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0050" w:rsidRDefault="000B2EA8">
      <w:pPr>
        <w:ind w:firstLine="158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Лекции по географии населения и демографии</w:t>
      </w:r>
    </w:p>
    <w:p w:rsidR="009D0050" w:rsidRDefault="009D0050">
      <w:pPr>
        <w:pStyle w:val="12"/>
        <w:ind w:firstLine="1361"/>
        <w:jc w:val="both"/>
        <w:rPr>
          <w:lang w:val="en-US"/>
        </w:rPr>
      </w:pPr>
    </w:p>
    <w:p w:rsidR="009D0050" w:rsidRDefault="000B2EA8">
      <w:pPr>
        <w:pStyle w:val="12"/>
        <w:ind w:firstLine="1361"/>
        <w:jc w:val="both"/>
      </w:pPr>
      <w:r>
        <w:t>Современная демографическая ситуация в России</w:t>
      </w:r>
    </w:p>
    <w:p w:rsidR="009D0050" w:rsidRDefault="000B2EA8">
      <w:pPr>
        <w:pStyle w:val="12"/>
        <w:ind w:firstLine="1361"/>
        <w:jc w:val="both"/>
      </w:pPr>
      <w:r>
        <w:t>Россия в настоящее время находится на третьей фазе демографического перехода. Наблюдается депопуляция. Однако помимо общих причин, объясняемых концепцией демографического перехода, на динамику численности населения в России влияют и другие причины: демографические волны, экономический кризис.</w:t>
      </w:r>
    </w:p>
    <w:p w:rsidR="009D0050" w:rsidRDefault="000B2EA8">
      <w:pPr>
        <w:pStyle w:val="12"/>
        <w:ind w:firstLine="1361"/>
        <w:jc w:val="both"/>
      </w:pPr>
      <w:r>
        <w:t>В динамике численности населения России миграции традиционно играли второстепенную роль. В 1960-70-е гг. наблюдался миграционный отток населения в другие союзные республики, потом ситуация изменилась на противоположную (причины – демографический взрыв в республиках Средней Азии Þ возрастающая конкуренция на рынке труда Þ отток русского населения).</w:t>
      </w:r>
    </w:p>
    <w:p w:rsidR="009D0050" w:rsidRDefault="000B2EA8">
      <w:pPr>
        <w:pStyle w:val="12"/>
        <w:ind w:firstLine="1361"/>
        <w:jc w:val="both"/>
      </w:pPr>
      <w:r>
        <w:t>Экономический кризис и распад СССР вызвали смену миграционных тенденций. Резко снизилась миграция в города, начался отток из северных районов нового освоения. Мигранты с севера расселяются в основном в центральных и южных районах России. Туда же устремляется поток мигрантов из ближнего Зарубежья (в районы границ с республиками Закавказья и Казахстаном).</w:t>
      </w:r>
    </w:p>
    <w:p w:rsidR="009D0050" w:rsidRDefault="000B2EA8">
      <w:pPr>
        <w:pStyle w:val="12"/>
        <w:ind w:firstLine="1361"/>
        <w:jc w:val="both"/>
      </w:pPr>
      <w:r>
        <w:t>Возрастная структура отражает все события демографической истории ныне живущих поколений. Соотношение детей, населения в трудоспособном возрасте и старших возрастов тесно связано с темпами естественного прироста и определяется стадией демографического перехода. В сельской местности на ранних стадиях возрастная структура смещена в сторону более молодых возрастов из-за повышенной, по сравнению с городами, рождаемости. В регионах, завершающих демографический переход, наблюдается старение сельского населения из-за массовой миграции молодежи в города.</w:t>
      </w:r>
    </w:p>
    <w:p w:rsidR="009D0050" w:rsidRDefault="000B2EA8">
      <w:pPr>
        <w:pStyle w:val="12"/>
        <w:ind w:firstLine="1361"/>
        <w:jc w:val="both"/>
      </w:pPr>
      <w:r>
        <w:t>Различия в возрастной структуре населения влияют на демографическую нагрузку – соотношение трудоспособного и нетрудоспособного населения. Наличие нагрузки за счет детей или за счет пожилых людей определяет будущую демографическую ситуацию в стране.</w:t>
      </w:r>
    </w:p>
    <w:p w:rsidR="009D0050" w:rsidRDefault="000B2EA8">
      <w:pPr>
        <w:pStyle w:val="12"/>
        <w:ind w:firstLine="1362"/>
        <w:jc w:val="both"/>
        <w:rPr>
          <w:b/>
          <w:bCs/>
        </w:rPr>
      </w:pPr>
      <w:r>
        <w:rPr>
          <w:b/>
          <w:bCs/>
        </w:rPr>
        <w:t>Особенности урбанизации в России</w:t>
      </w:r>
    </w:p>
    <w:p w:rsidR="009D0050" w:rsidRDefault="000B2EA8">
      <w:pPr>
        <w:pStyle w:val="12"/>
        <w:ind w:firstLine="1361"/>
        <w:jc w:val="both"/>
      </w:pPr>
      <w:r>
        <w:t>К началу 1990-х гг. в России было 170 городов с населением более 100 тыс. чел. В 1897 г. было только два города-миллионера: Москва и Санкт-Петербург. В 1959 г. к ним прибавился Нижний Новгород. Сейчас в России 12 городов-миллионеров.</w:t>
      </w:r>
    </w:p>
    <w:p w:rsidR="009D0050" w:rsidRDefault="000B2EA8">
      <w:pPr>
        <w:pStyle w:val="12"/>
        <w:ind w:firstLine="1361"/>
        <w:jc w:val="both"/>
      </w:pPr>
      <w:r>
        <w:t>Урбанистическая структура России (в число малых гордов включены пгт – население более 3 тыс, не в с/х занято более 85%:</w:t>
      </w:r>
    </w:p>
    <w:tbl>
      <w:tblPr>
        <w:tblW w:w="0" w:type="auto"/>
        <w:tblInd w:w="-134" w:type="dxa"/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000" w:firstRow="0" w:lastRow="0" w:firstColumn="0" w:lastColumn="0" w:noHBand="0" w:noVBand="0"/>
      </w:tblPr>
      <w:tblGrid>
        <w:gridCol w:w="2547"/>
        <w:gridCol w:w="2246"/>
        <w:gridCol w:w="2156"/>
        <w:gridCol w:w="2651"/>
      </w:tblGrid>
      <w:tr w:rsidR="009D0050">
        <w:trPr>
          <w:cantSplit/>
          <w:trHeight w:val="285"/>
        </w:trPr>
        <w:tc>
          <w:tcPr>
            <w:tcW w:w="2547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Группы городов по людности, тыс.</w:t>
            </w:r>
          </w:p>
        </w:tc>
        <w:tc>
          <w:tcPr>
            <w:tcW w:w="224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Число городов данной группы</w:t>
            </w:r>
          </w:p>
        </w:tc>
        <w:tc>
          <w:tcPr>
            <w:tcW w:w="4807" w:type="dxa"/>
            <w:gridSpan w:val="2"/>
          </w:tcPr>
          <w:p w:rsidR="009D0050" w:rsidRDefault="000B2EA8">
            <w:pPr>
              <w:pStyle w:val="12"/>
              <w:ind w:firstLine="1361"/>
              <w:jc w:val="both"/>
            </w:pPr>
            <w:r>
              <w:t>Число жителей в данной группе</w:t>
            </w:r>
          </w:p>
        </w:tc>
      </w:tr>
      <w:tr w:rsidR="009D0050">
        <w:trPr>
          <w:cantSplit/>
          <w:trHeight w:val="285"/>
        </w:trPr>
        <w:tc>
          <w:tcPr>
            <w:tcW w:w="2547" w:type="dxa"/>
            <w:vAlign w:val="center"/>
          </w:tcPr>
          <w:p w:rsidR="009D0050" w:rsidRDefault="009D0050">
            <w:pPr>
              <w:ind w:firstLine="1361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2246" w:type="dxa"/>
            <w:vAlign w:val="center"/>
          </w:tcPr>
          <w:p w:rsidR="009D0050" w:rsidRDefault="009D0050">
            <w:pPr>
              <w:ind w:firstLine="1361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215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млн. чел</w:t>
            </w:r>
          </w:p>
        </w:tc>
        <w:tc>
          <w:tcPr>
            <w:tcW w:w="2651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%</w:t>
            </w:r>
          </w:p>
        </w:tc>
      </w:tr>
      <w:tr w:rsidR="009D0050">
        <w:tc>
          <w:tcPr>
            <w:tcW w:w="2547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Малые – до 50</w:t>
            </w:r>
          </w:p>
        </w:tc>
        <w:tc>
          <w:tcPr>
            <w:tcW w:w="224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2780</w:t>
            </w:r>
          </w:p>
        </w:tc>
        <w:tc>
          <w:tcPr>
            <w:tcW w:w="215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28,8</w:t>
            </w:r>
          </w:p>
        </w:tc>
        <w:tc>
          <w:tcPr>
            <w:tcW w:w="2651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26,5</w:t>
            </w:r>
          </w:p>
        </w:tc>
      </w:tr>
      <w:tr w:rsidR="009D0050">
        <w:tc>
          <w:tcPr>
            <w:tcW w:w="2547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Средние – 50-100</w:t>
            </w:r>
          </w:p>
        </w:tc>
        <w:tc>
          <w:tcPr>
            <w:tcW w:w="224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175</w:t>
            </w:r>
          </w:p>
        </w:tc>
        <w:tc>
          <w:tcPr>
            <w:tcW w:w="215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12,0</w:t>
            </w:r>
          </w:p>
        </w:tc>
        <w:tc>
          <w:tcPr>
            <w:tcW w:w="2651" w:type="dxa"/>
          </w:tcPr>
          <w:p w:rsidR="009D0050" w:rsidRDefault="000B2EA8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11,2</w:t>
            </w:r>
          </w:p>
        </w:tc>
      </w:tr>
      <w:tr w:rsidR="009D0050">
        <w:tc>
          <w:tcPr>
            <w:tcW w:w="2547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Большие – 100-500</w:t>
            </w:r>
          </w:p>
        </w:tc>
        <w:tc>
          <w:tcPr>
            <w:tcW w:w="224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136</w:t>
            </w:r>
          </w:p>
        </w:tc>
        <w:tc>
          <w:tcPr>
            <w:tcW w:w="215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29,3</w:t>
            </w:r>
          </w:p>
        </w:tc>
        <w:tc>
          <w:tcPr>
            <w:tcW w:w="2651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27,2</w:t>
            </w:r>
          </w:p>
        </w:tc>
      </w:tr>
      <w:tr w:rsidR="009D0050">
        <w:tc>
          <w:tcPr>
            <w:tcW w:w="2547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Крупные – 500-1000</w:t>
            </w:r>
          </w:p>
        </w:tc>
        <w:tc>
          <w:tcPr>
            <w:tcW w:w="224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20</w:t>
            </w:r>
          </w:p>
        </w:tc>
        <w:tc>
          <w:tcPr>
            <w:tcW w:w="215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13,1</w:t>
            </w:r>
          </w:p>
        </w:tc>
        <w:tc>
          <w:tcPr>
            <w:tcW w:w="2651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12,2</w:t>
            </w:r>
          </w:p>
        </w:tc>
      </w:tr>
      <w:tr w:rsidR="009D0050">
        <w:tc>
          <w:tcPr>
            <w:tcW w:w="2547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Города-миллионеры</w:t>
            </w:r>
          </w:p>
        </w:tc>
        <w:tc>
          <w:tcPr>
            <w:tcW w:w="224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12</w:t>
            </w:r>
          </w:p>
        </w:tc>
        <w:tc>
          <w:tcPr>
            <w:tcW w:w="215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24,3</w:t>
            </w:r>
          </w:p>
        </w:tc>
        <w:tc>
          <w:tcPr>
            <w:tcW w:w="2651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22,6</w:t>
            </w:r>
          </w:p>
        </w:tc>
      </w:tr>
      <w:tr w:rsidR="009D0050">
        <w:tc>
          <w:tcPr>
            <w:tcW w:w="2547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Всего</w:t>
            </w:r>
          </w:p>
        </w:tc>
        <w:tc>
          <w:tcPr>
            <w:tcW w:w="224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3123</w:t>
            </w:r>
          </w:p>
        </w:tc>
        <w:tc>
          <w:tcPr>
            <w:tcW w:w="215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107,5</w:t>
            </w:r>
          </w:p>
        </w:tc>
        <w:tc>
          <w:tcPr>
            <w:tcW w:w="2651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100,0</w:t>
            </w:r>
          </w:p>
        </w:tc>
      </w:tr>
    </w:tbl>
    <w:p w:rsidR="009D0050" w:rsidRDefault="000B2EA8">
      <w:pPr>
        <w:pStyle w:val="12"/>
        <w:ind w:firstLine="1361"/>
        <w:jc w:val="both"/>
      </w:pPr>
      <w:r>
        <w:t>Особенности урбанизации в последние годы:</w:t>
      </w:r>
    </w:p>
    <w:p w:rsidR="009D0050" w:rsidRDefault="000B2EA8">
      <w:pPr>
        <w:pStyle w:val="12"/>
        <w:numPr>
          <w:ilvl w:val="0"/>
          <w:numId w:val="5"/>
        </w:numPr>
        <w:tabs>
          <w:tab w:val="left" w:pos="2081"/>
        </w:tabs>
        <w:ind w:left="2081"/>
        <w:jc w:val="both"/>
      </w:pPr>
      <w:r>
        <w:t xml:space="preserve">Прекратилось пополнение рядов больших городов (более 100 тыс.), которое замедлилось и в предшествующее десятилетие. </w:t>
      </w:r>
    </w:p>
    <w:p w:rsidR="009D0050" w:rsidRDefault="000B2EA8">
      <w:pPr>
        <w:numPr>
          <w:ilvl w:val="0"/>
          <w:numId w:val="5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Замедлился и характерный для прошлого времени переход больших городов из одной категории людности в другую, последовательный путь наверх: от низшей ступени к высшей. </w:t>
      </w:r>
    </w:p>
    <w:p w:rsidR="009D0050" w:rsidRDefault="000B2EA8">
      <w:pPr>
        <w:numPr>
          <w:ilvl w:val="0"/>
          <w:numId w:val="5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Все отмеченные явления произошли в результате снижения, местами весьма значительного, темпов естественного прироста численности городского населения. Причины – общее ухудшение демографической ситуации в России, сокращение рождаемости, переход к иному типу воспроизводства. </w:t>
      </w:r>
    </w:p>
    <w:p w:rsidR="009D0050" w:rsidRDefault="000B2EA8">
      <w:pPr>
        <w:numPr>
          <w:ilvl w:val="0"/>
          <w:numId w:val="5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Снижение потока мигрантов их сельских районов в городские. Дальнейшее пополнение населения больших городов за счет сельской местности, все более охватываемой депопуляцией, влечет за собой сокращение сети населенных пунктов и отмирание их части. </w:t>
      </w:r>
    </w:p>
    <w:p w:rsidR="009D0050" w:rsidRDefault="000B2EA8">
      <w:pPr>
        <w:pStyle w:val="12"/>
        <w:ind w:firstLine="1362"/>
        <w:jc w:val="both"/>
        <w:rPr>
          <w:b/>
          <w:bCs/>
        </w:rPr>
      </w:pPr>
      <w:r>
        <w:rPr>
          <w:b/>
          <w:bCs/>
        </w:rPr>
        <w:t>Функции городов</w:t>
      </w:r>
    </w:p>
    <w:p w:rsidR="009D0050" w:rsidRDefault="000B2EA8">
      <w:pPr>
        <w:pStyle w:val="12"/>
        <w:ind w:firstLine="1361"/>
        <w:jc w:val="both"/>
      </w:pPr>
      <w:r>
        <w:t>Функции города – его роль, назначение в обществе. В любом городе имеются функции градообслуживающие (отрасли производства, обслуживающие население города) и градообразующие (отрасли и производства, продукция и услуги которых идут за пределы города).</w:t>
      </w:r>
    </w:p>
    <w:p w:rsidR="009D0050" w:rsidRDefault="000B2EA8">
      <w:pPr>
        <w:pStyle w:val="12"/>
        <w:ind w:firstLine="1361"/>
        <w:jc w:val="both"/>
      </w:pPr>
      <w:r>
        <w:t>Градообразующие функции делятся на центральные (разнообразное обслуживание окружающей город территории) и специальные (специализирующие на какой-либо отрасли в масштабах всей страны или ее крупной части).</w:t>
      </w:r>
    </w:p>
    <w:p w:rsidR="009D0050" w:rsidRDefault="000B2EA8">
      <w:pPr>
        <w:pStyle w:val="12"/>
        <w:ind w:firstLine="1361"/>
        <w:jc w:val="both"/>
      </w:pPr>
      <w:r>
        <w:t>Крупные города, как правило, полифункциональные, т.е. выполняют сразу несколько функций (хотя и среди этих функций обычно можно выделить преобладающую). Небольшие города очень часто монофункциональны.</w:t>
      </w:r>
    </w:p>
    <w:p w:rsidR="009D0050" w:rsidRDefault="000B2EA8">
      <w:pPr>
        <w:pStyle w:val="12"/>
        <w:ind w:firstLine="1361"/>
        <w:jc w:val="both"/>
      </w:pPr>
      <w:r>
        <w:t>Функции городов являются одним из основных критериев типологии городов. Критерии для типологии городов:</w:t>
      </w:r>
    </w:p>
    <w:p w:rsidR="009D0050" w:rsidRDefault="000B2EA8">
      <w:pPr>
        <w:pStyle w:val="12"/>
        <w:numPr>
          <w:ilvl w:val="0"/>
          <w:numId w:val="34"/>
        </w:numPr>
        <w:tabs>
          <w:tab w:val="left" w:pos="2081"/>
        </w:tabs>
        <w:ind w:left="2081"/>
        <w:jc w:val="both"/>
      </w:pPr>
      <w:r>
        <w:t xml:space="preserve">Генезис (когда, каким народом город основан) </w:t>
      </w:r>
    </w:p>
    <w:p w:rsidR="009D0050" w:rsidRDefault="000B2EA8">
      <w:pPr>
        <w:numPr>
          <w:ilvl w:val="0"/>
          <w:numId w:val="34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Функции (“профессия”) </w:t>
      </w:r>
    </w:p>
    <w:p w:rsidR="009D0050" w:rsidRDefault="000B2EA8">
      <w:pPr>
        <w:numPr>
          <w:ilvl w:val="0"/>
          <w:numId w:val="34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Место в системе расселения (ядро агломерации, город-спутник, транзитный пункт и т.п.) </w:t>
      </w:r>
    </w:p>
    <w:p w:rsidR="009D0050" w:rsidRDefault="000B2EA8">
      <w:pPr>
        <w:numPr>
          <w:ilvl w:val="0"/>
          <w:numId w:val="34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Размер (число жителей) </w:t>
      </w:r>
    </w:p>
    <w:p w:rsidR="009D0050" w:rsidRDefault="000B2EA8">
      <w:pPr>
        <w:pStyle w:val="12"/>
        <w:ind w:firstLine="1361"/>
        <w:jc w:val="both"/>
      </w:pPr>
      <w:r>
        <w:t>Типология городов Подмосковья (по Максаковскому):</w:t>
      </w:r>
    </w:p>
    <w:p w:rsidR="009D0050" w:rsidRDefault="000B2EA8">
      <w:pPr>
        <w:pStyle w:val="12"/>
        <w:numPr>
          <w:ilvl w:val="0"/>
          <w:numId w:val="29"/>
        </w:numPr>
        <w:tabs>
          <w:tab w:val="left" w:pos="2081"/>
        </w:tabs>
        <w:ind w:left="2081"/>
        <w:jc w:val="both"/>
      </w:pPr>
      <w:r>
        <w:t xml:space="preserve">Центр малой агломерации – например, Орехово-Зуево </w:t>
      </w:r>
    </w:p>
    <w:p w:rsidR="009D0050" w:rsidRDefault="000B2EA8">
      <w:pPr>
        <w:numPr>
          <w:ilvl w:val="0"/>
          <w:numId w:val="29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Город науки – Пущино </w:t>
      </w:r>
    </w:p>
    <w:p w:rsidR="009D0050" w:rsidRDefault="000B2EA8">
      <w:pPr>
        <w:numPr>
          <w:ilvl w:val="0"/>
          <w:numId w:val="29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Многоотраслевой город с разнообразной промышленностью – Павловский Пасад </w:t>
      </w:r>
    </w:p>
    <w:p w:rsidR="009D0050" w:rsidRDefault="000B2EA8">
      <w:pPr>
        <w:numPr>
          <w:ilvl w:val="0"/>
          <w:numId w:val="29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Город-спутник – Жуковский </w:t>
      </w:r>
    </w:p>
    <w:p w:rsidR="009D0050" w:rsidRDefault="000B2EA8">
      <w:pPr>
        <w:numPr>
          <w:ilvl w:val="0"/>
          <w:numId w:val="29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Город – местный центр, рекреационный центр, промышленность местного значения – Звенигород, Волоколамск </w:t>
      </w:r>
    </w:p>
    <w:p w:rsidR="009D0050" w:rsidRDefault="000B2EA8">
      <w:pPr>
        <w:numPr>
          <w:ilvl w:val="0"/>
          <w:numId w:val="29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Однофункциональный центр (промышленный, научный, траспортный) – Дрезна </w:t>
      </w:r>
    </w:p>
    <w:p w:rsidR="009D0050" w:rsidRDefault="000B2EA8">
      <w:pPr>
        <w:pStyle w:val="12"/>
        <w:ind w:firstLine="1361"/>
        <w:jc w:val="both"/>
      </w:pPr>
      <w:r>
        <w:t>Типы городов России: центральные места и специализированные (отраслевые) центры. Центральные места – столица (Моксва), центры экономических районов (Воронеж), центры субъектов (Майкоп), межрайонные центры (Орск), районные центры (Козельск), внутрирайонные центры (Апрелевка). Специализированные: промышленные центры (Тольятти), транспортные (Новороссийск), научные (Пущино), туристические центры (Суздаль), курортные города (Сочи).</w:t>
      </w:r>
    </w:p>
    <w:p w:rsidR="009D0050" w:rsidRDefault="000B2EA8">
      <w:pPr>
        <w:pStyle w:val="12"/>
        <w:ind w:firstLine="1362"/>
        <w:jc w:val="both"/>
        <w:rPr>
          <w:b/>
          <w:bCs/>
        </w:rPr>
      </w:pPr>
      <w:r>
        <w:rPr>
          <w:b/>
          <w:bCs/>
        </w:rPr>
        <w:t>Экономико-географическое положение городов</w:t>
      </w:r>
    </w:p>
    <w:p w:rsidR="009D0050" w:rsidRDefault="000B2EA8">
      <w:pPr>
        <w:pStyle w:val="12"/>
        <w:ind w:firstLine="1361"/>
        <w:jc w:val="both"/>
      </w:pPr>
      <w:r>
        <w:t>Рассмотрение ЭГП – канва характеристики города. В формировании его функциональной структуры надо видеть реализацию тех или иных сторон географического положения. Намечая направления дальнейшего развития, следует основываться на еще не использованных резервах ЭГП.</w:t>
      </w:r>
    </w:p>
    <w:p w:rsidR="009D0050" w:rsidRDefault="000B2EA8">
      <w:pPr>
        <w:pStyle w:val="12"/>
        <w:ind w:firstLine="1361"/>
        <w:jc w:val="both"/>
      </w:pPr>
      <w:r>
        <w:t>Чтобы представить город во всей сложной системе связей, столь важной для его развития, часто используются предложенные Н.Н.Баранским понятия макро-, мезо- и микроположения (“игра масштабами”, по выражению классика отечественной экономической географии И.М.Майергойза). Умение совмещать территориальные уровни положения города очень важно.</w:t>
      </w:r>
    </w:p>
    <w:p w:rsidR="009D0050" w:rsidRDefault="000B2EA8">
      <w:pPr>
        <w:pStyle w:val="12"/>
        <w:ind w:firstLine="1361"/>
        <w:jc w:val="both"/>
      </w:pPr>
      <w:r>
        <w:t xml:space="preserve">Главным фактором, определяющим возникновение города в данном месте, является </w:t>
      </w:r>
      <w:r>
        <w:rPr>
          <w:i/>
          <w:iCs/>
        </w:rPr>
        <w:t>транспортно-географическое положение</w:t>
      </w:r>
      <w:r>
        <w:t>. Это исключительно важная особенность ЭГП городов подтверждается, в частности, большим числом ныне крупных центров, возникавших у перехода через реку (“город мост”): Новосибирск, Красноярск.</w:t>
      </w:r>
    </w:p>
    <w:p w:rsidR="009D0050" w:rsidRDefault="000B2EA8">
      <w:pPr>
        <w:pStyle w:val="12"/>
        <w:ind w:firstLine="1361"/>
        <w:jc w:val="both"/>
      </w:pPr>
      <w:r>
        <w:t>Жизненно важная для городов связанность с дорожной сетью подтверждается ролью их, как ворот, открывающих пути в районы: Ростов-на-Дону, Владикавказ, Дербент. Во многих городах ворота являются известным символом (Владимир, Киев, Любек, Бомбей).</w:t>
      </w:r>
    </w:p>
    <w:p w:rsidR="009D0050" w:rsidRDefault="000B2EA8">
      <w:pPr>
        <w:pStyle w:val="12"/>
        <w:ind w:firstLine="1361"/>
        <w:jc w:val="both"/>
      </w:pPr>
      <w:r>
        <w:t>Формирование территориальной структуры хозяйства и ее трансформация, сооружение новых транспортных магистралей, освоение новых ресурсов, основание новых городов – все это может существенно влиять на ЭГП города. Таким образом, ЭГП – категория в большой степени историческая (примеры: Астрахань, Псков). Иногда определенные функции передаются городу с более выгодным ЭГП (примеры: Бразилиа, Астана).</w:t>
      </w:r>
    </w:p>
    <w:p w:rsidR="009D0050" w:rsidRDefault="000B2EA8">
      <w:pPr>
        <w:pStyle w:val="12"/>
        <w:ind w:firstLine="1361"/>
        <w:jc w:val="both"/>
      </w:pPr>
      <w:r>
        <w:t>Уже упоминавшийся способный советский географ И.М.Майергойз разработал следующую принципиальную структуру ЭГП города:</w:t>
      </w:r>
    </w:p>
    <w:p w:rsidR="009D0050" w:rsidRDefault="000B2EA8">
      <w:pPr>
        <w:pStyle w:val="12"/>
        <w:ind w:firstLine="1361"/>
        <w:jc w:val="both"/>
      </w:pPr>
      <w:r>
        <w:t>А. Основные территориальные отношения:</w:t>
      </w:r>
    </w:p>
    <w:p w:rsidR="009D0050" w:rsidRDefault="000B2EA8">
      <w:pPr>
        <w:pStyle w:val="12"/>
        <w:numPr>
          <w:ilvl w:val="0"/>
          <w:numId w:val="31"/>
        </w:numPr>
        <w:tabs>
          <w:tab w:val="left" w:pos="2081"/>
        </w:tabs>
        <w:ind w:left="2081"/>
        <w:jc w:val="both"/>
      </w:pPr>
      <w:r>
        <w:t xml:space="preserve">Отношение к элементам общественного производства: </w:t>
      </w:r>
    </w:p>
    <w:p w:rsidR="009D0050" w:rsidRDefault="000B2EA8">
      <w:pPr>
        <w:pStyle w:val="12"/>
        <w:numPr>
          <w:ilvl w:val="0"/>
          <w:numId w:val="16"/>
        </w:numPr>
        <w:tabs>
          <w:tab w:val="left" w:pos="2081"/>
        </w:tabs>
        <w:ind w:left="2081"/>
        <w:jc w:val="both"/>
      </w:pPr>
      <w:r>
        <w:t xml:space="preserve">промышленно-географическое – положение относительно источников энергии, основных видов громоздкого сырья (лес, металл), сгустков обрабатывающей промышленности; </w:t>
      </w:r>
    </w:p>
    <w:p w:rsidR="009D0050" w:rsidRDefault="000B2EA8">
      <w:pPr>
        <w:numPr>
          <w:ilvl w:val="0"/>
          <w:numId w:val="16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аграрно-географическое – положение относительно продовольственных баз, баз сельскохозяйственного сырья; </w:t>
      </w:r>
    </w:p>
    <w:p w:rsidR="009D0050" w:rsidRDefault="000B2EA8">
      <w:pPr>
        <w:numPr>
          <w:ilvl w:val="0"/>
          <w:numId w:val="16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транспортно-географическое – положение относительно морских путей, других магистральных путей, транспортных узлов; </w:t>
      </w:r>
    </w:p>
    <w:p w:rsidR="009D0050" w:rsidRDefault="000B2EA8">
      <w:pPr>
        <w:numPr>
          <w:ilvl w:val="0"/>
          <w:numId w:val="16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сбыто-географическое - положение относительно рынков сбыта товаров производственного назначения (угля, черных металлов), рынков сбыта потребительских товаров; </w:t>
      </w:r>
    </w:p>
    <w:p w:rsidR="009D0050" w:rsidRDefault="000B2EA8">
      <w:pPr>
        <w:numPr>
          <w:ilvl w:val="0"/>
          <w:numId w:val="16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демо-географическое – положение относительно трудовых ресурсов, научно-технических кадров; </w:t>
      </w:r>
    </w:p>
    <w:p w:rsidR="009D0050" w:rsidRDefault="000B2EA8">
      <w:pPr>
        <w:pStyle w:val="12"/>
        <w:numPr>
          <w:ilvl w:val="0"/>
          <w:numId w:val="3"/>
        </w:numPr>
        <w:tabs>
          <w:tab w:val="left" w:pos="2081"/>
        </w:tabs>
        <w:ind w:left="2081"/>
        <w:jc w:val="both"/>
      </w:pPr>
      <w:r>
        <w:t xml:space="preserve">Отношение к ареалам: </w:t>
      </w:r>
    </w:p>
    <w:p w:rsidR="009D0050" w:rsidRDefault="000B2EA8">
      <w:pPr>
        <w:pStyle w:val="12"/>
        <w:numPr>
          <w:ilvl w:val="0"/>
          <w:numId w:val="13"/>
        </w:numPr>
        <w:tabs>
          <w:tab w:val="left" w:pos="2081"/>
        </w:tabs>
        <w:ind w:left="2081"/>
        <w:jc w:val="both"/>
      </w:pPr>
      <w:r>
        <w:t xml:space="preserve">внутриареальное (центральное, эксцентричное, периферийное) - положение относительно административных ареалов, интегральных экономических ареалов, прочих ареалов (угольных бассейнов, ареалов определенной с/х специализации, расселения определенной национальности и т.п.); </w:t>
      </w:r>
    </w:p>
    <w:p w:rsidR="009D0050" w:rsidRDefault="000B2EA8">
      <w:pPr>
        <w:numPr>
          <w:ilvl w:val="0"/>
          <w:numId w:val="13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межареальное - положение относительно тех же объектов, что и внутриареальное положение. </w:t>
      </w:r>
    </w:p>
    <w:p w:rsidR="009D0050" w:rsidRDefault="000B2EA8">
      <w:pPr>
        <w:pStyle w:val="12"/>
        <w:ind w:firstLine="1361"/>
        <w:jc w:val="both"/>
      </w:pPr>
      <w:r>
        <w:t>Б. Производные территориальные отношения – отношения к линиям и фокусам:</w:t>
      </w:r>
    </w:p>
    <w:p w:rsidR="009D0050" w:rsidRDefault="000B2EA8">
      <w:pPr>
        <w:pStyle w:val="12"/>
        <w:numPr>
          <w:ilvl w:val="0"/>
          <w:numId w:val="12"/>
        </w:numPr>
        <w:tabs>
          <w:tab w:val="left" w:pos="2081"/>
        </w:tabs>
        <w:ind w:left="2081"/>
        <w:jc w:val="both"/>
      </w:pPr>
      <w:r>
        <w:t xml:space="preserve">на грузопотоках - положение относительно внутрирайонных связей, межрайонных связей, внешнеэкономических связей; </w:t>
      </w:r>
    </w:p>
    <w:p w:rsidR="009D0050" w:rsidRDefault="000B2EA8">
      <w:pPr>
        <w:numPr>
          <w:ilvl w:val="0"/>
          <w:numId w:val="12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на пассажиропотоках – преимущественно внутренних; </w:t>
      </w:r>
    </w:p>
    <w:p w:rsidR="009D0050" w:rsidRDefault="000B2EA8">
      <w:pPr>
        <w:numPr>
          <w:ilvl w:val="0"/>
          <w:numId w:val="12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взаиморасположение - положение относительно своей локальной системы городов (в том числе пригородной зоны), своей территориальной системы городов, городов других территориальных систем (особенно столиц). </w:t>
      </w:r>
    </w:p>
    <w:p w:rsidR="009D0050" w:rsidRDefault="000B2EA8">
      <w:pPr>
        <w:pStyle w:val="12"/>
        <w:ind w:firstLine="1361"/>
        <w:jc w:val="both"/>
      </w:pPr>
      <w:r>
        <w:t>В. Интегральные территориальные отношения (отношения отношений) – отношение к территориям различного масштаба (с учетом интенсивности связей с ними):</w:t>
      </w:r>
    </w:p>
    <w:p w:rsidR="009D0050" w:rsidRDefault="000B2EA8">
      <w:pPr>
        <w:pStyle w:val="12"/>
        <w:numPr>
          <w:ilvl w:val="0"/>
          <w:numId w:val="6"/>
        </w:numPr>
        <w:tabs>
          <w:tab w:val="left" w:pos="2081"/>
        </w:tabs>
        <w:ind w:left="2081"/>
        <w:jc w:val="both"/>
      </w:pPr>
      <w:r>
        <w:t xml:space="preserve">микроположение – положение относительно одного или нескольких административных районов, планировочного микрорайона; </w:t>
      </w:r>
    </w:p>
    <w:p w:rsidR="009D0050" w:rsidRDefault="000B2EA8">
      <w:pPr>
        <w:numPr>
          <w:ilvl w:val="0"/>
          <w:numId w:val="6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мезоположение – положение относительно крупного экономического района; </w:t>
      </w:r>
    </w:p>
    <w:p w:rsidR="009D0050" w:rsidRDefault="000B2EA8">
      <w:pPr>
        <w:numPr>
          <w:ilvl w:val="0"/>
          <w:numId w:val="6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макроположение - положение относительно экономического региона или нескольких экономических районов; </w:t>
      </w:r>
    </w:p>
    <w:p w:rsidR="009D0050" w:rsidRDefault="000B2EA8">
      <w:pPr>
        <w:numPr>
          <w:ilvl w:val="0"/>
          <w:numId w:val="6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мегаположение - положение относительно группы экономических регионов, государств, континента. </w:t>
      </w:r>
    </w:p>
    <w:p w:rsidR="009D0050" w:rsidRDefault="000B2EA8">
      <w:pPr>
        <w:pStyle w:val="12"/>
        <w:ind w:firstLine="1362"/>
        <w:jc w:val="both"/>
        <w:rPr>
          <w:b/>
          <w:bCs/>
        </w:rPr>
      </w:pPr>
      <w:r>
        <w:rPr>
          <w:b/>
          <w:bCs/>
        </w:rPr>
        <w:t>Численность населения</w:t>
      </w:r>
    </w:p>
    <w:p w:rsidR="009D0050" w:rsidRDefault="000B2EA8">
      <w:pPr>
        <w:pStyle w:val="12"/>
        <w:ind w:firstLine="1361"/>
        <w:jc w:val="both"/>
      </w:pPr>
      <w:r>
        <w:t>Население мира составляет 5,5 млрд. чел.</w:t>
      </w:r>
    </w:p>
    <w:p w:rsidR="009D0050" w:rsidRDefault="000B2EA8">
      <w:pPr>
        <w:pStyle w:val="12"/>
        <w:ind w:firstLine="1362"/>
        <w:jc w:val="both"/>
        <w:rPr>
          <w:b/>
          <w:bCs/>
        </w:rPr>
      </w:pPr>
      <w:r>
        <w:rPr>
          <w:b/>
          <w:bCs/>
        </w:rPr>
        <w:t>10 самых больших по численности населения (более 40 млн. чел.) гос-в мира</w:t>
      </w:r>
    </w:p>
    <w:p w:rsidR="009D0050" w:rsidRDefault="000B2EA8">
      <w:pPr>
        <w:pStyle w:val="12"/>
        <w:ind w:firstLine="1361"/>
        <w:jc w:val="both"/>
      </w:pPr>
      <w:r>
        <w:t>более 100 млн. чел.</w:t>
      </w:r>
    </w:p>
    <w:p w:rsidR="009D0050" w:rsidRDefault="000B2EA8">
      <w:pPr>
        <w:pStyle w:val="12"/>
        <w:ind w:firstLine="1361"/>
        <w:jc w:val="both"/>
      </w:pPr>
      <w:r>
        <w:t>1 - Китай (1200)</w:t>
      </w:r>
    </w:p>
    <w:p w:rsidR="009D0050" w:rsidRDefault="000B2EA8">
      <w:pPr>
        <w:pStyle w:val="12"/>
        <w:ind w:firstLine="1361"/>
        <w:jc w:val="both"/>
      </w:pPr>
      <w:r>
        <w:t>2 - Индия (896)</w:t>
      </w:r>
    </w:p>
    <w:p w:rsidR="009D0050" w:rsidRDefault="000B2EA8">
      <w:pPr>
        <w:pStyle w:val="12"/>
        <w:ind w:firstLine="1361"/>
        <w:jc w:val="both"/>
      </w:pPr>
      <w:r>
        <w:t>3 - США (258)</w:t>
      </w:r>
    </w:p>
    <w:p w:rsidR="009D0050" w:rsidRDefault="000B2EA8">
      <w:pPr>
        <w:pStyle w:val="12"/>
        <w:ind w:firstLine="1361"/>
        <w:jc w:val="both"/>
      </w:pPr>
      <w:r>
        <w:t>4 - Индонезия (189)</w:t>
      </w:r>
    </w:p>
    <w:p w:rsidR="009D0050" w:rsidRDefault="000B2EA8">
      <w:pPr>
        <w:pStyle w:val="12"/>
        <w:ind w:firstLine="1361"/>
        <w:jc w:val="both"/>
      </w:pPr>
      <w:r>
        <w:t>5 - Бразилия (160)</w:t>
      </w:r>
    </w:p>
    <w:p w:rsidR="009D0050" w:rsidRDefault="000B2EA8">
      <w:pPr>
        <w:pStyle w:val="12"/>
        <w:ind w:firstLine="1361"/>
        <w:jc w:val="both"/>
      </w:pPr>
      <w:r>
        <w:t>6 - Россия (148)</w:t>
      </w:r>
    </w:p>
    <w:p w:rsidR="009D0050" w:rsidRDefault="000B2EA8">
      <w:pPr>
        <w:pStyle w:val="12"/>
        <w:ind w:firstLine="1361"/>
        <w:jc w:val="both"/>
      </w:pPr>
      <w:r>
        <w:t>7 - Пакистан (130)</w:t>
      </w:r>
    </w:p>
    <w:p w:rsidR="009D0050" w:rsidRDefault="000B2EA8">
      <w:pPr>
        <w:pStyle w:val="12"/>
        <w:ind w:firstLine="1361"/>
        <w:jc w:val="both"/>
      </w:pPr>
      <w:r>
        <w:t>8 - Япония (125)</w:t>
      </w:r>
    </w:p>
    <w:p w:rsidR="009D0050" w:rsidRDefault="000B2EA8">
      <w:pPr>
        <w:pStyle w:val="12"/>
        <w:ind w:firstLine="1361"/>
        <w:jc w:val="both"/>
      </w:pPr>
      <w:r>
        <w:t>9 - Бангладеш (120)</w:t>
      </w:r>
    </w:p>
    <w:p w:rsidR="009D0050" w:rsidRDefault="000B2EA8">
      <w:pPr>
        <w:pStyle w:val="12"/>
        <w:ind w:firstLine="1361"/>
        <w:jc w:val="both"/>
      </w:pPr>
      <w:r>
        <w:t>10 - Нигерия (105)</w:t>
      </w:r>
    </w:p>
    <w:p w:rsidR="009D0050" w:rsidRDefault="000B2EA8">
      <w:pPr>
        <w:pStyle w:val="12"/>
        <w:ind w:firstLine="1362"/>
        <w:jc w:val="both"/>
        <w:rPr>
          <w:b/>
          <w:bCs/>
          <w:i/>
          <w:iCs/>
        </w:rPr>
      </w:pPr>
      <w:r>
        <w:rPr>
          <w:b/>
          <w:bCs/>
          <w:i/>
          <w:iCs/>
        </w:rPr>
        <w:t>Бывший СССР:</w:t>
      </w:r>
    </w:p>
    <w:p w:rsidR="009D0050" w:rsidRDefault="000B2EA8">
      <w:pPr>
        <w:pStyle w:val="12"/>
        <w:ind w:firstLine="1361"/>
        <w:jc w:val="both"/>
      </w:pPr>
      <w:r>
        <w:t>1 - Россия (148)</w:t>
      </w:r>
    </w:p>
    <w:p w:rsidR="009D0050" w:rsidRDefault="000B2EA8">
      <w:pPr>
        <w:pStyle w:val="12"/>
        <w:ind w:firstLine="1361"/>
        <w:jc w:val="both"/>
      </w:pPr>
      <w:r>
        <w:t>2 - Украина (52)</w:t>
      </w:r>
    </w:p>
    <w:p w:rsidR="009D0050" w:rsidRDefault="000B2EA8">
      <w:pPr>
        <w:pStyle w:val="12"/>
        <w:ind w:firstLine="1361"/>
        <w:jc w:val="both"/>
      </w:pPr>
      <w:r>
        <w:t>3 - Узбекистан (22)</w:t>
      </w:r>
    </w:p>
    <w:p w:rsidR="009D0050" w:rsidRDefault="000B2EA8">
      <w:pPr>
        <w:pStyle w:val="12"/>
        <w:ind w:firstLine="1361"/>
        <w:jc w:val="both"/>
      </w:pPr>
      <w:r>
        <w:t>4 - Казахстан (17)</w:t>
      </w:r>
    </w:p>
    <w:p w:rsidR="009D0050" w:rsidRDefault="000B2EA8">
      <w:pPr>
        <w:pStyle w:val="12"/>
        <w:ind w:firstLine="1361"/>
        <w:jc w:val="both"/>
      </w:pPr>
      <w:r>
        <w:t>5 - Белоруссия (10)</w:t>
      </w:r>
    </w:p>
    <w:p w:rsidR="009D0050" w:rsidRDefault="000B2EA8">
      <w:pPr>
        <w:pStyle w:val="12"/>
        <w:ind w:firstLine="1361"/>
        <w:jc w:val="both"/>
      </w:pPr>
      <w:r>
        <w:t>6 - Азербайджан (7)</w:t>
      </w:r>
    </w:p>
    <w:p w:rsidR="009D0050" w:rsidRDefault="000B2EA8">
      <w:pPr>
        <w:pStyle w:val="12"/>
        <w:ind w:firstLine="1361"/>
        <w:jc w:val="both"/>
      </w:pPr>
      <w:r>
        <w:t>7 - Таджикистан (5.5)</w:t>
      </w:r>
    </w:p>
    <w:p w:rsidR="009D0050" w:rsidRDefault="000B2EA8">
      <w:pPr>
        <w:pStyle w:val="12"/>
        <w:ind w:firstLine="1361"/>
        <w:jc w:val="both"/>
      </w:pPr>
      <w:r>
        <w:t>8 - Грузия (5)</w:t>
      </w:r>
    </w:p>
    <w:p w:rsidR="009D0050" w:rsidRDefault="000B2EA8">
      <w:pPr>
        <w:pStyle w:val="12"/>
        <w:ind w:firstLine="1361"/>
        <w:jc w:val="both"/>
      </w:pPr>
      <w:r>
        <w:t>9 - Киргизия (4)</w:t>
      </w:r>
    </w:p>
    <w:p w:rsidR="009D0050" w:rsidRDefault="000B2EA8">
      <w:pPr>
        <w:pStyle w:val="12"/>
        <w:ind w:firstLine="1361"/>
        <w:jc w:val="both"/>
      </w:pPr>
      <w:r>
        <w:t>10 - Туркмения (4)</w:t>
      </w:r>
    </w:p>
    <w:p w:rsidR="009D0050" w:rsidRDefault="000B2EA8">
      <w:pPr>
        <w:pStyle w:val="12"/>
        <w:ind w:firstLine="1361"/>
        <w:jc w:val="both"/>
      </w:pPr>
      <w:r>
        <w:t>11 - Молдавия (4)</w:t>
      </w:r>
    </w:p>
    <w:p w:rsidR="009D0050" w:rsidRDefault="000B2EA8">
      <w:pPr>
        <w:pStyle w:val="12"/>
        <w:ind w:firstLine="1361"/>
        <w:jc w:val="both"/>
      </w:pPr>
      <w:r>
        <w:t>12 - Литва (3.5)</w:t>
      </w:r>
    </w:p>
    <w:p w:rsidR="009D0050" w:rsidRDefault="000B2EA8">
      <w:pPr>
        <w:pStyle w:val="12"/>
        <w:ind w:firstLine="1361"/>
        <w:jc w:val="both"/>
      </w:pPr>
      <w:r>
        <w:t>13 - Армения (3.5)</w:t>
      </w:r>
    </w:p>
    <w:p w:rsidR="009D0050" w:rsidRDefault="000B2EA8">
      <w:pPr>
        <w:pStyle w:val="12"/>
        <w:ind w:firstLine="1361"/>
        <w:jc w:val="both"/>
      </w:pPr>
      <w:r>
        <w:t>14 - Латвия (2.5)</w:t>
      </w:r>
    </w:p>
    <w:p w:rsidR="009D0050" w:rsidRDefault="000B2EA8">
      <w:pPr>
        <w:pStyle w:val="12"/>
        <w:ind w:firstLine="1361"/>
        <w:jc w:val="both"/>
      </w:pPr>
      <w:r>
        <w:t>15 - Эстония (1.5)</w:t>
      </w:r>
    </w:p>
    <w:p w:rsidR="009D0050" w:rsidRDefault="000B2EA8">
      <w:pPr>
        <w:pStyle w:val="12"/>
        <w:ind w:firstLine="1362"/>
        <w:jc w:val="both"/>
        <w:rPr>
          <w:b/>
          <w:bCs/>
        </w:rPr>
      </w:pPr>
      <w:r>
        <w:rPr>
          <w:b/>
          <w:bCs/>
        </w:rPr>
        <w:t>Плотность населения</w:t>
      </w:r>
    </w:p>
    <w:p w:rsidR="009D0050" w:rsidRDefault="000B2EA8">
      <w:pPr>
        <w:pStyle w:val="12"/>
        <w:ind w:firstLine="1362"/>
        <w:jc w:val="both"/>
        <w:rPr>
          <w:b/>
          <w:bCs/>
        </w:rPr>
      </w:pPr>
      <w:r>
        <w:rPr>
          <w:b/>
          <w:bCs/>
        </w:rPr>
        <w:t>Численность и плотность населения регионов России</w:t>
      </w:r>
    </w:p>
    <w:tbl>
      <w:tblPr>
        <w:tblW w:w="0" w:type="auto"/>
        <w:tblInd w:w="-164" w:type="dxa"/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000" w:firstRow="0" w:lastRow="0" w:firstColumn="0" w:lastColumn="0" w:noHBand="0" w:noVBand="0"/>
      </w:tblPr>
      <w:tblGrid>
        <w:gridCol w:w="2959"/>
        <w:gridCol w:w="2178"/>
        <w:gridCol w:w="2063"/>
        <w:gridCol w:w="2766"/>
      </w:tblGrid>
      <w:tr w:rsidR="009D0050">
        <w:tc>
          <w:tcPr>
            <w:tcW w:w="2959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Регион</w:t>
            </w:r>
          </w:p>
        </w:tc>
        <w:tc>
          <w:tcPr>
            <w:tcW w:w="2178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числ. нас., млн. ч.</w:t>
            </w:r>
          </w:p>
        </w:tc>
        <w:tc>
          <w:tcPr>
            <w:tcW w:w="2063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% от общего насел.</w:t>
            </w:r>
          </w:p>
        </w:tc>
        <w:tc>
          <w:tcPr>
            <w:tcW w:w="2766" w:type="dxa"/>
          </w:tcPr>
          <w:p w:rsidR="009D0050" w:rsidRDefault="000B2EA8">
            <w:pPr>
              <w:pStyle w:val="12"/>
              <w:ind w:firstLine="1361"/>
              <w:jc w:val="both"/>
              <w:rPr>
                <w:position w:val="6"/>
                <w:sz w:val="14"/>
              </w:rPr>
            </w:pPr>
            <w:r>
              <w:t>плотность, ч/км</w:t>
            </w:r>
            <w:r>
              <w:rPr>
                <w:position w:val="6"/>
                <w:sz w:val="14"/>
              </w:rPr>
              <w:t>2</w:t>
            </w:r>
          </w:p>
        </w:tc>
      </w:tr>
      <w:tr w:rsidR="009D0050">
        <w:tc>
          <w:tcPr>
            <w:tcW w:w="2959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Россия в целом</w:t>
            </w:r>
          </w:p>
        </w:tc>
        <w:tc>
          <w:tcPr>
            <w:tcW w:w="2178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148</w:t>
            </w:r>
          </w:p>
        </w:tc>
        <w:tc>
          <w:tcPr>
            <w:tcW w:w="2063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100</w:t>
            </w:r>
          </w:p>
        </w:tc>
        <w:tc>
          <w:tcPr>
            <w:tcW w:w="2766" w:type="dxa"/>
          </w:tcPr>
          <w:p w:rsidR="009D0050" w:rsidRDefault="000B2EA8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</w:t>
            </w:r>
          </w:p>
        </w:tc>
      </w:tr>
      <w:tr w:rsidR="009D0050">
        <w:tc>
          <w:tcPr>
            <w:tcW w:w="2959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Центр</w:t>
            </w:r>
          </w:p>
        </w:tc>
        <w:tc>
          <w:tcPr>
            <w:tcW w:w="2178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29,8</w:t>
            </w:r>
          </w:p>
        </w:tc>
        <w:tc>
          <w:tcPr>
            <w:tcW w:w="2063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20,2</w:t>
            </w:r>
          </w:p>
        </w:tc>
        <w:tc>
          <w:tcPr>
            <w:tcW w:w="276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63</w:t>
            </w:r>
          </w:p>
        </w:tc>
      </w:tr>
      <w:tr w:rsidR="009D0050">
        <w:tc>
          <w:tcPr>
            <w:tcW w:w="2959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Урал</w:t>
            </w:r>
          </w:p>
        </w:tc>
        <w:tc>
          <w:tcPr>
            <w:tcW w:w="2178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20,4</w:t>
            </w:r>
          </w:p>
        </w:tc>
        <w:tc>
          <w:tcPr>
            <w:tcW w:w="2063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13,8</w:t>
            </w:r>
          </w:p>
        </w:tc>
        <w:tc>
          <w:tcPr>
            <w:tcW w:w="276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25</w:t>
            </w:r>
          </w:p>
        </w:tc>
      </w:tr>
      <w:tr w:rsidR="009D0050">
        <w:tc>
          <w:tcPr>
            <w:tcW w:w="2959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Северный Кавказ</w:t>
            </w:r>
          </w:p>
        </w:tc>
        <w:tc>
          <w:tcPr>
            <w:tcW w:w="2178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17,8</w:t>
            </w:r>
          </w:p>
        </w:tc>
        <w:tc>
          <w:tcPr>
            <w:tcW w:w="2063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12,1</w:t>
            </w:r>
          </w:p>
        </w:tc>
        <w:tc>
          <w:tcPr>
            <w:tcW w:w="276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48</w:t>
            </w:r>
          </w:p>
        </w:tc>
      </w:tr>
      <w:tr w:rsidR="009D0050">
        <w:tc>
          <w:tcPr>
            <w:tcW w:w="2959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Поволжье</w:t>
            </w:r>
          </w:p>
        </w:tc>
        <w:tc>
          <w:tcPr>
            <w:tcW w:w="2178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16,9</w:t>
            </w:r>
          </w:p>
        </w:tc>
        <w:tc>
          <w:tcPr>
            <w:tcW w:w="2063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11,5</w:t>
            </w:r>
          </w:p>
        </w:tc>
        <w:tc>
          <w:tcPr>
            <w:tcW w:w="276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31</w:t>
            </w:r>
          </w:p>
        </w:tc>
      </w:tr>
      <w:tr w:rsidR="009D0050">
        <w:tc>
          <w:tcPr>
            <w:tcW w:w="2959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Западная Сибирь</w:t>
            </w:r>
          </w:p>
        </w:tc>
        <w:tc>
          <w:tcPr>
            <w:tcW w:w="2178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15,1</w:t>
            </w:r>
          </w:p>
        </w:tc>
        <w:tc>
          <w:tcPr>
            <w:tcW w:w="2063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10,2</w:t>
            </w:r>
          </w:p>
        </w:tc>
        <w:tc>
          <w:tcPr>
            <w:tcW w:w="276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6</w:t>
            </w:r>
          </w:p>
        </w:tc>
      </w:tr>
      <w:tr w:rsidR="009D0050">
        <w:tc>
          <w:tcPr>
            <w:tcW w:w="2959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Восточная Сибирь</w:t>
            </w:r>
          </w:p>
        </w:tc>
        <w:tc>
          <w:tcPr>
            <w:tcW w:w="2178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9,1</w:t>
            </w:r>
          </w:p>
        </w:tc>
        <w:tc>
          <w:tcPr>
            <w:tcW w:w="2063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6,2</w:t>
            </w:r>
          </w:p>
        </w:tc>
        <w:tc>
          <w:tcPr>
            <w:tcW w:w="276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2</w:t>
            </w:r>
          </w:p>
        </w:tc>
      </w:tr>
      <w:tr w:rsidR="009D0050">
        <w:tc>
          <w:tcPr>
            <w:tcW w:w="2959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Волго-Вятский</w:t>
            </w:r>
          </w:p>
        </w:tc>
        <w:tc>
          <w:tcPr>
            <w:tcW w:w="2178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8,4</w:t>
            </w:r>
          </w:p>
        </w:tc>
        <w:tc>
          <w:tcPr>
            <w:tcW w:w="2063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5,7</w:t>
            </w:r>
          </w:p>
        </w:tc>
        <w:tc>
          <w:tcPr>
            <w:tcW w:w="276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32</w:t>
            </w:r>
          </w:p>
        </w:tc>
      </w:tr>
      <w:tr w:rsidR="009D0050">
        <w:tc>
          <w:tcPr>
            <w:tcW w:w="2959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Северо-Западный</w:t>
            </w:r>
          </w:p>
        </w:tc>
        <w:tc>
          <w:tcPr>
            <w:tcW w:w="2178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8</w:t>
            </w:r>
          </w:p>
        </w:tc>
        <w:tc>
          <w:tcPr>
            <w:tcW w:w="2063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5,4</w:t>
            </w:r>
          </w:p>
        </w:tc>
        <w:tc>
          <w:tcPr>
            <w:tcW w:w="276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42</w:t>
            </w:r>
          </w:p>
        </w:tc>
      </w:tr>
      <w:tr w:rsidR="009D0050">
        <w:tc>
          <w:tcPr>
            <w:tcW w:w="2959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Центрально-Черн.</w:t>
            </w:r>
          </w:p>
        </w:tc>
        <w:tc>
          <w:tcPr>
            <w:tcW w:w="2178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7,8</w:t>
            </w:r>
          </w:p>
        </w:tc>
        <w:tc>
          <w:tcPr>
            <w:tcW w:w="2063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5,4</w:t>
            </w:r>
          </w:p>
        </w:tc>
        <w:tc>
          <w:tcPr>
            <w:tcW w:w="276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46</w:t>
            </w:r>
          </w:p>
        </w:tc>
      </w:tr>
      <w:tr w:rsidR="009D0050">
        <w:tc>
          <w:tcPr>
            <w:tcW w:w="2959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Далний Восток</w:t>
            </w:r>
          </w:p>
        </w:tc>
        <w:tc>
          <w:tcPr>
            <w:tcW w:w="2178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7,4</w:t>
            </w:r>
          </w:p>
        </w:tc>
        <w:tc>
          <w:tcPr>
            <w:tcW w:w="2063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5,0</w:t>
            </w:r>
          </w:p>
        </w:tc>
        <w:tc>
          <w:tcPr>
            <w:tcW w:w="276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</w:t>
            </w:r>
          </w:p>
        </w:tc>
      </w:tr>
      <w:tr w:rsidR="009D0050">
        <w:tc>
          <w:tcPr>
            <w:tcW w:w="2959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Север</w:t>
            </w:r>
          </w:p>
        </w:tc>
        <w:tc>
          <w:tcPr>
            <w:tcW w:w="2178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5,8</w:t>
            </w:r>
          </w:p>
        </w:tc>
        <w:tc>
          <w:tcPr>
            <w:tcW w:w="2063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3,9</w:t>
            </w:r>
          </w:p>
        </w:tc>
        <w:tc>
          <w:tcPr>
            <w:tcW w:w="276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4</w:t>
            </w:r>
          </w:p>
        </w:tc>
      </w:tr>
    </w:tbl>
    <w:p w:rsidR="009D0050" w:rsidRDefault="000B2EA8">
      <w:pPr>
        <w:pStyle w:val="12"/>
        <w:ind w:firstLine="1361"/>
        <w:jc w:val="both"/>
      </w:pPr>
      <w:r>
        <w:t>Самая высокая плотность населения в России - Москва и Московская обл. (320 чел./км</w:t>
      </w:r>
      <w:r>
        <w:rPr>
          <w:position w:val="6"/>
          <w:sz w:val="14"/>
        </w:rPr>
        <w:t>2</w:t>
      </w:r>
      <w:r>
        <w:t>). Самая низкая - в Эвенкийском и Чукотском АО (1 чел./100 км</w:t>
      </w:r>
      <w:r>
        <w:rPr>
          <w:position w:val="6"/>
          <w:sz w:val="14"/>
        </w:rPr>
        <w:t>2</w:t>
      </w:r>
      <w:r>
        <w:t>).</w:t>
      </w:r>
    </w:p>
    <w:p w:rsidR="009D0050" w:rsidRDefault="000B2EA8">
      <w:pPr>
        <w:pStyle w:val="12"/>
        <w:ind w:firstLine="1361"/>
        <w:jc w:val="both"/>
      </w:pPr>
      <w:r>
        <w:t>Плотность населения в странах Ближнего Зарубежья:</w:t>
      </w:r>
    </w:p>
    <w:p w:rsidR="009D0050" w:rsidRDefault="000B2EA8">
      <w:pPr>
        <w:pStyle w:val="12"/>
        <w:ind w:firstLine="1361"/>
        <w:jc w:val="both"/>
        <w:rPr>
          <w:position w:val="6"/>
          <w:sz w:val="14"/>
        </w:rPr>
      </w:pPr>
      <w:r>
        <w:t>Молдавия - 130 чел./км</w:t>
      </w:r>
      <w:r>
        <w:rPr>
          <w:position w:val="6"/>
          <w:sz w:val="14"/>
        </w:rPr>
        <w:t>2</w:t>
      </w:r>
    </w:p>
    <w:p w:rsidR="009D0050" w:rsidRDefault="000B2EA8">
      <w:pPr>
        <w:pStyle w:val="12"/>
        <w:ind w:firstLine="1361"/>
        <w:jc w:val="both"/>
        <w:rPr>
          <w:position w:val="6"/>
          <w:sz w:val="14"/>
        </w:rPr>
      </w:pPr>
      <w:r>
        <w:t>Армения - 113 чел./км</w:t>
      </w:r>
      <w:r>
        <w:rPr>
          <w:position w:val="6"/>
          <w:sz w:val="14"/>
        </w:rPr>
        <w:t>2</w:t>
      </w:r>
    </w:p>
    <w:p w:rsidR="009D0050" w:rsidRDefault="000B2EA8">
      <w:pPr>
        <w:pStyle w:val="12"/>
        <w:ind w:firstLine="1361"/>
        <w:jc w:val="both"/>
        <w:rPr>
          <w:position w:val="6"/>
          <w:sz w:val="14"/>
        </w:rPr>
      </w:pPr>
      <w:r>
        <w:t>Украина - 86 чел./км</w:t>
      </w:r>
      <w:r>
        <w:rPr>
          <w:position w:val="6"/>
          <w:sz w:val="14"/>
        </w:rPr>
        <w:t>2</w:t>
      </w:r>
    </w:p>
    <w:p w:rsidR="009D0050" w:rsidRDefault="000B2EA8">
      <w:pPr>
        <w:pStyle w:val="12"/>
        <w:ind w:firstLine="1361"/>
        <w:jc w:val="both"/>
        <w:rPr>
          <w:position w:val="6"/>
          <w:sz w:val="14"/>
        </w:rPr>
      </w:pPr>
      <w:r>
        <w:t>Россия - 9 чел./км</w:t>
      </w:r>
      <w:r>
        <w:rPr>
          <w:position w:val="6"/>
          <w:sz w:val="14"/>
        </w:rPr>
        <w:t>2</w:t>
      </w:r>
    </w:p>
    <w:p w:rsidR="009D0050" w:rsidRDefault="000B2EA8">
      <w:pPr>
        <w:pStyle w:val="12"/>
        <w:ind w:firstLine="1361"/>
        <w:jc w:val="both"/>
        <w:rPr>
          <w:position w:val="6"/>
          <w:sz w:val="14"/>
        </w:rPr>
      </w:pPr>
      <w:r>
        <w:t>Туркмения - 9 чел./км</w:t>
      </w:r>
      <w:r>
        <w:rPr>
          <w:position w:val="6"/>
          <w:sz w:val="14"/>
        </w:rPr>
        <w:t>2</w:t>
      </w:r>
    </w:p>
    <w:p w:rsidR="009D0050" w:rsidRDefault="000B2EA8">
      <w:pPr>
        <w:pStyle w:val="12"/>
        <w:ind w:firstLine="1361"/>
        <w:jc w:val="both"/>
        <w:rPr>
          <w:position w:val="6"/>
          <w:sz w:val="14"/>
        </w:rPr>
      </w:pPr>
      <w:r>
        <w:t>Казахстан - 6 чел./км</w:t>
      </w:r>
      <w:r>
        <w:rPr>
          <w:position w:val="6"/>
          <w:sz w:val="14"/>
        </w:rPr>
        <w:t>2</w:t>
      </w:r>
    </w:p>
    <w:p w:rsidR="009D0050" w:rsidRDefault="000B2EA8">
      <w:pPr>
        <w:pStyle w:val="12"/>
        <w:ind w:firstLine="1361"/>
        <w:jc w:val="both"/>
        <w:rPr>
          <w:position w:val="6"/>
          <w:sz w:val="14"/>
        </w:rPr>
      </w:pPr>
      <w:r>
        <w:t>В бывшем СССР средняя плотность населения составляла 12,5 чел./км</w:t>
      </w:r>
      <w:r>
        <w:rPr>
          <w:position w:val="6"/>
          <w:sz w:val="14"/>
        </w:rPr>
        <w:t>2</w:t>
      </w:r>
    </w:p>
    <w:p w:rsidR="009D0050" w:rsidRDefault="000B2EA8">
      <w:pPr>
        <w:pStyle w:val="12"/>
        <w:ind w:firstLine="1361"/>
        <w:jc w:val="both"/>
      </w:pPr>
      <w:r>
        <w:t>В России плотность населения максимальна в следующих субъектах:</w:t>
      </w:r>
    </w:p>
    <w:p w:rsidR="009D0050" w:rsidRDefault="000B2EA8">
      <w:pPr>
        <w:pStyle w:val="12"/>
        <w:ind w:firstLine="1361"/>
        <w:jc w:val="both"/>
      </w:pPr>
      <w:r>
        <w:t>Московская обл. (325)</w:t>
      </w:r>
    </w:p>
    <w:p w:rsidR="009D0050" w:rsidRDefault="000B2EA8">
      <w:pPr>
        <w:pStyle w:val="12"/>
        <w:ind w:firstLine="1361"/>
        <w:jc w:val="both"/>
      </w:pPr>
      <w:r>
        <w:t>Ленинградская обл.</w:t>
      </w:r>
    </w:p>
    <w:p w:rsidR="009D0050" w:rsidRDefault="000B2EA8">
      <w:pPr>
        <w:pStyle w:val="12"/>
        <w:ind w:firstLine="1361"/>
        <w:jc w:val="both"/>
      </w:pPr>
      <w:r>
        <w:t>Тульская обл.</w:t>
      </w:r>
    </w:p>
    <w:p w:rsidR="009D0050" w:rsidRDefault="000B2EA8">
      <w:pPr>
        <w:pStyle w:val="12"/>
        <w:ind w:firstLine="1361"/>
        <w:jc w:val="both"/>
      </w:pPr>
      <w:r>
        <w:t>Чувашия</w:t>
      </w:r>
    </w:p>
    <w:p w:rsidR="009D0050" w:rsidRDefault="000B2EA8">
      <w:pPr>
        <w:pStyle w:val="12"/>
        <w:ind w:firstLine="1361"/>
        <w:jc w:val="both"/>
      </w:pPr>
      <w:r>
        <w:t>Краснодарский край</w:t>
      </w:r>
    </w:p>
    <w:p w:rsidR="009D0050" w:rsidRDefault="000B2EA8">
      <w:pPr>
        <w:pStyle w:val="12"/>
        <w:ind w:firstLine="1362"/>
        <w:jc w:val="both"/>
        <w:rPr>
          <w:b/>
          <w:bCs/>
        </w:rPr>
      </w:pPr>
      <w:r>
        <w:rPr>
          <w:b/>
          <w:bCs/>
        </w:rPr>
        <w:t>Плотность населения регионов и стран мира</w:t>
      </w:r>
    </w:p>
    <w:p w:rsidR="009D0050" w:rsidRDefault="000B2EA8">
      <w:pPr>
        <w:pStyle w:val="12"/>
        <w:ind w:firstLine="1361"/>
        <w:jc w:val="both"/>
      </w:pPr>
      <w:r>
        <w:t>Средняя плотность населения в мире составляет 41 чел/км</w:t>
      </w:r>
      <w:r>
        <w:rPr>
          <w:position w:val="6"/>
          <w:sz w:val="14"/>
        </w:rPr>
        <w:t>2</w:t>
      </w:r>
      <w:r>
        <w:t>.</w:t>
      </w:r>
    </w:p>
    <w:p w:rsidR="009D0050" w:rsidRDefault="000B2EA8">
      <w:pPr>
        <w:pStyle w:val="12"/>
        <w:ind w:firstLine="1362"/>
        <w:jc w:val="both"/>
        <w:rPr>
          <w:b/>
          <w:bCs/>
          <w:i/>
          <w:iCs/>
        </w:rPr>
      </w:pPr>
      <w:r>
        <w:rPr>
          <w:b/>
          <w:bCs/>
          <w:i/>
          <w:iCs/>
        </w:rPr>
        <w:t>Зарубежная Азия:</w:t>
      </w:r>
    </w:p>
    <w:p w:rsidR="009D0050" w:rsidRDefault="000B2EA8">
      <w:pPr>
        <w:pStyle w:val="12"/>
        <w:ind w:firstLine="1361"/>
        <w:jc w:val="both"/>
      </w:pPr>
      <w:r>
        <w:t>Плотность населения - 75 чел/км</w:t>
      </w:r>
      <w:r>
        <w:rPr>
          <w:position w:val="6"/>
          <w:sz w:val="14"/>
        </w:rPr>
        <w:t>2</w:t>
      </w:r>
      <w:r>
        <w:t>. Среди отдельных государств:</w:t>
      </w:r>
    </w:p>
    <w:p w:rsidR="009D0050" w:rsidRDefault="000B2EA8">
      <w:pPr>
        <w:pStyle w:val="12"/>
        <w:ind w:firstLine="1361"/>
        <w:jc w:val="both"/>
      </w:pPr>
      <w:r>
        <w:t>Бангладеш - 650</w:t>
      </w:r>
    </w:p>
    <w:p w:rsidR="009D0050" w:rsidRDefault="000B2EA8">
      <w:pPr>
        <w:pStyle w:val="12"/>
        <w:ind w:firstLine="1361"/>
        <w:jc w:val="both"/>
      </w:pPr>
      <w:r>
        <w:t>Бахрейн - 620</w:t>
      </w:r>
    </w:p>
    <w:p w:rsidR="009D0050" w:rsidRDefault="000B2EA8">
      <w:pPr>
        <w:pStyle w:val="12"/>
        <w:ind w:firstLine="1362"/>
        <w:jc w:val="both"/>
        <w:rPr>
          <w:b/>
          <w:bCs/>
          <w:i/>
          <w:iCs/>
        </w:rPr>
      </w:pPr>
      <w:r>
        <w:rPr>
          <w:b/>
          <w:bCs/>
          <w:i/>
          <w:iCs/>
        </w:rPr>
        <w:t>Зарубежная Европа:</w:t>
      </w:r>
    </w:p>
    <w:p w:rsidR="009D0050" w:rsidRDefault="000B2EA8">
      <w:pPr>
        <w:pStyle w:val="12"/>
        <w:ind w:firstLine="1361"/>
        <w:jc w:val="both"/>
      </w:pPr>
      <w:r>
        <w:t>Плотность населения - 70 чел/км</w:t>
      </w:r>
      <w:r>
        <w:rPr>
          <w:position w:val="6"/>
          <w:sz w:val="14"/>
        </w:rPr>
        <w:t>2</w:t>
      </w:r>
      <w:r>
        <w:t>. Заселение более равномерное, чем в Зарубежной Азии:</w:t>
      </w:r>
    </w:p>
    <w:p w:rsidR="009D0050" w:rsidRDefault="000B2EA8">
      <w:pPr>
        <w:pStyle w:val="12"/>
        <w:ind w:firstLine="1361"/>
        <w:jc w:val="both"/>
      </w:pPr>
      <w:r>
        <w:t>Нидерланды - 350</w:t>
      </w:r>
    </w:p>
    <w:p w:rsidR="009D0050" w:rsidRDefault="000B2EA8">
      <w:pPr>
        <w:pStyle w:val="12"/>
        <w:ind w:firstLine="1361"/>
        <w:jc w:val="both"/>
      </w:pPr>
      <w:r>
        <w:t>Бельгия - 320</w:t>
      </w:r>
    </w:p>
    <w:p w:rsidR="009D0050" w:rsidRDefault="000B2EA8">
      <w:pPr>
        <w:pStyle w:val="12"/>
        <w:ind w:firstLine="1361"/>
        <w:jc w:val="both"/>
      </w:pPr>
      <w:r>
        <w:t>Германия - 240</w:t>
      </w:r>
    </w:p>
    <w:p w:rsidR="009D0050" w:rsidRDefault="000B2EA8">
      <w:pPr>
        <w:pStyle w:val="12"/>
        <w:ind w:firstLine="1361"/>
        <w:jc w:val="both"/>
      </w:pPr>
      <w:r>
        <w:t>Великобритания - 230</w:t>
      </w:r>
    </w:p>
    <w:p w:rsidR="009D0050" w:rsidRDefault="000B2EA8">
      <w:pPr>
        <w:pStyle w:val="12"/>
        <w:ind w:firstLine="1361"/>
        <w:jc w:val="both"/>
      </w:pPr>
      <w:r>
        <w:t>Плотность менее 10 чел/км</w:t>
      </w:r>
      <w:r>
        <w:rPr>
          <w:position w:val="6"/>
          <w:sz w:val="14"/>
        </w:rPr>
        <w:t>2</w:t>
      </w:r>
      <w:r>
        <w:t xml:space="preserve"> в Исландии.</w:t>
      </w:r>
    </w:p>
    <w:p w:rsidR="009D0050" w:rsidRDefault="000B2EA8">
      <w:pPr>
        <w:pStyle w:val="12"/>
        <w:ind w:firstLine="1362"/>
        <w:jc w:val="both"/>
        <w:rPr>
          <w:b/>
          <w:bCs/>
          <w:i/>
          <w:iCs/>
        </w:rPr>
      </w:pPr>
      <w:r>
        <w:rPr>
          <w:b/>
          <w:bCs/>
          <w:i/>
          <w:iCs/>
        </w:rPr>
        <w:t>Африка:</w:t>
      </w:r>
    </w:p>
    <w:p w:rsidR="009D0050" w:rsidRDefault="000B2EA8">
      <w:pPr>
        <w:pStyle w:val="12"/>
        <w:ind w:firstLine="1361"/>
        <w:jc w:val="both"/>
      </w:pPr>
      <w:r>
        <w:t>Плотность населения - 22 чел/км</w:t>
      </w:r>
      <w:r>
        <w:rPr>
          <w:position w:val="6"/>
          <w:sz w:val="14"/>
        </w:rPr>
        <w:t>2</w:t>
      </w:r>
      <w:r>
        <w:t>. Заселение неравномерное.</w:t>
      </w:r>
    </w:p>
    <w:p w:rsidR="009D0050" w:rsidRDefault="000B2EA8">
      <w:pPr>
        <w:pStyle w:val="12"/>
        <w:ind w:firstLine="1361"/>
        <w:jc w:val="both"/>
      </w:pPr>
      <w:r>
        <w:t>Руанда - 220</w:t>
      </w:r>
    </w:p>
    <w:p w:rsidR="009D0050" w:rsidRDefault="000B2EA8">
      <w:pPr>
        <w:pStyle w:val="12"/>
        <w:ind w:firstLine="1361"/>
        <w:jc w:val="both"/>
      </w:pPr>
      <w:r>
        <w:t>Бурунди - 160</w:t>
      </w:r>
    </w:p>
    <w:p w:rsidR="009D0050" w:rsidRDefault="000B2EA8">
      <w:pPr>
        <w:pStyle w:val="12"/>
        <w:ind w:firstLine="1361"/>
        <w:jc w:val="both"/>
      </w:pPr>
      <w:r>
        <w:t>Плотность менее 10 чел/км</w:t>
      </w:r>
      <w:r>
        <w:rPr>
          <w:position w:val="6"/>
          <w:sz w:val="14"/>
        </w:rPr>
        <w:t>2</w:t>
      </w:r>
      <w:r>
        <w:t xml:space="preserve"> в государствах:</w:t>
      </w:r>
    </w:p>
    <w:p w:rsidR="009D0050" w:rsidRDefault="000B2EA8">
      <w:pPr>
        <w:pStyle w:val="12"/>
        <w:ind w:firstLine="1361"/>
        <w:jc w:val="both"/>
      </w:pPr>
      <w:r>
        <w:t>Алжир</w:t>
      </w:r>
    </w:p>
    <w:p w:rsidR="009D0050" w:rsidRDefault="000B2EA8">
      <w:pPr>
        <w:pStyle w:val="12"/>
        <w:ind w:firstLine="1361"/>
        <w:jc w:val="both"/>
      </w:pPr>
      <w:r>
        <w:t>Ангола и др.</w:t>
      </w:r>
    </w:p>
    <w:p w:rsidR="009D0050" w:rsidRDefault="000B2EA8">
      <w:pPr>
        <w:pStyle w:val="12"/>
        <w:ind w:firstLine="1362"/>
        <w:jc w:val="both"/>
        <w:rPr>
          <w:b/>
          <w:bCs/>
          <w:i/>
          <w:iCs/>
        </w:rPr>
      </w:pPr>
      <w:r>
        <w:rPr>
          <w:b/>
          <w:bCs/>
          <w:i/>
          <w:iCs/>
        </w:rPr>
        <w:t>Америка:</w:t>
      </w:r>
    </w:p>
    <w:p w:rsidR="009D0050" w:rsidRDefault="000B2EA8">
      <w:pPr>
        <w:pStyle w:val="12"/>
        <w:ind w:firstLine="1361"/>
        <w:jc w:val="both"/>
      </w:pPr>
      <w:r>
        <w:t>Плотность населения - 18 чел/км</w:t>
      </w:r>
      <w:r>
        <w:rPr>
          <w:position w:val="6"/>
          <w:sz w:val="14"/>
        </w:rPr>
        <w:t>2</w:t>
      </w:r>
      <w:r>
        <w:t>.</w:t>
      </w:r>
    </w:p>
    <w:p w:rsidR="009D0050" w:rsidRDefault="000B2EA8">
      <w:pPr>
        <w:pStyle w:val="12"/>
        <w:ind w:firstLine="1361"/>
        <w:jc w:val="both"/>
      </w:pPr>
      <w:r>
        <w:t>Сальвадор - 250</w:t>
      </w:r>
    </w:p>
    <w:p w:rsidR="009D0050" w:rsidRDefault="000B2EA8">
      <w:pPr>
        <w:pStyle w:val="12"/>
        <w:ind w:firstLine="1361"/>
        <w:jc w:val="both"/>
      </w:pPr>
      <w:r>
        <w:t>Ямайка - 200</w:t>
      </w:r>
    </w:p>
    <w:p w:rsidR="009D0050" w:rsidRDefault="000B2EA8">
      <w:pPr>
        <w:pStyle w:val="12"/>
        <w:ind w:firstLine="1361"/>
        <w:jc w:val="both"/>
      </w:pPr>
      <w:r>
        <w:t>Гватемала - 80</w:t>
      </w:r>
    </w:p>
    <w:p w:rsidR="009D0050" w:rsidRDefault="000B2EA8">
      <w:pPr>
        <w:pStyle w:val="12"/>
        <w:ind w:firstLine="1361"/>
        <w:jc w:val="both"/>
      </w:pPr>
      <w:r>
        <w:t>Плотность менее 10 чел/км</w:t>
      </w:r>
      <w:r>
        <w:rPr>
          <w:position w:val="6"/>
          <w:sz w:val="14"/>
        </w:rPr>
        <w:t>2</w:t>
      </w:r>
      <w:r>
        <w:t xml:space="preserve"> в государствах:</w:t>
      </w:r>
    </w:p>
    <w:p w:rsidR="009D0050" w:rsidRDefault="000B2EA8">
      <w:pPr>
        <w:pStyle w:val="12"/>
        <w:ind w:firstLine="1361"/>
        <w:jc w:val="both"/>
      </w:pPr>
      <w:r>
        <w:t>Канада</w:t>
      </w:r>
    </w:p>
    <w:p w:rsidR="009D0050" w:rsidRDefault="000B2EA8">
      <w:pPr>
        <w:pStyle w:val="12"/>
        <w:ind w:firstLine="1361"/>
        <w:jc w:val="both"/>
      </w:pPr>
      <w:r>
        <w:t>Боливия</w:t>
      </w:r>
    </w:p>
    <w:p w:rsidR="009D0050" w:rsidRDefault="000B2EA8">
      <w:pPr>
        <w:pStyle w:val="12"/>
        <w:ind w:firstLine="1361"/>
        <w:jc w:val="both"/>
      </w:pPr>
      <w:r>
        <w:t>Парагвай и др.</w:t>
      </w:r>
    </w:p>
    <w:p w:rsidR="009D0050" w:rsidRDefault="000B2EA8">
      <w:pPr>
        <w:pStyle w:val="12"/>
        <w:ind w:firstLine="1362"/>
        <w:jc w:val="both"/>
        <w:rPr>
          <w:b/>
          <w:bCs/>
          <w:i/>
          <w:iCs/>
        </w:rPr>
      </w:pPr>
      <w:r>
        <w:rPr>
          <w:b/>
          <w:bCs/>
          <w:i/>
          <w:iCs/>
        </w:rPr>
        <w:t>Австралия и Океания:</w:t>
      </w:r>
    </w:p>
    <w:p w:rsidR="009D0050" w:rsidRDefault="000B2EA8">
      <w:pPr>
        <w:pStyle w:val="12"/>
        <w:ind w:firstLine="1361"/>
        <w:jc w:val="both"/>
      </w:pPr>
      <w:r>
        <w:t>Плотность населения - 3 чел/км</w:t>
      </w:r>
      <w:r>
        <w:rPr>
          <w:position w:val="6"/>
          <w:sz w:val="14"/>
        </w:rPr>
        <w:t>2</w:t>
      </w:r>
      <w:r>
        <w:t>.</w:t>
      </w:r>
    </w:p>
    <w:p w:rsidR="009D0050" w:rsidRDefault="000B2EA8">
      <w:pPr>
        <w:pStyle w:val="12"/>
        <w:ind w:firstLine="1362"/>
        <w:jc w:val="both"/>
        <w:rPr>
          <w:b/>
          <w:bCs/>
        </w:rPr>
      </w:pPr>
      <w:r>
        <w:rPr>
          <w:b/>
          <w:bCs/>
        </w:rPr>
        <w:t>Религии мира</w:t>
      </w:r>
    </w:p>
    <w:p w:rsidR="009D0050" w:rsidRDefault="000B2EA8">
      <w:pPr>
        <w:pStyle w:val="12"/>
        <w:ind w:firstLine="1361"/>
        <w:jc w:val="both"/>
      </w:pPr>
      <w:r>
        <w:t>Существует три мировых религии - буддизм, ислам, христианство и множество национальных религий.</w:t>
      </w:r>
    </w:p>
    <w:p w:rsidR="009D0050" w:rsidRDefault="000B2EA8">
      <w:pPr>
        <w:pStyle w:val="12"/>
        <w:ind w:firstLine="1362"/>
        <w:jc w:val="both"/>
        <w:rPr>
          <w:b/>
          <w:bCs/>
        </w:rPr>
      </w:pPr>
      <w:r>
        <w:rPr>
          <w:b/>
          <w:bCs/>
        </w:rPr>
        <w:t>Буддизм</w:t>
      </w:r>
    </w:p>
    <w:p w:rsidR="009D0050" w:rsidRDefault="000B2EA8">
      <w:pPr>
        <w:pStyle w:val="12"/>
        <w:ind w:firstLine="1361"/>
        <w:jc w:val="both"/>
      </w:pPr>
      <w:r>
        <w:t>Приблизительно 400 млн. верующих. Возник в 6 в. н.э. на территории Юго-Восточной Азии. Буддизм является господствующей религией в следующих странах:</w:t>
      </w:r>
    </w:p>
    <w:p w:rsidR="009D0050" w:rsidRDefault="000B2EA8">
      <w:pPr>
        <w:pStyle w:val="12"/>
        <w:ind w:firstLine="1361"/>
        <w:jc w:val="both"/>
      </w:pPr>
      <w:r>
        <w:t>Вьетнам</w:t>
      </w:r>
    </w:p>
    <w:p w:rsidR="009D0050" w:rsidRDefault="000B2EA8">
      <w:pPr>
        <w:pStyle w:val="12"/>
        <w:ind w:firstLine="1361"/>
        <w:jc w:val="both"/>
      </w:pPr>
      <w:r>
        <w:t>Лаос</w:t>
      </w:r>
    </w:p>
    <w:p w:rsidR="009D0050" w:rsidRDefault="000B2EA8">
      <w:pPr>
        <w:pStyle w:val="12"/>
        <w:ind w:firstLine="1361"/>
        <w:jc w:val="both"/>
      </w:pPr>
      <w:r>
        <w:t>Камбоджа</w:t>
      </w:r>
    </w:p>
    <w:p w:rsidR="009D0050" w:rsidRDefault="000B2EA8">
      <w:pPr>
        <w:pStyle w:val="12"/>
        <w:ind w:firstLine="1361"/>
        <w:jc w:val="both"/>
      </w:pPr>
      <w:r>
        <w:t>Тайланд</w:t>
      </w:r>
    </w:p>
    <w:p w:rsidR="009D0050" w:rsidRDefault="000B2EA8">
      <w:pPr>
        <w:pStyle w:val="12"/>
        <w:ind w:firstLine="1361"/>
        <w:jc w:val="both"/>
      </w:pPr>
      <w:r>
        <w:t>Мьянма</w:t>
      </w:r>
    </w:p>
    <w:p w:rsidR="009D0050" w:rsidRDefault="000B2EA8">
      <w:pPr>
        <w:pStyle w:val="12"/>
        <w:ind w:firstLine="1361"/>
        <w:jc w:val="both"/>
      </w:pPr>
      <w:r>
        <w:t>Монголия</w:t>
      </w:r>
    </w:p>
    <w:p w:rsidR="009D0050" w:rsidRDefault="000B2EA8">
      <w:pPr>
        <w:pStyle w:val="12"/>
        <w:ind w:firstLine="1361"/>
        <w:jc w:val="both"/>
      </w:pPr>
      <w:r>
        <w:t>Шри-Ланка</w:t>
      </w:r>
    </w:p>
    <w:p w:rsidR="009D0050" w:rsidRDefault="000B2EA8">
      <w:pPr>
        <w:pStyle w:val="12"/>
        <w:ind w:firstLine="1361"/>
        <w:jc w:val="both"/>
      </w:pPr>
      <w:r>
        <w:t>а также в Центральном Китае, в Бурятии, Калмыкии и Туве.</w:t>
      </w:r>
    </w:p>
    <w:p w:rsidR="009D0050" w:rsidRDefault="000B2EA8">
      <w:pPr>
        <w:pStyle w:val="12"/>
        <w:ind w:firstLine="1362"/>
        <w:jc w:val="both"/>
        <w:rPr>
          <w:b/>
          <w:bCs/>
        </w:rPr>
      </w:pPr>
      <w:r>
        <w:rPr>
          <w:b/>
          <w:bCs/>
        </w:rPr>
        <w:t>Ислам</w:t>
      </w:r>
    </w:p>
    <w:p w:rsidR="009D0050" w:rsidRDefault="000B2EA8">
      <w:pPr>
        <w:pStyle w:val="12"/>
        <w:ind w:firstLine="1361"/>
        <w:jc w:val="both"/>
      </w:pPr>
      <w:r>
        <w:t>Приблизительно 800 млн. верующих. Возник в 6 в. н.э. на Аравийском п-ове, где расположены святые для мусульман места - города Мекка и Медина. Существует два направления в исламе: шиизм (70 млн. верющих) и сунизм (730 млн. верующих). Шиизм является господствующей религией в следующих странах:</w:t>
      </w:r>
    </w:p>
    <w:p w:rsidR="009D0050" w:rsidRDefault="000B2EA8">
      <w:pPr>
        <w:pStyle w:val="12"/>
        <w:ind w:firstLine="1361"/>
        <w:jc w:val="both"/>
      </w:pPr>
      <w:r>
        <w:t>Азербайджан</w:t>
      </w:r>
    </w:p>
    <w:p w:rsidR="009D0050" w:rsidRDefault="000B2EA8">
      <w:pPr>
        <w:pStyle w:val="12"/>
        <w:ind w:firstLine="1361"/>
        <w:jc w:val="both"/>
      </w:pPr>
      <w:r>
        <w:t>Ирак</w:t>
      </w:r>
    </w:p>
    <w:p w:rsidR="009D0050" w:rsidRDefault="000B2EA8">
      <w:pPr>
        <w:pStyle w:val="12"/>
        <w:ind w:firstLine="1361"/>
        <w:jc w:val="both"/>
      </w:pPr>
      <w:r>
        <w:t>Иран</w:t>
      </w:r>
    </w:p>
    <w:p w:rsidR="009D0050" w:rsidRDefault="000B2EA8">
      <w:pPr>
        <w:pStyle w:val="12"/>
        <w:ind w:firstLine="1361"/>
        <w:jc w:val="both"/>
      </w:pPr>
      <w:r>
        <w:t>Йемен</w:t>
      </w:r>
    </w:p>
    <w:p w:rsidR="009D0050" w:rsidRDefault="000B2EA8">
      <w:pPr>
        <w:pStyle w:val="12"/>
        <w:ind w:firstLine="1361"/>
        <w:jc w:val="both"/>
      </w:pPr>
      <w:r>
        <w:t>Сунизм распространен в гос-вах:</w:t>
      </w:r>
    </w:p>
    <w:p w:rsidR="009D0050" w:rsidRDefault="000B2EA8">
      <w:pPr>
        <w:pStyle w:val="12"/>
        <w:ind w:firstLine="1361"/>
        <w:jc w:val="both"/>
      </w:pPr>
      <w:r>
        <w:t>Пакистан</w:t>
      </w:r>
    </w:p>
    <w:p w:rsidR="009D0050" w:rsidRDefault="000B2EA8">
      <w:pPr>
        <w:pStyle w:val="12"/>
        <w:ind w:firstLine="1361"/>
        <w:jc w:val="both"/>
      </w:pPr>
      <w:r>
        <w:t>Бангладеш</w:t>
      </w:r>
    </w:p>
    <w:p w:rsidR="009D0050" w:rsidRDefault="000B2EA8">
      <w:pPr>
        <w:pStyle w:val="12"/>
        <w:ind w:firstLine="1361"/>
        <w:jc w:val="both"/>
      </w:pPr>
      <w:r>
        <w:t>Малайзия</w:t>
      </w:r>
    </w:p>
    <w:p w:rsidR="009D0050" w:rsidRDefault="000B2EA8">
      <w:pPr>
        <w:pStyle w:val="12"/>
        <w:ind w:firstLine="1361"/>
        <w:jc w:val="both"/>
      </w:pPr>
      <w:r>
        <w:t>Индонезия</w:t>
      </w:r>
    </w:p>
    <w:p w:rsidR="009D0050" w:rsidRDefault="000B2EA8">
      <w:pPr>
        <w:pStyle w:val="12"/>
        <w:ind w:firstLine="1361"/>
        <w:jc w:val="both"/>
      </w:pPr>
      <w:r>
        <w:t>Албания</w:t>
      </w:r>
    </w:p>
    <w:p w:rsidR="009D0050" w:rsidRDefault="000B2EA8">
      <w:pPr>
        <w:pStyle w:val="12"/>
        <w:ind w:firstLine="1361"/>
        <w:jc w:val="both"/>
      </w:pPr>
      <w:r>
        <w:t>Босния и Герцоговина</w:t>
      </w:r>
    </w:p>
    <w:p w:rsidR="009D0050" w:rsidRDefault="000B2EA8">
      <w:pPr>
        <w:pStyle w:val="12"/>
        <w:ind w:firstLine="1361"/>
        <w:jc w:val="both"/>
      </w:pPr>
      <w:r>
        <w:t>Киргизия</w:t>
      </w:r>
    </w:p>
    <w:p w:rsidR="009D0050" w:rsidRDefault="000B2EA8">
      <w:pPr>
        <w:pStyle w:val="12"/>
        <w:ind w:firstLine="1361"/>
        <w:jc w:val="both"/>
      </w:pPr>
      <w:r>
        <w:t>Туркмения</w:t>
      </w:r>
    </w:p>
    <w:p w:rsidR="009D0050" w:rsidRDefault="000B2EA8">
      <w:pPr>
        <w:pStyle w:val="12"/>
        <w:ind w:firstLine="1361"/>
        <w:jc w:val="both"/>
      </w:pPr>
      <w:r>
        <w:t>Узбекистан</w:t>
      </w:r>
    </w:p>
    <w:p w:rsidR="009D0050" w:rsidRDefault="000B2EA8">
      <w:pPr>
        <w:pStyle w:val="12"/>
        <w:ind w:firstLine="1361"/>
        <w:jc w:val="both"/>
      </w:pPr>
      <w:r>
        <w:t>Таджикистан</w:t>
      </w:r>
    </w:p>
    <w:p w:rsidR="009D0050" w:rsidRDefault="000B2EA8">
      <w:pPr>
        <w:pStyle w:val="12"/>
        <w:ind w:firstLine="1361"/>
        <w:jc w:val="both"/>
      </w:pPr>
      <w:r>
        <w:t>Казахстан</w:t>
      </w:r>
    </w:p>
    <w:p w:rsidR="009D0050" w:rsidRDefault="000B2EA8">
      <w:pPr>
        <w:pStyle w:val="12"/>
        <w:ind w:firstLine="1361"/>
        <w:jc w:val="both"/>
      </w:pPr>
      <w:r>
        <w:t>Саудовская Аравия</w:t>
      </w:r>
    </w:p>
    <w:p w:rsidR="009D0050" w:rsidRDefault="000B2EA8">
      <w:pPr>
        <w:pStyle w:val="12"/>
        <w:ind w:firstLine="1361"/>
        <w:jc w:val="both"/>
      </w:pPr>
      <w:r>
        <w:t>Бахрейн</w:t>
      </w:r>
    </w:p>
    <w:p w:rsidR="009D0050" w:rsidRDefault="000B2EA8">
      <w:pPr>
        <w:pStyle w:val="12"/>
        <w:ind w:firstLine="1361"/>
        <w:jc w:val="both"/>
      </w:pPr>
      <w:r>
        <w:t>Катар</w:t>
      </w:r>
    </w:p>
    <w:p w:rsidR="009D0050" w:rsidRDefault="000B2EA8">
      <w:pPr>
        <w:pStyle w:val="12"/>
        <w:ind w:firstLine="1361"/>
        <w:jc w:val="both"/>
      </w:pPr>
      <w:r>
        <w:t>ОАЭ</w:t>
      </w:r>
    </w:p>
    <w:p w:rsidR="009D0050" w:rsidRDefault="000B2EA8">
      <w:pPr>
        <w:pStyle w:val="12"/>
        <w:ind w:firstLine="1361"/>
        <w:jc w:val="both"/>
      </w:pPr>
      <w:r>
        <w:t>Оман</w:t>
      </w:r>
    </w:p>
    <w:p w:rsidR="009D0050" w:rsidRDefault="000B2EA8">
      <w:pPr>
        <w:pStyle w:val="12"/>
        <w:ind w:firstLine="1361"/>
        <w:jc w:val="both"/>
      </w:pPr>
      <w:r>
        <w:t>а также в Северной половине Африки, Адыгее, Кабардино-Балкарии, Карачаево-Черкессии, Ингушетии, Чечне, Дагестане, Татарии, Башкирии. Ислам играет большую роль в Индии и на Кипре (турецкая община).</w:t>
      </w:r>
    </w:p>
    <w:p w:rsidR="009D0050" w:rsidRDefault="000B2EA8">
      <w:pPr>
        <w:pStyle w:val="12"/>
        <w:ind w:firstLine="1362"/>
        <w:jc w:val="both"/>
        <w:rPr>
          <w:b/>
          <w:bCs/>
        </w:rPr>
      </w:pPr>
      <w:r>
        <w:rPr>
          <w:b/>
          <w:bCs/>
        </w:rPr>
        <w:t>Христианство</w:t>
      </w:r>
    </w:p>
    <w:p w:rsidR="009D0050" w:rsidRDefault="000B2EA8">
      <w:pPr>
        <w:pStyle w:val="12"/>
        <w:ind w:firstLine="1361"/>
        <w:jc w:val="both"/>
      </w:pPr>
      <w:r>
        <w:t>Число верующих превышает 1 млрд. чел. Возникло в начале I-го тыс. н.э. на территории современного Израиля.</w:t>
      </w:r>
    </w:p>
    <w:p w:rsidR="009D0050" w:rsidRDefault="000B2EA8">
      <w:pPr>
        <w:pStyle w:val="12"/>
        <w:ind w:firstLine="1361"/>
        <w:jc w:val="both"/>
      </w:pPr>
      <w:r>
        <w:rPr>
          <w:u w:val="single"/>
        </w:rPr>
        <w:t>Православие</w:t>
      </w:r>
      <w:r>
        <w:t xml:space="preserve"> - 100 млн. вер. Православие распространено в следующих странах:</w:t>
      </w:r>
    </w:p>
    <w:p w:rsidR="009D0050" w:rsidRDefault="000B2EA8">
      <w:pPr>
        <w:pStyle w:val="12"/>
        <w:ind w:firstLine="1361"/>
        <w:jc w:val="both"/>
      </w:pPr>
      <w:r>
        <w:t>Грузия</w:t>
      </w:r>
    </w:p>
    <w:p w:rsidR="009D0050" w:rsidRDefault="000B2EA8">
      <w:pPr>
        <w:pStyle w:val="12"/>
        <w:ind w:firstLine="1361"/>
        <w:jc w:val="both"/>
      </w:pPr>
      <w:r>
        <w:t>Молдавия</w:t>
      </w:r>
    </w:p>
    <w:p w:rsidR="009D0050" w:rsidRDefault="000B2EA8">
      <w:pPr>
        <w:pStyle w:val="12"/>
        <w:ind w:firstLine="1361"/>
        <w:jc w:val="both"/>
      </w:pPr>
      <w:r>
        <w:t>Румыния</w:t>
      </w:r>
    </w:p>
    <w:p w:rsidR="009D0050" w:rsidRDefault="000B2EA8">
      <w:pPr>
        <w:pStyle w:val="12"/>
        <w:ind w:firstLine="1361"/>
        <w:jc w:val="both"/>
      </w:pPr>
      <w:r>
        <w:t>Болгария</w:t>
      </w:r>
    </w:p>
    <w:p w:rsidR="009D0050" w:rsidRDefault="000B2EA8">
      <w:pPr>
        <w:pStyle w:val="12"/>
        <w:ind w:firstLine="1361"/>
        <w:jc w:val="both"/>
      </w:pPr>
      <w:r>
        <w:t>Греция</w:t>
      </w:r>
    </w:p>
    <w:p w:rsidR="009D0050" w:rsidRDefault="000B2EA8">
      <w:pPr>
        <w:pStyle w:val="12"/>
        <w:ind w:firstLine="1361"/>
        <w:jc w:val="both"/>
      </w:pPr>
      <w:r>
        <w:t>Югославия</w:t>
      </w:r>
    </w:p>
    <w:p w:rsidR="009D0050" w:rsidRDefault="000B2EA8">
      <w:pPr>
        <w:pStyle w:val="12"/>
        <w:ind w:firstLine="1361"/>
        <w:jc w:val="both"/>
      </w:pPr>
      <w:r>
        <w:t>Македония</w:t>
      </w:r>
    </w:p>
    <w:p w:rsidR="009D0050" w:rsidRDefault="000B2EA8">
      <w:pPr>
        <w:pStyle w:val="12"/>
        <w:ind w:firstLine="1361"/>
        <w:jc w:val="both"/>
      </w:pPr>
      <w:r>
        <w:t>Кипр и др.</w:t>
      </w:r>
    </w:p>
    <w:p w:rsidR="009D0050" w:rsidRDefault="000B2EA8">
      <w:pPr>
        <w:pStyle w:val="12"/>
        <w:ind w:firstLine="1361"/>
        <w:jc w:val="both"/>
      </w:pPr>
      <w:r>
        <w:t>Католицизм - 700 млн. верующих. Католицизм распространен в гос-вах:</w:t>
      </w:r>
    </w:p>
    <w:p w:rsidR="009D0050" w:rsidRDefault="000B2EA8">
      <w:pPr>
        <w:pStyle w:val="12"/>
        <w:ind w:firstLine="1361"/>
        <w:jc w:val="both"/>
      </w:pPr>
      <w:r>
        <w:t>Португалия</w:t>
      </w:r>
    </w:p>
    <w:p w:rsidR="009D0050" w:rsidRDefault="000B2EA8">
      <w:pPr>
        <w:pStyle w:val="12"/>
        <w:ind w:firstLine="1361"/>
        <w:jc w:val="both"/>
      </w:pPr>
      <w:r>
        <w:t>Испания</w:t>
      </w:r>
    </w:p>
    <w:p w:rsidR="009D0050" w:rsidRDefault="000B2EA8">
      <w:pPr>
        <w:pStyle w:val="12"/>
        <w:ind w:firstLine="1361"/>
        <w:jc w:val="both"/>
      </w:pPr>
      <w:r>
        <w:t>Франция</w:t>
      </w:r>
    </w:p>
    <w:p w:rsidR="009D0050" w:rsidRDefault="000B2EA8">
      <w:pPr>
        <w:pStyle w:val="12"/>
        <w:ind w:firstLine="1361"/>
        <w:jc w:val="both"/>
      </w:pPr>
      <w:r>
        <w:t>Италия</w:t>
      </w:r>
    </w:p>
    <w:p w:rsidR="009D0050" w:rsidRDefault="000B2EA8">
      <w:pPr>
        <w:pStyle w:val="12"/>
        <w:ind w:firstLine="1361"/>
        <w:jc w:val="both"/>
      </w:pPr>
      <w:r>
        <w:t>Австрия</w:t>
      </w:r>
    </w:p>
    <w:p w:rsidR="009D0050" w:rsidRDefault="000B2EA8">
      <w:pPr>
        <w:pStyle w:val="12"/>
        <w:ind w:firstLine="1361"/>
        <w:jc w:val="both"/>
      </w:pPr>
      <w:r>
        <w:t>Бельгия</w:t>
      </w:r>
    </w:p>
    <w:p w:rsidR="009D0050" w:rsidRDefault="000B2EA8">
      <w:pPr>
        <w:pStyle w:val="12"/>
        <w:ind w:firstLine="1361"/>
        <w:jc w:val="both"/>
      </w:pPr>
      <w:r>
        <w:t>Польша</w:t>
      </w:r>
    </w:p>
    <w:p w:rsidR="009D0050" w:rsidRDefault="000B2EA8">
      <w:pPr>
        <w:pStyle w:val="12"/>
        <w:ind w:firstLine="1361"/>
        <w:jc w:val="both"/>
      </w:pPr>
      <w:r>
        <w:t>Чехия</w:t>
      </w:r>
    </w:p>
    <w:p w:rsidR="009D0050" w:rsidRDefault="000B2EA8">
      <w:pPr>
        <w:pStyle w:val="12"/>
        <w:ind w:firstLine="1361"/>
        <w:jc w:val="both"/>
      </w:pPr>
      <w:r>
        <w:t>Словакия</w:t>
      </w:r>
    </w:p>
    <w:p w:rsidR="009D0050" w:rsidRDefault="000B2EA8">
      <w:pPr>
        <w:pStyle w:val="12"/>
        <w:ind w:firstLine="1361"/>
        <w:jc w:val="both"/>
      </w:pPr>
      <w:r>
        <w:t>Венгрия</w:t>
      </w:r>
    </w:p>
    <w:p w:rsidR="009D0050" w:rsidRDefault="000B2EA8">
      <w:pPr>
        <w:pStyle w:val="12"/>
        <w:ind w:firstLine="1361"/>
        <w:jc w:val="both"/>
      </w:pPr>
      <w:r>
        <w:t>Словения</w:t>
      </w:r>
    </w:p>
    <w:p w:rsidR="009D0050" w:rsidRDefault="000B2EA8">
      <w:pPr>
        <w:pStyle w:val="12"/>
        <w:ind w:firstLine="1361"/>
        <w:jc w:val="both"/>
      </w:pPr>
      <w:r>
        <w:t>Хорватия</w:t>
      </w:r>
    </w:p>
    <w:p w:rsidR="009D0050" w:rsidRDefault="000B2EA8">
      <w:pPr>
        <w:pStyle w:val="12"/>
        <w:ind w:firstLine="1361"/>
        <w:jc w:val="both"/>
      </w:pPr>
      <w:r>
        <w:t>Литва</w:t>
      </w:r>
    </w:p>
    <w:p w:rsidR="009D0050" w:rsidRDefault="000B2EA8">
      <w:pPr>
        <w:pStyle w:val="12"/>
        <w:ind w:firstLine="1361"/>
        <w:jc w:val="both"/>
      </w:pPr>
      <w:r>
        <w:t>Ирландия</w:t>
      </w:r>
    </w:p>
    <w:p w:rsidR="009D0050" w:rsidRDefault="000B2EA8">
      <w:pPr>
        <w:pStyle w:val="12"/>
        <w:ind w:firstLine="1361"/>
        <w:jc w:val="both"/>
      </w:pPr>
      <w:r>
        <w:t>Филиппины и др.</w:t>
      </w:r>
    </w:p>
    <w:p w:rsidR="009D0050" w:rsidRDefault="000B2EA8">
      <w:pPr>
        <w:pStyle w:val="12"/>
        <w:ind w:firstLine="1361"/>
        <w:jc w:val="both"/>
      </w:pPr>
      <w:r>
        <w:t>Протестантизм распространен в гос-вах:</w:t>
      </w:r>
    </w:p>
    <w:p w:rsidR="009D0050" w:rsidRDefault="000B2EA8">
      <w:pPr>
        <w:pStyle w:val="12"/>
        <w:ind w:firstLine="1361"/>
        <w:jc w:val="both"/>
      </w:pPr>
      <w:r>
        <w:t>Швеция</w:t>
      </w:r>
    </w:p>
    <w:p w:rsidR="009D0050" w:rsidRDefault="000B2EA8">
      <w:pPr>
        <w:pStyle w:val="12"/>
        <w:ind w:firstLine="1361"/>
        <w:jc w:val="both"/>
      </w:pPr>
      <w:r>
        <w:t>Финляндия</w:t>
      </w:r>
    </w:p>
    <w:p w:rsidR="009D0050" w:rsidRDefault="000B2EA8">
      <w:pPr>
        <w:pStyle w:val="12"/>
        <w:ind w:firstLine="1361"/>
        <w:jc w:val="both"/>
      </w:pPr>
      <w:r>
        <w:t>Норвегия</w:t>
      </w:r>
    </w:p>
    <w:p w:rsidR="009D0050" w:rsidRDefault="000B2EA8">
      <w:pPr>
        <w:pStyle w:val="12"/>
        <w:ind w:firstLine="1361"/>
        <w:jc w:val="both"/>
      </w:pPr>
      <w:r>
        <w:t>Исландия</w:t>
      </w:r>
    </w:p>
    <w:p w:rsidR="009D0050" w:rsidRDefault="000B2EA8">
      <w:pPr>
        <w:pStyle w:val="12"/>
        <w:ind w:firstLine="1361"/>
        <w:jc w:val="both"/>
      </w:pPr>
      <w:r>
        <w:t>Дания</w:t>
      </w:r>
    </w:p>
    <w:p w:rsidR="009D0050" w:rsidRDefault="000B2EA8">
      <w:pPr>
        <w:pStyle w:val="12"/>
        <w:ind w:firstLine="1361"/>
        <w:jc w:val="both"/>
      </w:pPr>
      <w:r>
        <w:t>Великобритания</w:t>
      </w:r>
    </w:p>
    <w:p w:rsidR="009D0050" w:rsidRDefault="000B2EA8">
      <w:pPr>
        <w:pStyle w:val="12"/>
        <w:ind w:firstLine="1361"/>
        <w:jc w:val="both"/>
      </w:pPr>
      <w:r>
        <w:t>Германия</w:t>
      </w:r>
    </w:p>
    <w:p w:rsidR="009D0050" w:rsidRDefault="000B2EA8">
      <w:pPr>
        <w:pStyle w:val="12"/>
        <w:ind w:firstLine="1361"/>
        <w:jc w:val="both"/>
      </w:pPr>
      <w:r>
        <w:t>Латвия</w:t>
      </w:r>
    </w:p>
    <w:p w:rsidR="009D0050" w:rsidRDefault="000B2EA8">
      <w:pPr>
        <w:pStyle w:val="12"/>
        <w:ind w:firstLine="1361"/>
        <w:jc w:val="both"/>
      </w:pPr>
      <w:r>
        <w:t>Эстония</w:t>
      </w:r>
    </w:p>
    <w:p w:rsidR="009D0050" w:rsidRDefault="000B2EA8">
      <w:pPr>
        <w:pStyle w:val="12"/>
        <w:ind w:firstLine="1361"/>
        <w:jc w:val="both"/>
      </w:pPr>
      <w:r>
        <w:t>США</w:t>
      </w:r>
    </w:p>
    <w:p w:rsidR="009D0050" w:rsidRDefault="000B2EA8">
      <w:pPr>
        <w:pStyle w:val="12"/>
        <w:ind w:firstLine="1361"/>
        <w:jc w:val="both"/>
      </w:pPr>
      <w:r>
        <w:t>Канада</w:t>
      </w:r>
    </w:p>
    <w:p w:rsidR="009D0050" w:rsidRDefault="000B2EA8">
      <w:pPr>
        <w:pStyle w:val="12"/>
        <w:ind w:firstLine="1361"/>
        <w:jc w:val="both"/>
      </w:pPr>
      <w:r>
        <w:t>ЮАР</w:t>
      </w:r>
    </w:p>
    <w:p w:rsidR="009D0050" w:rsidRDefault="000B2EA8">
      <w:pPr>
        <w:pStyle w:val="12"/>
        <w:ind w:firstLine="1361"/>
        <w:jc w:val="both"/>
      </w:pPr>
      <w:r>
        <w:t>Австралия</w:t>
      </w:r>
    </w:p>
    <w:p w:rsidR="009D0050" w:rsidRDefault="000B2EA8">
      <w:pPr>
        <w:pStyle w:val="12"/>
        <w:ind w:firstLine="1361"/>
        <w:jc w:val="both"/>
      </w:pPr>
      <w:r>
        <w:t>Новая Зеландия</w:t>
      </w:r>
    </w:p>
    <w:p w:rsidR="009D0050" w:rsidRDefault="000B2EA8">
      <w:pPr>
        <w:pStyle w:val="12"/>
        <w:ind w:firstLine="1361"/>
        <w:jc w:val="both"/>
      </w:pPr>
      <w:r>
        <w:t>Еще одним, но малочисленным направлением Христианства является монофизитство. Чиcло верующих - 10 млн. чел. Распространено в гос-вах:</w:t>
      </w:r>
    </w:p>
    <w:p w:rsidR="009D0050" w:rsidRDefault="000B2EA8">
      <w:pPr>
        <w:pStyle w:val="12"/>
        <w:ind w:firstLine="1361"/>
        <w:jc w:val="both"/>
      </w:pPr>
      <w:r>
        <w:t>Армения</w:t>
      </w:r>
    </w:p>
    <w:p w:rsidR="009D0050" w:rsidRDefault="000B2EA8">
      <w:pPr>
        <w:pStyle w:val="12"/>
        <w:ind w:firstLine="1361"/>
        <w:jc w:val="both"/>
      </w:pPr>
      <w:r>
        <w:t>Эфиопия</w:t>
      </w:r>
    </w:p>
    <w:p w:rsidR="009D0050" w:rsidRDefault="000B2EA8">
      <w:pPr>
        <w:pStyle w:val="12"/>
        <w:ind w:firstLine="1362"/>
        <w:jc w:val="both"/>
        <w:rPr>
          <w:b/>
          <w:bCs/>
        </w:rPr>
      </w:pPr>
      <w:r>
        <w:rPr>
          <w:b/>
          <w:bCs/>
        </w:rPr>
        <w:t>Национальные религии</w:t>
      </w:r>
    </w:p>
    <w:p w:rsidR="009D0050" w:rsidRDefault="000B2EA8">
      <w:pPr>
        <w:pStyle w:val="12"/>
        <w:ind w:firstLine="1361"/>
        <w:jc w:val="both"/>
      </w:pPr>
      <w:r>
        <w:rPr>
          <w:u w:val="single"/>
        </w:rPr>
        <w:t>Индуизм</w:t>
      </w:r>
      <w:r>
        <w:t xml:space="preserve"> - 500 млн. верующих. Распространен в Индии, Шри-Ланке и Непале. </w:t>
      </w:r>
    </w:p>
    <w:p w:rsidR="009D0050" w:rsidRDefault="000B2EA8">
      <w:pPr>
        <w:pStyle w:val="12"/>
        <w:ind w:firstLine="1361"/>
        <w:jc w:val="both"/>
      </w:pPr>
      <w:r>
        <w:rPr>
          <w:u w:val="single"/>
        </w:rPr>
        <w:t>Конфуцианство</w:t>
      </w:r>
      <w:r>
        <w:t xml:space="preserve"> - 200 млн. верующих. Распространен в Китае, КНДР и р-ке Корея.</w:t>
      </w:r>
    </w:p>
    <w:p w:rsidR="009D0050" w:rsidRDefault="000B2EA8">
      <w:pPr>
        <w:pStyle w:val="12"/>
        <w:ind w:firstLine="1361"/>
        <w:jc w:val="both"/>
      </w:pPr>
      <w:r>
        <w:rPr>
          <w:u w:val="single"/>
        </w:rPr>
        <w:t>Синтоизм</w:t>
      </w:r>
      <w:r>
        <w:t xml:space="preserve"> - 90 млн. верующих. Распространен в Японии.</w:t>
      </w:r>
    </w:p>
    <w:p w:rsidR="009D0050" w:rsidRDefault="000B2EA8">
      <w:pPr>
        <w:pStyle w:val="12"/>
        <w:ind w:firstLine="1361"/>
        <w:jc w:val="both"/>
      </w:pPr>
      <w:r>
        <w:rPr>
          <w:u w:val="single"/>
        </w:rPr>
        <w:t>Иудаизм</w:t>
      </w:r>
      <w:r>
        <w:t xml:space="preserve"> - 10 млн. верующих. Рспространен в Израиле.</w:t>
      </w:r>
    </w:p>
    <w:p w:rsidR="009D0050" w:rsidRDefault="000B2EA8">
      <w:pPr>
        <w:pStyle w:val="12"/>
        <w:ind w:firstLine="1361"/>
        <w:jc w:val="both"/>
      </w:pPr>
      <w:r>
        <w:rPr>
          <w:u w:val="single"/>
        </w:rPr>
        <w:t>Местные традиционные верования</w:t>
      </w:r>
      <w:r>
        <w:t xml:space="preserve"> (язычество) - распространены в Боливии, Парагвае, странах тропической Африки и Океании, в северной части России.</w:t>
      </w:r>
    </w:p>
    <w:p w:rsidR="009D0050" w:rsidRDefault="000B2EA8">
      <w:pPr>
        <w:pStyle w:val="12"/>
        <w:ind w:firstLine="1361"/>
        <w:jc w:val="both"/>
      </w:pPr>
      <w:r>
        <w:t>Общей тенденцией в настоящее время является увеличение численности мусульман и индуистов и сокращением числа христиан.</w:t>
      </w:r>
    </w:p>
    <w:p w:rsidR="009D0050" w:rsidRDefault="000B2EA8">
      <w:pPr>
        <w:pStyle w:val="12"/>
        <w:ind w:firstLine="1362"/>
        <w:jc w:val="both"/>
        <w:rPr>
          <w:b/>
          <w:bCs/>
        </w:rPr>
      </w:pPr>
      <w:r>
        <w:rPr>
          <w:b/>
          <w:bCs/>
        </w:rPr>
        <w:t>Расовый состав населения</w:t>
      </w:r>
    </w:p>
    <w:p w:rsidR="009D0050" w:rsidRDefault="000B2EA8">
      <w:pPr>
        <w:pStyle w:val="12"/>
        <w:ind w:firstLine="1361"/>
        <w:jc w:val="both"/>
      </w:pPr>
      <w:r>
        <w:rPr>
          <w:u w:val="single"/>
        </w:rPr>
        <w:t>Раса</w:t>
      </w:r>
      <w:r>
        <w:t xml:space="preserve"> - исторически сложившаяся группа людей, связанных единством происхождения, которое выражается в общих морфологических и физиологических признаках.</w:t>
      </w:r>
    </w:p>
    <w:p w:rsidR="009D0050" w:rsidRDefault="000B2EA8">
      <w:pPr>
        <w:pStyle w:val="12"/>
        <w:ind w:firstLine="1361"/>
        <w:jc w:val="both"/>
      </w:pPr>
      <w:r>
        <w:t>70% населения мира составляют четыре большие расы:</w:t>
      </w:r>
    </w:p>
    <w:p w:rsidR="009D0050" w:rsidRDefault="000B2EA8">
      <w:pPr>
        <w:pStyle w:val="12"/>
        <w:ind w:firstLine="1361"/>
        <w:jc w:val="both"/>
      </w:pPr>
      <w:r>
        <w:t>43% - европеоидная раса</w:t>
      </w:r>
    </w:p>
    <w:p w:rsidR="009D0050" w:rsidRDefault="000B2EA8">
      <w:pPr>
        <w:pStyle w:val="12"/>
        <w:ind w:firstLine="1361"/>
        <w:jc w:val="both"/>
      </w:pPr>
      <w:r>
        <w:t>19% - монголоидная раса</w:t>
      </w:r>
    </w:p>
    <w:p w:rsidR="009D0050" w:rsidRDefault="000B2EA8">
      <w:pPr>
        <w:pStyle w:val="12"/>
        <w:ind w:firstLine="1361"/>
        <w:jc w:val="both"/>
      </w:pPr>
      <w:r>
        <w:t>7% - негроидная раса</w:t>
      </w:r>
    </w:p>
    <w:p w:rsidR="009D0050" w:rsidRDefault="000B2EA8">
      <w:pPr>
        <w:pStyle w:val="12"/>
        <w:ind w:firstLine="1361"/>
        <w:jc w:val="both"/>
      </w:pPr>
      <w:r>
        <w:t>1% - австралоидная раса</w:t>
      </w:r>
    </w:p>
    <w:p w:rsidR="009D0050" w:rsidRDefault="000B2EA8">
      <w:pPr>
        <w:pStyle w:val="12"/>
        <w:ind w:firstLine="1361"/>
        <w:jc w:val="both"/>
      </w:pPr>
      <w:r>
        <w:t>30% населения составляют “смешанные” расы:</w:t>
      </w:r>
    </w:p>
    <w:p w:rsidR="009D0050" w:rsidRDefault="000B2EA8">
      <w:pPr>
        <w:pStyle w:val="12"/>
        <w:ind w:firstLine="1361"/>
        <w:jc w:val="both"/>
      </w:pPr>
      <w:r>
        <w:t>метисы (европеоидная и монголоидная)</w:t>
      </w:r>
    </w:p>
    <w:p w:rsidR="009D0050" w:rsidRDefault="000B2EA8">
      <w:pPr>
        <w:pStyle w:val="12"/>
        <w:ind w:firstLine="1361"/>
        <w:jc w:val="both"/>
      </w:pPr>
      <w:r>
        <w:t>мулаты (европеоидная и негроидная)</w:t>
      </w:r>
    </w:p>
    <w:p w:rsidR="009D0050" w:rsidRDefault="000B2EA8">
      <w:pPr>
        <w:pStyle w:val="12"/>
        <w:ind w:firstLine="1361"/>
        <w:jc w:val="both"/>
      </w:pPr>
      <w:r>
        <w:t>самбо (негроидная и монголоидная)</w:t>
      </w:r>
    </w:p>
    <w:p w:rsidR="009D0050" w:rsidRDefault="000B2EA8">
      <w:pPr>
        <w:pStyle w:val="12"/>
        <w:ind w:firstLine="1361"/>
        <w:jc w:val="both"/>
      </w:pPr>
      <w:r>
        <w:t>Метисы проживают в основном в странах Латинской Америки и составляют большинство населения в следующих гос-вах:</w:t>
      </w:r>
    </w:p>
    <w:p w:rsidR="009D0050" w:rsidRDefault="000B2EA8">
      <w:pPr>
        <w:pStyle w:val="12"/>
        <w:ind w:firstLine="1361"/>
        <w:jc w:val="both"/>
      </w:pPr>
      <w:r>
        <w:t>Мексика</w:t>
      </w:r>
    </w:p>
    <w:p w:rsidR="009D0050" w:rsidRDefault="000B2EA8">
      <w:pPr>
        <w:pStyle w:val="12"/>
        <w:ind w:firstLine="1361"/>
        <w:jc w:val="both"/>
      </w:pPr>
      <w:r>
        <w:t>Гватемала</w:t>
      </w:r>
    </w:p>
    <w:p w:rsidR="009D0050" w:rsidRDefault="000B2EA8">
      <w:pPr>
        <w:pStyle w:val="12"/>
        <w:ind w:firstLine="1361"/>
        <w:jc w:val="both"/>
      </w:pPr>
      <w:r>
        <w:t>Гондурас</w:t>
      </w:r>
    </w:p>
    <w:p w:rsidR="009D0050" w:rsidRDefault="000B2EA8">
      <w:pPr>
        <w:pStyle w:val="12"/>
        <w:ind w:firstLine="1361"/>
        <w:jc w:val="both"/>
      </w:pPr>
      <w:r>
        <w:t>Сальвадор</w:t>
      </w:r>
    </w:p>
    <w:p w:rsidR="009D0050" w:rsidRDefault="000B2EA8">
      <w:pPr>
        <w:pStyle w:val="12"/>
        <w:ind w:firstLine="1361"/>
        <w:jc w:val="both"/>
      </w:pPr>
      <w:r>
        <w:t>Никарагуа</w:t>
      </w:r>
    </w:p>
    <w:p w:rsidR="009D0050" w:rsidRDefault="000B2EA8">
      <w:pPr>
        <w:pStyle w:val="12"/>
        <w:ind w:firstLine="1361"/>
        <w:jc w:val="both"/>
      </w:pPr>
      <w:r>
        <w:t>Панама</w:t>
      </w:r>
    </w:p>
    <w:p w:rsidR="009D0050" w:rsidRDefault="000B2EA8">
      <w:pPr>
        <w:pStyle w:val="12"/>
        <w:ind w:firstLine="1361"/>
        <w:jc w:val="both"/>
      </w:pPr>
      <w:r>
        <w:t>Эквадор</w:t>
      </w:r>
    </w:p>
    <w:p w:rsidR="009D0050" w:rsidRDefault="000B2EA8">
      <w:pPr>
        <w:pStyle w:val="12"/>
        <w:ind w:firstLine="1361"/>
        <w:jc w:val="both"/>
      </w:pPr>
      <w:r>
        <w:t>Перу</w:t>
      </w:r>
    </w:p>
    <w:p w:rsidR="009D0050" w:rsidRDefault="000B2EA8">
      <w:pPr>
        <w:pStyle w:val="12"/>
        <w:ind w:firstLine="1361"/>
        <w:jc w:val="both"/>
      </w:pPr>
      <w:r>
        <w:t>Чили</w:t>
      </w:r>
    </w:p>
    <w:p w:rsidR="009D0050" w:rsidRDefault="000B2EA8">
      <w:pPr>
        <w:pStyle w:val="12"/>
        <w:ind w:firstLine="1361"/>
        <w:jc w:val="both"/>
      </w:pPr>
      <w:r>
        <w:t>Мулаты проживают также в основном в странах Латинской Америки и составляют большинство населения в следующих гос-вах:</w:t>
      </w:r>
    </w:p>
    <w:p w:rsidR="009D0050" w:rsidRDefault="000B2EA8">
      <w:pPr>
        <w:pStyle w:val="12"/>
        <w:ind w:firstLine="1361"/>
        <w:jc w:val="both"/>
      </w:pPr>
      <w:r>
        <w:t>Ямайка</w:t>
      </w:r>
    </w:p>
    <w:p w:rsidR="009D0050" w:rsidRDefault="000B2EA8">
      <w:pPr>
        <w:pStyle w:val="12"/>
        <w:ind w:firstLine="1361"/>
        <w:jc w:val="both"/>
      </w:pPr>
      <w:r>
        <w:t>Гаити</w:t>
      </w:r>
    </w:p>
    <w:p w:rsidR="009D0050" w:rsidRDefault="000B2EA8">
      <w:pPr>
        <w:pStyle w:val="12"/>
        <w:ind w:firstLine="1361"/>
        <w:jc w:val="both"/>
      </w:pPr>
      <w:r>
        <w:t>Самбо также проживают в Латинской Америки, но не составляют большинство населения ни в одной стране.</w:t>
      </w:r>
    </w:p>
    <w:p w:rsidR="009D0050" w:rsidRDefault="000B2EA8">
      <w:pPr>
        <w:pStyle w:val="12"/>
        <w:ind w:firstLine="1361"/>
        <w:jc w:val="both"/>
      </w:pPr>
      <w:r>
        <w:t>Индейское население принадлежит монголоидной расе и составляет большинство населения в гос-вах:</w:t>
      </w:r>
    </w:p>
    <w:p w:rsidR="009D0050" w:rsidRDefault="000B2EA8">
      <w:pPr>
        <w:pStyle w:val="12"/>
        <w:ind w:firstLine="1361"/>
        <w:jc w:val="both"/>
      </w:pPr>
      <w:r>
        <w:t>Боливия</w:t>
      </w:r>
    </w:p>
    <w:p w:rsidR="009D0050" w:rsidRDefault="000B2EA8">
      <w:pPr>
        <w:pStyle w:val="12"/>
        <w:ind w:firstLine="1361"/>
        <w:jc w:val="both"/>
      </w:pPr>
      <w:r>
        <w:t>Парагвай</w:t>
      </w:r>
    </w:p>
    <w:p w:rsidR="009D0050" w:rsidRDefault="000B2EA8">
      <w:pPr>
        <w:pStyle w:val="12"/>
        <w:ind w:firstLine="1361"/>
        <w:jc w:val="both"/>
      </w:pPr>
      <w:r>
        <w:t xml:space="preserve">Самые “белые” страны Латинской Америки (большинство населения составляют белые переселенцы и их потомки, креолы): </w:t>
      </w:r>
    </w:p>
    <w:p w:rsidR="009D0050" w:rsidRDefault="000B2EA8">
      <w:pPr>
        <w:pStyle w:val="12"/>
        <w:ind w:firstLine="1361"/>
        <w:jc w:val="both"/>
      </w:pPr>
      <w:r>
        <w:t>Аргентина</w:t>
      </w:r>
    </w:p>
    <w:p w:rsidR="009D0050" w:rsidRDefault="000B2EA8">
      <w:pPr>
        <w:pStyle w:val="12"/>
        <w:ind w:firstLine="1361"/>
        <w:jc w:val="both"/>
      </w:pPr>
      <w:r>
        <w:t>Уругвай</w:t>
      </w:r>
    </w:p>
    <w:p w:rsidR="009D0050" w:rsidRDefault="000B2EA8">
      <w:pPr>
        <w:pStyle w:val="12"/>
        <w:ind w:firstLine="1361"/>
        <w:jc w:val="both"/>
      </w:pPr>
      <w:r>
        <w:t>Коста-Рика</w:t>
      </w:r>
    </w:p>
    <w:p w:rsidR="009D0050" w:rsidRDefault="000B2EA8">
      <w:pPr>
        <w:pStyle w:val="12"/>
        <w:ind w:firstLine="1362"/>
        <w:jc w:val="both"/>
        <w:rPr>
          <w:b/>
          <w:bCs/>
        </w:rPr>
      </w:pPr>
      <w:r>
        <w:rPr>
          <w:b/>
          <w:bCs/>
        </w:rPr>
        <w:t>Естественное движение населения</w:t>
      </w:r>
    </w:p>
    <w:p w:rsidR="009D0050" w:rsidRDefault="000B2EA8">
      <w:pPr>
        <w:pStyle w:val="12"/>
        <w:ind w:firstLine="1361"/>
        <w:jc w:val="both"/>
      </w:pPr>
      <w:r>
        <w:rPr>
          <w:u w:val="single"/>
        </w:rPr>
        <w:t>Естественное движение</w:t>
      </w:r>
      <w:r>
        <w:t xml:space="preserve"> (воспроизводство) населения - совокупность процессов рождаемости, смертности, естественного прироста или убыли населения, которые обеспечивают смену поколений.</w:t>
      </w:r>
    </w:p>
    <w:p w:rsidR="009D0050" w:rsidRDefault="000B2EA8">
      <w:pPr>
        <w:pStyle w:val="12"/>
        <w:ind w:firstLine="1362"/>
        <w:jc w:val="both"/>
        <w:rPr>
          <w:b/>
          <w:bCs/>
        </w:rPr>
      </w:pPr>
      <w:r>
        <w:rPr>
          <w:b/>
          <w:bCs/>
        </w:rPr>
        <w:t>Показатели воспроизводство населения</w:t>
      </w:r>
    </w:p>
    <w:p w:rsidR="009D0050" w:rsidRDefault="000B2EA8">
      <w:pPr>
        <w:pStyle w:val="12"/>
        <w:ind w:firstLine="1361"/>
        <w:jc w:val="both"/>
      </w:pPr>
      <w:r>
        <w:t>Показатели воспроизводства населения бывают абсолютные и относительные т.е. рассчитанные на 1 тыс. жителей (измеряются в промилле). Для удобства сравнения данных пользуются формулой: К</w:t>
      </w:r>
      <w:r>
        <w:rPr>
          <w:position w:val="-5"/>
          <w:sz w:val="14"/>
        </w:rPr>
        <w:t>р</w:t>
      </w:r>
      <w:r>
        <w:t>-К</w:t>
      </w:r>
      <w:r>
        <w:rPr>
          <w:position w:val="-5"/>
          <w:sz w:val="14"/>
        </w:rPr>
        <w:t>см</w:t>
      </w:r>
      <w:r>
        <w:t>=К± (К</w:t>
      </w:r>
      <w:r>
        <w:rPr>
          <w:position w:val="-5"/>
          <w:sz w:val="14"/>
        </w:rPr>
        <w:t xml:space="preserve">+ </w:t>
      </w:r>
      <w:r>
        <w:t>- естественный прирост; К</w:t>
      </w:r>
      <w:r>
        <w:rPr>
          <w:position w:val="-5"/>
          <w:sz w:val="14"/>
        </w:rPr>
        <w:t>—</w:t>
      </w:r>
      <w:r>
        <w:t>-естетсвенная убыль).</w:t>
      </w:r>
    </w:p>
    <w:tbl>
      <w:tblPr>
        <w:tblW w:w="0" w:type="auto"/>
        <w:tblInd w:w="-164" w:type="dxa"/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000" w:firstRow="0" w:lastRow="0" w:firstColumn="0" w:lastColumn="0" w:noHBand="0" w:noVBand="0"/>
      </w:tblPr>
      <w:tblGrid>
        <w:gridCol w:w="2992"/>
        <w:gridCol w:w="2648"/>
        <w:gridCol w:w="2495"/>
        <w:gridCol w:w="1831"/>
      </w:tblGrid>
      <w:tr w:rsidR="009D0050">
        <w:tc>
          <w:tcPr>
            <w:tcW w:w="2992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регион</w:t>
            </w:r>
          </w:p>
        </w:tc>
        <w:tc>
          <w:tcPr>
            <w:tcW w:w="2648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рождаемость</w:t>
            </w:r>
          </w:p>
        </w:tc>
        <w:tc>
          <w:tcPr>
            <w:tcW w:w="2495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смертность</w:t>
            </w:r>
          </w:p>
        </w:tc>
        <w:tc>
          <w:tcPr>
            <w:tcW w:w="1831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ест. прирост</w:t>
            </w:r>
          </w:p>
        </w:tc>
      </w:tr>
      <w:tr w:rsidR="009D0050">
        <w:tc>
          <w:tcPr>
            <w:tcW w:w="2992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Мир</w:t>
            </w:r>
          </w:p>
        </w:tc>
        <w:tc>
          <w:tcPr>
            <w:tcW w:w="2648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24</w:t>
            </w:r>
          </w:p>
        </w:tc>
        <w:tc>
          <w:tcPr>
            <w:tcW w:w="2495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9</w:t>
            </w:r>
          </w:p>
        </w:tc>
        <w:tc>
          <w:tcPr>
            <w:tcW w:w="1831" w:type="dxa"/>
          </w:tcPr>
          <w:p w:rsidR="009D0050" w:rsidRDefault="000B2EA8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15</w:t>
            </w:r>
          </w:p>
        </w:tc>
      </w:tr>
      <w:tr w:rsidR="009D0050">
        <w:tc>
          <w:tcPr>
            <w:tcW w:w="2992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Северная Америка</w:t>
            </w:r>
          </w:p>
        </w:tc>
        <w:tc>
          <w:tcPr>
            <w:tcW w:w="2648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13</w:t>
            </w:r>
          </w:p>
        </w:tc>
        <w:tc>
          <w:tcPr>
            <w:tcW w:w="2495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8</w:t>
            </w:r>
          </w:p>
        </w:tc>
        <w:tc>
          <w:tcPr>
            <w:tcW w:w="1831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5</w:t>
            </w:r>
          </w:p>
        </w:tc>
      </w:tr>
      <w:tr w:rsidR="009D0050">
        <w:tc>
          <w:tcPr>
            <w:tcW w:w="2992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Латинская Америка</w:t>
            </w:r>
          </w:p>
        </w:tc>
        <w:tc>
          <w:tcPr>
            <w:tcW w:w="2648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26</w:t>
            </w:r>
          </w:p>
        </w:tc>
        <w:tc>
          <w:tcPr>
            <w:tcW w:w="2495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7</w:t>
            </w:r>
          </w:p>
        </w:tc>
        <w:tc>
          <w:tcPr>
            <w:tcW w:w="1831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19</w:t>
            </w:r>
          </w:p>
        </w:tc>
      </w:tr>
      <w:tr w:rsidR="009D0050">
        <w:tc>
          <w:tcPr>
            <w:tcW w:w="2992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Зарубежная Европа</w:t>
            </w:r>
          </w:p>
        </w:tc>
        <w:tc>
          <w:tcPr>
            <w:tcW w:w="2648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12</w:t>
            </w:r>
          </w:p>
        </w:tc>
        <w:tc>
          <w:tcPr>
            <w:tcW w:w="2495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10</w:t>
            </w:r>
          </w:p>
        </w:tc>
        <w:tc>
          <w:tcPr>
            <w:tcW w:w="1831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2</w:t>
            </w:r>
          </w:p>
        </w:tc>
      </w:tr>
      <w:tr w:rsidR="009D0050">
        <w:tc>
          <w:tcPr>
            <w:tcW w:w="2992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Зарубежная Азия</w:t>
            </w:r>
          </w:p>
        </w:tc>
        <w:tc>
          <w:tcPr>
            <w:tcW w:w="2648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26</w:t>
            </w:r>
          </w:p>
        </w:tc>
        <w:tc>
          <w:tcPr>
            <w:tcW w:w="2495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8</w:t>
            </w:r>
          </w:p>
        </w:tc>
        <w:tc>
          <w:tcPr>
            <w:tcW w:w="1831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18</w:t>
            </w:r>
          </w:p>
        </w:tc>
      </w:tr>
      <w:tr w:rsidR="009D0050">
        <w:tc>
          <w:tcPr>
            <w:tcW w:w="2992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Африка</w:t>
            </w:r>
          </w:p>
        </w:tc>
        <w:tc>
          <w:tcPr>
            <w:tcW w:w="2648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43</w:t>
            </w:r>
          </w:p>
        </w:tc>
        <w:tc>
          <w:tcPr>
            <w:tcW w:w="2495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13</w:t>
            </w:r>
          </w:p>
        </w:tc>
        <w:tc>
          <w:tcPr>
            <w:tcW w:w="1831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30</w:t>
            </w:r>
          </w:p>
        </w:tc>
      </w:tr>
      <w:tr w:rsidR="009D0050">
        <w:tc>
          <w:tcPr>
            <w:tcW w:w="2992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Австралия и Океания</w:t>
            </w:r>
          </w:p>
        </w:tc>
        <w:tc>
          <w:tcPr>
            <w:tcW w:w="2648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19</w:t>
            </w:r>
          </w:p>
        </w:tc>
        <w:tc>
          <w:tcPr>
            <w:tcW w:w="2495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7</w:t>
            </w:r>
          </w:p>
        </w:tc>
        <w:tc>
          <w:tcPr>
            <w:tcW w:w="1831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12</w:t>
            </w:r>
          </w:p>
        </w:tc>
      </w:tr>
      <w:tr w:rsidR="009D0050">
        <w:tc>
          <w:tcPr>
            <w:tcW w:w="2992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Россия</w:t>
            </w:r>
          </w:p>
        </w:tc>
        <w:tc>
          <w:tcPr>
            <w:tcW w:w="2648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9</w:t>
            </w:r>
          </w:p>
        </w:tc>
        <w:tc>
          <w:tcPr>
            <w:tcW w:w="2495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16</w:t>
            </w:r>
          </w:p>
        </w:tc>
        <w:tc>
          <w:tcPr>
            <w:tcW w:w="1831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-7</w:t>
            </w:r>
          </w:p>
        </w:tc>
      </w:tr>
      <w:tr w:rsidR="009D0050">
        <w:tc>
          <w:tcPr>
            <w:tcW w:w="2992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США</w:t>
            </w:r>
          </w:p>
        </w:tc>
        <w:tc>
          <w:tcPr>
            <w:tcW w:w="2648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14</w:t>
            </w:r>
          </w:p>
        </w:tc>
        <w:tc>
          <w:tcPr>
            <w:tcW w:w="2495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7</w:t>
            </w:r>
          </w:p>
        </w:tc>
        <w:tc>
          <w:tcPr>
            <w:tcW w:w="1831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7</w:t>
            </w:r>
          </w:p>
        </w:tc>
      </w:tr>
      <w:tr w:rsidR="009D0050">
        <w:tc>
          <w:tcPr>
            <w:tcW w:w="2992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Япония</w:t>
            </w:r>
          </w:p>
        </w:tc>
        <w:tc>
          <w:tcPr>
            <w:tcW w:w="2648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10</w:t>
            </w:r>
          </w:p>
        </w:tc>
        <w:tc>
          <w:tcPr>
            <w:tcW w:w="2495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7</w:t>
            </w:r>
          </w:p>
        </w:tc>
        <w:tc>
          <w:tcPr>
            <w:tcW w:w="1831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3</w:t>
            </w:r>
          </w:p>
        </w:tc>
      </w:tr>
      <w:tr w:rsidR="009D0050">
        <w:tc>
          <w:tcPr>
            <w:tcW w:w="2992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Великобритания</w:t>
            </w:r>
          </w:p>
        </w:tc>
        <w:tc>
          <w:tcPr>
            <w:tcW w:w="2648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13</w:t>
            </w:r>
          </w:p>
        </w:tc>
        <w:tc>
          <w:tcPr>
            <w:tcW w:w="2495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11</w:t>
            </w:r>
          </w:p>
        </w:tc>
        <w:tc>
          <w:tcPr>
            <w:tcW w:w="1831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2</w:t>
            </w:r>
          </w:p>
        </w:tc>
      </w:tr>
      <w:tr w:rsidR="009D0050">
        <w:tc>
          <w:tcPr>
            <w:tcW w:w="2992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Германия</w:t>
            </w:r>
          </w:p>
        </w:tc>
        <w:tc>
          <w:tcPr>
            <w:tcW w:w="2648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10</w:t>
            </w:r>
          </w:p>
        </w:tc>
        <w:tc>
          <w:tcPr>
            <w:tcW w:w="2495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11</w:t>
            </w:r>
          </w:p>
        </w:tc>
        <w:tc>
          <w:tcPr>
            <w:tcW w:w="1831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-1</w:t>
            </w:r>
          </w:p>
        </w:tc>
      </w:tr>
      <w:tr w:rsidR="009D0050">
        <w:tc>
          <w:tcPr>
            <w:tcW w:w="2992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Китай</w:t>
            </w:r>
          </w:p>
        </w:tc>
        <w:tc>
          <w:tcPr>
            <w:tcW w:w="2648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18</w:t>
            </w:r>
          </w:p>
        </w:tc>
        <w:tc>
          <w:tcPr>
            <w:tcW w:w="2495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6</w:t>
            </w:r>
          </w:p>
        </w:tc>
        <w:tc>
          <w:tcPr>
            <w:tcW w:w="1831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12</w:t>
            </w:r>
          </w:p>
        </w:tc>
      </w:tr>
      <w:tr w:rsidR="009D0050">
        <w:tc>
          <w:tcPr>
            <w:tcW w:w="2992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Индия</w:t>
            </w:r>
          </w:p>
        </w:tc>
        <w:tc>
          <w:tcPr>
            <w:tcW w:w="2648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29</w:t>
            </w:r>
          </w:p>
        </w:tc>
        <w:tc>
          <w:tcPr>
            <w:tcW w:w="2495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9</w:t>
            </w:r>
          </w:p>
        </w:tc>
        <w:tc>
          <w:tcPr>
            <w:tcW w:w="1831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20</w:t>
            </w:r>
          </w:p>
        </w:tc>
      </w:tr>
      <w:tr w:rsidR="009D0050">
        <w:tc>
          <w:tcPr>
            <w:tcW w:w="2992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Афганистан</w:t>
            </w:r>
          </w:p>
        </w:tc>
        <w:tc>
          <w:tcPr>
            <w:tcW w:w="2648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50</w:t>
            </w:r>
          </w:p>
        </w:tc>
        <w:tc>
          <w:tcPr>
            <w:tcW w:w="2495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22</w:t>
            </w:r>
          </w:p>
        </w:tc>
        <w:tc>
          <w:tcPr>
            <w:tcW w:w="1831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28</w:t>
            </w:r>
          </w:p>
        </w:tc>
      </w:tr>
      <w:tr w:rsidR="009D0050">
        <w:tc>
          <w:tcPr>
            <w:tcW w:w="2992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Кения</w:t>
            </w:r>
          </w:p>
        </w:tc>
        <w:tc>
          <w:tcPr>
            <w:tcW w:w="2648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54</w:t>
            </w:r>
          </w:p>
        </w:tc>
        <w:tc>
          <w:tcPr>
            <w:tcW w:w="2495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13</w:t>
            </w:r>
          </w:p>
        </w:tc>
        <w:tc>
          <w:tcPr>
            <w:tcW w:w="1831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41</w:t>
            </w:r>
          </w:p>
        </w:tc>
      </w:tr>
    </w:tbl>
    <w:p w:rsidR="009D0050" w:rsidRDefault="000B2EA8">
      <w:pPr>
        <w:pStyle w:val="12"/>
        <w:ind w:firstLine="1362"/>
        <w:jc w:val="both"/>
        <w:rPr>
          <w:b/>
          <w:bCs/>
        </w:rPr>
      </w:pPr>
      <w:r>
        <w:rPr>
          <w:b/>
          <w:bCs/>
        </w:rPr>
        <w:t>Типы воспроизводства населения</w:t>
      </w:r>
    </w:p>
    <w:p w:rsidR="009D0050" w:rsidRDefault="000B2EA8">
      <w:pPr>
        <w:pStyle w:val="12"/>
        <w:ind w:firstLine="1361"/>
        <w:jc w:val="both"/>
      </w:pPr>
      <w:r>
        <w:t>В зависимости от рождаемости и смертности выделяют три типа воспроизводства населения:</w:t>
      </w:r>
    </w:p>
    <w:p w:rsidR="009D0050" w:rsidRDefault="000B2EA8">
      <w:pPr>
        <w:pStyle w:val="12"/>
        <w:numPr>
          <w:ilvl w:val="0"/>
          <w:numId w:val="20"/>
        </w:numPr>
        <w:tabs>
          <w:tab w:val="left" w:pos="2081"/>
        </w:tabs>
        <w:ind w:left="2081"/>
        <w:jc w:val="both"/>
      </w:pPr>
      <w:r>
        <w:t xml:space="preserve">расширенное воспроизводство - рождаемость превышает смертность </w:t>
      </w:r>
    </w:p>
    <w:p w:rsidR="009D0050" w:rsidRDefault="000B2EA8">
      <w:pPr>
        <w:numPr>
          <w:ilvl w:val="0"/>
          <w:numId w:val="20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простое воспроизводство - рождаемость приблизительно равна смертности </w:t>
      </w:r>
    </w:p>
    <w:p w:rsidR="009D0050" w:rsidRDefault="000B2EA8">
      <w:pPr>
        <w:numPr>
          <w:ilvl w:val="0"/>
          <w:numId w:val="20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суженное воспроизводство (депопуляция) - рождаемость меньше смертности </w:t>
      </w:r>
    </w:p>
    <w:p w:rsidR="009D0050" w:rsidRDefault="000B2EA8">
      <w:pPr>
        <w:pStyle w:val="12"/>
        <w:ind w:firstLine="1361"/>
        <w:jc w:val="both"/>
      </w:pPr>
      <w:r>
        <w:t>Естетсвенная убыль населения наблюдается в следующих государствах:</w:t>
      </w:r>
    </w:p>
    <w:p w:rsidR="009D0050" w:rsidRDefault="000B2EA8">
      <w:pPr>
        <w:pStyle w:val="12"/>
        <w:ind w:firstLine="1361"/>
        <w:jc w:val="both"/>
      </w:pPr>
      <w:r>
        <w:t>Белоруссия</w:t>
      </w:r>
    </w:p>
    <w:p w:rsidR="009D0050" w:rsidRDefault="000B2EA8">
      <w:pPr>
        <w:pStyle w:val="12"/>
        <w:ind w:firstLine="1361"/>
        <w:jc w:val="both"/>
      </w:pPr>
      <w:r>
        <w:t>Венгрия</w:t>
      </w:r>
    </w:p>
    <w:p w:rsidR="009D0050" w:rsidRDefault="000B2EA8">
      <w:pPr>
        <w:pStyle w:val="12"/>
        <w:ind w:firstLine="1361"/>
        <w:jc w:val="both"/>
      </w:pPr>
      <w:r>
        <w:t>Германия</w:t>
      </w:r>
    </w:p>
    <w:p w:rsidR="009D0050" w:rsidRDefault="000B2EA8">
      <w:pPr>
        <w:pStyle w:val="12"/>
        <w:ind w:firstLine="1361"/>
        <w:jc w:val="both"/>
      </w:pPr>
      <w:r>
        <w:t>Грузия</w:t>
      </w:r>
    </w:p>
    <w:p w:rsidR="009D0050" w:rsidRDefault="000B2EA8">
      <w:pPr>
        <w:pStyle w:val="12"/>
        <w:ind w:firstLine="1361"/>
        <w:jc w:val="both"/>
      </w:pPr>
      <w:r>
        <w:t>Дания</w:t>
      </w:r>
    </w:p>
    <w:p w:rsidR="009D0050" w:rsidRDefault="000B2EA8">
      <w:pPr>
        <w:pStyle w:val="12"/>
        <w:ind w:firstLine="1361"/>
        <w:jc w:val="both"/>
      </w:pPr>
      <w:r>
        <w:t>Латвия</w:t>
      </w:r>
    </w:p>
    <w:p w:rsidR="009D0050" w:rsidRDefault="000B2EA8">
      <w:pPr>
        <w:pStyle w:val="12"/>
        <w:ind w:firstLine="1361"/>
        <w:jc w:val="both"/>
      </w:pPr>
      <w:r>
        <w:t>Литва</w:t>
      </w:r>
    </w:p>
    <w:p w:rsidR="009D0050" w:rsidRDefault="000B2EA8">
      <w:pPr>
        <w:pStyle w:val="12"/>
        <w:ind w:firstLine="1361"/>
        <w:jc w:val="both"/>
      </w:pPr>
      <w:r>
        <w:t>Россия</w:t>
      </w:r>
    </w:p>
    <w:p w:rsidR="009D0050" w:rsidRDefault="000B2EA8">
      <w:pPr>
        <w:pStyle w:val="12"/>
        <w:ind w:firstLine="1361"/>
        <w:jc w:val="both"/>
      </w:pPr>
      <w:r>
        <w:t>Украина</w:t>
      </w:r>
    </w:p>
    <w:p w:rsidR="009D0050" w:rsidRDefault="000B2EA8">
      <w:pPr>
        <w:pStyle w:val="12"/>
        <w:ind w:firstLine="1361"/>
        <w:jc w:val="both"/>
      </w:pPr>
      <w:r>
        <w:t>Швеция</w:t>
      </w:r>
    </w:p>
    <w:p w:rsidR="009D0050" w:rsidRDefault="000B2EA8">
      <w:pPr>
        <w:pStyle w:val="12"/>
        <w:ind w:firstLine="1361"/>
        <w:jc w:val="both"/>
      </w:pPr>
      <w:r>
        <w:t>Эстония</w:t>
      </w:r>
    </w:p>
    <w:p w:rsidR="009D0050" w:rsidRDefault="000B2EA8">
      <w:pPr>
        <w:pStyle w:val="12"/>
        <w:ind w:firstLine="1361"/>
        <w:jc w:val="both"/>
      </w:pPr>
      <w:r>
        <w:t>В.Максаковский выделяет два типа воспроизводства населения: демографическая зима и демографическая весна, граница между которыми проходит по значению естественного прироста, равному 12 промилле.</w:t>
      </w:r>
    </w:p>
    <w:p w:rsidR="009D0050" w:rsidRDefault="000B2EA8">
      <w:pPr>
        <w:pStyle w:val="12"/>
        <w:ind w:firstLine="1361"/>
        <w:jc w:val="both"/>
      </w:pPr>
      <w:r>
        <w:t>В бывшем СССР:</w:t>
      </w:r>
    </w:p>
    <w:p w:rsidR="009D0050" w:rsidRDefault="000B2EA8">
      <w:pPr>
        <w:pStyle w:val="12"/>
        <w:numPr>
          <w:ilvl w:val="0"/>
          <w:numId w:val="2"/>
        </w:numPr>
        <w:tabs>
          <w:tab w:val="left" w:pos="2081"/>
        </w:tabs>
        <w:ind w:left="2081"/>
        <w:jc w:val="both"/>
      </w:pPr>
      <w:r>
        <w:t xml:space="preserve">Депопуляция - Россия, Украина, Белоруссия, Грузия, Латвия, Литва, Эстония </w:t>
      </w:r>
    </w:p>
    <w:p w:rsidR="009D0050" w:rsidRDefault="000B2EA8">
      <w:pPr>
        <w:numPr>
          <w:ilvl w:val="0"/>
          <w:numId w:val="2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Расширенное воспроизводство - Туркмения, Узбекистан, Киргизия, Таджикистан </w:t>
      </w:r>
    </w:p>
    <w:p w:rsidR="009D0050" w:rsidRDefault="000B2EA8">
      <w:pPr>
        <w:numPr>
          <w:ilvl w:val="0"/>
          <w:numId w:val="2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Переходная группа - Казахстан, Молдавия, Армения, Азербайджан </w:t>
      </w:r>
    </w:p>
    <w:p w:rsidR="009D0050" w:rsidRDefault="000B2EA8">
      <w:pPr>
        <w:pStyle w:val="12"/>
        <w:ind w:firstLine="1361"/>
        <w:jc w:val="both"/>
      </w:pPr>
      <w:r>
        <w:t>Депопуляция населения в России началась в 1992 г., хотя тенденция к сокращению рождаемости наметилась в послевоенные годы. В России рождаемость превышает смертность в следующих субъектах федерации:</w:t>
      </w:r>
    </w:p>
    <w:p w:rsidR="009D0050" w:rsidRDefault="000B2EA8">
      <w:pPr>
        <w:pStyle w:val="12"/>
        <w:ind w:firstLine="1361"/>
        <w:jc w:val="both"/>
      </w:pPr>
      <w:r>
        <w:t>Агинский Бурятский АО</w:t>
      </w:r>
    </w:p>
    <w:p w:rsidR="009D0050" w:rsidRDefault="000B2EA8">
      <w:pPr>
        <w:pStyle w:val="12"/>
        <w:ind w:firstLine="1361"/>
        <w:jc w:val="both"/>
      </w:pPr>
      <w:r>
        <w:t>р-ка Алтай</w:t>
      </w:r>
    </w:p>
    <w:p w:rsidR="009D0050" w:rsidRDefault="000B2EA8">
      <w:pPr>
        <w:pStyle w:val="12"/>
        <w:ind w:firstLine="1361"/>
        <w:jc w:val="both"/>
      </w:pPr>
      <w:r>
        <w:t>р-ка Дагестан</w:t>
      </w:r>
    </w:p>
    <w:p w:rsidR="009D0050" w:rsidRDefault="000B2EA8">
      <w:pPr>
        <w:pStyle w:val="12"/>
        <w:ind w:firstLine="1361"/>
        <w:jc w:val="both"/>
      </w:pPr>
      <w:r>
        <w:t>р-ка Кабардино-Балкария</w:t>
      </w:r>
    </w:p>
    <w:p w:rsidR="009D0050" w:rsidRDefault="000B2EA8">
      <w:pPr>
        <w:pStyle w:val="12"/>
        <w:ind w:firstLine="1361"/>
        <w:jc w:val="both"/>
      </w:pPr>
      <w:r>
        <w:t>р-ка Карачаево-Черкессия</w:t>
      </w:r>
    </w:p>
    <w:p w:rsidR="009D0050" w:rsidRDefault="000B2EA8">
      <w:pPr>
        <w:pStyle w:val="12"/>
        <w:ind w:firstLine="1361"/>
        <w:jc w:val="both"/>
      </w:pPr>
      <w:r>
        <w:t>Ненецкий АО</w:t>
      </w:r>
    </w:p>
    <w:p w:rsidR="009D0050" w:rsidRDefault="000B2EA8">
      <w:pPr>
        <w:pStyle w:val="12"/>
        <w:ind w:firstLine="1361"/>
        <w:jc w:val="both"/>
      </w:pPr>
      <w:r>
        <w:t>р-ка Северная Осетия</w:t>
      </w:r>
    </w:p>
    <w:p w:rsidR="009D0050" w:rsidRDefault="000B2EA8">
      <w:pPr>
        <w:pStyle w:val="12"/>
        <w:ind w:firstLine="1361"/>
        <w:jc w:val="both"/>
      </w:pPr>
      <w:r>
        <w:t>р-ка Тува</w:t>
      </w:r>
    </w:p>
    <w:p w:rsidR="009D0050" w:rsidRDefault="000B2EA8">
      <w:pPr>
        <w:pStyle w:val="12"/>
        <w:ind w:firstLine="1361"/>
        <w:jc w:val="both"/>
      </w:pPr>
      <w:r>
        <w:t>Тюменская обл.</w:t>
      </w:r>
    </w:p>
    <w:p w:rsidR="009D0050" w:rsidRDefault="000B2EA8">
      <w:pPr>
        <w:pStyle w:val="12"/>
        <w:ind w:firstLine="1361"/>
        <w:jc w:val="both"/>
      </w:pPr>
      <w:r>
        <w:t>Усть-Ордынский Бурятский АО</w:t>
      </w:r>
    </w:p>
    <w:p w:rsidR="009D0050" w:rsidRDefault="000B2EA8">
      <w:pPr>
        <w:pStyle w:val="12"/>
        <w:ind w:firstLine="1361"/>
        <w:jc w:val="both"/>
      </w:pPr>
      <w:r>
        <w:t>Ханты-Мансийский АО</w:t>
      </w:r>
    </w:p>
    <w:p w:rsidR="009D0050" w:rsidRDefault="000B2EA8">
      <w:pPr>
        <w:pStyle w:val="12"/>
        <w:ind w:firstLine="1361"/>
        <w:jc w:val="both"/>
      </w:pPr>
      <w:r>
        <w:t>Чукотский АО</w:t>
      </w:r>
    </w:p>
    <w:p w:rsidR="009D0050" w:rsidRDefault="000B2EA8">
      <w:pPr>
        <w:pStyle w:val="12"/>
        <w:ind w:firstLine="1361"/>
        <w:jc w:val="both"/>
      </w:pPr>
      <w:r>
        <w:t>Якутия</w:t>
      </w:r>
    </w:p>
    <w:p w:rsidR="009D0050" w:rsidRDefault="000B2EA8">
      <w:pPr>
        <w:pStyle w:val="12"/>
        <w:ind w:firstLine="1361"/>
        <w:jc w:val="both"/>
      </w:pPr>
      <w:r>
        <w:t>Ямало-Ненецкий АО</w:t>
      </w:r>
    </w:p>
    <w:p w:rsidR="009D0050" w:rsidRDefault="000B2EA8">
      <w:pPr>
        <w:pStyle w:val="12"/>
        <w:ind w:firstLine="1361"/>
        <w:jc w:val="both"/>
      </w:pPr>
      <w:r>
        <w:t>Самая высокая рождаемость в России:</w:t>
      </w:r>
    </w:p>
    <w:p w:rsidR="009D0050" w:rsidRDefault="000B2EA8">
      <w:pPr>
        <w:pStyle w:val="12"/>
        <w:ind w:firstLine="1361"/>
        <w:jc w:val="both"/>
      </w:pPr>
      <w:r>
        <w:t>Дагестан (22)</w:t>
      </w:r>
    </w:p>
    <w:p w:rsidR="009D0050" w:rsidRDefault="000B2EA8">
      <w:pPr>
        <w:pStyle w:val="12"/>
        <w:ind w:firstLine="1361"/>
        <w:jc w:val="both"/>
      </w:pPr>
      <w:r>
        <w:t>Тува (20)</w:t>
      </w:r>
    </w:p>
    <w:p w:rsidR="009D0050" w:rsidRDefault="000B2EA8">
      <w:pPr>
        <w:pStyle w:val="12"/>
        <w:ind w:firstLine="1361"/>
        <w:jc w:val="both"/>
      </w:pPr>
      <w:r>
        <w:t>Агинский Бурятский АО (17)</w:t>
      </w:r>
    </w:p>
    <w:p w:rsidR="009D0050" w:rsidRDefault="000B2EA8">
      <w:pPr>
        <w:pStyle w:val="12"/>
        <w:ind w:firstLine="1361"/>
        <w:jc w:val="both"/>
      </w:pPr>
      <w:r>
        <w:t>Якутия (15%)</w:t>
      </w:r>
    </w:p>
    <w:p w:rsidR="009D0050" w:rsidRDefault="000B2EA8">
      <w:pPr>
        <w:pStyle w:val="12"/>
        <w:ind w:firstLine="1361"/>
        <w:jc w:val="both"/>
      </w:pPr>
      <w:r>
        <w:t>Усть-Ордынский Бурятский АО (15)</w:t>
      </w:r>
    </w:p>
    <w:p w:rsidR="009D0050" w:rsidRDefault="000B2EA8">
      <w:pPr>
        <w:pStyle w:val="12"/>
        <w:ind w:firstLine="1361"/>
        <w:jc w:val="both"/>
      </w:pPr>
      <w:r>
        <w:t>Самая низкая рождаемость:</w:t>
      </w:r>
    </w:p>
    <w:p w:rsidR="009D0050" w:rsidRDefault="000B2EA8">
      <w:pPr>
        <w:pStyle w:val="12"/>
        <w:ind w:firstLine="1361"/>
        <w:jc w:val="both"/>
      </w:pPr>
      <w:r>
        <w:t>Ивановская обл.</w:t>
      </w:r>
    </w:p>
    <w:p w:rsidR="009D0050" w:rsidRDefault="000B2EA8">
      <w:pPr>
        <w:pStyle w:val="12"/>
        <w:ind w:firstLine="1361"/>
        <w:jc w:val="both"/>
      </w:pPr>
      <w:r>
        <w:t>Тульская обл.</w:t>
      </w:r>
    </w:p>
    <w:p w:rsidR="009D0050" w:rsidRDefault="000B2EA8">
      <w:pPr>
        <w:pStyle w:val="12"/>
        <w:ind w:firstLine="1361"/>
        <w:jc w:val="both"/>
      </w:pPr>
      <w:r>
        <w:t>Высокая рождаемость характерна для стран с высокой детской смертностью. Религиозно-исторические традиции многодетности существуют в исламских и индуистских странах.</w:t>
      </w:r>
    </w:p>
    <w:p w:rsidR="009D0050" w:rsidRDefault="000B2EA8">
      <w:pPr>
        <w:pStyle w:val="12"/>
        <w:ind w:firstLine="1361"/>
        <w:jc w:val="both"/>
      </w:pPr>
      <w:r>
        <w:t>В городах рождаемость ниже, чем в сельской местности. При повышении общего уровня жизни рождаемость сокращается. Вовлечение женщин в активную общественную жизнь ведет к снижению рождаемости.</w:t>
      </w:r>
    </w:p>
    <w:p w:rsidR="009D0050" w:rsidRDefault="000B2EA8">
      <w:pPr>
        <w:pStyle w:val="12"/>
        <w:ind w:firstLine="1361"/>
        <w:jc w:val="both"/>
      </w:pPr>
      <w:r>
        <w:t>Экономически активное население - часть трудоспособного населения, которая участвует в материальном производстве или в непроизводственной сфере.</w:t>
      </w:r>
    </w:p>
    <w:p w:rsidR="009D0050" w:rsidRDefault="000B2EA8">
      <w:pPr>
        <w:pStyle w:val="12"/>
        <w:ind w:firstLine="1361"/>
        <w:jc w:val="both"/>
      </w:pPr>
      <w:r>
        <w:t>Демографическая нагрузка - соотношение между трудоспособнй частью населения и нетудоспособной.</w:t>
      </w:r>
    </w:p>
    <w:p w:rsidR="009D0050" w:rsidRDefault="000B2EA8">
      <w:pPr>
        <w:pStyle w:val="12"/>
        <w:ind w:firstLine="1361"/>
        <w:jc w:val="both"/>
      </w:pPr>
      <w:r>
        <w:t>Трудовые ресурсы - часть населения страны, обладающая необходимыми для работы физическими и умственными способностями.</w:t>
      </w:r>
    </w:p>
    <w:p w:rsidR="009D0050" w:rsidRDefault="000B2EA8">
      <w:pPr>
        <w:pStyle w:val="12"/>
        <w:ind w:firstLine="1361"/>
        <w:jc w:val="both"/>
      </w:pPr>
      <w:r>
        <w:t>В России к трудовым ресурсам относятся мужчины в возрасте 16-59 лет</w:t>
      </w:r>
    </w:p>
    <w:p w:rsidR="009D0050" w:rsidRDefault="000B2EA8">
      <w:pPr>
        <w:pStyle w:val="12"/>
        <w:ind w:firstLine="1361"/>
        <w:jc w:val="both"/>
      </w:pPr>
      <w:r>
        <w:t>женщины в возрасте 16-54 года,</w:t>
      </w:r>
    </w:p>
    <w:p w:rsidR="009D0050" w:rsidRDefault="000B2EA8">
      <w:pPr>
        <w:pStyle w:val="12"/>
        <w:ind w:firstLine="1361"/>
        <w:jc w:val="both"/>
      </w:pPr>
      <w:r>
        <w:t>за исключением инвалидов.</w:t>
      </w:r>
    </w:p>
    <w:p w:rsidR="009D0050" w:rsidRDefault="000B2EA8">
      <w:pPr>
        <w:pStyle w:val="12"/>
        <w:ind w:firstLine="1362"/>
        <w:jc w:val="both"/>
        <w:rPr>
          <w:b/>
          <w:bCs/>
        </w:rPr>
      </w:pPr>
      <w:r>
        <w:rPr>
          <w:b/>
          <w:bCs/>
        </w:rPr>
        <w:t>Особенности размещения населения</w:t>
      </w:r>
    </w:p>
    <w:p w:rsidR="009D0050" w:rsidRDefault="000B2EA8">
      <w:pPr>
        <w:pStyle w:val="12"/>
        <w:ind w:firstLine="1361"/>
        <w:jc w:val="both"/>
      </w:pPr>
      <w:r>
        <w:t>Более 50% населения живет на высоте более 1000 м живет в следующих странах:</w:t>
      </w:r>
    </w:p>
    <w:p w:rsidR="009D0050" w:rsidRDefault="000B2EA8">
      <w:pPr>
        <w:pStyle w:val="12"/>
        <w:ind w:firstLine="1361"/>
        <w:jc w:val="both"/>
      </w:pPr>
      <w:r>
        <w:t>Боливия</w:t>
      </w:r>
    </w:p>
    <w:p w:rsidR="009D0050" w:rsidRDefault="000B2EA8">
      <w:pPr>
        <w:pStyle w:val="12"/>
        <w:ind w:firstLine="1361"/>
        <w:jc w:val="both"/>
      </w:pPr>
      <w:r>
        <w:t>Перу</w:t>
      </w:r>
    </w:p>
    <w:p w:rsidR="009D0050" w:rsidRDefault="000B2EA8">
      <w:pPr>
        <w:pStyle w:val="12"/>
        <w:ind w:firstLine="1361"/>
        <w:jc w:val="both"/>
      </w:pPr>
      <w:r>
        <w:t>Мексика</w:t>
      </w:r>
    </w:p>
    <w:p w:rsidR="009D0050" w:rsidRDefault="000B2EA8">
      <w:pPr>
        <w:pStyle w:val="12"/>
        <w:ind w:firstLine="1361"/>
        <w:jc w:val="both"/>
      </w:pPr>
      <w:r>
        <w:t>Афганистан</w:t>
      </w:r>
    </w:p>
    <w:p w:rsidR="009D0050" w:rsidRDefault="000B2EA8">
      <w:pPr>
        <w:pStyle w:val="12"/>
        <w:ind w:firstLine="1361"/>
        <w:jc w:val="both"/>
      </w:pPr>
      <w:r>
        <w:t>Эфиопия</w:t>
      </w:r>
    </w:p>
    <w:p w:rsidR="009D0050" w:rsidRDefault="000B2EA8">
      <w:pPr>
        <w:pStyle w:val="12"/>
        <w:ind w:firstLine="1361"/>
        <w:jc w:val="both"/>
      </w:pPr>
      <w:r>
        <w:t>Население планеты размещено крайне неравномерно. Средняя плотность населения в мире - 44 чел./км</w:t>
      </w:r>
      <w:r>
        <w:rPr>
          <w:position w:val="6"/>
          <w:sz w:val="14"/>
        </w:rPr>
        <w:t>2</w:t>
      </w:r>
      <w:r>
        <w:t>. 15% суши вообще не заселено (Антарктида, большая часть Канады, Гренландии, острова Северного Ледовитого океана и др.)</w:t>
      </w:r>
    </w:p>
    <w:p w:rsidR="009D0050" w:rsidRDefault="000B2EA8">
      <w:pPr>
        <w:pStyle w:val="12"/>
        <w:ind w:firstLine="1361"/>
        <w:jc w:val="both"/>
      </w:pPr>
      <w:r>
        <w:t>50% населения Земли проживает внутри 200 км зоны вглубь от побережья Мирового океана, причем 33% - внутри 50 км зоны.</w:t>
      </w:r>
    </w:p>
    <w:p w:rsidR="009D0050" w:rsidRDefault="000B2EA8">
      <w:pPr>
        <w:pStyle w:val="12"/>
        <w:ind w:firstLine="1361"/>
        <w:jc w:val="both"/>
      </w:pPr>
      <w:r>
        <w:t>Из 30 крупнейших городов мира только 5 расположены вне 200 км зоны: Москва, Париж, Мехико, Чикаго, Дели.</w:t>
      </w:r>
    </w:p>
    <w:p w:rsidR="009D0050" w:rsidRDefault="000B2EA8">
      <w:pPr>
        <w:pStyle w:val="12"/>
        <w:ind w:firstLine="1361"/>
        <w:jc w:val="both"/>
      </w:pPr>
      <w:r>
        <w:t>В настоящее время 93% населения России проживают в пределах главной полосы расселения, которая имеет клинообразную форму, сужаясь от западной границы к Владивостоку. В Сибири она тянется вдоль ТрансСиба, в Европейской части ее северная граница проходит по линии Санкт-Петербург-Петрозаводск-Киров-Пермь, южная - Ростов-на-Дону-Самара-Челябинск.</w:t>
      </w:r>
    </w:p>
    <w:p w:rsidR="009D0050" w:rsidRDefault="000B2EA8">
      <w:pPr>
        <w:pStyle w:val="12"/>
        <w:ind w:firstLine="1362"/>
        <w:jc w:val="both"/>
        <w:rPr>
          <w:b/>
          <w:bCs/>
        </w:rPr>
      </w:pPr>
      <w:r>
        <w:rPr>
          <w:b/>
          <w:bCs/>
        </w:rPr>
        <w:t>Теория демографического перехода</w:t>
      </w:r>
    </w:p>
    <w:p w:rsidR="009D0050" w:rsidRDefault="000B2EA8">
      <w:pPr>
        <w:pStyle w:val="12"/>
        <w:ind w:firstLine="1361"/>
        <w:jc w:val="both"/>
      </w:pPr>
      <w:r>
        <w:t>Согласно теории демографического перехода, процесс естественного движения населения в XX в. разделяется на четыре стадии:</w:t>
      </w:r>
    </w:p>
    <w:p w:rsidR="009D0050" w:rsidRDefault="000B2EA8">
      <w:pPr>
        <w:pStyle w:val="12"/>
        <w:numPr>
          <w:ilvl w:val="1"/>
          <w:numId w:val="23"/>
        </w:numPr>
        <w:tabs>
          <w:tab w:val="left" w:pos="2801"/>
        </w:tabs>
        <w:ind w:left="2801"/>
        <w:jc w:val="both"/>
      </w:pPr>
      <w:r>
        <w:t xml:space="preserve">рождаемость и смертность высокие (примерно равны 40 промилле) </w:t>
      </w:r>
    </w:p>
    <w:p w:rsidR="009D0050" w:rsidRDefault="000B2EA8">
      <w:pPr>
        <w:numPr>
          <w:ilvl w:val="1"/>
          <w:numId w:val="23"/>
        </w:numPr>
        <w:tabs>
          <w:tab w:val="left" w:pos="2801"/>
        </w:tabs>
        <w:spacing w:before="100" w:after="100"/>
        <w:ind w:left="280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рождаемость немного снижается, смертность резко снижается до отметки 15 промилле. В 1950 г. естественный прирост максимален. Этот момент обычно называют демографическим взрывом. </w:t>
      </w:r>
    </w:p>
    <w:p w:rsidR="009D0050" w:rsidRDefault="000B2EA8">
      <w:pPr>
        <w:numPr>
          <w:ilvl w:val="1"/>
          <w:numId w:val="23"/>
        </w:numPr>
        <w:tabs>
          <w:tab w:val="left" w:pos="2801"/>
        </w:tabs>
        <w:spacing w:before="100" w:after="100"/>
        <w:ind w:left="280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смертность перестает снижаться, рождаемость уменьшается с той же скоростью </w:t>
      </w:r>
    </w:p>
    <w:p w:rsidR="009D0050" w:rsidRDefault="000B2EA8">
      <w:pPr>
        <w:numPr>
          <w:ilvl w:val="1"/>
          <w:numId w:val="23"/>
        </w:numPr>
        <w:tabs>
          <w:tab w:val="left" w:pos="2801"/>
        </w:tabs>
        <w:spacing w:before="100" w:after="100"/>
        <w:ind w:left="280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наше время - рождаемость - 24 промилле, смерность - 9 промилле. </w:t>
      </w:r>
    </w:p>
    <w:p w:rsidR="009D0050" w:rsidRDefault="000B2EA8">
      <w:pPr>
        <w:pStyle w:val="12"/>
        <w:ind w:firstLine="1361"/>
        <w:jc w:val="both"/>
      </w:pPr>
      <w:r>
        <w:t>С изменением показателей рождаемости и смертности связаны исторические типы воспроизводство населения:</w:t>
      </w:r>
    </w:p>
    <w:p w:rsidR="009D0050" w:rsidRDefault="000B2EA8">
      <w:pPr>
        <w:pStyle w:val="12"/>
        <w:numPr>
          <w:ilvl w:val="1"/>
          <w:numId w:val="17"/>
        </w:numPr>
        <w:tabs>
          <w:tab w:val="left" w:pos="2801"/>
        </w:tabs>
        <w:ind w:left="2801"/>
        <w:jc w:val="both"/>
      </w:pPr>
      <w:r>
        <w:t xml:space="preserve">архетип - присваивающие хозяйство </w:t>
      </w:r>
    </w:p>
    <w:p w:rsidR="009D0050" w:rsidRDefault="000B2EA8">
      <w:pPr>
        <w:numPr>
          <w:ilvl w:val="1"/>
          <w:numId w:val="17"/>
        </w:numPr>
        <w:tabs>
          <w:tab w:val="left" w:pos="2801"/>
        </w:tabs>
        <w:spacing w:before="100" w:after="100"/>
        <w:ind w:left="280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традиционный тип - существовал до середины XIX в. Рождаемость - приблизительно 40-45 промилле, смертность - 30-35 промилле. Высокая детская смертность (200-300 промилле). Низкая продолжительность жизни - 25-35 лет. В России эта стадия продолжалась до 1920 г. </w:t>
      </w:r>
    </w:p>
    <w:p w:rsidR="009D0050" w:rsidRDefault="000B2EA8">
      <w:pPr>
        <w:numPr>
          <w:ilvl w:val="1"/>
          <w:numId w:val="17"/>
        </w:numPr>
        <w:tabs>
          <w:tab w:val="left" w:pos="2801"/>
        </w:tabs>
        <w:spacing w:before="100" w:after="100"/>
        <w:ind w:left="280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современный тип - невысокая рождаемость и низкая смертность (24 и 9 промилле) </w:t>
      </w:r>
    </w:p>
    <w:p w:rsidR="009D0050" w:rsidRDefault="000B2EA8">
      <w:pPr>
        <w:pStyle w:val="12"/>
        <w:ind w:firstLine="1361"/>
        <w:jc w:val="both"/>
      </w:pPr>
      <w:r>
        <w:t>В России было три демографических кризиса:</w:t>
      </w:r>
    </w:p>
    <w:p w:rsidR="009D0050" w:rsidRDefault="000B2EA8">
      <w:pPr>
        <w:pStyle w:val="12"/>
        <w:numPr>
          <w:ilvl w:val="1"/>
          <w:numId w:val="28"/>
        </w:numPr>
        <w:tabs>
          <w:tab w:val="left" w:pos="2801"/>
        </w:tabs>
        <w:ind w:left="2801"/>
        <w:jc w:val="both"/>
      </w:pPr>
      <w:r>
        <w:t xml:space="preserve">Гражданская война 1914-1921: демографические потери (включая потери от снижения рождаемости) население уменьшилось на 12-18 млн. чел. </w:t>
      </w:r>
    </w:p>
    <w:p w:rsidR="009D0050" w:rsidRDefault="000B2EA8">
      <w:pPr>
        <w:numPr>
          <w:ilvl w:val="1"/>
          <w:numId w:val="28"/>
        </w:numPr>
        <w:tabs>
          <w:tab w:val="left" w:pos="2801"/>
        </w:tabs>
        <w:spacing w:before="100" w:after="100"/>
        <w:ind w:left="280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Неурожай и голод 1933-1934: Потери - 5-6 млн. чел. </w:t>
      </w:r>
    </w:p>
    <w:p w:rsidR="009D0050" w:rsidRDefault="000B2EA8">
      <w:pPr>
        <w:numPr>
          <w:ilvl w:val="1"/>
          <w:numId w:val="28"/>
        </w:numPr>
        <w:tabs>
          <w:tab w:val="left" w:pos="2801"/>
        </w:tabs>
        <w:spacing w:before="100" w:after="100"/>
        <w:ind w:left="280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Великая отечественная война: общие потери России составили 21-27 млн. чел. </w:t>
      </w:r>
    </w:p>
    <w:p w:rsidR="009D0050" w:rsidRDefault="000B2EA8">
      <w:pPr>
        <w:pStyle w:val="12"/>
        <w:ind w:firstLine="1362"/>
        <w:jc w:val="both"/>
        <w:rPr>
          <w:b/>
          <w:bCs/>
        </w:rPr>
      </w:pPr>
      <w:r>
        <w:rPr>
          <w:b/>
          <w:bCs/>
        </w:rPr>
        <w:t>Национальный состав населения</w:t>
      </w:r>
    </w:p>
    <w:p w:rsidR="009D0050" w:rsidRDefault="000B2EA8">
      <w:pPr>
        <w:pStyle w:val="12"/>
        <w:ind w:firstLine="1362"/>
        <w:jc w:val="both"/>
        <w:rPr>
          <w:b/>
          <w:bCs/>
        </w:rPr>
      </w:pPr>
      <w:r>
        <w:rPr>
          <w:b/>
          <w:bCs/>
        </w:rPr>
        <w:t>Крупнейшие народы мира</w:t>
      </w:r>
    </w:p>
    <w:p w:rsidR="009D0050" w:rsidRDefault="000B2EA8">
      <w:pPr>
        <w:pStyle w:val="12"/>
        <w:ind w:firstLine="1361"/>
        <w:jc w:val="both"/>
      </w:pPr>
      <w:r>
        <w:t>В мире насчитывается около 4000 народов. Выделяют семь крупнейших по численности населения народов (более 100 млн. чел.):</w:t>
      </w:r>
    </w:p>
    <w:p w:rsidR="009D0050" w:rsidRDefault="000B2EA8">
      <w:pPr>
        <w:pStyle w:val="12"/>
        <w:ind w:firstLine="1361"/>
        <w:jc w:val="both"/>
      </w:pPr>
      <w:r>
        <w:t>1. Китайцы (хань) - более 1 млрд. чел.</w:t>
      </w:r>
    </w:p>
    <w:p w:rsidR="009D0050" w:rsidRDefault="000B2EA8">
      <w:pPr>
        <w:pStyle w:val="12"/>
        <w:ind w:firstLine="1361"/>
        <w:jc w:val="both"/>
      </w:pPr>
      <w:r>
        <w:t>2. Хиндустанцы (Индия) - 220 млн. чел.</w:t>
      </w:r>
    </w:p>
    <w:p w:rsidR="009D0050" w:rsidRDefault="000B2EA8">
      <w:pPr>
        <w:pStyle w:val="12"/>
        <w:ind w:firstLine="1361"/>
        <w:jc w:val="both"/>
      </w:pPr>
      <w:r>
        <w:t>3. Американцы США - 190 млн. чел.</w:t>
      </w:r>
    </w:p>
    <w:p w:rsidR="009D0050" w:rsidRDefault="000B2EA8">
      <w:pPr>
        <w:pStyle w:val="12"/>
        <w:ind w:firstLine="1361"/>
        <w:jc w:val="both"/>
      </w:pPr>
      <w:r>
        <w:t>4. Бенгальцы (60% - Бангладеш, 40% - Индия) - 180 млн. чел.</w:t>
      </w:r>
    </w:p>
    <w:p w:rsidR="009D0050" w:rsidRDefault="000B2EA8">
      <w:pPr>
        <w:pStyle w:val="12"/>
        <w:ind w:firstLine="1361"/>
        <w:jc w:val="both"/>
      </w:pPr>
      <w:r>
        <w:t>5. Русские - 146 млн. чел.</w:t>
      </w:r>
    </w:p>
    <w:p w:rsidR="009D0050" w:rsidRDefault="000B2EA8">
      <w:pPr>
        <w:pStyle w:val="12"/>
        <w:ind w:firstLine="1361"/>
        <w:jc w:val="both"/>
      </w:pPr>
      <w:r>
        <w:t>6. Бразильцы - 140 млн. чел.</w:t>
      </w:r>
    </w:p>
    <w:p w:rsidR="009D0050" w:rsidRDefault="000B2EA8">
      <w:pPr>
        <w:pStyle w:val="12"/>
        <w:numPr>
          <w:ilvl w:val="0"/>
          <w:numId w:val="19"/>
        </w:numPr>
        <w:tabs>
          <w:tab w:val="left" w:pos="2081"/>
        </w:tabs>
        <w:ind w:left="2081"/>
        <w:jc w:val="both"/>
      </w:pPr>
      <w:r>
        <w:t xml:space="preserve">Японцы - 120 млн. чел. </w:t>
      </w:r>
    </w:p>
    <w:p w:rsidR="009D0050" w:rsidRDefault="000B2EA8">
      <w:pPr>
        <w:pStyle w:val="12"/>
        <w:ind w:firstLine="1361"/>
        <w:jc w:val="both"/>
      </w:pPr>
      <w:r>
        <w:t> </w:t>
      </w:r>
    </w:p>
    <w:p w:rsidR="009D0050" w:rsidRDefault="000B2EA8">
      <w:pPr>
        <w:pStyle w:val="12"/>
        <w:ind w:firstLine="1362"/>
        <w:jc w:val="both"/>
        <w:rPr>
          <w:b/>
          <w:bCs/>
        </w:rPr>
      </w:pPr>
      <w:r>
        <w:rPr>
          <w:b/>
          <w:bCs/>
        </w:rPr>
        <w:t>Крупнейшие народы России</w:t>
      </w:r>
    </w:p>
    <w:p w:rsidR="009D0050" w:rsidRDefault="000B2EA8">
      <w:pPr>
        <w:pStyle w:val="12"/>
        <w:ind w:firstLine="1361"/>
        <w:jc w:val="both"/>
      </w:pPr>
      <w:r>
        <w:t>В бывшем СССР наиболее многочисленными были:</w:t>
      </w:r>
    </w:p>
    <w:p w:rsidR="009D0050" w:rsidRDefault="000B2EA8">
      <w:pPr>
        <w:pStyle w:val="12"/>
        <w:ind w:firstLine="1361"/>
        <w:jc w:val="both"/>
      </w:pPr>
      <w:r>
        <w:t>русские</w:t>
      </w:r>
    </w:p>
    <w:p w:rsidR="009D0050" w:rsidRDefault="000B2EA8">
      <w:pPr>
        <w:pStyle w:val="12"/>
        <w:ind w:firstLine="1361"/>
        <w:jc w:val="both"/>
      </w:pPr>
      <w:r>
        <w:t>украинцы</w:t>
      </w:r>
    </w:p>
    <w:p w:rsidR="009D0050" w:rsidRDefault="000B2EA8">
      <w:pPr>
        <w:pStyle w:val="12"/>
        <w:ind w:firstLine="1361"/>
        <w:jc w:val="both"/>
      </w:pPr>
      <w:r>
        <w:t>узбеки</w:t>
      </w:r>
    </w:p>
    <w:p w:rsidR="009D0050" w:rsidRDefault="000B2EA8">
      <w:pPr>
        <w:pStyle w:val="12"/>
        <w:ind w:firstLine="1361"/>
        <w:jc w:val="both"/>
      </w:pPr>
      <w:r>
        <w:t>Сейчас в России:</w:t>
      </w:r>
    </w:p>
    <w:p w:rsidR="009D0050" w:rsidRDefault="000B2EA8">
      <w:pPr>
        <w:pStyle w:val="12"/>
        <w:numPr>
          <w:ilvl w:val="0"/>
          <w:numId w:val="15"/>
        </w:numPr>
        <w:tabs>
          <w:tab w:val="left" w:pos="2081"/>
        </w:tabs>
        <w:ind w:left="2081"/>
        <w:jc w:val="both"/>
      </w:pPr>
      <w:r>
        <w:t xml:space="preserve">русские - 128 млн. чел. </w:t>
      </w:r>
    </w:p>
    <w:p w:rsidR="009D0050" w:rsidRDefault="000B2EA8">
      <w:pPr>
        <w:numPr>
          <w:ilvl w:val="0"/>
          <w:numId w:val="15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татары - 5,5 млн. чел. </w:t>
      </w:r>
    </w:p>
    <w:p w:rsidR="009D0050" w:rsidRDefault="000B2EA8">
      <w:pPr>
        <w:numPr>
          <w:ilvl w:val="0"/>
          <w:numId w:val="15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украинцы - 4,4 млн. чел. </w:t>
      </w:r>
    </w:p>
    <w:p w:rsidR="009D0050" w:rsidRDefault="000B2EA8">
      <w:pPr>
        <w:numPr>
          <w:ilvl w:val="0"/>
          <w:numId w:val="15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чуваши - 1,8 млн. чел. </w:t>
      </w:r>
    </w:p>
    <w:p w:rsidR="009D0050" w:rsidRDefault="000B2EA8">
      <w:pPr>
        <w:numPr>
          <w:ilvl w:val="0"/>
          <w:numId w:val="15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башкиры - 1,3 млн. чел. </w:t>
      </w:r>
    </w:p>
    <w:p w:rsidR="009D0050" w:rsidRDefault="000B2EA8">
      <w:pPr>
        <w:numPr>
          <w:ilvl w:val="0"/>
          <w:numId w:val="15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белорусы - 1,2 млн. чел. </w:t>
      </w:r>
    </w:p>
    <w:p w:rsidR="009D0050" w:rsidRDefault="000B2EA8">
      <w:pPr>
        <w:numPr>
          <w:ilvl w:val="0"/>
          <w:numId w:val="15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мордва - 1,1 млн. чел. </w:t>
      </w:r>
    </w:p>
    <w:p w:rsidR="009D0050" w:rsidRDefault="000B2EA8">
      <w:pPr>
        <w:pStyle w:val="12"/>
        <w:ind w:firstLine="1362"/>
        <w:jc w:val="both"/>
        <w:rPr>
          <w:b/>
          <w:bCs/>
          <w:i/>
          <w:iCs/>
        </w:rPr>
      </w:pPr>
      <w:r>
        <w:rPr>
          <w:b/>
          <w:bCs/>
          <w:i/>
          <w:iCs/>
        </w:rPr>
        <w:t>Доля титульных народов среди населения республик бывшего СССР</w:t>
      </w:r>
    </w:p>
    <w:p w:rsidR="009D0050" w:rsidRDefault="000B2EA8">
      <w:pPr>
        <w:pStyle w:val="12"/>
        <w:ind w:firstLine="1361"/>
        <w:jc w:val="both"/>
      </w:pPr>
      <w:r>
        <w:t>Армения - 93%</w:t>
      </w:r>
    </w:p>
    <w:p w:rsidR="009D0050" w:rsidRDefault="000B2EA8">
      <w:pPr>
        <w:pStyle w:val="12"/>
        <w:ind w:firstLine="1361"/>
        <w:jc w:val="both"/>
      </w:pPr>
      <w:r>
        <w:t>Азербайджанцы - 83%</w:t>
      </w:r>
    </w:p>
    <w:p w:rsidR="009D0050" w:rsidRDefault="000B2EA8">
      <w:pPr>
        <w:pStyle w:val="12"/>
        <w:ind w:firstLine="1361"/>
        <w:jc w:val="both"/>
      </w:pPr>
      <w:r>
        <w:t>Русские - 82%</w:t>
      </w:r>
    </w:p>
    <w:p w:rsidR="009D0050" w:rsidRDefault="000B2EA8">
      <w:pPr>
        <w:pStyle w:val="12"/>
        <w:ind w:firstLine="1361"/>
        <w:jc w:val="both"/>
      </w:pPr>
      <w:r>
        <w:t>Латыши - 52%</w:t>
      </w:r>
    </w:p>
    <w:p w:rsidR="009D0050" w:rsidRDefault="000B2EA8">
      <w:pPr>
        <w:pStyle w:val="12"/>
        <w:ind w:firstLine="1361"/>
        <w:jc w:val="both"/>
      </w:pPr>
      <w:r>
        <w:t>Киргизы - 52%</w:t>
      </w:r>
    </w:p>
    <w:p w:rsidR="009D0050" w:rsidRDefault="000B2EA8">
      <w:pPr>
        <w:pStyle w:val="12"/>
        <w:ind w:firstLine="1361"/>
        <w:jc w:val="both"/>
      </w:pPr>
      <w:r>
        <w:t>Казахи - 40%</w:t>
      </w:r>
    </w:p>
    <w:p w:rsidR="009D0050" w:rsidRDefault="000B2EA8">
      <w:pPr>
        <w:pStyle w:val="12"/>
        <w:ind w:firstLine="1361"/>
        <w:jc w:val="both"/>
      </w:pPr>
      <w:r>
        <w:t>В бывшем СССР было около 100 наций. Большую часть населения составляли 4 языковых семьи:</w:t>
      </w:r>
    </w:p>
    <w:p w:rsidR="009D0050" w:rsidRDefault="000B2EA8">
      <w:pPr>
        <w:pStyle w:val="12"/>
        <w:ind w:firstLine="1361"/>
        <w:jc w:val="both"/>
      </w:pPr>
      <w:r>
        <w:t>Индоевропейская</w:t>
      </w:r>
    </w:p>
    <w:p w:rsidR="009D0050" w:rsidRDefault="000B2EA8">
      <w:pPr>
        <w:pStyle w:val="12"/>
        <w:ind w:firstLine="1361"/>
        <w:jc w:val="both"/>
      </w:pPr>
      <w:r>
        <w:t>Алтайская</w:t>
      </w:r>
    </w:p>
    <w:p w:rsidR="009D0050" w:rsidRDefault="000B2EA8">
      <w:pPr>
        <w:pStyle w:val="12"/>
        <w:ind w:firstLine="1361"/>
        <w:jc w:val="both"/>
      </w:pPr>
      <w:r>
        <w:t>Северо-Кавказская</w:t>
      </w:r>
    </w:p>
    <w:p w:rsidR="009D0050" w:rsidRDefault="000B2EA8">
      <w:pPr>
        <w:pStyle w:val="12"/>
        <w:ind w:firstLine="1361"/>
        <w:jc w:val="both"/>
      </w:pPr>
      <w:r>
        <w:t>Уральская</w:t>
      </w:r>
    </w:p>
    <w:p w:rsidR="009D0050" w:rsidRDefault="000B2EA8">
      <w:pPr>
        <w:pStyle w:val="12"/>
        <w:ind w:firstLine="1362"/>
        <w:jc w:val="both"/>
        <w:rPr>
          <w:b/>
          <w:bCs/>
          <w:i/>
          <w:iCs/>
        </w:rPr>
      </w:pPr>
      <w:r>
        <w:rPr>
          <w:b/>
          <w:bCs/>
          <w:i/>
          <w:iCs/>
        </w:rPr>
        <w:t>Индоевропейская семья:</w:t>
      </w:r>
    </w:p>
    <w:p w:rsidR="009D0050" w:rsidRDefault="000B2EA8">
      <w:pPr>
        <w:pStyle w:val="12"/>
        <w:ind w:firstLine="1361"/>
        <w:jc w:val="both"/>
        <w:rPr>
          <w:i/>
          <w:iCs/>
        </w:rPr>
      </w:pPr>
      <w:r>
        <w:rPr>
          <w:i/>
          <w:iCs/>
        </w:rPr>
        <w:t>Славянская группа:</w:t>
      </w:r>
    </w:p>
    <w:p w:rsidR="009D0050" w:rsidRDefault="000B2EA8">
      <w:pPr>
        <w:pStyle w:val="12"/>
        <w:ind w:firstLine="1361"/>
        <w:jc w:val="both"/>
      </w:pPr>
      <w:r>
        <w:rPr>
          <w:u w:val="single"/>
        </w:rPr>
        <w:t>русские</w:t>
      </w:r>
      <w:r>
        <w:t xml:space="preserve"> - 146 млн. чел., из них 120 млн. чел. в России. Более 1 млн. русских проживает на Украине, в Казахстане, Узбекистане, Белоруссии.</w:t>
      </w:r>
    </w:p>
    <w:p w:rsidR="009D0050" w:rsidRDefault="000B2EA8">
      <w:pPr>
        <w:pStyle w:val="12"/>
        <w:ind w:firstLine="1361"/>
        <w:jc w:val="both"/>
      </w:pPr>
      <w:r>
        <w:rPr>
          <w:u w:val="single"/>
        </w:rPr>
        <w:t>украинцы</w:t>
      </w:r>
      <w:r>
        <w:t xml:space="preserve"> - 45 млн. чел., из них 38 млн. чел. на Украине. Более 1 млн. украинцев проживает в России (4,4 млн.).</w:t>
      </w:r>
    </w:p>
    <w:p w:rsidR="009D0050" w:rsidRDefault="000B2EA8">
      <w:pPr>
        <w:pStyle w:val="12"/>
        <w:ind w:firstLine="1361"/>
        <w:jc w:val="both"/>
      </w:pPr>
      <w:r>
        <w:rPr>
          <w:u w:val="single"/>
        </w:rPr>
        <w:t>белорусы</w:t>
      </w:r>
      <w:r>
        <w:t xml:space="preserve"> - 11 млн. чел., из них 8 млн. чел. - в Белоруссии. Более 1 млн. белорусов проживает в России (1,2 млн.).</w:t>
      </w:r>
    </w:p>
    <w:p w:rsidR="009D0050" w:rsidRDefault="000B2EA8">
      <w:pPr>
        <w:pStyle w:val="12"/>
        <w:ind w:firstLine="1361"/>
        <w:jc w:val="both"/>
        <w:rPr>
          <w:i/>
          <w:iCs/>
        </w:rPr>
      </w:pPr>
      <w:r>
        <w:rPr>
          <w:i/>
          <w:iCs/>
        </w:rPr>
        <w:t>Балтийская группа:</w:t>
      </w:r>
    </w:p>
    <w:p w:rsidR="009D0050" w:rsidRDefault="000B2EA8">
      <w:pPr>
        <w:pStyle w:val="12"/>
        <w:ind w:firstLine="1361"/>
        <w:jc w:val="both"/>
      </w:pPr>
      <w:r>
        <w:rPr>
          <w:u w:val="single"/>
        </w:rPr>
        <w:t>литовцы</w:t>
      </w:r>
      <w:r>
        <w:t xml:space="preserve"> - 3 млн. чел., из них 2,9 млн. чел. в Литве</w:t>
      </w:r>
    </w:p>
    <w:p w:rsidR="009D0050" w:rsidRDefault="000B2EA8">
      <w:pPr>
        <w:pStyle w:val="12"/>
        <w:ind w:firstLine="1361"/>
        <w:jc w:val="both"/>
      </w:pPr>
      <w:r>
        <w:rPr>
          <w:u w:val="single"/>
        </w:rPr>
        <w:t>латыши</w:t>
      </w:r>
      <w:r>
        <w:t xml:space="preserve"> - 1,5 млн. чел., из них 1,4 млн. чел. в Латвии</w:t>
      </w:r>
    </w:p>
    <w:p w:rsidR="009D0050" w:rsidRDefault="000B2EA8">
      <w:pPr>
        <w:pStyle w:val="12"/>
        <w:ind w:firstLine="1361"/>
        <w:jc w:val="both"/>
        <w:rPr>
          <w:i/>
          <w:iCs/>
        </w:rPr>
      </w:pPr>
      <w:r>
        <w:rPr>
          <w:i/>
          <w:iCs/>
        </w:rPr>
        <w:t>Германская группа:</w:t>
      </w:r>
    </w:p>
    <w:p w:rsidR="009D0050" w:rsidRDefault="000B2EA8">
      <w:pPr>
        <w:pStyle w:val="12"/>
        <w:ind w:firstLine="1361"/>
        <w:jc w:val="both"/>
      </w:pPr>
      <w:r>
        <w:rPr>
          <w:u w:val="single"/>
        </w:rPr>
        <w:t>немцы</w:t>
      </w:r>
      <w:r>
        <w:t xml:space="preserve"> - в быв. СССР - 2 млн. чел., из них 1 млн. в Казахстане, 800 тыс. чел. в России (Алтайский край, Саратовская, Омская обл.).</w:t>
      </w:r>
    </w:p>
    <w:p w:rsidR="009D0050" w:rsidRDefault="000B2EA8">
      <w:pPr>
        <w:pStyle w:val="12"/>
        <w:ind w:firstLine="1361"/>
        <w:jc w:val="both"/>
        <w:rPr>
          <w:i/>
          <w:iCs/>
        </w:rPr>
      </w:pPr>
      <w:r>
        <w:rPr>
          <w:i/>
          <w:iCs/>
        </w:rPr>
        <w:t>Романская группа:</w:t>
      </w:r>
    </w:p>
    <w:p w:rsidR="009D0050" w:rsidRDefault="000B2EA8">
      <w:pPr>
        <w:pStyle w:val="12"/>
        <w:ind w:firstLine="1361"/>
        <w:jc w:val="both"/>
      </w:pPr>
      <w:r>
        <w:rPr>
          <w:u w:val="single"/>
        </w:rPr>
        <w:t>молдаване</w:t>
      </w:r>
      <w:r>
        <w:t xml:space="preserve"> - 3 млн. чел., из них 2,8 млн. чел. в Молдавии, 300 тыс. чел. в Одесской обл. Украины</w:t>
      </w:r>
    </w:p>
    <w:p w:rsidR="009D0050" w:rsidRDefault="000B2EA8">
      <w:pPr>
        <w:pStyle w:val="12"/>
        <w:ind w:firstLine="1361"/>
        <w:jc w:val="both"/>
        <w:rPr>
          <w:i/>
          <w:iCs/>
        </w:rPr>
      </w:pPr>
      <w:r>
        <w:rPr>
          <w:i/>
          <w:iCs/>
        </w:rPr>
        <w:t>Иранская группа:</w:t>
      </w:r>
    </w:p>
    <w:p w:rsidR="009D0050" w:rsidRDefault="000B2EA8">
      <w:pPr>
        <w:pStyle w:val="12"/>
        <w:ind w:firstLine="1361"/>
        <w:jc w:val="both"/>
      </w:pPr>
      <w:r>
        <w:rPr>
          <w:u w:val="single"/>
        </w:rPr>
        <w:t>таджики</w:t>
      </w:r>
      <w:r>
        <w:t xml:space="preserve"> - 8 млн. чел., из них 3,2 млн. чел. в Таджикистане, 4 млн. чел. - в Афганистане</w:t>
      </w:r>
    </w:p>
    <w:p w:rsidR="009D0050" w:rsidRDefault="000B2EA8">
      <w:pPr>
        <w:pStyle w:val="12"/>
        <w:ind w:firstLine="1361"/>
        <w:jc w:val="both"/>
      </w:pPr>
      <w:r>
        <w:rPr>
          <w:u w:val="single"/>
        </w:rPr>
        <w:t>осетины</w:t>
      </w:r>
      <w:r>
        <w:t xml:space="preserve"> - 600 тыс. чел., 60% в Северной Осетии, 40% в Южной Осетии</w:t>
      </w:r>
    </w:p>
    <w:p w:rsidR="009D0050" w:rsidRDefault="000B2EA8">
      <w:pPr>
        <w:pStyle w:val="12"/>
        <w:ind w:firstLine="1361"/>
        <w:jc w:val="both"/>
        <w:rPr>
          <w:u w:val="single"/>
        </w:rPr>
      </w:pPr>
      <w:r>
        <w:rPr>
          <w:u w:val="single"/>
        </w:rPr>
        <w:t>талыши</w:t>
      </w:r>
    </w:p>
    <w:p w:rsidR="009D0050" w:rsidRDefault="000B2EA8">
      <w:pPr>
        <w:pStyle w:val="12"/>
        <w:ind w:firstLine="1361"/>
        <w:jc w:val="both"/>
        <w:rPr>
          <w:i/>
          <w:iCs/>
        </w:rPr>
      </w:pPr>
      <w:r>
        <w:rPr>
          <w:i/>
          <w:iCs/>
        </w:rPr>
        <w:t>Армянская группа:</w:t>
      </w:r>
    </w:p>
    <w:p w:rsidR="009D0050" w:rsidRDefault="000B2EA8">
      <w:pPr>
        <w:pStyle w:val="12"/>
        <w:ind w:firstLine="1361"/>
        <w:jc w:val="both"/>
      </w:pPr>
      <w:r>
        <w:rPr>
          <w:u w:val="single"/>
        </w:rPr>
        <w:t>армяне</w:t>
      </w:r>
      <w:r>
        <w:t xml:space="preserve"> - 6,5 млн. чел., из них 3 млн. чел. в Армении, армянские диаспоры существуют в США (650 тыс. чел.), России (500 тыс. чел.), Грузии (400 тыс. чел.), Франции (250 тыс. чел.), Иране (200 млн. чел.).</w:t>
      </w:r>
    </w:p>
    <w:p w:rsidR="009D0050" w:rsidRDefault="000B2EA8">
      <w:pPr>
        <w:pStyle w:val="12"/>
        <w:ind w:firstLine="1362"/>
        <w:jc w:val="both"/>
        <w:rPr>
          <w:b/>
          <w:bCs/>
          <w:i/>
          <w:iCs/>
        </w:rPr>
      </w:pPr>
      <w:r>
        <w:rPr>
          <w:b/>
          <w:bCs/>
          <w:i/>
          <w:iCs/>
        </w:rPr>
        <w:t>Алтайская семья:</w:t>
      </w:r>
    </w:p>
    <w:p w:rsidR="009D0050" w:rsidRDefault="000B2EA8">
      <w:pPr>
        <w:pStyle w:val="12"/>
        <w:ind w:firstLine="1361"/>
        <w:jc w:val="both"/>
        <w:rPr>
          <w:i/>
          <w:iCs/>
        </w:rPr>
      </w:pPr>
      <w:r>
        <w:rPr>
          <w:i/>
          <w:iCs/>
        </w:rPr>
        <w:t>Тюркская группа. Средняя Азия и Казахстан:</w:t>
      </w:r>
    </w:p>
    <w:p w:rsidR="009D0050" w:rsidRDefault="000B2EA8">
      <w:pPr>
        <w:pStyle w:val="12"/>
        <w:ind w:firstLine="1361"/>
        <w:jc w:val="both"/>
      </w:pPr>
      <w:r>
        <w:rPr>
          <w:u w:val="single"/>
        </w:rPr>
        <w:t>узбеки</w:t>
      </w:r>
      <w:r>
        <w:t xml:space="preserve"> - 18 млн. чел., из них 14 млн. чел. в Узбекистане, 2 млн. чел. - в Афганистане, 1 млн. чел. в Таджикистане</w:t>
      </w:r>
    </w:p>
    <w:p w:rsidR="009D0050" w:rsidRDefault="000B2EA8">
      <w:pPr>
        <w:pStyle w:val="12"/>
        <w:ind w:firstLine="1361"/>
        <w:jc w:val="both"/>
      </w:pPr>
      <w:r>
        <w:rPr>
          <w:u w:val="single"/>
        </w:rPr>
        <w:t>казахи</w:t>
      </w:r>
      <w:r>
        <w:t xml:space="preserve"> - 9 млн. чел., 6,5 млн. чел. - в Казахстане, 900 тыс. чел. - в Узбекистане, 600 тыс. чел. в России.</w:t>
      </w:r>
    </w:p>
    <w:p w:rsidR="009D0050" w:rsidRDefault="000B2EA8">
      <w:pPr>
        <w:pStyle w:val="12"/>
        <w:ind w:firstLine="1361"/>
        <w:jc w:val="both"/>
      </w:pPr>
      <w:r>
        <w:rPr>
          <w:u w:val="single"/>
        </w:rPr>
        <w:t>туркмены</w:t>
      </w:r>
      <w:r>
        <w:t xml:space="preserve"> </w:t>
      </w:r>
    </w:p>
    <w:p w:rsidR="009D0050" w:rsidRDefault="000B2EA8">
      <w:pPr>
        <w:pStyle w:val="12"/>
        <w:ind w:firstLine="1361"/>
        <w:jc w:val="both"/>
      </w:pPr>
      <w:r>
        <w:rPr>
          <w:u w:val="single"/>
        </w:rPr>
        <w:t>киргизы</w:t>
      </w:r>
      <w:r>
        <w:t xml:space="preserve"> - 2,5 млн. чел., из них 2,3 млн. чел. в Киргизии.</w:t>
      </w:r>
    </w:p>
    <w:p w:rsidR="009D0050" w:rsidRDefault="000B2EA8">
      <w:pPr>
        <w:pStyle w:val="12"/>
        <w:ind w:firstLine="1361"/>
        <w:jc w:val="both"/>
      </w:pPr>
      <w:r>
        <w:rPr>
          <w:u w:val="single"/>
        </w:rPr>
        <w:t>каракалпаки</w:t>
      </w:r>
      <w:r>
        <w:t xml:space="preserve"> - 420 тыс. чел., из них 390 тыс. чел. в Каракалпакской АО в Узбекистане.</w:t>
      </w:r>
    </w:p>
    <w:p w:rsidR="009D0050" w:rsidRDefault="000B2EA8">
      <w:pPr>
        <w:pStyle w:val="12"/>
        <w:ind w:firstLine="1361"/>
        <w:jc w:val="both"/>
        <w:rPr>
          <w:i/>
          <w:iCs/>
        </w:rPr>
      </w:pPr>
      <w:r>
        <w:rPr>
          <w:i/>
          <w:iCs/>
        </w:rPr>
        <w:t>Тюркская группа. Урало-Поволжье:</w:t>
      </w:r>
    </w:p>
    <w:p w:rsidR="009D0050" w:rsidRDefault="000B2EA8">
      <w:pPr>
        <w:pStyle w:val="12"/>
        <w:ind w:firstLine="1361"/>
        <w:jc w:val="both"/>
      </w:pPr>
      <w:r>
        <w:rPr>
          <w:u w:val="single"/>
        </w:rPr>
        <w:t>татары</w:t>
      </w:r>
      <w:r>
        <w:t xml:space="preserve"> - 6,5 млн. чел., из них 5,5 в России (1,8 в Татарии, 3,7 в соседних с Татарией субъектах РФ).</w:t>
      </w:r>
    </w:p>
    <w:p w:rsidR="009D0050" w:rsidRDefault="000B2EA8">
      <w:pPr>
        <w:pStyle w:val="12"/>
        <w:ind w:firstLine="1361"/>
        <w:jc w:val="both"/>
      </w:pPr>
      <w:r>
        <w:rPr>
          <w:u w:val="single"/>
        </w:rPr>
        <w:t>башкиры</w:t>
      </w:r>
      <w:r>
        <w:t xml:space="preserve"> - 1,4 млн. чел., из них 900 тыс. чел. в Башкирии, остальные 500 тыс. - в соседних районах. В Башкирии башкиры занимают третье место по численности населения после русских и башкиров.</w:t>
      </w:r>
    </w:p>
    <w:p w:rsidR="009D0050" w:rsidRDefault="000B2EA8">
      <w:pPr>
        <w:pStyle w:val="12"/>
        <w:ind w:firstLine="1361"/>
        <w:jc w:val="both"/>
      </w:pPr>
      <w:r>
        <w:rPr>
          <w:u w:val="single"/>
        </w:rPr>
        <w:t>чуваши</w:t>
      </w:r>
      <w:r>
        <w:t xml:space="preserve"> - 1,8 млн. чел., из них 900 тыс. чел. в Чувашии.</w:t>
      </w:r>
    </w:p>
    <w:p w:rsidR="009D0050" w:rsidRDefault="000B2EA8">
      <w:pPr>
        <w:pStyle w:val="12"/>
        <w:ind w:firstLine="1361"/>
        <w:jc w:val="both"/>
        <w:rPr>
          <w:i/>
          <w:iCs/>
        </w:rPr>
      </w:pPr>
      <w:r>
        <w:rPr>
          <w:i/>
          <w:iCs/>
        </w:rPr>
        <w:t>Тюрская группа. Север Сибири и Дальнего Востока:</w:t>
      </w:r>
    </w:p>
    <w:p w:rsidR="009D0050" w:rsidRDefault="000B2EA8">
      <w:pPr>
        <w:pStyle w:val="12"/>
        <w:ind w:firstLine="1361"/>
        <w:jc w:val="both"/>
      </w:pPr>
      <w:r>
        <w:rPr>
          <w:u w:val="single"/>
        </w:rPr>
        <w:t>Долганы</w:t>
      </w:r>
      <w:r>
        <w:t xml:space="preserve"> - 7 тыс. чел., проживают в городе Дудинка и его пригородах.</w:t>
      </w:r>
    </w:p>
    <w:p w:rsidR="009D0050" w:rsidRDefault="000B2EA8">
      <w:pPr>
        <w:pStyle w:val="12"/>
        <w:ind w:firstLine="1361"/>
        <w:jc w:val="both"/>
      </w:pPr>
      <w:r>
        <w:rPr>
          <w:u w:val="single"/>
        </w:rPr>
        <w:t>Якуты</w:t>
      </w:r>
      <w:r>
        <w:t xml:space="preserve"> - 380 тыс. чел., из них 350 - в Якутии.</w:t>
      </w:r>
    </w:p>
    <w:p w:rsidR="009D0050" w:rsidRDefault="000B2EA8">
      <w:pPr>
        <w:pStyle w:val="12"/>
        <w:ind w:firstLine="1361"/>
        <w:jc w:val="both"/>
        <w:rPr>
          <w:i/>
          <w:iCs/>
        </w:rPr>
      </w:pPr>
      <w:r>
        <w:rPr>
          <w:i/>
          <w:iCs/>
        </w:rPr>
        <w:t>Тюркская группа. Юг Сибири и Дальнего Востока:</w:t>
      </w:r>
    </w:p>
    <w:p w:rsidR="009D0050" w:rsidRDefault="000B2EA8">
      <w:pPr>
        <w:pStyle w:val="12"/>
        <w:ind w:firstLine="1361"/>
        <w:jc w:val="both"/>
      </w:pPr>
      <w:r>
        <w:rPr>
          <w:u w:val="single"/>
        </w:rPr>
        <w:t>Тувинцы</w:t>
      </w:r>
      <w:r>
        <w:t xml:space="preserve"> - 230 тыс. чел., из них 200 тыс. в Туве.</w:t>
      </w:r>
    </w:p>
    <w:p w:rsidR="009D0050" w:rsidRDefault="000B2EA8">
      <w:pPr>
        <w:pStyle w:val="12"/>
        <w:ind w:firstLine="1361"/>
        <w:jc w:val="both"/>
      </w:pPr>
      <w:r>
        <w:rPr>
          <w:u w:val="single"/>
        </w:rPr>
        <w:t>Хакасы</w:t>
      </w:r>
      <w:r>
        <w:t xml:space="preserve"> - 80 тыс. чел., из них 65 тыс. чел. в Хакасии.</w:t>
      </w:r>
    </w:p>
    <w:p w:rsidR="009D0050" w:rsidRDefault="000B2EA8">
      <w:pPr>
        <w:pStyle w:val="12"/>
        <w:ind w:firstLine="1361"/>
        <w:jc w:val="both"/>
      </w:pPr>
      <w:r>
        <w:rPr>
          <w:u w:val="single"/>
        </w:rPr>
        <w:t>Алтайцы</w:t>
      </w:r>
      <w:r>
        <w:t xml:space="preserve"> - 70 тыс. чел., из них 60 тыс. в республике Алтай.</w:t>
      </w:r>
    </w:p>
    <w:p w:rsidR="009D0050" w:rsidRDefault="000B2EA8">
      <w:pPr>
        <w:pStyle w:val="12"/>
        <w:ind w:firstLine="1361"/>
        <w:jc w:val="both"/>
      </w:pPr>
      <w:r>
        <w:rPr>
          <w:u w:val="single"/>
        </w:rPr>
        <w:t>Шорцы</w:t>
      </w:r>
      <w:r>
        <w:t xml:space="preserve"> - 17 тыс., прложивают в Кемеровской обл. вдоль решения среднего течения р. Томь.</w:t>
      </w:r>
    </w:p>
    <w:p w:rsidR="009D0050" w:rsidRDefault="000B2EA8">
      <w:pPr>
        <w:pStyle w:val="12"/>
        <w:ind w:firstLine="1361"/>
        <w:jc w:val="both"/>
        <w:rPr>
          <w:i/>
          <w:iCs/>
        </w:rPr>
      </w:pPr>
      <w:r>
        <w:rPr>
          <w:i/>
          <w:iCs/>
        </w:rPr>
        <w:t>Тюркская группа. Кавказ:</w:t>
      </w:r>
    </w:p>
    <w:p w:rsidR="009D0050" w:rsidRDefault="000B2EA8">
      <w:pPr>
        <w:pStyle w:val="12"/>
        <w:ind w:firstLine="1361"/>
        <w:jc w:val="both"/>
      </w:pPr>
      <w:r>
        <w:rPr>
          <w:u w:val="single"/>
        </w:rPr>
        <w:t>Азербайджанцы</w:t>
      </w:r>
      <w:r>
        <w:t xml:space="preserve"> - 17 млн. чел., из них 6 млн. чел. в Азербайджане, 10 млн. чел. - в Северном Иране.</w:t>
      </w:r>
    </w:p>
    <w:p w:rsidR="009D0050" w:rsidRDefault="000B2EA8">
      <w:pPr>
        <w:pStyle w:val="12"/>
        <w:ind w:firstLine="1361"/>
        <w:jc w:val="both"/>
      </w:pPr>
      <w:r>
        <w:rPr>
          <w:u w:val="single"/>
        </w:rPr>
        <w:t>Кумыки</w:t>
      </w:r>
      <w:r>
        <w:t xml:space="preserve"> - 280 тыс. чел., из них 230 тыс. чел. в Дагестане.</w:t>
      </w:r>
    </w:p>
    <w:p w:rsidR="009D0050" w:rsidRDefault="000B2EA8">
      <w:pPr>
        <w:pStyle w:val="12"/>
        <w:ind w:firstLine="1361"/>
        <w:jc w:val="both"/>
      </w:pPr>
      <w:r>
        <w:rPr>
          <w:u w:val="single"/>
        </w:rPr>
        <w:t>Ногайцы</w:t>
      </w:r>
      <w:r>
        <w:t xml:space="preserve"> - 75 тыс. чел., из низ 30 тыс. чел. в Дагестане (север), остальные в Чечне, Ставропольском крае, Астраханской области, Калмыкии.</w:t>
      </w:r>
    </w:p>
    <w:p w:rsidR="009D0050" w:rsidRDefault="000B2EA8">
      <w:pPr>
        <w:pStyle w:val="12"/>
        <w:ind w:firstLine="1361"/>
        <w:jc w:val="both"/>
      </w:pPr>
      <w:r>
        <w:rPr>
          <w:u w:val="single"/>
        </w:rPr>
        <w:t>Карачаевцы</w:t>
      </w:r>
      <w:r>
        <w:t xml:space="preserve"> - 170 тыс. чел., из них 150 тыс. чел. в Карачаево-Черкессии (южные горные районы).</w:t>
      </w:r>
    </w:p>
    <w:p w:rsidR="009D0050" w:rsidRDefault="000B2EA8">
      <w:pPr>
        <w:pStyle w:val="12"/>
        <w:ind w:firstLine="1361"/>
        <w:jc w:val="both"/>
      </w:pPr>
      <w:r>
        <w:rPr>
          <w:u w:val="single"/>
        </w:rPr>
        <w:t>Балкарцы</w:t>
      </w:r>
      <w:r>
        <w:t xml:space="preserve"> - 85 тыс. чел., из ниъх 80 тыс. чел. в Кабардино-Балкарии (южные горные районы).</w:t>
      </w:r>
    </w:p>
    <w:p w:rsidR="009D0050" w:rsidRDefault="000B2EA8">
      <w:pPr>
        <w:pStyle w:val="12"/>
        <w:ind w:firstLine="1361"/>
        <w:jc w:val="both"/>
      </w:pPr>
      <w:r>
        <w:rPr>
          <w:u w:val="single"/>
        </w:rPr>
        <w:t>Турки-месхетинцы</w:t>
      </w:r>
      <w:r>
        <w:t xml:space="preserve"> - 10 тыс. чел., проживают в основном в Грузии.</w:t>
      </w:r>
    </w:p>
    <w:p w:rsidR="009D0050" w:rsidRDefault="000B2EA8">
      <w:pPr>
        <w:pStyle w:val="12"/>
        <w:ind w:firstLine="1361"/>
        <w:jc w:val="both"/>
        <w:rPr>
          <w:i/>
          <w:iCs/>
        </w:rPr>
      </w:pPr>
      <w:r>
        <w:rPr>
          <w:i/>
          <w:iCs/>
        </w:rPr>
        <w:t>Монгольская группа:</w:t>
      </w:r>
    </w:p>
    <w:p w:rsidR="009D0050" w:rsidRDefault="000B2EA8">
      <w:pPr>
        <w:pStyle w:val="12"/>
        <w:ind w:firstLine="1361"/>
        <w:jc w:val="both"/>
      </w:pPr>
      <w:r>
        <w:rPr>
          <w:u w:val="single"/>
        </w:rPr>
        <w:t>Буряты</w:t>
      </w:r>
      <w:r>
        <w:t xml:space="preserve"> - 500 тыс. чел., из них 250 тыс. чел. в Бурятии, 50 тыс. чел. в Агинском Бурятском АО, 50 тыс. чел. в Усть-Ордынском Бурятском АО.</w:t>
      </w:r>
    </w:p>
    <w:p w:rsidR="009D0050" w:rsidRDefault="000B2EA8">
      <w:pPr>
        <w:pStyle w:val="12"/>
        <w:ind w:firstLine="1361"/>
        <w:jc w:val="both"/>
      </w:pPr>
      <w:r>
        <w:rPr>
          <w:u w:val="single"/>
        </w:rPr>
        <w:t>Калмыки</w:t>
      </w:r>
      <w:r>
        <w:t xml:space="preserve"> - 180 тыс. чел., из них 150 тыс. чел. в Калмыкии.</w:t>
      </w:r>
    </w:p>
    <w:p w:rsidR="009D0050" w:rsidRDefault="000B2EA8">
      <w:pPr>
        <w:pStyle w:val="12"/>
        <w:ind w:firstLine="1361"/>
        <w:jc w:val="both"/>
        <w:rPr>
          <w:u w:val="single"/>
        </w:rPr>
      </w:pPr>
      <w:r>
        <w:rPr>
          <w:u w:val="single"/>
        </w:rPr>
        <w:t>Монголы</w:t>
      </w:r>
    </w:p>
    <w:p w:rsidR="009D0050" w:rsidRDefault="000B2EA8">
      <w:pPr>
        <w:pStyle w:val="12"/>
        <w:ind w:firstLine="1362"/>
        <w:jc w:val="both"/>
        <w:rPr>
          <w:b/>
          <w:bCs/>
          <w:i/>
          <w:iCs/>
        </w:rPr>
      </w:pPr>
      <w:r>
        <w:rPr>
          <w:b/>
          <w:bCs/>
          <w:i/>
          <w:iCs/>
        </w:rPr>
        <w:t>Северо-Кавказская семья:</w:t>
      </w:r>
    </w:p>
    <w:p w:rsidR="009D0050" w:rsidRDefault="000B2EA8">
      <w:pPr>
        <w:pStyle w:val="12"/>
        <w:ind w:firstLine="1361"/>
        <w:jc w:val="both"/>
        <w:rPr>
          <w:i/>
          <w:iCs/>
        </w:rPr>
      </w:pPr>
      <w:r>
        <w:rPr>
          <w:i/>
          <w:iCs/>
        </w:rPr>
        <w:t>Нахско-дагестанская группа:</w:t>
      </w:r>
    </w:p>
    <w:p w:rsidR="009D0050" w:rsidRDefault="000B2EA8">
      <w:pPr>
        <w:pStyle w:val="12"/>
        <w:ind w:firstLine="1361"/>
        <w:jc w:val="both"/>
      </w:pPr>
      <w:r>
        <w:rPr>
          <w:u w:val="single"/>
        </w:rPr>
        <w:t>Чеченцы</w:t>
      </w:r>
      <w:r>
        <w:t xml:space="preserve"> - 900 тыс. чел., второй по численности населения после русских народ Северного Кавказа, 730 тыс. чел. проживает на территории Чечни, Ингушетии, Дагестана, а также небольшими группами в других районах Северного Кавказа и в Поволжье.</w:t>
      </w:r>
    </w:p>
    <w:p w:rsidR="009D0050" w:rsidRDefault="000B2EA8">
      <w:pPr>
        <w:pStyle w:val="12"/>
        <w:ind w:firstLine="1361"/>
        <w:jc w:val="both"/>
      </w:pPr>
      <w:r>
        <w:rPr>
          <w:u w:val="single"/>
        </w:rPr>
        <w:t>Ингуши</w:t>
      </w:r>
      <w:r>
        <w:t xml:space="preserve"> - 240 тыс. чел., из них 160 в Чечне и Ингушетии, 40 тыс. чел. в Северной Осетии.</w:t>
      </w:r>
    </w:p>
    <w:p w:rsidR="009D0050" w:rsidRDefault="000B2EA8">
      <w:pPr>
        <w:pStyle w:val="12"/>
        <w:ind w:firstLine="1361"/>
        <w:jc w:val="both"/>
      </w:pPr>
      <w:r>
        <w:t>Народы Дагестана:</w:t>
      </w:r>
    </w:p>
    <w:p w:rsidR="009D0050" w:rsidRDefault="000B2EA8">
      <w:pPr>
        <w:pStyle w:val="12"/>
        <w:ind w:firstLine="1361"/>
        <w:jc w:val="both"/>
        <w:rPr>
          <w:i/>
          <w:iCs/>
        </w:rPr>
      </w:pPr>
      <w:r>
        <w:rPr>
          <w:i/>
          <w:iCs/>
        </w:rPr>
        <w:t>Абхазо-адыгская группа:</w:t>
      </w:r>
    </w:p>
    <w:p w:rsidR="009D0050" w:rsidRDefault="000B2EA8">
      <w:pPr>
        <w:pStyle w:val="12"/>
        <w:ind w:firstLine="1361"/>
        <w:jc w:val="both"/>
      </w:pPr>
      <w:r>
        <w:rPr>
          <w:u w:val="single"/>
        </w:rPr>
        <w:t>Абхазы</w:t>
      </w:r>
      <w:r>
        <w:t xml:space="preserve"> - 100 тыс. чел., из них 95 тыс. чел. в Абхазии.</w:t>
      </w:r>
    </w:p>
    <w:p w:rsidR="009D0050" w:rsidRDefault="000B2EA8">
      <w:pPr>
        <w:pStyle w:val="12"/>
        <w:ind w:firstLine="1361"/>
        <w:jc w:val="both"/>
      </w:pPr>
      <w:r>
        <w:rPr>
          <w:u w:val="single"/>
        </w:rPr>
        <w:t>Адыгейцы</w:t>
      </w:r>
      <w:r>
        <w:t xml:space="preserve"> - 120 тыс. чел., из них 95 тыс. чел. в Адыгее.</w:t>
      </w:r>
    </w:p>
    <w:p w:rsidR="009D0050" w:rsidRDefault="000B2EA8">
      <w:pPr>
        <w:pStyle w:val="12"/>
        <w:ind w:firstLine="1361"/>
        <w:jc w:val="both"/>
      </w:pPr>
      <w:r>
        <w:rPr>
          <w:u w:val="single"/>
        </w:rPr>
        <w:t>Кабардинцы</w:t>
      </w:r>
      <w:r>
        <w:t xml:space="preserve"> - 400 тыс. чел., из них 360 тыс. чел. в Кабардино-Балкарии (северные равнинные районы).</w:t>
      </w:r>
    </w:p>
    <w:p w:rsidR="009D0050" w:rsidRDefault="000B2EA8">
      <w:pPr>
        <w:pStyle w:val="12"/>
        <w:ind w:firstLine="1361"/>
        <w:jc w:val="both"/>
      </w:pPr>
      <w:r>
        <w:rPr>
          <w:u w:val="single"/>
        </w:rPr>
        <w:t>Черкесы</w:t>
      </w:r>
      <w:r>
        <w:t xml:space="preserve"> - 150 тыс. чел., из них 45 тыс. чел. в Карачаево-Черкессии (северные равнинные районы).</w:t>
      </w:r>
    </w:p>
    <w:p w:rsidR="009D0050" w:rsidRDefault="000B2EA8">
      <w:pPr>
        <w:pStyle w:val="12"/>
        <w:ind w:firstLine="1362"/>
        <w:jc w:val="both"/>
        <w:rPr>
          <w:b/>
          <w:bCs/>
          <w:i/>
          <w:iCs/>
        </w:rPr>
      </w:pPr>
      <w:r>
        <w:rPr>
          <w:b/>
          <w:bCs/>
          <w:i/>
          <w:iCs/>
        </w:rPr>
        <w:t>Уральско-Юкагирская семья:</w:t>
      </w:r>
    </w:p>
    <w:p w:rsidR="009D0050" w:rsidRDefault="000B2EA8">
      <w:pPr>
        <w:pStyle w:val="12"/>
        <w:ind w:firstLine="1361"/>
        <w:jc w:val="both"/>
        <w:rPr>
          <w:i/>
          <w:iCs/>
        </w:rPr>
      </w:pPr>
      <w:r>
        <w:rPr>
          <w:i/>
          <w:iCs/>
        </w:rPr>
        <w:t>Финоугорская группа:</w:t>
      </w:r>
    </w:p>
    <w:p w:rsidR="009D0050" w:rsidRDefault="000B2EA8">
      <w:pPr>
        <w:pStyle w:val="12"/>
        <w:ind w:firstLine="1361"/>
        <w:jc w:val="both"/>
        <w:rPr>
          <w:i/>
          <w:iCs/>
        </w:rPr>
      </w:pPr>
      <w:r>
        <w:rPr>
          <w:i/>
          <w:iCs/>
        </w:rPr>
        <w:t>Самодийская группа:</w:t>
      </w:r>
    </w:p>
    <w:p w:rsidR="009D0050" w:rsidRDefault="000B2EA8">
      <w:pPr>
        <w:pStyle w:val="12"/>
        <w:ind w:firstLine="1361"/>
        <w:jc w:val="both"/>
        <w:rPr>
          <w:i/>
          <w:iCs/>
        </w:rPr>
      </w:pPr>
      <w:r>
        <w:rPr>
          <w:i/>
          <w:iCs/>
        </w:rPr>
        <w:t>Юкагирская группа:</w:t>
      </w:r>
    </w:p>
    <w:p w:rsidR="009D0050" w:rsidRDefault="000B2EA8">
      <w:pPr>
        <w:pStyle w:val="12"/>
        <w:ind w:firstLine="1361"/>
        <w:jc w:val="both"/>
      </w:pPr>
      <w:r>
        <w:t> </w:t>
      </w:r>
    </w:p>
    <w:p w:rsidR="009D0050" w:rsidRDefault="000B2EA8">
      <w:pPr>
        <w:pStyle w:val="12"/>
        <w:ind w:firstLine="1361"/>
        <w:jc w:val="both"/>
      </w:pPr>
      <w:r>
        <w:t> </w:t>
      </w:r>
    </w:p>
    <w:p w:rsidR="009D0050" w:rsidRDefault="000B2EA8">
      <w:pPr>
        <w:pStyle w:val="12"/>
        <w:ind w:firstLine="1362"/>
        <w:jc w:val="both"/>
        <w:rPr>
          <w:b/>
          <w:bCs/>
        </w:rPr>
      </w:pPr>
      <w:r>
        <w:rPr>
          <w:b/>
          <w:bCs/>
        </w:rPr>
        <w:t>Языковый состав населения</w:t>
      </w:r>
    </w:p>
    <w:p w:rsidR="009D0050" w:rsidRDefault="000B2EA8">
      <w:pPr>
        <w:pStyle w:val="12"/>
        <w:ind w:firstLine="1361"/>
        <w:jc w:val="both"/>
      </w:pPr>
      <w:r>
        <w:t>Наиболее распростанены следующие языки:</w:t>
      </w:r>
    </w:p>
    <w:p w:rsidR="009D0050" w:rsidRDefault="000B2EA8">
      <w:pPr>
        <w:pStyle w:val="12"/>
        <w:numPr>
          <w:ilvl w:val="0"/>
          <w:numId w:val="1"/>
        </w:numPr>
        <w:tabs>
          <w:tab w:val="left" w:pos="2081"/>
        </w:tabs>
        <w:ind w:left="2081"/>
        <w:jc w:val="both"/>
      </w:pPr>
      <w:r>
        <w:t xml:space="preserve">Китайский - 1 млрд. чел. </w:t>
      </w:r>
    </w:p>
    <w:p w:rsidR="009D0050" w:rsidRDefault="000B2EA8">
      <w:pPr>
        <w:numPr>
          <w:ilvl w:val="0"/>
          <w:numId w:val="1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Английский - 400 млн. чел. </w:t>
      </w:r>
    </w:p>
    <w:p w:rsidR="009D0050" w:rsidRDefault="000B2EA8">
      <w:pPr>
        <w:numPr>
          <w:ilvl w:val="0"/>
          <w:numId w:val="1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Хинди - 300 млн. чел. </w:t>
      </w:r>
    </w:p>
    <w:p w:rsidR="009D0050" w:rsidRDefault="000B2EA8">
      <w:pPr>
        <w:numPr>
          <w:ilvl w:val="0"/>
          <w:numId w:val="1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Испанский - 280 млн. чел. </w:t>
      </w:r>
    </w:p>
    <w:p w:rsidR="009D0050" w:rsidRDefault="000B2EA8">
      <w:pPr>
        <w:numPr>
          <w:ilvl w:val="0"/>
          <w:numId w:val="1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Русский - 220 млн. чел. </w:t>
      </w:r>
    </w:p>
    <w:p w:rsidR="009D0050" w:rsidRDefault="000B2EA8">
      <w:pPr>
        <w:pStyle w:val="12"/>
        <w:ind w:firstLine="1362"/>
        <w:jc w:val="both"/>
        <w:rPr>
          <w:b/>
          <w:bCs/>
          <w:i/>
          <w:iCs/>
        </w:rPr>
      </w:pPr>
      <w:r>
        <w:rPr>
          <w:b/>
          <w:bCs/>
          <w:i/>
          <w:iCs/>
        </w:rPr>
        <w:t>Португальский язык:</w:t>
      </w:r>
    </w:p>
    <w:p w:rsidR="009D0050" w:rsidRDefault="000B2EA8">
      <w:pPr>
        <w:pStyle w:val="12"/>
        <w:ind w:firstLine="1361"/>
        <w:jc w:val="both"/>
      </w:pPr>
      <w:r>
        <w:t>Португалия</w:t>
      </w:r>
    </w:p>
    <w:p w:rsidR="009D0050" w:rsidRDefault="000B2EA8">
      <w:pPr>
        <w:pStyle w:val="12"/>
        <w:ind w:firstLine="1361"/>
        <w:jc w:val="both"/>
      </w:pPr>
      <w:r>
        <w:t>Бразилия</w:t>
      </w:r>
    </w:p>
    <w:p w:rsidR="009D0050" w:rsidRDefault="000B2EA8">
      <w:pPr>
        <w:pStyle w:val="12"/>
        <w:ind w:firstLine="1361"/>
        <w:jc w:val="both"/>
      </w:pPr>
      <w:r>
        <w:t>Мозамбик</w:t>
      </w:r>
    </w:p>
    <w:p w:rsidR="009D0050" w:rsidRDefault="000B2EA8">
      <w:pPr>
        <w:pStyle w:val="12"/>
        <w:ind w:firstLine="1361"/>
        <w:jc w:val="both"/>
      </w:pPr>
      <w:r>
        <w:t>Ангола</w:t>
      </w:r>
    </w:p>
    <w:p w:rsidR="009D0050" w:rsidRDefault="000B2EA8">
      <w:pPr>
        <w:pStyle w:val="12"/>
        <w:ind w:firstLine="1361"/>
        <w:jc w:val="both"/>
      </w:pPr>
      <w:r>
        <w:t>Кабо-Верде</w:t>
      </w:r>
    </w:p>
    <w:p w:rsidR="009D0050" w:rsidRDefault="000B2EA8">
      <w:pPr>
        <w:pStyle w:val="12"/>
        <w:ind w:firstLine="1362"/>
        <w:jc w:val="both"/>
        <w:rPr>
          <w:b/>
          <w:bCs/>
          <w:i/>
          <w:iCs/>
        </w:rPr>
      </w:pPr>
      <w:r>
        <w:rPr>
          <w:b/>
          <w:bCs/>
          <w:i/>
          <w:iCs/>
        </w:rPr>
        <w:t>Французский язык:</w:t>
      </w:r>
    </w:p>
    <w:p w:rsidR="009D0050" w:rsidRDefault="000B2EA8">
      <w:pPr>
        <w:pStyle w:val="12"/>
        <w:ind w:firstLine="1361"/>
        <w:jc w:val="both"/>
      </w:pPr>
      <w:r>
        <w:t>Франция</w:t>
      </w:r>
    </w:p>
    <w:p w:rsidR="009D0050" w:rsidRDefault="000B2EA8">
      <w:pPr>
        <w:pStyle w:val="12"/>
        <w:ind w:firstLine="1361"/>
        <w:jc w:val="both"/>
      </w:pPr>
      <w:r>
        <w:t>Канада</w:t>
      </w:r>
    </w:p>
    <w:p w:rsidR="009D0050" w:rsidRDefault="000B2EA8">
      <w:pPr>
        <w:pStyle w:val="12"/>
        <w:ind w:firstLine="1361"/>
        <w:jc w:val="both"/>
      </w:pPr>
      <w:r>
        <w:t>Швейцария</w:t>
      </w:r>
    </w:p>
    <w:p w:rsidR="009D0050" w:rsidRDefault="000B2EA8">
      <w:pPr>
        <w:pStyle w:val="12"/>
        <w:ind w:firstLine="1361"/>
        <w:jc w:val="both"/>
      </w:pPr>
      <w:r>
        <w:t>Андорра</w:t>
      </w:r>
    </w:p>
    <w:p w:rsidR="009D0050" w:rsidRDefault="000B2EA8">
      <w:pPr>
        <w:pStyle w:val="12"/>
        <w:ind w:firstLine="1361"/>
        <w:jc w:val="both"/>
      </w:pPr>
      <w:r>
        <w:t>Монако</w:t>
      </w:r>
    </w:p>
    <w:p w:rsidR="009D0050" w:rsidRDefault="000B2EA8">
      <w:pPr>
        <w:pStyle w:val="12"/>
        <w:ind w:firstLine="1361"/>
        <w:jc w:val="both"/>
      </w:pPr>
      <w:r>
        <w:t>Центральная Африка</w:t>
      </w:r>
    </w:p>
    <w:p w:rsidR="009D0050" w:rsidRDefault="000B2EA8">
      <w:pPr>
        <w:pStyle w:val="12"/>
        <w:ind w:firstLine="1362"/>
        <w:jc w:val="both"/>
        <w:rPr>
          <w:b/>
          <w:bCs/>
          <w:i/>
          <w:iCs/>
        </w:rPr>
      </w:pPr>
      <w:r>
        <w:rPr>
          <w:b/>
          <w:bCs/>
          <w:i/>
          <w:iCs/>
        </w:rPr>
        <w:t>Испанский язык:</w:t>
      </w:r>
    </w:p>
    <w:p w:rsidR="009D0050" w:rsidRDefault="000B2EA8">
      <w:pPr>
        <w:pStyle w:val="12"/>
        <w:ind w:firstLine="1361"/>
        <w:jc w:val="both"/>
      </w:pPr>
      <w:r>
        <w:t>вся Латинская Америка, кроме Бразилии</w:t>
      </w:r>
    </w:p>
    <w:p w:rsidR="009D0050" w:rsidRDefault="000B2EA8">
      <w:pPr>
        <w:pStyle w:val="12"/>
        <w:ind w:firstLine="1362"/>
        <w:jc w:val="both"/>
        <w:rPr>
          <w:b/>
          <w:bCs/>
          <w:i/>
          <w:iCs/>
        </w:rPr>
      </w:pPr>
      <w:r>
        <w:rPr>
          <w:b/>
          <w:bCs/>
          <w:i/>
          <w:iCs/>
        </w:rPr>
        <w:t>Арабский язык:</w:t>
      </w:r>
    </w:p>
    <w:p w:rsidR="009D0050" w:rsidRDefault="000B2EA8">
      <w:pPr>
        <w:pStyle w:val="12"/>
        <w:ind w:firstLine="1361"/>
        <w:jc w:val="both"/>
      </w:pPr>
      <w:r>
        <w:t>вся Юго-Западная Азия, кроме Ирана, где распространен персидский язык</w:t>
      </w:r>
    </w:p>
    <w:p w:rsidR="009D0050" w:rsidRDefault="000B2EA8">
      <w:pPr>
        <w:pStyle w:val="12"/>
        <w:ind w:firstLine="1361"/>
        <w:jc w:val="both"/>
      </w:pPr>
      <w:r>
        <w:t>вся Северная Африка</w:t>
      </w:r>
    </w:p>
    <w:p w:rsidR="009D0050" w:rsidRDefault="000B2EA8">
      <w:pPr>
        <w:pStyle w:val="12"/>
        <w:ind w:firstLine="1362"/>
        <w:jc w:val="both"/>
        <w:rPr>
          <w:b/>
          <w:bCs/>
        </w:rPr>
      </w:pPr>
      <w:r>
        <w:rPr>
          <w:b/>
          <w:bCs/>
        </w:rPr>
        <w:t>Городское и сельское население</w:t>
      </w:r>
    </w:p>
    <w:p w:rsidR="009D0050" w:rsidRDefault="000B2EA8">
      <w:pPr>
        <w:pStyle w:val="12"/>
        <w:ind w:firstLine="1362"/>
        <w:jc w:val="both"/>
        <w:rPr>
          <w:b/>
          <w:bCs/>
        </w:rPr>
      </w:pPr>
      <w:r>
        <w:rPr>
          <w:b/>
          <w:bCs/>
        </w:rPr>
        <w:t>Уровень урбанизации</w:t>
      </w:r>
    </w:p>
    <w:p w:rsidR="009D0050" w:rsidRDefault="000B2EA8">
      <w:pPr>
        <w:pStyle w:val="12"/>
        <w:ind w:firstLine="1361"/>
        <w:jc w:val="both"/>
      </w:pPr>
      <w:r>
        <w:t>В начале 1990-х гг. в мире в городах проживало 45% населения мира,</w:t>
      </w:r>
    </w:p>
    <w:p w:rsidR="009D0050" w:rsidRDefault="000B2EA8">
      <w:pPr>
        <w:pStyle w:val="12"/>
        <w:ind w:firstLine="1361"/>
        <w:jc w:val="both"/>
      </w:pPr>
      <w:r>
        <w:t>В 1900 г. - 14%, в 2000 г. - 50%.</w:t>
      </w:r>
    </w:p>
    <w:p w:rsidR="009D0050" w:rsidRDefault="000B2EA8">
      <w:pPr>
        <w:pStyle w:val="12"/>
        <w:ind w:firstLine="1361"/>
        <w:jc w:val="both"/>
      </w:pPr>
      <w:r>
        <w:t>Наиболее высокие темпы урбанизации наблюдаются в странах Африки и Азии.</w:t>
      </w:r>
    </w:p>
    <w:p w:rsidR="009D0050" w:rsidRDefault="000B2EA8">
      <w:pPr>
        <w:pStyle w:val="12"/>
        <w:ind w:firstLine="1361"/>
        <w:jc w:val="both"/>
      </w:pPr>
      <w:r>
        <w:t>В России в городах проживает 73% населения.</w:t>
      </w:r>
    </w:p>
    <w:p w:rsidR="009D0050" w:rsidRDefault="000B2EA8">
      <w:pPr>
        <w:pStyle w:val="12"/>
        <w:ind w:firstLine="1361"/>
        <w:jc w:val="both"/>
      </w:pPr>
      <w:r>
        <w:t>Северная Америка - 75%</w:t>
      </w:r>
    </w:p>
    <w:p w:rsidR="009D0050" w:rsidRDefault="000B2EA8">
      <w:pPr>
        <w:pStyle w:val="12"/>
        <w:ind w:firstLine="1361"/>
        <w:jc w:val="both"/>
      </w:pPr>
      <w:r>
        <w:t>Зарубежная Европа - 73%</w:t>
      </w:r>
    </w:p>
    <w:p w:rsidR="009D0050" w:rsidRDefault="000B2EA8">
      <w:pPr>
        <w:pStyle w:val="12"/>
        <w:ind w:firstLine="1361"/>
        <w:jc w:val="both"/>
      </w:pPr>
      <w:r>
        <w:t>Латинская Америка - 72%</w:t>
      </w:r>
    </w:p>
    <w:p w:rsidR="009D0050" w:rsidRDefault="000B2EA8">
      <w:pPr>
        <w:pStyle w:val="12"/>
        <w:ind w:firstLine="1361"/>
        <w:jc w:val="both"/>
      </w:pPr>
      <w:r>
        <w:t>Австралия и Океания - 71%</w:t>
      </w:r>
    </w:p>
    <w:p w:rsidR="009D0050" w:rsidRDefault="000B2EA8">
      <w:pPr>
        <w:pStyle w:val="12"/>
        <w:ind w:firstLine="1361"/>
        <w:jc w:val="both"/>
      </w:pPr>
      <w:r>
        <w:t>Африка - 34%</w:t>
      </w:r>
    </w:p>
    <w:p w:rsidR="009D0050" w:rsidRDefault="000B2EA8">
      <w:pPr>
        <w:pStyle w:val="12"/>
        <w:ind w:firstLine="1361"/>
        <w:jc w:val="both"/>
      </w:pPr>
      <w:r>
        <w:t>Азия - 34%</w:t>
      </w:r>
    </w:p>
    <w:p w:rsidR="009D0050" w:rsidRDefault="000B2EA8">
      <w:pPr>
        <w:pStyle w:val="12"/>
        <w:ind w:firstLine="1361"/>
        <w:jc w:val="both"/>
      </w:pPr>
      <w:r>
        <w:t>Бермудские о-ва - 100%</w:t>
      </w:r>
    </w:p>
    <w:p w:rsidR="009D0050" w:rsidRDefault="000B2EA8">
      <w:pPr>
        <w:pStyle w:val="12"/>
        <w:ind w:firstLine="1361"/>
        <w:jc w:val="both"/>
      </w:pPr>
      <w:r>
        <w:t>Каймановы о-ва - 100%</w:t>
      </w:r>
    </w:p>
    <w:p w:rsidR="009D0050" w:rsidRDefault="000B2EA8">
      <w:pPr>
        <w:pStyle w:val="12"/>
        <w:ind w:firstLine="1361"/>
        <w:jc w:val="both"/>
      </w:pPr>
      <w:r>
        <w:t>Монако - 100%</w:t>
      </w:r>
    </w:p>
    <w:p w:rsidR="009D0050" w:rsidRDefault="000B2EA8">
      <w:pPr>
        <w:pStyle w:val="12"/>
        <w:ind w:firstLine="1361"/>
        <w:jc w:val="both"/>
      </w:pPr>
      <w:r>
        <w:t>Сингапур - 100%</w:t>
      </w:r>
    </w:p>
    <w:p w:rsidR="009D0050" w:rsidRDefault="000B2EA8">
      <w:pPr>
        <w:pStyle w:val="12"/>
        <w:ind w:firstLine="1361"/>
        <w:jc w:val="both"/>
      </w:pPr>
      <w:r>
        <w:t>Макао - 97%</w:t>
      </w:r>
    </w:p>
    <w:p w:rsidR="009D0050" w:rsidRDefault="000B2EA8">
      <w:pPr>
        <w:pStyle w:val="12"/>
        <w:ind w:firstLine="1361"/>
        <w:jc w:val="both"/>
      </w:pPr>
      <w:r>
        <w:t>Кувейт - 94%</w:t>
      </w:r>
    </w:p>
    <w:p w:rsidR="009D0050" w:rsidRDefault="000B2EA8">
      <w:pPr>
        <w:pStyle w:val="12"/>
        <w:ind w:firstLine="1361"/>
        <w:jc w:val="both"/>
      </w:pPr>
      <w:r>
        <w:t>Великобритания - 91%</w:t>
      </w:r>
    </w:p>
    <w:p w:rsidR="009D0050" w:rsidRDefault="000B2EA8">
      <w:pPr>
        <w:pStyle w:val="12"/>
        <w:ind w:firstLine="1361"/>
        <w:jc w:val="both"/>
      </w:pPr>
      <w:r>
        <w:t>Испания - 90%</w:t>
      </w:r>
    </w:p>
    <w:p w:rsidR="009D0050" w:rsidRDefault="000B2EA8">
      <w:pPr>
        <w:pStyle w:val="12"/>
        <w:ind w:firstLine="1361"/>
        <w:jc w:val="both"/>
      </w:pPr>
      <w:r>
        <w:t>&lt;20%:</w:t>
      </w:r>
    </w:p>
    <w:p w:rsidR="009D0050" w:rsidRDefault="000B2EA8">
      <w:pPr>
        <w:pStyle w:val="12"/>
        <w:ind w:firstLine="1361"/>
        <w:jc w:val="both"/>
      </w:pPr>
      <w:r>
        <w:t>Мали, Нигер, Буркина-Фасо, Эфиопия, Эритрея, Уганда, Папуа-Новая Гвинея, Оман, Лаос, Камбоджа, Бутан, Непал, Бангладеш, Гренландия</w:t>
      </w:r>
    </w:p>
    <w:p w:rsidR="009D0050" w:rsidRDefault="000B2EA8">
      <w:pPr>
        <w:pStyle w:val="12"/>
        <w:ind w:firstLine="1361"/>
        <w:jc w:val="both"/>
      </w:pPr>
      <w:r>
        <w:t>Сельские страны быв. СССР: Молдавия - 46%</w:t>
      </w:r>
    </w:p>
    <w:p w:rsidR="009D0050" w:rsidRDefault="000B2EA8">
      <w:pPr>
        <w:pStyle w:val="12"/>
        <w:ind w:firstLine="1361"/>
        <w:jc w:val="both"/>
      </w:pPr>
      <w:r>
        <w:t>Туркмения - 45%</w:t>
      </w:r>
    </w:p>
    <w:p w:rsidR="009D0050" w:rsidRDefault="000B2EA8">
      <w:pPr>
        <w:pStyle w:val="12"/>
        <w:ind w:firstLine="1361"/>
        <w:jc w:val="both"/>
      </w:pPr>
      <w:r>
        <w:t>Узбекистан - 39%</w:t>
      </w:r>
    </w:p>
    <w:p w:rsidR="009D0050" w:rsidRDefault="000B2EA8">
      <w:pPr>
        <w:pStyle w:val="12"/>
        <w:ind w:firstLine="1361"/>
        <w:jc w:val="both"/>
      </w:pPr>
      <w:r>
        <w:t>Киргизия - 36%</w:t>
      </w:r>
    </w:p>
    <w:p w:rsidR="009D0050" w:rsidRDefault="000B2EA8">
      <w:pPr>
        <w:pStyle w:val="12"/>
        <w:ind w:firstLine="1361"/>
        <w:jc w:val="both"/>
      </w:pPr>
      <w:r>
        <w:t>Таджикистан - 28%</w:t>
      </w:r>
    </w:p>
    <w:p w:rsidR="009D0050" w:rsidRDefault="000B2EA8">
      <w:pPr>
        <w:pStyle w:val="12"/>
        <w:ind w:firstLine="1361"/>
        <w:jc w:val="both"/>
      </w:pPr>
      <w:r>
        <w:t>Сельские субъекты РФ:</w:t>
      </w:r>
    </w:p>
    <w:p w:rsidR="009D0050" w:rsidRDefault="000B2EA8">
      <w:pPr>
        <w:pStyle w:val="12"/>
        <w:ind w:firstLine="1361"/>
        <w:jc w:val="both"/>
      </w:pPr>
      <w:r>
        <w:t>Тува - 48%</w:t>
      </w:r>
    </w:p>
    <w:p w:rsidR="009D0050" w:rsidRDefault="000B2EA8">
      <w:pPr>
        <w:pStyle w:val="12"/>
        <w:ind w:firstLine="1361"/>
        <w:jc w:val="both"/>
      </w:pPr>
      <w:r>
        <w:t>Дагестан - 43%</w:t>
      </w:r>
    </w:p>
    <w:p w:rsidR="009D0050" w:rsidRDefault="000B2EA8">
      <w:pPr>
        <w:pStyle w:val="12"/>
        <w:ind w:firstLine="1361"/>
        <w:jc w:val="both"/>
      </w:pPr>
      <w:r>
        <w:t>Калмыкия - 37%</w:t>
      </w:r>
    </w:p>
    <w:p w:rsidR="009D0050" w:rsidRDefault="000B2EA8">
      <w:pPr>
        <w:pStyle w:val="12"/>
        <w:ind w:firstLine="1361"/>
        <w:jc w:val="both"/>
      </w:pPr>
      <w:r>
        <w:t>Карачаево-Черкессия - 48%</w:t>
      </w:r>
    </w:p>
    <w:p w:rsidR="009D0050" w:rsidRDefault="000B2EA8">
      <w:pPr>
        <w:pStyle w:val="12"/>
        <w:ind w:firstLine="1361"/>
        <w:jc w:val="both"/>
      </w:pPr>
      <w:r>
        <w:t>Чечня и Ингушетия - 43%</w:t>
      </w:r>
    </w:p>
    <w:p w:rsidR="009D0050" w:rsidRDefault="000B2EA8">
      <w:pPr>
        <w:pStyle w:val="12"/>
        <w:ind w:firstLine="1361"/>
        <w:jc w:val="both"/>
      </w:pPr>
      <w:r>
        <w:t>Алтай - 26%</w:t>
      </w:r>
    </w:p>
    <w:p w:rsidR="009D0050" w:rsidRDefault="000B2EA8">
      <w:pPr>
        <w:pStyle w:val="12"/>
        <w:ind w:firstLine="1361"/>
        <w:jc w:val="both"/>
      </w:pPr>
      <w:r>
        <w:t>Коми-Пермяцкий АО - 30%</w:t>
      </w:r>
    </w:p>
    <w:p w:rsidR="009D0050" w:rsidRDefault="000B2EA8">
      <w:pPr>
        <w:pStyle w:val="12"/>
        <w:ind w:firstLine="1361"/>
        <w:jc w:val="both"/>
      </w:pPr>
      <w:r>
        <w:t>Эвенкийский АО - 27%</w:t>
      </w:r>
    </w:p>
    <w:p w:rsidR="009D0050" w:rsidRDefault="000B2EA8">
      <w:pPr>
        <w:pStyle w:val="12"/>
        <w:ind w:firstLine="1361"/>
        <w:jc w:val="both"/>
      </w:pPr>
      <w:r>
        <w:t>Агинский Бурятский АО - 36%</w:t>
      </w:r>
    </w:p>
    <w:p w:rsidR="009D0050" w:rsidRDefault="000B2EA8">
      <w:pPr>
        <w:pStyle w:val="12"/>
        <w:ind w:firstLine="1361"/>
        <w:jc w:val="both"/>
      </w:pPr>
      <w:r>
        <w:t>Усть-Ордынский Бурятский АО - 0%</w:t>
      </w:r>
    </w:p>
    <w:p w:rsidR="009D0050" w:rsidRDefault="000B2EA8">
      <w:pPr>
        <w:pStyle w:val="12"/>
        <w:ind w:firstLine="1361"/>
        <w:jc w:val="both"/>
      </w:pPr>
      <w:r>
        <w:t>Доля городского населения превышает 85% в следующих субъектах РФ:</w:t>
      </w:r>
    </w:p>
    <w:p w:rsidR="009D0050" w:rsidRDefault="000B2EA8">
      <w:pPr>
        <w:pStyle w:val="12"/>
        <w:ind w:firstLine="1361"/>
        <w:jc w:val="both"/>
      </w:pPr>
      <w:r>
        <w:t>Мурманская обл. - 92%</w:t>
      </w:r>
    </w:p>
    <w:p w:rsidR="009D0050" w:rsidRDefault="000B2EA8">
      <w:pPr>
        <w:pStyle w:val="12"/>
        <w:ind w:firstLine="1361"/>
        <w:jc w:val="both"/>
      </w:pPr>
      <w:r>
        <w:t>Ханты-Мансийский АО - 92%</w:t>
      </w:r>
    </w:p>
    <w:p w:rsidR="009D0050" w:rsidRDefault="000B2EA8">
      <w:pPr>
        <w:pStyle w:val="12"/>
        <w:ind w:firstLine="1361"/>
        <w:jc w:val="both"/>
      </w:pPr>
      <w:r>
        <w:t>Свердловская обл. - 87%</w:t>
      </w:r>
    </w:p>
    <w:p w:rsidR="009D0050" w:rsidRDefault="000B2EA8">
      <w:pPr>
        <w:pStyle w:val="12"/>
        <w:ind w:firstLine="1361"/>
        <w:jc w:val="both"/>
      </w:pPr>
      <w:r>
        <w:t>Кемеровская обл. - 87%</w:t>
      </w:r>
    </w:p>
    <w:p w:rsidR="009D0050" w:rsidRDefault="000B2EA8">
      <w:pPr>
        <w:pStyle w:val="12"/>
        <w:ind w:firstLine="1362"/>
        <w:jc w:val="both"/>
        <w:rPr>
          <w:b/>
          <w:bCs/>
        </w:rPr>
      </w:pPr>
      <w:r>
        <w:rPr>
          <w:b/>
          <w:bCs/>
        </w:rPr>
        <w:t>Населенные пункты</w:t>
      </w:r>
    </w:p>
    <w:p w:rsidR="009D0050" w:rsidRDefault="000B2EA8">
      <w:pPr>
        <w:pStyle w:val="12"/>
        <w:ind w:firstLine="1361"/>
        <w:jc w:val="both"/>
      </w:pPr>
      <w:r>
        <w:t>В большинстве стран все населенные пункты делятся на городские и сельские, основной критерий для деления - людность.</w:t>
      </w:r>
    </w:p>
    <w:p w:rsidR="009D0050" w:rsidRDefault="000B2EA8">
      <w:pPr>
        <w:pStyle w:val="12"/>
        <w:ind w:firstLine="1361"/>
        <w:jc w:val="both"/>
      </w:pPr>
      <w:r>
        <w:t>Россия:</w:t>
      </w:r>
    </w:p>
    <w:p w:rsidR="009D0050" w:rsidRDefault="000B2EA8">
      <w:pPr>
        <w:pStyle w:val="12"/>
        <w:ind w:firstLine="1361"/>
        <w:jc w:val="both"/>
      </w:pPr>
      <w:r>
        <w:t>города - &gt;12 тыс. чел., &gt;85% заняты не в с/х</w:t>
      </w:r>
    </w:p>
    <w:p w:rsidR="009D0050" w:rsidRDefault="000B2EA8">
      <w:pPr>
        <w:pStyle w:val="12"/>
        <w:ind w:firstLine="1361"/>
        <w:jc w:val="both"/>
      </w:pPr>
      <w:r>
        <w:t>пгт - &lt;12 тыс. чел., &gt;85% заняты не в с/х</w:t>
      </w:r>
    </w:p>
    <w:p w:rsidR="009D0050" w:rsidRDefault="000B2EA8">
      <w:pPr>
        <w:pStyle w:val="12"/>
        <w:ind w:firstLine="1361"/>
        <w:jc w:val="both"/>
      </w:pPr>
      <w:r>
        <w:t>сельские населенные пункты - &gt;15% заняты в с/х</w:t>
      </w:r>
    </w:p>
    <w:p w:rsidR="009D0050" w:rsidRDefault="000B2EA8">
      <w:pPr>
        <w:pStyle w:val="12"/>
        <w:ind w:firstLine="1361"/>
        <w:jc w:val="both"/>
      </w:pPr>
      <w:r>
        <w:t>&lt;20 тыс. чел. - малые города</w:t>
      </w:r>
    </w:p>
    <w:p w:rsidR="009D0050" w:rsidRDefault="000B2EA8">
      <w:pPr>
        <w:pStyle w:val="12"/>
        <w:ind w:firstLine="1361"/>
        <w:jc w:val="both"/>
      </w:pPr>
      <w:r>
        <w:t>20-100 тыс. чел. - средние города</w:t>
      </w:r>
    </w:p>
    <w:p w:rsidR="009D0050" w:rsidRDefault="000B2EA8">
      <w:pPr>
        <w:pStyle w:val="12"/>
        <w:ind w:firstLine="1361"/>
        <w:jc w:val="both"/>
      </w:pPr>
      <w:r>
        <w:t>100-500 тыс. чел. - крупные города</w:t>
      </w:r>
    </w:p>
    <w:p w:rsidR="009D0050" w:rsidRDefault="000B2EA8">
      <w:pPr>
        <w:pStyle w:val="12"/>
        <w:ind w:firstLine="1361"/>
        <w:jc w:val="both"/>
      </w:pPr>
      <w:r>
        <w:t>&gt;500 тыс. чел. - крупнейшие города</w:t>
      </w:r>
    </w:p>
    <w:p w:rsidR="009D0050" w:rsidRDefault="000B2EA8">
      <w:pPr>
        <w:pStyle w:val="12"/>
        <w:ind w:firstLine="1361"/>
        <w:jc w:val="both"/>
      </w:pPr>
      <w:r>
        <w:t>Столицы гос-в быв. СССР:</w:t>
      </w:r>
    </w:p>
    <w:p w:rsidR="009D0050" w:rsidRDefault="000B2EA8">
      <w:pPr>
        <w:pStyle w:val="12"/>
        <w:ind w:firstLine="1361"/>
        <w:jc w:val="both"/>
      </w:pPr>
      <w:r>
        <w:t>1 - Москва (8.957 - 1992 г.)</w:t>
      </w:r>
    </w:p>
    <w:p w:rsidR="009D0050" w:rsidRDefault="000B2EA8">
      <w:pPr>
        <w:pStyle w:val="12"/>
        <w:ind w:firstLine="1361"/>
        <w:jc w:val="both"/>
      </w:pPr>
      <w:r>
        <w:t>2 - Киев (2.6)</w:t>
      </w:r>
    </w:p>
    <w:p w:rsidR="009D0050" w:rsidRDefault="000B2EA8">
      <w:pPr>
        <w:pStyle w:val="12"/>
        <w:ind w:firstLine="1361"/>
        <w:jc w:val="both"/>
      </w:pPr>
      <w:r>
        <w:t>3 - Ташкент (2.1)</w:t>
      </w:r>
    </w:p>
    <w:p w:rsidR="009D0050" w:rsidRDefault="000B2EA8">
      <w:pPr>
        <w:pStyle w:val="12"/>
        <w:ind w:firstLine="1361"/>
        <w:jc w:val="both"/>
      </w:pPr>
      <w:r>
        <w:t>4 - Минск (1.6)</w:t>
      </w:r>
    </w:p>
    <w:p w:rsidR="009D0050" w:rsidRDefault="000B2EA8">
      <w:pPr>
        <w:pStyle w:val="12"/>
        <w:ind w:firstLine="1361"/>
        <w:jc w:val="both"/>
      </w:pPr>
      <w:r>
        <w:t>5 - Тбилиси (1.2)</w:t>
      </w:r>
    </w:p>
    <w:p w:rsidR="009D0050" w:rsidRDefault="000B2EA8">
      <w:pPr>
        <w:pStyle w:val="12"/>
        <w:ind w:firstLine="1361"/>
        <w:jc w:val="both"/>
      </w:pPr>
      <w:r>
        <w:t>6 - Ереван (1.2)</w:t>
      </w:r>
    </w:p>
    <w:p w:rsidR="009D0050" w:rsidRDefault="000B2EA8">
      <w:pPr>
        <w:pStyle w:val="12"/>
        <w:ind w:firstLine="1361"/>
        <w:jc w:val="both"/>
      </w:pPr>
      <w:r>
        <w:t>7 - Алма-Ата (1.1)</w:t>
      </w:r>
    </w:p>
    <w:p w:rsidR="009D0050" w:rsidRDefault="000B2EA8">
      <w:pPr>
        <w:pStyle w:val="12"/>
        <w:ind w:firstLine="1361"/>
        <w:jc w:val="both"/>
      </w:pPr>
      <w:r>
        <w:t>8 - Баку (1.0)</w:t>
      </w:r>
    </w:p>
    <w:p w:rsidR="009D0050" w:rsidRDefault="000B2EA8">
      <w:pPr>
        <w:pStyle w:val="12"/>
        <w:ind w:firstLine="1362"/>
        <w:jc w:val="both"/>
        <w:rPr>
          <w:b/>
          <w:bCs/>
          <w:i/>
          <w:iCs/>
        </w:rPr>
      </w:pPr>
      <w:r>
        <w:rPr>
          <w:b/>
          <w:bCs/>
          <w:i/>
          <w:iCs/>
        </w:rPr>
        <w:t>Время основания некоторых городов СНГ</w:t>
      </w:r>
    </w:p>
    <w:p w:rsidR="009D0050" w:rsidRDefault="000B2EA8">
      <w:pPr>
        <w:pStyle w:val="12"/>
        <w:ind w:firstLine="1362"/>
        <w:jc w:val="both"/>
        <w:rPr>
          <w:b/>
          <w:bCs/>
          <w:i/>
          <w:iCs/>
        </w:rPr>
      </w:pPr>
      <w:r>
        <w:rPr>
          <w:b/>
          <w:bCs/>
          <w:i/>
          <w:iCs/>
        </w:rPr>
        <w:t>8в. до н.э.</w:t>
      </w:r>
    </w:p>
    <w:p w:rsidR="009D0050" w:rsidRDefault="000B2EA8">
      <w:pPr>
        <w:pStyle w:val="12"/>
        <w:ind w:firstLine="1361"/>
        <w:jc w:val="both"/>
      </w:pPr>
      <w:r>
        <w:t>1 . Ереван 782</w:t>
      </w:r>
    </w:p>
    <w:p w:rsidR="009D0050" w:rsidRDefault="000B2EA8">
      <w:pPr>
        <w:pStyle w:val="12"/>
        <w:ind w:firstLine="1362"/>
        <w:jc w:val="both"/>
        <w:rPr>
          <w:b/>
          <w:bCs/>
          <w:i/>
          <w:iCs/>
        </w:rPr>
      </w:pPr>
      <w:r>
        <w:rPr>
          <w:b/>
          <w:bCs/>
          <w:i/>
          <w:iCs/>
        </w:rPr>
        <w:t>4в. н.э.</w:t>
      </w:r>
    </w:p>
    <w:p w:rsidR="009D0050" w:rsidRDefault="000B2EA8">
      <w:pPr>
        <w:pStyle w:val="12"/>
        <w:numPr>
          <w:ilvl w:val="0"/>
          <w:numId w:val="10"/>
        </w:numPr>
        <w:tabs>
          <w:tab w:val="left" w:pos="2081"/>
        </w:tabs>
        <w:ind w:left="2081"/>
        <w:jc w:val="both"/>
      </w:pPr>
      <w:r>
        <w:t xml:space="preserve">Тбилиси (Тифлис) </w:t>
      </w:r>
    </w:p>
    <w:p w:rsidR="009D0050" w:rsidRDefault="000B2EA8">
      <w:pPr>
        <w:numPr>
          <w:ilvl w:val="0"/>
          <w:numId w:val="10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Ташкент </w:t>
      </w:r>
    </w:p>
    <w:p w:rsidR="009D0050" w:rsidRDefault="000B2EA8">
      <w:pPr>
        <w:pStyle w:val="12"/>
        <w:ind w:firstLine="1362"/>
        <w:jc w:val="both"/>
        <w:rPr>
          <w:b/>
          <w:bCs/>
          <w:i/>
          <w:iCs/>
        </w:rPr>
      </w:pPr>
      <w:r>
        <w:rPr>
          <w:b/>
          <w:bCs/>
          <w:i/>
          <w:iCs/>
        </w:rPr>
        <w:t>5в.</w:t>
      </w:r>
    </w:p>
    <w:p w:rsidR="009D0050" w:rsidRDefault="000B2EA8">
      <w:pPr>
        <w:pStyle w:val="12"/>
        <w:ind w:firstLine="1361"/>
        <w:jc w:val="both"/>
      </w:pPr>
      <w:r>
        <w:t>4. Баку</w:t>
      </w:r>
    </w:p>
    <w:p w:rsidR="009D0050" w:rsidRDefault="000B2EA8">
      <w:pPr>
        <w:pStyle w:val="12"/>
        <w:ind w:firstLine="1362"/>
        <w:jc w:val="both"/>
        <w:rPr>
          <w:b/>
          <w:bCs/>
          <w:i/>
          <w:iCs/>
        </w:rPr>
      </w:pPr>
      <w:r>
        <w:rPr>
          <w:b/>
          <w:bCs/>
          <w:i/>
          <w:iCs/>
        </w:rPr>
        <w:t>9в.</w:t>
      </w:r>
    </w:p>
    <w:p w:rsidR="009D0050" w:rsidRDefault="000B2EA8">
      <w:pPr>
        <w:pStyle w:val="12"/>
        <w:ind w:firstLine="1361"/>
        <w:jc w:val="both"/>
      </w:pPr>
      <w:r>
        <w:t>5. Новгород - 859</w:t>
      </w:r>
    </w:p>
    <w:p w:rsidR="009D0050" w:rsidRDefault="000B2EA8">
      <w:pPr>
        <w:pStyle w:val="12"/>
        <w:ind w:firstLine="1361"/>
        <w:jc w:val="both"/>
      </w:pPr>
      <w:r>
        <w:t>6. Киев - 860</w:t>
      </w:r>
    </w:p>
    <w:p w:rsidR="009D0050" w:rsidRDefault="000B2EA8">
      <w:pPr>
        <w:pStyle w:val="12"/>
        <w:ind w:firstLine="1361"/>
        <w:jc w:val="both"/>
      </w:pPr>
      <w:r>
        <w:t>7. Смоленск - 862</w:t>
      </w:r>
    </w:p>
    <w:p w:rsidR="009D0050" w:rsidRDefault="000B2EA8">
      <w:pPr>
        <w:pStyle w:val="12"/>
        <w:numPr>
          <w:ilvl w:val="0"/>
          <w:numId w:val="30"/>
        </w:numPr>
        <w:tabs>
          <w:tab w:val="left" w:pos="2081"/>
        </w:tabs>
        <w:ind w:left="2081"/>
        <w:jc w:val="both"/>
      </w:pPr>
      <w:r>
        <w:t xml:space="preserve">Ростов - 862 </w:t>
      </w:r>
    </w:p>
    <w:p w:rsidR="009D0050" w:rsidRDefault="000B2EA8">
      <w:pPr>
        <w:numPr>
          <w:ilvl w:val="0"/>
          <w:numId w:val="30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Муром - 862 </w:t>
      </w:r>
    </w:p>
    <w:p w:rsidR="009D0050" w:rsidRDefault="000B2EA8">
      <w:pPr>
        <w:pStyle w:val="12"/>
        <w:ind w:firstLine="1362"/>
        <w:jc w:val="both"/>
        <w:rPr>
          <w:b/>
          <w:bCs/>
          <w:i/>
          <w:iCs/>
        </w:rPr>
      </w:pPr>
      <w:r>
        <w:rPr>
          <w:b/>
          <w:bCs/>
          <w:i/>
          <w:iCs/>
        </w:rPr>
        <w:t>10в.</w:t>
      </w:r>
    </w:p>
    <w:p w:rsidR="009D0050" w:rsidRDefault="000B2EA8">
      <w:pPr>
        <w:pStyle w:val="12"/>
        <w:numPr>
          <w:ilvl w:val="0"/>
          <w:numId w:val="22"/>
        </w:numPr>
        <w:tabs>
          <w:tab w:val="left" w:pos="2081"/>
        </w:tabs>
        <w:ind w:left="2081"/>
        <w:jc w:val="both"/>
      </w:pPr>
      <w:r>
        <w:t xml:space="preserve">Псков - 903 </w:t>
      </w:r>
    </w:p>
    <w:p w:rsidR="009D0050" w:rsidRDefault="000B2EA8">
      <w:pPr>
        <w:numPr>
          <w:ilvl w:val="0"/>
          <w:numId w:val="22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Чернигов - 907 </w:t>
      </w:r>
    </w:p>
    <w:p w:rsidR="009D0050" w:rsidRDefault="000B2EA8">
      <w:pPr>
        <w:numPr>
          <w:ilvl w:val="0"/>
          <w:numId w:val="22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Витебск - 974 </w:t>
      </w:r>
    </w:p>
    <w:p w:rsidR="009D0050" w:rsidRDefault="000B2EA8">
      <w:pPr>
        <w:pStyle w:val="12"/>
        <w:ind w:firstLine="1362"/>
        <w:jc w:val="both"/>
        <w:rPr>
          <w:b/>
          <w:bCs/>
          <w:i/>
          <w:iCs/>
        </w:rPr>
      </w:pPr>
      <w:r>
        <w:rPr>
          <w:b/>
          <w:bCs/>
          <w:i/>
          <w:iCs/>
        </w:rPr>
        <w:t>20в.</w:t>
      </w:r>
    </w:p>
    <w:p w:rsidR="009D0050" w:rsidRDefault="000B2EA8">
      <w:pPr>
        <w:pStyle w:val="12"/>
        <w:numPr>
          <w:ilvl w:val="0"/>
          <w:numId w:val="33"/>
        </w:numPr>
        <w:tabs>
          <w:tab w:val="left" w:pos="2081"/>
        </w:tabs>
        <w:ind w:left="2081"/>
        <w:jc w:val="both"/>
      </w:pPr>
      <w:r>
        <w:t xml:space="preserve">Кызыл (Белоцарск, Хем-Белдыр) - 1914 </w:t>
      </w:r>
    </w:p>
    <w:p w:rsidR="009D0050" w:rsidRDefault="000B2EA8">
      <w:pPr>
        <w:numPr>
          <w:ilvl w:val="0"/>
          <w:numId w:val="33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Мурманск - 1916 </w:t>
      </w:r>
    </w:p>
    <w:p w:rsidR="009D0050" w:rsidRDefault="000B2EA8">
      <w:pPr>
        <w:numPr>
          <w:ilvl w:val="0"/>
          <w:numId w:val="33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Душанбе (Сталинабад) - 1925 </w:t>
      </w:r>
    </w:p>
    <w:p w:rsidR="009D0050" w:rsidRDefault="000B2EA8">
      <w:pPr>
        <w:numPr>
          <w:ilvl w:val="0"/>
          <w:numId w:val="33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Набарежные Челны (Брежнев) - 1930 </w:t>
      </w:r>
    </w:p>
    <w:p w:rsidR="009D0050" w:rsidRDefault="000B2EA8">
      <w:pPr>
        <w:numPr>
          <w:ilvl w:val="0"/>
          <w:numId w:val="33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Ханты-Мансийск (Остяко-Вогульск) - 1931 </w:t>
      </w:r>
    </w:p>
    <w:p w:rsidR="009D0050" w:rsidRDefault="000B2EA8">
      <w:pPr>
        <w:numPr>
          <w:ilvl w:val="0"/>
          <w:numId w:val="33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Комсомольск-на-Амуре - 1932 </w:t>
      </w:r>
    </w:p>
    <w:p w:rsidR="009D0050" w:rsidRDefault="000B2EA8">
      <w:pPr>
        <w:numPr>
          <w:ilvl w:val="0"/>
          <w:numId w:val="33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Норильск - 1935 </w:t>
      </w:r>
    </w:p>
    <w:p w:rsidR="009D0050" w:rsidRDefault="000B2EA8">
      <w:pPr>
        <w:numPr>
          <w:ilvl w:val="0"/>
          <w:numId w:val="33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Биробиджан - 1937 </w:t>
      </w:r>
    </w:p>
    <w:p w:rsidR="009D0050" w:rsidRDefault="000B2EA8">
      <w:pPr>
        <w:numPr>
          <w:ilvl w:val="0"/>
          <w:numId w:val="33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Анадырь - 1965 </w:t>
      </w:r>
    </w:p>
    <w:p w:rsidR="009D0050" w:rsidRDefault="000B2EA8">
      <w:pPr>
        <w:numPr>
          <w:ilvl w:val="0"/>
          <w:numId w:val="33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Назрань - 1967 </w:t>
      </w:r>
    </w:p>
    <w:p w:rsidR="009D0050" w:rsidRDefault="000B2EA8">
      <w:pPr>
        <w:numPr>
          <w:ilvl w:val="0"/>
          <w:numId w:val="33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Магадан </w:t>
      </w:r>
    </w:p>
    <w:p w:rsidR="009D0050" w:rsidRDefault="000B2EA8">
      <w:pPr>
        <w:numPr>
          <w:ilvl w:val="0"/>
          <w:numId w:val="33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Палана (пгт) </w:t>
      </w:r>
    </w:p>
    <w:p w:rsidR="009D0050" w:rsidRDefault="000B2EA8">
      <w:pPr>
        <w:pStyle w:val="12"/>
        <w:ind w:firstLine="1361"/>
        <w:jc w:val="both"/>
      </w:pPr>
      <w:r>
        <w:t xml:space="preserve">130. Тура (пгт) </w:t>
      </w:r>
    </w:p>
    <w:p w:rsidR="009D0050" w:rsidRDefault="000B2EA8">
      <w:pPr>
        <w:pStyle w:val="12"/>
        <w:ind w:firstLine="1362"/>
        <w:jc w:val="both"/>
        <w:rPr>
          <w:b/>
          <w:bCs/>
          <w:i/>
          <w:iCs/>
        </w:rPr>
      </w:pPr>
      <w:r>
        <w:rPr>
          <w:b/>
          <w:bCs/>
          <w:i/>
          <w:iCs/>
        </w:rPr>
        <w:t>Города-миллионеры России (13):</w:t>
      </w:r>
    </w:p>
    <w:p w:rsidR="009D0050" w:rsidRDefault="000B2EA8">
      <w:pPr>
        <w:pStyle w:val="12"/>
        <w:ind w:firstLine="1361"/>
        <w:jc w:val="both"/>
      </w:pPr>
      <w:r>
        <w:t>Москва - 8,6 млн. чел.</w:t>
      </w:r>
    </w:p>
    <w:p w:rsidR="009D0050" w:rsidRDefault="000B2EA8">
      <w:pPr>
        <w:pStyle w:val="12"/>
        <w:ind w:firstLine="1361"/>
        <w:jc w:val="both"/>
      </w:pPr>
      <w:r>
        <w:t>Санкт-Петербург - 5 млн. чел.</w:t>
      </w:r>
    </w:p>
    <w:p w:rsidR="009D0050" w:rsidRDefault="000B2EA8">
      <w:pPr>
        <w:pStyle w:val="12"/>
        <w:ind w:firstLine="1361"/>
        <w:jc w:val="both"/>
      </w:pPr>
      <w:r>
        <w:t>Нижний Новгород - 1,5 млн. чел.</w:t>
      </w:r>
    </w:p>
    <w:p w:rsidR="009D0050" w:rsidRDefault="000B2EA8">
      <w:pPr>
        <w:pStyle w:val="12"/>
        <w:ind w:firstLine="1361"/>
        <w:jc w:val="both"/>
      </w:pPr>
      <w:r>
        <w:t>Новосибирск - 1,4 млн. чел.</w:t>
      </w:r>
    </w:p>
    <w:p w:rsidR="009D0050" w:rsidRDefault="000B2EA8">
      <w:pPr>
        <w:pStyle w:val="12"/>
        <w:ind w:firstLine="1361"/>
        <w:jc w:val="both"/>
      </w:pPr>
      <w:r>
        <w:t>Екатеринбург - 1,4 млн. чел.</w:t>
      </w:r>
    </w:p>
    <w:p w:rsidR="009D0050" w:rsidRDefault="000B2EA8">
      <w:pPr>
        <w:pStyle w:val="12"/>
        <w:ind w:firstLine="1361"/>
        <w:jc w:val="both"/>
      </w:pPr>
      <w:r>
        <w:t>Самара - 1,2 млн. чел.</w:t>
      </w:r>
    </w:p>
    <w:p w:rsidR="009D0050" w:rsidRDefault="000B2EA8">
      <w:pPr>
        <w:pStyle w:val="12"/>
        <w:ind w:firstLine="1361"/>
        <w:jc w:val="both"/>
      </w:pPr>
      <w:r>
        <w:t>Казань - 1,1 млн. чел.</w:t>
      </w:r>
    </w:p>
    <w:p w:rsidR="009D0050" w:rsidRDefault="000B2EA8">
      <w:pPr>
        <w:pStyle w:val="12"/>
        <w:ind w:firstLine="1361"/>
        <w:jc w:val="both"/>
      </w:pPr>
      <w:r>
        <w:t>Омск - 1,1 млн. чел.</w:t>
      </w:r>
    </w:p>
    <w:p w:rsidR="009D0050" w:rsidRDefault="000B2EA8">
      <w:pPr>
        <w:pStyle w:val="12"/>
        <w:ind w:firstLine="1361"/>
        <w:jc w:val="both"/>
      </w:pPr>
      <w:r>
        <w:t>Челябинск - 1,1 млн. чел.</w:t>
      </w:r>
    </w:p>
    <w:p w:rsidR="009D0050" w:rsidRDefault="000B2EA8">
      <w:pPr>
        <w:pStyle w:val="12"/>
        <w:ind w:firstLine="1361"/>
        <w:jc w:val="both"/>
      </w:pPr>
      <w:r>
        <w:t>Пермь - 1,1 млн. чел.</w:t>
      </w:r>
    </w:p>
    <w:p w:rsidR="009D0050" w:rsidRDefault="000B2EA8">
      <w:pPr>
        <w:pStyle w:val="12"/>
        <w:ind w:firstLine="1361"/>
        <w:jc w:val="both"/>
      </w:pPr>
      <w:r>
        <w:t>Уфа - 1,1 млн. чел.</w:t>
      </w:r>
    </w:p>
    <w:p w:rsidR="009D0050" w:rsidRDefault="000B2EA8">
      <w:pPr>
        <w:pStyle w:val="12"/>
        <w:ind w:firstLine="1361"/>
        <w:jc w:val="both"/>
      </w:pPr>
      <w:r>
        <w:t>Ростов-на-Дону - 1,0 млн. чел.</w:t>
      </w:r>
    </w:p>
    <w:p w:rsidR="009D0050" w:rsidRDefault="000B2EA8">
      <w:pPr>
        <w:pStyle w:val="12"/>
        <w:ind w:firstLine="1361"/>
        <w:jc w:val="both"/>
      </w:pPr>
      <w:r>
        <w:t>Волгоград - 1,0 млн. чел.</w:t>
      </w:r>
    </w:p>
    <w:p w:rsidR="009D0050" w:rsidRDefault="000B2EA8">
      <w:pPr>
        <w:pStyle w:val="12"/>
        <w:ind w:firstLine="1361"/>
        <w:jc w:val="both"/>
      </w:pPr>
      <w:r>
        <w:t>В Северном, Центрально-Черноземном, Восточно-Сибирском и Дальневоточном экономических районах городов-миллионеров нет.</w:t>
      </w:r>
    </w:p>
    <w:p w:rsidR="009D0050" w:rsidRDefault="000B2EA8">
      <w:pPr>
        <w:pStyle w:val="12"/>
        <w:ind w:firstLine="1361"/>
        <w:jc w:val="both"/>
      </w:pPr>
      <w:r>
        <w:t> </w:t>
      </w:r>
    </w:p>
    <w:p w:rsidR="009D0050" w:rsidRDefault="000B2EA8">
      <w:pPr>
        <w:pStyle w:val="12"/>
        <w:ind w:firstLine="1362"/>
        <w:jc w:val="both"/>
        <w:rPr>
          <w:b/>
          <w:bCs/>
        </w:rPr>
      </w:pPr>
      <w:r>
        <w:rPr>
          <w:b/>
          <w:bCs/>
        </w:rPr>
        <w:t>Агломерации и мегалополисы</w:t>
      </w:r>
    </w:p>
    <w:p w:rsidR="009D0050" w:rsidRDefault="000B2EA8">
      <w:pPr>
        <w:pStyle w:val="12"/>
        <w:ind w:firstLine="1361"/>
        <w:jc w:val="both"/>
      </w:pPr>
      <w:r>
        <w:rPr>
          <w:u w:val="single"/>
        </w:rPr>
        <w:t>Агломерация</w:t>
      </w:r>
      <w:r>
        <w:t xml:space="preserve"> - компактная группировка поселений, главным образом городских, объединенная в сложную территориальную систему многообразными интенсивными связями.</w:t>
      </w:r>
    </w:p>
    <w:p w:rsidR="009D0050" w:rsidRDefault="000B2EA8">
      <w:pPr>
        <w:pStyle w:val="12"/>
        <w:ind w:firstLine="1361"/>
        <w:jc w:val="both"/>
      </w:pPr>
      <w:r>
        <w:t>Агломерации - моноцентрические (большинство), полицентрические (конурбации).</w:t>
      </w:r>
    </w:p>
    <w:p w:rsidR="009D0050" w:rsidRDefault="000B2EA8">
      <w:pPr>
        <w:pStyle w:val="12"/>
        <w:ind w:firstLine="1362"/>
        <w:jc w:val="both"/>
        <w:rPr>
          <w:b/>
          <w:bCs/>
          <w:i/>
          <w:iCs/>
        </w:rPr>
      </w:pPr>
      <w:r>
        <w:rPr>
          <w:b/>
          <w:bCs/>
          <w:i/>
          <w:iCs/>
        </w:rPr>
        <w:t>Конурбации:</w:t>
      </w:r>
    </w:p>
    <w:p w:rsidR="009D0050" w:rsidRDefault="000B2EA8">
      <w:pPr>
        <w:pStyle w:val="12"/>
        <w:ind w:firstLine="1361"/>
        <w:jc w:val="both"/>
      </w:pPr>
      <w:r>
        <w:t>Рурская (ФРГ)</w:t>
      </w:r>
    </w:p>
    <w:p w:rsidR="009D0050" w:rsidRDefault="000B2EA8">
      <w:pPr>
        <w:pStyle w:val="12"/>
        <w:ind w:firstLine="1361"/>
        <w:jc w:val="both"/>
      </w:pPr>
      <w:r>
        <w:t>Верхне-Силезкая (Польша)</w:t>
      </w:r>
    </w:p>
    <w:p w:rsidR="009D0050" w:rsidRDefault="000B2EA8">
      <w:pPr>
        <w:pStyle w:val="12"/>
        <w:ind w:firstLine="1361"/>
        <w:jc w:val="both"/>
      </w:pPr>
      <w:r>
        <w:t>Донецко-Макеевская (Украина)</w:t>
      </w:r>
    </w:p>
    <w:p w:rsidR="009D0050" w:rsidRDefault="000B2EA8">
      <w:pPr>
        <w:pStyle w:val="12"/>
        <w:ind w:firstLine="1361"/>
        <w:jc w:val="both"/>
      </w:pPr>
      <w:r>
        <w:t>Киселевско-Прокопьевская (Россия, Западная Сибирь)</w:t>
      </w:r>
    </w:p>
    <w:p w:rsidR="009D0050" w:rsidRDefault="000B2EA8">
      <w:pPr>
        <w:pStyle w:val="12"/>
        <w:ind w:firstLine="1361"/>
        <w:jc w:val="both"/>
      </w:pPr>
      <w:r>
        <w:t>По величине крупные агломерации делятся на три группы:</w:t>
      </w:r>
    </w:p>
    <w:p w:rsidR="009D0050" w:rsidRDefault="000B2EA8">
      <w:pPr>
        <w:pStyle w:val="12"/>
        <w:numPr>
          <w:ilvl w:val="0"/>
          <w:numId w:val="36"/>
        </w:numPr>
        <w:tabs>
          <w:tab w:val="left" w:pos="2081"/>
        </w:tabs>
        <w:ind w:left="2081"/>
        <w:jc w:val="both"/>
      </w:pPr>
      <w:r>
        <w:t xml:space="preserve">&gt;20 млн. чел. - Мехико </w:t>
      </w:r>
    </w:p>
    <w:p w:rsidR="009D0050" w:rsidRDefault="000B2EA8">
      <w:pPr>
        <w:numPr>
          <w:ilvl w:val="0"/>
          <w:numId w:val="36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10-20 млн. чел. (12) - Нью-Йорк, Лос-Анжелес, Рио-де-Жанейро, Сан-Паулу, Буэнос-Айрес, Бомбей, Калькутта, Пекин, Токио, Сеул, Москва, Шанхай </w:t>
      </w:r>
    </w:p>
    <w:p w:rsidR="009D0050" w:rsidRDefault="000B2EA8">
      <w:pPr>
        <w:numPr>
          <w:ilvl w:val="0"/>
          <w:numId w:val="36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5-10 млн. чел. (23) - Чикаго, Сан-Франциско, Филадельфия, Лима, Лондон, Париж, Мадрид, Милан, Санкт-Петербург, Каир, Лагос, Стамбул, Тегеран, Карачи, Дели, Мадрас, Бангкок, Джакарта, Манила, Гонконг, Осака, Нагойа, Таньцзинь. </w:t>
      </w:r>
    </w:p>
    <w:p w:rsidR="009D0050" w:rsidRDefault="000B2EA8">
      <w:pPr>
        <w:pStyle w:val="12"/>
        <w:ind w:firstLine="1361"/>
        <w:jc w:val="both"/>
      </w:pPr>
      <w:r>
        <w:rPr>
          <w:u w:val="single"/>
        </w:rPr>
        <w:t>Мегалополис</w:t>
      </w:r>
      <w:r>
        <w:t xml:space="preserve"> - территориальное образование, сформировавшееся за счет срастания ряда соседних агломераций и их пригородных зон</w:t>
      </w:r>
    </w:p>
    <w:p w:rsidR="009D0050" w:rsidRDefault="000B2EA8">
      <w:pPr>
        <w:pStyle w:val="12"/>
        <w:ind w:firstLine="1361"/>
        <w:jc w:val="both"/>
      </w:pPr>
      <w:r>
        <w:t>В мире существует 6 мегалополисов: 3 в США, 2 в Европе, 1 в Японии. В России формируется мегалополис, включающий Тульскую, Московскую, Владимирскую и Нижегородскую области.</w:t>
      </w:r>
    </w:p>
    <w:p w:rsidR="009D0050" w:rsidRDefault="000B2EA8">
      <w:pPr>
        <w:pStyle w:val="12"/>
        <w:ind w:firstLine="1362"/>
        <w:jc w:val="both"/>
        <w:rPr>
          <w:b/>
          <w:bCs/>
        </w:rPr>
      </w:pPr>
      <w:r>
        <w:rPr>
          <w:b/>
          <w:bCs/>
        </w:rPr>
        <w:t>География населения</w:t>
      </w:r>
    </w:p>
    <w:p w:rsidR="009D0050" w:rsidRDefault="000B2EA8">
      <w:pPr>
        <w:pStyle w:val="12"/>
        <w:ind w:firstLine="1361"/>
        <w:jc w:val="both"/>
      </w:pPr>
      <w:r>
        <w:t>География населения комплексно изучает закономерности развития и особенности формирования территориальных групп расселения и систем населенных мест в различных социально-экономических и природных условиях.</w:t>
      </w:r>
    </w:p>
    <w:p w:rsidR="009D0050" w:rsidRDefault="000B2EA8">
      <w:pPr>
        <w:pStyle w:val="12"/>
        <w:ind w:firstLine="1361"/>
        <w:jc w:val="both"/>
      </w:pPr>
      <w:r>
        <w:t>Задачи географии населения:</w:t>
      </w:r>
    </w:p>
    <w:p w:rsidR="009D0050" w:rsidRDefault="000B2EA8">
      <w:pPr>
        <w:pStyle w:val="12"/>
        <w:numPr>
          <w:ilvl w:val="0"/>
          <w:numId w:val="25"/>
        </w:numPr>
        <w:tabs>
          <w:tab w:val="left" w:pos="2081"/>
        </w:tabs>
        <w:ind w:left="2081"/>
        <w:jc w:val="both"/>
      </w:pPr>
      <w:r>
        <w:t xml:space="preserve">Анализ территориальных особенностей численности, динамики и плотности населения. </w:t>
      </w:r>
    </w:p>
    <w:p w:rsidR="009D0050" w:rsidRDefault="000B2EA8">
      <w:pPr>
        <w:numPr>
          <w:ilvl w:val="0"/>
          <w:numId w:val="25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Географическое изучение структур населения (возрастной, половой и др.). </w:t>
      </w:r>
    </w:p>
    <w:p w:rsidR="009D0050" w:rsidRDefault="000B2EA8">
      <w:pPr>
        <w:numPr>
          <w:ilvl w:val="0"/>
          <w:numId w:val="25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Исследование режима воспроизводства и миграции населения. </w:t>
      </w:r>
    </w:p>
    <w:p w:rsidR="009D0050" w:rsidRDefault="000B2EA8">
      <w:pPr>
        <w:numPr>
          <w:ilvl w:val="0"/>
          <w:numId w:val="25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Оценка трудовых ресурсов и характера их использования, характера занятости. </w:t>
      </w:r>
    </w:p>
    <w:p w:rsidR="009D0050" w:rsidRDefault="000B2EA8">
      <w:pPr>
        <w:numPr>
          <w:ilvl w:val="0"/>
          <w:numId w:val="25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Анализ размещения населения. </w:t>
      </w:r>
    </w:p>
    <w:p w:rsidR="009D0050" w:rsidRDefault="000B2EA8">
      <w:pPr>
        <w:numPr>
          <w:ilvl w:val="0"/>
          <w:numId w:val="25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Характеристика наиболее ярких черт быта, образа жизни, образования, заработка, грамотности населения. </w:t>
      </w:r>
    </w:p>
    <w:p w:rsidR="009D0050" w:rsidRDefault="000B2EA8">
      <w:pPr>
        <w:pStyle w:val="12"/>
        <w:ind w:firstLine="1361"/>
        <w:jc w:val="both"/>
      </w:pPr>
      <w:r>
        <w:t>Предметом географии населения являются 230 стран мира, имеющие постоянное население.</w:t>
      </w:r>
    </w:p>
    <w:p w:rsidR="009D0050" w:rsidRDefault="000B2EA8">
      <w:pPr>
        <w:pStyle w:val="12"/>
        <w:ind w:firstLine="1362"/>
        <w:jc w:val="both"/>
        <w:rPr>
          <w:b/>
          <w:bCs/>
        </w:rPr>
      </w:pPr>
      <w:r>
        <w:rPr>
          <w:b/>
          <w:bCs/>
        </w:rPr>
        <w:t>Численность населения</w:t>
      </w:r>
    </w:p>
    <w:p w:rsidR="009D0050" w:rsidRDefault="000B2EA8">
      <w:pPr>
        <w:pStyle w:val="12"/>
        <w:ind w:firstLine="1361"/>
        <w:jc w:val="both"/>
      </w:pPr>
      <w:r>
        <w:t>Источники данных о численности населения:</w:t>
      </w:r>
    </w:p>
    <w:p w:rsidR="009D0050" w:rsidRDefault="000B2EA8">
      <w:pPr>
        <w:pStyle w:val="12"/>
        <w:numPr>
          <w:ilvl w:val="0"/>
          <w:numId w:val="27"/>
        </w:numPr>
        <w:tabs>
          <w:tab w:val="left" w:pos="2081"/>
        </w:tabs>
        <w:ind w:left="2081"/>
        <w:jc w:val="both"/>
      </w:pPr>
      <w:r>
        <w:t xml:space="preserve">переписи или цензы населения; </w:t>
      </w:r>
    </w:p>
    <w:p w:rsidR="009D0050" w:rsidRDefault="000B2EA8">
      <w:pPr>
        <w:numPr>
          <w:ilvl w:val="0"/>
          <w:numId w:val="27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текущий административный учет населения; </w:t>
      </w:r>
    </w:p>
    <w:p w:rsidR="009D0050" w:rsidRDefault="000B2EA8">
      <w:pPr>
        <w:numPr>
          <w:ilvl w:val="0"/>
          <w:numId w:val="27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выборочные социально-демографические обследования населения. </w:t>
      </w:r>
    </w:p>
    <w:p w:rsidR="009D0050" w:rsidRDefault="000B2EA8">
      <w:pPr>
        <w:pStyle w:val="12"/>
        <w:ind w:firstLine="1361"/>
        <w:jc w:val="both"/>
      </w:pPr>
      <w:r>
        <w:t>Переписи обычно проводят раз в 10 лет, в круглые даты, обычно во 2-1 декаде января (время минимальной подвижности населения). Изначально переписи проводились для сборов дани (налогов) и в военных целях (3 тыс. лет назад – Египет, Индия, Китай). В США первая перепись была проведена в 1790 г., в России – в 1897 г. В 1950 г. 80% населения Земли было охвачено переписями. Ближайшая перепись населения России состоится осенью 2002 г.</w:t>
      </w:r>
    </w:p>
    <w:p w:rsidR="009D0050" w:rsidRDefault="000B2EA8">
      <w:pPr>
        <w:pStyle w:val="12"/>
        <w:ind w:firstLine="1361"/>
        <w:jc w:val="both"/>
      </w:pPr>
      <w:r>
        <w:t>Эволюция показателей воспроизводства населения мира:</w:t>
      </w:r>
    </w:p>
    <w:tbl>
      <w:tblPr>
        <w:tblW w:w="0" w:type="auto"/>
        <w:tblInd w:w="-134" w:type="dxa"/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000" w:firstRow="0" w:lastRow="0" w:firstColumn="0" w:lastColumn="0" w:noHBand="0" w:noVBand="0"/>
      </w:tblPr>
      <w:tblGrid>
        <w:gridCol w:w="1645"/>
        <w:gridCol w:w="2161"/>
        <w:gridCol w:w="2066"/>
        <w:gridCol w:w="2228"/>
        <w:gridCol w:w="1806"/>
      </w:tblGrid>
      <w:tr w:rsidR="009D0050">
        <w:tc>
          <w:tcPr>
            <w:tcW w:w="1645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Годы, периоды</w:t>
            </w:r>
          </w:p>
        </w:tc>
        <w:tc>
          <w:tcPr>
            <w:tcW w:w="2161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Рождаемость</w:t>
            </w:r>
          </w:p>
        </w:tc>
        <w:tc>
          <w:tcPr>
            <w:tcW w:w="206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Смертность</w:t>
            </w:r>
          </w:p>
        </w:tc>
        <w:tc>
          <w:tcPr>
            <w:tcW w:w="2228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Естественный прирост</w:t>
            </w:r>
          </w:p>
        </w:tc>
        <w:tc>
          <w:tcPr>
            <w:tcW w:w="180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Ротация</w:t>
            </w:r>
          </w:p>
        </w:tc>
      </w:tr>
      <w:tr w:rsidR="009D0050">
        <w:tc>
          <w:tcPr>
            <w:tcW w:w="1645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1900-1905</w:t>
            </w:r>
          </w:p>
        </w:tc>
        <w:tc>
          <w:tcPr>
            <w:tcW w:w="2161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45</w:t>
            </w:r>
          </w:p>
        </w:tc>
        <w:tc>
          <w:tcPr>
            <w:tcW w:w="206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35</w:t>
            </w:r>
          </w:p>
        </w:tc>
        <w:tc>
          <w:tcPr>
            <w:tcW w:w="2228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10</w:t>
            </w:r>
          </w:p>
        </w:tc>
        <w:tc>
          <w:tcPr>
            <w:tcW w:w="1806" w:type="dxa"/>
          </w:tcPr>
          <w:p w:rsidR="009D0050" w:rsidRDefault="000B2EA8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80</w:t>
            </w:r>
          </w:p>
        </w:tc>
      </w:tr>
      <w:tr w:rsidR="009D0050">
        <w:tc>
          <w:tcPr>
            <w:tcW w:w="1645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1950-1955</w:t>
            </w:r>
          </w:p>
        </w:tc>
        <w:tc>
          <w:tcPr>
            <w:tcW w:w="2161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37</w:t>
            </w:r>
          </w:p>
        </w:tc>
        <w:tc>
          <w:tcPr>
            <w:tcW w:w="206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20</w:t>
            </w:r>
          </w:p>
        </w:tc>
        <w:tc>
          <w:tcPr>
            <w:tcW w:w="2228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17</w:t>
            </w:r>
          </w:p>
        </w:tc>
        <w:tc>
          <w:tcPr>
            <w:tcW w:w="180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57</w:t>
            </w:r>
          </w:p>
        </w:tc>
      </w:tr>
      <w:tr w:rsidR="009D0050">
        <w:tc>
          <w:tcPr>
            <w:tcW w:w="1645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1995-2000</w:t>
            </w:r>
          </w:p>
        </w:tc>
        <w:tc>
          <w:tcPr>
            <w:tcW w:w="2161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23</w:t>
            </w:r>
          </w:p>
        </w:tc>
        <w:tc>
          <w:tcPr>
            <w:tcW w:w="206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9</w:t>
            </w:r>
          </w:p>
        </w:tc>
        <w:tc>
          <w:tcPr>
            <w:tcW w:w="2228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14</w:t>
            </w:r>
          </w:p>
        </w:tc>
        <w:tc>
          <w:tcPr>
            <w:tcW w:w="180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32</w:t>
            </w:r>
          </w:p>
        </w:tc>
      </w:tr>
      <w:tr w:rsidR="009D0050">
        <w:tc>
          <w:tcPr>
            <w:tcW w:w="1645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2025</w:t>
            </w:r>
          </w:p>
        </w:tc>
        <w:tc>
          <w:tcPr>
            <w:tcW w:w="2161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17</w:t>
            </w:r>
          </w:p>
        </w:tc>
        <w:tc>
          <w:tcPr>
            <w:tcW w:w="206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8</w:t>
            </w:r>
          </w:p>
        </w:tc>
        <w:tc>
          <w:tcPr>
            <w:tcW w:w="2228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9</w:t>
            </w:r>
          </w:p>
        </w:tc>
        <w:tc>
          <w:tcPr>
            <w:tcW w:w="180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25</w:t>
            </w:r>
          </w:p>
        </w:tc>
      </w:tr>
    </w:tbl>
    <w:p w:rsidR="009D0050" w:rsidRDefault="000B2EA8">
      <w:pPr>
        <w:pStyle w:val="12"/>
        <w:ind w:firstLine="1361"/>
        <w:jc w:val="both"/>
      </w:pPr>
      <w:r>
        <w:t>Сейчас происходит смена динамической модели роста численности населения (экспоненциальный рост кончился).</w:t>
      </w:r>
    </w:p>
    <w:p w:rsidR="009D0050" w:rsidRDefault="000B2EA8">
      <w:pPr>
        <w:pStyle w:val="12"/>
        <w:ind w:firstLine="1361"/>
        <w:jc w:val="both"/>
      </w:pPr>
      <w:r>
        <w:t>Изменения в размещении населения по регионам:</w:t>
      </w:r>
    </w:p>
    <w:tbl>
      <w:tblPr>
        <w:tblW w:w="0" w:type="auto"/>
        <w:tblInd w:w="-134" w:type="dxa"/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000" w:firstRow="0" w:lastRow="0" w:firstColumn="0" w:lastColumn="0" w:noHBand="0" w:noVBand="0"/>
      </w:tblPr>
      <w:tblGrid>
        <w:gridCol w:w="1154"/>
        <w:gridCol w:w="1031"/>
        <w:gridCol w:w="1166"/>
        <w:gridCol w:w="1057"/>
        <w:gridCol w:w="1138"/>
        <w:gridCol w:w="1120"/>
        <w:gridCol w:w="1014"/>
        <w:gridCol w:w="1196"/>
        <w:gridCol w:w="1030"/>
      </w:tblGrid>
      <w:tr w:rsidR="009D0050">
        <w:tc>
          <w:tcPr>
            <w:tcW w:w="1154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показа-тель</w:t>
            </w:r>
          </w:p>
        </w:tc>
        <w:tc>
          <w:tcPr>
            <w:tcW w:w="1031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год</w:t>
            </w:r>
          </w:p>
        </w:tc>
        <w:tc>
          <w:tcPr>
            <w:tcW w:w="116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Африка</w:t>
            </w:r>
          </w:p>
        </w:tc>
        <w:tc>
          <w:tcPr>
            <w:tcW w:w="1057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Азия</w:t>
            </w:r>
          </w:p>
        </w:tc>
        <w:tc>
          <w:tcPr>
            <w:tcW w:w="1138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Европа</w:t>
            </w:r>
          </w:p>
        </w:tc>
        <w:tc>
          <w:tcPr>
            <w:tcW w:w="1120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Латин. Амер.</w:t>
            </w:r>
          </w:p>
        </w:tc>
        <w:tc>
          <w:tcPr>
            <w:tcW w:w="1014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Сев. Амер.</w:t>
            </w:r>
          </w:p>
        </w:tc>
        <w:tc>
          <w:tcPr>
            <w:tcW w:w="119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Океания</w:t>
            </w:r>
          </w:p>
        </w:tc>
        <w:tc>
          <w:tcPr>
            <w:tcW w:w="1030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Мир в целом</w:t>
            </w:r>
          </w:p>
        </w:tc>
      </w:tr>
      <w:tr w:rsidR="009D0050">
        <w:tc>
          <w:tcPr>
            <w:tcW w:w="1154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доля в насел. мира, %</w:t>
            </w:r>
          </w:p>
        </w:tc>
        <w:tc>
          <w:tcPr>
            <w:tcW w:w="1031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1950</w:t>
            </w:r>
          </w:p>
        </w:tc>
        <w:tc>
          <w:tcPr>
            <w:tcW w:w="116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8,9</w:t>
            </w:r>
          </w:p>
        </w:tc>
        <w:tc>
          <w:tcPr>
            <w:tcW w:w="1057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55,4</w:t>
            </w:r>
          </w:p>
        </w:tc>
        <w:tc>
          <w:tcPr>
            <w:tcW w:w="1138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21,7</w:t>
            </w:r>
          </w:p>
        </w:tc>
        <w:tc>
          <w:tcPr>
            <w:tcW w:w="1120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6,7</w:t>
            </w:r>
          </w:p>
        </w:tc>
        <w:tc>
          <w:tcPr>
            <w:tcW w:w="1014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6,8</w:t>
            </w:r>
          </w:p>
        </w:tc>
        <w:tc>
          <w:tcPr>
            <w:tcW w:w="119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0,5</w:t>
            </w:r>
          </w:p>
        </w:tc>
        <w:tc>
          <w:tcPr>
            <w:tcW w:w="1030" w:type="dxa"/>
          </w:tcPr>
          <w:p w:rsidR="009D0050" w:rsidRDefault="000B2EA8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100</w:t>
            </w:r>
          </w:p>
        </w:tc>
      </w:tr>
      <w:tr w:rsidR="009D0050">
        <w:tc>
          <w:tcPr>
            <w:tcW w:w="1154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доля в насел. мира, %</w:t>
            </w:r>
          </w:p>
        </w:tc>
        <w:tc>
          <w:tcPr>
            <w:tcW w:w="1031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2000</w:t>
            </w:r>
          </w:p>
        </w:tc>
        <w:tc>
          <w:tcPr>
            <w:tcW w:w="116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13,4</w:t>
            </w:r>
          </w:p>
        </w:tc>
        <w:tc>
          <w:tcPr>
            <w:tcW w:w="1057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60,5</w:t>
            </w:r>
          </w:p>
        </w:tc>
        <w:tc>
          <w:tcPr>
            <w:tcW w:w="1138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12,0</w:t>
            </w:r>
          </w:p>
        </w:tc>
        <w:tc>
          <w:tcPr>
            <w:tcW w:w="1120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8,5</w:t>
            </w:r>
          </w:p>
        </w:tc>
        <w:tc>
          <w:tcPr>
            <w:tcW w:w="1014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5,1</w:t>
            </w:r>
          </w:p>
        </w:tc>
        <w:tc>
          <w:tcPr>
            <w:tcW w:w="119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0,5</w:t>
            </w:r>
          </w:p>
        </w:tc>
        <w:tc>
          <w:tcPr>
            <w:tcW w:w="1030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100</w:t>
            </w:r>
          </w:p>
        </w:tc>
      </w:tr>
      <w:tr w:rsidR="009D0050">
        <w:tc>
          <w:tcPr>
            <w:tcW w:w="1154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ср. год. прирост%</w:t>
            </w:r>
          </w:p>
        </w:tc>
        <w:tc>
          <w:tcPr>
            <w:tcW w:w="1031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1950</w:t>
            </w:r>
          </w:p>
        </w:tc>
        <w:tc>
          <w:tcPr>
            <w:tcW w:w="116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2,2</w:t>
            </w:r>
          </w:p>
        </w:tc>
        <w:tc>
          <w:tcPr>
            <w:tcW w:w="1057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1,9</w:t>
            </w:r>
          </w:p>
        </w:tc>
        <w:tc>
          <w:tcPr>
            <w:tcW w:w="1138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</w:t>
            </w:r>
          </w:p>
        </w:tc>
        <w:tc>
          <w:tcPr>
            <w:tcW w:w="1120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2,7</w:t>
            </w:r>
          </w:p>
        </w:tc>
        <w:tc>
          <w:tcPr>
            <w:tcW w:w="1014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1,7</w:t>
            </w:r>
          </w:p>
        </w:tc>
        <w:tc>
          <w:tcPr>
            <w:tcW w:w="119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2,2</w:t>
            </w:r>
          </w:p>
        </w:tc>
        <w:tc>
          <w:tcPr>
            <w:tcW w:w="1030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1,8</w:t>
            </w:r>
          </w:p>
        </w:tc>
      </w:tr>
      <w:tr w:rsidR="009D0050">
        <w:tc>
          <w:tcPr>
            <w:tcW w:w="1154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ср. год. прирост</w:t>
            </w:r>
          </w:p>
          <w:p w:rsidR="009D0050" w:rsidRDefault="000B2EA8">
            <w:pPr>
              <w:pStyle w:val="12"/>
              <w:ind w:firstLine="1361"/>
              <w:jc w:val="both"/>
            </w:pPr>
            <w:r>
              <w:t>%</w:t>
            </w:r>
          </w:p>
        </w:tc>
        <w:tc>
          <w:tcPr>
            <w:tcW w:w="1031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2000</w:t>
            </w:r>
          </w:p>
        </w:tc>
        <w:tc>
          <w:tcPr>
            <w:tcW w:w="116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2,5</w:t>
            </w:r>
          </w:p>
        </w:tc>
        <w:tc>
          <w:tcPr>
            <w:tcW w:w="1057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1,3</w:t>
            </w:r>
          </w:p>
        </w:tc>
        <w:tc>
          <w:tcPr>
            <w:tcW w:w="1138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-0,1</w:t>
            </w:r>
          </w:p>
        </w:tc>
        <w:tc>
          <w:tcPr>
            <w:tcW w:w="1120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1,4</w:t>
            </w:r>
          </w:p>
        </w:tc>
        <w:tc>
          <w:tcPr>
            <w:tcW w:w="1014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0,7</w:t>
            </w:r>
          </w:p>
        </w:tc>
        <w:tc>
          <w:tcPr>
            <w:tcW w:w="119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1,3</w:t>
            </w:r>
          </w:p>
        </w:tc>
        <w:tc>
          <w:tcPr>
            <w:tcW w:w="1030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1,3</w:t>
            </w:r>
          </w:p>
        </w:tc>
      </w:tr>
      <w:tr w:rsidR="009D0050">
        <w:tc>
          <w:tcPr>
            <w:tcW w:w="1154" w:type="dxa"/>
          </w:tcPr>
          <w:p w:rsidR="009D0050" w:rsidRDefault="000B2EA8">
            <w:pPr>
              <w:pStyle w:val="12"/>
              <w:ind w:firstLine="1361"/>
              <w:jc w:val="both"/>
              <w:rPr>
                <w:position w:val="6"/>
                <w:sz w:val="14"/>
              </w:rPr>
            </w:pPr>
            <w:r>
              <w:t>плотн. насел, чел/км</w:t>
            </w:r>
            <w:r>
              <w:rPr>
                <w:position w:val="6"/>
                <w:sz w:val="14"/>
              </w:rPr>
              <w:t>2</w:t>
            </w:r>
          </w:p>
        </w:tc>
        <w:tc>
          <w:tcPr>
            <w:tcW w:w="1031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2000</w:t>
            </w:r>
          </w:p>
        </w:tc>
        <w:tc>
          <w:tcPr>
            <w:tcW w:w="116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27,1</w:t>
            </w:r>
          </w:p>
        </w:tc>
        <w:tc>
          <w:tcPr>
            <w:tcW w:w="1057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116,1</w:t>
            </w:r>
          </w:p>
        </w:tc>
        <w:tc>
          <w:tcPr>
            <w:tcW w:w="1138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31,7</w:t>
            </w:r>
          </w:p>
        </w:tc>
        <w:tc>
          <w:tcPr>
            <w:tcW w:w="1120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25,1</w:t>
            </w:r>
          </w:p>
        </w:tc>
        <w:tc>
          <w:tcPr>
            <w:tcW w:w="1014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14,3</w:t>
            </w:r>
          </w:p>
        </w:tc>
        <w:tc>
          <w:tcPr>
            <w:tcW w:w="119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3,3</w:t>
            </w:r>
          </w:p>
        </w:tc>
        <w:tc>
          <w:tcPr>
            <w:tcW w:w="1030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44,9</w:t>
            </w:r>
          </w:p>
        </w:tc>
      </w:tr>
    </w:tbl>
    <w:p w:rsidR="009D0050" w:rsidRDefault="000B2EA8">
      <w:pPr>
        <w:pStyle w:val="12"/>
        <w:ind w:firstLine="1361"/>
        <w:jc w:val="both"/>
      </w:pPr>
      <w:r>
        <w:t>Максимальный естественный прирост (3% в год) – Афганистан, Ангола, Уганда; максимальная убыль – Болгария, Чехия, Венгрия, Румыния, Россия, Германия, Украина, Латвия, Белоруссия.</w:t>
      </w:r>
    </w:p>
    <w:p w:rsidR="009D0050" w:rsidRDefault="000B2EA8">
      <w:pPr>
        <w:pStyle w:val="12"/>
        <w:ind w:firstLine="1361"/>
        <w:jc w:val="both"/>
      </w:pPr>
      <w:r>
        <w:t>В развитых странах в 1950 г. проживала 1/3 населения Земли, в 2000 г. – менее 1/5. Темпы роста в 1950 г. относились как 1:2, в 2000 – 1:6. Сейчас 3/5 населения живет в Азии, ¼ - в Европе и Африке, 15% - в Америке и Океании. В 1950 г. в Азии жило только 55% населения, 30% - в Европе и Северной Америке. В 90-х годах численность населения Африки превысила численность населения Европы. Таким образом, по убыванию численности населения регионы располагаются следующим образом:</w:t>
      </w:r>
    </w:p>
    <w:p w:rsidR="009D0050" w:rsidRDefault="000B2EA8">
      <w:pPr>
        <w:pStyle w:val="12"/>
        <w:ind w:firstLine="1361"/>
        <w:jc w:val="both"/>
      </w:pPr>
      <w:r>
        <w:t>Азия</w:t>
      </w:r>
    </w:p>
    <w:p w:rsidR="009D0050" w:rsidRDefault="000B2EA8">
      <w:pPr>
        <w:pStyle w:val="12"/>
        <w:ind w:firstLine="1361"/>
        <w:jc w:val="both"/>
      </w:pPr>
      <w:r>
        <w:t>Африка</w:t>
      </w:r>
    </w:p>
    <w:p w:rsidR="009D0050" w:rsidRDefault="000B2EA8">
      <w:pPr>
        <w:pStyle w:val="12"/>
        <w:ind w:firstLine="1361"/>
        <w:jc w:val="both"/>
      </w:pPr>
      <w:r>
        <w:t>Европа</w:t>
      </w:r>
    </w:p>
    <w:p w:rsidR="009D0050" w:rsidRDefault="000B2EA8">
      <w:pPr>
        <w:pStyle w:val="12"/>
        <w:ind w:firstLine="1361"/>
        <w:jc w:val="both"/>
      </w:pPr>
      <w:r>
        <w:t>Латинская Америка</w:t>
      </w:r>
    </w:p>
    <w:p w:rsidR="009D0050" w:rsidRDefault="000B2EA8">
      <w:pPr>
        <w:pStyle w:val="12"/>
        <w:ind w:firstLine="1361"/>
        <w:jc w:val="both"/>
      </w:pPr>
      <w:r>
        <w:t>Северная Америка</w:t>
      </w:r>
    </w:p>
    <w:p w:rsidR="009D0050" w:rsidRDefault="000B2EA8">
      <w:pPr>
        <w:pStyle w:val="12"/>
        <w:ind w:firstLine="1361"/>
        <w:jc w:val="both"/>
      </w:pPr>
      <w:r>
        <w:t>Океания.</w:t>
      </w:r>
    </w:p>
    <w:p w:rsidR="009D0050" w:rsidRDefault="000B2EA8">
      <w:pPr>
        <w:pStyle w:val="12"/>
        <w:ind w:firstLine="1361"/>
        <w:jc w:val="both"/>
      </w:pPr>
      <w:r>
        <w:t>Около 60% населения проживает в 10 крупнейших странах мира:</w:t>
      </w:r>
    </w:p>
    <w:p w:rsidR="009D0050" w:rsidRDefault="000B2EA8">
      <w:pPr>
        <w:pStyle w:val="12"/>
        <w:ind w:firstLine="1361"/>
        <w:jc w:val="both"/>
      </w:pPr>
      <w:r>
        <w:t>Китай: 1285 тыс. чел.</w:t>
      </w:r>
    </w:p>
    <w:p w:rsidR="009D0050" w:rsidRDefault="000B2EA8">
      <w:pPr>
        <w:pStyle w:val="12"/>
        <w:ind w:firstLine="1361"/>
        <w:jc w:val="both"/>
      </w:pPr>
      <w:r>
        <w:t>Индия: 1017.</w:t>
      </w:r>
    </w:p>
    <w:p w:rsidR="009D0050" w:rsidRDefault="000B2EA8">
      <w:pPr>
        <w:pStyle w:val="12"/>
        <w:ind w:firstLine="1361"/>
        <w:jc w:val="both"/>
      </w:pPr>
      <w:r>
        <w:t>США: 308.</w:t>
      </w:r>
    </w:p>
    <w:p w:rsidR="009D0050" w:rsidRDefault="000B2EA8">
      <w:pPr>
        <w:pStyle w:val="12"/>
        <w:ind w:firstLine="1361"/>
        <w:jc w:val="both"/>
      </w:pPr>
      <w:r>
        <w:t>Индонезия: 215.</w:t>
      </w:r>
    </w:p>
    <w:p w:rsidR="009D0050" w:rsidRDefault="000B2EA8">
      <w:pPr>
        <w:pStyle w:val="12"/>
        <w:ind w:firstLine="1361"/>
        <w:jc w:val="both"/>
      </w:pPr>
      <w:r>
        <w:t>Бразилия: 178.</w:t>
      </w:r>
    </w:p>
    <w:p w:rsidR="009D0050" w:rsidRDefault="000B2EA8">
      <w:pPr>
        <w:pStyle w:val="12"/>
        <w:ind w:firstLine="1361"/>
        <w:jc w:val="both"/>
      </w:pPr>
      <w:r>
        <w:t>Пакистан: 158.</w:t>
      </w:r>
    </w:p>
    <w:p w:rsidR="009D0050" w:rsidRDefault="000B2EA8">
      <w:pPr>
        <w:pStyle w:val="12"/>
        <w:ind w:firstLine="1361"/>
        <w:jc w:val="both"/>
      </w:pPr>
      <w:r>
        <w:t>Россия: 147.</w:t>
      </w:r>
    </w:p>
    <w:p w:rsidR="009D0050" w:rsidRDefault="000B2EA8">
      <w:pPr>
        <w:pStyle w:val="12"/>
        <w:ind w:firstLine="1361"/>
        <w:jc w:val="both"/>
      </w:pPr>
      <w:r>
        <w:t>Нигерия: 130.</w:t>
      </w:r>
    </w:p>
    <w:p w:rsidR="009D0050" w:rsidRDefault="000B2EA8">
      <w:pPr>
        <w:pStyle w:val="12"/>
        <w:ind w:firstLine="1361"/>
        <w:jc w:val="both"/>
      </w:pPr>
      <w:r>
        <w:t>Бангладеш: 129.</w:t>
      </w:r>
    </w:p>
    <w:p w:rsidR="009D0050" w:rsidRDefault="000B2EA8">
      <w:pPr>
        <w:pStyle w:val="12"/>
        <w:ind w:firstLine="1361"/>
        <w:jc w:val="both"/>
      </w:pPr>
      <w:r>
        <w:t>Япония: 126.</w:t>
      </w:r>
    </w:p>
    <w:p w:rsidR="009D0050" w:rsidRDefault="000B2EA8">
      <w:pPr>
        <w:pStyle w:val="12"/>
        <w:ind w:firstLine="1361"/>
        <w:jc w:val="both"/>
      </w:pPr>
      <w:r>
        <w:t>В странах с населением 50-100 млн. чел проживает 16% населения, в первых 24 странах мира – 75%.</w:t>
      </w:r>
    </w:p>
    <w:p w:rsidR="009D0050" w:rsidRDefault="000B2EA8">
      <w:pPr>
        <w:pStyle w:val="12"/>
        <w:ind w:firstLine="1362"/>
        <w:jc w:val="both"/>
        <w:rPr>
          <w:b/>
          <w:bCs/>
        </w:rPr>
      </w:pPr>
      <w:r>
        <w:rPr>
          <w:b/>
          <w:bCs/>
        </w:rPr>
        <w:t>Плотность населения</w:t>
      </w:r>
    </w:p>
    <w:p w:rsidR="009D0050" w:rsidRDefault="000B2EA8">
      <w:pPr>
        <w:pStyle w:val="12"/>
        <w:ind w:firstLine="1361"/>
        <w:jc w:val="both"/>
      </w:pPr>
      <w:r>
        <w:t>В среднем по миру плотность населения равна 44 чел/км</w:t>
      </w:r>
      <w:r>
        <w:rPr>
          <w:position w:val="6"/>
          <w:sz w:val="14"/>
        </w:rPr>
        <w:t>2</w:t>
      </w:r>
      <w:r>
        <w:t>. В Западной Европе – 163, в странах Карибского бассейна – 150, в Южной, Центральной, Восточной Азии – 120; в Северной Америке – 13, в Центральной Африке – 12, в Океании – 3. 10% суши до сих пор необитаемы, еще на 50% проживает менее 1 чел/км</w:t>
      </w:r>
      <w:r>
        <w:rPr>
          <w:position w:val="6"/>
          <w:sz w:val="14"/>
        </w:rPr>
        <w:t>2</w:t>
      </w:r>
      <w:r>
        <w:t>.</w:t>
      </w:r>
    </w:p>
    <w:p w:rsidR="009D0050" w:rsidRDefault="000B2EA8">
      <w:pPr>
        <w:pStyle w:val="12"/>
        <w:ind w:firstLine="1361"/>
        <w:jc w:val="both"/>
      </w:pPr>
      <w:r>
        <w:t>Более 50 чел/км</w:t>
      </w:r>
      <w:r>
        <w:rPr>
          <w:position w:val="6"/>
          <w:sz w:val="14"/>
        </w:rPr>
        <w:t>2</w:t>
      </w:r>
      <w:r>
        <w:t xml:space="preserve"> проживает в Европе (без Северной), Восточном Китае, Индо-Гангской низменности, Японии, острове Ява, дельте Нигера, долине Нила, северо-восточных США, районе Рио-де-Жанейро, районе Буэнос-Айреса. Из городов выделяются Каир (более 30 тыс.), Мадрас (около 20 тыс.), Буэнос-Айрес и Токио (в обоих 13 тыс.).</w:t>
      </w:r>
    </w:p>
    <w:p w:rsidR="009D0050" w:rsidRDefault="000B2EA8">
      <w:pPr>
        <w:pStyle w:val="12"/>
        <w:ind w:firstLine="1361"/>
        <w:jc w:val="both"/>
      </w:pPr>
      <w:r>
        <w:t>Более половины населения проживает на высоте менее 200 м над уровнем моря.</w:t>
      </w:r>
    </w:p>
    <w:p w:rsidR="009D0050" w:rsidRDefault="000B2EA8">
      <w:pPr>
        <w:pStyle w:val="12"/>
        <w:ind w:firstLine="1362"/>
        <w:jc w:val="both"/>
        <w:rPr>
          <w:b/>
          <w:bCs/>
        </w:rPr>
      </w:pPr>
      <w:r>
        <w:rPr>
          <w:b/>
          <w:bCs/>
        </w:rPr>
        <w:t>Рождаемость населения</w:t>
      </w:r>
    </w:p>
    <w:p w:rsidR="009D0050" w:rsidRDefault="000B2EA8">
      <w:pPr>
        <w:pStyle w:val="12"/>
        <w:ind w:firstLine="1361"/>
        <w:jc w:val="both"/>
      </w:pPr>
      <w:r>
        <w:t>Выделяют естественное и механическое движение (воспроизводство) населения. Естественное движение населения включает рождаемость и смертность. Интенсивность рождаемости характеризуется следующими коэффициентами:</w:t>
      </w:r>
    </w:p>
    <w:p w:rsidR="009D0050" w:rsidRDefault="000B2EA8">
      <w:pPr>
        <w:pStyle w:val="12"/>
        <w:numPr>
          <w:ilvl w:val="0"/>
          <w:numId w:val="8"/>
        </w:numPr>
        <w:tabs>
          <w:tab w:val="left" w:pos="2081"/>
        </w:tabs>
        <w:ind w:left="2081"/>
        <w:jc w:val="both"/>
      </w:pPr>
      <w:r>
        <w:t xml:space="preserve">Общий коэффициент рождаемости – число родившихся в год на 1000 чел. Если ОКР меньше 1,5% - низкая рождаемость; 1,5-2% - ниже средней; 2-3% - средний уровень; 3-3,5 – выше средней; 3,5-4% - высокая рождаемость; более 4% - очень высокая. </w:t>
      </w:r>
    </w:p>
    <w:p w:rsidR="009D0050" w:rsidRDefault="000B2EA8">
      <w:pPr>
        <w:numPr>
          <w:ilvl w:val="0"/>
          <w:numId w:val="8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Суммарный коэффициент рождаемости – среднее число детей у одной женщины. Чтобы население было стабильным, необходимо, чтобы СКР был 2,1. </w:t>
      </w:r>
    </w:p>
    <w:p w:rsidR="009D0050" w:rsidRDefault="000B2EA8">
      <w:pPr>
        <w:numPr>
          <w:ilvl w:val="0"/>
          <w:numId w:val="8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Специальный коэффициент рождаемости (коэффициент фертильности) – число родившихся в год на 1000 женщин в детородном (15-45) возрасте. </w:t>
      </w:r>
    </w:p>
    <w:p w:rsidR="009D0050" w:rsidRDefault="000B2EA8">
      <w:pPr>
        <w:numPr>
          <w:ilvl w:val="0"/>
          <w:numId w:val="8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Повозрастные коэффициенты – среднее число родившихся на число женщин в определенном возрасте. </w:t>
      </w:r>
    </w:p>
    <w:p w:rsidR="009D0050" w:rsidRDefault="000B2EA8">
      <w:pPr>
        <w:pStyle w:val="12"/>
        <w:ind w:firstLine="1361"/>
        <w:jc w:val="both"/>
      </w:pPr>
      <w:r>
        <w:t>Демографические факторы, определяющие рождаемость – брачность, разводимость, поло-возрастная структура, семейный состав населения.</w:t>
      </w:r>
    </w:p>
    <w:p w:rsidR="009D0050" w:rsidRDefault="000B2EA8">
      <w:pPr>
        <w:pStyle w:val="12"/>
        <w:ind w:firstLine="1362"/>
        <w:jc w:val="both"/>
        <w:rPr>
          <w:b/>
          <w:bCs/>
        </w:rPr>
      </w:pPr>
      <w:r>
        <w:rPr>
          <w:b/>
          <w:bCs/>
        </w:rPr>
        <w:t>Семейный состав населения</w:t>
      </w:r>
    </w:p>
    <w:p w:rsidR="009D0050" w:rsidRDefault="000B2EA8">
      <w:pPr>
        <w:pStyle w:val="12"/>
        <w:ind w:firstLine="1361"/>
        <w:jc w:val="both"/>
      </w:pPr>
      <w:r>
        <w:t>Семья – группа лиц, состоящая из двух и более совместно проживающих лиц, ведущих общее хозяйство с целью обеспечения продовольствием или другими предметами первой необходимости и определенным образом связанных между собой кровным родством, усыновлением детей и брачными узами.</w:t>
      </w:r>
    </w:p>
    <w:p w:rsidR="009D0050" w:rsidRDefault="000B2EA8">
      <w:pPr>
        <w:pStyle w:val="12"/>
        <w:ind w:firstLine="1361"/>
        <w:jc w:val="both"/>
      </w:pPr>
      <w:r>
        <w:t>Средний размер семьи: Европа, Северная Америка – 3 чел; Азия, Африка – более 5 чел; Ирак, Мальдивы, Алжир – более 7 чел; Швеция, Норвегия, Дания, Латвия, Эстония – 2,3 чел.</w:t>
      </w:r>
    </w:p>
    <w:p w:rsidR="009D0050" w:rsidRDefault="000B2EA8">
      <w:pPr>
        <w:pStyle w:val="12"/>
        <w:ind w:firstLine="1361"/>
        <w:jc w:val="both"/>
      </w:pPr>
      <w:r>
        <w:t>Причины большого размера семьи:</w:t>
      </w:r>
    </w:p>
    <w:p w:rsidR="009D0050" w:rsidRDefault="000B2EA8">
      <w:pPr>
        <w:pStyle w:val="12"/>
        <w:numPr>
          <w:ilvl w:val="0"/>
          <w:numId w:val="18"/>
        </w:numPr>
        <w:tabs>
          <w:tab w:val="left" w:pos="2081"/>
        </w:tabs>
        <w:ind w:left="2081"/>
        <w:jc w:val="both"/>
      </w:pPr>
      <w:r>
        <w:t xml:space="preserve">Высокая брачность и при этом низкая разводимость (Иран, Индонезия, Монголия). </w:t>
      </w:r>
    </w:p>
    <w:p w:rsidR="009D0050" w:rsidRDefault="000B2EA8">
      <w:pPr>
        <w:numPr>
          <w:ilvl w:val="0"/>
          <w:numId w:val="18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Более позднее развитие семейного планирования (Азия, Африка). </w:t>
      </w:r>
    </w:p>
    <w:p w:rsidR="009D0050" w:rsidRDefault="000B2EA8">
      <w:pPr>
        <w:pStyle w:val="12"/>
        <w:ind w:firstLine="1361"/>
        <w:jc w:val="both"/>
      </w:pPr>
      <w:r>
        <w:t>Средний возраст людей вступающих в брак: Мир – 26,6 (М) и 23 (Ж). Самые поздние браки – в странах Карибского бассейна – Ямайка (34 и 32), Суринам, Барбадос. Самые ранние браки – Сан Томе и Принсипи (26 и 16), Бангладеш, Малави, Непал, Мальдивы, Афганистан (22 и 16). Средний возраст вступления в брак в мире растет.</w:t>
      </w:r>
    </w:p>
    <w:p w:rsidR="009D0050" w:rsidRDefault="000B2EA8">
      <w:pPr>
        <w:pStyle w:val="12"/>
        <w:ind w:firstLine="1361"/>
        <w:jc w:val="both"/>
      </w:pPr>
      <w:r>
        <w:t>На семейный состав населения влияет демографическая политика.</w:t>
      </w:r>
    </w:p>
    <w:p w:rsidR="009D0050" w:rsidRDefault="000B2EA8">
      <w:pPr>
        <w:pStyle w:val="12"/>
        <w:ind w:firstLine="1361"/>
        <w:jc w:val="both"/>
      </w:pPr>
      <w:r>
        <w:t>Семейная структура населения связана с историко-культурными особенностями и особенностями современного развития. Во многих развитых странах распространены неполные семьи (до 1/3). Более 20% супружеских пар многих стран Европы бездетные. Это связано с менее крепкими семейными устоями, высокой степенью экономической независимости супругов, большой занятостью в общественном производстве, установкой на сознательное снижение рождаемости с целью наболее полной реализации социального, профессионального роста, физического и духвоного развития. Снижению уровня рождаемости способствует процесс урбанизации.</w:t>
      </w:r>
    </w:p>
    <w:p w:rsidR="009D0050" w:rsidRDefault="000B2EA8">
      <w:pPr>
        <w:pStyle w:val="12"/>
        <w:ind w:firstLine="1362"/>
        <w:jc w:val="both"/>
        <w:rPr>
          <w:b/>
          <w:bCs/>
        </w:rPr>
      </w:pPr>
      <w:r>
        <w:rPr>
          <w:b/>
          <w:bCs/>
        </w:rPr>
        <w:t>Смертность населения</w:t>
      </w:r>
    </w:p>
    <w:p w:rsidR="009D0050" w:rsidRDefault="000B2EA8">
      <w:pPr>
        <w:pStyle w:val="12"/>
        <w:ind w:firstLine="1361"/>
        <w:jc w:val="both"/>
      </w:pPr>
      <w:r>
        <w:t>Факторы, влияющие на уровень смертности могут быть эндогенными и экзогенными:</w:t>
      </w:r>
    </w:p>
    <w:p w:rsidR="009D0050" w:rsidRDefault="000B2EA8">
      <w:pPr>
        <w:pStyle w:val="12"/>
        <w:numPr>
          <w:ilvl w:val="0"/>
          <w:numId w:val="37"/>
        </w:numPr>
        <w:tabs>
          <w:tab w:val="left" w:pos="2081"/>
        </w:tabs>
        <w:ind w:left="2081"/>
        <w:jc w:val="both"/>
      </w:pPr>
      <w:r>
        <w:t xml:space="preserve">Уровень благосостояния (доходов) населения; </w:t>
      </w:r>
    </w:p>
    <w:p w:rsidR="009D0050" w:rsidRDefault="000B2EA8">
      <w:pPr>
        <w:numPr>
          <w:ilvl w:val="0"/>
          <w:numId w:val="37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Степень развития системы здравоохранения; </w:t>
      </w:r>
    </w:p>
    <w:p w:rsidR="009D0050" w:rsidRDefault="000B2EA8">
      <w:pPr>
        <w:numPr>
          <w:ilvl w:val="0"/>
          <w:numId w:val="37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Характер бытовых условий населения; </w:t>
      </w:r>
    </w:p>
    <w:p w:rsidR="009D0050" w:rsidRDefault="000B2EA8">
      <w:pPr>
        <w:numPr>
          <w:ilvl w:val="0"/>
          <w:numId w:val="37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Экологический фактор. </w:t>
      </w:r>
    </w:p>
    <w:p w:rsidR="009D0050" w:rsidRDefault="000B2EA8">
      <w:pPr>
        <w:pStyle w:val="12"/>
        <w:ind w:firstLine="1361"/>
        <w:jc w:val="both"/>
      </w:pPr>
      <w:r>
        <w:t>Смертность характеризуется общим коэффициентом смертности и коэффициентами повозрастной смертности. На смертность сильно влияют войны (Первая мировая война – 35 млн. чел, Вторая мировая война – 60 млн. чел); наркомания (сейчас – 190 млн. чел).</w:t>
      </w:r>
    </w:p>
    <w:p w:rsidR="009D0050" w:rsidRDefault="000B2EA8">
      <w:pPr>
        <w:pStyle w:val="12"/>
        <w:ind w:firstLine="1361"/>
        <w:jc w:val="both"/>
      </w:pPr>
      <w:r>
        <w:t>Коэффициент младенческой смертности – число детей, умерших в возрасте до 1 года на 1000 детей, родившихся живыми. В Африке он превышает 10% (!), в Афганистане – 16%. В Японии, Сингапуре, Швеции, Швейцарии, Франции он меньше 0,5%.</w:t>
      </w:r>
    </w:p>
    <w:p w:rsidR="009D0050" w:rsidRDefault="000B2EA8">
      <w:pPr>
        <w:pStyle w:val="12"/>
        <w:ind w:firstLine="1361"/>
        <w:jc w:val="both"/>
      </w:pPr>
      <w:r>
        <w:t>Максимальная продолжительность жизни наблюдается в Японии (80), Швейцарии, Швеции, Норвегии, Нидерландах (78-79). В Эфиопии, Мозабике, Уганде она составляет менее 45 лет.</w:t>
      </w:r>
    </w:p>
    <w:p w:rsidR="009D0050" w:rsidRDefault="000B2EA8">
      <w:pPr>
        <w:pStyle w:val="12"/>
        <w:ind w:firstLine="1362"/>
        <w:jc w:val="both"/>
        <w:rPr>
          <w:b/>
          <w:bCs/>
        </w:rPr>
      </w:pPr>
      <w:r>
        <w:rPr>
          <w:b/>
          <w:bCs/>
        </w:rPr>
        <w:t>Естественный прирост населения</w:t>
      </w:r>
    </w:p>
    <w:p w:rsidR="009D0050" w:rsidRDefault="000B2EA8">
      <w:pPr>
        <w:pStyle w:val="12"/>
        <w:numPr>
          <w:ilvl w:val="0"/>
          <w:numId w:val="9"/>
        </w:numPr>
        <w:tabs>
          <w:tab w:val="left" w:pos="2081"/>
        </w:tabs>
        <w:ind w:left="2081"/>
        <w:jc w:val="both"/>
      </w:pPr>
      <w:r>
        <w:t xml:space="preserve">Естественный прирост – число родившихся минус число умерших за определенный промежуток времени. Общий коэффициент естественного прироста – естественный прирост на 1000 жителей. В Европе он равен 0,1%, в Африке – 2,8%. Максимальный естественный прирост в Омане (3,9%), минимальный – в Латвии (-1,6%) и Эстонии (-1,4%). </w:t>
      </w:r>
    </w:p>
    <w:p w:rsidR="009D0050" w:rsidRDefault="000B2EA8">
      <w:pPr>
        <w:numPr>
          <w:ilvl w:val="0"/>
          <w:numId w:val="9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Ротация населения характеризует скорость воспроизводства населения – интегральный показатель, который получается путем суммирования общих коэффициентов рождаемости и смертности. Сейчас в среднем по миру он равен 3,2%. </w:t>
      </w:r>
    </w:p>
    <w:p w:rsidR="009D0050" w:rsidRDefault="000B2EA8">
      <w:pPr>
        <w:numPr>
          <w:ilvl w:val="0"/>
          <w:numId w:val="9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Коэффициент жизненности – число родившихся на 100 умерших. В среднем по миру он равен 250. </w:t>
      </w:r>
    </w:p>
    <w:p w:rsidR="009D0050" w:rsidRDefault="000B2EA8">
      <w:pPr>
        <w:numPr>
          <w:ilvl w:val="0"/>
          <w:numId w:val="9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Брутто коэффициент воспроизводства женского населения – число девочек, рожденных одной женщиной за ее жизнь. </w:t>
      </w:r>
    </w:p>
    <w:p w:rsidR="009D0050" w:rsidRDefault="000B2EA8">
      <w:pPr>
        <w:numPr>
          <w:ilvl w:val="0"/>
          <w:numId w:val="9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Нетто коэффициент воспроизводства женского населения – число девочек, рожденных одной женщиной, доживших до среднего возраста матери. Если нетто коэффициент меньше 1, то наблюдается убыль населения. </w:t>
      </w:r>
    </w:p>
    <w:p w:rsidR="009D0050" w:rsidRDefault="000B2EA8">
      <w:pPr>
        <w:pStyle w:val="12"/>
        <w:ind w:firstLine="1361"/>
        <w:jc w:val="both"/>
      </w:pPr>
      <w:r>
        <w:t>Типы воспроизводства населения:</w:t>
      </w:r>
    </w:p>
    <w:p w:rsidR="009D0050" w:rsidRDefault="000B2EA8">
      <w:pPr>
        <w:pStyle w:val="12"/>
        <w:numPr>
          <w:ilvl w:val="0"/>
          <w:numId w:val="14"/>
        </w:numPr>
        <w:tabs>
          <w:tab w:val="left" w:pos="2081"/>
        </w:tabs>
        <w:ind w:left="2081"/>
        <w:jc w:val="both"/>
      </w:pPr>
      <w:r>
        <w:t xml:space="preserve">Архаичное воспроизводство – высокая рождаемость, высокая смертность. </w:t>
      </w:r>
    </w:p>
    <w:p w:rsidR="009D0050" w:rsidRDefault="000B2EA8">
      <w:pPr>
        <w:numPr>
          <w:ilvl w:val="0"/>
          <w:numId w:val="14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Традиционный тип (аграрные страны) – повышенная рождаемость, сниженная смертность. </w:t>
      </w:r>
    </w:p>
    <w:p w:rsidR="009D0050" w:rsidRDefault="000B2EA8">
      <w:pPr>
        <w:numPr>
          <w:ilvl w:val="0"/>
          <w:numId w:val="14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Рациональный тип (развитое индустриальное общество) – сниженные рождаемость и смертность, большая продолжительность жизни. </w:t>
      </w:r>
    </w:p>
    <w:p w:rsidR="009D0050" w:rsidRDefault="000B2EA8">
      <w:pPr>
        <w:pStyle w:val="12"/>
        <w:ind w:firstLine="1361"/>
        <w:jc w:val="both"/>
      </w:pPr>
      <w:r>
        <w:t>Концепция демографического перехода – неодновременность старта, разнотемповость изменения основных демографических параметров:</w:t>
      </w:r>
    </w:p>
    <w:p w:rsidR="009D0050" w:rsidRDefault="000B2EA8">
      <w:pPr>
        <w:pStyle w:val="12"/>
        <w:numPr>
          <w:ilvl w:val="0"/>
          <w:numId w:val="38"/>
        </w:numPr>
        <w:tabs>
          <w:tab w:val="left" w:pos="2081"/>
        </w:tabs>
        <w:ind w:left="2081"/>
        <w:jc w:val="both"/>
      </w:pPr>
      <w:r>
        <w:t xml:space="preserve">Снижение коэффициента смертности опережает снижения коэффициента рождаемости. </w:t>
      </w:r>
    </w:p>
    <w:p w:rsidR="009D0050" w:rsidRDefault="000B2EA8">
      <w:pPr>
        <w:numPr>
          <w:ilvl w:val="0"/>
          <w:numId w:val="38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Коэффициент смертности продолжает снижаться и достигает минимума, коэффициент рождаемости снижается быстрее. </w:t>
      </w:r>
    </w:p>
    <w:p w:rsidR="009D0050" w:rsidRDefault="000B2EA8">
      <w:pPr>
        <w:numPr>
          <w:ilvl w:val="0"/>
          <w:numId w:val="38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Коэффициент смертности повышается (старение населения), снижение рождаемости замедляется. </w:t>
      </w:r>
    </w:p>
    <w:p w:rsidR="009D0050" w:rsidRDefault="000B2EA8">
      <w:pPr>
        <w:numPr>
          <w:ilvl w:val="0"/>
          <w:numId w:val="38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Коэффициент смертности повышается и сближается с сокращающимся уровнем рождаемости. </w:t>
      </w:r>
    </w:p>
    <w:p w:rsidR="009D0050" w:rsidRDefault="000B2EA8">
      <w:pPr>
        <w:pStyle w:val="12"/>
        <w:ind w:firstLine="1361"/>
        <w:jc w:val="both"/>
      </w:pPr>
      <w:r>
        <w:t>Режим воспроизводства – демографическая категория, которая обозначает совокупность конкретных количественных характеристик процесса воспроизводства населения в фиксированный момент времени. Режим воспроизводства может быть расширенным, простым и суженным.</w:t>
      </w:r>
    </w:p>
    <w:p w:rsidR="009D0050" w:rsidRDefault="000B2EA8">
      <w:pPr>
        <w:pStyle w:val="12"/>
        <w:ind w:firstLine="1361"/>
        <w:jc w:val="both"/>
      </w:pPr>
      <w:r>
        <w:t>Показатели воспроизводства и возрастного состава населения различных стран:</w:t>
      </w:r>
    </w:p>
    <w:tbl>
      <w:tblPr>
        <w:tblW w:w="0" w:type="auto"/>
        <w:tblInd w:w="-134" w:type="dxa"/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000" w:firstRow="0" w:lastRow="0" w:firstColumn="0" w:lastColumn="0" w:noHBand="0" w:noVBand="0"/>
      </w:tblPr>
      <w:tblGrid>
        <w:gridCol w:w="1598"/>
        <w:gridCol w:w="1266"/>
        <w:gridCol w:w="1244"/>
        <w:gridCol w:w="1441"/>
        <w:gridCol w:w="1376"/>
        <w:gridCol w:w="1487"/>
        <w:gridCol w:w="1494"/>
      </w:tblGrid>
      <w:tr w:rsidR="009D0050">
        <w:tc>
          <w:tcPr>
            <w:tcW w:w="1598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страна</w:t>
            </w:r>
          </w:p>
        </w:tc>
        <w:tc>
          <w:tcPr>
            <w:tcW w:w="126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рожд-ть,%</w:t>
            </w:r>
          </w:p>
        </w:tc>
        <w:tc>
          <w:tcPr>
            <w:tcW w:w="1244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смер-ть,%</w:t>
            </w:r>
          </w:p>
        </w:tc>
        <w:tc>
          <w:tcPr>
            <w:tcW w:w="1441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ест.пр.,%</w:t>
            </w:r>
          </w:p>
        </w:tc>
        <w:tc>
          <w:tcPr>
            <w:tcW w:w="137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ср.пр.ж, г</w:t>
            </w:r>
          </w:p>
        </w:tc>
        <w:tc>
          <w:tcPr>
            <w:tcW w:w="1487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нас.&lt;15,%</w:t>
            </w:r>
          </w:p>
        </w:tc>
        <w:tc>
          <w:tcPr>
            <w:tcW w:w="1494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нас.&gt;65,%</w:t>
            </w:r>
          </w:p>
        </w:tc>
      </w:tr>
      <w:tr w:rsidR="009D0050">
        <w:tc>
          <w:tcPr>
            <w:tcW w:w="1598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Мир</w:t>
            </w:r>
          </w:p>
        </w:tc>
        <w:tc>
          <w:tcPr>
            <w:tcW w:w="126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23</w:t>
            </w:r>
          </w:p>
        </w:tc>
        <w:tc>
          <w:tcPr>
            <w:tcW w:w="1244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0</w:t>
            </w:r>
          </w:p>
        </w:tc>
        <w:tc>
          <w:tcPr>
            <w:tcW w:w="1441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14</w:t>
            </w:r>
          </w:p>
        </w:tc>
        <w:tc>
          <w:tcPr>
            <w:tcW w:w="137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66</w:t>
            </w:r>
          </w:p>
        </w:tc>
        <w:tc>
          <w:tcPr>
            <w:tcW w:w="1487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32</w:t>
            </w:r>
          </w:p>
        </w:tc>
        <w:tc>
          <w:tcPr>
            <w:tcW w:w="1494" w:type="dxa"/>
          </w:tcPr>
          <w:p w:rsidR="009D0050" w:rsidRDefault="000B2EA8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</w:t>
            </w:r>
          </w:p>
        </w:tc>
      </w:tr>
      <w:tr w:rsidR="009D0050">
        <w:tc>
          <w:tcPr>
            <w:tcW w:w="1598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Афганистан</w:t>
            </w:r>
          </w:p>
        </w:tc>
        <w:tc>
          <w:tcPr>
            <w:tcW w:w="126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43</w:t>
            </w:r>
          </w:p>
        </w:tc>
        <w:tc>
          <w:tcPr>
            <w:tcW w:w="1244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18</w:t>
            </w:r>
          </w:p>
        </w:tc>
        <w:tc>
          <w:tcPr>
            <w:tcW w:w="1441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25</w:t>
            </w:r>
          </w:p>
        </w:tc>
        <w:tc>
          <w:tcPr>
            <w:tcW w:w="137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46</w:t>
            </w:r>
          </w:p>
        </w:tc>
        <w:tc>
          <w:tcPr>
            <w:tcW w:w="1487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41</w:t>
            </w:r>
          </w:p>
        </w:tc>
        <w:tc>
          <w:tcPr>
            <w:tcW w:w="1494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3</w:t>
            </w:r>
          </w:p>
        </w:tc>
      </w:tr>
      <w:tr w:rsidR="009D0050">
        <w:tc>
          <w:tcPr>
            <w:tcW w:w="1598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Эфиопия</w:t>
            </w:r>
          </w:p>
        </w:tc>
        <w:tc>
          <w:tcPr>
            <w:tcW w:w="126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46</w:t>
            </w:r>
          </w:p>
        </w:tc>
        <w:tc>
          <w:tcPr>
            <w:tcW w:w="1244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21</w:t>
            </w:r>
          </w:p>
        </w:tc>
        <w:tc>
          <w:tcPr>
            <w:tcW w:w="1441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25</w:t>
            </w:r>
          </w:p>
        </w:tc>
        <w:tc>
          <w:tcPr>
            <w:tcW w:w="137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42</w:t>
            </w:r>
          </w:p>
        </w:tc>
        <w:tc>
          <w:tcPr>
            <w:tcW w:w="1487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46</w:t>
            </w:r>
          </w:p>
        </w:tc>
        <w:tc>
          <w:tcPr>
            <w:tcW w:w="1494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3</w:t>
            </w:r>
          </w:p>
        </w:tc>
      </w:tr>
      <w:tr w:rsidR="009D0050">
        <w:tc>
          <w:tcPr>
            <w:tcW w:w="1598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Мексика</w:t>
            </w:r>
          </w:p>
        </w:tc>
        <w:tc>
          <w:tcPr>
            <w:tcW w:w="126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27</w:t>
            </w:r>
          </w:p>
        </w:tc>
        <w:tc>
          <w:tcPr>
            <w:tcW w:w="1244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5</w:t>
            </w:r>
          </w:p>
        </w:tc>
        <w:tc>
          <w:tcPr>
            <w:tcW w:w="1441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22</w:t>
            </w:r>
          </w:p>
        </w:tc>
        <w:tc>
          <w:tcPr>
            <w:tcW w:w="137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72</w:t>
            </w:r>
          </w:p>
        </w:tc>
        <w:tc>
          <w:tcPr>
            <w:tcW w:w="1487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36</w:t>
            </w:r>
          </w:p>
        </w:tc>
        <w:tc>
          <w:tcPr>
            <w:tcW w:w="1494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4</w:t>
            </w:r>
          </w:p>
        </w:tc>
      </w:tr>
      <w:tr w:rsidR="009D0050">
        <w:tc>
          <w:tcPr>
            <w:tcW w:w="1598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Япония</w:t>
            </w:r>
          </w:p>
        </w:tc>
        <w:tc>
          <w:tcPr>
            <w:tcW w:w="126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10</w:t>
            </w:r>
          </w:p>
        </w:tc>
        <w:tc>
          <w:tcPr>
            <w:tcW w:w="1244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7</w:t>
            </w:r>
          </w:p>
        </w:tc>
        <w:tc>
          <w:tcPr>
            <w:tcW w:w="1441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3</w:t>
            </w:r>
          </w:p>
        </w:tc>
        <w:tc>
          <w:tcPr>
            <w:tcW w:w="137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80</w:t>
            </w:r>
          </w:p>
        </w:tc>
        <w:tc>
          <w:tcPr>
            <w:tcW w:w="1487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15</w:t>
            </w:r>
          </w:p>
        </w:tc>
        <w:tc>
          <w:tcPr>
            <w:tcW w:w="1494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16</w:t>
            </w:r>
          </w:p>
        </w:tc>
      </w:tr>
      <w:tr w:rsidR="009D0050">
        <w:tc>
          <w:tcPr>
            <w:tcW w:w="1598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Германия</w:t>
            </w:r>
          </w:p>
        </w:tc>
        <w:tc>
          <w:tcPr>
            <w:tcW w:w="126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10</w:t>
            </w:r>
          </w:p>
        </w:tc>
        <w:tc>
          <w:tcPr>
            <w:tcW w:w="1244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11</w:t>
            </w:r>
          </w:p>
        </w:tc>
        <w:tc>
          <w:tcPr>
            <w:tcW w:w="1441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-1</w:t>
            </w:r>
          </w:p>
        </w:tc>
        <w:tc>
          <w:tcPr>
            <w:tcW w:w="137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77</w:t>
            </w:r>
          </w:p>
        </w:tc>
        <w:tc>
          <w:tcPr>
            <w:tcW w:w="1487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16</w:t>
            </w:r>
          </w:p>
        </w:tc>
        <w:tc>
          <w:tcPr>
            <w:tcW w:w="1494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15</w:t>
            </w:r>
          </w:p>
        </w:tc>
      </w:tr>
      <w:tr w:rsidR="009D0050">
        <w:tc>
          <w:tcPr>
            <w:tcW w:w="1598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Китай</w:t>
            </w:r>
          </w:p>
        </w:tc>
        <w:tc>
          <w:tcPr>
            <w:tcW w:w="126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17</w:t>
            </w:r>
          </w:p>
        </w:tc>
        <w:tc>
          <w:tcPr>
            <w:tcW w:w="1244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7</w:t>
            </w:r>
          </w:p>
        </w:tc>
        <w:tc>
          <w:tcPr>
            <w:tcW w:w="1441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10</w:t>
            </w:r>
          </w:p>
        </w:tc>
        <w:tc>
          <w:tcPr>
            <w:tcW w:w="137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71</w:t>
            </w:r>
          </w:p>
        </w:tc>
        <w:tc>
          <w:tcPr>
            <w:tcW w:w="1487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26</w:t>
            </w:r>
          </w:p>
        </w:tc>
        <w:tc>
          <w:tcPr>
            <w:tcW w:w="1494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6</w:t>
            </w:r>
          </w:p>
        </w:tc>
      </w:tr>
      <w:tr w:rsidR="009D0050">
        <w:tc>
          <w:tcPr>
            <w:tcW w:w="1598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США</w:t>
            </w:r>
          </w:p>
        </w:tc>
        <w:tc>
          <w:tcPr>
            <w:tcW w:w="126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15</w:t>
            </w:r>
          </w:p>
        </w:tc>
        <w:tc>
          <w:tcPr>
            <w:tcW w:w="1244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9</w:t>
            </w:r>
          </w:p>
        </w:tc>
        <w:tc>
          <w:tcPr>
            <w:tcW w:w="1441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6</w:t>
            </w:r>
          </w:p>
        </w:tc>
        <w:tc>
          <w:tcPr>
            <w:tcW w:w="137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76</w:t>
            </w:r>
          </w:p>
        </w:tc>
        <w:tc>
          <w:tcPr>
            <w:tcW w:w="1487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22</w:t>
            </w:r>
          </w:p>
        </w:tc>
        <w:tc>
          <w:tcPr>
            <w:tcW w:w="1494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13</w:t>
            </w:r>
          </w:p>
        </w:tc>
      </w:tr>
      <w:tr w:rsidR="009D0050">
        <w:tc>
          <w:tcPr>
            <w:tcW w:w="1598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Россия</w:t>
            </w:r>
          </w:p>
        </w:tc>
        <w:tc>
          <w:tcPr>
            <w:tcW w:w="126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9</w:t>
            </w:r>
          </w:p>
        </w:tc>
        <w:tc>
          <w:tcPr>
            <w:tcW w:w="1244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14</w:t>
            </w:r>
          </w:p>
        </w:tc>
        <w:tc>
          <w:tcPr>
            <w:tcW w:w="1441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-5</w:t>
            </w:r>
          </w:p>
        </w:tc>
        <w:tc>
          <w:tcPr>
            <w:tcW w:w="137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67</w:t>
            </w:r>
          </w:p>
        </w:tc>
        <w:tc>
          <w:tcPr>
            <w:tcW w:w="1487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20</w:t>
            </w:r>
          </w:p>
        </w:tc>
        <w:tc>
          <w:tcPr>
            <w:tcW w:w="1494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12</w:t>
            </w:r>
          </w:p>
        </w:tc>
      </w:tr>
    </w:tbl>
    <w:p w:rsidR="009D0050" w:rsidRDefault="000B2EA8">
      <w:pPr>
        <w:pStyle w:val="12"/>
        <w:ind w:firstLine="1361"/>
        <w:jc w:val="both"/>
      </w:pPr>
      <w:r>
        <w:t>В 20 странах мира демографическая политика направлена на увеличение рождаемости, в 85 странах – на снижение рождаемости.</w:t>
      </w:r>
    </w:p>
    <w:p w:rsidR="009D0050" w:rsidRDefault="000B2EA8">
      <w:pPr>
        <w:pStyle w:val="12"/>
        <w:ind w:firstLine="1362"/>
        <w:jc w:val="both"/>
        <w:rPr>
          <w:b/>
          <w:bCs/>
        </w:rPr>
      </w:pPr>
      <w:r>
        <w:rPr>
          <w:b/>
          <w:bCs/>
        </w:rPr>
        <w:t>Возрастная структура</w:t>
      </w:r>
    </w:p>
    <w:p w:rsidR="009D0050" w:rsidRDefault="000B2EA8">
      <w:pPr>
        <w:pStyle w:val="12"/>
        <w:ind w:firstLine="1361"/>
        <w:jc w:val="both"/>
      </w:pPr>
      <w:r>
        <w:t>Возрастная структура населения – распределение населения по возрастным группам и возрастным контингентам. Возрастные группы обычно бывают одногодовые, пятигодовые или всего 3: 0-14 – молодежь, 15-60(65) – трудоспособное население, более 61(66) – пенсионеры.</w:t>
      </w:r>
    </w:p>
    <w:p w:rsidR="009D0050" w:rsidRDefault="000B2EA8">
      <w:pPr>
        <w:pStyle w:val="12"/>
        <w:ind w:firstLine="1361"/>
        <w:jc w:val="both"/>
      </w:pPr>
      <w:r>
        <w:t>Существует три типа возрастной структуры населения:</w:t>
      </w:r>
    </w:p>
    <w:p w:rsidR="009D0050" w:rsidRDefault="000B2EA8">
      <w:pPr>
        <w:pStyle w:val="12"/>
        <w:numPr>
          <w:ilvl w:val="0"/>
          <w:numId w:val="21"/>
        </w:numPr>
        <w:tabs>
          <w:tab w:val="left" w:pos="2081"/>
        </w:tabs>
        <w:ind w:left="2081"/>
        <w:jc w:val="both"/>
      </w:pPr>
      <w:r>
        <w:t xml:space="preserve">Прогрессивный – большая доля детей, маленькая доля пенсионеров. </w:t>
      </w:r>
    </w:p>
    <w:p w:rsidR="009D0050" w:rsidRDefault="000B2EA8">
      <w:pPr>
        <w:numPr>
          <w:ilvl w:val="0"/>
          <w:numId w:val="21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Регрессивный – заниженная доля детей, много пенсионеров. </w:t>
      </w:r>
    </w:p>
    <w:p w:rsidR="009D0050" w:rsidRDefault="000B2EA8">
      <w:pPr>
        <w:numPr>
          <w:ilvl w:val="0"/>
          <w:numId w:val="21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Стационарный – детей и пенсионеров примерно поровну. </w:t>
      </w:r>
    </w:p>
    <w:p w:rsidR="009D0050" w:rsidRDefault="000B2EA8">
      <w:pPr>
        <w:pStyle w:val="12"/>
        <w:ind w:firstLine="1361"/>
        <w:jc w:val="both"/>
      </w:pPr>
      <w:r>
        <w:t>Возрастно-половая структура населения в регионах мира:</w:t>
      </w:r>
    </w:p>
    <w:tbl>
      <w:tblPr>
        <w:tblW w:w="0" w:type="auto"/>
        <w:tblInd w:w="-134" w:type="dxa"/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000" w:firstRow="0" w:lastRow="0" w:firstColumn="0" w:lastColumn="0" w:noHBand="0" w:noVBand="0"/>
      </w:tblPr>
      <w:tblGrid>
        <w:gridCol w:w="2180"/>
        <w:gridCol w:w="1628"/>
        <w:gridCol w:w="1694"/>
        <w:gridCol w:w="1913"/>
        <w:gridCol w:w="2491"/>
      </w:tblGrid>
      <w:tr w:rsidR="009D0050">
        <w:tc>
          <w:tcPr>
            <w:tcW w:w="2180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Регионы мира</w:t>
            </w:r>
          </w:p>
        </w:tc>
        <w:tc>
          <w:tcPr>
            <w:tcW w:w="1628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до 15</w:t>
            </w:r>
          </w:p>
        </w:tc>
        <w:tc>
          <w:tcPr>
            <w:tcW w:w="1694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15-64</w:t>
            </w:r>
          </w:p>
        </w:tc>
        <w:tc>
          <w:tcPr>
            <w:tcW w:w="1913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более 65</w:t>
            </w:r>
          </w:p>
        </w:tc>
        <w:tc>
          <w:tcPr>
            <w:tcW w:w="2491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мужчин/100 чел</w:t>
            </w:r>
          </w:p>
        </w:tc>
      </w:tr>
      <w:tr w:rsidR="009D0050">
        <w:tc>
          <w:tcPr>
            <w:tcW w:w="2180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Мир в целом</w:t>
            </w:r>
          </w:p>
        </w:tc>
        <w:tc>
          <w:tcPr>
            <w:tcW w:w="1628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32</w:t>
            </w:r>
          </w:p>
        </w:tc>
        <w:tc>
          <w:tcPr>
            <w:tcW w:w="1694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61</w:t>
            </w:r>
          </w:p>
        </w:tc>
        <w:tc>
          <w:tcPr>
            <w:tcW w:w="1913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7</w:t>
            </w:r>
          </w:p>
        </w:tc>
        <w:tc>
          <w:tcPr>
            <w:tcW w:w="2491" w:type="dxa"/>
          </w:tcPr>
          <w:p w:rsidR="009D0050" w:rsidRDefault="000B2EA8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101,5</w:t>
            </w:r>
          </w:p>
        </w:tc>
      </w:tr>
      <w:tr w:rsidR="009D0050">
        <w:tc>
          <w:tcPr>
            <w:tcW w:w="2180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Африка</w:t>
            </w:r>
          </w:p>
        </w:tc>
        <w:tc>
          <w:tcPr>
            <w:tcW w:w="1628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44</w:t>
            </w:r>
          </w:p>
        </w:tc>
        <w:tc>
          <w:tcPr>
            <w:tcW w:w="1694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53</w:t>
            </w:r>
          </w:p>
        </w:tc>
        <w:tc>
          <w:tcPr>
            <w:tcW w:w="1913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3</w:t>
            </w:r>
          </w:p>
        </w:tc>
        <w:tc>
          <w:tcPr>
            <w:tcW w:w="2491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99,4</w:t>
            </w:r>
          </w:p>
        </w:tc>
      </w:tr>
      <w:tr w:rsidR="009D0050">
        <w:tc>
          <w:tcPr>
            <w:tcW w:w="2180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Латин. Америка</w:t>
            </w:r>
          </w:p>
        </w:tc>
        <w:tc>
          <w:tcPr>
            <w:tcW w:w="1628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34</w:t>
            </w:r>
          </w:p>
        </w:tc>
        <w:tc>
          <w:tcPr>
            <w:tcW w:w="1694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61</w:t>
            </w:r>
          </w:p>
        </w:tc>
        <w:tc>
          <w:tcPr>
            <w:tcW w:w="1913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5</w:t>
            </w:r>
          </w:p>
        </w:tc>
        <w:tc>
          <w:tcPr>
            <w:tcW w:w="2491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98,5</w:t>
            </w:r>
          </w:p>
        </w:tc>
      </w:tr>
      <w:tr w:rsidR="009D0050">
        <w:tc>
          <w:tcPr>
            <w:tcW w:w="2180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Север. Америка</w:t>
            </w:r>
          </w:p>
        </w:tc>
        <w:tc>
          <w:tcPr>
            <w:tcW w:w="1628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21</w:t>
            </w:r>
          </w:p>
        </w:tc>
        <w:tc>
          <w:tcPr>
            <w:tcW w:w="1694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66</w:t>
            </w:r>
          </w:p>
        </w:tc>
        <w:tc>
          <w:tcPr>
            <w:tcW w:w="1913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13</w:t>
            </w:r>
          </w:p>
        </w:tc>
        <w:tc>
          <w:tcPr>
            <w:tcW w:w="2491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97,2</w:t>
            </w:r>
          </w:p>
        </w:tc>
      </w:tr>
      <w:tr w:rsidR="009D0050">
        <w:tc>
          <w:tcPr>
            <w:tcW w:w="2180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Азия</w:t>
            </w:r>
          </w:p>
        </w:tc>
        <w:tc>
          <w:tcPr>
            <w:tcW w:w="1628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32</w:t>
            </w:r>
          </w:p>
        </w:tc>
        <w:tc>
          <w:tcPr>
            <w:tcW w:w="1694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62</w:t>
            </w:r>
          </w:p>
        </w:tc>
        <w:tc>
          <w:tcPr>
            <w:tcW w:w="1913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6</w:t>
            </w:r>
          </w:p>
        </w:tc>
        <w:tc>
          <w:tcPr>
            <w:tcW w:w="2491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104,6</w:t>
            </w:r>
          </w:p>
        </w:tc>
      </w:tr>
      <w:tr w:rsidR="009D0050">
        <w:tc>
          <w:tcPr>
            <w:tcW w:w="2180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Европа</w:t>
            </w:r>
          </w:p>
        </w:tc>
        <w:tc>
          <w:tcPr>
            <w:tcW w:w="1628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19</w:t>
            </w:r>
          </w:p>
        </w:tc>
        <w:tc>
          <w:tcPr>
            <w:tcW w:w="1694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67</w:t>
            </w:r>
          </w:p>
        </w:tc>
        <w:tc>
          <w:tcPr>
            <w:tcW w:w="1913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14</w:t>
            </w:r>
          </w:p>
        </w:tc>
        <w:tc>
          <w:tcPr>
            <w:tcW w:w="2491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93,0</w:t>
            </w:r>
          </w:p>
        </w:tc>
      </w:tr>
      <w:tr w:rsidR="009D0050">
        <w:tc>
          <w:tcPr>
            <w:tcW w:w="2180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Океания</w:t>
            </w:r>
          </w:p>
        </w:tc>
        <w:tc>
          <w:tcPr>
            <w:tcW w:w="1628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27</w:t>
            </w:r>
          </w:p>
        </w:tc>
        <w:tc>
          <w:tcPr>
            <w:tcW w:w="1694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63</w:t>
            </w:r>
          </w:p>
        </w:tc>
        <w:tc>
          <w:tcPr>
            <w:tcW w:w="1913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10</w:t>
            </w:r>
          </w:p>
        </w:tc>
        <w:tc>
          <w:tcPr>
            <w:tcW w:w="2491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100,7</w:t>
            </w:r>
          </w:p>
        </w:tc>
      </w:tr>
    </w:tbl>
    <w:p w:rsidR="009D0050" w:rsidRDefault="000B2EA8">
      <w:pPr>
        <w:pStyle w:val="12"/>
        <w:ind w:firstLine="1361"/>
        <w:jc w:val="both"/>
      </w:pPr>
      <w:r>
        <w:t>Для большинства стран, кроме Европы, характерен прогрессивный тип воспроизводства. В Европе – стационарный тип. Регрессивный тип возрастной структуры практически отсутствует на Земле.</w:t>
      </w:r>
    </w:p>
    <w:p w:rsidR="009D0050" w:rsidRDefault="000B2EA8">
      <w:pPr>
        <w:pStyle w:val="12"/>
        <w:ind w:firstLine="1361"/>
        <w:jc w:val="both"/>
      </w:pPr>
      <w:r>
        <w:t>Общая тенденция – старение населения мира.</w:t>
      </w:r>
    </w:p>
    <w:p w:rsidR="009D0050" w:rsidRDefault="000B2EA8">
      <w:pPr>
        <w:pStyle w:val="12"/>
        <w:ind w:firstLine="1362"/>
        <w:jc w:val="both"/>
        <w:rPr>
          <w:b/>
          <w:bCs/>
        </w:rPr>
      </w:pPr>
      <w:r>
        <w:rPr>
          <w:b/>
          <w:bCs/>
        </w:rPr>
        <w:t>Миграции населения</w:t>
      </w:r>
    </w:p>
    <w:p w:rsidR="009D0050" w:rsidRDefault="000B2EA8">
      <w:pPr>
        <w:pStyle w:val="12"/>
        <w:ind w:firstLine="1361"/>
        <w:jc w:val="both"/>
      </w:pPr>
      <w:r>
        <w:t>Иммиграция</w:t>
      </w:r>
    </w:p>
    <w:p w:rsidR="009D0050" w:rsidRDefault="000B2EA8">
      <w:pPr>
        <w:pStyle w:val="12"/>
        <w:numPr>
          <w:ilvl w:val="0"/>
          <w:numId w:val="7"/>
        </w:numPr>
        <w:tabs>
          <w:tab w:val="left" w:pos="2081"/>
        </w:tabs>
        <w:ind w:left="2081"/>
        <w:jc w:val="both"/>
      </w:pPr>
      <w:r>
        <w:t xml:space="preserve">Традиционные страны иммиграции – Канада, Израиль, Австралия. </w:t>
      </w:r>
    </w:p>
    <w:p w:rsidR="009D0050" w:rsidRDefault="000B2EA8">
      <w:pPr>
        <w:numPr>
          <w:ilvl w:val="0"/>
          <w:numId w:val="7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Центры возвращения беженцев – Афганистан, Йемен, Мозамбик. </w:t>
      </w:r>
    </w:p>
    <w:p w:rsidR="009D0050" w:rsidRDefault="000B2EA8">
      <w:pPr>
        <w:numPr>
          <w:ilvl w:val="0"/>
          <w:numId w:val="7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Центры иммиграции на этнической основе – бывший СССР (максимум – 1914 г., сальдо +915 тыс.) </w:t>
      </w:r>
    </w:p>
    <w:p w:rsidR="009D0050" w:rsidRDefault="000B2EA8">
      <w:pPr>
        <w:pStyle w:val="12"/>
        <w:ind w:firstLine="1361"/>
        <w:jc w:val="both"/>
      </w:pPr>
      <w:r>
        <w:t>Эмиграция:</w:t>
      </w:r>
    </w:p>
    <w:p w:rsidR="009D0050" w:rsidRDefault="000B2EA8">
      <w:pPr>
        <w:pStyle w:val="12"/>
        <w:numPr>
          <w:ilvl w:val="0"/>
          <w:numId w:val="11"/>
        </w:numPr>
        <w:tabs>
          <w:tab w:val="left" w:pos="2081"/>
        </w:tabs>
        <w:ind w:left="2081"/>
        <w:jc w:val="both"/>
      </w:pPr>
      <w:r>
        <w:t xml:space="preserve">Бывшие страны – убежища для беженцев – Пакистан. </w:t>
      </w:r>
    </w:p>
    <w:p w:rsidR="009D0050" w:rsidRDefault="000B2EA8">
      <w:pPr>
        <w:numPr>
          <w:ilvl w:val="0"/>
          <w:numId w:val="11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Страны – поставщики рабочей силы – Мексика (-1600 тыс.), Филиппины, Китай, Индонезия, Иран. </w:t>
      </w:r>
    </w:p>
    <w:p w:rsidR="009D0050" w:rsidRDefault="000B2EA8">
      <w:pPr>
        <w:numPr>
          <w:ilvl w:val="0"/>
          <w:numId w:val="11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Центры эмиграции на этнической основе – Казахстан (-900 тыс.). </w:t>
      </w:r>
    </w:p>
    <w:p w:rsidR="009D0050" w:rsidRDefault="000B2EA8">
      <w:pPr>
        <w:pStyle w:val="12"/>
        <w:ind w:firstLine="1361"/>
        <w:jc w:val="both"/>
      </w:pPr>
      <w:r>
        <w:t>Основные направления эмиграции из России – США (9%), Израиль (12%), Германия (73%). В прошлом году из России уехало 100 тыс. чел.</w:t>
      </w:r>
    </w:p>
    <w:p w:rsidR="009D0050" w:rsidRDefault="000B2EA8">
      <w:pPr>
        <w:pStyle w:val="12"/>
        <w:ind w:firstLine="1361"/>
        <w:jc w:val="both"/>
      </w:pPr>
      <w:r>
        <w:t>Страны-лидеры по числу мигрантов: США (20 млн), Индия (8,7), Пакистан (7,3), Франция, Германия, Канада. В ОАЭ 90% населения – иммигранты, в Кувейте – 80%. Также велика доля иммигрантов в населении Израиля, Люксембурга, Кот д’Ивуара (30%).</w:t>
      </w:r>
    </w:p>
    <w:p w:rsidR="009D0050" w:rsidRDefault="000B2EA8">
      <w:pPr>
        <w:pStyle w:val="12"/>
        <w:ind w:firstLine="1361"/>
        <w:jc w:val="both"/>
      </w:pPr>
      <w:r>
        <w:t>Глобальные направления миграции: юг ® север, восток ® запад. Устойчивые потоки мигрантов:</w:t>
      </w:r>
    </w:p>
    <w:p w:rsidR="009D0050" w:rsidRDefault="000B2EA8">
      <w:pPr>
        <w:pStyle w:val="12"/>
        <w:numPr>
          <w:ilvl w:val="0"/>
          <w:numId w:val="4"/>
        </w:numPr>
        <w:tabs>
          <w:tab w:val="left" w:pos="2081"/>
        </w:tabs>
        <w:ind w:left="2081"/>
        <w:jc w:val="both"/>
      </w:pPr>
      <w:r>
        <w:t xml:space="preserve">Межконтинентальный обмен: </w:t>
      </w:r>
    </w:p>
    <w:p w:rsidR="009D0050" w:rsidRDefault="000B2EA8">
      <w:pPr>
        <w:pStyle w:val="12"/>
        <w:numPr>
          <w:ilvl w:val="0"/>
          <w:numId w:val="41"/>
        </w:numPr>
        <w:tabs>
          <w:tab w:val="left" w:pos="2081"/>
        </w:tabs>
        <w:ind w:left="2081"/>
        <w:jc w:val="both"/>
      </w:pPr>
      <w:r>
        <w:t xml:space="preserve">Латинская Америка (Мексика, Сальвадор, Колумбия, Доминиканская р-ка, Ямайка) ® США; </w:t>
      </w:r>
    </w:p>
    <w:p w:rsidR="009D0050" w:rsidRDefault="000B2EA8">
      <w:pPr>
        <w:numPr>
          <w:ilvl w:val="0"/>
          <w:numId w:val="41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Афроазиатские страны (Турция) ® Западная Европа (Франция, Германия); </w:t>
      </w:r>
    </w:p>
    <w:p w:rsidR="009D0050" w:rsidRDefault="000B2EA8">
      <w:pPr>
        <w:numPr>
          <w:ilvl w:val="0"/>
          <w:numId w:val="41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Северная и Восточная Африка (Египет) ® государства Персидского залива. </w:t>
      </w:r>
    </w:p>
    <w:p w:rsidR="009D0050" w:rsidRDefault="000B2EA8">
      <w:pPr>
        <w:numPr>
          <w:ilvl w:val="0"/>
          <w:numId w:val="41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Юго-Восточная Азия (Филиппины) ® США. </w:t>
      </w:r>
    </w:p>
    <w:p w:rsidR="009D0050" w:rsidRDefault="000B2EA8">
      <w:pPr>
        <w:pStyle w:val="12"/>
        <w:numPr>
          <w:ilvl w:val="0"/>
          <w:numId w:val="40"/>
        </w:numPr>
        <w:tabs>
          <w:tab w:val="left" w:pos="2081"/>
        </w:tabs>
        <w:ind w:left="2081"/>
        <w:jc w:val="both"/>
      </w:pPr>
      <w:r>
        <w:t xml:space="preserve">Трансграничные внутриконтинентальные миграции: </w:t>
      </w:r>
    </w:p>
    <w:p w:rsidR="009D0050" w:rsidRDefault="000B2EA8">
      <w:pPr>
        <w:pStyle w:val="12"/>
        <w:numPr>
          <w:ilvl w:val="0"/>
          <w:numId w:val="24"/>
        </w:numPr>
        <w:tabs>
          <w:tab w:val="left" w:pos="2081"/>
        </w:tabs>
        <w:ind w:left="2081"/>
        <w:jc w:val="both"/>
      </w:pPr>
      <w:r>
        <w:t xml:space="preserve">Южная и Центрально-Восточная Европа (Испания, Италия, Португалия, государства бывшей Югославии) ® Западная и Северная Европа (Германия, Франция); </w:t>
      </w:r>
    </w:p>
    <w:p w:rsidR="009D0050" w:rsidRDefault="000B2EA8">
      <w:pPr>
        <w:numPr>
          <w:ilvl w:val="0"/>
          <w:numId w:val="24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Южно-Центральная Азия (Индия, Пакистан, Шри-Ланка, Бангладеш, Филиппины) ® Западная Азия (нефтедобывающие страны); </w:t>
      </w:r>
    </w:p>
    <w:p w:rsidR="009D0050" w:rsidRDefault="000B2EA8">
      <w:pPr>
        <w:pStyle w:val="12"/>
        <w:numPr>
          <w:ilvl w:val="0"/>
          <w:numId w:val="32"/>
        </w:numPr>
        <w:tabs>
          <w:tab w:val="left" w:pos="2081"/>
        </w:tabs>
        <w:ind w:left="2081"/>
        <w:jc w:val="both"/>
      </w:pPr>
      <w:r>
        <w:t xml:space="preserve">Бедные страны Латинской Америки (Колумбия) ® Бразилия, Мексика, Аргентина, Венесуэла; </w:t>
      </w:r>
    </w:p>
    <w:p w:rsidR="009D0050" w:rsidRDefault="000B2EA8">
      <w:pPr>
        <w:numPr>
          <w:ilvl w:val="0"/>
          <w:numId w:val="32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Бедные страны Африки ® ЮАР, Намибия (в основном нелегальная иммиграция, 10% населения ЮАР – нелегальные иммигранты); </w:t>
      </w:r>
    </w:p>
    <w:p w:rsidR="009D0050" w:rsidRDefault="000B2EA8">
      <w:pPr>
        <w:numPr>
          <w:ilvl w:val="0"/>
          <w:numId w:val="32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Бедные страны Юго-Восточной Азии ® Япония, Малайзия и др. НИС. </w:t>
      </w:r>
    </w:p>
    <w:p w:rsidR="009D0050" w:rsidRDefault="000B2EA8">
      <w:pPr>
        <w:numPr>
          <w:ilvl w:val="0"/>
          <w:numId w:val="32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Страны посткоммунистического блока, особенно бывшего СССР (общий поток мигрантов более 1 млн. чел). </w:t>
      </w:r>
    </w:p>
    <w:p w:rsidR="009D0050" w:rsidRDefault="000B2EA8">
      <w:pPr>
        <w:pStyle w:val="12"/>
        <w:ind w:firstLine="1361"/>
        <w:jc w:val="both"/>
      </w:pPr>
      <w:r>
        <w:t>Варианты возможных сочетаний естественного и миграционного прироста:</w:t>
      </w:r>
    </w:p>
    <w:tbl>
      <w:tblPr>
        <w:tblW w:w="0" w:type="auto"/>
        <w:tblInd w:w="-134" w:type="dxa"/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000" w:firstRow="0" w:lastRow="0" w:firstColumn="0" w:lastColumn="0" w:noHBand="0" w:noVBand="0"/>
      </w:tblPr>
      <w:tblGrid>
        <w:gridCol w:w="2436"/>
        <w:gridCol w:w="1726"/>
        <w:gridCol w:w="1986"/>
        <w:gridCol w:w="1821"/>
        <w:gridCol w:w="1937"/>
      </w:tblGrid>
      <w:tr w:rsidR="009D0050">
        <w:tc>
          <w:tcPr>
            <w:tcW w:w="2436" w:type="dxa"/>
          </w:tcPr>
          <w:p w:rsidR="009D0050" w:rsidRDefault="000B2EA8">
            <w:pPr>
              <w:ind w:firstLine="136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72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</w:t>
            </w:r>
          </w:p>
        </w:tc>
        <w:tc>
          <w:tcPr>
            <w:tcW w:w="198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2</w:t>
            </w:r>
          </w:p>
        </w:tc>
        <w:tc>
          <w:tcPr>
            <w:tcW w:w="1821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3</w:t>
            </w:r>
          </w:p>
        </w:tc>
        <w:tc>
          <w:tcPr>
            <w:tcW w:w="1937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4</w:t>
            </w:r>
          </w:p>
        </w:tc>
      </w:tr>
      <w:tr w:rsidR="009D0050">
        <w:tc>
          <w:tcPr>
            <w:tcW w:w="243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Естественный прирост</w:t>
            </w:r>
          </w:p>
        </w:tc>
        <w:tc>
          <w:tcPr>
            <w:tcW w:w="172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+</w:t>
            </w:r>
          </w:p>
        </w:tc>
        <w:tc>
          <w:tcPr>
            <w:tcW w:w="198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+</w:t>
            </w:r>
          </w:p>
        </w:tc>
        <w:tc>
          <w:tcPr>
            <w:tcW w:w="1821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-</w:t>
            </w:r>
          </w:p>
        </w:tc>
        <w:tc>
          <w:tcPr>
            <w:tcW w:w="1937" w:type="dxa"/>
          </w:tcPr>
          <w:p w:rsidR="009D0050" w:rsidRDefault="000B2EA8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-</w:t>
            </w:r>
          </w:p>
        </w:tc>
      </w:tr>
      <w:tr w:rsidR="009D0050">
        <w:tc>
          <w:tcPr>
            <w:tcW w:w="243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Миграционный прирост</w:t>
            </w:r>
          </w:p>
        </w:tc>
        <w:tc>
          <w:tcPr>
            <w:tcW w:w="172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+</w:t>
            </w:r>
          </w:p>
        </w:tc>
        <w:tc>
          <w:tcPr>
            <w:tcW w:w="198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-</w:t>
            </w:r>
          </w:p>
        </w:tc>
        <w:tc>
          <w:tcPr>
            <w:tcW w:w="1821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+</w:t>
            </w:r>
          </w:p>
        </w:tc>
        <w:tc>
          <w:tcPr>
            <w:tcW w:w="1937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-</w:t>
            </w:r>
          </w:p>
        </w:tc>
      </w:tr>
      <w:tr w:rsidR="009D0050">
        <w:tc>
          <w:tcPr>
            <w:tcW w:w="243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Примеры</w:t>
            </w:r>
          </w:p>
        </w:tc>
        <w:tc>
          <w:tcPr>
            <w:tcW w:w="172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США, Франция</w:t>
            </w:r>
          </w:p>
        </w:tc>
        <w:tc>
          <w:tcPr>
            <w:tcW w:w="198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Эфиопия, Индонезия</w:t>
            </w:r>
          </w:p>
        </w:tc>
        <w:tc>
          <w:tcPr>
            <w:tcW w:w="1821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Россия, Германия</w:t>
            </w:r>
          </w:p>
        </w:tc>
        <w:tc>
          <w:tcPr>
            <w:tcW w:w="1937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Венгрия, Болгария</w:t>
            </w:r>
          </w:p>
        </w:tc>
      </w:tr>
    </w:tbl>
    <w:p w:rsidR="009D0050" w:rsidRDefault="000B2EA8">
      <w:pPr>
        <w:pStyle w:val="12"/>
        <w:ind w:firstLine="1361"/>
        <w:jc w:val="both"/>
      </w:pPr>
      <w:r>
        <w:t>На уровне регионов возможны только 1 (Европа, Северная Америка, Австралия) и 2 (Азия, Африка, Латинская Америка) варианты. В Европе МП:ЕП = 2:1, в США 4:3. На уровне субрегионов:</w:t>
      </w:r>
    </w:p>
    <w:p w:rsidR="009D0050" w:rsidRDefault="000B2EA8">
      <w:pPr>
        <w:pStyle w:val="12"/>
        <w:ind w:firstLine="1361"/>
        <w:jc w:val="both"/>
      </w:pPr>
      <w:r>
        <w:t>Северная Европа ++</w:t>
      </w:r>
    </w:p>
    <w:p w:rsidR="009D0050" w:rsidRDefault="000B2EA8">
      <w:pPr>
        <w:pStyle w:val="12"/>
        <w:ind w:firstLine="1361"/>
        <w:jc w:val="both"/>
      </w:pPr>
      <w:r>
        <w:t>Западная Европа ++</w:t>
      </w:r>
    </w:p>
    <w:p w:rsidR="009D0050" w:rsidRDefault="000B2EA8">
      <w:pPr>
        <w:pStyle w:val="12"/>
        <w:ind w:firstLine="1361"/>
        <w:jc w:val="both"/>
      </w:pPr>
      <w:r>
        <w:t>Восточная Европа --</w:t>
      </w:r>
    </w:p>
    <w:p w:rsidR="009D0050" w:rsidRDefault="000B2EA8">
      <w:pPr>
        <w:pStyle w:val="12"/>
        <w:ind w:firstLine="1361"/>
        <w:jc w:val="both"/>
      </w:pPr>
      <w:r>
        <w:t>Западная Азия +-</w:t>
      </w:r>
    </w:p>
    <w:p w:rsidR="009D0050" w:rsidRDefault="000B2EA8">
      <w:pPr>
        <w:pStyle w:val="12"/>
        <w:ind w:firstLine="1361"/>
        <w:jc w:val="both"/>
      </w:pPr>
      <w:r>
        <w:t>США ++</w:t>
      </w:r>
    </w:p>
    <w:p w:rsidR="009D0050" w:rsidRDefault="000B2EA8">
      <w:pPr>
        <w:pStyle w:val="12"/>
        <w:ind w:firstLine="1361"/>
        <w:jc w:val="both"/>
      </w:pPr>
      <w:r>
        <w:t>Индонезия +-</w:t>
      </w:r>
    </w:p>
    <w:p w:rsidR="009D0050" w:rsidRDefault="000B2EA8">
      <w:pPr>
        <w:pStyle w:val="12"/>
        <w:ind w:firstLine="1361"/>
        <w:jc w:val="both"/>
      </w:pPr>
      <w:r>
        <w:t>Эфиопия +-</w:t>
      </w:r>
    </w:p>
    <w:p w:rsidR="009D0050" w:rsidRDefault="000B2EA8">
      <w:pPr>
        <w:pStyle w:val="12"/>
        <w:ind w:firstLine="1361"/>
        <w:jc w:val="both"/>
      </w:pPr>
      <w:r>
        <w:t>РФ, Германия, Украина -+.</w:t>
      </w:r>
    </w:p>
    <w:p w:rsidR="009D0050" w:rsidRDefault="000B2EA8">
      <w:pPr>
        <w:pStyle w:val="12"/>
        <w:ind w:firstLine="1362"/>
        <w:jc w:val="both"/>
        <w:rPr>
          <w:b/>
          <w:bCs/>
        </w:rPr>
      </w:pPr>
      <w:r>
        <w:rPr>
          <w:b/>
          <w:bCs/>
        </w:rPr>
        <w:t>Воспроизводство населения в России</w:t>
      </w:r>
    </w:p>
    <w:tbl>
      <w:tblPr>
        <w:tblW w:w="0" w:type="auto"/>
        <w:tblInd w:w="-134" w:type="dxa"/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000" w:firstRow="0" w:lastRow="0" w:firstColumn="0" w:lastColumn="0" w:noHBand="0" w:noVBand="0"/>
      </w:tblPr>
      <w:tblGrid>
        <w:gridCol w:w="1340"/>
        <w:gridCol w:w="1484"/>
        <w:gridCol w:w="1484"/>
        <w:gridCol w:w="1372"/>
        <w:gridCol w:w="1416"/>
        <w:gridCol w:w="1421"/>
        <w:gridCol w:w="1389"/>
      </w:tblGrid>
      <w:tr w:rsidR="009D0050">
        <w:tc>
          <w:tcPr>
            <w:tcW w:w="1340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Год</w:t>
            </w:r>
          </w:p>
        </w:tc>
        <w:tc>
          <w:tcPr>
            <w:tcW w:w="1484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Общий коэф. р-ти</w:t>
            </w:r>
          </w:p>
        </w:tc>
        <w:tc>
          <w:tcPr>
            <w:tcW w:w="1484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Общий коэф. см-ти</w:t>
            </w:r>
          </w:p>
        </w:tc>
        <w:tc>
          <w:tcPr>
            <w:tcW w:w="1372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Ср. прод-ть жизни м/ж</w:t>
            </w:r>
          </w:p>
        </w:tc>
        <w:tc>
          <w:tcPr>
            <w:tcW w:w="141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Млад. см. на 1000 ч</w:t>
            </w:r>
          </w:p>
        </w:tc>
        <w:tc>
          <w:tcPr>
            <w:tcW w:w="1421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Число дет. на 1 женщ.</w:t>
            </w:r>
          </w:p>
        </w:tc>
        <w:tc>
          <w:tcPr>
            <w:tcW w:w="1389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нетто коэф. воспр-ва</w:t>
            </w:r>
          </w:p>
        </w:tc>
      </w:tr>
      <w:tr w:rsidR="009D0050">
        <w:tc>
          <w:tcPr>
            <w:tcW w:w="1340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1897</w:t>
            </w:r>
          </w:p>
        </w:tc>
        <w:tc>
          <w:tcPr>
            <w:tcW w:w="1484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50</w:t>
            </w:r>
          </w:p>
        </w:tc>
        <w:tc>
          <w:tcPr>
            <w:tcW w:w="1484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35</w:t>
            </w:r>
          </w:p>
        </w:tc>
        <w:tc>
          <w:tcPr>
            <w:tcW w:w="1372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29/32</w:t>
            </w:r>
          </w:p>
        </w:tc>
        <w:tc>
          <w:tcPr>
            <w:tcW w:w="141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326</w:t>
            </w:r>
          </w:p>
        </w:tc>
        <w:tc>
          <w:tcPr>
            <w:tcW w:w="1421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7,5</w:t>
            </w:r>
          </w:p>
        </w:tc>
        <w:tc>
          <w:tcPr>
            <w:tcW w:w="1389" w:type="dxa"/>
          </w:tcPr>
          <w:p w:rsidR="009D0050" w:rsidRDefault="000B2EA8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1,4</w:t>
            </w:r>
          </w:p>
        </w:tc>
      </w:tr>
      <w:tr w:rsidR="009D0050">
        <w:tc>
          <w:tcPr>
            <w:tcW w:w="1340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1926</w:t>
            </w:r>
          </w:p>
        </w:tc>
        <w:tc>
          <w:tcPr>
            <w:tcW w:w="1484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45</w:t>
            </w:r>
          </w:p>
        </w:tc>
        <w:tc>
          <w:tcPr>
            <w:tcW w:w="1484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21</w:t>
            </w:r>
          </w:p>
        </w:tc>
        <w:tc>
          <w:tcPr>
            <w:tcW w:w="1372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40/46</w:t>
            </w:r>
          </w:p>
        </w:tc>
        <w:tc>
          <w:tcPr>
            <w:tcW w:w="141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203</w:t>
            </w:r>
          </w:p>
        </w:tc>
        <w:tc>
          <w:tcPr>
            <w:tcW w:w="1421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6,3</w:t>
            </w:r>
          </w:p>
        </w:tc>
        <w:tc>
          <w:tcPr>
            <w:tcW w:w="1389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1,8</w:t>
            </w:r>
          </w:p>
        </w:tc>
      </w:tr>
      <w:tr w:rsidR="009D0050">
        <w:tc>
          <w:tcPr>
            <w:tcW w:w="1340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1970</w:t>
            </w:r>
          </w:p>
        </w:tc>
        <w:tc>
          <w:tcPr>
            <w:tcW w:w="1484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14</w:t>
            </w:r>
          </w:p>
        </w:tc>
        <w:tc>
          <w:tcPr>
            <w:tcW w:w="1484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8</w:t>
            </w:r>
          </w:p>
        </w:tc>
        <w:tc>
          <w:tcPr>
            <w:tcW w:w="1372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62/73</w:t>
            </w:r>
          </w:p>
        </w:tc>
        <w:tc>
          <w:tcPr>
            <w:tcW w:w="141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25</w:t>
            </w:r>
          </w:p>
        </w:tc>
        <w:tc>
          <w:tcPr>
            <w:tcW w:w="1421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2,05</w:t>
            </w:r>
          </w:p>
        </w:tc>
        <w:tc>
          <w:tcPr>
            <w:tcW w:w="1389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0,96</w:t>
            </w:r>
          </w:p>
        </w:tc>
      </w:tr>
      <w:tr w:rsidR="009D0050">
        <w:tc>
          <w:tcPr>
            <w:tcW w:w="1340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1994</w:t>
            </w:r>
          </w:p>
        </w:tc>
        <w:tc>
          <w:tcPr>
            <w:tcW w:w="1484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10</w:t>
            </w:r>
          </w:p>
        </w:tc>
        <w:tc>
          <w:tcPr>
            <w:tcW w:w="1484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16</w:t>
            </w:r>
          </w:p>
        </w:tc>
        <w:tc>
          <w:tcPr>
            <w:tcW w:w="1372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57/71</w:t>
            </w:r>
          </w:p>
        </w:tc>
        <w:tc>
          <w:tcPr>
            <w:tcW w:w="1416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19</w:t>
            </w:r>
          </w:p>
        </w:tc>
        <w:tc>
          <w:tcPr>
            <w:tcW w:w="1421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1,4</w:t>
            </w:r>
          </w:p>
        </w:tc>
        <w:tc>
          <w:tcPr>
            <w:tcW w:w="1389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0,66</w:t>
            </w:r>
          </w:p>
        </w:tc>
      </w:tr>
      <w:tr w:rsidR="009D0050">
        <w:tc>
          <w:tcPr>
            <w:tcW w:w="1340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1998</w:t>
            </w:r>
          </w:p>
        </w:tc>
        <w:tc>
          <w:tcPr>
            <w:tcW w:w="1484" w:type="dxa"/>
          </w:tcPr>
          <w:p w:rsidR="009D0050" w:rsidRDefault="000B2EA8">
            <w:pPr>
              <w:ind w:firstLine="136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484" w:type="dxa"/>
          </w:tcPr>
          <w:p w:rsidR="009D0050" w:rsidRDefault="000B2EA8">
            <w:pPr>
              <w:ind w:firstLine="136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372" w:type="dxa"/>
          </w:tcPr>
          <w:p w:rsidR="009D0050" w:rsidRDefault="000B2EA8">
            <w:pPr>
              <w:pStyle w:val="12"/>
              <w:ind w:firstLine="1361"/>
              <w:jc w:val="both"/>
            </w:pPr>
            <w:r>
              <w:t>61/72</w:t>
            </w:r>
          </w:p>
        </w:tc>
        <w:tc>
          <w:tcPr>
            <w:tcW w:w="1416" w:type="dxa"/>
          </w:tcPr>
          <w:p w:rsidR="009D0050" w:rsidRDefault="000B2EA8">
            <w:pPr>
              <w:ind w:firstLine="136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421" w:type="dxa"/>
          </w:tcPr>
          <w:p w:rsidR="009D0050" w:rsidRDefault="000B2EA8">
            <w:pPr>
              <w:ind w:firstLine="136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389" w:type="dxa"/>
          </w:tcPr>
          <w:p w:rsidR="009D0050" w:rsidRDefault="000B2EA8">
            <w:pPr>
              <w:ind w:firstLine="136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</w:tr>
    </w:tbl>
    <w:p w:rsidR="009D0050" w:rsidRDefault="000B2EA8">
      <w:pPr>
        <w:pStyle w:val="12"/>
        <w:ind w:firstLine="1362"/>
        <w:jc w:val="both"/>
        <w:rPr>
          <w:b/>
          <w:bCs/>
        </w:rPr>
      </w:pPr>
      <w:r>
        <w:rPr>
          <w:b/>
          <w:bCs/>
        </w:rPr>
        <w:t>Освоение территории России</w:t>
      </w:r>
    </w:p>
    <w:p w:rsidR="009D0050" w:rsidRDefault="000B2EA8">
      <w:pPr>
        <w:pStyle w:val="12"/>
        <w:ind w:firstLine="1361"/>
        <w:jc w:val="both"/>
      </w:pPr>
      <w:r>
        <w:t>Освоение Русского Севера:</w:t>
      </w:r>
    </w:p>
    <w:p w:rsidR="009D0050" w:rsidRDefault="000B2EA8">
      <w:pPr>
        <w:pStyle w:val="12"/>
        <w:numPr>
          <w:ilvl w:val="0"/>
          <w:numId w:val="39"/>
        </w:numPr>
        <w:tabs>
          <w:tab w:val="left" w:pos="2081"/>
        </w:tabs>
        <w:ind w:left="2081"/>
        <w:jc w:val="both"/>
      </w:pPr>
      <w:r>
        <w:t xml:space="preserve">Первые путешествия, поморы </w:t>
      </w:r>
    </w:p>
    <w:p w:rsidR="009D0050" w:rsidRDefault="000B2EA8">
      <w:pPr>
        <w:numPr>
          <w:ilvl w:val="0"/>
          <w:numId w:val="39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15-16 в. – развитие монастырей (миссионерские, хозяйственные функции); </w:t>
      </w:r>
    </w:p>
    <w:p w:rsidR="009D0050" w:rsidRDefault="000B2EA8">
      <w:pPr>
        <w:numPr>
          <w:ilvl w:val="0"/>
          <w:numId w:val="39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конец 19 в. – развитие лесной промышленности; </w:t>
      </w:r>
    </w:p>
    <w:p w:rsidR="009D0050" w:rsidRDefault="000B2EA8">
      <w:pPr>
        <w:numPr>
          <w:ilvl w:val="0"/>
          <w:numId w:val="39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1920-40-е годы – ссылки, лагеря </w:t>
      </w:r>
    </w:p>
    <w:p w:rsidR="009D0050" w:rsidRDefault="000B2EA8">
      <w:pPr>
        <w:numPr>
          <w:ilvl w:val="0"/>
          <w:numId w:val="39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1940-60-е годы – освоение месторождений (Воркута, Инта, Апатиты), военное освоение. </w:t>
      </w:r>
    </w:p>
    <w:p w:rsidR="009D0050" w:rsidRDefault="000B2EA8">
      <w:pPr>
        <w:pStyle w:val="12"/>
        <w:ind w:firstLine="1361"/>
        <w:jc w:val="both"/>
      </w:pPr>
      <w:r>
        <w:t>Освоение южный территорий:</w:t>
      </w:r>
    </w:p>
    <w:p w:rsidR="009D0050" w:rsidRDefault="000B2EA8">
      <w:pPr>
        <w:pStyle w:val="12"/>
        <w:numPr>
          <w:ilvl w:val="0"/>
          <w:numId w:val="26"/>
        </w:numPr>
        <w:tabs>
          <w:tab w:val="left" w:pos="2081"/>
        </w:tabs>
        <w:ind w:left="2081"/>
        <w:jc w:val="both"/>
      </w:pPr>
      <w:r>
        <w:t xml:space="preserve">беглые крестьяне – формирование субэтноса казаков. </w:t>
      </w:r>
    </w:p>
    <w:p w:rsidR="009D0050" w:rsidRDefault="000B2EA8">
      <w:pPr>
        <w:numPr>
          <w:ilvl w:val="0"/>
          <w:numId w:val="26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середина 17 в. – строительство Белгородской оборонительной линии от Белгорода до Симбирска; </w:t>
      </w:r>
    </w:p>
    <w:p w:rsidR="009D0050" w:rsidRDefault="000B2EA8">
      <w:pPr>
        <w:numPr>
          <w:ilvl w:val="0"/>
          <w:numId w:val="26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после присоединения новых территорий в ходе русской турецкой войны конца 18 в. </w:t>
      </w:r>
    </w:p>
    <w:p w:rsidR="009D0050" w:rsidRDefault="000B2EA8">
      <w:pPr>
        <w:pStyle w:val="12"/>
        <w:ind w:firstLine="1361"/>
        <w:jc w:val="both"/>
      </w:pPr>
      <w:r>
        <w:t>Освоение Сибири:</w:t>
      </w:r>
    </w:p>
    <w:p w:rsidR="009D0050" w:rsidRDefault="000B2EA8">
      <w:pPr>
        <w:pStyle w:val="12"/>
        <w:numPr>
          <w:ilvl w:val="0"/>
          <w:numId w:val="42"/>
        </w:numPr>
        <w:tabs>
          <w:tab w:val="left" w:pos="2081"/>
        </w:tabs>
        <w:ind w:left="2081"/>
        <w:jc w:val="both"/>
      </w:pPr>
      <w:r>
        <w:t xml:space="preserve">17 в. - Мангазея – торговля мехом (крупнейший в мире центр); </w:t>
      </w:r>
    </w:p>
    <w:p w:rsidR="009D0050" w:rsidRDefault="000B2EA8">
      <w:pPr>
        <w:numPr>
          <w:ilvl w:val="0"/>
          <w:numId w:val="42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19 в. – заселение степных земледельческих районов (Ишимская, Барабинская степи); </w:t>
      </w:r>
    </w:p>
    <w:p w:rsidR="009D0050" w:rsidRDefault="000B2EA8">
      <w:pPr>
        <w:numPr>
          <w:ilvl w:val="0"/>
          <w:numId w:val="42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начало 20 в. – строительство ТрансСиба + реформа Столыпина. </w:t>
      </w:r>
    </w:p>
    <w:p w:rsidR="009D0050" w:rsidRDefault="000B2EA8">
      <w:pPr>
        <w:numPr>
          <w:ilvl w:val="0"/>
          <w:numId w:val="42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ВОВ – массовые переселения в Сибирь с Украины, Сев. Кавказа. </w:t>
      </w:r>
    </w:p>
    <w:p w:rsidR="009D0050" w:rsidRDefault="000B2EA8">
      <w:pPr>
        <w:numPr>
          <w:ilvl w:val="0"/>
          <w:numId w:val="42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20-50-е годы – освоение целинных земель Западной Сибири и Северного Казахстана. </w:t>
      </w:r>
    </w:p>
    <w:p w:rsidR="009D0050" w:rsidRDefault="000B2EA8">
      <w:pPr>
        <w:pStyle w:val="12"/>
        <w:ind w:firstLine="1362"/>
        <w:jc w:val="both"/>
        <w:rPr>
          <w:b/>
          <w:bCs/>
        </w:rPr>
      </w:pPr>
      <w:r>
        <w:rPr>
          <w:b/>
          <w:bCs/>
        </w:rPr>
        <w:t>Функции сельского населения</w:t>
      </w:r>
    </w:p>
    <w:p w:rsidR="009D0050" w:rsidRDefault="000B2EA8">
      <w:pPr>
        <w:pStyle w:val="12"/>
        <w:numPr>
          <w:ilvl w:val="0"/>
          <w:numId w:val="35"/>
        </w:numPr>
        <w:tabs>
          <w:tab w:val="left" w:pos="2081"/>
        </w:tabs>
        <w:ind w:left="2081"/>
        <w:jc w:val="both"/>
      </w:pPr>
      <w:r>
        <w:t xml:space="preserve">Экономические функции – сельскохозяйственные (эксплуатация разрозненных ресурсов), в настоящее время занятость сельского населения в сельском хозяйстве падает (&lt;50%); лесное хозяйство; обрабатывающая промышленность; транспорт. </w:t>
      </w:r>
    </w:p>
    <w:p w:rsidR="009D0050" w:rsidRDefault="000B2EA8">
      <w:pPr>
        <w:numPr>
          <w:ilvl w:val="0"/>
          <w:numId w:val="35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Экологические функции – поставка чистых воздуха и воды в крупные города; сброс загрязнителей из городов. </w:t>
      </w:r>
    </w:p>
    <w:p w:rsidR="009D0050" w:rsidRDefault="000B2EA8">
      <w:pPr>
        <w:numPr>
          <w:ilvl w:val="0"/>
          <w:numId w:val="35"/>
        </w:numPr>
        <w:tabs>
          <w:tab w:val="left" w:pos="2081"/>
        </w:tabs>
        <w:spacing w:before="100" w:after="100"/>
        <w:ind w:left="208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Культурные функции – отражение культуры данного общества в различных формах – искусство, система ценностей. </w:t>
      </w:r>
    </w:p>
    <w:p w:rsidR="009D0050" w:rsidRDefault="000B2EA8">
      <w:pPr>
        <w:pStyle w:val="12"/>
        <w:ind w:firstLine="1361"/>
        <w:jc w:val="both"/>
      </w:pPr>
      <w:r>
        <w:t>Формы хозяйства и расселения сельского населения:</w:t>
      </w:r>
    </w:p>
    <w:p w:rsidR="009D0050" w:rsidRDefault="000B2EA8">
      <w:pPr>
        <w:pStyle w:val="12"/>
        <w:ind w:firstLine="1361"/>
        <w:jc w:val="both"/>
      </w:pPr>
      <w:r>
        <w:t>Тундра – кочевое оленеводство (северные народы);</w:t>
      </w:r>
    </w:p>
    <w:p w:rsidR="009D0050" w:rsidRDefault="000B2EA8">
      <w:pPr>
        <w:pStyle w:val="12"/>
        <w:ind w:firstLine="1361"/>
        <w:jc w:val="both"/>
      </w:pPr>
      <w:r>
        <w:t>Северная тайга – очаговое заселение вдоль рек;</w:t>
      </w:r>
    </w:p>
    <w:p w:rsidR="009D0050" w:rsidRDefault="000B2EA8">
      <w:pPr>
        <w:pStyle w:val="12"/>
        <w:ind w:firstLine="1361"/>
        <w:jc w:val="both"/>
      </w:pPr>
      <w:r>
        <w:t>Юг лесной зоны – нечерноземная зона</w:t>
      </w:r>
    </w:p>
    <w:p w:rsidR="009D0050" w:rsidRDefault="000B2EA8">
      <w:pPr>
        <w:pStyle w:val="12"/>
        <w:ind w:firstLine="1361"/>
        <w:jc w:val="both"/>
      </w:pPr>
      <w:r>
        <w:t>Черноземная зона</w:t>
      </w:r>
    </w:p>
    <w:p w:rsidR="009D0050" w:rsidRDefault="000B2EA8">
      <w:pPr>
        <w:pStyle w:val="12"/>
        <w:ind w:firstLine="1361"/>
        <w:jc w:val="both"/>
      </w:pPr>
      <w:r>
        <w:t>Сухие степи и полупустыни – отгонно-пастбищное овцеводство, южное трудоемкое растениеводство.</w:t>
      </w:r>
    </w:p>
    <w:p w:rsidR="009D0050" w:rsidRDefault="000B2EA8">
      <w:pPr>
        <w:pStyle w:val="12"/>
        <w:ind w:firstLine="1361"/>
        <w:jc w:val="both"/>
      </w:pPr>
      <w:r>
        <w:t>Интразональный тип – урбанизированное сельское население в пригородах больших городов – “спальни города”.</w:t>
      </w:r>
    </w:p>
    <w:p w:rsidR="009D0050" w:rsidRDefault="009D0050">
      <w:pPr>
        <w:ind w:firstLine="1361"/>
        <w:jc w:val="both"/>
        <w:rPr>
          <w:sz w:val="24"/>
          <w:szCs w:val="24"/>
        </w:rPr>
      </w:pPr>
      <w:bookmarkStart w:id="0" w:name="_GoBack"/>
      <w:bookmarkEnd w:id="0"/>
    </w:p>
    <w:sectPr w:rsidR="009D0050">
      <w:footnotePr>
        <w:pos w:val="beneathText"/>
      </w:footnotePr>
      <w:pgSz w:w="11905" w:h="16837"/>
      <w:pgMar w:top="1134" w:right="1134" w:bottom="113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0"/>
    <w:family w:val="swiss"/>
    <w:pitch w:val="variable"/>
  </w:font>
  <w:font w:name="Nimbus Sans L">
    <w:altName w:val="Arial"/>
    <w:charset w:val="00"/>
    <w:family w:val="auto"/>
    <w:pitch w:val="variable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name w:val="RTF_Num 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000002"/>
    <w:multiLevelType w:val="multilevel"/>
    <w:tmpl w:val="00000002"/>
    <w:name w:val="RTF_Num 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0000003"/>
    <w:multiLevelType w:val="multilevel"/>
    <w:tmpl w:val="00000003"/>
    <w:name w:val="RTF_Num 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0000004"/>
    <w:multiLevelType w:val="multilevel"/>
    <w:tmpl w:val="00000004"/>
    <w:name w:val="RTF_Num 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0000005"/>
    <w:multiLevelType w:val="multilevel"/>
    <w:tmpl w:val="00000005"/>
    <w:name w:val="RTF_Num 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00000006"/>
    <w:multiLevelType w:val="multilevel"/>
    <w:tmpl w:val="00000006"/>
    <w:name w:val="RTF_Num 7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  <w:sz w:val="20"/>
        <w:szCs w:val="20"/>
      </w:rPr>
    </w:lvl>
  </w:abstractNum>
  <w:abstractNum w:abstractNumId="6">
    <w:nsid w:val="00000007"/>
    <w:multiLevelType w:val="multilevel"/>
    <w:tmpl w:val="00000007"/>
    <w:name w:val="RTF_Num 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00000008"/>
    <w:multiLevelType w:val="multilevel"/>
    <w:tmpl w:val="00000008"/>
    <w:name w:val="RTF_Num 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00000009"/>
    <w:multiLevelType w:val="multilevel"/>
    <w:tmpl w:val="00000009"/>
    <w:name w:val="RTF_Num 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0000000A"/>
    <w:multiLevelType w:val="multilevel"/>
    <w:tmpl w:val="0000000A"/>
    <w:name w:val="RTF_Num 11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0000000B"/>
    <w:multiLevelType w:val="multilevel"/>
    <w:tmpl w:val="0000000B"/>
    <w:name w:val="RTF_Num 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0000000C"/>
    <w:multiLevelType w:val="multilevel"/>
    <w:tmpl w:val="0000000C"/>
    <w:name w:val="RTF_Num 1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  <w:sz w:val="20"/>
        <w:szCs w:val="20"/>
      </w:rPr>
    </w:lvl>
  </w:abstractNum>
  <w:abstractNum w:abstractNumId="12">
    <w:nsid w:val="0000000D"/>
    <w:multiLevelType w:val="multilevel"/>
    <w:tmpl w:val="0000000D"/>
    <w:name w:val="RTF_Num 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  <w:sz w:val="20"/>
        <w:szCs w:val="20"/>
      </w:rPr>
    </w:lvl>
  </w:abstractNum>
  <w:abstractNum w:abstractNumId="13">
    <w:nsid w:val="0000000E"/>
    <w:multiLevelType w:val="multilevel"/>
    <w:tmpl w:val="0000000E"/>
    <w:name w:val="RTF_Num 1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0000000F"/>
    <w:multiLevelType w:val="multilevel"/>
    <w:tmpl w:val="0000000F"/>
    <w:name w:val="RTF_Num 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00000010"/>
    <w:multiLevelType w:val="multilevel"/>
    <w:tmpl w:val="00000010"/>
    <w:name w:val="RTF_Num 17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  <w:sz w:val="20"/>
        <w:szCs w:val="20"/>
      </w:rPr>
    </w:lvl>
  </w:abstractNum>
  <w:abstractNum w:abstractNumId="16">
    <w:nsid w:val="00000011"/>
    <w:multiLevelType w:val="multilevel"/>
    <w:tmpl w:val="00000011"/>
    <w:name w:val="RTF_Num 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00000012"/>
    <w:multiLevelType w:val="multilevel"/>
    <w:tmpl w:val="00000012"/>
    <w:name w:val="RTF_Num 1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00000013"/>
    <w:multiLevelType w:val="multilevel"/>
    <w:tmpl w:val="00000013"/>
    <w:name w:val="RTF_Num 20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00000014"/>
    <w:multiLevelType w:val="multilevel"/>
    <w:tmpl w:val="00000014"/>
    <w:name w:val="RTF_Num 2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00000015"/>
    <w:multiLevelType w:val="multilevel"/>
    <w:tmpl w:val="00000015"/>
    <w:name w:val="RTF_Num 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00000016"/>
    <w:multiLevelType w:val="multilevel"/>
    <w:tmpl w:val="00000016"/>
    <w:name w:val="RTF_Num 23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00000017"/>
    <w:multiLevelType w:val="multilevel"/>
    <w:tmpl w:val="00000017"/>
    <w:name w:val="RTF_Num 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00000018"/>
    <w:multiLevelType w:val="multilevel"/>
    <w:tmpl w:val="00000018"/>
    <w:name w:val="RTF_Num 2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  <w:sz w:val="20"/>
        <w:szCs w:val="20"/>
      </w:rPr>
    </w:lvl>
  </w:abstractNum>
  <w:abstractNum w:abstractNumId="24">
    <w:nsid w:val="00000019"/>
    <w:multiLevelType w:val="multilevel"/>
    <w:tmpl w:val="00000019"/>
    <w:name w:val="RTF_Num 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0000001A"/>
    <w:multiLevelType w:val="multilevel"/>
    <w:tmpl w:val="0000001A"/>
    <w:name w:val="RTF_Num 2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0000001B"/>
    <w:multiLevelType w:val="multilevel"/>
    <w:tmpl w:val="0000001B"/>
    <w:name w:val="RTF_Num 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  <w:sz w:val="20"/>
        <w:szCs w:val="20"/>
      </w:rPr>
    </w:lvl>
  </w:abstractNum>
  <w:abstractNum w:abstractNumId="27">
    <w:nsid w:val="0000001C"/>
    <w:multiLevelType w:val="multilevel"/>
    <w:tmpl w:val="0000001C"/>
    <w:name w:val="RTF_Num 2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0000001D"/>
    <w:multiLevelType w:val="multilevel"/>
    <w:tmpl w:val="0000001D"/>
    <w:name w:val="RTF_Num 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  <w:sz w:val="20"/>
        <w:szCs w:val="20"/>
      </w:rPr>
    </w:lvl>
  </w:abstractNum>
  <w:abstractNum w:abstractNumId="29">
    <w:nsid w:val="0000001E"/>
    <w:multiLevelType w:val="multilevel"/>
    <w:tmpl w:val="0000001E"/>
    <w:name w:val="RTF_Num 31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0000001F"/>
    <w:multiLevelType w:val="multilevel"/>
    <w:tmpl w:val="0000001F"/>
    <w:name w:val="RTF_Num 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00000020"/>
    <w:multiLevelType w:val="multilevel"/>
    <w:tmpl w:val="00000020"/>
    <w:name w:val="RTF_Num 3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00000021"/>
    <w:multiLevelType w:val="multilevel"/>
    <w:tmpl w:val="00000021"/>
    <w:name w:val="RTF_Num 34"/>
    <w:lvl w:ilvl="0">
      <w:start w:val="11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00000022"/>
    <w:multiLevelType w:val="multilevel"/>
    <w:tmpl w:val="00000022"/>
    <w:name w:val="RTF_Num 3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00000023"/>
    <w:multiLevelType w:val="multilevel"/>
    <w:tmpl w:val="00000023"/>
    <w:name w:val="RTF_Num 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00000024"/>
    <w:multiLevelType w:val="multilevel"/>
    <w:tmpl w:val="00000024"/>
    <w:name w:val="RTF_Num 3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00000025"/>
    <w:multiLevelType w:val="multilevel"/>
    <w:tmpl w:val="00000025"/>
    <w:name w:val="RTF_Num 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00000026"/>
    <w:multiLevelType w:val="multilevel"/>
    <w:tmpl w:val="00000026"/>
    <w:name w:val="RTF_Num 3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00000027"/>
    <w:multiLevelType w:val="multilevel"/>
    <w:tmpl w:val="00000027"/>
    <w:name w:val="RTF_Num 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00000028"/>
    <w:multiLevelType w:val="multilevel"/>
    <w:tmpl w:val="00000028"/>
    <w:name w:val="RTF_Num 4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>
    <w:nsid w:val="00000029"/>
    <w:multiLevelType w:val="multilevel"/>
    <w:tmpl w:val="00000029"/>
    <w:name w:val="RTF_Num 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  <w:sz w:val="20"/>
        <w:szCs w:val="20"/>
      </w:rPr>
    </w:lvl>
  </w:abstractNum>
  <w:abstractNum w:abstractNumId="41">
    <w:nsid w:val="0000002A"/>
    <w:multiLevelType w:val="multilevel"/>
    <w:tmpl w:val="0000002A"/>
    <w:name w:val="RTF_Num 4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>
    <w:nsid w:val="0000002B"/>
    <w:multiLevelType w:val="multilevel"/>
    <w:tmpl w:val="0000002B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6"/>
  </w:num>
  <w:num w:numId="18">
    <w:abstractNumId w:val="17"/>
  </w:num>
  <w:num w:numId="19">
    <w:abstractNumId w:val="18"/>
  </w:num>
  <w:num w:numId="20">
    <w:abstractNumId w:val="19"/>
  </w:num>
  <w:num w:numId="21">
    <w:abstractNumId w:val="20"/>
  </w:num>
  <w:num w:numId="22">
    <w:abstractNumId w:val="21"/>
  </w:num>
  <w:num w:numId="23">
    <w:abstractNumId w:val="22"/>
  </w:num>
  <w:num w:numId="24">
    <w:abstractNumId w:val="23"/>
  </w:num>
  <w:num w:numId="25">
    <w:abstractNumId w:val="24"/>
  </w:num>
  <w:num w:numId="26">
    <w:abstractNumId w:val="25"/>
  </w:num>
  <w:num w:numId="27">
    <w:abstractNumId w:val="26"/>
  </w:num>
  <w:num w:numId="28">
    <w:abstractNumId w:val="27"/>
  </w:num>
  <w:num w:numId="29">
    <w:abstractNumId w:val="28"/>
  </w:num>
  <w:num w:numId="30">
    <w:abstractNumId w:val="29"/>
  </w:num>
  <w:num w:numId="31">
    <w:abstractNumId w:val="30"/>
  </w:num>
  <w:num w:numId="32">
    <w:abstractNumId w:val="31"/>
  </w:num>
  <w:num w:numId="33">
    <w:abstractNumId w:val="32"/>
  </w:num>
  <w:num w:numId="34">
    <w:abstractNumId w:val="33"/>
  </w:num>
  <w:num w:numId="35">
    <w:abstractNumId w:val="34"/>
  </w:num>
  <w:num w:numId="36">
    <w:abstractNumId w:val="35"/>
  </w:num>
  <w:num w:numId="37">
    <w:abstractNumId w:val="36"/>
  </w:num>
  <w:num w:numId="38">
    <w:abstractNumId w:val="37"/>
  </w:num>
  <w:num w:numId="39">
    <w:abstractNumId w:val="38"/>
  </w:num>
  <w:num w:numId="40">
    <w:abstractNumId w:val="39"/>
  </w:num>
  <w:num w:numId="41">
    <w:abstractNumId w:val="40"/>
  </w:num>
  <w:num w:numId="42">
    <w:abstractNumId w:val="41"/>
  </w:num>
  <w:num w:numId="43">
    <w:abstractNumId w:val="4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displayBackgroundShape/>
  <w:revisionView w:markup="0"/>
  <w:doNotTrackMoves/>
  <w:doNotTrackFormatting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pos w:val="beneathText"/>
  </w:footnotePr>
  <w:compat>
    <w:spaceForUL/>
    <w:balanceSingleByteDoubleByteWidth/>
    <w:doNotLeaveBackslashAlone/>
    <w:ulTrailSpace/>
    <w:doNotExpandShiftReturn/>
    <w:adjustLineHeightInTable/>
    <w:doNotUseHTMLParagraphAutoSpacing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B2EA8"/>
    <w:rsid w:val="000B2EA8"/>
    <w:rsid w:val="009D0050"/>
    <w:rsid w:val="00AC2A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F33C013-5A6B-49AC-9E51-87C1819E44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uppressAutoHyphens/>
    </w:pPr>
    <w:rPr>
      <w:lang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RTFNum21">
    <w:name w:val="RTF_Num 2 1"/>
  </w:style>
  <w:style w:type="character" w:customStyle="1" w:styleId="RTFNum22">
    <w:name w:val="RTF_Num 2 2"/>
  </w:style>
  <w:style w:type="character" w:customStyle="1" w:styleId="RTFNum23">
    <w:name w:val="RTF_Num 2 3"/>
  </w:style>
  <w:style w:type="character" w:customStyle="1" w:styleId="RTFNum24">
    <w:name w:val="RTF_Num 2 4"/>
  </w:style>
  <w:style w:type="character" w:customStyle="1" w:styleId="RTFNum25">
    <w:name w:val="RTF_Num 2 5"/>
  </w:style>
  <w:style w:type="character" w:customStyle="1" w:styleId="RTFNum26">
    <w:name w:val="RTF_Num 2 6"/>
  </w:style>
  <w:style w:type="character" w:customStyle="1" w:styleId="RTFNum27">
    <w:name w:val="RTF_Num 2 7"/>
  </w:style>
  <w:style w:type="character" w:customStyle="1" w:styleId="RTFNum28">
    <w:name w:val="RTF_Num 2 8"/>
  </w:style>
  <w:style w:type="character" w:customStyle="1" w:styleId="RTFNum29">
    <w:name w:val="RTF_Num 2 9"/>
  </w:style>
  <w:style w:type="character" w:customStyle="1" w:styleId="RTFNum31">
    <w:name w:val="RTF_Num 3 1"/>
  </w:style>
  <w:style w:type="character" w:customStyle="1" w:styleId="RTFNum32">
    <w:name w:val="RTF_Num 3 2"/>
  </w:style>
  <w:style w:type="character" w:customStyle="1" w:styleId="RTFNum33">
    <w:name w:val="RTF_Num 3 3"/>
  </w:style>
  <w:style w:type="character" w:customStyle="1" w:styleId="RTFNum34">
    <w:name w:val="RTF_Num 3 4"/>
  </w:style>
  <w:style w:type="character" w:customStyle="1" w:styleId="RTFNum35">
    <w:name w:val="RTF_Num 3 5"/>
  </w:style>
  <w:style w:type="character" w:customStyle="1" w:styleId="RTFNum36">
    <w:name w:val="RTF_Num 3 6"/>
  </w:style>
  <w:style w:type="character" w:customStyle="1" w:styleId="RTFNum37">
    <w:name w:val="RTF_Num 3 7"/>
  </w:style>
  <w:style w:type="character" w:customStyle="1" w:styleId="RTFNum38">
    <w:name w:val="RTF_Num 3 8"/>
  </w:style>
  <w:style w:type="character" w:customStyle="1" w:styleId="RTFNum39">
    <w:name w:val="RTF_Num 3 9"/>
  </w:style>
  <w:style w:type="character" w:customStyle="1" w:styleId="RTFNum41">
    <w:name w:val="RTF_Num 4 1"/>
  </w:style>
  <w:style w:type="character" w:customStyle="1" w:styleId="RTFNum42">
    <w:name w:val="RTF_Num 4 2"/>
  </w:style>
  <w:style w:type="character" w:customStyle="1" w:styleId="RTFNum43">
    <w:name w:val="RTF_Num 4 3"/>
  </w:style>
  <w:style w:type="character" w:customStyle="1" w:styleId="RTFNum44">
    <w:name w:val="RTF_Num 4 4"/>
  </w:style>
  <w:style w:type="character" w:customStyle="1" w:styleId="RTFNum45">
    <w:name w:val="RTF_Num 4 5"/>
  </w:style>
  <w:style w:type="character" w:customStyle="1" w:styleId="RTFNum46">
    <w:name w:val="RTF_Num 4 6"/>
  </w:style>
  <w:style w:type="character" w:customStyle="1" w:styleId="RTFNum47">
    <w:name w:val="RTF_Num 4 7"/>
  </w:style>
  <w:style w:type="character" w:customStyle="1" w:styleId="RTFNum48">
    <w:name w:val="RTF_Num 4 8"/>
  </w:style>
  <w:style w:type="character" w:customStyle="1" w:styleId="RTFNum49">
    <w:name w:val="RTF_Num 4 9"/>
  </w:style>
  <w:style w:type="character" w:customStyle="1" w:styleId="RTFNum51">
    <w:name w:val="RTF_Num 5 1"/>
  </w:style>
  <w:style w:type="character" w:customStyle="1" w:styleId="RTFNum52">
    <w:name w:val="RTF_Num 5 2"/>
  </w:style>
  <w:style w:type="character" w:customStyle="1" w:styleId="RTFNum53">
    <w:name w:val="RTF_Num 5 3"/>
  </w:style>
  <w:style w:type="character" w:customStyle="1" w:styleId="RTFNum54">
    <w:name w:val="RTF_Num 5 4"/>
  </w:style>
  <w:style w:type="character" w:customStyle="1" w:styleId="RTFNum55">
    <w:name w:val="RTF_Num 5 5"/>
  </w:style>
  <w:style w:type="character" w:customStyle="1" w:styleId="RTFNum56">
    <w:name w:val="RTF_Num 5 6"/>
  </w:style>
  <w:style w:type="character" w:customStyle="1" w:styleId="RTFNum57">
    <w:name w:val="RTF_Num 5 7"/>
  </w:style>
  <w:style w:type="character" w:customStyle="1" w:styleId="RTFNum58">
    <w:name w:val="RTF_Num 5 8"/>
  </w:style>
  <w:style w:type="character" w:customStyle="1" w:styleId="RTFNum59">
    <w:name w:val="RTF_Num 5 9"/>
  </w:style>
  <w:style w:type="character" w:customStyle="1" w:styleId="RTFNum61">
    <w:name w:val="RTF_Num 6 1"/>
  </w:style>
  <w:style w:type="character" w:customStyle="1" w:styleId="RTFNum62">
    <w:name w:val="RTF_Num 6 2"/>
  </w:style>
  <w:style w:type="character" w:customStyle="1" w:styleId="RTFNum63">
    <w:name w:val="RTF_Num 6 3"/>
  </w:style>
  <w:style w:type="character" w:customStyle="1" w:styleId="RTFNum64">
    <w:name w:val="RTF_Num 6 4"/>
  </w:style>
  <w:style w:type="character" w:customStyle="1" w:styleId="RTFNum65">
    <w:name w:val="RTF_Num 6 5"/>
  </w:style>
  <w:style w:type="character" w:customStyle="1" w:styleId="RTFNum66">
    <w:name w:val="RTF_Num 6 6"/>
  </w:style>
  <w:style w:type="character" w:customStyle="1" w:styleId="RTFNum67">
    <w:name w:val="RTF_Num 6 7"/>
  </w:style>
  <w:style w:type="character" w:customStyle="1" w:styleId="RTFNum68">
    <w:name w:val="RTF_Num 6 8"/>
  </w:style>
  <w:style w:type="character" w:customStyle="1" w:styleId="RTFNum69">
    <w:name w:val="RTF_Num 6 9"/>
  </w:style>
  <w:style w:type="character" w:customStyle="1" w:styleId="RTFNum71">
    <w:name w:val="RTF_Num 7 1"/>
    <w:rPr>
      <w:rFonts w:ascii="Symbol" w:eastAsia="Symbol" w:hAnsi="Symbol" w:cs="Symbol"/>
      <w:sz w:val="20"/>
      <w:szCs w:val="20"/>
    </w:rPr>
  </w:style>
  <w:style w:type="character" w:customStyle="1" w:styleId="RTFNum72">
    <w:name w:val="RTF_Num 7 2"/>
    <w:rPr>
      <w:rFonts w:ascii="Courier New" w:eastAsia="Courier New" w:hAnsi="Courier New" w:cs="Courier New"/>
      <w:sz w:val="20"/>
      <w:szCs w:val="20"/>
    </w:rPr>
  </w:style>
  <w:style w:type="character" w:customStyle="1" w:styleId="RTFNum73">
    <w:name w:val="RTF_Num 7 3"/>
    <w:rPr>
      <w:rFonts w:ascii="Wingdings" w:eastAsia="Wingdings" w:hAnsi="Wingdings" w:cs="Wingdings"/>
      <w:sz w:val="20"/>
      <w:szCs w:val="20"/>
    </w:rPr>
  </w:style>
  <w:style w:type="character" w:customStyle="1" w:styleId="RTFNum74">
    <w:name w:val="RTF_Num 7 4"/>
    <w:rPr>
      <w:rFonts w:ascii="Wingdings" w:eastAsia="Wingdings" w:hAnsi="Wingdings" w:cs="Wingdings"/>
      <w:sz w:val="20"/>
      <w:szCs w:val="20"/>
    </w:rPr>
  </w:style>
  <w:style w:type="character" w:customStyle="1" w:styleId="RTFNum75">
    <w:name w:val="RTF_Num 7 5"/>
    <w:rPr>
      <w:rFonts w:ascii="Wingdings" w:eastAsia="Wingdings" w:hAnsi="Wingdings" w:cs="Wingdings"/>
      <w:sz w:val="20"/>
      <w:szCs w:val="20"/>
    </w:rPr>
  </w:style>
  <w:style w:type="character" w:customStyle="1" w:styleId="RTFNum76">
    <w:name w:val="RTF_Num 7 6"/>
    <w:rPr>
      <w:rFonts w:ascii="Wingdings" w:eastAsia="Wingdings" w:hAnsi="Wingdings" w:cs="Wingdings"/>
      <w:sz w:val="20"/>
      <w:szCs w:val="20"/>
    </w:rPr>
  </w:style>
  <w:style w:type="character" w:customStyle="1" w:styleId="RTFNum77">
    <w:name w:val="RTF_Num 7 7"/>
    <w:rPr>
      <w:rFonts w:ascii="Wingdings" w:eastAsia="Wingdings" w:hAnsi="Wingdings" w:cs="Wingdings"/>
      <w:sz w:val="20"/>
      <w:szCs w:val="20"/>
    </w:rPr>
  </w:style>
  <w:style w:type="character" w:customStyle="1" w:styleId="RTFNum78">
    <w:name w:val="RTF_Num 7 8"/>
    <w:rPr>
      <w:rFonts w:ascii="Wingdings" w:eastAsia="Wingdings" w:hAnsi="Wingdings" w:cs="Wingdings"/>
      <w:sz w:val="20"/>
      <w:szCs w:val="20"/>
    </w:rPr>
  </w:style>
  <w:style w:type="character" w:customStyle="1" w:styleId="RTFNum79">
    <w:name w:val="RTF_Num 7 9"/>
    <w:rPr>
      <w:rFonts w:ascii="Wingdings" w:eastAsia="Wingdings" w:hAnsi="Wingdings" w:cs="Wingdings"/>
      <w:sz w:val="20"/>
      <w:szCs w:val="20"/>
    </w:rPr>
  </w:style>
  <w:style w:type="character" w:customStyle="1" w:styleId="RTFNum81">
    <w:name w:val="RTF_Num 8 1"/>
  </w:style>
  <w:style w:type="character" w:customStyle="1" w:styleId="RTFNum82">
    <w:name w:val="RTF_Num 8 2"/>
  </w:style>
  <w:style w:type="character" w:customStyle="1" w:styleId="RTFNum83">
    <w:name w:val="RTF_Num 8 3"/>
  </w:style>
  <w:style w:type="character" w:customStyle="1" w:styleId="RTFNum84">
    <w:name w:val="RTF_Num 8 4"/>
  </w:style>
  <w:style w:type="character" w:customStyle="1" w:styleId="RTFNum85">
    <w:name w:val="RTF_Num 8 5"/>
  </w:style>
  <w:style w:type="character" w:customStyle="1" w:styleId="RTFNum86">
    <w:name w:val="RTF_Num 8 6"/>
  </w:style>
  <w:style w:type="character" w:customStyle="1" w:styleId="RTFNum87">
    <w:name w:val="RTF_Num 8 7"/>
  </w:style>
  <w:style w:type="character" w:customStyle="1" w:styleId="RTFNum88">
    <w:name w:val="RTF_Num 8 8"/>
  </w:style>
  <w:style w:type="character" w:customStyle="1" w:styleId="RTFNum89">
    <w:name w:val="RTF_Num 8 9"/>
  </w:style>
  <w:style w:type="character" w:customStyle="1" w:styleId="RTFNum91">
    <w:name w:val="RTF_Num 9 1"/>
  </w:style>
  <w:style w:type="character" w:customStyle="1" w:styleId="RTFNum92">
    <w:name w:val="RTF_Num 9 2"/>
  </w:style>
  <w:style w:type="character" w:customStyle="1" w:styleId="RTFNum93">
    <w:name w:val="RTF_Num 9 3"/>
  </w:style>
  <w:style w:type="character" w:customStyle="1" w:styleId="RTFNum94">
    <w:name w:val="RTF_Num 9 4"/>
  </w:style>
  <w:style w:type="character" w:customStyle="1" w:styleId="RTFNum95">
    <w:name w:val="RTF_Num 9 5"/>
  </w:style>
  <w:style w:type="character" w:customStyle="1" w:styleId="RTFNum96">
    <w:name w:val="RTF_Num 9 6"/>
  </w:style>
  <w:style w:type="character" w:customStyle="1" w:styleId="RTFNum97">
    <w:name w:val="RTF_Num 9 7"/>
  </w:style>
  <w:style w:type="character" w:customStyle="1" w:styleId="RTFNum98">
    <w:name w:val="RTF_Num 9 8"/>
  </w:style>
  <w:style w:type="character" w:customStyle="1" w:styleId="RTFNum99">
    <w:name w:val="RTF_Num 9 9"/>
  </w:style>
  <w:style w:type="character" w:customStyle="1" w:styleId="RTFNum101">
    <w:name w:val="RTF_Num 10 1"/>
  </w:style>
  <w:style w:type="character" w:customStyle="1" w:styleId="RTFNum102">
    <w:name w:val="RTF_Num 10 2"/>
  </w:style>
  <w:style w:type="character" w:customStyle="1" w:styleId="RTFNum103">
    <w:name w:val="RTF_Num 10 3"/>
  </w:style>
  <w:style w:type="character" w:customStyle="1" w:styleId="RTFNum104">
    <w:name w:val="RTF_Num 10 4"/>
  </w:style>
  <w:style w:type="character" w:customStyle="1" w:styleId="RTFNum105">
    <w:name w:val="RTF_Num 10 5"/>
  </w:style>
  <w:style w:type="character" w:customStyle="1" w:styleId="RTFNum106">
    <w:name w:val="RTF_Num 10 6"/>
  </w:style>
  <w:style w:type="character" w:customStyle="1" w:styleId="RTFNum107">
    <w:name w:val="RTF_Num 10 7"/>
  </w:style>
  <w:style w:type="character" w:customStyle="1" w:styleId="RTFNum108">
    <w:name w:val="RTF_Num 10 8"/>
  </w:style>
  <w:style w:type="character" w:customStyle="1" w:styleId="RTFNum109">
    <w:name w:val="RTF_Num 10 9"/>
  </w:style>
  <w:style w:type="character" w:customStyle="1" w:styleId="RTFNum111">
    <w:name w:val="RTF_Num 11 1"/>
  </w:style>
  <w:style w:type="character" w:customStyle="1" w:styleId="RTFNum112">
    <w:name w:val="RTF_Num 11 2"/>
  </w:style>
  <w:style w:type="character" w:customStyle="1" w:styleId="RTFNum113">
    <w:name w:val="RTF_Num 11 3"/>
  </w:style>
  <w:style w:type="character" w:customStyle="1" w:styleId="RTFNum114">
    <w:name w:val="RTF_Num 11 4"/>
  </w:style>
  <w:style w:type="character" w:customStyle="1" w:styleId="RTFNum115">
    <w:name w:val="RTF_Num 11 5"/>
  </w:style>
  <w:style w:type="character" w:customStyle="1" w:styleId="RTFNum116">
    <w:name w:val="RTF_Num 11 6"/>
  </w:style>
  <w:style w:type="character" w:customStyle="1" w:styleId="RTFNum117">
    <w:name w:val="RTF_Num 11 7"/>
  </w:style>
  <w:style w:type="character" w:customStyle="1" w:styleId="RTFNum118">
    <w:name w:val="RTF_Num 11 8"/>
  </w:style>
  <w:style w:type="character" w:customStyle="1" w:styleId="RTFNum119">
    <w:name w:val="RTF_Num 11 9"/>
  </w:style>
  <w:style w:type="character" w:customStyle="1" w:styleId="RTFNum121">
    <w:name w:val="RTF_Num 12 1"/>
  </w:style>
  <w:style w:type="character" w:customStyle="1" w:styleId="RTFNum122">
    <w:name w:val="RTF_Num 12 2"/>
  </w:style>
  <w:style w:type="character" w:customStyle="1" w:styleId="RTFNum123">
    <w:name w:val="RTF_Num 12 3"/>
  </w:style>
  <w:style w:type="character" w:customStyle="1" w:styleId="RTFNum124">
    <w:name w:val="RTF_Num 12 4"/>
  </w:style>
  <w:style w:type="character" w:customStyle="1" w:styleId="RTFNum125">
    <w:name w:val="RTF_Num 12 5"/>
  </w:style>
  <w:style w:type="character" w:customStyle="1" w:styleId="RTFNum126">
    <w:name w:val="RTF_Num 12 6"/>
  </w:style>
  <w:style w:type="character" w:customStyle="1" w:styleId="RTFNum127">
    <w:name w:val="RTF_Num 12 7"/>
  </w:style>
  <w:style w:type="character" w:customStyle="1" w:styleId="RTFNum128">
    <w:name w:val="RTF_Num 12 8"/>
  </w:style>
  <w:style w:type="character" w:customStyle="1" w:styleId="RTFNum129">
    <w:name w:val="RTF_Num 12 9"/>
  </w:style>
  <w:style w:type="character" w:customStyle="1" w:styleId="RTFNum131">
    <w:name w:val="RTF_Num 13 1"/>
    <w:rPr>
      <w:rFonts w:ascii="Symbol" w:eastAsia="Symbol" w:hAnsi="Symbol" w:cs="Symbol"/>
      <w:sz w:val="20"/>
      <w:szCs w:val="20"/>
    </w:rPr>
  </w:style>
  <w:style w:type="character" w:customStyle="1" w:styleId="RTFNum132">
    <w:name w:val="RTF_Num 13 2"/>
    <w:rPr>
      <w:rFonts w:ascii="Courier New" w:eastAsia="Courier New" w:hAnsi="Courier New" w:cs="Courier New"/>
      <w:sz w:val="20"/>
      <w:szCs w:val="20"/>
    </w:rPr>
  </w:style>
  <w:style w:type="character" w:customStyle="1" w:styleId="RTFNum133">
    <w:name w:val="RTF_Num 13 3"/>
    <w:rPr>
      <w:rFonts w:ascii="Wingdings" w:eastAsia="Wingdings" w:hAnsi="Wingdings" w:cs="Wingdings"/>
      <w:sz w:val="20"/>
      <w:szCs w:val="20"/>
    </w:rPr>
  </w:style>
  <w:style w:type="character" w:customStyle="1" w:styleId="RTFNum134">
    <w:name w:val="RTF_Num 13 4"/>
    <w:rPr>
      <w:rFonts w:ascii="Wingdings" w:eastAsia="Wingdings" w:hAnsi="Wingdings" w:cs="Wingdings"/>
      <w:sz w:val="20"/>
      <w:szCs w:val="20"/>
    </w:rPr>
  </w:style>
  <w:style w:type="character" w:customStyle="1" w:styleId="RTFNum135">
    <w:name w:val="RTF_Num 13 5"/>
    <w:rPr>
      <w:rFonts w:ascii="Wingdings" w:eastAsia="Wingdings" w:hAnsi="Wingdings" w:cs="Wingdings"/>
      <w:sz w:val="20"/>
      <w:szCs w:val="20"/>
    </w:rPr>
  </w:style>
  <w:style w:type="character" w:customStyle="1" w:styleId="RTFNum136">
    <w:name w:val="RTF_Num 13 6"/>
    <w:rPr>
      <w:rFonts w:ascii="Wingdings" w:eastAsia="Wingdings" w:hAnsi="Wingdings" w:cs="Wingdings"/>
      <w:sz w:val="20"/>
      <w:szCs w:val="20"/>
    </w:rPr>
  </w:style>
  <w:style w:type="character" w:customStyle="1" w:styleId="RTFNum137">
    <w:name w:val="RTF_Num 13 7"/>
    <w:rPr>
      <w:rFonts w:ascii="Wingdings" w:eastAsia="Wingdings" w:hAnsi="Wingdings" w:cs="Wingdings"/>
      <w:sz w:val="20"/>
      <w:szCs w:val="20"/>
    </w:rPr>
  </w:style>
  <w:style w:type="character" w:customStyle="1" w:styleId="RTFNum138">
    <w:name w:val="RTF_Num 13 8"/>
    <w:rPr>
      <w:rFonts w:ascii="Wingdings" w:eastAsia="Wingdings" w:hAnsi="Wingdings" w:cs="Wingdings"/>
      <w:sz w:val="20"/>
      <w:szCs w:val="20"/>
    </w:rPr>
  </w:style>
  <w:style w:type="character" w:customStyle="1" w:styleId="RTFNum139">
    <w:name w:val="RTF_Num 13 9"/>
    <w:rPr>
      <w:rFonts w:ascii="Wingdings" w:eastAsia="Wingdings" w:hAnsi="Wingdings" w:cs="Wingdings"/>
      <w:sz w:val="20"/>
      <w:szCs w:val="20"/>
    </w:rPr>
  </w:style>
  <w:style w:type="character" w:customStyle="1" w:styleId="RTFNum141">
    <w:name w:val="RTF_Num 14 1"/>
    <w:rPr>
      <w:rFonts w:ascii="Symbol" w:eastAsia="Symbol" w:hAnsi="Symbol" w:cs="Symbol"/>
      <w:sz w:val="20"/>
      <w:szCs w:val="20"/>
    </w:rPr>
  </w:style>
  <w:style w:type="character" w:customStyle="1" w:styleId="RTFNum142">
    <w:name w:val="RTF_Num 14 2"/>
    <w:rPr>
      <w:rFonts w:ascii="Courier New" w:eastAsia="Courier New" w:hAnsi="Courier New" w:cs="Courier New"/>
      <w:sz w:val="20"/>
      <w:szCs w:val="20"/>
    </w:rPr>
  </w:style>
  <w:style w:type="character" w:customStyle="1" w:styleId="RTFNum143">
    <w:name w:val="RTF_Num 14 3"/>
    <w:rPr>
      <w:rFonts w:ascii="Wingdings" w:eastAsia="Wingdings" w:hAnsi="Wingdings" w:cs="Wingdings"/>
      <w:sz w:val="20"/>
      <w:szCs w:val="20"/>
    </w:rPr>
  </w:style>
  <w:style w:type="character" w:customStyle="1" w:styleId="RTFNum144">
    <w:name w:val="RTF_Num 14 4"/>
    <w:rPr>
      <w:rFonts w:ascii="Wingdings" w:eastAsia="Wingdings" w:hAnsi="Wingdings" w:cs="Wingdings"/>
      <w:sz w:val="20"/>
      <w:szCs w:val="20"/>
    </w:rPr>
  </w:style>
  <w:style w:type="character" w:customStyle="1" w:styleId="RTFNum145">
    <w:name w:val="RTF_Num 14 5"/>
    <w:rPr>
      <w:rFonts w:ascii="Wingdings" w:eastAsia="Wingdings" w:hAnsi="Wingdings" w:cs="Wingdings"/>
      <w:sz w:val="20"/>
      <w:szCs w:val="20"/>
    </w:rPr>
  </w:style>
  <w:style w:type="character" w:customStyle="1" w:styleId="RTFNum146">
    <w:name w:val="RTF_Num 14 6"/>
    <w:rPr>
      <w:rFonts w:ascii="Wingdings" w:eastAsia="Wingdings" w:hAnsi="Wingdings" w:cs="Wingdings"/>
      <w:sz w:val="20"/>
      <w:szCs w:val="20"/>
    </w:rPr>
  </w:style>
  <w:style w:type="character" w:customStyle="1" w:styleId="RTFNum147">
    <w:name w:val="RTF_Num 14 7"/>
    <w:rPr>
      <w:rFonts w:ascii="Wingdings" w:eastAsia="Wingdings" w:hAnsi="Wingdings" w:cs="Wingdings"/>
      <w:sz w:val="20"/>
      <w:szCs w:val="20"/>
    </w:rPr>
  </w:style>
  <w:style w:type="character" w:customStyle="1" w:styleId="RTFNum148">
    <w:name w:val="RTF_Num 14 8"/>
    <w:rPr>
      <w:rFonts w:ascii="Wingdings" w:eastAsia="Wingdings" w:hAnsi="Wingdings" w:cs="Wingdings"/>
      <w:sz w:val="20"/>
      <w:szCs w:val="20"/>
    </w:rPr>
  </w:style>
  <w:style w:type="character" w:customStyle="1" w:styleId="RTFNum149">
    <w:name w:val="RTF_Num 14 9"/>
    <w:rPr>
      <w:rFonts w:ascii="Wingdings" w:eastAsia="Wingdings" w:hAnsi="Wingdings" w:cs="Wingdings"/>
      <w:sz w:val="20"/>
      <w:szCs w:val="20"/>
    </w:rPr>
  </w:style>
  <w:style w:type="character" w:customStyle="1" w:styleId="RTFNum151">
    <w:name w:val="RTF_Num 15 1"/>
  </w:style>
  <w:style w:type="character" w:customStyle="1" w:styleId="RTFNum152">
    <w:name w:val="RTF_Num 15 2"/>
  </w:style>
  <w:style w:type="character" w:customStyle="1" w:styleId="RTFNum153">
    <w:name w:val="RTF_Num 15 3"/>
  </w:style>
  <w:style w:type="character" w:customStyle="1" w:styleId="RTFNum154">
    <w:name w:val="RTF_Num 15 4"/>
  </w:style>
  <w:style w:type="character" w:customStyle="1" w:styleId="RTFNum155">
    <w:name w:val="RTF_Num 15 5"/>
  </w:style>
  <w:style w:type="character" w:customStyle="1" w:styleId="RTFNum156">
    <w:name w:val="RTF_Num 15 6"/>
  </w:style>
  <w:style w:type="character" w:customStyle="1" w:styleId="RTFNum157">
    <w:name w:val="RTF_Num 15 7"/>
  </w:style>
  <w:style w:type="character" w:customStyle="1" w:styleId="RTFNum158">
    <w:name w:val="RTF_Num 15 8"/>
  </w:style>
  <w:style w:type="character" w:customStyle="1" w:styleId="RTFNum159">
    <w:name w:val="RTF_Num 15 9"/>
  </w:style>
  <w:style w:type="character" w:customStyle="1" w:styleId="RTFNum161">
    <w:name w:val="RTF_Num 16 1"/>
  </w:style>
  <w:style w:type="character" w:customStyle="1" w:styleId="RTFNum162">
    <w:name w:val="RTF_Num 16 2"/>
  </w:style>
  <w:style w:type="character" w:customStyle="1" w:styleId="RTFNum163">
    <w:name w:val="RTF_Num 16 3"/>
  </w:style>
  <w:style w:type="character" w:customStyle="1" w:styleId="RTFNum164">
    <w:name w:val="RTF_Num 16 4"/>
  </w:style>
  <w:style w:type="character" w:customStyle="1" w:styleId="RTFNum165">
    <w:name w:val="RTF_Num 16 5"/>
  </w:style>
  <w:style w:type="character" w:customStyle="1" w:styleId="RTFNum166">
    <w:name w:val="RTF_Num 16 6"/>
  </w:style>
  <w:style w:type="character" w:customStyle="1" w:styleId="RTFNum167">
    <w:name w:val="RTF_Num 16 7"/>
  </w:style>
  <w:style w:type="character" w:customStyle="1" w:styleId="RTFNum168">
    <w:name w:val="RTF_Num 16 8"/>
  </w:style>
  <w:style w:type="character" w:customStyle="1" w:styleId="RTFNum169">
    <w:name w:val="RTF_Num 16 9"/>
  </w:style>
  <w:style w:type="character" w:customStyle="1" w:styleId="RTFNum171">
    <w:name w:val="RTF_Num 17 1"/>
    <w:rPr>
      <w:rFonts w:ascii="Symbol" w:eastAsia="Symbol" w:hAnsi="Symbol" w:cs="Symbol"/>
      <w:sz w:val="20"/>
      <w:szCs w:val="20"/>
    </w:rPr>
  </w:style>
  <w:style w:type="character" w:customStyle="1" w:styleId="RTFNum172">
    <w:name w:val="RTF_Num 17 2"/>
    <w:rPr>
      <w:rFonts w:ascii="Courier New" w:eastAsia="Courier New" w:hAnsi="Courier New" w:cs="Courier New"/>
      <w:sz w:val="20"/>
      <w:szCs w:val="20"/>
    </w:rPr>
  </w:style>
  <w:style w:type="character" w:customStyle="1" w:styleId="RTFNum173">
    <w:name w:val="RTF_Num 17 3"/>
    <w:rPr>
      <w:rFonts w:ascii="Wingdings" w:eastAsia="Wingdings" w:hAnsi="Wingdings" w:cs="Wingdings"/>
      <w:sz w:val="20"/>
      <w:szCs w:val="20"/>
    </w:rPr>
  </w:style>
  <w:style w:type="character" w:customStyle="1" w:styleId="RTFNum174">
    <w:name w:val="RTF_Num 17 4"/>
    <w:rPr>
      <w:rFonts w:ascii="Wingdings" w:eastAsia="Wingdings" w:hAnsi="Wingdings" w:cs="Wingdings"/>
      <w:sz w:val="20"/>
      <w:szCs w:val="20"/>
    </w:rPr>
  </w:style>
  <w:style w:type="character" w:customStyle="1" w:styleId="RTFNum175">
    <w:name w:val="RTF_Num 17 5"/>
    <w:rPr>
      <w:rFonts w:ascii="Wingdings" w:eastAsia="Wingdings" w:hAnsi="Wingdings" w:cs="Wingdings"/>
      <w:sz w:val="20"/>
      <w:szCs w:val="20"/>
    </w:rPr>
  </w:style>
  <w:style w:type="character" w:customStyle="1" w:styleId="RTFNum176">
    <w:name w:val="RTF_Num 17 6"/>
    <w:rPr>
      <w:rFonts w:ascii="Wingdings" w:eastAsia="Wingdings" w:hAnsi="Wingdings" w:cs="Wingdings"/>
      <w:sz w:val="20"/>
      <w:szCs w:val="20"/>
    </w:rPr>
  </w:style>
  <w:style w:type="character" w:customStyle="1" w:styleId="RTFNum177">
    <w:name w:val="RTF_Num 17 7"/>
    <w:rPr>
      <w:rFonts w:ascii="Wingdings" w:eastAsia="Wingdings" w:hAnsi="Wingdings" w:cs="Wingdings"/>
      <w:sz w:val="20"/>
      <w:szCs w:val="20"/>
    </w:rPr>
  </w:style>
  <w:style w:type="character" w:customStyle="1" w:styleId="RTFNum178">
    <w:name w:val="RTF_Num 17 8"/>
    <w:rPr>
      <w:rFonts w:ascii="Wingdings" w:eastAsia="Wingdings" w:hAnsi="Wingdings" w:cs="Wingdings"/>
      <w:sz w:val="20"/>
      <w:szCs w:val="20"/>
    </w:rPr>
  </w:style>
  <w:style w:type="character" w:customStyle="1" w:styleId="RTFNum179">
    <w:name w:val="RTF_Num 17 9"/>
    <w:rPr>
      <w:rFonts w:ascii="Wingdings" w:eastAsia="Wingdings" w:hAnsi="Wingdings" w:cs="Wingdings"/>
      <w:sz w:val="20"/>
      <w:szCs w:val="20"/>
    </w:rPr>
  </w:style>
  <w:style w:type="character" w:customStyle="1" w:styleId="RTFNum181">
    <w:name w:val="RTF_Num 18 1"/>
  </w:style>
  <w:style w:type="character" w:customStyle="1" w:styleId="RTFNum182">
    <w:name w:val="RTF_Num 18 2"/>
  </w:style>
  <w:style w:type="character" w:customStyle="1" w:styleId="RTFNum183">
    <w:name w:val="RTF_Num 18 3"/>
  </w:style>
  <w:style w:type="character" w:customStyle="1" w:styleId="RTFNum184">
    <w:name w:val="RTF_Num 18 4"/>
  </w:style>
  <w:style w:type="character" w:customStyle="1" w:styleId="RTFNum185">
    <w:name w:val="RTF_Num 18 5"/>
  </w:style>
  <w:style w:type="character" w:customStyle="1" w:styleId="RTFNum186">
    <w:name w:val="RTF_Num 18 6"/>
  </w:style>
  <w:style w:type="character" w:customStyle="1" w:styleId="RTFNum187">
    <w:name w:val="RTF_Num 18 7"/>
  </w:style>
  <w:style w:type="character" w:customStyle="1" w:styleId="RTFNum188">
    <w:name w:val="RTF_Num 18 8"/>
  </w:style>
  <w:style w:type="character" w:customStyle="1" w:styleId="RTFNum189">
    <w:name w:val="RTF_Num 18 9"/>
  </w:style>
  <w:style w:type="character" w:customStyle="1" w:styleId="RTFNum191">
    <w:name w:val="RTF_Num 19 1"/>
  </w:style>
  <w:style w:type="character" w:customStyle="1" w:styleId="RTFNum192">
    <w:name w:val="RTF_Num 19 2"/>
  </w:style>
  <w:style w:type="character" w:customStyle="1" w:styleId="RTFNum193">
    <w:name w:val="RTF_Num 19 3"/>
  </w:style>
  <w:style w:type="character" w:customStyle="1" w:styleId="RTFNum194">
    <w:name w:val="RTF_Num 19 4"/>
  </w:style>
  <w:style w:type="character" w:customStyle="1" w:styleId="RTFNum195">
    <w:name w:val="RTF_Num 19 5"/>
  </w:style>
  <w:style w:type="character" w:customStyle="1" w:styleId="RTFNum196">
    <w:name w:val="RTF_Num 19 6"/>
  </w:style>
  <w:style w:type="character" w:customStyle="1" w:styleId="RTFNum197">
    <w:name w:val="RTF_Num 19 7"/>
  </w:style>
  <w:style w:type="character" w:customStyle="1" w:styleId="RTFNum198">
    <w:name w:val="RTF_Num 19 8"/>
  </w:style>
  <w:style w:type="character" w:customStyle="1" w:styleId="RTFNum199">
    <w:name w:val="RTF_Num 19 9"/>
  </w:style>
  <w:style w:type="character" w:customStyle="1" w:styleId="RTFNum201">
    <w:name w:val="RTF_Num 20 1"/>
  </w:style>
  <w:style w:type="character" w:customStyle="1" w:styleId="RTFNum202">
    <w:name w:val="RTF_Num 20 2"/>
  </w:style>
  <w:style w:type="character" w:customStyle="1" w:styleId="RTFNum203">
    <w:name w:val="RTF_Num 20 3"/>
  </w:style>
  <w:style w:type="character" w:customStyle="1" w:styleId="RTFNum204">
    <w:name w:val="RTF_Num 20 4"/>
  </w:style>
  <w:style w:type="character" w:customStyle="1" w:styleId="RTFNum205">
    <w:name w:val="RTF_Num 20 5"/>
  </w:style>
  <w:style w:type="character" w:customStyle="1" w:styleId="RTFNum206">
    <w:name w:val="RTF_Num 20 6"/>
  </w:style>
  <w:style w:type="character" w:customStyle="1" w:styleId="RTFNum207">
    <w:name w:val="RTF_Num 20 7"/>
  </w:style>
  <w:style w:type="character" w:customStyle="1" w:styleId="RTFNum208">
    <w:name w:val="RTF_Num 20 8"/>
  </w:style>
  <w:style w:type="character" w:customStyle="1" w:styleId="RTFNum209">
    <w:name w:val="RTF_Num 20 9"/>
  </w:style>
  <w:style w:type="character" w:customStyle="1" w:styleId="RTFNum211">
    <w:name w:val="RTF_Num 21 1"/>
  </w:style>
  <w:style w:type="character" w:customStyle="1" w:styleId="RTFNum212">
    <w:name w:val="RTF_Num 21 2"/>
  </w:style>
  <w:style w:type="character" w:customStyle="1" w:styleId="RTFNum213">
    <w:name w:val="RTF_Num 21 3"/>
  </w:style>
  <w:style w:type="character" w:customStyle="1" w:styleId="RTFNum214">
    <w:name w:val="RTF_Num 21 4"/>
  </w:style>
  <w:style w:type="character" w:customStyle="1" w:styleId="RTFNum215">
    <w:name w:val="RTF_Num 21 5"/>
  </w:style>
  <w:style w:type="character" w:customStyle="1" w:styleId="RTFNum216">
    <w:name w:val="RTF_Num 21 6"/>
  </w:style>
  <w:style w:type="character" w:customStyle="1" w:styleId="RTFNum217">
    <w:name w:val="RTF_Num 21 7"/>
  </w:style>
  <w:style w:type="character" w:customStyle="1" w:styleId="RTFNum218">
    <w:name w:val="RTF_Num 21 8"/>
  </w:style>
  <w:style w:type="character" w:customStyle="1" w:styleId="RTFNum219">
    <w:name w:val="RTF_Num 21 9"/>
  </w:style>
  <w:style w:type="character" w:customStyle="1" w:styleId="RTFNum221">
    <w:name w:val="RTF_Num 22 1"/>
  </w:style>
  <w:style w:type="character" w:customStyle="1" w:styleId="RTFNum222">
    <w:name w:val="RTF_Num 22 2"/>
  </w:style>
  <w:style w:type="character" w:customStyle="1" w:styleId="RTFNum223">
    <w:name w:val="RTF_Num 22 3"/>
  </w:style>
  <w:style w:type="character" w:customStyle="1" w:styleId="RTFNum224">
    <w:name w:val="RTF_Num 22 4"/>
  </w:style>
  <w:style w:type="character" w:customStyle="1" w:styleId="RTFNum225">
    <w:name w:val="RTF_Num 22 5"/>
  </w:style>
  <w:style w:type="character" w:customStyle="1" w:styleId="RTFNum226">
    <w:name w:val="RTF_Num 22 6"/>
  </w:style>
  <w:style w:type="character" w:customStyle="1" w:styleId="RTFNum227">
    <w:name w:val="RTF_Num 22 7"/>
  </w:style>
  <w:style w:type="character" w:customStyle="1" w:styleId="RTFNum228">
    <w:name w:val="RTF_Num 22 8"/>
  </w:style>
  <w:style w:type="character" w:customStyle="1" w:styleId="RTFNum229">
    <w:name w:val="RTF_Num 22 9"/>
  </w:style>
  <w:style w:type="character" w:customStyle="1" w:styleId="RTFNum231">
    <w:name w:val="RTF_Num 23 1"/>
  </w:style>
  <w:style w:type="character" w:customStyle="1" w:styleId="RTFNum232">
    <w:name w:val="RTF_Num 23 2"/>
  </w:style>
  <w:style w:type="character" w:customStyle="1" w:styleId="RTFNum233">
    <w:name w:val="RTF_Num 23 3"/>
  </w:style>
  <w:style w:type="character" w:customStyle="1" w:styleId="RTFNum234">
    <w:name w:val="RTF_Num 23 4"/>
  </w:style>
  <w:style w:type="character" w:customStyle="1" w:styleId="RTFNum235">
    <w:name w:val="RTF_Num 23 5"/>
  </w:style>
  <w:style w:type="character" w:customStyle="1" w:styleId="RTFNum236">
    <w:name w:val="RTF_Num 23 6"/>
  </w:style>
  <w:style w:type="character" w:customStyle="1" w:styleId="RTFNum237">
    <w:name w:val="RTF_Num 23 7"/>
  </w:style>
  <w:style w:type="character" w:customStyle="1" w:styleId="RTFNum238">
    <w:name w:val="RTF_Num 23 8"/>
  </w:style>
  <w:style w:type="character" w:customStyle="1" w:styleId="RTFNum239">
    <w:name w:val="RTF_Num 23 9"/>
  </w:style>
  <w:style w:type="character" w:customStyle="1" w:styleId="RTFNum241">
    <w:name w:val="RTF_Num 24 1"/>
  </w:style>
  <w:style w:type="character" w:customStyle="1" w:styleId="RTFNum242">
    <w:name w:val="RTF_Num 24 2"/>
  </w:style>
  <w:style w:type="character" w:customStyle="1" w:styleId="RTFNum243">
    <w:name w:val="RTF_Num 24 3"/>
  </w:style>
  <w:style w:type="character" w:customStyle="1" w:styleId="RTFNum244">
    <w:name w:val="RTF_Num 24 4"/>
  </w:style>
  <w:style w:type="character" w:customStyle="1" w:styleId="RTFNum245">
    <w:name w:val="RTF_Num 24 5"/>
  </w:style>
  <w:style w:type="character" w:customStyle="1" w:styleId="RTFNum246">
    <w:name w:val="RTF_Num 24 6"/>
  </w:style>
  <w:style w:type="character" w:customStyle="1" w:styleId="RTFNum247">
    <w:name w:val="RTF_Num 24 7"/>
  </w:style>
  <w:style w:type="character" w:customStyle="1" w:styleId="RTFNum248">
    <w:name w:val="RTF_Num 24 8"/>
  </w:style>
  <w:style w:type="character" w:customStyle="1" w:styleId="RTFNum249">
    <w:name w:val="RTF_Num 24 9"/>
  </w:style>
  <w:style w:type="character" w:customStyle="1" w:styleId="RTFNum251">
    <w:name w:val="RTF_Num 25 1"/>
    <w:rPr>
      <w:rFonts w:ascii="Symbol" w:eastAsia="Symbol" w:hAnsi="Symbol" w:cs="Symbol"/>
      <w:sz w:val="20"/>
      <w:szCs w:val="20"/>
    </w:rPr>
  </w:style>
  <w:style w:type="character" w:customStyle="1" w:styleId="RTFNum252">
    <w:name w:val="RTF_Num 25 2"/>
    <w:rPr>
      <w:rFonts w:ascii="Courier New" w:eastAsia="Courier New" w:hAnsi="Courier New" w:cs="Courier New"/>
      <w:sz w:val="20"/>
      <w:szCs w:val="20"/>
    </w:rPr>
  </w:style>
  <w:style w:type="character" w:customStyle="1" w:styleId="RTFNum253">
    <w:name w:val="RTF_Num 25 3"/>
    <w:rPr>
      <w:rFonts w:ascii="Wingdings" w:eastAsia="Wingdings" w:hAnsi="Wingdings" w:cs="Wingdings"/>
      <w:sz w:val="20"/>
      <w:szCs w:val="20"/>
    </w:rPr>
  </w:style>
  <w:style w:type="character" w:customStyle="1" w:styleId="RTFNum254">
    <w:name w:val="RTF_Num 25 4"/>
    <w:rPr>
      <w:rFonts w:ascii="Wingdings" w:eastAsia="Wingdings" w:hAnsi="Wingdings" w:cs="Wingdings"/>
      <w:sz w:val="20"/>
      <w:szCs w:val="20"/>
    </w:rPr>
  </w:style>
  <w:style w:type="character" w:customStyle="1" w:styleId="RTFNum255">
    <w:name w:val="RTF_Num 25 5"/>
    <w:rPr>
      <w:rFonts w:ascii="Wingdings" w:eastAsia="Wingdings" w:hAnsi="Wingdings" w:cs="Wingdings"/>
      <w:sz w:val="20"/>
      <w:szCs w:val="20"/>
    </w:rPr>
  </w:style>
  <w:style w:type="character" w:customStyle="1" w:styleId="RTFNum256">
    <w:name w:val="RTF_Num 25 6"/>
    <w:rPr>
      <w:rFonts w:ascii="Wingdings" w:eastAsia="Wingdings" w:hAnsi="Wingdings" w:cs="Wingdings"/>
      <w:sz w:val="20"/>
      <w:szCs w:val="20"/>
    </w:rPr>
  </w:style>
  <w:style w:type="character" w:customStyle="1" w:styleId="RTFNum257">
    <w:name w:val="RTF_Num 25 7"/>
    <w:rPr>
      <w:rFonts w:ascii="Wingdings" w:eastAsia="Wingdings" w:hAnsi="Wingdings" w:cs="Wingdings"/>
      <w:sz w:val="20"/>
      <w:szCs w:val="20"/>
    </w:rPr>
  </w:style>
  <w:style w:type="character" w:customStyle="1" w:styleId="RTFNum258">
    <w:name w:val="RTF_Num 25 8"/>
    <w:rPr>
      <w:rFonts w:ascii="Wingdings" w:eastAsia="Wingdings" w:hAnsi="Wingdings" w:cs="Wingdings"/>
      <w:sz w:val="20"/>
      <w:szCs w:val="20"/>
    </w:rPr>
  </w:style>
  <w:style w:type="character" w:customStyle="1" w:styleId="RTFNum259">
    <w:name w:val="RTF_Num 25 9"/>
    <w:rPr>
      <w:rFonts w:ascii="Wingdings" w:eastAsia="Wingdings" w:hAnsi="Wingdings" w:cs="Wingdings"/>
      <w:sz w:val="20"/>
      <w:szCs w:val="20"/>
    </w:rPr>
  </w:style>
  <w:style w:type="character" w:customStyle="1" w:styleId="RTFNum261">
    <w:name w:val="RTF_Num 26 1"/>
  </w:style>
  <w:style w:type="character" w:customStyle="1" w:styleId="RTFNum262">
    <w:name w:val="RTF_Num 26 2"/>
  </w:style>
  <w:style w:type="character" w:customStyle="1" w:styleId="RTFNum263">
    <w:name w:val="RTF_Num 26 3"/>
  </w:style>
  <w:style w:type="character" w:customStyle="1" w:styleId="RTFNum264">
    <w:name w:val="RTF_Num 26 4"/>
  </w:style>
  <w:style w:type="character" w:customStyle="1" w:styleId="RTFNum265">
    <w:name w:val="RTF_Num 26 5"/>
  </w:style>
  <w:style w:type="character" w:customStyle="1" w:styleId="RTFNum266">
    <w:name w:val="RTF_Num 26 6"/>
  </w:style>
  <w:style w:type="character" w:customStyle="1" w:styleId="RTFNum267">
    <w:name w:val="RTF_Num 26 7"/>
  </w:style>
  <w:style w:type="character" w:customStyle="1" w:styleId="RTFNum268">
    <w:name w:val="RTF_Num 26 8"/>
  </w:style>
  <w:style w:type="character" w:customStyle="1" w:styleId="RTFNum269">
    <w:name w:val="RTF_Num 26 9"/>
  </w:style>
  <w:style w:type="character" w:customStyle="1" w:styleId="RTFNum271">
    <w:name w:val="RTF_Num 27 1"/>
  </w:style>
  <w:style w:type="character" w:customStyle="1" w:styleId="RTFNum272">
    <w:name w:val="RTF_Num 27 2"/>
  </w:style>
  <w:style w:type="character" w:customStyle="1" w:styleId="RTFNum273">
    <w:name w:val="RTF_Num 27 3"/>
  </w:style>
  <w:style w:type="character" w:customStyle="1" w:styleId="RTFNum274">
    <w:name w:val="RTF_Num 27 4"/>
  </w:style>
  <w:style w:type="character" w:customStyle="1" w:styleId="RTFNum275">
    <w:name w:val="RTF_Num 27 5"/>
  </w:style>
  <w:style w:type="character" w:customStyle="1" w:styleId="RTFNum276">
    <w:name w:val="RTF_Num 27 6"/>
  </w:style>
  <w:style w:type="character" w:customStyle="1" w:styleId="RTFNum277">
    <w:name w:val="RTF_Num 27 7"/>
  </w:style>
  <w:style w:type="character" w:customStyle="1" w:styleId="RTFNum278">
    <w:name w:val="RTF_Num 27 8"/>
  </w:style>
  <w:style w:type="character" w:customStyle="1" w:styleId="RTFNum279">
    <w:name w:val="RTF_Num 27 9"/>
  </w:style>
  <w:style w:type="character" w:customStyle="1" w:styleId="RTFNum281">
    <w:name w:val="RTF_Num 28 1"/>
    <w:rPr>
      <w:rFonts w:ascii="Symbol" w:eastAsia="Symbol" w:hAnsi="Symbol" w:cs="Symbol"/>
      <w:sz w:val="20"/>
      <w:szCs w:val="20"/>
    </w:rPr>
  </w:style>
  <w:style w:type="character" w:customStyle="1" w:styleId="RTFNum282">
    <w:name w:val="RTF_Num 28 2"/>
    <w:rPr>
      <w:rFonts w:ascii="Courier New" w:eastAsia="Courier New" w:hAnsi="Courier New" w:cs="Courier New"/>
      <w:sz w:val="20"/>
      <w:szCs w:val="20"/>
    </w:rPr>
  </w:style>
  <w:style w:type="character" w:customStyle="1" w:styleId="RTFNum283">
    <w:name w:val="RTF_Num 28 3"/>
    <w:rPr>
      <w:rFonts w:ascii="Wingdings" w:eastAsia="Wingdings" w:hAnsi="Wingdings" w:cs="Wingdings"/>
      <w:sz w:val="20"/>
      <w:szCs w:val="20"/>
    </w:rPr>
  </w:style>
  <w:style w:type="character" w:customStyle="1" w:styleId="RTFNum284">
    <w:name w:val="RTF_Num 28 4"/>
    <w:rPr>
      <w:rFonts w:ascii="Wingdings" w:eastAsia="Wingdings" w:hAnsi="Wingdings" w:cs="Wingdings"/>
      <w:sz w:val="20"/>
      <w:szCs w:val="20"/>
    </w:rPr>
  </w:style>
  <w:style w:type="character" w:customStyle="1" w:styleId="RTFNum285">
    <w:name w:val="RTF_Num 28 5"/>
    <w:rPr>
      <w:rFonts w:ascii="Wingdings" w:eastAsia="Wingdings" w:hAnsi="Wingdings" w:cs="Wingdings"/>
      <w:sz w:val="20"/>
      <w:szCs w:val="20"/>
    </w:rPr>
  </w:style>
  <w:style w:type="character" w:customStyle="1" w:styleId="RTFNum286">
    <w:name w:val="RTF_Num 28 6"/>
    <w:rPr>
      <w:rFonts w:ascii="Wingdings" w:eastAsia="Wingdings" w:hAnsi="Wingdings" w:cs="Wingdings"/>
      <w:sz w:val="20"/>
      <w:szCs w:val="20"/>
    </w:rPr>
  </w:style>
  <w:style w:type="character" w:customStyle="1" w:styleId="RTFNum287">
    <w:name w:val="RTF_Num 28 7"/>
    <w:rPr>
      <w:rFonts w:ascii="Wingdings" w:eastAsia="Wingdings" w:hAnsi="Wingdings" w:cs="Wingdings"/>
      <w:sz w:val="20"/>
      <w:szCs w:val="20"/>
    </w:rPr>
  </w:style>
  <w:style w:type="character" w:customStyle="1" w:styleId="RTFNum288">
    <w:name w:val="RTF_Num 28 8"/>
    <w:rPr>
      <w:rFonts w:ascii="Wingdings" w:eastAsia="Wingdings" w:hAnsi="Wingdings" w:cs="Wingdings"/>
      <w:sz w:val="20"/>
      <w:szCs w:val="20"/>
    </w:rPr>
  </w:style>
  <w:style w:type="character" w:customStyle="1" w:styleId="RTFNum289">
    <w:name w:val="RTF_Num 28 9"/>
    <w:rPr>
      <w:rFonts w:ascii="Wingdings" w:eastAsia="Wingdings" w:hAnsi="Wingdings" w:cs="Wingdings"/>
      <w:sz w:val="20"/>
      <w:szCs w:val="20"/>
    </w:rPr>
  </w:style>
  <w:style w:type="character" w:customStyle="1" w:styleId="RTFNum291">
    <w:name w:val="RTF_Num 29 1"/>
  </w:style>
  <w:style w:type="character" w:customStyle="1" w:styleId="RTFNum292">
    <w:name w:val="RTF_Num 29 2"/>
  </w:style>
  <w:style w:type="character" w:customStyle="1" w:styleId="RTFNum293">
    <w:name w:val="RTF_Num 29 3"/>
  </w:style>
  <w:style w:type="character" w:customStyle="1" w:styleId="RTFNum294">
    <w:name w:val="RTF_Num 29 4"/>
  </w:style>
  <w:style w:type="character" w:customStyle="1" w:styleId="RTFNum295">
    <w:name w:val="RTF_Num 29 5"/>
  </w:style>
  <w:style w:type="character" w:customStyle="1" w:styleId="RTFNum296">
    <w:name w:val="RTF_Num 29 6"/>
  </w:style>
  <w:style w:type="character" w:customStyle="1" w:styleId="RTFNum297">
    <w:name w:val="RTF_Num 29 7"/>
  </w:style>
  <w:style w:type="character" w:customStyle="1" w:styleId="RTFNum298">
    <w:name w:val="RTF_Num 29 8"/>
  </w:style>
  <w:style w:type="character" w:customStyle="1" w:styleId="RTFNum299">
    <w:name w:val="RTF_Num 29 9"/>
  </w:style>
  <w:style w:type="character" w:customStyle="1" w:styleId="RTFNum301">
    <w:name w:val="RTF_Num 30 1"/>
    <w:rPr>
      <w:rFonts w:ascii="Symbol" w:eastAsia="Symbol" w:hAnsi="Symbol" w:cs="Symbol"/>
      <w:sz w:val="20"/>
      <w:szCs w:val="20"/>
    </w:rPr>
  </w:style>
  <w:style w:type="character" w:customStyle="1" w:styleId="RTFNum302">
    <w:name w:val="RTF_Num 30 2"/>
    <w:rPr>
      <w:rFonts w:ascii="Courier New" w:eastAsia="Courier New" w:hAnsi="Courier New" w:cs="Courier New"/>
      <w:sz w:val="20"/>
      <w:szCs w:val="20"/>
    </w:rPr>
  </w:style>
  <w:style w:type="character" w:customStyle="1" w:styleId="RTFNum303">
    <w:name w:val="RTF_Num 30 3"/>
    <w:rPr>
      <w:rFonts w:ascii="Wingdings" w:eastAsia="Wingdings" w:hAnsi="Wingdings" w:cs="Wingdings"/>
      <w:sz w:val="20"/>
      <w:szCs w:val="20"/>
    </w:rPr>
  </w:style>
  <w:style w:type="character" w:customStyle="1" w:styleId="RTFNum304">
    <w:name w:val="RTF_Num 30 4"/>
    <w:rPr>
      <w:rFonts w:ascii="Wingdings" w:eastAsia="Wingdings" w:hAnsi="Wingdings" w:cs="Wingdings"/>
      <w:sz w:val="20"/>
      <w:szCs w:val="20"/>
    </w:rPr>
  </w:style>
  <w:style w:type="character" w:customStyle="1" w:styleId="RTFNum305">
    <w:name w:val="RTF_Num 30 5"/>
    <w:rPr>
      <w:rFonts w:ascii="Wingdings" w:eastAsia="Wingdings" w:hAnsi="Wingdings" w:cs="Wingdings"/>
      <w:sz w:val="20"/>
      <w:szCs w:val="20"/>
    </w:rPr>
  </w:style>
  <w:style w:type="character" w:customStyle="1" w:styleId="RTFNum306">
    <w:name w:val="RTF_Num 30 6"/>
    <w:rPr>
      <w:rFonts w:ascii="Wingdings" w:eastAsia="Wingdings" w:hAnsi="Wingdings" w:cs="Wingdings"/>
      <w:sz w:val="20"/>
      <w:szCs w:val="20"/>
    </w:rPr>
  </w:style>
  <w:style w:type="character" w:customStyle="1" w:styleId="RTFNum307">
    <w:name w:val="RTF_Num 30 7"/>
    <w:rPr>
      <w:rFonts w:ascii="Wingdings" w:eastAsia="Wingdings" w:hAnsi="Wingdings" w:cs="Wingdings"/>
      <w:sz w:val="20"/>
      <w:szCs w:val="20"/>
    </w:rPr>
  </w:style>
  <w:style w:type="character" w:customStyle="1" w:styleId="RTFNum308">
    <w:name w:val="RTF_Num 30 8"/>
    <w:rPr>
      <w:rFonts w:ascii="Wingdings" w:eastAsia="Wingdings" w:hAnsi="Wingdings" w:cs="Wingdings"/>
      <w:sz w:val="20"/>
      <w:szCs w:val="20"/>
    </w:rPr>
  </w:style>
  <w:style w:type="character" w:customStyle="1" w:styleId="RTFNum309">
    <w:name w:val="RTF_Num 30 9"/>
    <w:rPr>
      <w:rFonts w:ascii="Wingdings" w:eastAsia="Wingdings" w:hAnsi="Wingdings" w:cs="Wingdings"/>
      <w:sz w:val="20"/>
      <w:szCs w:val="20"/>
    </w:rPr>
  </w:style>
  <w:style w:type="character" w:customStyle="1" w:styleId="RTFNum311">
    <w:name w:val="RTF_Num 31 1"/>
  </w:style>
  <w:style w:type="character" w:customStyle="1" w:styleId="RTFNum312">
    <w:name w:val="RTF_Num 31 2"/>
  </w:style>
  <w:style w:type="character" w:customStyle="1" w:styleId="RTFNum313">
    <w:name w:val="RTF_Num 31 3"/>
  </w:style>
  <w:style w:type="character" w:customStyle="1" w:styleId="RTFNum314">
    <w:name w:val="RTF_Num 31 4"/>
  </w:style>
  <w:style w:type="character" w:customStyle="1" w:styleId="RTFNum315">
    <w:name w:val="RTF_Num 31 5"/>
  </w:style>
  <w:style w:type="character" w:customStyle="1" w:styleId="RTFNum316">
    <w:name w:val="RTF_Num 31 6"/>
  </w:style>
  <w:style w:type="character" w:customStyle="1" w:styleId="RTFNum317">
    <w:name w:val="RTF_Num 31 7"/>
  </w:style>
  <w:style w:type="character" w:customStyle="1" w:styleId="RTFNum318">
    <w:name w:val="RTF_Num 31 8"/>
  </w:style>
  <w:style w:type="character" w:customStyle="1" w:styleId="RTFNum319">
    <w:name w:val="RTF_Num 31 9"/>
  </w:style>
  <w:style w:type="character" w:customStyle="1" w:styleId="RTFNum321">
    <w:name w:val="RTF_Num 32 1"/>
  </w:style>
  <w:style w:type="character" w:customStyle="1" w:styleId="RTFNum322">
    <w:name w:val="RTF_Num 32 2"/>
  </w:style>
  <w:style w:type="character" w:customStyle="1" w:styleId="RTFNum323">
    <w:name w:val="RTF_Num 32 3"/>
  </w:style>
  <w:style w:type="character" w:customStyle="1" w:styleId="RTFNum324">
    <w:name w:val="RTF_Num 32 4"/>
  </w:style>
  <w:style w:type="character" w:customStyle="1" w:styleId="RTFNum325">
    <w:name w:val="RTF_Num 32 5"/>
  </w:style>
  <w:style w:type="character" w:customStyle="1" w:styleId="RTFNum326">
    <w:name w:val="RTF_Num 32 6"/>
  </w:style>
  <w:style w:type="character" w:customStyle="1" w:styleId="RTFNum327">
    <w:name w:val="RTF_Num 32 7"/>
  </w:style>
  <w:style w:type="character" w:customStyle="1" w:styleId="RTFNum328">
    <w:name w:val="RTF_Num 32 8"/>
  </w:style>
  <w:style w:type="character" w:customStyle="1" w:styleId="RTFNum329">
    <w:name w:val="RTF_Num 32 9"/>
  </w:style>
  <w:style w:type="character" w:customStyle="1" w:styleId="RTFNum331">
    <w:name w:val="RTF_Num 33 1"/>
  </w:style>
  <w:style w:type="character" w:customStyle="1" w:styleId="RTFNum332">
    <w:name w:val="RTF_Num 33 2"/>
  </w:style>
  <w:style w:type="character" w:customStyle="1" w:styleId="RTFNum333">
    <w:name w:val="RTF_Num 33 3"/>
  </w:style>
  <w:style w:type="character" w:customStyle="1" w:styleId="RTFNum334">
    <w:name w:val="RTF_Num 33 4"/>
  </w:style>
  <w:style w:type="character" w:customStyle="1" w:styleId="RTFNum335">
    <w:name w:val="RTF_Num 33 5"/>
  </w:style>
  <w:style w:type="character" w:customStyle="1" w:styleId="RTFNum336">
    <w:name w:val="RTF_Num 33 6"/>
  </w:style>
  <w:style w:type="character" w:customStyle="1" w:styleId="RTFNum337">
    <w:name w:val="RTF_Num 33 7"/>
  </w:style>
  <w:style w:type="character" w:customStyle="1" w:styleId="RTFNum338">
    <w:name w:val="RTF_Num 33 8"/>
  </w:style>
  <w:style w:type="character" w:customStyle="1" w:styleId="RTFNum339">
    <w:name w:val="RTF_Num 33 9"/>
  </w:style>
  <w:style w:type="character" w:customStyle="1" w:styleId="RTFNum341">
    <w:name w:val="RTF_Num 34 1"/>
  </w:style>
  <w:style w:type="character" w:customStyle="1" w:styleId="RTFNum342">
    <w:name w:val="RTF_Num 34 2"/>
  </w:style>
  <w:style w:type="character" w:customStyle="1" w:styleId="RTFNum343">
    <w:name w:val="RTF_Num 34 3"/>
  </w:style>
  <w:style w:type="character" w:customStyle="1" w:styleId="RTFNum344">
    <w:name w:val="RTF_Num 34 4"/>
  </w:style>
  <w:style w:type="character" w:customStyle="1" w:styleId="RTFNum345">
    <w:name w:val="RTF_Num 34 5"/>
  </w:style>
  <w:style w:type="character" w:customStyle="1" w:styleId="RTFNum346">
    <w:name w:val="RTF_Num 34 6"/>
  </w:style>
  <w:style w:type="character" w:customStyle="1" w:styleId="RTFNum347">
    <w:name w:val="RTF_Num 34 7"/>
  </w:style>
  <w:style w:type="character" w:customStyle="1" w:styleId="RTFNum348">
    <w:name w:val="RTF_Num 34 8"/>
  </w:style>
  <w:style w:type="character" w:customStyle="1" w:styleId="RTFNum349">
    <w:name w:val="RTF_Num 34 9"/>
  </w:style>
  <w:style w:type="character" w:customStyle="1" w:styleId="RTFNum351">
    <w:name w:val="RTF_Num 35 1"/>
  </w:style>
  <w:style w:type="character" w:customStyle="1" w:styleId="RTFNum352">
    <w:name w:val="RTF_Num 35 2"/>
  </w:style>
  <w:style w:type="character" w:customStyle="1" w:styleId="RTFNum353">
    <w:name w:val="RTF_Num 35 3"/>
  </w:style>
  <w:style w:type="character" w:customStyle="1" w:styleId="RTFNum354">
    <w:name w:val="RTF_Num 35 4"/>
  </w:style>
  <w:style w:type="character" w:customStyle="1" w:styleId="RTFNum355">
    <w:name w:val="RTF_Num 35 5"/>
  </w:style>
  <w:style w:type="character" w:customStyle="1" w:styleId="RTFNum356">
    <w:name w:val="RTF_Num 35 6"/>
  </w:style>
  <w:style w:type="character" w:customStyle="1" w:styleId="RTFNum357">
    <w:name w:val="RTF_Num 35 7"/>
  </w:style>
  <w:style w:type="character" w:customStyle="1" w:styleId="RTFNum358">
    <w:name w:val="RTF_Num 35 8"/>
  </w:style>
  <w:style w:type="character" w:customStyle="1" w:styleId="RTFNum359">
    <w:name w:val="RTF_Num 35 9"/>
  </w:style>
  <w:style w:type="character" w:customStyle="1" w:styleId="RTFNum361">
    <w:name w:val="RTF_Num 36 1"/>
  </w:style>
  <w:style w:type="character" w:customStyle="1" w:styleId="RTFNum362">
    <w:name w:val="RTF_Num 36 2"/>
  </w:style>
  <w:style w:type="character" w:customStyle="1" w:styleId="RTFNum363">
    <w:name w:val="RTF_Num 36 3"/>
  </w:style>
  <w:style w:type="character" w:customStyle="1" w:styleId="RTFNum364">
    <w:name w:val="RTF_Num 36 4"/>
  </w:style>
  <w:style w:type="character" w:customStyle="1" w:styleId="RTFNum365">
    <w:name w:val="RTF_Num 36 5"/>
  </w:style>
  <w:style w:type="character" w:customStyle="1" w:styleId="RTFNum366">
    <w:name w:val="RTF_Num 36 6"/>
  </w:style>
  <w:style w:type="character" w:customStyle="1" w:styleId="RTFNum367">
    <w:name w:val="RTF_Num 36 7"/>
  </w:style>
  <w:style w:type="character" w:customStyle="1" w:styleId="RTFNum368">
    <w:name w:val="RTF_Num 36 8"/>
  </w:style>
  <w:style w:type="character" w:customStyle="1" w:styleId="RTFNum369">
    <w:name w:val="RTF_Num 36 9"/>
  </w:style>
  <w:style w:type="character" w:customStyle="1" w:styleId="RTFNum371">
    <w:name w:val="RTF_Num 37 1"/>
  </w:style>
  <w:style w:type="character" w:customStyle="1" w:styleId="RTFNum372">
    <w:name w:val="RTF_Num 37 2"/>
  </w:style>
  <w:style w:type="character" w:customStyle="1" w:styleId="RTFNum373">
    <w:name w:val="RTF_Num 37 3"/>
  </w:style>
  <w:style w:type="character" w:customStyle="1" w:styleId="RTFNum374">
    <w:name w:val="RTF_Num 37 4"/>
  </w:style>
  <w:style w:type="character" w:customStyle="1" w:styleId="RTFNum375">
    <w:name w:val="RTF_Num 37 5"/>
  </w:style>
  <w:style w:type="character" w:customStyle="1" w:styleId="RTFNum376">
    <w:name w:val="RTF_Num 37 6"/>
  </w:style>
  <w:style w:type="character" w:customStyle="1" w:styleId="RTFNum377">
    <w:name w:val="RTF_Num 37 7"/>
  </w:style>
  <w:style w:type="character" w:customStyle="1" w:styleId="RTFNum378">
    <w:name w:val="RTF_Num 37 8"/>
  </w:style>
  <w:style w:type="character" w:customStyle="1" w:styleId="RTFNum379">
    <w:name w:val="RTF_Num 37 9"/>
  </w:style>
  <w:style w:type="character" w:customStyle="1" w:styleId="RTFNum381">
    <w:name w:val="RTF_Num 38 1"/>
  </w:style>
  <w:style w:type="character" w:customStyle="1" w:styleId="RTFNum382">
    <w:name w:val="RTF_Num 38 2"/>
  </w:style>
  <w:style w:type="character" w:customStyle="1" w:styleId="RTFNum383">
    <w:name w:val="RTF_Num 38 3"/>
  </w:style>
  <w:style w:type="character" w:customStyle="1" w:styleId="RTFNum384">
    <w:name w:val="RTF_Num 38 4"/>
  </w:style>
  <w:style w:type="character" w:customStyle="1" w:styleId="RTFNum385">
    <w:name w:val="RTF_Num 38 5"/>
  </w:style>
  <w:style w:type="character" w:customStyle="1" w:styleId="RTFNum386">
    <w:name w:val="RTF_Num 38 6"/>
  </w:style>
  <w:style w:type="character" w:customStyle="1" w:styleId="RTFNum387">
    <w:name w:val="RTF_Num 38 7"/>
  </w:style>
  <w:style w:type="character" w:customStyle="1" w:styleId="RTFNum388">
    <w:name w:val="RTF_Num 38 8"/>
  </w:style>
  <w:style w:type="character" w:customStyle="1" w:styleId="RTFNum389">
    <w:name w:val="RTF_Num 38 9"/>
  </w:style>
  <w:style w:type="character" w:customStyle="1" w:styleId="RTFNum391">
    <w:name w:val="RTF_Num 39 1"/>
  </w:style>
  <w:style w:type="character" w:customStyle="1" w:styleId="RTFNum392">
    <w:name w:val="RTF_Num 39 2"/>
  </w:style>
  <w:style w:type="character" w:customStyle="1" w:styleId="RTFNum393">
    <w:name w:val="RTF_Num 39 3"/>
  </w:style>
  <w:style w:type="character" w:customStyle="1" w:styleId="RTFNum394">
    <w:name w:val="RTF_Num 39 4"/>
  </w:style>
  <w:style w:type="character" w:customStyle="1" w:styleId="RTFNum395">
    <w:name w:val="RTF_Num 39 5"/>
  </w:style>
  <w:style w:type="character" w:customStyle="1" w:styleId="RTFNum396">
    <w:name w:val="RTF_Num 39 6"/>
  </w:style>
  <w:style w:type="character" w:customStyle="1" w:styleId="RTFNum397">
    <w:name w:val="RTF_Num 39 7"/>
  </w:style>
  <w:style w:type="character" w:customStyle="1" w:styleId="RTFNum398">
    <w:name w:val="RTF_Num 39 8"/>
  </w:style>
  <w:style w:type="character" w:customStyle="1" w:styleId="RTFNum399">
    <w:name w:val="RTF_Num 39 9"/>
  </w:style>
  <w:style w:type="character" w:customStyle="1" w:styleId="RTFNum401">
    <w:name w:val="RTF_Num 40 1"/>
  </w:style>
  <w:style w:type="character" w:customStyle="1" w:styleId="RTFNum402">
    <w:name w:val="RTF_Num 40 2"/>
  </w:style>
  <w:style w:type="character" w:customStyle="1" w:styleId="RTFNum403">
    <w:name w:val="RTF_Num 40 3"/>
  </w:style>
  <w:style w:type="character" w:customStyle="1" w:styleId="RTFNum404">
    <w:name w:val="RTF_Num 40 4"/>
  </w:style>
  <w:style w:type="character" w:customStyle="1" w:styleId="RTFNum405">
    <w:name w:val="RTF_Num 40 5"/>
  </w:style>
  <w:style w:type="character" w:customStyle="1" w:styleId="RTFNum406">
    <w:name w:val="RTF_Num 40 6"/>
  </w:style>
  <w:style w:type="character" w:customStyle="1" w:styleId="RTFNum407">
    <w:name w:val="RTF_Num 40 7"/>
  </w:style>
  <w:style w:type="character" w:customStyle="1" w:styleId="RTFNum408">
    <w:name w:val="RTF_Num 40 8"/>
  </w:style>
  <w:style w:type="character" w:customStyle="1" w:styleId="RTFNum409">
    <w:name w:val="RTF_Num 40 9"/>
  </w:style>
  <w:style w:type="character" w:customStyle="1" w:styleId="RTFNum411">
    <w:name w:val="RTF_Num 41 1"/>
  </w:style>
  <w:style w:type="character" w:customStyle="1" w:styleId="RTFNum412">
    <w:name w:val="RTF_Num 41 2"/>
  </w:style>
  <w:style w:type="character" w:customStyle="1" w:styleId="RTFNum413">
    <w:name w:val="RTF_Num 41 3"/>
  </w:style>
  <w:style w:type="character" w:customStyle="1" w:styleId="RTFNum414">
    <w:name w:val="RTF_Num 41 4"/>
  </w:style>
  <w:style w:type="character" w:customStyle="1" w:styleId="RTFNum415">
    <w:name w:val="RTF_Num 41 5"/>
  </w:style>
  <w:style w:type="character" w:customStyle="1" w:styleId="RTFNum416">
    <w:name w:val="RTF_Num 41 6"/>
  </w:style>
  <w:style w:type="character" w:customStyle="1" w:styleId="RTFNum417">
    <w:name w:val="RTF_Num 41 7"/>
  </w:style>
  <w:style w:type="character" w:customStyle="1" w:styleId="RTFNum418">
    <w:name w:val="RTF_Num 41 8"/>
  </w:style>
  <w:style w:type="character" w:customStyle="1" w:styleId="RTFNum419">
    <w:name w:val="RTF_Num 41 9"/>
  </w:style>
  <w:style w:type="character" w:customStyle="1" w:styleId="RTFNum421">
    <w:name w:val="RTF_Num 42 1"/>
    <w:rPr>
      <w:rFonts w:ascii="Symbol" w:eastAsia="Symbol" w:hAnsi="Symbol" w:cs="Symbol"/>
      <w:sz w:val="20"/>
      <w:szCs w:val="20"/>
    </w:rPr>
  </w:style>
  <w:style w:type="character" w:customStyle="1" w:styleId="RTFNum422">
    <w:name w:val="RTF_Num 42 2"/>
    <w:rPr>
      <w:rFonts w:ascii="Courier New" w:eastAsia="Courier New" w:hAnsi="Courier New" w:cs="Courier New"/>
      <w:sz w:val="20"/>
      <w:szCs w:val="20"/>
    </w:rPr>
  </w:style>
  <w:style w:type="character" w:customStyle="1" w:styleId="RTFNum423">
    <w:name w:val="RTF_Num 42 3"/>
    <w:rPr>
      <w:rFonts w:ascii="Wingdings" w:eastAsia="Wingdings" w:hAnsi="Wingdings" w:cs="Wingdings"/>
      <w:sz w:val="20"/>
      <w:szCs w:val="20"/>
    </w:rPr>
  </w:style>
  <w:style w:type="character" w:customStyle="1" w:styleId="RTFNum424">
    <w:name w:val="RTF_Num 42 4"/>
    <w:rPr>
      <w:rFonts w:ascii="Wingdings" w:eastAsia="Wingdings" w:hAnsi="Wingdings" w:cs="Wingdings"/>
      <w:sz w:val="20"/>
      <w:szCs w:val="20"/>
    </w:rPr>
  </w:style>
  <w:style w:type="character" w:customStyle="1" w:styleId="RTFNum425">
    <w:name w:val="RTF_Num 42 5"/>
    <w:rPr>
      <w:rFonts w:ascii="Wingdings" w:eastAsia="Wingdings" w:hAnsi="Wingdings" w:cs="Wingdings"/>
      <w:sz w:val="20"/>
      <w:szCs w:val="20"/>
    </w:rPr>
  </w:style>
  <w:style w:type="character" w:customStyle="1" w:styleId="RTFNum426">
    <w:name w:val="RTF_Num 42 6"/>
    <w:rPr>
      <w:rFonts w:ascii="Wingdings" w:eastAsia="Wingdings" w:hAnsi="Wingdings" w:cs="Wingdings"/>
      <w:sz w:val="20"/>
      <w:szCs w:val="20"/>
    </w:rPr>
  </w:style>
  <w:style w:type="character" w:customStyle="1" w:styleId="RTFNum427">
    <w:name w:val="RTF_Num 42 7"/>
    <w:rPr>
      <w:rFonts w:ascii="Wingdings" w:eastAsia="Wingdings" w:hAnsi="Wingdings" w:cs="Wingdings"/>
      <w:sz w:val="20"/>
      <w:szCs w:val="20"/>
    </w:rPr>
  </w:style>
  <w:style w:type="character" w:customStyle="1" w:styleId="RTFNum428">
    <w:name w:val="RTF_Num 42 8"/>
    <w:rPr>
      <w:rFonts w:ascii="Wingdings" w:eastAsia="Wingdings" w:hAnsi="Wingdings" w:cs="Wingdings"/>
      <w:sz w:val="20"/>
      <w:szCs w:val="20"/>
    </w:rPr>
  </w:style>
  <w:style w:type="character" w:customStyle="1" w:styleId="RTFNum429">
    <w:name w:val="RTF_Num 42 9"/>
    <w:rPr>
      <w:rFonts w:ascii="Wingdings" w:eastAsia="Wingdings" w:hAnsi="Wingdings" w:cs="Wingdings"/>
      <w:sz w:val="20"/>
      <w:szCs w:val="20"/>
    </w:rPr>
  </w:style>
  <w:style w:type="character" w:customStyle="1" w:styleId="RTFNum431">
    <w:name w:val="RTF_Num 43 1"/>
  </w:style>
  <w:style w:type="character" w:customStyle="1" w:styleId="RTFNum432">
    <w:name w:val="RTF_Num 43 2"/>
  </w:style>
  <w:style w:type="character" w:customStyle="1" w:styleId="RTFNum433">
    <w:name w:val="RTF_Num 43 3"/>
  </w:style>
  <w:style w:type="character" w:customStyle="1" w:styleId="RTFNum434">
    <w:name w:val="RTF_Num 43 4"/>
  </w:style>
  <w:style w:type="character" w:customStyle="1" w:styleId="RTFNum435">
    <w:name w:val="RTF_Num 43 5"/>
  </w:style>
  <w:style w:type="character" w:customStyle="1" w:styleId="RTFNum436">
    <w:name w:val="RTF_Num 43 6"/>
  </w:style>
  <w:style w:type="character" w:customStyle="1" w:styleId="RTFNum437">
    <w:name w:val="RTF_Num 43 7"/>
  </w:style>
  <w:style w:type="character" w:customStyle="1" w:styleId="RTFNum438">
    <w:name w:val="RTF_Num 43 8"/>
  </w:style>
  <w:style w:type="character" w:customStyle="1" w:styleId="RTFNum439">
    <w:name w:val="RTF_Num 43 9"/>
  </w:style>
  <w:style w:type="character" w:customStyle="1" w:styleId="1">
    <w:name w:val="Основной шрифт абзаца1"/>
  </w:style>
  <w:style w:type="character" w:styleId="a3">
    <w:name w:val="Hyperlink"/>
    <w:basedOn w:val="1"/>
    <w:semiHidden/>
    <w:rPr>
      <w:color w:val="0000FF"/>
      <w:u w:val="none"/>
    </w:rPr>
  </w:style>
  <w:style w:type="character" w:customStyle="1" w:styleId="10">
    <w:name w:val="Просмотренная гиперссылка1"/>
    <w:basedOn w:val="1"/>
    <w:rPr>
      <w:color w:val="0000FF"/>
      <w:u w:val="single"/>
    </w:rPr>
  </w:style>
  <w:style w:type="paragraph" w:customStyle="1" w:styleId="Heading">
    <w:name w:val="Heading"/>
    <w:basedOn w:val="a"/>
    <w:next w:val="a4"/>
    <w:pPr>
      <w:keepNext/>
      <w:spacing w:before="240" w:after="120"/>
    </w:pPr>
    <w:rPr>
      <w:rFonts w:ascii="Liberation Sans" w:eastAsia="Nimbus Sans L" w:hAnsi="Liberation Sans" w:cs="Nimbus Sans L"/>
      <w:sz w:val="28"/>
      <w:szCs w:val="28"/>
    </w:rPr>
  </w:style>
  <w:style w:type="paragraph" w:styleId="a4">
    <w:name w:val="Body Text"/>
    <w:basedOn w:val="a"/>
    <w:semiHidden/>
    <w:pPr>
      <w:spacing w:after="120"/>
    </w:pPr>
  </w:style>
  <w:style w:type="paragraph" w:styleId="a5">
    <w:name w:val="List"/>
    <w:basedOn w:val="a4"/>
    <w:semiHidden/>
    <w:rPr>
      <w:rFonts w:cs="Nimbus Sans L"/>
    </w:rPr>
  </w:style>
  <w:style w:type="paragraph" w:customStyle="1" w:styleId="11">
    <w:name w:val="Название объекта1"/>
    <w:basedOn w:val="a"/>
    <w:pPr>
      <w:suppressLineNumbers/>
      <w:spacing w:before="120" w:after="120"/>
    </w:pPr>
    <w:rPr>
      <w:rFonts w:cs="Nimbus Sans L"/>
      <w:i/>
      <w:iCs/>
      <w:sz w:val="24"/>
      <w:szCs w:val="24"/>
    </w:rPr>
  </w:style>
  <w:style w:type="paragraph" w:customStyle="1" w:styleId="Index">
    <w:name w:val="Index"/>
    <w:basedOn w:val="a"/>
    <w:pPr>
      <w:suppressLineNumbers/>
    </w:pPr>
    <w:rPr>
      <w:rFonts w:cs="Nimbus Sans L"/>
    </w:rPr>
  </w:style>
  <w:style w:type="paragraph" w:customStyle="1" w:styleId="top">
    <w:name w:val="top"/>
    <w:basedOn w:val="a"/>
    <w:pPr>
      <w:spacing w:before="100" w:after="100"/>
    </w:pPr>
    <w:rPr>
      <w:color w:val="FFFFFF"/>
      <w:sz w:val="24"/>
      <w:szCs w:val="24"/>
    </w:rPr>
  </w:style>
  <w:style w:type="paragraph" w:customStyle="1" w:styleId="navhigh">
    <w:name w:val="navhigh"/>
    <w:basedOn w:val="a"/>
    <w:pPr>
      <w:spacing w:before="100" w:after="100"/>
    </w:pPr>
    <w:rPr>
      <w:sz w:val="24"/>
      <w:szCs w:val="24"/>
    </w:rPr>
  </w:style>
  <w:style w:type="paragraph" w:customStyle="1" w:styleId="tophigh">
    <w:name w:val="tophigh"/>
    <w:basedOn w:val="a"/>
    <w:pPr>
      <w:spacing w:before="100" w:after="100"/>
    </w:pPr>
    <w:rPr>
      <w:sz w:val="24"/>
      <w:szCs w:val="24"/>
    </w:rPr>
  </w:style>
  <w:style w:type="paragraph" w:customStyle="1" w:styleId="menu">
    <w:name w:val="menu"/>
    <w:basedOn w:val="a"/>
    <w:pPr>
      <w:spacing w:before="100" w:after="100"/>
    </w:pPr>
    <w:rPr>
      <w:rFonts w:ascii="Verdana" w:eastAsia="Verdana" w:hAnsi="Verdana" w:cs="Verdana"/>
      <w:color w:val="FFFFFF"/>
      <w:sz w:val="17"/>
      <w:szCs w:val="17"/>
    </w:rPr>
  </w:style>
  <w:style w:type="paragraph" w:customStyle="1" w:styleId="high">
    <w:name w:val="high"/>
    <w:basedOn w:val="a"/>
    <w:pPr>
      <w:spacing w:before="100" w:after="100"/>
    </w:pPr>
    <w:rPr>
      <w:sz w:val="24"/>
      <w:szCs w:val="24"/>
    </w:rPr>
  </w:style>
  <w:style w:type="paragraph" w:customStyle="1" w:styleId="red">
    <w:name w:val="red"/>
    <w:basedOn w:val="a"/>
    <w:pPr>
      <w:spacing w:before="100" w:after="100"/>
    </w:pPr>
    <w:rPr>
      <w:sz w:val="24"/>
      <w:szCs w:val="24"/>
    </w:rPr>
  </w:style>
  <w:style w:type="paragraph" w:customStyle="1" w:styleId="white">
    <w:name w:val="white"/>
    <w:basedOn w:val="a"/>
    <w:pPr>
      <w:spacing w:before="100" w:after="100"/>
    </w:pPr>
    <w:rPr>
      <w:color w:val="FFFFFF"/>
      <w:sz w:val="24"/>
      <w:szCs w:val="24"/>
    </w:rPr>
  </w:style>
  <w:style w:type="paragraph" w:customStyle="1" w:styleId="xbig">
    <w:name w:val="xbig"/>
    <w:basedOn w:val="a"/>
    <w:pPr>
      <w:spacing w:before="100" w:after="100"/>
    </w:pPr>
    <w:rPr>
      <w:color w:val="000000"/>
      <w:sz w:val="23"/>
      <w:szCs w:val="23"/>
    </w:rPr>
  </w:style>
  <w:style w:type="paragraph" w:customStyle="1" w:styleId="bodyport">
    <w:name w:val="bodyport"/>
    <w:basedOn w:val="a"/>
    <w:pPr>
      <w:spacing w:before="100" w:after="100"/>
    </w:pPr>
    <w:rPr>
      <w:color w:val="000000"/>
      <w:sz w:val="18"/>
      <w:szCs w:val="18"/>
    </w:rPr>
  </w:style>
  <w:style w:type="paragraph" w:customStyle="1" w:styleId="small">
    <w:name w:val="small"/>
    <w:basedOn w:val="a"/>
    <w:pPr>
      <w:spacing w:before="100" w:after="100"/>
    </w:pPr>
    <w:rPr>
      <w:color w:val="000000"/>
      <w:sz w:val="16"/>
      <w:szCs w:val="16"/>
    </w:rPr>
  </w:style>
  <w:style w:type="paragraph" w:customStyle="1" w:styleId="smallverd">
    <w:name w:val="smallverd"/>
    <w:basedOn w:val="a"/>
    <w:pPr>
      <w:spacing w:before="100" w:after="100"/>
    </w:pPr>
    <w:rPr>
      <w:rFonts w:ascii="Verdana" w:eastAsia="Verdana" w:hAnsi="Verdana" w:cs="Verdana"/>
      <w:color w:val="000000"/>
      <w:sz w:val="16"/>
      <w:szCs w:val="16"/>
    </w:rPr>
  </w:style>
  <w:style w:type="paragraph" w:customStyle="1" w:styleId="smallport">
    <w:name w:val="smallport"/>
    <w:basedOn w:val="a"/>
    <w:pPr>
      <w:spacing w:before="100" w:after="100"/>
    </w:pPr>
    <w:rPr>
      <w:color w:val="000000"/>
      <w:sz w:val="17"/>
      <w:szCs w:val="17"/>
    </w:rPr>
  </w:style>
  <w:style w:type="paragraph" w:customStyle="1" w:styleId="xsmall">
    <w:name w:val="xsmall"/>
    <w:basedOn w:val="a"/>
    <w:pPr>
      <w:spacing w:before="100" w:after="100"/>
    </w:pPr>
    <w:rPr>
      <w:color w:val="000000"/>
      <w:sz w:val="16"/>
      <w:szCs w:val="16"/>
    </w:rPr>
  </w:style>
  <w:style w:type="paragraph" w:customStyle="1" w:styleId="input">
    <w:name w:val="input"/>
    <w:basedOn w:val="a"/>
    <w:pPr>
      <w:spacing w:before="100" w:after="100"/>
    </w:pPr>
    <w:rPr>
      <w:color w:val="000000"/>
      <w:sz w:val="18"/>
      <w:szCs w:val="18"/>
    </w:rPr>
  </w:style>
  <w:style w:type="paragraph" w:customStyle="1" w:styleId="radio">
    <w:name w:val="radio"/>
    <w:basedOn w:val="a"/>
    <w:pPr>
      <w:spacing w:before="100" w:after="100"/>
    </w:pPr>
    <w:rPr>
      <w:color w:val="000000"/>
      <w:sz w:val="24"/>
      <w:szCs w:val="24"/>
    </w:rPr>
  </w:style>
  <w:style w:type="paragraph" w:customStyle="1" w:styleId="blue">
    <w:name w:val="blue"/>
    <w:basedOn w:val="a"/>
    <w:pPr>
      <w:spacing w:before="100" w:after="100"/>
    </w:pPr>
    <w:rPr>
      <w:sz w:val="24"/>
      <w:szCs w:val="24"/>
    </w:rPr>
  </w:style>
  <w:style w:type="paragraph" w:customStyle="1" w:styleId="12">
    <w:name w:val="Обычный (веб)1"/>
    <w:basedOn w:val="a"/>
    <w:pPr>
      <w:spacing w:before="100" w:after="100"/>
    </w:pPr>
    <w:rPr>
      <w:color w:val="000000"/>
      <w:sz w:val="24"/>
      <w:szCs w:val="24"/>
    </w:rPr>
  </w:style>
  <w:style w:type="paragraph" w:customStyle="1" w:styleId="TableContents">
    <w:name w:val="Table Contents"/>
    <w:basedOn w:val="a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6763</Words>
  <Characters>38552</Characters>
  <Application>Microsoft Office Word</Application>
  <DocSecurity>0</DocSecurity>
  <Lines>321</Lines>
  <Paragraphs>90</Paragraphs>
  <ScaleCrop>false</ScaleCrop>
  <Company/>
  <LinksUpToDate>false</LinksUpToDate>
  <CharactersWithSpaces>45225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cp:lastModifiedBy>admin</cp:lastModifiedBy>
  <cp:revision>2</cp:revision>
  <cp:lastPrinted>1899-12-31T22:00:00Z</cp:lastPrinted>
  <dcterms:created xsi:type="dcterms:W3CDTF">2014-03-30T00:46:00Z</dcterms:created>
  <dcterms:modified xsi:type="dcterms:W3CDTF">2014-03-30T00:46:00Z</dcterms:modified>
</cp:coreProperties>
</file>