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 и его задачи</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Исходя из принципов, маркетинг выполняет несколько </w:t>
      </w:r>
      <w:r w:rsidRPr="00975ADF">
        <w:rPr>
          <w:iCs/>
          <w:sz w:val="28"/>
        </w:rPr>
        <w:t xml:space="preserve">стратегических и тактических задач. </w:t>
      </w:r>
      <w:r w:rsidRPr="00975ADF">
        <w:rPr>
          <w:sz w:val="28"/>
        </w:rPr>
        <w:t xml:space="preserve">Наиважнейшими </w:t>
      </w:r>
      <w:r w:rsidRPr="00975ADF">
        <w:rPr>
          <w:iCs/>
          <w:sz w:val="28"/>
        </w:rPr>
        <w:t xml:space="preserve">стратегическими </w:t>
      </w:r>
      <w:r w:rsidRPr="00975ADF">
        <w:rPr>
          <w:sz w:val="28"/>
        </w:rPr>
        <w:t>задачами маркетинга являются определение генеральной линии предприятия, целевых рынков, ориентация производства на удовлетворение потребностей и запросов потребителей, создание коммуникационных и распределительных систем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К основным </w:t>
      </w:r>
      <w:r w:rsidRPr="00975ADF">
        <w:rPr>
          <w:iCs/>
          <w:sz w:val="28"/>
        </w:rPr>
        <w:t xml:space="preserve">тактическим </w:t>
      </w:r>
      <w:r w:rsidRPr="00975ADF">
        <w:rPr>
          <w:sz w:val="28"/>
        </w:rPr>
        <w:t>задачам относятся: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Pr>
          <w:sz w:val="28"/>
        </w:rPr>
        <w:t xml:space="preserve"> </w:t>
      </w:r>
      <w:r w:rsidRPr="00975ADF">
        <w:rPr>
          <w:sz w:val="28"/>
        </w:rPr>
        <w:t>выявление существующих и потенциальных желаний покупателей, реального и возможного спроса на товары и услуги и на этой основе обоснование целесообразности их производства и 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Pr>
          <w:sz w:val="28"/>
        </w:rPr>
        <w:t xml:space="preserve"> </w:t>
      </w:r>
      <w:r w:rsidRPr="00975ADF">
        <w:rPr>
          <w:sz w:val="28"/>
        </w:rPr>
        <w:t>организация</w:t>
      </w:r>
      <w:r>
        <w:rPr>
          <w:sz w:val="28"/>
        </w:rPr>
        <w:t xml:space="preserve"> </w:t>
      </w:r>
      <w:r w:rsidRPr="00975ADF">
        <w:rPr>
          <w:sz w:val="28"/>
        </w:rPr>
        <w:t>НИОКР</w:t>
      </w:r>
      <w:r>
        <w:rPr>
          <w:sz w:val="28"/>
        </w:rPr>
        <w:t xml:space="preserve"> </w:t>
      </w:r>
      <w:r w:rsidRPr="00975ADF">
        <w:rPr>
          <w:sz w:val="28"/>
        </w:rPr>
        <w:t>для</w:t>
      </w:r>
      <w:r>
        <w:rPr>
          <w:sz w:val="28"/>
        </w:rPr>
        <w:t xml:space="preserve"> </w:t>
      </w:r>
      <w:r w:rsidRPr="00975ADF">
        <w:rPr>
          <w:sz w:val="28"/>
        </w:rPr>
        <w:t>создания</w:t>
      </w:r>
      <w:r>
        <w:rPr>
          <w:sz w:val="28"/>
        </w:rPr>
        <w:t xml:space="preserve"> </w:t>
      </w:r>
      <w:r w:rsidRPr="00975ADF">
        <w:rPr>
          <w:sz w:val="28"/>
        </w:rPr>
        <w:t>качественной, конкурентоспособной, удобной 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Pr>
          <w:sz w:val="28"/>
        </w:rPr>
        <w:t xml:space="preserve"> </w:t>
      </w:r>
      <w:r w:rsidRPr="00975ADF">
        <w:rPr>
          <w:sz w:val="28"/>
        </w:rPr>
        <w:t>планирование и координация производственной, сбытовой и финансовой деятельности 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Pr>
          <w:sz w:val="28"/>
        </w:rPr>
        <w:t xml:space="preserve"> </w:t>
      </w:r>
      <w:r w:rsidRPr="00975ADF">
        <w:rPr>
          <w:sz w:val="28"/>
        </w:rPr>
        <w:t>организация и усовершенствование системы и методов сбыта 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Pr>
          <w:sz w:val="28"/>
        </w:rPr>
        <w:t xml:space="preserve"> </w:t>
      </w:r>
      <w:r w:rsidRPr="00975ADF">
        <w:rPr>
          <w:sz w:val="28"/>
        </w:rPr>
        <w:t>управление маркетинговой политикой цен;</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Pr>
          <w:sz w:val="28"/>
        </w:rPr>
        <w:t xml:space="preserve"> </w:t>
      </w:r>
      <w:r w:rsidRPr="00975ADF">
        <w:rPr>
          <w:sz w:val="28"/>
        </w:rPr>
        <w:t>планирование и реализация мероприятий комплекса маркетинговой коммуникации;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Pr>
          <w:sz w:val="28"/>
        </w:rPr>
        <w:t xml:space="preserve"> </w:t>
      </w:r>
      <w:r w:rsidRPr="00975ADF">
        <w:rPr>
          <w:sz w:val="28"/>
        </w:rPr>
        <w:t>регулирование процессов производства, транспортирования, упаковки продукции, сервисного обслуживания покупателей;</w:t>
      </w:r>
    </w:p>
    <w:p w:rsidR="00975ADF" w:rsidRPr="00975ADF" w:rsidRDefault="00975ADF" w:rsidP="00975ADF">
      <w:pPr>
        <w:keepNext/>
        <w:widowControl w:val="0"/>
        <w:snapToGrid/>
        <w:spacing w:line="360" w:lineRule="auto"/>
        <w:ind w:firstLine="709"/>
        <w:jc w:val="both"/>
        <w:rPr>
          <w:sz w:val="28"/>
        </w:rPr>
      </w:pPr>
      <w:r w:rsidRPr="00975ADF">
        <w:rPr>
          <w:sz w:val="28"/>
        </w:rPr>
        <w:t>8)</w:t>
      </w:r>
      <w:r>
        <w:rPr>
          <w:sz w:val="28"/>
        </w:rPr>
        <w:t xml:space="preserve"> </w:t>
      </w:r>
      <w:r w:rsidRPr="00975ADF">
        <w:rPr>
          <w:sz w:val="28"/>
        </w:rPr>
        <w:t>контроль и анализ маркетинговой деятельности предприятия.</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Функции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Исходя из задач, </w:t>
      </w:r>
      <w:r w:rsidRPr="00975ADF">
        <w:rPr>
          <w:iCs/>
          <w:sz w:val="28"/>
        </w:rPr>
        <w:t xml:space="preserve">основными функциями маркетинга </w:t>
      </w:r>
      <w:r w:rsidRPr="00975ADF">
        <w:rPr>
          <w:sz w:val="28"/>
        </w:rPr>
        <w:t>являются: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Pr>
          <w:sz w:val="28"/>
        </w:rPr>
        <w:t xml:space="preserve"> </w:t>
      </w:r>
      <w:r w:rsidRPr="00975ADF">
        <w:rPr>
          <w:sz w:val="28"/>
        </w:rPr>
        <w:t>комплексное изучение рынка собственного предприятия, проблем, связанных с маркетингом (аналитическая);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Pr>
          <w:sz w:val="28"/>
        </w:rPr>
        <w:t xml:space="preserve"> </w:t>
      </w:r>
      <w:r w:rsidRPr="00975ADF">
        <w:rPr>
          <w:sz w:val="28"/>
        </w:rPr>
        <w:t>согласование параметров и характеристик продукции с пожеланиями и вкусами потребителей (производственная);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Pr>
          <w:sz w:val="28"/>
        </w:rPr>
        <w:t xml:space="preserve"> </w:t>
      </w:r>
      <w:r w:rsidRPr="00975ADF">
        <w:rPr>
          <w:sz w:val="28"/>
        </w:rPr>
        <w:t>расчет цен на продукцию предприятия, определение условий оплаты, величин скидок;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Pr>
          <w:sz w:val="28"/>
        </w:rPr>
        <w:t xml:space="preserve"> </w:t>
      </w:r>
      <w:r w:rsidRPr="00975ADF">
        <w:rPr>
          <w:sz w:val="28"/>
        </w:rPr>
        <w:t>планирование сбыта, распределения и реализации продукции (сбытовая);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Pr>
          <w:sz w:val="28"/>
        </w:rPr>
        <w:t xml:space="preserve"> </w:t>
      </w:r>
      <w:r w:rsidRPr="00975ADF">
        <w:rPr>
          <w:sz w:val="28"/>
        </w:rPr>
        <w:t>обеспечение коммуникационных взаимосвязей с потребителями;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Pr>
          <w:sz w:val="28"/>
        </w:rPr>
        <w:t xml:space="preserve"> </w:t>
      </w:r>
      <w:r w:rsidRPr="00975ADF">
        <w:rPr>
          <w:sz w:val="28"/>
        </w:rPr>
        <w:t>сервисное обслуживание потребителей;</w:t>
      </w:r>
    </w:p>
    <w:p w:rsidR="00975ADF" w:rsidRPr="00975ADF" w:rsidRDefault="00975ADF" w:rsidP="00975ADF">
      <w:pPr>
        <w:keepNext/>
        <w:widowControl w:val="0"/>
        <w:snapToGrid/>
        <w:spacing w:line="360" w:lineRule="auto"/>
        <w:ind w:firstLine="709"/>
        <w:jc w:val="both"/>
        <w:rPr>
          <w:sz w:val="28"/>
          <w:szCs w:val="22"/>
        </w:rPr>
      </w:pPr>
      <w:r w:rsidRPr="00975ADF">
        <w:rPr>
          <w:sz w:val="28"/>
        </w:rPr>
        <w:t>7)</w:t>
      </w:r>
      <w:r>
        <w:rPr>
          <w:sz w:val="28"/>
        </w:rPr>
        <w:t xml:space="preserve"> </w:t>
      </w:r>
      <w:r w:rsidRPr="00975ADF">
        <w:rPr>
          <w:sz w:val="28"/>
        </w:rPr>
        <w:t>контроль и анализ маркетинговой деятельности (контрольная).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Принципы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Маркетинг как способ деятельности предприятия и специфический подход к хозяйствованию в рыночных условиях базируется на соответствующих принципах. </w:t>
      </w:r>
      <w:r w:rsidRPr="00975ADF">
        <w:rPr>
          <w:iCs/>
          <w:sz w:val="28"/>
        </w:rPr>
        <w:t xml:space="preserve">Принципы маркетинга - </w:t>
      </w:r>
      <w:r w:rsidRPr="00975ADF">
        <w:rPr>
          <w:sz w:val="28"/>
        </w:rPr>
        <w:t>это положения, которыми руководствуется предприятие в своей производственно-хозяйственной, финансовой и коммерческой деятельности. Они отражают сущность маркетинга исходя из его современной концепции.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Среди них следует назвать такие:</w:t>
      </w:r>
    </w:p>
    <w:p w:rsidR="00975ADF" w:rsidRPr="00975ADF" w:rsidRDefault="00975ADF" w:rsidP="00975ADF">
      <w:pPr>
        <w:keepNext/>
        <w:widowControl w:val="0"/>
        <w:snapToGrid/>
        <w:spacing w:line="360" w:lineRule="auto"/>
        <w:ind w:firstLine="709"/>
        <w:jc w:val="both"/>
        <w:rPr>
          <w:sz w:val="28"/>
        </w:rPr>
      </w:pPr>
      <w:r w:rsidRPr="00975ADF">
        <w:rPr>
          <w:sz w:val="28"/>
        </w:rPr>
        <w:t xml:space="preserve">1. </w:t>
      </w:r>
      <w:r w:rsidRPr="00975ADF">
        <w:rPr>
          <w:iCs/>
          <w:sz w:val="28"/>
        </w:rPr>
        <w:t xml:space="preserve">Свобода выбора, </w:t>
      </w:r>
      <w:r w:rsidRPr="00975ADF">
        <w:rPr>
          <w:sz w:val="28"/>
        </w:rPr>
        <w:t>т.е. поиск и определение собственной цели, задач, стратегии и тактики функционирования и развития, сфер деятельности, целевых рынков и методов их освоения, ассортимента и номенклатуры своих товарных предложений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2. </w:t>
      </w:r>
      <w:r w:rsidRPr="00975ADF">
        <w:rPr>
          <w:iCs/>
          <w:sz w:val="28"/>
        </w:rPr>
        <w:t xml:space="preserve">Направленность на потребителя, </w:t>
      </w:r>
      <w:r w:rsidRPr="00975ADF">
        <w:rPr>
          <w:sz w:val="28"/>
        </w:rPr>
        <w:t>т.е. наиболее полное удовлетворение потребностей 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Pr>
          <w:sz w:val="28"/>
        </w:rPr>
        <w:t xml:space="preserve"> </w:t>
      </w:r>
      <w:r w:rsidRPr="00975ADF">
        <w:rPr>
          <w:iCs/>
          <w:sz w:val="28"/>
        </w:rPr>
        <w:t>Направленность</w:t>
      </w:r>
      <w:r>
        <w:rPr>
          <w:iCs/>
          <w:sz w:val="28"/>
        </w:rPr>
        <w:t xml:space="preserve"> </w:t>
      </w:r>
      <w:r w:rsidRPr="00975ADF">
        <w:rPr>
          <w:iCs/>
          <w:sz w:val="28"/>
        </w:rPr>
        <w:t>на</w:t>
      </w:r>
      <w:r>
        <w:rPr>
          <w:iCs/>
          <w:sz w:val="28"/>
        </w:rPr>
        <w:t xml:space="preserve"> </w:t>
      </w:r>
      <w:r w:rsidRPr="00975ADF">
        <w:rPr>
          <w:iCs/>
          <w:sz w:val="28"/>
        </w:rPr>
        <w:t>конечный результат</w:t>
      </w:r>
      <w:r>
        <w:rPr>
          <w:iCs/>
          <w:sz w:val="28"/>
        </w:rPr>
        <w:t xml:space="preserve"> </w:t>
      </w:r>
      <w:r w:rsidRPr="00975ADF">
        <w:rPr>
          <w:sz w:val="28"/>
        </w:rPr>
        <w:t>производственно-сбытовой деятельности - прибыль сейчас и на длительную перспективу развития предприятия.</w:t>
      </w:r>
      <w:r>
        <w:rPr>
          <w:sz w:val="28"/>
        </w:rPr>
        <w:t xml:space="preserve"> </w:t>
      </w: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4. </w:t>
      </w:r>
      <w:r w:rsidRPr="00975ADF">
        <w:rPr>
          <w:iCs/>
          <w:sz w:val="28"/>
        </w:rPr>
        <w:t xml:space="preserve">Активная политика. </w:t>
      </w:r>
      <w:r w:rsidRPr="00975ADF">
        <w:rPr>
          <w:sz w:val="28"/>
        </w:rPr>
        <w:t>Маркетинговая деятельность предусматривает постоянный поиск новых рынков и товаров, сфер деятельности, наступательных стратегий развития, опережение конкурентов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Pr>
          <w:sz w:val="28"/>
        </w:rPr>
        <w:t xml:space="preserve"> </w:t>
      </w:r>
      <w:r w:rsidRPr="00975ADF">
        <w:rPr>
          <w:iCs/>
          <w:sz w:val="28"/>
        </w:rPr>
        <w:t xml:space="preserve">Научный подход </w:t>
      </w:r>
      <w:r w:rsidRPr="00975ADF">
        <w:rPr>
          <w:sz w:val="28"/>
        </w:rPr>
        <w:t>к разрешению маркетинговых проблем. Этот принцип имеет особое значение в маркетинговой деятельности. Его использование через систему маркетинговых исследований создает реальные условия достижения предприятием своих бизнесовых целей.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6. </w:t>
      </w:r>
      <w:r w:rsidRPr="00975ADF">
        <w:rPr>
          <w:iCs/>
          <w:sz w:val="28"/>
        </w:rPr>
        <w:t xml:space="preserve">Комплексность действий. </w:t>
      </w:r>
      <w:r w:rsidRPr="00975ADF">
        <w:rPr>
          <w:sz w:val="28"/>
        </w:rPr>
        <w:t>Использование разных маркетинговых стратегий политики и инструментов маркетинга дают возможность достижения эффекта синергизма. Напомним, что «синергизм - эффект повышения результативности за счет использования взаимосвязи и взаимоусиления различных видов деятельности».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Pr>
          <w:sz w:val="28"/>
        </w:rPr>
        <w:t xml:space="preserve"> </w:t>
      </w:r>
      <w:r w:rsidRPr="00975ADF">
        <w:rPr>
          <w:iCs/>
          <w:sz w:val="28"/>
        </w:rPr>
        <w:t>Оптимальное</w:t>
      </w:r>
      <w:r>
        <w:rPr>
          <w:iCs/>
          <w:sz w:val="28"/>
        </w:rPr>
        <w:t xml:space="preserve"> </w:t>
      </w:r>
      <w:r w:rsidRPr="00975ADF">
        <w:rPr>
          <w:iCs/>
          <w:sz w:val="28"/>
        </w:rPr>
        <w:t>соединение</w:t>
      </w:r>
      <w:r>
        <w:rPr>
          <w:iCs/>
          <w:sz w:val="28"/>
        </w:rPr>
        <w:t xml:space="preserve"> </w:t>
      </w:r>
      <w:r w:rsidRPr="00975ADF">
        <w:rPr>
          <w:sz w:val="28"/>
        </w:rPr>
        <w:t>централизации</w:t>
      </w:r>
      <w:r>
        <w:rPr>
          <w:sz w:val="28"/>
        </w:rPr>
        <w:t xml:space="preserve"> </w:t>
      </w:r>
      <w:r w:rsidRPr="00975ADF">
        <w:rPr>
          <w:sz w:val="28"/>
        </w:rPr>
        <w:t>и</w:t>
      </w:r>
      <w:r>
        <w:rPr>
          <w:sz w:val="28"/>
        </w:rPr>
        <w:t xml:space="preserve"> </w:t>
      </w:r>
      <w:r w:rsidRPr="00975ADF">
        <w:rPr>
          <w:sz w:val="28"/>
        </w:rPr>
        <w:t>децентрализации управления маркетинговой деятельностью.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 Гибкость в достижении поставленных целей.</w:t>
      </w:r>
    </w:p>
    <w:p w:rsidR="00975ADF" w:rsidRPr="00975ADF" w:rsidRDefault="00975ADF" w:rsidP="00975ADF">
      <w:pPr>
        <w:keepNext/>
        <w:widowControl w:val="0"/>
        <w:snapToGrid/>
        <w:spacing w:line="360" w:lineRule="auto"/>
        <w:ind w:firstLine="709"/>
        <w:jc w:val="both"/>
        <w:rPr>
          <w:iCs/>
          <w:sz w:val="28"/>
        </w:rPr>
      </w:pPr>
      <w:r w:rsidRPr="00975ADF">
        <w:rPr>
          <w:sz w:val="28"/>
        </w:rPr>
        <w:t>9. Наличие соответствующей инфраструктуры и специалистов.</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 понятия маркетинга: нужда, потребность, запрос, товар. Охарактеризуйте маркетинговую систему классификации товара</w:t>
      </w:r>
    </w:p>
    <w:p w:rsidR="00975ADF" w:rsidRDefault="00975ADF"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Pr>
          <w:sz w:val="28"/>
        </w:rPr>
        <w:t>Маркетинг -</w:t>
      </w:r>
      <w:r w:rsidRPr="00975ADF">
        <w:rPr>
          <w:sz w:val="28"/>
        </w:rPr>
        <w:t xml:space="preserve"> явление разноплановое и комплексное, связанное с производственно-хозяйственной, финансовой, коммерческой деятельностью предприятия. Поэтому среди специалистов пока еще нет единого общепринятого определения маркетинга, хотя их уже на настоящий момент около 2000.</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Нужда </w:t>
      </w:r>
      <w:r w:rsidRPr="00975ADF">
        <w:rPr>
          <w:sz w:val="28"/>
        </w:rPr>
        <w:t>- ощущение нехватки человеком чего-либо (пищи, одежды, тепла, безопасности, духовной близости, уважения, самовыражения).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Потребности </w:t>
      </w:r>
      <w:r w:rsidRPr="00975ADF">
        <w:rPr>
          <w:sz w:val="28"/>
        </w:rPr>
        <w:t>- это нужды, принявшие специфическую форму в соответствии с культурным уровнем человека (сотовый телефон, факс, принтер и т.д.). Они выражаются в объектах, удовлетворяющих ту или иную нужду по мере культурного развития общества. Нужды человека ограничены, потребности - безграничны. Поэтому потребитель будет выбирать те товары, которые доставляют ему наибольшее удовлетворение в рамках его финансовых возможностей.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Спрос </w:t>
      </w:r>
      <w:r w:rsidRPr="00975ADF">
        <w:rPr>
          <w:sz w:val="28"/>
        </w:rPr>
        <w:t>- это потребность в определенных товарах, подкрепленная покупательной способностью.</w:t>
      </w:r>
    </w:p>
    <w:p w:rsidR="00975ADF" w:rsidRPr="00975ADF" w:rsidRDefault="00975ADF" w:rsidP="00975ADF">
      <w:pPr>
        <w:keepNext/>
        <w:widowControl w:val="0"/>
        <w:snapToGrid/>
        <w:spacing w:line="360" w:lineRule="auto"/>
        <w:ind w:firstLine="709"/>
        <w:jc w:val="both"/>
        <w:rPr>
          <w:bCs/>
          <w:sz w:val="28"/>
          <w:szCs w:val="22"/>
        </w:rPr>
      </w:pPr>
      <w:r w:rsidRPr="00975ADF">
        <w:rPr>
          <w:iCs/>
          <w:sz w:val="28"/>
        </w:rPr>
        <w:t xml:space="preserve">Товар </w:t>
      </w:r>
      <w:r w:rsidRPr="00975ADF">
        <w:rPr>
          <w:sz w:val="28"/>
        </w:rPr>
        <w:t>- всё то, что может удовлетворить нужды и потребности человека (материальные продукты, услуги или идеи).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 степени долговечности: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Pr>
          <w:iCs/>
          <w:sz w:val="28"/>
        </w:rPr>
        <w:t xml:space="preserve"> </w:t>
      </w:r>
      <w:r w:rsidRPr="00975ADF">
        <w:rPr>
          <w:sz w:val="28"/>
        </w:rPr>
        <w:t>длительного пользования (автомобили, холодильники, стиральные машины, кухонные комбайны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кратковременного спроса (стиральный порошок, зубная паста, мыло, шампунь, сигареты, спички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 назначению: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Pr>
          <w:iCs/>
          <w:sz w:val="28"/>
        </w:rPr>
        <w:t xml:space="preserve"> </w:t>
      </w:r>
      <w:r w:rsidRPr="00975ADF">
        <w:rPr>
          <w:sz w:val="28"/>
        </w:rPr>
        <w:t>потребительские товары или товары массового спроса (газеты, журналы, почтовые конверты, открытки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производственного назначения (материалы, оборудование, инструмент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 покупательному спросу: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Pr>
          <w:iCs/>
          <w:sz w:val="28"/>
        </w:rPr>
        <w:t xml:space="preserve"> </w:t>
      </w:r>
      <w:r w:rsidRPr="00975ADF">
        <w:rPr>
          <w:sz w:val="28"/>
        </w:rPr>
        <w:t>повседневного спроса (хлеб, молоко, масло);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предварительного выбора (мебель, телевизоры, одежда, радиоаппаратура);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особого спроса (модные товары, марочные вина, стереоаппаратура, видеомагнитофоны);</w:t>
      </w:r>
    </w:p>
    <w:p w:rsidR="00975ADF" w:rsidRPr="00975ADF" w:rsidRDefault="00975ADF" w:rsidP="00975ADF">
      <w:pPr>
        <w:keepNext/>
        <w:widowControl w:val="0"/>
        <w:numPr>
          <w:ilvl w:val="0"/>
          <w:numId w:val="11"/>
        </w:numPr>
        <w:shd w:val="clear" w:color="auto" w:fill="FFFFFF"/>
        <w:tabs>
          <w:tab w:val="clear" w:pos="700"/>
        </w:tabs>
        <w:autoSpaceDE w:val="0"/>
        <w:autoSpaceDN w:val="0"/>
        <w:adjustRightInd w:val="0"/>
        <w:snapToGrid/>
        <w:spacing w:line="360" w:lineRule="auto"/>
        <w:ind w:left="0" w:firstLine="709"/>
        <w:jc w:val="both"/>
        <w:rPr>
          <w:sz w:val="28"/>
        </w:rPr>
      </w:pPr>
      <w:r w:rsidRPr="00975ADF">
        <w:rPr>
          <w:sz w:val="28"/>
        </w:rPr>
        <w:t xml:space="preserve"> пассивного спроса (страхование автомобилей, домов, мебели).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 темпам роста рыночного спроса: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Pr>
          <w:iCs/>
          <w:sz w:val="28"/>
        </w:rPr>
        <w:t xml:space="preserve"> </w:t>
      </w:r>
      <w:r w:rsidRPr="00975ADF">
        <w:rPr>
          <w:sz w:val="28"/>
        </w:rPr>
        <w:t>выходящие на рынок впервые («трудные дети»);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повышающегося спроса («звезды»);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приносящие большую прибыль («дойные коровы»);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Pr>
          <w:sz w:val="28"/>
        </w:rPr>
        <w:t xml:space="preserve"> </w:t>
      </w:r>
      <w:r w:rsidRPr="00975ADF">
        <w:rPr>
          <w:sz w:val="28"/>
        </w:rPr>
        <w:t>понижающегося спроса («изгоняемые собаки»).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iCs/>
          <w:sz w:val="28"/>
        </w:rPr>
        <w:t xml:space="preserve">По иерархии потребностей: </w:t>
      </w:r>
    </w:p>
    <w:p w:rsidR="00975ADF" w:rsidRPr="00975ADF" w:rsidRDefault="00975ADF" w:rsidP="00975ADF">
      <w:pPr>
        <w:keepNext/>
        <w:widowControl w:val="0"/>
        <w:numPr>
          <w:ilvl w:val="0"/>
          <w:numId w:val="11"/>
        </w:numPr>
        <w:shd w:val="clear" w:color="auto" w:fill="FFFFFF"/>
        <w:tabs>
          <w:tab w:val="clear" w:pos="700"/>
          <w:tab w:val="num" w:pos="342"/>
        </w:tabs>
        <w:autoSpaceDE w:val="0"/>
        <w:autoSpaceDN w:val="0"/>
        <w:adjustRightInd w:val="0"/>
        <w:snapToGrid/>
        <w:spacing w:line="360" w:lineRule="auto"/>
        <w:ind w:left="0" w:firstLine="709"/>
        <w:jc w:val="both"/>
        <w:rPr>
          <w:sz w:val="28"/>
        </w:rPr>
      </w:pPr>
      <w:r w:rsidRPr="00975ADF">
        <w:rPr>
          <w:sz w:val="28"/>
        </w:rPr>
        <w:t xml:space="preserve">Товары 1й необходимости. </w:t>
      </w:r>
    </w:p>
    <w:p w:rsidR="00975ADF" w:rsidRPr="00975ADF" w:rsidRDefault="00975ADF" w:rsidP="00975ADF">
      <w:pPr>
        <w:keepNext/>
        <w:widowControl w:val="0"/>
        <w:numPr>
          <w:ilvl w:val="0"/>
          <w:numId w:val="11"/>
        </w:numPr>
        <w:shd w:val="clear" w:color="auto" w:fill="FFFFFF"/>
        <w:tabs>
          <w:tab w:val="clear" w:pos="700"/>
          <w:tab w:val="num" w:pos="342"/>
        </w:tabs>
        <w:autoSpaceDE w:val="0"/>
        <w:autoSpaceDN w:val="0"/>
        <w:adjustRightInd w:val="0"/>
        <w:snapToGrid/>
        <w:spacing w:line="360" w:lineRule="auto"/>
        <w:ind w:left="0" w:firstLine="709"/>
        <w:jc w:val="both"/>
        <w:rPr>
          <w:sz w:val="28"/>
        </w:rPr>
      </w:pPr>
      <w:r w:rsidRPr="00975ADF">
        <w:rPr>
          <w:sz w:val="28"/>
        </w:rPr>
        <w:t xml:space="preserve">Товары тщательного выбора. </w:t>
      </w:r>
    </w:p>
    <w:p w:rsidR="00975ADF" w:rsidRPr="00975ADF" w:rsidRDefault="00975ADF" w:rsidP="00975ADF">
      <w:pPr>
        <w:keepNext/>
        <w:widowControl w:val="0"/>
        <w:numPr>
          <w:ilvl w:val="0"/>
          <w:numId w:val="11"/>
        </w:numPr>
        <w:shd w:val="clear" w:color="auto" w:fill="FFFFFF"/>
        <w:tabs>
          <w:tab w:val="clear" w:pos="700"/>
          <w:tab w:val="num" w:pos="342"/>
        </w:tabs>
        <w:autoSpaceDE w:val="0"/>
        <w:autoSpaceDN w:val="0"/>
        <w:adjustRightInd w:val="0"/>
        <w:snapToGrid/>
        <w:spacing w:line="360" w:lineRule="auto"/>
        <w:ind w:left="0" w:firstLine="709"/>
        <w:jc w:val="both"/>
        <w:rPr>
          <w:sz w:val="28"/>
        </w:rPr>
      </w:pPr>
      <w:r w:rsidRPr="00975ADF">
        <w:rPr>
          <w:sz w:val="28"/>
        </w:rPr>
        <w:t xml:space="preserve">Престижные товары. </w:t>
      </w:r>
    </w:p>
    <w:p w:rsidR="00975ADF" w:rsidRPr="00975ADF" w:rsidRDefault="00975ADF" w:rsidP="00975ADF">
      <w:pPr>
        <w:keepNext/>
        <w:widowControl w:val="0"/>
        <w:snapToGrid/>
        <w:spacing w:line="360" w:lineRule="auto"/>
        <w:ind w:firstLine="709"/>
        <w:jc w:val="both"/>
        <w:rPr>
          <w:iCs/>
          <w:sz w:val="28"/>
          <w:szCs w:val="24"/>
        </w:rPr>
      </w:pPr>
      <w:r w:rsidRPr="00975ADF">
        <w:rPr>
          <w:iCs/>
          <w:sz w:val="28"/>
          <w:szCs w:val="24"/>
        </w:rPr>
        <w:t xml:space="preserve">По товарному поведению: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 xml:space="preserve">Товары лидеры (новинки)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 xml:space="preserve">Локомотивы (тянет за собой спутники, привлекая к фирме)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 xml:space="preserve">Тактические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 xml:space="preserve">Зазывные (очень дешёвые или очень дорогие товары) </w:t>
      </w:r>
    </w:p>
    <w:p w:rsidR="00975ADF" w:rsidRPr="00975ADF" w:rsidRDefault="00975ADF" w:rsidP="00975ADF">
      <w:pPr>
        <w:keepNext/>
        <w:widowControl w:val="0"/>
        <w:snapToGrid/>
        <w:spacing w:line="360" w:lineRule="auto"/>
        <w:ind w:firstLine="709"/>
        <w:jc w:val="both"/>
        <w:rPr>
          <w:iCs/>
          <w:sz w:val="28"/>
          <w:szCs w:val="24"/>
        </w:rPr>
      </w:pPr>
      <w:r w:rsidRPr="00975ADF">
        <w:rPr>
          <w:iCs/>
          <w:sz w:val="28"/>
          <w:szCs w:val="24"/>
        </w:rPr>
        <w:t xml:space="preserve">По товарной специализации: </w:t>
      </w:r>
    </w:p>
    <w:p w:rsidR="00975ADF" w:rsidRPr="00975ADF" w:rsidRDefault="00975ADF" w:rsidP="00975ADF">
      <w:pPr>
        <w:keepNext/>
        <w:widowControl w:val="0"/>
        <w:numPr>
          <w:ilvl w:val="0"/>
          <w:numId w:val="13"/>
        </w:numPr>
        <w:tabs>
          <w:tab w:val="clear" w:pos="530"/>
          <w:tab w:val="num" w:pos="342"/>
        </w:tabs>
        <w:snapToGrid/>
        <w:spacing w:line="360" w:lineRule="auto"/>
        <w:ind w:left="0" w:firstLine="709"/>
        <w:jc w:val="both"/>
        <w:rPr>
          <w:sz w:val="28"/>
          <w:szCs w:val="24"/>
        </w:rPr>
      </w:pPr>
      <w:r w:rsidRPr="00975ADF">
        <w:rPr>
          <w:sz w:val="28"/>
          <w:szCs w:val="24"/>
        </w:rPr>
        <w:t xml:space="preserve">Продовольственные: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Белковые (мясо).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Сахар.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Углеводные (хлеб).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Крахмалистые (картофель).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Витаминозные (овощи, фрукты).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Прочие (соль, специи). </w:t>
      </w:r>
    </w:p>
    <w:p w:rsidR="00975ADF" w:rsidRPr="00975ADF" w:rsidRDefault="00975ADF" w:rsidP="00975ADF">
      <w:pPr>
        <w:keepNext/>
        <w:widowControl w:val="0"/>
        <w:numPr>
          <w:ilvl w:val="0"/>
          <w:numId w:val="13"/>
        </w:numPr>
        <w:tabs>
          <w:tab w:val="clear" w:pos="530"/>
          <w:tab w:val="num" w:pos="342"/>
        </w:tabs>
        <w:snapToGrid/>
        <w:spacing w:line="360" w:lineRule="auto"/>
        <w:ind w:left="0" w:firstLine="709"/>
        <w:jc w:val="both"/>
        <w:rPr>
          <w:sz w:val="28"/>
          <w:szCs w:val="24"/>
        </w:rPr>
      </w:pPr>
      <w:r w:rsidRPr="00975ADF">
        <w:rPr>
          <w:sz w:val="28"/>
          <w:szCs w:val="24"/>
        </w:rPr>
        <w:t xml:space="preserve">Непродовольственные: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Гардероб.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Парфюмерия.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Ювелирные изделия </w:t>
      </w:r>
    </w:p>
    <w:p w:rsidR="00975ADF" w:rsidRPr="00975ADF" w:rsidRDefault="00975ADF" w:rsidP="00975ADF">
      <w:pPr>
        <w:keepNext/>
        <w:widowControl w:val="0"/>
        <w:numPr>
          <w:ilvl w:val="0"/>
          <w:numId w:val="13"/>
        </w:numPr>
        <w:tabs>
          <w:tab w:val="clear" w:pos="530"/>
          <w:tab w:val="num" w:pos="342"/>
        </w:tabs>
        <w:snapToGrid/>
        <w:spacing w:line="360" w:lineRule="auto"/>
        <w:ind w:left="0" w:firstLine="709"/>
        <w:jc w:val="both"/>
        <w:rPr>
          <w:sz w:val="28"/>
          <w:szCs w:val="24"/>
        </w:rPr>
      </w:pPr>
      <w:r w:rsidRPr="00975ADF">
        <w:rPr>
          <w:sz w:val="28"/>
          <w:szCs w:val="24"/>
        </w:rPr>
        <w:t xml:space="preserve">Алкоголь </w:t>
      </w:r>
    </w:p>
    <w:p w:rsidR="00975ADF" w:rsidRPr="00975ADF" w:rsidRDefault="00975ADF" w:rsidP="00975ADF">
      <w:pPr>
        <w:keepNext/>
        <w:widowControl w:val="0"/>
        <w:numPr>
          <w:ilvl w:val="0"/>
          <w:numId w:val="13"/>
        </w:numPr>
        <w:tabs>
          <w:tab w:val="clear" w:pos="530"/>
          <w:tab w:val="num" w:pos="342"/>
        </w:tabs>
        <w:snapToGrid/>
        <w:spacing w:line="360" w:lineRule="auto"/>
        <w:ind w:left="0" w:firstLine="709"/>
        <w:jc w:val="both"/>
        <w:rPr>
          <w:sz w:val="28"/>
          <w:szCs w:val="24"/>
        </w:rPr>
      </w:pPr>
      <w:r w:rsidRPr="00975ADF">
        <w:rPr>
          <w:sz w:val="28"/>
          <w:szCs w:val="24"/>
        </w:rPr>
        <w:t xml:space="preserve">Услуги: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Бытовые. </w:t>
      </w:r>
    </w:p>
    <w:p w:rsidR="00975ADF" w:rsidRPr="00975ADF" w:rsidRDefault="00975ADF" w:rsidP="00975ADF">
      <w:pPr>
        <w:keepNext/>
        <w:widowControl w:val="0"/>
        <w:numPr>
          <w:ilvl w:val="1"/>
          <w:numId w:val="13"/>
        </w:numPr>
        <w:tabs>
          <w:tab w:val="clear" w:pos="1440"/>
          <w:tab w:val="num" w:pos="570"/>
        </w:tabs>
        <w:snapToGrid/>
        <w:spacing w:line="360" w:lineRule="auto"/>
        <w:ind w:left="0" w:firstLine="709"/>
        <w:jc w:val="both"/>
        <w:rPr>
          <w:sz w:val="28"/>
          <w:szCs w:val="24"/>
        </w:rPr>
      </w:pPr>
      <w:r w:rsidRPr="00975ADF">
        <w:rPr>
          <w:sz w:val="28"/>
          <w:szCs w:val="24"/>
        </w:rPr>
        <w:t xml:space="preserve">Транспортные. </w:t>
      </w:r>
    </w:p>
    <w:p w:rsidR="00975ADF" w:rsidRPr="00975ADF" w:rsidRDefault="00975ADF" w:rsidP="00975ADF">
      <w:pPr>
        <w:keepNext/>
        <w:widowControl w:val="0"/>
        <w:numPr>
          <w:ilvl w:val="1"/>
          <w:numId w:val="13"/>
        </w:numPr>
        <w:shd w:val="clear" w:color="auto" w:fill="FFFFFF"/>
        <w:tabs>
          <w:tab w:val="clear" w:pos="1440"/>
          <w:tab w:val="num" w:pos="570"/>
        </w:tabs>
        <w:autoSpaceDE w:val="0"/>
        <w:autoSpaceDN w:val="0"/>
        <w:adjustRightInd w:val="0"/>
        <w:snapToGrid/>
        <w:spacing w:line="360" w:lineRule="auto"/>
        <w:ind w:left="0" w:firstLine="709"/>
        <w:jc w:val="both"/>
        <w:rPr>
          <w:sz w:val="28"/>
        </w:rPr>
      </w:pPr>
      <w:r w:rsidRPr="00975ADF">
        <w:rPr>
          <w:sz w:val="28"/>
          <w:szCs w:val="24"/>
        </w:rPr>
        <w:t>Туристические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Товар называется стандартизованным, если при его изготовлении соблюдались определенные стандарты. Оригинальный товар обычно называют дифференцированным.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Взаимозаменяемыми или альтернативными называют товары, способные удовлетворять одни и те же потребности (кофе - чай, масло - маргарин). Взаимодополняющими товарами называют товары, дополняющие друг друга (магнитофон и кассеты, фотоаппарат и фотопленки).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 понятия маркетинга: обмен, сделка, рынок. Охарактеризуйте виды обмена и условия его осуществления</w:t>
      </w:r>
    </w:p>
    <w:p w:rsidR="00975ADF" w:rsidRDefault="00975ADF"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Pr>
          <w:sz w:val="28"/>
        </w:rPr>
        <w:t>Маркетинг -</w:t>
      </w:r>
      <w:r w:rsidRPr="00975ADF">
        <w:rPr>
          <w:sz w:val="28"/>
        </w:rPr>
        <w:t xml:space="preserve"> явление разноплановое и комплексное, связанное с производственно-хозяйственной, финансовой, коммерческой деятельностью предприятия. Поэтому среди специалистов пока еще нет единого общепринятого определения маркетинга, хотя их уже на настоящий момент около 2000.</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Обмен </w:t>
      </w:r>
      <w:r w:rsidRPr="00975ADF">
        <w:rPr>
          <w:sz w:val="28"/>
        </w:rPr>
        <w:t>- это акт получения желаемого товара с предложением чего-либо взамен. Он является одним из основных понятий маркетинга как научной дисциплины.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Сделка - </w:t>
      </w:r>
      <w:r w:rsidRPr="00975ADF">
        <w:rPr>
          <w:sz w:val="28"/>
        </w:rPr>
        <w:t>коммерческий обмен ценностями между двумя сторонами (денежная, бартерная). Она является основой практической деятельности в сфере маркетинга</w:t>
      </w:r>
    </w:p>
    <w:p w:rsidR="00975ADF" w:rsidRPr="00975ADF" w:rsidRDefault="00975ADF" w:rsidP="00975ADF">
      <w:pPr>
        <w:keepNext/>
        <w:widowControl w:val="0"/>
        <w:snapToGrid/>
        <w:spacing w:line="360" w:lineRule="auto"/>
        <w:ind w:firstLine="709"/>
        <w:jc w:val="both"/>
        <w:rPr>
          <w:sz w:val="28"/>
        </w:rPr>
      </w:pPr>
      <w:r w:rsidRPr="00975ADF">
        <w:rPr>
          <w:iCs/>
          <w:sz w:val="28"/>
        </w:rPr>
        <w:t>Рынок</w:t>
      </w:r>
      <w:r w:rsidRPr="00975ADF">
        <w:rPr>
          <w:sz w:val="28"/>
        </w:rPr>
        <w:t xml:space="preserve"> образуют все реальные и потенциальные покупатели товара с определенными нуждами и потребностями, желающими принять участие в обмене.</w:t>
      </w:r>
    </w:p>
    <w:p w:rsidR="00975ADF" w:rsidRPr="00975ADF" w:rsidRDefault="00975ADF" w:rsidP="00975ADF">
      <w:pPr>
        <w:keepNext/>
        <w:widowControl w:val="0"/>
        <w:snapToGrid/>
        <w:spacing w:line="360" w:lineRule="auto"/>
        <w:ind w:firstLine="709"/>
        <w:jc w:val="both"/>
        <w:rPr>
          <w:sz w:val="28"/>
        </w:rPr>
      </w:pPr>
      <w:r w:rsidRPr="00975ADF">
        <w:rPr>
          <w:sz w:val="28"/>
          <w:szCs w:val="24"/>
        </w:rPr>
        <w:t>Обмен является одним из способов добыть товар. Существуют следующие способы добыть товар :</w:t>
      </w:r>
    </w:p>
    <w:p w:rsidR="00975ADF" w:rsidRPr="00975ADF" w:rsidRDefault="00975ADF" w:rsidP="00975ADF">
      <w:pPr>
        <w:keepNext/>
        <w:widowControl w:val="0"/>
        <w:snapToGrid/>
        <w:spacing w:line="360" w:lineRule="auto"/>
        <w:ind w:firstLine="709"/>
        <w:jc w:val="both"/>
        <w:rPr>
          <w:sz w:val="28"/>
        </w:rPr>
      </w:pPr>
      <w:r w:rsidRPr="00975ADF">
        <w:rPr>
          <w:sz w:val="28"/>
          <w:szCs w:val="24"/>
        </w:rPr>
        <w:t>1)</w:t>
      </w:r>
      <w:r>
        <w:rPr>
          <w:sz w:val="28"/>
          <w:szCs w:val="24"/>
        </w:rPr>
        <w:t xml:space="preserve"> </w:t>
      </w:r>
      <w:r w:rsidRPr="00975ADF">
        <w:rPr>
          <w:sz w:val="28"/>
          <w:szCs w:val="24"/>
        </w:rPr>
        <w:t>самообеспечение;</w:t>
      </w:r>
    </w:p>
    <w:p w:rsidR="00975ADF" w:rsidRPr="00975ADF" w:rsidRDefault="00975ADF" w:rsidP="00975ADF">
      <w:pPr>
        <w:keepNext/>
        <w:widowControl w:val="0"/>
        <w:snapToGrid/>
        <w:spacing w:line="360" w:lineRule="auto"/>
        <w:ind w:firstLine="709"/>
        <w:jc w:val="both"/>
        <w:rPr>
          <w:sz w:val="28"/>
        </w:rPr>
      </w:pPr>
      <w:r w:rsidRPr="00975ADF">
        <w:rPr>
          <w:sz w:val="28"/>
          <w:szCs w:val="24"/>
        </w:rPr>
        <w:t>2)</w:t>
      </w:r>
      <w:r>
        <w:rPr>
          <w:sz w:val="28"/>
          <w:szCs w:val="24"/>
        </w:rPr>
        <w:t xml:space="preserve"> </w:t>
      </w:r>
      <w:r w:rsidRPr="00975ADF">
        <w:rPr>
          <w:sz w:val="28"/>
          <w:szCs w:val="24"/>
        </w:rPr>
        <w:t>завладевание силой;</w:t>
      </w:r>
    </w:p>
    <w:p w:rsidR="00975ADF" w:rsidRPr="00975ADF" w:rsidRDefault="00975ADF" w:rsidP="00975ADF">
      <w:pPr>
        <w:keepNext/>
        <w:widowControl w:val="0"/>
        <w:snapToGrid/>
        <w:spacing w:line="360" w:lineRule="auto"/>
        <w:ind w:firstLine="709"/>
        <w:jc w:val="both"/>
        <w:rPr>
          <w:sz w:val="28"/>
        </w:rPr>
      </w:pPr>
      <w:r w:rsidRPr="00975ADF">
        <w:rPr>
          <w:sz w:val="28"/>
          <w:szCs w:val="24"/>
        </w:rPr>
        <w:t>3)</w:t>
      </w:r>
      <w:r>
        <w:rPr>
          <w:sz w:val="28"/>
          <w:szCs w:val="24"/>
        </w:rPr>
        <w:t xml:space="preserve"> </w:t>
      </w:r>
      <w:r w:rsidRPr="00975ADF">
        <w:rPr>
          <w:sz w:val="28"/>
          <w:szCs w:val="24"/>
        </w:rPr>
        <w:t>попрошайничество;</w:t>
      </w:r>
    </w:p>
    <w:p w:rsidR="00975ADF" w:rsidRPr="00975ADF" w:rsidRDefault="00975ADF" w:rsidP="00975ADF">
      <w:pPr>
        <w:keepNext/>
        <w:widowControl w:val="0"/>
        <w:snapToGrid/>
        <w:spacing w:line="360" w:lineRule="auto"/>
        <w:ind w:firstLine="709"/>
        <w:jc w:val="both"/>
        <w:rPr>
          <w:sz w:val="28"/>
        </w:rPr>
      </w:pPr>
      <w:r w:rsidRPr="00975ADF">
        <w:rPr>
          <w:sz w:val="28"/>
          <w:szCs w:val="24"/>
        </w:rPr>
        <w:t>4)</w:t>
      </w:r>
      <w:r>
        <w:rPr>
          <w:sz w:val="28"/>
          <w:szCs w:val="24"/>
        </w:rPr>
        <w:t xml:space="preserve"> </w:t>
      </w:r>
      <w:r w:rsidRPr="00975ADF">
        <w:rPr>
          <w:sz w:val="28"/>
          <w:szCs w:val="24"/>
        </w:rPr>
        <w:t>обмен.</w:t>
      </w:r>
    </w:p>
    <w:p w:rsidR="00975ADF" w:rsidRPr="00975ADF" w:rsidRDefault="00975ADF" w:rsidP="00975ADF">
      <w:pPr>
        <w:keepNext/>
        <w:widowControl w:val="0"/>
        <w:snapToGrid/>
        <w:spacing w:line="360" w:lineRule="auto"/>
        <w:ind w:firstLine="709"/>
        <w:jc w:val="both"/>
        <w:rPr>
          <w:sz w:val="28"/>
        </w:rPr>
      </w:pPr>
      <w:r>
        <w:rPr>
          <w:sz w:val="28"/>
          <w:szCs w:val="24"/>
        </w:rPr>
        <w:t xml:space="preserve"> </w:t>
      </w:r>
      <w:r w:rsidRPr="00975ADF">
        <w:rPr>
          <w:sz w:val="28"/>
          <w:szCs w:val="24"/>
        </w:rPr>
        <w:t>Обмен происходит при следующих условиях :</w:t>
      </w:r>
    </w:p>
    <w:p w:rsidR="00975ADF" w:rsidRPr="00975ADF" w:rsidRDefault="00975ADF" w:rsidP="00975ADF">
      <w:pPr>
        <w:keepNext/>
        <w:widowControl w:val="0"/>
        <w:snapToGrid/>
        <w:spacing w:line="360" w:lineRule="auto"/>
        <w:ind w:firstLine="709"/>
        <w:jc w:val="both"/>
        <w:rPr>
          <w:sz w:val="28"/>
        </w:rPr>
      </w:pPr>
      <w:r w:rsidRPr="00975ADF">
        <w:rPr>
          <w:sz w:val="28"/>
          <w:szCs w:val="28"/>
        </w:rPr>
        <w:sym w:font="Symbol" w:char="F02D"/>
      </w:r>
      <w:r w:rsidRPr="00975ADF">
        <w:rPr>
          <w:sz w:val="28"/>
          <w:szCs w:val="24"/>
        </w:rPr>
        <w:t xml:space="preserve"> существует две стороны ;</w:t>
      </w:r>
    </w:p>
    <w:p w:rsidR="00975ADF" w:rsidRPr="00975ADF" w:rsidRDefault="00975ADF" w:rsidP="00975ADF">
      <w:pPr>
        <w:keepNext/>
        <w:widowControl w:val="0"/>
        <w:snapToGrid/>
        <w:spacing w:line="360" w:lineRule="auto"/>
        <w:ind w:firstLine="709"/>
        <w:jc w:val="both"/>
        <w:rPr>
          <w:sz w:val="28"/>
        </w:rPr>
      </w:pPr>
      <w:r w:rsidRPr="00975ADF">
        <w:rPr>
          <w:sz w:val="28"/>
          <w:szCs w:val="28"/>
        </w:rPr>
        <w:sym w:font="Symbol" w:char="F02D"/>
      </w:r>
      <w:r w:rsidRPr="00975ADF">
        <w:rPr>
          <w:sz w:val="28"/>
          <w:szCs w:val="24"/>
        </w:rPr>
        <w:t xml:space="preserve"> каждая сторона располагает чем -то, что представляет ценность для другой стороны ;</w:t>
      </w:r>
    </w:p>
    <w:p w:rsidR="00975ADF" w:rsidRPr="00975ADF" w:rsidRDefault="00975ADF" w:rsidP="00975ADF">
      <w:pPr>
        <w:keepNext/>
        <w:widowControl w:val="0"/>
        <w:snapToGrid/>
        <w:spacing w:line="360" w:lineRule="auto"/>
        <w:ind w:firstLine="709"/>
        <w:jc w:val="both"/>
        <w:rPr>
          <w:sz w:val="28"/>
        </w:rPr>
      </w:pPr>
      <w:r w:rsidRPr="00975ADF">
        <w:rPr>
          <w:sz w:val="28"/>
          <w:szCs w:val="28"/>
          <w:lang w:val="en-US"/>
        </w:rPr>
        <w:sym w:font="Symbol" w:char="F02D"/>
      </w:r>
      <w:r w:rsidRPr="00975ADF">
        <w:rPr>
          <w:sz w:val="28"/>
          <w:szCs w:val="24"/>
        </w:rPr>
        <w:t xml:space="preserve"> каждая сторона способна к коммуникации поставке того, что обменивается ;</w:t>
      </w:r>
    </w:p>
    <w:p w:rsidR="00975ADF" w:rsidRPr="00975ADF" w:rsidRDefault="00975ADF" w:rsidP="00975ADF">
      <w:pPr>
        <w:keepNext/>
        <w:widowControl w:val="0"/>
        <w:snapToGrid/>
        <w:spacing w:line="360" w:lineRule="auto"/>
        <w:ind w:firstLine="709"/>
        <w:jc w:val="both"/>
        <w:rPr>
          <w:sz w:val="28"/>
        </w:rPr>
      </w:pPr>
      <w:r w:rsidRPr="00975ADF">
        <w:rPr>
          <w:sz w:val="28"/>
          <w:szCs w:val="28"/>
          <w:lang w:val="en-US"/>
        </w:rPr>
        <w:sym w:font="Symbol" w:char="F02D"/>
      </w:r>
      <w:r w:rsidRPr="00975ADF">
        <w:rPr>
          <w:sz w:val="28"/>
          <w:szCs w:val="24"/>
        </w:rPr>
        <w:t xml:space="preserve"> каждая сторона способна в принятии или отклонении предложения любой стороны ;</w:t>
      </w:r>
    </w:p>
    <w:p w:rsidR="00975ADF" w:rsidRPr="00975ADF" w:rsidRDefault="00975ADF" w:rsidP="00975ADF">
      <w:pPr>
        <w:keepNext/>
        <w:widowControl w:val="0"/>
        <w:snapToGrid/>
        <w:spacing w:line="360" w:lineRule="auto"/>
        <w:ind w:firstLine="709"/>
        <w:jc w:val="both"/>
        <w:rPr>
          <w:sz w:val="28"/>
        </w:rPr>
      </w:pPr>
      <w:r w:rsidRPr="00975ADF">
        <w:rPr>
          <w:sz w:val="28"/>
          <w:szCs w:val="28"/>
        </w:rPr>
        <w:sym w:font="Symbol" w:char="F02D"/>
      </w:r>
      <w:r w:rsidRPr="00975ADF">
        <w:rPr>
          <w:sz w:val="28"/>
          <w:szCs w:val="24"/>
        </w:rPr>
        <w:t xml:space="preserve"> каждая сторона оценивает обмен, как приемлемое решение своей проблемы.</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Спрос, предложение, цена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Спрос - это количество товара, которое покупатели желают и могут приобрести в течение определенного периода времени.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 xml:space="preserve">Количество товара, покупаемое людьми, всегда зависит, в первую очередь, от цены. Чем выше цена товара, тем меньше его покупают, и наоборот, чем ниже рыночная цена товара, тем больше его покупают. Закон спроса гласит: потребители приобретают больше товаров по низким ценам, чем по высоким при прочих равных условиях </w:t>
      </w:r>
      <w:r w:rsidRPr="00975ADF">
        <w:rPr>
          <w:bCs/>
          <w:sz w:val="28"/>
        </w:rPr>
        <w:t xml:space="preserve">(рис. </w:t>
      </w:r>
      <w:r w:rsidRPr="00975ADF">
        <w:rPr>
          <w:sz w:val="28"/>
        </w:rPr>
        <w:t>10).</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iCs/>
          <w:sz w:val="28"/>
        </w:rPr>
      </w:pPr>
      <w:r>
        <w:rPr>
          <w:i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6pt">
            <v:imagedata r:id="rId5" o:title="" grayscale="t" bilevel="t"/>
          </v:shape>
        </w:pict>
      </w:r>
    </w:p>
    <w:p w:rsidR="00975ADF" w:rsidRPr="00975ADF" w:rsidRDefault="00975ADF" w:rsidP="00975ADF">
      <w:pPr>
        <w:pStyle w:val="a3"/>
        <w:keepNext/>
        <w:widowControl w:val="0"/>
        <w:spacing w:line="360" w:lineRule="auto"/>
        <w:ind w:firstLine="709"/>
        <w:jc w:val="both"/>
        <w:rPr>
          <w:i w:val="0"/>
          <w:color w:val="auto"/>
          <w:sz w:val="28"/>
        </w:rPr>
      </w:pPr>
      <w:r w:rsidRPr="00975ADF">
        <w:rPr>
          <w:i w:val="0"/>
          <w:color w:val="auto"/>
          <w:sz w:val="28"/>
        </w:rPr>
        <w:t>Рис. 10. Кривая спроса</w:t>
      </w:r>
    </w:p>
    <w:p w:rsidR="00975ADF" w:rsidRDefault="00975ADF" w:rsidP="00975ADF">
      <w:pPr>
        <w:pStyle w:val="31"/>
        <w:keepNext/>
        <w:widowControl w:val="0"/>
        <w:spacing w:line="360" w:lineRule="auto"/>
        <w:ind w:firstLine="709"/>
        <w:rPr>
          <w:color w:val="auto"/>
          <w:sz w:val="28"/>
        </w:rPr>
      </w:pPr>
    </w:p>
    <w:p w:rsidR="00975ADF" w:rsidRPr="00975ADF" w:rsidRDefault="00975ADF" w:rsidP="00975ADF">
      <w:pPr>
        <w:pStyle w:val="31"/>
        <w:keepNext/>
        <w:widowControl w:val="0"/>
        <w:spacing w:line="360" w:lineRule="auto"/>
        <w:ind w:firstLine="709"/>
        <w:rPr>
          <w:bCs/>
          <w:color w:val="auto"/>
          <w:sz w:val="28"/>
          <w:szCs w:val="22"/>
        </w:rPr>
      </w:pPr>
      <w:r w:rsidRPr="00975ADF">
        <w:rPr>
          <w:color w:val="auto"/>
          <w:sz w:val="28"/>
        </w:rPr>
        <w:t>Кривая спроса — графическое изображение зависимости цены Ц от объема товара С, который может быть приобретен на рынке. Она отражает конъюнктуру рынка в течение непродолжительного промежутка времени, т.к. довольно быстро меняются вкусы, потребности в товаре, уровень доходов и т.д. При этом кривая спроса будет сдвигаться в ту или иную сторону.</w:t>
      </w: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Предложение характеризует количество продукции/товаров и услуг), которое производители хотят и могут продать по определенной цене в течение какого-то времени действия цены.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Помимо цены на предложение влияют: технология производства цена на рабочую силу; число производителей, налоги и субсидии.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Закон предложения гласит: «Чем выше цена товара при прочих равных условиях, тем больше желания продавца произвести и предложить, товара на продажу»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График, иллюстрирующий отношение, между ценой и объемом, предложения за некоторый промежуток времени, называется кривой предложения (рис. 11).</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26" type="#_x0000_t75" style="width:99.75pt;height:73.5pt">
            <v:imagedata r:id="rId6" o:title="" grayscale="t" bilevel="t"/>
          </v:shape>
        </w:pic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24"/>
        </w:rPr>
      </w:pPr>
      <w:r w:rsidRPr="00975ADF">
        <w:rPr>
          <w:iCs/>
          <w:sz w:val="28"/>
        </w:rPr>
        <w:t>Рис. 11. Кривая предложения</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Из графика следует, что с увеличением цены товара производитель может расширить объем производства и продаж, используя для производства более дорогие ресурсы и совершенную технологию. Снижение рыночной цены свидетельствует об уменьшении спроса со стороны покупателя. Это обусловливает падение объема предложения.</w:t>
      </w:r>
    </w:p>
    <w:p w:rsidR="00975ADF" w:rsidRPr="00975ADF" w:rsidRDefault="00975ADF" w:rsidP="00975ADF">
      <w:pPr>
        <w:keepNext/>
        <w:widowControl w:val="0"/>
        <w:snapToGrid/>
        <w:spacing w:line="360" w:lineRule="auto"/>
        <w:ind w:firstLine="709"/>
        <w:jc w:val="both"/>
        <w:rPr>
          <w:sz w:val="28"/>
        </w:rPr>
      </w:pPr>
      <w:r w:rsidRPr="00975ADF">
        <w:rPr>
          <w:sz w:val="28"/>
        </w:rPr>
        <w:t>Спрос и предложение - основные характеристики рынка, которые оказывают определяющее влияние на состояние рынка и являются главными ориентирами всех этапов маркетинга. Цена в этом случае образуется стихийно в зависимости от спроса и предложения и выступает инструментом, при котором достигается компромисс в соглашении между двумя участниками рынка. Цена складывается на рынке и определяется соотношением спроса и предложения в конкретный торговый день.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рыночной экономике главную роль играет закон стоимости, реализующийся через механизм ценообразования. Он является одним из регуляторов общественного производства и способствует под воздействием товарно-денежных отношений перетеканию ресурсов из одного сектора экономики в другой. Реальный процесс формирования цен происходит в сфере реализации продукции (товара) на рынке под воздействием спроса и предложения, а не в сфере производства. Цена товара окончательно формируется на рынке.</w:t>
      </w:r>
    </w:p>
    <w:p w:rsidR="00975ADF" w:rsidRPr="00975ADF" w:rsidRDefault="00975ADF" w:rsidP="00975ADF">
      <w:pPr>
        <w:pStyle w:val="31"/>
        <w:keepNext/>
        <w:widowControl w:val="0"/>
        <w:spacing w:line="360" w:lineRule="auto"/>
        <w:ind w:firstLine="709"/>
        <w:rPr>
          <w:bCs/>
          <w:color w:val="auto"/>
          <w:sz w:val="28"/>
          <w:szCs w:val="22"/>
        </w:rPr>
      </w:pPr>
      <w:r w:rsidRPr="00975ADF">
        <w:rPr>
          <w:color w:val="auto"/>
          <w:sz w:val="28"/>
        </w:rPr>
        <w:t>Цена, как экономическая категория - это денежное выражение стоимости товара, показатель ее величины. Через цену реализуются основные результаты деятельности предприятия и, следовательно, цена определяет эффективность деятельности предприятия.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Виды спроса: отрицательный, отсутствующий, скрытый, падающий и задачи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bCs/>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1. Отрицательный спрос. </w:t>
      </w:r>
      <w:r w:rsidRPr="00975ADF">
        <w:rPr>
          <w:sz w:val="28"/>
          <w:szCs w:val="28"/>
        </w:rPr>
        <w:t>Рынок находится в состоянии 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по удалению семявыводящих протоков и операции на желчном пузыре. У работодателей ощущается отрицательный спрос на наем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2. Отсутствие спроса. </w:t>
      </w:r>
      <w:r w:rsidRPr="00975ADF">
        <w:rPr>
          <w:sz w:val="28"/>
          <w:szCs w:val="28"/>
        </w:rPr>
        <w:t>Целевые потребители могут быть не заинтересованными в товаре или безразличными к нему. Так, фермеры могут не заинтересоваться новым агротехническим</w:t>
      </w:r>
      <w:r>
        <w:rPr>
          <w:sz w:val="28"/>
          <w:szCs w:val="28"/>
        </w:rPr>
        <w:t xml:space="preserve"> приемом, а студенты колледжа </w:t>
      </w:r>
      <w:r w:rsidRPr="00975ADF">
        <w:rPr>
          <w:sz w:val="28"/>
          <w:szCs w:val="28"/>
        </w:rPr>
        <w:t>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3. Скрытый спрос. </w:t>
      </w:r>
      <w:r w:rsidRPr="00975ADF">
        <w:rPr>
          <w:sz w:val="28"/>
          <w:szCs w:val="28"/>
        </w:rPr>
        <w:t>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безопасные жилые микрорайоны и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4. Падающий спрос. </w:t>
      </w:r>
      <w:r w:rsidRPr="00975ADF">
        <w:rPr>
          <w:sz w:val="28"/>
          <w:szCs w:val="28"/>
        </w:rPr>
        <w:t>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Виды спроса: нерегулярный, полноценный, чрезмерный, нерациональный и задачи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bCs/>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1. Нерегулярный спрос. </w:t>
      </w:r>
      <w:r w:rsidRPr="00975ADF">
        <w:rPr>
          <w:sz w:val="28"/>
          <w:szCs w:val="28"/>
        </w:rPr>
        <w:t>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операции в больницах ― очередь, а к концу недели заявок меньше, чем нужно.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2. Полноценный спрос. </w:t>
      </w:r>
      <w:r w:rsidRPr="00975ADF">
        <w:rPr>
          <w:sz w:val="28"/>
          <w:szCs w:val="28"/>
        </w:rPr>
        <w:t>О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3. Чрезмерный спрос. У ряда организаций уровень спроса выше, чем они могут или хотят удовлетворить. Так, интенсивность движения по мосту «Золотые ворота» выше абсолютно безопасного уровня, а Йеллоустонский национальный парк переполнен в летнее время. Задача маркетинга, именуемого в данном случае </w:t>
      </w:r>
      <w:r w:rsidRPr="00975ADF">
        <w:rPr>
          <w:bCs/>
          <w:sz w:val="28"/>
          <w:szCs w:val="28"/>
        </w:rPr>
        <w:t>«демаркетингом»,</w:t>
      </w:r>
      <w:r w:rsidRPr="00975ADF">
        <w:rPr>
          <w:sz w:val="28"/>
          <w:szCs w:val="28"/>
        </w:rPr>
        <w:t xml:space="preserve"> ― изыскать способы временного или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4. Нерациональный спрос. </w:t>
      </w:r>
      <w:r w:rsidRPr="00975ADF">
        <w:rPr>
          <w:sz w:val="28"/>
          <w:szCs w:val="28"/>
        </w:rPr>
        <w:t>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вызывающих привыкание, огнестрельного оружия, порнографических фильмов, против создания больших семей.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маркетинга и эволюция его концепций</w:t>
      </w:r>
    </w:p>
    <w:p w:rsidR="00975ADF" w:rsidRDefault="00975ADF"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Концепция маркетинга определяет ориентиры предприятия на настоящие и будущие нужды покупателей для удовлетворения существующей потребности и получения прибыли. Она является руководством к планированию.</w:t>
      </w:r>
    </w:p>
    <w:p w:rsidR="00975ADF" w:rsidRDefault="00975ADF" w:rsidP="00975ADF">
      <w:pPr>
        <w:keepNext/>
        <w:widowControl w:val="0"/>
        <w:snapToGrid/>
        <w:spacing w:line="360" w:lineRule="auto"/>
        <w:ind w:firstLine="709"/>
        <w:jc w:val="both"/>
        <w:rPr>
          <w:sz w:val="28"/>
        </w:rPr>
      </w:pPr>
      <w:r w:rsidRPr="00975ADF">
        <w:rPr>
          <w:sz w:val="28"/>
        </w:rPr>
        <w:t xml:space="preserve">Концепция маркетинга претерпела несколько этапов развития с момента ее зарождения на рубеже ХУШ - </w:t>
      </w:r>
      <w:r w:rsidRPr="00975ADF">
        <w:rPr>
          <w:sz w:val="28"/>
          <w:lang w:val="en-US"/>
        </w:rPr>
        <w:t>XIX</w:t>
      </w:r>
      <w:r w:rsidRPr="00975ADF">
        <w:rPr>
          <w:sz w:val="28"/>
        </w:rPr>
        <w:t xml:space="preserve"> веков (табл. 1).</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4D066A" w:rsidP="00975ADF">
      <w:pPr>
        <w:keepNext/>
        <w:widowControl w:val="0"/>
        <w:snapToGrid/>
        <w:spacing w:line="360" w:lineRule="auto"/>
        <w:ind w:firstLine="709"/>
        <w:jc w:val="both"/>
        <w:rPr>
          <w:bCs/>
          <w:sz w:val="28"/>
          <w:szCs w:val="22"/>
        </w:rPr>
      </w:pPr>
      <w:r>
        <w:rPr>
          <w:bCs/>
          <w:sz w:val="28"/>
          <w:szCs w:val="22"/>
        </w:rPr>
        <w:pict>
          <v:shape id="_x0000_i1027" type="#_x0000_t75" style="width:98.25pt;height:88.5pt">
            <v:imagedata r:id="rId7" o:title="" grayscale="t" bilevel="t"/>
          </v:shape>
        </w:pic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Pr>
          <w:sz w:val="28"/>
        </w:rPr>
        <w:t xml:space="preserve"> </w:t>
      </w:r>
      <w:r w:rsidRPr="00975ADF">
        <w:rPr>
          <w:iCs/>
          <w:sz w:val="28"/>
        </w:rPr>
        <w:t xml:space="preserve">Концепция производственной ориентации </w:t>
      </w:r>
      <w:r w:rsidRPr="00975ADF">
        <w:rPr>
          <w:sz w:val="28"/>
        </w:rPr>
        <w:t>направлена на достижение высокой эффективности производства продукции и ее оптимального распределения. Основой концепции было совершенствование производства с целью уменьшения себестоимости продукции и увеличения продаж за счет выигрыша в ценах. Эта концепция ориентирована на ситуации, когда спрос на товар превышает предложение.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2.</w:t>
      </w:r>
      <w:r>
        <w:rPr>
          <w:iCs/>
          <w:sz w:val="28"/>
        </w:rPr>
        <w:t xml:space="preserve"> </w:t>
      </w:r>
      <w:r w:rsidRPr="00975ADF">
        <w:rPr>
          <w:iCs/>
          <w:sz w:val="28"/>
        </w:rPr>
        <w:t xml:space="preserve">Концепция товарной ориентации </w:t>
      </w:r>
      <w:r w:rsidRPr="00975ADF">
        <w:rPr>
          <w:sz w:val="28"/>
        </w:rPr>
        <w:t>направлена на постоянное улучшение качества товара и более полное удовлетворение запросов потребителей без учета их мнения.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3. </w:t>
      </w:r>
      <w:r w:rsidRPr="00975ADF">
        <w:rPr>
          <w:iCs/>
          <w:sz w:val="28"/>
        </w:rPr>
        <w:t xml:space="preserve">Концепция сбытовой ориентации </w:t>
      </w:r>
      <w:r w:rsidRPr="00975ADF">
        <w:rPr>
          <w:sz w:val="28"/>
        </w:rPr>
        <w:t>направлена на обеспечение роста продаж с помощью рекламы и мер стимулирования покупателя. На этом этапе маркетинг уже рассматривали как отрасль прикладной экономики, предметом которой являлась система распределения производственной 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Эти три концепции направлены на нужды продавца, получение им прибыли за счет роста объема продаж, т.е. в них заложен принцип: сначала производится товар, а затем идут активные поиски его 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4. </w:t>
      </w:r>
      <w:r w:rsidRPr="00975ADF">
        <w:rPr>
          <w:iCs/>
          <w:sz w:val="28"/>
        </w:rPr>
        <w:t xml:space="preserve">Концепция рыночного (чистого) маркетинга </w:t>
      </w:r>
      <w:r w:rsidRPr="00975ADF">
        <w:rPr>
          <w:sz w:val="28"/>
        </w:rPr>
        <w:t>направлена на нужды покупателей и их желаемом удовлетворении посредством создания товара, его доставки и потребления. Иначе говоря, на этом этапе произошел переход от принципа «сбыт того, что. производит предприятие» к принципу «производить то, что может найти сбыт».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Качественно новое понимание этого этапа означало переход от эпизодического, инструментального маркетинга к рыночному маркетингу. Сферой внимания маркетинга становится не только сбыт, а и управление -сначала производством товаров, а затем и рыночной деятельностью предприятия в целом.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5. </w:t>
      </w:r>
      <w:r w:rsidRPr="00975ADF">
        <w:rPr>
          <w:iCs/>
          <w:sz w:val="28"/>
        </w:rPr>
        <w:t xml:space="preserve">Концепция социально-этического (стратегического) маркетинга </w:t>
      </w:r>
      <w:r w:rsidRPr="00975ADF">
        <w:rPr>
          <w:sz w:val="28"/>
        </w:rPr>
        <w:t>направлена на учет и сбалансированность трех факторов: получение прибыли производителем, удовлетворение потребностей покупателя и интересов общества. Т.е. на современном (пятом) этапе развития концепции маркетинга рассматривают его как философию бизнеса.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Последние две концепции маркетинга направлены на нужды покупателя. Ориентация на покупателя - это значит изучать не производство (хотя и это важно), а потребности рынка и способы его удовлетворения.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 xml:space="preserve">Большинство ученых маркетологов считают датой возникновения маркетинга начало </w:t>
      </w:r>
      <w:r w:rsidRPr="00975ADF">
        <w:rPr>
          <w:sz w:val="28"/>
          <w:lang w:val="en-US"/>
        </w:rPr>
        <w:t>XX</w:t>
      </w:r>
      <w:r w:rsidRPr="00975ADF">
        <w:rPr>
          <w:sz w:val="28"/>
        </w:rPr>
        <w:t xml:space="preserve"> века. Подтверждая это появлением первых учебников по маркетингу в американских университетах в 1901-1905 гг. «Маркетинг продукции» и «Методы маркетинга».</w:t>
      </w:r>
    </w:p>
    <w:p w:rsidR="00975ADF" w:rsidRPr="00975ADF" w:rsidRDefault="00975ADF" w:rsidP="00975ADF">
      <w:pPr>
        <w:pStyle w:val="31"/>
        <w:keepNext/>
        <w:widowControl w:val="0"/>
        <w:spacing w:line="360" w:lineRule="auto"/>
        <w:ind w:firstLine="709"/>
        <w:rPr>
          <w:color w:val="auto"/>
          <w:sz w:val="28"/>
        </w:rPr>
      </w:pPr>
      <w:r w:rsidRPr="00975ADF">
        <w:rPr>
          <w:color w:val="auto"/>
          <w:sz w:val="28"/>
        </w:rPr>
        <w:t>В 1908 г. была создана первая маркетинговая исследовательская фирма. В 1911 г. уже появились в аппарате американских корпораций отделы маркетинга. А в 1937 г. была создана Американская ассоциация маркетинга (ААМ) от слияния Национальной ассоциации преподавателей курса маркетинга (1915 г.) и Американского товарищества маркетинга (1931 г.). Позднее появились аналогичные ассоциации в ряде европейских стран и Японии. В настоящее время создан и действует ряд международных организаций: Всемирная ассоциация маркетинга, Европейское общество маркетинговых исследований, Европейская ассоциация промышленного маркетинга.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Pr="00975ADF">
        <w:rPr>
          <w:bCs/>
          <w:sz w:val="28"/>
          <w:szCs w:val="22"/>
        </w:rPr>
        <w:t>Субъекты маркетинга</w:t>
      </w:r>
    </w:p>
    <w:p w:rsidR="00975ADF" w:rsidRDefault="00975ADF" w:rsidP="00975ADF">
      <w:pPr>
        <w:keepNext/>
        <w:widowControl w:val="0"/>
        <w:snapToGrid/>
        <w:spacing w:line="360" w:lineRule="auto"/>
        <w:ind w:firstLine="709"/>
        <w:jc w:val="both"/>
        <w:rPr>
          <w:bCs/>
          <w:sz w:val="28"/>
          <w:szCs w:val="24"/>
          <w:lang w:val="uk-UA"/>
        </w:rPr>
      </w:pP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1) Продуцент або обслуговуюча організація (компанія або людина, які випускають товари або надають послуги);</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2) Оптова торгівля (організація або люди, які придбають продукцію для перепродажу її роздрібній торгівлі ті (або) промисловим організаціям та комерційним підприємтсвоам);</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3) Роздрібна торгівля (організація або люди, діяльність котрих пов’язана з продажем товарів та послуг кінцевим споживачам);</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4) Спеціалісти та спеціалізовані маркетингові фірми (організації або люди, які спеціалізуються на конкретних маркетингових функціях);</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5) Виробничі споживачі (організації, люди, які придбають товари або послуги для використання у своїй діяльності);</w:t>
      </w:r>
    </w:p>
    <w:p w:rsidR="00975ADF" w:rsidRPr="00975ADF" w:rsidRDefault="00975ADF" w:rsidP="00975ADF">
      <w:pPr>
        <w:keepNext/>
        <w:widowControl w:val="0"/>
        <w:snapToGrid/>
        <w:spacing w:line="360" w:lineRule="auto"/>
        <w:ind w:firstLine="709"/>
        <w:jc w:val="both"/>
        <w:rPr>
          <w:sz w:val="28"/>
          <w:szCs w:val="24"/>
          <w:lang w:val="uk-UA"/>
        </w:rPr>
      </w:pPr>
      <w:r w:rsidRPr="00975ADF">
        <w:rPr>
          <w:bCs/>
          <w:sz w:val="28"/>
          <w:szCs w:val="24"/>
          <w:lang w:val="uk-UA"/>
        </w:rPr>
        <w:t>6) Кінцеві споживачі (</w:t>
      </w:r>
      <w:r w:rsidRPr="00975ADF">
        <w:rPr>
          <w:sz w:val="28"/>
          <w:szCs w:val="24"/>
          <w:lang w:val="uk-UA"/>
        </w:rPr>
        <w:t>родина або людина, які купують товари (послуги) для особистого, сімейного або домашнього споживання).</w:t>
      </w:r>
    </w:p>
    <w:p w:rsidR="00975ADF" w:rsidRPr="00975ADF" w:rsidRDefault="00975ADF" w:rsidP="00975ADF">
      <w:pPr>
        <w:keepNext/>
        <w:widowControl w:val="0"/>
        <w:snapToGrid/>
        <w:spacing w:line="360" w:lineRule="auto"/>
        <w:ind w:firstLine="709"/>
        <w:jc w:val="both"/>
        <w:rPr>
          <w:bCs/>
          <w:sz w:val="28"/>
          <w:szCs w:val="22"/>
          <w:lang w:val="uk-UA"/>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Виды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Длительный период развития маркетинга, особенности его использования в разных странах, отраслях и на предприятиях обусловили появление различных его видов.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Так, различают маркетинг, ориентированный на продукт или услугу, на потребителя и на то и другое. В первом случае называют продуктовым маркетингом, во втором случае - маркетингом потребителя; в третьем -смешанным маркетингом.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зависимости от сферы маркетинговой деятельности различают маркетинг товаров потребительского спроса (потребительский маркетинг) маркетинг товаров производственно-технического назначения и торговый маркетинг (посреднический).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 сроку, на который рассчитана маркетинговая политика предприятия, различают стратегический (на длительную перспективу более 5 лет), тактический (от 2 до 5 лет) и оперативный (до 2-х лет) маркетинг.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зависимости от степени дифференциации маркетинговой деятельности различают массовый (массовое производство, распространение и стимулирование одного и того же товара для различных потребителей) и дифференцированный маркетинг.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случае интенсивного процесса сближения разных стран происходит, сближение желаний потребителей этих стран, тогда массовый маркетинг превращается в глобальный маркетинг. А маркетинг товаров и услуг за пределами страны, где находится предприятие носит название международного маркетинга.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 бизнесе локального характера дифференцированный маркетинг иногда называют индивидуальным. Кстати, индивидуализация маркетинга - есть важная тенденция развития дифференцированного маркетинга.</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По видам спроса различают маркетинг конверсионный (негативный), стимулирующий (нулевой), ремаркетинг, синхромаркетинг (сезонный), развивающийся, поддерживающий (полноценный), демаркетинг (ажиотажный), недальновидный, противодействующий, персональный (уникальный), инновационный (креативный).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зависимости от уровня координации маркетинговых функций на предприятии различают интегрированный (маркетинговые функции организационно объединены в одном комплексе и подчинены корпоративной стратегии) и не интегрированный маркетинг (функции маркетинга выполняются разными подразделениями 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зависимости от цели маркетинговой деятельности: коммерческий (с целью получения прибыли) и некоммерческий (с целью создания соответствующего имиджа предприятия или 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зависимости от широты охвата: макро маркетинг и микро маркетинг.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 видам продукции: маркетинг товаров, услуг, идей.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 способам связи с потребителями: маркетинг прямой (без посредников) и посреднический; телевизионный (связь с помощью телепередач), почтовый, маркетинг по каталогам, а также теле маркетинг (с использованием телефонной связи) и сетевой маркетинг (через налаженную систему сбытовых агентов).</w:t>
      </w:r>
    </w:p>
    <w:p w:rsidR="00975ADF" w:rsidRPr="00975ADF" w:rsidRDefault="00975ADF" w:rsidP="00975ADF">
      <w:pPr>
        <w:keepNext/>
        <w:widowControl w:val="0"/>
        <w:snapToGrid/>
        <w:spacing w:line="360" w:lineRule="auto"/>
        <w:ind w:firstLine="709"/>
        <w:jc w:val="both"/>
        <w:rPr>
          <w:bCs/>
          <w:sz w:val="28"/>
          <w:szCs w:val="22"/>
        </w:rPr>
      </w:pPr>
      <w:r w:rsidRPr="00975ADF">
        <w:rPr>
          <w:sz w:val="28"/>
        </w:rPr>
        <w:t>Известны еще такие виды маркетинга: экологический, гуманистический (основанный на высоких этических принципах), социально-этический (объединяющий экологический и гуманистический), мегамаркетинг (дальнейшее развитие социально-этического), снабженческий, маркетинг персонала, внутриорганизационный (управленческий) и международный (экспортный или импортный).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продуктового маркетинга и маркетинга потребителя. Приведите соответствующие примеры</w:t>
      </w:r>
    </w:p>
    <w:p w:rsidR="00975ADF" w:rsidRDefault="00975ADF" w:rsidP="00975ADF">
      <w:pPr>
        <w:keepNext/>
        <w:widowControl w:val="0"/>
        <w:spacing w:line="360" w:lineRule="auto"/>
        <w:ind w:firstLine="709"/>
        <w:jc w:val="both"/>
        <w:rPr>
          <w:sz w:val="28"/>
        </w:rPr>
      </w:pPr>
    </w:p>
    <w:p w:rsidR="00975ADF" w:rsidRPr="00975ADF" w:rsidRDefault="00975ADF" w:rsidP="00975ADF">
      <w:pPr>
        <w:keepNext/>
        <w:widowControl w:val="0"/>
        <w:spacing w:line="360" w:lineRule="auto"/>
        <w:ind w:firstLine="709"/>
        <w:jc w:val="both"/>
        <w:rPr>
          <w:sz w:val="28"/>
        </w:rPr>
      </w:pPr>
      <w:r w:rsidRPr="00975ADF">
        <w:rPr>
          <w:sz w:val="28"/>
        </w:rPr>
        <w:t>Если вы изготовили прекрасный продукт или можете оказывать превосходнейший по качеству вид услуг, то можете считать, что сделали свою работу наполовину, но не более того.</w:t>
      </w:r>
    </w:p>
    <w:p w:rsidR="00975ADF" w:rsidRPr="00975ADF" w:rsidRDefault="00975ADF" w:rsidP="00975ADF">
      <w:pPr>
        <w:keepNext/>
        <w:widowControl w:val="0"/>
        <w:spacing w:line="360" w:lineRule="auto"/>
        <w:ind w:firstLine="709"/>
        <w:jc w:val="both"/>
        <w:rPr>
          <w:sz w:val="28"/>
        </w:rPr>
      </w:pPr>
      <w:r w:rsidRPr="00975ADF">
        <w:rPr>
          <w:sz w:val="28"/>
        </w:rPr>
        <w:t xml:space="preserve">Процесс внедрения нововведения можно считать завершенным только в том случае, когда кто-то другой, за пределами вашей фирмы, высоко оценит сделанное вами, посчитает изготовленный товар или услугу ценной и значимой для своих нужд. Такое отношение к вашей работе может проявиться только в том, что этот кто-то купит изделие вашей фирмы. Но купить можно только то, о чем, по крайней мере, знаешь, только то, в чем разбираешься, чьи достоинства тебе известны, только то, что ты знаешь, как можно применить или использовать, только то, от чего ты получишь удовлетворение, сможешь отблагодарить самого себя. </w:t>
      </w:r>
    </w:p>
    <w:p w:rsidR="00975ADF" w:rsidRPr="00975ADF" w:rsidRDefault="00975ADF" w:rsidP="00975ADF">
      <w:pPr>
        <w:keepNext/>
        <w:widowControl w:val="0"/>
        <w:spacing w:line="360" w:lineRule="auto"/>
        <w:ind w:firstLine="709"/>
        <w:jc w:val="both"/>
        <w:rPr>
          <w:sz w:val="28"/>
        </w:rPr>
      </w:pPr>
      <w:r w:rsidRPr="00975ADF">
        <w:rPr>
          <w:sz w:val="28"/>
        </w:rPr>
        <w:t>Помните: чем новее, технически совершеннее ваше детище, чем больше нововведение, заложенное в нем, тем большему риску вы подвергаете себя, продавая свое изделие.</w:t>
      </w:r>
    </w:p>
    <w:p w:rsidR="00975ADF" w:rsidRPr="00975ADF" w:rsidRDefault="00975ADF" w:rsidP="00975ADF">
      <w:pPr>
        <w:keepNext/>
        <w:widowControl w:val="0"/>
        <w:spacing w:line="360" w:lineRule="auto"/>
        <w:ind w:firstLine="709"/>
        <w:jc w:val="both"/>
        <w:rPr>
          <w:sz w:val="28"/>
        </w:rPr>
      </w:pPr>
      <w:r w:rsidRPr="00975ADF">
        <w:rPr>
          <w:sz w:val="28"/>
        </w:rPr>
        <w:t>Помните: что выпуск принципиально нового изделия, не имеющего близких аналогов, требует принципиально нового подхода к маркетингу.</w:t>
      </w:r>
    </w:p>
    <w:p w:rsidR="00975ADF" w:rsidRPr="00975ADF" w:rsidRDefault="00975ADF" w:rsidP="00975ADF">
      <w:pPr>
        <w:keepNext/>
        <w:widowControl w:val="0"/>
        <w:spacing w:line="360" w:lineRule="auto"/>
        <w:ind w:firstLine="709"/>
        <w:jc w:val="both"/>
        <w:rPr>
          <w:sz w:val="28"/>
        </w:rPr>
      </w:pPr>
      <w:r w:rsidRPr="00975ADF">
        <w:rPr>
          <w:sz w:val="28"/>
        </w:rPr>
        <w:t>В этом заключается сегодня одна из самых главных проблем для обеспечения конкурентоспособности вашей фирмы. И когда вы попробуете рынок, хлебнете, что это такое, вы узнаете не только, что собой представляет ваше изделие. Вы узнаете, каким образом техническое нововведение должно дополняться еще нововведениями в области маркетинга. Так, для нового вида изделий совершенно непригодными оказываются все подготовленные ранее обследования рынка. Ведь очень трудно узнать у людей, сколь страстно они желают покупать то, чего никогда прежде не видели и в чем до сих пор не нуждались. К примеру, компания 3М после множества внутренних передряг разработала, изготовила и начала реализовывать продукт "</w:t>
      </w:r>
      <w:r w:rsidRPr="00975ADF">
        <w:rPr>
          <w:sz w:val="28"/>
          <w:lang w:val="en-US"/>
        </w:rPr>
        <w:t>Post</w:t>
      </w:r>
      <w:r w:rsidRPr="00975ADF">
        <w:rPr>
          <w:sz w:val="28"/>
        </w:rPr>
        <w:t xml:space="preserve"> </w:t>
      </w:r>
      <w:r w:rsidRPr="00975ADF">
        <w:rPr>
          <w:sz w:val="28"/>
          <w:lang w:val="en-US"/>
        </w:rPr>
        <w:t>it</w:t>
      </w:r>
      <w:r w:rsidRPr="00975ADF">
        <w:rPr>
          <w:sz w:val="28"/>
        </w:rPr>
        <w:t xml:space="preserve"> </w:t>
      </w:r>
      <w:r w:rsidRPr="00975ADF">
        <w:rPr>
          <w:sz w:val="28"/>
          <w:lang w:val="en-US"/>
        </w:rPr>
        <w:t>notes</w:t>
      </w:r>
      <w:r w:rsidRPr="00975ADF">
        <w:rPr>
          <w:sz w:val="28"/>
        </w:rPr>
        <w:t>" (представляющий собой пачку листков для заметок), снабженных на одной стороне сверху тонкой полоской клея. Эти листки удобно крепить на любую поверхность (вещь полезная в конторском труде). Но по-настоящему оценить этот продукт потребитель может, только открыв пачку небольших листков бумаги. Только тогда он поймет, что уже буквально не сможет жить без них.</w:t>
      </w:r>
    </w:p>
    <w:p w:rsidR="00975ADF" w:rsidRPr="00975ADF" w:rsidRDefault="00975ADF" w:rsidP="00975ADF">
      <w:pPr>
        <w:keepNext/>
        <w:widowControl w:val="0"/>
        <w:spacing w:line="360" w:lineRule="auto"/>
        <w:ind w:firstLine="709"/>
        <w:jc w:val="both"/>
        <w:rPr>
          <w:sz w:val="28"/>
        </w:rPr>
      </w:pPr>
      <w:r w:rsidRPr="00975ADF">
        <w:rPr>
          <w:sz w:val="28"/>
        </w:rPr>
        <w:t>Корпорация "</w:t>
      </w:r>
      <w:r w:rsidRPr="00975ADF">
        <w:rPr>
          <w:sz w:val="28"/>
          <w:lang w:val="en-US"/>
        </w:rPr>
        <w:t>Dupont</w:t>
      </w:r>
      <w:r w:rsidRPr="00975ADF">
        <w:rPr>
          <w:sz w:val="28"/>
        </w:rPr>
        <w:t>", как и большинство крупных компаний индустриальной эры, также придерживается в маркетинге концепции, ориентированной на новое изделие. В течение 25 лет, затратив 700'000'000 долларов, она разрабатывала "кевлар", волокно прочнее стали и обладающее в то же время большей гибкостью. И только создав этот замечательный продукт, от которого все потребители по идее должны были быть без ума, компания занялась поиском заказчиков, определением путей того, как игле можно его использовать. Руководство компании искренне верило, что такой их подход, базирующийся на крупных инвестициях и технологических прорывах, нацеленный на длительную перспективу, позволит компании преуспеть в конкурентной борьбе и занять видное положение на рынке. В начале 80-х годов, однако, председатель правления "</w:t>
      </w:r>
      <w:r w:rsidRPr="00975ADF">
        <w:rPr>
          <w:sz w:val="28"/>
          <w:lang w:val="en-US"/>
        </w:rPr>
        <w:t>Dupont</w:t>
      </w:r>
      <w:r w:rsidRPr="00975ADF">
        <w:rPr>
          <w:sz w:val="28"/>
        </w:rPr>
        <w:t>" Ричард Хекерт подумал, что может быть и другой путь для достижения такой цели. Он назначил группу экспертов, которые занялись поиском в университетах и в промышленности по всему миру идей о том, как лучше организовать маркетинг. Из подготовленного группой исследования родился документ руководства "</w:t>
      </w:r>
      <w:r w:rsidRPr="00975ADF">
        <w:rPr>
          <w:sz w:val="28"/>
          <w:lang w:val="en-US"/>
        </w:rPr>
        <w:t>Dupont</w:t>
      </w:r>
      <w:r w:rsidRPr="00975ADF">
        <w:rPr>
          <w:sz w:val="28"/>
        </w:rPr>
        <w:t>", озаглавленный "Стратегический маркетинг", в котором второй вид маркетинга, ориентированного на потребителя, был признан более важным.</w:t>
      </w:r>
    </w:p>
    <w:p w:rsidR="00975ADF" w:rsidRPr="00975ADF" w:rsidRDefault="00975ADF" w:rsidP="00975ADF">
      <w:pPr>
        <w:keepNext/>
        <w:widowControl w:val="0"/>
        <w:spacing w:line="360" w:lineRule="auto"/>
        <w:ind w:firstLine="709"/>
        <w:jc w:val="both"/>
        <w:rPr>
          <w:sz w:val="28"/>
        </w:rPr>
      </w:pPr>
      <w:r w:rsidRPr="00975ADF">
        <w:rPr>
          <w:sz w:val="28"/>
        </w:rPr>
        <w:t>Небольшие компании могут предпочитать второй метод маркетинга первому. Куда удобнее поставлять то, что заведомо будет куплено. Но тот, кто ориентируется только на запросы потребителя, тоже рискует.</w:t>
      </w:r>
    </w:p>
    <w:p w:rsidR="00975ADF" w:rsidRPr="00975ADF" w:rsidRDefault="00975ADF" w:rsidP="00975ADF">
      <w:pPr>
        <w:keepNext/>
        <w:widowControl w:val="0"/>
        <w:spacing w:line="360" w:lineRule="auto"/>
        <w:ind w:firstLine="709"/>
        <w:jc w:val="both"/>
        <w:rPr>
          <w:sz w:val="28"/>
        </w:rPr>
      </w:pPr>
      <w:r w:rsidRPr="00975ADF">
        <w:rPr>
          <w:sz w:val="28"/>
        </w:rPr>
        <w:t>Помните: если вы нашли потребителей, но у вас нет продукта, который ему нужен, также можете считать свою работу сделанной лишь наполовину, и не более.</w:t>
      </w:r>
    </w:p>
    <w:p w:rsidR="00975ADF" w:rsidRPr="00975ADF" w:rsidRDefault="00975ADF" w:rsidP="00975ADF">
      <w:pPr>
        <w:keepNext/>
        <w:widowControl w:val="0"/>
        <w:spacing w:line="360" w:lineRule="auto"/>
        <w:ind w:firstLine="709"/>
        <w:jc w:val="both"/>
        <w:rPr>
          <w:sz w:val="28"/>
        </w:rPr>
      </w:pPr>
      <w:r w:rsidRPr="00975ADF">
        <w:rPr>
          <w:sz w:val="28"/>
        </w:rPr>
        <w:t>Самая важная вещь, которую вы должны знать, если планируете использовать второй метод маркетинга, ориентированный на потребителя – это то, что покупают потребители. Не что продается или может быть продано на рынке, а именно то, что покупают отдельные потребители.</w:t>
      </w:r>
    </w:p>
    <w:p w:rsidR="00975ADF" w:rsidRPr="00975ADF" w:rsidRDefault="00975ADF" w:rsidP="00975ADF">
      <w:pPr>
        <w:keepNext/>
        <w:widowControl w:val="0"/>
        <w:spacing w:line="360" w:lineRule="auto"/>
        <w:ind w:firstLine="709"/>
        <w:jc w:val="both"/>
        <w:rPr>
          <w:sz w:val="28"/>
        </w:rPr>
      </w:pPr>
      <w:r w:rsidRPr="00975ADF">
        <w:rPr>
          <w:sz w:val="28"/>
        </w:rPr>
        <w:t>Знания, информация о рынке в целом у вас всегда не из первых рук. Обычно это статистические отчеты и сборники. Или какие-то специальные исследования, проведенные экспертами по чьей-либо просьбе.</w:t>
      </w:r>
    </w:p>
    <w:p w:rsidR="00975ADF" w:rsidRPr="00975ADF" w:rsidRDefault="00975ADF" w:rsidP="00975ADF">
      <w:pPr>
        <w:keepNext/>
        <w:widowControl w:val="0"/>
        <w:spacing w:line="360" w:lineRule="auto"/>
        <w:ind w:firstLine="709"/>
        <w:jc w:val="both"/>
        <w:rPr>
          <w:sz w:val="28"/>
        </w:rPr>
      </w:pPr>
      <w:r w:rsidRPr="00975ADF">
        <w:rPr>
          <w:sz w:val="28"/>
        </w:rPr>
        <w:t>Вы же должны всегда знать запросы в чаяния потребителей только из первых рук, встречаясь лицом к лицу с вашими клиентами, каждый из которых – неповторимая личность, со своими собственными, только ему присущими чертами характера, темпераментом, вкусами, привычками и т.п.</w:t>
      </w:r>
    </w:p>
    <w:p w:rsidR="00975ADF" w:rsidRPr="00975ADF" w:rsidRDefault="00975ADF" w:rsidP="00975ADF">
      <w:pPr>
        <w:keepNext/>
        <w:widowControl w:val="0"/>
        <w:spacing w:line="360" w:lineRule="auto"/>
        <w:ind w:firstLine="709"/>
        <w:jc w:val="both"/>
        <w:rPr>
          <w:sz w:val="28"/>
        </w:rPr>
      </w:pPr>
      <w:r w:rsidRPr="00975ADF">
        <w:rPr>
          <w:sz w:val="28"/>
        </w:rPr>
        <w:t>Только таким способом вы сможете открыть для себя, чего же, собственно, хотят приобрести потребители. Только таким путем вы сможете доставить потребителю то, чего он ждет, и что сможет оцепить по заслугам.</w:t>
      </w:r>
    </w:p>
    <w:p w:rsidR="00975ADF" w:rsidRPr="00975ADF" w:rsidRDefault="00975ADF" w:rsidP="00975ADF">
      <w:pPr>
        <w:keepNext/>
        <w:widowControl w:val="0"/>
        <w:spacing w:line="360" w:lineRule="auto"/>
        <w:ind w:firstLine="709"/>
        <w:jc w:val="both"/>
        <w:rPr>
          <w:sz w:val="28"/>
        </w:rPr>
      </w:pPr>
      <w:r w:rsidRPr="00975ADF">
        <w:rPr>
          <w:sz w:val="28"/>
        </w:rPr>
        <w:t>В рамках традиционного мышления применительно к маркетингу считается, что для качественного изучения; рынка, прежде всего, надлежит нанять консультанта по маркетингу, провести множество разного рода обследований и привнести маркетинг в центр вашей хозяйственной деятельности. Очень немногие мелкие и средние компании располагают достаточными ресурсами, чтобы осуществить все это таким способом. И они не могут себе позволить при этом ошибиться. В противоположность такому подходу, существует другая стратегия проведения маркетинга, ориентированного на потребителя, которая во многих случаях оказывается куда более продуктивной, чем традиционный подход.</w:t>
      </w:r>
    </w:p>
    <w:p w:rsidR="00975ADF" w:rsidRPr="00975ADF" w:rsidRDefault="00975ADF" w:rsidP="00975ADF">
      <w:pPr>
        <w:keepNext/>
        <w:widowControl w:val="0"/>
        <w:spacing w:line="360" w:lineRule="auto"/>
        <w:ind w:firstLine="709"/>
        <w:jc w:val="both"/>
        <w:rPr>
          <w:sz w:val="28"/>
        </w:rPr>
      </w:pPr>
      <w:r w:rsidRPr="00975ADF">
        <w:rPr>
          <w:sz w:val="28"/>
        </w:rPr>
        <w:t>Эта стратегия в маркетинге включает в себя ряд по-домашнему неброских на первый взгляд видов деятельности, таких, как разговоры с людьми, хождение по торговым выставкам и шоу, посещение публичной библиотеки, привлечение на работу к себе на фирму кого-либо, кто прекрасно разбирается именно в той сфере, которой правление вашей фирмы более всего интересуется.</w:t>
      </w:r>
    </w:p>
    <w:p w:rsidR="00975ADF" w:rsidRPr="00975ADF" w:rsidRDefault="00975ADF" w:rsidP="00975ADF">
      <w:pPr>
        <w:keepNext/>
        <w:widowControl w:val="0"/>
        <w:spacing w:line="360" w:lineRule="auto"/>
        <w:ind w:firstLine="709"/>
        <w:jc w:val="both"/>
        <w:rPr>
          <w:sz w:val="28"/>
        </w:rPr>
      </w:pPr>
      <w:r w:rsidRPr="00975ADF">
        <w:rPr>
          <w:sz w:val="28"/>
        </w:rPr>
        <w:t>Ирвин Шелингер, главный руководитель корпорации "</w:t>
      </w:r>
      <w:r w:rsidRPr="00975ADF">
        <w:rPr>
          <w:sz w:val="28"/>
          <w:lang w:val="en-US"/>
        </w:rPr>
        <w:t>Graham</w:t>
      </w:r>
      <w:r w:rsidRPr="00975ADF">
        <w:rPr>
          <w:sz w:val="28"/>
        </w:rPr>
        <w:t xml:space="preserve"> </w:t>
      </w:r>
      <w:r w:rsidRPr="00975ADF">
        <w:rPr>
          <w:sz w:val="28"/>
          <w:lang w:val="en-US"/>
        </w:rPr>
        <w:t>Field</w:t>
      </w:r>
      <w:r w:rsidRPr="00975ADF">
        <w:rPr>
          <w:sz w:val="28"/>
        </w:rPr>
        <w:t>" (в Хоппедже, шт. Нью-Йорк), за свою жизнь основал две преуспевающие фирмы по производству медицинского оборудования. Первая его компания - "</w:t>
      </w:r>
      <w:r w:rsidRPr="00975ADF">
        <w:rPr>
          <w:sz w:val="28"/>
          <w:lang w:val="en-US"/>
        </w:rPr>
        <w:t>Sergiocot</w:t>
      </w:r>
      <w:r w:rsidRPr="00975ADF">
        <w:rPr>
          <w:sz w:val="28"/>
        </w:rPr>
        <w:t>" - возникла как непосредственный результат маркетинга, ориентированного на потребителя. Шелингер рассказывает: "Я 6 месяцев работал в качестве добровольца в медицинском центре больницы "</w:t>
      </w:r>
      <w:r w:rsidRPr="00975ADF">
        <w:rPr>
          <w:sz w:val="28"/>
          <w:lang w:val="en-US"/>
        </w:rPr>
        <w:t>Monte</w:t>
      </w:r>
      <w:r w:rsidRPr="00975ADF">
        <w:rPr>
          <w:sz w:val="28"/>
        </w:rPr>
        <w:t>-</w:t>
      </w:r>
      <w:r w:rsidRPr="00975ADF">
        <w:rPr>
          <w:sz w:val="28"/>
          <w:lang w:val="en-US"/>
        </w:rPr>
        <w:t>fiore</w:t>
      </w:r>
      <w:r w:rsidRPr="00975ADF">
        <w:rPr>
          <w:sz w:val="28"/>
        </w:rPr>
        <w:t>", что находится в Бронксе. Я все время старался увидеть и понять, в чем мы нуждаемся, какого рода изделие можно поставить на поток, и нашел одно. Мы разработали систему для индикации при стерилизации инструмента. Ничего похожего на рынке не было. Наша фирма выросла практически с нуля до компании с оборотом 25'000'000 долларов. Затем мы ее продали более крупной фирме". Сегодня вторая компания, созданная Ирвином, все еще выпускает изделия, которые пользуются спросом у потребителей. Все их электронное диагностическое оборудование поступает заказчикам с отпечатанным на продукте телефонным номером, по которому любой потребитель может незамедлительно сообщить фирме о любых своих пожеланиях, обратиться с вопросом: "А не могли бы вы сделать?". "Пару лет тому назад, – рассказывает Ирвин, – зима выдалась особенно холодная. Мы тогда получили несколько звонков от медсестер, работающих в приемном покое больниц. Они в один голос просили: "Хотим, чтобы ваши термометры имели бы шкалу, позволяющую измерять более низкую температуру у человека, чем обычно. В эти столь холодные зимы к нам поступают бездомные, у которых температура опускается до 80 градусов" (по шкале Фаренгейта). Что ж, теперь мы выпускаем термометры, позволяющие определять температуру тела даже у окоченевших людей".</w:t>
      </w:r>
    </w:p>
    <w:p w:rsidR="00975ADF" w:rsidRPr="00975ADF" w:rsidRDefault="00975ADF" w:rsidP="00975ADF">
      <w:pPr>
        <w:keepNext/>
        <w:widowControl w:val="0"/>
        <w:spacing w:line="360" w:lineRule="auto"/>
        <w:ind w:firstLine="709"/>
        <w:jc w:val="both"/>
        <w:rPr>
          <w:sz w:val="28"/>
        </w:rPr>
      </w:pPr>
      <w:r w:rsidRPr="00975ADF">
        <w:rPr>
          <w:sz w:val="28"/>
        </w:rPr>
        <w:t>Если вы придерживаетесь маркетинга, ориентированного на потребителя, не следует уж слишком заботиться о том, что бы обязательно получить заключение технической экспертизы относительно того, что надо и не надо производить, в чем нуждаются люди.</w:t>
      </w:r>
    </w:p>
    <w:p w:rsidR="00975ADF" w:rsidRPr="00975ADF" w:rsidRDefault="00975ADF" w:rsidP="00975ADF">
      <w:pPr>
        <w:keepNext/>
        <w:widowControl w:val="0"/>
        <w:spacing w:line="360" w:lineRule="auto"/>
        <w:ind w:firstLine="709"/>
        <w:jc w:val="both"/>
        <w:rPr>
          <w:sz w:val="28"/>
        </w:rPr>
      </w:pPr>
      <w:r w:rsidRPr="00975ADF">
        <w:rPr>
          <w:sz w:val="28"/>
        </w:rPr>
        <w:t>Настоящий эксперт в своей области всегда ограничен, всегда узкий специалист. Над ним всегда довлеют его базовые знания, образование и подготовка. Специалист часто стиснут рамками доминирующих стандартов, он стремится не допустить отклонения от общепринятых норм в своем анализе. Люди же вне рамок узкой специализации никогда не боятся быть новаторами. Они более свободны в своих мыслях и поступках, чтобы осуществить действительно радикальное и значимое нововведение.</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Маркетинга промышленных и потребительских товаров</w:t>
      </w:r>
    </w:p>
    <w:p w:rsidR="00975ADF" w:rsidRDefault="00975ADF" w:rsidP="00975ADF">
      <w:pPr>
        <w:pStyle w:val="a6"/>
        <w:keepNext/>
        <w:widowControl w:val="0"/>
        <w:spacing w:before="0" w:beforeAutospacing="0" w:after="0" w:afterAutospacing="0" w:line="360" w:lineRule="auto"/>
        <w:ind w:firstLine="709"/>
        <w:jc w:val="both"/>
        <w:rPr>
          <w:sz w:val="28"/>
        </w:rPr>
      </w:pP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Ниже приводятся характерные черты рекламы в потребительском и промышленном маркетинге:</w:t>
      </w:r>
    </w:p>
    <w:tbl>
      <w:tblPr>
        <w:tblW w:w="4809" w:type="pct"/>
        <w:tblCellSpacing w:w="0"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41"/>
        <w:gridCol w:w="4265"/>
      </w:tblGrid>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bCs/>
                <w:sz w:val="20"/>
                <w:szCs w:val="20"/>
              </w:rPr>
              <w:t>Промышленный маркетинг</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bCs/>
                <w:sz w:val="20"/>
                <w:szCs w:val="20"/>
              </w:rPr>
              <w:t>Потребительский маркетинг</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Реклама имеет комплексное и многоярусное влияние на покупателя</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Оказывает простое влияние на одного покупателя или его семью</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Реклама в основном “поддерживает” влияние на продажи</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Реклама оказывает главное влияние на продажи</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Решения о покупках долговременны и существенны, случайные покупки редки</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Покупки более спонтанны</w:t>
            </w:r>
          </w:p>
        </w:tc>
      </w:tr>
      <w:tr w:rsidR="00975ADF" w:rsidRPr="00975ADF" w:rsidTr="00975ADF">
        <w:trPr>
          <w:trHeight w:val="379"/>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Цикл потребления длинен</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Продуктовый цикл в большинстве случаев короток</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Если покупка неудовлетворительна - покупатель серьезно уязвлен - (его работа - производство)</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Если покупка неудовлетворительна, последствия минимальны</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Пробный маркетинг редок</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Обычен “пробный” маркетинг</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Доверие к “читательскому индексу” и ответам “Покупаете ли Вы” для оценки успеха рекламы</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Связь, ответы и измерение имиджа</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Рекламирование содержится в технических документах: очень важно - много информации - тщательно прочитано</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Рекламирование выражается в “имидже марки”. Иногда “глупая покупка” - вместо хорошо продуманной, “умной” покупки</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Издательское оформление ориентировано на бизнес</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Издательское оформление рассчитано на персональное восприятие / развлечение</w:t>
            </w:r>
          </w:p>
        </w:tc>
      </w:tr>
      <w:tr w:rsidR="00975ADF" w:rsidRPr="00975ADF" w:rsidTr="00975ADF">
        <w:trPr>
          <w:tblCellSpacing w:w="0" w:type="dxa"/>
        </w:trPr>
        <w:tc>
          <w:tcPr>
            <w:tcW w:w="2632"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Признание необходимости “догнать” маркетинговый мир</w:t>
            </w:r>
          </w:p>
        </w:tc>
        <w:tc>
          <w:tcPr>
            <w:tcW w:w="2368" w:type="pct"/>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Признание на уровне “все знаю”</w:t>
            </w:r>
          </w:p>
        </w:tc>
      </w:tr>
    </w:tbl>
    <w:p w:rsidR="00975ADF" w:rsidRDefault="00975ADF" w:rsidP="00975ADF">
      <w:pPr>
        <w:keepNext/>
        <w:widowControl w:val="0"/>
        <w:snapToGrid/>
        <w:spacing w:line="360" w:lineRule="auto"/>
        <w:ind w:left="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Особенности торгового (посреднического) маркетинга</w:t>
      </w:r>
    </w:p>
    <w:p w:rsidR="00975ADF" w:rsidRDefault="00975ADF"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 xml:space="preserve">Торговый м-г — это м-г торговых услуг, включающих закупку товаров и формирование торгового ассортимента в соответствии со спросом покупателей, организацию торговых процессов и обслуживание населения, предоставление информации потребителям и внутримагазинную рекламу, оказание дополнительных торговых услуг и др. Прежде всего отметим, что в торговом м-ге в качестве товара выступает услуга. Особенности торгового м-га связаны в первую очередь с такими свойствами </w:t>
      </w:r>
      <w:r w:rsidRPr="00975ADF">
        <w:rPr>
          <w:bCs/>
          <w:sz w:val="28"/>
          <w:szCs w:val="24"/>
        </w:rPr>
        <w:t>торговой услуги</w:t>
      </w:r>
      <w:r w:rsidRPr="00975ADF">
        <w:rPr>
          <w:sz w:val="28"/>
          <w:szCs w:val="24"/>
        </w:rPr>
        <w:t xml:space="preserve">, как ее неосязаемость, неотделимость от производителя, несохраняемость и непостоянство качества. Специфичность качества услуги объясняется его неустойчивостью, невозможностью его протестировать. Здесь целесообразно говорить об ожидаемом потребителем уровне качества и реально получаемом. Часто у предприятий торговли и их клиентов существуют различные представления о требуемом уровне сервиса. </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Основная задача торговых предприятий — обеспечить возможность покупки какого-либо товара при соответствующем качестве торгового обслуживания. Предлагаемый же набор услуг — это одно из основных средств сделать свой магазин отличным от остальных</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Pr="00975ADF">
        <w:rPr>
          <w:bCs/>
          <w:sz w:val="28"/>
          <w:szCs w:val="22"/>
        </w:rPr>
        <w:t>Сущность стратегического, тактического и оперативного маркетинга</w:t>
      </w:r>
    </w:p>
    <w:p w:rsidR="00975ADF" w:rsidRDefault="00975ADF"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rPr>
      </w:pPr>
      <w:r w:rsidRPr="00975ADF">
        <w:rPr>
          <w:sz w:val="28"/>
          <w:szCs w:val="24"/>
        </w:rPr>
        <w:t xml:space="preserve">В основе термина “ маркетинг “ лежит слово “ market “, что означает рынок. Поэтому маркетинг </w:t>
      </w:r>
      <w:r w:rsidRPr="00975ADF">
        <w:rPr>
          <w:sz w:val="28"/>
          <w:szCs w:val="28"/>
        </w:rPr>
        <w:sym w:font="Symbol" w:char="F02D"/>
      </w:r>
      <w:r w:rsidRPr="00975ADF">
        <w:rPr>
          <w:sz w:val="28"/>
          <w:szCs w:val="24"/>
        </w:rPr>
        <w:t xml:space="preserve"> это концепция управления, хозяйствования в условиях рынка, провозглашающая ориентацию производства на удовлетворение конкретных потребностей конкретных потребителей. Маркетинг</w:t>
      </w:r>
      <w:r>
        <w:rPr>
          <w:sz w:val="28"/>
          <w:szCs w:val="24"/>
        </w:rPr>
        <w:t xml:space="preserve"> </w:t>
      </w:r>
      <w:r w:rsidRPr="00975ADF">
        <w:rPr>
          <w:sz w:val="28"/>
          <w:szCs w:val="28"/>
        </w:rPr>
        <w:sym w:font="Symbol" w:char="F02D"/>
      </w:r>
      <w:r w:rsidRPr="00975ADF">
        <w:rPr>
          <w:sz w:val="28"/>
          <w:szCs w:val="24"/>
        </w:rPr>
        <w:t xml:space="preserve">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w:t>
      </w:r>
    </w:p>
    <w:p w:rsidR="00975ADF" w:rsidRPr="00975ADF" w:rsidRDefault="00975ADF" w:rsidP="00975ADF">
      <w:pPr>
        <w:pStyle w:val="a7"/>
        <w:keepNext/>
        <w:widowControl w:val="0"/>
        <w:spacing w:line="360" w:lineRule="auto"/>
        <w:ind w:left="0" w:firstLine="709"/>
        <w:rPr>
          <w:sz w:val="28"/>
        </w:rPr>
      </w:pPr>
      <w:r w:rsidRPr="00975ADF">
        <w:rPr>
          <w:sz w:val="28"/>
        </w:rPr>
        <w:t xml:space="preserve">Маркетинг </w:t>
      </w:r>
      <w:r w:rsidRPr="00975ADF">
        <w:rPr>
          <w:sz w:val="28"/>
          <w:szCs w:val="28"/>
        </w:rPr>
        <w:sym w:font="Symbol" w:char="F02D"/>
      </w:r>
      <w:r w:rsidRPr="00975ADF">
        <w:rPr>
          <w:sz w:val="28"/>
        </w:rPr>
        <w:t xml:space="preserve"> это система планирования ассортимента и объема выпускаемых изделий, определение цен, распределение продуктов между выбранными рынками и стимулирование их сбыта с целью удовлетворения потребностей. Операционный маркетинг – это активный процесс получения заданного объема продаж, путем использования практических средств, относящихся к понятию « 4 Р». Эти четыре элемента в совокупности составляют комплекс маркетинга, который разрабатывается</w:t>
      </w:r>
      <w:r>
        <w:rPr>
          <w:sz w:val="28"/>
        </w:rPr>
        <w:t xml:space="preserve"> </w:t>
      </w:r>
      <w:r w:rsidRPr="00975ADF">
        <w:rPr>
          <w:sz w:val="28"/>
        </w:rPr>
        <w:t>для конкретной рыночной ситуации. При этом говорят про к</w:t>
      </w:r>
      <w:r w:rsidR="00A8798B">
        <w:rPr>
          <w:sz w:val="28"/>
        </w:rPr>
        <w:t>омплекс маркетинговых средств (</w:t>
      </w:r>
      <w:r w:rsidRPr="00975ADF">
        <w:rPr>
          <w:sz w:val="28"/>
          <w:lang w:val="en-US"/>
        </w:rPr>
        <w:t>marketing</w:t>
      </w:r>
      <w:r w:rsidRPr="00975ADF">
        <w:rPr>
          <w:sz w:val="28"/>
        </w:rPr>
        <w:t xml:space="preserve"> </w:t>
      </w:r>
      <w:r w:rsidRPr="00975ADF">
        <w:rPr>
          <w:sz w:val="28"/>
          <w:lang w:val="en-US"/>
        </w:rPr>
        <w:t>mix</w:t>
      </w:r>
      <w:r w:rsidRPr="00975ADF">
        <w:rPr>
          <w:sz w:val="28"/>
        </w:rPr>
        <w:t xml:space="preserve"> – т. н. маркетинговая смесь).</w:t>
      </w:r>
      <w:r>
        <w:rPr>
          <w:sz w:val="28"/>
        </w:rPr>
        <w:t xml:space="preserve"> </w:t>
      </w:r>
      <w:r w:rsidRPr="00975ADF">
        <w:rPr>
          <w:sz w:val="28"/>
        </w:rPr>
        <w:t>Таким образом, умение правильно «смешивать» элементы маркетинга для решения практических задач является основой маркетинга</w:t>
      </w:r>
      <w:r>
        <w:rPr>
          <w:sz w:val="28"/>
        </w:rPr>
        <w:t xml:space="preserve"> </w:t>
      </w:r>
      <w:r w:rsidRPr="00975ADF">
        <w:rPr>
          <w:sz w:val="28"/>
        </w:rPr>
        <w:t>минимальных издержек. При этом цель достижения определенного объема продаж трансформируется в производственную программу и программу сбыта для отдельных продаж. Активность операционного маркетинга – решающий фактор в деятельности фирм, особенно на тех рынках, где конкуренция обострена. Любой товар, обладающий даже превосходным качеством, должен иметь приемлемую</w:t>
      </w:r>
      <w:r>
        <w:rPr>
          <w:sz w:val="28"/>
        </w:rPr>
        <w:t xml:space="preserve"> </w:t>
      </w:r>
      <w:r w:rsidRPr="00975ADF">
        <w:rPr>
          <w:sz w:val="28"/>
        </w:rPr>
        <w:t>для рынка цену, быть доступным для покупателей в сбытовой сети. Он должен быть приспособлен к привычкам целевых потребителей, отвечать их ожиданиям и иметь коммуникационную поддержку, способствующую его продвижению. Для выполнения всех этих пунктов и необходим операционный маркетинг.</w:t>
      </w:r>
    </w:p>
    <w:p w:rsidR="00975ADF" w:rsidRPr="00975ADF" w:rsidRDefault="00975ADF" w:rsidP="00975ADF">
      <w:pPr>
        <w:keepNext/>
        <w:widowControl w:val="0"/>
        <w:snapToGrid/>
        <w:spacing w:line="360" w:lineRule="auto"/>
        <w:ind w:firstLine="709"/>
        <w:jc w:val="both"/>
        <w:rPr>
          <w:sz w:val="28"/>
        </w:rPr>
      </w:pPr>
      <w:r w:rsidRPr="00975ADF">
        <w:rPr>
          <w:sz w:val="28"/>
          <w:szCs w:val="24"/>
        </w:rPr>
        <w:t>Стратегический маркетинг представляет собой постоянный анализ потребностей рынка, что предшествует разработке эффективных товаров предназначенных для конкретных покупателей и обладающих особыми свойствами, отличающих их от товаров конкурентов. Этапы стратегического маркетинга: анализ потребностей для определения; анализ конкурентоспособности; анализ</w:t>
      </w:r>
      <w:r>
        <w:rPr>
          <w:sz w:val="28"/>
          <w:szCs w:val="24"/>
        </w:rPr>
        <w:t xml:space="preserve"> </w:t>
      </w:r>
      <w:r w:rsidRPr="00975ADF">
        <w:rPr>
          <w:sz w:val="28"/>
          <w:szCs w:val="24"/>
        </w:rPr>
        <w:t>привлекательности рынка; сегментация рынка; выбор стратегии рынка.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массового и дифференциального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МАССОВЫЙ МАРКЕТИНГ. При массовом маркетинге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В свое время фирма «Кока-кола» выпускала всего один напиток для всего рынка в надежде, что он придется по вкусу всем. Основной довод в пользу массового маркетинга заключается в том, что при подобном подходе должны максимально снизиться издержки производства и цены и сформироваться максимально большой потенциальный рынок. </w:t>
      </w:r>
      <w:r w:rsidRPr="00975ADF">
        <w:rPr>
          <w:bCs/>
          <w:sz w:val="28"/>
          <w:szCs w:val="28"/>
        </w:rPr>
        <w:t>Массовый маркетинг</w:t>
      </w:r>
      <w:r w:rsidRPr="00975ADF">
        <w:rPr>
          <w:sz w:val="28"/>
          <w:szCs w:val="28"/>
        </w:rPr>
        <w:t xml:space="preserve"> </w:t>
      </w:r>
      <w:r w:rsidRPr="00975ADF">
        <w:rPr>
          <w:sz w:val="28"/>
          <w:szCs w:val="28"/>
        </w:rPr>
        <w:sym w:font="Symbol" w:char="F0BE"/>
      </w:r>
      <w:r w:rsidRPr="00975ADF">
        <w:rPr>
          <w:sz w:val="28"/>
          <w:szCs w:val="28"/>
        </w:rPr>
        <w:t xml:space="preserve"> массовое производство, массовое распространение и массовое стимулирование сбыта одного и того же товара для всех 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ДИФФЕРЕНЦИРОВАННЫЙ МАРКЕТИНГ. В данном случае фирма решает выступить на нескольких сегментах рынка и разрабатывает для каждого из них отдельное предложение. Так, корпорация «Дженерал моторс» стремится выпускать автомобили «для любых кошельков, любых целей, любых лиц». Предлагая разнообразные товары, она надеется добиться роста сбыта и более глубокого проникновения на каждый из осваиваемых ею сегментов рынка.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рассчитывает на рост повторных покупок, поскольку именно товар фирмы соответствует желаниям потребителей, а не наоборот. К практике дифференцированного маркетинга прибегает все большее число фирм. Вот прекрасный пример</w:t>
      </w:r>
      <w:r w:rsidRPr="00975ADF">
        <w:rPr>
          <w:sz w:val="28"/>
          <w:szCs w:val="28"/>
          <w:vertAlign w:val="superscript"/>
        </w:rPr>
        <w:t>14</w:t>
      </w:r>
      <w:r w:rsidRPr="00975ADF">
        <w:rPr>
          <w:sz w:val="28"/>
          <w:szCs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Фирма «Эдисон бразерс» владеет 900 обувными магазинами, объединенными в сети четырех видов, каждая из которых рассчитана на отдельный сегмент рынка. В магазинах сети «Чандлер» продают дорогую обувь, в магазинах сети «Бейкер» </w:t>
      </w:r>
      <w:r w:rsidRPr="00975ADF">
        <w:rPr>
          <w:sz w:val="28"/>
          <w:szCs w:val="28"/>
        </w:rPr>
        <w:sym w:font="Symbol" w:char="F0BE"/>
      </w:r>
      <w:r w:rsidRPr="00975ADF">
        <w:rPr>
          <w:sz w:val="28"/>
          <w:szCs w:val="28"/>
        </w:rPr>
        <w:t xml:space="preserve"> обувь по умеренным ценам. Сеть «Бэрт» предлагает обувь для покупателей с ограниченными средствами, а сеть «Уайлд пэйр» ориентирована на любителей обуви ярко выраженного стиля. На Стейт-стрит в Чикаго магазины «Бэрт», «Чандлер» и «Бейкер» находятся в трех соседних кварталах. Столь близкое расположение не вредит магазинам, поскольку они ориентированы на различные сегменты рынка женской обуви. Подобная стратегия помогла фирме «Эдисон бразерс» превратиться в самого крупного в стране розничного торговца женской обувью. </w:t>
      </w:r>
    </w:p>
    <w:p w:rsid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Ниже приводятся основные различия между массовым и так называемым индивидуальным маркетин</w:t>
      </w:r>
      <w:r>
        <w:rPr>
          <w:sz w:val="28"/>
        </w:rPr>
        <w:t>гом</w:t>
      </w:r>
      <w:r w:rsidRPr="00975ADF">
        <w:rPr>
          <w:sz w:val="28"/>
        </w:rPr>
        <w:t>:</w:t>
      </w:r>
    </w:p>
    <w:p w:rsidR="00975ADF" w:rsidRPr="00975ADF" w:rsidRDefault="00975ADF" w:rsidP="00975ADF">
      <w:pPr>
        <w:pStyle w:val="a6"/>
        <w:keepNext/>
        <w:widowControl w:val="0"/>
        <w:spacing w:before="0" w:beforeAutospacing="0" w:after="0" w:afterAutospacing="0" w:line="360" w:lineRule="auto"/>
        <w:ind w:firstLine="709"/>
        <w:jc w:val="both"/>
        <w:rPr>
          <w:sz w:val="28"/>
        </w:rPr>
      </w:pPr>
    </w:p>
    <w:tbl>
      <w:tblPr>
        <w:tblW w:w="4768" w:type="pct"/>
        <w:tblCellSpacing w:w="0"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185"/>
        <w:gridCol w:w="4745"/>
      </w:tblGrid>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ind w:firstLine="127"/>
              <w:jc w:val="both"/>
              <w:rPr>
                <w:sz w:val="20"/>
                <w:szCs w:val="20"/>
              </w:rPr>
            </w:pPr>
            <w:r w:rsidRPr="00975ADF">
              <w:rPr>
                <w:bCs/>
                <w:sz w:val="20"/>
                <w:szCs w:val="20"/>
              </w:rPr>
              <w:t>Массовый маркетинг</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bCs/>
                <w:sz w:val="20"/>
                <w:szCs w:val="20"/>
              </w:rPr>
              <w:t>Индивидуальный маркетинг</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Среднестатистический покупатель</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Индивидуальный покупатель</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Анонимность покупателей</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Ориентированность на конкретного покупателя</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Стандартизированный товар</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Индивидуальное рыночное предложение</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Массовое производство</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Индивидуализированное производство</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Массовое распределение товара</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Индивидуальное распределение</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Массовое продвижение товара</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Создание индивидуальных стимулов к покупке</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Однонаправленность сообщения о товаре</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Двунаправленность сообщения о товаре</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Упор на масштабность</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Упор на глубину охвата</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Охват всех покупателей</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Охват выгодных покупателей</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Доля на рынке</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Доля среди покупателей</w:t>
            </w:r>
          </w:p>
        </w:tc>
      </w:tr>
      <w:tr w:rsidR="00975ADF" w:rsidRPr="00975ADF" w:rsidTr="00975ADF">
        <w:trPr>
          <w:tblCellSpacing w:w="0" w:type="dxa"/>
        </w:trPr>
        <w:tc>
          <w:tcPr>
            <w:tcW w:w="2343"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Привлечение покупателей</w:t>
            </w:r>
          </w:p>
        </w:tc>
        <w:tc>
          <w:tcPr>
            <w:tcW w:w="2657" w:type="pct"/>
            <w:vAlign w:val="center"/>
          </w:tcPr>
          <w:p w:rsidR="00975ADF" w:rsidRPr="00975ADF" w:rsidRDefault="00975ADF" w:rsidP="00975ADF">
            <w:pPr>
              <w:pStyle w:val="a6"/>
              <w:keepNext/>
              <w:widowControl w:val="0"/>
              <w:spacing w:before="0" w:beforeAutospacing="0" w:after="0" w:afterAutospacing="0" w:line="360" w:lineRule="auto"/>
              <w:jc w:val="both"/>
              <w:rPr>
                <w:sz w:val="20"/>
                <w:szCs w:val="20"/>
              </w:rPr>
            </w:pPr>
            <w:r w:rsidRPr="00975ADF">
              <w:rPr>
                <w:sz w:val="20"/>
                <w:szCs w:val="20"/>
              </w:rPr>
              <w:t>Удержание покупателей</w:t>
            </w:r>
          </w:p>
        </w:tc>
      </w:tr>
    </w:tbl>
    <w:p w:rsidR="00975ADF" w:rsidRDefault="00975ADF" w:rsidP="00975ADF">
      <w:pPr>
        <w:keepNext/>
        <w:widowControl w:val="0"/>
        <w:snapToGrid/>
        <w:spacing w:line="360" w:lineRule="auto"/>
        <w:ind w:left="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Pr="00975ADF">
        <w:rPr>
          <w:bCs/>
          <w:sz w:val="28"/>
          <w:szCs w:val="22"/>
        </w:rPr>
        <w:t>Сущность и инструментарий видов маркетинга в зависимости от спроса</w:t>
      </w:r>
    </w:p>
    <w:p w:rsidR="00975ADF" w:rsidRDefault="00975ADF" w:rsidP="00975ADF">
      <w:pPr>
        <w:keepNext/>
        <w:widowControl w:val="0"/>
        <w:snapToGrid/>
        <w:spacing w:line="360" w:lineRule="auto"/>
        <w:ind w:firstLine="709"/>
        <w:jc w:val="both"/>
        <w:rPr>
          <w:bCs/>
          <w:sz w:val="28"/>
          <w:szCs w:val="24"/>
          <w:lang w:val="uk-UA"/>
        </w:rPr>
      </w:pP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1) Конверсійний М. – мета – створити попит, програма передбачає різні заходи жормування попиту та стимулювання збуту.</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2) Стимулюючий М. мета – стимулювати попит. Заходи різноманітні – від ознайомлення спживачів з можливостями товару до зміни об’єктивних умов, що стимулюють його викор-ня.</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3) Синхромаркетинг. Мета – регулювання попиту при його коливаннях (пільгові ціни на туристичні путівки взимку).</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4) Підтримуючий М. Мета –підтримати задовільний попит. Інструмени– продумана політика цін, контоль витрат на М.</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5) Ремаркетинг. Мета – відновити попит, що знизився. Методи: надання товару ринкової новізни, переорієнтація під-ва на нові ринки.</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lang w:val="uk-UA"/>
        </w:rPr>
        <w:t>6) Демаркетинг. Мета – зменшити надмірний попит. Програма реалізується через підвищення цін, скорочення або припинення реклами, продаж ліцензій на право в-ва товарів.</w:t>
      </w:r>
    </w:p>
    <w:p w:rsidR="00975ADF" w:rsidRPr="00975ADF" w:rsidRDefault="00975ADF" w:rsidP="00975ADF">
      <w:pPr>
        <w:keepNext/>
        <w:widowControl w:val="0"/>
        <w:snapToGrid/>
        <w:spacing w:line="360" w:lineRule="auto"/>
        <w:ind w:firstLine="709"/>
        <w:jc w:val="both"/>
        <w:rPr>
          <w:sz w:val="28"/>
          <w:szCs w:val="24"/>
          <w:lang w:val="uk-UA"/>
        </w:rPr>
      </w:pPr>
      <w:r w:rsidRPr="00975ADF">
        <w:rPr>
          <w:bCs/>
          <w:sz w:val="28"/>
          <w:szCs w:val="24"/>
          <w:lang w:val="uk-UA"/>
        </w:rPr>
        <w:t>7) Протидіючий М. Мета</w:t>
      </w:r>
      <w:r w:rsidRPr="00975ADF">
        <w:rPr>
          <w:sz w:val="28"/>
          <w:szCs w:val="24"/>
          <w:lang w:val="uk-UA"/>
        </w:rPr>
        <w:t xml:space="preserve"> – звести нанівець попит, який суперечить інтересам сус-ва, п-ва припиняють в-во таких товарів, контрольні органи вилучають їх із торговлі , через засоби масової інф-ії кампанії проти споживання товару (алкогольні напої, тютюнові вироби).</w:t>
      </w:r>
    </w:p>
    <w:p w:rsidR="00975ADF" w:rsidRPr="00975ADF" w:rsidRDefault="00975ADF" w:rsidP="00975ADF">
      <w:pPr>
        <w:keepNext/>
        <w:widowControl w:val="0"/>
        <w:snapToGrid/>
        <w:spacing w:line="360" w:lineRule="auto"/>
        <w:ind w:firstLine="709"/>
        <w:jc w:val="both"/>
        <w:rPr>
          <w:bCs/>
          <w:sz w:val="28"/>
          <w:szCs w:val="22"/>
          <w:lang w:val="uk-UA"/>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объекты внимания, цели и инструментарий производственно, товарного, сбытового, управленческого и современного маркетинга</w:t>
      </w:r>
    </w:p>
    <w:p w:rsidR="00975ADF" w:rsidRDefault="00975ADF"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 xml:space="preserve">Товарно производственный </w:t>
      </w:r>
      <w:bookmarkStart w:id="0" w:name="YANDEX_LAST"/>
      <w:bookmarkEnd w:id="0"/>
      <w:r w:rsidRPr="00975ADF">
        <w:rPr>
          <w:sz w:val="28"/>
          <w:szCs w:val="24"/>
        </w:rPr>
        <w:t xml:space="preserve">м-г связана с принятием решений, касается разработки и выведения на рынок новых товаров, касающегося своевременного обновления ассортимента в соответствии с уровнем конкурентно способности товара и динамикой его жизненного цикла и касающийся брэндинга. </w:t>
      </w:r>
    </w:p>
    <w:p w:rsidR="00975ADF" w:rsidRPr="00975ADF" w:rsidRDefault="00975ADF" w:rsidP="00975ADF">
      <w:pPr>
        <w:keepNext/>
        <w:widowControl w:val="0"/>
        <w:snapToGrid/>
        <w:spacing w:line="360" w:lineRule="auto"/>
        <w:ind w:firstLine="709"/>
        <w:jc w:val="both"/>
        <w:rPr>
          <w:bCs/>
          <w:sz w:val="28"/>
          <w:szCs w:val="10"/>
        </w:rPr>
      </w:pPr>
      <w:r w:rsidRPr="00975ADF">
        <w:rPr>
          <w:bCs/>
          <w:sz w:val="28"/>
          <w:szCs w:val="10"/>
        </w:rPr>
        <w:t>Основные этапы эволюции концепции Г.</w:t>
      </w:r>
    </w:p>
    <w:p w:rsidR="00975ADF" w:rsidRPr="00975ADF" w:rsidRDefault="00975ADF" w:rsidP="00975ADF">
      <w:pPr>
        <w:keepNext/>
        <w:widowControl w:val="0"/>
        <w:snapToGrid/>
        <w:spacing w:line="360" w:lineRule="auto"/>
        <w:ind w:firstLine="709"/>
        <w:jc w:val="both"/>
        <w:rPr>
          <w:sz w:val="28"/>
          <w:szCs w:val="10"/>
          <w:lang w:val="uk-UA"/>
        </w:rPr>
      </w:pPr>
      <w:r w:rsidRPr="00975ADF">
        <w:rPr>
          <w:bCs/>
          <w:sz w:val="28"/>
          <w:szCs w:val="10"/>
        </w:rPr>
        <w:t xml:space="preserve">1. Пасивний (эпизодический, </w:t>
      </w:r>
      <w:r w:rsidRPr="00975ADF">
        <w:rPr>
          <w:bCs/>
          <w:sz w:val="28"/>
          <w:szCs w:val="10"/>
          <w:lang w:val="uk-UA"/>
        </w:rPr>
        <w:t>инструмен-тальний</w:t>
      </w:r>
      <w:r w:rsidRPr="00975ADF">
        <w:rPr>
          <w:bCs/>
          <w:sz w:val="28"/>
          <w:szCs w:val="10"/>
        </w:rPr>
        <w:t>) Г.</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1)</w:t>
      </w:r>
      <w:r w:rsidRPr="00975ADF">
        <w:rPr>
          <w:sz w:val="28"/>
          <w:szCs w:val="10"/>
        </w:rPr>
        <w:t xml:space="preserve"> </w:t>
      </w:r>
      <w:r w:rsidRPr="00975ADF">
        <w:rPr>
          <w:bCs/>
          <w:sz w:val="28"/>
          <w:szCs w:val="10"/>
        </w:rPr>
        <w:t xml:space="preserve">Концеп. Г. </w:t>
      </w:r>
      <w:r w:rsidRPr="00975ADF">
        <w:rPr>
          <w:sz w:val="28"/>
          <w:szCs w:val="10"/>
        </w:rPr>
        <w:t xml:space="preserve">– </w:t>
      </w:r>
      <w:r w:rsidRPr="00975ADF">
        <w:rPr>
          <w:sz w:val="28"/>
          <w:szCs w:val="10"/>
          <w:lang w:val="uk-UA"/>
        </w:rPr>
        <w:t>вир-ча</w:t>
      </w:r>
      <w:r w:rsidRPr="00975ADF">
        <w:rPr>
          <w:sz w:val="28"/>
          <w:szCs w:val="10"/>
        </w:rPr>
        <w:t xml:space="preserve"> – </w:t>
      </w:r>
      <w:r w:rsidRPr="00975ADF">
        <w:rPr>
          <w:bCs/>
          <w:sz w:val="28"/>
          <w:szCs w:val="10"/>
        </w:rPr>
        <w:t xml:space="preserve">время </w:t>
      </w:r>
      <w:r w:rsidRPr="00975ADF">
        <w:rPr>
          <w:bCs/>
          <w:sz w:val="28"/>
          <w:szCs w:val="10"/>
          <w:lang w:val="uk-UA"/>
        </w:rPr>
        <w:t>пере-важного</w:t>
      </w:r>
      <w:r w:rsidRPr="00975ADF">
        <w:rPr>
          <w:bCs/>
          <w:sz w:val="28"/>
          <w:szCs w:val="10"/>
        </w:rPr>
        <w:t xml:space="preserve"> применения </w:t>
      </w:r>
      <w:r w:rsidRPr="00975ADF">
        <w:rPr>
          <w:sz w:val="28"/>
          <w:szCs w:val="10"/>
        </w:rPr>
        <w:t xml:space="preserve">– </w:t>
      </w:r>
      <w:r w:rsidRPr="00975ADF">
        <w:rPr>
          <w:sz w:val="28"/>
          <w:szCs w:val="10"/>
          <w:lang w:val="uk-UA"/>
        </w:rPr>
        <w:t>поч</w:t>
      </w:r>
      <w:r w:rsidRPr="00975ADF">
        <w:rPr>
          <w:sz w:val="28"/>
          <w:szCs w:val="10"/>
        </w:rPr>
        <w:t xml:space="preserve">. ХХст.; </w:t>
      </w:r>
      <w:r w:rsidRPr="00975ADF">
        <w:rPr>
          <w:bCs/>
          <w:sz w:val="28"/>
          <w:szCs w:val="10"/>
        </w:rPr>
        <w:t xml:space="preserve">в центре внимания </w:t>
      </w:r>
      <w:r w:rsidRPr="00975ADF">
        <w:rPr>
          <w:sz w:val="28"/>
          <w:szCs w:val="10"/>
        </w:rPr>
        <w:t xml:space="preserve">– </w:t>
      </w:r>
      <w:r w:rsidRPr="00975ADF">
        <w:rPr>
          <w:sz w:val="28"/>
          <w:szCs w:val="10"/>
          <w:lang w:val="uk-UA"/>
        </w:rPr>
        <w:t>вир-во</w:t>
      </w:r>
      <w:r w:rsidRPr="00975ADF">
        <w:rPr>
          <w:sz w:val="28"/>
          <w:szCs w:val="10"/>
        </w:rPr>
        <w:t xml:space="preserve">; инструментарий – объемы </w:t>
      </w:r>
      <w:r w:rsidRPr="00975ADF">
        <w:rPr>
          <w:sz w:val="28"/>
          <w:szCs w:val="10"/>
          <w:lang w:val="uk-UA"/>
        </w:rPr>
        <w:t>вир-ва</w:t>
      </w:r>
      <w:r w:rsidRPr="00975ADF">
        <w:rPr>
          <w:sz w:val="28"/>
          <w:szCs w:val="10"/>
        </w:rPr>
        <w:t xml:space="preserve">, с/в; </w:t>
      </w:r>
      <w:r w:rsidRPr="00975ADF">
        <w:rPr>
          <w:bCs/>
          <w:sz w:val="28"/>
          <w:szCs w:val="10"/>
        </w:rPr>
        <w:t xml:space="preserve">рыночный ориентир </w:t>
      </w:r>
      <w:r w:rsidRPr="00975ADF">
        <w:rPr>
          <w:sz w:val="28"/>
          <w:szCs w:val="10"/>
        </w:rPr>
        <w:t>– спрос;</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2)</w:t>
      </w:r>
      <w:r w:rsidRPr="00975ADF">
        <w:rPr>
          <w:sz w:val="28"/>
          <w:szCs w:val="10"/>
        </w:rPr>
        <w:t xml:space="preserve"> товарная – к сэр. 20-х гг. – </w:t>
      </w:r>
      <w:r w:rsidRPr="00975ADF">
        <w:rPr>
          <w:sz w:val="28"/>
          <w:szCs w:val="10"/>
          <w:lang w:val="uk-UA"/>
        </w:rPr>
        <w:t>про-дукт</w:t>
      </w:r>
      <w:r w:rsidRPr="00975ADF">
        <w:rPr>
          <w:sz w:val="28"/>
          <w:szCs w:val="10"/>
        </w:rPr>
        <w:t xml:space="preserve"> (услуга) – качество, функциональные </w:t>
      </w:r>
      <w:r w:rsidRPr="00975ADF">
        <w:rPr>
          <w:sz w:val="28"/>
          <w:szCs w:val="10"/>
          <w:lang w:val="uk-UA"/>
        </w:rPr>
        <w:t>хар-ки</w:t>
      </w:r>
      <w:r w:rsidRPr="00975ADF">
        <w:rPr>
          <w:sz w:val="28"/>
          <w:szCs w:val="10"/>
        </w:rPr>
        <w:t>, ассортимент – спрос;</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3)</w:t>
      </w:r>
      <w:r w:rsidRPr="00975ADF">
        <w:rPr>
          <w:sz w:val="28"/>
          <w:szCs w:val="10"/>
        </w:rPr>
        <w:t xml:space="preserve"> сбытовая – к сэр. 30-х гг. – </w:t>
      </w:r>
      <w:r w:rsidRPr="00975ADF">
        <w:rPr>
          <w:sz w:val="28"/>
          <w:szCs w:val="10"/>
          <w:lang w:val="uk-UA"/>
        </w:rPr>
        <w:t>сис-ма</w:t>
      </w:r>
      <w:r w:rsidRPr="00975ADF">
        <w:rPr>
          <w:sz w:val="28"/>
          <w:szCs w:val="10"/>
        </w:rPr>
        <w:t xml:space="preserve"> сбыта – методы торговли, искусство </w:t>
      </w:r>
      <w:r w:rsidRPr="00975ADF">
        <w:rPr>
          <w:sz w:val="28"/>
          <w:szCs w:val="10"/>
          <w:lang w:val="uk-UA"/>
        </w:rPr>
        <w:t>про-дажу</w:t>
      </w:r>
      <w:r w:rsidRPr="00975ADF">
        <w:rPr>
          <w:sz w:val="28"/>
          <w:szCs w:val="10"/>
        </w:rPr>
        <w:t>, каналы распределения, посредники – спрос.</w:t>
      </w:r>
    </w:p>
    <w:p w:rsidR="00975ADF" w:rsidRPr="00975ADF" w:rsidRDefault="00975ADF" w:rsidP="00975ADF">
      <w:pPr>
        <w:keepNext/>
        <w:widowControl w:val="0"/>
        <w:snapToGrid/>
        <w:spacing w:line="360" w:lineRule="auto"/>
        <w:ind w:firstLine="709"/>
        <w:jc w:val="both"/>
        <w:rPr>
          <w:sz w:val="28"/>
          <w:szCs w:val="10"/>
          <w:lang w:val="uk-UA"/>
        </w:rPr>
      </w:pPr>
      <w:r w:rsidRPr="00975ADF">
        <w:rPr>
          <w:bCs/>
          <w:sz w:val="28"/>
          <w:szCs w:val="10"/>
        </w:rPr>
        <w:t xml:space="preserve">ІІ. Рыночный (управленческий, </w:t>
      </w:r>
      <w:r w:rsidRPr="00975ADF">
        <w:rPr>
          <w:bCs/>
          <w:sz w:val="28"/>
          <w:szCs w:val="10"/>
          <w:lang w:val="uk-UA"/>
        </w:rPr>
        <w:t>органи-зацийний</w:t>
      </w:r>
      <w:r w:rsidRPr="00975ADF">
        <w:rPr>
          <w:bCs/>
          <w:sz w:val="28"/>
          <w:szCs w:val="10"/>
        </w:rPr>
        <w:t>) Г.</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 xml:space="preserve">Время перевесь. </w:t>
      </w:r>
      <w:r w:rsidRPr="00975ADF">
        <w:rPr>
          <w:sz w:val="28"/>
          <w:szCs w:val="10"/>
          <w:lang w:val="uk-UA"/>
        </w:rPr>
        <w:t>застос-ня</w:t>
      </w:r>
      <w:r w:rsidRPr="00975ADF">
        <w:rPr>
          <w:sz w:val="28"/>
          <w:szCs w:val="10"/>
        </w:rPr>
        <w:t xml:space="preserve"> – к </w:t>
      </w:r>
      <w:r w:rsidRPr="00975ADF">
        <w:rPr>
          <w:sz w:val="28"/>
          <w:szCs w:val="10"/>
          <w:lang w:val="uk-UA"/>
        </w:rPr>
        <w:t>поч</w:t>
      </w:r>
      <w:r w:rsidRPr="00975ADF">
        <w:rPr>
          <w:sz w:val="28"/>
          <w:szCs w:val="10"/>
        </w:rPr>
        <w:t xml:space="preserve">. 60-х </w:t>
      </w:r>
      <w:r w:rsidRPr="00975ADF">
        <w:rPr>
          <w:sz w:val="28"/>
          <w:szCs w:val="10"/>
          <w:lang w:val="uk-UA"/>
        </w:rPr>
        <w:t>рр</w:t>
      </w:r>
      <w:r w:rsidRPr="00975ADF">
        <w:rPr>
          <w:sz w:val="28"/>
          <w:szCs w:val="10"/>
        </w:rPr>
        <w:t xml:space="preserve">.; центр внимания – комплекс </w:t>
      </w:r>
      <w:r>
        <w:rPr>
          <w:sz w:val="28"/>
          <w:szCs w:val="10"/>
        </w:rPr>
        <w:t>«</w:t>
      </w:r>
      <w:r w:rsidRPr="00975ADF">
        <w:rPr>
          <w:sz w:val="28"/>
          <w:szCs w:val="10"/>
          <w:lang w:val="uk-UA"/>
        </w:rPr>
        <w:t>вир-во</w:t>
      </w:r>
      <w:r>
        <w:rPr>
          <w:sz w:val="28"/>
          <w:szCs w:val="10"/>
        </w:rPr>
        <w:t xml:space="preserve"> – сбыт»</w:t>
      </w:r>
      <w:r w:rsidRPr="00975ADF">
        <w:rPr>
          <w:sz w:val="28"/>
          <w:szCs w:val="10"/>
        </w:rPr>
        <w:t xml:space="preserve">; инструментарий – М-ви </w:t>
      </w:r>
      <w:r w:rsidRPr="00975ADF">
        <w:rPr>
          <w:sz w:val="28"/>
          <w:szCs w:val="10"/>
          <w:lang w:val="uk-UA"/>
        </w:rPr>
        <w:t>дослиджен-ня</w:t>
      </w:r>
      <w:r w:rsidRPr="00975ADF">
        <w:rPr>
          <w:sz w:val="28"/>
          <w:szCs w:val="10"/>
        </w:rPr>
        <w:t xml:space="preserve">, программы М-гу, marketing-mix; </w:t>
      </w:r>
      <w:r w:rsidRPr="00975ADF">
        <w:rPr>
          <w:sz w:val="28"/>
          <w:szCs w:val="10"/>
          <w:lang w:val="uk-UA"/>
        </w:rPr>
        <w:t>рин-ковий</w:t>
      </w:r>
      <w:r w:rsidRPr="00975ADF">
        <w:rPr>
          <w:sz w:val="28"/>
          <w:szCs w:val="10"/>
        </w:rPr>
        <w:t xml:space="preserve"> ориентир – спрос, запить.</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 xml:space="preserve">ІІІ. Стратегический (активный) Г. </w:t>
      </w:r>
      <w:r w:rsidRPr="00975ADF">
        <w:rPr>
          <w:sz w:val="28"/>
          <w:szCs w:val="10"/>
        </w:rPr>
        <w:t>– застос-сия в настоящее время – комплекс “</w:t>
      </w:r>
      <w:r w:rsidRPr="00975ADF">
        <w:rPr>
          <w:sz w:val="28"/>
          <w:szCs w:val="10"/>
          <w:lang w:val="uk-UA"/>
        </w:rPr>
        <w:t>пид-во</w:t>
      </w:r>
      <w:r w:rsidRPr="00975ADF">
        <w:rPr>
          <w:sz w:val="28"/>
          <w:szCs w:val="10"/>
        </w:rPr>
        <w:t xml:space="preserve"> – </w:t>
      </w:r>
      <w:r w:rsidRPr="00975ADF">
        <w:rPr>
          <w:sz w:val="28"/>
          <w:szCs w:val="10"/>
          <w:lang w:val="uk-UA"/>
        </w:rPr>
        <w:t>ри-нок</w:t>
      </w:r>
      <w:r w:rsidRPr="00975ADF">
        <w:rPr>
          <w:sz w:val="28"/>
          <w:szCs w:val="10"/>
        </w:rPr>
        <w:t>” – стратегические планы Г. – потребности.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 xml:space="preserve">Ф. Котлер выделил 5 основных </w:t>
      </w:r>
      <w:r w:rsidRPr="00975ADF">
        <w:rPr>
          <w:sz w:val="28"/>
          <w:szCs w:val="10"/>
          <w:lang w:val="uk-UA"/>
        </w:rPr>
        <w:t>прин-ципив</w:t>
      </w:r>
      <w:r w:rsidRPr="00975ADF">
        <w:rPr>
          <w:sz w:val="28"/>
          <w:szCs w:val="10"/>
        </w:rPr>
        <w:t xml:space="preserve">, на базе которых коммерческие организации ведут свою М-ву деятельность.Эти </w:t>
      </w:r>
      <w:r w:rsidRPr="00975ADF">
        <w:rPr>
          <w:sz w:val="28"/>
          <w:szCs w:val="10"/>
          <w:lang w:val="uk-UA"/>
        </w:rPr>
        <w:t>принци-пи</w:t>
      </w:r>
      <w:r w:rsidRPr="00975ADF">
        <w:rPr>
          <w:sz w:val="28"/>
          <w:szCs w:val="10"/>
        </w:rPr>
        <w:t xml:space="preserve"> отображают и периоды становления рынка.</w:t>
      </w:r>
    </w:p>
    <w:p w:rsidR="00975ADF" w:rsidRPr="00975ADF" w:rsidRDefault="00975ADF" w:rsidP="00975ADF">
      <w:pPr>
        <w:keepNext/>
        <w:widowControl w:val="0"/>
        <w:snapToGrid/>
        <w:spacing w:line="360" w:lineRule="auto"/>
        <w:ind w:firstLine="709"/>
        <w:jc w:val="both"/>
        <w:rPr>
          <w:sz w:val="28"/>
          <w:szCs w:val="10"/>
          <w:lang w:val="uk-UA"/>
        </w:rPr>
      </w:pPr>
      <w:r w:rsidRPr="00975ADF">
        <w:rPr>
          <w:bCs/>
          <w:sz w:val="28"/>
          <w:szCs w:val="10"/>
        </w:rPr>
        <w:t xml:space="preserve">Сущность современного </w:t>
      </w:r>
      <w:r w:rsidRPr="00975ADF">
        <w:rPr>
          <w:bCs/>
          <w:sz w:val="28"/>
          <w:szCs w:val="10"/>
          <w:lang w:val="uk-UA"/>
        </w:rPr>
        <w:t>марктингу</w:t>
      </w:r>
      <w:r w:rsidRPr="00975ADF">
        <w:rPr>
          <w:bCs/>
          <w:sz w:val="28"/>
          <w:szCs w:val="10"/>
        </w:rPr>
        <w:t>.</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 xml:space="preserve">Маркетинг </w:t>
      </w:r>
      <w:r w:rsidRPr="00975ADF">
        <w:rPr>
          <w:sz w:val="28"/>
          <w:szCs w:val="10"/>
        </w:rPr>
        <w:t>– это процесс изучения и формирования потребительских запросов и преимуществ, а также использования всех ресурсов и потенциала фирмы для их удовольствия с учетом получения прибыли и для личной потребности потребителей.</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Современный Г. базируется на таких принципах:</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1.</w:t>
      </w:r>
      <w:r w:rsidRPr="00975ADF">
        <w:rPr>
          <w:sz w:val="28"/>
          <w:szCs w:val="10"/>
        </w:rPr>
        <w:t xml:space="preserve"> Обоснованный свободный выбор цели и стратегий развития фирм;</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2.</w:t>
      </w:r>
      <w:r w:rsidRPr="00975ADF">
        <w:rPr>
          <w:sz w:val="28"/>
          <w:szCs w:val="10"/>
        </w:rPr>
        <w:t xml:space="preserve"> Направленность на конечный результат и долгосрочную перспективу </w:t>
      </w:r>
      <w:r w:rsidRPr="00975ADF">
        <w:rPr>
          <w:sz w:val="28"/>
          <w:szCs w:val="10"/>
          <w:lang w:val="uk-UA"/>
        </w:rPr>
        <w:t>д-сти</w:t>
      </w:r>
      <w:r w:rsidRPr="00975ADF">
        <w:rPr>
          <w:sz w:val="28"/>
          <w:szCs w:val="10"/>
        </w:rPr>
        <w:t xml:space="preserve"> фирмы;</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3.</w:t>
      </w:r>
      <w:r w:rsidRPr="00975ADF">
        <w:rPr>
          <w:sz w:val="28"/>
          <w:szCs w:val="10"/>
        </w:rPr>
        <w:t xml:space="preserve"> Приоритет </w:t>
      </w:r>
      <w:r w:rsidRPr="00975ADF">
        <w:rPr>
          <w:sz w:val="28"/>
          <w:szCs w:val="10"/>
          <w:lang w:val="uk-UA"/>
        </w:rPr>
        <w:t>нужд</w:t>
      </w:r>
      <w:r w:rsidRPr="00975ADF">
        <w:rPr>
          <w:sz w:val="28"/>
          <w:szCs w:val="10"/>
        </w:rPr>
        <w:t xml:space="preserve"> и потребностей потребителей;</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4.</w:t>
      </w:r>
      <w:r w:rsidRPr="00975ADF">
        <w:rPr>
          <w:sz w:val="28"/>
          <w:szCs w:val="10"/>
        </w:rPr>
        <w:t xml:space="preserve"> Комплексный подход к цели и ресурсам компании;</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5.</w:t>
      </w:r>
      <w:r w:rsidRPr="00975ADF">
        <w:rPr>
          <w:sz w:val="28"/>
          <w:szCs w:val="10"/>
        </w:rPr>
        <w:t xml:space="preserve"> Оптимальное соотношение </w:t>
      </w:r>
      <w:r w:rsidRPr="00975ADF">
        <w:rPr>
          <w:sz w:val="28"/>
          <w:szCs w:val="10"/>
          <w:lang w:val="uk-UA"/>
        </w:rPr>
        <w:t>центра-лизации</w:t>
      </w:r>
      <w:r w:rsidRPr="00975ADF">
        <w:rPr>
          <w:sz w:val="28"/>
          <w:szCs w:val="10"/>
        </w:rPr>
        <w:t xml:space="preserve"> и децентрализации управления;</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6.</w:t>
      </w:r>
      <w:r w:rsidRPr="00975ADF">
        <w:rPr>
          <w:sz w:val="28"/>
          <w:szCs w:val="10"/>
        </w:rPr>
        <w:t xml:space="preserve"> Принцип активной политики;</w:t>
      </w:r>
    </w:p>
    <w:p w:rsidR="00975ADF" w:rsidRPr="00975ADF" w:rsidRDefault="00975ADF" w:rsidP="00975ADF">
      <w:pPr>
        <w:keepNext/>
        <w:widowControl w:val="0"/>
        <w:snapToGrid/>
        <w:spacing w:line="360" w:lineRule="auto"/>
        <w:ind w:firstLine="709"/>
        <w:jc w:val="both"/>
        <w:rPr>
          <w:sz w:val="28"/>
          <w:szCs w:val="10"/>
        </w:rPr>
      </w:pPr>
      <w:r w:rsidRPr="00975ADF">
        <w:rPr>
          <w:bCs/>
          <w:sz w:val="28"/>
          <w:szCs w:val="10"/>
        </w:rPr>
        <w:t>7.</w:t>
      </w:r>
      <w:r w:rsidRPr="00975ADF">
        <w:rPr>
          <w:sz w:val="28"/>
          <w:szCs w:val="10"/>
        </w:rPr>
        <w:t xml:space="preserve"> Научный подход к решению М-х проблем.</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 xml:space="preserve">Основной целью Г. является способствовать </w:t>
      </w:r>
      <w:r w:rsidRPr="00975ADF">
        <w:rPr>
          <w:sz w:val="28"/>
          <w:szCs w:val="10"/>
          <w:lang w:val="uk-UA"/>
        </w:rPr>
        <w:t>вир-ву</w:t>
      </w:r>
      <w:r w:rsidRPr="00975ADF">
        <w:rPr>
          <w:sz w:val="28"/>
          <w:szCs w:val="10"/>
        </w:rPr>
        <w:t xml:space="preserve"> того, что продается, а не продажи того, что производится, то есть рыночным </w:t>
      </w:r>
      <w:r w:rsidRPr="00975ADF">
        <w:rPr>
          <w:sz w:val="28"/>
          <w:szCs w:val="10"/>
          <w:lang w:val="uk-UA"/>
        </w:rPr>
        <w:t>ори-ентиром</w:t>
      </w:r>
      <w:r w:rsidRPr="00975ADF">
        <w:rPr>
          <w:sz w:val="28"/>
          <w:szCs w:val="10"/>
        </w:rPr>
        <w:t xml:space="preserve"> есть потребности потребителей; взаимная выгода потребителя и водоворот; достижение наилучших </w:t>
      </w:r>
      <w:r w:rsidRPr="00975ADF">
        <w:rPr>
          <w:sz w:val="28"/>
          <w:szCs w:val="10"/>
          <w:lang w:val="uk-UA"/>
        </w:rPr>
        <w:t>ек-них</w:t>
      </w:r>
      <w:r w:rsidRPr="00975ADF">
        <w:rPr>
          <w:sz w:val="28"/>
          <w:szCs w:val="10"/>
        </w:rPr>
        <w:t xml:space="preserve"> результатов.</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 xml:space="preserve">Г. является составной частью рыночной концепции, какая хар-сия </w:t>
      </w:r>
      <w:r w:rsidRPr="00975ADF">
        <w:rPr>
          <w:sz w:val="28"/>
          <w:szCs w:val="10"/>
          <w:lang w:val="uk-UA"/>
        </w:rPr>
        <w:t>сукуп-тю</w:t>
      </w:r>
      <w:r w:rsidRPr="00975ADF">
        <w:rPr>
          <w:sz w:val="28"/>
          <w:szCs w:val="10"/>
        </w:rPr>
        <w:t xml:space="preserve"> </w:t>
      </w:r>
      <w:r w:rsidRPr="00975ADF">
        <w:rPr>
          <w:sz w:val="28"/>
          <w:szCs w:val="10"/>
          <w:lang w:val="uk-UA"/>
        </w:rPr>
        <w:t>ек-них</w:t>
      </w:r>
      <w:r w:rsidRPr="00975ADF">
        <w:rPr>
          <w:sz w:val="28"/>
          <w:szCs w:val="10"/>
        </w:rPr>
        <w:t xml:space="preserve"> отношений между продавцами и </w:t>
      </w:r>
      <w:r w:rsidRPr="00975ADF">
        <w:rPr>
          <w:sz w:val="28"/>
          <w:szCs w:val="10"/>
          <w:lang w:val="uk-UA"/>
        </w:rPr>
        <w:t>покупця-ми</w:t>
      </w:r>
      <w:r w:rsidRPr="00975ADF">
        <w:rPr>
          <w:sz w:val="28"/>
          <w:szCs w:val="10"/>
        </w:rPr>
        <w:t>, наличием спроса и предложения на товары, услуги, идеи.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 xml:space="preserve">В центре внимания </w:t>
      </w:r>
      <w:r w:rsidRPr="00975ADF">
        <w:rPr>
          <w:sz w:val="28"/>
          <w:szCs w:val="10"/>
          <w:lang w:val="uk-UA"/>
        </w:rPr>
        <w:t>сучас</w:t>
      </w:r>
      <w:r w:rsidRPr="00975ADF">
        <w:rPr>
          <w:sz w:val="28"/>
          <w:szCs w:val="10"/>
        </w:rPr>
        <w:t>. М есть комплекс “під-во-рынок”.</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интегрированного и неинтегрированного маркетинга</w:t>
      </w:r>
    </w:p>
    <w:p w:rsidR="00975ADF" w:rsidRDefault="00975ADF" w:rsidP="00975ADF">
      <w:pPr>
        <w:keepNext/>
        <w:widowControl w:val="0"/>
        <w:spacing w:line="360" w:lineRule="auto"/>
        <w:ind w:firstLine="709"/>
        <w:jc w:val="both"/>
        <w:rPr>
          <w:sz w:val="28"/>
        </w:rPr>
      </w:pPr>
    </w:p>
    <w:p w:rsidR="00975ADF" w:rsidRPr="00975ADF" w:rsidRDefault="00975ADF" w:rsidP="00975ADF">
      <w:pPr>
        <w:keepNext/>
        <w:widowControl w:val="0"/>
        <w:spacing w:line="360" w:lineRule="auto"/>
        <w:ind w:firstLine="709"/>
        <w:jc w:val="both"/>
        <w:rPr>
          <w:sz w:val="28"/>
        </w:rPr>
      </w:pPr>
      <w:r w:rsidRPr="00975ADF">
        <w:rPr>
          <w:sz w:val="28"/>
        </w:rPr>
        <w:t>В рамках маркетинга ориентированного на продукт, для вас совершенно очевидным является, что вы не можете продавать то, чего у вас пока нет. Каким же еще образом потребитель может узнать, что вы, собственно, продаете? Все это в конечном счете выливается в огромные капиталовложения, в огромные затраты времени и средств, прежде чем вы сможете начать продвижение на рынке вашего распрекрасного изделия. При этом вы полагаете, что все это время определенно знаете, чего, собственно, хотят и в чем нуждаются потребители. Даже если сами потребители об этом еще и не догадываются. Неважно, вы, в сущности, решаете за них. По такой логике продукт рассматривается в качестве первопричины, а потребительский спрос - лишь как закономерный результат появления на свет продукта. В индустриальную эру такое мышление действительно было весьма надежным и срабатывало безотказно. Существовало множество фирм, целые отрасли промышленности, исповедующие такой подход к маркетингу и прекрасно при этом себя чувствовавшие. Само их существование в прошлом доказывало обоснованность такой рыночной стратегии. Эффект следовал за причиной для всех этих фирм. И компания, которая вновь появлялась на рынке, могла бы рассчитывать на подобный же результат. Более того, людские потребности и запросы тогда не сильно-то и менялись из года в год. Точно так же не очень-то менялся и характер конкурентной борьбы. Но то было в прошлом.</w:t>
      </w:r>
    </w:p>
    <w:p w:rsidR="00975ADF" w:rsidRPr="00975ADF" w:rsidRDefault="00975ADF" w:rsidP="00975ADF">
      <w:pPr>
        <w:keepNext/>
        <w:widowControl w:val="0"/>
        <w:spacing w:line="360" w:lineRule="auto"/>
        <w:ind w:firstLine="709"/>
        <w:jc w:val="both"/>
        <w:rPr>
          <w:sz w:val="28"/>
        </w:rPr>
      </w:pPr>
      <w:r w:rsidRPr="00975ADF">
        <w:rPr>
          <w:sz w:val="28"/>
        </w:rPr>
        <w:t>Стабильный мир отраслей, выпускающих стандартизированную продукцию, компаний, конкурирующих только внутри своих отраслей, мир единообразных и предсказуемых нужд и запросов потребителей - этот мир улетучился, испарился. Если потребители становятся все более и более непохожими друг на друга, то изделия претерпевают десятки инженерных изменений и доработок, прежде чем они начинают соответствовать запросам таких потребителей. Наконец, совсем новые модели изделий представляются каждый год с одной целью - полнее удовлетворить возросшие и все более индивидуализированные потребности людей. Для многих компаний потребитель стал первопричиной всего их бизнеса. Компании эти видят рынок, видят неудовлетворенную пока еще потребность, знают теперь, что им выпускать, и, - как результат - разворачивают новое производство. Именно это и случилось с компанией "Дюпон", перестроившейся с маркетинга, ориентированного на продукт, и принявшей маркетинг, ориентированный на потребителя.</w:t>
      </w:r>
    </w:p>
    <w:p w:rsidR="00975ADF" w:rsidRPr="00975ADF" w:rsidRDefault="00975ADF" w:rsidP="00975ADF">
      <w:pPr>
        <w:keepNext/>
        <w:widowControl w:val="0"/>
        <w:spacing w:line="360" w:lineRule="auto"/>
        <w:ind w:firstLine="709"/>
        <w:jc w:val="both"/>
        <w:rPr>
          <w:sz w:val="28"/>
        </w:rPr>
      </w:pPr>
      <w:r w:rsidRPr="00975ADF">
        <w:rPr>
          <w:sz w:val="28"/>
        </w:rPr>
        <w:t>В сегодняшнем мире быстрых изменений традиционная логика "причина - следствие", "причина - результат" не является уже столь полезной, как ранее, и часто вообще является неприемлемой.</w:t>
      </w:r>
    </w:p>
    <w:p w:rsidR="00975ADF" w:rsidRPr="00975ADF" w:rsidRDefault="00975ADF" w:rsidP="00975ADF">
      <w:pPr>
        <w:keepNext/>
        <w:widowControl w:val="0"/>
        <w:spacing w:line="360" w:lineRule="auto"/>
        <w:ind w:firstLine="709"/>
        <w:jc w:val="both"/>
        <w:rPr>
          <w:sz w:val="28"/>
        </w:rPr>
      </w:pPr>
      <w:r w:rsidRPr="00975ADF">
        <w:rPr>
          <w:sz w:val="28"/>
        </w:rPr>
        <w:t>Здесь достижение одного результата может быть модифицировано таким образом, что само явится причиной для получения какого-то другого результата. Все здесь переплетается и продолжает переплетаться. Каждый элемент постоянно находится в динамике, в развитии, каждый растет и видоизменяется. "А" может быть причиной "Б", но и "Б" сегодня также выступает и причиной "А".</w:t>
      </w:r>
    </w:p>
    <w:p w:rsidR="00975ADF" w:rsidRPr="00975ADF" w:rsidRDefault="00975ADF" w:rsidP="00975ADF">
      <w:pPr>
        <w:keepNext/>
        <w:widowControl w:val="0"/>
        <w:spacing w:line="360" w:lineRule="auto"/>
        <w:ind w:firstLine="709"/>
        <w:jc w:val="both"/>
        <w:rPr>
          <w:sz w:val="28"/>
        </w:rPr>
      </w:pPr>
      <w:r w:rsidRPr="00975ADF">
        <w:rPr>
          <w:sz w:val="28"/>
        </w:rPr>
        <w:t>И продукт, и потребитель могут создаваться в одной то же время. В этом сущность концепции интегрированного маркетинга.</w:t>
      </w:r>
    </w:p>
    <w:p w:rsidR="00975ADF" w:rsidRPr="00975ADF" w:rsidRDefault="00975ADF" w:rsidP="00975ADF">
      <w:pPr>
        <w:keepNext/>
        <w:widowControl w:val="0"/>
        <w:spacing w:line="360" w:lineRule="auto"/>
        <w:ind w:firstLine="709"/>
        <w:jc w:val="both"/>
        <w:rPr>
          <w:sz w:val="28"/>
        </w:rPr>
      </w:pPr>
      <w:r w:rsidRPr="00975ADF">
        <w:rPr>
          <w:sz w:val="28"/>
        </w:rPr>
        <w:t>Одна специализированная инженерная фирма на Западном побережье США превосходно реализует эту концепцию. Инженер фирмы может прямо на салфетке сделать грубый карандашный набросок изделия, сидя за, чашкой кофе с клиентом. Затем он отправляется к себе и делает чертеж этого изделия по грубому наброску. Далее, он возвращается к заказчику, чтобы получить обратную связь, узнать его мнение. Следующей стадией может быть изготовление грубого прототипа изделия с получением от заказчика замечаний и предложений. Потом потребитель может пойти на то, чтобы финансировать создание настоящего прототипа. Еще один цикл обратной связи между разработчиком и заказчиком. Наконец, когда производитель и потребитель согласились, что они получили то, что хотели, заказчик выдает контракт на готовое изделие. И затем, конечно 6 месяцев спустя, уже другая чашка кофе с возможным клиентом фирмы и еще одна салфетка могут положить начало разработке нового сложного изделия, удовлетворяющего уже иным требованиям и запросам.</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Особенности коммерческого и некоммерческого маркетинга. Приведите соответствующие примеры</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Ныне маркетинг привлекает к себе интерес и со стороны некоммерческих организаций типа колледжей, больниц, полицейских управлений, музеев и симфонических оркестров. Обратите внимание на следующие события: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Начиная с 1965 г. из-за недобора студентов, недостатка средств или того и другого вместе закрылось более 170 частных колледжей; Обучение в лучших частных университетах обходится в наши дни более чем в 8 тыс. долл. Если цены и дальше будут расти нынешними темпами, родителям сегодняшнего новорожденного придется откладывать на будущее 83 тыс. долл., чтобы их ребенок мог получить степень бакалавра в любом из ведущих частных колледжей</w:t>
      </w:r>
      <w:r w:rsidRPr="00975ADF">
        <w:rPr>
          <w:sz w:val="28"/>
          <w:szCs w:val="28"/>
          <w:vertAlign w:val="superscript"/>
        </w:rPr>
        <w:t>21</w:t>
      </w:r>
      <w:r w:rsidRPr="00975ADF">
        <w:rPr>
          <w:sz w:val="28"/>
          <w:szCs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Резко растут больничные расходы. В ряде крупных клиник стоимость суточного пребывания в палате превышает 300 долл. Многие больницы ощущают нехватку пациентов, особенно в родильных и педиатрических отделениях. По прогнозам ряда специалистов, в следующем десятилетии закроется 1400―1500 больниц. В 1966 г. в течение типичной недели церковь посещали до 55% всех взрослых католиков в возрасте до 35 лет. В 1976 г. эта цифра упала до 39% и будет, как ожидают, снижаться и дальше. Многие группы исполнителей не могут привлечь достаточной аудитории. Даже такие театры, как чикагская опера «Лирик опера компани», работающие в сезон с аншлагом, приходят к концу года с огромным дефицитом. Многие некогда процветавшие некоммерческие организации типа Христианского союза молодых людей, Армии спасения, Девочек-скаутов и Союза воздержанных христианок теряют своих членов, а заодно и финансовую поддержку.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Все эти организации сталкиваются с рыночными трудностями. Их руководители изо всех сил борются за выживание перед лицом меняющихся потребительских отношений и скудеющих финансовых ресурсов. В поисках ответов на встающие перед ними проблемы многие организации повернулись к маркетингу. Знаменательно, что вольница «Эванстон госпитал» в г. Эванстон, штат Иллинойс, ввела </w:t>
      </w:r>
      <w:r w:rsidRPr="00975ADF">
        <w:rPr>
          <w:sz w:val="28"/>
          <w:szCs w:val="28"/>
          <w:lang w:val="en-US"/>
        </w:rPr>
        <w:t>v</w:t>
      </w:r>
      <w:r w:rsidRPr="00975ADF">
        <w:rPr>
          <w:sz w:val="28"/>
          <w:szCs w:val="28"/>
        </w:rPr>
        <w:t xml:space="preserve"> себя должность вице-президента по маркетингу, в обязанности которого входят вопросы расширения номенклатуры услуг больницы и их пропаганды среди окрестного населения, а также разработка планов привлечения в больницу пациентов, врачей и сестер.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Повышенный интерес к маркетингу наблюдается и со стороны правительственных органов США. Почтовое ведомство США и Управление железных дорог «Амтрак» уже разработали для своих организации маркетинговые планы. Маркетинговая программа привлечения новобранцев есть и у армии США, одного из лидеров но затратам на рекламу в стране. Другие правительственные органы в настоящее время применяют систему маркетинга для пропаганды рационального использования энергетических ресурсов, борьбы с курением и в процессе решения прочих общественных проблем.</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макро</w:t>
      </w:r>
      <w:r>
        <w:rPr>
          <w:bCs/>
          <w:sz w:val="28"/>
          <w:szCs w:val="22"/>
        </w:rPr>
        <w:t xml:space="preserve"> </w:t>
      </w:r>
      <w:r w:rsidRPr="00975ADF">
        <w:rPr>
          <w:bCs/>
          <w:sz w:val="28"/>
          <w:szCs w:val="22"/>
        </w:rPr>
        <w:t>- и микромаркетинга</w:t>
      </w:r>
    </w:p>
    <w:p w:rsidR="00975ADF" w:rsidRDefault="00975ADF"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Макромаркетинговая</w:t>
      </w:r>
      <w:r>
        <w:rPr>
          <w:sz w:val="28"/>
          <w:szCs w:val="24"/>
        </w:rPr>
        <w:t xml:space="preserve"> </w:t>
      </w:r>
      <w:r w:rsidRPr="00975ADF">
        <w:rPr>
          <w:sz w:val="28"/>
          <w:szCs w:val="24"/>
        </w:rPr>
        <w:t>среда фирмы – это среда, к-я окружает фирму и сотворяется силами более широкого плана, как влияние на микросреду фирмы, одновременно остаются недоступными для её прямого влияния. К экономическим факторам макр-ой среды относят систему налогооблажения, приватизационные процессы, инвестиционную деят-ть, общий жизненный уровень населения, его доходы, социал.защита населения и т.д.</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Микромаркетинговая среда фирмы – субъекты, к-е имеют непосредственное отношение к фирме и её возможности обслуживания клиентов.</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Особенности маркетинга услуг</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Одним из основных феноменов американской действительности является гигантский рост сферы услуг. Сегодня на нее приходится 73% рабочих мест из числа остающихся после вычета всех занятых в сельском хозяйстве. Для сравнения: в ФРГ в сфере услуг занят 41% рабочей силы, в Италии </w:t>
      </w:r>
      <w:r w:rsidRPr="00975ADF">
        <w:rPr>
          <w:sz w:val="28"/>
          <w:szCs w:val="28"/>
        </w:rPr>
        <w:sym w:font="Symbol" w:char="F0BE"/>
      </w:r>
      <w:r w:rsidRPr="00975ADF">
        <w:rPr>
          <w:sz w:val="28"/>
          <w:szCs w:val="28"/>
        </w:rPr>
        <w:t xml:space="preserve"> 35%. Растущее благосостояние, увеличение свободного времени и усложнение товаров, требующих технического обслуживания, превратили Соединенные Штаты в страну с первой в мире экономикой услуг.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Отрасли сферы услуг чрезвычайно разнообразны. К сфере обслуживания относится и государственный сектор с его судами, биржами труда, больницами, ссудными кассами, военными службами, полицией, пожарной охраной, почтой, органами регулирования и школами, и частный некоммерческий сектор с его музеями, благотворительными организациями, церковью, колледжами, фондами и больницами. К сфере услуг относится и добрая часть коммерческого сектора с его авиакомпаниями, банками, бюро компьютерного обслуживания, отелями, страховыми компаниями, юридическими фирмами, консультативными фирмами по вопросам управления, частнопрактикующими врачами, кинофирмами, фирмами по ремонту сантехнического оборудования и фирмами </w:t>
      </w:r>
      <w:r w:rsidRPr="00975ADF">
        <w:rPr>
          <w:sz w:val="28"/>
          <w:szCs w:val="28"/>
        </w:rPr>
        <w:sym w:font="Symbol" w:char="F0BE"/>
      </w:r>
      <w:r w:rsidRPr="00975ADF">
        <w:rPr>
          <w:sz w:val="28"/>
          <w:szCs w:val="28"/>
        </w:rPr>
        <w:t xml:space="preserve"> торговцами недвижимостью.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Наряду с традиционными отраслями сферы обслуживания постоянно возникают новые службы.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Появились фирмы, которые за определенную плату помогут вам сбалансировать свой бюджет, выходят ваш филодендрон, разбудят</w:t>
      </w:r>
      <w:r>
        <w:rPr>
          <w:sz w:val="28"/>
          <w:szCs w:val="28"/>
        </w:rPr>
        <w:t xml:space="preserve"> </w:t>
      </w:r>
      <w:r w:rsidRPr="00975ADF">
        <w:rPr>
          <w:sz w:val="28"/>
          <w:szCs w:val="28"/>
        </w:rPr>
        <w:t>утром, отвезут на службу или подыщут новый дом, новую работу, новую жену, предсказателя будущего, воспитателя для вашего кота, скрипача-цыгана. А может быть, вам хочется взять напрокат садовый трактор, несколько голов крупного рогатого скота или несколько оригинальных живописных полотен? Ну,</w:t>
      </w:r>
      <w:r>
        <w:rPr>
          <w:sz w:val="28"/>
          <w:szCs w:val="28"/>
        </w:rPr>
        <w:t xml:space="preserve"> </w:t>
      </w:r>
      <w:r w:rsidRPr="00975ADF">
        <w:rPr>
          <w:sz w:val="28"/>
          <w:szCs w:val="28"/>
        </w:rPr>
        <w:t>а если вам нужны деловые услуги, есть другие фирмы, которые спланируют ваше участие в конференциях и торговых совещаниях, разработают для вас нужные товары, обработают необходимые данные или предоставят в ваше распоряжение временных секретарей и даже руководителей</w:t>
      </w:r>
      <w:r w:rsidRPr="00975ADF">
        <w:rPr>
          <w:sz w:val="28"/>
          <w:szCs w:val="28"/>
          <w:vertAlign w:val="superscript"/>
        </w:rPr>
        <w:t>1</w:t>
      </w:r>
      <w:r w:rsidRPr="00975ADF">
        <w:rPr>
          <w:sz w:val="28"/>
          <w:szCs w:val="28"/>
        </w:rPr>
        <w:t>.</w:t>
      </w:r>
    </w:p>
    <w:p w:rsidR="00975ADF" w:rsidRPr="00975ADF" w:rsidRDefault="00975ADF" w:rsidP="00975ADF">
      <w:pPr>
        <w:pStyle w:val="23"/>
        <w:keepNext/>
        <w:widowControl w:val="0"/>
        <w:spacing w:line="360" w:lineRule="auto"/>
        <w:ind w:firstLine="709"/>
        <w:rPr>
          <w:color w:val="auto"/>
          <w:sz w:val="28"/>
        </w:rPr>
      </w:pPr>
      <w:r w:rsidRPr="00975ADF">
        <w:rPr>
          <w:color w:val="auto"/>
          <w:sz w:val="28"/>
        </w:rPr>
        <w:t>Фирмы услуг, как правило, отстают от фирм-производителей в практическом использовании маркетинга. Многие фирмы услуг невелики по размерам (мастерские по ремонту обуви, парикмахерские), и маркетинг кажется им занятием дорогим или несообразным с их деятельностью. Есть и такие организации обслуживания (юридические и бухгалтерские фирмы), которые считают использование маркетинга делом профессионально неэтичным. Некоторые же предприятия услуг (колледжи, больницы) пользовались в прошлом столь большой популярностью, что до недавнего времени не испытывали нужды в маркетинге.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Сегодня, по мере обострения конкуренции, роста издержек, падения роста производительности и ухудшения качества услуг, все большее число организаций обслуживания начинают проявлять интерес к маркетингу. Авиакомпании одними из первых в сфере обслуживания начали изучать своих клиентов и конкурентов и принимать позитивные меры, чтобы сделать воздушное путешествие менее обременительным и более приятным. Еще одной сферой деятельности, где маркетинг получил распространение в течение сравнительно короткого отрезка времени, стали банки. Поначалу банки представляли себе маркетинг как сочетание мер стимулирования с приветливостью, но сейчас они уже обзавелись маркетинговыми службами, системами информации, планирования и контроля</w:t>
      </w:r>
      <w:r w:rsidRPr="00975ADF">
        <w:rPr>
          <w:sz w:val="28"/>
          <w:szCs w:val="28"/>
          <w:vertAlign w:val="superscript"/>
        </w:rPr>
        <w:t xml:space="preserve">5 </w:t>
      </w:r>
      <w:r w:rsidRPr="00975ADF">
        <w:rPr>
          <w:sz w:val="28"/>
          <w:szCs w:val="28"/>
        </w:rPr>
        <w:t>Биржевые маклеры, страховые компании и отели пользуются маркетингом по-разному. Есть среди них и лидеры, предпринимающие кардинальные шаги в сторону маркетинга, однако большинство фирм отстает с его внедрением.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 мере обострения конкуренции к маркетингу прибегает все большее число организаций обслуживания. Лидируют тут производители, начинающие заниматься оказанием услуг. Например, фирма «Сирс» занимается маркетингом услуг уже много лет, совершая страховые и банковские операции, предоставляя консультации по расчету подоходного налога, осуществляя прокат автомобилей. В составе корпорации «Ксерокс» функционирует крупное учебное подразделение, а фирма «Гербер» содержит детские сады и продает страховые полисы.</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экологического, гуманистического, социально-этического маркетинга</w:t>
      </w:r>
    </w:p>
    <w:p w:rsidR="00975ADF" w:rsidRDefault="00975ADF" w:rsidP="00975ADF">
      <w:pPr>
        <w:keepNext/>
        <w:widowControl w:val="0"/>
        <w:snapToGrid/>
        <w:spacing w:line="360" w:lineRule="auto"/>
        <w:ind w:firstLine="709"/>
        <w:jc w:val="both"/>
        <w:rPr>
          <w:sz w:val="28"/>
          <w:szCs w:val="24"/>
          <w:lang w:val="uk-UA"/>
        </w:rPr>
      </w:pP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Екомаркетинг і концепція соціально- етичного М. – пов’язана з вивченням потреб та інтересів цільових ринків, забезпеченням бажаної задоволеності їх ефективнішими і продуктивнішими, ніж у конкурентів, способами з одночасним збереженням або зміцненням добробуту споживача та сус-ва в цілому. п-во повинно задовольняти потреби спож., враховуючи інтереси сус-ва в цілому.</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Виникла під впливом багатьох зовнішніх факторів, зокрема погашення якості довкілля, обмеженості природних ресурсів, стрімкого приросту населення. К. вимагає збалансування усіх трьох чинників:</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1) прибутків п-ва;</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2) споживчих потреб цільової групи;</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3) інтересів сус-ва.</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Схема к. соц.-етичного М.:</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1. Дослідження ринку і виявлення потреб спож-в та інтересів сус-ва загалом;</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2. Вир-во товарів;</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3. Вживання активних М-х заходів;</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4. Досягнення своїх цілей через задово-лення потреб цільового ринку та врахування інтересів сус-ва.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lang w:val="uk-UA"/>
        </w:rPr>
        <w:t>М. за своєю суттю не є альтруїстичним. Прагнення до прибутку є норальним орієнтиром д-ті фірми, але іноді обраний шлях суперечить моральним нормам та</w:t>
      </w:r>
      <w:r>
        <w:rPr>
          <w:sz w:val="28"/>
          <w:szCs w:val="24"/>
          <w:lang w:val="uk-UA"/>
        </w:rPr>
        <w:t xml:space="preserve"> </w:t>
      </w:r>
      <w:r w:rsidRPr="00975ADF">
        <w:rPr>
          <w:sz w:val="28"/>
          <w:szCs w:val="24"/>
          <w:lang w:val="uk-UA"/>
        </w:rPr>
        <w:t xml:space="preserve">довгостроковим інтересам сус-ва. Якщо до формули </w:t>
      </w:r>
      <w:r>
        <w:rPr>
          <w:sz w:val="28"/>
          <w:szCs w:val="24"/>
          <w:lang w:val="uk-UA"/>
        </w:rPr>
        <w:t>«</w:t>
      </w:r>
      <w:r w:rsidRPr="00975ADF">
        <w:rPr>
          <w:sz w:val="28"/>
          <w:szCs w:val="24"/>
          <w:lang w:val="uk-UA"/>
        </w:rPr>
        <w:t>М. як д-ть , орієнтована на по</w:t>
      </w:r>
      <w:r>
        <w:rPr>
          <w:sz w:val="28"/>
          <w:szCs w:val="24"/>
          <w:lang w:val="uk-UA"/>
        </w:rPr>
        <w:t>треби споживача»</w:t>
      </w:r>
      <w:r w:rsidRPr="00975ADF">
        <w:rPr>
          <w:sz w:val="28"/>
          <w:szCs w:val="24"/>
          <w:lang w:val="uk-UA"/>
        </w:rPr>
        <w:t xml:space="preserve"> додати з </w:t>
      </w:r>
      <w:r>
        <w:rPr>
          <w:sz w:val="28"/>
          <w:szCs w:val="24"/>
          <w:lang w:val="uk-UA"/>
        </w:rPr>
        <w:t>«</w:t>
      </w:r>
      <w:r w:rsidRPr="00975ADF">
        <w:rPr>
          <w:sz w:val="28"/>
          <w:szCs w:val="24"/>
          <w:lang w:val="uk-UA"/>
        </w:rPr>
        <w:t>одночасним поліп</w:t>
      </w:r>
      <w:r>
        <w:rPr>
          <w:sz w:val="28"/>
          <w:szCs w:val="24"/>
          <w:lang w:val="uk-UA"/>
        </w:rPr>
        <w:t>шенням життєвого рівня сус-ва»</w:t>
      </w:r>
      <w:r w:rsidRPr="00975ADF">
        <w:rPr>
          <w:sz w:val="28"/>
          <w:szCs w:val="24"/>
          <w:lang w:val="uk-UA"/>
        </w:rPr>
        <w:t>, то отримаємо концепцію соц.-етичного М. Йдеться, зокрема, про зростання уваги проблем захисту навкол-го сер-ща.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iCs/>
          <w:sz w:val="28"/>
          <w:szCs w:val="28"/>
        </w:rPr>
        <w:t>Экологический</w:t>
      </w:r>
      <w:r w:rsidRPr="00975ADF">
        <w:rPr>
          <w:sz w:val="28"/>
          <w:szCs w:val="28"/>
        </w:rPr>
        <w:t xml:space="preserve"> </w:t>
      </w:r>
      <w:r w:rsidRPr="00975ADF">
        <w:rPr>
          <w:iCs/>
          <w:sz w:val="28"/>
          <w:szCs w:val="28"/>
        </w:rPr>
        <w:t>маркетинг</w:t>
      </w:r>
      <w:r w:rsidRPr="00975ADF">
        <w:rPr>
          <w:sz w:val="28"/>
          <w:szCs w:val="28"/>
        </w:rPr>
        <w:t>: В 1977 г. в северной Калифорнии разразилась жестокая засуха. Нехватка воды грозила исчезновением большей части фруктов и овощей, которыми штат обеспечивал страну, дефицитом электроэнергии, ростом пожароопасности, гибелью лужаек, сокращением возможностей для рыбной ловли и катания на лодках. Надежного долговременного решения, которое помогло бы быстро ликвидировать кризисную ситуацию, такого, как программа искусственного воздействия на погоду, опреснения воды или пуска эффективной оросительной системы, еще не разработано. Поэтому каждой общине пришлось принимать жесткие меры для сокращения потребления воды основными сегментами ее пользователей жителями, промышленностью, сельским хозяйством и государственными организациями. Например, община городка Пало-Альто поначалу поставила перед собой задачу сократить потребление воды на своей территории на 10%. Для этого были приняты многочисленные меры, среди которых: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1. Установление норм водопотребления домохозяйствами и другими пользователями. Так, домохозяйствам было предписано сократить потребление воды на определенный процент по сравнению с уровнем предшествующего года.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2. Повышение цен на воду, что само по себе, однако, не должно было стать крупным фактором сдерживания.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3. Распространение среди жителей ограничительных насадок на краны для регулирования тока воды.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4. Широкое освещение проблем кризисного положения с водой в средствах массовой информации </w:t>
      </w:r>
      <w:r w:rsidRPr="00975ADF">
        <w:rPr>
          <w:sz w:val="28"/>
          <w:szCs w:val="28"/>
        </w:rPr>
        <w:sym w:font="Symbol" w:char="F0BE"/>
      </w:r>
      <w:r w:rsidRPr="00975ADF">
        <w:rPr>
          <w:sz w:val="28"/>
          <w:szCs w:val="28"/>
        </w:rPr>
        <w:t xml:space="preserve"> по радио, по телевидению и в газетах. Рассылка всем владельцам домохозяйств специальных брошюр.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5. Обращение к жителям с просьбой еще раз задуматься о необходимости каждого отдельного случая использования воды и сократить ее потребление. А это означало сокращение пользования душем и смывным бачком в туалете, сокращение числа стирок и мытья посуды, сокращение полива газонов, мытья машин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Социально-этичный маркетинг - явление самого последнего времени.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 xml:space="preserve">Концепция социально-этичного маркетинга </w:t>
      </w:r>
      <w:r w:rsidRPr="00975ADF">
        <w:rPr>
          <w:sz w:val="28"/>
          <w:szCs w:val="28"/>
        </w:rPr>
        <w:t>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Концепция социально-этичного маркетинга порождена сомнениями относительно соответствия концепции чистого маркетинга нашему времени с его ухудшением качества окружающей среды, нехваткой природных ресурсов, стремительным приростом населения, всемирной инфляцией и запущенным состоянием сферы социальных услуг</w:t>
      </w:r>
      <w:r w:rsidRPr="00975ADF">
        <w:rPr>
          <w:sz w:val="28"/>
          <w:szCs w:val="28"/>
          <w:vertAlign w:val="superscript"/>
        </w:rPr>
        <w:t>13</w:t>
      </w:r>
      <w:r w:rsidRPr="00975ADF">
        <w:rPr>
          <w:sz w:val="28"/>
          <w:szCs w:val="28"/>
        </w:rPr>
        <w:t>. Всегда ли фирма, чувствующая, обслуживающая и удовлетворяющая потребности покупателей, действует с учетом долговременного блага потребителей и общества? Концепция чистого маркетинга обходит стороной проблемы возможных конфликтов между потребностями покупателя и его долговременным благополучием.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Возьмем для примера фирму «Кока-кола компани». Ее считают высокоответственной корпорацией, которая производит прекрасные безалкогольные напитки, удовлетворяющие вкусам потребителей. Однако группы защиты интересов потребителей и защитников окружающей среды предъявляют ей следующие обвинения: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1. Напиток кока-кола дает потребителям малую питательную ценность.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2. Содержащиеся в кока-коле сахар и фосфорная кислота наносят вред зубам.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3. Бромированное растительное масло, применяемое в напитках типа кола, исключено из списка продуктов, признаваемых Управлением по контролю за качеством пищевых продуктов, медикаментов и косметических средств «в целом безвредными».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4. В ряде случаев отмечалось, что содержащийся в напитках кола кофеин вызывает судороги, бессонницу, желудочно-кишечные расстройства, а также возможные повреждения на клеточном уровне.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5. Применение сахарина, входящего в состав диетического безалкогольного напитка «Таб» фирмы «Кока-кола», запрещено Управлением по контролю за качеством пищевых продуктов, медикаментов и косметических средств.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6. Индустрия безалкогольных напитков все шире использует необоротные, не подлежащие возврату бутылки. Необоротные бутылки ― это огромные непроизводительные затраты ресурсов. Ведь требуется 17 необоротных бутылок, тогда как многооборотная бутылка могла бы совершить 17 циклов «продавец ― покупатель ― продавец» до того, как придет в негодность. Многие из необоротных бутылок сделаны из материалов, не поддающихся биохимическому разложению, и зачастую являются факторами загрязнения окружающей среды.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Эти и подобные обстоятельства и вызвали появление концепции (социально-этичного маркетинга </w:t>
      </w:r>
      <w:r w:rsidRPr="00975ADF">
        <w:rPr>
          <w:sz w:val="28"/>
          <w:szCs w:val="28"/>
          <w:vertAlign w:val="superscript"/>
        </w:rPr>
        <w:t>14</w:t>
      </w:r>
      <w:r w:rsidRPr="00975ADF">
        <w:rPr>
          <w:sz w:val="28"/>
          <w:szCs w:val="28"/>
        </w:rPr>
        <w:t>. Концепция эта требует от деятелей рынка увязки в рамках политики маркетинга трех факторов (см. рис. 5). Первоначально фирмы основывали свои рыночные решения главным образом на соображениях извлечения прибыли. Затем они стали осознавать стратегическую значимость удовлетворения покупательских потребностей, в результате чего и появилась концепция маркетинга. Ныне при принятии решений они начинают думать и об интересах общества. Концепция социально-этичного маркетинга требует сбалансирования всех трех факторов: прибылей фирмы, покупательских потребностей и интересов общества. Благодаря принятию данной концепции некоторые компании уже добились значительного роста продаж и доходов.</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 понятия международного маркетинга</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Фирмы занимаются международным маркетингом в силу самых разных причин. Некоторых подталкивают к этому скудные возможности отечественного рынка, других привлекают заманчивые возможности, открывающиеся за границей. С учетом риска, присущего деятельности по международному маркетингу, фирме следует подходить к принятию решений в этой области последовательно и комплексно.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 xml:space="preserve">Во-первых, необходимо разобраться в международной маркетинговой среде, и в частности в особенностях системы международной торговли. При рассмотрении конкретного зарубежного рынка нужно обязательно исходить из оценки его экономических, политико-правовых и культурных особенностей. Во-вторых, фирма должна решить, какой процент общего объема своих продаж она будет стремиться осуществить на внешних рынках, будет ли она действовать всего в нескольких или сразу во многих странах и в странах какого типа она хочет работать. В-третьих, ей предстоит решить, на какие конкретные рынки следует выйти, а это требует оценки вероятного уровня доходов на вложенный капитал в сопоставлении со степенью существующего риска. В-четвертых, фирме предстоит решить, как именно выходить на каждый привлекательный для нее рынок </w:t>
      </w:r>
      <w:r w:rsidRPr="00975ADF">
        <w:rPr>
          <w:sz w:val="28"/>
          <w:szCs w:val="28"/>
        </w:rPr>
        <w:sym w:font="Symbol" w:char="F0BE"/>
      </w:r>
      <w:r w:rsidRPr="00975ADF">
        <w:rPr>
          <w:sz w:val="28"/>
          <w:szCs w:val="28"/>
        </w:rPr>
        <w:t xml:space="preserve"> с помощью экспорта, совместной предпринимательской деятельности или прямого инвестирования. Многие фирмы начинают как обычные экспортеры, затем приступают к совместному предпринимательству и в конце концов переходят к прямому инвестированию. Фирма должна непременно принять решение о том, в какой степени следует приспосабливать свои товары, стратегию стимулирования, цены и каналы распределения к специфике каждого зарубежного рынка. И наконец, фирме необходимо создать эффективную организационную структуру, специализированную на деятельности по международному маркетингу. Большинство фирм начинают с организации экспортного отдела и заканчивают созданием международного филиала. Однако некоторые идут дальше и превращаются в транснациональные компании, высшее руководство которых уже занимается планированием маркетинга и его управлением во всемирном масштабе.</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Фирмы США расширяют свою международную деятельность и ищут людей, относительно свободно владеющих тем или иным иностранным языком, готовых ездить в командировки или жить и работать за рубежом. На такие должности большинство фирм подбирает опытных лиц, уже показавших себя на,работе внутри страны. Хорошим, но не обязательным подспорьем при выборе кандидата на подобную должность служит наличие у него степени магистра делового администрирования.</w:t>
      </w:r>
    </w:p>
    <w:p w:rsidR="00975ADF" w:rsidRPr="00975ADF" w:rsidRDefault="00975ADF" w:rsidP="00975ADF">
      <w:pPr>
        <w:pStyle w:val="4"/>
        <w:widowControl w:val="0"/>
        <w:spacing w:line="360" w:lineRule="auto"/>
        <w:ind w:firstLine="709"/>
        <w:jc w:val="both"/>
        <w:rPr>
          <w:i w:val="0"/>
          <w:iCs w:val="0"/>
          <w:color w:val="auto"/>
          <w:sz w:val="28"/>
        </w:rPr>
      </w:pPr>
      <w:r w:rsidRPr="00975ADF">
        <w:rPr>
          <w:i w:val="0"/>
          <w:iCs w:val="0"/>
          <w:color w:val="auto"/>
          <w:sz w:val="28"/>
        </w:rPr>
        <w:t>Маркетинг практикуется не только в США, но и в остальных частях света. Кстати сказать, ряд европейских и японских многонациональных компаний, скажем «Нестле», «Сименс», «Тойота» и «Сони», во многих случаях действуют успешнее своих американских конкурентов</w:t>
      </w:r>
      <w:r w:rsidRPr="00975ADF">
        <w:rPr>
          <w:i w:val="0"/>
          <w:iCs w:val="0"/>
          <w:color w:val="auto"/>
          <w:sz w:val="28"/>
          <w:vertAlign w:val="superscript"/>
        </w:rPr>
        <w:t>19</w:t>
      </w:r>
      <w:r w:rsidRPr="00975ADF">
        <w:rPr>
          <w:i w:val="0"/>
          <w:iCs w:val="0"/>
          <w:color w:val="auto"/>
          <w:sz w:val="28"/>
        </w:rPr>
        <w:t>. Многонациональные компании ввели и распространили практику современного маркетинга по всему миру. И как результат руководители мелких фирм начали задаваться вопросами: что такое маркетинг? Чем отличается он от обычного сбыта? Каким образом можно применить его в собственной фирме? Изменится ли что-то от этого?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 социалистических странах маркетинг традиционно пользовался дурной славой. И тем не менее отдельные его функции, такие, как маркетинговые исследования, присвоение марочных названий товарам, реклама и стимулирование сбыта, в настоящее время быстро внедряются и там. В СССР на сегодняшний день насчитывается более ста государственных рекламных агентств и фирм по исследованию маркетинга</w:t>
      </w:r>
      <w:r w:rsidRPr="00975ADF">
        <w:rPr>
          <w:sz w:val="28"/>
          <w:szCs w:val="28"/>
          <w:vertAlign w:val="superscript"/>
        </w:rPr>
        <w:t>20</w:t>
      </w:r>
      <w:r w:rsidRPr="00975ADF">
        <w:rPr>
          <w:sz w:val="28"/>
          <w:szCs w:val="28"/>
        </w:rPr>
        <w:t>. В ряде польских и венгерских фирм есть отделы маркетинга. В социалистических странах эту дисциплину преподают в нескольких университетах.</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 и система маркетинговых исследований</w:t>
      </w:r>
    </w:p>
    <w:p w:rsidR="00975ADF" w:rsidRDefault="00975ADF" w:rsidP="00975ADF">
      <w:pPr>
        <w:keepNext/>
        <w:widowControl w:val="0"/>
        <w:snapToGrid/>
        <w:spacing w:line="360" w:lineRule="auto"/>
        <w:ind w:firstLine="709"/>
        <w:jc w:val="both"/>
        <w:rPr>
          <w:iCs/>
          <w:sz w:val="28"/>
        </w:rPr>
      </w:pPr>
    </w:p>
    <w:p w:rsidR="00975ADF" w:rsidRPr="00975ADF" w:rsidRDefault="00975ADF" w:rsidP="00975ADF">
      <w:pPr>
        <w:keepNext/>
        <w:widowControl w:val="0"/>
        <w:snapToGrid/>
        <w:spacing w:line="360" w:lineRule="auto"/>
        <w:ind w:firstLine="709"/>
        <w:jc w:val="both"/>
        <w:rPr>
          <w:sz w:val="28"/>
        </w:rPr>
      </w:pPr>
      <w:r w:rsidRPr="00975ADF">
        <w:rPr>
          <w:iCs/>
          <w:sz w:val="28"/>
        </w:rPr>
        <w:t xml:space="preserve">Маркетинговые исследования — </w:t>
      </w:r>
      <w:r w:rsidRPr="00975ADF">
        <w:rPr>
          <w:sz w:val="28"/>
        </w:rPr>
        <w:t>это процесс сбора, обработки данных и подготовки информации по проблемам, относящимся к продаже и перемещению товаров (услуг) от производителя к потребителю для принятия оперативных, тактических и стратегических решений в области предпринимательства.</w:t>
      </w:r>
    </w:p>
    <w:p w:rsidR="00975ADF" w:rsidRPr="00975ADF" w:rsidRDefault="00975ADF" w:rsidP="00975ADF">
      <w:pPr>
        <w:keepNext/>
        <w:widowControl w:val="0"/>
        <w:snapToGrid/>
        <w:spacing w:line="360" w:lineRule="auto"/>
        <w:ind w:firstLine="709"/>
        <w:jc w:val="both"/>
        <w:rPr>
          <w:sz w:val="28"/>
        </w:rPr>
      </w:pPr>
      <w:r w:rsidRPr="00975ADF">
        <w:rPr>
          <w:sz w:val="28"/>
        </w:rPr>
        <w:t>Структура маркетинговых исследований:</w:t>
      </w:r>
    </w:p>
    <w:p w:rsidR="00975ADF" w:rsidRPr="00975ADF" w:rsidRDefault="00975ADF" w:rsidP="00975ADF">
      <w:pPr>
        <w:keepNext/>
        <w:widowControl w:val="0"/>
        <w:snapToGrid/>
        <w:spacing w:line="360" w:lineRule="auto"/>
        <w:ind w:firstLine="709"/>
        <w:jc w:val="both"/>
        <w:rPr>
          <w:sz w:val="28"/>
        </w:rPr>
      </w:pPr>
      <w:r w:rsidRPr="00975ADF">
        <w:rPr>
          <w:sz w:val="28"/>
        </w:rPr>
        <w:t>1.Исследования рынка: *основные х-ки и темпы развития, *спрос и предложение, условия их оптимального соотношения, *емкость рынка, *сегментирование рынка, *состояние и тенденции развития конкуренции, *прогнозирование сбыта, *исследование поведения участников рынка.</w:t>
      </w:r>
    </w:p>
    <w:p w:rsidR="00975ADF" w:rsidRPr="00975ADF" w:rsidRDefault="00975ADF" w:rsidP="00975ADF">
      <w:pPr>
        <w:keepNext/>
        <w:widowControl w:val="0"/>
        <w:snapToGrid/>
        <w:spacing w:line="360" w:lineRule="auto"/>
        <w:ind w:firstLine="709"/>
        <w:jc w:val="both"/>
        <w:rPr>
          <w:sz w:val="28"/>
        </w:rPr>
      </w:pPr>
      <w:r w:rsidRPr="00975ADF">
        <w:rPr>
          <w:sz w:val="28"/>
        </w:rPr>
        <w:t>2. Исследования пр-я: *анализ результатов деят-ти, *оценка конкурентоспособности, *исследования имиджа, *оценка эффективности маркетинговых мероприятий.</w:t>
      </w:r>
    </w:p>
    <w:p w:rsidR="00975ADF" w:rsidRPr="00975ADF" w:rsidRDefault="00975ADF" w:rsidP="00975ADF">
      <w:pPr>
        <w:keepNext/>
        <w:widowControl w:val="0"/>
        <w:snapToGrid/>
        <w:spacing w:line="360" w:lineRule="auto"/>
        <w:ind w:firstLine="709"/>
        <w:jc w:val="both"/>
        <w:rPr>
          <w:sz w:val="28"/>
        </w:rPr>
      </w:pPr>
      <w:r w:rsidRPr="00975ADF">
        <w:rPr>
          <w:sz w:val="28"/>
        </w:rPr>
        <w:t>Цель маркетинговых исследований заключается в подготовке информации как об условиях, влияющих на деятельность предприятия, так и возможных последствиях различных мероприятий маркетинга.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Объектом маркетинговых исследований является . маркетинговая среда предприятия, влияющая на его рыночную деятельность (внешняя среда - макро-микросреда и внутренняя среда).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Предметом маркетинговых исследований является конкретная маркетинговая проблема, касающаяся ситуации в макро-микросреде и в самом предприятии.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Основными принципами </w:t>
      </w:r>
      <w:r w:rsidRPr="00975ADF">
        <w:rPr>
          <w:sz w:val="28"/>
        </w:rPr>
        <w:t>маркетинговых исследований являются: системность, комплексность, целенаправленность, объективность, надежность, экономичность, результативность, соответствие принципам добросовестной конкуренции.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 xml:space="preserve">Основными задачами </w:t>
      </w:r>
      <w:r w:rsidRPr="00975ADF">
        <w:rPr>
          <w:sz w:val="28"/>
        </w:rPr>
        <w:t>маркетинговых исследований являются: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Pr>
          <w:sz w:val="28"/>
        </w:rPr>
        <w:t xml:space="preserve"> </w:t>
      </w:r>
      <w:r w:rsidRPr="00975ADF">
        <w:rPr>
          <w:sz w:val="28"/>
        </w:rPr>
        <w:t>сбор и обработка 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Pr>
          <w:sz w:val="28"/>
        </w:rPr>
        <w:t xml:space="preserve"> </w:t>
      </w:r>
      <w:r w:rsidRPr="00975ADF">
        <w:rPr>
          <w:sz w:val="28"/>
        </w:rPr>
        <w:t>анализ и прогноз конъюнктуры 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Pr>
          <w:sz w:val="28"/>
        </w:rPr>
        <w:t xml:space="preserve"> </w:t>
      </w:r>
      <w:r w:rsidRPr="00975ADF">
        <w:rPr>
          <w:sz w:val="28"/>
        </w:rPr>
        <w:t>постоянные замеры количественных параметров рынка, определение его емкости и отдельных сегментов;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Pr>
          <w:sz w:val="28"/>
        </w:rPr>
        <w:t xml:space="preserve"> </w:t>
      </w:r>
      <w:r w:rsidRPr="00975ADF">
        <w:rPr>
          <w:sz w:val="28"/>
        </w:rPr>
        <w:t>прогнозные исследования объемов 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Pr>
          <w:sz w:val="28"/>
        </w:rPr>
        <w:t xml:space="preserve"> </w:t>
      </w:r>
      <w:r w:rsidRPr="00975ADF">
        <w:rPr>
          <w:sz w:val="28"/>
        </w:rPr>
        <w:t>оценка, анализ и прогнозирование собственных возможностей 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Pr>
          <w:sz w:val="28"/>
        </w:rPr>
        <w:t xml:space="preserve"> </w:t>
      </w:r>
      <w:r w:rsidRPr="00975ADF">
        <w:rPr>
          <w:sz w:val="28"/>
        </w:rPr>
        <w:t>исследования поведения участников рынка (потребителей, конкурентов, посредников и других участников 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Pr>
          <w:sz w:val="28"/>
        </w:rPr>
        <w:t xml:space="preserve"> </w:t>
      </w:r>
      <w:r w:rsidRPr="00975ADF">
        <w:rPr>
          <w:sz w:val="28"/>
        </w:rPr>
        <w:t>анализ результатов маркетинговой деятельности 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Pr>
          <w:sz w:val="28"/>
        </w:rPr>
        <w:t xml:space="preserve"> </w:t>
      </w:r>
      <w:r w:rsidRPr="00975ADF">
        <w:rPr>
          <w:sz w:val="28"/>
        </w:rPr>
        <w:t>оценка эффективности маркетинговых мероприятий;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9)</w:t>
      </w:r>
      <w:r>
        <w:rPr>
          <w:sz w:val="28"/>
        </w:rPr>
        <w:t xml:space="preserve"> </w:t>
      </w:r>
      <w:r w:rsidRPr="00975ADF">
        <w:rPr>
          <w:sz w:val="28"/>
        </w:rPr>
        <w:t>разработка рекомендаций по улучшению товарной, ценовой, коммуникационной и распределительной</w:t>
      </w:r>
      <w:r>
        <w:rPr>
          <w:sz w:val="28"/>
        </w:rPr>
        <w:t xml:space="preserve"> </w:t>
      </w:r>
      <w:r w:rsidRPr="00975ADF">
        <w:rPr>
          <w:sz w:val="28"/>
        </w:rPr>
        <w:t>маркетинговой политики 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10) постоянный контроль за ходом выполнения программ маркетинга.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 последнее время маркетинговые исследования проводятся не только в коммерческих предприятиях, но и в некоммерческих, таких как политические партии для выяснения предпочтений избирателей к тем или иным кандидатам в выборные органы, учебные заведения по профессиональной ориентации школьников и 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Маркетинговые исследования проводятся, как правило, по какой-либо маркетинговой проблеме, актуальной для предприятия в данный момент. Они проводятся либо собственными силами предприятия, либо специализированными фирмами. Из зарубежного опыта известно, что на маркетинговые исследования крупные фирмы расходуют более 3,5% своего маркетингового бюджета, более мелкие — до 1,5%.</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 виды маркетинговых исследований. Их преимущества и недостатки</w:t>
      </w:r>
    </w:p>
    <w:p w:rsidR="00975ADF" w:rsidRDefault="00975ADF"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Основные сферы и виды маркетинговых исследований приведены в табл. 2, основанной на известной классификации видов маркетинговых ис</w:t>
      </w:r>
      <w:r>
        <w:rPr>
          <w:sz w:val="28"/>
        </w:rPr>
        <w:t>следований</w:t>
      </w: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2"/>
        </w:rPr>
        <w:t>Виды маркетинговых исследований</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iCs/>
          <w:sz w:val="28"/>
          <w:szCs w:val="18"/>
        </w:rPr>
        <w:t>п/п</w:t>
      </w:r>
      <w:r w:rsidRPr="00975ADF">
        <w:rPr>
          <w:sz w:val="28"/>
          <w:szCs w:val="24"/>
        </w:rPr>
        <w:tab/>
      </w:r>
      <w:r w:rsidRPr="00975ADF">
        <w:rPr>
          <w:iCs/>
          <w:sz w:val="28"/>
          <w:szCs w:val="18"/>
        </w:rPr>
        <w:t>Сферы исследований</w:t>
      </w:r>
      <w:r w:rsidRPr="00975ADF">
        <w:rPr>
          <w:sz w:val="28"/>
          <w:szCs w:val="24"/>
        </w:rPr>
        <w:tab/>
      </w:r>
      <w:r w:rsidRPr="00975ADF">
        <w:rPr>
          <w:iCs/>
          <w:sz w:val="28"/>
          <w:szCs w:val="18"/>
        </w:rPr>
        <w:t>Виды маркетинговых исследований</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sz w:val="28"/>
          <w:szCs w:val="18"/>
        </w:rPr>
        <w:t>1.</w:t>
      </w:r>
      <w:r w:rsidRPr="00975ADF">
        <w:rPr>
          <w:sz w:val="28"/>
          <w:szCs w:val="24"/>
        </w:rPr>
        <w:tab/>
      </w:r>
      <w:r w:rsidRPr="00975ADF">
        <w:rPr>
          <w:sz w:val="28"/>
          <w:szCs w:val="18"/>
        </w:rPr>
        <w:t>Рынок</w:t>
      </w:r>
      <w:r w:rsidRPr="00975ADF">
        <w:rPr>
          <w:sz w:val="28"/>
          <w:szCs w:val="24"/>
        </w:rPr>
        <w:tab/>
      </w:r>
      <w:r w:rsidRPr="00975ADF">
        <w:rPr>
          <w:sz w:val="28"/>
          <w:szCs w:val="18"/>
        </w:rPr>
        <w:t>-Измерение рыночного потенциала. -Изучение характеристик рынка (характеристика потребителей по возрасту, полу, доходу, профессии и социальному положению). -Определение географического размещения потенциальных потребителей. -Анализ распределения долей рынка между фирмами (определение удельного веса товаров основных конкурентов в общем объеме сбыта на данном рынке). -Исследование структуры, состава и организации работы сбытовой сети, обслуживающей данный рынок. -Анализ общеэкономических и других внешних тенденций, влияющих на структуру рынка.</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sz w:val="28"/>
          <w:szCs w:val="18"/>
        </w:rPr>
        <w:t>2.</w:t>
      </w:r>
      <w:r w:rsidRPr="00975ADF">
        <w:rPr>
          <w:sz w:val="28"/>
          <w:szCs w:val="24"/>
        </w:rPr>
        <w:tab/>
      </w:r>
      <w:r w:rsidRPr="00975ADF">
        <w:rPr>
          <w:sz w:val="28"/>
          <w:szCs w:val="18"/>
        </w:rPr>
        <w:t>Сбыт</w:t>
      </w:r>
      <w:r>
        <w:rPr>
          <w:sz w:val="28"/>
          <w:szCs w:val="18"/>
        </w:rPr>
        <w:t xml:space="preserve"> </w:t>
      </w:r>
      <w:r w:rsidRPr="00975ADF">
        <w:rPr>
          <w:sz w:val="28"/>
          <w:szCs w:val="18"/>
        </w:rPr>
        <w:t>·</w:t>
      </w:r>
      <w:r w:rsidRPr="00975ADF">
        <w:rPr>
          <w:sz w:val="28"/>
          <w:szCs w:val="24"/>
        </w:rPr>
        <w:tab/>
      </w:r>
      <w:r w:rsidRPr="00975ADF">
        <w:rPr>
          <w:sz w:val="28"/>
          <w:szCs w:val="18"/>
        </w:rPr>
        <w:t>-Анализ сбыта. -Определение квот и территорий сбыта (определение различий в объеме сбыта по отдельным районам, установление и пересмотр границ сбытовых районов). -Изучение каналов распределения и сбыта. -Изучение</w:t>
      </w:r>
      <w:r>
        <w:rPr>
          <w:sz w:val="28"/>
          <w:szCs w:val="18"/>
        </w:rPr>
        <w:t xml:space="preserve"> </w:t>
      </w:r>
      <w:r w:rsidRPr="00975ADF">
        <w:rPr>
          <w:sz w:val="28"/>
          <w:szCs w:val="18"/>
        </w:rPr>
        <w:t>стратегий</w:t>
      </w:r>
      <w:r>
        <w:rPr>
          <w:sz w:val="28"/>
          <w:szCs w:val="18"/>
        </w:rPr>
        <w:t xml:space="preserve"> </w:t>
      </w:r>
      <w:r w:rsidRPr="00975ADF">
        <w:rPr>
          <w:sz w:val="28"/>
          <w:szCs w:val="18"/>
        </w:rPr>
        <w:t>стимулирования</w:t>
      </w:r>
      <w:r>
        <w:rPr>
          <w:sz w:val="28"/>
          <w:szCs w:val="18"/>
        </w:rPr>
        <w:t xml:space="preserve"> </w:t>
      </w:r>
      <w:r w:rsidRPr="00975ADF">
        <w:rPr>
          <w:sz w:val="28"/>
          <w:szCs w:val="18"/>
        </w:rPr>
        <w:t>сбыта</w:t>
      </w:r>
      <w:r>
        <w:rPr>
          <w:sz w:val="28"/>
          <w:szCs w:val="18"/>
        </w:rPr>
        <w:t xml:space="preserve"> </w:t>
      </w:r>
      <w:r w:rsidRPr="00975ADF">
        <w:rPr>
          <w:sz w:val="28"/>
          <w:szCs w:val="18"/>
        </w:rPr>
        <w:t>(изучение</w:t>
      </w:r>
      <w:r>
        <w:rPr>
          <w:sz w:val="28"/>
          <w:szCs w:val="18"/>
        </w:rPr>
        <w:t xml:space="preserve"> </w:t>
      </w:r>
      <w:r w:rsidRPr="00975ADF">
        <w:rPr>
          <w:sz w:val="28"/>
          <w:szCs w:val="18"/>
        </w:rPr>
        <w:t>оплаты сбыта, оценка методов торговли и стимулирования сбыта). – Инвен-таризация товарных запасов розничной сети. -Пробный маркетинг.</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sz w:val="28"/>
          <w:szCs w:val="18"/>
        </w:rPr>
        <w:t>3.</w:t>
      </w:r>
      <w:r w:rsidRPr="00975ADF">
        <w:rPr>
          <w:sz w:val="28"/>
          <w:szCs w:val="24"/>
        </w:rPr>
        <w:tab/>
      </w:r>
      <w:r w:rsidRPr="00975ADF">
        <w:rPr>
          <w:sz w:val="28"/>
          <w:szCs w:val="18"/>
        </w:rPr>
        <w:t>Потребительские свойства товаров</w:t>
      </w:r>
      <w:r w:rsidRPr="00975ADF">
        <w:rPr>
          <w:sz w:val="28"/>
          <w:szCs w:val="24"/>
        </w:rPr>
        <w:tab/>
      </w:r>
      <w:r w:rsidRPr="00975ADF">
        <w:rPr>
          <w:sz w:val="28"/>
          <w:szCs w:val="18"/>
        </w:rPr>
        <w:t>-Изучение реакции на новый товар и его потенциала. -Анализ сильных и слабых сторон конкурирующих товаров. -Тестирование товаров (испытание новых товаров с привлечением потребителей). -Анализ замыслов новых изделий. -Изучение проблем создания упаковки. - Изучение возможностей упрощения ассортимента.</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sz w:val="28"/>
          <w:szCs w:val="18"/>
        </w:rPr>
        <w:t>4.</w:t>
      </w:r>
      <w:r w:rsidRPr="00975ADF">
        <w:rPr>
          <w:sz w:val="28"/>
          <w:szCs w:val="24"/>
        </w:rPr>
        <w:tab/>
      </w:r>
      <w:r w:rsidRPr="00975ADF">
        <w:rPr>
          <w:sz w:val="28"/>
          <w:szCs w:val="18"/>
        </w:rPr>
        <w:t>Реклама</w:t>
      </w:r>
      <w:r w:rsidRPr="00975ADF">
        <w:rPr>
          <w:sz w:val="28"/>
          <w:szCs w:val="24"/>
        </w:rPr>
        <w:tab/>
      </w:r>
      <w:r w:rsidRPr="00975ADF">
        <w:rPr>
          <w:sz w:val="28"/>
          <w:szCs w:val="18"/>
        </w:rPr>
        <w:t>-Анализ эффективности рекламных объявлений. -Исследование рекламных тестов. -Анализ эффективности средств распространения рекламы. -Анализ эффективности рекламной работы.</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sz w:val="28"/>
          <w:szCs w:val="18"/>
        </w:rPr>
        <w:t>5.</w:t>
      </w:r>
      <w:r w:rsidRPr="00975ADF">
        <w:rPr>
          <w:sz w:val="28"/>
          <w:szCs w:val="24"/>
        </w:rPr>
        <w:tab/>
      </w:r>
      <w:r w:rsidRPr="00975ADF">
        <w:rPr>
          <w:sz w:val="28"/>
          <w:szCs w:val="18"/>
        </w:rPr>
        <w:t>Коммерч деят-ть, ее эк анализ</w:t>
      </w:r>
      <w:r w:rsidRPr="00975ADF">
        <w:rPr>
          <w:sz w:val="28"/>
          <w:szCs w:val="24"/>
        </w:rPr>
        <w:tab/>
      </w:r>
      <w:r w:rsidRPr="00975ADF">
        <w:rPr>
          <w:sz w:val="28"/>
          <w:szCs w:val="18"/>
        </w:rPr>
        <w:t>-Краткосрочное, среднесрочное, долгосрочное прогнозирование. -Изучение проблем ценообразования. -Изучение товарной номенклатуры. -Изучение международных рынков.</w:t>
      </w:r>
    </w:p>
    <w:p w:rsidR="00975ADF" w:rsidRPr="00975ADF" w:rsidRDefault="00975ADF" w:rsidP="00E45DA2">
      <w:pPr>
        <w:keepNext/>
        <w:widowControl w:val="0"/>
        <w:shd w:val="clear" w:color="auto" w:fill="FFFFFF"/>
        <w:tabs>
          <w:tab w:val="left" w:pos="167"/>
          <w:tab w:val="left" w:pos="531"/>
        </w:tabs>
        <w:autoSpaceDE w:val="0"/>
        <w:autoSpaceDN w:val="0"/>
        <w:adjustRightInd w:val="0"/>
        <w:snapToGrid/>
        <w:spacing w:line="360" w:lineRule="auto"/>
        <w:ind w:firstLine="709"/>
        <w:jc w:val="both"/>
        <w:rPr>
          <w:sz w:val="28"/>
          <w:szCs w:val="24"/>
        </w:rPr>
      </w:pPr>
      <w:r w:rsidRPr="00975ADF">
        <w:rPr>
          <w:sz w:val="28"/>
          <w:szCs w:val="18"/>
        </w:rPr>
        <w:t>6.</w:t>
      </w:r>
      <w:r w:rsidRPr="00975ADF">
        <w:rPr>
          <w:sz w:val="28"/>
          <w:szCs w:val="24"/>
        </w:rPr>
        <w:tab/>
      </w:r>
      <w:r w:rsidRPr="00975ADF">
        <w:rPr>
          <w:sz w:val="28"/>
          <w:szCs w:val="18"/>
        </w:rPr>
        <w:t>Мотивация</w:t>
      </w:r>
      <w:r w:rsidRPr="00975ADF">
        <w:rPr>
          <w:sz w:val="28"/>
          <w:szCs w:val="24"/>
        </w:rPr>
        <w:tab/>
      </w:r>
      <w:r w:rsidRPr="00975ADF">
        <w:rPr>
          <w:sz w:val="28"/>
          <w:szCs w:val="18"/>
        </w:rPr>
        <w:t>-Исследование потребительских мотиваций. -Изучение проблем информирования потребителей. -Изучение общественных ценностей и проблем социальной политики." -Изучение законодательных ограничений</w:t>
      </w:r>
      <w:r>
        <w:rPr>
          <w:sz w:val="28"/>
          <w:szCs w:val="18"/>
        </w:rPr>
        <w:t xml:space="preserve"> </w:t>
      </w:r>
      <w:r w:rsidRPr="00975ADF">
        <w:rPr>
          <w:sz w:val="28"/>
          <w:szCs w:val="18"/>
        </w:rPr>
        <w:t>в области рекламы</w:t>
      </w:r>
      <w:r>
        <w:rPr>
          <w:sz w:val="28"/>
          <w:szCs w:val="18"/>
        </w:rPr>
        <w:t xml:space="preserve"> </w:t>
      </w:r>
      <w:r w:rsidRPr="00975ADF">
        <w:rPr>
          <w:sz w:val="28"/>
          <w:szCs w:val="18"/>
        </w:rPr>
        <w:t>и стимулирования. -Изучение воздействия на окружающую среду.</w:t>
      </w:r>
    </w:p>
    <w:p w:rsidR="00975ADF" w:rsidRPr="00975ADF" w:rsidRDefault="00975ADF" w:rsidP="00975ADF">
      <w:pPr>
        <w:keepNext/>
        <w:widowControl w:val="0"/>
        <w:snapToGrid/>
        <w:spacing w:line="360" w:lineRule="auto"/>
        <w:ind w:firstLine="709"/>
        <w:jc w:val="both"/>
        <w:rPr>
          <w:sz w:val="28"/>
        </w:rPr>
      </w:pPr>
      <w:r w:rsidRPr="00975ADF">
        <w:rPr>
          <w:sz w:val="28"/>
        </w:rPr>
        <w:t>В связи с глобализацией, международным разделением труда и возникновением международных рынков особую актуальность приобретает международный маркетинг. Приведенные выше виды маркетинговых исследований приемлемы и к международному или внешнему рынку.</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 xml:space="preserve">Наблюдение представляет собой метод сбора информации посредством фиксации функционирования исследуемых объектов без установления исследователями контактов с ними и при отсутствии контроля за факторами, влияющими на их поведение.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Наблюдение может проводится как открыто, так и скрытно. Поскольку осведомленность объекта исследования о нахождении его под наблюдением может повлиять на его поведение и в этом случае может расцениваться как установление с ним контакта, на практике, как правило, проводятся скрытые наблюдения. При этом в качестве орудия исследования используются скрытые камеры и специальные зеркала.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К достоинствам этого метода относятся, во-первых, его простота, и, следовательно, относительная дешевизна, а, во-вторых, исключение искажений, вызываемых контактами объектов с исследователями (что, например, нельзя в полной мере исключить при опросе).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Основной недостаток этого метода состоит в том, что он не позволяет однозначно установить внутренние мотивы поведения объектов наблюдения и процессы принятия ими решений, и, следовательно, они могут быть неправильно истолкованы наблюдателями. Поэтому наблюдение применяется в основном при проведении поисковых исследований, т.е. носящих предварительный характер, направленных на конкретизацию проблем, стоящих перед исследователями.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 </w:t>
      </w:r>
      <w:r w:rsidRPr="00975ADF">
        <w:rPr>
          <w:sz w:val="28"/>
          <w:szCs w:val="24"/>
        </w:rPr>
        <w:tab/>
        <w:t xml:space="preserve">Эксперимент представляет собой метод сбора информации о поведении исследуемых объектов, предусматривающий установление исследователями контроля за всеми факторами, влияющими на функционирование этих объектов.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Целью исследования, проводимого с помощью эксперимента, является, как правило, установление причинно-следственных связей между факторами маркетинга и поведением исследуемых объектов.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Для обеспечения достоверности результатов эксперимента значения всех факторов, кроме исследуемого, должны оставаться неизменными. При необходимости исследования нескольких факторов может потребоваться серия экспериментов.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К достоинствам этого метода относятся, прежде всего, его объективный характер и возможность установления причинно-следственных связей между факторами маркетинга и поведением исследуемых объектов.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Недостатки такого метода заключаются в трудности контролировать все факторы маркетинга в естественных условиях, с одной стороны, и сложности воспроизведения нормального поведения социально-экономического объекта в лабораторных условиях, с другой стороны. Кроме того, проведение эксперимента сопряжено, как правило, с гораздо большими издержками, чем наблюдения и особенно при необходимости исследования нескольких факторов маркетинга. Поэтому на практике этот метод используется относительно редко и, прежде всего, в случаях, когда требуется с высокой степенью достоверности установить характер причинно-следственных связей между факторами маркетинга и поведением исследуемого объекта.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Имитация представляет собой метод сбора данных, генерируемых ЭВМ с помощью заранее разработанной математической модели, адекватно воспроизводящей поведение объекта исследования.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Достоинство этого метода состоит в возможности оперативного анализа множества вариантов маркетинговых действий и выбора на этой основе наилучшего.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К недостаткам этого метода относится, прежде всего сложность и трудоемкость создания самой модели, требующая глубокого изучения и формализации причинно-следственных связей между всеми факторами маркетинга, его внешней среды и факторами, определяющими покупательское поведение.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 xml:space="preserve">На практике создание такой модели нередко не представляется возможным. Даже если возможности фирмы позволяют создать такую модель, то ее разработка потребует значительных затрат, которые могут оправдать себя при наличии потребности в регулярном и частом, а также многократном ее использовании.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Опрос.</w:t>
      </w:r>
      <w:r w:rsidR="00E45DA2">
        <w:rPr>
          <w:sz w:val="28"/>
          <w:szCs w:val="24"/>
        </w:rPr>
        <w:t xml:space="preserve"> </w:t>
      </w:r>
      <w:r w:rsidRPr="00975ADF">
        <w:rPr>
          <w:sz w:val="28"/>
          <w:szCs w:val="24"/>
        </w:rPr>
        <w:t>Под</w:t>
      </w:r>
      <w:r w:rsidR="00E45DA2">
        <w:rPr>
          <w:sz w:val="28"/>
          <w:szCs w:val="24"/>
        </w:rPr>
        <w:t xml:space="preserve"> </w:t>
      </w:r>
      <w:r w:rsidRPr="00975ADF">
        <w:rPr>
          <w:sz w:val="28"/>
          <w:szCs w:val="24"/>
        </w:rPr>
        <w:t>опросом</w:t>
      </w:r>
      <w:r w:rsidR="00E45DA2">
        <w:rPr>
          <w:sz w:val="28"/>
          <w:szCs w:val="24"/>
        </w:rPr>
        <w:t xml:space="preserve"> </w:t>
      </w:r>
      <w:r w:rsidRPr="00975ADF">
        <w:rPr>
          <w:sz w:val="28"/>
          <w:szCs w:val="24"/>
        </w:rPr>
        <w:t>понимается</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сбора</w:t>
      </w:r>
      <w:r w:rsidR="00E45DA2">
        <w:rPr>
          <w:sz w:val="28"/>
          <w:szCs w:val="24"/>
        </w:rPr>
        <w:t xml:space="preserve"> </w:t>
      </w:r>
      <w:r w:rsidRPr="00975ADF">
        <w:rPr>
          <w:sz w:val="28"/>
          <w:szCs w:val="24"/>
        </w:rPr>
        <w:t>информации,</w:t>
      </w:r>
      <w:r w:rsidR="00E45DA2">
        <w:rPr>
          <w:sz w:val="28"/>
          <w:szCs w:val="24"/>
        </w:rPr>
        <w:t xml:space="preserve"> </w:t>
      </w:r>
      <w:r w:rsidRPr="00975ADF">
        <w:rPr>
          <w:sz w:val="28"/>
          <w:szCs w:val="24"/>
        </w:rPr>
        <w:t>путем</w:t>
      </w:r>
      <w:r w:rsidR="00E45DA2">
        <w:rPr>
          <w:sz w:val="28"/>
          <w:szCs w:val="24"/>
        </w:rPr>
        <w:t xml:space="preserve"> </w:t>
      </w:r>
      <w:r w:rsidRPr="00975ADF">
        <w:rPr>
          <w:sz w:val="28"/>
          <w:szCs w:val="24"/>
        </w:rPr>
        <w:t>установления</w:t>
      </w:r>
      <w:r w:rsidR="00E45DA2">
        <w:rPr>
          <w:sz w:val="28"/>
          <w:szCs w:val="24"/>
        </w:rPr>
        <w:t xml:space="preserve"> </w:t>
      </w:r>
      <w:r w:rsidRPr="00975ADF">
        <w:rPr>
          <w:sz w:val="28"/>
          <w:szCs w:val="24"/>
        </w:rPr>
        <w:t>контактов</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объектами</w:t>
      </w:r>
      <w:r w:rsidR="00E45DA2">
        <w:rPr>
          <w:sz w:val="28"/>
          <w:szCs w:val="24"/>
        </w:rPr>
        <w:t xml:space="preserve"> </w:t>
      </w:r>
      <w:r w:rsidRPr="00975ADF">
        <w:rPr>
          <w:sz w:val="28"/>
          <w:szCs w:val="24"/>
        </w:rPr>
        <w:t>исследования.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качестве</w:t>
      </w:r>
      <w:r w:rsidR="00E45DA2">
        <w:rPr>
          <w:sz w:val="28"/>
          <w:szCs w:val="24"/>
        </w:rPr>
        <w:t xml:space="preserve"> </w:t>
      </w:r>
      <w:r w:rsidRPr="00975ADF">
        <w:rPr>
          <w:sz w:val="28"/>
          <w:szCs w:val="24"/>
        </w:rPr>
        <w:t>орудия</w:t>
      </w:r>
      <w:r w:rsidR="00E45DA2">
        <w:rPr>
          <w:sz w:val="28"/>
          <w:szCs w:val="24"/>
        </w:rPr>
        <w:t xml:space="preserve"> </w:t>
      </w:r>
      <w:r w:rsidRPr="00975ADF">
        <w:rPr>
          <w:sz w:val="28"/>
          <w:szCs w:val="24"/>
        </w:rPr>
        <w:t>исследования</w:t>
      </w:r>
      <w:r w:rsidR="00E45DA2">
        <w:rPr>
          <w:sz w:val="28"/>
          <w:szCs w:val="24"/>
        </w:rPr>
        <w:t xml:space="preserve"> </w:t>
      </w:r>
      <w:r w:rsidRPr="00975ADF">
        <w:rPr>
          <w:sz w:val="28"/>
          <w:szCs w:val="24"/>
        </w:rPr>
        <w:t>методом</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используется</w:t>
      </w:r>
      <w:r w:rsidR="00E45DA2">
        <w:rPr>
          <w:sz w:val="28"/>
          <w:szCs w:val="24"/>
        </w:rPr>
        <w:t xml:space="preserve"> </w:t>
      </w:r>
      <w:r w:rsidRPr="00975ADF">
        <w:rPr>
          <w:sz w:val="28"/>
          <w:szCs w:val="24"/>
        </w:rPr>
        <w:t>анкета,</w:t>
      </w:r>
      <w:r w:rsidR="00E45DA2">
        <w:rPr>
          <w:sz w:val="28"/>
          <w:szCs w:val="24"/>
        </w:rPr>
        <w:t xml:space="preserve"> </w:t>
      </w:r>
      <w:r w:rsidRPr="00975ADF">
        <w:rPr>
          <w:sz w:val="28"/>
          <w:szCs w:val="24"/>
        </w:rPr>
        <w:t>представляющая</w:t>
      </w:r>
      <w:r w:rsidR="00E45DA2">
        <w:rPr>
          <w:sz w:val="28"/>
          <w:szCs w:val="24"/>
        </w:rPr>
        <w:t xml:space="preserve"> </w:t>
      </w:r>
      <w:r w:rsidRPr="00975ADF">
        <w:rPr>
          <w:sz w:val="28"/>
          <w:szCs w:val="24"/>
        </w:rPr>
        <w:t>собой</w:t>
      </w:r>
      <w:r w:rsidR="00E45DA2">
        <w:rPr>
          <w:sz w:val="28"/>
          <w:szCs w:val="24"/>
        </w:rPr>
        <w:t xml:space="preserve"> </w:t>
      </w:r>
      <w:r w:rsidRPr="00975ADF">
        <w:rPr>
          <w:sz w:val="28"/>
          <w:szCs w:val="24"/>
        </w:rPr>
        <w:t>вопросник,</w:t>
      </w:r>
      <w:r w:rsidR="00E45DA2">
        <w:rPr>
          <w:sz w:val="28"/>
          <w:szCs w:val="24"/>
        </w:rPr>
        <w:t xml:space="preserve"> </w:t>
      </w:r>
      <w:r w:rsidRPr="00975ADF">
        <w:rPr>
          <w:sz w:val="28"/>
          <w:szCs w:val="24"/>
        </w:rPr>
        <w:t>предусматривающий</w:t>
      </w:r>
      <w:r w:rsidR="00E45DA2">
        <w:rPr>
          <w:sz w:val="28"/>
          <w:szCs w:val="24"/>
        </w:rPr>
        <w:t xml:space="preserve"> </w:t>
      </w:r>
      <w:r w:rsidRPr="00975ADF">
        <w:rPr>
          <w:sz w:val="28"/>
          <w:szCs w:val="24"/>
        </w:rPr>
        <w:t>фиксацию</w:t>
      </w:r>
      <w:r w:rsidR="00E45DA2">
        <w:rPr>
          <w:sz w:val="28"/>
          <w:szCs w:val="24"/>
        </w:rPr>
        <w:t xml:space="preserve"> </w:t>
      </w:r>
      <w:r w:rsidRPr="00975ADF">
        <w:rPr>
          <w:sz w:val="28"/>
          <w:szCs w:val="24"/>
        </w:rPr>
        <w:t>ответов.</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Достоинство</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метода</w:t>
      </w:r>
      <w:r w:rsidR="00E45DA2">
        <w:rPr>
          <w:sz w:val="28"/>
          <w:szCs w:val="24"/>
        </w:rPr>
        <w:t xml:space="preserve"> </w:t>
      </w:r>
      <w:r w:rsidRPr="00975ADF">
        <w:rPr>
          <w:sz w:val="28"/>
          <w:szCs w:val="24"/>
        </w:rPr>
        <w:t>состоит</w:t>
      </w:r>
      <w:r w:rsidR="00E45DA2">
        <w:rPr>
          <w:sz w:val="28"/>
          <w:szCs w:val="24"/>
        </w:rPr>
        <w:t xml:space="preserve"> </w:t>
      </w:r>
      <w:r w:rsidRPr="00975ADF">
        <w:rPr>
          <w:sz w:val="28"/>
          <w:szCs w:val="24"/>
        </w:rPr>
        <w:t>прежде</w:t>
      </w:r>
      <w:r w:rsidR="00E45DA2">
        <w:rPr>
          <w:sz w:val="28"/>
          <w:szCs w:val="24"/>
        </w:rPr>
        <w:t xml:space="preserve"> </w:t>
      </w:r>
      <w:r w:rsidRPr="00975ADF">
        <w:rPr>
          <w:sz w:val="28"/>
          <w:szCs w:val="24"/>
        </w:rPr>
        <w:t>всего</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практически</w:t>
      </w:r>
      <w:r w:rsidR="00E45DA2">
        <w:rPr>
          <w:sz w:val="28"/>
          <w:szCs w:val="24"/>
        </w:rPr>
        <w:t xml:space="preserve"> </w:t>
      </w:r>
      <w:r w:rsidRPr="00975ADF">
        <w:rPr>
          <w:sz w:val="28"/>
          <w:szCs w:val="24"/>
        </w:rPr>
        <w:t>неограниченной</w:t>
      </w:r>
      <w:r w:rsidR="00E45DA2">
        <w:rPr>
          <w:sz w:val="28"/>
          <w:szCs w:val="24"/>
        </w:rPr>
        <w:t xml:space="preserve"> </w:t>
      </w:r>
      <w:r w:rsidRPr="00975ADF">
        <w:rPr>
          <w:sz w:val="28"/>
          <w:szCs w:val="24"/>
        </w:rPr>
        <w:t>области</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возможного</w:t>
      </w:r>
      <w:r w:rsidR="00E45DA2">
        <w:rPr>
          <w:sz w:val="28"/>
          <w:szCs w:val="24"/>
        </w:rPr>
        <w:t xml:space="preserve"> </w:t>
      </w:r>
      <w:r w:rsidRPr="00975ADF">
        <w:rPr>
          <w:sz w:val="28"/>
          <w:szCs w:val="24"/>
        </w:rPr>
        <w:t>применения.</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этот</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позволяет</w:t>
      </w:r>
      <w:r w:rsidR="00E45DA2">
        <w:rPr>
          <w:sz w:val="28"/>
          <w:szCs w:val="24"/>
        </w:rPr>
        <w:t xml:space="preserve"> </w:t>
      </w:r>
      <w:r w:rsidRPr="00975ADF">
        <w:rPr>
          <w:sz w:val="28"/>
          <w:szCs w:val="24"/>
        </w:rPr>
        <w:t>получить</w:t>
      </w:r>
      <w:r w:rsidR="00E45DA2">
        <w:rPr>
          <w:sz w:val="28"/>
          <w:szCs w:val="24"/>
        </w:rPr>
        <w:t xml:space="preserve"> </w:t>
      </w:r>
      <w:r w:rsidRPr="00975ADF">
        <w:rPr>
          <w:sz w:val="28"/>
          <w:szCs w:val="24"/>
        </w:rPr>
        <w:t>данные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текущем</w:t>
      </w:r>
      <w:r w:rsidR="00E45DA2">
        <w:rPr>
          <w:sz w:val="28"/>
          <w:szCs w:val="24"/>
        </w:rPr>
        <w:t xml:space="preserve"> </w:t>
      </w:r>
      <w:r w:rsidRPr="00975ADF">
        <w:rPr>
          <w:sz w:val="28"/>
          <w:szCs w:val="24"/>
        </w:rPr>
        <w:t>поведении</w:t>
      </w:r>
      <w:r w:rsidR="00E45DA2">
        <w:rPr>
          <w:sz w:val="28"/>
          <w:szCs w:val="24"/>
        </w:rPr>
        <w:t xml:space="preserve"> </w:t>
      </w:r>
      <w:r w:rsidRPr="00975ADF">
        <w:rPr>
          <w:sz w:val="28"/>
          <w:szCs w:val="24"/>
        </w:rPr>
        <w:t>объекта,</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поведении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прошлом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намерениях</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будущем.</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Опросы</w:t>
      </w:r>
      <w:r w:rsidR="00E45DA2">
        <w:rPr>
          <w:sz w:val="28"/>
          <w:szCs w:val="24"/>
        </w:rPr>
        <w:t xml:space="preserve"> </w:t>
      </w:r>
      <w:r w:rsidRPr="00975ADF">
        <w:rPr>
          <w:sz w:val="28"/>
          <w:szCs w:val="24"/>
        </w:rPr>
        <w:t>практически</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имеют</w:t>
      </w:r>
      <w:r w:rsidR="00E45DA2">
        <w:rPr>
          <w:sz w:val="28"/>
          <w:szCs w:val="24"/>
        </w:rPr>
        <w:t xml:space="preserve"> </w:t>
      </w:r>
      <w:r w:rsidRPr="00975ADF">
        <w:rPr>
          <w:sz w:val="28"/>
          <w:szCs w:val="24"/>
        </w:rPr>
        <w:t>альтернативы</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тех</w:t>
      </w:r>
      <w:r w:rsidR="00E45DA2">
        <w:rPr>
          <w:sz w:val="28"/>
          <w:szCs w:val="24"/>
        </w:rPr>
        <w:t xml:space="preserve"> </w:t>
      </w:r>
      <w:r w:rsidRPr="00975ADF">
        <w:rPr>
          <w:sz w:val="28"/>
          <w:szCs w:val="24"/>
        </w:rPr>
        <w:t>случаях,</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нуждается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информации</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знаниях,</w:t>
      </w:r>
      <w:r w:rsidR="00E45DA2">
        <w:rPr>
          <w:sz w:val="28"/>
          <w:szCs w:val="24"/>
        </w:rPr>
        <w:t xml:space="preserve"> </w:t>
      </w:r>
      <w:r w:rsidRPr="00975ADF">
        <w:rPr>
          <w:sz w:val="28"/>
          <w:szCs w:val="24"/>
        </w:rPr>
        <w:t>убеждениях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предпочтениях</w:t>
      </w:r>
      <w:r w:rsidR="00E45DA2">
        <w:rPr>
          <w:sz w:val="28"/>
          <w:szCs w:val="24"/>
        </w:rPr>
        <w:t xml:space="preserve"> </w:t>
      </w:r>
      <w:r w:rsidRPr="00975ADF">
        <w:rPr>
          <w:sz w:val="28"/>
          <w:szCs w:val="24"/>
        </w:rPr>
        <w:t>потребителей,</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степени</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удовлетворенности,</w:t>
      </w:r>
      <w:r w:rsidR="00E45DA2">
        <w:rPr>
          <w:sz w:val="28"/>
          <w:szCs w:val="24"/>
        </w:rPr>
        <w:t xml:space="preserve"> </w:t>
      </w:r>
      <w:r w:rsidRPr="00975ADF">
        <w:rPr>
          <w:sz w:val="28"/>
          <w:szCs w:val="24"/>
        </w:rPr>
        <w:t>об</w:t>
      </w:r>
      <w:r w:rsidR="00E45DA2">
        <w:rPr>
          <w:sz w:val="28"/>
          <w:szCs w:val="24"/>
        </w:rPr>
        <w:t xml:space="preserve"> </w:t>
      </w:r>
      <w:r w:rsidRPr="00975ADF">
        <w:rPr>
          <w:sz w:val="28"/>
          <w:szCs w:val="24"/>
        </w:rPr>
        <w:t>имидже</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т.п.</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Этим,</w:t>
      </w:r>
      <w:r w:rsidR="00E45DA2">
        <w:rPr>
          <w:sz w:val="28"/>
          <w:szCs w:val="24"/>
        </w:rPr>
        <w:t xml:space="preserve"> </w:t>
      </w:r>
      <w:r w:rsidRPr="00975ADF">
        <w:rPr>
          <w:sz w:val="28"/>
          <w:szCs w:val="24"/>
        </w:rPr>
        <w:t>прежде</w:t>
      </w:r>
      <w:r w:rsidR="00E45DA2">
        <w:rPr>
          <w:sz w:val="28"/>
          <w:szCs w:val="24"/>
        </w:rPr>
        <w:t xml:space="preserve"> </w:t>
      </w:r>
      <w:r w:rsidRPr="00975ADF">
        <w:rPr>
          <w:sz w:val="28"/>
          <w:szCs w:val="24"/>
        </w:rPr>
        <w:t>всего,</w:t>
      </w:r>
      <w:r w:rsidR="00E45DA2">
        <w:rPr>
          <w:sz w:val="28"/>
          <w:szCs w:val="24"/>
        </w:rPr>
        <w:t xml:space="preserve"> </w:t>
      </w:r>
      <w:r w:rsidRPr="00975ADF">
        <w:rPr>
          <w:sz w:val="28"/>
          <w:szCs w:val="24"/>
        </w:rPr>
        <w:t>объясняется</w:t>
      </w:r>
      <w:r w:rsidR="00E45DA2">
        <w:rPr>
          <w:sz w:val="28"/>
          <w:szCs w:val="24"/>
        </w:rPr>
        <w:t xml:space="preserve"> </w:t>
      </w:r>
      <w:r w:rsidRPr="00975ADF">
        <w:rPr>
          <w:sz w:val="28"/>
          <w:szCs w:val="24"/>
        </w:rPr>
        <w:t>широкое</w:t>
      </w:r>
      <w:r w:rsidR="00E45DA2">
        <w:rPr>
          <w:sz w:val="28"/>
          <w:szCs w:val="24"/>
        </w:rPr>
        <w:t xml:space="preserve"> </w:t>
      </w:r>
      <w:r w:rsidRPr="00975ADF">
        <w:rPr>
          <w:sz w:val="28"/>
          <w:szCs w:val="24"/>
        </w:rPr>
        <w:t>применение</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проведении</w:t>
      </w:r>
      <w:r w:rsidR="00E45DA2">
        <w:rPr>
          <w:sz w:val="28"/>
          <w:szCs w:val="24"/>
        </w:rPr>
        <w:t xml:space="preserve"> </w:t>
      </w:r>
      <w:r w:rsidRPr="00975ADF">
        <w:rPr>
          <w:sz w:val="28"/>
          <w:szCs w:val="24"/>
        </w:rPr>
        <w:t>маркетинговых</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метода.</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недостаткам</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метода</w:t>
      </w:r>
      <w:r w:rsidR="00E45DA2">
        <w:rPr>
          <w:sz w:val="28"/>
          <w:szCs w:val="24"/>
        </w:rPr>
        <w:t xml:space="preserve"> </w:t>
      </w:r>
      <w:r w:rsidRPr="00975ADF">
        <w:rPr>
          <w:sz w:val="28"/>
          <w:szCs w:val="24"/>
        </w:rPr>
        <w:t>относится</w:t>
      </w:r>
      <w:r w:rsidR="00E45DA2">
        <w:rPr>
          <w:sz w:val="28"/>
          <w:szCs w:val="24"/>
        </w:rPr>
        <w:t xml:space="preserve"> </w:t>
      </w:r>
      <w:r w:rsidRPr="00975ADF">
        <w:rPr>
          <w:sz w:val="28"/>
          <w:szCs w:val="24"/>
        </w:rPr>
        <w:t>относительно</w:t>
      </w:r>
      <w:r w:rsidR="00E45DA2">
        <w:rPr>
          <w:sz w:val="28"/>
          <w:szCs w:val="24"/>
        </w:rPr>
        <w:t xml:space="preserve"> </w:t>
      </w:r>
      <w:r w:rsidRPr="00975ADF">
        <w:rPr>
          <w:sz w:val="28"/>
          <w:szCs w:val="24"/>
        </w:rPr>
        <w:t>большая</w:t>
      </w:r>
      <w:r w:rsidR="00E45DA2">
        <w:rPr>
          <w:sz w:val="28"/>
          <w:szCs w:val="24"/>
        </w:rPr>
        <w:t xml:space="preserve"> </w:t>
      </w:r>
      <w:r w:rsidRPr="00975ADF">
        <w:rPr>
          <w:sz w:val="28"/>
          <w:szCs w:val="24"/>
        </w:rPr>
        <w:t>трудоемкость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значительные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проведение</w:t>
      </w:r>
      <w:r w:rsidR="00E45DA2">
        <w:rPr>
          <w:sz w:val="28"/>
          <w:szCs w:val="24"/>
        </w:rPr>
        <w:t xml:space="preserve"> </w:t>
      </w:r>
      <w:r w:rsidRPr="00975ADF">
        <w:rPr>
          <w:sz w:val="28"/>
          <w:szCs w:val="24"/>
        </w:rPr>
        <w:t>опросов,</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возможное</w:t>
      </w:r>
      <w:r w:rsidR="00E45DA2">
        <w:rPr>
          <w:sz w:val="28"/>
          <w:szCs w:val="24"/>
        </w:rPr>
        <w:t xml:space="preserve"> </w:t>
      </w:r>
      <w:r w:rsidRPr="00975ADF">
        <w:rPr>
          <w:sz w:val="28"/>
          <w:szCs w:val="24"/>
        </w:rPr>
        <w:t>снижение</w:t>
      </w:r>
      <w:r w:rsidR="00E45DA2">
        <w:rPr>
          <w:sz w:val="28"/>
          <w:szCs w:val="24"/>
        </w:rPr>
        <w:t xml:space="preserve"> </w:t>
      </w:r>
      <w:r w:rsidRPr="00975ADF">
        <w:rPr>
          <w:sz w:val="28"/>
          <w:szCs w:val="24"/>
        </w:rPr>
        <w:t>точности</w:t>
      </w:r>
      <w:r w:rsidR="00E45DA2">
        <w:rPr>
          <w:sz w:val="28"/>
          <w:szCs w:val="24"/>
        </w:rPr>
        <w:t xml:space="preserve"> </w:t>
      </w:r>
      <w:r w:rsidRPr="00975ADF">
        <w:rPr>
          <w:sz w:val="28"/>
          <w:szCs w:val="24"/>
        </w:rPr>
        <w:t>полученной</w:t>
      </w:r>
      <w:r w:rsidR="00E45DA2">
        <w:rPr>
          <w:sz w:val="28"/>
          <w:szCs w:val="24"/>
        </w:rPr>
        <w:t xml:space="preserve"> </w:t>
      </w:r>
      <w:r w:rsidRPr="00975ADF">
        <w:rPr>
          <w:sz w:val="28"/>
          <w:szCs w:val="24"/>
        </w:rPr>
        <w:t>информации,</w:t>
      </w:r>
      <w:r w:rsidR="00E45DA2">
        <w:rPr>
          <w:sz w:val="28"/>
          <w:szCs w:val="24"/>
        </w:rPr>
        <w:t xml:space="preserve"> </w:t>
      </w:r>
      <w:r w:rsidRPr="00975ADF">
        <w:rPr>
          <w:sz w:val="28"/>
          <w:szCs w:val="24"/>
        </w:rPr>
        <w:t>обусловленное</w:t>
      </w:r>
      <w:r w:rsidR="00E45DA2">
        <w:rPr>
          <w:sz w:val="28"/>
          <w:szCs w:val="24"/>
        </w:rPr>
        <w:t xml:space="preserve"> </w:t>
      </w:r>
      <w:r w:rsidRPr="00975ADF">
        <w:rPr>
          <w:sz w:val="28"/>
          <w:szCs w:val="24"/>
        </w:rPr>
        <w:t>неправильными</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искаженными</w:t>
      </w:r>
      <w:r w:rsidR="00E45DA2">
        <w:rPr>
          <w:sz w:val="28"/>
          <w:szCs w:val="24"/>
        </w:rPr>
        <w:t xml:space="preserve"> </w:t>
      </w:r>
      <w:r w:rsidRPr="00975ADF">
        <w:rPr>
          <w:sz w:val="28"/>
          <w:szCs w:val="24"/>
        </w:rPr>
        <w:t>ответами.</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Различают</w:t>
      </w:r>
      <w:r w:rsidR="00E45DA2">
        <w:rPr>
          <w:sz w:val="28"/>
          <w:szCs w:val="24"/>
        </w:rPr>
        <w:t xml:space="preserve"> </w:t>
      </w:r>
      <w:r w:rsidRPr="00975ADF">
        <w:rPr>
          <w:sz w:val="28"/>
          <w:szCs w:val="24"/>
        </w:rPr>
        <w:t>три</w:t>
      </w:r>
      <w:r w:rsidR="00E45DA2">
        <w:rPr>
          <w:sz w:val="28"/>
          <w:szCs w:val="24"/>
        </w:rPr>
        <w:t xml:space="preserve"> </w:t>
      </w:r>
      <w:r w:rsidRPr="00975ADF">
        <w:rPr>
          <w:sz w:val="28"/>
          <w:szCs w:val="24"/>
        </w:rPr>
        <w:t>основных</w:t>
      </w:r>
      <w:r w:rsidR="00E45DA2">
        <w:rPr>
          <w:sz w:val="28"/>
          <w:szCs w:val="24"/>
        </w:rPr>
        <w:t xml:space="preserve"> </w:t>
      </w:r>
      <w:r w:rsidRPr="00975ADF">
        <w:rPr>
          <w:sz w:val="28"/>
          <w:szCs w:val="24"/>
        </w:rPr>
        <w:t>способа</w:t>
      </w:r>
      <w:r w:rsidR="00E45DA2">
        <w:rPr>
          <w:sz w:val="28"/>
          <w:szCs w:val="24"/>
        </w:rPr>
        <w:t xml:space="preserve"> </w:t>
      </w:r>
      <w:r w:rsidRPr="00975ADF">
        <w:rPr>
          <w:sz w:val="28"/>
          <w:szCs w:val="24"/>
        </w:rPr>
        <w:t>связи</w:t>
      </w:r>
      <w:r w:rsidR="00E45DA2">
        <w:rPr>
          <w:sz w:val="28"/>
          <w:szCs w:val="24"/>
        </w:rPr>
        <w:t xml:space="preserve"> </w:t>
      </w:r>
      <w:r w:rsidRPr="00975ADF">
        <w:rPr>
          <w:sz w:val="28"/>
          <w:szCs w:val="24"/>
        </w:rPr>
        <w:t>исследователя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объектом</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проведении</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телефону,</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личное</w:t>
      </w:r>
      <w:r w:rsidR="00E45DA2">
        <w:rPr>
          <w:sz w:val="28"/>
          <w:szCs w:val="24"/>
        </w:rPr>
        <w:t xml:space="preserve"> </w:t>
      </w:r>
      <w:r w:rsidRPr="00975ADF">
        <w:rPr>
          <w:sz w:val="28"/>
          <w:szCs w:val="24"/>
        </w:rPr>
        <w:t>интервью.</w:t>
      </w:r>
      <w:r w:rsidR="00E45DA2">
        <w:rPr>
          <w:sz w:val="28"/>
          <w:szCs w:val="24"/>
        </w:rPr>
        <w:t xml:space="preserve"> </w:t>
      </w:r>
      <w:r w:rsidRPr="00975ADF">
        <w:rPr>
          <w:sz w:val="28"/>
          <w:szCs w:val="24"/>
        </w:rPr>
        <w:t>Каждый</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этих</w:t>
      </w:r>
      <w:r w:rsidR="00E45DA2">
        <w:rPr>
          <w:sz w:val="28"/>
          <w:szCs w:val="24"/>
        </w:rPr>
        <w:t xml:space="preserve"> </w:t>
      </w:r>
      <w:r w:rsidRPr="00975ADF">
        <w:rPr>
          <w:sz w:val="28"/>
          <w:szCs w:val="24"/>
        </w:rPr>
        <w:t>способов</w:t>
      </w:r>
      <w:r w:rsidR="00E45DA2">
        <w:rPr>
          <w:sz w:val="28"/>
          <w:szCs w:val="24"/>
        </w:rPr>
        <w:t xml:space="preserve"> </w:t>
      </w:r>
      <w:r w:rsidRPr="00975ADF">
        <w:rPr>
          <w:sz w:val="28"/>
          <w:szCs w:val="24"/>
        </w:rPr>
        <w:t>связи</w:t>
      </w:r>
      <w:r w:rsidR="00E45DA2">
        <w:rPr>
          <w:sz w:val="28"/>
          <w:szCs w:val="24"/>
        </w:rPr>
        <w:t xml:space="preserve"> </w:t>
      </w:r>
      <w:r w:rsidRPr="00975ADF">
        <w:rPr>
          <w:sz w:val="28"/>
          <w:szCs w:val="24"/>
        </w:rPr>
        <w:t>обладает</w:t>
      </w:r>
      <w:r w:rsidR="00E45DA2">
        <w:rPr>
          <w:sz w:val="28"/>
          <w:szCs w:val="24"/>
        </w:rPr>
        <w:t xml:space="preserve"> </w:t>
      </w:r>
      <w:r w:rsidRPr="00975ADF">
        <w:rPr>
          <w:sz w:val="28"/>
          <w:szCs w:val="24"/>
        </w:rPr>
        <w:t>определенными</w:t>
      </w:r>
      <w:r w:rsidR="00E45DA2">
        <w:rPr>
          <w:sz w:val="28"/>
          <w:szCs w:val="24"/>
        </w:rPr>
        <w:t xml:space="preserve"> </w:t>
      </w:r>
      <w:r w:rsidRPr="00975ADF">
        <w:rPr>
          <w:sz w:val="28"/>
          <w:szCs w:val="24"/>
        </w:rPr>
        <w:t>достоинствами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недостатками.</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Так,</w:t>
      </w:r>
      <w:r w:rsidR="00E45DA2">
        <w:rPr>
          <w:sz w:val="28"/>
          <w:szCs w:val="24"/>
        </w:rPr>
        <w:t xml:space="preserve"> </w:t>
      </w:r>
      <w:r w:rsidRPr="00975ADF">
        <w:rPr>
          <w:sz w:val="28"/>
          <w:szCs w:val="24"/>
        </w:rPr>
        <w:t>достоинствами</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(интервью)</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телефону</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относительно</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оперативность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дешевизна</w:t>
      </w:r>
      <w:r w:rsidR="00E45DA2">
        <w:rPr>
          <w:sz w:val="28"/>
          <w:szCs w:val="24"/>
        </w:rPr>
        <w:t xml:space="preserve"> </w:t>
      </w:r>
      <w:r w:rsidRPr="00975ADF">
        <w:rPr>
          <w:sz w:val="28"/>
          <w:szCs w:val="24"/>
        </w:rPr>
        <w:t>проведения</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возможность</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отличие</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разъяснить</w:t>
      </w:r>
      <w:r w:rsidR="00E45DA2">
        <w:rPr>
          <w:sz w:val="28"/>
          <w:szCs w:val="24"/>
        </w:rPr>
        <w:t xml:space="preserve"> </w:t>
      </w:r>
      <w:r w:rsidRPr="00975ADF">
        <w:rPr>
          <w:sz w:val="28"/>
          <w:szCs w:val="24"/>
        </w:rPr>
        <w:t>задаваемый</w:t>
      </w:r>
      <w:r w:rsidR="00E45DA2">
        <w:rPr>
          <w:sz w:val="28"/>
          <w:szCs w:val="24"/>
        </w:rPr>
        <w:t xml:space="preserve"> </w:t>
      </w:r>
      <w:r w:rsidRPr="00975ADF">
        <w:rPr>
          <w:sz w:val="28"/>
          <w:szCs w:val="24"/>
        </w:rPr>
        <w:t>вопрос.</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К</w:t>
      </w:r>
      <w:r w:rsidR="00E45DA2">
        <w:rPr>
          <w:sz w:val="28"/>
          <w:szCs w:val="24"/>
        </w:rPr>
        <w:t xml:space="preserve"> </w:t>
      </w:r>
      <w:r w:rsidRPr="00975ADF">
        <w:rPr>
          <w:sz w:val="28"/>
          <w:szCs w:val="24"/>
        </w:rPr>
        <w:t>недостаткам</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метода</w:t>
      </w:r>
      <w:r w:rsidR="00E45DA2">
        <w:rPr>
          <w:sz w:val="28"/>
          <w:szCs w:val="24"/>
        </w:rPr>
        <w:t xml:space="preserve"> </w:t>
      </w:r>
      <w:r w:rsidRPr="00975ADF">
        <w:rPr>
          <w:sz w:val="28"/>
          <w:szCs w:val="24"/>
        </w:rPr>
        <w:t>относятся:</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возможность</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тех,</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кого</w:t>
      </w:r>
      <w:r w:rsidR="00E45DA2">
        <w:rPr>
          <w:sz w:val="28"/>
          <w:szCs w:val="24"/>
        </w:rPr>
        <w:t xml:space="preserve"> </w:t>
      </w:r>
      <w:r w:rsidRPr="00975ADF">
        <w:rPr>
          <w:sz w:val="28"/>
          <w:szCs w:val="24"/>
        </w:rPr>
        <w:t>есть</w:t>
      </w:r>
      <w:r w:rsidR="00E45DA2">
        <w:rPr>
          <w:sz w:val="28"/>
          <w:szCs w:val="24"/>
        </w:rPr>
        <w:t xml:space="preserve"> </w:t>
      </w:r>
      <w:r w:rsidRPr="00975ADF">
        <w:rPr>
          <w:sz w:val="28"/>
          <w:szCs w:val="24"/>
        </w:rPr>
        <w:t>телефон,</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нередко</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позволяет</w:t>
      </w:r>
      <w:r w:rsidR="00E45DA2">
        <w:rPr>
          <w:sz w:val="28"/>
          <w:szCs w:val="24"/>
        </w:rPr>
        <w:t xml:space="preserve"> </w:t>
      </w:r>
      <w:r w:rsidRPr="00975ADF">
        <w:rPr>
          <w:sz w:val="28"/>
          <w:szCs w:val="24"/>
        </w:rPr>
        <w:t>обеспечить</w:t>
      </w:r>
      <w:r w:rsidR="00E45DA2">
        <w:rPr>
          <w:sz w:val="28"/>
          <w:szCs w:val="24"/>
        </w:rPr>
        <w:t xml:space="preserve"> </w:t>
      </w:r>
      <w:r w:rsidRPr="00975ADF">
        <w:rPr>
          <w:sz w:val="28"/>
          <w:szCs w:val="24"/>
        </w:rPr>
        <w:t>адекватность</w:t>
      </w:r>
      <w:r w:rsidR="00E45DA2">
        <w:rPr>
          <w:sz w:val="28"/>
          <w:szCs w:val="24"/>
        </w:rPr>
        <w:t xml:space="preserve"> </w:t>
      </w:r>
      <w:r w:rsidRPr="00975ADF">
        <w:rPr>
          <w:sz w:val="28"/>
          <w:szCs w:val="24"/>
        </w:rPr>
        <w:t>выборки;</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относительно</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вероятность</w:t>
      </w:r>
      <w:r w:rsidR="00E45DA2">
        <w:rPr>
          <w:sz w:val="28"/>
          <w:szCs w:val="24"/>
        </w:rPr>
        <w:t xml:space="preserve"> </w:t>
      </w:r>
      <w:r w:rsidRPr="00975ADF">
        <w:rPr>
          <w:sz w:val="28"/>
          <w:szCs w:val="24"/>
        </w:rPr>
        <w:t>получения</w:t>
      </w:r>
      <w:r w:rsidR="00E45DA2">
        <w:rPr>
          <w:sz w:val="28"/>
          <w:szCs w:val="24"/>
        </w:rPr>
        <w:t xml:space="preserve"> </w:t>
      </w:r>
      <w:r w:rsidRPr="00975ADF">
        <w:rPr>
          <w:sz w:val="28"/>
          <w:szCs w:val="24"/>
        </w:rPr>
        <w:t>отказа</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ответов</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сравнению</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личным</w:t>
      </w:r>
      <w:r w:rsidR="00E45DA2">
        <w:rPr>
          <w:sz w:val="28"/>
          <w:szCs w:val="24"/>
        </w:rPr>
        <w:t xml:space="preserve"> </w:t>
      </w:r>
      <w:r w:rsidRPr="00975ADF">
        <w:rPr>
          <w:sz w:val="28"/>
          <w:szCs w:val="24"/>
        </w:rPr>
        <w:t>интервью),</w:t>
      </w:r>
      <w:r w:rsidR="00E45DA2">
        <w:rPr>
          <w:sz w:val="28"/>
          <w:szCs w:val="24"/>
        </w:rPr>
        <w:t xml:space="preserve"> </w:t>
      </w:r>
      <w:r w:rsidRPr="00975ADF">
        <w:rPr>
          <w:sz w:val="28"/>
          <w:szCs w:val="24"/>
        </w:rPr>
        <w:t>особенно</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вопросы</w:t>
      </w:r>
      <w:r w:rsidR="00E45DA2">
        <w:rPr>
          <w:sz w:val="28"/>
          <w:szCs w:val="24"/>
        </w:rPr>
        <w:t xml:space="preserve"> </w:t>
      </w:r>
      <w:r w:rsidRPr="00975ADF">
        <w:rPr>
          <w:sz w:val="28"/>
          <w:szCs w:val="24"/>
        </w:rPr>
        <w:t>личного</w:t>
      </w:r>
      <w:r w:rsidR="00E45DA2">
        <w:rPr>
          <w:sz w:val="28"/>
          <w:szCs w:val="24"/>
        </w:rPr>
        <w:t xml:space="preserve"> </w:t>
      </w:r>
      <w:r w:rsidRPr="00975ADF">
        <w:rPr>
          <w:sz w:val="28"/>
          <w:szCs w:val="24"/>
        </w:rPr>
        <w:t>характера,</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связи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необходимостью</w:t>
      </w:r>
      <w:r w:rsidR="00E45DA2">
        <w:rPr>
          <w:sz w:val="28"/>
          <w:szCs w:val="24"/>
        </w:rPr>
        <w:t xml:space="preserve"> </w:t>
      </w:r>
      <w:r w:rsidRPr="00975ADF">
        <w:rPr>
          <w:sz w:val="28"/>
          <w:szCs w:val="24"/>
        </w:rPr>
        <w:t>уточнения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ряде</w:t>
      </w:r>
      <w:r w:rsidR="00E45DA2">
        <w:rPr>
          <w:sz w:val="28"/>
          <w:szCs w:val="24"/>
        </w:rPr>
        <w:t xml:space="preserve"> </w:t>
      </w:r>
      <w:r w:rsidRPr="00975ADF">
        <w:rPr>
          <w:sz w:val="28"/>
          <w:szCs w:val="24"/>
        </w:rPr>
        <w:t>случаев</w:t>
      </w:r>
      <w:r w:rsidR="00E45DA2">
        <w:rPr>
          <w:sz w:val="28"/>
          <w:szCs w:val="24"/>
        </w:rPr>
        <w:t xml:space="preserve"> </w:t>
      </w:r>
      <w:r w:rsidRPr="00975ADF">
        <w:rPr>
          <w:sz w:val="28"/>
          <w:szCs w:val="24"/>
        </w:rPr>
        <w:t>личности</w:t>
      </w:r>
      <w:r w:rsidR="00E45DA2">
        <w:rPr>
          <w:sz w:val="28"/>
          <w:szCs w:val="24"/>
        </w:rPr>
        <w:t xml:space="preserve"> </w:t>
      </w:r>
      <w:r w:rsidRPr="00975ADF">
        <w:rPr>
          <w:sz w:val="28"/>
          <w:szCs w:val="24"/>
        </w:rPr>
        <w:t>опрашиваемого</w:t>
      </w:r>
      <w:r w:rsidR="00E45DA2">
        <w:rPr>
          <w:sz w:val="28"/>
          <w:szCs w:val="24"/>
        </w:rPr>
        <w:t xml:space="preserve"> </w:t>
      </w:r>
      <w:r w:rsidRPr="00975ADF">
        <w:rPr>
          <w:sz w:val="28"/>
          <w:szCs w:val="24"/>
        </w:rPr>
        <w:t>уже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начале</w:t>
      </w:r>
      <w:r w:rsidR="00E45DA2">
        <w:rPr>
          <w:sz w:val="28"/>
          <w:szCs w:val="24"/>
        </w:rPr>
        <w:t xml:space="preserve"> </w:t>
      </w:r>
      <w:r w:rsidRPr="00975ADF">
        <w:rPr>
          <w:sz w:val="28"/>
          <w:szCs w:val="24"/>
        </w:rPr>
        <w:t>беседы;</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вынужденная</w:t>
      </w:r>
      <w:r w:rsidR="00E45DA2">
        <w:rPr>
          <w:sz w:val="28"/>
          <w:szCs w:val="24"/>
        </w:rPr>
        <w:t xml:space="preserve"> </w:t>
      </w:r>
      <w:r w:rsidRPr="00975ADF">
        <w:rPr>
          <w:sz w:val="28"/>
          <w:szCs w:val="24"/>
        </w:rPr>
        <w:t>краткость</w:t>
      </w:r>
      <w:r w:rsidR="00E45DA2">
        <w:rPr>
          <w:sz w:val="28"/>
          <w:szCs w:val="24"/>
        </w:rPr>
        <w:t xml:space="preserve"> </w:t>
      </w:r>
      <w:r w:rsidRPr="00975ADF">
        <w:rPr>
          <w:sz w:val="28"/>
          <w:szCs w:val="24"/>
        </w:rPr>
        <w:t>беседы,</w:t>
      </w:r>
      <w:r w:rsidR="00E45DA2">
        <w:rPr>
          <w:sz w:val="28"/>
          <w:szCs w:val="24"/>
        </w:rPr>
        <w:t xml:space="preserve"> </w:t>
      </w:r>
      <w:r w:rsidRPr="00975ADF">
        <w:rPr>
          <w:sz w:val="28"/>
          <w:szCs w:val="24"/>
        </w:rPr>
        <w:t>обусловленная</w:t>
      </w:r>
      <w:r w:rsidR="00E45DA2">
        <w:rPr>
          <w:sz w:val="28"/>
          <w:szCs w:val="24"/>
        </w:rPr>
        <w:t xml:space="preserve"> </w:t>
      </w:r>
      <w:r w:rsidRPr="00975ADF">
        <w:rPr>
          <w:sz w:val="28"/>
          <w:szCs w:val="24"/>
        </w:rPr>
        <w:t>занятостью</w:t>
      </w:r>
      <w:r w:rsidR="00E45DA2">
        <w:rPr>
          <w:sz w:val="28"/>
          <w:szCs w:val="24"/>
        </w:rPr>
        <w:t xml:space="preserve"> </w:t>
      </w:r>
      <w:r w:rsidRPr="00975ADF">
        <w:rPr>
          <w:sz w:val="28"/>
          <w:szCs w:val="24"/>
        </w:rPr>
        <w:t>опрашиваемого,</w:t>
      </w:r>
      <w:r w:rsidR="00E45DA2">
        <w:rPr>
          <w:sz w:val="28"/>
          <w:szCs w:val="24"/>
        </w:rPr>
        <w:t xml:space="preserve"> </w:t>
      </w:r>
      <w:r w:rsidRPr="00975ADF">
        <w:rPr>
          <w:sz w:val="28"/>
          <w:szCs w:val="24"/>
        </w:rPr>
        <w:t>ожиданием</w:t>
      </w:r>
      <w:r w:rsidR="00E45DA2">
        <w:rPr>
          <w:sz w:val="28"/>
          <w:szCs w:val="24"/>
        </w:rPr>
        <w:t xml:space="preserve"> </w:t>
      </w:r>
      <w:r w:rsidRPr="00975ADF">
        <w:rPr>
          <w:sz w:val="28"/>
          <w:szCs w:val="24"/>
        </w:rPr>
        <w:t>им</w:t>
      </w:r>
      <w:r w:rsidR="00E45DA2">
        <w:rPr>
          <w:sz w:val="28"/>
          <w:szCs w:val="24"/>
        </w:rPr>
        <w:t xml:space="preserve"> </w:t>
      </w:r>
      <w:r w:rsidRPr="00975ADF">
        <w:rPr>
          <w:sz w:val="28"/>
          <w:szCs w:val="24"/>
        </w:rPr>
        <w:t>телефонного</w:t>
      </w:r>
      <w:r w:rsidR="00E45DA2">
        <w:rPr>
          <w:sz w:val="28"/>
          <w:szCs w:val="24"/>
        </w:rPr>
        <w:t xml:space="preserve"> </w:t>
      </w:r>
      <w:r w:rsidRPr="00975ADF">
        <w:rPr>
          <w:sz w:val="28"/>
          <w:szCs w:val="24"/>
        </w:rPr>
        <w:t>звонка,</w:t>
      </w:r>
      <w:r w:rsidR="00E45DA2">
        <w:rPr>
          <w:sz w:val="28"/>
          <w:szCs w:val="24"/>
        </w:rPr>
        <w:t xml:space="preserve"> </w:t>
      </w:r>
      <w:r w:rsidRPr="00975ADF">
        <w:rPr>
          <w:sz w:val="28"/>
          <w:szCs w:val="24"/>
        </w:rPr>
        <w:t>потребностями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использовании</w:t>
      </w:r>
      <w:r w:rsidR="00E45DA2">
        <w:rPr>
          <w:sz w:val="28"/>
          <w:szCs w:val="24"/>
        </w:rPr>
        <w:t xml:space="preserve"> </w:t>
      </w:r>
      <w:r w:rsidRPr="00975ADF">
        <w:rPr>
          <w:sz w:val="28"/>
          <w:szCs w:val="24"/>
        </w:rPr>
        <w:t>телефона</w:t>
      </w:r>
      <w:r w:rsidR="00E45DA2">
        <w:rPr>
          <w:sz w:val="28"/>
          <w:szCs w:val="24"/>
        </w:rPr>
        <w:t xml:space="preserve"> </w:t>
      </w:r>
      <w:r w:rsidRPr="00975ADF">
        <w:rPr>
          <w:sz w:val="28"/>
          <w:szCs w:val="24"/>
        </w:rPr>
        <w:t>другими</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пользователями,</w:t>
      </w:r>
      <w:r w:rsidR="00E45DA2">
        <w:rPr>
          <w:sz w:val="28"/>
          <w:szCs w:val="24"/>
        </w:rPr>
        <w:t xml:space="preserve"> </w:t>
      </w:r>
      <w:r w:rsidRPr="00975ADF">
        <w:rPr>
          <w:sz w:val="28"/>
          <w:szCs w:val="24"/>
        </w:rPr>
        <w:t>нерасположенностью</w:t>
      </w:r>
      <w:r w:rsidR="00E45DA2">
        <w:rPr>
          <w:sz w:val="28"/>
          <w:szCs w:val="24"/>
        </w:rPr>
        <w:t xml:space="preserve"> </w:t>
      </w:r>
      <w:r w:rsidRPr="00975ADF">
        <w:rPr>
          <w:sz w:val="28"/>
          <w:szCs w:val="24"/>
        </w:rPr>
        <w:t>опрашиваемого</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продолжительным</w:t>
      </w:r>
      <w:r w:rsidR="00E45DA2">
        <w:rPr>
          <w:sz w:val="28"/>
          <w:szCs w:val="24"/>
        </w:rPr>
        <w:t xml:space="preserve"> </w:t>
      </w:r>
      <w:r w:rsidRPr="00975ADF">
        <w:rPr>
          <w:sz w:val="28"/>
          <w:szCs w:val="24"/>
        </w:rPr>
        <w:t>телефонным</w:t>
      </w:r>
      <w:r w:rsidR="00E45DA2">
        <w:rPr>
          <w:sz w:val="28"/>
          <w:szCs w:val="24"/>
        </w:rPr>
        <w:t xml:space="preserve"> </w:t>
      </w:r>
      <w:r w:rsidRPr="00975ADF">
        <w:rPr>
          <w:sz w:val="28"/>
          <w:szCs w:val="24"/>
        </w:rPr>
        <w:t>разговорам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другими</w:t>
      </w:r>
      <w:r w:rsidR="00E45DA2">
        <w:rPr>
          <w:sz w:val="28"/>
          <w:szCs w:val="24"/>
        </w:rPr>
        <w:t xml:space="preserve"> </w:t>
      </w:r>
      <w:r w:rsidRPr="00975ADF">
        <w:rPr>
          <w:sz w:val="28"/>
          <w:szCs w:val="24"/>
        </w:rPr>
        <w:t>причинами.</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Достоинство</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производимого</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помощью</w:t>
      </w:r>
      <w:r w:rsidR="00E45DA2">
        <w:rPr>
          <w:sz w:val="28"/>
          <w:szCs w:val="24"/>
        </w:rPr>
        <w:t xml:space="preserve"> </w:t>
      </w:r>
      <w:r w:rsidRPr="00975ADF">
        <w:rPr>
          <w:sz w:val="28"/>
          <w:szCs w:val="24"/>
        </w:rPr>
        <w:t>рассылаемых</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анкет,</w:t>
      </w:r>
      <w:r w:rsidR="00E45DA2">
        <w:rPr>
          <w:sz w:val="28"/>
          <w:szCs w:val="24"/>
        </w:rPr>
        <w:t xml:space="preserve"> </w:t>
      </w:r>
      <w:r w:rsidRPr="00975ADF">
        <w:rPr>
          <w:sz w:val="28"/>
          <w:szCs w:val="24"/>
        </w:rPr>
        <w:t>состоит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устранении</w:t>
      </w:r>
      <w:r w:rsidR="00E45DA2">
        <w:rPr>
          <w:sz w:val="28"/>
          <w:szCs w:val="24"/>
        </w:rPr>
        <w:t xml:space="preserve"> </w:t>
      </w:r>
      <w:r w:rsidRPr="00975ADF">
        <w:rPr>
          <w:sz w:val="28"/>
          <w:szCs w:val="24"/>
        </w:rPr>
        <w:t>всякого</w:t>
      </w:r>
      <w:r w:rsidR="00E45DA2">
        <w:rPr>
          <w:sz w:val="28"/>
          <w:szCs w:val="24"/>
        </w:rPr>
        <w:t xml:space="preserve"> </w:t>
      </w:r>
      <w:r w:rsidRPr="00975ADF">
        <w:rPr>
          <w:sz w:val="28"/>
          <w:szCs w:val="24"/>
        </w:rPr>
        <w:t>влияния</w:t>
      </w:r>
      <w:r w:rsidR="00E45DA2">
        <w:rPr>
          <w:sz w:val="28"/>
          <w:szCs w:val="24"/>
        </w:rPr>
        <w:t xml:space="preserve"> </w:t>
      </w:r>
      <w:r w:rsidRPr="00975ADF">
        <w:rPr>
          <w:sz w:val="28"/>
          <w:szCs w:val="24"/>
        </w:rPr>
        <w:t>интервьюера,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обеспечении</w:t>
      </w:r>
      <w:r w:rsidR="00E45DA2">
        <w:rPr>
          <w:sz w:val="28"/>
          <w:szCs w:val="24"/>
        </w:rPr>
        <w:t xml:space="preserve"> </w:t>
      </w:r>
      <w:r w:rsidRPr="00975ADF">
        <w:rPr>
          <w:sz w:val="28"/>
          <w:szCs w:val="24"/>
        </w:rPr>
        <w:t>наилучших</w:t>
      </w:r>
      <w:r w:rsidR="00E45DA2">
        <w:rPr>
          <w:sz w:val="28"/>
          <w:szCs w:val="24"/>
        </w:rPr>
        <w:t xml:space="preserve"> </w:t>
      </w:r>
      <w:r w:rsidRPr="00975ADF">
        <w:rPr>
          <w:sz w:val="28"/>
          <w:szCs w:val="24"/>
        </w:rPr>
        <w:t>предпосылок</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ответов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вопросы</w:t>
      </w:r>
      <w:r w:rsidR="00E45DA2">
        <w:rPr>
          <w:sz w:val="28"/>
          <w:szCs w:val="24"/>
        </w:rPr>
        <w:t xml:space="preserve"> </w:t>
      </w:r>
      <w:r w:rsidRPr="00975ADF">
        <w:rPr>
          <w:sz w:val="28"/>
          <w:szCs w:val="24"/>
        </w:rPr>
        <w:t>личного</w:t>
      </w:r>
      <w:r w:rsidR="00E45DA2">
        <w:rPr>
          <w:sz w:val="28"/>
          <w:szCs w:val="24"/>
        </w:rPr>
        <w:t xml:space="preserve"> </w:t>
      </w:r>
      <w:r w:rsidRPr="00975ADF">
        <w:rPr>
          <w:sz w:val="28"/>
          <w:szCs w:val="24"/>
        </w:rPr>
        <w:t>характера,</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относительной</w:t>
      </w:r>
      <w:r w:rsidR="00E45DA2">
        <w:rPr>
          <w:sz w:val="28"/>
          <w:szCs w:val="24"/>
        </w:rPr>
        <w:t xml:space="preserve"> </w:t>
      </w:r>
      <w:r w:rsidRPr="00975ADF">
        <w:rPr>
          <w:sz w:val="28"/>
          <w:szCs w:val="24"/>
        </w:rPr>
        <w:t>дешевизне</w:t>
      </w:r>
      <w:r w:rsidR="00E45DA2">
        <w:rPr>
          <w:sz w:val="28"/>
          <w:szCs w:val="24"/>
        </w:rPr>
        <w:t xml:space="preserve"> </w:t>
      </w:r>
      <w:r w:rsidRPr="00975ADF">
        <w:rPr>
          <w:sz w:val="28"/>
          <w:szCs w:val="24"/>
        </w:rPr>
        <w:t>охвата</w:t>
      </w:r>
      <w:r w:rsidR="00E45DA2">
        <w:rPr>
          <w:sz w:val="28"/>
          <w:szCs w:val="24"/>
        </w:rPr>
        <w:t xml:space="preserve"> </w:t>
      </w:r>
      <w:r w:rsidRPr="00975ADF">
        <w:rPr>
          <w:sz w:val="28"/>
          <w:szCs w:val="24"/>
        </w:rPr>
        <w:t>географически</w:t>
      </w:r>
      <w:r w:rsidR="00E45DA2">
        <w:rPr>
          <w:sz w:val="28"/>
          <w:szCs w:val="24"/>
        </w:rPr>
        <w:t xml:space="preserve"> </w:t>
      </w:r>
      <w:r w:rsidRPr="00975ADF">
        <w:rPr>
          <w:sz w:val="28"/>
          <w:szCs w:val="24"/>
        </w:rPr>
        <w:t>рассредоточенной</w:t>
      </w:r>
      <w:r w:rsidR="00E45DA2">
        <w:rPr>
          <w:sz w:val="28"/>
          <w:szCs w:val="24"/>
        </w:rPr>
        <w:t xml:space="preserve"> </w:t>
      </w:r>
      <w:r w:rsidRPr="00975ADF">
        <w:rPr>
          <w:sz w:val="28"/>
          <w:szCs w:val="24"/>
        </w:rPr>
        <w:t>аудитории.</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недостаткам</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способа</w:t>
      </w:r>
      <w:r w:rsidR="00E45DA2">
        <w:rPr>
          <w:sz w:val="28"/>
          <w:szCs w:val="24"/>
        </w:rPr>
        <w:t xml:space="preserve"> </w:t>
      </w:r>
      <w:r w:rsidRPr="00975ADF">
        <w:rPr>
          <w:sz w:val="28"/>
          <w:szCs w:val="24"/>
        </w:rPr>
        <w:t>относятся:</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низкая</w:t>
      </w:r>
      <w:r w:rsidR="00E45DA2">
        <w:rPr>
          <w:sz w:val="28"/>
          <w:szCs w:val="24"/>
        </w:rPr>
        <w:t xml:space="preserve"> </w:t>
      </w:r>
      <w:r w:rsidRPr="00975ADF">
        <w:rPr>
          <w:sz w:val="28"/>
          <w:szCs w:val="24"/>
        </w:rPr>
        <w:t>оперативность:</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возможность</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возврата</w:t>
      </w:r>
      <w:r w:rsidR="00E45DA2">
        <w:rPr>
          <w:sz w:val="28"/>
          <w:szCs w:val="24"/>
        </w:rPr>
        <w:t xml:space="preserve"> </w:t>
      </w:r>
      <w:r w:rsidRPr="00975ADF">
        <w:rPr>
          <w:sz w:val="28"/>
          <w:szCs w:val="24"/>
        </w:rPr>
        <w:t>значительной</w:t>
      </w:r>
      <w:r w:rsidR="00E45DA2">
        <w:rPr>
          <w:sz w:val="28"/>
          <w:szCs w:val="24"/>
        </w:rPr>
        <w:t xml:space="preserve"> </w:t>
      </w:r>
      <w:r w:rsidRPr="00975ADF">
        <w:rPr>
          <w:sz w:val="28"/>
          <w:szCs w:val="24"/>
        </w:rPr>
        <w:t>доли</w:t>
      </w:r>
      <w:r w:rsidR="00E45DA2">
        <w:rPr>
          <w:sz w:val="28"/>
          <w:szCs w:val="24"/>
        </w:rPr>
        <w:t xml:space="preserve"> </w:t>
      </w:r>
      <w:r w:rsidRPr="00975ADF">
        <w:rPr>
          <w:sz w:val="28"/>
          <w:szCs w:val="24"/>
        </w:rPr>
        <w:t>разосланных</w:t>
      </w:r>
      <w:r w:rsidR="00E45DA2">
        <w:rPr>
          <w:sz w:val="28"/>
          <w:szCs w:val="24"/>
        </w:rPr>
        <w:t xml:space="preserve"> </w:t>
      </w:r>
      <w:r w:rsidRPr="00975ADF">
        <w:rPr>
          <w:sz w:val="28"/>
          <w:szCs w:val="24"/>
        </w:rPr>
        <w:t>анкет</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исследователям</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возвращается</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половины</w:t>
      </w:r>
      <w:r w:rsidR="00E45DA2">
        <w:rPr>
          <w:sz w:val="28"/>
          <w:szCs w:val="24"/>
        </w:rPr>
        <w:t xml:space="preserve"> </w:t>
      </w:r>
      <w:r w:rsidRPr="00975ADF">
        <w:rPr>
          <w:sz w:val="28"/>
          <w:szCs w:val="24"/>
        </w:rPr>
        <w:t>разосланных</w:t>
      </w:r>
      <w:r w:rsidR="00E45DA2">
        <w:rPr>
          <w:sz w:val="28"/>
          <w:szCs w:val="24"/>
        </w:rPr>
        <w:t xml:space="preserve"> </w:t>
      </w:r>
      <w:r w:rsidRPr="00975ADF">
        <w:rPr>
          <w:sz w:val="28"/>
          <w:szCs w:val="24"/>
        </w:rPr>
        <w:t>анкет)</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обусловленная</w:t>
      </w:r>
      <w:r w:rsidR="00E45DA2">
        <w:rPr>
          <w:sz w:val="28"/>
          <w:szCs w:val="24"/>
        </w:rPr>
        <w:t xml:space="preserve"> </w:t>
      </w:r>
      <w:r w:rsidRPr="00975ADF">
        <w:rPr>
          <w:sz w:val="28"/>
          <w:szCs w:val="24"/>
        </w:rPr>
        <w:t>этим</w:t>
      </w:r>
      <w:r w:rsidR="00E45DA2">
        <w:rPr>
          <w:sz w:val="28"/>
          <w:szCs w:val="24"/>
        </w:rPr>
        <w:t xml:space="preserve"> </w:t>
      </w:r>
      <w:r w:rsidRPr="00975ADF">
        <w:rPr>
          <w:sz w:val="28"/>
          <w:szCs w:val="24"/>
        </w:rPr>
        <w:t>возможность</w:t>
      </w:r>
      <w:r w:rsidR="00E45DA2">
        <w:rPr>
          <w:sz w:val="28"/>
          <w:szCs w:val="24"/>
        </w:rPr>
        <w:t xml:space="preserve"> </w:t>
      </w:r>
      <w:r w:rsidRPr="00975ADF">
        <w:rPr>
          <w:sz w:val="28"/>
          <w:szCs w:val="24"/>
        </w:rPr>
        <w:t>самоотбора</w:t>
      </w:r>
      <w:r w:rsidR="00E45DA2">
        <w:rPr>
          <w:sz w:val="28"/>
          <w:szCs w:val="24"/>
        </w:rPr>
        <w:t xml:space="preserve"> </w:t>
      </w:r>
      <w:r w:rsidRPr="00975ADF">
        <w:rPr>
          <w:sz w:val="28"/>
          <w:szCs w:val="24"/>
        </w:rPr>
        <w:t>опрашиваемых;</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отсутствие</w:t>
      </w:r>
      <w:r w:rsidR="00E45DA2">
        <w:rPr>
          <w:sz w:val="28"/>
          <w:szCs w:val="24"/>
        </w:rPr>
        <w:t xml:space="preserve"> </w:t>
      </w:r>
      <w:r w:rsidRPr="00975ADF">
        <w:rPr>
          <w:sz w:val="28"/>
          <w:szCs w:val="24"/>
        </w:rPr>
        <w:t>возможности</w:t>
      </w:r>
      <w:r w:rsidR="00E45DA2">
        <w:rPr>
          <w:sz w:val="28"/>
          <w:szCs w:val="24"/>
        </w:rPr>
        <w:t xml:space="preserve"> </w:t>
      </w:r>
      <w:r w:rsidRPr="00975ADF">
        <w:rPr>
          <w:sz w:val="28"/>
          <w:szCs w:val="24"/>
        </w:rPr>
        <w:t>разъяснить</w:t>
      </w:r>
      <w:r w:rsidR="00E45DA2">
        <w:rPr>
          <w:sz w:val="28"/>
          <w:szCs w:val="24"/>
        </w:rPr>
        <w:t xml:space="preserve"> </w:t>
      </w:r>
      <w:r w:rsidRPr="00975ADF">
        <w:rPr>
          <w:sz w:val="28"/>
          <w:szCs w:val="24"/>
        </w:rPr>
        <w:t>вопрос,</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требует</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исследователя</w:t>
      </w:r>
      <w:r w:rsidR="00E45DA2">
        <w:rPr>
          <w:sz w:val="28"/>
          <w:szCs w:val="24"/>
        </w:rPr>
        <w:t xml:space="preserve"> </w:t>
      </w:r>
      <w:r w:rsidRPr="00975ADF">
        <w:rPr>
          <w:sz w:val="28"/>
          <w:szCs w:val="24"/>
        </w:rPr>
        <w:t>ограничиться</w:t>
      </w:r>
      <w:r w:rsidR="00E45DA2">
        <w:rPr>
          <w:sz w:val="28"/>
          <w:szCs w:val="24"/>
        </w:rPr>
        <w:t xml:space="preserve"> </w:t>
      </w:r>
      <w:r w:rsidRPr="00975ADF">
        <w:rPr>
          <w:sz w:val="28"/>
          <w:szCs w:val="24"/>
        </w:rPr>
        <w:t>лишь</w:t>
      </w:r>
      <w:r w:rsidR="00E45DA2">
        <w:rPr>
          <w:sz w:val="28"/>
          <w:szCs w:val="24"/>
        </w:rPr>
        <w:t xml:space="preserve"> </w:t>
      </w:r>
      <w:r w:rsidRPr="00975ADF">
        <w:rPr>
          <w:sz w:val="28"/>
          <w:szCs w:val="24"/>
        </w:rPr>
        <w:t>простыми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четко</w:t>
      </w:r>
      <w:r w:rsidR="00E45DA2">
        <w:rPr>
          <w:sz w:val="28"/>
          <w:szCs w:val="24"/>
        </w:rPr>
        <w:t xml:space="preserve"> </w:t>
      </w:r>
      <w:r w:rsidRPr="00975ADF">
        <w:rPr>
          <w:sz w:val="28"/>
          <w:szCs w:val="24"/>
        </w:rPr>
        <w:t>сформулированными</w:t>
      </w:r>
      <w:r w:rsidR="00E45DA2">
        <w:rPr>
          <w:sz w:val="28"/>
          <w:szCs w:val="24"/>
        </w:rPr>
        <w:t xml:space="preserve"> </w:t>
      </w:r>
      <w:r w:rsidRPr="00975ADF">
        <w:rPr>
          <w:sz w:val="28"/>
          <w:szCs w:val="24"/>
        </w:rPr>
        <w:t>вопросами:</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возможность</w:t>
      </w:r>
      <w:r w:rsidR="00E45DA2">
        <w:rPr>
          <w:sz w:val="28"/>
          <w:szCs w:val="24"/>
        </w:rPr>
        <w:t xml:space="preserve"> </w:t>
      </w:r>
      <w:r w:rsidRPr="00975ADF">
        <w:rPr>
          <w:sz w:val="28"/>
          <w:szCs w:val="24"/>
        </w:rPr>
        <w:t>ответа</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вопросы</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тех</w:t>
      </w:r>
      <w:r w:rsidR="00E45DA2">
        <w:rPr>
          <w:sz w:val="28"/>
          <w:szCs w:val="24"/>
        </w:rPr>
        <w:t xml:space="preserve"> </w:t>
      </w:r>
      <w:r w:rsidRPr="00975ADF">
        <w:rPr>
          <w:sz w:val="28"/>
          <w:szCs w:val="24"/>
        </w:rPr>
        <w:t>лиц,</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которым</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адресованы.</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Личное</w:t>
      </w:r>
      <w:r w:rsidR="00E45DA2">
        <w:rPr>
          <w:sz w:val="28"/>
          <w:szCs w:val="24"/>
        </w:rPr>
        <w:t xml:space="preserve"> </w:t>
      </w:r>
      <w:r w:rsidRPr="00975ADF">
        <w:rPr>
          <w:sz w:val="28"/>
          <w:szCs w:val="24"/>
        </w:rPr>
        <w:t>интервью</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праву</w:t>
      </w:r>
      <w:r w:rsidR="00E45DA2">
        <w:rPr>
          <w:sz w:val="28"/>
          <w:szCs w:val="24"/>
        </w:rPr>
        <w:t xml:space="preserve"> </w:t>
      </w:r>
      <w:r w:rsidRPr="00975ADF">
        <w:rPr>
          <w:sz w:val="28"/>
          <w:szCs w:val="24"/>
        </w:rPr>
        <w:t>считается</w:t>
      </w:r>
      <w:r w:rsidR="00E45DA2">
        <w:rPr>
          <w:sz w:val="28"/>
          <w:szCs w:val="24"/>
        </w:rPr>
        <w:t xml:space="preserve"> </w:t>
      </w:r>
      <w:r w:rsidRPr="00975ADF">
        <w:rPr>
          <w:sz w:val="28"/>
          <w:szCs w:val="24"/>
        </w:rPr>
        <w:t>универсальным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самым</w:t>
      </w:r>
      <w:r w:rsidR="00E45DA2">
        <w:rPr>
          <w:sz w:val="28"/>
          <w:szCs w:val="24"/>
        </w:rPr>
        <w:t xml:space="preserve"> </w:t>
      </w:r>
      <w:r w:rsidRPr="00975ADF">
        <w:rPr>
          <w:sz w:val="28"/>
          <w:szCs w:val="24"/>
        </w:rPr>
        <w:t>популярным</w:t>
      </w:r>
      <w:r w:rsidR="00E45DA2">
        <w:rPr>
          <w:sz w:val="28"/>
          <w:szCs w:val="24"/>
        </w:rPr>
        <w:t xml:space="preserve"> </w:t>
      </w:r>
      <w:r w:rsidRPr="00975ADF">
        <w:rPr>
          <w:sz w:val="28"/>
          <w:szCs w:val="24"/>
        </w:rPr>
        <w:t>способом</w:t>
      </w:r>
      <w:r w:rsidR="00E45DA2">
        <w:rPr>
          <w:sz w:val="28"/>
          <w:szCs w:val="24"/>
        </w:rPr>
        <w:t xml:space="preserve"> </w:t>
      </w:r>
      <w:r w:rsidRPr="00975ADF">
        <w:rPr>
          <w:sz w:val="28"/>
          <w:szCs w:val="24"/>
        </w:rPr>
        <w:t>связи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объектами</w:t>
      </w:r>
      <w:r w:rsidR="00E45DA2">
        <w:rPr>
          <w:sz w:val="28"/>
          <w:szCs w:val="24"/>
        </w:rPr>
        <w:t xml:space="preserve"> </w:t>
      </w:r>
      <w:r w:rsidRPr="00975ADF">
        <w:rPr>
          <w:sz w:val="28"/>
          <w:szCs w:val="24"/>
        </w:rPr>
        <w:t>исследования,</w:t>
      </w:r>
      <w:r w:rsidR="00E45DA2">
        <w:rPr>
          <w:sz w:val="28"/>
          <w:szCs w:val="24"/>
        </w:rPr>
        <w:t xml:space="preserve"> </w:t>
      </w:r>
      <w:r w:rsidRPr="00975ADF">
        <w:rPr>
          <w:sz w:val="28"/>
          <w:szCs w:val="24"/>
        </w:rPr>
        <w:t>поскольку</w:t>
      </w:r>
      <w:r w:rsidR="00E45DA2">
        <w:rPr>
          <w:sz w:val="28"/>
          <w:szCs w:val="24"/>
        </w:rPr>
        <w:t xml:space="preserve"> </w:t>
      </w:r>
      <w:r w:rsidRPr="00975ADF">
        <w:rPr>
          <w:sz w:val="28"/>
          <w:szCs w:val="24"/>
        </w:rPr>
        <w:t>позволяет</w:t>
      </w:r>
      <w:r w:rsidR="00E45DA2">
        <w:rPr>
          <w:sz w:val="28"/>
          <w:szCs w:val="24"/>
        </w:rPr>
        <w:t xml:space="preserve"> </w:t>
      </w:r>
      <w:r w:rsidRPr="00975ADF">
        <w:rPr>
          <w:sz w:val="28"/>
          <w:szCs w:val="24"/>
        </w:rPr>
        <w:t>избежать</w:t>
      </w:r>
      <w:r w:rsidR="00E45DA2">
        <w:rPr>
          <w:sz w:val="28"/>
          <w:szCs w:val="24"/>
        </w:rPr>
        <w:t xml:space="preserve"> </w:t>
      </w:r>
      <w:r w:rsidRPr="00975ADF">
        <w:rPr>
          <w:sz w:val="28"/>
          <w:szCs w:val="24"/>
        </w:rPr>
        <w:t>указанных</w:t>
      </w:r>
      <w:r w:rsidR="00E45DA2">
        <w:rPr>
          <w:sz w:val="28"/>
          <w:szCs w:val="24"/>
        </w:rPr>
        <w:t xml:space="preserve"> </w:t>
      </w:r>
      <w:r w:rsidRPr="00975ADF">
        <w:rPr>
          <w:sz w:val="28"/>
          <w:szCs w:val="24"/>
        </w:rPr>
        <w:t>выше</w:t>
      </w:r>
      <w:r w:rsidR="00E45DA2">
        <w:rPr>
          <w:sz w:val="28"/>
          <w:szCs w:val="24"/>
        </w:rPr>
        <w:t xml:space="preserve"> </w:t>
      </w:r>
      <w:r w:rsidRPr="00975ADF">
        <w:rPr>
          <w:sz w:val="28"/>
          <w:szCs w:val="24"/>
        </w:rPr>
        <w:t>недостатков,</w:t>
      </w:r>
      <w:r w:rsidR="00E45DA2">
        <w:rPr>
          <w:sz w:val="28"/>
          <w:szCs w:val="24"/>
        </w:rPr>
        <w:t xml:space="preserve"> </w:t>
      </w:r>
      <w:r w:rsidRPr="00975ADF">
        <w:rPr>
          <w:sz w:val="28"/>
          <w:szCs w:val="24"/>
        </w:rPr>
        <w:t>присущих</w:t>
      </w:r>
      <w:r w:rsidR="00E45DA2">
        <w:rPr>
          <w:sz w:val="28"/>
          <w:szCs w:val="24"/>
        </w:rPr>
        <w:t xml:space="preserve"> </w:t>
      </w:r>
      <w:r w:rsidRPr="00975ADF">
        <w:rPr>
          <w:sz w:val="28"/>
          <w:szCs w:val="24"/>
        </w:rPr>
        <w:t>опросам</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телефону.</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К</w:t>
      </w:r>
      <w:r w:rsidR="00E45DA2">
        <w:rPr>
          <w:sz w:val="28"/>
          <w:szCs w:val="24"/>
        </w:rPr>
        <w:t xml:space="preserve"> </w:t>
      </w:r>
      <w:r w:rsidRPr="00975ADF">
        <w:rPr>
          <w:sz w:val="28"/>
          <w:szCs w:val="24"/>
        </w:rPr>
        <w:t>достоинствам</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способа</w:t>
      </w:r>
      <w:r w:rsidR="00E45DA2">
        <w:rPr>
          <w:sz w:val="28"/>
          <w:szCs w:val="24"/>
        </w:rPr>
        <w:t xml:space="preserve"> </w:t>
      </w:r>
      <w:r w:rsidRPr="00975ADF">
        <w:rPr>
          <w:sz w:val="28"/>
          <w:szCs w:val="24"/>
        </w:rPr>
        <w:t>относятся:</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относительно</w:t>
      </w:r>
      <w:r w:rsidR="00E45DA2">
        <w:rPr>
          <w:sz w:val="28"/>
          <w:szCs w:val="24"/>
        </w:rPr>
        <w:t xml:space="preserve"> </w:t>
      </w:r>
      <w:r w:rsidRPr="00975ADF">
        <w:rPr>
          <w:sz w:val="28"/>
          <w:szCs w:val="24"/>
        </w:rPr>
        <w:t>небольшая</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отказов</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ответов,</w:t>
      </w:r>
      <w:r w:rsidR="00E45DA2">
        <w:rPr>
          <w:sz w:val="28"/>
          <w:szCs w:val="24"/>
        </w:rPr>
        <w:t xml:space="preserve"> </w:t>
      </w:r>
      <w:r w:rsidRPr="00975ADF">
        <w:rPr>
          <w:sz w:val="28"/>
          <w:szCs w:val="24"/>
        </w:rPr>
        <w:t>обеспечиваемая</w:t>
      </w:r>
      <w:r w:rsidR="00E45DA2">
        <w:rPr>
          <w:sz w:val="28"/>
          <w:szCs w:val="24"/>
        </w:rPr>
        <w:t xml:space="preserve"> </w:t>
      </w:r>
      <w:r w:rsidRPr="00975ADF">
        <w:rPr>
          <w:sz w:val="28"/>
          <w:szCs w:val="24"/>
        </w:rPr>
        <w:t>высокой</w:t>
      </w:r>
      <w:r w:rsidR="00E45DA2">
        <w:rPr>
          <w:sz w:val="28"/>
          <w:szCs w:val="24"/>
        </w:rPr>
        <w:t xml:space="preserve"> </w:t>
      </w:r>
      <w:r w:rsidRPr="00975ADF">
        <w:rPr>
          <w:sz w:val="28"/>
          <w:szCs w:val="24"/>
        </w:rPr>
        <w:t>квалификацией</w:t>
      </w:r>
      <w:r w:rsidR="00E45DA2">
        <w:rPr>
          <w:sz w:val="28"/>
          <w:szCs w:val="24"/>
        </w:rPr>
        <w:t xml:space="preserve"> </w:t>
      </w:r>
      <w:r w:rsidRPr="00975ADF">
        <w:rPr>
          <w:sz w:val="28"/>
          <w:szCs w:val="24"/>
        </w:rPr>
        <w:t>интервьюеров;</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относительно</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точность</w:t>
      </w:r>
      <w:r w:rsidR="00E45DA2">
        <w:rPr>
          <w:sz w:val="28"/>
          <w:szCs w:val="24"/>
        </w:rPr>
        <w:t xml:space="preserve"> </w:t>
      </w:r>
      <w:r w:rsidRPr="00975ADF">
        <w:rPr>
          <w:sz w:val="28"/>
          <w:szCs w:val="24"/>
        </w:rPr>
        <w:t>обследования,</w:t>
      </w:r>
      <w:r w:rsidR="00E45DA2">
        <w:rPr>
          <w:sz w:val="28"/>
          <w:szCs w:val="24"/>
        </w:rPr>
        <w:t xml:space="preserve"> </w:t>
      </w:r>
      <w:r w:rsidRPr="00975ADF">
        <w:rPr>
          <w:sz w:val="28"/>
          <w:szCs w:val="24"/>
        </w:rPr>
        <w:t>обеспечиваемая</w:t>
      </w:r>
      <w:r w:rsidR="00E45DA2">
        <w:rPr>
          <w:sz w:val="28"/>
          <w:szCs w:val="24"/>
        </w:rPr>
        <w:t xml:space="preserve"> </w:t>
      </w:r>
      <w:r w:rsidRPr="00975ADF">
        <w:rPr>
          <w:sz w:val="28"/>
          <w:szCs w:val="24"/>
        </w:rPr>
        <w:t>применением</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сложных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длинных</w:t>
      </w:r>
      <w:r w:rsidR="00E45DA2">
        <w:rPr>
          <w:sz w:val="28"/>
          <w:szCs w:val="24"/>
        </w:rPr>
        <w:t xml:space="preserve"> </w:t>
      </w:r>
      <w:r w:rsidRPr="00975ADF">
        <w:rPr>
          <w:sz w:val="28"/>
          <w:szCs w:val="24"/>
        </w:rPr>
        <w:t>анкет</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опросе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телефону</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обусловлено</w:t>
      </w:r>
      <w:r w:rsidR="00E45DA2">
        <w:rPr>
          <w:sz w:val="28"/>
          <w:szCs w:val="24"/>
        </w:rPr>
        <w:t xml:space="preserve"> </w:t>
      </w:r>
      <w:r w:rsidRPr="00975ADF">
        <w:rPr>
          <w:sz w:val="28"/>
          <w:szCs w:val="24"/>
        </w:rPr>
        <w:t>возможностью</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способностью</w:t>
      </w:r>
      <w:r w:rsidR="00E45DA2">
        <w:rPr>
          <w:sz w:val="28"/>
          <w:szCs w:val="24"/>
        </w:rPr>
        <w:t xml:space="preserve"> </w:t>
      </w:r>
      <w:r w:rsidRPr="00975ADF">
        <w:rPr>
          <w:sz w:val="28"/>
          <w:szCs w:val="24"/>
        </w:rPr>
        <w:t>опытного</w:t>
      </w:r>
      <w:r w:rsidR="00E45DA2">
        <w:rPr>
          <w:sz w:val="28"/>
          <w:szCs w:val="24"/>
        </w:rPr>
        <w:t xml:space="preserve"> </w:t>
      </w:r>
      <w:r w:rsidRPr="00975ADF">
        <w:rPr>
          <w:sz w:val="28"/>
          <w:szCs w:val="24"/>
        </w:rPr>
        <w:t>интервьюера</w:t>
      </w:r>
      <w:r w:rsidR="00E45DA2">
        <w:rPr>
          <w:sz w:val="28"/>
          <w:szCs w:val="24"/>
        </w:rPr>
        <w:t xml:space="preserve"> </w:t>
      </w:r>
      <w:r w:rsidRPr="00975ADF">
        <w:rPr>
          <w:sz w:val="28"/>
          <w:szCs w:val="24"/>
        </w:rPr>
        <w:t>разъяснить</w:t>
      </w:r>
      <w:r w:rsidR="00E45DA2">
        <w:rPr>
          <w:sz w:val="28"/>
          <w:szCs w:val="24"/>
        </w:rPr>
        <w:t xml:space="preserve"> </w:t>
      </w:r>
      <w:r w:rsidRPr="00975ADF">
        <w:rPr>
          <w:sz w:val="28"/>
          <w:szCs w:val="24"/>
        </w:rPr>
        <w:t>все</w:t>
      </w:r>
      <w:r w:rsidR="00E45DA2">
        <w:rPr>
          <w:sz w:val="28"/>
          <w:szCs w:val="24"/>
        </w:rPr>
        <w:t xml:space="preserve"> </w:t>
      </w:r>
      <w:r w:rsidRPr="00975ADF">
        <w:rPr>
          <w:sz w:val="28"/>
          <w:szCs w:val="24"/>
        </w:rPr>
        <w:t>непонятные</w:t>
      </w:r>
      <w:r w:rsidR="00E45DA2">
        <w:rPr>
          <w:sz w:val="28"/>
          <w:szCs w:val="24"/>
        </w:rPr>
        <w:t xml:space="preserve"> </w:t>
      </w:r>
      <w:r w:rsidRPr="00975ADF">
        <w:rPr>
          <w:sz w:val="28"/>
          <w:szCs w:val="24"/>
        </w:rPr>
        <w:t>вопросы;</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w:t>
      </w:r>
      <w:r w:rsidR="00E45DA2">
        <w:rPr>
          <w:sz w:val="28"/>
          <w:szCs w:val="14"/>
        </w:rPr>
        <w:t xml:space="preserve"> </w:t>
      </w:r>
      <w:r w:rsidRPr="00975ADF">
        <w:rPr>
          <w:sz w:val="28"/>
          <w:szCs w:val="24"/>
        </w:rPr>
        <w:t>возможность</w:t>
      </w:r>
      <w:r w:rsidR="00E45DA2">
        <w:rPr>
          <w:sz w:val="28"/>
          <w:szCs w:val="24"/>
        </w:rPr>
        <w:t xml:space="preserve"> </w:t>
      </w:r>
      <w:r w:rsidRPr="00975ADF">
        <w:rPr>
          <w:sz w:val="28"/>
          <w:szCs w:val="24"/>
        </w:rPr>
        <w:t>совмещения</w:t>
      </w:r>
      <w:r w:rsidR="00E45DA2">
        <w:rPr>
          <w:sz w:val="28"/>
          <w:szCs w:val="24"/>
        </w:rPr>
        <w:t xml:space="preserve"> </w:t>
      </w:r>
      <w:r w:rsidRPr="00975ADF">
        <w:rPr>
          <w:sz w:val="28"/>
          <w:szCs w:val="24"/>
        </w:rPr>
        <w:t>личного</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наблюдением,</w:t>
      </w:r>
      <w:r w:rsidR="00E45DA2">
        <w:rPr>
          <w:sz w:val="28"/>
          <w:szCs w:val="24"/>
        </w:rPr>
        <w:t xml:space="preserve"> </w:t>
      </w:r>
      <w:r w:rsidRPr="00975ADF">
        <w:rPr>
          <w:sz w:val="28"/>
          <w:szCs w:val="24"/>
        </w:rPr>
        <w:t>позволяющая</w:t>
      </w:r>
      <w:r w:rsidR="00E45DA2">
        <w:rPr>
          <w:sz w:val="28"/>
          <w:szCs w:val="24"/>
        </w:rPr>
        <w:t xml:space="preserve"> </w:t>
      </w:r>
      <w:r w:rsidRPr="00975ADF">
        <w:rPr>
          <w:sz w:val="28"/>
          <w:szCs w:val="24"/>
        </w:rPr>
        <w:t>получить</w:t>
      </w:r>
      <w:r w:rsidR="00E45DA2">
        <w:rPr>
          <w:sz w:val="28"/>
          <w:szCs w:val="24"/>
        </w:rPr>
        <w:t xml:space="preserve"> </w:t>
      </w:r>
      <w:r w:rsidRPr="00975ADF">
        <w:rPr>
          <w:sz w:val="28"/>
          <w:szCs w:val="24"/>
        </w:rPr>
        <w:t>дополнительную</w:t>
      </w:r>
      <w:r w:rsidR="00E45DA2">
        <w:rPr>
          <w:sz w:val="28"/>
          <w:szCs w:val="24"/>
        </w:rPr>
        <w:t xml:space="preserve"> </w:t>
      </w:r>
      <w:r w:rsidRPr="00975ADF">
        <w:rPr>
          <w:sz w:val="28"/>
          <w:szCs w:val="24"/>
        </w:rPr>
        <w:t>информацию</w:t>
      </w:r>
      <w:r w:rsidR="00E45DA2">
        <w:rPr>
          <w:sz w:val="28"/>
          <w:szCs w:val="24"/>
        </w:rPr>
        <w:t xml:space="preserve"> </w:t>
      </w:r>
      <w:r w:rsidRPr="00975ADF">
        <w:rPr>
          <w:sz w:val="28"/>
          <w:szCs w:val="24"/>
        </w:rPr>
        <w:t>об</w:t>
      </w:r>
      <w:r w:rsidR="00E45DA2">
        <w:rPr>
          <w:sz w:val="28"/>
          <w:szCs w:val="24"/>
        </w:rPr>
        <w:t xml:space="preserve"> </w:t>
      </w:r>
      <w:r w:rsidRPr="00975ADF">
        <w:rPr>
          <w:sz w:val="28"/>
          <w:szCs w:val="24"/>
        </w:rPr>
        <w:t>опрашиваемых.</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ab/>
        <w:t>Основным</w:t>
      </w:r>
      <w:r w:rsidR="00E45DA2">
        <w:rPr>
          <w:sz w:val="28"/>
          <w:szCs w:val="24"/>
        </w:rPr>
        <w:t xml:space="preserve"> </w:t>
      </w:r>
      <w:r w:rsidRPr="00975ADF">
        <w:rPr>
          <w:sz w:val="28"/>
          <w:szCs w:val="24"/>
        </w:rPr>
        <w:t>недостатком</w:t>
      </w:r>
      <w:r w:rsidR="00E45DA2">
        <w:rPr>
          <w:sz w:val="28"/>
          <w:szCs w:val="24"/>
        </w:rPr>
        <w:t xml:space="preserve"> </w:t>
      </w:r>
      <w:r w:rsidRPr="00975ADF">
        <w:rPr>
          <w:sz w:val="28"/>
          <w:szCs w:val="24"/>
        </w:rPr>
        <w:t>личного</w:t>
      </w:r>
      <w:r w:rsidR="00E45DA2">
        <w:rPr>
          <w:sz w:val="28"/>
          <w:szCs w:val="24"/>
        </w:rPr>
        <w:t xml:space="preserve"> </w:t>
      </w:r>
      <w:r w:rsidRPr="00975ADF">
        <w:rPr>
          <w:sz w:val="28"/>
          <w:szCs w:val="24"/>
        </w:rPr>
        <w:t>опроса</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относительно</w:t>
      </w:r>
      <w:r w:rsidR="00E45DA2">
        <w:rPr>
          <w:sz w:val="28"/>
          <w:szCs w:val="24"/>
        </w:rPr>
        <w:t xml:space="preserve"> </w:t>
      </w:r>
      <w:r w:rsidRPr="00975ADF">
        <w:rPr>
          <w:sz w:val="28"/>
          <w:szCs w:val="24"/>
        </w:rPr>
        <w:t>большие</w:t>
      </w:r>
      <w:r w:rsidR="00E45DA2">
        <w:rPr>
          <w:sz w:val="28"/>
          <w:szCs w:val="24"/>
        </w:rPr>
        <w:t xml:space="preserve"> </w:t>
      </w:r>
      <w:r w:rsidRPr="00975ADF">
        <w:rPr>
          <w:sz w:val="28"/>
          <w:szCs w:val="24"/>
        </w:rPr>
        <w:t>организационные</w:t>
      </w:r>
      <w:r w:rsidR="00E45DA2">
        <w:rPr>
          <w:sz w:val="28"/>
          <w:szCs w:val="24"/>
        </w:rPr>
        <w:t xml:space="preserve"> </w:t>
      </w:r>
      <w:r w:rsidRPr="00975ADF">
        <w:rPr>
          <w:sz w:val="28"/>
          <w:szCs w:val="24"/>
        </w:rPr>
        <w:t>усилия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материальные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проведение,</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возможность</w:t>
      </w:r>
      <w:r w:rsidR="00E45DA2">
        <w:rPr>
          <w:sz w:val="28"/>
          <w:szCs w:val="24"/>
        </w:rPr>
        <w:t xml:space="preserve"> </w:t>
      </w:r>
      <w:r w:rsidRPr="00975ADF">
        <w:rPr>
          <w:sz w:val="28"/>
          <w:szCs w:val="24"/>
        </w:rPr>
        <w:t>оказания</w:t>
      </w:r>
      <w:r w:rsidR="00E45DA2">
        <w:rPr>
          <w:sz w:val="28"/>
          <w:szCs w:val="24"/>
        </w:rPr>
        <w:t xml:space="preserve"> </w:t>
      </w:r>
      <w:r w:rsidRPr="00975ADF">
        <w:rPr>
          <w:sz w:val="28"/>
          <w:szCs w:val="24"/>
        </w:rPr>
        <w:t>интервьюером</w:t>
      </w:r>
      <w:r w:rsidR="00E45DA2">
        <w:rPr>
          <w:sz w:val="28"/>
          <w:szCs w:val="24"/>
        </w:rPr>
        <w:t xml:space="preserve"> </w:t>
      </w:r>
      <w:r w:rsidRPr="00975ADF">
        <w:rPr>
          <w:sz w:val="28"/>
          <w:szCs w:val="24"/>
        </w:rPr>
        <w:t>вольного</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невольного</w:t>
      </w:r>
      <w:r w:rsidR="00E45DA2">
        <w:rPr>
          <w:sz w:val="28"/>
          <w:szCs w:val="24"/>
        </w:rPr>
        <w:t xml:space="preserve"> </w:t>
      </w:r>
      <w:r w:rsidRPr="00975ADF">
        <w:rPr>
          <w:sz w:val="28"/>
          <w:szCs w:val="24"/>
        </w:rPr>
        <w:t>влияния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мнение</w:t>
      </w:r>
      <w:r w:rsidR="00E45DA2">
        <w:rPr>
          <w:sz w:val="28"/>
          <w:szCs w:val="24"/>
        </w:rPr>
        <w:t xml:space="preserve"> </w:t>
      </w:r>
      <w:r w:rsidRPr="00975ADF">
        <w:rPr>
          <w:sz w:val="28"/>
          <w:szCs w:val="24"/>
        </w:rPr>
        <w:t>опрашиваемых</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наличии</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него</w:t>
      </w:r>
      <w:r w:rsidR="00E45DA2">
        <w:rPr>
          <w:sz w:val="28"/>
          <w:szCs w:val="24"/>
        </w:rPr>
        <w:t xml:space="preserve"> </w:t>
      </w:r>
      <w:r w:rsidRPr="00975ADF">
        <w:rPr>
          <w:sz w:val="28"/>
          <w:szCs w:val="24"/>
        </w:rPr>
        <w:t>определенных</w:t>
      </w:r>
      <w:r w:rsidR="00E45DA2">
        <w:rPr>
          <w:sz w:val="28"/>
          <w:szCs w:val="24"/>
        </w:rPr>
        <w:t xml:space="preserve"> </w:t>
      </w:r>
      <w:r w:rsidRPr="00975ADF">
        <w:rPr>
          <w:sz w:val="28"/>
          <w:szCs w:val="24"/>
        </w:rPr>
        <w:t>пристрастий.</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маркетинговых</w:t>
      </w:r>
      <w:r w:rsidR="00E45DA2">
        <w:rPr>
          <w:bCs/>
          <w:sz w:val="28"/>
          <w:szCs w:val="22"/>
        </w:rPr>
        <w:t xml:space="preserve"> </w:t>
      </w:r>
      <w:r w:rsidRPr="00975ADF">
        <w:rPr>
          <w:bCs/>
          <w:sz w:val="28"/>
          <w:szCs w:val="22"/>
        </w:rPr>
        <w:t>исследований.</w:t>
      </w:r>
      <w:r w:rsidR="00E45DA2">
        <w:rPr>
          <w:bCs/>
          <w:sz w:val="28"/>
          <w:szCs w:val="22"/>
        </w:rPr>
        <w:t xml:space="preserve"> </w:t>
      </w:r>
      <w:r w:rsidRPr="00975ADF">
        <w:rPr>
          <w:bCs/>
          <w:sz w:val="28"/>
          <w:szCs w:val="22"/>
        </w:rPr>
        <w:t>Содержание</w:t>
      </w:r>
      <w:r w:rsidR="00E45DA2">
        <w:rPr>
          <w:bCs/>
          <w:sz w:val="28"/>
          <w:szCs w:val="22"/>
        </w:rPr>
        <w:t xml:space="preserve"> </w:t>
      </w:r>
      <w:r w:rsidRPr="00975ADF">
        <w:rPr>
          <w:bCs/>
          <w:sz w:val="28"/>
          <w:szCs w:val="22"/>
        </w:rPr>
        <w:t>этапов</w:t>
      </w:r>
      <w:r w:rsidR="00E45DA2">
        <w:rPr>
          <w:bCs/>
          <w:sz w:val="28"/>
          <w:szCs w:val="22"/>
        </w:rPr>
        <w:t xml:space="preserve"> </w:t>
      </w:r>
      <w:r w:rsidRPr="00975ADF">
        <w:rPr>
          <w:bCs/>
          <w:sz w:val="28"/>
          <w:szCs w:val="22"/>
        </w:rPr>
        <w:t>таких</w:t>
      </w:r>
      <w:r w:rsidR="00E45DA2">
        <w:rPr>
          <w:bCs/>
          <w:sz w:val="28"/>
          <w:szCs w:val="22"/>
        </w:rPr>
        <w:t xml:space="preserve"> </w:t>
      </w:r>
      <w:r w:rsidRPr="00975ADF">
        <w:rPr>
          <w:bCs/>
          <w:sz w:val="28"/>
          <w:szCs w:val="22"/>
        </w:rPr>
        <w:t>исследований</w:t>
      </w:r>
    </w:p>
    <w:p w:rsidR="00E45DA2" w:rsidRDefault="00E45DA2"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Алгоритм</w:t>
      </w:r>
      <w:r w:rsidR="00E45DA2">
        <w:rPr>
          <w:sz w:val="28"/>
        </w:rPr>
        <w:t xml:space="preserve"> </w:t>
      </w:r>
      <w:r w:rsidRPr="00975ADF">
        <w:rPr>
          <w:sz w:val="28"/>
        </w:rPr>
        <w:t>процесса</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ряд</w:t>
      </w:r>
      <w:r w:rsidR="00E45DA2">
        <w:rPr>
          <w:sz w:val="28"/>
        </w:rPr>
        <w:t xml:space="preserve"> </w:t>
      </w:r>
      <w:r w:rsidRPr="00975ADF">
        <w:rPr>
          <w:sz w:val="28"/>
        </w:rPr>
        <w:t>последовательно</w:t>
      </w:r>
      <w:r w:rsidR="00E45DA2">
        <w:rPr>
          <w:sz w:val="28"/>
        </w:rPr>
        <w:t xml:space="preserve"> </w:t>
      </w:r>
      <w:r w:rsidRPr="00975ADF">
        <w:rPr>
          <w:sz w:val="28"/>
        </w:rPr>
        <w:t>выполняемых</w:t>
      </w:r>
      <w:r w:rsidR="00E45DA2">
        <w:rPr>
          <w:sz w:val="28"/>
        </w:rPr>
        <w:t xml:space="preserve"> </w:t>
      </w:r>
      <w:r w:rsidRPr="00975ADF">
        <w:rPr>
          <w:sz w:val="28"/>
        </w:rPr>
        <w:t>этапов:</w:t>
      </w:r>
    </w:p>
    <w:p w:rsidR="00975ADF" w:rsidRPr="00975ADF" w:rsidRDefault="00975ADF" w:rsidP="00975ADF">
      <w:pPr>
        <w:keepNext/>
        <w:widowControl w:val="0"/>
        <w:snapToGrid/>
        <w:spacing w:line="360" w:lineRule="auto"/>
        <w:ind w:firstLine="709"/>
        <w:jc w:val="both"/>
        <w:rPr>
          <w:sz w:val="28"/>
        </w:rPr>
      </w:pPr>
      <w:r w:rsidRPr="00975ADF">
        <w:rPr>
          <w:sz w:val="28"/>
        </w:rPr>
        <w:t>1.Определение</w:t>
      </w:r>
      <w:r w:rsidR="00E45DA2">
        <w:rPr>
          <w:sz w:val="28"/>
        </w:rPr>
        <w:t xml:space="preserve"> </w:t>
      </w:r>
      <w:r w:rsidRPr="00975ADF">
        <w:rPr>
          <w:sz w:val="28"/>
        </w:rPr>
        <w:t>проблемы</w:t>
      </w:r>
    </w:p>
    <w:p w:rsidR="00975ADF" w:rsidRPr="00975ADF" w:rsidRDefault="00975ADF" w:rsidP="00975ADF">
      <w:pPr>
        <w:keepNext/>
        <w:widowControl w:val="0"/>
        <w:snapToGrid/>
        <w:spacing w:line="360" w:lineRule="auto"/>
        <w:ind w:firstLine="709"/>
        <w:jc w:val="both"/>
        <w:rPr>
          <w:sz w:val="28"/>
        </w:rPr>
      </w:pPr>
      <w:r w:rsidRPr="00975ADF">
        <w:rPr>
          <w:sz w:val="28"/>
        </w:rPr>
        <w:t>2.</w:t>
      </w:r>
      <w:r w:rsidR="00E45DA2">
        <w:rPr>
          <w:sz w:val="28"/>
        </w:rPr>
        <w:t xml:space="preserve"> </w:t>
      </w:r>
      <w:r w:rsidRPr="00975ADF">
        <w:rPr>
          <w:sz w:val="28"/>
        </w:rPr>
        <w:t>Подготовительный</w:t>
      </w:r>
      <w:r w:rsidR="00E45DA2">
        <w:rPr>
          <w:sz w:val="28"/>
        </w:rPr>
        <w:t xml:space="preserve"> </w:t>
      </w:r>
      <w:r w:rsidRPr="00975ADF">
        <w:rPr>
          <w:sz w:val="28"/>
        </w:rPr>
        <w:t>этап</w:t>
      </w:r>
    </w:p>
    <w:p w:rsidR="00975ADF" w:rsidRPr="00975ADF" w:rsidRDefault="00975ADF" w:rsidP="00975ADF">
      <w:pPr>
        <w:keepNext/>
        <w:widowControl w:val="0"/>
        <w:snapToGrid/>
        <w:spacing w:line="360" w:lineRule="auto"/>
        <w:ind w:firstLine="709"/>
        <w:jc w:val="both"/>
        <w:rPr>
          <w:sz w:val="28"/>
        </w:rPr>
      </w:pPr>
      <w:r w:rsidRPr="00975ADF">
        <w:rPr>
          <w:sz w:val="28"/>
        </w:rPr>
        <w:t>3.Отбор</w:t>
      </w:r>
      <w:r w:rsidR="00E45DA2">
        <w:rPr>
          <w:sz w:val="28"/>
        </w:rPr>
        <w:t xml:space="preserve"> </w:t>
      </w:r>
      <w:r w:rsidRPr="00975ADF">
        <w:rPr>
          <w:sz w:val="28"/>
        </w:rPr>
        <w:t>источников</w:t>
      </w:r>
      <w:r w:rsidR="00E45DA2">
        <w:rPr>
          <w:sz w:val="28"/>
        </w:rPr>
        <w:t xml:space="preserve"> </w:t>
      </w:r>
      <w:r w:rsidRPr="00975ADF">
        <w:rPr>
          <w:sz w:val="28"/>
        </w:rPr>
        <w:t>информации</w:t>
      </w:r>
    </w:p>
    <w:p w:rsidR="00975ADF" w:rsidRPr="00975ADF" w:rsidRDefault="00975ADF" w:rsidP="00975ADF">
      <w:pPr>
        <w:keepNext/>
        <w:widowControl w:val="0"/>
        <w:snapToGrid/>
        <w:spacing w:line="360" w:lineRule="auto"/>
        <w:ind w:firstLine="709"/>
        <w:jc w:val="both"/>
        <w:rPr>
          <w:sz w:val="28"/>
        </w:rPr>
      </w:pPr>
      <w:r w:rsidRPr="00975ADF">
        <w:rPr>
          <w:sz w:val="28"/>
        </w:rPr>
        <w:t>4.Сбор</w:t>
      </w:r>
      <w:r w:rsidR="00E45DA2">
        <w:rPr>
          <w:sz w:val="28"/>
        </w:rPr>
        <w:t xml:space="preserve"> </w:t>
      </w:r>
      <w:r w:rsidRPr="00975ADF">
        <w:rPr>
          <w:sz w:val="28"/>
        </w:rPr>
        <w:t>собранной</w:t>
      </w:r>
      <w:r w:rsidR="00E45DA2">
        <w:rPr>
          <w:sz w:val="28"/>
        </w:rPr>
        <w:t xml:space="preserve"> </w:t>
      </w:r>
      <w:r w:rsidRPr="00975ADF">
        <w:rPr>
          <w:sz w:val="28"/>
        </w:rPr>
        <w:t>информации</w:t>
      </w:r>
    </w:p>
    <w:p w:rsidR="00975ADF" w:rsidRPr="00975ADF" w:rsidRDefault="00975ADF" w:rsidP="00975ADF">
      <w:pPr>
        <w:keepNext/>
        <w:widowControl w:val="0"/>
        <w:snapToGrid/>
        <w:spacing w:line="360" w:lineRule="auto"/>
        <w:ind w:firstLine="709"/>
        <w:jc w:val="both"/>
        <w:rPr>
          <w:sz w:val="28"/>
        </w:rPr>
      </w:pPr>
      <w:r w:rsidRPr="00975ADF">
        <w:rPr>
          <w:sz w:val="28"/>
        </w:rPr>
        <w:t>5.Анализ</w:t>
      </w:r>
      <w:r w:rsidR="00E45DA2">
        <w:rPr>
          <w:sz w:val="28"/>
        </w:rPr>
        <w:t xml:space="preserve"> </w:t>
      </w:r>
      <w:r w:rsidRPr="00975ADF">
        <w:rPr>
          <w:sz w:val="28"/>
        </w:rPr>
        <w:t>собранной</w:t>
      </w:r>
      <w:r w:rsidR="00E45DA2">
        <w:rPr>
          <w:sz w:val="28"/>
        </w:rPr>
        <w:t xml:space="preserve"> </w:t>
      </w:r>
      <w:r w:rsidRPr="00975ADF">
        <w:rPr>
          <w:sz w:val="28"/>
        </w:rPr>
        <w:t>информации</w:t>
      </w:r>
    </w:p>
    <w:p w:rsidR="00975ADF" w:rsidRPr="00975ADF" w:rsidRDefault="00975ADF" w:rsidP="00975ADF">
      <w:pPr>
        <w:keepNext/>
        <w:widowControl w:val="0"/>
        <w:snapToGrid/>
        <w:spacing w:line="360" w:lineRule="auto"/>
        <w:ind w:firstLine="709"/>
        <w:jc w:val="both"/>
        <w:rPr>
          <w:sz w:val="28"/>
        </w:rPr>
      </w:pPr>
      <w:r w:rsidRPr="00975ADF">
        <w:rPr>
          <w:sz w:val="28"/>
        </w:rPr>
        <w:t>6.Подготовка</w:t>
      </w:r>
      <w:r w:rsidR="00E45DA2">
        <w:rPr>
          <w:sz w:val="28"/>
        </w:rPr>
        <w:t xml:space="preserve"> </w:t>
      </w:r>
      <w:r w:rsidRPr="00975ADF">
        <w:rPr>
          <w:sz w:val="28"/>
        </w:rPr>
        <w:t>отчета</w:t>
      </w:r>
      <w:r w:rsidR="00E45DA2">
        <w:rPr>
          <w:sz w:val="28"/>
        </w:rPr>
        <w:t xml:space="preserve"> </w:t>
      </w:r>
      <w:r w:rsidRPr="00975ADF">
        <w:rPr>
          <w:sz w:val="28"/>
        </w:rPr>
        <w:t>и</w:t>
      </w:r>
      <w:r w:rsidR="00E45DA2">
        <w:rPr>
          <w:sz w:val="28"/>
        </w:rPr>
        <w:t xml:space="preserve"> </w:t>
      </w:r>
      <w:r w:rsidRPr="00975ADF">
        <w:rPr>
          <w:sz w:val="28"/>
        </w:rPr>
        <w:t>его</w:t>
      </w:r>
      <w:r w:rsidR="00E45DA2">
        <w:rPr>
          <w:sz w:val="28"/>
        </w:rPr>
        <w:t xml:space="preserve"> </w:t>
      </w:r>
      <w:r w:rsidRPr="00975ADF">
        <w:rPr>
          <w:sz w:val="28"/>
        </w:rPr>
        <w:t>защита</w:t>
      </w:r>
    </w:p>
    <w:p w:rsidR="00975ADF" w:rsidRPr="00975ADF" w:rsidRDefault="00975ADF" w:rsidP="00975ADF">
      <w:pPr>
        <w:keepNext/>
        <w:widowControl w:val="0"/>
        <w:snapToGrid/>
        <w:spacing w:line="360" w:lineRule="auto"/>
        <w:ind w:firstLine="709"/>
        <w:jc w:val="both"/>
        <w:rPr>
          <w:sz w:val="28"/>
        </w:rPr>
      </w:pPr>
      <w:r w:rsidRPr="00975ADF">
        <w:rPr>
          <w:sz w:val="28"/>
        </w:rPr>
        <w:t>7.Принятие</w:t>
      </w:r>
      <w:r w:rsidR="00E45DA2">
        <w:rPr>
          <w:sz w:val="28"/>
        </w:rPr>
        <w:t xml:space="preserve"> </w:t>
      </w:r>
      <w:r w:rsidRPr="00975ADF">
        <w:rPr>
          <w:sz w:val="28"/>
        </w:rPr>
        <w:t>управленческих</w:t>
      </w:r>
      <w:r w:rsidR="00E45DA2">
        <w:rPr>
          <w:sz w:val="28"/>
        </w:rPr>
        <w:t xml:space="preserve"> </w:t>
      </w:r>
      <w:r w:rsidRPr="00975ADF">
        <w:rPr>
          <w:sz w:val="28"/>
        </w:rPr>
        <w:t>решений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начальном</w:t>
      </w:r>
      <w:r w:rsidR="00E45DA2">
        <w:rPr>
          <w:sz w:val="28"/>
        </w:rPr>
        <w:t xml:space="preserve"> </w:t>
      </w:r>
      <w:r w:rsidRPr="00975ADF">
        <w:rPr>
          <w:sz w:val="28"/>
        </w:rPr>
        <w:t>этапе</w:t>
      </w:r>
      <w:r w:rsidR="00E45DA2">
        <w:rPr>
          <w:sz w:val="28"/>
        </w:rPr>
        <w:t xml:space="preserve"> </w:t>
      </w:r>
      <w:r w:rsidRPr="00975ADF">
        <w:rPr>
          <w:sz w:val="28"/>
        </w:rPr>
        <w:t>процесса</w:t>
      </w:r>
      <w:r w:rsidR="00E45DA2">
        <w:rPr>
          <w:sz w:val="28"/>
        </w:rPr>
        <w:t xml:space="preserve"> </w:t>
      </w:r>
      <w:r w:rsidRPr="00975ADF">
        <w:rPr>
          <w:sz w:val="28"/>
        </w:rPr>
        <w:t>маркетингового</w:t>
      </w:r>
      <w:r w:rsidR="00E45DA2">
        <w:rPr>
          <w:sz w:val="28"/>
        </w:rPr>
        <w:t xml:space="preserve"> </w:t>
      </w:r>
      <w:r w:rsidRPr="00975ADF">
        <w:rPr>
          <w:sz w:val="28"/>
        </w:rPr>
        <w:t>исследования</w:t>
      </w:r>
      <w:r w:rsidR="00E45DA2">
        <w:rPr>
          <w:sz w:val="28"/>
        </w:rPr>
        <w:t xml:space="preserve"> </w:t>
      </w:r>
      <w:r w:rsidRPr="00975ADF">
        <w:rPr>
          <w:sz w:val="28"/>
        </w:rPr>
        <w:t>определяют</w:t>
      </w:r>
      <w:r w:rsidR="00E45DA2">
        <w:rPr>
          <w:sz w:val="28"/>
        </w:rPr>
        <w:t xml:space="preserve"> </w:t>
      </w:r>
      <w:r w:rsidRPr="00975ADF">
        <w:rPr>
          <w:sz w:val="28"/>
        </w:rPr>
        <w:t>предмет</w:t>
      </w:r>
      <w:r w:rsidR="00E45DA2">
        <w:rPr>
          <w:sz w:val="28"/>
        </w:rPr>
        <w:t xml:space="preserve"> </w:t>
      </w:r>
      <w:r w:rsidRPr="00975ADF">
        <w:rPr>
          <w:sz w:val="28"/>
        </w:rPr>
        <w:t>исследования.</w:t>
      </w:r>
      <w:r w:rsidR="00E45DA2">
        <w:rPr>
          <w:sz w:val="28"/>
        </w:rPr>
        <w:t xml:space="preserve"> </w:t>
      </w:r>
      <w:r w:rsidRPr="00975ADF">
        <w:rPr>
          <w:sz w:val="28"/>
        </w:rPr>
        <w:t>Таким</w:t>
      </w:r>
      <w:r w:rsidR="00E45DA2">
        <w:rPr>
          <w:sz w:val="28"/>
        </w:rPr>
        <w:t xml:space="preserve"> </w:t>
      </w:r>
      <w:r w:rsidRPr="00975ADF">
        <w:rPr>
          <w:sz w:val="28"/>
        </w:rPr>
        <w:t>предметом</w:t>
      </w:r>
      <w:r w:rsidR="00E45DA2">
        <w:rPr>
          <w:sz w:val="28"/>
        </w:rPr>
        <w:t xml:space="preserve"> </w:t>
      </w:r>
      <w:r w:rsidRPr="00975ADF">
        <w:rPr>
          <w:sz w:val="28"/>
        </w:rPr>
        <w:t>исследования</w:t>
      </w:r>
      <w:r w:rsidR="00E45DA2">
        <w:rPr>
          <w:sz w:val="28"/>
        </w:rPr>
        <w:t xml:space="preserve"> </w:t>
      </w:r>
      <w:r w:rsidRPr="00975ADF">
        <w:rPr>
          <w:sz w:val="28"/>
        </w:rPr>
        <w:t>могут</w:t>
      </w:r>
      <w:r w:rsidR="00E45DA2">
        <w:rPr>
          <w:sz w:val="28"/>
        </w:rPr>
        <w:t xml:space="preserve"> </w:t>
      </w:r>
      <w:r w:rsidRPr="00975ADF">
        <w:rPr>
          <w:sz w:val="28"/>
        </w:rPr>
        <w:t>быть: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негативные</w:t>
      </w:r>
      <w:r w:rsidR="00E45DA2">
        <w:rPr>
          <w:sz w:val="28"/>
        </w:rPr>
        <w:t xml:space="preserve"> </w:t>
      </w:r>
      <w:r w:rsidRPr="00975ADF">
        <w:rPr>
          <w:sz w:val="28"/>
        </w:rPr>
        <w:t>симптомы,</w:t>
      </w:r>
      <w:r w:rsidR="00E45DA2">
        <w:rPr>
          <w:sz w:val="28"/>
        </w:rPr>
        <w:t xml:space="preserve"> </w:t>
      </w:r>
      <w:r w:rsidRPr="00975ADF">
        <w:rPr>
          <w:sz w:val="28"/>
        </w:rPr>
        <w:t>вызванные</w:t>
      </w:r>
      <w:r w:rsidR="00E45DA2">
        <w:rPr>
          <w:sz w:val="28"/>
        </w:rPr>
        <w:t xml:space="preserve"> </w:t>
      </w:r>
      <w:r w:rsidRPr="00975ADF">
        <w:rPr>
          <w:sz w:val="28"/>
        </w:rPr>
        <w:t>уменьшением</w:t>
      </w:r>
      <w:r w:rsidR="00E45DA2">
        <w:rPr>
          <w:sz w:val="28"/>
        </w:rPr>
        <w:t xml:space="preserve"> </w:t>
      </w:r>
      <w:r w:rsidRPr="00975ADF">
        <w:rPr>
          <w:sz w:val="28"/>
        </w:rPr>
        <w:t>части</w:t>
      </w:r>
      <w:r w:rsidR="00E45DA2">
        <w:rPr>
          <w:sz w:val="28"/>
        </w:rPr>
        <w:t xml:space="preserve"> </w:t>
      </w:r>
      <w:r w:rsidRPr="00975ADF">
        <w:rPr>
          <w:sz w:val="28"/>
        </w:rPr>
        <w:t>рынка</w:t>
      </w:r>
      <w:r w:rsidR="00E45DA2">
        <w:rPr>
          <w:sz w:val="28"/>
        </w:rPr>
        <w:t xml:space="preserve"> </w:t>
      </w:r>
      <w:r w:rsidRPr="00975ADF">
        <w:rPr>
          <w:sz w:val="28"/>
        </w:rPr>
        <w:t>предприятия,</w:t>
      </w:r>
      <w:r w:rsidR="00E45DA2">
        <w:rPr>
          <w:sz w:val="28"/>
        </w:rPr>
        <w:t xml:space="preserve"> </w:t>
      </w:r>
      <w:r w:rsidRPr="00975ADF">
        <w:rPr>
          <w:sz w:val="28"/>
        </w:rPr>
        <w:t>рентабельности,</w:t>
      </w:r>
      <w:r w:rsidR="00E45DA2">
        <w:rPr>
          <w:sz w:val="28"/>
        </w:rPr>
        <w:t xml:space="preserve"> </w:t>
      </w:r>
      <w:r w:rsidRPr="00975ADF">
        <w:rPr>
          <w:sz w:val="28"/>
        </w:rPr>
        <w:t>прибыльности,</w:t>
      </w:r>
      <w:r w:rsidR="00E45DA2">
        <w:rPr>
          <w:sz w:val="28"/>
        </w:rPr>
        <w:t xml:space="preserve"> </w:t>
      </w:r>
      <w:r w:rsidRPr="00975ADF">
        <w:rPr>
          <w:sz w:val="28"/>
        </w:rPr>
        <w:t>доходности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причины</w:t>
      </w:r>
      <w:r w:rsidR="00E45DA2">
        <w:rPr>
          <w:sz w:val="28"/>
        </w:rPr>
        <w:t xml:space="preserve"> </w:t>
      </w:r>
      <w:r w:rsidRPr="00975ADF">
        <w:rPr>
          <w:sz w:val="28"/>
        </w:rPr>
        <w:t>негативных</w:t>
      </w:r>
      <w:r w:rsidR="00E45DA2">
        <w:rPr>
          <w:sz w:val="28"/>
        </w:rPr>
        <w:t xml:space="preserve"> </w:t>
      </w:r>
      <w:r w:rsidRPr="00975ADF">
        <w:rPr>
          <w:sz w:val="28"/>
        </w:rPr>
        <w:t>симптомов,</w:t>
      </w:r>
      <w:r w:rsidR="00E45DA2">
        <w:rPr>
          <w:sz w:val="28"/>
        </w:rPr>
        <w:t xml:space="preserve"> </w:t>
      </w:r>
      <w:r w:rsidRPr="00975ADF">
        <w:rPr>
          <w:sz w:val="28"/>
        </w:rPr>
        <w:t>обусловленные</w:t>
      </w:r>
      <w:r w:rsidR="00E45DA2">
        <w:rPr>
          <w:sz w:val="28"/>
        </w:rPr>
        <w:t xml:space="preserve"> </w:t>
      </w:r>
      <w:r w:rsidRPr="00975ADF">
        <w:rPr>
          <w:sz w:val="28"/>
        </w:rPr>
        <w:t>неудачной</w:t>
      </w:r>
      <w:r w:rsidR="00E45DA2">
        <w:rPr>
          <w:sz w:val="28"/>
        </w:rPr>
        <w:t xml:space="preserve"> </w:t>
      </w:r>
      <w:r w:rsidRPr="00975ADF">
        <w:rPr>
          <w:sz w:val="28"/>
        </w:rPr>
        <w:t>системой</w:t>
      </w:r>
      <w:r w:rsidR="00E45DA2">
        <w:rPr>
          <w:sz w:val="28"/>
        </w:rPr>
        <w:t xml:space="preserve"> </w:t>
      </w:r>
      <w:r w:rsidRPr="00975ADF">
        <w:rPr>
          <w:sz w:val="28"/>
        </w:rPr>
        <w:t>управления</w:t>
      </w:r>
      <w:r w:rsidR="00E45DA2">
        <w:rPr>
          <w:sz w:val="28"/>
        </w:rPr>
        <w:t xml:space="preserve"> </w:t>
      </w:r>
      <w:r w:rsidRPr="00975ADF">
        <w:rPr>
          <w:sz w:val="28"/>
        </w:rPr>
        <w:t>маркетингом,</w:t>
      </w:r>
      <w:r w:rsidR="00E45DA2">
        <w:rPr>
          <w:sz w:val="28"/>
        </w:rPr>
        <w:t xml:space="preserve"> </w:t>
      </w:r>
      <w:r w:rsidRPr="00975ADF">
        <w:rPr>
          <w:sz w:val="28"/>
        </w:rPr>
        <w:t>неудовлетворительная</w:t>
      </w:r>
      <w:r w:rsidR="00E45DA2">
        <w:rPr>
          <w:sz w:val="28"/>
        </w:rPr>
        <w:t xml:space="preserve"> </w:t>
      </w:r>
      <w:r w:rsidRPr="00975ADF">
        <w:rPr>
          <w:sz w:val="28"/>
        </w:rPr>
        <w:t>организация</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формирования</w:t>
      </w:r>
      <w:r w:rsidR="00E45DA2">
        <w:rPr>
          <w:sz w:val="28"/>
        </w:rPr>
        <w:t xml:space="preserve"> </w:t>
      </w:r>
      <w:r w:rsidRPr="00975ADF">
        <w:rPr>
          <w:sz w:val="28"/>
        </w:rPr>
        <w:t>проблемы</w:t>
      </w:r>
      <w:r w:rsidR="00E45DA2">
        <w:rPr>
          <w:sz w:val="28"/>
        </w:rPr>
        <w:t xml:space="preserve"> </w:t>
      </w:r>
      <w:r w:rsidRPr="00975ADF">
        <w:rPr>
          <w:sz w:val="28"/>
        </w:rPr>
        <w:t>можно</w:t>
      </w:r>
      <w:r w:rsidR="00E45DA2">
        <w:rPr>
          <w:sz w:val="28"/>
        </w:rPr>
        <w:t xml:space="preserve"> </w:t>
      </w:r>
      <w:r w:rsidRPr="00975ADF">
        <w:rPr>
          <w:sz w:val="28"/>
        </w:rPr>
        <w:t>использовать</w:t>
      </w:r>
      <w:r w:rsidR="00E45DA2">
        <w:rPr>
          <w:sz w:val="28"/>
        </w:rPr>
        <w:t xml:space="preserve"> </w:t>
      </w:r>
      <w:r w:rsidRPr="00975ADF">
        <w:rPr>
          <w:sz w:val="28"/>
        </w:rPr>
        <w:t>данные</w:t>
      </w:r>
      <w:r w:rsidR="00E45DA2">
        <w:rPr>
          <w:sz w:val="28"/>
        </w:rPr>
        <w:t xml:space="preserve"> </w:t>
      </w:r>
      <w:r w:rsidRPr="00975ADF">
        <w:rPr>
          <w:sz w:val="28"/>
        </w:rPr>
        <w:t>анализа</w:t>
      </w:r>
      <w:r w:rsidR="00E45DA2">
        <w:rPr>
          <w:sz w:val="28"/>
        </w:rPr>
        <w:t xml:space="preserve"> </w:t>
      </w:r>
      <w:r w:rsidRPr="00975ADF">
        <w:rPr>
          <w:sz w:val="28"/>
        </w:rPr>
        <w:t>результатов</w:t>
      </w:r>
      <w:r w:rsidR="00E45DA2">
        <w:rPr>
          <w:sz w:val="28"/>
        </w:rPr>
        <w:t xml:space="preserve"> </w:t>
      </w:r>
      <w:r w:rsidRPr="00975ADF">
        <w:rPr>
          <w:sz w:val="28"/>
        </w:rPr>
        <w:t>производственно-хозяйственной,</w:t>
      </w:r>
      <w:r w:rsidR="00E45DA2">
        <w:rPr>
          <w:sz w:val="28"/>
        </w:rPr>
        <w:t xml:space="preserve"> </w:t>
      </w:r>
      <w:r w:rsidRPr="00975ADF">
        <w:rPr>
          <w:sz w:val="28"/>
        </w:rPr>
        <w:t>финансовой</w:t>
      </w:r>
      <w:r w:rsidR="00E45DA2">
        <w:rPr>
          <w:sz w:val="28"/>
        </w:rPr>
        <w:t xml:space="preserve"> </w:t>
      </w:r>
      <w:r w:rsidRPr="00975ADF">
        <w:rPr>
          <w:sz w:val="28"/>
        </w:rPr>
        <w:t>и</w:t>
      </w:r>
      <w:r w:rsidR="00E45DA2">
        <w:rPr>
          <w:sz w:val="28"/>
        </w:rPr>
        <w:t xml:space="preserve"> </w:t>
      </w:r>
      <w:r w:rsidRPr="00975ADF">
        <w:rPr>
          <w:sz w:val="28"/>
        </w:rPr>
        <w:t>сбытовой</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экспертных</w:t>
      </w:r>
      <w:r w:rsidR="00E45DA2">
        <w:rPr>
          <w:sz w:val="28"/>
        </w:rPr>
        <w:t xml:space="preserve"> </w:t>
      </w:r>
      <w:r w:rsidRPr="00975ADF">
        <w:rPr>
          <w:sz w:val="28"/>
        </w:rPr>
        <w:t>опросов,</w:t>
      </w:r>
      <w:r w:rsidR="00E45DA2">
        <w:rPr>
          <w:sz w:val="28"/>
        </w:rPr>
        <w:t xml:space="preserve"> </w:t>
      </w:r>
      <w:r w:rsidRPr="00975ADF">
        <w:rPr>
          <w:sz w:val="28"/>
        </w:rPr>
        <w:t>наблюдений</w:t>
      </w:r>
      <w:r w:rsidR="00E45DA2">
        <w:rPr>
          <w:sz w:val="28"/>
        </w:rPr>
        <w:t xml:space="preserve"> </w:t>
      </w:r>
      <w:r w:rsidRPr="00975ADF">
        <w:rPr>
          <w:sz w:val="28"/>
        </w:rPr>
        <w:t>за</w:t>
      </w:r>
      <w:r w:rsidR="00E45DA2">
        <w:rPr>
          <w:sz w:val="28"/>
        </w:rPr>
        <w:t xml:space="preserve"> </w:t>
      </w:r>
      <w:r w:rsidRPr="00975ADF">
        <w:rPr>
          <w:sz w:val="28"/>
        </w:rPr>
        <w:t>выполнением</w:t>
      </w:r>
      <w:r w:rsidR="00E45DA2">
        <w:rPr>
          <w:sz w:val="28"/>
        </w:rPr>
        <w:t xml:space="preserve"> </w:t>
      </w:r>
      <w:r w:rsidRPr="00975ADF">
        <w:rPr>
          <w:sz w:val="28"/>
        </w:rPr>
        <w:t>маркетинговых</w:t>
      </w:r>
      <w:r w:rsidR="00E45DA2">
        <w:rPr>
          <w:sz w:val="28"/>
        </w:rPr>
        <w:t xml:space="preserve"> </w:t>
      </w:r>
      <w:r w:rsidRPr="00975ADF">
        <w:rPr>
          <w:sz w:val="28"/>
        </w:rPr>
        <w:t>функций.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подготовительном</w:t>
      </w:r>
      <w:r w:rsidR="00E45DA2">
        <w:rPr>
          <w:sz w:val="28"/>
        </w:rPr>
        <w:t xml:space="preserve"> </w:t>
      </w:r>
      <w:r w:rsidRPr="00975ADF">
        <w:rPr>
          <w:sz w:val="28"/>
        </w:rPr>
        <w:t>этапе</w:t>
      </w:r>
      <w:r w:rsidR="00E45DA2">
        <w:rPr>
          <w:sz w:val="28"/>
        </w:rPr>
        <w:t xml:space="preserve"> </w:t>
      </w:r>
      <w:r w:rsidRPr="00975ADF">
        <w:rPr>
          <w:sz w:val="28"/>
        </w:rPr>
        <w:t>проводится</w:t>
      </w:r>
      <w:r w:rsidR="00E45DA2">
        <w:rPr>
          <w:sz w:val="28"/>
        </w:rPr>
        <w:t xml:space="preserve"> </w:t>
      </w:r>
      <w:r w:rsidRPr="00975ADF">
        <w:rPr>
          <w:sz w:val="28"/>
        </w:rPr>
        <w:t>оценка</w:t>
      </w:r>
      <w:r w:rsidR="00E45DA2">
        <w:rPr>
          <w:sz w:val="28"/>
        </w:rPr>
        <w:t xml:space="preserve"> </w:t>
      </w:r>
      <w:r w:rsidRPr="00975ADF">
        <w:rPr>
          <w:sz w:val="28"/>
        </w:rPr>
        <w:t>возможностей</w:t>
      </w:r>
      <w:r w:rsidR="00E45DA2">
        <w:rPr>
          <w:sz w:val="28"/>
        </w:rPr>
        <w:t xml:space="preserve"> </w:t>
      </w:r>
      <w:r w:rsidRPr="00975ADF">
        <w:rPr>
          <w:sz w:val="28"/>
        </w:rPr>
        <w:t>исследования</w:t>
      </w:r>
      <w:r w:rsidR="00E45DA2">
        <w:rPr>
          <w:sz w:val="28"/>
        </w:rPr>
        <w:t xml:space="preserve"> </w:t>
      </w:r>
      <w:r w:rsidRPr="00975ADF">
        <w:rPr>
          <w:sz w:val="28"/>
        </w:rPr>
        <w:t>проблемы,</w:t>
      </w:r>
      <w:r w:rsidR="00E45DA2">
        <w:rPr>
          <w:sz w:val="28"/>
        </w:rPr>
        <w:t xml:space="preserve"> </w:t>
      </w:r>
      <w:r w:rsidRPr="00975ADF">
        <w:rPr>
          <w:sz w:val="28"/>
        </w:rPr>
        <w:t>точное</w:t>
      </w:r>
      <w:r w:rsidR="00E45DA2">
        <w:rPr>
          <w:sz w:val="28"/>
        </w:rPr>
        <w:t xml:space="preserve"> </w:t>
      </w:r>
      <w:r w:rsidRPr="00975ADF">
        <w:rPr>
          <w:sz w:val="28"/>
        </w:rPr>
        <w:t>формулирование</w:t>
      </w:r>
      <w:r w:rsidR="00E45DA2">
        <w:rPr>
          <w:sz w:val="28"/>
        </w:rPr>
        <w:t xml:space="preserve"> </w:t>
      </w:r>
      <w:r w:rsidRPr="00975ADF">
        <w:rPr>
          <w:sz w:val="28"/>
        </w:rPr>
        <w:t>задач</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и</w:t>
      </w:r>
      <w:r w:rsidR="00E45DA2">
        <w:rPr>
          <w:sz w:val="28"/>
        </w:rPr>
        <w:t xml:space="preserve"> </w:t>
      </w:r>
      <w:r w:rsidRPr="00975ADF">
        <w:rPr>
          <w:sz w:val="28"/>
        </w:rPr>
        <w:t>целей,</w:t>
      </w:r>
      <w:r w:rsidR="00E45DA2">
        <w:rPr>
          <w:sz w:val="28"/>
        </w:rPr>
        <w:t xml:space="preserve"> </w:t>
      </w:r>
      <w:r w:rsidRPr="00975ADF">
        <w:rPr>
          <w:sz w:val="28"/>
        </w:rPr>
        <w:t>приводится</w:t>
      </w:r>
      <w:r w:rsidR="00E45DA2">
        <w:rPr>
          <w:sz w:val="28"/>
        </w:rPr>
        <w:t xml:space="preserve"> </w:t>
      </w:r>
      <w:r w:rsidRPr="00975ADF">
        <w:rPr>
          <w:sz w:val="28"/>
        </w:rPr>
        <w:t>конкретный</w:t>
      </w:r>
      <w:r w:rsidR="00E45DA2">
        <w:rPr>
          <w:sz w:val="28"/>
        </w:rPr>
        <w:t xml:space="preserve"> </w:t>
      </w:r>
      <w:r w:rsidRPr="00975ADF">
        <w:rPr>
          <w:sz w:val="28"/>
        </w:rPr>
        <w:t>перечень</w:t>
      </w:r>
      <w:r w:rsidR="00E45DA2">
        <w:rPr>
          <w:sz w:val="28"/>
        </w:rPr>
        <w:t xml:space="preserve"> </w:t>
      </w:r>
      <w:r w:rsidRPr="00975ADF">
        <w:rPr>
          <w:sz w:val="28"/>
        </w:rPr>
        <w:t>исследовательских</w:t>
      </w:r>
      <w:r w:rsidR="00E45DA2">
        <w:rPr>
          <w:sz w:val="28"/>
        </w:rPr>
        <w:t xml:space="preserve"> </w:t>
      </w:r>
      <w:r w:rsidRPr="00975ADF">
        <w:rPr>
          <w:sz w:val="28"/>
        </w:rPr>
        <w:t>работ,</w:t>
      </w:r>
      <w:r w:rsidR="00E45DA2">
        <w:rPr>
          <w:sz w:val="28"/>
        </w:rPr>
        <w:t xml:space="preserve"> </w:t>
      </w:r>
      <w:r w:rsidRPr="00975ADF">
        <w:rPr>
          <w:sz w:val="28"/>
        </w:rPr>
        <w:t>которые</w:t>
      </w:r>
      <w:r w:rsidR="00E45DA2">
        <w:rPr>
          <w:sz w:val="28"/>
        </w:rPr>
        <w:t xml:space="preserve"> </w:t>
      </w:r>
      <w:r w:rsidRPr="00975ADF">
        <w:rPr>
          <w:sz w:val="28"/>
        </w:rPr>
        <w:t>необходимо</w:t>
      </w:r>
      <w:r w:rsidR="00E45DA2">
        <w:rPr>
          <w:sz w:val="28"/>
        </w:rPr>
        <w:t xml:space="preserve"> </w:t>
      </w:r>
      <w:r w:rsidRPr="00975ADF">
        <w:rPr>
          <w:sz w:val="28"/>
        </w:rPr>
        <w:t>выполнить.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этапе</w:t>
      </w:r>
      <w:r w:rsidR="00E45DA2">
        <w:rPr>
          <w:sz w:val="28"/>
        </w:rPr>
        <w:t xml:space="preserve"> </w:t>
      </w:r>
      <w:r w:rsidRPr="00975ADF">
        <w:rPr>
          <w:sz w:val="28"/>
        </w:rPr>
        <w:t>отбора</w:t>
      </w:r>
      <w:r w:rsidR="00E45DA2">
        <w:rPr>
          <w:sz w:val="28"/>
        </w:rPr>
        <w:t xml:space="preserve"> </w:t>
      </w:r>
      <w:r w:rsidRPr="00975ADF">
        <w:rPr>
          <w:sz w:val="28"/>
        </w:rPr>
        <w:t>источников</w:t>
      </w:r>
      <w:r w:rsidR="00E45DA2">
        <w:rPr>
          <w:sz w:val="28"/>
        </w:rPr>
        <w:t xml:space="preserve"> </w:t>
      </w:r>
      <w:r w:rsidRPr="00975ADF">
        <w:rPr>
          <w:sz w:val="28"/>
        </w:rPr>
        <w:t>информации</w:t>
      </w:r>
      <w:r w:rsidR="00E45DA2">
        <w:rPr>
          <w:sz w:val="28"/>
        </w:rPr>
        <w:t xml:space="preserve"> </w:t>
      </w:r>
      <w:r w:rsidRPr="00975ADF">
        <w:rPr>
          <w:sz w:val="28"/>
        </w:rPr>
        <w:t>определяется</w:t>
      </w:r>
      <w:r w:rsidR="00E45DA2">
        <w:rPr>
          <w:sz w:val="28"/>
        </w:rPr>
        <w:t xml:space="preserve"> </w:t>
      </w:r>
      <w:r w:rsidRPr="00975ADF">
        <w:rPr>
          <w:sz w:val="28"/>
        </w:rPr>
        <w:t>место</w:t>
      </w:r>
      <w:r w:rsidR="00E45DA2">
        <w:rPr>
          <w:sz w:val="28"/>
        </w:rPr>
        <w:t xml:space="preserve"> </w:t>
      </w:r>
      <w:r w:rsidRPr="00975ADF">
        <w:rPr>
          <w:sz w:val="28"/>
        </w:rPr>
        <w:t>исследования,</w:t>
      </w:r>
      <w:r w:rsidR="00E45DA2">
        <w:rPr>
          <w:sz w:val="28"/>
        </w:rPr>
        <w:t xml:space="preserve"> </w:t>
      </w:r>
      <w:r w:rsidRPr="00975ADF">
        <w:rPr>
          <w:sz w:val="28"/>
        </w:rPr>
        <w:t>осуществляется</w:t>
      </w:r>
      <w:r w:rsidR="00E45DA2">
        <w:rPr>
          <w:sz w:val="28"/>
        </w:rPr>
        <w:t xml:space="preserve"> </w:t>
      </w:r>
      <w:r w:rsidRPr="00975ADF">
        <w:rPr>
          <w:sz w:val="28"/>
        </w:rPr>
        <w:t>подготовка</w:t>
      </w:r>
      <w:r w:rsidR="00E45DA2">
        <w:rPr>
          <w:sz w:val="28"/>
        </w:rPr>
        <w:t xml:space="preserve"> </w:t>
      </w:r>
      <w:r w:rsidRPr="00975ADF">
        <w:rPr>
          <w:sz w:val="28"/>
        </w:rPr>
        <w:t>оборудования</w:t>
      </w:r>
      <w:r w:rsidR="00E45DA2">
        <w:rPr>
          <w:sz w:val="28"/>
        </w:rPr>
        <w:t xml:space="preserve"> </w:t>
      </w:r>
      <w:r w:rsidRPr="00975ADF">
        <w:rPr>
          <w:sz w:val="28"/>
        </w:rPr>
        <w:t>для</w:t>
      </w:r>
      <w:r w:rsidR="00E45DA2">
        <w:rPr>
          <w:sz w:val="28"/>
        </w:rPr>
        <w:t xml:space="preserve"> </w:t>
      </w:r>
      <w:r w:rsidRPr="00975ADF">
        <w:rPr>
          <w:sz w:val="28"/>
        </w:rPr>
        <w:t>исследования,</w:t>
      </w:r>
      <w:r w:rsidR="00E45DA2">
        <w:rPr>
          <w:sz w:val="28"/>
        </w:rPr>
        <w:t xml:space="preserve"> </w:t>
      </w:r>
      <w:r w:rsidRPr="00975ADF">
        <w:rPr>
          <w:sz w:val="28"/>
        </w:rPr>
        <w:t>составляется</w:t>
      </w:r>
      <w:r w:rsidR="00E45DA2">
        <w:rPr>
          <w:sz w:val="28"/>
        </w:rPr>
        <w:t xml:space="preserve"> </w:t>
      </w:r>
      <w:r w:rsidRPr="00975ADF">
        <w:rPr>
          <w:sz w:val="28"/>
        </w:rPr>
        <w:t>план</w:t>
      </w:r>
      <w:r w:rsidR="00E45DA2">
        <w:rPr>
          <w:sz w:val="28"/>
        </w:rPr>
        <w:t xml:space="preserve"> </w:t>
      </w:r>
      <w:r w:rsidRPr="00975ADF">
        <w:rPr>
          <w:sz w:val="28"/>
        </w:rPr>
        <w:t>выборки</w:t>
      </w:r>
      <w:r w:rsidR="00E45DA2">
        <w:rPr>
          <w:sz w:val="28"/>
        </w:rPr>
        <w:t xml:space="preserve"> </w:t>
      </w:r>
      <w:r w:rsidRPr="00975ADF">
        <w:rPr>
          <w:sz w:val="28"/>
        </w:rPr>
        <w:t>и</w:t>
      </w:r>
      <w:r w:rsidR="00E45DA2">
        <w:rPr>
          <w:sz w:val="28"/>
        </w:rPr>
        <w:t xml:space="preserve"> </w:t>
      </w:r>
      <w:r w:rsidRPr="00975ADF">
        <w:rPr>
          <w:sz w:val="28"/>
        </w:rPr>
        <w:t>производится</w:t>
      </w:r>
      <w:r w:rsidR="00E45DA2">
        <w:rPr>
          <w:sz w:val="28"/>
        </w:rPr>
        <w:t xml:space="preserve"> </w:t>
      </w:r>
      <w:r w:rsidRPr="00975ADF">
        <w:rPr>
          <w:sz w:val="28"/>
        </w:rPr>
        <w:t>выбор</w:t>
      </w:r>
      <w:r w:rsidR="00E45DA2">
        <w:rPr>
          <w:sz w:val="28"/>
        </w:rPr>
        <w:t xml:space="preserve"> </w:t>
      </w:r>
      <w:r w:rsidRPr="00975ADF">
        <w:rPr>
          <w:sz w:val="28"/>
        </w:rPr>
        <w:t>способа</w:t>
      </w:r>
      <w:r w:rsidR="00E45DA2">
        <w:rPr>
          <w:sz w:val="28"/>
        </w:rPr>
        <w:t xml:space="preserve"> </w:t>
      </w:r>
      <w:r w:rsidRPr="00975ADF">
        <w:rPr>
          <w:sz w:val="28"/>
        </w:rPr>
        <w:t>связи</w:t>
      </w:r>
      <w:r w:rsidR="00E45DA2">
        <w:rPr>
          <w:sz w:val="28"/>
        </w:rPr>
        <w:t xml:space="preserve"> </w:t>
      </w:r>
      <w:r w:rsidRPr="00975ADF">
        <w:rPr>
          <w:sz w:val="28"/>
        </w:rPr>
        <w:t>с</w:t>
      </w:r>
      <w:r w:rsidR="00E45DA2">
        <w:rPr>
          <w:sz w:val="28"/>
        </w:rPr>
        <w:t xml:space="preserve"> </w:t>
      </w:r>
      <w:r w:rsidRPr="00975ADF">
        <w:rPr>
          <w:sz w:val="28"/>
        </w:rPr>
        <w:t>аудиторией.</w:t>
      </w:r>
    </w:p>
    <w:p w:rsidR="00975ADF" w:rsidRPr="00975ADF" w:rsidRDefault="00975ADF" w:rsidP="00975ADF">
      <w:pPr>
        <w:keepNext/>
        <w:widowControl w:val="0"/>
        <w:snapToGrid/>
        <w:spacing w:line="360" w:lineRule="auto"/>
        <w:ind w:firstLine="709"/>
        <w:jc w:val="both"/>
        <w:rPr>
          <w:sz w:val="28"/>
        </w:rPr>
      </w:pPr>
      <w:r w:rsidRPr="00975ADF">
        <w:rPr>
          <w:sz w:val="28"/>
        </w:rPr>
        <w:t>Этап</w:t>
      </w:r>
      <w:r w:rsidR="00E45DA2">
        <w:rPr>
          <w:sz w:val="28"/>
        </w:rPr>
        <w:t xml:space="preserve"> </w:t>
      </w:r>
      <w:r w:rsidRPr="00975ADF">
        <w:rPr>
          <w:sz w:val="28"/>
        </w:rPr>
        <w:t>сбора</w:t>
      </w:r>
      <w:r w:rsidR="00E45DA2">
        <w:rPr>
          <w:sz w:val="28"/>
        </w:rPr>
        <w:t xml:space="preserve"> </w:t>
      </w:r>
      <w:r w:rsidRPr="00975ADF">
        <w:rPr>
          <w:sz w:val="28"/>
        </w:rPr>
        <w:t>информации</w:t>
      </w:r>
      <w:r w:rsidR="00E45DA2">
        <w:rPr>
          <w:sz w:val="28"/>
        </w:rPr>
        <w:t xml:space="preserve"> </w:t>
      </w:r>
      <w:r w:rsidRPr="00975ADF">
        <w:rPr>
          <w:sz w:val="28"/>
        </w:rPr>
        <w:t>является</w:t>
      </w:r>
      <w:r w:rsidR="00E45DA2">
        <w:rPr>
          <w:sz w:val="28"/>
        </w:rPr>
        <w:t xml:space="preserve"> </w:t>
      </w:r>
      <w:r w:rsidRPr="00975ADF">
        <w:rPr>
          <w:sz w:val="28"/>
        </w:rPr>
        <w:t>самым</w:t>
      </w:r>
      <w:r w:rsidR="00E45DA2">
        <w:rPr>
          <w:sz w:val="28"/>
        </w:rPr>
        <w:t xml:space="preserve"> </w:t>
      </w:r>
      <w:r w:rsidRPr="00975ADF">
        <w:rPr>
          <w:sz w:val="28"/>
        </w:rPr>
        <w:t>ответственным</w:t>
      </w:r>
      <w:r w:rsidR="00E45DA2">
        <w:rPr>
          <w:sz w:val="28"/>
        </w:rPr>
        <w:t xml:space="preserve"> </w:t>
      </w:r>
      <w:r w:rsidRPr="00975ADF">
        <w:rPr>
          <w:sz w:val="28"/>
        </w:rPr>
        <w:t>этапом,</w:t>
      </w:r>
      <w:r w:rsidR="00E45DA2">
        <w:rPr>
          <w:sz w:val="28"/>
        </w:rPr>
        <w:t xml:space="preserve"> </w:t>
      </w:r>
      <w:r w:rsidRPr="00975ADF">
        <w:rPr>
          <w:sz w:val="28"/>
        </w:rPr>
        <w:t>требующим</w:t>
      </w:r>
      <w:r w:rsidR="00E45DA2">
        <w:rPr>
          <w:sz w:val="28"/>
        </w:rPr>
        <w:t xml:space="preserve"> </w:t>
      </w:r>
      <w:r w:rsidRPr="00975ADF">
        <w:rPr>
          <w:sz w:val="28"/>
        </w:rPr>
        <w:t>наибольших</w:t>
      </w:r>
      <w:r w:rsidR="00E45DA2">
        <w:rPr>
          <w:sz w:val="28"/>
        </w:rPr>
        <w:t xml:space="preserve"> </w:t>
      </w:r>
      <w:r w:rsidRPr="00975ADF">
        <w:rPr>
          <w:sz w:val="28"/>
        </w:rPr>
        <w:t>затрат</w:t>
      </w:r>
      <w:r w:rsidR="00E45DA2">
        <w:rPr>
          <w:sz w:val="28"/>
        </w:rPr>
        <w:t xml:space="preserve"> </w:t>
      </w:r>
      <w:r w:rsidRPr="00975ADF">
        <w:rPr>
          <w:sz w:val="28"/>
        </w:rPr>
        <w:t>времени,</w:t>
      </w:r>
      <w:r w:rsidR="00E45DA2">
        <w:rPr>
          <w:sz w:val="28"/>
        </w:rPr>
        <w:t xml:space="preserve"> </w:t>
      </w:r>
      <w:r w:rsidRPr="00975ADF">
        <w:rPr>
          <w:sz w:val="28"/>
        </w:rPr>
        <w:t>денег</w:t>
      </w:r>
      <w:r w:rsidR="00E45DA2">
        <w:rPr>
          <w:sz w:val="28"/>
        </w:rPr>
        <w:t xml:space="preserve"> </w:t>
      </w:r>
      <w:r w:rsidRPr="00975ADF">
        <w:rPr>
          <w:sz w:val="28"/>
        </w:rPr>
        <w:t>и</w:t>
      </w:r>
      <w:r w:rsidR="00E45DA2">
        <w:rPr>
          <w:sz w:val="28"/>
        </w:rPr>
        <w:t xml:space="preserve"> </w:t>
      </w:r>
      <w:r w:rsidRPr="00975ADF">
        <w:rPr>
          <w:sz w:val="28"/>
        </w:rPr>
        <w:t>является</w:t>
      </w:r>
      <w:r w:rsidR="00E45DA2">
        <w:rPr>
          <w:sz w:val="28"/>
        </w:rPr>
        <w:t xml:space="preserve"> </w:t>
      </w:r>
      <w:r w:rsidRPr="00975ADF">
        <w:rPr>
          <w:sz w:val="28"/>
        </w:rPr>
        <w:t>источником</w:t>
      </w:r>
      <w:r w:rsidR="00E45DA2">
        <w:rPr>
          <w:sz w:val="28"/>
        </w:rPr>
        <w:t xml:space="preserve"> </w:t>
      </w:r>
      <w:r w:rsidRPr="00975ADF">
        <w:rPr>
          <w:sz w:val="28"/>
        </w:rPr>
        <w:t>большого</w:t>
      </w:r>
      <w:r w:rsidR="00E45DA2">
        <w:rPr>
          <w:sz w:val="28"/>
        </w:rPr>
        <w:t xml:space="preserve"> </w:t>
      </w:r>
      <w:r w:rsidRPr="00975ADF">
        <w:rPr>
          <w:sz w:val="28"/>
        </w:rPr>
        <w:t>числа</w:t>
      </w:r>
      <w:r w:rsidR="00E45DA2">
        <w:rPr>
          <w:sz w:val="28"/>
        </w:rPr>
        <w:t xml:space="preserve"> </w:t>
      </w:r>
      <w:r w:rsidRPr="00975ADF">
        <w:rPr>
          <w:sz w:val="28"/>
        </w:rPr>
        <w:t>ошибок</w:t>
      </w:r>
      <w:r w:rsidR="00E45DA2">
        <w:rPr>
          <w:sz w:val="28"/>
        </w:rPr>
        <w:t xml:space="preserve"> </w:t>
      </w:r>
      <w:r w:rsidRPr="00975ADF">
        <w:rPr>
          <w:sz w:val="28"/>
        </w:rPr>
        <w:t>(субъективность</w:t>
      </w:r>
      <w:r w:rsidR="00E45DA2">
        <w:rPr>
          <w:sz w:val="28"/>
        </w:rPr>
        <w:t xml:space="preserve"> </w:t>
      </w:r>
      <w:r w:rsidRPr="00975ADF">
        <w:rPr>
          <w:sz w:val="28"/>
        </w:rPr>
        <w:t>суждений,</w:t>
      </w:r>
      <w:r w:rsidR="00E45DA2">
        <w:rPr>
          <w:sz w:val="28"/>
        </w:rPr>
        <w:t xml:space="preserve"> </w:t>
      </w:r>
      <w:r w:rsidRPr="00975ADF">
        <w:rPr>
          <w:sz w:val="28"/>
        </w:rPr>
        <w:t>низкая</w:t>
      </w:r>
      <w:r w:rsidR="00E45DA2">
        <w:rPr>
          <w:sz w:val="28"/>
        </w:rPr>
        <w:t xml:space="preserve"> </w:t>
      </w:r>
      <w:r w:rsidRPr="00975ADF">
        <w:rPr>
          <w:sz w:val="28"/>
        </w:rPr>
        <w:t>квалификация,</w:t>
      </w:r>
      <w:r w:rsidR="00E45DA2">
        <w:rPr>
          <w:sz w:val="28"/>
        </w:rPr>
        <w:t xml:space="preserve"> </w:t>
      </w:r>
      <w:r w:rsidRPr="00975ADF">
        <w:rPr>
          <w:sz w:val="28"/>
        </w:rPr>
        <w:t>недобросовестность</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Результатом</w:t>
      </w:r>
      <w:r w:rsidR="00E45DA2">
        <w:rPr>
          <w:sz w:val="28"/>
        </w:rPr>
        <w:t xml:space="preserve"> </w:t>
      </w:r>
      <w:r w:rsidRPr="00975ADF">
        <w:rPr>
          <w:sz w:val="28"/>
        </w:rPr>
        <w:t>названных</w:t>
      </w:r>
      <w:r w:rsidR="00E45DA2">
        <w:rPr>
          <w:sz w:val="28"/>
        </w:rPr>
        <w:t xml:space="preserve"> </w:t>
      </w:r>
      <w:r w:rsidRPr="00975ADF">
        <w:rPr>
          <w:sz w:val="28"/>
        </w:rPr>
        <w:t>этапов</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являются</w:t>
      </w:r>
      <w:r w:rsidR="00E45DA2">
        <w:rPr>
          <w:sz w:val="28"/>
        </w:rPr>
        <w:t xml:space="preserve"> </w:t>
      </w:r>
      <w:r w:rsidRPr="00975ADF">
        <w:rPr>
          <w:sz w:val="28"/>
        </w:rPr>
        <w:t>массивы</w:t>
      </w:r>
      <w:r w:rsidR="00E45DA2">
        <w:rPr>
          <w:sz w:val="28"/>
        </w:rPr>
        <w:t xml:space="preserve"> </w:t>
      </w:r>
      <w:r w:rsidRPr="00975ADF">
        <w:rPr>
          <w:sz w:val="28"/>
        </w:rPr>
        <w:t>информации,</w:t>
      </w:r>
      <w:r w:rsidR="00E45DA2">
        <w:rPr>
          <w:sz w:val="28"/>
        </w:rPr>
        <w:t xml:space="preserve"> </w:t>
      </w:r>
      <w:r w:rsidRPr="00975ADF">
        <w:rPr>
          <w:sz w:val="28"/>
        </w:rPr>
        <w:t>которые</w:t>
      </w:r>
      <w:r w:rsidR="00E45DA2">
        <w:rPr>
          <w:sz w:val="28"/>
        </w:rPr>
        <w:t xml:space="preserve"> </w:t>
      </w:r>
      <w:r w:rsidRPr="00975ADF">
        <w:rPr>
          <w:sz w:val="28"/>
        </w:rPr>
        <w:t>необходимо</w:t>
      </w:r>
      <w:r w:rsidR="00E45DA2">
        <w:rPr>
          <w:sz w:val="28"/>
        </w:rPr>
        <w:t xml:space="preserve"> </w:t>
      </w:r>
      <w:r w:rsidRPr="00975ADF">
        <w:rPr>
          <w:sz w:val="28"/>
        </w:rPr>
        <w:t>обработать,</w:t>
      </w:r>
      <w:r w:rsidR="00E45DA2">
        <w:rPr>
          <w:sz w:val="28"/>
        </w:rPr>
        <w:t xml:space="preserve"> </w:t>
      </w:r>
      <w:r w:rsidRPr="00975ADF">
        <w:rPr>
          <w:sz w:val="28"/>
        </w:rPr>
        <w:t>чтобы</w:t>
      </w:r>
      <w:r w:rsidR="00E45DA2">
        <w:rPr>
          <w:sz w:val="28"/>
        </w:rPr>
        <w:t xml:space="preserve"> </w:t>
      </w:r>
      <w:r w:rsidRPr="00975ADF">
        <w:rPr>
          <w:sz w:val="28"/>
        </w:rPr>
        <w:t>они</w:t>
      </w:r>
      <w:r w:rsidR="00E45DA2">
        <w:rPr>
          <w:sz w:val="28"/>
        </w:rPr>
        <w:t xml:space="preserve"> </w:t>
      </w:r>
      <w:r w:rsidRPr="00975ADF">
        <w:rPr>
          <w:sz w:val="28"/>
        </w:rPr>
        <w:t>стали</w:t>
      </w:r>
      <w:r w:rsidR="00E45DA2">
        <w:rPr>
          <w:sz w:val="28"/>
        </w:rPr>
        <w:t xml:space="preserve"> </w:t>
      </w:r>
      <w:r w:rsidRPr="00975ADF">
        <w:rPr>
          <w:sz w:val="28"/>
        </w:rPr>
        <w:t>пригодными</w:t>
      </w:r>
      <w:r w:rsidR="00E45DA2">
        <w:rPr>
          <w:sz w:val="28"/>
        </w:rPr>
        <w:t xml:space="preserve"> </w:t>
      </w:r>
      <w:r w:rsidRPr="00975ADF">
        <w:rPr>
          <w:sz w:val="28"/>
        </w:rPr>
        <w:t>для</w:t>
      </w:r>
      <w:r w:rsidR="00E45DA2">
        <w:rPr>
          <w:sz w:val="28"/>
        </w:rPr>
        <w:t xml:space="preserve"> </w:t>
      </w:r>
      <w:r w:rsidRPr="00975ADF">
        <w:rPr>
          <w:sz w:val="28"/>
        </w:rPr>
        <w:t>принятия</w:t>
      </w:r>
      <w:r w:rsidR="00E45DA2">
        <w:rPr>
          <w:sz w:val="28"/>
        </w:rPr>
        <w:t xml:space="preserve"> </w:t>
      </w:r>
      <w:r w:rsidRPr="00975ADF">
        <w:rPr>
          <w:sz w:val="28"/>
        </w:rPr>
        <w:t>ответственных</w:t>
      </w:r>
      <w:r w:rsidR="00E45DA2">
        <w:rPr>
          <w:sz w:val="28"/>
        </w:rPr>
        <w:t xml:space="preserve"> </w:t>
      </w:r>
      <w:r w:rsidRPr="00975ADF">
        <w:rPr>
          <w:sz w:val="28"/>
        </w:rPr>
        <w:t>решений.</w:t>
      </w:r>
      <w:r w:rsidR="00E45DA2">
        <w:rPr>
          <w:sz w:val="28"/>
        </w:rPr>
        <w:t xml:space="preserve"> </w:t>
      </w:r>
      <w:r w:rsidRPr="00975ADF">
        <w:rPr>
          <w:sz w:val="28"/>
        </w:rPr>
        <w:t>Таким</w:t>
      </w:r>
      <w:r w:rsidR="00E45DA2">
        <w:rPr>
          <w:sz w:val="28"/>
        </w:rPr>
        <w:t xml:space="preserve"> </w:t>
      </w:r>
      <w:r w:rsidRPr="00975ADF">
        <w:rPr>
          <w:sz w:val="28"/>
        </w:rPr>
        <w:t>следующим</w:t>
      </w:r>
      <w:r w:rsidR="00E45DA2">
        <w:rPr>
          <w:sz w:val="28"/>
        </w:rPr>
        <w:t xml:space="preserve"> </w:t>
      </w:r>
      <w:r w:rsidRPr="00975ADF">
        <w:rPr>
          <w:sz w:val="28"/>
        </w:rPr>
        <w:t>этапом</w:t>
      </w:r>
      <w:r w:rsidR="00E45DA2">
        <w:rPr>
          <w:sz w:val="28"/>
        </w:rPr>
        <w:t xml:space="preserve"> </w:t>
      </w:r>
      <w:r w:rsidRPr="00975ADF">
        <w:rPr>
          <w:sz w:val="28"/>
        </w:rPr>
        <w:t>процесса</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является</w:t>
      </w:r>
      <w:r w:rsidR="00E45DA2">
        <w:rPr>
          <w:sz w:val="28"/>
        </w:rPr>
        <w:t xml:space="preserve"> </w:t>
      </w:r>
      <w:r w:rsidRPr="00975ADF">
        <w:rPr>
          <w:sz w:val="28"/>
        </w:rPr>
        <w:t>анализ</w:t>
      </w:r>
      <w:r w:rsidR="00E45DA2">
        <w:rPr>
          <w:sz w:val="28"/>
        </w:rPr>
        <w:t xml:space="preserve"> </w:t>
      </w:r>
      <w:r w:rsidRPr="00975ADF">
        <w:rPr>
          <w:sz w:val="28"/>
        </w:rPr>
        <w:t>собранной</w:t>
      </w:r>
      <w:r w:rsidR="00E45DA2">
        <w:rPr>
          <w:sz w:val="28"/>
        </w:rPr>
        <w:t xml:space="preserve"> </w:t>
      </w:r>
      <w:r w:rsidRPr="00975ADF">
        <w:rPr>
          <w:sz w:val="28"/>
        </w:rPr>
        <w:t>информации.</w:t>
      </w:r>
    </w:p>
    <w:p w:rsidR="00975ADF" w:rsidRPr="00975ADF" w:rsidRDefault="00975ADF" w:rsidP="00975ADF">
      <w:pPr>
        <w:keepNext/>
        <w:widowControl w:val="0"/>
        <w:snapToGrid/>
        <w:spacing w:line="360" w:lineRule="auto"/>
        <w:ind w:firstLine="709"/>
        <w:jc w:val="both"/>
        <w:rPr>
          <w:sz w:val="28"/>
        </w:rPr>
      </w:pPr>
      <w:r w:rsidRPr="00975ADF">
        <w:rPr>
          <w:sz w:val="28"/>
        </w:rPr>
        <w:t>Конечным</w:t>
      </w:r>
      <w:r w:rsidR="00E45DA2">
        <w:rPr>
          <w:sz w:val="28"/>
        </w:rPr>
        <w:t xml:space="preserve"> </w:t>
      </w:r>
      <w:r w:rsidRPr="00975ADF">
        <w:rPr>
          <w:sz w:val="28"/>
        </w:rPr>
        <w:t>этапом</w:t>
      </w:r>
      <w:r w:rsidR="00E45DA2">
        <w:rPr>
          <w:sz w:val="28"/>
        </w:rPr>
        <w:t xml:space="preserve"> </w:t>
      </w:r>
      <w:r w:rsidRPr="00975ADF">
        <w:rPr>
          <w:sz w:val="28"/>
        </w:rPr>
        <w:t>процесса</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является</w:t>
      </w:r>
      <w:r w:rsidR="00E45DA2">
        <w:rPr>
          <w:sz w:val="28"/>
        </w:rPr>
        <w:t xml:space="preserve"> </w:t>
      </w:r>
      <w:r w:rsidRPr="00975ADF">
        <w:rPr>
          <w:sz w:val="28"/>
        </w:rPr>
        <w:t>подготовка</w:t>
      </w:r>
      <w:r w:rsidR="00E45DA2">
        <w:rPr>
          <w:sz w:val="28"/>
        </w:rPr>
        <w:t xml:space="preserve"> </w:t>
      </w:r>
      <w:r w:rsidRPr="00975ADF">
        <w:rPr>
          <w:sz w:val="28"/>
        </w:rPr>
        <w:t>отчета</w:t>
      </w:r>
      <w:r w:rsidR="00E45DA2">
        <w:rPr>
          <w:sz w:val="28"/>
        </w:rPr>
        <w:t xml:space="preserve"> </w:t>
      </w:r>
      <w:r w:rsidRPr="00975ADF">
        <w:rPr>
          <w:sz w:val="28"/>
        </w:rPr>
        <w:t>и</w:t>
      </w:r>
      <w:r w:rsidR="00E45DA2">
        <w:rPr>
          <w:sz w:val="28"/>
        </w:rPr>
        <w:t xml:space="preserve"> </w:t>
      </w:r>
      <w:r w:rsidRPr="00975ADF">
        <w:rPr>
          <w:sz w:val="28"/>
        </w:rPr>
        <w:t>его</w:t>
      </w:r>
      <w:r w:rsidR="00E45DA2">
        <w:rPr>
          <w:sz w:val="28"/>
        </w:rPr>
        <w:t xml:space="preserve"> </w:t>
      </w:r>
      <w:r w:rsidRPr="00975ADF">
        <w:rPr>
          <w:sz w:val="28"/>
        </w:rPr>
        <w:t>защита,</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принятие</w:t>
      </w:r>
      <w:r w:rsidR="00E45DA2">
        <w:rPr>
          <w:sz w:val="28"/>
        </w:rPr>
        <w:t xml:space="preserve"> </w:t>
      </w:r>
      <w:r w:rsidRPr="00975ADF">
        <w:rPr>
          <w:sz w:val="28"/>
        </w:rPr>
        <w:t>конкретных</w:t>
      </w:r>
      <w:r w:rsidR="00E45DA2">
        <w:rPr>
          <w:sz w:val="28"/>
        </w:rPr>
        <w:t xml:space="preserve"> </w:t>
      </w:r>
      <w:r w:rsidRPr="00975ADF">
        <w:rPr>
          <w:sz w:val="28"/>
        </w:rPr>
        <w:t>маркетинговых</w:t>
      </w:r>
      <w:r w:rsidR="00E45DA2">
        <w:rPr>
          <w:sz w:val="28"/>
        </w:rPr>
        <w:t xml:space="preserve"> </w:t>
      </w:r>
      <w:r w:rsidRPr="00975ADF">
        <w:rPr>
          <w:sz w:val="28"/>
        </w:rPr>
        <w:t>решений.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Маркетинговая</w:t>
      </w:r>
      <w:r w:rsidR="00E45DA2">
        <w:rPr>
          <w:bCs/>
          <w:sz w:val="28"/>
          <w:szCs w:val="22"/>
        </w:rPr>
        <w:t xml:space="preserve"> </w:t>
      </w:r>
      <w:r w:rsidRPr="00975ADF">
        <w:rPr>
          <w:bCs/>
          <w:sz w:val="28"/>
          <w:szCs w:val="22"/>
        </w:rPr>
        <w:t>информация,</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источники</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классификация</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Маркетинговая</w:t>
      </w:r>
      <w:r w:rsidR="00E45DA2">
        <w:rPr>
          <w:sz w:val="28"/>
        </w:rPr>
        <w:t xml:space="preserve"> </w:t>
      </w:r>
      <w:r w:rsidRPr="00975ADF">
        <w:rPr>
          <w:sz w:val="28"/>
        </w:rPr>
        <w:t>информация</w:t>
      </w:r>
      <w:r w:rsidR="00E45DA2">
        <w:rPr>
          <w:sz w:val="28"/>
        </w:rPr>
        <w:t xml:space="preserve"> </w:t>
      </w:r>
      <w:r w:rsidRPr="00975ADF">
        <w:rPr>
          <w:sz w:val="28"/>
        </w:rPr>
        <w:t>это</w:t>
      </w:r>
      <w:r w:rsidR="00E45DA2">
        <w:rPr>
          <w:sz w:val="28"/>
        </w:rPr>
        <w:t xml:space="preserve"> </w:t>
      </w:r>
      <w:r w:rsidRPr="00975ADF">
        <w:rPr>
          <w:sz w:val="28"/>
        </w:rPr>
        <w:t>наиценнейший</w:t>
      </w:r>
      <w:r w:rsidR="00E45DA2">
        <w:rPr>
          <w:sz w:val="28"/>
        </w:rPr>
        <w:t xml:space="preserve"> </w:t>
      </w:r>
      <w:r w:rsidRPr="00975ADF">
        <w:rPr>
          <w:sz w:val="28"/>
        </w:rPr>
        <w:t>рыночный</w:t>
      </w:r>
      <w:r w:rsidR="00E45DA2">
        <w:rPr>
          <w:sz w:val="28"/>
        </w:rPr>
        <w:t xml:space="preserve"> </w:t>
      </w:r>
      <w:r w:rsidRPr="00975ADF">
        <w:rPr>
          <w:sz w:val="28"/>
        </w:rPr>
        <w:t>продукт,</w:t>
      </w:r>
      <w:r w:rsidR="00E45DA2">
        <w:rPr>
          <w:sz w:val="28"/>
        </w:rPr>
        <w:t xml:space="preserve"> </w:t>
      </w:r>
      <w:r w:rsidRPr="00975ADF">
        <w:rPr>
          <w:sz w:val="28"/>
        </w:rPr>
        <w:t>позволяющий</w:t>
      </w:r>
      <w:r w:rsidR="00E45DA2">
        <w:rPr>
          <w:sz w:val="28"/>
        </w:rPr>
        <w:t xml:space="preserve"> </w:t>
      </w:r>
      <w:r w:rsidRPr="00975ADF">
        <w:rPr>
          <w:sz w:val="28"/>
        </w:rPr>
        <w:t>получить</w:t>
      </w:r>
      <w:r w:rsidR="00E45DA2">
        <w:rPr>
          <w:sz w:val="28"/>
        </w:rPr>
        <w:t xml:space="preserve"> </w:t>
      </w:r>
      <w:r w:rsidRPr="00975ADF">
        <w:rPr>
          <w:sz w:val="28"/>
        </w:rPr>
        <w:t>конкурентные</w:t>
      </w:r>
      <w:r w:rsidR="00E45DA2">
        <w:rPr>
          <w:sz w:val="28"/>
        </w:rPr>
        <w:t xml:space="preserve"> </w:t>
      </w:r>
      <w:r w:rsidRPr="00975ADF">
        <w:rPr>
          <w:sz w:val="28"/>
        </w:rPr>
        <w:t>преимущества,</w:t>
      </w:r>
      <w:r w:rsidR="00E45DA2">
        <w:rPr>
          <w:sz w:val="28"/>
        </w:rPr>
        <w:t xml:space="preserve"> </w:t>
      </w:r>
      <w:r w:rsidRPr="00975ADF">
        <w:rPr>
          <w:sz w:val="28"/>
        </w:rPr>
        <w:t>снизить</w:t>
      </w:r>
      <w:r w:rsidR="00E45DA2">
        <w:rPr>
          <w:sz w:val="28"/>
        </w:rPr>
        <w:t xml:space="preserve"> </w:t>
      </w:r>
      <w:r w:rsidRPr="00975ADF">
        <w:rPr>
          <w:sz w:val="28"/>
        </w:rPr>
        <w:t>уровень</w:t>
      </w:r>
      <w:r w:rsidR="00E45DA2">
        <w:rPr>
          <w:sz w:val="28"/>
        </w:rPr>
        <w:t xml:space="preserve"> </w:t>
      </w:r>
      <w:r w:rsidRPr="00975ADF">
        <w:rPr>
          <w:sz w:val="28"/>
        </w:rPr>
        <w:t>коммерческого</w:t>
      </w:r>
      <w:r w:rsidR="00E45DA2">
        <w:rPr>
          <w:sz w:val="28"/>
        </w:rPr>
        <w:t xml:space="preserve"> </w:t>
      </w:r>
      <w:r w:rsidRPr="00975ADF">
        <w:rPr>
          <w:sz w:val="28"/>
        </w:rPr>
        <w:t>риска,</w:t>
      </w:r>
      <w:r w:rsidR="00E45DA2">
        <w:rPr>
          <w:sz w:val="28"/>
        </w:rPr>
        <w:t xml:space="preserve"> </w:t>
      </w:r>
      <w:r w:rsidRPr="00975ADF">
        <w:rPr>
          <w:sz w:val="28"/>
        </w:rPr>
        <w:t>следить</w:t>
      </w:r>
      <w:r w:rsidR="00E45DA2">
        <w:rPr>
          <w:sz w:val="28"/>
        </w:rPr>
        <w:t xml:space="preserve"> </w:t>
      </w:r>
      <w:r w:rsidRPr="00975ADF">
        <w:rPr>
          <w:sz w:val="28"/>
        </w:rPr>
        <w:t>за</w:t>
      </w:r>
      <w:r w:rsidR="00E45DA2">
        <w:rPr>
          <w:sz w:val="28"/>
        </w:rPr>
        <w:t xml:space="preserve"> </w:t>
      </w:r>
      <w:r w:rsidRPr="00975ADF">
        <w:rPr>
          <w:sz w:val="28"/>
        </w:rPr>
        <w:t>маркетинговой</w:t>
      </w:r>
      <w:r w:rsidR="00E45DA2">
        <w:rPr>
          <w:sz w:val="28"/>
        </w:rPr>
        <w:t xml:space="preserve"> </w:t>
      </w:r>
      <w:r w:rsidRPr="00975ADF">
        <w:rPr>
          <w:sz w:val="28"/>
        </w:rPr>
        <w:t>средой,</w:t>
      </w:r>
      <w:r w:rsidR="00E45DA2">
        <w:rPr>
          <w:sz w:val="28"/>
        </w:rPr>
        <w:t xml:space="preserve"> </w:t>
      </w:r>
      <w:r w:rsidRPr="00975ADF">
        <w:rPr>
          <w:sz w:val="28"/>
        </w:rPr>
        <w:t>координировать</w:t>
      </w:r>
      <w:r w:rsidR="00E45DA2">
        <w:rPr>
          <w:sz w:val="28"/>
        </w:rPr>
        <w:t xml:space="preserve"> </w:t>
      </w:r>
      <w:r w:rsidRPr="00975ADF">
        <w:rPr>
          <w:sz w:val="28"/>
        </w:rPr>
        <w:t>стратегию,</w:t>
      </w:r>
      <w:r w:rsidR="00E45DA2">
        <w:rPr>
          <w:sz w:val="28"/>
        </w:rPr>
        <w:t xml:space="preserve"> </w:t>
      </w:r>
      <w:r w:rsidRPr="00975ADF">
        <w:rPr>
          <w:sz w:val="28"/>
        </w:rPr>
        <w:t>оценивать</w:t>
      </w:r>
      <w:r w:rsidR="00E45DA2">
        <w:rPr>
          <w:sz w:val="28"/>
        </w:rPr>
        <w:t xml:space="preserve"> </w:t>
      </w:r>
      <w:r w:rsidRPr="00975ADF">
        <w:rPr>
          <w:sz w:val="28"/>
        </w:rPr>
        <w:t>эффективность</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Обычно</w:t>
      </w:r>
      <w:r w:rsidR="00E45DA2">
        <w:rPr>
          <w:sz w:val="28"/>
        </w:rPr>
        <w:t xml:space="preserve"> </w:t>
      </w:r>
      <w:r w:rsidRPr="00975ADF">
        <w:rPr>
          <w:sz w:val="28"/>
        </w:rPr>
        <w:t>маркетинговую</w:t>
      </w:r>
      <w:r w:rsidR="00E45DA2">
        <w:rPr>
          <w:sz w:val="28"/>
        </w:rPr>
        <w:t xml:space="preserve"> </w:t>
      </w:r>
      <w:r w:rsidRPr="00975ADF">
        <w:rPr>
          <w:sz w:val="28"/>
        </w:rPr>
        <w:t>информацию</w:t>
      </w:r>
      <w:r w:rsidR="00E45DA2">
        <w:rPr>
          <w:sz w:val="28"/>
        </w:rPr>
        <w:t xml:space="preserve"> </w:t>
      </w:r>
      <w:r w:rsidRPr="00975ADF">
        <w:rPr>
          <w:sz w:val="28"/>
        </w:rPr>
        <w:t>подразделяют</w:t>
      </w:r>
      <w:r w:rsidR="00E45DA2">
        <w:rPr>
          <w:sz w:val="28"/>
        </w:rPr>
        <w:t xml:space="preserve"> </w:t>
      </w:r>
      <w:r w:rsidRPr="00975ADF">
        <w:rPr>
          <w:sz w:val="28"/>
        </w:rPr>
        <w:t>на</w:t>
      </w:r>
      <w:r w:rsidR="00E45DA2">
        <w:rPr>
          <w:sz w:val="28"/>
        </w:rPr>
        <w:t xml:space="preserve"> </w:t>
      </w:r>
      <w:r w:rsidRPr="00975ADF">
        <w:rPr>
          <w:sz w:val="28"/>
        </w:rPr>
        <w:t>первичную</w:t>
      </w:r>
      <w:r w:rsidR="00E45DA2">
        <w:rPr>
          <w:sz w:val="28"/>
        </w:rPr>
        <w:t xml:space="preserve"> </w:t>
      </w:r>
      <w:r w:rsidRPr="00975ADF">
        <w:rPr>
          <w:sz w:val="28"/>
        </w:rPr>
        <w:t>и</w:t>
      </w:r>
      <w:r w:rsidR="00E45DA2">
        <w:rPr>
          <w:sz w:val="28"/>
        </w:rPr>
        <w:t xml:space="preserve"> </w:t>
      </w:r>
      <w:r w:rsidRPr="00975ADF">
        <w:rPr>
          <w:sz w:val="28"/>
        </w:rPr>
        <w:t>вторичную.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Первичная</w:t>
      </w:r>
      <w:r w:rsidR="00E45DA2">
        <w:rPr>
          <w:iCs/>
          <w:sz w:val="28"/>
        </w:rPr>
        <w:t xml:space="preserve"> </w:t>
      </w:r>
      <w:r w:rsidRPr="00975ADF">
        <w:rPr>
          <w:iCs/>
          <w:sz w:val="28"/>
        </w:rPr>
        <w:t>информация</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данные,</w:t>
      </w:r>
      <w:r w:rsidR="00E45DA2">
        <w:rPr>
          <w:sz w:val="28"/>
        </w:rPr>
        <w:t xml:space="preserve"> </w:t>
      </w:r>
      <w:r w:rsidRPr="00975ADF">
        <w:rPr>
          <w:sz w:val="28"/>
        </w:rPr>
        <w:t>получаемые</w:t>
      </w:r>
      <w:r w:rsidR="00E45DA2">
        <w:rPr>
          <w:sz w:val="28"/>
        </w:rPr>
        <w:t xml:space="preserve"> </w:t>
      </w:r>
      <w:r w:rsidRPr="00975ADF">
        <w:rPr>
          <w:sz w:val="28"/>
        </w:rPr>
        <w:t>в</w:t>
      </w:r>
      <w:r w:rsidR="00E45DA2">
        <w:rPr>
          <w:sz w:val="28"/>
        </w:rPr>
        <w:t xml:space="preserve"> </w:t>
      </w:r>
      <w:r w:rsidRPr="00975ADF">
        <w:rPr>
          <w:sz w:val="28"/>
        </w:rPr>
        <w:t>результате</w:t>
      </w:r>
      <w:r w:rsidR="00E45DA2">
        <w:rPr>
          <w:sz w:val="28"/>
        </w:rPr>
        <w:t xml:space="preserve"> </w:t>
      </w:r>
      <w:r w:rsidRPr="00975ADF">
        <w:rPr>
          <w:sz w:val="28"/>
        </w:rPr>
        <w:t>специально</w:t>
      </w:r>
      <w:r w:rsidR="00E45DA2">
        <w:rPr>
          <w:sz w:val="28"/>
        </w:rPr>
        <w:t xml:space="preserve"> </w:t>
      </w:r>
      <w:r w:rsidRPr="00975ADF">
        <w:rPr>
          <w:sz w:val="28"/>
        </w:rPr>
        <w:t>проведенных</w:t>
      </w:r>
      <w:r w:rsidR="00E45DA2">
        <w:rPr>
          <w:sz w:val="28"/>
        </w:rPr>
        <w:t xml:space="preserve"> </w:t>
      </w:r>
      <w:r w:rsidRPr="00975ADF">
        <w:rPr>
          <w:sz w:val="28"/>
        </w:rPr>
        <w:t>для</w:t>
      </w:r>
      <w:r w:rsidR="00E45DA2">
        <w:rPr>
          <w:sz w:val="28"/>
        </w:rPr>
        <w:t xml:space="preserve"> </w:t>
      </w:r>
      <w:r w:rsidRPr="00975ADF">
        <w:rPr>
          <w:sz w:val="28"/>
        </w:rPr>
        <w:t>решения</w:t>
      </w:r>
      <w:r w:rsidR="00E45DA2">
        <w:rPr>
          <w:sz w:val="28"/>
        </w:rPr>
        <w:t xml:space="preserve"> </w:t>
      </w:r>
      <w:r w:rsidRPr="00975ADF">
        <w:rPr>
          <w:sz w:val="28"/>
        </w:rPr>
        <w:t>какой-либо</w:t>
      </w:r>
      <w:r w:rsidR="00E45DA2">
        <w:rPr>
          <w:sz w:val="28"/>
        </w:rPr>
        <w:t xml:space="preserve"> </w:t>
      </w:r>
      <w:r w:rsidRPr="00975ADF">
        <w:rPr>
          <w:sz w:val="28"/>
        </w:rPr>
        <w:t>маркетинговой</w:t>
      </w:r>
      <w:r w:rsidR="00E45DA2">
        <w:rPr>
          <w:sz w:val="28"/>
        </w:rPr>
        <w:t xml:space="preserve"> </w:t>
      </w:r>
      <w:r w:rsidRPr="00975ADF">
        <w:rPr>
          <w:sz w:val="28"/>
        </w:rPr>
        <w:t>проблемы</w:t>
      </w:r>
      <w:r w:rsidR="00E45DA2">
        <w:rPr>
          <w:sz w:val="28"/>
        </w:rPr>
        <w:t xml:space="preserve"> </w:t>
      </w:r>
      <w:r w:rsidRPr="00975ADF">
        <w:rPr>
          <w:sz w:val="28"/>
        </w:rPr>
        <w:t>■</w:t>
      </w:r>
      <w:r w:rsidR="00E45DA2">
        <w:rPr>
          <w:sz w:val="28"/>
        </w:rPr>
        <w:t xml:space="preserve"> </w:t>
      </w:r>
      <w:r w:rsidRPr="00975ADF">
        <w:rPr>
          <w:sz w:val="28"/>
        </w:rPr>
        <w:t>полевых</w:t>
      </w:r>
      <w:r w:rsidR="00E45DA2">
        <w:rPr>
          <w:sz w:val="28"/>
        </w:rPr>
        <w:t xml:space="preserve"> </w:t>
      </w:r>
      <w:r w:rsidRPr="00975ADF">
        <w:rPr>
          <w:sz w:val="28"/>
        </w:rPr>
        <w:t>исследований.</w:t>
      </w:r>
      <w:r w:rsidR="00E45DA2">
        <w:rPr>
          <w:sz w:val="28"/>
        </w:rPr>
        <w:t xml:space="preserve"> </w:t>
      </w:r>
      <w:r w:rsidRPr="00975ADF">
        <w:rPr>
          <w:sz w:val="28"/>
        </w:rPr>
        <w:t>Ее</w:t>
      </w:r>
      <w:r w:rsidR="00E45DA2">
        <w:rPr>
          <w:sz w:val="28"/>
        </w:rPr>
        <w:t xml:space="preserve"> </w:t>
      </w:r>
      <w:r w:rsidRPr="00975ADF">
        <w:rPr>
          <w:sz w:val="28"/>
        </w:rPr>
        <w:t>преимущества</w:t>
      </w:r>
      <w:r w:rsidR="00E45DA2">
        <w:rPr>
          <w:sz w:val="28"/>
        </w:rPr>
        <w:t xml:space="preserve"> </w:t>
      </w:r>
      <w:r w:rsidRPr="00975ADF">
        <w:rPr>
          <w:sz w:val="28"/>
        </w:rPr>
        <w:t>заключаются</w:t>
      </w:r>
      <w:r w:rsidR="00E45DA2">
        <w:rPr>
          <w:sz w:val="28"/>
        </w:rPr>
        <w:t xml:space="preserve"> </w:t>
      </w:r>
      <w:r w:rsidRPr="00975ADF">
        <w:rPr>
          <w:sz w:val="28"/>
        </w:rPr>
        <w:t>в</w:t>
      </w:r>
      <w:r w:rsidR="00E45DA2">
        <w:rPr>
          <w:sz w:val="28"/>
        </w:rPr>
        <w:t xml:space="preserve"> </w:t>
      </w:r>
      <w:r w:rsidRPr="00975ADF">
        <w:rPr>
          <w:sz w:val="28"/>
        </w:rPr>
        <w:t>следующем: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собирается</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конкретной</w:t>
      </w:r>
      <w:r w:rsidR="00E45DA2">
        <w:rPr>
          <w:sz w:val="28"/>
        </w:rPr>
        <w:t xml:space="preserve"> </w:t>
      </w:r>
      <w:r w:rsidRPr="00975ADF">
        <w:rPr>
          <w:sz w:val="28"/>
        </w:rPr>
        <w:t>целью;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известна</w:t>
      </w:r>
      <w:r w:rsidR="00E45DA2">
        <w:rPr>
          <w:sz w:val="28"/>
        </w:rPr>
        <w:t xml:space="preserve"> </w:t>
      </w:r>
      <w:r w:rsidRPr="00975ADF">
        <w:rPr>
          <w:sz w:val="28"/>
        </w:rPr>
        <w:t>методология</w:t>
      </w:r>
      <w:r w:rsidR="00E45DA2">
        <w:rPr>
          <w:sz w:val="28"/>
        </w:rPr>
        <w:t xml:space="preserve"> </w:t>
      </w:r>
      <w:r w:rsidRPr="00975ADF">
        <w:rPr>
          <w:sz w:val="28"/>
        </w:rPr>
        <w:t>сбора</w:t>
      </w:r>
      <w:r w:rsidR="00E45DA2">
        <w:rPr>
          <w:sz w:val="28"/>
        </w:rPr>
        <w:t xml:space="preserve"> </w:t>
      </w:r>
      <w:r w:rsidRPr="00975ADF">
        <w:rPr>
          <w:sz w:val="28"/>
        </w:rPr>
        <w:t>данных</w:t>
      </w:r>
      <w:r w:rsidR="00E45DA2">
        <w:rPr>
          <w:sz w:val="28"/>
        </w:rPr>
        <w:t xml:space="preserve"> </w:t>
      </w:r>
      <w:r w:rsidRPr="00975ADF">
        <w:rPr>
          <w:sz w:val="28"/>
        </w:rPr>
        <w:t>и</w:t>
      </w:r>
      <w:r w:rsidR="00E45DA2">
        <w:rPr>
          <w:sz w:val="28"/>
        </w:rPr>
        <w:t xml:space="preserve"> </w:t>
      </w:r>
      <w:r w:rsidRPr="00975ADF">
        <w:rPr>
          <w:sz w:val="28"/>
        </w:rPr>
        <w:t>контролируема;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актуальна</w:t>
      </w:r>
      <w:r w:rsidR="00E45DA2">
        <w:rPr>
          <w:sz w:val="28"/>
        </w:rPr>
        <w:t xml:space="preserve"> </w:t>
      </w:r>
      <w:r w:rsidRPr="00975ADF">
        <w:rPr>
          <w:sz w:val="28"/>
        </w:rPr>
        <w:t>и</w:t>
      </w:r>
      <w:r w:rsidR="00E45DA2">
        <w:rPr>
          <w:sz w:val="28"/>
        </w:rPr>
        <w:t xml:space="preserve"> </w:t>
      </w:r>
      <w:r w:rsidRPr="00975ADF">
        <w:rPr>
          <w:sz w:val="28"/>
        </w:rPr>
        <w:t>своевременна;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результаты</w:t>
      </w:r>
      <w:r w:rsidR="00E45DA2">
        <w:rPr>
          <w:sz w:val="28"/>
        </w:rPr>
        <w:t xml:space="preserve"> </w:t>
      </w:r>
      <w:r w:rsidRPr="00975ADF">
        <w:rPr>
          <w:sz w:val="28"/>
        </w:rPr>
        <w:t>исследований</w:t>
      </w:r>
      <w:r w:rsidR="00E45DA2">
        <w:rPr>
          <w:sz w:val="28"/>
        </w:rPr>
        <w:t xml:space="preserve"> </w:t>
      </w:r>
      <w:r w:rsidRPr="00975ADF">
        <w:rPr>
          <w:sz w:val="28"/>
        </w:rPr>
        <w:t>находятся</w:t>
      </w:r>
      <w:r w:rsidR="00E45DA2">
        <w:rPr>
          <w:sz w:val="28"/>
        </w:rPr>
        <w:t xml:space="preserve"> </w:t>
      </w:r>
      <w:r w:rsidRPr="00975ADF">
        <w:rPr>
          <w:sz w:val="28"/>
        </w:rPr>
        <w:t>в</w:t>
      </w:r>
      <w:r w:rsidR="00E45DA2">
        <w:rPr>
          <w:sz w:val="28"/>
        </w:rPr>
        <w:t xml:space="preserve"> </w:t>
      </w:r>
      <w:r w:rsidRPr="00975ADF">
        <w:rPr>
          <w:sz w:val="28"/>
        </w:rPr>
        <w:t>распоряжении</w:t>
      </w:r>
      <w:r w:rsidR="00E45DA2">
        <w:rPr>
          <w:sz w:val="28"/>
        </w:rPr>
        <w:t xml:space="preserve"> </w:t>
      </w:r>
      <w:r w:rsidRPr="00975ADF">
        <w:rPr>
          <w:sz w:val="28"/>
        </w:rPr>
        <w:t>предприятия,</w:t>
      </w:r>
      <w:r w:rsidR="00E45DA2">
        <w:rPr>
          <w:sz w:val="28"/>
        </w:rPr>
        <w:t xml:space="preserve"> </w:t>
      </w:r>
      <w:r w:rsidRPr="00975ADF">
        <w:rPr>
          <w:sz w:val="28"/>
        </w:rPr>
        <w:t>заказывающего</w:t>
      </w:r>
      <w:r w:rsidR="00E45DA2">
        <w:rPr>
          <w:sz w:val="28"/>
        </w:rPr>
        <w:t xml:space="preserve"> </w:t>
      </w:r>
      <w:r w:rsidRPr="00975ADF">
        <w:rPr>
          <w:sz w:val="28"/>
        </w:rPr>
        <w:t>исследования.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Однако,</w:t>
      </w:r>
      <w:r w:rsidR="00E45DA2">
        <w:rPr>
          <w:sz w:val="28"/>
        </w:rPr>
        <w:t xml:space="preserve"> </w:t>
      </w:r>
      <w:r w:rsidRPr="00975ADF">
        <w:rPr>
          <w:sz w:val="28"/>
        </w:rPr>
        <w:t>первичной</w:t>
      </w:r>
      <w:r w:rsidR="00E45DA2">
        <w:rPr>
          <w:sz w:val="28"/>
        </w:rPr>
        <w:t xml:space="preserve"> </w:t>
      </w:r>
      <w:r w:rsidRPr="00975ADF">
        <w:rPr>
          <w:sz w:val="28"/>
        </w:rPr>
        <w:t>информации</w:t>
      </w:r>
      <w:r w:rsidR="00E45DA2">
        <w:rPr>
          <w:sz w:val="28"/>
        </w:rPr>
        <w:t xml:space="preserve"> </w:t>
      </w:r>
      <w:r w:rsidRPr="00975ADF">
        <w:rPr>
          <w:sz w:val="28"/>
        </w:rPr>
        <w:t>присущи</w:t>
      </w:r>
      <w:r w:rsidR="00E45DA2">
        <w:rPr>
          <w:sz w:val="28"/>
        </w:rPr>
        <w:t xml:space="preserve"> </w:t>
      </w:r>
      <w:r w:rsidRPr="00975ADF">
        <w:rPr>
          <w:sz w:val="28"/>
        </w:rPr>
        <w:t>и</w:t>
      </w:r>
      <w:r w:rsidR="00E45DA2">
        <w:rPr>
          <w:sz w:val="28"/>
        </w:rPr>
        <w:t xml:space="preserve"> </w:t>
      </w:r>
      <w:r w:rsidRPr="00975ADF">
        <w:rPr>
          <w:sz w:val="28"/>
        </w:rPr>
        <w:t>недостатки: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продолжительный</w:t>
      </w:r>
      <w:r w:rsidR="00E45DA2">
        <w:rPr>
          <w:sz w:val="28"/>
        </w:rPr>
        <w:t xml:space="preserve"> </w:t>
      </w:r>
      <w:r w:rsidRPr="00975ADF">
        <w:rPr>
          <w:sz w:val="28"/>
        </w:rPr>
        <w:t>срок</w:t>
      </w:r>
      <w:r w:rsidR="00E45DA2">
        <w:rPr>
          <w:sz w:val="28"/>
        </w:rPr>
        <w:t xml:space="preserve"> </w:t>
      </w:r>
      <w:r w:rsidRPr="00975ADF">
        <w:rPr>
          <w:sz w:val="28"/>
        </w:rPr>
        <w:t>сбора</w:t>
      </w:r>
      <w:r w:rsidR="00E45DA2">
        <w:rPr>
          <w:sz w:val="28"/>
        </w:rPr>
        <w:t xml:space="preserve"> </w:t>
      </w:r>
      <w:r w:rsidRPr="00975ADF">
        <w:rPr>
          <w:sz w:val="28"/>
        </w:rPr>
        <w:t>и</w:t>
      </w:r>
      <w:r w:rsidR="00E45DA2">
        <w:rPr>
          <w:sz w:val="28"/>
        </w:rPr>
        <w:t xml:space="preserve"> </w:t>
      </w:r>
      <w:r w:rsidRPr="00975ADF">
        <w:rPr>
          <w:sz w:val="28"/>
        </w:rPr>
        <w:t>обработки</w:t>
      </w:r>
      <w:r w:rsidR="00E45DA2">
        <w:rPr>
          <w:sz w:val="28"/>
        </w:rPr>
        <w:t xml:space="preserve"> </w:t>
      </w:r>
      <w:r w:rsidRPr="00975ADF">
        <w:rPr>
          <w:sz w:val="28"/>
        </w:rPr>
        <w:t>материалов;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большие</w:t>
      </w:r>
      <w:r w:rsidR="00E45DA2">
        <w:rPr>
          <w:sz w:val="28"/>
        </w:rPr>
        <w:t xml:space="preserve"> </w:t>
      </w:r>
      <w:r w:rsidRPr="00975ADF">
        <w:rPr>
          <w:sz w:val="28"/>
        </w:rPr>
        <w:t>затраты;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ограниченный</w:t>
      </w:r>
      <w:r w:rsidR="00E45DA2">
        <w:rPr>
          <w:sz w:val="28"/>
        </w:rPr>
        <w:t xml:space="preserve"> </w:t>
      </w:r>
      <w:r w:rsidRPr="00975ADF">
        <w:rPr>
          <w:sz w:val="28"/>
        </w:rPr>
        <w:t>объём</w:t>
      </w:r>
      <w:r w:rsidR="00E45DA2">
        <w:rPr>
          <w:sz w:val="28"/>
        </w:rPr>
        <w:t xml:space="preserve"> </w:t>
      </w:r>
      <w:r w:rsidRPr="00975ADF">
        <w:rPr>
          <w:sz w:val="28"/>
        </w:rPr>
        <w:t>сведений.</w:t>
      </w:r>
    </w:p>
    <w:p w:rsidR="00975ADF" w:rsidRPr="00975ADF" w:rsidRDefault="00E45DA2"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rPr>
        <w:t xml:space="preserve"> </w:t>
      </w:r>
      <w:r w:rsidR="00975ADF" w:rsidRPr="00975ADF">
        <w:rPr>
          <w:iCs/>
          <w:sz w:val="28"/>
        </w:rPr>
        <w:t>Вторичная</w:t>
      </w:r>
      <w:r>
        <w:rPr>
          <w:iCs/>
          <w:sz w:val="28"/>
        </w:rPr>
        <w:t xml:space="preserve"> </w:t>
      </w:r>
      <w:r w:rsidR="00975ADF" w:rsidRPr="00975ADF">
        <w:rPr>
          <w:iCs/>
          <w:sz w:val="28"/>
        </w:rPr>
        <w:t>информация</w:t>
      </w:r>
      <w:r>
        <w:rPr>
          <w:iCs/>
          <w:sz w:val="28"/>
        </w:rPr>
        <w:t xml:space="preserve"> </w:t>
      </w:r>
      <w:r w:rsidR="00975ADF" w:rsidRPr="00975ADF">
        <w:rPr>
          <w:sz w:val="28"/>
        </w:rPr>
        <w:t>-</w:t>
      </w:r>
      <w:r>
        <w:rPr>
          <w:sz w:val="28"/>
        </w:rPr>
        <w:t xml:space="preserve"> </w:t>
      </w:r>
      <w:r w:rsidR="00975ADF" w:rsidRPr="00975ADF">
        <w:rPr>
          <w:sz w:val="28"/>
        </w:rPr>
        <w:t>это</w:t>
      </w:r>
      <w:r>
        <w:rPr>
          <w:sz w:val="28"/>
        </w:rPr>
        <w:t xml:space="preserve"> </w:t>
      </w:r>
      <w:r w:rsidR="00975ADF" w:rsidRPr="00975ADF">
        <w:rPr>
          <w:sz w:val="28"/>
        </w:rPr>
        <w:t>данные,</w:t>
      </w:r>
      <w:r>
        <w:rPr>
          <w:sz w:val="28"/>
        </w:rPr>
        <w:t xml:space="preserve"> </w:t>
      </w:r>
      <w:r w:rsidR="00975ADF" w:rsidRPr="00975ADF">
        <w:rPr>
          <w:sz w:val="28"/>
        </w:rPr>
        <w:t>собранные</w:t>
      </w:r>
      <w:r>
        <w:rPr>
          <w:sz w:val="28"/>
        </w:rPr>
        <w:t xml:space="preserve"> </w:t>
      </w:r>
      <w:r w:rsidR="00975ADF" w:rsidRPr="00975ADF">
        <w:rPr>
          <w:sz w:val="28"/>
        </w:rPr>
        <w:t>ранее</w:t>
      </w:r>
      <w:r>
        <w:rPr>
          <w:sz w:val="28"/>
        </w:rPr>
        <w:t xml:space="preserve"> </w:t>
      </w:r>
      <w:r w:rsidR="00975ADF" w:rsidRPr="00975ADF">
        <w:rPr>
          <w:sz w:val="28"/>
        </w:rPr>
        <w:t>для</w:t>
      </w:r>
      <w:r>
        <w:rPr>
          <w:sz w:val="28"/>
        </w:rPr>
        <w:t xml:space="preserve"> </w:t>
      </w:r>
      <w:r w:rsidR="00975ADF" w:rsidRPr="00975ADF">
        <w:rPr>
          <w:sz w:val="28"/>
        </w:rPr>
        <w:t>других</w:t>
      </w:r>
      <w:r>
        <w:rPr>
          <w:sz w:val="28"/>
        </w:rPr>
        <w:t xml:space="preserve"> </w:t>
      </w:r>
      <w:r w:rsidR="00975ADF" w:rsidRPr="00975ADF">
        <w:rPr>
          <w:sz w:val="28"/>
        </w:rPr>
        <w:t>целей.</w:t>
      </w:r>
      <w:r>
        <w:rPr>
          <w:sz w:val="28"/>
        </w:rPr>
        <w:t xml:space="preserve"> </w:t>
      </w:r>
      <w:r w:rsidR="00975ADF" w:rsidRPr="00975ADF">
        <w:rPr>
          <w:sz w:val="28"/>
        </w:rPr>
        <w:t>В</w:t>
      </w:r>
      <w:r>
        <w:rPr>
          <w:sz w:val="28"/>
        </w:rPr>
        <w:t xml:space="preserve"> </w:t>
      </w:r>
      <w:r w:rsidR="00975ADF" w:rsidRPr="00975ADF">
        <w:rPr>
          <w:sz w:val="28"/>
        </w:rPr>
        <w:t>свою</w:t>
      </w:r>
      <w:r>
        <w:rPr>
          <w:sz w:val="28"/>
        </w:rPr>
        <w:t xml:space="preserve"> </w:t>
      </w:r>
      <w:r w:rsidR="00975ADF" w:rsidRPr="00975ADF">
        <w:rPr>
          <w:sz w:val="28"/>
        </w:rPr>
        <w:t>очередь</w:t>
      </w:r>
      <w:r>
        <w:rPr>
          <w:sz w:val="28"/>
        </w:rPr>
        <w:t xml:space="preserve"> </w:t>
      </w:r>
      <w:r w:rsidR="00975ADF" w:rsidRPr="00975ADF">
        <w:rPr>
          <w:sz w:val="28"/>
        </w:rPr>
        <w:t>она</w:t>
      </w:r>
      <w:r>
        <w:rPr>
          <w:sz w:val="28"/>
        </w:rPr>
        <w:t xml:space="preserve"> </w:t>
      </w:r>
      <w:r w:rsidR="00975ADF" w:rsidRPr="00975ADF">
        <w:rPr>
          <w:sz w:val="28"/>
        </w:rPr>
        <w:t>делится</w:t>
      </w:r>
      <w:r>
        <w:rPr>
          <w:sz w:val="28"/>
        </w:rPr>
        <w:t xml:space="preserve"> </w:t>
      </w:r>
      <w:r w:rsidR="00975ADF" w:rsidRPr="00975ADF">
        <w:rPr>
          <w:sz w:val="28"/>
        </w:rPr>
        <w:t>на</w:t>
      </w:r>
      <w:r>
        <w:rPr>
          <w:sz w:val="28"/>
        </w:rPr>
        <w:t xml:space="preserve"> </w:t>
      </w:r>
      <w:r w:rsidR="00975ADF" w:rsidRPr="00975ADF">
        <w:rPr>
          <w:sz w:val="28"/>
        </w:rPr>
        <w:t>внутреннюю,</w:t>
      </w:r>
      <w:r>
        <w:rPr>
          <w:sz w:val="28"/>
        </w:rPr>
        <w:t xml:space="preserve"> </w:t>
      </w:r>
      <w:r w:rsidR="00975ADF" w:rsidRPr="00975ADF">
        <w:rPr>
          <w:sz w:val="28"/>
        </w:rPr>
        <w:t>кабинетную</w:t>
      </w:r>
      <w:r>
        <w:rPr>
          <w:sz w:val="28"/>
        </w:rPr>
        <w:t xml:space="preserve"> </w:t>
      </w:r>
      <w:r w:rsidR="00975ADF" w:rsidRPr="00975ADF">
        <w:rPr>
          <w:sz w:val="28"/>
        </w:rPr>
        <w:t>(документация</w:t>
      </w:r>
      <w:r>
        <w:rPr>
          <w:sz w:val="28"/>
        </w:rPr>
        <w:t xml:space="preserve"> </w:t>
      </w:r>
      <w:r w:rsidR="00975ADF" w:rsidRPr="00975ADF">
        <w:rPr>
          <w:sz w:val="28"/>
        </w:rPr>
        <w:t>предприятия,</w:t>
      </w:r>
      <w:r>
        <w:rPr>
          <w:sz w:val="28"/>
        </w:rPr>
        <w:t xml:space="preserve"> </w:t>
      </w:r>
      <w:r w:rsidR="00975ADF" w:rsidRPr="00975ADF">
        <w:rPr>
          <w:sz w:val="28"/>
        </w:rPr>
        <w:t>бюджеты,</w:t>
      </w:r>
      <w:r>
        <w:rPr>
          <w:sz w:val="28"/>
        </w:rPr>
        <w:t xml:space="preserve"> </w:t>
      </w:r>
      <w:r w:rsidR="00975ADF" w:rsidRPr="00975ADF">
        <w:rPr>
          <w:sz w:val="28"/>
        </w:rPr>
        <w:t>отчеты,</w:t>
      </w:r>
      <w:r>
        <w:rPr>
          <w:sz w:val="28"/>
        </w:rPr>
        <w:t xml:space="preserve"> </w:t>
      </w:r>
      <w:r w:rsidR="00975ADF" w:rsidRPr="00975ADF">
        <w:rPr>
          <w:sz w:val="28"/>
        </w:rPr>
        <w:t>счета,</w:t>
      </w:r>
      <w:r>
        <w:rPr>
          <w:sz w:val="28"/>
        </w:rPr>
        <w:t xml:space="preserve"> </w:t>
      </w:r>
      <w:r w:rsidR="00975ADF" w:rsidRPr="00975ADF">
        <w:rPr>
          <w:sz w:val="28"/>
        </w:rPr>
        <w:t>запасы,</w:t>
      </w:r>
      <w:r>
        <w:rPr>
          <w:sz w:val="28"/>
        </w:rPr>
        <w:t xml:space="preserve"> </w:t>
      </w:r>
      <w:r w:rsidR="00975ADF" w:rsidRPr="00975ADF">
        <w:rPr>
          <w:sz w:val="28"/>
        </w:rPr>
        <w:t>предыдущие</w:t>
      </w:r>
      <w:r>
        <w:rPr>
          <w:sz w:val="28"/>
        </w:rPr>
        <w:t xml:space="preserve"> </w:t>
      </w:r>
      <w:r w:rsidR="00975ADF" w:rsidRPr="00975ADF">
        <w:rPr>
          <w:sz w:val="28"/>
        </w:rPr>
        <w:t>исследования</w:t>
      </w:r>
      <w:r>
        <w:rPr>
          <w:sz w:val="28"/>
        </w:rPr>
        <w:t xml:space="preserve"> </w:t>
      </w:r>
      <w:r w:rsidR="00975ADF" w:rsidRPr="00975ADF">
        <w:rPr>
          <w:sz w:val="28"/>
        </w:rPr>
        <w:t>и</w:t>
      </w:r>
      <w:r>
        <w:rPr>
          <w:sz w:val="28"/>
        </w:rPr>
        <w:t xml:space="preserve"> </w:t>
      </w:r>
      <w:r w:rsidR="00975ADF" w:rsidRPr="00975ADF">
        <w:rPr>
          <w:sz w:val="28"/>
        </w:rPr>
        <w:t>т.д.)</w:t>
      </w:r>
      <w:r>
        <w:rPr>
          <w:sz w:val="28"/>
        </w:rPr>
        <w:t xml:space="preserve"> </w:t>
      </w:r>
      <w:r w:rsidR="00975ADF" w:rsidRPr="00975ADF">
        <w:rPr>
          <w:sz w:val="28"/>
        </w:rPr>
        <w:t>и</w:t>
      </w:r>
      <w:r>
        <w:rPr>
          <w:sz w:val="28"/>
        </w:rPr>
        <w:t xml:space="preserve"> </w:t>
      </w:r>
      <w:r w:rsidR="00975ADF" w:rsidRPr="00975ADF">
        <w:rPr>
          <w:sz w:val="28"/>
        </w:rPr>
        <w:t>внешнюю</w:t>
      </w:r>
      <w:r>
        <w:rPr>
          <w:sz w:val="28"/>
        </w:rPr>
        <w:t xml:space="preserve"> </w:t>
      </w:r>
      <w:r w:rsidR="00975ADF" w:rsidRPr="00975ADF">
        <w:rPr>
          <w:sz w:val="28"/>
        </w:rPr>
        <w:t>(публикации</w:t>
      </w:r>
      <w:r>
        <w:rPr>
          <w:sz w:val="28"/>
        </w:rPr>
        <w:t xml:space="preserve"> </w:t>
      </w:r>
      <w:r w:rsidR="00975ADF" w:rsidRPr="00975ADF">
        <w:rPr>
          <w:sz w:val="28"/>
        </w:rPr>
        <w:t>международных,</w:t>
      </w:r>
      <w:r>
        <w:rPr>
          <w:sz w:val="28"/>
        </w:rPr>
        <w:t xml:space="preserve"> </w:t>
      </w:r>
      <w:r w:rsidR="00975ADF" w:rsidRPr="00975ADF">
        <w:rPr>
          <w:sz w:val="28"/>
        </w:rPr>
        <w:t>государственных</w:t>
      </w:r>
      <w:r>
        <w:rPr>
          <w:sz w:val="28"/>
        </w:rPr>
        <w:t xml:space="preserve"> </w:t>
      </w:r>
      <w:r w:rsidR="00975ADF" w:rsidRPr="00975ADF">
        <w:rPr>
          <w:sz w:val="28"/>
        </w:rPr>
        <w:t>органов,</w:t>
      </w:r>
      <w:r>
        <w:rPr>
          <w:sz w:val="28"/>
        </w:rPr>
        <w:t xml:space="preserve"> </w:t>
      </w:r>
      <w:r w:rsidR="00975ADF" w:rsidRPr="00975ADF">
        <w:rPr>
          <w:sz w:val="28"/>
        </w:rPr>
        <w:t>министерств,</w:t>
      </w:r>
      <w:r>
        <w:rPr>
          <w:sz w:val="28"/>
        </w:rPr>
        <w:t xml:space="preserve"> </w:t>
      </w:r>
      <w:r w:rsidR="00975ADF" w:rsidRPr="00975ADF">
        <w:rPr>
          <w:sz w:val="28"/>
        </w:rPr>
        <w:t>муниципальных</w:t>
      </w:r>
      <w:r>
        <w:rPr>
          <w:sz w:val="28"/>
        </w:rPr>
        <w:t xml:space="preserve"> </w:t>
      </w:r>
      <w:r w:rsidR="00975ADF" w:rsidRPr="00975ADF">
        <w:rPr>
          <w:sz w:val="28"/>
        </w:rPr>
        <w:t>комитетов,</w:t>
      </w:r>
      <w:r>
        <w:rPr>
          <w:sz w:val="28"/>
        </w:rPr>
        <w:t xml:space="preserve"> </w:t>
      </w:r>
      <w:r w:rsidR="00975ADF" w:rsidRPr="00975ADF">
        <w:rPr>
          <w:sz w:val="28"/>
        </w:rPr>
        <w:t>торгово-промышленных</w:t>
      </w:r>
      <w:r>
        <w:rPr>
          <w:sz w:val="28"/>
        </w:rPr>
        <w:t xml:space="preserve"> </w:t>
      </w:r>
      <w:r w:rsidR="00975ADF" w:rsidRPr="00975ADF">
        <w:rPr>
          <w:sz w:val="28"/>
        </w:rPr>
        <w:t>палат</w:t>
      </w:r>
      <w:r>
        <w:rPr>
          <w:sz w:val="28"/>
        </w:rPr>
        <w:t xml:space="preserve"> </w:t>
      </w:r>
      <w:r w:rsidR="00975ADF" w:rsidRPr="00975ADF">
        <w:rPr>
          <w:sz w:val="28"/>
        </w:rPr>
        <w:t>и</w:t>
      </w:r>
      <w:r>
        <w:rPr>
          <w:sz w:val="28"/>
        </w:rPr>
        <w:t xml:space="preserve"> </w:t>
      </w:r>
      <w:r w:rsidR="00975ADF" w:rsidRPr="00975ADF">
        <w:rPr>
          <w:sz w:val="28"/>
        </w:rPr>
        <w:t>объединений,</w:t>
      </w:r>
      <w:r>
        <w:rPr>
          <w:sz w:val="28"/>
        </w:rPr>
        <w:t xml:space="preserve"> </w:t>
      </w:r>
      <w:r w:rsidR="00975ADF" w:rsidRPr="00975ADF">
        <w:rPr>
          <w:sz w:val="28"/>
        </w:rPr>
        <w:t>сборники</w:t>
      </w:r>
      <w:r>
        <w:rPr>
          <w:sz w:val="28"/>
        </w:rPr>
        <w:t xml:space="preserve"> </w:t>
      </w:r>
      <w:r w:rsidR="00975ADF" w:rsidRPr="00975ADF">
        <w:rPr>
          <w:sz w:val="28"/>
        </w:rPr>
        <w:t>статистической</w:t>
      </w:r>
      <w:r>
        <w:rPr>
          <w:sz w:val="28"/>
        </w:rPr>
        <w:t xml:space="preserve"> </w:t>
      </w:r>
      <w:r w:rsidR="00975ADF" w:rsidRPr="00975ADF">
        <w:rPr>
          <w:sz w:val="28"/>
        </w:rPr>
        <w:t>отчетности,</w:t>
      </w:r>
      <w:r>
        <w:rPr>
          <w:sz w:val="28"/>
        </w:rPr>
        <w:t xml:space="preserve"> </w:t>
      </w:r>
      <w:r w:rsidR="00975ADF" w:rsidRPr="00975ADF">
        <w:rPr>
          <w:sz w:val="28"/>
        </w:rPr>
        <w:t>книги,</w:t>
      </w:r>
      <w:r>
        <w:rPr>
          <w:sz w:val="28"/>
        </w:rPr>
        <w:t xml:space="preserve"> </w:t>
      </w:r>
      <w:r w:rsidR="00975ADF" w:rsidRPr="00975ADF">
        <w:rPr>
          <w:sz w:val="28"/>
        </w:rPr>
        <w:t>сообщения</w:t>
      </w:r>
      <w:r>
        <w:rPr>
          <w:sz w:val="28"/>
        </w:rPr>
        <w:t xml:space="preserve"> </w:t>
      </w:r>
      <w:r w:rsidR="00975ADF" w:rsidRPr="00975ADF">
        <w:rPr>
          <w:sz w:val="28"/>
        </w:rPr>
        <w:t>в</w:t>
      </w:r>
      <w:r>
        <w:rPr>
          <w:sz w:val="28"/>
        </w:rPr>
        <w:t xml:space="preserve"> </w:t>
      </w:r>
      <w:r w:rsidR="00975ADF" w:rsidRPr="00975ADF">
        <w:rPr>
          <w:sz w:val="28"/>
        </w:rPr>
        <w:t>газетах,</w:t>
      </w:r>
      <w:r>
        <w:rPr>
          <w:sz w:val="28"/>
        </w:rPr>
        <w:t xml:space="preserve"> </w:t>
      </w:r>
      <w:r w:rsidR="00975ADF" w:rsidRPr="00975ADF">
        <w:rPr>
          <w:sz w:val="28"/>
        </w:rPr>
        <w:t>журналах,</w:t>
      </w:r>
      <w:r>
        <w:rPr>
          <w:sz w:val="28"/>
        </w:rPr>
        <w:t xml:space="preserve"> </w:t>
      </w:r>
      <w:r w:rsidR="00975ADF" w:rsidRPr="00975ADF">
        <w:rPr>
          <w:sz w:val="28"/>
        </w:rPr>
        <w:t>прайс-листах,</w:t>
      </w:r>
      <w:r>
        <w:rPr>
          <w:sz w:val="28"/>
        </w:rPr>
        <w:t xml:space="preserve"> </w:t>
      </w:r>
      <w:r w:rsidR="00975ADF" w:rsidRPr="00975ADF">
        <w:rPr>
          <w:sz w:val="28"/>
        </w:rPr>
        <w:t>каталогах,</w:t>
      </w:r>
      <w:r>
        <w:rPr>
          <w:sz w:val="28"/>
        </w:rPr>
        <w:t xml:space="preserve"> </w:t>
      </w:r>
      <w:r w:rsidR="00975ADF" w:rsidRPr="00975ADF">
        <w:rPr>
          <w:sz w:val="28"/>
        </w:rPr>
        <w:t>проспектах</w:t>
      </w:r>
      <w:r>
        <w:rPr>
          <w:sz w:val="28"/>
        </w:rPr>
        <w:t xml:space="preserve"> </w:t>
      </w:r>
      <w:r w:rsidR="00975ADF" w:rsidRPr="00975ADF">
        <w:rPr>
          <w:sz w:val="28"/>
        </w:rPr>
        <w:t>и</w:t>
      </w:r>
      <w:r>
        <w:rPr>
          <w:sz w:val="28"/>
        </w:rPr>
        <w:t xml:space="preserve"> </w:t>
      </w:r>
      <w:r w:rsidR="00975ADF" w:rsidRPr="00975ADF">
        <w:rPr>
          <w:sz w:val="28"/>
        </w:rPr>
        <w:t>т.д.).</w:t>
      </w:r>
      <w:r>
        <w:rPr>
          <w:sz w:val="28"/>
        </w:rPr>
        <w:t xml:space="preserve"> </w:t>
      </w:r>
      <w:r w:rsidR="00975ADF" w:rsidRPr="00975ADF">
        <w:rPr>
          <w:sz w:val="28"/>
        </w:rPr>
        <w:t>Преимущества</w:t>
      </w:r>
      <w:r>
        <w:rPr>
          <w:sz w:val="28"/>
        </w:rPr>
        <w:t xml:space="preserve"> </w:t>
      </w:r>
      <w:r w:rsidR="00975ADF" w:rsidRPr="00975ADF">
        <w:rPr>
          <w:sz w:val="28"/>
        </w:rPr>
        <w:t>вторичной</w:t>
      </w:r>
      <w:r>
        <w:rPr>
          <w:sz w:val="28"/>
        </w:rPr>
        <w:t xml:space="preserve"> </w:t>
      </w:r>
      <w:r w:rsidR="00975ADF"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быстрота</w:t>
      </w:r>
      <w:r w:rsidR="00E45DA2">
        <w:rPr>
          <w:sz w:val="28"/>
        </w:rPr>
        <w:t xml:space="preserve"> </w:t>
      </w:r>
      <w:r w:rsidRPr="00975ADF">
        <w:rPr>
          <w:sz w:val="28"/>
        </w:rPr>
        <w:t>сбора</w:t>
      </w:r>
      <w:r w:rsidR="00E45DA2">
        <w:rPr>
          <w:sz w:val="28"/>
        </w:rPr>
        <w:t xml:space="preserve"> </w:t>
      </w:r>
      <w:r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относительно</w:t>
      </w:r>
      <w:r w:rsidR="00E45DA2">
        <w:rPr>
          <w:sz w:val="28"/>
        </w:rPr>
        <w:t xml:space="preserve"> </w:t>
      </w:r>
      <w:r w:rsidRPr="00975ADF">
        <w:rPr>
          <w:sz w:val="28"/>
        </w:rPr>
        <w:t>низкая</w:t>
      </w:r>
      <w:r w:rsidR="00E45DA2">
        <w:rPr>
          <w:sz w:val="28"/>
        </w:rPr>
        <w:t xml:space="preserve"> </w:t>
      </w:r>
      <w:r w:rsidRPr="00975ADF">
        <w:rPr>
          <w:sz w:val="28"/>
        </w:rPr>
        <w:t>себестоимость;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большая</w:t>
      </w:r>
      <w:r w:rsidR="00E45DA2">
        <w:rPr>
          <w:sz w:val="28"/>
        </w:rPr>
        <w:t xml:space="preserve"> </w:t>
      </w:r>
      <w:r w:rsidRPr="00975ADF">
        <w:rPr>
          <w:sz w:val="28"/>
        </w:rPr>
        <w:t>достоверность</w:t>
      </w:r>
      <w:r w:rsidR="00E45DA2">
        <w:rPr>
          <w:sz w:val="28"/>
        </w:rPr>
        <w:t xml:space="preserve"> </w:t>
      </w:r>
      <w:r w:rsidRPr="00975ADF">
        <w:rPr>
          <w:sz w:val="28"/>
        </w:rPr>
        <w:t>данных,</w:t>
      </w:r>
      <w:r w:rsidR="00E45DA2">
        <w:rPr>
          <w:sz w:val="28"/>
        </w:rPr>
        <w:t xml:space="preserve"> </w:t>
      </w:r>
      <w:r w:rsidRPr="00975ADF">
        <w:rPr>
          <w:sz w:val="28"/>
        </w:rPr>
        <w:t>т.к.</w:t>
      </w:r>
      <w:r w:rsidR="00E45DA2">
        <w:rPr>
          <w:sz w:val="28"/>
        </w:rPr>
        <w:t xml:space="preserve"> </w:t>
      </w:r>
      <w:r w:rsidRPr="00975ADF">
        <w:rPr>
          <w:sz w:val="28"/>
        </w:rPr>
        <w:t>информация</w:t>
      </w:r>
      <w:r w:rsidR="00E45DA2">
        <w:rPr>
          <w:sz w:val="28"/>
        </w:rPr>
        <w:t xml:space="preserve"> </w:t>
      </w:r>
      <w:r w:rsidRPr="00975ADF">
        <w:rPr>
          <w:sz w:val="28"/>
        </w:rPr>
        <w:t>из</w:t>
      </w:r>
      <w:r w:rsidR="00E45DA2">
        <w:rPr>
          <w:sz w:val="28"/>
        </w:rPr>
        <w:t xml:space="preserve"> </w:t>
      </w:r>
      <w:r w:rsidRPr="00975ADF">
        <w:rPr>
          <w:sz w:val="28"/>
        </w:rPr>
        <w:t>разных</w:t>
      </w:r>
      <w:r w:rsidR="00E45DA2">
        <w:rPr>
          <w:sz w:val="28"/>
        </w:rPr>
        <w:t xml:space="preserve"> </w:t>
      </w:r>
      <w:r w:rsidRPr="00975ADF">
        <w:rPr>
          <w:sz w:val="28"/>
        </w:rPr>
        <w:t>источников,</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числе,</w:t>
      </w:r>
      <w:r w:rsidR="00E45DA2">
        <w:rPr>
          <w:sz w:val="28"/>
        </w:rPr>
        <w:t xml:space="preserve"> </w:t>
      </w:r>
      <w:r w:rsidRPr="00975ADF">
        <w:rPr>
          <w:sz w:val="28"/>
        </w:rPr>
        <w:t>независимых.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Недостатки</w:t>
      </w:r>
      <w:r w:rsidR="00E45DA2">
        <w:rPr>
          <w:sz w:val="28"/>
        </w:rPr>
        <w:t xml:space="preserve"> </w:t>
      </w:r>
      <w:r w:rsidRPr="00975ADF">
        <w:rPr>
          <w:sz w:val="28"/>
        </w:rPr>
        <w:t>вторичной</w:t>
      </w:r>
      <w:r w:rsidR="00E45DA2">
        <w:rPr>
          <w:sz w:val="28"/>
        </w:rPr>
        <w:t xml:space="preserve"> </w:t>
      </w:r>
      <w:r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недостаточная</w:t>
      </w:r>
      <w:r w:rsidR="00E45DA2">
        <w:rPr>
          <w:sz w:val="28"/>
        </w:rPr>
        <w:t xml:space="preserve"> </w:t>
      </w:r>
      <w:r w:rsidRPr="00975ADF">
        <w:rPr>
          <w:sz w:val="28"/>
        </w:rPr>
        <w:t>полнота,</w:t>
      </w:r>
      <w:r w:rsidR="00E45DA2">
        <w:rPr>
          <w:sz w:val="28"/>
        </w:rPr>
        <w:t xml:space="preserve"> </w:t>
      </w:r>
      <w:r w:rsidRPr="00975ADF">
        <w:rPr>
          <w:sz w:val="28"/>
        </w:rPr>
        <w:t>т.к.</w:t>
      </w:r>
      <w:r w:rsidR="00E45DA2">
        <w:rPr>
          <w:sz w:val="28"/>
        </w:rPr>
        <w:t xml:space="preserve"> </w:t>
      </w:r>
      <w:r w:rsidRPr="00975ADF">
        <w:rPr>
          <w:sz w:val="28"/>
        </w:rPr>
        <w:t>может</w:t>
      </w:r>
      <w:r w:rsidR="00E45DA2">
        <w:rPr>
          <w:sz w:val="28"/>
        </w:rPr>
        <w:t xml:space="preserve"> </w:t>
      </w:r>
      <w:r w:rsidRPr="00975ADF">
        <w:rPr>
          <w:sz w:val="28"/>
        </w:rPr>
        <w:t>не</w:t>
      </w:r>
      <w:r w:rsidR="00E45DA2">
        <w:rPr>
          <w:sz w:val="28"/>
        </w:rPr>
        <w:t xml:space="preserve"> </w:t>
      </w:r>
      <w:r w:rsidRPr="00975ADF">
        <w:rPr>
          <w:sz w:val="28"/>
        </w:rPr>
        <w:t>соответствовать</w:t>
      </w:r>
      <w:r w:rsidR="00E45DA2">
        <w:rPr>
          <w:sz w:val="28"/>
        </w:rPr>
        <w:t xml:space="preserve"> </w:t>
      </w:r>
      <w:r w:rsidRPr="00975ADF">
        <w:rPr>
          <w:sz w:val="28"/>
        </w:rPr>
        <w:t>целям</w:t>
      </w:r>
      <w:r w:rsidR="00E45DA2">
        <w:rPr>
          <w:sz w:val="28"/>
        </w:rPr>
        <w:t xml:space="preserve"> </w:t>
      </w:r>
      <w:r w:rsidRPr="00975ADF">
        <w:rPr>
          <w:sz w:val="28"/>
        </w:rPr>
        <w:t>маркетингового</w:t>
      </w:r>
      <w:r w:rsidR="00E45DA2">
        <w:rPr>
          <w:sz w:val="28"/>
        </w:rPr>
        <w:t xml:space="preserve"> </w:t>
      </w:r>
      <w:r w:rsidRPr="00975ADF">
        <w:rPr>
          <w:sz w:val="28"/>
        </w:rPr>
        <w:t>исследования;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подвержена</w:t>
      </w:r>
      <w:r w:rsidR="00E45DA2">
        <w:rPr>
          <w:sz w:val="28"/>
        </w:rPr>
        <w:t xml:space="preserve"> </w:t>
      </w:r>
      <w:r w:rsidRPr="00975ADF">
        <w:rPr>
          <w:sz w:val="28"/>
        </w:rPr>
        <w:t>устареваемости;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может</w:t>
      </w:r>
      <w:r w:rsidR="00E45DA2">
        <w:rPr>
          <w:sz w:val="28"/>
        </w:rPr>
        <w:t xml:space="preserve"> </w:t>
      </w:r>
      <w:r w:rsidRPr="00975ADF">
        <w:rPr>
          <w:sz w:val="28"/>
        </w:rPr>
        <w:t>быть</w:t>
      </w:r>
      <w:r w:rsidR="00E45DA2">
        <w:rPr>
          <w:sz w:val="28"/>
        </w:rPr>
        <w:t xml:space="preserve"> </w:t>
      </w:r>
      <w:r w:rsidRPr="00975ADF">
        <w:rPr>
          <w:sz w:val="28"/>
        </w:rPr>
        <w:t>противоречивой,</w:t>
      </w:r>
      <w:r w:rsidR="00E45DA2">
        <w:rPr>
          <w:sz w:val="28"/>
        </w:rPr>
        <w:t xml:space="preserve"> </w:t>
      </w:r>
      <w:r w:rsidRPr="00975ADF">
        <w:rPr>
          <w:sz w:val="28"/>
        </w:rPr>
        <w:t>отражать</w:t>
      </w:r>
      <w:r w:rsidR="00E45DA2">
        <w:rPr>
          <w:sz w:val="28"/>
        </w:rPr>
        <w:t xml:space="preserve"> </w:t>
      </w:r>
      <w:r w:rsidRPr="00975ADF">
        <w:rPr>
          <w:sz w:val="28"/>
        </w:rPr>
        <w:t>субъективные</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Для</w:t>
      </w:r>
      <w:r w:rsidR="00E45DA2">
        <w:rPr>
          <w:sz w:val="28"/>
        </w:rPr>
        <w:t xml:space="preserve"> </w:t>
      </w:r>
      <w:r w:rsidRPr="00975ADF">
        <w:rPr>
          <w:sz w:val="28"/>
        </w:rPr>
        <w:t>получения</w:t>
      </w:r>
      <w:r w:rsidR="00E45DA2">
        <w:rPr>
          <w:sz w:val="28"/>
        </w:rPr>
        <w:t xml:space="preserve"> </w:t>
      </w:r>
      <w:r w:rsidRPr="00975ADF">
        <w:rPr>
          <w:sz w:val="28"/>
        </w:rPr>
        <w:t>информации</w:t>
      </w:r>
      <w:r w:rsidR="00E45DA2">
        <w:rPr>
          <w:sz w:val="28"/>
        </w:rPr>
        <w:t xml:space="preserve"> </w:t>
      </w:r>
      <w:r w:rsidRPr="00975ADF">
        <w:rPr>
          <w:sz w:val="28"/>
        </w:rPr>
        <w:t>в</w:t>
      </w:r>
      <w:r w:rsidR="00E45DA2">
        <w:rPr>
          <w:sz w:val="28"/>
        </w:rPr>
        <w:t xml:space="preserve"> </w:t>
      </w:r>
      <w:r w:rsidRPr="00975ADF">
        <w:rPr>
          <w:sz w:val="28"/>
        </w:rPr>
        <w:t>маркетинге</w:t>
      </w:r>
      <w:r w:rsidR="00E45DA2">
        <w:rPr>
          <w:sz w:val="28"/>
        </w:rPr>
        <w:t xml:space="preserve"> </w:t>
      </w:r>
      <w:r w:rsidRPr="00975ADF">
        <w:rPr>
          <w:sz w:val="28"/>
        </w:rPr>
        <w:t>используются</w:t>
      </w:r>
      <w:r w:rsidR="00E45DA2">
        <w:rPr>
          <w:sz w:val="28"/>
        </w:rPr>
        <w:t xml:space="preserve"> </w:t>
      </w:r>
      <w:r w:rsidRPr="00975ADF">
        <w:rPr>
          <w:sz w:val="28"/>
        </w:rPr>
        <w:t>следующие</w:t>
      </w:r>
      <w:r w:rsidR="005C6F2F">
        <w:rPr>
          <w:sz w:val="28"/>
        </w:rPr>
        <w:t xml:space="preserve"> </w:t>
      </w:r>
      <w:r w:rsidRPr="00975ADF">
        <w:rPr>
          <w:sz w:val="28"/>
        </w:rPr>
        <w:t>основные</w:t>
      </w:r>
      <w:r w:rsidR="00E45DA2">
        <w:rPr>
          <w:sz w:val="28"/>
        </w:rPr>
        <w:t xml:space="preserve"> </w:t>
      </w:r>
      <w:r w:rsidRPr="00975ADF">
        <w:rPr>
          <w:sz w:val="28"/>
        </w:rPr>
        <w:t>методы:</w:t>
      </w:r>
      <w:r w:rsidR="00E45DA2">
        <w:rPr>
          <w:sz w:val="28"/>
        </w:rPr>
        <w:t xml:space="preserve"> </w:t>
      </w:r>
      <w:r w:rsidRPr="00975ADF">
        <w:rPr>
          <w:sz w:val="28"/>
        </w:rPr>
        <w:t>опрос,</w:t>
      </w:r>
      <w:r w:rsidR="00E45DA2">
        <w:rPr>
          <w:sz w:val="28"/>
        </w:rPr>
        <w:t xml:space="preserve"> </w:t>
      </w:r>
      <w:r w:rsidRPr="00975ADF">
        <w:rPr>
          <w:sz w:val="28"/>
        </w:rPr>
        <w:t>наблюдение,</w:t>
      </w:r>
      <w:r w:rsidR="00E45DA2">
        <w:rPr>
          <w:sz w:val="28"/>
        </w:rPr>
        <w:t xml:space="preserve"> </w:t>
      </w:r>
      <w:r w:rsidRPr="00975ADF">
        <w:rPr>
          <w:sz w:val="28"/>
        </w:rPr>
        <w:t>Эксперимент</w:t>
      </w:r>
      <w:r w:rsidR="00E45DA2">
        <w:rPr>
          <w:sz w:val="28"/>
        </w:rPr>
        <w:t xml:space="preserve"> </w:t>
      </w:r>
      <w:r w:rsidRPr="00975ADF">
        <w:rPr>
          <w:sz w:val="28"/>
        </w:rPr>
        <w:t>и</w:t>
      </w:r>
      <w:r w:rsidR="00E45DA2">
        <w:rPr>
          <w:sz w:val="28"/>
        </w:rPr>
        <w:t xml:space="preserve"> </w:t>
      </w:r>
      <w:r w:rsidRPr="00975ADF">
        <w:rPr>
          <w:sz w:val="28"/>
        </w:rPr>
        <w:t>«панель»</w:t>
      </w:r>
      <w:r w:rsidR="00E45DA2">
        <w:rPr>
          <w:sz w:val="28"/>
        </w:rPr>
        <w:t xml:space="preserve"> </w:t>
      </w:r>
      <w:r w:rsidRPr="00975ADF">
        <w:rPr>
          <w:sz w:val="28"/>
        </w:rPr>
        <w:t>Выбор</w:t>
      </w:r>
      <w:r w:rsidR="00E45DA2">
        <w:rPr>
          <w:sz w:val="28"/>
        </w:rPr>
        <w:t xml:space="preserve"> </w:t>
      </w:r>
      <w:r w:rsidRPr="00975ADF">
        <w:rPr>
          <w:sz w:val="28"/>
        </w:rPr>
        <w:t>конкретного</w:t>
      </w:r>
      <w:r w:rsidR="00E45DA2">
        <w:rPr>
          <w:sz w:val="28"/>
        </w:rPr>
        <w:t xml:space="preserve"> </w:t>
      </w:r>
      <w:r w:rsidRPr="00975ADF">
        <w:rPr>
          <w:sz w:val="28"/>
        </w:rPr>
        <w:t>метода</w:t>
      </w:r>
      <w:r w:rsidR="00E45DA2">
        <w:rPr>
          <w:sz w:val="28"/>
        </w:rPr>
        <w:t xml:space="preserve"> </w:t>
      </w:r>
      <w:r w:rsidRPr="00975ADF">
        <w:rPr>
          <w:sz w:val="28"/>
        </w:rPr>
        <w:t>зависит</w:t>
      </w:r>
      <w:r w:rsidR="00E45DA2">
        <w:rPr>
          <w:sz w:val="28"/>
        </w:rPr>
        <w:t xml:space="preserve"> </w:t>
      </w:r>
      <w:r w:rsidRPr="00975ADF">
        <w:rPr>
          <w:sz w:val="28"/>
        </w:rPr>
        <w:t>от</w:t>
      </w:r>
      <w:r w:rsidR="00E45DA2">
        <w:rPr>
          <w:sz w:val="28"/>
        </w:rPr>
        <w:t xml:space="preserve"> </w:t>
      </w:r>
      <w:r w:rsidRPr="00975ADF">
        <w:rPr>
          <w:sz w:val="28"/>
        </w:rPr>
        <w:t>цели</w:t>
      </w:r>
      <w:r w:rsidR="00E45DA2">
        <w:rPr>
          <w:sz w:val="28"/>
        </w:rPr>
        <w:t xml:space="preserve"> </w:t>
      </w:r>
      <w:r w:rsidRPr="00975ADF">
        <w:rPr>
          <w:sz w:val="28"/>
        </w:rPr>
        <w:t>маркетингового</w:t>
      </w:r>
      <w:r w:rsidR="00E45DA2">
        <w:rPr>
          <w:sz w:val="28"/>
        </w:rPr>
        <w:t xml:space="preserve"> </w:t>
      </w:r>
      <w:r w:rsidRPr="00975ADF">
        <w:rPr>
          <w:sz w:val="28"/>
        </w:rPr>
        <w:t>исследования.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Способы</w:t>
      </w:r>
      <w:r w:rsidR="00E45DA2">
        <w:rPr>
          <w:bCs/>
          <w:sz w:val="28"/>
        </w:rPr>
        <w:t xml:space="preserve"> </w:t>
      </w:r>
      <w:r w:rsidRPr="00975ADF">
        <w:rPr>
          <w:bCs/>
          <w:sz w:val="28"/>
        </w:rPr>
        <w:t>получения</w:t>
      </w:r>
      <w:r w:rsidR="00E45DA2">
        <w:rPr>
          <w:bCs/>
          <w:sz w:val="28"/>
        </w:rPr>
        <w:t xml:space="preserve"> </w:t>
      </w:r>
      <w:r w:rsidRPr="00975ADF">
        <w:rPr>
          <w:bCs/>
          <w:sz w:val="28"/>
        </w:rPr>
        <w:t>информации</w:t>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iCs/>
          <w:sz w:val="28"/>
          <w:szCs w:val="18"/>
        </w:rPr>
        <w:t>Метод</w:t>
      </w:r>
      <w:r w:rsidRPr="00975ADF">
        <w:rPr>
          <w:sz w:val="28"/>
          <w:szCs w:val="24"/>
        </w:rPr>
        <w:tab/>
      </w:r>
      <w:r w:rsidRPr="00975ADF">
        <w:rPr>
          <w:iCs/>
          <w:sz w:val="28"/>
          <w:szCs w:val="18"/>
        </w:rPr>
        <w:t>Определение</w:t>
      </w:r>
      <w:r w:rsidRPr="00975ADF">
        <w:rPr>
          <w:sz w:val="28"/>
          <w:szCs w:val="24"/>
        </w:rPr>
        <w:tab/>
      </w:r>
      <w:r w:rsidRPr="00975ADF">
        <w:rPr>
          <w:iCs/>
          <w:sz w:val="28"/>
          <w:szCs w:val="18"/>
        </w:rPr>
        <w:t>Формы</w:t>
      </w:r>
      <w:r w:rsidRPr="00975ADF">
        <w:rPr>
          <w:sz w:val="28"/>
          <w:szCs w:val="24"/>
        </w:rPr>
        <w:tab/>
      </w:r>
      <w:r w:rsidRPr="00975ADF">
        <w:rPr>
          <w:iCs/>
          <w:sz w:val="28"/>
          <w:szCs w:val="18"/>
        </w:rPr>
        <w:t>Экономический</w:t>
      </w:r>
      <w:r>
        <w:rPr>
          <w:iCs/>
          <w:sz w:val="28"/>
          <w:szCs w:val="18"/>
        </w:rPr>
        <w:t xml:space="preserve"> </w:t>
      </w:r>
      <w:r w:rsidRPr="00975ADF">
        <w:rPr>
          <w:iCs/>
          <w:sz w:val="28"/>
          <w:szCs w:val="18"/>
        </w:rPr>
        <w:t>пример</w:t>
      </w:r>
      <w:r w:rsidRPr="00975ADF">
        <w:rPr>
          <w:sz w:val="28"/>
          <w:szCs w:val="24"/>
        </w:rPr>
        <w:tab/>
      </w:r>
      <w:r w:rsidRPr="00975ADF">
        <w:rPr>
          <w:iCs/>
          <w:sz w:val="28"/>
          <w:szCs w:val="18"/>
        </w:rPr>
        <w:t>Преимущества</w:t>
      </w:r>
      <w:r>
        <w:rPr>
          <w:iCs/>
          <w:sz w:val="28"/>
          <w:szCs w:val="18"/>
        </w:rPr>
        <w:t xml:space="preserve"> </w:t>
      </w:r>
      <w:r w:rsidRPr="00975ADF">
        <w:rPr>
          <w:iCs/>
          <w:sz w:val="28"/>
          <w:szCs w:val="18"/>
        </w:rPr>
        <w:t>и</w:t>
      </w:r>
      <w:r>
        <w:rPr>
          <w:iCs/>
          <w:sz w:val="28"/>
          <w:szCs w:val="18"/>
        </w:rPr>
        <w:t xml:space="preserve"> </w:t>
      </w:r>
      <w:r w:rsidRPr="00975ADF">
        <w:rPr>
          <w:iCs/>
          <w:sz w:val="28"/>
          <w:szCs w:val="18"/>
        </w:rPr>
        <w:t>проблемы</w:t>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sz w:val="28"/>
          <w:szCs w:val="16"/>
        </w:rPr>
        <w:t>1.</w:t>
      </w:r>
      <w:r>
        <w:rPr>
          <w:sz w:val="28"/>
          <w:szCs w:val="16"/>
        </w:rPr>
        <w:t xml:space="preserve"> </w:t>
      </w:r>
      <w:r w:rsidRPr="00975ADF">
        <w:rPr>
          <w:sz w:val="28"/>
          <w:szCs w:val="16"/>
        </w:rPr>
        <w:t>Первичные</w:t>
      </w:r>
      <w:r>
        <w:rPr>
          <w:sz w:val="28"/>
          <w:szCs w:val="16"/>
        </w:rPr>
        <w:t xml:space="preserve"> </w:t>
      </w:r>
      <w:r w:rsidRPr="00975ADF">
        <w:rPr>
          <w:sz w:val="28"/>
          <w:szCs w:val="16"/>
        </w:rPr>
        <w:t>исследования</w:t>
      </w:r>
      <w:r w:rsidRPr="00975ADF">
        <w:rPr>
          <w:sz w:val="28"/>
          <w:szCs w:val="24"/>
        </w:rPr>
        <w:tab/>
      </w:r>
      <w:r w:rsidRPr="00975ADF">
        <w:rPr>
          <w:sz w:val="28"/>
          <w:szCs w:val="16"/>
        </w:rPr>
        <w:t>Сбор</w:t>
      </w:r>
      <w:r>
        <w:rPr>
          <w:sz w:val="28"/>
          <w:szCs w:val="16"/>
        </w:rPr>
        <w:t xml:space="preserve"> </w:t>
      </w:r>
      <w:r w:rsidRPr="00975ADF">
        <w:rPr>
          <w:sz w:val="28"/>
          <w:szCs w:val="16"/>
        </w:rPr>
        <w:t>данных</w:t>
      </w:r>
      <w:r>
        <w:rPr>
          <w:sz w:val="28"/>
          <w:szCs w:val="16"/>
        </w:rPr>
        <w:t xml:space="preserve"> </w:t>
      </w:r>
      <w:r w:rsidRPr="00975ADF">
        <w:rPr>
          <w:sz w:val="28"/>
          <w:szCs w:val="16"/>
        </w:rPr>
        <w:t>при</w:t>
      </w:r>
      <w:r>
        <w:rPr>
          <w:sz w:val="28"/>
          <w:szCs w:val="16"/>
        </w:rPr>
        <w:t xml:space="preserve"> </w:t>
      </w:r>
      <w:r w:rsidRPr="00975ADF">
        <w:rPr>
          <w:sz w:val="28"/>
          <w:szCs w:val="16"/>
        </w:rPr>
        <w:t>их</w:t>
      </w:r>
      <w:r>
        <w:rPr>
          <w:sz w:val="28"/>
          <w:szCs w:val="16"/>
        </w:rPr>
        <w:t xml:space="preserve"> </w:t>
      </w:r>
      <w:r w:rsidRPr="00975ADF">
        <w:rPr>
          <w:sz w:val="28"/>
          <w:szCs w:val="16"/>
        </w:rPr>
        <w:t>возникновении.</w:t>
      </w:r>
      <w:r w:rsidRPr="00975ADF">
        <w:rPr>
          <w:sz w:val="28"/>
          <w:szCs w:val="24"/>
        </w:rPr>
        <w:tab/>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sz w:val="28"/>
          <w:szCs w:val="16"/>
        </w:rPr>
        <w:t>Наблюдение</w:t>
      </w:r>
      <w:r>
        <w:rPr>
          <w:sz w:val="28"/>
          <w:szCs w:val="24"/>
        </w:rPr>
        <w:t xml:space="preserve">т. </w:t>
      </w:r>
      <w:r w:rsidRPr="00975ADF">
        <w:rPr>
          <w:sz w:val="28"/>
          <w:szCs w:val="16"/>
        </w:rPr>
        <w:t>Планомерный</w:t>
      </w:r>
      <w:r>
        <w:rPr>
          <w:sz w:val="28"/>
          <w:szCs w:val="16"/>
        </w:rPr>
        <w:t xml:space="preserve"> </w:t>
      </w:r>
      <w:r w:rsidRPr="00975ADF">
        <w:rPr>
          <w:sz w:val="28"/>
          <w:szCs w:val="16"/>
        </w:rPr>
        <w:t>охват</w:t>
      </w:r>
      <w:r>
        <w:rPr>
          <w:sz w:val="28"/>
          <w:szCs w:val="16"/>
        </w:rPr>
        <w:t xml:space="preserve"> </w:t>
      </w:r>
      <w:r w:rsidRPr="00975ADF">
        <w:rPr>
          <w:sz w:val="28"/>
          <w:szCs w:val="16"/>
        </w:rPr>
        <w:t>воспринимаемых</w:t>
      </w:r>
      <w:r>
        <w:rPr>
          <w:sz w:val="28"/>
          <w:szCs w:val="16"/>
        </w:rPr>
        <w:t xml:space="preserve"> </w:t>
      </w:r>
      <w:r w:rsidRPr="00975ADF">
        <w:rPr>
          <w:sz w:val="28"/>
          <w:szCs w:val="16"/>
        </w:rPr>
        <w:t>органами</w:t>
      </w:r>
      <w:r>
        <w:rPr>
          <w:sz w:val="28"/>
          <w:szCs w:val="16"/>
        </w:rPr>
        <w:t xml:space="preserve"> </w:t>
      </w:r>
      <w:r w:rsidRPr="00975ADF">
        <w:rPr>
          <w:sz w:val="28"/>
          <w:szCs w:val="16"/>
        </w:rPr>
        <w:t>чувств</w:t>
      </w:r>
      <w:r>
        <w:rPr>
          <w:sz w:val="28"/>
          <w:szCs w:val="16"/>
        </w:rPr>
        <w:t xml:space="preserve"> </w:t>
      </w:r>
      <w:r w:rsidRPr="00975ADF">
        <w:rPr>
          <w:sz w:val="28"/>
          <w:szCs w:val="16"/>
        </w:rPr>
        <w:t>обстоятельств</w:t>
      </w:r>
      <w:r>
        <w:rPr>
          <w:sz w:val="28"/>
          <w:szCs w:val="16"/>
        </w:rPr>
        <w:t xml:space="preserve"> </w:t>
      </w:r>
      <w:r w:rsidRPr="00975ADF">
        <w:rPr>
          <w:sz w:val="28"/>
          <w:szCs w:val="16"/>
        </w:rPr>
        <w:t>без</w:t>
      </w:r>
      <w:r>
        <w:rPr>
          <w:sz w:val="28"/>
          <w:szCs w:val="16"/>
        </w:rPr>
        <w:t xml:space="preserve"> </w:t>
      </w:r>
      <w:r w:rsidRPr="00975ADF">
        <w:rPr>
          <w:sz w:val="28"/>
          <w:szCs w:val="16"/>
        </w:rPr>
        <w:t>воздействия</w:t>
      </w:r>
      <w:r>
        <w:rPr>
          <w:sz w:val="28"/>
          <w:szCs w:val="16"/>
        </w:rPr>
        <w:t xml:space="preserve"> </w:t>
      </w:r>
      <w:r w:rsidRPr="00975ADF">
        <w:rPr>
          <w:sz w:val="28"/>
          <w:szCs w:val="16"/>
        </w:rPr>
        <w:t>на</w:t>
      </w:r>
      <w:r>
        <w:rPr>
          <w:sz w:val="28"/>
          <w:szCs w:val="16"/>
        </w:rPr>
        <w:t xml:space="preserve"> </w:t>
      </w:r>
      <w:r w:rsidRPr="00975ADF">
        <w:rPr>
          <w:sz w:val="28"/>
          <w:szCs w:val="16"/>
        </w:rPr>
        <w:t>объект</w:t>
      </w:r>
      <w:r>
        <w:rPr>
          <w:sz w:val="28"/>
          <w:szCs w:val="16"/>
        </w:rPr>
        <w:t xml:space="preserve"> </w:t>
      </w:r>
      <w:r w:rsidRPr="00975ADF">
        <w:rPr>
          <w:sz w:val="28"/>
          <w:szCs w:val="16"/>
        </w:rPr>
        <w:t>наблюдения.</w:t>
      </w:r>
      <w:r w:rsidRPr="00975ADF">
        <w:rPr>
          <w:sz w:val="28"/>
          <w:szCs w:val="24"/>
        </w:rPr>
        <w:tab/>
      </w:r>
      <w:r>
        <w:rPr>
          <w:sz w:val="28"/>
          <w:szCs w:val="24"/>
        </w:rPr>
        <w:t xml:space="preserve"> </w:t>
      </w:r>
      <w:r w:rsidRPr="00975ADF">
        <w:rPr>
          <w:sz w:val="28"/>
          <w:szCs w:val="16"/>
        </w:rPr>
        <w:t>Полевое</w:t>
      </w:r>
      <w:r>
        <w:rPr>
          <w:sz w:val="28"/>
          <w:szCs w:val="16"/>
        </w:rPr>
        <w:t xml:space="preserve"> </w:t>
      </w:r>
      <w:r w:rsidRPr="00975ADF">
        <w:rPr>
          <w:sz w:val="28"/>
          <w:szCs w:val="16"/>
        </w:rPr>
        <w:t>и</w:t>
      </w:r>
      <w:r>
        <w:rPr>
          <w:sz w:val="28"/>
          <w:szCs w:val="16"/>
        </w:rPr>
        <w:t xml:space="preserve"> </w:t>
      </w:r>
      <w:r w:rsidRPr="00975ADF">
        <w:rPr>
          <w:sz w:val="28"/>
          <w:szCs w:val="16"/>
        </w:rPr>
        <w:t>лабораторное,</w:t>
      </w:r>
      <w:r>
        <w:rPr>
          <w:sz w:val="28"/>
          <w:szCs w:val="16"/>
        </w:rPr>
        <w:t xml:space="preserve"> </w:t>
      </w:r>
      <w:r w:rsidRPr="00975ADF">
        <w:rPr>
          <w:sz w:val="28"/>
          <w:szCs w:val="16"/>
        </w:rPr>
        <w:t>можно</w:t>
      </w:r>
      <w:r>
        <w:rPr>
          <w:sz w:val="28"/>
          <w:szCs w:val="16"/>
        </w:rPr>
        <w:t xml:space="preserve"> </w:t>
      </w:r>
      <w:r w:rsidRPr="00975ADF">
        <w:rPr>
          <w:sz w:val="28"/>
          <w:szCs w:val="16"/>
        </w:rPr>
        <w:t>с</w:t>
      </w:r>
      <w:r>
        <w:rPr>
          <w:sz w:val="28"/>
          <w:szCs w:val="16"/>
        </w:rPr>
        <w:t xml:space="preserve"> </w:t>
      </w:r>
      <w:r w:rsidRPr="00975ADF">
        <w:rPr>
          <w:sz w:val="28"/>
          <w:szCs w:val="16"/>
        </w:rPr>
        <w:t>участием</w:t>
      </w:r>
      <w:r>
        <w:rPr>
          <w:sz w:val="28"/>
          <w:szCs w:val="16"/>
        </w:rPr>
        <w:t xml:space="preserve"> </w:t>
      </w:r>
      <w:r w:rsidRPr="00975ADF">
        <w:rPr>
          <w:sz w:val="28"/>
          <w:szCs w:val="16"/>
        </w:rPr>
        <w:t>наблюдающего</w:t>
      </w:r>
      <w:r>
        <w:rPr>
          <w:sz w:val="28"/>
          <w:szCs w:val="16"/>
        </w:rPr>
        <w:t xml:space="preserve"> </w:t>
      </w:r>
      <w:r w:rsidRPr="00975ADF">
        <w:rPr>
          <w:sz w:val="28"/>
          <w:szCs w:val="16"/>
        </w:rPr>
        <w:t>и</w:t>
      </w:r>
      <w:r>
        <w:rPr>
          <w:sz w:val="28"/>
          <w:szCs w:val="16"/>
        </w:rPr>
        <w:t xml:space="preserve"> </w:t>
      </w:r>
      <w:r w:rsidRPr="00975ADF">
        <w:rPr>
          <w:sz w:val="28"/>
          <w:szCs w:val="16"/>
        </w:rPr>
        <w:t>без</w:t>
      </w:r>
      <w:r>
        <w:rPr>
          <w:sz w:val="28"/>
          <w:szCs w:val="24"/>
        </w:rPr>
        <w:t xml:space="preserve"> </w:t>
      </w:r>
      <w:r w:rsidRPr="00975ADF">
        <w:rPr>
          <w:sz w:val="28"/>
          <w:szCs w:val="16"/>
        </w:rPr>
        <w:t>Наблюдение</w:t>
      </w:r>
      <w:r>
        <w:rPr>
          <w:sz w:val="28"/>
          <w:szCs w:val="16"/>
        </w:rPr>
        <w:t xml:space="preserve"> </w:t>
      </w:r>
      <w:r w:rsidRPr="00975ADF">
        <w:rPr>
          <w:sz w:val="28"/>
          <w:szCs w:val="16"/>
        </w:rPr>
        <w:t>за</w:t>
      </w:r>
      <w:r>
        <w:rPr>
          <w:sz w:val="28"/>
          <w:szCs w:val="16"/>
        </w:rPr>
        <w:t xml:space="preserve"> </w:t>
      </w:r>
      <w:r w:rsidRPr="00975ADF">
        <w:rPr>
          <w:sz w:val="28"/>
          <w:szCs w:val="16"/>
        </w:rPr>
        <w:t>поведением</w:t>
      </w:r>
      <w:r>
        <w:rPr>
          <w:sz w:val="28"/>
          <w:szCs w:val="16"/>
        </w:rPr>
        <w:t xml:space="preserve"> </w:t>
      </w:r>
      <w:r w:rsidRPr="00975ADF">
        <w:rPr>
          <w:sz w:val="28"/>
          <w:szCs w:val="16"/>
        </w:rPr>
        <w:t>потребителей</w:t>
      </w:r>
      <w:r>
        <w:rPr>
          <w:sz w:val="28"/>
          <w:szCs w:val="16"/>
        </w:rPr>
        <w:t xml:space="preserve"> </w:t>
      </w:r>
      <w:r w:rsidRPr="00975ADF">
        <w:rPr>
          <w:sz w:val="28"/>
          <w:szCs w:val="16"/>
        </w:rPr>
        <w:t>в</w:t>
      </w:r>
      <w:r>
        <w:rPr>
          <w:sz w:val="28"/>
          <w:szCs w:val="16"/>
        </w:rPr>
        <w:t xml:space="preserve"> </w:t>
      </w:r>
      <w:r w:rsidRPr="00975ADF">
        <w:rPr>
          <w:sz w:val="28"/>
          <w:szCs w:val="16"/>
        </w:rPr>
        <w:t>магазине</w:t>
      </w:r>
      <w:r>
        <w:rPr>
          <w:sz w:val="28"/>
          <w:szCs w:val="16"/>
        </w:rPr>
        <w:t xml:space="preserve"> </w:t>
      </w:r>
      <w:r w:rsidRPr="00975ADF">
        <w:rPr>
          <w:sz w:val="28"/>
          <w:szCs w:val="16"/>
        </w:rPr>
        <w:t>или</w:t>
      </w:r>
      <w:r>
        <w:rPr>
          <w:sz w:val="28"/>
          <w:szCs w:val="16"/>
        </w:rPr>
        <w:t xml:space="preserve"> </w:t>
      </w:r>
      <w:r w:rsidRPr="00975ADF">
        <w:rPr>
          <w:sz w:val="28"/>
          <w:szCs w:val="16"/>
        </w:rPr>
        <w:t>перед</w:t>
      </w:r>
      <w:r>
        <w:rPr>
          <w:sz w:val="28"/>
          <w:szCs w:val="16"/>
        </w:rPr>
        <w:t xml:space="preserve"> </w:t>
      </w:r>
      <w:r w:rsidRPr="00975ADF">
        <w:rPr>
          <w:sz w:val="28"/>
          <w:szCs w:val="16"/>
        </w:rPr>
        <w:t>витринами.</w:t>
      </w:r>
      <w:r>
        <w:rPr>
          <w:sz w:val="28"/>
          <w:szCs w:val="24"/>
        </w:rPr>
        <w:t xml:space="preserve"> </w:t>
      </w:r>
      <w:r w:rsidRPr="00975ADF">
        <w:rPr>
          <w:sz w:val="28"/>
          <w:szCs w:val="16"/>
        </w:rPr>
        <w:t>Часто</w:t>
      </w:r>
      <w:r>
        <w:rPr>
          <w:sz w:val="28"/>
          <w:szCs w:val="16"/>
        </w:rPr>
        <w:t xml:space="preserve"> </w:t>
      </w:r>
      <w:r w:rsidRPr="00975ADF">
        <w:rPr>
          <w:sz w:val="28"/>
          <w:szCs w:val="16"/>
        </w:rPr>
        <w:t>объективней</w:t>
      </w:r>
      <w:r>
        <w:rPr>
          <w:sz w:val="28"/>
          <w:szCs w:val="16"/>
        </w:rPr>
        <w:t xml:space="preserve"> </w:t>
      </w:r>
      <w:r w:rsidRPr="00975ADF">
        <w:rPr>
          <w:sz w:val="28"/>
          <w:szCs w:val="16"/>
        </w:rPr>
        <w:t>и</w:t>
      </w:r>
      <w:r>
        <w:rPr>
          <w:sz w:val="28"/>
          <w:szCs w:val="16"/>
        </w:rPr>
        <w:t xml:space="preserve"> </w:t>
      </w:r>
      <w:r w:rsidRPr="00975ADF">
        <w:rPr>
          <w:sz w:val="28"/>
          <w:szCs w:val="16"/>
        </w:rPr>
        <w:t>точнее,</w:t>
      </w:r>
      <w:r>
        <w:rPr>
          <w:sz w:val="28"/>
          <w:szCs w:val="16"/>
        </w:rPr>
        <w:t xml:space="preserve"> </w:t>
      </w:r>
      <w:r w:rsidRPr="00975ADF">
        <w:rPr>
          <w:sz w:val="28"/>
          <w:szCs w:val="16"/>
        </w:rPr>
        <w:t>чем</w:t>
      </w:r>
      <w:r>
        <w:rPr>
          <w:sz w:val="28"/>
          <w:szCs w:val="16"/>
        </w:rPr>
        <w:t xml:space="preserve"> </w:t>
      </w:r>
      <w:r w:rsidRPr="00975ADF">
        <w:rPr>
          <w:sz w:val="28"/>
          <w:szCs w:val="16"/>
        </w:rPr>
        <w:t>опрос.</w:t>
      </w:r>
      <w:r>
        <w:rPr>
          <w:sz w:val="28"/>
          <w:szCs w:val="16"/>
        </w:rPr>
        <w:t xml:space="preserve"> </w:t>
      </w:r>
      <w:r w:rsidRPr="00975ADF">
        <w:rPr>
          <w:sz w:val="28"/>
          <w:szCs w:val="16"/>
        </w:rPr>
        <w:t>Многие</w:t>
      </w:r>
      <w:r>
        <w:rPr>
          <w:sz w:val="28"/>
          <w:szCs w:val="16"/>
        </w:rPr>
        <w:t xml:space="preserve"> </w:t>
      </w:r>
      <w:r w:rsidRPr="00975ADF">
        <w:rPr>
          <w:sz w:val="28"/>
          <w:szCs w:val="16"/>
        </w:rPr>
        <w:t>факты</w:t>
      </w:r>
      <w:r>
        <w:rPr>
          <w:sz w:val="28"/>
          <w:szCs w:val="16"/>
        </w:rPr>
        <w:t xml:space="preserve"> </w:t>
      </w:r>
      <w:r w:rsidRPr="00975ADF">
        <w:rPr>
          <w:sz w:val="28"/>
          <w:szCs w:val="16"/>
        </w:rPr>
        <w:t>не</w:t>
      </w:r>
      <w:r>
        <w:rPr>
          <w:sz w:val="28"/>
          <w:szCs w:val="16"/>
        </w:rPr>
        <w:t xml:space="preserve"> </w:t>
      </w:r>
      <w:r w:rsidRPr="00975ADF">
        <w:rPr>
          <w:sz w:val="28"/>
          <w:szCs w:val="16"/>
        </w:rPr>
        <w:t>поддаются</w:t>
      </w:r>
      <w:r>
        <w:rPr>
          <w:sz w:val="28"/>
          <w:szCs w:val="16"/>
        </w:rPr>
        <w:t xml:space="preserve"> </w:t>
      </w:r>
      <w:r w:rsidRPr="00975ADF">
        <w:rPr>
          <w:sz w:val="28"/>
          <w:szCs w:val="16"/>
        </w:rPr>
        <w:t>наблюдению.</w:t>
      </w:r>
      <w:r>
        <w:rPr>
          <w:sz w:val="28"/>
          <w:szCs w:val="16"/>
        </w:rPr>
        <w:t xml:space="preserve"> </w:t>
      </w:r>
      <w:r w:rsidRPr="00975ADF">
        <w:rPr>
          <w:sz w:val="28"/>
          <w:szCs w:val="16"/>
        </w:rPr>
        <w:t>Высоки</w:t>
      </w:r>
      <w:r>
        <w:rPr>
          <w:sz w:val="28"/>
          <w:szCs w:val="16"/>
        </w:rPr>
        <w:t xml:space="preserve"> </w:t>
      </w:r>
      <w:r w:rsidRPr="00975ADF">
        <w:rPr>
          <w:sz w:val="28"/>
          <w:szCs w:val="16"/>
        </w:rPr>
        <w:t>расходы.</w:t>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sz w:val="28"/>
          <w:szCs w:val="16"/>
        </w:rPr>
        <w:t>Интервью</w:t>
      </w:r>
      <w:r>
        <w:rPr>
          <w:sz w:val="28"/>
          <w:szCs w:val="24"/>
        </w:rPr>
        <w:t xml:space="preserve"> </w:t>
      </w:r>
      <w:r w:rsidRPr="00975ADF">
        <w:rPr>
          <w:sz w:val="28"/>
          <w:szCs w:val="16"/>
        </w:rPr>
        <w:t>Опрос</w:t>
      </w:r>
      <w:r>
        <w:rPr>
          <w:sz w:val="28"/>
          <w:szCs w:val="16"/>
        </w:rPr>
        <w:t xml:space="preserve"> </w:t>
      </w:r>
      <w:r w:rsidRPr="00975ADF">
        <w:rPr>
          <w:sz w:val="28"/>
          <w:szCs w:val="16"/>
        </w:rPr>
        <w:t>участников</w:t>
      </w:r>
      <w:r>
        <w:rPr>
          <w:sz w:val="28"/>
          <w:szCs w:val="16"/>
        </w:rPr>
        <w:t xml:space="preserve"> </w:t>
      </w:r>
      <w:r w:rsidRPr="00975ADF">
        <w:rPr>
          <w:sz w:val="28"/>
          <w:szCs w:val="16"/>
        </w:rPr>
        <w:t>рынка</w:t>
      </w:r>
      <w:r>
        <w:rPr>
          <w:sz w:val="28"/>
          <w:szCs w:val="16"/>
        </w:rPr>
        <w:t xml:space="preserve"> </w:t>
      </w:r>
      <w:r w:rsidRPr="00975ADF">
        <w:rPr>
          <w:sz w:val="28"/>
          <w:szCs w:val="16"/>
        </w:rPr>
        <w:t>и</w:t>
      </w:r>
      <w:r>
        <w:rPr>
          <w:sz w:val="28"/>
          <w:szCs w:val="16"/>
        </w:rPr>
        <w:t xml:space="preserve"> </w:t>
      </w:r>
      <w:r w:rsidRPr="00975ADF">
        <w:rPr>
          <w:sz w:val="28"/>
          <w:szCs w:val="16"/>
        </w:rPr>
        <w:t>экспертов.</w:t>
      </w:r>
      <w:r w:rsidRPr="00975ADF">
        <w:rPr>
          <w:sz w:val="28"/>
          <w:szCs w:val="24"/>
        </w:rPr>
        <w:tab/>
      </w:r>
      <w:r w:rsidRPr="00975ADF">
        <w:rPr>
          <w:sz w:val="28"/>
          <w:szCs w:val="16"/>
        </w:rPr>
        <w:t>Письменное,</w:t>
      </w:r>
      <w:r>
        <w:rPr>
          <w:sz w:val="28"/>
          <w:szCs w:val="16"/>
        </w:rPr>
        <w:t xml:space="preserve"> </w:t>
      </w:r>
      <w:r w:rsidRPr="00975ADF">
        <w:rPr>
          <w:sz w:val="28"/>
          <w:szCs w:val="16"/>
        </w:rPr>
        <w:t>устное,</w:t>
      </w:r>
      <w:r>
        <w:rPr>
          <w:sz w:val="28"/>
          <w:szCs w:val="16"/>
        </w:rPr>
        <w:t xml:space="preserve"> </w:t>
      </w:r>
      <w:r w:rsidRPr="00975ADF">
        <w:rPr>
          <w:sz w:val="28"/>
          <w:szCs w:val="16"/>
        </w:rPr>
        <w:t>телефонное,</w:t>
      </w:r>
      <w:r>
        <w:rPr>
          <w:sz w:val="28"/>
          <w:szCs w:val="16"/>
        </w:rPr>
        <w:t xml:space="preserve"> </w:t>
      </w:r>
      <w:r w:rsidRPr="00975ADF">
        <w:rPr>
          <w:sz w:val="28"/>
          <w:szCs w:val="16"/>
        </w:rPr>
        <w:t>свободное,</w:t>
      </w:r>
      <w:r>
        <w:rPr>
          <w:sz w:val="28"/>
          <w:szCs w:val="16"/>
        </w:rPr>
        <w:t xml:space="preserve"> </w:t>
      </w:r>
      <w:r w:rsidRPr="00975ADF">
        <w:rPr>
          <w:sz w:val="28"/>
          <w:szCs w:val="16"/>
        </w:rPr>
        <w:t>стандартизированное</w:t>
      </w:r>
      <w:r w:rsidRPr="00975ADF">
        <w:rPr>
          <w:sz w:val="28"/>
          <w:szCs w:val="24"/>
        </w:rPr>
        <w:tab/>
      </w:r>
      <w:r w:rsidRPr="00975ADF">
        <w:rPr>
          <w:sz w:val="28"/>
          <w:szCs w:val="16"/>
        </w:rPr>
        <w:t>Сбор</w:t>
      </w:r>
      <w:r>
        <w:rPr>
          <w:sz w:val="28"/>
          <w:szCs w:val="16"/>
        </w:rPr>
        <w:t xml:space="preserve"> </w:t>
      </w:r>
      <w:r w:rsidRPr="00975ADF">
        <w:rPr>
          <w:sz w:val="28"/>
          <w:szCs w:val="16"/>
        </w:rPr>
        <w:t>данных</w:t>
      </w:r>
      <w:r>
        <w:rPr>
          <w:sz w:val="28"/>
          <w:szCs w:val="16"/>
        </w:rPr>
        <w:t xml:space="preserve"> </w:t>
      </w:r>
      <w:r w:rsidRPr="00975ADF">
        <w:rPr>
          <w:sz w:val="28"/>
          <w:szCs w:val="16"/>
        </w:rPr>
        <w:t>о</w:t>
      </w:r>
      <w:r>
        <w:rPr>
          <w:sz w:val="28"/>
          <w:szCs w:val="16"/>
        </w:rPr>
        <w:t xml:space="preserve"> </w:t>
      </w:r>
      <w:r w:rsidRPr="00975ADF">
        <w:rPr>
          <w:sz w:val="28"/>
          <w:szCs w:val="16"/>
        </w:rPr>
        <w:t>привычках</w:t>
      </w:r>
      <w:r>
        <w:rPr>
          <w:sz w:val="28"/>
          <w:szCs w:val="16"/>
        </w:rPr>
        <w:t xml:space="preserve"> </w:t>
      </w:r>
      <w:r w:rsidRPr="00975ADF">
        <w:rPr>
          <w:sz w:val="28"/>
          <w:szCs w:val="16"/>
        </w:rPr>
        <w:t>потребителей,</w:t>
      </w:r>
      <w:r>
        <w:rPr>
          <w:sz w:val="28"/>
          <w:szCs w:val="16"/>
        </w:rPr>
        <w:t xml:space="preserve"> </w:t>
      </w:r>
      <w:r w:rsidRPr="00975ADF">
        <w:rPr>
          <w:sz w:val="28"/>
          <w:szCs w:val="16"/>
        </w:rPr>
        <w:t>исследования</w:t>
      </w:r>
      <w:r>
        <w:rPr>
          <w:sz w:val="28"/>
          <w:szCs w:val="16"/>
        </w:rPr>
        <w:t xml:space="preserve"> </w:t>
      </w:r>
      <w:r w:rsidRPr="00975ADF">
        <w:rPr>
          <w:sz w:val="28"/>
          <w:szCs w:val="16"/>
        </w:rPr>
        <w:t>имиджа</w:t>
      </w:r>
      <w:r>
        <w:rPr>
          <w:sz w:val="28"/>
          <w:szCs w:val="16"/>
        </w:rPr>
        <w:t xml:space="preserve"> </w:t>
      </w:r>
      <w:r w:rsidRPr="00975ADF">
        <w:rPr>
          <w:sz w:val="28"/>
          <w:szCs w:val="16"/>
        </w:rPr>
        <w:t>марок</w:t>
      </w:r>
      <w:r>
        <w:rPr>
          <w:sz w:val="28"/>
          <w:szCs w:val="16"/>
        </w:rPr>
        <w:t xml:space="preserve"> </w:t>
      </w:r>
      <w:r w:rsidRPr="00975ADF">
        <w:rPr>
          <w:sz w:val="28"/>
          <w:szCs w:val="16"/>
        </w:rPr>
        <w:t>и</w:t>
      </w:r>
      <w:r>
        <w:rPr>
          <w:sz w:val="28"/>
          <w:szCs w:val="16"/>
        </w:rPr>
        <w:t xml:space="preserve"> </w:t>
      </w:r>
      <w:r w:rsidRPr="00975ADF">
        <w:rPr>
          <w:sz w:val="28"/>
          <w:szCs w:val="16"/>
        </w:rPr>
        <w:t>фирм,</w:t>
      </w:r>
      <w:r>
        <w:rPr>
          <w:sz w:val="28"/>
          <w:szCs w:val="16"/>
        </w:rPr>
        <w:t xml:space="preserve"> </w:t>
      </w:r>
      <w:r w:rsidRPr="00975ADF">
        <w:rPr>
          <w:sz w:val="28"/>
          <w:szCs w:val="16"/>
        </w:rPr>
        <w:t>исследование</w:t>
      </w:r>
      <w:r>
        <w:rPr>
          <w:sz w:val="28"/>
          <w:szCs w:val="16"/>
        </w:rPr>
        <w:t xml:space="preserve"> </w:t>
      </w:r>
      <w:r w:rsidRPr="00975ADF">
        <w:rPr>
          <w:sz w:val="28"/>
          <w:szCs w:val="16"/>
        </w:rPr>
        <w:t>мотивации.</w:t>
      </w:r>
      <w:r>
        <w:rPr>
          <w:sz w:val="28"/>
          <w:szCs w:val="24"/>
        </w:rPr>
        <w:t xml:space="preserve"> </w:t>
      </w:r>
      <w:r w:rsidRPr="00975ADF">
        <w:rPr>
          <w:sz w:val="28"/>
          <w:szCs w:val="16"/>
        </w:rPr>
        <w:t>Исследование</w:t>
      </w:r>
      <w:r>
        <w:rPr>
          <w:sz w:val="28"/>
          <w:szCs w:val="16"/>
        </w:rPr>
        <w:t xml:space="preserve"> </w:t>
      </w:r>
      <w:r w:rsidRPr="00975ADF">
        <w:rPr>
          <w:sz w:val="28"/>
          <w:szCs w:val="16"/>
        </w:rPr>
        <w:t>не</w:t>
      </w:r>
      <w:r>
        <w:rPr>
          <w:sz w:val="28"/>
          <w:szCs w:val="16"/>
        </w:rPr>
        <w:t xml:space="preserve"> </w:t>
      </w:r>
      <w:r w:rsidRPr="00975ADF">
        <w:rPr>
          <w:sz w:val="28"/>
          <w:szCs w:val="16"/>
        </w:rPr>
        <w:t>воспринимаемых</w:t>
      </w:r>
      <w:r>
        <w:rPr>
          <w:sz w:val="28"/>
          <w:szCs w:val="16"/>
        </w:rPr>
        <w:t xml:space="preserve"> </w:t>
      </w:r>
      <w:r w:rsidRPr="00975ADF">
        <w:rPr>
          <w:sz w:val="28"/>
          <w:szCs w:val="16"/>
        </w:rPr>
        <w:t>обстоятельств</w:t>
      </w:r>
      <w:r>
        <w:rPr>
          <w:sz w:val="28"/>
          <w:szCs w:val="16"/>
        </w:rPr>
        <w:t xml:space="preserve"> </w:t>
      </w:r>
      <w:r w:rsidRPr="00975ADF">
        <w:rPr>
          <w:sz w:val="28"/>
          <w:szCs w:val="16"/>
        </w:rPr>
        <w:t>(мотивы).</w:t>
      </w:r>
      <w:r>
        <w:rPr>
          <w:sz w:val="28"/>
          <w:szCs w:val="16"/>
        </w:rPr>
        <w:t xml:space="preserve"> </w:t>
      </w:r>
      <w:r w:rsidRPr="00975ADF">
        <w:rPr>
          <w:sz w:val="28"/>
          <w:szCs w:val="16"/>
        </w:rPr>
        <w:t>Надежность</w:t>
      </w:r>
      <w:r>
        <w:rPr>
          <w:sz w:val="28"/>
          <w:szCs w:val="16"/>
        </w:rPr>
        <w:t xml:space="preserve"> </w:t>
      </w:r>
      <w:r w:rsidRPr="00975ADF">
        <w:rPr>
          <w:sz w:val="28"/>
          <w:szCs w:val="16"/>
        </w:rPr>
        <w:t>интервью,</w:t>
      </w:r>
      <w:r>
        <w:rPr>
          <w:sz w:val="28"/>
          <w:szCs w:val="16"/>
        </w:rPr>
        <w:t xml:space="preserve"> </w:t>
      </w:r>
      <w:r w:rsidRPr="00975ADF">
        <w:rPr>
          <w:sz w:val="28"/>
          <w:szCs w:val="16"/>
        </w:rPr>
        <w:t>влияние</w:t>
      </w:r>
      <w:r>
        <w:rPr>
          <w:sz w:val="28"/>
          <w:szCs w:val="16"/>
        </w:rPr>
        <w:t xml:space="preserve"> </w:t>
      </w:r>
      <w:r w:rsidRPr="00975ADF">
        <w:rPr>
          <w:sz w:val="28"/>
          <w:szCs w:val="16"/>
        </w:rPr>
        <w:t>интервьюера,</w:t>
      </w:r>
      <w:r>
        <w:rPr>
          <w:sz w:val="28"/>
          <w:szCs w:val="16"/>
        </w:rPr>
        <w:t xml:space="preserve"> </w:t>
      </w:r>
      <w:r w:rsidRPr="00975ADF">
        <w:rPr>
          <w:sz w:val="28"/>
          <w:szCs w:val="16"/>
        </w:rPr>
        <w:t>репрезентативность</w:t>
      </w:r>
      <w:r>
        <w:rPr>
          <w:sz w:val="28"/>
          <w:szCs w:val="16"/>
        </w:rPr>
        <w:t xml:space="preserve"> </w:t>
      </w:r>
      <w:r w:rsidRPr="00975ADF">
        <w:rPr>
          <w:sz w:val="28"/>
          <w:szCs w:val="16"/>
        </w:rPr>
        <w:t>выборки.</w:t>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sz w:val="28"/>
          <w:szCs w:val="16"/>
        </w:rPr>
        <w:t>Панель</w:t>
      </w:r>
      <w:r w:rsidRPr="00975ADF">
        <w:rPr>
          <w:sz w:val="28"/>
          <w:szCs w:val="24"/>
        </w:rPr>
        <w:tab/>
      </w:r>
      <w:r>
        <w:rPr>
          <w:sz w:val="28"/>
          <w:szCs w:val="24"/>
        </w:rPr>
        <w:t xml:space="preserve"> </w:t>
      </w:r>
      <w:r w:rsidRPr="00975ADF">
        <w:rPr>
          <w:sz w:val="28"/>
          <w:szCs w:val="16"/>
        </w:rPr>
        <w:t>Повторяющийся</w:t>
      </w:r>
      <w:r>
        <w:rPr>
          <w:sz w:val="28"/>
          <w:szCs w:val="16"/>
        </w:rPr>
        <w:t xml:space="preserve"> </w:t>
      </w:r>
      <w:r w:rsidRPr="00975ADF">
        <w:rPr>
          <w:sz w:val="28"/>
          <w:szCs w:val="16"/>
        </w:rPr>
        <w:t>сбор</w:t>
      </w:r>
      <w:r>
        <w:rPr>
          <w:sz w:val="28"/>
          <w:szCs w:val="16"/>
        </w:rPr>
        <w:t xml:space="preserve"> </w:t>
      </w:r>
      <w:r w:rsidRPr="00975ADF">
        <w:rPr>
          <w:sz w:val="28"/>
          <w:szCs w:val="16"/>
        </w:rPr>
        <w:t>данных</w:t>
      </w:r>
      <w:r>
        <w:rPr>
          <w:sz w:val="28"/>
          <w:szCs w:val="16"/>
        </w:rPr>
        <w:t xml:space="preserve"> </w:t>
      </w:r>
      <w:r w:rsidRPr="00975ADF">
        <w:rPr>
          <w:sz w:val="28"/>
          <w:szCs w:val="16"/>
        </w:rPr>
        <w:t>у</w:t>
      </w:r>
      <w:r>
        <w:rPr>
          <w:sz w:val="28"/>
          <w:szCs w:val="16"/>
        </w:rPr>
        <w:t xml:space="preserve"> </w:t>
      </w:r>
      <w:r w:rsidRPr="00975ADF">
        <w:rPr>
          <w:sz w:val="28"/>
          <w:szCs w:val="16"/>
        </w:rPr>
        <w:t>одной</w:t>
      </w:r>
      <w:r>
        <w:rPr>
          <w:sz w:val="28"/>
          <w:szCs w:val="16"/>
        </w:rPr>
        <w:t xml:space="preserve"> </w:t>
      </w:r>
      <w:r w:rsidRPr="00975ADF">
        <w:rPr>
          <w:sz w:val="28"/>
          <w:szCs w:val="16"/>
        </w:rPr>
        <w:t>группы</w:t>
      </w:r>
      <w:r>
        <w:rPr>
          <w:sz w:val="28"/>
          <w:szCs w:val="16"/>
        </w:rPr>
        <w:t xml:space="preserve"> </w:t>
      </w:r>
      <w:r w:rsidRPr="00975ADF">
        <w:rPr>
          <w:sz w:val="28"/>
          <w:szCs w:val="16"/>
        </w:rPr>
        <w:t>через</w:t>
      </w:r>
      <w:r>
        <w:rPr>
          <w:sz w:val="28"/>
          <w:szCs w:val="16"/>
        </w:rPr>
        <w:t xml:space="preserve"> </w:t>
      </w:r>
      <w:r w:rsidRPr="00975ADF">
        <w:rPr>
          <w:sz w:val="28"/>
          <w:szCs w:val="16"/>
        </w:rPr>
        <w:t>равные</w:t>
      </w:r>
      <w:r>
        <w:rPr>
          <w:sz w:val="28"/>
          <w:szCs w:val="16"/>
        </w:rPr>
        <w:t xml:space="preserve"> </w:t>
      </w:r>
      <w:r w:rsidRPr="00975ADF">
        <w:rPr>
          <w:sz w:val="28"/>
          <w:szCs w:val="16"/>
        </w:rPr>
        <w:t>промежутки</w:t>
      </w:r>
      <w:r>
        <w:rPr>
          <w:sz w:val="28"/>
          <w:szCs w:val="16"/>
        </w:rPr>
        <w:t xml:space="preserve"> </w:t>
      </w:r>
      <w:r w:rsidRPr="00975ADF">
        <w:rPr>
          <w:sz w:val="28"/>
          <w:szCs w:val="16"/>
        </w:rPr>
        <w:t>времени.</w:t>
      </w:r>
      <w:r w:rsidRPr="00975ADF">
        <w:rPr>
          <w:sz w:val="28"/>
          <w:szCs w:val="24"/>
        </w:rPr>
        <w:tab/>
      </w:r>
      <w:r w:rsidRPr="00975ADF">
        <w:rPr>
          <w:sz w:val="28"/>
          <w:szCs w:val="16"/>
        </w:rPr>
        <w:t>Торговля,</w:t>
      </w:r>
      <w:r>
        <w:rPr>
          <w:sz w:val="28"/>
          <w:szCs w:val="16"/>
        </w:rPr>
        <w:t xml:space="preserve"> </w:t>
      </w:r>
      <w:r w:rsidRPr="00975ADF">
        <w:rPr>
          <w:sz w:val="28"/>
          <w:szCs w:val="16"/>
        </w:rPr>
        <w:t>потребительская</w:t>
      </w:r>
      <w:r w:rsidRPr="00975ADF">
        <w:rPr>
          <w:sz w:val="28"/>
          <w:szCs w:val="24"/>
        </w:rPr>
        <w:tab/>
      </w:r>
      <w:r w:rsidRPr="00975ADF">
        <w:rPr>
          <w:sz w:val="28"/>
          <w:szCs w:val="16"/>
        </w:rPr>
        <w:t>Постоянное</w:t>
      </w:r>
      <w:r>
        <w:rPr>
          <w:sz w:val="28"/>
          <w:szCs w:val="16"/>
        </w:rPr>
        <w:t xml:space="preserve"> </w:t>
      </w:r>
      <w:r w:rsidRPr="00975ADF">
        <w:rPr>
          <w:sz w:val="28"/>
          <w:szCs w:val="16"/>
        </w:rPr>
        <w:t>отслеживание</w:t>
      </w:r>
      <w:r>
        <w:rPr>
          <w:sz w:val="28"/>
          <w:szCs w:val="16"/>
        </w:rPr>
        <w:t xml:space="preserve"> </w:t>
      </w:r>
      <w:r w:rsidRPr="00975ADF">
        <w:rPr>
          <w:sz w:val="28"/>
          <w:szCs w:val="16"/>
        </w:rPr>
        <w:t>торговых</w:t>
      </w:r>
      <w:r>
        <w:rPr>
          <w:sz w:val="28"/>
          <w:szCs w:val="16"/>
        </w:rPr>
        <w:t xml:space="preserve"> </w:t>
      </w:r>
      <w:r w:rsidRPr="00975ADF">
        <w:rPr>
          <w:sz w:val="28"/>
          <w:szCs w:val="16"/>
        </w:rPr>
        <w:t>запасов</w:t>
      </w:r>
      <w:r>
        <w:rPr>
          <w:sz w:val="28"/>
          <w:szCs w:val="16"/>
        </w:rPr>
        <w:t xml:space="preserve"> </w:t>
      </w:r>
      <w:r w:rsidRPr="00975ADF">
        <w:rPr>
          <w:sz w:val="28"/>
          <w:szCs w:val="16"/>
        </w:rPr>
        <w:t>в</w:t>
      </w:r>
      <w:r>
        <w:rPr>
          <w:sz w:val="28"/>
          <w:szCs w:val="16"/>
        </w:rPr>
        <w:t xml:space="preserve"> </w:t>
      </w:r>
      <w:r w:rsidRPr="00975ADF">
        <w:rPr>
          <w:sz w:val="28"/>
          <w:szCs w:val="16"/>
        </w:rPr>
        <w:t>группе</w:t>
      </w:r>
      <w:r>
        <w:rPr>
          <w:sz w:val="28"/>
          <w:szCs w:val="16"/>
        </w:rPr>
        <w:t xml:space="preserve"> </w:t>
      </w:r>
      <w:r w:rsidRPr="00975ADF">
        <w:rPr>
          <w:sz w:val="28"/>
          <w:szCs w:val="16"/>
        </w:rPr>
        <w:t>магазинов.</w:t>
      </w:r>
      <w:r w:rsidRPr="00975ADF">
        <w:rPr>
          <w:sz w:val="28"/>
          <w:szCs w:val="24"/>
        </w:rPr>
        <w:tab/>
      </w:r>
      <w:r w:rsidRPr="00975ADF">
        <w:rPr>
          <w:sz w:val="28"/>
          <w:szCs w:val="16"/>
        </w:rPr>
        <w:t>Выявление</w:t>
      </w:r>
      <w:r>
        <w:rPr>
          <w:sz w:val="28"/>
          <w:szCs w:val="16"/>
        </w:rPr>
        <w:t xml:space="preserve"> </w:t>
      </w:r>
      <w:r w:rsidRPr="00975ADF">
        <w:rPr>
          <w:sz w:val="28"/>
          <w:szCs w:val="16"/>
        </w:rPr>
        <w:t>развития</w:t>
      </w:r>
      <w:r>
        <w:rPr>
          <w:sz w:val="28"/>
          <w:szCs w:val="16"/>
        </w:rPr>
        <w:t xml:space="preserve"> </w:t>
      </w:r>
      <w:r w:rsidRPr="00975ADF">
        <w:rPr>
          <w:sz w:val="28"/>
          <w:szCs w:val="16"/>
        </w:rPr>
        <w:t>во</w:t>
      </w:r>
      <w:r>
        <w:rPr>
          <w:sz w:val="28"/>
          <w:szCs w:val="16"/>
        </w:rPr>
        <w:t xml:space="preserve"> </w:t>
      </w:r>
      <w:r w:rsidRPr="00975ADF">
        <w:rPr>
          <w:sz w:val="28"/>
          <w:szCs w:val="16"/>
        </w:rPr>
        <w:t>времени.</w:t>
      </w:r>
      <w:r>
        <w:rPr>
          <w:sz w:val="28"/>
          <w:szCs w:val="16"/>
        </w:rPr>
        <w:t xml:space="preserve"> </w:t>
      </w:r>
      <w:r w:rsidRPr="00975ADF">
        <w:rPr>
          <w:sz w:val="28"/>
          <w:szCs w:val="16"/>
        </w:rPr>
        <w:t>Смертность</w:t>
      </w:r>
      <w:r>
        <w:rPr>
          <w:sz w:val="28"/>
          <w:szCs w:val="16"/>
        </w:rPr>
        <w:t xml:space="preserve"> </w:t>
      </w:r>
      <w:r w:rsidRPr="00975ADF">
        <w:rPr>
          <w:sz w:val="28"/>
          <w:szCs w:val="16"/>
        </w:rPr>
        <w:t>панели,</w:t>
      </w:r>
      <w:r>
        <w:rPr>
          <w:sz w:val="28"/>
          <w:szCs w:val="16"/>
        </w:rPr>
        <w:t xml:space="preserve"> </w:t>
      </w:r>
      <w:r w:rsidRPr="00975ADF">
        <w:rPr>
          <w:sz w:val="28"/>
          <w:szCs w:val="16"/>
        </w:rPr>
        <w:t>эффект</w:t>
      </w:r>
      <w:r>
        <w:rPr>
          <w:sz w:val="28"/>
          <w:szCs w:val="16"/>
        </w:rPr>
        <w:t xml:space="preserve"> </w:t>
      </w:r>
      <w:r w:rsidRPr="00975ADF">
        <w:rPr>
          <w:sz w:val="28"/>
          <w:szCs w:val="16"/>
        </w:rPr>
        <w:t>панели.</w:t>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sz w:val="28"/>
          <w:szCs w:val="16"/>
        </w:rPr>
        <w:t>Экспери-мент</w:t>
      </w:r>
      <w:r>
        <w:rPr>
          <w:sz w:val="28"/>
          <w:szCs w:val="24"/>
        </w:rPr>
        <w:t xml:space="preserve"> </w:t>
      </w:r>
      <w:r w:rsidRPr="00975ADF">
        <w:rPr>
          <w:sz w:val="28"/>
          <w:szCs w:val="16"/>
        </w:rPr>
        <w:t>Исследование</w:t>
      </w:r>
      <w:r>
        <w:rPr>
          <w:sz w:val="28"/>
          <w:szCs w:val="16"/>
        </w:rPr>
        <w:t xml:space="preserve"> </w:t>
      </w:r>
      <w:r w:rsidRPr="00975ADF">
        <w:rPr>
          <w:sz w:val="28"/>
          <w:szCs w:val="16"/>
        </w:rPr>
        <w:t>влияния</w:t>
      </w:r>
      <w:r>
        <w:rPr>
          <w:sz w:val="28"/>
          <w:szCs w:val="16"/>
        </w:rPr>
        <w:t xml:space="preserve"> </w:t>
      </w:r>
      <w:r w:rsidRPr="00975ADF">
        <w:rPr>
          <w:sz w:val="28"/>
          <w:szCs w:val="16"/>
        </w:rPr>
        <w:t>одного</w:t>
      </w:r>
      <w:r>
        <w:rPr>
          <w:sz w:val="28"/>
          <w:szCs w:val="16"/>
        </w:rPr>
        <w:t xml:space="preserve"> </w:t>
      </w:r>
      <w:r w:rsidRPr="00975ADF">
        <w:rPr>
          <w:sz w:val="28"/>
          <w:szCs w:val="16"/>
        </w:rPr>
        <w:t>фактора</w:t>
      </w:r>
      <w:r>
        <w:rPr>
          <w:sz w:val="28"/>
          <w:szCs w:val="16"/>
        </w:rPr>
        <w:t xml:space="preserve"> </w:t>
      </w:r>
      <w:r w:rsidRPr="00975ADF">
        <w:rPr>
          <w:sz w:val="28"/>
          <w:szCs w:val="16"/>
        </w:rPr>
        <w:t>на</w:t>
      </w:r>
      <w:r>
        <w:rPr>
          <w:sz w:val="28"/>
          <w:szCs w:val="16"/>
        </w:rPr>
        <w:t xml:space="preserve"> </w:t>
      </w:r>
      <w:r w:rsidRPr="00975ADF">
        <w:rPr>
          <w:sz w:val="28"/>
          <w:szCs w:val="16"/>
        </w:rPr>
        <w:t>другой</w:t>
      </w:r>
      <w:r>
        <w:rPr>
          <w:sz w:val="28"/>
          <w:szCs w:val="16"/>
        </w:rPr>
        <w:t xml:space="preserve"> </w:t>
      </w:r>
      <w:r w:rsidRPr="00975ADF">
        <w:rPr>
          <w:sz w:val="28"/>
          <w:szCs w:val="16"/>
        </w:rPr>
        <w:t>при</w:t>
      </w:r>
      <w:r>
        <w:rPr>
          <w:sz w:val="28"/>
          <w:szCs w:val="16"/>
        </w:rPr>
        <w:t xml:space="preserve"> </w:t>
      </w:r>
      <w:r w:rsidRPr="00975ADF">
        <w:rPr>
          <w:sz w:val="28"/>
          <w:szCs w:val="16"/>
        </w:rPr>
        <w:t>одновременном</w:t>
      </w:r>
      <w:r>
        <w:rPr>
          <w:sz w:val="28"/>
          <w:szCs w:val="16"/>
        </w:rPr>
        <w:t xml:space="preserve"> </w:t>
      </w:r>
      <w:r w:rsidRPr="00975ADF">
        <w:rPr>
          <w:sz w:val="28"/>
          <w:szCs w:val="16"/>
        </w:rPr>
        <w:t>контроле</w:t>
      </w:r>
      <w:r>
        <w:rPr>
          <w:sz w:val="28"/>
          <w:szCs w:val="16"/>
        </w:rPr>
        <w:t xml:space="preserve"> </w:t>
      </w:r>
      <w:r w:rsidRPr="00975ADF">
        <w:rPr>
          <w:sz w:val="28"/>
          <w:szCs w:val="16"/>
        </w:rPr>
        <w:t>постоянных</w:t>
      </w:r>
      <w:r>
        <w:rPr>
          <w:sz w:val="28"/>
          <w:szCs w:val="16"/>
        </w:rPr>
        <w:t xml:space="preserve"> </w:t>
      </w:r>
      <w:r w:rsidRPr="00975ADF">
        <w:rPr>
          <w:sz w:val="28"/>
          <w:szCs w:val="16"/>
        </w:rPr>
        <w:t>факторов.</w:t>
      </w:r>
      <w:r w:rsidRPr="00975ADF">
        <w:rPr>
          <w:sz w:val="28"/>
          <w:szCs w:val="24"/>
        </w:rPr>
        <w:tab/>
      </w:r>
      <w:r>
        <w:rPr>
          <w:sz w:val="28"/>
          <w:szCs w:val="24"/>
        </w:rPr>
        <w:t xml:space="preserve"> </w:t>
      </w:r>
      <w:r w:rsidRPr="00975ADF">
        <w:rPr>
          <w:sz w:val="28"/>
          <w:szCs w:val="16"/>
        </w:rPr>
        <w:t>Полевые,</w:t>
      </w:r>
      <w:r>
        <w:rPr>
          <w:sz w:val="28"/>
          <w:szCs w:val="16"/>
        </w:rPr>
        <w:t xml:space="preserve"> </w:t>
      </w:r>
      <w:r w:rsidRPr="00975ADF">
        <w:rPr>
          <w:sz w:val="28"/>
          <w:szCs w:val="16"/>
        </w:rPr>
        <w:t>лабораторные</w:t>
      </w:r>
      <w:r>
        <w:rPr>
          <w:sz w:val="28"/>
          <w:szCs w:val="24"/>
        </w:rPr>
        <w:t xml:space="preserve"> </w:t>
      </w:r>
      <w:r w:rsidRPr="00975ADF">
        <w:rPr>
          <w:sz w:val="28"/>
          <w:szCs w:val="16"/>
        </w:rPr>
        <w:t>Тест</w:t>
      </w:r>
      <w:r>
        <w:rPr>
          <w:sz w:val="28"/>
          <w:szCs w:val="16"/>
        </w:rPr>
        <w:t xml:space="preserve"> </w:t>
      </w:r>
      <w:r w:rsidRPr="00975ADF">
        <w:rPr>
          <w:sz w:val="28"/>
          <w:szCs w:val="16"/>
        </w:rPr>
        <w:t>рынка,</w:t>
      </w:r>
      <w:r>
        <w:rPr>
          <w:sz w:val="28"/>
          <w:szCs w:val="16"/>
        </w:rPr>
        <w:t xml:space="preserve"> </w:t>
      </w:r>
      <w:r w:rsidRPr="00975ADF">
        <w:rPr>
          <w:sz w:val="28"/>
          <w:szCs w:val="16"/>
        </w:rPr>
        <w:t>исследование</w:t>
      </w:r>
      <w:r>
        <w:rPr>
          <w:sz w:val="28"/>
          <w:szCs w:val="16"/>
        </w:rPr>
        <w:t xml:space="preserve"> </w:t>
      </w:r>
      <w:r w:rsidRPr="00975ADF">
        <w:rPr>
          <w:sz w:val="28"/>
          <w:szCs w:val="16"/>
        </w:rPr>
        <w:t>продукта,</w:t>
      </w:r>
      <w:r>
        <w:rPr>
          <w:sz w:val="28"/>
          <w:szCs w:val="16"/>
        </w:rPr>
        <w:t xml:space="preserve"> </w:t>
      </w:r>
      <w:r w:rsidRPr="00975ADF">
        <w:rPr>
          <w:sz w:val="28"/>
          <w:szCs w:val="16"/>
        </w:rPr>
        <w:t>исследование</w:t>
      </w:r>
      <w:r>
        <w:rPr>
          <w:sz w:val="28"/>
          <w:szCs w:val="16"/>
        </w:rPr>
        <w:t xml:space="preserve"> </w:t>
      </w:r>
      <w:r w:rsidRPr="00975ADF">
        <w:rPr>
          <w:sz w:val="28"/>
          <w:szCs w:val="16"/>
        </w:rPr>
        <w:t>рекламы</w:t>
      </w:r>
      <w:r w:rsidRPr="00975ADF">
        <w:rPr>
          <w:sz w:val="28"/>
          <w:szCs w:val="24"/>
        </w:rPr>
        <w:tab/>
      </w:r>
      <w:r>
        <w:rPr>
          <w:sz w:val="28"/>
          <w:szCs w:val="24"/>
        </w:rPr>
        <w:t xml:space="preserve"> </w:t>
      </w:r>
      <w:r w:rsidRPr="00975ADF">
        <w:rPr>
          <w:sz w:val="28"/>
          <w:szCs w:val="16"/>
        </w:rPr>
        <w:t>Возможность</w:t>
      </w:r>
      <w:r>
        <w:rPr>
          <w:sz w:val="28"/>
          <w:szCs w:val="16"/>
        </w:rPr>
        <w:t xml:space="preserve"> </w:t>
      </w:r>
      <w:r w:rsidRPr="00975ADF">
        <w:rPr>
          <w:sz w:val="28"/>
          <w:szCs w:val="16"/>
        </w:rPr>
        <w:t>раздельного</w:t>
      </w:r>
      <w:r>
        <w:rPr>
          <w:sz w:val="28"/>
          <w:szCs w:val="16"/>
        </w:rPr>
        <w:t xml:space="preserve"> </w:t>
      </w:r>
      <w:r w:rsidRPr="00975ADF">
        <w:rPr>
          <w:sz w:val="28"/>
          <w:szCs w:val="16"/>
        </w:rPr>
        <w:t>наблюдения</w:t>
      </w:r>
      <w:r>
        <w:rPr>
          <w:sz w:val="28"/>
          <w:szCs w:val="16"/>
        </w:rPr>
        <w:t xml:space="preserve"> </w:t>
      </w:r>
      <w:r w:rsidRPr="00975ADF">
        <w:rPr>
          <w:sz w:val="28"/>
          <w:szCs w:val="16"/>
        </w:rPr>
        <w:t>за</w:t>
      </w:r>
      <w:r>
        <w:rPr>
          <w:sz w:val="28"/>
          <w:szCs w:val="16"/>
        </w:rPr>
        <w:t xml:space="preserve"> </w:t>
      </w:r>
      <w:r w:rsidRPr="00975ADF">
        <w:rPr>
          <w:sz w:val="28"/>
          <w:szCs w:val="16"/>
        </w:rPr>
        <w:t>влиянием</w:t>
      </w:r>
      <w:r>
        <w:rPr>
          <w:sz w:val="28"/>
          <w:szCs w:val="16"/>
        </w:rPr>
        <w:t xml:space="preserve"> </w:t>
      </w:r>
      <w:r w:rsidRPr="00975ADF">
        <w:rPr>
          <w:sz w:val="28"/>
          <w:szCs w:val="16"/>
        </w:rPr>
        <w:t>переменных,</w:t>
      </w:r>
      <w:r>
        <w:rPr>
          <w:sz w:val="28"/>
          <w:szCs w:val="16"/>
        </w:rPr>
        <w:t xml:space="preserve"> </w:t>
      </w:r>
      <w:r w:rsidRPr="00975ADF">
        <w:rPr>
          <w:sz w:val="28"/>
          <w:szCs w:val="16"/>
        </w:rPr>
        <w:t>контроль</w:t>
      </w:r>
      <w:r>
        <w:rPr>
          <w:sz w:val="28"/>
          <w:szCs w:val="16"/>
        </w:rPr>
        <w:t xml:space="preserve"> </w:t>
      </w:r>
      <w:r w:rsidRPr="00975ADF">
        <w:rPr>
          <w:sz w:val="28"/>
          <w:szCs w:val="16"/>
        </w:rPr>
        <w:t>ситуации,</w:t>
      </w:r>
      <w:r>
        <w:rPr>
          <w:sz w:val="28"/>
          <w:szCs w:val="16"/>
        </w:rPr>
        <w:t xml:space="preserve"> </w:t>
      </w:r>
      <w:r w:rsidRPr="00975ADF">
        <w:rPr>
          <w:sz w:val="28"/>
          <w:szCs w:val="16"/>
        </w:rPr>
        <w:t>реалистичность</w:t>
      </w:r>
      <w:r>
        <w:rPr>
          <w:sz w:val="28"/>
          <w:szCs w:val="16"/>
        </w:rPr>
        <w:t xml:space="preserve"> </w:t>
      </w:r>
      <w:r w:rsidRPr="00975ADF">
        <w:rPr>
          <w:sz w:val="28"/>
          <w:szCs w:val="16"/>
        </w:rPr>
        <w:t>условий,</w:t>
      </w:r>
      <w:r>
        <w:rPr>
          <w:sz w:val="28"/>
          <w:szCs w:val="16"/>
        </w:rPr>
        <w:t xml:space="preserve"> </w:t>
      </w:r>
      <w:r w:rsidRPr="00975ADF">
        <w:rPr>
          <w:sz w:val="28"/>
          <w:szCs w:val="16"/>
        </w:rPr>
        <w:t>расход</w:t>
      </w:r>
      <w:r>
        <w:rPr>
          <w:sz w:val="28"/>
          <w:szCs w:val="16"/>
        </w:rPr>
        <w:t xml:space="preserve"> </w:t>
      </w:r>
      <w:r w:rsidRPr="00975ADF">
        <w:rPr>
          <w:sz w:val="28"/>
          <w:szCs w:val="16"/>
        </w:rPr>
        <w:t>времени</w:t>
      </w:r>
      <w:r>
        <w:rPr>
          <w:sz w:val="28"/>
          <w:szCs w:val="16"/>
        </w:rPr>
        <w:t xml:space="preserve"> </w:t>
      </w:r>
      <w:r w:rsidRPr="00975ADF">
        <w:rPr>
          <w:sz w:val="28"/>
          <w:szCs w:val="16"/>
        </w:rPr>
        <w:t>и</w:t>
      </w:r>
      <w:r>
        <w:rPr>
          <w:sz w:val="28"/>
          <w:szCs w:val="16"/>
        </w:rPr>
        <w:t xml:space="preserve"> </w:t>
      </w:r>
      <w:r w:rsidRPr="00975ADF">
        <w:rPr>
          <w:sz w:val="28"/>
          <w:szCs w:val="16"/>
        </w:rPr>
        <w:t>денег.</w:t>
      </w:r>
    </w:p>
    <w:p w:rsidR="00E45DA2" w:rsidRPr="00975ADF" w:rsidRDefault="00E45DA2" w:rsidP="00E45DA2">
      <w:pPr>
        <w:keepNext/>
        <w:widowControl w:val="0"/>
        <w:shd w:val="clear" w:color="auto" w:fill="FFFFFF"/>
        <w:tabs>
          <w:tab w:val="left" w:pos="268"/>
          <w:tab w:val="left" w:pos="741"/>
          <w:tab w:val="left" w:pos="1140"/>
          <w:tab w:val="left" w:pos="1596"/>
        </w:tabs>
        <w:autoSpaceDE w:val="0"/>
        <w:autoSpaceDN w:val="0"/>
        <w:adjustRightInd w:val="0"/>
        <w:snapToGrid/>
        <w:spacing w:line="360" w:lineRule="auto"/>
        <w:ind w:firstLine="709"/>
        <w:jc w:val="both"/>
        <w:rPr>
          <w:sz w:val="28"/>
          <w:szCs w:val="24"/>
        </w:rPr>
      </w:pPr>
      <w:r w:rsidRPr="00975ADF">
        <w:rPr>
          <w:sz w:val="28"/>
          <w:szCs w:val="16"/>
        </w:rPr>
        <w:t>2.</w:t>
      </w:r>
      <w:r>
        <w:rPr>
          <w:sz w:val="28"/>
          <w:szCs w:val="16"/>
        </w:rPr>
        <w:t xml:space="preserve"> </w:t>
      </w:r>
      <w:r w:rsidRPr="00975ADF">
        <w:rPr>
          <w:sz w:val="28"/>
          <w:szCs w:val="16"/>
        </w:rPr>
        <w:t>Вторичные</w:t>
      </w:r>
      <w:r>
        <w:rPr>
          <w:sz w:val="28"/>
          <w:szCs w:val="16"/>
        </w:rPr>
        <w:t xml:space="preserve"> </w:t>
      </w:r>
      <w:r w:rsidRPr="00975ADF">
        <w:rPr>
          <w:sz w:val="28"/>
          <w:szCs w:val="16"/>
        </w:rPr>
        <w:t>исследования</w:t>
      </w:r>
      <w:r w:rsidRPr="00975ADF">
        <w:rPr>
          <w:sz w:val="28"/>
          <w:szCs w:val="24"/>
        </w:rPr>
        <w:tab/>
      </w:r>
      <w:r>
        <w:rPr>
          <w:sz w:val="28"/>
          <w:szCs w:val="24"/>
        </w:rPr>
        <w:t xml:space="preserve"> </w:t>
      </w:r>
      <w:r w:rsidRPr="00975ADF">
        <w:rPr>
          <w:sz w:val="28"/>
          <w:szCs w:val="16"/>
        </w:rPr>
        <w:t>Обработка</w:t>
      </w:r>
      <w:r>
        <w:rPr>
          <w:sz w:val="28"/>
          <w:szCs w:val="16"/>
        </w:rPr>
        <w:t xml:space="preserve"> </w:t>
      </w:r>
      <w:r w:rsidRPr="00975ADF">
        <w:rPr>
          <w:sz w:val="28"/>
          <w:szCs w:val="16"/>
        </w:rPr>
        <w:t>уже</w:t>
      </w:r>
      <w:r>
        <w:rPr>
          <w:sz w:val="28"/>
          <w:szCs w:val="16"/>
        </w:rPr>
        <w:t xml:space="preserve"> </w:t>
      </w:r>
      <w:r w:rsidRPr="00975ADF">
        <w:rPr>
          <w:sz w:val="28"/>
          <w:szCs w:val="16"/>
        </w:rPr>
        <w:t>имеющихся</w:t>
      </w:r>
      <w:r>
        <w:rPr>
          <w:sz w:val="28"/>
          <w:szCs w:val="16"/>
        </w:rPr>
        <w:t xml:space="preserve"> </w:t>
      </w:r>
      <w:r w:rsidRPr="00975ADF">
        <w:rPr>
          <w:sz w:val="28"/>
          <w:szCs w:val="16"/>
        </w:rPr>
        <w:t>дан</w:t>
      </w:r>
      <w:r>
        <w:rPr>
          <w:sz w:val="28"/>
          <w:szCs w:val="16"/>
        </w:rPr>
        <w:t>ных</w:t>
      </w:r>
      <w:r>
        <w:rPr>
          <w:sz w:val="28"/>
          <w:szCs w:val="24"/>
        </w:rPr>
        <w:t xml:space="preserve">. </w:t>
      </w:r>
      <w:r w:rsidRPr="00975ADF">
        <w:rPr>
          <w:sz w:val="28"/>
          <w:szCs w:val="16"/>
        </w:rPr>
        <w:t>Анализ</w:t>
      </w:r>
      <w:r>
        <w:rPr>
          <w:sz w:val="28"/>
          <w:szCs w:val="16"/>
        </w:rPr>
        <w:t xml:space="preserve"> </w:t>
      </w:r>
      <w:r w:rsidRPr="00975ADF">
        <w:rPr>
          <w:sz w:val="28"/>
          <w:szCs w:val="16"/>
        </w:rPr>
        <w:t>доли</w:t>
      </w:r>
      <w:r>
        <w:rPr>
          <w:sz w:val="28"/>
          <w:szCs w:val="16"/>
        </w:rPr>
        <w:t xml:space="preserve"> </w:t>
      </w:r>
      <w:r w:rsidRPr="00975ADF">
        <w:rPr>
          <w:sz w:val="28"/>
          <w:szCs w:val="16"/>
        </w:rPr>
        <w:t>рынка</w:t>
      </w:r>
      <w:r>
        <w:rPr>
          <w:sz w:val="28"/>
          <w:szCs w:val="16"/>
        </w:rPr>
        <w:t xml:space="preserve"> </w:t>
      </w:r>
      <w:r w:rsidRPr="00975ADF">
        <w:rPr>
          <w:sz w:val="28"/>
          <w:szCs w:val="16"/>
        </w:rPr>
        <w:t>с</w:t>
      </w:r>
      <w:r>
        <w:rPr>
          <w:sz w:val="28"/>
          <w:szCs w:val="16"/>
        </w:rPr>
        <w:t xml:space="preserve"> </w:t>
      </w:r>
      <w:r w:rsidRPr="00975ADF">
        <w:rPr>
          <w:sz w:val="28"/>
          <w:szCs w:val="16"/>
        </w:rPr>
        <w:t>помощью</w:t>
      </w:r>
      <w:r>
        <w:rPr>
          <w:sz w:val="28"/>
          <w:szCs w:val="16"/>
        </w:rPr>
        <w:t xml:space="preserve"> </w:t>
      </w:r>
      <w:r w:rsidRPr="00975ADF">
        <w:rPr>
          <w:sz w:val="28"/>
          <w:szCs w:val="16"/>
        </w:rPr>
        <w:t>данных</w:t>
      </w:r>
      <w:r>
        <w:rPr>
          <w:sz w:val="28"/>
          <w:szCs w:val="16"/>
        </w:rPr>
        <w:t xml:space="preserve"> </w:t>
      </w:r>
      <w:r w:rsidRPr="00975ADF">
        <w:rPr>
          <w:sz w:val="28"/>
          <w:szCs w:val="16"/>
        </w:rPr>
        <w:t>учета</w:t>
      </w:r>
      <w:r>
        <w:rPr>
          <w:sz w:val="28"/>
          <w:szCs w:val="16"/>
        </w:rPr>
        <w:t xml:space="preserve"> </w:t>
      </w:r>
      <w:r w:rsidRPr="00975ADF">
        <w:rPr>
          <w:sz w:val="28"/>
          <w:szCs w:val="16"/>
        </w:rPr>
        <w:t>и</w:t>
      </w:r>
      <w:r>
        <w:rPr>
          <w:sz w:val="28"/>
          <w:szCs w:val="16"/>
        </w:rPr>
        <w:t xml:space="preserve"> </w:t>
      </w:r>
      <w:r w:rsidRPr="00975ADF">
        <w:rPr>
          <w:sz w:val="28"/>
          <w:szCs w:val="16"/>
        </w:rPr>
        <w:t>внешней</w:t>
      </w:r>
      <w:r>
        <w:rPr>
          <w:sz w:val="28"/>
          <w:szCs w:val="16"/>
        </w:rPr>
        <w:t xml:space="preserve"> </w:t>
      </w:r>
      <w:r w:rsidRPr="00975ADF">
        <w:rPr>
          <w:sz w:val="28"/>
          <w:szCs w:val="16"/>
        </w:rPr>
        <w:t>статистики</w:t>
      </w:r>
      <w:r>
        <w:rPr>
          <w:sz w:val="28"/>
          <w:szCs w:val="24"/>
        </w:rPr>
        <w:t xml:space="preserve">. </w:t>
      </w:r>
      <w:r w:rsidRPr="00975ADF">
        <w:rPr>
          <w:sz w:val="28"/>
          <w:szCs w:val="16"/>
        </w:rPr>
        <w:t>Низкие</w:t>
      </w:r>
      <w:r>
        <w:rPr>
          <w:sz w:val="28"/>
          <w:szCs w:val="16"/>
        </w:rPr>
        <w:t xml:space="preserve"> </w:t>
      </w:r>
      <w:r w:rsidRPr="00975ADF">
        <w:rPr>
          <w:sz w:val="28"/>
          <w:szCs w:val="16"/>
        </w:rPr>
        <w:t>затрать!,</w:t>
      </w:r>
      <w:r>
        <w:rPr>
          <w:sz w:val="28"/>
          <w:szCs w:val="16"/>
        </w:rPr>
        <w:t xml:space="preserve"> </w:t>
      </w:r>
      <w:r w:rsidRPr="00975ADF">
        <w:rPr>
          <w:sz w:val="28"/>
          <w:szCs w:val="16"/>
        </w:rPr>
        <w:t>быстрота.</w:t>
      </w:r>
      <w:r>
        <w:rPr>
          <w:sz w:val="28"/>
          <w:szCs w:val="16"/>
        </w:rPr>
        <w:t xml:space="preserve"> </w:t>
      </w:r>
      <w:r w:rsidRPr="00975ADF">
        <w:rPr>
          <w:sz w:val="28"/>
          <w:szCs w:val="16"/>
        </w:rPr>
        <w:t>Неполные</w:t>
      </w:r>
      <w:r>
        <w:rPr>
          <w:sz w:val="28"/>
          <w:szCs w:val="16"/>
        </w:rPr>
        <w:t xml:space="preserve"> </w:t>
      </w:r>
      <w:r w:rsidRPr="00975ADF">
        <w:rPr>
          <w:sz w:val="28"/>
          <w:szCs w:val="16"/>
        </w:rPr>
        <w:t>и</w:t>
      </w:r>
      <w:r>
        <w:rPr>
          <w:sz w:val="28"/>
          <w:szCs w:val="16"/>
        </w:rPr>
        <w:t xml:space="preserve"> </w:t>
      </w:r>
      <w:r w:rsidRPr="00975ADF">
        <w:rPr>
          <w:sz w:val="28"/>
          <w:szCs w:val="16"/>
        </w:rPr>
        <w:t>устаревшие</w:t>
      </w:r>
      <w:r>
        <w:rPr>
          <w:sz w:val="28"/>
          <w:szCs w:val="16"/>
        </w:rPr>
        <w:t xml:space="preserve"> </w:t>
      </w:r>
      <w:r w:rsidRPr="00975ADF">
        <w:rPr>
          <w:sz w:val="28"/>
          <w:szCs w:val="16"/>
        </w:rPr>
        <w:t>данные,</w:t>
      </w:r>
      <w:r>
        <w:rPr>
          <w:sz w:val="28"/>
          <w:szCs w:val="16"/>
        </w:rPr>
        <w:t xml:space="preserve"> </w:t>
      </w:r>
      <w:r w:rsidRPr="00975ADF">
        <w:rPr>
          <w:sz w:val="28"/>
          <w:szCs w:val="16"/>
        </w:rPr>
        <w:t>несоответствие</w:t>
      </w:r>
      <w:r>
        <w:rPr>
          <w:sz w:val="28"/>
          <w:szCs w:val="16"/>
        </w:rPr>
        <w:t xml:space="preserve"> </w:t>
      </w:r>
      <w:r w:rsidRPr="00975ADF">
        <w:rPr>
          <w:sz w:val="28"/>
          <w:szCs w:val="16"/>
        </w:rPr>
        <w:t>методик</w:t>
      </w:r>
      <w:r>
        <w:rPr>
          <w:sz w:val="28"/>
          <w:szCs w:val="16"/>
        </w:rPr>
        <w:t xml:space="preserve"> </w:t>
      </w:r>
      <w:r w:rsidRPr="00975ADF">
        <w:rPr>
          <w:sz w:val="28"/>
          <w:szCs w:val="16"/>
        </w:rPr>
        <w:t>получения</w:t>
      </w:r>
      <w:r>
        <w:rPr>
          <w:sz w:val="28"/>
          <w:szCs w:val="16"/>
        </w:rPr>
        <w:t xml:space="preserve"> </w:t>
      </w:r>
      <w:r w:rsidRPr="00975ADF">
        <w:rPr>
          <w:sz w:val="28"/>
          <w:szCs w:val="16"/>
        </w:rPr>
        <w:t>данных.</w:t>
      </w:r>
    </w:p>
    <w:p w:rsidR="00975ADF" w:rsidRPr="00975ADF" w:rsidRDefault="00975ADF" w:rsidP="00E45DA2">
      <w:pPr>
        <w:keepNext/>
        <w:widowControl w:val="0"/>
        <w:snapToGrid/>
        <w:spacing w:line="360" w:lineRule="auto"/>
        <w:ind w:firstLine="709"/>
        <w:jc w:val="both"/>
        <w:rPr>
          <w:bCs/>
          <w:sz w:val="28"/>
          <w:szCs w:val="22"/>
        </w:rPr>
      </w:pPr>
      <w:r w:rsidRPr="00975ADF">
        <w:rPr>
          <w:bCs/>
          <w:sz w:val="28"/>
          <w:szCs w:val="22"/>
        </w:rPr>
        <w:t>Источники:</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А.</w:t>
      </w:r>
      <w:r w:rsidR="00E45DA2">
        <w:rPr>
          <w:sz w:val="28"/>
          <w:szCs w:val="28"/>
        </w:rPr>
        <w:t xml:space="preserve"> </w:t>
      </w:r>
      <w:r w:rsidRPr="00975ADF">
        <w:rPr>
          <w:sz w:val="28"/>
          <w:szCs w:val="28"/>
        </w:rPr>
        <w:t>Внутренние</w:t>
      </w:r>
      <w:r w:rsidR="00E45DA2">
        <w:rPr>
          <w:sz w:val="28"/>
          <w:szCs w:val="28"/>
        </w:rPr>
        <w:t xml:space="preserve"> </w:t>
      </w:r>
      <w:r w:rsidRPr="00975ADF">
        <w:rPr>
          <w:sz w:val="28"/>
          <w:szCs w:val="28"/>
        </w:rPr>
        <w:t>источники</w:t>
      </w:r>
    </w:p>
    <w:p w:rsidR="00975ADF" w:rsidRPr="00975ADF" w:rsidRDefault="00975ADF" w:rsidP="00E45DA2">
      <w:pPr>
        <w:pStyle w:val="a7"/>
        <w:keepNext/>
        <w:widowControl w:val="0"/>
        <w:spacing w:line="360" w:lineRule="auto"/>
        <w:ind w:left="0" w:firstLine="709"/>
        <w:rPr>
          <w:sz w:val="28"/>
          <w:szCs w:val="28"/>
        </w:rPr>
      </w:pPr>
      <w:r w:rsidRPr="00975ADF">
        <w:rPr>
          <w:sz w:val="28"/>
          <w:szCs w:val="28"/>
        </w:rPr>
        <w:t>Внутренние</w:t>
      </w:r>
      <w:r w:rsidR="00E45DA2">
        <w:rPr>
          <w:sz w:val="28"/>
          <w:szCs w:val="28"/>
        </w:rPr>
        <w:t xml:space="preserve"> </w:t>
      </w:r>
      <w:r w:rsidRPr="00975ADF">
        <w:rPr>
          <w:sz w:val="28"/>
          <w:szCs w:val="28"/>
        </w:rPr>
        <w:t>источники</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включают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себя</w:t>
      </w:r>
      <w:r w:rsidR="00E45DA2">
        <w:rPr>
          <w:sz w:val="28"/>
          <w:szCs w:val="28"/>
        </w:rPr>
        <w:t xml:space="preserve"> </w:t>
      </w:r>
      <w:r w:rsidRPr="00975ADF">
        <w:rPr>
          <w:sz w:val="28"/>
          <w:szCs w:val="28"/>
        </w:rPr>
        <w:t>отчеты</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прибылях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убытках,</w:t>
      </w:r>
      <w:r w:rsidR="00E45DA2">
        <w:rPr>
          <w:sz w:val="28"/>
          <w:szCs w:val="28"/>
        </w:rPr>
        <w:t xml:space="preserve"> </w:t>
      </w:r>
      <w:r w:rsidRPr="00975ADF">
        <w:rPr>
          <w:sz w:val="28"/>
          <w:szCs w:val="28"/>
        </w:rPr>
        <w:t>балансовые</w:t>
      </w:r>
      <w:r w:rsidR="00E45DA2">
        <w:rPr>
          <w:sz w:val="28"/>
          <w:szCs w:val="28"/>
        </w:rPr>
        <w:t xml:space="preserve"> </w:t>
      </w:r>
      <w:r w:rsidRPr="00975ADF">
        <w:rPr>
          <w:sz w:val="28"/>
          <w:szCs w:val="28"/>
        </w:rPr>
        <w:t>отчеты,</w:t>
      </w:r>
      <w:r w:rsidR="00E45DA2">
        <w:rPr>
          <w:sz w:val="28"/>
          <w:szCs w:val="28"/>
        </w:rPr>
        <w:t xml:space="preserve"> </w:t>
      </w:r>
      <w:r w:rsidRPr="00975ADF">
        <w:rPr>
          <w:sz w:val="28"/>
          <w:szCs w:val="28"/>
        </w:rPr>
        <w:t>показатели</w:t>
      </w:r>
      <w:r w:rsidR="00E45DA2">
        <w:rPr>
          <w:sz w:val="28"/>
          <w:szCs w:val="28"/>
        </w:rPr>
        <w:t xml:space="preserve"> </w:t>
      </w:r>
      <w:r w:rsidRPr="00975ADF">
        <w:rPr>
          <w:sz w:val="28"/>
          <w:szCs w:val="28"/>
        </w:rPr>
        <w:t>сбыта,</w:t>
      </w:r>
      <w:r w:rsidR="00E45DA2">
        <w:rPr>
          <w:sz w:val="28"/>
          <w:szCs w:val="28"/>
        </w:rPr>
        <w:t xml:space="preserve"> </w:t>
      </w:r>
      <w:r w:rsidRPr="00975ADF">
        <w:rPr>
          <w:sz w:val="28"/>
          <w:szCs w:val="28"/>
        </w:rPr>
        <w:t>отчеты</w:t>
      </w:r>
      <w:r w:rsidR="00E45DA2">
        <w:rPr>
          <w:sz w:val="28"/>
          <w:szCs w:val="28"/>
        </w:rPr>
        <w:t xml:space="preserve"> </w:t>
      </w:r>
      <w:r w:rsidRPr="00975ADF">
        <w:rPr>
          <w:sz w:val="28"/>
          <w:szCs w:val="28"/>
        </w:rPr>
        <w:t>коммивояжеров,</w:t>
      </w:r>
      <w:r w:rsidR="00E45DA2">
        <w:rPr>
          <w:sz w:val="28"/>
          <w:szCs w:val="28"/>
        </w:rPr>
        <w:t xml:space="preserve"> </w:t>
      </w:r>
      <w:r w:rsidRPr="00975ADF">
        <w:rPr>
          <w:sz w:val="28"/>
          <w:szCs w:val="28"/>
        </w:rPr>
        <w:t>счета-фактуры,</w:t>
      </w:r>
      <w:r w:rsidR="00E45DA2">
        <w:rPr>
          <w:sz w:val="28"/>
          <w:szCs w:val="28"/>
        </w:rPr>
        <w:t xml:space="preserve"> </w:t>
      </w:r>
      <w:r w:rsidRPr="00975ADF">
        <w:rPr>
          <w:sz w:val="28"/>
          <w:szCs w:val="28"/>
        </w:rPr>
        <w:t>учетные</w:t>
      </w:r>
      <w:r w:rsidR="00E45DA2">
        <w:rPr>
          <w:sz w:val="28"/>
          <w:szCs w:val="28"/>
        </w:rPr>
        <w:t xml:space="preserve"> </w:t>
      </w:r>
      <w:r w:rsidRPr="00975ADF">
        <w:rPr>
          <w:sz w:val="28"/>
          <w:szCs w:val="28"/>
        </w:rPr>
        <w:t>ведомости</w:t>
      </w:r>
      <w:r w:rsidR="00E45DA2">
        <w:rPr>
          <w:sz w:val="28"/>
          <w:szCs w:val="28"/>
        </w:rPr>
        <w:t xml:space="preserve"> </w:t>
      </w:r>
      <w:r w:rsidRPr="00975ADF">
        <w:rPr>
          <w:sz w:val="28"/>
          <w:szCs w:val="28"/>
        </w:rPr>
        <w:t>товарно-материальных</w:t>
      </w:r>
      <w:r w:rsidR="00E45DA2">
        <w:rPr>
          <w:sz w:val="28"/>
          <w:szCs w:val="28"/>
        </w:rPr>
        <w:t xml:space="preserve"> </w:t>
      </w:r>
      <w:r w:rsidRPr="00975ADF">
        <w:rPr>
          <w:sz w:val="28"/>
          <w:szCs w:val="28"/>
        </w:rPr>
        <w:t>ценностей,</w:t>
      </w:r>
      <w:r w:rsidR="00E45DA2">
        <w:rPr>
          <w:sz w:val="28"/>
          <w:szCs w:val="28"/>
        </w:rPr>
        <w:t xml:space="preserve"> </w:t>
      </w:r>
      <w:r w:rsidRPr="00975ADF">
        <w:rPr>
          <w:sz w:val="28"/>
          <w:szCs w:val="28"/>
        </w:rPr>
        <w:t>отчеты</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предыдущих</w:t>
      </w:r>
      <w:r w:rsidR="00E45DA2">
        <w:rPr>
          <w:sz w:val="28"/>
          <w:szCs w:val="28"/>
        </w:rPr>
        <w:t xml:space="preserve"> </w:t>
      </w:r>
      <w:r w:rsidRPr="00975ADF">
        <w:rPr>
          <w:sz w:val="28"/>
          <w:szCs w:val="28"/>
        </w:rPr>
        <w:t>исследованиях.</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Б.</w:t>
      </w:r>
      <w:r w:rsidR="00E45DA2">
        <w:rPr>
          <w:sz w:val="28"/>
          <w:szCs w:val="28"/>
        </w:rPr>
        <w:t xml:space="preserve"> </w:t>
      </w:r>
      <w:r w:rsidRPr="00975ADF">
        <w:rPr>
          <w:sz w:val="28"/>
          <w:szCs w:val="28"/>
        </w:rPr>
        <w:t>Издания</w:t>
      </w:r>
      <w:r w:rsidR="00E45DA2">
        <w:rPr>
          <w:sz w:val="28"/>
          <w:szCs w:val="28"/>
        </w:rPr>
        <w:t xml:space="preserve"> </w:t>
      </w:r>
      <w:r w:rsidRPr="00975ADF">
        <w:rPr>
          <w:sz w:val="28"/>
          <w:szCs w:val="28"/>
        </w:rPr>
        <w:t>государственных</w:t>
      </w:r>
      <w:r w:rsidR="00E45DA2">
        <w:rPr>
          <w:sz w:val="28"/>
          <w:szCs w:val="28"/>
        </w:rPr>
        <w:t xml:space="preserve"> </w:t>
      </w:r>
      <w:r w:rsidRPr="00975ADF">
        <w:rPr>
          <w:sz w:val="28"/>
          <w:szCs w:val="28"/>
        </w:rPr>
        <w:t>учреждений</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«Краткий</w:t>
      </w:r>
      <w:r w:rsidR="00E45DA2">
        <w:rPr>
          <w:sz w:val="28"/>
          <w:szCs w:val="28"/>
        </w:rPr>
        <w:t xml:space="preserve"> </w:t>
      </w:r>
      <w:r w:rsidRPr="00975ADF">
        <w:rPr>
          <w:sz w:val="28"/>
          <w:szCs w:val="28"/>
        </w:rPr>
        <w:t>статистический</w:t>
      </w:r>
      <w:r w:rsidR="00E45DA2">
        <w:rPr>
          <w:sz w:val="28"/>
          <w:szCs w:val="28"/>
        </w:rPr>
        <w:t xml:space="preserve"> </w:t>
      </w:r>
      <w:r w:rsidRPr="00975ADF">
        <w:rPr>
          <w:sz w:val="28"/>
          <w:szCs w:val="28"/>
        </w:rPr>
        <w:t>обзор</w:t>
      </w:r>
      <w:r w:rsidR="00E45DA2">
        <w:rPr>
          <w:sz w:val="28"/>
          <w:szCs w:val="28"/>
        </w:rPr>
        <w:t xml:space="preserve"> </w:t>
      </w:r>
      <w:r w:rsidRPr="00975ADF">
        <w:rPr>
          <w:sz w:val="28"/>
          <w:szCs w:val="28"/>
        </w:rPr>
        <w:t>США»</w:t>
      </w:r>
      <w:r w:rsidR="00E45DA2">
        <w:rPr>
          <w:sz w:val="28"/>
          <w:szCs w:val="28"/>
        </w:rPr>
        <w:t xml:space="preserve"> </w:t>
      </w:r>
      <w:r w:rsidRPr="00975ADF">
        <w:rPr>
          <w:sz w:val="28"/>
          <w:szCs w:val="28"/>
        </w:rPr>
        <w:t>(</w:t>
      </w:r>
      <w:r w:rsidRPr="00975ADF">
        <w:rPr>
          <w:sz w:val="28"/>
          <w:szCs w:val="28"/>
          <w:lang w:val="en-US"/>
        </w:rPr>
        <w:t>Statistical</w:t>
      </w:r>
      <w:r w:rsidR="00E45DA2">
        <w:rPr>
          <w:sz w:val="28"/>
          <w:szCs w:val="28"/>
        </w:rPr>
        <w:t xml:space="preserve"> </w:t>
      </w:r>
      <w:r w:rsidRPr="00975ADF">
        <w:rPr>
          <w:sz w:val="28"/>
          <w:szCs w:val="28"/>
          <w:lang w:val="en-US"/>
        </w:rPr>
        <w:t>Abstract</w:t>
      </w:r>
      <w:r w:rsidR="00E45DA2">
        <w:rPr>
          <w:sz w:val="28"/>
          <w:szCs w:val="28"/>
        </w:rPr>
        <w:t xml:space="preserve"> </w:t>
      </w:r>
      <w:r w:rsidRPr="00975ADF">
        <w:rPr>
          <w:sz w:val="28"/>
          <w:szCs w:val="28"/>
          <w:lang w:val="en-US"/>
        </w:rPr>
        <w:t>of</w:t>
      </w:r>
      <w:r w:rsidR="00E45DA2">
        <w:rPr>
          <w:sz w:val="28"/>
          <w:szCs w:val="28"/>
        </w:rPr>
        <w:t xml:space="preserve"> </w:t>
      </w:r>
      <w:r w:rsidRPr="00975ADF">
        <w:rPr>
          <w:sz w:val="28"/>
          <w:szCs w:val="28"/>
          <w:lang w:val="en-US"/>
        </w:rPr>
        <w:t>the</w:t>
      </w:r>
      <w:r w:rsidR="00E45DA2">
        <w:rPr>
          <w:sz w:val="28"/>
          <w:szCs w:val="28"/>
        </w:rPr>
        <w:t xml:space="preserve"> </w:t>
      </w:r>
      <w:r w:rsidRPr="00975ADF">
        <w:rPr>
          <w:sz w:val="28"/>
          <w:szCs w:val="28"/>
          <w:lang w:val="en-US"/>
        </w:rPr>
        <w:t>US</w:t>
      </w:r>
      <w:r w:rsidRPr="00975ADF">
        <w:rPr>
          <w:sz w:val="28"/>
          <w:szCs w:val="28"/>
        </w:rPr>
        <w:t>)</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обобщенные</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демографических,</w:t>
      </w:r>
      <w:r w:rsidR="00E45DA2">
        <w:rPr>
          <w:sz w:val="28"/>
          <w:szCs w:val="28"/>
        </w:rPr>
        <w:t xml:space="preserve"> </w:t>
      </w:r>
      <w:r w:rsidRPr="00975ADF">
        <w:rPr>
          <w:sz w:val="28"/>
          <w:szCs w:val="28"/>
        </w:rPr>
        <w:t>экономических,</w:t>
      </w:r>
      <w:r w:rsidR="00E45DA2">
        <w:rPr>
          <w:sz w:val="28"/>
          <w:szCs w:val="28"/>
        </w:rPr>
        <w:t xml:space="preserve"> </w:t>
      </w:r>
      <w:r w:rsidRPr="00975ADF">
        <w:rPr>
          <w:sz w:val="28"/>
          <w:szCs w:val="28"/>
        </w:rPr>
        <w:t>социальных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прочих</w:t>
      </w:r>
      <w:r w:rsidR="00E45DA2">
        <w:rPr>
          <w:sz w:val="28"/>
          <w:szCs w:val="28"/>
        </w:rPr>
        <w:t xml:space="preserve"> </w:t>
      </w:r>
      <w:r w:rsidRPr="00975ADF">
        <w:rPr>
          <w:sz w:val="28"/>
          <w:szCs w:val="28"/>
        </w:rPr>
        <w:t>аспектах</w:t>
      </w:r>
      <w:r w:rsidR="00E45DA2">
        <w:rPr>
          <w:sz w:val="28"/>
          <w:szCs w:val="28"/>
        </w:rPr>
        <w:t xml:space="preserve"> </w:t>
      </w:r>
      <w:r w:rsidRPr="00975ADF">
        <w:rPr>
          <w:sz w:val="28"/>
          <w:szCs w:val="28"/>
        </w:rPr>
        <w:t>американской</w:t>
      </w:r>
      <w:r w:rsidR="00E45DA2">
        <w:rPr>
          <w:sz w:val="28"/>
          <w:szCs w:val="28"/>
        </w:rPr>
        <w:t xml:space="preserve"> </w:t>
      </w:r>
      <w:r w:rsidRPr="00975ADF">
        <w:rPr>
          <w:sz w:val="28"/>
          <w:szCs w:val="28"/>
        </w:rPr>
        <w:t>экономики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американского</w:t>
      </w:r>
      <w:r w:rsidR="00E45DA2">
        <w:rPr>
          <w:sz w:val="28"/>
          <w:szCs w:val="28"/>
        </w:rPr>
        <w:t xml:space="preserve"> </w:t>
      </w:r>
      <w:r w:rsidRPr="00975ADF">
        <w:rPr>
          <w:sz w:val="28"/>
          <w:szCs w:val="28"/>
        </w:rPr>
        <w:t>общества.</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«Статистический</w:t>
      </w:r>
      <w:r w:rsidR="00E45DA2">
        <w:rPr>
          <w:sz w:val="28"/>
          <w:szCs w:val="28"/>
        </w:rPr>
        <w:t xml:space="preserve"> </w:t>
      </w:r>
      <w:r w:rsidRPr="00975ADF">
        <w:rPr>
          <w:sz w:val="28"/>
          <w:szCs w:val="28"/>
        </w:rPr>
        <w:t>справочник</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городам</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округам»</w:t>
      </w:r>
      <w:r w:rsidR="00E45DA2">
        <w:rPr>
          <w:sz w:val="28"/>
          <w:szCs w:val="28"/>
        </w:rPr>
        <w:t xml:space="preserve"> </w:t>
      </w:r>
      <w:r w:rsidRPr="00975ADF">
        <w:rPr>
          <w:sz w:val="28"/>
          <w:szCs w:val="28"/>
        </w:rPr>
        <w:t>(</w:t>
      </w:r>
      <w:r w:rsidRPr="00975ADF">
        <w:rPr>
          <w:sz w:val="28"/>
          <w:szCs w:val="28"/>
          <w:lang w:val="en-US"/>
        </w:rPr>
        <w:t>Country</w:t>
      </w:r>
      <w:r w:rsidR="00E45DA2">
        <w:rPr>
          <w:sz w:val="28"/>
          <w:szCs w:val="28"/>
        </w:rPr>
        <w:t xml:space="preserve"> </w:t>
      </w:r>
      <w:r w:rsidRPr="00975ADF">
        <w:rPr>
          <w:sz w:val="28"/>
          <w:szCs w:val="28"/>
          <w:lang w:val="en-US"/>
        </w:rPr>
        <w:t>and</w:t>
      </w:r>
      <w:r w:rsidR="00E45DA2">
        <w:rPr>
          <w:sz w:val="28"/>
          <w:szCs w:val="28"/>
        </w:rPr>
        <w:t xml:space="preserve"> </w:t>
      </w:r>
      <w:r w:rsidRPr="00975ADF">
        <w:rPr>
          <w:sz w:val="28"/>
          <w:szCs w:val="28"/>
          <w:lang w:val="en-US"/>
        </w:rPr>
        <w:t>City</w:t>
      </w:r>
      <w:r w:rsidR="00E45DA2">
        <w:rPr>
          <w:sz w:val="28"/>
          <w:szCs w:val="28"/>
        </w:rPr>
        <w:t xml:space="preserve"> </w:t>
      </w:r>
      <w:r w:rsidRPr="00975ADF">
        <w:rPr>
          <w:sz w:val="28"/>
          <w:szCs w:val="28"/>
          <w:lang w:val="en-US"/>
        </w:rPr>
        <w:t>Data</w:t>
      </w:r>
      <w:r w:rsidR="00E45DA2">
        <w:rPr>
          <w:sz w:val="28"/>
          <w:szCs w:val="28"/>
        </w:rPr>
        <w:t xml:space="preserve"> </w:t>
      </w:r>
      <w:r w:rsidRPr="00975ADF">
        <w:rPr>
          <w:sz w:val="28"/>
          <w:szCs w:val="28"/>
          <w:lang w:val="en-US"/>
        </w:rPr>
        <w:t>Book</w:t>
      </w:r>
      <w:r w:rsidRPr="00975ADF">
        <w:rPr>
          <w:sz w:val="28"/>
          <w:szCs w:val="28"/>
        </w:rPr>
        <w:t>)</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статистические</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округам,</w:t>
      </w:r>
      <w:r w:rsidR="00E45DA2">
        <w:rPr>
          <w:sz w:val="28"/>
          <w:szCs w:val="28"/>
        </w:rPr>
        <w:t xml:space="preserve"> </w:t>
      </w:r>
      <w:r w:rsidRPr="00975ADF">
        <w:rPr>
          <w:sz w:val="28"/>
          <w:szCs w:val="28"/>
        </w:rPr>
        <w:t>городам</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прочим</w:t>
      </w:r>
      <w:r w:rsidR="00E45DA2">
        <w:rPr>
          <w:sz w:val="28"/>
          <w:szCs w:val="28"/>
        </w:rPr>
        <w:t xml:space="preserve"> </w:t>
      </w:r>
      <w:r w:rsidRPr="00975ADF">
        <w:rPr>
          <w:sz w:val="28"/>
          <w:szCs w:val="28"/>
        </w:rPr>
        <w:t>географическим</w:t>
      </w:r>
      <w:r w:rsidR="00E45DA2">
        <w:rPr>
          <w:sz w:val="28"/>
          <w:szCs w:val="28"/>
        </w:rPr>
        <w:t xml:space="preserve"> </w:t>
      </w:r>
      <w:r w:rsidRPr="00975ADF">
        <w:rPr>
          <w:sz w:val="28"/>
          <w:szCs w:val="28"/>
        </w:rPr>
        <w:t>единицам,</w:t>
      </w:r>
      <w:r w:rsidR="00E45DA2">
        <w:rPr>
          <w:sz w:val="28"/>
          <w:szCs w:val="28"/>
        </w:rPr>
        <w:t xml:space="preserve"> </w:t>
      </w:r>
      <w:r w:rsidRPr="00975ADF">
        <w:rPr>
          <w:sz w:val="28"/>
          <w:szCs w:val="28"/>
        </w:rPr>
        <w:t>касающиеся</w:t>
      </w:r>
      <w:r w:rsidR="00E45DA2">
        <w:rPr>
          <w:sz w:val="28"/>
          <w:szCs w:val="28"/>
        </w:rPr>
        <w:t xml:space="preserve"> </w:t>
      </w:r>
      <w:r w:rsidRPr="00975ADF">
        <w:rPr>
          <w:sz w:val="28"/>
          <w:szCs w:val="28"/>
        </w:rPr>
        <w:t>населения,</w:t>
      </w:r>
      <w:r w:rsidR="00E45DA2">
        <w:rPr>
          <w:sz w:val="28"/>
          <w:szCs w:val="28"/>
        </w:rPr>
        <w:t xml:space="preserve"> </w:t>
      </w:r>
      <w:r w:rsidRPr="00975ADF">
        <w:rPr>
          <w:sz w:val="28"/>
          <w:szCs w:val="28"/>
        </w:rPr>
        <w:t>уровня</w:t>
      </w:r>
      <w:r w:rsidR="00E45DA2">
        <w:rPr>
          <w:sz w:val="28"/>
          <w:szCs w:val="28"/>
        </w:rPr>
        <w:t xml:space="preserve"> </w:t>
      </w:r>
      <w:r w:rsidRPr="00975ADF">
        <w:rPr>
          <w:sz w:val="28"/>
          <w:szCs w:val="28"/>
        </w:rPr>
        <w:t>образования,</w:t>
      </w:r>
      <w:r w:rsidR="00E45DA2">
        <w:rPr>
          <w:sz w:val="28"/>
          <w:szCs w:val="28"/>
        </w:rPr>
        <w:t xml:space="preserve"> </w:t>
      </w:r>
      <w:r w:rsidRPr="00975ADF">
        <w:rPr>
          <w:sz w:val="28"/>
          <w:szCs w:val="28"/>
        </w:rPr>
        <w:t>занятости,</w:t>
      </w:r>
      <w:r w:rsidR="00E45DA2">
        <w:rPr>
          <w:sz w:val="28"/>
          <w:szCs w:val="28"/>
        </w:rPr>
        <w:t xml:space="preserve"> </w:t>
      </w:r>
      <w:r w:rsidRPr="00975ADF">
        <w:rPr>
          <w:sz w:val="28"/>
          <w:szCs w:val="28"/>
        </w:rPr>
        <w:t>показателей</w:t>
      </w:r>
      <w:r w:rsidR="00E45DA2">
        <w:rPr>
          <w:sz w:val="28"/>
          <w:szCs w:val="28"/>
        </w:rPr>
        <w:t xml:space="preserve"> </w:t>
      </w:r>
      <w:r w:rsidRPr="00975ADF">
        <w:rPr>
          <w:sz w:val="28"/>
          <w:szCs w:val="28"/>
        </w:rPr>
        <w:t>общего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среднего</w:t>
      </w:r>
      <w:r w:rsidR="00E45DA2">
        <w:rPr>
          <w:sz w:val="28"/>
          <w:szCs w:val="28"/>
        </w:rPr>
        <w:t xml:space="preserve"> </w:t>
      </w:r>
      <w:r w:rsidRPr="00975ADF">
        <w:rPr>
          <w:sz w:val="28"/>
          <w:szCs w:val="28"/>
        </w:rPr>
        <w:t>уровня</w:t>
      </w:r>
      <w:r w:rsidR="00E45DA2">
        <w:rPr>
          <w:sz w:val="28"/>
          <w:szCs w:val="28"/>
        </w:rPr>
        <w:t xml:space="preserve"> </w:t>
      </w:r>
      <w:r w:rsidRPr="00975ADF">
        <w:rPr>
          <w:sz w:val="28"/>
          <w:szCs w:val="28"/>
        </w:rPr>
        <w:t>доходов,</w:t>
      </w:r>
      <w:r w:rsidR="00E45DA2">
        <w:rPr>
          <w:sz w:val="28"/>
          <w:szCs w:val="28"/>
        </w:rPr>
        <w:t xml:space="preserve"> </w:t>
      </w:r>
      <w:r w:rsidRPr="00975ADF">
        <w:rPr>
          <w:sz w:val="28"/>
          <w:szCs w:val="28"/>
        </w:rPr>
        <w:t>жилищного</w:t>
      </w:r>
      <w:r w:rsidR="00E45DA2">
        <w:rPr>
          <w:sz w:val="28"/>
          <w:szCs w:val="28"/>
        </w:rPr>
        <w:t xml:space="preserve"> </w:t>
      </w:r>
      <w:r w:rsidRPr="00975ADF">
        <w:rPr>
          <w:sz w:val="28"/>
          <w:szCs w:val="28"/>
        </w:rPr>
        <w:t>хозяйства,</w:t>
      </w:r>
      <w:r w:rsidR="00E45DA2">
        <w:rPr>
          <w:sz w:val="28"/>
          <w:szCs w:val="28"/>
        </w:rPr>
        <w:t xml:space="preserve"> </w:t>
      </w:r>
      <w:r w:rsidRPr="00975ADF">
        <w:rPr>
          <w:sz w:val="28"/>
          <w:szCs w:val="28"/>
        </w:rPr>
        <w:t>банковских</w:t>
      </w:r>
      <w:r w:rsidR="00E45DA2">
        <w:rPr>
          <w:sz w:val="28"/>
          <w:szCs w:val="28"/>
        </w:rPr>
        <w:t xml:space="preserve"> </w:t>
      </w:r>
      <w:r w:rsidRPr="00975ADF">
        <w:rPr>
          <w:sz w:val="28"/>
          <w:szCs w:val="28"/>
        </w:rPr>
        <w:t>вкладов,</w:t>
      </w:r>
      <w:r w:rsidR="00E45DA2">
        <w:rPr>
          <w:sz w:val="28"/>
          <w:szCs w:val="28"/>
        </w:rPr>
        <w:t xml:space="preserve"> </w:t>
      </w:r>
      <w:r w:rsidRPr="00975ADF">
        <w:rPr>
          <w:sz w:val="28"/>
          <w:szCs w:val="28"/>
        </w:rPr>
        <w:t>розничного</w:t>
      </w:r>
      <w:r w:rsidR="00E45DA2">
        <w:rPr>
          <w:sz w:val="28"/>
          <w:szCs w:val="28"/>
        </w:rPr>
        <w:t xml:space="preserve"> </w:t>
      </w:r>
      <w:r w:rsidRPr="00975ADF">
        <w:rPr>
          <w:sz w:val="28"/>
          <w:szCs w:val="28"/>
        </w:rPr>
        <w:t>товарооборота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w:t>
      </w:r>
      <w:r w:rsidR="00E45DA2">
        <w:rPr>
          <w:sz w:val="28"/>
          <w:szCs w:val="28"/>
        </w:rPr>
        <w:t xml:space="preserve"> </w:t>
      </w:r>
      <w:r w:rsidRPr="00975ADF">
        <w:rPr>
          <w:sz w:val="28"/>
          <w:szCs w:val="28"/>
        </w:rPr>
        <w:t>п.</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«Перспективы</w:t>
      </w:r>
      <w:r w:rsidR="00E45DA2">
        <w:rPr>
          <w:sz w:val="28"/>
          <w:szCs w:val="28"/>
        </w:rPr>
        <w:t xml:space="preserve"> </w:t>
      </w:r>
      <w:r w:rsidRPr="00975ADF">
        <w:rPr>
          <w:sz w:val="28"/>
          <w:szCs w:val="28"/>
        </w:rPr>
        <w:t>американской</w:t>
      </w:r>
      <w:r w:rsidR="00E45DA2">
        <w:rPr>
          <w:sz w:val="28"/>
          <w:szCs w:val="28"/>
        </w:rPr>
        <w:t xml:space="preserve"> </w:t>
      </w:r>
      <w:r w:rsidRPr="00975ADF">
        <w:rPr>
          <w:sz w:val="28"/>
          <w:szCs w:val="28"/>
        </w:rPr>
        <w:t>промышленности»</w:t>
      </w:r>
      <w:r w:rsidR="00E45DA2">
        <w:rPr>
          <w:sz w:val="28"/>
          <w:szCs w:val="28"/>
        </w:rPr>
        <w:t xml:space="preserve"> </w:t>
      </w:r>
      <w:r w:rsidRPr="00975ADF">
        <w:rPr>
          <w:sz w:val="28"/>
          <w:szCs w:val="28"/>
        </w:rPr>
        <w:t>(</w:t>
      </w:r>
      <w:r w:rsidRPr="00975ADF">
        <w:rPr>
          <w:sz w:val="28"/>
          <w:szCs w:val="28"/>
          <w:lang w:val="en-US"/>
        </w:rPr>
        <w:t>US</w:t>
      </w:r>
      <w:r w:rsidR="00E45DA2">
        <w:rPr>
          <w:sz w:val="28"/>
          <w:szCs w:val="28"/>
        </w:rPr>
        <w:t xml:space="preserve"> </w:t>
      </w:r>
      <w:r w:rsidRPr="00975ADF">
        <w:rPr>
          <w:sz w:val="28"/>
          <w:szCs w:val="28"/>
          <w:lang w:val="en-US"/>
        </w:rPr>
        <w:t>Industrial</w:t>
      </w:r>
      <w:r w:rsidR="00E45DA2">
        <w:rPr>
          <w:sz w:val="28"/>
          <w:szCs w:val="28"/>
        </w:rPr>
        <w:t xml:space="preserve"> </w:t>
      </w:r>
      <w:r w:rsidRPr="00975ADF">
        <w:rPr>
          <w:sz w:val="28"/>
          <w:szCs w:val="28"/>
          <w:lang w:val="en-US"/>
        </w:rPr>
        <w:t>Outlook</w:t>
      </w:r>
      <w:r w:rsidRPr="00975ADF">
        <w:rPr>
          <w:sz w:val="28"/>
          <w:szCs w:val="28"/>
        </w:rPr>
        <w:t>)</w:t>
      </w:r>
      <w:r w:rsidR="00E45DA2">
        <w:rPr>
          <w:sz w:val="28"/>
          <w:szCs w:val="28"/>
        </w:rPr>
        <w:t xml:space="preserve"> </w:t>
      </w:r>
      <w:r w:rsidRPr="00975ADF">
        <w:rPr>
          <w:sz w:val="28"/>
          <w:szCs w:val="28"/>
        </w:rPr>
        <w:t>издание</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оценочные</w:t>
      </w:r>
      <w:r w:rsidR="00E45DA2">
        <w:rPr>
          <w:sz w:val="28"/>
          <w:szCs w:val="28"/>
        </w:rPr>
        <w:t xml:space="preserve"> </w:t>
      </w:r>
      <w:r w:rsidRPr="00975ADF">
        <w:rPr>
          <w:sz w:val="28"/>
          <w:szCs w:val="28"/>
        </w:rPr>
        <w:t>показатели</w:t>
      </w:r>
      <w:r w:rsidR="00E45DA2">
        <w:rPr>
          <w:sz w:val="28"/>
          <w:szCs w:val="28"/>
        </w:rPr>
        <w:t xml:space="preserve"> </w:t>
      </w:r>
      <w:r w:rsidRPr="00975ADF">
        <w:rPr>
          <w:sz w:val="28"/>
          <w:szCs w:val="28"/>
        </w:rPr>
        <w:t>промышленной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разбивке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отраслям,</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также</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об</w:t>
      </w:r>
      <w:r w:rsidR="00E45DA2">
        <w:rPr>
          <w:sz w:val="28"/>
          <w:szCs w:val="28"/>
        </w:rPr>
        <w:t xml:space="preserve"> </w:t>
      </w:r>
      <w:r w:rsidRPr="00975ADF">
        <w:rPr>
          <w:sz w:val="28"/>
          <w:szCs w:val="28"/>
        </w:rPr>
        <w:t>объемах</w:t>
      </w:r>
      <w:r w:rsidR="00E45DA2">
        <w:rPr>
          <w:sz w:val="28"/>
          <w:szCs w:val="28"/>
        </w:rPr>
        <w:t xml:space="preserve"> </w:t>
      </w:r>
      <w:r w:rsidRPr="00975ADF">
        <w:rPr>
          <w:sz w:val="28"/>
          <w:szCs w:val="28"/>
        </w:rPr>
        <w:t>производства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сбыта,</w:t>
      </w:r>
      <w:r w:rsidR="00E45DA2">
        <w:rPr>
          <w:sz w:val="28"/>
          <w:szCs w:val="28"/>
        </w:rPr>
        <w:t xml:space="preserve"> </w:t>
      </w:r>
      <w:r w:rsidRPr="00975ADF">
        <w:rPr>
          <w:sz w:val="28"/>
          <w:szCs w:val="28"/>
        </w:rPr>
        <w:t>отгрузках,</w:t>
      </w:r>
      <w:r w:rsidR="00E45DA2">
        <w:rPr>
          <w:sz w:val="28"/>
          <w:szCs w:val="28"/>
        </w:rPr>
        <w:t xml:space="preserve"> </w:t>
      </w:r>
      <w:r w:rsidRPr="00975ADF">
        <w:rPr>
          <w:sz w:val="28"/>
          <w:szCs w:val="28"/>
        </w:rPr>
        <w:t>занятости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т.п.</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«Справочник</w:t>
      </w:r>
      <w:r w:rsidR="00E45DA2">
        <w:rPr>
          <w:sz w:val="28"/>
          <w:szCs w:val="28"/>
        </w:rPr>
        <w:t xml:space="preserve"> </w:t>
      </w:r>
      <w:r w:rsidRPr="00975ADF">
        <w:rPr>
          <w:sz w:val="28"/>
          <w:szCs w:val="28"/>
        </w:rPr>
        <w:t>маркетинговой</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w:t>
      </w:r>
      <w:r w:rsidRPr="00975ADF">
        <w:rPr>
          <w:sz w:val="28"/>
          <w:szCs w:val="28"/>
          <w:lang w:val="en-US"/>
        </w:rPr>
        <w:t>Marketing</w:t>
      </w:r>
      <w:r w:rsidR="00E45DA2">
        <w:rPr>
          <w:sz w:val="28"/>
          <w:szCs w:val="28"/>
        </w:rPr>
        <w:t xml:space="preserve"> </w:t>
      </w:r>
      <w:r w:rsidRPr="00975ADF">
        <w:rPr>
          <w:sz w:val="28"/>
          <w:szCs w:val="28"/>
          <w:lang w:val="en-US"/>
        </w:rPr>
        <w:t>Information</w:t>
      </w:r>
      <w:r w:rsidR="00E45DA2">
        <w:rPr>
          <w:sz w:val="28"/>
          <w:szCs w:val="28"/>
        </w:rPr>
        <w:t xml:space="preserve"> </w:t>
      </w:r>
      <w:r w:rsidRPr="00975ADF">
        <w:rPr>
          <w:sz w:val="28"/>
          <w:szCs w:val="28"/>
          <w:lang w:val="en-US"/>
        </w:rPr>
        <w:t>Guide</w:t>
      </w:r>
      <w:r w:rsidRPr="00975ADF">
        <w:rPr>
          <w:sz w:val="28"/>
          <w:szCs w:val="28"/>
        </w:rPr>
        <w:t>)-ежемесячное</w:t>
      </w:r>
      <w:r w:rsidR="00E45DA2">
        <w:rPr>
          <w:sz w:val="28"/>
          <w:szCs w:val="28"/>
        </w:rPr>
        <w:t xml:space="preserve"> </w:t>
      </w:r>
      <w:r w:rsidRPr="00975ADF">
        <w:rPr>
          <w:sz w:val="28"/>
          <w:szCs w:val="28"/>
        </w:rPr>
        <w:t>издание,</w:t>
      </w:r>
      <w:r w:rsidR="00E45DA2">
        <w:rPr>
          <w:sz w:val="28"/>
          <w:szCs w:val="28"/>
        </w:rPr>
        <w:t xml:space="preserve"> </w:t>
      </w:r>
      <w:r w:rsidRPr="00975ADF">
        <w:rPr>
          <w:sz w:val="28"/>
          <w:szCs w:val="28"/>
        </w:rPr>
        <w:t>содержащее</w:t>
      </w:r>
      <w:r w:rsidR="00E45DA2">
        <w:rPr>
          <w:sz w:val="28"/>
          <w:szCs w:val="28"/>
        </w:rPr>
        <w:t xml:space="preserve"> </w:t>
      </w:r>
      <w:r w:rsidRPr="00975ADF">
        <w:rPr>
          <w:sz w:val="28"/>
          <w:szCs w:val="28"/>
        </w:rPr>
        <w:t>аннотированную</w:t>
      </w:r>
      <w:r w:rsidR="00E45DA2">
        <w:rPr>
          <w:sz w:val="28"/>
          <w:szCs w:val="28"/>
        </w:rPr>
        <w:t xml:space="preserve"> </w:t>
      </w:r>
      <w:r w:rsidRPr="00975ADF">
        <w:rPr>
          <w:sz w:val="28"/>
          <w:szCs w:val="28"/>
        </w:rPr>
        <w:t>библиографию</w:t>
      </w:r>
      <w:r w:rsidR="00E45DA2">
        <w:rPr>
          <w:sz w:val="28"/>
          <w:szCs w:val="28"/>
        </w:rPr>
        <w:t xml:space="preserve"> </w:t>
      </w:r>
      <w:r w:rsidRPr="00975ADF">
        <w:rPr>
          <w:sz w:val="28"/>
          <w:szCs w:val="28"/>
        </w:rPr>
        <w:t>маркетинговой</w:t>
      </w:r>
      <w:r w:rsidR="00E45DA2">
        <w:rPr>
          <w:sz w:val="28"/>
          <w:szCs w:val="28"/>
        </w:rPr>
        <w:t xml:space="preserve"> </w:t>
      </w:r>
      <w:r w:rsidRPr="00975ADF">
        <w:rPr>
          <w:sz w:val="28"/>
          <w:szCs w:val="28"/>
        </w:rPr>
        <w:t>информации.</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w:t>
      </w:r>
      <w:r w:rsidR="00E45DA2">
        <w:rPr>
          <w:sz w:val="28"/>
          <w:szCs w:val="28"/>
        </w:rPr>
        <w:t xml:space="preserve"> </w:t>
      </w:r>
      <w:r w:rsidRPr="00975ADF">
        <w:rPr>
          <w:sz w:val="28"/>
          <w:szCs w:val="28"/>
        </w:rPr>
        <w:t>Периодика,</w:t>
      </w:r>
      <w:r w:rsidR="00E45DA2">
        <w:rPr>
          <w:sz w:val="28"/>
          <w:szCs w:val="28"/>
        </w:rPr>
        <w:t xml:space="preserve"> </w:t>
      </w:r>
      <w:r w:rsidRPr="00975ADF">
        <w:rPr>
          <w:sz w:val="28"/>
          <w:szCs w:val="28"/>
        </w:rPr>
        <w:t>книги</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«Указатель</w:t>
      </w:r>
      <w:r w:rsidR="00E45DA2">
        <w:rPr>
          <w:sz w:val="28"/>
          <w:szCs w:val="28"/>
        </w:rPr>
        <w:t xml:space="preserve"> </w:t>
      </w:r>
      <w:r w:rsidRPr="00975ADF">
        <w:rPr>
          <w:sz w:val="28"/>
          <w:szCs w:val="28"/>
        </w:rPr>
        <w:t>деловой</w:t>
      </w:r>
      <w:r w:rsidR="00E45DA2">
        <w:rPr>
          <w:sz w:val="28"/>
          <w:szCs w:val="28"/>
        </w:rPr>
        <w:t xml:space="preserve"> </w:t>
      </w:r>
      <w:r w:rsidRPr="00975ADF">
        <w:rPr>
          <w:sz w:val="28"/>
          <w:szCs w:val="28"/>
        </w:rPr>
        <w:t>периодики»</w:t>
      </w:r>
      <w:r w:rsidR="00E45DA2">
        <w:rPr>
          <w:sz w:val="28"/>
          <w:szCs w:val="28"/>
        </w:rPr>
        <w:t xml:space="preserve"> </w:t>
      </w:r>
      <w:r w:rsidRPr="00975ADF">
        <w:rPr>
          <w:sz w:val="28"/>
          <w:szCs w:val="28"/>
        </w:rPr>
        <w:t>(</w:t>
      </w:r>
      <w:r w:rsidRPr="00975ADF">
        <w:rPr>
          <w:sz w:val="28"/>
          <w:szCs w:val="28"/>
          <w:lang w:val="en-US"/>
        </w:rPr>
        <w:t>Business</w:t>
      </w:r>
      <w:r w:rsidR="00E45DA2">
        <w:rPr>
          <w:sz w:val="28"/>
          <w:szCs w:val="28"/>
        </w:rPr>
        <w:t xml:space="preserve"> </w:t>
      </w:r>
      <w:r w:rsidRPr="00975ADF">
        <w:rPr>
          <w:sz w:val="28"/>
          <w:szCs w:val="28"/>
          <w:lang w:val="en-US"/>
        </w:rPr>
        <w:t>Periodicals</w:t>
      </w:r>
      <w:r w:rsidR="00E45DA2">
        <w:rPr>
          <w:sz w:val="28"/>
          <w:szCs w:val="28"/>
        </w:rPr>
        <w:t xml:space="preserve"> </w:t>
      </w:r>
      <w:r w:rsidRPr="00975ADF">
        <w:rPr>
          <w:sz w:val="28"/>
          <w:szCs w:val="28"/>
          <w:lang w:val="en-US"/>
        </w:rPr>
        <w:t>Index</w:t>
      </w:r>
      <w:r w:rsidRPr="00975ADF">
        <w:rPr>
          <w:sz w:val="28"/>
          <w:szCs w:val="28"/>
        </w:rPr>
        <w:t>)</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перечень</w:t>
      </w:r>
      <w:r w:rsidR="00E45DA2">
        <w:rPr>
          <w:sz w:val="28"/>
          <w:szCs w:val="28"/>
        </w:rPr>
        <w:t xml:space="preserve"> </w:t>
      </w:r>
      <w:r w:rsidRPr="00975ADF">
        <w:rPr>
          <w:sz w:val="28"/>
          <w:szCs w:val="28"/>
        </w:rPr>
        <w:t>статей</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деловой</w:t>
      </w:r>
      <w:r w:rsidR="00E45DA2">
        <w:rPr>
          <w:sz w:val="28"/>
          <w:szCs w:val="28"/>
        </w:rPr>
        <w:t xml:space="preserve"> </w:t>
      </w:r>
      <w:r w:rsidRPr="00975ADF">
        <w:rPr>
          <w:sz w:val="28"/>
          <w:szCs w:val="28"/>
        </w:rPr>
        <w:t>активности,</w:t>
      </w:r>
      <w:r w:rsidR="00E45DA2">
        <w:rPr>
          <w:sz w:val="28"/>
          <w:szCs w:val="28"/>
        </w:rPr>
        <w:t xml:space="preserve"> </w:t>
      </w:r>
      <w:r w:rsidRPr="00975ADF">
        <w:rPr>
          <w:sz w:val="28"/>
          <w:szCs w:val="28"/>
        </w:rPr>
        <w:t>появившихся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широком</w:t>
      </w:r>
      <w:r w:rsidR="00E45DA2">
        <w:rPr>
          <w:sz w:val="28"/>
          <w:szCs w:val="28"/>
        </w:rPr>
        <w:t xml:space="preserve"> </w:t>
      </w:r>
      <w:r w:rsidRPr="00975ADF">
        <w:rPr>
          <w:sz w:val="28"/>
          <w:szCs w:val="28"/>
        </w:rPr>
        <w:t>круге</w:t>
      </w:r>
      <w:r w:rsidR="00E45DA2">
        <w:rPr>
          <w:sz w:val="28"/>
          <w:szCs w:val="28"/>
        </w:rPr>
        <w:t xml:space="preserve"> </w:t>
      </w:r>
      <w:r w:rsidRPr="00975ADF">
        <w:rPr>
          <w:sz w:val="28"/>
          <w:szCs w:val="28"/>
        </w:rPr>
        <w:t>деловых</w:t>
      </w:r>
      <w:r w:rsidR="00E45DA2">
        <w:rPr>
          <w:sz w:val="28"/>
          <w:szCs w:val="28"/>
        </w:rPr>
        <w:t xml:space="preserve"> </w:t>
      </w:r>
      <w:r w:rsidRPr="00975ADF">
        <w:rPr>
          <w:sz w:val="28"/>
          <w:szCs w:val="28"/>
        </w:rPr>
        <w:t>изданий.</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«Энциклопедия</w:t>
      </w:r>
      <w:r w:rsidR="00E45DA2">
        <w:rPr>
          <w:sz w:val="28"/>
          <w:szCs w:val="28"/>
        </w:rPr>
        <w:t xml:space="preserve"> </w:t>
      </w:r>
      <w:r w:rsidRPr="00975ADF">
        <w:rPr>
          <w:sz w:val="28"/>
          <w:szCs w:val="28"/>
        </w:rPr>
        <w:t>ассоциаций»</w:t>
      </w:r>
      <w:r w:rsidR="00E45DA2">
        <w:rPr>
          <w:sz w:val="28"/>
          <w:szCs w:val="28"/>
        </w:rPr>
        <w:t xml:space="preserve"> </w:t>
      </w:r>
      <w:r w:rsidRPr="00975ADF">
        <w:rPr>
          <w:sz w:val="28"/>
          <w:szCs w:val="28"/>
        </w:rPr>
        <w:t>(</w:t>
      </w:r>
      <w:r w:rsidRPr="00975ADF">
        <w:rPr>
          <w:sz w:val="28"/>
          <w:szCs w:val="28"/>
          <w:lang w:val="en-US"/>
        </w:rPr>
        <w:t>Encyclopedia</w:t>
      </w:r>
      <w:r w:rsidR="00E45DA2">
        <w:rPr>
          <w:sz w:val="28"/>
          <w:szCs w:val="28"/>
        </w:rPr>
        <w:t xml:space="preserve"> </w:t>
      </w:r>
      <w:r w:rsidRPr="00975ADF">
        <w:rPr>
          <w:sz w:val="28"/>
          <w:szCs w:val="28"/>
          <w:lang w:val="en-US"/>
        </w:rPr>
        <w:t>of</w:t>
      </w:r>
      <w:r w:rsidR="00E45DA2">
        <w:rPr>
          <w:sz w:val="28"/>
          <w:szCs w:val="28"/>
        </w:rPr>
        <w:t xml:space="preserve"> </w:t>
      </w:r>
      <w:r w:rsidRPr="00975ADF">
        <w:rPr>
          <w:sz w:val="28"/>
          <w:szCs w:val="28"/>
          <w:lang w:val="en-US"/>
        </w:rPr>
        <w:t>Associatoins</w:t>
      </w:r>
      <w:r w:rsidRPr="00975ADF">
        <w:rPr>
          <w:sz w:val="28"/>
          <w:szCs w:val="28"/>
        </w:rPr>
        <w:t>)</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информацию</w:t>
      </w:r>
      <w:r w:rsidR="00E45DA2">
        <w:rPr>
          <w:sz w:val="28"/>
          <w:szCs w:val="28"/>
        </w:rPr>
        <w:t xml:space="preserve"> </w:t>
      </w:r>
      <w:r w:rsidRPr="00975ADF">
        <w:rPr>
          <w:sz w:val="28"/>
          <w:szCs w:val="28"/>
        </w:rPr>
        <w:t>обо</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крупных</w:t>
      </w:r>
      <w:r w:rsidR="00E45DA2">
        <w:rPr>
          <w:sz w:val="28"/>
          <w:szCs w:val="28"/>
        </w:rPr>
        <w:t xml:space="preserve"> </w:t>
      </w:r>
      <w:r w:rsidRPr="00975ADF">
        <w:rPr>
          <w:sz w:val="28"/>
          <w:szCs w:val="28"/>
        </w:rPr>
        <w:t>торговых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профессиональных</w:t>
      </w:r>
      <w:r w:rsidR="00E45DA2">
        <w:rPr>
          <w:sz w:val="28"/>
          <w:szCs w:val="28"/>
        </w:rPr>
        <w:t xml:space="preserve"> </w:t>
      </w:r>
      <w:r w:rsidRPr="00975ADF">
        <w:rPr>
          <w:sz w:val="28"/>
          <w:szCs w:val="28"/>
        </w:rPr>
        <w:t>ассоциациях</w:t>
      </w:r>
      <w:r w:rsidR="00E45DA2">
        <w:rPr>
          <w:sz w:val="28"/>
          <w:szCs w:val="28"/>
        </w:rPr>
        <w:t xml:space="preserve"> </w:t>
      </w:r>
      <w:r w:rsidRPr="00975ADF">
        <w:rPr>
          <w:sz w:val="28"/>
          <w:szCs w:val="28"/>
        </w:rPr>
        <w:t>США.</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Среди</w:t>
      </w:r>
      <w:r w:rsidR="00E45DA2">
        <w:rPr>
          <w:sz w:val="28"/>
          <w:szCs w:val="28"/>
        </w:rPr>
        <w:t xml:space="preserve"> </w:t>
      </w:r>
      <w:r w:rsidRPr="00975ADF">
        <w:rPr>
          <w:sz w:val="28"/>
          <w:szCs w:val="28"/>
        </w:rPr>
        <w:t>журналов,</w:t>
      </w:r>
      <w:r w:rsidR="00E45DA2">
        <w:rPr>
          <w:sz w:val="28"/>
          <w:szCs w:val="28"/>
        </w:rPr>
        <w:t xml:space="preserve"> </w:t>
      </w:r>
      <w:r w:rsidRPr="00975ADF">
        <w:rPr>
          <w:sz w:val="28"/>
          <w:szCs w:val="28"/>
        </w:rPr>
        <w:t>посвященных</w:t>
      </w:r>
      <w:r w:rsidR="00E45DA2">
        <w:rPr>
          <w:sz w:val="28"/>
          <w:szCs w:val="28"/>
        </w:rPr>
        <w:t xml:space="preserve"> </w:t>
      </w:r>
      <w:r w:rsidRPr="00975ADF">
        <w:rPr>
          <w:sz w:val="28"/>
          <w:szCs w:val="28"/>
        </w:rPr>
        <w:t>маркетингу,</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«Журнал</w:t>
      </w:r>
      <w:r w:rsidR="00E45DA2">
        <w:rPr>
          <w:sz w:val="28"/>
          <w:szCs w:val="28"/>
        </w:rPr>
        <w:t xml:space="preserve"> </w:t>
      </w:r>
      <w:r w:rsidRPr="00975ADF">
        <w:rPr>
          <w:sz w:val="28"/>
          <w:szCs w:val="28"/>
        </w:rPr>
        <w:t>маркетинга»</w:t>
      </w:r>
      <w:r w:rsidR="00E45DA2">
        <w:rPr>
          <w:sz w:val="28"/>
          <w:szCs w:val="28"/>
        </w:rPr>
        <w:t xml:space="preserve"> </w:t>
      </w:r>
      <w:r w:rsidRPr="00975ADF">
        <w:rPr>
          <w:sz w:val="28"/>
          <w:szCs w:val="28"/>
        </w:rPr>
        <w:t>(</w:t>
      </w:r>
      <w:r w:rsidRPr="00975ADF">
        <w:rPr>
          <w:sz w:val="28"/>
          <w:szCs w:val="28"/>
          <w:lang w:val="en-US"/>
        </w:rPr>
        <w:t>Journal</w:t>
      </w:r>
      <w:r w:rsidR="00E45DA2">
        <w:rPr>
          <w:sz w:val="28"/>
          <w:szCs w:val="28"/>
        </w:rPr>
        <w:t xml:space="preserve"> </w:t>
      </w:r>
      <w:r w:rsidRPr="00975ADF">
        <w:rPr>
          <w:sz w:val="28"/>
          <w:szCs w:val="28"/>
          <w:lang w:val="en-US"/>
        </w:rPr>
        <w:t>ofMarketing</w:t>
      </w:r>
      <w:r w:rsidRPr="00975ADF">
        <w:rPr>
          <w:sz w:val="28"/>
          <w:szCs w:val="28"/>
        </w:rPr>
        <w:t>),</w:t>
      </w:r>
      <w:r w:rsidR="00E45DA2">
        <w:rPr>
          <w:sz w:val="28"/>
          <w:szCs w:val="28"/>
        </w:rPr>
        <w:t xml:space="preserve"> </w:t>
      </w:r>
      <w:r w:rsidRPr="00975ADF">
        <w:rPr>
          <w:sz w:val="28"/>
          <w:szCs w:val="28"/>
        </w:rPr>
        <w:t>«Журнал</w:t>
      </w:r>
      <w:r w:rsidR="00E45DA2">
        <w:rPr>
          <w:sz w:val="28"/>
          <w:szCs w:val="28"/>
        </w:rPr>
        <w:t xml:space="preserve"> </w:t>
      </w:r>
      <w:r w:rsidRPr="00975ADF">
        <w:rPr>
          <w:sz w:val="28"/>
          <w:szCs w:val="28"/>
        </w:rPr>
        <w:t>маркетинговых</w:t>
      </w:r>
      <w:r w:rsidR="00E45DA2">
        <w:rPr>
          <w:sz w:val="28"/>
          <w:szCs w:val="28"/>
        </w:rPr>
        <w:t xml:space="preserve"> </w:t>
      </w:r>
      <w:r w:rsidRPr="00975ADF">
        <w:rPr>
          <w:sz w:val="28"/>
          <w:szCs w:val="28"/>
        </w:rPr>
        <w:t>исследований»</w:t>
      </w:r>
      <w:r w:rsidR="00E45DA2">
        <w:rPr>
          <w:sz w:val="28"/>
          <w:szCs w:val="28"/>
        </w:rPr>
        <w:t xml:space="preserve"> </w:t>
      </w:r>
      <w:r w:rsidRPr="00975ADF">
        <w:rPr>
          <w:sz w:val="28"/>
          <w:szCs w:val="28"/>
        </w:rPr>
        <w:t>(</w:t>
      </w:r>
      <w:r w:rsidRPr="00975ADF">
        <w:rPr>
          <w:sz w:val="28"/>
          <w:szCs w:val="28"/>
          <w:lang w:val="en-US"/>
        </w:rPr>
        <w:t>Journal</w:t>
      </w:r>
      <w:r w:rsidR="00E45DA2">
        <w:rPr>
          <w:sz w:val="28"/>
          <w:szCs w:val="28"/>
        </w:rPr>
        <w:t xml:space="preserve"> </w:t>
      </w:r>
      <w:r w:rsidRPr="00975ADF">
        <w:rPr>
          <w:sz w:val="28"/>
          <w:szCs w:val="28"/>
          <w:lang w:val="en-US"/>
        </w:rPr>
        <w:t>of</w:t>
      </w:r>
      <w:r w:rsidR="00E45DA2">
        <w:rPr>
          <w:sz w:val="28"/>
          <w:szCs w:val="28"/>
        </w:rPr>
        <w:t xml:space="preserve"> </w:t>
      </w:r>
      <w:r w:rsidRPr="00975ADF">
        <w:rPr>
          <w:sz w:val="28"/>
          <w:szCs w:val="28"/>
          <w:lang w:val="en-US"/>
        </w:rPr>
        <w:t>Marketing</w:t>
      </w:r>
      <w:r w:rsidR="00E45DA2">
        <w:rPr>
          <w:sz w:val="28"/>
          <w:szCs w:val="28"/>
        </w:rPr>
        <w:t xml:space="preserve"> </w:t>
      </w:r>
      <w:r w:rsidRPr="00975ADF">
        <w:rPr>
          <w:sz w:val="28"/>
          <w:szCs w:val="28"/>
          <w:lang w:val="en-US"/>
        </w:rPr>
        <w:t>Research</w:t>
      </w:r>
      <w:r w:rsidRPr="00975ADF">
        <w:rPr>
          <w:sz w:val="28"/>
          <w:szCs w:val="28"/>
        </w:rPr>
        <w:t>).</w:t>
      </w:r>
      <w:r w:rsidR="00E45DA2">
        <w:rPr>
          <w:sz w:val="28"/>
          <w:szCs w:val="28"/>
        </w:rPr>
        <w:t xml:space="preserve"> </w:t>
      </w:r>
      <w:r w:rsidRPr="00975ADF">
        <w:rPr>
          <w:sz w:val="28"/>
          <w:szCs w:val="28"/>
        </w:rPr>
        <w:t>Полезные</w:t>
      </w:r>
      <w:r w:rsidR="00E45DA2">
        <w:rPr>
          <w:sz w:val="28"/>
          <w:szCs w:val="28"/>
        </w:rPr>
        <w:t xml:space="preserve"> </w:t>
      </w:r>
      <w:r w:rsidRPr="00975ADF">
        <w:rPr>
          <w:sz w:val="28"/>
          <w:szCs w:val="28"/>
        </w:rPr>
        <w:t>специализированные</w:t>
      </w:r>
      <w:r w:rsidR="00E45DA2">
        <w:rPr>
          <w:sz w:val="28"/>
          <w:szCs w:val="28"/>
        </w:rPr>
        <w:t xml:space="preserve"> </w:t>
      </w:r>
      <w:r w:rsidRPr="00975ADF">
        <w:rPr>
          <w:sz w:val="28"/>
          <w:szCs w:val="28"/>
        </w:rPr>
        <w:t>журналы</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«Адвертайзинг</w:t>
      </w:r>
      <w:r w:rsidR="00E45DA2">
        <w:rPr>
          <w:sz w:val="28"/>
          <w:szCs w:val="28"/>
        </w:rPr>
        <w:t xml:space="preserve"> </w:t>
      </w:r>
      <w:r w:rsidRPr="00975ADF">
        <w:rPr>
          <w:sz w:val="28"/>
          <w:szCs w:val="28"/>
        </w:rPr>
        <w:t>эйдж»,</w:t>
      </w:r>
      <w:r w:rsidR="00E45DA2">
        <w:rPr>
          <w:sz w:val="28"/>
          <w:szCs w:val="28"/>
        </w:rPr>
        <w:t xml:space="preserve"> </w:t>
      </w:r>
      <w:r w:rsidRPr="00975ADF">
        <w:rPr>
          <w:sz w:val="28"/>
          <w:szCs w:val="28"/>
        </w:rPr>
        <w:t>«Сейлз</w:t>
      </w:r>
      <w:r w:rsidR="00E45DA2">
        <w:rPr>
          <w:sz w:val="28"/>
          <w:szCs w:val="28"/>
        </w:rPr>
        <w:t xml:space="preserve"> </w:t>
      </w:r>
      <w:r w:rsidRPr="00975ADF">
        <w:rPr>
          <w:sz w:val="28"/>
          <w:szCs w:val="28"/>
        </w:rPr>
        <w:t>энд</w:t>
      </w:r>
      <w:r w:rsidR="00E45DA2">
        <w:rPr>
          <w:sz w:val="28"/>
          <w:szCs w:val="28"/>
        </w:rPr>
        <w:t xml:space="preserve"> </w:t>
      </w:r>
      <w:r w:rsidRPr="00975ADF">
        <w:rPr>
          <w:sz w:val="28"/>
          <w:szCs w:val="28"/>
        </w:rPr>
        <w:t>маркетинг</w:t>
      </w:r>
      <w:r w:rsidR="00E45DA2">
        <w:rPr>
          <w:sz w:val="28"/>
          <w:szCs w:val="28"/>
        </w:rPr>
        <w:t xml:space="preserve"> </w:t>
      </w:r>
      <w:r w:rsidRPr="00975ADF">
        <w:rPr>
          <w:sz w:val="28"/>
          <w:szCs w:val="28"/>
        </w:rPr>
        <w:t>менеджмент».</w:t>
      </w:r>
    </w:p>
    <w:p w:rsidR="00975ADF" w:rsidRPr="00975ADF" w:rsidRDefault="00975ADF" w:rsidP="00E45DA2">
      <w:pPr>
        <w:pStyle w:val="a7"/>
        <w:keepNext/>
        <w:widowControl w:val="0"/>
        <w:spacing w:line="360" w:lineRule="auto"/>
        <w:ind w:left="0" w:firstLine="709"/>
        <w:rPr>
          <w:sz w:val="28"/>
          <w:szCs w:val="28"/>
        </w:rPr>
      </w:pPr>
      <w:r w:rsidRPr="00975ADF">
        <w:rPr>
          <w:sz w:val="28"/>
          <w:szCs w:val="28"/>
        </w:rPr>
        <w:t>Полезные</w:t>
      </w:r>
      <w:r w:rsidR="00E45DA2">
        <w:rPr>
          <w:sz w:val="28"/>
          <w:szCs w:val="28"/>
        </w:rPr>
        <w:t xml:space="preserve"> </w:t>
      </w:r>
      <w:r w:rsidRPr="00975ADF">
        <w:rPr>
          <w:sz w:val="28"/>
          <w:szCs w:val="28"/>
        </w:rPr>
        <w:t>общеэкономические</w:t>
      </w:r>
      <w:r w:rsidR="00E45DA2">
        <w:rPr>
          <w:sz w:val="28"/>
          <w:szCs w:val="28"/>
        </w:rPr>
        <w:t xml:space="preserve"> </w:t>
      </w:r>
      <w:r w:rsidRPr="00975ADF">
        <w:rPr>
          <w:sz w:val="28"/>
          <w:szCs w:val="28"/>
        </w:rPr>
        <w:t>журналы-«Бизне</w:t>
      </w:r>
      <w:r w:rsidR="00E45DA2">
        <w:rPr>
          <w:sz w:val="28"/>
          <w:szCs w:val="28"/>
        </w:rPr>
        <w:t xml:space="preserve"> </w:t>
      </w:r>
      <w:r w:rsidRPr="00975ADF">
        <w:rPr>
          <w:sz w:val="28"/>
          <w:szCs w:val="28"/>
        </w:rPr>
        <w:t>уик»,</w:t>
      </w:r>
      <w:r w:rsidR="00E45DA2">
        <w:rPr>
          <w:sz w:val="28"/>
          <w:szCs w:val="28"/>
        </w:rPr>
        <w:t xml:space="preserve"> </w:t>
      </w:r>
      <w:r w:rsidRPr="00975ADF">
        <w:rPr>
          <w:sz w:val="28"/>
          <w:szCs w:val="28"/>
        </w:rPr>
        <w:t>«Форчуи»,</w:t>
      </w:r>
      <w:r w:rsidR="00E45DA2">
        <w:rPr>
          <w:sz w:val="28"/>
          <w:szCs w:val="28"/>
        </w:rPr>
        <w:t xml:space="preserve"> </w:t>
      </w:r>
      <w:r w:rsidRPr="00975ADF">
        <w:rPr>
          <w:sz w:val="28"/>
          <w:szCs w:val="28"/>
        </w:rPr>
        <w:t>«Форбс»,</w:t>
      </w:r>
      <w:r w:rsidR="00E45DA2">
        <w:rPr>
          <w:sz w:val="28"/>
          <w:szCs w:val="28"/>
        </w:rPr>
        <w:t xml:space="preserve"> </w:t>
      </w:r>
      <w:r w:rsidRPr="00975ADF">
        <w:rPr>
          <w:sz w:val="28"/>
          <w:szCs w:val="28"/>
        </w:rPr>
        <w:t>«Гарвард</w:t>
      </w:r>
      <w:r w:rsidR="00E45DA2">
        <w:rPr>
          <w:sz w:val="28"/>
          <w:szCs w:val="28"/>
        </w:rPr>
        <w:t xml:space="preserve"> </w:t>
      </w:r>
      <w:r w:rsidRPr="00975ADF">
        <w:rPr>
          <w:sz w:val="28"/>
          <w:szCs w:val="28"/>
        </w:rPr>
        <w:t>бизнес</w:t>
      </w:r>
      <w:r w:rsidR="00E45DA2">
        <w:rPr>
          <w:sz w:val="28"/>
          <w:szCs w:val="28"/>
        </w:rPr>
        <w:t xml:space="preserve"> </w:t>
      </w:r>
      <w:r w:rsidRPr="00975ADF">
        <w:rPr>
          <w:sz w:val="28"/>
          <w:szCs w:val="28"/>
        </w:rPr>
        <w:t>ревью».</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Г.</w:t>
      </w:r>
      <w:r w:rsidR="00E45DA2">
        <w:rPr>
          <w:sz w:val="28"/>
          <w:szCs w:val="28"/>
        </w:rPr>
        <w:t xml:space="preserve"> </w:t>
      </w:r>
      <w:r w:rsidRPr="00975ADF">
        <w:rPr>
          <w:sz w:val="28"/>
          <w:szCs w:val="28"/>
        </w:rPr>
        <w:t>Коммерческая</w:t>
      </w:r>
      <w:r w:rsidR="00E45DA2">
        <w:rPr>
          <w:sz w:val="28"/>
          <w:szCs w:val="28"/>
        </w:rPr>
        <w:t xml:space="preserve"> </w:t>
      </w:r>
      <w:r w:rsidRPr="00975ADF">
        <w:rPr>
          <w:sz w:val="28"/>
          <w:szCs w:val="28"/>
        </w:rPr>
        <w:t>информация</w:t>
      </w:r>
    </w:p>
    <w:p w:rsidR="00975ADF" w:rsidRPr="00975ADF" w:rsidRDefault="00975ADF" w:rsidP="00E45DA2">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Фирма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Нильсен</w:t>
      </w:r>
      <w:r w:rsidR="00E45DA2">
        <w:rPr>
          <w:sz w:val="28"/>
          <w:szCs w:val="28"/>
        </w:rPr>
        <w:t xml:space="preserve"> </w:t>
      </w:r>
      <w:r w:rsidRPr="00975ADF">
        <w:rPr>
          <w:sz w:val="28"/>
          <w:szCs w:val="28"/>
        </w:rPr>
        <w:t>компани»</w:t>
      </w:r>
      <w:r w:rsidR="00E45DA2">
        <w:rPr>
          <w:sz w:val="28"/>
          <w:szCs w:val="28"/>
        </w:rPr>
        <w:t xml:space="preserve"> </w:t>
      </w:r>
      <w:r w:rsidRPr="00975ADF">
        <w:rPr>
          <w:sz w:val="28"/>
          <w:szCs w:val="28"/>
        </w:rPr>
        <w:t>поставляет</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продажах</w:t>
      </w:r>
      <w:r w:rsidR="00E45DA2">
        <w:rPr>
          <w:sz w:val="28"/>
          <w:szCs w:val="28"/>
        </w:rPr>
        <w:t xml:space="preserve"> </w:t>
      </w:r>
      <w:r w:rsidRPr="00975ADF">
        <w:rPr>
          <w:sz w:val="28"/>
          <w:szCs w:val="28"/>
        </w:rPr>
        <w:t>обычных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марочных</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розничных</w:t>
      </w:r>
      <w:r w:rsidR="00E45DA2">
        <w:rPr>
          <w:sz w:val="28"/>
          <w:szCs w:val="28"/>
        </w:rPr>
        <w:t xml:space="preserve"> </w:t>
      </w:r>
      <w:r w:rsidRPr="00975ADF">
        <w:rPr>
          <w:sz w:val="28"/>
          <w:szCs w:val="28"/>
        </w:rPr>
        <w:t>торговых</w:t>
      </w:r>
      <w:r w:rsidR="00E45DA2">
        <w:rPr>
          <w:sz w:val="28"/>
          <w:szCs w:val="28"/>
        </w:rPr>
        <w:t xml:space="preserve"> </w:t>
      </w:r>
      <w:r w:rsidRPr="00975ADF">
        <w:rPr>
          <w:sz w:val="28"/>
          <w:szCs w:val="28"/>
        </w:rPr>
        <w:t>точках,</w:t>
      </w:r>
      <w:r w:rsidR="00E45DA2">
        <w:rPr>
          <w:sz w:val="28"/>
          <w:szCs w:val="28"/>
        </w:rPr>
        <w:t xml:space="preserve"> </w:t>
      </w:r>
      <w:r w:rsidRPr="00975ADF">
        <w:rPr>
          <w:sz w:val="28"/>
          <w:szCs w:val="28"/>
        </w:rPr>
        <w:t>об</w:t>
      </w:r>
      <w:r w:rsidR="00E45DA2">
        <w:rPr>
          <w:sz w:val="28"/>
          <w:szCs w:val="28"/>
        </w:rPr>
        <w:t xml:space="preserve"> </w:t>
      </w:r>
      <w:r w:rsidRPr="00975ADF">
        <w:rPr>
          <w:sz w:val="28"/>
          <w:szCs w:val="28"/>
        </w:rPr>
        <w:t>аудиториях</w:t>
      </w:r>
      <w:r w:rsidR="00E45DA2">
        <w:rPr>
          <w:sz w:val="28"/>
          <w:szCs w:val="28"/>
        </w:rPr>
        <w:t xml:space="preserve"> </w:t>
      </w:r>
      <w:r w:rsidRPr="00975ADF">
        <w:rPr>
          <w:sz w:val="28"/>
          <w:szCs w:val="28"/>
        </w:rPr>
        <w:t>телепрограмм,</w:t>
      </w:r>
      <w:r w:rsidR="00E45DA2">
        <w:rPr>
          <w:sz w:val="28"/>
          <w:szCs w:val="28"/>
        </w:rPr>
        <w:t xml:space="preserve"> </w:t>
      </w:r>
      <w:r w:rsidRPr="00975ADF">
        <w:rPr>
          <w:sz w:val="28"/>
          <w:szCs w:val="28"/>
        </w:rPr>
        <w:t>тиражах</w:t>
      </w:r>
      <w:r w:rsidR="00E45DA2">
        <w:rPr>
          <w:sz w:val="28"/>
          <w:szCs w:val="28"/>
        </w:rPr>
        <w:t xml:space="preserve"> </w:t>
      </w:r>
      <w:r w:rsidRPr="00975ADF">
        <w:rPr>
          <w:sz w:val="28"/>
          <w:szCs w:val="28"/>
        </w:rPr>
        <w:t>журналов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т.п.</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Первичная</w:t>
      </w:r>
      <w:r w:rsidR="00E45DA2">
        <w:rPr>
          <w:bCs/>
          <w:sz w:val="28"/>
          <w:szCs w:val="22"/>
        </w:rPr>
        <w:t xml:space="preserve"> </w:t>
      </w:r>
      <w:r w:rsidRPr="00975ADF">
        <w:rPr>
          <w:bCs/>
          <w:sz w:val="28"/>
          <w:szCs w:val="22"/>
        </w:rPr>
        <w:t>маркетинговая</w:t>
      </w:r>
      <w:r w:rsidR="00E45DA2">
        <w:rPr>
          <w:bCs/>
          <w:sz w:val="28"/>
          <w:szCs w:val="22"/>
        </w:rPr>
        <w:t xml:space="preserve"> </w:t>
      </w:r>
      <w:r w:rsidRPr="00975ADF">
        <w:rPr>
          <w:bCs/>
          <w:sz w:val="28"/>
          <w:szCs w:val="22"/>
        </w:rPr>
        <w:t>информация</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метод</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получения</w:t>
      </w:r>
      <w:r w:rsidR="00E45DA2">
        <w:rPr>
          <w:bCs/>
          <w:sz w:val="28"/>
          <w:szCs w:val="22"/>
        </w:rPr>
        <w:t xml:space="preserve"> </w:t>
      </w:r>
      <w:r w:rsidRPr="00975ADF">
        <w:rPr>
          <w:bCs/>
          <w:sz w:val="28"/>
          <w:szCs w:val="22"/>
        </w:rPr>
        <w:t>–</w:t>
      </w:r>
      <w:r w:rsidR="00E45DA2">
        <w:rPr>
          <w:bCs/>
          <w:sz w:val="28"/>
          <w:szCs w:val="22"/>
        </w:rPr>
        <w:t xml:space="preserve"> </w:t>
      </w:r>
      <w:r w:rsidRPr="00975ADF">
        <w:rPr>
          <w:bCs/>
          <w:sz w:val="28"/>
          <w:szCs w:val="22"/>
        </w:rPr>
        <w:t>опрос.</w:t>
      </w:r>
    </w:p>
    <w:p w:rsidR="00E45DA2" w:rsidRDefault="00E45DA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Первичная</w:t>
      </w:r>
      <w:r w:rsidR="00E45DA2">
        <w:rPr>
          <w:iCs/>
          <w:sz w:val="28"/>
        </w:rPr>
        <w:t xml:space="preserve"> </w:t>
      </w:r>
      <w:r w:rsidRPr="00975ADF">
        <w:rPr>
          <w:iCs/>
          <w:sz w:val="28"/>
        </w:rPr>
        <w:t>информация</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данные,</w:t>
      </w:r>
      <w:r w:rsidR="00E45DA2">
        <w:rPr>
          <w:sz w:val="28"/>
        </w:rPr>
        <w:t xml:space="preserve"> </w:t>
      </w:r>
      <w:r w:rsidRPr="00975ADF">
        <w:rPr>
          <w:sz w:val="28"/>
        </w:rPr>
        <w:t>получаемые</w:t>
      </w:r>
      <w:r w:rsidR="00E45DA2">
        <w:rPr>
          <w:sz w:val="28"/>
        </w:rPr>
        <w:t xml:space="preserve"> </w:t>
      </w:r>
      <w:r w:rsidRPr="00975ADF">
        <w:rPr>
          <w:sz w:val="28"/>
        </w:rPr>
        <w:t>в</w:t>
      </w:r>
      <w:r w:rsidR="00E45DA2">
        <w:rPr>
          <w:sz w:val="28"/>
        </w:rPr>
        <w:t xml:space="preserve"> </w:t>
      </w:r>
      <w:r w:rsidRPr="00975ADF">
        <w:rPr>
          <w:sz w:val="28"/>
        </w:rPr>
        <w:t>результате</w:t>
      </w:r>
      <w:r w:rsidR="00E45DA2">
        <w:rPr>
          <w:sz w:val="28"/>
        </w:rPr>
        <w:t xml:space="preserve"> </w:t>
      </w:r>
      <w:r w:rsidRPr="00975ADF">
        <w:rPr>
          <w:sz w:val="28"/>
        </w:rPr>
        <w:t>специально</w:t>
      </w:r>
      <w:r w:rsidR="00E45DA2">
        <w:rPr>
          <w:sz w:val="28"/>
        </w:rPr>
        <w:t xml:space="preserve"> </w:t>
      </w:r>
      <w:r w:rsidRPr="00975ADF">
        <w:rPr>
          <w:sz w:val="28"/>
        </w:rPr>
        <w:t>проведенных</w:t>
      </w:r>
      <w:r w:rsidR="00E45DA2">
        <w:rPr>
          <w:sz w:val="28"/>
        </w:rPr>
        <w:t xml:space="preserve"> </w:t>
      </w:r>
      <w:r w:rsidRPr="00975ADF">
        <w:rPr>
          <w:sz w:val="28"/>
        </w:rPr>
        <w:t>для</w:t>
      </w:r>
      <w:r w:rsidR="00E45DA2">
        <w:rPr>
          <w:sz w:val="28"/>
        </w:rPr>
        <w:t xml:space="preserve"> </w:t>
      </w:r>
      <w:r w:rsidRPr="00975ADF">
        <w:rPr>
          <w:sz w:val="28"/>
        </w:rPr>
        <w:t>решения</w:t>
      </w:r>
      <w:r w:rsidR="00E45DA2">
        <w:rPr>
          <w:sz w:val="28"/>
        </w:rPr>
        <w:t xml:space="preserve"> </w:t>
      </w:r>
      <w:r w:rsidRPr="00975ADF">
        <w:rPr>
          <w:sz w:val="28"/>
        </w:rPr>
        <w:t>какой-либо</w:t>
      </w:r>
      <w:r w:rsidR="00E45DA2">
        <w:rPr>
          <w:sz w:val="28"/>
        </w:rPr>
        <w:t xml:space="preserve"> </w:t>
      </w:r>
      <w:r w:rsidRPr="00975ADF">
        <w:rPr>
          <w:sz w:val="28"/>
        </w:rPr>
        <w:t>маркетинговой</w:t>
      </w:r>
      <w:r w:rsidR="00E45DA2">
        <w:rPr>
          <w:sz w:val="28"/>
        </w:rPr>
        <w:t xml:space="preserve"> </w:t>
      </w:r>
      <w:r w:rsidRPr="00975ADF">
        <w:rPr>
          <w:sz w:val="28"/>
        </w:rPr>
        <w:t>проблемы</w:t>
      </w:r>
      <w:r w:rsidR="00E45DA2">
        <w:rPr>
          <w:sz w:val="28"/>
        </w:rPr>
        <w:t xml:space="preserve"> </w:t>
      </w:r>
      <w:r w:rsidRPr="00975ADF">
        <w:rPr>
          <w:sz w:val="28"/>
        </w:rPr>
        <w:t>■</w:t>
      </w:r>
      <w:r w:rsidR="00E45DA2">
        <w:rPr>
          <w:sz w:val="28"/>
        </w:rPr>
        <w:t xml:space="preserve"> </w:t>
      </w:r>
      <w:r w:rsidRPr="00975ADF">
        <w:rPr>
          <w:sz w:val="28"/>
        </w:rPr>
        <w:t>полевых</w:t>
      </w:r>
      <w:r w:rsidR="00E45DA2">
        <w:rPr>
          <w:sz w:val="28"/>
        </w:rPr>
        <w:t xml:space="preserve"> </w:t>
      </w:r>
      <w:r w:rsidRPr="00975ADF">
        <w:rPr>
          <w:sz w:val="28"/>
        </w:rPr>
        <w:t>исследований.</w:t>
      </w:r>
      <w:r w:rsidR="00E45DA2">
        <w:rPr>
          <w:sz w:val="28"/>
        </w:rPr>
        <w:t xml:space="preserve"> </w:t>
      </w:r>
      <w:r w:rsidRPr="00975ADF">
        <w:rPr>
          <w:sz w:val="28"/>
        </w:rPr>
        <w:t>Ее</w:t>
      </w:r>
      <w:r w:rsidR="00E45DA2">
        <w:rPr>
          <w:sz w:val="28"/>
        </w:rPr>
        <w:t xml:space="preserve"> </w:t>
      </w:r>
      <w:r w:rsidRPr="00975ADF">
        <w:rPr>
          <w:sz w:val="28"/>
        </w:rPr>
        <w:t>преимущества</w:t>
      </w:r>
      <w:r w:rsidR="00E45DA2">
        <w:rPr>
          <w:sz w:val="28"/>
        </w:rPr>
        <w:t xml:space="preserve"> </w:t>
      </w:r>
      <w:r w:rsidRPr="00975ADF">
        <w:rPr>
          <w:sz w:val="28"/>
        </w:rPr>
        <w:t>заключаются</w:t>
      </w:r>
      <w:r w:rsidR="00E45DA2">
        <w:rPr>
          <w:sz w:val="28"/>
        </w:rPr>
        <w:t xml:space="preserve"> </w:t>
      </w:r>
      <w:r w:rsidRPr="00975ADF">
        <w:rPr>
          <w:sz w:val="28"/>
        </w:rPr>
        <w:t>в</w:t>
      </w:r>
      <w:r w:rsidR="00E45DA2">
        <w:rPr>
          <w:sz w:val="28"/>
        </w:rPr>
        <w:t xml:space="preserve"> </w:t>
      </w:r>
      <w:r w:rsidRPr="00975ADF">
        <w:rPr>
          <w:sz w:val="28"/>
        </w:rPr>
        <w:t>следующем: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собирается</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конкретной</w:t>
      </w:r>
      <w:r w:rsidR="00E45DA2">
        <w:rPr>
          <w:sz w:val="28"/>
        </w:rPr>
        <w:t xml:space="preserve"> </w:t>
      </w:r>
      <w:r w:rsidRPr="00975ADF">
        <w:rPr>
          <w:sz w:val="28"/>
        </w:rPr>
        <w:t>целью;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известна</w:t>
      </w:r>
      <w:r w:rsidR="00E45DA2">
        <w:rPr>
          <w:sz w:val="28"/>
        </w:rPr>
        <w:t xml:space="preserve"> </w:t>
      </w:r>
      <w:r w:rsidRPr="00975ADF">
        <w:rPr>
          <w:sz w:val="28"/>
        </w:rPr>
        <w:t>методология</w:t>
      </w:r>
      <w:r w:rsidR="00E45DA2">
        <w:rPr>
          <w:sz w:val="28"/>
        </w:rPr>
        <w:t xml:space="preserve"> </w:t>
      </w:r>
      <w:r w:rsidRPr="00975ADF">
        <w:rPr>
          <w:sz w:val="28"/>
        </w:rPr>
        <w:t>сбора</w:t>
      </w:r>
      <w:r w:rsidR="00E45DA2">
        <w:rPr>
          <w:sz w:val="28"/>
        </w:rPr>
        <w:t xml:space="preserve"> </w:t>
      </w:r>
      <w:r w:rsidRPr="00975ADF">
        <w:rPr>
          <w:sz w:val="28"/>
        </w:rPr>
        <w:t>данных</w:t>
      </w:r>
      <w:r w:rsidR="00E45DA2">
        <w:rPr>
          <w:sz w:val="28"/>
        </w:rPr>
        <w:t xml:space="preserve"> </w:t>
      </w:r>
      <w:r w:rsidRPr="00975ADF">
        <w:rPr>
          <w:sz w:val="28"/>
        </w:rPr>
        <w:t>и</w:t>
      </w:r>
      <w:r w:rsidR="00E45DA2">
        <w:rPr>
          <w:sz w:val="28"/>
        </w:rPr>
        <w:t xml:space="preserve"> </w:t>
      </w:r>
      <w:r w:rsidRPr="00975ADF">
        <w:rPr>
          <w:sz w:val="28"/>
        </w:rPr>
        <w:t>контролируема;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актуальна</w:t>
      </w:r>
      <w:r w:rsidR="00E45DA2">
        <w:rPr>
          <w:sz w:val="28"/>
        </w:rPr>
        <w:t xml:space="preserve"> </w:t>
      </w:r>
      <w:r w:rsidRPr="00975ADF">
        <w:rPr>
          <w:sz w:val="28"/>
        </w:rPr>
        <w:t>и</w:t>
      </w:r>
      <w:r w:rsidR="00E45DA2">
        <w:rPr>
          <w:sz w:val="28"/>
        </w:rPr>
        <w:t xml:space="preserve"> </w:t>
      </w:r>
      <w:r w:rsidRPr="00975ADF">
        <w:rPr>
          <w:sz w:val="28"/>
        </w:rPr>
        <w:t>своевременна;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результаты</w:t>
      </w:r>
      <w:r w:rsidR="00E45DA2">
        <w:rPr>
          <w:sz w:val="28"/>
        </w:rPr>
        <w:t xml:space="preserve"> </w:t>
      </w:r>
      <w:r w:rsidRPr="00975ADF">
        <w:rPr>
          <w:sz w:val="28"/>
        </w:rPr>
        <w:t>исследований</w:t>
      </w:r>
      <w:r w:rsidR="00E45DA2">
        <w:rPr>
          <w:sz w:val="28"/>
        </w:rPr>
        <w:t xml:space="preserve"> </w:t>
      </w:r>
      <w:r w:rsidRPr="00975ADF">
        <w:rPr>
          <w:sz w:val="28"/>
        </w:rPr>
        <w:t>находятся</w:t>
      </w:r>
      <w:r w:rsidR="00E45DA2">
        <w:rPr>
          <w:sz w:val="28"/>
        </w:rPr>
        <w:t xml:space="preserve"> </w:t>
      </w:r>
      <w:r w:rsidRPr="00975ADF">
        <w:rPr>
          <w:sz w:val="28"/>
        </w:rPr>
        <w:t>в</w:t>
      </w:r>
      <w:r w:rsidR="00E45DA2">
        <w:rPr>
          <w:sz w:val="28"/>
        </w:rPr>
        <w:t xml:space="preserve"> </w:t>
      </w:r>
      <w:r w:rsidRPr="00975ADF">
        <w:rPr>
          <w:sz w:val="28"/>
        </w:rPr>
        <w:t>распоряжении</w:t>
      </w:r>
      <w:r w:rsidR="00E45DA2">
        <w:rPr>
          <w:sz w:val="28"/>
        </w:rPr>
        <w:t xml:space="preserve"> </w:t>
      </w:r>
      <w:r w:rsidRPr="00975ADF">
        <w:rPr>
          <w:sz w:val="28"/>
        </w:rPr>
        <w:t>предприятия,</w:t>
      </w:r>
      <w:r w:rsidR="00E45DA2">
        <w:rPr>
          <w:sz w:val="28"/>
        </w:rPr>
        <w:t xml:space="preserve"> </w:t>
      </w:r>
      <w:r w:rsidRPr="00975ADF">
        <w:rPr>
          <w:sz w:val="28"/>
        </w:rPr>
        <w:t>заказывающего</w:t>
      </w:r>
      <w:r w:rsidR="00E45DA2">
        <w:rPr>
          <w:sz w:val="28"/>
        </w:rPr>
        <w:t xml:space="preserve"> </w:t>
      </w:r>
      <w:r w:rsidRPr="00975ADF">
        <w:rPr>
          <w:sz w:val="28"/>
        </w:rPr>
        <w:t>исследования.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Однако,</w:t>
      </w:r>
      <w:r w:rsidR="00E45DA2">
        <w:rPr>
          <w:sz w:val="28"/>
        </w:rPr>
        <w:t xml:space="preserve"> </w:t>
      </w:r>
      <w:r w:rsidRPr="00975ADF">
        <w:rPr>
          <w:sz w:val="28"/>
        </w:rPr>
        <w:t>первичной</w:t>
      </w:r>
      <w:r w:rsidR="00E45DA2">
        <w:rPr>
          <w:sz w:val="28"/>
        </w:rPr>
        <w:t xml:space="preserve"> </w:t>
      </w:r>
      <w:r w:rsidRPr="00975ADF">
        <w:rPr>
          <w:sz w:val="28"/>
        </w:rPr>
        <w:t>информации</w:t>
      </w:r>
      <w:r w:rsidR="00E45DA2">
        <w:rPr>
          <w:sz w:val="28"/>
        </w:rPr>
        <w:t xml:space="preserve"> </w:t>
      </w:r>
      <w:r w:rsidRPr="00975ADF">
        <w:rPr>
          <w:sz w:val="28"/>
        </w:rPr>
        <w:t>присущи</w:t>
      </w:r>
      <w:r w:rsidR="00E45DA2">
        <w:rPr>
          <w:sz w:val="28"/>
        </w:rPr>
        <w:t xml:space="preserve"> </w:t>
      </w:r>
      <w:r w:rsidRPr="00975ADF">
        <w:rPr>
          <w:sz w:val="28"/>
        </w:rPr>
        <w:t>и</w:t>
      </w:r>
      <w:r w:rsidR="00E45DA2">
        <w:rPr>
          <w:sz w:val="28"/>
        </w:rPr>
        <w:t xml:space="preserve"> </w:t>
      </w:r>
      <w:r w:rsidRPr="00975ADF">
        <w:rPr>
          <w:sz w:val="28"/>
        </w:rPr>
        <w:t>недостатки: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продолжительный</w:t>
      </w:r>
      <w:r w:rsidR="00E45DA2">
        <w:rPr>
          <w:sz w:val="28"/>
        </w:rPr>
        <w:t xml:space="preserve"> </w:t>
      </w:r>
      <w:r w:rsidRPr="00975ADF">
        <w:rPr>
          <w:sz w:val="28"/>
        </w:rPr>
        <w:t>срок</w:t>
      </w:r>
      <w:r w:rsidR="00E45DA2">
        <w:rPr>
          <w:sz w:val="28"/>
        </w:rPr>
        <w:t xml:space="preserve"> </w:t>
      </w:r>
      <w:r w:rsidRPr="00975ADF">
        <w:rPr>
          <w:sz w:val="28"/>
        </w:rPr>
        <w:t>сбора</w:t>
      </w:r>
      <w:r w:rsidR="00E45DA2">
        <w:rPr>
          <w:sz w:val="28"/>
        </w:rPr>
        <w:t xml:space="preserve"> </w:t>
      </w:r>
      <w:r w:rsidRPr="00975ADF">
        <w:rPr>
          <w:sz w:val="28"/>
        </w:rPr>
        <w:t>и</w:t>
      </w:r>
      <w:r w:rsidR="00E45DA2">
        <w:rPr>
          <w:sz w:val="28"/>
        </w:rPr>
        <w:t xml:space="preserve"> </w:t>
      </w:r>
      <w:r w:rsidRPr="00975ADF">
        <w:rPr>
          <w:sz w:val="28"/>
        </w:rPr>
        <w:t>обработки</w:t>
      </w:r>
      <w:r w:rsidR="00E45DA2">
        <w:rPr>
          <w:sz w:val="28"/>
        </w:rPr>
        <w:t xml:space="preserve"> </w:t>
      </w:r>
      <w:r w:rsidRPr="00975ADF">
        <w:rPr>
          <w:sz w:val="28"/>
        </w:rPr>
        <w:t>материалов;</w:t>
      </w:r>
    </w:p>
    <w:p w:rsidR="00975ADF" w:rsidRPr="00975ADF" w:rsidRDefault="00975ADF" w:rsidP="00975ADF">
      <w:pPr>
        <w:keepNext/>
        <w:widowControl w:val="0"/>
        <w:snapToGrid/>
        <w:spacing w:line="360" w:lineRule="auto"/>
        <w:ind w:firstLine="709"/>
        <w:jc w:val="both"/>
        <w:rPr>
          <w:sz w:val="28"/>
        </w:rPr>
      </w:pPr>
      <w:r w:rsidRPr="00975ADF">
        <w:rPr>
          <w:sz w:val="28"/>
        </w:rPr>
        <w:t>-</w:t>
      </w:r>
      <w:r w:rsidR="00E45DA2">
        <w:rPr>
          <w:sz w:val="28"/>
        </w:rPr>
        <w:t xml:space="preserve"> </w:t>
      </w:r>
      <w:r w:rsidRPr="00975ADF">
        <w:rPr>
          <w:sz w:val="28"/>
        </w:rPr>
        <w:t>большие</w:t>
      </w:r>
      <w:r w:rsidR="00E45DA2">
        <w:rPr>
          <w:sz w:val="28"/>
        </w:rPr>
        <w:t xml:space="preserve"> </w:t>
      </w:r>
      <w:r w:rsidRPr="00975ADF">
        <w:rPr>
          <w:sz w:val="28"/>
        </w:rPr>
        <w:t>затраты;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Под</w:t>
      </w:r>
      <w:r w:rsidR="00E45DA2">
        <w:rPr>
          <w:sz w:val="28"/>
        </w:rPr>
        <w:t xml:space="preserve"> </w:t>
      </w:r>
      <w:r w:rsidRPr="00975ADF">
        <w:rPr>
          <w:iCs/>
          <w:sz w:val="28"/>
        </w:rPr>
        <w:t>опросом</w:t>
      </w:r>
      <w:r w:rsidR="00E45DA2">
        <w:rPr>
          <w:iCs/>
          <w:sz w:val="28"/>
        </w:rPr>
        <w:t xml:space="preserve"> </w:t>
      </w:r>
      <w:r w:rsidRPr="00975ADF">
        <w:rPr>
          <w:sz w:val="28"/>
        </w:rPr>
        <w:t>понимают</w:t>
      </w:r>
      <w:r w:rsidR="00E45DA2">
        <w:rPr>
          <w:sz w:val="28"/>
        </w:rPr>
        <w:t xml:space="preserve"> </w:t>
      </w:r>
      <w:r w:rsidRPr="00975ADF">
        <w:rPr>
          <w:sz w:val="28"/>
        </w:rPr>
        <w:t>выяснение</w:t>
      </w:r>
      <w:r w:rsidR="00E45DA2">
        <w:rPr>
          <w:sz w:val="28"/>
        </w:rPr>
        <w:t xml:space="preserve"> </w:t>
      </w:r>
      <w:r w:rsidRPr="00975ADF">
        <w:rPr>
          <w:sz w:val="28"/>
        </w:rPr>
        <w:t>позиций</w:t>
      </w:r>
      <w:r w:rsidR="00E45DA2">
        <w:rPr>
          <w:sz w:val="28"/>
        </w:rPr>
        <w:t xml:space="preserve"> </w:t>
      </w:r>
      <w:r w:rsidRPr="00975ADF">
        <w:rPr>
          <w:sz w:val="28"/>
        </w:rPr>
        <w:t>опрашиваемых</w:t>
      </w:r>
      <w:r w:rsidR="00E45DA2">
        <w:rPr>
          <w:sz w:val="28"/>
        </w:rPr>
        <w:t xml:space="preserve"> </w:t>
      </w:r>
      <w:r w:rsidRPr="00975ADF">
        <w:rPr>
          <w:sz w:val="28"/>
        </w:rPr>
        <w:t>по</w:t>
      </w:r>
      <w:r w:rsidR="00E45DA2">
        <w:rPr>
          <w:sz w:val="28"/>
        </w:rPr>
        <w:t xml:space="preserve"> </w:t>
      </w:r>
      <w:r w:rsidRPr="00975ADF">
        <w:rPr>
          <w:sz w:val="28"/>
        </w:rPr>
        <w:t>какому-либо</w:t>
      </w:r>
      <w:r w:rsidR="00E45DA2">
        <w:rPr>
          <w:sz w:val="28"/>
        </w:rPr>
        <w:t xml:space="preserve"> </w:t>
      </w:r>
      <w:r w:rsidRPr="00975ADF">
        <w:rPr>
          <w:sz w:val="28"/>
        </w:rPr>
        <w:t>вопросу.</w:t>
      </w:r>
      <w:r w:rsidR="00E45DA2">
        <w:rPr>
          <w:sz w:val="28"/>
        </w:rPr>
        <w:t xml:space="preserve"> </w:t>
      </w:r>
      <w:r w:rsidRPr="00975ADF">
        <w:rPr>
          <w:sz w:val="28"/>
        </w:rPr>
        <w:t>Опрос</w:t>
      </w:r>
      <w:r w:rsidR="00E45DA2">
        <w:rPr>
          <w:sz w:val="28"/>
        </w:rPr>
        <w:t xml:space="preserve"> </w:t>
      </w:r>
      <w:r w:rsidRPr="00975ADF">
        <w:rPr>
          <w:sz w:val="28"/>
        </w:rPr>
        <w:t>-</w:t>
      </w:r>
      <w:r w:rsidR="00E45DA2">
        <w:rPr>
          <w:sz w:val="28"/>
        </w:rPr>
        <w:t xml:space="preserve"> </w:t>
      </w:r>
      <w:r w:rsidRPr="00975ADF">
        <w:rPr>
          <w:sz w:val="28"/>
        </w:rPr>
        <w:t>самая</w:t>
      </w:r>
      <w:r w:rsidR="00E45DA2">
        <w:rPr>
          <w:sz w:val="28"/>
        </w:rPr>
        <w:t xml:space="preserve"> </w:t>
      </w:r>
      <w:r w:rsidRPr="00975ADF">
        <w:rPr>
          <w:sz w:val="28"/>
        </w:rPr>
        <w:t>распространенная</w:t>
      </w:r>
      <w:r w:rsidR="00E45DA2">
        <w:rPr>
          <w:sz w:val="28"/>
        </w:rPr>
        <w:t xml:space="preserve"> </w:t>
      </w:r>
      <w:r w:rsidRPr="00975ADF">
        <w:rPr>
          <w:sz w:val="28"/>
        </w:rPr>
        <w:t>и</w:t>
      </w:r>
      <w:r w:rsidR="00E45DA2">
        <w:rPr>
          <w:sz w:val="28"/>
        </w:rPr>
        <w:t xml:space="preserve"> </w:t>
      </w:r>
      <w:r w:rsidRPr="00975ADF">
        <w:rPr>
          <w:sz w:val="28"/>
        </w:rPr>
        <w:t>важнейшая</w:t>
      </w:r>
      <w:r w:rsidR="00E45DA2">
        <w:rPr>
          <w:sz w:val="28"/>
        </w:rPr>
        <w:t xml:space="preserve"> </w:t>
      </w:r>
      <w:r w:rsidRPr="00975ADF">
        <w:rPr>
          <w:sz w:val="28"/>
        </w:rPr>
        <w:t>форма</w:t>
      </w:r>
      <w:r w:rsidR="00E45DA2">
        <w:rPr>
          <w:sz w:val="28"/>
        </w:rPr>
        <w:t xml:space="preserve"> </w:t>
      </w:r>
      <w:r w:rsidRPr="00975ADF">
        <w:rPr>
          <w:sz w:val="28"/>
        </w:rPr>
        <w:t>сбора</w:t>
      </w:r>
      <w:r w:rsidR="00E45DA2">
        <w:rPr>
          <w:sz w:val="28"/>
        </w:rPr>
        <w:t xml:space="preserve"> </w:t>
      </w:r>
      <w:r w:rsidRPr="00975ADF">
        <w:rPr>
          <w:sz w:val="28"/>
        </w:rPr>
        <w:t>данных</w:t>
      </w:r>
      <w:r w:rsidR="00E45DA2">
        <w:rPr>
          <w:sz w:val="28"/>
        </w:rPr>
        <w:t xml:space="preserve"> </w:t>
      </w:r>
      <w:r w:rsidRPr="00975ADF">
        <w:rPr>
          <w:sz w:val="28"/>
        </w:rPr>
        <w:t>в</w:t>
      </w:r>
      <w:r w:rsidR="00E45DA2">
        <w:rPr>
          <w:sz w:val="28"/>
        </w:rPr>
        <w:t xml:space="preserve"> </w:t>
      </w:r>
      <w:r w:rsidRPr="00975ADF">
        <w:rPr>
          <w:sz w:val="28"/>
        </w:rPr>
        <w:t>маркетинге.</w:t>
      </w:r>
      <w:r w:rsidR="00E45DA2">
        <w:rPr>
          <w:sz w:val="28"/>
        </w:rPr>
        <w:t xml:space="preserve"> </w:t>
      </w:r>
      <w:r w:rsidRPr="00975ADF">
        <w:rPr>
          <w:sz w:val="28"/>
        </w:rPr>
        <w:t>Приблизительно</w:t>
      </w:r>
      <w:r w:rsidR="00E45DA2">
        <w:rPr>
          <w:sz w:val="28"/>
        </w:rPr>
        <w:t xml:space="preserve"> </w:t>
      </w:r>
      <w:r w:rsidRPr="00975ADF">
        <w:rPr>
          <w:sz w:val="28"/>
        </w:rPr>
        <w:t>в</w:t>
      </w:r>
      <w:r w:rsidR="00E45DA2">
        <w:rPr>
          <w:sz w:val="28"/>
        </w:rPr>
        <w:t xml:space="preserve"> </w:t>
      </w:r>
      <w:r w:rsidRPr="00975ADF">
        <w:rPr>
          <w:sz w:val="28"/>
        </w:rPr>
        <w:t>90%</w:t>
      </w:r>
      <w:r w:rsidR="00E45DA2">
        <w:rPr>
          <w:sz w:val="28"/>
        </w:rPr>
        <w:t xml:space="preserve"> </w:t>
      </w:r>
      <w:r w:rsidRPr="00975ADF">
        <w:rPr>
          <w:sz w:val="28"/>
        </w:rPr>
        <w:t>исследований</w:t>
      </w:r>
      <w:r w:rsidR="00E45DA2">
        <w:rPr>
          <w:sz w:val="28"/>
        </w:rPr>
        <w:t xml:space="preserve"> </w:t>
      </w:r>
      <w:r w:rsidRPr="00975ADF">
        <w:rPr>
          <w:sz w:val="28"/>
        </w:rPr>
        <w:t>используется</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Он</w:t>
      </w:r>
      <w:r w:rsidR="00E45DA2">
        <w:rPr>
          <w:sz w:val="28"/>
        </w:rPr>
        <w:t xml:space="preserve"> </w:t>
      </w:r>
      <w:r w:rsidRPr="00975ADF">
        <w:rPr>
          <w:sz w:val="28"/>
        </w:rPr>
        <w:t>может</w:t>
      </w:r>
      <w:r w:rsidR="00E45DA2">
        <w:rPr>
          <w:sz w:val="28"/>
        </w:rPr>
        <w:t xml:space="preserve"> </w:t>
      </w:r>
      <w:r w:rsidRPr="00975ADF">
        <w:rPr>
          <w:sz w:val="28"/>
        </w:rPr>
        <w:t>осуществляться</w:t>
      </w:r>
      <w:r w:rsidR="00E45DA2">
        <w:rPr>
          <w:sz w:val="28"/>
        </w:rPr>
        <w:t xml:space="preserve"> </w:t>
      </w:r>
      <w:r w:rsidRPr="00975ADF">
        <w:rPr>
          <w:sz w:val="28"/>
        </w:rPr>
        <w:t>в</w:t>
      </w:r>
      <w:r w:rsidR="00E45DA2">
        <w:rPr>
          <w:sz w:val="28"/>
        </w:rPr>
        <w:t xml:space="preserve"> </w:t>
      </w:r>
      <w:r w:rsidRPr="00975ADF">
        <w:rPr>
          <w:sz w:val="28"/>
        </w:rPr>
        <w:t>устной</w:t>
      </w:r>
      <w:r w:rsidR="00E45DA2">
        <w:rPr>
          <w:sz w:val="28"/>
        </w:rPr>
        <w:t xml:space="preserve"> </w:t>
      </w:r>
      <w:r w:rsidRPr="00975ADF">
        <w:rPr>
          <w:sz w:val="28"/>
        </w:rPr>
        <w:t>или</w:t>
      </w:r>
      <w:r w:rsidR="00E45DA2">
        <w:rPr>
          <w:sz w:val="28"/>
        </w:rPr>
        <w:t xml:space="preserve"> </w:t>
      </w:r>
      <w:r w:rsidRPr="00975ADF">
        <w:rPr>
          <w:sz w:val="28"/>
        </w:rPr>
        <w:t>письменной</w:t>
      </w:r>
      <w:r w:rsidR="00E45DA2">
        <w:rPr>
          <w:sz w:val="28"/>
        </w:rPr>
        <w:t xml:space="preserve"> </w:t>
      </w:r>
      <w:r w:rsidRPr="00975ADF">
        <w:rPr>
          <w:sz w:val="28"/>
        </w:rPr>
        <w:t>форме.</w:t>
      </w:r>
      <w:r w:rsidR="00E45DA2">
        <w:rPr>
          <w:sz w:val="28"/>
        </w:rPr>
        <w:t xml:space="preserve"> </w:t>
      </w:r>
      <w:r w:rsidRPr="00975ADF">
        <w:rPr>
          <w:sz w:val="28"/>
        </w:rPr>
        <w:t>Устные</w:t>
      </w:r>
      <w:r w:rsidR="00E45DA2">
        <w:rPr>
          <w:sz w:val="28"/>
        </w:rPr>
        <w:t xml:space="preserve"> </w:t>
      </w:r>
      <w:r w:rsidRPr="00975ADF">
        <w:rPr>
          <w:sz w:val="28"/>
        </w:rPr>
        <w:t>и</w:t>
      </w:r>
      <w:r w:rsidR="00E45DA2">
        <w:rPr>
          <w:sz w:val="28"/>
        </w:rPr>
        <w:t xml:space="preserve"> </w:t>
      </w:r>
      <w:r w:rsidRPr="00975ADF">
        <w:rPr>
          <w:sz w:val="28"/>
        </w:rPr>
        <w:t>телефонные</w:t>
      </w:r>
      <w:r w:rsidR="00E45DA2">
        <w:rPr>
          <w:sz w:val="28"/>
        </w:rPr>
        <w:t xml:space="preserve"> </w:t>
      </w:r>
      <w:r w:rsidRPr="00975ADF">
        <w:rPr>
          <w:sz w:val="28"/>
        </w:rPr>
        <w:t>опросы</w:t>
      </w:r>
      <w:r w:rsidR="00E45DA2">
        <w:rPr>
          <w:sz w:val="28"/>
        </w:rPr>
        <w:t xml:space="preserve"> </w:t>
      </w:r>
      <w:r w:rsidRPr="00975ADF">
        <w:rPr>
          <w:sz w:val="28"/>
        </w:rPr>
        <w:t>называют</w:t>
      </w:r>
      <w:r w:rsidR="00E45DA2">
        <w:rPr>
          <w:sz w:val="28"/>
        </w:rPr>
        <w:t xml:space="preserve"> </w:t>
      </w:r>
      <w:r w:rsidRPr="00975ADF">
        <w:rPr>
          <w:sz w:val="28"/>
        </w:rPr>
        <w:t>обьгано</w:t>
      </w:r>
      <w:r w:rsidR="00E45DA2">
        <w:rPr>
          <w:sz w:val="28"/>
        </w:rPr>
        <w:t xml:space="preserve"> </w:t>
      </w:r>
      <w:r w:rsidRPr="00975ADF">
        <w:rPr>
          <w:sz w:val="28"/>
        </w:rPr>
        <w:t>интервью.</w:t>
      </w:r>
      <w:r w:rsidR="00E45DA2">
        <w:rPr>
          <w:sz w:val="28"/>
        </w:rPr>
        <w:t xml:space="preserve"> </w:t>
      </w:r>
      <w:r w:rsidRPr="00975ADF">
        <w:rPr>
          <w:sz w:val="28"/>
        </w:rPr>
        <w:t>Опросы!</w:t>
      </w:r>
      <w:r w:rsidR="00E45DA2">
        <w:rPr>
          <w:sz w:val="28"/>
        </w:rPr>
        <w:t xml:space="preserve"> </w:t>
      </w:r>
      <w:r w:rsidRPr="00975ADF">
        <w:rPr>
          <w:sz w:val="28"/>
        </w:rPr>
        <w:t>различают: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по</w:t>
      </w:r>
      <w:r w:rsidR="00E45DA2">
        <w:rPr>
          <w:sz w:val="28"/>
        </w:rPr>
        <w:t xml:space="preserve"> </w:t>
      </w:r>
      <w:r w:rsidRPr="00975ADF">
        <w:rPr>
          <w:sz w:val="28"/>
        </w:rPr>
        <w:t>кругу</w:t>
      </w:r>
      <w:r w:rsidR="00E45DA2">
        <w:rPr>
          <w:sz w:val="28"/>
        </w:rPr>
        <w:t xml:space="preserve"> </w:t>
      </w:r>
      <w:r w:rsidRPr="00975ADF">
        <w:rPr>
          <w:sz w:val="28"/>
        </w:rPr>
        <w:t>опрашиваемых</w:t>
      </w:r>
      <w:r w:rsidR="00E45DA2">
        <w:rPr>
          <w:sz w:val="28"/>
        </w:rPr>
        <w:t xml:space="preserve"> </w:t>
      </w:r>
      <w:r w:rsidRPr="00975ADF">
        <w:rPr>
          <w:sz w:val="28"/>
        </w:rPr>
        <w:t>(частные</w:t>
      </w:r>
      <w:r w:rsidR="00E45DA2">
        <w:rPr>
          <w:sz w:val="28"/>
        </w:rPr>
        <w:t xml:space="preserve"> </w:t>
      </w:r>
      <w:r w:rsidRPr="00975ADF">
        <w:rPr>
          <w:sz w:val="28"/>
        </w:rPr>
        <w:t>лица,</w:t>
      </w:r>
      <w:r w:rsidR="00E45DA2">
        <w:rPr>
          <w:sz w:val="28"/>
        </w:rPr>
        <w:t xml:space="preserve"> </w:t>
      </w:r>
      <w:r w:rsidRPr="00975ADF">
        <w:rPr>
          <w:sz w:val="28"/>
        </w:rPr>
        <w:t>эксперты,</w:t>
      </w:r>
      <w:r w:rsidR="00E45DA2">
        <w:rPr>
          <w:sz w:val="28"/>
        </w:rPr>
        <w:t xml:space="preserve"> </w:t>
      </w:r>
      <w:r w:rsidRPr="00975ADF">
        <w:rPr>
          <w:sz w:val="28"/>
        </w:rPr>
        <w:t>предпринима-</w:t>
      </w:r>
      <w:r w:rsidR="00E45DA2">
        <w:rPr>
          <w:sz w:val="28"/>
        </w:rPr>
        <w:t xml:space="preserve"> </w:t>
      </w:r>
      <w:r w:rsidRPr="00975ADF">
        <w:rPr>
          <w:sz w:val="28"/>
        </w:rPr>
        <w:t>*</w:t>
      </w:r>
      <w:r w:rsidR="00E45DA2">
        <w:rPr>
          <w:sz w:val="28"/>
        </w:rPr>
        <w:t xml:space="preserve"> </w:t>
      </w:r>
      <w:r w:rsidRPr="00975ADF">
        <w:rPr>
          <w:sz w:val="28"/>
        </w:rPr>
        <w:t>тели</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по</w:t>
      </w:r>
      <w:r w:rsidR="00E45DA2">
        <w:rPr>
          <w:sz w:val="28"/>
        </w:rPr>
        <w:t xml:space="preserve"> </w:t>
      </w:r>
      <w:r w:rsidRPr="00975ADF">
        <w:rPr>
          <w:sz w:val="28"/>
        </w:rPr>
        <w:t>количеству</w:t>
      </w:r>
      <w:r w:rsidR="00E45DA2">
        <w:rPr>
          <w:sz w:val="28"/>
        </w:rPr>
        <w:t xml:space="preserve"> </w:t>
      </w:r>
      <w:r w:rsidRPr="00975ADF">
        <w:rPr>
          <w:sz w:val="28"/>
        </w:rPr>
        <w:t>одновременно</w:t>
      </w:r>
      <w:r w:rsidR="00E45DA2">
        <w:rPr>
          <w:sz w:val="28"/>
        </w:rPr>
        <w:t xml:space="preserve"> </w:t>
      </w:r>
      <w:r w:rsidRPr="00975ADF">
        <w:rPr>
          <w:sz w:val="28"/>
        </w:rPr>
        <w:t>опрашиваемых</w:t>
      </w:r>
      <w:r w:rsidR="00E45DA2">
        <w:rPr>
          <w:sz w:val="28"/>
        </w:rPr>
        <w:t xml:space="preserve"> </w:t>
      </w:r>
      <w:r w:rsidRPr="00975ADF">
        <w:rPr>
          <w:sz w:val="28"/>
        </w:rPr>
        <w:t>(единичное</w:t>
      </w:r>
      <w:r w:rsidR="00E45DA2">
        <w:rPr>
          <w:sz w:val="28"/>
        </w:rPr>
        <w:t xml:space="preserve"> </w:t>
      </w:r>
      <w:r w:rsidRPr="00975ADF">
        <w:rPr>
          <w:sz w:val="28"/>
        </w:rPr>
        <w:t>или</w:t>
      </w:r>
      <w:r w:rsidR="00E45DA2">
        <w:rPr>
          <w:sz w:val="28"/>
        </w:rPr>
        <w:t xml:space="preserve"> </w:t>
      </w:r>
      <w:r w:rsidRPr="00975ADF">
        <w:rPr>
          <w:sz w:val="28"/>
        </w:rPr>
        <w:t>групповое</w:t>
      </w:r>
      <w:r w:rsidR="00E45DA2">
        <w:rPr>
          <w:sz w:val="28"/>
        </w:rPr>
        <w:t xml:space="preserve"> </w:t>
      </w:r>
      <w:r w:rsidRPr="00975ADF">
        <w:rPr>
          <w:sz w:val="28"/>
        </w:rPr>
        <w:t>интервью);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по</w:t>
      </w:r>
      <w:r w:rsidR="00E45DA2">
        <w:rPr>
          <w:sz w:val="28"/>
        </w:rPr>
        <w:t xml:space="preserve"> </w:t>
      </w:r>
      <w:r w:rsidRPr="00975ADF">
        <w:rPr>
          <w:sz w:val="28"/>
        </w:rPr>
        <w:t>количеству</w:t>
      </w:r>
      <w:r w:rsidR="00E45DA2">
        <w:rPr>
          <w:sz w:val="28"/>
        </w:rPr>
        <w:t xml:space="preserve"> </w:t>
      </w:r>
      <w:r w:rsidRPr="00975ADF">
        <w:rPr>
          <w:sz w:val="28"/>
        </w:rPr>
        <w:t>тем,</w:t>
      </w:r>
      <w:r w:rsidR="00E45DA2">
        <w:rPr>
          <w:sz w:val="28"/>
        </w:rPr>
        <w:t xml:space="preserve"> </w:t>
      </w:r>
      <w:r w:rsidRPr="00975ADF">
        <w:rPr>
          <w:sz w:val="28"/>
        </w:rPr>
        <w:t>входящих</w:t>
      </w:r>
      <w:r w:rsidR="00E45DA2">
        <w:rPr>
          <w:sz w:val="28"/>
        </w:rPr>
        <w:t xml:space="preserve"> </w:t>
      </w:r>
      <w:r w:rsidRPr="00975ADF">
        <w:rPr>
          <w:sz w:val="28"/>
        </w:rPr>
        <w:t>в</w:t>
      </w:r>
      <w:r w:rsidR="00E45DA2">
        <w:rPr>
          <w:sz w:val="28"/>
        </w:rPr>
        <w:t xml:space="preserve"> </w:t>
      </w:r>
      <w:r w:rsidRPr="00975ADF">
        <w:rPr>
          <w:sz w:val="28"/>
        </w:rPr>
        <w:t>опрос</w:t>
      </w:r>
      <w:r w:rsidR="00E45DA2">
        <w:rPr>
          <w:sz w:val="28"/>
        </w:rPr>
        <w:t xml:space="preserve"> </w:t>
      </w:r>
      <w:r w:rsidRPr="00975ADF">
        <w:rPr>
          <w:sz w:val="28"/>
        </w:rPr>
        <w:t>[(одна</w:t>
      </w:r>
      <w:r w:rsidR="00E45DA2">
        <w:rPr>
          <w:sz w:val="28"/>
        </w:rPr>
        <w:t xml:space="preserve"> </w:t>
      </w:r>
      <w:r w:rsidRPr="00975ADF">
        <w:rPr>
          <w:sz w:val="28"/>
        </w:rPr>
        <w:t>или</w:t>
      </w:r>
      <w:r w:rsidR="00E45DA2">
        <w:rPr>
          <w:sz w:val="28"/>
        </w:rPr>
        <w:t xml:space="preserve"> </w:t>
      </w:r>
      <w:r w:rsidRPr="00975ADF">
        <w:rPr>
          <w:sz w:val="28"/>
        </w:rPr>
        <w:t>несколько</w:t>
      </w:r>
      <w:r w:rsidR="00E45DA2">
        <w:rPr>
          <w:sz w:val="28"/>
        </w:rPr>
        <w:t xml:space="preserve"> </w:t>
      </w:r>
      <w:r w:rsidRPr="00975ADF">
        <w:rPr>
          <w:sz w:val="28"/>
        </w:rPr>
        <w:t>(ом-"</w:t>
      </w:r>
      <w:r w:rsidR="00E45DA2">
        <w:rPr>
          <w:sz w:val="28"/>
        </w:rPr>
        <w:t xml:space="preserve"> </w:t>
      </w:r>
      <w:r w:rsidRPr="00975ADF">
        <w:rPr>
          <w:sz w:val="28"/>
        </w:rPr>
        <w:t>нибус)];</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по</w:t>
      </w:r>
      <w:r w:rsidR="00E45DA2">
        <w:rPr>
          <w:sz w:val="28"/>
        </w:rPr>
        <w:t xml:space="preserve"> </w:t>
      </w:r>
      <w:r w:rsidRPr="00975ADF">
        <w:rPr>
          <w:sz w:val="28"/>
        </w:rPr>
        <w:t>уровню</w:t>
      </w:r>
      <w:r w:rsidR="00E45DA2">
        <w:rPr>
          <w:sz w:val="28"/>
        </w:rPr>
        <w:t xml:space="preserve"> </w:t>
      </w:r>
      <w:r w:rsidRPr="00975ADF">
        <w:rPr>
          <w:sz w:val="28"/>
        </w:rPr>
        <w:t>стандартизации</w:t>
      </w:r>
      <w:r w:rsidR="00E45DA2">
        <w:rPr>
          <w:sz w:val="28"/>
        </w:rPr>
        <w:t xml:space="preserve"> </w:t>
      </w:r>
      <w:r w:rsidRPr="00975ADF">
        <w:rPr>
          <w:sz w:val="28"/>
        </w:rPr>
        <w:t>(свободная</w:t>
      </w:r>
      <w:r w:rsidR="00E45DA2">
        <w:rPr>
          <w:sz w:val="28"/>
        </w:rPr>
        <w:t xml:space="preserve"> </w:t>
      </w:r>
      <w:r w:rsidRPr="00975ADF">
        <w:rPr>
          <w:sz w:val="28"/>
        </w:rPr>
        <w:t>схема</w:t>
      </w:r>
      <w:r w:rsidR="00E45DA2">
        <w:rPr>
          <w:sz w:val="28"/>
        </w:rPr>
        <w:t xml:space="preserve"> </w:t>
      </w:r>
      <w:r w:rsidRPr="00975ADF">
        <w:rPr>
          <w:sz w:val="28"/>
        </w:rPr>
        <w:t>или</w:t>
      </w:r>
      <w:r w:rsidR="00E45DA2">
        <w:rPr>
          <w:sz w:val="28"/>
        </w:rPr>
        <w:t xml:space="preserve"> </w:t>
      </w:r>
      <w:r w:rsidRPr="00975ADF">
        <w:rPr>
          <w:sz w:val="28"/>
        </w:rPr>
        <w:t>структуриро-</w:t>
      </w:r>
      <w:r w:rsidRPr="00975ADF">
        <w:rPr>
          <w:iCs/>
          <w:sz w:val="28"/>
        </w:rPr>
        <w:t>.'</w:t>
      </w:r>
      <w:r w:rsidRPr="00975ADF">
        <w:rPr>
          <w:iCs/>
          <w:sz w:val="28"/>
          <w:lang w:val="en-US"/>
        </w:rPr>
        <w:t>I</w:t>
      </w:r>
      <w:r w:rsidR="00E45DA2">
        <w:rPr>
          <w:iCs/>
          <w:sz w:val="28"/>
        </w:rPr>
        <w:t xml:space="preserve"> </w:t>
      </w:r>
      <w:r w:rsidRPr="00975ADF">
        <w:rPr>
          <w:sz w:val="28"/>
        </w:rPr>
        <w:t>ванная,</w:t>
      </w:r>
      <w:r w:rsidR="00E45DA2">
        <w:rPr>
          <w:sz w:val="28"/>
        </w:rPr>
        <w:t xml:space="preserve"> </w:t>
      </w:r>
      <w:r w:rsidRPr="00975ADF">
        <w:rPr>
          <w:sz w:val="28"/>
        </w:rPr>
        <w:t>полностью</w:t>
      </w:r>
      <w:r w:rsidR="00E45DA2">
        <w:rPr>
          <w:sz w:val="28"/>
        </w:rPr>
        <w:t xml:space="preserve"> </w:t>
      </w:r>
      <w:r w:rsidRPr="00975ADF">
        <w:rPr>
          <w:sz w:val="28"/>
        </w:rPr>
        <w:t>стандартизированная);</w:t>
      </w:r>
    </w:p>
    <w:p w:rsidR="00975ADF" w:rsidRPr="00975ADF" w:rsidRDefault="00975ADF" w:rsidP="00975ADF">
      <w:pPr>
        <w:keepNext/>
        <w:widowControl w:val="0"/>
        <w:snapToGrid/>
        <w:spacing w:line="360" w:lineRule="auto"/>
        <w:ind w:firstLine="709"/>
        <w:jc w:val="both"/>
        <w:rPr>
          <w:sz w:val="28"/>
        </w:rPr>
      </w:pPr>
      <w:r w:rsidRPr="00975ADF">
        <w:rPr>
          <w:sz w:val="28"/>
        </w:rPr>
        <w:t>6)</w:t>
      </w:r>
      <w:r w:rsidR="00E45DA2">
        <w:rPr>
          <w:sz w:val="28"/>
        </w:rPr>
        <w:t xml:space="preserve"> </w:t>
      </w:r>
      <w:r w:rsidRPr="00975ADF">
        <w:rPr>
          <w:sz w:val="28"/>
        </w:rPr>
        <w:t>по</w:t>
      </w:r>
      <w:r w:rsidR="00E45DA2">
        <w:rPr>
          <w:sz w:val="28"/>
        </w:rPr>
        <w:t xml:space="preserve"> </w:t>
      </w:r>
      <w:r w:rsidRPr="00975ADF">
        <w:rPr>
          <w:sz w:val="28"/>
        </w:rPr>
        <w:t>частоте</w:t>
      </w:r>
      <w:r w:rsidR="00E45DA2">
        <w:rPr>
          <w:sz w:val="28"/>
        </w:rPr>
        <w:t xml:space="preserve"> </w:t>
      </w:r>
      <w:r w:rsidRPr="00975ADF">
        <w:rPr>
          <w:sz w:val="28"/>
        </w:rPr>
        <w:t>опроса</w:t>
      </w:r>
      <w:r w:rsidR="00E45DA2">
        <w:rPr>
          <w:sz w:val="28"/>
        </w:rPr>
        <w:t xml:space="preserve"> </w:t>
      </w:r>
      <w:r w:rsidRPr="00975ADF">
        <w:rPr>
          <w:sz w:val="28"/>
        </w:rPr>
        <w:t>(одно</w:t>
      </w:r>
      <w:r w:rsidR="00E45DA2">
        <w:rPr>
          <w:sz w:val="28"/>
        </w:rPr>
        <w:t xml:space="preserve"> </w:t>
      </w:r>
      <w:r w:rsidRPr="00975ADF">
        <w:rPr>
          <w:sz w:val="28"/>
        </w:rPr>
        <w:t>или</w:t>
      </w:r>
      <w:r w:rsidR="00E45DA2">
        <w:rPr>
          <w:sz w:val="28"/>
        </w:rPr>
        <w:t xml:space="preserve"> </w:t>
      </w:r>
      <w:r w:rsidRPr="00975ADF">
        <w:rPr>
          <w:sz w:val="28"/>
        </w:rPr>
        <w:t>многоразовый</w:t>
      </w:r>
      <w:r w:rsidR="00E45DA2">
        <w:rPr>
          <w:sz w:val="28"/>
        </w:rPr>
        <w:t xml:space="preserve"> </w:t>
      </w:r>
      <w:r w:rsidRPr="00975ADF">
        <w:rPr>
          <w:sz w:val="28"/>
        </w:rPr>
        <w:t>опрос).</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Первичная</w:t>
      </w:r>
      <w:r w:rsidR="00E45DA2">
        <w:rPr>
          <w:bCs/>
          <w:sz w:val="28"/>
          <w:szCs w:val="22"/>
        </w:rPr>
        <w:t xml:space="preserve"> </w:t>
      </w:r>
      <w:r w:rsidRPr="00975ADF">
        <w:rPr>
          <w:bCs/>
          <w:sz w:val="28"/>
          <w:szCs w:val="22"/>
        </w:rPr>
        <w:t>маркетинговая</w:t>
      </w:r>
      <w:r w:rsidR="00E45DA2">
        <w:rPr>
          <w:bCs/>
          <w:sz w:val="28"/>
          <w:szCs w:val="22"/>
        </w:rPr>
        <w:t xml:space="preserve"> </w:t>
      </w:r>
      <w:r w:rsidRPr="00975ADF">
        <w:rPr>
          <w:bCs/>
          <w:sz w:val="28"/>
          <w:szCs w:val="22"/>
        </w:rPr>
        <w:t>информация</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получения</w:t>
      </w:r>
      <w:r w:rsidR="00E45DA2">
        <w:rPr>
          <w:bCs/>
          <w:sz w:val="28"/>
          <w:szCs w:val="22"/>
        </w:rPr>
        <w:t xml:space="preserve"> </w:t>
      </w:r>
      <w:r w:rsidRPr="00975ADF">
        <w:rPr>
          <w:bCs/>
          <w:sz w:val="28"/>
          <w:szCs w:val="22"/>
        </w:rPr>
        <w:t>–</w:t>
      </w:r>
      <w:r w:rsidR="00E45DA2">
        <w:rPr>
          <w:bCs/>
          <w:sz w:val="28"/>
          <w:szCs w:val="22"/>
        </w:rPr>
        <w:t xml:space="preserve"> </w:t>
      </w:r>
      <w:r w:rsidRPr="00975ADF">
        <w:rPr>
          <w:bCs/>
          <w:sz w:val="28"/>
          <w:szCs w:val="22"/>
        </w:rPr>
        <w:t>наблюдение,</w:t>
      </w:r>
      <w:r w:rsidR="00E45DA2">
        <w:rPr>
          <w:bCs/>
          <w:sz w:val="28"/>
          <w:szCs w:val="22"/>
        </w:rPr>
        <w:t xml:space="preserve"> </w:t>
      </w:r>
      <w:r w:rsidRPr="00975ADF">
        <w:rPr>
          <w:bCs/>
          <w:sz w:val="28"/>
          <w:szCs w:val="22"/>
        </w:rPr>
        <w:t>эксперимент,</w:t>
      </w:r>
      <w:r w:rsidR="00E45DA2">
        <w:rPr>
          <w:bCs/>
          <w:sz w:val="28"/>
          <w:szCs w:val="22"/>
        </w:rPr>
        <w:t xml:space="preserve"> </w:t>
      </w:r>
      <w:r w:rsidRPr="00975ADF">
        <w:rPr>
          <w:bCs/>
          <w:sz w:val="28"/>
          <w:szCs w:val="22"/>
        </w:rPr>
        <w:t>панель</w:t>
      </w:r>
    </w:p>
    <w:p w:rsidR="00E45DA2" w:rsidRDefault="00E45DA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Первичная</w:t>
      </w:r>
      <w:r w:rsidR="00E45DA2">
        <w:rPr>
          <w:iCs/>
          <w:sz w:val="28"/>
        </w:rPr>
        <w:t xml:space="preserve"> </w:t>
      </w:r>
      <w:r w:rsidRPr="00975ADF">
        <w:rPr>
          <w:iCs/>
          <w:sz w:val="28"/>
        </w:rPr>
        <w:t>информация</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данные,</w:t>
      </w:r>
      <w:r w:rsidR="00E45DA2">
        <w:rPr>
          <w:sz w:val="28"/>
        </w:rPr>
        <w:t xml:space="preserve"> </w:t>
      </w:r>
      <w:r w:rsidRPr="00975ADF">
        <w:rPr>
          <w:sz w:val="28"/>
        </w:rPr>
        <w:t>получаемые</w:t>
      </w:r>
      <w:r w:rsidR="00E45DA2">
        <w:rPr>
          <w:sz w:val="28"/>
        </w:rPr>
        <w:t xml:space="preserve"> </w:t>
      </w:r>
      <w:r w:rsidRPr="00975ADF">
        <w:rPr>
          <w:sz w:val="28"/>
        </w:rPr>
        <w:t>в</w:t>
      </w:r>
      <w:r w:rsidR="00E45DA2">
        <w:rPr>
          <w:sz w:val="28"/>
        </w:rPr>
        <w:t xml:space="preserve"> </w:t>
      </w:r>
      <w:r w:rsidRPr="00975ADF">
        <w:rPr>
          <w:sz w:val="28"/>
        </w:rPr>
        <w:t>результате</w:t>
      </w:r>
      <w:r w:rsidR="00E45DA2">
        <w:rPr>
          <w:sz w:val="28"/>
        </w:rPr>
        <w:t xml:space="preserve"> </w:t>
      </w:r>
      <w:r w:rsidRPr="00975ADF">
        <w:rPr>
          <w:sz w:val="28"/>
        </w:rPr>
        <w:t>специально</w:t>
      </w:r>
      <w:r w:rsidR="00E45DA2">
        <w:rPr>
          <w:sz w:val="28"/>
        </w:rPr>
        <w:t xml:space="preserve"> </w:t>
      </w:r>
      <w:r w:rsidRPr="00975ADF">
        <w:rPr>
          <w:sz w:val="28"/>
        </w:rPr>
        <w:t>проведенных</w:t>
      </w:r>
      <w:r w:rsidR="00E45DA2">
        <w:rPr>
          <w:sz w:val="28"/>
        </w:rPr>
        <w:t xml:space="preserve"> </w:t>
      </w:r>
      <w:r w:rsidRPr="00975ADF">
        <w:rPr>
          <w:sz w:val="28"/>
        </w:rPr>
        <w:t>для</w:t>
      </w:r>
      <w:r w:rsidR="00E45DA2">
        <w:rPr>
          <w:sz w:val="28"/>
        </w:rPr>
        <w:t xml:space="preserve"> </w:t>
      </w:r>
      <w:r w:rsidRPr="00975ADF">
        <w:rPr>
          <w:sz w:val="28"/>
        </w:rPr>
        <w:t>решения</w:t>
      </w:r>
      <w:r w:rsidR="00E45DA2">
        <w:rPr>
          <w:sz w:val="28"/>
        </w:rPr>
        <w:t xml:space="preserve"> </w:t>
      </w:r>
      <w:r w:rsidRPr="00975ADF">
        <w:rPr>
          <w:sz w:val="28"/>
        </w:rPr>
        <w:t>какой-либо</w:t>
      </w:r>
      <w:r w:rsidR="00E45DA2">
        <w:rPr>
          <w:sz w:val="28"/>
        </w:rPr>
        <w:t xml:space="preserve"> </w:t>
      </w:r>
      <w:r w:rsidRPr="00975ADF">
        <w:rPr>
          <w:sz w:val="28"/>
        </w:rPr>
        <w:t>маркетинговой</w:t>
      </w:r>
      <w:r w:rsidR="00E45DA2">
        <w:rPr>
          <w:sz w:val="28"/>
        </w:rPr>
        <w:t xml:space="preserve"> </w:t>
      </w:r>
      <w:r w:rsidRPr="00975ADF">
        <w:rPr>
          <w:sz w:val="28"/>
        </w:rPr>
        <w:t>проблемы</w:t>
      </w:r>
      <w:r w:rsidR="00E45DA2">
        <w:rPr>
          <w:sz w:val="28"/>
        </w:rPr>
        <w:t xml:space="preserve"> </w:t>
      </w:r>
      <w:r w:rsidRPr="00975ADF">
        <w:rPr>
          <w:sz w:val="28"/>
        </w:rPr>
        <w:t>■</w:t>
      </w:r>
      <w:r w:rsidR="00E45DA2">
        <w:rPr>
          <w:sz w:val="28"/>
        </w:rPr>
        <w:t xml:space="preserve"> </w:t>
      </w:r>
      <w:r w:rsidRPr="00975ADF">
        <w:rPr>
          <w:sz w:val="28"/>
        </w:rPr>
        <w:t>полевых</w:t>
      </w:r>
      <w:r w:rsidR="00E45DA2">
        <w:rPr>
          <w:sz w:val="28"/>
        </w:rPr>
        <w:t xml:space="preserve"> </w:t>
      </w:r>
      <w:r w:rsidRPr="00975ADF">
        <w:rPr>
          <w:sz w:val="28"/>
        </w:rPr>
        <w:t>исследований.</w:t>
      </w:r>
      <w:r w:rsidR="00E45DA2">
        <w:rPr>
          <w:sz w:val="28"/>
        </w:rPr>
        <w:t xml:space="preserve"> </w:t>
      </w:r>
      <w:r w:rsidRPr="00975ADF">
        <w:rPr>
          <w:sz w:val="28"/>
        </w:rPr>
        <w:t>Ее</w:t>
      </w:r>
      <w:r w:rsidR="00E45DA2">
        <w:rPr>
          <w:sz w:val="28"/>
        </w:rPr>
        <w:t xml:space="preserve"> </w:t>
      </w:r>
      <w:r w:rsidRPr="00975ADF">
        <w:rPr>
          <w:sz w:val="28"/>
        </w:rPr>
        <w:t>преимущества</w:t>
      </w:r>
      <w:r w:rsidR="00E45DA2">
        <w:rPr>
          <w:sz w:val="28"/>
        </w:rPr>
        <w:t xml:space="preserve"> </w:t>
      </w:r>
      <w:r w:rsidRPr="00975ADF">
        <w:rPr>
          <w:sz w:val="28"/>
        </w:rPr>
        <w:t>заключаются</w:t>
      </w:r>
      <w:r w:rsidR="00E45DA2">
        <w:rPr>
          <w:sz w:val="28"/>
        </w:rPr>
        <w:t xml:space="preserve"> </w:t>
      </w:r>
      <w:r w:rsidRPr="00975ADF">
        <w:rPr>
          <w:sz w:val="28"/>
        </w:rPr>
        <w:t>в</w:t>
      </w:r>
      <w:r w:rsidR="00E45DA2">
        <w:rPr>
          <w:sz w:val="28"/>
        </w:rPr>
        <w:t xml:space="preserve"> </w:t>
      </w:r>
      <w:r w:rsidRPr="00975ADF">
        <w:rPr>
          <w:sz w:val="28"/>
        </w:rPr>
        <w:t>следующем: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собирается</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конкретной</w:t>
      </w:r>
      <w:r w:rsidR="00E45DA2">
        <w:rPr>
          <w:sz w:val="28"/>
        </w:rPr>
        <w:t xml:space="preserve"> </w:t>
      </w:r>
      <w:r w:rsidRPr="00975ADF">
        <w:rPr>
          <w:sz w:val="28"/>
        </w:rPr>
        <w:t>целью;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известна</w:t>
      </w:r>
      <w:r w:rsidR="00E45DA2">
        <w:rPr>
          <w:sz w:val="28"/>
        </w:rPr>
        <w:t xml:space="preserve"> </w:t>
      </w:r>
      <w:r w:rsidRPr="00975ADF">
        <w:rPr>
          <w:sz w:val="28"/>
        </w:rPr>
        <w:t>методология</w:t>
      </w:r>
      <w:r w:rsidR="00E45DA2">
        <w:rPr>
          <w:sz w:val="28"/>
        </w:rPr>
        <w:t xml:space="preserve"> </w:t>
      </w:r>
      <w:r w:rsidRPr="00975ADF">
        <w:rPr>
          <w:sz w:val="28"/>
        </w:rPr>
        <w:t>сбора</w:t>
      </w:r>
      <w:r w:rsidR="00E45DA2">
        <w:rPr>
          <w:sz w:val="28"/>
        </w:rPr>
        <w:t xml:space="preserve"> </w:t>
      </w:r>
      <w:r w:rsidRPr="00975ADF">
        <w:rPr>
          <w:sz w:val="28"/>
        </w:rPr>
        <w:t>данных</w:t>
      </w:r>
      <w:r w:rsidR="00E45DA2">
        <w:rPr>
          <w:sz w:val="28"/>
        </w:rPr>
        <w:t xml:space="preserve"> </w:t>
      </w:r>
      <w:r w:rsidRPr="00975ADF">
        <w:rPr>
          <w:sz w:val="28"/>
        </w:rPr>
        <w:t>и</w:t>
      </w:r>
      <w:r w:rsidR="00E45DA2">
        <w:rPr>
          <w:sz w:val="28"/>
        </w:rPr>
        <w:t xml:space="preserve"> </w:t>
      </w:r>
      <w:r w:rsidRPr="00975ADF">
        <w:rPr>
          <w:sz w:val="28"/>
        </w:rPr>
        <w:t>контролируема;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актуальна</w:t>
      </w:r>
      <w:r w:rsidR="00E45DA2">
        <w:rPr>
          <w:sz w:val="28"/>
        </w:rPr>
        <w:t xml:space="preserve"> </w:t>
      </w:r>
      <w:r w:rsidRPr="00975ADF">
        <w:rPr>
          <w:sz w:val="28"/>
        </w:rPr>
        <w:t>и</w:t>
      </w:r>
      <w:r w:rsidR="00E45DA2">
        <w:rPr>
          <w:sz w:val="28"/>
        </w:rPr>
        <w:t xml:space="preserve"> </w:t>
      </w:r>
      <w:r w:rsidRPr="00975ADF">
        <w:rPr>
          <w:sz w:val="28"/>
        </w:rPr>
        <w:t>своевременна;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результаты</w:t>
      </w:r>
      <w:r w:rsidR="00E45DA2">
        <w:rPr>
          <w:sz w:val="28"/>
        </w:rPr>
        <w:t xml:space="preserve"> </w:t>
      </w:r>
      <w:r w:rsidRPr="00975ADF">
        <w:rPr>
          <w:sz w:val="28"/>
        </w:rPr>
        <w:t>исследований</w:t>
      </w:r>
      <w:r w:rsidR="00E45DA2">
        <w:rPr>
          <w:sz w:val="28"/>
        </w:rPr>
        <w:t xml:space="preserve"> </w:t>
      </w:r>
      <w:r w:rsidRPr="00975ADF">
        <w:rPr>
          <w:sz w:val="28"/>
        </w:rPr>
        <w:t>находятся</w:t>
      </w:r>
      <w:r w:rsidR="00E45DA2">
        <w:rPr>
          <w:sz w:val="28"/>
        </w:rPr>
        <w:t xml:space="preserve"> </w:t>
      </w:r>
      <w:r w:rsidRPr="00975ADF">
        <w:rPr>
          <w:sz w:val="28"/>
        </w:rPr>
        <w:t>в</w:t>
      </w:r>
      <w:r w:rsidR="00E45DA2">
        <w:rPr>
          <w:sz w:val="28"/>
        </w:rPr>
        <w:t xml:space="preserve"> </w:t>
      </w:r>
      <w:r w:rsidRPr="00975ADF">
        <w:rPr>
          <w:sz w:val="28"/>
        </w:rPr>
        <w:t>распоряжении</w:t>
      </w:r>
      <w:r w:rsidR="00E45DA2">
        <w:rPr>
          <w:sz w:val="28"/>
        </w:rPr>
        <w:t xml:space="preserve"> </w:t>
      </w:r>
      <w:r w:rsidRPr="00975ADF">
        <w:rPr>
          <w:sz w:val="28"/>
        </w:rPr>
        <w:t>предприятия,</w:t>
      </w:r>
      <w:r w:rsidR="00E45DA2">
        <w:rPr>
          <w:sz w:val="28"/>
        </w:rPr>
        <w:t xml:space="preserve"> </w:t>
      </w:r>
      <w:r w:rsidRPr="00975ADF">
        <w:rPr>
          <w:sz w:val="28"/>
        </w:rPr>
        <w:t>заказывающего</w:t>
      </w:r>
      <w:r w:rsidR="00E45DA2">
        <w:rPr>
          <w:sz w:val="28"/>
        </w:rPr>
        <w:t xml:space="preserve"> </w:t>
      </w:r>
      <w:r w:rsidRPr="00975ADF">
        <w:rPr>
          <w:sz w:val="28"/>
        </w:rPr>
        <w:t>исследования.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Однако,</w:t>
      </w:r>
      <w:r w:rsidR="00E45DA2">
        <w:rPr>
          <w:sz w:val="28"/>
        </w:rPr>
        <w:t xml:space="preserve"> </w:t>
      </w:r>
      <w:r w:rsidRPr="00975ADF">
        <w:rPr>
          <w:sz w:val="28"/>
        </w:rPr>
        <w:t>первичной</w:t>
      </w:r>
      <w:r w:rsidR="00E45DA2">
        <w:rPr>
          <w:sz w:val="28"/>
        </w:rPr>
        <w:t xml:space="preserve"> </w:t>
      </w:r>
      <w:r w:rsidRPr="00975ADF">
        <w:rPr>
          <w:sz w:val="28"/>
        </w:rPr>
        <w:t>информации</w:t>
      </w:r>
      <w:r w:rsidR="00E45DA2">
        <w:rPr>
          <w:sz w:val="28"/>
        </w:rPr>
        <w:t xml:space="preserve"> </w:t>
      </w:r>
      <w:r w:rsidRPr="00975ADF">
        <w:rPr>
          <w:sz w:val="28"/>
        </w:rPr>
        <w:t>присущи</w:t>
      </w:r>
      <w:r w:rsidR="00E45DA2">
        <w:rPr>
          <w:sz w:val="28"/>
        </w:rPr>
        <w:t xml:space="preserve"> </w:t>
      </w:r>
      <w:r w:rsidRPr="00975ADF">
        <w:rPr>
          <w:sz w:val="28"/>
        </w:rPr>
        <w:t>и</w:t>
      </w:r>
      <w:r w:rsidR="00E45DA2">
        <w:rPr>
          <w:sz w:val="28"/>
        </w:rPr>
        <w:t xml:space="preserve"> </w:t>
      </w:r>
      <w:r w:rsidRPr="00975ADF">
        <w:rPr>
          <w:sz w:val="28"/>
        </w:rPr>
        <w:t>недостатки: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продолжительный</w:t>
      </w:r>
      <w:r w:rsidR="00E45DA2">
        <w:rPr>
          <w:sz w:val="28"/>
        </w:rPr>
        <w:t xml:space="preserve"> </w:t>
      </w:r>
      <w:r w:rsidRPr="00975ADF">
        <w:rPr>
          <w:sz w:val="28"/>
        </w:rPr>
        <w:t>срок</w:t>
      </w:r>
      <w:r w:rsidR="00E45DA2">
        <w:rPr>
          <w:sz w:val="28"/>
        </w:rPr>
        <w:t xml:space="preserve"> </w:t>
      </w:r>
      <w:r w:rsidRPr="00975ADF">
        <w:rPr>
          <w:sz w:val="28"/>
        </w:rPr>
        <w:t>сбора</w:t>
      </w:r>
      <w:r w:rsidR="00E45DA2">
        <w:rPr>
          <w:sz w:val="28"/>
        </w:rPr>
        <w:t xml:space="preserve"> </w:t>
      </w:r>
      <w:r w:rsidRPr="00975ADF">
        <w:rPr>
          <w:sz w:val="28"/>
        </w:rPr>
        <w:t>и</w:t>
      </w:r>
      <w:r w:rsidR="00E45DA2">
        <w:rPr>
          <w:sz w:val="28"/>
        </w:rPr>
        <w:t xml:space="preserve"> </w:t>
      </w:r>
      <w:r w:rsidRPr="00975ADF">
        <w:rPr>
          <w:sz w:val="28"/>
        </w:rPr>
        <w:t>обработки</w:t>
      </w:r>
      <w:r w:rsidR="00E45DA2">
        <w:rPr>
          <w:sz w:val="28"/>
        </w:rPr>
        <w:t xml:space="preserve"> </w:t>
      </w:r>
      <w:r w:rsidRPr="00975ADF">
        <w:rPr>
          <w:sz w:val="28"/>
        </w:rPr>
        <w:t>материалов;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rPr>
        <w:t>-</w:t>
      </w:r>
      <w:r w:rsidR="00E45DA2">
        <w:rPr>
          <w:sz w:val="28"/>
        </w:rPr>
        <w:t xml:space="preserve"> </w:t>
      </w:r>
      <w:r w:rsidRPr="00975ADF">
        <w:rPr>
          <w:sz w:val="28"/>
        </w:rPr>
        <w:t>большие</w:t>
      </w:r>
      <w:r w:rsidR="00E45DA2">
        <w:rPr>
          <w:sz w:val="28"/>
        </w:rPr>
        <w:t xml:space="preserve"> </w:t>
      </w:r>
      <w:r w:rsidRPr="00975ADF">
        <w:rPr>
          <w:sz w:val="28"/>
        </w:rPr>
        <w:t>затраты;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Наблюдение</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один</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возможных</w:t>
      </w:r>
      <w:r w:rsidR="00E45DA2">
        <w:rPr>
          <w:sz w:val="28"/>
          <w:szCs w:val="28"/>
        </w:rPr>
        <w:t xml:space="preserve"> </w:t>
      </w:r>
      <w:r w:rsidRPr="00975ADF">
        <w:rPr>
          <w:sz w:val="28"/>
          <w:szCs w:val="28"/>
        </w:rPr>
        <w:t>способов</w:t>
      </w:r>
      <w:r w:rsidR="00E45DA2">
        <w:rPr>
          <w:sz w:val="28"/>
          <w:szCs w:val="28"/>
        </w:rPr>
        <w:t xml:space="preserve"> </w:t>
      </w:r>
      <w:r w:rsidRPr="00975ADF">
        <w:rPr>
          <w:sz w:val="28"/>
          <w:szCs w:val="28"/>
        </w:rPr>
        <w:t>сбора</w:t>
      </w:r>
      <w:r w:rsidR="00E45DA2">
        <w:rPr>
          <w:sz w:val="28"/>
          <w:szCs w:val="28"/>
        </w:rPr>
        <w:t xml:space="preserve"> </w:t>
      </w:r>
      <w:r w:rsidRPr="00975ADF">
        <w:rPr>
          <w:sz w:val="28"/>
          <w:szCs w:val="28"/>
        </w:rPr>
        <w:t>первичных</w:t>
      </w:r>
      <w:r w:rsidR="00E45DA2">
        <w:rPr>
          <w:sz w:val="28"/>
          <w:szCs w:val="28"/>
        </w:rPr>
        <w:t xml:space="preserve"> </w:t>
      </w:r>
      <w:r w:rsidRPr="00975ADF">
        <w:rPr>
          <w:sz w:val="28"/>
          <w:szCs w:val="28"/>
        </w:rPr>
        <w:t>данных,</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исследователь</w:t>
      </w:r>
      <w:r w:rsidR="00E45DA2">
        <w:rPr>
          <w:sz w:val="28"/>
          <w:szCs w:val="28"/>
        </w:rPr>
        <w:t xml:space="preserve"> </w:t>
      </w:r>
      <w:r w:rsidRPr="00975ADF">
        <w:rPr>
          <w:sz w:val="28"/>
          <w:szCs w:val="28"/>
        </w:rPr>
        <w:t>ведет</w:t>
      </w:r>
      <w:r w:rsidR="00E45DA2">
        <w:rPr>
          <w:sz w:val="28"/>
          <w:szCs w:val="28"/>
        </w:rPr>
        <w:t xml:space="preserve"> </w:t>
      </w:r>
      <w:r w:rsidRPr="00975ADF">
        <w:rPr>
          <w:sz w:val="28"/>
          <w:szCs w:val="28"/>
        </w:rPr>
        <w:t>непосредственное</w:t>
      </w:r>
      <w:r w:rsidR="00E45DA2">
        <w:rPr>
          <w:sz w:val="28"/>
          <w:szCs w:val="28"/>
        </w:rPr>
        <w:t xml:space="preserve"> </w:t>
      </w:r>
      <w:r w:rsidRPr="00975ADF">
        <w:rPr>
          <w:sz w:val="28"/>
          <w:szCs w:val="28"/>
        </w:rPr>
        <w:t>наблюдение</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людьми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обстановкой.</w:t>
      </w:r>
      <w:r w:rsidR="00E45DA2">
        <w:rPr>
          <w:sz w:val="28"/>
          <w:szCs w:val="28"/>
        </w:rPr>
        <w:t xml:space="preserve"> </w:t>
      </w:r>
      <w:r w:rsidRPr="00975ADF">
        <w:rPr>
          <w:sz w:val="28"/>
          <w:szCs w:val="28"/>
        </w:rPr>
        <w:t>Исследователи</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«Аллегени»</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обосноваться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аэропортах,</w:t>
      </w:r>
      <w:r w:rsidR="00E45DA2">
        <w:rPr>
          <w:sz w:val="28"/>
          <w:szCs w:val="28"/>
        </w:rPr>
        <w:t xml:space="preserve"> </w:t>
      </w:r>
      <w:r w:rsidRPr="00975ADF">
        <w:rPr>
          <w:sz w:val="28"/>
          <w:szCs w:val="28"/>
        </w:rPr>
        <w:t>конторах</w:t>
      </w:r>
      <w:r w:rsidR="00E45DA2">
        <w:rPr>
          <w:sz w:val="28"/>
          <w:szCs w:val="28"/>
        </w:rPr>
        <w:t xml:space="preserve"> </w:t>
      </w:r>
      <w:r w:rsidRPr="00975ADF">
        <w:rPr>
          <w:sz w:val="28"/>
          <w:szCs w:val="28"/>
        </w:rPr>
        <w:t>авиалиний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бюро</w:t>
      </w:r>
      <w:r w:rsidR="00E45DA2">
        <w:rPr>
          <w:sz w:val="28"/>
          <w:szCs w:val="28"/>
        </w:rPr>
        <w:t xml:space="preserve"> </w:t>
      </w:r>
      <w:r w:rsidRPr="00975ADF">
        <w:rPr>
          <w:sz w:val="28"/>
          <w:szCs w:val="28"/>
        </w:rPr>
        <w:t>путешествий,</w:t>
      </w:r>
      <w:r w:rsidR="00E45DA2">
        <w:rPr>
          <w:sz w:val="28"/>
          <w:szCs w:val="28"/>
        </w:rPr>
        <w:t xml:space="preserve"> </w:t>
      </w:r>
      <w:r w:rsidRPr="00975ADF">
        <w:rPr>
          <w:sz w:val="28"/>
          <w:szCs w:val="28"/>
        </w:rPr>
        <w:t>слушая,</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говорят</w:t>
      </w:r>
      <w:r w:rsidR="00E45DA2">
        <w:rPr>
          <w:sz w:val="28"/>
          <w:szCs w:val="28"/>
        </w:rPr>
        <w:t xml:space="preserve"> </w:t>
      </w:r>
      <w:r w:rsidRPr="00975ADF">
        <w:rPr>
          <w:sz w:val="28"/>
          <w:szCs w:val="28"/>
        </w:rPr>
        <w:t>люди</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разных</w:t>
      </w:r>
      <w:r w:rsidR="00E45DA2">
        <w:rPr>
          <w:sz w:val="28"/>
          <w:szCs w:val="28"/>
        </w:rPr>
        <w:t xml:space="preserve"> </w:t>
      </w:r>
      <w:r w:rsidRPr="00975ADF">
        <w:rPr>
          <w:sz w:val="28"/>
          <w:szCs w:val="28"/>
        </w:rPr>
        <w:t>авиакомпаниях,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подмечая,</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агенты</w:t>
      </w:r>
      <w:r w:rsidR="00E45DA2">
        <w:rPr>
          <w:sz w:val="28"/>
          <w:szCs w:val="28"/>
        </w:rPr>
        <w:t xml:space="preserve"> </w:t>
      </w:r>
      <w:r w:rsidRPr="00975ADF">
        <w:rPr>
          <w:sz w:val="28"/>
          <w:szCs w:val="28"/>
        </w:rPr>
        <w:t>справляются</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оформлением</w:t>
      </w:r>
      <w:r w:rsidR="00E45DA2">
        <w:rPr>
          <w:sz w:val="28"/>
          <w:szCs w:val="28"/>
        </w:rPr>
        <w:t xml:space="preserve"> </w:t>
      </w:r>
      <w:r w:rsidRPr="00975ADF">
        <w:rPr>
          <w:sz w:val="28"/>
          <w:szCs w:val="28"/>
        </w:rPr>
        <w:t>заказов.</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совершить</w:t>
      </w:r>
      <w:r w:rsidR="00E45DA2">
        <w:rPr>
          <w:sz w:val="28"/>
          <w:szCs w:val="28"/>
        </w:rPr>
        <w:t xml:space="preserve"> </w:t>
      </w:r>
      <w:r w:rsidRPr="00975ADF">
        <w:rPr>
          <w:sz w:val="28"/>
          <w:szCs w:val="28"/>
        </w:rPr>
        <w:t>полеты</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самолетах</w:t>
      </w:r>
      <w:r w:rsidR="00E45DA2">
        <w:rPr>
          <w:sz w:val="28"/>
          <w:szCs w:val="28"/>
        </w:rPr>
        <w:t xml:space="preserve"> </w:t>
      </w:r>
      <w:r w:rsidRPr="00975ADF">
        <w:rPr>
          <w:sz w:val="28"/>
          <w:szCs w:val="28"/>
        </w:rPr>
        <w:t>«Аллегени»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самолетах</w:t>
      </w:r>
      <w:r w:rsidR="00E45DA2">
        <w:rPr>
          <w:sz w:val="28"/>
          <w:szCs w:val="28"/>
        </w:rPr>
        <w:t xml:space="preserve"> </w:t>
      </w:r>
      <w:r w:rsidRPr="00975ADF">
        <w:rPr>
          <w:sz w:val="28"/>
          <w:szCs w:val="28"/>
        </w:rPr>
        <w:t>конкурентов,</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узнать</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качестве</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полете</w:t>
      </w:r>
      <w:r w:rsidR="00E45DA2">
        <w:rPr>
          <w:sz w:val="28"/>
          <w:szCs w:val="28"/>
        </w:rPr>
        <w:t xml:space="preserve"> </w:t>
      </w:r>
      <w:r w:rsidRPr="00975ADF">
        <w:rPr>
          <w:sz w:val="28"/>
          <w:szCs w:val="28"/>
        </w:rPr>
        <w:t>и</w:t>
      </w:r>
      <w:r w:rsidR="00E45DA2">
        <w:rPr>
          <w:sz w:val="28"/>
          <w:szCs w:val="28"/>
        </w:rPr>
        <w:t xml:space="preserve"> </w:t>
      </w:r>
      <w:r w:rsidRPr="00975ADF">
        <w:rPr>
          <w:sz w:val="28"/>
          <w:szCs w:val="28"/>
          <w:lang w:val="en-US"/>
        </w:rPr>
        <w:t>y</w:t>
      </w:r>
      <w:r w:rsidRPr="00975ADF">
        <w:rPr>
          <w:sz w:val="28"/>
          <w:szCs w:val="28"/>
        </w:rPr>
        <w:t>слышать</w:t>
      </w:r>
      <w:r w:rsidR="00E45DA2">
        <w:rPr>
          <w:sz w:val="28"/>
          <w:szCs w:val="28"/>
        </w:rPr>
        <w:t xml:space="preserve"> </w:t>
      </w:r>
      <w:r w:rsidRPr="00975ADF">
        <w:rPr>
          <w:sz w:val="28"/>
          <w:szCs w:val="28"/>
        </w:rPr>
        <w:t>комментарии</w:t>
      </w:r>
      <w:r w:rsidR="00E45DA2">
        <w:rPr>
          <w:sz w:val="28"/>
          <w:szCs w:val="28"/>
        </w:rPr>
        <w:t xml:space="preserve"> </w:t>
      </w:r>
      <w:r w:rsidRPr="00975ADF">
        <w:rPr>
          <w:sz w:val="28"/>
          <w:szCs w:val="28"/>
        </w:rPr>
        <w:t>пассажиров.</w:t>
      </w:r>
      <w:r w:rsidR="00E45DA2">
        <w:rPr>
          <w:sz w:val="28"/>
          <w:szCs w:val="28"/>
        </w:rPr>
        <w:t xml:space="preserve"> </w:t>
      </w:r>
      <w:r w:rsidRPr="00975ADF">
        <w:rPr>
          <w:sz w:val="28"/>
          <w:szCs w:val="28"/>
        </w:rPr>
        <w:t>Такие</w:t>
      </w:r>
      <w:r w:rsidR="00E45DA2">
        <w:rPr>
          <w:sz w:val="28"/>
          <w:szCs w:val="28"/>
        </w:rPr>
        <w:t xml:space="preserve"> </w:t>
      </w:r>
      <w:r w:rsidRPr="00975ADF">
        <w:rPr>
          <w:sz w:val="28"/>
          <w:szCs w:val="28"/>
        </w:rPr>
        <w:t>наблюдения,</w:t>
      </w:r>
      <w:r w:rsidR="00E45DA2">
        <w:rPr>
          <w:sz w:val="28"/>
          <w:szCs w:val="28"/>
        </w:rPr>
        <w:t xml:space="preserve"> </w:t>
      </w:r>
      <w:r w:rsidRPr="00975ADF">
        <w:rPr>
          <w:sz w:val="28"/>
          <w:szCs w:val="28"/>
        </w:rPr>
        <w:t>возможно,</w:t>
      </w:r>
      <w:r w:rsidR="00E45DA2">
        <w:rPr>
          <w:sz w:val="28"/>
          <w:szCs w:val="28"/>
        </w:rPr>
        <w:t xml:space="preserve"> </w:t>
      </w:r>
      <w:r w:rsidRPr="00975ADF">
        <w:rPr>
          <w:sz w:val="28"/>
          <w:szCs w:val="28"/>
        </w:rPr>
        <w:t>натолкнут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полезные</w:t>
      </w:r>
      <w:r w:rsidR="00E45DA2">
        <w:rPr>
          <w:sz w:val="28"/>
          <w:szCs w:val="28"/>
        </w:rPr>
        <w:t xml:space="preserve"> </w:t>
      </w:r>
      <w:r w:rsidRPr="00975ADF">
        <w:rPr>
          <w:sz w:val="28"/>
          <w:szCs w:val="28"/>
        </w:rPr>
        <w:t>идеи,</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«Аллегени»</w:t>
      </w:r>
      <w:r w:rsidR="00E45DA2">
        <w:rPr>
          <w:sz w:val="28"/>
          <w:szCs w:val="28"/>
        </w:rPr>
        <w:t xml:space="preserve"> </w:t>
      </w:r>
      <w:r w:rsidRPr="00975ADF">
        <w:rPr>
          <w:sz w:val="28"/>
          <w:szCs w:val="28"/>
        </w:rPr>
        <w:t>могла</w:t>
      </w:r>
      <w:r w:rsidR="00E45DA2">
        <w:rPr>
          <w:sz w:val="28"/>
          <w:szCs w:val="28"/>
        </w:rPr>
        <w:t xml:space="preserve"> </w:t>
      </w:r>
      <w:r w:rsidRPr="00975ADF">
        <w:rPr>
          <w:sz w:val="28"/>
          <w:szCs w:val="28"/>
        </w:rPr>
        <w:t>бы</w:t>
      </w:r>
      <w:r w:rsidR="00E45DA2">
        <w:rPr>
          <w:sz w:val="28"/>
          <w:szCs w:val="28"/>
        </w:rPr>
        <w:t xml:space="preserve"> </w:t>
      </w:r>
      <w:r w:rsidRPr="00975ADF">
        <w:rPr>
          <w:sz w:val="28"/>
          <w:szCs w:val="28"/>
        </w:rPr>
        <w:t>оценить.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Наблюдение</w:t>
      </w:r>
      <w:r w:rsidR="00E45DA2">
        <w:rPr>
          <w:iCs/>
          <w:sz w:val="28"/>
        </w:rPr>
        <w:t xml:space="preserve"> </w:t>
      </w:r>
      <w:r w:rsidRPr="00975ADF">
        <w:rPr>
          <w:sz w:val="28"/>
        </w:rPr>
        <w:t>как</w:t>
      </w:r>
      <w:r w:rsidR="00E45DA2">
        <w:rPr>
          <w:sz w:val="28"/>
        </w:rPr>
        <w:t xml:space="preserve"> </w:t>
      </w:r>
      <w:r w:rsidRPr="00975ADF">
        <w:rPr>
          <w:sz w:val="28"/>
        </w:rPr>
        <w:t>способ</w:t>
      </w:r>
      <w:r w:rsidR="00E45DA2">
        <w:rPr>
          <w:sz w:val="28"/>
        </w:rPr>
        <w:t xml:space="preserve"> </w:t>
      </w:r>
      <w:r w:rsidRPr="00975ADF">
        <w:rPr>
          <w:sz w:val="28"/>
        </w:rPr>
        <w:t>получения</w:t>
      </w:r>
      <w:r w:rsidR="00E45DA2">
        <w:rPr>
          <w:sz w:val="28"/>
        </w:rPr>
        <w:t xml:space="preserve"> </w:t>
      </w:r>
      <w:r w:rsidRPr="00975ADF">
        <w:rPr>
          <w:sz w:val="28"/>
        </w:rPr>
        <w:t>информации</w:t>
      </w:r>
      <w:r w:rsidR="00E45DA2">
        <w:rPr>
          <w:sz w:val="28"/>
        </w:rPr>
        <w:t xml:space="preserve"> </w:t>
      </w:r>
      <w:r w:rsidRPr="00975ADF">
        <w:rPr>
          <w:sz w:val="28"/>
        </w:rPr>
        <w:t>используется</w:t>
      </w:r>
      <w:r w:rsidR="00E45DA2">
        <w:rPr>
          <w:sz w:val="28"/>
        </w:rPr>
        <w:t xml:space="preserve"> </w:t>
      </w:r>
      <w:r w:rsidRPr="00975ADF">
        <w:rPr>
          <w:sz w:val="28"/>
        </w:rPr>
        <w:t>в</w:t>
      </w:r>
      <w:r w:rsidR="00E45DA2">
        <w:rPr>
          <w:sz w:val="28"/>
        </w:rPr>
        <w:t xml:space="preserve"> </w:t>
      </w:r>
      <w:r w:rsidRPr="00975ADF">
        <w:rPr>
          <w:sz w:val="28"/>
        </w:rPr>
        <w:t>ис-.-3</w:t>
      </w:r>
      <w:r w:rsidR="00E45DA2">
        <w:rPr>
          <w:sz w:val="28"/>
        </w:rPr>
        <w:t xml:space="preserve"> </w:t>
      </w:r>
      <w:r w:rsidRPr="00975ADF">
        <w:rPr>
          <w:sz w:val="28"/>
        </w:rPr>
        <w:t>следовании</w:t>
      </w:r>
      <w:r w:rsidR="00E45DA2">
        <w:rPr>
          <w:sz w:val="28"/>
        </w:rPr>
        <w:t xml:space="preserve"> </w:t>
      </w:r>
      <w:r w:rsidRPr="00975ADF">
        <w:rPr>
          <w:sz w:val="28"/>
        </w:rPr>
        <w:t>рынка</w:t>
      </w:r>
      <w:r w:rsidR="00E45DA2">
        <w:rPr>
          <w:sz w:val="28"/>
        </w:rPr>
        <w:t xml:space="preserve"> </w:t>
      </w:r>
      <w:r w:rsidRPr="00975ADF">
        <w:rPr>
          <w:sz w:val="28"/>
        </w:rPr>
        <w:t>гораздо</w:t>
      </w:r>
      <w:r w:rsidR="00E45DA2">
        <w:rPr>
          <w:sz w:val="28"/>
        </w:rPr>
        <w:t xml:space="preserve"> </w:t>
      </w:r>
      <w:r w:rsidRPr="00975ADF">
        <w:rPr>
          <w:sz w:val="28"/>
        </w:rPr>
        <w:t>реже,</w:t>
      </w:r>
      <w:r w:rsidR="00E45DA2">
        <w:rPr>
          <w:sz w:val="28"/>
        </w:rPr>
        <w:t xml:space="preserve"> </w:t>
      </w:r>
      <w:r w:rsidRPr="00975ADF">
        <w:rPr>
          <w:sz w:val="28"/>
        </w:rPr>
        <w:t>чем</w:t>
      </w:r>
      <w:r w:rsidR="00E45DA2">
        <w:rPr>
          <w:sz w:val="28"/>
        </w:rPr>
        <w:t xml:space="preserve"> </w:t>
      </w:r>
      <w:r w:rsidRPr="00975ADF">
        <w:rPr>
          <w:sz w:val="28"/>
        </w:rPr>
        <w:t>опрос.</w:t>
      </w:r>
      <w:r w:rsidR="00E45DA2">
        <w:rPr>
          <w:sz w:val="28"/>
        </w:rPr>
        <w:t xml:space="preserve"> </w:t>
      </w:r>
      <w:r w:rsidRPr="00975ADF">
        <w:rPr>
          <w:sz w:val="28"/>
        </w:rPr>
        <w:t>Научное</w:t>
      </w:r>
      <w:r w:rsidR="00E45DA2">
        <w:rPr>
          <w:sz w:val="28"/>
        </w:rPr>
        <w:t xml:space="preserve"> </w:t>
      </w:r>
      <w:r w:rsidRPr="00975ADF">
        <w:rPr>
          <w:sz w:val="28"/>
        </w:rPr>
        <w:t>наблюдение</w:t>
      </w:r>
      <w:r w:rsidR="00E45DA2">
        <w:rPr>
          <w:sz w:val="28"/>
        </w:rPr>
        <w:t xml:space="preserve"> </w:t>
      </w:r>
      <w:r w:rsidRPr="00975ADF">
        <w:rPr>
          <w:sz w:val="28"/>
        </w:rPr>
        <w:t>понимается</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как</w:t>
      </w:r>
      <w:r w:rsidR="00E45DA2">
        <w:rPr>
          <w:sz w:val="28"/>
        </w:rPr>
        <w:t xml:space="preserve"> </w:t>
      </w:r>
      <w:r w:rsidRPr="00975ADF">
        <w:rPr>
          <w:sz w:val="28"/>
        </w:rPr>
        <w:t>процесс,</w:t>
      </w:r>
      <w:r w:rsidR="00E45DA2">
        <w:rPr>
          <w:sz w:val="28"/>
        </w:rPr>
        <w:t xml:space="preserve"> </w:t>
      </w:r>
      <w:r w:rsidRPr="00975ADF">
        <w:rPr>
          <w:sz w:val="28"/>
        </w:rPr>
        <w:t>который:</w:t>
      </w:r>
      <w:r w:rsidR="00E45DA2">
        <w:rPr>
          <w:sz w:val="28"/>
        </w:rPr>
        <w:t xml:space="preserve"> </w:t>
      </w:r>
      <w:r w:rsidRPr="00975ADF">
        <w:rPr>
          <w:sz w:val="28"/>
          <w:vertAlign w:val="superscript"/>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1)"служит</w:t>
      </w:r>
      <w:r w:rsidR="00E45DA2">
        <w:rPr>
          <w:sz w:val="28"/>
        </w:rPr>
        <w:t xml:space="preserve"> </w:t>
      </w:r>
      <w:r w:rsidRPr="00975ADF">
        <w:rPr>
          <w:sz w:val="28"/>
        </w:rPr>
        <w:t>определенной</w:t>
      </w:r>
      <w:r w:rsidR="00E45DA2">
        <w:rPr>
          <w:sz w:val="28"/>
        </w:rPr>
        <w:t xml:space="preserve"> </w:t>
      </w:r>
      <w:r w:rsidRPr="00975ADF">
        <w:rPr>
          <w:sz w:val="28"/>
        </w:rPr>
        <w:t>исследовательской</w:t>
      </w:r>
      <w:r w:rsidR="00E45DA2">
        <w:rPr>
          <w:sz w:val="28"/>
        </w:rPr>
        <w:t xml:space="preserve"> </w:t>
      </w:r>
      <w:r w:rsidRPr="00975ADF">
        <w:rPr>
          <w:sz w:val="28"/>
        </w:rPr>
        <w:t>цели;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проходит</w:t>
      </w:r>
      <w:r w:rsidR="00E45DA2">
        <w:rPr>
          <w:sz w:val="28"/>
        </w:rPr>
        <w:t xml:space="preserve"> </w:t>
      </w:r>
      <w:r w:rsidRPr="00975ADF">
        <w:rPr>
          <w:sz w:val="28"/>
        </w:rPr>
        <w:t>планомерно</w:t>
      </w:r>
      <w:r w:rsidR="00E45DA2">
        <w:rPr>
          <w:sz w:val="28"/>
        </w:rPr>
        <w:t xml:space="preserve"> </w:t>
      </w:r>
      <w:r w:rsidRPr="00975ADF">
        <w:rPr>
          <w:sz w:val="28"/>
        </w:rPr>
        <w:t>и</w:t>
      </w:r>
      <w:r w:rsidR="00E45DA2">
        <w:rPr>
          <w:sz w:val="28"/>
        </w:rPr>
        <w:t xml:space="preserve"> </w:t>
      </w:r>
      <w:r w:rsidRPr="00975ADF">
        <w:rPr>
          <w:sz w:val="28"/>
        </w:rPr>
        <w:t>систематически;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предназначен</w:t>
      </w:r>
      <w:r w:rsidR="00E45DA2">
        <w:rPr>
          <w:sz w:val="28"/>
        </w:rPr>
        <w:t xml:space="preserve"> </w:t>
      </w:r>
      <w:r w:rsidRPr="00975ADF">
        <w:rPr>
          <w:sz w:val="28"/>
        </w:rPr>
        <w:t>для</w:t>
      </w:r>
      <w:r w:rsidR="00E45DA2">
        <w:rPr>
          <w:sz w:val="28"/>
        </w:rPr>
        <w:t xml:space="preserve"> </w:t>
      </w:r>
      <w:r w:rsidRPr="00975ADF">
        <w:rPr>
          <w:sz w:val="28"/>
        </w:rPr>
        <w:t>получения</w:t>
      </w:r>
      <w:r w:rsidR="00E45DA2">
        <w:rPr>
          <w:sz w:val="28"/>
        </w:rPr>
        <w:t xml:space="preserve"> </w:t>
      </w:r>
      <w:r w:rsidRPr="00975ADF">
        <w:rPr>
          <w:sz w:val="28"/>
        </w:rPr>
        <w:t>обобщающих</w:t>
      </w:r>
      <w:r w:rsidR="00E45DA2">
        <w:rPr>
          <w:sz w:val="28"/>
        </w:rPr>
        <w:t xml:space="preserve"> </w:t>
      </w:r>
      <w:r w:rsidRPr="00975ADF">
        <w:rPr>
          <w:sz w:val="28"/>
        </w:rPr>
        <w:t>суждений</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представляет</w:t>
      </w:r>
      <w:r w:rsidR="00E45DA2">
        <w:rPr>
          <w:sz w:val="28"/>
        </w:rPr>
        <w:t xml:space="preserve"> </w:t>
      </w:r>
      <w:r w:rsidRPr="00975ADF">
        <w:rPr>
          <w:sz w:val="28"/>
        </w:rPr>
        <w:t>только</w:t>
      </w:r>
      <w:r w:rsidR="00E45DA2">
        <w:rPr>
          <w:sz w:val="28"/>
        </w:rPr>
        <w:t xml:space="preserve"> </w:t>
      </w:r>
      <w:r w:rsidRPr="00975ADF">
        <w:rPr>
          <w:sz w:val="28"/>
        </w:rPr>
        <w:t>сбор</w:t>
      </w:r>
      <w:r w:rsidR="00E45DA2">
        <w:rPr>
          <w:sz w:val="28"/>
        </w:rPr>
        <w:t xml:space="preserve"> </w:t>
      </w:r>
      <w:r w:rsidRPr="00975ADF">
        <w:rPr>
          <w:sz w:val="28"/>
        </w:rPr>
        <w:t>интересных</w:t>
      </w:r>
      <w:r w:rsidR="00E45DA2">
        <w:rPr>
          <w:sz w:val="28"/>
        </w:rPr>
        <w:t xml:space="preserve"> </w:t>
      </w:r>
      <w:r w:rsidRPr="00975ADF">
        <w:rPr>
          <w:sz w:val="28"/>
        </w:rPr>
        <w:t>фактов;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подвержен</w:t>
      </w:r>
      <w:r w:rsidR="00E45DA2">
        <w:rPr>
          <w:sz w:val="28"/>
        </w:rPr>
        <w:t xml:space="preserve"> </w:t>
      </w:r>
      <w:r w:rsidRPr="00975ADF">
        <w:rPr>
          <w:sz w:val="28"/>
        </w:rPr>
        <w:t>постоянному</w:t>
      </w:r>
      <w:r w:rsidR="00E45DA2">
        <w:rPr>
          <w:sz w:val="28"/>
        </w:rPr>
        <w:t xml:space="preserve"> </w:t>
      </w:r>
      <w:r w:rsidRPr="00975ADF">
        <w:rPr>
          <w:sz w:val="28"/>
        </w:rPr>
        <w:t>контролю</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надежности,</w:t>
      </w:r>
      <w:r w:rsidR="00E45DA2">
        <w:rPr>
          <w:sz w:val="28"/>
        </w:rPr>
        <w:t xml:space="preserve"> </w:t>
      </w:r>
      <w:r w:rsidRPr="00975ADF">
        <w:rPr>
          <w:sz w:val="28"/>
        </w:rPr>
        <w:t>точности</w:t>
      </w:r>
      <w:r w:rsidR="00E45DA2">
        <w:rPr>
          <w:sz w:val="28"/>
        </w:rPr>
        <w:t xml:space="preserve"> </w:t>
      </w:r>
      <w:r w:rsidRPr="00975ADF">
        <w:rPr>
          <w:sz w:val="28"/>
        </w:rPr>
        <w:t>и</w:t>
      </w:r>
      <w:r w:rsidR="00E45DA2">
        <w:rPr>
          <w:sz w:val="28"/>
        </w:rPr>
        <w:t xml:space="preserve"> </w:t>
      </w:r>
      <w:r w:rsidRPr="00975ADF">
        <w:rPr>
          <w:sz w:val="28"/>
        </w:rPr>
        <w:t>достоверности.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Преимуществами</w:t>
      </w:r>
      <w:r w:rsidR="00E45DA2">
        <w:rPr>
          <w:sz w:val="28"/>
        </w:rPr>
        <w:t xml:space="preserve"> </w:t>
      </w:r>
      <w:r w:rsidRPr="00975ADF">
        <w:rPr>
          <w:sz w:val="28"/>
        </w:rPr>
        <w:t>наблюдения</w:t>
      </w:r>
      <w:r w:rsidR="00E45DA2">
        <w:rPr>
          <w:sz w:val="28"/>
        </w:rPr>
        <w:t xml:space="preserve"> </w:t>
      </w:r>
      <w:r w:rsidRPr="00975ADF">
        <w:rPr>
          <w:sz w:val="28"/>
        </w:rPr>
        <w:t>в</w:t>
      </w:r>
      <w:r w:rsidR="00E45DA2">
        <w:rPr>
          <w:sz w:val="28"/>
        </w:rPr>
        <w:t xml:space="preserve"> </w:t>
      </w:r>
      <w:r w:rsidRPr="00975ADF">
        <w:rPr>
          <w:sz w:val="28"/>
        </w:rPr>
        <w:t>сравнении</w:t>
      </w:r>
      <w:r w:rsidR="00E45DA2">
        <w:rPr>
          <w:sz w:val="28"/>
        </w:rPr>
        <w:t xml:space="preserve"> </w:t>
      </w:r>
      <w:r w:rsidRPr="00975ADF">
        <w:rPr>
          <w:sz w:val="28"/>
        </w:rPr>
        <w:t>с</w:t>
      </w:r>
      <w:r w:rsidR="00E45DA2">
        <w:rPr>
          <w:sz w:val="28"/>
        </w:rPr>
        <w:t xml:space="preserve"> </w:t>
      </w:r>
      <w:r w:rsidRPr="00975ADF">
        <w:rPr>
          <w:sz w:val="28"/>
        </w:rPr>
        <w:t>опросом</w:t>
      </w:r>
      <w:r w:rsidR="00E45DA2">
        <w:rPr>
          <w:sz w:val="28"/>
        </w:rPr>
        <w:t xml:space="preserve"> </w:t>
      </w:r>
      <w:r w:rsidRPr="00975ADF">
        <w:rPr>
          <w:sz w:val="28"/>
        </w:rPr>
        <w:t>являются: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независимость</w:t>
      </w:r>
      <w:r w:rsidR="00E45DA2">
        <w:rPr>
          <w:sz w:val="28"/>
        </w:rPr>
        <w:t xml:space="preserve"> </w:t>
      </w:r>
      <w:r w:rsidRPr="00975ADF">
        <w:rPr>
          <w:sz w:val="28"/>
        </w:rPr>
        <w:t>от</w:t>
      </w:r>
      <w:r w:rsidR="00E45DA2">
        <w:rPr>
          <w:sz w:val="28"/>
        </w:rPr>
        <w:t xml:space="preserve"> </w:t>
      </w:r>
      <w:r w:rsidRPr="00975ADF">
        <w:rPr>
          <w:sz w:val="28"/>
        </w:rPr>
        <w:t>желания</w:t>
      </w:r>
      <w:r w:rsidR="00E45DA2">
        <w:rPr>
          <w:sz w:val="28"/>
        </w:rPr>
        <w:t xml:space="preserve"> </w:t>
      </w:r>
      <w:r w:rsidRPr="00975ADF">
        <w:rPr>
          <w:sz w:val="28"/>
        </w:rPr>
        <w:t>объекта</w:t>
      </w:r>
      <w:r w:rsidR="00E45DA2">
        <w:rPr>
          <w:sz w:val="28"/>
        </w:rPr>
        <w:t xml:space="preserve"> </w:t>
      </w:r>
      <w:r w:rsidRPr="00975ADF">
        <w:rPr>
          <w:sz w:val="28"/>
        </w:rPr>
        <w:t>к</w:t>
      </w:r>
      <w:r w:rsidR="00E45DA2">
        <w:rPr>
          <w:sz w:val="28"/>
        </w:rPr>
        <w:t xml:space="preserve"> </w:t>
      </w:r>
      <w:r w:rsidRPr="00975ADF">
        <w:rPr>
          <w:sz w:val="28"/>
        </w:rPr>
        <w:t>сотрудничеству,</w:t>
      </w:r>
      <w:r w:rsidR="00E45DA2">
        <w:rPr>
          <w:sz w:val="28"/>
        </w:rPr>
        <w:t xml:space="preserve"> </w:t>
      </w:r>
      <w:r w:rsidRPr="00975ADF">
        <w:rPr>
          <w:sz w:val="28"/>
        </w:rPr>
        <w:t>от</w:t>
      </w:r>
      <w:r w:rsidR="00E45DA2">
        <w:rPr>
          <w:sz w:val="28"/>
        </w:rPr>
        <w:t xml:space="preserve"> </w:t>
      </w:r>
      <w:r w:rsidRPr="00975ADF">
        <w:rPr>
          <w:sz w:val="28"/>
        </w:rPr>
        <w:t>способности</w:t>
      </w:r>
      <w:r w:rsidR="00E45DA2">
        <w:rPr>
          <w:sz w:val="28"/>
        </w:rPr>
        <w:t xml:space="preserve"> </w:t>
      </w:r>
      <w:r w:rsidRPr="00975ADF">
        <w:rPr>
          <w:sz w:val="28"/>
        </w:rPr>
        <w:t>исследуемых</w:t>
      </w:r>
      <w:r w:rsidR="00E45DA2">
        <w:rPr>
          <w:sz w:val="28"/>
        </w:rPr>
        <w:t xml:space="preserve"> </w:t>
      </w:r>
      <w:r w:rsidRPr="00975ADF">
        <w:rPr>
          <w:sz w:val="28"/>
        </w:rPr>
        <w:t>к</w:t>
      </w:r>
      <w:r w:rsidR="00E45DA2">
        <w:rPr>
          <w:sz w:val="28"/>
        </w:rPr>
        <w:t xml:space="preserve"> </w:t>
      </w:r>
      <w:r w:rsidRPr="00975ADF">
        <w:rPr>
          <w:sz w:val="28"/>
        </w:rPr>
        <w:t>словесному</w:t>
      </w:r>
      <w:r w:rsidR="00E45DA2">
        <w:rPr>
          <w:sz w:val="28"/>
        </w:rPr>
        <w:t xml:space="preserve"> </w:t>
      </w:r>
      <w:r w:rsidRPr="00975ADF">
        <w:rPr>
          <w:sz w:val="28"/>
        </w:rPr>
        <w:t>выражению</w:t>
      </w:r>
      <w:r w:rsidR="00E45DA2">
        <w:rPr>
          <w:sz w:val="28"/>
        </w:rPr>
        <w:t xml:space="preserve"> </w:t>
      </w:r>
      <w:r w:rsidRPr="00975ADF">
        <w:rPr>
          <w:sz w:val="28"/>
        </w:rPr>
        <w:t>сути</w:t>
      </w:r>
      <w:r w:rsidR="00E45DA2">
        <w:rPr>
          <w:sz w:val="28"/>
        </w:rPr>
        <w:t xml:space="preserve"> </w:t>
      </w:r>
      <w:r w:rsidRPr="00975ADF">
        <w:rPr>
          <w:sz w:val="28"/>
        </w:rPr>
        <w:t>дела;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возможность</w:t>
      </w:r>
      <w:r w:rsidR="00E45DA2">
        <w:rPr>
          <w:sz w:val="28"/>
        </w:rPr>
        <w:t xml:space="preserve"> </w:t>
      </w:r>
      <w:r w:rsidRPr="00975ADF">
        <w:rPr>
          <w:sz w:val="28"/>
        </w:rPr>
        <w:t>обеспечить</w:t>
      </w:r>
      <w:r w:rsidR="00E45DA2">
        <w:rPr>
          <w:sz w:val="28"/>
        </w:rPr>
        <w:t xml:space="preserve"> </w:t>
      </w:r>
      <w:r w:rsidRPr="00975ADF">
        <w:rPr>
          <w:sz w:val="28"/>
        </w:rPr>
        <w:t>более</w:t>
      </w:r>
      <w:r w:rsidR="00E45DA2">
        <w:rPr>
          <w:sz w:val="28"/>
        </w:rPr>
        <w:t xml:space="preserve"> </w:t>
      </w:r>
      <w:r w:rsidRPr="00975ADF">
        <w:rPr>
          <w:sz w:val="28"/>
        </w:rPr>
        <w:t>высокую</w:t>
      </w:r>
      <w:r w:rsidR="00E45DA2">
        <w:rPr>
          <w:sz w:val="28"/>
        </w:rPr>
        <w:t xml:space="preserve"> </w:t>
      </w:r>
      <w:r w:rsidRPr="00975ADF">
        <w:rPr>
          <w:sz w:val="28"/>
        </w:rPr>
        <w:t>объективность;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возможность</w:t>
      </w:r>
      <w:r w:rsidR="00E45DA2">
        <w:rPr>
          <w:sz w:val="28"/>
        </w:rPr>
        <w:t xml:space="preserve"> </w:t>
      </w:r>
      <w:r w:rsidRPr="00975ADF">
        <w:rPr>
          <w:sz w:val="28"/>
        </w:rPr>
        <w:t>восприятия</w:t>
      </w:r>
      <w:r w:rsidR="00E45DA2">
        <w:rPr>
          <w:sz w:val="28"/>
        </w:rPr>
        <w:t xml:space="preserve"> </w:t>
      </w:r>
      <w:r w:rsidRPr="00975ADF">
        <w:rPr>
          <w:sz w:val="28"/>
        </w:rPr>
        <w:t>неосознанного</w:t>
      </w:r>
      <w:r w:rsidR="00E45DA2">
        <w:rPr>
          <w:sz w:val="28"/>
        </w:rPr>
        <w:t xml:space="preserve"> </w:t>
      </w:r>
      <w:r w:rsidRPr="00975ADF">
        <w:rPr>
          <w:sz w:val="28"/>
        </w:rPr>
        <w:t>поведения</w:t>
      </w:r>
      <w:r w:rsidR="00E45DA2">
        <w:rPr>
          <w:sz w:val="28"/>
        </w:rPr>
        <w:t xml:space="preserve"> </w:t>
      </w:r>
      <w:r w:rsidRPr="00975ADF">
        <w:rPr>
          <w:sz w:val="28"/>
        </w:rPr>
        <w:t>(выбор</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полках</w:t>
      </w:r>
      <w:r w:rsidR="00E45DA2">
        <w:rPr>
          <w:sz w:val="28"/>
        </w:rPr>
        <w:t xml:space="preserve"> </w:t>
      </w:r>
      <w:r w:rsidRPr="00975ADF">
        <w:rPr>
          <w:sz w:val="28"/>
        </w:rPr>
        <w:t>магазина);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возможность</w:t>
      </w:r>
      <w:r w:rsidR="00E45DA2">
        <w:rPr>
          <w:sz w:val="28"/>
        </w:rPr>
        <w:t xml:space="preserve"> </w:t>
      </w:r>
      <w:r w:rsidRPr="00975ADF">
        <w:rPr>
          <w:sz w:val="28"/>
        </w:rPr>
        <w:t>учета</w:t>
      </w:r>
      <w:r w:rsidR="00E45DA2">
        <w:rPr>
          <w:sz w:val="28"/>
        </w:rPr>
        <w:t xml:space="preserve"> </w:t>
      </w:r>
      <w:r w:rsidRPr="00975ADF">
        <w:rPr>
          <w:sz w:val="28"/>
        </w:rPr>
        <w:t>окружающей</w:t>
      </w:r>
      <w:r w:rsidR="00E45DA2">
        <w:rPr>
          <w:sz w:val="28"/>
        </w:rPr>
        <w:t xml:space="preserve"> </w:t>
      </w:r>
      <w:r w:rsidRPr="00975ADF">
        <w:rPr>
          <w:sz w:val="28"/>
        </w:rPr>
        <w:t>ситуации,</w:t>
      </w:r>
      <w:r w:rsidR="00E45DA2">
        <w:rPr>
          <w:sz w:val="28"/>
        </w:rPr>
        <w:t xml:space="preserve"> </w:t>
      </w:r>
      <w:r w:rsidRPr="00975ADF">
        <w:rPr>
          <w:sz w:val="28"/>
        </w:rPr>
        <w:t>особенно</w:t>
      </w:r>
      <w:r w:rsidR="00E45DA2">
        <w:rPr>
          <w:sz w:val="28"/>
        </w:rPr>
        <w:t xml:space="preserve"> </w:t>
      </w:r>
      <w:r w:rsidRPr="00975ADF">
        <w:rPr>
          <w:sz w:val="28"/>
        </w:rPr>
        <w:t>при</w:t>
      </w:r>
      <w:r w:rsidR="00E45DA2">
        <w:rPr>
          <w:sz w:val="28"/>
        </w:rPr>
        <w:t xml:space="preserve"> </w:t>
      </w:r>
      <w:r w:rsidRPr="00975ADF">
        <w:rPr>
          <w:sz w:val="28"/>
        </w:rPr>
        <w:t>наблюдении</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приборов.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Наблюдение</w:t>
      </w:r>
      <w:r w:rsidR="00E45DA2">
        <w:rPr>
          <w:sz w:val="28"/>
        </w:rPr>
        <w:t xml:space="preserve"> </w:t>
      </w:r>
      <w:r w:rsidRPr="00975ADF">
        <w:rPr>
          <w:sz w:val="28"/>
        </w:rPr>
        <w:t>имеет</w:t>
      </w:r>
      <w:r w:rsidR="00E45DA2">
        <w:rPr>
          <w:sz w:val="28"/>
        </w:rPr>
        <w:t xml:space="preserve"> </w:t>
      </w:r>
      <w:r w:rsidRPr="00975ADF">
        <w:rPr>
          <w:sz w:val="28"/>
        </w:rPr>
        <w:t>и</w:t>
      </w:r>
      <w:r w:rsidR="00E45DA2">
        <w:rPr>
          <w:sz w:val="28"/>
        </w:rPr>
        <w:t xml:space="preserve"> </w:t>
      </w:r>
      <w:r w:rsidRPr="00975ADF">
        <w:rPr>
          <w:sz w:val="28"/>
        </w:rPr>
        <w:t>недостатки: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трудно</w:t>
      </w:r>
      <w:r w:rsidR="00E45DA2">
        <w:rPr>
          <w:sz w:val="28"/>
        </w:rPr>
        <w:t xml:space="preserve"> </w:t>
      </w:r>
      <w:r w:rsidRPr="00975ADF">
        <w:rPr>
          <w:sz w:val="28"/>
        </w:rPr>
        <w:t>обеспечить</w:t>
      </w:r>
      <w:r w:rsidR="00E45DA2">
        <w:rPr>
          <w:sz w:val="28"/>
        </w:rPr>
        <w:t xml:space="preserve"> </w:t>
      </w:r>
      <w:r w:rsidRPr="00975ADF">
        <w:rPr>
          <w:sz w:val="28"/>
        </w:rPr>
        <w:t>репрезентативность;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имеет</w:t>
      </w:r>
      <w:r w:rsidR="00E45DA2">
        <w:rPr>
          <w:sz w:val="28"/>
        </w:rPr>
        <w:t xml:space="preserve"> </w:t>
      </w:r>
      <w:r w:rsidRPr="00975ADF">
        <w:rPr>
          <w:sz w:val="28"/>
        </w:rPr>
        <w:t>место</w:t>
      </w:r>
      <w:r w:rsidR="00E45DA2">
        <w:rPr>
          <w:sz w:val="28"/>
        </w:rPr>
        <w:t xml:space="preserve"> </w:t>
      </w:r>
      <w:r w:rsidRPr="00975ADF">
        <w:rPr>
          <w:sz w:val="28"/>
        </w:rPr>
        <w:t>субъективность</w:t>
      </w:r>
      <w:r w:rsidR="00E45DA2">
        <w:rPr>
          <w:sz w:val="28"/>
        </w:rPr>
        <w:t xml:space="preserve"> </w:t>
      </w:r>
      <w:r w:rsidRPr="00975ADF">
        <w:rPr>
          <w:sz w:val="28"/>
        </w:rPr>
        <w:t>восприятия</w:t>
      </w:r>
      <w:r w:rsidR="00E45DA2">
        <w:rPr>
          <w:sz w:val="28"/>
        </w:rPr>
        <w:t xml:space="preserve"> </w:t>
      </w:r>
      <w:r w:rsidRPr="00975ADF">
        <w:rPr>
          <w:sz w:val="28"/>
        </w:rPr>
        <w:t>наблюдавшего;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поведение</w:t>
      </w:r>
      <w:r w:rsidR="00E45DA2">
        <w:rPr>
          <w:sz w:val="28"/>
        </w:rPr>
        <w:t xml:space="preserve"> </w:t>
      </w:r>
      <w:r w:rsidRPr="00975ADF">
        <w:rPr>
          <w:sz w:val="28"/>
        </w:rPr>
        <w:t>объектов</w:t>
      </w:r>
      <w:r w:rsidR="00E45DA2">
        <w:rPr>
          <w:sz w:val="28"/>
        </w:rPr>
        <w:t xml:space="preserve"> </w:t>
      </w:r>
      <w:r w:rsidRPr="00975ADF">
        <w:rPr>
          <w:sz w:val="28"/>
        </w:rPr>
        <w:t>может</w:t>
      </w:r>
      <w:r w:rsidR="00E45DA2">
        <w:rPr>
          <w:sz w:val="28"/>
        </w:rPr>
        <w:t xml:space="preserve"> </w:t>
      </w:r>
      <w:r w:rsidRPr="00975ADF">
        <w:rPr>
          <w:sz w:val="28"/>
        </w:rPr>
        <w:t>отличаться</w:t>
      </w:r>
      <w:r w:rsidR="00E45DA2">
        <w:rPr>
          <w:sz w:val="28"/>
        </w:rPr>
        <w:t xml:space="preserve"> </w:t>
      </w:r>
      <w:r w:rsidRPr="00975ADF">
        <w:rPr>
          <w:sz w:val="28"/>
        </w:rPr>
        <w:t>от</w:t>
      </w:r>
      <w:r w:rsidR="00E45DA2">
        <w:rPr>
          <w:sz w:val="28"/>
        </w:rPr>
        <w:t xml:space="preserve"> </w:t>
      </w:r>
      <w:r w:rsidRPr="00975ADF">
        <w:rPr>
          <w:sz w:val="28"/>
        </w:rPr>
        <w:t>естественного,</w:t>
      </w:r>
      <w:r w:rsidR="00E45DA2">
        <w:rPr>
          <w:sz w:val="28"/>
        </w:rPr>
        <w:t xml:space="preserve"> </w:t>
      </w:r>
      <w:r w:rsidRPr="00975ADF">
        <w:rPr>
          <w:sz w:val="28"/>
        </w:rPr>
        <w:t>если</w:t>
      </w:r>
      <w:r w:rsidR="00E45DA2">
        <w:rPr>
          <w:sz w:val="28"/>
        </w:rPr>
        <w:t xml:space="preserve"> </w:t>
      </w:r>
      <w:r w:rsidRPr="00975ADF">
        <w:rPr>
          <w:sz w:val="28"/>
        </w:rPr>
        <w:t>наблюдение</w:t>
      </w:r>
      <w:r w:rsidR="00E45DA2">
        <w:rPr>
          <w:sz w:val="28"/>
        </w:rPr>
        <w:t xml:space="preserve"> </w:t>
      </w:r>
      <w:r w:rsidRPr="00975ADF">
        <w:rPr>
          <w:sz w:val="28"/>
        </w:rPr>
        <w:t>открыто</w:t>
      </w:r>
      <w:r w:rsidR="00E45DA2">
        <w:rPr>
          <w:sz w:val="28"/>
        </w:rPr>
        <w:t xml:space="preserve"> </w:t>
      </w:r>
      <w:r w:rsidRPr="00975ADF">
        <w:rPr>
          <w:sz w:val="28"/>
        </w:rPr>
        <w:t>(эффект</w:t>
      </w:r>
      <w:r w:rsidR="00E45DA2">
        <w:rPr>
          <w:sz w:val="28"/>
        </w:rPr>
        <w:t xml:space="preserve"> </w:t>
      </w:r>
      <w:r w:rsidRPr="00975ADF">
        <w:rPr>
          <w:sz w:val="28"/>
        </w:rPr>
        <w:t>наблюдения).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Можно</w:t>
      </w:r>
      <w:r w:rsidR="00E45DA2">
        <w:rPr>
          <w:sz w:val="28"/>
        </w:rPr>
        <w:t xml:space="preserve"> </w:t>
      </w:r>
      <w:r w:rsidRPr="00975ADF">
        <w:rPr>
          <w:sz w:val="28"/>
        </w:rPr>
        <w:t>выделить</w:t>
      </w:r>
      <w:r w:rsidR="00E45DA2">
        <w:rPr>
          <w:sz w:val="28"/>
        </w:rPr>
        <w:t xml:space="preserve"> </w:t>
      </w:r>
      <w:r w:rsidRPr="00975ADF">
        <w:rPr>
          <w:sz w:val="28"/>
        </w:rPr>
        <w:t>следующие</w:t>
      </w:r>
      <w:r w:rsidR="00E45DA2">
        <w:rPr>
          <w:sz w:val="28"/>
        </w:rPr>
        <w:t xml:space="preserve"> </w:t>
      </w:r>
      <w:r w:rsidRPr="00975ADF">
        <w:rPr>
          <w:sz w:val="28"/>
        </w:rPr>
        <w:t>формы</w:t>
      </w:r>
      <w:r w:rsidR="00E45DA2">
        <w:rPr>
          <w:sz w:val="28"/>
        </w:rPr>
        <w:t xml:space="preserve"> </w:t>
      </w:r>
      <w:r w:rsidRPr="00975ADF">
        <w:rPr>
          <w:sz w:val="28"/>
        </w:rPr>
        <w:t>наблюдения:</w:t>
      </w:r>
    </w:p>
    <w:p w:rsidR="00975ADF" w:rsidRPr="00975ADF" w:rsidRDefault="00975ADF" w:rsidP="00E45DA2">
      <w:pPr>
        <w:pStyle w:val="a4"/>
        <w:keepNext/>
        <w:widowControl w:val="0"/>
        <w:spacing w:line="360" w:lineRule="auto"/>
        <w:ind w:firstLine="709"/>
        <w:jc w:val="both"/>
        <w:rPr>
          <w:sz w:val="28"/>
        </w:rPr>
      </w:pPr>
      <w:r w:rsidRPr="00975ADF">
        <w:rPr>
          <w:color w:val="auto"/>
          <w:sz w:val="28"/>
        </w:rPr>
        <w:t>1)</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характеру</w:t>
      </w:r>
      <w:r w:rsidR="00E45DA2">
        <w:rPr>
          <w:color w:val="auto"/>
          <w:sz w:val="28"/>
        </w:rPr>
        <w:t xml:space="preserve"> </w:t>
      </w:r>
      <w:r w:rsidRPr="00975ADF">
        <w:rPr>
          <w:color w:val="auto"/>
          <w:sz w:val="28"/>
        </w:rPr>
        <w:t>окружающей</w:t>
      </w:r>
      <w:r w:rsidR="00E45DA2">
        <w:rPr>
          <w:color w:val="auto"/>
          <w:sz w:val="28"/>
        </w:rPr>
        <w:t xml:space="preserve"> </w:t>
      </w:r>
      <w:r w:rsidRPr="00975ADF">
        <w:rPr>
          <w:color w:val="auto"/>
          <w:sz w:val="28"/>
        </w:rPr>
        <w:t>обстановки</w:t>
      </w:r>
      <w:r w:rsidR="00E45DA2">
        <w:rPr>
          <w:color w:val="auto"/>
          <w:sz w:val="28"/>
        </w:rPr>
        <w:t xml:space="preserve"> </w:t>
      </w:r>
      <w:r w:rsidRPr="00975ADF">
        <w:rPr>
          <w:color w:val="auto"/>
          <w:sz w:val="28"/>
        </w:rPr>
        <w:t>может</w:t>
      </w:r>
      <w:r w:rsidR="00E45DA2">
        <w:rPr>
          <w:color w:val="auto"/>
          <w:sz w:val="28"/>
        </w:rPr>
        <w:t xml:space="preserve"> </w:t>
      </w:r>
      <w:r w:rsidRPr="00975ADF">
        <w:rPr>
          <w:color w:val="auto"/>
          <w:sz w:val="28"/>
        </w:rPr>
        <w:t>быть</w:t>
      </w:r>
      <w:r w:rsidR="00E45DA2">
        <w:rPr>
          <w:color w:val="auto"/>
          <w:sz w:val="28"/>
        </w:rPr>
        <w:t xml:space="preserve"> </w:t>
      </w:r>
      <w:r w:rsidRPr="00975ADF">
        <w:rPr>
          <w:color w:val="auto"/>
          <w:sz w:val="28"/>
        </w:rPr>
        <w:t>полевым</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это</w:t>
      </w:r>
      <w:r w:rsidR="00E45DA2">
        <w:rPr>
          <w:color w:val="auto"/>
          <w:sz w:val="28"/>
        </w:rPr>
        <w:t xml:space="preserve"> </w:t>
      </w:r>
      <w:r w:rsidRPr="00975ADF">
        <w:rPr>
          <w:color w:val="auto"/>
          <w:sz w:val="28"/>
        </w:rPr>
        <w:t>означает,</w:t>
      </w:r>
      <w:r w:rsidR="00E45DA2">
        <w:rPr>
          <w:color w:val="auto"/>
          <w:sz w:val="28"/>
        </w:rPr>
        <w:t xml:space="preserve"> </w:t>
      </w:r>
      <w:r w:rsidRPr="00975ADF">
        <w:rPr>
          <w:color w:val="auto"/>
          <w:sz w:val="28"/>
        </w:rPr>
        <w:t>что</w:t>
      </w:r>
      <w:r w:rsidR="00E45DA2">
        <w:rPr>
          <w:color w:val="auto"/>
          <w:sz w:val="28"/>
        </w:rPr>
        <w:t xml:space="preserve"> </w:t>
      </w:r>
      <w:r w:rsidRPr="00975ADF">
        <w:rPr>
          <w:color w:val="auto"/>
          <w:sz w:val="28"/>
        </w:rPr>
        <w:t>процессы</w:t>
      </w:r>
      <w:r w:rsidR="00E45DA2">
        <w:rPr>
          <w:color w:val="auto"/>
          <w:sz w:val="28"/>
        </w:rPr>
        <w:t xml:space="preserve"> </w:t>
      </w:r>
      <w:r w:rsidRPr="00975ADF">
        <w:rPr>
          <w:color w:val="auto"/>
          <w:sz w:val="28"/>
        </w:rPr>
        <w:t>проходят</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естественной</w:t>
      </w:r>
      <w:r w:rsidR="00E45DA2">
        <w:rPr>
          <w:color w:val="auto"/>
          <w:sz w:val="28"/>
        </w:rPr>
        <w:t xml:space="preserve"> </w:t>
      </w:r>
      <w:r w:rsidRPr="00975ADF">
        <w:rPr>
          <w:color w:val="auto"/>
          <w:sz w:val="28"/>
        </w:rPr>
        <w:t>обстановке</w:t>
      </w:r>
      <w:r w:rsidR="00E45DA2">
        <w:rPr>
          <w:color w:val="auto"/>
          <w:sz w:val="28"/>
        </w:rPr>
        <w:t xml:space="preserve"> </w:t>
      </w:r>
      <w:r w:rsidRPr="00975ADF">
        <w:rPr>
          <w:color w:val="auto"/>
          <w:sz w:val="28"/>
        </w:rPr>
        <w:t>(магазин,</w:t>
      </w:r>
      <w:r w:rsidR="00E45DA2">
        <w:rPr>
          <w:color w:val="auto"/>
          <w:sz w:val="28"/>
        </w:rPr>
        <w:t xml:space="preserve"> </w:t>
      </w:r>
      <w:r w:rsidRPr="00975ADF">
        <w:rPr>
          <w:color w:val="auto"/>
          <w:sz w:val="28"/>
        </w:rPr>
        <w:t>у</w:t>
      </w:r>
      <w:r w:rsidR="00E45DA2">
        <w:rPr>
          <w:color w:val="auto"/>
          <w:sz w:val="28"/>
        </w:rPr>
        <w:t xml:space="preserve"> </w:t>
      </w:r>
      <w:r w:rsidRPr="00975ADF">
        <w:rPr>
          <w:color w:val="auto"/>
          <w:sz w:val="28"/>
        </w:rPr>
        <w:t>витрины)</w:t>
      </w:r>
      <w:r w:rsidR="00E45DA2">
        <w:rPr>
          <w:color w:val="auto"/>
          <w:sz w:val="28"/>
        </w:rPr>
        <w:t xml:space="preserve"> </w:t>
      </w:r>
      <w:r w:rsidRPr="00975ADF">
        <w:rPr>
          <w:color w:val="auto"/>
          <w:sz w:val="28"/>
        </w:rPr>
        <w:t>или</w:t>
      </w:r>
      <w:r w:rsidR="00E45DA2">
        <w:rPr>
          <w:color w:val="auto"/>
          <w:sz w:val="28"/>
        </w:rPr>
        <w:t xml:space="preserve"> </w:t>
      </w:r>
      <w:r w:rsidRPr="00975ADF">
        <w:rPr>
          <w:color w:val="auto"/>
          <w:sz w:val="28"/>
        </w:rPr>
        <w:t>лабораторным,</w:t>
      </w:r>
      <w:r w:rsidR="00E45DA2">
        <w:rPr>
          <w:color w:val="auto"/>
          <w:sz w:val="28"/>
        </w:rPr>
        <w:t xml:space="preserve"> </w:t>
      </w:r>
      <w:r w:rsidRPr="00975ADF">
        <w:rPr>
          <w:color w:val="auto"/>
          <w:sz w:val="28"/>
        </w:rPr>
        <w:t>т.е.</w:t>
      </w:r>
      <w:r w:rsidR="00E45DA2">
        <w:rPr>
          <w:color w:val="auto"/>
          <w:sz w:val="28"/>
        </w:rPr>
        <w:t xml:space="preserve"> </w:t>
      </w:r>
      <w:r w:rsidRPr="00975ADF">
        <w:rPr>
          <w:color w:val="auto"/>
          <w:sz w:val="28"/>
        </w:rPr>
        <w:t>проводящимся</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искусственно</w:t>
      </w:r>
      <w:r w:rsidR="00E45DA2">
        <w:rPr>
          <w:color w:val="auto"/>
          <w:sz w:val="28"/>
        </w:rPr>
        <w:t xml:space="preserve"> </w:t>
      </w:r>
      <w:r w:rsidRPr="00975ADF">
        <w:rPr>
          <w:color w:val="auto"/>
          <w:sz w:val="28"/>
        </w:rPr>
        <w:t>созданной</w:t>
      </w:r>
      <w:r w:rsidR="00E45DA2">
        <w:rPr>
          <w:color w:val="auto"/>
          <w:sz w:val="28"/>
        </w:rPr>
        <w:t xml:space="preserve"> </w:t>
      </w:r>
      <w:r w:rsidRPr="00975ADF">
        <w:rPr>
          <w:color w:val="auto"/>
          <w:sz w:val="28"/>
        </w:rPr>
        <w:t>ситуации.</w:t>
      </w:r>
      <w:r w:rsidR="00E45DA2">
        <w:rPr>
          <w:color w:val="auto"/>
          <w:sz w:val="28"/>
        </w:rPr>
        <w:t xml:space="preserve"> </w:t>
      </w:r>
      <w:r w:rsidRPr="00975ADF">
        <w:rPr>
          <w:color w:val="auto"/>
          <w:sz w:val="28"/>
        </w:rPr>
        <w:t>Преимущество</w:t>
      </w:r>
      <w:r w:rsidR="00E45DA2">
        <w:rPr>
          <w:color w:val="auto"/>
          <w:sz w:val="28"/>
        </w:rPr>
        <w:t xml:space="preserve"> </w:t>
      </w:r>
      <w:r w:rsidRPr="00975ADF">
        <w:rPr>
          <w:color w:val="auto"/>
          <w:sz w:val="28"/>
        </w:rPr>
        <w:t>первой</w:t>
      </w:r>
      <w:r w:rsidR="00E45DA2">
        <w:rPr>
          <w:color w:val="auto"/>
          <w:sz w:val="28"/>
        </w:rPr>
        <w:t xml:space="preserve"> </w:t>
      </w:r>
      <w:r w:rsidRPr="00975ADF">
        <w:rPr>
          <w:color w:val="auto"/>
          <w:sz w:val="28"/>
        </w:rPr>
        <w:t>формы</w:t>
      </w:r>
      <w:r w:rsidR="00E45DA2">
        <w:rPr>
          <w:color w:val="auto"/>
          <w:sz w:val="28"/>
        </w:rPr>
        <w:t xml:space="preserve"> </w:t>
      </w:r>
      <w:r w:rsidRPr="00975ADF">
        <w:rPr>
          <w:color w:val="auto"/>
          <w:sz w:val="28"/>
        </w:rPr>
        <w:t>заключается</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естественности</w:t>
      </w:r>
      <w:r w:rsidR="00E45DA2">
        <w:rPr>
          <w:color w:val="auto"/>
          <w:sz w:val="28"/>
        </w:rPr>
        <w:t xml:space="preserve"> </w:t>
      </w:r>
      <w:r w:rsidRPr="00975ADF">
        <w:rPr>
          <w:color w:val="auto"/>
          <w:sz w:val="28"/>
        </w:rPr>
        <w:t>наблюдаемого</w:t>
      </w:r>
      <w:r w:rsidR="00E45DA2">
        <w:rPr>
          <w:color w:val="auto"/>
          <w:sz w:val="28"/>
        </w:rPr>
        <w:t xml:space="preserve"> </w:t>
      </w:r>
      <w:r w:rsidRPr="00975ADF">
        <w:rPr>
          <w:color w:val="auto"/>
          <w:sz w:val="28"/>
        </w:rPr>
        <w:t>поведения.</w:t>
      </w:r>
      <w:r w:rsidR="00E45DA2">
        <w:rPr>
          <w:color w:val="auto"/>
          <w:sz w:val="28"/>
        </w:rPr>
        <w:t xml:space="preserve"> </w:t>
      </w:r>
      <w:r w:rsidRPr="00975ADF">
        <w:rPr>
          <w:color w:val="auto"/>
          <w:sz w:val="28"/>
        </w:rPr>
        <w:t>Вторая</w:t>
      </w:r>
      <w:r w:rsidR="00E45DA2">
        <w:rPr>
          <w:color w:val="auto"/>
          <w:sz w:val="28"/>
        </w:rPr>
        <w:t xml:space="preserve"> </w:t>
      </w:r>
      <w:r w:rsidRPr="00975ADF">
        <w:rPr>
          <w:color w:val="auto"/>
          <w:sz w:val="28"/>
        </w:rPr>
        <w:t>форма</w:t>
      </w:r>
      <w:r w:rsidR="00E45DA2">
        <w:rPr>
          <w:color w:val="auto"/>
          <w:sz w:val="28"/>
        </w:rPr>
        <w:t xml:space="preserve"> </w:t>
      </w:r>
      <w:r w:rsidRPr="00975ADF">
        <w:rPr>
          <w:color w:val="auto"/>
          <w:sz w:val="28"/>
        </w:rPr>
        <w:t>позволяет</w:t>
      </w:r>
      <w:r w:rsidR="00E45DA2">
        <w:rPr>
          <w:color w:val="auto"/>
          <w:sz w:val="28"/>
        </w:rPr>
        <w:t xml:space="preserve"> </w:t>
      </w:r>
      <w:r w:rsidRPr="00975ADF">
        <w:rPr>
          <w:color w:val="auto"/>
          <w:sz w:val="28"/>
        </w:rPr>
        <w:t>поддерживать</w:t>
      </w:r>
      <w:r w:rsidR="00E45DA2">
        <w:rPr>
          <w:color w:val="auto"/>
          <w:sz w:val="28"/>
        </w:rPr>
        <w:t xml:space="preserve"> </w:t>
      </w:r>
      <w:r w:rsidRPr="00975ADF">
        <w:rPr>
          <w:color w:val="auto"/>
          <w:sz w:val="28"/>
        </w:rPr>
        <w:t>более</w:t>
      </w:r>
      <w:r w:rsidR="00E45DA2">
        <w:rPr>
          <w:color w:val="auto"/>
          <w:sz w:val="28"/>
        </w:rPr>
        <w:t xml:space="preserve"> </w:t>
      </w:r>
      <w:r w:rsidRPr="00975ADF">
        <w:rPr>
          <w:sz w:val="28"/>
        </w:rPr>
        <w:t>стабильные</w:t>
      </w:r>
      <w:r w:rsidR="00E45DA2">
        <w:rPr>
          <w:sz w:val="28"/>
        </w:rPr>
        <w:t xml:space="preserve"> </w:t>
      </w:r>
      <w:r w:rsidRPr="00975ADF">
        <w:rPr>
          <w:sz w:val="28"/>
        </w:rPr>
        <w:t>условия</w:t>
      </w:r>
      <w:r w:rsidR="00E45DA2">
        <w:rPr>
          <w:sz w:val="28"/>
        </w:rPr>
        <w:t xml:space="preserve"> </w:t>
      </w:r>
      <w:r w:rsidRPr="00975ADF">
        <w:rPr>
          <w:sz w:val="28"/>
        </w:rPr>
        <w:t>наблюдения</w:t>
      </w:r>
      <w:r w:rsidR="00E45DA2">
        <w:rPr>
          <w:sz w:val="28"/>
        </w:rPr>
        <w:t xml:space="preserve"> </w:t>
      </w:r>
      <w:r w:rsidRPr="00975ADF">
        <w:rPr>
          <w:sz w:val="28"/>
        </w:rPr>
        <w:t>и</w:t>
      </w:r>
      <w:r w:rsidR="00E45DA2">
        <w:rPr>
          <w:sz w:val="28"/>
        </w:rPr>
        <w:t xml:space="preserve"> </w:t>
      </w:r>
      <w:r w:rsidRPr="00975ADF">
        <w:rPr>
          <w:sz w:val="28"/>
        </w:rPr>
        <w:t>делает</w:t>
      </w:r>
      <w:r w:rsidR="00E45DA2">
        <w:rPr>
          <w:sz w:val="28"/>
        </w:rPr>
        <w:t xml:space="preserve"> </w:t>
      </w:r>
      <w:r w:rsidRPr="00975ADF">
        <w:rPr>
          <w:sz w:val="28"/>
        </w:rPr>
        <w:t>возможным</w:t>
      </w:r>
      <w:r w:rsidR="00E45DA2">
        <w:rPr>
          <w:sz w:val="28"/>
        </w:rPr>
        <w:t xml:space="preserve"> </w:t>
      </w:r>
      <w:r w:rsidRPr="00975ADF">
        <w:rPr>
          <w:sz w:val="28"/>
        </w:rPr>
        <w:t>применение</w:t>
      </w:r>
      <w:r w:rsidR="00E45DA2">
        <w:rPr>
          <w:sz w:val="28"/>
        </w:rPr>
        <w:t xml:space="preserve"> </w:t>
      </w:r>
      <w:r w:rsidRPr="00975ADF">
        <w:rPr>
          <w:sz w:val="28"/>
        </w:rPr>
        <w:t>ряда</w:t>
      </w:r>
      <w:r w:rsidR="00E45DA2">
        <w:rPr>
          <w:sz w:val="28"/>
        </w:rPr>
        <w:t xml:space="preserve"> </w:t>
      </w:r>
      <w:r w:rsidRPr="00975ADF">
        <w:rPr>
          <w:sz w:val="28"/>
        </w:rPr>
        <w:t>технических</w:t>
      </w:r>
      <w:r w:rsidR="00E45DA2">
        <w:rPr>
          <w:sz w:val="28"/>
        </w:rPr>
        <w:t xml:space="preserve"> </w:t>
      </w:r>
      <w:r w:rsidRPr="00975ADF">
        <w:rPr>
          <w:sz w:val="28"/>
        </w:rPr>
        <w:t>средств;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по</w:t>
      </w:r>
      <w:r w:rsidR="00E45DA2">
        <w:rPr>
          <w:sz w:val="28"/>
        </w:rPr>
        <w:t xml:space="preserve"> </w:t>
      </w:r>
      <w:r w:rsidRPr="00975ADF">
        <w:rPr>
          <w:sz w:val="28"/>
        </w:rPr>
        <w:t>месту</w:t>
      </w:r>
      <w:r w:rsidR="00E45DA2">
        <w:rPr>
          <w:sz w:val="28"/>
        </w:rPr>
        <w:t xml:space="preserve"> </w:t>
      </w:r>
      <w:r w:rsidRPr="00975ADF">
        <w:rPr>
          <w:sz w:val="28"/>
        </w:rPr>
        <w:t>наблюдающего</w:t>
      </w:r>
      <w:r w:rsidR="00E45DA2">
        <w:rPr>
          <w:sz w:val="28"/>
        </w:rPr>
        <w:t xml:space="preserve"> </w:t>
      </w:r>
      <w:r w:rsidRPr="00975ADF">
        <w:rPr>
          <w:sz w:val="28"/>
        </w:rPr>
        <w:t>различают</w:t>
      </w:r>
      <w:r w:rsidR="00E45DA2">
        <w:rPr>
          <w:sz w:val="28"/>
        </w:rPr>
        <w:t xml:space="preserve"> </w:t>
      </w:r>
      <w:r w:rsidRPr="00975ADF">
        <w:rPr>
          <w:sz w:val="28"/>
        </w:rPr>
        <w:t>процесс</w:t>
      </w:r>
      <w:r w:rsidR="00E45DA2">
        <w:rPr>
          <w:sz w:val="28"/>
        </w:rPr>
        <w:t xml:space="preserve"> </w:t>
      </w:r>
      <w:r w:rsidRPr="00975ADF">
        <w:rPr>
          <w:sz w:val="28"/>
        </w:rPr>
        <w:t>с</w:t>
      </w:r>
      <w:r w:rsidR="00E45DA2">
        <w:rPr>
          <w:sz w:val="28"/>
        </w:rPr>
        <w:t xml:space="preserve"> </w:t>
      </w:r>
      <w:r w:rsidRPr="00975ADF">
        <w:rPr>
          <w:sz w:val="28"/>
        </w:rPr>
        <w:t>непосредственным</w:t>
      </w:r>
      <w:r w:rsidR="00E45DA2">
        <w:rPr>
          <w:sz w:val="28"/>
        </w:rPr>
        <w:t xml:space="preserve"> </w:t>
      </w:r>
      <w:r w:rsidRPr="00975ADF">
        <w:rPr>
          <w:sz w:val="28"/>
        </w:rPr>
        <w:t>участием</w:t>
      </w:r>
      <w:r w:rsidR="00E45DA2">
        <w:rPr>
          <w:sz w:val="28"/>
        </w:rPr>
        <w:t xml:space="preserve"> </w:t>
      </w:r>
      <w:r w:rsidRPr="00975ADF">
        <w:rPr>
          <w:sz w:val="28"/>
        </w:rPr>
        <w:t>исследователя</w:t>
      </w:r>
      <w:r w:rsidR="00E45DA2">
        <w:rPr>
          <w:sz w:val="28"/>
        </w:rPr>
        <w:t xml:space="preserve"> </w:t>
      </w:r>
      <w:r w:rsidRPr="00975ADF">
        <w:rPr>
          <w:sz w:val="28"/>
        </w:rPr>
        <w:t>и</w:t>
      </w:r>
      <w:r w:rsidR="00E45DA2">
        <w:rPr>
          <w:sz w:val="28"/>
        </w:rPr>
        <w:t xml:space="preserve"> </w:t>
      </w:r>
      <w:r w:rsidRPr="00975ADF">
        <w:rPr>
          <w:sz w:val="28"/>
        </w:rPr>
        <w:t>наблюдение</w:t>
      </w:r>
      <w:r w:rsidR="00E45DA2">
        <w:rPr>
          <w:sz w:val="28"/>
        </w:rPr>
        <w:t xml:space="preserve"> </w:t>
      </w:r>
      <w:r w:rsidRPr="00975ADF">
        <w:rPr>
          <w:sz w:val="28"/>
        </w:rPr>
        <w:t>со</w:t>
      </w:r>
      <w:r w:rsidR="00E45DA2">
        <w:rPr>
          <w:sz w:val="28"/>
        </w:rPr>
        <w:t xml:space="preserve"> </w:t>
      </w:r>
      <w:r w:rsidRPr="00975ADF">
        <w:rPr>
          <w:sz w:val="28"/>
        </w:rPr>
        <w:t>стороны;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по</w:t>
      </w:r>
      <w:r w:rsidR="00E45DA2">
        <w:rPr>
          <w:sz w:val="28"/>
        </w:rPr>
        <w:t xml:space="preserve"> </w:t>
      </w:r>
      <w:r w:rsidRPr="00975ADF">
        <w:rPr>
          <w:sz w:val="28"/>
        </w:rPr>
        <w:t>форме</w:t>
      </w:r>
      <w:r w:rsidR="00E45DA2">
        <w:rPr>
          <w:sz w:val="28"/>
        </w:rPr>
        <w:t xml:space="preserve"> </w:t>
      </w:r>
      <w:r w:rsidRPr="00975ADF">
        <w:rPr>
          <w:sz w:val="28"/>
        </w:rPr>
        <w:t>восприятия</w:t>
      </w:r>
      <w:r w:rsidR="00E45DA2">
        <w:rPr>
          <w:sz w:val="28"/>
        </w:rPr>
        <w:t xml:space="preserve"> </w:t>
      </w:r>
      <w:r w:rsidRPr="00975ADF">
        <w:rPr>
          <w:sz w:val="28"/>
        </w:rPr>
        <w:t>объекта</w:t>
      </w:r>
      <w:r w:rsidR="00E45DA2">
        <w:rPr>
          <w:sz w:val="28"/>
        </w:rPr>
        <w:t xml:space="preserve"> </w:t>
      </w:r>
      <w:r w:rsidRPr="00975ADF">
        <w:rPr>
          <w:sz w:val="28"/>
        </w:rPr>
        <w:t>можно</w:t>
      </w:r>
      <w:r w:rsidR="00E45DA2">
        <w:rPr>
          <w:sz w:val="28"/>
        </w:rPr>
        <w:t xml:space="preserve"> </w:t>
      </w:r>
      <w:r w:rsidRPr="00975ADF">
        <w:rPr>
          <w:sz w:val="28"/>
        </w:rPr>
        <w:t>выделить</w:t>
      </w:r>
      <w:r w:rsidR="00E45DA2">
        <w:rPr>
          <w:sz w:val="28"/>
        </w:rPr>
        <w:t xml:space="preserve"> </w:t>
      </w:r>
      <w:r w:rsidRPr="00975ADF">
        <w:rPr>
          <w:sz w:val="28"/>
        </w:rPr>
        <w:t>персональное</w:t>
      </w:r>
      <w:r w:rsidR="00E45DA2">
        <w:rPr>
          <w:sz w:val="28"/>
        </w:rPr>
        <w:t xml:space="preserve"> </w:t>
      </w:r>
      <w:r w:rsidRPr="00975ADF">
        <w:rPr>
          <w:sz w:val="28"/>
        </w:rPr>
        <w:t>наблюдение</w:t>
      </w:r>
      <w:r w:rsidR="00E45DA2">
        <w:rPr>
          <w:sz w:val="28"/>
        </w:rPr>
        <w:t xml:space="preserve"> </w:t>
      </w:r>
      <w:r w:rsidRPr="00975ADF">
        <w:rPr>
          <w:sz w:val="28"/>
        </w:rPr>
        <w:t>(непосредственно</w:t>
      </w:r>
      <w:r w:rsidR="00E45DA2">
        <w:rPr>
          <w:sz w:val="28"/>
        </w:rPr>
        <w:t xml:space="preserve"> </w:t>
      </w:r>
      <w:r w:rsidRPr="00975ADF">
        <w:rPr>
          <w:sz w:val="28"/>
        </w:rPr>
        <w:t>наблюдающим)</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персональное</w:t>
      </w:r>
      <w:r w:rsidR="00E45DA2">
        <w:rPr>
          <w:sz w:val="28"/>
        </w:rPr>
        <w:t xml:space="preserve"> </w:t>
      </w:r>
      <w:r w:rsidRPr="00975ADF">
        <w:rPr>
          <w:sz w:val="28"/>
        </w:rPr>
        <w:t>-</w:t>
      </w:r>
      <w:r w:rsidR="00E45DA2">
        <w:rPr>
          <w:sz w:val="28"/>
        </w:rPr>
        <w:t xml:space="preserve"> </w:t>
      </w:r>
      <w:r w:rsidRPr="00975ADF">
        <w:rPr>
          <w:sz w:val="28"/>
        </w:rPr>
        <w:t>через</w:t>
      </w:r>
      <w:r w:rsidR="00E45DA2">
        <w:rPr>
          <w:sz w:val="28"/>
        </w:rPr>
        <w:t xml:space="preserve"> </w:t>
      </w:r>
      <w:r w:rsidRPr="00975ADF">
        <w:rPr>
          <w:sz w:val="28"/>
        </w:rPr>
        <w:t>приборы</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регистрации</w:t>
      </w:r>
      <w:r w:rsidR="00E45DA2">
        <w:rPr>
          <w:sz w:val="28"/>
        </w:rPr>
        <w:t xml:space="preserve"> </w:t>
      </w:r>
      <w:r w:rsidRPr="00975ADF">
        <w:rPr>
          <w:sz w:val="28"/>
        </w:rPr>
        <w:t>следов</w:t>
      </w:r>
      <w:r w:rsidR="00E45DA2">
        <w:rPr>
          <w:sz w:val="28"/>
        </w:rPr>
        <w:t xml:space="preserve"> </w:t>
      </w:r>
      <w:r w:rsidRPr="00975ADF">
        <w:rPr>
          <w:sz w:val="28"/>
        </w:rPr>
        <w:t>поведения;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по</w:t>
      </w:r>
      <w:r w:rsidR="00E45DA2">
        <w:rPr>
          <w:sz w:val="28"/>
        </w:rPr>
        <w:t xml:space="preserve"> </w:t>
      </w:r>
      <w:r w:rsidRPr="00975ADF">
        <w:rPr>
          <w:sz w:val="28"/>
        </w:rPr>
        <w:t>степени</w:t>
      </w:r>
      <w:r w:rsidR="00E45DA2">
        <w:rPr>
          <w:sz w:val="28"/>
        </w:rPr>
        <w:t xml:space="preserve"> </w:t>
      </w:r>
      <w:r w:rsidRPr="00975ADF">
        <w:rPr>
          <w:sz w:val="28"/>
        </w:rPr>
        <w:t>стандартизации</w:t>
      </w:r>
      <w:r w:rsidR="00E45DA2">
        <w:rPr>
          <w:sz w:val="28"/>
        </w:rPr>
        <w:t xml:space="preserve"> </w:t>
      </w:r>
      <w:r w:rsidRPr="00975ADF">
        <w:rPr>
          <w:sz w:val="28"/>
        </w:rPr>
        <w:t>различают</w:t>
      </w:r>
      <w:r w:rsidR="00E45DA2">
        <w:rPr>
          <w:sz w:val="28"/>
        </w:rPr>
        <w:t xml:space="preserve"> </w:t>
      </w:r>
      <w:r w:rsidRPr="00975ADF">
        <w:rPr>
          <w:sz w:val="28"/>
        </w:rPr>
        <w:t>стандартизированное</w:t>
      </w:r>
      <w:r w:rsidR="00E45DA2">
        <w:rPr>
          <w:sz w:val="28"/>
        </w:rPr>
        <w:t xml:space="preserve"> </w:t>
      </w:r>
      <w:r w:rsidRPr="00975ADF">
        <w:rPr>
          <w:sz w:val="28"/>
        </w:rPr>
        <w:t>и</w:t>
      </w:r>
      <w:r w:rsidR="00E45DA2">
        <w:rPr>
          <w:sz w:val="28"/>
        </w:rPr>
        <w:t xml:space="preserve"> </w:t>
      </w:r>
      <w:r w:rsidRPr="00975ADF">
        <w:rPr>
          <w:sz w:val="28"/>
        </w:rPr>
        <w:t>свободное</w:t>
      </w:r>
      <w:r w:rsidR="00E45DA2">
        <w:rPr>
          <w:sz w:val="28"/>
        </w:rPr>
        <w:t xml:space="preserve"> </w:t>
      </w:r>
      <w:r w:rsidRPr="00975ADF">
        <w:rPr>
          <w:sz w:val="28"/>
        </w:rPr>
        <w:t>наблюдение.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rPr>
        <w:t>Стандартизация</w:t>
      </w:r>
      <w:r w:rsidR="00E45DA2">
        <w:rPr>
          <w:sz w:val="28"/>
        </w:rPr>
        <w:t xml:space="preserve"> </w:t>
      </w:r>
      <w:r w:rsidRPr="00975ADF">
        <w:rPr>
          <w:sz w:val="28"/>
        </w:rPr>
        <w:t>подразумевает</w:t>
      </w:r>
      <w:r w:rsidR="00E45DA2">
        <w:rPr>
          <w:sz w:val="28"/>
        </w:rPr>
        <w:t xml:space="preserve"> </w:t>
      </w:r>
      <w:r w:rsidRPr="00975ADF">
        <w:rPr>
          <w:sz w:val="28"/>
        </w:rPr>
        <w:t>здесь</w:t>
      </w:r>
      <w:r w:rsidR="00E45DA2">
        <w:rPr>
          <w:sz w:val="28"/>
        </w:rPr>
        <w:t xml:space="preserve"> </w:t>
      </w:r>
      <w:r w:rsidRPr="00975ADF">
        <w:rPr>
          <w:sz w:val="28"/>
        </w:rPr>
        <w:t>задание</w:t>
      </w:r>
      <w:r w:rsidR="00E45DA2">
        <w:rPr>
          <w:sz w:val="28"/>
        </w:rPr>
        <w:t xml:space="preserve"> </w:t>
      </w:r>
      <w:r w:rsidRPr="00975ADF">
        <w:rPr>
          <w:sz w:val="28"/>
        </w:rPr>
        <w:t>определенных</w:t>
      </w:r>
      <w:r w:rsidR="00E45DA2">
        <w:rPr>
          <w:sz w:val="28"/>
        </w:rPr>
        <w:t xml:space="preserve"> </w:t>
      </w:r>
      <w:r w:rsidRPr="00975ADF">
        <w:rPr>
          <w:sz w:val="28"/>
        </w:rPr>
        <w:t>категорий</w:t>
      </w:r>
      <w:r w:rsidR="00E45DA2">
        <w:rPr>
          <w:sz w:val="28"/>
        </w:rPr>
        <w:t xml:space="preserve"> </w:t>
      </w:r>
      <w:r w:rsidRPr="00975ADF">
        <w:rPr>
          <w:sz w:val="28"/>
        </w:rPr>
        <w:t>поведения,</w:t>
      </w:r>
      <w:r w:rsidR="00E45DA2">
        <w:rPr>
          <w:sz w:val="28"/>
        </w:rPr>
        <w:t xml:space="preserve"> </w:t>
      </w:r>
      <w:r w:rsidRPr="00975ADF">
        <w:rPr>
          <w:sz w:val="28"/>
        </w:rPr>
        <w:t>схем</w:t>
      </w:r>
      <w:r w:rsidR="00E45DA2">
        <w:rPr>
          <w:sz w:val="28"/>
        </w:rPr>
        <w:t xml:space="preserve"> </w:t>
      </w:r>
      <w:r w:rsidRPr="00975ADF">
        <w:rPr>
          <w:sz w:val="28"/>
        </w:rPr>
        <w:t>поступков.</w:t>
      </w:r>
      <w:r w:rsidR="00E45DA2">
        <w:rPr>
          <w:sz w:val="28"/>
        </w:rPr>
        <w:t xml:space="preserve"> </w:t>
      </w:r>
      <w:r w:rsidRPr="00975ADF">
        <w:rPr>
          <w:sz w:val="28"/>
        </w:rPr>
        <w:t>Например,</w:t>
      </w:r>
      <w:r w:rsidR="00E45DA2">
        <w:rPr>
          <w:sz w:val="28"/>
        </w:rPr>
        <w:t xml:space="preserve"> </w:t>
      </w:r>
      <w:r w:rsidRPr="00975ADF">
        <w:rPr>
          <w:sz w:val="28"/>
        </w:rPr>
        <w:t>для</w:t>
      </w:r>
      <w:r w:rsidR="00E45DA2">
        <w:rPr>
          <w:sz w:val="28"/>
        </w:rPr>
        <w:t xml:space="preserve"> </w:t>
      </w:r>
      <w:r w:rsidRPr="00975ADF">
        <w:rPr>
          <w:sz w:val="28"/>
        </w:rPr>
        <w:t>наблюдения</w:t>
      </w:r>
      <w:r w:rsidR="00E45DA2">
        <w:rPr>
          <w:sz w:val="28"/>
        </w:rPr>
        <w:t xml:space="preserve"> </w:t>
      </w:r>
      <w:r w:rsidRPr="00975ADF">
        <w:rPr>
          <w:sz w:val="28"/>
        </w:rPr>
        <w:t>действенности</w:t>
      </w:r>
      <w:r w:rsidR="00E45DA2">
        <w:rPr>
          <w:sz w:val="28"/>
        </w:rPr>
        <w:t xml:space="preserve"> </w:t>
      </w:r>
      <w:r w:rsidRPr="00975ADF">
        <w:rPr>
          <w:sz w:val="28"/>
        </w:rPr>
        <w:t>рекламы</w:t>
      </w:r>
      <w:r w:rsidR="00E45DA2">
        <w:rPr>
          <w:sz w:val="28"/>
        </w:rPr>
        <w:t xml:space="preserve"> </w:t>
      </w:r>
      <w:r w:rsidRPr="00975ADF">
        <w:rPr>
          <w:sz w:val="28"/>
        </w:rPr>
        <w:t>в</w:t>
      </w:r>
      <w:r w:rsidR="00E45DA2">
        <w:rPr>
          <w:sz w:val="28"/>
        </w:rPr>
        <w:t xml:space="preserve"> </w:t>
      </w:r>
      <w:r w:rsidRPr="00975ADF">
        <w:rPr>
          <w:sz w:val="28"/>
        </w:rPr>
        <w:t>витрине</w:t>
      </w:r>
      <w:r w:rsidR="00E45DA2">
        <w:rPr>
          <w:sz w:val="28"/>
        </w:rPr>
        <w:t xml:space="preserve"> </w:t>
      </w:r>
      <w:r w:rsidRPr="00975ADF">
        <w:rPr>
          <w:sz w:val="28"/>
        </w:rPr>
        <w:t>можно</w:t>
      </w:r>
      <w:r w:rsidR="00E45DA2">
        <w:rPr>
          <w:sz w:val="28"/>
        </w:rPr>
        <w:t xml:space="preserve"> </w:t>
      </w:r>
      <w:r w:rsidRPr="00975ADF">
        <w:rPr>
          <w:sz w:val="28"/>
        </w:rPr>
        <w:t>выделить</w:t>
      </w:r>
      <w:r w:rsidR="00E45DA2">
        <w:rPr>
          <w:sz w:val="28"/>
        </w:rPr>
        <w:t xml:space="preserve"> </w:t>
      </w:r>
      <w:r w:rsidRPr="00975ADF">
        <w:rPr>
          <w:sz w:val="28"/>
        </w:rPr>
        <w:t>следующие</w:t>
      </w:r>
      <w:r w:rsidR="00E45DA2">
        <w:rPr>
          <w:sz w:val="28"/>
        </w:rPr>
        <w:t xml:space="preserve"> </w:t>
      </w:r>
      <w:r w:rsidRPr="00975ADF">
        <w:rPr>
          <w:sz w:val="28"/>
        </w:rPr>
        <w:t>варианты</w:t>
      </w:r>
      <w:r w:rsidR="00E45DA2">
        <w:rPr>
          <w:sz w:val="28"/>
        </w:rPr>
        <w:t xml:space="preserve"> </w:t>
      </w:r>
      <w:r w:rsidRPr="00975ADF">
        <w:rPr>
          <w:sz w:val="28"/>
        </w:rPr>
        <w:t>поведения</w:t>
      </w:r>
      <w:r w:rsidR="00E45DA2">
        <w:rPr>
          <w:sz w:val="28"/>
        </w:rPr>
        <w:t xml:space="preserve"> </w:t>
      </w:r>
      <w:r w:rsidRPr="00975ADF">
        <w:rPr>
          <w:sz w:val="28"/>
        </w:rPr>
        <w:t>прохожих:</w:t>
      </w:r>
      <w:r w:rsidR="00E45DA2">
        <w:rPr>
          <w:sz w:val="28"/>
        </w:rPr>
        <w:t xml:space="preserve"> </w:t>
      </w:r>
      <w:r w:rsidRPr="00975ADF">
        <w:rPr>
          <w:sz w:val="28"/>
        </w:rPr>
        <w:t>человек</w:t>
      </w:r>
      <w:r w:rsidR="00E45DA2">
        <w:rPr>
          <w:sz w:val="28"/>
        </w:rPr>
        <w:t xml:space="preserve"> </w:t>
      </w:r>
      <w:r w:rsidRPr="00975ADF">
        <w:rPr>
          <w:sz w:val="28"/>
        </w:rPr>
        <w:t>вошел</w:t>
      </w:r>
      <w:r w:rsidR="00E45DA2">
        <w:rPr>
          <w:sz w:val="28"/>
        </w:rPr>
        <w:t xml:space="preserve"> </w:t>
      </w:r>
      <w:r w:rsidRPr="00975ADF">
        <w:rPr>
          <w:sz w:val="28"/>
        </w:rPr>
        <w:t>в</w:t>
      </w:r>
      <w:r w:rsidR="00E45DA2">
        <w:rPr>
          <w:sz w:val="28"/>
        </w:rPr>
        <w:t xml:space="preserve"> </w:t>
      </w:r>
      <w:r w:rsidRPr="00975ADF">
        <w:rPr>
          <w:sz w:val="28"/>
        </w:rPr>
        <w:t>магазин,</w:t>
      </w:r>
      <w:r w:rsidR="00E45DA2">
        <w:rPr>
          <w:sz w:val="28"/>
        </w:rPr>
        <w:t xml:space="preserve"> </w:t>
      </w:r>
      <w:r w:rsidRPr="00975ADF">
        <w:rPr>
          <w:sz w:val="28"/>
        </w:rPr>
        <w:t>не</w:t>
      </w:r>
      <w:r w:rsidR="00E45DA2">
        <w:rPr>
          <w:sz w:val="28"/>
        </w:rPr>
        <w:t xml:space="preserve"> </w:t>
      </w:r>
      <w:r w:rsidRPr="00975ADF">
        <w:rPr>
          <w:sz w:val="28"/>
        </w:rPr>
        <w:t>взглянув</w:t>
      </w:r>
      <w:r w:rsidR="00E45DA2">
        <w:rPr>
          <w:sz w:val="28"/>
        </w:rPr>
        <w:t xml:space="preserve"> </w:t>
      </w:r>
      <w:r w:rsidRPr="00975ADF">
        <w:rPr>
          <w:sz w:val="28"/>
        </w:rPr>
        <w:t>на</w:t>
      </w:r>
      <w:r w:rsidR="00E45DA2">
        <w:rPr>
          <w:sz w:val="28"/>
        </w:rPr>
        <w:t xml:space="preserve"> </w:t>
      </w:r>
      <w:r w:rsidRPr="00975ADF">
        <w:rPr>
          <w:sz w:val="28"/>
        </w:rPr>
        <w:t>рекламу;</w:t>
      </w:r>
      <w:r w:rsidR="00E45DA2">
        <w:rPr>
          <w:sz w:val="28"/>
        </w:rPr>
        <w:t xml:space="preserve"> </w:t>
      </w:r>
      <w:r w:rsidRPr="00975ADF">
        <w:rPr>
          <w:sz w:val="28"/>
        </w:rPr>
        <w:t>человек</w:t>
      </w:r>
      <w:r w:rsidR="00E45DA2">
        <w:rPr>
          <w:sz w:val="28"/>
        </w:rPr>
        <w:t xml:space="preserve"> </w:t>
      </w:r>
      <w:r w:rsidRPr="00975ADF">
        <w:rPr>
          <w:sz w:val="28"/>
        </w:rPr>
        <w:t>вошел</w:t>
      </w:r>
      <w:r w:rsidR="00E45DA2">
        <w:rPr>
          <w:sz w:val="28"/>
        </w:rPr>
        <w:t xml:space="preserve"> </w:t>
      </w:r>
      <w:r w:rsidRPr="00975ADF">
        <w:rPr>
          <w:sz w:val="28"/>
        </w:rPr>
        <w:t>в</w:t>
      </w:r>
      <w:r w:rsidR="00E45DA2">
        <w:rPr>
          <w:sz w:val="28"/>
        </w:rPr>
        <w:t xml:space="preserve"> </w:t>
      </w:r>
      <w:r w:rsidRPr="00975ADF">
        <w:rPr>
          <w:sz w:val="28"/>
        </w:rPr>
        <w:t>магазин,</w:t>
      </w:r>
      <w:r w:rsidR="00E45DA2">
        <w:rPr>
          <w:sz w:val="28"/>
        </w:rPr>
        <w:t xml:space="preserve"> </w:t>
      </w:r>
      <w:r w:rsidRPr="00975ADF">
        <w:rPr>
          <w:sz w:val="28"/>
        </w:rPr>
        <w:t>взглянув</w:t>
      </w:r>
      <w:r w:rsidR="00E45DA2">
        <w:rPr>
          <w:sz w:val="28"/>
        </w:rPr>
        <w:t xml:space="preserve"> </w:t>
      </w:r>
      <w:r w:rsidRPr="00975ADF">
        <w:rPr>
          <w:sz w:val="28"/>
        </w:rPr>
        <w:t>предварительно</w:t>
      </w:r>
      <w:r w:rsidR="00E45DA2">
        <w:rPr>
          <w:sz w:val="28"/>
        </w:rPr>
        <w:t xml:space="preserve"> </w:t>
      </w:r>
      <w:r w:rsidRPr="00975ADF">
        <w:rPr>
          <w:sz w:val="28"/>
        </w:rPr>
        <w:t>на</w:t>
      </w:r>
      <w:r w:rsidR="00E45DA2">
        <w:rPr>
          <w:sz w:val="28"/>
        </w:rPr>
        <w:t xml:space="preserve"> </w:t>
      </w:r>
      <w:r w:rsidRPr="00975ADF">
        <w:rPr>
          <w:sz w:val="28"/>
        </w:rPr>
        <w:t>рекламу;</w:t>
      </w:r>
      <w:r w:rsidR="00E45DA2">
        <w:rPr>
          <w:sz w:val="28"/>
        </w:rPr>
        <w:t xml:space="preserve"> </w:t>
      </w:r>
      <w:r w:rsidRPr="00975ADF">
        <w:rPr>
          <w:sz w:val="28"/>
        </w:rPr>
        <w:t>взглянув</w:t>
      </w:r>
      <w:r w:rsidR="00E45DA2">
        <w:rPr>
          <w:sz w:val="28"/>
        </w:rPr>
        <w:t xml:space="preserve"> </w:t>
      </w:r>
      <w:r w:rsidRPr="00975ADF">
        <w:rPr>
          <w:sz w:val="28"/>
        </w:rPr>
        <w:t>на</w:t>
      </w:r>
      <w:r w:rsidR="00E45DA2">
        <w:rPr>
          <w:sz w:val="28"/>
        </w:rPr>
        <w:t xml:space="preserve"> </w:t>
      </w:r>
      <w:r w:rsidRPr="00975ADF">
        <w:rPr>
          <w:sz w:val="28"/>
        </w:rPr>
        <w:t>витрину,</w:t>
      </w:r>
      <w:r w:rsidR="00E45DA2">
        <w:rPr>
          <w:sz w:val="28"/>
        </w:rPr>
        <w:t xml:space="preserve"> </w:t>
      </w:r>
      <w:r w:rsidRPr="00975ADF">
        <w:rPr>
          <w:sz w:val="28"/>
        </w:rPr>
        <w:t>не</w:t>
      </w:r>
      <w:r w:rsidR="00E45DA2">
        <w:rPr>
          <w:sz w:val="28"/>
        </w:rPr>
        <w:t xml:space="preserve"> </w:t>
      </w:r>
      <w:r w:rsidRPr="00975ADF">
        <w:rPr>
          <w:sz w:val="28"/>
        </w:rPr>
        <w:t>вошел</w:t>
      </w:r>
      <w:r w:rsidR="00E45DA2">
        <w:rPr>
          <w:sz w:val="28"/>
        </w:rPr>
        <w:t xml:space="preserve"> </w:t>
      </w:r>
      <w:r w:rsidRPr="00975ADF">
        <w:rPr>
          <w:sz w:val="28"/>
        </w:rPr>
        <w:t>в</w:t>
      </w:r>
      <w:r w:rsidR="00E45DA2">
        <w:rPr>
          <w:sz w:val="28"/>
        </w:rPr>
        <w:t xml:space="preserve"> </w:t>
      </w:r>
      <w:r w:rsidRPr="00975ADF">
        <w:rPr>
          <w:sz w:val="28"/>
        </w:rPr>
        <w:t>магазин;</w:t>
      </w:r>
      <w:r w:rsidR="00E45DA2">
        <w:rPr>
          <w:sz w:val="28"/>
        </w:rPr>
        <w:t xml:space="preserve"> </w:t>
      </w:r>
      <w:r w:rsidRPr="00975ADF">
        <w:rPr>
          <w:sz w:val="28"/>
        </w:rPr>
        <w:t>прошел,</w:t>
      </w:r>
      <w:r w:rsidR="00E45DA2">
        <w:rPr>
          <w:sz w:val="28"/>
        </w:rPr>
        <w:t xml:space="preserve"> </w:t>
      </w:r>
      <w:r w:rsidRPr="00975ADF">
        <w:rPr>
          <w:sz w:val="28"/>
        </w:rPr>
        <w:t>не</w:t>
      </w:r>
      <w:r w:rsidR="00E45DA2">
        <w:rPr>
          <w:sz w:val="28"/>
        </w:rPr>
        <w:t xml:space="preserve"> </w:t>
      </w:r>
      <w:r w:rsidRPr="00975ADF">
        <w:rPr>
          <w:sz w:val="28"/>
        </w:rPr>
        <w:t>взглянув</w:t>
      </w:r>
      <w:r w:rsidR="00E45DA2">
        <w:rPr>
          <w:sz w:val="28"/>
        </w:rPr>
        <w:t xml:space="preserve"> </w:t>
      </w:r>
      <w:r w:rsidRPr="00975ADF">
        <w:rPr>
          <w:sz w:val="28"/>
        </w:rPr>
        <w:t>на</w:t>
      </w:r>
      <w:r w:rsidR="00E45DA2">
        <w:rPr>
          <w:sz w:val="28"/>
        </w:rPr>
        <w:t xml:space="preserve"> </w:t>
      </w:r>
      <w:r w:rsidRPr="00975ADF">
        <w:rPr>
          <w:sz w:val="28"/>
        </w:rPr>
        <w:t>рекламу.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Другой</w:t>
      </w:r>
      <w:r w:rsidR="00E45DA2">
        <w:rPr>
          <w:sz w:val="28"/>
          <w:szCs w:val="28"/>
        </w:rPr>
        <w:t xml:space="preserve"> </w:t>
      </w:r>
      <w:r w:rsidRPr="00975ADF">
        <w:rPr>
          <w:sz w:val="28"/>
          <w:szCs w:val="28"/>
        </w:rPr>
        <w:t>способ</w:t>
      </w:r>
      <w:r w:rsidR="00E45DA2">
        <w:rPr>
          <w:sz w:val="28"/>
          <w:szCs w:val="28"/>
        </w:rPr>
        <w:t xml:space="preserve"> </w:t>
      </w:r>
      <w:r w:rsidRPr="00975ADF">
        <w:rPr>
          <w:sz w:val="28"/>
          <w:szCs w:val="28"/>
        </w:rPr>
        <w:t>сбора</w:t>
      </w:r>
      <w:r w:rsidR="00E45DA2">
        <w:rPr>
          <w:sz w:val="28"/>
          <w:szCs w:val="28"/>
        </w:rPr>
        <w:t xml:space="preserve"> </w:t>
      </w:r>
      <w:r w:rsidRPr="00975ADF">
        <w:rPr>
          <w:sz w:val="28"/>
          <w:szCs w:val="28"/>
        </w:rPr>
        <w:t>данных</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эксперимент.</w:t>
      </w:r>
      <w:r w:rsidR="00E45DA2">
        <w:rPr>
          <w:sz w:val="28"/>
          <w:szCs w:val="28"/>
        </w:rPr>
        <w:t xml:space="preserve"> </w:t>
      </w:r>
      <w:r w:rsidRPr="00975ADF">
        <w:rPr>
          <w:sz w:val="28"/>
          <w:szCs w:val="28"/>
        </w:rPr>
        <w:t>Экспериментальные</w:t>
      </w:r>
      <w:r w:rsidR="00E45DA2">
        <w:rPr>
          <w:sz w:val="28"/>
          <w:szCs w:val="28"/>
        </w:rPr>
        <w:t xml:space="preserve"> </w:t>
      </w:r>
      <w:r w:rsidRPr="00975ADF">
        <w:rPr>
          <w:sz w:val="28"/>
          <w:szCs w:val="28"/>
        </w:rPr>
        <w:t>исследования</w:t>
      </w:r>
      <w:r w:rsidR="00E45DA2">
        <w:rPr>
          <w:sz w:val="28"/>
          <w:szCs w:val="28"/>
        </w:rPr>
        <w:t xml:space="preserve"> </w:t>
      </w:r>
      <w:r w:rsidRPr="00975ADF">
        <w:rPr>
          <w:sz w:val="28"/>
          <w:szCs w:val="28"/>
        </w:rPr>
        <w:t>требуют</w:t>
      </w:r>
      <w:r w:rsidR="00E45DA2">
        <w:rPr>
          <w:sz w:val="28"/>
          <w:szCs w:val="28"/>
        </w:rPr>
        <w:t xml:space="preserve"> </w:t>
      </w:r>
      <w:r w:rsidRPr="00975ADF">
        <w:rPr>
          <w:sz w:val="28"/>
          <w:szCs w:val="28"/>
        </w:rPr>
        <w:t>отбора</w:t>
      </w:r>
      <w:r w:rsidR="00E45DA2">
        <w:rPr>
          <w:sz w:val="28"/>
          <w:szCs w:val="28"/>
        </w:rPr>
        <w:t xml:space="preserve"> </w:t>
      </w:r>
      <w:r w:rsidRPr="00975ADF">
        <w:rPr>
          <w:sz w:val="28"/>
          <w:szCs w:val="28"/>
        </w:rPr>
        <w:t>сопоставимых</w:t>
      </w:r>
      <w:r w:rsidR="00E45DA2">
        <w:rPr>
          <w:sz w:val="28"/>
          <w:szCs w:val="28"/>
        </w:rPr>
        <w:t xml:space="preserve"> </w:t>
      </w:r>
      <w:r w:rsidRPr="00975ADF">
        <w:rPr>
          <w:sz w:val="28"/>
          <w:szCs w:val="28"/>
        </w:rPr>
        <w:t>между</w:t>
      </w:r>
      <w:r w:rsidR="00E45DA2">
        <w:rPr>
          <w:sz w:val="28"/>
          <w:szCs w:val="28"/>
        </w:rPr>
        <w:t xml:space="preserve"> </w:t>
      </w:r>
      <w:r w:rsidRPr="00975ADF">
        <w:rPr>
          <w:sz w:val="28"/>
          <w:szCs w:val="28"/>
        </w:rPr>
        <w:t>собой</w:t>
      </w:r>
      <w:r w:rsidR="00E45DA2">
        <w:rPr>
          <w:sz w:val="28"/>
          <w:szCs w:val="28"/>
        </w:rPr>
        <w:t xml:space="preserve"> </w:t>
      </w:r>
      <w:r w:rsidRPr="00975ADF">
        <w:rPr>
          <w:sz w:val="28"/>
          <w:szCs w:val="28"/>
        </w:rPr>
        <w:t>групп</w:t>
      </w:r>
      <w:r w:rsidR="00E45DA2">
        <w:rPr>
          <w:sz w:val="28"/>
          <w:szCs w:val="28"/>
        </w:rPr>
        <w:t xml:space="preserve"> </w:t>
      </w:r>
      <w:r w:rsidRPr="00975ADF">
        <w:rPr>
          <w:sz w:val="28"/>
          <w:szCs w:val="28"/>
        </w:rPr>
        <w:t>субъектов,</w:t>
      </w:r>
      <w:r w:rsidR="00E45DA2">
        <w:rPr>
          <w:sz w:val="28"/>
          <w:szCs w:val="28"/>
        </w:rPr>
        <w:t xml:space="preserve"> </w:t>
      </w:r>
      <w:r w:rsidRPr="00975ADF">
        <w:rPr>
          <w:sz w:val="28"/>
          <w:szCs w:val="28"/>
        </w:rPr>
        <w:t>создания</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групп</w:t>
      </w:r>
      <w:r w:rsidR="00E45DA2">
        <w:rPr>
          <w:sz w:val="28"/>
          <w:szCs w:val="28"/>
        </w:rPr>
        <w:t xml:space="preserve"> </w:t>
      </w:r>
      <w:r w:rsidRPr="00975ADF">
        <w:rPr>
          <w:sz w:val="28"/>
          <w:szCs w:val="28"/>
        </w:rPr>
        <w:t>разной</w:t>
      </w:r>
      <w:r w:rsidR="00E45DA2">
        <w:rPr>
          <w:sz w:val="28"/>
          <w:szCs w:val="28"/>
        </w:rPr>
        <w:t xml:space="preserve"> </w:t>
      </w:r>
      <w:r w:rsidRPr="00975ADF">
        <w:rPr>
          <w:sz w:val="28"/>
          <w:szCs w:val="28"/>
        </w:rPr>
        <w:t>обстановки,</w:t>
      </w:r>
      <w:r w:rsidR="00E45DA2">
        <w:rPr>
          <w:sz w:val="28"/>
          <w:szCs w:val="28"/>
        </w:rPr>
        <w:t xml:space="preserve"> </w:t>
      </w:r>
      <w:r w:rsidRPr="00975ADF">
        <w:rPr>
          <w:sz w:val="28"/>
          <w:szCs w:val="28"/>
        </w:rPr>
        <w:t>контроля</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переменными</w:t>
      </w:r>
      <w:r w:rsidR="00E45DA2">
        <w:rPr>
          <w:sz w:val="28"/>
          <w:szCs w:val="28"/>
        </w:rPr>
        <w:t xml:space="preserve"> </w:t>
      </w:r>
      <w:r w:rsidRPr="00975ADF">
        <w:rPr>
          <w:sz w:val="28"/>
          <w:szCs w:val="28"/>
        </w:rPr>
        <w:t>составляющими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установления</w:t>
      </w:r>
      <w:r w:rsidR="00E45DA2">
        <w:rPr>
          <w:sz w:val="28"/>
          <w:szCs w:val="28"/>
        </w:rPr>
        <w:t xml:space="preserve"> </w:t>
      </w:r>
      <w:r w:rsidRPr="00975ADF">
        <w:rPr>
          <w:sz w:val="28"/>
          <w:szCs w:val="28"/>
        </w:rPr>
        <w:t>степени</w:t>
      </w:r>
      <w:r w:rsidR="00E45DA2">
        <w:rPr>
          <w:sz w:val="28"/>
          <w:szCs w:val="28"/>
        </w:rPr>
        <w:t xml:space="preserve"> </w:t>
      </w:r>
      <w:r w:rsidRPr="00975ADF">
        <w:rPr>
          <w:sz w:val="28"/>
          <w:szCs w:val="28"/>
        </w:rPr>
        <w:t>значимости</w:t>
      </w:r>
      <w:r w:rsidR="00E45DA2">
        <w:rPr>
          <w:sz w:val="28"/>
          <w:szCs w:val="28"/>
        </w:rPr>
        <w:t xml:space="preserve"> </w:t>
      </w:r>
      <w:r w:rsidRPr="00975ADF">
        <w:rPr>
          <w:sz w:val="28"/>
          <w:szCs w:val="28"/>
        </w:rPr>
        <w:t>наблюдаемых</w:t>
      </w:r>
      <w:r w:rsidR="00E45DA2">
        <w:rPr>
          <w:sz w:val="28"/>
          <w:szCs w:val="28"/>
        </w:rPr>
        <w:t xml:space="preserve"> </w:t>
      </w:r>
      <w:r w:rsidRPr="00975ADF">
        <w:rPr>
          <w:sz w:val="28"/>
          <w:szCs w:val="28"/>
        </w:rPr>
        <w:t>различий.</w:t>
      </w:r>
      <w:r w:rsidR="00E45DA2">
        <w:rPr>
          <w:sz w:val="28"/>
          <w:szCs w:val="28"/>
        </w:rPr>
        <w:t xml:space="preserve"> </w:t>
      </w:r>
      <w:r w:rsidRPr="00975ADF">
        <w:rPr>
          <w:sz w:val="28"/>
          <w:szCs w:val="28"/>
        </w:rPr>
        <w:t>Цель</w:t>
      </w:r>
      <w:r w:rsidR="00E45DA2">
        <w:rPr>
          <w:sz w:val="28"/>
          <w:szCs w:val="28"/>
        </w:rPr>
        <w:t xml:space="preserve"> </w:t>
      </w:r>
      <w:r w:rsidRPr="00975ADF">
        <w:rPr>
          <w:sz w:val="28"/>
          <w:szCs w:val="28"/>
        </w:rPr>
        <w:t>подобного</w:t>
      </w:r>
      <w:r w:rsidR="00E45DA2">
        <w:rPr>
          <w:sz w:val="28"/>
          <w:szCs w:val="28"/>
        </w:rPr>
        <w:t xml:space="preserve"> </w:t>
      </w:r>
      <w:r w:rsidRPr="00975ADF">
        <w:rPr>
          <w:sz w:val="28"/>
          <w:szCs w:val="28"/>
        </w:rPr>
        <w:t>исследования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вскрыть</w:t>
      </w:r>
      <w:r w:rsidR="00E45DA2">
        <w:rPr>
          <w:sz w:val="28"/>
          <w:szCs w:val="28"/>
        </w:rPr>
        <w:t xml:space="preserve"> </w:t>
      </w:r>
      <w:r w:rsidRPr="00975ADF">
        <w:rPr>
          <w:sz w:val="28"/>
          <w:szCs w:val="28"/>
        </w:rPr>
        <w:t>причинно-следственные</w:t>
      </w:r>
      <w:r w:rsidR="00E45DA2">
        <w:rPr>
          <w:sz w:val="28"/>
          <w:szCs w:val="28"/>
        </w:rPr>
        <w:t xml:space="preserve"> </w:t>
      </w:r>
      <w:r w:rsidRPr="00975ADF">
        <w:rPr>
          <w:sz w:val="28"/>
          <w:szCs w:val="28"/>
        </w:rPr>
        <w:t>отношения</w:t>
      </w:r>
      <w:r w:rsidR="00E45DA2">
        <w:rPr>
          <w:sz w:val="28"/>
          <w:szCs w:val="28"/>
        </w:rPr>
        <w:t xml:space="preserve"> </w:t>
      </w:r>
      <w:r w:rsidRPr="00975ADF">
        <w:rPr>
          <w:sz w:val="28"/>
          <w:szCs w:val="28"/>
        </w:rPr>
        <w:t>путем</w:t>
      </w:r>
      <w:r w:rsidR="00E45DA2">
        <w:rPr>
          <w:sz w:val="28"/>
          <w:szCs w:val="28"/>
        </w:rPr>
        <w:t xml:space="preserve"> </w:t>
      </w:r>
      <w:r w:rsidRPr="00975ADF">
        <w:rPr>
          <w:sz w:val="28"/>
          <w:szCs w:val="28"/>
        </w:rPr>
        <w:t>отсева</w:t>
      </w:r>
      <w:r w:rsidR="00E45DA2">
        <w:rPr>
          <w:sz w:val="28"/>
          <w:szCs w:val="28"/>
        </w:rPr>
        <w:t xml:space="preserve"> </w:t>
      </w:r>
      <w:r w:rsidRPr="00975ADF">
        <w:rPr>
          <w:sz w:val="28"/>
          <w:szCs w:val="28"/>
        </w:rPr>
        <w:t>противоречивых</w:t>
      </w:r>
      <w:r w:rsidR="00E45DA2">
        <w:rPr>
          <w:sz w:val="28"/>
          <w:szCs w:val="28"/>
        </w:rPr>
        <w:t xml:space="preserve"> </w:t>
      </w:r>
      <w:r w:rsidRPr="00975ADF">
        <w:rPr>
          <w:sz w:val="28"/>
          <w:szCs w:val="28"/>
        </w:rPr>
        <w:t>объяснений</w:t>
      </w:r>
      <w:r w:rsidR="00E45DA2">
        <w:rPr>
          <w:sz w:val="28"/>
          <w:szCs w:val="28"/>
        </w:rPr>
        <w:t xml:space="preserve"> </w:t>
      </w:r>
      <w:r w:rsidRPr="00975ADF">
        <w:rPr>
          <w:sz w:val="28"/>
          <w:szCs w:val="28"/>
        </w:rPr>
        <w:t>результатов</w:t>
      </w:r>
      <w:r w:rsidR="00E45DA2">
        <w:rPr>
          <w:sz w:val="28"/>
          <w:szCs w:val="28"/>
        </w:rPr>
        <w:t xml:space="preserve"> </w:t>
      </w:r>
      <w:r w:rsidRPr="00975ADF">
        <w:rPr>
          <w:sz w:val="28"/>
          <w:szCs w:val="28"/>
        </w:rPr>
        <w:t>наблюдения.</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надлежащем</w:t>
      </w:r>
      <w:r w:rsidR="00E45DA2">
        <w:rPr>
          <w:sz w:val="28"/>
          <w:szCs w:val="28"/>
        </w:rPr>
        <w:t xml:space="preserve"> </w:t>
      </w:r>
      <w:r w:rsidRPr="00975ADF">
        <w:rPr>
          <w:sz w:val="28"/>
          <w:szCs w:val="28"/>
        </w:rPr>
        <w:t>контроле</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метод</w:t>
      </w:r>
      <w:r w:rsidR="00E45DA2">
        <w:rPr>
          <w:sz w:val="28"/>
          <w:szCs w:val="28"/>
        </w:rPr>
        <w:t xml:space="preserve"> </w:t>
      </w:r>
      <w:r w:rsidRPr="00975ADF">
        <w:rPr>
          <w:sz w:val="28"/>
          <w:szCs w:val="28"/>
        </w:rPr>
        <w:t>дает</w:t>
      </w:r>
      <w:r w:rsidR="00E45DA2">
        <w:rPr>
          <w:sz w:val="28"/>
          <w:szCs w:val="28"/>
        </w:rPr>
        <w:t xml:space="preserve"> </w:t>
      </w:r>
      <w:r w:rsidRPr="00975ADF">
        <w:rPr>
          <w:sz w:val="28"/>
          <w:szCs w:val="28"/>
        </w:rPr>
        <w:t>наиболее</w:t>
      </w:r>
      <w:r w:rsidR="00E45DA2">
        <w:rPr>
          <w:sz w:val="28"/>
          <w:szCs w:val="28"/>
        </w:rPr>
        <w:t xml:space="preserve"> </w:t>
      </w:r>
      <w:r w:rsidRPr="00975ADF">
        <w:rPr>
          <w:sz w:val="28"/>
          <w:szCs w:val="28"/>
        </w:rPr>
        <w:t>убедительные</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Управляющие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маркетингу</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полагаться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выводы</w:t>
      </w:r>
      <w:r w:rsidR="00E45DA2">
        <w:rPr>
          <w:sz w:val="28"/>
          <w:szCs w:val="28"/>
        </w:rPr>
        <w:t xml:space="preserve"> </w:t>
      </w:r>
      <w:r w:rsidRPr="00975ADF">
        <w:rPr>
          <w:sz w:val="28"/>
          <w:szCs w:val="28"/>
        </w:rPr>
        <w:t>эксперимента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той</w:t>
      </w:r>
      <w:r w:rsidR="00E45DA2">
        <w:rPr>
          <w:sz w:val="28"/>
          <w:szCs w:val="28"/>
        </w:rPr>
        <w:t xml:space="preserve"> </w:t>
      </w:r>
      <w:r w:rsidRPr="00975ADF">
        <w:rPr>
          <w:sz w:val="28"/>
          <w:szCs w:val="28"/>
        </w:rPr>
        <w:t>мере,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какой</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замысел</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исполнение</w:t>
      </w:r>
      <w:r w:rsidR="00E45DA2">
        <w:rPr>
          <w:sz w:val="28"/>
          <w:szCs w:val="28"/>
        </w:rPr>
        <w:t xml:space="preserve"> </w:t>
      </w:r>
      <w:r w:rsidRPr="00975ADF">
        <w:rPr>
          <w:sz w:val="28"/>
          <w:szCs w:val="28"/>
        </w:rPr>
        <w:t>исключают</w:t>
      </w:r>
      <w:r w:rsidR="00E45DA2">
        <w:rPr>
          <w:sz w:val="28"/>
          <w:szCs w:val="28"/>
        </w:rPr>
        <w:t xml:space="preserve"> </w:t>
      </w:r>
      <w:r w:rsidRPr="00975ADF">
        <w:rPr>
          <w:sz w:val="28"/>
          <w:szCs w:val="28"/>
        </w:rPr>
        <w:t>альтернативные</w:t>
      </w:r>
      <w:r w:rsidR="00E45DA2">
        <w:rPr>
          <w:sz w:val="28"/>
          <w:szCs w:val="28"/>
        </w:rPr>
        <w:t xml:space="preserve"> </w:t>
      </w:r>
      <w:r w:rsidRPr="00975ADF">
        <w:rPr>
          <w:sz w:val="28"/>
          <w:szCs w:val="28"/>
        </w:rPr>
        <w:t>предположения,</w:t>
      </w:r>
      <w:r w:rsidR="00E45DA2">
        <w:rPr>
          <w:sz w:val="28"/>
          <w:szCs w:val="28"/>
        </w:rPr>
        <w:t xml:space="preserve"> </w:t>
      </w:r>
      <w:r w:rsidRPr="00975ADF">
        <w:rPr>
          <w:sz w:val="28"/>
          <w:szCs w:val="28"/>
        </w:rPr>
        <w:t>посредством</w:t>
      </w:r>
      <w:r w:rsidR="00E45DA2">
        <w:rPr>
          <w:sz w:val="28"/>
          <w:szCs w:val="28"/>
        </w:rPr>
        <w:t xml:space="preserve"> </w:t>
      </w:r>
      <w:r w:rsidRPr="00975ADF">
        <w:rPr>
          <w:sz w:val="28"/>
          <w:szCs w:val="28"/>
        </w:rPr>
        <w:t>которых</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было</w:t>
      </w:r>
      <w:r w:rsidR="00E45DA2">
        <w:rPr>
          <w:sz w:val="28"/>
          <w:szCs w:val="28"/>
        </w:rPr>
        <w:t xml:space="preserve"> </w:t>
      </w:r>
      <w:r w:rsidRPr="00975ADF">
        <w:rPr>
          <w:sz w:val="28"/>
          <w:szCs w:val="28"/>
        </w:rPr>
        <w:t>бы</w:t>
      </w:r>
      <w:r w:rsidR="00E45DA2">
        <w:rPr>
          <w:sz w:val="28"/>
          <w:szCs w:val="28"/>
        </w:rPr>
        <w:t xml:space="preserve"> </w:t>
      </w:r>
      <w:r w:rsidRPr="00975ADF">
        <w:rPr>
          <w:sz w:val="28"/>
          <w:szCs w:val="28"/>
        </w:rPr>
        <w:t>тоже</w:t>
      </w:r>
      <w:r w:rsidR="00E45DA2">
        <w:rPr>
          <w:sz w:val="28"/>
          <w:szCs w:val="28"/>
        </w:rPr>
        <w:t xml:space="preserve"> </w:t>
      </w:r>
      <w:r w:rsidRPr="00975ADF">
        <w:rPr>
          <w:sz w:val="28"/>
          <w:szCs w:val="28"/>
        </w:rPr>
        <w:t>объяснить</w:t>
      </w:r>
      <w:r w:rsidR="00E45DA2">
        <w:rPr>
          <w:sz w:val="28"/>
          <w:szCs w:val="28"/>
        </w:rPr>
        <w:t xml:space="preserve"> </w:t>
      </w:r>
      <w:r w:rsidRPr="00975ADF">
        <w:rPr>
          <w:sz w:val="28"/>
          <w:szCs w:val="28"/>
        </w:rPr>
        <w:t>полученные</w:t>
      </w:r>
      <w:r w:rsidR="00E45DA2">
        <w:rPr>
          <w:sz w:val="28"/>
          <w:szCs w:val="28"/>
        </w:rPr>
        <w:t xml:space="preserve"> </w:t>
      </w:r>
      <w:r w:rsidRPr="00975ADF">
        <w:rPr>
          <w:sz w:val="28"/>
          <w:szCs w:val="28"/>
        </w:rPr>
        <w:t>результаты</w:t>
      </w:r>
      <w:r w:rsidRPr="00975ADF">
        <w:rPr>
          <w:sz w:val="28"/>
          <w:szCs w:val="28"/>
          <w:vertAlign w:val="superscript"/>
        </w:rPr>
        <w:t>10</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Экспериментом</w:t>
      </w:r>
      <w:r w:rsidR="00E45DA2">
        <w:rPr>
          <w:iCs/>
          <w:sz w:val="28"/>
        </w:rPr>
        <w:t xml:space="preserve"> </w:t>
      </w:r>
      <w:r w:rsidRPr="00975ADF">
        <w:rPr>
          <w:sz w:val="28"/>
        </w:rPr>
        <w:t>называют</w:t>
      </w:r>
      <w:r w:rsidR="00E45DA2">
        <w:rPr>
          <w:sz w:val="28"/>
        </w:rPr>
        <w:t xml:space="preserve"> </w:t>
      </w:r>
      <w:r w:rsidRPr="00975ADF">
        <w:rPr>
          <w:sz w:val="28"/>
        </w:rPr>
        <w:t>исследование,</w:t>
      </w:r>
      <w:r w:rsidR="00E45DA2">
        <w:rPr>
          <w:sz w:val="28"/>
        </w:rPr>
        <w:t xml:space="preserve"> </w:t>
      </w:r>
      <w:r w:rsidRPr="00975ADF">
        <w:rPr>
          <w:sz w:val="28"/>
        </w:rPr>
        <w:t>при</w:t>
      </w:r>
      <w:r w:rsidR="00E45DA2">
        <w:rPr>
          <w:sz w:val="28"/>
        </w:rPr>
        <w:t xml:space="preserve"> </w:t>
      </w:r>
      <w:r w:rsidRPr="00975ADF">
        <w:rPr>
          <w:sz w:val="28"/>
        </w:rPr>
        <w:t>котором</w:t>
      </w:r>
      <w:r w:rsidR="00E45DA2">
        <w:rPr>
          <w:sz w:val="28"/>
        </w:rPr>
        <w:t xml:space="preserve"> </w:t>
      </w:r>
      <w:r w:rsidRPr="00975ADF">
        <w:rPr>
          <w:sz w:val="28"/>
        </w:rPr>
        <w:t>должно</w:t>
      </w:r>
      <w:r w:rsidR="00E45DA2">
        <w:rPr>
          <w:sz w:val="28"/>
        </w:rPr>
        <w:t xml:space="preserve"> </w:t>
      </w:r>
      <w:r w:rsidRPr="00975ADF">
        <w:rPr>
          <w:sz w:val="28"/>
        </w:rPr>
        <w:t>быть</w:t>
      </w:r>
      <w:r w:rsidR="00E45DA2">
        <w:rPr>
          <w:sz w:val="28"/>
        </w:rPr>
        <w:t xml:space="preserve"> </w:t>
      </w:r>
      <w:r w:rsidRPr="00975ADF">
        <w:rPr>
          <w:sz w:val="28"/>
        </w:rPr>
        <w:t>установлено,</w:t>
      </w:r>
      <w:r w:rsidR="00E45DA2">
        <w:rPr>
          <w:sz w:val="28"/>
        </w:rPr>
        <w:t xml:space="preserve"> </w:t>
      </w:r>
      <w:r w:rsidRPr="00975ADF">
        <w:rPr>
          <w:sz w:val="28"/>
        </w:rPr>
        <w:t>как</w:t>
      </w:r>
      <w:r w:rsidR="00E45DA2">
        <w:rPr>
          <w:sz w:val="28"/>
        </w:rPr>
        <w:t xml:space="preserve"> </w:t>
      </w:r>
      <w:r w:rsidRPr="00975ADF">
        <w:rPr>
          <w:sz w:val="28"/>
        </w:rPr>
        <w:t>изменение</w:t>
      </w:r>
      <w:r w:rsidR="00E45DA2">
        <w:rPr>
          <w:sz w:val="28"/>
        </w:rPr>
        <w:t xml:space="preserve"> </w:t>
      </w:r>
      <w:r w:rsidRPr="00975ADF">
        <w:rPr>
          <w:sz w:val="28"/>
        </w:rPr>
        <w:t>одной</w:t>
      </w:r>
      <w:r w:rsidR="00E45DA2">
        <w:rPr>
          <w:sz w:val="28"/>
        </w:rPr>
        <w:t xml:space="preserve"> </w:t>
      </w:r>
      <w:r w:rsidRPr="00975ADF">
        <w:rPr>
          <w:sz w:val="28"/>
        </w:rPr>
        <w:t>или</w:t>
      </w:r>
      <w:r w:rsidR="00E45DA2">
        <w:rPr>
          <w:sz w:val="28"/>
        </w:rPr>
        <w:t xml:space="preserve"> </w:t>
      </w:r>
      <w:r w:rsidRPr="00975ADF">
        <w:rPr>
          <w:sz w:val="28"/>
        </w:rPr>
        <w:t>нескольких</w:t>
      </w:r>
      <w:r w:rsidR="00E45DA2">
        <w:rPr>
          <w:sz w:val="28"/>
        </w:rPr>
        <w:t xml:space="preserve"> </w:t>
      </w:r>
      <w:r w:rsidRPr="00975ADF">
        <w:rPr>
          <w:sz w:val="28"/>
        </w:rPr>
        <w:t>независимых</w:t>
      </w:r>
      <w:r w:rsidR="00E45DA2">
        <w:rPr>
          <w:sz w:val="28"/>
        </w:rPr>
        <w:t xml:space="preserve"> </w:t>
      </w:r>
      <w:r w:rsidRPr="00975ADF">
        <w:rPr>
          <w:sz w:val="28"/>
        </w:rPr>
        <w:t>переменных</w:t>
      </w:r>
      <w:r w:rsidR="00E45DA2">
        <w:rPr>
          <w:sz w:val="28"/>
        </w:rPr>
        <w:t xml:space="preserve"> </w:t>
      </w:r>
      <w:r w:rsidRPr="00975ADF">
        <w:rPr>
          <w:sz w:val="28"/>
        </w:rPr>
        <w:t>влияют</w:t>
      </w:r>
      <w:r w:rsidR="00E45DA2">
        <w:rPr>
          <w:sz w:val="28"/>
        </w:rPr>
        <w:t xml:space="preserve"> </w:t>
      </w:r>
      <w:r w:rsidRPr="00975ADF">
        <w:rPr>
          <w:sz w:val="28"/>
        </w:rPr>
        <w:t>на</w:t>
      </w:r>
      <w:r w:rsidR="00E45DA2">
        <w:rPr>
          <w:sz w:val="28"/>
        </w:rPr>
        <w:t xml:space="preserve"> </w:t>
      </w:r>
      <w:r w:rsidRPr="00975ADF">
        <w:rPr>
          <w:sz w:val="28"/>
        </w:rPr>
        <w:t>одну</w:t>
      </w:r>
      <w:r w:rsidR="00E45DA2">
        <w:rPr>
          <w:sz w:val="28"/>
        </w:rPr>
        <w:t xml:space="preserve"> </w:t>
      </w:r>
      <w:r w:rsidRPr="00975ADF">
        <w:rPr>
          <w:sz w:val="28"/>
        </w:rPr>
        <w:t>(или</w:t>
      </w:r>
      <w:r w:rsidR="00E45DA2">
        <w:rPr>
          <w:sz w:val="28"/>
        </w:rPr>
        <w:t xml:space="preserve"> </w:t>
      </w:r>
      <w:r w:rsidRPr="00975ADF">
        <w:rPr>
          <w:sz w:val="28"/>
        </w:rPr>
        <w:t>многие)</w:t>
      </w:r>
      <w:r w:rsidR="00E45DA2">
        <w:rPr>
          <w:sz w:val="28"/>
        </w:rPr>
        <w:t xml:space="preserve"> </w:t>
      </w:r>
      <w:r w:rsidRPr="00975ADF">
        <w:rPr>
          <w:sz w:val="28"/>
        </w:rPr>
        <w:t>зависимую</w:t>
      </w:r>
      <w:r w:rsidR="00E45DA2">
        <w:rPr>
          <w:sz w:val="28"/>
        </w:rPr>
        <w:t xml:space="preserve"> </w:t>
      </w:r>
      <w:r w:rsidRPr="00975ADF">
        <w:rPr>
          <w:sz w:val="28"/>
        </w:rPr>
        <w:t>переменную.</w:t>
      </w:r>
      <w:r w:rsidR="00E45DA2">
        <w:rPr>
          <w:sz w:val="28"/>
        </w:rPr>
        <w:t xml:space="preserve"> </w:t>
      </w:r>
      <w:r w:rsidRPr="00975ADF">
        <w:rPr>
          <w:sz w:val="28"/>
        </w:rPr>
        <w:t>Существенные</w:t>
      </w:r>
      <w:r w:rsidR="00E45DA2">
        <w:rPr>
          <w:sz w:val="28"/>
        </w:rPr>
        <w:t xml:space="preserve"> </w:t>
      </w:r>
      <w:r w:rsidRPr="00975ADF">
        <w:rPr>
          <w:sz w:val="28"/>
        </w:rPr>
        <w:t>признаки</w:t>
      </w:r>
      <w:r w:rsidR="00E45DA2">
        <w:rPr>
          <w:sz w:val="28"/>
        </w:rPr>
        <w:t xml:space="preserve"> </w:t>
      </w:r>
      <w:r w:rsidRPr="00975ADF">
        <w:rPr>
          <w:sz w:val="28"/>
        </w:rPr>
        <w:t>эксперимента: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осуществляются</w:t>
      </w:r>
      <w:r w:rsidR="00E45DA2">
        <w:rPr>
          <w:sz w:val="28"/>
        </w:rPr>
        <w:t xml:space="preserve"> </w:t>
      </w:r>
      <w:r w:rsidRPr="00975ADF">
        <w:rPr>
          <w:sz w:val="28"/>
        </w:rPr>
        <w:t>изолируемые</w:t>
      </w:r>
      <w:r w:rsidR="00E45DA2">
        <w:rPr>
          <w:sz w:val="28"/>
        </w:rPr>
        <w:t xml:space="preserve"> </w:t>
      </w:r>
      <w:r w:rsidRPr="00975ADF">
        <w:rPr>
          <w:sz w:val="28"/>
        </w:rPr>
        <w:t>изменения</w:t>
      </w:r>
      <w:r w:rsidR="00E45DA2">
        <w:rPr>
          <w:sz w:val="28"/>
        </w:rPr>
        <w:t xml:space="preserve"> </w:t>
      </w:r>
      <w:r w:rsidRPr="00975ADF">
        <w:rPr>
          <w:sz w:val="28"/>
        </w:rPr>
        <w:t>(отдельные</w:t>
      </w:r>
      <w:r w:rsidR="00E45DA2">
        <w:rPr>
          <w:sz w:val="28"/>
        </w:rPr>
        <w:t xml:space="preserve"> </w:t>
      </w:r>
      <w:r w:rsidRPr="00975ADF">
        <w:rPr>
          <w:sz w:val="28"/>
        </w:rPr>
        <w:t>величины</w:t>
      </w:r>
      <w:r w:rsidR="00E45DA2">
        <w:rPr>
          <w:sz w:val="28"/>
        </w:rPr>
        <w:t xml:space="preserve"> </w:t>
      </w:r>
      <w:r w:rsidRPr="00975ADF">
        <w:rPr>
          <w:sz w:val="28"/>
        </w:rPr>
        <w:t>варьируются</w:t>
      </w:r>
      <w:r w:rsidR="00E45DA2">
        <w:rPr>
          <w:sz w:val="28"/>
        </w:rPr>
        <w:t xml:space="preserve"> </w:t>
      </w:r>
      <w:r w:rsidRPr="00975ADF">
        <w:rPr>
          <w:sz w:val="28"/>
        </w:rPr>
        <w:t>исследователем,</w:t>
      </w:r>
      <w:r w:rsidR="00E45DA2">
        <w:rPr>
          <w:sz w:val="28"/>
        </w:rPr>
        <w:t xml:space="preserve"> </w:t>
      </w:r>
      <w:r w:rsidRPr="00975ADF">
        <w:rPr>
          <w:sz w:val="28"/>
        </w:rPr>
        <w:t>другие</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насколько</w:t>
      </w:r>
      <w:r w:rsidR="00E45DA2">
        <w:rPr>
          <w:sz w:val="28"/>
        </w:rPr>
        <w:t xml:space="preserve"> </w:t>
      </w:r>
      <w:r w:rsidRPr="00975ADF">
        <w:rPr>
          <w:sz w:val="28"/>
        </w:rPr>
        <w:t>возможно,</w:t>
      </w:r>
      <w:r w:rsidR="00E45DA2">
        <w:rPr>
          <w:sz w:val="28"/>
        </w:rPr>
        <w:t xml:space="preserve"> </w:t>
      </w:r>
      <w:r w:rsidRPr="00975ADF">
        <w:rPr>
          <w:sz w:val="28"/>
        </w:rPr>
        <w:t>постоянными);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исследователь</w:t>
      </w:r>
      <w:r w:rsidR="00E45DA2">
        <w:rPr>
          <w:sz w:val="28"/>
        </w:rPr>
        <w:t xml:space="preserve"> </w:t>
      </w:r>
      <w:r w:rsidRPr="00975ADF">
        <w:rPr>
          <w:sz w:val="28"/>
        </w:rPr>
        <w:t>активно</w:t>
      </w:r>
      <w:r w:rsidR="00E45DA2">
        <w:rPr>
          <w:sz w:val="28"/>
        </w:rPr>
        <w:t xml:space="preserve"> </w:t>
      </w:r>
      <w:r w:rsidRPr="00975ADF">
        <w:rPr>
          <w:sz w:val="28"/>
        </w:rPr>
        <w:t>вмешивается</w:t>
      </w:r>
      <w:r w:rsidR="00E45DA2">
        <w:rPr>
          <w:sz w:val="28"/>
        </w:rPr>
        <w:t xml:space="preserve"> </w:t>
      </w:r>
      <w:r w:rsidRPr="00975ADF">
        <w:rPr>
          <w:sz w:val="28"/>
        </w:rPr>
        <w:t>в</w:t>
      </w:r>
      <w:r w:rsidR="00E45DA2">
        <w:rPr>
          <w:sz w:val="28"/>
        </w:rPr>
        <w:t xml:space="preserve"> </w:t>
      </w:r>
      <w:r w:rsidRPr="00975ADF">
        <w:rPr>
          <w:sz w:val="28"/>
        </w:rPr>
        <w:t>процесс</w:t>
      </w:r>
      <w:r w:rsidR="00E45DA2">
        <w:rPr>
          <w:sz w:val="28"/>
        </w:rPr>
        <w:t xml:space="preserve"> </w:t>
      </w:r>
      <w:r w:rsidRPr="00975ADF">
        <w:rPr>
          <w:sz w:val="28"/>
        </w:rPr>
        <w:t>возникновения</w:t>
      </w:r>
      <w:r w:rsidR="00E45DA2">
        <w:rPr>
          <w:sz w:val="28"/>
        </w:rPr>
        <w:t xml:space="preserve"> </w:t>
      </w:r>
      <w:r w:rsidRPr="00975ADF">
        <w:rPr>
          <w:sz w:val="28"/>
        </w:rPr>
        <w:t>данных;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проверяются</w:t>
      </w:r>
      <w:r w:rsidR="00E45DA2">
        <w:rPr>
          <w:sz w:val="28"/>
        </w:rPr>
        <w:t xml:space="preserve"> </w:t>
      </w:r>
      <w:r w:rsidRPr="00975ADF">
        <w:rPr>
          <w:sz w:val="28"/>
        </w:rPr>
        <w:t>причинно-следственные</w:t>
      </w:r>
      <w:r w:rsidR="00E45DA2">
        <w:rPr>
          <w:sz w:val="28"/>
        </w:rPr>
        <w:t xml:space="preserve"> </w:t>
      </w:r>
      <w:r w:rsidRPr="00975ADF">
        <w:rPr>
          <w:sz w:val="28"/>
        </w:rPr>
        <w:t>связи</w:t>
      </w:r>
      <w:r w:rsidR="00E45DA2">
        <w:rPr>
          <w:sz w:val="28"/>
        </w:rPr>
        <w:t xml:space="preserve"> </w:t>
      </w:r>
      <w:r w:rsidRPr="00975ADF">
        <w:rPr>
          <w:sz w:val="28"/>
        </w:rPr>
        <w:t>(например,</w:t>
      </w:r>
      <w:r w:rsidR="00E45DA2">
        <w:rPr>
          <w:sz w:val="28"/>
        </w:rPr>
        <w:t xml:space="preserve"> </w:t>
      </w:r>
      <w:r w:rsidRPr="00975ADF">
        <w:rPr>
          <w:sz w:val="28"/>
        </w:rPr>
        <w:t>влияние</w:t>
      </w:r>
      <w:r w:rsidR="00E45DA2">
        <w:rPr>
          <w:sz w:val="28"/>
        </w:rPr>
        <w:t xml:space="preserve"> </w:t>
      </w:r>
      <w:r w:rsidRPr="00975ADF">
        <w:rPr>
          <w:sz w:val="28"/>
        </w:rPr>
        <w:t>цвета</w:t>
      </w:r>
      <w:r w:rsidR="00E45DA2">
        <w:rPr>
          <w:sz w:val="28"/>
        </w:rPr>
        <w:t xml:space="preserve"> </w:t>
      </w:r>
      <w:r w:rsidRPr="00975ADF">
        <w:rPr>
          <w:sz w:val="28"/>
        </w:rPr>
        <w:t>упаковки</w:t>
      </w:r>
      <w:r w:rsidR="00E45DA2">
        <w:rPr>
          <w:sz w:val="28"/>
        </w:rPr>
        <w:t xml:space="preserve"> </w:t>
      </w:r>
      <w:r w:rsidRPr="00975ADF">
        <w:rPr>
          <w:sz w:val="28"/>
        </w:rPr>
        <w:t>на</w:t>
      </w:r>
      <w:r w:rsidR="00E45DA2">
        <w:rPr>
          <w:sz w:val="28"/>
        </w:rPr>
        <w:t xml:space="preserve"> </w:t>
      </w:r>
      <w:r w:rsidRPr="00975ADF">
        <w:rPr>
          <w:sz w:val="28"/>
        </w:rPr>
        <w:t>сбыт</w:t>
      </w:r>
      <w:r w:rsidR="00E45DA2">
        <w:rPr>
          <w:sz w:val="28"/>
        </w:rPr>
        <w:t xml:space="preserve"> </w:t>
      </w:r>
      <w:r w:rsidRPr="00975ADF">
        <w:rPr>
          <w:sz w:val="28"/>
        </w:rPr>
        <w:t>продукта).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Сбыт</w:t>
      </w:r>
      <w:r w:rsidR="00E45DA2">
        <w:rPr>
          <w:sz w:val="28"/>
        </w:rPr>
        <w:t xml:space="preserve"> </w:t>
      </w:r>
      <w:r w:rsidRPr="00975ADF">
        <w:rPr>
          <w:sz w:val="28"/>
        </w:rPr>
        <w:t>продукта</w:t>
      </w:r>
      <w:r w:rsidR="00E45DA2">
        <w:rPr>
          <w:sz w:val="28"/>
        </w:rPr>
        <w:t xml:space="preserve"> </w:t>
      </w:r>
      <w:r w:rsidRPr="00975ADF">
        <w:rPr>
          <w:sz w:val="28"/>
        </w:rPr>
        <w:t>постоянно</w:t>
      </w:r>
      <w:r w:rsidR="00E45DA2">
        <w:rPr>
          <w:sz w:val="28"/>
        </w:rPr>
        <w:t xml:space="preserve"> </w:t>
      </w:r>
      <w:r w:rsidRPr="00975ADF">
        <w:rPr>
          <w:sz w:val="28"/>
        </w:rPr>
        <w:t>колеблется</w:t>
      </w:r>
      <w:r w:rsidR="00E45DA2">
        <w:rPr>
          <w:sz w:val="28"/>
        </w:rPr>
        <w:t xml:space="preserve"> </w:t>
      </w:r>
      <w:r w:rsidRPr="00975ADF">
        <w:rPr>
          <w:sz w:val="28"/>
        </w:rPr>
        <w:t>вследствие</w:t>
      </w:r>
      <w:r w:rsidR="00E45DA2">
        <w:rPr>
          <w:sz w:val="28"/>
        </w:rPr>
        <w:t xml:space="preserve"> </w:t>
      </w:r>
      <w:r w:rsidRPr="00975ADF">
        <w:rPr>
          <w:sz w:val="28"/>
        </w:rPr>
        <w:t>действий</w:t>
      </w:r>
      <w:r w:rsidR="00E45DA2">
        <w:rPr>
          <w:sz w:val="28"/>
        </w:rPr>
        <w:t xml:space="preserve"> </w:t>
      </w:r>
      <w:r w:rsidRPr="00975ADF">
        <w:rPr>
          <w:sz w:val="28"/>
        </w:rPr>
        <w:t>конкурентов</w:t>
      </w:r>
      <w:r w:rsidR="00E45DA2">
        <w:rPr>
          <w:sz w:val="28"/>
        </w:rPr>
        <w:t xml:space="preserve"> </w:t>
      </w:r>
      <w:r w:rsidRPr="00975ADF">
        <w:rPr>
          <w:sz w:val="28"/>
        </w:rPr>
        <w:t>и</w:t>
      </w:r>
      <w:r w:rsidR="00E45DA2">
        <w:rPr>
          <w:sz w:val="28"/>
        </w:rPr>
        <w:t xml:space="preserve"> </w:t>
      </w:r>
      <w:r w:rsidRPr="00975ADF">
        <w:rPr>
          <w:sz w:val="28"/>
        </w:rPr>
        <w:t>изменения</w:t>
      </w:r>
      <w:r w:rsidR="00E45DA2">
        <w:rPr>
          <w:sz w:val="28"/>
        </w:rPr>
        <w:t xml:space="preserve"> </w:t>
      </w:r>
      <w:r w:rsidRPr="00975ADF">
        <w:rPr>
          <w:sz w:val="28"/>
        </w:rPr>
        <w:t>предпочтений</w:t>
      </w:r>
      <w:r w:rsidR="00E45DA2">
        <w:rPr>
          <w:sz w:val="28"/>
        </w:rPr>
        <w:t xml:space="preserve"> </w:t>
      </w:r>
      <w:r w:rsidRPr="00975ADF">
        <w:rPr>
          <w:sz w:val="28"/>
        </w:rPr>
        <w:t>потребителей.</w:t>
      </w:r>
      <w:r w:rsidR="00E45DA2">
        <w:rPr>
          <w:sz w:val="28"/>
        </w:rPr>
        <w:t xml:space="preserve"> </w:t>
      </w:r>
      <w:r w:rsidRPr="00975ADF">
        <w:rPr>
          <w:sz w:val="28"/>
        </w:rPr>
        <w:t>Поэтому</w:t>
      </w:r>
      <w:r w:rsidR="00E45DA2">
        <w:rPr>
          <w:sz w:val="28"/>
        </w:rPr>
        <w:t xml:space="preserve"> </w:t>
      </w:r>
      <w:r w:rsidRPr="00975ADF">
        <w:rPr>
          <w:sz w:val="28"/>
        </w:rPr>
        <w:t>часто</w:t>
      </w:r>
      <w:r w:rsidR="00E45DA2">
        <w:rPr>
          <w:sz w:val="28"/>
        </w:rPr>
        <w:t xml:space="preserve"> </w:t>
      </w:r>
      <w:r w:rsidRPr="00975ADF">
        <w:rPr>
          <w:sz w:val="28"/>
        </w:rPr>
        <w:t>бывает</w:t>
      </w:r>
      <w:r w:rsidR="00E45DA2">
        <w:rPr>
          <w:sz w:val="28"/>
        </w:rPr>
        <w:t xml:space="preserve"> </w:t>
      </w:r>
      <w:r w:rsidRPr="00975ADF">
        <w:rPr>
          <w:sz w:val="28"/>
        </w:rPr>
        <w:t>недостаточно</w:t>
      </w:r>
      <w:r w:rsidR="00E45DA2">
        <w:rPr>
          <w:sz w:val="28"/>
        </w:rPr>
        <w:t xml:space="preserve"> </w:t>
      </w:r>
      <w:r w:rsidRPr="00975ADF">
        <w:rPr>
          <w:sz w:val="28"/>
        </w:rPr>
        <w:t>провести</w:t>
      </w:r>
      <w:r w:rsidR="00E45DA2">
        <w:rPr>
          <w:sz w:val="28"/>
        </w:rPr>
        <w:t xml:space="preserve"> </w:t>
      </w:r>
      <w:r w:rsidRPr="00975ADF">
        <w:rPr>
          <w:sz w:val="28"/>
        </w:rPr>
        <w:t>изучение</w:t>
      </w:r>
      <w:r w:rsidR="00E45DA2">
        <w:rPr>
          <w:sz w:val="28"/>
        </w:rPr>
        <w:t xml:space="preserve"> </w:t>
      </w:r>
      <w:r w:rsidRPr="00975ADF">
        <w:rPr>
          <w:sz w:val="28"/>
        </w:rPr>
        <w:t>рынка</w:t>
      </w:r>
      <w:r w:rsidR="00E45DA2">
        <w:rPr>
          <w:sz w:val="28"/>
        </w:rPr>
        <w:t xml:space="preserve"> </w:t>
      </w:r>
      <w:r w:rsidRPr="00975ADF">
        <w:rPr>
          <w:sz w:val="28"/>
        </w:rPr>
        <w:t>один</w:t>
      </w:r>
      <w:r w:rsidR="00E45DA2">
        <w:rPr>
          <w:sz w:val="28"/>
        </w:rPr>
        <w:t xml:space="preserve"> </w:t>
      </w:r>
      <w:r w:rsidRPr="00975ADF">
        <w:rPr>
          <w:sz w:val="28"/>
        </w:rPr>
        <w:t>раз.</w:t>
      </w:r>
      <w:r w:rsidR="00E45DA2">
        <w:rPr>
          <w:sz w:val="28"/>
        </w:rPr>
        <w:t xml:space="preserve"> </w:t>
      </w:r>
      <w:r w:rsidRPr="00975ADF">
        <w:rPr>
          <w:sz w:val="28"/>
        </w:rPr>
        <w:t>Необходимую</w:t>
      </w:r>
      <w:r w:rsidR="00E45DA2">
        <w:rPr>
          <w:sz w:val="28"/>
        </w:rPr>
        <w:t xml:space="preserve"> </w:t>
      </w:r>
      <w:r w:rsidRPr="00975ADF">
        <w:rPr>
          <w:sz w:val="28"/>
        </w:rPr>
        <w:t>информацию</w:t>
      </w:r>
      <w:r w:rsidR="00E45DA2">
        <w:rPr>
          <w:sz w:val="28"/>
        </w:rPr>
        <w:t xml:space="preserve"> </w:t>
      </w:r>
      <w:r w:rsidRPr="00975ADF">
        <w:rPr>
          <w:sz w:val="28"/>
        </w:rPr>
        <w:t>можно</w:t>
      </w:r>
      <w:r w:rsidR="00E45DA2">
        <w:rPr>
          <w:sz w:val="28"/>
        </w:rPr>
        <w:t xml:space="preserve"> </w:t>
      </w:r>
      <w:r w:rsidRPr="00975ADF">
        <w:rPr>
          <w:sz w:val="28"/>
        </w:rPr>
        <w:t>получить</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неоднократного</w:t>
      </w:r>
      <w:r w:rsidR="00E45DA2">
        <w:rPr>
          <w:sz w:val="28"/>
        </w:rPr>
        <w:t xml:space="preserve"> </w:t>
      </w:r>
      <w:r w:rsidRPr="00975ADF">
        <w:rPr>
          <w:sz w:val="28"/>
        </w:rPr>
        <w:t>опроса</w:t>
      </w:r>
      <w:r w:rsidR="00E45DA2">
        <w:rPr>
          <w:sz w:val="28"/>
        </w:rPr>
        <w:t xml:space="preserve"> </w:t>
      </w:r>
      <w:r w:rsidRPr="00975ADF">
        <w:rPr>
          <w:sz w:val="28"/>
        </w:rPr>
        <w:t>интересующей</w:t>
      </w:r>
      <w:r w:rsidR="00E45DA2">
        <w:rPr>
          <w:sz w:val="28"/>
        </w:rPr>
        <w:t xml:space="preserve"> </w:t>
      </w:r>
      <w:r w:rsidRPr="00975ADF">
        <w:rPr>
          <w:sz w:val="28"/>
        </w:rPr>
        <w:t>группы</w:t>
      </w:r>
      <w:r w:rsidR="00E45DA2">
        <w:rPr>
          <w:sz w:val="28"/>
        </w:rPr>
        <w:t xml:space="preserve"> </w:t>
      </w:r>
      <w:r w:rsidRPr="00975ADF">
        <w:rPr>
          <w:sz w:val="28"/>
        </w:rPr>
        <w:t>покупателей</w:t>
      </w:r>
      <w:r w:rsidR="00E45DA2">
        <w:rPr>
          <w:sz w:val="28"/>
        </w:rPr>
        <w:t xml:space="preserve"> </w:t>
      </w:r>
      <w:r w:rsidRPr="00975ADF">
        <w:rPr>
          <w:sz w:val="28"/>
        </w:rPr>
        <w:t>через</w:t>
      </w:r>
      <w:r w:rsidR="00E45DA2">
        <w:rPr>
          <w:sz w:val="28"/>
        </w:rPr>
        <w:t xml:space="preserve"> </w:t>
      </w:r>
      <w:r w:rsidRPr="00975ADF">
        <w:rPr>
          <w:sz w:val="28"/>
        </w:rPr>
        <w:t>равные</w:t>
      </w:r>
      <w:r w:rsidR="00E45DA2">
        <w:rPr>
          <w:sz w:val="28"/>
        </w:rPr>
        <w:t xml:space="preserve"> </w:t>
      </w:r>
      <w:r w:rsidRPr="00975ADF">
        <w:rPr>
          <w:sz w:val="28"/>
        </w:rPr>
        <w:t>промежутки</w:t>
      </w:r>
      <w:r w:rsidR="00E45DA2">
        <w:rPr>
          <w:sz w:val="28"/>
        </w:rPr>
        <w:t xml:space="preserve"> </w:t>
      </w:r>
      <w:r w:rsidRPr="00975ADF">
        <w:rPr>
          <w:sz w:val="28"/>
        </w:rPr>
        <w:t>времени</w:t>
      </w:r>
      <w:r w:rsidR="00E45DA2">
        <w:rPr>
          <w:sz w:val="28"/>
        </w:rPr>
        <w:t xml:space="preserve"> </w:t>
      </w:r>
      <w:r w:rsidRPr="00975ADF">
        <w:rPr>
          <w:sz w:val="28"/>
        </w:rPr>
        <w:t>или</w:t>
      </w:r>
      <w:r w:rsidR="00E45DA2">
        <w:rPr>
          <w:sz w:val="28"/>
        </w:rPr>
        <w:t xml:space="preserve"> </w:t>
      </w:r>
      <w:r w:rsidRPr="00975ADF">
        <w:rPr>
          <w:sz w:val="28"/>
        </w:rPr>
        <w:t>путем</w:t>
      </w:r>
      <w:r w:rsidR="00E45DA2">
        <w:rPr>
          <w:sz w:val="28"/>
        </w:rPr>
        <w:t xml:space="preserve"> </w:t>
      </w:r>
      <w:r w:rsidRPr="00975ADF">
        <w:rPr>
          <w:sz w:val="28"/>
        </w:rPr>
        <w:t>наблюдения</w:t>
      </w:r>
      <w:r w:rsidR="00E45DA2">
        <w:rPr>
          <w:sz w:val="28"/>
        </w:rPr>
        <w:t xml:space="preserve"> </w:t>
      </w:r>
      <w:r w:rsidRPr="00975ADF">
        <w:rPr>
          <w:sz w:val="28"/>
        </w:rPr>
        <w:t>за</w:t>
      </w:r>
      <w:r w:rsidR="00E45DA2">
        <w:rPr>
          <w:sz w:val="28"/>
        </w:rPr>
        <w:t xml:space="preserve"> </w:t>
      </w:r>
      <w:r w:rsidRPr="00975ADF">
        <w:rPr>
          <w:sz w:val="28"/>
        </w:rPr>
        <w:t>развитием</w:t>
      </w:r>
      <w:r w:rsidR="00E45DA2">
        <w:rPr>
          <w:sz w:val="28"/>
        </w:rPr>
        <w:t xml:space="preserve"> </w:t>
      </w:r>
      <w:r w:rsidRPr="00975ADF">
        <w:rPr>
          <w:sz w:val="28"/>
        </w:rPr>
        <w:t>сбыта</w:t>
      </w:r>
      <w:r w:rsidR="00E45DA2">
        <w:rPr>
          <w:sz w:val="28"/>
        </w:rPr>
        <w:t xml:space="preserve"> </w:t>
      </w:r>
      <w:r w:rsidRPr="00975ADF">
        <w:rPr>
          <w:sz w:val="28"/>
        </w:rPr>
        <w:t>в</w:t>
      </w:r>
      <w:r w:rsidR="00E45DA2">
        <w:rPr>
          <w:sz w:val="28"/>
        </w:rPr>
        <w:t xml:space="preserve"> </w:t>
      </w:r>
      <w:r w:rsidRPr="00975ADF">
        <w:rPr>
          <w:sz w:val="28"/>
        </w:rPr>
        <w:t>определенной</w:t>
      </w:r>
      <w:r w:rsidR="00E45DA2">
        <w:rPr>
          <w:sz w:val="28"/>
        </w:rPr>
        <w:t xml:space="preserve"> </w:t>
      </w:r>
      <w:r w:rsidRPr="00975ADF">
        <w:rPr>
          <w:sz w:val="28"/>
        </w:rPr>
        <w:t>группе</w:t>
      </w:r>
      <w:r w:rsidR="00E45DA2">
        <w:rPr>
          <w:sz w:val="28"/>
        </w:rPr>
        <w:t xml:space="preserve"> </w:t>
      </w:r>
      <w:r w:rsidRPr="00975ADF">
        <w:rPr>
          <w:sz w:val="28"/>
        </w:rPr>
        <w:t>магазинов.</w:t>
      </w:r>
      <w:r w:rsidR="00E45DA2">
        <w:rPr>
          <w:sz w:val="28"/>
        </w:rPr>
        <w:t xml:space="preserve"> </w:t>
      </w:r>
      <w:r w:rsidRPr="00975ADF">
        <w:rPr>
          <w:iCs/>
          <w:sz w:val="28"/>
        </w:rPr>
        <w:t>Этот</w:t>
      </w:r>
      <w:r w:rsidR="00E45DA2">
        <w:rPr>
          <w:iCs/>
          <w:sz w:val="28"/>
        </w:rPr>
        <w:t xml:space="preserve"> </w:t>
      </w:r>
      <w:r w:rsidRPr="00975ADF">
        <w:rPr>
          <w:iCs/>
          <w:sz w:val="28"/>
        </w:rPr>
        <w:t>метод</w:t>
      </w:r>
      <w:r w:rsidR="00E45DA2">
        <w:rPr>
          <w:iCs/>
          <w:sz w:val="28"/>
        </w:rPr>
        <w:t xml:space="preserve"> </w:t>
      </w:r>
      <w:r w:rsidRPr="00975ADF">
        <w:rPr>
          <w:iCs/>
          <w:sz w:val="28"/>
        </w:rPr>
        <w:t>получил</w:t>
      </w:r>
      <w:r w:rsidR="00E45DA2">
        <w:rPr>
          <w:iCs/>
          <w:sz w:val="28"/>
        </w:rPr>
        <w:t xml:space="preserve"> </w:t>
      </w:r>
      <w:r w:rsidRPr="00975ADF">
        <w:rPr>
          <w:iCs/>
          <w:sz w:val="28"/>
        </w:rPr>
        <w:t>название</w:t>
      </w:r>
      <w:r w:rsidR="00E45DA2">
        <w:rPr>
          <w:iCs/>
          <w:sz w:val="28"/>
        </w:rPr>
        <w:t xml:space="preserve"> </w:t>
      </w:r>
      <w:r w:rsidRPr="00975ADF">
        <w:rPr>
          <w:iCs/>
          <w:sz w:val="28"/>
        </w:rPr>
        <w:t>«панель».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Панель</w:t>
      </w:r>
      <w:r w:rsidR="00E45DA2">
        <w:rPr>
          <w:sz w:val="28"/>
        </w:rPr>
        <w:t xml:space="preserve"> </w:t>
      </w:r>
      <w:r w:rsidRPr="00975ADF">
        <w:rPr>
          <w:sz w:val="28"/>
        </w:rPr>
        <w:t>имеет</w:t>
      </w:r>
      <w:r w:rsidR="00E45DA2">
        <w:rPr>
          <w:sz w:val="28"/>
        </w:rPr>
        <w:t xml:space="preserve"> </w:t>
      </w:r>
      <w:r w:rsidRPr="00975ADF">
        <w:rPr>
          <w:sz w:val="28"/>
        </w:rPr>
        <w:t>следующие</w:t>
      </w:r>
      <w:r w:rsidR="00E45DA2">
        <w:rPr>
          <w:sz w:val="28"/>
        </w:rPr>
        <w:t xml:space="preserve"> </w:t>
      </w:r>
      <w:r w:rsidRPr="00975ADF">
        <w:rPr>
          <w:sz w:val="28"/>
        </w:rPr>
        <w:t>основные</w:t>
      </w:r>
      <w:r w:rsidR="00E45DA2">
        <w:rPr>
          <w:sz w:val="28"/>
        </w:rPr>
        <w:t xml:space="preserve"> </w:t>
      </w:r>
      <w:r w:rsidRPr="00975ADF">
        <w:rPr>
          <w:sz w:val="28"/>
        </w:rPr>
        <w:t>признаки: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предмет</w:t>
      </w:r>
      <w:r w:rsidR="00E45DA2">
        <w:rPr>
          <w:sz w:val="28"/>
        </w:rPr>
        <w:t xml:space="preserve"> </w:t>
      </w:r>
      <w:r w:rsidRPr="00975ADF">
        <w:rPr>
          <w:sz w:val="28"/>
        </w:rPr>
        <w:t>и</w:t>
      </w:r>
      <w:r w:rsidR="00E45DA2">
        <w:rPr>
          <w:sz w:val="28"/>
        </w:rPr>
        <w:t xml:space="preserve"> </w:t>
      </w:r>
      <w:r w:rsidRPr="00975ADF">
        <w:rPr>
          <w:sz w:val="28"/>
        </w:rPr>
        <w:t>тема</w:t>
      </w:r>
      <w:r w:rsidR="00E45DA2">
        <w:rPr>
          <w:sz w:val="28"/>
        </w:rPr>
        <w:t xml:space="preserve"> </w:t>
      </w:r>
      <w:r w:rsidRPr="00975ADF">
        <w:rPr>
          <w:sz w:val="28"/>
        </w:rPr>
        <w:t>исследования</w:t>
      </w:r>
      <w:r w:rsidR="00E45DA2">
        <w:rPr>
          <w:sz w:val="28"/>
        </w:rPr>
        <w:t xml:space="preserve"> </w:t>
      </w:r>
      <w:r w:rsidRPr="00975ADF">
        <w:rPr>
          <w:sz w:val="28"/>
        </w:rPr>
        <w:t>постоянны;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сбор</w:t>
      </w:r>
      <w:r w:rsidR="00E45DA2">
        <w:rPr>
          <w:sz w:val="28"/>
        </w:rPr>
        <w:t xml:space="preserve"> </w:t>
      </w:r>
      <w:r w:rsidRPr="00975ADF">
        <w:rPr>
          <w:sz w:val="28"/>
        </w:rPr>
        <w:t>данных</w:t>
      </w:r>
      <w:r w:rsidR="00E45DA2">
        <w:rPr>
          <w:sz w:val="28"/>
        </w:rPr>
        <w:t xml:space="preserve"> </w:t>
      </w:r>
      <w:r w:rsidRPr="00975ADF">
        <w:rPr>
          <w:sz w:val="28"/>
        </w:rPr>
        <w:t>повторяется</w:t>
      </w:r>
      <w:r w:rsidR="00E45DA2">
        <w:rPr>
          <w:sz w:val="28"/>
        </w:rPr>
        <w:t xml:space="preserve"> </w:t>
      </w:r>
      <w:r w:rsidRPr="00975ADF">
        <w:rPr>
          <w:sz w:val="28"/>
        </w:rPr>
        <w:t>через</w:t>
      </w:r>
      <w:r w:rsidR="00E45DA2">
        <w:rPr>
          <w:sz w:val="28"/>
        </w:rPr>
        <w:t xml:space="preserve"> </w:t>
      </w:r>
      <w:r w:rsidRPr="00975ADF">
        <w:rPr>
          <w:sz w:val="28"/>
        </w:rPr>
        <w:t>равные</w:t>
      </w:r>
      <w:r w:rsidR="00E45DA2">
        <w:rPr>
          <w:sz w:val="28"/>
        </w:rPr>
        <w:t xml:space="preserve"> </w:t>
      </w:r>
      <w:r w:rsidRPr="00975ADF">
        <w:rPr>
          <w:sz w:val="28"/>
        </w:rPr>
        <w:t>промежутки</w:t>
      </w:r>
      <w:r w:rsidR="00E45DA2">
        <w:rPr>
          <w:sz w:val="28"/>
        </w:rPr>
        <w:t xml:space="preserve"> </w:t>
      </w:r>
      <w:r w:rsidRPr="00975ADF">
        <w:rPr>
          <w:sz w:val="28"/>
        </w:rPr>
        <w:t>времени;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совокупность</w:t>
      </w:r>
      <w:r w:rsidR="00E45DA2">
        <w:rPr>
          <w:sz w:val="28"/>
        </w:rPr>
        <w:t xml:space="preserve"> </w:t>
      </w:r>
      <w:r w:rsidRPr="00975ADF">
        <w:rPr>
          <w:sz w:val="28"/>
        </w:rPr>
        <w:t>объектов</w:t>
      </w:r>
      <w:r w:rsidR="00E45DA2">
        <w:rPr>
          <w:sz w:val="28"/>
        </w:rPr>
        <w:t xml:space="preserve"> </w:t>
      </w:r>
      <w:r w:rsidRPr="00975ADF">
        <w:rPr>
          <w:sz w:val="28"/>
        </w:rPr>
        <w:t>исследования</w:t>
      </w:r>
      <w:r w:rsidR="00E45DA2">
        <w:rPr>
          <w:sz w:val="28"/>
        </w:rPr>
        <w:t xml:space="preserve"> </w:t>
      </w:r>
      <w:r w:rsidRPr="00975ADF">
        <w:rPr>
          <w:sz w:val="28"/>
        </w:rPr>
        <w:t>постоянна</w:t>
      </w:r>
      <w:r w:rsidR="00E45DA2">
        <w:rPr>
          <w:sz w:val="28"/>
        </w:rPr>
        <w:t xml:space="preserve"> </w:t>
      </w:r>
      <w:r w:rsidRPr="00975ADF">
        <w:rPr>
          <w:sz w:val="28"/>
        </w:rPr>
        <w:t>(домашние</w:t>
      </w:r>
      <w:r w:rsidR="00E45DA2">
        <w:rPr>
          <w:sz w:val="28"/>
        </w:rPr>
        <w:t xml:space="preserve"> </w:t>
      </w:r>
      <w:r w:rsidRPr="00975ADF">
        <w:rPr>
          <w:sz w:val="28"/>
        </w:rPr>
        <w:t>хозяйки,</w:t>
      </w:r>
      <w:r w:rsidR="00E45DA2">
        <w:rPr>
          <w:sz w:val="28"/>
        </w:rPr>
        <w:t xml:space="preserve"> </w:t>
      </w:r>
      <w:r w:rsidRPr="00975ADF">
        <w:rPr>
          <w:sz w:val="28"/>
        </w:rPr>
        <w:t>предприятия</w:t>
      </w:r>
      <w:r w:rsidR="00E45DA2">
        <w:rPr>
          <w:sz w:val="28"/>
        </w:rPr>
        <w:t xml:space="preserve"> </w:t>
      </w:r>
      <w:r w:rsidRPr="00975ADF">
        <w:rPr>
          <w:sz w:val="28"/>
        </w:rPr>
        <w:t>торговли,</w:t>
      </w:r>
      <w:r w:rsidR="00E45DA2">
        <w:rPr>
          <w:sz w:val="28"/>
        </w:rPr>
        <w:t xml:space="preserve"> </w:t>
      </w:r>
      <w:r w:rsidRPr="00975ADF">
        <w:rPr>
          <w:sz w:val="28"/>
        </w:rPr>
        <w:t>производственные</w:t>
      </w:r>
      <w:r w:rsidR="00E45DA2">
        <w:rPr>
          <w:sz w:val="28"/>
        </w:rPr>
        <w:t xml:space="preserve"> </w:t>
      </w:r>
      <w:r w:rsidRPr="00975ADF">
        <w:rPr>
          <w:sz w:val="28"/>
        </w:rPr>
        <w:t>потребители).</w:t>
      </w:r>
    </w:p>
    <w:p w:rsidR="00975ADF" w:rsidRPr="00975ADF" w:rsidRDefault="00975ADF" w:rsidP="00975ADF">
      <w:pPr>
        <w:keepNext/>
        <w:widowControl w:val="0"/>
        <w:snapToGrid/>
        <w:spacing w:line="360" w:lineRule="auto"/>
        <w:ind w:firstLine="709"/>
        <w:jc w:val="both"/>
        <w:rPr>
          <w:sz w:val="28"/>
        </w:rPr>
      </w:pPr>
      <w:r w:rsidRPr="00975ADF">
        <w:rPr>
          <w:sz w:val="28"/>
        </w:rPr>
        <w:t>На</w:t>
      </w:r>
      <w:r w:rsidR="00E45DA2">
        <w:rPr>
          <w:sz w:val="28"/>
        </w:rPr>
        <w:t xml:space="preserve"> </w:t>
      </w:r>
      <w:r w:rsidRPr="00975ADF">
        <w:rPr>
          <w:sz w:val="28"/>
        </w:rPr>
        <w:t>практике</w:t>
      </w:r>
      <w:r w:rsidR="00E45DA2">
        <w:rPr>
          <w:sz w:val="28"/>
        </w:rPr>
        <w:t xml:space="preserve"> </w:t>
      </w:r>
      <w:r w:rsidRPr="00975ADF">
        <w:rPr>
          <w:sz w:val="28"/>
        </w:rPr>
        <w:t>применяется</w:t>
      </w:r>
      <w:r w:rsidR="00E45DA2">
        <w:rPr>
          <w:sz w:val="28"/>
        </w:rPr>
        <w:t xml:space="preserve"> </w:t>
      </w:r>
      <w:r w:rsidRPr="00975ADF">
        <w:rPr>
          <w:sz w:val="28"/>
        </w:rPr>
        <w:t>целый</w:t>
      </w:r>
      <w:r w:rsidR="00E45DA2">
        <w:rPr>
          <w:sz w:val="28"/>
        </w:rPr>
        <w:t xml:space="preserve"> </w:t>
      </w:r>
      <w:r w:rsidRPr="00975ADF">
        <w:rPr>
          <w:sz w:val="28"/>
        </w:rPr>
        <w:t>ряд</w:t>
      </w:r>
      <w:r w:rsidR="00E45DA2">
        <w:rPr>
          <w:sz w:val="28"/>
        </w:rPr>
        <w:t xml:space="preserve"> </w:t>
      </w:r>
      <w:r w:rsidRPr="00975ADF">
        <w:rPr>
          <w:sz w:val="28"/>
        </w:rPr>
        <w:t>видов</w:t>
      </w:r>
      <w:r w:rsidR="00E45DA2">
        <w:rPr>
          <w:sz w:val="28"/>
        </w:rPr>
        <w:t xml:space="preserve"> </w:t>
      </w:r>
      <w:r w:rsidRPr="00975ADF">
        <w:rPr>
          <w:sz w:val="28"/>
        </w:rPr>
        <w:t>панелей</w:t>
      </w:r>
      <w:r w:rsidR="00E45DA2">
        <w:rPr>
          <w:sz w:val="28"/>
        </w:rPr>
        <w:t xml:space="preserve"> </w:t>
      </w:r>
      <w:r w:rsidRPr="00975ADF">
        <w:rPr>
          <w:sz w:val="28"/>
        </w:rPr>
        <w:t>(рис.</w:t>
      </w:r>
      <w:r w:rsidR="00E45DA2">
        <w:rPr>
          <w:sz w:val="28"/>
        </w:rPr>
        <w:t xml:space="preserve"> </w:t>
      </w:r>
      <w:r w:rsidRPr="00975ADF">
        <w:rPr>
          <w:sz w:val="28"/>
        </w:rPr>
        <w:t>3).</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1.</w:t>
      </w:r>
      <w:r w:rsidR="00E45DA2">
        <w:rPr>
          <w:sz w:val="28"/>
          <w:szCs w:val="22"/>
        </w:rPr>
        <w:t xml:space="preserve"> </w:t>
      </w:r>
      <w:r w:rsidRPr="00975ADF">
        <w:rPr>
          <w:sz w:val="28"/>
          <w:szCs w:val="22"/>
        </w:rPr>
        <w:t>Торговая</w:t>
      </w:r>
      <w:r w:rsidR="00E45DA2">
        <w:rPr>
          <w:sz w:val="28"/>
          <w:szCs w:val="22"/>
        </w:rPr>
        <w:t xml:space="preserve"> </w:t>
      </w:r>
      <w:r w:rsidRPr="00975ADF">
        <w:rPr>
          <w:sz w:val="28"/>
          <w:szCs w:val="22"/>
        </w:rPr>
        <w:t>панель:</w:t>
      </w:r>
      <w:r w:rsidR="00E45DA2">
        <w:rPr>
          <w:sz w:val="28"/>
          <w:szCs w:val="22"/>
        </w:rPr>
        <w:t xml:space="preserve"> </w:t>
      </w:r>
      <w:r w:rsidRPr="00975ADF">
        <w:rPr>
          <w:sz w:val="28"/>
          <w:szCs w:val="22"/>
        </w:rPr>
        <w:t>панель</w:t>
      </w:r>
      <w:r w:rsidR="00E45DA2">
        <w:rPr>
          <w:sz w:val="28"/>
          <w:szCs w:val="22"/>
        </w:rPr>
        <w:t xml:space="preserve"> </w:t>
      </w:r>
      <w:r w:rsidRPr="00975ADF">
        <w:rPr>
          <w:sz w:val="28"/>
          <w:szCs w:val="22"/>
        </w:rPr>
        <w:t>розничной</w:t>
      </w:r>
      <w:r w:rsidR="00E45DA2">
        <w:rPr>
          <w:sz w:val="28"/>
          <w:szCs w:val="22"/>
        </w:rPr>
        <w:t xml:space="preserve"> </w:t>
      </w:r>
      <w:r w:rsidRPr="00975ADF">
        <w:rPr>
          <w:sz w:val="28"/>
          <w:szCs w:val="22"/>
        </w:rPr>
        <w:t>торговли,</w:t>
      </w:r>
      <w:r w:rsidR="00E45DA2">
        <w:rPr>
          <w:sz w:val="28"/>
          <w:szCs w:val="22"/>
        </w:rPr>
        <w:t xml:space="preserve"> </w:t>
      </w:r>
      <w:r w:rsidRPr="00975ADF">
        <w:rPr>
          <w:sz w:val="28"/>
          <w:szCs w:val="22"/>
        </w:rPr>
        <w:t>панель</w:t>
      </w:r>
      <w:r w:rsidR="00E45DA2">
        <w:rPr>
          <w:sz w:val="28"/>
          <w:szCs w:val="22"/>
        </w:rPr>
        <w:t xml:space="preserve"> </w:t>
      </w:r>
      <w:r w:rsidRPr="00975ADF">
        <w:rPr>
          <w:sz w:val="28"/>
          <w:szCs w:val="22"/>
        </w:rPr>
        <w:t>оптовой</w:t>
      </w:r>
      <w:r w:rsidR="00E45DA2">
        <w:rPr>
          <w:sz w:val="28"/>
          <w:szCs w:val="22"/>
        </w:rPr>
        <w:t xml:space="preserve"> </w:t>
      </w:r>
      <w:r w:rsidRPr="00975ADF">
        <w:rPr>
          <w:sz w:val="28"/>
          <w:szCs w:val="22"/>
        </w:rPr>
        <w:t>торговли.</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2.</w:t>
      </w:r>
      <w:r w:rsidR="00E45DA2">
        <w:rPr>
          <w:sz w:val="28"/>
          <w:szCs w:val="22"/>
        </w:rPr>
        <w:t xml:space="preserve"> </w:t>
      </w:r>
      <w:r w:rsidRPr="00975ADF">
        <w:rPr>
          <w:sz w:val="28"/>
          <w:szCs w:val="22"/>
        </w:rPr>
        <w:t>Потребительская</w:t>
      </w:r>
      <w:r w:rsidR="00E45DA2">
        <w:rPr>
          <w:sz w:val="28"/>
          <w:szCs w:val="22"/>
        </w:rPr>
        <w:t xml:space="preserve"> </w:t>
      </w:r>
      <w:r w:rsidRPr="00975ADF">
        <w:rPr>
          <w:sz w:val="28"/>
          <w:szCs w:val="22"/>
        </w:rPr>
        <w:t>панель:</w:t>
      </w:r>
      <w:r w:rsidR="00E45DA2">
        <w:rPr>
          <w:sz w:val="28"/>
          <w:szCs w:val="22"/>
        </w:rPr>
        <w:t xml:space="preserve"> </w:t>
      </w:r>
      <w:r w:rsidRPr="00975ADF">
        <w:rPr>
          <w:sz w:val="28"/>
          <w:szCs w:val="22"/>
        </w:rPr>
        <w:t>индивидуум,</w:t>
      </w:r>
      <w:r w:rsidR="00E45DA2">
        <w:rPr>
          <w:sz w:val="28"/>
          <w:szCs w:val="22"/>
        </w:rPr>
        <w:t xml:space="preserve"> </w:t>
      </w:r>
      <w:r w:rsidRPr="00975ADF">
        <w:rPr>
          <w:sz w:val="28"/>
          <w:szCs w:val="22"/>
        </w:rPr>
        <w:t>семьи,</w:t>
      </w:r>
      <w:r w:rsidR="00E45DA2">
        <w:rPr>
          <w:sz w:val="28"/>
          <w:szCs w:val="22"/>
        </w:rPr>
        <w:t xml:space="preserve"> </w:t>
      </w:r>
      <w:r w:rsidRPr="00975ADF">
        <w:rPr>
          <w:sz w:val="28"/>
          <w:szCs w:val="22"/>
        </w:rPr>
        <w:t>производственные</w:t>
      </w:r>
      <w:r w:rsidR="00E45DA2">
        <w:rPr>
          <w:sz w:val="28"/>
          <w:szCs w:val="22"/>
        </w:rPr>
        <w:t xml:space="preserve"> </w:t>
      </w:r>
      <w:r w:rsidRPr="00975ADF">
        <w:rPr>
          <w:sz w:val="28"/>
          <w:szCs w:val="22"/>
        </w:rPr>
        <w:t>потребители.</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3.</w:t>
      </w:r>
      <w:r w:rsidR="00E45DA2">
        <w:rPr>
          <w:sz w:val="28"/>
          <w:szCs w:val="22"/>
        </w:rPr>
        <w:t xml:space="preserve"> </w:t>
      </w:r>
      <w:r w:rsidRPr="00975ADF">
        <w:rPr>
          <w:sz w:val="28"/>
          <w:szCs w:val="22"/>
        </w:rPr>
        <w:t>Специальные</w:t>
      </w:r>
      <w:r w:rsidR="00E45DA2">
        <w:rPr>
          <w:sz w:val="28"/>
          <w:szCs w:val="22"/>
        </w:rPr>
        <w:t xml:space="preserve"> </w:t>
      </w:r>
      <w:r w:rsidRPr="00975ADF">
        <w:rPr>
          <w:sz w:val="28"/>
          <w:szCs w:val="22"/>
        </w:rPr>
        <w:t>формы:</w:t>
      </w:r>
      <w:r w:rsidR="00E45DA2">
        <w:rPr>
          <w:sz w:val="28"/>
          <w:szCs w:val="22"/>
        </w:rPr>
        <w:t xml:space="preserve"> </w:t>
      </w:r>
      <w:r w:rsidRPr="00975ADF">
        <w:rPr>
          <w:sz w:val="28"/>
          <w:szCs w:val="22"/>
        </w:rPr>
        <w:t>панель</w:t>
      </w:r>
      <w:r w:rsidR="00E45DA2">
        <w:rPr>
          <w:sz w:val="28"/>
          <w:szCs w:val="22"/>
        </w:rPr>
        <w:t xml:space="preserve"> </w:t>
      </w:r>
      <w:r w:rsidRPr="00975ADF">
        <w:rPr>
          <w:sz w:val="28"/>
          <w:szCs w:val="22"/>
        </w:rPr>
        <w:t>врачей,</w:t>
      </w:r>
      <w:r w:rsidR="00E45DA2">
        <w:rPr>
          <w:sz w:val="28"/>
          <w:szCs w:val="22"/>
        </w:rPr>
        <w:t xml:space="preserve"> </w:t>
      </w:r>
      <w:r w:rsidRPr="00975ADF">
        <w:rPr>
          <w:sz w:val="28"/>
          <w:szCs w:val="22"/>
        </w:rPr>
        <w:t>юристов</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т</w:t>
      </w:r>
      <w:r w:rsidR="00E45DA2">
        <w:rPr>
          <w:sz w:val="28"/>
          <w:szCs w:val="22"/>
        </w:rPr>
        <w:t xml:space="preserve"> </w:t>
      </w:r>
      <w:r w:rsidRPr="00975ADF">
        <w:rPr>
          <w:sz w:val="28"/>
          <w:szCs w:val="22"/>
        </w:rPr>
        <w:t>д;</w:t>
      </w:r>
      <w:r w:rsidR="00E45DA2">
        <w:rPr>
          <w:sz w:val="28"/>
          <w:szCs w:val="22"/>
        </w:rPr>
        <w:t xml:space="preserve"> </w:t>
      </w:r>
      <w:r w:rsidRPr="00975ADF">
        <w:rPr>
          <w:sz w:val="28"/>
          <w:szCs w:val="22"/>
        </w:rPr>
        <w:t>аптеки,</w:t>
      </w:r>
      <w:r w:rsidR="00E45DA2">
        <w:rPr>
          <w:sz w:val="28"/>
          <w:szCs w:val="22"/>
        </w:rPr>
        <w:t xml:space="preserve"> </w:t>
      </w:r>
      <w:r w:rsidRPr="00975ADF">
        <w:rPr>
          <w:sz w:val="28"/>
          <w:szCs w:val="22"/>
        </w:rPr>
        <w:t>кино</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т</w:t>
      </w:r>
      <w:r w:rsidR="00E45DA2">
        <w:rPr>
          <w:sz w:val="28"/>
          <w:szCs w:val="22"/>
        </w:rPr>
        <w:t>.</w:t>
      </w: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структура</w:t>
      </w:r>
      <w:r w:rsidR="00E45DA2">
        <w:rPr>
          <w:bCs/>
          <w:sz w:val="28"/>
          <w:szCs w:val="22"/>
        </w:rPr>
        <w:t xml:space="preserve"> </w:t>
      </w:r>
      <w:r w:rsidRPr="00975ADF">
        <w:rPr>
          <w:bCs/>
          <w:sz w:val="28"/>
          <w:szCs w:val="22"/>
        </w:rPr>
        <w:t>маркетинговых</w:t>
      </w:r>
      <w:r w:rsidR="00E45DA2">
        <w:rPr>
          <w:bCs/>
          <w:sz w:val="28"/>
          <w:szCs w:val="22"/>
        </w:rPr>
        <w:t xml:space="preserve"> </w:t>
      </w:r>
      <w:r w:rsidRPr="00975ADF">
        <w:rPr>
          <w:bCs/>
          <w:sz w:val="28"/>
          <w:szCs w:val="22"/>
        </w:rPr>
        <w:t>информационных</w:t>
      </w:r>
      <w:r w:rsidR="00E45DA2">
        <w:rPr>
          <w:bCs/>
          <w:sz w:val="28"/>
          <w:szCs w:val="22"/>
        </w:rPr>
        <w:t xml:space="preserve"> </w:t>
      </w:r>
      <w:r w:rsidRPr="00975ADF">
        <w:rPr>
          <w:bCs/>
          <w:sz w:val="28"/>
          <w:szCs w:val="22"/>
        </w:rPr>
        <w:t>систем</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Большинству</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предшествует</w:t>
      </w:r>
      <w:r w:rsidR="00E45DA2">
        <w:rPr>
          <w:sz w:val="28"/>
        </w:rPr>
        <w:t xml:space="preserve"> </w:t>
      </w:r>
      <w:r w:rsidRPr="00975ADF">
        <w:rPr>
          <w:sz w:val="28"/>
        </w:rPr>
        <w:t>анализ</w:t>
      </w:r>
      <w:r w:rsidR="00E45DA2">
        <w:rPr>
          <w:sz w:val="28"/>
        </w:rPr>
        <w:t xml:space="preserve"> </w:t>
      </w:r>
      <w:r w:rsidRPr="00975ADF">
        <w:rPr>
          <w:sz w:val="28"/>
        </w:rPr>
        <w:t>имеющейся</w:t>
      </w:r>
      <w:r w:rsidR="00E45DA2">
        <w:rPr>
          <w:sz w:val="28"/>
        </w:rPr>
        <w:t xml:space="preserve"> </w:t>
      </w:r>
      <w:r w:rsidRPr="00975ADF">
        <w:rPr>
          <w:sz w:val="28"/>
        </w:rPr>
        <w:t>маркетинговой</w:t>
      </w:r>
      <w:r w:rsidR="00E45DA2">
        <w:rPr>
          <w:sz w:val="28"/>
        </w:rPr>
        <w:t xml:space="preserve"> </w:t>
      </w:r>
      <w:r w:rsidRPr="00975ADF">
        <w:rPr>
          <w:sz w:val="28"/>
        </w:rPr>
        <w:t>информации</w:t>
      </w:r>
      <w:r w:rsidR="00E45DA2">
        <w:rPr>
          <w:sz w:val="28"/>
        </w:rPr>
        <w:t xml:space="preserve"> </w:t>
      </w:r>
      <w:r w:rsidRPr="00975ADF">
        <w:rPr>
          <w:sz w:val="28"/>
        </w:rPr>
        <w:t>определенной</w:t>
      </w:r>
      <w:r w:rsidR="00E45DA2">
        <w:rPr>
          <w:sz w:val="28"/>
        </w:rPr>
        <w:t xml:space="preserve"> </w:t>
      </w:r>
      <w:r w:rsidRPr="00975ADF">
        <w:rPr>
          <w:sz w:val="28"/>
        </w:rPr>
        <w:t>достоверности</w:t>
      </w:r>
      <w:r w:rsidR="00E45DA2">
        <w:rPr>
          <w:sz w:val="28"/>
        </w:rPr>
        <w:t xml:space="preserve"> </w:t>
      </w:r>
      <w:r w:rsidRPr="00975ADF">
        <w:rPr>
          <w:sz w:val="28"/>
        </w:rPr>
        <w:t>и</w:t>
      </w:r>
      <w:r w:rsidR="00E45DA2">
        <w:rPr>
          <w:sz w:val="28"/>
        </w:rPr>
        <w:t xml:space="preserve"> </w:t>
      </w:r>
      <w:r w:rsidRPr="00975ADF">
        <w:rPr>
          <w:sz w:val="28"/>
        </w:rPr>
        <w:t>полноты</w:t>
      </w:r>
      <w:r w:rsidR="00E45DA2">
        <w:rPr>
          <w:sz w:val="28"/>
        </w:rPr>
        <w:t xml:space="preserve"> </w:t>
      </w:r>
      <w:r w:rsidRPr="00975ADF">
        <w:rPr>
          <w:sz w:val="28"/>
        </w:rPr>
        <w:t>отражения</w:t>
      </w:r>
      <w:r w:rsidR="00E45DA2">
        <w:rPr>
          <w:sz w:val="28"/>
        </w:rPr>
        <w:t xml:space="preserve"> </w:t>
      </w:r>
      <w:r w:rsidRPr="00975ADF">
        <w:rPr>
          <w:sz w:val="28"/>
        </w:rPr>
        <w:t>состояния</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Формирование</w:t>
      </w:r>
      <w:r w:rsidR="00E45DA2">
        <w:rPr>
          <w:sz w:val="28"/>
        </w:rPr>
        <w:t xml:space="preserve"> </w:t>
      </w:r>
      <w:r w:rsidRPr="00975ADF">
        <w:rPr>
          <w:sz w:val="28"/>
        </w:rPr>
        <w:t>рынка</w:t>
      </w:r>
      <w:r w:rsidR="00E45DA2">
        <w:rPr>
          <w:sz w:val="28"/>
        </w:rPr>
        <w:t xml:space="preserve"> </w:t>
      </w:r>
      <w:r w:rsidRPr="00975ADF">
        <w:rPr>
          <w:sz w:val="28"/>
        </w:rPr>
        <w:t>маркетинговой</w:t>
      </w:r>
      <w:r w:rsidR="00E45DA2">
        <w:rPr>
          <w:sz w:val="28"/>
        </w:rPr>
        <w:t xml:space="preserve"> </w:t>
      </w:r>
      <w:r w:rsidRPr="00975ADF">
        <w:rPr>
          <w:sz w:val="28"/>
        </w:rPr>
        <w:t>информации</w:t>
      </w:r>
      <w:r w:rsidR="00E45DA2">
        <w:rPr>
          <w:sz w:val="28"/>
        </w:rPr>
        <w:t xml:space="preserve"> </w:t>
      </w:r>
      <w:r w:rsidRPr="00975ADF">
        <w:rPr>
          <w:sz w:val="28"/>
        </w:rPr>
        <w:t>относится</w:t>
      </w:r>
      <w:r w:rsidR="00E45DA2">
        <w:rPr>
          <w:sz w:val="28"/>
        </w:rPr>
        <w:t xml:space="preserve"> </w:t>
      </w:r>
      <w:r w:rsidRPr="00975ADF">
        <w:rPr>
          <w:sz w:val="28"/>
        </w:rPr>
        <w:t>к</w:t>
      </w:r>
      <w:r w:rsidR="00E45DA2">
        <w:rPr>
          <w:sz w:val="28"/>
        </w:rPr>
        <w:t xml:space="preserve"> </w:t>
      </w:r>
      <w:r w:rsidRPr="00975ADF">
        <w:rPr>
          <w:sz w:val="28"/>
        </w:rPr>
        <w:t>60-м</w:t>
      </w:r>
      <w:r w:rsidR="00E45DA2">
        <w:rPr>
          <w:sz w:val="28"/>
        </w:rPr>
        <w:t xml:space="preserve"> </w:t>
      </w:r>
      <w:r w:rsidRPr="00975ADF">
        <w:rPr>
          <w:sz w:val="28"/>
        </w:rPr>
        <w:t>годам</w:t>
      </w:r>
      <w:r w:rsidR="00E45DA2">
        <w:rPr>
          <w:sz w:val="28"/>
        </w:rPr>
        <w:t xml:space="preserve"> </w:t>
      </w:r>
      <w:r w:rsidRPr="00975ADF">
        <w:rPr>
          <w:sz w:val="28"/>
        </w:rPr>
        <w:t>прошлого</w:t>
      </w:r>
      <w:r w:rsidR="00E45DA2">
        <w:rPr>
          <w:sz w:val="28"/>
        </w:rPr>
        <w:t xml:space="preserve"> </w:t>
      </w:r>
      <w:r w:rsidRPr="00975ADF">
        <w:rPr>
          <w:sz w:val="28"/>
        </w:rPr>
        <w:t>столетия.</w:t>
      </w:r>
      <w:r w:rsidR="00E45DA2">
        <w:rPr>
          <w:sz w:val="28"/>
        </w:rPr>
        <w:t xml:space="preserve"> </w:t>
      </w:r>
      <w:r w:rsidRPr="00975ADF">
        <w:rPr>
          <w:sz w:val="28"/>
        </w:rPr>
        <w:t>Источниками</w:t>
      </w:r>
      <w:r w:rsidR="00E45DA2">
        <w:rPr>
          <w:sz w:val="28"/>
        </w:rPr>
        <w:t xml:space="preserve"> </w:t>
      </w:r>
      <w:r w:rsidRPr="00975ADF">
        <w:rPr>
          <w:sz w:val="28"/>
        </w:rPr>
        <w:t>информации</w:t>
      </w:r>
      <w:r w:rsidR="00E45DA2">
        <w:rPr>
          <w:sz w:val="28"/>
        </w:rPr>
        <w:t xml:space="preserve"> </w:t>
      </w:r>
      <w:r w:rsidRPr="00975ADF">
        <w:rPr>
          <w:sz w:val="28"/>
        </w:rPr>
        <w:t>до</w:t>
      </w:r>
      <w:r w:rsidR="00E45DA2">
        <w:rPr>
          <w:sz w:val="28"/>
        </w:rPr>
        <w:t xml:space="preserve"> </w:t>
      </w:r>
      <w:r w:rsidRPr="00975ADF">
        <w:rPr>
          <w:sz w:val="28"/>
        </w:rPr>
        <w:t>этого</w:t>
      </w:r>
      <w:r w:rsidR="00E45DA2">
        <w:rPr>
          <w:sz w:val="28"/>
        </w:rPr>
        <w:t xml:space="preserve"> </w:t>
      </w:r>
      <w:r w:rsidRPr="00975ADF">
        <w:rPr>
          <w:sz w:val="28"/>
        </w:rPr>
        <w:t>времени</w:t>
      </w:r>
      <w:r w:rsidR="00E45DA2">
        <w:rPr>
          <w:sz w:val="28"/>
        </w:rPr>
        <w:t xml:space="preserve"> </w:t>
      </w:r>
      <w:r w:rsidRPr="00975ADF">
        <w:rPr>
          <w:sz w:val="28"/>
        </w:rPr>
        <w:t>были</w:t>
      </w:r>
      <w:r w:rsidR="00E45DA2">
        <w:rPr>
          <w:sz w:val="28"/>
        </w:rPr>
        <w:t xml:space="preserve"> </w:t>
      </w:r>
      <w:r w:rsidRPr="00975ADF">
        <w:rPr>
          <w:sz w:val="28"/>
        </w:rPr>
        <w:t>службы</w:t>
      </w:r>
      <w:r w:rsidR="00E45DA2">
        <w:rPr>
          <w:sz w:val="28"/>
        </w:rPr>
        <w:t xml:space="preserve"> </w:t>
      </w:r>
      <w:r w:rsidRPr="00975ADF">
        <w:rPr>
          <w:sz w:val="28"/>
        </w:rPr>
        <w:t>новостей</w:t>
      </w:r>
      <w:r w:rsidR="00E45DA2">
        <w:rPr>
          <w:sz w:val="28"/>
        </w:rPr>
        <w:t xml:space="preserve"> </w:t>
      </w:r>
      <w:r w:rsidRPr="00975ADF">
        <w:rPr>
          <w:sz w:val="28"/>
        </w:rPr>
        <w:t>и</w:t>
      </w:r>
      <w:r w:rsidR="00E45DA2">
        <w:rPr>
          <w:sz w:val="28"/>
        </w:rPr>
        <w:t xml:space="preserve"> </w:t>
      </w:r>
      <w:r w:rsidRPr="00975ADF">
        <w:rPr>
          <w:sz w:val="28"/>
        </w:rPr>
        <w:t>агентства</w:t>
      </w:r>
      <w:r w:rsidR="00E45DA2">
        <w:rPr>
          <w:sz w:val="28"/>
        </w:rPr>
        <w:t xml:space="preserve"> </w:t>
      </w:r>
      <w:r w:rsidRPr="00975ADF">
        <w:rPr>
          <w:sz w:val="28"/>
        </w:rPr>
        <w:t>прессы.</w:t>
      </w:r>
      <w:r w:rsidR="00E45DA2">
        <w:rPr>
          <w:sz w:val="28"/>
        </w:rPr>
        <w:t xml:space="preserve"> </w:t>
      </w:r>
      <w:r w:rsidRPr="00975ADF">
        <w:rPr>
          <w:sz w:val="28"/>
        </w:rPr>
        <w:t>Позже</w:t>
      </w:r>
      <w:r w:rsidR="00E45DA2">
        <w:rPr>
          <w:sz w:val="28"/>
        </w:rPr>
        <w:t xml:space="preserve"> </w:t>
      </w:r>
      <w:r w:rsidRPr="00975ADF">
        <w:rPr>
          <w:sz w:val="28"/>
        </w:rPr>
        <w:t>в</w:t>
      </w:r>
      <w:r w:rsidR="00E45DA2">
        <w:rPr>
          <w:sz w:val="28"/>
        </w:rPr>
        <w:t xml:space="preserve"> </w:t>
      </w:r>
      <w:r w:rsidRPr="00975ADF">
        <w:rPr>
          <w:sz w:val="28"/>
        </w:rPr>
        <w:t>этот</w:t>
      </w:r>
      <w:r w:rsidR="00E45DA2">
        <w:rPr>
          <w:sz w:val="28"/>
        </w:rPr>
        <w:t xml:space="preserve"> </w:t>
      </w:r>
      <w:r w:rsidRPr="00975ADF">
        <w:rPr>
          <w:sz w:val="28"/>
        </w:rPr>
        <w:t>рынок</w:t>
      </w:r>
      <w:r w:rsidR="00E45DA2">
        <w:rPr>
          <w:sz w:val="28"/>
        </w:rPr>
        <w:t xml:space="preserve"> </w:t>
      </w:r>
      <w:r w:rsidRPr="00975ADF">
        <w:rPr>
          <w:sz w:val="28"/>
        </w:rPr>
        <w:t>включились</w:t>
      </w:r>
      <w:r w:rsidR="00E45DA2">
        <w:rPr>
          <w:sz w:val="28"/>
        </w:rPr>
        <w:t xml:space="preserve"> </w:t>
      </w:r>
      <w:r w:rsidRPr="00975ADF">
        <w:rPr>
          <w:sz w:val="28"/>
        </w:rPr>
        <w:t>информационные</w:t>
      </w:r>
      <w:r w:rsidR="00E45DA2">
        <w:rPr>
          <w:sz w:val="28"/>
        </w:rPr>
        <w:t xml:space="preserve"> </w:t>
      </w:r>
      <w:r w:rsidRPr="00975ADF">
        <w:rPr>
          <w:sz w:val="28"/>
        </w:rPr>
        <w:t>службы</w:t>
      </w:r>
      <w:r w:rsidR="00E45DA2">
        <w:rPr>
          <w:sz w:val="28"/>
        </w:rPr>
        <w:t xml:space="preserve"> </w:t>
      </w:r>
      <w:r w:rsidRPr="00975ADF">
        <w:rPr>
          <w:sz w:val="28"/>
        </w:rPr>
        <w:t>банков,</w:t>
      </w:r>
      <w:r w:rsidR="00E45DA2">
        <w:rPr>
          <w:sz w:val="28"/>
        </w:rPr>
        <w:t xml:space="preserve"> </w:t>
      </w:r>
      <w:r w:rsidRPr="00975ADF">
        <w:rPr>
          <w:sz w:val="28"/>
        </w:rPr>
        <w:t>различные</w:t>
      </w:r>
      <w:r w:rsidR="00E45DA2">
        <w:rPr>
          <w:sz w:val="28"/>
        </w:rPr>
        <w:t xml:space="preserve"> </w:t>
      </w:r>
      <w:r w:rsidRPr="00975ADF">
        <w:rPr>
          <w:sz w:val="28"/>
        </w:rPr>
        <w:t>научно-технические</w:t>
      </w:r>
      <w:r w:rsidR="00E45DA2">
        <w:rPr>
          <w:sz w:val="28"/>
        </w:rPr>
        <w:t xml:space="preserve"> </w:t>
      </w:r>
      <w:r w:rsidRPr="00975ADF">
        <w:rPr>
          <w:sz w:val="28"/>
        </w:rPr>
        <w:t>общества.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70-х</w:t>
      </w:r>
      <w:r w:rsidR="00E45DA2">
        <w:rPr>
          <w:sz w:val="28"/>
        </w:rPr>
        <w:t xml:space="preserve"> </w:t>
      </w:r>
      <w:r w:rsidRPr="00975ADF">
        <w:rPr>
          <w:sz w:val="28"/>
        </w:rPr>
        <w:t>годах</w:t>
      </w:r>
      <w:r w:rsidR="00E45DA2">
        <w:rPr>
          <w:sz w:val="28"/>
        </w:rPr>
        <w:t xml:space="preserve"> </w:t>
      </w:r>
      <w:r w:rsidRPr="00975ADF">
        <w:rPr>
          <w:sz w:val="28"/>
        </w:rPr>
        <w:t>подключились</w:t>
      </w:r>
      <w:r w:rsidR="00E45DA2">
        <w:rPr>
          <w:sz w:val="28"/>
        </w:rPr>
        <w:t xml:space="preserve"> </w:t>
      </w:r>
      <w:r w:rsidRPr="00975ADF">
        <w:rPr>
          <w:sz w:val="28"/>
        </w:rPr>
        <w:t>крупные</w:t>
      </w:r>
      <w:r w:rsidR="00E45DA2">
        <w:rPr>
          <w:sz w:val="28"/>
        </w:rPr>
        <w:t xml:space="preserve"> </w:t>
      </w:r>
      <w:r w:rsidRPr="00975ADF">
        <w:rPr>
          <w:sz w:val="28"/>
        </w:rPr>
        <w:t>информационные</w:t>
      </w:r>
      <w:r w:rsidR="00E45DA2">
        <w:rPr>
          <w:sz w:val="28"/>
        </w:rPr>
        <w:t xml:space="preserve"> </w:t>
      </w:r>
      <w:r w:rsidRPr="00975ADF">
        <w:rPr>
          <w:sz w:val="28"/>
        </w:rPr>
        <w:t>службы</w:t>
      </w:r>
      <w:r w:rsidR="00E45DA2">
        <w:rPr>
          <w:sz w:val="28"/>
        </w:rPr>
        <w:t xml:space="preserve"> </w:t>
      </w:r>
      <w:r w:rsidRPr="00975ADF">
        <w:rPr>
          <w:sz w:val="28"/>
        </w:rPr>
        <w:t>со</w:t>
      </w:r>
      <w:r w:rsidR="00E45DA2">
        <w:rPr>
          <w:sz w:val="28"/>
        </w:rPr>
        <w:t xml:space="preserve"> </w:t>
      </w:r>
      <w:r w:rsidRPr="00975ADF">
        <w:rPr>
          <w:sz w:val="28"/>
        </w:rPr>
        <w:t>своими</w:t>
      </w:r>
      <w:r w:rsidR="00E45DA2">
        <w:rPr>
          <w:sz w:val="28"/>
        </w:rPr>
        <w:t xml:space="preserve"> </w:t>
      </w:r>
      <w:r w:rsidRPr="00975ADF">
        <w:rPr>
          <w:sz w:val="28"/>
        </w:rPr>
        <w:t>базами</w:t>
      </w:r>
      <w:r w:rsidR="00E45DA2">
        <w:rPr>
          <w:sz w:val="28"/>
        </w:rPr>
        <w:t xml:space="preserve"> </w:t>
      </w:r>
      <w:r w:rsidRPr="00975ADF">
        <w:rPr>
          <w:sz w:val="28"/>
        </w:rPr>
        <w:t>данных,</w:t>
      </w:r>
      <w:r w:rsidR="00E45DA2">
        <w:rPr>
          <w:sz w:val="28"/>
        </w:rPr>
        <w:t xml:space="preserve"> </w:t>
      </w:r>
      <w:r w:rsidRPr="00975ADF">
        <w:rPr>
          <w:sz w:val="28"/>
        </w:rPr>
        <w:t>которые</w:t>
      </w:r>
      <w:r w:rsidR="00E45DA2">
        <w:rPr>
          <w:sz w:val="28"/>
        </w:rPr>
        <w:t xml:space="preserve"> </w:t>
      </w:r>
      <w:r w:rsidRPr="00975ADF">
        <w:rPr>
          <w:sz w:val="28"/>
        </w:rPr>
        <w:t>работали</w:t>
      </w:r>
      <w:r w:rsidR="00E45DA2">
        <w:rPr>
          <w:sz w:val="28"/>
        </w:rPr>
        <w:t xml:space="preserve"> </w:t>
      </w:r>
      <w:r w:rsidRPr="00975ADF">
        <w:rPr>
          <w:sz w:val="28"/>
        </w:rPr>
        <w:t>в</w:t>
      </w:r>
      <w:r w:rsidR="00E45DA2">
        <w:rPr>
          <w:sz w:val="28"/>
        </w:rPr>
        <w:t xml:space="preserve"> </w:t>
      </w:r>
      <w:r w:rsidRPr="00975ADF">
        <w:rPr>
          <w:sz w:val="28"/>
        </w:rPr>
        <w:t>кооперации</w:t>
      </w:r>
      <w:r w:rsidR="00E45DA2">
        <w:rPr>
          <w:sz w:val="28"/>
        </w:rPr>
        <w:t xml:space="preserve"> </w:t>
      </w:r>
      <w:r w:rsidRPr="00975ADF">
        <w:rPr>
          <w:sz w:val="28"/>
        </w:rPr>
        <w:t>с</w:t>
      </w:r>
      <w:r w:rsidR="00E45DA2">
        <w:rPr>
          <w:sz w:val="28"/>
        </w:rPr>
        <w:t xml:space="preserve"> </w:t>
      </w:r>
      <w:r w:rsidRPr="00975ADF">
        <w:rPr>
          <w:sz w:val="28"/>
        </w:rPr>
        <w:t>научно-техническими,</w:t>
      </w:r>
      <w:r w:rsidR="00E45DA2">
        <w:rPr>
          <w:sz w:val="28"/>
        </w:rPr>
        <w:t xml:space="preserve"> </w:t>
      </w:r>
      <w:r w:rsidRPr="00975ADF">
        <w:rPr>
          <w:sz w:val="28"/>
        </w:rPr>
        <w:t>академическими,</w:t>
      </w:r>
      <w:r w:rsidR="00E45DA2">
        <w:rPr>
          <w:sz w:val="28"/>
        </w:rPr>
        <w:t xml:space="preserve"> </w:t>
      </w:r>
      <w:r w:rsidRPr="00975ADF">
        <w:rPr>
          <w:sz w:val="28"/>
        </w:rPr>
        <w:t>государственными</w:t>
      </w:r>
      <w:r w:rsidR="00E45DA2">
        <w:rPr>
          <w:sz w:val="28"/>
        </w:rPr>
        <w:t xml:space="preserve"> </w:t>
      </w:r>
      <w:r w:rsidRPr="00975ADF">
        <w:rPr>
          <w:sz w:val="28"/>
        </w:rPr>
        <w:t>учреждениями.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настоящее</w:t>
      </w:r>
      <w:r w:rsidR="00E45DA2">
        <w:rPr>
          <w:sz w:val="28"/>
        </w:rPr>
        <w:t xml:space="preserve"> </w:t>
      </w:r>
      <w:r w:rsidRPr="00975ADF">
        <w:rPr>
          <w:sz w:val="28"/>
        </w:rPr>
        <w:t>время</w:t>
      </w:r>
      <w:r w:rsidR="00E45DA2">
        <w:rPr>
          <w:sz w:val="28"/>
        </w:rPr>
        <w:t xml:space="preserve"> </w:t>
      </w:r>
      <w:r w:rsidRPr="00975ADF">
        <w:rPr>
          <w:sz w:val="28"/>
        </w:rPr>
        <w:t>рынок</w:t>
      </w:r>
      <w:r w:rsidR="00E45DA2">
        <w:rPr>
          <w:sz w:val="28"/>
        </w:rPr>
        <w:t xml:space="preserve"> </w:t>
      </w:r>
      <w:r w:rsidRPr="00975ADF">
        <w:rPr>
          <w:sz w:val="28"/>
        </w:rPr>
        <w:t>информационных</w:t>
      </w:r>
      <w:r w:rsidR="00E45DA2">
        <w:rPr>
          <w:sz w:val="28"/>
        </w:rPr>
        <w:t xml:space="preserve"> </w:t>
      </w:r>
      <w:r w:rsidRPr="00975ADF">
        <w:rPr>
          <w:sz w:val="28"/>
        </w:rPr>
        <w:t>услуг</w:t>
      </w:r>
      <w:r w:rsidR="00E45DA2">
        <w:rPr>
          <w:sz w:val="28"/>
        </w:rPr>
        <w:t xml:space="preserve"> </w:t>
      </w:r>
      <w:r w:rsidRPr="00975ADF">
        <w:rPr>
          <w:sz w:val="28"/>
        </w:rPr>
        <w:t>довольно</w:t>
      </w:r>
      <w:r w:rsidR="00E45DA2">
        <w:rPr>
          <w:sz w:val="28"/>
        </w:rPr>
        <w:t xml:space="preserve"> </w:t>
      </w:r>
      <w:r w:rsidRPr="00975ADF">
        <w:rPr>
          <w:sz w:val="28"/>
        </w:rPr>
        <w:t>широко</w:t>
      </w:r>
      <w:r w:rsidR="00E45DA2">
        <w:rPr>
          <w:sz w:val="28"/>
        </w:rPr>
        <w:t xml:space="preserve"> </w:t>
      </w:r>
      <w:r w:rsidRPr="00975ADF">
        <w:rPr>
          <w:sz w:val="28"/>
        </w:rPr>
        <w:t>развит.</w:t>
      </w:r>
      <w:r w:rsidR="00E45DA2">
        <w:rPr>
          <w:sz w:val="28"/>
        </w:rPr>
        <w:t xml:space="preserve"> </w:t>
      </w:r>
      <w:r w:rsidRPr="00975ADF">
        <w:rPr>
          <w:sz w:val="28"/>
        </w:rPr>
        <w:t>Его</w:t>
      </w:r>
      <w:r w:rsidR="00E45DA2">
        <w:rPr>
          <w:sz w:val="28"/>
        </w:rPr>
        <w:t xml:space="preserve"> </w:t>
      </w:r>
      <w:r w:rsidRPr="00975ADF">
        <w:rPr>
          <w:sz w:val="28"/>
        </w:rPr>
        <w:t>можно</w:t>
      </w:r>
      <w:r w:rsidR="00E45DA2">
        <w:rPr>
          <w:sz w:val="28"/>
        </w:rPr>
        <w:t xml:space="preserve"> </w:t>
      </w:r>
      <w:r w:rsidRPr="00975ADF">
        <w:rPr>
          <w:sz w:val="28"/>
        </w:rPr>
        <w:t>условно</w:t>
      </w:r>
      <w:r w:rsidR="00E45DA2">
        <w:rPr>
          <w:sz w:val="28"/>
        </w:rPr>
        <w:t xml:space="preserve"> </w:t>
      </w:r>
      <w:r w:rsidRPr="00975ADF">
        <w:rPr>
          <w:sz w:val="28"/>
        </w:rPr>
        <w:t>разделить</w:t>
      </w:r>
      <w:r w:rsidR="00E45DA2">
        <w:rPr>
          <w:sz w:val="28"/>
        </w:rPr>
        <w:t xml:space="preserve"> </w:t>
      </w:r>
      <w:r w:rsidRPr="00975ADF">
        <w:rPr>
          <w:sz w:val="28"/>
        </w:rPr>
        <w:t>на</w:t>
      </w:r>
      <w:r w:rsidR="00E45DA2">
        <w:rPr>
          <w:sz w:val="28"/>
        </w:rPr>
        <w:t xml:space="preserve"> </w:t>
      </w:r>
      <w:r w:rsidRPr="00975ADF">
        <w:rPr>
          <w:sz w:val="28"/>
        </w:rPr>
        <w:t>следующие</w:t>
      </w:r>
      <w:r w:rsidR="00E45DA2">
        <w:rPr>
          <w:sz w:val="28"/>
        </w:rPr>
        <w:t xml:space="preserve"> </w:t>
      </w:r>
      <w:r w:rsidRPr="00975ADF">
        <w:rPr>
          <w:sz w:val="28"/>
        </w:rPr>
        <w:t>основные</w:t>
      </w:r>
      <w:r w:rsidR="00E45DA2">
        <w:rPr>
          <w:sz w:val="28"/>
        </w:rPr>
        <w:t xml:space="preserve"> </w:t>
      </w:r>
      <w:r w:rsidRPr="00975ADF">
        <w:rPr>
          <w:sz w:val="28"/>
        </w:rPr>
        <w:t>секторы:</w:t>
      </w:r>
      <w:r w:rsidR="00E45DA2">
        <w:rPr>
          <w:sz w:val="28"/>
        </w:rPr>
        <w:t xml:space="preserve"> </w:t>
      </w:r>
      <w:r w:rsidRPr="00975ADF">
        <w:rPr>
          <w:sz w:val="28"/>
        </w:rPr>
        <w:t>экономической</w:t>
      </w:r>
      <w:r w:rsidR="00E45DA2">
        <w:rPr>
          <w:sz w:val="28"/>
        </w:rPr>
        <w:t xml:space="preserve"> </w:t>
      </w:r>
      <w:r w:rsidRPr="00975ADF">
        <w:rPr>
          <w:sz w:val="28"/>
        </w:rPr>
        <w:t>биржевой</w:t>
      </w:r>
      <w:r w:rsidR="00E45DA2">
        <w:rPr>
          <w:sz w:val="28"/>
        </w:rPr>
        <w:t xml:space="preserve"> </w:t>
      </w:r>
      <w:r w:rsidRPr="00975ADF">
        <w:rPr>
          <w:sz w:val="28"/>
        </w:rPr>
        <w:t>и</w:t>
      </w:r>
      <w:r w:rsidR="00E45DA2">
        <w:rPr>
          <w:sz w:val="28"/>
        </w:rPr>
        <w:t xml:space="preserve"> </w:t>
      </w:r>
      <w:r w:rsidRPr="00975ADF">
        <w:rPr>
          <w:sz w:val="28"/>
        </w:rPr>
        <w:t>финансовой,</w:t>
      </w:r>
      <w:r w:rsidR="00E45DA2">
        <w:rPr>
          <w:sz w:val="28"/>
        </w:rPr>
        <w:t xml:space="preserve"> </w:t>
      </w:r>
      <w:r w:rsidRPr="00975ADF">
        <w:rPr>
          <w:sz w:val="28"/>
        </w:rPr>
        <w:t>профессиональной</w:t>
      </w:r>
      <w:r w:rsidR="00E45DA2">
        <w:rPr>
          <w:sz w:val="28"/>
        </w:rPr>
        <w:t xml:space="preserve"> </w:t>
      </w:r>
      <w:r w:rsidRPr="00975ADF">
        <w:rPr>
          <w:sz w:val="28"/>
        </w:rPr>
        <w:t>и</w:t>
      </w:r>
      <w:r w:rsidR="00E45DA2">
        <w:rPr>
          <w:sz w:val="28"/>
        </w:rPr>
        <w:t xml:space="preserve"> </w:t>
      </w:r>
      <w:r w:rsidRPr="00975ADF">
        <w:rPr>
          <w:sz w:val="28"/>
        </w:rPr>
        <w:t>научно-технической,</w:t>
      </w:r>
      <w:r w:rsidR="00E45DA2">
        <w:rPr>
          <w:sz w:val="28"/>
        </w:rPr>
        <w:t xml:space="preserve"> </w:t>
      </w:r>
      <w:r w:rsidRPr="00975ADF">
        <w:rPr>
          <w:sz w:val="28"/>
        </w:rPr>
        <w:t>коммерческой,</w:t>
      </w:r>
      <w:r w:rsidR="00E45DA2">
        <w:rPr>
          <w:sz w:val="28"/>
        </w:rPr>
        <w:t xml:space="preserve"> </w:t>
      </w:r>
      <w:r w:rsidRPr="00975ADF">
        <w:rPr>
          <w:sz w:val="28"/>
        </w:rPr>
        <w:t>статистической,</w:t>
      </w:r>
      <w:r w:rsidR="00E45DA2">
        <w:rPr>
          <w:sz w:val="28"/>
        </w:rPr>
        <w:t xml:space="preserve"> </w:t>
      </w:r>
      <w:r w:rsidRPr="00975ADF">
        <w:rPr>
          <w:sz w:val="28"/>
        </w:rPr>
        <w:t>массовой</w:t>
      </w:r>
      <w:r w:rsidR="00E45DA2">
        <w:rPr>
          <w:sz w:val="28"/>
        </w:rPr>
        <w:t xml:space="preserve"> </w:t>
      </w:r>
      <w:r w:rsidRPr="00975ADF">
        <w:rPr>
          <w:sz w:val="28"/>
        </w:rPr>
        <w:t>и</w:t>
      </w:r>
      <w:r w:rsidR="00E45DA2">
        <w:rPr>
          <w:sz w:val="28"/>
        </w:rPr>
        <w:t xml:space="preserve"> </w:t>
      </w:r>
      <w:r w:rsidRPr="00975ADF">
        <w:rPr>
          <w:sz w:val="28"/>
        </w:rPr>
        <w:t>потребительской</w:t>
      </w:r>
      <w:r w:rsidR="00E45DA2">
        <w:rPr>
          <w:sz w:val="28"/>
        </w:rPr>
        <w:t xml:space="preserve"> </w:t>
      </w:r>
      <w:r w:rsidRPr="00975ADF">
        <w:rPr>
          <w:sz w:val="28"/>
        </w:rPr>
        <w:t>информации</w:t>
      </w:r>
      <w:r w:rsidR="00E45DA2">
        <w:rPr>
          <w:sz w:val="28"/>
        </w:rPr>
        <w:t xml:space="preserve"> </w:t>
      </w:r>
      <w:r w:rsidRPr="00975ADF">
        <w:rPr>
          <w:sz w:val="28"/>
        </w:rPr>
        <w:t>и</w:t>
      </w:r>
      <w:r w:rsidR="00E45DA2">
        <w:rPr>
          <w:sz w:val="28"/>
        </w:rPr>
        <w:t xml:space="preserve"> </w:t>
      </w:r>
      <w:r w:rsidRPr="00975ADF">
        <w:rPr>
          <w:sz w:val="28"/>
        </w:rPr>
        <w:t>заказных</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Большую</w:t>
      </w:r>
      <w:r w:rsidR="00E45DA2">
        <w:rPr>
          <w:sz w:val="28"/>
        </w:rPr>
        <w:t xml:space="preserve"> </w:t>
      </w:r>
      <w:r w:rsidRPr="00975ADF">
        <w:rPr>
          <w:sz w:val="28"/>
        </w:rPr>
        <w:t>роль</w:t>
      </w:r>
      <w:r w:rsidR="00E45DA2">
        <w:rPr>
          <w:sz w:val="28"/>
        </w:rPr>
        <w:t xml:space="preserve"> </w:t>
      </w:r>
      <w:r w:rsidRPr="00975ADF">
        <w:rPr>
          <w:sz w:val="28"/>
        </w:rPr>
        <w:t>в</w:t>
      </w:r>
      <w:r w:rsidR="00E45DA2">
        <w:rPr>
          <w:sz w:val="28"/>
        </w:rPr>
        <w:t xml:space="preserve"> </w:t>
      </w:r>
      <w:r w:rsidRPr="00975ADF">
        <w:rPr>
          <w:sz w:val="28"/>
        </w:rPr>
        <w:t>сборе</w:t>
      </w:r>
      <w:r w:rsidR="00E45DA2">
        <w:rPr>
          <w:sz w:val="28"/>
        </w:rPr>
        <w:t xml:space="preserve"> </w:t>
      </w:r>
      <w:r w:rsidRPr="00975ADF">
        <w:rPr>
          <w:sz w:val="28"/>
        </w:rPr>
        <w:t>различной</w:t>
      </w:r>
      <w:r w:rsidR="00E45DA2">
        <w:rPr>
          <w:sz w:val="28"/>
        </w:rPr>
        <w:t xml:space="preserve"> </w:t>
      </w:r>
      <w:r w:rsidRPr="00975ADF">
        <w:rPr>
          <w:sz w:val="28"/>
        </w:rPr>
        <w:t>маркетинговой</w:t>
      </w:r>
      <w:r w:rsidR="00E45DA2">
        <w:rPr>
          <w:sz w:val="28"/>
        </w:rPr>
        <w:t xml:space="preserve"> </w:t>
      </w:r>
      <w:r w:rsidRPr="00975ADF">
        <w:rPr>
          <w:sz w:val="28"/>
        </w:rPr>
        <w:t>информации</w:t>
      </w:r>
      <w:r w:rsidR="00E45DA2">
        <w:rPr>
          <w:sz w:val="28"/>
        </w:rPr>
        <w:t xml:space="preserve"> </w:t>
      </w:r>
      <w:r w:rsidRPr="00975ADF">
        <w:rPr>
          <w:sz w:val="28"/>
        </w:rPr>
        <w:t>играют</w:t>
      </w:r>
      <w:r w:rsidR="00E45DA2">
        <w:rPr>
          <w:sz w:val="28"/>
        </w:rPr>
        <w:t xml:space="preserve"> </w:t>
      </w:r>
      <w:r w:rsidRPr="00975ADF">
        <w:rPr>
          <w:sz w:val="28"/>
        </w:rPr>
        <w:t>телекоммуникационные</w:t>
      </w:r>
      <w:r w:rsidR="00E45DA2">
        <w:rPr>
          <w:sz w:val="28"/>
        </w:rPr>
        <w:t xml:space="preserve"> </w:t>
      </w:r>
      <w:r w:rsidRPr="00975ADF">
        <w:rPr>
          <w:sz w:val="28"/>
        </w:rPr>
        <w:t>сети</w:t>
      </w:r>
      <w:r w:rsidR="00E45DA2">
        <w:rPr>
          <w:sz w:val="28"/>
        </w:rPr>
        <w:t xml:space="preserve"> </w:t>
      </w:r>
      <w:r w:rsidRPr="00975ADF">
        <w:rPr>
          <w:sz w:val="28"/>
        </w:rPr>
        <w:t>типа</w:t>
      </w:r>
      <w:r w:rsidR="00E45DA2">
        <w:rPr>
          <w:sz w:val="28"/>
        </w:rPr>
        <w:t xml:space="preserve"> </w:t>
      </w:r>
      <w:r w:rsidRPr="00975ADF">
        <w:rPr>
          <w:sz w:val="28"/>
          <w:lang w:val="en-US"/>
        </w:rPr>
        <w:t>Internet</w:t>
      </w:r>
      <w:r w:rsidRPr="00975ADF">
        <w:rPr>
          <w:sz w:val="28"/>
        </w:rPr>
        <w:t>,</w:t>
      </w:r>
      <w:r w:rsidR="00E45DA2">
        <w:rPr>
          <w:sz w:val="28"/>
        </w:rPr>
        <w:t xml:space="preserve"> </w:t>
      </w:r>
      <w:r w:rsidRPr="00975ADF">
        <w:rPr>
          <w:sz w:val="28"/>
          <w:lang w:val="en-US"/>
        </w:rPr>
        <w:t>Infonet</w:t>
      </w:r>
      <w:r w:rsidRPr="00975ADF">
        <w:rPr>
          <w:sz w:val="28"/>
        </w:rPr>
        <w:t>,</w:t>
      </w:r>
      <w:r w:rsidR="00E45DA2">
        <w:rPr>
          <w:sz w:val="28"/>
        </w:rPr>
        <w:t xml:space="preserve"> </w:t>
      </w:r>
      <w:r w:rsidRPr="00975ADF">
        <w:rPr>
          <w:sz w:val="28"/>
          <w:lang w:val="en-US"/>
        </w:rPr>
        <w:t>Tymnet</w:t>
      </w:r>
      <w:r w:rsidRPr="00975ADF">
        <w:rPr>
          <w:sz w:val="28"/>
        </w:rPr>
        <w:t>,</w:t>
      </w:r>
      <w:r w:rsidR="00E45DA2">
        <w:rPr>
          <w:sz w:val="28"/>
        </w:rPr>
        <w:t xml:space="preserve"> </w:t>
      </w:r>
      <w:r w:rsidRPr="00975ADF">
        <w:rPr>
          <w:sz w:val="28"/>
          <w:lang w:val="en-US"/>
        </w:rPr>
        <w:t>Sprintnet</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Самой</w:t>
      </w:r>
      <w:r w:rsidR="00E45DA2">
        <w:rPr>
          <w:sz w:val="28"/>
        </w:rPr>
        <w:t xml:space="preserve"> </w:t>
      </w:r>
      <w:r w:rsidRPr="00975ADF">
        <w:rPr>
          <w:sz w:val="28"/>
        </w:rPr>
        <w:t>известной</w:t>
      </w:r>
      <w:r w:rsidR="00E45DA2">
        <w:rPr>
          <w:sz w:val="28"/>
        </w:rPr>
        <w:t xml:space="preserve"> </w:t>
      </w:r>
      <w:r w:rsidRPr="00975ADF">
        <w:rPr>
          <w:sz w:val="28"/>
        </w:rPr>
        <w:t>и</w:t>
      </w:r>
      <w:r w:rsidR="00E45DA2">
        <w:rPr>
          <w:sz w:val="28"/>
        </w:rPr>
        <w:t xml:space="preserve"> </w:t>
      </w:r>
      <w:r w:rsidRPr="00975ADF">
        <w:rPr>
          <w:sz w:val="28"/>
        </w:rPr>
        <w:t>быстроразвивающейся</w:t>
      </w:r>
      <w:r w:rsidR="00E45DA2">
        <w:rPr>
          <w:sz w:val="28"/>
        </w:rPr>
        <w:t xml:space="preserve"> </w:t>
      </w:r>
      <w:r w:rsidRPr="00975ADF">
        <w:rPr>
          <w:sz w:val="28"/>
        </w:rPr>
        <w:t>является</w:t>
      </w:r>
      <w:r w:rsidR="00E45DA2">
        <w:rPr>
          <w:sz w:val="28"/>
        </w:rPr>
        <w:t xml:space="preserve"> </w:t>
      </w:r>
      <w:r w:rsidRPr="00975ADF">
        <w:rPr>
          <w:sz w:val="28"/>
        </w:rPr>
        <w:t>сеть</w:t>
      </w:r>
      <w:r w:rsidR="00E45DA2">
        <w:rPr>
          <w:sz w:val="28"/>
        </w:rPr>
        <w:t xml:space="preserve"> </w:t>
      </w:r>
      <w:r w:rsidRPr="00975ADF">
        <w:rPr>
          <w:sz w:val="28"/>
          <w:lang w:val="en-US"/>
        </w:rPr>
        <w:t>Internet</w:t>
      </w: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успешно</w:t>
      </w:r>
      <w:r w:rsidR="00E45DA2">
        <w:rPr>
          <w:sz w:val="28"/>
        </w:rPr>
        <w:t xml:space="preserve"> </w:t>
      </w:r>
      <w:r w:rsidRPr="00975ADF">
        <w:rPr>
          <w:sz w:val="28"/>
        </w:rPr>
        <w:t>функционирующих</w:t>
      </w:r>
      <w:r w:rsidR="00E45DA2">
        <w:rPr>
          <w:sz w:val="28"/>
        </w:rPr>
        <w:t xml:space="preserve"> </w:t>
      </w:r>
      <w:r w:rsidRPr="00975ADF">
        <w:rPr>
          <w:sz w:val="28"/>
        </w:rPr>
        <w:t>предприятиях</w:t>
      </w:r>
      <w:r w:rsidR="00E45DA2">
        <w:rPr>
          <w:sz w:val="28"/>
        </w:rPr>
        <w:t xml:space="preserve"> </w:t>
      </w:r>
      <w:r w:rsidRPr="00975ADF">
        <w:rPr>
          <w:sz w:val="28"/>
        </w:rPr>
        <w:t>маркетинговая</w:t>
      </w:r>
      <w:r w:rsidR="00E45DA2">
        <w:rPr>
          <w:sz w:val="28"/>
        </w:rPr>
        <w:t xml:space="preserve"> </w:t>
      </w:r>
      <w:r w:rsidRPr="00975ADF">
        <w:rPr>
          <w:sz w:val="28"/>
        </w:rPr>
        <w:t>информация</w:t>
      </w:r>
      <w:r w:rsidR="00E45DA2">
        <w:rPr>
          <w:sz w:val="28"/>
        </w:rPr>
        <w:t xml:space="preserve"> </w:t>
      </w:r>
      <w:r w:rsidRPr="00975ADF">
        <w:rPr>
          <w:sz w:val="28"/>
        </w:rPr>
        <w:t>собирается</w:t>
      </w:r>
      <w:r w:rsidR="00E45DA2">
        <w:rPr>
          <w:sz w:val="28"/>
        </w:rPr>
        <w:t xml:space="preserve"> </w:t>
      </w:r>
      <w:r w:rsidRPr="00975ADF">
        <w:rPr>
          <w:sz w:val="28"/>
        </w:rPr>
        <w:t>и</w:t>
      </w:r>
      <w:r w:rsidR="00E45DA2">
        <w:rPr>
          <w:sz w:val="28"/>
        </w:rPr>
        <w:t xml:space="preserve"> </w:t>
      </w:r>
      <w:r w:rsidRPr="00975ADF">
        <w:rPr>
          <w:sz w:val="28"/>
        </w:rPr>
        <w:t>систематизируется</w:t>
      </w:r>
      <w:r w:rsidR="00E45DA2">
        <w:rPr>
          <w:sz w:val="28"/>
        </w:rPr>
        <w:t xml:space="preserve"> </w:t>
      </w:r>
      <w:r w:rsidRPr="00975ADF">
        <w:rPr>
          <w:sz w:val="28"/>
        </w:rPr>
        <w:t>в</w:t>
      </w:r>
      <w:r w:rsidR="00E45DA2">
        <w:rPr>
          <w:sz w:val="28"/>
        </w:rPr>
        <w:t xml:space="preserve"> </w:t>
      </w:r>
      <w:r w:rsidRPr="00975ADF">
        <w:rPr>
          <w:sz w:val="28"/>
        </w:rPr>
        <w:t>рамках</w:t>
      </w:r>
      <w:r w:rsidR="00E45DA2">
        <w:rPr>
          <w:sz w:val="28"/>
        </w:rPr>
        <w:t xml:space="preserve"> </w:t>
      </w:r>
      <w:r w:rsidRPr="00975ADF">
        <w:rPr>
          <w:sz w:val="28"/>
        </w:rPr>
        <w:t>маркетинговой</w:t>
      </w:r>
      <w:r w:rsidR="00E45DA2">
        <w:rPr>
          <w:sz w:val="28"/>
        </w:rPr>
        <w:t xml:space="preserve"> </w:t>
      </w:r>
      <w:r w:rsidRPr="00975ADF">
        <w:rPr>
          <w:sz w:val="28"/>
        </w:rPr>
        <w:t>информационной</w:t>
      </w:r>
      <w:r w:rsidR="00E45DA2">
        <w:rPr>
          <w:sz w:val="28"/>
        </w:rPr>
        <w:t xml:space="preserve"> </w:t>
      </w:r>
      <w:r w:rsidRPr="00975ADF">
        <w:rPr>
          <w:sz w:val="28"/>
        </w:rPr>
        <w:t>системы,</w:t>
      </w:r>
      <w:r w:rsidR="00E45DA2">
        <w:rPr>
          <w:sz w:val="28"/>
        </w:rPr>
        <w:t xml:space="preserve"> </w:t>
      </w:r>
      <w:r w:rsidRPr="00975ADF">
        <w:rPr>
          <w:sz w:val="28"/>
        </w:rPr>
        <w:t>которая</w:t>
      </w:r>
      <w:r w:rsidR="00E45DA2">
        <w:rPr>
          <w:sz w:val="28"/>
        </w:rPr>
        <w:t xml:space="preserve"> </w:t>
      </w:r>
      <w:r w:rsidRPr="00975ADF">
        <w:rPr>
          <w:sz w:val="28"/>
        </w:rPr>
        <w:t>является</w:t>
      </w:r>
      <w:r w:rsidR="00E45DA2">
        <w:rPr>
          <w:sz w:val="28"/>
        </w:rPr>
        <w:t xml:space="preserve"> </w:t>
      </w:r>
      <w:r w:rsidRPr="00975ADF">
        <w:rPr>
          <w:sz w:val="28"/>
        </w:rPr>
        <w:t>частью</w:t>
      </w:r>
      <w:r w:rsidR="00E45DA2">
        <w:rPr>
          <w:sz w:val="28"/>
        </w:rPr>
        <w:t xml:space="preserve"> </w:t>
      </w:r>
      <w:r w:rsidRPr="00975ADF">
        <w:rPr>
          <w:sz w:val="28"/>
        </w:rPr>
        <w:t>информационной</w:t>
      </w:r>
      <w:r w:rsidR="00E45DA2">
        <w:rPr>
          <w:sz w:val="28"/>
        </w:rPr>
        <w:t xml:space="preserve"> </w:t>
      </w:r>
      <w:r w:rsidRPr="00975ADF">
        <w:rPr>
          <w:sz w:val="28"/>
        </w:rPr>
        <w:t>системы</w:t>
      </w:r>
      <w:r w:rsidR="00E45DA2">
        <w:rPr>
          <w:sz w:val="28"/>
        </w:rPr>
        <w:t xml:space="preserve"> </w:t>
      </w:r>
      <w:r w:rsidRPr="00975ADF">
        <w:rPr>
          <w:sz w:val="28"/>
        </w:rPr>
        <w:t>управления</w:t>
      </w:r>
      <w:r w:rsidR="00E45DA2">
        <w:rPr>
          <w:sz w:val="28"/>
        </w:rPr>
        <w:t xml:space="preserve"> </w:t>
      </w:r>
      <w:r w:rsidRPr="00975ADF">
        <w:rPr>
          <w:sz w:val="28"/>
        </w:rPr>
        <w:t>предприятием.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Схема</w:t>
      </w:r>
      <w:r w:rsidR="00E45DA2">
        <w:rPr>
          <w:sz w:val="28"/>
        </w:rPr>
        <w:t xml:space="preserve"> </w:t>
      </w:r>
      <w:r w:rsidRPr="00975ADF">
        <w:rPr>
          <w:sz w:val="28"/>
        </w:rPr>
        <w:t>маркетинговой</w:t>
      </w:r>
      <w:r w:rsidR="00E45DA2">
        <w:rPr>
          <w:sz w:val="28"/>
        </w:rPr>
        <w:t xml:space="preserve"> </w:t>
      </w:r>
      <w:r w:rsidRPr="00975ADF">
        <w:rPr>
          <w:sz w:val="28"/>
        </w:rPr>
        <w:t>информационной</w:t>
      </w:r>
      <w:r w:rsidR="00E45DA2">
        <w:rPr>
          <w:sz w:val="28"/>
        </w:rPr>
        <w:t xml:space="preserve"> </w:t>
      </w:r>
      <w:r w:rsidRPr="00975ADF">
        <w:rPr>
          <w:sz w:val="28"/>
        </w:rPr>
        <w:t>системы</w:t>
      </w:r>
      <w:r w:rsidR="00E45DA2">
        <w:rPr>
          <w:sz w:val="28"/>
        </w:rPr>
        <w:t xml:space="preserve"> </w:t>
      </w:r>
      <w:r w:rsidRPr="00975ADF">
        <w:rPr>
          <w:sz w:val="28"/>
        </w:rPr>
        <w:t>представлена</w:t>
      </w:r>
      <w:r w:rsidR="00E45DA2">
        <w:rPr>
          <w:sz w:val="28"/>
        </w:rPr>
        <w:t xml:space="preserve"> </w:t>
      </w:r>
      <w:r w:rsidRPr="00975ADF">
        <w:rPr>
          <w:sz w:val="28"/>
        </w:rPr>
        <w:t>на</w:t>
      </w:r>
      <w:r w:rsidR="00E45DA2">
        <w:rPr>
          <w:sz w:val="28"/>
        </w:rPr>
        <w:t xml:space="preserve"> </w:t>
      </w:r>
      <w:r w:rsidRPr="00975ADF">
        <w:rPr>
          <w:bCs/>
          <w:sz w:val="28"/>
        </w:rPr>
        <w:t>рис</w:t>
      </w:r>
      <w:r w:rsidR="00E45DA2">
        <w:rPr>
          <w:bCs/>
          <w:sz w:val="28"/>
        </w:rPr>
        <w:t xml:space="preserve"> </w:t>
      </w:r>
      <w:r w:rsidRPr="00975ADF">
        <w:rPr>
          <w:bCs/>
          <w:sz w:val="28"/>
        </w:rPr>
        <w:t>4</w:t>
      </w:r>
      <w:r w:rsidR="00E45DA2">
        <w:rPr>
          <w:sz w:val="28"/>
        </w:rPr>
        <w:t xml:space="preserve"> </w:t>
      </w:r>
      <w:r w:rsidRPr="00975ADF">
        <w:rPr>
          <w:sz w:val="28"/>
        </w:rPr>
        <w:t>(по</w:t>
      </w:r>
      <w:r w:rsidR="00E45DA2">
        <w:rPr>
          <w:sz w:val="28"/>
        </w:rPr>
        <w:t xml:space="preserve"> </w:t>
      </w:r>
      <w:r w:rsidRPr="00975ADF">
        <w:rPr>
          <w:sz w:val="28"/>
        </w:rPr>
        <w:t>Ф.</w:t>
      </w:r>
      <w:r w:rsidR="00E45DA2">
        <w:rPr>
          <w:sz w:val="28"/>
        </w:rPr>
        <w:t xml:space="preserve"> </w:t>
      </w:r>
      <w:r w:rsidRPr="00975ADF">
        <w:rPr>
          <w:sz w:val="28"/>
        </w:rPr>
        <w:t>Котлеру).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28" type="#_x0000_t75" style="width:117.75pt;height:73.5pt">
            <v:imagedata r:id="rId8" o:title="" gain="34079f" blacklevel="5898f" grayscale="t" bilevel="t"/>
          </v:shape>
        </w:pict>
      </w:r>
    </w:p>
    <w:p w:rsidR="00975ADF" w:rsidRPr="00975ADF" w:rsidRDefault="00975ADF" w:rsidP="00975ADF">
      <w:pPr>
        <w:pStyle w:val="a3"/>
        <w:keepNext/>
        <w:widowControl w:val="0"/>
        <w:spacing w:line="360" w:lineRule="auto"/>
        <w:ind w:firstLine="709"/>
        <w:jc w:val="both"/>
        <w:rPr>
          <w:i w:val="0"/>
          <w:color w:val="auto"/>
          <w:sz w:val="28"/>
        </w:rPr>
      </w:pPr>
      <w:r w:rsidRPr="00975ADF">
        <w:rPr>
          <w:i w:val="0"/>
          <w:color w:val="auto"/>
          <w:sz w:val="28"/>
        </w:rPr>
        <w:t>Маркетинговая</w:t>
      </w:r>
      <w:r w:rsidR="00E45DA2">
        <w:rPr>
          <w:i w:val="0"/>
          <w:color w:val="auto"/>
          <w:sz w:val="28"/>
        </w:rPr>
        <w:t xml:space="preserve"> </w:t>
      </w:r>
      <w:r w:rsidRPr="00975ADF">
        <w:rPr>
          <w:i w:val="0"/>
          <w:color w:val="auto"/>
          <w:sz w:val="28"/>
        </w:rPr>
        <w:t>информационная</w:t>
      </w:r>
      <w:r w:rsidR="00E45DA2">
        <w:rPr>
          <w:i w:val="0"/>
          <w:color w:val="auto"/>
          <w:sz w:val="28"/>
        </w:rPr>
        <w:t xml:space="preserve"> </w:t>
      </w:r>
      <w:r w:rsidRPr="00975ADF">
        <w:rPr>
          <w:i w:val="0"/>
          <w:color w:val="auto"/>
          <w:sz w:val="28"/>
        </w:rPr>
        <w:t>система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Основные</w:t>
      </w:r>
      <w:r w:rsidR="00E45DA2">
        <w:rPr>
          <w:sz w:val="28"/>
        </w:rPr>
        <w:t xml:space="preserve"> </w:t>
      </w:r>
      <w:r w:rsidRPr="00975ADF">
        <w:rPr>
          <w:sz w:val="28"/>
        </w:rPr>
        <w:t>преимущества</w:t>
      </w:r>
      <w:r w:rsidR="00E45DA2">
        <w:rPr>
          <w:sz w:val="28"/>
        </w:rPr>
        <w:t xml:space="preserve"> </w:t>
      </w:r>
      <w:r w:rsidRPr="00975ADF">
        <w:rPr>
          <w:sz w:val="28"/>
        </w:rPr>
        <w:t>использования</w:t>
      </w:r>
      <w:r w:rsidR="00E45DA2">
        <w:rPr>
          <w:sz w:val="28"/>
        </w:rPr>
        <w:t xml:space="preserve"> </w:t>
      </w:r>
      <w:r w:rsidRPr="00975ADF">
        <w:rPr>
          <w:sz w:val="28"/>
        </w:rPr>
        <w:t>маркетинговой</w:t>
      </w:r>
      <w:r w:rsidR="00E45DA2">
        <w:rPr>
          <w:sz w:val="28"/>
        </w:rPr>
        <w:t xml:space="preserve"> </w:t>
      </w:r>
      <w:r w:rsidRPr="00975ADF">
        <w:rPr>
          <w:sz w:val="28"/>
        </w:rPr>
        <w:t>информационной</w:t>
      </w:r>
      <w:r w:rsidR="00E45DA2">
        <w:rPr>
          <w:sz w:val="28"/>
        </w:rPr>
        <w:t xml:space="preserve"> </w:t>
      </w:r>
      <w:r w:rsidRPr="00975ADF">
        <w:rPr>
          <w:sz w:val="28"/>
        </w:rPr>
        <w:t>системы</w:t>
      </w:r>
      <w:r w:rsidR="00E45DA2">
        <w:rPr>
          <w:sz w:val="28"/>
        </w:rPr>
        <w:t xml:space="preserve"> </w:t>
      </w:r>
      <w:r w:rsidRPr="00975ADF">
        <w:rPr>
          <w:sz w:val="28"/>
        </w:rPr>
        <w:t>заключаются:</w:t>
      </w:r>
      <w:r w:rsidR="00E45DA2">
        <w:rPr>
          <w:sz w:val="28"/>
        </w:rPr>
        <w:t xml:space="preserve"> </w:t>
      </w:r>
      <w:r w:rsidRPr="00975ADF">
        <w:rPr>
          <w:sz w:val="28"/>
        </w:rPr>
        <w:t>в</w:t>
      </w:r>
      <w:r w:rsidR="00E45DA2">
        <w:rPr>
          <w:sz w:val="28"/>
        </w:rPr>
        <w:t xml:space="preserve"> </w:t>
      </w:r>
      <w:r w:rsidRPr="00975ADF">
        <w:rPr>
          <w:sz w:val="28"/>
        </w:rPr>
        <w:t>организационном</w:t>
      </w:r>
      <w:r w:rsidR="00E45DA2">
        <w:rPr>
          <w:sz w:val="28"/>
        </w:rPr>
        <w:t xml:space="preserve"> </w:t>
      </w:r>
      <w:r w:rsidRPr="00975ADF">
        <w:rPr>
          <w:sz w:val="28"/>
        </w:rPr>
        <w:t>сборе</w:t>
      </w:r>
      <w:r w:rsidR="00E45DA2">
        <w:rPr>
          <w:sz w:val="28"/>
        </w:rPr>
        <w:t xml:space="preserve"> </w:t>
      </w:r>
      <w:r w:rsidRPr="00975ADF">
        <w:rPr>
          <w:sz w:val="28"/>
        </w:rPr>
        <w:t>информации,</w:t>
      </w:r>
      <w:r w:rsidR="00E45DA2">
        <w:rPr>
          <w:sz w:val="28"/>
        </w:rPr>
        <w:t xml:space="preserve"> </w:t>
      </w:r>
      <w:r w:rsidRPr="00975ADF">
        <w:rPr>
          <w:sz w:val="28"/>
        </w:rPr>
        <w:t>широком</w:t>
      </w:r>
      <w:r w:rsidR="00E45DA2">
        <w:rPr>
          <w:sz w:val="28"/>
        </w:rPr>
        <w:t xml:space="preserve"> </w:t>
      </w:r>
      <w:r w:rsidRPr="00975ADF">
        <w:rPr>
          <w:sz w:val="28"/>
        </w:rPr>
        <w:t>его</w:t>
      </w:r>
      <w:r w:rsidR="00E45DA2">
        <w:rPr>
          <w:sz w:val="28"/>
        </w:rPr>
        <w:t xml:space="preserve"> </w:t>
      </w:r>
      <w:r w:rsidRPr="00975ADF">
        <w:rPr>
          <w:sz w:val="28"/>
        </w:rPr>
        <w:t>охвате,</w:t>
      </w:r>
      <w:r w:rsidR="00E45DA2">
        <w:rPr>
          <w:sz w:val="28"/>
        </w:rPr>
        <w:t xml:space="preserve"> </w:t>
      </w:r>
      <w:r w:rsidRPr="00975ADF">
        <w:rPr>
          <w:sz w:val="28"/>
        </w:rPr>
        <w:t>предупреждении</w:t>
      </w:r>
      <w:r w:rsidR="00E45DA2">
        <w:rPr>
          <w:sz w:val="28"/>
        </w:rPr>
        <w:t xml:space="preserve"> </w:t>
      </w:r>
      <w:r w:rsidRPr="00975ADF">
        <w:rPr>
          <w:sz w:val="28"/>
        </w:rPr>
        <w:t>кризисных</w:t>
      </w:r>
      <w:r w:rsidR="00E45DA2">
        <w:rPr>
          <w:sz w:val="28"/>
        </w:rPr>
        <w:t xml:space="preserve"> </w:t>
      </w:r>
      <w:r w:rsidRPr="00975ADF">
        <w:rPr>
          <w:sz w:val="28"/>
        </w:rPr>
        <w:t>явлений</w:t>
      </w:r>
      <w:r w:rsidR="00E45DA2">
        <w:rPr>
          <w:sz w:val="28"/>
        </w:rPr>
        <w:t xml:space="preserve"> </w:t>
      </w:r>
      <w:r w:rsidRPr="00975ADF">
        <w:rPr>
          <w:sz w:val="28"/>
        </w:rPr>
        <w:t>в</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координации</w:t>
      </w:r>
      <w:r w:rsidR="00E45DA2">
        <w:rPr>
          <w:sz w:val="28"/>
        </w:rPr>
        <w:t xml:space="preserve"> </w:t>
      </w:r>
      <w:r w:rsidRPr="00975ADF">
        <w:rPr>
          <w:sz w:val="28"/>
        </w:rPr>
        <w:t>плана</w:t>
      </w:r>
      <w:r w:rsidR="00E45DA2">
        <w:rPr>
          <w:sz w:val="28"/>
        </w:rPr>
        <w:t xml:space="preserve"> </w:t>
      </w:r>
      <w:r w:rsidRPr="00975ADF">
        <w:rPr>
          <w:sz w:val="28"/>
        </w:rPr>
        <w:t>маркетинга,</w:t>
      </w:r>
      <w:r w:rsidR="00E45DA2">
        <w:rPr>
          <w:sz w:val="28"/>
        </w:rPr>
        <w:t xml:space="preserve"> </w:t>
      </w:r>
      <w:r w:rsidRPr="00975ADF">
        <w:rPr>
          <w:sz w:val="28"/>
        </w:rPr>
        <w:t>скорости</w:t>
      </w:r>
      <w:r w:rsidR="00E45DA2">
        <w:rPr>
          <w:sz w:val="28"/>
        </w:rPr>
        <w:t xml:space="preserve"> </w:t>
      </w:r>
      <w:r w:rsidRPr="00975ADF">
        <w:rPr>
          <w:sz w:val="28"/>
        </w:rPr>
        <w:t>анализа</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Возможности</w:t>
      </w:r>
      <w:r w:rsidR="00E45DA2">
        <w:rPr>
          <w:sz w:val="28"/>
        </w:rPr>
        <w:t xml:space="preserve"> </w:t>
      </w:r>
      <w:r w:rsidRPr="00975ADF">
        <w:rPr>
          <w:sz w:val="28"/>
        </w:rPr>
        <w:t>использования</w:t>
      </w:r>
      <w:r w:rsidR="00E45DA2">
        <w:rPr>
          <w:sz w:val="28"/>
        </w:rPr>
        <w:t xml:space="preserve"> </w:t>
      </w:r>
      <w:r w:rsidRPr="00975ADF">
        <w:rPr>
          <w:sz w:val="28"/>
        </w:rPr>
        <w:t>маркетинговой</w:t>
      </w:r>
      <w:r w:rsidR="00E45DA2">
        <w:rPr>
          <w:sz w:val="28"/>
        </w:rPr>
        <w:t xml:space="preserve"> </w:t>
      </w:r>
      <w:r w:rsidRPr="00975ADF">
        <w:rPr>
          <w:sz w:val="28"/>
        </w:rPr>
        <w:t>информационной</w:t>
      </w:r>
      <w:r w:rsidR="00E45DA2">
        <w:rPr>
          <w:sz w:val="28"/>
        </w:rPr>
        <w:t xml:space="preserve"> </w:t>
      </w:r>
      <w:r w:rsidRPr="00975ADF">
        <w:rPr>
          <w:sz w:val="28"/>
        </w:rPr>
        <w:t>системы</w:t>
      </w:r>
      <w:r w:rsidR="00E45DA2">
        <w:rPr>
          <w:sz w:val="28"/>
        </w:rPr>
        <w:t xml:space="preserve"> </w:t>
      </w:r>
      <w:r w:rsidRPr="00975ADF">
        <w:rPr>
          <w:sz w:val="28"/>
        </w:rPr>
        <w:t>(МИС)</w:t>
      </w:r>
      <w:r w:rsidR="00E45DA2">
        <w:rPr>
          <w:sz w:val="28"/>
        </w:rPr>
        <w:t xml:space="preserve"> </w:t>
      </w:r>
      <w:r w:rsidRPr="00975ADF">
        <w:rPr>
          <w:sz w:val="28"/>
        </w:rPr>
        <w:t>хорошо</w:t>
      </w:r>
      <w:r w:rsidR="00E45DA2">
        <w:rPr>
          <w:sz w:val="28"/>
        </w:rPr>
        <w:t xml:space="preserve"> </w:t>
      </w:r>
      <w:r w:rsidRPr="00975ADF">
        <w:rPr>
          <w:sz w:val="28"/>
        </w:rPr>
        <w:t>иллюстрируются</w:t>
      </w:r>
      <w:r w:rsidR="00E45DA2">
        <w:rPr>
          <w:sz w:val="28"/>
        </w:rPr>
        <w:t xml:space="preserve"> </w:t>
      </w:r>
      <w:r w:rsidRPr="00975ADF">
        <w:rPr>
          <w:bCs/>
          <w:sz w:val="28"/>
        </w:rPr>
        <w:t>рис</w:t>
      </w:r>
      <w:r w:rsidR="00E45DA2">
        <w:rPr>
          <w:bCs/>
          <w:sz w:val="28"/>
        </w:rPr>
        <w:t xml:space="preserve"> </w:t>
      </w:r>
      <w:r w:rsidRPr="00975ADF">
        <w:rPr>
          <w:sz w:val="28"/>
        </w:rPr>
        <w:t>(по</w:t>
      </w:r>
      <w:r w:rsidR="00E45DA2">
        <w:rPr>
          <w:sz w:val="28"/>
        </w:rPr>
        <w:t xml:space="preserve"> </w:t>
      </w:r>
      <w:r w:rsidRPr="00975ADF">
        <w:rPr>
          <w:sz w:val="28"/>
        </w:rPr>
        <w:t>Дж.Эвансу).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29" type="#_x0000_t75" style="width:105pt;height:88.5pt">
            <v:imagedata r:id="rId9" o:title="" gain="192753f" blacklevel="-3932f" grayscale="t" bilevel="t"/>
          </v:shape>
        </w:pict>
      </w: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30" type="#_x0000_t75" style="width:107.25pt;height:99.75pt">
            <v:imagedata r:id="rId10" o:title="" gain="61604f" grayscale="t" bilevel="t"/>
          </v:shape>
        </w:pict>
      </w:r>
    </w:p>
    <w:p w:rsidR="00975ADF" w:rsidRPr="00975ADF" w:rsidRDefault="00975ADF" w:rsidP="00975ADF">
      <w:pPr>
        <w:pStyle w:val="a3"/>
        <w:keepNext/>
        <w:widowControl w:val="0"/>
        <w:spacing w:line="360" w:lineRule="auto"/>
        <w:ind w:firstLine="709"/>
        <w:jc w:val="both"/>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5</w:t>
      </w:r>
      <w:r w:rsidR="00E45DA2">
        <w:rPr>
          <w:i w:val="0"/>
          <w:color w:val="auto"/>
          <w:sz w:val="28"/>
        </w:rPr>
        <w:t xml:space="preserve"> </w:t>
      </w:r>
      <w:r w:rsidRPr="00975ADF">
        <w:rPr>
          <w:i w:val="0"/>
          <w:color w:val="auto"/>
          <w:sz w:val="28"/>
        </w:rPr>
        <w:t>Возможности</w:t>
      </w:r>
      <w:r w:rsidR="00E45DA2">
        <w:rPr>
          <w:i w:val="0"/>
          <w:color w:val="auto"/>
          <w:sz w:val="28"/>
        </w:rPr>
        <w:t xml:space="preserve"> </w:t>
      </w:r>
      <w:r w:rsidRPr="00975ADF">
        <w:rPr>
          <w:i w:val="0"/>
          <w:color w:val="auto"/>
          <w:sz w:val="28"/>
        </w:rPr>
        <w:t>МИС</w:t>
      </w:r>
      <w:r w:rsidR="00E45DA2">
        <w:rPr>
          <w:i w:val="0"/>
          <w:color w:val="auto"/>
          <w:sz w:val="28"/>
        </w:rPr>
        <w:t xml:space="preserve"> </w:t>
      </w:r>
      <w:r w:rsidRPr="00975ADF">
        <w:rPr>
          <w:i w:val="0"/>
          <w:color w:val="auto"/>
          <w:sz w:val="28"/>
        </w:rPr>
        <w:t>для</w:t>
      </w:r>
      <w:r w:rsidR="00E45DA2">
        <w:rPr>
          <w:i w:val="0"/>
          <w:color w:val="auto"/>
          <w:sz w:val="28"/>
        </w:rPr>
        <w:t xml:space="preserve"> </w:t>
      </w:r>
      <w:r w:rsidRPr="00975ADF">
        <w:rPr>
          <w:i w:val="0"/>
          <w:color w:val="auto"/>
          <w:sz w:val="28"/>
        </w:rPr>
        <w:t>принятия</w:t>
      </w:r>
      <w:r w:rsidR="00E45DA2">
        <w:rPr>
          <w:i w:val="0"/>
          <w:color w:val="auto"/>
          <w:sz w:val="28"/>
        </w:rPr>
        <w:t xml:space="preserve"> </w:t>
      </w:r>
      <w:r w:rsidRPr="00975ADF">
        <w:rPr>
          <w:i w:val="0"/>
          <w:color w:val="auto"/>
          <w:sz w:val="28"/>
        </w:rPr>
        <w:t>маркетинговых</w:t>
      </w:r>
      <w:r w:rsidR="00E45DA2">
        <w:rPr>
          <w:i w:val="0"/>
          <w:color w:val="auto"/>
          <w:sz w:val="28"/>
        </w:rPr>
        <w:t xml:space="preserve"> </w:t>
      </w:r>
      <w:r w:rsidRPr="00975ADF">
        <w:rPr>
          <w:i w:val="0"/>
          <w:color w:val="auto"/>
          <w:sz w:val="28"/>
        </w:rPr>
        <w:t>решений</w:t>
      </w:r>
    </w:p>
    <w:p w:rsidR="00975ADF" w:rsidRPr="00975ADF" w:rsidRDefault="00975ADF" w:rsidP="00975ADF">
      <w:pPr>
        <w:keepNext/>
        <w:widowControl w:val="0"/>
        <w:snapToGrid/>
        <w:spacing w:line="360" w:lineRule="auto"/>
        <w:ind w:firstLine="709"/>
        <w:jc w:val="both"/>
        <w:rPr>
          <w:sz w:val="28"/>
          <w:szCs w:val="24"/>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Репрезентативность</w:t>
      </w:r>
      <w:r w:rsidR="00E45DA2">
        <w:rPr>
          <w:bCs/>
          <w:sz w:val="28"/>
          <w:szCs w:val="22"/>
        </w:rPr>
        <w:t xml:space="preserve"> </w:t>
      </w:r>
      <w:r w:rsidRPr="00975ADF">
        <w:rPr>
          <w:bCs/>
          <w:sz w:val="28"/>
          <w:szCs w:val="22"/>
        </w:rPr>
        <w:t>выборки</w:t>
      </w:r>
      <w:r w:rsidR="00E45DA2">
        <w:rPr>
          <w:bCs/>
          <w:sz w:val="28"/>
          <w:szCs w:val="22"/>
        </w:rPr>
        <w:t xml:space="preserve"> </w:t>
      </w:r>
      <w:r w:rsidRPr="00975ADF">
        <w:rPr>
          <w:bCs/>
          <w:sz w:val="28"/>
          <w:szCs w:val="22"/>
        </w:rPr>
        <w:t>для</w:t>
      </w:r>
      <w:r w:rsidR="00E45DA2">
        <w:rPr>
          <w:bCs/>
          <w:sz w:val="28"/>
          <w:szCs w:val="22"/>
        </w:rPr>
        <w:t xml:space="preserve"> </w:t>
      </w:r>
      <w:r w:rsidRPr="00975ADF">
        <w:rPr>
          <w:bCs/>
          <w:sz w:val="28"/>
          <w:szCs w:val="22"/>
        </w:rPr>
        <w:t>проведения</w:t>
      </w:r>
      <w:r w:rsidR="00E45DA2">
        <w:rPr>
          <w:bCs/>
          <w:sz w:val="28"/>
          <w:szCs w:val="22"/>
        </w:rPr>
        <w:t xml:space="preserve"> </w:t>
      </w:r>
      <w:r w:rsidRPr="00975ADF">
        <w:rPr>
          <w:bCs/>
          <w:sz w:val="28"/>
          <w:szCs w:val="22"/>
        </w:rPr>
        <w:t>опроса</w: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Основной</w:t>
      </w:r>
      <w:r w:rsidR="00E45DA2">
        <w:rPr>
          <w:sz w:val="28"/>
          <w:szCs w:val="24"/>
        </w:rPr>
        <w:t xml:space="preserve"> </w:t>
      </w:r>
      <w:r w:rsidRPr="00975ADF">
        <w:rPr>
          <w:sz w:val="28"/>
          <w:szCs w:val="24"/>
        </w:rPr>
        <w:t>принцип</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выборке”</w:t>
      </w:r>
      <w:r w:rsidR="00E45DA2">
        <w:rPr>
          <w:sz w:val="28"/>
          <w:szCs w:val="24"/>
        </w:rPr>
        <w:t xml:space="preserve"> </w:t>
      </w:r>
      <w:r w:rsidRPr="00975ADF">
        <w:rPr>
          <w:sz w:val="28"/>
          <w:szCs w:val="24"/>
        </w:rPr>
        <w:t>состоит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получении</w:t>
      </w:r>
      <w:r w:rsidR="00E45DA2">
        <w:rPr>
          <w:sz w:val="28"/>
          <w:szCs w:val="24"/>
        </w:rPr>
        <w:t xml:space="preserve"> </w:t>
      </w:r>
      <w:r w:rsidRPr="00975ADF">
        <w:rPr>
          <w:sz w:val="28"/>
          <w:szCs w:val="24"/>
        </w:rPr>
        <w:t>информации</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всей</w:t>
      </w:r>
      <w:r w:rsidR="00E45DA2">
        <w:rPr>
          <w:sz w:val="28"/>
          <w:szCs w:val="24"/>
        </w:rPr>
        <w:t xml:space="preserve"> </w:t>
      </w:r>
      <w:r w:rsidRPr="00975ADF">
        <w:rPr>
          <w:sz w:val="28"/>
          <w:szCs w:val="24"/>
        </w:rPr>
        <w:t>популяции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сравнительно</w:t>
      </w:r>
      <w:r w:rsidR="00E45DA2">
        <w:rPr>
          <w:sz w:val="28"/>
          <w:szCs w:val="24"/>
        </w:rPr>
        <w:t xml:space="preserve"> </w:t>
      </w:r>
      <w:r w:rsidRPr="00975ADF">
        <w:rPr>
          <w:sz w:val="28"/>
          <w:szCs w:val="24"/>
        </w:rPr>
        <w:t>небольшой</w:t>
      </w:r>
      <w:r w:rsidR="00E45DA2">
        <w:rPr>
          <w:sz w:val="28"/>
          <w:szCs w:val="24"/>
        </w:rPr>
        <w:t xml:space="preserve"> </w:t>
      </w:r>
      <w:r w:rsidRPr="00975ADF">
        <w:rPr>
          <w:sz w:val="28"/>
          <w:szCs w:val="24"/>
        </w:rPr>
        <w:t>выборке</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нее.</w:t>
      </w:r>
      <w:r w:rsidR="00E45DA2">
        <w:rPr>
          <w:sz w:val="28"/>
          <w:szCs w:val="24"/>
        </w:rPr>
        <w:t xml:space="preserve"> </w:t>
      </w:r>
      <w:r w:rsidRPr="00975ADF">
        <w:rPr>
          <w:sz w:val="28"/>
          <w:szCs w:val="24"/>
        </w:rPr>
        <w:t>Размер</w:t>
      </w:r>
      <w:r w:rsidR="00E45DA2">
        <w:rPr>
          <w:sz w:val="28"/>
          <w:szCs w:val="24"/>
        </w:rPr>
        <w:t xml:space="preserve"> </w:t>
      </w:r>
      <w:r w:rsidRPr="00975ADF">
        <w:rPr>
          <w:sz w:val="28"/>
          <w:szCs w:val="24"/>
        </w:rPr>
        <w:t>выборки</w:t>
      </w:r>
      <w:r w:rsidR="00E45DA2">
        <w:rPr>
          <w:sz w:val="28"/>
          <w:szCs w:val="24"/>
        </w:rPr>
        <w:t xml:space="preserve"> </w:t>
      </w:r>
      <w:r w:rsidRPr="00975ADF">
        <w:rPr>
          <w:sz w:val="28"/>
          <w:szCs w:val="24"/>
        </w:rPr>
        <w:t>определяет</w:t>
      </w:r>
      <w:r w:rsidR="00E45DA2">
        <w:rPr>
          <w:sz w:val="28"/>
          <w:szCs w:val="24"/>
        </w:rPr>
        <w:t xml:space="preserve"> </w:t>
      </w:r>
      <w:r w:rsidRPr="00975ADF">
        <w:rPr>
          <w:sz w:val="28"/>
          <w:szCs w:val="24"/>
        </w:rPr>
        <w:t>точность</w:t>
      </w:r>
      <w:r w:rsidR="00E45DA2">
        <w:rPr>
          <w:sz w:val="28"/>
          <w:szCs w:val="24"/>
        </w:rPr>
        <w:t xml:space="preserve"> </w:t>
      </w:r>
      <w:r w:rsidRPr="00975ADF">
        <w:rPr>
          <w:sz w:val="28"/>
          <w:szCs w:val="24"/>
        </w:rPr>
        <w:t>полученных</w:t>
      </w:r>
      <w:r w:rsidR="00E45DA2">
        <w:rPr>
          <w:sz w:val="28"/>
          <w:szCs w:val="24"/>
        </w:rPr>
        <w:t xml:space="preserve"> </w:t>
      </w:r>
      <w:r w:rsidRPr="00975ADF">
        <w:rPr>
          <w:sz w:val="28"/>
          <w:szCs w:val="24"/>
        </w:rPr>
        <w:t>результатов.</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Классический</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создания</w:t>
      </w:r>
      <w:r w:rsidR="00E45DA2">
        <w:rPr>
          <w:sz w:val="28"/>
          <w:szCs w:val="24"/>
        </w:rPr>
        <w:t xml:space="preserve"> </w:t>
      </w:r>
      <w:r w:rsidRPr="00975ADF">
        <w:rPr>
          <w:sz w:val="28"/>
          <w:szCs w:val="24"/>
        </w:rPr>
        <w:t>исследуемой</w:t>
      </w:r>
      <w:r w:rsidR="00E45DA2">
        <w:rPr>
          <w:sz w:val="28"/>
          <w:szCs w:val="24"/>
        </w:rPr>
        <w:t xml:space="preserve"> </w:t>
      </w:r>
      <w:r w:rsidRPr="00975ADF">
        <w:rPr>
          <w:sz w:val="28"/>
          <w:szCs w:val="24"/>
        </w:rPr>
        <w:t>выборки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случайный</w:t>
      </w:r>
      <w:r w:rsidR="00E45DA2">
        <w:rPr>
          <w:sz w:val="28"/>
          <w:szCs w:val="24"/>
        </w:rPr>
        <w:t xml:space="preserve"> </w:t>
      </w:r>
      <w:r w:rsidRPr="00975ADF">
        <w:rPr>
          <w:sz w:val="28"/>
          <w:szCs w:val="24"/>
        </w:rPr>
        <w:t>отбор.</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потребителей</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используется</w:t>
      </w:r>
      <w:r w:rsidR="00E45DA2">
        <w:rPr>
          <w:sz w:val="28"/>
          <w:szCs w:val="24"/>
        </w:rPr>
        <w:t xml:space="preserve"> </w:t>
      </w:r>
      <w:r w:rsidRPr="00975ADF">
        <w:rPr>
          <w:sz w:val="28"/>
          <w:szCs w:val="24"/>
        </w:rPr>
        <w:t>список</w:t>
      </w:r>
      <w:r w:rsidR="00E45DA2">
        <w:rPr>
          <w:sz w:val="28"/>
          <w:szCs w:val="24"/>
        </w:rPr>
        <w:t xml:space="preserve"> </w:t>
      </w:r>
      <w:r w:rsidRPr="00975ADF">
        <w:rPr>
          <w:sz w:val="28"/>
          <w:szCs w:val="24"/>
        </w:rPr>
        <w:t>избирателей,</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которого</w:t>
      </w:r>
      <w:r w:rsidR="00E45DA2">
        <w:rPr>
          <w:sz w:val="28"/>
          <w:szCs w:val="24"/>
        </w:rPr>
        <w:t xml:space="preserve"> </w:t>
      </w:r>
      <w:r w:rsidRPr="00975ADF">
        <w:rPr>
          <w:sz w:val="28"/>
          <w:szCs w:val="24"/>
        </w:rPr>
        <w:t>набирается</w:t>
      </w:r>
      <w:r w:rsidR="00E45DA2">
        <w:rPr>
          <w:sz w:val="28"/>
          <w:szCs w:val="24"/>
        </w:rPr>
        <w:t xml:space="preserve"> </w:t>
      </w:r>
      <w:r w:rsidRPr="00975ADF">
        <w:rPr>
          <w:sz w:val="28"/>
          <w:szCs w:val="24"/>
        </w:rPr>
        <w:t>выборка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случайным</w:t>
      </w:r>
      <w:r w:rsidR="00E45DA2">
        <w:rPr>
          <w:sz w:val="28"/>
          <w:szCs w:val="24"/>
        </w:rPr>
        <w:t xml:space="preserve"> </w:t>
      </w:r>
      <w:r w:rsidRPr="00975ADF">
        <w:rPr>
          <w:sz w:val="28"/>
          <w:szCs w:val="24"/>
        </w:rPr>
        <w:t>цифрам</w:t>
      </w:r>
      <w:r w:rsidR="00E45DA2">
        <w:rPr>
          <w:sz w:val="28"/>
          <w:szCs w:val="24"/>
        </w:rPr>
        <w:t xml:space="preserve"> </w:t>
      </w:r>
      <w:r w:rsidRPr="00975ADF">
        <w:rPr>
          <w:sz w:val="28"/>
          <w:szCs w:val="24"/>
        </w:rPr>
        <w:t>или</w:t>
      </w:r>
      <w:r w:rsidR="00E45DA2">
        <w:rPr>
          <w:sz w:val="28"/>
          <w:szCs w:val="24"/>
        </w:rPr>
        <w:t xml:space="preserve"> </w:t>
      </w:r>
      <w:r w:rsidR="005C6F2F">
        <w:rPr>
          <w:sz w:val="28"/>
          <w:szCs w:val="24"/>
        </w:rPr>
        <w:t>«</w:t>
      </w:r>
      <w:r w:rsidRPr="00975ADF">
        <w:rPr>
          <w:sz w:val="28"/>
          <w:szCs w:val="24"/>
        </w:rPr>
        <w:t>каждый</w:t>
      </w:r>
      <w:r w:rsidR="00E45DA2">
        <w:rPr>
          <w:sz w:val="28"/>
          <w:szCs w:val="24"/>
        </w:rPr>
        <w:t xml:space="preserve"> </w:t>
      </w:r>
      <w:r w:rsidR="005C6F2F">
        <w:rPr>
          <w:sz w:val="28"/>
          <w:szCs w:val="24"/>
        </w:rPr>
        <w:t>первый»</w:t>
      </w:r>
      <w:r w:rsidRPr="00975ADF">
        <w:rPr>
          <w:sz w:val="28"/>
          <w:szCs w:val="24"/>
        </w:rPr>
        <w:t>.</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выборок</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порядка</w:t>
      </w:r>
      <w:r w:rsidR="00E45DA2">
        <w:rPr>
          <w:sz w:val="28"/>
          <w:szCs w:val="24"/>
        </w:rPr>
        <w:t xml:space="preserve"> </w:t>
      </w:r>
      <w:r w:rsidRPr="00975ADF">
        <w:rPr>
          <w:sz w:val="28"/>
          <w:szCs w:val="24"/>
        </w:rPr>
        <w:t>нескольких</w:t>
      </w:r>
      <w:r w:rsidR="00E45DA2">
        <w:rPr>
          <w:sz w:val="28"/>
          <w:szCs w:val="24"/>
        </w:rPr>
        <w:t xml:space="preserve"> </w:t>
      </w:r>
      <w:r w:rsidRPr="00975ADF">
        <w:rPr>
          <w:sz w:val="28"/>
          <w:szCs w:val="24"/>
        </w:rPr>
        <w:t>сотен</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тысяч</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Англии</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берется</w:t>
      </w:r>
      <w:r w:rsidR="00E45DA2">
        <w:rPr>
          <w:sz w:val="28"/>
          <w:szCs w:val="24"/>
        </w:rPr>
        <w:t xml:space="preserve"> </w:t>
      </w:r>
      <w:r w:rsidRPr="00975ADF">
        <w:rPr>
          <w:sz w:val="28"/>
          <w:szCs w:val="24"/>
        </w:rPr>
        <w:t>около</w:t>
      </w:r>
      <w:r w:rsidR="00E45DA2">
        <w:rPr>
          <w:sz w:val="28"/>
          <w:szCs w:val="24"/>
        </w:rPr>
        <w:t xml:space="preserve"> </w:t>
      </w:r>
      <w:r w:rsidRPr="00975ADF">
        <w:rPr>
          <w:sz w:val="28"/>
          <w:szCs w:val="24"/>
        </w:rPr>
        <w:t>30000,</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примерно</w:t>
      </w:r>
      <w:r w:rsidR="00E45DA2">
        <w:rPr>
          <w:sz w:val="28"/>
          <w:szCs w:val="24"/>
        </w:rPr>
        <w:t xml:space="preserve"> </w:t>
      </w:r>
      <w:r w:rsidRPr="00975ADF">
        <w:rPr>
          <w:sz w:val="28"/>
          <w:szCs w:val="24"/>
        </w:rPr>
        <w:t>тысячная</w:t>
      </w:r>
      <w:r w:rsidR="00E45DA2">
        <w:rPr>
          <w:sz w:val="28"/>
          <w:szCs w:val="24"/>
        </w:rPr>
        <w:t xml:space="preserve"> </w:t>
      </w:r>
      <w:r w:rsidRPr="00975ADF">
        <w:rPr>
          <w:sz w:val="28"/>
          <w:szCs w:val="24"/>
        </w:rPr>
        <w:t>часть</w:t>
      </w:r>
      <w:r w:rsidR="00E45DA2">
        <w:rPr>
          <w:sz w:val="28"/>
          <w:szCs w:val="24"/>
        </w:rPr>
        <w:t xml:space="preserve"> </w:t>
      </w:r>
      <w:r w:rsidRPr="00975ADF">
        <w:rPr>
          <w:sz w:val="28"/>
          <w:szCs w:val="24"/>
        </w:rPr>
        <w:t>взрослого</w:t>
      </w:r>
      <w:r w:rsidR="00E45DA2">
        <w:rPr>
          <w:sz w:val="28"/>
          <w:szCs w:val="24"/>
        </w:rPr>
        <w:t xml:space="preserve"> </w:t>
      </w:r>
      <w:r w:rsidRPr="00975ADF">
        <w:rPr>
          <w:sz w:val="28"/>
          <w:szCs w:val="24"/>
        </w:rPr>
        <w:t>населения).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При</w:t>
      </w:r>
      <w:r w:rsidR="00E45DA2">
        <w:rPr>
          <w:sz w:val="28"/>
          <w:szCs w:val="24"/>
        </w:rPr>
        <w:t xml:space="preserve"> </w:t>
      </w:r>
      <w:r w:rsidRPr="00975ADF">
        <w:rPr>
          <w:sz w:val="28"/>
          <w:szCs w:val="24"/>
        </w:rPr>
        <w:t>принятии</w:t>
      </w:r>
      <w:r w:rsidR="00E45DA2">
        <w:rPr>
          <w:sz w:val="28"/>
          <w:szCs w:val="24"/>
        </w:rPr>
        <w:t xml:space="preserve"> </w:t>
      </w:r>
      <w:r w:rsidRPr="00975ADF">
        <w:rPr>
          <w:sz w:val="28"/>
          <w:szCs w:val="24"/>
        </w:rPr>
        <w:t>нормального</w:t>
      </w:r>
      <w:r w:rsidR="00E45DA2">
        <w:rPr>
          <w:sz w:val="28"/>
          <w:szCs w:val="24"/>
        </w:rPr>
        <w:t xml:space="preserve"> </w:t>
      </w:r>
      <w:r w:rsidRPr="00975ADF">
        <w:rPr>
          <w:sz w:val="28"/>
          <w:szCs w:val="24"/>
        </w:rPr>
        <w:t>закона</w:t>
      </w:r>
      <w:r w:rsidR="00E45DA2">
        <w:rPr>
          <w:sz w:val="28"/>
          <w:szCs w:val="24"/>
        </w:rPr>
        <w:t xml:space="preserve"> </w:t>
      </w:r>
      <w:r w:rsidRPr="00975ADF">
        <w:rPr>
          <w:sz w:val="28"/>
          <w:szCs w:val="24"/>
        </w:rPr>
        <w:t>распределения</w:t>
      </w:r>
      <w:r w:rsidR="00E45DA2">
        <w:rPr>
          <w:sz w:val="28"/>
          <w:szCs w:val="24"/>
        </w:rPr>
        <w:t xml:space="preserve"> </w:t>
      </w:r>
      <w:r w:rsidRPr="00975ADF">
        <w:rPr>
          <w:sz w:val="28"/>
          <w:szCs w:val="24"/>
        </w:rPr>
        <w:t>среднеквадратичное</w:t>
      </w:r>
      <w:r w:rsidR="00E45DA2">
        <w:rPr>
          <w:sz w:val="28"/>
          <w:szCs w:val="24"/>
        </w:rPr>
        <w:t xml:space="preserve"> </w:t>
      </w:r>
      <w:r w:rsidRPr="00975ADF">
        <w:rPr>
          <w:sz w:val="28"/>
          <w:szCs w:val="24"/>
        </w:rPr>
        <w:t>отклонение</w:t>
      </w:r>
      <w:r w:rsidR="00E45DA2">
        <w:rPr>
          <w:sz w:val="28"/>
          <w:szCs w:val="24"/>
        </w:rPr>
        <w:t xml:space="preserve"> </w:t>
      </w:r>
      <w:r w:rsidRPr="00975ADF">
        <w:rPr>
          <w:sz w:val="28"/>
          <w:szCs w:val="24"/>
        </w:rPr>
        <w:t>определяется</w:t>
      </w:r>
      <w:r w:rsidR="00E45DA2">
        <w:rPr>
          <w:sz w:val="28"/>
          <w:szCs w:val="24"/>
        </w:rPr>
        <w:t xml:space="preserve"> </w:t>
      </w:r>
      <w:r w:rsidRPr="00975ADF">
        <w:rPr>
          <w:sz w:val="28"/>
          <w:szCs w:val="24"/>
        </w:rPr>
        <w:t>так:</w:t>
      </w:r>
    </w:p>
    <w:p w:rsidR="00975ADF" w:rsidRPr="00975ADF" w:rsidRDefault="00975ADF" w:rsidP="00975ADF">
      <w:pPr>
        <w:keepNext/>
        <w:widowControl w:val="0"/>
        <w:snapToGrid/>
        <w:spacing w:line="360" w:lineRule="auto"/>
        <w:ind w:firstLine="709"/>
        <w:jc w:val="both"/>
        <w:rPr>
          <w:sz w:val="28"/>
          <w:szCs w:val="24"/>
        </w:rPr>
      </w:pPr>
    </w:p>
    <w:p w:rsidR="00975ADF" w:rsidRPr="00975ADF" w:rsidRDefault="004D066A" w:rsidP="00975ADF">
      <w:pPr>
        <w:keepNext/>
        <w:widowControl w:val="0"/>
        <w:snapToGrid/>
        <w:spacing w:line="360" w:lineRule="auto"/>
        <w:ind w:firstLine="709"/>
        <w:jc w:val="both"/>
        <w:rPr>
          <w:sz w:val="28"/>
          <w:szCs w:val="24"/>
        </w:rPr>
      </w:pPr>
      <w:r>
        <w:rPr>
          <w:sz w:val="28"/>
          <w:vertAlign w:val="subscript"/>
        </w:rPr>
        <w:pict>
          <v:shape id="_x0000_i1031" type="#_x0000_t75" style="width:51.75pt;height:15pt">
            <v:imagedata r:id="rId11" o:title="" grayscale="t" bilevel="t"/>
          </v:shape>
        </w:pict>
      </w:r>
    </w:p>
    <w:p w:rsidR="00E45DA2" w:rsidRDefault="00E45DA2" w:rsidP="00975ADF">
      <w:pPr>
        <w:keepNext/>
        <w:widowControl w:val="0"/>
        <w:snapToGrid/>
        <w:spacing w:line="360" w:lineRule="auto"/>
        <w:ind w:firstLine="709"/>
        <w:jc w:val="both"/>
        <w:rPr>
          <w:sz w:val="28"/>
          <w:szCs w:val="24"/>
        </w:rPr>
      </w:pPr>
    </w:p>
    <w:p w:rsidR="00E45DA2"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p</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процент</w:t>
      </w:r>
      <w:r w:rsidR="00E45DA2">
        <w:rPr>
          <w:sz w:val="28"/>
          <w:szCs w:val="24"/>
        </w:rPr>
        <w:t xml:space="preserve"> </w:t>
      </w:r>
      <w:r w:rsidRPr="00975ADF">
        <w:rPr>
          <w:sz w:val="28"/>
          <w:szCs w:val="24"/>
        </w:rPr>
        <w:t>популяции,</w:t>
      </w:r>
      <w:r w:rsidR="00E45DA2">
        <w:rPr>
          <w:sz w:val="28"/>
          <w:szCs w:val="24"/>
        </w:rPr>
        <w:t xml:space="preserve"> </w:t>
      </w:r>
      <w:r w:rsidRPr="00975ADF">
        <w:rPr>
          <w:sz w:val="28"/>
          <w:szCs w:val="24"/>
        </w:rPr>
        <w:t>имеющий</w:t>
      </w:r>
      <w:r w:rsidR="00E45DA2">
        <w:rPr>
          <w:sz w:val="28"/>
          <w:szCs w:val="24"/>
        </w:rPr>
        <w:t xml:space="preserve"> </w:t>
      </w:r>
      <w:r w:rsidRPr="00975ADF">
        <w:rPr>
          <w:sz w:val="28"/>
          <w:szCs w:val="24"/>
        </w:rPr>
        <w:t>признак,</w:t>
      </w:r>
      <w:r w:rsidR="00E45DA2">
        <w:rPr>
          <w:sz w:val="28"/>
          <w:szCs w:val="24"/>
        </w:rPr>
        <w:t xml:space="preserve"> </w:t>
      </w:r>
      <w:r w:rsidRPr="00975ADF">
        <w:rPr>
          <w:sz w:val="28"/>
          <w:szCs w:val="24"/>
        </w:rPr>
        <w:t>подлежащий</w:t>
      </w:r>
      <w:r w:rsidR="00E45DA2">
        <w:rPr>
          <w:sz w:val="28"/>
          <w:szCs w:val="24"/>
        </w:rPr>
        <w:t xml:space="preserve"> </w:t>
      </w:r>
      <w:r w:rsidRPr="00975ADF">
        <w:rPr>
          <w:sz w:val="28"/>
          <w:szCs w:val="24"/>
        </w:rPr>
        <w:t>измерению;</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n</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выборки.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Например,</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выборку</w:t>
      </w:r>
      <w:r w:rsidR="00E45DA2">
        <w:rPr>
          <w:sz w:val="28"/>
          <w:szCs w:val="24"/>
        </w:rPr>
        <w:t xml:space="preserve"> </w:t>
      </w:r>
      <w:r w:rsidRPr="00975ADF">
        <w:rPr>
          <w:sz w:val="28"/>
          <w:szCs w:val="24"/>
        </w:rPr>
        <w:t>включены</w:t>
      </w:r>
      <w:r w:rsidR="00E45DA2">
        <w:rPr>
          <w:sz w:val="28"/>
          <w:szCs w:val="24"/>
        </w:rPr>
        <w:t xml:space="preserve"> </w:t>
      </w:r>
      <w:r w:rsidRPr="00975ADF">
        <w:rPr>
          <w:sz w:val="28"/>
          <w:szCs w:val="24"/>
        </w:rPr>
        <w:t>1000</w:t>
      </w:r>
      <w:r w:rsidR="00E45DA2">
        <w:rPr>
          <w:sz w:val="28"/>
          <w:szCs w:val="24"/>
        </w:rPr>
        <w:t xml:space="preserve"> </w:t>
      </w:r>
      <w:r w:rsidRPr="00975ADF">
        <w:rPr>
          <w:sz w:val="28"/>
          <w:szCs w:val="24"/>
        </w:rPr>
        <w:t>домовладельцев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мы</w:t>
      </w:r>
      <w:r w:rsidR="00E45DA2">
        <w:rPr>
          <w:sz w:val="28"/>
          <w:szCs w:val="24"/>
        </w:rPr>
        <w:t xml:space="preserve"> </w:t>
      </w:r>
      <w:r w:rsidRPr="00975ADF">
        <w:rPr>
          <w:sz w:val="28"/>
          <w:szCs w:val="24"/>
        </w:rPr>
        <w:t>нашли,</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них</w:t>
      </w:r>
      <w:r w:rsidR="00E45DA2">
        <w:rPr>
          <w:sz w:val="28"/>
          <w:szCs w:val="24"/>
        </w:rPr>
        <w:t xml:space="preserve"> </w:t>
      </w:r>
      <w:r w:rsidRPr="00975ADF">
        <w:rPr>
          <w:sz w:val="28"/>
          <w:szCs w:val="24"/>
        </w:rPr>
        <w:t>соответствуют</w:t>
      </w:r>
      <w:r w:rsidR="00E45DA2">
        <w:rPr>
          <w:sz w:val="28"/>
          <w:szCs w:val="24"/>
        </w:rPr>
        <w:t xml:space="preserve"> </w:t>
      </w:r>
      <w:r w:rsidRPr="00975ADF">
        <w:rPr>
          <w:sz w:val="28"/>
          <w:szCs w:val="24"/>
        </w:rPr>
        <w:t>измеряемому</w:t>
      </w:r>
      <w:r w:rsidR="00E45DA2">
        <w:rPr>
          <w:sz w:val="28"/>
          <w:szCs w:val="24"/>
        </w:rPr>
        <w:t xml:space="preserve"> </w:t>
      </w:r>
      <w:r w:rsidRPr="00975ADF">
        <w:rPr>
          <w:sz w:val="28"/>
          <w:szCs w:val="24"/>
        </w:rPr>
        <w:t>признаку,</w:t>
      </w:r>
      <w:r w:rsidR="00E45DA2">
        <w:rPr>
          <w:sz w:val="28"/>
          <w:szCs w:val="24"/>
        </w:rPr>
        <w:t xml:space="preserve"> </w:t>
      </w:r>
      <w:r w:rsidRPr="00975ADF">
        <w:rPr>
          <w:sz w:val="28"/>
          <w:szCs w:val="24"/>
        </w:rPr>
        <w:t>тогда</w:t>
      </w:r>
    </w:p>
    <w:p w:rsidR="00975ADF" w:rsidRPr="00975ADF" w:rsidRDefault="00975ADF" w:rsidP="00975ADF">
      <w:pPr>
        <w:keepNext/>
        <w:widowControl w:val="0"/>
        <w:snapToGrid/>
        <w:spacing w:line="360" w:lineRule="auto"/>
        <w:ind w:firstLine="709"/>
        <w:jc w:val="both"/>
        <w:rPr>
          <w:sz w:val="28"/>
          <w:szCs w:val="24"/>
        </w:rPr>
      </w:pPr>
    </w:p>
    <w:p w:rsidR="00975ADF" w:rsidRPr="00975ADF" w:rsidRDefault="004D066A" w:rsidP="00975ADF">
      <w:pPr>
        <w:keepNext/>
        <w:widowControl w:val="0"/>
        <w:snapToGrid/>
        <w:spacing w:line="360" w:lineRule="auto"/>
        <w:ind w:firstLine="709"/>
        <w:jc w:val="both"/>
        <w:rPr>
          <w:sz w:val="28"/>
          <w:szCs w:val="24"/>
        </w:rPr>
      </w:pPr>
      <w:r>
        <w:rPr>
          <w:sz w:val="28"/>
          <w:vertAlign w:val="subscript"/>
        </w:rPr>
        <w:pict>
          <v:shape id="_x0000_i1032" type="#_x0000_t75" style="width:56.25pt;height:10.5pt">
            <v:imagedata r:id="rId12" o:title="" grayscale="t" bilevel="t"/>
          </v:shape>
        </w:pic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Это</w:t>
      </w:r>
      <w:r w:rsidR="00E45DA2">
        <w:rPr>
          <w:sz w:val="28"/>
          <w:szCs w:val="24"/>
        </w:rPr>
        <w:t xml:space="preserve"> </w:t>
      </w:r>
      <w:r w:rsidRPr="00975ADF">
        <w:rPr>
          <w:sz w:val="28"/>
          <w:szCs w:val="24"/>
        </w:rPr>
        <w:t>означает,</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вероятностью</w:t>
      </w:r>
      <w:r w:rsidR="00E45DA2">
        <w:rPr>
          <w:sz w:val="28"/>
          <w:szCs w:val="24"/>
        </w:rPr>
        <w:t xml:space="preserve"> </w:t>
      </w:r>
      <w:r w:rsidRPr="00975ADF">
        <w:rPr>
          <w:sz w:val="28"/>
          <w:szCs w:val="24"/>
        </w:rPr>
        <w:t>68%</w:t>
      </w:r>
      <w:r w:rsidR="00E45DA2">
        <w:rPr>
          <w:sz w:val="28"/>
          <w:szCs w:val="24"/>
        </w:rPr>
        <w:t xml:space="preserve"> </w:t>
      </w:r>
      <w:r w:rsidRPr="00975ADF">
        <w:rPr>
          <w:sz w:val="28"/>
          <w:szCs w:val="24"/>
        </w:rPr>
        <w:t>(одно</w:t>
      </w:r>
      <w:r w:rsidR="00E45DA2">
        <w:rPr>
          <w:sz w:val="28"/>
          <w:szCs w:val="24"/>
        </w:rPr>
        <w:t xml:space="preserve"> </w:t>
      </w:r>
      <w:r w:rsidRPr="00975ADF">
        <w:rPr>
          <w:sz w:val="28"/>
          <w:szCs w:val="24"/>
        </w:rPr>
        <w:t>стандартное</w:t>
      </w:r>
      <w:r w:rsidR="00E45DA2">
        <w:rPr>
          <w:sz w:val="28"/>
          <w:szCs w:val="24"/>
        </w:rPr>
        <w:t xml:space="preserve"> </w:t>
      </w:r>
      <w:r w:rsidRPr="00975ADF">
        <w:rPr>
          <w:sz w:val="28"/>
          <w:szCs w:val="24"/>
        </w:rPr>
        <w:t>отклонение)</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утверждать,</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результат</w:t>
      </w:r>
      <w:r w:rsidR="00E45DA2">
        <w:rPr>
          <w:sz w:val="28"/>
          <w:szCs w:val="24"/>
        </w:rPr>
        <w:t xml:space="preserve"> </w:t>
      </w:r>
      <w:r w:rsidRPr="00975ADF">
        <w:rPr>
          <w:sz w:val="28"/>
          <w:szCs w:val="24"/>
        </w:rPr>
        <w:t>лежит</w:t>
      </w:r>
      <w:r w:rsidR="00E45DA2">
        <w:rPr>
          <w:sz w:val="28"/>
          <w:szCs w:val="24"/>
        </w:rPr>
        <w:t xml:space="preserve"> </w:t>
      </w:r>
      <w:r w:rsidRPr="00975ADF">
        <w:rPr>
          <w:sz w:val="28"/>
          <w:szCs w:val="24"/>
        </w:rPr>
        <w:t>между</w:t>
      </w:r>
      <w:r w:rsidR="00E45DA2">
        <w:rPr>
          <w:sz w:val="28"/>
          <w:szCs w:val="24"/>
        </w:rPr>
        <w:t xml:space="preserve"> </w:t>
      </w:r>
      <w:r w:rsidRPr="00975ADF">
        <w:rPr>
          <w:sz w:val="28"/>
          <w:szCs w:val="24"/>
        </w:rPr>
        <w:t>9,7</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10,3%,</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допустимой</w:t>
      </w:r>
      <w:r w:rsidR="00E45DA2">
        <w:rPr>
          <w:sz w:val="28"/>
          <w:szCs w:val="24"/>
        </w:rPr>
        <w:t xml:space="preserve"> </w:t>
      </w:r>
      <w:r w:rsidRPr="00975ADF">
        <w:rPr>
          <w:sz w:val="28"/>
          <w:szCs w:val="24"/>
        </w:rPr>
        <w:t>вероятности</w:t>
      </w:r>
      <w:r w:rsidR="00E45DA2">
        <w:rPr>
          <w:sz w:val="28"/>
          <w:szCs w:val="24"/>
        </w:rPr>
        <w:t xml:space="preserve"> </w:t>
      </w:r>
      <w:r w:rsidRPr="00975ADF">
        <w:rPr>
          <w:sz w:val="28"/>
          <w:szCs w:val="24"/>
        </w:rPr>
        <w:t>0,95</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между</w:t>
      </w:r>
      <w:r w:rsidR="00E45DA2">
        <w:rPr>
          <w:sz w:val="28"/>
          <w:szCs w:val="24"/>
        </w:rPr>
        <w:t xml:space="preserve"> </w:t>
      </w:r>
      <w:r w:rsidRPr="00975ADF">
        <w:rPr>
          <w:sz w:val="28"/>
          <w:szCs w:val="24"/>
        </w:rPr>
        <w:t>9,4</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10,6%</w:t>
      </w:r>
      <w:r w:rsidR="00E45DA2">
        <w:rPr>
          <w:sz w:val="28"/>
          <w:szCs w:val="24"/>
        </w:rPr>
        <w:t xml:space="preserve"> </w:t>
      </w:r>
      <w:r w:rsidRPr="00975ADF">
        <w:rPr>
          <w:sz w:val="28"/>
          <w:szCs w:val="24"/>
        </w:rPr>
        <w:t>(два</w:t>
      </w:r>
      <w:r w:rsidR="00E45DA2">
        <w:rPr>
          <w:sz w:val="28"/>
          <w:szCs w:val="24"/>
        </w:rPr>
        <w:t xml:space="preserve"> </w:t>
      </w:r>
      <w:r w:rsidR="004D066A">
        <w:rPr>
          <w:sz w:val="28"/>
          <w:vertAlign w:val="subscript"/>
        </w:rPr>
        <w:pict>
          <v:shape id="_x0000_i1033" type="#_x0000_t75" style="width:4.5pt;height:4.5pt">
            <v:imagedata r:id="rId13" o:title=""/>
          </v:shape>
        </w:pict>
      </w:r>
      <w:r w:rsidRPr="00975ADF">
        <w:rPr>
          <w:sz w:val="28"/>
          <w:szCs w:val="24"/>
        </w:rPr>
        <w:t>),</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n</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400,</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последнем</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границы</w:t>
      </w:r>
      <w:r w:rsidR="00E45DA2">
        <w:rPr>
          <w:sz w:val="28"/>
          <w:szCs w:val="24"/>
        </w:rPr>
        <w:t xml:space="preserve"> </w:t>
      </w:r>
      <w:r w:rsidRPr="00975ADF">
        <w:rPr>
          <w:sz w:val="28"/>
          <w:szCs w:val="24"/>
        </w:rPr>
        <w:t>7-13%</w:t>
      </w:r>
      <w:r w:rsidR="00E45DA2">
        <w:rPr>
          <w:sz w:val="28"/>
          <w:szCs w:val="24"/>
        </w:rPr>
        <w:t xml:space="preserve"> </w:t>
      </w:r>
      <w:r w:rsidRPr="00975ADF">
        <w:rPr>
          <w:sz w:val="28"/>
          <w:szCs w:val="24"/>
        </w:rPr>
        <w:t>(стандартное</w:t>
      </w:r>
      <w:r w:rsidR="00E45DA2">
        <w:rPr>
          <w:sz w:val="28"/>
          <w:szCs w:val="24"/>
        </w:rPr>
        <w:t xml:space="preserve"> </w:t>
      </w:r>
      <w:r w:rsidRPr="00975ADF">
        <w:rPr>
          <w:sz w:val="28"/>
          <w:szCs w:val="24"/>
        </w:rPr>
        <w:t>отклонение</w:t>
      </w:r>
      <w:r w:rsidR="00E45DA2">
        <w:rPr>
          <w:sz w:val="28"/>
          <w:szCs w:val="24"/>
        </w:rPr>
        <w:t xml:space="preserve"> </w:t>
      </w:r>
      <w:r w:rsidRPr="00975ADF">
        <w:rPr>
          <w:sz w:val="28"/>
          <w:szCs w:val="24"/>
        </w:rPr>
        <w:t>1,5%).</w:t>
      </w:r>
      <w:r w:rsidR="00E45DA2">
        <w:rPr>
          <w:sz w:val="28"/>
          <w:szCs w:val="24"/>
        </w:rPr>
        <w:t xml:space="preserve"> </w:t>
      </w:r>
      <w:r w:rsidRPr="00975ADF">
        <w:rPr>
          <w:sz w:val="28"/>
          <w:szCs w:val="24"/>
        </w:rPr>
        <w:t>Поэтому</w:t>
      </w:r>
      <w:r w:rsidR="00E45DA2">
        <w:rPr>
          <w:sz w:val="28"/>
          <w:szCs w:val="24"/>
        </w:rPr>
        <w:t xml:space="preserve"> </w:t>
      </w:r>
      <w:r w:rsidRPr="00975ADF">
        <w:rPr>
          <w:sz w:val="28"/>
          <w:szCs w:val="24"/>
        </w:rPr>
        <w:t>часто</w:t>
      </w:r>
      <w:r w:rsidR="00E45DA2">
        <w:rPr>
          <w:sz w:val="28"/>
          <w:szCs w:val="24"/>
        </w:rPr>
        <w:t xml:space="preserve"> </w:t>
      </w:r>
      <w:r w:rsidRPr="00975ADF">
        <w:rPr>
          <w:sz w:val="28"/>
          <w:szCs w:val="24"/>
        </w:rPr>
        <w:t>принимают</w:t>
      </w:r>
      <w:r w:rsidR="00E45DA2">
        <w:rPr>
          <w:sz w:val="28"/>
          <w:szCs w:val="24"/>
        </w:rPr>
        <w:t xml:space="preserve"> </w:t>
      </w:r>
      <w:r w:rsidRPr="00975ADF">
        <w:rPr>
          <w:sz w:val="28"/>
          <w:szCs w:val="24"/>
        </w:rPr>
        <w:t>необходимый</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выборки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1000</w:t>
      </w:r>
      <w:r w:rsidR="00E45DA2">
        <w:rPr>
          <w:sz w:val="28"/>
          <w:szCs w:val="24"/>
        </w:rPr>
        <w:t xml:space="preserve"> </w:t>
      </w:r>
      <w:r w:rsidRPr="00975ADF">
        <w:rPr>
          <w:sz w:val="28"/>
          <w:szCs w:val="24"/>
        </w:rPr>
        <w:t>респондентов</w:t>
      </w:r>
      <w:r w:rsidR="00E45DA2">
        <w:rPr>
          <w:sz w:val="28"/>
          <w:szCs w:val="24"/>
        </w:rPr>
        <w:t xml:space="preserve"> </w:t>
      </w:r>
      <w:r w:rsidRPr="00975ADF">
        <w:rPr>
          <w:sz w:val="28"/>
          <w:szCs w:val="24"/>
        </w:rPr>
        <w:t>(см.</w:t>
      </w:r>
      <w:r w:rsidR="00E45DA2">
        <w:rPr>
          <w:sz w:val="28"/>
          <w:szCs w:val="24"/>
        </w:rPr>
        <w:t xml:space="preserve"> </w:t>
      </w:r>
      <w:r w:rsidRPr="00975ADF">
        <w:rPr>
          <w:sz w:val="28"/>
          <w:szCs w:val="24"/>
        </w:rPr>
        <w:t>табл.</w:t>
      </w:r>
      <w:r w:rsidR="00E45DA2">
        <w:rPr>
          <w:sz w:val="28"/>
          <w:szCs w:val="24"/>
        </w:rPr>
        <w:t xml:space="preserve"> </w:t>
      </w:r>
      <w:r w:rsidRPr="00975ADF">
        <w:rPr>
          <w:sz w:val="28"/>
          <w:szCs w:val="24"/>
        </w:rPr>
        <w:t>2.9).</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Очевидно,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абсолютный</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ошибки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наивысший</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p=50%,</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n</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400</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допустимой</w:t>
      </w:r>
      <w:r w:rsidR="00E45DA2">
        <w:rPr>
          <w:sz w:val="28"/>
          <w:szCs w:val="24"/>
        </w:rPr>
        <w:t xml:space="preserve"> </w:t>
      </w:r>
      <w:r w:rsidRPr="00975ADF">
        <w:rPr>
          <w:sz w:val="28"/>
          <w:szCs w:val="24"/>
        </w:rPr>
        <w:t>вероятности</w:t>
      </w:r>
      <w:r w:rsidR="00E45DA2">
        <w:rPr>
          <w:sz w:val="28"/>
          <w:szCs w:val="24"/>
        </w:rPr>
        <w:t xml:space="preserve"> </w:t>
      </w:r>
      <w:r w:rsidRPr="00975ADF">
        <w:rPr>
          <w:sz w:val="28"/>
          <w:szCs w:val="24"/>
        </w:rPr>
        <w:t>правильного</w:t>
      </w:r>
      <w:r w:rsidR="00E45DA2">
        <w:rPr>
          <w:sz w:val="28"/>
          <w:szCs w:val="24"/>
        </w:rPr>
        <w:t xml:space="preserve"> </w:t>
      </w:r>
      <w:r w:rsidRPr="00975ADF">
        <w:rPr>
          <w:sz w:val="28"/>
          <w:szCs w:val="24"/>
        </w:rPr>
        <w:t>ответа</w:t>
      </w:r>
      <w:r w:rsidR="00E45DA2">
        <w:rPr>
          <w:sz w:val="28"/>
          <w:szCs w:val="24"/>
        </w:rPr>
        <w:t xml:space="preserve"> </w:t>
      </w:r>
      <w:r w:rsidRPr="00975ADF">
        <w:rPr>
          <w:sz w:val="28"/>
          <w:szCs w:val="24"/>
        </w:rPr>
        <w:t>0,95</w:t>
      </w:r>
      <w:r w:rsidR="00E45DA2">
        <w:rPr>
          <w:sz w:val="28"/>
          <w:szCs w:val="24"/>
        </w:rPr>
        <w:t xml:space="preserve"> </w:t>
      </w:r>
      <w:r w:rsidR="004D066A">
        <w:rPr>
          <w:sz w:val="28"/>
          <w:vertAlign w:val="subscript"/>
        </w:rPr>
        <w:pict>
          <v:shape id="_x0000_i1034" type="#_x0000_t75" style="width:4.5pt;height:4.5pt">
            <v:imagedata r:id="rId13" o:title=""/>
          </v:shape>
        </w:pict>
      </w:r>
      <w:r w:rsidRPr="00975ADF">
        <w:rPr>
          <w:sz w:val="28"/>
          <w:szCs w:val="24"/>
        </w:rPr>
        <w:t>=2,5%</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границы</w:t>
      </w:r>
      <w:r w:rsidR="00E45DA2">
        <w:rPr>
          <w:sz w:val="28"/>
          <w:szCs w:val="24"/>
        </w:rPr>
        <w:t xml:space="preserve"> </w:t>
      </w:r>
      <w:r w:rsidRPr="00975ADF">
        <w:rPr>
          <w:sz w:val="28"/>
          <w:szCs w:val="24"/>
        </w:rPr>
        <w:t>действительных</w:t>
      </w:r>
      <w:r w:rsidR="00E45DA2">
        <w:rPr>
          <w:sz w:val="28"/>
          <w:szCs w:val="24"/>
        </w:rPr>
        <w:t xml:space="preserve"> </w:t>
      </w:r>
      <w:r w:rsidRPr="00975ADF">
        <w:rPr>
          <w:sz w:val="28"/>
          <w:szCs w:val="24"/>
        </w:rPr>
        <w:t>результатов</w:t>
      </w:r>
      <w:r w:rsidR="00E45DA2">
        <w:rPr>
          <w:sz w:val="28"/>
          <w:szCs w:val="24"/>
        </w:rPr>
        <w:t xml:space="preserve"> </w:t>
      </w:r>
      <w:r w:rsidRPr="00975ADF">
        <w:rPr>
          <w:sz w:val="28"/>
          <w:szCs w:val="24"/>
        </w:rPr>
        <w:t>45-55%.</w:t>
      </w:r>
      <w:r w:rsidR="00E45DA2">
        <w:rPr>
          <w:sz w:val="28"/>
          <w:szCs w:val="24"/>
        </w:rPr>
        <w:t xml:space="preserve"> </w:t>
      </w:r>
      <w:r w:rsidRPr="00975ADF">
        <w:rPr>
          <w:sz w:val="28"/>
          <w:szCs w:val="24"/>
        </w:rPr>
        <w:t>Иными</w:t>
      </w:r>
      <w:r w:rsidR="00E45DA2">
        <w:rPr>
          <w:sz w:val="28"/>
          <w:szCs w:val="24"/>
        </w:rPr>
        <w:t xml:space="preserve"> </w:t>
      </w:r>
      <w:r w:rsidRPr="00975ADF">
        <w:rPr>
          <w:sz w:val="28"/>
          <w:szCs w:val="24"/>
        </w:rPr>
        <w:t>словами,</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меньше</w:t>
      </w:r>
      <w:r w:rsidR="00E45DA2">
        <w:rPr>
          <w:sz w:val="28"/>
          <w:szCs w:val="24"/>
        </w:rPr>
        <w:t xml:space="preserve"> </w:t>
      </w:r>
      <w:r w:rsidRPr="00975ADF">
        <w:rPr>
          <w:sz w:val="28"/>
          <w:szCs w:val="24"/>
        </w:rPr>
        <w:t>ясно</w:t>
      </w:r>
      <w:r w:rsidR="00E45DA2">
        <w:rPr>
          <w:sz w:val="28"/>
          <w:szCs w:val="24"/>
        </w:rPr>
        <w:t xml:space="preserve"> </w:t>
      </w:r>
      <w:r w:rsidRPr="00975ADF">
        <w:rPr>
          <w:sz w:val="28"/>
          <w:szCs w:val="24"/>
        </w:rPr>
        <w:t>респондентам</w:t>
      </w:r>
      <w:r w:rsidR="00E45DA2">
        <w:rPr>
          <w:sz w:val="28"/>
          <w:szCs w:val="24"/>
        </w:rPr>
        <w:t xml:space="preserve"> </w:t>
      </w:r>
      <w:r w:rsidRPr="00975ADF">
        <w:rPr>
          <w:sz w:val="28"/>
          <w:szCs w:val="24"/>
        </w:rPr>
        <w:t>решение</w:t>
      </w:r>
      <w:r w:rsidR="00E45DA2">
        <w:rPr>
          <w:sz w:val="28"/>
          <w:szCs w:val="24"/>
        </w:rPr>
        <w:t xml:space="preserve"> </w:t>
      </w:r>
      <w:r w:rsidRPr="00975ADF">
        <w:rPr>
          <w:sz w:val="28"/>
          <w:szCs w:val="24"/>
        </w:rPr>
        <w:t>(50/50</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наихудший</w:t>
      </w:r>
      <w:r w:rsidR="00E45DA2">
        <w:rPr>
          <w:sz w:val="28"/>
          <w:szCs w:val="24"/>
        </w:rPr>
        <w:t xml:space="preserve"> </w:t>
      </w:r>
      <w:r w:rsidRPr="00975ADF">
        <w:rPr>
          <w:sz w:val="28"/>
          <w:szCs w:val="24"/>
        </w:rPr>
        <w:t>вариант),</w:t>
      </w:r>
      <w:r w:rsidR="00E45DA2">
        <w:rPr>
          <w:sz w:val="28"/>
          <w:szCs w:val="24"/>
        </w:rPr>
        <w:t xml:space="preserve"> </w:t>
      </w:r>
      <w:r w:rsidRPr="00975ADF">
        <w:rPr>
          <w:sz w:val="28"/>
          <w:szCs w:val="24"/>
        </w:rPr>
        <w:t>тем</w:t>
      </w:r>
      <w:r w:rsidR="00E45DA2">
        <w:rPr>
          <w:sz w:val="28"/>
          <w:szCs w:val="24"/>
        </w:rPr>
        <w:t xml:space="preserve"> </w:t>
      </w:r>
      <w:r w:rsidRPr="00975ADF">
        <w:rPr>
          <w:sz w:val="28"/>
          <w:szCs w:val="24"/>
        </w:rPr>
        <w:t>меньше</w:t>
      </w:r>
      <w:r w:rsidR="00E45DA2">
        <w:rPr>
          <w:sz w:val="28"/>
          <w:szCs w:val="24"/>
        </w:rPr>
        <w:t xml:space="preserve"> </w:t>
      </w:r>
      <w:r w:rsidRPr="00975ADF">
        <w:rPr>
          <w:sz w:val="28"/>
          <w:szCs w:val="24"/>
        </w:rPr>
        <w:t>точность.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этих</w:t>
      </w:r>
      <w:r w:rsidR="00E45DA2">
        <w:rPr>
          <w:sz w:val="28"/>
          <w:szCs w:val="24"/>
        </w:rPr>
        <w:t xml:space="preserve"> </w:t>
      </w:r>
      <w:r w:rsidRPr="00975ADF">
        <w:rPr>
          <w:sz w:val="28"/>
          <w:szCs w:val="24"/>
        </w:rPr>
        <w:t>случаях</w:t>
      </w:r>
      <w:r w:rsidR="00E45DA2">
        <w:rPr>
          <w:sz w:val="28"/>
          <w:szCs w:val="24"/>
        </w:rPr>
        <w:t xml:space="preserve"> </w:t>
      </w:r>
      <w:r w:rsidRPr="00975ADF">
        <w:rPr>
          <w:sz w:val="28"/>
          <w:szCs w:val="24"/>
        </w:rPr>
        <w:t>надо</w:t>
      </w:r>
      <w:r w:rsidR="00E45DA2">
        <w:rPr>
          <w:sz w:val="28"/>
          <w:szCs w:val="24"/>
        </w:rPr>
        <w:t xml:space="preserve"> </w:t>
      </w:r>
      <w:r w:rsidRPr="00975ADF">
        <w:rPr>
          <w:sz w:val="28"/>
          <w:szCs w:val="24"/>
        </w:rPr>
        <w:t>увеличивать</w:t>
      </w:r>
      <w:r w:rsidR="00E45DA2">
        <w:rPr>
          <w:sz w:val="28"/>
          <w:szCs w:val="24"/>
        </w:rPr>
        <w:t xml:space="preserve"> </w:t>
      </w:r>
      <w:r w:rsidRPr="00975ADF">
        <w:rPr>
          <w:sz w:val="28"/>
          <w:szCs w:val="24"/>
        </w:rPr>
        <w:t>выборку</w:t>
      </w:r>
      <w:r w:rsidR="00E45DA2">
        <w:rPr>
          <w:sz w:val="28"/>
          <w:szCs w:val="24"/>
        </w:rPr>
        <w:t xml:space="preserve"> </w:t>
      </w:r>
      <w:r w:rsidRPr="00975ADF">
        <w:rPr>
          <w:sz w:val="28"/>
          <w:szCs w:val="24"/>
        </w:rPr>
        <w:t>(увеличение</w:t>
      </w:r>
      <w:r w:rsidR="00E45DA2">
        <w:rPr>
          <w:sz w:val="28"/>
          <w:szCs w:val="24"/>
        </w:rPr>
        <w:t xml:space="preserve"> </w:t>
      </w:r>
      <w:r w:rsidRPr="00975ADF">
        <w:rPr>
          <w:sz w:val="28"/>
          <w:szCs w:val="24"/>
        </w:rPr>
        <w:t>выборки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два</w:t>
      </w:r>
      <w:r w:rsidR="00E45DA2">
        <w:rPr>
          <w:sz w:val="28"/>
          <w:szCs w:val="24"/>
        </w:rPr>
        <w:t xml:space="preserve"> </w:t>
      </w:r>
      <w:r w:rsidRPr="00975ADF">
        <w:rPr>
          <w:sz w:val="28"/>
          <w:szCs w:val="24"/>
        </w:rPr>
        <w:t>раза</w:t>
      </w:r>
      <w:r w:rsidR="00E45DA2">
        <w:rPr>
          <w:sz w:val="28"/>
          <w:szCs w:val="24"/>
        </w:rPr>
        <w:t xml:space="preserve"> </w:t>
      </w:r>
      <w:r w:rsidRPr="00975ADF">
        <w:rPr>
          <w:sz w:val="28"/>
          <w:szCs w:val="24"/>
        </w:rPr>
        <w:t>приводит</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увеличению</w:t>
      </w:r>
      <w:r w:rsidR="00E45DA2">
        <w:rPr>
          <w:sz w:val="28"/>
          <w:szCs w:val="24"/>
        </w:rPr>
        <w:t xml:space="preserve"> </w:t>
      </w:r>
      <w:r w:rsidRPr="00975ADF">
        <w:rPr>
          <w:sz w:val="28"/>
          <w:szCs w:val="24"/>
        </w:rPr>
        <w:t>точности</w:t>
      </w:r>
      <w:r w:rsidR="00E45DA2">
        <w:rPr>
          <w:sz w:val="28"/>
          <w:szCs w:val="24"/>
        </w:rPr>
        <w:t xml:space="preserve"> </w:t>
      </w:r>
      <w:r w:rsidRPr="00975ADF">
        <w:rPr>
          <w:sz w:val="28"/>
          <w:szCs w:val="24"/>
        </w:rPr>
        <w:t>в</w:t>
      </w:r>
      <w:r w:rsidR="00E45DA2">
        <w:rPr>
          <w:sz w:val="28"/>
          <w:szCs w:val="24"/>
        </w:rPr>
        <w:t xml:space="preserve"> </w:t>
      </w:r>
      <w:r w:rsidR="004D066A">
        <w:rPr>
          <w:sz w:val="28"/>
          <w:vertAlign w:val="subscript"/>
        </w:rPr>
        <w:pict>
          <v:shape id="_x0000_i1035" type="#_x0000_t75" style="width:4.5pt;height:2.25pt">
            <v:imagedata r:id="rId14" o:title=""/>
          </v:shape>
        </w:pict>
      </w:r>
      <w:r w:rsidR="00E45DA2">
        <w:rPr>
          <w:sz w:val="28"/>
          <w:szCs w:val="24"/>
        </w:rPr>
        <w:t xml:space="preserve"> </w:t>
      </w:r>
      <w:r w:rsidRPr="00975ADF">
        <w:rPr>
          <w:sz w:val="28"/>
          <w:szCs w:val="24"/>
        </w:rPr>
        <w:t>раза).</w:t>
      </w:r>
      <w:r w:rsidR="00E45DA2">
        <w:rPr>
          <w:sz w:val="28"/>
          <w:szCs w:val="24"/>
        </w:rPr>
        <w:t xml:space="preserve"> </w:t>
      </w:r>
      <w:r w:rsidRPr="00975ADF">
        <w:rPr>
          <w:sz w:val="28"/>
          <w:szCs w:val="24"/>
        </w:rPr>
        <w:t>Еще</w:t>
      </w:r>
      <w:r w:rsidR="00E45DA2">
        <w:rPr>
          <w:sz w:val="28"/>
          <w:szCs w:val="24"/>
        </w:rPr>
        <w:t xml:space="preserve"> </w:t>
      </w:r>
      <w:r w:rsidRPr="00975ADF">
        <w:rPr>
          <w:sz w:val="28"/>
          <w:szCs w:val="24"/>
        </w:rPr>
        <w:t>раз</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подчеркнуть,</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эти</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справедливы</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действительно</w:t>
      </w:r>
      <w:r w:rsidR="00E45DA2">
        <w:rPr>
          <w:sz w:val="28"/>
          <w:szCs w:val="24"/>
        </w:rPr>
        <w:t xml:space="preserve"> </w:t>
      </w:r>
      <w:r w:rsidRPr="00975ADF">
        <w:rPr>
          <w:sz w:val="28"/>
          <w:szCs w:val="24"/>
        </w:rPr>
        <w:t>случайной</w:t>
      </w:r>
      <w:r w:rsidR="00E45DA2">
        <w:rPr>
          <w:sz w:val="28"/>
          <w:szCs w:val="24"/>
        </w:rPr>
        <w:t xml:space="preserve"> </w:t>
      </w:r>
      <w:r w:rsidRPr="00975ADF">
        <w:rPr>
          <w:sz w:val="28"/>
          <w:szCs w:val="24"/>
        </w:rPr>
        <w:t>выборки.</w:t>
      </w:r>
    </w:p>
    <w:p w:rsidR="00E45DA2" w:rsidRDefault="00E45DA2" w:rsidP="00975ADF">
      <w:pPr>
        <w:keepNext/>
        <w:widowControl w:val="0"/>
        <w:snapToGrid/>
        <w:spacing w:line="360" w:lineRule="auto"/>
        <w:ind w:firstLine="709"/>
        <w:jc w:val="both"/>
        <w:rPr>
          <w:sz w:val="28"/>
          <w:szCs w:val="24"/>
        </w:rPr>
      </w:pPr>
    </w:p>
    <w:p w:rsidR="00975ADF" w:rsidRPr="00975ADF" w:rsidRDefault="00E45DA2" w:rsidP="00975ADF">
      <w:pPr>
        <w:keepNext/>
        <w:widowControl w:val="0"/>
        <w:snapToGrid/>
        <w:spacing w:line="360" w:lineRule="auto"/>
        <w:ind w:firstLine="709"/>
        <w:jc w:val="both"/>
        <w:rPr>
          <w:sz w:val="28"/>
          <w:szCs w:val="24"/>
        </w:rPr>
      </w:pPr>
      <w:r>
        <w:rPr>
          <w:sz w:val="28"/>
          <w:szCs w:val="24"/>
        </w:rPr>
        <w:br w:type="page"/>
      </w:r>
      <w:r w:rsidR="00975ADF" w:rsidRPr="00975ADF">
        <w:rPr>
          <w:sz w:val="28"/>
          <w:szCs w:val="24"/>
        </w:rPr>
        <w:t>Таблица</w:t>
      </w:r>
      <w:r>
        <w:rPr>
          <w:sz w:val="28"/>
          <w:szCs w:val="24"/>
        </w:rPr>
        <w:t xml:space="preserve"> </w:t>
      </w:r>
      <w:r w:rsidR="00975ADF" w:rsidRPr="00975ADF">
        <w:rPr>
          <w:sz w:val="28"/>
          <w:szCs w:val="24"/>
        </w:rPr>
        <w:t>2.9</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Диапазоны</w:t>
      </w:r>
      <w:r w:rsidR="00E45DA2">
        <w:rPr>
          <w:sz w:val="28"/>
          <w:szCs w:val="24"/>
        </w:rPr>
        <w:t xml:space="preserve"> </w:t>
      </w:r>
      <w:r w:rsidRPr="00975ADF">
        <w:rPr>
          <w:sz w:val="28"/>
          <w:szCs w:val="24"/>
        </w:rPr>
        <w:t>точности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различных</w:t>
      </w:r>
      <w:r w:rsidR="00E45DA2">
        <w:rPr>
          <w:sz w:val="28"/>
          <w:szCs w:val="24"/>
        </w:rPr>
        <w:t xml:space="preserve"> </w:t>
      </w:r>
      <w:r w:rsidRPr="00975ADF">
        <w:rPr>
          <w:sz w:val="28"/>
          <w:szCs w:val="24"/>
        </w:rPr>
        <w:t>объемах</w:t>
      </w:r>
      <w:r w:rsidR="00E45DA2">
        <w:rPr>
          <w:sz w:val="28"/>
          <w:szCs w:val="24"/>
        </w:rPr>
        <w:t xml:space="preserve"> </w:t>
      </w:r>
      <w:r w:rsidRPr="00975ADF">
        <w:rPr>
          <w:sz w:val="28"/>
          <w:szCs w:val="24"/>
        </w:rPr>
        <w:t>выборки</w:t>
      </w:r>
      <w:r w:rsidR="00E45DA2">
        <w:rPr>
          <w:sz w:val="28"/>
          <w:szCs w:val="24"/>
        </w:rPr>
        <w:t xml:space="preserve"> </w:t>
      </w:r>
    </w:p>
    <w:tbl>
      <w:tblPr>
        <w:tblW w:w="4796" w:type="pct"/>
        <w:tblCellSpacing w:w="0"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51"/>
        <w:gridCol w:w="2237"/>
        <w:gridCol w:w="2113"/>
        <w:gridCol w:w="2581"/>
      </w:tblGrid>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Размер</w:t>
            </w:r>
            <w:r w:rsidR="00E45DA2" w:rsidRPr="00E45DA2">
              <w:t xml:space="preserve"> </w:t>
            </w:r>
            <w:r w:rsidRPr="00E45DA2">
              <w:t>выборки</w:t>
            </w:r>
          </w:p>
        </w:tc>
        <w:tc>
          <w:tcPr>
            <w:tcW w:w="3858" w:type="pct"/>
            <w:gridSpan w:val="3"/>
            <w:vAlign w:val="center"/>
          </w:tcPr>
          <w:p w:rsidR="00975ADF" w:rsidRPr="00E45DA2" w:rsidRDefault="00975ADF" w:rsidP="00975ADF">
            <w:pPr>
              <w:keepNext/>
              <w:widowControl w:val="0"/>
              <w:snapToGrid/>
              <w:spacing w:line="360" w:lineRule="auto"/>
              <w:jc w:val="both"/>
            </w:pPr>
            <w:r w:rsidRPr="00E45DA2">
              <w:t>Ожидаемый</w:t>
            </w:r>
            <w:r w:rsidR="00E45DA2" w:rsidRPr="00E45DA2">
              <w:t xml:space="preserve"> </w:t>
            </w:r>
            <w:r w:rsidRPr="00E45DA2">
              <w:t>результат</w:t>
            </w:r>
            <w:r w:rsidR="00E45DA2" w:rsidRPr="00E45DA2">
              <w:t xml:space="preserve"> </w:t>
            </w:r>
            <w:r w:rsidRPr="00E45DA2">
              <w:t>(%)</w:t>
            </w:r>
            <w:r w:rsidR="00E45DA2" w:rsidRPr="00E45DA2">
              <w:t xml:space="preserve"> </w:t>
            </w:r>
            <w:r w:rsidRPr="00E45DA2">
              <w:t>при</w:t>
            </w:r>
            <w:r w:rsidR="00E45DA2" w:rsidRPr="00E45DA2">
              <w:t xml:space="preserve"> </w:t>
            </w:r>
            <w:r w:rsidRPr="00E45DA2">
              <w:t>уровне</w:t>
            </w:r>
            <w:r w:rsidR="00E45DA2" w:rsidRPr="00E45DA2">
              <w:t xml:space="preserve"> </w:t>
            </w:r>
            <w:r w:rsidRPr="00E45DA2">
              <w:t>согласия</w:t>
            </w:r>
            <w:r w:rsidR="00E45DA2" w:rsidRPr="00E45DA2">
              <w:t xml:space="preserve"> </w:t>
            </w:r>
            <w:r w:rsidRPr="00E45DA2">
              <w:t>0,95</w:t>
            </w:r>
          </w:p>
        </w:tc>
      </w:tr>
      <w:tr w:rsidR="00975ADF" w:rsidRPr="00E45DA2" w:rsidTr="00E45DA2">
        <w:trPr>
          <w:tblCellSpacing w:w="0" w:type="dxa"/>
        </w:trPr>
        <w:tc>
          <w:tcPr>
            <w:tcW w:w="1142" w:type="pct"/>
            <w:vAlign w:val="center"/>
          </w:tcPr>
          <w:p w:rsidR="00975ADF" w:rsidRPr="00E45DA2" w:rsidRDefault="00E45DA2" w:rsidP="00975ADF">
            <w:pPr>
              <w:keepNext/>
              <w:widowControl w:val="0"/>
              <w:snapToGrid/>
              <w:spacing w:line="360" w:lineRule="auto"/>
              <w:jc w:val="both"/>
            </w:pPr>
            <w:r w:rsidRPr="00E45DA2">
              <w:t xml:space="preserve"> </w:t>
            </w:r>
          </w:p>
        </w:tc>
        <w:tc>
          <w:tcPr>
            <w:tcW w:w="1245" w:type="pct"/>
            <w:vAlign w:val="center"/>
          </w:tcPr>
          <w:p w:rsidR="00975ADF" w:rsidRPr="00E45DA2" w:rsidRDefault="00975ADF" w:rsidP="00975ADF">
            <w:pPr>
              <w:keepNext/>
              <w:widowControl w:val="0"/>
              <w:snapToGrid/>
              <w:spacing w:line="360" w:lineRule="auto"/>
              <w:jc w:val="both"/>
            </w:pPr>
            <w:r w:rsidRPr="00E45DA2">
              <w:t>10</w:t>
            </w:r>
            <w:r w:rsidR="00E45DA2" w:rsidRPr="00E45DA2">
              <w:t xml:space="preserve"> </w:t>
            </w:r>
            <w:r w:rsidRPr="00E45DA2">
              <w:t>или</w:t>
            </w:r>
            <w:r w:rsidR="00E45DA2" w:rsidRPr="00E45DA2">
              <w:t xml:space="preserve"> </w:t>
            </w:r>
            <w:r w:rsidRPr="00E45DA2">
              <w:t>90</w:t>
            </w:r>
            <w:r w:rsidR="00E45DA2" w:rsidRPr="00E45DA2">
              <w:t xml:space="preserve"> </w:t>
            </w:r>
            <w:r w:rsidRPr="00E45DA2">
              <w:t>(±)</w:t>
            </w:r>
          </w:p>
        </w:tc>
        <w:tc>
          <w:tcPr>
            <w:tcW w:w="1176" w:type="pct"/>
            <w:vAlign w:val="center"/>
          </w:tcPr>
          <w:p w:rsidR="00975ADF" w:rsidRPr="00E45DA2" w:rsidRDefault="00975ADF" w:rsidP="00975ADF">
            <w:pPr>
              <w:keepNext/>
              <w:widowControl w:val="0"/>
              <w:snapToGrid/>
              <w:spacing w:line="360" w:lineRule="auto"/>
              <w:jc w:val="both"/>
            </w:pPr>
            <w:r w:rsidRPr="00E45DA2">
              <w:t>30</w:t>
            </w:r>
            <w:r w:rsidR="00E45DA2" w:rsidRPr="00E45DA2">
              <w:t xml:space="preserve"> </w:t>
            </w:r>
            <w:r w:rsidRPr="00E45DA2">
              <w:t>или</w:t>
            </w:r>
            <w:r w:rsidR="00E45DA2" w:rsidRPr="00E45DA2">
              <w:t xml:space="preserve"> </w:t>
            </w:r>
            <w:r w:rsidRPr="00E45DA2">
              <w:t>70</w:t>
            </w:r>
            <w:r w:rsidR="00E45DA2" w:rsidRPr="00E45DA2">
              <w:t xml:space="preserve"> </w:t>
            </w:r>
            <w:r w:rsidRPr="00E45DA2">
              <w:t>(±)</w:t>
            </w:r>
          </w:p>
        </w:tc>
        <w:tc>
          <w:tcPr>
            <w:tcW w:w="1437" w:type="pct"/>
            <w:vAlign w:val="center"/>
          </w:tcPr>
          <w:p w:rsidR="00975ADF" w:rsidRPr="00E45DA2" w:rsidRDefault="00975ADF" w:rsidP="00975ADF">
            <w:pPr>
              <w:keepNext/>
              <w:widowControl w:val="0"/>
              <w:snapToGrid/>
              <w:spacing w:line="360" w:lineRule="auto"/>
              <w:jc w:val="both"/>
            </w:pPr>
            <w:r w:rsidRPr="00E45DA2">
              <w:t>50</w:t>
            </w:r>
            <w:r w:rsidR="00E45DA2" w:rsidRPr="00E45DA2">
              <w:t xml:space="preserve"> </w:t>
            </w:r>
            <w:r w:rsidRPr="00E45DA2">
              <w:t>(±)</w:t>
            </w:r>
          </w:p>
        </w:tc>
      </w:tr>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50</w:t>
            </w:r>
          </w:p>
        </w:tc>
        <w:tc>
          <w:tcPr>
            <w:tcW w:w="1245" w:type="pct"/>
            <w:vAlign w:val="center"/>
          </w:tcPr>
          <w:p w:rsidR="00975ADF" w:rsidRPr="00E45DA2" w:rsidRDefault="00975ADF" w:rsidP="00975ADF">
            <w:pPr>
              <w:keepNext/>
              <w:widowControl w:val="0"/>
              <w:snapToGrid/>
              <w:spacing w:line="360" w:lineRule="auto"/>
              <w:jc w:val="both"/>
            </w:pPr>
            <w:r w:rsidRPr="00E45DA2">
              <w:t>9</w:t>
            </w:r>
            <w:r w:rsidR="00E45DA2" w:rsidRPr="00E45DA2">
              <w:t xml:space="preserve"> </w:t>
            </w:r>
            <w:r w:rsidRPr="00E45DA2">
              <w:t>(4,5)</w:t>
            </w:r>
          </w:p>
        </w:tc>
        <w:tc>
          <w:tcPr>
            <w:tcW w:w="1176" w:type="pct"/>
            <w:vAlign w:val="center"/>
          </w:tcPr>
          <w:p w:rsidR="00975ADF" w:rsidRPr="00E45DA2" w:rsidRDefault="00975ADF" w:rsidP="00975ADF">
            <w:pPr>
              <w:keepNext/>
              <w:widowControl w:val="0"/>
              <w:snapToGrid/>
              <w:spacing w:line="360" w:lineRule="auto"/>
              <w:jc w:val="both"/>
            </w:pPr>
            <w:r w:rsidRPr="00E45DA2">
              <w:t>13</w:t>
            </w:r>
            <w:r w:rsidR="00E45DA2" w:rsidRPr="00E45DA2">
              <w:t xml:space="preserve"> </w:t>
            </w:r>
            <w:r w:rsidRPr="00E45DA2">
              <w:t>(6,5)</w:t>
            </w:r>
          </w:p>
        </w:tc>
        <w:tc>
          <w:tcPr>
            <w:tcW w:w="1437" w:type="pct"/>
            <w:vAlign w:val="center"/>
          </w:tcPr>
          <w:p w:rsidR="00975ADF" w:rsidRPr="00E45DA2" w:rsidRDefault="00975ADF" w:rsidP="00975ADF">
            <w:pPr>
              <w:keepNext/>
              <w:widowControl w:val="0"/>
              <w:snapToGrid/>
              <w:spacing w:line="360" w:lineRule="auto"/>
              <w:jc w:val="both"/>
            </w:pPr>
            <w:r w:rsidRPr="00E45DA2">
              <w:t>14</w:t>
            </w:r>
            <w:r w:rsidR="00E45DA2" w:rsidRPr="00E45DA2">
              <w:t xml:space="preserve"> </w:t>
            </w:r>
            <w:r w:rsidRPr="00E45DA2">
              <w:t>(7)</w:t>
            </w:r>
          </w:p>
        </w:tc>
      </w:tr>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100</w:t>
            </w:r>
          </w:p>
        </w:tc>
        <w:tc>
          <w:tcPr>
            <w:tcW w:w="1245" w:type="pct"/>
            <w:vAlign w:val="center"/>
          </w:tcPr>
          <w:p w:rsidR="00975ADF" w:rsidRPr="00E45DA2" w:rsidRDefault="00975ADF" w:rsidP="00975ADF">
            <w:pPr>
              <w:keepNext/>
              <w:widowControl w:val="0"/>
              <w:snapToGrid/>
              <w:spacing w:line="360" w:lineRule="auto"/>
              <w:jc w:val="both"/>
            </w:pPr>
            <w:r w:rsidRPr="00E45DA2">
              <w:t>6</w:t>
            </w:r>
            <w:r w:rsidR="00E45DA2" w:rsidRPr="00E45DA2">
              <w:t xml:space="preserve"> </w:t>
            </w:r>
            <w:r w:rsidRPr="00E45DA2">
              <w:t>(3)</w:t>
            </w:r>
          </w:p>
        </w:tc>
        <w:tc>
          <w:tcPr>
            <w:tcW w:w="1176" w:type="pct"/>
            <w:vAlign w:val="center"/>
          </w:tcPr>
          <w:p w:rsidR="00975ADF" w:rsidRPr="00E45DA2" w:rsidRDefault="00975ADF" w:rsidP="00975ADF">
            <w:pPr>
              <w:keepNext/>
              <w:widowControl w:val="0"/>
              <w:snapToGrid/>
              <w:spacing w:line="360" w:lineRule="auto"/>
              <w:jc w:val="both"/>
            </w:pPr>
            <w:r w:rsidRPr="00E45DA2">
              <w:t>9</w:t>
            </w:r>
            <w:r w:rsidR="00E45DA2" w:rsidRPr="00E45DA2">
              <w:t xml:space="preserve"> </w:t>
            </w:r>
            <w:r w:rsidRPr="00E45DA2">
              <w:t>(4,5)</w:t>
            </w:r>
          </w:p>
        </w:tc>
        <w:tc>
          <w:tcPr>
            <w:tcW w:w="1437" w:type="pct"/>
            <w:vAlign w:val="center"/>
          </w:tcPr>
          <w:p w:rsidR="00975ADF" w:rsidRPr="00E45DA2" w:rsidRDefault="00975ADF" w:rsidP="00975ADF">
            <w:pPr>
              <w:keepNext/>
              <w:widowControl w:val="0"/>
              <w:snapToGrid/>
              <w:spacing w:line="360" w:lineRule="auto"/>
              <w:jc w:val="both"/>
            </w:pPr>
            <w:r w:rsidRPr="00E45DA2">
              <w:t>10</w:t>
            </w:r>
            <w:r w:rsidR="00E45DA2" w:rsidRPr="00E45DA2">
              <w:t xml:space="preserve"> </w:t>
            </w:r>
            <w:r w:rsidRPr="00E45DA2">
              <w:t>(5)</w:t>
            </w:r>
          </w:p>
        </w:tc>
      </w:tr>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200</w:t>
            </w:r>
          </w:p>
        </w:tc>
        <w:tc>
          <w:tcPr>
            <w:tcW w:w="1245" w:type="pct"/>
            <w:vAlign w:val="center"/>
          </w:tcPr>
          <w:p w:rsidR="00975ADF" w:rsidRPr="00E45DA2" w:rsidRDefault="00975ADF" w:rsidP="00975ADF">
            <w:pPr>
              <w:keepNext/>
              <w:widowControl w:val="0"/>
              <w:snapToGrid/>
              <w:spacing w:line="360" w:lineRule="auto"/>
              <w:jc w:val="both"/>
            </w:pPr>
            <w:r w:rsidRPr="00E45DA2">
              <w:t>4</w:t>
            </w:r>
            <w:r w:rsidR="00E45DA2" w:rsidRPr="00E45DA2">
              <w:t xml:space="preserve"> </w:t>
            </w:r>
            <w:r w:rsidRPr="00E45DA2">
              <w:t>(2)</w:t>
            </w:r>
          </w:p>
        </w:tc>
        <w:tc>
          <w:tcPr>
            <w:tcW w:w="1176" w:type="pct"/>
            <w:vAlign w:val="center"/>
          </w:tcPr>
          <w:p w:rsidR="00975ADF" w:rsidRPr="00E45DA2" w:rsidRDefault="00975ADF" w:rsidP="00975ADF">
            <w:pPr>
              <w:keepNext/>
              <w:widowControl w:val="0"/>
              <w:snapToGrid/>
              <w:spacing w:line="360" w:lineRule="auto"/>
              <w:jc w:val="both"/>
            </w:pPr>
            <w:r w:rsidRPr="00E45DA2">
              <w:t>6</w:t>
            </w:r>
            <w:r w:rsidR="00E45DA2" w:rsidRPr="00E45DA2">
              <w:t xml:space="preserve"> </w:t>
            </w:r>
            <w:r w:rsidRPr="00E45DA2">
              <w:t>(3)</w:t>
            </w:r>
          </w:p>
        </w:tc>
        <w:tc>
          <w:tcPr>
            <w:tcW w:w="1437" w:type="pct"/>
            <w:vAlign w:val="center"/>
          </w:tcPr>
          <w:p w:rsidR="00975ADF" w:rsidRPr="00E45DA2" w:rsidRDefault="00975ADF" w:rsidP="00975ADF">
            <w:pPr>
              <w:keepNext/>
              <w:widowControl w:val="0"/>
              <w:snapToGrid/>
              <w:spacing w:line="360" w:lineRule="auto"/>
              <w:jc w:val="both"/>
            </w:pPr>
            <w:r w:rsidRPr="00E45DA2">
              <w:t>7</w:t>
            </w:r>
            <w:r w:rsidR="00E45DA2" w:rsidRPr="00E45DA2">
              <w:t xml:space="preserve"> </w:t>
            </w:r>
            <w:r w:rsidRPr="00E45DA2">
              <w:t>(3,5)</w:t>
            </w:r>
          </w:p>
        </w:tc>
      </w:tr>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500</w:t>
            </w:r>
          </w:p>
        </w:tc>
        <w:tc>
          <w:tcPr>
            <w:tcW w:w="1245" w:type="pct"/>
            <w:vAlign w:val="center"/>
          </w:tcPr>
          <w:p w:rsidR="00975ADF" w:rsidRPr="00E45DA2" w:rsidRDefault="00975ADF" w:rsidP="00975ADF">
            <w:pPr>
              <w:keepNext/>
              <w:widowControl w:val="0"/>
              <w:snapToGrid/>
              <w:spacing w:line="360" w:lineRule="auto"/>
              <w:jc w:val="both"/>
            </w:pPr>
            <w:r w:rsidRPr="00E45DA2">
              <w:t>3</w:t>
            </w:r>
            <w:r w:rsidR="00E45DA2" w:rsidRPr="00E45DA2">
              <w:t xml:space="preserve"> </w:t>
            </w:r>
            <w:r w:rsidRPr="00E45DA2">
              <w:t>(1,5)</w:t>
            </w:r>
          </w:p>
        </w:tc>
        <w:tc>
          <w:tcPr>
            <w:tcW w:w="1176" w:type="pct"/>
            <w:vAlign w:val="center"/>
          </w:tcPr>
          <w:p w:rsidR="00975ADF" w:rsidRPr="00E45DA2" w:rsidRDefault="00975ADF" w:rsidP="00975ADF">
            <w:pPr>
              <w:keepNext/>
              <w:widowControl w:val="0"/>
              <w:snapToGrid/>
              <w:spacing w:line="360" w:lineRule="auto"/>
              <w:jc w:val="both"/>
            </w:pPr>
            <w:r w:rsidRPr="00E45DA2">
              <w:t>4</w:t>
            </w:r>
            <w:r w:rsidR="00E45DA2" w:rsidRPr="00E45DA2">
              <w:t xml:space="preserve"> </w:t>
            </w:r>
            <w:r w:rsidRPr="00E45DA2">
              <w:t>(2)</w:t>
            </w:r>
          </w:p>
        </w:tc>
        <w:tc>
          <w:tcPr>
            <w:tcW w:w="1437" w:type="pct"/>
            <w:vAlign w:val="center"/>
          </w:tcPr>
          <w:p w:rsidR="00975ADF" w:rsidRPr="00E45DA2" w:rsidRDefault="00975ADF" w:rsidP="00975ADF">
            <w:pPr>
              <w:keepNext/>
              <w:widowControl w:val="0"/>
              <w:snapToGrid/>
              <w:spacing w:line="360" w:lineRule="auto"/>
              <w:jc w:val="both"/>
            </w:pPr>
            <w:r w:rsidRPr="00E45DA2">
              <w:t>4</w:t>
            </w:r>
            <w:r w:rsidR="00E45DA2" w:rsidRPr="00E45DA2">
              <w:t xml:space="preserve"> </w:t>
            </w:r>
            <w:r w:rsidRPr="00E45DA2">
              <w:t>(2)</w:t>
            </w:r>
          </w:p>
        </w:tc>
      </w:tr>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1000</w:t>
            </w:r>
          </w:p>
        </w:tc>
        <w:tc>
          <w:tcPr>
            <w:tcW w:w="1245" w:type="pct"/>
            <w:vAlign w:val="center"/>
          </w:tcPr>
          <w:p w:rsidR="00975ADF" w:rsidRPr="00E45DA2" w:rsidRDefault="00975ADF" w:rsidP="00975ADF">
            <w:pPr>
              <w:keepNext/>
              <w:widowControl w:val="0"/>
              <w:snapToGrid/>
              <w:spacing w:line="360" w:lineRule="auto"/>
              <w:jc w:val="both"/>
            </w:pPr>
            <w:r w:rsidRPr="00E45DA2">
              <w:t>2</w:t>
            </w:r>
            <w:r w:rsidR="00E45DA2" w:rsidRPr="00E45DA2">
              <w:t xml:space="preserve"> </w:t>
            </w:r>
            <w:r w:rsidRPr="00E45DA2">
              <w:t>(1)</w:t>
            </w:r>
          </w:p>
        </w:tc>
        <w:tc>
          <w:tcPr>
            <w:tcW w:w="1176" w:type="pct"/>
            <w:vAlign w:val="center"/>
          </w:tcPr>
          <w:p w:rsidR="00975ADF" w:rsidRPr="00E45DA2" w:rsidRDefault="00975ADF" w:rsidP="00975ADF">
            <w:pPr>
              <w:keepNext/>
              <w:widowControl w:val="0"/>
              <w:snapToGrid/>
              <w:spacing w:line="360" w:lineRule="auto"/>
              <w:jc w:val="both"/>
            </w:pPr>
            <w:r w:rsidRPr="00E45DA2">
              <w:t>3</w:t>
            </w:r>
            <w:r w:rsidR="00E45DA2" w:rsidRPr="00E45DA2">
              <w:t xml:space="preserve"> </w:t>
            </w:r>
            <w:r w:rsidRPr="00E45DA2">
              <w:t>(1,5)</w:t>
            </w:r>
          </w:p>
        </w:tc>
        <w:tc>
          <w:tcPr>
            <w:tcW w:w="1437" w:type="pct"/>
            <w:vAlign w:val="center"/>
          </w:tcPr>
          <w:p w:rsidR="00975ADF" w:rsidRPr="00E45DA2" w:rsidRDefault="00975ADF" w:rsidP="00975ADF">
            <w:pPr>
              <w:keepNext/>
              <w:widowControl w:val="0"/>
              <w:snapToGrid/>
              <w:spacing w:line="360" w:lineRule="auto"/>
              <w:jc w:val="both"/>
            </w:pPr>
            <w:r w:rsidRPr="00E45DA2">
              <w:t>3</w:t>
            </w:r>
            <w:r w:rsidR="00E45DA2" w:rsidRPr="00E45DA2">
              <w:t xml:space="preserve"> </w:t>
            </w:r>
            <w:r w:rsidRPr="00E45DA2">
              <w:t>(1,5)</w:t>
            </w:r>
          </w:p>
        </w:tc>
      </w:tr>
      <w:tr w:rsidR="00975ADF" w:rsidRPr="00E45DA2" w:rsidTr="00E45DA2">
        <w:trPr>
          <w:tblCellSpacing w:w="0" w:type="dxa"/>
        </w:trPr>
        <w:tc>
          <w:tcPr>
            <w:tcW w:w="1142" w:type="pct"/>
            <w:vAlign w:val="center"/>
          </w:tcPr>
          <w:p w:rsidR="00975ADF" w:rsidRPr="00E45DA2" w:rsidRDefault="00975ADF" w:rsidP="00975ADF">
            <w:pPr>
              <w:keepNext/>
              <w:widowControl w:val="0"/>
              <w:snapToGrid/>
              <w:spacing w:line="360" w:lineRule="auto"/>
              <w:jc w:val="both"/>
            </w:pPr>
            <w:r w:rsidRPr="00E45DA2">
              <w:t>5000</w:t>
            </w:r>
          </w:p>
        </w:tc>
        <w:tc>
          <w:tcPr>
            <w:tcW w:w="1245" w:type="pct"/>
            <w:vAlign w:val="center"/>
          </w:tcPr>
          <w:p w:rsidR="00975ADF" w:rsidRPr="00E45DA2" w:rsidRDefault="00975ADF" w:rsidP="00975ADF">
            <w:pPr>
              <w:keepNext/>
              <w:widowControl w:val="0"/>
              <w:snapToGrid/>
              <w:spacing w:line="360" w:lineRule="auto"/>
              <w:jc w:val="both"/>
            </w:pPr>
            <w:r w:rsidRPr="00E45DA2">
              <w:t>1</w:t>
            </w:r>
            <w:r w:rsidR="00E45DA2" w:rsidRPr="00E45DA2">
              <w:t xml:space="preserve"> </w:t>
            </w:r>
            <w:r w:rsidRPr="00E45DA2">
              <w:t>(0,5)</w:t>
            </w:r>
          </w:p>
        </w:tc>
        <w:tc>
          <w:tcPr>
            <w:tcW w:w="1176" w:type="pct"/>
            <w:vAlign w:val="center"/>
          </w:tcPr>
          <w:p w:rsidR="00975ADF" w:rsidRPr="00E45DA2" w:rsidRDefault="00975ADF" w:rsidP="00975ADF">
            <w:pPr>
              <w:keepNext/>
              <w:widowControl w:val="0"/>
              <w:snapToGrid/>
              <w:spacing w:line="360" w:lineRule="auto"/>
              <w:jc w:val="both"/>
            </w:pPr>
            <w:r w:rsidRPr="00E45DA2">
              <w:t>1</w:t>
            </w:r>
            <w:r w:rsidR="00E45DA2" w:rsidRPr="00E45DA2">
              <w:t xml:space="preserve"> </w:t>
            </w:r>
            <w:r w:rsidRPr="00E45DA2">
              <w:t>(0,5)</w:t>
            </w:r>
          </w:p>
        </w:tc>
        <w:tc>
          <w:tcPr>
            <w:tcW w:w="1437" w:type="pct"/>
            <w:vAlign w:val="center"/>
          </w:tcPr>
          <w:p w:rsidR="00975ADF" w:rsidRPr="00E45DA2" w:rsidRDefault="00975ADF" w:rsidP="00975ADF">
            <w:pPr>
              <w:keepNext/>
              <w:widowControl w:val="0"/>
              <w:snapToGrid/>
              <w:spacing w:line="360" w:lineRule="auto"/>
              <w:jc w:val="both"/>
            </w:pPr>
            <w:r w:rsidRPr="00E45DA2">
              <w:t>1</w:t>
            </w:r>
            <w:r w:rsidR="00E45DA2" w:rsidRPr="00E45DA2">
              <w:t xml:space="preserve"> </w:t>
            </w:r>
            <w:r w:rsidRPr="00E45DA2">
              <w:t>(0,5)</w:t>
            </w:r>
          </w:p>
        </w:tc>
      </w:tr>
    </w:tbl>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Собранные</w:t>
      </w:r>
      <w:r w:rsidR="00E45DA2">
        <w:rPr>
          <w:sz w:val="28"/>
          <w:szCs w:val="24"/>
        </w:rPr>
        <w:t xml:space="preserve"> </w:t>
      </w:r>
      <w:r w:rsidRPr="00975ADF">
        <w:rPr>
          <w:sz w:val="28"/>
          <w:szCs w:val="24"/>
        </w:rPr>
        <w:t>статистические</w:t>
      </w:r>
      <w:r w:rsidR="00E45DA2">
        <w:rPr>
          <w:sz w:val="28"/>
          <w:szCs w:val="24"/>
        </w:rPr>
        <w:t xml:space="preserve"> </w:t>
      </w:r>
      <w:r w:rsidRPr="00975ADF">
        <w:rPr>
          <w:sz w:val="28"/>
          <w:szCs w:val="24"/>
        </w:rPr>
        <w:t>данные</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анализироваться</w:t>
      </w:r>
      <w:r w:rsidR="00E45DA2">
        <w:rPr>
          <w:sz w:val="28"/>
          <w:szCs w:val="24"/>
        </w:rPr>
        <w:t xml:space="preserve"> </w:t>
      </w:r>
      <w:r w:rsidRPr="00975ADF">
        <w:rPr>
          <w:sz w:val="28"/>
          <w:szCs w:val="24"/>
        </w:rPr>
        <w:t>различным</w:t>
      </w:r>
      <w:r w:rsidR="00E45DA2">
        <w:rPr>
          <w:sz w:val="28"/>
          <w:szCs w:val="24"/>
        </w:rPr>
        <w:t xml:space="preserve"> </w:t>
      </w:r>
      <w:r w:rsidRPr="00975ADF">
        <w:rPr>
          <w:sz w:val="28"/>
          <w:szCs w:val="24"/>
        </w:rPr>
        <w:t>образом.</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использованием</w:t>
      </w:r>
      <w:r w:rsidR="00E45DA2">
        <w:rPr>
          <w:sz w:val="28"/>
          <w:szCs w:val="24"/>
        </w:rPr>
        <w:t xml:space="preserve"> </w:t>
      </w:r>
      <w:r w:rsidRPr="00975ADF">
        <w:rPr>
          <w:sz w:val="28"/>
          <w:szCs w:val="24"/>
        </w:rPr>
        <w:t>многомерного</w:t>
      </w:r>
      <w:r w:rsidR="00E45DA2">
        <w:rPr>
          <w:sz w:val="28"/>
          <w:szCs w:val="24"/>
        </w:rPr>
        <w:t xml:space="preserve"> </w:t>
      </w:r>
      <w:r w:rsidRPr="00975ADF">
        <w:rPr>
          <w:sz w:val="28"/>
          <w:szCs w:val="24"/>
        </w:rPr>
        <w:t>регрессионного</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факторного</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кластерного</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связей.</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Ошибки</w:t>
      </w:r>
      <w:r w:rsidR="00E45DA2">
        <w:rPr>
          <w:sz w:val="28"/>
          <w:szCs w:val="10"/>
        </w:rPr>
        <w:t xml:space="preserve"> </w:t>
      </w:r>
      <w:r w:rsidRPr="00975ADF">
        <w:rPr>
          <w:sz w:val="28"/>
          <w:szCs w:val="10"/>
        </w:rPr>
        <w:t>репрезент-ти</w:t>
      </w:r>
      <w:r w:rsidR="00E45DA2">
        <w:rPr>
          <w:sz w:val="28"/>
          <w:szCs w:val="10"/>
        </w:rPr>
        <w:t xml:space="preserve"> </w:t>
      </w:r>
      <w:r w:rsidRPr="00975ADF">
        <w:rPr>
          <w:sz w:val="28"/>
          <w:szCs w:val="10"/>
        </w:rPr>
        <w:t>свойственны</w:t>
      </w:r>
      <w:r w:rsidR="00E45DA2">
        <w:rPr>
          <w:sz w:val="28"/>
          <w:szCs w:val="10"/>
        </w:rPr>
        <w:t xml:space="preserve"> </w:t>
      </w:r>
      <w:r w:rsidRPr="00975ADF">
        <w:rPr>
          <w:sz w:val="28"/>
          <w:szCs w:val="10"/>
        </w:rPr>
        <w:t>несплошному</w:t>
      </w:r>
      <w:r w:rsidR="00E45DA2">
        <w:rPr>
          <w:sz w:val="28"/>
          <w:szCs w:val="10"/>
        </w:rPr>
        <w:t xml:space="preserve"> </w:t>
      </w:r>
      <w:r w:rsidRPr="00975ADF">
        <w:rPr>
          <w:sz w:val="28"/>
          <w:szCs w:val="10"/>
        </w:rPr>
        <w:t>наблюдению.</w:t>
      </w:r>
      <w:r w:rsidR="00E45DA2">
        <w:rPr>
          <w:sz w:val="28"/>
          <w:szCs w:val="10"/>
        </w:rPr>
        <w:t xml:space="preserve"> </w:t>
      </w:r>
      <w:r w:rsidRPr="00975ADF">
        <w:rPr>
          <w:sz w:val="28"/>
          <w:szCs w:val="10"/>
        </w:rPr>
        <w:t>Возникает</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резте</w:t>
      </w:r>
      <w:r w:rsidR="00E45DA2">
        <w:rPr>
          <w:sz w:val="28"/>
          <w:szCs w:val="10"/>
        </w:rPr>
        <w:t xml:space="preserve"> </w:t>
      </w:r>
      <w:r w:rsidRPr="00975ADF">
        <w:rPr>
          <w:sz w:val="28"/>
          <w:szCs w:val="10"/>
        </w:rPr>
        <w:t>выборочного</w:t>
      </w:r>
      <w:r w:rsidR="00E45DA2">
        <w:rPr>
          <w:sz w:val="28"/>
          <w:szCs w:val="10"/>
        </w:rPr>
        <w:t xml:space="preserve"> </w:t>
      </w:r>
      <w:r w:rsidRPr="00975ADF">
        <w:rPr>
          <w:sz w:val="28"/>
          <w:szCs w:val="10"/>
        </w:rPr>
        <w:t>наблюдения,</w:t>
      </w:r>
      <w:r w:rsidR="00E45DA2">
        <w:rPr>
          <w:sz w:val="28"/>
          <w:szCs w:val="10"/>
        </w:rPr>
        <w:t xml:space="preserve"> </w:t>
      </w:r>
      <w:r w:rsidRPr="00975ADF">
        <w:rPr>
          <w:sz w:val="28"/>
          <w:szCs w:val="10"/>
        </w:rPr>
        <w:t>когда</w:t>
      </w:r>
      <w:r w:rsidR="00E45DA2">
        <w:rPr>
          <w:sz w:val="28"/>
          <w:szCs w:val="10"/>
        </w:rPr>
        <w:t xml:space="preserve"> </w:t>
      </w:r>
      <w:r w:rsidRPr="00975ADF">
        <w:rPr>
          <w:sz w:val="28"/>
          <w:szCs w:val="10"/>
        </w:rPr>
        <w:t>отобранная</w:t>
      </w:r>
      <w:r w:rsidR="00E45DA2">
        <w:rPr>
          <w:sz w:val="28"/>
          <w:szCs w:val="10"/>
        </w:rPr>
        <w:t xml:space="preserve"> </w:t>
      </w:r>
      <w:r w:rsidRPr="00975ADF">
        <w:rPr>
          <w:sz w:val="28"/>
          <w:szCs w:val="10"/>
        </w:rPr>
        <w:t>часть</w:t>
      </w:r>
      <w:r w:rsidR="00E45DA2">
        <w:rPr>
          <w:sz w:val="28"/>
          <w:szCs w:val="10"/>
        </w:rPr>
        <w:t xml:space="preserve"> </w:t>
      </w:r>
      <w:r w:rsidRPr="00975ADF">
        <w:rPr>
          <w:sz w:val="28"/>
          <w:szCs w:val="10"/>
        </w:rPr>
        <w:t>единиц</w:t>
      </w:r>
      <w:r w:rsidR="00E45DA2">
        <w:rPr>
          <w:sz w:val="28"/>
          <w:szCs w:val="10"/>
        </w:rPr>
        <w:t xml:space="preserve"> </w:t>
      </w:r>
      <w:r w:rsidRPr="00975ADF">
        <w:rPr>
          <w:sz w:val="28"/>
          <w:szCs w:val="10"/>
        </w:rPr>
        <w:t>сов-ти</w:t>
      </w:r>
      <w:r w:rsidR="00E45DA2">
        <w:rPr>
          <w:sz w:val="28"/>
          <w:szCs w:val="10"/>
        </w:rPr>
        <w:t xml:space="preserve"> </w:t>
      </w:r>
      <w:r w:rsidRPr="00975ADF">
        <w:rPr>
          <w:sz w:val="28"/>
          <w:szCs w:val="10"/>
        </w:rPr>
        <w:t>недостаточно</w:t>
      </w:r>
      <w:r w:rsidR="00E45DA2">
        <w:rPr>
          <w:sz w:val="28"/>
          <w:szCs w:val="10"/>
        </w:rPr>
        <w:t xml:space="preserve"> </w:t>
      </w:r>
      <w:r w:rsidRPr="00975ADF">
        <w:rPr>
          <w:sz w:val="28"/>
          <w:szCs w:val="10"/>
        </w:rPr>
        <w:t>полно</w:t>
      </w:r>
      <w:r w:rsidR="00E45DA2">
        <w:rPr>
          <w:sz w:val="28"/>
          <w:szCs w:val="10"/>
        </w:rPr>
        <w:t xml:space="preserve"> </w:t>
      </w:r>
      <w:r w:rsidRPr="00975ADF">
        <w:rPr>
          <w:sz w:val="28"/>
          <w:szCs w:val="10"/>
        </w:rPr>
        <w:t>отражает</w:t>
      </w:r>
      <w:r w:rsidR="00E45DA2">
        <w:rPr>
          <w:sz w:val="28"/>
          <w:szCs w:val="10"/>
        </w:rPr>
        <w:t xml:space="preserve"> </w:t>
      </w:r>
      <w:r w:rsidRPr="00975ADF">
        <w:rPr>
          <w:sz w:val="28"/>
          <w:szCs w:val="10"/>
        </w:rPr>
        <w:t>состав</w:t>
      </w:r>
      <w:r w:rsidR="00E45DA2">
        <w:rPr>
          <w:sz w:val="28"/>
          <w:szCs w:val="10"/>
        </w:rPr>
        <w:t xml:space="preserve"> </w:t>
      </w:r>
      <w:r w:rsidRPr="00975ADF">
        <w:rPr>
          <w:sz w:val="28"/>
          <w:szCs w:val="10"/>
        </w:rPr>
        <w:t>всей</w:t>
      </w:r>
      <w:r w:rsidR="00E45DA2">
        <w:rPr>
          <w:sz w:val="28"/>
          <w:szCs w:val="10"/>
        </w:rPr>
        <w:t xml:space="preserve"> </w:t>
      </w:r>
      <w:r w:rsidRPr="00975ADF">
        <w:rPr>
          <w:sz w:val="28"/>
          <w:szCs w:val="10"/>
        </w:rPr>
        <w:t>изучаемой</w:t>
      </w:r>
      <w:r w:rsidR="00E45DA2">
        <w:rPr>
          <w:sz w:val="28"/>
          <w:szCs w:val="10"/>
        </w:rPr>
        <w:t xml:space="preserve"> </w:t>
      </w:r>
      <w:r w:rsidRPr="00975ADF">
        <w:rPr>
          <w:sz w:val="28"/>
          <w:szCs w:val="10"/>
        </w:rPr>
        <w:t>сов-ти.</w:t>
      </w:r>
      <w:r w:rsidR="00E45DA2">
        <w:rPr>
          <w:sz w:val="28"/>
          <w:szCs w:val="10"/>
        </w:rPr>
        <w:t xml:space="preserve"> </w:t>
      </w:r>
      <w:r w:rsidRPr="00975ADF">
        <w:rPr>
          <w:sz w:val="28"/>
          <w:szCs w:val="10"/>
        </w:rPr>
        <w:t>М.б.случайными</w:t>
      </w:r>
      <w:r w:rsidR="00E45DA2">
        <w:rPr>
          <w:sz w:val="28"/>
          <w:szCs w:val="10"/>
        </w:rPr>
        <w:t xml:space="preserve"> </w:t>
      </w:r>
      <w:r w:rsidRPr="00975ADF">
        <w:rPr>
          <w:sz w:val="28"/>
          <w:szCs w:val="10"/>
        </w:rPr>
        <w:t>(оцениваются</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помощью</w:t>
      </w:r>
      <w:r w:rsidR="00E45DA2">
        <w:rPr>
          <w:sz w:val="28"/>
          <w:szCs w:val="10"/>
        </w:rPr>
        <w:t xml:space="preserve"> </w:t>
      </w:r>
      <w:r w:rsidRPr="00975ADF">
        <w:rPr>
          <w:sz w:val="28"/>
          <w:szCs w:val="10"/>
        </w:rPr>
        <w:t>математ.м-ов)</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систематическими</w:t>
      </w:r>
      <w:r w:rsidR="00E45DA2">
        <w:rPr>
          <w:sz w:val="28"/>
          <w:szCs w:val="10"/>
        </w:rPr>
        <w:t xml:space="preserve"> </w:t>
      </w:r>
      <w:r w:rsidRPr="00975ADF">
        <w:rPr>
          <w:sz w:val="28"/>
          <w:szCs w:val="10"/>
        </w:rPr>
        <w:t>(отклонения,кот.возник-ют</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рез-те</w:t>
      </w:r>
      <w:r w:rsidR="00E45DA2">
        <w:rPr>
          <w:sz w:val="28"/>
          <w:szCs w:val="10"/>
        </w:rPr>
        <w:t xml:space="preserve"> </w:t>
      </w:r>
      <w:r w:rsidRPr="00975ADF">
        <w:rPr>
          <w:sz w:val="28"/>
          <w:szCs w:val="10"/>
        </w:rPr>
        <w:t>случ.отбора</w:t>
      </w:r>
      <w:r w:rsidR="00E45DA2">
        <w:rPr>
          <w:sz w:val="28"/>
          <w:szCs w:val="10"/>
        </w:rPr>
        <w:t xml:space="preserve"> </w:t>
      </w:r>
      <w:r w:rsidRPr="00975ADF">
        <w:rPr>
          <w:sz w:val="28"/>
          <w:szCs w:val="10"/>
        </w:rPr>
        <w:t>единиц</w:t>
      </w:r>
      <w:r w:rsidR="00E45DA2">
        <w:rPr>
          <w:sz w:val="28"/>
          <w:szCs w:val="10"/>
        </w:rPr>
        <w:t xml:space="preserve"> </w:t>
      </w:r>
      <w:r w:rsidRPr="00975ADF">
        <w:rPr>
          <w:sz w:val="28"/>
          <w:szCs w:val="10"/>
        </w:rPr>
        <w:t>изуч-ей</w:t>
      </w:r>
      <w:r w:rsidR="00E45DA2">
        <w:rPr>
          <w:sz w:val="28"/>
          <w:szCs w:val="10"/>
        </w:rPr>
        <w:t xml:space="preserve"> </w:t>
      </w:r>
      <w:r w:rsidRPr="00975ADF">
        <w:rPr>
          <w:sz w:val="28"/>
          <w:szCs w:val="10"/>
        </w:rPr>
        <w:t>сов-ти,</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размеры</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поддаются</w:t>
      </w:r>
      <w:r w:rsidR="00E45DA2">
        <w:rPr>
          <w:sz w:val="28"/>
          <w:szCs w:val="10"/>
        </w:rPr>
        <w:t xml:space="preserve"> </w:t>
      </w:r>
      <w:r w:rsidRPr="00975ADF">
        <w:rPr>
          <w:sz w:val="28"/>
          <w:szCs w:val="10"/>
        </w:rPr>
        <w:t>кол-ой</w:t>
      </w:r>
      <w:r w:rsidR="00E45DA2">
        <w:rPr>
          <w:sz w:val="28"/>
          <w:szCs w:val="10"/>
        </w:rPr>
        <w:t xml:space="preserve"> </w:t>
      </w:r>
      <w:r w:rsidRPr="00975ADF">
        <w:rPr>
          <w:sz w:val="28"/>
          <w:szCs w:val="10"/>
        </w:rPr>
        <w:t>оценке).</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выявления</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устранения</w:t>
      </w:r>
      <w:r w:rsidR="00E45DA2">
        <w:rPr>
          <w:sz w:val="28"/>
          <w:szCs w:val="10"/>
        </w:rPr>
        <w:t xml:space="preserve"> </w:t>
      </w:r>
      <w:r w:rsidRPr="00975ADF">
        <w:rPr>
          <w:sz w:val="28"/>
          <w:szCs w:val="10"/>
        </w:rPr>
        <w:t>допущенных</w:t>
      </w:r>
      <w:r w:rsidR="00E45DA2">
        <w:rPr>
          <w:sz w:val="28"/>
          <w:szCs w:val="10"/>
        </w:rPr>
        <w:t xml:space="preserve"> </w:t>
      </w:r>
      <w:r w:rsidRPr="00975ADF">
        <w:rPr>
          <w:sz w:val="28"/>
          <w:szCs w:val="10"/>
        </w:rPr>
        <w:t>при</w:t>
      </w:r>
      <w:r w:rsidR="00E45DA2">
        <w:rPr>
          <w:sz w:val="28"/>
          <w:szCs w:val="10"/>
        </w:rPr>
        <w:t xml:space="preserve"> </w:t>
      </w:r>
      <w:r w:rsidRPr="00975ADF">
        <w:rPr>
          <w:sz w:val="28"/>
          <w:szCs w:val="10"/>
        </w:rPr>
        <w:t>регрессии</w:t>
      </w:r>
      <w:r w:rsidR="00E45DA2">
        <w:rPr>
          <w:sz w:val="28"/>
          <w:szCs w:val="10"/>
        </w:rPr>
        <w:t xml:space="preserve"> </w:t>
      </w:r>
      <w:r w:rsidRPr="00975ADF">
        <w:rPr>
          <w:sz w:val="28"/>
          <w:szCs w:val="10"/>
        </w:rPr>
        <w:t>ошибок</w:t>
      </w:r>
      <w:r w:rsidR="00E45DA2">
        <w:rPr>
          <w:sz w:val="28"/>
          <w:szCs w:val="10"/>
        </w:rPr>
        <w:t xml:space="preserve"> </w:t>
      </w:r>
      <w:r w:rsidRPr="00975ADF">
        <w:rPr>
          <w:sz w:val="28"/>
          <w:szCs w:val="10"/>
        </w:rPr>
        <w:t>примен-ся</w:t>
      </w:r>
      <w:r w:rsidR="00E45DA2">
        <w:rPr>
          <w:sz w:val="28"/>
          <w:szCs w:val="10"/>
        </w:rPr>
        <w:t xml:space="preserve"> </w:t>
      </w:r>
      <w:r w:rsidRPr="00975ADF">
        <w:rPr>
          <w:sz w:val="28"/>
          <w:szCs w:val="10"/>
        </w:rPr>
        <w:t>след.м-ды:</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1.</w:t>
      </w:r>
      <w:r w:rsidR="00E45DA2">
        <w:rPr>
          <w:sz w:val="28"/>
          <w:szCs w:val="10"/>
        </w:rPr>
        <w:t xml:space="preserve"> </w:t>
      </w:r>
      <w:r w:rsidRPr="00975ADF">
        <w:rPr>
          <w:sz w:val="28"/>
          <w:szCs w:val="10"/>
        </w:rPr>
        <w:t>внешний</w:t>
      </w:r>
      <w:r w:rsidR="00E45DA2">
        <w:rPr>
          <w:sz w:val="28"/>
          <w:szCs w:val="10"/>
        </w:rPr>
        <w:t xml:space="preserve"> </w:t>
      </w:r>
      <w:r w:rsidRPr="00975ADF">
        <w:rPr>
          <w:sz w:val="28"/>
          <w:szCs w:val="10"/>
        </w:rPr>
        <w:t>конторль</w:t>
      </w:r>
      <w:r w:rsidR="00E45DA2">
        <w:rPr>
          <w:sz w:val="28"/>
          <w:szCs w:val="10"/>
        </w:rPr>
        <w:t xml:space="preserve"> </w:t>
      </w:r>
      <w:r w:rsidRPr="00975ADF">
        <w:rPr>
          <w:sz w:val="28"/>
          <w:szCs w:val="10"/>
        </w:rPr>
        <w:t>(проверяется</w:t>
      </w:r>
      <w:r w:rsidR="00E45DA2">
        <w:rPr>
          <w:sz w:val="28"/>
          <w:szCs w:val="10"/>
        </w:rPr>
        <w:t xml:space="preserve"> </w:t>
      </w:r>
      <w:r w:rsidRPr="00975ADF">
        <w:rPr>
          <w:sz w:val="28"/>
          <w:szCs w:val="10"/>
        </w:rPr>
        <w:t>правильность</w:t>
      </w:r>
      <w:r w:rsidR="00E45DA2">
        <w:rPr>
          <w:sz w:val="28"/>
          <w:szCs w:val="10"/>
        </w:rPr>
        <w:t xml:space="preserve"> </w:t>
      </w:r>
      <w:r w:rsidRPr="00975ADF">
        <w:rPr>
          <w:sz w:val="28"/>
          <w:szCs w:val="10"/>
        </w:rPr>
        <w:t>оформления</w:t>
      </w:r>
      <w:r w:rsidR="00E45DA2">
        <w:rPr>
          <w:sz w:val="28"/>
          <w:szCs w:val="10"/>
        </w:rPr>
        <w:t xml:space="preserve"> </w:t>
      </w:r>
      <w:r w:rsidRPr="00975ADF">
        <w:rPr>
          <w:sz w:val="28"/>
          <w:szCs w:val="10"/>
        </w:rPr>
        <w:t>документов;</w:t>
      </w:r>
      <w:r w:rsidR="00E45DA2">
        <w:rPr>
          <w:sz w:val="28"/>
          <w:szCs w:val="10"/>
        </w:rPr>
        <w:t xml:space="preserve"> </w:t>
      </w:r>
      <w:r w:rsidRPr="00975ADF">
        <w:rPr>
          <w:sz w:val="28"/>
          <w:szCs w:val="10"/>
        </w:rPr>
        <w:t>наличие</w:t>
      </w:r>
      <w:r w:rsidR="00E45DA2">
        <w:rPr>
          <w:sz w:val="28"/>
          <w:szCs w:val="10"/>
        </w:rPr>
        <w:t xml:space="preserve"> </w:t>
      </w:r>
      <w:r w:rsidRPr="00975ADF">
        <w:rPr>
          <w:sz w:val="28"/>
          <w:szCs w:val="10"/>
        </w:rPr>
        <w:t>всех</w:t>
      </w:r>
      <w:r w:rsidR="00E45DA2">
        <w:rPr>
          <w:sz w:val="28"/>
          <w:szCs w:val="10"/>
        </w:rPr>
        <w:t xml:space="preserve"> </w:t>
      </w:r>
      <w:r w:rsidRPr="00975ADF">
        <w:rPr>
          <w:sz w:val="28"/>
          <w:szCs w:val="10"/>
        </w:rPr>
        <w:t>необход-х</w:t>
      </w:r>
      <w:r w:rsidR="00E45DA2">
        <w:rPr>
          <w:sz w:val="28"/>
          <w:szCs w:val="10"/>
        </w:rPr>
        <w:t xml:space="preserve"> </w:t>
      </w:r>
      <w:r w:rsidRPr="00975ADF">
        <w:rPr>
          <w:sz w:val="28"/>
          <w:szCs w:val="10"/>
        </w:rPr>
        <w:t>записей,</w:t>
      </w:r>
      <w:r w:rsidR="00E45DA2">
        <w:rPr>
          <w:sz w:val="28"/>
          <w:szCs w:val="10"/>
        </w:rPr>
        <w:t xml:space="preserve"> </w:t>
      </w:r>
      <w:r w:rsidRPr="00975ADF">
        <w:rPr>
          <w:sz w:val="28"/>
          <w:szCs w:val="10"/>
        </w:rPr>
        <w:t>кот.пред-ны</w:t>
      </w:r>
      <w:r w:rsidR="00E45DA2">
        <w:rPr>
          <w:sz w:val="28"/>
          <w:szCs w:val="10"/>
        </w:rPr>
        <w:t xml:space="preserve"> </w:t>
      </w:r>
      <w:r w:rsidRPr="00975ADF">
        <w:rPr>
          <w:sz w:val="28"/>
          <w:szCs w:val="10"/>
        </w:rPr>
        <w:t>инструкцией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т.д.);</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w:t>
      </w:r>
      <w:r w:rsidR="00E45DA2">
        <w:rPr>
          <w:sz w:val="28"/>
          <w:szCs w:val="10"/>
        </w:rPr>
        <w:t xml:space="preserve"> </w:t>
      </w:r>
      <w:r w:rsidRPr="00975ADF">
        <w:rPr>
          <w:sz w:val="28"/>
          <w:szCs w:val="10"/>
        </w:rPr>
        <w:t>логический</w:t>
      </w:r>
      <w:r w:rsidR="00E45DA2">
        <w:rPr>
          <w:sz w:val="28"/>
          <w:szCs w:val="10"/>
        </w:rPr>
        <w:t xml:space="preserve"> </w:t>
      </w:r>
      <w:r w:rsidRPr="00975ADF">
        <w:rPr>
          <w:sz w:val="28"/>
          <w:szCs w:val="10"/>
        </w:rPr>
        <w:t>контроль</w:t>
      </w:r>
      <w:r w:rsidR="00E45DA2">
        <w:rPr>
          <w:sz w:val="28"/>
          <w:szCs w:val="10"/>
        </w:rPr>
        <w:t xml:space="preserve"> </w:t>
      </w:r>
      <w:r w:rsidRPr="00975ADF">
        <w:rPr>
          <w:sz w:val="28"/>
          <w:szCs w:val="10"/>
        </w:rPr>
        <w:t>(проверка</w:t>
      </w:r>
      <w:r w:rsidR="00E45DA2">
        <w:rPr>
          <w:sz w:val="28"/>
          <w:szCs w:val="10"/>
        </w:rPr>
        <w:t xml:space="preserve"> </w:t>
      </w:r>
      <w:r w:rsidRPr="00975ADF">
        <w:rPr>
          <w:sz w:val="28"/>
          <w:szCs w:val="10"/>
        </w:rPr>
        <w:t>ответов</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вопросы</w:t>
      </w:r>
      <w:r w:rsidR="00E45DA2">
        <w:rPr>
          <w:sz w:val="28"/>
          <w:szCs w:val="10"/>
        </w:rPr>
        <w:t xml:space="preserve"> </w:t>
      </w:r>
      <w:r w:rsidRPr="00975ADF">
        <w:rPr>
          <w:sz w:val="28"/>
          <w:szCs w:val="10"/>
        </w:rPr>
        <w:t>программы</w:t>
      </w:r>
      <w:r w:rsidR="00E45DA2">
        <w:rPr>
          <w:sz w:val="28"/>
          <w:szCs w:val="10"/>
        </w:rPr>
        <w:t xml:space="preserve"> </w:t>
      </w:r>
      <w:r w:rsidRPr="00975ADF">
        <w:rPr>
          <w:sz w:val="28"/>
          <w:szCs w:val="10"/>
        </w:rPr>
        <w:t>наблюд-я</w:t>
      </w:r>
      <w:r w:rsidR="00E45DA2">
        <w:rPr>
          <w:sz w:val="28"/>
          <w:szCs w:val="10"/>
        </w:rPr>
        <w:t xml:space="preserve"> </w:t>
      </w:r>
      <w:r w:rsidRPr="00975ADF">
        <w:rPr>
          <w:sz w:val="28"/>
          <w:szCs w:val="10"/>
        </w:rPr>
        <w:t>путем</w:t>
      </w:r>
      <w:r w:rsidR="00E45DA2">
        <w:rPr>
          <w:sz w:val="28"/>
          <w:szCs w:val="10"/>
        </w:rPr>
        <w:t xml:space="preserve"> </w:t>
      </w:r>
      <w:r w:rsidRPr="00975ADF">
        <w:rPr>
          <w:sz w:val="28"/>
          <w:szCs w:val="10"/>
        </w:rPr>
        <w:t>сопоставления</w:t>
      </w:r>
      <w:r w:rsidR="00E45DA2">
        <w:rPr>
          <w:sz w:val="28"/>
          <w:szCs w:val="10"/>
        </w:rPr>
        <w:t xml:space="preserve"> </w:t>
      </w:r>
      <w:r w:rsidRPr="00975ADF">
        <w:rPr>
          <w:sz w:val="28"/>
          <w:szCs w:val="10"/>
        </w:rPr>
        <w:t>получ-х</w:t>
      </w:r>
      <w:r w:rsidR="00E45DA2">
        <w:rPr>
          <w:sz w:val="28"/>
          <w:szCs w:val="10"/>
        </w:rPr>
        <w:t xml:space="preserve"> </w:t>
      </w:r>
      <w:r w:rsidRPr="00975ADF">
        <w:rPr>
          <w:sz w:val="28"/>
          <w:szCs w:val="10"/>
        </w:rPr>
        <w:t>данных</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другими</w:t>
      </w:r>
      <w:r w:rsidR="00E45DA2">
        <w:rPr>
          <w:sz w:val="28"/>
          <w:szCs w:val="10"/>
        </w:rPr>
        <w:t xml:space="preserve"> </w:t>
      </w:r>
      <w:r w:rsidRPr="00975ADF">
        <w:rPr>
          <w:sz w:val="28"/>
          <w:szCs w:val="10"/>
        </w:rPr>
        <w:t>инст-ми);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w:t>
      </w:r>
      <w:r w:rsidR="00E45DA2">
        <w:rPr>
          <w:sz w:val="28"/>
          <w:szCs w:val="10"/>
        </w:rPr>
        <w:t xml:space="preserve"> </w:t>
      </w:r>
      <w:r w:rsidRPr="00975ADF">
        <w:rPr>
          <w:sz w:val="28"/>
          <w:szCs w:val="10"/>
        </w:rPr>
        <w:t>счетный</w:t>
      </w:r>
      <w:r w:rsidR="00E45DA2">
        <w:rPr>
          <w:sz w:val="28"/>
          <w:szCs w:val="10"/>
        </w:rPr>
        <w:t xml:space="preserve"> </w:t>
      </w:r>
      <w:r w:rsidRPr="00975ADF">
        <w:rPr>
          <w:sz w:val="28"/>
          <w:szCs w:val="10"/>
        </w:rPr>
        <w:t>контроль</w:t>
      </w:r>
      <w:r w:rsidR="00E45DA2">
        <w:rPr>
          <w:sz w:val="28"/>
          <w:szCs w:val="10"/>
        </w:rPr>
        <w:t xml:space="preserve"> </w:t>
      </w:r>
      <w:r w:rsidRPr="00975ADF">
        <w:rPr>
          <w:sz w:val="28"/>
          <w:szCs w:val="10"/>
        </w:rPr>
        <w:t>(счетная</w:t>
      </w:r>
      <w:r w:rsidR="00E45DA2">
        <w:rPr>
          <w:sz w:val="28"/>
          <w:szCs w:val="10"/>
        </w:rPr>
        <w:t xml:space="preserve"> </w:t>
      </w:r>
      <w:r w:rsidRPr="00975ADF">
        <w:rPr>
          <w:sz w:val="28"/>
          <w:szCs w:val="10"/>
        </w:rPr>
        <w:t>проверка</w:t>
      </w:r>
      <w:r w:rsidR="00E45DA2">
        <w:rPr>
          <w:sz w:val="28"/>
          <w:szCs w:val="10"/>
        </w:rPr>
        <w:t xml:space="preserve"> </w:t>
      </w:r>
      <w:r w:rsidRPr="00975ADF">
        <w:rPr>
          <w:sz w:val="28"/>
          <w:szCs w:val="10"/>
        </w:rPr>
        <w:t>всех</w:t>
      </w:r>
      <w:r w:rsidR="00E45DA2">
        <w:rPr>
          <w:sz w:val="28"/>
          <w:szCs w:val="10"/>
        </w:rPr>
        <w:t xml:space="preserve"> </w:t>
      </w:r>
      <w:r w:rsidRPr="00975ADF">
        <w:rPr>
          <w:sz w:val="28"/>
          <w:szCs w:val="10"/>
        </w:rPr>
        <w:t>итоговых</w:t>
      </w:r>
      <w:r w:rsidR="00E45DA2">
        <w:rPr>
          <w:sz w:val="28"/>
          <w:szCs w:val="10"/>
        </w:rPr>
        <w:t xml:space="preserve"> </w:t>
      </w:r>
      <w:r w:rsidRPr="00975ADF">
        <w:rPr>
          <w:sz w:val="28"/>
          <w:szCs w:val="10"/>
        </w:rPr>
        <w:t>показ-ей,</w:t>
      </w:r>
      <w:r w:rsidR="00E45DA2">
        <w:rPr>
          <w:sz w:val="28"/>
          <w:szCs w:val="10"/>
        </w:rPr>
        <w:t xml:space="preserve"> </w:t>
      </w:r>
      <w:r w:rsidRPr="00975ADF">
        <w:rPr>
          <w:sz w:val="28"/>
          <w:szCs w:val="10"/>
        </w:rPr>
        <w:t>кот.содержатся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отчет-ти</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формуляре</w:t>
      </w:r>
      <w:r w:rsidR="00E45DA2">
        <w:rPr>
          <w:sz w:val="28"/>
          <w:szCs w:val="10"/>
        </w:rPr>
        <w:t xml:space="preserve"> </w:t>
      </w:r>
      <w:r w:rsidRPr="00975ADF">
        <w:rPr>
          <w:sz w:val="28"/>
          <w:szCs w:val="10"/>
        </w:rPr>
        <w:t>исследования,</w:t>
      </w:r>
      <w:r w:rsidR="00E45DA2">
        <w:rPr>
          <w:sz w:val="28"/>
          <w:szCs w:val="10"/>
        </w:rPr>
        <w:t xml:space="preserve"> </w:t>
      </w:r>
      <w:r w:rsidRPr="00975ADF">
        <w:rPr>
          <w:sz w:val="28"/>
          <w:szCs w:val="10"/>
        </w:rPr>
        <w:t>задачей</w:t>
      </w:r>
      <w:r w:rsidR="00E45DA2">
        <w:rPr>
          <w:sz w:val="28"/>
          <w:szCs w:val="10"/>
        </w:rPr>
        <w:t xml:space="preserve"> </w:t>
      </w:r>
      <w:r w:rsidRPr="00975ADF">
        <w:rPr>
          <w:sz w:val="28"/>
          <w:szCs w:val="10"/>
        </w:rPr>
        <w:t>такого</w:t>
      </w:r>
      <w:r w:rsidR="00E45DA2">
        <w:rPr>
          <w:sz w:val="28"/>
          <w:szCs w:val="10"/>
        </w:rPr>
        <w:t xml:space="preserve"> </w:t>
      </w:r>
      <w:r w:rsidRPr="00975ADF">
        <w:rPr>
          <w:sz w:val="28"/>
          <w:szCs w:val="10"/>
        </w:rPr>
        <w:t>контроля</w:t>
      </w:r>
      <w:r w:rsidR="00E45DA2">
        <w:rPr>
          <w:sz w:val="28"/>
          <w:szCs w:val="10"/>
        </w:rPr>
        <w:t xml:space="preserve"> </w:t>
      </w:r>
      <w:r w:rsidRPr="00975ADF">
        <w:rPr>
          <w:sz w:val="28"/>
          <w:szCs w:val="10"/>
        </w:rPr>
        <w:t>явл.исправление</w:t>
      </w:r>
      <w:r w:rsidR="00E45DA2">
        <w:rPr>
          <w:sz w:val="28"/>
          <w:szCs w:val="10"/>
        </w:rPr>
        <w:t xml:space="preserve"> </w:t>
      </w:r>
      <w:r w:rsidRPr="00975ADF">
        <w:rPr>
          <w:sz w:val="28"/>
          <w:szCs w:val="10"/>
        </w:rPr>
        <w:t>итогов</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отдел.числит.показ-ей).</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ряде</w:t>
      </w:r>
      <w:r w:rsidR="00E45DA2">
        <w:rPr>
          <w:sz w:val="28"/>
          <w:szCs w:val="10"/>
        </w:rPr>
        <w:t xml:space="preserve"> </w:t>
      </w:r>
      <w:r w:rsidRPr="00975ADF">
        <w:rPr>
          <w:sz w:val="28"/>
          <w:szCs w:val="10"/>
        </w:rPr>
        <w:t>случаев,</w:t>
      </w:r>
      <w:r w:rsidR="00E45DA2">
        <w:rPr>
          <w:sz w:val="28"/>
          <w:szCs w:val="10"/>
        </w:rPr>
        <w:t xml:space="preserve"> </w:t>
      </w:r>
      <w:r w:rsidRPr="00975ADF">
        <w:rPr>
          <w:sz w:val="28"/>
          <w:szCs w:val="10"/>
        </w:rPr>
        <w:t>при</w:t>
      </w:r>
      <w:r w:rsidR="00E45DA2">
        <w:rPr>
          <w:sz w:val="28"/>
          <w:szCs w:val="10"/>
        </w:rPr>
        <w:t xml:space="preserve"> </w:t>
      </w:r>
      <w:r w:rsidRPr="00975ADF">
        <w:rPr>
          <w:sz w:val="28"/>
          <w:szCs w:val="10"/>
        </w:rPr>
        <w:t>счетном</w:t>
      </w:r>
      <w:r w:rsidR="00E45DA2">
        <w:rPr>
          <w:sz w:val="28"/>
          <w:szCs w:val="10"/>
        </w:rPr>
        <w:t xml:space="preserve"> </w:t>
      </w:r>
      <w:r w:rsidRPr="00975ADF">
        <w:rPr>
          <w:sz w:val="28"/>
          <w:szCs w:val="10"/>
        </w:rPr>
        <w:t>контроле</w:t>
      </w:r>
      <w:r w:rsidR="00E45DA2">
        <w:rPr>
          <w:sz w:val="28"/>
          <w:szCs w:val="10"/>
        </w:rPr>
        <w:t xml:space="preserve"> </w:t>
      </w:r>
      <w:r w:rsidRPr="00975ADF">
        <w:rPr>
          <w:sz w:val="28"/>
          <w:szCs w:val="10"/>
        </w:rPr>
        <w:t>данных</w:t>
      </w:r>
      <w:r w:rsidR="00E45DA2">
        <w:rPr>
          <w:sz w:val="28"/>
          <w:szCs w:val="10"/>
        </w:rPr>
        <w:t xml:space="preserve"> </w:t>
      </w:r>
      <w:r w:rsidRPr="00975ADF">
        <w:rPr>
          <w:sz w:val="28"/>
          <w:szCs w:val="10"/>
        </w:rPr>
        <w:t>применяется</w:t>
      </w:r>
      <w:r w:rsidR="00E45DA2">
        <w:rPr>
          <w:sz w:val="28"/>
          <w:szCs w:val="10"/>
        </w:rPr>
        <w:t xml:space="preserve"> </w:t>
      </w:r>
      <w:r w:rsidRPr="00975ADF">
        <w:rPr>
          <w:sz w:val="28"/>
          <w:szCs w:val="10"/>
        </w:rPr>
        <w:t>м-д</w:t>
      </w:r>
      <w:r w:rsidR="00E45DA2">
        <w:rPr>
          <w:sz w:val="28"/>
          <w:szCs w:val="10"/>
        </w:rPr>
        <w:t xml:space="preserve"> </w:t>
      </w:r>
      <w:r w:rsidRPr="00975ADF">
        <w:rPr>
          <w:sz w:val="28"/>
          <w:szCs w:val="10"/>
        </w:rPr>
        <w:t>балансовой</w:t>
      </w:r>
      <w:r w:rsidR="00E45DA2">
        <w:rPr>
          <w:sz w:val="28"/>
          <w:szCs w:val="10"/>
        </w:rPr>
        <w:t xml:space="preserve"> </w:t>
      </w:r>
      <w:r w:rsidRPr="00975ADF">
        <w:rPr>
          <w:sz w:val="28"/>
          <w:szCs w:val="10"/>
        </w:rPr>
        <w:t>увязки</w:t>
      </w:r>
      <w:r w:rsidR="00E45DA2">
        <w:rPr>
          <w:sz w:val="28"/>
          <w:szCs w:val="10"/>
        </w:rPr>
        <w:t xml:space="preserve"> </w:t>
      </w:r>
      <w:r w:rsidRPr="00975ADF">
        <w:rPr>
          <w:sz w:val="28"/>
          <w:szCs w:val="10"/>
        </w:rPr>
        <w:t>показателей</w:t>
      </w:r>
      <w:r w:rsidR="00E45DA2">
        <w:rPr>
          <w:sz w:val="28"/>
          <w:szCs w:val="10"/>
        </w:rPr>
        <w:t xml:space="preserve"> </w:t>
      </w:r>
      <w:r w:rsidRPr="00975ADF">
        <w:rPr>
          <w:sz w:val="28"/>
          <w:szCs w:val="10"/>
        </w:rPr>
        <w:t>(наличие</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начало</w:t>
      </w:r>
      <w:r w:rsidR="00E45DA2">
        <w:rPr>
          <w:sz w:val="28"/>
          <w:szCs w:val="10"/>
        </w:rPr>
        <w:t xml:space="preserve"> </w:t>
      </w:r>
      <w:r w:rsidRPr="00975ADF">
        <w:rPr>
          <w:sz w:val="28"/>
          <w:szCs w:val="10"/>
        </w:rPr>
        <w:t>отчет.периода</w:t>
      </w:r>
      <w:r w:rsidR="00E45DA2">
        <w:rPr>
          <w:sz w:val="28"/>
          <w:szCs w:val="10"/>
        </w:rPr>
        <w:t xml:space="preserve"> </w:t>
      </w:r>
      <w:r w:rsidRPr="00975ADF">
        <w:rPr>
          <w:sz w:val="28"/>
          <w:szCs w:val="10"/>
        </w:rPr>
        <w:t>+</w:t>
      </w:r>
      <w:r w:rsidR="00E45DA2">
        <w:rPr>
          <w:sz w:val="28"/>
          <w:szCs w:val="10"/>
        </w:rPr>
        <w:t xml:space="preserve"> </w:t>
      </w:r>
      <w:r w:rsidRPr="00975ADF">
        <w:rPr>
          <w:sz w:val="28"/>
          <w:szCs w:val="10"/>
        </w:rPr>
        <w:t>поступления</w:t>
      </w:r>
      <w:r w:rsidR="00E45DA2">
        <w:rPr>
          <w:sz w:val="28"/>
          <w:szCs w:val="10"/>
        </w:rPr>
        <w:t xml:space="preserve"> </w:t>
      </w:r>
      <w:r w:rsidRPr="00975ADF">
        <w:rPr>
          <w:sz w:val="28"/>
          <w:szCs w:val="10"/>
        </w:rPr>
        <w:t>–</w:t>
      </w:r>
      <w:r w:rsidR="00E45DA2">
        <w:rPr>
          <w:sz w:val="28"/>
          <w:szCs w:val="10"/>
        </w:rPr>
        <w:t xml:space="preserve"> </w:t>
      </w:r>
      <w:r w:rsidRPr="00975ADF">
        <w:rPr>
          <w:sz w:val="28"/>
          <w:szCs w:val="10"/>
        </w:rPr>
        <w:t>расход</w:t>
      </w:r>
      <w:r w:rsidR="00E45DA2">
        <w:rPr>
          <w:sz w:val="28"/>
          <w:szCs w:val="10"/>
        </w:rPr>
        <w:t xml:space="preserve"> </w:t>
      </w:r>
      <w:r w:rsidRPr="00975ADF">
        <w:rPr>
          <w:sz w:val="28"/>
          <w:szCs w:val="10"/>
        </w:rPr>
        <w:t>должно</w:t>
      </w:r>
      <w:r w:rsidR="00E45DA2">
        <w:rPr>
          <w:sz w:val="28"/>
          <w:szCs w:val="10"/>
        </w:rPr>
        <w:t xml:space="preserve"> </w:t>
      </w:r>
      <w:r w:rsidRPr="00975ADF">
        <w:rPr>
          <w:sz w:val="28"/>
          <w:szCs w:val="10"/>
        </w:rPr>
        <w:t>быть</w:t>
      </w:r>
      <w:r w:rsidR="00E45DA2">
        <w:rPr>
          <w:sz w:val="28"/>
          <w:szCs w:val="10"/>
        </w:rPr>
        <w:t xml:space="preserve"> </w:t>
      </w:r>
      <w:r w:rsidRPr="00975ADF">
        <w:rPr>
          <w:sz w:val="28"/>
          <w:szCs w:val="10"/>
        </w:rPr>
        <w:t>равно</w:t>
      </w:r>
      <w:r w:rsidR="00E45DA2">
        <w:rPr>
          <w:sz w:val="28"/>
          <w:szCs w:val="10"/>
        </w:rPr>
        <w:t xml:space="preserve"> </w:t>
      </w:r>
      <w:r w:rsidRPr="00975ADF">
        <w:rPr>
          <w:sz w:val="28"/>
          <w:szCs w:val="10"/>
        </w:rPr>
        <w:t>наличию</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конец</w:t>
      </w:r>
      <w:r w:rsidR="00E45DA2">
        <w:rPr>
          <w:sz w:val="28"/>
          <w:szCs w:val="10"/>
        </w:rPr>
        <w:t xml:space="preserve"> </w:t>
      </w:r>
      <w:r w:rsidRPr="00975ADF">
        <w:rPr>
          <w:sz w:val="28"/>
          <w:szCs w:val="10"/>
        </w:rPr>
        <w:t>отчет</w:t>
      </w:r>
      <w:r w:rsidR="00E45DA2">
        <w:rPr>
          <w:sz w:val="28"/>
          <w:szCs w:val="10"/>
        </w:rPr>
        <w:t xml:space="preserve"> </w:t>
      </w:r>
      <w:r w:rsidRPr="00975ADF">
        <w:rPr>
          <w:sz w:val="28"/>
          <w:szCs w:val="10"/>
        </w:rPr>
        <w:t>периода).</w:t>
      </w:r>
      <w:r w:rsidR="00E45DA2">
        <w:rPr>
          <w:sz w:val="28"/>
          <w:szCs w:val="10"/>
        </w:rPr>
        <w:t xml:space="preserve"> </w:t>
      </w:r>
      <w:r w:rsidRPr="00975ADF">
        <w:rPr>
          <w:sz w:val="28"/>
          <w:szCs w:val="10"/>
        </w:rPr>
        <w:t>Указ.м-ды</w:t>
      </w:r>
      <w:r w:rsidR="00E45DA2">
        <w:rPr>
          <w:sz w:val="28"/>
          <w:szCs w:val="10"/>
        </w:rPr>
        <w:t xml:space="preserve"> </w:t>
      </w:r>
      <w:r w:rsidRPr="00975ADF">
        <w:rPr>
          <w:sz w:val="28"/>
          <w:szCs w:val="10"/>
        </w:rPr>
        <w:t>проверки</w:t>
      </w:r>
      <w:r w:rsidR="00E45DA2">
        <w:rPr>
          <w:sz w:val="28"/>
          <w:szCs w:val="10"/>
        </w:rPr>
        <w:t xml:space="preserve"> </w:t>
      </w:r>
      <w:r w:rsidRPr="00975ADF">
        <w:rPr>
          <w:sz w:val="28"/>
          <w:szCs w:val="10"/>
        </w:rPr>
        <w:t>достоверности</w:t>
      </w:r>
      <w:r w:rsidR="00E45DA2">
        <w:rPr>
          <w:sz w:val="28"/>
          <w:szCs w:val="10"/>
        </w:rPr>
        <w:t xml:space="preserve"> </w:t>
      </w:r>
      <w:r w:rsidRPr="00975ADF">
        <w:rPr>
          <w:sz w:val="28"/>
          <w:szCs w:val="10"/>
        </w:rPr>
        <w:t>позволяют</w:t>
      </w:r>
      <w:r w:rsidR="00E45DA2">
        <w:rPr>
          <w:sz w:val="28"/>
          <w:szCs w:val="10"/>
        </w:rPr>
        <w:t xml:space="preserve"> </w:t>
      </w:r>
      <w:r w:rsidRPr="00975ADF">
        <w:rPr>
          <w:sz w:val="28"/>
          <w:szCs w:val="10"/>
        </w:rPr>
        <w:t>сократить</w:t>
      </w:r>
      <w:r w:rsidR="00E45DA2">
        <w:rPr>
          <w:sz w:val="28"/>
          <w:szCs w:val="10"/>
        </w:rPr>
        <w:t xml:space="preserve"> </w:t>
      </w:r>
      <w:r w:rsidRPr="00975ADF">
        <w:rPr>
          <w:sz w:val="28"/>
          <w:szCs w:val="10"/>
        </w:rPr>
        <w:t>до</w:t>
      </w:r>
      <w:r w:rsidR="00E45DA2">
        <w:rPr>
          <w:sz w:val="28"/>
          <w:szCs w:val="10"/>
        </w:rPr>
        <w:t xml:space="preserve"> </w:t>
      </w:r>
      <w:r w:rsidRPr="00975ADF">
        <w:rPr>
          <w:sz w:val="28"/>
          <w:szCs w:val="10"/>
        </w:rPr>
        <w:t>минимального</w:t>
      </w:r>
      <w:r w:rsidR="00E45DA2">
        <w:rPr>
          <w:sz w:val="28"/>
          <w:szCs w:val="10"/>
        </w:rPr>
        <w:t xml:space="preserve"> </w:t>
      </w:r>
      <w:r w:rsidRPr="00975ADF">
        <w:rPr>
          <w:sz w:val="28"/>
          <w:szCs w:val="10"/>
        </w:rPr>
        <w:t>значения</w:t>
      </w:r>
      <w:r w:rsidR="00E45DA2">
        <w:rPr>
          <w:sz w:val="28"/>
          <w:szCs w:val="10"/>
        </w:rPr>
        <w:t xml:space="preserve"> </w:t>
      </w:r>
      <w:r w:rsidRPr="00975ADF">
        <w:rPr>
          <w:sz w:val="28"/>
          <w:szCs w:val="10"/>
        </w:rPr>
        <w:t>допуск</w:t>
      </w:r>
      <w:r w:rsidR="00E45DA2">
        <w:rPr>
          <w:sz w:val="28"/>
          <w:szCs w:val="10"/>
        </w:rPr>
        <w:t xml:space="preserve"> </w:t>
      </w:r>
      <w:r w:rsidRPr="00975ADF">
        <w:rPr>
          <w:sz w:val="28"/>
          <w:szCs w:val="10"/>
        </w:rPr>
        <w:t>ошибок.</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Маркетинговая</w:t>
      </w:r>
      <w:r w:rsidR="00E45DA2">
        <w:rPr>
          <w:bCs/>
          <w:sz w:val="28"/>
          <w:szCs w:val="22"/>
        </w:rPr>
        <w:t xml:space="preserve"> </w:t>
      </w:r>
      <w:r w:rsidRPr="00975ADF">
        <w:rPr>
          <w:bCs/>
          <w:sz w:val="28"/>
          <w:szCs w:val="22"/>
        </w:rPr>
        <w:t>среда</w:t>
      </w:r>
      <w:r w:rsidR="00E45DA2">
        <w:rPr>
          <w:bCs/>
          <w:sz w:val="28"/>
          <w:szCs w:val="22"/>
        </w:rPr>
        <w:t xml:space="preserve"> </w:t>
      </w:r>
      <w:r w:rsidRPr="00975ADF">
        <w:rPr>
          <w:bCs/>
          <w:sz w:val="28"/>
          <w:szCs w:val="22"/>
        </w:rPr>
        <w:t>предприятия</w:t>
      </w:r>
    </w:p>
    <w:p w:rsidR="00E45DA2" w:rsidRDefault="00E45DA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Маркетинговая</w:t>
      </w:r>
      <w:r w:rsidR="00E45DA2">
        <w:rPr>
          <w:iCs/>
          <w:sz w:val="28"/>
        </w:rPr>
        <w:t xml:space="preserve"> </w:t>
      </w:r>
      <w:r w:rsidRPr="00975ADF">
        <w:rPr>
          <w:iCs/>
          <w:sz w:val="28"/>
        </w:rPr>
        <w:t>среда</w:t>
      </w:r>
      <w:r w:rsidR="00E45DA2">
        <w:rPr>
          <w:iCs/>
          <w:sz w:val="28"/>
        </w:rPr>
        <w:t xml:space="preserve"> </w:t>
      </w:r>
      <w:r w:rsidRPr="00975ADF">
        <w:rPr>
          <w:iCs/>
          <w:sz w:val="28"/>
        </w:rPr>
        <w:t>предприятия</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совокупность</w:t>
      </w:r>
      <w:r w:rsidR="00E45DA2">
        <w:rPr>
          <w:sz w:val="28"/>
        </w:rPr>
        <w:t xml:space="preserve"> </w:t>
      </w:r>
      <w:r w:rsidRPr="00975ADF">
        <w:rPr>
          <w:sz w:val="28"/>
        </w:rPr>
        <w:t>активных</w:t>
      </w:r>
      <w:r w:rsidR="00E45DA2">
        <w:rPr>
          <w:sz w:val="28"/>
        </w:rPr>
        <w:t xml:space="preserve"> </w:t>
      </w:r>
      <w:r w:rsidRPr="00975ADF">
        <w:rPr>
          <w:sz w:val="28"/>
        </w:rPr>
        <w:t>субъектов</w:t>
      </w:r>
      <w:r w:rsidR="00E45DA2">
        <w:rPr>
          <w:sz w:val="28"/>
        </w:rPr>
        <w:t xml:space="preserve"> </w:t>
      </w:r>
      <w:r w:rsidRPr="00975ADF">
        <w:rPr>
          <w:sz w:val="28"/>
        </w:rPr>
        <w:t>и</w:t>
      </w:r>
      <w:r w:rsidR="00E45DA2">
        <w:rPr>
          <w:sz w:val="28"/>
        </w:rPr>
        <w:t xml:space="preserve"> </w:t>
      </w:r>
      <w:r w:rsidRPr="00975ADF">
        <w:rPr>
          <w:sz w:val="28"/>
        </w:rPr>
        <w:t>факторов,</w:t>
      </w:r>
      <w:r w:rsidR="00E45DA2">
        <w:rPr>
          <w:sz w:val="28"/>
        </w:rPr>
        <w:t xml:space="preserve"> </w:t>
      </w:r>
      <w:r w:rsidRPr="00975ADF">
        <w:rPr>
          <w:sz w:val="28"/>
        </w:rPr>
        <w:t>действующих</w:t>
      </w:r>
      <w:r w:rsidR="00E45DA2">
        <w:rPr>
          <w:sz w:val="28"/>
        </w:rPr>
        <w:t xml:space="preserve"> </w:t>
      </w:r>
      <w:r w:rsidRPr="00975ADF">
        <w:rPr>
          <w:sz w:val="28"/>
        </w:rPr>
        <w:t>за</w:t>
      </w:r>
      <w:r w:rsidR="00E45DA2">
        <w:rPr>
          <w:sz w:val="28"/>
        </w:rPr>
        <w:t xml:space="preserve"> </w:t>
      </w:r>
      <w:r w:rsidRPr="00975ADF">
        <w:rPr>
          <w:sz w:val="28"/>
        </w:rPr>
        <w:t>его</w:t>
      </w:r>
      <w:r w:rsidR="00E45DA2">
        <w:rPr>
          <w:sz w:val="28"/>
        </w:rPr>
        <w:t xml:space="preserve"> </w:t>
      </w:r>
      <w:r w:rsidRPr="00975ADF">
        <w:rPr>
          <w:sz w:val="28"/>
        </w:rPr>
        <w:t>пределами,</w:t>
      </w:r>
      <w:r w:rsidR="00E45DA2">
        <w:rPr>
          <w:sz w:val="28"/>
        </w:rPr>
        <w:t xml:space="preserve"> </w:t>
      </w:r>
      <w:r w:rsidRPr="00975ADF">
        <w:rPr>
          <w:sz w:val="28"/>
        </w:rPr>
        <w:t>позволяющих</w:t>
      </w:r>
      <w:r w:rsidR="00E45DA2">
        <w:rPr>
          <w:sz w:val="28"/>
        </w:rPr>
        <w:t xml:space="preserve"> </w:t>
      </w:r>
      <w:r w:rsidRPr="00975ADF">
        <w:rPr>
          <w:sz w:val="28"/>
        </w:rPr>
        <w:t>установить</w:t>
      </w:r>
      <w:r w:rsidR="00E45DA2">
        <w:rPr>
          <w:sz w:val="28"/>
        </w:rPr>
        <w:t xml:space="preserve"> </w:t>
      </w:r>
      <w:r w:rsidRPr="00975ADF">
        <w:rPr>
          <w:sz w:val="28"/>
        </w:rPr>
        <w:t>и</w:t>
      </w:r>
      <w:r w:rsidR="00E45DA2">
        <w:rPr>
          <w:sz w:val="28"/>
        </w:rPr>
        <w:t xml:space="preserve"> </w:t>
      </w:r>
      <w:r w:rsidRPr="00975ADF">
        <w:rPr>
          <w:sz w:val="28"/>
        </w:rPr>
        <w:t>поддерживать</w:t>
      </w:r>
      <w:r w:rsidR="00E45DA2">
        <w:rPr>
          <w:sz w:val="28"/>
        </w:rPr>
        <w:t xml:space="preserve"> </w:t>
      </w:r>
      <w:r w:rsidRPr="00975ADF">
        <w:rPr>
          <w:sz w:val="28"/>
        </w:rPr>
        <w:t>отношения</w:t>
      </w:r>
      <w:r w:rsidR="00E45DA2">
        <w:rPr>
          <w:sz w:val="28"/>
        </w:rPr>
        <w:t xml:space="preserve"> </w:t>
      </w:r>
      <w:r w:rsidRPr="00975ADF">
        <w:rPr>
          <w:sz w:val="28"/>
        </w:rPr>
        <w:t>успешного</w:t>
      </w:r>
      <w:r w:rsidR="00E45DA2">
        <w:rPr>
          <w:sz w:val="28"/>
        </w:rPr>
        <w:t xml:space="preserve"> </w:t>
      </w:r>
      <w:r w:rsidRPr="00975ADF">
        <w:rPr>
          <w:sz w:val="28"/>
        </w:rPr>
        <w:t>сотрудничества</w:t>
      </w:r>
      <w:r w:rsidR="00E45DA2">
        <w:rPr>
          <w:sz w:val="28"/>
        </w:rPr>
        <w:t xml:space="preserve"> </w:t>
      </w:r>
      <w:r w:rsidRPr="00975ADF">
        <w:rPr>
          <w:sz w:val="28"/>
        </w:rPr>
        <w:t>с</w:t>
      </w:r>
      <w:r w:rsidR="00E45DA2">
        <w:rPr>
          <w:sz w:val="28"/>
        </w:rPr>
        <w:t xml:space="preserve"> </w:t>
      </w:r>
      <w:r w:rsidRPr="00975ADF">
        <w:rPr>
          <w:sz w:val="28"/>
        </w:rPr>
        <w:t>целевым</w:t>
      </w:r>
      <w:r w:rsidR="00E45DA2">
        <w:rPr>
          <w:sz w:val="28"/>
        </w:rPr>
        <w:t xml:space="preserve"> </w:t>
      </w:r>
      <w:r w:rsidRPr="00975ADF">
        <w:rPr>
          <w:sz w:val="28"/>
        </w:rPr>
        <w:t>потребителем.</w:t>
      </w:r>
    </w:p>
    <w:p w:rsidR="00975ADF" w:rsidRPr="00975ADF" w:rsidRDefault="00975ADF" w:rsidP="00975ADF">
      <w:pPr>
        <w:keepNext/>
        <w:widowControl w:val="0"/>
        <w:snapToGrid/>
        <w:spacing w:line="360" w:lineRule="auto"/>
        <w:ind w:firstLine="709"/>
        <w:jc w:val="both"/>
        <w:rPr>
          <w:iCs/>
          <w:sz w:val="28"/>
          <w:szCs w:val="10"/>
        </w:rPr>
      </w:pPr>
      <w:r w:rsidRPr="00975ADF">
        <w:rPr>
          <w:sz w:val="28"/>
        </w:rPr>
        <w:t>Маркетинговая</w:t>
      </w:r>
      <w:r w:rsidR="00E45DA2">
        <w:rPr>
          <w:sz w:val="28"/>
        </w:rPr>
        <w:t xml:space="preserve"> </w:t>
      </w:r>
      <w:r w:rsidRPr="00975ADF">
        <w:rPr>
          <w:sz w:val="28"/>
        </w:rPr>
        <w:t>среда</w:t>
      </w:r>
      <w:r w:rsidR="00E45DA2">
        <w:rPr>
          <w:sz w:val="28"/>
        </w:rPr>
        <w:t xml:space="preserve"> </w:t>
      </w:r>
      <w:r w:rsidRPr="00975ADF">
        <w:rPr>
          <w:sz w:val="28"/>
        </w:rPr>
        <w:t>предприятия</w:t>
      </w:r>
      <w:r w:rsidR="00E45DA2">
        <w:rPr>
          <w:sz w:val="28"/>
        </w:rPr>
        <w:t xml:space="preserve"> </w:t>
      </w:r>
      <w:r w:rsidRPr="00975ADF">
        <w:rPr>
          <w:sz w:val="28"/>
        </w:rPr>
        <w:t>состоит</w:t>
      </w:r>
      <w:r w:rsidR="00E45DA2">
        <w:rPr>
          <w:sz w:val="28"/>
        </w:rPr>
        <w:t xml:space="preserve"> </w:t>
      </w:r>
      <w:r w:rsidRPr="00975ADF">
        <w:rPr>
          <w:sz w:val="28"/>
        </w:rPr>
        <w:t>из</w:t>
      </w:r>
      <w:r w:rsidR="00E45DA2">
        <w:rPr>
          <w:sz w:val="28"/>
        </w:rPr>
        <w:t xml:space="preserve"> </w:t>
      </w:r>
      <w:r w:rsidRPr="00975ADF">
        <w:rPr>
          <w:sz w:val="28"/>
        </w:rPr>
        <w:t>микро-</w:t>
      </w:r>
      <w:r w:rsidR="00E45DA2">
        <w:rPr>
          <w:sz w:val="28"/>
        </w:rPr>
        <w:t xml:space="preserve"> </w:t>
      </w:r>
      <w:r w:rsidRPr="00975ADF">
        <w:rPr>
          <w:sz w:val="28"/>
        </w:rPr>
        <w:t>и</w:t>
      </w:r>
      <w:r w:rsidR="00E45DA2">
        <w:rPr>
          <w:sz w:val="28"/>
        </w:rPr>
        <w:t xml:space="preserve"> </w:t>
      </w:r>
      <w:r w:rsidRPr="00975ADF">
        <w:rPr>
          <w:sz w:val="28"/>
        </w:rPr>
        <w:t>макросреды.</w:t>
      </w:r>
    </w:p>
    <w:p w:rsidR="00975ADF" w:rsidRPr="00975ADF" w:rsidRDefault="00E45DA2"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10"/>
        </w:rPr>
        <w:t xml:space="preserve"> </w:t>
      </w:r>
      <w:r w:rsidR="00975ADF" w:rsidRPr="00975ADF">
        <w:rPr>
          <w:sz w:val="28"/>
        </w:rPr>
        <w:t>Микросреда</w:t>
      </w:r>
      <w:r>
        <w:rPr>
          <w:sz w:val="28"/>
        </w:rPr>
        <w:t xml:space="preserve"> </w:t>
      </w:r>
      <w:r w:rsidR="00975ADF" w:rsidRPr="00975ADF">
        <w:rPr>
          <w:sz w:val="28"/>
        </w:rPr>
        <w:t>представлена</w:t>
      </w:r>
      <w:r>
        <w:rPr>
          <w:sz w:val="28"/>
        </w:rPr>
        <w:t xml:space="preserve"> </w:t>
      </w:r>
      <w:r w:rsidR="00975ADF" w:rsidRPr="00975ADF">
        <w:rPr>
          <w:sz w:val="28"/>
        </w:rPr>
        <w:t>факторами,</w:t>
      </w:r>
      <w:r>
        <w:rPr>
          <w:sz w:val="28"/>
        </w:rPr>
        <w:t xml:space="preserve"> </w:t>
      </w:r>
      <w:r w:rsidR="00975ADF" w:rsidRPr="00975ADF">
        <w:rPr>
          <w:sz w:val="28"/>
        </w:rPr>
        <w:t>непосредственно</w:t>
      </w:r>
      <w:r>
        <w:rPr>
          <w:sz w:val="28"/>
        </w:rPr>
        <w:t xml:space="preserve"> </w:t>
      </w:r>
      <w:r w:rsidR="00975ADF" w:rsidRPr="00975ADF">
        <w:rPr>
          <w:sz w:val="28"/>
        </w:rPr>
        <w:t>влияющих</w:t>
      </w:r>
      <w:r>
        <w:rPr>
          <w:sz w:val="28"/>
        </w:rPr>
        <w:t xml:space="preserve"> </w:t>
      </w:r>
      <w:r w:rsidR="00975ADF" w:rsidRPr="00975ADF">
        <w:rPr>
          <w:sz w:val="28"/>
        </w:rPr>
        <w:t>на</w:t>
      </w:r>
      <w:r>
        <w:rPr>
          <w:sz w:val="28"/>
        </w:rPr>
        <w:t xml:space="preserve"> </w:t>
      </w:r>
      <w:r w:rsidR="00975ADF" w:rsidRPr="00975ADF">
        <w:rPr>
          <w:sz w:val="28"/>
        </w:rPr>
        <w:t>предприятие,</w:t>
      </w:r>
      <w:r>
        <w:rPr>
          <w:sz w:val="28"/>
        </w:rPr>
        <w:t xml:space="preserve"> </w:t>
      </w:r>
      <w:r w:rsidR="00975ADF" w:rsidRPr="00975ADF">
        <w:rPr>
          <w:sz w:val="28"/>
        </w:rPr>
        <w:t>такими,</w:t>
      </w:r>
      <w:r>
        <w:rPr>
          <w:sz w:val="28"/>
        </w:rPr>
        <w:t xml:space="preserve"> </w:t>
      </w:r>
      <w:r w:rsidR="00975ADF" w:rsidRPr="00975ADF">
        <w:rPr>
          <w:sz w:val="28"/>
        </w:rPr>
        <w:t>как</w:t>
      </w:r>
      <w:r>
        <w:rPr>
          <w:sz w:val="28"/>
        </w:rPr>
        <w:t xml:space="preserve"> </w:t>
      </w:r>
      <w:r w:rsidR="00975ADF" w:rsidRPr="00975ADF">
        <w:rPr>
          <w:sz w:val="28"/>
        </w:rPr>
        <w:t>поставщики,</w:t>
      </w:r>
      <w:r>
        <w:rPr>
          <w:sz w:val="28"/>
        </w:rPr>
        <w:t xml:space="preserve"> </w:t>
      </w:r>
      <w:r w:rsidR="00975ADF" w:rsidRPr="00975ADF">
        <w:rPr>
          <w:sz w:val="28"/>
        </w:rPr>
        <w:t>потребители,</w:t>
      </w:r>
      <w:r>
        <w:rPr>
          <w:sz w:val="28"/>
        </w:rPr>
        <w:t xml:space="preserve"> </w:t>
      </w:r>
      <w:r w:rsidR="00975ADF" w:rsidRPr="00975ADF">
        <w:rPr>
          <w:sz w:val="28"/>
        </w:rPr>
        <w:t>конкуренты,</w:t>
      </w:r>
      <w:r>
        <w:rPr>
          <w:sz w:val="28"/>
        </w:rPr>
        <w:t xml:space="preserve"> </w:t>
      </w:r>
      <w:r w:rsidR="00975ADF" w:rsidRPr="00975ADF">
        <w:rPr>
          <w:sz w:val="28"/>
        </w:rPr>
        <w:t>маркетинговые</w:t>
      </w:r>
      <w:r>
        <w:rPr>
          <w:sz w:val="28"/>
        </w:rPr>
        <w:t xml:space="preserve"> </w:t>
      </w:r>
      <w:r w:rsidR="00975ADF" w:rsidRPr="00975ADF">
        <w:rPr>
          <w:sz w:val="28"/>
        </w:rPr>
        <w:t>посредники,</w:t>
      </w:r>
      <w:r>
        <w:rPr>
          <w:sz w:val="28"/>
        </w:rPr>
        <w:t xml:space="preserve"> </w:t>
      </w:r>
      <w:r w:rsidR="00975ADF" w:rsidRPr="00975ADF">
        <w:rPr>
          <w:sz w:val="28"/>
        </w:rPr>
        <w:t>контактные</w:t>
      </w:r>
      <w:r>
        <w:rPr>
          <w:sz w:val="28"/>
        </w:rPr>
        <w:t xml:space="preserve"> </w:t>
      </w:r>
      <w:r w:rsidR="00975ADF" w:rsidRPr="00975ADF">
        <w:rPr>
          <w:sz w:val="28"/>
        </w:rPr>
        <w:t>аудитории,</w:t>
      </w:r>
      <w:r>
        <w:rPr>
          <w:sz w:val="28"/>
        </w:rPr>
        <w:t xml:space="preserve"> </w:t>
      </w:r>
      <w:r w:rsidR="00975ADF" w:rsidRPr="00975ADF">
        <w:rPr>
          <w:sz w:val="28"/>
        </w:rPr>
        <w:t>СМИ,</w:t>
      </w:r>
      <w:r>
        <w:rPr>
          <w:sz w:val="28"/>
        </w:rPr>
        <w:t xml:space="preserve"> </w:t>
      </w:r>
      <w:r w:rsidR="00975ADF" w:rsidRPr="00975ADF">
        <w:rPr>
          <w:sz w:val="28"/>
        </w:rPr>
        <w:t>оптовая</w:t>
      </w:r>
      <w:r>
        <w:rPr>
          <w:sz w:val="28"/>
        </w:rPr>
        <w:t xml:space="preserve"> </w:t>
      </w:r>
      <w:r w:rsidR="00975ADF" w:rsidRPr="00975ADF">
        <w:rPr>
          <w:sz w:val="28"/>
        </w:rPr>
        <w:t>и</w:t>
      </w:r>
      <w:r>
        <w:rPr>
          <w:sz w:val="28"/>
        </w:rPr>
        <w:t xml:space="preserve"> </w:t>
      </w:r>
      <w:r w:rsidR="00975ADF" w:rsidRPr="00975ADF">
        <w:rPr>
          <w:sz w:val="28"/>
        </w:rPr>
        <w:t>розничная</w:t>
      </w:r>
      <w:r>
        <w:rPr>
          <w:sz w:val="28"/>
        </w:rPr>
        <w:t xml:space="preserve"> </w:t>
      </w:r>
      <w:r w:rsidR="00975ADF" w:rsidRPr="00975ADF">
        <w:rPr>
          <w:sz w:val="28"/>
        </w:rPr>
        <w:t>торговля,</w:t>
      </w:r>
      <w:r>
        <w:rPr>
          <w:sz w:val="28"/>
        </w:rPr>
        <w:t xml:space="preserve"> </w:t>
      </w:r>
      <w:r w:rsidR="00975ADF" w:rsidRPr="00975ADF">
        <w:rPr>
          <w:sz w:val="28"/>
        </w:rPr>
        <w:t>государственные</w:t>
      </w:r>
      <w:r>
        <w:rPr>
          <w:sz w:val="28"/>
        </w:rPr>
        <w:t xml:space="preserve"> </w:t>
      </w:r>
      <w:r w:rsidR="00975ADF" w:rsidRPr="00975ADF">
        <w:rPr>
          <w:sz w:val="28"/>
        </w:rPr>
        <w:t>органы</w:t>
      </w:r>
      <w:r>
        <w:rPr>
          <w:sz w:val="28"/>
        </w:rPr>
        <w:t xml:space="preserve"> </w:t>
      </w:r>
      <w:r w:rsidR="00975ADF" w:rsidRPr="00975ADF">
        <w:rPr>
          <w:sz w:val="28"/>
        </w:rPr>
        <w:t>управления,</w:t>
      </w:r>
      <w:r>
        <w:rPr>
          <w:sz w:val="28"/>
        </w:rPr>
        <w:t xml:space="preserve"> </w:t>
      </w:r>
      <w:r w:rsidR="00975ADF" w:rsidRPr="00975ADF">
        <w:rPr>
          <w:sz w:val="28"/>
        </w:rPr>
        <w:t>банковские,</w:t>
      </w:r>
      <w:r>
        <w:rPr>
          <w:sz w:val="28"/>
        </w:rPr>
        <w:t xml:space="preserve"> </w:t>
      </w:r>
      <w:r w:rsidR="00975ADF" w:rsidRPr="00975ADF">
        <w:rPr>
          <w:sz w:val="28"/>
        </w:rPr>
        <w:t>страховые,</w:t>
      </w:r>
      <w:r>
        <w:rPr>
          <w:sz w:val="28"/>
        </w:rPr>
        <w:t xml:space="preserve"> </w:t>
      </w:r>
      <w:r w:rsidR="00975ADF" w:rsidRPr="00975ADF">
        <w:rPr>
          <w:sz w:val="28"/>
        </w:rPr>
        <w:t>научно-исследовательские</w:t>
      </w:r>
      <w:r>
        <w:rPr>
          <w:sz w:val="28"/>
        </w:rPr>
        <w:t xml:space="preserve"> </w:t>
      </w:r>
      <w:r w:rsidR="00975ADF" w:rsidRPr="00975ADF">
        <w:rPr>
          <w:sz w:val="28"/>
        </w:rPr>
        <w:t>организации.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Внутренняя</w:t>
      </w:r>
      <w:r w:rsidR="00E45DA2">
        <w:rPr>
          <w:sz w:val="28"/>
        </w:rPr>
        <w:t xml:space="preserve"> </w:t>
      </w:r>
      <w:r w:rsidRPr="00975ADF">
        <w:rPr>
          <w:sz w:val="28"/>
        </w:rPr>
        <w:t>микросреда</w:t>
      </w:r>
      <w:r w:rsidR="00E45DA2">
        <w:rPr>
          <w:sz w:val="28"/>
        </w:rPr>
        <w:t xml:space="preserve"> </w:t>
      </w:r>
      <w:r w:rsidRPr="00975ADF">
        <w:rPr>
          <w:sz w:val="28"/>
        </w:rPr>
        <w:t>предприятия</w:t>
      </w:r>
      <w:r w:rsidR="00E45DA2">
        <w:rPr>
          <w:sz w:val="28"/>
        </w:rPr>
        <w:t xml:space="preserve"> </w:t>
      </w:r>
      <w:r w:rsidRPr="00975ADF">
        <w:rPr>
          <w:sz w:val="28"/>
        </w:rPr>
        <w:t>представлена</w:t>
      </w:r>
      <w:r w:rsidR="00E45DA2">
        <w:rPr>
          <w:sz w:val="28"/>
        </w:rPr>
        <w:t xml:space="preserve"> </w:t>
      </w:r>
      <w:r w:rsidRPr="00975ADF">
        <w:rPr>
          <w:sz w:val="28"/>
        </w:rPr>
        <w:t>такими</w:t>
      </w:r>
      <w:r w:rsidR="00E45DA2">
        <w:rPr>
          <w:sz w:val="28"/>
        </w:rPr>
        <w:t xml:space="preserve"> </w:t>
      </w:r>
      <w:r w:rsidRPr="00975ADF">
        <w:rPr>
          <w:sz w:val="28"/>
        </w:rPr>
        <w:t>факторами,</w:t>
      </w:r>
      <w:r w:rsidR="00E45DA2">
        <w:rPr>
          <w:sz w:val="28"/>
        </w:rPr>
        <w:t xml:space="preserve"> </w:t>
      </w:r>
      <w:r w:rsidRPr="00975ADF">
        <w:rPr>
          <w:sz w:val="28"/>
        </w:rPr>
        <w:t>как</w:t>
      </w:r>
      <w:r w:rsidR="00E45DA2">
        <w:rPr>
          <w:sz w:val="28"/>
        </w:rPr>
        <w:t xml:space="preserve"> </w:t>
      </w:r>
      <w:r w:rsidRPr="00975ADF">
        <w:rPr>
          <w:sz w:val="28"/>
        </w:rPr>
        <w:t>организационная</w:t>
      </w:r>
      <w:r w:rsidR="00E45DA2">
        <w:rPr>
          <w:sz w:val="28"/>
        </w:rPr>
        <w:t xml:space="preserve"> </w:t>
      </w:r>
      <w:r w:rsidRPr="00975ADF">
        <w:rPr>
          <w:sz w:val="28"/>
        </w:rPr>
        <w:t>структура,</w:t>
      </w:r>
      <w:r w:rsidR="00E45DA2">
        <w:rPr>
          <w:sz w:val="28"/>
        </w:rPr>
        <w:t xml:space="preserve"> </w:t>
      </w:r>
      <w:r w:rsidRPr="00975ADF">
        <w:rPr>
          <w:sz w:val="28"/>
        </w:rPr>
        <w:t>организационная</w:t>
      </w:r>
      <w:r w:rsidR="00E45DA2">
        <w:rPr>
          <w:sz w:val="28"/>
        </w:rPr>
        <w:t xml:space="preserve"> </w:t>
      </w:r>
      <w:r w:rsidRPr="00975ADF">
        <w:rPr>
          <w:sz w:val="28"/>
        </w:rPr>
        <w:t>культура,</w:t>
      </w:r>
      <w:r w:rsidR="00E45DA2">
        <w:rPr>
          <w:sz w:val="28"/>
        </w:rPr>
        <w:t xml:space="preserve"> </w:t>
      </w:r>
      <w:r w:rsidRPr="00975ADF">
        <w:rPr>
          <w:sz w:val="28"/>
        </w:rPr>
        <w:t>ресурсы.</w:t>
      </w:r>
    </w:p>
    <w:p w:rsidR="00975ADF" w:rsidRPr="00975ADF" w:rsidRDefault="00975ADF" w:rsidP="00975ADF">
      <w:pPr>
        <w:keepNext/>
        <w:widowControl w:val="0"/>
        <w:snapToGrid/>
        <w:spacing w:line="360" w:lineRule="auto"/>
        <w:ind w:firstLine="709"/>
        <w:jc w:val="both"/>
        <w:rPr>
          <w:sz w:val="28"/>
        </w:rPr>
      </w:pPr>
      <w:r w:rsidRPr="00975ADF">
        <w:rPr>
          <w:sz w:val="28"/>
        </w:rPr>
        <w:t>Макросреда</w:t>
      </w:r>
      <w:r w:rsidR="00E45DA2">
        <w:rPr>
          <w:sz w:val="28"/>
        </w:rPr>
        <w:t xml:space="preserve"> </w:t>
      </w:r>
      <w:r w:rsidRPr="00975ADF">
        <w:rPr>
          <w:sz w:val="28"/>
        </w:rPr>
        <w:t>представлена</w:t>
      </w:r>
      <w:r w:rsidR="00E45DA2">
        <w:rPr>
          <w:sz w:val="28"/>
        </w:rPr>
        <w:t xml:space="preserve"> </w:t>
      </w:r>
      <w:r w:rsidRPr="00975ADF">
        <w:rPr>
          <w:sz w:val="28"/>
        </w:rPr>
        <w:t>факторами,</w:t>
      </w:r>
      <w:r w:rsidR="00E45DA2">
        <w:rPr>
          <w:sz w:val="28"/>
        </w:rPr>
        <w:t xml:space="preserve"> </w:t>
      </w:r>
      <w:r w:rsidRPr="00975ADF">
        <w:rPr>
          <w:sz w:val="28"/>
        </w:rPr>
        <w:t>представленными</w:t>
      </w:r>
      <w:r w:rsidR="00E45DA2">
        <w:rPr>
          <w:sz w:val="28"/>
        </w:rPr>
        <w:t xml:space="preserve"> </w:t>
      </w:r>
      <w:r w:rsidRPr="00975ADF">
        <w:rPr>
          <w:sz w:val="28"/>
        </w:rPr>
        <w:t>силами</w:t>
      </w:r>
      <w:r w:rsidR="00E45DA2">
        <w:rPr>
          <w:sz w:val="28"/>
        </w:rPr>
        <w:t xml:space="preserve"> </w:t>
      </w:r>
      <w:r w:rsidRPr="00975ADF">
        <w:rPr>
          <w:sz w:val="28"/>
        </w:rPr>
        <w:t>более</w:t>
      </w:r>
      <w:r w:rsidR="00E45DA2">
        <w:rPr>
          <w:sz w:val="28"/>
        </w:rPr>
        <w:t xml:space="preserve"> </w:t>
      </w:r>
      <w:r w:rsidRPr="00975ADF">
        <w:rPr>
          <w:sz w:val="28"/>
        </w:rPr>
        <w:t>широкого</w:t>
      </w:r>
      <w:r w:rsidR="00E45DA2">
        <w:rPr>
          <w:sz w:val="28"/>
        </w:rPr>
        <w:t xml:space="preserve"> </w:t>
      </w:r>
      <w:r w:rsidRPr="00975ADF">
        <w:rPr>
          <w:sz w:val="28"/>
        </w:rPr>
        <w:t>социального</w:t>
      </w:r>
      <w:r w:rsidR="00E45DA2">
        <w:rPr>
          <w:sz w:val="28"/>
        </w:rPr>
        <w:t xml:space="preserve"> </w:t>
      </w:r>
      <w:r w:rsidRPr="00975ADF">
        <w:rPr>
          <w:sz w:val="28"/>
        </w:rPr>
        <w:t>плана,</w:t>
      </w:r>
      <w:r w:rsidR="00E45DA2">
        <w:rPr>
          <w:sz w:val="28"/>
        </w:rPr>
        <w:t xml:space="preserve"> </w:t>
      </w:r>
      <w:r w:rsidRPr="00975ADF">
        <w:rPr>
          <w:sz w:val="28"/>
        </w:rPr>
        <w:t>оказывающими</w:t>
      </w:r>
      <w:r w:rsidR="00E45DA2">
        <w:rPr>
          <w:sz w:val="28"/>
        </w:rPr>
        <w:t xml:space="preserve"> </w:t>
      </w:r>
      <w:r w:rsidRPr="00975ADF">
        <w:rPr>
          <w:sz w:val="28"/>
        </w:rPr>
        <w:t>влияние</w:t>
      </w:r>
      <w:r w:rsidR="00E45DA2">
        <w:rPr>
          <w:sz w:val="28"/>
        </w:rPr>
        <w:t xml:space="preserve"> </w:t>
      </w:r>
      <w:r w:rsidRPr="00975ADF">
        <w:rPr>
          <w:sz w:val="28"/>
        </w:rPr>
        <w:t>на</w:t>
      </w:r>
      <w:r w:rsidR="00E45DA2">
        <w:rPr>
          <w:sz w:val="28"/>
        </w:rPr>
        <w:t xml:space="preserve"> </w:t>
      </w:r>
      <w:r w:rsidRPr="00975ADF">
        <w:rPr>
          <w:sz w:val="28"/>
        </w:rPr>
        <w:t>микросреду</w:t>
      </w:r>
      <w:r w:rsidR="00E45DA2">
        <w:rPr>
          <w:sz w:val="28"/>
        </w:rPr>
        <w:t xml:space="preserve"> </w:t>
      </w:r>
      <w:r w:rsidRPr="00975ADF">
        <w:rPr>
          <w:sz w:val="28"/>
        </w:rPr>
        <w:t>к</w:t>
      </w:r>
      <w:r w:rsidR="00E45DA2">
        <w:rPr>
          <w:sz w:val="28"/>
        </w:rPr>
        <w:t xml:space="preserve"> </w:t>
      </w:r>
      <w:r w:rsidRPr="00975ADF">
        <w:rPr>
          <w:sz w:val="28"/>
        </w:rPr>
        <w:t>ним</w:t>
      </w:r>
      <w:r w:rsidR="00E45DA2">
        <w:rPr>
          <w:sz w:val="28"/>
        </w:rPr>
        <w:t xml:space="preserve"> </w:t>
      </w:r>
      <w:r w:rsidRPr="00975ADF">
        <w:rPr>
          <w:sz w:val="28"/>
        </w:rPr>
        <w:t>относятся:</w:t>
      </w:r>
      <w:r w:rsidR="00E45DA2">
        <w:rPr>
          <w:sz w:val="28"/>
        </w:rPr>
        <w:t xml:space="preserve"> </w:t>
      </w:r>
      <w:r w:rsidRPr="00975ADF">
        <w:rPr>
          <w:sz w:val="28"/>
        </w:rPr>
        <w:t>экономические,</w:t>
      </w:r>
      <w:r w:rsidR="00E45DA2">
        <w:rPr>
          <w:sz w:val="28"/>
        </w:rPr>
        <w:t xml:space="preserve"> </w:t>
      </w:r>
      <w:r w:rsidRPr="00975ADF">
        <w:rPr>
          <w:sz w:val="28"/>
        </w:rPr>
        <w:t>экологические,</w:t>
      </w:r>
      <w:r w:rsidR="00E45DA2">
        <w:rPr>
          <w:sz w:val="28"/>
        </w:rPr>
        <w:t xml:space="preserve"> </w:t>
      </w:r>
      <w:r w:rsidRPr="00975ADF">
        <w:rPr>
          <w:sz w:val="28"/>
        </w:rPr>
        <w:t>социальные,</w:t>
      </w:r>
      <w:r w:rsidR="00E45DA2">
        <w:rPr>
          <w:sz w:val="28"/>
        </w:rPr>
        <w:t xml:space="preserve"> </w:t>
      </w:r>
      <w:r w:rsidRPr="00975ADF">
        <w:rPr>
          <w:sz w:val="28"/>
        </w:rPr>
        <w:t>правовые,</w:t>
      </w:r>
      <w:r w:rsidR="00E45DA2">
        <w:rPr>
          <w:sz w:val="28"/>
        </w:rPr>
        <w:t xml:space="preserve"> </w:t>
      </w:r>
      <w:r w:rsidRPr="00975ADF">
        <w:rPr>
          <w:sz w:val="28"/>
        </w:rPr>
        <w:t>политические,</w:t>
      </w:r>
      <w:r w:rsidR="00E45DA2">
        <w:rPr>
          <w:sz w:val="28"/>
        </w:rPr>
        <w:t xml:space="preserve"> </w:t>
      </w:r>
      <w:r w:rsidRPr="00975ADF">
        <w:rPr>
          <w:sz w:val="28"/>
        </w:rPr>
        <w:t>культурные,</w:t>
      </w:r>
      <w:r w:rsidR="00E45DA2">
        <w:rPr>
          <w:sz w:val="28"/>
        </w:rPr>
        <w:t xml:space="preserve"> </w:t>
      </w:r>
      <w:r w:rsidRPr="00975ADF">
        <w:rPr>
          <w:sz w:val="28"/>
        </w:rPr>
        <w:t>демографические</w:t>
      </w:r>
      <w:r w:rsidR="00E45DA2">
        <w:rPr>
          <w:sz w:val="28"/>
        </w:rPr>
        <w:t xml:space="preserve"> </w:t>
      </w:r>
      <w:r w:rsidRPr="00975ADF">
        <w:rPr>
          <w:sz w:val="28"/>
        </w:rPr>
        <w:t>и</w:t>
      </w:r>
      <w:r w:rsidR="00E45DA2">
        <w:rPr>
          <w:sz w:val="28"/>
        </w:rPr>
        <w:t xml:space="preserve"> </w:t>
      </w:r>
      <w:r w:rsidRPr="00975ADF">
        <w:rPr>
          <w:sz w:val="28"/>
        </w:rPr>
        <w:t>технологические</w:t>
      </w:r>
      <w:r w:rsidR="00E45DA2">
        <w:rPr>
          <w:sz w:val="28"/>
        </w:rPr>
        <w:t xml:space="preserve"> </w:t>
      </w:r>
      <w:r w:rsidRPr="00975ADF">
        <w:rPr>
          <w:sz w:val="28"/>
        </w:rPr>
        <w:t>факторы.</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w:t>
      </w:r>
      <w:r w:rsidR="00E45DA2">
        <w:rPr>
          <w:bCs/>
          <w:sz w:val="28"/>
          <w:szCs w:val="22"/>
        </w:rPr>
        <w:t xml:space="preserve"> </w:t>
      </w:r>
      <w:r w:rsidRPr="00975ADF">
        <w:rPr>
          <w:bCs/>
          <w:sz w:val="28"/>
          <w:szCs w:val="22"/>
        </w:rPr>
        <w:t>факторы</w:t>
      </w:r>
      <w:r w:rsidR="00E45DA2">
        <w:rPr>
          <w:bCs/>
          <w:sz w:val="28"/>
          <w:szCs w:val="22"/>
        </w:rPr>
        <w:t xml:space="preserve"> </w:t>
      </w:r>
      <w:r w:rsidRPr="00975ADF">
        <w:rPr>
          <w:bCs/>
          <w:sz w:val="28"/>
          <w:szCs w:val="22"/>
        </w:rPr>
        <w:t>внутренней</w:t>
      </w:r>
      <w:r w:rsidR="00E45DA2">
        <w:rPr>
          <w:bCs/>
          <w:sz w:val="28"/>
          <w:szCs w:val="22"/>
        </w:rPr>
        <w:t xml:space="preserve"> </w:t>
      </w:r>
      <w:r w:rsidRPr="00975ADF">
        <w:rPr>
          <w:bCs/>
          <w:sz w:val="28"/>
          <w:szCs w:val="22"/>
        </w:rPr>
        <w:t>микросреды</w:t>
      </w:r>
      <w:r w:rsidR="00E45DA2">
        <w:rPr>
          <w:bCs/>
          <w:sz w:val="28"/>
          <w:szCs w:val="22"/>
        </w:rPr>
        <w:t xml:space="preserve"> </w:t>
      </w:r>
      <w:r w:rsidRPr="00975ADF">
        <w:rPr>
          <w:bCs/>
          <w:sz w:val="28"/>
          <w:szCs w:val="22"/>
        </w:rPr>
        <w:t>предприятия</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Важным</w:t>
      </w:r>
      <w:r w:rsidR="00E45DA2">
        <w:rPr>
          <w:sz w:val="28"/>
        </w:rPr>
        <w:t xml:space="preserve"> </w:t>
      </w:r>
      <w:r w:rsidRPr="00975ADF">
        <w:rPr>
          <w:sz w:val="28"/>
        </w:rPr>
        <w:t>объектом</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является</w:t>
      </w:r>
      <w:r w:rsidR="00E45DA2">
        <w:rPr>
          <w:sz w:val="28"/>
        </w:rPr>
        <w:t xml:space="preserve"> </w:t>
      </w:r>
      <w:r w:rsidRPr="00975ADF">
        <w:rPr>
          <w:sz w:val="28"/>
        </w:rPr>
        <w:t>внутренняя</w:t>
      </w:r>
      <w:r w:rsidR="00E45DA2">
        <w:rPr>
          <w:sz w:val="28"/>
        </w:rPr>
        <w:t xml:space="preserve"> </w:t>
      </w:r>
      <w:r w:rsidRPr="00975ADF">
        <w:rPr>
          <w:sz w:val="28"/>
        </w:rPr>
        <w:t>микросреда</w:t>
      </w:r>
      <w:r w:rsidR="00E45DA2">
        <w:rPr>
          <w:sz w:val="28"/>
        </w:rPr>
        <w:t xml:space="preserve"> </w:t>
      </w:r>
      <w:r w:rsidRPr="00975ADF">
        <w:rPr>
          <w:sz w:val="28"/>
        </w:rPr>
        <w:t>функционирования</w:t>
      </w:r>
      <w:r w:rsidR="00E45DA2">
        <w:rPr>
          <w:sz w:val="28"/>
        </w:rPr>
        <w:t xml:space="preserve"> </w:t>
      </w:r>
      <w:r w:rsidRPr="00975ADF">
        <w:rPr>
          <w:sz w:val="28"/>
        </w:rPr>
        <w:t>предприятия.</w:t>
      </w:r>
      <w:r w:rsidR="00E45DA2">
        <w:rPr>
          <w:sz w:val="28"/>
        </w:rPr>
        <w:t xml:space="preserve"> </w:t>
      </w:r>
      <w:r w:rsidRPr="00975ADF">
        <w:rPr>
          <w:sz w:val="28"/>
        </w:rPr>
        <w:t>Высшее</w:t>
      </w:r>
      <w:r w:rsidR="00E45DA2">
        <w:rPr>
          <w:sz w:val="28"/>
        </w:rPr>
        <w:t xml:space="preserve"> </w:t>
      </w:r>
      <w:r w:rsidRPr="00975ADF">
        <w:rPr>
          <w:sz w:val="28"/>
        </w:rPr>
        <w:t>руководство</w:t>
      </w:r>
      <w:r w:rsidR="00E45DA2">
        <w:rPr>
          <w:sz w:val="28"/>
        </w:rPr>
        <w:t xml:space="preserve"> </w:t>
      </w:r>
      <w:r w:rsidRPr="00975ADF">
        <w:rPr>
          <w:sz w:val="28"/>
        </w:rPr>
        <w:t>предприятия</w:t>
      </w:r>
      <w:r w:rsidR="00E45DA2">
        <w:rPr>
          <w:sz w:val="28"/>
        </w:rPr>
        <w:t xml:space="preserve"> </w:t>
      </w:r>
      <w:r w:rsidRPr="00975ADF">
        <w:rPr>
          <w:sz w:val="28"/>
        </w:rPr>
        <w:t>принимает</w:t>
      </w:r>
      <w:r w:rsidR="00E45DA2">
        <w:rPr>
          <w:sz w:val="28"/>
        </w:rPr>
        <w:t xml:space="preserve"> </w:t>
      </w:r>
      <w:r w:rsidRPr="00975ADF">
        <w:rPr>
          <w:sz w:val="28"/>
        </w:rPr>
        <w:t>много</w:t>
      </w:r>
      <w:r w:rsidR="00E45DA2">
        <w:rPr>
          <w:sz w:val="28"/>
        </w:rPr>
        <w:t xml:space="preserve"> </w:t>
      </w:r>
      <w:r w:rsidRPr="00975ADF">
        <w:rPr>
          <w:sz w:val="28"/>
        </w:rPr>
        <w:t>разнообразных</w:t>
      </w:r>
      <w:r w:rsidR="00E45DA2">
        <w:rPr>
          <w:sz w:val="28"/>
        </w:rPr>
        <w:t xml:space="preserve"> </w:t>
      </w:r>
      <w:r w:rsidRPr="00975ADF">
        <w:rPr>
          <w:sz w:val="28"/>
        </w:rPr>
        <w:t>решений,</w:t>
      </w:r>
      <w:r w:rsidR="00E45DA2">
        <w:rPr>
          <w:sz w:val="28"/>
        </w:rPr>
        <w:t xml:space="preserve"> </w:t>
      </w:r>
      <w:r w:rsidRPr="00975ADF">
        <w:rPr>
          <w:sz w:val="28"/>
        </w:rPr>
        <w:t>но</w:t>
      </w:r>
      <w:r w:rsidR="00E45DA2">
        <w:rPr>
          <w:sz w:val="28"/>
        </w:rPr>
        <w:t xml:space="preserve"> </w:t>
      </w:r>
      <w:r w:rsidRPr="00975ADF">
        <w:rPr>
          <w:sz w:val="28"/>
        </w:rPr>
        <w:t>для</w:t>
      </w:r>
      <w:r w:rsidR="00E45DA2">
        <w:rPr>
          <w:sz w:val="28"/>
        </w:rPr>
        <w:t xml:space="preserve"> </w:t>
      </w:r>
      <w:r w:rsidRPr="00975ADF">
        <w:rPr>
          <w:sz w:val="28"/>
        </w:rPr>
        <w:t>маркетологов</w:t>
      </w:r>
      <w:r w:rsidR="00E45DA2">
        <w:rPr>
          <w:sz w:val="28"/>
        </w:rPr>
        <w:t xml:space="preserve"> </w:t>
      </w:r>
      <w:r w:rsidRPr="00975ADF">
        <w:rPr>
          <w:sz w:val="28"/>
        </w:rPr>
        <w:t>наиболее</w:t>
      </w:r>
      <w:r w:rsidR="00E45DA2">
        <w:rPr>
          <w:sz w:val="28"/>
        </w:rPr>
        <w:t xml:space="preserve"> </w:t>
      </w:r>
      <w:r w:rsidRPr="00975ADF">
        <w:rPr>
          <w:sz w:val="28"/>
        </w:rPr>
        <w:t>важными</w:t>
      </w:r>
      <w:r w:rsidR="00E45DA2">
        <w:rPr>
          <w:sz w:val="28"/>
        </w:rPr>
        <w:t xml:space="preserve"> </w:t>
      </w:r>
      <w:r w:rsidRPr="00975ADF">
        <w:rPr>
          <w:sz w:val="28"/>
        </w:rPr>
        <w:t>являются</w:t>
      </w:r>
      <w:r w:rsidR="00E45DA2">
        <w:rPr>
          <w:sz w:val="28"/>
        </w:rPr>
        <w:t xml:space="preserve"> </w:t>
      </w:r>
      <w:r w:rsidRPr="00975ADF">
        <w:rPr>
          <w:sz w:val="28"/>
        </w:rPr>
        <w:t>только</w:t>
      </w:r>
      <w:r w:rsidR="00E45DA2">
        <w:rPr>
          <w:sz w:val="28"/>
        </w:rPr>
        <w:t xml:space="preserve"> </w:t>
      </w:r>
      <w:r w:rsidRPr="00975ADF">
        <w:rPr>
          <w:sz w:val="28"/>
        </w:rPr>
        <w:t>пять:</w:t>
      </w:r>
      <w:r w:rsidR="00E45DA2">
        <w:rPr>
          <w:sz w:val="28"/>
        </w:rPr>
        <w:t xml:space="preserve"> </w:t>
      </w:r>
      <w:r w:rsidRPr="00975ADF">
        <w:rPr>
          <w:sz w:val="28"/>
        </w:rPr>
        <w:t>область</w:t>
      </w:r>
      <w:r w:rsidR="00E45DA2">
        <w:rPr>
          <w:sz w:val="28"/>
        </w:rPr>
        <w:t xml:space="preserve"> </w:t>
      </w:r>
      <w:r w:rsidRPr="00975ADF">
        <w:rPr>
          <w:sz w:val="28"/>
        </w:rPr>
        <w:t>деятельности,</w:t>
      </w:r>
      <w:r w:rsidR="00E45DA2">
        <w:rPr>
          <w:sz w:val="28"/>
        </w:rPr>
        <w:t xml:space="preserve"> </w:t>
      </w:r>
      <w:r w:rsidRPr="00975ADF">
        <w:rPr>
          <w:sz w:val="28"/>
        </w:rPr>
        <w:t>общие</w:t>
      </w:r>
      <w:r w:rsidR="00E45DA2">
        <w:rPr>
          <w:sz w:val="28"/>
        </w:rPr>
        <w:t xml:space="preserve"> </w:t>
      </w:r>
      <w:r w:rsidRPr="00975ADF">
        <w:rPr>
          <w:sz w:val="28"/>
        </w:rPr>
        <w:t>цели,</w:t>
      </w:r>
      <w:r w:rsidR="00E45DA2">
        <w:rPr>
          <w:sz w:val="28"/>
        </w:rPr>
        <w:t xml:space="preserve"> </w:t>
      </w:r>
      <w:r w:rsidRPr="00975ADF">
        <w:rPr>
          <w:sz w:val="28"/>
        </w:rPr>
        <w:t>роль</w:t>
      </w:r>
      <w:r w:rsidR="00E45DA2">
        <w:rPr>
          <w:sz w:val="28"/>
        </w:rPr>
        <w:t xml:space="preserve"> </w:t>
      </w:r>
      <w:r w:rsidRPr="00975ADF">
        <w:rPr>
          <w:sz w:val="28"/>
        </w:rPr>
        <w:t>маркетинга,</w:t>
      </w:r>
      <w:r w:rsidR="00E45DA2">
        <w:rPr>
          <w:sz w:val="28"/>
        </w:rPr>
        <w:t xml:space="preserve"> </w:t>
      </w:r>
      <w:r w:rsidRPr="00975ADF">
        <w:rPr>
          <w:sz w:val="28"/>
        </w:rPr>
        <w:t>других</w:t>
      </w:r>
      <w:r w:rsidR="00E45DA2">
        <w:rPr>
          <w:sz w:val="28"/>
        </w:rPr>
        <w:t xml:space="preserve"> </w:t>
      </w:r>
      <w:r w:rsidRPr="00975ADF">
        <w:rPr>
          <w:sz w:val="28"/>
        </w:rPr>
        <w:t>предпринимательских</w:t>
      </w:r>
      <w:r w:rsidR="00E45DA2">
        <w:rPr>
          <w:sz w:val="28"/>
        </w:rPr>
        <w:t xml:space="preserve"> </w:t>
      </w:r>
      <w:r w:rsidRPr="00975ADF">
        <w:rPr>
          <w:sz w:val="28"/>
        </w:rPr>
        <w:t>функций</w:t>
      </w:r>
      <w:r w:rsidR="00E45DA2">
        <w:rPr>
          <w:sz w:val="28"/>
        </w:rPr>
        <w:t xml:space="preserve"> </w:t>
      </w:r>
      <w:r w:rsidRPr="00975ADF">
        <w:rPr>
          <w:sz w:val="28"/>
        </w:rPr>
        <w:t>и</w:t>
      </w:r>
      <w:r w:rsidR="00E45DA2">
        <w:rPr>
          <w:sz w:val="28"/>
        </w:rPr>
        <w:t xml:space="preserve"> </w:t>
      </w:r>
      <w:r w:rsidRPr="00975ADF">
        <w:rPr>
          <w:sz w:val="28"/>
        </w:rPr>
        <w:t>корпоративная</w:t>
      </w:r>
      <w:r w:rsidR="00E45DA2">
        <w:rPr>
          <w:sz w:val="28"/>
        </w:rPr>
        <w:t xml:space="preserve"> </w:t>
      </w:r>
      <w:r w:rsidRPr="00975ADF">
        <w:rPr>
          <w:sz w:val="28"/>
        </w:rPr>
        <w:t>культура.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Область</w:t>
      </w:r>
      <w:r w:rsidR="00E45DA2">
        <w:rPr>
          <w:iCs/>
          <w:sz w:val="28"/>
        </w:rPr>
        <w:t xml:space="preserve"> </w:t>
      </w:r>
      <w:r w:rsidRPr="00975ADF">
        <w:rPr>
          <w:iCs/>
          <w:sz w:val="28"/>
        </w:rPr>
        <w:t>деятельности</w:t>
      </w:r>
      <w:r w:rsidR="00E45DA2">
        <w:rPr>
          <w:iCs/>
          <w:sz w:val="28"/>
        </w:rPr>
        <w:t xml:space="preserve"> </w:t>
      </w:r>
      <w:r w:rsidRPr="00975ADF">
        <w:rPr>
          <w:iCs/>
          <w:sz w:val="28"/>
        </w:rPr>
        <w:t>включает:</w:t>
      </w:r>
      <w:r w:rsidR="00E45DA2">
        <w:rPr>
          <w:iCs/>
          <w:sz w:val="28"/>
        </w:rPr>
        <w:t xml:space="preserve"> </w:t>
      </w:r>
      <w:r w:rsidRPr="00975ADF">
        <w:rPr>
          <w:sz w:val="28"/>
        </w:rPr>
        <w:t>общие</w:t>
      </w:r>
      <w:r w:rsidR="00E45DA2">
        <w:rPr>
          <w:sz w:val="28"/>
        </w:rPr>
        <w:t xml:space="preserve"> </w:t>
      </w:r>
      <w:r w:rsidRPr="00975ADF">
        <w:rPr>
          <w:sz w:val="28"/>
        </w:rPr>
        <w:t>категории</w:t>
      </w:r>
      <w:r w:rsidR="00E45DA2">
        <w:rPr>
          <w:sz w:val="28"/>
        </w:rPr>
        <w:t xml:space="preserve"> </w:t>
      </w:r>
      <w:r w:rsidRPr="00975ADF">
        <w:rPr>
          <w:sz w:val="28"/>
        </w:rPr>
        <w:t>продукции</w:t>
      </w:r>
      <w:r w:rsidR="00E45DA2">
        <w:rPr>
          <w:sz w:val="28"/>
        </w:rPr>
        <w:t xml:space="preserve"> </w:t>
      </w:r>
      <w:r w:rsidRPr="00975ADF">
        <w:rPr>
          <w:sz w:val="28"/>
        </w:rPr>
        <w:t>/услуг</w:t>
      </w:r>
      <w:r w:rsidR="00E45DA2">
        <w:rPr>
          <w:sz w:val="28"/>
        </w:rPr>
        <w:t xml:space="preserve"> </w:t>
      </w:r>
      <w:r w:rsidRPr="00975ADF">
        <w:rPr>
          <w:sz w:val="28"/>
        </w:rPr>
        <w:t>(энергия,</w:t>
      </w:r>
      <w:r w:rsidR="00E45DA2">
        <w:rPr>
          <w:sz w:val="28"/>
        </w:rPr>
        <w:t xml:space="preserve"> </w:t>
      </w:r>
      <w:r w:rsidRPr="00975ADF">
        <w:rPr>
          <w:sz w:val="28"/>
        </w:rPr>
        <w:t>мебель,</w:t>
      </w:r>
      <w:r w:rsidR="00E45DA2">
        <w:rPr>
          <w:sz w:val="28"/>
        </w:rPr>
        <w:t xml:space="preserve"> </w:t>
      </w:r>
      <w:r w:rsidRPr="00975ADF">
        <w:rPr>
          <w:sz w:val="28"/>
        </w:rPr>
        <w:t>жилые</w:t>
      </w:r>
      <w:r w:rsidR="00E45DA2">
        <w:rPr>
          <w:sz w:val="28"/>
        </w:rPr>
        <w:t xml:space="preserve"> </w:t>
      </w:r>
      <w:r w:rsidRPr="00975ADF">
        <w:rPr>
          <w:sz w:val="28"/>
        </w:rPr>
        <w:t>здания,</w:t>
      </w:r>
      <w:r w:rsidR="00E45DA2">
        <w:rPr>
          <w:sz w:val="28"/>
        </w:rPr>
        <w:t xml:space="preserve"> </w:t>
      </w:r>
      <w:r w:rsidRPr="00975ADF">
        <w:rPr>
          <w:sz w:val="28"/>
        </w:rPr>
        <w:t>образование,</w:t>
      </w:r>
      <w:r w:rsidR="00E45DA2">
        <w:rPr>
          <w:sz w:val="28"/>
        </w:rPr>
        <w:t xml:space="preserve"> </w:t>
      </w:r>
      <w:r w:rsidRPr="00975ADF">
        <w:rPr>
          <w:sz w:val="28"/>
        </w:rPr>
        <w:t>медицина</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функции</w:t>
      </w:r>
      <w:r w:rsidR="00E45DA2">
        <w:rPr>
          <w:sz w:val="28"/>
        </w:rPr>
        <w:t xml:space="preserve"> </w:t>
      </w:r>
      <w:r w:rsidRPr="00975ADF">
        <w:rPr>
          <w:sz w:val="28"/>
        </w:rPr>
        <w:t>(поставщик</w:t>
      </w:r>
      <w:r w:rsidR="00E45DA2">
        <w:rPr>
          <w:sz w:val="28"/>
        </w:rPr>
        <w:t xml:space="preserve"> </w:t>
      </w:r>
      <w:r w:rsidRPr="00975ADF">
        <w:rPr>
          <w:sz w:val="28"/>
        </w:rPr>
        <w:t>-</w:t>
      </w:r>
      <w:r w:rsidR="00E45DA2">
        <w:rPr>
          <w:sz w:val="28"/>
        </w:rPr>
        <w:t xml:space="preserve"> </w:t>
      </w:r>
      <w:r w:rsidRPr="00975ADF">
        <w:rPr>
          <w:sz w:val="28"/>
        </w:rPr>
        <w:t>производитель</w:t>
      </w:r>
      <w:r w:rsidR="00E45DA2">
        <w:rPr>
          <w:sz w:val="28"/>
        </w:rPr>
        <w:t xml:space="preserve"> </w:t>
      </w:r>
      <w:r w:rsidRPr="00975ADF">
        <w:rPr>
          <w:sz w:val="28"/>
        </w:rPr>
        <w:t>-</w:t>
      </w:r>
      <w:r w:rsidR="00E45DA2">
        <w:rPr>
          <w:sz w:val="28"/>
        </w:rPr>
        <w:t xml:space="preserve"> </w:t>
      </w:r>
      <w:r w:rsidRPr="00975ADF">
        <w:rPr>
          <w:sz w:val="28"/>
        </w:rPr>
        <w:t>оптовая</w:t>
      </w:r>
      <w:r w:rsidR="00E45DA2">
        <w:rPr>
          <w:sz w:val="28"/>
        </w:rPr>
        <w:t xml:space="preserve"> </w:t>
      </w:r>
      <w:r w:rsidRPr="00975ADF">
        <w:rPr>
          <w:sz w:val="28"/>
        </w:rPr>
        <w:t>торговля</w:t>
      </w:r>
      <w:r w:rsidR="00E45DA2">
        <w:rPr>
          <w:sz w:val="28"/>
        </w:rPr>
        <w:t xml:space="preserve"> </w:t>
      </w:r>
      <w:r w:rsidRPr="00975ADF">
        <w:rPr>
          <w:sz w:val="28"/>
        </w:rPr>
        <w:t>-</w:t>
      </w:r>
      <w:r w:rsidR="00E45DA2">
        <w:rPr>
          <w:sz w:val="28"/>
        </w:rPr>
        <w:t xml:space="preserve"> </w:t>
      </w:r>
      <w:r w:rsidRPr="00975ADF">
        <w:rPr>
          <w:sz w:val="28"/>
        </w:rPr>
        <w:t>розничная</w:t>
      </w:r>
      <w:r w:rsidR="00E45DA2">
        <w:rPr>
          <w:sz w:val="28"/>
        </w:rPr>
        <w:t xml:space="preserve"> </w:t>
      </w:r>
      <w:r w:rsidRPr="00975ADF">
        <w:rPr>
          <w:sz w:val="28"/>
        </w:rPr>
        <w:t>торговля),</w:t>
      </w:r>
      <w:r w:rsidR="00E45DA2">
        <w:rPr>
          <w:sz w:val="28"/>
        </w:rPr>
        <w:t xml:space="preserve"> </w:t>
      </w:r>
      <w:r w:rsidRPr="00975ADF">
        <w:rPr>
          <w:sz w:val="28"/>
        </w:rPr>
        <w:t>территориальные</w:t>
      </w:r>
      <w:r w:rsidR="00E45DA2">
        <w:rPr>
          <w:sz w:val="28"/>
        </w:rPr>
        <w:t xml:space="preserve"> </w:t>
      </w:r>
      <w:r w:rsidRPr="00975ADF">
        <w:rPr>
          <w:sz w:val="28"/>
        </w:rPr>
        <w:t>границы</w:t>
      </w:r>
      <w:r w:rsidR="00E45DA2">
        <w:rPr>
          <w:sz w:val="28"/>
        </w:rPr>
        <w:t xml:space="preserve"> </w:t>
      </w:r>
      <w:r w:rsidRPr="00975ADF">
        <w:rPr>
          <w:sz w:val="28"/>
        </w:rPr>
        <w:t>деятельности</w:t>
      </w:r>
      <w:r w:rsidR="00E45DA2">
        <w:rPr>
          <w:sz w:val="28"/>
        </w:rPr>
        <w:t xml:space="preserve"> </w:t>
      </w:r>
      <w:r w:rsidRPr="00975ADF">
        <w:rPr>
          <w:sz w:val="28"/>
        </w:rPr>
        <w:t>(микрорайон,</w:t>
      </w:r>
      <w:r w:rsidR="00E45DA2">
        <w:rPr>
          <w:sz w:val="28"/>
        </w:rPr>
        <w:t xml:space="preserve"> </w:t>
      </w:r>
      <w:r w:rsidRPr="00975ADF">
        <w:rPr>
          <w:sz w:val="28"/>
        </w:rPr>
        <w:t>город,</w:t>
      </w:r>
      <w:r w:rsidR="00E45DA2">
        <w:rPr>
          <w:sz w:val="28"/>
        </w:rPr>
        <w:t xml:space="preserve"> </w:t>
      </w:r>
      <w:r w:rsidRPr="00975ADF">
        <w:rPr>
          <w:sz w:val="28"/>
        </w:rPr>
        <w:t>регион,</w:t>
      </w:r>
      <w:r w:rsidR="00E45DA2">
        <w:rPr>
          <w:sz w:val="28"/>
        </w:rPr>
        <w:t xml:space="preserve"> </w:t>
      </w:r>
      <w:r w:rsidRPr="00975ADF">
        <w:rPr>
          <w:sz w:val="28"/>
        </w:rPr>
        <w:t>страну,</w:t>
      </w:r>
      <w:r w:rsidR="00E45DA2">
        <w:rPr>
          <w:sz w:val="28"/>
        </w:rPr>
        <w:t xml:space="preserve"> </w:t>
      </w:r>
      <w:r w:rsidRPr="00975ADF">
        <w:rPr>
          <w:sz w:val="28"/>
        </w:rPr>
        <w:t>международный</w:t>
      </w:r>
      <w:r w:rsidR="00E45DA2">
        <w:rPr>
          <w:sz w:val="28"/>
        </w:rPr>
        <w:t xml:space="preserve"> </w:t>
      </w:r>
      <w:r w:rsidRPr="00975ADF">
        <w:rPr>
          <w:sz w:val="28"/>
        </w:rPr>
        <w:t>рынок),</w:t>
      </w:r>
      <w:r w:rsidR="00E45DA2">
        <w:rPr>
          <w:sz w:val="28"/>
        </w:rPr>
        <w:t xml:space="preserve"> </w:t>
      </w:r>
      <w:r w:rsidRPr="00975ADF">
        <w:rPr>
          <w:sz w:val="28"/>
        </w:rPr>
        <w:t>вид</w:t>
      </w:r>
      <w:r w:rsidR="00E45DA2">
        <w:rPr>
          <w:sz w:val="28"/>
        </w:rPr>
        <w:t xml:space="preserve"> </w:t>
      </w:r>
      <w:r w:rsidRPr="00975ADF">
        <w:rPr>
          <w:sz w:val="28"/>
        </w:rPr>
        <w:t>владения</w:t>
      </w:r>
      <w:r w:rsidR="00E45DA2">
        <w:rPr>
          <w:sz w:val="28"/>
        </w:rPr>
        <w:t xml:space="preserve"> </w:t>
      </w:r>
      <w:r w:rsidRPr="00975ADF">
        <w:rPr>
          <w:sz w:val="28"/>
        </w:rPr>
        <w:t>(личная</w:t>
      </w:r>
      <w:r w:rsidR="00E45DA2">
        <w:rPr>
          <w:sz w:val="28"/>
        </w:rPr>
        <w:t xml:space="preserve"> </w:t>
      </w:r>
      <w:r w:rsidRPr="00975ADF">
        <w:rPr>
          <w:sz w:val="28"/>
        </w:rPr>
        <w:t>собственность,</w:t>
      </w:r>
      <w:r w:rsidR="00E45DA2">
        <w:rPr>
          <w:sz w:val="28"/>
        </w:rPr>
        <w:t xml:space="preserve"> </w:t>
      </w:r>
      <w:r w:rsidRPr="00975ADF">
        <w:rPr>
          <w:sz w:val="28"/>
        </w:rPr>
        <w:t>коллективная</w:t>
      </w:r>
      <w:r w:rsidR="00E45DA2">
        <w:rPr>
          <w:sz w:val="28"/>
        </w:rPr>
        <w:t xml:space="preserve"> </w:t>
      </w:r>
      <w:r w:rsidRPr="00975ADF">
        <w:rPr>
          <w:sz w:val="28"/>
        </w:rPr>
        <w:t>собственность,</w:t>
      </w:r>
      <w:r w:rsidR="00E45DA2">
        <w:rPr>
          <w:sz w:val="28"/>
        </w:rPr>
        <w:t xml:space="preserve"> </w:t>
      </w:r>
      <w:r w:rsidRPr="00975ADF">
        <w:rPr>
          <w:sz w:val="28"/>
        </w:rPr>
        <w:t>франшиза,</w:t>
      </w:r>
      <w:r w:rsidR="00E45DA2">
        <w:rPr>
          <w:sz w:val="28"/>
        </w:rPr>
        <w:t xml:space="preserve"> </w:t>
      </w:r>
      <w:r w:rsidRPr="00975ADF">
        <w:rPr>
          <w:sz w:val="28"/>
        </w:rPr>
        <w:t>корпоративная,</w:t>
      </w:r>
      <w:r w:rsidR="00E45DA2">
        <w:rPr>
          <w:sz w:val="28"/>
        </w:rPr>
        <w:t xml:space="preserve"> </w:t>
      </w:r>
      <w:r w:rsidRPr="00975ADF">
        <w:rPr>
          <w:sz w:val="28"/>
        </w:rPr>
        <w:t>государственная,</w:t>
      </w:r>
      <w:r w:rsidR="00E45DA2">
        <w:rPr>
          <w:sz w:val="28"/>
        </w:rPr>
        <w:t xml:space="preserve"> </w:t>
      </w:r>
      <w:r w:rsidRPr="00975ADF">
        <w:rPr>
          <w:sz w:val="28"/>
        </w:rPr>
        <w:t>муниципальная)</w:t>
      </w:r>
      <w:r w:rsidR="00E45DA2">
        <w:rPr>
          <w:sz w:val="28"/>
        </w:rPr>
        <w:t xml:space="preserve"> </w:t>
      </w:r>
      <w:r w:rsidRPr="00975ADF">
        <w:rPr>
          <w:sz w:val="28"/>
        </w:rPr>
        <w:t>и</w:t>
      </w:r>
      <w:r w:rsidR="00E45DA2">
        <w:rPr>
          <w:sz w:val="28"/>
        </w:rPr>
        <w:t xml:space="preserve"> </w:t>
      </w:r>
      <w:r w:rsidRPr="00975ADF">
        <w:rPr>
          <w:sz w:val="28"/>
        </w:rPr>
        <w:t>конкурентную</w:t>
      </w:r>
      <w:r w:rsidR="00E45DA2">
        <w:rPr>
          <w:sz w:val="28"/>
        </w:rPr>
        <w:t xml:space="preserve"> </w:t>
      </w:r>
      <w:r w:rsidRPr="00975ADF">
        <w:rPr>
          <w:sz w:val="28"/>
        </w:rPr>
        <w:t>деятельность</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Общие</w:t>
      </w:r>
      <w:r w:rsidR="00E45DA2">
        <w:rPr>
          <w:iCs/>
          <w:sz w:val="28"/>
        </w:rPr>
        <w:t xml:space="preserve"> </w:t>
      </w:r>
      <w:r w:rsidRPr="00975ADF">
        <w:rPr>
          <w:iCs/>
          <w:sz w:val="28"/>
        </w:rPr>
        <w:t>цели</w:t>
      </w:r>
      <w:r w:rsidR="00E45DA2">
        <w:rPr>
          <w:iCs/>
          <w:sz w:val="28"/>
        </w:rPr>
        <w:t xml:space="preserve"> </w:t>
      </w:r>
      <w:r w:rsidRPr="00975ADF">
        <w:rPr>
          <w:sz w:val="28"/>
        </w:rPr>
        <w:t>представляют</w:t>
      </w:r>
      <w:r w:rsidR="00E45DA2">
        <w:rPr>
          <w:sz w:val="28"/>
        </w:rPr>
        <w:t xml:space="preserve"> </w:t>
      </w:r>
      <w:r w:rsidRPr="00975ADF">
        <w:rPr>
          <w:sz w:val="28"/>
        </w:rPr>
        <w:t>собой</w:t>
      </w:r>
      <w:r w:rsidR="00E45DA2">
        <w:rPr>
          <w:sz w:val="28"/>
        </w:rPr>
        <w:t xml:space="preserve"> </w:t>
      </w:r>
      <w:r w:rsidRPr="00975ADF">
        <w:rPr>
          <w:sz w:val="28"/>
        </w:rPr>
        <w:t>устанавливаемые</w:t>
      </w:r>
      <w:r w:rsidR="00E45DA2">
        <w:rPr>
          <w:sz w:val="28"/>
        </w:rPr>
        <w:t xml:space="preserve"> </w:t>
      </w:r>
      <w:r w:rsidRPr="00975ADF">
        <w:rPr>
          <w:sz w:val="28"/>
        </w:rPr>
        <w:t>руководством</w:t>
      </w:r>
      <w:r w:rsidR="00E45DA2">
        <w:rPr>
          <w:sz w:val="28"/>
        </w:rPr>
        <w:t xml:space="preserve"> </w:t>
      </w:r>
      <w:r w:rsidRPr="00975ADF">
        <w:rPr>
          <w:sz w:val="28"/>
        </w:rPr>
        <w:t>задания,</w:t>
      </w:r>
      <w:r w:rsidR="00E45DA2">
        <w:rPr>
          <w:sz w:val="28"/>
        </w:rPr>
        <w:t xml:space="preserve"> </w:t>
      </w:r>
      <w:r w:rsidRPr="00975ADF">
        <w:rPr>
          <w:sz w:val="28"/>
        </w:rPr>
        <w:t>степень</w:t>
      </w:r>
      <w:r w:rsidR="00E45DA2">
        <w:rPr>
          <w:sz w:val="28"/>
        </w:rPr>
        <w:t xml:space="preserve"> </w:t>
      </w:r>
      <w:r w:rsidRPr="00975ADF">
        <w:rPr>
          <w:sz w:val="28"/>
        </w:rPr>
        <w:t>выполнения</w:t>
      </w:r>
      <w:r w:rsidR="00E45DA2">
        <w:rPr>
          <w:sz w:val="28"/>
        </w:rPr>
        <w:t xml:space="preserve"> </w:t>
      </w:r>
      <w:r w:rsidRPr="00975ADF">
        <w:rPr>
          <w:sz w:val="28"/>
        </w:rPr>
        <w:t>которых</w:t>
      </w:r>
      <w:r w:rsidR="00E45DA2">
        <w:rPr>
          <w:sz w:val="28"/>
        </w:rPr>
        <w:t xml:space="preserve"> </w:t>
      </w:r>
      <w:r w:rsidRPr="00975ADF">
        <w:rPr>
          <w:sz w:val="28"/>
        </w:rPr>
        <w:t>можно</w:t>
      </w:r>
      <w:r w:rsidR="00E45DA2">
        <w:rPr>
          <w:sz w:val="28"/>
        </w:rPr>
        <w:t xml:space="preserve"> </w:t>
      </w:r>
      <w:r w:rsidRPr="00975ADF">
        <w:rPr>
          <w:sz w:val="28"/>
        </w:rPr>
        <w:t>измерить</w:t>
      </w:r>
      <w:r w:rsidR="00E45DA2">
        <w:rPr>
          <w:sz w:val="28"/>
        </w:rPr>
        <w:t xml:space="preserve"> </w:t>
      </w:r>
      <w:r w:rsidRPr="00975ADF">
        <w:rPr>
          <w:sz w:val="28"/>
        </w:rPr>
        <w:t>количественно.</w:t>
      </w:r>
      <w:r w:rsidR="00E45DA2">
        <w:rPr>
          <w:sz w:val="28"/>
        </w:rPr>
        <w:t xml:space="preserve"> </w:t>
      </w:r>
      <w:r w:rsidRPr="00975ADF">
        <w:rPr>
          <w:sz w:val="28"/>
        </w:rPr>
        <w:t>Это</w:t>
      </w:r>
      <w:r w:rsidR="00E45DA2">
        <w:rPr>
          <w:sz w:val="28"/>
        </w:rPr>
        <w:t xml:space="preserve"> </w:t>
      </w:r>
      <w:r w:rsidRPr="00975ADF">
        <w:rPr>
          <w:sz w:val="28"/>
        </w:rPr>
        <w:t>дает</w:t>
      </w:r>
      <w:r w:rsidR="00E45DA2">
        <w:rPr>
          <w:sz w:val="28"/>
        </w:rPr>
        <w:t xml:space="preserve"> </w:t>
      </w:r>
      <w:r w:rsidRPr="00975ADF">
        <w:rPr>
          <w:sz w:val="28"/>
        </w:rPr>
        <w:t>возможность</w:t>
      </w:r>
      <w:r w:rsidR="00E45DA2">
        <w:rPr>
          <w:sz w:val="28"/>
        </w:rPr>
        <w:t xml:space="preserve"> </w:t>
      </w:r>
      <w:r w:rsidRPr="00975ADF">
        <w:rPr>
          <w:sz w:val="28"/>
        </w:rPr>
        <w:t>определить</w:t>
      </w:r>
      <w:r w:rsidR="00E45DA2">
        <w:rPr>
          <w:sz w:val="28"/>
        </w:rPr>
        <w:t xml:space="preserve"> </w:t>
      </w:r>
      <w:r w:rsidRPr="00975ADF">
        <w:rPr>
          <w:sz w:val="28"/>
        </w:rPr>
        <w:t>достижения/неудачи</w:t>
      </w:r>
      <w:r w:rsidR="00E45DA2">
        <w:rPr>
          <w:sz w:val="28"/>
        </w:rPr>
        <w:t xml:space="preserve"> </w:t>
      </w:r>
      <w:r w:rsidRPr="00975ADF">
        <w:rPr>
          <w:sz w:val="28"/>
        </w:rPr>
        <w:t>предприятия.</w:t>
      </w:r>
      <w:r w:rsidR="00E45DA2">
        <w:rPr>
          <w:sz w:val="28"/>
        </w:rPr>
        <w:t xml:space="preserve"> </w:t>
      </w:r>
      <w:r w:rsidRPr="00975ADF">
        <w:rPr>
          <w:sz w:val="28"/>
        </w:rPr>
        <w:t>Обычно</w:t>
      </w:r>
      <w:r w:rsidR="00E45DA2">
        <w:rPr>
          <w:sz w:val="28"/>
        </w:rPr>
        <w:t xml:space="preserve"> </w:t>
      </w:r>
      <w:r w:rsidRPr="00975ADF">
        <w:rPr>
          <w:sz w:val="28"/>
        </w:rPr>
        <w:t>руководством</w:t>
      </w:r>
      <w:r w:rsidR="00E45DA2">
        <w:rPr>
          <w:sz w:val="28"/>
        </w:rPr>
        <w:t xml:space="preserve"> </w:t>
      </w:r>
      <w:r w:rsidRPr="00975ADF">
        <w:rPr>
          <w:sz w:val="28"/>
        </w:rPr>
        <w:t>предприятия</w:t>
      </w:r>
      <w:r w:rsidR="00E45DA2">
        <w:rPr>
          <w:sz w:val="28"/>
        </w:rPr>
        <w:t xml:space="preserve"> </w:t>
      </w:r>
      <w:r w:rsidRPr="00975ADF">
        <w:rPr>
          <w:sz w:val="28"/>
        </w:rPr>
        <w:t>устанавливаются</w:t>
      </w:r>
      <w:r w:rsidR="00E45DA2">
        <w:rPr>
          <w:sz w:val="28"/>
        </w:rPr>
        <w:t xml:space="preserve"> </w:t>
      </w:r>
      <w:r w:rsidRPr="00975ADF">
        <w:rPr>
          <w:sz w:val="28"/>
        </w:rPr>
        <w:t>стратегические,</w:t>
      </w:r>
      <w:r w:rsidR="00E45DA2">
        <w:rPr>
          <w:sz w:val="28"/>
        </w:rPr>
        <w:t xml:space="preserve"> </w:t>
      </w:r>
      <w:r w:rsidRPr="00975ADF">
        <w:rPr>
          <w:sz w:val="28"/>
        </w:rPr>
        <w:t>тактические</w:t>
      </w:r>
      <w:r w:rsidR="00E45DA2">
        <w:rPr>
          <w:sz w:val="28"/>
        </w:rPr>
        <w:t xml:space="preserve"> </w:t>
      </w:r>
      <w:r w:rsidRPr="00975ADF">
        <w:rPr>
          <w:sz w:val="28"/>
        </w:rPr>
        <w:t>и</w:t>
      </w:r>
      <w:r w:rsidR="00E45DA2">
        <w:rPr>
          <w:sz w:val="28"/>
        </w:rPr>
        <w:t xml:space="preserve"> </w:t>
      </w:r>
      <w:r w:rsidRPr="00975ADF">
        <w:rPr>
          <w:sz w:val="28"/>
        </w:rPr>
        <w:t>оперативные</w:t>
      </w:r>
      <w:r w:rsidR="00E45DA2">
        <w:rPr>
          <w:sz w:val="28"/>
        </w:rPr>
        <w:t xml:space="preserve"> </w:t>
      </w:r>
      <w:r w:rsidRPr="00975ADF">
        <w:rPr>
          <w:sz w:val="28"/>
        </w:rPr>
        <w:t>цели.</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оно</w:t>
      </w:r>
      <w:r w:rsidR="00E45DA2">
        <w:rPr>
          <w:sz w:val="28"/>
        </w:rPr>
        <w:t xml:space="preserve"> </w:t>
      </w:r>
      <w:r w:rsidRPr="00975ADF">
        <w:rPr>
          <w:sz w:val="28"/>
        </w:rPr>
        <w:t>понимает,</w:t>
      </w:r>
      <w:r w:rsidR="00E45DA2">
        <w:rPr>
          <w:sz w:val="28"/>
        </w:rPr>
        <w:t xml:space="preserve"> </w:t>
      </w:r>
      <w:r w:rsidRPr="00975ADF">
        <w:rPr>
          <w:sz w:val="28"/>
        </w:rPr>
        <w:t>что</w:t>
      </w:r>
      <w:r w:rsidR="00E45DA2">
        <w:rPr>
          <w:sz w:val="28"/>
        </w:rPr>
        <w:t xml:space="preserve"> </w:t>
      </w:r>
      <w:r w:rsidRPr="00975ADF">
        <w:rPr>
          <w:sz w:val="28"/>
        </w:rPr>
        <w:t>одна</w:t>
      </w:r>
      <w:r w:rsidR="00E45DA2">
        <w:rPr>
          <w:sz w:val="28"/>
        </w:rPr>
        <w:t xml:space="preserve"> </w:t>
      </w:r>
      <w:r w:rsidRPr="00975ADF">
        <w:rPr>
          <w:sz w:val="28"/>
        </w:rPr>
        <w:t>из</w:t>
      </w:r>
      <w:r w:rsidR="00E45DA2">
        <w:rPr>
          <w:sz w:val="28"/>
        </w:rPr>
        <w:t xml:space="preserve"> </w:t>
      </w:r>
      <w:r w:rsidRPr="00975ADF">
        <w:rPr>
          <w:sz w:val="28"/>
        </w:rPr>
        <w:t>важнейших</w:t>
      </w:r>
      <w:r w:rsidR="00E45DA2">
        <w:rPr>
          <w:sz w:val="28"/>
        </w:rPr>
        <w:t xml:space="preserve"> </w:t>
      </w:r>
      <w:r w:rsidRPr="00975ADF">
        <w:rPr>
          <w:sz w:val="28"/>
        </w:rPr>
        <w:t>задач,</w:t>
      </w:r>
      <w:r w:rsidR="00E45DA2">
        <w:rPr>
          <w:sz w:val="28"/>
        </w:rPr>
        <w:t xml:space="preserve"> </w:t>
      </w:r>
      <w:r w:rsidRPr="00975ADF">
        <w:rPr>
          <w:sz w:val="28"/>
        </w:rPr>
        <w:t>влияющих</w:t>
      </w:r>
      <w:r w:rsidR="00E45DA2">
        <w:rPr>
          <w:sz w:val="28"/>
        </w:rPr>
        <w:t xml:space="preserve"> </w:t>
      </w:r>
      <w:r w:rsidRPr="00975ADF">
        <w:rPr>
          <w:sz w:val="28"/>
        </w:rPr>
        <w:t>на</w:t>
      </w:r>
      <w:r w:rsidR="00E45DA2">
        <w:rPr>
          <w:sz w:val="28"/>
        </w:rPr>
        <w:t xml:space="preserve"> </w:t>
      </w:r>
      <w:r w:rsidRPr="00975ADF">
        <w:rPr>
          <w:sz w:val="28"/>
        </w:rPr>
        <w:t>сбыт,</w:t>
      </w:r>
      <w:r w:rsidR="00E45DA2">
        <w:rPr>
          <w:sz w:val="28"/>
        </w:rPr>
        <w:t xml:space="preserve"> </w:t>
      </w:r>
      <w:r w:rsidRPr="00975ADF">
        <w:rPr>
          <w:sz w:val="28"/>
        </w:rPr>
        <w:t>прибыль</w:t>
      </w:r>
      <w:r w:rsidR="00E45DA2">
        <w:rPr>
          <w:sz w:val="28"/>
        </w:rPr>
        <w:t xml:space="preserve"> </w:t>
      </w:r>
      <w:r w:rsidRPr="00975ADF">
        <w:rPr>
          <w:sz w:val="28"/>
        </w:rPr>
        <w:t>и</w:t>
      </w:r>
      <w:r w:rsidR="00E45DA2">
        <w:rPr>
          <w:sz w:val="28"/>
        </w:rPr>
        <w:t xml:space="preserve"> </w:t>
      </w:r>
      <w:r w:rsidRPr="00975ADF">
        <w:rPr>
          <w:sz w:val="28"/>
        </w:rPr>
        <w:t>само</w:t>
      </w:r>
      <w:r w:rsidR="00E45DA2">
        <w:rPr>
          <w:sz w:val="28"/>
        </w:rPr>
        <w:t xml:space="preserve"> </w:t>
      </w:r>
      <w:r w:rsidRPr="00975ADF">
        <w:rPr>
          <w:sz w:val="28"/>
        </w:rPr>
        <w:t>существование</w:t>
      </w:r>
      <w:r w:rsidR="00E45DA2">
        <w:rPr>
          <w:sz w:val="28"/>
        </w:rPr>
        <w:t xml:space="preserve"> </w:t>
      </w:r>
      <w:r w:rsidRPr="00975ADF">
        <w:rPr>
          <w:sz w:val="28"/>
        </w:rPr>
        <w:t>фирмы</w:t>
      </w:r>
      <w:r w:rsidR="00E45DA2">
        <w:rPr>
          <w:sz w:val="28"/>
        </w:rPr>
        <w:t xml:space="preserve"> </w:t>
      </w:r>
      <w:r w:rsidRPr="00975ADF">
        <w:rPr>
          <w:sz w:val="28"/>
        </w:rPr>
        <w:t>в</w:t>
      </w:r>
      <w:r w:rsidR="00E45DA2">
        <w:rPr>
          <w:sz w:val="28"/>
        </w:rPr>
        <w:t xml:space="preserve"> </w:t>
      </w:r>
      <w:r w:rsidRPr="00975ADF">
        <w:rPr>
          <w:sz w:val="28"/>
        </w:rPr>
        <w:t>долгосрочной</w:t>
      </w:r>
      <w:r w:rsidR="00E45DA2">
        <w:rPr>
          <w:sz w:val="28"/>
        </w:rPr>
        <w:t xml:space="preserve"> </w:t>
      </w:r>
      <w:r w:rsidRPr="00975ADF">
        <w:rPr>
          <w:sz w:val="28"/>
        </w:rPr>
        <w:t>перспективе</w:t>
      </w:r>
      <w:r w:rsidR="00E45DA2">
        <w:rPr>
          <w:sz w:val="28"/>
        </w:rPr>
        <w:t xml:space="preserve"> </w:t>
      </w:r>
      <w:r w:rsidRPr="00975ADF">
        <w:rPr>
          <w:sz w:val="28"/>
        </w:rPr>
        <w:t>-</w:t>
      </w:r>
      <w:r w:rsidR="00E45DA2">
        <w:rPr>
          <w:sz w:val="28"/>
        </w:rPr>
        <w:t xml:space="preserve"> </w:t>
      </w:r>
      <w:r w:rsidRPr="00975ADF">
        <w:rPr>
          <w:sz w:val="28"/>
        </w:rPr>
        <w:t>признание</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Роль</w:t>
      </w:r>
      <w:r w:rsidR="00E45DA2">
        <w:rPr>
          <w:iCs/>
          <w:sz w:val="28"/>
        </w:rPr>
        <w:t xml:space="preserve"> </w:t>
      </w:r>
      <w:r w:rsidRPr="00975ADF">
        <w:rPr>
          <w:iCs/>
          <w:sz w:val="28"/>
        </w:rPr>
        <w:t>маркетинга</w:t>
      </w:r>
      <w:r w:rsidR="00E45DA2">
        <w:rPr>
          <w:iCs/>
          <w:sz w:val="28"/>
        </w:rPr>
        <w:t xml:space="preserve"> </w:t>
      </w:r>
      <w:r w:rsidRPr="00975ADF">
        <w:rPr>
          <w:sz w:val="28"/>
        </w:rPr>
        <w:t>определяет</w:t>
      </w:r>
      <w:r w:rsidR="00E45DA2">
        <w:rPr>
          <w:sz w:val="28"/>
        </w:rPr>
        <w:t xml:space="preserve"> </w:t>
      </w:r>
      <w:r w:rsidRPr="00975ADF">
        <w:rPr>
          <w:sz w:val="28"/>
        </w:rPr>
        <w:t>руководство,</w:t>
      </w:r>
      <w:r w:rsidR="00E45DA2">
        <w:rPr>
          <w:sz w:val="28"/>
        </w:rPr>
        <w:t xml:space="preserve"> </w:t>
      </w:r>
      <w:r w:rsidRPr="00975ADF">
        <w:rPr>
          <w:sz w:val="28"/>
        </w:rPr>
        <w:t>отмечая</w:t>
      </w:r>
      <w:r w:rsidR="00E45DA2">
        <w:rPr>
          <w:sz w:val="28"/>
        </w:rPr>
        <w:t xml:space="preserve"> </w:t>
      </w:r>
      <w:r w:rsidRPr="00975ADF">
        <w:rPr>
          <w:sz w:val="28"/>
        </w:rPr>
        <w:t>его</w:t>
      </w:r>
      <w:r w:rsidR="00E45DA2">
        <w:rPr>
          <w:sz w:val="28"/>
        </w:rPr>
        <w:t xml:space="preserve"> </w:t>
      </w:r>
      <w:r w:rsidRPr="00975ADF">
        <w:rPr>
          <w:sz w:val="28"/>
        </w:rPr>
        <w:t>важность,</w:t>
      </w:r>
      <w:r w:rsidR="00E45DA2">
        <w:rPr>
          <w:sz w:val="28"/>
        </w:rPr>
        <w:t xml:space="preserve"> </w:t>
      </w:r>
      <w:r w:rsidRPr="00975ADF">
        <w:rPr>
          <w:sz w:val="28"/>
        </w:rPr>
        <w:t>устанавливая</w:t>
      </w:r>
      <w:r w:rsidR="00E45DA2">
        <w:rPr>
          <w:sz w:val="28"/>
        </w:rPr>
        <w:t xml:space="preserve"> </w:t>
      </w:r>
      <w:r w:rsidRPr="00975ADF">
        <w:rPr>
          <w:sz w:val="28"/>
        </w:rPr>
        <w:t>его</w:t>
      </w:r>
      <w:r w:rsidR="00E45DA2">
        <w:rPr>
          <w:sz w:val="28"/>
        </w:rPr>
        <w:t xml:space="preserve"> </w:t>
      </w:r>
      <w:r w:rsidRPr="00975ADF">
        <w:rPr>
          <w:sz w:val="28"/>
        </w:rPr>
        <w:t>функции</w:t>
      </w:r>
      <w:r w:rsidR="00E45DA2">
        <w:rPr>
          <w:sz w:val="28"/>
        </w:rPr>
        <w:t xml:space="preserve"> </w:t>
      </w:r>
      <w:r w:rsidRPr="00975ADF">
        <w:rPr>
          <w:sz w:val="28"/>
        </w:rPr>
        <w:t>и</w:t>
      </w:r>
      <w:r w:rsidR="00E45DA2">
        <w:rPr>
          <w:sz w:val="28"/>
        </w:rPr>
        <w:t xml:space="preserve"> </w:t>
      </w:r>
      <w:r w:rsidRPr="00975ADF">
        <w:rPr>
          <w:sz w:val="28"/>
        </w:rPr>
        <w:t>встраивая</w:t>
      </w:r>
      <w:r w:rsidR="00E45DA2">
        <w:rPr>
          <w:sz w:val="28"/>
        </w:rPr>
        <w:t xml:space="preserve"> </w:t>
      </w:r>
      <w:r w:rsidRPr="00975ADF">
        <w:rPr>
          <w:sz w:val="28"/>
        </w:rPr>
        <w:t>его</w:t>
      </w:r>
      <w:r w:rsidR="00E45DA2">
        <w:rPr>
          <w:sz w:val="28"/>
        </w:rPr>
        <w:t xml:space="preserve"> </w:t>
      </w:r>
      <w:r w:rsidRPr="00975ADF">
        <w:rPr>
          <w:sz w:val="28"/>
        </w:rPr>
        <w:t>в</w:t>
      </w:r>
      <w:r w:rsidR="00E45DA2">
        <w:rPr>
          <w:sz w:val="28"/>
        </w:rPr>
        <w:t xml:space="preserve"> </w:t>
      </w:r>
      <w:r w:rsidRPr="00975ADF">
        <w:rPr>
          <w:sz w:val="28"/>
        </w:rPr>
        <w:t>общую</w:t>
      </w:r>
      <w:r w:rsidR="00E45DA2">
        <w:rPr>
          <w:sz w:val="28"/>
        </w:rPr>
        <w:t xml:space="preserve"> </w:t>
      </w:r>
      <w:r w:rsidRPr="00975ADF">
        <w:rPr>
          <w:sz w:val="28"/>
        </w:rPr>
        <w:t>деятельность</w:t>
      </w:r>
      <w:r w:rsidR="00E45DA2">
        <w:rPr>
          <w:sz w:val="28"/>
        </w:rPr>
        <w:t xml:space="preserve"> </w:t>
      </w:r>
      <w:r w:rsidRPr="00975ADF">
        <w:rPr>
          <w:sz w:val="28"/>
        </w:rPr>
        <w:t>предприятия.</w:t>
      </w:r>
      <w:r w:rsidR="00E45DA2">
        <w:rPr>
          <w:sz w:val="28"/>
        </w:rPr>
        <w:t xml:space="preserve"> </w:t>
      </w:r>
      <w:r w:rsidRPr="00975ADF">
        <w:rPr>
          <w:sz w:val="28"/>
        </w:rPr>
        <w:t>Важность</w:t>
      </w:r>
      <w:r w:rsidR="00E45DA2">
        <w:rPr>
          <w:sz w:val="28"/>
        </w:rPr>
        <w:t xml:space="preserve"> </w:t>
      </w:r>
      <w:r w:rsidRPr="00975ADF">
        <w:rPr>
          <w:sz w:val="28"/>
        </w:rPr>
        <w:t>маркетинга</w:t>
      </w:r>
      <w:r w:rsidR="00E45DA2">
        <w:rPr>
          <w:sz w:val="28"/>
        </w:rPr>
        <w:t xml:space="preserve"> </w:t>
      </w:r>
      <w:r w:rsidRPr="00975ADF">
        <w:rPr>
          <w:sz w:val="28"/>
        </w:rPr>
        <w:t>очевидна</w:t>
      </w:r>
      <w:r w:rsidR="00E45DA2">
        <w:rPr>
          <w:sz w:val="28"/>
        </w:rPr>
        <w:t xml:space="preserve"> </w:t>
      </w:r>
      <w:r w:rsidRPr="00975ADF">
        <w:rPr>
          <w:sz w:val="28"/>
        </w:rPr>
        <w:t>там,</w:t>
      </w:r>
      <w:r w:rsidR="00E45DA2">
        <w:rPr>
          <w:sz w:val="28"/>
        </w:rPr>
        <w:t xml:space="preserve"> </w:t>
      </w:r>
      <w:r w:rsidRPr="00975ADF">
        <w:rPr>
          <w:sz w:val="28"/>
        </w:rPr>
        <w:t>где</w:t>
      </w:r>
      <w:r w:rsidR="00E45DA2">
        <w:rPr>
          <w:sz w:val="28"/>
        </w:rPr>
        <w:t xml:space="preserve"> </w:t>
      </w:r>
      <w:r w:rsidRPr="00975ADF">
        <w:rPr>
          <w:sz w:val="28"/>
        </w:rPr>
        <w:t>руководитель</w:t>
      </w:r>
      <w:r w:rsidR="00E45DA2">
        <w:rPr>
          <w:sz w:val="28"/>
        </w:rPr>
        <w:t xml:space="preserve"> </w:t>
      </w:r>
      <w:r w:rsidRPr="00975ADF">
        <w:rPr>
          <w:sz w:val="28"/>
        </w:rPr>
        <w:t>маркетинга</w:t>
      </w:r>
      <w:r w:rsidR="00E45DA2">
        <w:rPr>
          <w:sz w:val="28"/>
        </w:rPr>
        <w:t xml:space="preserve"> </w:t>
      </w:r>
      <w:r w:rsidRPr="00975ADF">
        <w:rPr>
          <w:sz w:val="28"/>
        </w:rPr>
        <w:t>по</w:t>
      </w:r>
      <w:r w:rsidR="00E45DA2">
        <w:rPr>
          <w:sz w:val="28"/>
        </w:rPr>
        <w:t xml:space="preserve"> </w:t>
      </w:r>
      <w:r w:rsidRPr="00975ADF">
        <w:rPr>
          <w:sz w:val="28"/>
        </w:rPr>
        <w:t>своему</w:t>
      </w:r>
      <w:r w:rsidR="00E45DA2">
        <w:rPr>
          <w:sz w:val="28"/>
        </w:rPr>
        <w:t xml:space="preserve"> </w:t>
      </w:r>
      <w:r w:rsidRPr="00975ADF">
        <w:rPr>
          <w:sz w:val="28"/>
        </w:rPr>
        <w:t>положению</w:t>
      </w:r>
      <w:r w:rsidR="00E45DA2">
        <w:rPr>
          <w:sz w:val="28"/>
        </w:rPr>
        <w:t xml:space="preserve"> </w:t>
      </w:r>
      <w:r w:rsidRPr="00975ADF">
        <w:rPr>
          <w:sz w:val="28"/>
        </w:rPr>
        <w:t>обычно</w:t>
      </w:r>
      <w:r w:rsidR="00E45DA2">
        <w:rPr>
          <w:sz w:val="28"/>
        </w:rPr>
        <w:t xml:space="preserve"> </w:t>
      </w:r>
      <w:r w:rsidRPr="00975ADF">
        <w:rPr>
          <w:sz w:val="28"/>
        </w:rPr>
        <w:t>выступает</w:t>
      </w:r>
      <w:r w:rsidR="00E45DA2">
        <w:rPr>
          <w:sz w:val="28"/>
        </w:rPr>
        <w:t xml:space="preserve"> </w:t>
      </w:r>
      <w:r w:rsidRPr="00975ADF">
        <w:rPr>
          <w:sz w:val="28"/>
        </w:rPr>
        <w:t>в</w:t>
      </w:r>
      <w:r w:rsidR="00E45DA2">
        <w:rPr>
          <w:sz w:val="28"/>
        </w:rPr>
        <w:t xml:space="preserve"> </w:t>
      </w:r>
      <w:r w:rsidRPr="00975ADF">
        <w:rPr>
          <w:sz w:val="28"/>
        </w:rPr>
        <w:t>ранге</w:t>
      </w:r>
      <w:r w:rsidR="00E45DA2">
        <w:rPr>
          <w:sz w:val="28"/>
        </w:rPr>
        <w:t xml:space="preserve"> </w:t>
      </w:r>
      <w:r w:rsidRPr="00975ADF">
        <w:rPr>
          <w:sz w:val="28"/>
        </w:rPr>
        <w:t>вице-президента</w:t>
      </w:r>
      <w:r w:rsidR="00E45DA2">
        <w:rPr>
          <w:sz w:val="28"/>
        </w:rPr>
        <w:t xml:space="preserve"> </w:t>
      </w:r>
      <w:r w:rsidRPr="00975ADF">
        <w:rPr>
          <w:sz w:val="28"/>
        </w:rPr>
        <w:t>и</w:t>
      </w:r>
      <w:r w:rsidR="00E45DA2">
        <w:rPr>
          <w:sz w:val="28"/>
        </w:rPr>
        <w:t xml:space="preserve"> </w:t>
      </w:r>
      <w:r w:rsidRPr="00975ADF">
        <w:rPr>
          <w:sz w:val="28"/>
        </w:rPr>
        <w:t>ему</w:t>
      </w:r>
      <w:r w:rsidR="00E45DA2">
        <w:rPr>
          <w:sz w:val="28"/>
        </w:rPr>
        <w:t xml:space="preserve"> </w:t>
      </w:r>
      <w:r w:rsidRPr="00975ADF">
        <w:rPr>
          <w:sz w:val="28"/>
        </w:rPr>
        <w:t>предоставляются</w:t>
      </w:r>
      <w:r w:rsidR="00E45DA2">
        <w:rPr>
          <w:sz w:val="28"/>
        </w:rPr>
        <w:t xml:space="preserve"> </w:t>
      </w:r>
      <w:r w:rsidRPr="00975ADF">
        <w:rPr>
          <w:sz w:val="28"/>
        </w:rPr>
        <w:t>соответствующие</w:t>
      </w:r>
      <w:r w:rsidR="00E45DA2">
        <w:rPr>
          <w:sz w:val="28"/>
        </w:rPr>
        <w:t xml:space="preserve"> </w:t>
      </w:r>
      <w:r w:rsidRPr="00975ADF">
        <w:rPr>
          <w:sz w:val="28"/>
        </w:rPr>
        <w:t>ресурсы</w:t>
      </w:r>
      <w:r w:rsidR="00E45DA2">
        <w:rPr>
          <w:sz w:val="28"/>
        </w:rPr>
        <w:t xml:space="preserve"> </w:t>
      </w:r>
      <w:r w:rsidRPr="00975ADF">
        <w:rPr>
          <w:sz w:val="28"/>
        </w:rPr>
        <w:t>и</w:t>
      </w:r>
      <w:r w:rsidR="00E45DA2">
        <w:rPr>
          <w:sz w:val="28"/>
        </w:rPr>
        <w:t xml:space="preserve"> </w:t>
      </w:r>
      <w:r w:rsidRPr="00975ADF">
        <w:rPr>
          <w:sz w:val="28"/>
        </w:rPr>
        <w:t>полномочия.</w:t>
      </w:r>
      <w:r w:rsidR="00E45DA2">
        <w:rPr>
          <w:sz w:val="28"/>
        </w:rPr>
        <w:t xml:space="preserve"> </w:t>
      </w:r>
      <w:r w:rsidRPr="00975ADF">
        <w:rPr>
          <w:sz w:val="28"/>
        </w:rPr>
        <w:t>И</w:t>
      </w:r>
      <w:r w:rsidR="00E45DA2">
        <w:rPr>
          <w:sz w:val="28"/>
        </w:rPr>
        <w:t xml:space="preserve"> </w:t>
      </w:r>
      <w:r w:rsidRPr="00975ADF">
        <w:rPr>
          <w:sz w:val="28"/>
        </w:rPr>
        <w:t>маркетинг</w:t>
      </w:r>
      <w:r w:rsidR="00E45DA2">
        <w:rPr>
          <w:sz w:val="28"/>
        </w:rPr>
        <w:t xml:space="preserve"> </w:t>
      </w:r>
      <w:r w:rsidRPr="00975ADF">
        <w:rPr>
          <w:sz w:val="28"/>
        </w:rPr>
        <w:t>не</w:t>
      </w:r>
      <w:r w:rsidR="00E45DA2">
        <w:rPr>
          <w:sz w:val="28"/>
        </w:rPr>
        <w:t xml:space="preserve"> </w:t>
      </w:r>
      <w:r w:rsidRPr="00975ADF">
        <w:rPr>
          <w:sz w:val="28"/>
        </w:rPr>
        <w:t>представляется</w:t>
      </w:r>
      <w:r w:rsidR="00E45DA2">
        <w:rPr>
          <w:sz w:val="28"/>
        </w:rPr>
        <w:t xml:space="preserve"> </w:t>
      </w:r>
      <w:r w:rsidRPr="00975ADF">
        <w:rPr>
          <w:sz w:val="28"/>
        </w:rPr>
        <w:t>важным</w:t>
      </w:r>
      <w:r w:rsidR="00E45DA2">
        <w:rPr>
          <w:sz w:val="28"/>
        </w:rPr>
        <w:t xml:space="preserve"> </w:t>
      </w:r>
      <w:r w:rsidRPr="00975ADF">
        <w:rPr>
          <w:sz w:val="28"/>
        </w:rPr>
        <w:t>для</w:t>
      </w:r>
      <w:r w:rsidR="00E45DA2">
        <w:rPr>
          <w:sz w:val="28"/>
        </w:rPr>
        <w:t xml:space="preserve"> </w:t>
      </w:r>
      <w:r w:rsidRPr="00975ADF">
        <w:rPr>
          <w:sz w:val="28"/>
        </w:rPr>
        <w:t>компании,</w:t>
      </w:r>
      <w:r w:rsidR="00E45DA2">
        <w:rPr>
          <w:sz w:val="28"/>
        </w:rPr>
        <w:t xml:space="preserve"> </w:t>
      </w:r>
      <w:r w:rsidRPr="00975ADF">
        <w:rPr>
          <w:sz w:val="28"/>
        </w:rPr>
        <w:t>которая</w:t>
      </w:r>
      <w:r w:rsidR="00E45DA2">
        <w:rPr>
          <w:sz w:val="28"/>
        </w:rPr>
        <w:t xml:space="preserve"> </w:t>
      </w:r>
      <w:r w:rsidRPr="00975ADF">
        <w:rPr>
          <w:sz w:val="28"/>
        </w:rPr>
        <w:t>дает</w:t>
      </w:r>
      <w:r w:rsidR="00E45DA2">
        <w:rPr>
          <w:sz w:val="28"/>
        </w:rPr>
        <w:t xml:space="preserve"> </w:t>
      </w:r>
      <w:r w:rsidRPr="00975ADF">
        <w:rPr>
          <w:sz w:val="28"/>
        </w:rPr>
        <w:t>маркетинговому</w:t>
      </w:r>
      <w:r w:rsidR="00E45DA2">
        <w:rPr>
          <w:sz w:val="28"/>
        </w:rPr>
        <w:t xml:space="preserve"> </w:t>
      </w:r>
      <w:r w:rsidRPr="00975ADF">
        <w:rPr>
          <w:sz w:val="28"/>
        </w:rPr>
        <w:t>персоналу</w:t>
      </w:r>
      <w:r w:rsidR="00E45DA2">
        <w:rPr>
          <w:sz w:val="28"/>
        </w:rPr>
        <w:t xml:space="preserve"> </w:t>
      </w:r>
      <w:r w:rsidRPr="00975ADF">
        <w:rPr>
          <w:sz w:val="28"/>
        </w:rPr>
        <w:t>консультативный</w:t>
      </w:r>
      <w:r w:rsidR="00E45DA2">
        <w:rPr>
          <w:sz w:val="28"/>
        </w:rPr>
        <w:t xml:space="preserve"> </w:t>
      </w:r>
      <w:r w:rsidRPr="00975ADF">
        <w:rPr>
          <w:sz w:val="28"/>
        </w:rPr>
        <w:t>статус,</w:t>
      </w:r>
      <w:r w:rsidR="00E45DA2">
        <w:rPr>
          <w:sz w:val="28"/>
        </w:rPr>
        <w:t xml:space="preserve"> </w:t>
      </w:r>
      <w:r w:rsidRPr="00975ADF">
        <w:rPr>
          <w:sz w:val="28"/>
        </w:rPr>
        <w:t>подчиняет</w:t>
      </w:r>
      <w:r w:rsidR="00E45DA2">
        <w:rPr>
          <w:sz w:val="28"/>
        </w:rPr>
        <w:t xml:space="preserve"> </w:t>
      </w:r>
      <w:r w:rsidRPr="00975ADF">
        <w:rPr>
          <w:sz w:val="28"/>
        </w:rPr>
        <w:t>маркетинг</w:t>
      </w:r>
      <w:r w:rsidR="00E45DA2">
        <w:rPr>
          <w:sz w:val="28"/>
        </w:rPr>
        <w:t xml:space="preserve"> </w:t>
      </w:r>
      <w:r w:rsidRPr="00975ADF">
        <w:rPr>
          <w:sz w:val="28"/>
        </w:rPr>
        <w:t>другим</w:t>
      </w:r>
      <w:r w:rsidR="00E45DA2">
        <w:rPr>
          <w:sz w:val="28"/>
        </w:rPr>
        <w:t xml:space="preserve"> </w:t>
      </w:r>
      <w:r w:rsidRPr="00975ADF">
        <w:rPr>
          <w:sz w:val="28"/>
        </w:rPr>
        <w:t>руководителям,</w:t>
      </w:r>
      <w:r w:rsidR="00E45DA2">
        <w:rPr>
          <w:sz w:val="28"/>
        </w:rPr>
        <w:t xml:space="preserve"> </w:t>
      </w:r>
      <w:r w:rsidRPr="00975ADF">
        <w:rPr>
          <w:sz w:val="28"/>
        </w:rPr>
        <w:t>например,</w:t>
      </w:r>
      <w:r w:rsidR="00E45DA2">
        <w:rPr>
          <w:sz w:val="28"/>
        </w:rPr>
        <w:t xml:space="preserve"> </w:t>
      </w:r>
      <w:r w:rsidRPr="00975ADF">
        <w:rPr>
          <w:sz w:val="28"/>
        </w:rPr>
        <w:t>вице-президенту</w:t>
      </w:r>
      <w:r w:rsidR="00E45DA2">
        <w:rPr>
          <w:sz w:val="28"/>
        </w:rPr>
        <w:t xml:space="preserve"> </w:t>
      </w:r>
      <w:r w:rsidRPr="00975ADF">
        <w:rPr>
          <w:sz w:val="28"/>
        </w:rPr>
        <w:t>по</w:t>
      </w:r>
      <w:r w:rsidR="00E45DA2">
        <w:rPr>
          <w:sz w:val="28"/>
        </w:rPr>
        <w:t xml:space="preserve"> </w:t>
      </w:r>
      <w:r w:rsidRPr="00975ADF">
        <w:rPr>
          <w:sz w:val="28"/>
        </w:rPr>
        <w:t>производству.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Роль</w:t>
      </w:r>
      <w:r w:rsidR="00E45DA2">
        <w:rPr>
          <w:iCs/>
          <w:sz w:val="28"/>
        </w:rPr>
        <w:t xml:space="preserve"> </w:t>
      </w:r>
      <w:r w:rsidRPr="00975ADF">
        <w:rPr>
          <w:iCs/>
          <w:sz w:val="28"/>
        </w:rPr>
        <w:t>других</w:t>
      </w:r>
      <w:r w:rsidR="00E45DA2">
        <w:rPr>
          <w:iCs/>
          <w:sz w:val="28"/>
        </w:rPr>
        <w:t xml:space="preserve"> </w:t>
      </w:r>
      <w:r w:rsidRPr="00975ADF">
        <w:rPr>
          <w:iCs/>
          <w:sz w:val="28"/>
        </w:rPr>
        <w:t>предпринимательских</w:t>
      </w:r>
      <w:r w:rsidR="00E45DA2">
        <w:rPr>
          <w:iCs/>
          <w:sz w:val="28"/>
        </w:rPr>
        <w:t xml:space="preserve"> </w:t>
      </w:r>
      <w:r w:rsidRPr="00975ADF">
        <w:rPr>
          <w:iCs/>
          <w:sz w:val="28"/>
        </w:rPr>
        <w:t>функций</w:t>
      </w:r>
      <w:r w:rsidR="00E45DA2">
        <w:rPr>
          <w:iCs/>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взаимосвязи</w:t>
      </w:r>
      <w:r w:rsidR="00E45DA2">
        <w:rPr>
          <w:sz w:val="28"/>
        </w:rPr>
        <w:t xml:space="preserve"> </w:t>
      </w:r>
      <w:r w:rsidRPr="00975ADF">
        <w:rPr>
          <w:sz w:val="28"/>
        </w:rPr>
        <w:t>с</w:t>
      </w:r>
      <w:r w:rsidR="00E45DA2">
        <w:rPr>
          <w:sz w:val="28"/>
        </w:rPr>
        <w:t xml:space="preserve"> </w:t>
      </w:r>
      <w:r w:rsidRPr="00975ADF">
        <w:rPr>
          <w:sz w:val="28"/>
        </w:rPr>
        <w:t>маркетингом</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четко</w:t>
      </w:r>
      <w:r w:rsidR="00E45DA2">
        <w:rPr>
          <w:sz w:val="28"/>
        </w:rPr>
        <w:t xml:space="preserve"> </w:t>
      </w:r>
      <w:r w:rsidRPr="00975ADF">
        <w:rPr>
          <w:sz w:val="28"/>
        </w:rPr>
        <w:t>определены</w:t>
      </w:r>
      <w:r w:rsidR="00E45DA2">
        <w:rPr>
          <w:sz w:val="28"/>
        </w:rPr>
        <w:t xml:space="preserve"> </w:t>
      </w:r>
      <w:r w:rsidRPr="00975ADF">
        <w:rPr>
          <w:sz w:val="28"/>
        </w:rPr>
        <w:t>для</w:t>
      </w:r>
      <w:r w:rsidR="00E45DA2">
        <w:rPr>
          <w:sz w:val="28"/>
        </w:rPr>
        <w:t xml:space="preserve"> </w:t>
      </w:r>
      <w:r w:rsidRPr="00975ADF">
        <w:rPr>
          <w:sz w:val="28"/>
        </w:rPr>
        <w:t>того,</w:t>
      </w:r>
      <w:r w:rsidR="00E45DA2">
        <w:rPr>
          <w:sz w:val="28"/>
        </w:rPr>
        <w:t xml:space="preserve"> </w:t>
      </w:r>
      <w:r w:rsidRPr="00975ADF">
        <w:rPr>
          <w:sz w:val="28"/>
        </w:rPr>
        <w:t>чтобы</w:t>
      </w:r>
      <w:r w:rsidR="00E45DA2">
        <w:rPr>
          <w:sz w:val="28"/>
        </w:rPr>
        <w:t xml:space="preserve"> </w:t>
      </w:r>
      <w:r w:rsidRPr="00975ADF">
        <w:rPr>
          <w:sz w:val="28"/>
        </w:rPr>
        <w:t>избежать</w:t>
      </w:r>
      <w:r w:rsidR="00E45DA2">
        <w:rPr>
          <w:sz w:val="28"/>
        </w:rPr>
        <w:t xml:space="preserve"> </w:t>
      </w:r>
      <w:r w:rsidRPr="00975ADF">
        <w:rPr>
          <w:sz w:val="28"/>
        </w:rPr>
        <w:t>параллелизма,</w:t>
      </w:r>
      <w:r w:rsidR="00E45DA2">
        <w:rPr>
          <w:sz w:val="28"/>
        </w:rPr>
        <w:t xml:space="preserve"> </w:t>
      </w:r>
      <w:r w:rsidRPr="00975ADF">
        <w:rPr>
          <w:sz w:val="28"/>
        </w:rPr>
        <w:t>ревности</w:t>
      </w:r>
      <w:r w:rsidR="00E45DA2">
        <w:rPr>
          <w:sz w:val="28"/>
        </w:rPr>
        <w:t xml:space="preserve"> </w:t>
      </w:r>
      <w:r w:rsidRPr="00975ADF">
        <w:rPr>
          <w:sz w:val="28"/>
        </w:rPr>
        <w:t>и</w:t>
      </w:r>
      <w:r w:rsidR="00E45DA2">
        <w:rPr>
          <w:sz w:val="28"/>
        </w:rPr>
        <w:t xml:space="preserve"> </w:t>
      </w:r>
      <w:r w:rsidRPr="00975ADF">
        <w:rPr>
          <w:sz w:val="28"/>
        </w:rPr>
        <w:t>конфликтов.</w:t>
      </w:r>
      <w:r w:rsidR="00E45DA2">
        <w:rPr>
          <w:sz w:val="28"/>
        </w:rPr>
        <w:t xml:space="preserve"> </w:t>
      </w:r>
      <w:r w:rsidRPr="00975ADF">
        <w:rPr>
          <w:sz w:val="28"/>
        </w:rPr>
        <w:t>Производственный,</w:t>
      </w:r>
      <w:r w:rsidR="00E45DA2">
        <w:rPr>
          <w:sz w:val="28"/>
        </w:rPr>
        <w:t xml:space="preserve"> </w:t>
      </w:r>
      <w:r w:rsidRPr="00975ADF">
        <w:rPr>
          <w:sz w:val="28"/>
        </w:rPr>
        <w:t>финансовый,</w:t>
      </w:r>
      <w:r w:rsidR="00E45DA2">
        <w:rPr>
          <w:sz w:val="28"/>
        </w:rPr>
        <w:t xml:space="preserve"> </w:t>
      </w:r>
      <w:r w:rsidRPr="00975ADF">
        <w:rPr>
          <w:sz w:val="28"/>
        </w:rPr>
        <w:t>конструкторский,</w:t>
      </w:r>
      <w:r w:rsidR="00E45DA2">
        <w:rPr>
          <w:sz w:val="28"/>
        </w:rPr>
        <w:t xml:space="preserve"> </w:t>
      </w:r>
      <w:r w:rsidRPr="00975ADF">
        <w:rPr>
          <w:sz w:val="28"/>
        </w:rPr>
        <w:t>снабженческий,</w:t>
      </w:r>
      <w:r w:rsidR="00E45DA2">
        <w:rPr>
          <w:sz w:val="28"/>
        </w:rPr>
        <w:t xml:space="preserve"> </w:t>
      </w:r>
      <w:r w:rsidRPr="00975ADF">
        <w:rPr>
          <w:sz w:val="28"/>
        </w:rPr>
        <w:t>научно-исследовательский</w:t>
      </w:r>
      <w:r w:rsidR="00E45DA2">
        <w:rPr>
          <w:sz w:val="28"/>
        </w:rPr>
        <w:t xml:space="preserve"> </w:t>
      </w:r>
      <w:r w:rsidRPr="00975ADF">
        <w:rPr>
          <w:sz w:val="28"/>
        </w:rPr>
        <w:t>отделы</w:t>
      </w:r>
      <w:r w:rsidR="00E45DA2">
        <w:rPr>
          <w:sz w:val="28"/>
        </w:rPr>
        <w:t xml:space="preserve"> </w:t>
      </w:r>
      <w:r w:rsidRPr="00975ADF">
        <w:rPr>
          <w:sz w:val="28"/>
        </w:rPr>
        <w:t>и</w:t>
      </w:r>
      <w:r w:rsidR="00E45DA2">
        <w:rPr>
          <w:sz w:val="28"/>
        </w:rPr>
        <w:t xml:space="preserve"> </w:t>
      </w:r>
      <w:r w:rsidRPr="00975ADF">
        <w:rPr>
          <w:sz w:val="28"/>
        </w:rPr>
        <w:t>бухгалтерия</w:t>
      </w:r>
      <w:r w:rsidR="00E45DA2">
        <w:rPr>
          <w:sz w:val="28"/>
        </w:rPr>
        <w:t xml:space="preserve"> </w:t>
      </w:r>
      <w:r w:rsidRPr="00975ADF">
        <w:rPr>
          <w:sz w:val="28"/>
        </w:rPr>
        <w:t>имеют</w:t>
      </w:r>
      <w:r w:rsidR="00E45DA2">
        <w:rPr>
          <w:sz w:val="28"/>
        </w:rPr>
        <w:t xml:space="preserve"> </w:t>
      </w:r>
      <w:r w:rsidRPr="00975ADF">
        <w:rPr>
          <w:sz w:val="28"/>
        </w:rPr>
        <w:t>различные</w:t>
      </w:r>
      <w:r w:rsidR="00E45DA2">
        <w:rPr>
          <w:sz w:val="28"/>
        </w:rPr>
        <w:t xml:space="preserve"> </w:t>
      </w:r>
      <w:r w:rsidRPr="00975ADF">
        <w:rPr>
          <w:sz w:val="28"/>
        </w:rPr>
        <w:t>цели,</w:t>
      </w:r>
      <w:r w:rsidR="00E45DA2">
        <w:rPr>
          <w:sz w:val="28"/>
        </w:rPr>
        <w:t xml:space="preserve"> </w:t>
      </w:r>
      <w:r w:rsidRPr="00975ADF">
        <w:rPr>
          <w:sz w:val="28"/>
        </w:rPr>
        <w:t>ориентиры</w:t>
      </w:r>
      <w:r w:rsidR="00E45DA2">
        <w:rPr>
          <w:sz w:val="28"/>
        </w:rPr>
        <w:t xml:space="preserve"> </w:t>
      </w:r>
      <w:r w:rsidRPr="00975ADF">
        <w:rPr>
          <w:sz w:val="28"/>
        </w:rPr>
        <w:t>и</w:t>
      </w:r>
      <w:r w:rsidR="00E45DA2">
        <w:rPr>
          <w:sz w:val="28"/>
        </w:rPr>
        <w:t xml:space="preserve"> </w:t>
      </w:r>
      <w:r w:rsidRPr="00975ADF">
        <w:rPr>
          <w:sz w:val="28"/>
        </w:rPr>
        <w:t>перспективы.</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Корпоративная</w:t>
      </w:r>
      <w:r w:rsidR="00E45DA2">
        <w:rPr>
          <w:color w:val="auto"/>
          <w:sz w:val="28"/>
        </w:rPr>
        <w:t xml:space="preserve"> </w:t>
      </w:r>
      <w:r w:rsidRPr="00975ADF">
        <w:rPr>
          <w:color w:val="auto"/>
          <w:sz w:val="28"/>
        </w:rPr>
        <w:t>культура</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90%</w:t>
      </w:r>
      <w:r w:rsidR="00E45DA2">
        <w:rPr>
          <w:color w:val="auto"/>
          <w:sz w:val="28"/>
        </w:rPr>
        <w:t xml:space="preserve"> </w:t>
      </w:r>
      <w:r w:rsidRPr="00975ADF">
        <w:rPr>
          <w:color w:val="auto"/>
          <w:sz w:val="28"/>
        </w:rPr>
        <w:t>зависит</w:t>
      </w:r>
      <w:r w:rsidR="00E45DA2">
        <w:rPr>
          <w:color w:val="auto"/>
          <w:sz w:val="28"/>
        </w:rPr>
        <w:t xml:space="preserve"> </w:t>
      </w:r>
      <w:r w:rsidRPr="00975ADF">
        <w:rPr>
          <w:color w:val="auto"/>
          <w:sz w:val="28"/>
        </w:rPr>
        <w:t>от</w:t>
      </w:r>
      <w:r w:rsidR="00E45DA2">
        <w:rPr>
          <w:color w:val="auto"/>
          <w:sz w:val="28"/>
        </w:rPr>
        <w:t xml:space="preserve"> </w:t>
      </w:r>
      <w:r w:rsidRPr="00975ADF">
        <w:rPr>
          <w:color w:val="auto"/>
          <w:sz w:val="28"/>
        </w:rPr>
        <w:t>высшего</w:t>
      </w:r>
      <w:r w:rsidR="00E45DA2">
        <w:rPr>
          <w:color w:val="auto"/>
          <w:sz w:val="28"/>
        </w:rPr>
        <w:t xml:space="preserve"> </w:t>
      </w:r>
      <w:r w:rsidRPr="00975ADF">
        <w:rPr>
          <w:color w:val="auto"/>
          <w:sz w:val="28"/>
        </w:rPr>
        <w:t>руководства.</w:t>
      </w:r>
      <w:r w:rsidR="00E45DA2">
        <w:rPr>
          <w:color w:val="auto"/>
          <w:sz w:val="28"/>
        </w:rPr>
        <w:t xml:space="preserve"> </w:t>
      </w:r>
      <w:r w:rsidRPr="00975ADF">
        <w:rPr>
          <w:color w:val="auto"/>
          <w:sz w:val="28"/>
        </w:rPr>
        <w:t>Это</w:t>
      </w:r>
      <w:r w:rsidR="00E45DA2">
        <w:rPr>
          <w:color w:val="auto"/>
          <w:sz w:val="28"/>
        </w:rPr>
        <w:t xml:space="preserve"> </w:t>
      </w:r>
      <w:r w:rsidRPr="00975ADF">
        <w:rPr>
          <w:color w:val="auto"/>
          <w:sz w:val="28"/>
        </w:rPr>
        <w:t>понятие</w:t>
      </w:r>
      <w:r w:rsidR="00E45DA2">
        <w:rPr>
          <w:color w:val="auto"/>
          <w:sz w:val="28"/>
        </w:rPr>
        <w:t xml:space="preserve"> </w:t>
      </w:r>
      <w:r w:rsidRPr="00975ADF">
        <w:rPr>
          <w:color w:val="auto"/>
          <w:sz w:val="28"/>
        </w:rPr>
        <w:t>включает</w:t>
      </w:r>
      <w:r w:rsidR="00E45DA2">
        <w:rPr>
          <w:color w:val="auto"/>
          <w:sz w:val="28"/>
        </w:rPr>
        <w:t xml:space="preserve"> </w:t>
      </w:r>
      <w:r w:rsidRPr="00975ADF">
        <w:rPr>
          <w:color w:val="auto"/>
          <w:sz w:val="28"/>
        </w:rPr>
        <w:t>единую</w:t>
      </w:r>
      <w:r w:rsidR="00E45DA2">
        <w:rPr>
          <w:color w:val="auto"/>
          <w:sz w:val="28"/>
        </w:rPr>
        <w:t xml:space="preserve"> </w:t>
      </w:r>
      <w:r w:rsidRPr="00975ADF">
        <w:rPr>
          <w:color w:val="auto"/>
          <w:sz w:val="28"/>
        </w:rPr>
        <w:t>систему</w:t>
      </w:r>
      <w:r w:rsidR="00E45DA2">
        <w:rPr>
          <w:color w:val="auto"/>
          <w:sz w:val="28"/>
        </w:rPr>
        <w:t xml:space="preserve"> </w:t>
      </w:r>
      <w:r w:rsidRPr="00975ADF">
        <w:rPr>
          <w:color w:val="auto"/>
          <w:sz w:val="28"/>
        </w:rPr>
        <w:t>ценностей,</w:t>
      </w:r>
      <w:r w:rsidR="00E45DA2">
        <w:rPr>
          <w:color w:val="auto"/>
          <w:sz w:val="28"/>
        </w:rPr>
        <w:t xml:space="preserve"> </w:t>
      </w:r>
      <w:r w:rsidRPr="00975ADF">
        <w:rPr>
          <w:color w:val="auto"/>
          <w:sz w:val="28"/>
        </w:rPr>
        <w:t>норм</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правил</w:t>
      </w:r>
      <w:r w:rsidR="00E45DA2">
        <w:rPr>
          <w:color w:val="auto"/>
          <w:sz w:val="28"/>
        </w:rPr>
        <w:t xml:space="preserve"> </w:t>
      </w:r>
      <w:r w:rsidRPr="00975ADF">
        <w:rPr>
          <w:color w:val="auto"/>
          <w:sz w:val="28"/>
        </w:rPr>
        <w:t>деятельности,</w:t>
      </w:r>
      <w:r w:rsidR="00E45DA2">
        <w:rPr>
          <w:color w:val="auto"/>
          <w:sz w:val="28"/>
        </w:rPr>
        <w:t xml:space="preserve"> </w:t>
      </w:r>
      <w:r w:rsidRPr="00975ADF">
        <w:rPr>
          <w:color w:val="auto"/>
          <w:sz w:val="28"/>
        </w:rPr>
        <w:t>передаваемую</w:t>
      </w:r>
      <w:r w:rsidR="00E45DA2">
        <w:rPr>
          <w:color w:val="auto"/>
          <w:sz w:val="28"/>
        </w:rPr>
        <w:t xml:space="preserve"> </w:t>
      </w:r>
      <w:r w:rsidRPr="00975ADF">
        <w:rPr>
          <w:color w:val="auto"/>
          <w:sz w:val="28"/>
        </w:rPr>
        <w:t>сотрудникам,</w:t>
      </w:r>
      <w:r w:rsidR="00E45DA2">
        <w:rPr>
          <w:color w:val="auto"/>
          <w:sz w:val="28"/>
        </w:rPr>
        <w:t xml:space="preserve"> </w:t>
      </w:r>
      <w:r w:rsidRPr="00975ADF">
        <w:rPr>
          <w:color w:val="auto"/>
          <w:sz w:val="28"/>
        </w:rPr>
        <w:t>которые</w:t>
      </w:r>
      <w:r w:rsidR="00E45DA2">
        <w:rPr>
          <w:color w:val="auto"/>
          <w:sz w:val="28"/>
        </w:rPr>
        <w:t xml:space="preserve"> </w:t>
      </w:r>
      <w:r w:rsidRPr="00975ADF">
        <w:rPr>
          <w:color w:val="auto"/>
          <w:sz w:val="28"/>
        </w:rPr>
        <w:t>должны</w:t>
      </w:r>
      <w:r w:rsidR="00E45DA2">
        <w:rPr>
          <w:color w:val="auto"/>
          <w:sz w:val="28"/>
        </w:rPr>
        <w:t xml:space="preserve"> </w:t>
      </w:r>
      <w:r w:rsidRPr="00975ADF">
        <w:rPr>
          <w:color w:val="auto"/>
          <w:sz w:val="28"/>
        </w:rPr>
        <w:t>ее</w:t>
      </w:r>
      <w:r w:rsidR="00E45DA2">
        <w:rPr>
          <w:color w:val="auto"/>
          <w:sz w:val="28"/>
        </w:rPr>
        <w:t xml:space="preserve"> </w:t>
      </w:r>
      <w:r w:rsidRPr="00975ADF">
        <w:rPr>
          <w:color w:val="auto"/>
          <w:sz w:val="28"/>
        </w:rPr>
        <w:t>соблюдать.</w:t>
      </w:r>
      <w:r w:rsidR="00E45DA2">
        <w:rPr>
          <w:color w:val="auto"/>
          <w:sz w:val="28"/>
        </w:rPr>
        <w:t xml:space="preserve"> </w:t>
      </w:r>
      <w:r w:rsidRPr="00975ADF">
        <w:rPr>
          <w:color w:val="auto"/>
          <w:sz w:val="28"/>
        </w:rPr>
        <w:t>Так,</w:t>
      </w:r>
      <w:r w:rsidR="00E45DA2">
        <w:rPr>
          <w:color w:val="auto"/>
          <w:sz w:val="28"/>
        </w:rPr>
        <w:t xml:space="preserve"> </w:t>
      </w:r>
      <w:r w:rsidRPr="00975ADF">
        <w:rPr>
          <w:color w:val="auto"/>
          <w:sz w:val="28"/>
        </w:rPr>
        <w:t>Ф.Харрис</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Р.Моран</w:t>
      </w:r>
      <w:r w:rsidR="00E45DA2">
        <w:rPr>
          <w:color w:val="auto"/>
          <w:sz w:val="28"/>
        </w:rPr>
        <w:t xml:space="preserve"> </w:t>
      </w:r>
      <w:r w:rsidRPr="00975ADF">
        <w:rPr>
          <w:color w:val="auto"/>
          <w:sz w:val="28"/>
        </w:rPr>
        <w:t>(1991)</w:t>
      </w:r>
      <w:r w:rsidR="00E45DA2">
        <w:rPr>
          <w:color w:val="auto"/>
          <w:sz w:val="28"/>
        </w:rPr>
        <w:t xml:space="preserve"> </w:t>
      </w:r>
      <w:r w:rsidRPr="00975ADF">
        <w:rPr>
          <w:color w:val="auto"/>
          <w:sz w:val="28"/>
        </w:rPr>
        <w:t>предлагают</w:t>
      </w:r>
      <w:r w:rsidR="00E45DA2">
        <w:rPr>
          <w:color w:val="auto"/>
          <w:sz w:val="28"/>
        </w:rPr>
        <w:t xml:space="preserve"> </w:t>
      </w:r>
      <w:r w:rsidRPr="00975ADF">
        <w:rPr>
          <w:color w:val="auto"/>
          <w:sz w:val="28"/>
        </w:rPr>
        <w:t>рассматривать</w:t>
      </w:r>
      <w:r w:rsidR="00E45DA2">
        <w:rPr>
          <w:color w:val="auto"/>
          <w:sz w:val="28"/>
        </w:rPr>
        <w:t xml:space="preserve"> </w:t>
      </w:r>
      <w:r w:rsidRPr="00975ADF">
        <w:rPr>
          <w:color w:val="auto"/>
          <w:sz w:val="28"/>
        </w:rPr>
        <w:t>организационную</w:t>
      </w:r>
      <w:r w:rsidR="00E45DA2">
        <w:rPr>
          <w:color w:val="auto"/>
          <w:sz w:val="28"/>
        </w:rPr>
        <w:t xml:space="preserve"> </w:t>
      </w:r>
      <w:r w:rsidRPr="00975ADF">
        <w:rPr>
          <w:color w:val="auto"/>
          <w:sz w:val="28"/>
        </w:rPr>
        <w:t>(корпоративную)</w:t>
      </w:r>
      <w:r w:rsidR="00E45DA2">
        <w:rPr>
          <w:color w:val="auto"/>
          <w:sz w:val="28"/>
        </w:rPr>
        <w:t xml:space="preserve"> </w:t>
      </w:r>
      <w:r w:rsidRPr="00975ADF">
        <w:rPr>
          <w:color w:val="auto"/>
          <w:sz w:val="28"/>
        </w:rPr>
        <w:t>культуру</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основе</w:t>
      </w:r>
      <w:r w:rsidR="00E45DA2">
        <w:rPr>
          <w:color w:val="auto"/>
          <w:sz w:val="28"/>
        </w:rPr>
        <w:t xml:space="preserve"> </w:t>
      </w:r>
      <w:r w:rsidRPr="00975ADF">
        <w:rPr>
          <w:color w:val="auto"/>
          <w:sz w:val="28"/>
        </w:rPr>
        <w:t>десяти</w:t>
      </w:r>
      <w:r w:rsidR="00E45DA2">
        <w:rPr>
          <w:color w:val="auto"/>
          <w:sz w:val="28"/>
        </w:rPr>
        <w:t xml:space="preserve"> </w:t>
      </w:r>
      <w:r w:rsidRPr="00975ADF">
        <w:rPr>
          <w:color w:val="auto"/>
          <w:sz w:val="28"/>
        </w:rPr>
        <w:t>характеристик: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осознание</w:t>
      </w:r>
      <w:r w:rsidR="00E45DA2">
        <w:rPr>
          <w:sz w:val="28"/>
        </w:rPr>
        <w:t xml:space="preserve"> </w:t>
      </w:r>
      <w:r w:rsidRPr="00975ADF">
        <w:rPr>
          <w:sz w:val="28"/>
        </w:rPr>
        <w:t>себя</w:t>
      </w:r>
      <w:r w:rsidR="00E45DA2">
        <w:rPr>
          <w:sz w:val="28"/>
        </w:rPr>
        <w:t xml:space="preserve"> </w:t>
      </w:r>
      <w:r w:rsidRPr="00975ADF">
        <w:rPr>
          <w:sz w:val="28"/>
        </w:rPr>
        <w:t>и</w:t>
      </w:r>
      <w:r w:rsidR="00E45DA2">
        <w:rPr>
          <w:sz w:val="28"/>
        </w:rPr>
        <w:t xml:space="preserve"> </w:t>
      </w:r>
      <w:r w:rsidRPr="00975ADF">
        <w:rPr>
          <w:sz w:val="28"/>
        </w:rPr>
        <w:t>своего</w:t>
      </w:r>
      <w:r w:rsidR="00E45DA2">
        <w:rPr>
          <w:sz w:val="28"/>
        </w:rPr>
        <w:t xml:space="preserve"> </w:t>
      </w:r>
      <w:r w:rsidRPr="00975ADF">
        <w:rPr>
          <w:sz w:val="28"/>
        </w:rPr>
        <w:t>места</w:t>
      </w:r>
      <w:r w:rsidR="00E45DA2">
        <w:rPr>
          <w:sz w:val="28"/>
        </w:rPr>
        <w:t xml:space="preserve"> </w:t>
      </w:r>
      <w:r w:rsidRPr="00975ADF">
        <w:rPr>
          <w:sz w:val="28"/>
        </w:rPr>
        <w:t>в</w:t>
      </w:r>
      <w:r w:rsidR="00E45DA2">
        <w:rPr>
          <w:sz w:val="28"/>
        </w:rPr>
        <w:t xml:space="preserve"> </w:t>
      </w:r>
      <w:r w:rsidRPr="00975ADF">
        <w:rPr>
          <w:sz w:val="28"/>
        </w:rPr>
        <w:t>организации;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коммуникационная</w:t>
      </w:r>
      <w:r w:rsidR="00E45DA2">
        <w:rPr>
          <w:sz w:val="28"/>
        </w:rPr>
        <w:t xml:space="preserve"> </w:t>
      </w:r>
      <w:r w:rsidRPr="00975ADF">
        <w:rPr>
          <w:sz w:val="28"/>
        </w:rPr>
        <w:t>система</w:t>
      </w:r>
      <w:r w:rsidR="00E45DA2">
        <w:rPr>
          <w:sz w:val="28"/>
        </w:rPr>
        <w:t xml:space="preserve"> </w:t>
      </w:r>
      <w:r w:rsidRPr="00975ADF">
        <w:rPr>
          <w:sz w:val="28"/>
        </w:rPr>
        <w:t>и</w:t>
      </w:r>
      <w:r w:rsidR="00E45DA2">
        <w:rPr>
          <w:sz w:val="28"/>
        </w:rPr>
        <w:t xml:space="preserve"> </w:t>
      </w:r>
      <w:r w:rsidRPr="00975ADF">
        <w:rPr>
          <w:sz w:val="28"/>
        </w:rPr>
        <w:t>язык</w:t>
      </w:r>
      <w:r w:rsidR="00E45DA2">
        <w:rPr>
          <w:sz w:val="28"/>
        </w:rPr>
        <w:t xml:space="preserve"> </w:t>
      </w:r>
      <w:r w:rsidRPr="00975ADF">
        <w:rPr>
          <w:sz w:val="28"/>
        </w:rPr>
        <w:t>общения;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внешний</w:t>
      </w:r>
      <w:r w:rsidR="00E45DA2">
        <w:rPr>
          <w:sz w:val="28"/>
        </w:rPr>
        <w:t xml:space="preserve"> </w:t>
      </w:r>
      <w:r w:rsidRPr="00975ADF">
        <w:rPr>
          <w:sz w:val="28"/>
        </w:rPr>
        <w:t>вид,</w:t>
      </w:r>
      <w:r w:rsidR="00E45DA2">
        <w:rPr>
          <w:sz w:val="28"/>
        </w:rPr>
        <w:t xml:space="preserve"> </w:t>
      </w:r>
      <w:r w:rsidRPr="00975ADF">
        <w:rPr>
          <w:sz w:val="28"/>
        </w:rPr>
        <w:t>одежда</w:t>
      </w:r>
      <w:r w:rsidR="00E45DA2">
        <w:rPr>
          <w:sz w:val="28"/>
        </w:rPr>
        <w:t xml:space="preserve"> </w:t>
      </w:r>
      <w:r w:rsidRPr="00975ADF">
        <w:rPr>
          <w:sz w:val="28"/>
        </w:rPr>
        <w:t>и</w:t>
      </w:r>
      <w:r w:rsidR="00E45DA2">
        <w:rPr>
          <w:sz w:val="28"/>
        </w:rPr>
        <w:t xml:space="preserve"> </w:t>
      </w:r>
      <w:r w:rsidRPr="00975ADF">
        <w:rPr>
          <w:sz w:val="28"/>
        </w:rPr>
        <w:t>представление</w:t>
      </w:r>
      <w:r w:rsidR="00E45DA2">
        <w:rPr>
          <w:sz w:val="28"/>
        </w:rPr>
        <w:t xml:space="preserve"> </w:t>
      </w:r>
      <w:r w:rsidRPr="00975ADF">
        <w:rPr>
          <w:sz w:val="28"/>
        </w:rPr>
        <w:t>себя</w:t>
      </w:r>
      <w:r w:rsidR="00E45DA2">
        <w:rPr>
          <w:sz w:val="28"/>
        </w:rPr>
        <w:t xml:space="preserve"> </w:t>
      </w:r>
      <w:r w:rsidRPr="00975ADF">
        <w:rPr>
          <w:sz w:val="28"/>
        </w:rPr>
        <w:t>на</w:t>
      </w:r>
      <w:r w:rsidR="00E45DA2">
        <w:rPr>
          <w:sz w:val="28"/>
        </w:rPr>
        <w:t xml:space="preserve"> </w:t>
      </w:r>
      <w:r w:rsidRPr="00975ADF">
        <w:rPr>
          <w:sz w:val="28"/>
        </w:rPr>
        <w:t>работе;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что</w:t>
      </w:r>
      <w:r w:rsidR="00E45DA2">
        <w:rPr>
          <w:sz w:val="28"/>
        </w:rPr>
        <w:t xml:space="preserve"> </w:t>
      </w:r>
      <w:r w:rsidRPr="00975ADF">
        <w:rPr>
          <w:sz w:val="28"/>
        </w:rPr>
        <w:t>и</w:t>
      </w:r>
      <w:r w:rsidR="00E45DA2">
        <w:rPr>
          <w:sz w:val="28"/>
        </w:rPr>
        <w:t xml:space="preserve"> </w:t>
      </w:r>
      <w:r w:rsidRPr="00975ADF">
        <w:rPr>
          <w:sz w:val="28"/>
        </w:rPr>
        <w:t>как</w:t>
      </w:r>
      <w:r w:rsidR="00E45DA2">
        <w:rPr>
          <w:sz w:val="28"/>
        </w:rPr>
        <w:t xml:space="preserve"> </w:t>
      </w:r>
      <w:r w:rsidRPr="00975ADF">
        <w:rPr>
          <w:sz w:val="28"/>
        </w:rPr>
        <w:t>едят</w:t>
      </w:r>
      <w:r w:rsidR="00E45DA2">
        <w:rPr>
          <w:sz w:val="28"/>
        </w:rPr>
        <w:t xml:space="preserve"> </w:t>
      </w:r>
      <w:r w:rsidRPr="00975ADF">
        <w:rPr>
          <w:sz w:val="28"/>
        </w:rPr>
        <w:t>люди,</w:t>
      </w:r>
      <w:r w:rsidR="00E45DA2">
        <w:rPr>
          <w:sz w:val="28"/>
        </w:rPr>
        <w:t xml:space="preserve"> </w:t>
      </w:r>
      <w:r w:rsidRPr="00975ADF">
        <w:rPr>
          <w:sz w:val="28"/>
        </w:rPr>
        <w:t>привычки</w:t>
      </w:r>
      <w:r w:rsidR="00E45DA2">
        <w:rPr>
          <w:sz w:val="28"/>
        </w:rPr>
        <w:t xml:space="preserve"> </w:t>
      </w:r>
      <w:r w:rsidRPr="00975ADF">
        <w:rPr>
          <w:sz w:val="28"/>
        </w:rPr>
        <w:t>и</w:t>
      </w:r>
      <w:r w:rsidR="00E45DA2">
        <w:rPr>
          <w:sz w:val="28"/>
        </w:rPr>
        <w:t xml:space="preserve"> </w:t>
      </w:r>
      <w:r w:rsidRPr="00975ADF">
        <w:rPr>
          <w:sz w:val="28"/>
        </w:rPr>
        <w:t>традиции</w:t>
      </w:r>
      <w:r w:rsidR="00E45DA2">
        <w:rPr>
          <w:sz w:val="28"/>
        </w:rPr>
        <w:t xml:space="preserve"> </w:t>
      </w:r>
      <w:r w:rsidRPr="00975ADF">
        <w:rPr>
          <w:sz w:val="28"/>
        </w:rPr>
        <w:t>в</w:t>
      </w:r>
      <w:r w:rsidR="00E45DA2">
        <w:rPr>
          <w:sz w:val="28"/>
        </w:rPr>
        <w:t xml:space="preserve"> </w:t>
      </w:r>
      <w:r w:rsidRPr="00975ADF">
        <w:rPr>
          <w:sz w:val="28"/>
        </w:rPr>
        <w:t>этой</w:t>
      </w:r>
      <w:r w:rsidR="00E45DA2">
        <w:rPr>
          <w:sz w:val="28"/>
        </w:rPr>
        <w:t xml:space="preserve"> </w:t>
      </w:r>
      <w:r w:rsidRPr="00975ADF">
        <w:rPr>
          <w:sz w:val="28"/>
        </w:rPr>
        <w:t>области;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осознание</w:t>
      </w:r>
      <w:r w:rsidR="00E45DA2">
        <w:rPr>
          <w:sz w:val="28"/>
        </w:rPr>
        <w:t xml:space="preserve"> </w:t>
      </w:r>
      <w:r w:rsidRPr="00975ADF">
        <w:rPr>
          <w:sz w:val="28"/>
        </w:rPr>
        <w:t>времени,</w:t>
      </w:r>
      <w:r w:rsidR="00E45DA2">
        <w:rPr>
          <w:sz w:val="28"/>
        </w:rPr>
        <w:t xml:space="preserve"> </w:t>
      </w:r>
      <w:r w:rsidRPr="00975ADF">
        <w:rPr>
          <w:sz w:val="28"/>
        </w:rPr>
        <w:t>отношение</w:t>
      </w:r>
      <w:r w:rsidR="00E45DA2">
        <w:rPr>
          <w:sz w:val="28"/>
        </w:rPr>
        <w:t xml:space="preserve"> </w:t>
      </w:r>
      <w:r w:rsidRPr="00975ADF">
        <w:rPr>
          <w:sz w:val="28"/>
        </w:rPr>
        <w:t>к</w:t>
      </w:r>
      <w:r w:rsidR="00E45DA2">
        <w:rPr>
          <w:sz w:val="28"/>
        </w:rPr>
        <w:t xml:space="preserve"> </w:t>
      </w:r>
      <w:r w:rsidRPr="00975ADF">
        <w:rPr>
          <w:sz w:val="28"/>
        </w:rPr>
        <w:t>нему</w:t>
      </w:r>
      <w:r w:rsidR="00E45DA2">
        <w:rPr>
          <w:sz w:val="28"/>
        </w:rPr>
        <w:t xml:space="preserve"> </w:t>
      </w:r>
      <w:r w:rsidRPr="00975ADF">
        <w:rPr>
          <w:sz w:val="28"/>
        </w:rPr>
        <w:t>и</w:t>
      </w:r>
      <w:r w:rsidR="00E45DA2">
        <w:rPr>
          <w:sz w:val="28"/>
        </w:rPr>
        <w:t xml:space="preserve"> </w:t>
      </w:r>
      <w:r w:rsidRPr="00975ADF">
        <w:rPr>
          <w:sz w:val="28"/>
        </w:rPr>
        <w:t>его</w:t>
      </w:r>
      <w:r w:rsidR="00E45DA2">
        <w:rPr>
          <w:sz w:val="28"/>
        </w:rPr>
        <w:t xml:space="preserve"> </w:t>
      </w:r>
      <w:r w:rsidRPr="00975ADF">
        <w:rPr>
          <w:sz w:val="28"/>
        </w:rPr>
        <w:t>использование;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взаимоотношения</w:t>
      </w:r>
      <w:r w:rsidR="00E45DA2">
        <w:rPr>
          <w:sz w:val="28"/>
        </w:rPr>
        <w:t xml:space="preserve"> </w:t>
      </w:r>
      <w:r w:rsidRPr="00975ADF">
        <w:rPr>
          <w:sz w:val="28"/>
        </w:rPr>
        <w:t>между</w:t>
      </w:r>
      <w:r w:rsidR="00E45DA2">
        <w:rPr>
          <w:sz w:val="28"/>
        </w:rPr>
        <w:t xml:space="preserve"> </w:t>
      </w:r>
      <w:r w:rsidRPr="00975ADF">
        <w:rPr>
          <w:sz w:val="28"/>
        </w:rPr>
        <w:t>людьми;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ценности</w:t>
      </w:r>
      <w:r w:rsidR="00E45DA2">
        <w:rPr>
          <w:sz w:val="28"/>
        </w:rPr>
        <w:t xml:space="preserve"> </w:t>
      </w:r>
      <w:r w:rsidRPr="00975ADF">
        <w:rPr>
          <w:sz w:val="28"/>
        </w:rPr>
        <w:t>(что</w:t>
      </w:r>
      <w:r w:rsidR="00E45DA2">
        <w:rPr>
          <w:sz w:val="28"/>
        </w:rPr>
        <w:t xml:space="preserve"> </w:t>
      </w:r>
      <w:r w:rsidRPr="00975ADF">
        <w:rPr>
          <w:sz w:val="28"/>
        </w:rPr>
        <w:t>такое</w:t>
      </w:r>
      <w:r w:rsidR="00E45DA2">
        <w:rPr>
          <w:sz w:val="28"/>
        </w:rPr>
        <w:t xml:space="preserve"> </w:t>
      </w:r>
      <w:r w:rsidRPr="00975ADF">
        <w:rPr>
          <w:sz w:val="28"/>
        </w:rPr>
        <w:t>хорошо</w:t>
      </w:r>
      <w:r w:rsidR="00E45DA2">
        <w:rPr>
          <w:sz w:val="28"/>
        </w:rPr>
        <w:t xml:space="preserve"> </w:t>
      </w:r>
      <w:r w:rsidRPr="00975ADF">
        <w:rPr>
          <w:sz w:val="28"/>
        </w:rPr>
        <w:t>и</w:t>
      </w:r>
      <w:r w:rsidR="00E45DA2">
        <w:rPr>
          <w:sz w:val="28"/>
        </w:rPr>
        <w:t xml:space="preserve"> </w:t>
      </w:r>
      <w:r w:rsidRPr="00975ADF">
        <w:rPr>
          <w:sz w:val="28"/>
        </w:rPr>
        <w:t>что</w:t>
      </w:r>
      <w:r w:rsidR="00E45DA2">
        <w:rPr>
          <w:sz w:val="28"/>
        </w:rPr>
        <w:t xml:space="preserve"> </w:t>
      </w:r>
      <w:r w:rsidRPr="00975ADF">
        <w:rPr>
          <w:sz w:val="28"/>
        </w:rPr>
        <w:t>такое</w:t>
      </w:r>
      <w:r w:rsidR="00E45DA2">
        <w:rPr>
          <w:sz w:val="28"/>
        </w:rPr>
        <w:t xml:space="preserve"> </w:t>
      </w:r>
      <w:r w:rsidRPr="00975ADF">
        <w:rPr>
          <w:sz w:val="28"/>
        </w:rPr>
        <w:t>плохо)</w:t>
      </w:r>
      <w:r w:rsidR="00E45DA2">
        <w:rPr>
          <w:sz w:val="28"/>
        </w:rPr>
        <w:t xml:space="preserve"> </w:t>
      </w:r>
      <w:r w:rsidRPr="00975ADF">
        <w:rPr>
          <w:sz w:val="28"/>
        </w:rPr>
        <w:t>и</w:t>
      </w:r>
      <w:r w:rsidR="00E45DA2">
        <w:rPr>
          <w:sz w:val="28"/>
        </w:rPr>
        <w:t xml:space="preserve"> </w:t>
      </w:r>
      <w:r w:rsidRPr="00975ADF">
        <w:rPr>
          <w:sz w:val="28"/>
        </w:rPr>
        <w:t>нормы</w:t>
      </w:r>
      <w:r w:rsidR="00E45DA2">
        <w:rPr>
          <w:sz w:val="28"/>
        </w:rPr>
        <w:t xml:space="preserve"> </w:t>
      </w:r>
      <w:r w:rsidRPr="00975ADF">
        <w:rPr>
          <w:sz w:val="28"/>
        </w:rPr>
        <w:t>как</w:t>
      </w:r>
      <w:r w:rsidR="00E45DA2">
        <w:rPr>
          <w:sz w:val="28"/>
        </w:rPr>
        <w:t xml:space="preserve"> </w:t>
      </w:r>
      <w:r w:rsidRPr="00975ADF">
        <w:rPr>
          <w:sz w:val="28"/>
        </w:rPr>
        <w:t>эти</w:t>
      </w:r>
      <w:r w:rsidR="00E45DA2">
        <w:rPr>
          <w:sz w:val="28"/>
        </w:rPr>
        <w:t xml:space="preserve"> </w:t>
      </w:r>
      <w:r w:rsidRPr="00975ADF">
        <w:rPr>
          <w:sz w:val="28"/>
        </w:rPr>
        <w:t>ценности</w:t>
      </w:r>
      <w:r w:rsidR="00E45DA2">
        <w:rPr>
          <w:sz w:val="28"/>
        </w:rPr>
        <w:t xml:space="preserve"> </w:t>
      </w:r>
      <w:r w:rsidRPr="00975ADF">
        <w:rPr>
          <w:sz w:val="28"/>
        </w:rPr>
        <w:t>сохраняются;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вера</w:t>
      </w:r>
      <w:r w:rsidR="00E45DA2">
        <w:rPr>
          <w:sz w:val="28"/>
        </w:rPr>
        <w:t xml:space="preserve"> </w:t>
      </w:r>
      <w:r w:rsidRPr="00975ADF">
        <w:rPr>
          <w:sz w:val="28"/>
        </w:rPr>
        <w:t>во</w:t>
      </w:r>
      <w:r w:rsidR="00E45DA2">
        <w:rPr>
          <w:sz w:val="28"/>
        </w:rPr>
        <w:t xml:space="preserve"> </w:t>
      </w:r>
      <w:r w:rsidRPr="00975ADF">
        <w:rPr>
          <w:sz w:val="28"/>
        </w:rPr>
        <w:t>что-то</w:t>
      </w:r>
      <w:r w:rsidR="00E45DA2">
        <w:rPr>
          <w:sz w:val="28"/>
        </w:rPr>
        <w:t xml:space="preserve"> </w:t>
      </w:r>
      <w:r w:rsidRPr="00975ADF">
        <w:rPr>
          <w:sz w:val="28"/>
        </w:rPr>
        <w:t>и</w:t>
      </w:r>
      <w:r w:rsidR="00E45DA2">
        <w:rPr>
          <w:sz w:val="28"/>
        </w:rPr>
        <w:t xml:space="preserve"> </w:t>
      </w:r>
      <w:r w:rsidRPr="00975ADF">
        <w:rPr>
          <w:sz w:val="28"/>
        </w:rPr>
        <w:t>отношение</w:t>
      </w:r>
      <w:r w:rsidR="00E45DA2">
        <w:rPr>
          <w:sz w:val="28"/>
        </w:rPr>
        <w:t xml:space="preserve"> </w:t>
      </w:r>
      <w:r w:rsidRPr="00975ADF">
        <w:rPr>
          <w:sz w:val="28"/>
        </w:rPr>
        <w:t>или</w:t>
      </w:r>
      <w:r w:rsidR="00E45DA2">
        <w:rPr>
          <w:sz w:val="28"/>
        </w:rPr>
        <w:t xml:space="preserve"> </w:t>
      </w:r>
      <w:r w:rsidRPr="00975ADF">
        <w:rPr>
          <w:sz w:val="28"/>
        </w:rPr>
        <w:t>расположение</w:t>
      </w:r>
      <w:r w:rsidR="00E45DA2">
        <w:rPr>
          <w:sz w:val="28"/>
        </w:rPr>
        <w:t xml:space="preserve"> </w:t>
      </w:r>
      <w:r w:rsidRPr="00975ADF">
        <w:rPr>
          <w:sz w:val="28"/>
        </w:rPr>
        <w:t>к</w:t>
      </w:r>
      <w:r w:rsidR="00E45DA2">
        <w:rPr>
          <w:sz w:val="28"/>
        </w:rPr>
        <w:t xml:space="preserve"> </w:t>
      </w:r>
      <w:r w:rsidRPr="00975ADF">
        <w:rPr>
          <w:sz w:val="28"/>
        </w:rPr>
        <w:t>чему-то;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процесс</w:t>
      </w:r>
      <w:r w:rsidR="00E45DA2">
        <w:rPr>
          <w:sz w:val="28"/>
        </w:rPr>
        <w:t xml:space="preserve"> </w:t>
      </w:r>
      <w:r w:rsidRPr="00975ADF">
        <w:rPr>
          <w:sz w:val="28"/>
        </w:rPr>
        <w:t>развития</w:t>
      </w:r>
      <w:r w:rsidR="00E45DA2">
        <w:rPr>
          <w:sz w:val="28"/>
        </w:rPr>
        <w:t xml:space="preserve"> </w:t>
      </w:r>
      <w:r w:rsidRPr="00975ADF">
        <w:rPr>
          <w:sz w:val="28"/>
        </w:rPr>
        <w:t>работника</w:t>
      </w:r>
      <w:r w:rsidR="00E45DA2">
        <w:rPr>
          <w:sz w:val="28"/>
        </w:rPr>
        <w:t xml:space="preserve"> </w:t>
      </w:r>
      <w:r w:rsidRPr="00975ADF">
        <w:rPr>
          <w:sz w:val="28"/>
        </w:rPr>
        <w:t>и</w:t>
      </w:r>
      <w:r w:rsidR="00E45DA2">
        <w:rPr>
          <w:sz w:val="28"/>
        </w:rPr>
        <w:t xml:space="preserve"> </w:t>
      </w:r>
      <w:r w:rsidRPr="00975ADF">
        <w:rPr>
          <w:sz w:val="28"/>
        </w:rPr>
        <w:t>научение;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трудовая</w:t>
      </w:r>
      <w:r w:rsidR="00E45DA2">
        <w:rPr>
          <w:sz w:val="28"/>
        </w:rPr>
        <w:t xml:space="preserve"> </w:t>
      </w:r>
      <w:r w:rsidRPr="00975ADF">
        <w:rPr>
          <w:sz w:val="28"/>
        </w:rPr>
        <w:t>этика</w:t>
      </w:r>
      <w:r w:rsidR="00E45DA2">
        <w:rPr>
          <w:sz w:val="28"/>
        </w:rPr>
        <w:t xml:space="preserve"> </w:t>
      </w:r>
      <w:r w:rsidRPr="00975ADF">
        <w:rPr>
          <w:sz w:val="28"/>
        </w:rPr>
        <w:t>и</w:t>
      </w:r>
      <w:r w:rsidR="00E45DA2">
        <w:rPr>
          <w:sz w:val="28"/>
        </w:rPr>
        <w:t xml:space="preserve"> </w:t>
      </w:r>
      <w:r w:rsidRPr="00975ADF">
        <w:rPr>
          <w:sz w:val="28"/>
        </w:rPr>
        <w:t>мотивирование.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w:t>
      </w:r>
      <w:r w:rsidR="00E45DA2">
        <w:rPr>
          <w:bCs/>
          <w:sz w:val="28"/>
          <w:szCs w:val="22"/>
        </w:rPr>
        <w:t xml:space="preserve"> </w:t>
      </w:r>
      <w:r w:rsidRPr="00975ADF">
        <w:rPr>
          <w:bCs/>
          <w:sz w:val="28"/>
          <w:szCs w:val="22"/>
        </w:rPr>
        <w:t>факторы</w:t>
      </w:r>
      <w:r w:rsidR="00E45DA2">
        <w:rPr>
          <w:bCs/>
          <w:sz w:val="28"/>
          <w:szCs w:val="22"/>
        </w:rPr>
        <w:t xml:space="preserve"> </w:t>
      </w:r>
      <w:r w:rsidRPr="00975ADF">
        <w:rPr>
          <w:bCs/>
          <w:sz w:val="28"/>
          <w:szCs w:val="22"/>
        </w:rPr>
        <w:t>внешней</w:t>
      </w:r>
      <w:r w:rsidR="00E45DA2">
        <w:rPr>
          <w:bCs/>
          <w:sz w:val="28"/>
          <w:szCs w:val="22"/>
        </w:rPr>
        <w:t xml:space="preserve"> </w:t>
      </w:r>
      <w:r w:rsidRPr="00975ADF">
        <w:rPr>
          <w:bCs/>
          <w:sz w:val="28"/>
          <w:szCs w:val="22"/>
        </w:rPr>
        <w:t>микросреды</w:t>
      </w:r>
      <w:r w:rsidR="00E45DA2">
        <w:rPr>
          <w:bCs/>
          <w:sz w:val="28"/>
          <w:szCs w:val="22"/>
        </w:rPr>
        <w:t xml:space="preserve"> </w:t>
      </w:r>
      <w:r w:rsidRPr="00975ADF">
        <w:rPr>
          <w:bCs/>
          <w:sz w:val="28"/>
          <w:szCs w:val="22"/>
        </w:rPr>
        <w:t>предприятия</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Вторая</w:t>
      </w:r>
      <w:r w:rsidR="00E45DA2">
        <w:rPr>
          <w:sz w:val="28"/>
        </w:rPr>
        <w:t xml:space="preserve"> </w:t>
      </w:r>
      <w:r w:rsidRPr="00975ADF">
        <w:rPr>
          <w:sz w:val="28"/>
        </w:rPr>
        <w:t>часть</w:t>
      </w:r>
      <w:r w:rsidR="00E45DA2">
        <w:rPr>
          <w:sz w:val="28"/>
        </w:rPr>
        <w:t xml:space="preserve"> </w:t>
      </w:r>
      <w:r w:rsidRPr="00975ADF">
        <w:rPr>
          <w:sz w:val="28"/>
        </w:rPr>
        <w:t>внешней</w:t>
      </w:r>
      <w:r w:rsidR="00E45DA2">
        <w:rPr>
          <w:sz w:val="28"/>
        </w:rPr>
        <w:t xml:space="preserve"> </w:t>
      </w:r>
      <w:r w:rsidRPr="00975ADF">
        <w:rPr>
          <w:sz w:val="28"/>
        </w:rPr>
        <w:t>бизнес-среды</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внешняя</w:t>
      </w:r>
      <w:r w:rsidR="00E45DA2">
        <w:rPr>
          <w:sz w:val="28"/>
        </w:rPr>
        <w:t xml:space="preserve"> </w:t>
      </w:r>
      <w:r w:rsidRPr="00975ADF">
        <w:rPr>
          <w:sz w:val="28"/>
        </w:rPr>
        <w:t>микросреда</w:t>
      </w:r>
      <w:r w:rsidR="00E45DA2">
        <w:rPr>
          <w:sz w:val="28"/>
        </w:rPr>
        <w:t xml:space="preserve"> </w:t>
      </w:r>
      <w:r w:rsidRPr="00975ADF">
        <w:rPr>
          <w:sz w:val="28"/>
        </w:rPr>
        <w:t>функционирования</w:t>
      </w:r>
      <w:r w:rsidR="00E45DA2">
        <w:rPr>
          <w:sz w:val="28"/>
        </w:rPr>
        <w:t xml:space="preserve"> </w:t>
      </w:r>
      <w:r w:rsidRPr="00975ADF">
        <w:rPr>
          <w:sz w:val="28"/>
        </w:rPr>
        <w:t>предприятия,</w:t>
      </w:r>
      <w:r w:rsidR="00E45DA2">
        <w:rPr>
          <w:sz w:val="28"/>
        </w:rPr>
        <w:t xml:space="preserve"> </w:t>
      </w:r>
      <w:r w:rsidRPr="00975ADF">
        <w:rPr>
          <w:sz w:val="28"/>
        </w:rPr>
        <w:t>это</w:t>
      </w:r>
      <w:r w:rsidR="00E45DA2">
        <w:rPr>
          <w:sz w:val="28"/>
        </w:rPr>
        <w:t xml:space="preserve"> </w:t>
      </w:r>
      <w:r w:rsidRPr="00975ADF">
        <w:rPr>
          <w:sz w:val="28"/>
        </w:rPr>
        <w:t>субъекты</w:t>
      </w:r>
      <w:r w:rsidR="00E45DA2">
        <w:rPr>
          <w:sz w:val="28"/>
        </w:rPr>
        <w:t xml:space="preserve"> </w:t>
      </w:r>
      <w:r w:rsidRPr="00975ADF">
        <w:rPr>
          <w:sz w:val="28"/>
        </w:rPr>
        <w:t>с</w:t>
      </w:r>
      <w:r w:rsidR="00E45DA2">
        <w:rPr>
          <w:sz w:val="28"/>
        </w:rPr>
        <w:t xml:space="preserve"> </w:t>
      </w:r>
      <w:r w:rsidRPr="00975ADF">
        <w:rPr>
          <w:sz w:val="28"/>
        </w:rPr>
        <w:t>которыми</w:t>
      </w:r>
      <w:r w:rsidR="00E45DA2">
        <w:rPr>
          <w:sz w:val="28"/>
        </w:rPr>
        <w:t xml:space="preserve"> </w:t>
      </w:r>
      <w:r w:rsidRPr="00975ADF">
        <w:rPr>
          <w:sz w:val="28"/>
        </w:rPr>
        <w:t>контактирует</w:t>
      </w:r>
      <w:r w:rsidR="00E45DA2">
        <w:rPr>
          <w:sz w:val="28"/>
        </w:rPr>
        <w:t xml:space="preserve"> </w:t>
      </w:r>
      <w:r w:rsidRPr="00975ADF">
        <w:rPr>
          <w:sz w:val="28"/>
        </w:rPr>
        <w:t>предприятие</w:t>
      </w:r>
      <w:r w:rsidR="00E45DA2">
        <w:rPr>
          <w:sz w:val="28"/>
        </w:rPr>
        <w:t xml:space="preserve"> </w:t>
      </w:r>
      <w:r w:rsidRPr="00975ADF">
        <w:rPr>
          <w:sz w:val="28"/>
        </w:rPr>
        <w:t>и</w:t>
      </w:r>
      <w:r w:rsidR="00E45DA2">
        <w:rPr>
          <w:sz w:val="28"/>
        </w:rPr>
        <w:t xml:space="preserve"> </w:t>
      </w:r>
      <w:r w:rsidRPr="00975ADF">
        <w:rPr>
          <w:sz w:val="28"/>
        </w:rPr>
        <w:t>может</w:t>
      </w:r>
      <w:r w:rsidR="00E45DA2">
        <w:rPr>
          <w:sz w:val="28"/>
        </w:rPr>
        <w:t xml:space="preserve"> </w:t>
      </w:r>
      <w:r w:rsidRPr="00975ADF">
        <w:rPr>
          <w:sz w:val="28"/>
        </w:rPr>
        <w:t>на</w:t>
      </w:r>
      <w:r w:rsidR="00E45DA2">
        <w:rPr>
          <w:sz w:val="28"/>
        </w:rPr>
        <w:t xml:space="preserve"> </w:t>
      </w:r>
      <w:r w:rsidRPr="00975ADF">
        <w:rPr>
          <w:sz w:val="28"/>
        </w:rPr>
        <w:t>них</w:t>
      </w:r>
      <w:r w:rsidR="00E45DA2">
        <w:rPr>
          <w:sz w:val="28"/>
        </w:rPr>
        <w:t xml:space="preserve"> </w:t>
      </w:r>
      <w:r w:rsidRPr="00975ADF">
        <w:rPr>
          <w:sz w:val="28"/>
        </w:rPr>
        <w:t>оказывать</w:t>
      </w:r>
      <w:r w:rsidR="00E45DA2">
        <w:rPr>
          <w:sz w:val="28"/>
        </w:rPr>
        <w:t xml:space="preserve"> </w:t>
      </w:r>
      <w:r w:rsidRPr="00975ADF">
        <w:rPr>
          <w:sz w:val="28"/>
        </w:rPr>
        <w:t>влияние.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Главным</w:t>
      </w:r>
      <w:r w:rsidR="00E45DA2">
        <w:rPr>
          <w:sz w:val="28"/>
        </w:rPr>
        <w:t xml:space="preserve"> </w:t>
      </w:r>
      <w:r w:rsidRPr="00975ADF">
        <w:rPr>
          <w:sz w:val="28"/>
        </w:rPr>
        <w:t>объектом</w:t>
      </w:r>
      <w:r w:rsidR="00E45DA2">
        <w:rPr>
          <w:sz w:val="28"/>
        </w:rPr>
        <w:t xml:space="preserve"> </w:t>
      </w:r>
      <w:r w:rsidRPr="00975ADF">
        <w:rPr>
          <w:sz w:val="28"/>
        </w:rPr>
        <w:t>исследования,</w:t>
      </w:r>
      <w:r w:rsidR="00E45DA2">
        <w:rPr>
          <w:sz w:val="28"/>
        </w:rPr>
        <w:t xml:space="preserve"> </w:t>
      </w:r>
      <w:r w:rsidRPr="00975ADF">
        <w:rPr>
          <w:sz w:val="28"/>
        </w:rPr>
        <w:t>безусловно,</w:t>
      </w:r>
      <w:r w:rsidR="00E45DA2">
        <w:rPr>
          <w:sz w:val="28"/>
        </w:rPr>
        <w:t xml:space="preserve"> </w:t>
      </w:r>
      <w:r w:rsidRPr="00975ADF">
        <w:rPr>
          <w:sz w:val="28"/>
        </w:rPr>
        <w:t>являются</w:t>
      </w:r>
      <w:r w:rsidR="00E45DA2">
        <w:rPr>
          <w:sz w:val="28"/>
        </w:rPr>
        <w:t xml:space="preserve"> </w:t>
      </w:r>
      <w:r w:rsidRPr="00975ADF">
        <w:rPr>
          <w:sz w:val="28"/>
        </w:rPr>
        <w:t>потребители.</w:t>
      </w:r>
      <w:r w:rsidR="00E45DA2">
        <w:rPr>
          <w:sz w:val="28"/>
        </w:rPr>
        <w:t xml:space="preserve"> </w:t>
      </w:r>
      <w:r w:rsidRPr="00975ADF">
        <w:rPr>
          <w:sz w:val="28"/>
        </w:rPr>
        <w:t>Поведение</w:t>
      </w:r>
      <w:r w:rsidR="00E45DA2">
        <w:rPr>
          <w:sz w:val="28"/>
        </w:rPr>
        <w:t xml:space="preserve"> </w:t>
      </w:r>
      <w:r w:rsidRPr="00975ADF">
        <w:rPr>
          <w:sz w:val="28"/>
        </w:rPr>
        <w:t>потребителей:</w:t>
      </w:r>
      <w:r w:rsidR="00E45DA2">
        <w:rPr>
          <w:sz w:val="28"/>
        </w:rPr>
        <w:t xml:space="preserve"> </w:t>
      </w:r>
      <w:r w:rsidRPr="00975ADF">
        <w:rPr>
          <w:sz w:val="28"/>
        </w:rPr>
        <w:t>мотивы</w:t>
      </w:r>
      <w:r w:rsidR="00E45DA2">
        <w:rPr>
          <w:sz w:val="28"/>
        </w:rPr>
        <w:t xml:space="preserve"> </w:t>
      </w:r>
      <w:r w:rsidRPr="00975ADF">
        <w:rPr>
          <w:sz w:val="28"/>
        </w:rPr>
        <w:t>покупки,</w:t>
      </w:r>
      <w:r w:rsidR="00E45DA2">
        <w:rPr>
          <w:sz w:val="28"/>
        </w:rPr>
        <w:t xml:space="preserve"> </w:t>
      </w:r>
      <w:r w:rsidRPr="00975ADF">
        <w:rPr>
          <w:sz w:val="28"/>
        </w:rPr>
        <w:t>привычки,</w:t>
      </w:r>
      <w:r w:rsidR="00E45DA2">
        <w:rPr>
          <w:sz w:val="28"/>
        </w:rPr>
        <w:t xml:space="preserve"> </w:t>
      </w:r>
      <w:r w:rsidRPr="00975ADF">
        <w:rPr>
          <w:sz w:val="28"/>
        </w:rPr>
        <w:t>способ</w:t>
      </w:r>
      <w:r w:rsidR="00E45DA2">
        <w:rPr>
          <w:sz w:val="28"/>
        </w:rPr>
        <w:t xml:space="preserve"> </w:t>
      </w:r>
      <w:r w:rsidRPr="00975ADF">
        <w:rPr>
          <w:sz w:val="28"/>
        </w:rPr>
        <w:t>и</w:t>
      </w:r>
      <w:r w:rsidR="00E45DA2">
        <w:rPr>
          <w:sz w:val="28"/>
        </w:rPr>
        <w:t xml:space="preserve"> </w:t>
      </w:r>
      <w:r w:rsidRPr="00975ADF">
        <w:rPr>
          <w:sz w:val="28"/>
        </w:rPr>
        <w:t>стиль</w:t>
      </w:r>
      <w:r w:rsidR="00E45DA2">
        <w:rPr>
          <w:sz w:val="28"/>
        </w:rPr>
        <w:t xml:space="preserve"> </w:t>
      </w:r>
      <w:r w:rsidRPr="00975ADF">
        <w:rPr>
          <w:sz w:val="28"/>
        </w:rPr>
        <w:t>жизни,</w:t>
      </w:r>
      <w:r w:rsidR="00E45DA2">
        <w:rPr>
          <w:sz w:val="28"/>
        </w:rPr>
        <w:t xml:space="preserve"> </w:t>
      </w:r>
      <w:r w:rsidRPr="00975ADF">
        <w:rPr>
          <w:sz w:val="28"/>
        </w:rPr>
        <w:t>покупательная</w:t>
      </w:r>
      <w:r w:rsidR="00E45DA2">
        <w:rPr>
          <w:sz w:val="28"/>
        </w:rPr>
        <w:t xml:space="preserve"> </w:t>
      </w:r>
      <w:r w:rsidRPr="00975ADF">
        <w:rPr>
          <w:sz w:val="28"/>
        </w:rPr>
        <w:t>способность,</w:t>
      </w:r>
      <w:r w:rsidR="00E45DA2">
        <w:rPr>
          <w:sz w:val="28"/>
        </w:rPr>
        <w:t xml:space="preserve"> </w:t>
      </w:r>
      <w:r w:rsidRPr="00975ADF">
        <w:rPr>
          <w:sz w:val="28"/>
        </w:rPr>
        <w:t>потребности,</w:t>
      </w:r>
      <w:r w:rsidR="00E45DA2">
        <w:rPr>
          <w:sz w:val="28"/>
        </w:rPr>
        <w:t xml:space="preserve"> </w:t>
      </w:r>
      <w:r w:rsidRPr="00975ADF">
        <w:rPr>
          <w:sz w:val="28"/>
        </w:rPr>
        <w:t>ценности,</w:t>
      </w:r>
      <w:r w:rsidR="00E45DA2">
        <w:rPr>
          <w:sz w:val="28"/>
        </w:rPr>
        <w:t xml:space="preserve"> </w:t>
      </w:r>
      <w:r w:rsidRPr="00975ADF">
        <w:rPr>
          <w:sz w:val="28"/>
        </w:rPr>
        <w:t>пожелания,</w:t>
      </w:r>
      <w:r w:rsidR="00E45DA2">
        <w:rPr>
          <w:sz w:val="28"/>
        </w:rPr>
        <w:t xml:space="preserve"> </w:t>
      </w:r>
      <w:r w:rsidRPr="00975ADF">
        <w:rPr>
          <w:sz w:val="28"/>
        </w:rPr>
        <w:t>спрос,</w:t>
      </w:r>
      <w:r w:rsidR="00E45DA2">
        <w:rPr>
          <w:sz w:val="28"/>
        </w:rPr>
        <w:t xml:space="preserve"> </w:t>
      </w:r>
      <w:r w:rsidRPr="00975ADF">
        <w:rPr>
          <w:sz w:val="28"/>
        </w:rPr>
        <w:t>процессы</w:t>
      </w:r>
      <w:r w:rsidR="00E45DA2">
        <w:rPr>
          <w:sz w:val="28"/>
        </w:rPr>
        <w:t xml:space="preserve"> </w:t>
      </w:r>
      <w:r w:rsidRPr="00975ADF">
        <w:rPr>
          <w:sz w:val="28"/>
        </w:rPr>
        <w:t>принятия</w:t>
      </w:r>
      <w:r w:rsidR="00E45DA2">
        <w:rPr>
          <w:sz w:val="28"/>
        </w:rPr>
        <w:t xml:space="preserve"> </w:t>
      </w:r>
      <w:r w:rsidRPr="00975ADF">
        <w:rPr>
          <w:sz w:val="28"/>
        </w:rPr>
        <w:t>решения</w:t>
      </w:r>
      <w:r w:rsidR="00E45DA2">
        <w:rPr>
          <w:sz w:val="28"/>
        </w:rPr>
        <w:t xml:space="preserve"> </w:t>
      </w:r>
      <w:r w:rsidRPr="00975ADF">
        <w:rPr>
          <w:sz w:val="28"/>
        </w:rPr>
        <w:t>о</w:t>
      </w:r>
      <w:r w:rsidR="00E45DA2">
        <w:rPr>
          <w:sz w:val="28"/>
        </w:rPr>
        <w:t xml:space="preserve"> </w:t>
      </w:r>
      <w:r w:rsidRPr="00975ADF">
        <w:rPr>
          <w:sz w:val="28"/>
        </w:rPr>
        <w:t>покупке</w:t>
      </w:r>
      <w:r w:rsidR="00E45DA2">
        <w:rPr>
          <w:sz w:val="28"/>
        </w:rPr>
        <w:t xml:space="preserve"> </w:t>
      </w:r>
      <w:r w:rsidRPr="00975ADF">
        <w:rPr>
          <w:sz w:val="28"/>
        </w:rPr>
        <w:t>-</w:t>
      </w:r>
      <w:r w:rsidR="00E45DA2">
        <w:rPr>
          <w:sz w:val="28"/>
        </w:rPr>
        <w:t xml:space="preserve"> </w:t>
      </w:r>
      <w:r w:rsidRPr="00975ADF">
        <w:rPr>
          <w:sz w:val="28"/>
        </w:rPr>
        <w:t>наиважнейшие</w:t>
      </w:r>
      <w:r w:rsidR="00E45DA2">
        <w:rPr>
          <w:sz w:val="28"/>
        </w:rPr>
        <w:t xml:space="preserve"> </w:t>
      </w:r>
      <w:r w:rsidRPr="00975ADF">
        <w:rPr>
          <w:sz w:val="28"/>
        </w:rPr>
        <w:t>факторы,</w:t>
      </w:r>
      <w:r w:rsidR="00E45DA2">
        <w:rPr>
          <w:sz w:val="28"/>
        </w:rPr>
        <w:t xml:space="preserve"> </w:t>
      </w:r>
      <w:r w:rsidRPr="00975ADF">
        <w:rPr>
          <w:sz w:val="28"/>
        </w:rPr>
        <w:t>которые</w:t>
      </w:r>
      <w:r w:rsidR="00E45DA2">
        <w:rPr>
          <w:sz w:val="28"/>
        </w:rPr>
        <w:t xml:space="preserve"> </w:t>
      </w:r>
      <w:r w:rsidRPr="00975ADF">
        <w:rPr>
          <w:sz w:val="28"/>
        </w:rPr>
        <w:t>определяют</w:t>
      </w:r>
      <w:r w:rsidR="00E45DA2">
        <w:rPr>
          <w:sz w:val="28"/>
        </w:rPr>
        <w:t xml:space="preserve"> </w:t>
      </w:r>
      <w:r w:rsidRPr="00975ADF">
        <w:rPr>
          <w:sz w:val="28"/>
        </w:rPr>
        <w:t>содержание,</w:t>
      </w:r>
      <w:r w:rsidR="00E45DA2">
        <w:rPr>
          <w:sz w:val="28"/>
        </w:rPr>
        <w:t xml:space="preserve"> </w:t>
      </w:r>
      <w:r w:rsidRPr="00975ADF">
        <w:rPr>
          <w:sz w:val="28"/>
        </w:rPr>
        <w:t>направление</w:t>
      </w:r>
      <w:r w:rsidR="00E45DA2">
        <w:rPr>
          <w:sz w:val="28"/>
        </w:rPr>
        <w:t xml:space="preserve"> </w:t>
      </w:r>
      <w:r w:rsidRPr="00975ADF">
        <w:rPr>
          <w:sz w:val="28"/>
        </w:rPr>
        <w:t>и</w:t>
      </w:r>
      <w:r w:rsidR="00E45DA2">
        <w:rPr>
          <w:sz w:val="28"/>
        </w:rPr>
        <w:t xml:space="preserve"> </w:t>
      </w:r>
      <w:r w:rsidRPr="00975ADF">
        <w:rPr>
          <w:sz w:val="28"/>
        </w:rPr>
        <w:t>особенности</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Кроме</w:t>
      </w:r>
      <w:r w:rsidR="00E45DA2">
        <w:rPr>
          <w:sz w:val="28"/>
        </w:rPr>
        <w:t xml:space="preserve"> </w:t>
      </w:r>
      <w:r w:rsidRPr="00975ADF">
        <w:rPr>
          <w:sz w:val="28"/>
        </w:rPr>
        <w:t>того,</w:t>
      </w:r>
      <w:r w:rsidR="00E45DA2">
        <w:rPr>
          <w:sz w:val="28"/>
        </w:rPr>
        <w:t xml:space="preserve"> </w:t>
      </w:r>
      <w:r w:rsidRPr="00975ADF">
        <w:rPr>
          <w:sz w:val="28"/>
        </w:rPr>
        <w:t>в</w:t>
      </w:r>
      <w:r w:rsidR="00E45DA2">
        <w:rPr>
          <w:sz w:val="28"/>
        </w:rPr>
        <w:t xml:space="preserve"> </w:t>
      </w:r>
      <w:r w:rsidRPr="00975ADF">
        <w:rPr>
          <w:sz w:val="28"/>
        </w:rPr>
        <w:t>ходе</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факторов</w:t>
      </w:r>
      <w:r w:rsidR="00E45DA2">
        <w:rPr>
          <w:sz w:val="28"/>
        </w:rPr>
        <w:t xml:space="preserve"> </w:t>
      </w:r>
      <w:r w:rsidRPr="00975ADF">
        <w:rPr>
          <w:sz w:val="28"/>
        </w:rPr>
        <w:t>внешней</w:t>
      </w:r>
      <w:r w:rsidR="00E45DA2">
        <w:rPr>
          <w:sz w:val="28"/>
        </w:rPr>
        <w:t xml:space="preserve"> </w:t>
      </w:r>
      <w:r w:rsidRPr="00975ADF">
        <w:rPr>
          <w:sz w:val="28"/>
        </w:rPr>
        <w:t>микросреды</w:t>
      </w:r>
      <w:r w:rsidR="00E45DA2">
        <w:rPr>
          <w:sz w:val="28"/>
        </w:rPr>
        <w:t xml:space="preserve"> </w:t>
      </w:r>
      <w:r w:rsidRPr="00975ADF">
        <w:rPr>
          <w:sz w:val="28"/>
        </w:rPr>
        <w:t>функционирования</w:t>
      </w:r>
      <w:r w:rsidR="00E45DA2">
        <w:rPr>
          <w:sz w:val="28"/>
        </w:rPr>
        <w:t xml:space="preserve"> </w:t>
      </w:r>
      <w:r w:rsidRPr="00975ADF">
        <w:rPr>
          <w:sz w:val="28"/>
        </w:rPr>
        <w:t>предприятия</w:t>
      </w:r>
      <w:r w:rsidR="00E45DA2">
        <w:rPr>
          <w:sz w:val="28"/>
        </w:rPr>
        <w:t xml:space="preserve"> </w:t>
      </w:r>
      <w:r w:rsidRPr="00975ADF">
        <w:rPr>
          <w:sz w:val="28"/>
        </w:rPr>
        <w:t>изучаются</w:t>
      </w:r>
      <w:r w:rsidR="00E45DA2">
        <w:rPr>
          <w:sz w:val="28"/>
        </w:rPr>
        <w:t xml:space="preserve"> </w:t>
      </w:r>
      <w:r w:rsidRPr="00975ADF">
        <w:rPr>
          <w:sz w:val="28"/>
        </w:rPr>
        <w:t>такие</w:t>
      </w:r>
      <w:r w:rsidR="00E45DA2">
        <w:rPr>
          <w:sz w:val="28"/>
        </w:rPr>
        <w:t xml:space="preserve"> </w:t>
      </w:r>
      <w:r w:rsidRPr="00975ADF">
        <w:rPr>
          <w:sz w:val="28"/>
        </w:rPr>
        <w:t>субъекты: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поставщики,</w:t>
      </w:r>
      <w:r w:rsidR="00E45DA2">
        <w:rPr>
          <w:sz w:val="28"/>
        </w:rPr>
        <w:t xml:space="preserve"> </w:t>
      </w:r>
      <w:r w:rsidRPr="00975ADF">
        <w:rPr>
          <w:sz w:val="28"/>
        </w:rPr>
        <w:t>обеспечивающие</w:t>
      </w:r>
      <w:r w:rsidR="00E45DA2">
        <w:rPr>
          <w:sz w:val="28"/>
        </w:rPr>
        <w:t xml:space="preserve"> </w:t>
      </w:r>
      <w:r w:rsidRPr="00975ADF">
        <w:rPr>
          <w:sz w:val="28"/>
        </w:rPr>
        <w:t>предприятие</w:t>
      </w:r>
      <w:r w:rsidR="00E45DA2">
        <w:rPr>
          <w:sz w:val="28"/>
        </w:rPr>
        <w:t xml:space="preserve"> </w:t>
      </w:r>
      <w:r w:rsidRPr="00975ADF">
        <w:rPr>
          <w:sz w:val="28"/>
        </w:rPr>
        <w:t>необходимыми</w:t>
      </w:r>
      <w:r w:rsidR="00E45DA2">
        <w:rPr>
          <w:sz w:val="28"/>
        </w:rPr>
        <w:t xml:space="preserve"> </w:t>
      </w:r>
      <w:r w:rsidRPr="00975ADF">
        <w:rPr>
          <w:sz w:val="28"/>
        </w:rPr>
        <w:t>материально-техническими</w:t>
      </w:r>
      <w:r w:rsidR="00E45DA2">
        <w:rPr>
          <w:sz w:val="28"/>
        </w:rPr>
        <w:t xml:space="preserve"> </w:t>
      </w:r>
      <w:r w:rsidRPr="00975ADF">
        <w:rPr>
          <w:sz w:val="28"/>
        </w:rPr>
        <w:t>ресурсами;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конкуренты</w:t>
      </w:r>
      <w:r w:rsidR="00E45DA2">
        <w:rPr>
          <w:sz w:val="28"/>
        </w:rPr>
        <w:t xml:space="preserve"> </w:t>
      </w:r>
      <w:r w:rsidRPr="00975ADF">
        <w:rPr>
          <w:sz w:val="28"/>
        </w:rPr>
        <w:t>-</w:t>
      </w:r>
      <w:r w:rsidR="00E45DA2">
        <w:rPr>
          <w:sz w:val="28"/>
        </w:rPr>
        <w:t xml:space="preserve"> </w:t>
      </w:r>
      <w:r w:rsidRPr="00975ADF">
        <w:rPr>
          <w:sz w:val="28"/>
        </w:rPr>
        <w:t>предприятия-соперники,</w:t>
      </w:r>
      <w:r w:rsidR="00E45DA2">
        <w:rPr>
          <w:sz w:val="28"/>
        </w:rPr>
        <w:t xml:space="preserve"> </w:t>
      </w:r>
      <w:r w:rsidRPr="00975ADF">
        <w:rPr>
          <w:sz w:val="28"/>
        </w:rPr>
        <w:t>которые</w:t>
      </w:r>
      <w:r w:rsidR="00E45DA2">
        <w:rPr>
          <w:sz w:val="28"/>
        </w:rPr>
        <w:t xml:space="preserve"> </w:t>
      </w:r>
      <w:r w:rsidRPr="00975ADF">
        <w:rPr>
          <w:sz w:val="28"/>
        </w:rPr>
        <w:t>функционируют</w:t>
      </w:r>
      <w:r w:rsidR="00E45DA2">
        <w:rPr>
          <w:sz w:val="28"/>
        </w:rPr>
        <w:t xml:space="preserve"> </w:t>
      </w:r>
      <w:r w:rsidRPr="00975ADF">
        <w:rPr>
          <w:sz w:val="28"/>
        </w:rPr>
        <w:t>на</w:t>
      </w:r>
      <w:r w:rsidR="00E45DA2">
        <w:rPr>
          <w:sz w:val="28"/>
        </w:rPr>
        <w:t xml:space="preserve"> </w:t>
      </w:r>
      <w:r w:rsidRPr="00975ADF">
        <w:rPr>
          <w:sz w:val="28"/>
        </w:rPr>
        <w:t>том</w:t>
      </w:r>
      <w:r w:rsidR="00E45DA2">
        <w:rPr>
          <w:sz w:val="28"/>
        </w:rPr>
        <w:t xml:space="preserve"> </w:t>
      </w:r>
      <w:r w:rsidRPr="00975ADF">
        <w:rPr>
          <w:sz w:val="28"/>
        </w:rPr>
        <w:t>же</w:t>
      </w:r>
      <w:r w:rsidR="00E45DA2">
        <w:rPr>
          <w:sz w:val="28"/>
        </w:rPr>
        <w:t xml:space="preserve"> </w:t>
      </w:r>
      <w:r w:rsidRPr="00975ADF">
        <w:rPr>
          <w:sz w:val="28"/>
        </w:rPr>
        <w:t>рынке,</w:t>
      </w:r>
      <w:r w:rsidR="00E45DA2">
        <w:rPr>
          <w:sz w:val="28"/>
        </w:rPr>
        <w:t xml:space="preserve"> </w:t>
      </w:r>
      <w:r w:rsidRPr="00975ADF">
        <w:rPr>
          <w:sz w:val="28"/>
        </w:rPr>
        <w:t>используют</w:t>
      </w:r>
      <w:r w:rsidR="00E45DA2">
        <w:rPr>
          <w:sz w:val="28"/>
        </w:rPr>
        <w:t xml:space="preserve"> </w:t>
      </w:r>
      <w:r w:rsidRPr="00975ADF">
        <w:rPr>
          <w:sz w:val="28"/>
        </w:rPr>
        <w:t>схожие</w:t>
      </w:r>
      <w:r w:rsidR="00E45DA2">
        <w:rPr>
          <w:sz w:val="28"/>
        </w:rPr>
        <w:t xml:space="preserve"> </w:t>
      </w:r>
      <w:r w:rsidRPr="00975ADF">
        <w:rPr>
          <w:sz w:val="28"/>
        </w:rPr>
        <w:t>стратегии;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маркетинговые</w:t>
      </w:r>
      <w:r w:rsidR="00E45DA2">
        <w:rPr>
          <w:sz w:val="28"/>
        </w:rPr>
        <w:t xml:space="preserve"> </w:t>
      </w:r>
      <w:r w:rsidRPr="00975ADF">
        <w:rPr>
          <w:sz w:val="28"/>
        </w:rPr>
        <w:t>посредники</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фирмы</w:t>
      </w:r>
      <w:r w:rsidR="00E45DA2">
        <w:rPr>
          <w:sz w:val="28"/>
        </w:rPr>
        <w:t xml:space="preserve"> </w:t>
      </w:r>
      <w:r w:rsidRPr="00975ADF">
        <w:rPr>
          <w:sz w:val="28"/>
        </w:rPr>
        <w:t>(фирмы</w:t>
      </w:r>
      <w:r w:rsidR="00E45DA2">
        <w:rPr>
          <w:sz w:val="28"/>
        </w:rPr>
        <w:t xml:space="preserve"> </w:t>
      </w:r>
      <w:r w:rsidRPr="00975ADF">
        <w:rPr>
          <w:sz w:val="28"/>
        </w:rPr>
        <w:t>-</w:t>
      </w:r>
      <w:r w:rsidR="00E45DA2">
        <w:rPr>
          <w:sz w:val="28"/>
        </w:rPr>
        <w:t xml:space="preserve"> </w:t>
      </w:r>
      <w:r w:rsidRPr="00975ADF">
        <w:rPr>
          <w:sz w:val="28"/>
        </w:rPr>
        <w:t>специалисты</w:t>
      </w:r>
      <w:r w:rsidR="00E45DA2">
        <w:rPr>
          <w:sz w:val="28"/>
        </w:rPr>
        <w:t xml:space="preserve"> </w:t>
      </w:r>
      <w:r w:rsidRPr="00975ADF">
        <w:rPr>
          <w:sz w:val="28"/>
        </w:rPr>
        <w:t>по</w:t>
      </w:r>
      <w:r w:rsidR="00E45DA2">
        <w:rPr>
          <w:sz w:val="28"/>
        </w:rPr>
        <w:t xml:space="preserve"> </w:t>
      </w:r>
      <w:r w:rsidRPr="00975ADF">
        <w:rPr>
          <w:sz w:val="28"/>
        </w:rPr>
        <w:t>организации</w:t>
      </w:r>
      <w:r w:rsidR="00E45DA2">
        <w:rPr>
          <w:sz w:val="28"/>
        </w:rPr>
        <w:t xml:space="preserve"> </w:t>
      </w:r>
      <w:r w:rsidRPr="00975ADF">
        <w:rPr>
          <w:sz w:val="28"/>
        </w:rPr>
        <w:t>товародвижения,</w:t>
      </w:r>
      <w:r w:rsidR="00E45DA2">
        <w:rPr>
          <w:sz w:val="28"/>
        </w:rPr>
        <w:t xml:space="preserve"> </w:t>
      </w:r>
      <w:r w:rsidRPr="00975ADF">
        <w:rPr>
          <w:sz w:val="28"/>
        </w:rPr>
        <w:t>агентства</w:t>
      </w:r>
      <w:r w:rsidR="00E45DA2">
        <w:rPr>
          <w:sz w:val="28"/>
        </w:rPr>
        <w:t xml:space="preserve"> </w:t>
      </w:r>
      <w:r w:rsidRPr="00975ADF">
        <w:rPr>
          <w:sz w:val="28"/>
        </w:rPr>
        <w:t>по</w:t>
      </w:r>
      <w:r w:rsidR="00E45DA2">
        <w:rPr>
          <w:sz w:val="28"/>
        </w:rPr>
        <w:t xml:space="preserve"> </w:t>
      </w:r>
      <w:r w:rsidRPr="00975ADF">
        <w:rPr>
          <w:sz w:val="28"/>
        </w:rPr>
        <w:t>оказанию</w:t>
      </w:r>
      <w:r w:rsidR="00E45DA2">
        <w:rPr>
          <w:sz w:val="28"/>
        </w:rPr>
        <w:t xml:space="preserve"> </w:t>
      </w:r>
      <w:r w:rsidRPr="00975ADF">
        <w:rPr>
          <w:sz w:val="28"/>
        </w:rPr>
        <w:t>маркетинговых^</w:t>
      </w:r>
      <w:r w:rsidR="00E45DA2">
        <w:rPr>
          <w:sz w:val="28"/>
        </w:rPr>
        <w:t xml:space="preserve"> </w:t>
      </w:r>
      <w:r w:rsidRPr="00975ADF">
        <w:rPr>
          <w:sz w:val="28"/>
        </w:rPr>
        <w:t>услуг</w:t>
      </w:r>
      <w:r w:rsidR="00E45DA2">
        <w:rPr>
          <w:sz w:val="28"/>
        </w:rPr>
        <w:t xml:space="preserve"> </w:t>
      </w:r>
      <w:r w:rsidRPr="00975ADF">
        <w:rPr>
          <w:sz w:val="28"/>
        </w:rPr>
        <w:t>и</w:t>
      </w:r>
      <w:r w:rsidR="00E45DA2">
        <w:rPr>
          <w:sz w:val="28"/>
        </w:rPr>
        <w:t xml:space="preserve"> </w:t>
      </w:r>
      <w:r w:rsidRPr="00975ADF">
        <w:rPr>
          <w:sz w:val="28"/>
        </w:rPr>
        <w:t>кредитно-финансовые</w:t>
      </w:r>
      <w:r w:rsidR="00E45DA2">
        <w:rPr>
          <w:sz w:val="28"/>
        </w:rPr>
        <w:t xml:space="preserve"> </w:t>
      </w:r>
      <w:r w:rsidRPr="00975ADF">
        <w:rPr>
          <w:sz w:val="28"/>
        </w:rPr>
        <w:t>учреждения)</w:t>
      </w:r>
      <w:r w:rsidR="00E45DA2">
        <w:rPr>
          <w:sz w:val="28"/>
        </w:rPr>
        <w:t xml:space="preserve"> </w:t>
      </w:r>
      <w:r w:rsidRPr="00975ADF">
        <w:rPr>
          <w:sz w:val="28"/>
        </w:rPr>
        <w:t>помогающие</w:t>
      </w:r>
      <w:r w:rsidR="00E45DA2">
        <w:rPr>
          <w:sz w:val="28"/>
        </w:rPr>
        <w:t xml:space="preserve"> </w:t>
      </w:r>
      <w:r w:rsidRPr="00975ADF">
        <w:rPr>
          <w:sz w:val="28"/>
        </w:rPr>
        <w:t>предприятию</w:t>
      </w:r>
      <w:r w:rsidR="00E45DA2">
        <w:rPr>
          <w:sz w:val="28"/>
        </w:rPr>
        <w:t xml:space="preserve"> </w:t>
      </w:r>
      <w:r w:rsidRPr="00975ADF">
        <w:rPr>
          <w:sz w:val="28"/>
        </w:rPr>
        <w:t>в:</w:t>
      </w:r>
      <w:r w:rsidR="00E45DA2">
        <w:rPr>
          <w:sz w:val="28"/>
        </w:rPr>
        <w:t xml:space="preserve"> </w:t>
      </w:r>
      <w:r w:rsidRPr="00975ADF">
        <w:rPr>
          <w:sz w:val="28"/>
        </w:rPr>
        <w:t>продвижении,</w:t>
      </w:r>
      <w:r w:rsidR="00E45DA2">
        <w:rPr>
          <w:sz w:val="28"/>
        </w:rPr>
        <w:t xml:space="preserve"> </w:t>
      </w:r>
      <w:r w:rsidRPr="00975ADF">
        <w:rPr>
          <w:sz w:val="28"/>
        </w:rPr>
        <w:t>сбыте</w:t>
      </w:r>
      <w:r w:rsidR="00E45DA2">
        <w:rPr>
          <w:sz w:val="28"/>
        </w:rPr>
        <w:t xml:space="preserve"> </w:t>
      </w:r>
      <w:r w:rsidRPr="00975ADF">
        <w:rPr>
          <w:sz w:val="28"/>
        </w:rPr>
        <w:t>и</w:t>
      </w:r>
      <w:r w:rsidR="00E45DA2">
        <w:rPr>
          <w:sz w:val="28"/>
        </w:rPr>
        <w:t xml:space="preserve"> </w:t>
      </w:r>
      <w:r w:rsidRPr="00975ADF">
        <w:rPr>
          <w:sz w:val="28"/>
        </w:rPr>
        <w:t>распространении</w:t>
      </w:r>
      <w:r w:rsidR="00E45DA2">
        <w:rPr>
          <w:sz w:val="28"/>
        </w:rPr>
        <w:t xml:space="preserve"> </w:t>
      </w:r>
      <w:r w:rsidRPr="00975ADF">
        <w:rPr>
          <w:sz w:val="28"/>
        </w:rPr>
        <w:t>его</w:t>
      </w:r>
      <w:r w:rsidR="00E45DA2">
        <w:rPr>
          <w:sz w:val="28"/>
        </w:rPr>
        <w:t xml:space="preserve"> </w:t>
      </w:r>
      <w:r w:rsidRPr="00975ADF">
        <w:rPr>
          <w:sz w:val="28"/>
        </w:rPr>
        <w:t>товаров</w:t>
      </w:r>
      <w:r w:rsidR="00E45DA2">
        <w:rPr>
          <w:sz w:val="28"/>
        </w:rPr>
        <w:t xml:space="preserve"> </w:t>
      </w:r>
      <w:r w:rsidRPr="00975ADF">
        <w:rPr>
          <w:sz w:val="28"/>
        </w:rPr>
        <w:t>среди</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государственные</w:t>
      </w:r>
      <w:r w:rsidR="00E45DA2">
        <w:rPr>
          <w:sz w:val="28"/>
        </w:rPr>
        <w:t xml:space="preserve"> </w:t>
      </w:r>
      <w:r w:rsidRPr="00975ADF">
        <w:rPr>
          <w:sz w:val="28"/>
        </w:rPr>
        <w:t>органы</w:t>
      </w:r>
      <w:r w:rsidR="00E45DA2">
        <w:rPr>
          <w:sz w:val="28"/>
        </w:rPr>
        <w:t xml:space="preserve"> </w:t>
      </w:r>
      <w:r w:rsidRPr="00975ADF">
        <w:rPr>
          <w:sz w:val="28"/>
        </w:rPr>
        <w:t>управления,</w:t>
      </w:r>
      <w:r w:rsidR="00E45DA2">
        <w:rPr>
          <w:sz w:val="28"/>
        </w:rPr>
        <w:t xml:space="preserve"> </w:t>
      </w:r>
      <w:r w:rsidRPr="00975ADF">
        <w:rPr>
          <w:sz w:val="28"/>
        </w:rPr>
        <w:t>которые</w:t>
      </w:r>
      <w:r w:rsidR="00E45DA2">
        <w:rPr>
          <w:sz w:val="28"/>
        </w:rPr>
        <w:t xml:space="preserve"> </w:t>
      </w:r>
      <w:r w:rsidRPr="00975ADF">
        <w:rPr>
          <w:sz w:val="28"/>
        </w:rPr>
        <w:t>формируют</w:t>
      </w:r>
      <w:r w:rsidR="00E45DA2">
        <w:rPr>
          <w:sz w:val="28"/>
        </w:rPr>
        <w:t xml:space="preserve"> </w:t>
      </w:r>
      <w:r w:rsidRPr="00975ADF">
        <w:rPr>
          <w:sz w:val="28"/>
        </w:rPr>
        <w:t>систему</w:t>
      </w:r>
      <w:r w:rsidR="00E45DA2">
        <w:rPr>
          <w:sz w:val="28"/>
        </w:rPr>
        <w:t xml:space="preserve"> </w:t>
      </w:r>
      <w:r w:rsidRPr="00975ADF">
        <w:rPr>
          <w:sz w:val="28"/>
        </w:rPr>
        <w:t>норм</w:t>
      </w:r>
      <w:r w:rsidR="00E45DA2">
        <w:rPr>
          <w:sz w:val="28"/>
        </w:rPr>
        <w:t xml:space="preserve"> </w:t>
      </w:r>
      <w:r w:rsidRPr="00975ADF">
        <w:rPr>
          <w:sz w:val="28"/>
        </w:rPr>
        <w:t>и</w:t>
      </w:r>
      <w:r w:rsidR="00E45DA2">
        <w:rPr>
          <w:sz w:val="28"/>
        </w:rPr>
        <w:t xml:space="preserve"> </w:t>
      </w:r>
      <w:r w:rsidRPr="00975ADF">
        <w:rPr>
          <w:sz w:val="28"/>
        </w:rPr>
        <w:t>правил</w:t>
      </w:r>
      <w:r w:rsidR="00E45DA2">
        <w:rPr>
          <w:sz w:val="28"/>
        </w:rPr>
        <w:t xml:space="preserve"> </w:t>
      </w:r>
      <w:r w:rsidRPr="00975ADF">
        <w:rPr>
          <w:sz w:val="28"/>
        </w:rPr>
        <w:t>поведения;</w:t>
      </w:r>
      <w:r w:rsidR="00E45DA2">
        <w:rPr>
          <w:sz w:val="28"/>
        </w:rPr>
        <w:t xml:space="preserve"> </w:t>
      </w:r>
      <w:r w:rsidRPr="00975ADF">
        <w:rPr>
          <w:sz w:val="28"/>
        </w:rPr>
        <w:t>регулируют</w:t>
      </w:r>
      <w:r w:rsidR="00E45DA2">
        <w:rPr>
          <w:sz w:val="28"/>
        </w:rPr>
        <w:t xml:space="preserve"> </w:t>
      </w:r>
      <w:r w:rsidRPr="00975ADF">
        <w:rPr>
          <w:sz w:val="28"/>
        </w:rPr>
        <w:t>предпринимательскую</w:t>
      </w:r>
      <w:r w:rsidR="00E45DA2">
        <w:rPr>
          <w:sz w:val="28"/>
        </w:rPr>
        <w:t xml:space="preserve"> </w:t>
      </w:r>
      <w:r w:rsidRPr="00975ADF">
        <w:rPr>
          <w:sz w:val="28"/>
        </w:rPr>
        <w:t>деятельность;</w:t>
      </w:r>
      <w:r w:rsidR="00E45DA2">
        <w:rPr>
          <w:sz w:val="28"/>
        </w:rPr>
        <w:t xml:space="preserve"> </w:t>
      </w: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акционеры</w:t>
      </w:r>
      <w:r w:rsidR="00E45DA2">
        <w:rPr>
          <w:sz w:val="28"/>
        </w:rPr>
        <w:t xml:space="preserve"> </w:t>
      </w:r>
      <w:r w:rsidRPr="00975ADF">
        <w:rPr>
          <w:sz w:val="28"/>
        </w:rPr>
        <w:t>(собственники):</w:t>
      </w:r>
      <w:r w:rsidR="00E45DA2">
        <w:rPr>
          <w:sz w:val="28"/>
        </w:rPr>
        <w:t xml:space="preserve"> </w:t>
      </w:r>
      <w:r w:rsidRPr="00975ADF">
        <w:rPr>
          <w:sz w:val="28"/>
        </w:rPr>
        <w:t>создают</w:t>
      </w:r>
      <w:r w:rsidR="00E45DA2">
        <w:rPr>
          <w:sz w:val="28"/>
        </w:rPr>
        <w:t xml:space="preserve"> </w:t>
      </w:r>
      <w:r w:rsidRPr="00975ADF">
        <w:rPr>
          <w:sz w:val="28"/>
        </w:rPr>
        <w:t>и</w:t>
      </w:r>
      <w:r w:rsidR="00E45DA2">
        <w:rPr>
          <w:sz w:val="28"/>
        </w:rPr>
        <w:t xml:space="preserve"> </w:t>
      </w:r>
      <w:r w:rsidRPr="00975ADF">
        <w:rPr>
          <w:sz w:val="28"/>
        </w:rPr>
        <w:t>финансируют</w:t>
      </w:r>
      <w:r w:rsidR="00E45DA2">
        <w:rPr>
          <w:sz w:val="28"/>
        </w:rPr>
        <w:t xml:space="preserve"> </w:t>
      </w:r>
      <w:r w:rsidRPr="00975ADF">
        <w:rPr>
          <w:sz w:val="28"/>
        </w:rPr>
        <w:t>предприятия,</w:t>
      </w:r>
      <w:r w:rsidR="00E45DA2">
        <w:rPr>
          <w:sz w:val="28"/>
        </w:rPr>
        <w:t xml:space="preserve"> </w:t>
      </w:r>
      <w:r w:rsidRPr="00975ADF">
        <w:rPr>
          <w:sz w:val="28"/>
        </w:rPr>
        <w:t>распоряжаются</w:t>
      </w:r>
      <w:r w:rsidR="00E45DA2">
        <w:rPr>
          <w:sz w:val="28"/>
        </w:rPr>
        <w:t xml:space="preserve"> </w:t>
      </w:r>
      <w:r w:rsidRPr="00975ADF">
        <w:rPr>
          <w:sz w:val="28"/>
        </w:rPr>
        <w:t>собственностью,</w:t>
      </w:r>
      <w:r w:rsidR="00E45DA2">
        <w:rPr>
          <w:sz w:val="28"/>
        </w:rPr>
        <w:t xml:space="preserve"> </w:t>
      </w:r>
      <w:r w:rsidRPr="00975ADF">
        <w:rPr>
          <w:sz w:val="28"/>
        </w:rPr>
        <w:t>исходя</w:t>
      </w:r>
      <w:r w:rsidR="00E45DA2">
        <w:rPr>
          <w:sz w:val="28"/>
        </w:rPr>
        <w:t xml:space="preserve"> </w:t>
      </w:r>
      <w:r w:rsidRPr="00975ADF">
        <w:rPr>
          <w:sz w:val="28"/>
        </w:rPr>
        <w:t>из</w:t>
      </w:r>
      <w:r w:rsidR="00E45DA2">
        <w:rPr>
          <w:sz w:val="28"/>
        </w:rPr>
        <w:t xml:space="preserve"> </w:t>
      </w:r>
      <w:r w:rsidRPr="00975ADF">
        <w:rPr>
          <w:sz w:val="28"/>
        </w:rPr>
        <w:t>своих</w:t>
      </w:r>
      <w:r w:rsidR="00E45DA2">
        <w:rPr>
          <w:sz w:val="28"/>
        </w:rPr>
        <w:t xml:space="preserve"> </w:t>
      </w:r>
      <w:r w:rsidRPr="00975ADF">
        <w:rPr>
          <w:sz w:val="28"/>
        </w:rPr>
        <w:t>интересов;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оптовая</w:t>
      </w:r>
      <w:r w:rsidR="00E45DA2">
        <w:rPr>
          <w:sz w:val="28"/>
        </w:rPr>
        <w:t xml:space="preserve"> </w:t>
      </w:r>
      <w:r w:rsidRPr="00975ADF">
        <w:rPr>
          <w:sz w:val="28"/>
        </w:rPr>
        <w:t>и</w:t>
      </w:r>
      <w:r w:rsidR="00E45DA2">
        <w:rPr>
          <w:sz w:val="28"/>
        </w:rPr>
        <w:t xml:space="preserve"> </w:t>
      </w:r>
      <w:r w:rsidRPr="00975ADF">
        <w:rPr>
          <w:sz w:val="28"/>
        </w:rPr>
        <w:t>розничная</w:t>
      </w:r>
      <w:r w:rsidR="00E45DA2">
        <w:rPr>
          <w:sz w:val="28"/>
        </w:rPr>
        <w:t xml:space="preserve"> </w:t>
      </w:r>
      <w:r w:rsidRPr="00975ADF">
        <w:rPr>
          <w:sz w:val="28"/>
        </w:rPr>
        <w:t>торговля</w:t>
      </w:r>
      <w:r w:rsidR="00E45DA2">
        <w:rPr>
          <w:sz w:val="28"/>
        </w:rPr>
        <w:t xml:space="preserve"> </w:t>
      </w:r>
      <w:r w:rsidRPr="00975ADF">
        <w:rPr>
          <w:sz w:val="28"/>
        </w:rPr>
        <w:t>предлагает</w:t>
      </w:r>
      <w:r w:rsidR="00E45DA2">
        <w:rPr>
          <w:sz w:val="28"/>
        </w:rPr>
        <w:t xml:space="preserve"> </w:t>
      </w:r>
      <w:r w:rsidRPr="00975ADF">
        <w:rPr>
          <w:sz w:val="28"/>
        </w:rPr>
        <w:t>систему,</w:t>
      </w:r>
      <w:r w:rsidR="00E45DA2">
        <w:rPr>
          <w:sz w:val="28"/>
        </w:rPr>
        <w:t xml:space="preserve"> </w:t>
      </w:r>
      <w:r w:rsidRPr="00975ADF">
        <w:rPr>
          <w:sz w:val="28"/>
        </w:rPr>
        <w:t>организацию</w:t>
      </w:r>
      <w:r w:rsidR="00E45DA2">
        <w:rPr>
          <w:sz w:val="28"/>
        </w:rPr>
        <w:t xml:space="preserve"> </w:t>
      </w:r>
      <w:r w:rsidRPr="00975ADF">
        <w:rPr>
          <w:sz w:val="28"/>
        </w:rPr>
        <w:t>и</w:t>
      </w:r>
      <w:r w:rsidR="00E45DA2">
        <w:rPr>
          <w:sz w:val="28"/>
        </w:rPr>
        <w:t xml:space="preserve"> </w:t>
      </w:r>
      <w:r w:rsidRPr="00975ADF">
        <w:rPr>
          <w:sz w:val="28"/>
        </w:rPr>
        <w:t>практику</w:t>
      </w:r>
      <w:r w:rsidR="00E45DA2">
        <w:rPr>
          <w:sz w:val="28"/>
        </w:rPr>
        <w:t xml:space="preserve"> </w:t>
      </w:r>
      <w:r w:rsidRPr="00975ADF">
        <w:rPr>
          <w:sz w:val="28"/>
        </w:rPr>
        <w:t>торговых</w:t>
      </w:r>
      <w:r w:rsidR="00E45DA2">
        <w:rPr>
          <w:sz w:val="28"/>
        </w:rPr>
        <w:t xml:space="preserve"> </w:t>
      </w:r>
      <w:r w:rsidRPr="00975ADF">
        <w:rPr>
          <w:sz w:val="28"/>
        </w:rPr>
        <w:t>отношений</w:t>
      </w:r>
      <w:r w:rsidR="00E45DA2">
        <w:rPr>
          <w:sz w:val="28"/>
        </w:rPr>
        <w:t xml:space="preserve"> </w:t>
      </w:r>
      <w:r w:rsidRPr="00975ADF">
        <w:rPr>
          <w:sz w:val="28"/>
        </w:rPr>
        <w:t>с</w:t>
      </w:r>
      <w:r w:rsidR="00E45DA2">
        <w:rPr>
          <w:sz w:val="28"/>
        </w:rPr>
        <w:t xml:space="preserve"> </w:t>
      </w:r>
      <w:r w:rsidRPr="00975ADF">
        <w:rPr>
          <w:sz w:val="28"/>
        </w:rPr>
        <w:t>потребителями</w:t>
      </w:r>
      <w:r w:rsidR="00E45DA2">
        <w:rPr>
          <w:sz w:val="28"/>
        </w:rPr>
        <w:t xml:space="preserve"> </w:t>
      </w:r>
      <w:r w:rsidRPr="00975ADF">
        <w:rPr>
          <w:sz w:val="28"/>
        </w:rPr>
        <w:t>на</w:t>
      </w:r>
      <w:r w:rsidR="00E45DA2">
        <w:rPr>
          <w:sz w:val="28"/>
        </w:rPr>
        <w:t xml:space="preserve"> </w:t>
      </w:r>
      <w:r w:rsidRPr="00975ADF">
        <w:rPr>
          <w:sz w:val="28"/>
        </w:rPr>
        <w:t>принципах</w:t>
      </w:r>
      <w:r w:rsidR="00E45DA2">
        <w:rPr>
          <w:sz w:val="28"/>
        </w:rPr>
        <w:t xml:space="preserve"> </w:t>
      </w:r>
      <w:r w:rsidRPr="00975ADF">
        <w:rPr>
          <w:sz w:val="28"/>
        </w:rPr>
        <w:t>посредничества;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средства</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обеспечивают</w:t>
      </w:r>
      <w:r w:rsidR="00E45DA2">
        <w:rPr>
          <w:sz w:val="28"/>
        </w:rPr>
        <w:t xml:space="preserve"> </w:t>
      </w:r>
      <w:r w:rsidRPr="00975ADF">
        <w:rPr>
          <w:sz w:val="28"/>
        </w:rPr>
        <w:t>предприятие</w:t>
      </w:r>
      <w:r w:rsidR="00E45DA2">
        <w:rPr>
          <w:sz w:val="28"/>
        </w:rPr>
        <w:t xml:space="preserve"> </w:t>
      </w:r>
      <w:r w:rsidRPr="00975ADF">
        <w:rPr>
          <w:sz w:val="28"/>
        </w:rPr>
        <w:t>коммуникационными</w:t>
      </w:r>
      <w:r w:rsidR="00E45DA2">
        <w:rPr>
          <w:sz w:val="28"/>
        </w:rPr>
        <w:t xml:space="preserve"> </w:t>
      </w:r>
      <w:r w:rsidRPr="00975ADF">
        <w:rPr>
          <w:sz w:val="28"/>
        </w:rPr>
        <w:t>связями</w:t>
      </w:r>
      <w:r w:rsidR="00E45DA2">
        <w:rPr>
          <w:sz w:val="28"/>
        </w:rPr>
        <w:t xml:space="preserve"> </w:t>
      </w:r>
      <w:r w:rsidRPr="00975ADF">
        <w:rPr>
          <w:sz w:val="28"/>
        </w:rPr>
        <w:t>с</w:t>
      </w:r>
      <w:r w:rsidR="00E45DA2">
        <w:rPr>
          <w:sz w:val="28"/>
        </w:rPr>
        <w:t xml:space="preserve"> </w:t>
      </w:r>
      <w:r w:rsidRPr="00975ADF">
        <w:rPr>
          <w:sz w:val="28"/>
        </w:rPr>
        <w:t>рынком;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sz w:val="28"/>
        </w:rPr>
        <w:t>контактные</w:t>
      </w:r>
      <w:r w:rsidR="00E45DA2">
        <w:rPr>
          <w:sz w:val="28"/>
        </w:rPr>
        <w:t xml:space="preserve"> </w:t>
      </w:r>
      <w:r w:rsidRPr="00975ADF">
        <w:rPr>
          <w:sz w:val="28"/>
        </w:rPr>
        <w:t>аудитории</w:t>
      </w:r>
      <w:r w:rsidR="00E45DA2">
        <w:rPr>
          <w:sz w:val="28"/>
        </w:rPr>
        <w:t xml:space="preserve"> </w:t>
      </w:r>
      <w:r w:rsidRPr="00975ADF">
        <w:rPr>
          <w:sz w:val="28"/>
        </w:rPr>
        <w:t>(партии,</w:t>
      </w:r>
      <w:r w:rsidR="00E45DA2">
        <w:rPr>
          <w:sz w:val="28"/>
        </w:rPr>
        <w:t xml:space="preserve"> </w:t>
      </w:r>
      <w:r w:rsidRPr="00975ADF">
        <w:rPr>
          <w:sz w:val="28"/>
        </w:rPr>
        <w:t>профсоюзы,</w:t>
      </w:r>
      <w:r w:rsidR="00E45DA2">
        <w:rPr>
          <w:sz w:val="28"/>
        </w:rPr>
        <w:t xml:space="preserve"> </w:t>
      </w:r>
      <w:r w:rsidRPr="00975ADF">
        <w:rPr>
          <w:sz w:val="28"/>
        </w:rPr>
        <w:t>религиозные</w:t>
      </w:r>
      <w:r w:rsidR="00E45DA2">
        <w:rPr>
          <w:sz w:val="28"/>
        </w:rPr>
        <w:t xml:space="preserve"> </w:t>
      </w:r>
      <w:r w:rsidRPr="00975ADF">
        <w:rPr>
          <w:sz w:val="28"/>
        </w:rPr>
        <w:t>организации,</w:t>
      </w:r>
      <w:r w:rsidR="00E45DA2">
        <w:rPr>
          <w:sz w:val="28"/>
        </w:rPr>
        <w:t xml:space="preserve"> </w:t>
      </w:r>
      <w:r w:rsidRPr="00975ADF">
        <w:rPr>
          <w:sz w:val="28"/>
        </w:rPr>
        <w:t>общества</w:t>
      </w:r>
      <w:r w:rsidR="00E45DA2">
        <w:rPr>
          <w:sz w:val="28"/>
        </w:rPr>
        <w:t xml:space="preserve"> </w:t>
      </w:r>
      <w:r w:rsidRPr="00975ADF">
        <w:rPr>
          <w:sz w:val="28"/>
        </w:rPr>
        <w:t>по</w:t>
      </w:r>
      <w:r w:rsidR="00E45DA2">
        <w:rPr>
          <w:sz w:val="28"/>
        </w:rPr>
        <w:t xml:space="preserve"> </w:t>
      </w:r>
      <w:r w:rsidRPr="00975ADF">
        <w:rPr>
          <w:sz w:val="28"/>
        </w:rPr>
        <w:t>защите</w:t>
      </w:r>
      <w:r w:rsidR="00E45DA2">
        <w:rPr>
          <w:sz w:val="28"/>
        </w:rPr>
        <w:t xml:space="preserve"> </w:t>
      </w:r>
      <w:r w:rsidRPr="00975ADF">
        <w:rPr>
          <w:sz w:val="28"/>
        </w:rPr>
        <w:t>прав</w:t>
      </w:r>
      <w:r w:rsidR="00E45DA2">
        <w:rPr>
          <w:sz w:val="28"/>
        </w:rPr>
        <w:t xml:space="preserve"> </w:t>
      </w:r>
      <w:r w:rsidRPr="00975ADF">
        <w:rPr>
          <w:sz w:val="28"/>
        </w:rPr>
        <w:t>потребителей)</w:t>
      </w:r>
      <w:r w:rsidR="00E45DA2">
        <w:rPr>
          <w:sz w:val="28"/>
        </w:rPr>
        <w:t xml:space="preserve"> </w:t>
      </w:r>
      <w:r w:rsidRPr="00975ADF">
        <w:rPr>
          <w:sz w:val="28"/>
        </w:rPr>
        <w:t>влияют</w:t>
      </w:r>
      <w:r w:rsidR="00E45DA2">
        <w:rPr>
          <w:sz w:val="28"/>
        </w:rPr>
        <w:t xml:space="preserve"> </w:t>
      </w:r>
      <w:r w:rsidRPr="00975ADF">
        <w:rPr>
          <w:sz w:val="28"/>
        </w:rPr>
        <w:t>на</w:t>
      </w:r>
      <w:r w:rsidR="00E45DA2">
        <w:rPr>
          <w:sz w:val="28"/>
        </w:rPr>
        <w:t xml:space="preserve"> </w:t>
      </w:r>
      <w:r w:rsidRPr="00975ADF">
        <w:rPr>
          <w:sz w:val="28"/>
        </w:rPr>
        <w:t>его</w:t>
      </w:r>
      <w:r w:rsidR="00E45DA2">
        <w:rPr>
          <w:sz w:val="28"/>
        </w:rPr>
        <w:t xml:space="preserve"> </w:t>
      </w:r>
      <w:r w:rsidRPr="00975ADF">
        <w:rPr>
          <w:sz w:val="28"/>
        </w:rPr>
        <w:t>сотрудников;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9)</w:t>
      </w:r>
      <w:r w:rsidR="00E45DA2">
        <w:rPr>
          <w:sz w:val="28"/>
        </w:rPr>
        <w:t xml:space="preserve"> </w:t>
      </w:r>
      <w:r w:rsidRPr="00975ADF">
        <w:rPr>
          <w:sz w:val="28"/>
        </w:rPr>
        <w:t>банковские,</w:t>
      </w:r>
      <w:r w:rsidR="00E45DA2">
        <w:rPr>
          <w:sz w:val="28"/>
        </w:rPr>
        <w:t xml:space="preserve"> </w:t>
      </w:r>
      <w:r w:rsidRPr="00975ADF">
        <w:rPr>
          <w:sz w:val="28"/>
        </w:rPr>
        <w:t>страховые,</w:t>
      </w:r>
      <w:r w:rsidR="00E45DA2">
        <w:rPr>
          <w:sz w:val="28"/>
        </w:rPr>
        <w:t xml:space="preserve"> </w:t>
      </w:r>
      <w:r w:rsidRPr="00975ADF">
        <w:rPr>
          <w:sz w:val="28"/>
        </w:rPr>
        <w:t>научно-исследовательские,</w:t>
      </w:r>
      <w:r w:rsidR="00E45DA2">
        <w:rPr>
          <w:sz w:val="28"/>
        </w:rPr>
        <w:t xml:space="preserve"> </w:t>
      </w:r>
      <w:r w:rsidRPr="00975ADF">
        <w:rPr>
          <w:sz w:val="28"/>
        </w:rPr>
        <w:t>транспортные</w:t>
      </w:r>
      <w:r w:rsidR="00E45DA2">
        <w:rPr>
          <w:sz w:val="28"/>
        </w:rPr>
        <w:t xml:space="preserve"> </w:t>
      </w:r>
      <w:r w:rsidRPr="00975ADF">
        <w:rPr>
          <w:sz w:val="28"/>
        </w:rPr>
        <w:t>организации;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10)</w:t>
      </w:r>
      <w:r w:rsidR="00E45DA2">
        <w:rPr>
          <w:sz w:val="28"/>
        </w:rPr>
        <w:t xml:space="preserve"> </w:t>
      </w:r>
      <w:r w:rsidRPr="00975ADF">
        <w:rPr>
          <w:sz w:val="28"/>
        </w:rPr>
        <w:t>потребители.</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w:t>
      </w:r>
      <w:r w:rsidR="00E45DA2">
        <w:rPr>
          <w:bCs/>
          <w:sz w:val="28"/>
          <w:szCs w:val="22"/>
        </w:rPr>
        <w:t xml:space="preserve"> </w:t>
      </w:r>
      <w:r w:rsidRPr="00975ADF">
        <w:rPr>
          <w:bCs/>
          <w:sz w:val="28"/>
          <w:szCs w:val="22"/>
        </w:rPr>
        <w:t>факторы</w:t>
      </w:r>
      <w:r w:rsidR="00E45DA2">
        <w:rPr>
          <w:bCs/>
          <w:sz w:val="28"/>
          <w:szCs w:val="22"/>
        </w:rPr>
        <w:t xml:space="preserve"> </w:t>
      </w:r>
      <w:r w:rsidRPr="00975ADF">
        <w:rPr>
          <w:bCs/>
          <w:sz w:val="28"/>
          <w:szCs w:val="22"/>
        </w:rPr>
        <w:t>внешней</w:t>
      </w:r>
      <w:r w:rsidR="00E45DA2">
        <w:rPr>
          <w:bCs/>
          <w:sz w:val="28"/>
          <w:szCs w:val="22"/>
        </w:rPr>
        <w:t xml:space="preserve"> </w:t>
      </w:r>
      <w:r w:rsidRPr="00975ADF">
        <w:rPr>
          <w:bCs/>
          <w:sz w:val="28"/>
          <w:szCs w:val="22"/>
        </w:rPr>
        <w:t>макросреды</w:t>
      </w:r>
      <w:r w:rsidR="00E45DA2">
        <w:rPr>
          <w:bCs/>
          <w:sz w:val="28"/>
          <w:szCs w:val="22"/>
        </w:rPr>
        <w:t xml:space="preserve"> </w:t>
      </w:r>
      <w:r w:rsidRPr="00975ADF">
        <w:rPr>
          <w:bCs/>
          <w:sz w:val="28"/>
          <w:szCs w:val="22"/>
        </w:rPr>
        <w:t>предприятия</w:t>
      </w:r>
    </w:p>
    <w:p w:rsidR="00E45DA2" w:rsidRDefault="00E45DA2"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Макросреда</w:t>
      </w:r>
      <w:r w:rsidR="00E45DA2">
        <w:rPr>
          <w:color w:val="auto"/>
          <w:sz w:val="28"/>
        </w:rPr>
        <w:t xml:space="preserve"> </w:t>
      </w:r>
      <w:r w:rsidRPr="00975ADF">
        <w:rPr>
          <w:color w:val="auto"/>
          <w:sz w:val="28"/>
        </w:rPr>
        <w:t>слагается</w:t>
      </w:r>
      <w:r w:rsidR="00E45DA2">
        <w:rPr>
          <w:color w:val="auto"/>
          <w:sz w:val="28"/>
        </w:rPr>
        <w:t xml:space="preserve"> </w:t>
      </w:r>
      <w:r w:rsidRPr="00975ADF">
        <w:rPr>
          <w:color w:val="auto"/>
          <w:sz w:val="28"/>
        </w:rPr>
        <w:t>из</w:t>
      </w:r>
      <w:r w:rsidR="00E45DA2">
        <w:rPr>
          <w:color w:val="auto"/>
          <w:sz w:val="28"/>
        </w:rPr>
        <w:t xml:space="preserve"> </w:t>
      </w:r>
      <w:r w:rsidRPr="00975ADF">
        <w:rPr>
          <w:color w:val="auto"/>
          <w:sz w:val="28"/>
        </w:rPr>
        <w:t>девяти</w:t>
      </w:r>
      <w:r w:rsidR="00E45DA2">
        <w:rPr>
          <w:color w:val="auto"/>
          <w:sz w:val="28"/>
        </w:rPr>
        <w:t xml:space="preserve"> </w:t>
      </w:r>
      <w:r w:rsidRPr="00975ADF">
        <w:rPr>
          <w:color w:val="auto"/>
          <w:sz w:val="28"/>
        </w:rPr>
        <w:t>основных</w:t>
      </w:r>
      <w:r w:rsidR="00E45DA2">
        <w:rPr>
          <w:color w:val="auto"/>
          <w:sz w:val="28"/>
        </w:rPr>
        <w:t xml:space="preserve"> </w:t>
      </w:r>
      <w:r w:rsidRPr="00975ADF">
        <w:rPr>
          <w:color w:val="auto"/>
          <w:sz w:val="28"/>
        </w:rPr>
        <w:t>сил,</w:t>
      </w:r>
      <w:r w:rsidR="00E45DA2">
        <w:rPr>
          <w:color w:val="auto"/>
          <w:sz w:val="28"/>
        </w:rPr>
        <w:t xml:space="preserve"> </w:t>
      </w:r>
      <w:r w:rsidRPr="00975ADF">
        <w:rPr>
          <w:color w:val="auto"/>
          <w:sz w:val="28"/>
        </w:rPr>
        <w:t>представленных</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рис</w:t>
      </w:r>
      <w:r w:rsidR="00E45DA2">
        <w:rPr>
          <w:color w:val="auto"/>
          <w:sz w:val="28"/>
        </w:rPr>
        <w:t xml:space="preserve"> </w:t>
      </w:r>
      <w:r w:rsidRPr="00975ADF">
        <w:rPr>
          <w:color w:val="auto"/>
          <w:sz w:val="28"/>
        </w:rPr>
        <w:t>б.</w:t>
      </w:r>
      <w:r w:rsidR="00E45DA2">
        <w:rPr>
          <w:color w:val="auto"/>
          <w:sz w:val="28"/>
        </w:rPr>
        <w:t xml:space="preserve"> </w:t>
      </w:r>
      <w:r w:rsidRPr="00975ADF">
        <w:rPr>
          <w:color w:val="auto"/>
          <w:sz w:val="28"/>
        </w:rPr>
        <w:t>Эти</w:t>
      </w:r>
      <w:r w:rsidR="00E45DA2">
        <w:rPr>
          <w:color w:val="auto"/>
          <w:sz w:val="28"/>
        </w:rPr>
        <w:t xml:space="preserve"> </w:t>
      </w:r>
      <w:r w:rsidRPr="00975ADF">
        <w:rPr>
          <w:color w:val="auto"/>
          <w:sz w:val="28"/>
        </w:rPr>
        <w:t>силы</w:t>
      </w:r>
      <w:r w:rsidR="00E45DA2">
        <w:rPr>
          <w:color w:val="auto"/>
          <w:sz w:val="28"/>
        </w:rPr>
        <w:t xml:space="preserve"> </w:t>
      </w:r>
      <w:r w:rsidRPr="00975ADF">
        <w:rPr>
          <w:color w:val="auto"/>
          <w:sz w:val="28"/>
        </w:rPr>
        <w:t>(факторы)</w:t>
      </w:r>
      <w:r w:rsidR="00E45DA2">
        <w:rPr>
          <w:color w:val="auto"/>
          <w:sz w:val="28"/>
        </w:rPr>
        <w:t xml:space="preserve"> </w:t>
      </w:r>
      <w:r w:rsidRPr="00975ADF">
        <w:rPr>
          <w:color w:val="auto"/>
          <w:sz w:val="28"/>
        </w:rPr>
        <w:t>не</w:t>
      </w:r>
      <w:r w:rsidR="00E45DA2">
        <w:rPr>
          <w:color w:val="auto"/>
          <w:sz w:val="28"/>
        </w:rPr>
        <w:t xml:space="preserve"> </w:t>
      </w:r>
      <w:r w:rsidRPr="00975ADF">
        <w:rPr>
          <w:color w:val="auto"/>
          <w:sz w:val="28"/>
        </w:rPr>
        <w:t>поддаются</w:t>
      </w:r>
      <w:r w:rsidR="00E45DA2">
        <w:rPr>
          <w:color w:val="auto"/>
          <w:sz w:val="28"/>
        </w:rPr>
        <w:t xml:space="preserve"> </w:t>
      </w:r>
      <w:r w:rsidRPr="00975ADF">
        <w:rPr>
          <w:color w:val="auto"/>
          <w:sz w:val="28"/>
        </w:rPr>
        <w:t>контролю</w:t>
      </w:r>
      <w:r w:rsidR="00E45DA2">
        <w:rPr>
          <w:color w:val="auto"/>
          <w:sz w:val="28"/>
        </w:rPr>
        <w:t xml:space="preserve"> </w:t>
      </w:r>
      <w:r w:rsidRPr="00975ADF">
        <w:rPr>
          <w:color w:val="auto"/>
          <w:sz w:val="28"/>
        </w:rPr>
        <w:t>со</w:t>
      </w:r>
      <w:r w:rsidR="00E45DA2">
        <w:rPr>
          <w:color w:val="auto"/>
          <w:sz w:val="28"/>
        </w:rPr>
        <w:t xml:space="preserve"> </w:t>
      </w:r>
      <w:r w:rsidRPr="00975ADF">
        <w:rPr>
          <w:color w:val="auto"/>
          <w:sz w:val="28"/>
        </w:rPr>
        <w:t>стороны</w:t>
      </w:r>
      <w:r w:rsidR="00E45DA2">
        <w:rPr>
          <w:color w:val="auto"/>
          <w:sz w:val="28"/>
        </w:rPr>
        <w:t xml:space="preserve"> </w:t>
      </w:r>
      <w:r w:rsidRPr="00975ADF">
        <w:rPr>
          <w:color w:val="auto"/>
          <w:sz w:val="28"/>
        </w:rPr>
        <w:t>предприятия,</w:t>
      </w:r>
      <w:r w:rsidR="00E45DA2">
        <w:rPr>
          <w:color w:val="auto"/>
          <w:sz w:val="28"/>
        </w:rPr>
        <w:t xml:space="preserve"> </w:t>
      </w:r>
      <w:r w:rsidRPr="00975ADF">
        <w:rPr>
          <w:color w:val="auto"/>
          <w:sz w:val="28"/>
        </w:rPr>
        <w:t>поэтому</w:t>
      </w:r>
      <w:r w:rsidR="00E45DA2">
        <w:rPr>
          <w:color w:val="auto"/>
          <w:sz w:val="28"/>
        </w:rPr>
        <w:t xml:space="preserve"> </w:t>
      </w:r>
      <w:r w:rsidRPr="00975ADF">
        <w:rPr>
          <w:color w:val="auto"/>
          <w:sz w:val="28"/>
        </w:rPr>
        <w:t>оно</w:t>
      </w:r>
      <w:r w:rsidR="00E45DA2">
        <w:rPr>
          <w:color w:val="auto"/>
          <w:sz w:val="28"/>
        </w:rPr>
        <w:t xml:space="preserve"> </w:t>
      </w:r>
      <w:r w:rsidRPr="00975ADF">
        <w:rPr>
          <w:color w:val="auto"/>
          <w:sz w:val="28"/>
        </w:rPr>
        <w:t>должно</w:t>
      </w:r>
      <w:r w:rsidR="00E45DA2">
        <w:rPr>
          <w:color w:val="auto"/>
          <w:sz w:val="28"/>
        </w:rPr>
        <w:t xml:space="preserve"> </w:t>
      </w:r>
      <w:r w:rsidRPr="00975ADF">
        <w:rPr>
          <w:color w:val="auto"/>
          <w:sz w:val="28"/>
        </w:rPr>
        <w:t>внимательно</w:t>
      </w:r>
      <w:r w:rsidR="00E45DA2">
        <w:rPr>
          <w:color w:val="auto"/>
          <w:sz w:val="28"/>
        </w:rPr>
        <w:t xml:space="preserve"> </w:t>
      </w:r>
      <w:r w:rsidRPr="00975ADF">
        <w:rPr>
          <w:color w:val="auto"/>
          <w:sz w:val="28"/>
        </w:rPr>
        <w:t>следить</w:t>
      </w:r>
      <w:r w:rsidR="00E45DA2">
        <w:rPr>
          <w:color w:val="auto"/>
          <w:sz w:val="28"/>
        </w:rPr>
        <w:t xml:space="preserve"> </w:t>
      </w:r>
      <w:r w:rsidRPr="00975ADF">
        <w:rPr>
          <w:color w:val="auto"/>
          <w:sz w:val="28"/>
        </w:rPr>
        <w:t>за</w:t>
      </w:r>
      <w:r w:rsidR="00E45DA2">
        <w:rPr>
          <w:color w:val="auto"/>
          <w:sz w:val="28"/>
        </w:rPr>
        <w:t xml:space="preserve"> </w:t>
      </w:r>
      <w:r w:rsidRPr="00975ADF">
        <w:rPr>
          <w:color w:val="auto"/>
          <w:sz w:val="28"/>
        </w:rPr>
        <w:t>их</w:t>
      </w:r>
      <w:r w:rsidR="00E45DA2">
        <w:rPr>
          <w:color w:val="auto"/>
          <w:sz w:val="28"/>
        </w:rPr>
        <w:t xml:space="preserve"> </w:t>
      </w:r>
      <w:r w:rsidRPr="00975ADF">
        <w:rPr>
          <w:color w:val="auto"/>
          <w:sz w:val="28"/>
        </w:rPr>
        <w:t>воздействием</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пред-,</w:t>
      </w:r>
      <w:r w:rsidR="00E45DA2">
        <w:rPr>
          <w:color w:val="auto"/>
          <w:sz w:val="28"/>
        </w:rPr>
        <w:t xml:space="preserve"> </w:t>
      </w:r>
      <w:r w:rsidRPr="00975ADF">
        <w:rPr>
          <w:color w:val="auto"/>
          <w:sz w:val="28"/>
        </w:rPr>
        <w:t>видеть</w:t>
      </w:r>
      <w:r w:rsidR="00E45DA2">
        <w:rPr>
          <w:color w:val="auto"/>
          <w:sz w:val="28"/>
        </w:rPr>
        <w:t xml:space="preserve"> </w:t>
      </w:r>
      <w:r w:rsidRPr="00975ADF">
        <w:rPr>
          <w:color w:val="auto"/>
          <w:sz w:val="28"/>
        </w:rPr>
        <w:t>их</w:t>
      </w:r>
      <w:r w:rsidR="00E45DA2">
        <w:rPr>
          <w:color w:val="auto"/>
          <w:sz w:val="28"/>
        </w:rPr>
        <w:t xml:space="preserve"> </w:t>
      </w:r>
      <w:r w:rsidRPr="00975ADF">
        <w:rPr>
          <w:color w:val="auto"/>
          <w:sz w:val="28"/>
        </w:rPr>
        <w:t>негативное</w:t>
      </w:r>
      <w:r w:rsidR="00E45DA2">
        <w:rPr>
          <w:color w:val="auto"/>
          <w:sz w:val="28"/>
        </w:rPr>
        <w:t xml:space="preserve"> </w:t>
      </w:r>
      <w:r w:rsidRPr="00975ADF">
        <w:rPr>
          <w:color w:val="auto"/>
          <w:sz w:val="28"/>
        </w:rPr>
        <w:t>влияние.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w:t>
      </w:r>
      <w:r w:rsidR="00E45DA2">
        <w:rPr>
          <w:sz w:val="28"/>
        </w:rPr>
        <w:t xml:space="preserve"> </w:t>
      </w:r>
      <w:r w:rsidRPr="00975ADF">
        <w:rPr>
          <w:sz w:val="28"/>
        </w:rPr>
        <w:t>этим</w:t>
      </w:r>
      <w:r w:rsidR="00E45DA2">
        <w:rPr>
          <w:sz w:val="28"/>
        </w:rPr>
        <w:t xml:space="preserve"> </w:t>
      </w:r>
      <w:r w:rsidRPr="00975ADF">
        <w:rPr>
          <w:sz w:val="28"/>
        </w:rPr>
        <w:t>внешним</w:t>
      </w:r>
      <w:r w:rsidR="00E45DA2">
        <w:rPr>
          <w:sz w:val="28"/>
        </w:rPr>
        <w:t xml:space="preserve"> </w:t>
      </w:r>
      <w:r w:rsidRPr="00975ADF">
        <w:rPr>
          <w:sz w:val="28"/>
        </w:rPr>
        <w:t>факторам</w:t>
      </w:r>
      <w:r w:rsidR="00E45DA2">
        <w:rPr>
          <w:sz w:val="28"/>
        </w:rPr>
        <w:t xml:space="preserve"> </w:t>
      </w:r>
      <w:r w:rsidRPr="00975ADF">
        <w:rPr>
          <w:sz w:val="28"/>
        </w:rPr>
        <w:t>относятся: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международные</w:t>
      </w:r>
      <w:r w:rsidR="00E45DA2">
        <w:rPr>
          <w:sz w:val="28"/>
        </w:rPr>
        <w:t xml:space="preserve"> </w:t>
      </w:r>
      <w:r w:rsidRPr="00975ADF">
        <w:rPr>
          <w:sz w:val="28"/>
        </w:rPr>
        <w:t>(система</w:t>
      </w:r>
      <w:r w:rsidR="00E45DA2">
        <w:rPr>
          <w:sz w:val="28"/>
        </w:rPr>
        <w:t xml:space="preserve"> </w:t>
      </w:r>
      <w:r w:rsidRPr="00975ADF">
        <w:rPr>
          <w:sz w:val="28"/>
        </w:rPr>
        <w:t>международных</w:t>
      </w:r>
      <w:r w:rsidR="00E45DA2">
        <w:rPr>
          <w:sz w:val="28"/>
        </w:rPr>
        <w:t xml:space="preserve"> </w:t>
      </w:r>
      <w:r w:rsidRPr="00975ADF">
        <w:rPr>
          <w:sz w:val="28"/>
        </w:rPr>
        <w:t>договоров,</w:t>
      </w:r>
      <w:r w:rsidR="00E45DA2">
        <w:rPr>
          <w:sz w:val="28"/>
        </w:rPr>
        <w:t xml:space="preserve"> </w:t>
      </w:r>
      <w:r w:rsidRPr="00975ADF">
        <w:rPr>
          <w:sz w:val="28"/>
        </w:rPr>
        <w:t>соглашений;</w:t>
      </w:r>
      <w:r w:rsidR="00E45DA2">
        <w:rPr>
          <w:sz w:val="28"/>
        </w:rPr>
        <w:t xml:space="preserve"> </w:t>
      </w:r>
      <w:r w:rsidRPr="00975ADF">
        <w:rPr>
          <w:sz w:val="28"/>
        </w:rPr>
        <w:t>правила</w:t>
      </w:r>
      <w:r w:rsidR="00E45DA2">
        <w:rPr>
          <w:sz w:val="28"/>
        </w:rPr>
        <w:t xml:space="preserve"> </w:t>
      </w:r>
      <w:r w:rsidRPr="00975ADF">
        <w:rPr>
          <w:sz w:val="28"/>
        </w:rPr>
        <w:t>и</w:t>
      </w:r>
      <w:r w:rsidR="00E45DA2">
        <w:rPr>
          <w:sz w:val="28"/>
        </w:rPr>
        <w:t xml:space="preserve"> </w:t>
      </w:r>
      <w:r w:rsidRPr="00975ADF">
        <w:rPr>
          <w:sz w:val="28"/>
        </w:rPr>
        <w:t>нормы</w:t>
      </w:r>
      <w:r w:rsidR="00E45DA2">
        <w:rPr>
          <w:sz w:val="28"/>
        </w:rPr>
        <w:t xml:space="preserve"> </w:t>
      </w:r>
      <w:r w:rsidRPr="00975ADF">
        <w:rPr>
          <w:sz w:val="28"/>
        </w:rPr>
        <w:t>внешней</w:t>
      </w:r>
      <w:r w:rsidR="00E45DA2">
        <w:rPr>
          <w:sz w:val="28"/>
        </w:rPr>
        <w:t xml:space="preserve"> </w:t>
      </w:r>
      <w:r w:rsidRPr="00975ADF">
        <w:rPr>
          <w:sz w:val="28"/>
        </w:rPr>
        <w:t>торговли;</w:t>
      </w:r>
      <w:r w:rsidR="00E45DA2">
        <w:rPr>
          <w:sz w:val="28"/>
        </w:rPr>
        <w:t xml:space="preserve"> </w:t>
      </w:r>
      <w:r w:rsidRPr="00975ADF">
        <w:rPr>
          <w:sz w:val="28"/>
        </w:rPr>
        <w:t>законы</w:t>
      </w:r>
      <w:r w:rsidR="00E45DA2">
        <w:rPr>
          <w:sz w:val="28"/>
        </w:rPr>
        <w:t xml:space="preserve"> </w:t>
      </w:r>
      <w:r w:rsidRPr="00975ADF">
        <w:rPr>
          <w:sz w:val="28"/>
        </w:rPr>
        <w:t>других</w:t>
      </w:r>
      <w:r w:rsidR="00E45DA2">
        <w:rPr>
          <w:sz w:val="28"/>
        </w:rPr>
        <w:t xml:space="preserve"> </w:t>
      </w:r>
      <w:r w:rsidRPr="00975ADF">
        <w:rPr>
          <w:sz w:val="28"/>
        </w:rPr>
        <w:t>стран</w:t>
      </w:r>
      <w:r w:rsidR="00E45DA2">
        <w:rPr>
          <w:sz w:val="28"/>
        </w:rPr>
        <w:t xml:space="preserve"> </w:t>
      </w:r>
      <w:r w:rsidRPr="00975ADF">
        <w:rPr>
          <w:sz w:val="28"/>
        </w:rPr>
        <w:t>относительно</w:t>
      </w:r>
      <w:r w:rsidR="00E45DA2">
        <w:rPr>
          <w:sz w:val="28"/>
        </w:rPr>
        <w:t xml:space="preserve"> </w:t>
      </w:r>
      <w:r w:rsidRPr="00975ADF">
        <w:rPr>
          <w:sz w:val="28"/>
        </w:rPr>
        <w:t>торговых</w:t>
      </w:r>
      <w:r w:rsidR="00E45DA2">
        <w:rPr>
          <w:sz w:val="28"/>
        </w:rPr>
        <w:t xml:space="preserve"> </w:t>
      </w:r>
      <w:r w:rsidRPr="00975ADF">
        <w:rPr>
          <w:sz w:val="28"/>
        </w:rPr>
        <w:t>операций);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регулирование</w:t>
      </w:r>
      <w:r w:rsidR="00E45DA2">
        <w:rPr>
          <w:sz w:val="28"/>
        </w:rPr>
        <w:t xml:space="preserve"> </w:t>
      </w:r>
      <w:r w:rsidRPr="00975ADF">
        <w:rPr>
          <w:sz w:val="28"/>
        </w:rPr>
        <w:t>(политика</w:t>
      </w:r>
      <w:r w:rsidR="00E45DA2">
        <w:rPr>
          <w:sz w:val="28"/>
        </w:rPr>
        <w:t xml:space="preserve"> </w:t>
      </w:r>
      <w:r w:rsidRPr="00975ADF">
        <w:rPr>
          <w:sz w:val="28"/>
        </w:rPr>
        <w:t>правительства;</w:t>
      </w:r>
      <w:r w:rsidR="00E45DA2">
        <w:rPr>
          <w:sz w:val="28"/>
        </w:rPr>
        <w:t xml:space="preserve"> </w:t>
      </w:r>
      <w:r w:rsidRPr="00975ADF">
        <w:rPr>
          <w:sz w:val="28"/>
        </w:rPr>
        <w:t>система</w:t>
      </w:r>
      <w:r w:rsidR="00E45DA2">
        <w:rPr>
          <w:sz w:val="28"/>
        </w:rPr>
        <w:t xml:space="preserve"> </w:t>
      </w:r>
      <w:r w:rsidRPr="00975ADF">
        <w:rPr>
          <w:sz w:val="28"/>
        </w:rPr>
        <w:t>государственного</w:t>
      </w:r>
      <w:r w:rsidR="00E45DA2">
        <w:rPr>
          <w:sz w:val="28"/>
        </w:rPr>
        <w:t xml:space="preserve"> </w:t>
      </w:r>
      <w:r w:rsidRPr="00975ADF">
        <w:rPr>
          <w:sz w:val="28"/>
        </w:rPr>
        <w:t>регулирования</w:t>
      </w:r>
      <w:r w:rsidR="00E45DA2">
        <w:rPr>
          <w:sz w:val="28"/>
        </w:rPr>
        <w:t xml:space="preserve"> </w:t>
      </w:r>
      <w:r w:rsidRPr="00975ADF">
        <w:rPr>
          <w:sz w:val="28"/>
        </w:rPr>
        <w:t>предпринимательской</w:t>
      </w:r>
      <w:r w:rsidR="00E45DA2">
        <w:rPr>
          <w:sz w:val="28"/>
        </w:rPr>
        <w:t xml:space="preserve"> </w:t>
      </w:r>
      <w:r w:rsidRPr="00975ADF">
        <w:rPr>
          <w:sz w:val="28"/>
        </w:rPr>
        <w:t>деятельности,</w:t>
      </w:r>
      <w:r w:rsidR="00E45DA2">
        <w:rPr>
          <w:sz w:val="28"/>
        </w:rPr>
        <w:t xml:space="preserve"> </w:t>
      </w:r>
      <w:r w:rsidRPr="00975ADF">
        <w:rPr>
          <w:sz w:val="28"/>
        </w:rPr>
        <w:t>ценообразование,</w:t>
      </w:r>
      <w:r w:rsidR="00E45DA2">
        <w:rPr>
          <w:sz w:val="28"/>
        </w:rPr>
        <w:t xml:space="preserve"> </w:t>
      </w:r>
      <w:r w:rsidRPr="00975ADF">
        <w:rPr>
          <w:sz w:val="28"/>
        </w:rPr>
        <w:t>реклама,</w:t>
      </w:r>
      <w:r w:rsidR="00E45DA2">
        <w:rPr>
          <w:sz w:val="28"/>
        </w:rPr>
        <w:t xml:space="preserve"> </w:t>
      </w:r>
      <w:r w:rsidRPr="00975ADF">
        <w:rPr>
          <w:sz w:val="28"/>
        </w:rPr>
        <w:t>конкуренция);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экономика</w:t>
      </w:r>
      <w:r w:rsidR="00E45DA2">
        <w:rPr>
          <w:sz w:val="28"/>
        </w:rPr>
        <w:t xml:space="preserve"> </w:t>
      </w:r>
      <w:r w:rsidRPr="00975ADF">
        <w:rPr>
          <w:sz w:val="28"/>
        </w:rPr>
        <w:t>(уровень</w:t>
      </w:r>
      <w:r w:rsidR="00E45DA2">
        <w:rPr>
          <w:sz w:val="28"/>
        </w:rPr>
        <w:t xml:space="preserve"> </w:t>
      </w:r>
      <w:r w:rsidRPr="00975ADF">
        <w:rPr>
          <w:sz w:val="28"/>
        </w:rPr>
        <w:t>доходов</w:t>
      </w:r>
      <w:r w:rsidR="00E45DA2">
        <w:rPr>
          <w:sz w:val="28"/>
        </w:rPr>
        <w:t xml:space="preserve"> </w:t>
      </w:r>
      <w:r w:rsidRPr="00975ADF">
        <w:rPr>
          <w:sz w:val="28"/>
        </w:rPr>
        <w:t>населения,</w:t>
      </w:r>
      <w:r w:rsidR="00E45DA2">
        <w:rPr>
          <w:sz w:val="28"/>
        </w:rPr>
        <w:t xml:space="preserve"> </w:t>
      </w:r>
      <w:r w:rsidRPr="00975ADF">
        <w:rPr>
          <w:sz w:val="28"/>
        </w:rPr>
        <w:t>темпы</w:t>
      </w:r>
      <w:r w:rsidR="00E45DA2">
        <w:rPr>
          <w:sz w:val="28"/>
        </w:rPr>
        <w:t xml:space="preserve"> </w:t>
      </w:r>
      <w:r w:rsidRPr="00975ADF">
        <w:rPr>
          <w:sz w:val="28"/>
        </w:rPr>
        <w:t>инфляции,</w:t>
      </w:r>
      <w:r w:rsidR="00E45DA2">
        <w:rPr>
          <w:sz w:val="28"/>
        </w:rPr>
        <w:t xml:space="preserve"> </w:t>
      </w:r>
      <w:r w:rsidRPr="00975ADF">
        <w:rPr>
          <w:sz w:val="28"/>
        </w:rPr>
        <w:t>налоги,</w:t>
      </w:r>
      <w:r w:rsidR="00E45DA2">
        <w:rPr>
          <w:sz w:val="28"/>
        </w:rPr>
        <w:t xml:space="preserve"> </w:t>
      </w:r>
      <w:r w:rsidRPr="00975ADF">
        <w:rPr>
          <w:sz w:val="28"/>
        </w:rPr>
        <w:t>уровень,</w:t>
      </w:r>
      <w:r w:rsidR="00E45DA2">
        <w:rPr>
          <w:sz w:val="28"/>
        </w:rPr>
        <w:t xml:space="preserve"> </w:t>
      </w:r>
      <w:r w:rsidRPr="00975ADF">
        <w:rPr>
          <w:sz w:val="28"/>
        </w:rPr>
        <w:t>динамика</w:t>
      </w:r>
      <w:r w:rsidR="00E45DA2">
        <w:rPr>
          <w:sz w:val="28"/>
        </w:rPr>
        <w:t xml:space="preserve"> </w:t>
      </w:r>
      <w:r w:rsidRPr="00975ADF">
        <w:rPr>
          <w:sz w:val="28"/>
        </w:rPr>
        <w:t>и</w:t>
      </w:r>
      <w:r w:rsidR="00E45DA2">
        <w:rPr>
          <w:sz w:val="28"/>
        </w:rPr>
        <w:t xml:space="preserve"> </w:t>
      </w:r>
      <w:r w:rsidRPr="00975ADF">
        <w:rPr>
          <w:sz w:val="28"/>
        </w:rPr>
        <w:t>объемы</w:t>
      </w:r>
      <w:r w:rsidR="00E45DA2">
        <w:rPr>
          <w:sz w:val="28"/>
        </w:rPr>
        <w:t xml:space="preserve"> </w:t>
      </w:r>
      <w:r w:rsidRPr="00975ADF">
        <w:rPr>
          <w:sz w:val="28"/>
        </w:rPr>
        <w:t>производства,</w:t>
      </w:r>
      <w:r w:rsidR="00E45DA2">
        <w:rPr>
          <w:sz w:val="28"/>
        </w:rPr>
        <w:t xml:space="preserve"> </w:t>
      </w:r>
      <w:r w:rsidRPr="00975ADF">
        <w:rPr>
          <w:sz w:val="28"/>
        </w:rPr>
        <w:t>спрос</w:t>
      </w:r>
      <w:r w:rsidR="00E45DA2">
        <w:rPr>
          <w:sz w:val="28"/>
        </w:rPr>
        <w:t xml:space="preserve"> </w:t>
      </w:r>
      <w:r w:rsidRPr="00975ADF">
        <w:rPr>
          <w:sz w:val="28"/>
        </w:rPr>
        <w:t>на</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технология</w:t>
      </w:r>
      <w:r w:rsidR="00E45DA2">
        <w:rPr>
          <w:sz w:val="28"/>
        </w:rPr>
        <w:t xml:space="preserve"> </w:t>
      </w:r>
      <w:r w:rsidRPr="00975ADF">
        <w:rPr>
          <w:sz w:val="28"/>
        </w:rPr>
        <w:t>(уровень</w:t>
      </w:r>
      <w:r w:rsidR="00E45DA2">
        <w:rPr>
          <w:sz w:val="28"/>
        </w:rPr>
        <w:t xml:space="preserve"> </w:t>
      </w:r>
      <w:r w:rsidRPr="00975ADF">
        <w:rPr>
          <w:sz w:val="28"/>
        </w:rPr>
        <w:t>использования</w:t>
      </w:r>
      <w:r w:rsidR="00E45DA2">
        <w:rPr>
          <w:sz w:val="28"/>
        </w:rPr>
        <w:t xml:space="preserve"> </w:t>
      </w:r>
      <w:r w:rsidRPr="00975ADF">
        <w:rPr>
          <w:sz w:val="28"/>
        </w:rPr>
        <w:t>современных</w:t>
      </w:r>
      <w:r w:rsidR="00E45DA2">
        <w:rPr>
          <w:sz w:val="28"/>
        </w:rPr>
        <w:t xml:space="preserve"> </w:t>
      </w:r>
      <w:r w:rsidRPr="00975ADF">
        <w:rPr>
          <w:sz w:val="28"/>
        </w:rPr>
        <w:t>технологий;</w:t>
      </w:r>
      <w:r w:rsidR="00E45DA2">
        <w:rPr>
          <w:sz w:val="28"/>
        </w:rPr>
        <w:t xml:space="preserve"> </w:t>
      </w:r>
      <w:r w:rsidRPr="00975ADF">
        <w:rPr>
          <w:sz w:val="28"/>
        </w:rPr>
        <w:t>использование</w:t>
      </w:r>
      <w:r w:rsidR="00E45DA2">
        <w:rPr>
          <w:sz w:val="28"/>
        </w:rPr>
        <w:t xml:space="preserve"> </w:t>
      </w:r>
      <w:r w:rsidRPr="00975ADF">
        <w:rPr>
          <w:sz w:val="28"/>
        </w:rPr>
        <w:t>достижений</w:t>
      </w:r>
      <w:r w:rsidR="00E45DA2">
        <w:rPr>
          <w:sz w:val="28"/>
        </w:rPr>
        <w:t xml:space="preserve"> </w:t>
      </w:r>
      <w:r w:rsidRPr="00975ADF">
        <w:rPr>
          <w:sz w:val="28"/>
        </w:rPr>
        <w:t>научно-технического</w:t>
      </w:r>
      <w:r w:rsidR="00E45DA2">
        <w:rPr>
          <w:sz w:val="28"/>
        </w:rPr>
        <w:t xml:space="preserve"> </w:t>
      </w:r>
      <w:r w:rsidRPr="00975ADF">
        <w:rPr>
          <w:sz w:val="28"/>
        </w:rPr>
        <w:t>прогресса,</w:t>
      </w:r>
      <w:r w:rsidR="00E45DA2">
        <w:rPr>
          <w:sz w:val="28"/>
        </w:rPr>
        <w:t xml:space="preserve"> </w:t>
      </w:r>
      <w:r w:rsidRPr="00975ADF">
        <w:rPr>
          <w:sz w:val="28"/>
        </w:rPr>
        <w:t>инноваций);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политика</w:t>
      </w:r>
      <w:r w:rsidR="00E45DA2">
        <w:rPr>
          <w:sz w:val="28"/>
        </w:rPr>
        <w:t xml:space="preserve"> </w:t>
      </w:r>
      <w:r w:rsidRPr="00975ADF">
        <w:rPr>
          <w:sz w:val="28"/>
        </w:rPr>
        <w:t>(политическая</w:t>
      </w:r>
      <w:r w:rsidR="00E45DA2">
        <w:rPr>
          <w:sz w:val="28"/>
        </w:rPr>
        <w:t xml:space="preserve"> </w:t>
      </w:r>
      <w:r w:rsidRPr="00975ADF">
        <w:rPr>
          <w:sz w:val="28"/>
        </w:rPr>
        <w:t>структура;</w:t>
      </w:r>
      <w:r w:rsidR="00E45DA2">
        <w:rPr>
          <w:sz w:val="28"/>
        </w:rPr>
        <w:t xml:space="preserve"> </w:t>
      </w:r>
      <w:r w:rsidRPr="00975ADF">
        <w:rPr>
          <w:sz w:val="28"/>
        </w:rPr>
        <w:t>политическое</w:t>
      </w:r>
      <w:r w:rsidR="00E45DA2">
        <w:rPr>
          <w:sz w:val="28"/>
        </w:rPr>
        <w:t xml:space="preserve"> </w:t>
      </w:r>
      <w:r w:rsidRPr="00975ADF">
        <w:rPr>
          <w:sz w:val="28"/>
        </w:rPr>
        <w:t>устройство</w:t>
      </w:r>
      <w:r w:rsidR="00E45DA2">
        <w:rPr>
          <w:sz w:val="28"/>
        </w:rPr>
        <w:t xml:space="preserve"> </w:t>
      </w:r>
      <w:r w:rsidRPr="00975ADF">
        <w:rPr>
          <w:sz w:val="28"/>
        </w:rPr>
        <w:t>общества);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экология</w:t>
      </w:r>
      <w:r w:rsidR="00E45DA2">
        <w:rPr>
          <w:sz w:val="28"/>
        </w:rPr>
        <w:t xml:space="preserve"> </w:t>
      </w:r>
      <w:r w:rsidRPr="00975ADF">
        <w:rPr>
          <w:sz w:val="28"/>
        </w:rPr>
        <w:t>(требования</w:t>
      </w:r>
      <w:r w:rsidR="00E45DA2">
        <w:rPr>
          <w:sz w:val="28"/>
        </w:rPr>
        <w:t xml:space="preserve"> </w:t>
      </w:r>
      <w:r w:rsidRPr="00975ADF">
        <w:rPr>
          <w:sz w:val="28"/>
        </w:rPr>
        <w:t>охраны</w:t>
      </w:r>
      <w:r w:rsidR="00E45DA2">
        <w:rPr>
          <w:sz w:val="28"/>
        </w:rPr>
        <w:t xml:space="preserve"> </w:t>
      </w:r>
      <w:r w:rsidRPr="00975ADF">
        <w:rPr>
          <w:sz w:val="28"/>
        </w:rPr>
        <w:t>окружающей</w:t>
      </w:r>
      <w:r w:rsidR="00E45DA2">
        <w:rPr>
          <w:sz w:val="28"/>
        </w:rPr>
        <w:t xml:space="preserve"> </w:t>
      </w:r>
      <w:r w:rsidRPr="00975ADF">
        <w:rPr>
          <w:sz w:val="28"/>
        </w:rPr>
        <w:t>среды);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социология</w:t>
      </w:r>
      <w:r w:rsidR="00E45DA2">
        <w:rPr>
          <w:sz w:val="28"/>
        </w:rPr>
        <w:t xml:space="preserve"> </w:t>
      </w:r>
      <w:r w:rsidRPr="00975ADF">
        <w:rPr>
          <w:sz w:val="28"/>
        </w:rPr>
        <w:t>(культурные,</w:t>
      </w:r>
      <w:r w:rsidR="00E45DA2">
        <w:rPr>
          <w:sz w:val="28"/>
        </w:rPr>
        <w:t xml:space="preserve"> </w:t>
      </w:r>
      <w:r w:rsidRPr="00975ADF">
        <w:rPr>
          <w:sz w:val="28"/>
        </w:rPr>
        <w:t>демографические</w:t>
      </w:r>
      <w:r w:rsidR="00E45DA2">
        <w:rPr>
          <w:sz w:val="28"/>
        </w:rPr>
        <w:t xml:space="preserve"> </w:t>
      </w:r>
      <w:r w:rsidRPr="00975ADF">
        <w:rPr>
          <w:sz w:val="28"/>
        </w:rPr>
        <w:t>факторы)</w:t>
      </w:r>
      <w:r w:rsidR="00E45DA2">
        <w:rPr>
          <w:sz w:val="28"/>
        </w:rPr>
        <w:t xml:space="preserve"> </w:t>
      </w:r>
      <w:r w:rsidRPr="00975ADF">
        <w:rPr>
          <w:sz w:val="28"/>
        </w:rPr>
        <w:t>-</w:t>
      </w:r>
      <w:r w:rsidR="00E45DA2">
        <w:rPr>
          <w:sz w:val="28"/>
        </w:rPr>
        <w:t xml:space="preserve"> </w:t>
      </w:r>
      <w:r w:rsidRPr="00975ADF">
        <w:rPr>
          <w:sz w:val="28"/>
        </w:rPr>
        <w:t>отношения</w:t>
      </w:r>
      <w:r w:rsidR="00E45DA2">
        <w:rPr>
          <w:sz w:val="28"/>
        </w:rPr>
        <w:t xml:space="preserve"> </w:t>
      </w:r>
      <w:r w:rsidRPr="00975ADF">
        <w:rPr>
          <w:sz w:val="28"/>
        </w:rPr>
        <w:t>людей</w:t>
      </w:r>
      <w:r w:rsidR="00E45DA2">
        <w:rPr>
          <w:sz w:val="28"/>
        </w:rPr>
        <w:t xml:space="preserve"> </w:t>
      </w:r>
      <w:r w:rsidRPr="00975ADF">
        <w:rPr>
          <w:sz w:val="28"/>
        </w:rPr>
        <w:t>к</w:t>
      </w:r>
      <w:r w:rsidR="00E45DA2">
        <w:rPr>
          <w:sz w:val="28"/>
        </w:rPr>
        <w:t xml:space="preserve"> </w:t>
      </w:r>
      <w:r w:rsidRPr="00975ADF">
        <w:rPr>
          <w:sz w:val="28"/>
        </w:rPr>
        <w:t>обществу,</w:t>
      </w:r>
      <w:r w:rsidR="00E45DA2">
        <w:rPr>
          <w:sz w:val="28"/>
        </w:rPr>
        <w:t xml:space="preserve"> </w:t>
      </w:r>
      <w:r w:rsidRPr="00975ADF">
        <w:rPr>
          <w:sz w:val="28"/>
        </w:rPr>
        <w:t>природе,</w:t>
      </w:r>
      <w:r w:rsidR="00E45DA2">
        <w:rPr>
          <w:sz w:val="28"/>
        </w:rPr>
        <w:t xml:space="preserve"> </w:t>
      </w:r>
      <w:r w:rsidRPr="00975ADF">
        <w:rPr>
          <w:sz w:val="28"/>
        </w:rPr>
        <w:t>мирозданию;</w:t>
      </w:r>
      <w:r w:rsidR="00E45DA2">
        <w:rPr>
          <w:sz w:val="28"/>
        </w:rPr>
        <w:t xml:space="preserve"> </w:t>
      </w:r>
      <w:r w:rsidRPr="00975ADF">
        <w:rPr>
          <w:sz w:val="28"/>
        </w:rPr>
        <w:t>отношение</w:t>
      </w:r>
      <w:r w:rsidR="00E45DA2">
        <w:rPr>
          <w:sz w:val="28"/>
        </w:rPr>
        <w:t xml:space="preserve"> </w:t>
      </w:r>
      <w:r w:rsidRPr="00975ADF">
        <w:rPr>
          <w:sz w:val="28"/>
        </w:rPr>
        <w:t>людей</w:t>
      </w:r>
      <w:r w:rsidR="00E45DA2">
        <w:rPr>
          <w:sz w:val="28"/>
        </w:rPr>
        <w:t xml:space="preserve"> </w:t>
      </w:r>
      <w:r w:rsidRPr="00975ADF">
        <w:rPr>
          <w:sz w:val="28"/>
        </w:rPr>
        <w:t>к</w:t>
      </w:r>
      <w:r w:rsidR="00E45DA2">
        <w:rPr>
          <w:sz w:val="28"/>
        </w:rPr>
        <w:t xml:space="preserve"> </w:t>
      </w:r>
      <w:r w:rsidRPr="00975ADF">
        <w:rPr>
          <w:sz w:val="28"/>
        </w:rPr>
        <w:t>самим</w:t>
      </w:r>
      <w:r w:rsidR="00E45DA2">
        <w:rPr>
          <w:sz w:val="28"/>
        </w:rPr>
        <w:t xml:space="preserve"> </w:t>
      </w:r>
      <w:r w:rsidRPr="00975ADF">
        <w:rPr>
          <w:sz w:val="28"/>
        </w:rPr>
        <w:t>себе,</w:t>
      </w:r>
      <w:r w:rsidR="00E45DA2">
        <w:rPr>
          <w:sz w:val="28"/>
        </w:rPr>
        <w:t xml:space="preserve"> </w:t>
      </w:r>
      <w:r w:rsidRPr="00975ADF">
        <w:rPr>
          <w:sz w:val="28"/>
        </w:rPr>
        <w:t>приверженность</w:t>
      </w:r>
      <w:r w:rsidR="00E45DA2">
        <w:rPr>
          <w:sz w:val="28"/>
        </w:rPr>
        <w:t xml:space="preserve"> </w:t>
      </w:r>
      <w:r w:rsidRPr="00975ADF">
        <w:rPr>
          <w:sz w:val="28"/>
        </w:rPr>
        <w:t>к</w:t>
      </w:r>
      <w:r w:rsidR="00E45DA2">
        <w:rPr>
          <w:sz w:val="28"/>
        </w:rPr>
        <w:t xml:space="preserve"> </w:t>
      </w:r>
      <w:r w:rsidRPr="00975ADF">
        <w:rPr>
          <w:sz w:val="28"/>
        </w:rPr>
        <w:t>культурным</w:t>
      </w:r>
      <w:r w:rsidR="00E45DA2">
        <w:rPr>
          <w:sz w:val="28"/>
        </w:rPr>
        <w:t xml:space="preserve"> </w:t>
      </w:r>
      <w:r w:rsidRPr="00975ADF">
        <w:rPr>
          <w:sz w:val="28"/>
        </w:rPr>
        <w:t>традициям,</w:t>
      </w:r>
      <w:r w:rsidR="00E45DA2">
        <w:rPr>
          <w:sz w:val="28"/>
        </w:rPr>
        <w:t xml:space="preserve"> </w:t>
      </w:r>
      <w:r w:rsidRPr="00975ADF">
        <w:rPr>
          <w:sz w:val="28"/>
        </w:rPr>
        <w:t>обрядам</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sz w:val="28"/>
        </w:rPr>
        <w:t>право</w:t>
      </w:r>
      <w:r w:rsidR="00E45DA2">
        <w:rPr>
          <w:sz w:val="28"/>
        </w:rPr>
        <w:t xml:space="preserve"> </w:t>
      </w:r>
      <w:r w:rsidRPr="00975ADF">
        <w:rPr>
          <w:sz w:val="28"/>
        </w:rPr>
        <w:t>(законодательство</w:t>
      </w:r>
      <w:r w:rsidR="00E45DA2">
        <w:rPr>
          <w:sz w:val="28"/>
        </w:rPr>
        <w:t xml:space="preserve"> </w:t>
      </w:r>
      <w:r w:rsidRPr="00975ADF">
        <w:rPr>
          <w:sz w:val="28"/>
        </w:rPr>
        <w:t>по</w:t>
      </w:r>
      <w:r w:rsidR="00E45DA2">
        <w:rPr>
          <w:sz w:val="28"/>
        </w:rPr>
        <w:t xml:space="preserve"> </w:t>
      </w:r>
      <w:r w:rsidRPr="00975ADF">
        <w:rPr>
          <w:sz w:val="28"/>
        </w:rPr>
        <w:t>регулированию</w:t>
      </w:r>
      <w:r w:rsidR="00E45DA2">
        <w:rPr>
          <w:sz w:val="28"/>
        </w:rPr>
        <w:t xml:space="preserve"> </w:t>
      </w:r>
      <w:r w:rsidRPr="00975ADF">
        <w:rPr>
          <w:sz w:val="28"/>
        </w:rPr>
        <w:t>предпринимательской</w:t>
      </w:r>
      <w:r w:rsidR="00E45DA2">
        <w:rPr>
          <w:sz w:val="28"/>
        </w:rPr>
        <w:t xml:space="preserve"> </w:t>
      </w:r>
      <w:r w:rsidRPr="00975ADF">
        <w:rPr>
          <w:sz w:val="28"/>
        </w:rPr>
        <w:t>деятельности;</w:t>
      </w:r>
      <w:r w:rsidR="00E45DA2">
        <w:rPr>
          <w:sz w:val="28"/>
        </w:rPr>
        <w:t xml:space="preserve"> </w:t>
      </w:r>
      <w:r w:rsidRPr="00975ADF">
        <w:rPr>
          <w:sz w:val="28"/>
        </w:rPr>
        <w:t>рост</w:t>
      </w:r>
      <w:r w:rsidR="00E45DA2">
        <w:rPr>
          <w:sz w:val="28"/>
        </w:rPr>
        <w:t xml:space="preserve"> </w:t>
      </w:r>
      <w:r w:rsidRPr="00975ADF">
        <w:rPr>
          <w:sz w:val="28"/>
        </w:rPr>
        <w:t>числа</w:t>
      </w:r>
      <w:r w:rsidR="00E45DA2">
        <w:rPr>
          <w:sz w:val="28"/>
        </w:rPr>
        <w:t xml:space="preserve"> </w:t>
      </w:r>
      <w:r w:rsidRPr="00975ADF">
        <w:rPr>
          <w:sz w:val="28"/>
        </w:rPr>
        <w:t>групп</w:t>
      </w:r>
      <w:r w:rsidR="00E45DA2">
        <w:rPr>
          <w:sz w:val="28"/>
        </w:rPr>
        <w:t xml:space="preserve"> </w:t>
      </w:r>
      <w:r w:rsidRPr="00975ADF">
        <w:rPr>
          <w:sz w:val="28"/>
        </w:rPr>
        <w:t>по</w:t>
      </w:r>
      <w:r w:rsidR="00E45DA2">
        <w:rPr>
          <w:sz w:val="28"/>
        </w:rPr>
        <w:t xml:space="preserve"> </w:t>
      </w:r>
      <w:r w:rsidRPr="00975ADF">
        <w:rPr>
          <w:sz w:val="28"/>
        </w:rPr>
        <w:t>защите</w:t>
      </w:r>
      <w:r w:rsidR="00E45DA2">
        <w:rPr>
          <w:sz w:val="28"/>
        </w:rPr>
        <w:t xml:space="preserve"> </w:t>
      </w:r>
      <w:r w:rsidRPr="00975ADF">
        <w:rPr>
          <w:sz w:val="28"/>
        </w:rPr>
        <w:t>интересов</w:t>
      </w:r>
      <w:r w:rsidR="00E45DA2">
        <w:rPr>
          <w:sz w:val="28"/>
        </w:rPr>
        <w:t xml:space="preserve"> </w:t>
      </w:r>
      <w:r w:rsidRPr="00975ADF">
        <w:rPr>
          <w:sz w:val="28"/>
        </w:rPr>
        <w:t>общественности;</w:t>
      </w:r>
      <w:r w:rsidR="00E45DA2">
        <w:rPr>
          <w:sz w:val="28"/>
        </w:rPr>
        <w:t xml:space="preserve"> </w:t>
      </w:r>
      <w:r w:rsidRPr="00975ADF">
        <w:rPr>
          <w:sz w:val="28"/>
        </w:rPr>
        <w:t>повышение</w:t>
      </w:r>
      <w:r w:rsidR="00E45DA2">
        <w:rPr>
          <w:sz w:val="28"/>
        </w:rPr>
        <w:t xml:space="preserve"> </w:t>
      </w:r>
      <w:r w:rsidRPr="00975ADF">
        <w:rPr>
          <w:sz w:val="28"/>
        </w:rPr>
        <w:t>требований</w:t>
      </w:r>
      <w:r w:rsidR="00E45DA2">
        <w:rPr>
          <w:sz w:val="28"/>
        </w:rPr>
        <w:t xml:space="preserve"> </w:t>
      </w:r>
      <w:r w:rsidRPr="00975ADF">
        <w:rPr>
          <w:sz w:val="28"/>
        </w:rPr>
        <w:t>со</w:t>
      </w:r>
      <w:r w:rsidR="00E45DA2">
        <w:rPr>
          <w:sz w:val="28"/>
        </w:rPr>
        <w:t xml:space="preserve"> </w:t>
      </w:r>
      <w:r w:rsidRPr="00975ADF">
        <w:rPr>
          <w:sz w:val="28"/>
        </w:rPr>
        <w:t>стороны</w:t>
      </w:r>
      <w:r w:rsidR="00E45DA2">
        <w:rPr>
          <w:sz w:val="28"/>
        </w:rPr>
        <w:t xml:space="preserve"> </w:t>
      </w:r>
      <w:r w:rsidRPr="00975ADF">
        <w:rPr>
          <w:sz w:val="28"/>
        </w:rPr>
        <w:t>государства</w:t>
      </w:r>
      <w:r w:rsidR="00E45DA2">
        <w:rPr>
          <w:sz w:val="28"/>
        </w:rPr>
        <w:t xml:space="preserve"> </w:t>
      </w:r>
      <w:r w:rsidRPr="00975ADF">
        <w:rPr>
          <w:sz w:val="28"/>
        </w:rPr>
        <w:t>к</w:t>
      </w:r>
      <w:r w:rsidR="00E45DA2">
        <w:rPr>
          <w:sz w:val="28"/>
        </w:rPr>
        <w:t xml:space="preserve"> </w:t>
      </w:r>
      <w:r w:rsidRPr="00975ADF">
        <w:rPr>
          <w:sz w:val="28"/>
        </w:rPr>
        <w:t>государственным</w:t>
      </w:r>
      <w:r w:rsidR="00E45DA2">
        <w:rPr>
          <w:sz w:val="28"/>
        </w:rPr>
        <w:t xml:space="preserve"> </w:t>
      </w:r>
      <w:r w:rsidRPr="00975ADF">
        <w:rPr>
          <w:sz w:val="28"/>
        </w:rPr>
        <w:t>учреждениям,</w:t>
      </w:r>
      <w:r w:rsidR="00E45DA2">
        <w:rPr>
          <w:sz w:val="28"/>
        </w:rPr>
        <w:t xml:space="preserve"> </w:t>
      </w:r>
      <w:r w:rsidRPr="00975ADF">
        <w:rPr>
          <w:sz w:val="28"/>
        </w:rPr>
        <w:t>следящим</w:t>
      </w:r>
      <w:r w:rsidR="00E45DA2">
        <w:rPr>
          <w:sz w:val="28"/>
        </w:rPr>
        <w:t xml:space="preserve"> </w:t>
      </w:r>
      <w:r w:rsidRPr="00975ADF">
        <w:rPr>
          <w:sz w:val="28"/>
        </w:rPr>
        <w:t>за</w:t>
      </w:r>
      <w:r w:rsidR="00E45DA2">
        <w:rPr>
          <w:sz w:val="28"/>
        </w:rPr>
        <w:t xml:space="preserve"> </w:t>
      </w:r>
      <w:r w:rsidRPr="00975ADF">
        <w:rPr>
          <w:sz w:val="28"/>
        </w:rPr>
        <w:t>соблюдением</w:t>
      </w:r>
      <w:r w:rsidR="00E45DA2">
        <w:rPr>
          <w:sz w:val="28"/>
        </w:rPr>
        <w:t xml:space="preserve"> </w:t>
      </w:r>
      <w:r w:rsidRPr="00975ADF">
        <w:rPr>
          <w:sz w:val="28"/>
        </w:rPr>
        <w:t>законов)</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(демография,</w:t>
      </w:r>
      <w:r w:rsidR="00E45DA2">
        <w:rPr>
          <w:sz w:val="28"/>
        </w:rPr>
        <w:t xml:space="preserve"> </w:t>
      </w:r>
      <w:r w:rsidRPr="00975ADF">
        <w:rPr>
          <w:sz w:val="28"/>
        </w:rPr>
        <w:t>культура</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napToGrid/>
        <w:spacing w:line="360" w:lineRule="auto"/>
        <w:ind w:firstLine="709"/>
        <w:jc w:val="both"/>
        <w:rPr>
          <w:sz w:val="28"/>
          <w:szCs w:val="22"/>
        </w:rPr>
      </w:pPr>
      <w:r w:rsidRPr="00975ADF">
        <w:rPr>
          <w:sz w:val="28"/>
        </w:rPr>
        <w:t>Основные</w:t>
      </w:r>
      <w:r w:rsidR="00E45DA2">
        <w:rPr>
          <w:sz w:val="28"/>
        </w:rPr>
        <w:t xml:space="preserve"> </w:t>
      </w:r>
      <w:r w:rsidRPr="00975ADF">
        <w:rPr>
          <w:sz w:val="28"/>
        </w:rPr>
        <w:t>задачи</w:t>
      </w:r>
      <w:r w:rsidR="00E45DA2">
        <w:rPr>
          <w:sz w:val="28"/>
        </w:rPr>
        <w:t xml:space="preserve"> </w:t>
      </w:r>
      <w:r w:rsidRPr="00975ADF">
        <w:rPr>
          <w:sz w:val="28"/>
        </w:rPr>
        <w:t>исследований</w:t>
      </w:r>
      <w:r w:rsidR="00E45DA2">
        <w:rPr>
          <w:sz w:val="28"/>
        </w:rPr>
        <w:t xml:space="preserve"> </w:t>
      </w:r>
      <w:r w:rsidRPr="00975ADF">
        <w:rPr>
          <w:sz w:val="28"/>
        </w:rPr>
        <w:t>бизнес-среды</w:t>
      </w:r>
      <w:r w:rsidR="00E45DA2">
        <w:rPr>
          <w:sz w:val="28"/>
        </w:rPr>
        <w:t xml:space="preserve"> </w:t>
      </w:r>
      <w:r w:rsidRPr="00975ADF">
        <w:rPr>
          <w:sz w:val="28"/>
        </w:rPr>
        <w:t>и</w:t>
      </w:r>
      <w:r w:rsidR="00E45DA2">
        <w:rPr>
          <w:sz w:val="28"/>
        </w:rPr>
        <w:t xml:space="preserve"> </w:t>
      </w:r>
      <w:r w:rsidRPr="00975ADF">
        <w:rPr>
          <w:sz w:val="28"/>
        </w:rPr>
        <w:t>микросреды</w:t>
      </w:r>
      <w:r w:rsidR="00E45DA2">
        <w:rPr>
          <w:sz w:val="28"/>
        </w:rPr>
        <w:t xml:space="preserve"> </w:t>
      </w:r>
      <w:r w:rsidRPr="00975ADF">
        <w:rPr>
          <w:sz w:val="28"/>
        </w:rPr>
        <w:t>предприятия</w:t>
      </w:r>
      <w:r w:rsidR="00E45DA2">
        <w:rPr>
          <w:sz w:val="28"/>
        </w:rPr>
        <w:t xml:space="preserve"> </w:t>
      </w:r>
      <w:r w:rsidRPr="00975ADF">
        <w:rPr>
          <w:sz w:val="28"/>
        </w:rPr>
        <w:t>-</w:t>
      </w:r>
      <w:r w:rsidR="00E45DA2">
        <w:rPr>
          <w:sz w:val="28"/>
        </w:rPr>
        <w:t xml:space="preserve"> </w:t>
      </w:r>
      <w:r w:rsidRPr="00975ADF">
        <w:rPr>
          <w:sz w:val="28"/>
        </w:rPr>
        <w:t>нахождение</w:t>
      </w:r>
      <w:r w:rsidR="00E45DA2">
        <w:rPr>
          <w:sz w:val="28"/>
        </w:rPr>
        <w:t xml:space="preserve"> </w:t>
      </w:r>
      <w:r w:rsidRPr="00975ADF">
        <w:rPr>
          <w:sz w:val="28"/>
        </w:rPr>
        <w:t>способов</w:t>
      </w:r>
      <w:r w:rsidR="00E45DA2">
        <w:rPr>
          <w:sz w:val="28"/>
        </w:rPr>
        <w:t xml:space="preserve"> </w:t>
      </w:r>
      <w:r w:rsidRPr="00975ADF">
        <w:rPr>
          <w:sz w:val="28"/>
        </w:rPr>
        <w:t>достижения</w:t>
      </w:r>
      <w:r w:rsidR="00E45DA2">
        <w:rPr>
          <w:sz w:val="28"/>
        </w:rPr>
        <w:t xml:space="preserve"> </w:t>
      </w:r>
      <w:r w:rsidRPr="00975ADF">
        <w:rPr>
          <w:sz w:val="28"/>
        </w:rPr>
        <w:t>баланса</w:t>
      </w:r>
      <w:r w:rsidR="00E45DA2">
        <w:rPr>
          <w:sz w:val="28"/>
        </w:rPr>
        <w:t xml:space="preserve"> </w:t>
      </w:r>
      <w:r w:rsidRPr="00975ADF">
        <w:rPr>
          <w:sz w:val="28"/>
        </w:rPr>
        <w:t>интересов</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факторов</w:t>
      </w:r>
      <w:r w:rsidR="00E45DA2">
        <w:rPr>
          <w:sz w:val="28"/>
        </w:rPr>
        <w:t xml:space="preserve"> </w:t>
      </w:r>
      <w:r w:rsidRPr="00975ADF">
        <w:rPr>
          <w:sz w:val="28"/>
        </w:rPr>
        <w:t>окружающей</w:t>
      </w:r>
      <w:r w:rsidR="00E45DA2">
        <w:rPr>
          <w:sz w:val="28"/>
        </w:rPr>
        <w:t xml:space="preserve"> </w:t>
      </w:r>
      <w:r w:rsidRPr="00975ADF">
        <w:rPr>
          <w:sz w:val="28"/>
        </w:rPr>
        <w:t>среды.</w:t>
      </w:r>
      <w:r w:rsidR="00E45DA2">
        <w:rPr>
          <w:sz w:val="28"/>
        </w:rPr>
        <w:t xml:space="preserve"> </w:t>
      </w:r>
      <w:r w:rsidRPr="00975ADF">
        <w:rPr>
          <w:sz w:val="28"/>
        </w:rPr>
        <w:t>Чтобы</w:t>
      </w:r>
      <w:r w:rsidR="00E45DA2">
        <w:rPr>
          <w:sz w:val="28"/>
        </w:rPr>
        <w:t xml:space="preserve"> </w:t>
      </w:r>
      <w:r w:rsidRPr="00975ADF">
        <w:rPr>
          <w:sz w:val="28"/>
        </w:rPr>
        <w:t>улучшить</w:t>
      </w:r>
      <w:r w:rsidR="00E45DA2">
        <w:rPr>
          <w:sz w:val="28"/>
        </w:rPr>
        <w:t xml:space="preserve"> </w:t>
      </w:r>
      <w:r w:rsidRPr="00975ADF">
        <w:rPr>
          <w:sz w:val="28"/>
        </w:rPr>
        <w:t>маркетинговую</w:t>
      </w:r>
      <w:r w:rsidR="00E45DA2">
        <w:rPr>
          <w:sz w:val="28"/>
        </w:rPr>
        <w:t xml:space="preserve"> </w:t>
      </w:r>
      <w:r w:rsidRPr="00975ADF">
        <w:rPr>
          <w:sz w:val="28"/>
        </w:rPr>
        <w:t>деятельность</w:t>
      </w:r>
      <w:r w:rsidR="00E45DA2">
        <w:rPr>
          <w:sz w:val="28"/>
        </w:rPr>
        <w:t xml:space="preserve"> </w:t>
      </w:r>
      <w:r w:rsidRPr="00975ADF">
        <w:rPr>
          <w:sz w:val="28"/>
        </w:rPr>
        <w:t>и</w:t>
      </w:r>
      <w:r w:rsidR="00E45DA2">
        <w:rPr>
          <w:sz w:val="28"/>
        </w:rPr>
        <w:t xml:space="preserve"> </w:t>
      </w:r>
      <w:r w:rsidRPr="00975ADF">
        <w:rPr>
          <w:sz w:val="28"/>
        </w:rPr>
        <w:t>обеспечить</w:t>
      </w:r>
      <w:r w:rsidR="00E45DA2">
        <w:rPr>
          <w:sz w:val="28"/>
        </w:rPr>
        <w:t xml:space="preserve"> </w:t>
      </w:r>
      <w:r w:rsidRPr="00975ADF">
        <w:rPr>
          <w:sz w:val="28"/>
        </w:rPr>
        <w:t>свое</w:t>
      </w:r>
      <w:r w:rsidR="00E45DA2">
        <w:rPr>
          <w:sz w:val="28"/>
        </w:rPr>
        <w:t xml:space="preserve"> </w:t>
      </w:r>
      <w:r w:rsidRPr="00975ADF">
        <w:rPr>
          <w:sz w:val="28"/>
        </w:rPr>
        <w:t>долговременное</w:t>
      </w:r>
      <w:r w:rsidR="00E45DA2">
        <w:rPr>
          <w:sz w:val="28"/>
        </w:rPr>
        <w:t xml:space="preserve"> </w:t>
      </w:r>
      <w:r w:rsidRPr="00975ADF">
        <w:rPr>
          <w:sz w:val="28"/>
        </w:rPr>
        <w:t>существование,</w:t>
      </w:r>
      <w:r w:rsidR="00E45DA2">
        <w:rPr>
          <w:sz w:val="28"/>
        </w:rPr>
        <w:t xml:space="preserve"> </w:t>
      </w:r>
      <w:r w:rsidRPr="00975ADF">
        <w:rPr>
          <w:sz w:val="28"/>
        </w:rPr>
        <w:t>предприятие</w:t>
      </w:r>
      <w:r w:rsidR="00E45DA2">
        <w:rPr>
          <w:sz w:val="28"/>
        </w:rPr>
        <w:t xml:space="preserve"> </w:t>
      </w:r>
      <w:r w:rsidRPr="00975ADF">
        <w:rPr>
          <w:sz w:val="28"/>
        </w:rPr>
        <w:t>должно</w:t>
      </w:r>
      <w:r w:rsidR="00E45DA2">
        <w:rPr>
          <w:sz w:val="28"/>
        </w:rPr>
        <w:t xml:space="preserve"> </w:t>
      </w:r>
      <w:r w:rsidRPr="00975ADF">
        <w:rPr>
          <w:sz w:val="28"/>
        </w:rPr>
        <w:t>располагать</w:t>
      </w:r>
      <w:r w:rsidR="00E45DA2">
        <w:rPr>
          <w:sz w:val="28"/>
        </w:rPr>
        <w:t xml:space="preserve"> </w:t>
      </w:r>
      <w:r w:rsidRPr="00975ADF">
        <w:rPr>
          <w:sz w:val="28"/>
        </w:rPr>
        <w:t>информацией</w:t>
      </w:r>
      <w:r w:rsidR="00E45DA2">
        <w:rPr>
          <w:sz w:val="28"/>
        </w:rPr>
        <w:t xml:space="preserve"> </w:t>
      </w:r>
      <w:r w:rsidRPr="00975ADF">
        <w:rPr>
          <w:sz w:val="28"/>
        </w:rPr>
        <w:t>об</w:t>
      </w:r>
      <w:r w:rsidR="00E45DA2">
        <w:rPr>
          <w:sz w:val="28"/>
        </w:rPr>
        <w:t xml:space="preserve"> </w:t>
      </w:r>
      <w:r w:rsidRPr="00975ADF">
        <w:rPr>
          <w:sz w:val="28"/>
        </w:rPr>
        <w:t>окружающей</w:t>
      </w:r>
      <w:r w:rsidR="00E45DA2">
        <w:rPr>
          <w:sz w:val="28"/>
        </w:rPr>
        <w:t xml:space="preserve"> </w:t>
      </w:r>
      <w:r w:rsidRPr="00975ADF">
        <w:rPr>
          <w:sz w:val="28"/>
        </w:rPr>
        <w:t>бизнес-среде,</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эффективности</w:t>
      </w:r>
      <w:r w:rsidR="00E45DA2">
        <w:rPr>
          <w:sz w:val="28"/>
        </w:rPr>
        <w:t xml:space="preserve"> </w:t>
      </w:r>
      <w:r w:rsidRPr="00975ADF">
        <w:rPr>
          <w:sz w:val="28"/>
        </w:rPr>
        <w:t>его</w:t>
      </w:r>
      <w:r w:rsidR="00E45DA2">
        <w:rPr>
          <w:sz w:val="28"/>
        </w:rPr>
        <w:t xml:space="preserve"> </w:t>
      </w:r>
      <w:r w:rsidRPr="00975ADF">
        <w:rPr>
          <w:sz w:val="28"/>
        </w:rPr>
        <w:t>маркетингового</w:t>
      </w:r>
      <w:r w:rsidR="00E45DA2">
        <w:rPr>
          <w:sz w:val="28"/>
        </w:rPr>
        <w:t xml:space="preserve"> </w:t>
      </w:r>
      <w:r w:rsidRPr="00975ADF">
        <w:rPr>
          <w:sz w:val="28"/>
        </w:rPr>
        <w:t>плана.</w:t>
      </w:r>
      <w:r w:rsidR="00E45DA2">
        <w:rPr>
          <w:sz w:val="28"/>
        </w:rPr>
        <w:t xml:space="preserve"> </w:t>
      </w:r>
      <w:r w:rsidRPr="00975ADF">
        <w:rPr>
          <w:sz w:val="28"/>
        </w:rPr>
        <w:t>Для</w:t>
      </w:r>
      <w:r w:rsidR="00E45DA2">
        <w:rPr>
          <w:sz w:val="28"/>
        </w:rPr>
        <w:t xml:space="preserve"> </w:t>
      </w:r>
      <w:r w:rsidRPr="00975ADF">
        <w:rPr>
          <w:sz w:val="28"/>
        </w:rPr>
        <w:t>этого</w:t>
      </w:r>
      <w:r w:rsidR="00E45DA2">
        <w:rPr>
          <w:sz w:val="28"/>
        </w:rPr>
        <w:t xml:space="preserve"> </w:t>
      </w:r>
      <w:r w:rsidRPr="00975ADF">
        <w:rPr>
          <w:sz w:val="28"/>
        </w:rPr>
        <w:t>оно</w:t>
      </w:r>
      <w:r w:rsidR="00E45DA2">
        <w:rPr>
          <w:sz w:val="28"/>
        </w:rPr>
        <w:t xml:space="preserve"> </w:t>
      </w:r>
      <w:r w:rsidRPr="00975ADF">
        <w:rPr>
          <w:sz w:val="28"/>
        </w:rPr>
        <w:t>должно</w:t>
      </w:r>
      <w:r w:rsidR="00E45DA2">
        <w:rPr>
          <w:sz w:val="28"/>
        </w:rPr>
        <w:t xml:space="preserve"> </w:t>
      </w:r>
      <w:r w:rsidRPr="00975ADF">
        <w:rPr>
          <w:sz w:val="28"/>
        </w:rPr>
        <w:t>определять</w:t>
      </w:r>
      <w:r w:rsidR="00E45DA2">
        <w:rPr>
          <w:sz w:val="28"/>
        </w:rPr>
        <w:t xml:space="preserve"> </w:t>
      </w:r>
      <w:r w:rsidRPr="00975ADF">
        <w:rPr>
          <w:sz w:val="28"/>
        </w:rPr>
        <w:t>степень</w:t>
      </w:r>
      <w:r w:rsidR="00E45DA2">
        <w:rPr>
          <w:sz w:val="28"/>
        </w:rPr>
        <w:t xml:space="preserve"> </w:t>
      </w:r>
      <w:r w:rsidRPr="00975ADF">
        <w:rPr>
          <w:sz w:val="28"/>
        </w:rPr>
        <w:t>удовлетворения</w:t>
      </w:r>
      <w:r w:rsidR="00E45DA2">
        <w:rPr>
          <w:sz w:val="28"/>
        </w:rPr>
        <w:t xml:space="preserve"> </w:t>
      </w:r>
      <w:r w:rsidRPr="00975ADF">
        <w:rPr>
          <w:sz w:val="28"/>
        </w:rPr>
        <w:t>потребителей,</w:t>
      </w:r>
      <w:r w:rsidR="00E45DA2">
        <w:rPr>
          <w:sz w:val="28"/>
        </w:rPr>
        <w:t xml:space="preserve"> </w:t>
      </w:r>
      <w:r w:rsidRPr="00975ADF">
        <w:rPr>
          <w:sz w:val="28"/>
        </w:rPr>
        <w:t>изучать</w:t>
      </w:r>
      <w:r w:rsidR="00E45DA2">
        <w:rPr>
          <w:sz w:val="28"/>
        </w:rPr>
        <w:t xml:space="preserve"> </w:t>
      </w:r>
      <w:r w:rsidRPr="00975ADF">
        <w:rPr>
          <w:sz w:val="28"/>
        </w:rPr>
        <w:t>тенденции</w:t>
      </w:r>
      <w:r w:rsidR="00E45DA2">
        <w:rPr>
          <w:sz w:val="28"/>
        </w:rPr>
        <w:t xml:space="preserve"> </w:t>
      </w:r>
      <w:r w:rsidRPr="00975ADF">
        <w:rPr>
          <w:sz w:val="28"/>
        </w:rPr>
        <w:t>в</w:t>
      </w:r>
      <w:r w:rsidR="00E45DA2">
        <w:rPr>
          <w:sz w:val="28"/>
        </w:rPr>
        <w:t xml:space="preserve"> </w:t>
      </w:r>
      <w:r w:rsidRPr="00975ADF">
        <w:rPr>
          <w:sz w:val="28"/>
        </w:rPr>
        <w:t>конкуренции,</w:t>
      </w:r>
      <w:r w:rsidR="00E45DA2">
        <w:rPr>
          <w:sz w:val="28"/>
        </w:rPr>
        <w:t xml:space="preserve"> </w:t>
      </w:r>
      <w:r w:rsidRPr="00975ADF">
        <w:rPr>
          <w:sz w:val="28"/>
        </w:rPr>
        <w:t>оценивать</w:t>
      </w:r>
      <w:r w:rsidR="00E45DA2">
        <w:rPr>
          <w:sz w:val="28"/>
        </w:rPr>
        <w:t xml:space="preserve"> </w:t>
      </w:r>
      <w:r w:rsidRPr="00975ADF">
        <w:rPr>
          <w:sz w:val="28"/>
        </w:rPr>
        <w:t>взаимоотношения</w:t>
      </w:r>
      <w:r w:rsidR="00E45DA2">
        <w:rPr>
          <w:sz w:val="28"/>
        </w:rPr>
        <w:t xml:space="preserve"> </w:t>
      </w:r>
      <w:r w:rsidRPr="00975ADF">
        <w:rPr>
          <w:sz w:val="28"/>
        </w:rPr>
        <w:t>с</w:t>
      </w:r>
      <w:r w:rsidR="00E45DA2">
        <w:rPr>
          <w:sz w:val="28"/>
        </w:rPr>
        <w:t xml:space="preserve"> </w:t>
      </w:r>
      <w:r w:rsidRPr="00975ADF">
        <w:rPr>
          <w:sz w:val="28"/>
        </w:rPr>
        <w:t>правительственными</w:t>
      </w:r>
      <w:r w:rsidR="00E45DA2">
        <w:rPr>
          <w:sz w:val="28"/>
        </w:rPr>
        <w:t xml:space="preserve"> </w:t>
      </w:r>
      <w:r w:rsidRPr="00975ADF">
        <w:rPr>
          <w:sz w:val="28"/>
        </w:rPr>
        <w:t>ведомствами,</w:t>
      </w:r>
      <w:r w:rsidR="00E45DA2">
        <w:rPr>
          <w:sz w:val="28"/>
        </w:rPr>
        <w:t xml:space="preserve"> </w:t>
      </w:r>
      <w:r w:rsidRPr="00975ADF">
        <w:rPr>
          <w:sz w:val="28"/>
        </w:rPr>
        <w:t>наблюдать</w:t>
      </w:r>
      <w:r w:rsidR="00E45DA2">
        <w:rPr>
          <w:sz w:val="28"/>
        </w:rPr>
        <w:t xml:space="preserve"> </w:t>
      </w:r>
      <w:r w:rsidRPr="00975ADF">
        <w:rPr>
          <w:sz w:val="28"/>
        </w:rPr>
        <w:t>за</w:t>
      </w:r>
      <w:r w:rsidR="00E45DA2">
        <w:rPr>
          <w:sz w:val="28"/>
        </w:rPr>
        <w:t xml:space="preserve"> </w:t>
      </w:r>
      <w:r w:rsidRPr="00975ADF">
        <w:rPr>
          <w:sz w:val="28"/>
        </w:rPr>
        <w:t>состоянием</w:t>
      </w:r>
      <w:r w:rsidR="00E45DA2">
        <w:rPr>
          <w:sz w:val="28"/>
        </w:rPr>
        <w:t xml:space="preserve"> </w:t>
      </w:r>
      <w:r w:rsidRPr="00975ADF">
        <w:rPr>
          <w:sz w:val="28"/>
        </w:rPr>
        <w:t>экономики</w:t>
      </w:r>
      <w:r w:rsidR="00E45DA2">
        <w:rPr>
          <w:sz w:val="28"/>
        </w:rPr>
        <w:t xml:space="preserve"> </w:t>
      </w:r>
      <w:r w:rsidRPr="00975ADF">
        <w:rPr>
          <w:sz w:val="28"/>
        </w:rPr>
        <w:t>и</w:t>
      </w:r>
      <w:r w:rsidR="00E45DA2">
        <w:rPr>
          <w:sz w:val="28"/>
        </w:rPr>
        <w:t xml:space="preserve"> </w:t>
      </w:r>
      <w:r w:rsidRPr="00975ADF">
        <w:rPr>
          <w:sz w:val="28"/>
        </w:rPr>
        <w:t>возможной</w:t>
      </w:r>
      <w:r w:rsidR="00E45DA2">
        <w:rPr>
          <w:sz w:val="28"/>
        </w:rPr>
        <w:t xml:space="preserve"> </w:t>
      </w:r>
      <w:r w:rsidRPr="00975ADF">
        <w:rPr>
          <w:sz w:val="28"/>
        </w:rPr>
        <w:t>нехваткой</w:t>
      </w:r>
      <w:r w:rsidR="00E45DA2">
        <w:rPr>
          <w:sz w:val="28"/>
        </w:rPr>
        <w:t xml:space="preserve"> </w:t>
      </w:r>
      <w:r w:rsidRPr="00975ADF">
        <w:rPr>
          <w:sz w:val="28"/>
        </w:rPr>
        <w:t>ресурсов,</w:t>
      </w:r>
      <w:r w:rsidR="00E45DA2">
        <w:rPr>
          <w:sz w:val="28"/>
        </w:rPr>
        <w:t xml:space="preserve"> </w:t>
      </w:r>
      <w:r w:rsidRPr="00975ADF">
        <w:rPr>
          <w:sz w:val="28"/>
        </w:rPr>
        <w:t>изучать</w:t>
      </w:r>
      <w:r w:rsidR="00E45DA2">
        <w:rPr>
          <w:sz w:val="28"/>
        </w:rPr>
        <w:t xml:space="preserve"> </w:t>
      </w:r>
      <w:r w:rsidRPr="00975ADF">
        <w:rPr>
          <w:sz w:val="28"/>
        </w:rPr>
        <w:t>независимые</w:t>
      </w:r>
      <w:r w:rsidR="00E45DA2">
        <w:rPr>
          <w:sz w:val="28"/>
        </w:rPr>
        <w:t xml:space="preserve"> </w:t>
      </w:r>
      <w:r w:rsidRPr="00975ADF">
        <w:rPr>
          <w:sz w:val="28"/>
        </w:rPr>
        <w:t>средства</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анализировать</w:t>
      </w:r>
      <w:r w:rsidR="00E45DA2">
        <w:rPr>
          <w:sz w:val="28"/>
        </w:rPr>
        <w:t xml:space="preserve"> </w:t>
      </w:r>
      <w:r w:rsidRPr="00975ADF">
        <w:rPr>
          <w:sz w:val="28"/>
        </w:rPr>
        <w:t>динамику</w:t>
      </w:r>
      <w:r w:rsidR="00E45DA2">
        <w:rPr>
          <w:sz w:val="28"/>
        </w:rPr>
        <w:t xml:space="preserve"> </w:t>
      </w:r>
      <w:r w:rsidRPr="00975ADF">
        <w:rPr>
          <w:sz w:val="28"/>
        </w:rPr>
        <w:t>сбыта</w:t>
      </w:r>
      <w:r w:rsidR="00E45DA2">
        <w:rPr>
          <w:sz w:val="28"/>
        </w:rPr>
        <w:t xml:space="preserve"> </w:t>
      </w:r>
      <w:r w:rsidRPr="00975ADF">
        <w:rPr>
          <w:sz w:val="28"/>
        </w:rPr>
        <w:t>и</w:t>
      </w:r>
      <w:r w:rsidR="00E45DA2">
        <w:rPr>
          <w:sz w:val="28"/>
        </w:rPr>
        <w:t xml:space="preserve"> </w:t>
      </w:r>
      <w:r w:rsidRPr="00975ADF">
        <w:rPr>
          <w:sz w:val="28"/>
        </w:rPr>
        <w:t>прибылей,</w:t>
      </w:r>
      <w:r w:rsidR="00E45DA2">
        <w:rPr>
          <w:sz w:val="28"/>
        </w:rPr>
        <w:t xml:space="preserve"> </w:t>
      </w:r>
      <w:r w:rsidRPr="00975ADF">
        <w:rPr>
          <w:sz w:val="28"/>
        </w:rPr>
        <w:t>вести</w:t>
      </w:r>
      <w:r w:rsidR="00E45DA2">
        <w:rPr>
          <w:sz w:val="28"/>
        </w:rPr>
        <w:t xml:space="preserve"> </w:t>
      </w:r>
      <w:r w:rsidRPr="00975ADF">
        <w:rPr>
          <w:sz w:val="28"/>
        </w:rPr>
        <w:t>переговоры</w:t>
      </w:r>
      <w:r w:rsidR="00E45DA2">
        <w:rPr>
          <w:sz w:val="28"/>
        </w:rPr>
        <w:t xml:space="preserve"> </w:t>
      </w:r>
      <w:r w:rsidRPr="00975ADF">
        <w:rPr>
          <w:sz w:val="28"/>
        </w:rPr>
        <w:t>с</w:t>
      </w:r>
      <w:r w:rsidR="00E45DA2">
        <w:rPr>
          <w:sz w:val="28"/>
        </w:rPr>
        <w:t xml:space="preserve"> </w:t>
      </w:r>
      <w:r w:rsidRPr="00975ADF">
        <w:rPr>
          <w:sz w:val="28"/>
        </w:rPr>
        <w:t>различными</w:t>
      </w:r>
      <w:r w:rsidR="00E45DA2">
        <w:rPr>
          <w:sz w:val="28"/>
        </w:rPr>
        <w:t xml:space="preserve"> </w:t>
      </w:r>
      <w:r w:rsidRPr="00975ADF">
        <w:rPr>
          <w:sz w:val="28"/>
        </w:rPr>
        <w:t>участниками</w:t>
      </w:r>
      <w:r w:rsidR="00E45DA2">
        <w:rPr>
          <w:sz w:val="28"/>
        </w:rPr>
        <w:t xml:space="preserve"> </w:t>
      </w:r>
      <w:r w:rsidRPr="00975ADF">
        <w:rPr>
          <w:sz w:val="28"/>
        </w:rPr>
        <w:t>сбытовых</w:t>
      </w:r>
      <w:r w:rsidR="00E45DA2">
        <w:rPr>
          <w:sz w:val="28"/>
        </w:rPr>
        <w:t xml:space="preserve"> </w:t>
      </w:r>
      <w:r w:rsidRPr="00975ADF">
        <w:rPr>
          <w:sz w:val="28"/>
        </w:rPr>
        <w:t>сетей,</w:t>
      </w:r>
      <w:r w:rsidR="00E45DA2">
        <w:rPr>
          <w:sz w:val="28"/>
        </w:rPr>
        <w:t xml:space="preserve"> </w:t>
      </w:r>
      <w:r w:rsidRPr="00975ADF">
        <w:rPr>
          <w:sz w:val="28"/>
        </w:rPr>
        <w:t>использовать</w:t>
      </w:r>
      <w:r w:rsidR="00E45DA2">
        <w:rPr>
          <w:sz w:val="28"/>
        </w:rPr>
        <w:t xml:space="preserve"> </w:t>
      </w:r>
      <w:r w:rsidRPr="00975ADF">
        <w:rPr>
          <w:sz w:val="28"/>
        </w:rPr>
        <w:t>другие</w:t>
      </w:r>
      <w:r w:rsidR="00E45DA2">
        <w:rPr>
          <w:sz w:val="28"/>
        </w:rPr>
        <w:t xml:space="preserve"> </w:t>
      </w:r>
      <w:r w:rsidRPr="00975ADF">
        <w:rPr>
          <w:sz w:val="28"/>
        </w:rPr>
        <w:t>методы</w:t>
      </w:r>
      <w:r w:rsidR="00E45DA2">
        <w:rPr>
          <w:sz w:val="28"/>
        </w:rPr>
        <w:t xml:space="preserve"> </w:t>
      </w:r>
      <w:r w:rsidRPr="00975ADF">
        <w:rPr>
          <w:sz w:val="28"/>
        </w:rPr>
        <w:t>получения</w:t>
      </w:r>
      <w:r w:rsidR="00E45DA2">
        <w:rPr>
          <w:sz w:val="28"/>
        </w:rPr>
        <w:t xml:space="preserve"> </w:t>
      </w:r>
      <w:r w:rsidRPr="00975ADF">
        <w:rPr>
          <w:sz w:val="28"/>
        </w:rPr>
        <w:t>и</w:t>
      </w:r>
      <w:r w:rsidR="00E45DA2">
        <w:rPr>
          <w:sz w:val="28"/>
        </w:rPr>
        <w:t xml:space="preserve"> </w:t>
      </w:r>
      <w:r w:rsidRPr="00975ADF">
        <w:rPr>
          <w:sz w:val="28"/>
        </w:rPr>
        <w:t>оценки</w:t>
      </w:r>
      <w:r w:rsidR="00E45DA2">
        <w:rPr>
          <w:sz w:val="28"/>
        </w:rPr>
        <w:t xml:space="preserve"> </w:t>
      </w:r>
      <w:r w:rsidRPr="00975ADF">
        <w:rPr>
          <w:sz w:val="28"/>
        </w:rPr>
        <w:t>информации.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структура</w:t>
      </w:r>
      <w:r w:rsidR="00E45DA2">
        <w:rPr>
          <w:bCs/>
          <w:sz w:val="28"/>
          <w:szCs w:val="22"/>
        </w:rPr>
        <w:t xml:space="preserve"> </w:t>
      </w:r>
      <w:r w:rsidRPr="00975ADF">
        <w:rPr>
          <w:bCs/>
          <w:sz w:val="28"/>
          <w:szCs w:val="22"/>
        </w:rPr>
        <w:t>маркетинговой</w:t>
      </w:r>
      <w:r w:rsidR="00E45DA2">
        <w:rPr>
          <w:bCs/>
          <w:sz w:val="28"/>
          <w:szCs w:val="22"/>
        </w:rPr>
        <w:t xml:space="preserve"> </w:t>
      </w:r>
      <w:r w:rsidRPr="00975ADF">
        <w:rPr>
          <w:bCs/>
          <w:sz w:val="28"/>
          <w:szCs w:val="22"/>
        </w:rPr>
        <w:t>товарной</w:t>
      </w:r>
      <w:r w:rsidR="00E45DA2">
        <w:rPr>
          <w:bCs/>
          <w:sz w:val="28"/>
          <w:szCs w:val="22"/>
        </w:rPr>
        <w:t xml:space="preserve"> </w:t>
      </w:r>
      <w:r w:rsidRPr="00975ADF">
        <w:rPr>
          <w:bCs/>
          <w:sz w:val="28"/>
          <w:szCs w:val="22"/>
        </w:rPr>
        <w:t>политики</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Маркетинговая</w:t>
      </w:r>
      <w:r w:rsidR="00E45DA2">
        <w:rPr>
          <w:sz w:val="28"/>
        </w:rPr>
        <w:t xml:space="preserve"> </w:t>
      </w:r>
      <w:r w:rsidRPr="00975ADF">
        <w:rPr>
          <w:sz w:val="28"/>
        </w:rPr>
        <w:t>товарная</w:t>
      </w:r>
      <w:r w:rsidR="00E45DA2">
        <w:rPr>
          <w:sz w:val="28"/>
        </w:rPr>
        <w:t xml:space="preserve"> </w:t>
      </w:r>
      <w:r w:rsidRPr="00975ADF">
        <w:rPr>
          <w:sz w:val="28"/>
        </w:rPr>
        <w:t>политика</w:t>
      </w:r>
      <w:r w:rsidR="00E45DA2">
        <w:rPr>
          <w:sz w:val="28"/>
        </w:rPr>
        <w:t xml:space="preserve"> </w:t>
      </w:r>
      <w:r w:rsidRPr="00975ADF">
        <w:rPr>
          <w:sz w:val="28"/>
        </w:rPr>
        <w:t>-</w:t>
      </w:r>
      <w:r w:rsidR="00E45DA2">
        <w:rPr>
          <w:sz w:val="28"/>
        </w:rPr>
        <w:t xml:space="preserve"> </w:t>
      </w:r>
      <w:r w:rsidRPr="00975ADF">
        <w:rPr>
          <w:sz w:val="28"/>
        </w:rPr>
        <w:t>комплекс</w:t>
      </w:r>
      <w:r w:rsidR="00E45DA2">
        <w:rPr>
          <w:sz w:val="28"/>
        </w:rPr>
        <w:t xml:space="preserve"> </w:t>
      </w:r>
      <w:r w:rsidRPr="00975ADF">
        <w:rPr>
          <w:sz w:val="28"/>
        </w:rPr>
        <w:t>мероприятий</w:t>
      </w:r>
      <w:r w:rsidR="00E45DA2">
        <w:rPr>
          <w:sz w:val="28"/>
        </w:rPr>
        <w:t xml:space="preserve"> </w:t>
      </w:r>
      <w:r w:rsidRPr="00975ADF">
        <w:rPr>
          <w:sz w:val="28"/>
        </w:rPr>
        <w:t>по</w:t>
      </w:r>
      <w:r w:rsidR="00E45DA2">
        <w:rPr>
          <w:sz w:val="28"/>
        </w:rPr>
        <w:t xml:space="preserve"> </w:t>
      </w:r>
      <w:r w:rsidRPr="00975ADF">
        <w:rPr>
          <w:sz w:val="28"/>
        </w:rPr>
        <w:t>созданию</w:t>
      </w:r>
      <w:r w:rsidR="00E45DA2">
        <w:rPr>
          <w:sz w:val="28"/>
        </w:rPr>
        <w:t xml:space="preserve"> </w:t>
      </w:r>
      <w:r w:rsidRPr="00975ADF">
        <w:rPr>
          <w:sz w:val="28"/>
        </w:rPr>
        <w:t>и</w:t>
      </w:r>
      <w:r w:rsidR="00E45DA2">
        <w:rPr>
          <w:sz w:val="28"/>
        </w:rPr>
        <w:t xml:space="preserve"> </w:t>
      </w:r>
      <w:r w:rsidRPr="00975ADF">
        <w:rPr>
          <w:sz w:val="28"/>
        </w:rPr>
        <w:t>управлению</w:t>
      </w:r>
      <w:r w:rsidR="00E45DA2">
        <w:rPr>
          <w:sz w:val="28"/>
        </w:rPr>
        <w:t xml:space="preserve"> </w:t>
      </w:r>
      <w:r w:rsidRPr="00975ADF">
        <w:rPr>
          <w:sz w:val="28"/>
        </w:rPr>
        <w:t>продукцией</w:t>
      </w:r>
      <w:r w:rsidR="00E45DA2">
        <w:rPr>
          <w:sz w:val="28"/>
        </w:rPr>
        <w:t xml:space="preserve"> </w:t>
      </w:r>
      <w:r w:rsidRPr="00975ADF">
        <w:rPr>
          <w:sz w:val="28"/>
        </w:rPr>
        <w:t>предприятия</w:t>
      </w:r>
      <w:r w:rsidR="00E45DA2">
        <w:rPr>
          <w:sz w:val="28"/>
        </w:rPr>
        <w:t xml:space="preserve"> </w:t>
      </w:r>
      <w:r w:rsidRPr="00975ADF">
        <w:rPr>
          <w:sz w:val="28"/>
        </w:rPr>
        <w:t>для</w:t>
      </w:r>
      <w:r w:rsidR="00E45DA2">
        <w:rPr>
          <w:sz w:val="28"/>
        </w:rPr>
        <w:t xml:space="preserve"> </w:t>
      </w:r>
      <w:r w:rsidRPr="00975ADF">
        <w:rPr>
          <w:sz w:val="28"/>
        </w:rPr>
        <w:t>удовлетворения</w:t>
      </w:r>
      <w:r w:rsidR="00E45DA2">
        <w:rPr>
          <w:sz w:val="28"/>
        </w:rPr>
        <w:t xml:space="preserve"> </w:t>
      </w:r>
      <w:r w:rsidRPr="00975ADF">
        <w:rPr>
          <w:sz w:val="28"/>
        </w:rPr>
        <w:t>потребностей</w:t>
      </w:r>
      <w:r w:rsidR="00E45DA2">
        <w:rPr>
          <w:sz w:val="28"/>
        </w:rPr>
        <w:t xml:space="preserve"> </w:t>
      </w:r>
      <w:r w:rsidRPr="00975ADF">
        <w:rPr>
          <w:sz w:val="28"/>
        </w:rPr>
        <w:t>потребителя</w:t>
      </w:r>
      <w:r w:rsidR="00E45DA2">
        <w:rPr>
          <w:sz w:val="28"/>
        </w:rPr>
        <w:t xml:space="preserve"> </w:t>
      </w:r>
      <w:r w:rsidRPr="00975ADF">
        <w:rPr>
          <w:sz w:val="28"/>
        </w:rPr>
        <w:t>и</w:t>
      </w:r>
      <w:r w:rsidR="00E45DA2">
        <w:rPr>
          <w:sz w:val="28"/>
        </w:rPr>
        <w:t xml:space="preserve"> </w:t>
      </w:r>
      <w:r w:rsidRPr="00975ADF">
        <w:rPr>
          <w:sz w:val="28"/>
        </w:rPr>
        <w:t>достижения</w:t>
      </w:r>
      <w:r w:rsidR="00E45DA2">
        <w:rPr>
          <w:sz w:val="28"/>
        </w:rPr>
        <w:t xml:space="preserve"> </w:t>
      </w:r>
      <w:r w:rsidRPr="00975ADF">
        <w:rPr>
          <w:sz w:val="28"/>
        </w:rPr>
        <w:t>предприятием</w:t>
      </w:r>
      <w:r w:rsidR="00E45DA2">
        <w:rPr>
          <w:sz w:val="28"/>
        </w:rPr>
        <w:t xml:space="preserve"> </w:t>
      </w:r>
      <w:r w:rsidRPr="00975ADF">
        <w:rPr>
          <w:sz w:val="28"/>
        </w:rPr>
        <w:t>собственных</w:t>
      </w:r>
      <w:r w:rsidR="00E45DA2">
        <w:rPr>
          <w:sz w:val="28"/>
        </w:rPr>
        <w:t xml:space="preserve"> </w:t>
      </w:r>
      <w:r w:rsidRPr="00975ADF">
        <w:rPr>
          <w:sz w:val="28"/>
        </w:rPr>
        <w:t>целей.</w:t>
      </w:r>
      <w:r w:rsidR="00E45DA2">
        <w:rPr>
          <w:sz w:val="28"/>
        </w:rPr>
        <w:t xml:space="preserve"> </w:t>
      </w:r>
      <w:r w:rsidRPr="00975ADF">
        <w:rPr>
          <w:sz w:val="28"/>
        </w:rPr>
        <w:t>Традиционно</w:t>
      </w:r>
      <w:r w:rsidR="00E45DA2">
        <w:rPr>
          <w:sz w:val="28"/>
        </w:rPr>
        <w:t xml:space="preserve"> </w:t>
      </w:r>
      <w:r w:rsidRPr="00975ADF">
        <w:rPr>
          <w:sz w:val="28"/>
        </w:rPr>
        <w:t>эта</w:t>
      </w:r>
      <w:r w:rsidR="00E45DA2">
        <w:rPr>
          <w:sz w:val="28"/>
        </w:rPr>
        <w:t xml:space="preserve"> </w:t>
      </w:r>
      <w:r w:rsidRPr="00975ADF">
        <w:rPr>
          <w:sz w:val="28"/>
        </w:rPr>
        <w:t>политика</w:t>
      </w:r>
      <w:r w:rsidR="00E45DA2">
        <w:rPr>
          <w:sz w:val="28"/>
        </w:rPr>
        <w:t xml:space="preserve"> </w:t>
      </w:r>
      <w:r w:rsidRPr="00975ADF">
        <w:rPr>
          <w:sz w:val="28"/>
        </w:rPr>
        <w:t>является</w:t>
      </w:r>
      <w:r w:rsidR="00E45DA2">
        <w:rPr>
          <w:sz w:val="28"/>
        </w:rPr>
        <w:t xml:space="preserve"> </w:t>
      </w:r>
      <w:r w:rsidRPr="00975ADF">
        <w:rPr>
          <w:sz w:val="28"/>
        </w:rPr>
        <w:t>основным</w:t>
      </w:r>
      <w:r w:rsidR="00E45DA2">
        <w:rPr>
          <w:sz w:val="28"/>
        </w:rPr>
        <w:t xml:space="preserve"> </w:t>
      </w:r>
      <w:r w:rsidRPr="00975ADF">
        <w:rPr>
          <w:sz w:val="28"/>
        </w:rPr>
        <w:t>содержанием</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r w:rsidR="00E45DA2">
        <w:rPr>
          <w:sz w:val="28"/>
        </w:rPr>
        <w:t xml:space="preserve"> </w:t>
      </w:r>
      <w:r w:rsidRPr="00975ADF">
        <w:rPr>
          <w:sz w:val="28"/>
        </w:rPr>
        <w:t>т.к.</w:t>
      </w:r>
      <w:r w:rsidR="00E45DA2">
        <w:rPr>
          <w:sz w:val="28"/>
        </w:rPr>
        <w:t xml:space="preserve"> </w:t>
      </w:r>
      <w:r w:rsidRPr="00975ADF">
        <w:rPr>
          <w:sz w:val="28"/>
        </w:rPr>
        <w:t>если</w:t>
      </w:r>
      <w:r w:rsidR="00E45DA2">
        <w:rPr>
          <w:sz w:val="28"/>
        </w:rPr>
        <w:t xml:space="preserve"> </w:t>
      </w:r>
      <w:r w:rsidRPr="00975ADF">
        <w:rPr>
          <w:sz w:val="28"/>
        </w:rPr>
        <w:t>предприятие</w:t>
      </w:r>
      <w:r w:rsidR="00E45DA2">
        <w:rPr>
          <w:sz w:val="28"/>
        </w:rPr>
        <w:t xml:space="preserve"> </w:t>
      </w:r>
      <w:r w:rsidRPr="00975ADF">
        <w:rPr>
          <w:sz w:val="28"/>
        </w:rPr>
        <w:t>не</w:t>
      </w:r>
      <w:r w:rsidR="00E45DA2">
        <w:rPr>
          <w:sz w:val="28"/>
        </w:rPr>
        <w:t xml:space="preserve"> </w:t>
      </w:r>
      <w:r w:rsidRPr="00975ADF">
        <w:rPr>
          <w:sz w:val="28"/>
        </w:rPr>
        <w:t>изготовляет</w:t>
      </w:r>
      <w:r w:rsidR="00E45DA2">
        <w:rPr>
          <w:sz w:val="28"/>
        </w:rPr>
        <w:t xml:space="preserve"> </w:t>
      </w:r>
      <w:r w:rsidRPr="00975ADF">
        <w:rPr>
          <w:sz w:val="28"/>
        </w:rPr>
        <w:t>полезных</w:t>
      </w:r>
      <w:r w:rsidR="00E45DA2">
        <w:rPr>
          <w:sz w:val="28"/>
        </w:rPr>
        <w:t xml:space="preserve"> </w:t>
      </w:r>
      <w:r w:rsidRPr="00975ADF">
        <w:rPr>
          <w:sz w:val="28"/>
        </w:rPr>
        <w:t>для</w:t>
      </w:r>
      <w:r w:rsidR="00E45DA2">
        <w:rPr>
          <w:sz w:val="28"/>
        </w:rPr>
        <w:t xml:space="preserve"> </w:t>
      </w:r>
      <w:r w:rsidRPr="00975ADF">
        <w:rPr>
          <w:sz w:val="28"/>
        </w:rPr>
        <w:t>потребителей</w:t>
      </w:r>
      <w:r w:rsidR="00E45DA2">
        <w:rPr>
          <w:sz w:val="28"/>
        </w:rPr>
        <w:t xml:space="preserve"> </w:t>
      </w:r>
      <w:r w:rsidRPr="00975ADF">
        <w:rPr>
          <w:sz w:val="28"/>
        </w:rPr>
        <w:t>товаров</w:t>
      </w:r>
      <w:r w:rsidR="00E45DA2">
        <w:rPr>
          <w:sz w:val="28"/>
        </w:rPr>
        <w:t xml:space="preserve"> </w:t>
      </w:r>
      <w:r w:rsidRPr="00975ADF">
        <w:rPr>
          <w:sz w:val="28"/>
        </w:rPr>
        <w:t>или</w:t>
      </w:r>
      <w:r w:rsidR="00E45DA2">
        <w:rPr>
          <w:sz w:val="28"/>
        </w:rPr>
        <w:t xml:space="preserve"> </w:t>
      </w:r>
      <w:r w:rsidRPr="00975ADF">
        <w:rPr>
          <w:sz w:val="28"/>
        </w:rPr>
        <w:t>услуг,</w:t>
      </w:r>
      <w:r w:rsidR="00E45DA2">
        <w:rPr>
          <w:sz w:val="28"/>
        </w:rPr>
        <w:t xml:space="preserve"> </w:t>
      </w:r>
      <w:r w:rsidRPr="00975ADF">
        <w:rPr>
          <w:sz w:val="28"/>
        </w:rPr>
        <w:t>то</w:t>
      </w:r>
      <w:r w:rsidR="00E45DA2">
        <w:rPr>
          <w:sz w:val="28"/>
        </w:rPr>
        <w:t xml:space="preserve"> </w:t>
      </w:r>
      <w:r w:rsidRPr="00975ADF">
        <w:rPr>
          <w:sz w:val="28"/>
        </w:rPr>
        <w:t>оно</w:t>
      </w:r>
      <w:r w:rsidR="00E45DA2">
        <w:rPr>
          <w:sz w:val="28"/>
        </w:rPr>
        <w:t xml:space="preserve"> </w:t>
      </w:r>
      <w:r w:rsidRPr="00975ADF">
        <w:rPr>
          <w:sz w:val="28"/>
        </w:rPr>
        <w:t>никому</w:t>
      </w:r>
      <w:r w:rsidR="00E45DA2">
        <w:rPr>
          <w:sz w:val="28"/>
        </w:rPr>
        <w:t xml:space="preserve"> </w:t>
      </w:r>
      <w:r w:rsidRPr="00975ADF">
        <w:rPr>
          <w:sz w:val="28"/>
        </w:rPr>
        <w:t>не</w:t>
      </w:r>
      <w:r w:rsidR="00E45DA2">
        <w:rPr>
          <w:sz w:val="28"/>
        </w:rPr>
        <w:t xml:space="preserve"> </w:t>
      </w:r>
      <w:r w:rsidRPr="00975ADF">
        <w:rPr>
          <w:sz w:val="28"/>
        </w:rPr>
        <w:t>нужно.</w:t>
      </w:r>
      <w:r w:rsidR="00E45DA2">
        <w:rPr>
          <w:sz w:val="28"/>
        </w:rPr>
        <w:t xml:space="preserve"> </w:t>
      </w:r>
      <w:r w:rsidRPr="00975ADF">
        <w:rPr>
          <w:sz w:val="28"/>
        </w:rPr>
        <w:t>Структура</w:t>
      </w:r>
      <w:r w:rsidR="00E45DA2">
        <w:rPr>
          <w:sz w:val="28"/>
        </w:rPr>
        <w:t xml:space="preserve"> </w:t>
      </w:r>
      <w:r w:rsidRPr="00975ADF">
        <w:rPr>
          <w:sz w:val="28"/>
        </w:rPr>
        <w:t>маркетинговой</w:t>
      </w:r>
      <w:r w:rsidR="00E45DA2">
        <w:rPr>
          <w:sz w:val="28"/>
        </w:rPr>
        <w:t xml:space="preserve"> </w:t>
      </w:r>
      <w:r w:rsidRPr="00975ADF">
        <w:rPr>
          <w:sz w:val="28"/>
        </w:rPr>
        <w:t>товарной</w:t>
      </w:r>
      <w:r w:rsidR="00E45DA2">
        <w:rPr>
          <w:sz w:val="28"/>
        </w:rPr>
        <w:t xml:space="preserve"> </w:t>
      </w:r>
      <w:r w:rsidRPr="00975ADF">
        <w:rPr>
          <w:sz w:val="28"/>
        </w:rPr>
        <w:t>политики</w:t>
      </w:r>
      <w:r w:rsidR="00E45DA2">
        <w:rPr>
          <w:sz w:val="28"/>
        </w:rPr>
        <w:t xml:space="preserve"> </w:t>
      </w:r>
      <w:r w:rsidRPr="00975ADF">
        <w:rPr>
          <w:sz w:val="28"/>
        </w:rPr>
        <w:t>представлена</w:t>
      </w:r>
      <w:r w:rsidR="00E45DA2">
        <w:rPr>
          <w:sz w:val="28"/>
        </w:rPr>
        <w:t xml:space="preserve"> </w:t>
      </w:r>
      <w:r w:rsidRPr="00975ADF">
        <w:rPr>
          <w:sz w:val="28"/>
        </w:rPr>
        <w:t>на</w:t>
      </w:r>
      <w:r w:rsidR="00E45DA2">
        <w:rPr>
          <w:sz w:val="28"/>
        </w:rPr>
        <w:t xml:space="preserve"> </w:t>
      </w:r>
      <w:r w:rsidRPr="00975ADF">
        <w:rPr>
          <w:bCs/>
          <w:sz w:val="28"/>
        </w:rPr>
        <w:t>рис.</w:t>
      </w:r>
      <w:r w:rsidR="00E45DA2">
        <w:rPr>
          <w:bCs/>
          <w:sz w:val="28"/>
        </w:rPr>
        <w:t xml:space="preserve"> </w:t>
      </w:r>
      <w:r w:rsidRPr="00975ADF">
        <w:rPr>
          <w:bCs/>
          <w:sz w:val="28"/>
        </w:rPr>
        <w:t>13.</w:t>
      </w:r>
    </w:p>
    <w:p w:rsidR="00E45DA2" w:rsidRDefault="00E45DA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iCs/>
          <w:sz w:val="28"/>
        </w:rPr>
        <w:t>.…….Маркетинговая</w:t>
      </w:r>
      <w:r w:rsidR="00E45DA2">
        <w:rPr>
          <w:iCs/>
          <w:sz w:val="28"/>
        </w:rPr>
        <w:t xml:space="preserve"> </w:t>
      </w:r>
      <w:r w:rsidRPr="00975ADF">
        <w:rPr>
          <w:iCs/>
          <w:sz w:val="28"/>
        </w:rPr>
        <w:t>товарная</w:t>
      </w:r>
      <w:r w:rsidR="00E45DA2">
        <w:rPr>
          <w:iCs/>
          <w:sz w:val="28"/>
        </w:rPr>
        <w:t xml:space="preserve"> </w:t>
      </w:r>
      <w:r w:rsidRPr="00975ADF">
        <w:rPr>
          <w:iCs/>
          <w:sz w:val="28"/>
        </w:rPr>
        <w:t>политика……….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lang w:val="en-US"/>
        </w:rPr>
        <w:t>V</w:t>
      </w:r>
      <w:r w:rsidR="00E45DA2">
        <w:rPr>
          <w:sz w:val="28"/>
        </w:rPr>
        <w:t xml:space="preserve"> </w:t>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t>!</w:t>
      </w:r>
      <w:r w:rsidR="00E45DA2">
        <w:rPr>
          <w:iCs/>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iCs/>
          <w:sz w:val="28"/>
        </w:rPr>
        <w:t>….Разработка</w:t>
      </w:r>
      <w:r w:rsidR="00E45DA2">
        <w:rPr>
          <w:iCs/>
          <w:sz w:val="28"/>
        </w:rPr>
        <w:t xml:space="preserve"> </w:t>
      </w:r>
      <w:r w:rsidRPr="00975ADF">
        <w:rPr>
          <w:iCs/>
          <w:sz w:val="28"/>
        </w:rPr>
        <w:t>товаров</w:t>
      </w:r>
      <w:r w:rsidR="00E45DA2">
        <w:rPr>
          <w:iCs/>
          <w:sz w:val="28"/>
        </w:rPr>
        <w:t xml:space="preserve"> </w:t>
      </w:r>
      <w:r w:rsidRPr="00975ADF">
        <w:rPr>
          <w:iCs/>
          <w:sz w:val="28"/>
        </w:rPr>
        <w:t>Обслуживание</w:t>
      </w:r>
      <w:r w:rsidR="00E45DA2">
        <w:rPr>
          <w:iCs/>
          <w:sz w:val="28"/>
        </w:rPr>
        <w:t xml:space="preserve"> </w:t>
      </w:r>
      <w:r w:rsidRPr="00975ADF">
        <w:rPr>
          <w:iCs/>
          <w:sz w:val="28"/>
        </w:rPr>
        <w:t>товаров&lt;.|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w:t>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00E45DA2">
        <w:rPr>
          <w:sz w:val="28"/>
        </w:rPr>
        <w:t xml:space="preserve"> </w:t>
      </w: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|&gt;</w:t>
      </w:r>
      <w:r w:rsidRPr="00975ADF">
        <w:rPr>
          <w:iCs/>
          <w:sz w:val="28"/>
        </w:rPr>
        <w:t>Планирование</w:t>
      </w:r>
      <w:r w:rsidR="00E45DA2">
        <w:rPr>
          <w:iCs/>
          <w:sz w:val="28"/>
        </w:rPr>
        <w:t xml:space="preserve"> </w:t>
      </w:r>
      <w:r w:rsidRPr="00975ADF">
        <w:rPr>
          <w:iCs/>
          <w:sz w:val="28"/>
        </w:rPr>
        <w:t>новых</w:t>
      </w:r>
      <w:r w:rsidR="00E45DA2">
        <w:rPr>
          <w:iCs/>
          <w:sz w:val="28"/>
        </w:rPr>
        <w:t xml:space="preserve"> </w:t>
      </w:r>
      <w:r w:rsidRPr="00975ADF">
        <w:rPr>
          <w:iCs/>
          <w:sz w:val="28"/>
        </w:rPr>
        <w:t>товаров</w:t>
      </w:r>
      <w:r w:rsidR="00E45DA2">
        <w:rPr>
          <w:iCs/>
          <w:sz w:val="28"/>
        </w:rPr>
        <w:t xml:space="preserve"> </w:t>
      </w:r>
      <w:r w:rsidRPr="00975ADF">
        <w:rPr>
          <w:iCs/>
          <w:sz w:val="28"/>
        </w:rPr>
        <w:t>Изъятие</w:t>
      </w:r>
      <w:r w:rsidR="00E45DA2">
        <w:rPr>
          <w:iCs/>
          <w:sz w:val="28"/>
        </w:rPr>
        <w:t xml:space="preserve"> </w:t>
      </w:r>
      <w:r w:rsidRPr="00975ADF">
        <w:rPr>
          <w:iCs/>
          <w:sz w:val="28"/>
        </w:rPr>
        <w:t>товаров</w:t>
      </w:r>
      <w:r w:rsidRPr="00975ADF">
        <w:rPr>
          <w:sz w:val="28"/>
        </w:rPr>
        <w:t>&lt;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iCs/>
          <w:sz w:val="28"/>
        </w:rPr>
        <w:t>|….&gt;Модификация</w:t>
      </w:r>
      <w:r w:rsidR="00E45DA2">
        <w:rPr>
          <w:iCs/>
          <w:sz w:val="28"/>
        </w:rPr>
        <w:t xml:space="preserve"> </w:t>
      </w:r>
      <w:r w:rsidRPr="00975ADF">
        <w:rPr>
          <w:iCs/>
          <w:sz w:val="28"/>
        </w:rPr>
        <w:t>товаров</w:t>
      </w:r>
    </w:p>
    <w:p w:rsidR="00975ADF" w:rsidRPr="00975ADF" w:rsidRDefault="00975ADF" w:rsidP="00975ADF">
      <w:pPr>
        <w:pStyle w:val="2"/>
        <w:widowControl w:val="0"/>
        <w:spacing w:line="360" w:lineRule="auto"/>
        <w:ind w:firstLine="709"/>
        <w:jc w:val="both"/>
        <w:rPr>
          <w:i w:val="0"/>
          <w:color w:val="auto"/>
          <w:sz w:val="28"/>
        </w:rPr>
      </w:pPr>
      <w:r w:rsidRPr="00975ADF">
        <w:rPr>
          <w:i w:val="0"/>
          <w:color w:val="auto"/>
          <w:sz w:val="28"/>
        </w:rPr>
        <w:t>Рис.13.</w:t>
      </w:r>
      <w:r w:rsidR="00E45DA2">
        <w:rPr>
          <w:i w:val="0"/>
          <w:color w:val="auto"/>
          <w:sz w:val="28"/>
        </w:rPr>
        <w:t xml:space="preserve"> </w:t>
      </w:r>
      <w:r w:rsidRPr="00975ADF">
        <w:rPr>
          <w:i w:val="0"/>
          <w:color w:val="auto"/>
          <w:sz w:val="28"/>
        </w:rPr>
        <w:t>Структура</w:t>
      </w:r>
      <w:r w:rsidR="00E45DA2">
        <w:rPr>
          <w:i w:val="0"/>
          <w:color w:val="auto"/>
          <w:sz w:val="28"/>
        </w:rPr>
        <w:t xml:space="preserve"> </w:t>
      </w:r>
      <w:r w:rsidRPr="00975ADF">
        <w:rPr>
          <w:i w:val="0"/>
          <w:color w:val="auto"/>
          <w:sz w:val="28"/>
        </w:rPr>
        <w:t>маркетинговой</w:t>
      </w:r>
      <w:r w:rsidR="00E45DA2">
        <w:rPr>
          <w:i w:val="0"/>
          <w:color w:val="auto"/>
          <w:sz w:val="28"/>
        </w:rPr>
        <w:t xml:space="preserve"> </w:t>
      </w:r>
      <w:r w:rsidRPr="00975ADF">
        <w:rPr>
          <w:i w:val="0"/>
          <w:color w:val="auto"/>
          <w:sz w:val="28"/>
        </w:rPr>
        <w:t>товарной</w:t>
      </w:r>
      <w:r w:rsidR="00E45DA2">
        <w:rPr>
          <w:i w:val="0"/>
          <w:color w:val="auto"/>
          <w:sz w:val="28"/>
        </w:rPr>
        <w:t xml:space="preserve"> </w:t>
      </w:r>
      <w:r w:rsidRPr="00975ADF">
        <w:rPr>
          <w:i w:val="0"/>
          <w:color w:val="auto"/>
          <w:sz w:val="28"/>
        </w:rPr>
        <w:t>политики</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Наиважнейшей</w:t>
      </w:r>
      <w:r w:rsidR="00E45DA2">
        <w:rPr>
          <w:sz w:val="28"/>
        </w:rPr>
        <w:t xml:space="preserve"> </w:t>
      </w:r>
      <w:r w:rsidRPr="00975ADF">
        <w:rPr>
          <w:sz w:val="28"/>
        </w:rPr>
        <w:t>частью</w:t>
      </w:r>
      <w:r w:rsidR="00E45DA2">
        <w:rPr>
          <w:sz w:val="28"/>
        </w:rPr>
        <w:t xml:space="preserve"> </w:t>
      </w:r>
      <w:r w:rsidRPr="00975ADF">
        <w:rPr>
          <w:sz w:val="28"/>
        </w:rPr>
        <w:t>маркетинговой</w:t>
      </w:r>
      <w:r w:rsidR="00E45DA2">
        <w:rPr>
          <w:sz w:val="28"/>
        </w:rPr>
        <w:t xml:space="preserve"> </w:t>
      </w:r>
      <w:r w:rsidRPr="00975ADF">
        <w:rPr>
          <w:sz w:val="28"/>
        </w:rPr>
        <w:t>товарной</w:t>
      </w:r>
      <w:r w:rsidR="00E45DA2">
        <w:rPr>
          <w:sz w:val="28"/>
        </w:rPr>
        <w:t xml:space="preserve"> </w:t>
      </w:r>
      <w:r w:rsidRPr="00975ADF">
        <w:rPr>
          <w:sz w:val="28"/>
        </w:rPr>
        <w:t>политики</w:t>
      </w:r>
      <w:r w:rsidR="00E45DA2">
        <w:rPr>
          <w:sz w:val="28"/>
        </w:rPr>
        <w:t xml:space="preserve"> </w:t>
      </w:r>
      <w:r w:rsidRPr="00975ADF">
        <w:rPr>
          <w:sz w:val="28"/>
        </w:rPr>
        <w:t>является</w:t>
      </w:r>
      <w:r w:rsidR="00E45DA2">
        <w:rPr>
          <w:sz w:val="28"/>
        </w:rPr>
        <w:t xml:space="preserve"> </w:t>
      </w:r>
      <w:r w:rsidRPr="00975ADF">
        <w:rPr>
          <w:sz w:val="28"/>
        </w:rPr>
        <w:t>разработка</w:t>
      </w:r>
      <w:r w:rsidR="00E45DA2">
        <w:rPr>
          <w:sz w:val="28"/>
        </w:rPr>
        <w:t xml:space="preserve"> </w:t>
      </w:r>
      <w:r w:rsidRPr="00975ADF">
        <w:rPr>
          <w:sz w:val="28"/>
        </w:rPr>
        <w:t>товаров.</w:t>
      </w:r>
      <w:r w:rsidR="00E45DA2">
        <w:rPr>
          <w:sz w:val="28"/>
        </w:rPr>
        <w:t xml:space="preserve"> </w:t>
      </w:r>
      <w:r w:rsidRPr="00975ADF">
        <w:rPr>
          <w:sz w:val="28"/>
        </w:rPr>
        <w:t>Это</w:t>
      </w:r>
      <w:r w:rsidR="00E45DA2">
        <w:rPr>
          <w:sz w:val="28"/>
        </w:rPr>
        <w:t xml:space="preserve"> </w:t>
      </w:r>
      <w:r w:rsidRPr="00975ADF">
        <w:rPr>
          <w:sz w:val="28"/>
        </w:rPr>
        <w:t>понятие</w:t>
      </w:r>
      <w:r w:rsidR="00E45DA2">
        <w:rPr>
          <w:sz w:val="28"/>
        </w:rPr>
        <w:t xml:space="preserve"> </w:t>
      </w:r>
      <w:r w:rsidRPr="00975ADF">
        <w:rPr>
          <w:sz w:val="28"/>
        </w:rPr>
        <w:t>предусматривает</w:t>
      </w:r>
      <w:r w:rsidR="00E45DA2">
        <w:rPr>
          <w:sz w:val="28"/>
        </w:rPr>
        <w:t xml:space="preserve"> </w:t>
      </w:r>
      <w:r w:rsidRPr="00975ADF">
        <w:rPr>
          <w:sz w:val="28"/>
        </w:rPr>
        <w:t>планирование</w:t>
      </w:r>
      <w:r w:rsidR="00E45DA2">
        <w:rPr>
          <w:sz w:val="28"/>
        </w:rPr>
        <w:t xml:space="preserve"> </w:t>
      </w:r>
      <w:r w:rsidRPr="00975ADF">
        <w:rPr>
          <w:sz w:val="28"/>
        </w:rPr>
        <w:t>(создание)</w:t>
      </w:r>
      <w:r w:rsidR="00E45DA2">
        <w:rPr>
          <w:sz w:val="28"/>
        </w:rPr>
        <w:t xml:space="preserve"> </w:t>
      </w:r>
      <w:r w:rsidRPr="00975ADF">
        <w:rPr>
          <w:sz w:val="28"/>
        </w:rPr>
        <w:t>новых</w:t>
      </w:r>
      <w:r w:rsidR="00E45DA2">
        <w:rPr>
          <w:sz w:val="28"/>
        </w:rPr>
        <w:t xml:space="preserve"> </w:t>
      </w:r>
      <w:r w:rsidRPr="00975ADF">
        <w:rPr>
          <w:sz w:val="28"/>
        </w:rPr>
        <w:t>товаров,</w:t>
      </w:r>
      <w:r w:rsidR="00E45DA2">
        <w:rPr>
          <w:sz w:val="28"/>
        </w:rPr>
        <w:t xml:space="preserve"> </w:t>
      </w:r>
      <w:r w:rsidRPr="00975ADF">
        <w:rPr>
          <w:sz w:val="28"/>
        </w:rPr>
        <w:t>которые</w:t>
      </w:r>
      <w:r w:rsidR="00E45DA2">
        <w:rPr>
          <w:sz w:val="28"/>
        </w:rPr>
        <w:t xml:space="preserve"> </w:t>
      </w:r>
      <w:r w:rsidRPr="00975ADF">
        <w:rPr>
          <w:sz w:val="28"/>
        </w:rPr>
        <w:t>дадут</w:t>
      </w:r>
      <w:r w:rsidR="00E45DA2">
        <w:rPr>
          <w:sz w:val="28"/>
        </w:rPr>
        <w:t xml:space="preserve"> </w:t>
      </w:r>
      <w:r w:rsidRPr="00975ADF">
        <w:rPr>
          <w:sz w:val="28"/>
        </w:rPr>
        <w:t>возможность</w:t>
      </w:r>
      <w:r w:rsidR="00E45DA2">
        <w:rPr>
          <w:sz w:val="28"/>
        </w:rPr>
        <w:t xml:space="preserve"> </w:t>
      </w:r>
      <w:r w:rsidRPr="00975ADF">
        <w:rPr>
          <w:sz w:val="28"/>
        </w:rPr>
        <w:t>предприятию</w:t>
      </w:r>
      <w:r w:rsidR="00E45DA2">
        <w:rPr>
          <w:sz w:val="28"/>
        </w:rPr>
        <w:t xml:space="preserve"> </w:t>
      </w:r>
      <w:r w:rsidRPr="00975ADF">
        <w:rPr>
          <w:sz w:val="28"/>
        </w:rPr>
        <w:t>выйти</w:t>
      </w:r>
      <w:r w:rsidR="00E45DA2">
        <w:rPr>
          <w:sz w:val="28"/>
        </w:rPr>
        <w:t xml:space="preserve"> </w:t>
      </w:r>
      <w:r w:rsidRPr="00975ADF">
        <w:rPr>
          <w:sz w:val="28"/>
        </w:rPr>
        <w:t>на</w:t>
      </w:r>
      <w:r w:rsidR="00E45DA2">
        <w:rPr>
          <w:sz w:val="28"/>
        </w:rPr>
        <w:t xml:space="preserve"> </w:t>
      </w:r>
      <w:r w:rsidRPr="00975ADF">
        <w:rPr>
          <w:sz w:val="28"/>
        </w:rPr>
        <w:t>новые</w:t>
      </w:r>
      <w:r w:rsidR="00E45DA2">
        <w:rPr>
          <w:sz w:val="28"/>
        </w:rPr>
        <w:t xml:space="preserve"> </w:t>
      </w:r>
      <w:r w:rsidRPr="00975ADF">
        <w:rPr>
          <w:sz w:val="28"/>
        </w:rPr>
        <w:t>рынки</w:t>
      </w:r>
      <w:r w:rsidR="00E45DA2">
        <w:rPr>
          <w:sz w:val="28"/>
        </w:rPr>
        <w:t xml:space="preserve"> </w:t>
      </w:r>
      <w:r w:rsidRPr="00975ADF">
        <w:rPr>
          <w:sz w:val="28"/>
        </w:rPr>
        <w:t>или</w:t>
      </w:r>
      <w:r w:rsidR="00E45DA2">
        <w:rPr>
          <w:sz w:val="28"/>
        </w:rPr>
        <w:t xml:space="preserve"> </w:t>
      </w:r>
      <w:r w:rsidRPr="00975ADF">
        <w:rPr>
          <w:sz w:val="28"/>
        </w:rPr>
        <w:t>расширить</w:t>
      </w:r>
      <w:r w:rsidR="00E45DA2">
        <w:rPr>
          <w:sz w:val="28"/>
        </w:rPr>
        <w:t xml:space="preserve"> </w:t>
      </w:r>
      <w:r w:rsidRPr="00975ADF">
        <w:rPr>
          <w:sz w:val="28"/>
        </w:rPr>
        <w:t>существующие,</w:t>
      </w:r>
      <w:r w:rsidR="00E45DA2">
        <w:rPr>
          <w:sz w:val="28"/>
        </w:rPr>
        <w:t xml:space="preserve"> </w:t>
      </w:r>
      <w:r w:rsidRPr="00975ADF">
        <w:rPr>
          <w:sz w:val="28"/>
        </w:rPr>
        <w:t>победить</w:t>
      </w:r>
      <w:r w:rsidR="00E45DA2">
        <w:rPr>
          <w:sz w:val="28"/>
        </w:rPr>
        <w:t xml:space="preserve"> </w:t>
      </w:r>
      <w:r w:rsidRPr="00975ADF">
        <w:rPr>
          <w:sz w:val="28"/>
        </w:rPr>
        <w:t>конкурентов,</w:t>
      </w:r>
      <w:r w:rsidR="00E45DA2">
        <w:rPr>
          <w:sz w:val="28"/>
        </w:rPr>
        <w:t xml:space="preserve"> </w:t>
      </w:r>
      <w:r w:rsidRPr="00975ADF">
        <w:rPr>
          <w:sz w:val="28"/>
        </w:rPr>
        <w:t>получить</w:t>
      </w:r>
      <w:r w:rsidR="00E45DA2">
        <w:rPr>
          <w:sz w:val="28"/>
        </w:rPr>
        <w:t xml:space="preserve"> </w:t>
      </w:r>
      <w:r w:rsidRPr="00975ADF">
        <w:rPr>
          <w:sz w:val="28"/>
        </w:rPr>
        <w:t>соответственно</w:t>
      </w:r>
      <w:r w:rsidR="00E45DA2">
        <w:rPr>
          <w:sz w:val="28"/>
        </w:rPr>
        <w:t xml:space="preserve"> </w:t>
      </w:r>
      <w:r w:rsidRPr="00975ADF">
        <w:rPr>
          <w:sz w:val="28"/>
        </w:rPr>
        <w:t>доходы</w:t>
      </w:r>
      <w:r w:rsidR="00E45DA2">
        <w:rPr>
          <w:sz w:val="28"/>
        </w:rPr>
        <w:t xml:space="preserve"> </w:t>
      </w:r>
      <w:r w:rsidRPr="00975ADF">
        <w:rPr>
          <w:sz w:val="28"/>
        </w:rPr>
        <w:t>и</w:t>
      </w:r>
      <w:r w:rsidR="00E45DA2">
        <w:rPr>
          <w:sz w:val="28"/>
        </w:rPr>
        <w:t xml:space="preserve"> </w:t>
      </w:r>
      <w:r w:rsidRPr="00975ADF">
        <w:rPr>
          <w:sz w:val="28"/>
        </w:rPr>
        <w:t>прибыли</w:t>
      </w:r>
      <w:r w:rsidR="00E45DA2">
        <w:rPr>
          <w:sz w:val="28"/>
        </w:rPr>
        <w:t xml:space="preserve"> </w:t>
      </w:r>
      <w:r w:rsidRPr="00975ADF">
        <w:rPr>
          <w:sz w:val="28"/>
        </w:rPr>
        <w:t>или</w:t>
      </w:r>
      <w:r w:rsidR="00E45DA2">
        <w:rPr>
          <w:sz w:val="28"/>
        </w:rPr>
        <w:t xml:space="preserve"> </w:t>
      </w:r>
      <w:r w:rsidRPr="00975ADF">
        <w:rPr>
          <w:sz w:val="28"/>
        </w:rPr>
        <w:t>модификация</w:t>
      </w:r>
      <w:r w:rsidR="00E45DA2">
        <w:rPr>
          <w:sz w:val="28"/>
        </w:rPr>
        <w:t xml:space="preserve"> </w:t>
      </w:r>
      <w:r w:rsidRPr="00975ADF">
        <w:rPr>
          <w:sz w:val="28"/>
        </w:rPr>
        <w:t>существующих</w:t>
      </w:r>
      <w:r w:rsidR="00E45DA2">
        <w:rPr>
          <w:sz w:val="28"/>
        </w:rPr>
        <w:t xml:space="preserve"> </w:t>
      </w:r>
      <w:r w:rsidRPr="00975ADF">
        <w:rPr>
          <w:sz w:val="28"/>
        </w:rPr>
        <w:t>товаров,</w:t>
      </w:r>
      <w:r w:rsidR="00E45DA2">
        <w:rPr>
          <w:sz w:val="28"/>
        </w:rPr>
        <w:t xml:space="preserve"> </w:t>
      </w:r>
      <w:r w:rsidRPr="00975ADF">
        <w:rPr>
          <w:sz w:val="28"/>
        </w:rPr>
        <w:t>т.е.</w:t>
      </w:r>
      <w:r w:rsidR="00E45DA2">
        <w:rPr>
          <w:sz w:val="28"/>
        </w:rPr>
        <w:t xml:space="preserve"> </w:t>
      </w:r>
      <w:r w:rsidRPr="00975ADF">
        <w:rPr>
          <w:sz w:val="28"/>
        </w:rPr>
        <w:t>изменение</w:t>
      </w:r>
      <w:r w:rsidR="00E45DA2">
        <w:rPr>
          <w:sz w:val="28"/>
        </w:rPr>
        <w:t xml:space="preserve"> </w:t>
      </w:r>
      <w:r w:rsidRPr="00975ADF">
        <w:rPr>
          <w:sz w:val="28"/>
        </w:rPr>
        <w:t>их</w:t>
      </w:r>
      <w:r w:rsidR="00E45DA2">
        <w:rPr>
          <w:sz w:val="28"/>
        </w:rPr>
        <w:t xml:space="preserve"> </w:t>
      </w:r>
      <w:r w:rsidRPr="00975ADF">
        <w:rPr>
          <w:sz w:val="28"/>
        </w:rPr>
        <w:t>свойств</w:t>
      </w:r>
      <w:r w:rsidR="00E45DA2">
        <w:rPr>
          <w:sz w:val="28"/>
        </w:rPr>
        <w:t xml:space="preserve"> </w:t>
      </w:r>
      <w:r w:rsidRPr="00975ADF">
        <w:rPr>
          <w:sz w:val="28"/>
        </w:rPr>
        <w:t>и</w:t>
      </w:r>
      <w:r w:rsidR="00E45DA2">
        <w:rPr>
          <w:sz w:val="28"/>
        </w:rPr>
        <w:t xml:space="preserve"> </w:t>
      </w:r>
      <w:r w:rsidRPr="00975ADF">
        <w:rPr>
          <w:sz w:val="28"/>
        </w:rPr>
        <w:t>характеристик,</w:t>
      </w:r>
      <w:r w:rsidR="00E45DA2">
        <w:rPr>
          <w:sz w:val="28"/>
        </w:rPr>
        <w:t xml:space="preserve"> </w:t>
      </w:r>
      <w:r w:rsidRPr="00975ADF">
        <w:rPr>
          <w:sz w:val="28"/>
        </w:rPr>
        <w:t>что</w:t>
      </w:r>
      <w:r w:rsidR="00E45DA2">
        <w:rPr>
          <w:sz w:val="28"/>
        </w:rPr>
        <w:t xml:space="preserve"> </w:t>
      </w:r>
      <w:r w:rsidRPr="00975ADF">
        <w:rPr>
          <w:sz w:val="28"/>
        </w:rPr>
        <w:t>позволит</w:t>
      </w:r>
      <w:r w:rsidR="00E45DA2">
        <w:rPr>
          <w:sz w:val="28"/>
        </w:rPr>
        <w:t xml:space="preserve"> </w:t>
      </w:r>
      <w:r w:rsidRPr="00975ADF">
        <w:rPr>
          <w:sz w:val="28"/>
        </w:rPr>
        <w:t>привлечь</w:t>
      </w:r>
      <w:r w:rsidR="00E45DA2">
        <w:rPr>
          <w:sz w:val="28"/>
        </w:rPr>
        <w:t xml:space="preserve"> </w:t>
      </w:r>
      <w:r w:rsidRPr="00975ADF">
        <w:rPr>
          <w:sz w:val="28"/>
        </w:rPr>
        <w:t>внимание</w:t>
      </w:r>
      <w:r w:rsidR="00E45DA2">
        <w:rPr>
          <w:sz w:val="28"/>
        </w:rPr>
        <w:t xml:space="preserve"> </w:t>
      </w:r>
      <w:r w:rsidRPr="00975ADF">
        <w:rPr>
          <w:sz w:val="28"/>
        </w:rPr>
        <w:t>к</w:t>
      </w:r>
      <w:r w:rsidR="00E45DA2">
        <w:rPr>
          <w:sz w:val="28"/>
        </w:rPr>
        <w:t xml:space="preserve"> </w:t>
      </w:r>
      <w:r w:rsidRPr="00975ADF">
        <w:rPr>
          <w:sz w:val="28"/>
        </w:rPr>
        <w:t>ним</w:t>
      </w:r>
      <w:r w:rsidR="00E45DA2">
        <w:rPr>
          <w:sz w:val="28"/>
        </w:rPr>
        <w:t xml:space="preserve"> </w:t>
      </w:r>
      <w:r w:rsidRPr="00975ADF">
        <w:rPr>
          <w:sz w:val="28"/>
        </w:rPr>
        <w:t>потребителей</w:t>
      </w:r>
      <w:r w:rsidR="00E45DA2">
        <w:rPr>
          <w:sz w:val="28"/>
        </w:rPr>
        <w:t xml:space="preserve"> </w:t>
      </w:r>
      <w:r w:rsidRPr="00975ADF">
        <w:rPr>
          <w:sz w:val="28"/>
        </w:rPr>
        <w:t>и</w:t>
      </w:r>
      <w:r w:rsidR="00E45DA2">
        <w:rPr>
          <w:sz w:val="28"/>
        </w:rPr>
        <w:t xml:space="preserve"> </w:t>
      </w:r>
      <w:r w:rsidRPr="00975ADF">
        <w:rPr>
          <w:sz w:val="28"/>
        </w:rPr>
        <w:t>как</w:t>
      </w:r>
      <w:r w:rsidR="00E45DA2">
        <w:rPr>
          <w:sz w:val="28"/>
        </w:rPr>
        <w:t xml:space="preserve"> </w:t>
      </w:r>
      <w:r w:rsidRPr="00975ADF">
        <w:rPr>
          <w:sz w:val="28"/>
        </w:rPr>
        <w:t>результат</w:t>
      </w:r>
      <w:r w:rsidR="00E45DA2">
        <w:rPr>
          <w:sz w:val="28"/>
        </w:rPr>
        <w:t xml:space="preserve"> </w:t>
      </w:r>
      <w:r w:rsidRPr="00975ADF">
        <w:rPr>
          <w:sz w:val="28"/>
        </w:rPr>
        <w:t>-</w:t>
      </w:r>
      <w:r w:rsidR="00E45DA2">
        <w:rPr>
          <w:sz w:val="28"/>
        </w:rPr>
        <w:t xml:space="preserve"> </w:t>
      </w:r>
      <w:r w:rsidRPr="00975ADF">
        <w:rPr>
          <w:sz w:val="28"/>
        </w:rPr>
        <w:t>сохранение</w:t>
      </w:r>
      <w:r w:rsidR="00E45DA2">
        <w:rPr>
          <w:sz w:val="28"/>
        </w:rPr>
        <w:t xml:space="preserve"> </w:t>
      </w:r>
      <w:r w:rsidRPr="00975ADF">
        <w:rPr>
          <w:sz w:val="28"/>
        </w:rPr>
        <w:t>в</w:t>
      </w:r>
      <w:r w:rsidR="00E45DA2">
        <w:rPr>
          <w:sz w:val="28"/>
        </w:rPr>
        <w:t xml:space="preserve"> </w:t>
      </w:r>
      <w:r w:rsidRPr="00975ADF">
        <w:rPr>
          <w:sz w:val="28"/>
        </w:rPr>
        <w:t>течение</w:t>
      </w:r>
      <w:r w:rsidR="00E45DA2">
        <w:rPr>
          <w:sz w:val="28"/>
        </w:rPr>
        <w:t xml:space="preserve"> </w:t>
      </w:r>
      <w:r w:rsidRPr="00975ADF">
        <w:rPr>
          <w:sz w:val="28"/>
        </w:rPr>
        <w:t>продолжительного</w:t>
      </w:r>
      <w:r w:rsidR="00E45DA2">
        <w:rPr>
          <w:sz w:val="28"/>
        </w:rPr>
        <w:t xml:space="preserve"> </w:t>
      </w:r>
      <w:r w:rsidRPr="00975ADF">
        <w:rPr>
          <w:sz w:val="28"/>
        </w:rPr>
        <w:t>времени</w:t>
      </w:r>
      <w:r w:rsidR="00E45DA2">
        <w:rPr>
          <w:sz w:val="28"/>
        </w:rPr>
        <w:t xml:space="preserve"> </w:t>
      </w:r>
      <w:r w:rsidRPr="00975ADF">
        <w:rPr>
          <w:sz w:val="28"/>
        </w:rPr>
        <w:t>объемов</w:t>
      </w:r>
      <w:r w:rsidR="00E45DA2">
        <w:rPr>
          <w:sz w:val="28"/>
        </w:rPr>
        <w:t xml:space="preserve"> </w:t>
      </w:r>
      <w:r w:rsidRPr="00975ADF">
        <w:rPr>
          <w:sz w:val="28"/>
        </w:rPr>
        <w:t>сбыта</w:t>
      </w:r>
      <w:r w:rsidR="00E45DA2">
        <w:rPr>
          <w:sz w:val="28"/>
        </w:rPr>
        <w:t xml:space="preserve"> </w:t>
      </w:r>
      <w:r w:rsidRPr="00975ADF">
        <w:rPr>
          <w:sz w:val="28"/>
        </w:rPr>
        <w:t>и</w:t>
      </w:r>
      <w:r w:rsidR="00E45DA2">
        <w:rPr>
          <w:sz w:val="28"/>
        </w:rPr>
        <w:t xml:space="preserve"> </w:t>
      </w:r>
      <w:r w:rsidRPr="00975ADF">
        <w:rPr>
          <w:sz w:val="28"/>
        </w:rPr>
        <w:t>доходов.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Обслуживание</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постоянное</w:t>
      </w:r>
      <w:r w:rsidR="00E45DA2">
        <w:rPr>
          <w:sz w:val="28"/>
        </w:rPr>
        <w:t xml:space="preserve"> </w:t>
      </w:r>
      <w:r w:rsidRPr="00975ADF">
        <w:rPr>
          <w:sz w:val="28"/>
        </w:rPr>
        <w:t>обеспечение</w:t>
      </w:r>
      <w:r w:rsidR="00E45DA2">
        <w:rPr>
          <w:sz w:val="28"/>
        </w:rPr>
        <w:t xml:space="preserve"> </w:t>
      </w:r>
      <w:r w:rsidRPr="00975ADF">
        <w:rPr>
          <w:sz w:val="28"/>
        </w:rPr>
        <w:t>соответствующих</w:t>
      </w:r>
      <w:r w:rsidR="00E45DA2">
        <w:rPr>
          <w:sz w:val="28"/>
        </w:rPr>
        <w:t xml:space="preserve"> </w:t>
      </w:r>
      <w:r w:rsidRPr="00975ADF">
        <w:rPr>
          <w:sz w:val="28"/>
        </w:rPr>
        <w:t>характеристик</w:t>
      </w:r>
      <w:r w:rsidR="00E45DA2">
        <w:rPr>
          <w:sz w:val="28"/>
        </w:rPr>
        <w:t xml:space="preserve"> </w:t>
      </w:r>
      <w:r w:rsidRPr="00975ADF">
        <w:rPr>
          <w:sz w:val="28"/>
        </w:rPr>
        <w:t>товаров,</w:t>
      </w:r>
      <w:r w:rsidR="00E45DA2">
        <w:rPr>
          <w:sz w:val="28"/>
        </w:rPr>
        <w:t xml:space="preserve"> </w:t>
      </w:r>
      <w:r w:rsidRPr="00975ADF">
        <w:rPr>
          <w:sz w:val="28"/>
        </w:rPr>
        <w:t>их</w:t>
      </w:r>
      <w:r w:rsidR="00E45DA2">
        <w:rPr>
          <w:sz w:val="28"/>
        </w:rPr>
        <w:t xml:space="preserve"> </w:t>
      </w:r>
      <w:r w:rsidRPr="00975ADF">
        <w:rPr>
          <w:sz w:val="28"/>
        </w:rPr>
        <w:t>соответствие</w:t>
      </w:r>
      <w:r w:rsidR="00E45DA2">
        <w:rPr>
          <w:sz w:val="28"/>
        </w:rPr>
        <w:t xml:space="preserve"> </w:t>
      </w:r>
      <w:r w:rsidRPr="00975ADF">
        <w:rPr>
          <w:sz w:val="28"/>
        </w:rPr>
        <w:t>установленным</w:t>
      </w:r>
      <w:r w:rsidR="00E45DA2">
        <w:rPr>
          <w:sz w:val="28"/>
        </w:rPr>
        <w:t xml:space="preserve"> </w:t>
      </w:r>
      <w:r w:rsidRPr="00975ADF">
        <w:rPr>
          <w:sz w:val="28"/>
        </w:rPr>
        <w:t>стандартам.</w:t>
      </w:r>
      <w:r w:rsidR="00E45DA2">
        <w:rPr>
          <w:sz w:val="28"/>
        </w:rPr>
        <w:t xml:space="preserve"> </w:t>
      </w:r>
      <w:r w:rsidRPr="00975ADF">
        <w:rPr>
          <w:sz w:val="28"/>
        </w:rPr>
        <w:t>Основным</w:t>
      </w:r>
      <w:r w:rsidR="00E45DA2">
        <w:rPr>
          <w:sz w:val="28"/>
        </w:rPr>
        <w:t xml:space="preserve"> </w:t>
      </w:r>
      <w:r w:rsidRPr="00975ADF">
        <w:rPr>
          <w:sz w:val="28"/>
        </w:rPr>
        <w:t>в</w:t>
      </w:r>
      <w:r w:rsidR="00E45DA2">
        <w:rPr>
          <w:sz w:val="28"/>
        </w:rPr>
        <w:t xml:space="preserve"> </w:t>
      </w:r>
      <w:r w:rsidRPr="00975ADF">
        <w:rPr>
          <w:sz w:val="28"/>
        </w:rPr>
        <w:t>этой</w:t>
      </w:r>
      <w:r w:rsidR="00E45DA2">
        <w:rPr>
          <w:sz w:val="28"/>
        </w:rPr>
        <w:t xml:space="preserve"> </w:t>
      </w:r>
      <w:r w:rsidRPr="00975ADF">
        <w:rPr>
          <w:sz w:val="28"/>
        </w:rPr>
        <w:t>части</w:t>
      </w:r>
      <w:r w:rsidR="00E45DA2">
        <w:rPr>
          <w:sz w:val="28"/>
        </w:rPr>
        <w:t xml:space="preserve"> </w:t>
      </w:r>
      <w:r w:rsidRPr="00975ADF">
        <w:rPr>
          <w:sz w:val="28"/>
        </w:rPr>
        <w:t>маркетинговой</w:t>
      </w:r>
      <w:r w:rsidR="00E45DA2">
        <w:rPr>
          <w:sz w:val="28"/>
        </w:rPr>
        <w:t xml:space="preserve"> </w:t>
      </w:r>
      <w:r w:rsidRPr="00975ADF">
        <w:rPr>
          <w:sz w:val="28"/>
        </w:rPr>
        <w:t>товарной</w:t>
      </w:r>
      <w:r w:rsidR="00E45DA2">
        <w:rPr>
          <w:sz w:val="28"/>
        </w:rPr>
        <w:t xml:space="preserve"> </w:t>
      </w:r>
      <w:r w:rsidRPr="00975ADF">
        <w:rPr>
          <w:sz w:val="28"/>
        </w:rPr>
        <w:t>политики</w:t>
      </w:r>
      <w:r w:rsidR="00E45DA2">
        <w:rPr>
          <w:sz w:val="28"/>
        </w:rPr>
        <w:t xml:space="preserve"> </w:t>
      </w:r>
      <w:r w:rsidRPr="00975ADF">
        <w:rPr>
          <w:sz w:val="28"/>
        </w:rPr>
        <w:t>является</w:t>
      </w:r>
      <w:r w:rsidR="00E45DA2">
        <w:rPr>
          <w:sz w:val="28"/>
        </w:rPr>
        <w:t xml:space="preserve"> </w:t>
      </w:r>
      <w:r w:rsidRPr="00975ADF">
        <w:rPr>
          <w:sz w:val="28"/>
        </w:rPr>
        <w:t>контроль</w:t>
      </w:r>
      <w:r w:rsidR="00E45DA2">
        <w:rPr>
          <w:sz w:val="28"/>
        </w:rPr>
        <w:t xml:space="preserve"> </w:t>
      </w:r>
      <w:r w:rsidRPr="00975ADF">
        <w:rPr>
          <w:sz w:val="28"/>
        </w:rPr>
        <w:t>за</w:t>
      </w:r>
      <w:r w:rsidR="00E45DA2">
        <w:rPr>
          <w:sz w:val="28"/>
        </w:rPr>
        <w:t xml:space="preserve"> </w:t>
      </w:r>
      <w:r w:rsidRPr="00975ADF">
        <w:rPr>
          <w:sz w:val="28"/>
        </w:rPr>
        <w:t>качеством</w:t>
      </w:r>
      <w:r w:rsidR="00E45DA2">
        <w:rPr>
          <w:sz w:val="28"/>
        </w:rPr>
        <w:t xml:space="preserve"> </w:t>
      </w:r>
      <w:r w:rsidRPr="00975ADF">
        <w:rPr>
          <w:sz w:val="28"/>
        </w:rPr>
        <w:t>продукции,</w:t>
      </w:r>
      <w:r w:rsidR="00E45DA2">
        <w:rPr>
          <w:sz w:val="28"/>
        </w:rPr>
        <w:t xml:space="preserve"> </w:t>
      </w:r>
      <w:r w:rsidRPr="00975ADF">
        <w:rPr>
          <w:sz w:val="28"/>
        </w:rPr>
        <w:t>своевременное</w:t>
      </w:r>
      <w:r w:rsidR="00E45DA2">
        <w:rPr>
          <w:sz w:val="28"/>
        </w:rPr>
        <w:t xml:space="preserve"> </w:t>
      </w:r>
      <w:r w:rsidRPr="00975ADF">
        <w:rPr>
          <w:sz w:val="28"/>
        </w:rPr>
        <w:t>информирование</w:t>
      </w:r>
      <w:r w:rsidR="00E45DA2">
        <w:rPr>
          <w:sz w:val="28"/>
        </w:rPr>
        <w:t xml:space="preserve"> </w:t>
      </w:r>
      <w:r w:rsidRPr="00975ADF">
        <w:rPr>
          <w:sz w:val="28"/>
        </w:rPr>
        <w:t>производства</w:t>
      </w:r>
      <w:r w:rsidR="00E45DA2">
        <w:rPr>
          <w:sz w:val="28"/>
        </w:rPr>
        <w:t xml:space="preserve"> </w:t>
      </w:r>
      <w:r w:rsidRPr="00975ADF">
        <w:rPr>
          <w:sz w:val="28"/>
        </w:rPr>
        <w:t>о</w:t>
      </w:r>
      <w:r w:rsidR="00E45DA2">
        <w:rPr>
          <w:sz w:val="28"/>
        </w:rPr>
        <w:t xml:space="preserve"> </w:t>
      </w:r>
      <w:r w:rsidRPr="00975ADF">
        <w:rPr>
          <w:sz w:val="28"/>
        </w:rPr>
        <w:t>необходимости</w:t>
      </w:r>
      <w:r w:rsidR="00E45DA2">
        <w:rPr>
          <w:sz w:val="28"/>
        </w:rPr>
        <w:t xml:space="preserve"> </w:t>
      </w:r>
      <w:r w:rsidRPr="00975ADF">
        <w:rPr>
          <w:sz w:val="28"/>
        </w:rPr>
        <w:t>его</w:t>
      </w:r>
      <w:r w:rsidR="00E45DA2">
        <w:rPr>
          <w:sz w:val="28"/>
        </w:rPr>
        <w:t xml:space="preserve"> </w:t>
      </w:r>
      <w:r w:rsidRPr="00975ADF">
        <w:rPr>
          <w:sz w:val="28"/>
        </w:rPr>
        <w:t>улучшения</w:t>
      </w:r>
      <w:r w:rsidR="00E45DA2">
        <w:rPr>
          <w:sz w:val="28"/>
        </w:rPr>
        <w:t xml:space="preserve"> </w:t>
      </w:r>
      <w:r w:rsidRPr="00975ADF">
        <w:rPr>
          <w:sz w:val="28"/>
        </w:rPr>
        <w:t>и</w:t>
      </w:r>
      <w:r w:rsidR="00E45DA2">
        <w:rPr>
          <w:sz w:val="28"/>
        </w:rPr>
        <w:t xml:space="preserve"> </w:t>
      </w:r>
      <w:r w:rsidRPr="00975ADF">
        <w:rPr>
          <w:sz w:val="28"/>
        </w:rPr>
        <w:t>проведения</w:t>
      </w:r>
      <w:r w:rsidR="00E45DA2">
        <w:rPr>
          <w:sz w:val="28"/>
        </w:rPr>
        <w:t xml:space="preserve"> </w:t>
      </w:r>
      <w:r w:rsidRPr="00975ADF">
        <w:rPr>
          <w:sz w:val="28"/>
        </w:rPr>
        <w:t>различных</w:t>
      </w:r>
      <w:r w:rsidR="00E45DA2">
        <w:rPr>
          <w:sz w:val="28"/>
        </w:rPr>
        <w:t xml:space="preserve"> </w:t>
      </w:r>
      <w:r w:rsidRPr="00975ADF">
        <w:rPr>
          <w:sz w:val="28"/>
        </w:rPr>
        <w:t>мероприятий.</w:t>
      </w:r>
    </w:p>
    <w:p w:rsidR="00975ADF" w:rsidRPr="00975ADF" w:rsidRDefault="00975ADF" w:rsidP="00975ADF">
      <w:pPr>
        <w:keepNext/>
        <w:widowControl w:val="0"/>
        <w:snapToGrid/>
        <w:spacing w:line="360" w:lineRule="auto"/>
        <w:ind w:firstLine="709"/>
        <w:jc w:val="both"/>
        <w:rPr>
          <w:sz w:val="28"/>
        </w:rPr>
      </w:pPr>
      <w:r w:rsidRPr="00975ADF">
        <w:rPr>
          <w:iCs/>
          <w:sz w:val="28"/>
        </w:rPr>
        <w:t>Изъятие</w:t>
      </w:r>
      <w:r w:rsidR="00E45DA2">
        <w:rPr>
          <w:iCs/>
          <w:sz w:val="28"/>
        </w:rPr>
        <w:t xml:space="preserve"> </w:t>
      </w:r>
      <w:r w:rsidRPr="00975ADF">
        <w:rPr>
          <w:iCs/>
          <w:sz w:val="28"/>
        </w:rPr>
        <w:t>товаров</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процесс</w:t>
      </w:r>
      <w:r w:rsidR="00E45DA2">
        <w:rPr>
          <w:sz w:val="28"/>
        </w:rPr>
        <w:t xml:space="preserve"> </w:t>
      </w:r>
      <w:r w:rsidRPr="00975ADF">
        <w:rPr>
          <w:sz w:val="28"/>
        </w:rPr>
        <w:t>снятия</w:t>
      </w:r>
      <w:r w:rsidR="00E45DA2">
        <w:rPr>
          <w:sz w:val="28"/>
        </w:rPr>
        <w:t xml:space="preserve"> </w:t>
      </w:r>
      <w:r w:rsidRPr="00975ADF">
        <w:rPr>
          <w:sz w:val="28"/>
        </w:rPr>
        <w:t>устаревшего</w:t>
      </w:r>
      <w:r w:rsidR="00E45DA2">
        <w:rPr>
          <w:sz w:val="28"/>
        </w:rPr>
        <w:t xml:space="preserve"> </w:t>
      </w:r>
      <w:r w:rsidRPr="00975ADF">
        <w:rPr>
          <w:sz w:val="28"/>
        </w:rPr>
        <w:t>(переставшего</w:t>
      </w:r>
      <w:r w:rsidR="00E45DA2">
        <w:rPr>
          <w:sz w:val="28"/>
        </w:rPr>
        <w:t xml:space="preserve"> </w:t>
      </w:r>
      <w:r w:rsidRPr="00975ADF">
        <w:rPr>
          <w:sz w:val="28"/>
        </w:rPr>
        <w:t>пользоваться</w:t>
      </w:r>
      <w:r w:rsidR="00E45DA2">
        <w:rPr>
          <w:sz w:val="28"/>
        </w:rPr>
        <w:t xml:space="preserve"> </w:t>
      </w:r>
      <w:r w:rsidRPr="00975ADF">
        <w:rPr>
          <w:sz w:val="28"/>
        </w:rPr>
        <w:t>достаточно</w:t>
      </w:r>
      <w:r w:rsidR="00E45DA2">
        <w:rPr>
          <w:sz w:val="28"/>
        </w:rPr>
        <w:t xml:space="preserve"> </w:t>
      </w:r>
      <w:r w:rsidRPr="00975ADF">
        <w:rPr>
          <w:sz w:val="28"/>
        </w:rPr>
        <w:t>активным</w:t>
      </w:r>
      <w:r w:rsidR="00E45DA2">
        <w:rPr>
          <w:sz w:val="28"/>
        </w:rPr>
        <w:t xml:space="preserve"> </w:t>
      </w:r>
      <w:r w:rsidRPr="00975ADF">
        <w:rPr>
          <w:sz w:val="28"/>
        </w:rPr>
        <w:t>спросом)</w:t>
      </w:r>
      <w:r w:rsidR="00E45DA2">
        <w:rPr>
          <w:sz w:val="28"/>
        </w:rPr>
        <w:t xml:space="preserve"> </w:t>
      </w:r>
      <w:r w:rsidRPr="00975ADF">
        <w:rPr>
          <w:sz w:val="28"/>
        </w:rPr>
        <w:t>товара</w:t>
      </w:r>
      <w:r w:rsidR="00E45DA2">
        <w:rPr>
          <w:sz w:val="28"/>
        </w:rPr>
        <w:t xml:space="preserve"> </w:t>
      </w:r>
      <w:r w:rsidRPr="00975ADF">
        <w:rPr>
          <w:sz w:val="28"/>
        </w:rPr>
        <w:t>с</w:t>
      </w:r>
      <w:r w:rsidR="00E45DA2">
        <w:rPr>
          <w:sz w:val="28"/>
        </w:rPr>
        <w:t xml:space="preserve"> </w:t>
      </w:r>
      <w:r w:rsidRPr="00975ADF">
        <w:rPr>
          <w:sz w:val="28"/>
        </w:rPr>
        <w:t>производства</w:t>
      </w:r>
      <w:r w:rsidR="00E45DA2">
        <w:rPr>
          <w:sz w:val="28"/>
        </w:rPr>
        <w:t xml:space="preserve"> </w:t>
      </w:r>
      <w:r w:rsidRPr="00975ADF">
        <w:rPr>
          <w:sz w:val="28"/>
        </w:rPr>
        <w:t>и</w:t>
      </w:r>
      <w:r w:rsidR="00E45DA2">
        <w:rPr>
          <w:sz w:val="28"/>
        </w:rPr>
        <w:t xml:space="preserve"> </w:t>
      </w:r>
      <w:r w:rsidRPr="00975ADF">
        <w:rPr>
          <w:sz w:val="28"/>
        </w:rPr>
        <w:t>рынка.</w:t>
      </w:r>
      <w:r w:rsidR="00E45DA2">
        <w:rPr>
          <w:sz w:val="28"/>
        </w:rPr>
        <w:t xml:space="preserve"> </w:t>
      </w:r>
      <w:r w:rsidRPr="00975ADF">
        <w:rPr>
          <w:sz w:val="28"/>
        </w:rPr>
        <w:t>Основная</w:t>
      </w:r>
      <w:r w:rsidR="00E45DA2">
        <w:rPr>
          <w:sz w:val="28"/>
        </w:rPr>
        <w:t xml:space="preserve"> </w:t>
      </w:r>
      <w:r w:rsidRPr="00975ADF">
        <w:rPr>
          <w:sz w:val="28"/>
        </w:rPr>
        <w:t>задача</w:t>
      </w:r>
      <w:r w:rsidR="00E45DA2">
        <w:rPr>
          <w:sz w:val="28"/>
        </w:rPr>
        <w:t xml:space="preserve"> </w:t>
      </w:r>
      <w:r w:rsidRPr="00975ADF">
        <w:rPr>
          <w:sz w:val="28"/>
        </w:rPr>
        <w:t>этой</w:t>
      </w:r>
      <w:r w:rsidR="00E45DA2">
        <w:rPr>
          <w:sz w:val="28"/>
        </w:rPr>
        <w:t xml:space="preserve"> </w:t>
      </w:r>
      <w:r w:rsidRPr="00975ADF">
        <w:rPr>
          <w:sz w:val="28"/>
        </w:rPr>
        <w:t>части</w:t>
      </w:r>
      <w:r w:rsidR="00E45DA2">
        <w:rPr>
          <w:sz w:val="28"/>
        </w:rPr>
        <w:t xml:space="preserve"> </w:t>
      </w:r>
      <w:r w:rsidRPr="00975ADF">
        <w:rPr>
          <w:sz w:val="28"/>
        </w:rPr>
        <w:t>маркетинговой</w:t>
      </w:r>
      <w:r w:rsidR="00E45DA2">
        <w:rPr>
          <w:sz w:val="28"/>
        </w:rPr>
        <w:t xml:space="preserve"> </w:t>
      </w:r>
      <w:r w:rsidRPr="00975ADF">
        <w:rPr>
          <w:sz w:val="28"/>
        </w:rPr>
        <w:t>товарной</w:t>
      </w:r>
      <w:r w:rsidR="00E45DA2">
        <w:rPr>
          <w:sz w:val="28"/>
        </w:rPr>
        <w:t xml:space="preserve"> </w:t>
      </w:r>
      <w:r w:rsidRPr="00975ADF">
        <w:rPr>
          <w:sz w:val="28"/>
        </w:rPr>
        <w:t>политики</w:t>
      </w:r>
      <w:r w:rsidR="00E45DA2">
        <w:rPr>
          <w:sz w:val="28"/>
        </w:rPr>
        <w:t xml:space="preserve"> </w:t>
      </w:r>
      <w:r w:rsidRPr="00975ADF">
        <w:rPr>
          <w:sz w:val="28"/>
        </w:rPr>
        <w:t>-</w:t>
      </w:r>
      <w:r w:rsidR="00E45DA2">
        <w:rPr>
          <w:sz w:val="28"/>
        </w:rPr>
        <w:t xml:space="preserve"> </w:t>
      </w:r>
      <w:r w:rsidRPr="00975ADF">
        <w:rPr>
          <w:sz w:val="28"/>
        </w:rPr>
        <w:t>оптимизировать</w:t>
      </w:r>
      <w:r w:rsidR="00E45DA2">
        <w:rPr>
          <w:sz w:val="28"/>
        </w:rPr>
        <w:t xml:space="preserve"> </w:t>
      </w:r>
      <w:r w:rsidRPr="00975ADF">
        <w:rPr>
          <w:sz w:val="28"/>
        </w:rPr>
        <w:t>процессы</w:t>
      </w:r>
      <w:r w:rsidR="00E45DA2">
        <w:rPr>
          <w:sz w:val="28"/>
        </w:rPr>
        <w:t xml:space="preserve"> </w:t>
      </w:r>
      <w:r w:rsidRPr="00975ADF">
        <w:rPr>
          <w:sz w:val="28"/>
        </w:rPr>
        <w:t>изъятия</w:t>
      </w:r>
      <w:r w:rsidR="00E45DA2">
        <w:rPr>
          <w:sz w:val="28"/>
        </w:rPr>
        <w:t xml:space="preserve"> </w:t>
      </w:r>
      <w:r w:rsidRPr="00975ADF">
        <w:rPr>
          <w:sz w:val="28"/>
        </w:rPr>
        <w:t>с</w:t>
      </w:r>
      <w:r w:rsidR="00E45DA2">
        <w:rPr>
          <w:sz w:val="28"/>
        </w:rPr>
        <w:t xml:space="preserve"> </w:t>
      </w:r>
      <w:r w:rsidRPr="00975ADF">
        <w:rPr>
          <w:sz w:val="28"/>
        </w:rPr>
        <w:t>рынка</w:t>
      </w:r>
      <w:r w:rsidR="00E45DA2">
        <w:rPr>
          <w:sz w:val="28"/>
        </w:rPr>
        <w:t xml:space="preserve"> </w:t>
      </w:r>
      <w:r w:rsidRPr="00975ADF">
        <w:rPr>
          <w:sz w:val="28"/>
        </w:rPr>
        <w:t>устаревших</w:t>
      </w:r>
      <w:r w:rsidR="00E45DA2">
        <w:rPr>
          <w:sz w:val="28"/>
        </w:rPr>
        <w:t xml:space="preserve"> </w:t>
      </w:r>
      <w:r w:rsidRPr="00975ADF">
        <w:rPr>
          <w:sz w:val="28"/>
        </w:rPr>
        <w:t>товаров,</w:t>
      </w:r>
      <w:r w:rsidR="00E45DA2">
        <w:rPr>
          <w:sz w:val="28"/>
        </w:rPr>
        <w:t xml:space="preserve"> </w:t>
      </w:r>
      <w:r w:rsidRPr="00975ADF">
        <w:rPr>
          <w:sz w:val="28"/>
        </w:rPr>
        <w:t>т.е.</w:t>
      </w:r>
      <w:r w:rsidR="00E45DA2">
        <w:rPr>
          <w:sz w:val="28"/>
        </w:rPr>
        <w:t xml:space="preserve"> </w:t>
      </w:r>
      <w:r w:rsidRPr="00975ADF">
        <w:rPr>
          <w:sz w:val="28"/>
        </w:rPr>
        <w:t>своевременно</w:t>
      </w:r>
      <w:r w:rsidR="00E45DA2">
        <w:rPr>
          <w:sz w:val="28"/>
        </w:rPr>
        <w:t xml:space="preserve"> </w:t>
      </w:r>
      <w:r w:rsidRPr="00975ADF">
        <w:rPr>
          <w:sz w:val="28"/>
        </w:rPr>
        <w:t>отказаться</w:t>
      </w:r>
      <w:r w:rsidR="00E45DA2">
        <w:rPr>
          <w:sz w:val="28"/>
        </w:rPr>
        <w:t xml:space="preserve"> </w:t>
      </w:r>
      <w:r w:rsidRPr="00975ADF">
        <w:rPr>
          <w:sz w:val="28"/>
        </w:rPr>
        <w:t>от</w:t>
      </w:r>
      <w:r w:rsidR="00E45DA2">
        <w:rPr>
          <w:sz w:val="28"/>
        </w:rPr>
        <w:t xml:space="preserve"> </w:t>
      </w:r>
      <w:r w:rsidRPr="00975ADF">
        <w:rPr>
          <w:sz w:val="28"/>
        </w:rPr>
        <w:t>их</w:t>
      </w:r>
      <w:r w:rsidR="00E45DA2">
        <w:rPr>
          <w:sz w:val="28"/>
        </w:rPr>
        <w:t xml:space="preserve"> </w:t>
      </w:r>
      <w:r w:rsidRPr="00975ADF">
        <w:rPr>
          <w:sz w:val="28"/>
        </w:rPr>
        <w:t>производства,</w:t>
      </w:r>
      <w:r w:rsidR="00E45DA2">
        <w:rPr>
          <w:sz w:val="28"/>
        </w:rPr>
        <w:t xml:space="preserve"> </w:t>
      </w:r>
      <w:r w:rsidRPr="00975ADF">
        <w:rPr>
          <w:sz w:val="28"/>
        </w:rPr>
        <w:t>согласовать</w:t>
      </w:r>
      <w:r w:rsidR="00E45DA2">
        <w:rPr>
          <w:sz w:val="28"/>
        </w:rPr>
        <w:t xml:space="preserve"> </w:t>
      </w:r>
      <w:r w:rsidRPr="00975ADF">
        <w:rPr>
          <w:sz w:val="28"/>
        </w:rPr>
        <w:t>затраты</w:t>
      </w:r>
      <w:r w:rsidR="00E45DA2">
        <w:rPr>
          <w:sz w:val="28"/>
        </w:rPr>
        <w:t xml:space="preserve"> </w:t>
      </w:r>
      <w:r w:rsidRPr="00975ADF">
        <w:rPr>
          <w:sz w:val="28"/>
        </w:rPr>
        <w:t>предприятия</w:t>
      </w:r>
      <w:r w:rsidR="00E45DA2">
        <w:rPr>
          <w:sz w:val="28"/>
        </w:rPr>
        <w:t xml:space="preserve"> </w:t>
      </w:r>
      <w:r w:rsidRPr="00975ADF">
        <w:rPr>
          <w:sz w:val="28"/>
        </w:rPr>
        <w:t>на</w:t>
      </w:r>
      <w:r w:rsidR="00E45DA2">
        <w:rPr>
          <w:sz w:val="28"/>
        </w:rPr>
        <w:t xml:space="preserve"> </w:t>
      </w:r>
      <w:r w:rsidRPr="00975ADF">
        <w:rPr>
          <w:sz w:val="28"/>
        </w:rPr>
        <w:t>производство</w:t>
      </w:r>
      <w:r w:rsidR="00E45DA2">
        <w:rPr>
          <w:sz w:val="28"/>
        </w:rPr>
        <w:t xml:space="preserve"> </w:t>
      </w:r>
      <w:r w:rsidRPr="00975ADF">
        <w:rPr>
          <w:sz w:val="28"/>
        </w:rPr>
        <w:t>и</w:t>
      </w:r>
      <w:r w:rsidR="00E45DA2">
        <w:rPr>
          <w:sz w:val="28"/>
        </w:rPr>
        <w:t xml:space="preserve"> </w:t>
      </w:r>
      <w:r w:rsidRPr="00975ADF">
        <w:rPr>
          <w:sz w:val="28"/>
        </w:rPr>
        <w:t>сбыт</w:t>
      </w:r>
      <w:r w:rsidR="00E45DA2">
        <w:rPr>
          <w:sz w:val="28"/>
        </w:rPr>
        <w:t xml:space="preserve"> </w:t>
      </w:r>
      <w:r w:rsidRPr="00975ADF">
        <w:rPr>
          <w:sz w:val="28"/>
        </w:rPr>
        <w:t>товаров,</w:t>
      </w:r>
      <w:r w:rsidR="00E45DA2">
        <w:rPr>
          <w:sz w:val="28"/>
        </w:rPr>
        <w:t xml:space="preserve"> </w:t>
      </w:r>
      <w:r w:rsidRPr="00975ADF">
        <w:rPr>
          <w:sz w:val="28"/>
        </w:rPr>
        <w:t>спрос</w:t>
      </w:r>
      <w:r w:rsidR="00E45DA2">
        <w:rPr>
          <w:sz w:val="28"/>
        </w:rPr>
        <w:t xml:space="preserve"> </w:t>
      </w:r>
      <w:r w:rsidRPr="00975ADF">
        <w:rPr>
          <w:sz w:val="28"/>
        </w:rPr>
        <w:t>на</w:t>
      </w:r>
      <w:r w:rsidR="00E45DA2">
        <w:rPr>
          <w:sz w:val="28"/>
        </w:rPr>
        <w:t xml:space="preserve"> </w:t>
      </w:r>
      <w:r w:rsidRPr="00975ADF">
        <w:rPr>
          <w:sz w:val="28"/>
        </w:rPr>
        <w:t>которые</w:t>
      </w:r>
      <w:r w:rsidR="00E45DA2">
        <w:rPr>
          <w:sz w:val="28"/>
        </w:rPr>
        <w:t xml:space="preserve"> </w:t>
      </w:r>
      <w:r w:rsidRPr="00975ADF">
        <w:rPr>
          <w:sz w:val="28"/>
        </w:rPr>
        <w:t>постоянно</w:t>
      </w:r>
      <w:r w:rsidR="00E45DA2">
        <w:rPr>
          <w:sz w:val="28"/>
        </w:rPr>
        <w:t xml:space="preserve"> </w:t>
      </w:r>
      <w:r w:rsidRPr="00975ADF">
        <w:rPr>
          <w:sz w:val="28"/>
        </w:rPr>
        <w:t>падает</w:t>
      </w:r>
      <w:r w:rsidR="00E45DA2">
        <w:rPr>
          <w:sz w:val="28"/>
        </w:rPr>
        <w:t xml:space="preserve"> </w:t>
      </w:r>
      <w:r w:rsidRPr="00975ADF">
        <w:rPr>
          <w:sz w:val="28"/>
        </w:rPr>
        <w:t>с</w:t>
      </w:r>
      <w:r w:rsidR="00E45DA2">
        <w:rPr>
          <w:sz w:val="28"/>
        </w:rPr>
        <w:t xml:space="preserve"> </w:t>
      </w:r>
      <w:r w:rsidRPr="00975ADF">
        <w:rPr>
          <w:sz w:val="28"/>
        </w:rPr>
        <w:t>уменьшением</w:t>
      </w:r>
      <w:r w:rsidR="00E45DA2">
        <w:rPr>
          <w:sz w:val="28"/>
        </w:rPr>
        <w:t xml:space="preserve"> </w:t>
      </w:r>
      <w:r w:rsidRPr="00975ADF">
        <w:rPr>
          <w:sz w:val="28"/>
        </w:rPr>
        <w:t>доходов</w:t>
      </w:r>
      <w:r w:rsidR="00E45DA2">
        <w:rPr>
          <w:sz w:val="28"/>
        </w:rPr>
        <w:t xml:space="preserve"> </w:t>
      </w:r>
      <w:r w:rsidRPr="00975ADF">
        <w:rPr>
          <w:sz w:val="28"/>
        </w:rPr>
        <w:t>от</w:t>
      </w:r>
      <w:r w:rsidR="00E45DA2">
        <w:rPr>
          <w:sz w:val="28"/>
        </w:rPr>
        <w:t xml:space="preserve"> </w:t>
      </w:r>
      <w:r w:rsidRPr="00975ADF">
        <w:rPr>
          <w:sz w:val="28"/>
        </w:rPr>
        <w:t>их</w:t>
      </w:r>
      <w:r w:rsidR="00E45DA2">
        <w:rPr>
          <w:sz w:val="28"/>
        </w:rPr>
        <w:t xml:space="preserve"> </w:t>
      </w:r>
      <w:r w:rsidRPr="00975ADF">
        <w:rPr>
          <w:sz w:val="28"/>
        </w:rPr>
        <w:t>продаж,</w:t>
      </w:r>
      <w:r w:rsidR="00E45DA2">
        <w:rPr>
          <w:sz w:val="28"/>
        </w:rPr>
        <w:t xml:space="preserve"> </w:t>
      </w:r>
      <w:r w:rsidRPr="00975ADF">
        <w:rPr>
          <w:sz w:val="28"/>
        </w:rPr>
        <w:t>которые</w:t>
      </w:r>
      <w:r w:rsidR="00E45DA2">
        <w:rPr>
          <w:sz w:val="28"/>
        </w:rPr>
        <w:t xml:space="preserve"> </w:t>
      </w:r>
      <w:r w:rsidRPr="00975ADF">
        <w:rPr>
          <w:sz w:val="28"/>
        </w:rPr>
        <w:t>пока</w:t>
      </w:r>
      <w:r w:rsidR="00E45DA2">
        <w:rPr>
          <w:sz w:val="28"/>
        </w:rPr>
        <w:t xml:space="preserve"> </w:t>
      </w:r>
      <w:r w:rsidRPr="00975ADF">
        <w:rPr>
          <w:sz w:val="28"/>
        </w:rPr>
        <w:t>еще</w:t>
      </w:r>
      <w:r w:rsidR="00E45DA2">
        <w:rPr>
          <w:sz w:val="28"/>
        </w:rPr>
        <w:t xml:space="preserve"> </w:t>
      </w:r>
      <w:r w:rsidRPr="00975ADF">
        <w:rPr>
          <w:sz w:val="28"/>
        </w:rPr>
        <w:t>есть</w:t>
      </w:r>
      <w:r w:rsidR="00E45DA2">
        <w:rPr>
          <w:sz w:val="28"/>
        </w:rPr>
        <w:t xml:space="preserve"> </w:t>
      </w:r>
      <w:r w:rsidRPr="00975ADF">
        <w:rPr>
          <w:sz w:val="28"/>
        </w:rPr>
        <w:t>в</w:t>
      </w:r>
      <w:r w:rsidR="00E45DA2">
        <w:rPr>
          <w:sz w:val="28"/>
        </w:rPr>
        <w:t xml:space="preserve"> </w:t>
      </w:r>
      <w:r w:rsidRPr="00975ADF">
        <w:rPr>
          <w:sz w:val="28"/>
        </w:rPr>
        <w:t>наличии</w:t>
      </w:r>
      <w:r w:rsidR="00E45DA2">
        <w:rPr>
          <w:sz w:val="28"/>
        </w:rPr>
        <w:t xml:space="preserve"> </w:t>
      </w:r>
      <w:r w:rsidRPr="00975ADF">
        <w:rPr>
          <w:sz w:val="28"/>
        </w:rPr>
        <w:t>и</w:t>
      </w:r>
      <w:r w:rsidR="00E45DA2">
        <w:rPr>
          <w:sz w:val="28"/>
        </w:rPr>
        <w:t xml:space="preserve"> </w:t>
      </w:r>
      <w:r w:rsidRPr="00975ADF">
        <w:rPr>
          <w:sz w:val="28"/>
        </w:rPr>
        <w:t>на</w:t>
      </w:r>
      <w:r w:rsidR="00E45DA2">
        <w:rPr>
          <w:sz w:val="28"/>
        </w:rPr>
        <w:t xml:space="preserve"> </w:t>
      </w:r>
      <w:r w:rsidRPr="00975ADF">
        <w:rPr>
          <w:sz w:val="28"/>
        </w:rPr>
        <w:t>которые</w:t>
      </w:r>
      <w:r w:rsidR="00E45DA2">
        <w:rPr>
          <w:sz w:val="28"/>
        </w:rPr>
        <w:t xml:space="preserve"> </w:t>
      </w:r>
      <w:r w:rsidRPr="00975ADF">
        <w:rPr>
          <w:sz w:val="28"/>
        </w:rPr>
        <w:t>можно</w:t>
      </w:r>
      <w:r w:rsidR="00E45DA2">
        <w:rPr>
          <w:sz w:val="28"/>
        </w:rPr>
        <w:t xml:space="preserve"> </w:t>
      </w:r>
      <w:r w:rsidRPr="00975ADF">
        <w:rPr>
          <w:sz w:val="28"/>
        </w:rPr>
        <w:t>рассчитывать</w:t>
      </w:r>
      <w:r w:rsidR="00E45DA2">
        <w:rPr>
          <w:sz w:val="28"/>
        </w:rPr>
        <w:t xml:space="preserve"> </w:t>
      </w:r>
      <w:r w:rsidRPr="00975ADF">
        <w:rPr>
          <w:sz w:val="28"/>
        </w:rPr>
        <w:t>по</w:t>
      </w:r>
      <w:r w:rsidR="00E45DA2">
        <w:rPr>
          <w:sz w:val="28"/>
        </w:rPr>
        <w:t xml:space="preserve"> </w:t>
      </w:r>
      <w:r w:rsidRPr="00975ADF">
        <w:rPr>
          <w:sz w:val="28"/>
        </w:rPr>
        <w:t>крайней</w:t>
      </w:r>
      <w:r w:rsidR="00E45DA2">
        <w:rPr>
          <w:sz w:val="28"/>
        </w:rPr>
        <w:t xml:space="preserve"> </w:t>
      </w:r>
      <w:r w:rsidRPr="00975ADF">
        <w:rPr>
          <w:sz w:val="28"/>
        </w:rPr>
        <w:t>мере</w:t>
      </w:r>
      <w:r w:rsidR="00E45DA2">
        <w:rPr>
          <w:sz w:val="28"/>
        </w:rPr>
        <w:t xml:space="preserve"> </w:t>
      </w:r>
      <w:r w:rsidRPr="00975ADF">
        <w:rPr>
          <w:sz w:val="28"/>
        </w:rPr>
        <w:t>в</w:t>
      </w:r>
      <w:r w:rsidR="00E45DA2">
        <w:rPr>
          <w:sz w:val="28"/>
        </w:rPr>
        <w:t xml:space="preserve"> </w:t>
      </w:r>
      <w:r w:rsidRPr="00975ADF">
        <w:rPr>
          <w:sz w:val="28"/>
        </w:rPr>
        <w:t>ближайшем</w:t>
      </w:r>
      <w:r w:rsidR="00E45DA2">
        <w:rPr>
          <w:sz w:val="28"/>
        </w:rPr>
        <w:t xml:space="preserve"> </w:t>
      </w:r>
      <w:r w:rsidRPr="00975ADF">
        <w:rPr>
          <w:sz w:val="28"/>
        </w:rPr>
        <w:t>будущем.</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Маркетинговая</w:t>
      </w:r>
      <w:r w:rsidR="00E45DA2">
        <w:rPr>
          <w:bCs/>
          <w:sz w:val="28"/>
          <w:szCs w:val="22"/>
        </w:rPr>
        <w:t xml:space="preserve"> </w:t>
      </w:r>
      <w:r w:rsidRPr="00975ADF">
        <w:rPr>
          <w:bCs/>
          <w:sz w:val="28"/>
          <w:szCs w:val="22"/>
        </w:rPr>
        <w:t>концепция</w:t>
      </w:r>
      <w:r w:rsidR="00E45DA2">
        <w:rPr>
          <w:bCs/>
          <w:sz w:val="28"/>
          <w:szCs w:val="22"/>
        </w:rPr>
        <w:t xml:space="preserve"> </w:t>
      </w:r>
      <w:r w:rsidRPr="00975ADF">
        <w:rPr>
          <w:bCs/>
          <w:sz w:val="28"/>
          <w:szCs w:val="22"/>
        </w:rPr>
        <w:t>товара</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маркетинга</w:t>
      </w:r>
      <w:r w:rsidR="00E45DA2">
        <w:rPr>
          <w:sz w:val="28"/>
        </w:rPr>
        <w:t xml:space="preserve"> </w:t>
      </w:r>
      <w:r w:rsidRPr="00975ADF">
        <w:rPr>
          <w:sz w:val="28"/>
        </w:rPr>
        <w:t>товар</w:t>
      </w:r>
      <w:r w:rsidR="00E45DA2">
        <w:rPr>
          <w:sz w:val="28"/>
        </w:rPr>
        <w:t xml:space="preserve"> </w:t>
      </w:r>
      <w:r w:rsidRPr="00975ADF">
        <w:rPr>
          <w:sz w:val="28"/>
        </w:rPr>
        <w:t>(физическая</w:t>
      </w:r>
      <w:r w:rsidR="00E45DA2">
        <w:rPr>
          <w:sz w:val="28"/>
        </w:rPr>
        <w:t xml:space="preserve"> </w:t>
      </w:r>
      <w:r w:rsidRPr="00975ADF">
        <w:rPr>
          <w:sz w:val="28"/>
        </w:rPr>
        <w:t>единица</w:t>
      </w:r>
      <w:r w:rsidR="00E45DA2">
        <w:rPr>
          <w:sz w:val="28"/>
        </w:rPr>
        <w:t xml:space="preserve"> </w:t>
      </w:r>
      <w:r w:rsidRPr="00975ADF">
        <w:rPr>
          <w:sz w:val="28"/>
        </w:rPr>
        <w:t>или</w:t>
      </w:r>
      <w:r w:rsidR="00E45DA2">
        <w:rPr>
          <w:sz w:val="28"/>
        </w:rPr>
        <w:t xml:space="preserve"> </w:t>
      </w:r>
      <w:r w:rsidRPr="00975ADF">
        <w:rPr>
          <w:sz w:val="28"/>
        </w:rPr>
        <w:t>процесс)</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совокупность</w:t>
      </w:r>
      <w:r w:rsidR="00E45DA2">
        <w:rPr>
          <w:sz w:val="28"/>
        </w:rPr>
        <w:t xml:space="preserve"> </w:t>
      </w:r>
      <w:r w:rsidRPr="00975ADF">
        <w:rPr>
          <w:sz w:val="28"/>
        </w:rPr>
        <w:t>материальных</w:t>
      </w:r>
      <w:r w:rsidR="00E45DA2">
        <w:rPr>
          <w:sz w:val="28"/>
        </w:rPr>
        <w:t xml:space="preserve"> </w:t>
      </w:r>
      <w:r w:rsidRPr="00975ADF">
        <w:rPr>
          <w:sz w:val="28"/>
        </w:rPr>
        <w:t>и</w:t>
      </w:r>
      <w:r w:rsidR="00E45DA2">
        <w:rPr>
          <w:sz w:val="28"/>
        </w:rPr>
        <w:t xml:space="preserve"> </w:t>
      </w:r>
      <w:r w:rsidRPr="00975ADF">
        <w:rPr>
          <w:sz w:val="28"/>
        </w:rPr>
        <w:t>нематериальных</w:t>
      </w:r>
      <w:r w:rsidR="00E45DA2">
        <w:rPr>
          <w:sz w:val="28"/>
        </w:rPr>
        <w:t xml:space="preserve"> </w:t>
      </w:r>
      <w:r w:rsidRPr="00975ADF">
        <w:rPr>
          <w:sz w:val="28"/>
        </w:rPr>
        <w:t>характеристик,</w:t>
      </w:r>
      <w:r w:rsidR="00E45DA2">
        <w:rPr>
          <w:sz w:val="28"/>
        </w:rPr>
        <w:t xml:space="preserve"> </w:t>
      </w:r>
      <w:r w:rsidRPr="00975ADF">
        <w:rPr>
          <w:sz w:val="28"/>
        </w:rPr>
        <w:t>которые</w:t>
      </w:r>
      <w:r w:rsidR="00E45DA2">
        <w:rPr>
          <w:sz w:val="28"/>
        </w:rPr>
        <w:t xml:space="preserve"> </w:t>
      </w:r>
      <w:r w:rsidRPr="00975ADF">
        <w:rPr>
          <w:sz w:val="28"/>
        </w:rPr>
        <w:t>предлагаются</w:t>
      </w:r>
      <w:r w:rsidR="00E45DA2">
        <w:rPr>
          <w:sz w:val="28"/>
        </w:rPr>
        <w:t xml:space="preserve"> </w:t>
      </w:r>
      <w:r w:rsidRPr="00975ADF">
        <w:rPr>
          <w:sz w:val="28"/>
        </w:rPr>
        <w:t>для</w:t>
      </w:r>
      <w:r w:rsidR="00E45DA2">
        <w:rPr>
          <w:sz w:val="28"/>
        </w:rPr>
        <w:t xml:space="preserve"> </w:t>
      </w:r>
      <w:r w:rsidRPr="00975ADF">
        <w:rPr>
          <w:sz w:val="28"/>
        </w:rPr>
        <w:t>удовлетворения</w:t>
      </w:r>
      <w:r w:rsidR="00E45DA2">
        <w:rPr>
          <w:sz w:val="28"/>
        </w:rPr>
        <w:t xml:space="preserve"> </w:t>
      </w:r>
      <w:r w:rsidRPr="00975ADF">
        <w:rPr>
          <w:sz w:val="28"/>
        </w:rPr>
        <w:t>потребностей</w:t>
      </w:r>
      <w:r w:rsidR="00E45DA2">
        <w:rPr>
          <w:sz w:val="28"/>
        </w:rPr>
        <w:t xml:space="preserve"> </w:t>
      </w:r>
      <w:r w:rsidRPr="00975ADF">
        <w:rPr>
          <w:sz w:val="28"/>
        </w:rPr>
        <w:t>и</w:t>
      </w:r>
      <w:r w:rsidR="00E45DA2">
        <w:rPr>
          <w:sz w:val="28"/>
        </w:rPr>
        <w:t xml:space="preserve"> </w:t>
      </w:r>
      <w:r w:rsidRPr="00975ADF">
        <w:rPr>
          <w:sz w:val="28"/>
        </w:rPr>
        <w:t>обеспечения</w:t>
      </w:r>
      <w:r w:rsidR="00E45DA2">
        <w:rPr>
          <w:sz w:val="28"/>
        </w:rPr>
        <w:t xml:space="preserve"> </w:t>
      </w:r>
      <w:r w:rsidRPr="00975ADF">
        <w:rPr>
          <w:sz w:val="28"/>
        </w:rPr>
        <w:t>ожиданий</w:t>
      </w:r>
      <w:r w:rsidR="00E45DA2">
        <w:rPr>
          <w:sz w:val="28"/>
        </w:rPr>
        <w:t xml:space="preserve"> </w:t>
      </w:r>
      <w:r w:rsidRPr="00975ADF">
        <w:rPr>
          <w:sz w:val="28"/>
        </w:rPr>
        <w:t>выгоды,</w:t>
      </w:r>
      <w:r w:rsidR="00E45DA2">
        <w:rPr>
          <w:sz w:val="28"/>
        </w:rPr>
        <w:t xml:space="preserve"> </w:t>
      </w:r>
      <w:r w:rsidRPr="00975ADF">
        <w:rPr>
          <w:sz w:val="28"/>
        </w:rPr>
        <w:t>как</w:t>
      </w:r>
      <w:r w:rsidR="00E45DA2">
        <w:rPr>
          <w:sz w:val="28"/>
        </w:rPr>
        <w:t xml:space="preserve"> </w:t>
      </w:r>
      <w:r w:rsidRPr="00975ADF">
        <w:rPr>
          <w:sz w:val="28"/>
        </w:rPr>
        <w:t>для</w:t>
      </w:r>
      <w:r w:rsidR="00E45DA2">
        <w:rPr>
          <w:sz w:val="28"/>
        </w:rPr>
        <w:t xml:space="preserve"> </w:t>
      </w:r>
      <w:r w:rsidRPr="00975ADF">
        <w:rPr>
          <w:sz w:val="28"/>
        </w:rPr>
        <w:t>потребителей,</w:t>
      </w:r>
      <w:r w:rsidR="00E45DA2">
        <w:rPr>
          <w:sz w:val="28"/>
        </w:rPr>
        <w:t xml:space="preserve"> </w:t>
      </w:r>
      <w:r w:rsidRPr="00975ADF">
        <w:rPr>
          <w:sz w:val="28"/>
        </w:rPr>
        <w:t>так</w:t>
      </w:r>
      <w:r w:rsidR="00E45DA2">
        <w:rPr>
          <w:sz w:val="28"/>
        </w:rPr>
        <w:t xml:space="preserve"> </w:t>
      </w:r>
      <w:r w:rsidRPr="00975ADF">
        <w:rPr>
          <w:sz w:val="28"/>
        </w:rPr>
        <w:t>и</w:t>
      </w:r>
      <w:r w:rsidR="00E45DA2">
        <w:rPr>
          <w:sz w:val="28"/>
        </w:rPr>
        <w:t xml:space="preserve"> </w:t>
      </w:r>
      <w:r w:rsidRPr="00975ADF">
        <w:rPr>
          <w:sz w:val="28"/>
        </w:rPr>
        <w:t>для</w:t>
      </w:r>
      <w:r w:rsidR="00E45DA2">
        <w:rPr>
          <w:sz w:val="28"/>
        </w:rPr>
        <w:t xml:space="preserve"> </w:t>
      </w:r>
      <w:r w:rsidRPr="00975ADF">
        <w:rPr>
          <w:sz w:val="28"/>
        </w:rPr>
        <w:t>производителей.</w:t>
      </w:r>
      <w:r w:rsidR="00E45DA2">
        <w:rPr>
          <w:sz w:val="28"/>
        </w:rPr>
        <w:t xml:space="preserve"> </w:t>
      </w:r>
      <w:r w:rsidRPr="00975ADF">
        <w:rPr>
          <w:sz w:val="28"/>
        </w:rPr>
        <w:t>Здесь</w:t>
      </w:r>
      <w:r w:rsidR="00E45DA2">
        <w:rPr>
          <w:sz w:val="28"/>
        </w:rPr>
        <w:t xml:space="preserve"> </w:t>
      </w:r>
      <w:r w:rsidRPr="00975ADF">
        <w:rPr>
          <w:sz w:val="28"/>
        </w:rPr>
        <w:t>товар</w:t>
      </w:r>
      <w:r w:rsidR="00E45DA2">
        <w:rPr>
          <w:sz w:val="28"/>
        </w:rPr>
        <w:t xml:space="preserve"> </w:t>
      </w:r>
      <w:r w:rsidRPr="00975ADF">
        <w:rPr>
          <w:sz w:val="28"/>
        </w:rPr>
        <w:t>рассматривается</w:t>
      </w:r>
      <w:r w:rsidR="00E45DA2">
        <w:rPr>
          <w:sz w:val="28"/>
        </w:rPr>
        <w:t xml:space="preserve"> </w:t>
      </w:r>
      <w:r w:rsidRPr="00975ADF">
        <w:rPr>
          <w:sz w:val="28"/>
        </w:rPr>
        <w:t>как</w:t>
      </w:r>
      <w:r w:rsidR="00E45DA2">
        <w:rPr>
          <w:sz w:val="28"/>
        </w:rPr>
        <w:t xml:space="preserve"> </w:t>
      </w:r>
      <w:r w:rsidRPr="00975ADF">
        <w:rPr>
          <w:sz w:val="28"/>
        </w:rPr>
        <w:t>средство,</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которого</w:t>
      </w:r>
      <w:r w:rsidR="00E45DA2">
        <w:rPr>
          <w:sz w:val="28"/>
        </w:rPr>
        <w:t xml:space="preserve"> </w:t>
      </w:r>
      <w:r w:rsidRPr="00975ADF">
        <w:rPr>
          <w:sz w:val="28"/>
        </w:rPr>
        <w:t>можно</w:t>
      </w:r>
      <w:r w:rsidR="00E45DA2">
        <w:rPr>
          <w:sz w:val="28"/>
        </w:rPr>
        <w:t xml:space="preserve"> </w:t>
      </w:r>
      <w:r w:rsidRPr="00975ADF">
        <w:rPr>
          <w:sz w:val="28"/>
        </w:rPr>
        <w:t>удовлетворить</w:t>
      </w:r>
      <w:r w:rsidR="00E45DA2">
        <w:rPr>
          <w:sz w:val="28"/>
        </w:rPr>
        <w:t xml:space="preserve"> </w:t>
      </w:r>
      <w:r w:rsidRPr="00975ADF">
        <w:rPr>
          <w:sz w:val="28"/>
        </w:rPr>
        <w:t>определенную</w:t>
      </w:r>
      <w:r w:rsidR="00E45DA2">
        <w:rPr>
          <w:sz w:val="28"/>
        </w:rPr>
        <w:t xml:space="preserve"> </w:t>
      </w:r>
      <w:r w:rsidRPr="00975ADF">
        <w:rPr>
          <w:sz w:val="28"/>
        </w:rPr>
        <w:t>потребность.</w:t>
      </w:r>
    </w:p>
    <w:p w:rsidR="00975ADF" w:rsidRDefault="00975ADF" w:rsidP="00975ADF">
      <w:pPr>
        <w:keepNext/>
        <w:widowControl w:val="0"/>
        <w:snapToGrid/>
        <w:spacing w:line="360" w:lineRule="auto"/>
        <w:ind w:firstLine="709"/>
        <w:jc w:val="both"/>
        <w:rPr>
          <w:bCs/>
          <w:sz w:val="28"/>
        </w:rPr>
      </w:pPr>
      <w:r w:rsidRPr="00975ADF">
        <w:rPr>
          <w:sz w:val="28"/>
        </w:rPr>
        <w:t>Товаром</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физические</w:t>
      </w:r>
      <w:r w:rsidR="00E45DA2">
        <w:rPr>
          <w:sz w:val="28"/>
        </w:rPr>
        <w:t xml:space="preserve"> </w:t>
      </w:r>
      <w:r w:rsidRPr="00975ADF">
        <w:rPr>
          <w:sz w:val="28"/>
        </w:rPr>
        <w:t>объекты,</w:t>
      </w:r>
      <w:r w:rsidR="00E45DA2">
        <w:rPr>
          <w:sz w:val="28"/>
        </w:rPr>
        <w:t xml:space="preserve"> </w:t>
      </w:r>
      <w:r w:rsidRPr="00975ADF">
        <w:rPr>
          <w:sz w:val="28"/>
        </w:rPr>
        <w:t>выполненные</w:t>
      </w:r>
      <w:r w:rsidR="00E45DA2">
        <w:rPr>
          <w:sz w:val="28"/>
        </w:rPr>
        <w:t xml:space="preserve"> </w:t>
      </w:r>
      <w:r w:rsidRPr="00975ADF">
        <w:rPr>
          <w:sz w:val="28"/>
        </w:rPr>
        <w:t>работы,</w:t>
      </w:r>
      <w:r w:rsidR="00E45DA2">
        <w:rPr>
          <w:sz w:val="28"/>
        </w:rPr>
        <w:t xml:space="preserve"> </w:t>
      </w:r>
      <w:r w:rsidRPr="00975ADF">
        <w:rPr>
          <w:sz w:val="28"/>
        </w:rPr>
        <w:t>идеи,</w:t>
      </w:r>
      <w:r w:rsidR="00E45DA2">
        <w:rPr>
          <w:sz w:val="28"/>
        </w:rPr>
        <w:t xml:space="preserve"> </w:t>
      </w:r>
      <w:r w:rsidRPr="00975ADF">
        <w:rPr>
          <w:sz w:val="28"/>
        </w:rPr>
        <w:t>услуги.</w:t>
      </w:r>
      <w:r w:rsidR="00E45DA2">
        <w:rPr>
          <w:sz w:val="28"/>
        </w:rPr>
        <w:t xml:space="preserve"> </w:t>
      </w:r>
      <w:r w:rsidRPr="00975ADF">
        <w:rPr>
          <w:sz w:val="28"/>
        </w:rPr>
        <w:t>В</w:t>
      </w:r>
      <w:r w:rsidR="00E45DA2">
        <w:rPr>
          <w:sz w:val="28"/>
        </w:rPr>
        <w:t xml:space="preserve"> </w:t>
      </w:r>
      <w:r w:rsidRPr="00975ADF">
        <w:rPr>
          <w:sz w:val="28"/>
        </w:rPr>
        <w:t>понятие</w:t>
      </w:r>
      <w:r w:rsidR="00E45DA2">
        <w:rPr>
          <w:sz w:val="28"/>
        </w:rPr>
        <w:t xml:space="preserve"> </w:t>
      </w:r>
      <w:r w:rsidRPr="00975ADF">
        <w:rPr>
          <w:sz w:val="28"/>
        </w:rPr>
        <w:t>товар</w:t>
      </w:r>
      <w:r w:rsidR="00E45DA2">
        <w:rPr>
          <w:sz w:val="28"/>
        </w:rPr>
        <w:t xml:space="preserve"> </w:t>
      </w:r>
      <w:r w:rsidRPr="00975ADF">
        <w:rPr>
          <w:sz w:val="28"/>
        </w:rPr>
        <w:t>в</w:t>
      </w:r>
      <w:r w:rsidR="00E45DA2">
        <w:rPr>
          <w:sz w:val="28"/>
        </w:rPr>
        <w:t xml:space="preserve"> </w:t>
      </w:r>
      <w:r w:rsidRPr="00975ADF">
        <w:rPr>
          <w:sz w:val="28"/>
        </w:rPr>
        <w:t>маркетинге</w:t>
      </w:r>
      <w:r w:rsidR="00E45DA2">
        <w:rPr>
          <w:sz w:val="28"/>
        </w:rPr>
        <w:t xml:space="preserve"> </w:t>
      </w:r>
      <w:r w:rsidRPr="00975ADF">
        <w:rPr>
          <w:sz w:val="28"/>
        </w:rPr>
        <w:t>включают</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изделие,</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все</w:t>
      </w:r>
      <w:r w:rsidR="00E45DA2">
        <w:rPr>
          <w:sz w:val="28"/>
        </w:rPr>
        <w:t xml:space="preserve"> </w:t>
      </w:r>
      <w:r w:rsidRPr="00975ADF">
        <w:rPr>
          <w:sz w:val="28"/>
        </w:rPr>
        <w:t>остальные</w:t>
      </w:r>
      <w:r w:rsidR="00E45DA2">
        <w:rPr>
          <w:sz w:val="28"/>
        </w:rPr>
        <w:t xml:space="preserve"> </w:t>
      </w:r>
      <w:r w:rsidRPr="00975ADF">
        <w:rPr>
          <w:sz w:val="28"/>
        </w:rPr>
        <w:t>его</w:t>
      </w:r>
      <w:r w:rsidR="00E45DA2">
        <w:rPr>
          <w:sz w:val="28"/>
        </w:rPr>
        <w:t xml:space="preserve"> </w:t>
      </w:r>
      <w:r w:rsidRPr="00975ADF">
        <w:rPr>
          <w:sz w:val="28"/>
        </w:rPr>
        <w:t>составляющие,</w:t>
      </w:r>
      <w:r w:rsidR="00E45DA2">
        <w:rPr>
          <w:sz w:val="28"/>
        </w:rPr>
        <w:t xml:space="preserve"> </w:t>
      </w:r>
      <w:r w:rsidRPr="00975ADF">
        <w:rPr>
          <w:sz w:val="28"/>
        </w:rPr>
        <w:t>такие</w:t>
      </w:r>
      <w:r w:rsidR="00E45DA2">
        <w:rPr>
          <w:sz w:val="28"/>
        </w:rPr>
        <w:t xml:space="preserve"> </w:t>
      </w:r>
      <w:r w:rsidRPr="00975ADF">
        <w:rPr>
          <w:sz w:val="28"/>
        </w:rPr>
        <w:t>как</w:t>
      </w:r>
      <w:r w:rsidR="00E45DA2">
        <w:rPr>
          <w:sz w:val="28"/>
        </w:rPr>
        <w:t xml:space="preserve"> </w:t>
      </w:r>
      <w:r w:rsidRPr="00975ADF">
        <w:rPr>
          <w:sz w:val="28"/>
        </w:rPr>
        <w:t>цена,</w:t>
      </w:r>
      <w:r w:rsidR="00E45DA2">
        <w:rPr>
          <w:sz w:val="28"/>
        </w:rPr>
        <w:t xml:space="preserve"> </w:t>
      </w:r>
      <w:r w:rsidRPr="00975ADF">
        <w:rPr>
          <w:sz w:val="28"/>
        </w:rPr>
        <w:t>имидж,</w:t>
      </w:r>
      <w:r w:rsidR="00E45DA2">
        <w:rPr>
          <w:sz w:val="28"/>
        </w:rPr>
        <w:t xml:space="preserve"> </w:t>
      </w:r>
      <w:r w:rsidRPr="00975ADF">
        <w:rPr>
          <w:sz w:val="28"/>
        </w:rPr>
        <w:t>качество,</w:t>
      </w:r>
      <w:r w:rsidR="00E45DA2">
        <w:rPr>
          <w:sz w:val="28"/>
        </w:rPr>
        <w:t xml:space="preserve"> </w:t>
      </w:r>
      <w:r w:rsidRPr="00975ADF">
        <w:rPr>
          <w:sz w:val="28"/>
        </w:rPr>
        <w:t>сервис,</w:t>
      </w:r>
      <w:r w:rsidR="00E45DA2">
        <w:rPr>
          <w:sz w:val="28"/>
        </w:rPr>
        <w:t xml:space="preserve"> </w:t>
      </w:r>
      <w:r w:rsidRPr="00975ADF">
        <w:rPr>
          <w:sz w:val="28"/>
        </w:rPr>
        <w:t>упаковка,</w:t>
      </w:r>
      <w:r w:rsidR="00E45DA2">
        <w:rPr>
          <w:sz w:val="28"/>
        </w:rPr>
        <w:t xml:space="preserve"> </w:t>
      </w:r>
      <w:r w:rsidRPr="00975ADF">
        <w:rPr>
          <w:sz w:val="28"/>
        </w:rPr>
        <w:t>цвет</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bCs/>
          <w:sz w:val="28"/>
        </w:rPr>
        <w:t>(рис.</w:t>
      </w:r>
      <w:r w:rsidR="00E45DA2">
        <w:rPr>
          <w:bCs/>
          <w:sz w:val="28"/>
        </w:rPr>
        <w:t xml:space="preserve"> </w:t>
      </w:r>
      <w:r w:rsidRPr="00975ADF">
        <w:rPr>
          <w:bCs/>
          <w:sz w:val="28"/>
        </w:rPr>
        <w:t>14).</w:t>
      </w:r>
    </w:p>
    <w:p w:rsidR="00E45DA2" w:rsidRDefault="00E45DA2" w:rsidP="00975ADF">
      <w:pPr>
        <w:keepNext/>
        <w:widowControl w:val="0"/>
        <w:snapToGrid/>
        <w:spacing w:line="360" w:lineRule="auto"/>
        <w:ind w:firstLine="709"/>
        <w:jc w:val="both"/>
        <w:rPr>
          <w:bCs/>
          <w:sz w:val="28"/>
        </w:rPr>
      </w:pPr>
    </w:p>
    <w:p w:rsidR="00975ADF" w:rsidRPr="00975ADF" w:rsidRDefault="00E45DA2" w:rsidP="00975ADF">
      <w:pPr>
        <w:keepNext/>
        <w:widowControl w:val="0"/>
        <w:snapToGrid/>
        <w:spacing w:line="360" w:lineRule="auto"/>
        <w:ind w:firstLine="709"/>
        <w:jc w:val="both"/>
        <w:rPr>
          <w:bCs/>
          <w:sz w:val="28"/>
        </w:rPr>
      </w:pPr>
      <w:r>
        <w:rPr>
          <w:bCs/>
          <w:sz w:val="28"/>
        </w:rPr>
        <w:br w:type="page"/>
      </w:r>
      <w:r w:rsidR="00975ADF" w:rsidRPr="00975ADF">
        <w:rPr>
          <w:bCs/>
          <w:sz w:val="28"/>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w:t>
      </w:r>
      <w:r w:rsidR="00E45DA2">
        <w:rPr>
          <w:color w:val="auto"/>
          <w:sz w:val="28"/>
          <w:u w:val="none"/>
        </w:rPr>
        <w:t xml:space="preserve"> </w:t>
      </w:r>
      <w:r w:rsidRPr="00975ADF">
        <w:rPr>
          <w:color w:val="auto"/>
          <w:sz w:val="28"/>
          <w:u w:val="none"/>
        </w:rPr>
        <w:t>Монтаж……………….</w:t>
      </w:r>
      <w:r w:rsidR="00E45DA2">
        <w:rPr>
          <w:color w:val="auto"/>
          <w:sz w:val="28"/>
          <w:u w:val="none"/>
        </w:rPr>
        <w:t xml:space="preserve"> </w:t>
      </w:r>
      <w:r w:rsidRPr="00975ADF">
        <w:rPr>
          <w:color w:val="auto"/>
          <w:sz w:val="28"/>
          <w:u w:val="none"/>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свойства</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упаковка</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товарный</w:t>
      </w:r>
      <w:r w:rsidR="00E45DA2">
        <w:rPr>
          <w:color w:val="auto"/>
          <w:sz w:val="28"/>
          <w:u w:val="none"/>
        </w:rPr>
        <w:t xml:space="preserve"> </w:t>
      </w:r>
      <w:r w:rsidRPr="00975ADF">
        <w:rPr>
          <w:color w:val="auto"/>
          <w:sz w:val="28"/>
          <w:u w:val="none"/>
        </w:rPr>
        <w:t>знак…</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после-</w:t>
      </w:r>
      <w:r w:rsidR="00E45DA2">
        <w:rPr>
          <w:color w:val="auto"/>
          <w:sz w:val="28"/>
          <w:u w:val="none"/>
        </w:rPr>
        <w:t xml:space="preserve"> </w:t>
      </w:r>
      <w:r w:rsidRPr="00975ADF">
        <w:rPr>
          <w:color w:val="auto"/>
          <w:sz w:val="28"/>
          <w:u w:val="none"/>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!поста!</w:t>
      </w:r>
      <w:r w:rsidR="00E45DA2">
        <w:rPr>
          <w:color w:val="auto"/>
          <w:sz w:val="28"/>
          <w:u w:val="none"/>
        </w:rPr>
        <w:t xml:space="preserve"> </w:t>
      </w:r>
      <w:r w:rsidRPr="00975ADF">
        <w:rPr>
          <w:color w:val="auto"/>
          <w:sz w:val="28"/>
          <w:u w:val="none"/>
        </w:rPr>
        <w:t>имидж</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основная</w:t>
      </w:r>
      <w:r w:rsidR="00E45DA2">
        <w:rPr>
          <w:color w:val="auto"/>
          <w:sz w:val="28"/>
          <w:u w:val="none"/>
        </w:rPr>
        <w:t xml:space="preserve"> </w:t>
      </w:r>
      <w:r w:rsidRPr="00975ADF">
        <w:rPr>
          <w:color w:val="auto"/>
          <w:sz w:val="28"/>
          <w:u w:val="none"/>
        </w:rPr>
        <w:t>вы-</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уника-</w:t>
      </w:r>
      <w:r w:rsidR="00E45DA2">
        <w:rPr>
          <w:color w:val="auto"/>
          <w:sz w:val="28"/>
          <w:u w:val="none"/>
        </w:rPr>
        <w:t xml:space="preserve"> </w:t>
      </w:r>
      <w:r w:rsidRPr="00975ADF">
        <w:rPr>
          <w:color w:val="auto"/>
          <w:sz w:val="28"/>
          <w:u w:val="none"/>
        </w:rPr>
        <w:t>!</w:t>
      </w:r>
      <w:r w:rsidR="00E45DA2">
        <w:rPr>
          <w:color w:val="auto"/>
          <w:sz w:val="28"/>
          <w:u w:val="none"/>
        </w:rPr>
        <w:t xml:space="preserve"> </w:t>
      </w:r>
      <w:r w:rsidRPr="00975ADF">
        <w:rPr>
          <w:color w:val="auto"/>
          <w:sz w:val="28"/>
          <w:u w:val="none"/>
        </w:rPr>
        <w:t>продаж-!</w:t>
      </w:r>
      <w:r w:rsidR="00E45DA2">
        <w:rPr>
          <w:color w:val="auto"/>
          <w:sz w:val="28"/>
          <w:u w:val="none"/>
        </w:rPr>
        <w:t xml:space="preserve"> </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w:t>
      </w:r>
      <w:r w:rsidR="00E45DA2">
        <w:rPr>
          <w:color w:val="auto"/>
          <w:sz w:val="28"/>
          <w:u w:val="none"/>
        </w:rPr>
        <w:t xml:space="preserve"> </w:t>
      </w:r>
      <w:r w:rsidRPr="00975ADF">
        <w:rPr>
          <w:color w:val="auto"/>
          <w:sz w:val="28"/>
          <w:u w:val="none"/>
        </w:rPr>
        <w:t>вка</w:t>
      </w:r>
      <w:r w:rsidR="00E45DA2">
        <w:rPr>
          <w:color w:val="auto"/>
          <w:sz w:val="28"/>
          <w:u w:val="none"/>
        </w:rPr>
        <w:t xml:space="preserve"> </w:t>
      </w:r>
      <w:r w:rsidRPr="00975ADF">
        <w:rPr>
          <w:color w:val="auto"/>
          <w:sz w:val="28"/>
          <w:u w:val="none"/>
        </w:rPr>
        <w:t>!качество!года</w:t>
      </w:r>
      <w:r w:rsidR="00E45DA2">
        <w:rPr>
          <w:color w:val="auto"/>
          <w:sz w:val="28"/>
          <w:u w:val="none"/>
        </w:rPr>
        <w:t xml:space="preserve"> </w:t>
      </w:r>
      <w:r w:rsidRPr="00975ADF">
        <w:rPr>
          <w:color w:val="auto"/>
          <w:sz w:val="28"/>
          <w:u w:val="none"/>
        </w:rPr>
        <w:t>или</w:t>
      </w:r>
      <w:r w:rsidR="00E45DA2">
        <w:rPr>
          <w:color w:val="auto"/>
          <w:sz w:val="28"/>
          <w:u w:val="none"/>
        </w:rPr>
        <w:t xml:space="preserve"> </w:t>
      </w:r>
      <w:r w:rsidRPr="00975ADF">
        <w:rPr>
          <w:color w:val="auto"/>
          <w:sz w:val="28"/>
          <w:u w:val="none"/>
        </w:rPr>
        <w:t>услуга!</w:t>
      </w:r>
      <w:r w:rsidR="00E45DA2">
        <w:rPr>
          <w:color w:val="auto"/>
          <w:sz w:val="28"/>
          <w:u w:val="none"/>
        </w:rPr>
        <w:t xml:space="preserve"> </w:t>
      </w:r>
      <w:r w:rsidRPr="00975ADF">
        <w:rPr>
          <w:color w:val="auto"/>
          <w:sz w:val="28"/>
          <w:u w:val="none"/>
        </w:rPr>
        <w:t>льность!</w:t>
      </w:r>
      <w:r w:rsidR="00E45DA2">
        <w:rPr>
          <w:color w:val="auto"/>
          <w:sz w:val="28"/>
          <w:u w:val="none"/>
        </w:rPr>
        <w:t xml:space="preserve"> </w:t>
      </w:r>
      <w:r w:rsidRPr="00975ADF">
        <w:rPr>
          <w:color w:val="auto"/>
          <w:sz w:val="28"/>
          <w:u w:val="none"/>
        </w:rPr>
        <w:t>ное</w:t>
      </w:r>
      <w:r w:rsidR="00E45DA2">
        <w:rPr>
          <w:color w:val="auto"/>
          <w:sz w:val="28"/>
          <w:u w:val="none"/>
        </w:rPr>
        <w:t xml:space="preserve"> </w:t>
      </w:r>
      <w:r w:rsidRPr="00975ADF">
        <w:rPr>
          <w:color w:val="auto"/>
          <w:sz w:val="28"/>
          <w:u w:val="none"/>
        </w:rPr>
        <w:t>об-</w:t>
      </w:r>
      <w:r w:rsidR="00E45DA2">
        <w:rPr>
          <w:color w:val="auto"/>
          <w:sz w:val="28"/>
          <w:u w:val="none"/>
        </w:rPr>
        <w:t xml:space="preserve"> </w:t>
      </w:r>
      <w:r w:rsidRPr="00975ADF">
        <w:rPr>
          <w:color w:val="auto"/>
          <w:sz w:val="28"/>
          <w:u w:val="none"/>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w:t>
      </w:r>
      <w:r w:rsidR="00E45DA2">
        <w:rPr>
          <w:color w:val="auto"/>
          <w:sz w:val="28"/>
          <w:u w:val="none"/>
        </w:rPr>
        <w:t xml:space="preserve"> </w:t>
      </w:r>
      <w:r w:rsidRPr="00975ADF">
        <w:rPr>
          <w:color w:val="auto"/>
          <w:sz w:val="28"/>
          <w:u w:val="none"/>
        </w:rPr>
        <w:t>!……………………Цвет</w:t>
      </w:r>
      <w:r w:rsidR="00E45DA2">
        <w:rPr>
          <w:color w:val="auto"/>
          <w:sz w:val="28"/>
          <w:u w:val="none"/>
        </w:rPr>
        <w:t xml:space="preserve"> </w:t>
      </w:r>
      <w:r w:rsidRPr="00975ADF">
        <w:rPr>
          <w:color w:val="auto"/>
          <w:sz w:val="28"/>
          <w:u w:val="none"/>
        </w:rPr>
        <w:t>служ-е</w:t>
      </w:r>
      <w:r w:rsidR="00E45DA2">
        <w:rPr>
          <w:color w:val="auto"/>
          <w:sz w:val="28"/>
          <w:u w:val="none"/>
        </w:rPr>
        <w:t xml:space="preserve"> </w:t>
      </w:r>
      <w:r w:rsidRPr="00975ADF">
        <w:rPr>
          <w:color w:val="auto"/>
          <w:sz w:val="28"/>
          <w:u w:val="none"/>
        </w:rPr>
        <w:t>!………..!</w:t>
      </w:r>
    </w:p>
    <w:p w:rsidR="00975ADF" w:rsidRPr="00975ADF" w:rsidRDefault="00975ADF" w:rsidP="00975ADF">
      <w:pPr>
        <w:pStyle w:val="6"/>
        <w:widowControl w:val="0"/>
        <w:spacing w:line="360" w:lineRule="auto"/>
        <w:ind w:firstLine="709"/>
        <w:jc w:val="both"/>
        <w:rPr>
          <w:color w:val="auto"/>
          <w:sz w:val="28"/>
          <w:u w:val="none"/>
        </w:rPr>
      </w:pPr>
      <w:r w:rsidRPr="00975ADF">
        <w:rPr>
          <w:color w:val="auto"/>
          <w:sz w:val="28"/>
          <w:u w:val="none"/>
        </w:rPr>
        <w:t>!…………………….Гарантия……………………….!</w:t>
      </w:r>
      <w:r w:rsidR="00E45DA2">
        <w:rPr>
          <w:color w:val="auto"/>
          <w:sz w:val="28"/>
          <w:u w:val="none"/>
        </w:rPr>
        <w:t xml:space="preserve"> </w:t>
      </w:r>
    </w:p>
    <w:p w:rsidR="00975ADF" w:rsidRPr="00975ADF" w:rsidRDefault="00975ADF" w:rsidP="00975ADF">
      <w:pPr>
        <w:pStyle w:val="3"/>
        <w:widowControl w:val="0"/>
        <w:spacing w:line="360" w:lineRule="auto"/>
        <w:ind w:firstLine="709"/>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14.</w:t>
      </w:r>
      <w:r w:rsidR="00E45DA2">
        <w:rPr>
          <w:i w:val="0"/>
          <w:color w:val="auto"/>
          <w:sz w:val="28"/>
        </w:rPr>
        <w:t xml:space="preserve"> </w:t>
      </w:r>
      <w:r w:rsidRPr="00975ADF">
        <w:rPr>
          <w:i w:val="0"/>
          <w:color w:val="auto"/>
          <w:sz w:val="28"/>
        </w:rPr>
        <w:t>Общая</w:t>
      </w:r>
      <w:r w:rsidR="00E45DA2">
        <w:rPr>
          <w:i w:val="0"/>
          <w:color w:val="auto"/>
          <w:sz w:val="28"/>
        </w:rPr>
        <w:t xml:space="preserve"> </w:t>
      </w:r>
      <w:r w:rsidRPr="00975ADF">
        <w:rPr>
          <w:i w:val="0"/>
          <w:color w:val="auto"/>
          <w:sz w:val="28"/>
        </w:rPr>
        <w:t>концепция</w:t>
      </w:r>
      <w:r w:rsidR="00E45DA2">
        <w:rPr>
          <w:i w:val="0"/>
          <w:color w:val="auto"/>
          <w:sz w:val="28"/>
        </w:rPr>
        <w:t xml:space="preserve"> </w:t>
      </w:r>
      <w:r w:rsidRPr="00975ADF">
        <w:rPr>
          <w:i w:val="0"/>
          <w:color w:val="auto"/>
          <w:sz w:val="28"/>
        </w:rPr>
        <w:t>товара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Концепция</w:t>
      </w:r>
      <w:r w:rsidR="00E45DA2">
        <w:rPr>
          <w:bCs/>
          <w:sz w:val="28"/>
          <w:szCs w:val="28"/>
        </w:rPr>
        <w:t xml:space="preserve"> </w:t>
      </w:r>
      <w:r w:rsidRPr="00975ADF">
        <w:rPr>
          <w:bCs/>
          <w:sz w:val="28"/>
          <w:szCs w:val="28"/>
        </w:rPr>
        <w:t>совершенствования</w:t>
      </w:r>
      <w:r w:rsidR="00E45DA2">
        <w:rPr>
          <w:bCs/>
          <w:sz w:val="28"/>
          <w:szCs w:val="28"/>
        </w:rPr>
        <w:t xml:space="preserve"> </w:t>
      </w:r>
      <w:r w:rsidRPr="00975ADF">
        <w:rPr>
          <w:bCs/>
          <w:sz w:val="28"/>
          <w:szCs w:val="28"/>
        </w:rPr>
        <w:t>товара</w:t>
      </w:r>
      <w:r w:rsidR="00E45DA2">
        <w:rPr>
          <w:bCs/>
          <w:sz w:val="28"/>
          <w:szCs w:val="28"/>
        </w:rPr>
        <w:t xml:space="preserve"> </w:t>
      </w:r>
      <w:r w:rsidRPr="00975ADF">
        <w:rPr>
          <w:bCs/>
          <w:sz w:val="28"/>
          <w:szCs w:val="28"/>
        </w:rPr>
        <w:t>утверждает,</w:t>
      </w:r>
      <w:r w:rsidR="00E45DA2">
        <w:rPr>
          <w:bCs/>
          <w:sz w:val="28"/>
          <w:szCs w:val="28"/>
        </w:rPr>
        <w:t xml:space="preserve"> </w:t>
      </w:r>
      <w:r w:rsidRPr="00975ADF">
        <w:rPr>
          <w:sz w:val="28"/>
          <w:szCs w:val="28"/>
        </w:rPr>
        <w:t>что</w:t>
      </w:r>
      <w:r w:rsidR="00E45DA2">
        <w:rPr>
          <w:sz w:val="28"/>
          <w:szCs w:val="28"/>
        </w:rPr>
        <w:t xml:space="preserve"> </w:t>
      </w:r>
      <w:r w:rsidRPr="00975ADF">
        <w:rPr>
          <w:sz w:val="28"/>
          <w:szCs w:val="28"/>
        </w:rPr>
        <w:t>потребители</w:t>
      </w:r>
      <w:r w:rsidR="00E45DA2">
        <w:rPr>
          <w:sz w:val="28"/>
          <w:szCs w:val="28"/>
        </w:rPr>
        <w:t xml:space="preserve"> </w:t>
      </w:r>
      <w:r w:rsidRPr="00975ADF">
        <w:rPr>
          <w:sz w:val="28"/>
          <w:szCs w:val="28"/>
        </w:rPr>
        <w:t>будут</w:t>
      </w:r>
      <w:r w:rsidR="00E45DA2">
        <w:rPr>
          <w:sz w:val="28"/>
          <w:szCs w:val="28"/>
        </w:rPr>
        <w:t xml:space="preserve"> </w:t>
      </w:r>
      <w:r w:rsidRPr="00975ADF">
        <w:rPr>
          <w:sz w:val="28"/>
          <w:szCs w:val="28"/>
        </w:rPr>
        <w:t>благосклонны</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товарам,</w:t>
      </w:r>
      <w:r w:rsidR="00E45DA2">
        <w:rPr>
          <w:sz w:val="28"/>
          <w:szCs w:val="28"/>
        </w:rPr>
        <w:t xml:space="preserve"> </w:t>
      </w:r>
      <w:r w:rsidRPr="00975ADF">
        <w:rPr>
          <w:sz w:val="28"/>
          <w:szCs w:val="28"/>
        </w:rPr>
        <w:t>предлагающим</w:t>
      </w:r>
      <w:r w:rsidR="00E45DA2">
        <w:rPr>
          <w:sz w:val="28"/>
          <w:szCs w:val="28"/>
        </w:rPr>
        <w:t xml:space="preserve"> </w:t>
      </w:r>
      <w:r w:rsidRPr="00975ADF">
        <w:rPr>
          <w:sz w:val="28"/>
          <w:szCs w:val="28"/>
        </w:rPr>
        <w:t>наивысшее</w:t>
      </w:r>
      <w:r w:rsidR="00E45DA2">
        <w:rPr>
          <w:sz w:val="28"/>
          <w:szCs w:val="28"/>
        </w:rPr>
        <w:t xml:space="preserve"> </w:t>
      </w:r>
      <w:r w:rsidRPr="00975ADF">
        <w:rPr>
          <w:sz w:val="28"/>
          <w:szCs w:val="28"/>
        </w:rPr>
        <w:t>качество,</w:t>
      </w:r>
      <w:r w:rsidR="00E45DA2">
        <w:rPr>
          <w:sz w:val="28"/>
          <w:szCs w:val="28"/>
        </w:rPr>
        <w:t xml:space="preserve"> </w:t>
      </w:r>
      <w:r w:rsidRPr="00975ADF">
        <w:rPr>
          <w:sz w:val="28"/>
          <w:szCs w:val="28"/>
        </w:rPr>
        <w:t>лучшие</w:t>
      </w:r>
      <w:r w:rsidR="00E45DA2">
        <w:rPr>
          <w:sz w:val="28"/>
          <w:szCs w:val="28"/>
        </w:rPr>
        <w:t xml:space="preserve"> </w:t>
      </w:r>
      <w:r w:rsidRPr="00975ADF">
        <w:rPr>
          <w:sz w:val="28"/>
          <w:szCs w:val="28"/>
        </w:rPr>
        <w:t>эксплуатационные</w:t>
      </w:r>
      <w:r w:rsidR="00E45DA2">
        <w:rPr>
          <w:sz w:val="28"/>
          <w:szCs w:val="28"/>
        </w:rPr>
        <w:t xml:space="preserve"> </w:t>
      </w:r>
      <w:r w:rsidRPr="00975ADF">
        <w:rPr>
          <w:sz w:val="28"/>
          <w:szCs w:val="28"/>
        </w:rPr>
        <w:t>свойства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характеристики,</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следовательно,</w:t>
      </w:r>
      <w:r w:rsidR="00E45DA2">
        <w:rPr>
          <w:sz w:val="28"/>
          <w:szCs w:val="28"/>
        </w:rPr>
        <w:t xml:space="preserve"> </w:t>
      </w:r>
      <w:r w:rsidRPr="00975ADF">
        <w:rPr>
          <w:sz w:val="28"/>
          <w:szCs w:val="28"/>
        </w:rPr>
        <w:t>организация</w:t>
      </w:r>
      <w:r w:rsidR="00E45DA2">
        <w:rPr>
          <w:sz w:val="28"/>
          <w:szCs w:val="28"/>
        </w:rPr>
        <w:t xml:space="preserve"> </w:t>
      </w:r>
      <w:r w:rsidRPr="00975ADF">
        <w:rPr>
          <w:sz w:val="28"/>
          <w:szCs w:val="28"/>
        </w:rPr>
        <w:t>должна</w:t>
      </w:r>
      <w:r w:rsidR="00E45DA2">
        <w:rPr>
          <w:sz w:val="28"/>
          <w:szCs w:val="28"/>
        </w:rPr>
        <w:t xml:space="preserve"> </w:t>
      </w:r>
      <w:r w:rsidRPr="00975ADF">
        <w:rPr>
          <w:sz w:val="28"/>
          <w:szCs w:val="28"/>
        </w:rPr>
        <w:t>сосредоточить</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энергию</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постоянном</w:t>
      </w:r>
      <w:r w:rsidR="00E45DA2">
        <w:rPr>
          <w:sz w:val="28"/>
          <w:szCs w:val="28"/>
        </w:rPr>
        <w:t xml:space="preserve"> </w:t>
      </w:r>
      <w:r w:rsidRPr="00975ADF">
        <w:rPr>
          <w:sz w:val="28"/>
          <w:szCs w:val="28"/>
        </w:rPr>
        <w:t>совершенствовании</w:t>
      </w:r>
      <w:r w:rsidR="00E45DA2">
        <w:rPr>
          <w:sz w:val="28"/>
          <w:szCs w:val="28"/>
        </w:rPr>
        <w:t xml:space="preserve"> </w:t>
      </w:r>
      <w:r w:rsidRPr="00975ADF">
        <w:rPr>
          <w:sz w:val="28"/>
          <w:szCs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Многие</w:t>
      </w:r>
      <w:r w:rsidR="00E45DA2">
        <w:rPr>
          <w:sz w:val="28"/>
          <w:szCs w:val="28"/>
        </w:rPr>
        <w:t xml:space="preserve"> </w:t>
      </w:r>
      <w:r w:rsidRPr="00975ADF">
        <w:rPr>
          <w:sz w:val="28"/>
          <w:szCs w:val="28"/>
        </w:rPr>
        <w:t>производители</w:t>
      </w:r>
      <w:r w:rsidR="00E45DA2">
        <w:rPr>
          <w:sz w:val="28"/>
          <w:szCs w:val="28"/>
        </w:rPr>
        <w:t xml:space="preserve"> </w:t>
      </w:r>
      <w:r w:rsidRPr="00975ADF">
        <w:rPr>
          <w:sz w:val="28"/>
          <w:szCs w:val="28"/>
        </w:rPr>
        <w:t>верят,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им</w:t>
      </w:r>
      <w:r w:rsidR="00E45DA2">
        <w:rPr>
          <w:sz w:val="28"/>
          <w:szCs w:val="28"/>
        </w:rPr>
        <w:t xml:space="preserve"> </w:t>
      </w:r>
      <w:r w:rsidRPr="00975ADF">
        <w:rPr>
          <w:sz w:val="28"/>
          <w:szCs w:val="28"/>
        </w:rPr>
        <w:t>удастся</w:t>
      </w:r>
      <w:r w:rsidR="00E45DA2">
        <w:rPr>
          <w:sz w:val="28"/>
          <w:szCs w:val="28"/>
        </w:rPr>
        <w:t xml:space="preserve"> </w:t>
      </w:r>
      <w:r w:rsidRPr="00975ADF">
        <w:rPr>
          <w:sz w:val="28"/>
          <w:szCs w:val="28"/>
        </w:rPr>
        <w:t>усовершенствовать</w:t>
      </w:r>
      <w:r w:rsidR="00E45DA2">
        <w:rPr>
          <w:sz w:val="28"/>
          <w:szCs w:val="28"/>
        </w:rPr>
        <w:t xml:space="preserve"> </w:t>
      </w:r>
      <w:r w:rsidRPr="00975ADF">
        <w:rPr>
          <w:sz w:val="28"/>
          <w:szCs w:val="28"/>
        </w:rPr>
        <w:t>мышеловку,</w:t>
      </w:r>
      <w:r w:rsidR="00E45DA2">
        <w:rPr>
          <w:sz w:val="28"/>
          <w:szCs w:val="28"/>
        </w:rPr>
        <w:t xml:space="preserve"> </w:t>
      </w:r>
      <w:r w:rsidRPr="00975ADF">
        <w:rPr>
          <w:sz w:val="28"/>
          <w:szCs w:val="28"/>
        </w:rPr>
        <w:t>тропа</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порогу</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зарастет</w:t>
      </w:r>
      <w:r w:rsidRPr="00975ADF">
        <w:rPr>
          <w:sz w:val="28"/>
          <w:szCs w:val="28"/>
          <w:vertAlign w:val="superscript"/>
        </w:rPr>
        <w:t>6</w:t>
      </w:r>
      <w:r w:rsidRPr="00975ADF">
        <w:rPr>
          <w:sz w:val="28"/>
          <w:szCs w:val="28"/>
        </w:rPr>
        <w:t>.</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зачастую</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ждет</w:t>
      </w:r>
      <w:r w:rsidR="00E45DA2">
        <w:rPr>
          <w:sz w:val="28"/>
          <w:szCs w:val="28"/>
        </w:rPr>
        <w:t xml:space="preserve"> </w:t>
      </w:r>
      <w:r w:rsidRPr="00975ADF">
        <w:rPr>
          <w:sz w:val="28"/>
          <w:szCs w:val="28"/>
        </w:rPr>
        <w:t>жестокий</w:t>
      </w:r>
      <w:r w:rsidR="00E45DA2">
        <w:rPr>
          <w:sz w:val="28"/>
          <w:szCs w:val="28"/>
        </w:rPr>
        <w:t xml:space="preserve"> </w:t>
      </w:r>
      <w:r w:rsidRPr="00975ADF">
        <w:rPr>
          <w:sz w:val="28"/>
          <w:szCs w:val="28"/>
        </w:rPr>
        <w:t>удар.</w:t>
      </w:r>
      <w:r w:rsidR="00E45DA2">
        <w:rPr>
          <w:sz w:val="28"/>
          <w:szCs w:val="28"/>
        </w:rPr>
        <w:t xml:space="preserve"> </w:t>
      </w:r>
      <w:r w:rsidRPr="00975ADF">
        <w:rPr>
          <w:sz w:val="28"/>
          <w:szCs w:val="28"/>
        </w:rPr>
        <w:t>Покупатели</w:t>
      </w:r>
      <w:r w:rsidR="00E45DA2">
        <w:rPr>
          <w:sz w:val="28"/>
          <w:szCs w:val="28"/>
        </w:rPr>
        <w:t xml:space="preserve"> </w:t>
      </w:r>
      <w:r w:rsidRPr="00975ADF">
        <w:rPr>
          <w:sz w:val="28"/>
          <w:szCs w:val="28"/>
        </w:rPr>
        <w:t>ищут</w:t>
      </w:r>
      <w:r w:rsidR="00E45DA2">
        <w:rPr>
          <w:sz w:val="28"/>
          <w:szCs w:val="28"/>
        </w:rPr>
        <w:t xml:space="preserve"> </w:t>
      </w:r>
      <w:r w:rsidRPr="00975ADF">
        <w:rPr>
          <w:sz w:val="28"/>
          <w:szCs w:val="28"/>
        </w:rPr>
        <w:t>способ</w:t>
      </w:r>
      <w:r w:rsidR="00E45DA2">
        <w:rPr>
          <w:sz w:val="28"/>
          <w:szCs w:val="28"/>
        </w:rPr>
        <w:t xml:space="preserve"> </w:t>
      </w:r>
      <w:r w:rsidRPr="00975ADF">
        <w:rPr>
          <w:sz w:val="28"/>
          <w:szCs w:val="28"/>
        </w:rPr>
        <w:t>избавления</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мышей,</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обязательно</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помощью</w:t>
      </w:r>
      <w:r w:rsidR="00E45DA2">
        <w:rPr>
          <w:sz w:val="28"/>
          <w:szCs w:val="28"/>
        </w:rPr>
        <w:t xml:space="preserve"> </w:t>
      </w:r>
      <w:r w:rsidRPr="00975ADF">
        <w:rPr>
          <w:sz w:val="28"/>
          <w:szCs w:val="28"/>
        </w:rPr>
        <w:t>усовершенствованной</w:t>
      </w:r>
      <w:r w:rsidR="00E45DA2">
        <w:rPr>
          <w:sz w:val="28"/>
          <w:szCs w:val="28"/>
        </w:rPr>
        <w:t xml:space="preserve"> </w:t>
      </w:r>
      <w:r w:rsidRPr="00975ADF">
        <w:rPr>
          <w:sz w:val="28"/>
          <w:szCs w:val="28"/>
        </w:rPr>
        <w:t>мышеловки.</w:t>
      </w:r>
      <w:r w:rsidR="00E45DA2">
        <w:rPr>
          <w:sz w:val="28"/>
          <w:szCs w:val="28"/>
        </w:rPr>
        <w:t xml:space="preserve"> </w:t>
      </w:r>
      <w:r w:rsidRPr="00975ADF">
        <w:rPr>
          <w:sz w:val="28"/>
          <w:szCs w:val="28"/>
        </w:rPr>
        <w:t>Решением</w:t>
      </w:r>
      <w:r w:rsidR="00E45DA2">
        <w:rPr>
          <w:sz w:val="28"/>
          <w:szCs w:val="28"/>
        </w:rPr>
        <w:t xml:space="preserve"> </w:t>
      </w:r>
      <w:r w:rsidRPr="00975ADF">
        <w:rPr>
          <w:sz w:val="28"/>
          <w:szCs w:val="28"/>
        </w:rPr>
        <w:t>проблемы</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стать</w:t>
      </w:r>
      <w:r w:rsidR="00E45DA2">
        <w:rPr>
          <w:sz w:val="28"/>
          <w:szCs w:val="28"/>
        </w:rPr>
        <w:t xml:space="preserve"> </w:t>
      </w:r>
      <w:r w:rsidRPr="00975ADF">
        <w:rPr>
          <w:sz w:val="28"/>
          <w:szCs w:val="28"/>
        </w:rPr>
        <w:t>химический</w:t>
      </w:r>
      <w:r w:rsidR="00E45DA2">
        <w:rPr>
          <w:sz w:val="28"/>
          <w:szCs w:val="28"/>
        </w:rPr>
        <w:t xml:space="preserve"> </w:t>
      </w:r>
      <w:r w:rsidRPr="00975ADF">
        <w:rPr>
          <w:sz w:val="28"/>
          <w:szCs w:val="28"/>
        </w:rPr>
        <w:t>аэрозоль,</w:t>
      </w:r>
      <w:r w:rsidR="00E45DA2">
        <w:rPr>
          <w:sz w:val="28"/>
          <w:szCs w:val="28"/>
        </w:rPr>
        <w:t xml:space="preserve"> </w:t>
      </w:r>
      <w:r w:rsidRPr="00975ADF">
        <w:rPr>
          <w:sz w:val="28"/>
          <w:szCs w:val="28"/>
        </w:rPr>
        <w:t>служба</w:t>
      </w:r>
      <w:r w:rsidR="00E45DA2">
        <w:rPr>
          <w:sz w:val="28"/>
          <w:szCs w:val="28"/>
        </w:rPr>
        <w:t xml:space="preserve"> </w:t>
      </w:r>
      <w:r w:rsidRPr="00975ADF">
        <w:rPr>
          <w:sz w:val="28"/>
          <w:szCs w:val="28"/>
        </w:rPr>
        <w:t>дератизации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что-то</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действенное,</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мышеловка.</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усовершенствованная</w:t>
      </w:r>
      <w:r w:rsidR="00E45DA2">
        <w:rPr>
          <w:sz w:val="28"/>
          <w:szCs w:val="28"/>
        </w:rPr>
        <w:t xml:space="preserve"> </w:t>
      </w:r>
      <w:r w:rsidRPr="00975ADF">
        <w:rPr>
          <w:sz w:val="28"/>
          <w:szCs w:val="28"/>
        </w:rPr>
        <w:t>мышеловка</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пойдет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рынке,</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производитель</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примет</w:t>
      </w:r>
      <w:r w:rsidR="00E45DA2">
        <w:rPr>
          <w:sz w:val="28"/>
          <w:szCs w:val="28"/>
        </w:rPr>
        <w:t xml:space="preserve"> </w:t>
      </w:r>
      <w:r w:rsidRPr="00975ADF">
        <w:rPr>
          <w:sz w:val="28"/>
          <w:szCs w:val="28"/>
        </w:rPr>
        <w:t>мер,</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сделать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привлекательным</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помощью</w:t>
      </w:r>
      <w:r w:rsidR="00E45DA2">
        <w:rPr>
          <w:sz w:val="28"/>
          <w:szCs w:val="28"/>
        </w:rPr>
        <w:t xml:space="preserve"> </w:t>
      </w:r>
      <w:r w:rsidRPr="00975ADF">
        <w:rPr>
          <w:sz w:val="28"/>
          <w:szCs w:val="28"/>
        </w:rPr>
        <w:t>дизайна,</w:t>
      </w:r>
      <w:r w:rsidR="00E45DA2">
        <w:rPr>
          <w:sz w:val="28"/>
          <w:szCs w:val="28"/>
        </w:rPr>
        <w:t xml:space="preserve"> </w:t>
      </w:r>
      <w:r w:rsidRPr="00975ADF">
        <w:rPr>
          <w:sz w:val="28"/>
          <w:szCs w:val="28"/>
        </w:rPr>
        <w:t>упаковки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организует</w:t>
      </w:r>
      <w:r w:rsidR="00E45DA2">
        <w:rPr>
          <w:sz w:val="28"/>
          <w:szCs w:val="28"/>
        </w:rPr>
        <w:t xml:space="preserve"> </w:t>
      </w:r>
      <w:r w:rsidRPr="00975ADF">
        <w:rPr>
          <w:sz w:val="28"/>
          <w:szCs w:val="28"/>
        </w:rPr>
        <w:t>товародвижение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удобным</w:t>
      </w:r>
      <w:r w:rsidR="00E45DA2">
        <w:rPr>
          <w:sz w:val="28"/>
          <w:szCs w:val="28"/>
        </w:rPr>
        <w:t xml:space="preserve"> </w:t>
      </w:r>
      <w:r w:rsidRPr="00975ADF">
        <w:rPr>
          <w:sz w:val="28"/>
          <w:szCs w:val="28"/>
        </w:rPr>
        <w:t>каналам</w:t>
      </w:r>
      <w:r w:rsidR="00E45DA2">
        <w:rPr>
          <w:sz w:val="28"/>
          <w:szCs w:val="28"/>
        </w:rPr>
        <w:t xml:space="preserve"> </w:t>
      </w:r>
      <w:r w:rsidRPr="00975ADF">
        <w:rPr>
          <w:sz w:val="28"/>
          <w:szCs w:val="28"/>
        </w:rPr>
        <w:t>распределения,</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привлечет</w:t>
      </w:r>
      <w:r w:rsidR="00E45DA2">
        <w:rPr>
          <w:sz w:val="28"/>
          <w:szCs w:val="28"/>
        </w:rPr>
        <w:t xml:space="preserve"> </w:t>
      </w:r>
      <w:r w:rsidRPr="00975ADF">
        <w:rPr>
          <w:sz w:val="28"/>
          <w:szCs w:val="28"/>
        </w:rPr>
        <w:t>внимания</w:t>
      </w:r>
      <w:r w:rsidR="00E45DA2">
        <w:rPr>
          <w:sz w:val="28"/>
          <w:szCs w:val="28"/>
        </w:rPr>
        <w:t xml:space="preserve"> </w:t>
      </w:r>
      <w:r w:rsidRPr="00975ADF">
        <w:rPr>
          <w:sz w:val="28"/>
          <w:szCs w:val="28"/>
        </w:rPr>
        <w:t>тех,</w:t>
      </w:r>
      <w:r w:rsidR="00E45DA2">
        <w:rPr>
          <w:sz w:val="28"/>
          <w:szCs w:val="28"/>
        </w:rPr>
        <w:t xml:space="preserve"> </w:t>
      </w:r>
      <w:r w:rsidRPr="00975ADF">
        <w:rPr>
          <w:sz w:val="28"/>
          <w:szCs w:val="28"/>
        </w:rPr>
        <w:t>кому</w:t>
      </w:r>
      <w:r w:rsidR="00E45DA2">
        <w:rPr>
          <w:sz w:val="28"/>
          <w:szCs w:val="28"/>
        </w:rPr>
        <w:t xml:space="preserve"> </w:t>
      </w:r>
      <w:r w:rsidRPr="00975ADF">
        <w:rPr>
          <w:sz w:val="28"/>
          <w:szCs w:val="28"/>
        </w:rPr>
        <w:t>она</w:t>
      </w:r>
      <w:r w:rsidR="00E45DA2">
        <w:rPr>
          <w:sz w:val="28"/>
          <w:szCs w:val="28"/>
        </w:rPr>
        <w:t xml:space="preserve"> </w:t>
      </w:r>
      <w:r w:rsidRPr="00975ADF">
        <w:rPr>
          <w:sz w:val="28"/>
          <w:szCs w:val="28"/>
        </w:rPr>
        <w:t>нужна,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убедит</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людей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превосходных</w:t>
      </w:r>
      <w:r w:rsidR="00E45DA2">
        <w:rPr>
          <w:sz w:val="28"/>
          <w:szCs w:val="28"/>
        </w:rPr>
        <w:t xml:space="preserve"> </w:t>
      </w:r>
      <w:r w:rsidRPr="00975ADF">
        <w:rPr>
          <w:sz w:val="28"/>
          <w:szCs w:val="28"/>
        </w:rPr>
        <w:t>качествах</w:t>
      </w:r>
      <w:r w:rsidR="00E45DA2">
        <w:rPr>
          <w:sz w:val="28"/>
          <w:szCs w:val="28"/>
        </w:rPr>
        <w:t xml:space="preserve"> </w:t>
      </w:r>
      <w:r w:rsidRPr="00975ADF">
        <w:rPr>
          <w:sz w:val="28"/>
          <w:szCs w:val="28"/>
        </w:rPr>
        <w:t>своего</w:t>
      </w:r>
      <w:r w:rsidR="00E45DA2">
        <w:rPr>
          <w:sz w:val="28"/>
          <w:szCs w:val="28"/>
        </w:rPr>
        <w:t xml:space="preserve"> </w:t>
      </w:r>
      <w:r w:rsidRPr="00975ADF">
        <w:rPr>
          <w:sz w:val="28"/>
          <w:szCs w:val="28"/>
        </w:rPr>
        <w:t>изделия.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Концепция</w:t>
      </w:r>
      <w:r w:rsidR="00E45DA2">
        <w:rPr>
          <w:sz w:val="28"/>
          <w:szCs w:val="28"/>
        </w:rPr>
        <w:t xml:space="preserve"> </w:t>
      </w:r>
      <w:r w:rsidRPr="00975ADF">
        <w:rPr>
          <w:sz w:val="28"/>
          <w:szCs w:val="28"/>
        </w:rPr>
        <w:t>совершенствования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приводит</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«маркетинговой</w:t>
      </w:r>
      <w:r w:rsidR="00E45DA2">
        <w:rPr>
          <w:sz w:val="28"/>
          <w:szCs w:val="28"/>
        </w:rPr>
        <w:t xml:space="preserve"> </w:t>
      </w:r>
      <w:r w:rsidRPr="00975ADF">
        <w:rPr>
          <w:sz w:val="28"/>
          <w:szCs w:val="28"/>
        </w:rPr>
        <w:t>близорукости».</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так</w:t>
      </w:r>
      <w:r w:rsidR="00E45DA2">
        <w:rPr>
          <w:sz w:val="28"/>
          <w:szCs w:val="28"/>
        </w:rPr>
        <w:t xml:space="preserve"> </w:t>
      </w:r>
      <w:r w:rsidRPr="00975ADF">
        <w:rPr>
          <w:sz w:val="28"/>
          <w:szCs w:val="28"/>
        </w:rPr>
        <w:t>влюбляется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собственный</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упускает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виду</w:t>
      </w:r>
      <w:r w:rsidR="00E45DA2">
        <w:rPr>
          <w:sz w:val="28"/>
          <w:szCs w:val="28"/>
        </w:rPr>
        <w:t xml:space="preserve"> </w:t>
      </w:r>
      <w:r w:rsidRPr="00975ADF">
        <w:rPr>
          <w:sz w:val="28"/>
          <w:szCs w:val="28"/>
        </w:rPr>
        <w:t>нужды</w:t>
      </w:r>
      <w:r w:rsidR="00E45DA2">
        <w:rPr>
          <w:sz w:val="28"/>
          <w:szCs w:val="28"/>
        </w:rPr>
        <w:t xml:space="preserve"> </w:t>
      </w:r>
      <w:r w:rsidRPr="00975ADF">
        <w:rPr>
          <w:sz w:val="28"/>
          <w:szCs w:val="28"/>
        </w:rPr>
        <w:t>клиентов</w:t>
      </w:r>
      <w:r w:rsidRPr="00975ADF">
        <w:rPr>
          <w:sz w:val="28"/>
          <w:szCs w:val="28"/>
          <w:vertAlign w:val="superscript"/>
        </w:rPr>
        <w:t>7</w:t>
      </w:r>
      <w:r w:rsidRPr="00975ADF">
        <w:rPr>
          <w:sz w:val="28"/>
          <w:szCs w:val="28"/>
        </w:rPr>
        <w:t>.</w:t>
      </w:r>
      <w:r w:rsidR="00E45DA2">
        <w:rPr>
          <w:sz w:val="28"/>
          <w:szCs w:val="28"/>
        </w:rPr>
        <w:t xml:space="preserve"> </w:t>
      </w:r>
      <w:r w:rsidRPr="00975ADF">
        <w:rPr>
          <w:sz w:val="28"/>
          <w:szCs w:val="28"/>
        </w:rPr>
        <w:t>Руководство</w:t>
      </w:r>
      <w:r w:rsidR="00E45DA2">
        <w:rPr>
          <w:sz w:val="28"/>
          <w:szCs w:val="28"/>
        </w:rPr>
        <w:t xml:space="preserve"> </w:t>
      </w:r>
      <w:r w:rsidRPr="00975ADF">
        <w:rPr>
          <w:sz w:val="28"/>
          <w:szCs w:val="28"/>
        </w:rPr>
        <w:t>железных</w:t>
      </w:r>
      <w:r w:rsidR="00E45DA2">
        <w:rPr>
          <w:sz w:val="28"/>
          <w:szCs w:val="28"/>
        </w:rPr>
        <w:t xml:space="preserve"> </w:t>
      </w:r>
      <w:r w:rsidRPr="00975ADF">
        <w:rPr>
          <w:sz w:val="28"/>
          <w:szCs w:val="28"/>
        </w:rPr>
        <w:t>дорог</w:t>
      </w:r>
      <w:r w:rsidR="00E45DA2">
        <w:rPr>
          <w:sz w:val="28"/>
          <w:szCs w:val="28"/>
        </w:rPr>
        <w:t xml:space="preserve"> </w:t>
      </w:r>
      <w:r w:rsidRPr="00975ADF">
        <w:rPr>
          <w:sz w:val="28"/>
          <w:szCs w:val="28"/>
        </w:rPr>
        <w:t>полагало,</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потребителям</w:t>
      </w:r>
      <w:r w:rsidR="00E45DA2">
        <w:rPr>
          <w:sz w:val="28"/>
          <w:szCs w:val="28"/>
        </w:rPr>
        <w:t xml:space="preserve"> </w:t>
      </w:r>
      <w:r w:rsidRPr="00975ADF">
        <w:rPr>
          <w:sz w:val="28"/>
          <w:szCs w:val="28"/>
        </w:rPr>
        <w:t>нужны</w:t>
      </w:r>
      <w:r w:rsidR="00E45DA2">
        <w:rPr>
          <w:sz w:val="28"/>
          <w:szCs w:val="28"/>
        </w:rPr>
        <w:t xml:space="preserve"> </w:t>
      </w:r>
      <w:r w:rsidRPr="00975ADF">
        <w:rPr>
          <w:sz w:val="28"/>
          <w:szCs w:val="28"/>
        </w:rPr>
        <w:t>поезда,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средство</w:t>
      </w:r>
      <w:r w:rsidR="00E45DA2">
        <w:rPr>
          <w:sz w:val="28"/>
          <w:szCs w:val="28"/>
        </w:rPr>
        <w:t xml:space="preserve"> </w:t>
      </w:r>
      <w:r w:rsidRPr="00975ADF">
        <w:rPr>
          <w:sz w:val="28"/>
          <w:szCs w:val="28"/>
        </w:rPr>
        <w:t>транспорта,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заметило</w:t>
      </w:r>
      <w:r w:rsidR="00E45DA2">
        <w:rPr>
          <w:sz w:val="28"/>
          <w:szCs w:val="28"/>
        </w:rPr>
        <w:t xml:space="preserve"> </w:t>
      </w:r>
      <w:r w:rsidRPr="00975ADF">
        <w:rPr>
          <w:sz w:val="28"/>
          <w:szCs w:val="28"/>
        </w:rPr>
        <w:t>растущей</w:t>
      </w:r>
      <w:r w:rsidR="00E45DA2">
        <w:rPr>
          <w:sz w:val="28"/>
          <w:szCs w:val="28"/>
        </w:rPr>
        <w:t xml:space="preserve"> </w:t>
      </w:r>
      <w:r w:rsidRPr="00975ADF">
        <w:rPr>
          <w:sz w:val="28"/>
          <w:szCs w:val="28"/>
        </w:rPr>
        <w:t>угрозы</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стороны</w:t>
      </w:r>
      <w:r w:rsidR="00E45DA2">
        <w:rPr>
          <w:sz w:val="28"/>
          <w:szCs w:val="28"/>
        </w:rPr>
        <w:t xml:space="preserve"> </w:t>
      </w:r>
      <w:r w:rsidRPr="00975ADF">
        <w:rPr>
          <w:sz w:val="28"/>
          <w:szCs w:val="28"/>
        </w:rPr>
        <w:t>авиалиний,</w:t>
      </w:r>
      <w:r w:rsidR="00E45DA2">
        <w:rPr>
          <w:sz w:val="28"/>
          <w:szCs w:val="28"/>
        </w:rPr>
        <w:t xml:space="preserve"> </w:t>
      </w:r>
      <w:r w:rsidRPr="00975ADF">
        <w:rPr>
          <w:sz w:val="28"/>
          <w:szCs w:val="28"/>
        </w:rPr>
        <w:t>автобусов,</w:t>
      </w:r>
      <w:r w:rsidR="00E45DA2">
        <w:rPr>
          <w:sz w:val="28"/>
          <w:szCs w:val="28"/>
        </w:rPr>
        <w:t xml:space="preserve"> </w:t>
      </w:r>
      <w:r w:rsidRPr="00975ADF">
        <w:rPr>
          <w:sz w:val="28"/>
          <w:szCs w:val="28"/>
        </w:rPr>
        <w:t>грузовых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легковых</w:t>
      </w:r>
      <w:r w:rsidR="00E45DA2">
        <w:rPr>
          <w:sz w:val="28"/>
          <w:szCs w:val="28"/>
        </w:rPr>
        <w:t xml:space="preserve"> </w:t>
      </w:r>
      <w:r w:rsidRPr="00975ADF">
        <w:rPr>
          <w:sz w:val="28"/>
          <w:szCs w:val="28"/>
        </w:rPr>
        <w:t>автомобилей.</w:t>
      </w:r>
      <w:r w:rsidR="00E45DA2">
        <w:rPr>
          <w:sz w:val="28"/>
          <w:szCs w:val="28"/>
        </w:rPr>
        <w:t xml:space="preserve"> </w:t>
      </w:r>
      <w:r w:rsidRPr="00975ADF">
        <w:rPr>
          <w:sz w:val="28"/>
          <w:szCs w:val="28"/>
        </w:rPr>
        <w:t>Изготовители</w:t>
      </w:r>
      <w:r w:rsidR="00E45DA2">
        <w:rPr>
          <w:sz w:val="28"/>
          <w:szCs w:val="28"/>
        </w:rPr>
        <w:t xml:space="preserve"> </w:t>
      </w:r>
      <w:r w:rsidRPr="00975ADF">
        <w:rPr>
          <w:sz w:val="28"/>
          <w:szCs w:val="28"/>
        </w:rPr>
        <w:t>логарифмических</w:t>
      </w:r>
      <w:r w:rsidR="00E45DA2">
        <w:rPr>
          <w:sz w:val="28"/>
          <w:szCs w:val="28"/>
        </w:rPr>
        <w:t xml:space="preserve"> </w:t>
      </w:r>
      <w:r w:rsidRPr="00975ADF">
        <w:rPr>
          <w:sz w:val="28"/>
          <w:szCs w:val="28"/>
        </w:rPr>
        <w:t>линеек</w:t>
      </w:r>
      <w:r w:rsidR="00E45DA2">
        <w:rPr>
          <w:sz w:val="28"/>
          <w:szCs w:val="28"/>
        </w:rPr>
        <w:t xml:space="preserve"> </w:t>
      </w:r>
      <w:r w:rsidRPr="00975ADF">
        <w:rPr>
          <w:sz w:val="28"/>
          <w:szCs w:val="28"/>
        </w:rPr>
        <w:t>считали,</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инженерам</w:t>
      </w:r>
      <w:r w:rsidR="00E45DA2">
        <w:rPr>
          <w:sz w:val="28"/>
          <w:szCs w:val="28"/>
        </w:rPr>
        <w:t xml:space="preserve"> </w:t>
      </w:r>
      <w:r w:rsidRPr="00975ADF">
        <w:rPr>
          <w:sz w:val="28"/>
          <w:szCs w:val="28"/>
        </w:rPr>
        <w:t>нужны</w:t>
      </w:r>
      <w:r w:rsidR="00E45DA2">
        <w:rPr>
          <w:sz w:val="28"/>
          <w:szCs w:val="28"/>
        </w:rPr>
        <w:t xml:space="preserve"> </w:t>
      </w:r>
      <w:r w:rsidRPr="00975ADF">
        <w:rPr>
          <w:sz w:val="28"/>
          <w:szCs w:val="28"/>
        </w:rPr>
        <w:t>линейки,</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возможность</w:t>
      </w:r>
      <w:r w:rsidR="00E45DA2">
        <w:rPr>
          <w:sz w:val="28"/>
          <w:szCs w:val="28"/>
        </w:rPr>
        <w:t xml:space="preserve"> </w:t>
      </w:r>
      <w:r w:rsidRPr="00975ADF">
        <w:rPr>
          <w:sz w:val="28"/>
          <w:szCs w:val="28"/>
        </w:rPr>
        <w:t>производить</w:t>
      </w:r>
      <w:r w:rsidR="00E45DA2">
        <w:rPr>
          <w:sz w:val="28"/>
          <w:szCs w:val="28"/>
        </w:rPr>
        <w:t xml:space="preserve"> </w:t>
      </w:r>
      <w:r w:rsidRPr="00975ADF">
        <w:rPr>
          <w:sz w:val="28"/>
          <w:szCs w:val="28"/>
        </w:rPr>
        <w:t>расчеты,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упустили</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виду</w:t>
      </w:r>
      <w:r w:rsidR="00E45DA2">
        <w:rPr>
          <w:sz w:val="28"/>
          <w:szCs w:val="28"/>
        </w:rPr>
        <w:t xml:space="preserve"> </w:t>
      </w:r>
      <w:r w:rsidRPr="00975ADF">
        <w:rPr>
          <w:sz w:val="28"/>
          <w:szCs w:val="28"/>
        </w:rPr>
        <w:t>угрозу</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стороны</w:t>
      </w:r>
      <w:r w:rsidR="00E45DA2">
        <w:rPr>
          <w:sz w:val="28"/>
          <w:szCs w:val="28"/>
        </w:rPr>
        <w:t xml:space="preserve"> </w:t>
      </w:r>
      <w:r w:rsidRPr="00975ADF">
        <w:rPr>
          <w:sz w:val="28"/>
          <w:szCs w:val="28"/>
        </w:rPr>
        <w:t>карманных</w:t>
      </w:r>
      <w:r w:rsidR="00E45DA2">
        <w:rPr>
          <w:sz w:val="28"/>
          <w:szCs w:val="28"/>
        </w:rPr>
        <w:t xml:space="preserve"> </w:t>
      </w:r>
      <w:r w:rsidRPr="00975ADF">
        <w:rPr>
          <w:sz w:val="28"/>
          <w:szCs w:val="28"/>
        </w:rPr>
        <w:t>калькуляторов.</w:t>
      </w:r>
      <w:r w:rsidR="00E45DA2">
        <w:rPr>
          <w:sz w:val="28"/>
          <w:szCs w:val="28"/>
        </w:rPr>
        <w:t xml:space="preserve"> </w:t>
      </w:r>
      <w:r w:rsidRPr="00975ADF">
        <w:rPr>
          <w:sz w:val="28"/>
          <w:szCs w:val="28"/>
        </w:rPr>
        <w:t>Колледжи</w:t>
      </w:r>
      <w:r w:rsidR="00E45DA2">
        <w:rPr>
          <w:sz w:val="28"/>
          <w:szCs w:val="28"/>
        </w:rPr>
        <w:t xml:space="preserve"> </w:t>
      </w:r>
      <w:r w:rsidRPr="00975ADF">
        <w:rPr>
          <w:sz w:val="28"/>
          <w:szCs w:val="28"/>
        </w:rPr>
        <w:t>считают,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выпускники</w:t>
      </w:r>
      <w:r w:rsidR="00E45DA2">
        <w:rPr>
          <w:sz w:val="28"/>
          <w:szCs w:val="28"/>
        </w:rPr>
        <w:t xml:space="preserve"> </w:t>
      </w:r>
      <w:r w:rsidRPr="00975ADF">
        <w:rPr>
          <w:sz w:val="28"/>
          <w:szCs w:val="28"/>
        </w:rPr>
        <w:t>средних</w:t>
      </w:r>
      <w:r w:rsidR="00E45DA2">
        <w:rPr>
          <w:sz w:val="28"/>
          <w:szCs w:val="28"/>
        </w:rPr>
        <w:t xml:space="preserve"> </w:t>
      </w:r>
      <w:r w:rsidRPr="00975ADF">
        <w:rPr>
          <w:sz w:val="28"/>
          <w:szCs w:val="28"/>
        </w:rPr>
        <w:t>школ</w:t>
      </w:r>
      <w:r w:rsidR="00E45DA2">
        <w:rPr>
          <w:sz w:val="28"/>
          <w:szCs w:val="28"/>
        </w:rPr>
        <w:t xml:space="preserve"> </w:t>
      </w:r>
      <w:r w:rsidRPr="00975ADF">
        <w:rPr>
          <w:sz w:val="28"/>
          <w:szCs w:val="28"/>
        </w:rPr>
        <w:t>заинтересованы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получении</w:t>
      </w:r>
      <w:r w:rsidR="00E45DA2">
        <w:rPr>
          <w:sz w:val="28"/>
          <w:szCs w:val="28"/>
        </w:rPr>
        <w:t xml:space="preserve"> </w:t>
      </w:r>
      <w:r w:rsidRPr="00975ADF">
        <w:rPr>
          <w:sz w:val="28"/>
          <w:szCs w:val="28"/>
        </w:rPr>
        <w:t>общего</w:t>
      </w:r>
      <w:r w:rsidR="00E45DA2">
        <w:rPr>
          <w:sz w:val="28"/>
          <w:szCs w:val="28"/>
        </w:rPr>
        <w:t xml:space="preserve"> </w:t>
      </w:r>
      <w:r w:rsidRPr="00975ADF">
        <w:rPr>
          <w:sz w:val="28"/>
          <w:szCs w:val="28"/>
        </w:rPr>
        <w:t>гуманитарного</w:t>
      </w:r>
      <w:r w:rsidR="00E45DA2">
        <w:rPr>
          <w:sz w:val="28"/>
          <w:szCs w:val="28"/>
        </w:rPr>
        <w:t xml:space="preserve"> </w:t>
      </w:r>
      <w:r w:rsidRPr="00975ADF">
        <w:rPr>
          <w:sz w:val="28"/>
          <w:szCs w:val="28"/>
        </w:rPr>
        <w:t>образования,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замечают</w:t>
      </w:r>
      <w:r w:rsidR="00E45DA2">
        <w:rPr>
          <w:sz w:val="28"/>
          <w:szCs w:val="28"/>
        </w:rPr>
        <w:t xml:space="preserve"> </w:t>
      </w:r>
      <w:r w:rsidRPr="00975ADF">
        <w:rPr>
          <w:sz w:val="28"/>
          <w:szCs w:val="28"/>
        </w:rPr>
        <w:t>сдвига</w:t>
      </w:r>
      <w:r w:rsidR="00E45DA2">
        <w:rPr>
          <w:sz w:val="28"/>
          <w:szCs w:val="28"/>
        </w:rPr>
        <w:t xml:space="preserve"> </w:t>
      </w:r>
      <w:r w:rsidRPr="00975ADF">
        <w:rPr>
          <w:sz w:val="28"/>
          <w:szCs w:val="28"/>
        </w:rPr>
        <w:t>предпочтений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сторону</w:t>
      </w:r>
      <w:r w:rsidR="00E45DA2">
        <w:rPr>
          <w:sz w:val="28"/>
          <w:szCs w:val="28"/>
        </w:rPr>
        <w:t xml:space="preserve"> </w:t>
      </w:r>
      <w:r w:rsidRPr="00975ADF">
        <w:rPr>
          <w:sz w:val="28"/>
          <w:szCs w:val="28"/>
        </w:rPr>
        <w:t>профессиональной</w:t>
      </w:r>
      <w:r w:rsidR="00E45DA2">
        <w:rPr>
          <w:sz w:val="28"/>
          <w:szCs w:val="28"/>
        </w:rPr>
        <w:t xml:space="preserve"> </w:t>
      </w:r>
      <w:r w:rsidRPr="00975ADF">
        <w:rPr>
          <w:sz w:val="28"/>
          <w:szCs w:val="28"/>
        </w:rPr>
        <w:t>подготовки.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Классификация</w:t>
      </w:r>
      <w:r w:rsidR="00E45DA2">
        <w:rPr>
          <w:bCs/>
          <w:sz w:val="28"/>
          <w:szCs w:val="22"/>
        </w:rPr>
        <w:t xml:space="preserve"> </w:t>
      </w:r>
      <w:r w:rsidRPr="00975ADF">
        <w:rPr>
          <w:bCs/>
          <w:sz w:val="28"/>
          <w:szCs w:val="22"/>
        </w:rPr>
        <w:t>товаров</w:t>
      </w:r>
    </w:p>
    <w:p w:rsidR="00E45DA2" w:rsidRDefault="00E45DA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w:t>
      </w:r>
      <w:r w:rsidR="00E45DA2">
        <w:rPr>
          <w:iCs/>
          <w:sz w:val="28"/>
        </w:rPr>
        <w:t xml:space="preserve"> </w:t>
      </w:r>
      <w:r w:rsidRPr="00975ADF">
        <w:rPr>
          <w:iCs/>
          <w:sz w:val="28"/>
        </w:rPr>
        <w:t>степени</w:t>
      </w:r>
      <w:r w:rsidR="00E45DA2">
        <w:rPr>
          <w:iCs/>
          <w:sz w:val="28"/>
        </w:rPr>
        <w:t xml:space="preserve"> </w:t>
      </w:r>
      <w:r w:rsidRPr="00975ADF">
        <w:rPr>
          <w:iCs/>
          <w:sz w:val="28"/>
        </w:rPr>
        <w:t>долговечности: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sidR="00E45DA2">
        <w:rPr>
          <w:iCs/>
          <w:sz w:val="28"/>
        </w:rPr>
        <w:t xml:space="preserve"> </w:t>
      </w:r>
      <w:r w:rsidRPr="00975ADF">
        <w:rPr>
          <w:sz w:val="28"/>
        </w:rPr>
        <w:t>длительного</w:t>
      </w:r>
      <w:r w:rsidR="00E45DA2">
        <w:rPr>
          <w:sz w:val="28"/>
        </w:rPr>
        <w:t xml:space="preserve"> </w:t>
      </w:r>
      <w:r w:rsidRPr="00975ADF">
        <w:rPr>
          <w:sz w:val="28"/>
        </w:rPr>
        <w:t>пользования</w:t>
      </w:r>
      <w:r w:rsidR="00E45DA2">
        <w:rPr>
          <w:sz w:val="28"/>
        </w:rPr>
        <w:t xml:space="preserve"> </w:t>
      </w:r>
      <w:r w:rsidRPr="00975ADF">
        <w:rPr>
          <w:sz w:val="28"/>
        </w:rPr>
        <w:t>(автомобили,</w:t>
      </w:r>
      <w:r w:rsidR="00E45DA2">
        <w:rPr>
          <w:sz w:val="28"/>
        </w:rPr>
        <w:t xml:space="preserve"> </w:t>
      </w:r>
      <w:r w:rsidRPr="00975ADF">
        <w:rPr>
          <w:sz w:val="28"/>
        </w:rPr>
        <w:t>холодильники,</w:t>
      </w:r>
      <w:r w:rsidR="00E45DA2">
        <w:rPr>
          <w:sz w:val="28"/>
        </w:rPr>
        <w:t xml:space="preserve"> </w:t>
      </w:r>
      <w:r w:rsidRPr="00975ADF">
        <w:rPr>
          <w:sz w:val="28"/>
        </w:rPr>
        <w:t>стиральные</w:t>
      </w:r>
      <w:r w:rsidR="00E45DA2">
        <w:rPr>
          <w:sz w:val="28"/>
        </w:rPr>
        <w:t xml:space="preserve"> </w:t>
      </w:r>
      <w:r w:rsidRPr="00975ADF">
        <w:rPr>
          <w:sz w:val="28"/>
        </w:rPr>
        <w:t>машины,</w:t>
      </w:r>
      <w:r w:rsidR="00E45DA2">
        <w:rPr>
          <w:sz w:val="28"/>
        </w:rPr>
        <w:t xml:space="preserve"> </w:t>
      </w:r>
      <w:r w:rsidRPr="00975ADF">
        <w:rPr>
          <w:sz w:val="28"/>
        </w:rPr>
        <w:t>кухонные</w:t>
      </w:r>
      <w:r w:rsidR="00E45DA2">
        <w:rPr>
          <w:sz w:val="28"/>
        </w:rPr>
        <w:t xml:space="preserve"> </w:t>
      </w:r>
      <w:r w:rsidRPr="00975ADF">
        <w:rPr>
          <w:sz w:val="28"/>
        </w:rPr>
        <w:t>комбайны</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кратковременного</w:t>
      </w:r>
      <w:r w:rsidR="00E45DA2">
        <w:rPr>
          <w:sz w:val="28"/>
        </w:rPr>
        <w:t xml:space="preserve"> </w:t>
      </w:r>
      <w:r w:rsidRPr="00975ADF">
        <w:rPr>
          <w:sz w:val="28"/>
        </w:rPr>
        <w:t>спроса</w:t>
      </w:r>
      <w:r w:rsidR="00E45DA2">
        <w:rPr>
          <w:sz w:val="28"/>
        </w:rPr>
        <w:t xml:space="preserve"> </w:t>
      </w:r>
      <w:r w:rsidRPr="00975ADF">
        <w:rPr>
          <w:sz w:val="28"/>
        </w:rPr>
        <w:t>(стиральный</w:t>
      </w:r>
      <w:r w:rsidR="00E45DA2">
        <w:rPr>
          <w:sz w:val="28"/>
        </w:rPr>
        <w:t xml:space="preserve"> </w:t>
      </w:r>
      <w:r w:rsidRPr="00975ADF">
        <w:rPr>
          <w:sz w:val="28"/>
        </w:rPr>
        <w:t>порошок,</w:t>
      </w:r>
      <w:r w:rsidR="00E45DA2">
        <w:rPr>
          <w:sz w:val="28"/>
        </w:rPr>
        <w:t xml:space="preserve"> </w:t>
      </w:r>
      <w:r w:rsidRPr="00975ADF">
        <w:rPr>
          <w:sz w:val="28"/>
        </w:rPr>
        <w:t>зубная</w:t>
      </w:r>
      <w:r w:rsidR="00E45DA2">
        <w:rPr>
          <w:sz w:val="28"/>
        </w:rPr>
        <w:t xml:space="preserve"> </w:t>
      </w:r>
      <w:r w:rsidRPr="00975ADF">
        <w:rPr>
          <w:sz w:val="28"/>
        </w:rPr>
        <w:t>паста,</w:t>
      </w:r>
      <w:r w:rsidR="00E45DA2">
        <w:rPr>
          <w:sz w:val="28"/>
        </w:rPr>
        <w:t xml:space="preserve"> </w:t>
      </w:r>
      <w:r w:rsidRPr="00975ADF">
        <w:rPr>
          <w:sz w:val="28"/>
        </w:rPr>
        <w:t>мыло,</w:t>
      </w:r>
      <w:r w:rsidR="00E45DA2">
        <w:rPr>
          <w:sz w:val="28"/>
        </w:rPr>
        <w:t xml:space="preserve"> </w:t>
      </w:r>
      <w:r w:rsidRPr="00975ADF">
        <w:rPr>
          <w:sz w:val="28"/>
        </w:rPr>
        <w:t>шампунь,</w:t>
      </w:r>
      <w:r w:rsidR="00E45DA2">
        <w:rPr>
          <w:sz w:val="28"/>
        </w:rPr>
        <w:t xml:space="preserve"> </w:t>
      </w:r>
      <w:r w:rsidRPr="00975ADF">
        <w:rPr>
          <w:sz w:val="28"/>
        </w:rPr>
        <w:t>сигареты,</w:t>
      </w:r>
      <w:r w:rsidR="00E45DA2">
        <w:rPr>
          <w:sz w:val="28"/>
        </w:rPr>
        <w:t xml:space="preserve"> </w:t>
      </w:r>
      <w:r w:rsidRPr="00975ADF">
        <w:rPr>
          <w:sz w:val="28"/>
        </w:rPr>
        <w:t>спички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w:t>
      </w:r>
      <w:r w:rsidR="00E45DA2">
        <w:rPr>
          <w:iCs/>
          <w:sz w:val="28"/>
        </w:rPr>
        <w:t xml:space="preserve"> </w:t>
      </w:r>
      <w:r w:rsidRPr="00975ADF">
        <w:rPr>
          <w:iCs/>
          <w:sz w:val="28"/>
        </w:rPr>
        <w:t>назначению: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sidR="00E45DA2">
        <w:rPr>
          <w:iCs/>
          <w:sz w:val="28"/>
        </w:rPr>
        <w:t xml:space="preserve"> </w:t>
      </w:r>
      <w:r w:rsidRPr="00975ADF">
        <w:rPr>
          <w:sz w:val="28"/>
        </w:rPr>
        <w:t>потребительские</w:t>
      </w:r>
      <w:r w:rsidR="00E45DA2">
        <w:rPr>
          <w:sz w:val="28"/>
        </w:rPr>
        <w:t xml:space="preserve"> </w:t>
      </w:r>
      <w:r w:rsidRPr="00975ADF">
        <w:rPr>
          <w:sz w:val="28"/>
        </w:rPr>
        <w:t>товары</w:t>
      </w:r>
      <w:r w:rsidR="00E45DA2">
        <w:rPr>
          <w:sz w:val="28"/>
        </w:rPr>
        <w:t xml:space="preserve"> </w:t>
      </w:r>
      <w:r w:rsidRPr="00975ADF">
        <w:rPr>
          <w:sz w:val="28"/>
        </w:rPr>
        <w:t>или</w:t>
      </w:r>
      <w:r w:rsidR="00E45DA2">
        <w:rPr>
          <w:sz w:val="28"/>
        </w:rPr>
        <w:t xml:space="preserve"> </w:t>
      </w:r>
      <w:r w:rsidRPr="00975ADF">
        <w:rPr>
          <w:sz w:val="28"/>
        </w:rPr>
        <w:t>товары</w:t>
      </w:r>
      <w:r w:rsidR="00E45DA2">
        <w:rPr>
          <w:sz w:val="28"/>
        </w:rPr>
        <w:t xml:space="preserve"> </w:t>
      </w:r>
      <w:r w:rsidRPr="00975ADF">
        <w:rPr>
          <w:sz w:val="28"/>
        </w:rPr>
        <w:t>массового</w:t>
      </w:r>
      <w:r w:rsidR="00E45DA2">
        <w:rPr>
          <w:sz w:val="28"/>
        </w:rPr>
        <w:t xml:space="preserve"> </w:t>
      </w:r>
      <w:r w:rsidRPr="00975ADF">
        <w:rPr>
          <w:sz w:val="28"/>
        </w:rPr>
        <w:t>спроса</w:t>
      </w:r>
      <w:r w:rsidR="00E45DA2">
        <w:rPr>
          <w:sz w:val="28"/>
        </w:rPr>
        <w:t xml:space="preserve"> </w:t>
      </w:r>
      <w:r w:rsidRPr="00975ADF">
        <w:rPr>
          <w:sz w:val="28"/>
        </w:rPr>
        <w:t>(газеты,</w:t>
      </w:r>
      <w:r w:rsidR="00E45DA2">
        <w:rPr>
          <w:sz w:val="28"/>
        </w:rPr>
        <w:t xml:space="preserve"> </w:t>
      </w:r>
      <w:r w:rsidRPr="00975ADF">
        <w:rPr>
          <w:sz w:val="28"/>
        </w:rPr>
        <w:t>журналы,</w:t>
      </w:r>
      <w:r w:rsidR="00E45DA2">
        <w:rPr>
          <w:sz w:val="28"/>
        </w:rPr>
        <w:t xml:space="preserve"> </w:t>
      </w:r>
      <w:r w:rsidRPr="00975ADF">
        <w:rPr>
          <w:sz w:val="28"/>
        </w:rPr>
        <w:t>почтовые</w:t>
      </w:r>
      <w:r w:rsidR="00E45DA2">
        <w:rPr>
          <w:sz w:val="28"/>
        </w:rPr>
        <w:t xml:space="preserve"> </w:t>
      </w:r>
      <w:r w:rsidRPr="00975ADF">
        <w:rPr>
          <w:sz w:val="28"/>
        </w:rPr>
        <w:t>конверты,</w:t>
      </w:r>
      <w:r w:rsidR="00E45DA2">
        <w:rPr>
          <w:sz w:val="28"/>
        </w:rPr>
        <w:t xml:space="preserve"> </w:t>
      </w:r>
      <w:r w:rsidRPr="00975ADF">
        <w:rPr>
          <w:sz w:val="28"/>
        </w:rPr>
        <w:t>открытки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производственного</w:t>
      </w:r>
      <w:r w:rsidR="00E45DA2">
        <w:rPr>
          <w:sz w:val="28"/>
        </w:rPr>
        <w:t xml:space="preserve"> </w:t>
      </w:r>
      <w:r w:rsidRPr="00975ADF">
        <w:rPr>
          <w:sz w:val="28"/>
        </w:rPr>
        <w:t>назначения</w:t>
      </w:r>
      <w:r w:rsidR="00E45DA2">
        <w:rPr>
          <w:sz w:val="28"/>
        </w:rPr>
        <w:t xml:space="preserve"> </w:t>
      </w:r>
      <w:r w:rsidRPr="00975ADF">
        <w:rPr>
          <w:sz w:val="28"/>
        </w:rPr>
        <w:t>(материалы,</w:t>
      </w:r>
      <w:r w:rsidR="00E45DA2">
        <w:rPr>
          <w:sz w:val="28"/>
        </w:rPr>
        <w:t xml:space="preserve"> </w:t>
      </w:r>
      <w:r w:rsidRPr="00975ADF">
        <w:rPr>
          <w:sz w:val="28"/>
        </w:rPr>
        <w:t>оборудование,</w:t>
      </w:r>
      <w:r w:rsidR="00E45DA2">
        <w:rPr>
          <w:sz w:val="28"/>
        </w:rPr>
        <w:t xml:space="preserve"> </w:t>
      </w:r>
      <w:r w:rsidRPr="00975ADF">
        <w:rPr>
          <w:sz w:val="28"/>
        </w:rPr>
        <w:t>инструмент</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w:t>
      </w:r>
      <w:r w:rsidR="00E45DA2">
        <w:rPr>
          <w:iCs/>
          <w:sz w:val="28"/>
        </w:rPr>
        <w:t xml:space="preserve"> </w:t>
      </w:r>
      <w:r w:rsidRPr="00975ADF">
        <w:rPr>
          <w:iCs/>
          <w:sz w:val="28"/>
        </w:rPr>
        <w:t>покупательному</w:t>
      </w:r>
      <w:r w:rsidR="00E45DA2">
        <w:rPr>
          <w:iCs/>
          <w:sz w:val="28"/>
        </w:rPr>
        <w:t xml:space="preserve"> </w:t>
      </w:r>
      <w:r w:rsidRPr="00975ADF">
        <w:rPr>
          <w:iCs/>
          <w:sz w:val="28"/>
        </w:rPr>
        <w:t>спросу: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sidR="00E45DA2">
        <w:rPr>
          <w:iCs/>
          <w:sz w:val="28"/>
        </w:rPr>
        <w:t xml:space="preserve"> </w:t>
      </w:r>
      <w:r w:rsidRPr="00975ADF">
        <w:rPr>
          <w:sz w:val="28"/>
        </w:rPr>
        <w:t>повседневного</w:t>
      </w:r>
      <w:r w:rsidR="00E45DA2">
        <w:rPr>
          <w:sz w:val="28"/>
        </w:rPr>
        <w:t xml:space="preserve"> </w:t>
      </w:r>
      <w:r w:rsidRPr="00975ADF">
        <w:rPr>
          <w:sz w:val="28"/>
        </w:rPr>
        <w:t>спроса</w:t>
      </w:r>
      <w:r w:rsidR="00E45DA2">
        <w:rPr>
          <w:sz w:val="28"/>
        </w:rPr>
        <w:t xml:space="preserve"> </w:t>
      </w:r>
      <w:r w:rsidRPr="00975ADF">
        <w:rPr>
          <w:sz w:val="28"/>
        </w:rPr>
        <w:t>(хлеб,</w:t>
      </w:r>
      <w:r w:rsidR="00E45DA2">
        <w:rPr>
          <w:sz w:val="28"/>
        </w:rPr>
        <w:t xml:space="preserve"> </w:t>
      </w:r>
      <w:r w:rsidRPr="00975ADF">
        <w:rPr>
          <w:sz w:val="28"/>
        </w:rPr>
        <w:t>молоко,</w:t>
      </w:r>
      <w:r w:rsidR="00E45DA2">
        <w:rPr>
          <w:sz w:val="28"/>
        </w:rPr>
        <w:t xml:space="preserve"> </w:t>
      </w:r>
      <w:r w:rsidRPr="00975ADF">
        <w:rPr>
          <w:sz w:val="28"/>
        </w:rPr>
        <w:t>масло);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предварительного</w:t>
      </w:r>
      <w:r w:rsidR="00E45DA2">
        <w:rPr>
          <w:sz w:val="28"/>
        </w:rPr>
        <w:t xml:space="preserve"> </w:t>
      </w:r>
      <w:r w:rsidRPr="00975ADF">
        <w:rPr>
          <w:sz w:val="28"/>
        </w:rPr>
        <w:t>выбора</w:t>
      </w:r>
      <w:r w:rsidR="00E45DA2">
        <w:rPr>
          <w:sz w:val="28"/>
        </w:rPr>
        <w:t xml:space="preserve"> </w:t>
      </w:r>
      <w:r w:rsidRPr="00975ADF">
        <w:rPr>
          <w:sz w:val="28"/>
        </w:rPr>
        <w:t>(мебель,</w:t>
      </w:r>
      <w:r w:rsidR="00E45DA2">
        <w:rPr>
          <w:sz w:val="28"/>
        </w:rPr>
        <w:t xml:space="preserve"> </w:t>
      </w:r>
      <w:r w:rsidRPr="00975ADF">
        <w:rPr>
          <w:sz w:val="28"/>
        </w:rPr>
        <w:t>телевизоры,</w:t>
      </w:r>
      <w:r w:rsidR="00E45DA2">
        <w:rPr>
          <w:sz w:val="28"/>
        </w:rPr>
        <w:t xml:space="preserve"> </w:t>
      </w:r>
      <w:r w:rsidRPr="00975ADF">
        <w:rPr>
          <w:sz w:val="28"/>
        </w:rPr>
        <w:t>одежда,</w:t>
      </w:r>
      <w:r w:rsidR="00E45DA2">
        <w:rPr>
          <w:sz w:val="28"/>
        </w:rPr>
        <w:t xml:space="preserve"> </w:t>
      </w:r>
      <w:r w:rsidRPr="00975ADF">
        <w:rPr>
          <w:sz w:val="28"/>
        </w:rPr>
        <w:t>радиоаппаратура);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особого</w:t>
      </w:r>
      <w:r w:rsidR="00E45DA2">
        <w:rPr>
          <w:sz w:val="28"/>
        </w:rPr>
        <w:t xml:space="preserve"> </w:t>
      </w:r>
      <w:r w:rsidRPr="00975ADF">
        <w:rPr>
          <w:sz w:val="28"/>
        </w:rPr>
        <w:t>спроса</w:t>
      </w:r>
      <w:r w:rsidR="00E45DA2">
        <w:rPr>
          <w:sz w:val="28"/>
        </w:rPr>
        <w:t xml:space="preserve"> </w:t>
      </w:r>
      <w:r w:rsidRPr="00975ADF">
        <w:rPr>
          <w:sz w:val="28"/>
        </w:rPr>
        <w:t>(модные</w:t>
      </w:r>
      <w:r w:rsidR="00E45DA2">
        <w:rPr>
          <w:sz w:val="28"/>
        </w:rPr>
        <w:t xml:space="preserve"> </w:t>
      </w:r>
      <w:r w:rsidRPr="00975ADF">
        <w:rPr>
          <w:sz w:val="28"/>
        </w:rPr>
        <w:t>товары,</w:t>
      </w:r>
      <w:r w:rsidR="00E45DA2">
        <w:rPr>
          <w:sz w:val="28"/>
        </w:rPr>
        <w:t xml:space="preserve"> </w:t>
      </w:r>
      <w:r w:rsidRPr="00975ADF">
        <w:rPr>
          <w:sz w:val="28"/>
        </w:rPr>
        <w:t>марочные</w:t>
      </w:r>
      <w:r w:rsidR="00E45DA2">
        <w:rPr>
          <w:sz w:val="28"/>
        </w:rPr>
        <w:t xml:space="preserve"> </w:t>
      </w:r>
      <w:r w:rsidRPr="00975ADF">
        <w:rPr>
          <w:sz w:val="28"/>
        </w:rPr>
        <w:t>вина,</w:t>
      </w:r>
      <w:r w:rsidR="00E45DA2">
        <w:rPr>
          <w:sz w:val="28"/>
        </w:rPr>
        <w:t xml:space="preserve"> </w:t>
      </w:r>
      <w:r w:rsidRPr="00975ADF">
        <w:rPr>
          <w:sz w:val="28"/>
        </w:rPr>
        <w:t>стереоаппаратура,</w:t>
      </w:r>
      <w:r w:rsidR="00E45DA2">
        <w:rPr>
          <w:sz w:val="28"/>
        </w:rPr>
        <w:t xml:space="preserve"> </w:t>
      </w:r>
      <w:r w:rsidRPr="00975ADF">
        <w:rPr>
          <w:sz w:val="28"/>
        </w:rPr>
        <w:t>видеомагнитофоны);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пассивного</w:t>
      </w:r>
      <w:r w:rsidR="00E45DA2">
        <w:rPr>
          <w:sz w:val="28"/>
        </w:rPr>
        <w:t xml:space="preserve"> </w:t>
      </w:r>
      <w:r w:rsidRPr="00975ADF">
        <w:rPr>
          <w:sz w:val="28"/>
        </w:rPr>
        <w:t>спроса</w:t>
      </w:r>
      <w:r w:rsidR="00E45DA2">
        <w:rPr>
          <w:sz w:val="28"/>
        </w:rPr>
        <w:t xml:space="preserve"> </w:t>
      </w:r>
      <w:r w:rsidRPr="00975ADF">
        <w:rPr>
          <w:sz w:val="28"/>
        </w:rPr>
        <w:t>(страхование</w:t>
      </w:r>
      <w:r w:rsidR="00E45DA2">
        <w:rPr>
          <w:sz w:val="28"/>
        </w:rPr>
        <w:t xml:space="preserve"> </w:t>
      </w:r>
      <w:r w:rsidRPr="00975ADF">
        <w:rPr>
          <w:sz w:val="28"/>
        </w:rPr>
        <w:t>автомобилей,</w:t>
      </w:r>
      <w:r w:rsidR="00E45DA2">
        <w:rPr>
          <w:sz w:val="28"/>
        </w:rPr>
        <w:t xml:space="preserve"> </w:t>
      </w:r>
      <w:r w:rsidRPr="00975ADF">
        <w:rPr>
          <w:sz w:val="28"/>
        </w:rPr>
        <w:t>домов,</w:t>
      </w:r>
      <w:r w:rsidR="00E45DA2">
        <w:rPr>
          <w:sz w:val="28"/>
        </w:rPr>
        <w:t xml:space="preserve"> </w:t>
      </w:r>
      <w:r w:rsidRPr="00975ADF">
        <w:rPr>
          <w:sz w:val="28"/>
        </w:rPr>
        <w:t>мебели).</w:t>
      </w:r>
      <w:r w:rsidR="00E45DA2">
        <w:rPr>
          <w:sz w:val="28"/>
        </w:rPr>
        <w:t xml:space="preserve"> </w:t>
      </w:r>
      <w:r w:rsidRPr="00975ADF">
        <w:rPr>
          <w:iCs/>
          <w:sz w:val="28"/>
        </w:rPr>
        <w:t>По</w:t>
      </w:r>
      <w:r w:rsidR="00E45DA2">
        <w:rPr>
          <w:iCs/>
          <w:sz w:val="28"/>
        </w:rPr>
        <w:t xml:space="preserve"> </w:t>
      </w:r>
      <w:r w:rsidRPr="00975ADF">
        <w:rPr>
          <w:iCs/>
          <w:sz w:val="28"/>
        </w:rPr>
        <w:t>темпам</w:t>
      </w:r>
      <w:r w:rsidR="00E45DA2">
        <w:rPr>
          <w:iCs/>
          <w:sz w:val="28"/>
        </w:rPr>
        <w:t xml:space="preserve"> </w:t>
      </w:r>
      <w:r w:rsidRPr="00975ADF">
        <w:rPr>
          <w:iCs/>
          <w:sz w:val="28"/>
        </w:rPr>
        <w:t>роста</w:t>
      </w:r>
      <w:r w:rsidR="00E45DA2">
        <w:rPr>
          <w:iCs/>
          <w:sz w:val="28"/>
        </w:rPr>
        <w:t xml:space="preserve"> </w:t>
      </w:r>
      <w:r w:rsidRPr="00975ADF">
        <w:rPr>
          <w:iCs/>
          <w:sz w:val="28"/>
        </w:rPr>
        <w:t>рыночного</w:t>
      </w:r>
      <w:r w:rsidR="00E45DA2">
        <w:rPr>
          <w:iCs/>
          <w:sz w:val="28"/>
        </w:rPr>
        <w:t xml:space="preserve"> </w:t>
      </w:r>
      <w:r w:rsidRPr="00975ADF">
        <w:rPr>
          <w:iCs/>
          <w:sz w:val="28"/>
        </w:rPr>
        <w:t>спроса: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sidR="00E45DA2">
        <w:rPr>
          <w:iCs/>
          <w:sz w:val="28"/>
        </w:rPr>
        <w:t xml:space="preserve"> </w:t>
      </w:r>
      <w:r w:rsidRPr="00975ADF">
        <w:rPr>
          <w:sz w:val="28"/>
        </w:rPr>
        <w:t>выходящие</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впервые</w:t>
      </w:r>
      <w:r w:rsidR="00E45DA2">
        <w:rPr>
          <w:sz w:val="28"/>
        </w:rPr>
        <w:t xml:space="preserve"> </w:t>
      </w:r>
      <w:r w:rsidRPr="00975ADF">
        <w:rPr>
          <w:sz w:val="28"/>
        </w:rPr>
        <w:t>(«трудные</w:t>
      </w:r>
      <w:r w:rsidR="00E45DA2">
        <w:rPr>
          <w:sz w:val="28"/>
        </w:rPr>
        <w:t xml:space="preserve"> </w:t>
      </w:r>
      <w:r w:rsidRPr="00975ADF">
        <w:rPr>
          <w:sz w:val="28"/>
        </w:rPr>
        <w:t>дети»);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повышающегося</w:t>
      </w:r>
      <w:r w:rsidR="00E45DA2">
        <w:rPr>
          <w:sz w:val="28"/>
        </w:rPr>
        <w:t xml:space="preserve"> </w:t>
      </w:r>
      <w:r w:rsidRPr="00975ADF">
        <w:rPr>
          <w:sz w:val="28"/>
        </w:rPr>
        <w:t>спроса</w:t>
      </w:r>
      <w:r w:rsidR="00E45DA2">
        <w:rPr>
          <w:sz w:val="28"/>
        </w:rPr>
        <w:t xml:space="preserve"> </w:t>
      </w:r>
      <w:r w:rsidRPr="00975ADF">
        <w:rPr>
          <w:sz w:val="28"/>
        </w:rPr>
        <w:t>(«звезды»);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приносящие</w:t>
      </w:r>
      <w:r w:rsidR="00E45DA2">
        <w:rPr>
          <w:sz w:val="28"/>
        </w:rPr>
        <w:t xml:space="preserve"> </w:t>
      </w:r>
      <w:r w:rsidRPr="00975ADF">
        <w:rPr>
          <w:sz w:val="28"/>
        </w:rPr>
        <w:t>большую</w:t>
      </w:r>
      <w:r w:rsidR="00E45DA2">
        <w:rPr>
          <w:sz w:val="28"/>
        </w:rPr>
        <w:t xml:space="preserve"> </w:t>
      </w:r>
      <w:r w:rsidRPr="00975ADF">
        <w:rPr>
          <w:sz w:val="28"/>
        </w:rPr>
        <w:t>прибыль</w:t>
      </w:r>
      <w:r w:rsidR="00E45DA2">
        <w:rPr>
          <w:sz w:val="28"/>
        </w:rPr>
        <w:t xml:space="preserve"> </w:t>
      </w:r>
      <w:r w:rsidRPr="00975ADF">
        <w:rPr>
          <w:sz w:val="28"/>
        </w:rPr>
        <w:t>(«дойные</w:t>
      </w:r>
      <w:r w:rsidR="00E45DA2">
        <w:rPr>
          <w:sz w:val="28"/>
        </w:rPr>
        <w:t xml:space="preserve"> </w:t>
      </w:r>
      <w:r w:rsidRPr="00975ADF">
        <w:rPr>
          <w:sz w:val="28"/>
        </w:rPr>
        <w:t>коровы»);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понижающегося</w:t>
      </w:r>
      <w:r w:rsidR="00E45DA2">
        <w:rPr>
          <w:sz w:val="28"/>
        </w:rPr>
        <w:t xml:space="preserve"> </w:t>
      </w:r>
      <w:r w:rsidRPr="00975ADF">
        <w:rPr>
          <w:sz w:val="28"/>
        </w:rPr>
        <w:t>спроса</w:t>
      </w:r>
      <w:r w:rsidR="00E45DA2">
        <w:rPr>
          <w:sz w:val="28"/>
        </w:rPr>
        <w:t xml:space="preserve"> </w:t>
      </w:r>
      <w:r w:rsidRPr="00975ADF">
        <w:rPr>
          <w:sz w:val="28"/>
        </w:rPr>
        <w:t>(«изгоняемые</w:t>
      </w:r>
      <w:r w:rsidR="00E45DA2">
        <w:rPr>
          <w:sz w:val="28"/>
        </w:rPr>
        <w:t xml:space="preserve"> </w:t>
      </w:r>
      <w:r w:rsidRPr="00975ADF">
        <w:rPr>
          <w:sz w:val="28"/>
        </w:rPr>
        <w:t>собаки»).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iCs/>
          <w:sz w:val="28"/>
        </w:rPr>
        <w:t>По</w:t>
      </w:r>
      <w:r w:rsidR="00E45DA2">
        <w:rPr>
          <w:iCs/>
          <w:sz w:val="28"/>
        </w:rPr>
        <w:t xml:space="preserve"> </w:t>
      </w:r>
      <w:r w:rsidRPr="00975ADF">
        <w:rPr>
          <w:iCs/>
          <w:sz w:val="28"/>
        </w:rPr>
        <w:t>иерархии</w:t>
      </w:r>
      <w:r w:rsidR="00E45DA2">
        <w:rPr>
          <w:iCs/>
          <w:sz w:val="28"/>
        </w:rPr>
        <w:t xml:space="preserve"> </w:t>
      </w:r>
      <w:r w:rsidRPr="00975ADF">
        <w:rPr>
          <w:iCs/>
          <w:sz w:val="28"/>
        </w:rPr>
        <w:t>потребностей:</w:t>
      </w:r>
      <w:r w:rsidR="00E45DA2">
        <w:rPr>
          <w:iCs/>
          <w:sz w:val="28"/>
        </w:rPr>
        <w:t xml:space="preserve"> </w:t>
      </w:r>
    </w:p>
    <w:p w:rsidR="00975ADF" w:rsidRPr="00975ADF" w:rsidRDefault="00975ADF" w:rsidP="00975ADF">
      <w:pPr>
        <w:keepNext/>
        <w:widowControl w:val="0"/>
        <w:numPr>
          <w:ilvl w:val="0"/>
          <w:numId w:val="11"/>
        </w:numPr>
        <w:shd w:val="clear" w:color="auto" w:fill="FFFFFF"/>
        <w:tabs>
          <w:tab w:val="clear" w:pos="700"/>
          <w:tab w:val="num" w:pos="342"/>
        </w:tabs>
        <w:autoSpaceDE w:val="0"/>
        <w:autoSpaceDN w:val="0"/>
        <w:adjustRightInd w:val="0"/>
        <w:snapToGrid/>
        <w:spacing w:line="360" w:lineRule="auto"/>
        <w:ind w:left="0" w:firstLine="709"/>
        <w:jc w:val="both"/>
        <w:rPr>
          <w:sz w:val="28"/>
        </w:rPr>
      </w:pPr>
      <w:r w:rsidRPr="00975ADF">
        <w:rPr>
          <w:sz w:val="28"/>
        </w:rPr>
        <w:t>Товары</w:t>
      </w:r>
      <w:r w:rsidR="00E45DA2">
        <w:rPr>
          <w:sz w:val="28"/>
        </w:rPr>
        <w:t xml:space="preserve"> </w:t>
      </w:r>
      <w:r w:rsidRPr="00975ADF">
        <w:rPr>
          <w:sz w:val="28"/>
        </w:rPr>
        <w:t>1й</w:t>
      </w:r>
      <w:r w:rsidR="00E45DA2">
        <w:rPr>
          <w:sz w:val="28"/>
        </w:rPr>
        <w:t xml:space="preserve"> </w:t>
      </w:r>
      <w:r w:rsidRPr="00975ADF">
        <w:rPr>
          <w:sz w:val="28"/>
        </w:rPr>
        <w:t>необходимости.</w:t>
      </w:r>
      <w:r w:rsidR="00E45DA2">
        <w:rPr>
          <w:sz w:val="28"/>
        </w:rPr>
        <w:t xml:space="preserve"> </w:t>
      </w:r>
    </w:p>
    <w:p w:rsidR="00975ADF" w:rsidRPr="00975ADF" w:rsidRDefault="00975ADF" w:rsidP="00975ADF">
      <w:pPr>
        <w:keepNext/>
        <w:widowControl w:val="0"/>
        <w:numPr>
          <w:ilvl w:val="0"/>
          <w:numId w:val="11"/>
        </w:numPr>
        <w:shd w:val="clear" w:color="auto" w:fill="FFFFFF"/>
        <w:tabs>
          <w:tab w:val="clear" w:pos="700"/>
          <w:tab w:val="num" w:pos="342"/>
        </w:tabs>
        <w:autoSpaceDE w:val="0"/>
        <w:autoSpaceDN w:val="0"/>
        <w:adjustRightInd w:val="0"/>
        <w:snapToGrid/>
        <w:spacing w:line="360" w:lineRule="auto"/>
        <w:ind w:left="0" w:firstLine="709"/>
        <w:jc w:val="both"/>
        <w:rPr>
          <w:sz w:val="28"/>
        </w:rPr>
      </w:pPr>
      <w:r w:rsidRPr="00975ADF">
        <w:rPr>
          <w:sz w:val="28"/>
        </w:rPr>
        <w:t>Товары</w:t>
      </w:r>
      <w:r w:rsidR="00E45DA2">
        <w:rPr>
          <w:sz w:val="28"/>
        </w:rPr>
        <w:t xml:space="preserve"> </w:t>
      </w:r>
      <w:r w:rsidRPr="00975ADF">
        <w:rPr>
          <w:sz w:val="28"/>
        </w:rPr>
        <w:t>тщательного</w:t>
      </w:r>
      <w:r w:rsidR="00E45DA2">
        <w:rPr>
          <w:sz w:val="28"/>
        </w:rPr>
        <w:t xml:space="preserve"> </w:t>
      </w:r>
      <w:r w:rsidRPr="00975ADF">
        <w:rPr>
          <w:sz w:val="28"/>
        </w:rPr>
        <w:t>выбора.</w:t>
      </w:r>
      <w:r w:rsidR="00E45DA2">
        <w:rPr>
          <w:sz w:val="28"/>
        </w:rPr>
        <w:t xml:space="preserve"> </w:t>
      </w:r>
    </w:p>
    <w:p w:rsidR="00975ADF" w:rsidRPr="00975ADF" w:rsidRDefault="00975ADF" w:rsidP="00975ADF">
      <w:pPr>
        <w:keepNext/>
        <w:widowControl w:val="0"/>
        <w:numPr>
          <w:ilvl w:val="0"/>
          <w:numId w:val="11"/>
        </w:numPr>
        <w:shd w:val="clear" w:color="auto" w:fill="FFFFFF"/>
        <w:tabs>
          <w:tab w:val="clear" w:pos="700"/>
          <w:tab w:val="num" w:pos="342"/>
        </w:tabs>
        <w:autoSpaceDE w:val="0"/>
        <w:autoSpaceDN w:val="0"/>
        <w:adjustRightInd w:val="0"/>
        <w:snapToGrid/>
        <w:spacing w:line="360" w:lineRule="auto"/>
        <w:ind w:left="0" w:firstLine="709"/>
        <w:jc w:val="both"/>
        <w:rPr>
          <w:sz w:val="28"/>
        </w:rPr>
      </w:pPr>
      <w:r w:rsidRPr="00975ADF">
        <w:rPr>
          <w:sz w:val="28"/>
        </w:rPr>
        <w:t>Престижные</w:t>
      </w:r>
      <w:r w:rsidR="00E45DA2">
        <w:rPr>
          <w:sz w:val="28"/>
        </w:rPr>
        <w:t xml:space="preserve"> </w:t>
      </w:r>
      <w:r w:rsidRPr="00975ADF">
        <w:rPr>
          <w:sz w:val="28"/>
        </w:rPr>
        <w:t>товары.</w:t>
      </w:r>
      <w:r w:rsidR="00E45DA2">
        <w:rPr>
          <w:sz w:val="28"/>
        </w:rPr>
        <w:t xml:space="preserve"> </w:t>
      </w:r>
    </w:p>
    <w:p w:rsidR="00975ADF" w:rsidRPr="00975ADF" w:rsidRDefault="00975ADF" w:rsidP="00975ADF">
      <w:pPr>
        <w:keepNext/>
        <w:widowControl w:val="0"/>
        <w:snapToGrid/>
        <w:spacing w:line="360" w:lineRule="auto"/>
        <w:ind w:firstLine="709"/>
        <w:jc w:val="both"/>
        <w:rPr>
          <w:iCs/>
          <w:sz w:val="28"/>
          <w:szCs w:val="24"/>
        </w:rPr>
      </w:pPr>
      <w:r w:rsidRPr="00975ADF">
        <w:rPr>
          <w:iCs/>
          <w:sz w:val="28"/>
          <w:szCs w:val="24"/>
        </w:rPr>
        <w:t>По</w:t>
      </w:r>
      <w:r w:rsidR="00E45DA2">
        <w:rPr>
          <w:iCs/>
          <w:sz w:val="28"/>
          <w:szCs w:val="24"/>
        </w:rPr>
        <w:t xml:space="preserve"> </w:t>
      </w:r>
      <w:r w:rsidRPr="00975ADF">
        <w:rPr>
          <w:iCs/>
          <w:sz w:val="28"/>
          <w:szCs w:val="24"/>
        </w:rPr>
        <w:t>товарному</w:t>
      </w:r>
      <w:r w:rsidR="00E45DA2">
        <w:rPr>
          <w:iCs/>
          <w:sz w:val="28"/>
          <w:szCs w:val="24"/>
        </w:rPr>
        <w:t xml:space="preserve"> </w:t>
      </w:r>
      <w:r w:rsidRPr="00975ADF">
        <w:rPr>
          <w:iCs/>
          <w:sz w:val="28"/>
          <w:szCs w:val="24"/>
        </w:rPr>
        <w:t>поведению:</w:t>
      </w:r>
      <w:r w:rsidR="00E45DA2">
        <w:rPr>
          <w:iCs/>
          <w:sz w:val="28"/>
          <w:szCs w:val="24"/>
        </w:rPr>
        <w:t xml:space="preserve">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Товары</w:t>
      </w:r>
      <w:r w:rsidR="00E45DA2">
        <w:rPr>
          <w:sz w:val="28"/>
          <w:szCs w:val="24"/>
        </w:rPr>
        <w:t xml:space="preserve"> </w:t>
      </w:r>
      <w:r w:rsidRPr="00975ADF">
        <w:rPr>
          <w:sz w:val="28"/>
          <w:szCs w:val="24"/>
        </w:rPr>
        <w:t>лидеры</w:t>
      </w:r>
      <w:r w:rsidR="00E45DA2">
        <w:rPr>
          <w:sz w:val="28"/>
          <w:szCs w:val="24"/>
        </w:rPr>
        <w:t xml:space="preserve"> </w:t>
      </w:r>
      <w:r w:rsidRPr="00975ADF">
        <w:rPr>
          <w:sz w:val="28"/>
          <w:szCs w:val="24"/>
        </w:rPr>
        <w:t>(новинки)</w:t>
      </w:r>
      <w:r w:rsidR="00E45DA2">
        <w:rPr>
          <w:sz w:val="28"/>
          <w:szCs w:val="24"/>
        </w:rPr>
        <w:t xml:space="preserve">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Локомотивы</w:t>
      </w:r>
      <w:r w:rsidR="00E45DA2">
        <w:rPr>
          <w:sz w:val="28"/>
          <w:szCs w:val="24"/>
        </w:rPr>
        <w:t xml:space="preserve"> </w:t>
      </w:r>
      <w:r w:rsidRPr="00975ADF">
        <w:rPr>
          <w:sz w:val="28"/>
          <w:szCs w:val="24"/>
        </w:rPr>
        <w:t>(тянет</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собой</w:t>
      </w:r>
      <w:r w:rsidR="00E45DA2">
        <w:rPr>
          <w:sz w:val="28"/>
          <w:szCs w:val="24"/>
        </w:rPr>
        <w:t xml:space="preserve"> </w:t>
      </w:r>
      <w:r w:rsidRPr="00975ADF">
        <w:rPr>
          <w:sz w:val="28"/>
          <w:szCs w:val="24"/>
        </w:rPr>
        <w:t>спутники,</w:t>
      </w:r>
      <w:r w:rsidR="00E45DA2">
        <w:rPr>
          <w:sz w:val="28"/>
          <w:szCs w:val="24"/>
        </w:rPr>
        <w:t xml:space="preserve"> </w:t>
      </w:r>
      <w:r w:rsidRPr="00975ADF">
        <w:rPr>
          <w:sz w:val="28"/>
          <w:szCs w:val="24"/>
        </w:rPr>
        <w:t>привлекая</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фирме)</w:t>
      </w:r>
      <w:r w:rsidR="00E45DA2">
        <w:rPr>
          <w:sz w:val="28"/>
          <w:szCs w:val="24"/>
        </w:rPr>
        <w:t xml:space="preserve">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Тактические</w:t>
      </w:r>
      <w:r w:rsidR="00E45DA2">
        <w:rPr>
          <w:sz w:val="28"/>
          <w:szCs w:val="24"/>
        </w:rPr>
        <w:t xml:space="preserve"> </w:t>
      </w:r>
    </w:p>
    <w:p w:rsidR="00975ADF" w:rsidRPr="00975ADF" w:rsidRDefault="00975ADF" w:rsidP="00975ADF">
      <w:pPr>
        <w:keepNext/>
        <w:widowControl w:val="0"/>
        <w:numPr>
          <w:ilvl w:val="0"/>
          <w:numId w:val="12"/>
        </w:numPr>
        <w:tabs>
          <w:tab w:val="clear" w:pos="530"/>
          <w:tab w:val="num" w:pos="342"/>
        </w:tabs>
        <w:snapToGrid/>
        <w:spacing w:line="360" w:lineRule="auto"/>
        <w:ind w:left="0" w:firstLine="709"/>
        <w:jc w:val="both"/>
        <w:rPr>
          <w:sz w:val="28"/>
          <w:szCs w:val="24"/>
        </w:rPr>
      </w:pPr>
      <w:r w:rsidRPr="00975ADF">
        <w:rPr>
          <w:sz w:val="28"/>
          <w:szCs w:val="24"/>
        </w:rPr>
        <w:t>Зазывные</w:t>
      </w:r>
      <w:r w:rsidR="00E45DA2">
        <w:rPr>
          <w:sz w:val="28"/>
          <w:szCs w:val="24"/>
        </w:rPr>
        <w:t xml:space="preserve"> </w:t>
      </w:r>
      <w:r w:rsidRPr="00975ADF">
        <w:rPr>
          <w:sz w:val="28"/>
          <w:szCs w:val="24"/>
        </w:rPr>
        <w:t>(очень</w:t>
      </w:r>
      <w:r w:rsidR="00E45DA2">
        <w:rPr>
          <w:sz w:val="28"/>
          <w:szCs w:val="24"/>
        </w:rPr>
        <w:t xml:space="preserve"> </w:t>
      </w:r>
      <w:r w:rsidRPr="00975ADF">
        <w:rPr>
          <w:sz w:val="28"/>
          <w:szCs w:val="24"/>
        </w:rPr>
        <w:t>дешёвые</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очень</w:t>
      </w:r>
      <w:r w:rsidR="00E45DA2">
        <w:rPr>
          <w:sz w:val="28"/>
          <w:szCs w:val="24"/>
        </w:rPr>
        <w:t xml:space="preserve"> </w:t>
      </w:r>
      <w:r w:rsidRPr="00975ADF">
        <w:rPr>
          <w:sz w:val="28"/>
          <w:szCs w:val="24"/>
        </w:rPr>
        <w:t>дорогие</w:t>
      </w:r>
      <w:r w:rsidR="00E45DA2">
        <w:rPr>
          <w:sz w:val="28"/>
          <w:szCs w:val="24"/>
        </w:rPr>
        <w:t xml:space="preserve"> </w:t>
      </w:r>
      <w:r w:rsidRPr="00975ADF">
        <w:rPr>
          <w:sz w:val="28"/>
          <w:szCs w:val="24"/>
        </w:rPr>
        <w:t>товары)</w:t>
      </w:r>
      <w:r w:rsidR="00E45DA2">
        <w:rPr>
          <w:sz w:val="28"/>
          <w:szCs w:val="24"/>
        </w:rPr>
        <w:t xml:space="preserve"> </w:t>
      </w:r>
    </w:p>
    <w:p w:rsidR="00975ADF" w:rsidRPr="00975ADF" w:rsidRDefault="00975ADF" w:rsidP="00975ADF">
      <w:pPr>
        <w:keepNext/>
        <w:widowControl w:val="0"/>
        <w:snapToGrid/>
        <w:spacing w:line="360" w:lineRule="auto"/>
        <w:ind w:firstLine="709"/>
        <w:jc w:val="both"/>
        <w:rPr>
          <w:iCs/>
          <w:sz w:val="28"/>
          <w:szCs w:val="24"/>
        </w:rPr>
      </w:pPr>
      <w:r w:rsidRPr="00975ADF">
        <w:rPr>
          <w:iCs/>
          <w:sz w:val="28"/>
          <w:szCs w:val="24"/>
        </w:rPr>
        <w:t>По</w:t>
      </w:r>
      <w:r w:rsidR="00E45DA2">
        <w:rPr>
          <w:iCs/>
          <w:sz w:val="28"/>
          <w:szCs w:val="24"/>
        </w:rPr>
        <w:t xml:space="preserve"> </w:t>
      </w:r>
      <w:r w:rsidRPr="00975ADF">
        <w:rPr>
          <w:iCs/>
          <w:sz w:val="28"/>
          <w:szCs w:val="24"/>
        </w:rPr>
        <w:t>товарной</w:t>
      </w:r>
      <w:r w:rsidR="00E45DA2">
        <w:rPr>
          <w:iCs/>
          <w:sz w:val="28"/>
          <w:szCs w:val="24"/>
        </w:rPr>
        <w:t xml:space="preserve"> </w:t>
      </w:r>
      <w:r w:rsidRPr="00975ADF">
        <w:rPr>
          <w:iCs/>
          <w:sz w:val="28"/>
          <w:szCs w:val="24"/>
        </w:rPr>
        <w:t>специализации:</w:t>
      </w:r>
      <w:r w:rsidR="00E45DA2">
        <w:rPr>
          <w:iCs/>
          <w:sz w:val="28"/>
          <w:szCs w:val="24"/>
        </w:rPr>
        <w:t xml:space="preserve"> </w:t>
      </w:r>
    </w:p>
    <w:p w:rsidR="00975ADF" w:rsidRPr="00975ADF" w:rsidRDefault="00975ADF" w:rsidP="00975ADF">
      <w:pPr>
        <w:keepNext/>
        <w:widowControl w:val="0"/>
        <w:numPr>
          <w:ilvl w:val="0"/>
          <w:numId w:val="13"/>
        </w:numPr>
        <w:tabs>
          <w:tab w:val="clear" w:pos="530"/>
          <w:tab w:val="num" w:pos="342"/>
        </w:tabs>
        <w:snapToGrid/>
        <w:spacing w:line="360" w:lineRule="auto"/>
        <w:ind w:left="0" w:firstLine="709"/>
        <w:jc w:val="both"/>
        <w:rPr>
          <w:sz w:val="28"/>
          <w:szCs w:val="24"/>
        </w:rPr>
      </w:pPr>
      <w:r w:rsidRPr="00975ADF">
        <w:rPr>
          <w:sz w:val="28"/>
          <w:szCs w:val="24"/>
        </w:rPr>
        <w:t>Продовольственные:</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Белковые</w:t>
      </w:r>
      <w:r w:rsidR="00E45DA2">
        <w:rPr>
          <w:sz w:val="28"/>
          <w:szCs w:val="24"/>
        </w:rPr>
        <w:t xml:space="preserve"> </w:t>
      </w:r>
      <w:r w:rsidRPr="00975ADF">
        <w:rPr>
          <w:sz w:val="28"/>
          <w:szCs w:val="24"/>
        </w:rPr>
        <w:t>(мясо).</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Сахар.</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Углеводные</w:t>
      </w:r>
      <w:r w:rsidR="00E45DA2">
        <w:rPr>
          <w:sz w:val="28"/>
          <w:szCs w:val="24"/>
        </w:rPr>
        <w:t xml:space="preserve"> </w:t>
      </w:r>
      <w:r w:rsidRPr="00975ADF">
        <w:rPr>
          <w:sz w:val="28"/>
          <w:szCs w:val="24"/>
        </w:rPr>
        <w:t>(хлеб).</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Крахмалистые</w:t>
      </w:r>
      <w:r w:rsidR="00E45DA2">
        <w:rPr>
          <w:sz w:val="28"/>
          <w:szCs w:val="24"/>
        </w:rPr>
        <w:t xml:space="preserve"> </w:t>
      </w:r>
      <w:r w:rsidRPr="00975ADF">
        <w:rPr>
          <w:sz w:val="28"/>
          <w:szCs w:val="24"/>
        </w:rPr>
        <w:t>(картофель).</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Витаминозные</w:t>
      </w:r>
      <w:r w:rsidR="00E45DA2">
        <w:rPr>
          <w:sz w:val="28"/>
          <w:szCs w:val="24"/>
        </w:rPr>
        <w:t xml:space="preserve"> </w:t>
      </w:r>
      <w:r w:rsidRPr="00975ADF">
        <w:rPr>
          <w:sz w:val="28"/>
          <w:szCs w:val="24"/>
        </w:rPr>
        <w:t>(овощи,</w:t>
      </w:r>
      <w:r w:rsidR="00E45DA2">
        <w:rPr>
          <w:sz w:val="28"/>
          <w:szCs w:val="24"/>
        </w:rPr>
        <w:t xml:space="preserve"> </w:t>
      </w:r>
      <w:r w:rsidRPr="00975ADF">
        <w:rPr>
          <w:sz w:val="28"/>
          <w:szCs w:val="24"/>
        </w:rPr>
        <w:t>фрукты).</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Прочие</w:t>
      </w:r>
      <w:r w:rsidR="00E45DA2">
        <w:rPr>
          <w:sz w:val="28"/>
          <w:szCs w:val="24"/>
        </w:rPr>
        <w:t xml:space="preserve"> </w:t>
      </w:r>
      <w:r w:rsidRPr="00975ADF">
        <w:rPr>
          <w:sz w:val="28"/>
          <w:szCs w:val="24"/>
        </w:rPr>
        <w:t>(соль,</w:t>
      </w:r>
      <w:r w:rsidR="00E45DA2">
        <w:rPr>
          <w:sz w:val="28"/>
          <w:szCs w:val="24"/>
        </w:rPr>
        <w:t xml:space="preserve"> </w:t>
      </w:r>
      <w:r w:rsidRPr="00975ADF">
        <w:rPr>
          <w:sz w:val="28"/>
          <w:szCs w:val="24"/>
        </w:rPr>
        <w:t>специи).</w:t>
      </w:r>
      <w:r w:rsidR="00E45DA2">
        <w:rPr>
          <w:sz w:val="28"/>
          <w:szCs w:val="24"/>
        </w:rPr>
        <w:t xml:space="preserve"> </w:t>
      </w:r>
    </w:p>
    <w:p w:rsidR="00975ADF" w:rsidRPr="00975ADF" w:rsidRDefault="00975ADF" w:rsidP="00975ADF">
      <w:pPr>
        <w:keepNext/>
        <w:widowControl w:val="0"/>
        <w:numPr>
          <w:ilvl w:val="0"/>
          <w:numId w:val="14"/>
        </w:numPr>
        <w:tabs>
          <w:tab w:val="clear" w:pos="530"/>
          <w:tab w:val="num" w:pos="342"/>
        </w:tabs>
        <w:snapToGrid/>
        <w:spacing w:line="360" w:lineRule="auto"/>
        <w:ind w:left="0" w:firstLine="709"/>
        <w:jc w:val="both"/>
        <w:rPr>
          <w:sz w:val="28"/>
          <w:szCs w:val="24"/>
        </w:rPr>
      </w:pPr>
      <w:r w:rsidRPr="00975ADF">
        <w:rPr>
          <w:sz w:val="28"/>
          <w:szCs w:val="24"/>
        </w:rPr>
        <w:t>Непродовольственные:</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Гардероб.</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Парфюмерия.</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Ювелирные</w:t>
      </w:r>
      <w:r w:rsidR="00E45DA2">
        <w:rPr>
          <w:sz w:val="28"/>
          <w:szCs w:val="24"/>
        </w:rPr>
        <w:t xml:space="preserve"> </w:t>
      </w:r>
      <w:r w:rsidRPr="00975ADF">
        <w:rPr>
          <w:sz w:val="28"/>
          <w:szCs w:val="24"/>
        </w:rPr>
        <w:t>изделия</w:t>
      </w:r>
      <w:r w:rsidR="00E45DA2">
        <w:rPr>
          <w:sz w:val="28"/>
          <w:szCs w:val="24"/>
        </w:rPr>
        <w:t xml:space="preserve"> </w:t>
      </w:r>
    </w:p>
    <w:p w:rsidR="00975ADF" w:rsidRPr="00975ADF" w:rsidRDefault="00975ADF" w:rsidP="00975ADF">
      <w:pPr>
        <w:keepNext/>
        <w:widowControl w:val="0"/>
        <w:numPr>
          <w:ilvl w:val="0"/>
          <w:numId w:val="15"/>
        </w:numPr>
        <w:tabs>
          <w:tab w:val="clear" w:pos="530"/>
          <w:tab w:val="num" w:pos="342"/>
        </w:tabs>
        <w:snapToGrid/>
        <w:spacing w:line="360" w:lineRule="auto"/>
        <w:ind w:left="0" w:firstLine="709"/>
        <w:jc w:val="both"/>
        <w:rPr>
          <w:sz w:val="28"/>
          <w:szCs w:val="24"/>
        </w:rPr>
      </w:pPr>
      <w:r w:rsidRPr="00975ADF">
        <w:rPr>
          <w:sz w:val="28"/>
          <w:szCs w:val="24"/>
        </w:rPr>
        <w:t>Алкоголь</w:t>
      </w:r>
      <w:r w:rsidR="00E45DA2">
        <w:rPr>
          <w:sz w:val="28"/>
          <w:szCs w:val="24"/>
        </w:rPr>
        <w:t xml:space="preserve"> </w:t>
      </w:r>
    </w:p>
    <w:p w:rsidR="00975ADF" w:rsidRPr="00975ADF" w:rsidRDefault="00975ADF" w:rsidP="00975ADF">
      <w:pPr>
        <w:keepNext/>
        <w:widowControl w:val="0"/>
        <w:numPr>
          <w:ilvl w:val="0"/>
          <w:numId w:val="15"/>
        </w:numPr>
        <w:tabs>
          <w:tab w:val="clear" w:pos="530"/>
          <w:tab w:val="num" w:pos="342"/>
        </w:tabs>
        <w:snapToGrid/>
        <w:spacing w:line="360" w:lineRule="auto"/>
        <w:ind w:left="0" w:firstLine="709"/>
        <w:jc w:val="both"/>
        <w:rPr>
          <w:sz w:val="28"/>
          <w:szCs w:val="24"/>
        </w:rPr>
      </w:pPr>
      <w:r w:rsidRPr="00975ADF">
        <w:rPr>
          <w:sz w:val="28"/>
          <w:szCs w:val="24"/>
        </w:rPr>
        <w:t>Услуги:</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Бытовые.</w:t>
      </w:r>
      <w:r w:rsidR="00E45DA2">
        <w:rPr>
          <w:sz w:val="28"/>
          <w:szCs w:val="24"/>
        </w:rPr>
        <w:t xml:space="preserve"> </w:t>
      </w:r>
    </w:p>
    <w:p w:rsidR="00975ADF" w:rsidRPr="00975ADF" w:rsidRDefault="00975ADF" w:rsidP="00975ADF">
      <w:pPr>
        <w:keepNext/>
        <w:widowControl w:val="0"/>
        <w:numPr>
          <w:ilvl w:val="1"/>
          <w:numId w:val="13"/>
        </w:numPr>
        <w:tabs>
          <w:tab w:val="clear" w:pos="1440"/>
          <w:tab w:val="num" w:pos="399"/>
        </w:tabs>
        <w:snapToGrid/>
        <w:spacing w:line="360" w:lineRule="auto"/>
        <w:ind w:left="0" w:firstLine="709"/>
        <w:jc w:val="both"/>
        <w:rPr>
          <w:sz w:val="28"/>
          <w:szCs w:val="24"/>
        </w:rPr>
      </w:pPr>
      <w:r w:rsidRPr="00975ADF">
        <w:rPr>
          <w:sz w:val="28"/>
          <w:szCs w:val="24"/>
        </w:rPr>
        <w:t>Транспортные.</w:t>
      </w:r>
      <w:r w:rsidR="00E45DA2">
        <w:rPr>
          <w:sz w:val="28"/>
          <w:szCs w:val="24"/>
        </w:rPr>
        <w:t xml:space="preserve"> </w:t>
      </w:r>
    </w:p>
    <w:p w:rsidR="00975ADF" w:rsidRPr="00975ADF" w:rsidRDefault="00975ADF" w:rsidP="00975ADF">
      <w:pPr>
        <w:keepNext/>
        <w:widowControl w:val="0"/>
        <w:numPr>
          <w:ilvl w:val="1"/>
          <w:numId w:val="13"/>
        </w:numPr>
        <w:shd w:val="clear" w:color="auto" w:fill="FFFFFF"/>
        <w:tabs>
          <w:tab w:val="clear" w:pos="1440"/>
          <w:tab w:val="num" w:pos="399"/>
        </w:tabs>
        <w:autoSpaceDE w:val="0"/>
        <w:autoSpaceDN w:val="0"/>
        <w:adjustRightInd w:val="0"/>
        <w:snapToGrid/>
        <w:spacing w:line="360" w:lineRule="auto"/>
        <w:ind w:left="0" w:firstLine="709"/>
        <w:jc w:val="both"/>
        <w:rPr>
          <w:sz w:val="28"/>
        </w:rPr>
      </w:pPr>
      <w:r w:rsidRPr="00975ADF">
        <w:rPr>
          <w:sz w:val="28"/>
          <w:szCs w:val="24"/>
        </w:rPr>
        <w:t>Туристические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Товар</w:t>
      </w:r>
      <w:r w:rsidR="00E45DA2">
        <w:rPr>
          <w:sz w:val="28"/>
        </w:rPr>
        <w:t xml:space="preserve"> </w:t>
      </w:r>
      <w:r w:rsidRPr="00975ADF">
        <w:rPr>
          <w:sz w:val="28"/>
        </w:rPr>
        <w:t>называется</w:t>
      </w:r>
      <w:r w:rsidR="00E45DA2">
        <w:rPr>
          <w:sz w:val="28"/>
        </w:rPr>
        <w:t xml:space="preserve"> </w:t>
      </w:r>
      <w:r w:rsidRPr="00975ADF">
        <w:rPr>
          <w:sz w:val="28"/>
        </w:rPr>
        <w:t>стандартизованным,</w:t>
      </w:r>
      <w:r w:rsidR="00E45DA2">
        <w:rPr>
          <w:sz w:val="28"/>
        </w:rPr>
        <w:t xml:space="preserve"> </w:t>
      </w:r>
      <w:r w:rsidRPr="00975ADF">
        <w:rPr>
          <w:sz w:val="28"/>
        </w:rPr>
        <w:t>если</w:t>
      </w:r>
      <w:r w:rsidR="00E45DA2">
        <w:rPr>
          <w:sz w:val="28"/>
        </w:rPr>
        <w:t xml:space="preserve"> </w:t>
      </w:r>
      <w:r w:rsidRPr="00975ADF">
        <w:rPr>
          <w:sz w:val="28"/>
        </w:rPr>
        <w:t>при</w:t>
      </w:r>
      <w:r w:rsidR="00E45DA2">
        <w:rPr>
          <w:sz w:val="28"/>
        </w:rPr>
        <w:t xml:space="preserve"> </w:t>
      </w:r>
      <w:r w:rsidRPr="00975ADF">
        <w:rPr>
          <w:sz w:val="28"/>
        </w:rPr>
        <w:t>его</w:t>
      </w:r>
      <w:r w:rsidR="00E45DA2">
        <w:rPr>
          <w:sz w:val="28"/>
        </w:rPr>
        <w:t xml:space="preserve"> </w:t>
      </w:r>
      <w:r w:rsidRPr="00975ADF">
        <w:rPr>
          <w:sz w:val="28"/>
        </w:rPr>
        <w:t>изготовлении</w:t>
      </w:r>
      <w:r w:rsidR="00E45DA2">
        <w:rPr>
          <w:sz w:val="28"/>
        </w:rPr>
        <w:t xml:space="preserve"> </w:t>
      </w:r>
      <w:r w:rsidRPr="00975ADF">
        <w:rPr>
          <w:sz w:val="28"/>
        </w:rPr>
        <w:t>соблюдались</w:t>
      </w:r>
      <w:r w:rsidR="00E45DA2">
        <w:rPr>
          <w:sz w:val="28"/>
        </w:rPr>
        <w:t xml:space="preserve"> </w:t>
      </w:r>
      <w:r w:rsidRPr="00975ADF">
        <w:rPr>
          <w:sz w:val="28"/>
        </w:rPr>
        <w:t>определенные</w:t>
      </w:r>
      <w:r w:rsidR="00E45DA2">
        <w:rPr>
          <w:sz w:val="28"/>
        </w:rPr>
        <w:t xml:space="preserve"> </w:t>
      </w:r>
      <w:r w:rsidRPr="00975ADF">
        <w:rPr>
          <w:sz w:val="28"/>
        </w:rPr>
        <w:t>стандарты.</w:t>
      </w:r>
      <w:r w:rsidR="00E45DA2">
        <w:rPr>
          <w:sz w:val="28"/>
        </w:rPr>
        <w:t xml:space="preserve"> </w:t>
      </w:r>
      <w:r w:rsidRPr="00975ADF">
        <w:rPr>
          <w:sz w:val="28"/>
        </w:rPr>
        <w:t>Оригинальный</w:t>
      </w:r>
      <w:r w:rsidR="00E45DA2">
        <w:rPr>
          <w:sz w:val="28"/>
        </w:rPr>
        <w:t xml:space="preserve"> </w:t>
      </w:r>
      <w:r w:rsidRPr="00975ADF">
        <w:rPr>
          <w:sz w:val="28"/>
        </w:rPr>
        <w:t>товар</w:t>
      </w:r>
      <w:r w:rsidR="00E45DA2">
        <w:rPr>
          <w:sz w:val="28"/>
        </w:rPr>
        <w:t xml:space="preserve"> </w:t>
      </w:r>
      <w:r w:rsidRPr="00975ADF">
        <w:rPr>
          <w:sz w:val="28"/>
        </w:rPr>
        <w:t>обычно</w:t>
      </w:r>
      <w:r w:rsidR="00E45DA2">
        <w:rPr>
          <w:sz w:val="28"/>
        </w:rPr>
        <w:t xml:space="preserve"> </w:t>
      </w:r>
      <w:r w:rsidRPr="00975ADF">
        <w:rPr>
          <w:sz w:val="28"/>
        </w:rPr>
        <w:t>называют</w:t>
      </w:r>
      <w:r w:rsidR="00E45DA2">
        <w:rPr>
          <w:sz w:val="28"/>
        </w:rPr>
        <w:t xml:space="preserve"> </w:t>
      </w:r>
      <w:r w:rsidRPr="00975ADF">
        <w:rPr>
          <w:sz w:val="28"/>
        </w:rPr>
        <w:t>дифференцированным.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Взаимозаменяемыми</w:t>
      </w:r>
      <w:r w:rsidR="00E45DA2">
        <w:rPr>
          <w:sz w:val="28"/>
        </w:rPr>
        <w:t xml:space="preserve"> </w:t>
      </w:r>
      <w:r w:rsidRPr="00975ADF">
        <w:rPr>
          <w:sz w:val="28"/>
        </w:rPr>
        <w:t>или</w:t>
      </w:r>
      <w:r w:rsidR="00E45DA2">
        <w:rPr>
          <w:sz w:val="28"/>
        </w:rPr>
        <w:t xml:space="preserve"> </w:t>
      </w:r>
      <w:r w:rsidRPr="00975ADF">
        <w:rPr>
          <w:sz w:val="28"/>
        </w:rPr>
        <w:t>альтернативными</w:t>
      </w:r>
      <w:r w:rsidR="00E45DA2">
        <w:rPr>
          <w:sz w:val="28"/>
        </w:rPr>
        <w:t xml:space="preserve"> </w:t>
      </w:r>
      <w:r w:rsidRPr="00975ADF">
        <w:rPr>
          <w:sz w:val="28"/>
        </w:rPr>
        <w:t>называют</w:t>
      </w:r>
      <w:r w:rsidR="00E45DA2">
        <w:rPr>
          <w:sz w:val="28"/>
        </w:rPr>
        <w:t xml:space="preserve"> </w:t>
      </w:r>
      <w:r w:rsidRPr="00975ADF">
        <w:rPr>
          <w:sz w:val="28"/>
        </w:rPr>
        <w:t>товары,</w:t>
      </w:r>
      <w:r w:rsidR="00E45DA2">
        <w:rPr>
          <w:sz w:val="28"/>
        </w:rPr>
        <w:t xml:space="preserve"> </w:t>
      </w:r>
      <w:r w:rsidRPr="00975ADF">
        <w:rPr>
          <w:sz w:val="28"/>
        </w:rPr>
        <w:t>способные</w:t>
      </w:r>
      <w:r w:rsidR="00E45DA2">
        <w:rPr>
          <w:sz w:val="28"/>
        </w:rPr>
        <w:t xml:space="preserve"> </w:t>
      </w:r>
      <w:r w:rsidRPr="00975ADF">
        <w:rPr>
          <w:sz w:val="28"/>
        </w:rPr>
        <w:t>удовлетворять</w:t>
      </w:r>
      <w:r w:rsidR="00E45DA2">
        <w:rPr>
          <w:sz w:val="28"/>
        </w:rPr>
        <w:t xml:space="preserve"> </w:t>
      </w:r>
      <w:r w:rsidRPr="00975ADF">
        <w:rPr>
          <w:sz w:val="28"/>
        </w:rPr>
        <w:t>одни</w:t>
      </w:r>
      <w:r w:rsidR="00E45DA2">
        <w:rPr>
          <w:sz w:val="28"/>
        </w:rPr>
        <w:t xml:space="preserve"> </w:t>
      </w:r>
      <w:r w:rsidRPr="00975ADF">
        <w:rPr>
          <w:sz w:val="28"/>
        </w:rPr>
        <w:t>и</w:t>
      </w:r>
      <w:r w:rsidR="00E45DA2">
        <w:rPr>
          <w:sz w:val="28"/>
        </w:rPr>
        <w:t xml:space="preserve"> </w:t>
      </w:r>
      <w:r w:rsidRPr="00975ADF">
        <w:rPr>
          <w:sz w:val="28"/>
        </w:rPr>
        <w:t>те</w:t>
      </w:r>
      <w:r w:rsidR="00E45DA2">
        <w:rPr>
          <w:sz w:val="28"/>
        </w:rPr>
        <w:t xml:space="preserve"> </w:t>
      </w:r>
      <w:r w:rsidRPr="00975ADF">
        <w:rPr>
          <w:sz w:val="28"/>
        </w:rPr>
        <w:t>же</w:t>
      </w:r>
      <w:r w:rsidR="00E45DA2">
        <w:rPr>
          <w:sz w:val="28"/>
        </w:rPr>
        <w:t xml:space="preserve"> </w:t>
      </w:r>
      <w:r w:rsidRPr="00975ADF">
        <w:rPr>
          <w:sz w:val="28"/>
        </w:rPr>
        <w:t>потребности</w:t>
      </w:r>
      <w:r w:rsidR="00E45DA2">
        <w:rPr>
          <w:sz w:val="28"/>
        </w:rPr>
        <w:t xml:space="preserve"> </w:t>
      </w:r>
      <w:r w:rsidRPr="00975ADF">
        <w:rPr>
          <w:sz w:val="28"/>
        </w:rPr>
        <w:t>(кофе</w:t>
      </w:r>
      <w:r w:rsidR="00E45DA2">
        <w:rPr>
          <w:sz w:val="28"/>
        </w:rPr>
        <w:t xml:space="preserve"> </w:t>
      </w:r>
      <w:r w:rsidRPr="00975ADF">
        <w:rPr>
          <w:sz w:val="28"/>
        </w:rPr>
        <w:t>-</w:t>
      </w:r>
      <w:r w:rsidR="00E45DA2">
        <w:rPr>
          <w:sz w:val="28"/>
        </w:rPr>
        <w:t xml:space="preserve"> </w:t>
      </w:r>
      <w:r w:rsidRPr="00975ADF">
        <w:rPr>
          <w:sz w:val="28"/>
        </w:rPr>
        <w:t>чай,</w:t>
      </w:r>
      <w:r w:rsidR="00E45DA2">
        <w:rPr>
          <w:sz w:val="28"/>
        </w:rPr>
        <w:t xml:space="preserve"> </w:t>
      </w:r>
      <w:r w:rsidRPr="00975ADF">
        <w:rPr>
          <w:sz w:val="28"/>
        </w:rPr>
        <w:t>масло</w:t>
      </w:r>
      <w:r w:rsidR="00E45DA2">
        <w:rPr>
          <w:sz w:val="28"/>
        </w:rPr>
        <w:t xml:space="preserve"> </w:t>
      </w:r>
      <w:r w:rsidRPr="00975ADF">
        <w:rPr>
          <w:sz w:val="28"/>
        </w:rPr>
        <w:t>-</w:t>
      </w:r>
      <w:r w:rsidR="00E45DA2">
        <w:rPr>
          <w:sz w:val="28"/>
        </w:rPr>
        <w:t xml:space="preserve"> </w:t>
      </w:r>
      <w:r w:rsidRPr="00975ADF">
        <w:rPr>
          <w:sz w:val="28"/>
        </w:rPr>
        <w:t>маргарин).</w:t>
      </w:r>
      <w:r w:rsidR="00E45DA2">
        <w:rPr>
          <w:sz w:val="28"/>
        </w:rPr>
        <w:t xml:space="preserve"> </w:t>
      </w:r>
      <w:r w:rsidRPr="00975ADF">
        <w:rPr>
          <w:sz w:val="28"/>
        </w:rPr>
        <w:t>Взаимодополняющими</w:t>
      </w:r>
      <w:r w:rsidR="00E45DA2">
        <w:rPr>
          <w:sz w:val="28"/>
        </w:rPr>
        <w:t xml:space="preserve"> </w:t>
      </w:r>
      <w:r w:rsidRPr="00975ADF">
        <w:rPr>
          <w:sz w:val="28"/>
        </w:rPr>
        <w:t>товарами</w:t>
      </w:r>
      <w:r w:rsidR="00E45DA2">
        <w:rPr>
          <w:sz w:val="28"/>
        </w:rPr>
        <w:t xml:space="preserve"> </w:t>
      </w:r>
      <w:r w:rsidRPr="00975ADF">
        <w:rPr>
          <w:sz w:val="28"/>
        </w:rPr>
        <w:t>называют</w:t>
      </w:r>
      <w:r w:rsidR="00E45DA2">
        <w:rPr>
          <w:sz w:val="28"/>
        </w:rPr>
        <w:t xml:space="preserve"> </w:t>
      </w:r>
      <w:r w:rsidRPr="00975ADF">
        <w:rPr>
          <w:sz w:val="28"/>
        </w:rPr>
        <w:t>товары,</w:t>
      </w:r>
      <w:r w:rsidR="00E45DA2">
        <w:rPr>
          <w:sz w:val="28"/>
        </w:rPr>
        <w:t xml:space="preserve"> </w:t>
      </w:r>
      <w:r w:rsidRPr="00975ADF">
        <w:rPr>
          <w:sz w:val="28"/>
        </w:rPr>
        <w:t>дополняющие</w:t>
      </w:r>
      <w:r w:rsidR="00E45DA2">
        <w:rPr>
          <w:sz w:val="28"/>
        </w:rPr>
        <w:t xml:space="preserve"> </w:t>
      </w:r>
      <w:r w:rsidRPr="00975ADF">
        <w:rPr>
          <w:sz w:val="28"/>
        </w:rPr>
        <w:t>друг</w:t>
      </w:r>
      <w:r w:rsidR="00E45DA2">
        <w:rPr>
          <w:sz w:val="28"/>
        </w:rPr>
        <w:t xml:space="preserve"> </w:t>
      </w:r>
      <w:r w:rsidRPr="00975ADF">
        <w:rPr>
          <w:sz w:val="28"/>
        </w:rPr>
        <w:t>друга</w:t>
      </w:r>
      <w:r w:rsidR="00E45DA2">
        <w:rPr>
          <w:sz w:val="28"/>
        </w:rPr>
        <w:t xml:space="preserve"> </w:t>
      </w:r>
      <w:r w:rsidRPr="00975ADF">
        <w:rPr>
          <w:sz w:val="28"/>
        </w:rPr>
        <w:t>(магнитофон</w:t>
      </w:r>
      <w:r w:rsidR="00E45DA2">
        <w:rPr>
          <w:sz w:val="28"/>
        </w:rPr>
        <w:t xml:space="preserve"> </w:t>
      </w:r>
      <w:r w:rsidRPr="00975ADF">
        <w:rPr>
          <w:sz w:val="28"/>
        </w:rPr>
        <w:t>и</w:t>
      </w:r>
      <w:r w:rsidR="00E45DA2">
        <w:rPr>
          <w:sz w:val="28"/>
        </w:rPr>
        <w:t xml:space="preserve"> </w:t>
      </w:r>
      <w:r w:rsidRPr="00975ADF">
        <w:rPr>
          <w:sz w:val="28"/>
        </w:rPr>
        <w:t>кассеты,</w:t>
      </w:r>
      <w:r w:rsidR="00E45DA2">
        <w:rPr>
          <w:sz w:val="28"/>
        </w:rPr>
        <w:t xml:space="preserve"> </w:t>
      </w:r>
      <w:r w:rsidRPr="00975ADF">
        <w:rPr>
          <w:sz w:val="28"/>
        </w:rPr>
        <w:t>фотоаппарат</w:t>
      </w:r>
      <w:r w:rsidR="00E45DA2">
        <w:rPr>
          <w:sz w:val="28"/>
        </w:rPr>
        <w:t xml:space="preserve"> </w:t>
      </w:r>
      <w:r w:rsidRPr="00975ADF">
        <w:rPr>
          <w:sz w:val="28"/>
        </w:rPr>
        <w:t>и</w:t>
      </w:r>
      <w:r w:rsidR="00E45DA2">
        <w:rPr>
          <w:sz w:val="28"/>
        </w:rPr>
        <w:t xml:space="preserve"> </w:t>
      </w:r>
      <w:r w:rsidRPr="00975ADF">
        <w:rPr>
          <w:sz w:val="28"/>
        </w:rPr>
        <w:t>фотопленки).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Конкурентоспособность</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сущность,</w:t>
      </w:r>
      <w:r w:rsidR="00E45DA2">
        <w:rPr>
          <w:bCs/>
          <w:sz w:val="28"/>
          <w:szCs w:val="22"/>
        </w:rPr>
        <w:t xml:space="preserve"> </w:t>
      </w:r>
      <w:r w:rsidRPr="00975ADF">
        <w:rPr>
          <w:bCs/>
          <w:sz w:val="28"/>
          <w:szCs w:val="22"/>
        </w:rPr>
        <w:t>концепция</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оценки</w: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Конкуреноспроможність</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це</w:t>
      </w:r>
      <w:r w:rsidR="00E45DA2">
        <w:rPr>
          <w:sz w:val="28"/>
          <w:szCs w:val="24"/>
        </w:rPr>
        <w:t xml:space="preserve"> </w:t>
      </w:r>
      <w:r w:rsidRPr="00975ADF">
        <w:rPr>
          <w:sz w:val="28"/>
          <w:szCs w:val="24"/>
        </w:rPr>
        <w:t>сукуп-ність</w:t>
      </w:r>
      <w:r w:rsidR="00E45DA2">
        <w:rPr>
          <w:sz w:val="28"/>
          <w:szCs w:val="24"/>
        </w:rPr>
        <w:t xml:space="preserve"> </w:t>
      </w:r>
      <w:r w:rsidRPr="00975ADF">
        <w:rPr>
          <w:sz w:val="28"/>
          <w:szCs w:val="24"/>
        </w:rPr>
        <w:t>якісних</w:t>
      </w:r>
      <w:r w:rsidR="00E45DA2">
        <w:rPr>
          <w:sz w:val="28"/>
          <w:szCs w:val="24"/>
        </w:rPr>
        <w:t xml:space="preserve"> </w:t>
      </w:r>
      <w:r w:rsidRPr="00975ADF">
        <w:rPr>
          <w:sz w:val="28"/>
          <w:szCs w:val="24"/>
        </w:rPr>
        <w:t>та</w:t>
      </w:r>
      <w:r w:rsidR="00E45DA2">
        <w:rPr>
          <w:sz w:val="28"/>
          <w:szCs w:val="24"/>
        </w:rPr>
        <w:t xml:space="preserve"> </w:t>
      </w:r>
      <w:r w:rsidRPr="00975ADF">
        <w:rPr>
          <w:sz w:val="28"/>
          <w:szCs w:val="24"/>
        </w:rPr>
        <w:t>вартісних</w:t>
      </w:r>
      <w:r w:rsidR="00E45DA2">
        <w:rPr>
          <w:sz w:val="28"/>
          <w:szCs w:val="24"/>
        </w:rPr>
        <w:t xml:space="preserve"> </w:t>
      </w:r>
      <w:r w:rsidRPr="00975ADF">
        <w:rPr>
          <w:sz w:val="28"/>
          <w:szCs w:val="24"/>
        </w:rPr>
        <w:t>хар-к</w:t>
      </w:r>
      <w:r w:rsidR="00E45DA2">
        <w:rPr>
          <w:sz w:val="28"/>
          <w:szCs w:val="24"/>
        </w:rPr>
        <w:t xml:space="preserve"> </w:t>
      </w:r>
      <w:r w:rsidRPr="00975ADF">
        <w:rPr>
          <w:sz w:val="28"/>
          <w:szCs w:val="24"/>
        </w:rPr>
        <w:t>товару,</w:t>
      </w:r>
      <w:r w:rsidR="00E45DA2">
        <w:rPr>
          <w:sz w:val="28"/>
          <w:szCs w:val="24"/>
        </w:rPr>
        <w:t xml:space="preserve"> </w:t>
      </w:r>
      <w:r w:rsidRPr="00975ADF">
        <w:rPr>
          <w:sz w:val="28"/>
          <w:szCs w:val="24"/>
        </w:rPr>
        <w:t>яка</w:t>
      </w:r>
      <w:r w:rsidR="00E45DA2">
        <w:rPr>
          <w:sz w:val="28"/>
          <w:szCs w:val="24"/>
        </w:rPr>
        <w:t xml:space="preserve"> </w:t>
      </w:r>
      <w:r w:rsidRPr="00975ADF">
        <w:rPr>
          <w:sz w:val="28"/>
          <w:szCs w:val="24"/>
        </w:rPr>
        <w:t>забезпечує</w:t>
      </w:r>
      <w:r w:rsidR="00E45DA2">
        <w:rPr>
          <w:sz w:val="28"/>
          <w:szCs w:val="24"/>
        </w:rPr>
        <w:t xml:space="preserve"> </w:t>
      </w:r>
      <w:r w:rsidRPr="00975ADF">
        <w:rPr>
          <w:sz w:val="28"/>
          <w:szCs w:val="24"/>
        </w:rPr>
        <w:t>задоволення</w:t>
      </w:r>
      <w:r w:rsidR="00E45DA2">
        <w:rPr>
          <w:sz w:val="28"/>
          <w:szCs w:val="24"/>
        </w:rPr>
        <w:t xml:space="preserve"> </w:t>
      </w:r>
      <w:r w:rsidRPr="00975ADF">
        <w:rPr>
          <w:sz w:val="28"/>
          <w:szCs w:val="24"/>
        </w:rPr>
        <w:t>конкретної</w:t>
      </w:r>
      <w:r w:rsidR="00E45DA2">
        <w:rPr>
          <w:sz w:val="28"/>
          <w:szCs w:val="24"/>
        </w:rPr>
        <w:t xml:space="preserve"> </w:t>
      </w:r>
      <w:r w:rsidRPr="00975ADF">
        <w:rPr>
          <w:sz w:val="28"/>
          <w:szCs w:val="24"/>
        </w:rPr>
        <w:t>потреби.</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визначається</w:t>
      </w:r>
      <w:r w:rsidR="00E45DA2">
        <w:rPr>
          <w:sz w:val="28"/>
          <w:szCs w:val="24"/>
        </w:rPr>
        <w:t xml:space="preserve"> </w:t>
      </w:r>
      <w:r w:rsidRPr="00975ADF">
        <w:rPr>
          <w:sz w:val="28"/>
          <w:szCs w:val="24"/>
        </w:rPr>
        <w:t>відношенням</w:t>
      </w:r>
      <w:r w:rsidR="00E45DA2">
        <w:rPr>
          <w:sz w:val="28"/>
          <w:szCs w:val="24"/>
        </w:rPr>
        <w:t xml:space="preserve"> </w:t>
      </w:r>
      <w:r w:rsidRPr="00975ADF">
        <w:rPr>
          <w:sz w:val="28"/>
          <w:szCs w:val="24"/>
        </w:rPr>
        <w:t>корисного</w:t>
      </w:r>
      <w:r w:rsidR="00E45DA2">
        <w:rPr>
          <w:sz w:val="28"/>
          <w:szCs w:val="24"/>
        </w:rPr>
        <w:t xml:space="preserve"> </w:t>
      </w:r>
      <w:r w:rsidRPr="00975ADF">
        <w:rPr>
          <w:sz w:val="28"/>
          <w:szCs w:val="24"/>
        </w:rPr>
        <w:t>ефекту</w:t>
      </w:r>
      <w:r w:rsidR="00E45DA2">
        <w:rPr>
          <w:sz w:val="28"/>
          <w:szCs w:val="24"/>
        </w:rPr>
        <w:t xml:space="preserve"> </w:t>
      </w:r>
      <w:r w:rsidRPr="00975ADF">
        <w:rPr>
          <w:sz w:val="28"/>
          <w:szCs w:val="24"/>
        </w:rPr>
        <w:t>(ЕК)</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сумарних</w:t>
      </w:r>
      <w:r w:rsidR="00E45DA2">
        <w:rPr>
          <w:sz w:val="28"/>
          <w:szCs w:val="24"/>
        </w:rPr>
        <w:t xml:space="preserve"> </w:t>
      </w:r>
      <w:r w:rsidRPr="00975ADF">
        <w:rPr>
          <w:sz w:val="28"/>
          <w:szCs w:val="24"/>
        </w:rPr>
        <w:t>ви-трат,</w:t>
      </w:r>
      <w:r w:rsidR="00E45DA2">
        <w:rPr>
          <w:sz w:val="28"/>
          <w:szCs w:val="24"/>
        </w:rPr>
        <w:t xml:space="preserve"> </w:t>
      </w:r>
      <w:r w:rsidRPr="00975ADF">
        <w:rPr>
          <w:sz w:val="28"/>
          <w:szCs w:val="24"/>
        </w:rPr>
        <w:t>які</w:t>
      </w:r>
      <w:r w:rsidR="00E45DA2">
        <w:rPr>
          <w:sz w:val="28"/>
          <w:szCs w:val="24"/>
        </w:rPr>
        <w:t xml:space="preserve"> </w:t>
      </w:r>
      <w:r w:rsidRPr="00975ADF">
        <w:rPr>
          <w:sz w:val="28"/>
          <w:szCs w:val="24"/>
        </w:rPr>
        <w:t>включають</w:t>
      </w:r>
      <w:r w:rsidR="00E45DA2">
        <w:rPr>
          <w:sz w:val="28"/>
          <w:szCs w:val="24"/>
        </w:rPr>
        <w:t xml:space="preserve"> </w:t>
      </w:r>
      <w:r w:rsidRPr="00975ADF">
        <w:rPr>
          <w:sz w:val="28"/>
          <w:szCs w:val="24"/>
        </w:rPr>
        <w:t>видатки,</w:t>
      </w:r>
      <w:r w:rsidR="00E45DA2">
        <w:rPr>
          <w:sz w:val="28"/>
          <w:szCs w:val="24"/>
        </w:rPr>
        <w:t xml:space="preserve"> </w:t>
      </w:r>
      <w:r w:rsidRPr="00975ADF">
        <w:rPr>
          <w:sz w:val="28"/>
          <w:szCs w:val="24"/>
        </w:rPr>
        <w:t>пов’язані</w:t>
      </w:r>
      <w:r w:rsidR="00E45DA2">
        <w:rPr>
          <w:sz w:val="28"/>
          <w:szCs w:val="24"/>
        </w:rPr>
        <w:t xml:space="preserve"> </w:t>
      </w:r>
      <w:r w:rsidRPr="00975ADF">
        <w:rPr>
          <w:sz w:val="28"/>
          <w:szCs w:val="24"/>
        </w:rPr>
        <w:t>і</w:t>
      </w:r>
      <w:r w:rsidR="00E45DA2">
        <w:rPr>
          <w:sz w:val="28"/>
          <w:szCs w:val="24"/>
        </w:rPr>
        <w:t xml:space="preserve"> </w:t>
      </w:r>
      <w:r w:rsidRPr="00975ADF">
        <w:rPr>
          <w:sz w:val="28"/>
          <w:szCs w:val="24"/>
        </w:rPr>
        <w:t>з</w:t>
      </w:r>
      <w:r w:rsidR="00E45DA2">
        <w:rPr>
          <w:sz w:val="28"/>
          <w:szCs w:val="24"/>
        </w:rPr>
        <w:t xml:space="preserve"> </w:t>
      </w:r>
      <w:r w:rsidRPr="00975ADF">
        <w:rPr>
          <w:sz w:val="28"/>
          <w:szCs w:val="24"/>
        </w:rPr>
        <w:t>придбанням,</w:t>
      </w:r>
      <w:r w:rsidR="00E45DA2">
        <w:rPr>
          <w:sz w:val="28"/>
          <w:szCs w:val="24"/>
        </w:rPr>
        <w:t xml:space="preserve"> </w:t>
      </w:r>
      <w:r w:rsidRPr="00975ADF">
        <w:rPr>
          <w:sz w:val="28"/>
          <w:szCs w:val="24"/>
        </w:rPr>
        <w:t>і</w:t>
      </w:r>
      <w:r w:rsidR="00E45DA2">
        <w:rPr>
          <w:sz w:val="28"/>
          <w:szCs w:val="24"/>
        </w:rPr>
        <w:t xml:space="preserve"> </w:t>
      </w:r>
      <w:r w:rsidRPr="00975ADF">
        <w:rPr>
          <w:sz w:val="28"/>
          <w:szCs w:val="24"/>
        </w:rPr>
        <w:t>з</w:t>
      </w:r>
      <w:r w:rsidR="00E45DA2">
        <w:rPr>
          <w:sz w:val="28"/>
          <w:szCs w:val="24"/>
        </w:rPr>
        <w:t xml:space="preserve"> </w:t>
      </w:r>
      <w:r w:rsidRPr="00975ADF">
        <w:rPr>
          <w:sz w:val="28"/>
          <w:szCs w:val="24"/>
        </w:rPr>
        <w:t>експлуатацією</w:t>
      </w:r>
      <w:r w:rsidR="00E45DA2">
        <w:rPr>
          <w:sz w:val="28"/>
          <w:szCs w:val="24"/>
        </w:rPr>
        <w:t xml:space="preserve"> </w:t>
      </w:r>
      <w:r w:rsidRPr="00975ADF">
        <w:rPr>
          <w:sz w:val="28"/>
          <w:szCs w:val="24"/>
        </w:rPr>
        <w:t>товару,</w:t>
      </w:r>
      <w:r w:rsidR="00E45DA2">
        <w:rPr>
          <w:sz w:val="28"/>
          <w:szCs w:val="24"/>
        </w:rPr>
        <w:t xml:space="preserve"> </w:t>
      </w:r>
      <w:r w:rsidRPr="00975ADF">
        <w:rPr>
          <w:sz w:val="28"/>
          <w:szCs w:val="24"/>
        </w:rPr>
        <w:t>тобто</w:t>
      </w:r>
      <w:r w:rsidR="00E45DA2">
        <w:rPr>
          <w:sz w:val="28"/>
          <w:szCs w:val="24"/>
        </w:rPr>
        <w:t xml:space="preserve"> </w:t>
      </w:r>
      <w:r w:rsidRPr="00975ADF">
        <w:rPr>
          <w:sz w:val="28"/>
          <w:szCs w:val="24"/>
        </w:rPr>
        <w:t>з</w:t>
      </w:r>
      <w:r w:rsidR="00E45DA2">
        <w:rPr>
          <w:sz w:val="28"/>
          <w:szCs w:val="24"/>
        </w:rPr>
        <w:t xml:space="preserve"> </w:t>
      </w:r>
      <w:r w:rsidRPr="00975ADF">
        <w:rPr>
          <w:sz w:val="28"/>
          <w:szCs w:val="24"/>
        </w:rPr>
        <w:t>ціною</w:t>
      </w:r>
      <w:r w:rsidR="00E45DA2">
        <w:rPr>
          <w:sz w:val="28"/>
          <w:szCs w:val="24"/>
        </w:rPr>
        <w:t xml:space="preserve"> </w:t>
      </w:r>
      <w:r w:rsidRPr="00975ADF">
        <w:rPr>
          <w:sz w:val="28"/>
          <w:szCs w:val="24"/>
        </w:rPr>
        <w:t>споживання</w:t>
      </w:r>
      <w:r w:rsidR="00E45DA2">
        <w:rPr>
          <w:sz w:val="28"/>
          <w:szCs w:val="24"/>
        </w:rPr>
        <w:t xml:space="preserve"> </w:t>
      </w:r>
      <w:r w:rsidRPr="00975ADF">
        <w:rPr>
          <w:sz w:val="28"/>
          <w:szCs w:val="24"/>
        </w:rPr>
        <w:t>(ЦС):</w: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rPr>
        <w:t>К</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ЕК/ЦС</w:t>
      </w:r>
      <w:r w:rsidR="00E45DA2">
        <w:rPr>
          <w:sz w:val="28"/>
          <w:szCs w:val="24"/>
        </w:rPr>
        <w:t xml:space="preserve"> </w:t>
      </w:r>
      <w:r w:rsidRPr="00975ADF">
        <w:rPr>
          <w:sz w:val="28"/>
          <w:szCs w:val="28"/>
        </w:rPr>
        <w:sym w:font="Symbol" w:char="F0AE"/>
      </w:r>
      <w:r w:rsidR="00E45DA2">
        <w:rPr>
          <w:sz w:val="28"/>
          <w:szCs w:val="24"/>
        </w:rPr>
        <w:t xml:space="preserve"> </w:t>
      </w:r>
      <w:r w:rsidRPr="00975ADF">
        <w:rPr>
          <w:sz w:val="28"/>
          <w:szCs w:val="24"/>
          <w:lang w:val="en-US"/>
        </w:rPr>
        <w:t>max</w:t>
      </w:r>
      <w:r w:rsidRPr="00975ADF">
        <w:rPr>
          <w:sz w:val="28"/>
          <w:szCs w:val="24"/>
          <w:lang w:val="uk-UA"/>
        </w:rPr>
        <w:t>.</w:t>
      </w:r>
    </w:p>
    <w:p w:rsidR="00E45DA2" w:rsidRDefault="00E45DA2" w:rsidP="00975ADF">
      <w:pPr>
        <w:keepNext/>
        <w:widowControl w:val="0"/>
        <w:snapToGrid/>
        <w:spacing w:line="360" w:lineRule="auto"/>
        <w:ind w:firstLine="709"/>
        <w:jc w:val="both"/>
        <w:rPr>
          <w:sz w:val="28"/>
          <w:szCs w:val="24"/>
          <w:lang w:val="uk-UA"/>
        </w:rPr>
      </w:pP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Чим</w:t>
      </w:r>
      <w:r w:rsidR="00E45DA2">
        <w:rPr>
          <w:sz w:val="28"/>
          <w:szCs w:val="24"/>
          <w:lang w:val="uk-UA"/>
        </w:rPr>
        <w:t xml:space="preserve"> </w:t>
      </w:r>
      <w:r w:rsidRPr="00975ADF">
        <w:rPr>
          <w:sz w:val="28"/>
          <w:szCs w:val="24"/>
          <w:lang w:val="uk-UA"/>
        </w:rPr>
        <w:t>кращим</w:t>
      </w:r>
      <w:r w:rsidR="00E45DA2">
        <w:rPr>
          <w:sz w:val="28"/>
          <w:szCs w:val="24"/>
          <w:lang w:val="uk-UA"/>
        </w:rPr>
        <w:t xml:space="preserve"> </w:t>
      </w:r>
      <w:r w:rsidRPr="00975ADF">
        <w:rPr>
          <w:sz w:val="28"/>
          <w:szCs w:val="24"/>
          <w:lang w:val="uk-UA"/>
        </w:rPr>
        <w:t>є</w:t>
      </w:r>
      <w:r w:rsidR="00E45DA2">
        <w:rPr>
          <w:sz w:val="28"/>
          <w:szCs w:val="24"/>
          <w:lang w:val="uk-UA"/>
        </w:rPr>
        <w:t xml:space="preserve"> </w:t>
      </w:r>
      <w:r w:rsidRPr="00975ADF">
        <w:rPr>
          <w:sz w:val="28"/>
          <w:szCs w:val="24"/>
          <w:lang w:val="uk-UA"/>
        </w:rPr>
        <w:t>це</w:t>
      </w:r>
      <w:r w:rsidR="00E45DA2">
        <w:rPr>
          <w:sz w:val="28"/>
          <w:szCs w:val="24"/>
          <w:lang w:val="uk-UA"/>
        </w:rPr>
        <w:t xml:space="preserve"> </w:t>
      </w:r>
      <w:r w:rsidRPr="00975ADF">
        <w:rPr>
          <w:sz w:val="28"/>
          <w:szCs w:val="24"/>
          <w:lang w:val="uk-UA"/>
        </w:rPr>
        <w:t>співвідношення,</w:t>
      </w:r>
      <w:r w:rsidR="00E45DA2">
        <w:rPr>
          <w:sz w:val="28"/>
          <w:szCs w:val="24"/>
          <w:lang w:val="uk-UA"/>
        </w:rPr>
        <w:t xml:space="preserve"> </w:t>
      </w:r>
      <w:r w:rsidRPr="00975ADF">
        <w:rPr>
          <w:sz w:val="28"/>
          <w:szCs w:val="24"/>
          <w:lang w:val="uk-UA"/>
        </w:rPr>
        <w:t>тим</w:t>
      </w:r>
      <w:r w:rsidR="00E45DA2">
        <w:rPr>
          <w:sz w:val="28"/>
          <w:szCs w:val="24"/>
          <w:lang w:val="uk-UA"/>
        </w:rPr>
        <w:t xml:space="preserve"> </w:t>
      </w:r>
      <w:r w:rsidRPr="00975ADF">
        <w:rPr>
          <w:sz w:val="28"/>
          <w:szCs w:val="24"/>
          <w:lang w:val="uk-UA"/>
        </w:rPr>
        <w:t>вищим</w:t>
      </w:r>
      <w:r w:rsidR="00E45DA2">
        <w:rPr>
          <w:sz w:val="28"/>
          <w:szCs w:val="24"/>
          <w:lang w:val="uk-UA"/>
        </w:rPr>
        <w:t xml:space="preserve"> </w:t>
      </w:r>
      <w:r w:rsidRPr="00975ADF">
        <w:rPr>
          <w:sz w:val="28"/>
          <w:szCs w:val="24"/>
          <w:lang w:val="uk-UA"/>
        </w:rPr>
        <w:t>вважається</w:t>
      </w:r>
      <w:r w:rsidR="00E45DA2">
        <w:rPr>
          <w:sz w:val="28"/>
          <w:szCs w:val="24"/>
          <w:lang w:val="uk-UA"/>
        </w:rPr>
        <w:t xml:space="preserve"> </w:t>
      </w:r>
      <w:r w:rsidRPr="00975ADF">
        <w:rPr>
          <w:sz w:val="28"/>
          <w:szCs w:val="24"/>
          <w:lang w:val="uk-UA"/>
        </w:rPr>
        <w:t>рівень</w:t>
      </w:r>
      <w:r w:rsidR="00E45DA2">
        <w:rPr>
          <w:sz w:val="28"/>
          <w:szCs w:val="24"/>
          <w:lang w:val="uk-UA"/>
        </w:rPr>
        <w:t xml:space="preserve"> </w:t>
      </w:r>
      <w:r w:rsidRPr="00975ADF">
        <w:rPr>
          <w:sz w:val="28"/>
          <w:szCs w:val="24"/>
          <w:lang w:val="uk-UA"/>
        </w:rPr>
        <w:t>конкур-ті</w:t>
      </w:r>
      <w:r w:rsidR="00E45DA2">
        <w:rPr>
          <w:sz w:val="28"/>
          <w:szCs w:val="24"/>
          <w:lang w:val="uk-UA"/>
        </w:rPr>
        <w:t xml:space="preserve"> </w:t>
      </w:r>
      <w:r w:rsidRPr="00975ADF">
        <w:rPr>
          <w:sz w:val="28"/>
          <w:szCs w:val="24"/>
          <w:lang w:val="uk-UA"/>
        </w:rPr>
        <w:t>товару.</w:t>
      </w:r>
      <w:r w:rsidR="00E45DA2">
        <w:rPr>
          <w:sz w:val="28"/>
          <w:szCs w:val="24"/>
          <w:lang w:val="uk-UA"/>
        </w:rPr>
        <w:t xml:space="preserve"> </w:t>
      </w:r>
      <w:r w:rsidRPr="00975ADF">
        <w:rPr>
          <w:sz w:val="28"/>
          <w:szCs w:val="24"/>
          <w:lang w:val="uk-UA"/>
        </w:rPr>
        <w:t>Бути</w:t>
      </w:r>
      <w:r w:rsidR="00E45DA2">
        <w:rPr>
          <w:sz w:val="28"/>
          <w:szCs w:val="24"/>
          <w:lang w:val="uk-UA"/>
        </w:rPr>
        <w:t xml:space="preserve"> </w:t>
      </w:r>
      <w:r w:rsidRPr="00975ADF">
        <w:rPr>
          <w:sz w:val="28"/>
          <w:szCs w:val="24"/>
          <w:lang w:val="uk-UA"/>
        </w:rPr>
        <w:t>конкурентноздат-м</w:t>
      </w:r>
      <w:r w:rsidR="00E45DA2">
        <w:rPr>
          <w:sz w:val="28"/>
          <w:szCs w:val="24"/>
          <w:lang w:val="uk-UA"/>
        </w:rPr>
        <w:t xml:space="preserve"> </w:t>
      </w:r>
      <w:r w:rsidRPr="00975ADF">
        <w:rPr>
          <w:sz w:val="28"/>
          <w:szCs w:val="24"/>
          <w:lang w:val="uk-UA"/>
        </w:rPr>
        <w:t>означає</w:t>
      </w:r>
      <w:r w:rsidR="00E45DA2">
        <w:rPr>
          <w:sz w:val="28"/>
          <w:szCs w:val="24"/>
          <w:lang w:val="uk-UA"/>
        </w:rPr>
        <w:t xml:space="preserve"> </w:t>
      </w:r>
      <w:r w:rsidRPr="00975ADF">
        <w:rPr>
          <w:sz w:val="28"/>
          <w:szCs w:val="24"/>
          <w:lang w:val="uk-UA"/>
        </w:rPr>
        <w:t>не</w:t>
      </w:r>
      <w:r w:rsidR="00E45DA2">
        <w:rPr>
          <w:sz w:val="28"/>
          <w:szCs w:val="24"/>
          <w:lang w:val="uk-UA"/>
        </w:rPr>
        <w:t xml:space="preserve"> </w:t>
      </w:r>
      <w:r w:rsidRPr="00975ADF">
        <w:rPr>
          <w:sz w:val="28"/>
          <w:szCs w:val="24"/>
          <w:lang w:val="uk-UA"/>
        </w:rPr>
        <w:t>тільки</w:t>
      </w:r>
      <w:r w:rsidR="00E45DA2">
        <w:rPr>
          <w:sz w:val="28"/>
          <w:szCs w:val="24"/>
          <w:lang w:val="uk-UA"/>
        </w:rPr>
        <w:t xml:space="preserve"> </w:t>
      </w:r>
      <w:r w:rsidRPr="00975ADF">
        <w:rPr>
          <w:sz w:val="28"/>
          <w:szCs w:val="24"/>
          <w:lang w:val="uk-UA"/>
        </w:rPr>
        <w:t>протистояти</w:t>
      </w:r>
      <w:r w:rsidR="00E45DA2">
        <w:rPr>
          <w:sz w:val="28"/>
          <w:szCs w:val="24"/>
          <w:lang w:val="uk-UA"/>
        </w:rPr>
        <w:t xml:space="preserve"> </w:t>
      </w:r>
      <w:r w:rsidRPr="00975ADF">
        <w:rPr>
          <w:sz w:val="28"/>
          <w:szCs w:val="24"/>
          <w:lang w:val="uk-UA"/>
        </w:rPr>
        <w:t>конкуренції,</w:t>
      </w:r>
      <w:r w:rsidR="00E45DA2">
        <w:rPr>
          <w:sz w:val="28"/>
          <w:szCs w:val="24"/>
          <w:lang w:val="uk-UA"/>
        </w:rPr>
        <w:t xml:space="preserve"> </w:t>
      </w:r>
      <w:r w:rsidRPr="00975ADF">
        <w:rPr>
          <w:sz w:val="28"/>
          <w:szCs w:val="24"/>
          <w:lang w:val="uk-UA"/>
        </w:rPr>
        <w:t>а</w:t>
      </w:r>
      <w:r w:rsidR="00E45DA2">
        <w:rPr>
          <w:sz w:val="28"/>
          <w:szCs w:val="24"/>
          <w:lang w:val="uk-UA"/>
        </w:rPr>
        <w:t xml:space="preserve"> </w:t>
      </w:r>
      <w:r w:rsidRPr="00975ADF">
        <w:rPr>
          <w:sz w:val="28"/>
          <w:szCs w:val="24"/>
          <w:lang w:val="uk-UA"/>
        </w:rPr>
        <w:t>й</w:t>
      </w:r>
      <w:r w:rsidR="00E45DA2">
        <w:rPr>
          <w:sz w:val="28"/>
          <w:szCs w:val="24"/>
          <w:lang w:val="uk-UA"/>
        </w:rPr>
        <w:t xml:space="preserve"> </w:t>
      </w:r>
      <w:r w:rsidRPr="00975ADF">
        <w:rPr>
          <w:sz w:val="28"/>
          <w:szCs w:val="24"/>
          <w:lang w:val="uk-UA"/>
        </w:rPr>
        <w:t>переважати</w:t>
      </w:r>
      <w:r w:rsidR="00E45DA2">
        <w:rPr>
          <w:sz w:val="28"/>
          <w:szCs w:val="24"/>
          <w:lang w:val="uk-UA"/>
        </w:rPr>
        <w:t xml:space="preserve"> </w:t>
      </w:r>
      <w:r w:rsidRPr="00975ADF">
        <w:rPr>
          <w:sz w:val="28"/>
          <w:szCs w:val="24"/>
          <w:lang w:val="uk-UA"/>
        </w:rPr>
        <w:t>її.</w:t>
      </w:r>
      <w:r w:rsidR="00E45DA2">
        <w:rPr>
          <w:sz w:val="28"/>
          <w:szCs w:val="24"/>
          <w:lang w:val="uk-UA"/>
        </w:rPr>
        <w:t xml:space="preserve"> </w:t>
      </w:r>
      <w:r w:rsidRPr="00975ADF">
        <w:rPr>
          <w:sz w:val="28"/>
          <w:szCs w:val="24"/>
          <w:lang w:val="uk-UA"/>
        </w:rPr>
        <w:t>Чинниками</w:t>
      </w:r>
      <w:r w:rsidR="00E45DA2">
        <w:rPr>
          <w:sz w:val="28"/>
          <w:szCs w:val="24"/>
          <w:lang w:val="uk-UA"/>
        </w:rPr>
        <w:t xml:space="preserve"> </w:t>
      </w:r>
      <w:r w:rsidRPr="00975ADF">
        <w:rPr>
          <w:sz w:val="28"/>
          <w:szCs w:val="24"/>
          <w:lang w:val="uk-UA"/>
        </w:rPr>
        <w:t>поняття</w:t>
      </w:r>
      <w:r w:rsidR="00E45DA2">
        <w:rPr>
          <w:sz w:val="28"/>
          <w:szCs w:val="24"/>
          <w:lang w:val="uk-UA"/>
        </w:rPr>
        <w:t xml:space="preserve"> </w:t>
      </w:r>
      <w:r w:rsidRPr="00975ADF">
        <w:rPr>
          <w:sz w:val="28"/>
          <w:szCs w:val="24"/>
          <w:lang w:val="uk-UA"/>
        </w:rPr>
        <w:t>“кон-курентозд.”</w:t>
      </w:r>
      <w:r w:rsidR="00E45DA2">
        <w:rPr>
          <w:sz w:val="28"/>
          <w:szCs w:val="24"/>
          <w:lang w:val="uk-UA"/>
        </w:rPr>
        <w:t xml:space="preserve"> </w:t>
      </w:r>
      <w:r w:rsidRPr="00975ADF">
        <w:rPr>
          <w:sz w:val="28"/>
          <w:szCs w:val="24"/>
          <w:lang w:val="uk-UA"/>
        </w:rPr>
        <w:t>є</w:t>
      </w:r>
      <w:r w:rsidR="00E45DA2">
        <w:rPr>
          <w:sz w:val="28"/>
          <w:szCs w:val="24"/>
          <w:lang w:val="uk-UA"/>
        </w:rPr>
        <w:t xml:space="preserve"> </w:t>
      </w:r>
      <w:r w:rsidRPr="00975ADF">
        <w:rPr>
          <w:sz w:val="28"/>
          <w:szCs w:val="24"/>
          <w:lang w:val="uk-UA"/>
        </w:rPr>
        <w:t>вплив</w:t>
      </w:r>
      <w:r w:rsidR="00E45DA2">
        <w:rPr>
          <w:sz w:val="28"/>
          <w:szCs w:val="24"/>
          <w:lang w:val="uk-UA"/>
        </w:rPr>
        <w:t xml:space="preserve"> </w:t>
      </w:r>
      <w:r w:rsidRPr="00975ADF">
        <w:rPr>
          <w:sz w:val="28"/>
          <w:szCs w:val="24"/>
          <w:lang w:val="uk-UA"/>
        </w:rPr>
        <w:t>продуктивності</w:t>
      </w:r>
      <w:r w:rsidR="00E45DA2">
        <w:rPr>
          <w:sz w:val="28"/>
          <w:szCs w:val="24"/>
          <w:lang w:val="uk-UA"/>
        </w:rPr>
        <w:t xml:space="preserve"> </w:t>
      </w:r>
      <w:r w:rsidRPr="00975ADF">
        <w:rPr>
          <w:sz w:val="28"/>
          <w:szCs w:val="24"/>
          <w:lang w:val="uk-UA"/>
        </w:rPr>
        <w:t>пра-ці,</w:t>
      </w:r>
      <w:r w:rsidR="00E45DA2">
        <w:rPr>
          <w:sz w:val="28"/>
          <w:szCs w:val="24"/>
          <w:lang w:val="uk-UA"/>
        </w:rPr>
        <w:t xml:space="preserve"> </w:t>
      </w:r>
      <w:r w:rsidRPr="00975ADF">
        <w:rPr>
          <w:sz w:val="28"/>
          <w:szCs w:val="24"/>
          <w:lang w:val="uk-UA"/>
        </w:rPr>
        <w:t>оподаткування,</w:t>
      </w:r>
      <w:r w:rsidR="00E45DA2">
        <w:rPr>
          <w:sz w:val="28"/>
          <w:szCs w:val="24"/>
          <w:lang w:val="uk-UA"/>
        </w:rPr>
        <w:t xml:space="preserve"> </w:t>
      </w:r>
      <w:r w:rsidRPr="00975ADF">
        <w:rPr>
          <w:sz w:val="28"/>
          <w:szCs w:val="24"/>
          <w:lang w:val="uk-UA"/>
        </w:rPr>
        <w:t>технологічні,</w:t>
      </w:r>
      <w:r w:rsidR="00E45DA2">
        <w:rPr>
          <w:sz w:val="28"/>
          <w:szCs w:val="24"/>
          <w:lang w:val="uk-UA"/>
        </w:rPr>
        <w:t xml:space="preserve"> </w:t>
      </w:r>
      <w:r w:rsidRPr="00975ADF">
        <w:rPr>
          <w:sz w:val="28"/>
          <w:szCs w:val="24"/>
          <w:lang w:val="uk-UA"/>
        </w:rPr>
        <w:t>технічні</w:t>
      </w:r>
      <w:r w:rsidR="00E45DA2">
        <w:rPr>
          <w:sz w:val="28"/>
          <w:szCs w:val="24"/>
          <w:lang w:val="uk-UA"/>
        </w:rPr>
        <w:t xml:space="preserve"> </w:t>
      </w:r>
      <w:r w:rsidRPr="00975ADF">
        <w:rPr>
          <w:sz w:val="28"/>
          <w:szCs w:val="24"/>
          <w:lang w:val="uk-UA"/>
        </w:rPr>
        <w:t>та</w:t>
      </w:r>
      <w:r w:rsidR="00E45DA2">
        <w:rPr>
          <w:sz w:val="28"/>
          <w:szCs w:val="24"/>
          <w:lang w:val="uk-UA"/>
        </w:rPr>
        <w:t xml:space="preserve"> </w:t>
      </w:r>
      <w:r w:rsidRPr="00975ADF">
        <w:rPr>
          <w:sz w:val="28"/>
          <w:szCs w:val="24"/>
          <w:lang w:val="uk-UA"/>
        </w:rPr>
        <w:t>ін.</w:t>
      </w:r>
      <w:r w:rsidR="00E45DA2">
        <w:rPr>
          <w:sz w:val="28"/>
          <w:szCs w:val="24"/>
          <w:lang w:val="uk-UA"/>
        </w:rPr>
        <w:t xml:space="preserve"> </w:t>
      </w:r>
      <w:r w:rsidRPr="00975ADF">
        <w:rPr>
          <w:sz w:val="28"/>
          <w:szCs w:val="24"/>
          <w:lang w:val="uk-UA"/>
        </w:rPr>
        <w:t>нововвдедння.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lang w:val="uk-UA"/>
        </w:rPr>
        <w:t>Конк-сть</w:t>
      </w:r>
      <w:r w:rsidR="00E45DA2">
        <w:rPr>
          <w:sz w:val="28"/>
          <w:szCs w:val="24"/>
          <w:lang w:val="uk-UA"/>
        </w:rPr>
        <w:t xml:space="preserve"> </w:t>
      </w:r>
      <w:r w:rsidRPr="00975ADF">
        <w:rPr>
          <w:sz w:val="28"/>
          <w:szCs w:val="24"/>
          <w:lang w:val="uk-UA"/>
        </w:rPr>
        <w:t>–</w:t>
      </w:r>
      <w:r w:rsidR="00E45DA2">
        <w:rPr>
          <w:sz w:val="28"/>
          <w:szCs w:val="24"/>
          <w:lang w:val="uk-UA"/>
        </w:rPr>
        <w:t xml:space="preserve"> </w:t>
      </w:r>
      <w:r w:rsidRPr="00975ADF">
        <w:rPr>
          <w:sz w:val="28"/>
          <w:szCs w:val="24"/>
          <w:lang w:val="uk-UA"/>
        </w:rPr>
        <w:t>це</w:t>
      </w:r>
      <w:r w:rsidR="00E45DA2">
        <w:rPr>
          <w:sz w:val="28"/>
          <w:szCs w:val="24"/>
          <w:lang w:val="uk-UA"/>
        </w:rPr>
        <w:t xml:space="preserve"> </w:t>
      </w:r>
      <w:r w:rsidRPr="00975ADF">
        <w:rPr>
          <w:sz w:val="28"/>
          <w:szCs w:val="24"/>
          <w:lang w:val="uk-UA"/>
        </w:rPr>
        <w:t>відповідність</w:t>
      </w:r>
      <w:r w:rsidR="00E45DA2">
        <w:rPr>
          <w:sz w:val="28"/>
          <w:szCs w:val="24"/>
          <w:lang w:val="uk-UA"/>
        </w:rPr>
        <w:t xml:space="preserve"> </w:t>
      </w:r>
      <w:r w:rsidRPr="00975ADF">
        <w:rPr>
          <w:sz w:val="28"/>
          <w:szCs w:val="24"/>
          <w:lang w:val="uk-UA"/>
        </w:rPr>
        <w:t>товару</w:t>
      </w:r>
      <w:r w:rsidR="00E45DA2">
        <w:rPr>
          <w:sz w:val="28"/>
          <w:szCs w:val="24"/>
          <w:lang w:val="uk-UA"/>
        </w:rPr>
        <w:t xml:space="preserve"> </w:t>
      </w:r>
      <w:r w:rsidRPr="00975ADF">
        <w:rPr>
          <w:sz w:val="28"/>
          <w:szCs w:val="24"/>
          <w:lang w:val="uk-UA"/>
        </w:rPr>
        <w:t>за</w:t>
      </w:r>
      <w:r w:rsidR="00E45DA2">
        <w:rPr>
          <w:sz w:val="28"/>
          <w:szCs w:val="24"/>
          <w:lang w:val="uk-UA"/>
        </w:rPr>
        <w:t xml:space="preserve"> </w:t>
      </w:r>
      <w:r w:rsidRPr="00975ADF">
        <w:rPr>
          <w:sz w:val="28"/>
          <w:szCs w:val="24"/>
          <w:lang w:val="uk-UA"/>
        </w:rPr>
        <w:t>його</w:t>
      </w:r>
      <w:r w:rsidR="00E45DA2">
        <w:rPr>
          <w:sz w:val="28"/>
          <w:szCs w:val="24"/>
          <w:lang w:val="uk-UA"/>
        </w:rPr>
        <w:t xml:space="preserve"> </w:t>
      </w:r>
      <w:r w:rsidRPr="00975ADF">
        <w:rPr>
          <w:sz w:val="28"/>
          <w:szCs w:val="24"/>
          <w:lang w:val="uk-UA"/>
        </w:rPr>
        <w:t>технічними,</w:t>
      </w:r>
      <w:r w:rsidR="00E45DA2">
        <w:rPr>
          <w:sz w:val="28"/>
          <w:szCs w:val="24"/>
          <w:lang w:val="uk-UA"/>
        </w:rPr>
        <w:t xml:space="preserve"> </w:t>
      </w:r>
      <w:r w:rsidRPr="00975ADF">
        <w:rPr>
          <w:sz w:val="28"/>
          <w:szCs w:val="24"/>
          <w:lang w:val="uk-UA"/>
        </w:rPr>
        <w:t>комерц-ми</w:t>
      </w:r>
      <w:r w:rsidR="00E45DA2">
        <w:rPr>
          <w:sz w:val="28"/>
          <w:szCs w:val="24"/>
          <w:lang w:val="uk-UA"/>
        </w:rPr>
        <w:t xml:space="preserve"> </w:t>
      </w:r>
      <w:r w:rsidRPr="00975ADF">
        <w:rPr>
          <w:sz w:val="28"/>
          <w:szCs w:val="24"/>
          <w:lang w:val="uk-UA"/>
        </w:rPr>
        <w:t>та</w:t>
      </w:r>
      <w:r w:rsidR="00E45DA2">
        <w:rPr>
          <w:sz w:val="28"/>
          <w:szCs w:val="24"/>
          <w:lang w:val="uk-UA"/>
        </w:rPr>
        <w:t xml:space="preserve"> </w:t>
      </w:r>
      <w:r w:rsidRPr="00975ADF">
        <w:rPr>
          <w:sz w:val="28"/>
          <w:szCs w:val="24"/>
          <w:lang w:val="uk-UA"/>
        </w:rPr>
        <w:t>ін.</w:t>
      </w:r>
      <w:r w:rsidR="00E45DA2">
        <w:rPr>
          <w:sz w:val="28"/>
          <w:szCs w:val="24"/>
          <w:lang w:val="uk-UA"/>
        </w:rPr>
        <w:t xml:space="preserve"> </w:t>
      </w:r>
      <w:r w:rsidRPr="00975ADF">
        <w:rPr>
          <w:sz w:val="28"/>
          <w:szCs w:val="24"/>
          <w:lang w:val="uk-UA"/>
        </w:rPr>
        <w:t>хар-ми</w:t>
      </w:r>
      <w:r w:rsidR="00E45DA2">
        <w:rPr>
          <w:sz w:val="28"/>
          <w:szCs w:val="24"/>
          <w:lang w:val="uk-UA"/>
        </w:rPr>
        <w:t xml:space="preserve"> </w:t>
      </w:r>
      <w:r w:rsidRPr="00975ADF">
        <w:rPr>
          <w:sz w:val="28"/>
          <w:szCs w:val="24"/>
          <w:lang w:val="uk-UA"/>
        </w:rPr>
        <w:t>вимогам</w:t>
      </w:r>
      <w:r w:rsidR="00E45DA2">
        <w:rPr>
          <w:sz w:val="28"/>
          <w:szCs w:val="24"/>
          <w:lang w:val="uk-UA"/>
        </w:rPr>
        <w:t xml:space="preserve"> </w:t>
      </w:r>
      <w:r w:rsidRPr="00975ADF">
        <w:rPr>
          <w:sz w:val="28"/>
          <w:szCs w:val="24"/>
          <w:lang w:val="uk-UA"/>
        </w:rPr>
        <w:t>ринку.</w:t>
      </w:r>
      <w:r w:rsidR="00E45DA2">
        <w:rPr>
          <w:sz w:val="28"/>
          <w:szCs w:val="24"/>
          <w:lang w:val="uk-UA"/>
        </w:rPr>
        <w:t xml:space="preserve"> </w:t>
      </w:r>
      <w:r w:rsidRPr="00975ADF">
        <w:rPr>
          <w:sz w:val="28"/>
          <w:szCs w:val="24"/>
          <w:lang w:val="uk-UA"/>
        </w:rPr>
        <w:t>Вона</w:t>
      </w:r>
      <w:r w:rsidR="00E45DA2">
        <w:rPr>
          <w:sz w:val="28"/>
          <w:szCs w:val="24"/>
          <w:lang w:val="uk-UA"/>
        </w:rPr>
        <w:t xml:space="preserve"> </w:t>
      </w:r>
      <w:r w:rsidRPr="00975ADF">
        <w:rPr>
          <w:sz w:val="28"/>
          <w:szCs w:val="24"/>
          <w:lang w:val="uk-UA"/>
        </w:rPr>
        <w:t>визначається</w:t>
      </w:r>
      <w:r w:rsidR="00E45DA2">
        <w:rPr>
          <w:sz w:val="28"/>
          <w:szCs w:val="24"/>
          <w:lang w:val="uk-UA"/>
        </w:rPr>
        <w:t xml:space="preserve"> </w:t>
      </w:r>
      <w:r w:rsidRPr="00975ADF">
        <w:rPr>
          <w:sz w:val="28"/>
          <w:szCs w:val="24"/>
          <w:lang w:val="uk-UA"/>
        </w:rPr>
        <w:t>відповідно</w:t>
      </w:r>
      <w:r w:rsidR="00E45DA2">
        <w:rPr>
          <w:sz w:val="28"/>
          <w:szCs w:val="24"/>
          <w:lang w:val="uk-UA"/>
        </w:rPr>
        <w:t xml:space="preserve"> </w:t>
      </w:r>
      <w:r w:rsidRPr="00975ADF">
        <w:rPr>
          <w:sz w:val="28"/>
          <w:szCs w:val="24"/>
          <w:lang w:val="uk-UA"/>
        </w:rPr>
        <w:t>до</w:t>
      </w:r>
      <w:r w:rsidR="00E45DA2">
        <w:rPr>
          <w:sz w:val="28"/>
          <w:szCs w:val="24"/>
          <w:lang w:val="uk-UA"/>
        </w:rPr>
        <w:t xml:space="preserve"> </w:t>
      </w:r>
      <w:r w:rsidRPr="00975ADF">
        <w:rPr>
          <w:sz w:val="28"/>
          <w:szCs w:val="24"/>
          <w:lang w:val="uk-UA"/>
        </w:rPr>
        <w:t>ін.</w:t>
      </w:r>
      <w:r w:rsidR="00E45DA2">
        <w:rPr>
          <w:sz w:val="28"/>
          <w:szCs w:val="24"/>
          <w:lang w:val="uk-UA"/>
        </w:rPr>
        <w:t xml:space="preserve"> </w:t>
      </w:r>
      <w:r w:rsidRPr="00975ADF">
        <w:rPr>
          <w:sz w:val="28"/>
          <w:szCs w:val="24"/>
          <w:lang w:val="uk-UA"/>
        </w:rPr>
        <w:t>товарів</w:t>
      </w:r>
      <w:r w:rsidR="00E45DA2">
        <w:rPr>
          <w:sz w:val="28"/>
          <w:szCs w:val="24"/>
          <w:lang w:val="uk-UA"/>
        </w:rPr>
        <w:t xml:space="preserve"> </w:t>
      </w:r>
      <w:r w:rsidRPr="00975ADF">
        <w:rPr>
          <w:sz w:val="28"/>
          <w:szCs w:val="24"/>
          <w:lang w:val="uk-UA"/>
        </w:rPr>
        <w:t>і</w:t>
      </w:r>
      <w:r w:rsidR="00E45DA2">
        <w:rPr>
          <w:sz w:val="28"/>
          <w:szCs w:val="24"/>
          <w:lang w:val="uk-UA"/>
        </w:rPr>
        <w:t xml:space="preserve"> </w:t>
      </w:r>
      <w:r w:rsidRPr="00975ADF">
        <w:rPr>
          <w:sz w:val="28"/>
          <w:szCs w:val="24"/>
          <w:lang w:val="uk-UA"/>
        </w:rPr>
        <w:t>завжди</w:t>
      </w:r>
      <w:r w:rsidR="00E45DA2">
        <w:rPr>
          <w:sz w:val="28"/>
          <w:szCs w:val="24"/>
          <w:lang w:val="uk-UA"/>
        </w:rPr>
        <w:t xml:space="preserve"> </w:t>
      </w:r>
      <w:r w:rsidRPr="00975ADF">
        <w:rPr>
          <w:sz w:val="28"/>
          <w:szCs w:val="24"/>
          <w:lang w:val="uk-UA"/>
        </w:rPr>
        <w:t>конк-ретно,</w:t>
      </w:r>
      <w:r w:rsidR="00E45DA2">
        <w:rPr>
          <w:sz w:val="28"/>
          <w:szCs w:val="24"/>
          <w:lang w:val="uk-UA"/>
        </w:rPr>
        <w:t xml:space="preserve"> </w:t>
      </w:r>
      <w:r w:rsidRPr="00975ADF">
        <w:rPr>
          <w:sz w:val="28"/>
          <w:szCs w:val="24"/>
          <w:lang w:val="uk-UA"/>
        </w:rPr>
        <w:t>виходячи</w:t>
      </w:r>
      <w:r w:rsidR="00E45DA2">
        <w:rPr>
          <w:sz w:val="28"/>
          <w:szCs w:val="24"/>
          <w:lang w:val="uk-UA"/>
        </w:rPr>
        <w:t xml:space="preserve"> </w:t>
      </w:r>
      <w:r w:rsidRPr="00975ADF">
        <w:rPr>
          <w:sz w:val="28"/>
          <w:szCs w:val="24"/>
          <w:lang w:val="uk-UA"/>
        </w:rPr>
        <w:t>зі</w:t>
      </w:r>
      <w:r w:rsidR="00E45DA2">
        <w:rPr>
          <w:sz w:val="28"/>
          <w:szCs w:val="24"/>
          <w:lang w:val="uk-UA"/>
        </w:rPr>
        <w:t xml:space="preserve"> </w:t>
      </w:r>
      <w:r w:rsidRPr="00975ADF">
        <w:rPr>
          <w:sz w:val="28"/>
          <w:szCs w:val="24"/>
          <w:lang w:val="uk-UA"/>
        </w:rPr>
        <w:t>ступеня</w:t>
      </w:r>
      <w:r w:rsidR="00E45DA2">
        <w:rPr>
          <w:sz w:val="28"/>
          <w:szCs w:val="24"/>
          <w:lang w:val="uk-UA"/>
        </w:rPr>
        <w:t xml:space="preserve"> </w:t>
      </w:r>
      <w:r w:rsidRPr="00975ADF">
        <w:rPr>
          <w:sz w:val="28"/>
          <w:szCs w:val="24"/>
          <w:lang w:val="uk-UA"/>
        </w:rPr>
        <w:t>задоволення</w:t>
      </w:r>
      <w:r w:rsidR="00E45DA2">
        <w:rPr>
          <w:sz w:val="28"/>
          <w:szCs w:val="24"/>
          <w:lang w:val="uk-UA"/>
        </w:rPr>
        <w:t xml:space="preserve"> </w:t>
      </w:r>
      <w:r w:rsidRPr="00975ADF">
        <w:rPr>
          <w:sz w:val="28"/>
          <w:szCs w:val="24"/>
          <w:lang w:val="uk-UA"/>
        </w:rPr>
        <w:t>запитів</w:t>
      </w:r>
      <w:r w:rsidR="00E45DA2">
        <w:rPr>
          <w:sz w:val="28"/>
          <w:szCs w:val="24"/>
          <w:lang w:val="uk-UA"/>
        </w:rPr>
        <w:t xml:space="preserve"> </w:t>
      </w:r>
      <w:r w:rsidRPr="00975ADF">
        <w:rPr>
          <w:sz w:val="28"/>
          <w:szCs w:val="24"/>
          <w:lang w:val="uk-UA"/>
        </w:rPr>
        <w:t>потенційних</w:t>
      </w:r>
      <w:r w:rsidR="00E45DA2">
        <w:rPr>
          <w:sz w:val="28"/>
          <w:szCs w:val="24"/>
          <w:lang w:val="uk-UA"/>
        </w:rPr>
        <w:t xml:space="preserve"> </w:t>
      </w:r>
      <w:r w:rsidRPr="00975ADF">
        <w:rPr>
          <w:sz w:val="28"/>
          <w:szCs w:val="24"/>
          <w:lang w:val="uk-UA"/>
        </w:rPr>
        <w:t>покупців.</w:t>
      </w:r>
    </w:p>
    <w:p w:rsidR="00975ADF" w:rsidRPr="00975ADF" w:rsidRDefault="00975ADF" w:rsidP="00975ADF">
      <w:pPr>
        <w:keepNext/>
        <w:widowControl w:val="0"/>
        <w:snapToGrid/>
        <w:spacing w:line="360" w:lineRule="auto"/>
        <w:ind w:firstLine="709"/>
        <w:jc w:val="both"/>
        <w:rPr>
          <w:bCs/>
          <w:iCs/>
          <w:sz w:val="28"/>
          <w:szCs w:val="24"/>
        </w:rPr>
      </w:pPr>
      <w:r w:rsidRPr="00975ADF">
        <w:rPr>
          <w:bCs/>
          <w:iCs/>
          <w:sz w:val="28"/>
          <w:szCs w:val="24"/>
        </w:rPr>
        <w:t>Взаємозв’язок</w:t>
      </w:r>
      <w:r w:rsidR="00E45DA2">
        <w:rPr>
          <w:bCs/>
          <w:iCs/>
          <w:sz w:val="28"/>
          <w:szCs w:val="24"/>
        </w:rPr>
        <w:t xml:space="preserve"> </w:t>
      </w:r>
      <w:r w:rsidRPr="00975ADF">
        <w:rPr>
          <w:bCs/>
          <w:iCs/>
          <w:sz w:val="28"/>
          <w:szCs w:val="24"/>
        </w:rPr>
        <w:t>між</w:t>
      </w:r>
      <w:r w:rsidR="00E45DA2">
        <w:rPr>
          <w:bCs/>
          <w:iCs/>
          <w:sz w:val="28"/>
          <w:szCs w:val="24"/>
        </w:rPr>
        <w:t xml:space="preserve"> </w:t>
      </w:r>
      <w:r w:rsidRPr="00975ADF">
        <w:rPr>
          <w:bCs/>
          <w:iCs/>
          <w:sz w:val="28"/>
          <w:szCs w:val="24"/>
        </w:rPr>
        <w:t>конкуренто-спроможністю</w:t>
      </w:r>
      <w:r w:rsidR="00E45DA2">
        <w:rPr>
          <w:bCs/>
          <w:iCs/>
          <w:sz w:val="28"/>
          <w:szCs w:val="24"/>
        </w:rPr>
        <w:t xml:space="preserve"> </w:t>
      </w:r>
      <w:r w:rsidRPr="00975ADF">
        <w:rPr>
          <w:bCs/>
          <w:iCs/>
          <w:sz w:val="28"/>
          <w:szCs w:val="24"/>
        </w:rPr>
        <w:t>продукції,</w:t>
      </w:r>
      <w:r w:rsidR="00E45DA2">
        <w:rPr>
          <w:bCs/>
          <w:iCs/>
          <w:sz w:val="28"/>
          <w:szCs w:val="24"/>
        </w:rPr>
        <w:t xml:space="preserve"> </w:t>
      </w:r>
      <w:r w:rsidRPr="00975ADF">
        <w:rPr>
          <w:bCs/>
          <w:iCs/>
          <w:sz w:val="28"/>
          <w:szCs w:val="24"/>
        </w:rPr>
        <w:t>ціною</w:t>
      </w:r>
      <w:r w:rsidR="00E45DA2">
        <w:rPr>
          <w:bCs/>
          <w:iCs/>
          <w:sz w:val="28"/>
          <w:szCs w:val="24"/>
        </w:rPr>
        <w:t xml:space="preserve"> </w:t>
      </w:r>
      <w:r w:rsidRPr="00975ADF">
        <w:rPr>
          <w:bCs/>
          <w:iCs/>
          <w:sz w:val="28"/>
          <w:szCs w:val="24"/>
        </w:rPr>
        <w:t>реалізації</w:t>
      </w:r>
      <w:r w:rsidR="00E45DA2">
        <w:rPr>
          <w:bCs/>
          <w:iCs/>
          <w:sz w:val="28"/>
          <w:szCs w:val="24"/>
        </w:rPr>
        <w:t xml:space="preserve"> </w:t>
      </w:r>
      <w:r w:rsidRPr="00975ADF">
        <w:rPr>
          <w:bCs/>
          <w:iCs/>
          <w:sz w:val="28"/>
          <w:szCs w:val="24"/>
        </w:rPr>
        <w:t>та</w:t>
      </w:r>
      <w:r w:rsidR="00E45DA2">
        <w:rPr>
          <w:bCs/>
          <w:iCs/>
          <w:sz w:val="28"/>
          <w:szCs w:val="24"/>
        </w:rPr>
        <w:t xml:space="preserve"> </w:t>
      </w:r>
      <w:r w:rsidRPr="00975ADF">
        <w:rPr>
          <w:bCs/>
          <w:iCs/>
          <w:sz w:val="28"/>
          <w:szCs w:val="24"/>
        </w:rPr>
        <w:t>вартістю</w:t>
      </w:r>
      <w:r w:rsidR="00E45DA2">
        <w:rPr>
          <w:bCs/>
          <w:iCs/>
          <w:sz w:val="28"/>
          <w:szCs w:val="24"/>
        </w:rPr>
        <w:t xml:space="preserve"> </w:t>
      </w:r>
      <w:r w:rsidRPr="00975ADF">
        <w:rPr>
          <w:bCs/>
          <w:iCs/>
          <w:sz w:val="28"/>
          <w:szCs w:val="24"/>
        </w:rPr>
        <w:t>споживання.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Конкуреноспроможність</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це</w:t>
      </w:r>
      <w:r w:rsidR="00E45DA2">
        <w:rPr>
          <w:sz w:val="28"/>
          <w:szCs w:val="24"/>
        </w:rPr>
        <w:t xml:space="preserve"> </w:t>
      </w:r>
      <w:r w:rsidRPr="00975ADF">
        <w:rPr>
          <w:sz w:val="28"/>
          <w:szCs w:val="24"/>
        </w:rPr>
        <w:t>сукуп-ність</w:t>
      </w:r>
      <w:r w:rsidR="00E45DA2">
        <w:rPr>
          <w:sz w:val="28"/>
          <w:szCs w:val="24"/>
        </w:rPr>
        <w:t xml:space="preserve"> </w:t>
      </w:r>
      <w:r w:rsidRPr="00975ADF">
        <w:rPr>
          <w:sz w:val="28"/>
          <w:szCs w:val="24"/>
        </w:rPr>
        <w:t>якісних</w:t>
      </w:r>
      <w:r w:rsidR="00E45DA2">
        <w:rPr>
          <w:sz w:val="28"/>
          <w:szCs w:val="24"/>
        </w:rPr>
        <w:t xml:space="preserve"> </w:t>
      </w:r>
      <w:r w:rsidRPr="00975ADF">
        <w:rPr>
          <w:sz w:val="28"/>
          <w:szCs w:val="24"/>
        </w:rPr>
        <w:t>та</w:t>
      </w:r>
      <w:r w:rsidR="00E45DA2">
        <w:rPr>
          <w:sz w:val="28"/>
          <w:szCs w:val="24"/>
        </w:rPr>
        <w:t xml:space="preserve"> </w:t>
      </w:r>
      <w:r w:rsidRPr="00975ADF">
        <w:rPr>
          <w:sz w:val="28"/>
          <w:szCs w:val="24"/>
        </w:rPr>
        <w:t>вартісних</w:t>
      </w:r>
      <w:r w:rsidR="00E45DA2">
        <w:rPr>
          <w:sz w:val="28"/>
          <w:szCs w:val="24"/>
        </w:rPr>
        <w:t xml:space="preserve"> </w:t>
      </w:r>
      <w:r w:rsidRPr="00975ADF">
        <w:rPr>
          <w:sz w:val="28"/>
          <w:szCs w:val="24"/>
        </w:rPr>
        <w:t>хар-к</w:t>
      </w:r>
      <w:r w:rsidR="00E45DA2">
        <w:rPr>
          <w:sz w:val="28"/>
          <w:szCs w:val="24"/>
        </w:rPr>
        <w:t xml:space="preserve"> </w:t>
      </w:r>
      <w:r w:rsidRPr="00975ADF">
        <w:rPr>
          <w:sz w:val="28"/>
          <w:szCs w:val="24"/>
        </w:rPr>
        <w:t>товару,</w:t>
      </w:r>
      <w:r w:rsidR="00E45DA2">
        <w:rPr>
          <w:sz w:val="28"/>
          <w:szCs w:val="24"/>
        </w:rPr>
        <w:t xml:space="preserve"> </w:t>
      </w:r>
      <w:r w:rsidRPr="00975ADF">
        <w:rPr>
          <w:sz w:val="28"/>
          <w:szCs w:val="24"/>
        </w:rPr>
        <w:t>яка</w:t>
      </w:r>
      <w:r w:rsidR="00E45DA2">
        <w:rPr>
          <w:sz w:val="28"/>
          <w:szCs w:val="24"/>
        </w:rPr>
        <w:t xml:space="preserve"> </w:t>
      </w:r>
      <w:r w:rsidRPr="00975ADF">
        <w:rPr>
          <w:sz w:val="28"/>
          <w:szCs w:val="24"/>
        </w:rPr>
        <w:t>забезпечує</w:t>
      </w:r>
      <w:r w:rsidR="00E45DA2">
        <w:rPr>
          <w:sz w:val="28"/>
          <w:szCs w:val="24"/>
        </w:rPr>
        <w:t xml:space="preserve"> </w:t>
      </w:r>
      <w:r w:rsidRPr="00975ADF">
        <w:rPr>
          <w:sz w:val="28"/>
          <w:szCs w:val="24"/>
        </w:rPr>
        <w:t>задоволення</w:t>
      </w:r>
      <w:r w:rsidR="00E45DA2">
        <w:rPr>
          <w:sz w:val="28"/>
          <w:szCs w:val="24"/>
        </w:rPr>
        <w:t xml:space="preserve"> </w:t>
      </w:r>
      <w:r w:rsidRPr="00975ADF">
        <w:rPr>
          <w:sz w:val="28"/>
          <w:szCs w:val="24"/>
        </w:rPr>
        <w:t>конкретної</w:t>
      </w:r>
      <w:r w:rsidR="00E45DA2">
        <w:rPr>
          <w:sz w:val="28"/>
          <w:szCs w:val="24"/>
        </w:rPr>
        <w:t xml:space="preserve"> </w:t>
      </w:r>
      <w:r w:rsidRPr="00975ADF">
        <w:rPr>
          <w:sz w:val="28"/>
          <w:szCs w:val="24"/>
        </w:rPr>
        <w:t>потреби.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w:t>
      </w:r>
      <w:r w:rsidR="00E45DA2">
        <w:rPr>
          <w:sz w:val="28"/>
          <w:szCs w:val="24"/>
        </w:rPr>
        <w:t xml:space="preserve"> </w:t>
      </w:r>
      <w:r w:rsidRPr="00975ADF">
        <w:rPr>
          <w:sz w:val="28"/>
          <w:szCs w:val="24"/>
        </w:rPr>
        <w:t>продукції</w:t>
      </w:r>
      <w:r w:rsidR="00E45DA2">
        <w:rPr>
          <w:sz w:val="28"/>
          <w:szCs w:val="24"/>
        </w:rPr>
        <w:t xml:space="preserve"> </w:t>
      </w:r>
      <w:r w:rsidRPr="00975ADF">
        <w:rPr>
          <w:sz w:val="28"/>
          <w:szCs w:val="24"/>
        </w:rPr>
        <w:t>визнач-ся</w:t>
      </w:r>
      <w:r w:rsidR="00E45DA2">
        <w:rPr>
          <w:sz w:val="28"/>
          <w:szCs w:val="24"/>
        </w:rPr>
        <w:t xml:space="preserve"> </w:t>
      </w:r>
      <w:r w:rsidRPr="00975ADF">
        <w:rPr>
          <w:sz w:val="28"/>
          <w:szCs w:val="24"/>
        </w:rPr>
        <w:t>шляхом</w:t>
      </w:r>
      <w:r w:rsidR="00E45DA2">
        <w:rPr>
          <w:sz w:val="28"/>
          <w:szCs w:val="24"/>
        </w:rPr>
        <w:t xml:space="preserve"> </w:t>
      </w:r>
      <w:r w:rsidRPr="00975ADF">
        <w:rPr>
          <w:sz w:val="28"/>
          <w:szCs w:val="24"/>
        </w:rPr>
        <w:t>порів-няння</w:t>
      </w:r>
      <w:r w:rsidR="00E45DA2">
        <w:rPr>
          <w:sz w:val="28"/>
          <w:szCs w:val="24"/>
        </w:rPr>
        <w:t xml:space="preserve"> </w:t>
      </w:r>
      <w:r w:rsidRPr="00975ADF">
        <w:rPr>
          <w:sz w:val="28"/>
          <w:szCs w:val="24"/>
        </w:rPr>
        <w:t>її</w:t>
      </w:r>
      <w:r w:rsidR="00E45DA2">
        <w:rPr>
          <w:sz w:val="28"/>
          <w:szCs w:val="24"/>
        </w:rPr>
        <w:t xml:space="preserve"> </w:t>
      </w:r>
      <w:r w:rsidRPr="00975ADF">
        <w:rPr>
          <w:sz w:val="28"/>
          <w:szCs w:val="24"/>
        </w:rPr>
        <w:t>з</w:t>
      </w:r>
      <w:r w:rsidR="00E45DA2">
        <w:rPr>
          <w:sz w:val="28"/>
          <w:szCs w:val="24"/>
        </w:rPr>
        <w:t xml:space="preserve"> </w:t>
      </w:r>
      <w:r w:rsidRPr="00975ADF">
        <w:rPr>
          <w:sz w:val="28"/>
          <w:szCs w:val="24"/>
        </w:rPr>
        <w:t>аналогічною</w:t>
      </w:r>
      <w:r w:rsidR="00E45DA2">
        <w:rPr>
          <w:sz w:val="28"/>
          <w:szCs w:val="24"/>
        </w:rPr>
        <w:t xml:space="preserve"> </w:t>
      </w:r>
      <w:r w:rsidRPr="00975ADF">
        <w:rPr>
          <w:sz w:val="28"/>
          <w:szCs w:val="24"/>
        </w:rPr>
        <w:t>продукцією</w:t>
      </w:r>
      <w:r w:rsidR="00E45DA2">
        <w:rPr>
          <w:sz w:val="28"/>
          <w:szCs w:val="24"/>
        </w:rPr>
        <w:t xml:space="preserve"> </w:t>
      </w:r>
      <w:r w:rsidRPr="00975ADF">
        <w:rPr>
          <w:sz w:val="28"/>
          <w:szCs w:val="24"/>
        </w:rPr>
        <w:t>конкурентів</w:t>
      </w:r>
      <w:r w:rsidR="00E45DA2">
        <w:rPr>
          <w:sz w:val="28"/>
          <w:szCs w:val="24"/>
        </w:rPr>
        <w:t xml:space="preserve"> </w:t>
      </w:r>
      <w:r w:rsidRPr="00975ADF">
        <w:rPr>
          <w:sz w:val="28"/>
          <w:szCs w:val="24"/>
        </w:rPr>
        <w:t>шляхом</w:t>
      </w:r>
      <w:r w:rsidR="00E45DA2">
        <w:rPr>
          <w:sz w:val="28"/>
          <w:szCs w:val="24"/>
        </w:rPr>
        <w:t xml:space="preserve"> </w:t>
      </w:r>
      <w:r w:rsidRPr="00975ADF">
        <w:rPr>
          <w:sz w:val="28"/>
          <w:szCs w:val="24"/>
        </w:rPr>
        <w:t>порівняння</w:t>
      </w:r>
      <w:r w:rsidR="00E45DA2">
        <w:rPr>
          <w:sz w:val="28"/>
          <w:szCs w:val="24"/>
        </w:rPr>
        <w:t xml:space="preserve"> </w:t>
      </w:r>
      <w:r w:rsidRPr="00975ADF">
        <w:rPr>
          <w:sz w:val="28"/>
          <w:szCs w:val="24"/>
        </w:rPr>
        <w:t>ціни</w:t>
      </w:r>
      <w:r w:rsidR="00E45DA2">
        <w:rPr>
          <w:sz w:val="28"/>
          <w:szCs w:val="24"/>
        </w:rPr>
        <w:t xml:space="preserve"> </w:t>
      </w:r>
      <w:r w:rsidRPr="00975ADF">
        <w:rPr>
          <w:sz w:val="28"/>
          <w:szCs w:val="24"/>
        </w:rPr>
        <w:t>споживання</w:t>
      </w:r>
      <w:r w:rsidR="00E45DA2">
        <w:rPr>
          <w:sz w:val="28"/>
          <w:szCs w:val="24"/>
        </w:rPr>
        <w:t xml:space="preserve"> </w:t>
      </w:r>
      <w:r w:rsidRPr="00975ADF">
        <w:rPr>
          <w:sz w:val="28"/>
          <w:szCs w:val="24"/>
        </w:rPr>
        <w:t>продукції.</w: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Ц</w:t>
      </w:r>
      <w:r w:rsidRPr="00975ADF">
        <w:rPr>
          <w:sz w:val="28"/>
          <w:szCs w:val="24"/>
          <w:vertAlign w:val="subscript"/>
        </w:rPr>
        <w:t>споживання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Ц</w:t>
      </w:r>
      <w:r w:rsidRPr="00975ADF">
        <w:rPr>
          <w:sz w:val="28"/>
          <w:szCs w:val="24"/>
          <w:vertAlign w:val="subscript"/>
        </w:rPr>
        <w:t>купівлі</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Ц</w:t>
      </w:r>
      <w:r w:rsidRPr="00975ADF">
        <w:rPr>
          <w:sz w:val="28"/>
          <w:szCs w:val="24"/>
          <w:vertAlign w:val="subscript"/>
        </w:rPr>
        <w:t>експлуатації</w:t>
      </w:r>
      <w:r w:rsidR="00E45DA2">
        <w:rPr>
          <w:sz w:val="28"/>
          <w:szCs w:val="24"/>
        </w:rPr>
        <w:t xml:space="preserve"> </w:t>
      </w:r>
      <w:r w:rsidRPr="00975ADF">
        <w:rPr>
          <w:sz w:val="28"/>
          <w:szCs w:val="28"/>
        </w:rPr>
        <w:sym w:font="Symbol" w:char="F0B1"/>
      </w:r>
      <w:r w:rsidR="00E45DA2">
        <w:rPr>
          <w:sz w:val="28"/>
          <w:szCs w:val="24"/>
        </w:rPr>
        <w:t xml:space="preserve"> </w:t>
      </w:r>
      <w:r w:rsidRPr="00975ADF">
        <w:rPr>
          <w:sz w:val="28"/>
          <w:szCs w:val="24"/>
        </w:rPr>
        <w:t>Ц</w:t>
      </w:r>
      <w:r w:rsidRPr="00975ADF">
        <w:rPr>
          <w:sz w:val="28"/>
          <w:szCs w:val="24"/>
          <w:vertAlign w:val="subscript"/>
        </w:rPr>
        <w:t>утилізації</w: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Щоб</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легко</w:t>
      </w:r>
      <w:r w:rsidR="00E45DA2">
        <w:rPr>
          <w:sz w:val="28"/>
          <w:szCs w:val="24"/>
        </w:rPr>
        <w:t xml:space="preserve"> </w:t>
      </w:r>
      <w:r w:rsidRPr="00975ADF">
        <w:rPr>
          <w:sz w:val="28"/>
          <w:szCs w:val="24"/>
        </w:rPr>
        <w:t>продавався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ринку,</w:t>
      </w:r>
      <w:r w:rsidR="00E45DA2">
        <w:rPr>
          <w:sz w:val="28"/>
          <w:szCs w:val="24"/>
        </w:rPr>
        <w:t xml:space="preserve"> </w:t>
      </w:r>
      <w:r w:rsidRPr="00975ADF">
        <w:rPr>
          <w:sz w:val="28"/>
          <w:szCs w:val="24"/>
        </w:rPr>
        <w:t>він</w:t>
      </w:r>
      <w:r w:rsidR="00E45DA2">
        <w:rPr>
          <w:sz w:val="28"/>
          <w:szCs w:val="24"/>
        </w:rPr>
        <w:t xml:space="preserve"> </w:t>
      </w:r>
      <w:r w:rsidRPr="00975ADF">
        <w:rPr>
          <w:sz w:val="28"/>
          <w:szCs w:val="24"/>
        </w:rPr>
        <w:t>повинен</w:t>
      </w:r>
      <w:r w:rsidR="00E45DA2">
        <w:rPr>
          <w:sz w:val="28"/>
          <w:szCs w:val="24"/>
        </w:rPr>
        <w:t xml:space="preserve"> </w:t>
      </w:r>
      <w:r w:rsidRPr="00975ADF">
        <w:rPr>
          <w:sz w:val="28"/>
          <w:szCs w:val="24"/>
        </w:rPr>
        <w:t>задовольняти</w:t>
      </w:r>
      <w:r w:rsidR="00E45DA2">
        <w:rPr>
          <w:sz w:val="28"/>
          <w:szCs w:val="24"/>
        </w:rPr>
        <w:t xml:space="preserve"> </w:t>
      </w:r>
      <w:r w:rsidRPr="00975ADF">
        <w:rPr>
          <w:sz w:val="28"/>
          <w:szCs w:val="24"/>
        </w:rPr>
        <w:t>дві</w:t>
      </w:r>
      <w:r w:rsidR="00E45DA2">
        <w:rPr>
          <w:sz w:val="28"/>
          <w:szCs w:val="24"/>
        </w:rPr>
        <w:t xml:space="preserve"> </w:t>
      </w:r>
      <w:r w:rsidRPr="00975ADF">
        <w:rPr>
          <w:sz w:val="28"/>
          <w:szCs w:val="24"/>
        </w:rPr>
        <w:t>вимоги:</w:t>
      </w:r>
      <w:r w:rsidR="00E45DA2">
        <w:rPr>
          <w:sz w:val="28"/>
          <w:szCs w:val="24"/>
        </w:rPr>
        <w:t xml:space="preserve"> </w:t>
      </w:r>
      <w:r w:rsidRPr="00975ADF">
        <w:rPr>
          <w:sz w:val="28"/>
          <w:szCs w:val="24"/>
        </w:rPr>
        <w:t>мати</w:t>
      </w:r>
      <w:r w:rsidR="00E45DA2">
        <w:rPr>
          <w:sz w:val="28"/>
          <w:szCs w:val="24"/>
        </w:rPr>
        <w:t xml:space="preserve"> </w:t>
      </w:r>
      <w:r w:rsidRPr="00975ADF">
        <w:rPr>
          <w:sz w:val="28"/>
          <w:szCs w:val="24"/>
        </w:rPr>
        <w:t>відповідні</w:t>
      </w:r>
      <w:r w:rsidR="00E45DA2">
        <w:rPr>
          <w:sz w:val="28"/>
          <w:szCs w:val="24"/>
        </w:rPr>
        <w:t xml:space="preserve"> </w:t>
      </w:r>
      <w:r w:rsidRPr="00975ADF">
        <w:rPr>
          <w:sz w:val="28"/>
          <w:szCs w:val="24"/>
        </w:rPr>
        <w:t>споживчі</w:t>
      </w:r>
      <w:r w:rsidR="00E45DA2">
        <w:rPr>
          <w:sz w:val="28"/>
          <w:szCs w:val="24"/>
        </w:rPr>
        <w:t xml:space="preserve"> </w:t>
      </w:r>
      <w:r w:rsidRPr="00975ADF">
        <w:rPr>
          <w:sz w:val="28"/>
          <w:szCs w:val="24"/>
        </w:rPr>
        <w:t>властивості,</w:t>
      </w:r>
      <w:r w:rsidR="00E45DA2">
        <w:rPr>
          <w:sz w:val="28"/>
          <w:szCs w:val="24"/>
        </w:rPr>
        <w:t xml:space="preserve"> </w:t>
      </w:r>
      <w:r w:rsidRPr="00975ADF">
        <w:rPr>
          <w:sz w:val="28"/>
          <w:szCs w:val="24"/>
        </w:rPr>
        <w:t>тобто</w:t>
      </w:r>
      <w:r w:rsidR="00E45DA2">
        <w:rPr>
          <w:sz w:val="28"/>
          <w:szCs w:val="24"/>
        </w:rPr>
        <w:t xml:space="preserve"> </w:t>
      </w:r>
      <w:r w:rsidRPr="00975ADF">
        <w:rPr>
          <w:sz w:val="28"/>
          <w:szCs w:val="24"/>
        </w:rPr>
        <w:t>бути</w:t>
      </w:r>
      <w:r w:rsidR="00E45DA2">
        <w:rPr>
          <w:sz w:val="28"/>
          <w:szCs w:val="24"/>
        </w:rPr>
        <w:t xml:space="preserve"> </w:t>
      </w:r>
      <w:r w:rsidRPr="00975ADF">
        <w:rPr>
          <w:sz w:val="28"/>
          <w:szCs w:val="24"/>
        </w:rPr>
        <w:t>корисним</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особистого</w:t>
      </w:r>
      <w:r w:rsidR="00E45DA2">
        <w:rPr>
          <w:sz w:val="28"/>
          <w:szCs w:val="24"/>
        </w:rPr>
        <w:t xml:space="preserve"> </w:t>
      </w:r>
      <w:r w:rsidRPr="00975ADF">
        <w:rPr>
          <w:sz w:val="28"/>
          <w:szCs w:val="24"/>
        </w:rPr>
        <w:t>або</w:t>
      </w:r>
      <w:r w:rsidR="00E45DA2">
        <w:rPr>
          <w:sz w:val="28"/>
          <w:szCs w:val="24"/>
        </w:rPr>
        <w:t xml:space="preserve"> </w:t>
      </w:r>
      <w:r w:rsidRPr="00975ADF">
        <w:rPr>
          <w:sz w:val="28"/>
          <w:szCs w:val="24"/>
        </w:rPr>
        <w:t>сус-го</w:t>
      </w:r>
      <w:r w:rsidR="00E45DA2">
        <w:rPr>
          <w:sz w:val="28"/>
          <w:szCs w:val="24"/>
        </w:rPr>
        <w:t xml:space="preserve"> </w:t>
      </w:r>
      <w:r w:rsidRPr="00975ADF">
        <w:rPr>
          <w:sz w:val="28"/>
          <w:szCs w:val="24"/>
        </w:rPr>
        <w:t>вжитку,</w:t>
      </w:r>
      <w:r w:rsidR="00E45DA2">
        <w:rPr>
          <w:sz w:val="28"/>
          <w:szCs w:val="24"/>
        </w:rPr>
        <w:t xml:space="preserve"> </w:t>
      </w:r>
      <w:r w:rsidRPr="00975ADF">
        <w:rPr>
          <w:sz w:val="28"/>
          <w:szCs w:val="24"/>
        </w:rPr>
        <w:t>і</w:t>
      </w:r>
      <w:r w:rsidR="00E45DA2">
        <w:rPr>
          <w:sz w:val="28"/>
          <w:szCs w:val="24"/>
        </w:rPr>
        <w:t xml:space="preserve"> </w:t>
      </w:r>
      <w:r w:rsidRPr="00975ADF">
        <w:rPr>
          <w:sz w:val="28"/>
          <w:szCs w:val="24"/>
        </w:rPr>
        <w:t>відзначатися</w:t>
      </w:r>
      <w:r w:rsidR="00E45DA2">
        <w:rPr>
          <w:sz w:val="28"/>
          <w:szCs w:val="24"/>
        </w:rPr>
        <w:t xml:space="preserve"> </w:t>
      </w:r>
      <w:r w:rsidRPr="00975ADF">
        <w:rPr>
          <w:sz w:val="28"/>
          <w:szCs w:val="24"/>
        </w:rPr>
        <w:t>к-здатніс-тю,</w:t>
      </w:r>
      <w:r w:rsidR="00E45DA2">
        <w:rPr>
          <w:sz w:val="28"/>
          <w:szCs w:val="24"/>
        </w:rPr>
        <w:t xml:space="preserve"> </w:t>
      </w:r>
      <w:r w:rsidRPr="00975ADF">
        <w:rPr>
          <w:sz w:val="28"/>
          <w:szCs w:val="24"/>
        </w:rPr>
        <w:t>щоб</w:t>
      </w:r>
      <w:r w:rsidR="00E45DA2">
        <w:rPr>
          <w:sz w:val="28"/>
          <w:szCs w:val="24"/>
        </w:rPr>
        <w:t xml:space="preserve"> </w:t>
      </w:r>
      <w:r w:rsidRPr="00975ADF">
        <w:rPr>
          <w:sz w:val="28"/>
          <w:szCs w:val="24"/>
        </w:rPr>
        <w:t>придбання</w:t>
      </w:r>
      <w:r w:rsidR="00E45DA2">
        <w:rPr>
          <w:sz w:val="28"/>
          <w:szCs w:val="24"/>
        </w:rPr>
        <w:t xml:space="preserve"> </w:t>
      </w:r>
      <w:r w:rsidRPr="00975ADF">
        <w:rPr>
          <w:sz w:val="28"/>
          <w:szCs w:val="24"/>
        </w:rPr>
        <w:t>цього</w:t>
      </w:r>
      <w:r w:rsidR="00E45DA2">
        <w:rPr>
          <w:sz w:val="28"/>
          <w:szCs w:val="24"/>
        </w:rPr>
        <w:t xml:space="preserve"> </w:t>
      </w:r>
      <w:r w:rsidRPr="00975ADF">
        <w:rPr>
          <w:sz w:val="28"/>
          <w:szCs w:val="24"/>
        </w:rPr>
        <w:t>товару</w:t>
      </w:r>
      <w:r w:rsidR="00E45DA2">
        <w:rPr>
          <w:sz w:val="28"/>
          <w:szCs w:val="24"/>
        </w:rPr>
        <w:t xml:space="preserve"> </w:t>
      </w:r>
      <w:r w:rsidRPr="00975ADF">
        <w:rPr>
          <w:sz w:val="28"/>
          <w:szCs w:val="24"/>
        </w:rPr>
        <w:t>уявля-лося</w:t>
      </w:r>
      <w:r w:rsidR="00E45DA2">
        <w:rPr>
          <w:sz w:val="28"/>
          <w:szCs w:val="24"/>
        </w:rPr>
        <w:t xml:space="preserve"> </w:t>
      </w:r>
      <w:r w:rsidRPr="00975ADF">
        <w:rPr>
          <w:sz w:val="28"/>
          <w:szCs w:val="24"/>
        </w:rPr>
        <w:t>покупцеві</w:t>
      </w:r>
      <w:r w:rsidR="00E45DA2">
        <w:rPr>
          <w:sz w:val="28"/>
          <w:szCs w:val="24"/>
        </w:rPr>
        <w:t xml:space="preserve"> </w:t>
      </w:r>
      <w:r w:rsidRPr="00975ADF">
        <w:rPr>
          <w:sz w:val="28"/>
          <w:szCs w:val="24"/>
        </w:rPr>
        <w:t>вигіднішим</w:t>
      </w:r>
      <w:r w:rsidR="00E45DA2">
        <w:rPr>
          <w:sz w:val="28"/>
          <w:szCs w:val="24"/>
        </w:rPr>
        <w:t xml:space="preserve"> </w:t>
      </w:r>
      <w:r w:rsidRPr="00975ADF">
        <w:rPr>
          <w:sz w:val="28"/>
          <w:szCs w:val="24"/>
        </w:rPr>
        <w:t>і</w:t>
      </w:r>
      <w:r w:rsidR="00E45DA2">
        <w:rPr>
          <w:sz w:val="28"/>
          <w:szCs w:val="24"/>
        </w:rPr>
        <w:t xml:space="preserve"> </w:t>
      </w:r>
      <w:r w:rsidRPr="00975ADF">
        <w:rPr>
          <w:sz w:val="28"/>
          <w:szCs w:val="24"/>
        </w:rPr>
        <w:t>зручнішим,</w:t>
      </w:r>
      <w:r w:rsidR="00E45DA2">
        <w:rPr>
          <w:sz w:val="28"/>
          <w:szCs w:val="24"/>
        </w:rPr>
        <w:t xml:space="preserve"> </w:t>
      </w:r>
      <w:r w:rsidRPr="00975ADF">
        <w:rPr>
          <w:sz w:val="28"/>
          <w:szCs w:val="24"/>
        </w:rPr>
        <w:t>ніж</w:t>
      </w:r>
      <w:r w:rsidR="00E45DA2">
        <w:rPr>
          <w:sz w:val="28"/>
          <w:szCs w:val="24"/>
        </w:rPr>
        <w:t xml:space="preserve"> </w:t>
      </w:r>
      <w:r w:rsidRPr="00975ADF">
        <w:rPr>
          <w:sz w:val="28"/>
          <w:szCs w:val="24"/>
        </w:rPr>
        <w:t>іншого</w:t>
      </w:r>
      <w:r w:rsidR="00E45DA2">
        <w:rPr>
          <w:sz w:val="28"/>
          <w:szCs w:val="24"/>
        </w:rPr>
        <w:t xml:space="preserve"> </w:t>
      </w:r>
      <w:r w:rsidRPr="00975ADF">
        <w:rPr>
          <w:sz w:val="28"/>
          <w:szCs w:val="24"/>
        </w:rPr>
        <w:t>з</w:t>
      </w:r>
      <w:r w:rsidR="00E45DA2">
        <w:rPr>
          <w:sz w:val="28"/>
          <w:szCs w:val="24"/>
        </w:rPr>
        <w:t xml:space="preserve"> </w:t>
      </w:r>
      <w:r w:rsidRPr="00975ADF">
        <w:rPr>
          <w:sz w:val="28"/>
          <w:szCs w:val="24"/>
        </w:rPr>
        <w:t>такими</w:t>
      </w:r>
      <w:r w:rsidR="00E45DA2">
        <w:rPr>
          <w:sz w:val="28"/>
          <w:szCs w:val="24"/>
        </w:rPr>
        <w:t xml:space="preserve"> </w:t>
      </w:r>
      <w:r w:rsidRPr="00975ADF">
        <w:rPr>
          <w:sz w:val="28"/>
          <w:szCs w:val="24"/>
        </w:rPr>
        <w:t>ж</w:t>
      </w:r>
      <w:r w:rsidR="00E45DA2">
        <w:rPr>
          <w:sz w:val="28"/>
          <w:szCs w:val="24"/>
        </w:rPr>
        <w:t xml:space="preserve"> </w:t>
      </w:r>
      <w:r w:rsidRPr="00975ADF">
        <w:rPr>
          <w:sz w:val="28"/>
          <w:szCs w:val="24"/>
        </w:rPr>
        <w:t>функціями</w:t>
      </w:r>
      <w:r w:rsidR="00E45DA2">
        <w:rPr>
          <w:sz w:val="28"/>
          <w:szCs w:val="24"/>
        </w:rPr>
        <w:t xml:space="preserve"> </w:t>
      </w:r>
      <w:r w:rsidRPr="00975ADF">
        <w:rPr>
          <w:sz w:val="28"/>
          <w:szCs w:val="24"/>
        </w:rPr>
        <w:t>або</w:t>
      </w:r>
      <w:r w:rsidR="00E45DA2">
        <w:rPr>
          <w:sz w:val="28"/>
          <w:szCs w:val="24"/>
        </w:rPr>
        <w:t xml:space="preserve"> </w:t>
      </w:r>
      <w:r w:rsidRPr="00975ADF">
        <w:rPr>
          <w:sz w:val="28"/>
          <w:szCs w:val="24"/>
        </w:rPr>
        <w:t>такого</w:t>
      </w:r>
      <w:r w:rsidR="00E45DA2">
        <w:rPr>
          <w:sz w:val="28"/>
          <w:szCs w:val="24"/>
        </w:rPr>
        <w:t xml:space="preserve"> </w:t>
      </w:r>
      <w:r w:rsidRPr="00975ADF">
        <w:rPr>
          <w:sz w:val="28"/>
          <w:szCs w:val="24"/>
        </w:rPr>
        <w:t>ж</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іншого</w:t>
      </w:r>
      <w:r w:rsidR="00E45DA2">
        <w:rPr>
          <w:sz w:val="28"/>
          <w:szCs w:val="24"/>
        </w:rPr>
        <w:t xml:space="preserve"> </w:t>
      </w:r>
      <w:r w:rsidRPr="00975ADF">
        <w:rPr>
          <w:sz w:val="28"/>
          <w:szCs w:val="24"/>
        </w:rPr>
        <w:t>продавця.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lang w:val="uk-UA"/>
        </w:rPr>
        <w:t>Якщо</w:t>
      </w:r>
      <w:r w:rsidR="00E45DA2">
        <w:rPr>
          <w:sz w:val="28"/>
          <w:szCs w:val="24"/>
          <w:lang w:val="uk-UA"/>
        </w:rPr>
        <w:t xml:space="preserve"> </w:t>
      </w:r>
      <w:r w:rsidRPr="00975ADF">
        <w:rPr>
          <w:sz w:val="28"/>
          <w:szCs w:val="24"/>
          <w:lang w:val="uk-UA"/>
        </w:rPr>
        <w:t>товар</w:t>
      </w:r>
      <w:r w:rsidR="00E45DA2">
        <w:rPr>
          <w:sz w:val="28"/>
          <w:szCs w:val="24"/>
          <w:lang w:val="uk-UA"/>
        </w:rPr>
        <w:t xml:space="preserve"> </w:t>
      </w:r>
      <w:r w:rsidRPr="00975ADF">
        <w:rPr>
          <w:sz w:val="28"/>
          <w:szCs w:val="24"/>
          <w:lang w:val="uk-UA"/>
        </w:rPr>
        <w:t>фірми</w:t>
      </w:r>
      <w:r w:rsidR="00E45DA2">
        <w:rPr>
          <w:sz w:val="28"/>
          <w:szCs w:val="24"/>
          <w:lang w:val="uk-UA"/>
        </w:rPr>
        <w:t xml:space="preserve"> </w:t>
      </w:r>
      <w:r w:rsidRPr="00975ADF">
        <w:rPr>
          <w:sz w:val="28"/>
          <w:szCs w:val="24"/>
          <w:lang w:val="uk-UA"/>
        </w:rPr>
        <w:t>подібен</w:t>
      </w:r>
      <w:r w:rsidR="00E45DA2">
        <w:rPr>
          <w:sz w:val="28"/>
          <w:szCs w:val="24"/>
          <w:lang w:val="uk-UA"/>
        </w:rPr>
        <w:t xml:space="preserve"> </w:t>
      </w:r>
      <w:r w:rsidRPr="00975ADF">
        <w:rPr>
          <w:sz w:val="28"/>
          <w:szCs w:val="24"/>
          <w:lang w:val="uk-UA"/>
        </w:rPr>
        <w:t>до</w:t>
      </w:r>
      <w:r w:rsidR="00E45DA2">
        <w:rPr>
          <w:sz w:val="28"/>
          <w:szCs w:val="24"/>
          <w:lang w:val="uk-UA"/>
        </w:rPr>
        <w:t xml:space="preserve"> </w:t>
      </w:r>
      <w:r w:rsidRPr="00975ADF">
        <w:rPr>
          <w:sz w:val="28"/>
          <w:szCs w:val="24"/>
          <w:lang w:val="uk-UA"/>
        </w:rPr>
        <w:t>товарів</w:t>
      </w:r>
      <w:r w:rsidR="00E45DA2">
        <w:rPr>
          <w:sz w:val="28"/>
          <w:szCs w:val="24"/>
          <w:lang w:val="uk-UA"/>
        </w:rPr>
        <w:t xml:space="preserve"> </w:t>
      </w:r>
      <w:r w:rsidRPr="00975ADF">
        <w:rPr>
          <w:sz w:val="28"/>
          <w:szCs w:val="24"/>
          <w:lang w:val="uk-UA"/>
        </w:rPr>
        <w:t>конкурентів,</w:t>
      </w:r>
      <w:r w:rsidR="00E45DA2">
        <w:rPr>
          <w:sz w:val="28"/>
          <w:szCs w:val="24"/>
          <w:lang w:val="uk-UA"/>
        </w:rPr>
        <w:t xml:space="preserve"> </w:t>
      </w:r>
      <w:r w:rsidRPr="00975ADF">
        <w:rPr>
          <w:sz w:val="28"/>
          <w:szCs w:val="24"/>
          <w:lang w:val="uk-UA"/>
        </w:rPr>
        <w:t>то</w:t>
      </w:r>
      <w:r w:rsidR="00E45DA2">
        <w:rPr>
          <w:sz w:val="28"/>
          <w:szCs w:val="24"/>
          <w:lang w:val="uk-UA"/>
        </w:rPr>
        <w:t xml:space="preserve"> </w:t>
      </w:r>
      <w:r w:rsidRPr="00975ADF">
        <w:rPr>
          <w:sz w:val="28"/>
          <w:szCs w:val="24"/>
          <w:lang w:val="uk-UA"/>
        </w:rPr>
        <w:t>вона</w:t>
      </w:r>
      <w:r w:rsidR="00E45DA2">
        <w:rPr>
          <w:sz w:val="28"/>
          <w:szCs w:val="24"/>
          <w:lang w:val="uk-UA"/>
        </w:rPr>
        <w:t xml:space="preserve"> </w:t>
      </w:r>
      <w:r w:rsidRPr="00975ADF">
        <w:rPr>
          <w:sz w:val="28"/>
          <w:szCs w:val="24"/>
          <w:lang w:val="uk-UA"/>
        </w:rPr>
        <w:t>буде</w:t>
      </w:r>
      <w:r w:rsidR="00E45DA2">
        <w:rPr>
          <w:sz w:val="28"/>
          <w:szCs w:val="24"/>
          <w:lang w:val="uk-UA"/>
        </w:rPr>
        <w:t xml:space="preserve"> </w:t>
      </w:r>
      <w:r w:rsidRPr="00975ADF">
        <w:rPr>
          <w:sz w:val="28"/>
          <w:szCs w:val="24"/>
          <w:lang w:val="uk-UA"/>
        </w:rPr>
        <w:t>змушена</w:t>
      </w:r>
      <w:r w:rsidR="00E45DA2">
        <w:rPr>
          <w:sz w:val="28"/>
          <w:szCs w:val="24"/>
          <w:lang w:val="uk-UA"/>
        </w:rPr>
        <w:t xml:space="preserve"> </w:t>
      </w:r>
      <w:r w:rsidRPr="00975ADF">
        <w:rPr>
          <w:sz w:val="28"/>
          <w:szCs w:val="24"/>
          <w:lang w:val="uk-UA"/>
        </w:rPr>
        <w:t>призначати</w:t>
      </w:r>
      <w:r w:rsidR="00E45DA2">
        <w:rPr>
          <w:sz w:val="28"/>
          <w:szCs w:val="24"/>
          <w:lang w:val="uk-UA"/>
        </w:rPr>
        <w:t xml:space="preserve"> </w:t>
      </w:r>
      <w:r w:rsidRPr="00975ADF">
        <w:rPr>
          <w:sz w:val="28"/>
          <w:szCs w:val="24"/>
          <w:lang w:val="uk-UA"/>
        </w:rPr>
        <w:t>ціну</w:t>
      </w:r>
      <w:r w:rsidR="00E45DA2">
        <w:rPr>
          <w:sz w:val="28"/>
          <w:szCs w:val="24"/>
          <w:lang w:val="uk-UA"/>
        </w:rPr>
        <w:t xml:space="preserve"> </w:t>
      </w:r>
      <w:r w:rsidRPr="00975ADF">
        <w:rPr>
          <w:sz w:val="28"/>
          <w:szCs w:val="24"/>
          <w:lang w:val="uk-UA"/>
        </w:rPr>
        <w:t>близьку</w:t>
      </w:r>
      <w:r w:rsidR="00E45DA2">
        <w:rPr>
          <w:sz w:val="28"/>
          <w:szCs w:val="24"/>
          <w:lang w:val="uk-UA"/>
        </w:rPr>
        <w:t xml:space="preserve"> </w:t>
      </w:r>
      <w:r w:rsidRPr="00975ADF">
        <w:rPr>
          <w:sz w:val="28"/>
          <w:szCs w:val="24"/>
          <w:lang w:val="uk-UA"/>
        </w:rPr>
        <w:t>до</w:t>
      </w:r>
      <w:r w:rsidR="00E45DA2">
        <w:rPr>
          <w:sz w:val="28"/>
          <w:szCs w:val="24"/>
          <w:lang w:val="uk-UA"/>
        </w:rPr>
        <w:t xml:space="preserve"> </w:t>
      </w:r>
      <w:r w:rsidRPr="00975ADF">
        <w:rPr>
          <w:sz w:val="28"/>
          <w:szCs w:val="24"/>
          <w:lang w:val="uk-UA"/>
        </w:rPr>
        <w:t>ціни</w:t>
      </w:r>
      <w:r w:rsidR="00E45DA2">
        <w:rPr>
          <w:sz w:val="28"/>
          <w:szCs w:val="24"/>
          <w:lang w:val="uk-UA"/>
        </w:rPr>
        <w:t xml:space="preserve"> </w:t>
      </w:r>
      <w:r w:rsidRPr="00975ADF">
        <w:rPr>
          <w:sz w:val="28"/>
          <w:szCs w:val="24"/>
          <w:lang w:val="uk-UA"/>
        </w:rPr>
        <w:t>цього</w:t>
      </w:r>
      <w:r w:rsidR="00E45DA2">
        <w:rPr>
          <w:sz w:val="28"/>
          <w:szCs w:val="24"/>
          <w:lang w:val="uk-UA"/>
        </w:rPr>
        <w:t xml:space="preserve"> </w:t>
      </w:r>
      <w:r w:rsidRPr="00975ADF">
        <w:rPr>
          <w:sz w:val="28"/>
          <w:szCs w:val="24"/>
          <w:lang w:val="uk-UA"/>
        </w:rPr>
        <w:t>товару.</w:t>
      </w:r>
      <w:r w:rsidR="00E45DA2">
        <w:rPr>
          <w:sz w:val="28"/>
          <w:szCs w:val="24"/>
          <w:lang w:val="uk-UA"/>
        </w:rPr>
        <w:t xml:space="preserve"> </w:t>
      </w:r>
      <w:r w:rsidRPr="00975ADF">
        <w:rPr>
          <w:sz w:val="28"/>
          <w:szCs w:val="24"/>
          <w:lang w:val="uk-UA"/>
        </w:rPr>
        <w:t>Якщо</w:t>
      </w:r>
      <w:r w:rsidR="00E45DA2">
        <w:rPr>
          <w:sz w:val="28"/>
          <w:szCs w:val="24"/>
          <w:lang w:val="uk-UA"/>
        </w:rPr>
        <w:t xml:space="preserve"> </w:t>
      </w:r>
      <w:r w:rsidRPr="00975ADF">
        <w:rPr>
          <w:sz w:val="28"/>
          <w:szCs w:val="24"/>
          <w:lang w:val="uk-UA"/>
        </w:rPr>
        <w:t>якість</w:t>
      </w:r>
      <w:r w:rsidR="00E45DA2">
        <w:rPr>
          <w:sz w:val="28"/>
          <w:szCs w:val="24"/>
          <w:lang w:val="uk-UA"/>
        </w:rPr>
        <w:t xml:space="preserve"> </w:t>
      </w:r>
      <w:r w:rsidRPr="00975ADF">
        <w:rPr>
          <w:sz w:val="28"/>
          <w:szCs w:val="24"/>
          <w:lang w:val="uk-UA"/>
        </w:rPr>
        <w:t>її</w:t>
      </w:r>
      <w:r w:rsidR="00E45DA2">
        <w:rPr>
          <w:sz w:val="28"/>
          <w:szCs w:val="24"/>
          <w:lang w:val="uk-UA"/>
        </w:rPr>
        <w:t xml:space="preserve"> </w:t>
      </w:r>
      <w:r w:rsidRPr="00975ADF">
        <w:rPr>
          <w:sz w:val="28"/>
          <w:szCs w:val="24"/>
          <w:lang w:val="uk-UA"/>
        </w:rPr>
        <w:t>товару</w:t>
      </w:r>
      <w:r w:rsidR="00E45DA2">
        <w:rPr>
          <w:sz w:val="28"/>
          <w:szCs w:val="24"/>
          <w:lang w:val="uk-UA"/>
        </w:rPr>
        <w:t xml:space="preserve"> </w:t>
      </w:r>
      <w:r w:rsidRPr="00975ADF">
        <w:rPr>
          <w:sz w:val="28"/>
          <w:szCs w:val="24"/>
          <w:lang w:val="uk-UA"/>
        </w:rPr>
        <w:t>нижча,</w:t>
      </w:r>
      <w:r w:rsidR="00E45DA2">
        <w:rPr>
          <w:sz w:val="28"/>
          <w:szCs w:val="24"/>
          <w:lang w:val="uk-UA"/>
        </w:rPr>
        <w:t xml:space="preserve"> </w:t>
      </w:r>
      <w:r w:rsidRPr="00975ADF">
        <w:rPr>
          <w:sz w:val="28"/>
          <w:szCs w:val="24"/>
          <w:lang w:val="uk-UA"/>
        </w:rPr>
        <w:t>ніж</w:t>
      </w:r>
      <w:r w:rsidR="00E45DA2">
        <w:rPr>
          <w:sz w:val="28"/>
          <w:szCs w:val="24"/>
          <w:lang w:val="uk-UA"/>
        </w:rPr>
        <w:t xml:space="preserve"> </w:t>
      </w:r>
      <w:r w:rsidRPr="00975ADF">
        <w:rPr>
          <w:sz w:val="28"/>
          <w:szCs w:val="24"/>
          <w:lang w:val="uk-UA"/>
        </w:rPr>
        <w:t>у</w:t>
      </w:r>
      <w:r w:rsidR="00E45DA2">
        <w:rPr>
          <w:sz w:val="28"/>
          <w:szCs w:val="24"/>
          <w:lang w:val="uk-UA"/>
        </w:rPr>
        <w:t xml:space="preserve"> </w:t>
      </w:r>
      <w:r w:rsidRPr="00975ADF">
        <w:rPr>
          <w:sz w:val="28"/>
          <w:szCs w:val="24"/>
          <w:lang w:val="uk-UA"/>
        </w:rPr>
        <w:t>конкурента,</w:t>
      </w:r>
      <w:r w:rsidR="00E45DA2">
        <w:rPr>
          <w:sz w:val="28"/>
          <w:szCs w:val="24"/>
          <w:lang w:val="uk-UA"/>
        </w:rPr>
        <w:t xml:space="preserve"> </w:t>
      </w:r>
      <w:r w:rsidRPr="00975ADF">
        <w:rPr>
          <w:sz w:val="28"/>
          <w:szCs w:val="24"/>
          <w:lang w:val="uk-UA"/>
        </w:rPr>
        <w:t>то</w:t>
      </w:r>
      <w:r w:rsidR="00E45DA2">
        <w:rPr>
          <w:sz w:val="28"/>
          <w:szCs w:val="24"/>
          <w:lang w:val="uk-UA"/>
        </w:rPr>
        <w:t xml:space="preserve"> </w:t>
      </w:r>
      <w:r w:rsidRPr="00975ADF">
        <w:rPr>
          <w:sz w:val="28"/>
          <w:szCs w:val="24"/>
          <w:lang w:val="uk-UA"/>
        </w:rPr>
        <w:t>і</w:t>
      </w:r>
      <w:r w:rsidR="00E45DA2">
        <w:rPr>
          <w:sz w:val="28"/>
          <w:szCs w:val="24"/>
          <w:lang w:val="uk-UA"/>
        </w:rPr>
        <w:t xml:space="preserve"> </w:t>
      </w:r>
      <w:r w:rsidRPr="00975ADF">
        <w:rPr>
          <w:sz w:val="28"/>
          <w:szCs w:val="24"/>
          <w:lang w:val="uk-UA"/>
        </w:rPr>
        <w:t>ціна</w:t>
      </w:r>
      <w:r w:rsidR="00E45DA2">
        <w:rPr>
          <w:sz w:val="28"/>
          <w:szCs w:val="24"/>
          <w:lang w:val="uk-UA"/>
        </w:rPr>
        <w:t xml:space="preserve"> </w:t>
      </w:r>
      <w:r w:rsidRPr="00975ADF">
        <w:rPr>
          <w:sz w:val="28"/>
          <w:szCs w:val="24"/>
          <w:lang w:val="uk-UA"/>
        </w:rPr>
        <w:t>має</w:t>
      </w:r>
      <w:r w:rsidR="00E45DA2">
        <w:rPr>
          <w:sz w:val="28"/>
          <w:szCs w:val="24"/>
          <w:lang w:val="uk-UA"/>
        </w:rPr>
        <w:t xml:space="preserve"> </w:t>
      </w:r>
      <w:r w:rsidRPr="00975ADF">
        <w:rPr>
          <w:sz w:val="28"/>
          <w:szCs w:val="24"/>
          <w:lang w:val="uk-UA"/>
        </w:rPr>
        <w:t>бути</w:t>
      </w:r>
      <w:r w:rsidR="00E45DA2">
        <w:rPr>
          <w:sz w:val="28"/>
          <w:szCs w:val="24"/>
          <w:lang w:val="uk-UA"/>
        </w:rPr>
        <w:t xml:space="preserve"> </w:t>
      </w:r>
      <w:r w:rsidRPr="00975ADF">
        <w:rPr>
          <w:sz w:val="28"/>
          <w:szCs w:val="24"/>
          <w:lang w:val="uk-UA"/>
        </w:rPr>
        <w:t>вища</w:t>
      </w:r>
      <w:r w:rsidR="00E45DA2">
        <w:rPr>
          <w:sz w:val="28"/>
          <w:szCs w:val="24"/>
          <w:lang w:val="uk-UA"/>
        </w:rPr>
        <w:t xml:space="preserve"> </w:t>
      </w:r>
      <w:r w:rsidRPr="00975ADF">
        <w:rPr>
          <w:sz w:val="28"/>
          <w:szCs w:val="24"/>
          <w:lang w:val="uk-UA"/>
        </w:rPr>
        <w:t>і</w:t>
      </w:r>
      <w:r w:rsidR="00E45DA2">
        <w:rPr>
          <w:sz w:val="28"/>
          <w:szCs w:val="24"/>
          <w:lang w:val="uk-UA"/>
        </w:rPr>
        <w:t xml:space="preserve"> </w:t>
      </w:r>
      <w:r w:rsidRPr="00975ADF">
        <w:rPr>
          <w:sz w:val="28"/>
          <w:szCs w:val="24"/>
          <w:lang w:val="uk-UA"/>
        </w:rPr>
        <w:t>навпаки.</w:t>
      </w:r>
    </w:p>
    <w:p w:rsidR="00975ADF" w:rsidRPr="00975ADF" w:rsidRDefault="00975ADF" w:rsidP="00975ADF">
      <w:pPr>
        <w:keepNext/>
        <w:widowControl w:val="0"/>
        <w:snapToGrid/>
        <w:spacing w:line="360" w:lineRule="auto"/>
        <w:ind w:firstLine="709"/>
        <w:jc w:val="both"/>
        <w:rPr>
          <w:bCs/>
          <w:iCs/>
          <w:sz w:val="28"/>
          <w:szCs w:val="24"/>
        </w:rPr>
      </w:pPr>
      <w:r w:rsidRPr="00975ADF">
        <w:rPr>
          <w:bCs/>
          <w:iCs/>
          <w:sz w:val="28"/>
          <w:szCs w:val="24"/>
        </w:rPr>
        <w:t>Етапи</w:t>
      </w:r>
      <w:r w:rsidR="00E45DA2">
        <w:rPr>
          <w:bCs/>
          <w:iCs/>
          <w:sz w:val="28"/>
          <w:szCs w:val="24"/>
        </w:rPr>
        <w:t xml:space="preserve"> </w:t>
      </w:r>
      <w:r w:rsidRPr="00975ADF">
        <w:rPr>
          <w:bCs/>
          <w:iCs/>
          <w:sz w:val="28"/>
          <w:szCs w:val="24"/>
        </w:rPr>
        <w:t>оцінки</w:t>
      </w:r>
      <w:r w:rsidR="00E45DA2">
        <w:rPr>
          <w:bCs/>
          <w:iCs/>
          <w:sz w:val="28"/>
          <w:szCs w:val="24"/>
        </w:rPr>
        <w:t xml:space="preserve"> </w:t>
      </w:r>
      <w:r w:rsidRPr="00975ADF">
        <w:rPr>
          <w:bCs/>
          <w:iCs/>
          <w:sz w:val="28"/>
          <w:szCs w:val="24"/>
        </w:rPr>
        <w:t>конкурентоспроможності</w:t>
      </w:r>
      <w:r w:rsidR="00E45DA2">
        <w:rPr>
          <w:bCs/>
          <w:iCs/>
          <w:sz w:val="28"/>
          <w:szCs w:val="24"/>
        </w:rPr>
        <w:t xml:space="preserve"> </w:t>
      </w:r>
      <w:r w:rsidRPr="00975ADF">
        <w:rPr>
          <w:bCs/>
          <w:iCs/>
          <w:sz w:val="28"/>
          <w:szCs w:val="24"/>
        </w:rPr>
        <w:t>продукції.</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1.</w:t>
      </w:r>
      <w:r w:rsidR="00E45DA2">
        <w:rPr>
          <w:sz w:val="28"/>
          <w:szCs w:val="24"/>
        </w:rPr>
        <w:t xml:space="preserve"> </w:t>
      </w:r>
      <w:r w:rsidRPr="00975ADF">
        <w:rPr>
          <w:sz w:val="28"/>
          <w:szCs w:val="24"/>
        </w:rPr>
        <w:t>вивчення</w:t>
      </w:r>
      <w:r w:rsidR="00E45DA2">
        <w:rPr>
          <w:sz w:val="28"/>
          <w:szCs w:val="24"/>
        </w:rPr>
        <w:t xml:space="preserve"> </w:t>
      </w:r>
      <w:r w:rsidRPr="00975ADF">
        <w:rPr>
          <w:sz w:val="28"/>
          <w:szCs w:val="24"/>
        </w:rPr>
        <w:t>ринку,</w:t>
      </w:r>
      <w:r w:rsidR="00E45DA2">
        <w:rPr>
          <w:sz w:val="28"/>
          <w:szCs w:val="24"/>
        </w:rPr>
        <w:t xml:space="preserve"> </w:t>
      </w:r>
      <w:r w:rsidRPr="00975ADF">
        <w:rPr>
          <w:sz w:val="28"/>
          <w:szCs w:val="24"/>
        </w:rPr>
        <w:t>конкурентів,</w:t>
      </w:r>
      <w:r w:rsidR="00E45DA2">
        <w:rPr>
          <w:sz w:val="28"/>
          <w:szCs w:val="24"/>
        </w:rPr>
        <w:t xml:space="preserve"> </w:t>
      </w:r>
      <w:r w:rsidRPr="00975ADF">
        <w:rPr>
          <w:sz w:val="28"/>
          <w:szCs w:val="24"/>
        </w:rPr>
        <w:t>потреб,</w:t>
      </w:r>
      <w:r w:rsidR="00E45DA2">
        <w:rPr>
          <w:sz w:val="28"/>
          <w:szCs w:val="24"/>
        </w:rPr>
        <w:t xml:space="preserve"> </w:t>
      </w:r>
      <w:r w:rsidRPr="00975ADF">
        <w:rPr>
          <w:sz w:val="28"/>
          <w:szCs w:val="24"/>
        </w:rPr>
        <w:t>потенціальних</w:t>
      </w:r>
      <w:r w:rsidR="00E45DA2">
        <w:rPr>
          <w:sz w:val="28"/>
          <w:szCs w:val="24"/>
        </w:rPr>
        <w:t xml:space="preserve"> </w:t>
      </w:r>
      <w:r w:rsidRPr="00975ADF">
        <w:rPr>
          <w:sz w:val="28"/>
          <w:szCs w:val="24"/>
        </w:rPr>
        <w:t>споживачів;</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2.</w:t>
      </w:r>
      <w:r w:rsidR="00E45DA2">
        <w:rPr>
          <w:sz w:val="28"/>
          <w:szCs w:val="24"/>
        </w:rPr>
        <w:t xml:space="preserve"> </w:t>
      </w:r>
      <w:r w:rsidRPr="00975ADF">
        <w:rPr>
          <w:sz w:val="28"/>
          <w:szCs w:val="24"/>
        </w:rPr>
        <w:t>вибір</w:t>
      </w:r>
      <w:r w:rsidR="00E45DA2">
        <w:rPr>
          <w:sz w:val="28"/>
          <w:szCs w:val="24"/>
        </w:rPr>
        <w:t xml:space="preserve"> </w:t>
      </w:r>
      <w:r w:rsidRPr="00975ADF">
        <w:rPr>
          <w:sz w:val="28"/>
          <w:szCs w:val="24"/>
        </w:rPr>
        <w:t>зразків</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порівняння;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3.</w:t>
      </w:r>
      <w:r w:rsidR="00E45DA2">
        <w:rPr>
          <w:sz w:val="28"/>
          <w:szCs w:val="24"/>
        </w:rPr>
        <w:t xml:space="preserve"> </w:t>
      </w:r>
      <w:r w:rsidRPr="00975ADF">
        <w:rPr>
          <w:sz w:val="28"/>
          <w:szCs w:val="24"/>
        </w:rPr>
        <w:t>визначення</w:t>
      </w:r>
      <w:r w:rsidR="00E45DA2">
        <w:rPr>
          <w:sz w:val="28"/>
          <w:szCs w:val="24"/>
        </w:rPr>
        <w:t xml:space="preserve"> </w:t>
      </w:r>
      <w:r w:rsidRPr="00975ADF">
        <w:rPr>
          <w:sz w:val="28"/>
          <w:szCs w:val="24"/>
        </w:rPr>
        <w:t>параметрів</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порівняння;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4.</w:t>
      </w:r>
      <w:r w:rsidR="00E45DA2">
        <w:rPr>
          <w:sz w:val="28"/>
          <w:szCs w:val="24"/>
        </w:rPr>
        <w:t xml:space="preserve"> </w:t>
      </w:r>
      <w:r w:rsidRPr="00975ADF">
        <w:rPr>
          <w:sz w:val="28"/>
          <w:szCs w:val="24"/>
        </w:rPr>
        <w:t>розрах-к</w:t>
      </w:r>
      <w:r w:rsidR="00E45DA2">
        <w:rPr>
          <w:sz w:val="28"/>
          <w:szCs w:val="24"/>
        </w:rPr>
        <w:t xml:space="preserve"> </w:t>
      </w:r>
      <w:r w:rsidRPr="00975ADF">
        <w:rPr>
          <w:sz w:val="28"/>
          <w:szCs w:val="24"/>
        </w:rPr>
        <w:t>одиничних</w:t>
      </w:r>
      <w:r w:rsidR="00E45DA2">
        <w:rPr>
          <w:sz w:val="28"/>
          <w:szCs w:val="24"/>
        </w:rPr>
        <w:t xml:space="preserve"> </w:t>
      </w:r>
      <w:r w:rsidRPr="00975ADF">
        <w:rPr>
          <w:sz w:val="28"/>
          <w:szCs w:val="24"/>
        </w:rPr>
        <w:t>і</w:t>
      </w:r>
      <w:r w:rsidR="00E45DA2">
        <w:rPr>
          <w:sz w:val="28"/>
          <w:szCs w:val="24"/>
        </w:rPr>
        <w:t xml:space="preserve"> </w:t>
      </w:r>
      <w:r w:rsidRPr="00975ADF">
        <w:rPr>
          <w:sz w:val="28"/>
          <w:szCs w:val="24"/>
        </w:rPr>
        <w:t>групових</w:t>
      </w:r>
      <w:r w:rsidR="00E45DA2">
        <w:rPr>
          <w:sz w:val="28"/>
          <w:szCs w:val="24"/>
        </w:rPr>
        <w:t xml:space="preserve"> </w:t>
      </w:r>
      <w:r w:rsidRPr="00975ADF">
        <w:rPr>
          <w:sz w:val="28"/>
          <w:szCs w:val="24"/>
        </w:rPr>
        <w:t>параметричних</w:t>
      </w:r>
      <w:r w:rsidR="00E45DA2">
        <w:rPr>
          <w:sz w:val="28"/>
          <w:szCs w:val="24"/>
        </w:rPr>
        <w:t xml:space="preserve"> </w:t>
      </w:r>
      <w:r w:rsidRPr="00975ADF">
        <w:rPr>
          <w:sz w:val="28"/>
          <w:szCs w:val="24"/>
        </w:rPr>
        <w:t>індексів;</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5.</w:t>
      </w:r>
      <w:r w:rsidR="00E45DA2">
        <w:rPr>
          <w:sz w:val="28"/>
          <w:szCs w:val="24"/>
        </w:rPr>
        <w:t xml:space="preserve"> </w:t>
      </w:r>
      <w:r w:rsidRPr="00975ADF">
        <w:rPr>
          <w:sz w:val="28"/>
          <w:szCs w:val="24"/>
        </w:rPr>
        <w:t>розрах-к</w:t>
      </w:r>
      <w:r w:rsidR="00E45DA2">
        <w:rPr>
          <w:sz w:val="28"/>
          <w:szCs w:val="24"/>
        </w:rPr>
        <w:t xml:space="preserve"> </w:t>
      </w:r>
      <w:r w:rsidRPr="00975ADF">
        <w:rPr>
          <w:sz w:val="28"/>
          <w:szCs w:val="24"/>
        </w:rPr>
        <w:t>інтегрального</w:t>
      </w:r>
      <w:r w:rsidR="00E45DA2">
        <w:rPr>
          <w:sz w:val="28"/>
          <w:szCs w:val="24"/>
        </w:rPr>
        <w:t xml:space="preserve"> </w:t>
      </w:r>
      <w:r w:rsidRPr="00975ADF">
        <w:rPr>
          <w:sz w:val="28"/>
          <w:szCs w:val="24"/>
        </w:rPr>
        <w:t>показника</w:t>
      </w:r>
      <w:r w:rsidR="00E45DA2">
        <w:rPr>
          <w:sz w:val="28"/>
          <w:szCs w:val="24"/>
        </w:rPr>
        <w:t xml:space="preserve"> </w:t>
      </w:r>
      <w:r w:rsidRPr="00975ADF">
        <w:rPr>
          <w:sz w:val="28"/>
          <w:szCs w:val="24"/>
        </w:rPr>
        <w:t>конкурентоспроможності,</w:t>
      </w:r>
      <w:r w:rsidR="00E45DA2">
        <w:rPr>
          <w:sz w:val="28"/>
          <w:szCs w:val="24"/>
        </w:rPr>
        <w:t xml:space="preserve"> </w:t>
      </w:r>
      <w:r w:rsidRPr="00975ADF">
        <w:rPr>
          <w:sz w:val="28"/>
          <w:szCs w:val="24"/>
        </w:rPr>
        <w:t>тобто</w:t>
      </w:r>
      <w:r w:rsidR="00E45DA2">
        <w:rPr>
          <w:sz w:val="28"/>
          <w:szCs w:val="24"/>
        </w:rPr>
        <w:t xml:space="preserve"> </w:t>
      </w:r>
      <w:r w:rsidRPr="00975ADF">
        <w:rPr>
          <w:sz w:val="28"/>
          <w:szCs w:val="24"/>
        </w:rPr>
        <w:t>суми</w:t>
      </w:r>
      <w:r w:rsidR="00E45DA2">
        <w:rPr>
          <w:sz w:val="28"/>
          <w:szCs w:val="24"/>
        </w:rPr>
        <w:t xml:space="preserve"> </w:t>
      </w:r>
      <w:r w:rsidRPr="00975ADF">
        <w:rPr>
          <w:sz w:val="28"/>
          <w:szCs w:val="24"/>
        </w:rPr>
        <w:t>балів.</w:t>
      </w:r>
    </w:p>
    <w:p w:rsidR="00975ADF" w:rsidRPr="00975ADF" w:rsidRDefault="00975ADF" w:rsidP="00975ADF">
      <w:pPr>
        <w:keepNext/>
        <w:widowControl w:val="0"/>
        <w:snapToGrid/>
        <w:spacing w:line="360" w:lineRule="auto"/>
        <w:ind w:firstLine="709"/>
        <w:jc w:val="both"/>
        <w:rPr>
          <w:bCs/>
          <w:iCs/>
          <w:sz w:val="28"/>
          <w:szCs w:val="24"/>
          <w:lang w:val="uk-UA"/>
        </w:rPr>
      </w:pPr>
      <w:r w:rsidRPr="00975ADF">
        <w:rPr>
          <w:bCs/>
          <w:iCs/>
          <w:sz w:val="28"/>
          <w:szCs w:val="24"/>
        </w:rPr>
        <w:t>Одиничний</w:t>
      </w:r>
      <w:r w:rsidR="00E45DA2">
        <w:rPr>
          <w:bCs/>
          <w:iCs/>
          <w:sz w:val="28"/>
          <w:szCs w:val="24"/>
        </w:rPr>
        <w:t xml:space="preserve"> </w:t>
      </w:r>
      <w:r w:rsidRPr="00975ADF">
        <w:rPr>
          <w:bCs/>
          <w:iCs/>
          <w:sz w:val="28"/>
          <w:szCs w:val="24"/>
        </w:rPr>
        <w:t>параметричний</w:t>
      </w:r>
      <w:r w:rsidR="00E45DA2">
        <w:rPr>
          <w:bCs/>
          <w:iCs/>
          <w:sz w:val="28"/>
          <w:szCs w:val="24"/>
        </w:rPr>
        <w:t xml:space="preserve"> </w:t>
      </w:r>
      <w:r w:rsidRPr="00975ADF">
        <w:rPr>
          <w:bCs/>
          <w:iCs/>
          <w:sz w:val="28"/>
          <w:szCs w:val="24"/>
        </w:rPr>
        <w:t>індекс</w:t>
      </w:r>
      <w:r w:rsidR="00E45DA2">
        <w:rPr>
          <w:bCs/>
          <w:iCs/>
          <w:sz w:val="28"/>
          <w:szCs w:val="24"/>
        </w:rPr>
        <w:t xml:space="preserve"> </w:t>
      </w:r>
      <w:r w:rsidRPr="00975ADF">
        <w:rPr>
          <w:bCs/>
          <w:iCs/>
          <w:sz w:val="28"/>
          <w:szCs w:val="24"/>
          <w:lang w:val="uk-UA"/>
        </w:rPr>
        <w:t>та</w:t>
      </w:r>
      <w:r w:rsidR="00E45DA2">
        <w:rPr>
          <w:bCs/>
          <w:iCs/>
          <w:sz w:val="28"/>
          <w:szCs w:val="24"/>
          <w:lang w:val="uk-UA"/>
        </w:rPr>
        <w:t xml:space="preserve"> </w:t>
      </w:r>
      <w:r w:rsidRPr="00975ADF">
        <w:rPr>
          <w:bCs/>
          <w:iCs/>
          <w:sz w:val="28"/>
          <w:szCs w:val="24"/>
          <w:lang w:val="uk-UA"/>
        </w:rPr>
        <w:t>особливості</w:t>
      </w:r>
      <w:r w:rsidR="00E45DA2">
        <w:rPr>
          <w:bCs/>
          <w:iCs/>
          <w:sz w:val="28"/>
          <w:szCs w:val="24"/>
          <w:lang w:val="uk-UA"/>
        </w:rPr>
        <w:t xml:space="preserve"> </w:t>
      </w:r>
      <w:r w:rsidRPr="00975ADF">
        <w:rPr>
          <w:bCs/>
          <w:iCs/>
          <w:sz w:val="28"/>
          <w:szCs w:val="24"/>
          <w:lang w:val="uk-UA"/>
        </w:rPr>
        <w:t>його</w:t>
      </w:r>
      <w:r w:rsidR="00E45DA2">
        <w:rPr>
          <w:bCs/>
          <w:iCs/>
          <w:sz w:val="28"/>
          <w:szCs w:val="24"/>
          <w:lang w:val="uk-UA"/>
        </w:rPr>
        <w:t xml:space="preserve"> </w:t>
      </w:r>
      <w:r w:rsidRPr="00975ADF">
        <w:rPr>
          <w:bCs/>
          <w:iCs/>
          <w:sz w:val="28"/>
          <w:szCs w:val="24"/>
          <w:lang w:val="uk-UA"/>
        </w:rPr>
        <w:t>визначення.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Одиничний</w:t>
      </w:r>
      <w:r w:rsidR="00E45DA2">
        <w:rPr>
          <w:sz w:val="28"/>
          <w:szCs w:val="24"/>
        </w:rPr>
        <w:t xml:space="preserve"> </w:t>
      </w:r>
      <w:r w:rsidRPr="00975ADF">
        <w:rPr>
          <w:sz w:val="28"/>
          <w:szCs w:val="24"/>
        </w:rPr>
        <w:t>параметричний</w:t>
      </w:r>
      <w:r w:rsidR="00E45DA2">
        <w:rPr>
          <w:sz w:val="28"/>
          <w:szCs w:val="24"/>
        </w:rPr>
        <w:t xml:space="preserve"> </w:t>
      </w:r>
      <w:r w:rsidRPr="00975ADF">
        <w:rPr>
          <w:sz w:val="28"/>
          <w:szCs w:val="24"/>
        </w:rPr>
        <w:t>індекс</w:t>
      </w:r>
      <w:r w:rsidR="00E45DA2">
        <w:rPr>
          <w:sz w:val="28"/>
          <w:szCs w:val="24"/>
        </w:rPr>
        <w:t xml:space="preserve"> </w:t>
      </w:r>
      <w:r w:rsidRPr="00975ADF">
        <w:rPr>
          <w:sz w:val="28"/>
          <w:szCs w:val="24"/>
        </w:rPr>
        <w:t>і-го</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w:t>
      </w:r>
      <w:r w:rsidRPr="00975ADF">
        <w:rPr>
          <w:sz w:val="28"/>
          <w:szCs w:val="24"/>
          <w:lang w:val="en-US"/>
        </w:rPr>
        <w:t>q</w:t>
      </w:r>
      <w:r w:rsidRPr="00975ADF">
        <w:rPr>
          <w:sz w:val="28"/>
          <w:szCs w:val="24"/>
          <w:vertAlign w:val="subscript"/>
          <w:lang w:val="en-US"/>
        </w:rPr>
        <w:t>i</w:t>
      </w:r>
      <w:r w:rsidRPr="00975ADF">
        <w:rPr>
          <w:sz w:val="28"/>
          <w:szCs w:val="24"/>
        </w:rPr>
        <w:t>)</w:t>
      </w:r>
      <w:r w:rsidR="00E45DA2">
        <w:rPr>
          <w:sz w:val="28"/>
          <w:szCs w:val="24"/>
        </w:rPr>
        <w:t xml:space="preserve"> </w:t>
      </w:r>
      <w:r w:rsidRPr="00975ADF">
        <w:rPr>
          <w:sz w:val="28"/>
          <w:szCs w:val="24"/>
        </w:rPr>
        <w:t>розрах-ся</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формулою:</w:t>
      </w:r>
    </w:p>
    <w:p w:rsidR="00E45DA2" w:rsidRDefault="00E45DA2" w:rsidP="00975ADF">
      <w:pPr>
        <w:keepNext/>
        <w:widowControl w:val="0"/>
        <w:snapToGrid/>
        <w:spacing w:line="360" w:lineRule="auto"/>
        <w:ind w:firstLine="709"/>
        <w:jc w:val="both"/>
        <w:rPr>
          <w:sz w:val="28"/>
          <w:szCs w:val="24"/>
        </w:rPr>
      </w:pPr>
    </w:p>
    <w:p w:rsidR="00975ADF" w:rsidRPr="00975ADF" w:rsidRDefault="004D066A" w:rsidP="00975ADF">
      <w:pPr>
        <w:keepNext/>
        <w:widowControl w:val="0"/>
        <w:snapToGrid/>
        <w:spacing w:line="360" w:lineRule="auto"/>
        <w:ind w:firstLine="709"/>
        <w:jc w:val="both"/>
        <w:rPr>
          <w:sz w:val="28"/>
          <w:szCs w:val="24"/>
        </w:rPr>
      </w:pPr>
      <w:r>
        <w:rPr>
          <w:sz w:val="28"/>
          <w:szCs w:val="24"/>
        </w:rPr>
        <w:pict>
          <v:shape id="_x0000_i1036" type="#_x0000_t75" style="width:37.5pt;height:21.75pt">
            <v:imagedata r:id="rId15" o:title=""/>
          </v:shape>
        </w:pict>
      </w:r>
      <w:r w:rsidR="00975ADF" w:rsidRPr="00975ADF">
        <w:rPr>
          <w:sz w:val="28"/>
          <w:szCs w:val="24"/>
        </w:rPr>
        <w:t>,</w:t>
      </w:r>
    </w:p>
    <w:p w:rsidR="00E45DA2" w:rsidRDefault="00E45DA2" w:rsidP="00975ADF">
      <w:pPr>
        <w:keepNext/>
        <w:widowControl w:val="0"/>
        <w:snapToGrid/>
        <w:spacing w:line="360" w:lineRule="auto"/>
        <w:ind w:firstLine="709"/>
        <w:jc w:val="both"/>
        <w:rPr>
          <w:sz w:val="28"/>
          <w:szCs w:val="24"/>
          <w:lang w:val="uk-UA"/>
        </w:rPr>
      </w:pP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де</w:t>
      </w:r>
      <w:r w:rsidR="00E45DA2">
        <w:rPr>
          <w:sz w:val="28"/>
          <w:szCs w:val="24"/>
          <w:lang w:val="uk-UA"/>
        </w:rPr>
        <w:t xml:space="preserve"> </w:t>
      </w:r>
      <w:r w:rsidRPr="00975ADF">
        <w:rPr>
          <w:sz w:val="28"/>
          <w:szCs w:val="24"/>
          <w:lang w:val="uk-UA"/>
        </w:rPr>
        <w:t>Р</w:t>
      </w:r>
      <w:r w:rsidRPr="00975ADF">
        <w:rPr>
          <w:sz w:val="28"/>
          <w:szCs w:val="24"/>
          <w:vertAlign w:val="subscript"/>
          <w:lang w:val="uk-UA"/>
        </w:rPr>
        <w:t>і</w:t>
      </w:r>
      <w:r w:rsidR="00E45DA2">
        <w:rPr>
          <w:sz w:val="28"/>
          <w:szCs w:val="24"/>
          <w:lang w:val="uk-UA"/>
        </w:rPr>
        <w:t xml:space="preserve"> </w:t>
      </w:r>
      <w:r w:rsidRPr="00975ADF">
        <w:rPr>
          <w:sz w:val="28"/>
          <w:szCs w:val="24"/>
          <w:lang w:val="uk-UA"/>
        </w:rPr>
        <w:t>–</w:t>
      </w:r>
      <w:r w:rsidR="00E45DA2">
        <w:rPr>
          <w:sz w:val="28"/>
          <w:szCs w:val="24"/>
          <w:lang w:val="uk-UA"/>
        </w:rPr>
        <w:t xml:space="preserve"> </w:t>
      </w:r>
      <w:r w:rsidRPr="00975ADF">
        <w:rPr>
          <w:sz w:val="28"/>
          <w:szCs w:val="24"/>
          <w:lang w:val="uk-UA"/>
        </w:rPr>
        <w:t>і-тий</w:t>
      </w:r>
      <w:r w:rsidR="00E45DA2">
        <w:rPr>
          <w:sz w:val="28"/>
          <w:szCs w:val="24"/>
          <w:lang w:val="uk-UA"/>
        </w:rPr>
        <w:t xml:space="preserve"> </w:t>
      </w:r>
      <w:r w:rsidRPr="00975ADF">
        <w:rPr>
          <w:sz w:val="28"/>
          <w:szCs w:val="24"/>
          <w:lang w:val="uk-UA"/>
        </w:rPr>
        <w:t>параметр</w:t>
      </w:r>
      <w:r w:rsidR="00E45DA2">
        <w:rPr>
          <w:sz w:val="28"/>
          <w:szCs w:val="24"/>
          <w:lang w:val="uk-UA"/>
        </w:rPr>
        <w:t xml:space="preserve"> </w:t>
      </w:r>
      <w:r w:rsidRPr="00975ADF">
        <w:rPr>
          <w:sz w:val="28"/>
          <w:szCs w:val="24"/>
          <w:lang w:val="uk-UA"/>
        </w:rPr>
        <w:t>товару;</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lang w:val="uk-UA"/>
        </w:rPr>
        <w:t>Р</w:t>
      </w:r>
      <w:r w:rsidRPr="00975ADF">
        <w:rPr>
          <w:sz w:val="28"/>
          <w:szCs w:val="24"/>
          <w:vertAlign w:val="subscript"/>
          <w:lang w:val="uk-UA"/>
        </w:rPr>
        <w:t>100</w:t>
      </w:r>
      <w:r w:rsidR="00E45DA2">
        <w:rPr>
          <w:sz w:val="28"/>
          <w:szCs w:val="24"/>
          <w:lang w:val="uk-UA"/>
        </w:rPr>
        <w:t xml:space="preserve"> </w:t>
      </w:r>
      <w:r w:rsidRPr="00975ADF">
        <w:rPr>
          <w:sz w:val="28"/>
          <w:szCs w:val="24"/>
          <w:lang w:val="uk-UA"/>
        </w:rPr>
        <w:t>–</w:t>
      </w:r>
      <w:r w:rsidR="00E45DA2">
        <w:rPr>
          <w:sz w:val="28"/>
          <w:szCs w:val="24"/>
          <w:lang w:val="uk-UA"/>
        </w:rPr>
        <w:t xml:space="preserve"> </w:t>
      </w:r>
      <w:r w:rsidRPr="00975ADF">
        <w:rPr>
          <w:sz w:val="28"/>
          <w:szCs w:val="24"/>
          <w:lang w:val="uk-UA"/>
        </w:rPr>
        <w:t>аналогічний</w:t>
      </w:r>
      <w:r w:rsidR="00E45DA2">
        <w:rPr>
          <w:sz w:val="28"/>
          <w:szCs w:val="24"/>
          <w:lang w:val="uk-UA"/>
        </w:rPr>
        <w:t xml:space="preserve"> </w:t>
      </w:r>
      <w:r w:rsidRPr="00975ADF">
        <w:rPr>
          <w:sz w:val="28"/>
          <w:szCs w:val="24"/>
          <w:lang w:val="uk-UA"/>
        </w:rPr>
        <w:t>параметр</w:t>
      </w:r>
      <w:r w:rsidR="00E45DA2">
        <w:rPr>
          <w:sz w:val="28"/>
          <w:szCs w:val="24"/>
          <w:lang w:val="uk-UA"/>
        </w:rPr>
        <w:t xml:space="preserve"> </w:t>
      </w:r>
      <w:r w:rsidRPr="00975ADF">
        <w:rPr>
          <w:sz w:val="28"/>
          <w:szCs w:val="24"/>
          <w:lang w:val="uk-UA"/>
        </w:rPr>
        <w:t>гіпотетичного</w:t>
      </w:r>
      <w:r w:rsidR="00E45DA2">
        <w:rPr>
          <w:sz w:val="28"/>
          <w:szCs w:val="24"/>
          <w:lang w:val="uk-UA"/>
        </w:rPr>
        <w:t xml:space="preserve"> </w:t>
      </w:r>
      <w:r w:rsidRPr="00975ADF">
        <w:rPr>
          <w:sz w:val="28"/>
          <w:szCs w:val="24"/>
          <w:lang w:val="uk-UA"/>
        </w:rPr>
        <w:t>виробу</w:t>
      </w:r>
      <w:r w:rsidR="00E45DA2">
        <w:rPr>
          <w:sz w:val="28"/>
          <w:szCs w:val="24"/>
          <w:lang w:val="uk-UA"/>
        </w:rPr>
        <w:t xml:space="preserve"> </w:t>
      </w:r>
      <w:r w:rsidRPr="00975ADF">
        <w:rPr>
          <w:sz w:val="28"/>
          <w:szCs w:val="24"/>
          <w:lang w:val="uk-UA"/>
        </w:rPr>
        <w:t>(такого,</w:t>
      </w:r>
      <w:r w:rsidR="00E45DA2">
        <w:rPr>
          <w:sz w:val="28"/>
          <w:szCs w:val="24"/>
          <w:lang w:val="uk-UA"/>
        </w:rPr>
        <w:t xml:space="preserve"> </w:t>
      </w:r>
      <w:r w:rsidRPr="00975ADF">
        <w:rPr>
          <w:sz w:val="28"/>
          <w:szCs w:val="24"/>
          <w:lang w:val="uk-UA"/>
        </w:rPr>
        <w:t>що</w:t>
      </w:r>
      <w:r w:rsidR="00E45DA2">
        <w:rPr>
          <w:sz w:val="28"/>
          <w:szCs w:val="24"/>
          <w:lang w:val="uk-UA"/>
        </w:rPr>
        <w:t xml:space="preserve"> </w:t>
      </w:r>
      <w:r w:rsidRPr="00975ADF">
        <w:rPr>
          <w:sz w:val="28"/>
          <w:szCs w:val="24"/>
          <w:lang w:val="uk-UA"/>
        </w:rPr>
        <w:t>повністю</w:t>
      </w:r>
      <w:r w:rsidR="00E45DA2">
        <w:rPr>
          <w:sz w:val="28"/>
          <w:szCs w:val="24"/>
          <w:lang w:val="uk-UA"/>
        </w:rPr>
        <w:t xml:space="preserve"> </w:t>
      </w:r>
      <w:r w:rsidRPr="00975ADF">
        <w:rPr>
          <w:sz w:val="28"/>
          <w:szCs w:val="24"/>
          <w:lang w:val="uk-UA"/>
        </w:rPr>
        <w:t>задовольняє</w:t>
      </w:r>
      <w:r w:rsidR="00E45DA2">
        <w:rPr>
          <w:sz w:val="28"/>
          <w:szCs w:val="24"/>
          <w:lang w:val="uk-UA"/>
        </w:rPr>
        <w:t xml:space="preserve"> </w:t>
      </w:r>
      <w:r w:rsidRPr="00975ADF">
        <w:rPr>
          <w:sz w:val="28"/>
          <w:szCs w:val="24"/>
          <w:lang w:val="uk-UA"/>
        </w:rPr>
        <w:t>ту</w:t>
      </w:r>
      <w:r w:rsidR="00E45DA2">
        <w:rPr>
          <w:sz w:val="28"/>
          <w:szCs w:val="24"/>
          <w:lang w:val="uk-UA"/>
        </w:rPr>
        <w:t xml:space="preserve"> </w:t>
      </w:r>
      <w:r w:rsidRPr="00975ADF">
        <w:rPr>
          <w:sz w:val="28"/>
          <w:szCs w:val="24"/>
          <w:lang w:val="uk-UA"/>
        </w:rPr>
        <w:t>чи</w:t>
      </w:r>
      <w:r w:rsidR="00E45DA2">
        <w:rPr>
          <w:sz w:val="28"/>
          <w:szCs w:val="24"/>
          <w:lang w:val="uk-UA"/>
        </w:rPr>
        <w:t xml:space="preserve"> </w:t>
      </w:r>
      <w:r w:rsidRPr="00975ADF">
        <w:rPr>
          <w:sz w:val="28"/>
          <w:szCs w:val="24"/>
          <w:lang w:val="uk-UA"/>
        </w:rPr>
        <w:t>ту</w:t>
      </w:r>
      <w:r w:rsidR="00E45DA2">
        <w:rPr>
          <w:sz w:val="28"/>
          <w:szCs w:val="24"/>
          <w:lang w:val="uk-UA"/>
        </w:rPr>
        <w:t xml:space="preserve"> </w:t>
      </w:r>
      <w:r w:rsidRPr="00975ADF">
        <w:rPr>
          <w:sz w:val="28"/>
          <w:szCs w:val="24"/>
          <w:lang w:val="uk-UA"/>
        </w:rPr>
        <w:t>групу</w:t>
      </w:r>
      <w:r w:rsidR="00E45DA2">
        <w:rPr>
          <w:sz w:val="28"/>
          <w:szCs w:val="24"/>
          <w:lang w:val="uk-UA"/>
        </w:rPr>
        <w:t xml:space="preserve"> </w:t>
      </w:r>
      <w:r w:rsidRPr="00975ADF">
        <w:rPr>
          <w:sz w:val="28"/>
          <w:szCs w:val="24"/>
          <w:lang w:val="uk-UA"/>
        </w:rPr>
        <w:t>споживачів</w:t>
      </w:r>
      <w:r w:rsidR="00E45DA2">
        <w:rPr>
          <w:sz w:val="28"/>
          <w:szCs w:val="24"/>
          <w:lang w:val="uk-UA"/>
        </w:rPr>
        <w:t xml:space="preserve"> </w:t>
      </w:r>
      <w:r w:rsidRPr="00975ADF">
        <w:rPr>
          <w:sz w:val="28"/>
          <w:szCs w:val="24"/>
          <w:lang w:val="uk-UA"/>
        </w:rPr>
        <w:t>).</w:t>
      </w:r>
    </w:p>
    <w:p w:rsidR="00975ADF" w:rsidRPr="00975ADF" w:rsidRDefault="00975ADF" w:rsidP="00975ADF">
      <w:pPr>
        <w:keepNext/>
        <w:widowControl w:val="0"/>
        <w:snapToGrid/>
        <w:spacing w:line="360" w:lineRule="auto"/>
        <w:ind w:firstLine="709"/>
        <w:jc w:val="both"/>
        <w:rPr>
          <w:bCs/>
          <w:iCs/>
          <w:sz w:val="28"/>
          <w:szCs w:val="24"/>
        </w:rPr>
      </w:pPr>
      <w:r w:rsidRPr="00975ADF">
        <w:rPr>
          <w:bCs/>
          <w:iCs/>
          <w:sz w:val="28"/>
          <w:szCs w:val="24"/>
        </w:rPr>
        <w:t>Ек-на</w:t>
      </w:r>
      <w:r w:rsidR="00E45DA2">
        <w:rPr>
          <w:bCs/>
          <w:iCs/>
          <w:sz w:val="28"/>
          <w:szCs w:val="24"/>
        </w:rPr>
        <w:t xml:space="preserve"> </w:t>
      </w:r>
      <w:r w:rsidRPr="00975ADF">
        <w:rPr>
          <w:bCs/>
          <w:iCs/>
          <w:sz w:val="28"/>
          <w:szCs w:val="24"/>
        </w:rPr>
        <w:t>сутність</w:t>
      </w:r>
      <w:r w:rsidR="00E45DA2">
        <w:rPr>
          <w:bCs/>
          <w:iCs/>
          <w:sz w:val="28"/>
          <w:szCs w:val="24"/>
        </w:rPr>
        <w:t xml:space="preserve"> </w:t>
      </w:r>
      <w:r w:rsidRPr="00975ADF">
        <w:rPr>
          <w:bCs/>
          <w:iCs/>
          <w:sz w:val="28"/>
          <w:szCs w:val="24"/>
        </w:rPr>
        <w:t>інтегрального</w:t>
      </w:r>
      <w:r w:rsidR="00E45DA2">
        <w:rPr>
          <w:bCs/>
          <w:iCs/>
          <w:sz w:val="28"/>
          <w:szCs w:val="24"/>
        </w:rPr>
        <w:t xml:space="preserve"> </w:t>
      </w:r>
      <w:r w:rsidRPr="00975ADF">
        <w:rPr>
          <w:bCs/>
          <w:iCs/>
          <w:sz w:val="28"/>
          <w:szCs w:val="24"/>
        </w:rPr>
        <w:t>індексу</w:t>
      </w:r>
      <w:r w:rsidR="00E45DA2">
        <w:rPr>
          <w:bCs/>
          <w:iCs/>
          <w:sz w:val="28"/>
          <w:szCs w:val="24"/>
        </w:rPr>
        <w:t xml:space="preserve"> </w:t>
      </w:r>
      <w:r w:rsidRPr="00975ADF">
        <w:rPr>
          <w:bCs/>
          <w:iCs/>
          <w:sz w:val="28"/>
          <w:szCs w:val="24"/>
        </w:rPr>
        <w:t>конкурентоспроможності</w:t>
      </w:r>
      <w:r w:rsidR="00E45DA2">
        <w:rPr>
          <w:bCs/>
          <w:iCs/>
          <w:sz w:val="28"/>
          <w:szCs w:val="24"/>
        </w:rPr>
        <w:t xml:space="preserve"> </w:t>
      </w:r>
      <w:r w:rsidRPr="00975ADF">
        <w:rPr>
          <w:bCs/>
          <w:iCs/>
          <w:sz w:val="28"/>
          <w:szCs w:val="24"/>
        </w:rPr>
        <w:t>та</w:t>
      </w:r>
      <w:r w:rsidR="00E45DA2">
        <w:rPr>
          <w:bCs/>
          <w:iCs/>
          <w:sz w:val="28"/>
          <w:szCs w:val="24"/>
        </w:rPr>
        <w:t xml:space="preserve"> </w:t>
      </w:r>
      <w:r w:rsidRPr="00975ADF">
        <w:rPr>
          <w:bCs/>
          <w:iCs/>
          <w:sz w:val="28"/>
          <w:szCs w:val="24"/>
        </w:rPr>
        <w:t>особливості</w:t>
      </w:r>
      <w:r w:rsidR="00E45DA2">
        <w:rPr>
          <w:bCs/>
          <w:iCs/>
          <w:sz w:val="28"/>
          <w:szCs w:val="24"/>
        </w:rPr>
        <w:t xml:space="preserve"> </w:t>
      </w:r>
      <w:r w:rsidRPr="00975ADF">
        <w:rPr>
          <w:bCs/>
          <w:iCs/>
          <w:sz w:val="28"/>
          <w:szCs w:val="24"/>
        </w:rPr>
        <w:t>визначення.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Інтергальним</w:t>
      </w:r>
      <w:r w:rsidR="00E45DA2">
        <w:rPr>
          <w:sz w:val="28"/>
          <w:szCs w:val="24"/>
        </w:rPr>
        <w:t xml:space="preserve"> </w:t>
      </w:r>
      <w:r w:rsidRPr="00975ADF">
        <w:rPr>
          <w:sz w:val="28"/>
          <w:szCs w:val="24"/>
        </w:rPr>
        <w:t>показником</w:t>
      </w:r>
      <w:r w:rsidR="00E45DA2">
        <w:rPr>
          <w:sz w:val="28"/>
          <w:szCs w:val="24"/>
        </w:rPr>
        <w:t xml:space="preserve"> </w:t>
      </w:r>
      <w:r w:rsidRPr="00975ADF">
        <w:rPr>
          <w:sz w:val="28"/>
          <w:szCs w:val="24"/>
        </w:rPr>
        <w:t>виступає</w:t>
      </w:r>
      <w:r w:rsidR="00E45DA2">
        <w:rPr>
          <w:sz w:val="28"/>
          <w:szCs w:val="24"/>
        </w:rPr>
        <w:t xml:space="preserve"> </w:t>
      </w:r>
      <w:r w:rsidRPr="00975ADF">
        <w:rPr>
          <w:sz w:val="28"/>
          <w:szCs w:val="24"/>
        </w:rPr>
        <w:t>чисельна</w:t>
      </w:r>
      <w:r w:rsidR="00E45DA2">
        <w:rPr>
          <w:sz w:val="28"/>
          <w:szCs w:val="24"/>
        </w:rPr>
        <w:t xml:space="preserve"> </w:t>
      </w:r>
      <w:r w:rsidRPr="00975ADF">
        <w:rPr>
          <w:sz w:val="28"/>
          <w:szCs w:val="24"/>
        </w:rPr>
        <w:t>хар-ка</w:t>
      </w:r>
      <w:r w:rsidR="00E45DA2">
        <w:rPr>
          <w:sz w:val="28"/>
          <w:szCs w:val="24"/>
        </w:rPr>
        <w:t xml:space="preserve"> </w:t>
      </w:r>
      <w:r w:rsidRPr="00975ADF">
        <w:rPr>
          <w:sz w:val="28"/>
          <w:szCs w:val="24"/>
        </w:rPr>
        <w:t>конкурентоздатних</w:t>
      </w:r>
      <w:r w:rsidR="00E45DA2">
        <w:rPr>
          <w:sz w:val="28"/>
          <w:szCs w:val="24"/>
        </w:rPr>
        <w:t xml:space="preserve"> </w:t>
      </w:r>
      <w:r w:rsidRPr="00975ADF">
        <w:rPr>
          <w:sz w:val="28"/>
          <w:szCs w:val="24"/>
        </w:rPr>
        <w:t>товарів,</w:t>
      </w:r>
      <w:r w:rsidR="00E45DA2">
        <w:rPr>
          <w:sz w:val="28"/>
          <w:szCs w:val="24"/>
        </w:rPr>
        <w:t xml:space="preserve"> </w:t>
      </w:r>
      <w:r w:rsidRPr="00975ADF">
        <w:rPr>
          <w:sz w:val="28"/>
          <w:szCs w:val="24"/>
        </w:rPr>
        <w:t>що</w:t>
      </w:r>
      <w:r w:rsidR="00E45DA2">
        <w:rPr>
          <w:sz w:val="28"/>
          <w:szCs w:val="24"/>
        </w:rPr>
        <w:t xml:space="preserve"> </w:t>
      </w:r>
      <w:r w:rsidRPr="00975ADF">
        <w:rPr>
          <w:sz w:val="28"/>
          <w:szCs w:val="24"/>
        </w:rPr>
        <w:t>є</w:t>
      </w:r>
      <w:r w:rsidR="00E45DA2">
        <w:rPr>
          <w:sz w:val="28"/>
          <w:szCs w:val="24"/>
        </w:rPr>
        <w:t xml:space="preserve"> </w:t>
      </w:r>
      <w:r w:rsidRPr="00975ADF">
        <w:rPr>
          <w:sz w:val="28"/>
          <w:szCs w:val="24"/>
        </w:rPr>
        <w:t>відношенням</w:t>
      </w:r>
      <w:r w:rsidR="00E45DA2">
        <w:rPr>
          <w:sz w:val="28"/>
          <w:szCs w:val="24"/>
        </w:rPr>
        <w:t xml:space="preserve"> </w:t>
      </w:r>
      <w:r w:rsidRPr="00975ADF">
        <w:rPr>
          <w:sz w:val="28"/>
          <w:szCs w:val="24"/>
        </w:rPr>
        <w:t>групового</w:t>
      </w:r>
      <w:r w:rsidR="00E45DA2">
        <w:rPr>
          <w:sz w:val="28"/>
          <w:szCs w:val="24"/>
        </w:rPr>
        <w:t xml:space="preserve"> </w:t>
      </w:r>
      <w:r w:rsidRPr="00975ADF">
        <w:rPr>
          <w:sz w:val="28"/>
          <w:szCs w:val="24"/>
        </w:rPr>
        <w:t>показника</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технічними</w:t>
      </w:r>
      <w:r w:rsidR="00E45DA2">
        <w:rPr>
          <w:sz w:val="28"/>
          <w:szCs w:val="24"/>
        </w:rPr>
        <w:t xml:space="preserve"> </w:t>
      </w:r>
      <w:r w:rsidRPr="00975ADF">
        <w:rPr>
          <w:sz w:val="28"/>
          <w:szCs w:val="24"/>
        </w:rPr>
        <w:t>параметрами</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групового</w:t>
      </w:r>
      <w:r w:rsidR="00E45DA2">
        <w:rPr>
          <w:sz w:val="28"/>
          <w:szCs w:val="24"/>
        </w:rPr>
        <w:t xml:space="preserve"> </w:t>
      </w:r>
      <w:r w:rsidRPr="00975ADF">
        <w:rPr>
          <w:sz w:val="28"/>
          <w:szCs w:val="24"/>
        </w:rPr>
        <w:t>пок-ка</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ек-ми</w:t>
      </w:r>
      <w:r w:rsidR="00E45DA2">
        <w:rPr>
          <w:sz w:val="28"/>
          <w:szCs w:val="24"/>
        </w:rPr>
        <w:t xml:space="preserve"> </w:t>
      </w:r>
      <w:r w:rsidRPr="00975ADF">
        <w:rPr>
          <w:sz w:val="28"/>
          <w:szCs w:val="24"/>
        </w:rPr>
        <w:t>параметрами:</w:t>
      </w:r>
    </w:p>
    <w:p w:rsidR="00E45DA2" w:rsidRDefault="00E45DA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І</w:t>
      </w:r>
      <w:r w:rsidRPr="00975ADF">
        <w:rPr>
          <w:sz w:val="28"/>
          <w:szCs w:val="24"/>
          <w:vertAlign w:val="subscript"/>
        </w:rPr>
        <w:t>нп</w:t>
      </w:r>
      <w:r w:rsidR="00E45DA2">
        <w:rPr>
          <w:sz w:val="28"/>
          <w:szCs w:val="24"/>
        </w:rPr>
        <w:t xml:space="preserve"> </w:t>
      </w:r>
      <w:r w:rsidRPr="00975ADF">
        <w:rPr>
          <w:sz w:val="28"/>
          <w:szCs w:val="28"/>
        </w:rPr>
        <w:sym w:font="Symbol" w:char="F0B4"/>
      </w:r>
      <w:r w:rsidR="00E45DA2">
        <w:rPr>
          <w:sz w:val="28"/>
          <w:szCs w:val="24"/>
        </w:rPr>
        <w:t xml:space="preserve"> </w:t>
      </w:r>
      <w:r w:rsidRPr="00975ADF">
        <w:rPr>
          <w:sz w:val="28"/>
          <w:szCs w:val="24"/>
        </w:rPr>
        <w:t>І</w:t>
      </w:r>
      <w:r w:rsidRPr="00975ADF">
        <w:rPr>
          <w:sz w:val="28"/>
          <w:szCs w:val="24"/>
          <w:vertAlign w:val="subscript"/>
        </w:rPr>
        <w:t>теп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І</w:t>
      </w:r>
      <w:r w:rsidRPr="00975ADF">
        <w:rPr>
          <w:sz w:val="28"/>
          <w:szCs w:val="24"/>
          <w:vertAlign w:val="subscript"/>
        </w:rPr>
        <w:t>цс</w:t>
      </w:r>
      <w:r w:rsidRPr="00975ADF">
        <w:rPr>
          <w:sz w:val="28"/>
          <w:szCs w:val="24"/>
        </w:rPr>
        <w:t>,</w:t>
      </w:r>
    </w:p>
    <w:p w:rsidR="00E45DA2" w:rsidRDefault="00E45DA2" w:rsidP="00975ADF">
      <w:pPr>
        <w:keepNext/>
        <w:widowControl w:val="0"/>
        <w:snapToGrid/>
        <w:spacing w:line="360" w:lineRule="auto"/>
        <w:ind w:firstLine="709"/>
        <w:jc w:val="both"/>
        <w:rPr>
          <w:sz w:val="28"/>
          <w:szCs w:val="24"/>
        </w:rPr>
      </w:pPr>
    </w:p>
    <w:p w:rsidR="00975ADF" w:rsidRPr="00975ADF" w:rsidRDefault="00E45DA2" w:rsidP="00975ADF">
      <w:pPr>
        <w:keepNext/>
        <w:widowControl w:val="0"/>
        <w:snapToGrid/>
        <w:spacing w:line="360" w:lineRule="auto"/>
        <w:ind w:firstLine="709"/>
        <w:jc w:val="both"/>
        <w:rPr>
          <w:sz w:val="28"/>
          <w:szCs w:val="24"/>
        </w:rPr>
      </w:pPr>
      <w:r>
        <w:rPr>
          <w:sz w:val="28"/>
          <w:szCs w:val="24"/>
        </w:rPr>
        <w:t>г</w:t>
      </w:r>
      <w:r w:rsidR="00975ADF" w:rsidRPr="00975ADF">
        <w:rPr>
          <w:sz w:val="28"/>
          <w:szCs w:val="24"/>
        </w:rPr>
        <w:t>де</w:t>
      </w:r>
      <w:r>
        <w:rPr>
          <w:sz w:val="28"/>
          <w:szCs w:val="24"/>
        </w:rPr>
        <w:t xml:space="preserve"> </w:t>
      </w:r>
      <w:r w:rsidR="00975ADF" w:rsidRPr="00975ADF">
        <w:rPr>
          <w:sz w:val="28"/>
          <w:szCs w:val="24"/>
        </w:rPr>
        <w:t>К</w:t>
      </w:r>
      <w:r>
        <w:rPr>
          <w:sz w:val="28"/>
          <w:szCs w:val="24"/>
        </w:rPr>
        <w:t xml:space="preserve"> </w:t>
      </w:r>
      <w:r w:rsidR="00975ADF" w:rsidRPr="00975ADF">
        <w:rPr>
          <w:sz w:val="28"/>
          <w:szCs w:val="24"/>
        </w:rPr>
        <w:t>–</w:t>
      </w:r>
      <w:r>
        <w:rPr>
          <w:sz w:val="28"/>
          <w:szCs w:val="24"/>
        </w:rPr>
        <w:t xml:space="preserve"> </w:t>
      </w:r>
      <w:r w:rsidR="00975ADF" w:rsidRPr="00975ADF">
        <w:rPr>
          <w:sz w:val="28"/>
          <w:szCs w:val="24"/>
        </w:rPr>
        <w:t>інтегральний</w:t>
      </w:r>
      <w:r>
        <w:rPr>
          <w:sz w:val="28"/>
          <w:szCs w:val="24"/>
        </w:rPr>
        <w:t xml:space="preserve"> </w:t>
      </w:r>
      <w:r w:rsidR="00975ADF" w:rsidRPr="00975ADF">
        <w:rPr>
          <w:sz w:val="28"/>
          <w:szCs w:val="24"/>
        </w:rPr>
        <w:t>пок-к</w:t>
      </w:r>
      <w:r>
        <w:rPr>
          <w:sz w:val="28"/>
          <w:szCs w:val="24"/>
        </w:rPr>
        <w:t xml:space="preserve"> </w:t>
      </w:r>
      <w:r w:rsidR="00975ADF" w:rsidRPr="00975ADF">
        <w:rPr>
          <w:sz w:val="28"/>
          <w:szCs w:val="24"/>
        </w:rPr>
        <w:t>конкуренто-здатності</w:t>
      </w:r>
      <w:r>
        <w:rPr>
          <w:sz w:val="28"/>
          <w:szCs w:val="24"/>
        </w:rPr>
        <w:t xml:space="preserve"> </w:t>
      </w:r>
      <w:r w:rsidR="00975ADF" w:rsidRPr="00975ADF">
        <w:rPr>
          <w:sz w:val="28"/>
          <w:szCs w:val="24"/>
        </w:rPr>
        <w:t>аналізованого</w:t>
      </w:r>
      <w:r>
        <w:rPr>
          <w:sz w:val="28"/>
          <w:szCs w:val="24"/>
        </w:rPr>
        <w:t xml:space="preserve"> </w:t>
      </w:r>
      <w:r w:rsidR="00975ADF" w:rsidRPr="00975ADF">
        <w:rPr>
          <w:sz w:val="28"/>
          <w:szCs w:val="24"/>
        </w:rPr>
        <w:t>товару</w:t>
      </w:r>
      <w:r>
        <w:rPr>
          <w:sz w:val="28"/>
          <w:szCs w:val="24"/>
        </w:rPr>
        <w:t xml:space="preserve"> </w:t>
      </w:r>
      <w:r w:rsidR="00975ADF" w:rsidRPr="00975ADF">
        <w:rPr>
          <w:sz w:val="28"/>
          <w:szCs w:val="24"/>
        </w:rPr>
        <w:t>щодо</w:t>
      </w:r>
      <w:r>
        <w:rPr>
          <w:sz w:val="28"/>
          <w:szCs w:val="24"/>
        </w:rPr>
        <w:t xml:space="preserve"> </w:t>
      </w:r>
      <w:r w:rsidR="00975ADF" w:rsidRPr="00975ADF">
        <w:rPr>
          <w:sz w:val="28"/>
          <w:szCs w:val="24"/>
        </w:rPr>
        <w:t>товару-зразка;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І</w:t>
      </w:r>
      <w:r w:rsidRPr="00975ADF">
        <w:rPr>
          <w:sz w:val="28"/>
          <w:szCs w:val="24"/>
          <w:vertAlign w:val="subscript"/>
        </w:rPr>
        <w:t>нп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груповий</w:t>
      </w:r>
      <w:r w:rsidR="00E45DA2">
        <w:rPr>
          <w:sz w:val="28"/>
          <w:szCs w:val="24"/>
        </w:rPr>
        <w:t xml:space="preserve"> </w:t>
      </w:r>
      <w:r w:rsidRPr="00975ADF">
        <w:rPr>
          <w:sz w:val="28"/>
          <w:szCs w:val="24"/>
        </w:rPr>
        <w:t>пок-к</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нормативними</w:t>
      </w:r>
      <w:r w:rsidR="00E45DA2">
        <w:rPr>
          <w:sz w:val="28"/>
          <w:szCs w:val="24"/>
        </w:rPr>
        <w:t xml:space="preserve"> </w:t>
      </w:r>
      <w:r w:rsidRPr="00975ADF">
        <w:rPr>
          <w:sz w:val="28"/>
          <w:szCs w:val="24"/>
        </w:rPr>
        <w:t>параметрами;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І</w:t>
      </w:r>
      <w:r w:rsidRPr="00975ADF">
        <w:rPr>
          <w:sz w:val="28"/>
          <w:szCs w:val="24"/>
          <w:vertAlign w:val="subscript"/>
        </w:rPr>
        <w:t>теп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w:t>
      </w:r>
      <w:r w:rsidR="00E45DA2">
        <w:rPr>
          <w:sz w:val="28"/>
          <w:szCs w:val="24"/>
        </w:rPr>
        <w:t xml:space="preserve"> </w:t>
      </w:r>
      <w:r w:rsidRPr="00975ADF">
        <w:rPr>
          <w:sz w:val="28"/>
          <w:szCs w:val="24"/>
        </w:rPr>
        <w:t>пок-к</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техніко-ек-ми</w:t>
      </w:r>
      <w:r w:rsidR="00E45DA2">
        <w:rPr>
          <w:sz w:val="28"/>
          <w:szCs w:val="24"/>
        </w:rPr>
        <w:t xml:space="preserve"> </w:t>
      </w:r>
      <w:r w:rsidRPr="00975ADF">
        <w:rPr>
          <w:sz w:val="28"/>
          <w:szCs w:val="24"/>
        </w:rPr>
        <w:t>параметрами;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І</w:t>
      </w:r>
      <w:r w:rsidRPr="00975ADF">
        <w:rPr>
          <w:sz w:val="28"/>
          <w:szCs w:val="24"/>
          <w:vertAlign w:val="subscript"/>
        </w:rPr>
        <w:t>цс</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w:t>
      </w:r>
      <w:r w:rsidR="00E45DA2">
        <w:rPr>
          <w:sz w:val="28"/>
          <w:szCs w:val="24"/>
        </w:rPr>
        <w:t xml:space="preserve"> </w:t>
      </w:r>
      <w:r w:rsidRPr="00975ADF">
        <w:rPr>
          <w:sz w:val="28"/>
          <w:szCs w:val="24"/>
        </w:rPr>
        <w:t>пок-к</w:t>
      </w:r>
      <w:r w:rsidR="00E45DA2">
        <w:rPr>
          <w:sz w:val="28"/>
          <w:szCs w:val="24"/>
        </w:rPr>
        <w:t xml:space="preserve"> </w:t>
      </w:r>
      <w:r w:rsidRPr="00975ADF">
        <w:rPr>
          <w:sz w:val="28"/>
          <w:szCs w:val="24"/>
        </w:rPr>
        <w:t>ціни</w:t>
      </w:r>
      <w:r w:rsidR="00E45DA2">
        <w:rPr>
          <w:sz w:val="28"/>
          <w:szCs w:val="24"/>
        </w:rPr>
        <w:t xml:space="preserve"> </w:t>
      </w:r>
      <w:r w:rsidRPr="00975ADF">
        <w:rPr>
          <w:sz w:val="28"/>
          <w:szCs w:val="24"/>
        </w:rPr>
        <w:t>споживання.</w:t>
      </w:r>
    </w:p>
    <w:p w:rsidR="00E45DA2" w:rsidRDefault="00E45DA2" w:rsidP="00975ADF">
      <w:pPr>
        <w:keepNext/>
        <w:widowControl w:val="0"/>
        <w:snapToGrid/>
        <w:spacing w:line="360" w:lineRule="auto"/>
        <w:ind w:firstLine="709"/>
        <w:jc w:val="both"/>
        <w:rPr>
          <w:sz w:val="28"/>
          <w:szCs w:val="24"/>
        </w:rPr>
      </w:pPr>
    </w:p>
    <w:p w:rsidR="00975ADF" w:rsidRPr="00975ADF" w:rsidRDefault="004D066A" w:rsidP="00975ADF">
      <w:pPr>
        <w:keepNext/>
        <w:widowControl w:val="0"/>
        <w:snapToGrid/>
        <w:spacing w:line="360" w:lineRule="auto"/>
        <w:ind w:firstLine="709"/>
        <w:jc w:val="both"/>
        <w:rPr>
          <w:sz w:val="28"/>
          <w:szCs w:val="24"/>
        </w:rPr>
      </w:pPr>
      <w:r>
        <w:rPr>
          <w:sz w:val="28"/>
          <w:szCs w:val="24"/>
        </w:rPr>
        <w:pict>
          <v:shape id="_x0000_i1037" type="#_x0000_t75" style="width:60.75pt;height:23.25pt">
            <v:imagedata r:id="rId16" o:title=""/>
          </v:shape>
        </w:pict>
      </w:r>
      <w:r w:rsidR="00975ADF" w:rsidRPr="00975ADF">
        <w:rPr>
          <w:sz w:val="28"/>
          <w:szCs w:val="24"/>
        </w:rPr>
        <w:t>,</w:t>
      </w:r>
    </w:p>
    <w:p w:rsidR="00E45DA2" w:rsidRDefault="00E45DA2" w:rsidP="00975ADF">
      <w:pPr>
        <w:keepNext/>
        <w:widowControl w:val="0"/>
        <w:snapToGrid/>
        <w:spacing w:line="360" w:lineRule="auto"/>
        <w:ind w:firstLine="709"/>
        <w:jc w:val="both"/>
        <w:rPr>
          <w:sz w:val="28"/>
          <w:szCs w:val="24"/>
        </w:rPr>
      </w:pPr>
    </w:p>
    <w:p w:rsidR="00975ADF" w:rsidRPr="00975ADF" w:rsidRDefault="00E45DA2" w:rsidP="00975ADF">
      <w:pPr>
        <w:keepNext/>
        <w:widowControl w:val="0"/>
        <w:snapToGrid/>
        <w:spacing w:line="360" w:lineRule="auto"/>
        <w:ind w:firstLine="709"/>
        <w:jc w:val="both"/>
        <w:rPr>
          <w:sz w:val="28"/>
          <w:szCs w:val="24"/>
        </w:rPr>
      </w:pPr>
      <w:r>
        <w:rPr>
          <w:sz w:val="28"/>
          <w:szCs w:val="24"/>
        </w:rPr>
        <w:t>г</w:t>
      </w:r>
      <w:r w:rsidR="00975ADF" w:rsidRPr="00975ADF">
        <w:rPr>
          <w:sz w:val="28"/>
          <w:szCs w:val="24"/>
        </w:rPr>
        <w:t>де</w:t>
      </w:r>
      <w:r>
        <w:rPr>
          <w:sz w:val="28"/>
          <w:szCs w:val="24"/>
        </w:rPr>
        <w:t xml:space="preserve"> </w:t>
      </w:r>
      <w:r w:rsidR="00975ADF" w:rsidRPr="00975ADF">
        <w:rPr>
          <w:sz w:val="28"/>
          <w:szCs w:val="24"/>
        </w:rPr>
        <w:t>В</w:t>
      </w:r>
      <w:r>
        <w:rPr>
          <w:sz w:val="28"/>
          <w:szCs w:val="24"/>
        </w:rPr>
        <w:t xml:space="preserve"> </w:t>
      </w:r>
      <w:r w:rsidR="00975ADF" w:rsidRPr="00975ADF">
        <w:rPr>
          <w:sz w:val="28"/>
          <w:szCs w:val="24"/>
        </w:rPr>
        <w:t>–</w:t>
      </w:r>
      <w:r>
        <w:rPr>
          <w:sz w:val="28"/>
          <w:szCs w:val="24"/>
        </w:rPr>
        <w:t xml:space="preserve"> </w:t>
      </w:r>
      <w:r w:rsidR="00975ADF" w:rsidRPr="00975ADF">
        <w:rPr>
          <w:sz w:val="28"/>
          <w:szCs w:val="24"/>
        </w:rPr>
        <w:t>виторг</w:t>
      </w:r>
      <w:r>
        <w:rPr>
          <w:sz w:val="28"/>
          <w:szCs w:val="24"/>
        </w:rPr>
        <w:t xml:space="preserve"> </w:t>
      </w:r>
      <w:r w:rsidR="00975ADF" w:rsidRPr="00975ADF">
        <w:rPr>
          <w:sz w:val="28"/>
          <w:szCs w:val="24"/>
        </w:rPr>
        <w:t>від</w:t>
      </w:r>
      <w:r>
        <w:rPr>
          <w:sz w:val="28"/>
          <w:szCs w:val="24"/>
        </w:rPr>
        <w:t xml:space="preserve"> </w:t>
      </w:r>
      <w:r w:rsidR="00975ADF" w:rsidRPr="00975ADF">
        <w:rPr>
          <w:sz w:val="28"/>
          <w:szCs w:val="24"/>
        </w:rPr>
        <w:t>продажу</w:t>
      </w:r>
      <w:r>
        <w:rPr>
          <w:sz w:val="28"/>
          <w:szCs w:val="24"/>
        </w:rPr>
        <w:t xml:space="preserve"> </w:t>
      </w:r>
      <w:r w:rsidR="00975ADF" w:rsidRPr="00975ADF">
        <w:rPr>
          <w:sz w:val="28"/>
          <w:szCs w:val="24"/>
        </w:rPr>
        <w:t>товару;</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З</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повні</w:t>
      </w:r>
      <w:r w:rsidR="00E45DA2">
        <w:rPr>
          <w:sz w:val="28"/>
          <w:szCs w:val="24"/>
        </w:rPr>
        <w:t xml:space="preserve"> </w:t>
      </w:r>
      <w:r w:rsidRPr="00975ADF">
        <w:rPr>
          <w:sz w:val="28"/>
          <w:szCs w:val="24"/>
        </w:rPr>
        <w:t>витрати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вир-во</w:t>
      </w:r>
      <w:r w:rsidR="00E45DA2">
        <w:rPr>
          <w:sz w:val="28"/>
          <w:szCs w:val="24"/>
        </w:rPr>
        <w:t xml:space="preserve"> </w:t>
      </w:r>
      <w:r w:rsidRPr="00975ADF">
        <w:rPr>
          <w:sz w:val="28"/>
          <w:szCs w:val="24"/>
        </w:rPr>
        <w:t>тв</w:t>
      </w:r>
      <w:r w:rsidR="00E45DA2">
        <w:rPr>
          <w:sz w:val="28"/>
          <w:szCs w:val="24"/>
        </w:rPr>
        <w:t xml:space="preserve"> </w:t>
      </w:r>
      <w:r w:rsidRPr="00975ADF">
        <w:rPr>
          <w:sz w:val="28"/>
          <w:szCs w:val="24"/>
        </w:rPr>
        <w:t>реалізацію</w:t>
      </w:r>
      <w:r w:rsidR="00E45DA2">
        <w:rPr>
          <w:sz w:val="28"/>
          <w:szCs w:val="24"/>
        </w:rPr>
        <w:t xml:space="preserve"> </w:t>
      </w:r>
      <w:r w:rsidRPr="00975ADF">
        <w:rPr>
          <w:sz w:val="28"/>
          <w:szCs w:val="24"/>
        </w:rPr>
        <w:t>товару.</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Якщо</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&lt;</w:t>
      </w:r>
      <w:r w:rsidR="00E45DA2">
        <w:rPr>
          <w:sz w:val="28"/>
          <w:szCs w:val="24"/>
          <w:lang w:val="uk-UA"/>
        </w:rPr>
        <w:t xml:space="preserve"> </w:t>
      </w:r>
      <w:r w:rsidRPr="00975ADF">
        <w:rPr>
          <w:sz w:val="28"/>
          <w:szCs w:val="24"/>
          <w:lang w:val="uk-UA"/>
        </w:rPr>
        <w:t>1,</w:t>
      </w:r>
      <w:r w:rsidR="00E45DA2">
        <w:rPr>
          <w:sz w:val="28"/>
          <w:szCs w:val="24"/>
          <w:lang w:val="uk-UA"/>
        </w:rPr>
        <w:t xml:space="preserve"> </w:t>
      </w:r>
      <w:r w:rsidRPr="00975ADF">
        <w:rPr>
          <w:sz w:val="28"/>
          <w:szCs w:val="24"/>
          <w:lang w:val="uk-UA"/>
        </w:rPr>
        <w:t>то</w:t>
      </w:r>
      <w:r w:rsidR="00E45DA2">
        <w:rPr>
          <w:sz w:val="28"/>
          <w:szCs w:val="24"/>
          <w:lang w:val="uk-UA"/>
        </w:rPr>
        <w:t xml:space="preserve"> </w:t>
      </w:r>
      <w:r w:rsidRPr="00975ADF">
        <w:rPr>
          <w:sz w:val="28"/>
          <w:szCs w:val="24"/>
          <w:lang w:val="uk-UA"/>
        </w:rPr>
        <w:t>аналізований</w:t>
      </w:r>
      <w:r w:rsidR="00E45DA2">
        <w:rPr>
          <w:sz w:val="28"/>
          <w:szCs w:val="24"/>
          <w:lang w:val="uk-UA"/>
        </w:rPr>
        <w:t xml:space="preserve"> </w:t>
      </w:r>
      <w:r w:rsidRPr="00975ADF">
        <w:rPr>
          <w:sz w:val="28"/>
          <w:szCs w:val="24"/>
          <w:lang w:val="uk-UA"/>
        </w:rPr>
        <w:t>товар</w:t>
      </w:r>
      <w:r w:rsidR="00E45DA2">
        <w:rPr>
          <w:sz w:val="28"/>
          <w:szCs w:val="24"/>
          <w:lang w:val="uk-UA"/>
        </w:rPr>
        <w:t xml:space="preserve"> </w:t>
      </w:r>
      <w:r w:rsidRPr="00975ADF">
        <w:rPr>
          <w:sz w:val="28"/>
          <w:szCs w:val="24"/>
          <w:lang w:val="uk-UA"/>
        </w:rPr>
        <w:t>поступається</w:t>
      </w:r>
      <w:r w:rsidR="00E45DA2">
        <w:rPr>
          <w:sz w:val="28"/>
          <w:szCs w:val="24"/>
          <w:lang w:val="uk-UA"/>
        </w:rPr>
        <w:t xml:space="preserve"> </w:t>
      </w:r>
      <w:r w:rsidRPr="00975ADF">
        <w:rPr>
          <w:sz w:val="28"/>
          <w:szCs w:val="24"/>
          <w:lang w:val="uk-UA"/>
        </w:rPr>
        <w:t>перед</w:t>
      </w:r>
      <w:r w:rsidR="00E45DA2">
        <w:rPr>
          <w:sz w:val="28"/>
          <w:szCs w:val="24"/>
          <w:lang w:val="uk-UA"/>
        </w:rPr>
        <w:t xml:space="preserve"> </w:t>
      </w:r>
      <w:r w:rsidRPr="00975ADF">
        <w:rPr>
          <w:sz w:val="28"/>
          <w:szCs w:val="24"/>
          <w:lang w:val="uk-UA"/>
        </w:rPr>
        <w:t>товаром-зразком;</w:t>
      </w:r>
      <w:r w:rsidR="00E45DA2">
        <w:rPr>
          <w:sz w:val="28"/>
          <w:szCs w:val="24"/>
          <w:lang w:val="uk-UA"/>
        </w:rPr>
        <w:t xml:space="preserve"> </w:t>
      </w:r>
      <w:r w:rsidRPr="00975ADF">
        <w:rPr>
          <w:sz w:val="28"/>
          <w:szCs w:val="24"/>
          <w:lang w:val="uk-UA"/>
        </w:rPr>
        <w:t>якщо</w:t>
      </w:r>
      <w:r w:rsidR="00E45DA2">
        <w:rPr>
          <w:sz w:val="28"/>
          <w:szCs w:val="24"/>
          <w:lang w:val="uk-UA"/>
        </w:rPr>
        <w:t xml:space="preserve"> </w:t>
      </w:r>
      <w:r w:rsidRPr="00975ADF">
        <w:rPr>
          <w:sz w:val="28"/>
          <w:szCs w:val="24"/>
        </w:rPr>
        <w:t>К</w:t>
      </w:r>
      <w:r w:rsidR="00E45DA2">
        <w:rPr>
          <w:sz w:val="28"/>
          <w:szCs w:val="24"/>
        </w:rPr>
        <w:t xml:space="preserve"> </w:t>
      </w:r>
      <w:r w:rsidRPr="00975ADF">
        <w:rPr>
          <w:sz w:val="28"/>
          <w:szCs w:val="24"/>
        </w:rPr>
        <w:t>&gt;</w:t>
      </w:r>
      <w:r w:rsidR="00E45DA2">
        <w:rPr>
          <w:sz w:val="28"/>
          <w:szCs w:val="24"/>
          <w:lang w:val="uk-UA"/>
        </w:rPr>
        <w:t xml:space="preserve"> </w:t>
      </w:r>
      <w:r w:rsidRPr="00975ADF">
        <w:rPr>
          <w:sz w:val="28"/>
          <w:szCs w:val="24"/>
          <w:lang w:val="uk-UA"/>
        </w:rPr>
        <w:t>1,</w:t>
      </w:r>
      <w:r w:rsidR="00E45DA2">
        <w:rPr>
          <w:sz w:val="28"/>
          <w:szCs w:val="24"/>
          <w:lang w:val="uk-UA"/>
        </w:rPr>
        <w:t xml:space="preserve"> </w:t>
      </w:r>
      <w:r w:rsidRPr="00975ADF">
        <w:rPr>
          <w:sz w:val="28"/>
          <w:szCs w:val="24"/>
          <w:lang w:val="uk-UA"/>
        </w:rPr>
        <w:t>то</w:t>
      </w:r>
      <w:r w:rsidR="00E45DA2">
        <w:rPr>
          <w:sz w:val="28"/>
          <w:szCs w:val="24"/>
          <w:lang w:val="uk-UA"/>
        </w:rPr>
        <w:t xml:space="preserve"> </w:t>
      </w:r>
      <w:r w:rsidRPr="00975ADF">
        <w:rPr>
          <w:sz w:val="28"/>
          <w:szCs w:val="24"/>
          <w:lang w:val="uk-UA"/>
        </w:rPr>
        <w:t>товар</w:t>
      </w:r>
      <w:r w:rsidR="00E45DA2">
        <w:rPr>
          <w:sz w:val="28"/>
          <w:szCs w:val="24"/>
          <w:lang w:val="uk-UA"/>
        </w:rPr>
        <w:t xml:space="preserve"> </w:t>
      </w:r>
      <w:r w:rsidRPr="00975ADF">
        <w:rPr>
          <w:sz w:val="28"/>
          <w:szCs w:val="24"/>
          <w:lang w:val="uk-UA"/>
        </w:rPr>
        <w:t>має</w:t>
      </w:r>
      <w:r w:rsidR="00E45DA2">
        <w:rPr>
          <w:sz w:val="28"/>
          <w:szCs w:val="24"/>
          <w:lang w:val="uk-UA"/>
        </w:rPr>
        <w:t xml:space="preserve"> </w:t>
      </w:r>
      <w:r w:rsidRPr="00975ADF">
        <w:rPr>
          <w:sz w:val="28"/>
          <w:szCs w:val="24"/>
          <w:lang w:val="uk-UA"/>
        </w:rPr>
        <w:t>більш</w:t>
      </w:r>
      <w:r w:rsidR="00E45DA2">
        <w:rPr>
          <w:sz w:val="28"/>
          <w:szCs w:val="24"/>
          <w:lang w:val="uk-UA"/>
        </w:rPr>
        <w:t xml:space="preserve"> </w:t>
      </w:r>
      <w:r w:rsidRPr="00975ADF">
        <w:rPr>
          <w:sz w:val="28"/>
          <w:szCs w:val="24"/>
          <w:lang w:val="uk-UA"/>
        </w:rPr>
        <w:t>високу</w:t>
      </w:r>
      <w:r w:rsidR="00E45DA2">
        <w:rPr>
          <w:sz w:val="28"/>
          <w:szCs w:val="24"/>
          <w:lang w:val="uk-UA"/>
        </w:rPr>
        <w:t xml:space="preserve"> </w:t>
      </w:r>
      <w:r w:rsidRPr="00975ADF">
        <w:rPr>
          <w:sz w:val="28"/>
          <w:szCs w:val="24"/>
          <w:lang w:val="uk-UA"/>
        </w:rPr>
        <w:t>конкурентоздатність.</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Самыми</w:t>
      </w:r>
      <w:r w:rsidR="00E45DA2">
        <w:rPr>
          <w:sz w:val="28"/>
          <w:szCs w:val="10"/>
        </w:rPr>
        <w:t xml:space="preserve"> </w:t>
      </w:r>
      <w:r w:rsidRPr="00975ADF">
        <w:rPr>
          <w:sz w:val="28"/>
          <w:szCs w:val="10"/>
        </w:rPr>
        <w:t>распространенными</w:t>
      </w:r>
      <w:r w:rsidR="00E45DA2">
        <w:rPr>
          <w:sz w:val="28"/>
          <w:szCs w:val="10"/>
        </w:rPr>
        <w:t xml:space="preserve"> </w:t>
      </w:r>
      <w:r w:rsidRPr="00975ADF">
        <w:rPr>
          <w:sz w:val="28"/>
          <w:szCs w:val="10"/>
        </w:rPr>
        <w:t>явл.такие</w:t>
      </w:r>
      <w:r w:rsidR="00E45DA2">
        <w:rPr>
          <w:sz w:val="28"/>
          <w:szCs w:val="10"/>
        </w:rPr>
        <w:t xml:space="preserve"> </w:t>
      </w:r>
      <w:r w:rsidRPr="00975ADF">
        <w:rPr>
          <w:sz w:val="28"/>
          <w:szCs w:val="10"/>
        </w:rPr>
        <w:t>м-ды</w:t>
      </w:r>
      <w:r w:rsidR="00E45DA2">
        <w:rPr>
          <w:sz w:val="28"/>
          <w:szCs w:val="10"/>
        </w:rPr>
        <w:t xml:space="preserve"> </w:t>
      </w:r>
      <w:r w:rsidRPr="00975ADF">
        <w:rPr>
          <w:sz w:val="28"/>
          <w:szCs w:val="10"/>
        </w:rPr>
        <w:t>оценки</w:t>
      </w:r>
      <w:r w:rsidR="00E45DA2">
        <w:rPr>
          <w:sz w:val="28"/>
          <w:szCs w:val="10"/>
        </w:rPr>
        <w:t xml:space="preserve"> </w:t>
      </w:r>
      <w:r w:rsidRPr="00975ADF">
        <w:rPr>
          <w:sz w:val="28"/>
          <w:szCs w:val="10"/>
        </w:rPr>
        <w:t>конкурентоспос-ти</w:t>
      </w:r>
      <w:r w:rsidR="00E45DA2">
        <w:rPr>
          <w:sz w:val="28"/>
          <w:szCs w:val="10"/>
        </w:rPr>
        <w:t xml:space="preserve"> </w:t>
      </w:r>
      <w:r w:rsidRPr="00975ADF">
        <w:rPr>
          <w:sz w:val="28"/>
          <w:szCs w:val="10"/>
        </w:rPr>
        <w:t>товаров:</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1.</w:t>
      </w:r>
      <w:r w:rsidR="00E45DA2">
        <w:rPr>
          <w:sz w:val="28"/>
          <w:szCs w:val="10"/>
        </w:rPr>
        <w:t xml:space="preserve"> </w:t>
      </w:r>
      <w:r w:rsidRPr="00975ADF">
        <w:rPr>
          <w:sz w:val="28"/>
          <w:szCs w:val="10"/>
        </w:rPr>
        <w:t>м-д</w:t>
      </w:r>
      <w:r w:rsidR="00E45DA2">
        <w:rPr>
          <w:sz w:val="28"/>
          <w:szCs w:val="10"/>
        </w:rPr>
        <w:t xml:space="preserve"> </w:t>
      </w:r>
      <w:r w:rsidRPr="00975ADF">
        <w:rPr>
          <w:sz w:val="28"/>
          <w:szCs w:val="10"/>
        </w:rPr>
        <w:t>групповых</w:t>
      </w:r>
      <w:r w:rsidR="00E45DA2">
        <w:rPr>
          <w:sz w:val="28"/>
          <w:szCs w:val="10"/>
        </w:rPr>
        <w:t xml:space="preserve"> </w:t>
      </w:r>
      <w:r w:rsidRPr="00975ADF">
        <w:rPr>
          <w:sz w:val="28"/>
          <w:szCs w:val="10"/>
        </w:rPr>
        <w:t>экспертиз,</w:t>
      </w:r>
      <w:r w:rsidR="00E45DA2">
        <w:rPr>
          <w:sz w:val="28"/>
          <w:szCs w:val="10"/>
        </w:rPr>
        <w:t xml:space="preserve"> </w:t>
      </w:r>
      <w:r w:rsidRPr="00975ADF">
        <w:rPr>
          <w:sz w:val="28"/>
          <w:szCs w:val="10"/>
        </w:rPr>
        <w:t>т.е.</w:t>
      </w:r>
      <w:r w:rsidR="00E45DA2">
        <w:rPr>
          <w:sz w:val="28"/>
          <w:szCs w:val="10"/>
        </w:rPr>
        <w:t xml:space="preserve"> </w:t>
      </w:r>
      <w:r w:rsidRPr="00975ADF">
        <w:rPr>
          <w:sz w:val="28"/>
          <w:szCs w:val="10"/>
        </w:rPr>
        <w:t>аналитическая</w:t>
      </w:r>
      <w:r w:rsidR="00E45DA2">
        <w:rPr>
          <w:sz w:val="28"/>
          <w:szCs w:val="10"/>
        </w:rPr>
        <w:t xml:space="preserve"> </w:t>
      </w:r>
      <w:r w:rsidRPr="00975ADF">
        <w:rPr>
          <w:sz w:val="28"/>
          <w:szCs w:val="10"/>
        </w:rPr>
        <w:t>оценка</w:t>
      </w:r>
      <w:r w:rsidR="00E45DA2">
        <w:rPr>
          <w:sz w:val="28"/>
          <w:szCs w:val="10"/>
        </w:rPr>
        <w:t xml:space="preserve"> </w:t>
      </w:r>
      <w:r w:rsidRPr="00975ADF">
        <w:rPr>
          <w:sz w:val="28"/>
          <w:szCs w:val="10"/>
        </w:rPr>
        <w:t>конкурентоспос-ти</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высококвалифицированными</w:t>
      </w:r>
      <w:r w:rsidR="00E45DA2">
        <w:rPr>
          <w:sz w:val="28"/>
          <w:szCs w:val="10"/>
        </w:rPr>
        <w:t xml:space="preserve"> </w:t>
      </w:r>
      <w:r w:rsidRPr="00975ADF">
        <w:rPr>
          <w:sz w:val="28"/>
          <w:szCs w:val="10"/>
        </w:rPr>
        <w:t>спец-ми.</w:t>
      </w:r>
      <w:r w:rsidR="00E45DA2">
        <w:rPr>
          <w:sz w:val="28"/>
          <w:szCs w:val="10"/>
        </w:rPr>
        <w:t xml:space="preserve"> </w:t>
      </w:r>
      <w:r w:rsidRPr="00975ADF">
        <w:rPr>
          <w:sz w:val="28"/>
          <w:szCs w:val="10"/>
        </w:rPr>
        <w:t>Этот</w:t>
      </w:r>
      <w:r w:rsidR="00E45DA2">
        <w:rPr>
          <w:sz w:val="28"/>
          <w:szCs w:val="10"/>
        </w:rPr>
        <w:t xml:space="preserve"> </w:t>
      </w:r>
      <w:r w:rsidRPr="00975ADF">
        <w:rPr>
          <w:sz w:val="28"/>
          <w:szCs w:val="10"/>
        </w:rPr>
        <w:t>м-д</w:t>
      </w:r>
      <w:r w:rsidR="00E45DA2">
        <w:rPr>
          <w:sz w:val="28"/>
          <w:szCs w:val="10"/>
        </w:rPr>
        <w:t xml:space="preserve"> </w:t>
      </w:r>
      <w:r w:rsidRPr="00975ADF">
        <w:rPr>
          <w:sz w:val="28"/>
          <w:szCs w:val="10"/>
        </w:rPr>
        <w:t>явл.особенно</w:t>
      </w:r>
      <w:r w:rsidR="00E45DA2">
        <w:rPr>
          <w:sz w:val="28"/>
          <w:szCs w:val="10"/>
        </w:rPr>
        <w:t xml:space="preserve"> </w:t>
      </w:r>
      <w:r w:rsidRPr="00975ADF">
        <w:rPr>
          <w:sz w:val="28"/>
          <w:szCs w:val="10"/>
        </w:rPr>
        <w:t>результативным</w:t>
      </w:r>
      <w:r w:rsidR="00E45DA2">
        <w:rPr>
          <w:sz w:val="28"/>
          <w:szCs w:val="10"/>
        </w:rPr>
        <w:t xml:space="preserve"> </w:t>
      </w:r>
      <w:r w:rsidRPr="00975ADF">
        <w:rPr>
          <w:sz w:val="28"/>
          <w:szCs w:val="10"/>
        </w:rPr>
        <w:t>относительно</w:t>
      </w:r>
      <w:r w:rsidR="00E45DA2">
        <w:rPr>
          <w:sz w:val="28"/>
          <w:szCs w:val="10"/>
        </w:rPr>
        <w:t xml:space="preserve"> </w:t>
      </w:r>
      <w:r w:rsidRPr="00975ADF">
        <w:rPr>
          <w:sz w:val="28"/>
          <w:szCs w:val="10"/>
        </w:rPr>
        <w:t>високотехнических</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товаров-новинок,</w:t>
      </w:r>
      <w:r w:rsidR="00E45DA2">
        <w:rPr>
          <w:sz w:val="28"/>
          <w:szCs w:val="10"/>
        </w:rPr>
        <w:t xml:space="preserve"> </w:t>
      </w:r>
      <w:r w:rsidRPr="00975ADF">
        <w:rPr>
          <w:sz w:val="28"/>
          <w:szCs w:val="10"/>
        </w:rPr>
        <w:t>а</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производственно-технического</w:t>
      </w:r>
      <w:r w:rsidR="00E45DA2">
        <w:rPr>
          <w:sz w:val="28"/>
          <w:szCs w:val="10"/>
        </w:rPr>
        <w:t xml:space="preserve"> </w:t>
      </w:r>
      <w:r w:rsidRPr="00975ADF">
        <w:rPr>
          <w:sz w:val="28"/>
          <w:szCs w:val="10"/>
        </w:rPr>
        <w:t>назначения.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w:t>
      </w:r>
      <w:r w:rsidR="00E45DA2">
        <w:rPr>
          <w:sz w:val="28"/>
          <w:szCs w:val="10"/>
        </w:rPr>
        <w:t xml:space="preserve"> </w:t>
      </w:r>
      <w:r w:rsidRPr="00975ADF">
        <w:rPr>
          <w:sz w:val="28"/>
          <w:szCs w:val="10"/>
        </w:rPr>
        <w:t>опрос</w:t>
      </w:r>
      <w:r w:rsidR="00E45DA2">
        <w:rPr>
          <w:sz w:val="28"/>
          <w:szCs w:val="10"/>
        </w:rPr>
        <w:t xml:space="preserve"> </w:t>
      </w:r>
      <w:r w:rsidRPr="00975ADF">
        <w:rPr>
          <w:sz w:val="28"/>
          <w:szCs w:val="10"/>
        </w:rPr>
        <w:t>потребителей</w:t>
      </w:r>
      <w:r w:rsidR="00E45DA2">
        <w:rPr>
          <w:sz w:val="28"/>
          <w:szCs w:val="10"/>
        </w:rPr>
        <w:t xml:space="preserve"> </w:t>
      </w:r>
      <w:r w:rsidRPr="00975ADF">
        <w:rPr>
          <w:sz w:val="28"/>
          <w:szCs w:val="10"/>
        </w:rPr>
        <w:t>во</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выставок,</w:t>
      </w:r>
      <w:r w:rsidR="00E45DA2">
        <w:rPr>
          <w:sz w:val="28"/>
          <w:szCs w:val="10"/>
        </w:rPr>
        <w:t xml:space="preserve"> </w:t>
      </w:r>
      <w:r w:rsidRPr="00975ADF">
        <w:rPr>
          <w:sz w:val="28"/>
          <w:szCs w:val="10"/>
        </w:rPr>
        <w:t>ярмарок,</w:t>
      </w:r>
      <w:r w:rsidR="00E45DA2">
        <w:rPr>
          <w:sz w:val="28"/>
          <w:szCs w:val="10"/>
        </w:rPr>
        <w:t xml:space="preserve"> </w:t>
      </w:r>
      <w:r w:rsidRPr="00975ADF">
        <w:rPr>
          <w:sz w:val="28"/>
          <w:szCs w:val="10"/>
        </w:rPr>
        <w:t>презентаций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т.д.</w:t>
      </w:r>
      <w:r w:rsidR="00E45DA2">
        <w:rPr>
          <w:sz w:val="28"/>
          <w:szCs w:val="10"/>
        </w:rPr>
        <w:t xml:space="preserve"> </w:t>
      </w:r>
      <w:r w:rsidRPr="00975ADF">
        <w:rPr>
          <w:sz w:val="28"/>
          <w:szCs w:val="10"/>
        </w:rPr>
        <w:t>Этот</w:t>
      </w:r>
      <w:r w:rsidR="00E45DA2">
        <w:rPr>
          <w:sz w:val="28"/>
          <w:szCs w:val="10"/>
        </w:rPr>
        <w:t xml:space="preserve"> </w:t>
      </w:r>
      <w:r w:rsidRPr="00975ADF">
        <w:rPr>
          <w:sz w:val="28"/>
          <w:szCs w:val="10"/>
        </w:rPr>
        <w:t>м-д</w:t>
      </w:r>
      <w:r w:rsidR="00E45DA2">
        <w:rPr>
          <w:sz w:val="28"/>
          <w:szCs w:val="10"/>
        </w:rPr>
        <w:t xml:space="preserve"> </w:t>
      </w:r>
      <w:r w:rsidRPr="00975ADF">
        <w:rPr>
          <w:sz w:val="28"/>
          <w:szCs w:val="10"/>
        </w:rPr>
        <w:t>дает</w:t>
      </w:r>
      <w:r w:rsidR="00E45DA2">
        <w:rPr>
          <w:sz w:val="28"/>
          <w:szCs w:val="10"/>
        </w:rPr>
        <w:t xml:space="preserve"> </w:t>
      </w:r>
      <w:r w:rsidRPr="00975ADF">
        <w:rPr>
          <w:sz w:val="28"/>
          <w:szCs w:val="10"/>
        </w:rPr>
        <w:t>возм-ть</w:t>
      </w:r>
      <w:r w:rsidR="00E45DA2">
        <w:rPr>
          <w:sz w:val="28"/>
          <w:szCs w:val="10"/>
        </w:rPr>
        <w:t xml:space="preserve"> </w:t>
      </w:r>
      <w:r w:rsidRPr="00975ADF">
        <w:rPr>
          <w:sz w:val="28"/>
          <w:szCs w:val="10"/>
        </w:rPr>
        <w:t>определить</w:t>
      </w:r>
      <w:r w:rsidR="00E45DA2">
        <w:rPr>
          <w:sz w:val="28"/>
          <w:szCs w:val="10"/>
        </w:rPr>
        <w:t xml:space="preserve"> </w:t>
      </w:r>
      <w:r w:rsidRPr="00975ADF">
        <w:rPr>
          <w:sz w:val="28"/>
          <w:szCs w:val="10"/>
        </w:rPr>
        <w:t>конкурентоспос-ть</w:t>
      </w:r>
      <w:r w:rsidR="00E45DA2">
        <w:rPr>
          <w:sz w:val="28"/>
          <w:szCs w:val="10"/>
        </w:rPr>
        <w:t xml:space="preserve"> </w:t>
      </w:r>
      <w:r w:rsidRPr="00975ADF">
        <w:rPr>
          <w:sz w:val="28"/>
          <w:szCs w:val="10"/>
        </w:rPr>
        <w:t>потребительских</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широко</w:t>
      </w:r>
      <w:r w:rsidR="00E45DA2">
        <w:rPr>
          <w:sz w:val="28"/>
          <w:szCs w:val="10"/>
        </w:rPr>
        <w:t xml:space="preserve"> </w:t>
      </w:r>
      <w:r w:rsidRPr="00975ADF">
        <w:rPr>
          <w:sz w:val="28"/>
          <w:szCs w:val="10"/>
        </w:rPr>
        <w:t>известных</w:t>
      </w:r>
      <w:r w:rsidR="00E45DA2">
        <w:rPr>
          <w:sz w:val="28"/>
          <w:szCs w:val="10"/>
        </w:rPr>
        <w:t xml:space="preserve"> </w:t>
      </w:r>
      <w:r w:rsidRPr="00975ADF">
        <w:rPr>
          <w:sz w:val="28"/>
          <w:szCs w:val="10"/>
        </w:rPr>
        <w:t>потребителям,</w:t>
      </w:r>
      <w:r w:rsidR="00E45DA2">
        <w:rPr>
          <w:sz w:val="28"/>
          <w:szCs w:val="10"/>
        </w:rPr>
        <w:t xml:space="preserve"> </w:t>
      </w:r>
      <w:r w:rsidRPr="00975ADF">
        <w:rPr>
          <w:sz w:val="28"/>
          <w:szCs w:val="10"/>
        </w:rPr>
        <w:t>начертить</w:t>
      </w:r>
      <w:r w:rsidR="00E45DA2">
        <w:rPr>
          <w:sz w:val="28"/>
          <w:szCs w:val="10"/>
        </w:rPr>
        <w:t xml:space="preserve"> </w:t>
      </w:r>
      <w:r w:rsidRPr="00975ADF">
        <w:rPr>
          <w:sz w:val="28"/>
          <w:szCs w:val="10"/>
        </w:rPr>
        <w:t>направления</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усовершенствования.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w:t>
      </w:r>
      <w:r w:rsidR="00E45DA2">
        <w:rPr>
          <w:sz w:val="28"/>
          <w:szCs w:val="10"/>
        </w:rPr>
        <w:t xml:space="preserve"> </w:t>
      </w:r>
      <w:r w:rsidRPr="00975ADF">
        <w:rPr>
          <w:sz w:val="28"/>
          <w:szCs w:val="10"/>
        </w:rPr>
        <w:t>оценка</w:t>
      </w:r>
      <w:r w:rsidR="00E45DA2">
        <w:rPr>
          <w:sz w:val="28"/>
          <w:szCs w:val="10"/>
        </w:rPr>
        <w:t xml:space="preserve"> </w:t>
      </w:r>
      <w:r w:rsidRPr="00975ADF">
        <w:rPr>
          <w:sz w:val="28"/>
          <w:szCs w:val="10"/>
        </w:rPr>
        <w:t>конкурентоспос-ти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основании</w:t>
      </w:r>
      <w:r w:rsidR="00E45DA2">
        <w:rPr>
          <w:sz w:val="28"/>
          <w:szCs w:val="10"/>
        </w:rPr>
        <w:t xml:space="preserve"> </w:t>
      </w:r>
      <w:r w:rsidRPr="00975ADF">
        <w:rPr>
          <w:sz w:val="28"/>
          <w:szCs w:val="10"/>
        </w:rPr>
        <w:t>технических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эконмич.параметров</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проводится</w:t>
      </w:r>
      <w:r w:rsidR="00E45DA2">
        <w:rPr>
          <w:sz w:val="28"/>
          <w:szCs w:val="10"/>
        </w:rPr>
        <w:t xml:space="preserve"> </w:t>
      </w:r>
      <w:r w:rsidRPr="00975ADF">
        <w:rPr>
          <w:sz w:val="28"/>
          <w:szCs w:val="10"/>
        </w:rPr>
        <w:t>по</w:t>
      </w:r>
      <w:r w:rsidR="00E45DA2">
        <w:rPr>
          <w:sz w:val="28"/>
          <w:szCs w:val="10"/>
        </w:rPr>
        <w:t xml:space="preserve"> </w:t>
      </w:r>
      <w:r w:rsidRPr="00975ADF">
        <w:rPr>
          <w:sz w:val="28"/>
          <w:szCs w:val="10"/>
        </w:rPr>
        <w:t>алгоритму:</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1.</w:t>
      </w:r>
      <w:r w:rsidR="00E45DA2">
        <w:rPr>
          <w:sz w:val="28"/>
          <w:szCs w:val="10"/>
        </w:rPr>
        <w:t xml:space="preserve"> </w:t>
      </w:r>
      <w:r w:rsidRPr="00975ADF">
        <w:rPr>
          <w:sz w:val="28"/>
          <w:szCs w:val="10"/>
        </w:rPr>
        <w:t>изуч-е</w:t>
      </w:r>
      <w:r w:rsidR="00E45DA2">
        <w:rPr>
          <w:sz w:val="28"/>
          <w:szCs w:val="10"/>
        </w:rPr>
        <w:t xml:space="preserve"> </w:t>
      </w:r>
      <w:r w:rsidRPr="00975ADF">
        <w:rPr>
          <w:sz w:val="28"/>
          <w:szCs w:val="10"/>
        </w:rPr>
        <w:t>рынка,</w:t>
      </w:r>
      <w:r w:rsidR="00E45DA2">
        <w:rPr>
          <w:sz w:val="28"/>
          <w:szCs w:val="10"/>
        </w:rPr>
        <w:t xml:space="preserve"> </w:t>
      </w:r>
      <w:r w:rsidRPr="00975ADF">
        <w:rPr>
          <w:sz w:val="28"/>
          <w:szCs w:val="10"/>
        </w:rPr>
        <w:t>пред-ий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товаров-конкурентов,</w:t>
      </w:r>
      <w:r w:rsidR="00E45DA2">
        <w:rPr>
          <w:sz w:val="28"/>
          <w:szCs w:val="10"/>
        </w:rPr>
        <w:t xml:space="preserve"> </w:t>
      </w:r>
      <w:r w:rsidRPr="00975ADF">
        <w:rPr>
          <w:sz w:val="28"/>
          <w:szCs w:val="10"/>
        </w:rPr>
        <w:t>потербностей</w:t>
      </w:r>
      <w:r w:rsidR="00E45DA2">
        <w:rPr>
          <w:sz w:val="28"/>
          <w:szCs w:val="10"/>
        </w:rPr>
        <w:t xml:space="preserve"> </w:t>
      </w:r>
      <w:r w:rsidRPr="00975ADF">
        <w:rPr>
          <w:sz w:val="28"/>
          <w:szCs w:val="10"/>
        </w:rPr>
        <w:t>действующих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потенциальных</w:t>
      </w:r>
      <w:r w:rsidR="00E45DA2">
        <w:rPr>
          <w:sz w:val="28"/>
          <w:szCs w:val="10"/>
        </w:rPr>
        <w:t xml:space="preserve"> </w:t>
      </w:r>
      <w:r w:rsidRPr="00975ADF">
        <w:rPr>
          <w:sz w:val="28"/>
          <w:szCs w:val="10"/>
        </w:rPr>
        <w:t>потребителей.</w:t>
      </w:r>
      <w:r w:rsidR="00E45DA2">
        <w:rPr>
          <w:sz w:val="28"/>
          <w:szCs w:val="10"/>
        </w:rPr>
        <w:t xml:space="preserve"> </w:t>
      </w:r>
      <w:r w:rsidRPr="00975ADF">
        <w:rPr>
          <w:sz w:val="28"/>
          <w:szCs w:val="10"/>
        </w:rPr>
        <w:t>Формирование</w:t>
      </w:r>
      <w:r w:rsidR="00E45DA2">
        <w:rPr>
          <w:sz w:val="28"/>
          <w:szCs w:val="10"/>
        </w:rPr>
        <w:t xml:space="preserve"> </w:t>
      </w:r>
      <w:r w:rsidRPr="00975ADF">
        <w:rPr>
          <w:sz w:val="28"/>
          <w:szCs w:val="10"/>
        </w:rPr>
        <w:t>требований</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товаров.</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w:t>
      </w:r>
      <w:r w:rsidR="00E45DA2">
        <w:rPr>
          <w:sz w:val="28"/>
          <w:szCs w:val="10"/>
        </w:rPr>
        <w:t xml:space="preserve"> </w:t>
      </w:r>
      <w:r w:rsidRPr="00975ADF">
        <w:rPr>
          <w:sz w:val="28"/>
          <w:szCs w:val="10"/>
        </w:rPr>
        <w:t>выбор</w:t>
      </w:r>
      <w:r w:rsidR="00E45DA2">
        <w:rPr>
          <w:sz w:val="28"/>
          <w:szCs w:val="10"/>
        </w:rPr>
        <w:t xml:space="preserve"> </w:t>
      </w:r>
      <w:r w:rsidRPr="00975ADF">
        <w:rPr>
          <w:sz w:val="28"/>
          <w:szCs w:val="10"/>
        </w:rPr>
        <w:t>товаров-аналогов</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сравнения.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w:t>
      </w:r>
      <w:r w:rsidR="00E45DA2">
        <w:rPr>
          <w:sz w:val="28"/>
          <w:szCs w:val="10"/>
        </w:rPr>
        <w:t xml:space="preserve"> </w:t>
      </w:r>
      <w:r w:rsidRPr="00975ADF">
        <w:rPr>
          <w:sz w:val="28"/>
          <w:szCs w:val="10"/>
        </w:rPr>
        <w:t>состав</w:t>
      </w:r>
      <w:r w:rsidR="00E45DA2">
        <w:rPr>
          <w:sz w:val="28"/>
          <w:szCs w:val="10"/>
        </w:rPr>
        <w:t xml:space="preserve"> </w:t>
      </w:r>
      <w:r w:rsidRPr="00975ADF">
        <w:rPr>
          <w:sz w:val="28"/>
          <w:szCs w:val="10"/>
        </w:rPr>
        <w:t>перечня</w:t>
      </w:r>
      <w:r w:rsidR="00E45DA2">
        <w:rPr>
          <w:sz w:val="28"/>
          <w:szCs w:val="10"/>
        </w:rPr>
        <w:t xml:space="preserve"> </w:t>
      </w:r>
      <w:r w:rsidRPr="00975ADF">
        <w:rPr>
          <w:sz w:val="28"/>
          <w:szCs w:val="10"/>
        </w:rPr>
        <w:t>технич.и</w:t>
      </w:r>
      <w:r w:rsidR="00E45DA2">
        <w:rPr>
          <w:sz w:val="28"/>
          <w:szCs w:val="10"/>
        </w:rPr>
        <w:t xml:space="preserve"> </w:t>
      </w:r>
      <w:r w:rsidRPr="00975ADF">
        <w:rPr>
          <w:sz w:val="28"/>
          <w:szCs w:val="10"/>
        </w:rPr>
        <w:t>экономич.параметров</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значения.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4.</w:t>
      </w:r>
      <w:r w:rsidR="00E45DA2">
        <w:rPr>
          <w:sz w:val="28"/>
          <w:szCs w:val="10"/>
        </w:rPr>
        <w:t xml:space="preserve"> </w:t>
      </w:r>
      <w:r w:rsidRPr="00975ADF">
        <w:rPr>
          <w:sz w:val="28"/>
          <w:szCs w:val="10"/>
        </w:rPr>
        <w:t>расчет</w:t>
      </w:r>
      <w:r w:rsidR="00E45DA2">
        <w:rPr>
          <w:sz w:val="28"/>
          <w:szCs w:val="10"/>
        </w:rPr>
        <w:t xml:space="preserve"> </w:t>
      </w:r>
      <w:r w:rsidRPr="00975ADF">
        <w:rPr>
          <w:sz w:val="28"/>
          <w:szCs w:val="10"/>
        </w:rPr>
        <w:t>единичных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групповых</w:t>
      </w:r>
      <w:r w:rsidR="00E45DA2">
        <w:rPr>
          <w:sz w:val="28"/>
          <w:szCs w:val="10"/>
        </w:rPr>
        <w:t xml:space="preserve"> </w:t>
      </w:r>
      <w:r w:rsidRPr="00975ADF">
        <w:rPr>
          <w:sz w:val="28"/>
          <w:szCs w:val="10"/>
        </w:rPr>
        <w:t>параметрических</w:t>
      </w:r>
      <w:r w:rsidR="00E45DA2">
        <w:rPr>
          <w:sz w:val="28"/>
          <w:szCs w:val="10"/>
        </w:rPr>
        <w:t xml:space="preserve"> </w:t>
      </w:r>
      <w:r w:rsidRPr="00975ADF">
        <w:rPr>
          <w:sz w:val="28"/>
          <w:szCs w:val="10"/>
        </w:rPr>
        <w:t>индексов.</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5.</w:t>
      </w:r>
      <w:r w:rsidR="00E45DA2">
        <w:rPr>
          <w:sz w:val="28"/>
          <w:szCs w:val="10"/>
        </w:rPr>
        <w:t xml:space="preserve"> </w:t>
      </w:r>
      <w:r w:rsidRPr="00975ADF">
        <w:rPr>
          <w:sz w:val="28"/>
          <w:szCs w:val="10"/>
        </w:rPr>
        <w:t>расчет</w:t>
      </w:r>
      <w:r w:rsidR="00E45DA2">
        <w:rPr>
          <w:sz w:val="28"/>
          <w:szCs w:val="10"/>
        </w:rPr>
        <w:t xml:space="preserve"> </w:t>
      </w:r>
      <w:r w:rsidRPr="00975ADF">
        <w:rPr>
          <w:sz w:val="28"/>
          <w:szCs w:val="10"/>
        </w:rPr>
        <w:t>интегрельных</w:t>
      </w:r>
      <w:r w:rsidR="00E45DA2">
        <w:rPr>
          <w:sz w:val="28"/>
          <w:szCs w:val="10"/>
        </w:rPr>
        <w:t xml:space="preserve"> </w:t>
      </w:r>
      <w:r w:rsidRPr="00975ADF">
        <w:rPr>
          <w:sz w:val="28"/>
          <w:szCs w:val="10"/>
        </w:rPr>
        <w:t>показателей</w:t>
      </w:r>
      <w:r w:rsidR="00E45DA2">
        <w:rPr>
          <w:sz w:val="28"/>
          <w:szCs w:val="10"/>
        </w:rPr>
        <w:t xml:space="preserve"> </w:t>
      </w:r>
      <w:r w:rsidRPr="00975ADF">
        <w:rPr>
          <w:sz w:val="28"/>
          <w:szCs w:val="10"/>
        </w:rPr>
        <w:t>конкурентоспос-ти.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6.</w:t>
      </w:r>
      <w:r w:rsidR="00E45DA2">
        <w:rPr>
          <w:sz w:val="28"/>
          <w:szCs w:val="10"/>
        </w:rPr>
        <w:t xml:space="preserve"> </w:t>
      </w:r>
      <w:r w:rsidRPr="00975ADF">
        <w:rPr>
          <w:sz w:val="28"/>
          <w:szCs w:val="10"/>
        </w:rPr>
        <w:t>оценка</w:t>
      </w:r>
      <w:r w:rsidR="00E45DA2">
        <w:rPr>
          <w:sz w:val="28"/>
          <w:szCs w:val="10"/>
        </w:rPr>
        <w:t xml:space="preserve"> </w:t>
      </w:r>
      <w:r w:rsidRPr="00975ADF">
        <w:rPr>
          <w:sz w:val="28"/>
          <w:szCs w:val="10"/>
        </w:rPr>
        <w:t>общей</w:t>
      </w:r>
      <w:r w:rsidR="00E45DA2">
        <w:rPr>
          <w:sz w:val="28"/>
          <w:szCs w:val="10"/>
        </w:rPr>
        <w:t xml:space="preserve"> </w:t>
      </w:r>
      <w:r w:rsidRPr="00975ADF">
        <w:rPr>
          <w:sz w:val="28"/>
          <w:szCs w:val="10"/>
        </w:rPr>
        <w:t>конкурентоспос-ти.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7.</w:t>
      </w:r>
      <w:r w:rsidR="00E45DA2">
        <w:rPr>
          <w:sz w:val="28"/>
          <w:szCs w:val="10"/>
        </w:rPr>
        <w:t xml:space="preserve"> </w:t>
      </w:r>
      <w:r w:rsidRPr="00975ADF">
        <w:rPr>
          <w:sz w:val="28"/>
          <w:szCs w:val="10"/>
        </w:rPr>
        <w:t>разработка</w:t>
      </w:r>
      <w:r w:rsidR="00E45DA2">
        <w:rPr>
          <w:sz w:val="28"/>
          <w:szCs w:val="10"/>
        </w:rPr>
        <w:t xml:space="preserve"> </w:t>
      </w:r>
      <w:r w:rsidRPr="00975ADF">
        <w:rPr>
          <w:sz w:val="28"/>
          <w:szCs w:val="10"/>
        </w:rPr>
        <w:t>способов</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повышения</w:t>
      </w:r>
      <w:r w:rsidR="00E45DA2">
        <w:rPr>
          <w:sz w:val="28"/>
          <w:szCs w:val="10"/>
        </w:rPr>
        <w:t xml:space="preserve"> </w:t>
      </w:r>
      <w:r w:rsidRPr="00975ADF">
        <w:rPr>
          <w:sz w:val="28"/>
          <w:szCs w:val="10"/>
        </w:rPr>
        <w:t>конкурентоспос-ти.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w:t>
      </w:r>
      <w:r w:rsidR="00E45DA2">
        <w:rPr>
          <w:bCs/>
          <w:sz w:val="28"/>
          <w:szCs w:val="22"/>
        </w:rPr>
        <w:t xml:space="preserve"> </w:t>
      </w:r>
      <w:r w:rsidRPr="00975ADF">
        <w:rPr>
          <w:bCs/>
          <w:sz w:val="28"/>
          <w:szCs w:val="22"/>
        </w:rPr>
        <w:t>понятия</w:t>
      </w:r>
      <w:r w:rsidR="00E45DA2">
        <w:rPr>
          <w:bCs/>
          <w:sz w:val="28"/>
          <w:szCs w:val="22"/>
        </w:rPr>
        <w:t xml:space="preserve"> </w:t>
      </w:r>
      <w:r w:rsidRPr="00975ADF">
        <w:rPr>
          <w:bCs/>
          <w:sz w:val="28"/>
          <w:szCs w:val="22"/>
        </w:rPr>
        <w:t>«новый</w:t>
      </w:r>
      <w:r w:rsidR="00E45DA2">
        <w:rPr>
          <w:bCs/>
          <w:sz w:val="28"/>
          <w:szCs w:val="22"/>
        </w:rPr>
        <w:t xml:space="preserve"> </w:t>
      </w:r>
      <w:r w:rsidRPr="00975ADF">
        <w:rPr>
          <w:bCs/>
          <w:sz w:val="28"/>
          <w:szCs w:val="22"/>
        </w:rPr>
        <w:t>товар»</w:t>
      </w:r>
    </w:p>
    <w:p w:rsidR="00E45DA2" w:rsidRDefault="00E45DA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Одним</w:t>
      </w:r>
      <w:r w:rsidR="00E45DA2">
        <w:rPr>
          <w:sz w:val="28"/>
        </w:rPr>
        <w:t xml:space="preserve"> </w:t>
      </w:r>
      <w:r w:rsidRPr="00975ADF">
        <w:rPr>
          <w:sz w:val="28"/>
        </w:rPr>
        <w:t>из</w:t>
      </w:r>
      <w:r w:rsidR="00E45DA2">
        <w:rPr>
          <w:sz w:val="28"/>
        </w:rPr>
        <w:t xml:space="preserve"> </w:t>
      </w:r>
      <w:r w:rsidRPr="00975ADF">
        <w:rPr>
          <w:sz w:val="28"/>
        </w:rPr>
        <w:t>основных</w:t>
      </w:r>
      <w:r w:rsidR="00E45DA2">
        <w:rPr>
          <w:sz w:val="28"/>
        </w:rPr>
        <w:t xml:space="preserve"> </w:t>
      </w:r>
      <w:r w:rsidRPr="00975ADF">
        <w:rPr>
          <w:sz w:val="28"/>
        </w:rPr>
        <w:t>объектов</w:t>
      </w:r>
      <w:r w:rsidR="00E45DA2">
        <w:rPr>
          <w:sz w:val="28"/>
        </w:rPr>
        <w:t xml:space="preserve"> </w:t>
      </w:r>
      <w:r w:rsidRPr="00975ADF">
        <w:rPr>
          <w:sz w:val="28"/>
        </w:rPr>
        <w:t>внимания</w:t>
      </w:r>
      <w:r w:rsidR="00E45DA2">
        <w:rPr>
          <w:sz w:val="28"/>
        </w:rPr>
        <w:t xml:space="preserve"> </w:t>
      </w:r>
      <w:r w:rsidRPr="00975ADF">
        <w:rPr>
          <w:sz w:val="28"/>
        </w:rPr>
        <w:t>каждого</w:t>
      </w:r>
      <w:r w:rsidR="00E45DA2">
        <w:rPr>
          <w:sz w:val="28"/>
        </w:rPr>
        <w:t xml:space="preserve"> </w:t>
      </w:r>
      <w:r w:rsidRPr="00975ADF">
        <w:rPr>
          <w:sz w:val="28"/>
        </w:rPr>
        <w:t>предприятия</w:t>
      </w:r>
      <w:r w:rsidR="00E45DA2">
        <w:rPr>
          <w:sz w:val="28"/>
        </w:rPr>
        <w:t xml:space="preserve"> </w:t>
      </w:r>
      <w:r w:rsidRPr="00975ADF">
        <w:rPr>
          <w:sz w:val="28"/>
        </w:rPr>
        <w:t>является</w:t>
      </w:r>
      <w:r w:rsidR="00E45DA2">
        <w:rPr>
          <w:sz w:val="28"/>
        </w:rPr>
        <w:t xml:space="preserve"> </w:t>
      </w:r>
      <w:r w:rsidRPr="00975ADF">
        <w:rPr>
          <w:sz w:val="28"/>
        </w:rPr>
        <w:t>разработка</w:t>
      </w:r>
      <w:r w:rsidR="00E45DA2">
        <w:rPr>
          <w:sz w:val="28"/>
        </w:rPr>
        <w:t xml:space="preserve"> </w:t>
      </w:r>
      <w:r w:rsidRPr="00975ADF">
        <w:rPr>
          <w:sz w:val="28"/>
        </w:rPr>
        <w:t>и</w:t>
      </w:r>
      <w:r w:rsidR="00E45DA2">
        <w:rPr>
          <w:sz w:val="28"/>
        </w:rPr>
        <w:t xml:space="preserve"> </w:t>
      </w:r>
      <w:r w:rsidRPr="00975ADF">
        <w:rPr>
          <w:sz w:val="28"/>
        </w:rPr>
        <w:t>внедрение</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нового</w:t>
      </w:r>
      <w:r w:rsidR="00E45DA2">
        <w:rPr>
          <w:sz w:val="28"/>
        </w:rPr>
        <w:t xml:space="preserve"> </w:t>
      </w:r>
      <w:r w:rsidRPr="00975ADF">
        <w:rPr>
          <w:sz w:val="28"/>
        </w:rPr>
        <w:t>товара.</w:t>
      </w:r>
      <w:r w:rsidR="00E45DA2">
        <w:rPr>
          <w:sz w:val="28"/>
        </w:rPr>
        <w:t xml:space="preserve"> </w:t>
      </w:r>
      <w:r w:rsidRPr="00975ADF">
        <w:rPr>
          <w:sz w:val="28"/>
        </w:rPr>
        <w:t>Безусловно,</w:t>
      </w:r>
      <w:r w:rsidR="00E45DA2">
        <w:rPr>
          <w:sz w:val="28"/>
        </w:rPr>
        <w:t xml:space="preserve"> </w:t>
      </w:r>
      <w:r w:rsidRPr="00975ADF">
        <w:rPr>
          <w:sz w:val="28"/>
        </w:rPr>
        <w:t>новая</w:t>
      </w:r>
      <w:r w:rsidR="00E45DA2">
        <w:rPr>
          <w:sz w:val="28"/>
        </w:rPr>
        <w:t xml:space="preserve"> </w:t>
      </w:r>
      <w:r w:rsidRPr="00975ADF">
        <w:rPr>
          <w:sz w:val="28"/>
        </w:rPr>
        <w:t>продукция</w:t>
      </w:r>
      <w:r w:rsidR="00E45DA2">
        <w:rPr>
          <w:sz w:val="28"/>
        </w:rPr>
        <w:t xml:space="preserve"> </w:t>
      </w:r>
      <w:r w:rsidRPr="00975ADF">
        <w:rPr>
          <w:sz w:val="28"/>
        </w:rPr>
        <w:t>(товар)</w:t>
      </w:r>
      <w:r w:rsidR="00E45DA2">
        <w:rPr>
          <w:sz w:val="28"/>
        </w:rPr>
        <w:t xml:space="preserve"> </w:t>
      </w:r>
      <w:r w:rsidRPr="00975ADF">
        <w:rPr>
          <w:sz w:val="28"/>
        </w:rPr>
        <w:t>-</w:t>
      </w:r>
      <w:r w:rsidR="00E45DA2">
        <w:rPr>
          <w:sz w:val="28"/>
        </w:rPr>
        <w:t xml:space="preserve"> </w:t>
      </w:r>
      <w:r w:rsidRPr="00975ADF">
        <w:rPr>
          <w:sz w:val="28"/>
        </w:rPr>
        <w:t>понятие</w:t>
      </w:r>
      <w:r w:rsidR="00E45DA2">
        <w:rPr>
          <w:sz w:val="28"/>
        </w:rPr>
        <w:t xml:space="preserve"> </w:t>
      </w:r>
      <w:r w:rsidRPr="00975ADF">
        <w:rPr>
          <w:sz w:val="28"/>
        </w:rPr>
        <w:t>относительное.</w:t>
      </w:r>
      <w:r w:rsidR="00E45DA2">
        <w:rPr>
          <w:sz w:val="28"/>
        </w:rPr>
        <w:t xml:space="preserve"> </w:t>
      </w:r>
      <w:r w:rsidRPr="00975ADF">
        <w:rPr>
          <w:sz w:val="28"/>
        </w:rPr>
        <w:t>Так,</w:t>
      </w:r>
      <w:r w:rsidR="00E45DA2">
        <w:rPr>
          <w:sz w:val="28"/>
        </w:rPr>
        <w:t xml:space="preserve"> </w:t>
      </w:r>
      <w:r w:rsidRPr="00975ADF">
        <w:rPr>
          <w:sz w:val="28"/>
        </w:rPr>
        <w:t>по</w:t>
      </w:r>
      <w:r w:rsidR="00E45DA2">
        <w:rPr>
          <w:sz w:val="28"/>
        </w:rPr>
        <w:t xml:space="preserve"> </w:t>
      </w:r>
      <w:r w:rsidRPr="00975ADF">
        <w:rPr>
          <w:sz w:val="28"/>
        </w:rPr>
        <w:t>данным</w:t>
      </w:r>
      <w:r w:rsidR="00E45DA2">
        <w:rPr>
          <w:sz w:val="28"/>
        </w:rPr>
        <w:t xml:space="preserve"> </w:t>
      </w:r>
      <w:r w:rsidRPr="00975ADF">
        <w:rPr>
          <w:sz w:val="28"/>
        </w:rPr>
        <w:t>зарубежных</w:t>
      </w:r>
      <w:r w:rsidR="00E45DA2">
        <w:rPr>
          <w:sz w:val="28"/>
        </w:rPr>
        <w:t xml:space="preserve"> </w:t>
      </w:r>
      <w:r w:rsidRPr="00975ADF">
        <w:rPr>
          <w:sz w:val="28"/>
        </w:rPr>
        <w:t>ученых</w:t>
      </w:r>
      <w:r w:rsidR="00E45DA2">
        <w:rPr>
          <w:sz w:val="28"/>
        </w:rPr>
        <w:t xml:space="preserve"> </w:t>
      </w:r>
      <w:r w:rsidRPr="00975ADF">
        <w:rPr>
          <w:sz w:val="28"/>
        </w:rPr>
        <w:t>только</w:t>
      </w:r>
      <w:r w:rsidR="00E45DA2">
        <w:rPr>
          <w:sz w:val="28"/>
        </w:rPr>
        <w:t xml:space="preserve"> </w:t>
      </w:r>
      <w:r w:rsidRPr="00975ADF">
        <w:rPr>
          <w:sz w:val="28"/>
        </w:rPr>
        <w:t>10%</w:t>
      </w:r>
      <w:r w:rsidR="00E45DA2">
        <w:rPr>
          <w:sz w:val="28"/>
        </w:rPr>
        <w:t xml:space="preserve"> </w:t>
      </w:r>
      <w:r w:rsidRPr="00975ADF">
        <w:rPr>
          <w:sz w:val="28"/>
        </w:rPr>
        <w:t>товаров,</w:t>
      </w:r>
      <w:r w:rsidR="00E45DA2">
        <w:rPr>
          <w:sz w:val="28"/>
        </w:rPr>
        <w:t xml:space="preserve"> </w:t>
      </w:r>
      <w:r w:rsidRPr="00975ADF">
        <w:rPr>
          <w:sz w:val="28"/>
        </w:rPr>
        <w:t>что</w:t>
      </w:r>
      <w:r w:rsidR="00E45DA2">
        <w:rPr>
          <w:sz w:val="28"/>
        </w:rPr>
        <w:t xml:space="preserve"> </w:t>
      </w:r>
      <w:r w:rsidRPr="00975ADF">
        <w:rPr>
          <w:sz w:val="28"/>
        </w:rPr>
        <w:t>представлены</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можно</w:t>
      </w:r>
      <w:r w:rsidR="00E45DA2">
        <w:rPr>
          <w:sz w:val="28"/>
        </w:rPr>
        <w:t xml:space="preserve"> </w:t>
      </w:r>
      <w:r w:rsidRPr="00975ADF">
        <w:rPr>
          <w:sz w:val="28"/>
        </w:rPr>
        <w:t>отнести</w:t>
      </w:r>
      <w:r w:rsidR="00E45DA2">
        <w:rPr>
          <w:sz w:val="28"/>
        </w:rPr>
        <w:t xml:space="preserve"> </w:t>
      </w:r>
      <w:r w:rsidRPr="00975ADF">
        <w:rPr>
          <w:sz w:val="28"/>
        </w:rPr>
        <w:t>к</w:t>
      </w:r>
      <w:r w:rsidR="00E45DA2">
        <w:rPr>
          <w:sz w:val="28"/>
        </w:rPr>
        <w:t xml:space="preserve"> </w:t>
      </w:r>
      <w:r w:rsidRPr="00975ADF">
        <w:rPr>
          <w:sz w:val="28"/>
        </w:rPr>
        <w:t>мировым</w:t>
      </w:r>
      <w:r w:rsidR="00E45DA2">
        <w:rPr>
          <w:sz w:val="28"/>
        </w:rPr>
        <w:t xml:space="preserve"> </w:t>
      </w:r>
      <w:r w:rsidRPr="00975ADF">
        <w:rPr>
          <w:sz w:val="28"/>
        </w:rPr>
        <w:t>новинкам.</w:t>
      </w:r>
      <w:r w:rsidR="00E45DA2">
        <w:rPr>
          <w:sz w:val="28"/>
        </w:rPr>
        <w:t xml:space="preserve"> </w:t>
      </w:r>
      <w:r w:rsidRPr="00975ADF">
        <w:rPr>
          <w:sz w:val="28"/>
        </w:rPr>
        <w:t>Для</w:t>
      </w:r>
      <w:r w:rsidR="00E45DA2">
        <w:rPr>
          <w:sz w:val="28"/>
        </w:rPr>
        <w:t xml:space="preserve"> </w:t>
      </w:r>
      <w:r w:rsidRPr="00975ADF">
        <w:rPr>
          <w:sz w:val="28"/>
        </w:rPr>
        <w:t>большинства</w:t>
      </w:r>
      <w:r w:rsidR="00E45DA2">
        <w:rPr>
          <w:sz w:val="28"/>
        </w:rPr>
        <w:t xml:space="preserve"> </w:t>
      </w:r>
      <w:r w:rsidRPr="00975ADF">
        <w:rPr>
          <w:sz w:val="28"/>
        </w:rPr>
        <w:t>товаров</w:t>
      </w:r>
      <w:r w:rsidR="00E45DA2">
        <w:rPr>
          <w:sz w:val="28"/>
        </w:rPr>
        <w:t xml:space="preserve"> </w:t>
      </w:r>
      <w:r w:rsidRPr="00975ADF">
        <w:rPr>
          <w:sz w:val="28"/>
        </w:rPr>
        <w:t>инновации</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прежде</w:t>
      </w:r>
      <w:r w:rsidR="00E45DA2">
        <w:rPr>
          <w:sz w:val="28"/>
        </w:rPr>
        <w:t xml:space="preserve"> </w:t>
      </w:r>
      <w:r w:rsidRPr="00975ADF">
        <w:rPr>
          <w:sz w:val="28"/>
        </w:rPr>
        <w:t>всего,</w:t>
      </w:r>
      <w:r w:rsidR="00E45DA2">
        <w:rPr>
          <w:sz w:val="28"/>
        </w:rPr>
        <w:t xml:space="preserve"> </w:t>
      </w:r>
      <w:r w:rsidRPr="00975ADF">
        <w:rPr>
          <w:sz w:val="28"/>
        </w:rPr>
        <w:t>модификации</w:t>
      </w:r>
      <w:r w:rsidR="00E45DA2">
        <w:rPr>
          <w:sz w:val="28"/>
        </w:rPr>
        <w:t xml:space="preserve"> </w:t>
      </w:r>
      <w:r w:rsidRPr="00975ADF">
        <w:rPr>
          <w:sz w:val="28"/>
        </w:rPr>
        <w:t>существующих</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Итак,</w:t>
      </w:r>
      <w:r w:rsidR="00E45DA2">
        <w:rPr>
          <w:sz w:val="28"/>
        </w:rPr>
        <w:t xml:space="preserve"> </w:t>
      </w:r>
      <w:r w:rsidRPr="00975ADF">
        <w:rPr>
          <w:iCs/>
          <w:sz w:val="28"/>
        </w:rPr>
        <w:t>новый</w:t>
      </w:r>
      <w:r w:rsidR="00E45DA2">
        <w:rPr>
          <w:iCs/>
          <w:sz w:val="28"/>
        </w:rPr>
        <w:t xml:space="preserve"> </w:t>
      </w:r>
      <w:r w:rsidRPr="00975ADF">
        <w:rPr>
          <w:iCs/>
          <w:sz w:val="28"/>
        </w:rPr>
        <w:t>товар</w:t>
      </w:r>
      <w:r w:rsidR="00E45DA2">
        <w:rPr>
          <w:iCs/>
          <w:sz w:val="28"/>
        </w:rPr>
        <w:t xml:space="preserve"> </w:t>
      </w:r>
      <w:r w:rsidRPr="00975ADF">
        <w:rPr>
          <w:iCs/>
          <w:sz w:val="28"/>
        </w:rPr>
        <w:t>—</w:t>
      </w:r>
      <w:r w:rsidR="00E45DA2">
        <w:rPr>
          <w:iCs/>
          <w:sz w:val="28"/>
        </w:rPr>
        <w:t xml:space="preserve"> </w:t>
      </w:r>
      <w:r w:rsidRPr="00975ADF">
        <w:rPr>
          <w:sz w:val="28"/>
        </w:rPr>
        <w:t>изделие,</w:t>
      </w:r>
      <w:r w:rsidR="00E45DA2">
        <w:rPr>
          <w:sz w:val="28"/>
        </w:rPr>
        <w:t xml:space="preserve"> </w:t>
      </w:r>
      <w:r w:rsidRPr="00975ADF">
        <w:rPr>
          <w:sz w:val="28"/>
        </w:rPr>
        <w:t>которое</w:t>
      </w:r>
      <w:r w:rsidR="00E45DA2">
        <w:rPr>
          <w:sz w:val="28"/>
        </w:rPr>
        <w:t xml:space="preserve"> </w:t>
      </w:r>
      <w:r w:rsidRPr="00975ADF">
        <w:rPr>
          <w:sz w:val="28"/>
        </w:rPr>
        <w:t>содержит</w:t>
      </w:r>
      <w:r w:rsidR="00E45DA2">
        <w:rPr>
          <w:sz w:val="28"/>
        </w:rPr>
        <w:t xml:space="preserve"> </w:t>
      </w:r>
      <w:r w:rsidRPr="00975ADF">
        <w:rPr>
          <w:sz w:val="28"/>
        </w:rPr>
        <w:t>новые</w:t>
      </w:r>
      <w:r w:rsidR="00E45DA2">
        <w:rPr>
          <w:sz w:val="28"/>
        </w:rPr>
        <w:t xml:space="preserve"> </w:t>
      </w:r>
      <w:r w:rsidRPr="00975ADF">
        <w:rPr>
          <w:sz w:val="28"/>
        </w:rPr>
        <w:t>и</w:t>
      </w:r>
      <w:r w:rsidR="00E45DA2">
        <w:rPr>
          <w:sz w:val="28"/>
        </w:rPr>
        <w:t xml:space="preserve"> </w:t>
      </w:r>
      <w:r w:rsidRPr="00975ADF">
        <w:rPr>
          <w:sz w:val="28"/>
        </w:rPr>
        <w:t>дополнительные</w:t>
      </w:r>
      <w:r w:rsidR="00E45DA2">
        <w:rPr>
          <w:sz w:val="28"/>
        </w:rPr>
        <w:t xml:space="preserve"> </w:t>
      </w:r>
      <w:r w:rsidRPr="00975ADF">
        <w:rPr>
          <w:sz w:val="28"/>
        </w:rPr>
        <w:t>функциональные</w:t>
      </w:r>
      <w:r w:rsidR="00E45DA2">
        <w:rPr>
          <w:sz w:val="28"/>
        </w:rPr>
        <w:t xml:space="preserve"> </w:t>
      </w:r>
      <w:r w:rsidRPr="00975ADF">
        <w:rPr>
          <w:sz w:val="28"/>
        </w:rPr>
        <w:t>возможности,</w:t>
      </w:r>
      <w:r w:rsidR="00E45DA2">
        <w:rPr>
          <w:sz w:val="28"/>
        </w:rPr>
        <w:t xml:space="preserve"> </w:t>
      </w:r>
      <w:r w:rsidRPr="00975ADF">
        <w:rPr>
          <w:sz w:val="28"/>
        </w:rPr>
        <w:t>изменения</w:t>
      </w:r>
      <w:r w:rsidR="00E45DA2">
        <w:rPr>
          <w:sz w:val="28"/>
        </w:rPr>
        <w:t xml:space="preserve"> </w:t>
      </w:r>
      <w:r w:rsidRPr="00975ADF">
        <w:rPr>
          <w:sz w:val="28"/>
        </w:rPr>
        <w:t>в</w:t>
      </w:r>
      <w:r w:rsidR="00E45DA2">
        <w:rPr>
          <w:sz w:val="28"/>
        </w:rPr>
        <w:t xml:space="preserve"> </w:t>
      </w:r>
      <w:r w:rsidRPr="00975ADF">
        <w:rPr>
          <w:sz w:val="28"/>
        </w:rPr>
        <w:t>форме,</w:t>
      </w:r>
      <w:r w:rsidR="00E45DA2">
        <w:rPr>
          <w:sz w:val="28"/>
        </w:rPr>
        <w:t xml:space="preserve"> </w:t>
      </w:r>
      <w:r w:rsidRPr="00975ADF">
        <w:rPr>
          <w:sz w:val="28"/>
        </w:rPr>
        <w:t>дизайне</w:t>
      </w:r>
      <w:r w:rsidR="00E45DA2">
        <w:rPr>
          <w:sz w:val="28"/>
        </w:rPr>
        <w:t xml:space="preserve"> </w:t>
      </w:r>
      <w:r w:rsidRPr="00975ADF">
        <w:rPr>
          <w:sz w:val="28"/>
        </w:rPr>
        <w:t>или</w:t>
      </w:r>
      <w:r w:rsidR="00E45DA2">
        <w:rPr>
          <w:sz w:val="28"/>
        </w:rPr>
        <w:t xml:space="preserve"> </w:t>
      </w:r>
      <w:r w:rsidRPr="00975ADF">
        <w:rPr>
          <w:sz w:val="28"/>
        </w:rPr>
        <w:t>упаковке,</w:t>
      </w:r>
      <w:r w:rsidR="00E45DA2">
        <w:rPr>
          <w:sz w:val="28"/>
        </w:rPr>
        <w:t xml:space="preserve"> </w:t>
      </w:r>
      <w:r w:rsidRPr="00975ADF">
        <w:rPr>
          <w:sz w:val="28"/>
        </w:rPr>
        <w:t>имеющие</w:t>
      </w:r>
      <w:r w:rsidR="00E45DA2">
        <w:rPr>
          <w:sz w:val="28"/>
        </w:rPr>
        <w:t xml:space="preserve"> </w:t>
      </w:r>
      <w:r w:rsidRPr="00975ADF">
        <w:rPr>
          <w:sz w:val="28"/>
        </w:rPr>
        <w:t>значение</w:t>
      </w:r>
      <w:r w:rsidR="00E45DA2">
        <w:rPr>
          <w:sz w:val="28"/>
        </w:rPr>
        <w:t xml:space="preserve"> </w:t>
      </w:r>
      <w:r w:rsidRPr="00975ADF">
        <w:rPr>
          <w:sz w:val="28"/>
        </w:rPr>
        <w:t>для</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степени</w:t>
      </w:r>
      <w:r w:rsidR="00E45DA2">
        <w:rPr>
          <w:sz w:val="28"/>
        </w:rPr>
        <w:t xml:space="preserve"> </w:t>
      </w:r>
      <w:r w:rsidRPr="00975ADF">
        <w:rPr>
          <w:sz w:val="28"/>
        </w:rPr>
        <w:t>новизны</w:t>
      </w:r>
      <w:r w:rsidR="00E45DA2">
        <w:rPr>
          <w:sz w:val="28"/>
        </w:rPr>
        <w:t xml:space="preserve"> </w:t>
      </w:r>
      <w:r w:rsidRPr="00975ADF">
        <w:rPr>
          <w:sz w:val="28"/>
        </w:rPr>
        <w:t>(по</w:t>
      </w:r>
      <w:r w:rsidR="00E45DA2">
        <w:rPr>
          <w:sz w:val="28"/>
        </w:rPr>
        <w:t xml:space="preserve"> </w:t>
      </w:r>
      <w:r w:rsidRPr="00975ADF">
        <w:rPr>
          <w:sz w:val="28"/>
        </w:rPr>
        <w:t>классификации</w:t>
      </w:r>
      <w:r w:rsidR="00E45DA2">
        <w:rPr>
          <w:sz w:val="28"/>
        </w:rPr>
        <w:t xml:space="preserve"> </w:t>
      </w:r>
      <w:r w:rsidRPr="00975ADF">
        <w:rPr>
          <w:sz w:val="28"/>
        </w:rPr>
        <w:t>Буза,</w:t>
      </w:r>
      <w:r w:rsidR="00E45DA2">
        <w:rPr>
          <w:sz w:val="28"/>
        </w:rPr>
        <w:t xml:space="preserve"> </w:t>
      </w:r>
      <w:r w:rsidRPr="00975ADF">
        <w:rPr>
          <w:sz w:val="28"/>
        </w:rPr>
        <w:t>Алена</w:t>
      </w:r>
      <w:r w:rsidR="00E45DA2">
        <w:rPr>
          <w:sz w:val="28"/>
        </w:rPr>
        <w:t xml:space="preserve"> </w:t>
      </w:r>
      <w:r w:rsidRPr="00975ADF">
        <w:rPr>
          <w:sz w:val="28"/>
        </w:rPr>
        <w:t>и</w:t>
      </w:r>
      <w:r w:rsidR="00E45DA2">
        <w:rPr>
          <w:sz w:val="28"/>
        </w:rPr>
        <w:t xml:space="preserve"> </w:t>
      </w:r>
      <w:r w:rsidRPr="00975ADF">
        <w:rPr>
          <w:sz w:val="28"/>
        </w:rPr>
        <w:t>Гамильтона)</w:t>
      </w:r>
      <w:r w:rsidR="00E45DA2">
        <w:rPr>
          <w:sz w:val="28"/>
        </w:rPr>
        <w:t xml:space="preserve"> </w:t>
      </w:r>
      <w:r w:rsidRPr="00975ADF">
        <w:rPr>
          <w:sz w:val="28"/>
        </w:rPr>
        <w:t>новые</w:t>
      </w:r>
      <w:r w:rsidR="00E45DA2">
        <w:rPr>
          <w:sz w:val="28"/>
        </w:rPr>
        <w:t xml:space="preserve"> </w:t>
      </w:r>
      <w:r w:rsidRPr="00975ADF">
        <w:rPr>
          <w:sz w:val="28"/>
        </w:rPr>
        <w:t>товары</w:t>
      </w:r>
      <w:r w:rsidR="00E45DA2">
        <w:rPr>
          <w:sz w:val="28"/>
        </w:rPr>
        <w:t xml:space="preserve"> </w:t>
      </w:r>
      <w:r w:rsidRPr="00975ADF">
        <w:rPr>
          <w:sz w:val="28"/>
        </w:rPr>
        <w:t>разделяются</w:t>
      </w:r>
      <w:r w:rsidR="00E45DA2">
        <w:rPr>
          <w:sz w:val="28"/>
        </w:rPr>
        <w:t xml:space="preserve"> </w:t>
      </w:r>
      <w:r w:rsidRPr="00975ADF">
        <w:rPr>
          <w:sz w:val="28"/>
        </w:rPr>
        <w:t>на</w:t>
      </w:r>
      <w:r w:rsidR="00E45DA2">
        <w:rPr>
          <w:sz w:val="28"/>
        </w:rPr>
        <w:t xml:space="preserve"> </w:t>
      </w:r>
      <w:r w:rsidRPr="00975ADF">
        <w:rPr>
          <w:sz w:val="28"/>
        </w:rPr>
        <w:t>такие</w:t>
      </w:r>
      <w:r w:rsidR="00E45DA2">
        <w:rPr>
          <w:sz w:val="28"/>
        </w:rPr>
        <w:t xml:space="preserve"> </w:t>
      </w:r>
      <w:r w:rsidRPr="00975ADF">
        <w:rPr>
          <w:sz w:val="28"/>
        </w:rPr>
        <w:t>категории: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мировые</w:t>
      </w:r>
      <w:r w:rsidR="00E45DA2">
        <w:rPr>
          <w:sz w:val="28"/>
        </w:rPr>
        <w:t xml:space="preserve"> </w:t>
      </w:r>
      <w:r w:rsidRPr="00975ADF">
        <w:rPr>
          <w:sz w:val="28"/>
        </w:rPr>
        <w:t>новинки</w:t>
      </w:r>
      <w:r w:rsidR="00E45DA2">
        <w:rPr>
          <w:sz w:val="28"/>
        </w:rPr>
        <w:t xml:space="preserve"> </w:t>
      </w:r>
      <w:r w:rsidRPr="00975ADF">
        <w:rPr>
          <w:sz w:val="28"/>
        </w:rPr>
        <w:t>-</w:t>
      </w:r>
      <w:r w:rsidR="00E45DA2">
        <w:rPr>
          <w:sz w:val="28"/>
        </w:rPr>
        <w:t xml:space="preserve"> </w:t>
      </w:r>
      <w:r w:rsidRPr="00975ADF">
        <w:rPr>
          <w:sz w:val="28"/>
        </w:rPr>
        <w:t>абсолютно</w:t>
      </w:r>
      <w:r w:rsidR="00E45DA2">
        <w:rPr>
          <w:sz w:val="28"/>
        </w:rPr>
        <w:t xml:space="preserve"> </w:t>
      </w:r>
      <w:r w:rsidRPr="00975ADF">
        <w:rPr>
          <w:sz w:val="28"/>
        </w:rPr>
        <w:t>новые</w:t>
      </w:r>
      <w:r w:rsidR="00E45DA2">
        <w:rPr>
          <w:sz w:val="28"/>
        </w:rPr>
        <w:t xml:space="preserve"> </w:t>
      </w:r>
      <w:r w:rsidRPr="00975ADF">
        <w:rPr>
          <w:sz w:val="28"/>
        </w:rPr>
        <w:t>товары,</w:t>
      </w:r>
      <w:r w:rsidR="00E45DA2">
        <w:rPr>
          <w:sz w:val="28"/>
        </w:rPr>
        <w:t xml:space="preserve"> </w:t>
      </w:r>
      <w:r w:rsidRPr="00975ADF">
        <w:rPr>
          <w:sz w:val="28"/>
        </w:rPr>
        <w:t>обладающие</w:t>
      </w:r>
      <w:r w:rsidR="00E45DA2">
        <w:rPr>
          <w:sz w:val="28"/>
        </w:rPr>
        <w:t xml:space="preserve"> </w:t>
      </w:r>
      <w:r w:rsidRPr="00975ADF">
        <w:rPr>
          <w:sz w:val="28"/>
        </w:rPr>
        <w:t>мировой</w:t>
      </w:r>
      <w:r w:rsidR="00E45DA2">
        <w:rPr>
          <w:sz w:val="28"/>
        </w:rPr>
        <w:t xml:space="preserve"> </w:t>
      </w:r>
      <w:r w:rsidRPr="00975ADF">
        <w:rPr>
          <w:sz w:val="28"/>
        </w:rPr>
        <w:t>новизной</w:t>
      </w:r>
      <w:r w:rsidR="00E45DA2">
        <w:rPr>
          <w:sz w:val="28"/>
        </w:rPr>
        <w:t xml:space="preserve"> </w:t>
      </w:r>
      <w:r w:rsidRPr="00975ADF">
        <w:rPr>
          <w:sz w:val="28"/>
        </w:rPr>
        <w:t>и</w:t>
      </w:r>
      <w:r w:rsidR="00E45DA2">
        <w:rPr>
          <w:sz w:val="28"/>
        </w:rPr>
        <w:t xml:space="preserve"> </w:t>
      </w:r>
      <w:r w:rsidRPr="00975ADF">
        <w:rPr>
          <w:sz w:val="28"/>
        </w:rPr>
        <w:t>патентной</w:t>
      </w:r>
      <w:r w:rsidR="00E45DA2">
        <w:rPr>
          <w:sz w:val="28"/>
        </w:rPr>
        <w:t xml:space="preserve"> </w:t>
      </w:r>
      <w:r w:rsidRPr="00975ADF">
        <w:rPr>
          <w:sz w:val="28"/>
        </w:rPr>
        <w:t>чистотой;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новые</w:t>
      </w:r>
      <w:r w:rsidR="00E45DA2">
        <w:rPr>
          <w:sz w:val="28"/>
        </w:rPr>
        <w:t xml:space="preserve"> </w:t>
      </w:r>
      <w:r w:rsidRPr="00975ADF">
        <w:rPr>
          <w:sz w:val="28"/>
        </w:rPr>
        <w:t>товарные</w:t>
      </w:r>
      <w:r w:rsidR="00E45DA2">
        <w:rPr>
          <w:sz w:val="28"/>
        </w:rPr>
        <w:t xml:space="preserve"> </w:t>
      </w:r>
      <w:r w:rsidRPr="00975ADF">
        <w:rPr>
          <w:sz w:val="28"/>
        </w:rPr>
        <w:t>линии</w:t>
      </w:r>
      <w:r w:rsidR="00E45DA2">
        <w:rPr>
          <w:sz w:val="28"/>
        </w:rPr>
        <w:t xml:space="preserve"> </w:t>
      </w:r>
      <w:r w:rsidRPr="00975ADF">
        <w:rPr>
          <w:sz w:val="28"/>
        </w:rPr>
        <w:t>-</w:t>
      </w:r>
      <w:r w:rsidR="00E45DA2">
        <w:rPr>
          <w:sz w:val="28"/>
        </w:rPr>
        <w:t xml:space="preserve"> </w:t>
      </w:r>
      <w:r w:rsidRPr="00975ADF">
        <w:rPr>
          <w:sz w:val="28"/>
        </w:rPr>
        <w:t>новые</w:t>
      </w:r>
      <w:r w:rsidR="00E45DA2">
        <w:rPr>
          <w:sz w:val="28"/>
        </w:rPr>
        <w:t xml:space="preserve"> </w:t>
      </w:r>
      <w:r w:rsidRPr="00975ADF">
        <w:rPr>
          <w:sz w:val="28"/>
        </w:rPr>
        <w:t>для</w:t>
      </w:r>
      <w:r w:rsidR="00E45DA2">
        <w:rPr>
          <w:sz w:val="28"/>
        </w:rPr>
        <w:t xml:space="preserve"> </w:t>
      </w:r>
      <w:r w:rsidRPr="00975ADF">
        <w:rPr>
          <w:sz w:val="28"/>
        </w:rPr>
        <w:t>производителя</w:t>
      </w:r>
      <w:r w:rsidR="00E45DA2">
        <w:rPr>
          <w:sz w:val="28"/>
        </w:rPr>
        <w:t xml:space="preserve"> </w:t>
      </w:r>
      <w:r w:rsidRPr="00975ADF">
        <w:rPr>
          <w:sz w:val="28"/>
        </w:rPr>
        <w:t>товары,</w:t>
      </w:r>
      <w:r w:rsidR="00E45DA2">
        <w:rPr>
          <w:sz w:val="28"/>
        </w:rPr>
        <w:t xml:space="preserve"> </w:t>
      </w:r>
      <w:r w:rsidRPr="00975ADF">
        <w:rPr>
          <w:sz w:val="28"/>
        </w:rPr>
        <w:t>которые</w:t>
      </w:r>
      <w:r w:rsidR="00E45DA2">
        <w:rPr>
          <w:sz w:val="28"/>
        </w:rPr>
        <w:t xml:space="preserve"> </w:t>
      </w:r>
      <w:r w:rsidRPr="00975ADF">
        <w:rPr>
          <w:sz w:val="28"/>
        </w:rPr>
        <w:t>позволяют</w:t>
      </w:r>
      <w:r w:rsidR="00E45DA2">
        <w:rPr>
          <w:sz w:val="28"/>
        </w:rPr>
        <w:t xml:space="preserve"> </w:t>
      </w:r>
      <w:r w:rsidRPr="00975ADF">
        <w:rPr>
          <w:sz w:val="28"/>
        </w:rPr>
        <w:t>ему</w:t>
      </w:r>
      <w:r w:rsidR="00E45DA2">
        <w:rPr>
          <w:sz w:val="28"/>
        </w:rPr>
        <w:t xml:space="preserve"> </w:t>
      </w:r>
      <w:r w:rsidRPr="00975ADF">
        <w:rPr>
          <w:sz w:val="28"/>
        </w:rPr>
        <w:t>выйти</w:t>
      </w:r>
      <w:r w:rsidR="00E45DA2">
        <w:rPr>
          <w:sz w:val="28"/>
        </w:rPr>
        <w:t xml:space="preserve"> </w:t>
      </w:r>
      <w:r w:rsidRPr="00975ADF">
        <w:rPr>
          <w:sz w:val="28"/>
        </w:rPr>
        <w:t>на</w:t>
      </w:r>
      <w:r w:rsidR="00E45DA2">
        <w:rPr>
          <w:sz w:val="28"/>
        </w:rPr>
        <w:t xml:space="preserve"> </w:t>
      </w:r>
      <w:r w:rsidRPr="00975ADF">
        <w:rPr>
          <w:sz w:val="28"/>
        </w:rPr>
        <w:t>новые</w:t>
      </w:r>
      <w:r w:rsidR="00E45DA2">
        <w:rPr>
          <w:sz w:val="28"/>
        </w:rPr>
        <w:t xml:space="preserve"> </w:t>
      </w:r>
      <w:r w:rsidRPr="00975ADF">
        <w:rPr>
          <w:sz w:val="28"/>
        </w:rPr>
        <w:t>рынки;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расширение</w:t>
      </w:r>
      <w:r w:rsidR="00E45DA2">
        <w:rPr>
          <w:sz w:val="28"/>
        </w:rPr>
        <w:t xml:space="preserve"> </w:t>
      </w:r>
      <w:r w:rsidRPr="00975ADF">
        <w:rPr>
          <w:sz w:val="28"/>
        </w:rPr>
        <w:t>существующих</w:t>
      </w:r>
      <w:r w:rsidR="00E45DA2">
        <w:rPr>
          <w:sz w:val="28"/>
        </w:rPr>
        <w:t xml:space="preserve"> </w:t>
      </w:r>
      <w:r w:rsidRPr="00975ADF">
        <w:rPr>
          <w:sz w:val="28"/>
        </w:rPr>
        <w:t>товарных</w:t>
      </w:r>
      <w:r w:rsidR="00E45DA2">
        <w:rPr>
          <w:sz w:val="28"/>
        </w:rPr>
        <w:t xml:space="preserve"> </w:t>
      </w:r>
      <w:r w:rsidRPr="00975ADF">
        <w:rPr>
          <w:sz w:val="28"/>
        </w:rPr>
        <w:t>линий</w:t>
      </w:r>
      <w:r w:rsidR="00E45DA2">
        <w:rPr>
          <w:sz w:val="28"/>
        </w:rPr>
        <w:t xml:space="preserve"> </w:t>
      </w:r>
      <w:r w:rsidRPr="00975ADF">
        <w:rPr>
          <w:sz w:val="28"/>
        </w:rPr>
        <w:t>-</w:t>
      </w:r>
      <w:r w:rsidR="00E45DA2">
        <w:rPr>
          <w:sz w:val="28"/>
        </w:rPr>
        <w:t xml:space="preserve"> </w:t>
      </w:r>
      <w:r w:rsidRPr="00975ADF">
        <w:rPr>
          <w:sz w:val="28"/>
        </w:rPr>
        <w:t>новые</w:t>
      </w:r>
      <w:r w:rsidR="00E45DA2">
        <w:rPr>
          <w:sz w:val="28"/>
        </w:rPr>
        <w:t xml:space="preserve"> </w:t>
      </w:r>
      <w:r w:rsidRPr="00975ADF">
        <w:rPr>
          <w:sz w:val="28"/>
        </w:rPr>
        <w:t>товары,</w:t>
      </w:r>
      <w:r w:rsidR="00E45DA2">
        <w:rPr>
          <w:sz w:val="28"/>
        </w:rPr>
        <w:t xml:space="preserve"> </w:t>
      </w:r>
      <w:r w:rsidRPr="00975ADF">
        <w:rPr>
          <w:sz w:val="28"/>
        </w:rPr>
        <w:t>которые</w:t>
      </w:r>
      <w:r w:rsidR="00E45DA2">
        <w:rPr>
          <w:sz w:val="28"/>
        </w:rPr>
        <w:t xml:space="preserve"> </w:t>
      </w:r>
      <w:r w:rsidRPr="00975ADF">
        <w:rPr>
          <w:sz w:val="28"/>
        </w:rPr>
        <w:t>дополняют</w:t>
      </w:r>
      <w:r w:rsidR="00E45DA2">
        <w:rPr>
          <w:sz w:val="28"/>
        </w:rPr>
        <w:t xml:space="preserve"> </w:t>
      </w:r>
      <w:r w:rsidRPr="00975ADF">
        <w:rPr>
          <w:sz w:val="28"/>
        </w:rPr>
        <w:t>те,</w:t>
      </w:r>
      <w:r w:rsidR="00E45DA2">
        <w:rPr>
          <w:sz w:val="28"/>
        </w:rPr>
        <w:t xml:space="preserve"> </w:t>
      </w:r>
      <w:r w:rsidRPr="00975ADF">
        <w:rPr>
          <w:sz w:val="28"/>
        </w:rPr>
        <w:t>которые</w:t>
      </w:r>
      <w:r w:rsidR="00E45DA2">
        <w:rPr>
          <w:sz w:val="28"/>
        </w:rPr>
        <w:t xml:space="preserve"> </w:t>
      </w:r>
      <w:r w:rsidRPr="00975ADF">
        <w:rPr>
          <w:sz w:val="28"/>
        </w:rPr>
        <w:t>уже</w:t>
      </w:r>
      <w:r w:rsidR="00E45DA2">
        <w:rPr>
          <w:sz w:val="28"/>
        </w:rPr>
        <w:t xml:space="preserve"> </w:t>
      </w:r>
      <w:r w:rsidRPr="00975ADF">
        <w:rPr>
          <w:sz w:val="28"/>
        </w:rPr>
        <w:t>производит</w:t>
      </w:r>
      <w:r w:rsidR="00E45DA2">
        <w:rPr>
          <w:sz w:val="28"/>
        </w:rPr>
        <w:t xml:space="preserve"> </w:t>
      </w:r>
      <w:r w:rsidRPr="00975ADF">
        <w:rPr>
          <w:sz w:val="28"/>
        </w:rPr>
        <w:t>предприятие</w:t>
      </w:r>
      <w:r w:rsidR="00E45DA2">
        <w:rPr>
          <w:sz w:val="28"/>
        </w:rPr>
        <w:t xml:space="preserve"> </w:t>
      </w:r>
      <w:r w:rsidRPr="00975ADF">
        <w:rPr>
          <w:sz w:val="28"/>
        </w:rPr>
        <w:t>(новая</w:t>
      </w:r>
      <w:r w:rsidR="00E45DA2">
        <w:rPr>
          <w:sz w:val="28"/>
        </w:rPr>
        <w:t xml:space="preserve"> </w:t>
      </w:r>
      <w:r w:rsidRPr="00975ADF">
        <w:rPr>
          <w:sz w:val="28"/>
        </w:rPr>
        <w:t>расфасовка,</w:t>
      </w:r>
      <w:r w:rsidR="00E45DA2">
        <w:rPr>
          <w:sz w:val="28"/>
        </w:rPr>
        <w:t xml:space="preserve"> </w:t>
      </w:r>
      <w:r w:rsidRPr="00975ADF">
        <w:rPr>
          <w:sz w:val="28"/>
        </w:rPr>
        <w:t>новые</w:t>
      </w:r>
      <w:r w:rsidR="00E45DA2">
        <w:rPr>
          <w:sz w:val="28"/>
        </w:rPr>
        <w:t xml:space="preserve"> </w:t>
      </w:r>
      <w:r w:rsidRPr="00975ADF">
        <w:rPr>
          <w:sz w:val="28"/>
        </w:rPr>
        <w:t>компоненты</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усовершенствованные</w:t>
      </w:r>
      <w:r w:rsidR="00E45DA2">
        <w:rPr>
          <w:sz w:val="28"/>
        </w:rPr>
        <w:t xml:space="preserve"> </w:t>
      </w:r>
      <w:r w:rsidRPr="00975ADF">
        <w:rPr>
          <w:sz w:val="28"/>
        </w:rPr>
        <w:t>и</w:t>
      </w:r>
      <w:r w:rsidR="00E45DA2">
        <w:rPr>
          <w:sz w:val="28"/>
        </w:rPr>
        <w:t xml:space="preserve"> </w:t>
      </w:r>
      <w:r w:rsidRPr="00975ADF">
        <w:rPr>
          <w:sz w:val="28"/>
        </w:rPr>
        <w:t>модифицированные</w:t>
      </w:r>
      <w:r w:rsidR="00E45DA2">
        <w:rPr>
          <w:sz w:val="28"/>
        </w:rPr>
        <w:t xml:space="preserve"> </w:t>
      </w:r>
      <w:r w:rsidRPr="00975ADF">
        <w:rPr>
          <w:sz w:val="28"/>
        </w:rPr>
        <w:t>товары;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товары</w:t>
      </w:r>
      <w:r w:rsidR="00E45DA2">
        <w:rPr>
          <w:sz w:val="28"/>
        </w:rPr>
        <w:t xml:space="preserve"> </w:t>
      </w:r>
      <w:r w:rsidRPr="00975ADF">
        <w:rPr>
          <w:sz w:val="28"/>
        </w:rPr>
        <w:t>по</w:t>
      </w:r>
      <w:r w:rsidR="00E45DA2">
        <w:rPr>
          <w:sz w:val="28"/>
        </w:rPr>
        <w:t xml:space="preserve"> </w:t>
      </w:r>
      <w:r w:rsidRPr="00975ADF">
        <w:rPr>
          <w:sz w:val="28"/>
        </w:rPr>
        <w:t>сниженным</w:t>
      </w:r>
      <w:r w:rsidR="00E45DA2">
        <w:rPr>
          <w:sz w:val="28"/>
        </w:rPr>
        <w:t xml:space="preserve"> </w:t>
      </w:r>
      <w:r w:rsidRPr="00975ADF">
        <w:rPr>
          <w:sz w:val="28"/>
        </w:rPr>
        <w:t>ценам</w:t>
      </w:r>
      <w:r w:rsidR="00E45DA2">
        <w:rPr>
          <w:sz w:val="28"/>
        </w:rPr>
        <w:t xml:space="preserve"> </w:t>
      </w:r>
      <w:r w:rsidRPr="00975ADF">
        <w:rPr>
          <w:sz w:val="28"/>
        </w:rPr>
        <w:t>-</w:t>
      </w:r>
      <w:r w:rsidR="00E45DA2">
        <w:rPr>
          <w:sz w:val="28"/>
        </w:rPr>
        <w:t xml:space="preserve"> </w:t>
      </w:r>
      <w:r w:rsidRPr="00975ADF">
        <w:rPr>
          <w:sz w:val="28"/>
        </w:rPr>
        <w:t>новые</w:t>
      </w:r>
      <w:r w:rsidR="00E45DA2">
        <w:rPr>
          <w:sz w:val="28"/>
        </w:rPr>
        <w:t xml:space="preserve"> </w:t>
      </w:r>
      <w:r w:rsidRPr="00975ADF">
        <w:rPr>
          <w:sz w:val="28"/>
        </w:rPr>
        <w:t>товары,</w:t>
      </w:r>
      <w:r w:rsidR="00E45DA2">
        <w:rPr>
          <w:sz w:val="28"/>
        </w:rPr>
        <w:t xml:space="preserve"> </w:t>
      </w:r>
      <w:r w:rsidRPr="00975ADF">
        <w:rPr>
          <w:sz w:val="28"/>
        </w:rPr>
        <w:t>что</w:t>
      </w:r>
      <w:r w:rsidR="00E45DA2">
        <w:rPr>
          <w:sz w:val="28"/>
        </w:rPr>
        <w:t xml:space="preserve"> </w:t>
      </w:r>
      <w:r w:rsidRPr="00975ADF">
        <w:rPr>
          <w:sz w:val="28"/>
        </w:rPr>
        <w:t>предлагаются</w:t>
      </w:r>
      <w:r w:rsidR="00E45DA2">
        <w:rPr>
          <w:sz w:val="28"/>
        </w:rPr>
        <w:t xml:space="preserve"> </w:t>
      </w:r>
      <w:r w:rsidRPr="00975ADF">
        <w:rPr>
          <w:sz w:val="28"/>
        </w:rPr>
        <w:t>по</w:t>
      </w:r>
      <w:r w:rsidR="00E45DA2">
        <w:rPr>
          <w:sz w:val="28"/>
        </w:rPr>
        <w:t xml:space="preserve"> </w:t>
      </w:r>
      <w:r w:rsidRPr="00975ADF">
        <w:rPr>
          <w:sz w:val="28"/>
        </w:rPr>
        <w:t>ценам</w:t>
      </w:r>
      <w:r w:rsidR="00E45DA2">
        <w:rPr>
          <w:sz w:val="28"/>
        </w:rPr>
        <w:t xml:space="preserve"> </w:t>
      </w:r>
      <w:r w:rsidRPr="00975ADF">
        <w:rPr>
          <w:sz w:val="28"/>
        </w:rPr>
        <w:t>существующих</w:t>
      </w:r>
      <w:r w:rsidR="00E45DA2">
        <w:rPr>
          <w:sz w:val="28"/>
        </w:rPr>
        <w:t xml:space="preserve"> </w:t>
      </w:r>
      <w:r w:rsidRPr="00975ADF">
        <w:rPr>
          <w:sz w:val="28"/>
        </w:rPr>
        <w:t>аналогов.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Новизна</w:t>
      </w:r>
      <w:r w:rsidR="00E45DA2">
        <w:rPr>
          <w:sz w:val="28"/>
        </w:rPr>
        <w:t xml:space="preserve"> </w:t>
      </w:r>
      <w:r w:rsidRPr="00975ADF">
        <w:rPr>
          <w:sz w:val="28"/>
        </w:rPr>
        <w:t>продукта</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потребителя</w:t>
      </w:r>
      <w:r w:rsidR="00E45DA2">
        <w:rPr>
          <w:sz w:val="28"/>
        </w:rPr>
        <w:t xml:space="preserve"> </w:t>
      </w:r>
      <w:r w:rsidRPr="00975ADF">
        <w:rPr>
          <w:sz w:val="28"/>
        </w:rPr>
        <w:t>определяется</w:t>
      </w:r>
      <w:r w:rsidR="00E45DA2">
        <w:rPr>
          <w:sz w:val="28"/>
        </w:rPr>
        <w:t xml:space="preserve"> </w:t>
      </w:r>
      <w:r w:rsidRPr="00975ADF">
        <w:rPr>
          <w:sz w:val="28"/>
        </w:rPr>
        <w:t>тем,</w:t>
      </w:r>
      <w:r w:rsidR="00E45DA2">
        <w:rPr>
          <w:sz w:val="28"/>
        </w:rPr>
        <w:t xml:space="preserve"> </w:t>
      </w:r>
      <w:r w:rsidRPr="00975ADF">
        <w:rPr>
          <w:sz w:val="28"/>
        </w:rPr>
        <w:t>как</w:t>
      </w:r>
      <w:r w:rsidR="00E45DA2">
        <w:rPr>
          <w:sz w:val="28"/>
        </w:rPr>
        <w:t xml:space="preserve"> </w:t>
      </w:r>
      <w:r w:rsidRPr="00975ADF">
        <w:rPr>
          <w:sz w:val="28"/>
        </w:rPr>
        <w:t>этот</w:t>
      </w:r>
      <w:r w:rsidR="00E45DA2">
        <w:rPr>
          <w:sz w:val="28"/>
        </w:rPr>
        <w:t xml:space="preserve"> </w:t>
      </w:r>
      <w:r w:rsidRPr="00975ADF">
        <w:rPr>
          <w:sz w:val="28"/>
        </w:rPr>
        <w:t>продукт</w:t>
      </w:r>
      <w:r w:rsidR="00E45DA2">
        <w:rPr>
          <w:sz w:val="28"/>
        </w:rPr>
        <w:t xml:space="preserve"> </w:t>
      </w:r>
      <w:r w:rsidRPr="00975ADF">
        <w:rPr>
          <w:sz w:val="28"/>
        </w:rPr>
        <w:t>воспринимается</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как</w:t>
      </w:r>
      <w:r w:rsidR="00E45DA2">
        <w:rPr>
          <w:sz w:val="28"/>
        </w:rPr>
        <w:t xml:space="preserve"> </w:t>
      </w:r>
      <w:r w:rsidRPr="00975ADF">
        <w:rPr>
          <w:sz w:val="28"/>
        </w:rPr>
        <w:t>его</w:t>
      </w:r>
      <w:r w:rsidR="00E45DA2">
        <w:rPr>
          <w:sz w:val="28"/>
        </w:rPr>
        <w:t xml:space="preserve"> </w:t>
      </w:r>
      <w:r w:rsidRPr="00975ADF">
        <w:rPr>
          <w:sz w:val="28"/>
        </w:rPr>
        <w:t>покупают.</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этим</w:t>
      </w:r>
      <w:r w:rsidR="00E45DA2">
        <w:rPr>
          <w:sz w:val="28"/>
        </w:rPr>
        <w:t xml:space="preserve"> </w:t>
      </w:r>
      <w:r w:rsidRPr="00975ADF">
        <w:rPr>
          <w:sz w:val="28"/>
        </w:rPr>
        <w:t>существует</w:t>
      </w:r>
      <w:r w:rsidR="00E45DA2">
        <w:rPr>
          <w:sz w:val="28"/>
        </w:rPr>
        <w:t xml:space="preserve"> </w:t>
      </w:r>
      <w:r w:rsidRPr="00975ADF">
        <w:rPr>
          <w:sz w:val="28"/>
        </w:rPr>
        <w:t>классификация</w:t>
      </w:r>
      <w:r w:rsidR="00E45DA2">
        <w:rPr>
          <w:sz w:val="28"/>
        </w:rPr>
        <w:t xml:space="preserve"> </w:t>
      </w:r>
      <w:r w:rsidRPr="00975ADF">
        <w:rPr>
          <w:sz w:val="28"/>
        </w:rPr>
        <w:t>новых</w:t>
      </w:r>
      <w:r w:rsidR="00E45DA2">
        <w:rPr>
          <w:sz w:val="28"/>
        </w:rPr>
        <w:t xml:space="preserve"> </w:t>
      </w:r>
      <w:r w:rsidRPr="00975ADF">
        <w:rPr>
          <w:sz w:val="28"/>
        </w:rPr>
        <w:t>продуктов</w:t>
      </w:r>
      <w:r w:rsidR="00E45DA2">
        <w:rPr>
          <w:sz w:val="28"/>
        </w:rPr>
        <w:t xml:space="preserve"> </w:t>
      </w:r>
      <w:r w:rsidRPr="00975ADF">
        <w:rPr>
          <w:sz w:val="28"/>
        </w:rPr>
        <w:t>по</w:t>
      </w:r>
      <w:r w:rsidR="00E45DA2">
        <w:rPr>
          <w:sz w:val="28"/>
        </w:rPr>
        <w:t xml:space="preserve"> </w:t>
      </w:r>
      <w:r w:rsidRPr="00975ADF">
        <w:rPr>
          <w:sz w:val="28"/>
        </w:rPr>
        <w:t>трем</w:t>
      </w:r>
      <w:r w:rsidR="00E45DA2">
        <w:rPr>
          <w:sz w:val="28"/>
        </w:rPr>
        <w:t xml:space="preserve"> </w:t>
      </w:r>
      <w:r w:rsidRPr="00975ADF">
        <w:rPr>
          <w:sz w:val="28"/>
        </w:rPr>
        <w:t>уровням</w:t>
      </w:r>
      <w:r w:rsidR="00E45DA2">
        <w:rPr>
          <w:sz w:val="28"/>
        </w:rPr>
        <w:t xml:space="preserve"> </w:t>
      </w:r>
      <w:r w:rsidRPr="00975ADF">
        <w:rPr>
          <w:sz w:val="28"/>
        </w:rPr>
        <w:t>знаний</w:t>
      </w:r>
      <w:r w:rsidR="00E45DA2">
        <w:rPr>
          <w:sz w:val="28"/>
        </w:rPr>
        <w:t xml:space="preserve"> </w:t>
      </w:r>
      <w:r w:rsidRPr="00975ADF">
        <w:rPr>
          <w:sz w:val="28"/>
        </w:rPr>
        <w:t>потребителя</w:t>
      </w:r>
      <w:r w:rsidR="00E45DA2">
        <w:rPr>
          <w:sz w:val="28"/>
        </w:rPr>
        <w:t xml:space="preserve"> </w:t>
      </w:r>
      <w:r w:rsidRPr="00975ADF">
        <w:rPr>
          <w:sz w:val="28"/>
        </w:rPr>
        <w:t>о</w:t>
      </w:r>
      <w:r w:rsidR="00E45DA2">
        <w:rPr>
          <w:sz w:val="28"/>
        </w:rPr>
        <w:t xml:space="preserve"> </w:t>
      </w:r>
      <w:r w:rsidRPr="00975ADF">
        <w:rPr>
          <w:sz w:val="28"/>
        </w:rPr>
        <w:t>них.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Продукция</w:t>
      </w:r>
      <w:r w:rsidR="00E45DA2">
        <w:rPr>
          <w:sz w:val="28"/>
        </w:rPr>
        <w:t xml:space="preserve"> </w:t>
      </w:r>
      <w:r w:rsidRPr="00975ADF">
        <w:rPr>
          <w:sz w:val="28"/>
        </w:rPr>
        <w:t>первого</w:t>
      </w:r>
      <w:r w:rsidR="00E45DA2">
        <w:rPr>
          <w:sz w:val="28"/>
        </w:rPr>
        <w:t xml:space="preserve"> </w:t>
      </w:r>
      <w:r w:rsidRPr="00975ADF">
        <w:rPr>
          <w:sz w:val="28"/>
        </w:rPr>
        <w:t>уровня</w:t>
      </w:r>
      <w:r w:rsidR="00E45DA2">
        <w:rPr>
          <w:sz w:val="28"/>
        </w:rPr>
        <w:t xml:space="preserve"> </w:t>
      </w:r>
      <w:r w:rsidRPr="00975ADF">
        <w:rPr>
          <w:sz w:val="28"/>
        </w:rPr>
        <w:t>не</w:t>
      </w:r>
      <w:r w:rsidR="00E45DA2">
        <w:rPr>
          <w:sz w:val="28"/>
        </w:rPr>
        <w:t xml:space="preserve"> </w:t>
      </w:r>
      <w:r w:rsidRPr="00975ADF">
        <w:rPr>
          <w:sz w:val="28"/>
        </w:rPr>
        <w:t>требует</w:t>
      </w:r>
      <w:r w:rsidR="00E45DA2">
        <w:rPr>
          <w:sz w:val="28"/>
        </w:rPr>
        <w:t xml:space="preserve"> </w:t>
      </w:r>
      <w:r w:rsidRPr="00975ADF">
        <w:rPr>
          <w:sz w:val="28"/>
        </w:rPr>
        <w:t>новых</w:t>
      </w:r>
      <w:r w:rsidR="00E45DA2">
        <w:rPr>
          <w:sz w:val="28"/>
        </w:rPr>
        <w:t xml:space="preserve"> </w:t>
      </w:r>
      <w:r w:rsidRPr="00975ADF">
        <w:rPr>
          <w:sz w:val="28"/>
        </w:rPr>
        <w:t>знаний,</w:t>
      </w:r>
      <w:r w:rsidR="00E45DA2">
        <w:rPr>
          <w:sz w:val="28"/>
        </w:rPr>
        <w:t xml:space="preserve"> </w:t>
      </w:r>
      <w:r w:rsidRPr="00975ADF">
        <w:rPr>
          <w:sz w:val="28"/>
        </w:rPr>
        <w:t>ибо</w:t>
      </w:r>
      <w:r w:rsidR="00E45DA2">
        <w:rPr>
          <w:sz w:val="28"/>
        </w:rPr>
        <w:t xml:space="preserve"> </w:t>
      </w:r>
      <w:r w:rsidRPr="00975ADF">
        <w:rPr>
          <w:sz w:val="28"/>
        </w:rPr>
        <w:t>является</w:t>
      </w:r>
      <w:r w:rsidR="00E45DA2">
        <w:rPr>
          <w:sz w:val="28"/>
        </w:rPr>
        <w:t xml:space="preserve"> </w:t>
      </w:r>
      <w:r w:rsidRPr="00975ADF">
        <w:rPr>
          <w:sz w:val="28"/>
        </w:rPr>
        <w:t>только</w:t>
      </w:r>
      <w:r w:rsidR="00E45DA2">
        <w:rPr>
          <w:sz w:val="28"/>
        </w:rPr>
        <w:t xml:space="preserve"> </w:t>
      </w:r>
      <w:r w:rsidRPr="00975ADF">
        <w:rPr>
          <w:sz w:val="28"/>
        </w:rPr>
        <w:t>модификацией</w:t>
      </w:r>
      <w:r w:rsidR="00E45DA2">
        <w:rPr>
          <w:sz w:val="28"/>
        </w:rPr>
        <w:t xml:space="preserve"> </w:t>
      </w:r>
      <w:r w:rsidRPr="00975ADF">
        <w:rPr>
          <w:sz w:val="28"/>
        </w:rPr>
        <w:t>давно</w:t>
      </w:r>
      <w:r w:rsidR="00E45DA2">
        <w:rPr>
          <w:sz w:val="28"/>
        </w:rPr>
        <w:t xml:space="preserve"> </w:t>
      </w:r>
      <w:r w:rsidRPr="00975ADF">
        <w:rPr>
          <w:sz w:val="28"/>
        </w:rPr>
        <w:t>известной</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Продукция</w:t>
      </w:r>
      <w:r w:rsidR="00E45DA2">
        <w:rPr>
          <w:sz w:val="28"/>
        </w:rPr>
        <w:t xml:space="preserve"> </w:t>
      </w:r>
      <w:r w:rsidRPr="00975ADF">
        <w:rPr>
          <w:sz w:val="28"/>
        </w:rPr>
        <w:t>второго</w:t>
      </w:r>
      <w:r w:rsidR="00E45DA2">
        <w:rPr>
          <w:sz w:val="28"/>
        </w:rPr>
        <w:t xml:space="preserve"> </w:t>
      </w:r>
      <w:r w:rsidRPr="00975ADF">
        <w:rPr>
          <w:sz w:val="28"/>
        </w:rPr>
        <w:t>уровня</w:t>
      </w:r>
      <w:r w:rsidR="00E45DA2">
        <w:rPr>
          <w:sz w:val="28"/>
        </w:rPr>
        <w:t xml:space="preserve"> </w:t>
      </w:r>
      <w:r w:rsidRPr="00975ADF">
        <w:rPr>
          <w:sz w:val="28"/>
        </w:rPr>
        <w:t>изменяет</w:t>
      </w:r>
      <w:r w:rsidR="00E45DA2">
        <w:rPr>
          <w:sz w:val="28"/>
        </w:rPr>
        <w:t xml:space="preserve"> </w:t>
      </w:r>
      <w:r w:rsidRPr="00975ADF">
        <w:rPr>
          <w:sz w:val="28"/>
        </w:rPr>
        <w:t>существующую</w:t>
      </w:r>
      <w:r w:rsidR="00E45DA2">
        <w:rPr>
          <w:sz w:val="28"/>
        </w:rPr>
        <w:t xml:space="preserve"> </w:t>
      </w:r>
      <w:r w:rsidRPr="00975ADF">
        <w:rPr>
          <w:sz w:val="28"/>
        </w:rPr>
        <w:t>практику</w:t>
      </w:r>
      <w:r w:rsidR="00E45DA2">
        <w:rPr>
          <w:sz w:val="28"/>
        </w:rPr>
        <w:t xml:space="preserve"> </w:t>
      </w:r>
      <w:r w:rsidRPr="00975ADF">
        <w:rPr>
          <w:sz w:val="28"/>
        </w:rPr>
        <w:t>использования</w:t>
      </w:r>
      <w:r w:rsidR="00E45DA2">
        <w:rPr>
          <w:sz w:val="28"/>
        </w:rPr>
        <w:t xml:space="preserve"> </w:t>
      </w:r>
      <w:r w:rsidRPr="00975ADF">
        <w:rPr>
          <w:sz w:val="28"/>
        </w:rPr>
        <w:t>продукта,</w:t>
      </w:r>
      <w:r w:rsidR="00E45DA2">
        <w:rPr>
          <w:sz w:val="28"/>
        </w:rPr>
        <w:t xml:space="preserve"> </w:t>
      </w:r>
      <w:r w:rsidRPr="00975ADF">
        <w:rPr>
          <w:sz w:val="28"/>
        </w:rPr>
        <w:t>она</w:t>
      </w:r>
      <w:r w:rsidR="00E45DA2">
        <w:rPr>
          <w:sz w:val="28"/>
        </w:rPr>
        <w:t xml:space="preserve"> </w:t>
      </w:r>
      <w:r w:rsidRPr="00975ADF">
        <w:rPr>
          <w:sz w:val="28"/>
        </w:rPr>
        <w:t>также</w:t>
      </w:r>
      <w:r w:rsidR="00E45DA2">
        <w:rPr>
          <w:sz w:val="28"/>
        </w:rPr>
        <w:t xml:space="preserve"> </w:t>
      </w:r>
      <w:r w:rsidRPr="00975ADF">
        <w:rPr>
          <w:sz w:val="28"/>
        </w:rPr>
        <w:t>не</w:t>
      </w:r>
      <w:r w:rsidR="00E45DA2">
        <w:rPr>
          <w:sz w:val="28"/>
        </w:rPr>
        <w:t xml:space="preserve"> </w:t>
      </w:r>
      <w:r w:rsidRPr="00975ADF">
        <w:rPr>
          <w:sz w:val="28"/>
        </w:rPr>
        <w:t>требует</w:t>
      </w:r>
      <w:r w:rsidR="00E45DA2">
        <w:rPr>
          <w:sz w:val="28"/>
        </w:rPr>
        <w:t xml:space="preserve"> </w:t>
      </w:r>
      <w:r w:rsidRPr="00975ADF">
        <w:rPr>
          <w:sz w:val="28"/>
        </w:rPr>
        <w:t>нового</w:t>
      </w:r>
      <w:r w:rsidR="00E45DA2">
        <w:rPr>
          <w:sz w:val="28"/>
        </w:rPr>
        <w:t xml:space="preserve"> </w:t>
      </w:r>
      <w:r w:rsidRPr="00975ADF">
        <w:rPr>
          <w:sz w:val="28"/>
        </w:rPr>
        <w:t>изучения</w:t>
      </w:r>
      <w:r w:rsidR="00E45DA2">
        <w:rPr>
          <w:sz w:val="28"/>
        </w:rPr>
        <w:t xml:space="preserve"> </w:t>
      </w:r>
      <w:r w:rsidRPr="00975ADF">
        <w:rPr>
          <w:sz w:val="28"/>
        </w:rPr>
        <w:t>(автоматические</w:t>
      </w:r>
      <w:r w:rsidR="00E45DA2">
        <w:rPr>
          <w:sz w:val="28"/>
        </w:rPr>
        <w:t xml:space="preserve"> </w:t>
      </w:r>
      <w:r w:rsidRPr="00975ADF">
        <w:rPr>
          <w:sz w:val="28"/>
        </w:rPr>
        <w:t>кино</w:t>
      </w:r>
      <w:r w:rsidR="00E45DA2">
        <w:rPr>
          <w:sz w:val="28"/>
        </w:rPr>
        <w:t xml:space="preserve"> </w:t>
      </w:r>
      <w:r w:rsidRPr="00975ADF">
        <w:rPr>
          <w:sz w:val="28"/>
        </w:rPr>
        <w:t>и</w:t>
      </w:r>
      <w:r w:rsidR="00E45DA2">
        <w:rPr>
          <w:sz w:val="28"/>
        </w:rPr>
        <w:t xml:space="preserve"> </w:t>
      </w:r>
      <w:r w:rsidRPr="00975ADF">
        <w:rPr>
          <w:sz w:val="28"/>
        </w:rPr>
        <w:t>фотокамеры,</w:t>
      </w:r>
      <w:r w:rsidR="00E45DA2">
        <w:rPr>
          <w:sz w:val="28"/>
        </w:rPr>
        <w:t xml:space="preserve"> </w:t>
      </w:r>
      <w:r w:rsidRPr="00975ADF">
        <w:rPr>
          <w:sz w:val="28"/>
        </w:rPr>
        <w:t>электрические</w:t>
      </w:r>
      <w:r w:rsidR="00E45DA2">
        <w:rPr>
          <w:sz w:val="28"/>
        </w:rPr>
        <w:t xml:space="preserve"> </w:t>
      </w:r>
      <w:r w:rsidRPr="00975ADF">
        <w:rPr>
          <w:sz w:val="28"/>
        </w:rPr>
        <w:t>зубные</w:t>
      </w:r>
      <w:r w:rsidR="00E45DA2">
        <w:rPr>
          <w:sz w:val="28"/>
        </w:rPr>
        <w:t xml:space="preserve"> </w:t>
      </w:r>
      <w:r w:rsidRPr="00975ADF">
        <w:rPr>
          <w:sz w:val="28"/>
        </w:rPr>
        <w:t>щетки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Продукция</w:t>
      </w:r>
      <w:r w:rsidR="00E45DA2">
        <w:rPr>
          <w:sz w:val="28"/>
        </w:rPr>
        <w:t xml:space="preserve"> </w:t>
      </w:r>
      <w:r w:rsidRPr="00975ADF">
        <w:rPr>
          <w:sz w:val="28"/>
        </w:rPr>
        <w:t>третьего</w:t>
      </w:r>
      <w:r w:rsidR="00E45DA2">
        <w:rPr>
          <w:sz w:val="28"/>
        </w:rPr>
        <w:t xml:space="preserve"> </w:t>
      </w:r>
      <w:r w:rsidRPr="00975ADF">
        <w:rPr>
          <w:sz w:val="28"/>
        </w:rPr>
        <w:t>уровня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абсолютно</w:t>
      </w:r>
      <w:r w:rsidR="00E45DA2">
        <w:rPr>
          <w:sz w:val="28"/>
        </w:rPr>
        <w:t xml:space="preserve"> </w:t>
      </w:r>
      <w:r w:rsidRPr="00975ADF">
        <w:rPr>
          <w:sz w:val="28"/>
        </w:rPr>
        <w:t>новые</w:t>
      </w:r>
      <w:r w:rsidR="00E45DA2">
        <w:rPr>
          <w:sz w:val="28"/>
        </w:rPr>
        <w:t xml:space="preserve"> </w:t>
      </w:r>
      <w:r w:rsidRPr="00975ADF">
        <w:rPr>
          <w:sz w:val="28"/>
        </w:rPr>
        <w:t>товары,</w:t>
      </w:r>
      <w:r w:rsidR="00E45DA2">
        <w:rPr>
          <w:sz w:val="28"/>
        </w:rPr>
        <w:t xml:space="preserve"> </w:t>
      </w:r>
      <w:r w:rsidRPr="00975ADF">
        <w:rPr>
          <w:sz w:val="28"/>
        </w:rPr>
        <w:t>которые</w:t>
      </w:r>
      <w:r w:rsidR="00E45DA2">
        <w:rPr>
          <w:sz w:val="28"/>
        </w:rPr>
        <w:t xml:space="preserve"> </w:t>
      </w:r>
      <w:r w:rsidRPr="00975ADF">
        <w:rPr>
          <w:sz w:val="28"/>
        </w:rPr>
        <w:t>не</w:t>
      </w:r>
      <w:r w:rsidR="00E45DA2">
        <w:rPr>
          <w:sz w:val="28"/>
        </w:rPr>
        <w:t xml:space="preserve"> </w:t>
      </w:r>
      <w:r w:rsidRPr="00975ADF">
        <w:rPr>
          <w:sz w:val="28"/>
        </w:rPr>
        <w:t>имеют</w:t>
      </w:r>
      <w:r w:rsidR="00E45DA2">
        <w:rPr>
          <w:sz w:val="28"/>
        </w:rPr>
        <w:t xml:space="preserve"> </w:t>
      </w:r>
      <w:r w:rsidRPr="00975ADF">
        <w:rPr>
          <w:sz w:val="28"/>
        </w:rPr>
        <w:t>аналогов</w:t>
      </w:r>
      <w:r w:rsidR="00E45DA2">
        <w:rPr>
          <w:sz w:val="28"/>
        </w:rPr>
        <w:t xml:space="preserve"> </w:t>
      </w:r>
      <w:r w:rsidRPr="00975ADF">
        <w:rPr>
          <w:sz w:val="28"/>
        </w:rPr>
        <w:t>среди</w:t>
      </w:r>
      <w:r w:rsidR="00E45DA2">
        <w:rPr>
          <w:sz w:val="28"/>
        </w:rPr>
        <w:t xml:space="preserve"> </w:t>
      </w:r>
      <w:r w:rsidRPr="00975ADF">
        <w:rPr>
          <w:sz w:val="28"/>
        </w:rPr>
        <w:t>существующих.</w:t>
      </w:r>
      <w:r w:rsidR="00E45DA2">
        <w:rPr>
          <w:sz w:val="28"/>
        </w:rPr>
        <w:t xml:space="preserve"> </w:t>
      </w:r>
      <w:r w:rsidRPr="00975ADF">
        <w:rPr>
          <w:sz w:val="28"/>
        </w:rPr>
        <w:t>Они</w:t>
      </w:r>
      <w:r w:rsidR="00E45DA2">
        <w:rPr>
          <w:sz w:val="28"/>
        </w:rPr>
        <w:t xml:space="preserve"> </w:t>
      </w:r>
      <w:r w:rsidRPr="00975ADF">
        <w:rPr>
          <w:sz w:val="28"/>
        </w:rPr>
        <w:t>требуют</w:t>
      </w:r>
      <w:r w:rsidR="00E45DA2">
        <w:rPr>
          <w:sz w:val="28"/>
        </w:rPr>
        <w:t xml:space="preserve"> </w:t>
      </w:r>
      <w:r w:rsidRPr="00975ADF">
        <w:rPr>
          <w:sz w:val="28"/>
        </w:rPr>
        <w:t>ответственного</w:t>
      </w:r>
      <w:r w:rsidR="00E45DA2">
        <w:rPr>
          <w:sz w:val="28"/>
        </w:rPr>
        <w:t xml:space="preserve"> </w:t>
      </w:r>
      <w:r w:rsidRPr="00975ADF">
        <w:rPr>
          <w:sz w:val="28"/>
        </w:rPr>
        <w:t>изучения</w:t>
      </w:r>
      <w:r w:rsidR="00E45DA2">
        <w:rPr>
          <w:sz w:val="28"/>
        </w:rPr>
        <w:t xml:space="preserve"> </w:t>
      </w:r>
      <w:r w:rsidRPr="00975ADF">
        <w:rPr>
          <w:sz w:val="28"/>
        </w:rPr>
        <w:t>потребителями</w:t>
      </w:r>
      <w:r w:rsidR="00E45DA2">
        <w:rPr>
          <w:sz w:val="28"/>
        </w:rPr>
        <w:t xml:space="preserve"> </w:t>
      </w:r>
      <w:r w:rsidRPr="00975ADF">
        <w:rPr>
          <w:sz w:val="28"/>
        </w:rPr>
        <w:t>(микроволновые</w:t>
      </w:r>
      <w:r w:rsidR="00E45DA2">
        <w:rPr>
          <w:sz w:val="28"/>
        </w:rPr>
        <w:t xml:space="preserve"> </w:t>
      </w:r>
      <w:r w:rsidRPr="00975ADF">
        <w:rPr>
          <w:sz w:val="28"/>
        </w:rPr>
        <w:t>печи,</w:t>
      </w:r>
      <w:r w:rsidR="00E45DA2">
        <w:rPr>
          <w:sz w:val="28"/>
        </w:rPr>
        <w:t xml:space="preserve"> </w:t>
      </w:r>
      <w:r w:rsidRPr="00975ADF">
        <w:rPr>
          <w:sz w:val="28"/>
        </w:rPr>
        <w:t>персональные</w:t>
      </w:r>
      <w:r w:rsidR="00E45DA2">
        <w:rPr>
          <w:sz w:val="28"/>
        </w:rPr>
        <w:t xml:space="preserve"> </w:t>
      </w:r>
      <w:r w:rsidRPr="00975ADF">
        <w:rPr>
          <w:sz w:val="28"/>
        </w:rPr>
        <w:t>компьютеры</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napToGrid/>
        <w:spacing w:line="360" w:lineRule="auto"/>
        <w:ind w:firstLine="709"/>
        <w:jc w:val="both"/>
        <w:rPr>
          <w:bCs/>
          <w:sz w:val="28"/>
          <w:szCs w:val="22"/>
        </w:rPr>
      </w:pPr>
      <w:r w:rsidRPr="00975ADF">
        <w:rPr>
          <w:sz w:val="28"/>
        </w:rPr>
        <w:t>Решения</w:t>
      </w:r>
      <w:r w:rsidR="00E45DA2">
        <w:rPr>
          <w:sz w:val="28"/>
        </w:rPr>
        <w:t xml:space="preserve"> </w:t>
      </w:r>
      <w:r w:rsidRPr="00975ADF">
        <w:rPr>
          <w:sz w:val="28"/>
        </w:rPr>
        <w:t>предприятия</w:t>
      </w:r>
      <w:r w:rsidR="00E45DA2">
        <w:rPr>
          <w:sz w:val="28"/>
        </w:rPr>
        <w:t xml:space="preserve"> </w:t>
      </w:r>
      <w:r w:rsidRPr="00975ADF">
        <w:rPr>
          <w:sz w:val="28"/>
        </w:rPr>
        <w:t>относительно</w:t>
      </w:r>
      <w:r w:rsidR="00E45DA2">
        <w:rPr>
          <w:sz w:val="28"/>
        </w:rPr>
        <w:t xml:space="preserve"> </w:t>
      </w:r>
      <w:r w:rsidRPr="00975ADF">
        <w:rPr>
          <w:sz w:val="28"/>
        </w:rPr>
        <w:t>разработки</w:t>
      </w:r>
      <w:r w:rsidR="00E45DA2">
        <w:rPr>
          <w:sz w:val="28"/>
        </w:rPr>
        <w:t xml:space="preserve"> </w:t>
      </w:r>
      <w:r w:rsidRPr="00975ADF">
        <w:rPr>
          <w:sz w:val="28"/>
        </w:rPr>
        <w:t>и</w:t>
      </w:r>
      <w:r w:rsidR="00E45DA2">
        <w:rPr>
          <w:sz w:val="28"/>
        </w:rPr>
        <w:t xml:space="preserve"> </w:t>
      </w:r>
      <w:r w:rsidRPr="00975ADF">
        <w:rPr>
          <w:sz w:val="28"/>
        </w:rPr>
        <w:t>внедрения</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новых</w:t>
      </w:r>
      <w:r w:rsidR="00E45DA2">
        <w:rPr>
          <w:sz w:val="28"/>
        </w:rPr>
        <w:t xml:space="preserve"> </w:t>
      </w:r>
      <w:r w:rsidRPr="00975ADF">
        <w:rPr>
          <w:sz w:val="28"/>
        </w:rPr>
        <w:t>товаров</w:t>
      </w:r>
      <w:r w:rsidR="00E45DA2">
        <w:rPr>
          <w:sz w:val="28"/>
        </w:rPr>
        <w:t xml:space="preserve"> </w:t>
      </w:r>
      <w:r w:rsidRPr="00975ADF">
        <w:rPr>
          <w:sz w:val="28"/>
        </w:rPr>
        <w:t>связано</w:t>
      </w:r>
      <w:r w:rsidR="00E45DA2">
        <w:rPr>
          <w:sz w:val="28"/>
        </w:rPr>
        <w:t xml:space="preserve"> </w:t>
      </w:r>
      <w:r w:rsidRPr="00975ADF">
        <w:rPr>
          <w:sz w:val="28"/>
        </w:rPr>
        <w:t>с</w:t>
      </w:r>
      <w:r w:rsidR="00E45DA2">
        <w:rPr>
          <w:sz w:val="28"/>
        </w:rPr>
        <w:t xml:space="preserve"> </w:t>
      </w:r>
      <w:r w:rsidRPr="00975ADF">
        <w:rPr>
          <w:sz w:val="28"/>
        </w:rPr>
        <w:t>большим</w:t>
      </w:r>
      <w:r w:rsidR="00E45DA2">
        <w:rPr>
          <w:sz w:val="28"/>
        </w:rPr>
        <w:t xml:space="preserve"> </w:t>
      </w:r>
      <w:r w:rsidRPr="00975ADF">
        <w:rPr>
          <w:sz w:val="28"/>
        </w:rPr>
        <w:t>риском.</w:t>
      </w:r>
      <w:r w:rsidR="00E45DA2">
        <w:rPr>
          <w:sz w:val="28"/>
        </w:rPr>
        <w:t xml:space="preserve"> </w:t>
      </w:r>
      <w:r w:rsidRPr="00975ADF">
        <w:rPr>
          <w:sz w:val="28"/>
        </w:rPr>
        <w:t>Поэтому</w:t>
      </w:r>
      <w:r w:rsidR="00E45DA2">
        <w:rPr>
          <w:sz w:val="28"/>
        </w:rPr>
        <w:t xml:space="preserve"> </w:t>
      </w:r>
      <w:r w:rsidRPr="00975ADF">
        <w:rPr>
          <w:sz w:val="28"/>
        </w:rPr>
        <w:t>в</w:t>
      </w:r>
      <w:r w:rsidR="00E45DA2">
        <w:rPr>
          <w:sz w:val="28"/>
        </w:rPr>
        <w:t xml:space="preserve"> </w:t>
      </w:r>
      <w:r w:rsidRPr="00975ADF">
        <w:rPr>
          <w:sz w:val="28"/>
        </w:rPr>
        <w:t>маркетинговой</w:t>
      </w:r>
      <w:r w:rsidR="00E45DA2">
        <w:rPr>
          <w:sz w:val="28"/>
        </w:rPr>
        <w:t xml:space="preserve"> </w:t>
      </w:r>
      <w:r w:rsidRPr="00975ADF">
        <w:rPr>
          <w:sz w:val="28"/>
        </w:rPr>
        <w:t>практике</w:t>
      </w:r>
      <w:r w:rsidR="00E45DA2">
        <w:rPr>
          <w:sz w:val="28"/>
        </w:rPr>
        <w:t xml:space="preserve"> </w:t>
      </w:r>
      <w:r w:rsidRPr="00975ADF">
        <w:rPr>
          <w:sz w:val="28"/>
        </w:rPr>
        <w:t>используются</w:t>
      </w:r>
      <w:r w:rsidR="00E45DA2">
        <w:rPr>
          <w:sz w:val="28"/>
        </w:rPr>
        <w:t xml:space="preserve"> </w:t>
      </w:r>
      <w:r w:rsidRPr="00975ADF">
        <w:rPr>
          <w:sz w:val="28"/>
        </w:rPr>
        <w:t>особые</w:t>
      </w:r>
      <w:r w:rsidR="00E45DA2">
        <w:rPr>
          <w:sz w:val="28"/>
        </w:rPr>
        <w:t xml:space="preserve"> </w:t>
      </w:r>
      <w:r w:rsidRPr="00975ADF">
        <w:rPr>
          <w:sz w:val="28"/>
        </w:rPr>
        <w:t>методики</w:t>
      </w:r>
      <w:r w:rsidR="00E45DA2">
        <w:rPr>
          <w:sz w:val="28"/>
        </w:rPr>
        <w:t xml:space="preserve"> </w:t>
      </w:r>
      <w:r w:rsidRPr="00975ADF">
        <w:rPr>
          <w:sz w:val="28"/>
        </w:rPr>
        <w:t>процессов</w:t>
      </w:r>
      <w:r w:rsidR="00E45DA2">
        <w:rPr>
          <w:sz w:val="28"/>
        </w:rPr>
        <w:t xml:space="preserve"> </w:t>
      </w:r>
      <w:r w:rsidRPr="00975ADF">
        <w:rPr>
          <w:sz w:val="28"/>
        </w:rPr>
        <w:t>планирования</w:t>
      </w:r>
      <w:r w:rsidR="00E45DA2">
        <w:rPr>
          <w:sz w:val="28"/>
        </w:rPr>
        <w:t xml:space="preserve"> </w:t>
      </w:r>
      <w:r w:rsidRPr="00975ADF">
        <w:rPr>
          <w:sz w:val="28"/>
        </w:rPr>
        <w:t>новых</w:t>
      </w:r>
      <w:r w:rsidR="00E45DA2">
        <w:rPr>
          <w:sz w:val="28"/>
        </w:rPr>
        <w:t xml:space="preserve"> </w:t>
      </w:r>
      <w:r w:rsidRPr="00975ADF">
        <w:rPr>
          <w:sz w:val="28"/>
        </w:rPr>
        <w:t>товаров,</w:t>
      </w:r>
      <w:r w:rsidR="00E45DA2">
        <w:rPr>
          <w:sz w:val="28"/>
        </w:rPr>
        <w:t xml:space="preserve"> </w:t>
      </w:r>
      <w:r w:rsidRPr="00975ADF">
        <w:rPr>
          <w:sz w:val="28"/>
        </w:rPr>
        <w:t>различные</w:t>
      </w:r>
      <w:r w:rsidR="00E45DA2">
        <w:rPr>
          <w:sz w:val="28"/>
        </w:rPr>
        <w:t xml:space="preserve"> </w:t>
      </w:r>
      <w:r w:rsidRPr="00975ADF">
        <w:rPr>
          <w:sz w:val="28"/>
        </w:rPr>
        <w:t>методы</w:t>
      </w:r>
      <w:r w:rsidR="00E45DA2">
        <w:rPr>
          <w:sz w:val="28"/>
        </w:rPr>
        <w:t xml:space="preserve"> </w:t>
      </w:r>
      <w:r w:rsidRPr="00975ADF">
        <w:rPr>
          <w:sz w:val="28"/>
        </w:rPr>
        <w:t>принятия</w:t>
      </w:r>
      <w:r w:rsidR="00E45DA2">
        <w:rPr>
          <w:sz w:val="28"/>
        </w:rPr>
        <w:t xml:space="preserve"> </w:t>
      </w:r>
      <w:r w:rsidRPr="00975ADF">
        <w:rPr>
          <w:sz w:val="28"/>
        </w:rPr>
        <w:t>ответственных</w:t>
      </w:r>
      <w:r w:rsidR="00E45DA2">
        <w:rPr>
          <w:sz w:val="28"/>
        </w:rPr>
        <w:t xml:space="preserve"> </w:t>
      </w:r>
      <w:r w:rsidRPr="00975ADF">
        <w:rPr>
          <w:sz w:val="28"/>
        </w:rPr>
        <w:t>решений.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планирования</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p>
    <w:p w:rsidR="00E45DA2" w:rsidRDefault="00E45DA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Планирование</w:t>
      </w:r>
      <w:r w:rsidR="00E45DA2">
        <w:rPr>
          <w:iCs/>
          <w:sz w:val="28"/>
        </w:rPr>
        <w:t xml:space="preserve"> </w:t>
      </w:r>
      <w:r w:rsidRPr="00975ADF">
        <w:rPr>
          <w:iCs/>
          <w:sz w:val="28"/>
        </w:rPr>
        <w:t>товаров</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систематическое</w:t>
      </w:r>
      <w:r w:rsidR="00E45DA2">
        <w:rPr>
          <w:sz w:val="28"/>
        </w:rPr>
        <w:t xml:space="preserve"> </w:t>
      </w:r>
      <w:r w:rsidRPr="00975ADF">
        <w:rPr>
          <w:sz w:val="28"/>
        </w:rPr>
        <w:t>принятие</w:t>
      </w:r>
      <w:r w:rsidR="00E45DA2">
        <w:rPr>
          <w:sz w:val="28"/>
        </w:rPr>
        <w:t xml:space="preserve"> </w:t>
      </w:r>
      <w:r w:rsidRPr="00975ADF">
        <w:rPr>
          <w:sz w:val="28"/>
        </w:rPr>
        <w:t>решений</w:t>
      </w:r>
      <w:r w:rsidR="00E45DA2">
        <w:rPr>
          <w:sz w:val="28"/>
        </w:rPr>
        <w:t xml:space="preserve"> </w:t>
      </w:r>
      <w:r w:rsidRPr="00975ADF">
        <w:rPr>
          <w:sz w:val="28"/>
        </w:rPr>
        <w:t>по</w:t>
      </w:r>
      <w:r w:rsidR="00E45DA2">
        <w:rPr>
          <w:sz w:val="28"/>
        </w:rPr>
        <w:t xml:space="preserve"> </w:t>
      </w:r>
      <w:r w:rsidRPr="00975ADF">
        <w:rPr>
          <w:sz w:val="28"/>
        </w:rPr>
        <w:t>всем</w:t>
      </w:r>
      <w:r w:rsidR="00E45DA2">
        <w:rPr>
          <w:sz w:val="28"/>
        </w:rPr>
        <w:t xml:space="preserve"> </w:t>
      </w:r>
      <w:r w:rsidRPr="00975ADF">
        <w:rPr>
          <w:sz w:val="28"/>
        </w:rPr>
        <w:t>аспектам</w:t>
      </w:r>
      <w:r w:rsidR="00E45DA2">
        <w:rPr>
          <w:sz w:val="28"/>
        </w:rPr>
        <w:t xml:space="preserve"> </w:t>
      </w:r>
      <w:r w:rsidRPr="00975ADF">
        <w:rPr>
          <w:sz w:val="28"/>
        </w:rPr>
        <w:t>разработки</w:t>
      </w:r>
      <w:r w:rsidR="00E45DA2">
        <w:rPr>
          <w:sz w:val="28"/>
        </w:rPr>
        <w:t xml:space="preserve"> </w:t>
      </w:r>
      <w:r w:rsidRPr="00975ADF">
        <w:rPr>
          <w:sz w:val="28"/>
        </w:rPr>
        <w:t>и</w:t>
      </w:r>
      <w:r w:rsidR="00E45DA2">
        <w:rPr>
          <w:sz w:val="28"/>
        </w:rPr>
        <w:t xml:space="preserve"> </w:t>
      </w:r>
      <w:r w:rsidRPr="00975ADF">
        <w:rPr>
          <w:sz w:val="28"/>
        </w:rPr>
        <w:t>управления</w:t>
      </w:r>
      <w:r w:rsidR="00E45DA2">
        <w:rPr>
          <w:sz w:val="28"/>
        </w:rPr>
        <w:t xml:space="preserve"> </w:t>
      </w:r>
      <w:r w:rsidRPr="00975ADF">
        <w:rPr>
          <w:sz w:val="28"/>
        </w:rPr>
        <w:t>продукцией</w:t>
      </w:r>
      <w:r w:rsidR="00E45DA2">
        <w:rPr>
          <w:sz w:val="28"/>
        </w:rPr>
        <w:t xml:space="preserve"> </w:t>
      </w:r>
      <w:r w:rsidRPr="00975ADF">
        <w:rPr>
          <w:sz w:val="28"/>
        </w:rPr>
        <w:t>предприятия,</w:t>
      </w:r>
      <w:r w:rsidR="00E45DA2">
        <w:rPr>
          <w:sz w:val="28"/>
        </w:rPr>
        <w:t xml:space="preserve"> </w:t>
      </w:r>
      <w:r w:rsidRPr="00975ADF">
        <w:rPr>
          <w:sz w:val="28"/>
        </w:rPr>
        <w:t>включая</w:t>
      </w:r>
      <w:r w:rsidR="00E45DA2">
        <w:rPr>
          <w:sz w:val="28"/>
        </w:rPr>
        <w:t xml:space="preserve"> </w:t>
      </w:r>
      <w:r w:rsidRPr="00975ADF">
        <w:rPr>
          <w:sz w:val="28"/>
        </w:rPr>
        <w:t>создание</w:t>
      </w:r>
      <w:r w:rsidR="00E45DA2">
        <w:rPr>
          <w:sz w:val="28"/>
        </w:rPr>
        <w:t xml:space="preserve"> </w:t>
      </w:r>
      <w:r w:rsidRPr="00975ADF">
        <w:rPr>
          <w:sz w:val="28"/>
        </w:rPr>
        <w:t>торговой</w:t>
      </w:r>
      <w:r w:rsidR="00E45DA2">
        <w:rPr>
          <w:sz w:val="28"/>
        </w:rPr>
        <w:t xml:space="preserve"> </w:t>
      </w:r>
      <w:r w:rsidRPr="00975ADF">
        <w:rPr>
          <w:sz w:val="28"/>
        </w:rPr>
        <w:t>марки,</w:t>
      </w:r>
      <w:r w:rsidR="00E45DA2">
        <w:rPr>
          <w:sz w:val="28"/>
        </w:rPr>
        <w:t xml:space="preserve"> </w:t>
      </w:r>
      <w:r w:rsidRPr="00975ADF">
        <w:rPr>
          <w:sz w:val="28"/>
        </w:rPr>
        <w:t>упаковки,</w:t>
      </w:r>
      <w:r w:rsidR="00E45DA2">
        <w:rPr>
          <w:sz w:val="28"/>
        </w:rPr>
        <w:t xml:space="preserve"> </w:t>
      </w:r>
      <w:r w:rsidRPr="00975ADF">
        <w:rPr>
          <w:sz w:val="28"/>
        </w:rPr>
        <w:t>систем</w:t>
      </w:r>
      <w:r w:rsidR="00E45DA2">
        <w:rPr>
          <w:sz w:val="28"/>
        </w:rPr>
        <w:t xml:space="preserve"> </w:t>
      </w:r>
      <w:r w:rsidRPr="00975ADF">
        <w:rPr>
          <w:sz w:val="28"/>
        </w:rPr>
        <w:t>сбыта,</w:t>
      </w:r>
      <w:r w:rsidR="00E45DA2">
        <w:rPr>
          <w:sz w:val="28"/>
        </w:rPr>
        <w:t xml:space="preserve"> </w:t>
      </w:r>
      <w:r w:rsidRPr="00975ADF">
        <w:rPr>
          <w:sz w:val="28"/>
        </w:rPr>
        <w:t>сервиса</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Различают</w:t>
      </w:r>
      <w:r w:rsidR="00E45DA2">
        <w:rPr>
          <w:sz w:val="28"/>
        </w:rPr>
        <w:t xml:space="preserve"> </w:t>
      </w:r>
      <w:r w:rsidRPr="00975ADF">
        <w:rPr>
          <w:sz w:val="28"/>
        </w:rPr>
        <w:t>три</w:t>
      </w:r>
      <w:r w:rsidR="00E45DA2">
        <w:rPr>
          <w:sz w:val="28"/>
        </w:rPr>
        <w:t xml:space="preserve"> </w:t>
      </w:r>
      <w:r w:rsidRPr="00975ADF">
        <w:rPr>
          <w:sz w:val="28"/>
        </w:rPr>
        <w:t>способа</w:t>
      </w:r>
      <w:r w:rsidR="00E45DA2">
        <w:rPr>
          <w:sz w:val="28"/>
        </w:rPr>
        <w:t xml:space="preserve"> </w:t>
      </w:r>
      <w:r w:rsidRPr="00975ADF">
        <w:rPr>
          <w:sz w:val="28"/>
        </w:rPr>
        <w:t>планирования</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обобщающий</w:t>
      </w:r>
      <w:r w:rsidR="00E45DA2">
        <w:rPr>
          <w:sz w:val="28"/>
        </w:rPr>
        <w:t xml:space="preserve"> </w:t>
      </w:r>
      <w:r w:rsidRPr="00975ADF">
        <w:rPr>
          <w:sz w:val="28"/>
        </w:rPr>
        <w:t>-</w:t>
      </w:r>
      <w:r w:rsidR="00E45DA2">
        <w:rPr>
          <w:sz w:val="28"/>
        </w:rPr>
        <w:t xml:space="preserve"> </w:t>
      </w:r>
      <w:r w:rsidRPr="00975ADF">
        <w:rPr>
          <w:sz w:val="28"/>
        </w:rPr>
        <w:t>определение</w:t>
      </w:r>
      <w:r w:rsidR="00E45DA2">
        <w:rPr>
          <w:sz w:val="28"/>
        </w:rPr>
        <w:t xml:space="preserve"> </w:t>
      </w:r>
      <w:r w:rsidRPr="00975ADF">
        <w:rPr>
          <w:sz w:val="28"/>
        </w:rPr>
        <w:t>того,</w:t>
      </w:r>
      <w:r w:rsidR="00E45DA2">
        <w:rPr>
          <w:sz w:val="28"/>
        </w:rPr>
        <w:t xml:space="preserve"> </w:t>
      </w:r>
      <w:r w:rsidRPr="00975ADF">
        <w:rPr>
          <w:sz w:val="28"/>
        </w:rPr>
        <w:t>какую</w:t>
      </w:r>
      <w:r w:rsidR="00E45DA2">
        <w:rPr>
          <w:sz w:val="28"/>
        </w:rPr>
        <w:t xml:space="preserve"> </w:t>
      </w:r>
      <w:r w:rsidRPr="00975ADF">
        <w:rPr>
          <w:sz w:val="28"/>
        </w:rPr>
        <w:t>пользу</w:t>
      </w:r>
      <w:r w:rsidR="00E45DA2">
        <w:rPr>
          <w:sz w:val="28"/>
        </w:rPr>
        <w:t xml:space="preserve"> </w:t>
      </w:r>
      <w:r w:rsidRPr="00975ADF">
        <w:rPr>
          <w:sz w:val="28"/>
        </w:rPr>
        <w:t>должен</w:t>
      </w:r>
      <w:r w:rsidR="00E45DA2">
        <w:rPr>
          <w:sz w:val="28"/>
        </w:rPr>
        <w:t xml:space="preserve"> </w:t>
      </w:r>
      <w:r w:rsidRPr="00975ADF">
        <w:rPr>
          <w:sz w:val="28"/>
        </w:rPr>
        <w:t>иметь</w:t>
      </w:r>
      <w:r w:rsidR="00E45DA2">
        <w:rPr>
          <w:sz w:val="28"/>
        </w:rPr>
        <w:t xml:space="preserve"> </w:t>
      </w:r>
      <w:r w:rsidRPr="00975ADF">
        <w:rPr>
          <w:sz w:val="28"/>
        </w:rPr>
        <w:t>товар</w:t>
      </w:r>
      <w:r w:rsidR="00E45DA2">
        <w:rPr>
          <w:sz w:val="28"/>
        </w:rPr>
        <w:t xml:space="preserve"> </w:t>
      </w:r>
      <w:r w:rsidRPr="00975ADF">
        <w:rPr>
          <w:sz w:val="28"/>
        </w:rPr>
        <w:t>для</w:t>
      </w:r>
      <w:r w:rsidR="00E45DA2">
        <w:rPr>
          <w:sz w:val="28"/>
        </w:rPr>
        <w:t xml:space="preserve"> </w:t>
      </w:r>
      <w:r w:rsidRPr="00975ADF">
        <w:rPr>
          <w:sz w:val="28"/>
        </w:rPr>
        <w:t>потребителя,</w:t>
      </w:r>
      <w:r w:rsidR="00E45DA2">
        <w:rPr>
          <w:sz w:val="28"/>
        </w:rPr>
        <w:t xml:space="preserve"> </w:t>
      </w:r>
      <w:r w:rsidRPr="00975ADF">
        <w:rPr>
          <w:sz w:val="28"/>
        </w:rPr>
        <w:t>его</w:t>
      </w:r>
      <w:r w:rsidR="00E45DA2">
        <w:rPr>
          <w:sz w:val="28"/>
        </w:rPr>
        <w:t xml:space="preserve"> </w:t>
      </w:r>
      <w:r w:rsidRPr="00975ADF">
        <w:rPr>
          <w:sz w:val="28"/>
        </w:rPr>
        <w:t>основной</w:t>
      </w:r>
      <w:r w:rsidR="00E45DA2">
        <w:rPr>
          <w:sz w:val="28"/>
        </w:rPr>
        <w:t xml:space="preserve"> </w:t>
      </w:r>
      <w:r w:rsidRPr="00975ADF">
        <w:rPr>
          <w:sz w:val="28"/>
        </w:rPr>
        <w:t>идеи</w:t>
      </w:r>
      <w:r w:rsidR="00E45DA2">
        <w:rPr>
          <w:sz w:val="28"/>
        </w:rPr>
        <w:t xml:space="preserve"> </w:t>
      </w:r>
      <w:r w:rsidRPr="00975ADF">
        <w:rPr>
          <w:sz w:val="28"/>
        </w:rPr>
        <w:t>и</w:t>
      </w:r>
      <w:r w:rsidR="00E45DA2">
        <w:rPr>
          <w:sz w:val="28"/>
        </w:rPr>
        <w:t xml:space="preserve"> </w:t>
      </w:r>
      <w:r w:rsidRPr="00975ADF">
        <w:rPr>
          <w:sz w:val="28"/>
        </w:rPr>
        <w:t>цели</w:t>
      </w:r>
      <w:r w:rsidR="00E45DA2">
        <w:rPr>
          <w:sz w:val="28"/>
        </w:rPr>
        <w:t xml:space="preserve"> </w:t>
      </w:r>
      <w:r w:rsidRPr="00975ADF">
        <w:rPr>
          <w:sz w:val="28"/>
        </w:rPr>
        <w:t>использования;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конкретный</w:t>
      </w:r>
      <w:r w:rsidR="00E45DA2">
        <w:rPr>
          <w:sz w:val="28"/>
        </w:rPr>
        <w:t xml:space="preserve"> </w:t>
      </w:r>
      <w:r w:rsidRPr="00975ADF">
        <w:rPr>
          <w:sz w:val="28"/>
        </w:rPr>
        <w:t>-</w:t>
      </w:r>
      <w:r w:rsidR="00E45DA2">
        <w:rPr>
          <w:sz w:val="28"/>
        </w:rPr>
        <w:t xml:space="preserve"> </w:t>
      </w:r>
      <w:r w:rsidRPr="00975ADF">
        <w:rPr>
          <w:sz w:val="28"/>
        </w:rPr>
        <w:t>определение</w:t>
      </w:r>
      <w:r w:rsidR="00E45DA2">
        <w:rPr>
          <w:sz w:val="28"/>
        </w:rPr>
        <w:t xml:space="preserve"> </w:t>
      </w:r>
      <w:r w:rsidRPr="00975ADF">
        <w:rPr>
          <w:sz w:val="28"/>
        </w:rPr>
        <w:t>физической</w:t>
      </w:r>
      <w:r w:rsidR="00E45DA2">
        <w:rPr>
          <w:sz w:val="28"/>
        </w:rPr>
        <w:t xml:space="preserve"> </w:t>
      </w:r>
      <w:r w:rsidRPr="00975ADF">
        <w:rPr>
          <w:sz w:val="28"/>
        </w:rPr>
        <w:t>сущности</w:t>
      </w:r>
      <w:r w:rsidR="00E45DA2">
        <w:rPr>
          <w:sz w:val="28"/>
        </w:rPr>
        <w:t xml:space="preserve"> </w:t>
      </w:r>
      <w:r w:rsidRPr="00975ADF">
        <w:rPr>
          <w:sz w:val="28"/>
        </w:rPr>
        <w:t>товара,</w:t>
      </w:r>
      <w:r w:rsidR="00E45DA2">
        <w:rPr>
          <w:sz w:val="28"/>
        </w:rPr>
        <w:t xml:space="preserve"> </w:t>
      </w:r>
      <w:r w:rsidRPr="00975ADF">
        <w:rPr>
          <w:sz w:val="28"/>
        </w:rPr>
        <w:t>его</w:t>
      </w:r>
      <w:r w:rsidR="00E45DA2">
        <w:rPr>
          <w:sz w:val="28"/>
        </w:rPr>
        <w:t xml:space="preserve"> </w:t>
      </w:r>
      <w:r w:rsidRPr="00975ADF">
        <w:rPr>
          <w:sz w:val="28"/>
        </w:rPr>
        <w:t>характеристик</w:t>
      </w:r>
      <w:r w:rsidR="00E45DA2">
        <w:rPr>
          <w:sz w:val="28"/>
        </w:rPr>
        <w:t xml:space="preserve"> </w:t>
      </w:r>
      <w:r w:rsidRPr="00975ADF">
        <w:rPr>
          <w:sz w:val="28"/>
        </w:rPr>
        <w:t>(габариты,</w:t>
      </w:r>
      <w:r w:rsidR="00E45DA2">
        <w:rPr>
          <w:sz w:val="28"/>
        </w:rPr>
        <w:t xml:space="preserve"> </w:t>
      </w:r>
      <w:r w:rsidRPr="00975ADF">
        <w:rPr>
          <w:sz w:val="28"/>
        </w:rPr>
        <w:t>масса,</w:t>
      </w:r>
      <w:r w:rsidR="00E45DA2">
        <w:rPr>
          <w:sz w:val="28"/>
        </w:rPr>
        <w:t xml:space="preserve"> </w:t>
      </w:r>
      <w:r w:rsidRPr="00975ADF">
        <w:rPr>
          <w:sz w:val="28"/>
        </w:rPr>
        <w:t>надежность,</w:t>
      </w:r>
      <w:r w:rsidR="00E45DA2">
        <w:rPr>
          <w:sz w:val="28"/>
        </w:rPr>
        <w:t xml:space="preserve"> </w:t>
      </w:r>
      <w:r w:rsidRPr="00975ADF">
        <w:rPr>
          <w:sz w:val="28"/>
        </w:rPr>
        <w:t>цвет,</w:t>
      </w:r>
      <w:r w:rsidR="00E45DA2">
        <w:rPr>
          <w:sz w:val="28"/>
        </w:rPr>
        <w:t xml:space="preserve"> </w:t>
      </w:r>
      <w:r w:rsidRPr="00975ADF">
        <w:rPr>
          <w:sz w:val="28"/>
        </w:rPr>
        <w:t>эффективность,</w:t>
      </w:r>
      <w:r w:rsidR="00E45DA2">
        <w:rPr>
          <w:sz w:val="28"/>
        </w:rPr>
        <w:t xml:space="preserve"> </w:t>
      </w:r>
      <w:r w:rsidRPr="00975ADF">
        <w:rPr>
          <w:sz w:val="28"/>
        </w:rPr>
        <w:t>мощность</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pStyle w:val="31"/>
        <w:keepNext/>
        <w:widowControl w:val="0"/>
        <w:numPr>
          <w:ilvl w:val="0"/>
          <w:numId w:val="31"/>
        </w:numPr>
        <w:spacing w:line="360" w:lineRule="auto"/>
        <w:ind w:left="0" w:firstLine="709"/>
        <w:rPr>
          <w:color w:val="auto"/>
          <w:sz w:val="28"/>
        </w:rPr>
      </w:pPr>
      <w:r w:rsidRPr="00975ADF">
        <w:rPr>
          <w:color w:val="auto"/>
          <w:sz w:val="28"/>
        </w:rPr>
        <w:t>расширенный</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определение</w:t>
      </w:r>
      <w:r w:rsidR="00E45DA2">
        <w:rPr>
          <w:color w:val="auto"/>
          <w:sz w:val="28"/>
        </w:rPr>
        <w:t xml:space="preserve"> </w:t>
      </w:r>
      <w:r w:rsidRPr="00975ADF">
        <w:rPr>
          <w:color w:val="auto"/>
          <w:sz w:val="28"/>
        </w:rPr>
        <w:t>всего,</w:t>
      </w:r>
      <w:r w:rsidR="00E45DA2">
        <w:rPr>
          <w:color w:val="auto"/>
          <w:sz w:val="28"/>
        </w:rPr>
        <w:t xml:space="preserve"> </w:t>
      </w:r>
      <w:r w:rsidRPr="00975ADF">
        <w:rPr>
          <w:color w:val="auto"/>
          <w:sz w:val="28"/>
        </w:rPr>
        <w:t>что</w:t>
      </w:r>
      <w:r w:rsidR="00E45DA2">
        <w:rPr>
          <w:color w:val="auto"/>
          <w:sz w:val="28"/>
        </w:rPr>
        <w:t xml:space="preserve"> </w:t>
      </w:r>
      <w:r w:rsidRPr="00975ADF">
        <w:rPr>
          <w:color w:val="auto"/>
          <w:sz w:val="28"/>
        </w:rPr>
        <w:t>создает</w:t>
      </w:r>
      <w:r w:rsidR="00E45DA2">
        <w:rPr>
          <w:color w:val="auto"/>
          <w:sz w:val="28"/>
        </w:rPr>
        <w:t xml:space="preserve"> </w:t>
      </w:r>
      <w:r w:rsidRPr="00975ADF">
        <w:rPr>
          <w:color w:val="auto"/>
          <w:sz w:val="28"/>
        </w:rPr>
        <w:t>образ</w:t>
      </w:r>
      <w:r w:rsidR="00E45DA2">
        <w:rPr>
          <w:color w:val="auto"/>
          <w:sz w:val="28"/>
        </w:rPr>
        <w:t xml:space="preserve"> </w:t>
      </w:r>
      <w:r w:rsidRPr="00975ADF">
        <w:rPr>
          <w:color w:val="auto"/>
          <w:sz w:val="28"/>
        </w:rPr>
        <w:t>продукции</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порядок</w:t>
      </w:r>
      <w:r w:rsidR="00E45DA2">
        <w:rPr>
          <w:color w:val="auto"/>
          <w:sz w:val="28"/>
        </w:rPr>
        <w:t xml:space="preserve"> </w:t>
      </w:r>
      <w:r w:rsidRPr="00975ADF">
        <w:rPr>
          <w:color w:val="auto"/>
          <w:sz w:val="28"/>
        </w:rPr>
        <w:t>ее</w:t>
      </w:r>
      <w:r w:rsidR="00E45DA2">
        <w:rPr>
          <w:color w:val="auto"/>
          <w:sz w:val="28"/>
        </w:rPr>
        <w:t xml:space="preserve"> </w:t>
      </w:r>
      <w:r w:rsidRPr="00975ADF">
        <w:rPr>
          <w:color w:val="auto"/>
          <w:sz w:val="28"/>
        </w:rPr>
        <w:t>обслуживания</w:t>
      </w:r>
      <w:r w:rsidR="00E45DA2">
        <w:rPr>
          <w:color w:val="auto"/>
          <w:sz w:val="28"/>
        </w:rPr>
        <w:t xml:space="preserve"> </w:t>
      </w:r>
      <w:r w:rsidRPr="00975ADF">
        <w:rPr>
          <w:color w:val="auto"/>
          <w:sz w:val="28"/>
        </w:rPr>
        <w:t>(технические</w:t>
      </w:r>
      <w:r w:rsidR="00E45DA2">
        <w:rPr>
          <w:color w:val="auto"/>
          <w:sz w:val="28"/>
        </w:rPr>
        <w:t xml:space="preserve"> </w:t>
      </w:r>
      <w:r w:rsidRPr="00975ADF">
        <w:rPr>
          <w:color w:val="auto"/>
          <w:sz w:val="28"/>
        </w:rPr>
        <w:t>рекомендации,</w:t>
      </w:r>
      <w:r w:rsidR="00E45DA2">
        <w:rPr>
          <w:color w:val="auto"/>
          <w:sz w:val="28"/>
        </w:rPr>
        <w:t xml:space="preserve"> </w:t>
      </w:r>
      <w:r w:rsidRPr="00975ADF">
        <w:rPr>
          <w:color w:val="auto"/>
          <w:sz w:val="28"/>
        </w:rPr>
        <w:t>гарантии,</w:t>
      </w:r>
      <w:r w:rsidR="00E45DA2">
        <w:rPr>
          <w:color w:val="auto"/>
          <w:sz w:val="28"/>
        </w:rPr>
        <w:t xml:space="preserve"> </w:t>
      </w:r>
      <w:r w:rsidRPr="00975ADF">
        <w:rPr>
          <w:color w:val="auto"/>
          <w:sz w:val="28"/>
        </w:rPr>
        <w:t>условия</w:t>
      </w:r>
      <w:r w:rsidR="00E45DA2">
        <w:rPr>
          <w:color w:val="auto"/>
          <w:sz w:val="28"/>
        </w:rPr>
        <w:t xml:space="preserve"> </w:t>
      </w:r>
      <w:r w:rsidRPr="00975ADF">
        <w:rPr>
          <w:color w:val="auto"/>
          <w:sz w:val="28"/>
        </w:rPr>
        <w:t>возврата</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т.д.).</w:t>
      </w:r>
    </w:p>
    <w:p w:rsidR="00975ADF" w:rsidRPr="00975ADF" w:rsidRDefault="00975ADF" w:rsidP="00975ADF">
      <w:pPr>
        <w:pStyle w:val="31"/>
        <w:keepNext/>
        <w:widowControl w:val="0"/>
        <w:spacing w:line="360" w:lineRule="auto"/>
        <w:ind w:firstLine="709"/>
        <w:rPr>
          <w:color w:val="auto"/>
          <w:sz w:val="28"/>
        </w:rPr>
      </w:pPr>
    </w:p>
    <w:p w:rsidR="00975ADF" w:rsidRPr="00975ADF" w:rsidRDefault="004D066A" w:rsidP="00975ADF">
      <w:pPr>
        <w:pStyle w:val="a6"/>
        <w:keepNext/>
        <w:widowControl w:val="0"/>
        <w:tabs>
          <w:tab w:val="left" w:pos="2736"/>
        </w:tabs>
        <w:spacing w:before="0" w:beforeAutospacing="0" w:after="0" w:afterAutospacing="0" w:line="360" w:lineRule="auto"/>
        <w:ind w:firstLine="709"/>
        <w:jc w:val="both"/>
        <w:rPr>
          <w:sz w:val="28"/>
        </w:rPr>
      </w:pPr>
      <w:r>
        <w:rPr>
          <w:sz w:val="28"/>
        </w:rPr>
        <w:pict>
          <v:shape id="_x0000_i1038" type="#_x0000_t75" style="width:99.75pt;height:81.75pt">
            <v:imagedata r:id="rId17" o:title="" grayscale="t" bilevel="t"/>
          </v:shape>
        </w:pict>
      </w:r>
    </w:p>
    <w:p w:rsidR="00E45DA2" w:rsidRDefault="00E45DA2"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На</w:t>
      </w:r>
      <w:r w:rsidR="00E45DA2">
        <w:rPr>
          <w:color w:val="auto"/>
          <w:sz w:val="28"/>
        </w:rPr>
        <w:t xml:space="preserve"> </w:t>
      </w:r>
      <w:r w:rsidRPr="00975ADF">
        <w:rPr>
          <w:color w:val="auto"/>
          <w:sz w:val="28"/>
        </w:rPr>
        <w:t>первом</w:t>
      </w:r>
      <w:r w:rsidR="00E45DA2">
        <w:rPr>
          <w:color w:val="auto"/>
          <w:sz w:val="28"/>
        </w:rPr>
        <w:t xml:space="preserve"> </w:t>
      </w:r>
      <w:r w:rsidRPr="00975ADF">
        <w:rPr>
          <w:color w:val="auto"/>
          <w:sz w:val="28"/>
        </w:rPr>
        <w:t>этапе</w:t>
      </w:r>
      <w:r w:rsidR="00E45DA2">
        <w:rPr>
          <w:color w:val="auto"/>
          <w:sz w:val="28"/>
        </w:rPr>
        <w:t xml:space="preserve"> </w:t>
      </w:r>
      <w:r w:rsidRPr="00975ADF">
        <w:rPr>
          <w:color w:val="auto"/>
          <w:sz w:val="28"/>
        </w:rPr>
        <w:t>определяется</w:t>
      </w:r>
      <w:r w:rsidR="00E45DA2">
        <w:rPr>
          <w:color w:val="auto"/>
          <w:sz w:val="28"/>
        </w:rPr>
        <w:t xml:space="preserve"> </w:t>
      </w:r>
      <w:r w:rsidRPr="00975ADF">
        <w:rPr>
          <w:color w:val="auto"/>
          <w:sz w:val="28"/>
        </w:rPr>
        <w:t>цель</w:t>
      </w:r>
      <w:r w:rsidR="00E45DA2">
        <w:rPr>
          <w:color w:val="auto"/>
          <w:sz w:val="28"/>
        </w:rPr>
        <w:t xml:space="preserve"> </w:t>
      </w:r>
      <w:r w:rsidRPr="00975ADF">
        <w:rPr>
          <w:color w:val="auto"/>
          <w:sz w:val="28"/>
        </w:rPr>
        <w:t>разработки</w:t>
      </w:r>
      <w:r w:rsidR="00E45DA2">
        <w:rPr>
          <w:color w:val="auto"/>
          <w:sz w:val="28"/>
        </w:rPr>
        <w:t xml:space="preserve"> </w:t>
      </w:r>
      <w:r w:rsidRPr="00975ADF">
        <w:rPr>
          <w:color w:val="auto"/>
          <w:sz w:val="28"/>
        </w:rPr>
        <w:t>новых</w:t>
      </w:r>
      <w:r w:rsidR="00E45DA2">
        <w:rPr>
          <w:color w:val="auto"/>
          <w:sz w:val="28"/>
        </w:rPr>
        <w:t xml:space="preserve"> </w:t>
      </w:r>
      <w:r w:rsidRPr="00975ADF">
        <w:rPr>
          <w:color w:val="auto"/>
          <w:sz w:val="28"/>
        </w:rPr>
        <w:t>товаров.</w:t>
      </w:r>
      <w:r w:rsidR="00E45DA2">
        <w:rPr>
          <w:color w:val="auto"/>
          <w:sz w:val="28"/>
        </w:rPr>
        <w:t xml:space="preserve"> </w:t>
      </w:r>
      <w:r w:rsidRPr="00975ADF">
        <w:rPr>
          <w:color w:val="auto"/>
          <w:sz w:val="28"/>
        </w:rPr>
        <w:t>Как</w:t>
      </w:r>
      <w:r w:rsidR="00E45DA2">
        <w:rPr>
          <w:color w:val="auto"/>
          <w:sz w:val="28"/>
        </w:rPr>
        <w:t xml:space="preserve"> </w:t>
      </w:r>
      <w:r w:rsidRPr="00975ADF">
        <w:rPr>
          <w:color w:val="auto"/>
          <w:sz w:val="28"/>
        </w:rPr>
        <w:t>правило,</w:t>
      </w:r>
      <w:r w:rsidR="00E45DA2">
        <w:rPr>
          <w:color w:val="auto"/>
          <w:sz w:val="28"/>
        </w:rPr>
        <w:t xml:space="preserve"> </w:t>
      </w:r>
      <w:r w:rsidRPr="00975ADF">
        <w:rPr>
          <w:color w:val="auto"/>
          <w:sz w:val="28"/>
        </w:rPr>
        <w:t>они</w:t>
      </w:r>
      <w:r w:rsidR="00E45DA2">
        <w:rPr>
          <w:color w:val="auto"/>
          <w:sz w:val="28"/>
        </w:rPr>
        <w:t xml:space="preserve"> </w:t>
      </w:r>
      <w:r w:rsidRPr="00975ADF">
        <w:rPr>
          <w:color w:val="auto"/>
          <w:sz w:val="28"/>
        </w:rPr>
        <w:t>разрабатываются</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соответствии</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рыночными</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внутренними</w:t>
      </w:r>
      <w:r w:rsidR="00E45DA2">
        <w:rPr>
          <w:color w:val="auto"/>
          <w:sz w:val="28"/>
        </w:rPr>
        <w:t xml:space="preserve"> </w:t>
      </w:r>
      <w:r w:rsidRPr="00975ADF">
        <w:rPr>
          <w:color w:val="auto"/>
          <w:sz w:val="28"/>
        </w:rPr>
        <w:t>потребностями</w:t>
      </w:r>
      <w:r w:rsidR="00E45DA2">
        <w:rPr>
          <w:color w:val="auto"/>
          <w:sz w:val="28"/>
        </w:rPr>
        <w:t xml:space="preserve"> </w:t>
      </w:r>
      <w:r w:rsidRPr="00975ADF">
        <w:rPr>
          <w:color w:val="auto"/>
          <w:sz w:val="28"/>
        </w:rPr>
        <w:t>предприятия.</w:t>
      </w:r>
      <w:r w:rsidR="00E45DA2">
        <w:rPr>
          <w:color w:val="auto"/>
          <w:sz w:val="28"/>
        </w:rPr>
        <w:t xml:space="preserve"> </w:t>
      </w:r>
      <w:r w:rsidRPr="00975ADF">
        <w:rPr>
          <w:color w:val="auto"/>
          <w:sz w:val="28"/>
        </w:rPr>
        <w:t>Целью</w:t>
      </w:r>
      <w:r w:rsidR="00E45DA2">
        <w:rPr>
          <w:color w:val="auto"/>
          <w:sz w:val="28"/>
        </w:rPr>
        <w:t xml:space="preserve"> </w:t>
      </w:r>
      <w:r w:rsidRPr="00975ADF">
        <w:rPr>
          <w:color w:val="auto"/>
          <w:sz w:val="28"/>
        </w:rPr>
        <w:t>этого</w:t>
      </w:r>
      <w:r w:rsidR="00E45DA2">
        <w:rPr>
          <w:color w:val="auto"/>
          <w:sz w:val="28"/>
        </w:rPr>
        <w:t xml:space="preserve"> </w:t>
      </w:r>
      <w:r w:rsidRPr="00975ADF">
        <w:rPr>
          <w:color w:val="auto"/>
          <w:sz w:val="28"/>
        </w:rPr>
        <w:t>этапа</w:t>
      </w:r>
      <w:r w:rsidR="00E45DA2">
        <w:rPr>
          <w:color w:val="auto"/>
          <w:sz w:val="28"/>
        </w:rPr>
        <w:t xml:space="preserve"> </w:t>
      </w:r>
      <w:r w:rsidRPr="00975ADF">
        <w:rPr>
          <w:color w:val="auto"/>
          <w:sz w:val="28"/>
        </w:rPr>
        <w:t>является</w:t>
      </w:r>
      <w:r w:rsidR="00E45DA2">
        <w:rPr>
          <w:color w:val="auto"/>
          <w:sz w:val="28"/>
        </w:rPr>
        <w:t xml:space="preserve"> </w:t>
      </w:r>
      <w:r w:rsidRPr="00975ADF">
        <w:rPr>
          <w:color w:val="auto"/>
          <w:sz w:val="28"/>
        </w:rPr>
        <w:t>определение</w:t>
      </w:r>
      <w:r w:rsidR="00E45DA2">
        <w:rPr>
          <w:color w:val="auto"/>
          <w:sz w:val="28"/>
        </w:rPr>
        <w:t xml:space="preserve"> </w:t>
      </w:r>
      <w:r w:rsidRPr="00975ADF">
        <w:rPr>
          <w:color w:val="auto"/>
          <w:sz w:val="28"/>
        </w:rPr>
        <w:t>рынков,</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которых</w:t>
      </w:r>
      <w:r w:rsidR="00E45DA2">
        <w:rPr>
          <w:color w:val="auto"/>
          <w:sz w:val="28"/>
        </w:rPr>
        <w:t xml:space="preserve"> </w:t>
      </w:r>
      <w:r w:rsidRPr="00975ADF">
        <w:rPr>
          <w:color w:val="auto"/>
          <w:sz w:val="28"/>
        </w:rPr>
        <w:t>разрабатывается</w:t>
      </w:r>
      <w:r w:rsidR="00E45DA2">
        <w:rPr>
          <w:color w:val="auto"/>
          <w:sz w:val="28"/>
        </w:rPr>
        <w:t xml:space="preserve"> </w:t>
      </w:r>
      <w:r w:rsidRPr="00975ADF">
        <w:rPr>
          <w:color w:val="auto"/>
          <w:sz w:val="28"/>
        </w:rPr>
        <w:t>данный</w:t>
      </w:r>
      <w:r w:rsidR="00E45DA2">
        <w:rPr>
          <w:color w:val="auto"/>
          <w:sz w:val="28"/>
        </w:rPr>
        <w:t xml:space="preserve"> </w:t>
      </w:r>
      <w:r w:rsidRPr="00975ADF">
        <w:rPr>
          <w:color w:val="auto"/>
          <w:sz w:val="28"/>
        </w:rPr>
        <w:t>товар</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его</w:t>
      </w:r>
      <w:r w:rsidR="00E45DA2">
        <w:rPr>
          <w:color w:val="auto"/>
          <w:sz w:val="28"/>
        </w:rPr>
        <w:t xml:space="preserve"> </w:t>
      </w:r>
      <w:r w:rsidRPr="00975ADF">
        <w:rPr>
          <w:color w:val="auto"/>
          <w:sz w:val="28"/>
        </w:rPr>
        <w:t>стратегической</w:t>
      </w:r>
      <w:r w:rsidR="00E45DA2">
        <w:rPr>
          <w:color w:val="auto"/>
          <w:sz w:val="28"/>
        </w:rPr>
        <w:t xml:space="preserve"> </w:t>
      </w:r>
      <w:r w:rsidRPr="00975ADF">
        <w:rPr>
          <w:color w:val="auto"/>
          <w:sz w:val="28"/>
        </w:rPr>
        <w:t>роли</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предприятия</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потребителей.</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szCs w:val="20"/>
        </w:rPr>
        <w:t>На</w:t>
      </w:r>
      <w:r w:rsidR="00E45DA2">
        <w:rPr>
          <w:sz w:val="28"/>
          <w:szCs w:val="20"/>
        </w:rPr>
        <w:t xml:space="preserve"> </w:t>
      </w:r>
      <w:r w:rsidRPr="00975ADF">
        <w:rPr>
          <w:sz w:val="28"/>
          <w:szCs w:val="20"/>
        </w:rPr>
        <w:t>втором</w:t>
      </w:r>
      <w:r w:rsidR="00E45DA2">
        <w:rPr>
          <w:sz w:val="28"/>
          <w:szCs w:val="20"/>
        </w:rPr>
        <w:t xml:space="preserve"> </w:t>
      </w:r>
      <w:r w:rsidRPr="00975ADF">
        <w:rPr>
          <w:sz w:val="28"/>
          <w:szCs w:val="20"/>
        </w:rPr>
        <w:t>этапе</w:t>
      </w:r>
      <w:r w:rsidR="00E45DA2">
        <w:rPr>
          <w:sz w:val="28"/>
          <w:szCs w:val="20"/>
        </w:rPr>
        <w:t xml:space="preserve"> </w:t>
      </w:r>
      <w:r w:rsidRPr="00975ADF">
        <w:rPr>
          <w:sz w:val="28"/>
          <w:szCs w:val="20"/>
        </w:rPr>
        <w:t>осуществляется</w:t>
      </w:r>
      <w:r w:rsidR="00E45DA2">
        <w:rPr>
          <w:sz w:val="28"/>
          <w:szCs w:val="20"/>
        </w:rPr>
        <w:t xml:space="preserve"> </w:t>
      </w:r>
      <w:r w:rsidRPr="00975ADF">
        <w:rPr>
          <w:sz w:val="28"/>
          <w:szCs w:val="20"/>
        </w:rPr>
        <w:t>разработка</w:t>
      </w:r>
      <w:r w:rsidR="00E45DA2">
        <w:rPr>
          <w:sz w:val="28"/>
          <w:szCs w:val="20"/>
        </w:rPr>
        <w:t xml:space="preserve"> </w:t>
      </w:r>
      <w:r w:rsidRPr="00975ADF">
        <w:rPr>
          <w:sz w:val="28"/>
          <w:szCs w:val="20"/>
        </w:rPr>
        <w:t>идей.</w:t>
      </w:r>
      <w:r w:rsidR="00E45DA2">
        <w:rPr>
          <w:sz w:val="28"/>
          <w:szCs w:val="20"/>
        </w:rPr>
        <w:t xml:space="preserve"> </w:t>
      </w:r>
      <w:r w:rsidRPr="00975ADF">
        <w:rPr>
          <w:sz w:val="28"/>
          <w:szCs w:val="20"/>
        </w:rPr>
        <w:t>Для</w:t>
      </w:r>
      <w:r w:rsidR="00E45DA2">
        <w:rPr>
          <w:sz w:val="28"/>
          <w:szCs w:val="20"/>
        </w:rPr>
        <w:t xml:space="preserve"> </w:t>
      </w:r>
      <w:r w:rsidRPr="00975ADF">
        <w:rPr>
          <w:sz w:val="28"/>
          <w:szCs w:val="20"/>
        </w:rPr>
        <w:t>большинства</w:t>
      </w:r>
      <w:r w:rsidR="00E45DA2">
        <w:rPr>
          <w:sz w:val="28"/>
          <w:szCs w:val="20"/>
        </w:rPr>
        <w:t xml:space="preserve"> </w:t>
      </w:r>
      <w:r w:rsidRPr="00975ADF">
        <w:rPr>
          <w:sz w:val="28"/>
          <w:szCs w:val="20"/>
        </w:rPr>
        <w:t>предприятий</w:t>
      </w:r>
      <w:r w:rsidR="00E45DA2">
        <w:rPr>
          <w:sz w:val="28"/>
          <w:szCs w:val="20"/>
        </w:rPr>
        <w:t xml:space="preserve"> </w:t>
      </w:r>
      <w:r w:rsidRPr="00975ADF">
        <w:rPr>
          <w:sz w:val="28"/>
          <w:szCs w:val="20"/>
        </w:rPr>
        <w:t>стран</w:t>
      </w:r>
      <w:r w:rsidR="00E45DA2">
        <w:rPr>
          <w:sz w:val="28"/>
          <w:szCs w:val="20"/>
        </w:rPr>
        <w:t xml:space="preserve"> </w:t>
      </w:r>
      <w:r w:rsidRPr="00975ADF">
        <w:rPr>
          <w:sz w:val="28"/>
          <w:szCs w:val="20"/>
        </w:rPr>
        <w:t>с</w:t>
      </w:r>
      <w:r w:rsidR="00E45DA2">
        <w:rPr>
          <w:sz w:val="28"/>
          <w:szCs w:val="20"/>
        </w:rPr>
        <w:t xml:space="preserve"> </w:t>
      </w:r>
      <w:r w:rsidRPr="00975ADF">
        <w:rPr>
          <w:sz w:val="28"/>
          <w:szCs w:val="20"/>
        </w:rPr>
        <w:t>рыночной</w:t>
      </w:r>
      <w:r w:rsidR="00E45DA2">
        <w:rPr>
          <w:sz w:val="28"/>
          <w:szCs w:val="20"/>
        </w:rPr>
        <w:t xml:space="preserve"> </w:t>
      </w:r>
      <w:r w:rsidRPr="00975ADF">
        <w:rPr>
          <w:sz w:val="28"/>
          <w:szCs w:val="20"/>
        </w:rPr>
        <w:t>экономикой</w:t>
      </w:r>
      <w:r w:rsidR="00E45DA2">
        <w:rPr>
          <w:sz w:val="28"/>
          <w:szCs w:val="20"/>
        </w:rPr>
        <w:t xml:space="preserve"> </w:t>
      </w:r>
      <w:r w:rsidRPr="00975ADF">
        <w:rPr>
          <w:sz w:val="28"/>
          <w:szCs w:val="20"/>
        </w:rPr>
        <w:t>разработка</w:t>
      </w:r>
      <w:r w:rsidR="00E45DA2">
        <w:rPr>
          <w:sz w:val="28"/>
          <w:szCs w:val="20"/>
        </w:rPr>
        <w:t xml:space="preserve"> </w:t>
      </w:r>
      <w:r w:rsidRPr="00975ADF">
        <w:rPr>
          <w:sz w:val="28"/>
          <w:szCs w:val="20"/>
        </w:rPr>
        <w:t>идей</w:t>
      </w:r>
      <w:r w:rsidR="00E45DA2">
        <w:rPr>
          <w:sz w:val="28"/>
          <w:szCs w:val="20"/>
        </w:rPr>
        <w:t xml:space="preserve"> </w:t>
      </w:r>
      <w:r w:rsidRPr="00975ADF">
        <w:rPr>
          <w:sz w:val="28"/>
          <w:szCs w:val="20"/>
        </w:rPr>
        <w:t>новых</w:t>
      </w:r>
      <w:r w:rsidR="00E45DA2">
        <w:rPr>
          <w:sz w:val="28"/>
          <w:szCs w:val="20"/>
        </w:rPr>
        <w:t xml:space="preserve"> </w:t>
      </w:r>
      <w:r w:rsidRPr="00975ADF">
        <w:rPr>
          <w:sz w:val="28"/>
          <w:szCs w:val="20"/>
        </w:rPr>
        <w:t>товаров,</w:t>
      </w:r>
      <w:r w:rsidR="00E45DA2">
        <w:rPr>
          <w:sz w:val="28"/>
          <w:szCs w:val="20"/>
        </w:rPr>
        <w:t xml:space="preserve"> </w:t>
      </w:r>
      <w:r w:rsidRPr="00975ADF">
        <w:rPr>
          <w:sz w:val="28"/>
          <w:szCs w:val="20"/>
        </w:rPr>
        <w:t>создание</w:t>
      </w:r>
      <w:r w:rsidR="00E45DA2">
        <w:rPr>
          <w:sz w:val="28"/>
          <w:szCs w:val="20"/>
        </w:rPr>
        <w:t xml:space="preserve"> </w:t>
      </w:r>
      <w:r w:rsidRPr="00975ADF">
        <w:rPr>
          <w:sz w:val="28"/>
          <w:szCs w:val="20"/>
        </w:rPr>
        <w:t>систем</w:t>
      </w:r>
      <w:r w:rsidR="00E45DA2">
        <w:rPr>
          <w:sz w:val="28"/>
          <w:szCs w:val="20"/>
        </w:rPr>
        <w:t xml:space="preserve"> </w:t>
      </w:r>
      <w:r w:rsidRPr="00975ADF">
        <w:rPr>
          <w:sz w:val="28"/>
          <w:szCs w:val="20"/>
        </w:rPr>
        <w:t>и</w:t>
      </w:r>
      <w:r w:rsidR="00E45DA2">
        <w:rPr>
          <w:sz w:val="28"/>
          <w:szCs w:val="20"/>
        </w:rPr>
        <w:t xml:space="preserve"> </w:t>
      </w:r>
      <w:r w:rsidRPr="00975ADF">
        <w:rPr>
          <w:sz w:val="28"/>
          <w:szCs w:val="20"/>
        </w:rPr>
        <w:t>методов</w:t>
      </w:r>
      <w:r w:rsidR="00E45DA2">
        <w:rPr>
          <w:sz w:val="28"/>
          <w:szCs w:val="20"/>
        </w:rPr>
        <w:t xml:space="preserve"> </w:t>
      </w:r>
      <w:r w:rsidRPr="00975ADF">
        <w:rPr>
          <w:sz w:val="28"/>
          <w:szCs w:val="20"/>
        </w:rPr>
        <w:t>их</w:t>
      </w:r>
      <w:r w:rsidR="00E45DA2">
        <w:rPr>
          <w:sz w:val="28"/>
          <w:szCs w:val="20"/>
        </w:rPr>
        <w:t xml:space="preserve"> </w:t>
      </w:r>
      <w:r w:rsidRPr="00975ADF">
        <w:rPr>
          <w:sz w:val="28"/>
          <w:szCs w:val="20"/>
        </w:rPr>
        <w:t>отбора</w:t>
      </w:r>
      <w:r w:rsidR="00E45DA2">
        <w:rPr>
          <w:sz w:val="28"/>
          <w:szCs w:val="20"/>
        </w:rPr>
        <w:t xml:space="preserve"> </w:t>
      </w:r>
      <w:r w:rsidRPr="00975ADF">
        <w:rPr>
          <w:sz w:val="28"/>
          <w:szCs w:val="20"/>
        </w:rPr>
        <w:t>является</w:t>
      </w:r>
      <w:r w:rsidR="00E45DA2">
        <w:rPr>
          <w:sz w:val="28"/>
          <w:szCs w:val="20"/>
        </w:rPr>
        <w:t xml:space="preserve"> </w:t>
      </w:r>
      <w:r w:rsidRPr="00975ADF">
        <w:rPr>
          <w:sz w:val="28"/>
          <w:szCs w:val="20"/>
        </w:rPr>
        <w:t>постоянным</w:t>
      </w:r>
      <w:r w:rsidR="00E45DA2">
        <w:rPr>
          <w:sz w:val="28"/>
          <w:szCs w:val="20"/>
        </w:rPr>
        <w:t xml:space="preserve"> </w:t>
      </w:r>
      <w:r w:rsidRPr="00975ADF">
        <w:rPr>
          <w:sz w:val="28"/>
          <w:szCs w:val="20"/>
        </w:rPr>
        <w:t>процессом.</w:t>
      </w:r>
      <w:r w:rsidR="00E45DA2">
        <w:rPr>
          <w:sz w:val="28"/>
          <w:szCs w:val="20"/>
        </w:rPr>
        <w:t xml:space="preserve"> </w:t>
      </w:r>
      <w:r w:rsidRPr="00975ADF">
        <w:rPr>
          <w:sz w:val="28"/>
        </w:rPr>
        <w:t>Генерация</w:t>
      </w:r>
      <w:r w:rsidR="00E45DA2">
        <w:rPr>
          <w:sz w:val="28"/>
        </w:rPr>
        <w:t xml:space="preserve"> </w:t>
      </w:r>
      <w:r w:rsidRPr="00975ADF">
        <w:rPr>
          <w:sz w:val="28"/>
        </w:rPr>
        <w:t>идей</w:t>
      </w:r>
      <w:r w:rsidR="00E45DA2">
        <w:rPr>
          <w:sz w:val="28"/>
        </w:rPr>
        <w:t xml:space="preserve"> </w:t>
      </w:r>
      <w:r w:rsidRPr="00975ADF">
        <w:rPr>
          <w:sz w:val="28"/>
        </w:rPr>
        <w:t>-</w:t>
      </w:r>
      <w:r w:rsidR="00E45DA2">
        <w:rPr>
          <w:sz w:val="28"/>
        </w:rPr>
        <w:t xml:space="preserve"> </w:t>
      </w:r>
      <w:r w:rsidRPr="00975ADF">
        <w:rPr>
          <w:sz w:val="28"/>
        </w:rPr>
        <w:t>постоянный</w:t>
      </w:r>
      <w:r w:rsidR="00E45DA2">
        <w:rPr>
          <w:sz w:val="28"/>
        </w:rPr>
        <w:t xml:space="preserve"> </w:t>
      </w:r>
      <w:r w:rsidRPr="00975ADF">
        <w:rPr>
          <w:sz w:val="28"/>
        </w:rPr>
        <w:t>поиск</w:t>
      </w:r>
      <w:r w:rsidR="00E45DA2">
        <w:rPr>
          <w:sz w:val="28"/>
        </w:rPr>
        <w:t xml:space="preserve"> </w:t>
      </w:r>
      <w:r w:rsidRPr="00975ADF">
        <w:rPr>
          <w:sz w:val="28"/>
        </w:rPr>
        <w:t>возможностей</w:t>
      </w:r>
      <w:r w:rsidR="00E45DA2">
        <w:rPr>
          <w:sz w:val="28"/>
        </w:rPr>
        <w:t xml:space="preserve"> </w:t>
      </w:r>
      <w:r w:rsidRPr="00975ADF">
        <w:rPr>
          <w:sz w:val="28"/>
        </w:rPr>
        <w:t>создания</w:t>
      </w:r>
      <w:r w:rsidR="00E45DA2">
        <w:rPr>
          <w:sz w:val="28"/>
        </w:rPr>
        <w:t xml:space="preserve"> </w:t>
      </w:r>
      <w:r w:rsidRPr="00975ADF">
        <w:rPr>
          <w:sz w:val="28"/>
        </w:rPr>
        <w:t>новых</w:t>
      </w:r>
      <w:r w:rsidR="00E45DA2">
        <w:rPr>
          <w:sz w:val="28"/>
        </w:rPr>
        <w:t xml:space="preserve"> </w:t>
      </w:r>
      <w:r w:rsidRPr="00975ADF">
        <w:rPr>
          <w:sz w:val="28"/>
        </w:rPr>
        <w:t>товаров</w:t>
      </w:r>
      <w:r w:rsidR="00E45DA2">
        <w:rPr>
          <w:sz w:val="28"/>
        </w:rPr>
        <w:t xml:space="preserve"> </w:t>
      </w:r>
      <w:r w:rsidRPr="00975ADF">
        <w:rPr>
          <w:sz w:val="28"/>
        </w:rPr>
        <w:t>(услуг).</w:t>
      </w:r>
      <w:r w:rsidR="00E45DA2">
        <w:rPr>
          <w:sz w:val="28"/>
        </w:rPr>
        <w:t xml:space="preserve"> </w:t>
      </w:r>
      <w:r w:rsidRPr="00975ADF">
        <w:rPr>
          <w:sz w:val="28"/>
        </w:rPr>
        <w:t>Он</w:t>
      </w:r>
      <w:r w:rsidR="00E45DA2">
        <w:rPr>
          <w:sz w:val="28"/>
        </w:rPr>
        <w:t xml:space="preserve"> </w:t>
      </w:r>
      <w:r w:rsidRPr="00975ADF">
        <w:rPr>
          <w:sz w:val="28"/>
        </w:rPr>
        <w:t>включает</w:t>
      </w:r>
      <w:r w:rsidR="00E45DA2">
        <w:rPr>
          <w:sz w:val="28"/>
        </w:rPr>
        <w:t xml:space="preserve"> </w:t>
      </w:r>
      <w:r w:rsidRPr="00975ADF">
        <w:rPr>
          <w:sz w:val="28"/>
        </w:rPr>
        <w:t>определение</w:t>
      </w:r>
      <w:r w:rsidR="00E45DA2">
        <w:rPr>
          <w:sz w:val="28"/>
        </w:rPr>
        <w:t xml:space="preserve"> </w:t>
      </w:r>
      <w:r w:rsidRPr="00975ADF">
        <w:rPr>
          <w:sz w:val="28"/>
        </w:rPr>
        <w:t>источников</w:t>
      </w:r>
      <w:r w:rsidR="00E45DA2">
        <w:rPr>
          <w:sz w:val="28"/>
        </w:rPr>
        <w:t xml:space="preserve"> </w:t>
      </w:r>
      <w:r w:rsidRPr="00975ADF">
        <w:rPr>
          <w:sz w:val="28"/>
        </w:rPr>
        <w:t>новых</w:t>
      </w:r>
      <w:r w:rsidR="00E45DA2">
        <w:rPr>
          <w:sz w:val="28"/>
        </w:rPr>
        <w:t xml:space="preserve"> </w:t>
      </w:r>
      <w:r w:rsidRPr="00975ADF">
        <w:rPr>
          <w:sz w:val="28"/>
        </w:rPr>
        <w:t>идей</w:t>
      </w:r>
      <w:r w:rsidR="00E45DA2">
        <w:rPr>
          <w:sz w:val="28"/>
        </w:rPr>
        <w:t xml:space="preserve"> </w:t>
      </w:r>
      <w:r w:rsidRPr="00975ADF">
        <w:rPr>
          <w:sz w:val="28"/>
        </w:rPr>
        <w:t>и</w:t>
      </w:r>
      <w:r w:rsidR="00E45DA2">
        <w:rPr>
          <w:sz w:val="28"/>
        </w:rPr>
        <w:t xml:space="preserve"> </w:t>
      </w:r>
      <w:r w:rsidRPr="00975ADF">
        <w:rPr>
          <w:sz w:val="28"/>
        </w:rPr>
        <w:t>методов</w:t>
      </w:r>
      <w:r w:rsidR="00E45DA2">
        <w:rPr>
          <w:sz w:val="28"/>
        </w:rPr>
        <w:t xml:space="preserve"> </w:t>
      </w:r>
      <w:r w:rsidRPr="00975ADF">
        <w:rPr>
          <w:sz w:val="28"/>
        </w:rPr>
        <w:t>их</w:t>
      </w:r>
      <w:r w:rsidR="00E45DA2">
        <w:rPr>
          <w:sz w:val="28"/>
        </w:rPr>
        <w:t xml:space="preserve"> </w:t>
      </w:r>
      <w:r w:rsidRPr="00975ADF">
        <w:rPr>
          <w:sz w:val="28"/>
        </w:rPr>
        <w:t>генерации.</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После</w:t>
      </w:r>
      <w:r w:rsidR="00E45DA2">
        <w:rPr>
          <w:sz w:val="28"/>
        </w:rPr>
        <w:t xml:space="preserve"> </w:t>
      </w:r>
      <w:r w:rsidRPr="00975ADF">
        <w:rPr>
          <w:sz w:val="28"/>
        </w:rPr>
        <w:t>того</w:t>
      </w:r>
      <w:r w:rsidR="00E45DA2">
        <w:rPr>
          <w:sz w:val="28"/>
        </w:rPr>
        <w:t xml:space="preserve"> </w:t>
      </w:r>
      <w:r w:rsidRPr="00975ADF">
        <w:rPr>
          <w:sz w:val="28"/>
        </w:rPr>
        <w:t>как</w:t>
      </w:r>
      <w:r w:rsidR="00E45DA2">
        <w:rPr>
          <w:sz w:val="28"/>
        </w:rPr>
        <w:t xml:space="preserve"> </w:t>
      </w:r>
      <w:r w:rsidRPr="00975ADF">
        <w:rPr>
          <w:sz w:val="28"/>
        </w:rPr>
        <w:t>фирма</w:t>
      </w:r>
      <w:r w:rsidR="00E45DA2">
        <w:rPr>
          <w:sz w:val="28"/>
        </w:rPr>
        <w:t xml:space="preserve"> </w:t>
      </w:r>
      <w:r w:rsidRPr="00975ADF">
        <w:rPr>
          <w:sz w:val="28"/>
        </w:rPr>
        <w:t>выделила</w:t>
      </w:r>
      <w:r w:rsidR="00E45DA2">
        <w:rPr>
          <w:sz w:val="28"/>
        </w:rPr>
        <w:t xml:space="preserve"> </w:t>
      </w:r>
      <w:r w:rsidRPr="00975ADF">
        <w:rPr>
          <w:sz w:val="28"/>
        </w:rPr>
        <w:t>идеи</w:t>
      </w:r>
      <w:r w:rsidR="00E45DA2">
        <w:rPr>
          <w:sz w:val="28"/>
        </w:rPr>
        <w:t xml:space="preserve"> </w:t>
      </w:r>
      <w:r w:rsidRPr="00975ADF">
        <w:rPr>
          <w:sz w:val="28"/>
        </w:rPr>
        <w:t>потенциальных</w:t>
      </w:r>
      <w:r w:rsidR="00E45DA2">
        <w:rPr>
          <w:sz w:val="28"/>
        </w:rPr>
        <w:t xml:space="preserve"> </w:t>
      </w:r>
      <w:r w:rsidRPr="00975ADF">
        <w:rPr>
          <w:sz w:val="28"/>
        </w:rPr>
        <w:t>товаров,</w:t>
      </w:r>
      <w:r w:rsidR="00E45DA2">
        <w:rPr>
          <w:sz w:val="28"/>
        </w:rPr>
        <w:t xml:space="preserve"> </w:t>
      </w:r>
      <w:r w:rsidRPr="00975ADF">
        <w:rPr>
          <w:sz w:val="28"/>
        </w:rPr>
        <w:t>она</w:t>
      </w:r>
      <w:r w:rsidR="00E45DA2">
        <w:rPr>
          <w:sz w:val="28"/>
        </w:rPr>
        <w:t xml:space="preserve"> </w:t>
      </w:r>
      <w:r w:rsidRPr="00975ADF">
        <w:rPr>
          <w:sz w:val="28"/>
        </w:rPr>
        <w:t>должна</w:t>
      </w:r>
      <w:r w:rsidR="00E45DA2">
        <w:rPr>
          <w:sz w:val="28"/>
        </w:rPr>
        <w:t xml:space="preserve"> </w:t>
      </w:r>
      <w:r w:rsidRPr="00975ADF">
        <w:rPr>
          <w:sz w:val="28"/>
        </w:rPr>
        <w:t>провести</w:t>
      </w:r>
      <w:r w:rsidR="00E45DA2">
        <w:rPr>
          <w:sz w:val="28"/>
        </w:rPr>
        <w:t xml:space="preserve"> </w:t>
      </w:r>
      <w:r w:rsidRPr="00975ADF">
        <w:rPr>
          <w:sz w:val="28"/>
        </w:rPr>
        <w:t>их</w:t>
      </w:r>
      <w:r w:rsidR="00E45DA2">
        <w:rPr>
          <w:sz w:val="28"/>
        </w:rPr>
        <w:t xml:space="preserve"> </w:t>
      </w:r>
      <w:r w:rsidRPr="00975ADF">
        <w:rPr>
          <w:sz w:val="28"/>
        </w:rPr>
        <w:t>фильтрацию,</w:t>
      </w:r>
      <w:r w:rsidR="00E45DA2">
        <w:rPr>
          <w:sz w:val="28"/>
        </w:rPr>
        <w:t xml:space="preserve"> </w:t>
      </w:r>
      <w:r w:rsidRPr="00975ADF">
        <w:rPr>
          <w:sz w:val="28"/>
        </w:rPr>
        <w:t>чтобы</w:t>
      </w:r>
      <w:r w:rsidR="00E45DA2">
        <w:rPr>
          <w:sz w:val="28"/>
        </w:rPr>
        <w:t xml:space="preserve"> </w:t>
      </w:r>
      <w:r w:rsidRPr="00975ADF">
        <w:rPr>
          <w:sz w:val="28"/>
        </w:rPr>
        <w:t>исключить</w:t>
      </w:r>
      <w:r w:rsidR="00E45DA2">
        <w:rPr>
          <w:sz w:val="28"/>
        </w:rPr>
        <w:t xml:space="preserve"> </w:t>
      </w:r>
      <w:r w:rsidRPr="00975ADF">
        <w:rPr>
          <w:sz w:val="28"/>
        </w:rPr>
        <w:t>из</w:t>
      </w:r>
      <w:r w:rsidR="00E45DA2">
        <w:rPr>
          <w:sz w:val="28"/>
        </w:rPr>
        <w:t xml:space="preserve"> </w:t>
      </w:r>
      <w:r w:rsidRPr="00975ADF">
        <w:rPr>
          <w:sz w:val="28"/>
        </w:rPr>
        <w:t>рассмотрения</w:t>
      </w:r>
      <w:r w:rsidR="00E45DA2">
        <w:rPr>
          <w:sz w:val="28"/>
        </w:rPr>
        <w:t xml:space="preserve"> </w:t>
      </w:r>
      <w:r w:rsidRPr="00975ADF">
        <w:rPr>
          <w:sz w:val="28"/>
        </w:rPr>
        <w:t>неподходящие.</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такая</w:t>
      </w:r>
      <w:r w:rsidR="00E45DA2">
        <w:rPr>
          <w:sz w:val="28"/>
        </w:rPr>
        <w:t xml:space="preserve"> </w:t>
      </w:r>
      <w:r w:rsidRPr="00975ADF">
        <w:rPr>
          <w:sz w:val="28"/>
        </w:rPr>
        <w:t>фильтрация</w:t>
      </w:r>
      <w:r w:rsidR="00E45DA2">
        <w:rPr>
          <w:sz w:val="28"/>
        </w:rPr>
        <w:t xml:space="preserve"> </w:t>
      </w:r>
      <w:r w:rsidRPr="00975ADF">
        <w:rPr>
          <w:sz w:val="28"/>
        </w:rPr>
        <w:t>производится</w:t>
      </w:r>
      <w:r w:rsidR="00E45DA2">
        <w:rPr>
          <w:sz w:val="28"/>
        </w:rPr>
        <w:t xml:space="preserve"> </w:t>
      </w:r>
      <w:r w:rsidRPr="00975ADF">
        <w:rPr>
          <w:sz w:val="28"/>
        </w:rPr>
        <w:t>на</w:t>
      </w:r>
      <w:r w:rsidR="00E45DA2">
        <w:rPr>
          <w:sz w:val="28"/>
        </w:rPr>
        <w:t xml:space="preserve"> </w:t>
      </w:r>
      <w:r w:rsidRPr="00975ADF">
        <w:rPr>
          <w:sz w:val="28"/>
        </w:rPr>
        <w:t>первичной</w:t>
      </w:r>
      <w:r w:rsidR="00E45DA2">
        <w:rPr>
          <w:sz w:val="28"/>
        </w:rPr>
        <w:t xml:space="preserve"> </w:t>
      </w:r>
      <w:r w:rsidRPr="00975ADF">
        <w:rPr>
          <w:sz w:val="28"/>
        </w:rPr>
        <w:t>стадии</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балльных</w:t>
      </w:r>
      <w:r w:rsidR="00E45DA2">
        <w:rPr>
          <w:sz w:val="28"/>
        </w:rPr>
        <w:t xml:space="preserve"> </w:t>
      </w:r>
      <w:r w:rsidRPr="00975ADF">
        <w:rPr>
          <w:sz w:val="28"/>
        </w:rPr>
        <w:t>оценок</w:t>
      </w:r>
      <w:r w:rsidR="00E45DA2">
        <w:rPr>
          <w:sz w:val="28"/>
        </w:rPr>
        <w:t xml:space="preserve"> </w:t>
      </w:r>
      <w:r w:rsidRPr="00975ADF">
        <w:rPr>
          <w:sz w:val="28"/>
        </w:rPr>
        <w:t>идей</w:t>
      </w:r>
      <w:r w:rsidR="00E45DA2">
        <w:rPr>
          <w:sz w:val="28"/>
        </w:rPr>
        <w:t xml:space="preserve"> </w:t>
      </w:r>
      <w:r w:rsidRPr="00975ADF">
        <w:rPr>
          <w:sz w:val="28"/>
        </w:rPr>
        <w:t>по</w:t>
      </w:r>
      <w:r w:rsidR="00E45DA2">
        <w:rPr>
          <w:sz w:val="28"/>
        </w:rPr>
        <w:t xml:space="preserve"> </w:t>
      </w:r>
      <w:r w:rsidRPr="00975ADF">
        <w:rPr>
          <w:sz w:val="28"/>
        </w:rPr>
        <w:t>соответствующим</w:t>
      </w:r>
      <w:r w:rsidR="00E45DA2">
        <w:rPr>
          <w:sz w:val="28"/>
        </w:rPr>
        <w:t xml:space="preserve"> </w:t>
      </w:r>
      <w:r w:rsidRPr="00975ADF">
        <w:rPr>
          <w:sz w:val="28"/>
        </w:rPr>
        <w:t>фильтрующим</w:t>
      </w:r>
      <w:r w:rsidR="00E45DA2">
        <w:rPr>
          <w:sz w:val="28"/>
        </w:rPr>
        <w:t xml:space="preserve"> </w:t>
      </w:r>
      <w:r w:rsidRPr="00975ADF">
        <w:rPr>
          <w:sz w:val="28"/>
        </w:rPr>
        <w:t>перечням,</w:t>
      </w:r>
      <w:r w:rsidR="00E45DA2">
        <w:rPr>
          <w:sz w:val="28"/>
        </w:rPr>
        <w:t xml:space="preserve"> </w:t>
      </w:r>
      <w:r w:rsidRPr="00975ADF">
        <w:rPr>
          <w:sz w:val="28"/>
        </w:rPr>
        <w:t>где</w:t>
      </w:r>
      <w:r w:rsidR="00E45DA2">
        <w:rPr>
          <w:sz w:val="28"/>
        </w:rPr>
        <w:t xml:space="preserve"> </w:t>
      </w:r>
      <w:r w:rsidRPr="00975ADF">
        <w:rPr>
          <w:sz w:val="28"/>
        </w:rPr>
        <w:t>содержатся</w:t>
      </w:r>
      <w:r w:rsidR="00E45DA2">
        <w:rPr>
          <w:sz w:val="28"/>
        </w:rPr>
        <w:t xml:space="preserve"> </w:t>
      </w:r>
      <w:r w:rsidRPr="00975ADF">
        <w:rPr>
          <w:sz w:val="28"/>
        </w:rPr>
        <w:t>критерии</w:t>
      </w:r>
      <w:r w:rsidR="00E45DA2">
        <w:rPr>
          <w:sz w:val="28"/>
        </w:rPr>
        <w:t xml:space="preserve"> </w:t>
      </w:r>
      <w:r w:rsidRPr="00975ADF">
        <w:rPr>
          <w:sz w:val="28"/>
        </w:rPr>
        <w:t>оценок</w:t>
      </w:r>
      <w:r w:rsidR="00E45DA2">
        <w:rPr>
          <w:sz w:val="28"/>
        </w:rPr>
        <w:t xml:space="preserve"> </w:t>
      </w:r>
      <w:r w:rsidRPr="00975ADF">
        <w:rPr>
          <w:sz w:val="28"/>
        </w:rPr>
        <w:t>идей,</w:t>
      </w:r>
      <w:r w:rsidR="00E45DA2">
        <w:rPr>
          <w:sz w:val="28"/>
        </w:rPr>
        <w:t xml:space="preserve"> </w:t>
      </w:r>
      <w:r w:rsidRPr="00975ADF">
        <w:rPr>
          <w:sz w:val="28"/>
        </w:rPr>
        <w:t>их</w:t>
      </w:r>
      <w:r w:rsidR="00E45DA2">
        <w:rPr>
          <w:sz w:val="28"/>
        </w:rPr>
        <w:t xml:space="preserve"> </w:t>
      </w:r>
      <w:r w:rsidRPr="00975ADF">
        <w:rPr>
          <w:sz w:val="28"/>
        </w:rPr>
        <w:t>веса</w:t>
      </w:r>
      <w:r w:rsidR="00E45DA2">
        <w:rPr>
          <w:sz w:val="28"/>
        </w:rPr>
        <w:t xml:space="preserve"> </w:t>
      </w:r>
      <w:r w:rsidRPr="00975ADF">
        <w:rPr>
          <w:sz w:val="28"/>
        </w:rPr>
        <w:t>и</w:t>
      </w:r>
      <w:r w:rsidR="00E45DA2">
        <w:rPr>
          <w:sz w:val="28"/>
        </w:rPr>
        <w:t xml:space="preserve"> </w:t>
      </w:r>
      <w:r w:rsidRPr="00975ADF">
        <w:rPr>
          <w:sz w:val="28"/>
        </w:rPr>
        <w:t>пределы</w:t>
      </w:r>
      <w:r w:rsidR="00E45DA2">
        <w:rPr>
          <w:sz w:val="28"/>
        </w:rPr>
        <w:t xml:space="preserve"> </w:t>
      </w:r>
      <w:r w:rsidRPr="00975ADF">
        <w:rPr>
          <w:sz w:val="28"/>
        </w:rPr>
        <w:t>балльных</w:t>
      </w:r>
      <w:r w:rsidR="00E45DA2">
        <w:rPr>
          <w:sz w:val="28"/>
        </w:rPr>
        <w:t xml:space="preserve"> </w:t>
      </w:r>
      <w:r w:rsidRPr="00975ADF">
        <w:rPr>
          <w:sz w:val="28"/>
        </w:rPr>
        <w:t>оценок.</w:t>
      </w:r>
      <w:r w:rsidR="00E45DA2">
        <w:rPr>
          <w:sz w:val="28"/>
        </w:rPr>
        <w:t xml:space="preserve"> </w:t>
      </w:r>
      <w:r w:rsidRPr="00975ADF">
        <w:rPr>
          <w:sz w:val="28"/>
        </w:rPr>
        <w:t>Пример</w:t>
      </w:r>
      <w:r w:rsidR="00E45DA2">
        <w:rPr>
          <w:sz w:val="28"/>
        </w:rPr>
        <w:t xml:space="preserve"> </w:t>
      </w:r>
      <w:r w:rsidRPr="00975ADF">
        <w:rPr>
          <w:sz w:val="28"/>
        </w:rPr>
        <w:t>перечня</w:t>
      </w:r>
      <w:r w:rsidR="00E45DA2">
        <w:rPr>
          <w:sz w:val="28"/>
        </w:rPr>
        <w:t xml:space="preserve"> </w:t>
      </w:r>
      <w:r w:rsidRPr="00975ADF">
        <w:rPr>
          <w:sz w:val="28"/>
        </w:rPr>
        <w:t>таких</w:t>
      </w:r>
      <w:r w:rsidR="00E45DA2">
        <w:rPr>
          <w:sz w:val="28"/>
        </w:rPr>
        <w:t xml:space="preserve"> </w:t>
      </w:r>
      <w:r w:rsidRPr="00975ADF">
        <w:rPr>
          <w:sz w:val="28"/>
        </w:rPr>
        <w:t>критериев</w:t>
      </w:r>
      <w:r w:rsidR="00E45DA2">
        <w:rPr>
          <w:sz w:val="28"/>
        </w:rPr>
        <w:t xml:space="preserve"> </w:t>
      </w:r>
      <w:r w:rsidRPr="00975ADF">
        <w:rPr>
          <w:sz w:val="28"/>
        </w:rPr>
        <w:t>приводится</w:t>
      </w:r>
      <w:r w:rsidR="00E45DA2">
        <w:rPr>
          <w:sz w:val="28"/>
        </w:rPr>
        <w:t xml:space="preserve"> </w:t>
      </w:r>
      <w:r w:rsidRPr="00975ADF">
        <w:rPr>
          <w:sz w:val="28"/>
        </w:rPr>
        <w:t>ниже.</w:t>
      </w:r>
    </w:p>
    <w:p w:rsidR="00E45DA2" w:rsidRDefault="00975ADF" w:rsidP="00975ADF">
      <w:pPr>
        <w:pStyle w:val="a6"/>
        <w:keepNext/>
        <w:widowControl w:val="0"/>
        <w:spacing w:before="0" w:beforeAutospacing="0" w:after="0" w:afterAutospacing="0" w:line="360" w:lineRule="auto"/>
        <w:ind w:firstLine="709"/>
        <w:jc w:val="both"/>
        <w:rPr>
          <w:iCs/>
          <w:sz w:val="28"/>
        </w:rPr>
      </w:pPr>
      <w:r w:rsidRPr="00975ADF">
        <w:rPr>
          <w:iCs/>
          <w:sz w:val="28"/>
        </w:rPr>
        <w:t>Критерии</w:t>
      </w:r>
      <w:r w:rsidR="00E45DA2">
        <w:rPr>
          <w:iCs/>
          <w:sz w:val="28"/>
        </w:rPr>
        <w:t xml:space="preserve"> </w:t>
      </w:r>
      <w:r w:rsidRPr="00975ADF">
        <w:rPr>
          <w:iCs/>
          <w:sz w:val="28"/>
        </w:rPr>
        <w:t>фильтрации</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w:t>
      </w:r>
      <w:r w:rsidR="00E45DA2">
        <w:rPr>
          <w:sz w:val="28"/>
        </w:rPr>
        <w:t xml:space="preserve"> </w:t>
      </w:r>
      <w:r w:rsidRPr="00975ADF">
        <w:rPr>
          <w:sz w:val="28"/>
        </w:rPr>
        <w:t>Общие</w:t>
      </w:r>
      <w:r w:rsidR="00E45DA2">
        <w:rPr>
          <w:sz w:val="28"/>
        </w:rPr>
        <w:t xml:space="preserve"> </w:t>
      </w:r>
      <w:r w:rsidRPr="00975ADF">
        <w:rPr>
          <w:sz w:val="28"/>
        </w:rPr>
        <w:t>критерии.</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1.1.</w:t>
      </w:r>
      <w:r w:rsidR="00E45DA2">
        <w:rPr>
          <w:sz w:val="28"/>
        </w:rPr>
        <w:t xml:space="preserve"> </w:t>
      </w:r>
      <w:r w:rsidRPr="00975ADF">
        <w:rPr>
          <w:sz w:val="28"/>
        </w:rPr>
        <w:t>Потенциальная</w:t>
      </w:r>
      <w:r w:rsidR="00E45DA2">
        <w:rPr>
          <w:sz w:val="28"/>
        </w:rPr>
        <w:t xml:space="preserve"> </w:t>
      </w:r>
      <w:r w:rsidRPr="00975ADF">
        <w:rPr>
          <w:sz w:val="28"/>
        </w:rPr>
        <w:t>прибыль.</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1.2.</w:t>
      </w:r>
      <w:r w:rsidR="00E45DA2">
        <w:rPr>
          <w:sz w:val="28"/>
        </w:rPr>
        <w:t xml:space="preserve"> </w:t>
      </w:r>
      <w:r w:rsidRPr="00975ADF">
        <w:rPr>
          <w:sz w:val="28"/>
        </w:rPr>
        <w:t>Существующая</w:t>
      </w:r>
      <w:r w:rsidR="00E45DA2">
        <w:rPr>
          <w:sz w:val="28"/>
        </w:rPr>
        <w:t xml:space="preserve"> </w:t>
      </w:r>
      <w:r w:rsidRPr="00975ADF">
        <w:rPr>
          <w:sz w:val="28"/>
        </w:rPr>
        <w:t>конкуренция.</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1.3.</w:t>
      </w:r>
      <w:r w:rsidR="00E45DA2">
        <w:rPr>
          <w:sz w:val="28"/>
        </w:rPr>
        <w:t xml:space="preserve"> </w:t>
      </w:r>
      <w:r w:rsidRPr="00975ADF">
        <w:rPr>
          <w:sz w:val="28"/>
        </w:rPr>
        <w:t>Потенциальная</w:t>
      </w:r>
      <w:r w:rsidR="00E45DA2">
        <w:rPr>
          <w:sz w:val="28"/>
        </w:rPr>
        <w:t xml:space="preserve"> </w:t>
      </w:r>
      <w:r w:rsidRPr="00975ADF">
        <w:rPr>
          <w:sz w:val="28"/>
        </w:rPr>
        <w:t>конкуренция.</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1.4.</w:t>
      </w:r>
      <w:r w:rsidR="00E45DA2">
        <w:rPr>
          <w:sz w:val="28"/>
        </w:rPr>
        <w:t xml:space="preserve"> </w:t>
      </w:r>
      <w:r w:rsidRPr="00975ADF">
        <w:rPr>
          <w:sz w:val="28"/>
        </w:rPr>
        <w:t>Размер</w:t>
      </w:r>
      <w:r w:rsidR="00E45DA2">
        <w:rPr>
          <w:sz w:val="28"/>
        </w:rPr>
        <w:t xml:space="preserve"> </w:t>
      </w:r>
      <w:r w:rsidRPr="00975ADF">
        <w:rPr>
          <w:sz w:val="28"/>
        </w:rPr>
        <w:t>рынка.</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1.5.</w:t>
      </w:r>
      <w:r w:rsidR="00E45DA2">
        <w:rPr>
          <w:sz w:val="28"/>
        </w:rPr>
        <w:t xml:space="preserve"> </w:t>
      </w:r>
      <w:r w:rsidRPr="00975ADF">
        <w:rPr>
          <w:sz w:val="28"/>
        </w:rPr>
        <w:t>Уровень</w:t>
      </w:r>
      <w:r w:rsidR="00E45DA2">
        <w:rPr>
          <w:sz w:val="28"/>
        </w:rPr>
        <w:t xml:space="preserve"> </w:t>
      </w:r>
      <w:r w:rsidRPr="00975ADF">
        <w:rPr>
          <w:sz w:val="28"/>
        </w:rPr>
        <w:t>инвестиций.</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1.6.</w:t>
      </w:r>
      <w:r w:rsidR="00E45DA2">
        <w:rPr>
          <w:sz w:val="28"/>
        </w:rPr>
        <w:t xml:space="preserve"> </w:t>
      </w:r>
      <w:r w:rsidRPr="00975ADF">
        <w:rPr>
          <w:sz w:val="28"/>
        </w:rPr>
        <w:t>Возможность</w:t>
      </w:r>
      <w:r w:rsidR="00E45DA2">
        <w:rPr>
          <w:sz w:val="28"/>
        </w:rPr>
        <w:t xml:space="preserve"> </w:t>
      </w:r>
      <w:r w:rsidRPr="00975ADF">
        <w:rPr>
          <w:sz w:val="28"/>
        </w:rPr>
        <w:t>патентования.</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1.7.</w:t>
      </w:r>
      <w:r w:rsidR="00E45DA2">
        <w:rPr>
          <w:sz w:val="28"/>
        </w:rPr>
        <w:t xml:space="preserve"> </w:t>
      </w:r>
      <w:r w:rsidRPr="00975ADF">
        <w:rPr>
          <w:sz w:val="28"/>
        </w:rPr>
        <w:t>Степень</w:t>
      </w:r>
      <w:r w:rsidR="00E45DA2">
        <w:rPr>
          <w:sz w:val="28"/>
        </w:rPr>
        <w:t xml:space="preserve"> </w:t>
      </w:r>
      <w:r w:rsidRPr="00975ADF">
        <w:rPr>
          <w:sz w:val="28"/>
        </w:rPr>
        <w:t>риска.</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w:t>
      </w:r>
      <w:r w:rsidR="00E45DA2">
        <w:rPr>
          <w:sz w:val="28"/>
        </w:rPr>
        <w:t xml:space="preserve"> </w:t>
      </w:r>
      <w:r w:rsidRPr="00975ADF">
        <w:rPr>
          <w:sz w:val="28"/>
        </w:rPr>
        <w:t>Маркетинговые</w:t>
      </w:r>
      <w:r w:rsidR="00E45DA2">
        <w:rPr>
          <w:sz w:val="28"/>
        </w:rPr>
        <w:t xml:space="preserve"> </w:t>
      </w:r>
      <w:r w:rsidRPr="00975ADF">
        <w:rPr>
          <w:sz w:val="28"/>
        </w:rPr>
        <w:t>критерии.</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2.1.</w:t>
      </w:r>
      <w:r w:rsidR="00E45DA2">
        <w:rPr>
          <w:sz w:val="28"/>
        </w:rPr>
        <w:t xml:space="preserve"> </w:t>
      </w:r>
      <w:r w:rsidRPr="00975ADF">
        <w:rPr>
          <w:sz w:val="28"/>
        </w:rPr>
        <w:t>Соответствие</w:t>
      </w:r>
      <w:r w:rsidR="00E45DA2">
        <w:rPr>
          <w:sz w:val="28"/>
        </w:rPr>
        <w:t xml:space="preserve"> </w:t>
      </w:r>
      <w:r w:rsidRPr="00975ADF">
        <w:rPr>
          <w:sz w:val="28"/>
        </w:rPr>
        <w:t>маркетинговым</w:t>
      </w:r>
      <w:r w:rsidR="00E45DA2">
        <w:rPr>
          <w:sz w:val="28"/>
        </w:rPr>
        <w:t xml:space="preserve"> </w:t>
      </w:r>
      <w:r w:rsidRPr="00975ADF">
        <w:rPr>
          <w:sz w:val="28"/>
        </w:rPr>
        <w:t>возможностям.</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2.2.</w:t>
      </w:r>
      <w:r w:rsidR="00E45DA2">
        <w:rPr>
          <w:sz w:val="28"/>
        </w:rPr>
        <w:t xml:space="preserve"> </w:t>
      </w:r>
      <w:r w:rsidRPr="00975ADF">
        <w:rPr>
          <w:sz w:val="28"/>
        </w:rPr>
        <w:t>Воздействие</w:t>
      </w:r>
      <w:r w:rsidR="00E45DA2">
        <w:rPr>
          <w:sz w:val="28"/>
        </w:rPr>
        <w:t xml:space="preserve"> </w:t>
      </w:r>
      <w:r w:rsidRPr="00975ADF">
        <w:rPr>
          <w:sz w:val="28"/>
        </w:rPr>
        <w:t>на</w:t>
      </w:r>
      <w:r w:rsidR="00E45DA2">
        <w:rPr>
          <w:sz w:val="28"/>
        </w:rPr>
        <w:t xml:space="preserve"> </w:t>
      </w:r>
      <w:r w:rsidRPr="00975ADF">
        <w:rPr>
          <w:sz w:val="28"/>
        </w:rPr>
        <w:t>существующую</w:t>
      </w:r>
      <w:r w:rsidR="00E45DA2">
        <w:rPr>
          <w:sz w:val="28"/>
        </w:rPr>
        <w:t xml:space="preserve"> </w:t>
      </w:r>
      <w:r w:rsidRPr="00975ADF">
        <w:rPr>
          <w:sz w:val="28"/>
        </w:rPr>
        <w:t>продукцию.</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2.3.</w:t>
      </w:r>
      <w:r w:rsidR="00E45DA2">
        <w:rPr>
          <w:sz w:val="28"/>
        </w:rPr>
        <w:t xml:space="preserve"> </w:t>
      </w:r>
      <w:r w:rsidRPr="00975ADF">
        <w:rPr>
          <w:sz w:val="28"/>
        </w:rPr>
        <w:t>Привлекательность</w:t>
      </w:r>
      <w:r w:rsidR="00E45DA2">
        <w:rPr>
          <w:sz w:val="28"/>
        </w:rPr>
        <w:t xml:space="preserve"> </w:t>
      </w:r>
      <w:r w:rsidRPr="00975ADF">
        <w:rPr>
          <w:sz w:val="28"/>
        </w:rPr>
        <w:t>для</w:t>
      </w:r>
      <w:r w:rsidR="00E45DA2">
        <w:rPr>
          <w:sz w:val="28"/>
        </w:rPr>
        <w:t xml:space="preserve"> </w:t>
      </w:r>
      <w:r w:rsidRPr="00975ADF">
        <w:rPr>
          <w:sz w:val="28"/>
        </w:rPr>
        <w:t>существующих</w:t>
      </w:r>
      <w:r w:rsidR="00E45DA2">
        <w:rPr>
          <w:sz w:val="28"/>
        </w:rPr>
        <w:t xml:space="preserve"> </w:t>
      </w:r>
      <w:r w:rsidRPr="00975ADF">
        <w:rPr>
          <w:sz w:val="28"/>
        </w:rPr>
        <w:t>потребительских</w:t>
      </w:r>
      <w:r w:rsidR="00E45DA2">
        <w:rPr>
          <w:sz w:val="28"/>
        </w:rPr>
        <w:t xml:space="preserve"> </w:t>
      </w:r>
      <w:r w:rsidRPr="00975ADF">
        <w:rPr>
          <w:sz w:val="28"/>
        </w:rPr>
        <w:t>рынков.</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2.4.</w:t>
      </w:r>
      <w:r w:rsidR="00E45DA2">
        <w:rPr>
          <w:sz w:val="28"/>
        </w:rPr>
        <w:t xml:space="preserve"> </w:t>
      </w:r>
      <w:r w:rsidRPr="00975ADF">
        <w:rPr>
          <w:sz w:val="28"/>
        </w:rPr>
        <w:t>Потенциальная</w:t>
      </w:r>
      <w:r w:rsidR="00E45DA2">
        <w:rPr>
          <w:sz w:val="28"/>
        </w:rPr>
        <w:t xml:space="preserve"> </w:t>
      </w:r>
      <w:r w:rsidRPr="00975ADF">
        <w:rPr>
          <w:sz w:val="28"/>
        </w:rPr>
        <w:t>длительность</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продукции.</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2.5.</w:t>
      </w:r>
      <w:r w:rsidR="00E45DA2">
        <w:rPr>
          <w:sz w:val="28"/>
        </w:rPr>
        <w:t xml:space="preserve"> </w:t>
      </w:r>
      <w:r w:rsidRPr="00975ADF">
        <w:rPr>
          <w:sz w:val="28"/>
        </w:rPr>
        <w:t>Воздействие</w:t>
      </w:r>
      <w:r w:rsidR="00E45DA2">
        <w:rPr>
          <w:sz w:val="28"/>
        </w:rPr>
        <w:t xml:space="preserve"> </w:t>
      </w:r>
      <w:r w:rsidRPr="00975ADF">
        <w:rPr>
          <w:sz w:val="28"/>
        </w:rPr>
        <w:t>на</w:t>
      </w:r>
      <w:r w:rsidR="00E45DA2">
        <w:rPr>
          <w:sz w:val="28"/>
        </w:rPr>
        <w:t xml:space="preserve"> </w:t>
      </w:r>
      <w:r w:rsidRPr="00975ADF">
        <w:rPr>
          <w:sz w:val="28"/>
        </w:rPr>
        <w:t>образ</w:t>
      </w:r>
      <w:r w:rsidR="00E45DA2">
        <w:rPr>
          <w:sz w:val="28"/>
        </w:rPr>
        <w:t xml:space="preserve"> </w:t>
      </w:r>
      <w:r w:rsidRPr="00975ADF">
        <w:rPr>
          <w:sz w:val="28"/>
        </w:rPr>
        <w:t>фирмы.</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2.6.</w:t>
      </w:r>
      <w:r w:rsidR="00E45DA2">
        <w:rPr>
          <w:sz w:val="28"/>
        </w:rPr>
        <w:t xml:space="preserve"> </w:t>
      </w:r>
      <w:r w:rsidRPr="00975ADF">
        <w:rPr>
          <w:sz w:val="28"/>
        </w:rPr>
        <w:t>Устойчивость</w:t>
      </w:r>
      <w:r w:rsidR="00E45DA2">
        <w:rPr>
          <w:sz w:val="28"/>
        </w:rPr>
        <w:t xml:space="preserve"> </w:t>
      </w:r>
      <w:r w:rsidRPr="00975ADF">
        <w:rPr>
          <w:sz w:val="28"/>
        </w:rPr>
        <w:t>к</w:t>
      </w:r>
      <w:r w:rsidR="00E45DA2">
        <w:rPr>
          <w:sz w:val="28"/>
        </w:rPr>
        <w:t xml:space="preserve"> </w:t>
      </w:r>
      <w:r w:rsidRPr="00975ADF">
        <w:rPr>
          <w:sz w:val="28"/>
        </w:rPr>
        <w:t>сезонным</w:t>
      </w:r>
      <w:r w:rsidR="00E45DA2">
        <w:rPr>
          <w:sz w:val="28"/>
        </w:rPr>
        <w:t xml:space="preserve"> </w:t>
      </w:r>
      <w:r w:rsidRPr="00975ADF">
        <w:rPr>
          <w:sz w:val="28"/>
        </w:rPr>
        <w:t>воздействиям.</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3.</w:t>
      </w:r>
      <w:r w:rsidR="00E45DA2">
        <w:rPr>
          <w:sz w:val="28"/>
        </w:rPr>
        <w:t xml:space="preserve"> </w:t>
      </w:r>
      <w:r w:rsidRPr="00975ADF">
        <w:rPr>
          <w:sz w:val="28"/>
        </w:rPr>
        <w:t>Производственные</w:t>
      </w:r>
      <w:r w:rsidR="00E45DA2">
        <w:rPr>
          <w:sz w:val="28"/>
        </w:rPr>
        <w:t xml:space="preserve"> </w:t>
      </w:r>
      <w:r w:rsidRPr="00975ADF">
        <w:rPr>
          <w:sz w:val="28"/>
        </w:rPr>
        <w:t>критерии.</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3.1.</w:t>
      </w:r>
      <w:r w:rsidR="00E45DA2">
        <w:rPr>
          <w:sz w:val="28"/>
        </w:rPr>
        <w:t xml:space="preserve"> </w:t>
      </w:r>
      <w:r w:rsidRPr="00975ADF">
        <w:rPr>
          <w:sz w:val="28"/>
        </w:rPr>
        <w:t>Соответствие</w:t>
      </w:r>
      <w:r w:rsidR="00E45DA2">
        <w:rPr>
          <w:sz w:val="28"/>
        </w:rPr>
        <w:t xml:space="preserve"> </w:t>
      </w:r>
      <w:r w:rsidRPr="00975ADF">
        <w:rPr>
          <w:sz w:val="28"/>
        </w:rPr>
        <w:t>производственным</w:t>
      </w:r>
      <w:r w:rsidR="00E45DA2">
        <w:rPr>
          <w:sz w:val="28"/>
        </w:rPr>
        <w:t xml:space="preserve"> </w:t>
      </w:r>
      <w:r w:rsidRPr="00975ADF">
        <w:rPr>
          <w:sz w:val="28"/>
        </w:rPr>
        <w:t>возможностям.</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3.2.</w:t>
      </w:r>
      <w:r w:rsidR="00E45DA2">
        <w:rPr>
          <w:sz w:val="28"/>
        </w:rPr>
        <w:t xml:space="preserve"> </w:t>
      </w:r>
      <w:r w:rsidRPr="00975ADF">
        <w:rPr>
          <w:sz w:val="28"/>
        </w:rPr>
        <w:t>Время</w:t>
      </w:r>
      <w:r w:rsidR="00E45DA2">
        <w:rPr>
          <w:sz w:val="28"/>
        </w:rPr>
        <w:t xml:space="preserve"> </w:t>
      </w:r>
      <w:r w:rsidRPr="00975ADF">
        <w:rPr>
          <w:sz w:val="28"/>
        </w:rPr>
        <w:t>до</w:t>
      </w:r>
      <w:r w:rsidR="00E45DA2">
        <w:rPr>
          <w:sz w:val="28"/>
        </w:rPr>
        <w:t xml:space="preserve"> </w:t>
      </w:r>
      <w:r w:rsidRPr="00975ADF">
        <w:rPr>
          <w:sz w:val="28"/>
        </w:rPr>
        <w:t>начала</w:t>
      </w:r>
      <w:r w:rsidR="00E45DA2">
        <w:rPr>
          <w:sz w:val="28"/>
        </w:rPr>
        <w:t xml:space="preserve"> </w:t>
      </w:r>
      <w:r w:rsidRPr="00975ADF">
        <w:rPr>
          <w:sz w:val="28"/>
        </w:rPr>
        <w:t>коммерческой</w:t>
      </w:r>
      <w:r w:rsidR="00E45DA2">
        <w:rPr>
          <w:sz w:val="28"/>
        </w:rPr>
        <w:t xml:space="preserve"> </w:t>
      </w:r>
      <w:r w:rsidRPr="00975ADF">
        <w:rPr>
          <w:sz w:val="28"/>
        </w:rPr>
        <w:t>реализации.</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3.3.</w:t>
      </w:r>
      <w:r w:rsidR="00E45DA2">
        <w:rPr>
          <w:sz w:val="28"/>
        </w:rPr>
        <w:t xml:space="preserve"> </w:t>
      </w:r>
      <w:r w:rsidRPr="00975ADF">
        <w:rPr>
          <w:sz w:val="28"/>
        </w:rPr>
        <w:t>Простота</w:t>
      </w:r>
      <w:r w:rsidR="00E45DA2">
        <w:rPr>
          <w:sz w:val="28"/>
        </w:rPr>
        <w:t xml:space="preserve"> </w:t>
      </w:r>
      <w:r w:rsidRPr="00975ADF">
        <w:rPr>
          <w:sz w:val="28"/>
        </w:rPr>
        <w:t>производства.</w:t>
      </w:r>
    </w:p>
    <w:p w:rsidR="00E45DA2" w:rsidRDefault="00975ADF" w:rsidP="00975ADF">
      <w:pPr>
        <w:pStyle w:val="a6"/>
        <w:keepNext/>
        <w:widowControl w:val="0"/>
        <w:spacing w:before="0" w:beforeAutospacing="0" w:after="0" w:afterAutospacing="0" w:line="360" w:lineRule="auto"/>
        <w:ind w:firstLine="709"/>
        <w:jc w:val="both"/>
        <w:rPr>
          <w:sz w:val="28"/>
        </w:rPr>
      </w:pPr>
      <w:r w:rsidRPr="00975ADF">
        <w:rPr>
          <w:sz w:val="28"/>
        </w:rPr>
        <w:t>3.4.</w:t>
      </w:r>
      <w:r w:rsidR="00E45DA2">
        <w:rPr>
          <w:sz w:val="28"/>
        </w:rPr>
        <w:t xml:space="preserve"> </w:t>
      </w:r>
      <w:r w:rsidRPr="00975ADF">
        <w:rPr>
          <w:sz w:val="28"/>
        </w:rPr>
        <w:t>Доступность</w:t>
      </w:r>
      <w:r w:rsidR="00E45DA2">
        <w:rPr>
          <w:sz w:val="28"/>
        </w:rPr>
        <w:t xml:space="preserve"> </w:t>
      </w:r>
      <w:r w:rsidRPr="00975ADF">
        <w:rPr>
          <w:sz w:val="28"/>
        </w:rPr>
        <w:t>трудовых</w:t>
      </w:r>
      <w:r w:rsidR="00E45DA2">
        <w:rPr>
          <w:sz w:val="28"/>
        </w:rPr>
        <w:t xml:space="preserve"> </w:t>
      </w:r>
      <w:r w:rsidRPr="00975ADF">
        <w:rPr>
          <w:sz w:val="28"/>
        </w:rPr>
        <w:t>и</w:t>
      </w:r>
      <w:r w:rsidR="00E45DA2">
        <w:rPr>
          <w:sz w:val="28"/>
        </w:rPr>
        <w:t xml:space="preserve"> </w:t>
      </w:r>
      <w:r w:rsidRPr="00975ADF">
        <w:rPr>
          <w:sz w:val="28"/>
        </w:rPr>
        <w:t>материальных</w:t>
      </w:r>
      <w:r w:rsidR="00E45DA2">
        <w:rPr>
          <w:sz w:val="28"/>
        </w:rPr>
        <w:t xml:space="preserve"> </w:t>
      </w:r>
      <w:r w:rsidRPr="00975ADF">
        <w:rPr>
          <w:sz w:val="28"/>
        </w:rPr>
        <w:t>ресурсов.</w:t>
      </w:r>
    </w:p>
    <w:p w:rsidR="00975ADF" w:rsidRPr="00975ADF" w:rsidRDefault="00975ADF" w:rsidP="00975ADF">
      <w:pPr>
        <w:pStyle w:val="a6"/>
        <w:keepNext/>
        <w:widowControl w:val="0"/>
        <w:spacing w:before="0" w:beforeAutospacing="0" w:after="0" w:afterAutospacing="0" w:line="360" w:lineRule="auto"/>
        <w:ind w:firstLine="709"/>
        <w:jc w:val="both"/>
        <w:rPr>
          <w:sz w:val="28"/>
          <w:szCs w:val="20"/>
        </w:rPr>
      </w:pPr>
      <w:r w:rsidRPr="00975ADF">
        <w:rPr>
          <w:sz w:val="28"/>
        </w:rPr>
        <w:t>3.5.</w:t>
      </w:r>
      <w:r w:rsidR="00E45DA2">
        <w:rPr>
          <w:sz w:val="28"/>
        </w:rPr>
        <w:t xml:space="preserve"> </w:t>
      </w:r>
      <w:r w:rsidRPr="00975ADF">
        <w:rPr>
          <w:sz w:val="28"/>
        </w:rPr>
        <w:t>Возможность</w:t>
      </w:r>
      <w:r w:rsidR="00E45DA2">
        <w:rPr>
          <w:sz w:val="28"/>
        </w:rPr>
        <w:t xml:space="preserve"> </w:t>
      </w:r>
      <w:r w:rsidRPr="00975ADF">
        <w:rPr>
          <w:sz w:val="28"/>
          <w:szCs w:val="20"/>
        </w:rPr>
        <w:t>производства</w:t>
      </w:r>
      <w:r w:rsidR="00E45DA2">
        <w:rPr>
          <w:sz w:val="28"/>
          <w:szCs w:val="20"/>
        </w:rPr>
        <w:t xml:space="preserve"> </w:t>
      </w:r>
      <w:r w:rsidRPr="00975ADF">
        <w:rPr>
          <w:sz w:val="28"/>
          <w:szCs w:val="20"/>
        </w:rPr>
        <w:t>по</w:t>
      </w:r>
      <w:r w:rsidR="00E45DA2">
        <w:rPr>
          <w:sz w:val="28"/>
          <w:szCs w:val="20"/>
        </w:rPr>
        <w:t xml:space="preserve"> </w:t>
      </w:r>
      <w:r w:rsidRPr="00975ADF">
        <w:rPr>
          <w:sz w:val="28"/>
          <w:szCs w:val="20"/>
        </w:rPr>
        <w:t>конкурентоспособным</w:t>
      </w:r>
      <w:r w:rsidR="00E45DA2">
        <w:rPr>
          <w:sz w:val="28"/>
          <w:szCs w:val="20"/>
        </w:rPr>
        <w:t xml:space="preserve"> </w:t>
      </w:r>
      <w:r w:rsidRPr="00975ADF">
        <w:rPr>
          <w:sz w:val="28"/>
          <w:szCs w:val="20"/>
        </w:rPr>
        <w:t>ценам</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Фирма</w:t>
      </w:r>
      <w:r w:rsidR="00E45DA2">
        <w:rPr>
          <w:sz w:val="28"/>
        </w:rPr>
        <w:t xml:space="preserve"> </w:t>
      </w:r>
      <w:r w:rsidRPr="00975ADF">
        <w:rPr>
          <w:sz w:val="28"/>
        </w:rPr>
        <w:t>должна</w:t>
      </w:r>
      <w:r w:rsidR="00E45DA2">
        <w:rPr>
          <w:sz w:val="28"/>
        </w:rPr>
        <w:t xml:space="preserve"> </w:t>
      </w:r>
      <w:r w:rsidRPr="00975ADF">
        <w:rPr>
          <w:sz w:val="28"/>
        </w:rPr>
        <w:t>иметь</w:t>
      </w:r>
      <w:r w:rsidR="00E45DA2">
        <w:rPr>
          <w:sz w:val="28"/>
        </w:rPr>
        <w:t xml:space="preserve"> </w:t>
      </w:r>
      <w:r w:rsidRPr="00975ADF">
        <w:rPr>
          <w:sz w:val="28"/>
        </w:rPr>
        <w:t>обратную</w:t>
      </w:r>
      <w:r w:rsidR="00E45DA2">
        <w:rPr>
          <w:sz w:val="28"/>
        </w:rPr>
        <w:t xml:space="preserve"> </w:t>
      </w:r>
      <w:r w:rsidRPr="00975ADF">
        <w:rPr>
          <w:sz w:val="28"/>
        </w:rPr>
        <w:t>связь</w:t>
      </w:r>
      <w:r w:rsidR="00E45DA2">
        <w:rPr>
          <w:sz w:val="28"/>
        </w:rPr>
        <w:t xml:space="preserve"> </w:t>
      </w:r>
      <w:r w:rsidRPr="00975ADF">
        <w:rPr>
          <w:sz w:val="28"/>
        </w:rPr>
        <w:t>с</w:t>
      </w:r>
      <w:r w:rsidR="00E45DA2">
        <w:rPr>
          <w:sz w:val="28"/>
        </w:rPr>
        <w:t xml:space="preserve"> </w:t>
      </w:r>
      <w:r w:rsidRPr="00975ADF">
        <w:rPr>
          <w:sz w:val="28"/>
        </w:rPr>
        <w:t>потребителями</w:t>
      </w:r>
      <w:r w:rsidR="00E45DA2">
        <w:rPr>
          <w:sz w:val="28"/>
        </w:rPr>
        <w:t xml:space="preserve"> </w:t>
      </w:r>
      <w:r w:rsidRPr="00975ADF">
        <w:rPr>
          <w:sz w:val="28"/>
        </w:rPr>
        <w:t>по</w:t>
      </w:r>
      <w:r w:rsidR="00E45DA2">
        <w:rPr>
          <w:sz w:val="28"/>
        </w:rPr>
        <w:t xml:space="preserve"> </w:t>
      </w:r>
      <w:r w:rsidRPr="00975ADF">
        <w:rPr>
          <w:sz w:val="28"/>
        </w:rPr>
        <w:t>поводу</w:t>
      </w:r>
      <w:r w:rsidR="00E45DA2">
        <w:rPr>
          <w:sz w:val="28"/>
        </w:rPr>
        <w:t xml:space="preserve"> </w:t>
      </w:r>
      <w:r w:rsidRPr="00975ADF">
        <w:rPr>
          <w:sz w:val="28"/>
        </w:rPr>
        <w:t>своих</w:t>
      </w:r>
      <w:r w:rsidR="00E45DA2">
        <w:rPr>
          <w:sz w:val="28"/>
        </w:rPr>
        <w:t xml:space="preserve"> </w:t>
      </w:r>
      <w:r w:rsidRPr="00975ADF">
        <w:rPr>
          <w:sz w:val="28"/>
        </w:rPr>
        <w:t>идей</w:t>
      </w:r>
      <w:r w:rsidR="00E45DA2">
        <w:rPr>
          <w:sz w:val="28"/>
        </w:rPr>
        <w:t xml:space="preserve"> </w:t>
      </w:r>
      <w:r w:rsidRPr="00975ADF">
        <w:rPr>
          <w:sz w:val="28"/>
        </w:rPr>
        <w:t>и</w:t>
      </w:r>
      <w:r w:rsidR="00E45DA2">
        <w:rPr>
          <w:sz w:val="28"/>
        </w:rPr>
        <w:t xml:space="preserve"> </w:t>
      </w:r>
      <w:r w:rsidRPr="00975ADF">
        <w:rPr>
          <w:sz w:val="28"/>
        </w:rPr>
        <w:t>продукции.</w:t>
      </w:r>
      <w:r w:rsidR="00E45DA2">
        <w:rPr>
          <w:sz w:val="28"/>
        </w:rPr>
        <w:t xml:space="preserve"> </w:t>
      </w:r>
      <w:r w:rsidRPr="00975ADF">
        <w:rPr>
          <w:sz w:val="28"/>
        </w:rPr>
        <w:t>Проверить</w:t>
      </w:r>
      <w:r w:rsidR="00E45DA2">
        <w:rPr>
          <w:sz w:val="28"/>
        </w:rPr>
        <w:t xml:space="preserve"> </w:t>
      </w:r>
      <w:r w:rsidRPr="00975ADF">
        <w:rPr>
          <w:sz w:val="28"/>
        </w:rPr>
        <w:t>концепцию</w:t>
      </w:r>
      <w:r w:rsidR="00E45DA2">
        <w:rPr>
          <w:sz w:val="28"/>
        </w:rPr>
        <w:t xml:space="preserve"> </w:t>
      </w:r>
      <w:r w:rsidRPr="00975ADF">
        <w:rPr>
          <w:sz w:val="28"/>
        </w:rPr>
        <w:t>-</w:t>
      </w:r>
      <w:r w:rsidR="00E45DA2">
        <w:rPr>
          <w:sz w:val="28"/>
        </w:rPr>
        <w:t xml:space="preserve"> </w:t>
      </w:r>
      <w:r w:rsidRPr="00975ADF">
        <w:rPr>
          <w:sz w:val="28"/>
        </w:rPr>
        <w:t>значит</w:t>
      </w:r>
      <w:r w:rsidR="00E45DA2">
        <w:rPr>
          <w:sz w:val="28"/>
        </w:rPr>
        <w:t xml:space="preserve"> </w:t>
      </w:r>
      <w:r w:rsidRPr="00975ADF">
        <w:rPr>
          <w:sz w:val="28"/>
        </w:rPr>
        <w:t>представить</w:t>
      </w:r>
      <w:r w:rsidR="00E45DA2">
        <w:rPr>
          <w:sz w:val="28"/>
        </w:rPr>
        <w:t xml:space="preserve"> </w:t>
      </w:r>
      <w:r w:rsidRPr="00975ADF">
        <w:rPr>
          <w:sz w:val="28"/>
        </w:rPr>
        <w:t>потребителю</w:t>
      </w:r>
      <w:r w:rsidR="00E45DA2">
        <w:rPr>
          <w:sz w:val="28"/>
        </w:rPr>
        <w:t xml:space="preserve"> </w:t>
      </w:r>
      <w:r w:rsidRPr="00975ADF">
        <w:rPr>
          <w:sz w:val="28"/>
        </w:rPr>
        <w:t>предлагаемый</w:t>
      </w:r>
      <w:r w:rsidR="00E45DA2">
        <w:rPr>
          <w:sz w:val="28"/>
        </w:rPr>
        <w:t xml:space="preserve"> </w:t>
      </w:r>
      <w:r w:rsidRPr="00975ADF">
        <w:rPr>
          <w:sz w:val="28"/>
        </w:rPr>
        <w:t>товар</w:t>
      </w:r>
      <w:r w:rsidR="00E45DA2">
        <w:rPr>
          <w:sz w:val="28"/>
        </w:rPr>
        <w:t xml:space="preserve"> </w:t>
      </w:r>
      <w:r w:rsidRPr="00975ADF">
        <w:rPr>
          <w:sz w:val="28"/>
        </w:rPr>
        <w:t>и</w:t>
      </w:r>
      <w:r w:rsidR="00E45DA2">
        <w:rPr>
          <w:sz w:val="28"/>
        </w:rPr>
        <w:t xml:space="preserve"> </w:t>
      </w:r>
      <w:r w:rsidRPr="00975ADF">
        <w:rPr>
          <w:sz w:val="28"/>
        </w:rPr>
        <w:t>оценить</w:t>
      </w:r>
      <w:r w:rsidR="00E45DA2">
        <w:rPr>
          <w:sz w:val="28"/>
        </w:rPr>
        <w:t xml:space="preserve"> </w:t>
      </w:r>
      <w:r w:rsidRPr="00975ADF">
        <w:rPr>
          <w:sz w:val="28"/>
        </w:rPr>
        <w:t>его</w:t>
      </w:r>
      <w:r w:rsidR="00E45DA2">
        <w:rPr>
          <w:sz w:val="28"/>
        </w:rPr>
        <w:t xml:space="preserve"> </w:t>
      </w:r>
      <w:r w:rsidRPr="00975ADF">
        <w:rPr>
          <w:sz w:val="28"/>
        </w:rPr>
        <w:t>отношение</w:t>
      </w:r>
      <w:r w:rsidR="00E45DA2">
        <w:rPr>
          <w:sz w:val="28"/>
        </w:rPr>
        <w:t xml:space="preserve"> </w:t>
      </w:r>
      <w:r w:rsidRPr="00975ADF">
        <w:rPr>
          <w:sz w:val="28"/>
        </w:rPr>
        <w:t>к</w:t>
      </w:r>
      <w:r w:rsidR="00E45DA2">
        <w:rPr>
          <w:sz w:val="28"/>
        </w:rPr>
        <w:t xml:space="preserve"> </w:t>
      </w:r>
      <w:r w:rsidRPr="00975ADF">
        <w:rPr>
          <w:sz w:val="28"/>
        </w:rPr>
        <w:t>нему</w:t>
      </w:r>
      <w:r w:rsidR="00E45DA2">
        <w:rPr>
          <w:sz w:val="28"/>
        </w:rPr>
        <w:t xml:space="preserve"> </w:t>
      </w:r>
      <w:r w:rsidRPr="00975ADF">
        <w:rPr>
          <w:sz w:val="28"/>
        </w:rPr>
        <w:t>и</w:t>
      </w:r>
      <w:r w:rsidR="00E45DA2">
        <w:rPr>
          <w:sz w:val="28"/>
        </w:rPr>
        <w:t xml:space="preserve"> </w:t>
      </w:r>
      <w:r w:rsidRPr="00975ADF">
        <w:rPr>
          <w:sz w:val="28"/>
        </w:rPr>
        <w:t>намерение</w:t>
      </w:r>
      <w:r w:rsidR="00E45DA2">
        <w:rPr>
          <w:sz w:val="28"/>
        </w:rPr>
        <w:t xml:space="preserve"> </w:t>
      </w:r>
      <w:r w:rsidRPr="00975ADF">
        <w:rPr>
          <w:sz w:val="28"/>
        </w:rPr>
        <w:t>сделать</w:t>
      </w:r>
      <w:r w:rsidR="00E45DA2">
        <w:rPr>
          <w:sz w:val="28"/>
        </w:rPr>
        <w:t xml:space="preserve"> </w:t>
      </w:r>
      <w:r w:rsidRPr="00975ADF">
        <w:rPr>
          <w:sz w:val="28"/>
        </w:rPr>
        <w:t>такую</w:t>
      </w:r>
      <w:r w:rsidR="00E45DA2">
        <w:rPr>
          <w:sz w:val="28"/>
        </w:rPr>
        <w:t xml:space="preserve"> </w:t>
      </w:r>
      <w:r w:rsidRPr="00975ADF">
        <w:rPr>
          <w:sz w:val="28"/>
        </w:rPr>
        <w:t>покупку.</w:t>
      </w:r>
      <w:r w:rsidR="00E45DA2">
        <w:rPr>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Экономический</w:t>
      </w:r>
      <w:r w:rsidR="00E45DA2">
        <w:rPr>
          <w:sz w:val="28"/>
        </w:rPr>
        <w:t xml:space="preserve"> </w:t>
      </w:r>
      <w:r w:rsidRPr="00975ADF">
        <w:rPr>
          <w:sz w:val="28"/>
        </w:rPr>
        <w:t>анализ</w:t>
      </w:r>
      <w:r w:rsidR="00E45DA2">
        <w:rPr>
          <w:sz w:val="28"/>
        </w:rPr>
        <w:t xml:space="preserve"> </w:t>
      </w:r>
      <w:r w:rsidRPr="00975ADF">
        <w:rPr>
          <w:sz w:val="28"/>
        </w:rPr>
        <w:t>оставшихся</w:t>
      </w:r>
      <w:r w:rsidR="00E45DA2">
        <w:rPr>
          <w:sz w:val="28"/>
        </w:rPr>
        <w:t xml:space="preserve"> </w:t>
      </w:r>
      <w:r w:rsidRPr="00975ADF">
        <w:rPr>
          <w:sz w:val="28"/>
        </w:rPr>
        <w:t>идей</w:t>
      </w:r>
      <w:r w:rsidR="00E45DA2">
        <w:rPr>
          <w:sz w:val="28"/>
        </w:rPr>
        <w:t xml:space="preserve"> </w:t>
      </w:r>
      <w:r w:rsidRPr="00975ADF">
        <w:rPr>
          <w:sz w:val="28"/>
        </w:rPr>
        <w:t>продукции</w:t>
      </w:r>
      <w:r w:rsidR="00E45DA2">
        <w:rPr>
          <w:sz w:val="28"/>
        </w:rPr>
        <w:t xml:space="preserve"> </w:t>
      </w:r>
      <w:r w:rsidRPr="00975ADF">
        <w:rPr>
          <w:sz w:val="28"/>
        </w:rPr>
        <w:t>гораздо</w:t>
      </w:r>
      <w:r w:rsidR="00E45DA2">
        <w:rPr>
          <w:sz w:val="28"/>
        </w:rPr>
        <w:t xml:space="preserve"> </w:t>
      </w:r>
      <w:r w:rsidRPr="00975ADF">
        <w:rPr>
          <w:sz w:val="28"/>
        </w:rPr>
        <w:t>больше</w:t>
      </w:r>
      <w:r w:rsidR="00E45DA2">
        <w:rPr>
          <w:sz w:val="28"/>
        </w:rPr>
        <w:t xml:space="preserve"> </w:t>
      </w:r>
      <w:r w:rsidRPr="00975ADF">
        <w:rPr>
          <w:sz w:val="28"/>
        </w:rPr>
        <w:t>детализован,</w:t>
      </w:r>
      <w:r w:rsidR="00E45DA2">
        <w:rPr>
          <w:sz w:val="28"/>
        </w:rPr>
        <w:t xml:space="preserve"> </w:t>
      </w:r>
      <w:r w:rsidRPr="00975ADF">
        <w:rPr>
          <w:sz w:val="28"/>
        </w:rPr>
        <w:t>чем</w:t>
      </w:r>
      <w:r w:rsidR="00E45DA2">
        <w:rPr>
          <w:sz w:val="28"/>
        </w:rPr>
        <w:t xml:space="preserve"> </w:t>
      </w:r>
      <w:r w:rsidRPr="00975ADF">
        <w:rPr>
          <w:sz w:val="28"/>
        </w:rPr>
        <w:t>этап</w:t>
      </w:r>
      <w:r w:rsidR="00E45DA2">
        <w:rPr>
          <w:sz w:val="28"/>
        </w:rPr>
        <w:t xml:space="preserve"> </w:t>
      </w:r>
      <w:r w:rsidRPr="00975ADF">
        <w:rPr>
          <w:sz w:val="28"/>
        </w:rPr>
        <w:t>фильтрации.</w:t>
      </w:r>
      <w:r w:rsidR="00E45DA2">
        <w:rPr>
          <w:sz w:val="28"/>
        </w:rPr>
        <w:t xml:space="preserve"> </w:t>
      </w:r>
      <w:r w:rsidRPr="00975ADF">
        <w:rPr>
          <w:sz w:val="28"/>
        </w:rPr>
        <w:t>Это</w:t>
      </w:r>
      <w:r w:rsidR="00E45DA2">
        <w:rPr>
          <w:sz w:val="28"/>
        </w:rPr>
        <w:t xml:space="preserve"> </w:t>
      </w:r>
      <w:r w:rsidRPr="00975ADF">
        <w:rPr>
          <w:sz w:val="28"/>
        </w:rPr>
        <w:t>связано</w:t>
      </w:r>
      <w:r w:rsidR="00E45DA2">
        <w:rPr>
          <w:sz w:val="28"/>
        </w:rPr>
        <w:t xml:space="preserve"> </w:t>
      </w:r>
      <w:r w:rsidRPr="00975ADF">
        <w:rPr>
          <w:sz w:val="28"/>
        </w:rPr>
        <w:t>с</w:t>
      </w:r>
      <w:r w:rsidR="00E45DA2">
        <w:rPr>
          <w:sz w:val="28"/>
        </w:rPr>
        <w:t xml:space="preserve"> </w:t>
      </w:r>
      <w:r w:rsidRPr="00975ADF">
        <w:rPr>
          <w:sz w:val="28"/>
        </w:rPr>
        <w:t>тем,</w:t>
      </w:r>
      <w:r w:rsidR="00E45DA2">
        <w:rPr>
          <w:sz w:val="28"/>
        </w:rPr>
        <w:t xml:space="preserve"> </w:t>
      </w:r>
      <w:r w:rsidRPr="00975ADF">
        <w:rPr>
          <w:sz w:val="28"/>
        </w:rPr>
        <w:t>что</w:t>
      </w:r>
      <w:r w:rsidR="00E45DA2">
        <w:rPr>
          <w:sz w:val="28"/>
        </w:rPr>
        <w:t xml:space="preserve"> </w:t>
      </w:r>
      <w:r w:rsidRPr="00975ADF">
        <w:rPr>
          <w:sz w:val="28"/>
        </w:rPr>
        <w:t>следующий</w:t>
      </w:r>
      <w:r w:rsidR="00E45DA2">
        <w:rPr>
          <w:sz w:val="28"/>
        </w:rPr>
        <w:t xml:space="preserve"> </w:t>
      </w:r>
      <w:r w:rsidRPr="00975ADF">
        <w:rPr>
          <w:sz w:val="28"/>
        </w:rPr>
        <w:t>этап</w:t>
      </w:r>
      <w:r w:rsidR="00E45DA2">
        <w:rPr>
          <w:sz w:val="28"/>
        </w:rPr>
        <w:t xml:space="preserve"> </w:t>
      </w:r>
      <w:r w:rsidRPr="00975ADF">
        <w:rPr>
          <w:sz w:val="28"/>
        </w:rPr>
        <w:t>-</w:t>
      </w:r>
      <w:r w:rsidR="00E45DA2">
        <w:rPr>
          <w:sz w:val="28"/>
        </w:rPr>
        <w:t xml:space="preserve"> </w:t>
      </w:r>
      <w:r w:rsidRPr="00975ADF">
        <w:rPr>
          <w:sz w:val="28"/>
        </w:rPr>
        <w:t>дорогая</w:t>
      </w:r>
      <w:r w:rsidR="00E45DA2">
        <w:rPr>
          <w:sz w:val="28"/>
        </w:rPr>
        <w:t xml:space="preserve"> </w:t>
      </w:r>
      <w:r w:rsidRPr="00975ADF">
        <w:rPr>
          <w:sz w:val="28"/>
        </w:rPr>
        <w:t>и</w:t>
      </w:r>
      <w:r w:rsidR="00E45DA2">
        <w:rPr>
          <w:sz w:val="28"/>
        </w:rPr>
        <w:t xml:space="preserve"> </w:t>
      </w:r>
      <w:r w:rsidRPr="00975ADF">
        <w:rPr>
          <w:sz w:val="28"/>
        </w:rPr>
        <w:t>длительная</w:t>
      </w:r>
      <w:r w:rsidR="00E45DA2">
        <w:rPr>
          <w:sz w:val="28"/>
        </w:rPr>
        <w:t xml:space="preserve"> </w:t>
      </w:r>
      <w:r w:rsidRPr="00975ADF">
        <w:rPr>
          <w:sz w:val="28"/>
        </w:rPr>
        <w:t>разработка</w:t>
      </w:r>
      <w:r w:rsidR="00E45DA2">
        <w:rPr>
          <w:sz w:val="28"/>
        </w:rPr>
        <w:t xml:space="preserve"> </w:t>
      </w:r>
      <w:r w:rsidRPr="00975ADF">
        <w:rPr>
          <w:sz w:val="28"/>
        </w:rPr>
        <w:t>продукции.</w:t>
      </w:r>
      <w:r w:rsidR="00E45DA2">
        <w:rPr>
          <w:sz w:val="28"/>
        </w:rPr>
        <w:t xml:space="preserve"> </w:t>
      </w:r>
      <w:r w:rsidRPr="00975ADF">
        <w:rPr>
          <w:sz w:val="28"/>
        </w:rPr>
        <w:t>Поэтому</w:t>
      </w:r>
      <w:r w:rsidR="00E45DA2">
        <w:rPr>
          <w:sz w:val="28"/>
        </w:rPr>
        <w:t xml:space="preserve"> </w:t>
      </w:r>
      <w:r w:rsidRPr="00975ADF">
        <w:rPr>
          <w:sz w:val="28"/>
        </w:rPr>
        <w:t>действенное</w:t>
      </w:r>
      <w:r w:rsidR="00E45DA2">
        <w:rPr>
          <w:sz w:val="28"/>
        </w:rPr>
        <w:t xml:space="preserve"> </w:t>
      </w:r>
      <w:r w:rsidRPr="00975ADF">
        <w:rPr>
          <w:sz w:val="28"/>
        </w:rPr>
        <w:t>использование</w:t>
      </w:r>
      <w:r w:rsidR="00E45DA2">
        <w:rPr>
          <w:sz w:val="28"/>
        </w:rPr>
        <w:t xml:space="preserve"> </w:t>
      </w:r>
      <w:r w:rsidRPr="00975ADF">
        <w:rPr>
          <w:sz w:val="28"/>
        </w:rPr>
        <w:t>экономического</w:t>
      </w:r>
      <w:r w:rsidR="00E45DA2">
        <w:rPr>
          <w:sz w:val="28"/>
        </w:rPr>
        <w:t xml:space="preserve"> </w:t>
      </w:r>
      <w:r w:rsidRPr="00975ADF">
        <w:rPr>
          <w:sz w:val="28"/>
        </w:rPr>
        <w:t>анализа</w:t>
      </w:r>
      <w:r w:rsidR="00E45DA2">
        <w:rPr>
          <w:sz w:val="28"/>
        </w:rPr>
        <w:t xml:space="preserve"> </w:t>
      </w:r>
      <w:r w:rsidRPr="00975ADF">
        <w:rPr>
          <w:sz w:val="28"/>
        </w:rPr>
        <w:t>необходимо,</w:t>
      </w:r>
      <w:r w:rsidR="00E45DA2">
        <w:rPr>
          <w:sz w:val="28"/>
        </w:rPr>
        <w:t xml:space="preserve"> </w:t>
      </w:r>
      <w:r w:rsidRPr="00975ADF">
        <w:rPr>
          <w:sz w:val="28"/>
        </w:rPr>
        <w:t>чтобы</w:t>
      </w:r>
      <w:r w:rsidR="00E45DA2">
        <w:rPr>
          <w:sz w:val="28"/>
        </w:rPr>
        <w:t xml:space="preserve"> </w:t>
      </w:r>
      <w:r w:rsidRPr="00975ADF">
        <w:rPr>
          <w:sz w:val="28"/>
        </w:rPr>
        <w:t>вовремя</w:t>
      </w:r>
      <w:r w:rsidR="00E45DA2">
        <w:rPr>
          <w:sz w:val="28"/>
        </w:rPr>
        <w:t xml:space="preserve"> </w:t>
      </w:r>
      <w:r w:rsidRPr="00975ADF">
        <w:rPr>
          <w:sz w:val="28"/>
        </w:rPr>
        <w:t>устранить</w:t>
      </w:r>
      <w:r w:rsidR="00E45DA2">
        <w:rPr>
          <w:sz w:val="28"/>
        </w:rPr>
        <w:t xml:space="preserve"> </w:t>
      </w:r>
      <w:r w:rsidRPr="00975ADF">
        <w:rPr>
          <w:sz w:val="28"/>
        </w:rPr>
        <w:t>малоэффективные</w:t>
      </w:r>
      <w:r w:rsidR="00E45DA2">
        <w:rPr>
          <w:sz w:val="28"/>
        </w:rPr>
        <w:t xml:space="preserve"> </w:t>
      </w:r>
      <w:r w:rsidRPr="00975ADF">
        <w:rPr>
          <w:sz w:val="28"/>
        </w:rPr>
        <w:t>варианты.</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Считается,</w:t>
      </w:r>
      <w:r w:rsidR="00E45DA2">
        <w:rPr>
          <w:sz w:val="28"/>
        </w:rPr>
        <w:t xml:space="preserve"> </w:t>
      </w:r>
      <w:r w:rsidRPr="00975ADF">
        <w:rPr>
          <w:sz w:val="28"/>
        </w:rPr>
        <w:t>что</w:t>
      </w:r>
      <w:r w:rsidR="00E45DA2">
        <w:rPr>
          <w:sz w:val="28"/>
        </w:rPr>
        <w:t xml:space="preserve"> </w:t>
      </w:r>
      <w:r w:rsidRPr="00975ADF">
        <w:rPr>
          <w:sz w:val="28"/>
        </w:rPr>
        <w:t>разработчику</w:t>
      </w:r>
      <w:r w:rsidR="00E45DA2">
        <w:rPr>
          <w:sz w:val="28"/>
        </w:rPr>
        <w:t xml:space="preserve"> </w:t>
      </w:r>
      <w:r w:rsidRPr="00975ADF">
        <w:rPr>
          <w:sz w:val="28"/>
        </w:rPr>
        <w:t>важны</w:t>
      </w:r>
      <w:r w:rsidR="00E45DA2">
        <w:rPr>
          <w:sz w:val="28"/>
        </w:rPr>
        <w:t xml:space="preserve"> </w:t>
      </w:r>
      <w:r w:rsidRPr="00975ADF">
        <w:rPr>
          <w:sz w:val="28"/>
        </w:rPr>
        <w:t>четыре</w:t>
      </w:r>
      <w:r w:rsidR="00E45DA2">
        <w:rPr>
          <w:sz w:val="28"/>
        </w:rPr>
        <w:t xml:space="preserve"> </w:t>
      </w:r>
      <w:r w:rsidRPr="00975ADF">
        <w:rPr>
          <w:sz w:val="28"/>
        </w:rPr>
        <w:t>оценки:</w:t>
      </w:r>
      <w:r w:rsidR="00E45DA2">
        <w:rPr>
          <w:sz w:val="28"/>
        </w:rPr>
        <w:t xml:space="preserve"> </w:t>
      </w:r>
      <w:r w:rsidRPr="00975ADF">
        <w:rPr>
          <w:sz w:val="28"/>
        </w:rPr>
        <w:t>испытание,</w:t>
      </w:r>
      <w:r w:rsidR="00E45DA2">
        <w:rPr>
          <w:sz w:val="28"/>
        </w:rPr>
        <w:t xml:space="preserve"> </w:t>
      </w:r>
      <w:r w:rsidRPr="00975ADF">
        <w:rPr>
          <w:sz w:val="28"/>
        </w:rPr>
        <w:t>первое</w:t>
      </w:r>
      <w:r w:rsidR="00E45DA2">
        <w:rPr>
          <w:sz w:val="28"/>
        </w:rPr>
        <w:t xml:space="preserve"> </w:t>
      </w:r>
      <w:r w:rsidRPr="00975ADF">
        <w:rPr>
          <w:sz w:val="28"/>
        </w:rPr>
        <w:t>повторение,</w:t>
      </w:r>
      <w:r w:rsidR="00E45DA2">
        <w:rPr>
          <w:sz w:val="28"/>
        </w:rPr>
        <w:t xml:space="preserve"> </w:t>
      </w:r>
      <w:r w:rsidRPr="00975ADF">
        <w:rPr>
          <w:sz w:val="28"/>
        </w:rPr>
        <w:t>привыкание,</w:t>
      </w:r>
      <w:r w:rsidR="00E45DA2">
        <w:rPr>
          <w:sz w:val="28"/>
        </w:rPr>
        <w:t xml:space="preserve"> </w:t>
      </w:r>
      <w:r w:rsidRPr="00975ADF">
        <w:rPr>
          <w:sz w:val="28"/>
        </w:rPr>
        <w:t>частота</w:t>
      </w:r>
      <w:r w:rsidR="00E45DA2">
        <w:rPr>
          <w:sz w:val="28"/>
        </w:rPr>
        <w:t xml:space="preserve"> </w:t>
      </w:r>
      <w:r w:rsidRPr="00975ADF">
        <w:rPr>
          <w:sz w:val="28"/>
        </w:rPr>
        <w:t>покупок.</w:t>
      </w:r>
    </w:p>
    <w:p w:rsidR="00F537BE" w:rsidRDefault="00975ADF" w:rsidP="00975ADF">
      <w:pPr>
        <w:pStyle w:val="a6"/>
        <w:keepNext/>
        <w:widowControl w:val="0"/>
        <w:spacing w:before="0" w:beforeAutospacing="0" w:after="0" w:afterAutospacing="0" w:line="360" w:lineRule="auto"/>
        <w:ind w:firstLine="709"/>
        <w:jc w:val="both"/>
        <w:rPr>
          <w:sz w:val="28"/>
        </w:rPr>
      </w:pPr>
      <w:r w:rsidRPr="00975ADF">
        <w:rPr>
          <w:sz w:val="28"/>
        </w:rPr>
        <w:t>Пробный</w:t>
      </w:r>
      <w:r w:rsidR="00E45DA2">
        <w:rPr>
          <w:sz w:val="28"/>
        </w:rPr>
        <w:t xml:space="preserve"> </w:t>
      </w:r>
      <w:r w:rsidRPr="00975ADF">
        <w:rPr>
          <w:sz w:val="28"/>
        </w:rPr>
        <w:t>маркетинг</w:t>
      </w:r>
      <w:r w:rsidR="00E45DA2">
        <w:rPr>
          <w:sz w:val="28"/>
        </w:rPr>
        <w:t xml:space="preserve"> </w:t>
      </w:r>
      <w:r w:rsidRPr="00975ADF">
        <w:rPr>
          <w:sz w:val="28"/>
        </w:rPr>
        <w:t>-</w:t>
      </w:r>
      <w:r w:rsidR="00E45DA2">
        <w:rPr>
          <w:sz w:val="28"/>
        </w:rPr>
        <w:t xml:space="preserve"> </w:t>
      </w:r>
      <w:r w:rsidRPr="00975ADF">
        <w:rPr>
          <w:sz w:val="28"/>
        </w:rPr>
        <w:t>идеальное</w:t>
      </w:r>
      <w:r w:rsidR="00E45DA2">
        <w:rPr>
          <w:sz w:val="28"/>
        </w:rPr>
        <w:t xml:space="preserve"> </w:t>
      </w:r>
      <w:r w:rsidRPr="00975ADF">
        <w:rPr>
          <w:sz w:val="28"/>
        </w:rPr>
        <w:t>средство</w:t>
      </w:r>
      <w:r w:rsidR="00E45DA2">
        <w:rPr>
          <w:sz w:val="28"/>
        </w:rPr>
        <w:t xml:space="preserve"> </w:t>
      </w:r>
      <w:r w:rsidRPr="00975ADF">
        <w:rPr>
          <w:sz w:val="28"/>
        </w:rPr>
        <w:t>для</w:t>
      </w:r>
      <w:r w:rsidR="00E45DA2">
        <w:rPr>
          <w:sz w:val="28"/>
        </w:rPr>
        <w:t xml:space="preserve"> </w:t>
      </w:r>
      <w:r w:rsidRPr="00975ADF">
        <w:rPr>
          <w:sz w:val="28"/>
        </w:rPr>
        <w:t>оценки</w:t>
      </w:r>
      <w:r w:rsidR="00E45DA2">
        <w:rPr>
          <w:sz w:val="28"/>
        </w:rPr>
        <w:t xml:space="preserve"> </w:t>
      </w:r>
      <w:r w:rsidRPr="00975ADF">
        <w:rPr>
          <w:sz w:val="28"/>
        </w:rPr>
        <w:t>продукта,</w:t>
      </w:r>
      <w:r w:rsidR="00E45DA2">
        <w:rPr>
          <w:sz w:val="28"/>
        </w:rPr>
        <w:t xml:space="preserve"> </w:t>
      </w:r>
      <w:r w:rsidRPr="00975ADF">
        <w:rPr>
          <w:sz w:val="28"/>
        </w:rPr>
        <w:t>продвижения</w:t>
      </w:r>
      <w:r w:rsidR="00E45DA2">
        <w:rPr>
          <w:sz w:val="28"/>
        </w:rPr>
        <w:t xml:space="preserve"> </w:t>
      </w:r>
      <w:r w:rsidRPr="00975ADF">
        <w:rPr>
          <w:sz w:val="28"/>
        </w:rPr>
        <w:t>и</w:t>
      </w:r>
      <w:r w:rsidR="00E45DA2">
        <w:rPr>
          <w:sz w:val="28"/>
        </w:rPr>
        <w:t xml:space="preserve"> </w:t>
      </w:r>
      <w:r w:rsidRPr="00975ADF">
        <w:rPr>
          <w:sz w:val="28"/>
        </w:rPr>
        <w:t>распределения</w:t>
      </w:r>
      <w:r w:rsidR="00E45DA2">
        <w:rPr>
          <w:sz w:val="28"/>
        </w:rPr>
        <w:t xml:space="preserve"> </w:t>
      </w:r>
      <w:r w:rsidRPr="00975ADF">
        <w:rPr>
          <w:sz w:val="28"/>
        </w:rPr>
        <w:t>в</w:t>
      </w:r>
      <w:r w:rsidR="00E45DA2">
        <w:rPr>
          <w:sz w:val="28"/>
        </w:rPr>
        <w:t xml:space="preserve"> </w:t>
      </w:r>
      <w:r w:rsidRPr="00975ADF">
        <w:rPr>
          <w:sz w:val="28"/>
        </w:rPr>
        <w:t>небольших</w:t>
      </w:r>
      <w:r w:rsidR="00E45DA2">
        <w:rPr>
          <w:sz w:val="28"/>
        </w:rPr>
        <w:t xml:space="preserve"> </w:t>
      </w:r>
      <w:r w:rsidRPr="00975ADF">
        <w:rPr>
          <w:sz w:val="28"/>
        </w:rPr>
        <w:t>масштабах.При</w:t>
      </w:r>
      <w:r w:rsidR="00E45DA2">
        <w:rPr>
          <w:sz w:val="28"/>
        </w:rPr>
        <w:t xml:space="preserve"> </w:t>
      </w:r>
      <w:r w:rsidRPr="00975ADF">
        <w:rPr>
          <w:sz w:val="28"/>
        </w:rPr>
        <w:t>проведении</w:t>
      </w:r>
      <w:r w:rsidR="00E45DA2">
        <w:rPr>
          <w:sz w:val="28"/>
        </w:rPr>
        <w:t xml:space="preserve"> </w:t>
      </w:r>
      <w:r w:rsidRPr="00975ADF">
        <w:rPr>
          <w:sz w:val="28"/>
        </w:rPr>
        <w:t>пробного</w:t>
      </w:r>
      <w:r w:rsidR="00E45DA2">
        <w:rPr>
          <w:sz w:val="28"/>
        </w:rPr>
        <w:t xml:space="preserve"> </w:t>
      </w:r>
      <w:r w:rsidRPr="00975ADF">
        <w:rPr>
          <w:sz w:val="28"/>
        </w:rPr>
        <w:t>маркетинга</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получены</w:t>
      </w:r>
      <w:r w:rsidR="00E45DA2">
        <w:rPr>
          <w:sz w:val="28"/>
        </w:rPr>
        <w:t xml:space="preserve"> </w:t>
      </w:r>
      <w:r w:rsidRPr="00975ADF">
        <w:rPr>
          <w:sz w:val="28"/>
        </w:rPr>
        <w:t>ответы</w:t>
      </w:r>
      <w:r w:rsidR="00E45DA2">
        <w:rPr>
          <w:sz w:val="28"/>
        </w:rPr>
        <w:t xml:space="preserve"> </w:t>
      </w:r>
      <w:r w:rsidRPr="00975ADF">
        <w:rPr>
          <w:sz w:val="28"/>
        </w:rPr>
        <w:t>на</w:t>
      </w:r>
      <w:r w:rsidR="00E45DA2">
        <w:rPr>
          <w:sz w:val="28"/>
        </w:rPr>
        <w:t xml:space="preserve"> </w:t>
      </w:r>
      <w:r w:rsidRPr="00975ADF">
        <w:rPr>
          <w:sz w:val="28"/>
        </w:rPr>
        <w:t>следующие</w:t>
      </w:r>
      <w:r w:rsidR="00E45DA2">
        <w:rPr>
          <w:sz w:val="28"/>
        </w:rPr>
        <w:t xml:space="preserve"> </w:t>
      </w:r>
      <w:r w:rsidRPr="00975ADF">
        <w:rPr>
          <w:sz w:val="28"/>
        </w:rPr>
        <w:t>вопросы:</w:t>
      </w:r>
    </w:p>
    <w:p w:rsidR="00F537BE"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какой</w:t>
      </w:r>
      <w:r w:rsidR="00E45DA2">
        <w:rPr>
          <w:sz w:val="28"/>
        </w:rPr>
        <w:t xml:space="preserve"> </w:t>
      </w:r>
      <w:r w:rsidRPr="00975ADF">
        <w:rPr>
          <w:sz w:val="28"/>
        </w:rPr>
        <w:t>рынок</w:t>
      </w:r>
      <w:r w:rsidR="00E45DA2">
        <w:rPr>
          <w:sz w:val="28"/>
        </w:rPr>
        <w:t xml:space="preserve"> </w:t>
      </w:r>
      <w:r w:rsidRPr="00975ADF">
        <w:rPr>
          <w:sz w:val="28"/>
        </w:rPr>
        <w:t>исследуется</w:t>
      </w:r>
      <w:r w:rsidR="00E45DA2">
        <w:rPr>
          <w:sz w:val="28"/>
        </w:rPr>
        <w:t xml:space="preserve"> </w:t>
      </w:r>
      <w:r w:rsidRPr="00975ADF">
        <w:rPr>
          <w:sz w:val="28"/>
        </w:rPr>
        <w:t>(где</w:t>
      </w:r>
      <w:r w:rsidR="00E45DA2">
        <w:rPr>
          <w:sz w:val="28"/>
        </w:rPr>
        <w:t xml:space="preserve"> </w:t>
      </w:r>
      <w:r w:rsidRPr="00975ADF">
        <w:rPr>
          <w:sz w:val="28"/>
        </w:rPr>
        <w:t>он,</w:t>
      </w:r>
      <w:r w:rsidR="00E45DA2">
        <w:rPr>
          <w:sz w:val="28"/>
        </w:rPr>
        <w:t xml:space="preserve"> </w:t>
      </w:r>
      <w:r w:rsidRPr="00975ADF">
        <w:rPr>
          <w:sz w:val="28"/>
        </w:rPr>
        <w:t>это</w:t>
      </w:r>
      <w:r w:rsidR="00E45DA2">
        <w:rPr>
          <w:sz w:val="28"/>
        </w:rPr>
        <w:t xml:space="preserve"> </w:t>
      </w:r>
      <w:r w:rsidRPr="00975ADF">
        <w:rPr>
          <w:sz w:val="28"/>
        </w:rPr>
        <w:t>испытуемый</w:t>
      </w:r>
      <w:r w:rsidR="00E45DA2">
        <w:rPr>
          <w:sz w:val="28"/>
        </w:rPr>
        <w:t xml:space="preserve"> </w:t>
      </w:r>
      <w:r w:rsidRPr="00975ADF">
        <w:rPr>
          <w:sz w:val="28"/>
        </w:rPr>
        <w:t>город</w:t>
      </w:r>
      <w:r w:rsidR="00E45DA2">
        <w:rPr>
          <w:sz w:val="28"/>
        </w:rPr>
        <w:t xml:space="preserve"> </w:t>
      </w:r>
      <w:r w:rsidRPr="00975ADF">
        <w:rPr>
          <w:sz w:val="28"/>
        </w:rPr>
        <w:t>или</w:t>
      </w:r>
      <w:r w:rsidR="00E45DA2">
        <w:rPr>
          <w:sz w:val="28"/>
        </w:rPr>
        <w:t xml:space="preserve"> </w:t>
      </w:r>
      <w:r w:rsidRPr="00975ADF">
        <w:rPr>
          <w:sz w:val="28"/>
        </w:rPr>
        <w:t>телевизионный</w:t>
      </w:r>
      <w:r w:rsidR="00E45DA2">
        <w:rPr>
          <w:sz w:val="28"/>
        </w:rPr>
        <w:t xml:space="preserve"> </w:t>
      </w:r>
      <w:r w:rsidRPr="00975ADF">
        <w:rPr>
          <w:sz w:val="28"/>
        </w:rPr>
        <w:t>ареал,</w:t>
      </w:r>
      <w:r w:rsidR="00E45DA2">
        <w:rPr>
          <w:sz w:val="28"/>
        </w:rPr>
        <w:t xml:space="preserve"> </w:t>
      </w:r>
      <w:r w:rsidRPr="00975ADF">
        <w:rPr>
          <w:sz w:val="28"/>
        </w:rPr>
        <w:t>какая</w:t>
      </w:r>
      <w:r w:rsidR="00E45DA2">
        <w:rPr>
          <w:sz w:val="28"/>
        </w:rPr>
        <w:t xml:space="preserve"> </w:t>
      </w:r>
      <w:r w:rsidRPr="00975ADF">
        <w:rPr>
          <w:sz w:val="28"/>
        </w:rPr>
        <w:t>область</w:t>
      </w:r>
      <w:r w:rsidR="00E45DA2">
        <w:rPr>
          <w:sz w:val="28"/>
        </w:rPr>
        <w:t xml:space="preserve"> </w:t>
      </w:r>
      <w:r w:rsidRPr="00975ADF">
        <w:rPr>
          <w:sz w:val="28"/>
        </w:rPr>
        <w:t>наиболее</w:t>
      </w:r>
      <w:r w:rsidR="00E45DA2">
        <w:rPr>
          <w:sz w:val="28"/>
        </w:rPr>
        <w:t xml:space="preserve"> </w:t>
      </w:r>
      <w:r w:rsidRPr="00975ADF">
        <w:rPr>
          <w:sz w:val="28"/>
        </w:rPr>
        <w:t>подходит</w:t>
      </w:r>
      <w:r w:rsidR="00E45DA2">
        <w:rPr>
          <w:sz w:val="28"/>
        </w:rPr>
        <w:t xml:space="preserve"> </w:t>
      </w:r>
      <w:r w:rsidRPr="00975ADF">
        <w:rPr>
          <w:sz w:val="28"/>
        </w:rPr>
        <w:t>для</w:t>
      </w:r>
      <w:r w:rsidR="00E45DA2">
        <w:rPr>
          <w:sz w:val="28"/>
        </w:rPr>
        <w:t xml:space="preserve"> </w:t>
      </w:r>
      <w:r w:rsidRPr="00975ADF">
        <w:rPr>
          <w:sz w:val="28"/>
        </w:rPr>
        <w:t>оценки</w:t>
      </w:r>
      <w:r w:rsidR="00E45DA2">
        <w:rPr>
          <w:sz w:val="28"/>
        </w:rPr>
        <w:t xml:space="preserve"> </w:t>
      </w:r>
      <w:r w:rsidRPr="00975ADF">
        <w:rPr>
          <w:sz w:val="28"/>
        </w:rPr>
        <w:t>специфических</w:t>
      </w:r>
      <w:r w:rsidR="00E45DA2">
        <w:rPr>
          <w:sz w:val="28"/>
        </w:rPr>
        <w:t xml:space="preserve"> </w:t>
      </w:r>
      <w:r w:rsidRPr="00975ADF">
        <w:rPr>
          <w:sz w:val="28"/>
        </w:rPr>
        <w:t>характеристик)?</w:t>
      </w:r>
    </w:p>
    <w:p w:rsidR="00F537BE"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что</w:t>
      </w:r>
      <w:r w:rsidR="00E45DA2">
        <w:rPr>
          <w:sz w:val="28"/>
        </w:rPr>
        <w:t xml:space="preserve"> </w:t>
      </w:r>
      <w:r w:rsidRPr="00975ADF">
        <w:rPr>
          <w:sz w:val="28"/>
        </w:rPr>
        <w:t>именно</w:t>
      </w:r>
      <w:r w:rsidR="00E45DA2">
        <w:rPr>
          <w:sz w:val="28"/>
        </w:rPr>
        <w:t xml:space="preserve"> </w:t>
      </w:r>
      <w:r w:rsidRPr="00975ADF">
        <w:rPr>
          <w:sz w:val="28"/>
        </w:rPr>
        <w:t>исследуется?</w:t>
      </w:r>
    </w:p>
    <w:p w:rsidR="00F537BE"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как</w:t>
      </w:r>
      <w:r w:rsidR="00E45DA2">
        <w:rPr>
          <w:sz w:val="28"/>
        </w:rPr>
        <w:t xml:space="preserve"> </w:t>
      </w:r>
      <w:r w:rsidRPr="00975ADF">
        <w:rPr>
          <w:sz w:val="28"/>
        </w:rPr>
        <w:t>долго</w:t>
      </w:r>
      <w:r w:rsidR="00E45DA2">
        <w:rPr>
          <w:sz w:val="28"/>
        </w:rPr>
        <w:t xml:space="preserve"> </w:t>
      </w:r>
      <w:r w:rsidRPr="00975ADF">
        <w:rPr>
          <w:sz w:val="28"/>
        </w:rPr>
        <w:t>продолжаются</w:t>
      </w:r>
      <w:r w:rsidR="00E45DA2">
        <w:rPr>
          <w:sz w:val="28"/>
        </w:rPr>
        <w:t xml:space="preserve"> </w:t>
      </w:r>
      <w:r w:rsidRPr="00975ADF">
        <w:rPr>
          <w:sz w:val="28"/>
        </w:rPr>
        <w:t>исследования?</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что</w:t>
      </w:r>
      <w:r w:rsidR="00E45DA2">
        <w:rPr>
          <w:sz w:val="28"/>
        </w:rPr>
        <w:t xml:space="preserve"> </w:t>
      </w:r>
      <w:r w:rsidRPr="00975ADF">
        <w:rPr>
          <w:sz w:val="28"/>
        </w:rPr>
        <w:t>является</w:t>
      </w:r>
      <w:r w:rsidR="00E45DA2">
        <w:rPr>
          <w:sz w:val="28"/>
        </w:rPr>
        <w:t xml:space="preserve"> </w:t>
      </w:r>
      <w:r w:rsidRPr="00975ADF">
        <w:rPr>
          <w:sz w:val="28"/>
        </w:rPr>
        <w:t>критерием</w:t>
      </w:r>
      <w:r w:rsidR="00E45DA2">
        <w:rPr>
          <w:sz w:val="28"/>
        </w:rPr>
        <w:t xml:space="preserve"> </w:t>
      </w:r>
      <w:r w:rsidRPr="00975ADF">
        <w:rPr>
          <w:sz w:val="28"/>
        </w:rPr>
        <w:t>успеха?</w:t>
      </w:r>
    </w:p>
    <w:p w:rsidR="00975ADF" w:rsidRPr="00975ADF" w:rsidRDefault="00975ADF" w:rsidP="00975ADF">
      <w:pPr>
        <w:pStyle w:val="a6"/>
        <w:keepNext/>
        <w:widowControl w:val="0"/>
        <w:spacing w:before="0" w:beforeAutospacing="0" w:after="0" w:afterAutospacing="0" w:line="360" w:lineRule="auto"/>
        <w:ind w:firstLine="709"/>
        <w:jc w:val="both"/>
        <w:rPr>
          <w:sz w:val="28"/>
          <w:szCs w:val="20"/>
        </w:rPr>
      </w:pPr>
      <w:r w:rsidRPr="00975ADF">
        <w:rPr>
          <w:sz w:val="28"/>
          <w:szCs w:val="20"/>
        </w:rPr>
        <w:t>Последний</w:t>
      </w:r>
      <w:r w:rsidR="00E45DA2">
        <w:rPr>
          <w:sz w:val="28"/>
          <w:szCs w:val="20"/>
        </w:rPr>
        <w:t xml:space="preserve"> </w:t>
      </w:r>
      <w:r w:rsidRPr="00975ADF">
        <w:rPr>
          <w:sz w:val="28"/>
          <w:szCs w:val="20"/>
        </w:rPr>
        <w:t>этап</w:t>
      </w:r>
      <w:r w:rsidR="00E45DA2">
        <w:rPr>
          <w:sz w:val="28"/>
          <w:szCs w:val="20"/>
        </w:rPr>
        <w:t xml:space="preserve"> </w:t>
      </w:r>
      <w:r w:rsidRPr="00975ADF">
        <w:rPr>
          <w:sz w:val="28"/>
          <w:szCs w:val="20"/>
        </w:rPr>
        <w:t>планирования</w:t>
      </w:r>
      <w:r w:rsidR="00E45DA2">
        <w:rPr>
          <w:sz w:val="28"/>
          <w:szCs w:val="20"/>
        </w:rPr>
        <w:t xml:space="preserve"> </w:t>
      </w:r>
      <w:r w:rsidRPr="00975ADF">
        <w:rPr>
          <w:sz w:val="28"/>
          <w:szCs w:val="20"/>
        </w:rPr>
        <w:t>новых</w:t>
      </w:r>
      <w:r w:rsidR="00E45DA2">
        <w:rPr>
          <w:sz w:val="28"/>
          <w:szCs w:val="20"/>
        </w:rPr>
        <w:t xml:space="preserve"> </w:t>
      </w:r>
      <w:r w:rsidRPr="00975ADF">
        <w:rPr>
          <w:sz w:val="28"/>
          <w:szCs w:val="20"/>
        </w:rPr>
        <w:t>товаров</w:t>
      </w:r>
      <w:r w:rsidR="00E45DA2">
        <w:rPr>
          <w:sz w:val="28"/>
          <w:szCs w:val="20"/>
        </w:rPr>
        <w:t xml:space="preserve"> </w:t>
      </w:r>
      <w:r w:rsidRPr="00975ADF">
        <w:rPr>
          <w:sz w:val="28"/>
          <w:szCs w:val="20"/>
        </w:rPr>
        <w:t>-</w:t>
      </w:r>
      <w:r w:rsidR="00E45DA2">
        <w:rPr>
          <w:sz w:val="28"/>
          <w:szCs w:val="20"/>
        </w:rPr>
        <w:t xml:space="preserve"> </w:t>
      </w:r>
      <w:r w:rsidRPr="00975ADF">
        <w:rPr>
          <w:sz w:val="28"/>
          <w:szCs w:val="20"/>
        </w:rPr>
        <w:t>развертывание</w:t>
      </w:r>
      <w:r w:rsidR="00E45DA2">
        <w:rPr>
          <w:sz w:val="28"/>
          <w:szCs w:val="20"/>
        </w:rPr>
        <w:t xml:space="preserve"> </w:t>
      </w:r>
      <w:r w:rsidRPr="00975ADF">
        <w:rPr>
          <w:sz w:val="28"/>
          <w:szCs w:val="20"/>
        </w:rPr>
        <w:t>их</w:t>
      </w:r>
      <w:r w:rsidR="00E45DA2">
        <w:rPr>
          <w:sz w:val="28"/>
          <w:szCs w:val="20"/>
        </w:rPr>
        <w:t xml:space="preserve"> </w:t>
      </w:r>
      <w:r w:rsidRPr="00975ADF">
        <w:rPr>
          <w:sz w:val="28"/>
          <w:szCs w:val="20"/>
        </w:rPr>
        <w:t>производства</w:t>
      </w:r>
      <w:r w:rsidR="00E45DA2">
        <w:rPr>
          <w:sz w:val="28"/>
          <w:szCs w:val="20"/>
        </w:rPr>
        <w:t xml:space="preserve"> </w:t>
      </w:r>
      <w:r w:rsidRPr="00975ADF">
        <w:rPr>
          <w:sz w:val="28"/>
          <w:szCs w:val="20"/>
        </w:rPr>
        <w:t>и</w:t>
      </w:r>
      <w:r w:rsidR="00E45DA2">
        <w:rPr>
          <w:sz w:val="28"/>
          <w:szCs w:val="20"/>
        </w:rPr>
        <w:t xml:space="preserve"> </w:t>
      </w:r>
      <w:r w:rsidRPr="00975ADF">
        <w:rPr>
          <w:sz w:val="28"/>
          <w:szCs w:val="20"/>
        </w:rPr>
        <w:t>коммерческой</w:t>
      </w:r>
      <w:r w:rsidR="00E45DA2">
        <w:rPr>
          <w:sz w:val="28"/>
          <w:szCs w:val="20"/>
        </w:rPr>
        <w:t xml:space="preserve"> </w:t>
      </w:r>
      <w:r w:rsidRPr="00975ADF">
        <w:rPr>
          <w:sz w:val="28"/>
          <w:szCs w:val="20"/>
        </w:rPr>
        <w:t>реализации.</w:t>
      </w:r>
      <w:r w:rsidR="00E45DA2">
        <w:rPr>
          <w:sz w:val="28"/>
          <w:szCs w:val="20"/>
        </w:rPr>
        <w:t xml:space="preserve"> </w:t>
      </w:r>
      <w:r w:rsidRPr="00975ADF">
        <w:rPr>
          <w:sz w:val="28"/>
          <w:szCs w:val="20"/>
        </w:rPr>
        <w:t>На</w:t>
      </w:r>
      <w:r w:rsidR="00E45DA2">
        <w:rPr>
          <w:sz w:val="28"/>
          <w:szCs w:val="20"/>
        </w:rPr>
        <w:t xml:space="preserve"> </w:t>
      </w:r>
      <w:r w:rsidRPr="00975ADF">
        <w:rPr>
          <w:sz w:val="28"/>
          <w:szCs w:val="20"/>
        </w:rPr>
        <w:t>этом</w:t>
      </w:r>
      <w:r w:rsidR="00E45DA2">
        <w:rPr>
          <w:sz w:val="28"/>
          <w:szCs w:val="20"/>
        </w:rPr>
        <w:t xml:space="preserve"> </w:t>
      </w:r>
      <w:r w:rsidRPr="00975ADF">
        <w:rPr>
          <w:sz w:val="28"/>
          <w:szCs w:val="20"/>
        </w:rPr>
        <w:t>этапе</w:t>
      </w:r>
      <w:r w:rsidR="00E45DA2">
        <w:rPr>
          <w:sz w:val="28"/>
          <w:szCs w:val="20"/>
        </w:rPr>
        <w:t xml:space="preserve"> </w:t>
      </w:r>
      <w:r w:rsidRPr="00975ADF">
        <w:rPr>
          <w:sz w:val="28"/>
          <w:szCs w:val="20"/>
        </w:rPr>
        <w:t>необходимо</w:t>
      </w:r>
      <w:r w:rsidR="00E45DA2">
        <w:rPr>
          <w:sz w:val="28"/>
          <w:szCs w:val="20"/>
        </w:rPr>
        <w:t xml:space="preserve"> </w:t>
      </w:r>
      <w:r w:rsidRPr="00975ADF">
        <w:rPr>
          <w:sz w:val="28"/>
          <w:szCs w:val="20"/>
        </w:rPr>
        <w:t>учитывать</w:t>
      </w:r>
      <w:r w:rsidR="00E45DA2">
        <w:rPr>
          <w:sz w:val="28"/>
          <w:szCs w:val="20"/>
        </w:rPr>
        <w:t xml:space="preserve"> </w:t>
      </w:r>
      <w:r w:rsidRPr="00975ADF">
        <w:rPr>
          <w:sz w:val="28"/>
          <w:szCs w:val="20"/>
        </w:rPr>
        <w:t>то,</w:t>
      </w:r>
      <w:r w:rsidR="00E45DA2">
        <w:rPr>
          <w:sz w:val="28"/>
          <w:szCs w:val="20"/>
        </w:rPr>
        <w:t xml:space="preserve"> </w:t>
      </w:r>
      <w:r w:rsidRPr="00975ADF">
        <w:rPr>
          <w:sz w:val="28"/>
          <w:szCs w:val="20"/>
        </w:rPr>
        <w:t>что</w:t>
      </w:r>
      <w:r w:rsidR="00E45DA2">
        <w:rPr>
          <w:sz w:val="28"/>
          <w:szCs w:val="20"/>
        </w:rPr>
        <w:t xml:space="preserve"> </w:t>
      </w:r>
      <w:r w:rsidRPr="00975ADF">
        <w:rPr>
          <w:sz w:val="28"/>
          <w:szCs w:val="20"/>
        </w:rPr>
        <w:t>темпы</w:t>
      </w:r>
      <w:r w:rsidR="00E45DA2">
        <w:rPr>
          <w:sz w:val="28"/>
          <w:szCs w:val="20"/>
        </w:rPr>
        <w:t xml:space="preserve"> </w:t>
      </w:r>
      <w:r w:rsidRPr="00975ADF">
        <w:rPr>
          <w:sz w:val="28"/>
          <w:szCs w:val="20"/>
        </w:rPr>
        <w:t>роста</w:t>
      </w:r>
      <w:r w:rsidR="00E45DA2">
        <w:rPr>
          <w:sz w:val="28"/>
          <w:szCs w:val="20"/>
        </w:rPr>
        <w:t xml:space="preserve"> </w:t>
      </w:r>
      <w:r w:rsidRPr="00975ADF">
        <w:rPr>
          <w:sz w:val="28"/>
          <w:szCs w:val="20"/>
        </w:rPr>
        <w:t>и</w:t>
      </w:r>
      <w:r w:rsidR="00E45DA2">
        <w:rPr>
          <w:sz w:val="28"/>
          <w:szCs w:val="20"/>
        </w:rPr>
        <w:t xml:space="preserve"> </w:t>
      </w:r>
      <w:r w:rsidRPr="00975ADF">
        <w:rPr>
          <w:sz w:val="28"/>
          <w:szCs w:val="20"/>
        </w:rPr>
        <w:t>реальный</w:t>
      </w:r>
      <w:r w:rsidR="00E45DA2">
        <w:rPr>
          <w:sz w:val="28"/>
          <w:szCs w:val="20"/>
        </w:rPr>
        <w:t xml:space="preserve"> </w:t>
      </w:r>
      <w:r w:rsidRPr="00975ADF">
        <w:rPr>
          <w:sz w:val="28"/>
          <w:szCs w:val="20"/>
        </w:rPr>
        <w:t>уровень</w:t>
      </w:r>
      <w:r w:rsidR="00E45DA2">
        <w:rPr>
          <w:sz w:val="28"/>
          <w:szCs w:val="20"/>
        </w:rPr>
        <w:t xml:space="preserve"> </w:t>
      </w:r>
      <w:r w:rsidRPr="00975ADF">
        <w:rPr>
          <w:sz w:val="28"/>
          <w:szCs w:val="20"/>
        </w:rPr>
        <w:t>сбыта</w:t>
      </w:r>
      <w:r w:rsidR="00E45DA2">
        <w:rPr>
          <w:sz w:val="28"/>
          <w:szCs w:val="20"/>
        </w:rPr>
        <w:t xml:space="preserve"> </w:t>
      </w:r>
      <w:r w:rsidRPr="00975ADF">
        <w:rPr>
          <w:sz w:val="28"/>
          <w:szCs w:val="20"/>
        </w:rPr>
        <w:t>нового</w:t>
      </w:r>
      <w:r w:rsidR="00E45DA2">
        <w:rPr>
          <w:sz w:val="28"/>
          <w:szCs w:val="20"/>
        </w:rPr>
        <w:t xml:space="preserve"> </w:t>
      </w:r>
      <w:r w:rsidRPr="00975ADF">
        <w:rPr>
          <w:sz w:val="28"/>
          <w:szCs w:val="20"/>
        </w:rPr>
        <w:t>товара</w:t>
      </w:r>
      <w:r w:rsidR="00E45DA2">
        <w:rPr>
          <w:sz w:val="28"/>
          <w:szCs w:val="20"/>
        </w:rPr>
        <w:t xml:space="preserve"> </w:t>
      </w:r>
      <w:r w:rsidRPr="00975ADF">
        <w:rPr>
          <w:sz w:val="28"/>
          <w:szCs w:val="20"/>
        </w:rPr>
        <w:t>зависят</w:t>
      </w:r>
      <w:r w:rsidR="00E45DA2">
        <w:rPr>
          <w:sz w:val="28"/>
          <w:szCs w:val="20"/>
        </w:rPr>
        <w:t xml:space="preserve"> </w:t>
      </w:r>
      <w:r w:rsidRPr="00975ADF">
        <w:rPr>
          <w:sz w:val="28"/>
          <w:szCs w:val="20"/>
        </w:rPr>
        <w:t>от</w:t>
      </w:r>
      <w:r w:rsidR="00E45DA2">
        <w:rPr>
          <w:sz w:val="28"/>
          <w:szCs w:val="20"/>
        </w:rPr>
        <w:t xml:space="preserve"> </w:t>
      </w:r>
      <w:r w:rsidRPr="00975ADF">
        <w:rPr>
          <w:sz w:val="28"/>
          <w:szCs w:val="20"/>
        </w:rPr>
        <w:t>его</w:t>
      </w:r>
      <w:r w:rsidR="00E45DA2">
        <w:rPr>
          <w:sz w:val="28"/>
          <w:szCs w:val="20"/>
        </w:rPr>
        <w:t xml:space="preserve"> </w:t>
      </w:r>
      <w:r w:rsidRPr="00975ADF">
        <w:rPr>
          <w:sz w:val="28"/>
          <w:szCs w:val="20"/>
        </w:rPr>
        <w:t>приспособленности</w:t>
      </w:r>
      <w:r w:rsidR="00E45DA2">
        <w:rPr>
          <w:sz w:val="28"/>
          <w:szCs w:val="20"/>
        </w:rPr>
        <w:t xml:space="preserve"> </w:t>
      </w:r>
      <w:r w:rsidRPr="00975ADF">
        <w:rPr>
          <w:sz w:val="28"/>
          <w:szCs w:val="20"/>
        </w:rPr>
        <w:t>к</w:t>
      </w:r>
      <w:r w:rsidR="00E45DA2">
        <w:rPr>
          <w:sz w:val="28"/>
          <w:szCs w:val="20"/>
        </w:rPr>
        <w:t xml:space="preserve"> </w:t>
      </w:r>
      <w:r w:rsidRPr="00975ADF">
        <w:rPr>
          <w:sz w:val="28"/>
          <w:szCs w:val="20"/>
        </w:rPr>
        <w:t>поведению</w:t>
      </w:r>
      <w:r w:rsidR="00E45DA2">
        <w:rPr>
          <w:sz w:val="28"/>
          <w:szCs w:val="20"/>
        </w:rPr>
        <w:t xml:space="preserve"> </w:t>
      </w:r>
      <w:r w:rsidRPr="00975ADF">
        <w:rPr>
          <w:sz w:val="28"/>
          <w:szCs w:val="20"/>
        </w:rPr>
        <w:t>потребителей.</w:t>
      </w:r>
      <w:r w:rsidR="00E45DA2">
        <w:rPr>
          <w:sz w:val="28"/>
          <w:szCs w:val="20"/>
        </w:rPr>
        <w:t xml:space="preserve"> </w:t>
      </w:r>
      <w:r w:rsidRPr="00975ADF">
        <w:rPr>
          <w:sz w:val="28"/>
          <w:szCs w:val="20"/>
        </w:rPr>
        <w:t>Один</w:t>
      </w:r>
      <w:r w:rsidR="00E45DA2">
        <w:rPr>
          <w:sz w:val="28"/>
          <w:szCs w:val="20"/>
        </w:rPr>
        <w:t xml:space="preserve"> </w:t>
      </w:r>
      <w:r w:rsidRPr="00975ADF">
        <w:rPr>
          <w:sz w:val="28"/>
          <w:szCs w:val="20"/>
        </w:rPr>
        <w:t>из</w:t>
      </w:r>
      <w:r w:rsidR="00E45DA2">
        <w:rPr>
          <w:sz w:val="28"/>
          <w:szCs w:val="20"/>
        </w:rPr>
        <w:t xml:space="preserve"> </w:t>
      </w:r>
      <w:r w:rsidRPr="00975ADF">
        <w:rPr>
          <w:sz w:val="28"/>
          <w:szCs w:val="20"/>
        </w:rPr>
        <w:t>главных</w:t>
      </w:r>
      <w:r w:rsidR="00E45DA2">
        <w:rPr>
          <w:sz w:val="28"/>
          <w:szCs w:val="20"/>
        </w:rPr>
        <w:t xml:space="preserve"> </w:t>
      </w:r>
      <w:r w:rsidRPr="00975ADF">
        <w:rPr>
          <w:sz w:val="28"/>
          <w:szCs w:val="20"/>
        </w:rPr>
        <w:t>аспектов</w:t>
      </w:r>
      <w:r w:rsidR="00E45DA2">
        <w:rPr>
          <w:sz w:val="28"/>
          <w:szCs w:val="20"/>
        </w:rPr>
        <w:t xml:space="preserve"> </w:t>
      </w:r>
      <w:r w:rsidRPr="00975ADF">
        <w:rPr>
          <w:sz w:val="28"/>
          <w:szCs w:val="20"/>
        </w:rPr>
        <w:t>этого</w:t>
      </w:r>
      <w:r w:rsidR="00E45DA2">
        <w:rPr>
          <w:sz w:val="28"/>
          <w:szCs w:val="20"/>
        </w:rPr>
        <w:t xml:space="preserve"> </w:t>
      </w:r>
      <w:r w:rsidRPr="00975ADF">
        <w:rPr>
          <w:sz w:val="28"/>
          <w:szCs w:val="20"/>
        </w:rPr>
        <w:t>поведения</w:t>
      </w:r>
      <w:r w:rsidR="00E45DA2">
        <w:rPr>
          <w:sz w:val="28"/>
          <w:szCs w:val="20"/>
        </w:rPr>
        <w:t xml:space="preserve"> </w:t>
      </w:r>
      <w:r w:rsidRPr="00975ADF">
        <w:rPr>
          <w:sz w:val="28"/>
          <w:szCs w:val="20"/>
        </w:rPr>
        <w:t>-</w:t>
      </w:r>
      <w:r w:rsidR="00E45DA2">
        <w:rPr>
          <w:sz w:val="28"/>
          <w:szCs w:val="20"/>
        </w:rPr>
        <w:t xml:space="preserve"> </w:t>
      </w:r>
      <w:r w:rsidRPr="00975ADF">
        <w:rPr>
          <w:sz w:val="28"/>
          <w:szCs w:val="20"/>
        </w:rPr>
        <w:t>процесс</w:t>
      </w:r>
      <w:r w:rsidR="00E45DA2">
        <w:rPr>
          <w:sz w:val="28"/>
          <w:szCs w:val="20"/>
        </w:rPr>
        <w:t xml:space="preserve"> </w:t>
      </w:r>
      <w:r w:rsidRPr="00975ADF">
        <w:rPr>
          <w:sz w:val="28"/>
          <w:szCs w:val="20"/>
        </w:rPr>
        <w:t>признания</w:t>
      </w:r>
      <w:r w:rsidR="00E45DA2">
        <w:rPr>
          <w:sz w:val="28"/>
          <w:szCs w:val="20"/>
        </w:rPr>
        <w:t xml:space="preserve"> </w:t>
      </w:r>
      <w:r w:rsidRPr="00975ADF">
        <w:rPr>
          <w:sz w:val="28"/>
          <w:szCs w:val="20"/>
        </w:rPr>
        <w:t>или</w:t>
      </w:r>
      <w:r w:rsidR="00E45DA2">
        <w:rPr>
          <w:sz w:val="28"/>
          <w:szCs w:val="20"/>
        </w:rPr>
        <w:t xml:space="preserve"> </w:t>
      </w:r>
      <w:r w:rsidRPr="00975ADF">
        <w:rPr>
          <w:sz w:val="28"/>
          <w:szCs w:val="20"/>
        </w:rPr>
        <w:t>отторжения</w:t>
      </w:r>
      <w:r w:rsidR="00E45DA2">
        <w:rPr>
          <w:sz w:val="28"/>
          <w:szCs w:val="20"/>
        </w:rPr>
        <w:t xml:space="preserve"> </w:t>
      </w:r>
      <w:r w:rsidRPr="00975ADF">
        <w:rPr>
          <w:sz w:val="28"/>
          <w:szCs w:val="20"/>
        </w:rPr>
        <w:t>новых</w:t>
      </w:r>
      <w:r w:rsidR="00E45DA2">
        <w:rPr>
          <w:sz w:val="28"/>
          <w:szCs w:val="20"/>
        </w:rPr>
        <w:t xml:space="preserve"> </w:t>
      </w:r>
      <w:r w:rsidRPr="00975ADF">
        <w:rPr>
          <w:sz w:val="28"/>
          <w:szCs w:val="20"/>
        </w:rPr>
        <w:t>товаров.</w:t>
      </w:r>
    </w:p>
    <w:p w:rsidR="00975ADF" w:rsidRPr="00975ADF" w:rsidRDefault="00975ADF" w:rsidP="00975ADF">
      <w:pPr>
        <w:pStyle w:val="a6"/>
        <w:keepNext/>
        <w:widowControl w:val="0"/>
        <w:spacing w:before="0" w:beforeAutospacing="0" w:after="0" w:afterAutospacing="0"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Методы</w:t>
      </w:r>
      <w:r w:rsidR="00E45DA2">
        <w:rPr>
          <w:bCs/>
          <w:sz w:val="28"/>
          <w:szCs w:val="22"/>
        </w:rPr>
        <w:t xml:space="preserve"> </w:t>
      </w:r>
      <w:r w:rsidRPr="00975ADF">
        <w:rPr>
          <w:bCs/>
          <w:sz w:val="28"/>
          <w:szCs w:val="22"/>
        </w:rPr>
        <w:t>выработки</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творческого</w:t>
      </w:r>
      <w:r w:rsidR="00E45DA2">
        <w:rPr>
          <w:bCs/>
          <w:sz w:val="28"/>
          <w:szCs w:val="22"/>
        </w:rPr>
        <w:t xml:space="preserve"> </w:t>
      </w:r>
      <w:r w:rsidRPr="00975ADF">
        <w:rPr>
          <w:bCs/>
          <w:sz w:val="28"/>
          <w:szCs w:val="22"/>
        </w:rPr>
        <w:t>решения</w:t>
      </w:r>
      <w:r w:rsidR="00E45DA2">
        <w:rPr>
          <w:bCs/>
          <w:sz w:val="28"/>
          <w:szCs w:val="22"/>
        </w:rPr>
        <w:t xml:space="preserve"> </w:t>
      </w:r>
      <w:r w:rsidRPr="00975ADF">
        <w:rPr>
          <w:bCs/>
          <w:sz w:val="28"/>
          <w:szCs w:val="22"/>
        </w:rPr>
        <w:t>проблем</w:t>
      </w:r>
    </w:p>
    <w:p w:rsidR="00F537BE" w:rsidRDefault="00F537BE" w:rsidP="00975ADF">
      <w:pPr>
        <w:keepNext/>
        <w:widowControl w:val="0"/>
        <w:snapToGrid/>
        <w:spacing w:line="360" w:lineRule="auto"/>
        <w:ind w:firstLine="709"/>
        <w:jc w:val="both"/>
        <w:rPr>
          <w:sz w:val="28"/>
          <w:szCs w:val="22"/>
        </w:rPr>
      </w:pP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Прогностические:</w:t>
      </w:r>
      <w:r w:rsidR="00E45DA2">
        <w:rPr>
          <w:sz w:val="28"/>
          <w:szCs w:val="22"/>
        </w:rPr>
        <w:t xml:space="preserve"> </w:t>
      </w:r>
      <w:r w:rsidRPr="00975ADF">
        <w:rPr>
          <w:sz w:val="28"/>
          <w:szCs w:val="22"/>
        </w:rPr>
        <w:t>метод</w:t>
      </w:r>
      <w:r w:rsidR="00E45DA2">
        <w:rPr>
          <w:sz w:val="28"/>
          <w:szCs w:val="22"/>
        </w:rPr>
        <w:t xml:space="preserve"> </w:t>
      </w:r>
      <w:r w:rsidRPr="00975ADF">
        <w:rPr>
          <w:sz w:val="28"/>
          <w:szCs w:val="22"/>
        </w:rPr>
        <w:t>динамики</w:t>
      </w:r>
      <w:r w:rsidR="00E45DA2">
        <w:rPr>
          <w:sz w:val="28"/>
          <w:szCs w:val="22"/>
        </w:rPr>
        <w:t xml:space="preserve"> </w:t>
      </w:r>
      <w:r w:rsidRPr="00975ADF">
        <w:rPr>
          <w:sz w:val="28"/>
          <w:szCs w:val="22"/>
        </w:rPr>
        <w:t>НТ</w:t>
      </w:r>
      <w:r w:rsidR="00E45DA2">
        <w:rPr>
          <w:sz w:val="28"/>
          <w:szCs w:val="22"/>
        </w:rPr>
        <w:t xml:space="preserve"> </w:t>
      </w:r>
      <w:r w:rsidRPr="00975ADF">
        <w:rPr>
          <w:sz w:val="28"/>
          <w:szCs w:val="22"/>
        </w:rPr>
        <w:t>информации,</w:t>
      </w:r>
      <w:r w:rsidR="00E45DA2">
        <w:rPr>
          <w:sz w:val="28"/>
          <w:szCs w:val="22"/>
        </w:rPr>
        <w:t xml:space="preserve"> </w:t>
      </w:r>
      <w:r w:rsidRPr="00975ADF">
        <w:rPr>
          <w:sz w:val="28"/>
          <w:szCs w:val="22"/>
        </w:rPr>
        <w:t>метод</w:t>
      </w:r>
      <w:r w:rsidR="00E45DA2">
        <w:rPr>
          <w:sz w:val="28"/>
          <w:szCs w:val="22"/>
        </w:rPr>
        <w:t xml:space="preserve"> </w:t>
      </w:r>
      <w:r w:rsidRPr="00975ADF">
        <w:rPr>
          <w:sz w:val="28"/>
          <w:szCs w:val="22"/>
        </w:rPr>
        <w:t>прогнозирования</w:t>
      </w:r>
      <w:r w:rsidR="00E45DA2">
        <w:rPr>
          <w:sz w:val="28"/>
          <w:szCs w:val="22"/>
        </w:rPr>
        <w:t xml:space="preserve"> </w:t>
      </w:r>
      <w:r w:rsidRPr="00975ADF">
        <w:rPr>
          <w:sz w:val="28"/>
          <w:szCs w:val="22"/>
        </w:rPr>
        <w:t>уровня</w:t>
      </w:r>
      <w:r w:rsidR="00E45DA2">
        <w:rPr>
          <w:sz w:val="28"/>
          <w:szCs w:val="22"/>
        </w:rPr>
        <w:t xml:space="preserve"> </w:t>
      </w:r>
      <w:r w:rsidRPr="00975ADF">
        <w:rPr>
          <w:sz w:val="28"/>
          <w:szCs w:val="22"/>
        </w:rPr>
        <w:t>техники,</w:t>
      </w:r>
      <w:r w:rsidR="00E45DA2">
        <w:rPr>
          <w:sz w:val="28"/>
          <w:szCs w:val="22"/>
        </w:rPr>
        <w:t xml:space="preserve"> </w:t>
      </w:r>
      <w:r w:rsidRPr="00975ADF">
        <w:rPr>
          <w:sz w:val="28"/>
          <w:szCs w:val="22"/>
        </w:rPr>
        <w:t>метод</w:t>
      </w:r>
      <w:r w:rsidR="00E45DA2">
        <w:rPr>
          <w:sz w:val="28"/>
          <w:szCs w:val="22"/>
        </w:rPr>
        <w:t xml:space="preserve"> </w:t>
      </w:r>
      <w:r w:rsidRPr="00975ADF">
        <w:rPr>
          <w:sz w:val="28"/>
          <w:szCs w:val="22"/>
        </w:rPr>
        <w:t>исп-я</w:t>
      </w:r>
      <w:r w:rsidR="00E45DA2">
        <w:rPr>
          <w:sz w:val="28"/>
          <w:szCs w:val="22"/>
        </w:rPr>
        <w:t xml:space="preserve"> </w:t>
      </w:r>
      <w:r w:rsidRPr="00975ADF">
        <w:rPr>
          <w:sz w:val="28"/>
          <w:szCs w:val="22"/>
        </w:rPr>
        <w:t>з-нов</w:t>
      </w:r>
      <w:r w:rsidR="00E45DA2">
        <w:rPr>
          <w:sz w:val="28"/>
          <w:szCs w:val="22"/>
        </w:rPr>
        <w:t xml:space="preserve"> </w:t>
      </w:r>
      <w:r w:rsidRPr="00975ADF">
        <w:rPr>
          <w:sz w:val="28"/>
          <w:szCs w:val="22"/>
        </w:rPr>
        <w:t>строения</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развития</w:t>
      </w:r>
      <w:r w:rsidR="00E45DA2">
        <w:rPr>
          <w:sz w:val="28"/>
          <w:szCs w:val="22"/>
        </w:rPr>
        <w:t xml:space="preserve"> </w:t>
      </w:r>
      <w:r w:rsidRPr="00975ADF">
        <w:rPr>
          <w:sz w:val="28"/>
          <w:szCs w:val="22"/>
        </w:rPr>
        <w:t>техники.</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Индивидуальные</w:t>
      </w:r>
      <w:r w:rsidR="00E45DA2">
        <w:rPr>
          <w:sz w:val="28"/>
          <w:szCs w:val="22"/>
        </w:rPr>
        <w:t xml:space="preserve"> </w:t>
      </w:r>
      <w:r w:rsidRPr="00975ADF">
        <w:rPr>
          <w:sz w:val="28"/>
          <w:szCs w:val="22"/>
        </w:rPr>
        <w:t>экспертные</w:t>
      </w:r>
      <w:r w:rsidR="00E45DA2">
        <w:rPr>
          <w:sz w:val="28"/>
          <w:szCs w:val="22"/>
        </w:rPr>
        <w:t xml:space="preserve"> </w:t>
      </w:r>
      <w:r w:rsidRPr="00975ADF">
        <w:rPr>
          <w:sz w:val="28"/>
          <w:szCs w:val="22"/>
        </w:rPr>
        <w:t>оценки:</w:t>
      </w:r>
      <w:r w:rsidR="00E45DA2">
        <w:rPr>
          <w:sz w:val="28"/>
          <w:szCs w:val="22"/>
        </w:rPr>
        <w:t xml:space="preserve"> </w:t>
      </w:r>
      <w:r w:rsidRPr="00975ADF">
        <w:rPr>
          <w:sz w:val="28"/>
          <w:szCs w:val="22"/>
        </w:rPr>
        <w:t>метод</w:t>
      </w:r>
      <w:r w:rsidR="00E45DA2">
        <w:rPr>
          <w:sz w:val="28"/>
          <w:szCs w:val="22"/>
        </w:rPr>
        <w:t xml:space="preserve"> </w:t>
      </w:r>
      <w:r w:rsidRPr="00975ADF">
        <w:rPr>
          <w:sz w:val="28"/>
          <w:szCs w:val="22"/>
        </w:rPr>
        <w:t>прямого</w:t>
      </w:r>
      <w:r w:rsidR="00E45DA2">
        <w:rPr>
          <w:sz w:val="28"/>
          <w:szCs w:val="22"/>
        </w:rPr>
        <w:t xml:space="preserve"> </w:t>
      </w:r>
      <w:r w:rsidRPr="00975ADF">
        <w:rPr>
          <w:sz w:val="28"/>
          <w:szCs w:val="22"/>
        </w:rPr>
        <w:t>опроса,</w:t>
      </w:r>
      <w:r w:rsidR="00E45DA2">
        <w:rPr>
          <w:sz w:val="28"/>
          <w:szCs w:val="22"/>
        </w:rPr>
        <w:t xml:space="preserve"> </w:t>
      </w:r>
      <w:r w:rsidRPr="00975ADF">
        <w:rPr>
          <w:sz w:val="28"/>
          <w:szCs w:val="22"/>
        </w:rPr>
        <w:t>анонимного</w:t>
      </w:r>
      <w:r w:rsidR="00E45DA2">
        <w:rPr>
          <w:sz w:val="28"/>
          <w:szCs w:val="22"/>
        </w:rPr>
        <w:t xml:space="preserve"> </w:t>
      </w:r>
      <w:r w:rsidRPr="00975ADF">
        <w:rPr>
          <w:sz w:val="28"/>
          <w:szCs w:val="22"/>
        </w:rPr>
        <w:t>(заочного)</w:t>
      </w:r>
      <w:r w:rsidR="00E45DA2">
        <w:rPr>
          <w:sz w:val="28"/>
          <w:szCs w:val="22"/>
        </w:rPr>
        <w:t xml:space="preserve"> </w:t>
      </w:r>
      <w:r w:rsidRPr="00975ADF">
        <w:rPr>
          <w:sz w:val="28"/>
          <w:szCs w:val="22"/>
        </w:rPr>
        <w:t>опроса.</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Традиционные:</w:t>
      </w:r>
      <w:r w:rsidR="00E45DA2">
        <w:rPr>
          <w:sz w:val="28"/>
          <w:szCs w:val="22"/>
        </w:rPr>
        <w:t xml:space="preserve"> </w:t>
      </w:r>
      <w:r w:rsidRPr="00975ADF">
        <w:rPr>
          <w:sz w:val="28"/>
          <w:szCs w:val="22"/>
        </w:rPr>
        <w:t>«здравого</w:t>
      </w:r>
      <w:r w:rsidR="00E45DA2">
        <w:rPr>
          <w:sz w:val="28"/>
          <w:szCs w:val="22"/>
        </w:rPr>
        <w:t xml:space="preserve"> </w:t>
      </w:r>
      <w:r w:rsidRPr="00975ADF">
        <w:rPr>
          <w:sz w:val="28"/>
          <w:szCs w:val="22"/>
        </w:rPr>
        <w:t>смысла»,</w:t>
      </w:r>
      <w:r w:rsidR="00E45DA2">
        <w:rPr>
          <w:sz w:val="28"/>
          <w:szCs w:val="22"/>
        </w:rPr>
        <w:t xml:space="preserve"> </w:t>
      </w:r>
      <w:r w:rsidRPr="00975ADF">
        <w:rPr>
          <w:sz w:val="28"/>
          <w:szCs w:val="22"/>
        </w:rPr>
        <w:t>проб</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ошибок,</w:t>
      </w:r>
      <w:r w:rsidR="00E45DA2">
        <w:rPr>
          <w:sz w:val="28"/>
          <w:szCs w:val="22"/>
        </w:rPr>
        <w:t xml:space="preserve"> </w:t>
      </w:r>
      <w:r w:rsidRPr="00975ADF">
        <w:rPr>
          <w:sz w:val="28"/>
          <w:szCs w:val="22"/>
        </w:rPr>
        <w:t>ассоциаций.</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Коллективные:</w:t>
      </w:r>
      <w:r w:rsidR="00E45DA2">
        <w:rPr>
          <w:sz w:val="28"/>
          <w:szCs w:val="22"/>
        </w:rPr>
        <w:t xml:space="preserve"> </w:t>
      </w:r>
      <w:r w:rsidRPr="00975ADF">
        <w:rPr>
          <w:sz w:val="28"/>
          <w:szCs w:val="22"/>
        </w:rPr>
        <w:t>«мозговой</w:t>
      </w:r>
      <w:r w:rsidR="00E45DA2">
        <w:rPr>
          <w:sz w:val="28"/>
          <w:szCs w:val="22"/>
        </w:rPr>
        <w:t xml:space="preserve"> </w:t>
      </w:r>
      <w:r w:rsidRPr="00975ADF">
        <w:rPr>
          <w:sz w:val="28"/>
          <w:szCs w:val="22"/>
        </w:rPr>
        <w:t>штурм»,</w:t>
      </w:r>
      <w:r w:rsidR="00E45DA2">
        <w:rPr>
          <w:sz w:val="28"/>
          <w:szCs w:val="22"/>
        </w:rPr>
        <w:t xml:space="preserve"> </w:t>
      </w:r>
      <w:r w:rsidRPr="00975ADF">
        <w:rPr>
          <w:sz w:val="28"/>
          <w:szCs w:val="22"/>
        </w:rPr>
        <w:t>синектики,</w:t>
      </w:r>
      <w:r w:rsidR="00E45DA2">
        <w:rPr>
          <w:sz w:val="28"/>
          <w:szCs w:val="22"/>
        </w:rPr>
        <w:t xml:space="preserve"> </w:t>
      </w:r>
      <w:r w:rsidRPr="00975ADF">
        <w:rPr>
          <w:sz w:val="28"/>
          <w:szCs w:val="22"/>
        </w:rPr>
        <w:t>контрольных</w:t>
      </w:r>
      <w:r w:rsidR="00E45DA2">
        <w:rPr>
          <w:sz w:val="28"/>
          <w:szCs w:val="22"/>
        </w:rPr>
        <w:t xml:space="preserve"> </w:t>
      </w:r>
      <w:r w:rsidRPr="00975ADF">
        <w:rPr>
          <w:sz w:val="28"/>
          <w:szCs w:val="22"/>
        </w:rPr>
        <w:t>вопросов,</w:t>
      </w:r>
      <w:r w:rsidR="00E45DA2">
        <w:rPr>
          <w:sz w:val="28"/>
          <w:szCs w:val="22"/>
        </w:rPr>
        <w:t xml:space="preserve"> </w:t>
      </w:r>
      <w:r w:rsidRPr="00975ADF">
        <w:rPr>
          <w:sz w:val="28"/>
          <w:szCs w:val="22"/>
        </w:rPr>
        <w:t>фокальных</w:t>
      </w:r>
      <w:r w:rsidR="00E45DA2">
        <w:rPr>
          <w:sz w:val="28"/>
          <w:szCs w:val="22"/>
        </w:rPr>
        <w:t xml:space="preserve"> </w:t>
      </w:r>
      <w:r w:rsidRPr="00975ADF">
        <w:rPr>
          <w:sz w:val="28"/>
          <w:szCs w:val="22"/>
        </w:rPr>
        <w:t>объектов,</w:t>
      </w:r>
      <w:r w:rsidR="00E45DA2">
        <w:rPr>
          <w:sz w:val="28"/>
          <w:szCs w:val="22"/>
        </w:rPr>
        <w:t xml:space="preserve"> </w:t>
      </w:r>
      <w:r w:rsidRPr="00975ADF">
        <w:rPr>
          <w:sz w:val="28"/>
          <w:szCs w:val="22"/>
        </w:rPr>
        <w:t>гирлянд</w:t>
      </w:r>
      <w:r w:rsidR="00E45DA2">
        <w:rPr>
          <w:sz w:val="28"/>
          <w:szCs w:val="22"/>
        </w:rPr>
        <w:t xml:space="preserve"> </w:t>
      </w:r>
      <w:r w:rsidRPr="00975ADF">
        <w:rPr>
          <w:sz w:val="28"/>
          <w:szCs w:val="22"/>
        </w:rPr>
        <w:t>случайностей</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ассоциаций,</w:t>
      </w:r>
      <w:r w:rsidR="00E45DA2">
        <w:rPr>
          <w:sz w:val="28"/>
          <w:szCs w:val="22"/>
        </w:rPr>
        <w:t xml:space="preserve"> </w:t>
      </w:r>
      <w:r w:rsidRPr="00975ADF">
        <w:rPr>
          <w:sz w:val="28"/>
          <w:szCs w:val="22"/>
        </w:rPr>
        <w:t>фокус-группы.</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Индивидуальные:</w:t>
      </w:r>
      <w:r w:rsidR="00E45DA2">
        <w:rPr>
          <w:sz w:val="28"/>
          <w:szCs w:val="22"/>
        </w:rPr>
        <w:t xml:space="preserve"> </w:t>
      </w:r>
      <w:r w:rsidRPr="00975ADF">
        <w:rPr>
          <w:sz w:val="28"/>
          <w:szCs w:val="22"/>
        </w:rPr>
        <w:t>морфологического</w:t>
      </w:r>
      <w:r w:rsidR="00E45DA2">
        <w:rPr>
          <w:sz w:val="28"/>
          <w:szCs w:val="22"/>
        </w:rPr>
        <w:t xml:space="preserve"> </w:t>
      </w:r>
      <w:r w:rsidRPr="00975ADF">
        <w:rPr>
          <w:sz w:val="28"/>
          <w:szCs w:val="22"/>
        </w:rPr>
        <w:t>анализа,</w:t>
      </w:r>
      <w:r w:rsidR="00E45DA2">
        <w:rPr>
          <w:sz w:val="28"/>
          <w:szCs w:val="22"/>
        </w:rPr>
        <w:t xml:space="preserve"> </w:t>
      </w:r>
      <w:r w:rsidRPr="00975ADF">
        <w:rPr>
          <w:sz w:val="28"/>
          <w:szCs w:val="22"/>
        </w:rPr>
        <w:t>генерирования</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помощью</w:t>
      </w:r>
      <w:r w:rsidR="00E45DA2">
        <w:rPr>
          <w:sz w:val="28"/>
          <w:szCs w:val="22"/>
        </w:rPr>
        <w:t xml:space="preserve"> </w:t>
      </w:r>
      <w:r w:rsidRPr="00975ADF">
        <w:rPr>
          <w:sz w:val="28"/>
          <w:szCs w:val="22"/>
        </w:rPr>
        <w:t>диаграммы</w:t>
      </w:r>
      <w:r w:rsidR="00E45DA2">
        <w:rPr>
          <w:sz w:val="28"/>
          <w:szCs w:val="22"/>
        </w:rPr>
        <w:t xml:space="preserve"> </w:t>
      </w:r>
      <w:r w:rsidRPr="00975ADF">
        <w:rPr>
          <w:sz w:val="28"/>
          <w:szCs w:val="22"/>
        </w:rPr>
        <w:t>идей,</w:t>
      </w:r>
      <w:r w:rsidR="00E45DA2">
        <w:rPr>
          <w:sz w:val="28"/>
          <w:szCs w:val="22"/>
        </w:rPr>
        <w:t xml:space="preserve"> </w:t>
      </w:r>
      <w:r w:rsidRPr="00975ADF">
        <w:rPr>
          <w:sz w:val="28"/>
          <w:szCs w:val="22"/>
        </w:rPr>
        <w:t>функционально-стоимостной</w:t>
      </w:r>
      <w:r w:rsidR="00E45DA2">
        <w:rPr>
          <w:sz w:val="28"/>
          <w:szCs w:val="22"/>
        </w:rPr>
        <w:t xml:space="preserve"> </w:t>
      </w:r>
      <w:r w:rsidRPr="00975ADF">
        <w:rPr>
          <w:sz w:val="28"/>
          <w:szCs w:val="22"/>
        </w:rPr>
        <w:t>анализ.</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Коллективные</w:t>
      </w:r>
      <w:r w:rsidR="00E45DA2">
        <w:rPr>
          <w:sz w:val="28"/>
          <w:szCs w:val="22"/>
        </w:rPr>
        <w:t xml:space="preserve"> </w:t>
      </w:r>
      <w:r w:rsidRPr="00975ADF">
        <w:rPr>
          <w:sz w:val="28"/>
          <w:szCs w:val="22"/>
        </w:rPr>
        <w:t>экспертные</w:t>
      </w:r>
      <w:r w:rsidR="00E45DA2">
        <w:rPr>
          <w:sz w:val="28"/>
          <w:szCs w:val="22"/>
        </w:rPr>
        <w:t xml:space="preserve"> </w:t>
      </w:r>
      <w:r w:rsidRPr="00975ADF">
        <w:rPr>
          <w:sz w:val="28"/>
          <w:szCs w:val="22"/>
        </w:rPr>
        <w:t>оценки:</w:t>
      </w:r>
      <w:r w:rsidR="00E45DA2">
        <w:rPr>
          <w:sz w:val="28"/>
          <w:szCs w:val="22"/>
        </w:rPr>
        <w:t xml:space="preserve"> </w:t>
      </w:r>
      <w:r w:rsidRPr="00975ADF">
        <w:rPr>
          <w:sz w:val="28"/>
          <w:szCs w:val="22"/>
        </w:rPr>
        <w:t>«независимый»</w:t>
      </w:r>
      <w:r w:rsidR="00E45DA2">
        <w:rPr>
          <w:sz w:val="28"/>
          <w:szCs w:val="22"/>
        </w:rPr>
        <w:t xml:space="preserve"> </w:t>
      </w:r>
      <w:r w:rsidRPr="00975ADF">
        <w:rPr>
          <w:sz w:val="28"/>
          <w:szCs w:val="22"/>
        </w:rPr>
        <w:t>эксперимент,</w:t>
      </w:r>
      <w:r w:rsidR="00E45DA2">
        <w:rPr>
          <w:sz w:val="28"/>
          <w:szCs w:val="22"/>
        </w:rPr>
        <w:t xml:space="preserve"> </w:t>
      </w:r>
      <w:r w:rsidRPr="00975ADF">
        <w:rPr>
          <w:sz w:val="28"/>
          <w:szCs w:val="22"/>
        </w:rPr>
        <w:t>«зависимый»</w:t>
      </w:r>
      <w:r w:rsidR="00E45DA2">
        <w:rPr>
          <w:sz w:val="28"/>
          <w:szCs w:val="22"/>
        </w:rPr>
        <w:t xml:space="preserve"> </w:t>
      </w:r>
      <w:r w:rsidRPr="00975ADF">
        <w:rPr>
          <w:sz w:val="28"/>
          <w:szCs w:val="22"/>
        </w:rPr>
        <w:t>эксперимент.</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Статистические:</w:t>
      </w:r>
      <w:r w:rsidR="00E45DA2">
        <w:rPr>
          <w:sz w:val="28"/>
          <w:szCs w:val="22"/>
        </w:rPr>
        <w:t xml:space="preserve"> </w:t>
      </w:r>
      <w:r w:rsidRPr="00975ADF">
        <w:rPr>
          <w:sz w:val="28"/>
          <w:szCs w:val="22"/>
        </w:rPr>
        <w:t>регрессионный</w:t>
      </w:r>
      <w:r w:rsidR="00E45DA2">
        <w:rPr>
          <w:sz w:val="28"/>
          <w:szCs w:val="22"/>
        </w:rPr>
        <w:t xml:space="preserve"> </w:t>
      </w:r>
      <w:r w:rsidRPr="00975ADF">
        <w:rPr>
          <w:sz w:val="28"/>
          <w:szCs w:val="22"/>
        </w:rPr>
        <w:t>анализ,</w:t>
      </w:r>
      <w:r w:rsidR="00E45DA2">
        <w:rPr>
          <w:sz w:val="28"/>
          <w:szCs w:val="22"/>
        </w:rPr>
        <w:t xml:space="preserve"> </w:t>
      </w:r>
      <w:r w:rsidRPr="00975ADF">
        <w:rPr>
          <w:sz w:val="28"/>
          <w:szCs w:val="22"/>
        </w:rPr>
        <w:t>прогнозная</w:t>
      </w:r>
      <w:r w:rsidR="00E45DA2">
        <w:rPr>
          <w:sz w:val="28"/>
          <w:szCs w:val="22"/>
        </w:rPr>
        <w:t xml:space="preserve"> </w:t>
      </w:r>
      <w:r w:rsidRPr="00975ADF">
        <w:rPr>
          <w:sz w:val="28"/>
          <w:szCs w:val="22"/>
        </w:rPr>
        <w:t>экстраполяция.</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Методы</w:t>
      </w:r>
      <w:r w:rsidR="00E45DA2">
        <w:rPr>
          <w:sz w:val="28"/>
          <w:szCs w:val="22"/>
        </w:rPr>
        <w:t xml:space="preserve"> </w:t>
      </w:r>
      <w:r w:rsidRPr="00975ADF">
        <w:rPr>
          <w:sz w:val="28"/>
          <w:szCs w:val="22"/>
        </w:rPr>
        <w:t>аналогии:</w:t>
      </w:r>
      <w:r w:rsidR="00E45DA2">
        <w:rPr>
          <w:sz w:val="28"/>
          <w:szCs w:val="22"/>
        </w:rPr>
        <w:t xml:space="preserve"> </w:t>
      </w:r>
      <w:r w:rsidRPr="00975ADF">
        <w:rPr>
          <w:sz w:val="28"/>
          <w:szCs w:val="22"/>
        </w:rPr>
        <w:t>объекты</w:t>
      </w:r>
      <w:r w:rsidR="00E45DA2">
        <w:rPr>
          <w:sz w:val="28"/>
          <w:szCs w:val="22"/>
        </w:rPr>
        <w:t xml:space="preserve"> </w:t>
      </w:r>
      <w:r w:rsidRPr="00975ADF">
        <w:rPr>
          <w:sz w:val="28"/>
          <w:szCs w:val="22"/>
        </w:rPr>
        <w:t>неживой</w:t>
      </w:r>
      <w:r w:rsidR="00E45DA2">
        <w:rPr>
          <w:sz w:val="28"/>
          <w:szCs w:val="22"/>
        </w:rPr>
        <w:t xml:space="preserve"> </w:t>
      </w:r>
      <w:r w:rsidRPr="00975ADF">
        <w:rPr>
          <w:sz w:val="28"/>
          <w:szCs w:val="22"/>
        </w:rPr>
        <w:t>природы,</w:t>
      </w:r>
      <w:r w:rsidR="00E45DA2">
        <w:rPr>
          <w:sz w:val="28"/>
          <w:szCs w:val="22"/>
        </w:rPr>
        <w:t xml:space="preserve"> </w:t>
      </w:r>
      <w:r w:rsidRPr="00975ADF">
        <w:rPr>
          <w:sz w:val="28"/>
          <w:szCs w:val="22"/>
        </w:rPr>
        <w:t>объекты</w:t>
      </w:r>
      <w:r w:rsidR="00E45DA2">
        <w:rPr>
          <w:sz w:val="28"/>
          <w:szCs w:val="22"/>
        </w:rPr>
        <w:t xml:space="preserve"> </w:t>
      </w:r>
      <w:r w:rsidRPr="00975ADF">
        <w:rPr>
          <w:sz w:val="28"/>
          <w:szCs w:val="22"/>
        </w:rPr>
        <w:t>живой</w:t>
      </w:r>
      <w:r w:rsidR="00E45DA2">
        <w:rPr>
          <w:sz w:val="28"/>
          <w:szCs w:val="22"/>
        </w:rPr>
        <w:t xml:space="preserve"> </w:t>
      </w:r>
      <w:r w:rsidRPr="00975ADF">
        <w:rPr>
          <w:sz w:val="28"/>
          <w:szCs w:val="22"/>
        </w:rPr>
        <w:t>природы.</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Методы</w:t>
      </w:r>
      <w:r w:rsidR="00E45DA2">
        <w:rPr>
          <w:sz w:val="28"/>
        </w:rPr>
        <w:t xml:space="preserve"> </w:t>
      </w:r>
      <w:r w:rsidRPr="00975ADF">
        <w:rPr>
          <w:sz w:val="28"/>
        </w:rPr>
        <w:t>творческого</w:t>
      </w:r>
      <w:r w:rsidR="00E45DA2">
        <w:rPr>
          <w:sz w:val="28"/>
        </w:rPr>
        <w:t xml:space="preserve"> </w:t>
      </w:r>
      <w:r w:rsidRPr="00975ADF">
        <w:rPr>
          <w:sz w:val="28"/>
        </w:rPr>
        <w:t>решения</w:t>
      </w:r>
      <w:r w:rsidR="00E45DA2">
        <w:rPr>
          <w:sz w:val="28"/>
        </w:rPr>
        <w:t xml:space="preserve"> </w:t>
      </w:r>
      <w:r w:rsidRPr="00975ADF">
        <w:rPr>
          <w:sz w:val="28"/>
        </w:rPr>
        <w:t>проблем</w:t>
      </w:r>
      <w:r w:rsidR="00E45DA2">
        <w:rPr>
          <w:sz w:val="28"/>
        </w:rPr>
        <w:t xml:space="preserve"> </w:t>
      </w:r>
      <w:r w:rsidRPr="00975ADF">
        <w:rPr>
          <w:sz w:val="28"/>
        </w:rPr>
        <w:t>стимулируют</w:t>
      </w:r>
      <w:r w:rsidR="00E45DA2">
        <w:rPr>
          <w:sz w:val="28"/>
        </w:rPr>
        <w:t xml:space="preserve"> </w:t>
      </w:r>
      <w:r w:rsidRPr="00975ADF">
        <w:rPr>
          <w:sz w:val="28"/>
        </w:rPr>
        <w:t>творческую</w:t>
      </w:r>
      <w:r w:rsidR="00E45DA2">
        <w:rPr>
          <w:sz w:val="28"/>
        </w:rPr>
        <w:t xml:space="preserve"> </w:t>
      </w:r>
      <w:r w:rsidRPr="00975ADF">
        <w:rPr>
          <w:sz w:val="28"/>
        </w:rPr>
        <w:t>инициативу</w:t>
      </w:r>
      <w:r w:rsidR="00E45DA2">
        <w:rPr>
          <w:sz w:val="28"/>
        </w:rPr>
        <w:t xml:space="preserve"> </w:t>
      </w:r>
      <w:r w:rsidRPr="00975ADF">
        <w:rPr>
          <w:sz w:val="28"/>
        </w:rPr>
        <w:t>и</w:t>
      </w:r>
      <w:r w:rsidR="00E45DA2">
        <w:rPr>
          <w:sz w:val="28"/>
        </w:rPr>
        <w:t xml:space="preserve"> </w:t>
      </w:r>
      <w:r w:rsidRPr="00975ADF">
        <w:rPr>
          <w:sz w:val="28"/>
        </w:rPr>
        <w:t>позволяют</w:t>
      </w:r>
      <w:r w:rsidR="00E45DA2">
        <w:rPr>
          <w:sz w:val="28"/>
        </w:rPr>
        <w:t xml:space="preserve"> </w:t>
      </w:r>
      <w:r w:rsidRPr="00975ADF">
        <w:rPr>
          <w:sz w:val="28"/>
        </w:rPr>
        <w:t>направить</w:t>
      </w:r>
      <w:r w:rsidR="00E45DA2">
        <w:rPr>
          <w:sz w:val="28"/>
        </w:rPr>
        <w:t xml:space="preserve"> </w:t>
      </w:r>
      <w:r w:rsidRPr="00975ADF">
        <w:rPr>
          <w:sz w:val="28"/>
        </w:rPr>
        <w:t>ее</w:t>
      </w:r>
      <w:r w:rsidR="00E45DA2">
        <w:rPr>
          <w:sz w:val="28"/>
        </w:rPr>
        <w:t xml:space="preserve"> </w:t>
      </w:r>
      <w:r w:rsidRPr="00975ADF">
        <w:rPr>
          <w:sz w:val="28"/>
        </w:rPr>
        <w:t>на</w:t>
      </w:r>
      <w:r w:rsidR="00E45DA2">
        <w:rPr>
          <w:sz w:val="28"/>
        </w:rPr>
        <w:t xml:space="preserve"> </w:t>
      </w:r>
      <w:r w:rsidRPr="00975ADF">
        <w:rPr>
          <w:sz w:val="28"/>
        </w:rPr>
        <w:t>выработку</w:t>
      </w:r>
      <w:r w:rsidR="00E45DA2">
        <w:rPr>
          <w:sz w:val="28"/>
        </w:rPr>
        <w:t xml:space="preserve"> </w:t>
      </w:r>
      <w:r w:rsidRPr="00975ADF">
        <w:rPr>
          <w:sz w:val="28"/>
        </w:rPr>
        <w:t>новых,</w:t>
      </w:r>
      <w:r w:rsidR="00E45DA2">
        <w:rPr>
          <w:sz w:val="28"/>
        </w:rPr>
        <w:t xml:space="preserve"> </w:t>
      </w:r>
      <w:r w:rsidRPr="00975ADF">
        <w:rPr>
          <w:sz w:val="28"/>
        </w:rPr>
        <w:t>нестандартных</w:t>
      </w:r>
      <w:r w:rsidR="00E45DA2">
        <w:rPr>
          <w:sz w:val="28"/>
        </w:rPr>
        <w:t xml:space="preserve"> </w:t>
      </w:r>
      <w:r w:rsidRPr="00975ADF">
        <w:rPr>
          <w:sz w:val="28"/>
        </w:rPr>
        <w:t>идей</w:t>
      </w:r>
      <w:r w:rsidR="00E45DA2">
        <w:rPr>
          <w:sz w:val="28"/>
        </w:rPr>
        <w:t xml:space="preserve"> </w:t>
      </w:r>
      <w:r w:rsidRPr="00975ADF">
        <w:rPr>
          <w:sz w:val="28"/>
        </w:rPr>
        <w:t>к</w:t>
      </w:r>
      <w:r w:rsidR="00E45DA2">
        <w:rPr>
          <w:sz w:val="28"/>
        </w:rPr>
        <w:t xml:space="preserve"> </w:t>
      </w:r>
      <w:r w:rsidRPr="00975ADF">
        <w:rPr>
          <w:sz w:val="28"/>
        </w:rPr>
        <w:t>решению</w:t>
      </w:r>
      <w:r w:rsidR="00E45DA2">
        <w:rPr>
          <w:sz w:val="28"/>
        </w:rPr>
        <w:t xml:space="preserve"> </w:t>
      </w:r>
      <w:r w:rsidRPr="00975ADF">
        <w:rPr>
          <w:sz w:val="28"/>
        </w:rPr>
        <w:t>проблем.</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Pr="00975ADF">
        <w:rPr>
          <w:sz w:val="28"/>
        </w:rPr>
        <w:t>“мозговой</w:t>
      </w:r>
      <w:r w:rsidR="00E45DA2">
        <w:rPr>
          <w:sz w:val="28"/>
        </w:rPr>
        <w:t xml:space="preserve"> </w:t>
      </w:r>
      <w:r w:rsidRPr="00975ADF">
        <w:rPr>
          <w:sz w:val="28"/>
        </w:rPr>
        <w:t>атаки”</w:t>
      </w:r>
      <w:r w:rsidR="00E45DA2">
        <w:rPr>
          <w:sz w:val="28"/>
        </w:rPr>
        <w:t xml:space="preserve"> </w:t>
      </w:r>
      <w:r w:rsidRPr="00975ADF">
        <w:rPr>
          <w:sz w:val="28"/>
        </w:rPr>
        <w:t>представляет</w:t>
      </w:r>
      <w:r w:rsidR="00E45DA2">
        <w:rPr>
          <w:sz w:val="28"/>
        </w:rPr>
        <w:t xml:space="preserve"> </w:t>
      </w:r>
      <w:r w:rsidRPr="00975ADF">
        <w:rPr>
          <w:sz w:val="28"/>
        </w:rPr>
        <w:t>спонтанное</w:t>
      </w:r>
      <w:r w:rsidR="00E45DA2">
        <w:rPr>
          <w:sz w:val="28"/>
        </w:rPr>
        <w:t xml:space="preserve"> </w:t>
      </w:r>
      <w:r w:rsidRPr="00975ADF">
        <w:rPr>
          <w:sz w:val="28"/>
        </w:rPr>
        <w:t>генерирование</w:t>
      </w:r>
      <w:r w:rsidR="00E45DA2">
        <w:rPr>
          <w:sz w:val="28"/>
        </w:rPr>
        <w:t xml:space="preserve"> </w:t>
      </w:r>
      <w:r w:rsidRPr="00975ADF">
        <w:rPr>
          <w:sz w:val="28"/>
        </w:rPr>
        <w:t>участниками</w:t>
      </w:r>
      <w:r w:rsidR="00E45DA2">
        <w:rPr>
          <w:sz w:val="28"/>
        </w:rPr>
        <w:t xml:space="preserve"> </w:t>
      </w:r>
      <w:r w:rsidRPr="00975ADF">
        <w:rPr>
          <w:sz w:val="28"/>
        </w:rPr>
        <w:t>множества</w:t>
      </w:r>
      <w:r w:rsidR="00E45DA2">
        <w:rPr>
          <w:sz w:val="28"/>
        </w:rPr>
        <w:t xml:space="preserve"> </w:t>
      </w:r>
      <w:r w:rsidRPr="00975ADF">
        <w:rPr>
          <w:sz w:val="28"/>
        </w:rPr>
        <w:t>идей</w:t>
      </w:r>
      <w:r w:rsidR="00E45DA2">
        <w:rPr>
          <w:sz w:val="28"/>
        </w:rPr>
        <w:t xml:space="preserve"> </w:t>
      </w:r>
      <w:r w:rsidRPr="00975ADF">
        <w:rPr>
          <w:sz w:val="28"/>
        </w:rPr>
        <w:t>по</w:t>
      </w:r>
      <w:r w:rsidR="00E45DA2">
        <w:rPr>
          <w:sz w:val="28"/>
        </w:rPr>
        <w:t xml:space="preserve"> </w:t>
      </w:r>
      <w:r w:rsidRPr="00975ADF">
        <w:rPr>
          <w:sz w:val="28"/>
        </w:rPr>
        <w:t>поставленной</w:t>
      </w:r>
      <w:r w:rsidR="00E45DA2">
        <w:rPr>
          <w:sz w:val="28"/>
        </w:rPr>
        <w:t xml:space="preserve"> </w:t>
      </w:r>
      <w:r w:rsidRPr="00975ADF">
        <w:rPr>
          <w:sz w:val="28"/>
        </w:rPr>
        <w:t>проблеме.</w:t>
      </w:r>
      <w:r w:rsidR="00E45DA2">
        <w:rPr>
          <w:sz w:val="28"/>
        </w:rPr>
        <w:t xml:space="preserve"> </w:t>
      </w:r>
      <w:r w:rsidRPr="00975ADF">
        <w:rPr>
          <w:sz w:val="28"/>
        </w:rPr>
        <w:t>Участниками</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люди</w:t>
      </w:r>
      <w:r w:rsidR="00E45DA2">
        <w:rPr>
          <w:sz w:val="28"/>
        </w:rPr>
        <w:t xml:space="preserve"> </w:t>
      </w:r>
      <w:r w:rsidRPr="00975ADF">
        <w:rPr>
          <w:sz w:val="28"/>
        </w:rPr>
        <w:t>разных</w:t>
      </w:r>
      <w:r w:rsidR="00E45DA2">
        <w:rPr>
          <w:sz w:val="28"/>
        </w:rPr>
        <w:t xml:space="preserve"> </w:t>
      </w:r>
      <w:r w:rsidRPr="00975ADF">
        <w:rPr>
          <w:sz w:val="28"/>
        </w:rPr>
        <w:t>профессий,</w:t>
      </w:r>
      <w:r w:rsidR="00E45DA2">
        <w:rPr>
          <w:sz w:val="28"/>
        </w:rPr>
        <w:t xml:space="preserve"> </w:t>
      </w:r>
      <w:r w:rsidRPr="00975ADF">
        <w:rPr>
          <w:sz w:val="28"/>
        </w:rPr>
        <w:t>не</w:t>
      </w:r>
      <w:r w:rsidR="00E45DA2">
        <w:rPr>
          <w:sz w:val="28"/>
        </w:rPr>
        <w:t xml:space="preserve"> </w:t>
      </w:r>
      <w:r w:rsidRPr="00975ADF">
        <w:rPr>
          <w:sz w:val="28"/>
        </w:rPr>
        <w:t>допускаются</w:t>
      </w:r>
      <w:r w:rsidR="00E45DA2">
        <w:rPr>
          <w:sz w:val="28"/>
        </w:rPr>
        <w:t xml:space="preserve"> </w:t>
      </w:r>
      <w:r w:rsidRPr="00975ADF">
        <w:rPr>
          <w:sz w:val="28"/>
        </w:rPr>
        <w:t>к</w:t>
      </w:r>
      <w:r w:rsidR="00E45DA2">
        <w:rPr>
          <w:sz w:val="28"/>
        </w:rPr>
        <w:t xml:space="preserve"> </w:t>
      </w:r>
      <w:r w:rsidRPr="00975ADF">
        <w:rPr>
          <w:sz w:val="28"/>
        </w:rPr>
        <w:t>обсуждению</w:t>
      </w:r>
      <w:r w:rsidR="00E45DA2">
        <w:rPr>
          <w:sz w:val="28"/>
        </w:rPr>
        <w:t xml:space="preserve"> </w:t>
      </w:r>
      <w:r w:rsidRPr="00975ADF">
        <w:rPr>
          <w:sz w:val="28"/>
        </w:rPr>
        <w:t>признанные</w:t>
      </w:r>
      <w:r w:rsidR="00E45DA2">
        <w:rPr>
          <w:sz w:val="28"/>
        </w:rPr>
        <w:t xml:space="preserve"> </w:t>
      </w:r>
      <w:r w:rsidRPr="00975ADF">
        <w:rPr>
          <w:sz w:val="28"/>
        </w:rPr>
        <w:t>авторитеты,</w:t>
      </w:r>
      <w:r w:rsidR="00E45DA2">
        <w:rPr>
          <w:sz w:val="28"/>
        </w:rPr>
        <w:t xml:space="preserve"> </w:t>
      </w:r>
      <w:r w:rsidRPr="00975ADF">
        <w:rPr>
          <w:sz w:val="28"/>
        </w:rPr>
        <w:t>запрещается</w:t>
      </w:r>
      <w:r w:rsidR="00E45DA2">
        <w:rPr>
          <w:sz w:val="28"/>
        </w:rPr>
        <w:t xml:space="preserve"> </w:t>
      </w:r>
      <w:r w:rsidRPr="00975ADF">
        <w:rPr>
          <w:sz w:val="28"/>
        </w:rPr>
        <w:t>критиковать</w:t>
      </w:r>
      <w:r w:rsidR="00E45DA2">
        <w:rPr>
          <w:sz w:val="28"/>
        </w:rPr>
        <w:t xml:space="preserve"> </w:t>
      </w:r>
      <w:r w:rsidRPr="00975ADF">
        <w:rPr>
          <w:sz w:val="28"/>
        </w:rPr>
        <w:t>или</w:t>
      </w:r>
      <w:r w:rsidR="00E45DA2">
        <w:rPr>
          <w:sz w:val="28"/>
        </w:rPr>
        <w:t xml:space="preserve"> </w:t>
      </w:r>
      <w:r w:rsidRPr="00975ADF">
        <w:rPr>
          <w:sz w:val="28"/>
        </w:rPr>
        <w:t>высказывать</w:t>
      </w:r>
      <w:r w:rsidR="00E45DA2">
        <w:rPr>
          <w:sz w:val="28"/>
        </w:rPr>
        <w:t xml:space="preserve"> </w:t>
      </w:r>
      <w:r w:rsidRPr="00975ADF">
        <w:rPr>
          <w:sz w:val="28"/>
        </w:rPr>
        <w:t>отрицательные</w:t>
      </w:r>
      <w:r w:rsidR="00E45DA2">
        <w:rPr>
          <w:sz w:val="28"/>
        </w:rPr>
        <w:t xml:space="preserve"> </w:t>
      </w:r>
      <w:r w:rsidRPr="00975ADF">
        <w:rPr>
          <w:sz w:val="28"/>
        </w:rPr>
        <w:t>оценки.</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00F537BE">
        <w:rPr>
          <w:sz w:val="28"/>
        </w:rPr>
        <w:t>«</w:t>
      </w:r>
      <w:r w:rsidRPr="00975ADF">
        <w:rPr>
          <w:sz w:val="28"/>
        </w:rPr>
        <w:t>мозговой</w:t>
      </w:r>
      <w:r w:rsidR="00E45DA2">
        <w:rPr>
          <w:sz w:val="28"/>
        </w:rPr>
        <w:t xml:space="preserve"> </w:t>
      </w:r>
      <w:r w:rsidRPr="00975ADF">
        <w:rPr>
          <w:sz w:val="28"/>
        </w:rPr>
        <w:t>атаки</w:t>
      </w:r>
      <w:r w:rsidR="00E45DA2">
        <w:rPr>
          <w:sz w:val="28"/>
        </w:rPr>
        <w:t xml:space="preserve"> </w:t>
      </w:r>
      <w:r w:rsidR="00F537BE">
        <w:rPr>
          <w:sz w:val="28"/>
        </w:rPr>
        <w:t>наоборот»</w:t>
      </w:r>
      <w:r w:rsidR="00E45DA2">
        <w:rPr>
          <w:sz w:val="28"/>
        </w:rPr>
        <w:t xml:space="preserve"> </w:t>
      </w:r>
      <w:r w:rsidRPr="00975ADF">
        <w:rPr>
          <w:sz w:val="28"/>
        </w:rPr>
        <w:t>отличается</w:t>
      </w:r>
      <w:r w:rsidR="00E45DA2">
        <w:rPr>
          <w:sz w:val="28"/>
        </w:rPr>
        <w:t xml:space="preserve"> </w:t>
      </w:r>
      <w:r w:rsidRPr="00975ADF">
        <w:rPr>
          <w:sz w:val="28"/>
        </w:rPr>
        <w:t>от</w:t>
      </w:r>
      <w:r w:rsidR="00E45DA2">
        <w:rPr>
          <w:sz w:val="28"/>
        </w:rPr>
        <w:t xml:space="preserve"> </w:t>
      </w:r>
      <w:r w:rsidRPr="00975ADF">
        <w:rPr>
          <w:sz w:val="28"/>
        </w:rPr>
        <w:t>предыдущего</w:t>
      </w:r>
      <w:r w:rsidR="00E45DA2">
        <w:rPr>
          <w:sz w:val="28"/>
        </w:rPr>
        <w:t xml:space="preserve"> </w:t>
      </w:r>
      <w:r w:rsidRPr="00975ADF">
        <w:rPr>
          <w:sz w:val="28"/>
        </w:rPr>
        <w:t>метода</w:t>
      </w:r>
      <w:r w:rsidR="00E45DA2">
        <w:rPr>
          <w:sz w:val="28"/>
        </w:rPr>
        <w:t xml:space="preserve"> </w:t>
      </w:r>
      <w:r w:rsidRPr="00975ADF">
        <w:rPr>
          <w:sz w:val="28"/>
        </w:rPr>
        <w:t>тем,</w:t>
      </w:r>
      <w:r w:rsidR="00E45DA2">
        <w:rPr>
          <w:sz w:val="28"/>
        </w:rPr>
        <w:t xml:space="preserve"> </w:t>
      </w:r>
      <w:r w:rsidRPr="00975ADF">
        <w:rPr>
          <w:sz w:val="28"/>
        </w:rPr>
        <w:t>что</w:t>
      </w:r>
      <w:r w:rsidR="00E45DA2">
        <w:rPr>
          <w:sz w:val="28"/>
        </w:rPr>
        <w:t xml:space="preserve"> </w:t>
      </w:r>
      <w:r w:rsidRPr="00975ADF">
        <w:rPr>
          <w:sz w:val="28"/>
        </w:rPr>
        <w:t>все</w:t>
      </w:r>
      <w:r w:rsidR="00E45DA2">
        <w:rPr>
          <w:sz w:val="28"/>
        </w:rPr>
        <w:t xml:space="preserve"> </w:t>
      </w:r>
      <w:r w:rsidRPr="00975ADF">
        <w:rPr>
          <w:sz w:val="28"/>
        </w:rPr>
        <w:t>участники</w:t>
      </w:r>
      <w:r w:rsidR="00E45DA2">
        <w:rPr>
          <w:sz w:val="28"/>
        </w:rPr>
        <w:t xml:space="preserve"> </w:t>
      </w:r>
      <w:r w:rsidRPr="00975ADF">
        <w:rPr>
          <w:sz w:val="28"/>
        </w:rPr>
        <w:t>группы</w:t>
      </w:r>
      <w:r w:rsidR="00E45DA2">
        <w:rPr>
          <w:sz w:val="28"/>
        </w:rPr>
        <w:t xml:space="preserve"> </w:t>
      </w:r>
      <w:r w:rsidRPr="00975ADF">
        <w:rPr>
          <w:sz w:val="28"/>
        </w:rPr>
        <w:t>должны</w:t>
      </w:r>
      <w:r w:rsidR="00E45DA2">
        <w:rPr>
          <w:sz w:val="28"/>
        </w:rPr>
        <w:t xml:space="preserve"> </w:t>
      </w:r>
      <w:r w:rsidRPr="00975ADF">
        <w:rPr>
          <w:sz w:val="28"/>
        </w:rPr>
        <w:t>выявлять</w:t>
      </w:r>
      <w:r w:rsidR="00E45DA2">
        <w:rPr>
          <w:sz w:val="28"/>
        </w:rPr>
        <w:t xml:space="preserve"> </w:t>
      </w:r>
      <w:r w:rsidRPr="00975ADF">
        <w:rPr>
          <w:sz w:val="28"/>
        </w:rPr>
        <w:t>недостатки</w:t>
      </w:r>
      <w:r w:rsidR="00E45DA2">
        <w:rPr>
          <w:sz w:val="28"/>
        </w:rPr>
        <w:t xml:space="preserve"> </w:t>
      </w:r>
      <w:r w:rsidRPr="00975ADF">
        <w:rPr>
          <w:sz w:val="28"/>
        </w:rPr>
        <w:t>предлагаемых</w:t>
      </w:r>
      <w:r w:rsidR="00E45DA2">
        <w:rPr>
          <w:sz w:val="28"/>
        </w:rPr>
        <w:t xml:space="preserve"> </w:t>
      </w:r>
      <w:r w:rsidRPr="00975ADF">
        <w:rPr>
          <w:sz w:val="28"/>
        </w:rPr>
        <w:t>идей</w:t>
      </w:r>
      <w:r w:rsidR="00E45DA2">
        <w:rPr>
          <w:sz w:val="28"/>
        </w:rPr>
        <w:t xml:space="preserve"> </w:t>
      </w:r>
      <w:r w:rsidRPr="00975ADF">
        <w:rPr>
          <w:sz w:val="28"/>
        </w:rPr>
        <w:t>и</w:t>
      </w:r>
      <w:r w:rsidR="00E45DA2">
        <w:rPr>
          <w:sz w:val="28"/>
        </w:rPr>
        <w:t xml:space="preserve"> </w:t>
      </w:r>
      <w:r w:rsidRPr="00975ADF">
        <w:rPr>
          <w:sz w:val="28"/>
        </w:rPr>
        <w:t>предлагать</w:t>
      </w:r>
      <w:r w:rsidR="00E45DA2">
        <w:rPr>
          <w:sz w:val="28"/>
        </w:rPr>
        <w:t xml:space="preserve"> </w:t>
      </w:r>
      <w:r w:rsidRPr="00975ADF">
        <w:rPr>
          <w:sz w:val="28"/>
        </w:rPr>
        <w:t>пути</w:t>
      </w:r>
      <w:r w:rsidR="00E45DA2">
        <w:rPr>
          <w:sz w:val="28"/>
        </w:rPr>
        <w:t xml:space="preserve"> </w:t>
      </w:r>
      <w:r w:rsidRPr="00975ADF">
        <w:rPr>
          <w:sz w:val="28"/>
        </w:rPr>
        <w:t>их</w:t>
      </w:r>
      <w:r w:rsidR="00E45DA2">
        <w:rPr>
          <w:sz w:val="28"/>
        </w:rPr>
        <w:t xml:space="preserve"> </w:t>
      </w:r>
      <w:r w:rsidRPr="00975ADF">
        <w:rPr>
          <w:sz w:val="28"/>
        </w:rPr>
        <w:t>устранения.</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Pr="00975ADF">
        <w:rPr>
          <w:sz w:val="28"/>
        </w:rPr>
        <w:t>Гордона</w:t>
      </w:r>
      <w:r w:rsidR="00E45DA2">
        <w:rPr>
          <w:sz w:val="28"/>
        </w:rPr>
        <w:t xml:space="preserve"> </w:t>
      </w:r>
      <w:r w:rsidRPr="00975ADF">
        <w:rPr>
          <w:sz w:val="28"/>
        </w:rPr>
        <w:t>предусматривает</w:t>
      </w:r>
      <w:r w:rsidR="00E45DA2">
        <w:rPr>
          <w:sz w:val="28"/>
        </w:rPr>
        <w:t xml:space="preserve"> </w:t>
      </w:r>
      <w:r w:rsidRPr="00975ADF">
        <w:rPr>
          <w:sz w:val="28"/>
        </w:rPr>
        <w:t>изложение</w:t>
      </w:r>
      <w:r w:rsidR="00E45DA2">
        <w:rPr>
          <w:sz w:val="28"/>
        </w:rPr>
        <w:t xml:space="preserve"> </w:t>
      </w:r>
      <w:r w:rsidRPr="00975ADF">
        <w:rPr>
          <w:sz w:val="28"/>
        </w:rPr>
        <w:t>ведущим</w:t>
      </w:r>
      <w:r w:rsidR="00E45DA2">
        <w:rPr>
          <w:sz w:val="28"/>
        </w:rPr>
        <w:t xml:space="preserve"> </w:t>
      </w:r>
      <w:r w:rsidRPr="00975ADF">
        <w:rPr>
          <w:sz w:val="28"/>
        </w:rPr>
        <w:t>концепции</w:t>
      </w:r>
      <w:r w:rsidR="00E45DA2">
        <w:rPr>
          <w:sz w:val="28"/>
        </w:rPr>
        <w:t xml:space="preserve"> </w:t>
      </w:r>
      <w:r w:rsidRPr="00975ADF">
        <w:rPr>
          <w:sz w:val="28"/>
        </w:rPr>
        <w:t>к</w:t>
      </w:r>
      <w:r w:rsidR="00E45DA2">
        <w:rPr>
          <w:sz w:val="28"/>
        </w:rPr>
        <w:t xml:space="preserve"> </w:t>
      </w:r>
      <w:r w:rsidRPr="00975ADF">
        <w:rPr>
          <w:sz w:val="28"/>
        </w:rPr>
        <w:t>решению</w:t>
      </w:r>
      <w:r w:rsidR="00E45DA2">
        <w:rPr>
          <w:sz w:val="28"/>
        </w:rPr>
        <w:t xml:space="preserve"> </w:t>
      </w:r>
      <w:r w:rsidRPr="00975ADF">
        <w:rPr>
          <w:sz w:val="28"/>
        </w:rPr>
        <w:t>проблемы</w:t>
      </w:r>
      <w:r w:rsidR="00E45DA2">
        <w:rPr>
          <w:sz w:val="28"/>
        </w:rPr>
        <w:t xml:space="preserve"> </w:t>
      </w:r>
      <w:r w:rsidRPr="00975ADF">
        <w:rPr>
          <w:sz w:val="28"/>
        </w:rPr>
        <w:t>и</w:t>
      </w:r>
      <w:r w:rsidR="00E45DA2">
        <w:rPr>
          <w:sz w:val="28"/>
        </w:rPr>
        <w:t xml:space="preserve"> </w:t>
      </w:r>
      <w:r w:rsidRPr="00975ADF">
        <w:rPr>
          <w:sz w:val="28"/>
        </w:rPr>
        <w:t>высказывание</w:t>
      </w:r>
      <w:r w:rsidR="00E45DA2">
        <w:rPr>
          <w:sz w:val="28"/>
        </w:rPr>
        <w:t xml:space="preserve"> </w:t>
      </w:r>
      <w:r w:rsidRPr="00975ADF">
        <w:rPr>
          <w:sz w:val="28"/>
        </w:rPr>
        <w:t>участниками</w:t>
      </w:r>
      <w:r w:rsidR="00E45DA2">
        <w:rPr>
          <w:sz w:val="28"/>
        </w:rPr>
        <w:t xml:space="preserve"> </w:t>
      </w:r>
      <w:r w:rsidRPr="00975ADF">
        <w:rPr>
          <w:sz w:val="28"/>
        </w:rPr>
        <w:t>своих</w:t>
      </w:r>
      <w:r w:rsidR="00E45DA2">
        <w:rPr>
          <w:sz w:val="28"/>
        </w:rPr>
        <w:t xml:space="preserve"> </w:t>
      </w:r>
      <w:r w:rsidRPr="00975ADF">
        <w:rPr>
          <w:sz w:val="28"/>
        </w:rPr>
        <w:t>идей</w:t>
      </w:r>
      <w:r w:rsidR="00E45DA2">
        <w:rPr>
          <w:sz w:val="28"/>
        </w:rPr>
        <w:t xml:space="preserve"> </w:t>
      </w:r>
      <w:r w:rsidRPr="00975ADF">
        <w:rPr>
          <w:sz w:val="28"/>
        </w:rPr>
        <w:t>по</w:t>
      </w:r>
      <w:r w:rsidR="00E45DA2">
        <w:rPr>
          <w:sz w:val="28"/>
        </w:rPr>
        <w:t xml:space="preserve"> </w:t>
      </w:r>
      <w:r w:rsidRPr="00975ADF">
        <w:rPr>
          <w:sz w:val="28"/>
        </w:rPr>
        <w:t>этому</w:t>
      </w:r>
      <w:r w:rsidR="00E45DA2">
        <w:rPr>
          <w:sz w:val="28"/>
        </w:rPr>
        <w:t xml:space="preserve"> </w:t>
      </w:r>
      <w:r w:rsidRPr="00975ADF">
        <w:rPr>
          <w:sz w:val="28"/>
        </w:rPr>
        <w:t>вопросу.</w:t>
      </w:r>
      <w:r w:rsidR="00E45DA2">
        <w:rPr>
          <w:sz w:val="28"/>
        </w:rPr>
        <w:t xml:space="preserve"> </w:t>
      </w:r>
      <w:r w:rsidRPr="00975ADF">
        <w:rPr>
          <w:sz w:val="28"/>
        </w:rPr>
        <w:t>Затем</w:t>
      </w:r>
      <w:r w:rsidR="00E45DA2">
        <w:rPr>
          <w:sz w:val="28"/>
        </w:rPr>
        <w:t xml:space="preserve"> </w:t>
      </w:r>
      <w:r w:rsidRPr="00975ADF">
        <w:rPr>
          <w:sz w:val="28"/>
        </w:rPr>
        <w:t>ведущий</w:t>
      </w:r>
      <w:r w:rsidR="00E45DA2">
        <w:rPr>
          <w:sz w:val="28"/>
        </w:rPr>
        <w:t xml:space="preserve"> </w:t>
      </w:r>
      <w:r w:rsidRPr="00975ADF">
        <w:rPr>
          <w:sz w:val="28"/>
        </w:rPr>
        <w:t>после</w:t>
      </w:r>
      <w:r w:rsidR="00E45DA2">
        <w:rPr>
          <w:sz w:val="28"/>
        </w:rPr>
        <w:t xml:space="preserve"> </w:t>
      </w:r>
      <w:r w:rsidRPr="00975ADF">
        <w:rPr>
          <w:sz w:val="28"/>
        </w:rPr>
        <w:t>уточнения</w:t>
      </w:r>
      <w:r w:rsidR="00E45DA2">
        <w:rPr>
          <w:sz w:val="28"/>
        </w:rPr>
        <w:t xml:space="preserve"> </w:t>
      </w:r>
      <w:r w:rsidRPr="00975ADF">
        <w:rPr>
          <w:sz w:val="28"/>
        </w:rPr>
        <w:t>исходной</w:t>
      </w:r>
      <w:r w:rsidR="00E45DA2">
        <w:rPr>
          <w:sz w:val="28"/>
        </w:rPr>
        <w:t xml:space="preserve"> </w:t>
      </w:r>
      <w:r w:rsidRPr="00975ADF">
        <w:rPr>
          <w:sz w:val="28"/>
        </w:rPr>
        <w:t>концепции</w:t>
      </w:r>
      <w:r w:rsidR="00E45DA2">
        <w:rPr>
          <w:sz w:val="28"/>
        </w:rPr>
        <w:t xml:space="preserve"> </w:t>
      </w:r>
      <w:r w:rsidRPr="00975ADF">
        <w:rPr>
          <w:sz w:val="28"/>
        </w:rPr>
        <w:t>вскрывает</w:t>
      </w:r>
      <w:r w:rsidR="00E45DA2">
        <w:rPr>
          <w:sz w:val="28"/>
        </w:rPr>
        <w:t xml:space="preserve"> </w:t>
      </w:r>
      <w:r w:rsidRPr="00975ADF">
        <w:rPr>
          <w:sz w:val="28"/>
        </w:rPr>
        <w:t>искомую</w:t>
      </w:r>
      <w:r w:rsidR="00E45DA2">
        <w:rPr>
          <w:sz w:val="28"/>
        </w:rPr>
        <w:t xml:space="preserve"> </w:t>
      </w:r>
      <w:r w:rsidRPr="00975ADF">
        <w:rPr>
          <w:sz w:val="28"/>
        </w:rPr>
        <w:t>проблему,</w:t>
      </w:r>
      <w:r w:rsidR="00E45DA2">
        <w:rPr>
          <w:sz w:val="28"/>
        </w:rPr>
        <w:t xml:space="preserve"> </w:t>
      </w:r>
      <w:r w:rsidRPr="00975ADF">
        <w:rPr>
          <w:sz w:val="28"/>
        </w:rPr>
        <w:t>а</w:t>
      </w:r>
      <w:r w:rsidR="00E45DA2">
        <w:rPr>
          <w:sz w:val="28"/>
        </w:rPr>
        <w:t xml:space="preserve"> </w:t>
      </w:r>
      <w:r w:rsidRPr="00975ADF">
        <w:rPr>
          <w:sz w:val="28"/>
        </w:rPr>
        <w:t>участники</w:t>
      </w:r>
      <w:r w:rsidR="00E45DA2">
        <w:rPr>
          <w:sz w:val="28"/>
        </w:rPr>
        <w:t xml:space="preserve"> </w:t>
      </w:r>
      <w:r w:rsidRPr="00975ADF">
        <w:rPr>
          <w:sz w:val="28"/>
        </w:rPr>
        <w:t>высказывают</w:t>
      </w:r>
      <w:r w:rsidR="00E45DA2">
        <w:rPr>
          <w:sz w:val="28"/>
        </w:rPr>
        <w:t xml:space="preserve"> </w:t>
      </w:r>
      <w:r w:rsidRPr="00975ADF">
        <w:rPr>
          <w:sz w:val="28"/>
        </w:rPr>
        <w:t>конкретные</w:t>
      </w:r>
      <w:r w:rsidR="00E45DA2">
        <w:rPr>
          <w:sz w:val="28"/>
        </w:rPr>
        <w:t xml:space="preserve"> </w:t>
      </w:r>
      <w:r w:rsidRPr="00975ADF">
        <w:rPr>
          <w:sz w:val="28"/>
        </w:rPr>
        <w:t>предложения</w:t>
      </w:r>
      <w:r w:rsidR="00E45DA2">
        <w:rPr>
          <w:sz w:val="28"/>
        </w:rPr>
        <w:t xml:space="preserve"> </w:t>
      </w:r>
      <w:r w:rsidRPr="00975ADF">
        <w:rPr>
          <w:sz w:val="28"/>
        </w:rPr>
        <w:t>и</w:t>
      </w:r>
      <w:r w:rsidR="00E45DA2">
        <w:rPr>
          <w:sz w:val="28"/>
        </w:rPr>
        <w:t xml:space="preserve"> </w:t>
      </w:r>
      <w:r w:rsidRPr="00975ADF">
        <w:rPr>
          <w:sz w:val="28"/>
        </w:rPr>
        <w:t>излагают</w:t>
      </w:r>
      <w:r w:rsidR="00E45DA2">
        <w:rPr>
          <w:sz w:val="28"/>
        </w:rPr>
        <w:t xml:space="preserve"> </w:t>
      </w:r>
      <w:r w:rsidRPr="00975ADF">
        <w:rPr>
          <w:sz w:val="28"/>
        </w:rPr>
        <w:t>свои</w:t>
      </w:r>
      <w:r w:rsidR="00E45DA2">
        <w:rPr>
          <w:sz w:val="28"/>
        </w:rPr>
        <w:t xml:space="preserve"> </w:t>
      </w:r>
      <w:r w:rsidRPr="00975ADF">
        <w:rPr>
          <w:sz w:val="28"/>
        </w:rPr>
        <w:t>идеи</w:t>
      </w:r>
      <w:r w:rsidR="00E45DA2">
        <w:rPr>
          <w:sz w:val="28"/>
        </w:rPr>
        <w:t xml:space="preserve"> </w:t>
      </w:r>
      <w:r w:rsidRPr="00975ADF">
        <w:rPr>
          <w:sz w:val="28"/>
        </w:rPr>
        <w:t>о</w:t>
      </w:r>
      <w:r w:rsidR="00E45DA2">
        <w:rPr>
          <w:sz w:val="28"/>
        </w:rPr>
        <w:t xml:space="preserve"> </w:t>
      </w:r>
      <w:r w:rsidRPr="00975ADF">
        <w:rPr>
          <w:sz w:val="28"/>
        </w:rPr>
        <w:t>том,</w:t>
      </w:r>
      <w:r w:rsidR="00E45DA2">
        <w:rPr>
          <w:sz w:val="28"/>
        </w:rPr>
        <w:t xml:space="preserve"> </w:t>
      </w:r>
      <w:r w:rsidRPr="00975ADF">
        <w:rPr>
          <w:sz w:val="28"/>
        </w:rPr>
        <w:t>как</w:t>
      </w:r>
      <w:r w:rsidR="00E45DA2">
        <w:rPr>
          <w:sz w:val="28"/>
        </w:rPr>
        <w:t xml:space="preserve"> </w:t>
      </w:r>
      <w:r w:rsidRPr="00975ADF">
        <w:rPr>
          <w:sz w:val="28"/>
        </w:rPr>
        <w:t>их</w:t>
      </w:r>
      <w:r w:rsidR="00E45DA2">
        <w:rPr>
          <w:sz w:val="28"/>
        </w:rPr>
        <w:t xml:space="preserve"> </w:t>
      </w:r>
      <w:r w:rsidRPr="00975ADF">
        <w:rPr>
          <w:sz w:val="28"/>
        </w:rPr>
        <w:t>реализовать.</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Pr="00975ADF">
        <w:rPr>
          <w:sz w:val="28"/>
        </w:rPr>
        <w:t>вопросника</w:t>
      </w:r>
      <w:r w:rsidR="00E45DA2">
        <w:rPr>
          <w:sz w:val="28"/>
        </w:rPr>
        <w:t xml:space="preserve"> </w:t>
      </w:r>
      <w:r w:rsidRPr="00975ADF">
        <w:rPr>
          <w:sz w:val="28"/>
        </w:rPr>
        <w:t>основан</w:t>
      </w:r>
      <w:r w:rsidR="00E45DA2">
        <w:rPr>
          <w:sz w:val="28"/>
        </w:rPr>
        <w:t xml:space="preserve"> </w:t>
      </w:r>
      <w:r w:rsidRPr="00975ADF">
        <w:rPr>
          <w:sz w:val="28"/>
        </w:rPr>
        <w:t>на</w:t>
      </w:r>
      <w:r w:rsidR="00E45DA2">
        <w:rPr>
          <w:sz w:val="28"/>
        </w:rPr>
        <w:t xml:space="preserve"> </w:t>
      </w:r>
      <w:r w:rsidRPr="00975ADF">
        <w:rPr>
          <w:sz w:val="28"/>
        </w:rPr>
        <w:t>составлении</w:t>
      </w:r>
      <w:r w:rsidR="00E45DA2">
        <w:rPr>
          <w:sz w:val="28"/>
        </w:rPr>
        <w:t xml:space="preserve"> </w:t>
      </w:r>
      <w:r w:rsidRPr="00975ADF">
        <w:rPr>
          <w:sz w:val="28"/>
        </w:rPr>
        <w:t>в</w:t>
      </w:r>
      <w:r w:rsidR="00E45DA2">
        <w:rPr>
          <w:sz w:val="28"/>
        </w:rPr>
        <w:t xml:space="preserve"> </w:t>
      </w:r>
      <w:r w:rsidRPr="00975ADF">
        <w:rPr>
          <w:sz w:val="28"/>
        </w:rPr>
        <w:t>произвольной</w:t>
      </w:r>
      <w:r w:rsidR="00E45DA2">
        <w:rPr>
          <w:sz w:val="28"/>
        </w:rPr>
        <w:t xml:space="preserve"> </w:t>
      </w:r>
      <w:r w:rsidRPr="00975ADF">
        <w:rPr>
          <w:sz w:val="28"/>
        </w:rPr>
        <w:t>форме</w:t>
      </w:r>
      <w:r w:rsidR="00E45DA2">
        <w:rPr>
          <w:sz w:val="28"/>
        </w:rPr>
        <w:t xml:space="preserve"> </w:t>
      </w:r>
      <w:r w:rsidRPr="00975ADF">
        <w:rPr>
          <w:sz w:val="28"/>
        </w:rPr>
        <w:t>перечня</w:t>
      </w:r>
      <w:r w:rsidR="00E45DA2">
        <w:rPr>
          <w:sz w:val="28"/>
        </w:rPr>
        <w:t xml:space="preserve"> </w:t>
      </w:r>
      <w:r w:rsidRPr="00975ADF">
        <w:rPr>
          <w:sz w:val="28"/>
        </w:rPr>
        <w:t>вопросов,</w:t>
      </w:r>
      <w:r w:rsidR="00E45DA2">
        <w:rPr>
          <w:sz w:val="28"/>
        </w:rPr>
        <w:t xml:space="preserve"> </w:t>
      </w:r>
      <w:r w:rsidRPr="00975ADF">
        <w:rPr>
          <w:sz w:val="28"/>
        </w:rPr>
        <w:t>направленных</w:t>
      </w:r>
      <w:r w:rsidR="00E45DA2">
        <w:rPr>
          <w:sz w:val="28"/>
        </w:rPr>
        <w:t xml:space="preserve"> </w:t>
      </w:r>
      <w:r w:rsidRPr="00975ADF">
        <w:rPr>
          <w:sz w:val="28"/>
        </w:rPr>
        <w:t>на</w:t>
      </w:r>
      <w:r w:rsidR="00E45DA2">
        <w:rPr>
          <w:sz w:val="28"/>
        </w:rPr>
        <w:t xml:space="preserve"> </w:t>
      </w:r>
      <w:r w:rsidRPr="00975ADF">
        <w:rPr>
          <w:sz w:val="28"/>
        </w:rPr>
        <w:t>выявление</w:t>
      </w:r>
      <w:r w:rsidR="00E45DA2">
        <w:rPr>
          <w:sz w:val="28"/>
        </w:rPr>
        <w:t xml:space="preserve"> </w:t>
      </w:r>
      <w:r w:rsidRPr="00975ADF">
        <w:rPr>
          <w:sz w:val="28"/>
        </w:rPr>
        <w:t>возможностей</w:t>
      </w:r>
      <w:r w:rsidR="00E45DA2">
        <w:rPr>
          <w:sz w:val="28"/>
        </w:rPr>
        <w:t xml:space="preserve"> </w:t>
      </w:r>
      <w:r w:rsidRPr="00975ADF">
        <w:rPr>
          <w:sz w:val="28"/>
        </w:rPr>
        <w:t>улучшить</w:t>
      </w:r>
      <w:r w:rsidR="00E45DA2">
        <w:rPr>
          <w:sz w:val="28"/>
        </w:rPr>
        <w:t xml:space="preserve"> </w:t>
      </w:r>
      <w:r w:rsidRPr="00975ADF">
        <w:rPr>
          <w:sz w:val="28"/>
        </w:rPr>
        <w:t>конструкцию,</w:t>
      </w:r>
      <w:r w:rsidR="00E45DA2">
        <w:rPr>
          <w:sz w:val="28"/>
        </w:rPr>
        <w:t xml:space="preserve"> </w:t>
      </w:r>
      <w:r w:rsidRPr="00975ADF">
        <w:rPr>
          <w:sz w:val="28"/>
        </w:rPr>
        <w:t>дизайн,</w:t>
      </w:r>
      <w:r w:rsidR="00E45DA2">
        <w:rPr>
          <w:sz w:val="28"/>
        </w:rPr>
        <w:t xml:space="preserve"> </w:t>
      </w:r>
      <w:r w:rsidRPr="00975ADF">
        <w:rPr>
          <w:sz w:val="28"/>
        </w:rPr>
        <w:t>использование</w:t>
      </w:r>
      <w:r w:rsidR="00E45DA2">
        <w:rPr>
          <w:sz w:val="28"/>
        </w:rPr>
        <w:t xml:space="preserve"> </w:t>
      </w:r>
      <w:r w:rsidRPr="00975ADF">
        <w:rPr>
          <w:sz w:val="28"/>
        </w:rPr>
        <w:t>товара</w:t>
      </w:r>
      <w:r w:rsidR="00E45DA2">
        <w:rPr>
          <w:sz w:val="28"/>
        </w:rPr>
        <w:t xml:space="preserve"> </w:t>
      </w:r>
      <w:r w:rsidRPr="00975ADF">
        <w:rPr>
          <w:sz w:val="28"/>
        </w:rPr>
        <w:t>по</w:t>
      </w:r>
      <w:r w:rsidR="00E45DA2">
        <w:rPr>
          <w:sz w:val="28"/>
        </w:rPr>
        <w:t xml:space="preserve"> </w:t>
      </w:r>
      <w:r w:rsidRPr="00975ADF">
        <w:rPr>
          <w:sz w:val="28"/>
        </w:rPr>
        <w:t>другому</w:t>
      </w:r>
      <w:r w:rsidR="00E45DA2">
        <w:rPr>
          <w:sz w:val="28"/>
        </w:rPr>
        <w:t xml:space="preserve"> </w:t>
      </w:r>
      <w:r w:rsidRPr="00975ADF">
        <w:rPr>
          <w:sz w:val="28"/>
        </w:rPr>
        <w:t>назначению,</w:t>
      </w:r>
      <w:r w:rsidR="00E45DA2">
        <w:rPr>
          <w:sz w:val="28"/>
        </w:rPr>
        <w:t xml:space="preserve"> </w:t>
      </w:r>
      <w:r w:rsidRPr="00975ADF">
        <w:rPr>
          <w:sz w:val="28"/>
        </w:rPr>
        <w:t>его</w:t>
      </w:r>
      <w:r w:rsidR="00E45DA2">
        <w:rPr>
          <w:sz w:val="28"/>
        </w:rPr>
        <w:t xml:space="preserve"> </w:t>
      </w:r>
      <w:r w:rsidRPr="00975ADF">
        <w:rPr>
          <w:sz w:val="28"/>
        </w:rPr>
        <w:t>перекомпоновка,</w:t>
      </w:r>
      <w:r w:rsidR="00E45DA2">
        <w:rPr>
          <w:sz w:val="28"/>
        </w:rPr>
        <w:t xml:space="preserve"> </w:t>
      </w:r>
      <w:r w:rsidRPr="00975ADF">
        <w:rPr>
          <w:sz w:val="28"/>
        </w:rPr>
        <w:t>уменьшение</w:t>
      </w:r>
      <w:r w:rsidR="00E45DA2">
        <w:rPr>
          <w:sz w:val="28"/>
        </w:rPr>
        <w:t xml:space="preserve"> </w:t>
      </w:r>
      <w:r w:rsidRPr="00975ADF">
        <w:rPr>
          <w:sz w:val="28"/>
        </w:rPr>
        <w:t>и</w:t>
      </w:r>
      <w:r w:rsidR="00E45DA2">
        <w:rPr>
          <w:sz w:val="28"/>
        </w:rPr>
        <w:t xml:space="preserve"> </w:t>
      </w:r>
      <w:r w:rsidRPr="00975ADF">
        <w:rPr>
          <w:sz w:val="28"/>
        </w:rPr>
        <w:t>т.п.</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выработки</w:t>
      </w:r>
      <w:r w:rsidR="00E45DA2">
        <w:rPr>
          <w:sz w:val="28"/>
        </w:rPr>
        <w:t xml:space="preserve"> </w:t>
      </w:r>
      <w:r w:rsidRPr="00975ADF">
        <w:rPr>
          <w:sz w:val="28"/>
        </w:rPr>
        <w:t>принципиально</w:t>
      </w:r>
      <w:r w:rsidR="00E45DA2">
        <w:rPr>
          <w:sz w:val="28"/>
        </w:rPr>
        <w:t xml:space="preserve"> </w:t>
      </w:r>
      <w:r w:rsidRPr="00975ADF">
        <w:rPr>
          <w:sz w:val="28"/>
        </w:rPr>
        <w:t>новых</w:t>
      </w:r>
      <w:r w:rsidR="00E45DA2">
        <w:rPr>
          <w:sz w:val="28"/>
        </w:rPr>
        <w:t xml:space="preserve"> </w:t>
      </w:r>
      <w:r w:rsidRPr="00975ADF">
        <w:rPr>
          <w:sz w:val="28"/>
        </w:rPr>
        <w:t>решений</w:t>
      </w:r>
      <w:r w:rsidR="00E45DA2">
        <w:rPr>
          <w:sz w:val="28"/>
        </w:rPr>
        <w:t xml:space="preserve"> </w:t>
      </w:r>
      <w:r w:rsidRPr="00975ADF">
        <w:rPr>
          <w:sz w:val="28"/>
        </w:rPr>
        <w:t>и</w:t>
      </w:r>
      <w:r w:rsidR="00E45DA2">
        <w:rPr>
          <w:sz w:val="28"/>
        </w:rPr>
        <w:t xml:space="preserve"> </w:t>
      </w:r>
      <w:r w:rsidRPr="00975ADF">
        <w:rPr>
          <w:sz w:val="28"/>
        </w:rPr>
        <w:t>поиска</w:t>
      </w:r>
      <w:r w:rsidR="00E45DA2">
        <w:rPr>
          <w:sz w:val="28"/>
        </w:rPr>
        <w:t xml:space="preserve"> </w:t>
      </w:r>
      <w:r w:rsidRPr="00975ADF">
        <w:rPr>
          <w:sz w:val="28"/>
        </w:rPr>
        <w:t>новых</w:t>
      </w:r>
      <w:r w:rsidR="00E45DA2">
        <w:rPr>
          <w:sz w:val="28"/>
        </w:rPr>
        <w:t xml:space="preserve"> </w:t>
      </w:r>
      <w:r w:rsidRPr="00975ADF">
        <w:rPr>
          <w:sz w:val="28"/>
        </w:rPr>
        <w:t>идей</w:t>
      </w:r>
      <w:r w:rsidR="00E45DA2">
        <w:rPr>
          <w:sz w:val="28"/>
        </w:rPr>
        <w:t xml:space="preserve"> </w:t>
      </w:r>
      <w:r w:rsidRPr="00975ADF">
        <w:rPr>
          <w:sz w:val="28"/>
        </w:rPr>
        <w:t>в</w:t>
      </w:r>
      <w:r w:rsidR="00E45DA2">
        <w:rPr>
          <w:sz w:val="28"/>
        </w:rPr>
        <w:t xml:space="preserve"> </w:t>
      </w:r>
      <w:r w:rsidRPr="00975ADF">
        <w:rPr>
          <w:sz w:val="28"/>
        </w:rPr>
        <w:t>заранее</w:t>
      </w:r>
      <w:r w:rsidR="00E45DA2">
        <w:rPr>
          <w:sz w:val="28"/>
        </w:rPr>
        <w:t xml:space="preserve"> </w:t>
      </w:r>
      <w:r w:rsidRPr="00975ADF">
        <w:rPr>
          <w:sz w:val="28"/>
        </w:rPr>
        <w:t>предусмотренной</w:t>
      </w:r>
      <w:r w:rsidR="00E45DA2">
        <w:rPr>
          <w:sz w:val="28"/>
        </w:rPr>
        <w:t xml:space="preserve"> </w:t>
      </w:r>
      <w:r w:rsidRPr="00975ADF">
        <w:rPr>
          <w:sz w:val="28"/>
        </w:rPr>
        <w:t>области.</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Pr="00975ADF">
        <w:rPr>
          <w:sz w:val="28"/>
        </w:rPr>
        <w:t>вмененных</w:t>
      </w:r>
      <w:r w:rsidR="00E45DA2">
        <w:rPr>
          <w:sz w:val="28"/>
        </w:rPr>
        <w:t xml:space="preserve"> </w:t>
      </w:r>
      <w:r w:rsidRPr="00975ADF">
        <w:rPr>
          <w:sz w:val="28"/>
        </w:rPr>
        <w:t>связей</w:t>
      </w:r>
      <w:r w:rsidR="00E45DA2">
        <w:rPr>
          <w:sz w:val="28"/>
        </w:rPr>
        <w:t xml:space="preserve"> </w:t>
      </w:r>
      <w:r w:rsidRPr="00975ADF">
        <w:rPr>
          <w:sz w:val="28"/>
        </w:rPr>
        <w:t>включает</w:t>
      </w:r>
      <w:r w:rsidR="00E45DA2">
        <w:rPr>
          <w:sz w:val="28"/>
        </w:rPr>
        <w:t xml:space="preserve"> </w:t>
      </w:r>
      <w:r w:rsidRPr="00975ADF">
        <w:rPr>
          <w:sz w:val="28"/>
        </w:rPr>
        <w:t>несколько</w:t>
      </w:r>
      <w:r w:rsidR="00E45DA2">
        <w:rPr>
          <w:sz w:val="28"/>
        </w:rPr>
        <w:t xml:space="preserve"> </w:t>
      </w:r>
      <w:r w:rsidRPr="00975ADF">
        <w:rPr>
          <w:sz w:val="28"/>
        </w:rPr>
        <w:t>шагов</w:t>
      </w:r>
      <w:r w:rsidR="00E45DA2">
        <w:rPr>
          <w:sz w:val="28"/>
        </w:rPr>
        <w:t xml:space="preserve"> </w:t>
      </w:r>
      <w:r w:rsidRPr="00975ADF">
        <w:rPr>
          <w:sz w:val="28"/>
        </w:rPr>
        <w:t>по</w:t>
      </w:r>
      <w:r w:rsidR="00E45DA2">
        <w:rPr>
          <w:sz w:val="28"/>
        </w:rPr>
        <w:t xml:space="preserve"> </w:t>
      </w:r>
      <w:r w:rsidRPr="00975ADF">
        <w:rPr>
          <w:sz w:val="28"/>
        </w:rPr>
        <w:t>выявлению</w:t>
      </w:r>
      <w:r w:rsidR="00E45DA2">
        <w:rPr>
          <w:sz w:val="28"/>
        </w:rPr>
        <w:t xml:space="preserve"> </w:t>
      </w:r>
      <w:r w:rsidRPr="00975ADF">
        <w:rPr>
          <w:sz w:val="28"/>
        </w:rPr>
        <w:t>всех</w:t>
      </w:r>
      <w:r w:rsidR="00E45DA2">
        <w:rPr>
          <w:sz w:val="28"/>
        </w:rPr>
        <w:t xml:space="preserve"> </w:t>
      </w:r>
      <w:r w:rsidRPr="00975ADF">
        <w:rPr>
          <w:sz w:val="28"/>
        </w:rPr>
        <w:t>входящих</w:t>
      </w:r>
      <w:r w:rsidR="00E45DA2">
        <w:rPr>
          <w:sz w:val="28"/>
        </w:rPr>
        <w:t xml:space="preserve"> </w:t>
      </w:r>
      <w:r w:rsidRPr="00975ADF">
        <w:rPr>
          <w:sz w:val="28"/>
        </w:rPr>
        <w:t>в</w:t>
      </w:r>
      <w:r w:rsidR="00E45DA2">
        <w:rPr>
          <w:sz w:val="28"/>
        </w:rPr>
        <w:t xml:space="preserve"> </w:t>
      </w:r>
      <w:r w:rsidRPr="00975ADF">
        <w:rPr>
          <w:sz w:val="28"/>
        </w:rPr>
        <w:t>проблему</w:t>
      </w:r>
      <w:r w:rsidR="00E45DA2">
        <w:rPr>
          <w:sz w:val="28"/>
        </w:rPr>
        <w:t xml:space="preserve"> </w:t>
      </w:r>
      <w:r w:rsidRPr="00975ADF">
        <w:rPr>
          <w:sz w:val="28"/>
        </w:rPr>
        <w:t>элементов,</w:t>
      </w:r>
      <w:r w:rsidR="00E45DA2">
        <w:rPr>
          <w:sz w:val="28"/>
        </w:rPr>
        <w:t xml:space="preserve"> </w:t>
      </w:r>
      <w:r w:rsidRPr="00975ADF">
        <w:rPr>
          <w:sz w:val="28"/>
        </w:rPr>
        <w:t>установлению</w:t>
      </w:r>
      <w:r w:rsidR="00E45DA2">
        <w:rPr>
          <w:sz w:val="28"/>
        </w:rPr>
        <w:t xml:space="preserve"> </w:t>
      </w:r>
      <w:r w:rsidRPr="00975ADF">
        <w:rPr>
          <w:sz w:val="28"/>
        </w:rPr>
        <w:t>всех</w:t>
      </w:r>
      <w:r w:rsidR="00E45DA2">
        <w:rPr>
          <w:sz w:val="28"/>
        </w:rPr>
        <w:t xml:space="preserve"> </w:t>
      </w:r>
      <w:r w:rsidRPr="00975ADF">
        <w:rPr>
          <w:sz w:val="28"/>
        </w:rPr>
        <w:t>взаимосвязей</w:t>
      </w:r>
      <w:r w:rsidR="00E45DA2">
        <w:rPr>
          <w:sz w:val="28"/>
        </w:rPr>
        <w:t xml:space="preserve"> </w:t>
      </w:r>
      <w:r w:rsidRPr="00975ADF">
        <w:rPr>
          <w:sz w:val="28"/>
        </w:rPr>
        <w:t>между</w:t>
      </w:r>
      <w:r w:rsidR="00E45DA2">
        <w:rPr>
          <w:sz w:val="28"/>
        </w:rPr>
        <w:t xml:space="preserve"> </w:t>
      </w:r>
      <w:r w:rsidRPr="00975ADF">
        <w:rPr>
          <w:sz w:val="28"/>
        </w:rPr>
        <w:t>этими</w:t>
      </w:r>
      <w:r w:rsidR="00E45DA2">
        <w:rPr>
          <w:sz w:val="28"/>
        </w:rPr>
        <w:t xml:space="preserve"> </w:t>
      </w:r>
      <w:r w:rsidRPr="00975ADF">
        <w:rPr>
          <w:sz w:val="28"/>
        </w:rPr>
        <w:t>элементами,</w:t>
      </w:r>
      <w:r w:rsidR="00E45DA2">
        <w:rPr>
          <w:sz w:val="28"/>
        </w:rPr>
        <w:t xml:space="preserve"> </w:t>
      </w:r>
      <w:r w:rsidRPr="00975ADF">
        <w:rPr>
          <w:sz w:val="28"/>
        </w:rPr>
        <w:t>описанию</w:t>
      </w:r>
      <w:r w:rsidR="00E45DA2">
        <w:rPr>
          <w:sz w:val="28"/>
        </w:rPr>
        <w:t xml:space="preserve"> </w:t>
      </w:r>
      <w:r w:rsidRPr="00975ADF">
        <w:rPr>
          <w:sz w:val="28"/>
        </w:rPr>
        <w:t>этих</w:t>
      </w:r>
      <w:r w:rsidR="00E45DA2">
        <w:rPr>
          <w:sz w:val="28"/>
        </w:rPr>
        <w:t xml:space="preserve"> </w:t>
      </w:r>
      <w:r w:rsidRPr="00975ADF">
        <w:rPr>
          <w:sz w:val="28"/>
        </w:rPr>
        <w:t>взаимосвязей</w:t>
      </w:r>
      <w:r w:rsidR="00E45DA2">
        <w:rPr>
          <w:sz w:val="28"/>
        </w:rPr>
        <w:t xml:space="preserve"> </w:t>
      </w:r>
      <w:r w:rsidRPr="00975ADF">
        <w:rPr>
          <w:sz w:val="28"/>
        </w:rPr>
        <w:t>в</w:t>
      </w:r>
      <w:r w:rsidR="00E45DA2">
        <w:rPr>
          <w:sz w:val="28"/>
        </w:rPr>
        <w:t xml:space="preserve"> </w:t>
      </w:r>
      <w:r w:rsidRPr="00975ADF">
        <w:rPr>
          <w:sz w:val="28"/>
        </w:rPr>
        <w:t>структурированном</w:t>
      </w:r>
      <w:r w:rsidR="00E45DA2">
        <w:rPr>
          <w:sz w:val="28"/>
        </w:rPr>
        <w:t xml:space="preserve"> </w:t>
      </w:r>
      <w:r w:rsidRPr="00975ADF">
        <w:rPr>
          <w:sz w:val="28"/>
        </w:rPr>
        <w:t>виде,</w:t>
      </w:r>
      <w:r w:rsidR="00E45DA2">
        <w:rPr>
          <w:sz w:val="28"/>
        </w:rPr>
        <w:t xml:space="preserve"> </w:t>
      </w:r>
      <w:r w:rsidRPr="00975ADF">
        <w:rPr>
          <w:sz w:val="28"/>
        </w:rPr>
        <w:t>анализу</w:t>
      </w:r>
      <w:r w:rsidR="00E45DA2">
        <w:rPr>
          <w:sz w:val="28"/>
        </w:rPr>
        <w:t xml:space="preserve"> </w:t>
      </w:r>
      <w:r w:rsidRPr="00975ADF">
        <w:rPr>
          <w:sz w:val="28"/>
        </w:rPr>
        <w:t>взаимосвязей</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установления</w:t>
      </w:r>
      <w:r w:rsidR="00E45DA2">
        <w:rPr>
          <w:sz w:val="28"/>
        </w:rPr>
        <w:t xml:space="preserve"> </w:t>
      </w:r>
      <w:r w:rsidRPr="00975ADF">
        <w:rPr>
          <w:sz w:val="28"/>
        </w:rPr>
        <w:t>закономерностей</w:t>
      </w:r>
      <w:r w:rsidR="00E45DA2">
        <w:rPr>
          <w:sz w:val="28"/>
        </w:rPr>
        <w:t xml:space="preserve"> </w:t>
      </w:r>
      <w:r w:rsidRPr="00975ADF">
        <w:rPr>
          <w:sz w:val="28"/>
        </w:rPr>
        <w:t>и</w:t>
      </w:r>
      <w:r w:rsidR="00E45DA2">
        <w:rPr>
          <w:sz w:val="28"/>
        </w:rPr>
        <w:t xml:space="preserve"> </w:t>
      </w:r>
      <w:r w:rsidRPr="00975ADF">
        <w:rPr>
          <w:sz w:val="28"/>
        </w:rPr>
        <w:t>выявление</w:t>
      </w:r>
      <w:r w:rsidR="00E45DA2">
        <w:rPr>
          <w:sz w:val="28"/>
        </w:rPr>
        <w:t xml:space="preserve"> </w:t>
      </w:r>
      <w:r w:rsidRPr="00975ADF">
        <w:rPr>
          <w:sz w:val="28"/>
        </w:rPr>
        <w:t>новых</w:t>
      </w:r>
      <w:r w:rsidR="00E45DA2">
        <w:rPr>
          <w:sz w:val="28"/>
        </w:rPr>
        <w:t xml:space="preserve"> </w:t>
      </w:r>
      <w:r w:rsidRPr="00975ADF">
        <w:rPr>
          <w:sz w:val="28"/>
        </w:rPr>
        <w:t>идей,</w:t>
      </w:r>
      <w:r w:rsidR="00E45DA2">
        <w:rPr>
          <w:sz w:val="28"/>
        </w:rPr>
        <w:t xml:space="preserve"> </w:t>
      </w:r>
      <w:r w:rsidRPr="00975ADF">
        <w:rPr>
          <w:sz w:val="28"/>
        </w:rPr>
        <w:t>вытекающих</w:t>
      </w:r>
      <w:r w:rsidR="00E45DA2">
        <w:rPr>
          <w:sz w:val="28"/>
        </w:rPr>
        <w:t xml:space="preserve"> </w:t>
      </w:r>
      <w:r w:rsidRPr="00975ADF">
        <w:rPr>
          <w:sz w:val="28"/>
        </w:rPr>
        <w:t>из</w:t>
      </w:r>
      <w:r w:rsidR="00E45DA2">
        <w:rPr>
          <w:sz w:val="28"/>
        </w:rPr>
        <w:t xml:space="preserve"> </w:t>
      </w:r>
      <w:r w:rsidRPr="00975ADF">
        <w:rPr>
          <w:sz w:val="28"/>
        </w:rPr>
        <w:t>этих</w:t>
      </w:r>
      <w:r w:rsidR="00E45DA2">
        <w:rPr>
          <w:sz w:val="28"/>
        </w:rPr>
        <w:t xml:space="preserve"> </w:t>
      </w:r>
      <w:r w:rsidRPr="00975ADF">
        <w:rPr>
          <w:sz w:val="28"/>
        </w:rPr>
        <w:t>закономерностей.</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Pr="00975ADF">
        <w:rPr>
          <w:sz w:val="28"/>
        </w:rPr>
        <w:t>записной</w:t>
      </w:r>
      <w:r w:rsidR="00E45DA2">
        <w:rPr>
          <w:sz w:val="28"/>
        </w:rPr>
        <w:t xml:space="preserve"> </w:t>
      </w:r>
      <w:r w:rsidRPr="00975ADF">
        <w:rPr>
          <w:sz w:val="28"/>
        </w:rPr>
        <w:t>книжки</w:t>
      </w:r>
      <w:r w:rsidR="00E45DA2">
        <w:rPr>
          <w:sz w:val="28"/>
        </w:rPr>
        <w:t xml:space="preserve"> </w:t>
      </w:r>
      <w:r w:rsidRPr="00975ADF">
        <w:rPr>
          <w:sz w:val="28"/>
        </w:rPr>
        <w:t>основан</w:t>
      </w:r>
      <w:r w:rsidR="00E45DA2">
        <w:rPr>
          <w:sz w:val="28"/>
        </w:rPr>
        <w:t xml:space="preserve"> </w:t>
      </w:r>
      <w:r w:rsidRPr="00975ADF">
        <w:rPr>
          <w:sz w:val="28"/>
        </w:rPr>
        <w:t>на</w:t>
      </w:r>
      <w:r w:rsidR="00E45DA2">
        <w:rPr>
          <w:sz w:val="28"/>
        </w:rPr>
        <w:t xml:space="preserve"> </w:t>
      </w:r>
      <w:r w:rsidRPr="00975ADF">
        <w:rPr>
          <w:sz w:val="28"/>
        </w:rPr>
        <w:t>фиксировании</w:t>
      </w:r>
      <w:r w:rsidR="00E45DA2">
        <w:rPr>
          <w:sz w:val="28"/>
        </w:rPr>
        <w:t xml:space="preserve"> </w:t>
      </w:r>
      <w:r w:rsidRPr="00975ADF">
        <w:rPr>
          <w:sz w:val="28"/>
        </w:rPr>
        <w:t>в</w:t>
      </w:r>
      <w:r w:rsidR="00E45DA2">
        <w:rPr>
          <w:sz w:val="28"/>
        </w:rPr>
        <w:t xml:space="preserve"> </w:t>
      </w:r>
      <w:r w:rsidRPr="00975ADF">
        <w:rPr>
          <w:sz w:val="28"/>
        </w:rPr>
        <w:t>специальной</w:t>
      </w:r>
      <w:r w:rsidR="00E45DA2">
        <w:rPr>
          <w:sz w:val="28"/>
        </w:rPr>
        <w:t xml:space="preserve"> </w:t>
      </w:r>
      <w:r w:rsidRPr="00975ADF">
        <w:rPr>
          <w:sz w:val="28"/>
        </w:rPr>
        <w:t>записной</w:t>
      </w:r>
      <w:r w:rsidR="00E45DA2">
        <w:rPr>
          <w:sz w:val="28"/>
        </w:rPr>
        <w:t xml:space="preserve"> </w:t>
      </w:r>
      <w:r w:rsidRPr="00975ADF">
        <w:rPr>
          <w:sz w:val="28"/>
        </w:rPr>
        <w:t>книжке,</w:t>
      </w:r>
      <w:r w:rsidR="00E45DA2">
        <w:rPr>
          <w:sz w:val="28"/>
        </w:rPr>
        <w:t xml:space="preserve"> </w:t>
      </w:r>
      <w:r w:rsidRPr="00975ADF">
        <w:rPr>
          <w:sz w:val="28"/>
        </w:rPr>
        <w:t>блокноте</w:t>
      </w:r>
      <w:r w:rsidR="00E45DA2">
        <w:rPr>
          <w:sz w:val="28"/>
        </w:rPr>
        <w:t xml:space="preserve"> </w:t>
      </w:r>
      <w:r w:rsidRPr="00975ADF">
        <w:rPr>
          <w:sz w:val="28"/>
        </w:rPr>
        <w:t>или</w:t>
      </w:r>
      <w:r w:rsidR="00E45DA2">
        <w:rPr>
          <w:sz w:val="28"/>
        </w:rPr>
        <w:t xml:space="preserve"> </w:t>
      </w:r>
      <w:r w:rsidRPr="00975ADF">
        <w:rPr>
          <w:sz w:val="28"/>
        </w:rPr>
        <w:t>тетради</w:t>
      </w:r>
      <w:r w:rsidR="00E45DA2">
        <w:rPr>
          <w:sz w:val="28"/>
        </w:rPr>
        <w:t xml:space="preserve"> </w:t>
      </w:r>
      <w:r w:rsidRPr="00975ADF">
        <w:rPr>
          <w:sz w:val="28"/>
        </w:rPr>
        <w:t>всех</w:t>
      </w:r>
      <w:r w:rsidR="00E45DA2">
        <w:rPr>
          <w:sz w:val="28"/>
        </w:rPr>
        <w:t xml:space="preserve"> </w:t>
      </w:r>
      <w:r w:rsidRPr="00975ADF">
        <w:rPr>
          <w:sz w:val="28"/>
        </w:rPr>
        <w:t>известных</w:t>
      </w:r>
      <w:r w:rsidR="00E45DA2">
        <w:rPr>
          <w:sz w:val="28"/>
        </w:rPr>
        <w:t xml:space="preserve"> </w:t>
      </w:r>
      <w:r w:rsidRPr="00975ADF">
        <w:rPr>
          <w:sz w:val="28"/>
        </w:rPr>
        <w:t>фактов,</w:t>
      </w:r>
      <w:r w:rsidR="00E45DA2">
        <w:rPr>
          <w:sz w:val="28"/>
        </w:rPr>
        <w:t xml:space="preserve"> </w:t>
      </w:r>
      <w:r w:rsidRPr="00975ADF">
        <w:rPr>
          <w:sz w:val="28"/>
        </w:rPr>
        <w:t>имеющих</w:t>
      </w:r>
      <w:r w:rsidR="00E45DA2">
        <w:rPr>
          <w:sz w:val="28"/>
        </w:rPr>
        <w:t xml:space="preserve"> </w:t>
      </w:r>
      <w:r w:rsidRPr="00975ADF">
        <w:rPr>
          <w:sz w:val="28"/>
        </w:rPr>
        <w:t>отношение</w:t>
      </w:r>
      <w:r w:rsidR="00E45DA2">
        <w:rPr>
          <w:sz w:val="28"/>
        </w:rPr>
        <w:t xml:space="preserve"> </w:t>
      </w:r>
      <w:r w:rsidRPr="00975ADF">
        <w:rPr>
          <w:sz w:val="28"/>
        </w:rPr>
        <w:t>к</w:t>
      </w:r>
      <w:r w:rsidR="00E45DA2">
        <w:rPr>
          <w:sz w:val="28"/>
        </w:rPr>
        <w:t xml:space="preserve"> </w:t>
      </w:r>
      <w:r w:rsidRPr="00975ADF">
        <w:rPr>
          <w:sz w:val="28"/>
        </w:rPr>
        <w:t>решению</w:t>
      </w:r>
      <w:r w:rsidR="00E45DA2">
        <w:rPr>
          <w:sz w:val="28"/>
        </w:rPr>
        <w:t xml:space="preserve"> </w:t>
      </w:r>
      <w:r w:rsidRPr="00975ADF">
        <w:rPr>
          <w:sz w:val="28"/>
        </w:rPr>
        <w:t>исследуемой</w:t>
      </w:r>
      <w:r w:rsidR="00E45DA2">
        <w:rPr>
          <w:sz w:val="28"/>
        </w:rPr>
        <w:t xml:space="preserve"> </w:t>
      </w:r>
      <w:r w:rsidRPr="00975ADF">
        <w:rPr>
          <w:sz w:val="28"/>
        </w:rPr>
        <w:t>проблемы</w:t>
      </w:r>
      <w:r w:rsidR="00E45DA2">
        <w:rPr>
          <w:sz w:val="28"/>
        </w:rPr>
        <w:t xml:space="preserve"> </w:t>
      </w:r>
      <w:r w:rsidRPr="00975ADF">
        <w:rPr>
          <w:sz w:val="28"/>
        </w:rPr>
        <w:t>и</w:t>
      </w:r>
      <w:r w:rsidR="00E45DA2">
        <w:rPr>
          <w:sz w:val="28"/>
        </w:rPr>
        <w:t xml:space="preserve"> </w:t>
      </w:r>
      <w:r w:rsidRPr="00975ADF">
        <w:rPr>
          <w:sz w:val="28"/>
        </w:rPr>
        <w:t>результатов</w:t>
      </w:r>
      <w:r w:rsidR="00E45DA2">
        <w:rPr>
          <w:sz w:val="28"/>
        </w:rPr>
        <w:t xml:space="preserve"> </w:t>
      </w:r>
      <w:r w:rsidRPr="00975ADF">
        <w:rPr>
          <w:sz w:val="28"/>
        </w:rPr>
        <w:t>обдумывания</w:t>
      </w:r>
      <w:r w:rsidR="00E45DA2">
        <w:rPr>
          <w:sz w:val="28"/>
        </w:rPr>
        <w:t xml:space="preserve"> </w:t>
      </w:r>
      <w:r w:rsidRPr="00975ADF">
        <w:rPr>
          <w:sz w:val="28"/>
        </w:rPr>
        <w:t>проблемы</w:t>
      </w:r>
      <w:r w:rsidR="00E45DA2">
        <w:rPr>
          <w:sz w:val="28"/>
        </w:rPr>
        <w:t xml:space="preserve"> </w:t>
      </w:r>
      <w:r w:rsidRPr="00975ADF">
        <w:rPr>
          <w:sz w:val="28"/>
        </w:rPr>
        <w:t>и</w:t>
      </w:r>
      <w:r w:rsidR="00E45DA2">
        <w:rPr>
          <w:sz w:val="28"/>
        </w:rPr>
        <w:t xml:space="preserve"> </w:t>
      </w:r>
      <w:r w:rsidRPr="00975ADF">
        <w:rPr>
          <w:sz w:val="28"/>
        </w:rPr>
        <w:t>возможных</w:t>
      </w:r>
      <w:r w:rsidR="00E45DA2">
        <w:rPr>
          <w:sz w:val="28"/>
        </w:rPr>
        <w:t xml:space="preserve"> </w:t>
      </w:r>
      <w:r w:rsidRPr="00975ADF">
        <w:rPr>
          <w:sz w:val="28"/>
        </w:rPr>
        <w:t>путей</w:t>
      </w:r>
      <w:r w:rsidR="00E45DA2">
        <w:rPr>
          <w:sz w:val="28"/>
        </w:rPr>
        <w:t xml:space="preserve"> </w:t>
      </w:r>
      <w:r w:rsidRPr="00975ADF">
        <w:rPr>
          <w:sz w:val="28"/>
        </w:rPr>
        <w:t>ее</w:t>
      </w:r>
      <w:r w:rsidR="00E45DA2">
        <w:rPr>
          <w:sz w:val="28"/>
        </w:rPr>
        <w:t xml:space="preserve"> </w:t>
      </w:r>
      <w:r w:rsidRPr="00975ADF">
        <w:rPr>
          <w:sz w:val="28"/>
        </w:rPr>
        <w:t>решения.</w:t>
      </w:r>
      <w:r w:rsidR="00E45DA2">
        <w:rPr>
          <w:sz w:val="28"/>
        </w:rPr>
        <w:t xml:space="preserve"> </w:t>
      </w:r>
      <w:r w:rsidRPr="00975ADF">
        <w:rPr>
          <w:sz w:val="28"/>
        </w:rPr>
        <w:t>На</w:t>
      </w:r>
      <w:r w:rsidR="00E45DA2">
        <w:rPr>
          <w:sz w:val="28"/>
        </w:rPr>
        <w:t xml:space="preserve"> </w:t>
      </w:r>
      <w:r w:rsidRPr="00975ADF">
        <w:rPr>
          <w:sz w:val="28"/>
        </w:rPr>
        <w:t>основе</w:t>
      </w:r>
      <w:r w:rsidR="00E45DA2">
        <w:rPr>
          <w:sz w:val="28"/>
        </w:rPr>
        <w:t xml:space="preserve"> </w:t>
      </w:r>
      <w:r w:rsidRPr="00975ADF">
        <w:rPr>
          <w:sz w:val="28"/>
        </w:rPr>
        <w:t>анализа</w:t>
      </w:r>
      <w:r w:rsidR="00E45DA2">
        <w:rPr>
          <w:sz w:val="28"/>
        </w:rPr>
        <w:t xml:space="preserve"> </w:t>
      </w:r>
      <w:r w:rsidRPr="00975ADF">
        <w:rPr>
          <w:sz w:val="28"/>
        </w:rPr>
        <w:t>к</w:t>
      </w:r>
      <w:r w:rsidR="00E45DA2">
        <w:rPr>
          <w:sz w:val="28"/>
        </w:rPr>
        <w:t xml:space="preserve"> </w:t>
      </w:r>
      <w:r w:rsidRPr="00975ADF">
        <w:rPr>
          <w:sz w:val="28"/>
        </w:rPr>
        <w:t>концу</w:t>
      </w:r>
      <w:r w:rsidR="00E45DA2">
        <w:rPr>
          <w:sz w:val="28"/>
        </w:rPr>
        <w:t xml:space="preserve"> </w:t>
      </w:r>
      <w:r w:rsidRPr="00975ADF">
        <w:rPr>
          <w:sz w:val="28"/>
        </w:rPr>
        <w:t>месяца</w:t>
      </w:r>
      <w:r w:rsidR="00E45DA2">
        <w:rPr>
          <w:sz w:val="28"/>
        </w:rPr>
        <w:t xml:space="preserve"> </w:t>
      </w:r>
      <w:r w:rsidRPr="00975ADF">
        <w:rPr>
          <w:sz w:val="28"/>
        </w:rPr>
        <w:t>составляется</w:t>
      </w:r>
      <w:r w:rsidR="00E45DA2">
        <w:rPr>
          <w:sz w:val="28"/>
        </w:rPr>
        <w:t xml:space="preserve"> </w:t>
      </w:r>
      <w:r w:rsidRPr="00975ADF">
        <w:rPr>
          <w:sz w:val="28"/>
        </w:rPr>
        <w:t>список</w:t>
      </w:r>
      <w:r w:rsidR="00E45DA2">
        <w:rPr>
          <w:sz w:val="28"/>
        </w:rPr>
        <w:t xml:space="preserve"> </w:t>
      </w:r>
      <w:r w:rsidRPr="00975ADF">
        <w:rPr>
          <w:sz w:val="28"/>
        </w:rPr>
        <w:t>самых</w:t>
      </w:r>
      <w:r w:rsidR="00E45DA2">
        <w:rPr>
          <w:sz w:val="28"/>
        </w:rPr>
        <w:t xml:space="preserve"> </w:t>
      </w:r>
      <w:r w:rsidRPr="00975ADF">
        <w:rPr>
          <w:sz w:val="28"/>
        </w:rPr>
        <w:t>лучших</w:t>
      </w:r>
      <w:r w:rsidR="00E45DA2">
        <w:rPr>
          <w:sz w:val="28"/>
        </w:rPr>
        <w:t xml:space="preserve"> </w:t>
      </w:r>
      <w:r w:rsidRPr="00975ADF">
        <w:rPr>
          <w:sz w:val="28"/>
        </w:rPr>
        <w:t>идей.</w:t>
      </w:r>
      <w:r w:rsidR="00E45DA2">
        <w:rPr>
          <w:sz w:val="28"/>
        </w:rPr>
        <w:t xml:space="preserve"> </w:t>
      </w:r>
      <w:r w:rsidRPr="00975ADF">
        <w:rPr>
          <w:sz w:val="28"/>
        </w:rPr>
        <w:t>При</w:t>
      </w:r>
      <w:r w:rsidR="00E45DA2">
        <w:rPr>
          <w:sz w:val="28"/>
        </w:rPr>
        <w:t xml:space="preserve"> </w:t>
      </w:r>
      <w:r w:rsidRPr="00975ADF">
        <w:rPr>
          <w:sz w:val="28"/>
        </w:rPr>
        <w:t>коллективном</w:t>
      </w:r>
      <w:r w:rsidR="00E45DA2">
        <w:rPr>
          <w:sz w:val="28"/>
        </w:rPr>
        <w:t xml:space="preserve"> </w:t>
      </w:r>
      <w:r w:rsidRPr="00975ADF">
        <w:rPr>
          <w:sz w:val="28"/>
        </w:rPr>
        <w:t>методе</w:t>
      </w:r>
      <w:r w:rsidR="00E45DA2">
        <w:rPr>
          <w:sz w:val="28"/>
        </w:rPr>
        <w:t xml:space="preserve"> </w:t>
      </w:r>
      <w:r w:rsidRPr="00975ADF">
        <w:rPr>
          <w:sz w:val="28"/>
        </w:rPr>
        <w:t>выработки</w:t>
      </w:r>
      <w:r w:rsidR="00E45DA2">
        <w:rPr>
          <w:sz w:val="28"/>
        </w:rPr>
        <w:t xml:space="preserve"> </w:t>
      </w:r>
      <w:r w:rsidRPr="00975ADF">
        <w:rPr>
          <w:sz w:val="28"/>
        </w:rPr>
        <w:t>идей</w:t>
      </w:r>
      <w:r w:rsidR="00E45DA2">
        <w:rPr>
          <w:sz w:val="28"/>
        </w:rPr>
        <w:t xml:space="preserve"> </w:t>
      </w:r>
      <w:r w:rsidRPr="00975ADF">
        <w:rPr>
          <w:sz w:val="28"/>
        </w:rPr>
        <w:t>все</w:t>
      </w:r>
      <w:r w:rsidR="00E45DA2">
        <w:rPr>
          <w:sz w:val="28"/>
        </w:rPr>
        <w:t xml:space="preserve"> </w:t>
      </w:r>
      <w:r w:rsidRPr="00975ADF">
        <w:rPr>
          <w:sz w:val="28"/>
        </w:rPr>
        <w:t>участники</w:t>
      </w:r>
      <w:r w:rsidR="00E45DA2">
        <w:rPr>
          <w:sz w:val="28"/>
        </w:rPr>
        <w:t xml:space="preserve"> </w:t>
      </w:r>
      <w:r w:rsidRPr="00975ADF">
        <w:rPr>
          <w:sz w:val="28"/>
        </w:rPr>
        <w:t>сдают</w:t>
      </w:r>
      <w:r w:rsidR="00E45DA2">
        <w:rPr>
          <w:sz w:val="28"/>
        </w:rPr>
        <w:t xml:space="preserve"> </w:t>
      </w:r>
      <w:r w:rsidRPr="00975ADF">
        <w:rPr>
          <w:sz w:val="28"/>
        </w:rPr>
        <w:t>свои</w:t>
      </w:r>
      <w:r w:rsidR="00E45DA2">
        <w:rPr>
          <w:sz w:val="28"/>
        </w:rPr>
        <w:t xml:space="preserve"> </w:t>
      </w:r>
      <w:r w:rsidRPr="00975ADF">
        <w:rPr>
          <w:sz w:val="28"/>
        </w:rPr>
        <w:t>собственные</w:t>
      </w:r>
      <w:r w:rsidR="00E45DA2">
        <w:rPr>
          <w:sz w:val="28"/>
        </w:rPr>
        <w:t xml:space="preserve"> </w:t>
      </w:r>
      <w:r w:rsidRPr="00975ADF">
        <w:rPr>
          <w:sz w:val="28"/>
        </w:rPr>
        <w:t>записи</w:t>
      </w:r>
      <w:r w:rsidR="00E45DA2">
        <w:rPr>
          <w:sz w:val="28"/>
        </w:rPr>
        <w:t xml:space="preserve"> </w:t>
      </w:r>
      <w:r w:rsidRPr="00975ADF">
        <w:rPr>
          <w:sz w:val="28"/>
        </w:rPr>
        <w:t>координатору,</w:t>
      </w:r>
      <w:r w:rsidR="00E45DA2">
        <w:rPr>
          <w:sz w:val="28"/>
        </w:rPr>
        <w:t xml:space="preserve"> </w:t>
      </w:r>
      <w:r w:rsidRPr="00975ADF">
        <w:rPr>
          <w:sz w:val="28"/>
        </w:rPr>
        <w:t>который</w:t>
      </w:r>
      <w:r w:rsidR="00E45DA2">
        <w:rPr>
          <w:sz w:val="28"/>
        </w:rPr>
        <w:t xml:space="preserve"> </w:t>
      </w:r>
      <w:r w:rsidRPr="00975ADF">
        <w:rPr>
          <w:sz w:val="28"/>
        </w:rPr>
        <w:t>сводит</w:t>
      </w:r>
      <w:r w:rsidR="00E45DA2">
        <w:rPr>
          <w:sz w:val="28"/>
        </w:rPr>
        <w:t xml:space="preserve"> </w:t>
      </w:r>
      <w:r w:rsidRPr="00975ADF">
        <w:rPr>
          <w:sz w:val="28"/>
        </w:rPr>
        <w:t>всю</w:t>
      </w:r>
      <w:r w:rsidR="00E45DA2">
        <w:rPr>
          <w:sz w:val="28"/>
        </w:rPr>
        <w:t xml:space="preserve"> </w:t>
      </w:r>
      <w:r w:rsidRPr="00975ADF">
        <w:rPr>
          <w:sz w:val="28"/>
        </w:rPr>
        <w:t>информацию</w:t>
      </w:r>
      <w:r w:rsidR="00E45DA2">
        <w:rPr>
          <w:sz w:val="28"/>
        </w:rPr>
        <w:t xml:space="preserve"> </w:t>
      </w:r>
      <w:r w:rsidRPr="00975ADF">
        <w:rPr>
          <w:sz w:val="28"/>
        </w:rPr>
        <w:t>воедино</w:t>
      </w:r>
      <w:r w:rsidR="00E45DA2">
        <w:rPr>
          <w:sz w:val="28"/>
        </w:rPr>
        <w:t xml:space="preserve"> </w:t>
      </w:r>
      <w:r w:rsidRPr="00975ADF">
        <w:rPr>
          <w:sz w:val="28"/>
        </w:rPr>
        <w:t>и</w:t>
      </w:r>
      <w:r w:rsidR="00E45DA2">
        <w:rPr>
          <w:sz w:val="28"/>
        </w:rPr>
        <w:t xml:space="preserve"> </w:t>
      </w:r>
      <w:r w:rsidRPr="00975ADF">
        <w:rPr>
          <w:sz w:val="28"/>
        </w:rPr>
        <w:t>составляет</w:t>
      </w:r>
      <w:r w:rsidR="00E45DA2">
        <w:rPr>
          <w:sz w:val="28"/>
        </w:rPr>
        <w:t xml:space="preserve"> </w:t>
      </w:r>
      <w:r w:rsidRPr="00975ADF">
        <w:rPr>
          <w:sz w:val="28"/>
        </w:rPr>
        <w:t>общий</w:t>
      </w:r>
      <w:r w:rsidR="00E45DA2">
        <w:rPr>
          <w:sz w:val="28"/>
        </w:rPr>
        <w:t xml:space="preserve"> </w:t>
      </w:r>
      <w:r w:rsidRPr="00975ADF">
        <w:rPr>
          <w:sz w:val="28"/>
        </w:rPr>
        <w:t>список</w:t>
      </w:r>
      <w:r w:rsidR="00E45DA2">
        <w:rPr>
          <w:sz w:val="28"/>
        </w:rPr>
        <w:t xml:space="preserve"> </w:t>
      </w:r>
      <w:r w:rsidRPr="00975ADF">
        <w:rPr>
          <w:sz w:val="28"/>
        </w:rPr>
        <w:t>идей,</w:t>
      </w:r>
      <w:r w:rsidR="00E45DA2">
        <w:rPr>
          <w:sz w:val="28"/>
        </w:rPr>
        <w:t xml:space="preserve"> </w:t>
      </w:r>
      <w:r w:rsidRPr="00975ADF">
        <w:rPr>
          <w:sz w:val="28"/>
        </w:rPr>
        <w:t>по</w:t>
      </w:r>
      <w:r w:rsidR="00E45DA2">
        <w:rPr>
          <w:sz w:val="28"/>
        </w:rPr>
        <w:t xml:space="preserve"> </w:t>
      </w:r>
      <w:r w:rsidRPr="00975ADF">
        <w:rPr>
          <w:sz w:val="28"/>
        </w:rPr>
        <w:t>которому</w:t>
      </w:r>
      <w:r w:rsidR="00E45DA2">
        <w:rPr>
          <w:sz w:val="28"/>
        </w:rPr>
        <w:t xml:space="preserve"> </w:t>
      </w:r>
      <w:r w:rsidRPr="00975ADF">
        <w:rPr>
          <w:sz w:val="28"/>
        </w:rPr>
        <w:t>проводится</w:t>
      </w:r>
      <w:r w:rsidR="00E45DA2">
        <w:rPr>
          <w:sz w:val="28"/>
        </w:rPr>
        <w:t xml:space="preserve"> </w:t>
      </w:r>
      <w:r w:rsidRPr="00975ADF">
        <w:rPr>
          <w:sz w:val="28"/>
        </w:rPr>
        <w:t>общее</w:t>
      </w:r>
      <w:r w:rsidR="00E45DA2">
        <w:rPr>
          <w:sz w:val="28"/>
        </w:rPr>
        <w:t xml:space="preserve"> </w:t>
      </w:r>
      <w:r w:rsidRPr="00975ADF">
        <w:rPr>
          <w:sz w:val="28"/>
        </w:rPr>
        <w:t>обсуждение.</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Эвристический</w:t>
      </w:r>
      <w:r w:rsidR="00E45DA2">
        <w:rPr>
          <w:sz w:val="28"/>
        </w:rPr>
        <w:t xml:space="preserve"> </w:t>
      </w:r>
      <w:r w:rsidRPr="00975ADF">
        <w:rPr>
          <w:sz w:val="28"/>
        </w:rPr>
        <w:t>метод</w:t>
      </w:r>
      <w:r w:rsidR="00E45DA2">
        <w:rPr>
          <w:sz w:val="28"/>
        </w:rPr>
        <w:t xml:space="preserve"> </w:t>
      </w:r>
      <w:r w:rsidRPr="00975ADF">
        <w:rPr>
          <w:sz w:val="28"/>
        </w:rPr>
        <w:t>основан</w:t>
      </w:r>
      <w:r w:rsidR="00E45DA2">
        <w:rPr>
          <w:sz w:val="28"/>
        </w:rPr>
        <w:t xml:space="preserve"> </w:t>
      </w:r>
      <w:r w:rsidRPr="00975ADF">
        <w:rPr>
          <w:sz w:val="28"/>
        </w:rPr>
        <w:t>на</w:t>
      </w:r>
      <w:r w:rsidR="00E45DA2">
        <w:rPr>
          <w:sz w:val="28"/>
        </w:rPr>
        <w:t xml:space="preserve"> </w:t>
      </w:r>
      <w:r w:rsidRPr="00975ADF">
        <w:rPr>
          <w:sz w:val="28"/>
        </w:rPr>
        <w:t>умении</w:t>
      </w:r>
      <w:r w:rsidR="00E45DA2">
        <w:rPr>
          <w:sz w:val="28"/>
        </w:rPr>
        <w:t xml:space="preserve"> </w:t>
      </w:r>
      <w:r w:rsidRPr="00975ADF">
        <w:rPr>
          <w:sz w:val="28"/>
        </w:rPr>
        <w:t>строить</w:t>
      </w:r>
      <w:r w:rsidR="00E45DA2">
        <w:rPr>
          <w:sz w:val="28"/>
        </w:rPr>
        <w:t xml:space="preserve"> </w:t>
      </w:r>
      <w:r w:rsidRPr="00975ADF">
        <w:rPr>
          <w:sz w:val="28"/>
        </w:rPr>
        <w:t>догадки,</w:t>
      </w:r>
      <w:r w:rsidR="00E45DA2">
        <w:rPr>
          <w:sz w:val="28"/>
        </w:rPr>
        <w:t xml:space="preserve"> </w:t>
      </w:r>
      <w:r w:rsidRPr="00975ADF">
        <w:rPr>
          <w:sz w:val="28"/>
        </w:rPr>
        <w:t>используя</w:t>
      </w:r>
      <w:r w:rsidR="00E45DA2">
        <w:rPr>
          <w:sz w:val="28"/>
        </w:rPr>
        <w:t xml:space="preserve"> </w:t>
      </w:r>
      <w:r w:rsidRPr="00975ADF">
        <w:rPr>
          <w:sz w:val="28"/>
        </w:rPr>
        <w:t>логические</w:t>
      </w:r>
      <w:r w:rsidR="00E45DA2">
        <w:rPr>
          <w:sz w:val="28"/>
        </w:rPr>
        <w:t xml:space="preserve"> </w:t>
      </w:r>
      <w:r w:rsidRPr="00975ADF">
        <w:rPr>
          <w:sz w:val="28"/>
        </w:rPr>
        <w:t>рассуждения,</w:t>
      </w:r>
      <w:r w:rsidR="00E45DA2">
        <w:rPr>
          <w:sz w:val="28"/>
        </w:rPr>
        <w:t xml:space="preserve"> </w:t>
      </w:r>
      <w:r w:rsidRPr="00975ADF">
        <w:rPr>
          <w:sz w:val="28"/>
        </w:rPr>
        <w:t>интуицию</w:t>
      </w:r>
      <w:r w:rsidR="00E45DA2">
        <w:rPr>
          <w:sz w:val="28"/>
        </w:rPr>
        <w:t xml:space="preserve"> </w:t>
      </w:r>
      <w:r w:rsidRPr="00975ADF">
        <w:rPr>
          <w:sz w:val="28"/>
        </w:rPr>
        <w:t>и</w:t>
      </w:r>
      <w:r w:rsidR="00E45DA2">
        <w:rPr>
          <w:sz w:val="28"/>
        </w:rPr>
        <w:t xml:space="preserve"> </w:t>
      </w:r>
      <w:r w:rsidRPr="00975ADF">
        <w:rPr>
          <w:sz w:val="28"/>
        </w:rPr>
        <w:t>прошлый</w:t>
      </w:r>
      <w:r w:rsidR="00E45DA2">
        <w:rPr>
          <w:sz w:val="28"/>
        </w:rPr>
        <w:t xml:space="preserve"> </w:t>
      </w:r>
      <w:r w:rsidRPr="00975ADF">
        <w:rPr>
          <w:sz w:val="28"/>
        </w:rPr>
        <w:t>опыт</w:t>
      </w:r>
      <w:r w:rsidR="00E45DA2">
        <w:rPr>
          <w:sz w:val="28"/>
        </w:rPr>
        <w:t xml:space="preserve"> </w:t>
      </w:r>
      <w:r w:rsidRPr="00975ADF">
        <w:rPr>
          <w:sz w:val="28"/>
        </w:rPr>
        <w:t>и</w:t>
      </w:r>
      <w:r w:rsidR="00E45DA2">
        <w:rPr>
          <w:sz w:val="28"/>
        </w:rPr>
        <w:t xml:space="preserve"> </w:t>
      </w:r>
      <w:r w:rsidRPr="00975ADF">
        <w:rPr>
          <w:sz w:val="28"/>
        </w:rPr>
        <w:t>предполагает</w:t>
      </w:r>
      <w:r w:rsidR="00E45DA2">
        <w:rPr>
          <w:sz w:val="28"/>
        </w:rPr>
        <w:t xml:space="preserve"> </w:t>
      </w:r>
      <w:r w:rsidRPr="00975ADF">
        <w:rPr>
          <w:sz w:val="28"/>
        </w:rPr>
        <w:t>выявление</w:t>
      </w:r>
      <w:r w:rsidR="00E45DA2">
        <w:rPr>
          <w:sz w:val="28"/>
        </w:rPr>
        <w:t xml:space="preserve"> </w:t>
      </w:r>
      <w:r w:rsidRPr="00975ADF">
        <w:rPr>
          <w:sz w:val="28"/>
        </w:rPr>
        <w:t>всех</w:t>
      </w:r>
      <w:r w:rsidR="00E45DA2">
        <w:rPr>
          <w:sz w:val="28"/>
        </w:rPr>
        <w:t xml:space="preserve"> </w:t>
      </w:r>
      <w:r w:rsidRPr="00975ADF">
        <w:rPr>
          <w:sz w:val="28"/>
        </w:rPr>
        <w:t>концепций,</w:t>
      </w:r>
      <w:r w:rsidR="00E45DA2">
        <w:rPr>
          <w:sz w:val="28"/>
        </w:rPr>
        <w:t xml:space="preserve"> </w:t>
      </w:r>
      <w:r w:rsidRPr="00975ADF">
        <w:rPr>
          <w:sz w:val="28"/>
        </w:rPr>
        <w:t>которые</w:t>
      </w:r>
      <w:r w:rsidR="00E45DA2">
        <w:rPr>
          <w:sz w:val="28"/>
        </w:rPr>
        <w:t xml:space="preserve"> </w:t>
      </w:r>
      <w:r w:rsidRPr="00975ADF">
        <w:rPr>
          <w:sz w:val="28"/>
        </w:rPr>
        <w:t>имеют</w:t>
      </w:r>
      <w:r w:rsidR="00E45DA2">
        <w:rPr>
          <w:sz w:val="28"/>
        </w:rPr>
        <w:t xml:space="preserve"> </w:t>
      </w:r>
      <w:r w:rsidRPr="00975ADF">
        <w:rPr>
          <w:sz w:val="28"/>
        </w:rPr>
        <w:t>отношение</w:t>
      </w:r>
      <w:r w:rsidR="00E45DA2">
        <w:rPr>
          <w:sz w:val="28"/>
        </w:rPr>
        <w:t xml:space="preserve"> </w:t>
      </w:r>
      <w:r w:rsidRPr="00975ADF">
        <w:rPr>
          <w:sz w:val="28"/>
        </w:rPr>
        <w:t>к</w:t>
      </w:r>
      <w:r w:rsidR="00E45DA2">
        <w:rPr>
          <w:sz w:val="28"/>
        </w:rPr>
        <w:t xml:space="preserve"> </w:t>
      </w:r>
      <w:r w:rsidRPr="00975ADF">
        <w:rPr>
          <w:sz w:val="28"/>
        </w:rPr>
        <w:t>изучаемому</w:t>
      </w:r>
      <w:r w:rsidR="00E45DA2">
        <w:rPr>
          <w:sz w:val="28"/>
        </w:rPr>
        <w:t xml:space="preserve"> </w:t>
      </w:r>
      <w:r w:rsidRPr="00975ADF">
        <w:rPr>
          <w:sz w:val="28"/>
        </w:rPr>
        <w:t>товару</w:t>
      </w:r>
      <w:r w:rsidR="00E45DA2">
        <w:rPr>
          <w:sz w:val="28"/>
        </w:rPr>
        <w:t xml:space="preserve"> </w:t>
      </w:r>
      <w:r w:rsidRPr="00975ADF">
        <w:rPr>
          <w:sz w:val="28"/>
        </w:rPr>
        <w:t>и</w:t>
      </w:r>
      <w:r w:rsidR="00E45DA2">
        <w:rPr>
          <w:sz w:val="28"/>
        </w:rPr>
        <w:t xml:space="preserve"> </w:t>
      </w:r>
      <w:r w:rsidRPr="00975ADF">
        <w:rPr>
          <w:sz w:val="28"/>
        </w:rPr>
        <w:t>выработки</w:t>
      </w:r>
      <w:r w:rsidR="00E45DA2">
        <w:rPr>
          <w:sz w:val="28"/>
        </w:rPr>
        <w:t xml:space="preserve"> </w:t>
      </w:r>
      <w:r w:rsidRPr="00975ADF">
        <w:rPr>
          <w:sz w:val="28"/>
        </w:rPr>
        <w:t>на</w:t>
      </w:r>
      <w:r w:rsidR="00E45DA2">
        <w:rPr>
          <w:sz w:val="28"/>
        </w:rPr>
        <w:t xml:space="preserve"> </w:t>
      </w:r>
      <w:r w:rsidRPr="00975ADF">
        <w:rPr>
          <w:sz w:val="28"/>
        </w:rPr>
        <w:t>их</w:t>
      </w:r>
      <w:r w:rsidR="00E45DA2">
        <w:rPr>
          <w:sz w:val="28"/>
        </w:rPr>
        <w:t xml:space="preserve"> </w:t>
      </w:r>
      <w:r w:rsidRPr="00975ADF">
        <w:rPr>
          <w:sz w:val="28"/>
        </w:rPr>
        <w:t>основе</w:t>
      </w:r>
      <w:r w:rsidR="00E45DA2">
        <w:rPr>
          <w:sz w:val="28"/>
        </w:rPr>
        <w:t xml:space="preserve"> </w:t>
      </w:r>
      <w:r w:rsidRPr="00975ADF">
        <w:rPr>
          <w:sz w:val="28"/>
        </w:rPr>
        <w:t>всех</w:t>
      </w:r>
      <w:r w:rsidR="00E45DA2">
        <w:rPr>
          <w:sz w:val="28"/>
        </w:rPr>
        <w:t xml:space="preserve"> </w:t>
      </w:r>
      <w:r w:rsidRPr="00975ADF">
        <w:rPr>
          <w:sz w:val="28"/>
        </w:rPr>
        <w:t>возможных</w:t>
      </w:r>
      <w:r w:rsidR="00E45DA2">
        <w:rPr>
          <w:sz w:val="28"/>
        </w:rPr>
        <w:t xml:space="preserve"> </w:t>
      </w:r>
      <w:r w:rsidRPr="00975ADF">
        <w:rPr>
          <w:sz w:val="28"/>
        </w:rPr>
        <w:t>комбинаций</w:t>
      </w:r>
      <w:r w:rsidR="00E45DA2">
        <w:rPr>
          <w:sz w:val="28"/>
        </w:rPr>
        <w:t xml:space="preserve"> </w:t>
      </w:r>
      <w:r w:rsidRPr="00975ADF">
        <w:rPr>
          <w:sz w:val="28"/>
        </w:rPr>
        <w:t>и</w:t>
      </w:r>
      <w:r w:rsidR="00E45DA2">
        <w:rPr>
          <w:sz w:val="28"/>
        </w:rPr>
        <w:t xml:space="preserve"> </w:t>
      </w:r>
      <w:r w:rsidRPr="00975ADF">
        <w:rPr>
          <w:sz w:val="28"/>
        </w:rPr>
        <w:t>идей.</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Научный</w:t>
      </w:r>
      <w:r w:rsidR="00E45DA2">
        <w:rPr>
          <w:sz w:val="28"/>
        </w:rPr>
        <w:t xml:space="preserve"> </w:t>
      </w:r>
      <w:r w:rsidRPr="00975ADF">
        <w:rPr>
          <w:sz w:val="28"/>
        </w:rPr>
        <w:t>метод</w:t>
      </w:r>
      <w:r w:rsidR="00E45DA2">
        <w:rPr>
          <w:sz w:val="28"/>
        </w:rPr>
        <w:t xml:space="preserve"> </w:t>
      </w:r>
      <w:r w:rsidRPr="00975ADF">
        <w:rPr>
          <w:sz w:val="28"/>
        </w:rPr>
        <w:t>предполагает</w:t>
      </w:r>
      <w:r w:rsidR="00E45DA2">
        <w:rPr>
          <w:sz w:val="28"/>
        </w:rPr>
        <w:t xml:space="preserve"> </w:t>
      </w:r>
      <w:r w:rsidRPr="00975ADF">
        <w:rPr>
          <w:sz w:val="28"/>
        </w:rPr>
        <w:t>сбор</w:t>
      </w:r>
      <w:r w:rsidR="00E45DA2">
        <w:rPr>
          <w:sz w:val="28"/>
        </w:rPr>
        <w:t xml:space="preserve"> </w:t>
      </w:r>
      <w:r w:rsidRPr="00975ADF">
        <w:rPr>
          <w:sz w:val="28"/>
        </w:rPr>
        <w:t>данных</w:t>
      </w:r>
      <w:r w:rsidR="00E45DA2">
        <w:rPr>
          <w:sz w:val="28"/>
        </w:rPr>
        <w:t xml:space="preserve"> </w:t>
      </w:r>
      <w:r w:rsidRPr="00975ADF">
        <w:rPr>
          <w:sz w:val="28"/>
        </w:rPr>
        <w:t>в</w:t>
      </w:r>
      <w:r w:rsidR="00E45DA2">
        <w:rPr>
          <w:sz w:val="28"/>
        </w:rPr>
        <w:t xml:space="preserve"> </w:t>
      </w:r>
      <w:r w:rsidRPr="00975ADF">
        <w:rPr>
          <w:sz w:val="28"/>
        </w:rPr>
        <w:t>ходе</w:t>
      </w:r>
      <w:r w:rsidR="00E45DA2">
        <w:rPr>
          <w:sz w:val="28"/>
        </w:rPr>
        <w:t xml:space="preserve"> </w:t>
      </w:r>
      <w:r w:rsidRPr="00975ADF">
        <w:rPr>
          <w:sz w:val="28"/>
        </w:rPr>
        <w:t>наблюдений</w:t>
      </w:r>
      <w:r w:rsidR="00E45DA2">
        <w:rPr>
          <w:sz w:val="28"/>
        </w:rPr>
        <w:t xml:space="preserve"> </w:t>
      </w:r>
      <w:r w:rsidRPr="00975ADF">
        <w:rPr>
          <w:sz w:val="28"/>
        </w:rPr>
        <w:t>или</w:t>
      </w:r>
      <w:r w:rsidR="00E45DA2">
        <w:rPr>
          <w:sz w:val="28"/>
        </w:rPr>
        <w:t xml:space="preserve"> </w:t>
      </w:r>
      <w:r w:rsidRPr="00975ADF">
        <w:rPr>
          <w:sz w:val="28"/>
        </w:rPr>
        <w:t>экспериментов</w:t>
      </w:r>
      <w:r w:rsidR="00E45DA2">
        <w:rPr>
          <w:sz w:val="28"/>
        </w:rPr>
        <w:t xml:space="preserve"> </w:t>
      </w:r>
      <w:r w:rsidRPr="00975ADF">
        <w:rPr>
          <w:sz w:val="28"/>
        </w:rPr>
        <w:t>и</w:t>
      </w:r>
      <w:r w:rsidR="00E45DA2">
        <w:rPr>
          <w:sz w:val="28"/>
        </w:rPr>
        <w:t xml:space="preserve"> </w:t>
      </w:r>
      <w:r w:rsidRPr="00975ADF">
        <w:rPr>
          <w:sz w:val="28"/>
        </w:rPr>
        <w:t>проверку</w:t>
      </w:r>
      <w:r w:rsidR="00E45DA2">
        <w:rPr>
          <w:sz w:val="28"/>
        </w:rPr>
        <w:t xml:space="preserve"> </w:t>
      </w:r>
      <w:r w:rsidRPr="00975ADF">
        <w:rPr>
          <w:sz w:val="28"/>
        </w:rPr>
        <w:t>на</w:t>
      </w:r>
      <w:r w:rsidR="00E45DA2">
        <w:rPr>
          <w:sz w:val="28"/>
        </w:rPr>
        <w:t xml:space="preserve"> </w:t>
      </w:r>
      <w:r w:rsidRPr="00975ADF">
        <w:rPr>
          <w:sz w:val="28"/>
        </w:rPr>
        <w:t>основании</w:t>
      </w:r>
      <w:r w:rsidR="00E45DA2">
        <w:rPr>
          <w:sz w:val="28"/>
        </w:rPr>
        <w:t xml:space="preserve"> </w:t>
      </w:r>
      <w:r w:rsidRPr="00975ADF">
        <w:rPr>
          <w:sz w:val="28"/>
        </w:rPr>
        <w:t>этих</w:t>
      </w:r>
      <w:r w:rsidR="00E45DA2">
        <w:rPr>
          <w:sz w:val="28"/>
        </w:rPr>
        <w:t xml:space="preserve"> </w:t>
      </w:r>
      <w:r w:rsidRPr="00975ADF">
        <w:rPr>
          <w:sz w:val="28"/>
        </w:rPr>
        <w:t>данных</w:t>
      </w:r>
      <w:r w:rsidR="00E45DA2">
        <w:rPr>
          <w:sz w:val="28"/>
        </w:rPr>
        <w:t xml:space="preserve"> </w:t>
      </w:r>
      <w:r w:rsidRPr="00975ADF">
        <w:rPr>
          <w:sz w:val="28"/>
        </w:rPr>
        <w:t>различных</w:t>
      </w:r>
      <w:r w:rsidR="00E45DA2">
        <w:rPr>
          <w:sz w:val="28"/>
        </w:rPr>
        <w:t xml:space="preserve"> </w:t>
      </w:r>
      <w:r w:rsidRPr="00975ADF">
        <w:rPr>
          <w:sz w:val="28"/>
        </w:rPr>
        <w:t>гипотез</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выбора</w:t>
      </w:r>
      <w:r w:rsidR="00E45DA2">
        <w:rPr>
          <w:sz w:val="28"/>
        </w:rPr>
        <w:t xml:space="preserve"> </w:t>
      </w:r>
      <w:r w:rsidRPr="00975ADF">
        <w:rPr>
          <w:sz w:val="28"/>
        </w:rPr>
        <w:t>наилучшего</w:t>
      </w:r>
      <w:r w:rsidR="00E45DA2">
        <w:rPr>
          <w:sz w:val="28"/>
        </w:rPr>
        <w:t xml:space="preserve"> </w:t>
      </w:r>
      <w:r w:rsidRPr="00975ADF">
        <w:rPr>
          <w:sz w:val="28"/>
        </w:rPr>
        <w:t>из</w:t>
      </w:r>
      <w:r w:rsidR="00E45DA2">
        <w:rPr>
          <w:sz w:val="28"/>
        </w:rPr>
        <w:t xml:space="preserve"> </w:t>
      </w:r>
      <w:r w:rsidRPr="00975ADF">
        <w:rPr>
          <w:sz w:val="28"/>
        </w:rPr>
        <w:t>всех</w:t>
      </w:r>
      <w:r w:rsidR="00E45DA2">
        <w:rPr>
          <w:sz w:val="28"/>
        </w:rPr>
        <w:t xml:space="preserve"> </w:t>
      </w:r>
      <w:r w:rsidRPr="00975ADF">
        <w:rPr>
          <w:sz w:val="28"/>
        </w:rPr>
        <w:t>допустимых</w:t>
      </w:r>
      <w:r w:rsidR="00E45DA2">
        <w:rPr>
          <w:sz w:val="28"/>
        </w:rPr>
        <w:t xml:space="preserve"> </w:t>
      </w:r>
      <w:r w:rsidRPr="00975ADF">
        <w:rPr>
          <w:sz w:val="28"/>
        </w:rPr>
        <w:t>решений.</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Стоимостной</w:t>
      </w:r>
      <w:r w:rsidR="00E45DA2">
        <w:rPr>
          <w:sz w:val="28"/>
        </w:rPr>
        <w:t xml:space="preserve"> </w:t>
      </w:r>
      <w:r w:rsidRPr="00975ADF">
        <w:rPr>
          <w:sz w:val="28"/>
        </w:rPr>
        <w:t>анализ</w:t>
      </w:r>
      <w:r w:rsidR="00E45DA2">
        <w:rPr>
          <w:sz w:val="28"/>
        </w:rPr>
        <w:t xml:space="preserve"> </w:t>
      </w:r>
      <w:r w:rsidRPr="00975ADF">
        <w:rPr>
          <w:sz w:val="28"/>
        </w:rPr>
        <w:t>предполагает</w:t>
      </w:r>
      <w:r w:rsidR="00E45DA2">
        <w:rPr>
          <w:sz w:val="28"/>
        </w:rPr>
        <w:t xml:space="preserve"> </w:t>
      </w:r>
      <w:r w:rsidRPr="00975ADF">
        <w:rPr>
          <w:sz w:val="28"/>
        </w:rPr>
        <w:t>максимизацию</w:t>
      </w:r>
      <w:r w:rsidR="00E45DA2">
        <w:rPr>
          <w:sz w:val="28"/>
        </w:rPr>
        <w:t xml:space="preserve"> </w:t>
      </w:r>
      <w:r w:rsidRPr="00975ADF">
        <w:rPr>
          <w:sz w:val="28"/>
        </w:rPr>
        <w:t>выгоды</w:t>
      </w:r>
      <w:r w:rsidR="00E45DA2">
        <w:rPr>
          <w:sz w:val="28"/>
        </w:rPr>
        <w:t xml:space="preserve"> </w:t>
      </w:r>
      <w:r w:rsidRPr="00975ADF">
        <w:rPr>
          <w:sz w:val="28"/>
        </w:rPr>
        <w:t>для</w:t>
      </w:r>
      <w:r w:rsidR="00E45DA2">
        <w:rPr>
          <w:sz w:val="28"/>
        </w:rPr>
        <w:t xml:space="preserve"> </w:t>
      </w:r>
      <w:r w:rsidRPr="00975ADF">
        <w:rPr>
          <w:sz w:val="28"/>
        </w:rPr>
        <w:t>предпринимателя</w:t>
      </w:r>
      <w:r w:rsidR="00E45DA2">
        <w:rPr>
          <w:sz w:val="28"/>
        </w:rPr>
        <w:t xml:space="preserve"> </w:t>
      </w:r>
      <w:r w:rsidRPr="00975ADF">
        <w:rPr>
          <w:sz w:val="28"/>
        </w:rPr>
        <w:t>и</w:t>
      </w:r>
      <w:r w:rsidR="00E45DA2">
        <w:rPr>
          <w:sz w:val="28"/>
        </w:rPr>
        <w:t xml:space="preserve"> </w:t>
      </w:r>
      <w:r w:rsidRPr="00975ADF">
        <w:rPr>
          <w:sz w:val="28"/>
        </w:rPr>
        <w:t>предприятия.</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Метод</w:t>
      </w:r>
      <w:r w:rsidR="00E45DA2">
        <w:rPr>
          <w:sz w:val="28"/>
        </w:rPr>
        <w:t xml:space="preserve"> </w:t>
      </w:r>
      <w:r w:rsidRPr="00975ADF">
        <w:rPr>
          <w:sz w:val="28"/>
        </w:rPr>
        <w:t>матричных</w:t>
      </w:r>
      <w:r w:rsidR="00E45DA2">
        <w:rPr>
          <w:sz w:val="28"/>
        </w:rPr>
        <w:t xml:space="preserve"> </w:t>
      </w:r>
      <w:r w:rsidRPr="00975ADF">
        <w:rPr>
          <w:sz w:val="28"/>
        </w:rPr>
        <w:t>структур</w:t>
      </w:r>
      <w:r w:rsidR="00E45DA2">
        <w:rPr>
          <w:sz w:val="28"/>
        </w:rPr>
        <w:t xml:space="preserve"> </w:t>
      </w:r>
      <w:r w:rsidRPr="00975ADF">
        <w:rPr>
          <w:sz w:val="28"/>
        </w:rPr>
        <w:t>представляет</w:t>
      </w:r>
      <w:r w:rsidR="00E45DA2">
        <w:rPr>
          <w:sz w:val="28"/>
        </w:rPr>
        <w:t xml:space="preserve"> </w:t>
      </w:r>
      <w:r w:rsidRPr="00975ADF">
        <w:rPr>
          <w:sz w:val="28"/>
        </w:rPr>
        <w:t>собой</w:t>
      </w:r>
      <w:r w:rsidR="00E45DA2">
        <w:rPr>
          <w:sz w:val="28"/>
        </w:rPr>
        <w:t xml:space="preserve"> </w:t>
      </w:r>
      <w:r w:rsidRPr="00975ADF">
        <w:rPr>
          <w:sz w:val="28"/>
        </w:rPr>
        <w:t>метод</w:t>
      </w:r>
      <w:r w:rsidR="00E45DA2">
        <w:rPr>
          <w:sz w:val="28"/>
        </w:rPr>
        <w:t xml:space="preserve"> </w:t>
      </w:r>
      <w:r w:rsidRPr="00975ADF">
        <w:rPr>
          <w:sz w:val="28"/>
        </w:rPr>
        <w:t>систематизации</w:t>
      </w:r>
      <w:r w:rsidR="00E45DA2">
        <w:rPr>
          <w:sz w:val="28"/>
        </w:rPr>
        <w:t xml:space="preserve"> </w:t>
      </w:r>
      <w:r w:rsidRPr="00975ADF">
        <w:rPr>
          <w:sz w:val="28"/>
        </w:rPr>
        <w:t>поиска</w:t>
      </w:r>
      <w:r w:rsidR="00E45DA2">
        <w:rPr>
          <w:sz w:val="28"/>
        </w:rPr>
        <w:t xml:space="preserve"> </w:t>
      </w:r>
      <w:r w:rsidRPr="00975ADF">
        <w:rPr>
          <w:sz w:val="28"/>
        </w:rPr>
        <w:t>новых</w:t>
      </w:r>
      <w:r w:rsidR="00E45DA2">
        <w:rPr>
          <w:sz w:val="28"/>
        </w:rPr>
        <w:t xml:space="preserve"> </w:t>
      </w:r>
      <w:r w:rsidRPr="00975ADF">
        <w:rPr>
          <w:sz w:val="28"/>
        </w:rPr>
        <w:t>идей</w:t>
      </w:r>
      <w:r w:rsidR="00E45DA2">
        <w:rPr>
          <w:sz w:val="28"/>
        </w:rPr>
        <w:t xml:space="preserve"> </w:t>
      </w:r>
      <w:r w:rsidRPr="00975ADF">
        <w:rPr>
          <w:sz w:val="28"/>
        </w:rPr>
        <w:t>путем</w:t>
      </w:r>
      <w:r w:rsidR="00E45DA2">
        <w:rPr>
          <w:sz w:val="28"/>
        </w:rPr>
        <w:t xml:space="preserve"> </w:t>
      </w:r>
      <w:r w:rsidRPr="00975ADF">
        <w:rPr>
          <w:sz w:val="28"/>
        </w:rPr>
        <w:t>построения</w:t>
      </w:r>
      <w:r w:rsidR="00E45DA2">
        <w:rPr>
          <w:sz w:val="28"/>
        </w:rPr>
        <w:t xml:space="preserve"> </w:t>
      </w:r>
      <w:r w:rsidRPr="00975ADF">
        <w:rPr>
          <w:sz w:val="28"/>
        </w:rPr>
        <w:t>матрицы,</w:t>
      </w:r>
      <w:r w:rsidR="00E45DA2">
        <w:rPr>
          <w:sz w:val="28"/>
        </w:rPr>
        <w:t xml:space="preserve"> </w:t>
      </w:r>
      <w:r w:rsidRPr="00975ADF">
        <w:rPr>
          <w:sz w:val="28"/>
        </w:rPr>
        <w:t>столбцы</w:t>
      </w:r>
      <w:r w:rsidR="00E45DA2">
        <w:rPr>
          <w:sz w:val="28"/>
        </w:rPr>
        <w:t xml:space="preserve"> </w:t>
      </w:r>
      <w:r w:rsidRPr="00975ADF">
        <w:rPr>
          <w:sz w:val="28"/>
        </w:rPr>
        <w:t>которой</w:t>
      </w:r>
      <w:r w:rsidR="00E45DA2">
        <w:rPr>
          <w:sz w:val="28"/>
        </w:rPr>
        <w:t xml:space="preserve"> </w:t>
      </w:r>
      <w:r w:rsidRPr="00975ADF">
        <w:rPr>
          <w:sz w:val="28"/>
        </w:rPr>
        <w:t>соответствуют</w:t>
      </w:r>
      <w:r w:rsidR="00E45DA2">
        <w:rPr>
          <w:sz w:val="28"/>
        </w:rPr>
        <w:t xml:space="preserve"> </w:t>
      </w:r>
      <w:r w:rsidRPr="00975ADF">
        <w:rPr>
          <w:sz w:val="28"/>
        </w:rPr>
        <w:t>обсуждаемым</w:t>
      </w:r>
      <w:r w:rsidR="00E45DA2">
        <w:rPr>
          <w:sz w:val="28"/>
        </w:rPr>
        <w:t xml:space="preserve"> </w:t>
      </w:r>
      <w:r w:rsidRPr="00975ADF">
        <w:rPr>
          <w:sz w:val="28"/>
        </w:rPr>
        <w:t>вариантам</w:t>
      </w:r>
      <w:r w:rsidR="00E45DA2">
        <w:rPr>
          <w:sz w:val="28"/>
        </w:rPr>
        <w:t xml:space="preserve"> </w:t>
      </w:r>
      <w:r w:rsidRPr="00975ADF">
        <w:rPr>
          <w:sz w:val="28"/>
        </w:rPr>
        <w:t>товаров,</w:t>
      </w:r>
      <w:r w:rsidR="00E45DA2">
        <w:rPr>
          <w:sz w:val="28"/>
        </w:rPr>
        <w:t xml:space="preserve"> </w:t>
      </w:r>
      <w:r w:rsidRPr="00975ADF">
        <w:rPr>
          <w:sz w:val="28"/>
        </w:rPr>
        <w:t>а</w:t>
      </w:r>
      <w:r w:rsidR="00E45DA2">
        <w:rPr>
          <w:sz w:val="28"/>
        </w:rPr>
        <w:t xml:space="preserve"> </w:t>
      </w:r>
      <w:r w:rsidRPr="00975ADF">
        <w:rPr>
          <w:sz w:val="28"/>
        </w:rPr>
        <w:t>строки</w:t>
      </w:r>
      <w:r w:rsidR="00E45DA2">
        <w:rPr>
          <w:sz w:val="28"/>
        </w:rPr>
        <w:t xml:space="preserve"> </w:t>
      </w:r>
      <w:r w:rsidRPr="00975ADF">
        <w:rPr>
          <w:sz w:val="28"/>
        </w:rPr>
        <w:t>-</w:t>
      </w:r>
      <w:r w:rsidR="00E45DA2">
        <w:rPr>
          <w:sz w:val="28"/>
        </w:rPr>
        <w:t xml:space="preserve"> </w:t>
      </w:r>
      <w:r w:rsidRPr="00975ADF">
        <w:rPr>
          <w:sz w:val="28"/>
        </w:rPr>
        <w:t>рыночным</w:t>
      </w:r>
      <w:r w:rsidR="00E45DA2">
        <w:rPr>
          <w:sz w:val="28"/>
        </w:rPr>
        <w:t xml:space="preserve"> </w:t>
      </w:r>
      <w:r w:rsidRPr="00975ADF">
        <w:rPr>
          <w:sz w:val="28"/>
        </w:rPr>
        <w:t>показателям</w:t>
      </w:r>
      <w:r w:rsidR="00E45DA2">
        <w:rPr>
          <w:sz w:val="28"/>
        </w:rPr>
        <w:t xml:space="preserve"> </w:t>
      </w:r>
      <w:r w:rsidRPr="00975ADF">
        <w:rPr>
          <w:sz w:val="28"/>
        </w:rPr>
        <w:t>этих</w:t>
      </w:r>
      <w:r w:rsidR="00E45DA2">
        <w:rPr>
          <w:sz w:val="28"/>
        </w:rPr>
        <w:t xml:space="preserve"> </w:t>
      </w:r>
      <w:r w:rsidRPr="00975ADF">
        <w:rPr>
          <w:sz w:val="28"/>
        </w:rPr>
        <w:t>товаров</w:t>
      </w:r>
      <w:r w:rsidR="00E45DA2">
        <w:rPr>
          <w:sz w:val="28"/>
        </w:rPr>
        <w:t xml:space="preserve"> </w:t>
      </w:r>
      <w:r w:rsidRPr="00975ADF">
        <w:rPr>
          <w:sz w:val="28"/>
        </w:rPr>
        <w:t>(на</w:t>
      </w:r>
      <w:r w:rsidR="00E45DA2">
        <w:rPr>
          <w:sz w:val="28"/>
        </w:rPr>
        <w:t xml:space="preserve"> </w:t>
      </w:r>
      <w:r w:rsidRPr="00975ADF">
        <w:rPr>
          <w:sz w:val="28"/>
        </w:rPr>
        <w:t>какой</w:t>
      </w:r>
      <w:r w:rsidR="00E45DA2">
        <w:rPr>
          <w:sz w:val="28"/>
        </w:rPr>
        <w:t xml:space="preserve"> </w:t>
      </w:r>
      <w:r w:rsidRPr="00975ADF">
        <w:rPr>
          <w:sz w:val="28"/>
        </w:rPr>
        <w:t>круг</w:t>
      </w:r>
      <w:r w:rsidR="00E45DA2">
        <w:rPr>
          <w:sz w:val="28"/>
        </w:rPr>
        <w:t xml:space="preserve"> </w:t>
      </w:r>
      <w:r w:rsidRPr="00975ADF">
        <w:rPr>
          <w:sz w:val="28"/>
        </w:rPr>
        <w:t>потребителей</w:t>
      </w:r>
      <w:r w:rsidR="00E45DA2">
        <w:rPr>
          <w:sz w:val="28"/>
        </w:rPr>
        <w:t xml:space="preserve"> </w:t>
      </w:r>
      <w:r w:rsidRPr="00975ADF">
        <w:rPr>
          <w:sz w:val="28"/>
        </w:rPr>
        <w:t>рассчитан</w:t>
      </w:r>
      <w:r w:rsidR="00E45DA2">
        <w:rPr>
          <w:sz w:val="28"/>
        </w:rPr>
        <w:t xml:space="preserve"> </w:t>
      </w:r>
      <w:r w:rsidRPr="00975ADF">
        <w:rPr>
          <w:sz w:val="28"/>
        </w:rPr>
        <w:t>товар,</w:t>
      </w:r>
      <w:r w:rsidR="00E45DA2">
        <w:rPr>
          <w:sz w:val="28"/>
        </w:rPr>
        <w:t xml:space="preserve"> </w:t>
      </w:r>
      <w:r w:rsidRPr="00975ADF">
        <w:rPr>
          <w:sz w:val="28"/>
        </w:rPr>
        <w:t>где</w:t>
      </w:r>
      <w:r w:rsidR="00E45DA2">
        <w:rPr>
          <w:sz w:val="28"/>
        </w:rPr>
        <w:t xml:space="preserve"> </w:t>
      </w:r>
      <w:r w:rsidRPr="00975ADF">
        <w:rPr>
          <w:sz w:val="28"/>
        </w:rPr>
        <w:t>можно</w:t>
      </w:r>
      <w:r w:rsidR="00E45DA2">
        <w:rPr>
          <w:sz w:val="28"/>
        </w:rPr>
        <w:t xml:space="preserve"> </w:t>
      </w:r>
      <w:r w:rsidRPr="00975ADF">
        <w:rPr>
          <w:sz w:val="28"/>
        </w:rPr>
        <w:t>использовать,</w:t>
      </w:r>
      <w:r w:rsidR="00E45DA2">
        <w:rPr>
          <w:sz w:val="28"/>
        </w:rPr>
        <w:t xml:space="preserve"> </w:t>
      </w:r>
      <w:r w:rsidRPr="00975ADF">
        <w:rPr>
          <w:sz w:val="28"/>
        </w:rPr>
        <w:t>кто</w:t>
      </w:r>
      <w:r w:rsidR="00E45DA2">
        <w:rPr>
          <w:sz w:val="28"/>
        </w:rPr>
        <w:t xml:space="preserve"> </w:t>
      </w:r>
      <w:r w:rsidRPr="00975ADF">
        <w:rPr>
          <w:sz w:val="28"/>
        </w:rPr>
        <w:t>может</w:t>
      </w:r>
      <w:r w:rsidR="00E45DA2">
        <w:rPr>
          <w:sz w:val="28"/>
        </w:rPr>
        <w:t xml:space="preserve"> </w:t>
      </w:r>
      <w:r w:rsidRPr="00975ADF">
        <w:rPr>
          <w:sz w:val="28"/>
        </w:rPr>
        <w:t>использовать</w:t>
      </w:r>
      <w:r w:rsidR="00E45DA2">
        <w:rPr>
          <w:sz w:val="28"/>
        </w:rPr>
        <w:t xml:space="preserve"> </w:t>
      </w:r>
      <w:r w:rsidRPr="00975ADF">
        <w:rPr>
          <w:sz w:val="28"/>
        </w:rPr>
        <w:t>и</w:t>
      </w:r>
      <w:r w:rsidR="00E45DA2">
        <w:rPr>
          <w:sz w:val="28"/>
        </w:rPr>
        <w:t xml:space="preserve"> </w:t>
      </w:r>
      <w:r w:rsidRPr="00975ADF">
        <w:rPr>
          <w:sz w:val="28"/>
        </w:rPr>
        <w:t>т.п.).</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Параметрический</w:t>
      </w:r>
      <w:r w:rsidR="00E45DA2">
        <w:rPr>
          <w:sz w:val="28"/>
        </w:rPr>
        <w:t xml:space="preserve"> </w:t>
      </w:r>
      <w:r w:rsidRPr="00975ADF">
        <w:rPr>
          <w:sz w:val="28"/>
        </w:rPr>
        <w:t>анализ</w:t>
      </w:r>
      <w:r w:rsidR="00E45DA2">
        <w:rPr>
          <w:sz w:val="28"/>
        </w:rPr>
        <w:t xml:space="preserve"> </w:t>
      </w:r>
      <w:r w:rsidRPr="00975ADF">
        <w:rPr>
          <w:sz w:val="28"/>
        </w:rPr>
        <w:t>предполагает</w:t>
      </w:r>
      <w:r w:rsidR="00E45DA2">
        <w:rPr>
          <w:sz w:val="28"/>
        </w:rPr>
        <w:t xml:space="preserve"> </w:t>
      </w:r>
      <w:r w:rsidRPr="00975ADF">
        <w:rPr>
          <w:sz w:val="28"/>
        </w:rPr>
        <w:t>два</w:t>
      </w:r>
      <w:r w:rsidR="00E45DA2">
        <w:rPr>
          <w:sz w:val="28"/>
        </w:rPr>
        <w:t xml:space="preserve"> </w:t>
      </w:r>
      <w:r w:rsidRPr="00975ADF">
        <w:rPr>
          <w:sz w:val="28"/>
        </w:rPr>
        <w:t>этапа:</w:t>
      </w:r>
      <w:r w:rsidR="00E45DA2">
        <w:rPr>
          <w:sz w:val="28"/>
        </w:rPr>
        <w:t xml:space="preserve"> </w:t>
      </w:r>
      <w:r w:rsidRPr="00975ADF">
        <w:rPr>
          <w:sz w:val="28"/>
        </w:rPr>
        <w:t>первый</w:t>
      </w:r>
      <w:r w:rsidR="00E45DA2">
        <w:rPr>
          <w:sz w:val="28"/>
        </w:rPr>
        <w:t xml:space="preserve"> </w:t>
      </w:r>
      <w:r w:rsidRPr="00975ADF">
        <w:rPr>
          <w:sz w:val="28"/>
        </w:rPr>
        <w:t>-</w:t>
      </w:r>
      <w:r w:rsidR="00E45DA2">
        <w:rPr>
          <w:sz w:val="28"/>
        </w:rPr>
        <w:t xml:space="preserve"> </w:t>
      </w:r>
      <w:r w:rsidRPr="00975ADF">
        <w:rPr>
          <w:sz w:val="28"/>
        </w:rPr>
        <w:t>идентификация</w:t>
      </w:r>
      <w:r w:rsidR="00E45DA2">
        <w:rPr>
          <w:sz w:val="28"/>
        </w:rPr>
        <w:t xml:space="preserve"> </w:t>
      </w:r>
      <w:r w:rsidRPr="00975ADF">
        <w:rPr>
          <w:sz w:val="28"/>
        </w:rPr>
        <w:t>параметров,</w:t>
      </w:r>
      <w:r w:rsidR="00E45DA2">
        <w:rPr>
          <w:sz w:val="28"/>
        </w:rPr>
        <w:t xml:space="preserve"> </w:t>
      </w:r>
      <w:r w:rsidRPr="00975ADF">
        <w:rPr>
          <w:sz w:val="28"/>
        </w:rPr>
        <w:t>второй</w:t>
      </w:r>
      <w:r w:rsidR="00E45DA2">
        <w:rPr>
          <w:sz w:val="28"/>
        </w:rPr>
        <w:t xml:space="preserve"> </w:t>
      </w:r>
      <w:r w:rsidRPr="00975ADF">
        <w:rPr>
          <w:sz w:val="28"/>
        </w:rPr>
        <w:t>-</w:t>
      </w:r>
      <w:r w:rsidR="00E45DA2">
        <w:rPr>
          <w:sz w:val="28"/>
        </w:rPr>
        <w:t xml:space="preserve"> </w:t>
      </w:r>
      <w:r w:rsidRPr="00975ADF">
        <w:rPr>
          <w:sz w:val="28"/>
        </w:rPr>
        <w:t>творческий</w:t>
      </w:r>
      <w:r w:rsidR="00E45DA2">
        <w:rPr>
          <w:sz w:val="28"/>
        </w:rPr>
        <w:t xml:space="preserve"> </w:t>
      </w:r>
      <w:r w:rsidRPr="00975ADF">
        <w:rPr>
          <w:sz w:val="28"/>
        </w:rPr>
        <w:t>синтез.</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Можно</w:t>
      </w:r>
      <w:r w:rsidR="00E45DA2">
        <w:rPr>
          <w:sz w:val="28"/>
        </w:rPr>
        <w:t xml:space="preserve"> </w:t>
      </w:r>
      <w:r w:rsidRPr="00975ADF">
        <w:rPr>
          <w:sz w:val="28"/>
        </w:rPr>
        <w:t>просто</w:t>
      </w:r>
      <w:r w:rsidR="00E45DA2">
        <w:rPr>
          <w:sz w:val="28"/>
        </w:rPr>
        <w:t xml:space="preserve"> </w:t>
      </w:r>
      <w:r w:rsidRPr="00975ADF">
        <w:rPr>
          <w:sz w:val="28"/>
        </w:rPr>
        <w:t>опросить</w:t>
      </w:r>
      <w:r w:rsidR="00E45DA2">
        <w:rPr>
          <w:sz w:val="28"/>
        </w:rPr>
        <w:t xml:space="preserve"> </w:t>
      </w:r>
      <w:r w:rsidRPr="00975ADF">
        <w:rPr>
          <w:sz w:val="28"/>
        </w:rPr>
        <w:t>потребителей</w:t>
      </w:r>
      <w:r w:rsidR="00E45DA2">
        <w:rPr>
          <w:sz w:val="28"/>
        </w:rPr>
        <w:t xml:space="preserve"> </w:t>
      </w:r>
      <w:r w:rsidRPr="00975ADF">
        <w:rPr>
          <w:sz w:val="28"/>
        </w:rPr>
        <w:t>о</w:t>
      </w:r>
      <w:r w:rsidR="00E45DA2">
        <w:rPr>
          <w:sz w:val="28"/>
        </w:rPr>
        <w:t xml:space="preserve"> </w:t>
      </w:r>
      <w:r w:rsidRPr="00975ADF">
        <w:rPr>
          <w:sz w:val="28"/>
        </w:rPr>
        <w:t>том</w:t>
      </w:r>
      <w:r w:rsidR="00E45DA2">
        <w:rPr>
          <w:sz w:val="28"/>
        </w:rPr>
        <w:t xml:space="preserve"> </w:t>
      </w:r>
      <w:r w:rsidRPr="00975ADF">
        <w:rPr>
          <w:sz w:val="28"/>
        </w:rPr>
        <w:t>,</w:t>
      </w:r>
      <w:r w:rsidR="00E45DA2">
        <w:rPr>
          <w:sz w:val="28"/>
        </w:rPr>
        <w:t xml:space="preserve"> </w:t>
      </w:r>
      <w:r w:rsidRPr="00975ADF">
        <w:rPr>
          <w:sz w:val="28"/>
        </w:rPr>
        <w:t>как</w:t>
      </w:r>
      <w:r w:rsidR="00E45DA2">
        <w:rPr>
          <w:sz w:val="28"/>
        </w:rPr>
        <w:t xml:space="preserve"> </w:t>
      </w:r>
      <w:r w:rsidRPr="00975ADF">
        <w:rPr>
          <w:sz w:val="28"/>
        </w:rPr>
        <w:t>они</w:t>
      </w:r>
      <w:r w:rsidR="00E45DA2">
        <w:rPr>
          <w:sz w:val="28"/>
        </w:rPr>
        <w:t xml:space="preserve"> </w:t>
      </w:r>
      <w:r w:rsidRPr="00975ADF">
        <w:rPr>
          <w:sz w:val="28"/>
        </w:rPr>
        <w:t>оценивают</w:t>
      </w:r>
      <w:r w:rsidR="00E45DA2">
        <w:rPr>
          <w:sz w:val="28"/>
        </w:rPr>
        <w:t xml:space="preserve"> </w:t>
      </w:r>
      <w:r w:rsidRPr="00975ADF">
        <w:rPr>
          <w:sz w:val="28"/>
        </w:rPr>
        <w:t>качество</w:t>
      </w:r>
      <w:r w:rsidR="00E45DA2">
        <w:rPr>
          <w:sz w:val="28"/>
        </w:rPr>
        <w:t xml:space="preserve"> </w:t>
      </w:r>
      <w:r w:rsidRPr="00975ADF">
        <w:rPr>
          <w:sz w:val="28"/>
        </w:rPr>
        <w:t>продукта.</w:t>
      </w:r>
      <w:r w:rsidR="00E45DA2">
        <w:rPr>
          <w:sz w:val="28"/>
        </w:rPr>
        <w:t xml:space="preserve"> </w:t>
      </w:r>
      <w:r w:rsidRPr="00975ADF">
        <w:rPr>
          <w:sz w:val="28"/>
        </w:rPr>
        <w:t>Для</w:t>
      </w:r>
      <w:r w:rsidR="00E45DA2">
        <w:rPr>
          <w:sz w:val="28"/>
        </w:rPr>
        <w:t xml:space="preserve"> </w:t>
      </w:r>
      <w:r w:rsidRPr="00975ADF">
        <w:rPr>
          <w:sz w:val="28"/>
        </w:rPr>
        <w:t>этого</w:t>
      </w:r>
      <w:r w:rsidR="00E45DA2">
        <w:rPr>
          <w:sz w:val="28"/>
        </w:rPr>
        <w:t xml:space="preserve"> </w:t>
      </w:r>
      <w:r w:rsidRPr="00975ADF">
        <w:rPr>
          <w:sz w:val="28"/>
        </w:rPr>
        <w:t>пригодны</w:t>
      </w:r>
      <w:r w:rsidR="00E45DA2">
        <w:rPr>
          <w:sz w:val="28"/>
        </w:rPr>
        <w:t xml:space="preserve"> </w:t>
      </w:r>
      <w:r w:rsidRPr="00975ADF">
        <w:rPr>
          <w:sz w:val="28"/>
        </w:rPr>
        <w:t>простые</w:t>
      </w:r>
      <w:r w:rsidR="00E45DA2">
        <w:rPr>
          <w:sz w:val="28"/>
        </w:rPr>
        <w:t xml:space="preserve"> </w:t>
      </w:r>
      <w:r w:rsidRPr="00975ADF">
        <w:rPr>
          <w:sz w:val="28"/>
        </w:rPr>
        <w:t>методы:</w:t>
      </w:r>
      <w:r w:rsidR="00E45DA2">
        <w:rPr>
          <w:sz w:val="28"/>
        </w:rPr>
        <w:t xml:space="preserve"> </w:t>
      </w:r>
      <w:r w:rsidRPr="00975ADF">
        <w:rPr>
          <w:sz w:val="28"/>
        </w:rPr>
        <w:t>рейтинг</w:t>
      </w:r>
      <w:r w:rsidR="00E45DA2">
        <w:rPr>
          <w:sz w:val="28"/>
        </w:rPr>
        <w:t xml:space="preserve"> </w:t>
      </w:r>
      <w:r w:rsidRPr="00975ADF">
        <w:rPr>
          <w:sz w:val="28"/>
        </w:rPr>
        <w:t>шкалы</w:t>
      </w:r>
      <w:r w:rsidR="00E45DA2">
        <w:rPr>
          <w:sz w:val="28"/>
        </w:rPr>
        <w:t xml:space="preserve"> </w:t>
      </w:r>
      <w:r w:rsidRPr="00975ADF">
        <w:rPr>
          <w:sz w:val="28"/>
        </w:rPr>
        <w:t>типа</w:t>
      </w:r>
      <w:r w:rsidR="00E45DA2">
        <w:rPr>
          <w:sz w:val="28"/>
        </w:rPr>
        <w:t xml:space="preserve"> </w:t>
      </w:r>
      <w:r w:rsidR="00F537BE">
        <w:rPr>
          <w:sz w:val="28"/>
        </w:rPr>
        <w:t>«</w:t>
      </w:r>
      <w:r w:rsidRPr="00975ADF">
        <w:rPr>
          <w:sz w:val="28"/>
        </w:rPr>
        <w:t>хорошо</w:t>
      </w:r>
      <w:r w:rsidR="00E45DA2">
        <w:rPr>
          <w:sz w:val="28"/>
        </w:rPr>
        <w:t xml:space="preserve"> </w:t>
      </w:r>
      <w:r w:rsidR="00F537BE">
        <w:rPr>
          <w:sz w:val="28"/>
        </w:rPr>
        <w:t>–</w:t>
      </w:r>
      <w:r w:rsidR="00E45DA2">
        <w:rPr>
          <w:sz w:val="28"/>
        </w:rPr>
        <w:t xml:space="preserve"> </w:t>
      </w:r>
      <w:r w:rsidR="00F537BE">
        <w:rPr>
          <w:sz w:val="28"/>
        </w:rPr>
        <w:t>плохо»</w:t>
      </w:r>
      <w:r w:rsidR="00E45DA2">
        <w:rPr>
          <w:sz w:val="28"/>
        </w:rPr>
        <w:t xml:space="preserve"> </w:t>
      </w:r>
      <w:r w:rsidRPr="00975ADF">
        <w:rPr>
          <w:sz w:val="28"/>
        </w:rPr>
        <w:t>или</w:t>
      </w:r>
      <w:r w:rsidR="00E45DA2">
        <w:rPr>
          <w:sz w:val="28"/>
        </w:rPr>
        <w:t xml:space="preserve"> </w:t>
      </w:r>
      <w:r w:rsidRPr="00975ADF">
        <w:rPr>
          <w:sz w:val="28"/>
        </w:rPr>
        <w:t>выстраивание</w:t>
      </w:r>
      <w:r w:rsidR="00E45DA2">
        <w:rPr>
          <w:sz w:val="28"/>
        </w:rPr>
        <w:t xml:space="preserve"> </w:t>
      </w:r>
      <w:r w:rsidRPr="00975ADF">
        <w:rPr>
          <w:sz w:val="28"/>
        </w:rPr>
        <w:t>продуктов</w:t>
      </w:r>
      <w:r w:rsidR="00E45DA2">
        <w:rPr>
          <w:sz w:val="28"/>
        </w:rPr>
        <w:t xml:space="preserve"> </w:t>
      </w:r>
      <w:r w:rsidRPr="00975ADF">
        <w:rPr>
          <w:sz w:val="28"/>
        </w:rPr>
        <w:t>в</w:t>
      </w:r>
      <w:r w:rsidR="00E45DA2">
        <w:rPr>
          <w:sz w:val="28"/>
        </w:rPr>
        <w:t xml:space="preserve"> </w:t>
      </w:r>
      <w:r w:rsidRPr="00975ADF">
        <w:rPr>
          <w:sz w:val="28"/>
        </w:rPr>
        <w:t>ряд</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их</w:t>
      </w:r>
      <w:r w:rsidR="00E45DA2">
        <w:rPr>
          <w:sz w:val="28"/>
        </w:rPr>
        <w:t xml:space="preserve"> </w:t>
      </w:r>
      <w:r w:rsidRPr="00975ADF">
        <w:rPr>
          <w:sz w:val="28"/>
        </w:rPr>
        <w:t>качества.</w:t>
      </w:r>
      <w:r w:rsidR="00E45DA2">
        <w:rPr>
          <w:sz w:val="28"/>
        </w:rPr>
        <w:t xml:space="preserve"> </w:t>
      </w:r>
      <w:r w:rsidRPr="00975ADF">
        <w:rPr>
          <w:sz w:val="28"/>
        </w:rPr>
        <w:t>Метод</w:t>
      </w:r>
      <w:r w:rsidR="00E45DA2">
        <w:rPr>
          <w:sz w:val="28"/>
        </w:rPr>
        <w:t xml:space="preserve"> </w:t>
      </w:r>
      <w:r w:rsidRPr="00975ADF">
        <w:rPr>
          <w:sz w:val="28"/>
        </w:rPr>
        <w:t>имеет</w:t>
      </w:r>
      <w:r w:rsidR="00E45DA2">
        <w:rPr>
          <w:sz w:val="28"/>
        </w:rPr>
        <w:t xml:space="preserve"> </w:t>
      </w:r>
      <w:r w:rsidRPr="00975ADF">
        <w:rPr>
          <w:sz w:val="28"/>
        </w:rPr>
        <w:t>много</w:t>
      </w:r>
      <w:r w:rsidR="00E45DA2">
        <w:rPr>
          <w:sz w:val="28"/>
        </w:rPr>
        <w:t xml:space="preserve"> </w:t>
      </w:r>
      <w:r w:rsidRPr="00975ADF">
        <w:rPr>
          <w:sz w:val="28"/>
        </w:rPr>
        <w:t>недостатков,</w:t>
      </w:r>
      <w:r w:rsidR="00E45DA2">
        <w:rPr>
          <w:sz w:val="28"/>
        </w:rPr>
        <w:t xml:space="preserve"> </w:t>
      </w:r>
      <w:r w:rsidRPr="00975ADF">
        <w:rPr>
          <w:sz w:val="28"/>
        </w:rPr>
        <w:t>однако</w:t>
      </w:r>
      <w:r w:rsidR="00E45DA2">
        <w:rPr>
          <w:sz w:val="28"/>
        </w:rPr>
        <w:t xml:space="preserve"> </w:t>
      </w:r>
      <w:r w:rsidRPr="00975ADF">
        <w:rPr>
          <w:sz w:val="28"/>
        </w:rPr>
        <w:t>широко</w:t>
      </w:r>
      <w:r w:rsidR="00E45DA2">
        <w:rPr>
          <w:sz w:val="28"/>
        </w:rPr>
        <w:t xml:space="preserve"> </w:t>
      </w:r>
      <w:r w:rsidRPr="00975ADF">
        <w:rPr>
          <w:sz w:val="28"/>
        </w:rPr>
        <w:t>используется</w:t>
      </w:r>
      <w:r w:rsidR="00E45DA2">
        <w:rPr>
          <w:sz w:val="28"/>
        </w:rPr>
        <w:t xml:space="preserve"> </w:t>
      </w:r>
      <w:r w:rsidRPr="00975ADF">
        <w:rPr>
          <w:sz w:val="28"/>
        </w:rPr>
        <w:t>на</w:t>
      </w:r>
      <w:r w:rsidR="00E45DA2">
        <w:rPr>
          <w:sz w:val="28"/>
        </w:rPr>
        <w:t xml:space="preserve"> </w:t>
      </w:r>
      <w:r w:rsidRPr="00975ADF">
        <w:rPr>
          <w:sz w:val="28"/>
        </w:rPr>
        <w:t>практике.</w:t>
      </w:r>
      <w:r w:rsidR="00E45DA2">
        <w:rPr>
          <w:sz w:val="28"/>
        </w:rPr>
        <w:t xml:space="preserve"> </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коллективные</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индивидуальные</w:t>
      </w:r>
      <w:r w:rsidR="00E45DA2">
        <w:rPr>
          <w:bCs/>
          <w:sz w:val="28"/>
          <w:szCs w:val="22"/>
        </w:rPr>
        <w:t xml:space="preserve"> </w:t>
      </w:r>
      <w:r w:rsidRPr="00975ADF">
        <w:rPr>
          <w:bCs/>
          <w:sz w:val="28"/>
          <w:szCs w:val="22"/>
        </w:rPr>
        <w:t>экспертные</w:t>
      </w:r>
      <w:r w:rsidR="00E45DA2">
        <w:rPr>
          <w:bCs/>
          <w:sz w:val="28"/>
          <w:szCs w:val="22"/>
        </w:rPr>
        <w:t xml:space="preserve"> </w:t>
      </w:r>
      <w:r w:rsidRPr="00975ADF">
        <w:rPr>
          <w:bCs/>
          <w:sz w:val="28"/>
          <w:szCs w:val="22"/>
        </w:rPr>
        <w:t>оценки</w:t>
      </w:r>
    </w:p>
    <w:p w:rsidR="00F537BE" w:rsidRDefault="00F537BE"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F537BE">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Начнем</w:t>
      </w:r>
      <w:r w:rsidR="00E45DA2">
        <w:rPr>
          <w:sz w:val="28"/>
        </w:rPr>
        <w:t xml:space="preserve"> </w:t>
      </w:r>
      <w:r w:rsidRPr="00975ADF">
        <w:rPr>
          <w:sz w:val="28"/>
        </w:rPr>
        <w:t>с</w:t>
      </w:r>
      <w:r w:rsidR="00E45DA2">
        <w:rPr>
          <w:sz w:val="28"/>
        </w:rPr>
        <w:t xml:space="preserve"> </w:t>
      </w:r>
      <w:r w:rsidRPr="00975ADF">
        <w:rPr>
          <w:sz w:val="28"/>
        </w:rPr>
        <w:t>краткого</w:t>
      </w:r>
      <w:r w:rsidR="00E45DA2">
        <w:rPr>
          <w:sz w:val="28"/>
        </w:rPr>
        <w:t xml:space="preserve"> </w:t>
      </w:r>
      <w:r w:rsidRPr="00975ADF">
        <w:rPr>
          <w:sz w:val="28"/>
        </w:rPr>
        <w:t>описания</w:t>
      </w:r>
      <w:r w:rsidR="00E45DA2">
        <w:rPr>
          <w:sz w:val="28"/>
        </w:rPr>
        <w:t xml:space="preserve"> </w:t>
      </w:r>
      <w:r w:rsidRPr="00975ADF">
        <w:rPr>
          <w:sz w:val="28"/>
        </w:rPr>
        <w:t>индивидуальных</w:t>
      </w:r>
      <w:r w:rsidR="00E45DA2">
        <w:rPr>
          <w:sz w:val="28"/>
        </w:rPr>
        <w:t xml:space="preserve"> </w:t>
      </w:r>
      <w:r w:rsidRPr="00975ADF">
        <w:rPr>
          <w:sz w:val="28"/>
        </w:rPr>
        <w:t>и</w:t>
      </w:r>
      <w:r w:rsidR="00E45DA2">
        <w:rPr>
          <w:sz w:val="28"/>
        </w:rPr>
        <w:t xml:space="preserve"> </w:t>
      </w:r>
      <w:r w:rsidRPr="00975ADF">
        <w:rPr>
          <w:sz w:val="28"/>
        </w:rPr>
        <w:t>коллективных</w:t>
      </w:r>
      <w:r w:rsidR="00E45DA2">
        <w:rPr>
          <w:sz w:val="28"/>
        </w:rPr>
        <w:t xml:space="preserve"> </w:t>
      </w:r>
      <w:r w:rsidRPr="00975ADF">
        <w:rPr>
          <w:sz w:val="28"/>
        </w:rPr>
        <w:t>экспертных</w:t>
      </w:r>
      <w:r w:rsidR="00E45DA2">
        <w:rPr>
          <w:sz w:val="28"/>
        </w:rPr>
        <w:t xml:space="preserve"> </w:t>
      </w:r>
      <w:r w:rsidRPr="00975ADF">
        <w:rPr>
          <w:sz w:val="28"/>
        </w:rPr>
        <w:t>оценок.</w:t>
      </w:r>
      <w:r w:rsidR="00E45DA2">
        <w:rPr>
          <w:sz w:val="28"/>
        </w:rPr>
        <w:t xml:space="preserve"> </w:t>
      </w:r>
      <w:r w:rsidRPr="00975ADF">
        <w:rPr>
          <w:sz w:val="28"/>
        </w:rPr>
        <w:t>В</w:t>
      </w:r>
      <w:r w:rsidR="00E45DA2">
        <w:rPr>
          <w:sz w:val="28"/>
        </w:rPr>
        <w:t xml:space="preserve"> </w:t>
      </w:r>
      <w:r w:rsidRPr="00975ADF">
        <w:rPr>
          <w:sz w:val="28"/>
        </w:rPr>
        <w:t>основе</w:t>
      </w:r>
      <w:r w:rsidR="00E45DA2">
        <w:rPr>
          <w:sz w:val="28"/>
        </w:rPr>
        <w:t xml:space="preserve"> </w:t>
      </w:r>
      <w:r w:rsidRPr="00975ADF">
        <w:rPr>
          <w:sz w:val="28"/>
        </w:rPr>
        <w:t>этого</w:t>
      </w:r>
      <w:r w:rsidR="00E45DA2">
        <w:rPr>
          <w:sz w:val="28"/>
        </w:rPr>
        <w:t xml:space="preserve"> </w:t>
      </w:r>
      <w:r w:rsidRPr="00975ADF">
        <w:rPr>
          <w:sz w:val="28"/>
        </w:rPr>
        <w:t>метода</w:t>
      </w:r>
      <w:r w:rsidR="00E45DA2">
        <w:rPr>
          <w:sz w:val="28"/>
        </w:rPr>
        <w:t xml:space="preserve"> </w:t>
      </w:r>
      <w:r w:rsidRPr="00975ADF">
        <w:rPr>
          <w:sz w:val="28"/>
        </w:rPr>
        <w:t>лежит</w:t>
      </w:r>
      <w:r w:rsidR="00E45DA2">
        <w:rPr>
          <w:sz w:val="28"/>
        </w:rPr>
        <w:t xml:space="preserve"> </w:t>
      </w:r>
      <w:r w:rsidRPr="00975ADF">
        <w:rPr>
          <w:sz w:val="28"/>
        </w:rPr>
        <w:t>опрос</w:t>
      </w:r>
      <w:r w:rsidR="00E45DA2">
        <w:rPr>
          <w:sz w:val="28"/>
        </w:rPr>
        <w:t xml:space="preserve"> </w:t>
      </w:r>
      <w:r w:rsidRPr="00975ADF">
        <w:rPr>
          <w:sz w:val="28"/>
        </w:rPr>
        <w:t>(прямой,</w:t>
      </w:r>
      <w:r w:rsidR="00E45DA2">
        <w:rPr>
          <w:sz w:val="28"/>
        </w:rPr>
        <w:t xml:space="preserve"> </w:t>
      </w:r>
      <w:r w:rsidRPr="00975ADF">
        <w:rPr>
          <w:sz w:val="28"/>
        </w:rPr>
        <w:t>заочный,</w:t>
      </w:r>
      <w:r w:rsidR="00E45DA2">
        <w:rPr>
          <w:sz w:val="28"/>
        </w:rPr>
        <w:t xml:space="preserve"> </w:t>
      </w:r>
      <w:r w:rsidRPr="00975ADF">
        <w:rPr>
          <w:sz w:val="28"/>
        </w:rPr>
        <w:t>«зависимый»</w:t>
      </w:r>
      <w:r w:rsidR="00E45DA2">
        <w:rPr>
          <w:sz w:val="28"/>
        </w:rPr>
        <w:t xml:space="preserve"> </w:t>
      </w:r>
      <w:r w:rsidRPr="00975ADF">
        <w:rPr>
          <w:sz w:val="28"/>
        </w:rPr>
        <w:t>и</w:t>
      </w:r>
      <w:r w:rsidR="00E45DA2">
        <w:rPr>
          <w:sz w:val="28"/>
        </w:rPr>
        <w:t xml:space="preserve"> </w:t>
      </w:r>
      <w:r w:rsidRPr="00975ADF">
        <w:rPr>
          <w:sz w:val="28"/>
        </w:rPr>
        <w:t>«независимый»</w:t>
      </w:r>
      <w:r w:rsidR="00E45DA2">
        <w:rPr>
          <w:sz w:val="28"/>
        </w:rPr>
        <w:t xml:space="preserve"> </w:t>
      </w:r>
      <w:r w:rsidRPr="00975ADF">
        <w:rPr>
          <w:sz w:val="28"/>
        </w:rPr>
        <w:t>эксперименты)</w:t>
      </w:r>
      <w:r w:rsidR="00E45DA2">
        <w:rPr>
          <w:sz w:val="28"/>
        </w:rPr>
        <w:t xml:space="preserve"> </w:t>
      </w:r>
      <w:r w:rsidRPr="00975ADF">
        <w:rPr>
          <w:sz w:val="28"/>
        </w:rPr>
        <w:t>потребителей,</w:t>
      </w:r>
      <w:r w:rsidR="00E45DA2">
        <w:rPr>
          <w:sz w:val="28"/>
        </w:rPr>
        <w:t xml:space="preserve"> </w:t>
      </w:r>
      <w:r w:rsidRPr="00975ADF">
        <w:rPr>
          <w:sz w:val="28"/>
        </w:rPr>
        <w:t>посредников,</w:t>
      </w:r>
      <w:r w:rsidR="00E45DA2">
        <w:rPr>
          <w:sz w:val="28"/>
        </w:rPr>
        <w:t xml:space="preserve"> </w:t>
      </w:r>
      <w:r w:rsidRPr="00975ADF">
        <w:rPr>
          <w:sz w:val="28"/>
        </w:rPr>
        <w:t>руководителей</w:t>
      </w:r>
      <w:r w:rsidR="00E45DA2">
        <w:rPr>
          <w:sz w:val="28"/>
        </w:rPr>
        <w:t xml:space="preserve"> </w:t>
      </w:r>
      <w:r w:rsidRPr="00975ADF">
        <w:rPr>
          <w:sz w:val="28"/>
        </w:rPr>
        <w:t>самого</w:t>
      </w:r>
      <w:r w:rsidR="00E45DA2">
        <w:rPr>
          <w:sz w:val="28"/>
        </w:rPr>
        <w:t xml:space="preserve"> </w:t>
      </w:r>
      <w:r w:rsidRPr="00975ADF">
        <w:rPr>
          <w:sz w:val="28"/>
        </w:rPr>
        <w:t>предприятия.</w:t>
      </w:r>
      <w:r w:rsidR="00E45DA2">
        <w:rPr>
          <w:sz w:val="28"/>
        </w:rPr>
        <w:t xml:space="preserve"> </w:t>
      </w:r>
      <w:r w:rsidRPr="00975ADF">
        <w:rPr>
          <w:sz w:val="28"/>
        </w:rPr>
        <w:t>Для</w:t>
      </w:r>
      <w:r w:rsidR="00E45DA2">
        <w:rPr>
          <w:sz w:val="28"/>
        </w:rPr>
        <w:t xml:space="preserve"> </w:t>
      </w:r>
      <w:r w:rsidRPr="00975ADF">
        <w:rPr>
          <w:sz w:val="28"/>
        </w:rPr>
        <w:t>осуществления</w:t>
      </w:r>
      <w:r w:rsidR="00E45DA2">
        <w:rPr>
          <w:sz w:val="28"/>
        </w:rPr>
        <w:t xml:space="preserve"> </w:t>
      </w:r>
      <w:r w:rsidRPr="00975ADF">
        <w:rPr>
          <w:sz w:val="28"/>
        </w:rPr>
        <w:t>этих</w:t>
      </w:r>
      <w:r w:rsidR="00E45DA2">
        <w:rPr>
          <w:sz w:val="28"/>
        </w:rPr>
        <w:t xml:space="preserve"> </w:t>
      </w:r>
      <w:r w:rsidRPr="00975ADF">
        <w:rPr>
          <w:sz w:val="28"/>
        </w:rPr>
        <w:t>методов</w:t>
      </w:r>
      <w:r w:rsidR="00E45DA2">
        <w:rPr>
          <w:sz w:val="28"/>
        </w:rPr>
        <w:t xml:space="preserve"> </w:t>
      </w:r>
      <w:r w:rsidRPr="00975ADF">
        <w:rPr>
          <w:sz w:val="28"/>
        </w:rPr>
        <w:t>используют</w:t>
      </w:r>
      <w:r w:rsidR="00E45DA2">
        <w:rPr>
          <w:sz w:val="28"/>
        </w:rPr>
        <w:t xml:space="preserve"> </w:t>
      </w:r>
      <w:r w:rsidRPr="00975ADF">
        <w:rPr>
          <w:sz w:val="28"/>
        </w:rPr>
        <w:t>рейтинг-шкалы</w:t>
      </w:r>
      <w:r w:rsidR="00E45DA2">
        <w:rPr>
          <w:sz w:val="28"/>
        </w:rPr>
        <w:t xml:space="preserve"> </w:t>
      </w:r>
      <w:r w:rsidRPr="00975ADF">
        <w:rPr>
          <w:sz w:val="28"/>
        </w:rPr>
        <w:t>типа</w:t>
      </w:r>
      <w:r w:rsidR="00E45DA2">
        <w:rPr>
          <w:sz w:val="28"/>
        </w:rPr>
        <w:t xml:space="preserve"> </w:t>
      </w:r>
      <w:r w:rsidRPr="00975ADF">
        <w:rPr>
          <w:sz w:val="28"/>
        </w:rPr>
        <w:t>«хорошо</w:t>
      </w:r>
      <w:r w:rsidR="00E45DA2">
        <w:rPr>
          <w:sz w:val="28"/>
        </w:rPr>
        <w:t xml:space="preserve"> </w:t>
      </w:r>
      <w:r w:rsidRPr="00975ADF">
        <w:rPr>
          <w:sz w:val="28"/>
        </w:rPr>
        <w:t>-</w:t>
      </w:r>
      <w:r w:rsidR="00E45DA2">
        <w:rPr>
          <w:sz w:val="28"/>
        </w:rPr>
        <w:t xml:space="preserve"> </w:t>
      </w:r>
      <w:r w:rsidRPr="00975ADF">
        <w:rPr>
          <w:sz w:val="28"/>
        </w:rPr>
        <w:t>плохо»</w:t>
      </w:r>
      <w:r w:rsidR="00E45DA2">
        <w:rPr>
          <w:sz w:val="28"/>
        </w:rPr>
        <w:t xml:space="preserve"> </w:t>
      </w:r>
      <w:r w:rsidRPr="00975ADF">
        <w:rPr>
          <w:sz w:val="28"/>
        </w:rPr>
        <w:t>или</w:t>
      </w:r>
      <w:r w:rsidR="00E45DA2">
        <w:rPr>
          <w:sz w:val="28"/>
        </w:rPr>
        <w:t xml:space="preserve"> </w:t>
      </w:r>
      <w:r w:rsidRPr="00975ADF">
        <w:rPr>
          <w:sz w:val="28"/>
        </w:rPr>
        <w:t>выстраивание</w:t>
      </w:r>
      <w:r w:rsidR="00F537BE">
        <w:rPr>
          <w:sz w:val="28"/>
        </w:rPr>
        <w:t xml:space="preserve"> </w:t>
      </w:r>
      <w:r w:rsidRPr="00975ADF">
        <w:rPr>
          <w:sz w:val="28"/>
        </w:rPr>
        <w:t>товаров</w:t>
      </w:r>
      <w:r w:rsidR="00E45DA2">
        <w:rPr>
          <w:sz w:val="28"/>
        </w:rPr>
        <w:t xml:space="preserve"> </w:t>
      </w:r>
      <w:r w:rsidRPr="00975ADF">
        <w:rPr>
          <w:sz w:val="28"/>
        </w:rPr>
        <w:t>в</w:t>
      </w:r>
      <w:r w:rsidR="00E45DA2">
        <w:rPr>
          <w:sz w:val="28"/>
        </w:rPr>
        <w:t xml:space="preserve"> </w:t>
      </w:r>
      <w:r w:rsidRPr="00975ADF">
        <w:rPr>
          <w:sz w:val="28"/>
        </w:rPr>
        <w:t>ряд</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их</w:t>
      </w:r>
      <w:r w:rsidR="00E45DA2">
        <w:rPr>
          <w:sz w:val="28"/>
        </w:rPr>
        <w:t xml:space="preserve"> </w:t>
      </w:r>
      <w:r w:rsidRPr="00975ADF">
        <w:rPr>
          <w:sz w:val="28"/>
        </w:rPr>
        <w:t>качества.</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создаются</w:t>
      </w:r>
      <w:r w:rsidR="00E45DA2">
        <w:rPr>
          <w:sz w:val="28"/>
        </w:rPr>
        <w:t xml:space="preserve"> </w:t>
      </w:r>
      <w:r w:rsidRPr="00975ADF">
        <w:rPr>
          <w:sz w:val="28"/>
        </w:rPr>
        <w:t>специальные</w:t>
      </w:r>
      <w:r w:rsidR="00E45DA2">
        <w:rPr>
          <w:sz w:val="28"/>
        </w:rPr>
        <w:t xml:space="preserve"> </w:t>
      </w:r>
      <w:r w:rsidRPr="00975ADF">
        <w:rPr>
          <w:sz w:val="28"/>
        </w:rPr>
        <w:t>системы</w:t>
      </w:r>
      <w:r w:rsidR="00E45DA2">
        <w:rPr>
          <w:sz w:val="28"/>
        </w:rPr>
        <w:t xml:space="preserve"> </w:t>
      </w:r>
      <w:r w:rsidRPr="00975ADF">
        <w:rPr>
          <w:sz w:val="28"/>
        </w:rPr>
        <w:t>стимулирования</w:t>
      </w:r>
      <w:r w:rsidR="00E45DA2">
        <w:rPr>
          <w:sz w:val="28"/>
        </w:rPr>
        <w:t xml:space="preserve"> </w:t>
      </w:r>
      <w:r w:rsidRPr="00975ADF">
        <w:rPr>
          <w:sz w:val="28"/>
        </w:rPr>
        <w:t>ценных</w:t>
      </w:r>
      <w:r w:rsidR="00E45DA2">
        <w:rPr>
          <w:sz w:val="28"/>
        </w:rPr>
        <w:t xml:space="preserve"> </w:t>
      </w:r>
      <w:r w:rsidRPr="00975ADF">
        <w:rPr>
          <w:sz w:val="28"/>
        </w:rPr>
        <w:t>предложений,</w:t>
      </w:r>
      <w:r w:rsidR="00E45DA2">
        <w:rPr>
          <w:sz w:val="28"/>
        </w:rPr>
        <w:t xml:space="preserve"> </w:t>
      </w:r>
      <w:r w:rsidRPr="00975ADF">
        <w:rPr>
          <w:sz w:val="28"/>
        </w:rPr>
        <w:t>активизации</w:t>
      </w:r>
      <w:r w:rsidR="00E45DA2">
        <w:rPr>
          <w:sz w:val="28"/>
        </w:rPr>
        <w:t xml:space="preserve"> </w:t>
      </w:r>
      <w:r w:rsidRPr="00975ADF">
        <w:rPr>
          <w:sz w:val="28"/>
        </w:rPr>
        <w:t>интеллектуальной</w:t>
      </w:r>
      <w:r w:rsidR="00E45DA2">
        <w:rPr>
          <w:sz w:val="28"/>
        </w:rPr>
        <w:t xml:space="preserve"> </w:t>
      </w:r>
      <w:r w:rsidRPr="00975ADF">
        <w:rPr>
          <w:sz w:val="28"/>
        </w:rPr>
        <w:t>деятельности</w:t>
      </w:r>
      <w:r w:rsidR="00E45DA2">
        <w:rPr>
          <w:sz w:val="28"/>
        </w:rPr>
        <w:t xml:space="preserve"> </w:t>
      </w:r>
      <w:r w:rsidRPr="00975ADF">
        <w:rPr>
          <w:sz w:val="28"/>
        </w:rPr>
        <w:t>респондентов.</w:t>
      </w:r>
      <w:r w:rsidR="00E45DA2">
        <w:rPr>
          <w:sz w:val="28"/>
        </w:rPr>
        <w:t xml:space="preserve"> </w:t>
      </w:r>
      <w:r w:rsidRPr="00975ADF">
        <w:rPr>
          <w:sz w:val="28"/>
        </w:rPr>
        <w:t>Эти</w:t>
      </w:r>
      <w:r w:rsidR="00E45DA2">
        <w:rPr>
          <w:sz w:val="28"/>
        </w:rPr>
        <w:t xml:space="preserve"> </w:t>
      </w:r>
      <w:r w:rsidRPr="00975ADF">
        <w:rPr>
          <w:sz w:val="28"/>
        </w:rPr>
        <w:t>методы</w:t>
      </w:r>
      <w:r w:rsidR="00E45DA2">
        <w:rPr>
          <w:sz w:val="28"/>
        </w:rPr>
        <w:t xml:space="preserve"> </w:t>
      </w:r>
      <w:r w:rsidRPr="00975ADF">
        <w:rPr>
          <w:sz w:val="28"/>
        </w:rPr>
        <w:t>имеют</w:t>
      </w:r>
      <w:r w:rsidR="00E45DA2">
        <w:rPr>
          <w:sz w:val="28"/>
        </w:rPr>
        <w:t xml:space="preserve"> </w:t>
      </w:r>
      <w:r w:rsidRPr="00975ADF">
        <w:rPr>
          <w:sz w:val="28"/>
        </w:rPr>
        <w:t>много</w:t>
      </w:r>
      <w:r w:rsidR="00E45DA2">
        <w:rPr>
          <w:sz w:val="28"/>
        </w:rPr>
        <w:t xml:space="preserve"> </w:t>
      </w:r>
      <w:r w:rsidRPr="00975ADF">
        <w:rPr>
          <w:sz w:val="28"/>
        </w:rPr>
        <w:t>недостатков,</w:t>
      </w:r>
      <w:r w:rsidR="00E45DA2">
        <w:rPr>
          <w:sz w:val="28"/>
        </w:rPr>
        <w:t xml:space="preserve"> </w:t>
      </w:r>
      <w:r w:rsidRPr="00975ADF">
        <w:rPr>
          <w:sz w:val="28"/>
        </w:rPr>
        <w:t>однако,</w:t>
      </w:r>
      <w:r w:rsidR="00E45DA2">
        <w:rPr>
          <w:sz w:val="28"/>
        </w:rPr>
        <w:t xml:space="preserve"> </w:t>
      </w:r>
      <w:r w:rsidRPr="00975ADF">
        <w:rPr>
          <w:sz w:val="28"/>
        </w:rPr>
        <w:t>они</w:t>
      </w:r>
      <w:r w:rsidR="00E45DA2">
        <w:rPr>
          <w:sz w:val="28"/>
        </w:rPr>
        <w:t xml:space="preserve"> </w:t>
      </w:r>
      <w:r w:rsidRPr="00975ADF">
        <w:rPr>
          <w:sz w:val="28"/>
        </w:rPr>
        <w:t>широко</w:t>
      </w:r>
      <w:r w:rsidR="00E45DA2">
        <w:rPr>
          <w:sz w:val="28"/>
        </w:rPr>
        <w:t xml:space="preserve"> </w:t>
      </w:r>
      <w:r w:rsidRPr="00975ADF">
        <w:rPr>
          <w:sz w:val="28"/>
        </w:rPr>
        <w:t>применяются</w:t>
      </w:r>
      <w:r w:rsidR="00E45DA2">
        <w:rPr>
          <w:sz w:val="28"/>
        </w:rPr>
        <w:t xml:space="preserve"> </w:t>
      </w:r>
      <w:r w:rsidRPr="00975ADF">
        <w:rPr>
          <w:sz w:val="28"/>
        </w:rPr>
        <w:t>на</w:t>
      </w:r>
      <w:r w:rsidR="00E45DA2">
        <w:rPr>
          <w:sz w:val="28"/>
        </w:rPr>
        <w:t xml:space="preserve"> </w:t>
      </w:r>
      <w:r w:rsidRPr="00975ADF">
        <w:rPr>
          <w:sz w:val="28"/>
        </w:rPr>
        <w:t>практике.</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аналогий</w:t>
      </w:r>
    </w:p>
    <w:p w:rsidR="00F537BE" w:rsidRDefault="00F537BE"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Широко</w:t>
      </w:r>
      <w:r w:rsidR="00E45DA2">
        <w:rPr>
          <w:color w:val="auto"/>
          <w:sz w:val="28"/>
        </w:rPr>
        <w:t xml:space="preserve"> </w:t>
      </w:r>
      <w:r w:rsidRPr="00975ADF">
        <w:rPr>
          <w:color w:val="auto"/>
          <w:sz w:val="28"/>
        </w:rPr>
        <w:t>применяются</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генерирования</w:t>
      </w:r>
      <w:r w:rsidR="00E45DA2">
        <w:rPr>
          <w:color w:val="auto"/>
          <w:sz w:val="28"/>
        </w:rPr>
        <w:t xml:space="preserve"> </w:t>
      </w:r>
      <w:r w:rsidRPr="00975ADF">
        <w:rPr>
          <w:color w:val="auto"/>
          <w:sz w:val="28"/>
        </w:rPr>
        <w:t>новых</w:t>
      </w:r>
      <w:r w:rsidR="00E45DA2">
        <w:rPr>
          <w:color w:val="auto"/>
          <w:sz w:val="28"/>
        </w:rPr>
        <w:t xml:space="preserve"> </w:t>
      </w:r>
      <w:r w:rsidRPr="00975ADF">
        <w:rPr>
          <w:color w:val="auto"/>
          <w:sz w:val="28"/>
        </w:rPr>
        <w:t>идей</w:t>
      </w:r>
      <w:r w:rsidR="00E45DA2">
        <w:rPr>
          <w:color w:val="auto"/>
          <w:sz w:val="28"/>
        </w:rPr>
        <w:t xml:space="preserve"> </w:t>
      </w:r>
      <w:r w:rsidRPr="00975ADF">
        <w:rPr>
          <w:color w:val="auto"/>
          <w:sz w:val="28"/>
        </w:rPr>
        <w:t>также</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методы</w:t>
      </w:r>
      <w:r w:rsidR="00E45DA2">
        <w:rPr>
          <w:color w:val="auto"/>
          <w:sz w:val="28"/>
        </w:rPr>
        <w:t xml:space="preserve"> </w:t>
      </w:r>
      <w:r w:rsidRPr="00975ADF">
        <w:rPr>
          <w:color w:val="auto"/>
          <w:sz w:val="28"/>
        </w:rPr>
        <w:t>аналогий</w:t>
      </w:r>
      <w:r w:rsidR="00E45DA2">
        <w:rPr>
          <w:color w:val="auto"/>
          <w:sz w:val="28"/>
        </w:rPr>
        <w:t xml:space="preserve"> </w:t>
      </w:r>
      <w:r w:rsidRPr="00975ADF">
        <w:rPr>
          <w:color w:val="auto"/>
          <w:sz w:val="28"/>
        </w:rPr>
        <w:t>(неживой</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живой</w:t>
      </w:r>
      <w:r w:rsidR="00E45DA2">
        <w:rPr>
          <w:color w:val="auto"/>
          <w:sz w:val="28"/>
        </w:rPr>
        <w:t xml:space="preserve"> </w:t>
      </w:r>
      <w:r w:rsidRPr="00975ADF">
        <w:rPr>
          <w:color w:val="auto"/>
          <w:sz w:val="28"/>
        </w:rPr>
        <w:t>природы).</w:t>
      </w:r>
      <w:r w:rsidR="00E45DA2">
        <w:rPr>
          <w:color w:val="auto"/>
          <w:sz w:val="28"/>
        </w:rPr>
        <w:t xml:space="preserve"> </w:t>
      </w:r>
      <w:r w:rsidRPr="00975ADF">
        <w:rPr>
          <w:color w:val="auto"/>
          <w:sz w:val="28"/>
        </w:rPr>
        <w:t>Известно,</w:t>
      </w:r>
      <w:r w:rsidR="00E45DA2">
        <w:rPr>
          <w:color w:val="auto"/>
          <w:sz w:val="28"/>
        </w:rPr>
        <w:t xml:space="preserve"> </w:t>
      </w:r>
      <w:r w:rsidRPr="00975ADF">
        <w:rPr>
          <w:color w:val="auto"/>
          <w:sz w:val="28"/>
        </w:rPr>
        <w:t>что</w:t>
      </w:r>
      <w:r w:rsidR="00E45DA2">
        <w:rPr>
          <w:color w:val="auto"/>
          <w:sz w:val="28"/>
        </w:rPr>
        <w:t xml:space="preserve"> </w:t>
      </w:r>
      <w:r w:rsidRPr="00975ADF">
        <w:rPr>
          <w:color w:val="auto"/>
          <w:sz w:val="28"/>
        </w:rPr>
        <w:t>строение,</w:t>
      </w:r>
      <w:r w:rsidR="00E45DA2">
        <w:rPr>
          <w:color w:val="auto"/>
          <w:sz w:val="28"/>
        </w:rPr>
        <w:t xml:space="preserve"> </w:t>
      </w:r>
      <w:r w:rsidRPr="00975ADF">
        <w:rPr>
          <w:color w:val="auto"/>
          <w:sz w:val="28"/>
        </w:rPr>
        <w:t>функционирование</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развитие</w:t>
      </w:r>
      <w:r w:rsidR="00E45DA2">
        <w:rPr>
          <w:color w:val="auto"/>
          <w:sz w:val="28"/>
        </w:rPr>
        <w:t xml:space="preserve"> </w:t>
      </w:r>
      <w:r w:rsidRPr="00975ADF">
        <w:rPr>
          <w:color w:val="auto"/>
          <w:sz w:val="28"/>
        </w:rPr>
        <w:t>товара</w:t>
      </w:r>
      <w:r w:rsidR="00E45DA2">
        <w:rPr>
          <w:color w:val="auto"/>
          <w:sz w:val="28"/>
        </w:rPr>
        <w:t xml:space="preserve"> </w:t>
      </w:r>
      <w:r w:rsidRPr="00975ADF">
        <w:rPr>
          <w:color w:val="auto"/>
          <w:sz w:val="28"/>
        </w:rPr>
        <w:t>подчиняется</w:t>
      </w:r>
      <w:r w:rsidR="00E45DA2">
        <w:rPr>
          <w:color w:val="auto"/>
          <w:sz w:val="28"/>
        </w:rPr>
        <w:t xml:space="preserve"> </w:t>
      </w:r>
      <w:r w:rsidRPr="00975ADF">
        <w:rPr>
          <w:color w:val="auto"/>
          <w:sz w:val="28"/>
        </w:rPr>
        <w:t>одновременно</w:t>
      </w:r>
      <w:r w:rsidR="00E45DA2">
        <w:rPr>
          <w:color w:val="auto"/>
          <w:sz w:val="28"/>
        </w:rPr>
        <w:t xml:space="preserve"> </w:t>
      </w:r>
      <w:r w:rsidRPr="00975ADF">
        <w:rPr>
          <w:color w:val="auto"/>
          <w:sz w:val="28"/>
        </w:rPr>
        <w:t>трем</w:t>
      </w:r>
      <w:r w:rsidR="00E45DA2">
        <w:rPr>
          <w:color w:val="auto"/>
          <w:sz w:val="28"/>
        </w:rPr>
        <w:t xml:space="preserve"> </w:t>
      </w:r>
      <w:r w:rsidRPr="00975ADF">
        <w:rPr>
          <w:color w:val="auto"/>
          <w:sz w:val="28"/>
        </w:rPr>
        <w:t>группам</w:t>
      </w:r>
      <w:r w:rsidR="00E45DA2">
        <w:rPr>
          <w:color w:val="auto"/>
          <w:sz w:val="28"/>
        </w:rPr>
        <w:t xml:space="preserve"> </w:t>
      </w:r>
      <w:r w:rsidRPr="00975ADF">
        <w:rPr>
          <w:color w:val="auto"/>
          <w:sz w:val="28"/>
        </w:rPr>
        <w:t>законов:</w:t>
      </w:r>
      <w:r w:rsidR="00E45DA2">
        <w:rPr>
          <w:color w:val="auto"/>
          <w:sz w:val="28"/>
        </w:rPr>
        <w:t xml:space="preserve"> </w:t>
      </w:r>
      <w:r w:rsidRPr="00975ADF">
        <w:rPr>
          <w:color w:val="auto"/>
          <w:sz w:val="28"/>
        </w:rPr>
        <w:t>законам</w:t>
      </w:r>
      <w:r w:rsidR="00E45DA2">
        <w:rPr>
          <w:color w:val="auto"/>
          <w:sz w:val="28"/>
        </w:rPr>
        <w:t xml:space="preserve"> </w:t>
      </w:r>
      <w:r w:rsidRPr="00975ADF">
        <w:rPr>
          <w:color w:val="auto"/>
          <w:sz w:val="28"/>
        </w:rPr>
        <w:t>природы,</w:t>
      </w:r>
      <w:r w:rsidR="00E45DA2">
        <w:rPr>
          <w:color w:val="auto"/>
          <w:sz w:val="28"/>
        </w:rPr>
        <w:t xml:space="preserve"> </w:t>
      </w:r>
      <w:r w:rsidRPr="00975ADF">
        <w:rPr>
          <w:color w:val="auto"/>
          <w:sz w:val="28"/>
        </w:rPr>
        <w:t>законам</w:t>
      </w:r>
      <w:r w:rsidR="00E45DA2">
        <w:rPr>
          <w:color w:val="auto"/>
          <w:sz w:val="28"/>
        </w:rPr>
        <w:t xml:space="preserve"> </w:t>
      </w:r>
      <w:r w:rsidRPr="00975ADF">
        <w:rPr>
          <w:color w:val="auto"/>
          <w:sz w:val="28"/>
        </w:rPr>
        <w:t>общества</w:t>
      </w:r>
      <w:r w:rsidR="00E45DA2">
        <w:rPr>
          <w:color w:val="auto"/>
          <w:sz w:val="28"/>
        </w:rPr>
        <w:t xml:space="preserve"> </w:t>
      </w:r>
      <w:r w:rsidRPr="00975ADF">
        <w:rPr>
          <w:color w:val="auto"/>
          <w:sz w:val="28"/>
        </w:rPr>
        <w:t>(рынка)</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специфическим</w:t>
      </w:r>
      <w:r w:rsidR="00E45DA2">
        <w:rPr>
          <w:color w:val="auto"/>
          <w:sz w:val="28"/>
        </w:rPr>
        <w:t xml:space="preserve"> </w:t>
      </w:r>
      <w:r w:rsidRPr="00975ADF">
        <w:rPr>
          <w:color w:val="auto"/>
          <w:sz w:val="28"/>
        </w:rPr>
        <w:t>законам</w:t>
      </w:r>
      <w:r w:rsidR="00E45DA2">
        <w:rPr>
          <w:color w:val="auto"/>
          <w:sz w:val="28"/>
        </w:rPr>
        <w:t xml:space="preserve"> </w:t>
      </w:r>
      <w:r w:rsidRPr="00975ADF">
        <w:rPr>
          <w:color w:val="auto"/>
          <w:sz w:val="28"/>
        </w:rPr>
        <w:t>техники.</w:t>
      </w:r>
      <w:r w:rsidR="00E45DA2">
        <w:rPr>
          <w:color w:val="auto"/>
          <w:sz w:val="28"/>
        </w:rPr>
        <w:t xml:space="preserve"> </w:t>
      </w:r>
      <w:r w:rsidRPr="00975ADF">
        <w:rPr>
          <w:color w:val="auto"/>
          <w:sz w:val="28"/>
        </w:rPr>
        <w:t>Мы</w:t>
      </w:r>
      <w:r w:rsidR="00E45DA2">
        <w:rPr>
          <w:color w:val="auto"/>
          <w:sz w:val="28"/>
        </w:rPr>
        <w:t xml:space="preserve"> </w:t>
      </w:r>
      <w:r w:rsidRPr="00975ADF">
        <w:rPr>
          <w:color w:val="auto"/>
          <w:sz w:val="28"/>
        </w:rPr>
        <w:t>должны</w:t>
      </w:r>
      <w:r w:rsidR="00E45DA2">
        <w:rPr>
          <w:color w:val="auto"/>
          <w:sz w:val="28"/>
        </w:rPr>
        <w:t xml:space="preserve"> </w:t>
      </w:r>
      <w:r w:rsidRPr="00975ADF">
        <w:rPr>
          <w:color w:val="auto"/>
          <w:sz w:val="28"/>
        </w:rPr>
        <w:t>при</w:t>
      </w:r>
      <w:r w:rsidR="00E45DA2">
        <w:rPr>
          <w:color w:val="auto"/>
          <w:sz w:val="28"/>
        </w:rPr>
        <w:t xml:space="preserve"> </w:t>
      </w:r>
      <w:r w:rsidRPr="00975ADF">
        <w:rPr>
          <w:color w:val="auto"/>
          <w:sz w:val="28"/>
        </w:rPr>
        <w:t>этом</w:t>
      </w:r>
      <w:r w:rsidR="00E45DA2">
        <w:rPr>
          <w:color w:val="auto"/>
          <w:sz w:val="28"/>
        </w:rPr>
        <w:t xml:space="preserve"> </w:t>
      </w:r>
      <w:r w:rsidRPr="00975ADF">
        <w:rPr>
          <w:color w:val="auto"/>
          <w:sz w:val="28"/>
        </w:rPr>
        <w:t>учитывать</w:t>
      </w:r>
      <w:r w:rsidR="00E45DA2">
        <w:rPr>
          <w:color w:val="auto"/>
          <w:sz w:val="28"/>
        </w:rPr>
        <w:t xml:space="preserve"> </w:t>
      </w:r>
      <w:r w:rsidRPr="00975ADF">
        <w:rPr>
          <w:color w:val="auto"/>
          <w:sz w:val="28"/>
        </w:rPr>
        <w:t>сложные</w:t>
      </w:r>
      <w:r w:rsidR="00E45DA2">
        <w:rPr>
          <w:color w:val="auto"/>
          <w:sz w:val="28"/>
        </w:rPr>
        <w:t xml:space="preserve"> </w:t>
      </w:r>
      <w:r w:rsidRPr="00975ADF">
        <w:rPr>
          <w:color w:val="auto"/>
          <w:sz w:val="28"/>
        </w:rPr>
        <w:t>прямые</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обратные</w:t>
      </w:r>
      <w:r w:rsidR="00E45DA2">
        <w:rPr>
          <w:color w:val="auto"/>
          <w:sz w:val="28"/>
        </w:rPr>
        <w:t xml:space="preserve"> </w:t>
      </w:r>
      <w:r w:rsidRPr="00975ADF">
        <w:rPr>
          <w:color w:val="auto"/>
          <w:sz w:val="28"/>
        </w:rPr>
        <w:t>связи</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неживой,</w:t>
      </w:r>
      <w:r w:rsidR="00E45DA2">
        <w:rPr>
          <w:color w:val="auto"/>
          <w:sz w:val="28"/>
        </w:rPr>
        <w:t xml:space="preserve"> </w:t>
      </w:r>
      <w:r w:rsidRPr="00975ADF">
        <w:rPr>
          <w:color w:val="auto"/>
          <w:sz w:val="28"/>
        </w:rPr>
        <w:t>а</w:t>
      </w:r>
      <w:r w:rsidR="00E45DA2">
        <w:rPr>
          <w:color w:val="auto"/>
          <w:sz w:val="28"/>
        </w:rPr>
        <w:t xml:space="preserve"> </w:t>
      </w:r>
      <w:r w:rsidRPr="00975ADF">
        <w:rPr>
          <w:color w:val="auto"/>
          <w:sz w:val="28"/>
        </w:rPr>
        <w:t>часто</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живой</w:t>
      </w:r>
      <w:r w:rsidR="00E45DA2">
        <w:rPr>
          <w:color w:val="auto"/>
          <w:sz w:val="28"/>
        </w:rPr>
        <w:t xml:space="preserve"> </w:t>
      </w:r>
      <w:r w:rsidRPr="00975ADF">
        <w:rPr>
          <w:color w:val="auto"/>
          <w:sz w:val="28"/>
        </w:rPr>
        <w:t>природой,</w:t>
      </w:r>
      <w:r w:rsidR="00E45DA2">
        <w:rPr>
          <w:color w:val="auto"/>
          <w:sz w:val="28"/>
        </w:rPr>
        <w:t xml:space="preserve"> </w:t>
      </w:r>
      <w:r w:rsidRPr="00975ADF">
        <w:rPr>
          <w:color w:val="auto"/>
          <w:sz w:val="28"/>
        </w:rPr>
        <w:t>человеком</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обществом.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Методы</w:t>
      </w:r>
      <w:r w:rsidR="00E45DA2">
        <w:rPr>
          <w:sz w:val="28"/>
        </w:rPr>
        <w:t xml:space="preserve"> </w:t>
      </w:r>
      <w:r w:rsidRPr="00975ADF">
        <w:rPr>
          <w:sz w:val="28"/>
        </w:rPr>
        <w:t>аналогии</w:t>
      </w:r>
      <w:r w:rsidR="00E45DA2">
        <w:rPr>
          <w:sz w:val="28"/>
        </w:rPr>
        <w:t xml:space="preserve"> </w:t>
      </w:r>
      <w:r w:rsidRPr="00975ADF">
        <w:rPr>
          <w:sz w:val="28"/>
        </w:rPr>
        <w:t>имеют</w:t>
      </w:r>
      <w:r w:rsidR="00E45DA2">
        <w:rPr>
          <w:sz w:val="28"/>
        </w:rPr>
        <w:t xml:space="preserve"> </w:t>
      </w:r>
      <w:r w:rsidRPr="00975ADF">
        <w:rPr>
          <w:sz w:val="28"/>
        </w:rPr>
        <w:t>много</w:t>
      </w:r>
      <w:r w:rsidR="00E45DA2">
        <w:rPr>
          <w:sz w:val="28"/>
        </w:rPr>
        <w:t xml:space="preserve"> </w:t>
      </w:r>
      <w:r w:rsidRPr="00975ADF">
        <w:rPr>
          <w:sz w:val="28"/>
        </w:rPr>
        <w:t>разновидностей:</w:t>
      </w:r>
      <w:r w:rsidR="00E45DA2">
        <w:rPr>
          <w:sz w:val="28"/>
        </w:rPr>
        <w:t xml:space="preserve"> </w:t>
      </w:r>
      <w:r w:rsidRPr="00975ADF">
        <w:rPr>
          <w:sz w:val="28"/>
        </w:rPr>
        <w:t>репродукции,</w:t>
      </w:r>
      <w:r w:rsidR="00E45DA2">
        <w:rPr>
          <w:sz w:val="28"/>
        </w:rPr>
        <w:t xml:space="preserve"> </w:t>
      </w:r>
      <w:r w:rsidRPr="00975ADF">
        <w:rPr>
          <w:sz w:val="28"/>
        </w:rPr>
        <w:t>приспособляемости,</w:t>
      </w:r>
      <w:r w:rsidR="00E45DA2">
        <w:rPr>
          <w:sz w:val="28"/>
        </w:rPr>
        <w:t xml:space="preserve"> </w:t>
      </w:r>
      <w:r w:rsidRPr="00975ADF">
        <w:rPr>
          <w:sz w:val="28"/>
        </w:rPr>
        <w:t>копирования,</w:t>
      </w:r>
      <w:r w:rsidR="00E45DA2">
        <w:rPr>
          <w:sz w:val="28"/>
        </w:rPr>
        <w:t xml:space="preserve"> </w:t>
      </w:r>
      <w:r w:rsidRPr="00975ADF">
        <w:rPr>
          <w:sz w:val="28"/>
        </w:rPr>
        <w:t>прецедента,</w:t>
      </w:r>
      <w:r w:rsidR="00E45DA2">
        <w:rPr>
          <w:sz w:val="28"/>
        </w:rPr>
        <w:t xml:space="preserve"> </w:t>
      </w:r>
      <w:r w:rsidRPr="00975ADF">
        <w:rPr>
          <w:sz w:val="28"/>
        </w:rPr>
        <w:t>матрицы,</w:t>
      </w:r>
      <w:r w:rsidR="00E45DA2">
        <w:rPr>
          <w:sz w:val="28"/>
        </w:rPr>
        <w:t xml:space="preserve"> </w:t>
      </w:r>
      <w:r w:rsidRPr="00975ADF">
        <w:rPr>
          <w:sz w:val="28"/>
        </w:rPr>
        <w:t>реинтеграции</w:t>
      </w:r>
      <w:r w:rsidR="00E45DA2">
        <w:rPr>
          <w:sz w:val="28"/>
        </w:rPr>
        <w:t xml:space="preserve"> </w:t>
      </w:r>
      <w:r w:rsidRPr="00975ADF">
        <w:rPr>
          <w:sz w:val="28"/>
        </w:rPr>
        <w:t>(нитки</w:t>
      </w:r>
      <w:r w:rsidR="00E45DA2">
        <w:rPr>
          <w:sz w:val="28"/>
        </w:rPr>
        <w:t xml:space="preserve"> </w:t>
      </w:r>
      <w:r w:rsidRPr="00975ADF">
        <w:rPr>
          <w:sz w:val="28"/>
        </w:rPr>
        <w:t>Ариадны),</w:t>
      </w:r>
      <w:r w:rsidR="00E45DA2">
        <w:rPr>
          <w:sz w:val="28"/>
        </w:rPr>
        <w:t xml:space="preserve"> </w:t>
      </w:r>
      <w:r w:rsidRPr="00975ADF">
        <w:rPr>
          <w:sz w:val="28"/>
        </w:rPr>
        <w:t>псевдоморфизации,</w:t>
      </w:r>
      <w:r w:rsidR="00E45DA2">
        <w:rPr>
          <w:sz w:val="28"/>
        </w:rPr>
        <w:t xml:space="preserve"> </w:t>
      </w:r>
      <w:r w:rsidRPr="00975ADF">
        <w:rPr>
          <w:sz w:val="28"/>
        </w:rPr>
        <w:t>палеобионики,</w:t>
      </w:r>
      <w:r w:rsidR="00E45DA2">
        <w:rPr>
          <w:sz w:val="28"/>
        </w:rPr>
        <w:t xml:space="preserve"> </w:t>
      </w:r>
      <w:r w:rsidRPr="00975ADF">
        <w:rPr>
          <w:sz w:val="28"/>
        </w:rPr>
        <w:t>гидробионики</w:t>
      </w:r>
      <w:r w:rsidR="00E45DA2">
        <w:rPr>
          <w:sz w:val="28"/>
        </w:rPr>
        <w:t xml:space="preserve"> </w:t>
      </w:r>
      <w:r w:rsidRPr="00975ADF">
        <w:rPr>
          <w:sz w:val="28"/>
        </w:rPr>
        <w:t>(метод</w:t>
      </w:r>
      <w:r w:rsidR="00E45DA2">
        <w:rPr>
          <w:sz w:val="28"/>
        </w:rPr>
        <w:t xml:space="preserve"> </w:t>
      </w:r>
      <w:r w:rsidRPr="00975ADF">
        <w:rPr>
          <w:sz w:val="28"/>
        </w:rPr>
        <w:t>автора),</w:t>
      </w:r>
      <w:r w:rsidR="00E45DA2">
        <w:rPr>
          <w:sz w:val="28"/>
        </w:rPr>
        <w:t xml:space="preserve"> </w:t>
      </w:r>
      <w:r w:rsidRPr="00975ADF">
        <w:rPr>
          <w:sz w:val="28"/>
        </w:rPr>
        <w:t>биомеханики,</w:t>
      </w:r>
      <w:r w:rsidR="00E45DA2">
        <w:rPr>
          <w:sz w:val="28"/>
        </w:rPr>
        <w:t xml:space="preserve"> </w:t>
      </w:r>
      <w:r w:rsidRPr="00975ADF">
        <w:rPr>
          <w:sz w:val="28"/>
        </w:rPr>
        <w:t>биоархитектуры,</w:t>
      </w:r>
      <w:r w:rsidR="00E45DA2">
        <w:rPr>
          <w:sz w:val="28"/>
        </w:rPr>
        <w:t xml:space="preserve"> </w:t>
      </w:r>
      <w:r w:rsidRPr="00975ADF">
        <w:rPr>
          <w:sz w:val="28"/>
        </w:rPr>
        <w:t>биокибернетики,</w:t>
      </w:r>
      <w:r w:rsidR="00E45DA2">
        <w:rPr>
          <w:sz w:val="28"/>
        </w:rPr>
        <w:t xml:space="preserve"> </w:t>
      </w:r>
      <w:r w:rsidRPr="00975ADF">
        <w:rPr>
          <w:sz w:val="28"/>
        </w:rPr>
        <w:t>инверсии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Так,</w:t>
      </w:r>
      <w:r w:rsidR="00E45DA2">
        <w:rPr>
          <w:sz w:val="28"/>
        </w:rPr>
        <w:t xml:space="preserve"> </w:t>
      </w:r>
      <w:r w:rsidRPr="00975ADF">
        <w:rPr>
          <w:sz w:val="28"/>
        </w:rPr>
        <w:t>например</w:t>
      </w:r>
      <w:r w:rsidR="00E45DA2">
        <w:rPr>
          <w:sz w:val="28"/>
        </w:rPr>
        <w:t xml:space="preserve"> </w:t>
      </w:r>
      <w:r w:rsidRPr="00975ADF">
        <w:rPr>
          <w:sz w:val="28"/>
        </w:rPr>
        <w:t>метод</w:t>
      </w:r>
      <w:r w:rsidR="00E45DA2">
        <w:rPr>
          <w:sz w:val="28"/>
        </w:rPr>
        <w:t xml:space="preserve"> </w:t>
      </w:r>
      <w:r w:rsidRPr="00975ADF">
        <w:rPr>
          <w:sz w:val="28"/>
        </w:rPr>
        <w:t>репродукции</w:t>
      </w:r>
      <w:r w:rsidR="00E45DA2">
        <w:rPr>
          <w:sz w:val="28"/>
        </w:rPr>
        <w:t xml:space="preserve"> </w:t>
      </w:r>
      <w:r w:rsidRPr="00975ADF">
        <w:rPr>
          <w:sz w:val="28"/>
        </w:rPr>
        <w:t>воспроизводит</w:t>
      </w:r>
      <w:r w:rsidR="00E45DA2">
        <w:rPr>
          <w:sz w:val="28"/>
        </w:rPr>
        <w:t xml:space="preserve"> </w:t>
      </w:r>
      <w:r w:rsidRPr="00975ADF">
        <w:rPr>
          <w:sz w:val="28"/>
        </w:rPr>
        <w:t>специфические</w:t>
      </w:r>
      <w:r w:rsidR="00E45DA2">
        <w:rPr>
          <w:sz w:val="28"/>
        </w:rPr>
        <w:t xml:space="preserve"> </w:t>
      </w:r>
      <w:r w:rsidRPr="00975ADF">
        <w:rPr>
          <w:sz w:val="28"/>
        </w:rPr>
        <w:t>особенности</w:t>
      </w:r>
      <w:r w:rsidR="00E45DA2">
        <w:rPr>
          <w:sz w:val="28"/>
        </w:rPr>
        <w:t xml:space="preserve"> </w:t>
      </w:r>
      <w:r w:rsidRPr="00975ADF">
        <w:rPr>
          <w:sz w:val="28"/>
        </w:rPr>
        <w:t>отдельных</w:t>
      </w:r>
      <w:r w:rsidR="00E45DA2">
        <w:rPr>
          <w:sz w:val="28"/>
        </w:rPr>
        <w:t xml:space="preserve"> </w:t>
      </w:r>
      <w:r w:rsidRPr="00975ADF">
        <w:rPr>
          <w:sz w:val="28"/>
        </w:rPr>
        <w:t>предметов</w:t>
      </w:r>
      <w:r w:rsidR="00E45DA2">
        <w:rPr>
          <w:sz w:val="28"/>
        </w:rPr>
        <w:t xml:space="preserve"> </w:t>
      </w:r>
      <w:r w:rsidRPr="00975ADF">
        <w:rPr>
          <w:sz w:val="28"/>
        </w:rPr>
        <w:t>природной</w:t>
      </w:r>
      <w:r w:rsidR="00E45DA2">
        <w:rPr>
          <w:sz w:val="28"/>
        </w:rPr>
        <w:t xml:space="preserve"> </w:t>
      </w:r>
      <w:r w:rsidRPr="00975ADF">
        <w:rPr>
          <w:sz w:val="28"/>
        </w:rPr>
        <w:t>среды</w:t>
      </w:r>
      <w:r w:rsidR="00E45DA2">
        <w:rPr>
          <w:sz w:val="28"/>
        </w:rPr>
        <w:t xml:space="preserve"> </w:t>
      </w:r>
      <w:r w:rsidRPr="00975ADF">
        <w:rPr>
          <w:sz w:val="28"/>
        </w:rPr>
        <w:t>в</w:t>
      </w:r>
      <w:r w:rsidR="00E45DA2">
        <w:rPr>
          <w:sz w:val="28"/>
        </w:rPr>
        <w:t xml:space="preserve"> </w:t>
      </w:r>
      <w:r w:rsidRPr="00975ADF">
        <w:rPr>
          <w:sz w:val="28"/>
        </w:rPr>
        <w:t>объектах,</w:t>
      </w:r>
      <w:r w:rsidR="00E45DA2">
        <w:rPr>
          <w:sz w:val="28"/>
        </w:rPr>
        <w:t xml:space="preserve"> </w:t>
      </w:r>
      <w:r w:rsidRPr="00975ADF">
        <w:rPr>
          <w:sz w:val="28"/>
        </w:rPr>
        <w:t>что</w:t>
      </w:r>
      <w:r w:rsidR="00E45DA2">
        <w:rPr>
          <w:sz w:val="28"/>
        </w:rPr>
        <w:t xml:space="preserve"> </w:t>
      </w:r>
      <w:r w:rsidRPr="00975ADF">
        <w:rPr>
          <w:sz w:val="28"/>
        </w:rPr>
        <w:t>проектируются.</w:t>
      </w:r>
      <w:r w:rsidR="00E45DA2">
        <w:rPr>
          <w:sz w:val="28"/>
        </w:rPr>
        <w:t xml:space="preserve"> </w:t>
      </w:r>
      <w:r w:rsidRPr="00975ADF">
        <w:rPr>
          <w:sz w:val="28"/>
        </w:rPr>
        <w:t>Воспроизводятся</w:t>
      </w:r>
      <w:r w:rsidR="00E45DA2">
        <w:rPr>
          <w:sz w:val="28"/>
        </w:rPr>
        <w:t xml:space="preserve"> </w:t>
      </w:r>
      <w:r w:rsidRPr="00975ADF">
        <w:rPr>
          <w:sz w:val="28"/>
        </w:rPr>
        <w:t>внешние</w:t>
      </w:r>
      <w:r w:rsidR="00E45DA2">
        <w:rPr>
          <w:sz w:val="28"/>
        </w:rPr>
        <w:t xml:space="preserve"> </w:t>
      </w:r>
      <w:r w:rsidRPr="00975ADF">
        <w:rPr>
          <w:sz w:val="28"/>
        </w:rPr>
        <w:t>очертания,</w:t>
      </w:r>
      <w:r w:rsidR="00E45DA2">
        <w:rPr>
          <w:sz w:val="28"/>
        </w:rPr>
        <w:t xml:space="preserve"> </w:t>
      </w:r>
      <w:r w:rsidRPr="00975ADF">
        <w:rPr>
          <w:sz w:val="28"/>
        </w:rPr>
        <w:t>формы,</w:t>
      </w:r>
      <w:r w:rsidR="00E45DA2">
        <w:rPr>
          <w:sz w:val="28"/>
        </w:rPr>
        <w:t xml:space="preserve"> </w:t>
      </w:r>
      <w:r w:rsidRPr="00975ADF">
        <w:rPr>
          <w:sz w:val="28"/>
        </w:rPr>
        <w:t>пропорции</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особенности</w:t>
      </w:r>
      <w:r w:rsidR="00E45DA2">
        <w:rPr>
          <w:sz w:val="28"/>
        </w:rPr>
        <w:t xml:space="preserve"> </w:t>
      </w:r>
      <w:r w:rsidRPr="00975ADF">
        <w:rPr>
          <w:sz w:val="28"/>
        </w:rPr>
        <w:t>объекта</w:t>
      </w:r>
      <w:r w:rsidR="00E45DA2">
        <w:rPr>
          <w:sz w:val="28"/>
        </w:rPr>
        <w:t xml:space="preserve"> </w:t>
      </w:r>
      <w:r w:rsidRPr="00975ADF">
        <w:rPr>
          <w:sz w:val="28"/>
        </w:rPr>
        <w:t>подражания.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приспособлений</w:t>
      </w:r>
      <w:r w:rsidR="00E45DA2">
        <w:rPr>
          <w:sz w:val="28"/>
        </w:rPr>
        <w:t xml:space="preserve"> </w:t>
      </w:r>
      <w:r w:rsidRPr="00975ADF">
        <w:rPr>
          <w:sz w:val="28"/>
        </w:rPr>
        <w:t>предусматривает</w:t>
      </w:r>
      <w:r w:rsidR="00E45DA2">
        <w:rPr>
          <w:sz w:val="28"/>
        </w:rPr>
        <w:t xml:space="preserve"> </w:t>
      </w:r>
      <w:r w:rsidRPr="00975ADF">
        <w:rPr>
          <w:sz w:val="28"/>
        </w:rPr>
        <w:t>несколько</w:t>
      </w:r>
      <w:r w:rsidR="00E45DA2">
        <w:rPr>
          <w:sz w:val="28"/>
        </w:rPr>
        <w:t xml:space="preserve"> </w:t>
      </w:r>
      <w:r w:rsidRPr="00975ADF">
        <w:rPr>
          <w:sz w:val="28"/>
        </w:rPr>
        <w:t>несложных</w:t>
      </w:r>
      <w:r w:rsidR="00E45DA2">
        <w:rPr>
          <w:sz w:val="28"/>
        </w:rPr>
        <w:t xml:space="preserve"> </w:t>
      </w:r>
      <w:r w:rsidRPr="00975ADF">
        <w:rPr>
          <w:sz w:val="28"/>
        </w:rPr>
        <w:t>операций,</w:t>
      </w:r>
      <w:r w:rsidR="00E45DA2">
        <w:rPr>
          <w:sz w:val="28"/>
        </w:rPr>
        <w:t xml:space="preserve"> </w:t>
      </w:r>
      <w:r w:rsidRPr="00975ADF">
        <w:rPr>
          <w:sz w:val="28"/>
        </w:rPr>
        <w:t>выполнение</w:t>
      </w:r>
      <w:r w:rsidR="00E45DA2">
        <w:rPr>
          <w:sz w:val="28"/>
        </w:rPr>
        <w:t xml:space="preserve"> </w:t>
      </w:r>
      <w:r w:rsidRPr="00975ADF">
        <w:rPr>
          <w:sz w:val="28"/>
        </w:rPr>
        <w:t>которых</w:t>
      </w:r>
      <w:r w:rsidR="00E45DA2">
        <w:rPr>
          <w:sz w:val="28"/>
        </w:rPr>
        <w:t xml:space="preserve"> </w:t>
      </w:r>
      <w:r w:rsidRPr="00975ADF">
        <w:rPr>
          <w:sz w:val="28"/>
        </w:rPr>
        <w:t>позволяет</w:t>
      </w:r>
      <w:r w:rsidR="00E45DA2">
        <w:rPr>
          <w:sz w:val="28"/>
        </w:rPr>
        <w:t xml:space="preserve"> </w:t>
      </w:r>
      <w:r w:rsidRPr="00975ADF">
        <w:rPr>
          <w:sz w:val="28"/>
        </w:rPr>
        <w:t>приспособить</w:t>
      </w:r>
      <w:r w:rsidR="00E45DA2">
        <w:rPr>
          <w:sz w:val="28"/>
        </w:rPr>
        <w:t xml:space="preserve"> </w:t>
      </w:r>
      <w:r w:rsidRPr="00975ADF">
        <w:rPr>
          <w:sz w:val="28"/>
        </w:rPr>
        <w:t>природные</w:t>
      </w:r>
      <w:r w:rsidR="00E45DA2">
        <w:rPr>
          <w:sz w:val="28"/>
        </w:rPr>
        <w:t xml:space="preserve"> </w:t>
      </w:r>
      <w:r w:rsidRPr="00975ADF">
        <w:rPr>
          <w:sz w:val="28"/>
        </w:rPr>
        <w:t>конструкции</w:t>
      </w:r>
      <w:r w:rsidR="00E45DA2">
        <w:rPr>
          <w:sz w:val="28"/>
        </w:rPr>
        <w:t xml:space="preserve"> </w:t>
      </w:r>
      <w:r w:rsidRPr="00975ADF">
        <w:rPr>
          <w:sz w:val="28"/>
        </w:rPr>
        <w:t>и</w:t>
      </w:r>
      <w:r w:rsidR="00E45DA2">
        <w:rPr>
          <w:sz w:val="28"/>
        </w:rPr>
        <w:t xml:space="preserve"> </w:t>
      </w:r>
      <w:r w:rsidRPr="00975ADF">
        <w:rPr>
          <w:sz w:val="28"/>
        </w:rPr>
        <w:t>вещества</w:t>
      </w:r>
      <w:r w:rsidR="00E45DA2">
        <w:rPr>
          <w:sz w:val="28"/>
        </w:rPr>
        <w:t xml:space="preserve"> </w:t>
      </w:r>
      <w:r w:rsidRPr="00975ADF">
        <w:rPr>
          <w:sz w:val="28"/>
        </w:rPr>
        <w:t>для</w:t>
      </w:r>
      <w:r w:rsidR="00E45DA2">
        <w:rPr>
          <w:sz w:val="28"/>
        </w:rPr>
        <w:t xml:space="preserve"> </w:t>
      </w:r>
      <w:r w:rsidRPr="00975ADF">
        <w:rPr>
          <w:sz w:val="28"/>
        </w:rPr>
        <w:t>потребительских</w:t>
      </w:r>
      <w:r w:rsidR="00E45DA2">
        <w:rPr>
          <w:sz w:val="28"/>
        </w:rPr>
        <w:t xml:space="preserve"> </w:t>
      </w:r>
      <w:r w:rsidRPr="00975ADF">
        <w:rPr>
          <w:sz w:val="28"/>
        </w:rPr>
        <w:t>целей.</w:t>
      </w:r>
      <w:r w:rsidR="00E45DA2">
        <w:rPr>
          <w:sz w:val="28"/>
        </w:rPr>
        <w:t xml:space="preserve"> </w:t>
      </w:r>
      <w:r w:rsidRPr="00975ADF">
        <w:rPr>
          <w:sz w:val="28"/>
        </w:rPr>
        <w:t>Это,</w:t>
      </w:r>
      <w:r w:rsidR="00E45DA2">
        <w:rPr>
          <w:sz w:val="28"/>
        </w:rPr>
        <w:t xml:space="preserve"> </w:t>
      </w:r>
      <w:r w:rsidRPr="00975ADF">
        <w:rPr>
          <w:sz w:val="28"/>
        </w:rPr>
        <w:t>например,</w:t>
      </w:r>
      <w:r w:rsidR="00E45DA2">
        <w:rPr>
          <w:sz w:val="28"/>
        </w:rPr>
        <w:t xml:space="preserve"> </w:t>
      </w:r>
      <w:r w:rsidRPr="00975ADF">
        <w:rPr>
          <w:sz w:val="28"/>
        </w:rPr>
        <w:t>декоративные</w:t>
      </w:r>
      <w:r w:rsidR="00E45DA2">
        <w:rPr>
          <w:sz w:val="28"/>
        </w:rPr>
        <w:t xml:space="preserve"> </w:t>
      </w:r>
      <w:r w:rsidRPr="00975ADF">
        <w:rPr>
          <w:sz w:val="28"/>
        </w:rPr>
        <w:t>украшения,</w:t>
      </w:r>
      <w:r w:rsidR="00E45DA2">
        <w:rPr>
          <w:sz w:val="28"/>
        </w:rPr>
        <w:t xml:space="preserve"> </w:t>
      </w:r>
      <w:r w:rsidRPr="00975ADF">
        <w:rPr>
          <w:sz w:val="28"/>
        </w:rPr>
        <w:t>простые</w:t>
      </w:r>
      <w:r w:rsidR="00E45DA2">
        <w:rPr>
          <w:sz w:val="28"/>
        </w:rPr>
        <w:t xml:space="preserve"> </w:t>
      </w:r>
      <w:r w:rsidRPr="00975ADF">
        <w:rPr>
          <w:sz w:val="28"/>
        </w:rPr>
        <w:t>орудия</w:t>
      </w:r>
      <w:r w:rsidR="00E45DA2">
        <w:rPr>
          <w:sz w:val="28"/>
        </w:rPr>
        <w:t xml:space="preserve"> </w:t>
      </w:r>
      <w:r w:rsidRPr="00975ADF">
        <w:rPr>
          <w:sz w:val="28"/>
        </w:rPr>
        <w:t>труда.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Непосредственно</w:t>
      </w:r>
      <w:r w:rsidR="00E45DA2">
        <w:rPr>
          <w:sz w:val="28"/>
        </w:rPr>
        <w:t xml:space="preserve"> </w:t>
      </w:r>
      <w:r w:rsidRPr="00975ADF">
        <w:rPr>
          <w:sz w:val="28"/>
        </w:rPr>
        <w:t>с</w:t>
      </w:r>
      <w:r w:rsidR="00E45DA2">
        <w:rPr>
          <w:sz w:val="28"/>
        </w:rPr>
        <w:t xml:space="preserve"> </w:t>
      </w:r>
      <w:r w:rsidRPr="00975ADF">
        <w:rPr>
          <w:sz w:val="28"/>
        </w:rPr>
        <w:t>воспроизведением</w:t>
      </w:r>
      <w:r w:rsidR="00E45DA2">
        <w:rPr>
          <w:sz w:val="28"/>
        </w:rPr>
        <w:t xml:space="preserve"> </w:t>
      </w:r>
      <w:r w:rsidRPr="00975ADF">
        <w:rPr>
          <w:sz w:val="28"/>
        </w:rPr>
        <w:t>связан</w:t>
      </w:r>
      <w:r w:rsidR="00E45DA2">
        <w:rPr>
          <w:sz w:val="28"/>
        </w:rPr>
        <w:t xml:space="preserve"> </w:t>
      </w:r>
      <w:r w:rsidRPr="00975ADF">
        <w:rPr>
          <w:sz w:val="28"/>
        </w:rPr>
        <w:t>метод</w:t>
      </w:r>
      <w:r w:rsidR="00E45DA2">
        <w:rPr>
          <w:sz w:val="28"/>
        </w:rPr>
        <w:t xml:space="preserve"> </w:t>
      </w:r>
      <w:r w:rsidRPr="00975ADF">
        <w:rPr>
          <w:sz w:val="28"/>
        </w:rPr>
        <w:t>копирования,</w:t>
      </w:r>
      <w:r w:rsidR="00E45DA2">
        <w:rPr>
          <w:sz w:val="28"/>
        </w:rPr>
        <w:t xml:space="preserve"> </w:t>
      </w:r>
      <w:r w:rsidRPr="00975ADF">
        <w:rPr>
          <w:sz w:val="28"/>
        </w:rPr>
        <w:t>который</w:t>
      </w:r>
      <w:r w:rsidR="00E45DA2">
        <w:rPr>
          <w:sz w:val="28"/>
        </w:rPr>
        <w:t xml:space="preserve"> </w:t>
      </w:r>
      <w:r w:rsidRPr="00975ADF">
        <w:rPr>
          <w:sz w:val="28"/>
        </w:rPr>
        <w:t>предусматривает</w:t>
      </w:r>
      <w:r w:rsidR="00E45DA2">
        <w:rPr>
          <w:sz w:val="28"/>
        </w:rPr>
        <w:t xml:space="preserve"> </w:t>
      </w:r>
      <w:r w:rsidRPr="00975ADF">
        <w:rPr>
          <w:sz w:val="28"/>
        </w:rPr>
        <w:t>использование</w:t>
      </w:r>
      <w:r w:rsidR="00E45DA2">
        <w:rPr>
          <w:sz w:val="28"/>
        </w:rPr>
        <w:t xml:space="preserve"> </w:t>
      </w:r>
      <w:r w:rsidRPr="00975ADF">
        <w:rPr>
          <w:sz w:val="28"/>
        </w:rPr>
        <w:t>стандартных</w:t>
      </w:r>
      <w:r w:rsidR="00E45DA2">
        <w:rPr>
          <w:sz w:val="28"/>
        </w:rPr>
        <w:t xml:space="preserve"> </w:t>
      </w:r>
      <w:r w:rsidRPr="00975ADF">
        <w:rPr>
          <w:sz w:val="28"/>
        </w:rPr>
        <w:t>приспособлений</w:t>
      </w:r>
      <w:r w:rsidR="00E45DA2">
        <w:rPr>
          <w:sz w:val="28"/>
        </w:rPr>
        <w:t xml:space="preserve"> </w:t>
      </w:r>
      <w:r w:rsidRPr="00975ADF">
        <w:rPr>
          <w:sz w:val="28"/>
        </w:rPr>
        <w:t>для</w:t>
      </w:r>
      <w:r w:rsidR="00E45DA2">
        <w:rPr>
          <w:sz w:val="28"/>
        </w:rPr>
        <w:t xml:space="preserve"> </w:t>
      </w:r>
      <w:r w:rsidRPr="00975ADF">
        <w:rPr>
          <w:sz w:val="28"/>
        </w:rPr>
        <w:t>копирования</w:t>
      </w:r>
      <w:r w:rsidR="00E45DA2">
        <w:rPr>
          <w:sz w:val="28"/>
        </w:rPr>
        <w:t xml:space="preserve"> </w:t>
      </w:r>
      <w:r w:rsidRPr="00975ADF">
        <w:rPr>
          <w:sz w:val="28"/>
        </w:rPr>
        <w:t>и</w:t>
      </w:r>
      <w:r w:rsidR="00E45DA2">
        <w:rPr>
          <w:sz w:val="28"/>
        </w:rPr>
        <w:t xml:space="preserve"> </w:t>
      </w:r>
      <w:r w:rsidRPr="00975ADF">
        <w:rPr>
          <w:sz w:val="28"/>
        </w:rPr>
        <w:t>многоразового</w:t>
      </w:r>
      <w:r w:rsidR="00E45DA2">
        <w:rPr>
          <w:sz w:val="28"/>
        </w:rPr>
        <w:t xml:space="preserve"> </w:t>
      </w:r>
      <w:r w:rsidRPr="00975ADF">
        <w:rPr>
          <w:sz w:val="28"/>
        </w:rPr>
        <w:t>использования</w:t>
      </w:r>
      <w:r w:rsidR="00E45DA2">
        <w:rPr>
          <w:sz w:val="28"/>
        </w:rPr>
        <w:t xml:space="preserve"> </w:t>
      </w:r>
      <w:r w:rsidRPr="00975ADF">
        <w:rPr>
          <w:sz w:val="28"/>
        </w:rPr>
        <w:t>аналогичных</w:t>
      </w:r>
      <w:r w:rsidR="00E45DA2">
        <w:rPr>
          <w:sz w:val="28"/>
        </w:rPr>
        <w:t xml:space="preserve"> </w:t>
      </w:r>
      <w:r w:rsidRPr="00975ADF">
        <w:rPr>
          <w:sz w:val="28"/>
        </w:rPr>
        <w:t>решений,</w:t>
      </w:r>
      <w:r w:rsidR="00E45DA2">
        <w:rPr>
          <w:sz w:val="28"/>
        </w:rPr>
        <w:t xml:space="preserve"> </w:t>
      </w:r>
      <w:r w:rsidRPr="00975ADF">
        <w:rPr>
          <w:sz w:val="28"/>
        </w:rPr>
        <w:t>найденных</w:t>
      </w:r>
      <w:r w:rsidR="00E45DA2">
        <w:rPr>
          <w:sz w:val="28"/>
        </w:rPr>
        <w:t xml:space="preserve"> </w:t>
      </w:r>
      <w:r w:rsidRPr="00975ADF">
        <w:rPr>
          <w:sz w:val="28"/>
        </w:rPr>
        <w:t>ранее.</w:t>
      </w:r>
      <w:r w:rsidR="00E45DA2">
        <w:rPr>
          <w:sz w:val="28"/>
        </w:rPr>
        <w:t xml:space="preserve"> </w:t>
      </w:r>
      <w:r w:rsidRPr="00975ADF">
        <w:rPr>
          <w:sz w:val="28"/>
        </w:rPr>
        <w:t>На</w:t>
      </w:r>
      <w:r w:rsidR="00E45DA2">
        <w:rPr>
          <w:sz w:val="28"/>
        </w:rPr>
        <w:t xml:space="preserve"> </w:t>
      </w:r>
      <w:r w:rsidRPr="00975ADF">
        <w:rPr>
          <w:sz w:val="28"/>
        </w:rPr>
        <w:t>этом</w:t>
      </w:r>
      <w:r w:rsidR="00E45DA2">
        <w:rPr>
          <w:sz w:val="28"/>
        </w:rPr>
        <w:t xml:space="preserve"> </w:t>
      </w:r>
      <w:r w:rsidRPr="00975ADF">
        <w:rPr>
          <w:sz w:val="28"/>
        </w:rPr>
        <w:t>принципе</w:t>
      </w:r>
      <w:r w:rsidR="00E45DA2">
        <w:rPr>
          <w:sz w:val="28"/>
        </w:rPr>
        <w:t xml:space="preserve"> </w:t>
      </w:r>
      <w:r w:rsidRPr="00975ADF">
        <w:rPr>
          <w:sz w:val="28"/>
        </w:rPr>
        <w:t>основано</w:t>
      </w:r>
      <w:r w:rsidR="00E45DA2">
        <w:rPr>
          <w:sz w:val="28"/>
        </w:rPr>
        <w:t xml:space="preserve"> </w:t>
      </w:r>
      <w:r w:rsidRPr="00975ADF">
        <w:rPr>
          <w:sz w:val="28"/>
        </w:rPr>
        <w:t>использование</w:t>
      </w:r>
      <w:r w:rsidR="00E45DA2">
        <w:rPr>
          <w:sz w:val="28"/>
        </w:rPr>
        <w:t xml:space="preserve"> </w:t>
      </w:r>
      <w:r w:rsidRPr="00975ADF">
        <w:rPr>
          <w:sz w:val="28"/>
        </w:rPr>
        <w:t>трафаретов,</w:t>
      </w:r>
      <w:r w:rsidR="00E45DA2">
        <w:rPr>
          <w:sz w:val="28"/>
        </w:rPr>
        <w:t xml:space="preserve"> </w:t>
      </w:r>
      <w:r w:rsidRPr="00975ADF">
        <w:rPr>
          <w:sz w:val="28"/>
        </w:rPr>
        <w:t>шаблонов,</w:t>
      </w:r>
      <w:r w:rsidR="00E45DA2">
        <w:rPr>
          <w:sz w:val="28"/>
        </w:rPr>
        <w:t xml:space="preserve"> </w:t>
      </w:r>
      <w:r w:rsidRPr="00975ADF">
        <w:rPr>
          <w:sz w:val="28"/>
        </w:rPr>
        <w:t>моделей</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современной</w:t>
      </w:r>
      <w:r w:rsidR="00E45DA2">
        <w:rPr>
          <w:sz w:val="28"/>
        </w:rPr>
        <w:t xml:space="preserve"> </w:t>
      </w:r>
      <w:r w:rsidRPr="00975ADF">
        <w:rPr>
          <w:sz w:val="28"/>
        </w:rPr>
        <w:t>практике</w:t>
      </w:r>
      <w:r w:rsidR="00E45DA2">
        <w:rPr>
          <w:sz w:val="28"/>
        </w:rPr>
        <w:t xml:space="preserve"> </w:t>
      </w:r>
      <w:r w:rsidRPr="00975ADF">
        <w:rPr>
          <w:sz w:val="28"/>
        </w:rPr>
        <w:t>генерирования</w:t>
      </w:r>
      <w:r w:rsidR="00E45DA2">
        <w:rPr>
          <w:sz w:val="28"/>
        </w:rPr>
        <w:t xml:space="preserve"> </w:t>
      </w:r>
      <w:r w:rsidRPr="00975ADF">
        <w:rPr>
          <w:sz w:val="28"/>
        </w:rPr>
        <w:t>идей</w:t>
      </w:r>
      <w:r w:rsidR="00E45DA2">
        <w:rPr>
          <w:sz w:val="28"/>
        </w:rPr>
        <w:t xml:space="preserve"> </w:t>
      </w:r>
      <w:r w:rsidRPr="00975ADF">
        <w:rPr>
          <w:sz w:val="28"/>
        </w:rPr>
        <w:t>широко</w:t>
      </w:r>
      <w:r w:rsidR="00E45DA2">
        <w:rPr>
          <w:sz w:val="28"/>
        </w:rPr>
        <w:t xml:space="preserve"> </w:t>
      </w:r>
      <w:r w:rsidRPr="00975ADF">
        <w:rPr>
          <w:sz w:val="28"/>
        </w:rPr>
        <w:t>используется</w:t>
      </w:r>
      <w:r w:rsidR="00E45DA2">
        <w:rPr>
          <w:sz w:val="28"/>
        </w:rPr>
        <w:t xml:space="preserve"> </w:t>
      </w:r>
      <w:r w:rsidRPr="00975ADF">
        <w:rPr>
          <w:sz w:val="28"/>
        </w:rPr>
        <w:t>метод</w:t>
      </w:r>
      <w:r w:rsidR="00E45DA2">
        <w:rPr>
          <w:sz w:val="28"/>
        </w:rPr>
        <w:t xml:space="preserve"> </w:t>
      </w:r>
      <w:r w:rsidRPr="00975ADF">
        <w:rPr>
          <w:sz w:val="28"/>
        </w:rPr>
        <w:t>прецедента.</w:t>
      </w:r>
      <w:r w:rsidR="00E45DA2">
        <w:rPr>
          <w:sz w:val="28"/>
        </w:rPr>
        <w:t xml:space="preserve"> </w:t>
      </w:r>
      <w:r w:rsidRPr="00975ADF">
        <w:rPr>
          <w:sz w:val="28"/>
        </w:rPr>
        <w:t>Он</w:t>
      </w:r>
      <w:r w:rsidR="00E45DA2">
        <w:rPr>
          <w:sz w:val="28"/>
        </w:rPr>
        <w:t xml:space="preserve"> </w:t>
      </w:r>
      <w:r w:rsidRPr="00975ADF">
        <w:rPr>
          <w:sz w:val="28"/>
        </w:rPr>
        <w:t>предусматривает</w:t>
      </w:r>
      <w:r w:rsidR="00E45DA2">
        <w:rPr>
          <w:sz w:val="28"/>
        </w:rPr>
        <w:t xml:space="preserve"> </w:t>
      </w:r>
      <w:r w:rsidRPr="00975ADF">
        <w:rPr>
          <w:sz w:val="28"/>
        </w:rPr>
        <w:t>использование</w:t>
      </w:r>
      <w:r w:rsidR="00E45DA2">
        <w:rPr>
          <w:sz w:val="28"/>
        </w:rPr>
        <w:t xml:space="preserve"> </w:t>
      </w:r>
      <w:r w:rsidRPr="00975ADF">
        <w:rPr>
          <w:sz w:val="28"/>
        </w:rPr>
        <w:t>в</w:t>
      </w:r>
      <w:r w:rsidR="00E45DA2">
        <w:rPr>
          <w:sz w:val="28"/>
        </w:rPr>
        <w:t xml:space="preserve"> </w:t>
      </w:r>
      <w:r w:rsidRPr="00975ADF">
        <w:rPr>
          <w:sz w:val="28"/>
        </w:rPr>
        <w:t>новом</w:t>
      </w:r>
      <w:r w:rsidR="00E45DA2">
        <w:rPr>
          <w:sz w:val="28"/>
        </w:rPr>
        <w:t xml:space="preserve"> </w:t>
      </w:r>
      <w:r w:rsidRPr="00975ADF">
        <w:rPr>
          <w:sz w:val="28"/>
        </w:rPr>
        <w:t>товареоригинального</w:t>
      </w:r>
      <w:r w:rsidR="00E45DA2">
        <w:rPr>
          <w:sz w:val="28"/>
        </w:rPr>
        <w:t xml:space="preserve"> </w:t>
      </w:r>
      <w:r w:rsidRPr="00975ADF">
        <w:rPr>
          <w:sz w:val="28"/>
        </w:rPr>
        <w:t>и</w:t>
      </w:r>
      <w:r w:rsidR="00E45DA2">
        <w:rPr>
          <w:sz w:val="28"/>
        </w:rPr>
        <w:t xml:space="preserve"> </w:t>
      </w:r>
      <w:r w:rsidRPr="00975ADF">
        <w:rPr>
          <w:sz w:val="28"/>
        </w:rPr>
        <w:t>эффективного</w:t>
      </w:r>
      <w:r w:rsidR="00E45DA2">
        <w:rPr>
          <w:sz w:val="28"/>
        </w:rPr>
        <w:t xml:space="preserve"> </w:t>
      </w:r>
      <w:r w:rsidRPr="00975ADF">
        <w:rPr>
          <w:sz w:val="28"/>
        </w:rPr>
        <w:t>функционального</w:t>
      </w:r>
      <w:r w:rsidR="00E45DA2">
        <w:rPr>
          <w:sz w:val="28"/>
        </w:rPr>
        <w:t xml:space="preserve"> </w:t>
      </w:r>
      <w:r w:rsidRPr="00975ADF">
        <w:rPr>
          <w:sz w:val="28"/>
        </w:rPr>
        <w:t>принципа,</w:t>
      </w:r>
      <w:r w:rsidR="00E45DA2">
        <w:rPr>
          <w:sz w:val="28"/>
        </w:rPr>
        <w:t xml:space="preserve"> </w:t>
      </w:r>
      <w:r w:rsidRPr="00975ADF">
        <w:rPr>
          <w:sz w:val="28"/>
        </w:rPr>
        <w:t>примененного</w:t>
      </w:r>
      <w:r w:rsidR="00E45DA2">
        <w:rPr>
          <w:sz w:val="28"/>
        </w:rPr>
        <w:t xml:space="preserve"> </w:t>
      </w:r>
      <w:r w:rsidRPr="00975ADF">
        <w:rPr>
          <w:sz w:val="28"/>
        </w:rPr>
        <w:t>в</w:t>
      </w:r>
      <w:r w:rsidR="00E45DA2">
        <w:rPr>
          <w:sz w:val="28"/>
        </w:rPr>
        <w:t xml:space="preserve"> </w:t>
      </w:r>
      <w:r w:rsidRPr="00975ADF">
        <w:rPr>
          <w:sz w:val="28"/>
        </w:rPr>
        <w:t>предыдущих</w:t>
      </w:r>
      <w:r w:rsidR="00E45DA2">
        <w:rPr>
          <w:sz w:val="28"/>
        </w:rPr>
        <w:t xml:space="preserve"> </w:t>
      </w:r>
      <w:r w:rsidRPr="00975ADF">
        <w:rPr>
          <w:sz w:val="28"/>
        </w:rPr>
        <w:t>моделях.</w:t>
      </w:r>
      <w:r w:rsidR="00E45DA2">
        <w:rPr>
          <w:sz w:val="28"/>
        </w:rPr>
        <w:t xml:space="preserve"> </w:t>
      </w:r>
      <w:r w:rsidRPr="00975ADF">
        <w:rPr>
          <w:sz w:val="28"/>
        </w:rPr>
        <w:t>Например,</w:t>
      </w:r>
      <w:r w:rsidR="00E45DA2">
        <w:rPr>
          <w:sz w:val="28"/>
        </w:rPr>
        <w:t xml:space="preserve"> </w:t>
      </w:r>
      <w:r w:rsidRPr="00975ADF">
        <w:rPr>
          <w:sz w:val="28"/>
        </w:rPr>
        <w:t>торговые</w:t>
      </w:r>
      <w:r w:rsidR="00E45DA2">
        <w:rPr>
          <w:sz w:val="28"/>
        </w:rPr>
        <w:t xml:space="preserve"> </w:t>
      </w:r>
      <w:r w:rsidRPr="00975ADF">
        <w:rPr>
          <w:sz w:val="28"/>
        </w:rPr>
        <w:t>автоматы,</w:t>
      </w:r>
      <w:r w:rsidR="00E45DA2">
        <w:rPr>
          <w:sz w:val="28"/>
        </w:rPr>
        <w:t xml:space="preserve"> </w:t>
      </w:r>
      <w:r w:rsidRPr="00975ADF">
        <w:rPr>
          <w:sz w:val="28"/>
        </w:rPr>
        <w:t>кассы-автоматы.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конструктивного</w:t>
      </w:r>
      <w:r w:rsidR="00E45DA2">
        <w:rPr>
          <w:sz w:val="28"/>
        </w:rPr>
        <w:t xml:space="preserve"> </w:t>
      </w:r>
      <w:r w:rsidRPr="00975ADF">
        <w:rPr>
          <w:sz w:val="28"/>
        </w:rPr>
        <w:t>подобия</w:t>
      </w:r>
      <w:r w:rsidR="00E45DA2">
        <w:rPr>
          <w:sz w:val="28"/>
        </w:rPr>
        <w:t xml:space="preserve"> </w:t>
      </w:r>
      <w:r w:rsidRPr="00975ADF">
        <w:rPr>
          <w:sz w:val="28"/>
        </w:rPr>
        <w:t>(принцип</w:t>
      </w:r>
      <w:r w:rsidR="00E45DA2">
        <w:rPr>
          <w:sz w:val="28"/>
        </w:rPr>
        <w:t xml:space="preserve"> </w:t>
      </w:r>
      <w:r w:rsidRPr="00975ADF">
        <w:rPr>
          <w:sz w:val="28"/>
        </w:rPr>
        <w:t>матрицы)</w:t>
      </w:r>
      <w:r w:rsidR="00E45DA2">
        <w:rPr>
          <w:sz w:val="28"/>
        </w:rPr>
        <w:t xml:space="preserve"> </w:t>
      </w:r>
      <w:r w:rsidRPr="00975ADF">
        <w:rPr>
          <w:sz w:val="28"/>
        </w:rPr>
        <w:t>связан</w:t>
      </w:r>
      <w:r w:rsidR="00E45DA2">
        <w:rPr>
          <w:sz w:val="28"/>
        </w:rPr>
        <w:t xml:space="preserve"> </w:t>
      </w:r>
      <w:r w:rsidRPr="00975ADF">
        <w:rPr>
          <w:sz w:val="28"/>
        </w:rPr>
        <w:t>с</w:t>
      </w:r>
      <w:r w:rsidR="00E45DA2">
        <w:rPr>
          <w:sz w:val="28"/>
        </w:rPr>
        <w:t xml:space="preserve"> </w:t>
      </w:r>
      <w:r w:rsidRPr="00975ADF">
        <w:rPr>
          <w:sz w:val="28"/>
        </w:rPr>
        <w:t>проектированием</w:t>
      </w:r>
      <w:r w:rsidR="00E45DA2">
        <w:rPr>
          <w:sz w:val="28"/>
        </w:rPr>
        <w:t xml:space="preserve"> </w:t>
      </w:r>
      <w:r w:rsidRPr="00975ADF">
        <w:rPr>
          <w:sz w:val="28"/>
        </w:rPr>
        <w:t>товаров,</w:t>
      </w:r>
      <w:r w:rsidR="00E45DA2">
        <w:rPr>
          <w:sz w:val="28"/>
        </w:rPr>
        <w:t xml:space="preserve"> </w:t>
      </w:r>
      <w:r w:rsidRPr="00975ADF">
        <w:rPr>
          <w:sz w:val="28"/>
        </w:rPr>
        <w:t>которые</w:t>
      </w:r>
      <w:r w:rsidR="00E45DA2">
        <w:rPr>
          <w:sz w:val="28"/>
        </w:rPr>
        <w:t xml:space="preserve"> </w:t>
      </w:r>
      <w:r w:rsidRPr="00975ADF">
        <w:rPr>
          <w:sz w:val="28"/>
        </w:rPr>
        <w:t>являются</w:t>
      </w:r>
      <w:r w:rsidR="00E45DA2">
        <w:rPr>
          <w:sz w:val="28"/>
        </w:rPr>
        <w:t xml:space="preserve"> </w:t>
      </w:r>
      <w:r w:rsidRPr="00975ADF">
        <w:rPr>
          <w:sz w:val="28"/>
        </w:rPr>
        <w:t>геометрической</w:t>
      </w:r>
      <w:r w:rsidR="00E45DA2">
        <w:rPr>
          <w:sz w:val="28"/>
        </w:rPr>
        <w:t xml:space="preserve"> </w:t>
      </w:r>
      <w:r w:rsidRPr="00975ADF">
        <w:rPr>
          <w:sz w:val="28"/>
        </w:rPr>
        <w:t>(линейным,</w:t>
      </w:r>
      <w:r w:rsidR="00E45DA2">
        <w:rPr>
          <w:sz w:val="28"/>
        </w:rPr>
        <w:t xml:space="preserve"> </w:t>
      </w:r>
      <w:r w:rsidRPr="00975ADF">
        <w:rPr>
          <w:sz w:val="28"/>
        </w:rPr>
        <w:t>плоским,</w:t>
      </w:r>
      <w:r w:rsidR="00E45DA2">
        <w:rPr>
          <w:sz w:val="28"/>
        </w:rPr>
        <w:t xml:space="preserve"> </w:t>
      </w:r>
      <w:r w:rsidRPr="00975ADF">
        <w:rPr>
          <w:sz w:val="28"/>
        </w:rPr>
        <w:t>объемным)</w:t>
      </w:r>
      <w:r w:rsidR="00E45DA2">
        <w:rPr>
          <w:sz w:val="28"/>
        </w:rPr>
        <w:t xml:space="preserve"> </w:t>
      </w:r>
      <w:r w:rsidRPr="00975ADF">
        <w:rPr>
          <w:sz w:val="28"/>
        </w:rPr>
        <w:t>аналогией</w:t>
      </w:r>
      <w:r w:rsidR="00E45DA2">
        <w:rPr>
          <w:sz w:val="28"/>
        </w:rPr>
        <w:t xml:space="preserve"> </w:t>
      </w:r>
      <w:r w:rsidRPr="00975ADF">
        <w:rPr>
          <w:sz w:val="28"/>
        </w:rPr>
        <w:t>тех,</w:t>
      </w:r>
      <w:r w:rsidR="00E45DA2">
        <w:rPr>
          <w:sz w:val="28"/>
        </w:rPr>
        <w:t xml:space="preserve"> </w:t>
      </w:r>
      <w:r w:rsidRPr="00975ADF">
        <w:rPr>
          <w:sz w:val="28"/>
        </w:rPr>
        <w:t>что</w:t>
      </w:r>
      <w:r w:rsidR="00E45DA2">
        <w:rPr>
          <w:sz w:val="28"/>
        </w:rPr>
        <w:t xml:space="preserve"> </w:t>
      </w:r>
      <w:r w:rsidRPr="00975ADF">
        <w:rPr>
          <w:sz w:val="28"/>
        </w:rPr>
        <w:t>существуют.</w:t>
      </w:r>
      <w:r w:rsidR="00E45DA2">
        <w:rPr>
          <w:sz w:val="28"/>
        </w:rPr>
        <w:t xml:space="preserve"> </w:t>
      </w:r>
      <w:r w:rsidRPr="00975ADF">
        <w:rPr>
          <w:sz w:val="28"/>
        </w:rPr>
        <w:t>Например,</w:t>
      </w:r>
      <w:r w:rsidR="00E45DA2">
        <w:rPr>
          <w:sz w:val="28"/>
        </w:rPr>
        <w:t xml:space="preserve"> </w:t>
      </w:r>
      <w:r w:rsidRPr="00975ADF">
        <w:rPr>
          <w:sz w:val="28"/>
        </w:rPr>
        <w:t>ряд</w:t>
      </w:r>
      <w:r w:rsidR="00E45DA2">
        <w:rPr>
          <w:sz w:val="28"/>
        </w:rPr>
        <w:t xml:space="preserve"> </w:t>
      </w:r>
      <w:r w:rsidRPr="00975ADF">
        <w:rPr>
          <w:sz w:val="28"/>
        </w:rPr>
        <w:t>автомобилей,</w:t>
      </w:r>
      <w:r w:rsidR="00E45DA2">
        <w:rPr>
          <w:sz w:val="28"/>
        </w:rPr>
        <w:t xml:space="preserve"> </w:t>
      </w:r>
      <w:r w:rsidRPr="00975ADF">
        <w:rPr>
          <w:sz w:val="28"/>
        </w:rPr>
        <w:t>что</w:t>
      </w:r>
      <w:r w:rsidR="00E45DA2">
        <w:rPr>
          <w:sz w:val="28"/>
        </w:rPr>
        <w:t xml:space="preserve"> </w:t>
      </w:r>
      <w:r w:rsidRPr="00975ADF">
        <w:rPr>
          <w:sz w:val="28"/>
        </w:rPr>
        <w:t>построены</w:t>
      </w:r>
      <w:r w:rsidR="00E45DA2">
        <w:rPr>
          <w:sz w:val="28"/>
        </w:rPr>
        <w:t xml:space="preserve"> </w:t>
      </w:r>
      <w:r w:rsidRPr="00975ADF">
        <w:rPr>
          <w:sz w:val="28"/>
        </w:rPr>
        <w:t>на</w:t>
      </w:r>
      <w:r w:rsidR="00E45DA2">
        <w:rPr>
          <w:sz w:val="28"/>
        </w:rPr>
        <w:t xml:space="preserve"> </w:t>
      </w:r>
      <w:r w:rsidRPr="00975ADF">
        <w:rPr>
          <w:sz w:val="28"/>
        </w:rPr>
        <w:t>общей</w:t>
      </w:r>
      <w:r w:rsidR="00E45DA2">
        <w:rPr>
          <w:sz w:val="28"/>
        </w:rPr>
        <w:t xml:space="preserve"> </w:t>
      </w:r>
      <w:r w:rsidRPr="00975ADF">
        <w:rPr>
          <w:sz w:val="28"/>
        </w:rPr>
        <w:t>конструктивной</w:t>
      </w:r>
      <w:r w:rsidR="00E45DA2">
        <w:rPr>
          <w:sz w:val="28"/>
        </w:rPr>
        <w:t xml:space="preserve"> </w:t>
      </w:r>
      <w:r w:rsidRPr="00975ADF">
        <w:rPr>
          <w:sz w:val="28"/>
        </w:rPr>
        <w:t>базе.</w:t>
      </w:r>
      <w:r w:rsidR="00E45DA2">
        <w:rPr>
          <w:sz w:val="28"/>
        </w:rPr>
        <w:t xml:space="preserve"> </w:t>
      </w:r>
      <w:r w:rsidRPr="00975ADF">
        <w:rPr>
          <w:sz w:val="28"/>
        </w:rPr>
        <w:t>Серия</w:t>
      </w:r>
      <w:r w:rsidR="00E45DA2">
        <w:rPr>
          <w:sz w:val="28"/>
        </w:rPr>
        <w:t xml:space="preserve"> </w:t>
      </w:r>
      <w:r w:rsidRPr="00975ADF">
        <w:rPr>
          <w:sz w:val="28"/>
        </w:rPr>
        <w:t>электробытовых</w:t>
      </w:r>
      <w:r w:rsidR="00E45DA2">
        <w:rPr>
          <w:sz w:val="28"/>
        </w:rPr>
        <w:t xml:space="preserve"> </w:t>
      </w:r>
      <w:r w:rsidRPr="00975ADF">
        <w:rPr>
          <w:sz w:val="28"/>
        </w:rPr>
        <w:t>приборов.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реинтеграции</w:t>
      </w:r>
      <w:r w:rsidR="00E45DA2">
        <w:rPr>
          <w:sz w:val="28"/>
        </w:rPr>
        <w:t xml:space="preserve"> </w:t>
      </w:r>
      <w:r w:rsidRPr="00975ADF">
        <w:rPr>
          <w:sz w:val="28"/>
        </w:rPr>
        <w:t>(метод</w:t>
      </w:r>
      <w:r w:rsidR="00E45DA2">
        <w:rPr>
          <w:sz w:val="28"/>
        </w:rPr>
        <w:t xml:space="preserve"> </w:t>
      </w:r>
      <w:r w:rsidRPr="00975ADF">
        <w:rPr>
          <w:sz w:val="28"/>
        </w:rPr>
        <w:t>«нитки</w:t>
      </w:r>
      <w:r w:rsidR="00E45DA2">
        <w:rPr>
          <w:sz w:val="28"/>
        </w:rPr>
        <w:t xml:space="preserve"> </w:t>
      </w:r>
      <w:r w:rsidRPr="00975ADF">
        <w:rPr>
          <w:sz w:val="28"/>
        </w:rPr>
        <w:t>Ариадны»)</w:t>
      </w:r>
      <w:r w:rsidR="00E45DA2">
        <w:rPr>
          <w:sz w:val="28"/>
        </w:rPr>
        <w:t xml:space="preserve"> </w:t>
      </w:r>
      <w:r w:rsidRPr="00975ADF">
        <w:rPr>
          <w:sz w:val="28"/>
        </w:rPr>
        <w:t>способствует</w:t>
      </w:r>
      <w:r w:rsidR="00E45DA2">
        <w:rPr>
          <w:sz w:val="28"/>
        </w:rPr>
        <w:t xml:space="preserve"> </w:t>
      </w:r>
      <w:r w:rsidRPr="00975ADF">
        <w:rPr>
          <w:sz w:val="28"/>
        </w:rPr>
        <w:t>созданию</w:t>
      </w:r>
      <w:r w:rsidR="00E45DA2">
        <w:rPr>
          <w:sz w:val="28"/>
        </w:rPr>
        <w:t xml:space="preserve"> </w:t>
      </w:r>
      <w:r w:rsidRPr="00975ADF">
        <w:rPr>
          <w:sz w:val="28"/>
        </w:rPr>
        <w:t>нового</w:t>
      </w:r>
      <w:r w:rsidR="00E45DA2">
        <w:rPr>
          <w:sz w:val="28"/>
        </w:rPr>
        <w:t xml:space="preserve"> </w:t>
      </w:r>
      <w:r w:rsidRPr="00975ADF">
        <w:rPr>
          <w:sz w:val="28"/>
        </w:rPr>
        <w:t>сложного</w:t>
      </w:r>
      <w:r w:rsidR="00E45DA2">
        <w:rPr>
          <w:sz w:val="28"/>
        </w:rPr>
        <w:t xml:space="preserve"> </w:t>
      </w:r>
      <w:r w:rsidRPr="00975ADF">
        <w:rPr>
          <w:sz w:val="28"/>
        </w:rPr>
        <w:t>товара</w:t>
      </w:r>
      <w:r w:rsidR="00E45DA2">
        <w:rPr>
          <w:sz w:val="28"/>
        </w:rPr>
        <w:t xml:space="preserve"> </w:t>
      </w:r>
      <w:r w:rsidRPr="00975ADF">
        <w:rPr>
          <w:sz w:val="28"/>
        </w:rPr>
        <w:t>по</w:t>
      </w:r>
      <w:r w:rsidR="00E45DA2">
        <w:rPr>
          <w:sz w:val="28"/>
        </w:rPr>
        <w:t xml:space="preserve"> </w:t>
      </w:r>
      <w:r w:rsidRPr="00975ADF">
        <w:rPr>
          <w:sz w:val="28"/>
        </w:rPr>
        <w:t>аналогии</w:t>
      </w:r>
      <w:r w:rsidR="00E45DA2">
        <w:rPr>
          <w:sz w:val="28"/>
        </w:rPr>
        <w:t xml:space="preserve"> </w:t>
      </w:r>
      <w:r w:rsidRPr="00975ADF">
        <w:rPr>
          <w:sz w:val="28"/>
        </w:rPr>
        <w:t>с</w:t>
      </w:r>
      <w:r w:rsidR="00E45DA2">
        <w:rPr>
          <w:sz w:val="28"/>
        </w:rPr>
        <w:t xml:space="preserve"> </w:t>
      </w:r>
      <w:r w:rsidRPr="00975ADF">
        <w:rPr>
          <w:sz w:val="28"/>
        </w:rPr>
        <w:t>относительно</w:t>
      </w:r>
      <w:r w:rsidR="00E45DA2">
        <w:rPr>
          <w:sz w:val="28"/>
        </w:rPr>
        <w:t xml:space="preserve"> </w:t>
      </w:r>
      <w:r w:rsidRPr="00975ADF">
        <w:rPr>
          <w:sz w:val="28"/>
        </w:rPr>
        <w:t>простым.</w:t>
      </w:r>
      <w:r w:rsidR="00E45DA2">
        <w:rPr>
          <w:sz w:val="28"/>
        </w:rPr>
        <w:t xml:space="preserve"> </w:t>
      </w:r>
      <w:r w:rsidRPr="00975ADF">
        <w:rPr>
          <w:sz w:val="28"/>
        </w:rPr>
        <w:t>Известно,</w:t>
      </w:r>
      <w:r w:rsidR="00E45DA2">
        <w:rPr>
          <w:sz w:val="28"/>
        </w:rPr>
        <w:t xml:space="preserve"> </w:t>
      </w:r>
      <w:r w:rsidRPr="00975ADF">
        <w:rPr>
          <w:sz w:val="28"/>
        </w:rPr>
        <w:t>что</w:t>
      </w:r>
      <w:r w:rsidR="00E45DA2">
        <w:rPr>
          <w:sz w:val="28"/>
        </w:rPr>
        <w:t xml:space="preserve"> </w:t>
      </w:r>
      <w:r w:rsidRPr="00975ADF">
        <w:rPr>
          <w:sz w:val="28"/>
        </w:rPr>
        <w:t>ракетный</w:t>
      </w:r>
      <w:r w:rsidR="00E45DA2">
        <w:rPr>
          <w:sz w:val="28"/>
        </w:rPr>
        <w:t xml:space="preserve"> </w:t>
      </w:r>
      <w:r w:rsidRPr="00975ADF">
        <w:rPr>
          <w:sz w:val="28"/>
        </w:rPr>
        <w:t>двигатель</w:t>
      </w:r>
      <w:r w:rsidR="00E45DA2">
        <w:rPr>
          <w:sz w:val="28"/>
        </w:rPr>
        <w:t xml:space="preserve"> </w:t>
      </w:r>
      <w:r w:rsidRPr="00975ADF">
        <w:rPr>
          <w:sz w:val="28"/>
        </w:rPr>
        <w:t>Ф.</w:t>
      </w:r>
      <w:r w:rsidR="00E45DA2">
        <w:rPr>
          <w:sz w:val="28"/>
        </w:rPr>
        <w:t xml:space="preserve"> </w:t>
      </w:r>
      <w:r w:rsidRPr="00975ADF">
        <w:rPr>
          <w:sz w:val="28"/>
        </w:rPr>
        <w:t>Цандлера</w:t>
      </w:r>
      <w:r w:rsidR="00E45DA2">
        <w:rPr>
          <w:sz w:val="28"/>
        </w:rPr>
        <w:t xml:space="preserve"> </w:t>
      </w:r>
      <w:r w:rsidRPr="00975ADF">
        <w:rPr>
          <w:sz w:val="28"/>
        </w:rPr>
        <w:t>был</w:t>
      </w:r>
      <w:r w:rsidR="00E45DA2">
        <w:rPr>
          <w:sz w:val="28"/>
        </w:rPr>
        <w:t xml:space="preserve"> </w:t>
      </w:r>
      <w:r w:rsidRPr="00975ADF">
        <w:rPr>
          <w:sz w:val="28"/>
        </w:rPr>
        <w:t>разработан</w:t>
      </w:r>
      <w:r w:rsidR="00E45DA2">
        <w:rPr>
          <w:sz w:val="28"/>
        </w:rPr>
        <w:t xml:space="preserve"> </w:t>
      </w:r>
      <w:r w:rsidRPr="00975ADF">
        <w:rPr>
          <w:sz w:val="28"/>
        </w:rPr>
        <w:t>по</w:t>
      </w:r>
      <w:r w:rsidR="00E45DA2">
        <w:rPr>
          <w:sz w:val="28"/>
        </w:rPr>
        <w:t xml:space="preserve"> </w:t>
      </w:r>
      <w:r w:rsidRPr="00975ADF">
        <w:rPr>
          <w:sz w:val="28"/>
        </w:rPr>
        <w:t>аналогии</w:t>
      </w:r>
      <w:r w:rsidR="00E45DA2">
        <w:rPr>
          <w:sz w:val="28"/>
        </w:rPr>
        <w:t xml:space="preserve"> </w:t>
      </w:r>
      <w:r w:rsidRPr="00975ADF">
        <w:rPr>
          <w:sz w:val="28"/>
        </w:rPr>
        <w:t>с</w:t>
      </w:r>
      <w:r w:rsidR="00E45DA2">
        <w:rPr>
          <w:sz w:val="28"/>
        </w:rPr>
        <w:t xml:space="preserve"> </w:t>
      </w:r>
      <w:r w:rsidRPr="00975ADF">
        <w:rPr>
          <w:sz w:val="28"/>
        </w:rPr>
        <w:t>паяльной</w:t>
      </w:r>
      <w:r w:rsidR="00E45DA2">
        <w:rPr>
          <w:sz w:val="28"/>
        </w:rPr>
        <w:t xml:space="preserve"> </w:t>
      </w:r>
      <w:r w:rsidRPr="00975ADF">
        <w:rPr>
          <w:sz w:val="28"/>
        </w:rPr>
        <w:t>лампой.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разработки</w:t>
      </w:r>
      <w:r w:rsidR="00E45DA2">
        <w:rPr>
          <w:sz w:val="28"/>
        </w:rPr>
        <w:t xml:space="preserve"> </w:t>
      </w:r>
      <w:r w:rsidRPr="00975ADF">
        <w:rPr>
          <w:sz w:val="28"/>
        </w:rPr>
        <w:t>товаров</w:t>
      </w:r>
      <w:r w:rsidR="00E45DA2">
        <w:rPr>
          <w:sz w:val="28"/>
        </w:rPr>
        <w:t xml:space="preserve"> </w:t>
      </w:r>
      <w:r w:rsidRPr="00975ADF">
        <w:rPr>
          <w:sz w:val="28"/>
        </w:rPr>
        <w:t>потребительского</w:t>
      </w:r>
      <w:r w:rsidR="00E45DA2">
        <w:rPr>
          <w:sz w:val="28"/>
        </w:rPr>
        <w:t xml:space="preserve"> </w:t>
      </w:r>
      <w:r w:rsidRPr="00975ADF">
        <w:rPr>
          <w:sz w:val="28"/>
        </w:rPr>
        <w:t>назначения</w:t>
      </w:r>
      <w:r w:rsidR="00E45DA2">
        <w:rPr>
          <w:sz w:val="28"/>
        </w:rPr>
        <w:t xml:space="preserve"> </w:t>
      </w:r>
      <w:r w:rsidRPr="00975ADF">
        <w:rPr>
          <w:sz w:val="28"/>
        </w:rPr>
        <w:t>довольно</w:t>
      </w:r>
      <w:r w:rsidR="00E45DA2">
        <w:rPr>
          <w:sz w:val="28"/>
        </w:rPr>
        <w:t xml:space="preserve"> </w:t>
      </w:r>
      <w:r w:rsidRPr="00975ADF">
        <w:rPr>
          <w:sz w:val="28"/>
        </w:rPr>
        <w:t>чае-то</w:t>
      </w:r>
      <w:r w:rsidR="00E45DA2">
        <w:rPr>
          <w:sz w:val="28"/>
        </w:rPr>
        <w:t xml:space="preserve"> </w:t>
      </w:r>
      <w:r w:rsidRPr="00975ADF">
        <w:rPr>
          <w:sz w:val="28"/>
        </w:rPr>
        <w:t>используется</w:t>
      </w:r>
      <w:r w:rsidR="00E45DA2">
        <w:rPr>
          <w:sz w:val="28"/>
        </w:rPr>
        <w:t xml:space="preserve"> </w:t>
      </w:r>
      <w:r w:rsidRPr="00975ADF">
        <w:rPr>
          <w:sz w:val="28"/>
        </w:rPr>
        <w:t>метод</w:t>
      </w:r>
      <w:r w:rsidR="00E45DA2">
        <w:rPr>
          <w:sz w:val="28"/>
        </w:rPr>
        <w:t xml:space="preserve"> </w:t>
      </w:r>
      <w:r w:rsidRPr="00975ADF">
        <w:rPr>
          <w:sz w:val="28"/>
        </w:rPr>
        <w:t>псевдоморфизации.</w:t>
      </w:r>
      <w:r w:rsidR="00E45DA2">
        <w:rPr>
          <w:sz w:val="28"/>
        </w:rPr>
        <w:t xml:space="preserve"> </w:t>
      </w:r>
      <w:r w:rsidRPr="00975ADF">
        <w:rPr>
          <w:sz w:val="28"/>
        </w:rPr>
        <w:t>Используя</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создаются</w:t>
      </w:r>
      <w:r w:rsidR="00E45DA2">
        <w:rPr>
          <w:sz w:val="28"/>
        </w:rPr>
        <w:t xml:space="preserve"> </w:t>
      </w:r>
      <w:r w:rsidRPr="00975ADF">
        <w:rPr>
          <w:sz w:val="28"/>
        </w:rPr>
        <w:t>товары,</w:t>
      </w:r>
      <w:r w:rsidR="00E45DA2">
        <w:rPr>
          <w:sz w:val="28"/>
        </w:rPr>
        <w:t xml:space="preserve"> </w:t>
      </w:r>
      <w:r w:rsidRPr="00975ADF">
        <w:rPr>
          <w:sz w:val="28"/>
        </w:rPr>
        <w:t>по</w:t>
      </w:r>
      <w:r w:rsidR="00E45DA2">
        <w:rPr>
          <w:sz w:val="28"/>
        </w:rPr>
        <w:t xml:space="preserve"> </w:t>
      </w:r>
      <w:r w:rsidRPr="00975ADF">
        <w:rPr>
          <w:sz w:val="28"/>
        </w:rPr>
        <w:t>форме</w:t>
      </w:r>
      <w:r w:rsidR="00E45DA2">
        <w:rPr>
          <w:sz w:val="28"/>
        </w:rPr>
        <w:t xml:space="preserve"> </w:t>
      </w:r>
      <w:r w:rsidRPr="00975ADF">
        <w:rPr>
          <w:sz w:val="28"/>
        </w:rPr>
        <w:t>аналогичные</w:t>
      </w:r>
      <w:r w:rsidR="00E45DA2">
        <w:rPr>
          <w:sz w:val="28"/>
        </w:rPr>
        <w:t xml:space="preserve"> </w:t>
      </w:r>
      <w:r w:rsidRPr="00975ADF">
        <w:rPr>
          <w:sz w:val="28"/>
        </w:rPr>
        <w:t>существующим,</w:t>
      </w:r>
      <w:r w:rsidR="00E45DA2">
        <w:rPr>
          <w:sz w:val="28"/>
        </w:rPr>
        <w:t xml:space="preserve"> </w:t>
      </w:r>
      <w:r w:rsidRPr="00975ADF">
        <w:rPr>
          <w:sz w:val="28"/>
        </w:rPr>
        <w:t>однако</w:t>
      </w:r>
      <w:r w:rsidR="00E45DA2">
        <w:rPr>
          <w:sz w:val="28"/>
        </w:rPr>
        <w:t xml:space="preserve"> </w:t>
      </w:r>
      <w:r w:rsidRPr="00975ADF">
        <w:rPr>
          <w:sz w:val="28"/>
        </w:rPr>
        <w:t>имеют</w:t>
      </w:r>
      <w:r w:rsidR="00E45DA2">
        <w:rPr>
          <w:sz w:val="28"/>
        </w:rPr>
        <w:t xml:space="preserve"> </w:t>
      </w:r>
      <w:r w:rsidRPr="00975ADF">
        <w:rPr>
          <w:sz w:val="28"/>
        </w:rPr>
        <w:t>другое</w:t>
      </w:r>
      <w:r w:rsidR="00E45DA2">
        <w:rPr>
          <w:sz w:val="28"/>
        </w:rPr>
        <w:t xml:space="preserve"> </w:t>
      </w:r>
      <w:r w:rsidRPr="00975ADF">
        <w:rPr>
          <w:sz w:val="28"/>
        </w:rPr>
        <w:t>функциональное</w:t>
      </w:r>
      <w:r w:rsidR="00E45DA2">
        <w:rPr>
          <w:sz w:val="28"/>
        </w:rPr>
        <w:t xml:space="preserve"> </w:t>
      </w:r>
      <w:r w:rsidRPr="00975ADF">
        <w:rPr>
          <w:sz w:val="28"/>
        </w:rPr>
        <w:t>назначение.</w:t>
      </w:r>
      <w:r w:rsidR="00E45DA2">
        <w:rPr>
          <w:sz w:val="28"/>
        </w:rPr>
        <w:t xml:space="preserve"> </w:t>
      </w:r>
      <w:r w:rsidRPr="00975ADF">
        <w:rPr>
          <w:sz w:val="28"/>
        </w:rPr>
        <w:t>Например,</w:t>
      </w:r>
      <w:r w:rsidR="00E45DA2">
        <w:rPr>
          <w:sz w:val="28"/>
        </w:rPr>
        <w:t xml:space="preserve"> </w:t>
      </w:r>
      <w:r w:rsidRPr="00975ADF">
        <w:rPr>
          <w:sz w:val="28"/>
        </w:rPr>
        <w:t>авторучка</w:t>
      </w:r>
      <w:r w:rsidR="00E45DA2">
        <w:rPr>
          <w:sz w:val="28"/>
        </w:rPr>
        <w:t xml:space="preserve"> </w:t>
      </w:r>
      <w:r w:rsidRPr="00975ADF">
        <w:rPr>
          <w:sz w:val="28"/>
        </w:rPr>
        <w:t>в</w:t>
      </w:r>
      <w:r w:rsidR="00E45DA2">
        <w:rPr>
          <w:sz w:val="28"/>
        </w:rPr>
        <w:t xml:space="preserve"> </w:t>
      </w:r>
      <w:r w:rsidRPr="00975ADF">
        <w:rPr>
          <w:sz w:val="28"/>
        </w:rPr>
        <w:t>виде</w:t>
      </w:r>
      <w:r w:rsidR="00E45DA2">
        <w:rPr>
          <w:sz w:val="28"/>
        </w:rPr>
        <w:t xml:space="preserve"> </w:t>
      </w:r>
      <w:r w:rsidRPr="00975ADF">
        <w:rPr>
          <w:sz w:val="28"/>
        </w:rPr>
        <w:t>гвоздя,</w:t>
      </w:r>
      <w:r w:rsidR="00E45DA2">
        <w:rPr>
          <w:sz w:val="28"/>
        </w:rPr>
        <w:t xml:space="preserve"> </w:t>
      </w:r>
      <w:r w:rsidRPr="00975ADF">
        <w:rPr>
          <w:sz w:val="28"/>
        </w:rPr>
        <w:t>зажигалка-пистолет,</w:t>
      </w:r>
      <w:r w:rsidR="00E45DA2">
        <w:rPr>
          <w:sz w:val="28"/>
        </w:rPr>
        <w:t xml:space="preserve"> </w:t>
      </w:r>
      <w:r w:rsidRPr="00975ADF">
        <w:rPr>
          <w:sz w:val="28"/>
        </w:rPr>
        <w:t>радиоприемник-кошелек.</w:t>
      </w:r>
      <w:r w:rsidR="00E45DA2">
        <w:rPr>
          <w:sz w:val="28"/>
        </w:rPr>
        <w:t xml:space="preserve"> </w:t>
      </w:r>
      <w:r w:rsidRPr="00975ADF">
        <w:rPr>
          <w:sz w:val="28"/>
        </w:rPr>
        <w:t>Широко</w:t>
      </w:r>
      <w:r w:rsidR="00E45DA2">
        <w:rPr>
          <w:sz w:val="28"/>
        </w:rPr>
        <w:t xml:space="preserve"> </w:t>
      </w:r>
      <w:r w:rsidRPr="00975ADF">
        <w:rPr>
          <w:sz w:val="28"/>
        </w:rPr>
        <w:t>применяются</w:t>
      </w:r>
      <w:r w:rsidR="00E45DA2">
        <w:rPr>
          <w:sz w:val="28"/>
        </w:rPr>
        <w:t xml:space="preserve"> </w:t>
      </w:r>
      <w:r w:rsidRPr="00975ADF">
        <w:rPr>
          <w:sz w:val="28"/>
        </w:rPr>
        <w:t>для</w:t>
      </w:r>
      <w:r w:rsidR="00E45DA2">
        <w:rPr>
          <w:sz w:val="28"/>
        </w:rPr>
        <w:t xml:space="preserve"> </w:t>
      </w:r>
      <w:r w:rsidRPr="00975ADF">
        <w:rPr>
          <w:sz w:val="28"/>
        </w:rPr>
        <w:t>генерирования</w:t>
      </w:r>
      <w:r w:rsidR="00E45DA2">
        <w:rPr>
          <w:sz w:val="28"/>
        </w:rPr>
        <w:t xml:space="preserve"> </w:t>
      </w:r>
      <w:r w:rsidRPr="00975ADF">
        <w:rPr>
          <w:sz w:val="28"/>
        </w:rPr>
        <w:t>идей</w:t>
      </w:r>
      <w:r w:rsidR="00E45DA2">
        <w:rPr>
          <w:sz w:val="28"/>
        </w:rPr>
        <w:t xml:space="preserve"> </w:t>
      </w:r>
      <w:r w:rsidRPr="00975ADF">
        <w:rPr>
          <w:sz w:val="28"/>
        </w:rPr>
        <w:t>методы,</w:t>
      </w:r>
      <w:r w:rsidR="00E45DA2">
        <w:rPr>
          <w:sz w:val="28"/>
        </w:rPr>
        <w:t xml:space="preserve"> </w:t>
      </w:r>
      <w:r w:rsidRPr="00975ADF">
        <w:rPr>
          <w:sz w:val="28"/>
        </w:rPr>
        <w:t>что</w:t>
      </w:r>
      <w:r w:rsidR="00E45DA2">
        <w:rPr>
          <w:sz w:val="28"/>
        </w:rPr>
        <w:t xml:space="preserve"> </w:t>
      </w:r>
      <w:r w:rsidRPr="00975ADF">
        <w:rPr>
          <w:sz w:val="28"/>
        </w:rPr>
        <w:t>связаны</w:t>
      </w:r>
      <w:r w:rsidR="00E45DA2">
        <w:rPr>
          <w:sz w:val="28"/>
        </w:rPr>
        <w:t xml:space="preserve"> </w:t>
      </w:r>
      <w:r w:rsidRPr="00975ADF">
        <w:rPr>
          <w:sz w:val="28"/>
        </w:rPr>
        <w:t>с</w:t>
      </w:r>
      <w:r w:rsidR="00E45DA2">
        <w:rPr>
          <w:sz w:val="28"/>
        </w:rPr>
        <w:t xml:space="preserve"> </w:t>
      </w:r>
      <w:r w:rsidRPr="00975ADF">
        <w:rPr>
          <w:sz w:val="28"/>
        </w:rPr>
        <w:t>подражанием</w:t>
      </w:r>
      <w:r w:rsidR="00E45DA2">
        <w:rPr>
          <w:sz w:val="28"/>
        </w:rPr>
        <w:t xml:space="preserve"> </w:t>
      </w:r>
      <w:r w:rsidRPr="00975ADF">
        <w:rPr>
          <w:sz w:val="28"/>
        </w:rPr>
        <w:t>объектам</w:t>
      </w:r>
      <w:r w:rsidR="00E45DA2">
        <w:rPr>
          <w:sz w:val="28"/>
        </w:rPr>
        <w:t xml:space="preserve"> </w:t>
      </w:r>
      <w:r w:rsidRPr="00975ADF">
        <w:rPr>
          <w:sz w:val="28"/>
        </w:rPr>
        <w:t>живой</w:t>
      </w:r>
      <w:r w:rsidR="00E45DA2">
        <w:rPr>
          <w:sz w:val="28"/>
        </w:rPr>
        <w:t xml:space="preserve"> </w:t>
      </w:r>
      <w:r w:rsidRPr="00975ADF">
        <w:rPr>
          <w:sz w:val="28"/>
        </w:rPr>
        <w:t>природы.</w:t>
      </w:r>
      <w:r w:rsidR="00E45DA2">
        <w:rPr>
          <w:sz w:val="28"/>
        </w:rPr>
        <w:t xml:space="preserve"> </w:t>
      </w:r>
      <w:r w:rsidRPr="00975ADF">
        <w:rPr>
          <w:sz w:val="28"/>
        </w:rPr>
        <w:t>Например,</w:t>
      </w:r>
      <w:r w:rsidR="00E45DA2">
        <w:rPr>
          <w:sz w:val="28"/>
        </w:rPr>
        <w:t xml:space="preserve"> </w:t>
      </w:r>
      <w:r w:rsidRPr="00975ADF">
        <w:rPr>
          <w:sz w:val="28"/>
        </w:rPr>
        <w:t>метод</w:t>
      </w:r>
      <w:r w:rsidR="00E45DA2">
        <w:rPr>
          <w:sz w:val="28"/>
        </w:rPr>
        <w:t xml:space="preserve"> </w:t>
      </w:r>
      <w:r w:rsidRPr="00975ADF">
        <w:rPr>
          <w:sz w:val="28"/>
        </w:rPr>
        <w:t>палеобионики</w:t>
      </w:r>
      <w:r w:rsidR="00E45DA2">
        <w:rPr>
          <w:sz w:val="28"/>
        </w:rPr>
        <w:t xml:space="preserve"> </w:t>
      </w:r>
      <w:r w:rsidRPr="00975ADF">
        <w:rPr>
          <w:sz w:val="28"/>
        </w:rPr>
        <w:t>берет</w:t>
      </w:r>
      <w:r w:rsidR="00E45DA2">
        <w:rPr>
          <w:sz w:val="28"/>
        </w:rPr>
        <w:t xml:space="preserve"> </w:t>
      </w:r>
      <w:r w:rsidRPr="00975ADF">
        <w:rPr>
          <w:sz w:val="28"/>
        </w:rPr>
        <w:t>за</w:t>
      </w:r>
      <w:r w:rsidR="00E45DA2">
        <w:rPr>
          <w:sz w:val="28"/>
        </w:rPr>
        <w:t xml:space="preserve"> </w:t>
      </w:r>
      <w:r w:rsidRPr="00975ADF">
        <w:rPr>
          <w:sz w:val="28"/>
        </w:rPr>
        <w:t>прототипы</w:t>
      </w:r>
      <w:r w:rsidR="00E45DA2">
        <w:rPr>
          <w:sz w:val="28"/>
        </w:rPr>
        <w:t xml:space="preserve"> </w:t>
      </w:r>
      <w:r w:rsidRPr="00975ADF">
        <w:rPr>
          <w:sz w:val="28"/>
        </w:rPr>
        <w:t>для</w:t>
      </w:r>
      <w:r w:rsidR="00E45DA2">
        <w:rPr>
          <w:sz w:val="28"/>
        </w:rPr>
        <w:t xml:space="preserve"> </w:t>
      </w:r>
      <w:r w:rsidRPr="00975ADF">
        <w:rPr>
          <w:sz w:val="28"/>
        </w:rPr>
        <w:t>новых</w:t>
      </w:r>
      <w:r w:rsidR="00E45DA2">
        <w:rPr>
          <w:sz w:val="28"/>
        </w:rPr>
        <w:t xml:space="preserve"> </w:t>
      </w:r>
      <w:r w:rsidRPr="00975ADF">
        <w:rPr>
          <w:sz w:val="28"/>
        </w:rPr>
        <w:t>материалов</w:t>
      </w:r>
      <w:r w:rsidR="00E45DA2">
        <w:rPr>
          <w:sz w:val="28"/>
        </w:rPr>
        <w:t xml:space="preserve"> </w:t>
      </w:r>
      <w:r w:rsidRPr="00975ADF">
        <w:rPr>
          <w:sz w:val="28"/>
        </w:rPr>
        <w:t>силуэты</w:t>
      </w:r>
      <w:r w:rsidR="00E45DA2">
        <w:rPr>
          <w:sz w:val="28"/>
        </w:rPr>
        <w:t xml:space="preserve"> </w:t>
      </w:r>
      <w:r w:rsidRPr="00975ADF">
        <w:rPr>
          <w:sz w:val="28"/>
        </w:rPr>
        <w:t>землеройных</w:t>
      </w:r>
      <w:r w:rsidR="00E45DA2">
        <w:rPr>
          <w:sz w:val="28"/>
        </w:rPr>
        <w:t xml:space="preserve"> </w:t>
      </w:r>
      <w:r w:rsidRPr="00975ADF">
        <w:rPr>
          <w:sz w:val="28"/>
        </w:rPr>
        <w:t>животных</w:t>
      </w:r>
      <w:r w:rsidR="00E45DA2">
        <w:rPr>
          <w:sz w:val="28"/>
        </w:rPr>
        <w:t xml:space="preserve"> </w:t>
      </w:r>
      <w:r w:rsidRPr="00975ADF">
        <w:rPr>
          <w:sz w:val="28"/>
        </w:rPr>
        <w:t>(землеройный</w:t>
      </w:r>
      <w:r w:rsidR="00E45DA2">
        <w:rPr>
          <w:sz w:val="28"/>
        </w:rPr>
        <w:t xml:space="preserve"> </w:t>
      </w:r>
      <w:r w:rsidRPr="00975ADF">
        <w:rPr>
          <w:sz w:val="28"/>
        </w:rPr>
        <w:t>экскаватор).</w:t>
      </w:r>
      <w:r w:rsidR="00E45DA2">
        <w:rPr>
          <w:sz w:val="28"/>
        </w:rPr>
        <w:t xml:space="preserve"> </w:t>
      </w:r>
      <w:r w:rsidRPr="00975ADF">
        <w:rPr>
          <w:sz w:val="28"/>
        </w:rPr>
        <w:t>Метод</w:t>
      </w:r>
      <w:r w:rsidR="00E45DA2">
        <w:rPr>
          <w:sz w:val="28"/>
        </w:rPr>
        <w:t xml:space="preserve"> </w:t>
      </w:r>
      <w:r w:rsidRPr="00975ADF">
        <w:rPr>
          <w:sz w:val="28"/>
        </w:rPr>
        <w:t>биомеханики</w:t>
      </w:r>
      <w:r w:rsidR="00E45DA2">
        <w:rPr>
          <w:sz w:val="28"/>
        </w:rPr>
        <w:t xml:space="preserve"> </w:t>
      </w:r>
      <w:r w:rsidRPr="00975ADF">
        <w:rPr>
          <w:sz w:val="28"/>
        </w:rPr>
        <w:t>основывается</w:t>
      </w:r>
      <w:r w:rsidR="00E45DA2">
        <w:rPr>
          <w:sz w:val="28"/>
        </w:rPr>
        <w:t xml:space="preserve"> </w:t>
      </w:r>
      <w:r w:rsidRPr="00975ADF">
        <w:rPr>
          <w:sz w:val="28"/>
        </w:rPr>
        <w:t>на</w:t>
      </w:r>
      <w:r w:rsidR="00E45DA2">
        <w:rPr>
          <w:sz w:val="28"/>
        </w:rPr>
        <w:t xml:space="preserve"> </w:t>
      </w:r>
      <w:r w:rsidRPr="00975ADF">
        <w:rPr>
          <w:sz w:val="28"/>
        </w:rPr>
        <w:t>воспроизведении</w:t>
      </w:r>
      <w:r w:rsidR="00E45DA2">
        <w:rPr>
          <w:sz w:val="28"/>
        </w:rPr>
        <w:t xml:space="preserve"> </w:t>
      </w:r>
      <w:r w:rsidRPr="00975ADF">
        <w:rPr>
          <w:sz w:val="28"/>
        </w:rPr>
        <w:t>в</w:t>
      </w:r>
      <w:r w:rsidR="00E45DA2">
        <w:rPr>
          <w:sz w:val="28"/>
        </w:rPr>
        <w:t xml:space="preserve"> </w:t>
      </w:r>
      <w:r w:rsidRPr="00975ADF">
        <w:rPr>
          <w:sz w:val="28"/>
        </w:rPr>
        <w:t>разрабатываемых</w:t>
      </w:r>
      <w:r w:rsidR="00E45DA2">
        <w:rPr>
          <w:sz w:val="28"/>
        </w:rPr>
        <w:t xml:space="preserve"> </w:t>
      </w:r>
      <w:r w:rsidRPr="00975ADF">
        <w:rPr>
          <w:sz w:val="28"/>
        </w:rPr>
        <w:t>товарах</w:t>
      </w:r>
      <w:r w:rsidR="00E45DA2">
        <w:rPr>
          <w:sz w:val="28"/>
        </w:rPr>
        <w:t xml:space="preserve"> </w:t>
      </w:r>
      <w:r w:rsidRPr="00975ADF">
        <w:rPr>
          <w:sz w:val="28"/>
        </w:rPr>
        <w:t>принципов</w:t>
      </w:r>
      <w:r w:rsidR="00E45DA2">
        <w:rPr>
          <w:sz w:val="28"/>
        </w:rPr>
        <w:t xml:space="preserve"> </w:t>
      </w:r>
      <w:r w:rsidRPr="00975ADF">
        <w:rPr>
          <w:sz w:val="28"/>
        </w:rPr>
        <w:t>механики</w:t>
      </w:r>
      <w:r w:rsidR="00E45DA2">
        <w:rPr>
          <w:sz w:val="28"/>
        </w:rPr>
        <w:t xml:space="preserve"> </w:t>
      </w:r>
      <w:r w:rsidRPr="00975ADF">
        <w:rPr>
          <w:sz w:val="28"/>
        </w:rPr>
        <w:t>движения</w:t>
      </w:r>
      <w:r w:rsidR="00E45DA2">
        <w:rPr>
          <w:sz w:val="28"/>
        </w:rPr>
        <w:t xml:space="preserve"> </w:t>
      </w:r>
      <w:r w:rsidRPr="00975ADF">
        <w:rPr>
          <w:sz w:val="28"/>
        </w:rPr>
        <w:t>птиц</w:t>
      </w:r>
      <w:r w:rsidR="00E45DA2">
        <w:rPr>
          <w:sz w:val="28"/>
        </w:rPr>
        <w:t xml:space="preserve"> </w:t>
      </w:r>
      <w:r w:rsidRPr="00975ADF">
        <w:rPr>
          <w:sz w:val="28"/>
        </w:rPr>
        <w:t>(вертолет).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гидробионики</w:t>
      </w:r>
      <w:r w:rsidR="00E45DA2">
        <w:rPr>
          <w:sz w:val="28"/>
        </w:rPr>
        <w:t xml:space="preserve"> </w:t>
      </w:r>
      <w:r w:rsidRPr="00975ADF">
        <w:rPr>
          <w:sz w:val="28"/>
        </w:rPr>
        <w:t>основывается</w:t>
      </w:r>
      <w:r w:rsidR="00E45DA2">
        <w:rPr>
          <w:sz w:val="28"/>
        </w:rPr>
        <w:t xml:space="preserve"> </w:t>
      </w:r>
      <w:r w:rsidRPr="00975ADF">
        <w:rPr>
          <w:sz w:val="28"/>
        </w:rPr>
        <w:t>на</w:t>
      </w:r>
      <w:r w:rsidR="00E45DA2">
        <w:rPr>
          <w:sz w:val="28"/>
        </w:rPr>
        <w:t xml:space="preserve"> </w:t>
      </w:r>
      <w:r w:rsidRPr="00975ADF">
        <w:rPr>
          <w:sz w:val="28"/>
        </w:rPr>
        <w:t>воспроизведении</w:t>
      </w:r>
      <w:r w:rsidR="00E45DA2">
        <w:rPr>
          <w:sz w:val="28"/>
        </w:rPr>
        <w:t xml:space="preserve"> </w:t>
      </w:r>
      <w:r w:rsidRPr="00975ADF">
        <w:rPr>
          <w:sz w:val="28"/>
        </w:rPr>
        <w:t>в</w:t>
      </w:r>
      <w:r w:rsidR="00E45DA2">
        <w:rPr>
          <w:sz w:val="28"/>
        </w:rPr>
        <w:t xml:space="preserve"> </w:t>
      </w:r>
      <w:r w:rsidRPr="00975ADF">
        <w:rPr>
          <w:sz w:val="28"/>
        </w:rPr>
        <w:t>разрабатываемых</w:t>
      </w:r>
      <w:r w:rsidR="00E45DA2">
        <w:rPr>
          <w:sz w:val="28"/>
        </w:rPr>
        <w:t xml:space="preserve"> </w:t>
      </w:r>
      <w:r w:rsidRPr="00975ADF">
        <w:rPr>
          <w:sz w:val="28"/>
        </w:rPr>
        <w:t>товарах</w:t>
      </w:r>
      <w:r w:rsidR="00E45DA2">
        <w:rPr>
          <w:sz w:val="28"/>
        </w:rPr>
        <w:t xml:space="preserve"> </w:t>
      </w:r>
      <w:r w:rsidRPr="00975ADF">
        <w:rPr>
          <w:sz w:val="28"/>
        </w:rPr>
        <w:t>(конструкциях)</w:t>
      </w:r>
      <w:r w:rsidR="00E45DA2">
        <w:rPr>
          <w:sz w:val="28"/>
        </w:rPr>
        <w:t xml:space="preserve"> </w:t>
      </w:r>
      <w:r w:rsidRPr="00975ADF">
        <w:rPr>
          <w:sz w:val="28"/>
        </w:rPr>
        <w:t>принципов</w:t>
      </w:r>
      <w:r w:rsidR="00E45DA2">
        <w:rPr>
          <w:sz w:val="28"/>
        </w:rPr>
        <w:t xml:space="preserve"> </w:t>
      </w:r>
      <w:r w:rsidRPr="00975ADF">
        <w:rPr>
          <w:sz w:val="28"/>
        </w:rPr>
        <w:t>создания</w:t>
      </w:r>
      <w:r w:rsidR="00E45DA2">
        <w:rPr>
          <w:sz w:val="28"/>
        </w:rPr>
        <w:t xml:space="preserve"> </w:t>
      </w:r>
      <w:r w:rsidRPr="00975ADF">
        <w:rPr>
          <w:sz w:val="28"/>
        </w:rPr>
        <w:t>органического</w:t>
      </w:r>
      <w:r w:rsidR="00E45DA2">
        <w:rPr>
          <w:sz w:val="28"/>
        </w:rPr>
        <w:t xml:space="preserve"> </w:t>
      </w:r>
      <w:r w:rsidRPr="00975ADF">
        <w:rPr>
          <w:sz w:val="28"/>
        </w:rPr>
        <w:t>мира</w:t>
      </w:r>
      <w:r w:rsidR="00E45DA2">
        <w:rPr>
          <w:sz w:val="28"/>
        </w:rPr>
        <w:t xml:space="preserve"> </w:t>
      </w:r>
      <w:r w:rsidRPr="00975ADF">
        <w:rPr>
          <w:sz w:val="28"/>
        </w:rPr>
        <w:t>в</w:t>
      </w:r>
      <w:r w:rsidR="00E45DA2">
        <w:rPr>
          <w:sz w:val="28"/>
        </w:rPr>
        <w:t xml:space="preserve"> </w:t>
      </w:r>
      <w:r w:rsidRPr="00975ADF">
        <w:rPr>
          <w:sz w:val="28"/>
        </w:rPr>
        <w:t>водной</w:t>
      </w:r>
      <w:r w:rsidR="00E45DA2">
        <w:rPr>
          <w:sz w:val="28"/>
        </w:rPr>
        <w:t xml:space="preserve"> </w:t>
      </w:r>
      <w:r w:rsidRPr="00975ADF">
        <w:rPr>
          <w:sz w:val="28"/>
        </w:rPr>
        <w:t>среде.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биоархитектуры</w:t>
      </w:r>
      <w:r w:rsidR="00E45DA2">
        <w:rPr>
          <w:sz w:val="28"/>
        </w:rPr>
        <w:t xml:space="preserve"> </w:t>
      </w:r>
      <w:r w:rsidRPr="00975ADF">
        <w:rPr>
          <w:sz w:val="28"/>
        </w:rPr>
        <w:t>использует</w:t>
      </w:r>
      <w:r w:rsidR="00E45DA2">
        <w:rPr>
          <w:sz w:val="28"/>
        </w:rPr>
        <w:t xml:space="preserve"> </w:t>
      </w:r>
      <w:r w:rsidRPr="00975ADF">
        <w:rPr>
          <w:sz w:val="28"/>
        </w:rPr>
        <w:t>для</w:t>
      </w:r>
      <w:r w:rsidR="00E45DA2">
        <w:rPr>
          <w:sz w:val="28"/>
        </w:rPr>
        <w:t xml:space="preserve"> </w:t>
      </w:r>
      <w:r w:rsidRPr="00975ADF">
        <w:rPr>
          <w:sz w:val="28"/>
        </w:rPr>
        <w:t>новых</w:t>
      </w:r>
      <w:r w:rsidR="00E45DA2">
        <w:rPr>
          <w:sz w:val="28"/>
        </w:rPr>
        <w:t xml:space="preserve"> </w:t>
      </w:r>
      <w:r w:rsidRPr="00975ADF">
        <w:rPr>
          <w:sz w:val="28"/>
        </w:rPr>
        <w:t>товаров</w:t>
      </w:r>
      <w:r w:rsidR="00E45DA2">
        <w:rPr>
          <w:sz w:val="28"/>
        </w:rPr>
        <w:t xml:space="preserve"> </w:t>
      </w:r>
      <w:r w:rsidRPr="00975ADF">
        <w:rPr>
          <w:sz w:val="28"/>
        </w:rPr>
        <w:t>формы</w:t>
      </w:r>
      <w:r w:rsidR="00E45DA2">
        <w:rPr>
          <w:sz w:val="28"/>
        </w:rPr>
        <w:t xml:space="preserve"> </w:t>
      </w:r>
      <w:r w:rsidRPr="00975ADF">
        <w:rPr>
          <w:sz w:val="28"/>
        </w:rPr>
        <w:t>и</w:t>
      </w:r>
      <w:r w:rsidR="00E45DA2">
        <w:rPr>
          <w:sz w:val="28"/>
        </w:rPr>
        <w:t xml:space="preserve"> </w:t>
      </w:r>
      <w:r w:rsidRPr="00975ADF">
        <w:rPr>
          <w:sz w:val="28"/>
        </w:rPr>
        <w:t>пропорции,</w:t>
      </w:r>
      <w:r w:rsidR="00E45DA2">
        <w:rPr>
          <w:sz w:val="28"/>
        </w:rPr>
        <w:t xml:space="preserve"> </w:t>
      </w:r>
      <w:r w:rsidRPr="00975ADF">
        <w:rPr>
          <w:sz w:val="28"/>
        </w:rPr>
        <w:t>свойственные</w:t>
      </w:r>
      <w:r w:rsidR="00E45DA2">
        <w:rPr>
          <w:sz w:val="28"/>
        </w:rPr>
        <w:t xml:space="preserve"> </w:t>
      </w:r>
      <w:r w:rsidRPr="00975ADF">
        <w:rPr>
          <w:sz w:val="28"/>
        </w:rPr>
        <w:t>объектам</w:t>
      </w:r>
      <w:r w:rsidR="00E45DA2">
        <w:rPr>
          <w:sz w:val="28"/>
        </w:rPr>
        <w:t xml:space="preserve"> </w:t>
      </w:r>
      <w:r w:rsidRPr="00975ADF">
        <w:rPr>
          <w:sz w:val="28"/>
        </w:rPr>
        <w:t>живой</w:t>
      </w:r>
      <w:r w:rsidR="00E45DA2">
        <w:rPr>
          <w:sz w:val="28"/>
        </w:rPr>
        <w:t xml:space="preserve"> </w:t>
      </w:r>
      <w:r w:rsidRPr="00975ADF">
        <w:rPr>
          <w:sz w:val="28"/>
        </w:rPr>
        <w:t>природы.</w:t>
      </w:r>
      <w:r w:rsidR="00E45DA2">
        <w:rPr>
          <w:sz w:val="28"/>
        </w:rPr>
        <w:t xml:space="preserve"> </w:t>
      </w:r>
      <w:r w:rsidRPr="00975ADF">
        <w:rPr>
          <w:sz w:val="28"/>
        </w:rPr>
        <w:t>Проектируемые</w:t>
      </w:r>
      <w:r w:rsidR="00E45DA2">
        <w:rPr>
          <w:sz w:val="28"/>
        </w:rPr>
        <w:t xml:space="preserve"> </w:t>
      </w:r>
      <w:r w:rsidRPr="00975ADF">
        <w:rPr>
          <w:sz w:val="28"/>
        </w:rPr>
        <w:t>товары,</w:t>
      </w:r>
      <w:r w:rsidR="00E45DA2">
        <w:rPr>
          <w:sz w:val="28"/>
        </w:rPr>
        <w:t xml:space="preserve"> </w:t>
      </w:r>
      <w:r w:rsidRPr="00975ADF">
        <w:rPr>
          <w:sz w:val="28"/>
        </w:rPr>
        <w:t>которые</w:t>
      </w:r>
      <w:r w:rsidR="00E45DA2">
        <w:rPr>
          <w:sz w:val="28"/>
        </w:rPr>
        <w:t xml:space="preserve"> </w:t>
      </w:r>
      <w:r w:rsidRPr="00975ADF">
        <w:rPr>
          <w:sz w:val="28"/>
        </w:rPr>
        <w:t>воспроизводят</w:t>
      </w:r>
      <w:r w:rsidR="00E45DA2">
        <w:rPr>
          <w:sz w:val="28"/>
        </w:rPr>
        <w:t xml:space="preserve"> </w:t>
      </w:r>
      <w:r w:rsidRPr="00975ADF">
        <w:rPr>
          <w:sz w:val="28"/>
        </w:rPr>
        <w:t>функции,</w:t>
      </w:r>
      <w:r w:rsidR="00E45DA2">
        <w:rPr>
          <w:sz w:val="28"/>
        </w:rPr>
        <w:t xml:space="preserve"> </w:t>
      </w:r>
      <w:r w:rsidRPr="00975ADF">
        <w:rPr>
          <w:sz w:val="28"/>
        </w:rPr>
        <w:t>свойственные</w:t>
      </w:r>
      <w:r w:rsidR="00E45DA2">
        <w:rPr>
          <w:sz w:val="28"/>
        </w:rPr>
        <w:t xml:space="preserve"> </w:t>
      </w:r>
      <w:r w:rsidRPr="00975ADF">
        <w:rPr>
          <w:sz w:val="28"/>
        </w:rPr>
        <w:t>людям,</w:t>
      </w:r>
      <w:r w:rsidR="00E45DA2">
        <w:rPr>
          <w:sz w:val="28"/>
        </w:rPr>
        <w:t xml:space="preserve"> </w:t>
      </w:r>
      <w:r w:rsidRPr="00975ADF">
        <w:rPr>
          <w:sz w:val="28"/>
        </w:rPr>
        <w:t>использует</w:t>
      </w:r>
      <w:r w:rsidR="00E45DA2">
        <w:rPr>
          <w:sz w:val="28"/>
        </w:rPr>
        <w:t xml:space="preserve"> </w:t>
      </w:r>
      <w:r w:rsidRPr="00975ADF">
        <w:rPr>
          <w:sz w:val="28"/>
        </w:rPr>
        <w:t>метод</w:t>
      </w:r>
      <w:r w:rsidR="00E45DA2">
        <w:rPr>
          <w:sz w:val="28"/>
        </w:rPr>
        <w:t xml:space="preserve"> </w:t>
      </w:r>
      <w:r w:rsidRPr="00975ADF">
        <w:rPr>
          <w:sz w:val="28"/>
        </w:rPr>
        <w:t>биокибернетики.</w:t>
      </w:r>
    </w:p>
    <w:p w:rsidR="00975ADF" w:rsidRPr="00975ADF" w:rsidRDefault="00975ADF" w:rsidP="00975ADF">
      <w:pPr>
        <w:keepNext/>
        <w:widowControl w:val="0"/>
        <w:snapToGrid/>
        <w:spacing w:line="360" w:lineRule="auto"/>
        <w:ind w:firstLine="709"/>
        <w:jc w:val="both"/>
        <w:rPr>
          <w:sz w:val="28"/>
        </w:rPr>
      </w:pPr>
      <w:r w:rsidRPr="00975ADF">
        <w:rPr>
          <w:sz w:val="28"/>
        </w:rPr>
        <w:t>В</w:t>
      </w:r>
      <w:r w:rsidR="00E45DA2">
        <w:rPr>
          <w:sz w:val="28"/>
        </w:rPr>
        <w:t xml:space="preserve"> </w:t>
      </w:r>
      <w:r w:rsidRPr="00975ADF">
        <w:rPr>
          <w:sz w:val="28"/>
        </w:rPr>
        <w:t>последнее</w:t>
      </w:r>
      <w:r w:rsidR="00E45DA2">
        <w:rPr>
          <w:sz w:val="28"/>
        </w:rPr>
        <w:t xml:space="preserve"> </w:t>
      </w:r>
      <w:r w:rsidRPr="00975ADF">
        <w:rPr>
          <w:sz w:val="28"/>
        </w:rPr>
        <w:t>время</w:t>
      </w:r>
      <w:r w:rsidR="00E45DA2">
        <w:rPr>
          <w:sz w:val="28"/>
        </w:rPr>
        <w:t xml:space="preserve"> </w:t>
      </w:r>
      <w:r w:rsidRPr="00975ADF">
        <w:rPr>
          <w:sz w:val="28"/>
        </w:rPr>
        <w:t>в</w:t>
      </w:r>
      <w:r w:rsidR="00E45DA2">
        <w:rPr>
          <w:sz w:val="28"/>
        </w:rPr>
        <w:t xml:space="preserve"> </w:t>
      </w:r>
      <w:r w:rsidRPr="00975ADF">
        <w:rPr>
          <w:sz w:val="28"/>
        </w:rPr>
        <w:t>исследовательской</w:t>
      </w:r>
      <w:r w:rsidR="00E45DA2">
        <w:rPr>
          <w:sz w:val="28"/>
        </w:rPr>
        <w:t xml:space="preserve"> </w:t>
      </w:r>
      <w:r w:rsidRPr="00975ADF">
        <w:rPr>
          <w:sz w:val="28"/>
        </w:rPr>
        <w:t>практике</w:t>
      </w:r>
      <w:r w:rsidR="00E45DA2">
        <w:rPr>
          <w:sz w:val="28"/>
        </w:rPr>
        <w:t xml:space="preserve"> </w:t>
      </w:r>
      <w:r w:rsidRPr="00975ADF">
        <w:rPr>
          <w:sz w:val="28"/>
        </w:rPr>
        <w:t>широко</w:t>
      </w:r>
      <w:r w:rsidR="00E45DA2">
        <w:rPr>
          <w:sz w:val="28"/>
        </w:rPr>
        <w:t xml:space="preserve"> </w:t>
      </w:r>
      <w:r w:rsidRPr="00975ADF">
        <w:rPr>
          <w:sz w:val="28"/>
        </w:rPr>
        <w:t>используются</w:t>
      </w:r>
      <w:r w:rsidR="00E45DA2">
        <w:rPr>
          <w:sz w:val="28"/>
        </w:rPr>
        <w:t xml:space="preserve"> </w:t>
      </w:r>
      <w:r w:rsidRPr="00975ADF">
        <w:rPr>
          <w:sz w:val="28"/>
        </w:rPr>
        <w:t>методы</w:t>
      </w:r>
      <w:r w:rsidR="00E45DA2">
        <w:rPr>
          <w:sz w:val="28"/>
        </w:rPr>
        <w:t xml:space="preserve"> </w:t>
      </w:r>
      <w:r w:rsidRPr="00975ADF">
        <w:rPr>
          <w:sz w:val="28"/>
        </w:rPr>
        <w:t>бионики</w:t>
      </w:r>
      <w:r w:rsidR="00E45DA2">
        <w:rPr>
          <w:sz w:val="28"/>
        </w:rPr>
        <w:t xml:space="preserve"> </w:t>
      </w:r>
      <w:r w:rsidRPr="00975ADF">
        <w:rPr>
          <w:sz w:val="28"/>
        </w:rPr>
        <w:t>-</w:t>
      </w:r>
      <w:r w:rsidR="00E45DA2">
        <w:rPr>
          <w:sz w:val="28"/>
        </w:rPr>
        <w:t xml:space="preserve"> </w:t>
      </w:r>
      <w:r w:rsidRPr="00975ADF">
        <w:rPr>
          <w:sz w:val="28"/>
        </w:rPr>
        <w:t>науки,</w:t>
      </w:r>
      <w:r w:rsidR="00E45DA2">
        <w:rPr>
          <w:sz w:val="28"/>
        </w:rPr>
        <w:t xml:space="preserve"> </w:t>
      </w:r>
      <w:r w:rsidRPr="00975ADF">
        <w:rPr>
          <w:sz w:val="28"/>
        </w:rPr>
        <w:t>что</w:t>
      </w:r>
      <w:r w:rsidR="00E45DA2">
        <w:rPr>
          <w:sz w:val="28"/>
        </w:rPr>
        <w:t xml:space="preserve"> </w:t>
      </w:r>
      <w:r w:rsidRPr="00975ADF">
        <w:rPr>
          <w:sz w:val="28"/>
        </w:rPr>
        <w:t>изучает</w:t>
      </w:r>
      <w:r w:rsidR="00E45DA2">
        <w:rPr>
          <w:sz w:val="28"/>
        </w:rPr>
        <w:t xml:space="preserve"> </w:t>
      </w:r>
      <w:r w:rsidRPr="00975ADF">
        <w:rPr>
          <w:sz w:val="28"/>
        </w:rPr>
        <w:t>закономерности</w:t>
      </w:r>
      <w:r w:rsidR="00E45DA2">
        <w:rPr>
          <w:sz w:val="28"/>
        </w:rPr>
        <w:t xml:space="preserve"> </w:t>
      </w:r>
      <w:r w:rsidRPr="00975ADF">
        <w:rPr>
          <w:sz w:val="28"/>
        </w:rPr>
        <w:t>и</w:t>
      </w:r>
      <w:r w:rsidR="00E45DA2">
        <w:rPr>
          <w:sz w:val="28"/>
        </w:rPr>
        <w:t xml:space="preserve"> </w:t>
      </w:r>
      <w:r w:rsidRPr="00975ADF">
        <w:rPr>
          <w:sz w:val="28"/>
        </w:rPr>
        <w:t>принципы</w:t>
      </w:r>
      <w:r w:rsidR="00E45DA2">
        <w:rPr>
          <w:sz w:val="28"/>
        </w:rPr>
        <w:t xml:space="preserve"> </w:t>
      </w:r>
      <w:r w:rsidRPr="00975ADF">
        <w:rPr>
          <w:sz w:val="28"/>
        </w:rPr>
        <w:t>функционирования</w:t>
      </w:r>
      <w:r w:rsidR="00E45DA2">
        <w:rPr>
          <w:sz w:val="28"/>
        </w:rPr>
        <w:t xml:space="preserve"> </w:t>
      </w:r>
      <w:r w:rsidRPr="00975ADF">
        <w:rPr>
          <w:sz w:val="28"/>
        </w:rPr>
        <w:t>живого</w:t>
      </w:r>
      <w:r w:rsidR="00E45DA2">
        <w:rPr>
          <w:sz w:val="28"/>
        </w:rPr>
        <w:t xml:space="preserve"> </w:t>
      </w:r>
      <w:r w:rsidRPr="00975ADF">
        <w:rPr>
          <w:sz w:val="28"/>
        </w:rPr>
        <w:t>организма</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создания</w:t>
      </w:r>
      <w:r w:rsidR="00E45DA2">
        <w:rPr>
          <w:sz w:val="28"/>
        </w:rPr>
        <w:t xml:space="preserve"> </w:t>
      </w:r>
      <w:r w:rsidRPr="00975ADF">
        <w:rPr>
          <w:sz w:val="28"/>
        </w:rPr>
        <w:t>искусственных</w:t>
      </w:r>
      <w:r w:rsidR="00E45DA2">
        <w:rPr>
          <w:sz w:val="28"/>
        </w:rPr>
        <w:t xml:space="preserve"> </w:t>
      </w:r>
      <w:r w:rsidRPr="00975ADF">
        <w:rPr>
          <w:sz w:val="28"/>
        </w:rPr>
        <w:t>механических</w:t>
      </w:r>
      <w:r w:rsidR="00E45DA2">
        <w:rPr>
          <w:sz w:val="28"/>
        </w:rPr>
        <w:t xml:space="preserve"> </w:t>
      </w:r>
      <w:r w:rsidRPr="00975ADF">
        <w:rPr>
          <w:sz w:val="28"/>
        </w:rPr>
        <w:t>систем.</w:t>
      </w:r>
      <w:r w:rsidR="00E45DA2">
        <w:rPr>
          <w:sz w:val="28"/>
        </w:rPr>
        <w:t xml:space="preserve"> </w:t>
      </w:r>
      <w:r w:rsidRPr="00975ADF">
        <w:rPr>
          <w:sz w:val="28"/>
        </w:rPr>
        <w:t>Гидробионика,</w:t>
      </w:r>
      <w:r w:rsidR="00E45DA2">
        <w:rPr>
          <w:sz w:val="28"/>
        </w:rPr>
        <w:t xml:space="preserve"> </w:t>
      </w:r>
      <w:r w:rsidRPr="00975ADF">
        <w:rPr>
          <w:sz w:val="28"/>
        </w:rPr>
        <w:t>аэробионика,</w:t>
      </w:r>
      <w:r w:rsidR="00E45DA2">
        <w:rPr>
          <w:sz w:val="28"/>
        </w:rPr>
        <w:t xml:space="preserve"> </w:t>
      </w:r>
      <w:r w:rsidRPr="00975ADF">
        <w:rPr>
          <w:sz w:val="28"/>
        </w:rPr>
        <w:t>грунтобионика</w:t>
      </w:r>
      <w:r w:rsidR="00E45DA2">
        <w:rPr>
          <w:sz w:val="28"/>
        </w:rPr>
        <w:t xml:space="preserve"> </w:t>
      </w:r>
      <w:r w:rsidRPr="00975ADF">
        <w:rPr>
          <w:sz w:val="28"/>
        </w:rPr>
        <w:t>являются</w:t>
      </w:r>
      <w:r w:rsidR="00E45DA2">
        <w:rPr>
          <w:sz w:val="28"/>
        </w:rPr>
        <w:t xml:space="preserve"> </w:t>
      </w:r>
      <w:r w:rsidRPr="00975ADF">
        <w:rPr>
          <w:sz w:val="28"/>
        </w:rPr>
        <w:t>составными</w:t>
      </w:r>
      <w:r w:rsidR="00E45DA2">
        <w:rPr>
          <w:sz w:val="28"/>
        </w:rPr>
        <w:t xml:space="preserve"> </w:t>
      </w:r>
      <w:r w:rsidRPr="00975ADF">
        <w:rPr>
          <w:sz w:val="28"/>
        </w:rPr>
        <w:t>частями</w:t>
      </w:r>
      <w:r w:rsidR="00E45DA2">
        <w:rPr>
          <w:sz w:val="28"/>
        </w:rPr>
        <w:t xml:space="preserve"> </w:t>
      </w:r>
      <w:r w:rsidRPr="00975ADF">
        <w:rPr>
          <w:sz w:val="28"/>
        </w:rPr>
        <w:t>бионики.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прогностические</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статистические</w:t>
      </w:r>
    </w:p>
    <w:p w:rsidR="00F537BE" w:rsidRDefault="00F537BE"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Статистические</w:t>
      </w:r>
      <w:r w:rsidR="00E45DA2">
        <w:rPr>
          <w:color w:val="auto"/>
          <w:sz w:val="28"/>
        </w:rPr>
        <w:t xml:space="preserve"> </w:t>
      </w:r>
      <w:r w:rsidRPr="00975ADF">
        <w:rPr>
          <w:color w:val="auto"/>
          <w:sz w:val="28"/>
        </w:rPr>
        <w:t>методы</w:t>
      </w:r>
      <w:r w:rsidR="00E45DA2">
        <w:rPr>
          <w:color w:val="auto"/>
          <w:sz w:val="28"/>
        </w:rPr>
        <w:t xml:space="preserve"> </w:t>
      </w:r>
      <w:r w:rsidRPr="00975ADF">
        <w:rPr>
          <w:color w:val="auto"/>
          <w:sz w:val="28"/>
        </w:rPr>
        <w:t>включают</w:t>
      </w:r>
      <w:r w:rsidR="00E45DA2">
        <w:rPr>
          <w:color w:val="auto"/>
          <w:sz w:val="28"/>
        </w:rPr>
        <w:t xml:space="preserve"> </w:t>
      </w:r>
      <w:r w:rsidRPr="00975ADF">
        <w:rPr>
          <w:color w:val="auto"/>
          <w:sz w:val="28"/>
        </w:rPr>
        <w:t>прогнозную</w:t>
      </w:r>
      <w:r w:rsidR="00E45DA2">
        <w:rPr>
          <w:color w:val="auto"/>
          <w:sz w:val="28"/>
        </w:rPr>
        <w:t xml:space="preserve"> </w:t>
      </w:r>
      <w:r w:rsidRPr="00975ADF">
        <w:rPr>
          <w:color w:val="auto"/>
          <w:sz w:val="28"/>
        </w:rPr>
        <w:t>экстраполяцию</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регрессивный</w:t>
      </w:r>
      <w:r w:rsidR="00E45DA2">
        <w:rPr>
          <w:color w:val="auto"/>
          <w:sz w:val="28"/>
        </w:rPr>
        <w:t xml:space="preserve"> </w:t>
      </w:r>
      <w:r w:rsidRPr="00975ADF">
        <w:rPr>
          <w:color w:val="auto"/>
          <w:sz w:val="28"/>
        </w:rPr>
        <w:t>анализ.</w:t>
      </w:r>
      <w:r w:rsidR="00E45DA2">
        <w:rPr>
          <w:color w:val="auto"/>
          <w:sz w:val="28"/>
        </w:rPr>
        <w:t xml:space="preserve"> </w:t>
      </w:r>
      <w:r w:rsidRPr="00975ADF">
        <w:rPr>
          <w:color w:val="auto"/>
          <w:sz w:val="28"/>
        </w:rPr>
        <w:t>Они</w:t>
      </w:r>
      <w:r w:rsidR="00E45DA2">
        <w:rPr>
          <w:color w:val="auto"/>
          <w:sz w:val="28"/>
        </w:rPr>
        <w:t xml:space="preserve"> </w:t>
      </w:r>
      <w:r w:rsidRPr="00975ADF">
        <w:rPr>
          <w:color w:val="auto"/>
          <w:sz w:val="28"/>
        </w:rPr>
        <w:t>базируются</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современном</w:t>
      </w:r>
      <w:r w:rsidR="00E45DA2">
        <w:rPr>
          <w:color w:val="auto"/>
          <w:sz w:val="28"/>
        </w:rPr>
        <w:t xml:space="preserve"> </w:t>
      </w:r>
      <w:r w:rsidRPr="00975ADF">
        <w:rPr>
          <w:color w:val="auto"/>
          <w:sz w:val="28"/>
        </w:rPr>
        <w:t>математическом</w:t>
      </w:r>
      <w:r w:rsidR="00E45DA2">
        <w:rPr>
          <w:color w:val="auto"/>
          <w:sz w:val="28"/>
        </w:rPr>
        <w:t xml:space="preserve"> </w:t>
      </w:r>
      <w:r w:rsidRPr="00975ADF">
        <w:rPr>
          <w:color w:val="auto"/>
          <w:sz w:val="28"/>
        </w:rPr>
        <w:t>аппарате</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использованием</w:t>
      </w:r>
      <w:r w:rsidR="00E45DA2">
        <w:rPr>
          <w:color w:val="auto"/>
          <w:sz w:val="28"/>
        </w:rPr>
        <w:t xml:space="preserve"> </w:t>
      </w:r>
      <w:r w:rsidRPr="00975ADF">
        <w:rPr>
          <w:color w:val="auto"/>
          <w:sz w:val="28"/>
        </w:rPr>
        <w:t>функций</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аналитического</w:t>
      </w:r>
      <w:r w:rsidR="00E45DA2">
        <w:rPr>
          <w:color w:val="auto"/>
          <w:sz w:val="28"/>
        </w:rPr>
        <w:t xml:space="preserve"> </w:t>
      </w:r>
      <w:r w:rsidRPr="00975ADF">
        <w:rPr>
          <w:color w:val="auto"/>
          <w:sz w:val="28"/>
        </w:rPr>
        <w:t>описания</w:t>
      </w:r>
      <w:r w:rsidR="00E45DA2">
        <w:rPr>
          <w:color w:val="auto"/>
          <w:sz w:val="28"/>
        </w:rPr>
        <w:t xml:space="preserve"> </w:t>
      </w:r>
      <w:r w:rsidRPr="00975ADF">
        <w:rPr>
          <w:color w:val="auto"/>
          <w:sz w:val="28"/>
        </w:rPr>
        <w:t>поведения</w:t>
      </w:r>
      <w:r w:rsidR="00E45DA2">
        <w:rPr>
          <w:color w:val="auto"/>
          <w:sz w:val="28"/>
        </w:rPr>
        <w:t xml:space="preserve"> </w:t>
      </w:r>
      <w:r w:rsidRPr="00975ADF">
        <w:rPr>
          <w:color w:val="auto"/>
          <w:sz w:val="28"/>
        </w:rPr>
        <w:t>объекта,</w:t>
      </w:r>
      <w:r w:rsidR="00E45DA2">
        <w:rPr>
          <w:color w:val="auto"/>
          <w:sz w:val="28"/>
        </w:rPr>
        <w:t xml:space="preserve"> </w:t>
      </w:r>
      <w:r w:rsidRPr="00975ADF">
        <w:rPr>
          <w:color w:val="auto"/>
          <w:sz w:val="28"/>
        </w:rPr>
        <w:t>который</w:t>
      </w:r>
      <w:r w:rsidR="00E45DA2">
        <w:rPr>
          <w:color w:val="auto"/>
          <w:sz w:val="28"/>
        </w:rPr>
        <w:t xml:space="preserve"> </w:t>
      </w:r>
      <w:r w:rsidRPr="00975ADF">
        <w:rPr>
          <w:color w:val="auto"/>
          <w:sz w:val="28"/>
        </w:rPr>
        <w:t>изучают.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Прогнозная</w:t>
      </w:r>
      <w:r w:rsidR="00E45DA2">
        <w:rPr>
          <w:sz w:val="28"/>
        </w:rPr>
        <w:t xml:space="preserve"> </w:t>
      </w:r>
      <w:r w:rsidRPr="00975ADF">
        <w:rPr>
          <w:sz w:val="28"/>
        </w:rPr>
        <w:t>экстраполяция</w:t>
      </w:r>
      <w:r w:rsidR="00E45DA2">
        <w:rPr>
          <w:sz w:val="28"/>
        </w:rPr>
        <w:t xml:space="preserve"> </w:t>
      </w:r>
      <w:r w:rsidRPr="00975ADF">
        <w:rPr>
          <w:sz w:val="28"/>
        </w:rPr>
        <w:t>предусматривает</w:t>
      </w:r>
      <w:r w:rsidR="00E45DA2">
        <w:rPr>
          <w:sz w:val="28"/>
        </w:rPr>
        <w:t xml:space="preserve"> </w:t>
      </w:r>
      <w:r w:rsidRPr="00975ADF">
        <w:rPr>
          <w:sz w:val="28"/>
        </w:rPr>
        <w:t>аппроксимацию</w:t>
      </w:r>
      <w:r w:rsidR="00E45DA2">
        <w:rPr>
          <w:sz w:val="28"/>
        </w:rPr>
        <w:t xml:space="preserve"> </w:t>
      </w:r>
      <w:r w:rsidRPr="00975ADF">
        <w:rPr>
          <w:sz w:val="28"/>
        </w:rPr>
        <w:t>полиномами,</w:t>
      </w:r>
      <w:r w:rsidR="00E45DA2">
        <w:rPr>
          <w:sz w:val="28"/>
        </w:rPr>
        <w:t xml:space="preserve"> </w:t>
      </w:r>
      <w:r w:rsidRPr="00975ADF">
        <w:rPr>
          <w:sz w:val="28"/>
        </w:rPr>
        <w:t>экстраполяцию</w:t>
      </w:r>
      <w:r w:rsidR="00E45DA2">
        <w:rPr>
          <w:sz w:val="28"/>
        </w:rPr>
        <w:t xml:space="preserve"> </w:t>
      </w:r>
      <w:r w:rsidRPr="00975ADF">
        <w:rPr>
          <w:sz w:val="28"/>
        </w:rPr>
        <w:t>стандартными</w:t>
      </w:r>
      <w:r w:rsidR="00E45DA2">
        <w:rPr>
          <w:sz w:val="28"/>
        </w:rPr>
        <w:t xml:space="preserve"> </w:t>
      </w:r>
      <w:r w:rsidRPr="00975ADF">
        <w:rPr>
          <w:sz w:val="28"/>
        </w:rPr>
        <w:t>функциями,</w:t>
      </w:r>
      <w:r w:rsidR="00E45DA2">
        <w:rPr>
          <w:sz w:val="28"/>
        </w:rPr>
        <w:t xml:space="preserve"> </w:t>
      </w:r>
      <w:r w:rsidRPr="00975ADF">
        <w:rPr>
          <w:sz w:val="28"/>
        </w:rPr>
        <w:t>экстраполяцию</w:t>
      </w:r>
      <w:r w:rsidR="00E45DA2">
        <w:rPr>
          <w:sz w:val="28"/>
        </w:rPr>
        <w:t xml:space="preserve"> </w:t>
      </w:r>
      <w:r w:rsidRPr="00975ADF">
        <w:rPr>
          <w:sz w:val="28"/>
        </w:rPr>
        <w:t>с</w:t>
      </w:r>
      <w:r w:rsidR="00E45DA2">
        <w:rPr>
          <w:sz w:val="28"/>
        </w:rPr>
        <w:t xml:space="preserve"> </w:t>
      </w:r>
      <w:r w:rsidRPr="00975ADF">
        <w:rPr>
          <w:sz w:val="28"/>
        </w:rPr>
        <w:t>огибающими</w:t>
      </w:r>
      <w:r w:rsidR="00E45DA2">
        <w:rPr>
          <w:sz w:val="28"/>
        </w:rPr>
        <w:t xml:space="preserve"> </w:t>
      </w:r>
      <w:r w:rsidRPr="00975ADF">
        <w:rPr>
          <w:sz w:val="28"/>
        </w:rPr>
        <w:t>кривыми.</w:t>
      </w:r>
      <w:r w:rsidR="00E45DA2">
        <w:rPr>
          <w:sz w:val="28"/>
        </w:rPr>
        <w:t xml:space="preserve"> </w:t>
      </w:r>
      <w:r w:rsidRPr="00975ADF">
        <w:rPr>
          <w:sz w:val="28"/>
        </w:rPr>
        <w:t>Все</w:t>
      </w:r>
      <w:r w:rsidR="00E45DA2">
        <w:rPr>
          <w:sz w:val="28"/>
        </w:rPr>
        <w:t xml:space="preserve"> </w:t>
      </w:r>
      <w:r w:rsidRPr="00975ADF">
        <w:rPr>
          <w:sz w:val="28"/>
        </w:rPr>
        <w:t>эти</w:t>
      </w:r>
      <w:r w:rsidR="00E45DA2">
        <w:rPr>
          <w:sz w:val="28"/>
        </w:rPr>
        <w:t xml:space="preserve"> </w:t>
      </w:r>
      <w:r w:rsidRPr="00975ADF">
        <w:rPr>
          <w:sz w:val="28"/>
        </w:rPr>
        <w:t>методы</w:t>
      </w:r>
      <w:r w:rsidR="00E45DA2">
        <w:rPr>
          <w:sz w:val="28"/>
        </w:rPr>
        <w:t xml:space="preserve"> </w:t>
      </w:r>
      <w:r w:rsidRPr="00975ADF">
        <w:rPr>
          <w:sz w:val="28"/>
        </w:rPr>
        <w:t>направлены</w:t>
      </w:r>
      <w:r w:rsidR="00E45DA2">
        <w:rPr>
          <w:sz w:val="28"/>
        </w:rPr>
        <w:t xml:space="preserve"> </w:t>
      </w:r>
      <w:r w:rsidRPr="00975ADF">
        <w:rPr>
          <w:sz w:val="28"/>
        </w:rPr>
        <w:t>на</w:t>
      </w:r>
      <w:r w:rsidR="00E45DA2">
        <w:rPr>
          <w:sz w:val="28"/>
        </w:rPr>
        <w:t xml:space="preserve"> </w:t>
      </w:r>
      <w:r w:rsidRPr="00975ADF">
        <w:rPr>
          <w:sz w:val="28"/>
        </w:rPr>
        <w:t>поиск</w:t>
      </w:r>
      <w:r w:rsidR="00E45DA2">
        <w:rPr>
          <w:sz w:val="28"/>
        </w:rPr>
        <w:t xml:space="preserve"> </w:t>
      </w:r>
      <w:r w:rsidRPr="00975ADF">
        <w:rPr>
          <w:sz w:val="28"/>
        </w:rPr>
        <w:t>наипростейших</w:t>
      </w:r>
      <w:r w:rsidR="00E45DA2">
        <w:rPr>
          <w:sz w:val="28"/>
        </w:rPr>
        <w:t xml:space="preserve"> </w:t>
      </w:r>
      <w:r w:rsidRPr="00975ADF">
        <w:rPr>
          <w:sz w:val="28"/>
        </w:rPr>
        <w:t>видов</w:t>
      </w:r>
      <w:r w:rsidR="00E45DA2">
        <w:rPr>
          <w:sz w:val="28"/>
        </w:rPr>
        <w:t xml:space="preserve"> </w:t>
      </w:r>
      <w:r w:rsidRPr="00975ADF">
        <w:rPr>
          <w:sz w:val="28"/>
        </w:rPr>
        <w:t>функций,</w:t>
      </w:r>
      <w:r w:rsidR="00E45DA2">
        <w:rPr>
          <w:sz w:val="28"/>
        </w:rPr>
        <w:t xml:space="preserve"> </w:t>
      </w:r>
      <w:r w:rsidRPr="00975ADF">
        <w:rPr>
          <w:sz w:val="28"/>
        </w:rPr>
        <w:t>которые</w:t>
      </w:r>
      <w:r w:rsidR="00E45DA2">
        <w:rPr>
          <w:sz w:val="28"/>
        </w:rPr>
        <w:t xml:space="preserve"> </w:t>
      </w:r>
      <w:r w:rsidRPr="00975ADF">
        <w:rPr>
          <w:sz w:val="28"/>
        </w:rPr>
        <w:t>максимально</w:t>
      </w:r>
      <w:r w:rsidR="00E45DA2">
        <w:rPr>
          <w:sz w:val="28"/>
        </w:rPr>
        <w:t xml:space="preserve"> </w:t>
      </w:r>
      <w:r w:rsidRPr="00975ADF">
        <w:rPr>
          <w:sz w:val="28"/>
        </w:rPr>
        <w:t>приближают</w:t>
      </w:r>
      <w:r w:rsidR="00E45DA2">
        <w:rPr>
          <w:sz w:val="28"/>
        </w:rPr>
        <w:t xml:space="preserve"> </w:t>
      </w:r>
      <w:r w:rsidRPr="00975ADF">
        <w:rPr>
          <w:sz w:val="28"/>
        </w:rPr>
        <w:t>к</w:t>
      </w:r>
      <w:r w:rsidR="00E45DA2">
        <w:rPr>
          <w:sz w:val="28"/>
        </w:rPr>
        <w:t xml:space="preserve"> </w:t>
      </w:r>
      <w:r w:rsidRPr="00975ADF">
        <w:rPr>
          <w:sz w:val="28"/>
        </w:rPr>
        <w:t>реальному</w:t>
      </w:r>
      <w:r w:rsidR="00E45DA2">
        <w:rPr>
          <w:sz w:val="28"/>
        </w:rPr>
        <w:t xml:space="preserve"> </w:t>
      </w:r>
      <w:r w:rsidRPr="00975ADF">
        <w:rPr>
          <w:sz w:val="28"/>
        </w:rPr>
        <w:t>развитию</w:t>
      </w:r>
      <w:r w:rsidR="00E45DA2">
        <w:rPr>
          <w:sz w:val="28"/>
        </w:rPr>
        <w:t xml:space="preserve"> </w:t>
      </w:r>
      <w:r w:rsidRPr="00975ADF">
        <w:rPr>
          <w:sz w:val="28"/>
        </w:rPr>
        <w:t>процессов,</w:t>
      </w:r>
      <w:r w:rsidR="00E45DA2">
        <w:rPr>
          <w:sz w:val="28"/>
        </w:rPr>
        <w:t xml:space="preserve"> </w:t>
      </w:r>
      <w:r w:rsidRPr="00975ADF">
        <w:rPr>
          <w:sz w:val="28"/>
        </w:rPr>
        <w:t>что</w:t>
      </w:r>
      <w:r w:rsidR="00E45DA2">
        <w:rPr>
          <w:sz w:val="28"/>
        </w:rPr>
        <w:t xml:space="preserve"> </w:t>
      </w:r>
      <w:r w:rsidRPr="00975ADF">
        <w:rPr>
          <w:sz w:val="28"/>
        </w:rPr>
        <w:t>анализируются.</w:t>
      </w:r>
    </w:p>
    <w:p w:rsidR="00975ADF" w:rsidRPr="00975ADF" w:rsidRDefault="00975ADF" w:rsidP="00975ADF">
      <w:pPr>
        <w:keepNext/>
        <w:widowControl w:val="0"/>
        <w:snapToGrid/>
        <w:spacing w:line="360" w:lineRule="auto"/>
        <w:ind w:firstLine="709"/>
        <w:jc w:val="both"/>
        <w:rPr>
          <w:sz w:val="28"/>
        </w:rPr>
      </w:pPr>
      <w:r w:rsidRPr="00975ADF">
        <w:rPr>
          <w:sz w:val="28"/>
        </w:rPr>
        <w:t>Методы</w:t>
      </w:r>
      <w:r w:rsidR="00E45DA2">
        <w:rPr>
          <w:sz w:val="28"/>
        </w:rPr>
        <w:t xml:space="preserve"> </w:t>
      </w:r>
      <w:r w:rsidRPr="00975ADF">
        <w:rPr>
          <w:sz w:val="28"/>
        </w:rPr>
        <w:t>регрессивного</w:t>
      </w:r>
      <w:r w:rsidR="00E45DA2">
        <w:rPr>
          <w:sz w:val="28"/>
        </w:rPr>
        <w:t xml:space="preserve"> </w:t>
      </w:r>
      <w:r w:rsidRPr="00975ADF">
        <w:rPr>
          <w:sz w:val="28"/>
        </w:rPr>
        <w:t>анализа</w:t>
      </w:r>
      <w:r w:rsidR="00E45DA2">
        <w:rPr>
          <w:sz w:val="28"/>
        </w:rPr>
        <w:t xml:space="preserve"> </w:t>
      </w:r>
      <w:r w:rsidRPr="00975ADF">
        <w:rPr>
          <w:sz w:val="28"/>
        </w:rPr>
        <w:t>используют</w:t>
      </w:r>
      <w:r w:rsidR="00E45DA2">
        <w:rPr>
          <w:sz w:val="28"/>
        </w:rPr>
        <w:t xml:space="preserve"> </w:t>
      </w:r>
      <w:r w:rsidRPr="00975ADF">
        <w:rPr>
          <w:sz w:val="28"/>
        </w:rPr>
        <w:t>авторегрессивные</w:t>
      </w:r>
      <w:r w:rsidR="00E45DA2">
        <w:rPr>
          <w:sz w:val="28"/>
        </w:rPr>
        <w:t xml:space="preserve"> </w:t>
      </w:r>
      <w:r w:rsidRPr="00975ADF">
        <w:rPr>
          <w:sz w:val="28"/>
        </w:rPr>
        <w:t>модели,</w:t>
      </w:r>
      <w:r w:rsidR="00E45DA2">
        <w:rPr>
          <w:sz w:val="28"/>
        </w:rPr>
        <w:t xml:space="preserve"> </w:t>
      </w:r>
      <w:r w:rsidRPr="00975ADF">
        <w:rPr>
          <w:sz w:val="28"/>
        </w:rPr>
        <w:t>многофакторные</w:t>
      </w:r>
      <w:r w:rsidR="00E45DA2">
        <w:rPr>
          <w:sz w:val="28"/>
        </w:rPr>
        <w:t xml:space="preserve"> </w:t>
      </w:r>
      <w:r w:rsidRPr="00975ADF">
        <w:rPr>
          <w:sz w:val="28"/>
        </w:rPr>
        <w:t>модели,</w:t>
      </w:r>
      <w:r w:rsidR="00E45DA2">
        <w:rPr>
          <w:sz w:val="28"/>
        </w:rPr>
        <w:t xml:space="preserve"> </w:t>
      </w:r>
      <w:r w:rsidRPr="00975ADF">
        <w:rPr>
          <w:sz w:val="28"/>
        </w:rPr>
        <w:t>парные</w:t>
      </w:r>
      <w:r w:rsidR="00E45DA2">
        <w:rPr>
          <w:sz w:val="28"/>
        </w:rPr>
        <w:t xml:space="preserve"> </w:t>
      </w:r>
      <w:r w:rsidRPr="00975ADF">
        <w:rPr>
          <w:sz w:val="28"/>
        </w:rPr>
        <w:t>регрессии.</w:t>
      </w:r>
      <w:r w:rsidR="00E45DA2">
        <w:rPr>
          <w:sz w:val="28"/>
        </w:rPr>
        <w:t xml:space="preserve"> </w:t>
      </w:r>
      <w:r w:rsidRPr="00975ADF">
        <w:rPr>
          <w:sz w:val="28"/>
        </w:rPr>
        <w:t>Главная</w:t>
      </w:r>
      <w:r w:rsidR="00E45DA2">
        <w:rPr>
          <w:sz w:val="28"/>
        </w:rPr>
        <w:t xml:space="preserve"> </w:t>
      </w:r>
      <w:r w:rsidRPr="00975ADF">
        <w:rPr>
          <w:sz w:val="28"/>
        </w:rPr>
        <w:t>задача</w:t>
      </w:r>
      <w:r w:rsidR="00E45DA2">
        <w:rPr>
          <w:sz w:val="28"/>
        </w:rPr>
        <w:t xml:space="preserve"> </w:t>
      </w:r>
      <w:r w:rsidRPr="00975ADF">
        <w:rPr>
          <w:sz w:val="28"/>
        </w:rPr>
        <w:t>применения</w:t>
      </w:r>
      <w:r w:rsidR="00E45DA2">
        <w:rPr>
          <w:sz w:val="28"/>
        </w:rPr>
        <w:t xml:space="preserve"> </w:t>
      </w:r>
      <w:r w:rsidRPr="00975ADF">
        <w:rPr>
          <w:sz w:val="28"/>
        </w:rPr>
        <w:t>статистического</w:t>
      </w:r>
      <w:r w:rsidR="00E45DA2">
        <w:rPr>
          <w:sz w:val="28"/>
        </w:rPr>
        <w:t xml:space="preserve"> </w:t>
      </w:r>
      <w:r w:rsidRPr="00975ADF">
        <w:rPr>
          <w:sz w:val="28"/>
        </w:rPr>
        <w:t>анализа</w:t>
      </w:r>
      <w:r w:rsidR="00E45DA2">
        <w:rPr>
          <w:sz w:val="28"/>
        </w:rPr>
        <w:t xml:space="preserve"> </w:t>
      </w:r>
      <w:r w:rsidRPr="00975ADF">
        <w:rPr>
          <w:sz w:val="28"/>
        </w:rPr>
        <w:t>в</w:t>
      </w:r>
      <w:r w:rsidR="00E45DA2">
        <w:rPr>
          <w:sz w:val="28"/>
        </w:rPr>
        <w:t xml:space="preserve"> </w:t>
      </w:r>
      <w:r w:rsidRPr="00975ADF">
        <w:rPr>
          <w:sz w:val="28"/>
        </w:rPr>
        <w:t>исследованиях</w:t>
      </w:r>
      <w:r w:rsidR="00E45DA2">
        <w:rPr>
          <w:sz w:val="28"/>
        </w:rPr>
        <w:t xml:space="preserve"> </w:t>
      </w:r>
      <w:r w:rsidRPr="00975ADF">
        <w:rPr>
          <w:sz w:val="28"/>
        </w:rPr>
        <w:t>прогнозирования</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построении</w:t>
      </w:r>
      <w:r w:rsidR="00E45DA2">
        <w:rPr>
          <w:sz w:val="28"/>
        </w:rPr>
        <w:t xml:space="preserve"> </w:t>
      </w:r>
      <w:r w:rsidRPr="00975ADF">
        <w:rPr>
          <w:sz w:val="28"/>
        </w:rPr>
        <w:t>многофакторных</w:t>
      </w:r>
      <w:r w:rsidR="00E45DA2">
        <w:rPr>
          <w:sz w:val="28"/>
        </w:rPr>
        <w:t xml:space="preserve"> </w:t>
      </w:r>
      <w:r w:rsidRPr="00975ADF">
        <w:rPr>
          <w:sz w:val="28"/>
        </w:rPr>
        <w:t>сравнительных</w:t>
      </w:r>
      <w:r w:rsidR="00E45DA2">
        <w:rPr>
          <w:sz w:val="28"/>
        </w:rPr>
        <w:t xml:space="preserve"> </w:t>
      </w:r>
      <w:r w:rsidRPr="00975ADF">
        <w:rPr>
          <w:sz w:val="28"/>
        </w:rPr>
        <w:t>регрессий</w:t>
      </w:r>
      <w:r w:rsidR="00E45DA2">
        <w:rPr>
          <w:sz w:val="28"/>
        </w:rPr>
        <w:t xml:space="preserve"> </w:t>
      </w:r>
      <w:r w:rsidRPr="00975ADF">
        <w:rPr>
          <w:sz w:val="28"/>
        </w:rPr>
        <w:t>для</w:t>
      </w:r>
      <w:r w:rsidR="00E45DA2">
        <w:rPr>
          <w:sz w:val="28"/>
        </w:rPr>
        <w:t xml:space="preserve"> </w:t>
      </w:r>
      <w:r w:rsidRPr="00975ADF">
        <w:rPr>
          <w:sz w:val="28"/>
        </w:rPr>
        <w:t>экстраполяции</w:t>
      </w:r>
      <w:r w:rsidR="00E45DA2">
        <w:rPr>
          <w:sz w:val="28"/>
        </w:rPr>
        <w:t xml:space="preserve"> </w:t>
      </w:r>
      <w:r w:rsidRPr="00975ADF">
        <w:rPr>
          <w:sz w:val="28"/>
        </w:rPr>
        <w:t>по</w:t>
      </w:r>
      <w:r w:rsidR="00E45DA2">
        <w:rPr>
          <w:sz w:val="28"/>
        </w:rPr>
        <w:t xml:space="preserve"> </w:t>
      </w:r>
      <w:r w:rsidRPr="00975ADF">
        <w:rPr>
          <w:sz w:val="28"/>
        </w:rPr>
        <w:t>ним</w:t>
      </w:r>
      <w:r w:rsidR="00E45DA2">
        <w:rPr>
          <w:sz w:val="28"/>
        </w:rPr>
        <w:t xml:space="preserve"> </w:t>
      </w:r>
      <w:r w:rsidRPr="00975ADF">
        <w:rPr>
          <w:sz w:val="28"/>
        </w:rPr>
        <w:t>прогнозируемых</w:t>
      </w:r>
      <w:r w:rsidR="00E45DA2">
        <w:rPr>
          <w:sz w:val="28"/>
        </w:rPr>
        <w:t xml:space="preserve"> </w:t>
      </w:r>
      <w:r w:rsidRPr="00975ADF">
        <w:rPr>
          <w:sz w:val="28"/>
        </w:rPr>
        <w:t>изменений.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коллективные</w:t>
      </w:r>
      <w:r w:rsidR="00E45DA2">
        <w:rPr>
          <w:bCs/>
          <w:sz w:val="28"/>
          <w:szCs w:val="22"/>
        </w:rPr>
        <w:t xml:space="preserve"> </w:t>
      </w:r>
      <w:r w:rsidRPr="00975ADF">
        <w:rPr>
          <w:bCs/>
          <w:sz w:val="28"/>
          <w:szCs w:val="22"/>
        </w:rPr>
        <w:t>(мозговой</w:t>
      </w:r>
      <w:r w:rsidR="00E45DA2">
        <w:rPr>
          <w:bCs/>
          <w:sz w:val="28"/>
          <w:szCs w:val="22"/>
        </w:rPr>
        <w:t xml:space="preserve"> </w:t>
      </w:r>
      <w:r w:rsidRPr="00975ADF">
        <w:rPr>
          <w:bCs/>
          <w:sz w:val="28"/>
          <w:szCs w:val="22"/>
        </w:rPr>
        <w:t>штурм,</w:t>
      </w:r>
      <w:r w:rsidR="00E45DA2">
        <w:rPr>
          <w:bCs/>
          <w:sz w:val="28"/>
          <w:szCs w:val="22"/>
        </w:rPr>
        <w:t xml:space="preserve"> </w:t>
      </w:r>
      <w:r w:rsidRPr="00975ADF">
        <w:rPr>
          <w:bCs/>
          <w:sz w:val="28"/>
          <w:szCs w:val="22"/>
        </w:rPr>
        <w:t>метод</w:t>
      </w:r>
      <w:r w:rsidR="00E45DA2">
        <w:rPr>
          <w:bCs/>
          <w:sz w:val="28"/>
          <w:szCs w:val="22"/>
        </w:rPr>
        <w:t xml:space="preserve"> </w:t>
      </w:r>
      <w:r w:rsidRPr="00975ADF">
        <w:rPr>
          <w:bCs/>
          <w:sz w:val="28"/>
          <w:szCs w:val="22"/>
        </w:rPr>
        <w:t>синектики,</w:t>
      </w:r>
      <w:r w:rsidR="00E45DA2">
        <w:rPr>
          <w:bCs/>
          <w:sz w:val="28"/>
          <w:szCs w:val="22"/>
        </w:rPr>
        <w:t xml:space="preserve"> </w:t>
      </w:r>
      <w:r w:rsidRPr="00975ADF">
        <w:rPr>
          <w:bCs/>
          <w:sz w:val="28"/>
          <w:szCs w:val="22"/>
        </w:rPr>
        <w:t>метод</w:t>
      </w:r>
      <w:r w:rsidR="00E45DA2">
        <w:rPr>
          <w:bCs/>
          <w:sz w:val="28"/>
          <w:szCs w:val="22"/>
        </w:rPr>
        <w:t xml:space="preserve"> </w:t>
      </w:r>
      <w:r w:rsidRPr="00975ADF">
        <w:rPr>
          <w:bCs/>
          <w:sz w:val="28"/>
          <w:szCs w:val="22"/>
        </w:rPr>
        <w:t>контрольных</w:t>
      </w:r>
      <w:r w:rsidR="00E45DA2">
        <w:rPr>
          <w:bCs/>
          <w:sz w:val="28"/>
          <w:szCs w:val="22"/>
        </w:rPr>
        <w:t xml:space="preserve"> </w:t>
      </w:r>
      <w:r w:rsidRPr="00975ADF">
        <w:rPr>
          <w:bCs/>
          <w:sz w:val="28"/>
          <w:szCs w:val="22"/>
        </w:rPr>
        <w:t>вопросов)</w:t>
      </w:r>
    </w:p>
    <w:p w:rsidR="00F537BE" w:rsidRDefault="00F537BE"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Коллективные</w:t>
      </w:r>
      <w:r w:rsidR="00E45DA2">
        <w:rPr>
          <w:sz w:val="28"/>
        </w:rPr>
        <w:t xml:space="preserve"> </w:t>
      </w:r>
      <w:r w:rsidRPr="00975ADF">
        <w:rPr>
          <w:sz w:val="28"/>
        </w:rPr>
        <w:t>методы</w:t>
      </w:r>
      <w:r w:rsidR="00E45DA2">
        <w:rPr>
          <w:sz w:val="28"/>
        </w:rPr>
        <w:t xml:space="preserve"> </w:t>
      </w:r>
      <w:r w:rsidRPr="00975ADF">
        <w:rPr>
          <w:sz w:val="28"/>
        </w:rPr>
        <w:t>(мозговой</w:t>
      </w:r>
      <w:r w:rsidR="00E45DA2">
        <w:rPr>
          <w:sz w:val="28"/>
        </w:rPr>
        <w:t xml:space="preserve"> </w:t>
      </w:r>
      <w:r w:rsidRPr="00975ADF">
        <w:rPr>
          <w:sz w:val="28"/>
        </w:rPr>
        <w:t>штурм,</w:t>
      </w:r>
      <w:r w:rsidR="00E45DA2">
        <w:rPr>
          <w:sz w:val="28"/>
        </w:rPr>
        <w:t xml:space="preserve"> </w:t>
      </w:r>
      <w:r w:rsidRPr="00975ADF">
        <w:rPr>
          <w:sz w:val="28"/>
        </w:rPr>
        <w:t>синектики,</w:t>
      </w:r>
      <w:r w:rsidR="00E45DA2">
        <w:rPr>
          <w:sz w:val="28"/>
        </w:rPr>
        <w:t xml:space="preserve"> </w:t>
      </w:r>
      <w:r w:rsidRPr="00975ADF">
        <w:rPr>
          <w:sz w:val="28"/>
        </w:rPr>
        <w:t>фокальных</w:t>
      </w:r>
      <w:r w:rsidR="00E45DA2">
        <w:rPr>
          <w:sz w:val="28"/>
        </w:rPr>
        <w:t xml:space="preserve"> </w:t>
      </w:r>
      <w:r w:rsidRPr="00975ADF">
        <w:rPr>
          <w:sz w:val="28"/>
        </w:rPr>
        <w:t>объектов,</w:t>
      </w:r>
      <w:r w:rsidR="00E45DA2">
        <w:rPr>
          <w:sz w:val="28"/>
        </w:rPr>
        <w:t xml:space="preserve"> </w:t>
      </w:r>
      <w:r w:rsidRPr="00975ADF">
        <w:rPr>
          <w:sz w:val="28"/>
        </w:rPr>
        <w:t>контрольных</w:t>
      </w:r>
      <w:r w:rsidR="00E45DA2">
        <w:rPr>
          <w:sz w:val="28"/>
        </w:rPr>
        <w:t xml:space="preserve"> </w:t>
      </w:r>
      <w:r w:rsidRPr="00975ADF">
        <w:rPr>
          <w:sz w:val="28"/>
        </w:rPr>
        <w:t>вопросов,</w:t>
      </w:r>
      <w:r w:rsidR="00E45DA2">
        <w:rPr>
          <w:sz w:val="28"/>
        </w:rPr>
        <w:t xml:space="preserve"> </w:t>
      </w:r>
      <w:r w:rsidRPr="00975ADF">
        <w:rPr>
          <w:sz w:val="28"/>
        </w:rPr>
        <w:t>фокус-группы</w:t>
      </w:r>
      <w:r w:rsidR="00E45DA2">
        <w:rPr>
          <w:sz w:val="28"/>
        </w:rPr>
        <w:t xml:space="preserve"> </w:t>
      </w:r>
      <w:r w:rsidRPr="00975ADF">
        <w:rPr>
          <w:sz w:val="28"/>
        </w:rPr>
        <w:t>и</w:t>
      </w:r>
      <w:r w:rsidR="00E45DA2">
        <w:rPr>
          <w:sz w:val="28"/>
        </w:rPr>
        <w:t xml:space="preserve"> </w:t>
      </w:r>
      <w:r w:rsidRPr="00975ADF">
        <w:rPr>
          <w:sz w:val="28"/>
        </w:rPr>
        <w:t>др.)</w:t>
      </w:r>
      <w:r w:rsidR="00E45DA2">
        <w:rPr>
          <w:sz w:val="28"/>
        </w:rPr>
        <w:t xml:space="preserve"> </w:t>
      </w:r>
      <w:r w:rsidRPr="00975ADF">
        <w:rPr>
          <w:sz w:val="28"/>
        </w:rPr>
        <w:t>базируются</w:t>
      </w:r>
      <w:r w:rsidR="00E45DA2">
        <w:rPr>
          <w:sz w:val="28"/>
        </w:rPr>
        <w:t xml:space="preserve"> </w:t>
      </w:r>
      <w:r w:rsidRPr="00975ADF">
        <w:rPr>
          <w:sz w:val="28"/>
        </w:rPr>
        <w:t>на</w:t>
      </w:r>
      <w:r w:rsidR="00E45DA2">
        <w:rPr>
          <w:sz w:val="28"/>
        </w:rPr>
        <w:t xml:space="preserve"> </w:t>
      </w:r>
      <w:r w:rsidRPr="00975ADF">
        <w:rPr>
          <w:sz w:val="28"/>
        </w:rPr>
        <w:t>двух</w:t>
      </w:r>
      <w:r w:rsidR="00E45DA2">
        <w:rPr>
          <w:sz w:val="28"/>
        </w:rPr>
        <w:t xml:space="preserve"> </w:t>
      </w:r>
      <w:r w:rsidRPr="00975ADF">
        <w:rPr>
          <w:sz w:val="28"/>
        </w:rPr>
        <w:t>общих</w:t>
      </w:r>
      <w:r w:rsidR="00E45DA2">
        <w:rPr>
          <w:sz w:val="28"/>
        </w:rPr>
        <w:t xml:space="preserve"> </w:t>
      </w:r>
      <w:r w:rsidRPr="00975ADF">
        <w:rPr>
          <w:sz w:val="28"/>
        </w:rPr>
        <w:t>механизмах</w:t>
      </w:r>
      <w:r w:rsidR="00E45DA2">
        <w:rPr>
          <w:sz w:val="28"/>
        </w:rPr>
        <w:t xml:space="preserve"> </w:t>
      </w:r>
      <w:r w:rsidRPr="00975ADF">
        <w:rPr>
          <w:sz w:val="28"/>
        </w:rPr>
        <w:t>-</w:t>
      </w:r>
      <w:r w:rsidR="00E45DA2">
        <w:rPr>
          <w:sz w:val="28"/>
        </w:rPr>
        <w:t xml:space="preserve"> </w:t>
      </w:r>
      <w:r w:rsidRPr="00975ADF">
        <w:rPr>
          <w:sz w:val="28"/>
        </w:rPr>
        <w:t>ассоциативном</w:t>
      </w:r>
      <w:r w:rsidR="00E45DA2">
        <w:rPr>
          <w:sz w:val="28"/>
        </w:rPr>
        <w:t xml:space="preserve"> </w:t>
      </w:r>
      <w:r w:rsidRPr="00975ADF">
        <w:rPr>
          <w:sz w:val="28"/>
        </w:rPr>
        <w:t>мышлении</w:t>
      </w:r>
      <w:r w:rsidR="00E45DA2">
        <w:rPr>
          <w:sz w:val="28"/>
        </w:rPr>
        <w:t xml:space="preserve"> </w:t>
      </w:r>
      <w:r w:rsidRPr="00975ADF">
        <w:rPr>
          <w:sz w:val="28"/>
        </w:rPr>
        <w:t>и</w:t>
      </w:r>
      <w:r w:rsidR="00E45DA2">
        <w:rPr>
          <w:sz w:val="28"/>
        </w:rPr>
        <w:t xml:space="preserve"> </w:t>
      </w:r>
      <w:r w:rsidRPr="00975ADF">
        <w:rPr>
          <w:sz w:val="28"/>
        </w:rPr>
        <w:t>заведомо</w:t>
      </w:r>
      <w:r w:rsidR="00E45DA2">
        <w:rPr>
          <w:sz w:val="28"/>
        </w:rPr>
        <w:t xml:space="preserve"> </w:t>
      </w:r>
      <w:r w:rsidRPr="00975ADF">
        <w:rPr>
          <w:sz w:val="28"/>
        </w:rPr>
        <w:t>случайном</w:t>
      </w:r>
      <w:r w:rsidR="00E45DA2">
        <w:rPr>
          <w:sz w:val="28"/>
        </w:rPr>
        <w:t xml:space="preserve"> </w:t>
      </w:r>
      <w:r w:rsidRPr="00975ADF">
        <w:rPr>
          <w:sz w:val="28"/>
        </w:rPr>
        <w:t>характере</w:t>
      </w:r>
      <w:r w:rsidR="00E45DA2">
        <w:rPr>
          <w:sz w:val="28"/>
        </w:rPr>
        <w:t xml:space="preserve"> </w:t>
      </w:r>
      <w:r w:rsidRPr="00975ADF">
        <w:rPr>
          <w:sz w:val="28"/>
        </w:rPr>
        <w:t>поиска.</w:t>
      </w:r>
      <w:r w:rsidR="00E45DA2">
        <w:rPr>
          <w:sz w:val="28"/>
        </w:rPr>
        <w:t xml:space="preserve"> </w:t>
      </w:r>
      <w:r w:rsidRPr="00975ADF">
        <w:rPr>
          <w:sz w:val="28"/>
        </w:rPr>
        <w:t>Они</w:t>
      </w:r>
      <w:r w:rsidR="00E45DA2">
        <w:rPr>
          <w:sz w:val="28"/>
        </w:rPr>
        <w:t xml:space="preserve"> </w:t>
      </w:r>
      <w:r w:rsidRPr="00975ADF">
        <w:rPr>
          <w:sz w:val="28"/>
        </w:rPr>
        <w:t>просты</w:t>
      </w:r>
      <w:r w:rsidR="00E45DA2">
        <w:rPr>
          <w:sz w:val="28"/>
        </w:rPr>
        <w:t xml:space="preserve"> </w:t>
      </w:r>
      <w:r w:rsidRPr="00975ADF">
        <w:rPr>
          <w:sz w:val="28"/>
        </w:rPr>
        <w:t>в</w:t>
      </w:r>
      <w:r w:rsidR="00E45DA2">
        <w:rPr>
          <w:sz w:val="28"/>
        </w:rPr>
        <w:t xml:space="preserve"> </w:t>
      </w:r>
      <w:r w:rsidRPr="00975ADF">
        <w:rPr>
          <w:sz w:val="28"/>
        </w:rPr>
        <w:t>использовании,</w:t>
      </w:r>
      <w:r w:rsidR="00E45DA2">
        <w:rPr>
          <w:sz w:val="28"/>
        </w:rPr>
        <w:t xml:space="preserve"> </w:t>
      </w:r>
      <w:r w:rsidRPr="00975ADF">
        <w:rPr>
          <w:sz w:val="28"/>
        </w:rPr>
        <w:t>но</w:t>
      </w:r>
      <w:r w:rsidR="00E45DA2">
        <w:rPr>
          <w:sz w:val="28"/>
        </w:rPr>
        <w:t xml:space="preserve"> </w:t>
      </w:r>
      <w:r w:rsidRPr="00975ADF">
        <w:rPr>
          <w:sz w:val="28"/>
        </w:rPr>
        <w:t>не</w:t>
      </w:r>
      <w:r w:rsidR="00E45DA2">
        <w:rPr>
          <w:sz w:val="28"/>
        </w:rPr>
        <w:t xml:space="preserve"> </w:t>
      </w:r>
      <w:r w:rsidRPr="00975ADF">
        <w:rPr>
          <w:sz w:val="28"/>
        </w:rPr>
        <w:t>связаны</w:t>
      </w:r>
      <w:r w:rsidR="00E45DA2">
        <w:rPr>
          <w:sz w:val="28"/>
        </w:rPr>
        <w:t xml:space="preserve"> </w:t>
      </w:r>
      <w:r w:rsidRPr="00975ADF">
        <w:rPr>
          <w:sz w:val="28"/>
        </w:rPr>
        <w:t>с</w:t>
      </w:r>
      <w:r w:rsidR="00E45DA2">
        <w:rPr>
          <w:sz w:val="28"/>
        </w:rPr>
        <w:t xml:space="preserve"> </w:t>
      </w:r>
      <w:r w:rsidRPr="00975ADF">
        <w:rPr>
          <w:sz w:val="28"/>
        </w:rPr>
        <w:t>сущностью</w:t>
      </w:r>
      <w:r w:rsidR="00E45DA2">
        <w:rPr>
          <w:sz w:val="28"/>
        </w:rPr>
        <w:t xml:space="preserve"> </w:t>
      </w:r>
      <w:r w:rsidRPr="00975ADF">
        <w:rPr>
          <w:sz w:val="28"/>
        </w:rPr>
        <w:t>объектов</w:t>
      </w:r>
      <w:r w:rsidR="00E45DA2">
        <w:rPr>
          <w:sz w:val="28"/>
        </w:rPr>
        <w:t xml:space="preserve"> </w:t>
      </w:r>
      <w:r w:rsidRPr="00975ADF">
        <w:rPr>
          <w:sz w:val="28"/>
        </w:rPr>
        <w:t>применения.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«мозгового</w:t>
      </w:r>
      <w:r w:rsidR="00E45DA2">
        <w:rPr>
          <w:sz w:val="28"/>
        </w:rPr>
        <w:t xml:space="preserve"> </w:t>
      </w:r>
      <w:r w:rsidRPr="00975ADF">
        <w:rPr>
          <w:sz w:val="28"/>
        </w:rPr>
        <w:t>штурма»</w:t>
      </w:r>
      <w:r w:rsidR="00E45DA2">
        <w:rPr>
          <w:sz w:val="28"/>
        </w:rPr>
        <w:t xml:space="preserve"> </w:t>
      </w:r>
      <w:r w:rsidRPr="00975ADF">
        <w:rPr>
          <w:sz w:val="28"/>
        </w:rPr>
        <w:t>впервые</w:t>
      </w:r>
      <w:r w:rsidR="00E45DA2">
        <w:rPr>
          <w:sz w:val="28"/>
        </w:rPr>
        <w:t xml:space="preserve"> </w:t>
      </w:r>
      <w:r w:rsidRPr="00975ADF">
        <w:rPr>
          <w:sz w:val="28"/>
        </w:rPr>
        <w:t>был</w:t>
      </w:r>
      <w:r w:rsidR="00E45DA2">
        <w:rPr>
          <w:sz w:val="28"/>
        </w:rPr>
        <w:t xml:space="preserve"> </w:t>
      </w:r>
      <w:r w:rsidRPr="00975ADF">
        <w:rPr>
          <w:sz w:val="28"/>
        </w:rPr>
        <w:t>предложен</w:t>
      </w:r>
      <w:r w:rsidR="00E45DA2">
        <w:rPr>
          <w:sz w:val="28"/>
        </w:rPr>
        <w:t xml:space="preserve"> </w:t>
      </w:r>
      <w:r w:rsidRPr="00975ADF">
        <w:rPr>
          <w:sz w:val="28"/>
        </w:rPr>
        <w:t>американским</w:t>
      </w:r>
      <w:r w:rsidR="00E45DA2">
        <w:rPr>
          <w:sz w:val="28"/>
        </w:rPr>
        <w:t xml:space="preserve"> </w:t>
      </w:r>
      <w:r w:rsidRPr="00975ADF">
        <w:rPr>
          <w:sz w:val="28"/>
        </w:rPr>
        <w:t>предпринимателем</w:t>
      </w:r>
      <w:r w:rsidR="00E45DA2">
        <w:rPr>
          <w:sz w:val="28"/>
        </w:rPr>
        <w:t xml:space="preserve"> </w:t>
      </w:r>
      <w:r w:rsidRPr="00975ADF">
        <w:rPr>
          <w:sz w:val="28"/>
        </w:rPr>
        <w:t>и</w:t>
      </w:r>
      <w:r w:rsidR="00E45DA2">
        <w:rPr>
          <w:sz w:val="28"/>
        </w:rPr>
        <w:t xml:space="preserve"> </w:t>
      </w:r>
      <w:r w:rsidRPr="00975ADF">
        <w:rPr>
          <w:sz w:val="28"/>
        </w:rPr>
        <w:t>изобретателем</w:t>
      </w:r>
      <w:r w:rsidR="00E45DA2">
        <w:rPr>
          <w:sz w:val="28"/>
        </w:rPr>
        <w:t xml:space="preserve"> </w:t>
      </w:r>
      <w:r w:rsidRPr="00975ADF">
        <w:rPr>
          <w:sz w:val="28"/>
        </w:rPr>
        <w:t>А.</w:t>
      </w:r>
      <w:r w:rsidR="00E45DA2">
        <w:rPr>
          <w:sz w:val="28"/>
        </w:rPr>
        <w:t xml:space="preserve"> </w:t>
      </w:r>
      <w:r w:rsidRPr="00975ADF">
        <w:rPr>
          <w:sz w:val="28"/>
        </w:rPr>
        <w:t>Осборном</w:t>
      </w:r>
      <w:r w:rsidR="00E45DA2">
        <w:rPr>
          <w:sz w:val="28"/>
        </w:rPr>
        <w:t xml:space="preserve"> </w:t>
      </w:r>
      <w:r w:rsidRPr="00975ADF">
        <w:rPr>
          <w:sz w:val="28"/>
        </w:rPr>
        <w:t>в</w:t>
      </w:r>
      <w:r w:rsidR="00E45DA2">
        <w:rPr>
          <w:sz w:val="28"/>
        </w:rPr>
        <w:t xml:space="preserve"> </w:t>
      </w:r>
      <w:r w:rsidRPr="00975ADF">
        <w:rPr>
          <w:sz w:val="28"/>
        </w:rPr>
        <w:t>1953</w:t>
      </w:r>
      <w:r w:rsidR="00E45DA2">
        <w:rPr>
          <w:sz w:val="28"/>
        </w:rPr>
        <w:t xml:space="preserve"> </w:t>
      </w:r>
      <w:r w:rsidRPr="00975ADF">
        <w:rPr>
          <w:sz w:val="28"/>
        </w:rPr>
        <w:t>г.</w:t>
      </w:r>
      <w:r w:rsidR="00E45DA2">
        <w:rPr>
          <w:sz w:val="28"/>
        </w:rPr>
        <w:t xml:space="preserve"> </w:t>
      </w:r>
      <w:r w:rsidRPr="00975ADF">
        <w:rPr>
          <w:sz w:val="28"/>
        </w:rPr>
        <w:t>Заметив,</w:t>
      </w:r>
      <w:r w:rsidR="00E45DA2">
        <w:rPr>
          <w:sz w:val="28"/>
        </w:rPr>
        <w:t xml:space="preserve"> </w:t>
      </w:r>
      <w:r w:rsidRPr="00975ADF">
        <w:rPr>
          <w:sz w:val="28"/>
        </w:rPr>
        <w:t>что</w:t>
      </w:r>
      <w:r w:rsidR="00E45DA2">
        <w:rPr>
          <w:sz w:val="28"/>
        </w:rPr>
        <w:t xml:space="preserve"> </w:t>
      </w:r>
      <w:r w:rsidRPr="00975ADF">
        <w:rPr>
          <w:sz w:val="28"/>
        </w:rPr>
        <w:t>одни</w:t>
      </w:r>
      <w:r w:rsidR="00E45DA2">
        <w:rPr>
          <w:sz w:val="28"/>
        </w:rPr>
        <w:t xml:space="preserve"> </w:t>
      </w:r>
      <w:r w:rsidRPr="00975ADF">
        <w:rPr>
          <w:sz w:val="28"/>
        </w:rPr>
        <w:t>изобретатели</w:t>
      </w:r>
      <w:r w:rsidR="00E45DA2">
        <w:rPr>
          <w:sz w:val="28"/>
        </w:rPr>
        <w:t xml:space="preserve"> </w:t>
      </w:r>
      <w:r w:rsidRPr="00975ADF">
        <w:rPr>
          <w:sz w:val="28"/>
        </w:rPr>
        <w:t>более</w:t>
      </w:r>
      <w:r w:rsidR="00E45DA2">
        <w:rPr>
          <w:sz w:val="28"/>
        </w:rPr>
        <w:t xml:space="preserve"> </w:t>
      </w:r>
      <w:r w:rsidRPr="00975ADF">
        <w:rPr>
          <w:sz w:val="28"/>
        </w:rPr>
        <w:t>склонны</w:t>
      </w:r>
      <w:r w:rsidR="00E45DA2">
        <w:rPr>
          <w:sz w:val="28"/>
        </w:rPr>
        <w:t xml:space="preserve"> </w:t>
      </w:r>
      <w:r w:rsidRPr="00975ADF">
        <w:rPr>
          <w:sz w:val="28"/>
        </w:rPr>
        <w:t>к</w:t>
      </w:r>
      <w:r w:rsidR="00E45DA2">
        <w:rPr>
          <w:sz w:val="28"/>
        </w:rPr>
        <w:t xml:space="preserve"> </w:t>
      </w:r>
      <w:r w:rsidRPr="00975ADF">
        <w:rPr>
          <w:sz w:val="28"/>
        </w:rPr>
        <w:t>генерированию</w:t>
      </w:r>
      <w:r w:rsidR="00E45DA2">
        <w:rPr>
          <w:sz w:val="28"/>
        </w:rPr>
        <w:t xml:space="preserve"> </w:t>
      </w:r>
      <w:r w:rsidRPr="00975ADF">
        <w:rPr>
          <w:sz w:val="28"/>
        </w:rPr>
        <w:t>идей,</w:t>
      </w:r>
      <w:r w:rsidR="00E45DA2">
        <w:rPr>
          <w:sz w:val="28"/>
        </w:rPr>
        <w:t xml:space="preserve"> </w:t>
      </w:r>
      <w:r w:rsidRPr="00975ADF">
        <w:rPr>
          <w:sz w:val="28"/>
        </w:rPr>
        <w:t>а</w:t>
      </w:r>
      <w:r w:rsidR="00E45DA2">
        <w:rPr>
          <w:sz w:val="28"/>
        </w:rPr>
        <w:t xml:space="preserve"> </w:t>
      </w:r>
      <w:r w:rsidRPr="00975ADF">
        <w:rPr>
          <w:sz w:val="28"/>
        </w:rPr>
        <w:t>другие</w:t>
      </w:r>
      <w:r w:rsidR="00E45DA2">
        <w:rPr>
          <w:sz w:val="28"/>
        </w:rPr>
        <w:t xml:space="preserve"> </w:t>
      </w:r>
      <w:r w:rsidRPr="00975ADF">
        <w:rPr>
          <w:sz w:val="28"/>
        </w:rPr>
        <w:t>-</w:t>
      </w:r>
      <w:r w:rsidR="00E45DA2">
        <w:rPr>
          <w:sz w:val="28"/>
        </w:rPr>
        <w:t xml:space="preserve"> </w:t>
      </w:r>
      <w:r w:rsidRPr="00975ADF">
        <w:rPr>
          <w:sz w:val="28"/>
        </w:rPr>
        <w:t>к</w:t>
      </w:r>
      <w:r w:rsidR="00E45DA2">
        <w:rPr>
          <w:sz w:val="28"/>
        </w:rPr>
        <w:t xml:space="preserve"> </w:t>
      </w:r>
      <w:r w:rsidRPr="00975ADF">
        <w:rPr>
          <w:sz w:val="28"/>
        </w:rPr>
        <w:t>их</w:t>
      </w:r>
      <w:r w:rsidR="00E45DA2">
        <w:rPr>
          <w:sz w:val="28"/>
        </w:rPr>
        <w:t xml:space="preserve"> </w:t>
      </w:r>
      <w:r w:rsidRPr="00975ADF">
        <w:rPr>
          <w:sz w:val="28"/>
        </w:rPr>
        <w:t>практическому</w:t>
      </w:r>
      <w:r w:rsidR="00E45DA2">
        <w:rPr>
          <w:sz w:val="28"/>
        </w:rPr>
        <w:t xml:space="preserve"> </w:t>
      </w:r>
      <w:r w:rsidRPr="00975ADF">
        <w:rPr>
          <w:sz w:val="28"/>
        </w:rPr>
        <w:t>анализу,</w:t>
      </w:r>
      <w:r w:rsidR="00E45DA2">
        <w:rPr>
          <w:sz w:val="28"/>
        </w:rPr>
        <w:t xml:space="preserve"> </w:t>
      </w:r>
      <w:r w:rsidRPr="00975ADF">
        <w:rPr>
          <w:sz w:val="28"/>
        </w:rPr>
        <w:t>А.</w:t>
      </w:r>
      <w:r w:rsidR="00E45DA2">
        <w:rPr>
          <w:sz w:val="28"/>
        </w:rPr>
        <w:t xml:space="preserve"> </w:t>
      </w:r>
      <w:r w:rsidRPr="00975ADF">
        <w:rPr>
          <w:sz w:val="28"/>
        </w:rPr>
        <w:t>Осборн</w:t>
      </w:r>
      <w:r w:rsidR="00E45DA2">
        <w:rPr>
          <w:sz w:val="28"/>
        </w:rPr>
        <w:t xml:space="preserve"> </w:t>
      </w:r>
      <w:r w:rsidRPr="00975ADF">
        <w:rPr>
          <w:sz w:val="28"/>
        </w:rPr>
        <w:t>предложил</w:t>
      </w:r>
      <w:r w:rsidR="00E45DA2">
        <w:rPr>
          <w:sz w:val="28"/>
        </w:rPr>
        <w:t xml:space="preserve"> </w:t>
      </w:r>
      <w:r w:rsidRPr="00975ADF">
        <w:rPr>
          <w:sz w:val="28"/>
        </w:rPr>
        <w:t>поручать</w:t>
      </w:r>
      <w:r w:rsidR="00E45DA2">
        <w:rPr>
          <w:sz w:val="28"/>
        </w:rPr>
        <w:t xml:space="preserve"> </w:t>
      </w:r>
      <w:r w:rsidRPr="00975ADF">
        <w:rPr>
          <w:sz w:val="28"/>
        </w:rPr>
        <w:t>поиск</w:t>
      </w:r>
      <w:r w:rsidR="00E45DA2">
        <w:rPr>
          <w:sz w:val="28"/>
        </w:rPr>
        <w:t xml:space="preserve"> </w:t>
      </w:r>
      <w:r w:rsidRPr="00975ADF">
        <w:rPr>
          <w:sz w:val="28"/>
        </w:rPr>
        <w:t>идей</w:t>
      </w:r>
      <w:r w:rsidR="00E45DA2">
        <w:rPr>
          <w:sz w:val="28"/>
        </w:rPr>
        <w:t xml:space="preserve"> </w:t>
      </w:r>
      <w:r w:rsidRPr="00975ADF">
        <w:rPr>
          <w:sz w:val="28"/>
        </w:rPr>
        <w:t>технических</w:t>
      </w:r>
      <w:r w:rsidR="00E45DA2">
        <w:rPr>
          <w:sz w:val="28"/>
        </w:rPr>
        <w:t xml:space="preserve"> </w:t>
      </w:r>
      <w:r w:rsidRPr="00975ADF">
        <w:rPr>
          <w:sz w:val="28"/>
        </w:rPr>
        <w:t>задач</w:t>
      </w:r>
      <w:r w:rsidR="00E45DA2">
        <w:rPr>
          <w:sz w:val="28"/>
        </w:rPr>
        <w:t xml:space="preserve"> </w:t>
      </w:r>
      <w:r w:rsidRPr="00975ADF">
        <w:rPr>
          <w:sz w:val="28"/>
        </w:rPr>
        <w:t>коллективу,</w:t>
      </w:r>
      <w:r w:rsidR="00E45DA2">
        <w:rPr>
          <w:sz w:val="28"/>
        </w:rPr>
        <w:t xml:space="preserve"> </w:t>
      </w:r>
      <w:r w:rsidRPr="00975ADF">
        <w:rPr>
          <w:sz w:val="28"/>
        </w:rPr>
        <w:t>состоящему</w:t>
      </w:r>
      <w:r w:rsidR="00E45DA2">
        <w:rPr>
          <w:sz w:val="28"/>
        </w:rPr>
        <w:t xml:space="preserve"> </w:t>
      </w:r>
      <w:r w:rsidRPr="00975ADF">
        <w:rPr>
          <w:sz w:val="28"/>
        </w:rPr>
        <w:t>из</w:t>
      </w:r>
      <w:r w:rsidR="00E45DA2">
        <w:rPr>
          <w:sz w:val="28"/>
        </w:rPr>
        <w:t xml:space="preserve"> </w:t>
      </w:r>
      <w:r w:rsidRPr="00975ADF">
        <w:rPr>
          <w:sz w:val="28"/>
        </w:rPr>
        <w:t>групп</w:t>
      </w:r>
      <w:r w:rsidR="00E45DA2">
        <w:rPr>
          <w:sz w:val="28"/>
        </w:rPr>
        <w:t xml:space="preserve"> </w:t>
      </w:r>
      <w:r w:rsidRPr="00975ADF">
        <w:rPr>
          <w:sz w:val="28"/>
        </w:rPr>
        <w:t>таких</w:t>
      </w:r>
      <w:r w:rsidR="00E45DA2">
        <w:rPr>
          <w:sz w:val="28"/>
        </w:rPr>
        <w:t xml:space="preserve"> </w:t>
      </w:r>
      <w:r w:rsidRPr="00975ADF">
        <w:rPr>
          <w:sz w:val="28"/>
        </w:rPr>
        <w:t>«генераторов»</w:t>
      </w:r>
      <w:r w:rsidR="00E45DA2">
        <w:rPr>
          <w:sz w:val="28"/>
        </w:rPr>
        <w:t xml:space="preserve"> </w:t>
      </w:r>
      <w:r w:rsidRPr="00975ADF">
        <w:rPr>
          <w:sz w:val="28"/>
        </w:rPr>
        <w:t>и</w:t>
      </w:r>
      <w:r w:rsidR="00E45DA2">
        <w:rPr>
          <w:sz w:val="28"/>
        </w:rPr>
        <w:t xml:space="preserve"> </w:t>
      </w:r>
      <w:r w:rsidRPr="00975ADF">
        <w:rPr>
          <w:sz w:val="28"/>
        </w:rPr>
        <w:t>«экспертов».</w:t>
      </w:r>
      <w:r w:rsidR="00E45DA2">
        <w:rPr>
          <w:sz w:val="28"/>
        </w:rPr>
        <w:t xml:space="preserve"> </w:t>
      </w:r>
      <w:r w:rsidRPr="00975ADF">
        <w:rPr>
          <w:sz w:val="28"/>
        </w:rPr>
        <w:t>Были</w:t>
      </w:r>
      <w:r w:rsidR="00E45DA2">
        <w:rPr>
          <w:sz w:val="28"/>
        </w:rPr>
        <w:t xml:space="preserve"> </w:t>
      </w:r>
      <w:r w:rsidRPr="00975ADF">
        <w:rPr>
          <w:sz w:val="28"/>
        </w:rPr>
        <w:t>разработаны</w:t>
      </w:r>
      <w:r w:rsidR="00E45DA2">
        <w:rPr>
          <w:sz w:val="28"/>
        </w:rPr>
        <w:t xml:space="preserve"> </w:t>
      </w:r>
      <w:r w:rsidRPr="00975ADF">
        <w:rPr>
          <w:sz w:val="28"/>
        </w:rPr>
        <w:t>следующие</w:t>
      </w:r>
      <w:r w:rsidR="00E45DA2">
        <w:rPr>
          <w:sz w:val="28"/>
        </w:rPr>
        <w:t xml:space="preserve"> </w:t>
      </w:r>
      <w:r w:rsidRPr="00975ADF">
        <w:rPr>
          <w:sz w:val="28"/>
        </w:rPr>
        <w:t>правила</w:t>
      </w:r>
      <w:r w:rsidR="00E45DA2">
        <w:rPr>
          <w:sz w:val="28"/>
        </w:rPr>
        <w:t xml:space="preserve"> </w:t>
      </w:r>
      <w:r w:rsidRPr="00975ADF">
        <w:rPr>
          <w:sz w:val="28"/>
        </w:rPr>
        <w:t>«мозгового</w:t>
      </w:r>
      <w:r w:rsidR="00E45DA2">
        <w:rPr>
          <w:sz w:val="28"/>
        </w:rPr>
        <w:t xml:space="preserve"> </w:t>
      </w:r>
      <w:r w:rsidRPr="00975ADF">
        <w:rPr>
          <w:sz w:val="28"/>
        </w:rPr>
        <w:t>штурма».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Оптимальное</w:t>
      </w:r>
      <w:r w:rsidR="00E45DA2">
        <w:rPr>
          <w:sz w:val="28"/>
        </w:rPr>
        <w:t xml:space="preserve"> </w:t>
      </w:r>
      <w:r w:rsidRPr="00975ADF">
        <w:rPr>
          <w:sz w:val="28"/>
        </w:rPr>
        <w:t>количество</w:t>
      </w:r>
      <w:r w:rsidR="00E45DA2">
        <w:rPr>
          <w:sz w:val="28"/>
        </w:rPr>
        <w:t xml:space="preserve"> </w:t>
      </w:r>
      <w:r w:rsidRPr="00975ADF">
        <w:rPr>
          <w:sz w:val="28"/>
        </w:rPr>
        <w:t>людей</w:t>
      </w:r>
      <w:r w:rsidR="00E45DA2">
        <w:rPr>
          <w:sz w:val="28"/>
        </w:rPr>
        <w:t xml:space="preserve"> </w:t>
      </w:r>
      <w:r w:rsidRPr="00975ADF">
        <w:rPr>
          <w:sz w:val="28"/>
        </w:rPr>
        <w:t>-</w:t>
      </w:r>
      <w:r w:rsidR="00E45DA2">
        <w:rPr>
          <w:sz w:val="28"/>
        </w:rPr>
        <w:t xml:space="preserve"> </w:t>
      </w:r>
      <w:r w:rsidRPr="00975ADF">
        <w:rPr>
          <w:sz w:val="28"/>
        </w:rPr>
        <w:t>12-25</w:t>
      </w:r>
      <w:r w:rsidR="00E45DA2">
        <w:rPr>
          <w:sz w:val="28"/>
        </w:rPr>
        <w:t xml:space="preserve"> </w:t>
      </w:r>
      <w:r w:rsidRPr="00975ADF">
        <w:rPr>
          <w:sz w:val="28"/>
        </w:rPr>
        <w:t>человек</w:t>
      </w:r>
      <w:r w:rsidR="00E45DA2">
        <w:rPr>
          <w:sz w:val="28"/>
        </w:rPr>
        <w:t xml:space="preserve"> </w:t>
      </w:r>
      <w:r w:rsidRPr="00975ADF">
        <w:rPr>
          <w:sz w:val="28"/>
        </w:rPr>
        <w:t>Одна</w:t>
      </w:r>
      <w:r w:rsidR="00E45DA2">
        <w:rPr>
          <w:sz w:val="28"/>
        </w:rPr>
        <w:t xml:space="preserve"> </w:t>
      </w:r>
      <w:r w:rsidRPr="00975ADF">
        <w:rPr>
          <w:sz w:val="28"/>
        </w:rPr>
        <w:t>половина</w:t>
      </w:r>
      <w:r w:rsidR="00E45DA2">
        <w:rPr>
          <w:sz w:val="28"/>
        </w:rPr>
        <w:t xml:space="preserve"> </w:t>
      </w:r>
      <w:r w:rsidRPr="00975ADF">
        <w:rPr>
          <w:sz w:val="28"/>
        </w:rPr>
        <w:t>из</w:t>
      </w:r>
      <w:r w:rsidR="00E45DA2">
        <w:rPr>
          <w:sz w:val="28"/>
        </w:rPr>
        <w:t xml:space="preserve"> </w:t>
      </w:r>
      <w:r w:rsidRPr="00975ADF">
        <w:rPr>
          <w:sz w:val="28"/>
        </w:rPr>
        <w:t>них</w:t>
      </w:r>
      <w:r w:rsidR="00E45DA2">
        <w:rPr>
          <w:sz w:val="28"/>
        </w:rPr>
        <w:t xml:space="preserve"> </w:t>
      </w:r>
      <w:r w:rsidRPr="00975ADF">
        <w:rPr>
          <w:sz w:val="28"/>
        </w:rPr>
        <w:t>генерирует</w:t>
      </w:r>
      <w:r w:rsidR="00E45DA2">
        <w:rPr>
          <w:sz w:val="28"/>
        </w:rPr>
        <w:t xml:space="preserve"> </w:t>
      </w:r>
      <w:r w:rsidRPr="00975ADF">
        <w:rPr>
          <w:sz w:val="28"/>
        </w:rPr>
        <w:t>идеи,</w:t>
      </w:r>
      <w:r w:rsidR="00E45DA2">
        <w:rPr>
          <w:sz w:val="28"/>
        </w:rPr>
        <w:t xml:space="preserve"> </w:t>
      </w:r>
      <w:r w:rsidRPr="00975ADF">
        <w:rPr>
          <w:sz w:val="28"/>
        </w:rPr>
        <w:t>другая</w:t>
      </w:r>
      <w:r w:rsidR="00E45DA2">
        <w:rPr>
          <w:sz w:val="28"/>
        </w:rPr>
        <w:t xml:space="preserve"> </w:t>
      </w:r>
      <w:r w:rsidRPr="00975ADF">
        <w:rPr>
          <w:sz w:val="28"/>
        </w:rPr>
        <w:t>-</w:t>
      </w:r>
      <w:r w:rsidR="00E45DA2">
        <w:rPr>
          <w:sz w:val="28"/>
        </w:rPr>
        <w:t xml:space="preserve"> </w:t>
      </w:r>
      <w:r w:rsidRPr="00975ADF">
        <w:rPr>
          <w:sz w:val="28"/>
        </w:rPr>
        <w:t>их</w:t>
      </w:r>
      <w:r w:rsidR="00E45DA2">
        <w:rPr>
          <w:sz w:val="28"/>
        </w:rPr>
        <w:t xml:space="preserve"> </w:t>
      </w:r>
      <w:r w:rsidRPr="00975ADF">
        <w:rPr>
          <w:sz w:val="28"/>
        </w:rPr>
        <w:t>анализирует.</w:t>
      </w:r>
      <w:r w:rsidR="00E45DA2">
        <w:rPr>
          <w:sz w:val="28"/>
        </w:rPr>
        <w:t xml:space="preserve"> </w:t>
      </w:r>
      <w:r w:rsidRPr="00975ADF">
        <w:rPr>
          <w:sz w:val="28"/>
        </w:rPr>
        <w:t>В</w:t>
      </w:r>
      <w:r w:rsidR="00E45DA2">
        <w:rPr>
          <w:sz w:val="28"/>
        </w:rPr>
        <w:t xml:space="preserve"> </w:t>
      </w:r>
      <w:r w:rsidRPr="00975ADF">
        <w:rPr>
          <w:sz w:val="28"/>
        </w:rPr>
        <w:t>группу</w:t>
      </w:r>
      <w:r w:rsidR="00E45DA2">
        <w:rPr>
          <w:sz w:val="28"/>
        </w:rPr>
        <w:t xml:space="preserve"> </w:t>
      </w:r>
      <w:r w:rsidRPr="00975ADF">
        <w:rPr>
          <w:sz w:val="28"/>
        </w:rPr>
        <w:t>«генераторов»</w:t>
      </w:r>
      <w:r w:rsidR="00E45DA2">
        <w:rPr>
          <w:sz w:val="28"/>
        </w:rPr>
        <w:t xml:space="preserve"> </w:t>
      </w:r>
      <w:r w:rsidRPr="00975ADF">
        <w:rPr>
          <w:sz w:val="28"/>
        </w:rPr>
        <w:t>включают</w:t>
      </w:r>
      <w:r w:rsidR="00E45DA2">
        <w:rPr>
          <w:sz w:val="28"/>
        </w:rPr>
        <w:t xml:space="preserve"> </w:t>
      </w:r>
      <w:r w:rsidRPr="00975ADF">
        <w:rPr>
          <w:sz w:val="28"/>
        </w:rPr>
        <w:t>людей</w:t>
      </w:r>
      <w:r w:rsidR="00E45DA2">
        <w:rPr>
          <w:sz w:val="28"/>
        </w:rPr>
        <w:t xml:space="preserve"> </w:t>
      </w:r>
      <w:r w:rsidRPr="00975ADF">
        <w:rPr>
          <w:sz w:val="28"/>
        </w:rPr>
        <w:t>с</w:t>
      </w:r>
      <w:r w:rsidR="00E45DA2">
        <w:rPr>
          <w:sz w:val="28"/>
        </w:rPr>
        <w:t xml:space="preserve"> </w:t>
      </w:r>
      <w:r w:rsidRPr="00975ADF">
        <w:rPr>
          <w:sz w:val="28"/>
        </w:rPr>
        <w:t>бурной</w:t>
      </w:r>
      <w:r w:rsidR="00E45DA2">
        <w:rPr>
          <w:sz w:val="28"/>
        </w:rPr>
        <w:t xml:space="preserve"> </w:t>
      </w:r>
      <w:r w:rsidRPr="00975ADF">
        <w:rPr>
          <w:sz w:val="28"/>
        </w:rPr>
        <w:t>фантазией,</w:t>
      </w:r>
      <w:r w:rsidR="00E45DA2">
        <w:rPr>
          <w:sz w:val="28"/>
        </w:rPr>
        <w:t xml:space="preserve"> </w:t>
      </w:r>
      <w:r w:rsidRPr="00975ADF">
        <w:rPr>
          <w:sz w:val="28"/>
        </w:rPr>
        <w:t>склонных</w:t>
      </w:r>
      <w:r w:rsidR="00E45DA2">
        <w:rPr>
          <w:sz w:val="28"/>
        </w:rPr>
        <w:t xml:space="preserve"> </w:t>
      </w:r>
      <w:r w:rsidRPr="00975ADF">
        <w:rPr>
          <w:sz w:val="28"/>
        </w:rPr>
        <w:t>к</w:t>
      </w:r>
      <w:r w:rsidR="00E45DA2">
        <w:rPr>
          <w:sz w:val="28"/>
        </w:rPr>
        <w:t xml:space="preserve"> </w:t>
      </w:r>
      <w:r w:rsidRPr="00975ADF">
        <w:rPr>
          <w:sz w:val="28"/>
        </w:rPr>
        <w:t>абстрактному</w:t>
      </w:r>
      <w:r w:rsidR="00E45DA2">
        <w:rPr>
          <w:sz w:val="28"/>
        </w:rPr>
        <w:t xml:space="preserve"> </w:t>
      </w:r>
      <w:r w:rsidRPr="00975ADF">
        <w:rPr>
          <w:sz w:val="28"/>
        </w:rPr>
        <w:t>мышлению,</w:t>
      </w:r>
      <w:r w:rsidR="00E45DA2">
        <w:rPr>
          <w:sz w:val="28"/>
        </w:rPr>
        <w:t xml:space="preserve"> </w:t>
      </w:r>
      <w:r w:rsidRPr="00975ADF">
        <w:rPr>
          <w:sz w:val="28"/>
        </w:rPr>
        <w:t>но</w:t>
      </w:r>
      <w:r w:rsidR="00E45DA2">
        <w:rPr>
          <w:sz w:val="28"/>
        </w:rPr>
        <w:t xml:space="preserve"> </w:t>
      </w:r>
      <w:r w:rsidRPr="00975ADF">
        <w:rPr>
          <w:sz w:val="28"/>
        </w:rPr>
        <w:t>не</w:t>
      </w:r>
      <w:r w:rsidR="00E45DA2">
        <w:rPr>
          <w:sz w:val="28"/>
        </w:rPr>
        <w:t xml:space="preserve"> </w:t>
      </w:r>
      <w:r w:rsidRPr="00975ADF">
        <w:rPr>
          <w:sz w:val="28"/>
        </w:rPr>
        <w:t>скептиков.</w:t>
      </w:r>
      <w:r w:rsidR="00E45DA2">
        <w:rPr>
          <w:sz w:val="28"/>
        </w:rPr>
        <w:t xml:space="preserve"> </w:t>
      </w:r>
      <w:r w:rsidRPr="00975ADF">
        <w:rPr>
          <w:sz w:val="28"/>
        </w:rPr>
        <w:t>Нельзя</w:t>
      </w:r>
      <w:r w:rsidR="00E45DA2">
        <w:rPr>
          <w:sz w:val="28"/>
        </w:rPr>
        <w:t xml:space="preserve"> </w:t>
      </w:r>
      <w:r w:rsidRPr="00975ADF">
        <w:rPr>
          <w:sz w:val="28"/>
        </w:rPr>
        <w:t>включать</w:t>
      </w:r>
      <w:r w:rsidR="00E45DA2">
        <w:rPr>
          <w:sz w:val="28"/>
        </w:rPr>
        <w:t xml:space="preserve"> </w:t>
      </w:r>
      <w:r w:rsidRPr="00975ADF">
        <w:rPr>
          <w:sz w:val="28"/>
        </w:rPr>
        <w:t>в</w:t>
      </w:r>
      <w:r w:rsidR="00E45DA2">
        <w:rPr>
          <w:sz w:val="28"/>
        </w:rPr>
        <w:t xml:space="preserve"> </w:t>
      </w:r>
      <w:r w:rsidRPr="00975ADF">
        <w:rPr>
          <w:sz w:val="28"/>
        </w:rPr>
        <w:t>эту</w:t>
      </w:r>
      <w:r w:rsidR="00E45DA2">
        <w:rPr>
          <w:sz w:val="28"/>
        </w:rPr>
        <w:t xml:space="preserve"> </w:t>
      </w:r>
      <w:r w:rsidRPr="00975ADF">
        <w:rPr>
          <w:sz w:val="28"/>
        </w:rPr>
        <w:t>группу</w:t>
      </w:r>
      <w:r w:rsidR="00E45DA2">
        <w:rPr>
          <w:sz w:val="28"/>
        </w:rPr>
        <w:t xml:space="preserve"> </w:t>
      </w:r>
      <w:r w:rsidRPr="00975ADF">
        <w:rPr>
          <w:sz w:val="28"/>
        </w:rPr>
        <w:t>одновременно</w:t>
      </w:r>
      <w:r w:rsidR="00E45DA2">
        <w:rPr>
          <w:sz w:val="28"/>
        </w:rPr>
        <w:t xml:space="preserve"> </w:t>
      </w:r>
      <w:r w:rsidRPr="00975ADF">
        <w:rPr>
          <w:sz w:val="28"/>
        </w:rPr>
        <w:t>руководителей</w:t>
      </w:r>
      <w:r w:rsidR="00E45DA2">
        <w:rPr>
          <w:sz w:val="28"/>
        </w:rPr>
        <w:t xml:space="preserve"> </w:t>
      </w:r>
      <w:r w:rsidRPr="00975ADF">
        <w:rPr>
          <w:sz w:val="28"/>
        </w:rPr>
        <w:t>и</w:t>
      </w:r>
      <w:r w:rsidR="00E45DA2">
        <w:rPr>
          <w:sz w:val="28"/>
        </w:rPr>
        <w:t xml:space="preserve"> </w:t>
      </w:r>
      <w:r w:rsidRPr="00975ADF">
        <w:rPr>
          <w:sz w:val="28"/>
        </w:rPr>
        <w:t>подчиненных,</w:t>
      </w:r>
      <w:r w:rsidR="00E45DA2">
        <w:rPr>
          <w:sz w:val="28"/>
        </w:rPr>
        <w:t xml:space="preserve"> </w:t>
      </w:r>
      <w:r w:rsidRPr="00975ADF">
        <w:rPr>
          <w:sz w:val="28"/>
        </w:rPr>
        <w:t>т.к.</w:t>
      </w:r>
      <w:r w:rsidR="00E45DA2">
        <w:rPr>
          <w:sz w:val="28"/>
        </w:rPr>
        <w:t xml:space="preserve"> </w:t>
      </w:r>
      <w:r w:rsidRPr="00975ADF">
        <w:rPr>
          <w:sz w:val="28"/>
        </w:rPr>
        <w:t>их</w:t>
      </w:r>
      <w:r w:rsidR="00E45DA2">
        <w:rPr>
          <w:sz w:val="28"/>
        </w:rPr>
        <w:t xml:space="preserve"> </w:t>
      </w:r>
      <w:r w:rsidRPr="00975ADF">
        <w:rPr>
          <w:sz w:val="28"/>
        </w:rPr>
        <w:t>присутствие</w:t>
      </w:r>
      <w:r w:rsidR="00E45DA2">
        <w:rPr>
          <w:sz w:val="28"/>
        </w:rPr>
        <w:t xml:space="preserve"> </w:t>
      </w:r>
      <w:r w:rsidRPr="00975ADF">
        <w:rPr>
          <w:sz w:val="28"/>
        </w:rPr>
        <w:t>будет</w:t>
      </w:r>
      <w:r w:rsidR="00E45DA2">
        <w:rPr>
          <w:sz w:val="28"/>
        </w:rPr>
        <w:t xml:space="preserve"> </w:t>
      </w:r>
      <w:r w:rsidRPr="00975ADF">
        <w:rPr>
          <w:sz w:val="28"/>
        </w:rPr>
        <w:t>стеснять</w:t>
      </w:r>
      <w:r w:rsidR="00E45DA2">
        <w:rPr>
          <w:sz w:val="28"/>
        </w:rPr>
        <w:t xml:space="preserve"> </w:t>
      </w:r>
      <w:r w:rsidRPr="00975ADF">
        <w:rPr>
          <w:sz w:val="28"/>
        </w:rPr>
        <w:t>друг</w:t>
      </w:r>
      <w:r w:rsidR="00E45DA2">
        <w:rPr>
          <w:sz w:val="28"/>
        </w:rPr>
        <w:t xml:space="preserve"> </w:t>
      </w:r>
      <w:r w:rsidRPr="00975ADF">
        <w:rPr>
          <w:sz w:val="28"/>
        </w:rPr>
        <w:t>друга.</w:t>
      </w:r>
      <w:r w:rsidR="00E45DA2">
        <w:rPr>
          <w:sz w:val="28"/>
        </w:rPr>
        <w:t xml:space="preserve"> </w:t>
      </w:r>
      <w:r w:rsidRPr="00975ADF">
        <w:rPr>
          <w:sz w:val="28"/>
        </w:rPr>
        <w:t>Желательно,</w:t>
      </w:r>
      <w:r w:rsidR="00E45DA2">
        <w:rPr>
          <w:sz w:val="28"/>
        </w:rPr>
        <w:t xml:space="preserve"> </w:t>
      </w:r>
      <w:r w:rsidRPr="00975ADF">
        <w:rPr>
          <w:sz w:val="28"/>
        </w:rPr>
        <w:t>чтобы</w:t>
      </w:r>
      <w:r w:rsidR="00E45DA2">
        <w:rPr>
          <w:sz w:val="28"/>
        </w:rPr>
        <w:t xml:space="preserve"> </w:t>
      </w:r>
      <w:r w:rsidRPr="00975ADF">
        <w:rPr>
          <w:sz w:val="28"/>
        </w:rPr>
        <w:t>в</w:t>
      </w:r>
      <w:r w:rsidR="00E45DA2">
        <w:rPr>
          <w:sz w:val="28"/>
        </w:rPr>
        <w:t xml:space="preserve"> </w:t>
      </w:r>
      <w:r w:rsidRPr="00975ADF">
        <w:rPr>
          <w:sz w:val="28"/>
        </w:rPr>
        <w:t>состав</w:t>
      </w:r>
      <w:r w:rsidR="00E45DA2">
        <w:rPr>
          <w:sz w:val="28"/>
        </w:rPr>
        <w:t xml:space="preserve"> </w:t>
      </w:r>
      <w:r w:rsidRPr="00975ADF">
        <w:rPr>
          <w:sz w:val="28"/>
        </w:rPr>
        <w:t>этой</w:t>
      </w:r>
      <w:r w:rsidR="00E45DA2">
        <w:rPr>
          <w:sz w:val="28"/>
        </w:rPr>
        <w:t xml:space="preserve"> </w:t>
      </w:r>
      <w:r w:rsidRPr="00975ADF">
        <w:rPr>
          <w:sz w:val="28"/>
        </w:rPr>
        <w:t>группы</w:t>
      </w:r>
      <w:r w:rsidR="00E45DA2">
        <w:rPr>
          <w:sz w:val="28"/>
        </w:rPr>
        <w:t xml:space="preserve"> </w:t>
      </w:r>
      <w:r w:rsidRPr="00975ADF">
        <w:rPr>
          <w:sz w:val="28"/>
        </w:rPr>
        <w:t>вошли</w:t>
      </w:r>
      <w:r w:rsidR="00E45DA2">
        <w:rPr>
          <w:sz w:val="28"/>
        </w:rPr>
        <w:t xml:space="preserve"> </w:t>
      </w:r>
      <w:r w:rsidRPr="00975ADF">
        <w:rPr>
          <w:sz w:val="28"/>
        </w:rPr>
        <w:t>специалисты-смежники</w:t>
      </w:r>
      <w:r w:rsidR="00E45DA2">
        <w:rPr>
          <w:sz w:val="28"/>
        </w:rPr>
        <w:t xml:space="preserve"> </w:t>
      </w:r>
      <w:r w:rsidRPr="00975ADF">
        <w:rPr>
          <w:sz w:val="28"/>
        </w:rPr>
        <w:t>и</w:t>
      </w:r>
      <w:r w:rsidR="00E45DA2">
        <w:rPr>
          <w:sz w:val="28"/>
        </w:rPr>
        <w:t xml:space="preserve"> </w:t>
      </w:r>
      <w:r w:rsidRPr="00975ADF">
        <w:rPr>
          <w:sz w:val="28"/>
        </w:rPr>
        <w:t>один-два</w:t>
      </w:r>
      <w:r w:rsidR="00E45DA2">
        <w:rPr>
          <w:sz w:val="28"/>
        </w:rPr>
        <w:t xml:space="preserve"> </w:t>
      </w:r>
      <w:r w:rsidRPr="00975ADF">
        <w:rPr>
          <w:sz w:val="28"/>
        </w:rPr>
        <w:t>человека</w:t>
      </w:r>
      <w:r w:rsidR="00E45DA2">
        <w:rPr>
          <w:sz w:val="28"/>
        </w:rPr>
        <w:t xml:space="preserve"> </w:t>
      </w:r>
      <w:r w:rsidRPr="00975ADF">
        <w:rPr>
          <w:sz w:val="28"/>
        </w:rPr>
        <w:t>со</w:t>
      </w:r>
      <w:r w:rsidR="00E45DA2">
        <w:rPr>
          <w:sz w:val="28"/>
        </w:rPr>
        <w:t xml:space="preserve"> </w:t>
      </w:r>
      <w:r w:rsidRPr="00975ADF">
        <w:rPr>
          <w:sz w:val="28"/>
        </w:rPr>
        <w:t>стороны,</w:t>
      </w:r>
      <w:r w:rsidR="00E45DA2">
        <w:rPr>
          <w:sz w:val="28"/>
        </w:rPr>
        <w:t xml:space="preserve"> </w:t>
      </w:r>
      <w:r w:rsidRPr="00975ADF">
        <w:rPr>
          <w:sz w:val="28"/>
        </w:rPr>
        <w:t>не</w:t>
      </w:r>
      <w:r w:rsidR="00E45DA2">
        <w:rPr>
          <w:sz w:val="28"/>
        </w:rPr>
        <w:t xml:space="preserve"> </w:t>
      </w:r>
      <w:r w:rsidRPr="00975ADF">
        <w:rPr>
          <w:sz w:val="28"/>
        </w:rPr>
        <w:t>имеющие</w:t>
      </w:r>
      <w:r w:rsidR="00E45DA2">
        <w:rPr>
          <w:sz w:val="28"/>
        </w:rPr>
        <w:t xml:space="preserve"> </w:t>
      </w:r>
      <w:r w:rsidRPr="00975ADF">
        <w:rPr>
          <w:sz w:val="28"/>
        </w:rPr>
        <w:t>отношения</w:t>
      </w:r>
      <w:r w:rsidR="00E45DA2">
        <w:rPr>
          <w:sz w:val="28"/>
        </w:rPr>
        <w:t xml:space="preserve"> </w:t>
      </w:r>
      <w:r w:rsidRPr="00975ADF">
        <w:rPr>
          <w:sz w:val="28"/>
        </w:rPr>
        <w:t>к</w:t>
      </w:r>
      <w:r w:rsidR="00E45DA2">
        <w:rPr>
          <w:sz w:val="28"/>
        </w:rPr>
        <w:t xml:space="preserve"> </w:t>
      </w:r>
      <w:r w:rsidRPr="00975ADF">
        <w:rPr>
          <w:sz w:val="28"/>
        </w:rPr>
        <w:t>решаемой</w:t>
      </w:r>
      <w:r w:rsidR="00E45DA2">
        <w:rPr>
          <w:sz w:val="28"/>
        </w:rPr>
        <w:t xml:space="preserve"> </w:t>
      </w:r>
      <w:r w:rsidRPr="00975ADF">
        <w:rPr>
          <w:sz w:val="28"/>
        </w:rPr>
        <w:t>задаче.</w:t>
      </w:r>
      <w:r w:rsidR="00E45DA2">
        <w:rPr>
          <w:sz w:val="28"/>
        </w:rPr>
        <w:t xml:space="preserve"> </w:t>
      </w:r>
      <w:r w:rsidRPr="00975ADF">
        <w:rPr>
          <w:sz w:val="28"/>
        </w:rPr>
        <w:t>В</w:t>
      </w:r>
      <w:r w:rsidR="00E45DA2">
        <w:rPr>
          <w:sz w:val="28"/>
        </w:rPr>
        <w:t xml:space="preserve"> </w:t>
      </w:r>
      <w:r w:rsidRPr="00975ADF">
        <w:rPr>
          <w:sz w:val="28"/>
        </w:rPr>
        <w:t>группу</w:t>
      </w:r>
      <w:r w:rsidR="00E45DA2">
        <w:rPr>
          <w:sz w:val="28"/>
        </w:rPr>
        <w:t xml:space="preserve"> </w:t>
      </w:r>
      <w:r w:rsidRPr="00975ADF">
        <w:rPr>
          <w:sz w:val="28"/>
        </w:rPr>
        <w:t>«экспертов»</w:t>
      </w:r>
      <w:r w:rsidR="00E45DA2">
        <w:rPr>
          <w:sz w:val="28"/>
        </w:rPr>
        <w:t xml:space="preserve"> </w:t>
      </w:r>
      <w:r w:rsidRPr="00975ADF">
        <w:rPr>
          <w:sz w:val="28"/>
        </w:rPr>
        <w:t>вводят</w:t>
      </w:r>
      <w:r w:rsidR="00E45DA2">
        <w:rPr>
          <w:sz w:val="28"/>
        </w:rPr>
        <w:t xml:space="preserve"> </w:t>
      </w:r>
      <w:r w:rsidRPr="00975ADF">
        <w:rPr>
          <w:sz w:val="28"/>
        </w:rPr>
        <w:t>людей</w:t>
      </w:r>
      <w:r w:rsidR="00E45DA2">
        <w:rPr>
          <w:sz w:val="28"/>
        </w:rPr>
        <w:t xml:space="preserve"> </w:t>
      </w:r>
      <w:r w:rsidRPr="00975ADF">
        <w:rPr>
          <w:sz w:val="28"/>
        </w:rPr>
        <w:t>с</w:t>
      </w:r>
      <w:r w:rsidR="00E45DA2">
        <w:rPr>
          <w:sz w:val="28"/>
        </w:rPr>
        <w:t xml:space="preserve"> </w:t>
      </w:r>
      <w:r w:rsidRPr="00975ADF">
        <w:rPr>
          <w:sz w:val="28"/>
        </w:rPr>
        <w:t>аналитическим,</w:t>
      </w:r>
      <w:r w:rsidR="00E45DA2">
        <w:rPr>
          <w:sz w:val="28"/>
        </w:rPr>
        <w:t xml:space="preserve"> </w:t>
      </w:r>
      <w:r w:rsidRPr="00975ADF">
        <w:rPr>
          <w:sz w:val="28"/>
        </w:rPr>
        <w:t>критическим</w:t>
      </w:r>
      <w:r w:rsidR="00E45DA2">
        <w:rPr>
          <w:sz w:val="28"/>
        </w:rPr>
        <w:t xml:space="preserve"> </w:t>
      </w:r>
      <w:r w:rsidRPr="00975ADF">
        <w:rPr>
          <w:sz w:val="28"/>
        </w:rPr>
        <w:t>складом</w:t>
      </w:r>
      <w:r w:rsidR="00E45DA2">
        <w:rPr>
          <w:sz w:val="28"/>
        </w:rPr>
        <w:t xml:space="preserve"> </w:t>
      </w:r>
      <w:r w:rsidRPr="00975ADF">
        <w:rPr>
          <w:sz w:val="28"/>
        </w:rPr>
        <w:t>ума.</w:t>
      </w:r>
      <w:r w:rsidR="00E45DA2">
        <w:rPr>
          <w:sz w:val="28"/>
        </w:rPr>
        <w:t xml:space="preserve"> </w:t>
      </w:r>
      <w:r w:rsidRPr="00975ADF">
        <w:rPr>
          <w:sz w:val="28"/>
        </w:rPr>
        <w:t>Руководит</w:t>
      </w:r>
      <w:r w:rsidR="00E45DA2">
        <w:rPr>
          <w:sz w:val="28"/>
        </w:rPr>
        <w:t xml:space="preserve"> </w:t>
      </w:r>
      <w:r w:rsidRPr="00975ADF">
        <w:rPr>
          <w:sz w:val="28"/>
        </w:rPr>
        <w:t>«сессией»</w:t>
      </w:r>
      <w:r w:rsidR="00E45DA2">
        <w:rPr>
          <w:sz w:val="28"/>
        </w:rPr>
        <w:t xml:space="preserve"> </w:t>
      </w:r>
      <w:r w:rsidRPr="00975ADF">
        <w:rPr>
          <w:sz w:val="28"/>
        </w:rPr>
        <w:t>ведущий,</w:t>
      </w:r>
      <w:r w:rsidR="00E45DA2">
        <w:rPr>
          <w:sz w:val="28"/>
        </w:rPr>
        <w:t xml:space="preserve"> </w:t>
      </w:r>
      <w:r w:rsidRPr="00975ADF">
        <w:rPr>
          <w:sz w:val="28"/>
        </w:rPr>
        <w:t>наиболее</w:t>
      </w:r>
      <w:r w:rsidR="00E45DA2">
        <w:rPr>
          <w:sz w:val="28"/>
        </w:rPr>
        <w:t xml:space="preserve"> </w:t>
      </w:r>
      <w:r w:rsidRPr="00975ADF">
        <w:rPr>
          <w:sz w:val="28"/>
        </w:rPr>
        <w:t>опытный</w:t>
      </w:r>
      <w:r w:rsidR="00E45DA2">
        <w:rPr>
          <w:sz w:val="28"/>
        </w:rPr>
        <w:t xml:space="preserve"> </w:t>
      </w:r>
      <w:r w:rsidRPr="00975ADF">
        <w:rPr>
          <w:sz w:val="28"/>
        </w:rPr>
        <w:t>участник</w:t>
      </w:r>
      <w:r w:rsidR="00E45DA2">
        <w:rPr>
          <w:sz w:val="28"/>
        </w:rPr>
        <w:t xml:space="preserve"> </w:t>
      </w:r>
      <w:r w:rsidRPr="00975ADF">
        <w:rPr>
          <w:sz w:val="28"/>
        </w:rPr>
        <w:t>«мозгового</w:t>
      </w:r>
      <w:r w:rsidR="00E45DA2">
        <w:rPr>
          <w:sz w:val="28"/>
        </w:rPr>
        <w:t xml:space="preserve"> </w:t>
      </w:r>
      <w:r w:rsidRPr="00975ADF">
        <w:rPr>
          <w:sz w:val="28"/>
        </w:rPr>
        <w:t>штурма».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Основная</w:t>
      </w:r>
      <w:r w:rsidR="00E45DA2">
        <w:rPr>
          <w:sz w:val="28"/>
        </w:rPr>
        <w:t xml:space="preserve"> </w:t>
      </w:r>
      <w:r w:rsidRPr="00975ADF">
        <w:rPr>
          <w:sz w:val="28"/>
        </w:rPr>
        <w:t>задача</w:t>
      </w:r>
      <w:r w:rsidR="00E45DA2">
        <w:rPr>
          <w:sz w:val="28"/>
        </w:rPr>
        <w:t xml:space="preserve"> </w:t>
      </w:r>
      <w:r w:rsidRPr="00975ADF">
        <w:rPr>
          <w:sz w:val="28"/>
        </w:rPr>
        <w:t>«генераторов»</w:t>
      </w:r>
      <w:r w:rsidR="00E45DA2">
        <w:rPr>
          <w:sz w:val="28"/>
        </w:rPr>
        <w:t xml:space="preserve"> </w:t>
      </w:r>
      <w:r w:rsidRPr="00975ADF">
        <w:rPr>
          <w:sz w:val="28"/>
        </w:rPr>
        <w:t>предложить</w:t>
      </w:r>
      <w:r w:rsidR="00E45DA2">
        <w:rPr>
          <w:sz w:val="28"/>
        </w:rPr>
        <w:t xml:space="preserve"> </w:t>
      </w:r>
      <w:r w:rsidRPr="00975ADF">
        <w:rPr>
          <w:sz w:val="28"/>
        </w:rPr>
        <w:t>максимальное</w:t>
      </w:r>
      <w:r w:rsidR="00E45DA2">
        <w:rPr>
          <w:sz w:val="28"/>
        </w:rPr>
        <w:t xml:space="preserve"> </w:t>
      </w:r>
      <w:r w:rsidRPr="00975ADF">
        <w:rPr>
          <w:sz w:val="28"/>
        </w:rPr>
        <w:t>количество</w:t>
      </w:r>
      <w:r w:rsidR="00E45DA2">
        <w:rPr>
          <w:sz w:val="28"/>
        </w:rPr>
        <w:t xml:space="preserve"> </w:t>
      </w:r>
      <w:r w:rsidRPr="00975ADF">
        <w:rPr>
          <w:sz w:val="28"/>
        </w:rPr>
        <w:t>идей</w:t>
      </w:r>
      <w:r w:rsidR="00E45DA2">
        <w:rPr>
          <w:sz w:val="28"/>
        </w:rPr>
        <w:t xml:space="preserve"> </w:t>
      </w:r>
      <w:r w:rsidRPr="00975ADF">
        <w:rPr>
          <w:sz w:val="28"/>
        </w:rPr>
        <w:t>нового</w:t>
      </w:r>
      <w:r w:rsidR="00E45DA2">
        <w:rPr>
          <w:sz w:val="28"/>
        </w:rPr>
        <w:t xml:space="preserve"> </w:t>
      </w:r>
      <w:r w:rsidRPr="00975ADF">
        <w:rPr>
          <w:sz w:val="28"/>
        </w:rPr>
        <w:t>товара,</w:t>
      </w:r>
      <w:r w:rsidR="00E45DA2">
        <w:rPr>
          <w:sz w:val="28"/>
        </w:rPr>
        <w:t xml:space="preserve"> </w:t>
      </w:r>
      <w:r w:rsidRPr="00975ADF">
        <w:rPr>
          <w:sz w:val="28"/>
        </w:rPr>
        <w:t>продукции</w:t>
      </w:r>
      <w:r w:rsidR="00E45DA2">
        <w:rPr>
          <w:sz w:val="28"/>
        </w:rPr>
        <w:t xml:space="preserve"> </w:t>
      </w:r>
      <w:r w:rsidRPr="00975ADF">
        <w:rPr>
          <w:sz w:val="28"/>
        </w:rPr>
        <w:t>(фантастических,</w:t>
      </w:r>
      <w:r w:rsidR="00E45DA2">
        <w:rPr>
          <w:sz w:val="28"/>
        </w:rPr>
        <w:t xml:space="preserve"> </w:t>
      </w:r>
      <w:r w:rsidRPr="00975ADF">
        <w:rPr>
          <w:sz w:val="28"/>
        </w:rPr>
        <w:t>шутливых</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Идеи</w:t>
      </w:r>
      <w:r w:rsidR="00E45DA2">
        <w:rPr>
          <w:sz w:val="28"/>
        </w:rPr>
        <w:t xml:space="preserve"> </w:t>
      </w:r>
      <w:r w:rsidRPr="00975ADF">
        <w:rPr>
          <w:sz w:val="28"/>
        </w:rPr>
        <w:t>протоколируются</w:t>
      </w:r>
      <w:r w:rsidR="00E45DA2">
        <w:rPr>
          <w:sz w:val="28"/>
        </w:rPr>
        <w:t xml:space="preserve"> </w:t>
      </w:r>
      <w:r w:rsidRPr="00975ADF">
        <w:rPr>
          <w:sz w:val="28"/>
        </w:rPr>
        <w:t>или</w:t>
      </w:r>
      <w:r w:rsidR="00E45DA2">
        <w:rPr>
          <w:sz w:val="28"/>
        </w:rPr>
        <w:t xml:space="preserve"> </w:t>
      </w:r>
      <w:r w:rsidRPr="00975ADF">
        <w:rPr>
          <w:sz w:val="28"/>
        </w:rPr>
        <w:t>фиксируются</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магнитофона</w:t>
      </w:r>
      <w:r w:rsidR="00E45DA2">
        <w:rPr>
          <w:sz w:val="28"/>
        </w:rPr>
        <w:t xml:space="preserve"> </w:t>
      </w:r>
      <w:r w:rsidRPr="00975ADF">
        <w:rPr>
          <w:sz w:val="28"/>
        </w:rPr>
        <w:t>или</w:t>
      </w:r>
      <w:r w:rsidR="00E45DA2">
        <w:rPr>
          <w:sz w:val="28"/>
        </w:rPr>
        <w:t xml:space="preserve"> </w:t>
      </w:r>
      <w:r w:rsidRPr="00975ADF">
        <w:rPr>
          <w:sz w:val="28"/>
        </w:rPr>
        <w:t>видеозаписи.</w:t>
      </w:r>
      <w:r w:rsidR="00E45DA2">
        <w:rPr>
          <w:sz w:val="28"/>
        </w:rPr>
        <w:t xml:space="preserve"> </w:t>
      </w:r>
      <w:r w:rsidRPr="00975ADF">
        <w:rPr>
          <w:sz w:val="28"/>
        </w:rPr>
        <w:t>Задача</w:t>
      </w:r>
      <w:r w:rsidR="00E45DA2">
        <w:rPr>
          <w:sz w:val="28"/>
        </w:rPr>
        <w:t xml:space="preserve"> </w:t>
      </w:r>
      <w:r w:rsidRPr="00975ADF">
        <w:rPr>
          <w:sz w:val="28"/>
        </w:rPr>
        <w:t>«экспертов»</w:t>
      </w:r>
      <w:r w:rsidR="00E45DA2">
        <w:rPr>
          <w:sz w:val="28"/>
        </w:rPr>
        <w:t xml:space="preserve"> </w:t>
      </w:r>
      <w:r w:rsidRPr="00975ADF">
        <w:rPr>
          <w:sz w:val="28"/>
        </w:rPr>
        <w:t>состоит</w:t>
      </w:r>
      <w:r w:rsidR="00E45DA2">
        <w:rPr>
          <w:sz w:val="28"/>
        </w:rPr>
        <w:t xml:space="preserve"> </w:t>
      </w:r>
      <w:r w:rsidRPr="00975ADF">
        <w:rPr>
          <w:sz w:val="28"/>
        </w:rPr>
        <w:t>в</w:t>
      </w:r>
      <w:r w:rsidR="00E45DA2">
        <w:rPr>
          <w:sz w:val="28"/>
        </w:rPr>
        <w:t xml:space="preserve"> </w:t>
      </w:r>
      <w:r w:rsidRPr="00975ADF">
        <w:rPr>
          <w:sz w:val="28"/>
        </w:rPr>
        <w:t>отборе</w:t>
      </w:r>
      <w:r w:rsidR="00E45DA2">
        <w:rPr>
          <w:sz w:val="28"/>
        </w:rPr>
        <w:t xml:space="preserve"> </w:t>
      </w:r>
      <w:r w:rsidRPr="00975ADF">
        <w:rPr>
          <w:sz w:val="28"/>
        </w:rPr>
        <w:t>наиболее</w:t>
      </w:r>
      <w:r w:rsidR="00E45DA2">
        <w:rPr>
          <w:sz w:val="28"/>
        </w:rPr>
        <w:t xml:space="preserve"> </w:t>
      </w:r>
      <w:r w:rsidRPr="00975ADF">
        <w:rPr>
          <w:sz w:val="28"/>
        </w:rPr>
        <w:t>приемлемых</w:t>
      </w:r>
      <w:r w:rsidR="00E45DA2">
        <w:rPr>
          <w:sz w:val="28"/>
        </w:rPr>
        <w:t xml:space="preserve"> </w:t>
      </w:r>
      <w:r w:rsidRPr="00975ADF">
        <w:rPr>
          <w:sz w:val="28"/>
        </w:rPr>
        <w:t>идей.</w:t>
      </w:r>
      <w:r w:rsidR="00E45DA2">
        <w:rPr>
          <w:sz w:val="28"/>
        </w:rPr>
        <w:t xml:space="preserve"> </w:t>
      </w:r>
      <w:r w:rsidRPr="00975ADF">
        <w:rPr>
          <w:sz w:val="28"/>
        </w:rPr>
        <w:t>Ведущий</w:t>
      </w:r>
      <w:r w:rsidR="00E45DA2">
        <w:rPr>
          <w:sz w:val="28"/>
        </w:rPr>
        <w:t xml:space="preserve"> </w:t>
      </w:r>
      <w:r w:rsidRPr="00975ADF">
        <w:rPr>
          <w:sz w:val="28"/>
        </w:rPr>
        <w:t>без</w:t>
      </w:r>
      <w:r w:rsidR="00E45DA2">
        <w:rPr>
          <w:sz w:val="28"/>
        </w:rPr>
        <w:t xml:space="preserve"> </w:t>
      </w:r>
      <w:r w:rsidRPr="00975ADF">
        <w:rPr>
          <w:sz w:val="28"/>
        </w:rPr>
        <w:t>критических</w:t>
      </w:r>
      <w:r w:rsidR="00E45DA2">
        <w:rPr>
          <w:sz w:val="28"/>
        </w:rPr>
        <w:t xml:space="preserve"> </w:t>
      </w:r>
      <w:r w:rsidRPr="00975ADF">
        <w:rPr>
          <w:sz w:val="28"/>
        </w:rPr>
        <w:t>замечаний,</w:t>
      </w:r>
      <w:r w:rsidR="00E45DA2">
        <w:rPr>
          <w:sz w:val="28"/>
        </w:rPr>
        <w:t xml:space="preserve"> </w:t>
      </w:r>
      <w:r w:rsidRPr="00975ADF">
        <w:rPr>
          <w:sz w:val="28"/>
        </w:rPr>
        <w:t>задает</w:t>
      </w:r>
      <w:r w:rsidR="00E45DA2">
        <w:rPr>
          <w:sz w:val="28"/>
        </w:rPr>
        <w:t xml:space="preserve"> </w:t>
      </w:r>
      <w:r w:rsidRPr="00975ADF">
        <w:rPr>
          <w:sz w:val="28"/>
        </w:rPr>
        <w:t>вопросы,</w:t>
      </w:r>
      <w:r w:rsidR="00E45DA2">
        <w:rPr>
          <w:sz w:val="28"/>
        </w:rPr>
        <w:t xml:space="preserve"> </w:t>
      </w:r>
      <w:r w:rsidRPr="00975ADF">
        <w:rPr>
          <w:sz w:val="28"/>
        </w:rPr>
        <w:t>иногда</w:t>
      </w:r>
      <w:r w:rsidR="00E45DA2">
        <w:rPr>
          <w:sz w:val="28"/>
        </w:rPr>
        <w:t xml:space="preserve"> </w:t>
      </w:r>
      <w:r w:rsidRPr="00975ADF">
        <w:rPr>
          <w:sz w:val="28"/>
        </w:rPr>
        <w:t>подсказывает</w:t>
      </w:r>
      <w:r w:rsidR="00E45DA2">
        <w:rPr>
          <w:sz w:val="28"/>
        </w:rPr>
        <w:t xml:space="preserve"> </w:t>
      </w:r>
      <w:r w:rsidRPr="00975ADF">
        <w:rPr>
          <w:sz w:val="28"/>
        </w:rPr>
        <w:t>или</w:t>
      </w:r>
      <w:r w:rsidR="00E45DA2">
        <w:rPr>
          <w:sz w:val="28"/>
        </w:rPr>
        <w:t xml:space="preserve"> </w:t>
      </w:r>
      <w:r w:rsidRPr="00975ADF">
        <w:rPr>
          <w:sz w:val="28"/>
        </w:rPr>
        <w:t>уточняет</w:t>
      </w:r>
      <w:r w:rsidR="00E45DA2">
        <w:rPr>
          <w:sz w:val="28"/>
        </w:rPr>
        <w:t xml:space="preserve"> </w:t>
      </w:r>
      <w:r w:rsidRPr="00975ADF">
        <w:rPr>
          <w:sz w:val="28"/>
        </w:rPr>
        <w:t>высказывания</w:t>
      </w:r>
      <w:r w:rsidR="00E45DA2">
        <w:rPr>
          <w:sz w:val="28"/>
        </w:rPr>
        <w:t xml:space="preserve"> </w:t>
      </w:r>
      <w:r w:rsidRPr="00975ADF">
        <w:rPr>
          <w:sz w:val="28"/>
        </w:rPr>
        <w:t>участников</w:t>
      </w:r>
      <w:r w:rsidR="00E45DA2">
        <w:rPr>
          <w:sz w:val="28"/>
        </w:rPr>
        <w:t xml:space="preserve"> </w:t>
      </w:r>
      <w:r w:rsidRPr="00975ADF">
        <w:rPr>
          <w:sz w:val="28"/>
        </w:rPr>
        <w:t>дискуссии,</w:t>
      </w:r>
      <w:r w:rsidR="00E45DA2">
        <w:rPr>
          <w:sz w:val="28"/>
        </w:rPr>
        <w:t xml:space="preserve"> </w:t>
      </w:r>
      <w:r w:rsidRPr="00975ADF">
        <w:rPr>
          <w:sz w:val="28"/>
        </w:rPr>
        <w:t>следит,</w:t>
      </w:r>
      <w:r w:rsidR="00E45DA2">
        <w:rPr>
          <w:sz w:val="28"/>
        </w:rPr>
        <w:t xml:space="preserve"> </w:t>
      </w:r>
      <w:r w:rsidRPr="00975ADF">
        <w:rPr>
          <w:sz w:val="28"/>
        </w:rPr>
        <w:t>чтобы</w:t>
      </w:r>
      <w:r w:rsidR="00E45DA2">
        <w:rPr>
          <w:sz w:val="28"/>
        </w:rPr>
        <w:t xml:space="preserve"> </w:t>
      </w:r>
      <w:r w:rsidRPr="00975ADF">
        <w:rPr>
          <w:sz w:val="28"/>
        </w:rPr>
        <w:t>беседа</w:t>
      </w:r>
      <w:r w:rsidR="00E45DA2">
        <w:rPr>
          <w:sz w:val="28"/>
        </w:rPr>
        <w:t xml:space="preserve"> </w:t>
      </w:r>
      <w:r w:rsidRPr="00975ADF">
        <w:rPr>
          <w:sz w:val="28"/>
        </w:rPr>
        <w:t>не</w:t>
      </w:r>
      <w:r w:rsidR="00E45DA2">
        <w:rPr>
          <w:sz w:val="28"/>
        </w:rPr>
        <w:t xml:space="preserve"> </w:t>
      </w:r>
      <w:r w:rsidRPr="00975ADF">
        <w:rPr>
          <w:sz w:val="28"/>
        </w:rPr>
        <w:t>прерывалась.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Продолжительность</w:t>
      </w:r>
      <w:r w:rsidR="00E45DA2">
        <w:rPr>
          <w:sz w:val="28"/>
        </w:rPr>
        <w:t xml:space="preserve"> </w:t>
      </w:r>
      <w:r w:rsidRPr="00975ADF">
        <w:rPr>
          <w:sz w:val="28"/>
        </w:rPr>
        <w:t>«сессии»</w:t>
      </w:r>
      <w:r w:rsidR="00E45DA2">
        <w:rPr>
          <w:sz w:val="28"/>
        </w:rPr>
        <w:t xml:space="preserve"> </w:t>
      </w:r>
      <w:r w:rsidRPr="00975ADF">
        <w:rPr>
          <w:sz w:val="28"/>
        </w:rPr>
        <w:t>зависит</w:t>
      </w:r>
      <w:r w:rsidR="00E45DA2">
        <w:rPr>
          <w:sz w:val="28"/>
        </w:rPr>
        <w:t xml:space="preserve"> </w:t>
      </w:r>
      <w:r w:rsidRPr="00975ADF">
        <w:rPr>
          <w:sz w:val="28"/>
        </w:rPr>
        <w:t>от</w:t>
      </w:r>
      <w:r w:rsidR="00E45DA2">
        <w:rPr>
          <w:sz w:val="28"/>
        </w:rPr>
        <w:t xml:space="preserve"> </w:t>
      </w:r>
      <w:r w:rsidRPr="00975ADF">
        <w:rPr>
          <w:sz w:val="28"/>
        </w:rPr>
        <w:t>сложности</w:t>
      </w:r>
      <w:r w:rsidR="00E45DA2">
        <w:rPr>
          <w:sz w:val="28"/>
        </w:rPr>
        <w:t xml:space="preserve"> </w:t>
      </w:r>
      <w:r w:rsidRPr="00975ADF">
        <w:rPr>
          <w:sz w:val="28"/>
        </w:rPr>
        <w:t>решаемой</w:t>
      </w:r>
      <w:r w:rsidR="00E45DA2">
        <w:rPr>
          <w:sz w:val="28"/>
        </w:rPr>
        <w:t xml:space="preserve"> </w:t>
      </w:r>
      <w:r w:rsidRPr="00975ADF">
        <w:rPr>
          <w:sz w:val="28"/>
        </w:rPr>
        <w:t>задачи,</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должна</w:t>
      </w:r>
      <w:r w:rsidR="00E45DA2">
        <w:rPr>
          <w:sz w:val="28"/>
        </w:rPr>
        <w:t xml:space="preserve"> </w:t>
      </w:r>
      <w:r w:rsidRPr="00975ADF">
        <w:rPr>
          <w:sz w:val="28"/>
        </w:rPr>
        <w:t>превышать</w:t>
      </w:r>
      <w:r w:rsidR="00E45DA2">
        <w:rPr>
          <w:sz w:val="28"/>
        </w:rPr>
        <w:t xml:space="preserve"> </w:t>
      </w:r>
      <w:r w:rsidRPr="00975ADF">
        <w:rPr>
          <w:sz w:val="28"/>
        </w:rPr>
        <w:t>30-50</w:t>
      </w:r>
      <w:r w:rsidR="00E45DA2">
        <w:rPr>
          <w:sz w:val="28"/>
        </w:rPr>
        <w:t xml:space="preserve"> </w:t>
      </w:r>
      <w:r w:rsidRPr="00975ADF">
        <w:rPr>
          <w:sz w:val="28"/>
        </w:rPr>
        <w:t>мин.</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Между</w:t>
      </w:r>
      <w:r w:rsidR="00E45DA2">
        <w:rPr>
          <w:sz w:val="28"/>
        </w:rPr>
        <w:t xml:space="preserve"> </w:t>
      </w:r>
      <w:r w:rsidRPr="00975ADF">
        <w:rPr>
          <w:sz w:val="28"/>
        </w:rPr>
        <w:t>участниками</w:t>
      </w:r>
      <w:r w:rsidR="00E45DA2">
        <w:rPr>
          <w:sz w:val="28"/>
        </w:rPr>
        <w:t xml:space="preserve"> </w:t>
      </w:r>
      <w:r w:rsidRPr="00975ADF">
        <w:rPr>
          <w:sz w:val="28"/>
        </w:rPr>
        <w:t>«мозгового</w:t>
      </w:r>
      <w:r w:rsidR="00E45DA2">
        <w:rPr>
          <w:sz w:val="28"/>
        </w:rPr>
        <w:t xml:space="preserve"> </w:t>
      </w:r>
      <w:r w:rsidRPr="00975ADF">
        <w:rPr>
          <w:sz w:val="28"/>
        </w:rPr>
        <w:t>штурма»</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установлены</w:t>
      </w:r>
      <w:r w:rsidR="00E45DA2">
        <w:rPr>
          <w:sz w:val="28"/>
        </w:rPr>
        <w:t xml:space="preserve"> </w:t>
      </w:r>
      <w:r w:rsidRPr="00975ADF">
        <w:rPr>
          <w:sz w:val="28"/>
        </w:rPr>
        <w:t>свободные</w:t>
      </w:r>
      <w:r w:rsidR="00E45DA2">
        <w:rPr>
          <w:sz w:val="28"/>
        </w:rPr>
        <w:t xml:space="preserve"> </w:t>
      </w:r>
      <w:r w:rsidRPr="00975ADF">
        <w:rPr>
          <w:sz w:val="28"/>
        </w:rPr>
        <w:t>и</w:t>
      </w:r>
      <w:r w:rsidR="00E45DA2">
        <w:rPr>
          <w:sz w:val="28"/>
        </w:rPr>
        <w:t xml:space="preserve"> </w:t>
      </w:r>
      <w:r w:rsidRPr="00975ADF">
        <w:rPr>
          <w:sz w:val="28"/>
        </w:rPr>
        <w:t>доброжелательные</w:t>
      </w:r>
      <w:r w:rsidR="00E45DA2">
        <w:rPr>
          <w:sz w:val="28"/>
        </w:rPr>
        <w:t xml:space="preserve"> </w:t>
      </w:r>
      <w:r w:rsidRPr="00975ADF">
        <w:rPr>
          <w:sz w:val="28"/>
        </w:rPr>
        <w:t>отношения.</w:t>
      </w:r>
      <w:r w:rsidR="00E45DA2">
        <w:rPr>
          <w:sz w:val="28"/>
        </w:rPr>
        <w:t xml:space="preserve"> </w:t>
      </w:r>
      <w:r w:rsidRPr="00975ADF">
        <w:rPr>
          <w:sz w:val="28"/>
        </w:rPr>
        <w:t>При</w:t>
      </w:r>
      <w:r w:rsidR="00E45DA2">
        <w:rPr>
          <w:sz w:val="28"/>
        </w:rPr>
        <w:t xml:space="preserve"> </w:t>
      </w:r>
      <w:r w:rsidRPr="00975ADF">
        <w:rPr>
          <w:sz w:val="28"/>
        </w:rPr>
        <w:t>генерировании</w:t>
      </w:r>
      <w:r w:rsidR="00E45DA2">
        <w:rPr>
          <w:sz w:val="28"/>
        </w:rPr>
        <w:t xml:space="preserve"> </w:t>
      </w:r>
      <w:r w:rsidRPr="00975ADF">
        <w:rPr>
          <w:sz w:val="28"/>
        </w:rPr>
        <w:t>идей</w:t>
      </w:r>
      <w:r w:rsidR="00E45DA2">
        <w:rPr>
          <w:sz w:val="28"/>
        </w:rPr>
        <w:t xml:space="preserve"> </w:t>
      </w:r>
      <w:r w:rsidRPr="00975ADF">
        <w:rPr>
          <w:sz w:val="28"/>
        </w:rPr>
        <w:t>запрещается</w:t>
      </w:r>
      <w:r w:rsidR="00E45DA2">
        <w:rPr>
          <w:sz w:val="28"/>
        </w:rPr>
        <w:t xml:space="preserve"> </w:t>
      </w:r>
      <w:r w:rsidRPr="00975ADF">
        <w:rPr>
          <w:sz w:val="28"/>
        </w:rPr>
        <w:t>всякая</w:t>
      </w:r>
      <w:r w:rsidR="00E45DA2">
        <w:rPr>
          <w:sz w:val="28"/>
        </w:rPr>
        <w:t xml:space="preserve"> </w:t>
      </w:r>
      <w:r w:rsidRPr="00975ADF">
        <w:rPr>
          <w:sz w:val="28"/>
        </w:rPr>
        <w:t>критика,</w:t>
      </w:r>
      <w:r w:rsidR="00E45DA2">
        <w:rPr>
          <w:sz w:val="28"/>
        </w:rPr>
        <w:t xml:space="preserve"> </w:t>
      </w:r>
      <w:r w:rsidRPr="00975ADF">
        <w:rPr>
          <w:sz w:val="28"/>
        </w:rPr>
        <w:t>скептические</w:t>
      </w:r>
      <w:r w:rsidR="00E45DA2">
        <w:rPr>
          <w:sz w:val="28"/>
        </w:rPr>
        <w:t xml:space="preserve"> </w:t>
      </w:r>
      <w:r w:rsidRPr="00975ADF">
        <w:rPr>
          <w:sz w:val="28"/>
        </w:rPr>
        <w:t>улыбки,</w:t>
      </w:r>
      <w:r w:rsidR="00E45DA2">
        <w:rPr>
          <w:sz w:val="28"/>
        </w:rPr>
        <w:t xml:space="preserve"> </w:t>
      </w:r>
      <w:r w:rsidRPr="00975ADF">
        <w:rPr>
          <w:sz w:val="28"/>
        </w:rPr>
        <w:t>жесты</w:t>
      </w:r>
      <w:r w:rsidR="00E45DA2">
        <w:rPr>
          <w:sz w:val="28"/>
        </w:rPr>
        <w:t xml:space="preserve"> </w:t>
      </w:r>
      <w:r w:rsidRPr="00975ADF">
        <w:rPr>
          <w:sz w:val="28"/>
        </w:rPr>
        <w:t>и</w:t>
      </w:r>
      <w:r w:rsidR="00E45DA2">
        <w:rPr>
          <w:sz w:val="28"/>
        </w:rPr>
        <w:t xml:space="preserve"> </w:t>
      </w:r>
      <w:r w:rsidRPr="00975ADF">
        <w:rPr>
          <w:sz w:val="28"/>
        </w:rPr>
        <w:t>мимика</w:t>
      </w:r>
      <w:r w:rsidR="00E45DA2">
        <w:rPr>
          <w:sz w:val="28"/>
        </w:rPr>
        <w:t xml:space="preserve"> </w:t>
      </w:r>
      <w:r w:rsidRPr="00975ADF">
        <w:rPr>
          <w:sz w:val="28"/>
        </w:rPr>
        <w:t>Надо,</w:t>
      </w:r>
      <w:r w:rsidR="00E45DA2">
        <w:rPr>
          <w:sz w:val="28"/>
        </w:rPr>
        <w:t xml:space="preserve"> </w:t>
      </w:r>
      <w:r w:rsidRPr="00975ADF">
        <w:rPr>
          <w:sz w:val="28"/>
        </w:rPr>
        <w:t>чтобы</w:t>
      </w:r>
      <w:r w:rsidR="00E45DA2">
        <w:rPr>
          <w:sz w:val="28"/>
        </w:rPr>
        <w:t xml:space="preserve"> </w:t>
      </w:r>
      <w:r w:rsidRPr="00975ADF">
        <w:rPr>
          <w:sz w:val="28"/>
        </w:rPr>
        <w:t>идеи,</w:t>
      </w:r>
      <w:r w:rsidR="00E45DA2">
        <w:rPr>
          <w:sz w:val="28"/>
        </w:rPr>
        <w:t xml:space="preserve"> </w:t>
      </w:r>
      <w:r w:rsidRPr="00975ADF">
        <w:rPr>
          <w:sz w:val="28"/>
        </w:rPr>
        <w:t>выдвинутые</w:t>
      </w:r>
      <w:r w:rsidR="00E45DA2">
        <w:rPr>
          <w:sz w:val="28"/>
        </w:rPr>
        <w:t xml:space="preserve"> </w:t>
      </w:r>
      <w:r w:rsidRPr="00975ADF">
        <w:rPr>
          <w:sz w:val="28"/>
        </w:rPr>
        <w:t>одним</w:t>
      </w:r>
      <w:r w:rsidR="00E45DA2">
        <w:rPr>
          <w:sz w:val="28"/>
        </w:rPr>
        <w:t xml:space="preserve"> </w:t>
      </w:r>
      <w:r w:rsidRPr="00975ADF">
        <w:rPr>
          <w:sz w:val="28"/>
        </w:rPr>
        <w:t>участником,</w:t>
      </w:r>
      <w:r w:rsidR="00E45DA2">
        <w:rPr>
          <w:sz w:val="28"/>
        </w:rPr>
        <w:t xml:space="preserve"> </w:t>
      </w:r>
      <w:r w:rsidRPr="00975ADF">
        <w:rPr>
          <w:sz w:val="28"/>
        </w:rPr>
        <w:t>подхватывались</w:t>
      </w:r>
      <w:r w:rsidR="00E45DA2">
        <w:rPr>
          <w:sz w:val="28"/>
        </w:rPr>
        <w:t xml:space="preserve"> </w:t>
      </w:r>
      <w:r w:rsidRPr="00975ADF">
        <w:rPr>
          <w:sz w:val="28"/>
        </w:rPr>
        <w:t>и</w:t>
      </w:r>
      <w:r w:rsidR="00E45DA2">
        <w:rPr>
          <w:sz w:val="28"/>
        </w:rPr>
        <w:t xml:space="preserve"> </w:t>
      </w:r>
      <w:r w:rsidRPr="00975ADF">
        <w:rPr>
          <w:sz w:val="28"/>
        </w:rPr>
        <w:t>развивались</w:t>
      </w:r>
      <w:r w:rsidR="00E45DA2">
        <w:rPr>
          <w:sz w:val="28"/>
        </w:rPr>
        <w:t xml:space="preserve"> </w:t>
      </w:r>
      <w:r w:rsidRPr="00975ADF">
        <w:rPr>
          <w:sz w:val="28"/>
        </w:rPr>
        <w:t>другими.</w:t>
      </w:r>
      <w:r w:rsidR="00E45DA2">
        <w:rPr>
          <w:sz w:val="28"/>
        </w:rPr>
        <w:t xml:space="preserve"> </w:t>
      </w:r>
      <w:r w:rsidRPr="00975ADF">
        <w:rPr>
          <w:sz w:val="28"/>
        </w:rPr>
        <w:t>Анализ</w:t>
      </w:r>
      <w:r w:rsidR="00E45DA2">
        <w:rPr>
          <w:sz w:val="28"/>
        </w:rPr>
        <w:t xml:space="preserve"> </w:t>
      </w:r>
      <w:r w:rsidRPr="00975ADF">
        <w:rPr>
          <w:sz w:val="28"/>
        </w:rPr>
        <w:t>идей</w:t>
      </w:r>
      <w:r w:rsidR="00E45DA2">
        <w:rPr>
          <w:sz w:val="28"/>
        </w:rPr>
        <w:t xml:space="preserve"> </w:t>
      </w:r>
      <w:r w:rsidRPr="00975ADF">
        <w:rPr>
          <w:sz w:val="28"/>
        </w:rPr>
        <w:t>группой</w:t>
      </w:r>
      <w:r w:rsidR="00E45DA2">
        <w:rPr>
          <w:sz w:val="28"/>
        </w:rPr>
        <w:t xml:space="preserve"> </w:t>
      </w:r>
      <w:r w:rsidRPr="00975ADF">
        <w:rPr>
          <w:sz w:val="28"/>
        </w:rPr>
        <w:t>«экспертов»</w:t>
      </w:r>
      <w:r w:rsidR="00E45DA2">
        <w:rPr>
          <w:sz w:val="28"/>
        </w:rPr>
        <w:t xml:space="preserve"> </w:t>
      </w:r>
      <w:r w:rsidRPr="00975ADF">
        <w:rPr>
          <w:sz w:val="28"/>
        </w:rPr>
        <w:t>проводится</w:t>
      </w:r>
      <w:r w:rsidR="00E45DA2">
        <w:rPr>
          <w:sz w:val="28"/>
        </w:rPr>
        <w:t xml:space="preserve"> </w:t>
      </w:r>
      <w:r w:rsidRPr="00975ADF">
        <w:rPr>
          <w:sz w:val="28"/>
        </w:rPr>
        <w:t>очень</w:t>
      </w:r>
      <w:r w:rsidR="00E45DA2">
        <w:rPr>
          <w:sz w:val="28"/>
        </w:rPr>
        <w:t xml:space="preserve"> </w:t>
      </w:r>
      <w:r w:rsidRPr="00975ADF">
        <w:rPr>
          <w:sz w:val="28"/>
        </w:rPr>
        <w:t>внимательно.</w:t>
      </w:r>
      <w:r w:rsidR="00E45DA2">
        <w:rPr>
          <w:sz w:val="28"/>
        </w:rPr>
        <w:t xml:space="preserve"> </w:t>
      </w:r>
      <w:r w:rsidRPr="00975ADF">
        <w:rPr>
          <w:sz w:val="28"/>
        </w:rPr>
        <w:t>Без</w:t>
      </w:r>
      <w:r w:rsidR="00E45DA2">
        <w:rPr>
          <w:sz w:val="28"/>
        </w:rPr>
        <w:t xml:space="preserve"> </w:t>
      </w:r>
      <w:r w:rsidRPr="00975ADF">
        <w:rPr>
          <w:sz w:val="28"/>
        </w:rPr>
        <w:t>тщательного</w:t>
      </w:r>
      <w:r w:rsidR="00E45DA2">
        <w:rPr>
          <w:sz w:val="28"/>
        </w:rPr>
        <w:t xml:space="preserve"> </w:t>
      </w:r>
      <w:r w:rsidRPr="00975ADF">
        <w:rPr>
          <w:sz w:val="28"/>
        </w:rPr>
        <w:t>анализа</w:t>
      </w:r>
      <w:r w:rsidR="00E45DA2">
        <w:rPr>
          <w:sz w:val="28"/>
        </w:rPr>
        <w:t xml:space="preserve"> </w:t>
      </w:r>
      <w:r w:rsidRPr="00975ADF">
        <w:rPr>
          <w:sz w:val="28"/>
        </w:rPr>
        <w:t>не</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отвергнуты</w:t>
      </w:r>
      <w:r w:rsidR="00E45DA2">
        <w:rPr>
          <w:sz w:val="28"/>
        </w:rPr>
        <w:t xml:space="preserve"> </w:t>
      </w:r>
      <w:r w:rsidRPr="00975ADF">
        <w:rPr>
          <w:sz w:val="28"/>
        </w:rPr>
        <w:t>даже</w:t>
      </w:r>
      <w:r w:rsidR="00E45DA2">
        <w:rPr>
          <w:sz w:val="28"/>
        </w:rPr>
        <w:t xml:space="preserve"> </w:t>
      </w:r>
      <w:r w:rsidRPr="00975ADF">
        <w:rPr>
          <w:sz w:val="28"/>
        </w:rPr>
        <w:t>самые</w:t>
      </w:r>
      <w:r w:rsidR="00E45DA2">
        <w:rPr>
          <w:sz w:val="28"/>
        </w:rPr>
        <w:t xml:space="preserve"> </w:t>
      </w:r>
      <w:r w:rsidRPr="00975ADF">
        <w:rPr>
          <w:sz w:val="28"/>
        </w:rPr>
        <w:t>фантастические</w:t>
      </w:r>
      <w:r w:rsidR="00E45DA2">
        <w:rPr>
          <w:sz w:val="28"/>
        </w:rPr>
        <w:t xml:space="preserve"> </w:t>
      </w:r>
      <w:r w:rsidRPr="00975ADF">
        <w:rPr>
          <w:sz w:val="28"/>
        </w:rPr>
        <w:t>и</w:t>
      </w:r>
      <w:r w:rsidR="00E45DA2">
        <w:rPr>
          <w:sz w:val="28"/>
        </w:rPr>
        <w:t xml:space="preserve"> </w:t>
      </w:r>
      <w:r w:rsidRPr="00975ADF">
        <w:rPr>
          <w:sz w:val="28"/>
        </w:rPr>
        <w:t>абсурдные</w:t>
      </w:r>
      <w:r w:rsidR="00E45DA2">
        <w:rPr>
          <w:sz w:val="28"/>
        </w:rPr>
        <w:t xml:space="preserve"> </w:t>
      </w:r>
      <w:r w:rsidRPr="00975ADF">
        <w:rPr>
          <w:sz w:val="28"/>
        </w:rPr>
        <w:t>идеи.</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учитывается</w:t>
      </w:r>
      <w:r w:rsidR="00E45DA2">
        <w:rPr>
          <w:sz w:val="28"/>
        </w:rPr>
        <w:t xml:space="preserve"> </w:t>
      </w:r>
      <w:r w:rsidRPr="00975ADF">
        <w:rPr>
          <w:sz w:val="28"/>
        </w:rPr>
        <w:t>мнение</w:t>
      </w:r>
      <w:r w:rsidR="00E45DA2">
        <w:rPr>
          <w:sz w:val="28"/>
        </w:rPr>
        <w:t xml:space="preserve"> </w:t>
      </w:r>
      <w:r w:rsidRPr="00975ADF">
        <w:rPr>
          <w:sz w:val="28"/>
        </w:rPr>
        <w:t>каждого</w:t>
      </w:r>
      <w:r w:rsidR="00E45DA2">
        <w:rPr>
          <w:sz w:val="28"/>
        </w:rPr>
        <w:t xml:space="preserve"> </w:t>
      </w:r>
      <w:r w:rsidRPr="00975ADF">
        <w:rPr>
          <w:sz w:val="28"/>
        </w:rPr>
        <w:t>«эксперта».</w:t>
      </w:r>
      <w:r w:rsidR="00E45DA2">
        <w:rPr>
          <w:sz w:val="28"/>
        </w:rPr>
        <w:t xml:space="preserve"> </w:t>
      </w:r>
      <w:r w:rsidRPr="00975ADF">
        <w:rPr>
          <w:sz w:val="28"/>
        </w:rPr>
        <w:t>Идеи</w:t>
      </w:r>
      <w:r w:rsidR="00E45DA2">
        <w:rPr>
          <w:sz w:val="28"/>
        </w:rPr>
        <w:t xml:space="preserve"> </w:t>
      </w:r>
      <w:r w:rsidRPr="00975ADF">
        <w:rPr>
          <w:sz w:val="28"/>
        </w:rPr>
        <w:t>оцениваются</w:t>
      </w:r>
      <w:r w:rsidR="00E45DA2">
        <w:rPr>
          <w:sz w:val="28"/>
        </w:rPr>
        <w:t xml:space="preserve"> </w:t>
      </w:r>
      <w:r w:rsidRPr="00975ADF">
        <w:rPr>
          <w:sz w:val="28"/>
        </w:rPr>
        <w:t>в</w:t>
      </w:r>
      <w:r w:rsidR="00E45DA2">
        <w:rPr>
          <w:sz w:val="28"/>
        </w:rPr>
        <w:t xml:space="preserve"> </w:t>
      </w:r>
      <w:r w:rsidRPr="00975ADF">
        <w:rPr>
          <w:sz w:val="28"/>
        </w:rPr>
        <w:t>десятибалльной</w:t>
      </w:r>
      <w:r w:rsidR="00E45DA2">
        <w:rPr>
          <w:sz w:val="28"/>
        </w:rPr>
        <w:t xml:space="preserve"> </w:t>
      </w:r>
      <w:r w:rsidRPr="00975ADF">
        <w:rPr>
          <w:sz w:val="28"/>
        </w:rPr>
        <w:t>системе.</w:t>
      </w:r>
      <w:r w:rsidR="00E45DA2">
        <w:rPr>
          <w:sz w:val="28"/>
        </w:rPr>
        <w:t xml:space="preserve"> </w:t>
      </w:r>
      <w:r w:rsidRPr="00975ADF">
        <w:rPr>
          <w:sz w:val="28"/>
        </w:rPr>
        <w:t>В</w:t>
      </w:r>
      <w:r w:rsidR="00E45DA2">
        <w:rPr>
          <w:sz w:val="28"/>
        </w:rPr>
        <w:t xml:space="preserve"> </w:t>
      </w:r>
      <w:r w:rsidRPr="00975ADF">
        <w:rPr>
          <w:sz w:val="28"/>
        </w:rPr>
        <w:t>случае</w:t>
      </w:r>
      <w:r w:rsidR="00E45DA2">
        <w:rPr>
          <w:sz w:val="28"/>
        </w:rPr>
        <w:t xml:space="preserve"> </w:t>
      </w:r>
      <w:r w:rsidRPr="00975ADF">
        <w:rPr>
          <w:sz w:val="28"/>
        </w:rPr>
        <w:t>расхождений</w:t>
      </w:r>
      <w:r w:rsidR="00E45DA2">
        <w:rPr>
          <w:sz w:val="28"/>
        </w:rPr>
        <w:t xml:space="preserve"> </w:t>
      </w:r>
      <w:r w:rsidRPr="00975ADF">
        <w:rPr>
          <w:sz w:val="28"/>
        </w:rPr>
        <w:t>в</w:t>
      </w:r>
      <w:r w:rsidR="00E45DA2">
        <w:rPr>
          <w:sz w:val="28"/>
        </w:rPr>
        <w:t xml:space="preserve"> </w:t>
      </w:r>
      <w:r w:rsidRPr="00975ADF">
        <w:rPr>
          <w:sz w:val="28"/>
        </w:rPr>
        <w:t>оценке</w:t>
      </w:r>
      <w:r w:rsidR="00E45DA2">
        <w:rPr>
          <w:sz w:val="28"/>
        </w:rPr>
        <w:t xml:space="preserve"> </w:t>
      </w:r>
      <w:r w:rsidRPr="00975ADF">
        <w:rPr>
          <w:sz w:val="28"/>
        </w:rPr>
        <w:t>проводят</w:t>
      </w:r>
      <w:r w:rsidR="00E45DA2">
        <w:rPr>
          <w:sz w:val="28"/>
        </w:rPr>
        <w:t xml:space="preserve"> </w:t>
      </w:r>
      <w:r w:rsidRPr="00975ADF">
        <w:rPr>
          <w:sz w:val="28"/>
        </w:rPr>
        <w:t>дополнительный</w:t>
      </w:r>
      <w:r w:rsidR="00E45DA2">
        <w:rPr>
          <w:sz w:val="28"/>
        </w:rPr>
        <w:t xml:space="preserve"> </w:t>
      </w:r>
      <w:r w:rsidRPr="00975ADF">
        <w:rPr>
          <w:sz w:val="28"/>
        </w:rPr>
        <w:t>анализ.</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Если</w:t>
      </w:r>
      <w:r w:rsidR="00E45DA2">
        <w:rPr>
          <w:sz w:val="28"/>
        </w:rPr>
        <w:t xml:space="preserve"> </w:t>
      </w:r>
      <w:r w:rsidRPr="00975ADF">
        <w:rPr>
          <w:sz w:val="28"/>
        </w:rPr>
        <w:t>сессия</w:t>
      </w:r>
      <w:r w:rsidR="00E45DA2">
        <w:rPr>
          <w:sz w:val="28"/>
        </w:rPr>
        <w:t xml:space="preserve"> </w:t>
      </w:r>
      <w:r w:rsidRPr="00975ADF">
        <w:rPr>
          <w:sz w:val="28"/>
        </w:rPr>
        <w:t>окончилась</w:t>
      </w:r>
      <w:r w:rsidR="00E45DA2">
        <w:rPr>
          <w:sz w:val="28"/>
        </w:rPr>
        <w:t xml:space="preserve"> </w:t>
      </w:r>
      <w:r w:rsidRPr="00975ADF">
        <w:rPr>
          <w:sz w:val="28"/>
        </w:rPr>
        <w:t>безуспешно</w:t>
      </w:r>
      <w:r w:rsidR="00E45DA2">
        <w:rPr>
          <w:sz w:val="28"/>
        </w:rPr>
        <w:t xml:space="preserve"> </w:t>
      </w:r>
      <w:r w:rsidRPr="00975ADF">
        <w:rPr>
          <w:sz w:val="28"/>
        </w:rPr>
        <w:t>и</w:t>
      </w:r>
      <w:r w:rsidR="00E45DA2">
        <w:rPr>
          <w:sz w:val="28"/>
        </w:rPr>
        <w:t xml:space="preserve"> </w:t>
      </w:r>
      <w:r w:rsidRPr="00975ADF">
        <w:rPr>
          <w:sz w:val="28"/>
        </w:rPr>
        <w:t>задача</w:t>
      </w:r>
      <w:r w:rsidR="00E45DA2">
        <w:rPr>
          <w:sz w:val="28"/>
        </w:rPr>
        <w:t xml:space="preserve"> </w:t>
      </w:r>
      <w:r w:rsidRPr="00975ADF">
        <w:rPr>
          <w:sz w:val="28"/>
        </w:rPr>
        <w:t>не</w:t>
      </w:r>
      <w:r w:rsidR="00E45DA2">
        <w:rPr>
          <w:sz w:val="28"/>
        </w:rPr>
        <w:t xml:space="preserve"> </w:t>
      </w:r>
      <w:r w:rsidRPr="00975ADF">
        <w:rPr>
          <w:sz w:val="28"/>
        </w:rPr>
        <w:t>решена,</w:t>
      </w:r>
      <w:r w:rsidR="00E45DA2">
        <w:rPr>
          <w:sz w:val="28"/>
        </w:rPr>
        <w:t xml:space="preserve"> </w:t>
      </w:r>
      <w:r w:rsidRPr="00975ADF">
        <w:rPr>
          <w:sz w:val="28"/>
        </w:rPr>
        <w:t>повторять</w:t>
      </w:r>
      <w:r w:rsidR="00E45DA2">
        <w:rPr>
          <w:sz w:val="28"/>
        </w:rPr>
        <w:t xml:space="preserve"> </w:t>
      </w:r>
      <w:r w:rsidRPr="00975ADF">
        <w:rPr>
          <w:sz w:val="28"/>
        </w:rPr>
        <w:t>ее</w:t>
      </w:r>
      <w:r w:rsidR="00E45DA2">
        <w:rPr>
          <w:sz w:val="28"/>
        </w:rPr>
        <w:t xml:space="preserve"> </w:t>
      </w:r>
      <w:r w:rsidRPr="00975ADF">
        <w:rPr>
          <w:sz w:val="28"/>
        </w:rPr>
        <w:t>с</w:t>
      </w:r>
      <w:r w:rsidR="00E45DA2">
        <w:rPr>
          <w:sz w:val="28"/>
        </w:rPr>
        <w:t xml:space="preserve"> </w:t>
      </w:r>
      <w:r w:rsidRPr="00975ADF">
        <w:rPr>
          <w:sz w:val="28"/>
        </w:rPr>
        <w:t>предыдущими</w:t>
      </w:r>
      <w:r w:rsidR="00E45DA2">
        <w:rPr>
          <w:sz w:val="28"/>
        </w:rPr>
        <w:t xml:space="preserve"> </w:t>
      </w:r>
      <w:r w:rsidRPr="00975ADF">
        <w:rPr>
          <w:sz w:val="28"/>
        </w:rPr>
        <w:t>участниками</w:t>
      </w:r>
      <w:r w:rsidR="00E45DA2">
        <w:rPr>
          <w:sz w:val="28"/>
        </w:rPr>
        <w:t xml:space="preserve"> </w:t>
      </w:r>
      <w:r w:rsidRPr="00975ADF">
        <w:rPr>
          <w:sz w:val="28"/>
        </w:rPr>
        <w:t>не</w:t>
      </w:r>
      <w:r w:rsidR="00E45DA2">
        <w:rPr>
          <w:sz w:val="28"/>
        </w:rPr>
        <w:t xml:space="preserve"> </w:t>
      </w:r>
      <w:r w:rsidRPr="00975ADF">
        <w:rPr>
          <w:sz w:val="28"/>
        </w:rPr>
        <w:t>имеет</w:t>
      </w:r>
      <w:r w:rsidR="00E45DA2">
        <w:rPr>
          <w:sz w:val="28"/>
        </w:rPr>
        <w:t xml:space="preserve"> </w:t>
      </w:r>
      <w:r w:rsidRPr="00975ADF">
        <w:rPr>
          <w:sz w:val="28"/>
        </w:rPr>
        <w:t>смысла.</w:t>
      </w:r>
      <w:r w:rsidR="00E45DA2">
        <w:rPr>
          <w:sz w:val="28"/>
        </w:rPr>
        <w:t xml:space="preserve"> </w:t>
      </w:r>
      <w:r w:rsidRPr="00975ADF">
        <w:rPr>
          <w:sz w:val="28"/>
        </w:rPr>
        <w:t>Нужно</w:t>
      </w:r>
      <w:r w:rsidR="00E45DA2">
        <w:rPr>
          <w:sz w:val="28"/>
        </w:rPr>
        <w:t xml:space="preserve"> </w:t>
      </w:r>
      <w:r w:rsidRPr="00975ADF">
        <w:rPr>
          <w:sz w:val="28"/>
        </w:rPr>
        <w:t>заменить</w:t>
      </w:r>
      <w:r w:rsidR="00E45DA2">
        <w:rPr>
          <w:sz w:val="28"/>
        </w:rPr>
        <w:t xml:space="preserve"> </w:t>
      </w:r>
      <w:r w:rsidRPr="00975ADF">
        <w:rPr>
          <w:sz w:val="28"/>
        </w:rPr>
        <w:t>состав</w:t>
      </w:r>
      <w:r w:rsidR="00E45DA2">
        <w:rPr>
          <w:sz w:val="28"/>
        </w:rPr>
        <w:t xml:space="preserve"> </w:t>
      </w:r>
      <w:r w:rsidRPr="00975ADF">
        <w:rPr>
          <w:sz w:val="28"/>
        </w:rPr>
        <w:t>группы</w:t>
      </w:r>
      <w:r w:rsidR="00E45DA2">
        <w:rPr>
          <w:sz w:val="28"/>
        </w:rPr>
        <w:t xml:space="preserve"> </w:t>
      </w:r>
      <w:r w:rsidRPr="00975ADF">
        <w:rPr>
          <w:sz w:val="28"/>
        </w:rPr>
        <w:t>или</w:t>
      </w:r>
      <w:r w:rsidR="00E45DA2">
        <w:rPr>
          <w:sz w:val="28"/>
        </w:rPr>
        <w:t xml:space="preserve"> </w:t>
      </w:r>
      <w:r w:rsidRPr="00975ADF">
        <w:rPr>
          <w:sz w:val="28"/>
        </w:rPr>
        <w:t>изменить</w:t>
      </w:r>
      <w:r w:rsidR="00E45DA2">
        <w:rPr>
          <w:sz w:val="28"/>
        </w:rPr>
        <w:t xml:space="preserve"> </w:t>
      </w:r>
      <w:r w:rsidRPr="00975ADF">
        <w:rPr>
          <w:sz w:val="28"/>
        </w:rPr>
        <w:t>формулировку</w:t>
      </w:r>
      <w:r w:rsidR="00E45DA2">
        <w:rPr>
          <w:sz w:val="28"/>
        </w:rPr>
        <w:t xml:space="preserve"> </w:t>
      </w:r>
      <w:r w:rsidRPr="00975ADF">
        <w:rPr>
          <w:sz w:val="28"/>
        </w:rPr>
        <w:t>задачи.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Дальнейшим</w:t>
      </w:r>
      <w:r w:rsidR="00E45DA2">
        <w:rPr>
          <w:sz w:val="28"/>
        </w:rPr>
        <w:t xml:space="preserve"> </w:t>
      </w:r>
      <w:r w:rsidRPr="00975ADF">
        <w:rPr>
          <w:sz w:val="28"/>
        </w:rPr>
        <w:t>развитием</w:t>
      </w:r>
      <w:r w:rsidR="00E45DA2">
        <w:rPr>
          <w:sz w:val="28"/>
        </w:rPr>
        <w:t xml:space="preserve"> </w:t>
      </w:r>
      <w:r w:rsidRPr="00975ADF">
        <w:rPr>
          <w:sz w:val="28"/>
        </w:rPr>
        <w:t>«мозгового</w:t>
      </w:r>
      <w:r w:rsidR="00E45DA2">
        <w:rPr>
          <w:sz w:val="28"/>
        </w:rPr>
        <w:t xml:space="preserve"> </w:t>
      </w:r>
      <w:r w:rsidRPr="00975ADF">
        <w:rPr>
          <w:sz w:val="28"/>
        </w:rPr>
        <w:t>штурма»</w:t>
      </w:r>
      <w:r w:rsidR="00E45DA2">
        <w:rPr>
          <w:sz w:val="28"/>
        </w:rPr>
        <w:t xml:space="preserve"> </w:t>
      </w:r>
      <w:r w:rsidRPr="00975ADF">
        <w:rPr>
          <w:sz w:val="28"/>
        </w:rPr>
        <w:t>стал</w:t>
      </w:r>
      <w:r w:rsidR="00E45DA2">
        <w:rPr>
          <w:sz w:val="28"/>
        </w:rPr>
        <w:t xml:space="preserve"> </w:t>
      </w:r>
      <w:r w:rsidRPr="00975ADF">
        <w:rPr>
          <w:sz w:val="28"/>
        </w:rPr>
        <w:t>метод</w:t>
      </w:r>
      <w:r w:rsidR="00E45DA2">
        <w:rPr>
          <w:sz w:val="28"/>
        </w:rPr>
        <w:t xml:space="preserve"> </w:t>
      </w:r>
      <w:r w:rsidRPr="00975ADF">
        <w:rPr>
          <w:sz w:val="28"/>
        </w:rPr>
        <w:t>поиска</w:t>
      </w:r>
      <w:r w:rsidR="00E45DA2">
        <w:rPr>
          <w:sz w:val="28"/>
        </w:rPr>
        <w:t xml:space="preserve"> </w:t>
      </w:r>
      <w:r w:rsidRPr="00975ADF">
        <w:rPr>
          <w:sz w:val="28"/>
        </w:rPr>
        <w:t>новых</w:t>
      </w:r>
      <w:r w:rsidR="00E45DA2">
        <w:rPr>
          <w:sz w:val="28"/>
        </w:rPr>
        <w:t xml:space="preserve"> </w:t>
      </w:r>
      <w:r w:rsidRPr="00975ADF">
        <w:rPr>
          <w:sz w:val="28"/>
        </w:rPr>
        <w:t>идей,</w:t>
      </w:r>
      <w:r w:rsidR="00E45DA2">
        <w:rPr>
          <w:sz w:val="28"/>
        </w:rPr>
        <w:t xml:space="preserve"> </w:t>
      </w:r>
      <w:r w:rsidRPr="00975ADF">
        <w:rPr>
          <w:sz w:val="28"/>
        </w:rPr>
        <w:t>предложенный</w:t>
      </w:r>
      <w:r w:rsidR="00E45DA2">
        <w:rPr>
          <w:sz w:val="28"/>
        </w:rPr>
        <w:t xml:space="preserve"> </w:t>
      </w:r>
      <w:r w:rsidRPr="00975ADF">
        <w:rPr>
          <w:sz w:val="28"/>
        </w:rPr>
        <w:t>В.</w:t>
      </w:r>
      <w:r w:rsidR="00E45DA2">
        <w:rPr>
          <w:sz w:val="28"/>
        </w:rPr>
        <w:t xml:space="preserve"> </w:t>
      </w:r>
      <w:r w:rsidRPr="00975ADF">
        <w:rPr>
          <w:sz w:val="28"/>
        </w:rPr>
        <w:t>Дж.</w:t>
      </w:r>
      <w:r w:rsidR="00E45DA2">
        <w:rPr>
          <w:sz w:val="28"/>
        </w:rPr>
        <w:t xml:space="preserve"> </w:t>
      </w:r>
      <w:r w:rsidRPr="00975ADF">
        <w:rPr>
          <w:sz w:val="28"/>
        </w:rPr>
        <w:t>Гордоном</w:t>
      </w:r>
      <w:r w:rsidR="00E45DA2">
        <w:rPr>
          <w:sz w:val="28"/>
        </w:rPr>
        <w:t xml:space="preserve"> </w:t>
      </w:r>
      <w:r w:rsidRPr="00975ADF">
        <w:rPr>
          <w:sz w:val="28"/>
        </w:rPr>
        <w:t>и</w:t>
      </w:r>
      <w:r w:rsidR="00E45DA2">
        <w:rPr>
          <w:sz w:val="28"/>
        </w:rPr>
        <w:t xml:space="preserve"> </w:t>
      </w:r>
      <w:r w:rsidRPr="00975ADF">
        <w:rPr>
          <w:sz w:val="28"/>
        </w:rPr>
        <w:t>названный</w:t>
      </w:r>
      <w:r w:rsidR="00E45DA2">
        <w:rPr>
          <w:sz w:val="28"/>
        </w:rPr>
        <w:t xml:space="preserve"> </w:t>
      </w:r>
      <w:r w:rsidRPr="00975ADF">
        <w:rPr>
          <w:sz w:val="28"/>
        </w:rPr>
        <w:t>им</w:t>
      </w:r>
      <w:r w:rsidR="00E45DA2">
        <w:rPr>
          <w:sz w:val="28"/>
        </w:rPr>
        <w:t xml:space="preserve"> </w:t>
      </w:r>
      <w:r w:rsidRPr="00975ADF">
        <w:rPr>
          <w:sz w:val="28"/>
        </w:rPr>
        <w:t>синектикой.</w:t>
      </w:r>
      <w:r w:rsidR="00E45DA2">
        <w:rPr>
          <w:sz w:val="28"/>
        </w:rPr>
        <w:t xml:space="preserve"> </w:t>
      </w:r>
      <w:r w:rsidRPr="00975ADF">
        <w:rPr>
          <w:sz w:val="28"/>
        </w:rPr>
        <w:t>В</w:t>
      </w:r>
      <w:r w:rsidR="00E45DA2">
        <w:rPr>
          <w:sz w:val="28"/>
        </w:rPr>
        <w:t xml:space="preserve"> </w:t>
      </w:r>
      <w:r w:rsidRPr="00975ADF">
        <w:rPr>
          <w:sz w:val="28"/>
        </w:rPr>
        <w:t>переводе</w:t>
      </w:r>
      <w:r w:rsidR="00E45DA2">
        <w:rPr>
          <w:sz w:val="28"/>
        </w:rPr>
        <w:t xml:space="preserve"> </w:t>
      </w:r>
      <w:r w:rsidRPr="00975ADF">
        <w:rPr>
          <w:sz w:val="28"/>
        </w:rPr>
        <w:t>с</w:t>
      </w:r>
      <w:r w:rsidR="00E45DA2">
        <w:rPr>
          <w:sz w:val="28"/>
        </w:rPr>
        <w:t xml:space="preserve"> </w:t>
      </w:r>
      <w:r w:rsidRPr="00975ADF">
        <w:rPr>
          <w:sz w:val="28"/>
        </w:rPr>
        <w:t>греческого</w:t>
      </w:r>
      <w:r w:rsidR="00E45DA2">
        <w:rPr>
          <w:sz w:val="28"/>
        </w:rPr>
        <w:t xml:space="preserve"> </w:t>
      </w:r>
      <w:r w:rsidRPr="00975ADF">
        <w:rPr>
          <w:sz w:val="28"/>
        </w:rPr>
        <w:t>это</w:t>
      </w:r>
      <w:r w:rsidR="00E45DA2">
        <w:rPr>
          <w:sz w:val="28"/>
        </w:rPr>
        <w:t xml:space="preserve"> </w:t>
      </w:r>
      <w:r w:rsidRPr="00975ADF">
        <w:rPr>
          <w:sz w:val="28"/>
        </w:rPr>
        <w:t>слово</w:t>
      </w:r>
      <w:r w:rsidR="00E45DA2">
        <w:rPr>
          <w:sz w:val="28"/>
        </w:rPr>
        <w:t xml:space="preserve"> </w:t>
      </w:r>
      <w:r w:rsidRPr="00975ADF">
        <w:rPr>
          <w:sz w:val="28"/>
        </w:rPr>
        <w:t>означает</w:t>
      </w:r>
      <w:r w:rsidR="00E45DA2">
        <w:rPr>
          <w:sz w:val="28"/>
        </w:rPr>
        <w:t xml:space="preserve"> </w:t>
      </w:r>
      <w:r w:rsidRPr="00975ADF">
        <w:rPr>
          <w:sz w:val="28"/>
        </w:rPr>
        <w:t>«совмещение</w:t>
      </w:r>
      <w:r w:rsidR="00E45DA2">
        <w:rPr>
          <w:sz w:val="28"/>
        </w:rPr>
        <w:t xml:space="preserve"> </w:t>
      </w:r>
      <w:r w:rsidRPr="00975ADF">
        <w:rPr>
          <w:sz w:val="28"/>
        </w:rPr>
        <w:t>разнородных</w:t>
      </w:r>
      <w:r w:rsidR="00E45DA2">
        <w:rPr>
          <w:sz w:val="28"/>
        </w:rPr>
        <w:t xml:space="preserve"> </w:t>
      </w:r>
      <w:r w:rsidRPr="00975ADF">
        <w:rPr>
          <w:sz w:val="28"/>
        </w:rPr>
        <w:t>элементов».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отличие</w:t>
      </w:r>
      <w:r w:rsidR="00E45DA2">
        <w:rPr>
          <w:sz w:val="28"/>
        </w:rPr>
        <w:t xml:space="preserve"> </w:t>
      </w:r>
      <w:r w:rsidRPr="00975ADF">
        <w:rPr>
          <w:sz w:val="28"/>
        </w:rPr>
        <w:t>от</w:t>
      </w:r>
      <w:r w:rsidR="00E45DA2">
        <w:rPr>
          <w:sz w:val="28"/>
        </w:rPr>
        <w:t xml:space="preserve"> </w:t>
      </w:r>
      <w:r w:rsidRPr="00975ADF">
        <w:rPr>
          <w:sz w:val="28"/>
        </w:rPr>
        <w:t>«мозгового</w:t>
      </w:r>
      <w:r w:rsidR="00E45DA2">
        <w:rPr>
          <w:sz w:val="28"/>
        </w:rPr>
        <w:t xml:space="preserve"> </w:t>
      </w:r>
      <w:r w:rsidRPr="00975ADF">
        <w:rPr>
          <w:sz w:val="28"/>
        </w:rPr>
        <w:t>штурма»</w:t>
      </w:r>
      <w:r w:rsidR="00E45DA2">
        <w:rPr>
          <w:sz w:val="28"/>
        </w:rPr>
        <w:t xml:space="preserve"> </w:t>
      </w:r>
      <w:r w:rsidRPr="00975ADF">
        <w:rPr>
          <w:sz w:val="28"/>
        </w:rPr>
        <w:t>для</w:t>
      </w:r>
      <w:r w:rsidR="00E45DA2">
        <w:rPr>
          <w:sz w:val="28"/>
        </w:rPr>
        <w:t xml:space="preserve"> </w:t>
      </w:r>
      <w:r w:rsidRPr="00975ADF">
        <w:rPr>
          <w:sz w:val="28"/>
        </w:rPr>
        <w:t>синектики</w:t>
      </w:r>
      <w:r w:rsidR="00E45DA2">
        <w:rPr>
          <w:sz w:val="28"/>
        </w:rPr>
        <w:t xml:space="preserve"> </w:t>
      </w:r>
      <w:r w:rsidRPr="00975ADF">
        <w:rPr>
          <w:sz w:val="28"/>
        </w:rPr>
        <w:t>формируют</w:t>
      </w:r>
      <w:r w:rsidR="00E45DA2">
        <w:rPr>
          <w:sz w:val="28"/>
        </w:rPr>
        <w:t xml:space="preserve"> </w:t>
      </w:r>
      <w:r w:rsidRPr="00975ADF">
        <w:rPr>
          <w:sz w:val="28"/>
        </w:rPr>
        <w:t>постоянные</w:t>
      </w:r>
      <w:r w:rsidR="00E45DA2">
        <w:rPr>
          <w:sz w:val="28"/>
        </w:rPr>
        <w:t xml:space="preserve"> </w:t>
      </w:r>
      <w:r w:rsidRPr="00975ADF">
        <w:rPr>
          <w:sz w:val="28"/>
        </w:rPr>
        <w:t>группы</w:t>
      </w:r>
      <w:r w:rsidR="00E45DA2">
        <w:rPr>
          <w:sz w:val="28"/>
        </w:rPr>
        <w:t xml:space="preserve"> </w:t>
      </w:r>
      <w:r w:rsidRPr="00975ADF">
        <w:rPr>
          <w:sz w:val="28"/>
        </w:rPr>
        <w:t>людей</w:t>
      </w:r>
      <w:r w:rsidR="00E45DA2">
        <w:rPr>
          <w:sz w:val="28"/>
        </w:rPr>
        <w:t xml:space="preserve"> </w:t>
      </w:r>
      <w:r w:rsidRPr="00975ADF">
        <w:rPr>
          <w:sz w:val="28"/>
        </w:rPr>
        <w:t>(оптимальный</w:t>
      </w:r>
      <w:r w:rsidR="00E45DA2">
        <w:rPr>
          <w:sz w:val="28"/>
        </w:rPr>
        <w:t xml:space="preserve"> </w:t>
      </w:r>
      <w:r w:rsidRPr="00975ADF">
        <w:rPr>
          <w:sz w:val="28"/>
        </w:rPr>
        <w:t>состав</w:t>
      </w:r>
      <w:r w:rsidR="00E45DA2">
        <w:rPr>
          <w:sz w:val="28"/>
        </w:rPr>
        <w:t xml:space="preserve"> </w:t>
      </w:r>
      <w:r w:rsidRPr="00975ADF">
        <w:rPr>
          <w:sz w:val="28"/>
        </w:rPr>
        <w:t>5-7</w:t>
      </w:r>
      <w:r w:rsidR="00E45DA2">
        <w:rPr>
          <w:sz w:val="28"/>
        </w:rPr>
        <w:t xml:space="preserve"> </w:t>
      </w:r>
      <w:r w:rsidRPr="00975ADF">
        <w:rPr>
          <w:sz w:val="28"/>
        </w:rPr>
        <w:t>человек)</w:t>
      </w:r>
      <w:r w:rsidR="00E45DA2">
        <w:rPr>
          <w:sz w:val="28"/>
        </w:rPr>
        <w:t xml:space="preserve"> </w:t>
      </w:r>
      <w:r w:rsidRPr="00975ADF">
        <w:rPr>
          <w:sz w:val="28"/>
        </w:rPr>
        <w:t>различных</w:t>
      </w:r>
      <w:r w:rsidR="00E45DA2">
        <w:rPr>
          <w:sz w:val="28"/>
        </w:rPr>
        <w:t xml:space="preserve"> </w:t>
      </w:r>
      <w:r w:rsidRPr="00975ADF">
        <w:rPr>
          <w:sz w:val="28"/>
        </w:rPr>
        <w:t>специальностей,</w:t>
      </w:r>
      <w:r w:rsidR="00E45DA2">
        <w:rPr>
          <w:sz w:val="28"/>
        </w:rPr>
        <w:t xml:space="preserve"> </w:t>
      </w:r>
      <w:r w:rsidRPr="00975ADF">
        <w:rPr>
          <w:sz w:val="28"/>
        </w:rPr>
        <w:t>с</w:t>
      </w:r>
      <w:r w:rsidR="00E45DA2">
        <w:rPr>
          <w:sz w:val="28"/>
        </w:rPr>
        <w:t xml:space="preserve"> </w:t>
      </w:r>
      <w:r w:rsidRPr="00975ADF">
        <w:rPr>
          <w:sz w:val="28"/>
        </w:rPr>
        <w:t>обязательным</w:t>
      </w:r>
      <w:r w:rsidR="00E45DA2">
        <w:rPr>
          <w:sz w:val="28"/>
        </w:rPr>
        <w:t xml:space="preserve"> </w:t>
      </w:r>
      <w:r w:rsidRPr="00975ADF">
        <w:rPr>
          <w:sz w:val="28"/>
        </w:rPr>
        <w:t>предварительным</w:t>
      </w:r>
      <w:r w:rsidR="00E45DA2">
        <w:rPr>
          <w:sz w:val="28"/>
        </w:rPr>
        <w:t xml:space="preserve"> </w:t>
      </w:r>
      <w:r w:rsidRPr="00975ADF">
        <w:rPr>
          <w:sz w:val="28"/>
        </w:rPr>
        <w:t>обучением.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Синектор</w:t>
      </w:r>
      <w:r w:rsidR="00E45DA2">
        <w:rPr>
          <w:sz w:val="28"/>
        </w:rPr>
        <w:t xml:space="preserve"> </w:t>
      </w:r>
      <w:r w:rsidRPr="00975ADF">
        <w:rPr>
          <w:sz w:val="28"/>
        </w:rPr>
        <w:t>в</w:t>
      </w:r>
      <w:r w:rsidR="00E45DA2">
        <w:rPr>
          <w:sz w:val="28"/>
        </w:rPr>
        <w:t xml:space="preserve"> </w:t>
      </w:r>
      <w:r w:rsidRPr="00975ADF">
        <w:rPr>
          <w:sz w:val="28"/>
        </w:rPr>
        <w:t>процессе</w:t>
      </w:r>
      <w:r w:rsidR="00E45DA2">
        <w:rPr>
          <w:sz w:val="28"/>
        </w:rPr>
        <w:t xml:space="preserve"> </w:t>
      </w:r>
      <w:r w:rsidRPr="00975ADF">
        <w:rPr>
          <w:sz w:val="28"/>
        </w:rPr>
        <w:t>обучения</w:t>
      </w:r>
      <w:r w:rsidR="00E45DA2">
        <w:rPr>
          <w:sz w:val="28"/>
        </w:rPr>
        <w:t xml:space="preserve"> </w:t>
      </w:r>
      <w:r w:rsidRPr="00975ADF">
        <w:rPr>
          <w:sz w:val="28"/>
        </w:rPr>
        <w:t>должен</w:t>
      </w:r>
      <w:r w:rsidR="00E45DA2">
        <w:rPr>
          <w:sz w:val="28"/>
        </w:rPr>
        <w:t xml:space="preserve"> </w:t>
      </w:r>
      <w:r w:rsidRPr="00975ADF">
        <w:rPr>
          <w:sz w:val="28"/>
        </w:rPr>
        <w:t>овладеть</w:t>
      </w:r>
      <w:r w:rsidR="00E45DA2">
        <w:rPr>
          <w:sz w:val="28"/>
        </w:rPr>
        <w:t xml:space="preserve"> </w:t>
      </w:r>
      <w:r w:rsidRPr="00975ADF">
        <w:rPr>
          <w:sz w:val="28"/>
        </w:rPr>
        <w:t>следующими</w:t>
      </w:r>
      <w:r w:rsidR="00E45DA2">
        <w:rPr>
          <w:sz w:val="28"/>
        </w:rPr>
        <w:t xml:space="preserve"> </w:t>
      </w:r>
      <w:r w:rsidRPr="00975ADF">
        <w:rPr>
          <w:sz w:val="28"/>
        </w:rPr>
        <w:t>качествами:</w:t>
      </w:r>
      <w:r w:rsidR="00E45DA2">
        <w:rPr>
          <w:sz w:val="28"/>
        </w:rPr>
        <w:t xml:space="preserve"> </w:t>
      </w:r>
      <w:r w:rsidRPr="00975ADF">
        <w:rPr>
          <w:sz w:val="28"/>
        </w:rPr>
        <w:t>умением</w:t>
      </w:r>
      <w:r w:rsidR="00E45DA2">
        <w:rPr>
          <w:sz w:val="28"/>
        </w:rPr>
        <w:t xml:space="preserve"> </w:t>
      </w:r>
      <w:r w:rsidRPr="00975ADF">
        <w:rPr>
          <w:sz w:val="28"/>
        </w:rPr>
        <w:t>абстрагироваться;</w:t>
      </w:r>
      <w:r w:rsidR="00E45DA2">
        <w:rPr>
          <w:sz w:val="28"/>
        </w:rPr>
        <w:t xml:space="preserve"> </w:t>
      </w:r>
      <w:r w:rsidRPr="00975ADF">
        <w:rPr>
          <w:sz w:val="28"/>
        </w:rPr>
        <w:t>мысленно</w:t>
      </w:r>
      <w:r w:rsidR="00E45DA2">
        <w:rPr>
          <w:sz w:val="28"/>
        </w:rPr>
        <w:t xml:space="preserve"> </w:t>
      </w:r>
      <w:r w:rsidRPr="00975ADF">
        <w:rPr>
          <w:sz w:val="28"/>
        </w:rPr>
        <w:t>отделяться</w:t>
      </w:r>
      <w:r w:rsidR="00E45DA2">
        <w:rPr>
          <w:sz w:val="28"/>
        </w:rPr>
        <w:t xml:space="preserve"> </w:t>
      </w:r>
      <w:r w:rsidRPr="00975ADF">
        <w:rPr>
          <w:sz w:val="28"/>
        </w:rPr>
        <w:t>от</w:t>
      </w:r>
      <w:r w:rsidR="00E45DA2">
        <w:rPr>
          <w:sz w:val="28"/>
        </w:rPr>
        <w:t xml:space="preserve"> </w:t>
      </w:r>
      <w:r w:rsidRPr="00975ADF">
        <w:rPr>
          <w:sz w:val="28"/>
        </w:rPr>
        <w:t>предмета</w:t>
      </w:r>
      <w:r w:rsidR="00E45DA2">
        <w:rPr>
          <w:sz w:val="28"/>
        </w:rPr>
        <w:t xml:space="preserve"> </w:t>
      </w:r>
      <w:r w:rsidRPr="00975ADF">
        <w:rPr>
          <w:sz w:val="28"/>
        </w:rPr>
        <w:t>обсуждения;</w:t>
      </w:r>
      <w:r w:rsidR="00E45DA2">
        <w:rPr>
          <w:sz w:val="28"/>
        </w:rPr>
        <w:t xml:space="preserve"> </w:t>
      </w:r>
      <w:r w:rsidRPr="00975ADF">
        <w:rPr>
          <w:sz w:val="28"/>
        </w:rPr>
        <w:t>склонностью</w:t>
      </w:r>
      <w:r w:rsidR="00E45DA2">
        <w:rPr>
          <w:sz w:val="28"/>
        </w:rPr>
        <w:t xml:space="preserve"> </w:t>
      </w:r>
      <w:r w:rsidRPr="00975ADF">
        <w:rPr>
          <w:sz w:val="28"/>
        </w:rPr>
        <w:t>к</w:t>
      </w:r>
      <w:r w:rsidR="00E45DA2">
        <w:rPr>
          <w:sz w:val="28"/>
        </w:rPr>
        <w:t xml:space="preserve"> </w:t>
      </w:r>
      <w:r w:rsidRPr="00975ADF">
        <w:rPr>
          <w:sz w:val="28"/>
        </w:rPr>
        <w:t>раздумьям,</w:t>
      </w:r>
      <w:r w:rsidR="00E45DA2">
        <w:rPr>
          <w:sz w:val="28"/>
        </w:rPr>
        <w:t xml:space="preserve"> </w:t>
      </w:r>
      <w:r w:rsidRPr="00975ADF">
        <w:rPr>
          <w:sz w:val="28"/>
        </w:rPr>
        <w:t>фантазиям;</w:t>
      </w:r>
      <w:r w:rsidR="00E45DA2">
        <w:rPr>
          <w:sz w:val="28"/>
        </w:rPr>
        <w:t xml:space="preserve"> </w:t>
      </w:r>
      <w:r w:rsidRPr="00975ADF">
        <w:rPr>
          <w:sz w:val="28"/>
        </w:rPr>
        <w:t>способностью</w:t>
      </w:r>
      <w:r w:rsidR="00E45DA2">
        <w:rPr>
          <w:sz w:val="28"/>
        </w:rPr>
        <w:t xml:space="preserve"> </w:t>
      </w:r>
      <w:r w:rsidRPr="00975ADF">
        <w:rPr>
          <w:sz w:val="28"/>
        </w:rPr>
        <w:t>переключаться,</w:t>
      </w:r>
      <w:r w:rsidR="00E45DA2">
        <w:rPr>
          <w:sz w:val="28"/>
        </w:rPr>
        <w:t xml:space="preserve"> </w:t>
      </w:r>
      <w:r w:rsidRPr="00975ADF">
        <w:rPr>
          <w:sz w:val="28"/>
        </w:rPr>
        <w:t>отходить</w:t>
      </w:r>
      <w:r w:rsidR="00E45DA2">
        <w:rPr>
          <w:sz w:val="28"/>
        </w:rPr>
        <w:t xml:space="preserve"> </w:t>
      </w:r>
      <w:r w:rsidRPr="00975ADF">
        <w:rPr>
          <w:sz w:val="28"/>
        </w:rPr>
        <w:t>от</w:t>
      </w:r>
      <w:r w:rsidR="00E45DA2">
        <w:rPr>
          <w:sz w:val="28"/>
        </w:rPr>
        <w:t xml:space="preserve"> </w:t>
      </w:r>
      <w:r w:rsidRPr="00975ADF">
        <w:rPr>
          <w:sz w:val="28"/>
        </w:rPr>
        <w:t>навязчивых</w:t>
      </w:r>
      <w:r w:rsidR="00E45DA2">
        <w:rPr>
          <w:sz w:val="28"/>
        </w:rPr>
        <w:t xml:space="preserve"> </w:t>
      </w:r>
      <w:r w:rsidRPr="00975ADF">
        <w:rPr>
          <w:sz w:val="28"/>
        </w:rPr>
        <w:t>идей;</w:t>
      </w:r>
      <w:r w:rsidR="00E45DA2">
        <w:rPr>
          <w:sz w:val="28"/>
        </w:rPr>
        <w:t xml:space="preserve"> </w:t>
      </w:r>
      <w:r w:rsidRPr="00975ADF">
        <w:rPr>
          <w:sz w:val="28"/>
        </w:rPr>
        <w:t>умением</w:t>
      </w:r>
      <w:r w:rsidR="00E45DA2">
        <w:rPr>
          <w:sz w:val="28"/>
        </w:rPr>
        <w:t xml:space="preserve"> </w:t>
      </w:r>
      <w:r w:rsidRPr="00975ADF">
        <w:rPr>
          <w:sz w:val="28"/>
        </w:rPr>
        <w:t>слушать</w:t>
      </w:r>
      <w:r w:rsidR="00E45DA2">
        <w:rPr>
          <w:sz w:val="28"/>
        </w:rPr>
        <w:t xml:space="preserve"> </w:t>
      </w:r>
      <w:r w:rsidRPr="00975ADF">
        <w:rPr>
          <w:sz w:val="28"/>
        </w:rPr>
        <w:t>других,</w:t>
      </w:r>
      <w:r w:rsidR="00E45DA2">
        <w:rPr>
          <w:sz w:val="28"/>
        </w:rPr>
        <w:t xml:space="preserve"> </w:t>
      </w:r>
      <w:r w:rsidRPr="00975ADF">
        <w:rPr>
          <w:sz w:val="28"/>
        </w:rPr>
        <w:t>терпимо</w:t>
      </w:r>
      <w:r w:rsidR="00E45DA2">
        <w:rPr>
          <w:sz w:val="28"/>
        </w:rPr>
        <w:t xml:space="preserve"> </w:t>
      </w:r>
      <w:r w:rsidRPr="00975ADF">
        <w:rPr>
          <w:sz w:val="28"/>
        </w:rPr>
        <w:t>относиться</w:t>
      </w:r>
      <w:r w:rsidR="00E45DA2">
        <w:rPr>
          <w:sz w:val="28"/>
        </w:rPr>
        <w:t xml:space="preserve"> </w:t>
      </w:r>
      <w:r w:rsidRPr="00975ADF">
        <w:rPr>
          <w:sz w:val="28"/>
        </w:rPr>
        <w:t>к</w:t>
      </w:r>
      <w:r w:rsidR="00E45DA2">
        <w:rPr>
          <w:sz w:val="28"/>
        </w:rPr>
        <w:t xml:space="preserve"> </w:t>
      </w:r>
      <w:r w:rsidRPr="00975ADF">
        <w:rPr>
          <w:sz w:val="28"/>
        </w:rPr>
        <w:t>чужим</w:t>
      </w:r>
      <w:r w:rsidR="00E45DA2">
        <w:rPr>
          <w:sz w:val="28"/>
        </w:rPr>
        <w:t xml:space="preserve"> </w:t>
      </w:r>
      <w:r w:rsidRPr="00975ADF">
        <w:rPr>
          <w:sz w:val="28"/>
        </w:rPr>
        <w:t>идеям;</w:t>
      </w:r>
      <w:r w:rsidR="00E45DA2">
        <w:rPr>
          <w:sz w:val="28"/>
        </w:rPr>
        <w:t xml:space="preserve"> </w:t>
      </w:r>
      <w:r w:rsidRPr="00975ADF">
        <w:rPr>
          <w:sz w:val="28"/>
        </w:rPr>
        <w:t>привычкой</w:t>
      </w:r>
      <w:r w:rsidR="00E45DA2">
        <w:rPr>
          <w:sz w:val="28"/>
        </w:rPr>
        <w:t xml:space="preserve"> </w:t>
      </w:r>
      <w:r w:rsidRPr="00975ADF">
        <w:rPr>
          <w:sz w:val="28"/>
        </w:rPr>
        <w:t>находить</w:t>
      </w:r>
      <w:r w:rsidR="00E45DA2">
        <w:rPr>
          <w:sz w:val="28"/>
        </w:rPr>
        <w:t xml:space="preserve"> </w:t>
      </w:r>
      <w:r w:rsidRPr="00975ADF">
        <w:rPr>
          <w:sz w:val="28"/>
        </w:rPr>
        <w:t>в</w:t>
      </w:r>
      <w:r w:rsidR="00E45DA2">
        <w:rPr>
          <w:sz w:val="28"/>
        </w:rPr>
        <w:t xml:space="preserve"> </w:t>
      </w:r>
      <w:r w:rsidRPr="00975ADF">
        <w:rPr>
          <w:sz w:val="28"/>
        </w:rPr>
        <w:t>обычном</w:t>
      </w:r>
      <w:r w:rsidR="00E45DA2">
        <w:rPr>
          <w:sz w:val="28"/>
        </w:rPr>
        <w:t xml:space="preserve"> </w:t>
      </w:r>
      <w:r w:rsidRPr="00975ADF">
        <w:rPr>
          <w:sz w:val="28"/>
        </w:rPr>
        <w:t>необьиное</w:t>
      </w:r>
      <w:r w:rsidR="00E45DA2">
        <w:rPr>
          <w:sz w:val="28"/>
        </w:rPr>
        <w:t xml:space="preserve"> </w:t>
      </w:r>
      <w:r w:rsidRPr="00975ADF">
        <w:rPr>
          <w:sz w:val="28"/>
        </w:rPr>
        <w:t>и</w:t>
      </w:r>
      <w:r w:rsidR="00E45DA2">
        <w:rPr>
          <w:sz w:val="28"/>
        </w:rPr>
        <w:t xml:space="preserve"> </w:t>
      </w:r>
      <w:r w:rsidRPr="00975ADF">
        <w:rPr>
          <w:sz w:val="28"/>
        </w:rPr>
        <w:t>в</w:t>
      </w:r>
      <w:r w:rsidR="00E45DA2">
        <w:rPr>
          <w:sz w:val="28"/>
        </w:rPr>
        <w:t xml:space="preserve"> </w:t>
      </w:r>
      <w:r w:rsidRPr="00975ADF">
        <w:rPr>
          <w:sz w:val="28"/>
        </w:rPr>
        <w:t>необычном</w:t>
      </w:r>
      <w:r w:rsidR="00E45DA2">
        <w:rPr>
          <w:sz w:val="28"/>
        </w:rPr>
        <w:t xml:space="preserve"> </w:t>
      </w:r>
      <w:r w:rsidRPr="00975ADF">
        <w:rPr>
          <w:sz w:val="28"/>
        </w:rPr>
        <w:t>обычное.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работе</w:t>
      </w:r>
      <w:r w:rsidR="00E45DA2">
        <w:rPr>
          <w:sz w:val="28"/>
        </w:rPr>
        <w:t xml:space="preserve"> </w:t>
      </w:r>
      <w:r w:rsidRPr="00975ADF">
        <w:rPr>
          <w:sz w:val="28"/>
        </w:rPr>
        <w:t>синекторы</w:t>
      </w:r>
      <w:r w:rsidR="00E45DA2">
        <w:rPr>
          <w:sz w:val="28"/>
        </w:rPr>
        <w:t xml:space="preserve"> </w:t>
      </w:r>
      <w:r w:rsidRPr="00975ADF">
        <w:rPr>
          <w:sz w:val="28"/>
        </w:rPr>
        <w:t>широко</w:t>
      </w:r>
      <w:r w:rsidR="00E45DA2">
        <w:rPr>
          <w:sz w:val="28"/>
        </w:rPr>
        <w:t xml:space="preserve"> </w:t>
      </w:r>
      <w:r w:rsidRPr="00975ADF">
        <w:rPr>
          <w:sz w:val="28"/>
        </w:rPr>
        <w:t>используют</w:t>
      </w:r>
      <w:r w:rsidR="00E45DA2">
        <w:rPr>
          <w:sz w:val="28"/>
        </w:rPr>
        <w:t xml:space="preserve"> </w:t>
      </w:r>
      <w:r w:rsidRPr="00975ADF">
        <w:rPr>
          <w:sz w:val="28"/>
        </w:rPr>
        <w:t>четыре</w:t>
      </w:r>
      <w:r w:rsidR="00E45DA2">
        <w:rPr>
          <w:sz w:val="28"/>
        </w:rPr>
        <w:t xml:space="preserve"> </w:t>
      </w:r>
      <w:r w:rsidRPr="00975ADF">
        <w:rPr>
          <w:sz w:val="28"/>
        </w:rPr>
        <w:t>типа</w:t>
      </w:r>
      <w:r w:rsidR="00E45DA2">
        <w:rPr>
          <w:sz w:val="28"/>
        </w:rPr>
        <w:t xml:space="preserve"> </w:t>
      </w:r>
      <w:r w:rsidRPr="00975ADF">
        <w:rPr>
          <w:sz w:val="28"/>
        </w:rPr>
        <w:t>аналогий:</w:t>
      </w:r>
      <w:r w:rsidR="00E45DA2">
        <w:rPr>
          <w:sz w:val="28"/>
        </w:rPr>
        <w:t xml:space="preserve"> </w:t>
      </w:r>
      <w:r w:rsidRPr="00975ADF">
        <w:rPr>
          <w:sz w:val="28"/>
        </w:rPr>
        <w:t>прямую</w:t>
      </w:r>
      <w:r w:rsidR="00E45DA2">
        <w:rPr>
          <w:sz w:val="28"/>
        </w:rPr>
        <w:t xml:space="preserve"> </w:t>
      </w:r>
      <w:r w:rsidRPr="00975ADF">
        <w:rPr>
          <w:sz w:val="28"/>
        </w:rPr>
        <w:t>(как</w:t>
      </w:r>
      <w:r w:rsidR="00E45DA2">
        <w:rPr>
          <w:sz w:val="28"/>
        </w:rPr>
        <w:t xml:space="preserve"> </w:t>
      </w:r>
      <w:r w:rsidRPr="00975ADF">
        <w:rPr>
          <w:sz w:val="28"/>
        </w:rPr>
        <w:t>решаются</w:t>
      </w:r>
      <w:r w:rsidR="00E45DA2">
        <w:rPr>
          <w:sz w:val="28"/>
        </w:rPr>
        <w:t xml:space="preserve"> </w:t>
      </w:r>
      <w:r w:rsidRPr="00975ADF">
        <w:rPr>
          <w:sz w:val="28"/>
        </w:rPr>
        <w:t>задачи,</w:t>
      </w:r>
      <w:r w:rsidR="00E45DA2">
        <w:rPr>
          <w:sz w:val="28"/>
        </w:rPr>
        <w:t xml:space="preserve"> </w:t>
      </w:r>
      <w:r w:rsidRPr="00975ADF">
        <w:rPr>
          <w:sz w:val="28"/>
        </w:rPr>
        <w:t>похожие</w:t>
      </w:r>
      <w:r w:rsidR="00E45DA2">
        <w:rPr>
          <w:sz w:val="28"/>
        </w:rPr>
        <w:t xml:space="preserve"> </w:t>
      </w:r>
      <w:r w:rsidRPr="00975ADF">
        <w:rPr>
          <w:sz w:val="28"/>
        </w:rPr>
        <w:t>на</w:t>
      </w:r>
      <w:r w:rsidR="00E45DA2">
        <w:rPr>
          <w:sz w:val="28"/>
        </w:rPr>
        <w:t xml:space="preserve"> </w:t>
      </w:r>
      <w:r w:rsidRPr="00975ADF">
        <w:rPr>
          <w:sz w:val="28"/>
        </w:rPr>
        <w:t>данную);</w:t>
      </w:r>
      <w:r w:rsidR="00E45DA2">
        <w:rPr>
          <w:sz w:val="28"/>
        </w:rPr>
        <w:t xml:space="preserve"> </w:t>
      </w:r>
      <w:r w:rsidRPr="00975ADF">
        <w:rPr>
          <w:sz w:val="28"/>
        </w:rPr>
        <w:t>личную</w:t>
      </w:r>
      <w:r w:rsidR="00E45DA2">
        <w:rPr>
          <w:sz w:val="28"/>
        </w:rPr>
        <w:t xml:space="preserve"> </w:t>
      </w:r>
      <w:r w:rsidRPr="00975ADF">
        <w:rPr>
          <w:sz w:val="28"/>
        </w:rPr>
        <w:t>(отождествление</w:t>
      </w:r>
      <w:r w:rsidR="00E45DA2">
        <w:rPr>
          <w:sz w:val="28"/>
        </w:rPr>
        <w:t xml:space="preserve"> </w:t>
      </w:r>
      <w:r w:rsidRPr="00975ADF">
        <w:rPr>
          <w:sz w:val="28"/>
        </w:rPr>
        <w:t>себя</w:t>
      </w:r>
      <w:r w:rsidR="00E45DA2">
        <w:rPr>
          <w:sz w:val="28"/>
        </w:rPr>
        <w:t xml:space="preserve"> </w:t>
      </w:r>
      <w:r w:rsidRPr="00975ADF">
        <w:rPr>
          <w:sz w:val="28"/>
        </w:rPr>
        <w:t>с</w:t>
      </w:r>
      <w:r w:rsidR="00E45DA2">
        <w:rPr>
          <w:sz w:val="28"/>
        </w:rPr>
        <w:t xml:space="preserve"> </w:t>
      </w:r>
      <w:r w:rsidRPr="00975ADF">
        <w:rPr>
          <w:sz w:val="28"/>
        </w:rPr>
        <w:t>техническим</w:t>
      </w:r>
      <w:r w:rsidR="00E45DA2">
        <w:rPr>
          <w:sz w:val="28"/>
        </w:rPr>
        <w:t xml:space="preserve"> </w:t>
      </w:r>
      <w:r w:rsidRPr="00975ADF">
        <w:rPr>
          <w:sz w:val="28"/>
        </w:rPr>
        <w:t>объектом);</w:t>
      </w:r>
      <w:r w:rsidR="00E45DA2">
        <w:rPr>
          <w:sz w:val="28"/>
        </w:rPr>
        <w:t xml:space="preserve"> </w:t>
      </w:r>
      <w:r w:rsidRPr="00975ADF">
        <w:rPr>
          <w:sz w:val="28"/>
        </w:rPr>
        <w:t>символическую</w:t>
      </w:r>
      <w:r w:rsidR="00E45DA2">
        <w:rPr>
          <w:sz w:val="28"/>
        </w:rPr>
        <w:t xml:space="preserve"> </w:t>
      </w:r>
      <w:r w:rsidRPr="00975ADF">
        <w:rPr>
          <w:sz w:val="28"/>
        </w:rPr>
        <w:t>(дать</w:t>
      </w:r>
      <w:r w:rsidR="00E45DA2">
        <w:rPr>
          <w:sz w:val="28"/>
        </w:rPr>
        <w:t xml:space="preserve"> </w:t>
      </w:r>
      <w:r w:rsidRPr="00975ADF">
        <w:rPr>
          <w:sz w:val="28"/>
        </w:rPr>
        <w:t>буквально</w:t>
      </w:r>
      <w:r w:rsidR="00E45DA2">
        <w:rPr>
          <w:sz w:val="28"/>
        </w:rPr>
        <w:t xml:space="preserve"> </w:t>
      </w:r>
      <w:r w:rsidRPr="00975ADF">
        <w:rPr>
          <w:sz w:val="28"/>
        </w:rPr>
        <w:t>в</w:t>
      </w:r>
      <w:r w:rsidR="00E45DA2">
        <w:rPr>
          <w:sz w:val="28"/>
        </w:rPr>
        <w:t xml:space="preserve"> </w:t>
      </w:r>
      <w:r w:rsidRPr="00975ADF">
        <w:rPr>
          <w:sz w:val="28"/>
        </w:rPr>
        <w:t>двух</w:t>
      </w:r>
      <w:r w:rsidR="00E45DA2">
        <w:rPr>
          <w:sz w:val="28"/>
        </w:rPr>
        <w:t xml:space="preserve"> </w:t>
      </w:r>
      <w:r w:rsidRPr="00975ADF">
        <w:rPr>
          <w:sz w:val="28"/>
        </w:rPr>
        <w:t>словах</w:t>
      </w:r>
      <w:r w:rsidR="00E45DA2">
        <w:rPr>
          <w:sz w:val="28"/>
        </w:rPr>
        <w:t xml:space="preserve"> </w:t>
      </w:r>
      <w:r w:rsidRPr="00975ADF">
        <w:rPr>
          <w:sz w:val="28"/>
        </w:rPr>
        <w:t>суть</w:t>
      </w:r>
      <w:r w:rsidR="00E45DA2">
        <w:rPr>
          <w:sz w:val="28"/>
        </w:rPr>
        <w:t xml:space="preserve"> </w:t>
      </w:r>
      <w:r w:rsidRPr="00975ADF">
        <w:rPr>
          <w:sz w:val="28"/>
        </w:rPr>
        <w:t>задачи);</w:t>
      </w:r>
      <w:r w:rsidR="00E45DA2">
        <w:rPr>
          <w:sz w:val="28"/>
        </w:rPr>
        <w:t xml:space="preserve"> </w:t>
      </w:r>
      <w:r w:rsidRPr="00975ADF">
        <w:rPr>
          <w:sz w:val="28"/>
        </w:rPr>
        <w:t>фантастическую</w:t>
      </w:r>
      <w:r w:rsidR="00E45DA2">
        <w:rPr>
          <w:sz w:val="28"/>
        </w:rPr>
        <w:t xml:space="preserve"> </w:t>
      </w:r>
      <w:r w:rsidRPr="00975ADF">
        <w:rPr>
          <w:sz w:val="28"/>
        </w:rPr>
        <w:t>(ввести</w:t>
      </w:r>
      <w:r w:rsidR="00E45DA2">
        <w:rPr>
          <w:sz w:val="28"/>
        </w:rPr>
        <w:t xml:space="preserve"> </w:t>
      </w:r>
      <w:r w:rsidRPr="00975ADF">
        <w:rPr>
          <w:sz w:val="28"/>
        </w:rPr>
        <w:t>какие-нибудь</w:t>
      </w:r>
      <w:r w:rsidR="00E45DA2">
        <w:rPr>
          <w:sz w:val="28"/>
        </w:rPr>
        <w:t xml:space="preserve"> </w:t>
      </w:r>
      <w:r w:rsidRPr="00975ADF">
        <w:rPr>
          <w:sz w:val="28"/>
        </w:rPr>
        <w:t>фантастические</w:t>
      </w:r>
      <w:r w:rsidR="00E45DA2">
        <w:rPr>
          <w:sz w:val="28"/>
        </w:rPr>
        <w:t xml:space="preserve"> </w:t>
      </w:r>
      <w:r w:rsidRPr="00975ADF">
        <w:rPr>
          <w:sz w:val="28"/>
        </w:rPr>
        <w:t>средства</w:t>
      </w:r>
      <w:r w:rsidR="00E45DA2">
        <w:rPr>
          <w:sz w:val="28"/>
        </w:rPr>
        <w:t xml:space="preserve"> </w:t>
      </w:r>
      <w:r w:rsidRPr="00975ADF">
        <w:rPr>
          <w:sz w:val="28"/>
        </w:rPr>
        <w:t>или</w:t>
      </w:r>
      <w:r w:rsidR="00E45DA2">
        <w:rPr>
          <w:sz w:val="28"/>
        </w:rPr>
        <w:t xml:space="preserve"> </w:t>
      </w:r>
      <w:r w:rsidRPr="00975ADF">
        <w:rPr>
          <w:sz w:val="28"/>
        </w:rPr>
        <w:t>персонажи,</w:t>
      </w:r>
      <w:r w:rsidR="00E45DA2">
        <w:rPr>
          <w:sz w:val="28"/>
        </w:rPr>
        <w:t xml:space="preserve"> </w:t>
      </w:r>
      <w:r w:rsidRPr="00975ADF">
        <w:rPr>
          <w:sz w:val="28"/>
        </w:rPr>
        <w:t>выполняющие</w:t>
      </w:r>
      <w:r w:rsidR="00E45DA2">
        <w:rPr>
          <w:sz w:val="28"/>
        </w:rPr>
        <w:t xml:space="preserve"> </w:t>
      </w:r>
      <w:r w:rsidRPr="00975ADF">
        <w:rPr>
          <w:sz w:val="28"/>
        </w:rPr>
        <w:t>то,</w:t>
      </w:r>
      <w:r w:rsidR="00E45DA2">
        <w:rPr>
          <w:sz w:val="28"/>
        </w:rPr>
        <w:t xml:space="preserve"> </w:t>
      </w:r>
      <w:r w:rsidRPr="00975ADF">
        <w:rPr>
          <w:sz w:val="28"/>
        </w:rPr>
        <w:t>что</w:t>
      </w:r>
      <w:r w:rsidR="00E45DA2">
        <w:rPr>
          <w:sz w:val="28"/>
        </w:rPr>
        <w:t xml:space="preserve"> </w:t>
      </w:r>
      <w:r w:rsidRPr="00975ADF">
        <w:rPr>
          <w:sz w:val="28"/>
        </w:rPr>
        <w:t>требуется</w:t>
      </w:r>
      <w:r w:rsidR="00E45DA2">
        <w:rPr>
          <w:sz w:val="28"/>
        </w:rPr>
        <w:t xml:space="preserve"> </w:t>
      </w:r>
      <w:r w:rsidRPr="00975ADF">
        <w:rPr>
          <w:sz w:val="28"/>
        </w:rPr>
        <w:t>по</w:t>
      </w:r>
      <w:r w:rsidR="00E45DA2">
        <w:rPr>
          <w:sz w:val="28"/>
        </w:rPr>
        <w:t xml:space="preserve"> </w:t>
      </w:r>
      <w:r w:rsidRPr="00975ADF">
        <w:rPr>
          <w:sz w:val="28"/>
        </w:rPr>
        <w:t>условию</w:t>
      </w:r>
      <w:r w:rsidR="00E45DA2">
        <w:rPr>
          <w:sz w:val="28"/>
        </w:rPr>
        <w:t xml:space="preserve"> </w:t>
      </w:r>
      <w:r w:rsidRPr="00975ADF">
        <w:rPr>
          <w:sz w:val="28"/>
        </w:rPr>
        <w:t>задачи).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Организация</w:t>
      </w:r>
      <w:r w:rsidR="00E45DA2">
        <w:rPr>
          <w:sz w:val="28"/>
        </w:rPr>
        <w:t xml:space="preserve"> </w:t>
      </w:r>
      <w:r w:rsidRPr="00975ADF">
        <w:rPr>
          <w:sz w:val="28"/>
        </w:rPr>
        <w:t>«сессии»</w:t>
      </w:r>
      <w:r w:rsidR="00E45DA2">
        <w:rPr>
          <w:sz w:val="28"/>
        </w:rPr>
        <w:t xml:space="preserve"> </w:t>
      </w:r>
      <w:r w:rsidRPr="00975ADF">
        <w:rPr>
          <w:sz w:val="28"/>
        </w:rPr>
        <w:t>синекторов</w:t>
      </w:r>
      <w:r w:rsidR="00E45DA2">
        <w:rPr>
          <w:sz w:val="28"/>
        </w:rPr>
        <w:t xml:space="preserve"> </w:t>
      </w:r>
      <w:r w:rsidRPr="00975ADF">
        <w:rPr>
          <w:sz w:val="28"/>
        </w:rPr>
        <w:t>аналогична</w:t>
      </w:r>
      <w:r w:rsidR="00E45DA2">
        <w:rPr>
          <w:sz w:val="28"/>
        </w:rPr>
        <w:t xml:space="preserve"> </w:t>
      </w:r>
      <w:r w:rsidRPr="00975ADF">
        <w:rPr>
          <w:sz w:val="28"/>
        </w:rPr>
        <w:t>«мозговому</w:t>
      </w:r>
      <w:r w:rsidR="00E45DA2">
        <w:rPr>
          <w:sz w:val="28"/>
        </w:rPr>
        <w:t xml:space="preserve"> </w:t>
      </w:r>
      <w:r w:rsidRPr="00975ADF">
        <w:rPr>
          <w:sz w:val="28"/>
        </w:rPr>
        <w:t>штурму».</w:t>
      </w:r>
      <w:r w:rsidR="00E45DA2">
        <w:rPr>
          <w:sz w:val="28"/>
        </w:rPr>
        <w:t xml:space="preserve"> </w:t>
      </w:r>
      <w:r w:rsidRPr="00975ADF">
        <w:rPr>
          <w:sz w:val="28"/>
        </w:rPr>
        <w:t>Отличие</w:t>
      </w:r>
      <w:r w:rsidR="00E45DA2">
        <w:rPr>
          <w:sz w:val="28"/>
        </w:rPr>
        <w:t xml:space="preserve"> </w:t>
      </w:r>
      <w:r w:rsidRPr="00975ADF">
        <w:rPr>
          <w:sz w:val="28"/>
        </w:rPr>
        <w:t>состоит</w:t>
      </w:r>
      <w:r w:rsidR="00E45DA2">
        <w:rPr>
          <w:sz w:val="28"/>
        </w:rPr>
        <w:t xml:space="preserve"> </w:t>
      </w:r>
      <w:r w:rsidRPr="00975ADF">
        <w:rPr>
          <w:sz w:val="28"/>
        </w:rPr>
        <w:t>лишь</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что</w:t>
      </w:r>
      <w:r w:rsidR="00E45DA2">
        <w:rPr>
          <w:sz w:val="28"/>
        </w:rPr>
        <w:t xml:space="preserve"> </w:t>
      </w:r>
      <w:r w:rsidRPr="00975ADF">
        <w:rPr>
          <w:sz w:val="28"/>
        </w:rPr>
        <w:t>в</w:t>
      </w:r>
      <w:r w:rsidR="00E45DA2">
        <w:rPr>
          <w:sz w:val="28"/>
        </w:rPr>
        <w:t xml:space="preserve"> </w:t>
      </w:r>
      <w:r w:rsidRPr="00975ADF">
        <w:rPr>
          <w:sz w:val="28"/>
        </w:rPr>
        <w:t>группе</w:t>
      </w:r>
      <w:r w:rsidR="00E45DA2">
        <w:rPr>
          <w:sz w:val="28"/>
        </w:rPr>
        <w:t xml:space="preserve"> </w:t>
      </w:r>
      <w:r w:rsidRPr="00975ADF">
        <w:rPr>
          <w:sz w:val="28"/>
        </w:rPr>
        <w:t>синекторов</w:t>
      </w:r>
      <w:r w:rsidR="00E45DA2">
        <w:rPr>
          <w:sz w:val="28"/>
        </w:rPr>
        <w:t xml:space="preserve"> </w:t>
      </w:r>
      <w:r w:rsidRPr="00975ADF">
        <w:rPr>
          <w:sz w:val="28"/>
        </w:rPr>
        <w:t>используются</w:t>
      </w:r>
      <w:r w:rsidR="00E45DA2">
        <w:rPr>
          <w:sz w:val="28"/>
        </w:rPr>
        <w:t xml:space="preserve"> </w:t>
      </w:r>
      <w:r w:rsidRPr="00975ADF">
        <w:rPr>
          <w:sz w:val="28"/>
        </w:rPr>
        <w:t>некоторые</w:t>
      </w:r>
      <w:r w:rsidR="00E45DA2">
        <w:rPr>
          <w:sz w:val="28"/>
        </w:rPr>
        <w:t xml:space="preserve"> </w:t>
      </w:r>
      <w:r w:rsidRPr="00975ADF">
        <w:rPr>
          <w:sz w:val="28"/>
        </w:rPr>
        <w:t>приемы</w:t>
      </w:r>
      <w:r w:rsidR="00E45DA2">
        <w:rPr>
          <w:sz w:val="28"/>
        </w:rPr>
        <w:t xml:space="preserve"> </w:t>
      </w:r>
      <w:r w:rsidRPr="00975ADF">
        <w:rPr>
          <w:sz w:val="28"/>
        </w:rPr>
        <w:t>психологической</w:t>
      </w:r>
      <w:r w:rsidR="00E45DA2">
        <w:rPr>
          <w:sz w:val="28"/>
        </w:rPr>
        <w:t xml:space="preserve"> </w:t>
      </w:r>
      <w:r w:rsidRPr="00975ADF">
        <w:rPr>
          <w:sz w:val="28"/>
        </w:rPr>
        <w:t>настройки.</w:t>
      </w:r>
      <w:r w:rsidR="00E45DA2">
        <w:rPr>
          <w:sz w:val="28"/>
        </w:rPr>
        <w:t xml:space="preserve"> </w:t>
      </w:r>
      <w:r w:rsidRPr="00975ADF">
        <w:rPr>
          <w:sz w:val="28"/>
        </w:rPr>
        <w:t>Заседание</w:t>
      </w:r>
      <w:r w:rsidR="00E45DA2">
        <w:rPr>
          <w:sz w:val="28"/>
        </w:rPr>
        <w:t xml:space="preserve"> </w:t>
      </w:r>
      <w:r w:rsidRPr="00975ADF">
        <w:rPr>
          <w:sz w:val="28"/>
        </w:rPr>
        <w:t>руководитель</w:t>
      </w:r>
      <w:r w:rsidR="00E45DA2">
        <w:rPr>
          <w:sz w:val="28"/>
        </w:rPr>
        <w:t xml:space="preserve"> </w:t>
      </w:r>
      <w:r w:rsidRPr="00975ADF">
        <w:rPr>
          <w:sz w:val="28"/>
        </w:rPr>
        <w:t>начинает</w:t>
      </w:r>
      <w:r w:rsidR="00E45DA2">
        <w:rPr>
          <w:sz w:val="28"/>
        </w:rPr>
        <w:t xml:space="preserve"> </w:t>
      </w:r>
      <w:r w:rsidRPr="00975ADF">
        <w:rPr>
          <w:sz w:val="28"/>
        </w:rPr>
        <w:t>с</w:t>
      </w:r>
      <w:r w:rsidR="00E45DA2">
        <w:rPr>
          <w:sz w:val="28"/>
        </w:rPr>
        <w:t xml:space="preserve"> </w:t>
      </w:r>
      <w:r w:rsidRPr="00975ADF">
        <w:rPr>
          <w:sz w:val="28"/>
        </w:rPr>
        <w:t>обсуждения</w:t>
      </w:r>
      <w:r w:rsidR="00E45DA2">
        <w:rPr>
          <w:sz w:val="28"/>
        </w:rPr>
        <w:t xml:space="preserve"> </w:t>
      </w:r>
      <w:r w:rsidRPr="00975ADF">
        <w:rPr>
          <w:sz w:val="28"/>
        </w:rPr>
        <w:t>проблемы</w:t>
      </w:r>
      <w:r w:rsidR="00E45DA2">
        <w:rPr>
          <w:sz w:val="28"/>
        </w:rPr>
        <w:t xml:space="preserve"> </w:t>
      </w:r>
      <w:r w:rsidRPr="00975ADF">
        <w:rPr>
          <w:sz w:val="28"/>
        </w:rPr>
        <w:t>в</w:t>
      </w:r>
      <w:r w:rsidR="00E45DA2">
        <w:rPr>
          <w:sz w:val="28"/>
        </w:rPr>
        <w:t xml:space="preserve"> </w:t>
      </w:r>
      <w:r w:rsidRPr="00975ADF">
        <w:rPr>
          <w:sz w:val="28"/>
        </w:rPr>
        <w:t>общем</w:t>
      </w:r>
      <w:r w:rsidR="00E45DA2">
        <w:rPr>
          <w:sz w:val="28"/>
        </w:rPr>
        <w:t xml:space="preserve"> </w:t>
      </w:r>
      <w:r w:rsidRPr="00975ADF">
        <w:rPr>
          <w:sz w:val="28"/>
        </w:rPr>
        <w:t>виде.</w:t>
      </w:r>
      <w:r w:rsidR="00E45DA2">
        <w:rPr>
          <w:sz w:val="28"/>
        </w:rPr>
        <w:t xml:space="preserve"> </w:t>
      </w:r>
      <w:r w:rsidRPr="00975ADF">
        <w:rPr>
          <w:sz w:val="28"/>
        </w:rPr>
        <w:t>В</w:t>
      </w:r>
      <w:r w:rsidR="00E45DA2">
        <w:rPr>
          <w:sz w:val="28"/>
        </w:rPr>
        <w:t xml:space="preserve"> </w:t>
      </w:r>
      <w:r w:rsidRPr="00975ADF">
        <w:rPr>
          <w:sz w:val="28"/>
        </w:rPr>
        <w:t>ходе</w:t>
      </w:r>
      <w:r w:rsidR="00E45DA2">
        <w:rPr>
          <w:sz w:val="28"/>
        </w:rPr>
        <w:t xml:space="preserve"> </w:t>
      </w:r>
      <w:r w:rsidRPr="00975ADF">
        <w:rPr>
          <w:sz w:val="28"/>
        </w:rPr>
        <w:t>обсуждения</w:t>
      </w:r>
      <w:r w:rsidR="00E45DA2">
        <w:rPr>
          <w:sz w:val="28"/>
        </w:rPr>
        <w:t xml:space="preserve"> </w:t>
      </w:r>
      <w:r w:rsidRPr="00975ADF">
        <w:rPr>
          <w:sz w:val="28"/>
        </w:rPr>
        <w:t>он</w:t>
      </w:r>
      <w:r w:rsidR="00E45DA2">
        <w:rPr>
          <w:sz w:val="28"/>
        </w:rPr>
        <w:t xml:space="preserve"> </w:t>
      </w:r>
      <w:r w:rsidRPr="00975ADF">
        <w:rPr>
          <w:sz w:val="28"/>
        </w:rPr>
        <w:t>посредством</w:t>
      </w:r>
      <w:r w:rsidR="00E45DA2">
        <w:rPr>
          <w:sz w:val="28"/>
        </w:rPr>
        <w:t xml:space="preserve"> </w:t>
      </w:r>
      <w:r w:rsidRPr="00975ADF">
        <w:rPr>
          <w:sz w:val="28"/>
        </w:rPr>
        <w:t>вопросов</w:t>
      </w:r>
      <w:r w:rsidR="00E45DA2">
        <w:rPr>
          <w:sz w:val="28"/>
        </w:rPr>
        <w:t xml:space="preserve"> </w:t>
      </w:r>
      <w:r w:rsidRPr="00975ADF">
        <w:rPr>
          <w:sz w:val="28"/>
        </w:rPr>
        <w:t>сужает</w:t>
      </w:r>
      <w:r w:rsidR="00E45DA2">
        <w:rPr>
          <w:sz w:val="28"/>
        </w:rPr>
        <w:t xml:space="preserve"> </w:t>
      </w:r>
      <w:r w:rsidRPr="00975ADF">
        <w:rPr>
          <w:sz w:val="28"/>
        </w:rPr>
        <w:t>область</w:t>
      </w:r>
      <w:r w:rsidR="00E45DA2">
        <w:rPr>
          <w:sz w:val="28"/>
        </w:rPr>
        <w:t xml:space="preserve"> </w:t>
      </w:r>
      <w:r w:rsidRPr="00975ADF">
        <w:rPr>
          <w:sz w:val="28"/>
        </w:rPr>
        <w:t>проблемы</w:t>
      </w:r>
      <w:r w:rsidR="00E45DA2">
        <w:rPr>
          <w:sz w:val="28"/>
        </w:rPr>
        <w:t xml:space="preserve"> </w:t>
      </w:r>
      <w:r w:rsidRPr="00975ADF">
        <w:rPr>
          <w:sz w:val="28"/>
        </w:rPr>
        <w:t>и</w:t>
      </w:r>
      <w:r w:rsidR="00E45DA2">
        <w:rPr>
          <w:sz w:val="28"/>
        </w:rPr>
        <w:t xml:space="preserve"> </w:t>
      </w:r>
      <w:r w:rsidRPr="00975ADF">
        <w:rPr>
          <w:sz w:val="28"/>
        </w:rPr>
        <w:t>направляет</w:t>
      </w:r>
      <w:r w:rsidR="00E45DA2">
        <w:rPr>
          <w:sz w:val="28"/>
        </w:rPr>
        <w:t xml:space="preserve"> </w:t>
      </w:r>
      <w:r w:rsidRPr="00975ADF">
        <w:rPr>
          <w:sz w:val="28"/>
        </w:rPr>
        <w:t>обсуждение</w:t>
      </w:r>
      <w:r w:rsidR="00E45DA2">
        <w:rPr>
          <w:sz w:val="28"/>
        </w:rPr>
        <w:t xml:space="preserve"> </w:t>
      </w:r>
      <w:r w:rsidRPr="00975ADF">
        <w:rPr>
          <w:sz w:val="28"/>
        </w:rPr>
        <w:t>в</w:t>
      </w:r>
      <w:r w:rsidR="00E45DA2">
        <w:rPr>
          <w:sz w:val="28"/>
        </w:rPr>
        <w:t xml:space="preserve"> </w:t>
      </w:r>
      <w:r w:rsidRPr="00975ADF">
        <w:rPr>
          <w:sz w:val="28"/>
        </w:rPr>
        <w:t>нужное</w:t>
      </w:r>
      <w:r w:rsidR="00E45DA2">
        <w:rPr>
          <w:sz w:val="28"/>
        </w:rPr>
        <w:t xml:space="preserve"> </w:t>
      </w:r>
      <w:r w:rsidRPr="00975ADF">
        <w:rPr>
          <w:sz w:val="28"/>
        </w:rPr>
        <w:t>русло.</w:t>
      </w:r>
      <w:r w:rsidR="00E45DA2">
        <w:rPr>
          <w:sz w:val="28"/>
        </w:rPr>
        <w:t xml:space="preserve"> </w:t>
      </w:r>
      <w:r w:rsidRPr="00975ADF">
        <w:rPr>
          <w:sz w:val="28"/>
        </w:rPr>
        <w:t>Когда</w:t>
      </w:r>
      <w:r w:rsidR="00E45DA2">
        <w:rPr>
          <w:sz w:val="28"/>
        </w:rPr>
        <w:t xml:space="preserve"> </w:t>
      </w:r>
      <w:r w:rsidRPr="00975ADF">
        <w:rPr>
          <w:sz w:val="28"/>
        </w:rPr>
        <w:t>появляются</w:t>
      </w:r>
      <w:r w:rsidR="00E45DA2">
        <w:rPr>
          <w:sz w:val="28"/>
        </w:rPr>
        <w:t xml:space="preserve"> </w:t>
      </w:r>
      <w:r w:rsidRPr="00975ADF">
        <w:rPr>
          <w:sz w:val="28"/>
        </w:rPr>
        <w:t>первые</w:t>
      </w:r>
      <w:r w:rsidR="00E45DA2">
        <w:rPr>
          <w:sz w:val="28"/>
        </w:rPr>
        <w:t xml:space="preserve"> </w:t>
      </w:r>
      <w:r w:rsidRPr="00975ADF">
        <w:rPr>
          <w:sz w:val="28"/>
        </w:rPr>
        <w:t>решения</w:t>
      </w:r>
      <w:r w:rsidR="00E45DA2">
        <w:rPr>
          <w:sz w:val="28"/>
        </w:rPr>
        <w:t xml:space="preserve"> </w:t>
      </w:r>
      <w:r w:rsidRPr="00975ADF">
        <w:rPr>
          <w:sz w:val="28"/>
        </w:rPr>
        <w:t>(экспромты),</w:t>
      </w:r>
      <w:r w:rsidR="00E45DA2">
        <w:rPr>
          <w:sz w:val="28"/>
        </w:rPr>
        <w:t xml:space="preserve"> </w:t>
      </w:r>
      <w:r w:rsidRPr="00975ADF">
        <w:rPr>
          <w:sz w:val="28"/>
        </w:rPr>
        <w:t>в</w:t>
      </w:r>
      <w:r w:rsidR="00E45DA2">
        <w:rPr>
          <w:sz w:val="28"/>
        </w:rPr>
        <w:t xml:space="preserve"> </w:t>
      </w:r>
      <w:r w:rsidRPr="00975ADF">
        <w:rPr>
          <w:sz w:val="28"/>
        </w:rPr>
        <w:t>работу</w:t>
      </w:r>
      <w:r w:rsidR="00E45DA2">
        <w:rPr>
          <w:sz w:val="28"/>
        </w:rPr>
        <w:t xml:space="preserve"> </w:t>
      </w:r>
      <w:r w:rsidRPr="00975ADF">
        <w:rPr>
          <w:sz w:val="28"/>
        </w:rPr>
        <w:t>включается</w:t>
      </w:r>
      <w:r w:rsidR="00E45DA2">
        <w:rPr>
          <w:sz w:val="28"/>
        </w:rPr>
        <w:t xml:space="preserve"> </w:t>
      </w:r>
      <w:r w:rsidRPr="00975ADF">
        <w:rPr>
          <w:sz w:val="28"/>
        </w:rPr>
        <w:t>эксперт-помощник</w:t>
      </w:r>
      <w:r w:rsidR="00E45DA2">
        <w:rPr>
          <w:sz w:val="28"/>
        </w:rPr>
        <w:t xml:space="preserve"> </w:t>
      </w:r>
      <w:r w:rsidRPr="00975ADF">
        <w:rPr>
          <w:sz w:val="28"/>
        </w:rPr>
        <w:t>руководителя.</w:t>
      </w:r>
      <w:r w:rsidR="00E45DA2">
        <w:rPr>
          <w:sz w:val="28"/>
        </w:rPr>
        <w:t xml:space="preserve"> </w:t>
      </w:r>
      <w:r w:rsidRPr="00975ADF">
        <w:rPr>
          <w:sz w:val="28"/>
        </w:rPr>
        <w:t>Он</w:t>
      </w:r>
      <w:r w:rsidR="00E45DA2">
        <w:rPr>
          <w:sz w:val="28"/>
        </w:rPr>
        <w:t xml:space="preserve"> </w:t>
      </w:r>
      <w:r w:rsidRPr="00975ADF">
        <w:rPr>
          <w:sz w:val="28"/>
        </w:rPr>
        <w:t>должен</w:t>
      </w:r>
      <w:r w:rsidR="00E45DA2">
        <w:rPr>
          <w:sz w:val="28"/>
        </w:rPr>
        <w:t xml:space="preserve"> </w:t>
      </w:r>
      <w:r w:rsidRPr="00975ADF">
        <w:rPr>
          <w:sz w:val="28"/>
        </w:rPr>
        <w:t>быть</w:t>
      </w:r>
      <w:r w:rsidR="00E45DA2">
        <w:rPr>
          <w:sz w:val="28"/>
        </w:rPr>
        <w:t xml:space="preserve"> </w:t>
      </w:r>
      <w:r w:rsidRPr="00975ADF">
        <w:rPr>
          <w:sz w:val="28"/>
        </w:rPr>
        <w:t>хорошо</w:t>
      </w:r>
      <w:r w:rsidR="00E45DA2">
        <w:rPr>
          <w:sz w:val="28"/>
        </w:rPr>
        <w:t xml:space="preserve"> </w:t>
      </w:r>
      <w:r w:rsidRPr="00975ADF">
        <w:rPr>
          <w:sz w:val="28"/>
        </w:rPr>
        <w:t>знаком</w:t>
      </w:r>
      <w:r w:rsidR="00E45DA2">
        <w:rPr>
          <w:sz w:val="28"/>
        </w:rPr>
        <w:t xml:space="preserve"> </w:t>
      </w:r>
      <w:r w:rsidRPr="00975ADF">
        <w:rPr>
          <w:sz w:val="28"/>
        </w:rPr>
        <w:t>с</w:t>
      </w:r>
      <w:r w:rsidR="00E45DA2">
        <w:rPr>
          <w:sz w:val="28"/>
        </w:rPr>
        <w:t xml:space="preserve"> </w:t>
      </w:r>
      <w:r w:rsidRPr="00975ADF">
        <w:rPr>
          <w:sz w:val="28"/>
        </w:rPr>
        <w:t>основами</w:t>
      </w:r>
      <w:r w:rsidR="00E45DA2">
        <w:rPr>
          <w:sz w:val="28"/>
        </w:rPr>
        <w:t xml:space="preserve"> </w:t>
      </w:r>
      <w:r w:rsidRPr="00975ADF">
        <w:rPr>
          <w:sz w:val="28"/>
        </w:rPr>
        <w:t>синектики</w:t>
      </w:r>
      <w:r w:rsidR="00E45DA2">
        <w:rPr>
          <w:sz w:val="28"/>
        </w:rPr>
        <w:t xml:space="preserve"> </w:t>
      </w:r>
      <w:r w:rsidRPr="00975ADF">
        <w:rPr>
          <w:sz w:val="28"/>
        </w:rPr>
        <w:t>и</w:t>
      </w:r>
      <w:r w:rsidR="00E45DA2">
        <w:rPr>
          <w:sz w:val="28"/>
        </w:rPr>
        <w:t xml:space="preserve"> </w:t>
      </w:r>
      <w:r w:rsidRPr="00975ADF">
        <w:rPr>
          <w:sz w:val="28"/>
        </w:rPr>
        <w:t>ориентироваться</w:t>
      </w:r>
      <w:r w:rsidR="00E45DA2">
        <w:rPr>
          <w:sz w:val="28"/>
        </w:rPr>
        <w:t xml:space="preserve"> </w:t>
      </w:r>
      <w:r w:rsidRPr="00975ADF">
        <w:rPr>
          <w:sz w:val="28"/>
        </w:rPr>
        <w:t>в</w:t>
      </w:r>
      <w:r w:rsidR="00E45DA2">
        <w:rPr>
          <w:sz w:val="28"/>
        </w:rPr>
        <w:t xml:space="preserve"> </w:t>
      </w:r>
      <w:r w:rsidRPr="00975ADF">
        <w:rPr>
          <w:sz w:val="28"/>
        </w:rPr>
        <w:t>сути</w:t>
      </w:r>
      <w:r w:rsidR="00E45DA2">
        <w:rPr>
          <w:sz w:val="28"/>
        </w:rPr>
        <w:t xml:space="preserve"> </w:t>
      </w:r>
      <w:r w:rsidRPr="00975ADF">
        <w:rPr>
          <w:sz w:val="28"/>
        </w:rPr>
        <w:t>проблемы.</w:t>
      </w:r>
      <w:r w:rsidR="00E45DA2">
        <w:rPr>
          <w:sz w:val="28"/>
        </w:rPr>
        <w:t xml:space="preserve"> </w:t>
      </w:r>
      <w:r w:rsidRPr="00975ADF">
        <w:rPr>
          <w:sz w:val="28"/>
        </w:rPr>
        <w:t>Главная</w:t>
      </w:r>
      <w:r w:rsidR="00E45DA2">
        <w:rPr>
          <w:sz w:val="28"/>
        </w:rPr>
        <w:t xml:space="preserve"> </w:t>
      </w:r>
      <w:r w:rsidRPr="00975ADF">
        <w:rPr>
          <w:sz w:val="28"/>
        </w:rPr>
        <w:t>его</w:t>
      </w:r>
      <w:r w:rsidR="00E45DA2">
        <w:rPr>
          <w:sz w:val="28"/>
        </w:rPr>
        <w:t xml:space="preserve"> </w:t>
      </w:r>
      <w:r w:rsidRPr="00975ADF">
        <w:rPr>
          <w:sz w:val="28"/>
        </w:rPr>
        <w:t>задача</w:t>
      </w:r>
      <w:r w:rsidR="00E45DA2">
        <w:rPr>
          <w:sz w:val="28"/>
        </w:rPr>
        <w:t xml:space="preserve"> </w:t>
      </w:r>
      <w:r w:rsidRPr="00975ADF">
        <w:rPr>
          <w:sz w:val="28"/>
        </w:rPr>
        <w:t>-</w:t>
      </w:r>
      <w:r w:rsidR="00E45DA2">
        <w:rPr>
          <w:sz w:val="28"/>
        </w:rPr>
        <w:t xml:space="preserve"> </w:t>
      </w:r>
      <w:r w:rsidRPr="00975ADF">
        <w:rPr>
          <w:sz w:val="28"/>
        </w:rPr>
        <w:t>выявление,</w:t>
      </w:r>
      <w:r w:rsidR="00E45DA2">
        <w:rPr>
          <w:sz w:val="28"/>
        </w:rPr>
        <w:t xml:space="preserve"> </w:t>
      </w:r>
      <w:r w:rsidRPr="00975ADF">
        <w:rPr>
          <w:sz w:val="28"/>
        </w:rPr>
        <w:t>отбор</w:t>
      </w:r>
      <w:r w:rsidR="00E45DA2">
        <w:rPr>
          <w:sz w:val="28"/>
        </w:rPr>
        <w:t xml:space="preserve"> </w:t>
      </w:r>
      <w:r w:rsidRPr="00975ADF">
        <w:rPr>
          <w:sz w:val="28"/>
        </w:rPr>
        <w:t>рациональных</w:t>
      </w:r>
      <w:r w:rsidR="00E45DA2">
        <w:rPr>
          <w:sz w:val="28"/>
        </w:rPr>
        <w:t xml:space="preserve"> </w:t>
      </w:r>
      <w:r w:rsidRPr="00975ADF">
        <w:rPr>
          <w:sz w:val="28"/>
        </w:rPr>
        <w:t>идей.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ходе</w:t>
      </w:r>
      <w:r w:rsidR="00E45DA2">
        <w:rPr>
          <w:sz w:val="28"/>
        </w:rPr>
        <w:t xml:space="preserve"> </w:t>
      </w:r>
      <w:r w:rsidRPr="00975ADF">
        <w:rPr>
          <w:sz w:val="28"/>
        </w:rPr>
        <w:t>анализа</w:t>
      </w:r>
      <w:r w:rsidR="00E45DA2">
        <w:rPr>
          <w:sz w:val="28"/>
        </w:rPr>
        <w:t xml:space="preserve"> </w:t>
      </w:r>
      <w:r w:rsidRPr="00975ADF">
        <w:rPr>
          <w:sz w:val="28"/>
        </w:rPr>
        <w:t>проблемы</w:t>
      </w:r>
      <w:r w:rsidR="00E45DA2">
        <w:rPr>
          <w:sz w:val="28"/>
        </w:rPr>
        <w:t xml:space="preserve"> </w:t>
      </w:r>
      <w:r w:rsidRPr="00975ADF">
        <w:rPr>
          <w:sz w:val="28"/>
        </w:rPr>
        <w:t>и</w:t>
      </w:r>
      <w:r w:rsidR="00E45DA2">
        <w:rPr>
          <w:sz w:val="28"/>
        </w:rPr>
        <w:t xml:space="preserve"> </w:t>
      </w:r>
      <w:r w:rsidRPr="00975ADF">
        <w:rPr>
          <w:sz w:val="28"/>
        </w:rPr>
        <w:t>первых</w:t>
      </w:r>
      <w:r w:rsidR="00E45DA2">
        <w:rPr>
          <w:sz w:val="28"/>
        </w:rPr>
        <w:t xml:space="preserve"> </w:t>
      </w:r>
      <w:r w:rsidRPr="00975ADF">
        <w:rPr>
          <w:sz w:val="28"/>
        </w:rPr>
        <w:t>попыток</w:t>
      </w:r>
      <w:r w:rsidR="00E45DA2">
        <w:rPr>
          <w:sz w:val="28"/>
        </w:rPr>
        <w:t xml:space="preserve"> </w:t>
      </w:r>
      <w:r w:rsidRPr="00975ADF">
        <w:rPr>
          <w:sz w:val="28"/>
        </w:rPr>
        <w:t>ее</w:t>
      </w:r>
      <w:r w:rsidR="00E45DA2">
        <w:rPr>
          <w:sz w:val="28"/>
        </w:rPr>
        <w:t xml:space="preserve"> </w:t>
      </w:r>
      <w:r w:rsidRPr="00975ADF">
        <w:rPr>
          <w:sz w:val="28"/>
        </w:rPr>
        <w:t>решения</w:t>
      </w:r>
      <w:r w:rsidR="00E45DA2">
        <w:rPr>
          <w:sz w:val="28"/>
        </w:rPr>
        <w:t xml:space="preserve"> </w:t>
      </w:r>
      <w:r w:rsidRPr="00975ADF">
        <w:rPr>
          <w:sz w:val="28"/>
        </w:rPr>
        <w:t>синекторы</w:t>
      </w:r>
      <w:r w:rsidR="00E45DA2">
        <w:rPr>
          <w:sz w:val="28"/>
        </w:rPr>
        <w:t xml:space="preserve"> </w:t>
      </w:r>
      <w:r w:rsidRPr="00975ADF">
        <w:rPr>
          <w:sz w:val="28"/>
        </w:rPr>
        <w:t>переформулируют</w:t>
      </w:r>
      <w:r w:rsidR="00E45DA2">
        <w:rPr>
          <w:sz w:val="28"/>
        </w:rPr>
        <w:t xml:space="preserve"> </w:t>
      </w:r>
      <w:r w:rsidRPr="00975ADF">
        <w:rPr>
          <w:sz w:val="28"/>
        </w:rPr>
        <w:t>проблему</w:t>
      </w:r>
      <w:r w:rsidR="00E45DA2">
        <w:rPr>
          <w:sz w:val="28"/>
        </w:rPr>
        <w:t xml:space="preserve"> </w:t>
      </w:r>
      <w:r w:rsidRPr="00975ADF">
        <w:rPr>
          <w:sz w:val="28"/>
        </w:rPr>
        <w:t>в</w:t>
      </w:r>
      <w:r w:rsidR="00E45DA2">
        <w:rPr>
          <w:sz w:val="28"/>
        </w:rPr>
        <w:t xml:space="preserve"> </w:t>
      </w:r>
      <w:r w:rsidRPr="00975ADF">
        <w:rPr>
          <w:sz w:val="28"/>
        </w:rPr>
        <w:t>своем</w:t>
      </w:r>
      <w:r w:rsidR="00E45DA2">
        <w:rPr>
          <w:sz w:val="28"/>
        </w:rPr>
        <w:t xml:space="preserve"> </w:t>
      </w:r>
      <w:r w:rsidRPr="00975ADF">
        <w:rPr>
          <w:sz w:val="28"/>
        </w:rPr>
        <w:t>понимании.</w:t>
      </w:r>
      <w:r w:rsidR="00E45DA2">
        <w:rPr>
          <w:sz w:val="28"/>
        </w:rPr>
        <w:t xml:space="preserve"> </w:t>
      </w:r>
      <w:r w:rsidRPr="00975ADF">
        <w:rPr>
          <w:sz w:val="28"/>
        </w:rPr>
        <w:t>Этот</w:t>
      </w:r>
      <w:r w:rsidR="00E45DA2">
        <w:rPr>
          <w:sz w:val="28"/>
        </w:rPr>
        <w:t xml:space="preserve"> </w:t>
      </w:r>
      <w:r w:rsidRPr="00975ADF">
        <w:rPr>
          <w:sz w:val="28"/>
        </w:rPr>
        <w:t>этап</w:t>
      </w:r>
      <w:r w:rsidR="00E45DA2">
        <w:rPr>
          <w:sz w:val="28"/>
        </w:rPr>
        <w:t xml:space="preserve"> </w:t>
      </w:r>
      <w:r w:rsidRPr="00975ADF">
        <w:rPr>
          <w:sz w:val="28"/>
        </w:rPr>
        <w:t>называют</w:t>
      </w:r>
      <w:r w:rsidR="00E45DA2">
        <w:rPr>
          <w:sz w:val="28"/>
        </w:rPr>
        <w:t xml:space="preserve"> </w:t>
      </w:r>
      <w:r w:rsidRPr="00975ADF">
        <w:rPr>
          <w:sz w:val="28"/>
        </w:rPr>
        <w:t>формулировкой</w:t>
      </w:r>
      <w:r w:rsidR="00E45DA2">
        <w:rPr>
          <w:sz w:val="28"/>
        </w:rPr>
        <w:t xml:space="preserve"> </w:t>
      </w:r>
      <w:r w:rsidRPr="00975ADF">
        <w:rPr>
          <w:sz w:val="28"/>
        </w:rPr>
        <w:t>«проблемы</w:t>
      </w:r>
      <w:r w:rsidR="00E45DA2">
        <w:rPr>
          <w:sz w:val="28"/>
        </w:rPr>
        <w:t xml:space="preserve"> </w:t>
      </w:r>
      <w:r w:rsidRPr="00975ADF">
        <w:rPr>
          <w:sz w:val="28"/>
        </w:rPr>
        <w:t>как</w:t>
      </w:r>
      <w:r w:rsidR="00E45DA2">
        <w:rPr>
          <w:sz w:val="28"/>
        </w:rPr>
        <w:t xml:space="preserve"> </w:t>
      </w:r>
      <w:r w:rsidRPr="00975ADF">
        <w:rPr>
          <w:sz w:val="28"/>
        </w:rPr>
        <w:t>ее</w:t>
      </w:r>
      <w:r w:rsidR="00E45DA2">
        <w:rPr>
          <w:sz w:val="28"/>
        </w:rPr>
        <w:t xml:space="preserve"> </w:t>
      </w:r>
      <w:r w:rsidRPr="00975ADF">
        <w:rPr>
          <w:sz w:val="28"/>
        </w:rPr>
        <w:t>понимают»</w:t>
      </w:r>
      <w:r w:rsidR="00E45DA2">
        <w:rPr>
          <w:sz w:val="28"/>
        </w:rPr>
        <w:t xml:space="preserve"> </w:t>
      </w:r>
      <w:r w:rsidRPr="00975ADF">
        <w:rPr>
          <w:sz w:val="28"/>
        </w:rPr>
        <w:t>(ПКП).</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следующем</w:t>
      </w:r>
      <w:r w:rsidR="00E45DA2">
        <w:rPr>
          <w:sz w:val="28"/>
        </w:rPr>
        <w:t xml:space="preserve"> </w:t>
      </w:r>
      <w:r w:rsidRPr="00975ADF">
        <w:rPr>
          <w:sz w:val="28"/>
        </w:rPr>
        <w:t>этапе</w:t>
      </w:r>
      <w:r w:rsidR="00E45DA2">
        <w:rPr>
          <w:sz w:val="28"/>
        </w:rPr>
        <w:t xml:space="preserve"> </w:t>
      </w:r>
      <w:r w:rsidRPr="00975ADF">
        <w:rPr>
          <w:sz w:val="28"/>
        </w:rPr>
        <w:t>начинается</w:t>
      </w:r>
      <w:r w:rsidR="00E45DA2">
        <w:rPr>
          <w:sz w:val="28"/>
        </w:rPr>
        <w:t xml:space="preserve"> </w:t>
      </w:r>
      <w:r w:rsidRPr="00975ADF">
        <w:rPr>
          <w:sz w:val="28"/>
        </w:rPr>
        <w:t>генерирование</w:t>
      </w:r>
      <w:r w:rsidR="00E45DA2">
        <w:rPr>
          <w:sz w:val="28"/>
        </w:rPr>
        <w:t xml:space="preserve"> </w:t>
      </w:r>
      <w:r w:rsidRPr="00975ADF">
        <w:rPr>
          <w:sz w:val="28"/>
        </w:rPr>
        <w:t>идей</w:t>
      </w:r>
      <w:r w:rsidR="00E45DA2">
        <w:rPr>
          <w:sz w:val="28"/>
        </w:rPr>
        <w:t xml:space="preserve"> </w:t>
      </w:r>
      <w:r w:rsidRPr="00975ADF">
        <w:rPr>
          <w:sz w:val="28"/>
        </w:rPr>
        <w:t>решения</w:t>
      </w:r>
      <w:r w:rsidR="00E45DA2">
        <w:rPr>
          <w:sz w:val="28"/>
        </w:rPr>
        <w:t xml:space="preserve"> </w:t>
      </w:r>
      <w:r w:rsidRPr="00975ADF">
        <w:rPr>
          <w:sz w:val="28"/>
        </w:rPr>
        <w:t>проблемы.</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используются</w:t>
      </w:r>
      <w:r w:rsidR="00E45DA2">
        <w:rPr>
          <w:sz w:val="28"/>
        </w:rPr>
        <w:t xml:space="preserve"> </w:t>
      </w:r>
      <w:r w:rsidRPr="00975ADF">
        <w:rPr>
          <w:sz w:val="28"/>
        </w:rPr>
        <w:t>все</w:t>
      </w:r>
      <w:r w:rsidR="00E45DA2">
        <w:rPr>
          <w:sz w:val="28"/>
        </w:rPr>
        <w:t xml:space="preserve"> </w:t>
      </w:r>
      <w:r w:rsidRPr="00975ADF">
        <w:rPr>
          <w:sz w:val="28"/>
        </w:rPr>
        <w:t>виды</w:t>
      </w:r>
      <w:r w:rsidR="00E45DA2">
        <w:rPr>
          <w:sz w:val="28"/>
        </w:rPr>
        <w:t xml:space="preserve"> </w:t>
      </w:r>
      <w:r w:rsidRPr="00975ADF">
        <w:rPr>
          <w:sz w:val="28"/>
        </w:rPr>
        <w:t>аналогий:</w:t>
      </w:r>
      <w:r w:rsidR="00E45DA2">
        <w:rPr>
          <w:sz w:val="28"/>
        </w:rPr>
        <w:t xml:space="preserve"> </w:t>
      </w:r>
      <w:r w:rsidRPr="00975ADF">
        <w:rPr>
          <w:sz w:val="28"/>
        </w:rPr>
        <w:t>прямая,</w:t>
      </w:r>
      <w:r w:rsidR="00E45DA2">
        <w:rPr>
          <w:sz w:val="28"/>
        </w:rPr>
        <w:t xml:space="preserve"> </w:t>
      </w:r>
      <w:r w:rsidRPr="00975ADF">
        <w:rPr>
          <w:sz w:val="28"/>
        </w:rPr>
        <w:t>личная,</w:t>
      </w:r>
      <w:r w:rsidR="00E45DA2">
        <w:rPr>
          <w:sz w:val="28"/>
        </w:rPr>
        <w:t xml:space="preserve"> </w:t>
      </w:r>
      <w:r w:rsidRPr="00975ADF">
        <w:rPr>
          <w:sz w:val="28"/>
        </w:rPr>
        <w:t>символическая</w:t>
      </w:r>
      <w:r w:rsidR="00E45DA2">
        <w:rPr>
          <w:sz w:val="28"/>
        </w:rPr>
        <w:t xml:space="preserve"> </w:t>
      </w:r>
      <w:r w:rsidRPr="00975ADF">
        <w:rPr>
          <w:sz w:val="28"/>
        </w:rPr>
        <w:t>и</w:t>
      </w:r>
      <w:r w:rsidR="00E45DA2">
        <w:rPr>
          <w:sz w:val="28"/>
        </w:rPr>
        <w:t xml:space="preserve"> </w:t>
      </w:r>
      <w:r w:rsidRPr="00975ADF">
        <w:rPr>
          <w:sz w:val="28"/>
        </w:rPr>
        <w:t>фантастическая.</w:t>
      </w:r>
      <w:r w:rsidR="00E45DA2">
        <w:rPr>
          <w:sz w:val="28"/>
        </w:rPr>
        <w:t xml:space="preserve"> </w:t>
      </w:r>
      <w:r w:rsidRPr="00975ADF">
        <w:rPr>
          <w:sz w:val="28"/>
        </w:rPr>
        <w:t>Полученные</w:t>
      </w:r>
      <w:r w:rsidR="00E45DA2">
        <w:rPr>
          <w:sz w:val="28"/>
        </w:rPr>
        <w:t xml:space="preserve"> </w:t>
      </w:r>
      <w:r w:rsidRPr="00975ADF">
        <w:rPr>
          <w:sz w:val="28"/>
        </w:rPr>
        <w:t>идеи</w:t>
      </w:r>
      <w:r w:rsidR="00E45DA2">
        <w:rPr>
          <w:sz w:val="28"/>
        </w:rPr>
        <w:t xml:space="preserve"> </w:t>
      </w:r>
      <w:r w:rsidRPr="00975ADF">
        <w:rPr>
          <w:sz w:val="28"/>
        </w:rPr>
        <w:t>рассматривают</w:t>
      </w:r>
      <w:r w:rsidR="00E45DA2">
        <w:rPr>
          <w:sz w:val="28"/>
        </w:rPr>
        <w:t xml:space="preserve"> </w:t>
      </w:r>
      <w:r w:rsidRPr="00975ADF">
        <w:rPr>
          <w:sz w:val="28"/>
        </w:rPr>
        <w:t>и</w:t>
      </w:r>
      <w:r w:rsidR="00E45DA2">
        <w:rPr>
          <w:sz w:val="28"/>
        </w:rPr>
        <w:t xml:space="preserve"> </w:t>
      </w:r>
      <w:r w:rsidRPr="00975ADF">
        <w:rPr>
          <w:sz w:val="28"/>
        </w:rPr>
        <w:t>выявляют</w:t>
      </w:r>
      <w:r w:rsidR="00E45DA2">
        <w:rPr>
          <w:sz w:val="28"/>
        </w:rPr>
        <w:t xml:space="preserve"> </w:t>
      </w:r>
      <w:r w:rsidRPr="00975ADF">
        <w:rPr>
          <w:sz w:val="28"/>
        </w:rPr>
        <w:t>их</w:t>
      </w:r>
      <w:r w:rsidR="00E45DA2">
        <w:rPr>
          <w:sz w:val="28"/>
        </w:rPr>
        <w:t xml:space="preserve"> </w:t>
      </w:r>
      <w:r w:rsidRPr="00975ADF">
        <w:rPr>
          <w:sz w:val="28"/>
        </w:rPr>
        <w:t>возможности.</w:t>
      </w:r>
      <w:r w:rsidR="00E45DA2">
        <w:rPr>
          <w:sz w:val="28"/>
        </w:rPr>
        <w:t xml:space="preserve"> </w:t>
      </w:r>
      <w:r w:rsidRPr="00975ADF">
        <w:rPr>
          <w:sz w:val="28"/>
        </w:rPr>
        <w:t>Приемлемая</w:t>
      </w:r>
      <w:r w:rsidR="00E45DA2">
        <w:rPr>
          <w:sz w:val="28"/>
        </w:rPr>
        <w:t xml:space="preserve"> </w:t>
      </w:r>
      <w:r w:rsidRPr="00975ADF">
        <w:rPr>
          <w:sz w:val="28"/>
        </w:rPr>
        <w:t>идея</w:t>
      </w:r>
      <w:r w:rsidR="00E45DA2">
        <w:rPr>
          <w:sz w:val="28"/>
        </w:rPr>
        <w:t xml:space="preserve"> </w:t>
      </w:r>
      <w:r w:rsidRPr="00975ADF">
        <w:rPr>
          <w:sz w:val="28"/>
        </w:rPr>
        <w:t>развивается,</w:t>
      </w:r>
      <w:r w:rsidR="00E45DA2">
        <w:rPr>
          <w:sz w:val="28"/>
        </w:rPr>
        <w:t xml:space="preserve"> </w:t>
      </w:r>
      <w:r w:rsidRPr="00975ADF">
        <w:rPr>
          <w:sz w:val="28"/>
        </w:rPr>
        <w:t>конкретизируется</w:t>
      </w:r>
      <w:r w:rsidR="00E45DA2">
        <w:rPr>
          <w:sz w:val="28"/>
        </w:rPr>
        <w:t xml:space="preserve"> </w:t>
      </w:r>
      <w:r w:rsidRPr="00975ADF">
        <w:rPr>
          <w:sz w:val="28"/>
        </w:rPr>
        <w:t>и</w:t>
      </w:r>
      <w:r w:rsidR="00E45DA2">
        <w:rPr>
          <w:sz w:val="28"/>
        </w:rPr>
        <w:t xml:space="preserve"> </w:t>
      </w:r>
      <w:r w:rsidRPr="00975ADF">
        <w:rPr>
          <w:sz w:val="28"/>
        </w:rPr>
        <w:t>ведется</w:t>
      </w:r>
      <w:r w:rsidR="00E45DA2">
        <w:rPr>
          <w:sz w:val="28"/>
        </w:rPr>
        <w:t xml:space="preserve"> </w:t>
      </w:r>
      <w:r w:rsidRPr="00975ADF">
        <w:rPr>
          <w:sz w:val="28"/>
        </w:rPr>
        <w:t>поиск</w:t>
      </w:r>
      <w:r w:rsidR="00E45DA2">
        <w:rPr>
          <w:sz w:val="28"/>
        </w:rPr>
        <w:t xml:space="preserve"> </w:t>
      </w:r>
      <w:r w:rsidRPr="00975ADF">
        <w:rPr>
          <w:sz w:val="28"/>
        </w:rPr>
        <w:t>путей</w:t>
      </w:r>
      <w:r w:rsidR="00E45DA2">
        <w:rPr>
          <w:sz w:val="28"/>
        </w:rPr>
        <w:t xml:space="preserve"> </w:t>
      </w:r>
      <w:r w:rsidRPr="00975ADF">
        <w:rPr>
          <w:sz w:val="28"/>
        </w:rPr>
        <w:t>ее</w:t>
      </w:r>
      <w:r w:rsidR="00E45DA2">
        <w:rPr>
          <w:sz w:val="28"/>
        </w:rPr>
        <w:t xml:space="preserve"> </w:t>
      </w:r>
      <w:r w:rsidRPr="00975ADF">
        <w:rPr>
          <w:sz w:val="28"/>
        </w:rPr>
        <w:t>реализации.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Метод</w:t>
      </w:r>
      <w:r w:rsidR="00E45DA2">
        <w:rPr>
          <w:iCs/>
          <w:sz w:val="28"/>
        </w:rPr>
        <w:t xml:space="preserve"> </w:t>
      </w:r>
      <w:r w:rsidRPr="00975ADF">
        <w:rPr>
          <w:iCs/>
          <w:sz w:val="28"/>
        </w:rPr>
        <w:t>контрольных</w:t>
      </w:r>
      <w:r w:rsidR="00E45DA2">
        <w:rPr>
          <w:iCs/>
          <w:sz w:val="28"/>
        </w:rPr>
        <w:t xml:space="preserve"> </w:t>
      </w:r>
      <w:r w:rsidRPr="00975ADF">
        <w:rPr>
          <w:iCs/>
          <w:sz w:val="28"/>
        </w:rPr>
        <w:t>вопросов</w:t>
      </w:r>
      <w:r w:rsidR="00E45DA2">
        <w:rPr>
          <w:iCs/>
          <w:sz w:val="28"/>
        </w:rPr>
        <w:t xml:space="preserve"> </w:t>
      </w:r>
      <w:r w:rsidRPr="00975ADF">
        <w:rPr>
          <w:sz w:val="28"/>
        </w:rPr>
        <w:t>(список)</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краткая</w:t>
      </w:r>
      <w:r w:rsidR="00E45DA2">
        <w:rPr>
          <w:sz w:val="28"/>
        </w:rPr>
        <w:t xml:space="preserve"> </w:t>
      </w:r>
      <w:r w:rsidRPr="00975ADF">
        <w:rPr>
          <w:sz w:val="28"/>
        </w:rPr>
        <w:t>памятка</w:t>
      </w:r>
      <w:r w:rsidR="00E45DA2">
        <w:rPr>
          <w:sz w:val="28"/>
        </w:rPr>
        <w:t xml:space="preserve"> </w:t>
      </w:r>
      <w:r w:rsidRPr="00975ADF">
        <w:rPr>
          <w:sz w:val="28"/>
        </w:rPr>
        <w:t>изобретателю.</w:t>
      </w:r>
      <w:r w:rsidR="00E45DA2">
        <w:rPr>
          <w:sz w:val="28"/>
        </w:rPr>
        <w:t xml:space="preserve"> </w:t>
      </w:r>
      <w:r w:rsidRPr="00975ADF">
        <w:rPr>
          <w:sz w:val="28"/>
        </w:rPr>
        <w:t>Некоторые</w:t>
      </w:r>
      <w:r w:rsidR="00E45DA2">
        <w:rPr>
          <w:sz w:val="28"/>
        </w:rPr>
        <w:t xml:space="preserve"> </w:t>
      </w:r>
      <w:r w:rsidRPr="00975ADF">
        <w:rPr>
          <w:sz w:val="28"/>
        </w:rPr>
        <w:t>списки</w:t>
      </w:r>
      <w:r w:rsidR="00E45DA2">
        <w:rPr>
          <w:sz w:val="28"/>
        </w:rPr>
        <w:t xml:space="preserve"> </w:t>
      </w:r>
      <w:r w:rsidRPr="00975ADF">
        <w:rPr>
          <w:sz w:val="28"/>
        </w:rPr>
        <w:t>содержат</w:t>
      </w:r>
      <w:r w:rsidR="00E45DA2">
        <w:rPr>
          <w:sz w:val="28"/>
        </w:rPr>
        <w:t xml:space="preserve"> </w:t>
      </w:r>
      <w:r w:rsidRPr="00975ADF">
        <w:rPr>
          <w:sz w:val="28"/>
        </w:rPr>
        <w:t>не</w:t>
      </w:r>
      <w:r w:rsidR="00E45DA2">
        <w:rPr>
          <w:sz w:val="28"/>
        </w:rPr>
        <w:t xml:space="preserve"> </w:t>
      </w:r>
      <w:r w:rsidRPr="00975ADF">
        <w:rPr>
          <w:sz w:val="28"/>
        </w:rPr>
        <w:t>вопросы,</w:t>
      </w:r>
      <w:r w:rsidR="00E45DA2">
        <w:rPr>
          <w:sz w:val="28"/>
        </w:rPr>
        <w:t xml:space="preserve"> </w:t>
      </w:r>
      <w:r w:rsidRPr="00975ADF">
        <w:rPr>
          <w:sz w:val="28"/>
        </w:rPr>
        <w:t>а</w:t>
      </w:r>
      <w:r w:rsidR="00E45DA2">
        <w:rPr>
          <w:sz w:val="28"/>
        </w:rPr>
        <w:t xml:space="preserve"> </w:t>
      </w:r>
      <w:r w:rsidRPr="00975ADF">
        <w:rPr>
          <w:sz w:val="28"/>
        </w:rPr>
        <w:t>рекомендации,</w:t>
      </w:r>
      <w:r w:rsidR="00E45DA2">
        <w:rPr>
          <w:sz w:val="28"/>
        </w:rPr>
        <w:t xml:space="preserve"> </w:t>
      </w:r>
      <w:r w:rsidRPr="00975ADF">
        <w:rPr>
          <w:sz w:val="28"/>
        </w:rPr>
        <w:t>в</w:t>
      </w:r>
      <w:r w:rsidR="00E45DA2">
        <w:rPr>
          <w:sz w:val="28"/>
        </w:rPr>
        <w:t xml:space="preserve"> </w:t>
      </w:r>
      <w:r w:rsidRPr="00975ADF">
        <w:rPr>
          <w:sz w:val="28"/>
        </w:rPr>
        <w:t>них</w:t>
      </w:r>
      <w:r w:rsidR="00E45DA2">
        <w:rPr>
          <w:sz w:val="28"/>
        </w:rPr>
        <w:t xml:space="preserve"> </w:t>
      </w:r>
      <w:r w:rsidRPr="00975ADF">
        <w:rPr>
          <w:sz w:val="28"/>
        </w:rPr>
        <w:t>есть</w:t>
      </w:r>
      <w:r w:rsidR="00E45DA2">
        <w:rPr>
          <w:sz w:val="28"/>
        </w:rPr>
        <w:t xml:space="preserve"> </w:t>
      </w:r>
      <w:r w:rsidRPr="00975ADF">
        <w:rPr>
          <w:sz w:val="28"/>
        </w:rPr>
        <w:t>и</w:t>
      </w:r>
      <w:r w:rsidR="00E45DA2">
        <w:rPr>
          <w:sz w:val="28"/>
        </w:rPr>
        <w:t xml:space="preserve"> </w:t>
      </w:r>
      <w:r w:rsidRPr="00975ADF">
        <w:rPr>
          <w:sz w:val="28"/>
        </w:rPr>
        <w:t>то,</w:t>
      </w:r>
      <w:r w:rsidR="00E45DA2">
        <w:rPr>
          <w:sz w:val="28"/>
        </w:rPr>
        <w:t xml:space="preserve"> </w:t>
      </w:r>
      <w:r w:rsidRPr="00975ADF">
        <w:rPr>
          <w:sz w:val="28"/>
        </w:rPr>
        <w:t>и</w:t>
      </w:r>
      <w:r w:rsidR="00E45DA2">
        <w:rPr>
          <w:sz w:val="28"/>
        </w:rPr>
        <w:t xml:space="preserve"> </w:t>
      </w:r>
      <w:r w:rsidRPr="00975ADF">
        <w:rPr>
          <w:sz w:val="28"/>
        </w:rPr>
        <w:t>другое.</w:t>
      </w:r>
      <w:r w:rsidR="00E45DA2">
        <w:rPr>
          <w:sz w:val="28"/>
        </w:rPr>
        <w:t xml:space="preserve"> </w:t>
      </w:r>
      <w:r w:rsidRPr="00975ADF">
        <w:rPr>
          <w:sz w:val="28"/>
        </w:rPr>
        <w:t>Иногда</w:t>
      </w:r>
      <w:r w:rsidR="00E45DA2">
        <w:rPr>
          <w:sz w:val="28"/>
        </w:rPr>
        <w:t xml:space="preserve"> </w:t>
      </w:r>
      <w:r w:rsidRPr="00975ADF">
        <w:rPr>
          <w:sz w:val="28"/>
        </w:rPr>
        <w:t>используют</w:t>
      </w:r>
      <w:r w:rsidR="00E45DA2">
        <w:rPr>
          <w:sz w:val="28"/>
        </w:rPr>
        <w:t xml:space="preserve"> </w:t>
      </w:r>
      <w:r w:rsidRPr="00975ADF">
        <w:rPr>
          <w:sz w:val="28"/>
        </w:rPr>
        <w:t>не</w:t>
      </w:r>
      <w:r w:rsidR="00E45DA2">
        <w:rPr>
          <w:sz w:val="28"/>
        </w:rPr>
        <w:t xml:space="preserve"> </w:t>
      </w:r>
      <w:r w:rsidRPr="00975ADF">
        <w:rPr>
          <w:sz w:val="28"/>
        </w:rPr>
        <w:t>один,</w:t>
      </w:r>
      <w:r w:rsidR="00E45DA2">
        <w:rPr>
          <w:sz w:val="28"/>
        </w:rPr>
        <w:t xml:space="preserve"> </w:t>
      </w:r>
      <w:r w:rsidRPr="00975ADF">
        <w:rPr>
          <w:sz w:val="28"/>
        </w:rPr>
        <w:t>а</w:t>
      </w:r>
      <w:r w:rsidR="00E45DA2">
        <w:rPr>
          <w:sz w:val="28"/>
        </w:rPr>
        <w:t xml:space="preserve"> </w:t>
      </w:r>
      <w:r w:rsidRPr="00975ADF">
        <w:rPr>
          <w:sz w:val="28"/>
        </w:rPr>
        <w:t>несколько</w:t>
      </w:r>
      <w:r w:rsidR="00E45DA2">
        <w:rPr>
          <w:sz w:val="28"/>
        </w:rPr>
        <w:t xml:space="preserve"> </w:t>
      </w:r>
      <w:r w:rsidRPr="00975ADF">
        <w:rPr>
          <w:sz w:val="28"/>
        </w:rPr>
        <w:t>списков,</w:t>
      </w:r>
      <w:r w:rsidR="00E45DA2">
        <w:rPr>
          <w:sz w:val="28"/>
        </w:rPr>
        <w:t xml:space="preserve"> </w:t>
      </w:r>
      <w:r w:rsidRPr="00975ADF">
        <w:rPr>
          <w:sz w:val="28"/>
        </w:rPr>
        <w:t>которые</w:t>
      </w:r>
      <w:r w:rsidR="00E45DA2">
        <w:rPr>
          <w:sz w:val="28"/>
        </w:rPr>
        <w:t xml:space="preserve"> </w:t>
      </w:r>
      <w:r w:rsidRPr="00975ADF">
        <w:rPr>
          <w:sz w:val="28"/>
        </w:rPr>
        <w:t>применяют</w:t>
      </w:r>
      <w:r w:rsidR="00E45DA2">
        <w:rPr>
          <w:sz w:val="28"/>
        </w:rPr>
        <w:t xml:space="preserve"> </w:t>
      </w:r>
      <w:r w:rsidRPr="00975ADF">
        <w:rPr>
          <w:sz w:val="28"/>
        </w:rPr>
        <w:t>в</w:t>
      </w:r>
      <w:r w:rsidR="00E45DA2">
        <w:rPr>
          <w:sz w:val="28"/>
        </w:rPr>
        <w:t xml:space="preserve"> </w:t>
      </w:r>
      <w:r w:rsidRPr="00975ADF">
        <w:rPr>
          <w:sz w:val="28"/>
        </w:rPr>
        <w:t>определенной</w:t>
      </w:r>
      <w:r w:rsidR="00E45DA2">
        <w:rPr>
          <w:sz w:val="28"/>
        </w:rPr>
        <w:t xml:space="preserve"> </w:t>
      </w:r>
      <w:r w:rsidRPr="00975ADF">
        <w:rPr>
          <w:sz w:val="28"/>
        </w:rPr>
        <w:t>последовательности.</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В</w:t>
      </w:r>
      <w:r w:rsidR="00E45DA2">
        <w:rPr>
          <w:color w:val="auto"/>
          <w:sz w:val="28"/>
        </w:rPr>
        <w:t xml:space="preserve"> </w:t>
      </w:r>
      <w:r w:rsidRPr="00975ADF">
        <w:rPr>
          <w:color w:val="auto"/>
          <w:sz w:val="28"/>
        </w:rPr>
        <w:t>практике</w:t>
      </w:r>
      <w:r w:rsidR="00E45DA2">
        <w:rPr>
          <w:color w:val="auto"/>
          <w:sz w:val="28"/>
        </w:rPr>
        <w:t xml:space="preserve"> </w:t>
      </w:r>
      <w:r w:rsidRPr="00975ADF">
        <w:rPr>
          <w:color w:val="auto"/>
          <w:sz w:val="28"/>
        </w:rPr>
        <w:t>творческой</w:t>
      </w:r>
      <w:r w:rsidR="00E45DA2">
        <w:rPr>
          <w:color w:val="auto"/>
          <w:sz w:val="28"/>
        </w:rPr>
        <w:t xml:space="preserve"> </w:t>
      </w:r>
      <w:r w:rsidRPr="00975ADF">
        <w:rPr>
          <w:color w:val="auto"/>
          <w:sz w:val="28"/>
        </w:rPr>
        <w:t>деятельности</w:t>
      </w:r>
      <w:r w:rsidR="00E45DA2">
        <w:rPr>
          <w:color w:val="auto"/>
          <w:sz w:val="28"/>
        </w:rPr>
        <w:t xml:space="preserve"> </w:t>
      </w:r>
      <w:r w:rsidRPr="00975ADF">
        <w:rPr>
          <w:color w:val="auto"/>
          <w:sz w:val="28"/>
        </w:rPr>
        <w:t>широкое</w:t>
      </w:r>
      <w:r w:rsidR="00E45DA2">
        <w:rPr>
          <w:color w:val="auto"/>
          <w:sz w:val="28"/>
        </w:rPr>
        <w:t xml:space="preserve"> </w:t>
      </w:r>
      <w:r w:rsidRPr="00975ADF">
        <w:rPr>
          <w:color w:val="auto"/>
          <w:sz w:val="28"/>
        </w:rPr>
        <w:t>распространение</w:t>
      </w:r>
      <w:r w:rsidR="00E45DA2">
        <w:rPr>
          <w:color w:val="auto"/>
          <w:sz w:val="28"/>
        </w:rPr>
        <w:t xml:space="preserve"> </w:t>
      </w:r>
      <w:r w:rsidRPr="00975ADF">
        <w:rPr>
          <w:color w:val="auto"/>
          <w:sz w:val="28"/>
        </w:rPr>
        <w:t>получили</w:t>
      </w:r>
      <w:r w:rsidR="00E45DA2">
        <w:rPr>
          <w:color w:val="auto"/>
          <w:sz w:val="28"/>
        </w:rPr>
        <w:t xml:space="preserve"> </w:t>
      </w:r>
      <w:r w:rsidRPr="00975ADF">
        <w:rPr>
          <w:color w:val="auto"/>
          <w:sz w:val="28"/>
        </w:rPr>
        <w:t>универсальные</w:t>
      </w:r>
      <w:r w:rsidR="00E45DA2">
        <w:rPr>
          <w:color w:val="auto"/>
          <w:sz w:val="28"/>
        </w:rPr>
        <w:t xml:space="preserve"> </w:t>
      </w:r>
      <w:r w:rsidRPr="00975ADF">
        <w:rPr>
          <w:color w:val="auto"/>
          <w:sz w:val="28"/>
        </w:rPr>
        <w:t>вопросники,</w:t>
      </w:r>
      <w:r w:rsidR="00E45DA2">
        <w:rPr>
          <w:color w:val="auto"/>
          <w:sz w:val="28"/>
        </w:rPr>
        <w:t xml:space="preserve"> </w:t>
      </w:r>
      <w:r w:rsidRPr="00975ADF">
        <w:rPr>
          <w:color w:val="auto"/>
          <w:sz w:val="28"/>
        </w:rPr>
        <w:t>составленные</w:t>
      </w:r>
      <w:r w:rsidR="00E45DA2">
        <w:rPr>
          <w:color w:val="auto"/>
          <w:sz w:val="28"/>
        </w:rPr>
        <w:t xml:space="preserve"> </w:t>
      </w:r>
      <w:r w:rsidRPr="00975ADF">
        <w:rPr>
          <w:color w:val="auto"/>
          <w:sz w:val="28"/>
        </w:rPr>
        <w:t>А.</w:t>
      </w:r>
      <w:r w:rsidR="00E45DA2">
        <w:rPr>
          <w:color w:val="auto"/>
          <w:sz w:val="28"/>
        </w:rPr>
        <w:t xml:space="preserve"> </w:t>
      </w:r>
      <w:r w:rsidRPr="00975ADF">
        <w:rPr>
          <w:color w:val="auto"/>
          <w:sz w:val="28"/>
        </w:rPr>
        <w:t>Осборном,</w:t>
      </w:r>
      <w:r w:rsidR="00E45DA2">
        <w:rPr>
          <w:color w:val="auto"/>
          <w:sz w:val="28"/>
        </w:rPr>
        <w:t xml:space="preserve"> </w:t>
      </w:r>
      <w:r w:rsidRPr="00975ADF">
        <w:rPr>
          <w:color w:val="auto"/>
          <w:sz w:val="28"/>
        </w:rPr>
        <w:t>Т.</w:t>
      </w:r>
      <w:r w:rsidR="00E45DA2">
        <w:rPr>
          <w:color w:val="auto"/>
          <w:sz w:val="28"/>
        </w:rPr>
        <w:t xml:space="preserve"> </w:t>
      </w:r>
      <w:r w:rsidRPr="00975ADF">
        <w:rPr>
          <w:color w:val="auto"/>
          <w:sz w:val="28"/>
        </w:rPr>
        <w:t>Эйлоар-том,</w:t>
      </w:r>
      <w:r w:rsidR="00E45DA2">
        <w:rPr>
          <w:color w:val="auto"/>
          <w:sz w:val="28"/>
        </w:rPr>
        <w:t xml:space="preserve"> </w:t>
      </w:r>
      <w:r w:rsidRPr="00975ADF">
        <w:rPr>
          <w:color w:val="auto"/>
          <w:sz w:val="28"/>
        </w:rPr>
        <w:t>Д.</w:t>
      </w:r>
      <w:r w:rsidR="00E45DA2">
        <w:rPr>
          <w:color w:val="auto"/>
          <w:sz w:val="28"/>
        </w:rPr>
        <w:t xml:space="preserve"> </w:t>
      </w:r>
      <w:r w:rsidRPr="00975ADF">
        <w:rPr>
          <w:color w:val="auto"/>
          <w:sz w:val="28"/>
        </w:rPr>
        <w:t>Пирсоном,</w:t>
      </w:r>
      <w:r w:rsidR="00E45DA2">
        <w:rPr>
          <w:color w:val="auto"/>
          <w:sz w:val="28"/>
        </w:rPr>
        <w:t xml:space="preserve"> </w:t>
      </w:r>
      <w:r w:rsidRPr="00975ADF">
        <w:rPr>
          <w:color w:val="auto"/>
          <w:sz w:val="28"/>
        </w:rPr>
        <w:t>Д.</w:t>
      </w:r>
      <w:r w:rsidR="00E45DA2">
        <w:rPr>
          <w:color w:val="auto"/>
          <w:sz w:val="28"/>
        </w:rPr>
        <w:t xml:space="preserve"> </w:t>
      </w:r>
      <w:r w:rsidRPr="00975ADF">
        <w:rPr>
          <w:color w:val="auto"/>
          <w:sz w:val="28"/>
        </w:rPr>
        <w:t>Пойа,</w:t>
      </w:r>
      <w:r w:rsidR="00E45DA2">
        <w:rPr>
          <w:color w:val="auto"/>
          <w:sz w:val="28"/>
        </w:rPr>
        <w:t xml:space="preserve"> </w:t>
      </w:r>
      <w:r w:rsidRPr="00975ADF">
        <w:rPr>
          <w:color w:val="auto"/>
          <w:sz w:val="28"/>
        </w:rPr>
        <w:t>Г.</w:t>
      </w:r>
      <w:r w:rsidR="00E45DA2">
        <w:rPr>
          <w:color w:val="auto"/>
          <w:sz w:val="28"/>
        </w:rPr>
        <w:t xml:space="preserve"> </w:t>
      </w:r>
      <w:r w:rsidRPr="00975ADF">
        <w:rPr>
          <w:color w:val="auto"/>
          <w:sz w:val="28"/>
        </w:rPr>
        <w:t>Я.</w:t>
      </w:r>
      <w:r w:rsidR="00E45DA2">
        <w:rPr>
          <w:color w:val="auto"/>
          <w:sz w:val="28"/>
        </w:rPr>
        <w:t xml:space="preserve"> </w:t>
      </w:r>
      <w:r w:rsidRPr="00975ADF">
        <w:rPr>
          <w:color w:val="auto"/>
          <w:sz w:val="28"/>
        </w:rPr>
        <w:t>Бушем.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Одним</w:t>
      </w:r>
      <w:r w:rsidR="00E45DA2">
        <w:rPr>
          <w:sz w:val="28"/>
        </w:rPr>
        <w:t xml:space="preserve"> </w:t>
      </w:r>
      <w:r w:rsidRPr="00975ADF">
        <w:rPr>
          <w:sz w:val="28"/>
        </w:rPr>
        <w:t>из</w:t>
      </w:r>
      <w:r w:rsidR="00E45DA2">
        <w:rPr>
          <w:sz w:val="28"/>
        </w:rPr>
        <w:t xml:space="preserve"> </w:t>
      </w:r>
      <w:r w:rsidRPr="00975ADF">
        <w:rPr>
          <w:sz w:val="28"/>
        </w:rPr>
        <w:t>лучших</w:t>
      </w:r>
      <w:r w:rsidR="00E45DA2">
        <w:rPr>
          <w:sz w:val="28"/>
        </w:rPr>
        <w:t xml:space="preserve"> </w:t>
      </w:r>
      <w:r w:rsidRPr="00975ADF">
        <w:rPr>
          <w:sz w:val="28"/>
        </w:rPr>
        <w:t>считается</w:t>
      </w:r>
      <w:r w:rsidR="00E45DA2">
        <w:rPr>
          <w:sz w:val="28"/>
        </w:rPr>
        <w:t xml:space="preserve"> </w:t>
      </w:r>
      <w:r w:rsidRPr="00975ADF">
        <w:rPr>
          <w:sz w:val="28"/>
        </w:rPr>
        <w:t>список,</w:t>
      </w:r>
      <w:r w:rsidR="00E45DA2">
        <w:rPr>
          <w:sz w:val="28"/>
        </w:rPr>
        <w:t xml:space="preserve"> </w:t>
      </w:r>
      <w:r w:rsidRPr="00975ADF">
        <w:rPr>
          <w:sz w:val="28"/>
        </w:rPr>
        <w:t>составленный</w:t>
      </w:r>
      <w:r w:rsidR="00E45DA2">
        <w:rPr>
          <w:sz w:val="28"/>
        </w:rPr>
        <w:t xml:space="preserve"> </w:t>
      </w:r>
      <w:r w:rsidRPr="00975ADF">
        <w:rPr>
          <w:sz w:val="28"/>
        </w:rPr>
        <w:t>английским</w:t>
      </w:r>
      <w:r w:rsidR="00E45DA2">
        <w:rPr>
          <w:sz w:val="28"/>
        </w:rPr>
        <w:t xml:space="preserve"> </w:t>
      </w:r>
      <w:r w:rsidRPr="00975ADF">
        <w:rPr>
          <w:sz w:val="28"/>
        </w:rPr>
        <w:t>изобретателем</w:t>
      </w:r>
      <w:r w:rsidR="00E45DA2">
        <w:rPr>
          <w:sz w:val="28"/>
        </w:rPr>
        <w:t xml:space="preserve"> </w:t>
      </w:r>
      <w:r w:rsidRPr="00975ADF">
        <w:rPr>
          <w:sz w:val="28"/>
        </w:rPr>
        <w:t>Т.</w:t>
      </w:r>
      <w:r w:rsidR="00E45DA2">
        <w:rPr>
          <w:sz w:val="28"/>
        </w:rPr>
        <w:t xml:space="preserve"> </w:t>
      </w:r>
      <w:r w:rsidRPr="00975ADF">
        <w:rPr>
          <w:sz w:val="28"/>
        </w:rPr>
        <w:t>Эйлоартом,</w:t>
      </w:r>
      <w:r w:rsidR="00E45DA2">
        <w:rPr>
          <w:sz w:val="28"/>
        </w:rPr>
        <w:t xml:space="preserve"> </w:t>
      </w:r>
      <w:r w:rsidRPr="00975ADF">
        <w:rPr>
          <w:sz w:val="28"/>
        </w:rPr>
        <w:t>который</w:t>
      </w:r>
      <w:r w:rsidR="00E45DA2">
        <w:rPr>
          <w:sz w:val="28"/>
        </w:rPr>
        <w:t xml:space="preserve"> </w:t>
      </w:r>
      <w:r w:rsidRPr="00975ADF">
        <w:rPr>
          <w:sz w:val="28"/>
        </w:rPr>
        <w:t>представляет</w:t>
      </w:r>
      <w:r w:rsidR="00E45DA2">
        <w:rPr>
          <w:sz w:val="28"/>
        </w:rPr>
        <w:t xml:space="preserve"> </w:t>
      </w:r>
      <w:r w:rsidRPr="00975ADF">
        <w:rPr>
          <w:sz w:val="28"/>
        </w:rPr>
        <w:t>собой</w:t>
      </w:r>
      <w:r w:rsidR="00E45DA2">
        <w:rPr>
          <w:sz w:val="28"/>
        </w:rPr>
        <w:t xml:space="preserve"> </w:t>
      </w:r>
      <w:r w:rsidRPr="00975ADF">
        <w:rPr>
          <w:sz w:val="28"/>
        </w:rPr>
        <w:t>программу</w:t>
      </w:r>
      <w:r w:rsidR="00E45DA2">
        <w:rPr>
          <w:sz w:val="28"/>
        </w:rPr>
        <w:t xml:space="preserve"> </w:t>
      </w:r>
      <w:r w:rsidRPr="00975ADF">
        <w:rPr>
          <w:sz w:val="28"/>
        </w:rPr>
        <w:t>его</w:t>
      </w:r>
      <w:r w:rsidR="00E45DA2">
        <w:rPr>
          <w:sz w:val="28"/>
        </w:rPr>
        <w:t xml:space="preserve"> </w:t>
      </w:r>
      <w:r w:rsidRPr="00975ADF">
        <w:rPr>
          <w:sz w:val="28"/>
        </w:rPr>
        <w:t>работы.</w:t>
      </w:r>
      <w:r w:rsidR="00E45DA2">
        <w:rPr>
          <w:sz w:val="28"/>
        </w:rPr>
        <w:t xml:space="preserve"> </w:t>
      </w:r>
      <w:r w:rsidRPr="00975ADF">
        <w:rPr>
          <w:sz w:val="28"/>
        </w:rPr>
        <w:t>Приведем</w:t>
      </w:r>
      <w:r w:rsidR="00E45DA2">
        <w:rPr>
          <w:sz w:val="28"/>
        </w:rPr>
        <w:t xml:space="preserve"> </w:t>
      </w:r>
      <w:r w:rsidRPr="00975ADF">
        <w:rPr>
          <w:iCs/>
          <w:sz w:val="28"/>
        </w:rPr>
        <w:t>список</w:t>
      </w:r>
      <w:r w:rsidR="00E45DA2">
        <w:rPr>
          <w:iCs/>
          <w:sz w:val="28"/>
        </w:rPr>
        <w:t xml:space="preserve"> </w:t>
      </w:r>
      <w:r w:rsidRPr="00975ADF">
        <w:rPr>
          <w:iCs/>
          <w:sz w:val="28"/>
        </w:rPr>
        <w:t>этих</w:t>
      </w:r>
      <w:r w:rsidR="00E45DA2">
        <w:rPr>
          <w:iCs/>
          <w:sz w:val="28"/>
        </w:rPr>
        <w:t xml:space="preserve"> </w:t>
      </w:r>
      <w:r w:rsidRPr="00975ADF">
        <w:rPr>
          <w:iCs/>
          <w:sz w:val="28"/>
        </w:rPr>
        <w:t>вопросов.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Перечислить</w:t>
      </w:r>
      <w:r w:rsidR="00E45DA2">
        <w:rPr>
          <w:sz w:val="28"/>
        </w:rPr>
        <w:t xml:space="preserve"> </w:t>
      </w:r>
      <w:r w:rsidRPr="00975ADF">
        <w:rPr>
          <w:sz w:val="28"/>
        </w:rPr>
        <w:t>все</w:t>
      </w:r>
      <w:r w:rsidR="00E45DA2">
        <w:rPr>
          <w:sz w:val="28"/>
        </w:rPr>
        <w:t xml:space="preserve"> </w:t>
      </w:r>
      <w:r w:rsidRPr="00975ADF">
        <w:rPr>
          <w:sz w:val="28"/>
        </w:rPr>
        <w:t>качества</w:t>
      </w:r>
      <w:r w:rsidR="00E45DA2">
        <w:rPr>
          <w:sz w:val="28"/>
        </w:rPr>
        <w:t xml:space="preserve"> </w:t>
      </w:r>
      <w:r w:rsidRPr="00975ADF">
        <w:rPr>
          <w:sz w:val="28"/>
        </w:rPr>
        <w:t>и</w:t>
      </w:r>
      <w:r w:rsidR="00E45DA2">
        <w:rPr>
          <w:sz w:val="28"/>
        </w:rPr>
        <w:t xml:space="preserve"> </w:t>
      </w:r>
      <w:r w:rsidRPr="00975ADF">
        <w:rPr>
          <w:sz w:val="28"/>
        </w:rPr>
        <w:t>определения</w:t>
      </w:r>
      <w:r w:rsidR="00E45DA2">
        <w:rPr>
          <w:sz w:val="28"/>
        </w:rPr>
        <w:t xml:space="preserve"> </w:t>
      </w:r>
      <w:r w:rsidRPr="00975ADF">
        <w:rPr>
          <w:sz w:val="28"/>
        </w:rPr>
        <w:t>предполагаемого</w:t>
      </w:r>
      <w:r w:rsidR="00E45DA2">
        <w:rPr>
          <w:sz w:val="28"/>
        </w:rPr>
        <w:t xml:space="preserve"> </w:t>
      </w:r>
      <w:r w:rsidRPr="00975ADF">
        <w:rPr>
          <w:sz w:val="28"/>
        </w:rPr>
        <w:t>изобретения.</w:t>
      </w:r>
      <w:r w:rsidR="00E45DA2">
        <w:rPr>
          <w:sz w:val="28"/>
        </w:rPr>
        <w:t xml:space="preserve"> </w:t>
      </w:r>
      <w:r w:rsidRPr="00975ADF">
        <w:rPr>
          <w:sz w:val="28"/>
        </w:rPr>
        <w:t>Изменить</w:t>
      </w:r>
      <w:r w:rsidR="00E45DA2">
        <w:rPr>
          <w:sz w:val="28"/>
        </w:rPr>
        <w:t xml:space="preserve"> </w:t>
      </w:r>
      <w:r w:rsidRPr="00975ADF">
        <w:rPr>
          <w:sz w:val="28"/>
        </w:rPr>
        <w:t>их.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Сформулировать</w:t>
      </w:r>
      <w:r w:rsidR="00E45DA2">
        <w:rPr>
          <w:sz w:val="28"/>
        </w:rPr>
        <w:t xml:space="preserve"> </w:t>
      </w:r>
      <w:r w:rsidRPr="00975ADF">
        <w:rPr>
          <w:sz w:val="28"/>
        </w:rPr>
        <w:t>задачи</w:t>
      </w:r>
      <w:r w:rsidR="00E45DA2">
        <w:rPr>
          <w:sz w:val="28"/>
        </w:rPr>
        <w:t xml:space="preserve"> </w:t>
      </w:r>
      <w:r w:rsidRPr="00975ADF">
        <w:rPr>
          <w:sz w:val="28"/>
        </w:rPr>
        <w:t>ясно.</w:t>
      </w:r>
      <w:r w:rsidR="00E45DA2">
        <w:rPr>
          <w:sz w:val="28"/>
        </w:rPr>
        <w:t xml:space="preserve"> </w:t>
      </w:r>
      <w:r w:rsidRPr="00975ADF">
        <w:rPr>
          <w:sz w:val="28"/>
        </w:rPr>
        <w:t>Попробовать</w:t>
      </w:r>
      <w:r w:rsidR="00E45DA2">
        <w:rPr>
          <w:sz w:val="28"/>
        </w:rPr>
        <w:t xml:space="preserve"> </w:t>
      </w:r>
      <w:r w:rsidRPr="00975ADF">
        <w:rPr>
          <w:sz w:val="28"/>
        </w:rPr>
        <w:t>новые</w:t>
      </w:r>
      <w:r w:rsidR="00E45DA2">
        <w:rPr>
          <w:sz w:val="28"/>
        </w:rPr>
        <w:t xml:space="preserve"> </w:t>
      </w:r>
      <w:r w:rsidRPr="00975ADF">
        <w:rPr>
          <w:sz w:val="28"/>
        </w:rPr>
        <w:t>формулировки.</w:t>
      </w:r>
      <w:r w:rsidR="00E45DA2">
        <w:rPr>
          <w:sz w:val="28"/>
        </w:rPr>
        <w:t xml:space="preserve"> </w:t>
      </w:r>
      <w:r w:rsidRPr="00975ADF">
        <w:rPr>
          <w:sz w:val="28"/>
        </w:rPr>
        <w:t>Определить</w:t>
      </w:r>
      <w:r w:rsidR="00E45DA2">
        <w:rPr>
          <w:sz w:val="28"/>
        </w:rPr>
        <w:t xml:space="preserve"> </w:t>
      </w:r>
      <w:r w:rsidRPr="00975ADF">
        <w:rPr>
          <w:sz w:val="28"/>
        </w:rPr>
        <w:t>второстепенные</w:t>
      </w:r>
      <w:r w:rsidR="00E45DA2">
        <w:rPr>
          <w:sz w:val="28"/>
        </w:rPr>
        <w:t xml:space="preserve"> </w:t>
      </w:r>
      <w:r w:rsidRPr="00975ADF">
        <w:rPr>
          <w:sz w:val="28"/>
        </w:rPr>
        <w:t>и</w:t>
      </w:r>
      <w:r w:rsidR="00E45DA2">
        <w:rPr>
          <w:sz w:val="28"/>
        </w:rPr>
        <w:t xml:space="preserve"> </w:t>
      </w:r>
      <w:r w:rsidRPr="00975ADF">
        <w:rPr>
          <w:sz w:val="28"/>
        </w:rPr>
        <w:t>аналогичные</w:t>
      </w:r>
      <w:r w:rsidR="00E45DA2">
        <w:rPr>
          <w:sz w:val="28"/>
        </w:rPr>
        <w:t xml:space="preserve"> </w:t>
      </w:r>
      <w:r w:rsidRPr="00975ADF">
        <w:rPr>
          <w:sz w:val="28"/>
        </w:rPr>
        <w:t>задачи.</w:t>
      </w:r>
      <w:r w:rsidR="00E45DA2">
        <w:rPr>
          <w:sz w:val="28"/>
        </w:rPr>
        <w:t xml:space="preserve"> </w:t>
      </w:r>
      <w:r w:rsidRPr="00975ADF">
        <w:rPr>
          <w:sz w:val="28"/>
        </w:rPr>
        <w:t>Выделить</w:t>
      </w:r>
      <w:r w:rsidR="00E45DA2">
        <w:rPr>
          <w:sz w:val="28"/>
        </w:rPr>
        <w:t xml:space="preserve"> </w:t>
      </w:r>
      <w:r w:rsidRPr="00975ADF">
        <w:rPr>
          <w:sz w:val="28"/>
        </w:rPr>
        <w:t>главные.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Перечислить</w:t>
      </w:r>
      <w:r w:rsidR="00E45DA2">
        <w:rPr>
          <w:sz w:val="28"/>
        </w:rPr>
        <w:t xml:space="preserve"> </w:t>
      </w:r>
      <w:r w:rsidRPr="00975ADF">
        <w:rPr>
          <w:sz w:val="28"/>
        </w:rPr>
        <w:t>недостатки</w:t>
      </w:r>
      <w:r w:rsidR="00E45DA2">
        <w:rPr>
          <w:sz w:val="28"/>
        </w:rPr>
        <w:t xml:space="preserve"> </w:t>
      </w:r>
      <w:r w:rsidRPr="00975ADF">
        <w:rPr>
          <w:sz w:val="28"/>
        </w:rPr>
        <w:t>имеющихся</w:t>
      </w:r>
      <w:r w:rsidR="00E45DA2">
        <w:rPr>
          <w:sz w:val="28"/>
        </w:rPr>
        <w:t xml:space="preserve"> </w:t>
      </w:r>
      <w:r w:rsidRPr="00975ADF">
        <w:rPr>
          <w:sz w:val="28"/>
        </w:rPr>
        <w:t>решений,</w:t>
      </w:r>
      <w:r w:rsidR="00E45DA2">
        <w:rPr>
          <w:sz w:val="28"/>
        </w:rPr>
        <w:t xml:space="preserve"> </w:t>
      </w:r>
      <w:r w:rsidRPr="00975ADF">
        <w:rPr>
          <w:sz w:val="28"/>
        </w:rPr>
        <w:t>их</w:t>
      </w:r>
      <w:r w:rsidR="00E45DA2">
        <w:rPr>
          <w:sz w:val="28"/>
        </w:rPr>
        <w:t xml:space="preserve"> </w:t>
      </w:r>
      <w:r w:rsidRPr="00975ADF">
        <w:rPr>
          <w:sz w:val="28"/>
        </w:rPr>
        <w:t>основные</w:t>
      </w:r>
      <w:r w:rsidR="00E45DA2">
        <w:rPr>
          <w:sz w:val="28"/>
        </w:rPr>
        <w:t xml:space="preserve"> </w:t>
      </w:r>
      <w:r w:rsidRPr="00975ADF">
        <w:rPr>
          <w:sz w:val="28"/>
        </w:rPr>
        <w:t>принципы,</w:t>
      </w:r>
      <w:r w:rsidR="00E45DA2">
        <w:rPr>
          <w:sz w:val="28"/>
        </w:rPr>
        <w:t xml:space="preserve"> </w:t>
      </w:r>
      <w:r w:rsidRPr="00975ADF">
        <w:rPr>
          <w:sz w:val="28"/>
        </w:rPr>
        <w:t>новые</w:t>
      </w:r>
      <w:r w:rsidR="00E45DA2">
        <w:rPr>
          <w:sz w:val="28"/>
        </w:rPr>
        <w:t xml:space="preserve"> </w:t>
      </w:r>
      <w:r w:rsidRPr="00975ADF">
        <w:rPr>
          <w:sz w:val="28"/>
        </w:rPr>
        <w:t>предположения.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Набросать</w:t>
      </w:r>
      <w:r w:rsidR="00E45DA2">
        <w:rPr>
          <w:sz w:val="28"/>
        </w:rPr>
        <w:t xml:space="preserve"> </w:t>
      </w:r>
      <w:r w:rsidRPr="00975ADF">
        <w:rPr>
          <w:sz w:val="28"/>
        </w:rPr>
        <w:t>фантастические,</w:t>
      </w:r>
      <w:r w:rsidR="00E45DA2">
        <w:rPr>
          <w:sz w:val="28"/>
        </w:rPr>
        <w:t xml:space="preserve"> </w:t>
      </w:r>
      <w:r w:rsidRPr="00975ADF">
        <w:rPr>
          <w:sz w:val="28"/>
        </w:rPr>
        <w:t>биологические,</w:t>
      </w:r>
      <w:r w:rsidR="00E45DA2">
        <w:rPr>
          <w:sz w:val="28"/>
        </w:rPr>
        <w:t xml:space="preserve"> </w:t>
      </w:r>
      <w:r w:rsidRPr="00975ADF">
        <w:rPr>
          <w:sz w:val="28"/>
        </w:rPr>
        <w:t>экономические,</w:t>
      </w:r>
      <w:r w:rsidR="00E45DA2">
        <w:rPr>
          <w:sz w:val="28"/>
        </w:rPr>
        <w:t xml:space="preserve"> </w:t>
      </w:r>
      <w:r w:rsidRPr="00975ADF">
        <w:rPr>
          <w:sz w:val="28"/>
        </w:rPr>
        <w:t>молекулярные</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аналогии.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Построить</w:t>
      </w:r>
      <w:r w:rsidR="00E45DA2">
        <w:rPr>
          <w:sz w:val="28"/>
        </w:rPr>
        <w:t xml:space="preserve"> </w:t>
      </w:r>
      <w:r w:rsidRPr="00975ADF">
        <w:rPr>
          <w:sz w:val="28"/>
        </w:rPr>
        <w:t>математическую,</w:t>
      </w:r>
      <w:r w:rsidR="00E45DA2">
        <w:rPr>
          <w:sz w:val="28"/>
        </w:rPr>
        <w:t xml:space="preserve"> </w:t>
      </w:r>
      <w:r w:rsidRPr="00975ADF">
        <w:rPr>
          <w:sz w:val="28"/>
        </w:rPr>
        <w:t>гидравлическую,</w:t>
      </w:r>
      <w:r w:rsidR="00E45DA2">
        <w:rPr>
          <w:sz w:val="28"/>
        </w:rPr>
        <w:t xml:space="preserve"> </w:t>
      </w:r>
      <w:r w:rsidRPr="00975ADF">
        <w:rPr>
          <w:sz w:val="28"/>
        </w:rPr>
        <w:t>электронную,</w:t>
      </w:r>
      <w:r w:rsidR="00E45DA2">
        <w:rPr>
          <w:sz w:val="28"/>
        </w:rPr>
        <w:t xml:space="preserve"> </w:t>
      </w:r>
      <w:r w:rsidRPr="00975ADF">
        <w:rPr>
          <w:sz w:val="28"/>
        </w:rPr>
        <w:t>механическую</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модели</w:t>
      </w:r>
      <w:r w:rsidR="00E45DA2">
        <w:rPr>
          <w:sz w:val="28"/>
        </w:rPr>
        <w:t xml:space="preserve"> </w:t>
      </w:r>
      <w:r w:rsidRPr="00975ADF">
        <w:rPr>
          <w:sz w:val="28"/>
        </w:rPr>
        <w:t>(они</w:t>
      </w:r>
      <w:r w:rsidR="00E45DA2">
        <w:rPr>
          <w:sz w:val="28"/>
        </w:rPr>
        <w:t xml:space="preserve"> </w:t>
      </w:r>
      <w:r w:rsidRPr="00975ADF">
        <w:rPr>
          <w:sz w:val="28"/>
        </w:rPr>
        <w:t>точнее</w:t>
      </w:r>
      <w:r w:rsidR="00E45DA2">
        <w:rPr>
          <w:sz w:val="28"/>
        </w:rPr>
        <w:t xml:space="preserve"> </w:t>
      </w:r>
      <w:r w:rsidRPr="00975ADF">
        <w:rPr>
          <w:sz w:val="28"/>
        </w:rPr>
        <w:t>выражают</w:t>
      </w:r>
      <w:r w:rsidR="00E45DA2">
        <w:rPr>
          <w:sz w:val="28"/>
        </w:rPr>
        <w:t xml:space="preserve"> </w:t>
      </w:r>
      <w:r w:rsidRPr="00975ADF">
        <w:rPr>
          <w:sz w:val="28"/>
        </w:rPr>
        <w:t>идею,</w:t>
      </w:r>
      <w:r w:rsidR="00E45DA2">
        <w:rPr>
          <w:sz w:val="28"/>
        </w:rPr>
        <w:t xml:space="preserve"> </w:t>
      </w:r>
      <w:r w:rsidRPr="00975ADF">
        <w:rPr>
          <w:sz w:val="28"/>
        </w:rPr>
        <w:t>чем</w:t>
      </w:r>
      <w:r w:rsidR="00E45DA2">
        <w:rPr>
          <w:sz w:val="28"/>
        </w:rPr>
        <w:t xml:space="preserve"> </w:t>
      </w:r>
      <w:r w:rsidRPr="00975ADF">
        <w:rPr>
          <w:sz w:val="28"/>
        </w:rPr>
        <w:t>аналогии).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Попробовать</w:t>
      </w:r>
      <w:r w:rsidR="00E45DA2">
        <w:rPr>
          <w:sz w:val="28"/>
        </w:rPr>
        <w:t xml:space="preserve"> </w:t>
      </w:r>
      <w:r w:rsidRPr="00975ADF">
        <w:rPr>
          <w:sz w:val="28"/>
        </w:rPr>
        <w:t>различные</w:t>
      </w:r>
      <w:r w:rsidR="00E45DA2">
        <w:rPr>
          <w:sz w:val="28"/>
        </w:rPr>
        <w:t xml:space="preserve"> </w:t>
      </w:r>
      <w:r w:rsidRPr="00975ADF">
        <w:rPr>
          <w:sz w:val="28"/>
        </w:rPr>
        <w:t>виды</w:t>
      </w:r>
      <w:r w:rsidR="00E45DA2">
        <w:rPr>
          <w:sz w:val="28"/>
        </w:rPr>
        <w:t xml:space="preserve"> </w:t>
      </w:r>
      <w:r w:rsidRPr="00975ADF">
        <w:rPr>
          <w:sz w:val="28"/>
        </w:rPr>
        <w:t>материалов</w:t>
      </w:r>
      <w:r w:rsidR="00E45DA2">
        <w:rPr>
          <w:sz w:val="28"/>
        </w:rPr>
        <w:t xml:space="preserve"> </w:t>
      </w:r>
      <w:r w:rsidRPr="00975ADF">
        <w:rPr>
          <w:sz w:val="28"/>
        </w:rPr>
        <w:t>и</w:t>
      </w:r>
      <w:r w:rsidR="00E45DA2">
        <w:rPr>
          <w:sz w:val="28"/>
        </w:rPr>
        <w:t xml:space="preserve"> </w:t>
      </w:r>
      <w:r w:rsidRPr="00975ADF">
        <w:rPr>
          <w:sz w:val="28"/>
        </w:rPr>
        <w:t>энергии:</w:t>
      </w:r>
      <w:r w:rsidR="00E45DA2">
        <w:rPr>
          <w:sz w:val="28"/>
        </w:rPr>
        <w:t xml:space="preserve"> </w:t>
      </w:r>
      <w:r w:rsidRPr="00975ADF">
        <w:rPr>
          <w:sz w:val="28"/>
        </w:rPr>
        <w:t>газ,</w:t>
      </w:r>
      <w:r w:rsidR="00E45DA2">
        <w:rPr>
          <w:sz w:val="28"/>
        </w:rPr>
        <w:t xml:space="preserve"> </w:t>
      </w:r>
      <w:r w:rsidRPr="00975ADF">
        <w:rPr>
          <w:sz w:val="28"/>
        </w:rPr>
        <w:t>жидкость,</w:t>
      </w:r>
      <w:r w:rsidR="00E45DA2">
        <w:rPr>
          <w:sz w:val="28"/>
        </w:rPr>
        <w:t xml:space="preserve"> </w:t>
      </w:r>
      <w:r w:rsidRPr="00975ADF">
        <w:rPr>
          <w:sz w:val="28"/>
        </w:rPr>
        <w:t>твердое</w:t>
      </w:r>
      <w:r w:rsidR="00E45DA2">
        <w:rPr>
          <w:sz w:val="28"/>
        </w:rPr>
        <w:t xml:space="preserve"> </w:t>
      </w:r>
      <w:r w:rsidRPr="00975ADF">
        <w:rPr>
          <w:sz w:val="28"/>
        </w:rPr>
        <w:t>тело,</w:t>
      </w:r>
      <w:r w:rsidR="00E45DA2">
        <w:rPr>
          <w:sz w:val="28"/>
        </w:rPr>
        <w:t xml:space="preserve"> </w:t>
      </w:r>
      <w:r w:rsidRPr="00975ADF">
        <w:rPr>
          <w:sz w:val="28"/>
        </w:rPr>
        <w:t>пену,</w:t>
      </w:r>
      <w:r w:rsidR="00E45DA2">
        <w:rPr>
          <w:sz w:val="28"/>
        </w:rPr>
        <w:t xml:space="preserve"> </w:t>
      </w:r>
      <w:r w:rsidRPr="00975ADF">
        <w:rPr>
          <w:sz w:val="28"/>
        </w:rPr>
        <w:t>пасту</w:t>
      </w:r>
      <w:r w:rsidR="00E45DA2">
        <w:rPr>
          <w:sz w:val="28"/>
        </w:rPr>
        <w:t xml:space="preserve"> </w:t>
      </w:r>
      <w:r w:rsidRPr="00975ADF">
        <w:rPr>
          <w:sz w:val="28"/>
        </w:rPr>
        <w:t>и</w:t>
      </w:r>
      <w:r w:rsidR="00E45DA2">
        <w:rPr>
          <w:sz w:val="28"/>
        </w:rPr>
        <w:t xml:space="preserve"> </w:t>
      </w:r>
      <w:r w:rsidRPr="00975ADF">
        <w:rPr>
          <w:sz w:val="28"/>
        </w:rPr>
        <w:t>др.;</w:t>
      </w:r>
      <w:r w:rsidR="00E45DA2">
        <w:rPr>
          <w:sz w:val="28"/>
        </w:rPr>
        <w:t xml:space="preserve"> </w:t>
      </w:r>
      <w:r w:rsidRPr="00975ADF">
        <w:rPr>
          <w:sz w:val="28"/>
        </w:rPr>
        <w:t>тепло,</w:t>
      </w:r>
      <w:r w:rsidR="00E45DA2">
        <w:rPr>
          <w:sz w:val="28"/>
        </w:rPr>
        <w:t xml:space="preserve"> </w:t>
      </w:r>
      <w:r w:rsidRPr="00975ADF">
        <w:rPr>
          <w:sz w:val="28"/>
        </w:rPr>
        <w:t>магнитную</w:t>
      </w:r>
      <w:r w:rsidR="00E45DA2">
        <w:rPr>
          <w:sz w:val="28"/>
        </w:rPr>
        <w:t xml:space="preserve"> </w:t>
      </w:r>
      <w:r w:rsidRPr="00975ADF">
        <w:rPr>
          <w:sz w:val="28"/>
        </w:rPr>
        <w:t>энергию,</w:t>
      </w:r>
      <w:r w:rsidR="00E45DA2">
        <w:rPr>
          <w:sz w:val="28"/>
        </w:rPr>
        <w:t xml:space="preserve"> </w:t>
      </w:r>
      <w:r w:rsidRPr="00975ADF">
        <w:rPr>
          <w:sz w:val="28"/>
        </w:rPr>
        <w:t>свет,</w:t>
      </w:r>
      <w:r w:rsidR="00E45DA2">
        <w:rPr>
          <w:sz w:val="28"/>
        </w:rPr>
        <w:t xml:space="preserve"> </w:t>
      </w:r>
      <w:r w:rsidRPr="00975ADF">
        <w:rPr>
          <w:sz w:val="28"/>
        </w:rPr>
        <w:t>силу</w:t>
      </w:r>
      <w:r w:rsidR="00E45DA2">
        <w:rPr>
          <w:sz w:val="28"/>
        </w:rPr>
        <w:t xml:space="preserve"> </w:t>
      </w:r>
      <w:r w:rsidRPr="00975ADF">
        <w:rPr>
          <w:sz w:val="28"/>
        </w:rPr>
        <w:t>удара</w:t>
      </w:r>
      <w:r w:rsidR="00E45DA2">
        <w:rPr>
          <w:sz w:val="28"/>
        </w:rPr>
        <w:t xml:space="preserve"> </w:t>
      </w:r>
      <w:r w:rsidRPr="00975ADF">
        <w:rPr>
          <w:sz w:val="28"/>
        </w:rPr>
        <w:t>и</w:t>
      </w:r>
      <w:r w:rsidR="00E45DA2">
        <w:rPr>
          <w:sz w:val="28"/>
        </w:rPr>
        <w:t xml:space="preserve"> </w:t>
      </w:r>
      <w:r w:rsidRPr="00975ADF">
        <w:rPr>
          <w:sz w:val="28"/>
        </w:rPr>
        <w:t>т.п.;</w:t>
      </w:r>
      <w:r w:rsidR="00E45DA2">
        <w:rPr>
          <w:sz w:val="28"/>
        </w:rPr>
        <w:t xml:space="preserve"> </w:t>
      </w:r>
      <w:r w:rsidRPr="00975ADF">
        <w:rPr>
          <w:sz w:val="28"/>
        </w:rPr>
        <w:t>различные</w:t>
      </w:r>
      <w:r w:rsidR="00E45DA2">
        <w:rPr>
          <w:sz w:val="28"/>
        </w:rPr>
        <w:t xml:space="preserve"> </w:t>
      </w:r>
      <w:r w:rsidRPr="00975ADF">
        <w:rPr>
          <w:sz w:val="28"/>
        </w:rPr>
        <w:t>длины</w:t>
      </w:r>
      <w:r w:rsidR="00E45DA2">
        <w:rPr>
          <w:sz w:val="28"/>
        </w:rPr>
        <w:t xml:space="preserve"> </w:t>
      </w:r>
      <w:r w:rsidRPr="00975ADF">
        <w:rPr>
          <w:sz w:val="28"/>
        </w:rPr>
        <w:t>волн,</w:t>
      </w:r>
      <w:r w:rsidR="00E45DA2">
        <w:rPr>
          <w:sz w:val="28"/>
        </w:rPr>
        <w:t xml:space="preserve"> </w:t>
      </w:r>
      <w:r w:rsidRPr="00975ADF">
        <w:rPr>
          <w:sz w:val="28"/>
        </w:rPr>
        <w:t>поверхностные</w:t>
      </w:r>
      <w:r w:rsidR="00E45DA2">
        <w:rPr>
          <w:sz w:val="28"/>
        </w:rPr>
        <w:t xml:space="preserve"> </w:t>
      </w:r>
      <w:r w:rsidRPr="00975ADF">
        <w:rPr>
          <w:sz w:val="28"/>
        </w:rPr>
        <w:t>свойства</w:t>
      </w:r>
      <w:r w:rsidR="00E45DA2">
        <w:rPr>
          <w:sz w:val="28"/>
        </w:rPr>
        <w:t xml:space="preserve"> </w:t>
      </w:r>
      <w:r w:rsidRPr="00975ADF">
        <w:rPr>
          <w:sz w:val="28"/>
        </w:rPr>
        <w:t>и</w:t>
      </w:r>
      <w:r w:rsidR="00E45DA2">
        <w:rPr>
          <w:sz w:val="28"/>
        </w:rPr>
        <w:t xml:space="preserve"> </w:t>
      </w:r>
      <w:r w:rsidRPr="00975ADF">
        <w:rPr>
          <w:sz w:val="28"/>
        </w:rPr>
        <w:t>т.п.,</w:t>
      </w:r>
      <w:r w:rsidR="00E45DA2">
        <w:rPr>
          <w:sz w:val="28"/>
        </w:rPr>
        <w:t xml:space="preserve"> </w:t>
      </w:r>
      <w:r w:rsidRPr="00975ADF">
        <w:rPr>
          <w:sz w:val="28"/>
        </w:rPr>
        <w:t>переходные</w:t>
      </w:r>
      <w:r w:rsidR="00E45DA2">
        <w:rPr>
          <w:sz w:val="28"/>
        </w:rPr>
        <w:t xml:space="preserve"> </w:t>
      </w:r>
      <w:r w:rsidRPr="00975ADF">
        <w:rPr>
          <w:sz w:val="28"/>
        </w:rPr>
        <w:t>состояния</w:t>
      </w:r>
      <w:r w:rsidR="00E45DA2">
        <w:rPr>
          <w:sz w:val="28"/>
        </w:rPr>
        <w:t xml:space="preserve"> </w:t>
      </w:r>
      <w:r w:rsidRPr="00975ADF">
        <w:rPr>
          <w:sz w:val="28"/>
        </w:rPr>
        <w:t>-</w:t>
      </w:r>
      <w:r w:rsidR="00E45DA2">
        <w:rPr>
          <w:sz w:val="28"/>
        </w:rPr>
        <w:t xml:space="preserve"> </w:t>
      </w:r>
      <w:r w:rsidRPr="00975ADF">
        <w:rPr>
          <w:sz w:val="28"/>
        </w:rPr>
        <w:t>замерзание,</w:t>
      </w:r>
      <w:r w:rsidR="00E45DA2">
        <w:rPr>
          <w:sz w:val="28"/>
        </w:rPr>
        <w:t xml:space="preserve"> </w:t>
      </w:r>
      <w:r w:rsidRPr="00975ADF">
        <w:rPr>
          <w:sz w:val="28"/>
        </w:rPr>
        <w:t>конденсацию,</w:t>
      </w:r>
      <w:r w:rsidR="00E45DA2">
        <w:rPr>
          <w:sz w:val="28"/>
        </w:rPr>
        <w:t xml:space="preserve"> </w:t>
      </w:r>
      <w:r w:rsidRPr="00975ADF">
        <w:rPr>
          <w:sz w:val="28"/>
        </w:rPr>
        <w:t>переход</w:t>
      </w:r>
      <w:r w:rsidR="00E45DA2">
        <w:rPr>
          <w:sz w:val="28"/>
        </w:rPr>
        <w:t xml:space="preserve"> </w:t>
      </w:r>
      <w:r w:rsidRPr="00975ADF">
        <w:rPr>
          <w:sz w:val="28"/>
        </w:rPr>
        <w:t>через</w:t>
      </w:r>
      <w:r w:rsidR="00E45DA2">
        <w:rPr>
          <w:sz w:val="28"/>
        </w:rPr>
        <w:t xml:space="preserve"> </w:t>
      </w:r>
      <w:r w:rsidRPr="00975ADF">
        <w:rPr>
          <w:sz w:val="28"/>
        </w:rPr>
        <w:t>точку</w:t>
      </w:r>
      <w:r w:rsidR="00E45DA2">
        <w:rPr>
          <w:sz w:val="28"/>
        </w:rPr>
        <w:t xml:space="preserve"> </w:t>
      </w:r>
      <w:r w:rsidRPr="00975ADF">
        <w:rPr>
          <w:sz w:val="28"/>
        </w:rPr>
        <w:t>Кюри</w:t>
      </w:r>
      <w:r w:rsidR="00E45DA2">
        <w:rPr>
          <w:sz w:val="28"/>
        </w:rPr>
        <w:t xml:space="preserve"> </w:t>
      </w:r>
      <w:r w:rsidRPr="00975ADF">
        <w:rPr>
          <w:sz w:val="28"/>
        </w:rPr>
        <w:t>и</w:t>
      </w:r>
      <w:r w:rsidR="00E45DA2">
        <w:rPr>
          <w:sz w:val="28"/>
        </w:rPr>
        <w:t xml:space="preserve"> </w:t>
      </w:r>
      <w:r w:rsidRPr="00975ADF">
        <w:rPr>
          <w:sz w:val="28"/>
        </w:rPr>
        <w:t>т.п.;</w:t>
      </w:r>
      <w:r w:rsidR="00E45DA2">
        <w:rPr>
          <w:sz w:val="28"/>
        </w:rPr>
        <w:t xml:space="preserve"> </w:t>
      </w:r>
      <w:r w:rsidRPr="00975ADF">
        <w:rPr>
          <w:sz w:val="28"/>
        </w:rPr>
        <w:t>эффекты</w:t>
      </w:r>
      <w:r w:rsidR="00E45DA2">
        <w:rPr>
          <w:sz w:val="28"/>
        </w:rPr>
        <w:t xml:space="preserve"> </w:t>
      </w:r>
      <w:r w:rsidRPr="00975ADF">
        <w:rPr>
          <w:sz w:val="28"/>
        </w:rPr>
        <w:t>Джоуля-Томпсона,</w:t>
      </w:r>
      <w:r w:rsidR="00E45DA2">
        <w:rPr>
          <w:sz w:val="28"/>
        </w:rPr>
        <w:t xml:space="preserve"> </w:t>
      </w:r>
      <w:r w:rsidRPr="00975ADF">
        <w:rPr>
          <w:sz w:val="28"/>
        </w:rPr>
        <w:t>Фарадея</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Установить</w:t>
      </w:r>
      <w:r w:rsidR="00E45DA2">
        <w:rPr>
          <w:sz w:val="28"/>
        </w:rPr>
        <w:t xml:space="preserve"> </w:t>
      </w:r>
      <w:r w:rsidRPr="00975ADF">
        <w:rPr>
          <w:sz w:val="28"/>
        </w:rPr>
        <w:t>варианты,</w:t>
      </w:r>
      <w:r w:rsidR="00E45DA2">
        <w:rPr>
          <w:sz w:val="28"/>
        </w:rPr>
        <w:t xml:space="preserve"> </w:t>
      </w:r>
      <w:r w:rsidRPr="00975ADF">
        <w:rPr>
          <w:sz w:val="28"/>
        </w:rPr>
        <w:t>зависимости,</w:t>
      </w:r>
      <w:r w:rsidR="00E45DA2">
        <w:rPr>
          <w:sz w:val="28"/>
        </w:rPr>
        <w:t xml:space="preserve"> </w:t>
      </w:r>
      <w:r w:rsidRPr="00975ADF">
        <w:rPr>
          <w:sz w:val="28"/>
        </w:rPr>
        <w:t>возможные</w:t>
      </w:r>
      <w:r w:rsidR="00E45DA2">
        <w:rPr>
          <w:sz w:val="28"/>
        </w:rPr>
        <w:t xml:space="preserve"> </w:t>
      </w:r>
      <w:r w:rsidRPr="00975ADF">
        <w:rPr>
          <w:sz w:val="28"/>
        </w:rPr>
        <w:t>связи,</w:t>
      </w:r>
      <w:r w:rsidR="00E45DA2">
        <w:rPr>
          <w:sz w:val="28"/>
        </w:rPr>
        <w:t xml:space="preserve"> </w:t>
      </w:r>
      <w:r w:rsidRPr="00975ADF">
        <w:rPr>
          <w:sz w:val="28"/>
        </w:rPr>
        <w:t>логические</w:t>
      </w:r>
      <w:r w:rsidR="00E45DA2">
        <w:rPr>
          <w:sz w:val="28"/>
        </w:rPr>
        <w:t xml:space="preserve"> </w:t>
      </w:r>
      <w:r w:rsidRPr="00975ADF">
        <w:rPr>
          <w:sz w:val="28"/>
        </w:rPr>
        <w:t>совпадения.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sz w:val="28"/>
        </w:rPr>
        <w:t>Узнать</w:t>
      </w:r>
      <w:r w:rsidR="00E45DA2">
        <w:rPr>
          <w:sz w:val="28"/>
        </w:rPr>
        <w:t xml:space="preserve"> </w:t>
      </w:r>
      <w:r w:rsidRPr="00975ADF">
        <w:rPr>
          <w:sz w:val="28"/>
        </w:rPr>
        <w:t>мнения</w:t>
      </w:r>
      <w:r w:rsidR="00E45DA2">
        <w:rPr>
          <w:sz w:val="28"/>
        </w:rPr>
        <w:t xml:space="preserve"> </w:t>
      </w:r>
      <w:r w:rsidRPr="00975ADF">
        <w:rPr>
          <w:sz w:val="28"/>
        </w:rPr>
        <w:t>некоторых</w:t>
      </w:r>
      <w:r w:rsidR="00E45DA2">
        <w:rPr>
          <w:sz w:val="28"/>
        </w:rPr>
        <w:t xml:space="preserve"> </w:t>
      </w:r>
      <w:r w:rsidRPr="00975ADF">
        <w:rPr>
          <w:sz w:val="28"/>
        </w:rPr>
        <w:t>совершенно</w:t>
      </w:r>
      <w:r w:rsidR="00E45DA2">
        <w:rPr>
          <w:sz w:val="28"/>
        </w:rPr>
        <w:t xml:space="preserve"> </w:t>
      </w:r>
      <w:r w:rsidRPr="00975ADF">
        <w:rPr>
          <w:sz w:val="28"/>
        </w:rPr>
        <w:t>неосведомленных</w:t>
      </w:r>
      <w:r w:rsidR="00E45DA2">
        <w:rPr>
          <w:sz w:val="28"/>
        </w:rPr>
        <w:t xml:space="preserve"> </w:t>
      </w:r>
      <w:r w:rsidRPr="00975ADF">
        <w:rPr>
          <w:sz w:val="28"/>
        </w:rPr>
        <w:t>в</w:t>
      </w:r>
      <w:r w:rsidR="00E45DA2">
        <w:rPr>
          <w:sz w:val="28"/>
        </w:rPr>
        <w:t xml:space="preserve"> </w:t>
      </w:r>
      <w:r w:rsidRPr="00975ADF">
        <w:rPr>
          <w:sz w:val="28"/>
        </w:rPr>
        <w:t>данном</w:t>
      </w:r>
      <w:r w:rsidR="00E45DA2">
        <w:rPr>
          <w:sz w:val="28"/>
        </w:rPr>
        <w:t xml:space="preserve"> </w:t>
      </w:r>
      <w:r w:rsidRPr="00975ADF">
        <w:rPr>
          <w:sz w:val="28"/>
        </w:rPr>
        <w:t>деле</w:t>
      </w:r>
      <w:r w:rsidR="00E45DA2">
        <w:rPr>
          <w:sz w:val="28"/>
        </w:rPr>
        <w:t xml:space="preserve"> </w:t>
      </w:r>
      <w:r w:rsidRPr="00975ADF">
        <w:rPr>
          <w:sz w:val="28"/>
        </w:rPr>
        <w:t>людей.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9.</w:t>
      </w:r>
      <w:r w:rsidR="00E45DA2">
        <w:rPr>
          <w:sz w:val="28"/>
        </w:rPr>
        <w:t xml:space="preserve"> </w:t>
      </w:r>
      <w:r w:rsidRPr="00975ADF">
        <w:rPr>
          <w:sz w:val="28"/>
        </w:rPr>
        <w:t>Устроить</w:t>
      </w:r>
      <w:r w:rsidR="00E45DA2">
        <w:rPr>
          <w:sz w:val="28"/>
        </w:rPr>
        <w:t xml:space="preserve"> </w:t>
      </w:r>
      <w:r w:rsidRPr="00975ADF">
        <w:rPr>
          <w:sz w:val="28"/>
        </w:rPr>
        <w:t>групповые</w:t>
      </w:r>
      <w:r w:rsidR="00E45DA2">
        <w:rPr>
          <w:sz w:val="28"/>
        </w:rPr>
        <w:t xml:space="preserve"> </w:t>
      </w:r>
      <w:r w:rsidRPr="00975ADF">
        <w:rPr>
          <w:sz w:val="28"/>
        </w:rPr>
        <w:t>обсуждения,</w:t>
      </w:r>
      <w:r w:rsidR="00E45DA2">
        <w:rPr>
          <w:sz w:val="28"/>
        </w:rPr>
        <w:t xml:space="preserve"> </w:t>
      </w:r>
      <w:r w:rsidRPr="00975ADF">
        <w:rPr>
          <w:sz w:val="28"/>
        </w:rPr>
        <w:t>выслушивая</w:t>
      </w:r>
      <w:r w:rsidR="00E45DA2">
        <w:rPr>
          <w:sz w:val="28"/>
        </w:rPr>
        <w:t xml:space="preserve"> </w:t>
      </w:r>
      <w:r w:rsidRPr="00975ADF">
        <w:rPr>
          <w:sz w:val="28"/>
        </w:rPr>
        <w:t>все</w:t>
      </w:r>
      <w:r w:rsidR="00E45DA2">
        <w:rPr>
          <w:sz w:val="28"/>
        </w:rPr>
        <w:t xml:space="preserve"> </w:t>
      </w:r>
      <w:r w:rsidRPr="00975ADF">
        <w:rPr>
          <w:sz w:val="28"/>
        </w:rPr>
        <w:t>и</w:t>
      </w:r>
      <w:r w:rsidR="00E45DA2">
        <w:rPr>
          <w:sz w:val="28"/>
        </w:rPr>
        <w:t xml:space="preserve"> </w:t>
      </w:r>
      <w:r w:rsidRPr="00975ADF">
        <w:rPr>
          <w:sz w:val="28"/>
        </w:rPr>
        <w:t>воспринимая</w:t>
      </w:r>
      <w:r w:rsidR="00E45DA2">
        <w:rPr>
          <w:sz w:val="28"/>
        </w:rPr>
        <w:t xml:space="preserve"> </w:t>
      </w:r>
      <w:r w:rsidRPr="00975ADF">
        <w:rPr>
          <w:sz w:val="28"/>
        </w:rPr>
        <w:t>каждую</w:t>
      </w:r>
      <w:r w:rsidR="00E45DA2">
        <w:rPr>
          <w:sz w:val="28"/>
        </w:rPr>
        <w:t xml:space="preserve"> </w:t>
      </w:r>
      <w:r w:rsidRPr="00975ADF">
        <w:rPr>
          <w:sz w:val="28"/>
        </w:rPr>
        <w:t>идею</w:t>
      </w:r>
      <w:r w:rsidR="00E45DA2">
        <w:rPr>
          <w:sz w:val="28"/>
        </w:rPr>
        <w:t xml:space="preserve"> </w:t>
      </w:r>
      <w:r w:rsidRPr="00975ADF">
        <w:rPr>
          <w:sz w:val="28"/>
        </w:rPr>
        <w:t>без</w:t>
      </w:r>
      <w:r w:rsidR="00E45DA2">
        <w:rPr>
          <w:sz w:val="28"/>
        </w:rPr>
        <w:t xml:space="preserve"> </w:t>
      </w:r>
      <w:r w:rsidRPr="00975ADF">
        <w:rPr>
          <w:sz w:val="28"/>
        </w:rPr>
        <w:t>критики.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10.</w:t>
      </w:r>
      <w:r w:rsidR="00E45DA2">
        <w:rPr>
          <w:sz w:val="28"/>
        </w:rPr>
        <w:t xml:space="preserve"> </w:t>
      </w:r>
      <w:r w:rsidRPr="00975ADF">
        <w:rPr>
          <w:sz w:val="28"/>
        </w:rPr>
        <w:t>Попробовать</w:t>
      </w:r>
      <w:r w:rsidR="00E45DA2">
        <w:rPr>
          <w:sz w:val="28"/>
        </w:rPr>
        <w:t xml:space="preserve"> </w:t>
      </w:r>
      <w:r w:rsidRPr="00975ADF">
        <w:rPr>
          <w:sz w:val="28"/>
        </w:rPr>
        <w:t>«национальные»</w:t>
      </w:r>
      <w:r w:rsidR="00E45DA2">
        <w:rPr>
          <w:sz w:val="28"/>
        </w:rPr>
        <w:t xml:space="preserve"> </w:t>
      </w:r>
      <w:r w:rsidRPr="00975ADF">
        <w:rPr>
          <w:sz w:val="28"/>
        </w:rPr>
        <w:t>решения:</w:t>
      </w:r>
      <w:r w:rsidR="00E45DA2">
        <w:rPr>
          <w:sz w:val="28"/>
        </w:rPr>
        <w:t xml:space="preserve"> </w:t>
      </w:r>
      <w:r w:rsidRPr="00975ADF">
        <w:rPr>
          <w:sz w:val="28"/>
        </w:rPr>
        <w:t>хитрое</w:t>
      </w:r>
      <w:r w:rsidR="00E45DA2">
        <w:rPr>
          <w:sz w:val="28"/>
        </w:rPr>
        <w:t xml:space="preserve"> </w:t>
      </w:r>
      <w:r w:rsidRPr="00975ADF">
        <w:rPr>
          <w:sz w:val="28"/>
        </w:rPr>
        <w:t>шотландское,</w:t>
      </w:r>
      <w:r w:rsidR="00E45DA2">
        <w:rPr>
          <w:sz w:val="28"/>
        </w:rPr>
        <w:t xml:space="preserve"> </w:t>
      </w:r>
      <w:r w:rsidRPr="00975ADF">
        <w:rPr>
          <w:sz w:val="28"/>
        </w:rPr>
        <w:t>всеобъемлющее</w:t>
      </w:r>
      <w:r w:rsidR="00E45DA2">
        <w:rPr>
          <w:sz w:val="28"/>
        </w:rPr>
        <w:t xml:space="preserve"> </w:t>
      </w:r>
      <w:r w:rsidRPr="00975ADF">
        <w:rPr>
          <w:sz w:val="28"/>
        </w:rPr>
        <w:t>немецкое,</w:t>
      </w:r>
      <w:r w:rsidR="00E45DA2">
        <w:rPr>
          <w:sz w:val="28"/>
        </w:rPr>
        <w:t xml:space="preserve"> </w:t>
      </w:r>
      <w:r w:rsidRPr="00975ADF">
        <w:rPr>
          <w:sz w:val="28"/>
        </w:rPr>
        <w:t>расточительное</w:t>
      </w:r>
      <w:r w:rsidR="00E45DA2">
        <w:rPr>
          <w:sz w:val="28"/>
        </w:rPr>
        <w:t xml:space="preserve"> </w:t>
      </w:r>
      <w:r w:rsidRPr="00975ADF">
        <w:rPr>
          <w:sz w:val="28"/>
        </w:rPr>
        <w:t>американское,</w:t>
      </w:r>
      <w:r w:rsidR="00E45DA2">
        <w:rPr>
          <w:sz w:val="28"/>
        </w:rPr>
        <w:t xml:space="preserve"> </w:t>
      </w:r>
      <w:r w:rsidRPr="00975ADF">
        <w:rPr>
          <w:sz w:val="28"/>
        </w:rPr>
        <w:t>сложное</w:t>
      </w:r>
      <w:r w:rsidR="00E45DA2">
        <w:rPr>
          <w:sz w:val="28"/>
        </w:rPr>
        <w:t xml:space="preserve"> </w:t>
      </w:r>
      <w:r w:rsidRPr="00975ADF">
        <w:rPr>
          <w:sz w:val="28"/>
        </w:rPr>
        <w:t>китайское</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11.</w:t>
      </w:r>
      <w:r w:rsidR="00E45DA2">
        <w:rPr>
          <w:sz w:val="28"/>
        </w:rPr>
        <w:t xml:space="preserve"> </w:t>
      </w:r>
      <w:r w:rsidRPr="00975ADF">
        <w:rPr>
          <w:sz w:val="28"/>
        </w:rPr>
        <w:t>Спать</w:t>
      </w:r>
      <w:r w:rsidR="00E45DA2">
        <w:rPr>
          <w:sz w:val="28"/>
        </w:rPr>
        <w:t xml:space="preserve"> </w:t>
      </w:r>
      <w:r w:rsidRPr="00975ADF">
        <w:rPr>
          <w:sz w:val="28"/>
        </w:rPr>
        <w:t>с</w:t>
      </w:r>
      <w:r w:rsidR="00E45DA2">
        <w:rPr>
          <w:sz w:val="28"/>
        </w:rPr>
        <w:t xml:space="preserve"> </w:t>
      </w:r>
      <w:r w:rsidRPr="00975ADF">
        <w:rPr>
          <w:sz w:val="28"/>
        </w:rPr>
        <w:t>проблемой,</w:t>
      </w:r>
      <w:r w:rsidR="00E45DA2">
        <w:rPr>
          <w:sz w:val="28"/>
        </w:rPr>
        <w:t xml:space="preserve"> </w:t>
      </w:r>
      <w:r w:rsidRPr="00975ADF">
        <w:rPr>
          <w:sz w:val="28"/>
        </w:rPr>
        <w:t>идти</w:t>
      </w:r>
      <w:r w:rsidR="00E45DA2">
        <w:rPr>
          <w:sz w:val="28"/>
        </w:rPr>
        <w:t xml:space="preserve"> </w:t>
      </w:r>
      <w:r w:rsidRPr="00975ADF">
        <w:rPr>
          <w:sz w:val="28"/>
        </w:rPr>
        <w:t>на</w:t>
      </w:r>
      <w:r w:rsidR="00E45DA2">
        <w:rPr>
          <w:sz w:val="28"/>
        </w:rPr>
        <w:t xml:space="preserve"> </w:t>
      </w:r>
      <w:r w:rsidRPr="00975ADF">
        <w:rPr>
          <w:sz w:val="28"/>
        </w:rPr>
        <w:t>работу,</w:t>
      </w:r>
      <w:r w:rsidR="00E45DA2">
        <w:rPr>
          <w:sz w:val="28"/>
        </w:rPr>
        <w:t xml:space="preserve"> </w:t>
      </w:r>
      <w:r w:rsidRPr="00975ADF">
        <w:rPr>
          <w:sz w:val="28"/>
        </w:rPr>
        <w:t>гулять,</w:t>
      </w:r>
      <w:r w:rsidR="00E45DA2">
        <w:rPr>
          <w:sz w:val="28"/>
        </w:rPr>
        <w:t xml:space="preserve"> </w:t>
      </w:r>
      <w:r w:rsidRPr="00975ADF">
        <w:rPr>
          <w:sz w:val="28"/>
        </w:rPr>
        <w:t>принимать</w:t>
      </w:r>
      <w:r w:rsidR="00E45DA2">
        <w:rPr>
          <w:sz w:val="28"/>
        </w:rPr>
        <w:t xml:space="preserve"> </w:t>
      </w:r>
      <w:r w:rsidRPr="00975ADF">
        <w:rPr>
          <w:sz w:val="28"/>
        </w:rPr>
        <w:t>душ,</w:t>
      </w:r>
      <w:r w:rsidR="00E45DA2">
        <w:rPr>
          <w:sz w:val="28"/>
        </w:rPr>
        <w:t xml:space="preserve"> </w:t>
      </w:r>
      <w:r w:rsidRPr="00975ADF">
        <w:rPr>
          <w:sz w:val="28"/>
        </w:rPr>
        <w:t>ехать,</w:t>
      </w:r>
      <w:r w:rsidR="00E45DA2">
        <w:rPr>
          <w:sz w:val="28"/>
        </w:rPr>
        <w:t xml:space="preserve"> </w:t>
      </w:r>
      <w:r w:rsidRPr="00975ADF">
        <w:rPr>
          <w:sz w:val="28"/>
        </w:rPr>
        <w:t>пить,</w:t>
      </w:r>
      <w:r w:rsidR="00E45DA2">
        <w:rPr>
          <w:sz w:val="28"/>
        </w:rPr>
        <w:t xml:space="preserve"> </w:t>
      </w:r>
      <w:r w:rsidRPr="00975ADF">
        <w:rPr>
          <w:sz w:val="28"/>
        </w:rPr>
        <w:t>есть,</w:t>
      </w:r>
      <w:r w:rsidR="00E45DA2">
        <w:rPr>
          <w:sz w:val="28"/>
        </w:rPr>
        <w:t xml:space="preserve"> </w:t>
      </w:r>
      <w:r w:rsidRPr="00975ADF">
        <w:rPr>
          <w:sz w:val="28"/>
        </w:rPr>
        <w:t>играть</w:t>
      </w:r>
      <w:r w:rsidR="00E45DA2">
        <w:rPr>
          <w:sz w:val="28"/>
        </w:rPr>
        <w:t xml:space="preserve"> </w:t>
      </w:r>
      <w:r w:rsidRPr="00975ADF">
        <w:rPr>
          <w:sz w:val="28"/>
        </w:rPr>
        <w:t>в</w:t>
      </w:r>
      <w:r w:rsidR="00E45DA2">
        <w:rPr>
          <w:sz w:val="28"/>
        </w:rPr>
        <w:t xml:space="preserve"> </w:t>
      </w:r>
      <w:r w:rsidRPr="00975ADF">
        <w:rPr>
          <w:sz w:val="28"/>
        </w:rPr>
        <w:t>теннис</w:t>
      </w:r>
      <w:r w:rsidR="00E45DA2">
        <w:rPr>
          <w:sz w:val="28"/>
        </w:rPr>
        <w:t xml:space="preserve"> </w:t>
      </w:r>
      <w:r w:rsidRPr="00975ADF">
        <w:rPr>
          <w:sz w:val="28"/>
        </w:rPr>
        <w:t>—</w:t>
      </w:r>
      <w:r w:rsidR="00E45DA2">
        <w:rPr>
          <w:sz w:val="28"/>
        </w:rPr>
        <w:t xml:space="preserve"> </w:t>
      </w:r>
      <w:r w:rsidRPr="00975ADF">
        <w:rPr>
          <w:sz w:val="28"/>
        </w:rPr>
        <w:t>все</w:t>
      </w:r>
      <w:r w:rsidR="00E45DA2">
        <w:rPr>
          <w:sz w:val="28"/>
        </w:rPr>
        <w:t xml:space="preserve"> </w:t>
      </w:r>
      <w:r w:rsidRPr="00975ADF">
        <w:rPr>
          <w:sz w:val="28"/>
        </w:rPr>
        <w:t>с</w:t>
      </w:r>
      <w:r w:rsidR="00E45DA2">
        <w:rPr>
          <w:sz w:val="28"/>
        </w:rPr>
        <w:t xml:space="preserve"> </w:t>
      </w:r>
      <w:r w:rsidRPr="00975ADF">
        <w:rPr>
          <w:sz w:val="28"/>
        </w:rPr>
        <w:t>ней.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12.</w:t>
      </w:r>
      <w:r w:rsidR="00E45DA2">
        <w:rPr>
          <w:sz w:val="28"/>
        </w:rPr>
        <w:t xml:space="preserve"> </w:t>
      </w:r>
      <w:r w:rsidRPr="00975ADF">
        <w:rPr>
          <w:sz w:val="28"/>
        </w:rPr>
        <w:t>Бродить</w:t>
      </w:r>
      <w:r w:rsidR="00E45DA2">
        <w:rPr>
          <w:sz w:val="28"/>
        </w:rPr>
        <w:t xml:space="preserve"> </w:t>
      </w:r>
      <w:r w:rsidRPr="00975ADF">
        <w:rPr>
          <w:sz w:val="28"/>
        </w:rPr>
        <w:t>среди</w:t>
      </w:r>
      <w:r w:rsidR="00E45DA2">
        <w:rPr>
          <w:sz w:val="28"/>
        </w:rPr>
        <w:t xml:space="preserve"> </w:t>
      </w:r>
      <w:r w:rsidRPr="00975ADF">
        <w:rPr>
          <w:sz w:val="28"/>
        </w:rPr>
        <w:t>стимулирующей</w:t>
      </w:r>
      <w:r w:rsidR="00E45DA2">
        <w:rPr>
          <w:sz w:val="28"/>
        </w:rPr>
        <w:t xml:space="preserve"> </w:t>
      </w:r>
      <w:r w:rsidRPr="00975ADF">
        <w:rPr>
          <w:sz w:val="28"/>
        </w:rPr>
        <w:t>обстановки</w:t>
      </w:r>
      <w:r w:rsidR="00E45DA2">
        <w:rPr>
          <w:sz w:val="28"/>
        </w:rPr>
        <w:t xml:space="preserve"> </w:t>
      </w:r>
      <w:r w:rsidRPr="00975ADF">
        <w:rPr>
          <w:sz w:val="28"/>
        </w:rPr>
        <w:t>(свалка</w:t>
      </w:r>
      <w:r w:rsidR="00E45DA2">
        <w:rPr>
          <w:sz w:val="28"/>
        </w:rPr>
        <w:t xml:space="preserve"> </w:t>
      </w:r>
      <w:r w:rsidRPr="00975ADF">
        <w:rPr>
          <w:sz w:val="28"/>
        </w:rPr>
        <w:t>лома,</w:t>
      </w:r>
      <w:r w:rsidR="00E45DA2">
        <w:rPr>
          <w:sz w:val="28"/>
        </w:rPr>
        <w:t xml:space="preserve"> </w:t>
      </w:r>
      <w:r w:rsidRPr="00975ADF">
        <w:rPr>
          <w:sz w:val="28"/>
        </w:rPr>
        <w:t>технические</w:t>
      </w:r>
      <w:r w:rsidR="00E45DA2">
        <w:rPr>
          <w:sz w:val="28"/>
        </w:rPr>
        <w:t xml:space="preserve"> </w:t>
      </w:r>
      <w:r w:rsidRPr="00975ADF">
        <w:rPr>
          <w:sz w:val="28"/>
        </w:rPr>
        <w:t>музеи,</w:t>
      </w:r>
      <w:r w:rsidR="00E45DA2">
        <w:rPr>
          <w:sz w:val="28"/>
        </w:rPr>
        <w:t xml:space="preserve"> </w:t>
      </w:r>
      <w:r w:rsidRPr="00975ADF">
        <w:rPr>
          <w:sz w:val="28"/>
        </w:rPr>
        <w:t>магазины</w:t>
      </w:r>
      <w:r w:rsidR="00E45DA2">
        <w:rPr>
          <w:sz w:val="28"/>
        </w:rPr>
        <w:t xml:space="preserve"> </w:t>
      </w:r>
      <w:r w:rsidRPr="00975ADF">
        <w:rPr>
          <w:sz w:val="28"/>
        </w:rPr>
        <w:t>дешевых</w:t>
      </w:r>
      <w:r w:rsidR="00E45DA2">
        <w:rPr>
          <w:sz w:val="28"/>
        </w:rPr>
        <w:t xml:space="preserve"> </w:t>
      </w:r>
      <w:r w:rsidRPr="00975ADF">
        <w:rPr>
          <w:sz w:val="28"/>
        </w:rPr>
        <w:t>вещей),</w:t>
      </w:r>
      <w:r w:rsidR="00E45DA2">
        <w:rPr>
          <w:sz w:val="28"/>
        </w:rPr>
        <w:t xml:space="preserve"> </w:t>
      </w:r>
      <w:r w:rsidRPr="00975ADF">
        <w:rPr>
          <w:sz w:val="28"/>
        </w:rPr>
        <w:t>пробегать</w:t>
      </w:r>
      <w:r w:rsidR="00E45DA2">
        <w:rPr>
          <w:sz w:val="28"/>
        </w:rPr>
        <w:t xml:space="preserve"> </w:t>
      </w:r>
      <w:r w:rsidRPr="00975ADF">
        <w:rPr>
          <w:sz w:val="28"/>
        </w:rPr>
        <w:t>глазами</w:t>
      </w:r>
      <w:r w:rsidR="00E45DA2">
        <w:rPr>
          <w:sz w:val="28"/>
        </w:rPr>
        <w:t xml:space="preserve"> </w:t>
      </w:r>
      <w:r w:rsidRPr="00975ADF">
        <w:rPr>
          <w:sz w:val="28"/>
        </w:rPr>
        <w:t>журналы,</w:t>
      </w:r>
      <w:r w:rsidR="00E45DA2">
        <w:rPr>
          <w:sz w:val="28"/>
        </w:rPr>
        <w:t xml:space="preserve"> </w:t>
      </w:r>
      <w:r w:rsidRPr="00975ADF">
        <w:rPr>
          <w:sz w:val="28"/>
        </w:rPr>
        <w:t>комиксы.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13.</w:t>
      </w:r>
      <w:r w:rsidR="00E45DA2">
        <w:rPr>
          <w:sz w:val="28"/>
        </w:rPr>
        <w:t xml:space="preserve"> </w:t>
      </w:r>
      <w:r w:rsidRPr="00975ADF">
        <w:rPr>
          <w:sz w:val="28"/>
        </w:rPr>
        <w:t>Набросать</w:t>
      </w:r>
      <w:r w:rsidR="00E45DA2">
        <w:rPr>
          <w:sz w:val="28"/>
        </w:rPr>
        <w:t xml:space="preserve"> </w:t>
      </w:r>
      <w:r w:rsidRPr="00975ADF">
        <w:rPr>
          <w:sz w:val="28"/>
        </w:rPr>
        <w:t>таблицу</w:t>
      </w:r>
      <w:r w:rsidR="00E45DA2">
        <w:rPr>
          <w:sz w:val="28"/>
        </w:rPr>
        <w:t xml:space="preserve"> </w:t>
      </w:r>
      <w:r w:rsidRPr="00975ADF">
        <w:rPr>
          <w:sz w:val="28"/>
        </w:rPr>
        <w:t>цен,</w:t>
      </w:r>
      <w:r w:rsidR="00E45DA2">
        <w:rPr>
          <w:sz w:val="28"/>
        </w:rPr>
        <w:t xml:space="preserve"> </w:t>
      </w:r>
      <w:r w:rsidRPr="00975ADF">
        <w:rPr>
          <w:sz w:val="28"/>
        </w:rPr>
        <w:t>величин,</w:t>
      </w:r>
      <w:r w:rsidR="00E45DA2">
        <w:rPr>
          <w:sz w:val="28"/>
        </w:rPr>
        <w:t xml:space="preserve"> </w:t>
      </w:r>
      <w:r w:rsidRPr="00975ADF">
        <w:rPr>
          <w:sz w:val="28"/>
        </w:rPr>
        <w:t>перемещений,</w:t>
      </w:r>
      <w:r w:rsidR="00E45DA2">
        <w:rPr>
          <w:sz w:val="28"/>
        </w:rPr>
        <w:t xml:space="preserve"> </w:t>
      </w:r>
      <w:r w:rsidRPr="00975ADF">
        <w:rPr>
          <w:sz w:val="28"/>
        </w:rPr>
        <w:t>типов</w:t>
      </w:r>
      <w:r w:rsidR="00E45DA2">
        <w:rPr>
          <w:sz w:val="28"/>
        </w:rPr>
        <w:t xml:space="preserve"> </w:t>
      </w:r>
      <w:r w:rsidRPr="00975ADF">
        <w:rPr>
          <w:sz w:val="28"/>
        </w:rPr>
        <w:t>материалов</w:t>
      </w:r>
      <w:r w:rsidR="00E45DA2">
        <w:rPr>
          <w:sz w:val="28"/>
        </w:rPr>
        <w:t xml:space="preserve"> </w:t>
      </w:r>
      <w:r w:rsidRPr="00975ADF">
        <w:rPr>
          <w:sz w:val="28"/>
        </w:rPr>
        <w:t>и</w:t>
      </w:r>
      <w:r w:rsidR="00E45DA2">
        <w:rPr>
          <w:sz w:val="28"/>
        </w:rPr>
        <w:t xml:space="preserve"> </w:t>
      </w:r>
      <w:r w:rsidRPr="00975ADF">
        <w:rPr>
          <w:sz w:val="28"/>
        </w:rPr>
        <w:t>т.п.</w:t>
      </w:r>
      <w:r w:rsidR="00E45DA2">
        <w:rPr>
          <w:sz w:val="28"/>
        </w:rPr>
        <w:t xml:space="preserve"> </w:t>
      </w:r>
      <w:r w:rsidRPr="00975ADF">
        <w:rPr>
          <w:sz w:val="28"/>
        </w:rPr>
        <w:t>разных</w:t>
      </w:r>
      <w:r w:rsidR="00E45DA2">
        <w:rPr>
          <w:sz w:val="28"/>
        </w:rPr>
        <w:t xml:space="preserve"> </w:t>
      </w:r>
      <w:r w:rsidRPr="00975ADF">
        <w:rPr>
          <w:sz w:val="28"/>
        </w:rPr>
        <w:t>решений</w:t>
      </w:r>
      <w:r w:rsidR="00E45DA2">
        <w:rPr>
          <w:sz w:val="28"/>
        </w:rPr>
        <w:t xml:space="preserve"> </w:t>
      </w:r>
      <w:r w:rsidRPr="00975ADF">
        <w:rPr>
          <w:sz w:val="28"/>
        </w:rPr>
        <w:t>проблемы</w:t>
      </w:r>
      <w:r w:rsidR="00E45DA2">
        <w:rPr>
          <w:sz w:val="28"/>
        </w:rPr>
        <w:t xml:space="preserve"> </w:t>
      </w:r>
      <w:r w:rsidRPr="00975ADF">
        <w:rPr>
          <w:sz w:val="28"/>
        </w:rPr>
        <w:t>или</w:t>
      </w:r>
      <w:r w:rsidR="00E45DA2">
        <w:rPr>
          <w:sz w:val="28"/>
        </w:rPr>
        <w:t xml:space="preserve"> </w:t>
      </w:r>
      <w:r w:rsidRPr="00975ADF">
        <w:rPr>
          <w:sz w:val="28"/>
        </w:rPr>
        <w:t>ее</w:t>
      </w:r>
      <w:r w:rsidR="00E45DA2">
        <w:rPr>
          <w:sz w:val="28"/>
        </w:rPr>
        <w:t xml:space="preserve"> </w:t>
      </w:r>
      <w:r w:rsidRPr="00975ADF">
        <w:rPr>
          <w:sz w:val="28"/>
        </w:rPr>
        <w:t>частей,</w:t>
      </w:r>
      <w:r w:rsidR="00E45DA2">
        <w:rPr>
          <w:sz w:val="28"/>
        </w:rPr>
        <w:t xml:space="preserve"> </w:t>
      </w:r>
      <w:r w:rsidRPr="00975ADF">
        <w:rPr>
          <w:sz w:val="28"/>
        </w:rPr>
        <w:t>искать</w:t>
      </w:r>
      <w:r w:rsidR="00E45DA2">
        <w:rPr>
          <w:sz w:val="28"/>
        </w:rPr>
        <w:t xml:space="preserve"> </w:t>
      </w:r>
      <w:r w:rsidRPr="00975ADF">
        <w:rPr>
          <w:sz w:val="28"/>
        </w:rPr>
        <w:t>проблемы</w:t>
      </w:r>
      <w:r w:rsidR="00E45DA2">
        <w:rPr>
          <w:sz w:val="28"/>
        </w:rPr>
        <w:t xml:space="preserve"> </w:t>
      </w:r>
      <w:r w:rsidRPr="00975ADF">
        <w:rPr>
          <w:sz w:val="28"/>
        </w:rPr>
        <w:t>в</w:t>
      </w:r>
      <w:r w:rsidR="00E45DA2">
        <w:rPr>
          <w:sz w:val="28"/>
        </w:rPr>
        <w:t xml:space="preserve"> </w:t>
      </w:r>
      <w:r w:rsidRPr="00975ADF">
        <w:rPr>
          <w:sz w:val="28"/>
        </w:rPr>
        <w:t>решениях</w:t>
      </w:r>
      <w:r w:rsidR="00E45DA2">
        <w:rPr>
          <w:sz w:val="28"/>
        </w:rPr>
        <w:t xml:space="preserve"> </w:t>
      </w:r>
      <w:r w:rsidRPr="00975ADF">
        <w:rPr>
          <w:sz w:val="28"/>
        </w:rPr>
        <w:t>или</w:t>
      </w:r>
      <w:r w:rsidR="00E45DA2">
        <w:rPr>
          <w:sz w:val="28"/>
        </w:rPr>
        <w:t xml:space="preserve"> </w:t>
      </w:r>
      <w:r w:rsidRPr="00975ADF">
        <w:rPr>
          <w:sz w:val="28"/>
        </w:rPr>
        <w:t>новые</w:t>
      </w:r>
      <w:r w:rsidR="00E45DA2">
        <w:rPr>
          <w:sz w:val="28"/>
        </w:rPr>
        <w:t xml:space="preserve"> </w:t>
      </w:r>
      <w:r w:rsidRPr="00975ADF">
        <w:rPr>
          <w:sz w:val="28"/>
        </w:rPr>
        <w:t>комбинации.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14.</w:t>
      </w:r>
      <w:r w:rsidR="00E45DA2">
        <w:rPr>
          <w:sz w:val="28"/>
        </w:rPr>
        <w:t xml:space="preserve"> </w:t>
      </w:r>
      <w:r w:rsidRPr="00975ADF">
        <w:rPr>
          <w:sz w:val="28"/>
        </w:rPr>
        <w:t>Определить</w:t>
      </w:r>
      <w:r w:rsidR="00E45DA2">
        <w:rPr>
          <w:sz w:val="28"/>
        </w:rPr>
        <w:t xml:space="preserve"> </w:t>
      </w:r>
      <w:r w:rsidRPr="00975ADF">
        <w:rPr>
          <w:sz w:val="28"/>
        </w:rPr>
        <w:t>идеальное</w:t>
      </w:r>
      <w:r w:rsidR="00E45DA2">
        <w:rPr>
          <w:sz w:val="28"/>
        </w:rPr>
        <w:t xml:space="preserve"> </w:t>
      </w:r>
      <w:r w:rsidRPr="00975ADF">
        <w:rPr>
          <w:sz w:val="28"/>
        </w:rPr>
        <w:t>решение,</w:t>
      </w:r>
      <w:r w:rsidR="00E45DA2">
        <w:rPr>
          <w:sz w:val="28"/>
        </w:rPr>
        <w:t xml:space="preserve"> </w:t>
      </w:r>
      <w:r w:rsidRPr="00975ADF">
        <w:rPr>
          <w:sz w:val="28"/>
        </w:rPr>
        <w:t>разрабатывать</w:t>
      </w:r>
      <w:r w:rsidR="00E45DA2">
        <w:rPr>
          <w:sz w:val="28"/>
        </w:rPr>
        <w:t xml:space="preserve"> </w:t>
      </w:r>
      <w:r w:rsidRPr="00975ADF">
        <w:rPr>
          <w:sz w:val="28"/>
        </w:rPr>
        <w:t>возможные.</w:t>
      </w:r>
    </w:p>
    <w:p w:rsidR="00975ADF" w:rsidRPr="00975ADF" w:rsidRDefault="00975ADF" w:rsidP="00975ADF">
      <w:pPr>
        <w:keepNext/>
        <w:widowControl w:val="0"/>
        <w:snapToGrid/>
        <w:spacing w:line="360" w:lineRule="auto"/>
        <w:ind w:firstLine="709"/>
        <w:jc w:val="both"/>
        <w:rPr>
          <w:sz w:val="28"/>
        </w:rPr>
      </w:pPr>
      <w:r w:rsidRPr="00975ADF">
        <w:rPr>
          <w:sz w:val="28"/>
        </w:rPr>
        <w:t>15.</w:t>
      </w:r>
      <w:r w:rsidR="00E45DA2">
        <w:rPr>
          <w:sz w:val="28"/>
        </w:rPr>
        <w:t xml:space="preserve"> </w:t>
      </w:r>
      <w:r w:rsidRPr="00975ADF">
        <w:rPr>
          <w:sz w:val="28"/>
        </w:rPr>
        <w:t>Видоизменить</w:t>
      </w:r>
      <w:r w:rsidR="00E45DA2">
        <w:rPr>
          <w:sz w:val="28"/>
        </w:rPr>
        <w:t xml:space="preserve"> </w:t>
      </w:r>
      <w:r w:rsidRPr="00975ADF">
        <w:rPr>
          <w:sz w:val="28"/>
        </w:rPr>
        <w:t>решение</w:t>
      </w:r>
      <w:r w:rsidR="00E45DA2">
        <w:rPr>
          <w:sz w:val="28"/>
        </w:rPr>
        <w:t xml:space="preserve"> </w:t>
      </w:r>
      <w:r w:rsidRPr="00975ADF">
        <w:rPr>
          <w:sz w:val="28"/>
        </w:rPr>
        <w:t>проблемы</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времени</w:t>
      </w:r>
      <w:r w:rsidR="00E45DA2">
        <w:rPr>
          <w:sz w:val="28"/>
        </w:rPr>
        <w:t xml:space="preserve"> </w:t>
      </w:r>
      <w:r w:rsidRPr="00975ADF">
        <w:rPr>
          <w:sz w:val="28"/>
        </w:rPr>
        <w:t>(скорее</w:t>
      </w:r>
      <w:r w:rsidR="00E45DA2">
        <w:rPr>
          <w:sz w:val="28"/>
        </w:rPr>
        <w:t xml:space="preserve"> </w:t>
      </w:r>
      <w:r w:rsidRPr="00975ADF">
        <w:rPr>
          <w:sz w:val="28"/>
        </w:rPr>
        <w:t>или</w:t>
      </w:r>
      <w:r w:rsidR="00E45DA2">
        <w:rPr>
          <w:sz w:val="28"/>
        </w:rPr>
        <w:t xml:space="preserve"> </w:t>
      </w:r>
      <w:r w:rsidRPr="00975ADF">
        <w:rPr>
          <w:sz w:val="28"/>
        </w:rPr>
        <w:t>медленнее),</w:t>
      </w:r>
      <w:r w:rsidR="00E45DA2">
        <w:rPr>
          <w:sz w:val="28"/>
        </w:rPr>
        <w:t xml:space="preserve"> </w:t>
      </w:r>
      <w:r w:rsidRPr="00975ADF">
        <w:rPr>
          <w:sz w:val="28"/>
        </w:rPr>
        <w:t>размеров,</w:t>
      </w:r>
      <w:r w:rsidR="00E45DA2">
        <w:rPr>
          <w:sz w:val="28"/>
        </w:rPr>
        <w:t xml:space="preserve"> </w:t>
      </w:r>
      <w:r w:rsidRPr="00975ADF">
        <w:rPr>
          <w:sz w:val="28"/>
        </w:rPr>
        <w:t>вязкости</w:t>
      </w:r>
      <w:r w:rsidR="00E45DA2">
        <w:rPr>
          <w:sz w:val="28"/>
        </w:rPr>
        <w:t xml:space="preserve"> </w:t>
      </w:r>
      <w:r w:rsidRPr="00975ADF">
        <w:rPr>
          <w:sz w:val="28"/>
        </w:rPr>
        <w:t>и</w:t>
      </w:r>
      <w:r w:rsidR="00E45DA2">
        <w:rPr>
          <w:sz w:val="28"/>
        </w:rPr>
        <w:t xml:space="preserve"> </w:t>
      </w:r>
      <w:r w:rsidRPr="00975ADF">
        <w:rPr>
          <w:sz w:val="28"/>
        </w:rPr>
        <w:t>т.п.</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16.</w:t>
      </w:r>
      <w:r w:rsidR="00E45DA2">
        <w:rPr>
          <w:sz w:val="28"/>
        </w:rPr>
        <w:t xml:space="preserve"> </w:t>
      </w:r>
      <w:r w:rsidRPr="00975ADF">
        <w:rPr>
          <w:sz w:val="28"/>
        </w:rPr>
        <w:t>В</w:t>
      </w:r>
      <w:r w:rsidR="00E45DA2">
        <w:rPr>
          <w:sz w:val="28"/>
        </w:rPr>
        <w:t xml:space="preserve"> </w:t>
      </w:r>
      <w:r w:rsidRPr="00975ADF">
        <w:rPr>
          <w:sz w:val="28"/>
        </w:rPr>
        <w:t>воображении</w:t>
      </w:r>
      <w:r w:rsidR="00E45DA2">
        <w:rPr>
          <w:sz w:val="28"/>
        </w:rPr>
        <w:t xml:space="preserve"> </w:t>
      </w:r>
      <w:r w:rsidRPr="00975ADF">
        <w:rPr>
          <w:sz w:val="28"/>
        </w:rPr>
        <w:t>залезть</w:t>
      </w:r>
      <w:r w:rsidR="00E45DA2">
        <w:rPr>
          <w:sz w:val="28"/>
        </w:rPr>
        <w:t xml:space="preserve"> </w:t>
      </w:r>
      <w:r w:rsidRPr="00975ADF">
        <w:rPr>
          <w:sz w:val="28"/>
        </w:rPr>
        <w:t>внутрь</w:t>
      </w:r>
      <w:r w:rsidR="00E45DA2">
        <w:rPr>
          <w:sz w:val="28"/>
        </w:rPr>
        <w:t xml:space="preserve"> </w:t>
      </w:r>
      <w:r w:rsidRPr="00975ADF">
        <w:rPr>
          <w:sz w:val="28"/>
        </w:rPr>
        <w:t>механизма.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17.</w:t>
      </w:r>
      <w:r w:rsidR="00E45DA2">
        <w:rPr>
          <w:sz w:val="28"/>
        </w:rPr>
        <w:t xml:space="preserve"> </w:t>
      </w:r>
      <w:r w:rsidRPr="00975ADF">
        <w:rPr>
          <w:sz w:val="28"/>
        </w:rPr>
        <w:t>Определить</w:t>
      </w:r>
      <w:r w:rsidR="00E45DA2">
        <w:rPr>
          <w:sz w:val="28"/>
        </w:rPr>
        <w:t xml:space="preserve"> </w:t>
      </w:r>
      <w:r w:rsidRPr="00975ADF">
        <w:rPr>
          <w:sz w:val="28"/>
        </w:rPr>
        <w:t>альтернативные</w:t>
      </w:r>
      <w:r w:rsidR="00E45DA2">
        <w:rPr>
          <w:sz w:val="28"/>
        </w:rPr>
        <w:t xml:space="preserve"> </w:t>
      </w:r>
      <w:r w:rsidRPr="00975ADF">
        <w:rPr>
          <w:sz w:val="28"/>
        </w:rPr>
        <w:t>проблемы</w:t>
      </w:r>
      <w:r w:rsidR="00E45DA2">
        <w:rPr>
          <w:sz w:val="28"/>
        </w:rPr>
        <w:t xml:space="preserve"> </w:t>
      </w:r>
      <w:r w:rsidRPr="00975ADF">
        <w:rPr>
          <w:sz w:val="28"/>
        </w:rPr>
        <w:t>и</w:t>
      </w:r>
      <w:r w:rsidR="00E45DA2">
        <w:rPr>
          <w:sz w:val="28"/>
        </w:rPr>
        <w:t xml:space="preserve"> </w:t>
      </w:r>
      <w:r w:rsidRPr="00975ADF">
        <w:rPr>
          <w:sz w:val="28"/>
        </w:rPr>
        <w:t>системы,</w:t>
      </w:r>
      <w:r w:rsidR="00E45DA2">
        <w:rPr>
          <w:sz w:val="28"/>
        </w:rPr>
        <w:t xml:space="preserve"> </w:t>
      </w:r>
      <w:r w:rsidRPr="00975ADF">
        <w:rPr>
          <w:sz w:val="28"/>
        </w:rPr>
        <w:t>которые</w:t>
      </w:r>
      <w:r w:rsidR="00E45DA2">
        <w:rPr>
          <w:sz w:val="28"/>
        </w:rPr>
        <w:t xml:space="preserve"> </w:t>
      </w:r>
      <w:r w:rsidRPr="00975ADF">
        <w:rPr>
          <w:sz w:val="28"/>
        </w:rPr>
        <w:t>изымают</w:t>
      </w:r>
      <w:r w:rsidR="00E45DA2">
        <w:rPr>
          <w:sz w:val="28"/>
        </w:rPr>
        <w:t xml:space="preserve"> </w:t>
      </w:r>
      <w:r w:rsidRPr="00975ADF">
        <w:rPr>
          <w:sz w:val="28"/>
        </w:rPr>
        <w:t>определенное</w:t>
      </w:r>
      <w:r w:rsidR="00E45DA2">
        <w:rPr>
          <w:sz w:val="28"/>
        </w:rPr>
        <w:t xml:space="preserve"> </w:t>
      </w:r>
      <w:r w:rsidRPr="00975ADF">
        <w:rPr>
          <w:sz w:val="28"/>
        </w:rPr>
        <w:t>звено</w:t>
      </w:r>
      <w:r w:rsidR="00E45DA2">
        <w:rPr>
          <w:sz w:val="28"/>
        </w:rPr>
        <w:t xml:space="preserve"> </w:t>
      </w:r>
      <w:r w:rsidRPr="00975ADF">
        <w:rPr>
          <w:sz w:val="28"/>
        </w:rPr>
        <w:t>из</w:t>
      </w:r>
      <w:r w:rsidR="00E45DA2">
        <w:rPr>
          <w:sz w:val="28"/>
        </w:rPr>
        <w:t xml:space="preserve"> </w:t>
      </w:r>
      <w:r w:rsidRPr="00975ADF">
        <w:rPr>
          <w:sz w:val="28"/>
        </w:rPr>
        <w:t>цепи</w:t>
      </w:r>
      <w:r w:rsidR="00E45DA2">
        <w:rPr>
          <w:sz w:val="28"/>
        </w:rPr>
        <w:t xml:space="preserve"> </w:t>
      </w:r>
      <w:r w:rsidRPr="00975ADF">
        <w:rPr>
          <w:sz w:val="28"/>
        </w:rPr>
        <w:t>и,</w:t>
      </w:r>
      <w:r w:rsidR="00E45DA2">
        <w:rPr>
          <w:sz w:val="28"/>
        </w:rPr>
        <w:t xml:space="preserve"> </w:t>
      </w:r>
      <w:r w:rsidRPr="00975ADF">
        <w:rPr>
          <w:sz w:val="28"/>
        </w:rPr>
        <w:t>таким</w:t>
      </w:r>
      <w:r w:rsidR="00E45DA2">
        <w:rPr>
          <w:sz w:val="28"/>
        </w:rPr>
        <w:t xml:space="preserve"> </w:t>
      </w:r>
      <w:r w:rsidRPr="00975ADF">
        <w:rPr>
          <w:sz w:val="28"/>
        </w:rPr>
        <w:t>образом,</w:t>
      </w:r>
      <w:r w:rsidR="00E45DA2">
        <w:rPr>
          <w:sz w:val="28"/>
        </w:rPr>
        <w:t xml:space="preserve"> </w:t>
      </w:r>
      <w:r w:rsidRPr="00975ADF">
        <w:rPr>
          <w:sz w:val="28"/>
        </w:rPr>
        <w:t>создают</w:t>
      </w:r>
      <w:r w:rsidR="00E45DA2">
        <w:rPr>
          <w:sz w:val="28"/>
        </w:rPr>
        <w:t xml:space="preserve"> </w:t>
      </w:r>
      <w:r w:rsidRPr="00975ADF">
        <w:rPr>
          <w:sz w:val="28"/>
        </w:rPr>
        <w:t>нечто</w:t>
      </w:r>
      <w:r w:rsidR="00E45DA2">
        <w:rPr>
          <w:sz w:val="28"/>
        </w:rPr>
        <w:t xml:space="preserve"> </w:t>
      </w:r>
      <w:r w:rsidRPr="00975ADF">
        <w:rPr>
          <w:sz w:val="28"/>
        </w:rPr>
        <w:t>совершенно</w:t>
      </w:r>
      <w:r w:rsidR="00E45DA2">
        <w:rPr>
          <w:sz w:val="28"/>
        </w:rPr>
        <w:t xml:space="preserve"> </w:t>
      </w:r>
      <w:r w:rsidRPr="00975ADF">
        <w:rPr>
          <w:sz w:val="28"/>
        </w:rPr>
        <w:t>иное,</w:t>
      </w:r>
      <w:r w:rsidR="00E45DA2">
        <w:rPr>
          <w:sz w:val="28"/>
        </w:rPr>
        <w:t xml:space="preserve"> </w:t>
      </w:r>
      <w:r w:rsidRPr="00975ADF">
        <w:rPr>
          <w:sz w:val="28"/>
        </w:rPr>
        <w:t>уводя</w:t>
      </w:r>
      <w:r w:rsidR="00E45DA2">
        <w:rPr>
          <w:sz w:val="28"/>
        </w:rPr>
        <w:t xml:space="preserve"> </w:t>
      </w:r>
      <w:r w:rsidRPr="00975ADF">
        <w:rPr>
          <w:sz w:val="28"/>
        </w:rPr>
        <w:t>в</w:t>
      </w:r>
      <w:r w:rsidR="00E45DA2">
        <w:rPr>
          <w:sz w:val="28"/>
        </w:rPr>
        <w:t xml:space="preserve"> </w:t>
      </w:r>
      <w:r w:rsidRPr="00975ADF">
        <w:rPr>
          <w:sz w:val="28"/>
        </w:rPr>
        <w:t>сторону</w:t>
      </w:r>
      <w:r w:rsidR="00E45DA2">
        <w:rPr>
          <w:sz w:val="28"/>
        </w:rPr>
        <w:t xml:space="preserve"> </w:t>
      </w:r>
      <w:r w:rsidRPr="00975ADF">
        <w:rPr>
          <w:sz w:val="28"/>
        </w:rPr>
        <w:t>от</w:t>
      </w:r>
      <w:r w:rsidR="00E45DA2">
        <w:rPr>
          <w:sz w:val="28"/>
        </w:rPr>
        <w:t xml:space="preserve"> </w:t>
      </w:r>
      <w:r w:rsidRPr="00975ADF">
        <w:rPr>
          <w:sz w:val="28"/>
        </w:rPr>
        <w:t>нужного</w:t>
      </w:r>
      <w:r w:rsidR="00E45DA2">
        <w:rPr>
          <w:sz w:val="28"/>
        </w:rPr>
        <w:t xml:space="preserve"> </w:t>
      </w:r>
      <w:r w:rsidRPr="00975ADF">
        <w:rPr>
          <w:sz w:val="28"/>
        </w:rPr>
        <w:t>решения.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18.</w:t>
      </w:r>
      <w:r w:rsidR="00E45DA2">
        <w:rPr>
          <w:sz w:val="28"/>
        </w:rPr>
        <w:t xml:space="preserve"> </w:t>
      </w:r>
      <w:r w:rsidRPr="00975ADF">
        <w:rPr>
          <w:sz w:val="28"/>
        </w:rPr>
        <w:t>Чья</w:t>
      </w:r>
      <w:r w:rsidR="00E45DA2">
        <w:rPr>
          <w:sz w:val="28"/>
        </w:rPr>
        <w:t xml:space="preserve"> </w:t>
      </w:r>
      <w:r w:rsidRPr="00975ADF">
        <w:rPr>
          <w:sz w:val="28"/>
        </w:rPr>
        <w:t>это</w:t>
      </w:r>
      <w:r w:rsidR="00E45DA2">
        <w:rPr>
          <w:sz w:val="28"/>
        </w:rPr>
        <w:t xml:space="preserve"> </w:t>
      </w:r>
      <w:r w:rsidRPr="00975ADF">
        <w:rPr>
          <w:sz w:val="28"/>
        </w:rPr>
        <w:t>проблема?</w:t>
      </w:r>
      <w:r w:rsidR="00E45DA2">
        <w:rPr>
          <w:sz w:val="28"/>
        </w:rPr>
        <w:t xml:space="preserve"> </w:t>
      </w:r>
      <w:r w:rsidRPr="00975ADF">
        <w:rPr>
          <w:sz w:val="28"/>
        </w:rPr>
        <w:t>Почему</w:t>
      </w:r>
      <w:r w:rsidR="00E45DA2">
        <w:rPr>
          <w:sz w:val="28"/>
        </w:rPr>
        <w:t xml:space="preserve"> </w:t>
      </w:r>
      <w:r w:rsidRPr="00975ADF">
        <w:rPr>
          <w:sz w:val="28"/>
        </w:rPr>
        <w:t>его?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19.</w:t>
      </w:r>
      <w:r w:rsidR="00E45DA2">
        <w:rPr>
          <w:sz w:val="28"/>
        </w:rPr>
        <w:t xml:space="preserve"> </w:t>
      </w:r>
      <w:r w:rsidRPr="00975ADF">
        <w:rPr>
          <w:sz w:val="28"/>
        </w:rPr>
        <w:t>Кто</w:t>
      </w:r>
      <w:r w:rsidR="00E45DA2">
        <w:rPr>
          <w:sz w:val="28"/>
        </w:rPr>
        <w:t xml:space="preserve"> </w:t>
      </w:r>
      <w:r w:rsidRPr="00975ADF">
        <w:rPr>
          <w:sz w:val="28"/>
        </w:rPr>
        <w:t>придумал</w:t>
      </w:r>
      <w:r w:rsidR="00E45DA2">
        <w:rPr>
          <w:sz w:val="28"/>
        </w:rPr>
        <w:t xml:space="preserve"> </w:t>
      </w:r>
      <w:r w:rsidRPr="00975ADF">
        <w:rPr>
          <w:sz w:val="28"/>
        </w:rPr>
        <w:t>это</w:t>
      </w:r>
      <w:r w:rsidR="00E45DA2">
        <w:rPr>
          <w:sz w:val="28"/>
        </w:rPr>
        <w:t xml:space="preserve"> </w:t>
      </w:r>
      <w:r w:rsidRPr="00975ADF">
        <w:rPr>
          <w:sz w:val="28"/>
        </w:rPr>
        <w:t>первый?</w:t>
      </w:r>
      <w:r w:rsidR="00E45DA2">
        <w:rPr>
          <w:sz w:val="28"/>
        </w:rPr>
        <w:t xml:space="preserve"> </w:t>
      </w:r>
      <w:r w:rsidRPr="00975ADF">
        <w:rPr>
          <w:sz w:val="28"/>
        </w:rPr>
        <w:t>История</w:t>
      </w:r>
      <w:r w:rsidR="00E45DA2">
        <w:rPr>
          <w:sz w:val="28"/>
        </w:rPr>
        <w:t xml:space="preserve"> </w:t>
      </w:r>
      <w:r w:rsidRPr="00975ADF">
        <w:rPr>
          <w:sz w:val="28"/>
        </w:rPr>
        <w:t>вопроса.</w:t>
      </w:r>
      <w:r w:rsidR="00E45DA2">
        <w:rPr>
          <w:sz w:val="28"/>
        </w:rPr>
        <w:t xml:space="preserve"> </w:t>
      </w:r>
      <w:r w:rsidRPr="00975ADF">
        <w:rPr>
          <w:sz w:val="28"/>
        </w:rPr>
        <w:t>Какие</w:t>
      </w:r>
      <w:r w:rsidR="00E45DA2">
        <w:rPr>
          <w:sz w:val="28"/>
        </w:rPr>
        <w:t xml:space="preserve"> </w:t>
      </w:r>
      <w:r w:rsidRPr="00975ADF">
        <w:rPr>
          <w:sz w:val="28"/>
        </w:rPr>
        <w:t>ложные</w:t>
      </w:r>
      <w:r w:rsidR="00E45DA2">
        <w:rPr>
          <w:sz w:val="28"/>
        </w:rPr>
        <w:t xml:space="preserve"> </w:t>
      </w:r>
      <w:r w:rsidRPr="00975ADF">
        <w:rPr>
          <w:sz w:val="28"/>
        </w:rPr>
        <w:t>толкования</w:t>
      </w:r>
      <w:r w:rsidR="00E45DA2">
        <w:rPr>
          <w:sz w:val="28"/>
        </w:rPr>
        <w:t xml:space="preserve"> </w:t>
      </w:r>
      <w:r w:rsidRPr="00975ADF">
        <w:rPr>
          <w:sz w:val="28"/>
        </w:rPr>
        <w:t>этой</w:t>
      </w:r>
      <w:r w:rsidR="00E45DA2">
        <w:rPr>
          <w:sz w:val="28"/>
        </w:rPr>
        <w:t xml:space="preserve"> </w:t>
      </w:r>
      <w:r w:rsidRPr="00975ADF">
        <w:rPr>
          <w:sz w:val="28"/>
        </w:rPr>
        <w:t>проблемы</w:t>
      </w:r>
      <w:r w:rsidR="00E45DA2">
        <w:rPr>
          <w:sz w:val="28"/>
        </w:rPr>
        <w:t xml:space="preserve"> </w:t>
      </w:r>
      <w:r w:rsidRPr="00975ADF">
        <w:rPr>
          <w:sz w:val="28"/>
        </w:rPr>
        <w:t>имели</w:t>
      </w:r>
      <w:r w:rsidR="00E45DA2">
        <w:rPr>
          <w:sz w:val="28"/>
        </w:rPr>
        <w:t xml:space="preserve"> </w:t>
      </w:r>
      <w:r w:rsidRPr="00975ADF">
        <w:rPr>
          <w:sz w:val="28"/>
        </w:rPr>
        <w:t>место?</w:t>
      </w:r>
      <w:r w:rsidR="00E45DA2">
        <w:rPr>
          <w:sz w:val="28"/>
        </w:rPr>
        <w:t xml:space="preserve"> </w:t>
      </w:r>
      <w:r w:rsidRPr="00975ADF">
        <w:rPr>
          <w:sz w:val="28"/>
        </w:rPr>
        <w:t>20.</w:t>
      </w:r>
      <w:r w:rsidR="00E45DA2">
        <w:rPr>
          <w:sz w:val="28"/>
        </w:rPr>
        <w:t xml:space="preserve"> </w:t>
      </w:r>
      <w:r w:rsidRPr="00975ADF">
        <w:rPr>
          <w:sz w:val="28"/>
        </w:rPr>
        <w:t>Кто</w:t>
      </w:r>
      <w:r w:rsidR="00E45DA2">
        <w:rPr>
          <w:sz w:val="28"/>
        </w:rPr>
        <w:t xml:space="preserve"> </w:t>
      </w:r>
      <w:r w:rsidRPr="00975ADF">
        <w:rPr>
          <w:sz w:val="28"/>
        </w:rPr>
        <w:t>еще</w:t>
      </w:r>
      <w:r w:rsidR="00E45DA2">
        <w:rPr>
          <w:sz w:val="28"/>
        </w:rPr>
        <w:t xml:space="preserve"> </w:t>
      </w:r>
      <w:r w:rsidRPr="00975ADF">
        <w:rPr>
          <w:sz w:val="28"/>
        </w:rPr>
        <w:t>решал</w:t>
      </w:r>
      <w:r w:rsidR="00E45DA2">
        <w:rPr>
          <w:sz w:val="28"/>
        </w:rPr>
        <w:t xml:space="preserve"> </w:t>
      </w:r>
      <w:r w:rsidRPr="00975ADF">
        <w:rPr>
          <w:sz w:val="28"/>
        </w:rPr>
        <w:t>эту</w:t>
      </w:r>
      <w:r w:rsidR="00E45DA2">
        <w:rPr>
          <w:sz w:val="28"/>
        </w:rPr>
        <w:t xml:space="preserve"> </w:t>
      </w:r>
      <w:r w:rsidRPr="00975ADF">
        <w:rPr>
          <w:sz w:val="28"/>
        </w:rPr>
        <w:t>проблему?</w:t>
      </w:r>
      <w:r w:rsidR="00E45DA2">
        <w:rPr>
          <w:sz w:val="28"/>
        </w:rPr>
        <w:t xml:space="preserve"> </w:t>
      </w:r>
      <w:r w:rsidRPr="00975ADF">
        <w:rPr>
          <w:sz w:val="28"/>
        </w:rPr>
        <w:t>Чего</w:t>
      </w:r>
      <w:r w:rsidR="00E45DA2">
        <w:rPr>
          <w:sz w:val="28"/>
        </w:rPr>
        <w:t xml:space="preserve"> </w:t>
      </w:r>
      <w:r w:rsidRPr="00975ADF">
        <w:rPr>
          <w:sz w:val="28"/>
        </w:rPr>
        <w:t>он</w:t>
      </w:r>
      <w:r w:rsidR="00E45DA2">
        <w:rPr>
          <w:sz w:val="28"/>
        </w:rPr>
        <w:t xml:space="preserve"> </w:t>
      </w:r>
      <w:r w:rsidRPr="00975ADF">
        <w:rPr>
          <w:sz w:val="28"/>
        </w:rPr>
        <w:t>добился?</w:t>
      </w:r>
    </w:p>
    <w:p w:rsidR="00975ADF" w:rsidRPr="00975ADF" w:rsidRDefault="00975ADF" w:rsidP="00975ADF">
      <w:pPr>
        <w:keepNext/>
        <w:widowControl w:val="0"/>
        <w:snapToGrid/>
        <w:spacing w:line="360" w:lineRule="auto"/>
        <w:ind w:firstLine="709"/>
        <w:jc w:val="both"/>
        <w:rPr>
          <w:sz w:val="28"/>
        </w:rPr>
      </w:pPr>
      <w:r w:rsidRPr="00975ADF">
        <w:rPr>
          <w:sz w:val="28"/>
        </w:rPr>
        <w:t>21.</w:t>
      </w:r>
      <w:r w:rsidR="00E45DA2">
        <w:rPr>
          <w:sz w:val="28"/>
        </w:rPr>
        <w:t xml:space="preserve"> </w:t>
      </w:r>
      <w:r w:rsidRPr="00975ADF">
        <w:rPr>
          <w:sz w:val="28"/>
        </w:rPr>
        <w:t>Определить</w:t>
      </w:r>
      <w:r w:rsidR="00E45DA2">
        <w:rPr>
          <w:sz w:val="28"/>
        </w:rPr>
        <w:t xml:space="preserve"> </w:t>
      </w:r>
      <w:r w:rsidRPr="00975ADF">
        <w:rPr>
          <w:sz w:val="28"/>
        </w:rPr>
        <w:t>общественные</w:t>
      </w:r>
      <w:r w:rsidR="00E45DA2">
        <w:rPr>
          <w:sz w:val="28"/>
        </w:rPr>
        <w:t xml:space="preserve"> </w:t>
      </w:r>
      <w:r w:rsidRPr="00975ADF">
        <w:rPr>
          <w:sz w:val="28"/>
        </w:rPr>
        <w:t>граничные</w:t>
      </w:r>
      <w:r w:rsidR="00E45DA2">
        <w:rPr>
          <w:sz w:val="28"/>
        </w:rPr>
        <w:t xml:space="preserve"> </w:t>
      </w:r>
      <w:r w:rsidRPr="00975ADF">
        <w:rPr>
          <w:sz w:val="28"/>
        </w:rPr>
        <w:t>условия</w:t>
      </w:r>
      <w:r w:rsidR="00E45DA2">
        <w:rPr>
          <w:sz w:val="28"/>
        </w:rPr>
        <w:t xml:space="preserve"> </w:t>
      </w:r>
      <w:r w:rsidRPr="00975ADF">
        <w:rPr>
          <w:sz w:val="28"/>
        </w:rPr>
        <w:t>и</w:t>
      </w:r>
      <w:r w:rsidR="00E45DA2">
        <w:rPr>
          <w:sz w:val="28"/>
        </w:rPr>
        <w:t xml:space="preserve"> </w:t>
      </w:r>
      <w:r w:rsidRPr="00975ADF">
        <w:rPr>
          <w:sz w:val="28"/>
        </w:rPr>
        <w:t>причины</w:t>
      </w:r>
      <w:r w:rsidR="00E45DA2">
        <w:rPr>
          <w:sz w:val="28"/>
        </w:rPr>
        <w:t xml:space="preserve"> </w:t>
      </w:r>
      <w:r w:rsidRPr="00975ADF">
        <w:rPr>
          <w:sz w:val="28"/>
        </w:rPr>
        <w:t>их</w:t>
      </w:r>
      <w:r w:rsidR="00E45DA2">
        <w:rPr>
          <w:sz w:val="28"/>
        </w:rPr>
        <w:t xml:space="preserve"> </w:t>
      </w:r>
      <w:r w:rsidRPr="00975ADF">
        <w:rPr>
          <w:sz w:val="28"/>
        </w:rPr>
        <w:t>установления.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коллективные</w:t>
      </w:r>
      <w:r w:rsidR="00E45DA2">
        <w:rPr>
          <w:bCs/>
          <w:sz w:val="28"/>
          <w:szCs w:val="22"/>
        </w:rPr>
        <w:t xml:space="preserve"> </w:t>
      </w:r>
      <w:r w:rsidRPr="00975ADF">
        <w:rPr>
          <w:bCs/>
          <w:sz w:val="28"/>
          <w:szCs w:val="22"/>
        </w:rPr>
        <w:t>(метод</w:t>
      </w:r>
      <w:r w:rsidR="00E45DA2">
        <w:rPr>
          <w:bCs/>
          <w:sz w:val="28"/>
          <w:szCs w:val="22"/>
        </w:rPr>
        <w:t xml:space="preserve"> </w:t>
      </w:r>
      <w:r w:rsidRPr="00975ADF">
        <w:rPr>
          <w:bCs/>
          <w:sz w:val="28"/>
          <w:szCs w:val="22"/>
        </w:rPr>
        <w:t>фокальных</w:t>
      </w:r>
      <w:r w:rsidR="00E45DA2">
        <w:rPr>
          <w:bCs/>
          <w:sz w:val="28"/>
          <w:szCs w:val="22"/>
        </w:rPr>
        <w:t xml:space="preserve"> </w:t>
      </w:r>
      <w:r w:rsidRPr="00975ADF">
        <w:rPr>
          <w:bCs/>
          <w:sz w:val="28"/>
          <w:szCs w:val="22"/>
        </w:rPr>
        <w:t>объектов,</w:t>
      </w:r>
      <w:r w:rsidR="00E45DA2">
        <w:rPr>
          <w:bCs/>
          <w:sz w:val="28"/>
          <w:szCs w:val="22"/>
        </w:rPr>
        <w:t xml:space="preserve"> </w:t>
      </w:r>
      <w:r w:rsidRPr="00975ADF">
        <w:rPr>
          <w:bCs/>
          <w:sz w:val="28"/>
          <w:szCs w:val="22"/>
        </w:rPr>
        <w:t>метод</w:t>
      </w:r>
      <w:r w:rsidR="00E45DA2">
        <w:rPr>
          <w:bCs/>
          <w:sz w:val="28"/>
          <w:szCs w:val="22"/>
        </w:rPr>
        <w:t xml:space="preserve"> </w:t>
      </w:r>
      <w:r w:rsidRPr="00975ADF">
        <w:rPr>
          <w:bCs/>
          <w:sz w:val="28"/>
          <w:szCs w:val="22"/>
        </w:rPr>
        <w:t>гирлянд</w:t>
      </w:r>
      <w:r w:rsidR="00E45DA2">
        <w:rPr>
          <w:bCs/>
          <w:sz w:val="28"/>
          <w:szCs w:val="22"/>
        </w:rPr>
        <w:t xml:space="preserve"> </w:t>
      </w:r>
      <w:r w:rsidRPr="00975ADF">
        <w:rPr>
          <w:bCs/>
          <w:sz w:val="28"/>
          <w:szCs w:val="22"/>
        </w:rPr>
        <w:t>случайностей</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ассоциаций</w:t>
      </w:r>
      <w:r w:rsidR="00E45DA2">
        <w:rPr>
          <w:bCs/>
          <w:sz w:val="28"/>
          <w:szCs w:val="22"/>
        </w:rPr>
        <w:t xml:space="preserve"> </w:t>
      </w:r>
      <w:r w:rsidRPr="00975ADF">
        <w:rPr>
          <w:bCs/>
          <w:sz w:val="28"/>
          <w:szCs w:val="22"/>
        </w:rPr>
        <w:t>фокус-группы)</w:t>
      </w:r>
    </w:p>
    <w:p w:rsidR="00F537BE" w:rsidRDefault="00F537BE"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Коллективные</w:t>
      </w:r>
      <w:r w:rsidR="00E45DA2">
        <w:rPr>
          <w:sz w:val="28"/>
        </w:rPr>
        <w:t xml:space="preserve"> </w:t>
      </w:r>
      <w:r w:rsidRPr="00975ADF">
        <w:rPr>
          <w:sz w:val="28"/>
        </w:rPr>
        <w:t>методы</w:t>
      </w:r>
      <w:r w:rsidR="00E45DA2">
        <w:rPr>
          <w:sz w:val="28"/>
        </w:rPr>
        <w:t xml:space="preserve"> </w:t>
      </w:r>
      <w:r w:rsidRPr="00975ADF">
        <w:rPr>
          <w:sz w:val="28"/>
        </w:rPr>
        <w:t>(мозговой</w:t>
      </w:r>
      <w:r w:rsidR="00E45DA2">
        <w:rPr>
          <w:sz w:val="28"/>
        </w:rPr>
        <w:t xml:space="preserve"> </w:t>
      </w:r>
      <w:r w:rsidRPr="00975ADF">
        <w:rPr>
          <w:sz w:val="28"/>
        </w:rPr>
        <w:t>штурм,</w:t>
      </w:r>
      <w:r w:rsidR="00E45DA2">
        <w:rPr>
          <w:sz w:val="28"/>
        </w:rPr>
        <w:t xml:space="preserve"> </w:t>
      </w:r>
      <w:r w:rsidRPr="00975ADF">
        <w:rPr>
          <w:sz w:val="28"/>
        </w:rPr>
        <w:t>синектики,</w:t>
      </w:r>
      <w:r w:rsidR="00E45DA2">
        <w:rPr>
          <w:sz w:val="28"/>
        </w:rPr>
        <w:t xml:space="preserve"> </w:t>
      </w:r>
      <w:r w:rsidRPr="00975ADF">
        <w:rPr>
          <w:sz w:val="28"/>
        </w:rPr>
        <w:t>фокальных</w:t>
      </w:r>
      <w:r w:rsidR="00E45DA2">
        <w:rPr>
          <w:sz w:val="28"/>
        </w:rPr>
        <w:t xml:space="preserve"> </w:t>
      </w:r>
      <w:r w:rsidRPr="00975ADF">
        <w:rPr>
          <w:sz w:val="28"/>
        </w:rPr>
        <w:t>объектов,</w:t>
      </w:r>
      <w:r w:rsidR="00E45DA2">
        <w:rPr>
          <w:sz w:val="28"/>
        </w:rPr>
        <w:t xml:space="preserve"> </w:t>
      </w:r>
      <w:r w:rsidRPr="00975ADF">
        <w:rPr>
          <w:sz w:val="28"/>
        </w:rPr>
        <w:t>контрольных</w:t>
      </w:r>
      <w:r w:rsidR="00E45DA2">
        <w:rPr>
          <w:sz w:val="28"/>
        </w:rPr>
        <w:t xml:space="preserve"> </w:t>
      </w:r>
      <w:r w:rsidRPr="00975ADF">
        <w:rPr>
          <w:sz w:val="28"/>
        </w:rPr>
        <w:t>вопросов,</w:t>
      </w:r>
      <w:r w:rsidR="00E45DA2">
        <w:rPr>
          <w:sz w:val="28"/>
        </w:rPr>
        <w:t xml:space="preserve"> </w:t>
      </w:r>
      <w:r w:rsidRPr="00975ADF">
        <w:rPr>
          <w:sz w:val="28"/>
        </w:rPr>
        <w:t>фокус-группы</w:t>
      </w:r>
      <w:r w:rsidR="00E45DA2">
        <w:rPr>
          <w:sz w:val="28"/>
        </w:rPr>
        <w:t xml:space="preserve"> </w:t>
      </w:r>
      <w:r w:rsidRPr="00975ADF">
        <w:rPr>
          <w:sz w:val="28"/>
        </w:rPr>
        <w:t>и</w:t>
      </w:r>
      <w:r w:rsidR="00E45DA2">
        <w:rPr>
          <w:sz w:val="28"/>
        </w:rPr>
        <w:t xml:space="preserve"> </w:t>
      </w:r>
      <w:r w:rsidRPr="00975ADF">
        <w:rPr>
          <w:sz w:val="28"/>
        </w:rPr>
        <w:t>др.)</w:t>
      </w:r>
      <w:r w:rsidR="00E45DA2">
        <w:rPr>
          <w:sz w:val="28"/>
        </w:rPr>
        <w:t xml:space="preserve"> </w:t>
      </w:r>
      <w:r w:rsidRPr="00975ADF">
        <w:rPr>
          <w:sz w:val="28"/>
        </w:rPr>
        <w:t>базируются</w:t>
      </w:r>
      <w:r w:rsidR="00E45DA2">
        <w:rPr>
          <w:sz w:val="28"/>
        </w:rPr>
        <w:t xml:space="preserve"> </w:t>
      </w:r>
      <w:r w:rsidRPr="00975ADF">
        <w:rPr>
          <w:sz w:val="28"/>
        </w:rPr>
        <w:t>на</w:t>
      </w:r>
      <w:r w:rsidR="00E45DA2">
        <w:rPr>
          <w:sz w:val="28"/>
        </w:rPr>
        <w:t xml:space="preserve"> </w:t>
      </w:r>
      <w:r w:rsidRPr="00975ADF">
        <w:rPr>
          <w:sz w:val="28"/>
        </w:rPr>
        <w:t>двух</w:t>
      </w:r>
      <w:r w:rsidR="00E45DA2">
        <w:rPr>
          <w:sz w:val="28"/>
        </w:rPr>
        <w:t xml:space="preserve"> </w:t>
      </w:r>
      <w:r w:rsidRPr="00975ADF">
        <w:rPr>
          <w:sz w:val="28"/>
        </w:rPr>
        <w:t>общих</w:t>
      </w:r>
      <w:r w:rsidR="00E45DA2">
        <w:rPr>
          <w:sz w:val="28"/>
        </w:rPr>
        <w:t xml:space="preserve"> </w:t>
      </w:r>
      <w:r w:rsidRPr="00975ADF">
        <w:rPr>
          <w:sz w:val="28"/>
        </w:rPr>
        <w:t>механизмах</w:t>
      </w:r>
      <w:r w:rsidR="00E45DA2">
        <w:rPr>
          <w:sz w:val="28"/>
        </w:rPr>
        <w:t xml:space="preserve"> </w:t>
      </w:r>
      <w:r w:rsidRPr="00975ADF">
        <w:rPr>
          <w:sz w:val="28"/>
        </w:rPr>
        <w:t>-</w:t>
      </w:r>
      <w:r w:rsidR="00E45DA2">
        <w:rPr>
          <w:sz w:val="28"/>
        </w:rPr>
        <w:t xml:space="preserve"> </w:t>
      </w:r>
      <w:r w:rsidRPr="00975ADF">
        <w:rPr>
          <w:sz w:val="28"/>
        </w:rPr>
        <w:t>ассоциативном</w:t>
      </w:r>
      <w:r w:rsidR="00E45DA2">
        <w:rPr>
          <w:sz w:val="28"/>
        </w:rPr>
        <w:t xml:space="preserve"> </w:t>
      </w:r>
      <w:r w:rsidRPr="00975ADF">
        <w:rPr>
          <w:sz w:val="28"/>
        </w:rPr>
        <w:t>мышлении</w:t>
      </w:r>
      <w:r w:rsidR="00E45DA2">
        <w:rPr>
          <w:sz w:val="28"/>
        </w:rPr>
        <w:t xml:space="preserve"> </w:t>
      </w:r>
      <w:r w:rsidRPr="00975ADF">
        <w:rPr>
          <w:sz w:val="28"/>
        </w:rPr>
        <w:t>и</w:t>
      </w:r>
      <w:r w:rsidR="00E45DA2">
        <w:rPr>
          <w:sz w:val="28"/>
        </w:rPr>
        <w:t xml:space="preserve"> </w:t>
      </w:r>
      <w:r w:rsidRPr="00975ADF">
        <w:rPr>
          <w:sz w:val="28"/>
        </w:rPr>
        <w:t>заведомо</w:t>
      </w:r>
      <w:r w:rsidR="00E45DA2">
        <w:rPr>
          <w:sz w:val="28"/>
        </w:rPr>
        <w:t xml:space="preserve"> </w:t>
      </w:r>
      <w:r w:rsidRPr="00975ADF">
        <w:rPr>
          <w:sz w:val="28"/>
        </w:rPr>
        <w:t>случайном</w:t>
      </w:r>
      <w:r w:rsidR="00E45DA2">
        <w:rPr>
          <w:sz w:val="28"/>
        </w:rPr>
        <w:t xml:space="preserve"> </w:t>
      </w:r>
      <w:r w:rsidRPr="00975ADF">
        <w:rPr>
          <w:sz w:val="28"/>
        </w:rPr>
        <w:t>характере</w:t>
      </w:r>
      <w:r w:rsidR="00E45DA2">
        <w:rPr>
          <w:sz w:val="28"/>
        </w:rPr>
        <w:t xml:space="preserve"> </w:t>
      </w:r>
      <w:r w:rsidRPr="00975ADF">
        <w:rPr>
          <w:sz w:val="28"/>
        </w:rPr>
        <w:t>поиска.</w:t>
      </w:r>
      <w:r w:rsidR="00E45DA2">
        <w:rPr>
          <w:sz w:val="28"/>
        </w:rPr>
        <w:t xml:space="preserve"> </w:t>
      </w:r>
      <w:r w:rsidRPr="00975ADF">
        <w:rPr>
          <w:sz w:val="28"/>
        </w:rPr>
        <w:t>Они</w:t>
      </w:r>
      <w:r w:rsidR="00E45DA2">
        <w:rPr>
          <w:sz w:val="28"/>
        </w:rPr>
        <w:t xml:space="preserve"> </w:t>
      </w:r>
      <w:r w:rsidRPr="00975ADF">
        <w:rPr>
          <w:sz w:val="28"/>
        </w:rPr>
        <w:t>просты</w:t>
      </w:r>
      <w:r w:rsidR="00E45DA2">
        <w:rPr>
          <w:sz w:val="28"/>
        </w:rPr>
        <w:t xml:space="preserve"> </w:t>
      </w:r>
      <w:r w:rsidRPr="00975ADF">
        <w:rPr>
          <w:sz w:val="28"/>
        </w:rPr>
        <w:t>в</w:t>
      </w:r>
      <w:r w:rsidR="00E45DA2">
        <w:rPr>
          <w:sz w:val="28"/>
        </w:rPr>
        <w:t xml:space="preserve"> </w:t>
      </w:r>
      <w:r w:rsidRPr="00975ADF">
        <w:rPr>
          <w:sz w:val="28"/>
        </w:rPr>
        <w:t>использовании,</w:t>
      </w:r>
      <w:r w:rsidR="00E45DA2">
        <w:rPr>
          <w:sz w:val="28"/>
        </w:rPr>
        <w:t xml:space="preserve"> </w:t>
      </w:r>
      <w:r w:rsidRPr="00975ADF">
        <w:rPr>
          <w:sz w:val="28"/>
        </w:rPr>
        <w:t>но</w:t>
      </w:r>
      <w:r w:rsidR="00E45DA2">
        <w:rPr>
          <w:sz w:val="28"/>
        </w:rPr>
        <w:t xml:space="preserve"> </w:t>
      </w:r>
      <w:r w:rsidRPr="00975ADF">
        <w:rPr>
          <w:sz w:val="28"/>
        </w:rPr>
        <w:t>не</w:t>
      </w:r>
      <w:r w:rsidR="00E45DA2">
        <w:rPr>
          <w:sz w:val="28"/>
        </w:rPr>
        <w:t xml:space="preserve"> </w:t>
      </w:r>
      <w:r w:rsidRPr="00975ADF">
        <w:rPr>
          <w:sz w:val="28"/>
        </w:rPr>
        <w:t>связаны</w:t>
      </w:r>
      <w:r w:rsidR="00E45DA2">
        <w:rPr>
          <w:sz w:val="28"/>
        </w:rPr>
        <w:t xml:space="preserve"> </w:t>
      </w:r>
      <w:r w:rsidRPr="00975ADF">
        <w:rPr>
          <w:sz w:val="28"/>
        </w:rPr>
        <w:t>с</w:t>
      </w:r>
      <w:r w:rsidR="00E45DA2">
        <w:rPr>
          <w:sz w:val="28"/>
        </w:rPr>
        <w:t xml:space="preserve"> </w:t>
      </w:r>
      <w:r w:rsidRPr="00975ADF">
        <w:rPr>
          <w:sz w:val="28"/>
        </w:rPr>
        <w:t>сущностью</w:t>
      </w:r>
      <w:r w:rsidR="00E45DA2">
        <w:rPr>
          <w:sz w:val="28"/>
        </w:rPr>
        <w:t xml:space="preserve"> </w:t>
      </w:r>
      <w:r w:rsidRPr="00975ADF">
        <w:rPr>
          <w:sz w:val="28"/>
        </w:rPr>
        <w:t>объектов</w:t>
      </w:r>
      <w:r w:rsidR="00E45DA2">
        <w:rPr>
          <w:sz w:val="28"/>
        </w:rPr>
        <w:t xml:space="preserve"> </w:t>
      </w:r>
      <w:r w:rsidRPr="00975ADF">
        <w:rPr>
          <w:sz w:val="28"/>
        </w:rPr>
        <w:t>применения.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фокальных</w:t>
      </w:r>
      <w:r w:rsidR="00E45DA2">
        <w:rPr>
          <w:sz w:val="28"/>
        </w:rPr>
        <w:t xml:space="preserve"> </w:t>
      </w:r>
      <w:r w:rsidRPr="00975ADF">
        <w:rPr>
          <w:sz w:val="28"/>
        </w:rPr>
        <w:t>объектов</w:t>
      </w:r>
      <w:r w:rsidR="00E45DA2">
        <w:rPr>
          <w:sz w:val="28"/>
        </w:rPr>
        <w:t xml:space="preserve"> </w:t>
      </w:r>
      <w:r w:rsidRPr="00975ADF">
        <w:rPr>
          <w:sz w:val="28"/>
        </w:rPr>
        <w:t>состоит</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что</w:t>
      </w:r>
      <w:r w:rsidR="00E45DA2">
        <w:rPr>
          <w:sz w:val="28"/>
        </w:rPr>
        <w:t xml:space="preserve"> </w:t>
      </w:r>
      <w:r w:rsidRPr="00975ADF">
        <w:rPr>
          <w:sz w:val="28"/>
        </w:rPr>
        <w:t>признаки</w:t>
      </w:r>
      <w:r w:rsidR="00E45DA2">
        <w:rPr>
          <w:sz w:val="28"/>
        </w:rPr>
        <w:t xml:space="preserve"> </w:t>
      </w:r>
      <w:r w:rsidRPr="00975ADF">
        <w:rPr>
          <w:sz w:val="28"/>
        </w:rPr>
        <w:t>нескольких</w:t>
      </w:r>
      <w:r w:rsidR="00E45DA2">
        <w:rPr>
          <w:sz w:val="28"/>
        </w:rPr>
        <w:t xml:space="preserve"> </w:t>
      </w:r>
      <w:r w:rsidRPr="00975ADF">
        <w:rPr>
          <w:sz w:val="28"/>
        </w:rPr>
        <w:t>случайно</w:t>
      </w:r>
      <w:r w:rsidR="00E45DA2">
        <w:rPr>
          <w:sz w:val="28"/>
        </w:rPr>
        <w:t xml:space="preserve"> </w:t>
      </w:r>
      <w:r w:rsidRPr="00975ADF">
        <w:rPr>
          <w:sz w:val="28"/>
        </w:rPr>
        <w:t>выбранных</w:t>
      </w:r>
      <w:r w:rsidR="00E45DA2">
        <w:rPr>
          <w:sz w:val="28"/>
        </w:rPr>
        <w:t xml:space="preserve"> </w:t>
      </w:r>
      <w:r w:rsidRPr="00975ADF">
        <w:rPr>
          <w:sz w:val="28"/>
        </w:rPr>
        <w:t>объектов</w:t>
      </w:r>
      <w:r w:rsidR="00E45DA2">
        <w:rPr>
          <w:sz w:val="28"/>
        </w:rPr>
        <w:t xml:space="preserve"> </w:t>
      </w:r>
      <w:r w:rsidRPr="00975ADF">
        <w:rPr>
          <w:sz w:val="28"/>
        </w:rPr>
        <w:t>переносят</w:t>
      </w:r>
      <w:r w:rsidR="00E45DA2">
        <w:rPr>
          <w:sz w:val="28"/>
        </w:rPr>
        <w:t xml:space="preserve"> </w:t>
      </w:r>
      <w:r w:rsidRPr="00975ADF">
        <w:rPr>
          <w:sz w:val="28"/>
        </w:rPr>
        <w:t>на</w:t>
      </w:r>
      <w:r w:rsidR="00E45DA2">
        <w:rPr>
          <w:sz w:val="28"/>
        </w:rPr>
        <w:t xml:space="preserve"> </w:t>
      </w:r>
      <w:r w:rsidRPr="00975ADF">
        <w:rPr>
          <w:sz w:val="28"/>
        </w:rPr>
        <w:t>совершенствуемый</w:t>
      </w:r>
      <w:r w:rsidR="00E45DA2">
        <w:rPr>
          <w:sz w:val="28"/>
        </w:rPr>
        <w:t xml:space="preserve"> </w:t>
      </w:r>
      <w:r w:rsidRPr="00975ADF">
        <w:rPr>
          <w:sz w:val="28"/>
        </w:rPr>
        <w:t>объект,</w:t>
      </w:r>
      <w:r w:rsidR="00E45DA2">
        <w:rPr>
          <w:sz w:val="28"/>
        </w:rPr>
        <w:t xml:space="preserve"> </w:t>
      </w:r>
      <w:r w:rsidRPr="00975ADF">
        <w:rPr>
          <w:sz w:val="28"/>
        </w:rPr>
        <w:t>в</w:t>
      </w:r>
      <w:r w:rsidR="00E45DA2">
        <w:rPr>
          <w:sz w:val="28"/>
        </w:rPr>
        <w:t xml:space="preserve"> </w:t>
      </w:r>
      <w:r w:rsidRPr="00975ADF">
        <w:rPr>
          <w:sz w:val="28"/>
        </w:rPr>
        <w:t>результате</w:t>
      </w:r>
      <w:r w:rsidR="00E45DA2">
        <w:rPr>
          <w:sz w:val="28"/>
        </w:rPr>
        <w:t xml:space="preserve"> </w:t>
      </w:r>
      <w:r w:rsidRPr="00975ADF">
        <w:rPr>
          <w:sz w:val="28"/>
        </w:rPr>
        <w:t>чего</w:t>
      </w:r>
      <w:r w:rsidR="00E45DA2">
        <w:rPr>
          <w:sz w:val="28"/>
        </w:rPr>
        <w:t xml:space="preserve"> </w:t>
      </w:r>
      <w:r w:rsidRPr="00975ADF">
        <w:rPr>
          <w:sz w:val="28"/>
        </w:rPr>
        <w:t>получаются</w:t>
      </w:r>
      <w:r w:rsidR="00E45DA2">
        <w:rPr>
          <w:sz w:val="28"/>
        </w:rPr>
        <w:t xml:space="preserve"> </w:t>
      </w:r>
      <w:r w:rsidRPr="00975ADF">
        <w:rPr>
          <w:sz w:val="28"/>
        </w:rPr>
        <w:t>необычные</w:t>
      </w:r>
      <w:r w:rsidR="00E45DA2">
        <w:rPr>
          <w:sz w:val="28"/>
        </w:rPr>
        <w:t xml:space="preserve"> </w:t>
      </w:r>
      <w:r w:rsidRPr="00975ADF">
        <w:rPr>
          <w:sz w:val="28"/>
        </w:rPr>
        <w:t>сочетания,</w:t>
      </w:r>
      <w:r w:rsidR="00E45DA2">
        <w:rPr>
          <w:sz w:val="28"/>
        </w:rPr>
        <w:t xml:space="preserve"> </w:t>
      </w:r>
      <w:r w:rsidRPr="00975ADF">
        <w:rPr>
          <w:sz w:val="28"/>
        </w:rPr>
        <w:t>позволяющие</w:t>
      </w:r>
      <w:r w:rsidR="00E45DA2">
        <w:rPr>
          <w:sz w:val="28"/>
        </w:rPr>
        <w:t xml:space="preserve"> </w:t>
      </w:r>
      <w:r w:rsidRPr="00975ADF">
        <w:rPr>
          <w:sz w:val="28"/>
        </w:rPr>
        <w:t>преодолеть</w:t>
      </w:r>
      <w:r w:rsidR="00E45DA2">
        <w:rPr>
          <w:sz w:val="28"/>
        </w:rPr>
        <w:t xml:space="preserve"> </w:t>
      </w:r>
      <w:r w:rsidRPr="00975ADF">
        <w:rPr>
          <w:sz w:val="28"/>
        </w:rPr>
        <w:t>психологическую</w:t>
      </w:r>
      <w:r w:rsidR="00E45DA2">
        <w:rPr>
          <w:sz w:val="28"/>
        </w:rPr>
        <w:t xml:space="preserve"> </w:t>
      </w:r>
      <w:r w:rsidRPr="00975ADF">
        <w:rPr>
          <w:sz w:val="28"/>
        </w:rPr>
        <w:t>инерцию.</w:t>
      </w:r>
      <w:r w:rsidR="00E45DA2">
        <w:rPr>
          <w:sz w:val="28"/>
        </w:rPr>
        <w:t xml:space="preserve"> </w:t>
      </w:r>
      <w:r w:rsidRPr="00975ADF">
        <w:rPr>
          <w:sz w:val="28"/>
        </w:rPr>
        <w:t>В</w:t>
      </w:r>
      <w:r w:rsidR="00E45DA2">
        <w:rPr>
          <w:sz w:val="28"/>
        </w:rPr>
        <w:t xml:space="preserve"> </w:t>
      </w:r>
      <w:r w:rsidRPr="00975ADF">
        <w:rPr>
          <w:sz w:val="28"/>
        </w:rPr>
        <w:t>данном</w:t>
      </w:r>
      <w:r w:rsidR="00E45DA2">
        <w:rPr>
          <w:sz w:val="28"/>
        </w:rPr>
        <w:t xml:space="preserve"> </w:t>
      </w:r>
      <w:r w:rsidRPr="00975ADF">
        <w:rPr>
          <w:sz w:val="28"/>
        </w:rPr>
        <w:t>случае</w:t>
      </w:r>
      <w:r w:rsidR="00E45DA2">
        <w:rPr>
          <w:sz w:val="28"/>
        </w:rPr>
        <w:t xml:space="preserve"> </w:t>
      </w:r>
      <w:r w:rsidRPr="00975ADF">
        <w:rPr>
          <w:sz w:val="28"/>
        </w:rPr>
        <w:t>совершенствуемый</w:t>
      </w:r>
      <w:r w:rsidR="00E45DA2">
        <w:rPr>
          <w:sz w:val="28"/>
        </w:rPr>
        <w:t xml:space="preserve"> </w:t>
      </w:r>
      <w:r w:rsidRPr="00975ADF">
        <w:rPr>
          <w:sz w:val="28"/>
        </w:rPr>
        <w:t>объект</w:t>
      </w:r>
      <w:r w:rsidR="00E45DA2">
        <w:rPr>
          <w:sz w:val="28"/>
        </w:rPr>
        <w:t xml:space="preserve"> </w:t>
      </w:r>
      <w:r w:rsidRPr="00975ADF">
        <w:rPr>
          <w:sz w:val="28"/>
        </w:rPr>
        <w:t>лежит</w:t>
      </w:r>
      <w:r w:rsidR="00E45DA2">
        <w:rPr>
          <w:sz w:val="28"/>
        </w:rPr>
        <w:t xml:space="preserve"> </w:t>
      </w:r>
      <w:r w:rsidRPr="00975ADF">
        <w:rPr>
          <w:sz w:val="28"/>
        </w:rPr>
        <w:t>как</w:t>
      </w:r>
      <w:r w:rsidR="00E45DA2">
        <w:rPr>
          <w:sz w:val="28"/>
        </w:rPr>
        <w:t xml:space="preserve"> </w:t>
      </w:r>
      <w:r w:rsidRPr="00975ADF">
        <w:rPr>
          <w:sz w:val="28"/>
        </w:rPr>
        <w:t>бы</w:t>
      </w:r>
      <w:r w:rsidR="00E45DA2">
        <w:rPr>
          <w:sz w:val="28"/>
        </w:rPr>
        <w:t xml:space="preserve"> </w:t>
      </w:r>
      <w:r w:rsidRPr="00975ADF">
        <w:rPr>
          <w:sz w:val="28"/>
        </w:rPr>
        <w:t>в</w:t>
      </w:r>
      <w:r w:rsidR="00E45DA2">
        <w:rPr>
          <w:sz w:val="28"/>
        </w:rPr>
        <w:t xml:space="preserve"> </w:t>
      </w:r>
      <w:r w:rsidRPr="00975ADF">
        <w:rPr>
          <w:sz w:val="28"/>
        </w:rPr>
        <w:t>фокусе</w:t>
      </w:r>
      <w:r w:rsidR="00E45DA2">
        <w:rPr>
          <w:sz w:val="28"/>
        </w:rPr>
        <w:t xml:space="preserve"> </w:t>
      </w:r>
      <w:r w:rsidRPr="00975ADF">
        <w:rPr>
          <w:sz w:val="28"/>
        </w:rPr>
        <w:t>переноса.</w:t>
      </w:r>
      <w:r w:rsidR="00E45DA2">
        <w:rPr>
          <w:sz w:val="28"/>
        </w:rPr>
        <w:t xml:space="preserve"> </w:t>
      </w:r>
      <w:r w:rsidRPr="00975ADF">
        <w:rPr>
          <w:sz w:val="28"/>
        </w:rPr>
        <w:t>После</w:t>
      </w:r>
      <w:r w:rsidR="00E45DA2">
        <w:rPr>
          <w:sz w:val="28"/>
        </w:rPr>
        <w:t xml:space="preserve"> </w:t>
      </w:r>
      <w:r w:rsidRPr="00975ADF">
        <w:rPr>
          <w:sz w:val="28"/>
        </w:rPr>
        <w:t>оценки</w:t>
      </w:r>
      <w:r w:rsidR="00E45DA2">
        <w:rPr>
          <w:sz w:val="28"/>
        </w:rPr>
        <w:t xml:space="preserve"> </w:t>
      </w:r>
      <w:r w:rsidRPr="00975ADF">
        <w:rPr>
          <w:sz w:val="28"/>
        </w:rPr>
        <w:t>полученных</w:t>
      </w:r>
      <w:r w:rsidR="00E45DA2">
        <w:rPr>
          <w:sz w:val="28"/>
        </w:rPr>
        <w:t xml:space="preserve"> </w:t>
      </w:r>
      <w:r w:rsidRPr="00975ADF">
        <w:rPr>
          <w:sz w:val="28"/>
        </w:rPr>
        <w:t>сочетаний</w:t>
      </w:r>
      <w:r w:rsidR="00E45DA2">
        <w:rPr>
          <w:sz w:val="28"/>
        </w:rPr>
        <w:t xml:space="preserve"> </w:t>
      </w:r>
      <w:r w:rsidRPr="00975ADF">
        <w:rPr>
          <w:sz w:val="28"/>
        </w:rPr>
        <w:t>эксперты</w:t>
      </w:r>
      <w:r w:rsidR="00E45DA2">
        <w:rPr>
          <w:sz w:val="28"/>
        </w:rPr>
        <w:t xml:space="preserve"> </w:t>
      </w:r>
      <w:r w:rsidRPr="00975ADF">
        <w:rPr>
          <w:sz w:val="28"/>
        </w:rPr>
        <w:t>предлагают</w:t>
      </w:r>
      <w:r w:rsidR="00E45DA2">
        <w:rPr>
          <w:sz w:val="28"/>
        </w:rPr>
        <w:t xml:space="preserve"> </w:t>
      </w:r>
      <w:r w:rsidRPr="00975ADF">
        <w:rPr>
          <w:sz w:val="28"/>
        </w:rPr>
        <w:t>наиболее</w:t>
      </w:r>
      <w:r w:rsidR="00E45DA2">
        <w:rPr>
          <w:sz w:val="28"/>
        </w:rPr>
        <w:t xml:space="preserve"> </w:t>
      </w:r>
      <w:r w:rsidRPr="00975ADF">
        <w:rPr>
          <w:sz w:val="28"/>
        </w:rPr>
        <w:t>подходящие</w:t>
      </w:r>
      <w:r w:rsidR="00E45DA2">
        <w:rPr>
          <w:sz w:val="28"/>
        </w:rPr>
        <w:t xml:space="preserve"> </w:t>
      </w:r>
      <w:r w:rsidRPr="00975ADF">
        <w:rPr>
          <w:sz w:val="28"/>
        </w:rPr>
        <w:t>варианты</w:t>
      </w:r>
      <w:r w:rsidR="00E45DA2">
        <w:rPr>
          <w:sz w:val="28"/>
        </w:rPr>
        <w:t xml:space="preserve"> </w:t>
      </w:r>
      <w:r w:rsidRPr="00975ADF">
        <w:rPr>
          <w:sz w:val="28"/>
        </w:rPr>
        <w:t>для</w:t>
      </w:r>
      <w:r w:rsidR="00E45DA2">
        <w:rPr>
          <w:sz w:val="28"/>
        </w:rPr>
        <w:t xml:space="preserve"> </w:t>
      </w:r>
      <w:r w:rsidRPr="00975ADF">
        <w:rPr>
          <w:sz w:val="28"/>
        </w:rPr>
        <w:t>использования.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был</w:t>
      </w:r>
      <w:r w:rsidR="00E45DA2">
        <w:rPr>
          <w:sz w:val="28"/>
        </w:rPr>
        <w:t xml:space="preserve"> </w:t>
      </w:r>
      <w:r w:rsidRPr="00975ADF">
        <w:rPr>
          <w:sz w:val="28"/>
        </w:rPr>
        <w:t>трансформирован</w:t>
      </w:r>
      <w:r w:rsidR="00E45DA2">
        <w:rPr>
          <w:sz w:val="28"/>
        </w:rPr>
        <w:t xml:space="preserve"> </w:t>
      </w:r>
      <w:r w:rsidRPr="00975ADF">
        <w:rPr>
          <w:sz w:val="28"/>
        </w:rPr>
        <w:t>Г.Я.</w:t>
      </w:r>
      <w:r w:rsidR="00E45DA2">
        <w:rPr>
          <w:sz w:val="28"/>
        </w:rPr>
        <w:t xml:space="preserve"> </w:t>
      </w:r>
      <w:r w:rsidRPr="00975ADF">
        <w:rPr>
          <w:sz w:val="28"/>
        </w:rPr>
        <w:t>Бушем</w:t>
      </w:r>
      <w:r w:rsidR="00E45DA2">
        <w:rPr>
          <w:sz w:val="28"/>
        </w:rPr>
        <w:t xml:space="preserve"> </w:t>
      </w:r>
      <w:r w:rsidRPr="00975ADF">
        <w:rPr>
          <w:sz w:val="28"/>
        </w:rPr>
        <w:t>в</w:t>
      </w:r>
      <w:r w:rsidR="00E45DA2">
        <w:rPr>
          <w:sz w:val="28"/>
        </w:rPr>
        <w:t xml:space="preserve"> </w:t>
      </w:r>
      <w:r w:rsidRPr="00975ADF">
        <w:rPr>
          <w:sz w:val="28"/>
        </w:rPr>
        <w:t>метод</w:t>
      </w:r>
      <w:r w:rsidR="00E45DA2">
        <w:rPr>
          <w:sz w:val="28"/>
        </w:rPr>
        <w:t xml:space="preserve"> </w:t>
      </w:r>
      <w:r w:rsidRPr="00975ADF">
        <w:rPr>
          <w:sz w:val="28"/>
        </w:rPr>
        <w:t>гирлянд</w:t>
      </w:r>
      <w:r w:rsidR="00E45DA2">
        <w:rPr>
          <w:sz w:val="28"/>
        </w:rPr>
        <w:t xml:space="preserve"> </w:t>
      </w:r>
      <w:r w:rsidRPr="00975ADF">
        <w:rPr>
          <w:sz w:val="28"/>
        </w:rPr>
        <w:t>случайностей</w:t>
      </w:r>
      <w:r w:rsidR="00E45DA2">
        <w:rPr>
          <w:sz w:val="28"/>
        </w:rPr>
        <w:t xml:space="preserve"> </w:t>
      </w:r>
      <w:r w:rsidRPr="00975ADF">
        <w:rPr>
          <w:sz w:val="28"/>
        </w:rPr>
        <w:t>и</w:t>
      </w:r>
      <w:r w:rsidR="00E45DA2">
        <w:rPr>
          <w:sz w:val="28"/>
        </w:rPr>
        <w:t xml:space="preserve"> </w:t>
      </w:r>
      <w:r w:rsidRPr="00975ADF">
        <w:rPr>
          <w:sz w:val="28"/>
        </w:rPr>
        <w:t>ассоциаций.</w:t>
      </w:r>
      <w:r w:rsidR="00E45DA2">
        <w:rPr>
          <w:sz w:val="28"/>
        </w:rPr>
        <w:t xml:space="preserve"> </w:t>
      </w:r>
      <w:r w:rsidRPr="00975ADF">
        <w:rPr>
          <w:sz w:val="28"/>
        </w:rPr>
        <w:t>Посредством</w:t>
      </w:r>
      <w:r w:rsidR="00E45DA2">
        <w:rPr>
          <w:sz w:val="28"/>
        </w:rPr>
        <w:t xml:space="preserve"> </w:t>
      </w:r>
      <w:r w:rsidRPr="00975ADF">
        <w:rPr>
          <w:sz w:val="28"/>
        </w:rPr>
        <w:t>ассоциаций</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позволяет</w:t>
      </w:r>
      <w:r w:rsidR="00E45DA2">
        <w:rPr>
          <w:sz w:val="28"/>
        </w:rPr>
        <w:t xml:space="preserve"> </w:t>
      </w:r>
      <w:r w:rsidRPr="00975ADF">
        <w:rPr>
          <w:sz w:val="28"/>
        </w:rPr>
        <w:t>найти</w:t>
      </w:r>
      <w:r w:rsidR="00E45DA2">
        <w:rPr>
          <w:sz w:val="28"/>
        </w:rPr>
        <w:t xml:space="preserve"> </w:t>
      </w:r>
      <w:r w:rsidRPr="00975ADF">
        <w:rPr>
          <w:sz w:val="28"/>
        </w:rPr>
        <w:t>большое</w:t>
      </w:r>
      <w:r w:rsidR="00E45DA2">
        <w:rPr>
          <w:sz w:val="28"/>
        </w:rPr>
        <w:t xml:space="preserve"> </w:t>
      </w:r>
      <w:r w:rsidRPr="00975ADF">
        <w:rPr>
          <w:sz w:val="28"/>
        </w:rPr>
        <w:t>число</w:t>
      </w:r>
      <w:r w:rsidR="00E45DA2">
        <w:rPr>
          <w:sz w:val="28"/>
        </w:rPr>
        <w:t xml:space="preserve"> </w:t>
      </w:r>
      <w:r w:rsidRPr="00975ADF">
        <w:rPr>
          <w:sz w:val="28"/>
        </w:rPr>
        <w:t>подсказок</w:t>
      </w:r>
      <w:r w:rsidR="00E45DA2">
        <w:rPr>
          <w:sz w:val="28"/>
        </w:rPr>
        <w:t xml:space="preserve"> </w:t>
      </w:r>
      <w:r w:rsidRPr="00975ADF">
        <w:rPr>
          <w:sz w:val="28"/>
        </w:rPr>
        <w:t>для</w:t>
      </w:r>
      <w:r w:rsidR="00E45DA2">
        <w:rPr>
          <w:sz w:val="28"/>
        </w:rPr>
        <w:t xml:space="preserve"> </w:t>
      </w:r>
      <w:r w:rsidRPr="00975ADF">
        <w:rPr>
          <w:sz w:val="28"/>
        </w:rPr>
        <w:t>изобретателя.</w:t>
      </w:r>
      <w:r w:rsidR="00E45DA2">
        <w:rPr>
          <w:sz w:val="28"/>
        </w:rPr>
        <w:t xml:space="preserve"> </w:t>
      </w:r>
      <w:r w:rsidRPr="00975ADF">
        <w:rPr>
          <w:sz w:val="28"/>
        </w:rPr>
        <w:t>От</w:t>
      </w:r>
      <w:r w:rsidR="00E45DA2">
        <w:rPr>
          <w:sz w:val="28"/>
        </w:rPr>
        <w:t xml:space="preserve"> </w:t>
      </w:r>
      <w:r w:rsidRPr="00975ADF">
        <w:rPr>
          <w:sz w:val="28"/>
        </w:rPr>
        <w:t>метода</w:t>
      </w:r>
      <w:r w:rsidR="00E45DA2">
        <w:rPr>
          <w:sz w:val="28"/>
        </w:rPr>
        <w:t xml:space="preserve"> </w:t>
      </w:r>
      <w:r w:rsidRPr="00975ADF">
        <w:rPr>
          <w:sz w:val="28"/>
        </w:rPr>
        <w:t>фокальных</w:t>
      </w:r>
      <w:r w:rsidR="00E45DA2">
        <w:rPr>
          <w:sz w:val="28"/>
        </w:rPr>
        <w:t xml:space="preserve"> </w:t>
      </w:r>
      <w:r w:rsidRPr="00975ADF">
        <w:rPr>
          <w:sz w:val="28"/>
        </w:rPr>
        <w:t>объектов</w:t>
      </w:r>
      <w:r w:rsidR="00E45DA2">
        <w:rPr>
          <w:sz w:val="28"/>
        </w:rPr>
        <w:t xml:space="preserve"> </w:t>
      </w:r>
      <w:r w:rsidRPr="00975ADF">
        <w:rPr>
          <w:sz w:val="28"/>
        </w:rPr>
        <w:t>он</w:t>
      </w:r>
      <w:r w:rsidR="00E45DA2">
        <w:rPr>
          <w:sz w:val="28"/>
        </w:rPr>
        <w:t xml:space="preserve"> </w:t>
      </w:r>
      <w:r w:rsidRPr="00975ADF">
        <w:rPr>
          <w:sz w:val="28"/>
        </w:rPr>
        <w:t>отличается</w:t>
      </w:r>
      <w:r w:rsidR="00E45DA2">
        <w:rPr>
          <w:sz w:val="28"/>
        </w:rPr>
        <w:t xml:space="preserve"> </w:t>
      </w:r>
      <w:r w:rsidRPr="00975ADF">
        <w:rPr>
          <w:sz w:val="28"/>
        </w:rPr>
        <w:t>тем,</w:t>
      </w:r>
      <w:r w:rsidR="00E45DA2">
        <w:rPr>
          <w:sz w:val="28"/>
        </w:rPr>
        <w:t xml:space="preserve"> </w:t>
      </w:r>
      <w:r w:rsidRPr="00975ADF">
        <w:rPr>
          <w:sz w:val="28"/>
        </w:rPr>
        <w:t>что</w:t>
      </w:r>
      <w:r w:rsidR="00E45DA2">
        <w:rPr>
          <w:sz w:val="28"/>
        </w:rPr>
        <w:t xml:space="preserve"> </w:t>
      </w:r>
      <w:r w:rsidRPr="00975ADF">
        <w:rPr>
          <w:sz w:val="28"/>
        </w:rPr>
        <w:t>дает</w:t>
      </w:r>
      <w:r w:rsidR="00E45DA2">
        <w:rPr>
          <w:sz w:val="28"/>
        </w:rPr>
        <w:t xml:space="preserve"> </w:t>
      </w:r>
      <w:r w:rsidRPr="00975ADF">
        <w:rPr>
          <w:sz w:val="28"/>
        </w:rPr>
        <w:t>большое</w:t>
      </w:r>
      <w:r w:rsidR="00E45DA2">
        <w:rPr>
          <w:sz w:val="28"/>
        </w:rPr>
        <w:t xml:space="preserve"> </w:t>
      </w:r>
      <w:r w:rsidRPr="00975ADF">
        <w:rPr>
          <w:sz w:val="28"/>
        </w:rPr>
        <w:t>число</w:t>
      </w:r>
      <w:r w:rsidR="00E45DA2">
        <w:rPr>
          <w:sz w:val="28"/>
        </w:rPr>
        <w:t xml:space="preserve"> </w:t>
      </w:r>
      <w:r w:rsidRPr="00975ADF">
        <w:rPr>
          <w:sz w:val="28"/>
        </w:rPr>
        <w:t>сочетаний</w:t>
      </w:r>
      <w:r w:rsidR="00E45DA2">
        <w:rPr>
          <w:sz w:val="28"/>
        </w:rPr>
        <w:t xml:space="preserve"> </w:t>
      </w:r>
      <w:r w:rsidRPr="00975ADF">
        <w:rPr>
          <w:sz w:val="28"/>
        </w:rPr>
        <w:t>фокального</w:t>
      </w:r>
      <w:r w:rsidR="00E45DA2">
        <w:rPr>
          <w:sz w:val="28"/>
        </w:rPr>
        <w:t xml:space="preserve"> </w:t>
      </w:r>
      <w:r w:rsidRPr="00975ADF">
        <w:rPr>
          <w:sz w:val="28"/>
        </w:rPr>
        <w:t>объекта</w:t>
      </w:r>
      <w:r w:rsidR="00E45DA2">
        <w:rPr>
          <w:sz w:val="28"/>
        </w:rPr>
        <w:t xml:space="preserve"> </w:t>
      </w:r>
      <w:r w:rsidRPr="00975ADF">
        <w:rPr>
          <w:sz w:val="28"/>
        </w:rPr>
        <w:t>со</w:t>
      </w:r>
      <w:r w:rsidR="00E45DA2">
        <w:rPr>
          <w:sz w:val="28"/>
        </w:rPr>
        <w:t xml:space="preserve"> </w:t>
      </w:r>
      <w:r w:rsidRPr="00975ADF">
        <w:rPr>
          <w:sz w:val="28"/>
        </w:rPr>
        <w:t>случайными.</w:t>
      </w:r>
      <w:r w:rsidR="00E45DA2">
        <w:rPr>
          <w:sz w:val="28"/>
        </w:rPr>
        <w:t xml:space="preserve"> </w:t>
      </w:r>
      <w:r w:rsidRPr="00975ADF">
        <w:rPr>
          <w:sz w:val="28"/>
        </w:rPr>
        <w:t>Расширение</w:t>
      </w:r>
      <w:r w:rsidR="00E45DA2">
        <w:rPr>
          <w:sz w:val="28"/>
        </w:rPr>
        <w:t xml:space="preserve"> </w:t>
      </w:r>
      <w:r w:rsidRPr="00975ADF">
        <w:rPr>
          <w:sz w:val="28"/>
        </w:rPr>
        <w:t>сочетаний</w:t>
      </w:r>
      <w:r w:rsidR="00E45DA2">
        <w:rPr>
          <w:sz w:val="28"/>
        </w:rPr>
        <w:t xml:space="preserve"> </w:t>
      </w:r>
      <w:r w:rsidRPr="00975ADF">
        <w:rPr>
          <w:sz w:val="28"/>
        </w:rPr>
        <w:t>понятий</w:t>
      </w:r>
      <w:r w:rsidR="00E45DA2">
        <w:rPr>
          <w:sz w:val="28"/>
        </w:rPr>
        <w:t xml:space="preserve"> </w:t>
      </w:r>
      <w:r w:rsidRPr="00975ADF">
        <w:rPr>
          <w:sz w:val="28"/>
        </w:rPr>
        <w:t>достигается</w:t>
      </w:r>
      <w:r w:rsidR="00E45DA2">
        <w:rPr>
          <w:sz w:val="28"/>
        </w:rPr>
        <w:t xml:space="preserve"> </w:t>
      </w:r>
      <w:r w:rsidRPr="00975ADF">
        <w:rPr>
          <w:sz w:val="28"/>
        </w:rPr>
        <w:t>использованием</w:t>
      </w:r>
      <w:r w:rsidR="00E45DA2">
        <w:rPr>
          <w:sz w:val="28"/>
        </w:rPr>
        <w:t xml:space="preserve"> </w:t>
      </w:r>
      <w:r w:rsidRPr="00975ADF">
        <w:rPr>
          <w:sz w:val="28"/>
        </w:rPr>
        <w:t>синонимов</w:t>
      </w:r>
      <w:r w:rsidR="00E45DA2">
        <w:rPr>
          <w:sz w:val="28"/>
        </w:rPr>
        <w:t xml:space="preserve"> </w:t>
      </w:r>
      <w:r w:rsidRPr="00975ADF">
        <w:rPr>
          <w:sz w:val="28"/>
        </w:rPr>
        <w:t>объектов.</w:t>
      </w:r>
    </w:p>
    <w:p w:rsidR="00975ADF" w:rsidRPr="00975ADF" w:rsidRDefault="00975ADF" w:rsidP="00975ADF">
      <w:pPr>
        <w:keepNext/>
        <w:widowControl w:val="0"/>
        <w:snapToGrid/>
        <w:spacing w:line="360" w:lineRule="auto"/>
        <w:ind w:firstLine="709"/>
        <w:jc w:val="both"/>
        <w:rPr>
          <w:sz w:val="28"/>
        </w:rPr>
      </w:pPr>
      <w:r w:rsidRPr="00975ADF">
        <w:rPr>
          <w:sz w:val="28"/>
        </w:rPr>
        <w:t>Фокус-группа</w:t>
      </w:r>
      <w:r w:rsidR="00E45DA2">
        <w:rPr>
          <w:sz w:val="28"/>
        </w:rPr>
        <w:t xml:space="preserve"> </w:t>
      </w:r>
      <w:r w:rsidRPr="00975ADF">
        <w:rPr>
          <w:sz w:val="28"/>
        </w:rPr>
        <w:t>широко</w:t>
      </w:r>
      <w:r w:rsidR="00E45DA2">
        <w:rPr>
          <w:sz w:val="28"/>
        </w:rPr>
        <w:t xml:space="preserve"> </w:t>
      </w:r>
      <w:r w:rsidRPr="00975ADF">
        <w:rPr>
          <w:sz w:val="28"/>
        </w:rPr>
        <w:t>используется</w:t>
      </w:r>
      <w:r w:rsidR="00E45DA2">
        <w:rPr>
          <w:sz w:val="28"/>
        </w:rPr>
        <w:t xml:space="preserve"> </w:t>
      </w:r>
      <w:r w:rsidRPr="00975ADF">
        <w:rPr>
          <w:sz w:val="28"/>
        </w:rPr>
        <w:t>в</w:t>
      </w:r>
      <w:r w:rsidR="00E45DA2">
        <w:rPr>
          <w:sz w:val="28"/>
        </w:rPr>
        <w:t xml:space="preserve"> </w:t>
      </w:r>
      <w:r w:rsidRPr="00975ADF">
        <w:rPr>
          <w:sz w:val="28"/>
        </w:rPr>
        <w:t>маркетинговых</w:t>
      </w:r>
      <w:r w:rsidR="00E45DA2">
        <w:rPr>
          <w:sz w:val="28"/>
        </w:rPr>
        <w:t xml:space="preserve"> </w:t>
      </w:r>
      <w:r w:rsidRPr="00975ADF">
        <w:rPr>
          <w:sz w:val="28"/>
        </w:rPr>
        <w:t>исследованиях</w:t>
      </w:r>
      <w:r w:rsidR="00E45DA2">
        <w:rPr>
          <w:sz w:val="28"/>
        </w:rPr>
        <w:t xml:space="preserve"> </w:t>
      </w:r>
      <w:r w:rsidRPr="00975ADF">
        <w:rPr>
          <w:sz w:val="28"/>
        </w:rPr>
        <w:t>для</w:t>
      </w:r>
      <w:r w:rsidR="00E45DA2">
        <w:rPr>
          <w:sz w:val="28"/>
        </w:rPr>
        <w:t xml:space="preserve"> </w:t>
      </w:r>
      <w:r w:rsidRPr="00975ADF">
        <w:rPr>
          <w:sz w:val="28"/>
        </w:rPr>
        <w:t>выявления</w:t>
      </w:r>
      <w:r w:rsidR="00E45DA2">
        <w:rPr>
          <w:sz w:val="28"/>
        </w:rPr>
        <w:t xml:space="preserve"> </w:t>
      </w:r>
      <w:r w:rsidRPr="00975ADF">
        <w:rPr>
          <w:sz w:val="28"/>
        </w:rPr>
        <w:t>предпочтений</w:t>
      </w:r>
      <w:r w:rsidR="00E45DA2">
        <w:rPr>
          <w:sz w:val="28"/>
        </w:rPr>
        <w:t xml:space="preserve"> </w:t>
      </w:r>
      <w:r w:rsidRPr="00975ADF">
        <w:rPr>
          <w:sz w:val="28"/>
        </w:rPr>
        <w:t>представителей</w:t>
      </w:r>
      <w:r w:rsidR="00E45DA2">
        <w:rPr>
          <w:sz w:val="28"/>
        </w:rPr>
        <w:t xml:space="preserve"> </w:t>
      </w:r>
      <w:r w:rsidRPr="00975ADF">
        <w:rPr>
          <w:sz w:val="28"/>
        </w:rPr>
        <w:t>различных</w:t>
      </w:r>
      <w:r w:rsidR="00E45DA2">
        <w:rPr>
          <w:sz w:val="28"/>
        </w:rPr>
        <w:t xml:space="preserve"> </w:t>
      </w:r>
      <w:r w:rsidRPr="00975ADF">
        <w:rPr>
          <w:sz w:val="28"/>
        </w:rPr>
        <w:t>сегментов;</w:t>
      </w:r>
      <w:r w:rsidR="00E45DA2">
        <w:rPr>
          <w:sz w:val="28"/>
        </w:rPr>
        <w:t xml:space="preserve"> </w:t>
      </w:r>
      <w:r w:rsidRPr="00975ADF">
        <w:rPr>
          <w:sz w:val="28"/>
        </w:rPr>
        <w:t>суть</w:t>
      </w:r>
      <w:r w:rsidR="00E45DA2">
        <w:rPr>
          <w:sz w:val="28"/>
        </w:rPr>
        <w:t xml:space="preserve"> </w:t>
      </w:r>
      <w:r w:rsidRPr="00975ADF">
        <w:rPr>
          <w:sz w:val="28"/>
        </w:rPr>
        <w:t>этого</w:t>
      </w:r>
      <w:r w:rsidR="00E45DA2">
        <w:rPr>
          <w:sz w:val="28"/>
        </w:rPr>
        <w:t xml:space="preserve"> </w:t>
      </w:r>
      <w:r w:rsidRPr="00975ADF">
        <w:rPr>
          <w:sz w:val="28"/>
        </w:rPr>
        <w:t>метода</w:t>
      </w:r>
      <w:r w:rsidR="00E45DA2">
        <w:rPr>
          <w:sz w:val="28"/>
        </w:rPr>
        <w:t xml:space="preserve"> </w:t>
      </w:r>
      <w:r w:rsidRPr="00975ADF">
        <w:rPr>
          <w:sz w:val="28"/>
        </w:rPr>
        <w:t>-</w:t>
      </w:r>
      <w:r w:rsidR="00E45DA2">
        <w:rPr>
          <w:sz w:val="28"/>
        </w:rPr>
        <w:t xml:space="preserve"> </w:t>
      </w:r>
      <w:r w:rsidRPr="00975ADF">
        <w:rPr>
          <w:sz w:val="28"/>
        </w:rPr>
        <w:t>в</w:t>
      </w:r>
      <w:r w:rsidR="00E45DA2">
        <w:rPr>
          <w:sz w:val="28"/>
        </w:rPr>
        <w:t xml:space="preserve"> </w:t>
      </w:r>
      <w:r w:rsidRPr="00975ADF">
        <w:rPr>
          <w:sz w:val="28"/>
        </w:rPr>
        <w:t>организации</w:t>
      </w:r>
      <w:r w:rsidR="00E45DA2">
        <w:rPr>
          <w:sz w:val="28"/>
        </w:rPr>
        <w:t xml:space="preserve"> </w:t>
      </w:r>
      <w:r w:rsidRPr="00975ADF">
        <w:rPr>
          <w:sz w:val="28"/>
        </w:rPr>
        <w:t>«мозгового</w:t>
      </w:r>
      <w:r w:rsidR="00E45DA2">
        <w:rPr>
          <w:sz w:val="28"/>
        </w:rPr>
        <w:t xml:space="preserve"> </w:t>
      </w:r>
      <w:r w:rsidRPr="00975ADF">
        <w:rPr>
          <w:sz w:val="28"/>
        </w:rPr>
        <w:t>штурма»</w:t>
      </w:r>
      <w:r w:rsidR="00E45DA2">
        <w:rPr>
          <w:sz w:val="28"/>
        </w:rPr>
        <w:t xml:space="preserve"> </w:t>
      </w:r>
      <w:r w:rsidRPr="00975ADF">
        <w:rPr>
          <w:sz w:val="28"/>
        </w:rPr>
        <w:t>с</w:t>
      </w:r>
      <w:r w:rsidR="00E45DA2">
        <w:rPr>
          <w:sz w:val="28"/>
        </w:rPr>
        <w:t xml:space="preserve"> </w:t>
      </w:r>
      <w:r w:rsidRPr="00975ADF">
        <w:rPr>
          <w:sz w:val="28"/>
        </w:rPr>
        <w:t>участием</w:t>
      </w:r>
      <w:r w:rsidR="00E45DA2">
        <w:rPr>
          <w:sz w:val="28"/>
        </w:rPr>
        <w:t xml:space="preserve"> </w:t>
      </w:r>
      <w:r w:rsidRPr="00975ADF">
        <w:rPr>
          <w:sz w:val="28"/>
        </w:rPr>
        <w:t>ведущего</w:t>
      </w:r>
      <w:r w:rsidR="00E45DA2">
        <w:rPr>
          <w:sz w:val="28"/>
        </w:rPr>
        <w:t xml:space="preserve"> </w:t>
      </w:r>
      <w:r w:rsidRPr="00975ADF">
        <w:rPr>
          <w:sz w:val="28"/>
        </w:rPr>
        <w:t>и</w:t>
      </w:r>
      <w:r w:rsidR="00E45DA2">
        <w:rPr>
          <w:sz w:val="28"/>
        </w:rPr>
        <w:t xml:space="preserve"> </w:t>
      </w:r>
      <w:r w:rsidRPr="00975ADF">
        <w:rPr>
          <w:sz w:val="28"/>
        </w:rPr>
        <w:t>шести-десяти</w:t>
      </w:r>
      <w:r w:rsidR="00E45DA2">
        <w:rPr>
          <w:sz w:val="28"/>
        </w:rPr>
        <w:t xml:space="preserve"> </w:t>
      </w:r>
      <w:r w:rsidRPr="00975ADF">
        <w:rPr>
          <w:sz w:val="28"/>
        </w:rPr>
        <w:t>человек</w:t>
      </w:r>
      <w:r w:rsidR="00E45DA2">
        <w:rPr>
          <w:sz w:val="28"/>
        </w:rPr>
        <w:t xml:space="preserve"> </w:t>
      </w:r>
      <w:r w:rsidRPr="00975ADF">
        <w:rPr>
          <w:sz w:val="28"/>
        </w:rPr>
        <w:t>(потенциальных</w:t>
      </w:r>
      <w:r w:rsidR="00E45DA2">
        <w:rPr>
          <w:sz w:val="28"/>
        </w:rPr>
        <w:t xml:space="preserve"> </w:t>
      </w:r>
      <w:r w:rsidRPr="00975ADF">
        <w:rPr>
          <w:sz w:val="28"/>
        </w:rPr>
        <w:t>потребителей</w:t>
      </w:r>
      <w:r w:rsidR="00E45DA2">
        <w:rPr>
          <w:sz w:val="28"/>
        </w:rPr>
        <w:t xml:space="preserve"> </w:t>
      </w:r>
      <w:r w:rsidRPr="00975ADF">
        <w:rPr>
          <w:sz w:val="28"/>
        </w:rPr>
        <w:t>товаров).</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индивидуальные</w:t>
      </w:r>
      <w:r w:rsidR="00E45DA2">
        <w:rPr>
          <w:bCs/>
          <w:sz w:val="28"/>
          <w:szCs w:val="22"/>
        </w:rPr>
        <w:t xml:space="preserve"> </w:t>
      </w:r>
      <w:r w:rsidRPr="00975ADF">
        <w:rPr>
          <w:bCs/>
          <w:sz w:val="28"/>
          <w:szCs w:val="22"/>
        </w:rPr>
        <w:t>(морфологический</w:t>
      </w:r>
      <w:r w:rsidR="00E45DA2">
        <w:rPr>
          <w:bCs/>
          <w:sz w:val="28"/>
          <w:szCs w:val="22"/>
        </w:rPr>
        <w:t xml:space="preserve"> </w:t>
      </w:r>
      <w:r w:rsidRPr="00975ADF">
        <w:rPr>
          <w:bCs/>
          <w:sz w:val="28"/>
          <w:szCs w:val="22"/>
        </w:rPr>
        <w:t>анализ,</w:t>
      </w:r>
      <w:r w:rsidR="00E45DA2">
        <w:rPr>
          <w:bCs/>
          <w:sz w:val="28"/>
          <w:szCs w:val="22"/>
        </w:rPr>
        <w:t xml:space="preserve"> </w:t>
      </w:r>
      <w:r w:rsidRPr="00975ADF">
        <w:rPr>
          <w:bCs/>
          <w:sz w:val="28"/>
          <w:szCs w:val="22"/>
        </w:rPr>
        <w:t>генерирование</w:t>
      </w:r>
      <w:r w:rsidR="00E45DA2">
        <w:rPr>
          <w:bCs/>
          <w:sz w:val="28"/>
          <w:szCs w:val="22"/>
        </w:rPr>
        <w:t xml:space="preserve"> </w:t>
      </w:r>
      <w:r w:rsidRPr="00975ADF">
        <w:rPr>
          <w:bCs/>
          <w:sz w:val="28"/>
          <w:szCs w:val="22"/>
        </w:rPr>
        <w:t>с</w:t>
      </w:r>
      <w:r w:rsidR="00E45DA2">
        <w:rPr>
          <w:bCs/>
          <w:sz w:val="28"/>
          <w:szCs w:val="22"/>
        </w:rPr>
        <w:t xml:space="preserve"> </w:t>
      </w:r>
      <w:r w:rsidRPr="00975ADF">
        <w:rPr>
          <w:bCs/>
          <w:sz w:val="28"/>
          <w:szCs w:val="22"/>
        </w:rPr>
        <w:t>помощью</w:t>
      </w:r>
      <w:r w:rsidR="00E45DA2">
        <w:rPr>
          <w:bCs/>
          <w:sz w:val="28"/>
          <w:szCs w:val="22"/>
        </w:rPr>
        <w:t xml:space="preserve"> </w:t>
      </w:r>
      <w:r w:rsidRPr="00975ADF">
        <w:rPr>
          <w:bCs/>
          <w:sz w:val="28"/>
          <w:szCs w:val="22"/>
        </w:rPr>
        <w:t>диаграммы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функционально-стоимостной</w:t>
      </w:r>
      <w:r w:rsidR="00E45DA2">
        <w:rPr>
          <w:bCs/>
          <w:sz w:val="28"/>
          <w:szCs w:val="22"/>
        </w:rPr>
        <w:t xml:space="preserve"> </w:t>
      </w:r>
      <w:r w:rsidRPr="00975ADF">
        <w:rPr>
          <w:bCs/>
          <w:sz w:val="28"/>
          <w:szCs w:val="22"/>
        </w:rPr>
        <w:t>анализ)</w:t>
      </w:r>
    </w:p>
    <w:p w:rsidR="00F537BE" w:rsidRDefault="00F537BE"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Индивидуальные</w:t>
      </w:r>
      <w:r w:rsidR="00E45DA2">
        <w:rPr>
          <w:sz w:val="28"/>
        </w:rPr>
        <w:t xml:space="preserve"> </w:t>
      </w:r>
      <w:r w:rsidRPr="00975ADF">
        <w:rPr>
          <w:sz w:val="28"/>
        </w:rPr>
        <w:t>методы</w:t>
      </w:r>
      <w:r w:rsidR="00E45DA2">
        <w:rPr>
          <w:sz w:val="28"/>
        </w:rPr>
        <w:t xml:space="preserve"> </w:t>
      </w:r>
      <w:r w:rsidRPr="00975ADF">
        <w:rPr>
          <w:sz w:val="28"/>
        </w:rPr>
        <w:t>(морфологическая</w:t>
      </w:r>
      <w:r w:rsidR="00E45DA2">
        <w:rPr>
          <w:sz w:val="28"/>
        </w:rPr>
        <w:t xml:space="preserve"> </w:t>
      </w:r>
      <w:r w:rsidRPr="00975ADF">
        <w:rPr>
          <w:sz w:val="28"/>
        </w:rPr>
        <w:t>матрица,</w:t>
      </w:r>
      <w:r w:rsidR="00E45DA2">
        <w:rPr>
          <w:sz w:val="28"/>
        </w:rPr>
        <w:t xml:space="preserve"> </w:t>
      </w:r>
      <w:r w:rsidRPr="00975ADF">
        <w:rPr>
          <w:sz w:val="28"/>
        </w:rPr>
        <w:t>графический</w:t>
      </w:r>
      <w:r w:rsidR="00E45DA2">
        <w:rPr>
          <w:sz w:val="28"/>
        </w:rPr>
        <w:t xml:space="preserve"> </w:t>
      </w:r>
      <w:r w:rsidRPr="00975ADF">
        <w:rPr>
          <w:sz w:val="28"/>
        </w:rPr>
        <w:t>алгоритм,</w:t>
      </w:r>
      <w:r w:rsidR="00E45DA2">
        <w:rPr>
          <w:sz w:val="28"/>
        </w:rPr>
        <w:t xml:space="preserve"> </w:t>
      </w:r>
      <w:r w:rsidRPr="00975ADF">
        <w:rPr>
          <w:sz w:val="28"/>
        </w:rPr>
        <w:t>функционально-стоимостной</w:t>
      </w:r>
      <w:r w:rsidR="00E45DA2">
        <w:rPr>
          <w:sz w:val="28"/>
        </w:rPr>
        <w:t xml:space="preserve"> </w:t>
      </w:r>
      <w:r w:rsidRPr="00975ADF">
        <w:rPr>
          <w:sz w:val="28"/>
        </w:rPr>
        <w:t>анализ</w:t>
      </w:r>
      <w:r w:rsidR="00E45DA2">
        <w:rPr>
          <w:sz w:val="28"/>
        </w:rPr>
        <w:t xml:space="preserve"> </w:t>
      </w:r>
      <w:r w:rsidRPr="00975ADF">
        <w:rPr>
          <w:sz w:val="28"/>
        </w:rPr>
        <w:t>и</w:t>
      </w:r>
      <w:r w:rsidR="00E45DA2">
        <w:rPr>
          <w:sz w:val="28"/>
        </w:rPr>
        <w:t xml:space="preserve"> </w:t>
      </w:r>
      <w:r w:rsidRPr="00975ADF">
        <w:rPr>
          <w:sz w:val="28"/>
        </w:rPr>
        <w:t>др.)</w:t>
      </w:r>
      <w:r w:rsidR="00E45DA2">
        <w:rPr>
          <w:sz w:val="28"/>
        </w:rPr>
        <w:t xml:space="preserve"> </w:t>
      </w:r>
      <w:r w:rsidRPr="00975ADF">
        <w:rPr>
          <w:sz w:val="28"/>
        </w:rPr>
        <w:t>наоборот,</w:t>
      </w:r>
      <w:r w:rsidR="00E45DA2">
        <w:rPr>
          <w:sz w:val="28"/>
        </w:rPr>
        <w:t xml:space="preserve"> </w:t>
      </w:r>
      <w:r w:rsidRPr="00975ADF">
        <w:rPr>
          <w:sz w:val="28"/>
        </w:rPr>
        <w:t>более</w:t>
      </w:r>
      <w:r w:rsidR="00E45DA2">
        <w:rPr>
          <w:sz w:val="28"/>
        </w:rPr>
        <w:t xml:space="preserve"> </w:t>
      </w:r>
      <w:r w:rsidRPr="00975ADF">
        <w:rPr>
          <w:sz w:val="28"/>
        </w:rPr>
        <w:t>сложны</w:t>
      </w:r>
      <w:r w:rsidR="00E45DA2">
        <w:rPr>
          <w:sz w:val="28"/>
        </w:rPr>
        <w:t xml:space="preserve"> </w:t>
      </w:r>
      <w:r w:rsidRPr="00975ADF">
        <w:rPr>
          <w:sz w:val="28"/>
        </w:rPr>
        <w:t>в</w:t>
      </w:r>
      <w:r w:rsidR="00E45DA2">
        <w:rPr>
          <w:sz w:val="28"/>
        </w:rPr>
        <w:t xml:space="preserve"> </w:t>
      </w:r>
      <w:r w:rsidRPr="00975ADF">
        <w:rPr>
          <w:sz w:val="28"/>
        </w:rPr>
        <w:t>использовании,</w:t>
      </w:r>
      <w:r w:rsidR="00E45DA2">
        <w:rPr>
          <w:sz w:val="28"/>
        </w:rPr>
        <w:t xml:space="preserve"> </w:t>
      </w:r>
      <w:r w:rsidRPr="00975ADF">
        <w:rPr>
          <w:sz w:val="28"/>
        </w:rPr>
        <w:t>зато</w:t>
      </w:r>
      <w:r w:rsidR="00E45DA2">
        <w:rPr>
          <w:sz w:val="28"/>
        </w:rPr>
        <w:t xml:space="preserve"> </w:t>
      </w:r>
      <w:r w:rsidRPr="00975ADF">
        <w:rPr>
          <w:sz w:val="28"/>
        </w:rPr>
        <w:t>хорошо</w:t>
      </w:r>
      <w:r w:rsidR="00E45DA2">
        <w:rPr>
          <w:sz w:val="28"/>
        </w:rPr>
        <w:t xml:space="preserve"> </w:t>
      </w:r>
      <w:r w:rsidRPr="00975ADF">
        <w:rPr>
          <w:sz w:val="28"/>
        </w:rPr>
        <w:t>связаны</w:t>
      </w:r>
      <w:r w:rsidR="00E45DA2">
        <w:rPr>
          <w:sz w:val="28"/>
        </w:rPr>
        <w:t xml:space="preserve"> </w:t>
      </w:r>
      <w:r w:rsidRPr="00975ADF">
        <w:rPr>
          <w:sz w:val="28"/>
        </w:rPr>
        <w:t>с</w:t>
      </w:r>
      <w:r w:rsidR="00E45DA2">
        <w:rPr>
          <w:sz w:val="28"/>
        </w:rPr>
        <w:t xml:space="preserve"> </w:t>
      </w:r>
      <w:r w:rsidRPr="00975ADF">
        <w:rPr>
          <w:sz w:val="28"/>
        </w:rPr>
        <w:t>сущностью</w:t>
      </w:r>
      <w:r w:rsidR="00E45DA2">
        <w:rPr>
          <w:sz w:val="28"/>
        </w:rPr>
        <w:t xml:space="preserve"> </w:t>
      </w:r>
      <w:r w:rsidRPr="00975ADF">
        <w:rPr>
          <w:sz w:val="28"/>
        </w:rPr>
        <w:t>объектов</w:t>
      </w:r>
      <w:r w:rsidR="00E45DA2">
        <w:rPr>
          <w:sz w:val="28"/>
        </w:rPr>
        <w:t xml:space="preserve"> </w:t>
      </w:r>
      <w:r w:rsidRPr="00975ADF">
        <w:rPr>
          <w:sz w:val="28"/>
        </w:rPr>
        <w:t>применения.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Морфологический</w:t>
      </w:r>
      <w:r w:rsidR="00E45DA2">
        <w:rPr>
          <w:sz w:val="28"/>
        </w:rPr>
        <w:t xml:space="preserve"> </w:t>
      </w:r>
      <w:r w:rsidRPr="00975ADF">
        <w:rPr>
          <w:sz w:val="28"/>
        </w:rPr>
        <w:t>анализ</w:t>
      </w:r>
      <w:r w:rsidR="00E45DA2">
        <w:rPr>
          <w:sz w:val="28"/>
        </w:rPr>
        <w:t xml:space="preserve"> </w:t>
      </w:r>
      <w:r w:rsidRPr="00975ADF">
        <w:rPr>
          <w:sz w:val="28"/>
        </w:rPr>
        <w:t>-</w:t>
      </w:r>
      <w:r w:rsidR="00E45DA2">
        <w:rPr>
          <w:sz w:val="28"/>
        </w:rPr>
        <w:t xml:space="preserve"> </w:t>
      </w:r>
      <w:r w:rsidRPr="00975ADF">
        <w:rPr>
          <w:sz w:val="28"/>
        </w:rPr>
        <w:t>первый</w:t>
      </w:r>
      <w:r w:rsidR="00E45DA2">
        <w:rPr>
          <w:sz w:val="28"/>
        </w:rPr>
        <w:t xml:space="preserve"> </w:t>
      </w:r>
      <w:r w:rsidRPr="00975ADF">
        <w:rPr>
          <w:sz w:val="28"/>
        </w:rPr>
        <w:t>способ</w:t>
      </w:r>
      <w:r w:rsidR="00E45DA2">
        <w:rPr>
          <w:sz w:val="28"/>
        </w:rPr>
        <w:t xml:space="preserve"> </w:t>
      </w:r>
      <w:r w:rsidRPr="00975ADF">
        <w:rPr>
          <w:sz w:val="28"/>
        </w:rPr>
        <w:t>системного</w:t>
      </w:r>
      <w:r w:rsidR="00E45DA2">
        <w:rPr>
          <w:sz w:val="28"/>
        </w:rPr>
        <w:t xml:space="preserve"> </w:t>
      </w:r>
      <w:r w:rsidRPr="00975ADF">
        <w:rPr>
          <w:sz w:val="28"/>
        </w:rPr>
        <w:t>подхода</w:t>
      </w:r>
      <w:r w:rsidR="00E45DA2">
        <w:rPr>
          <w:sz w:val="28"/>
        </w:rPr>
        <w:t xml:space="preserve"> </w:t>
      </w:r>
      <w:r w:rsidRPr="00975ADF">
        <w:rPr>
          <w:sz w:val="28"/>
        </w:rPr>
        <w:t>в</w:t>
      </w:r>
      <w:r w:rsidR="00E45DA2">
        <w:rPr>
          <w:sz w:val="28"/>
        </w:rPr>
        <w:t xml:space="preserve"> </w:t>
      </w:r>
      <w:r w:rsidRPr="00975ADF">
        <w:rPr>
          <w:sz w:val="28"/>
        </w:rPr>
        <w:t>области</w:t>
      </w:r>
      <w:r w:rsidR="00E45DA2">
        <w:rPr>
          <w:sz w:val="28"/>
        </w:rPr>
        <w:t xml:space="preserve"> </w:t>
      </w:r>
      <w:r w:rsidRPr="00975ADF">
        <w:rPr>
          <w:sz w:val="28"/>
        </w:rPr>
        <w:t>изобретательства,</w:t>
      </w:r>
      <w:r w:rsidR="00E45DA2">
        <w:rPr>
          <w:sz w:val="28"/>
        </w:rPr>
        <w:t xml:space="preserve"> </w:t>
      </w:r>
      <w:r w:rsidRPr="00975ADF">
        <w:rPr>
          <w:sz w:val="28"/>
        </w:rPr>
        <w:t>предложил</w:t>
      </w:r>
      <w:r w:rsidR="00E45DA2">
        <w:rPr>
          <w:sz w:val="28"/>
        </w:rPr>
        <w:t xml:space="preserve"> </w:t>
      </w:r>
      <w:r w:rsidRPr="00975ADF">
        <w:rPr>
          <w:sz w:val="28"/>
        </w:rPr>
        <w:t>в</w:t>
      </w:r>
      <w:r w:rsidR="00E45DA2">
        <w:rPr>
          <w:sz w:val="28"/>
        </w:rPr>
        <w:t xml:space="preserve"> </w:t>
      </w:r>
      <w:r w:rsidRPr="00975ADF">
        <w:rPr>
          <w:sz w:val="28"/>
        </w:rPr>
        <w:t>40-х</w:t>
      </w:r>
      <w:r w:rsidR="00E45DA2">
        <w:rPr>
          <w:sz w:val="28"/>
        </w:rPr>
        <w:t xml:space="preserve"> </w:t>
      </w:r>
      <w:r w:rsidRPr="00975ADF">
        <w:rPr>
          <w:sz w:val="28"/>
        </w:rPr>
        <w:t>годах</w:t>
      </w:r>
      <w:r w:rsidR="00E45DA2">
        <w:rPr>
          <w:sz w:val="28"/>
        </w:rPr>
        <w:t xml:space="preserve"> </w:t>
      </w:r>
      <w:r w:rsidRPr="00975ADF">
        <w:rPr>
          <w:sz w:val="28"/>
        </w:rPr>
        <w:t>прошлого</w:t>
      </w:r>
      <w:r w:rsidR="00E45DA2">
        <w:rPr>
          <w:sz w:val="28"/>
        </w:rPr>
        <w:t xml:space="preserve"> </w:t>
      </w:r>
      <w:r w:rsidRPr="00975ADF">
        <w:rPr>
          <w:sz w:val="28"/>
        </w:rPr>
        <w:t>века</w:t>
      </w:r>
      <w:r w:rsidR="00E45DA2">
        <w:rPr>
          <w:sz w:val="28"/>
        </w:rPr>
        <w:t xml:space="preserve"> </w:t>
      </w:r>
      <w:r w:rsidRPr="00975ADF">
        <w:rPr>
          <w:sz w:val="28"/>
        </w:rPr>
        <w:t>швейцарский</w:t>
      </w:r>
      <w:r w:rsidR="00E45DA2">
        <w:rPr>
          <w:sz w:val="28"/>
        </w:rPr>
        <w:t xml:space="preserve"> </w:t>
      </w:r>
      <w:r w:rsidRPr="00975ADF">
        <w:rPr>
          <w:sz w:val="28"/>
        </w:rPr>
        <w:t>астроном</w:t>
      </w:r>
      <w:r w:rsidR="00E45DA2">
        <w:rPr>
          <w:sz w:val="28"/>
        </w:rPr>
        <w:t xml:space="preserve"> </w:t>
      </w:r>
      <w:r w:rsidRPr="00975ADF">
        <w:rPr>
          <w:sz w:val="28"/>
        </w:rPr>
        <w:t>Ф.</w:t>
      </w:r>
      <w:r w:rsidR="00E45DA2">
        <w:rPr>
          <w:sz w:val="28"/>
        </w:rPr>
        <w:t xml:space="preserve"> </w:t>
      </w:r>
      <w:r w:rsidRPr="00975ADF">
        <w:rPr>
          <w:sz w:val="28"/>
        </w:rPr>
        <w:t>Цвики,</w:t>
      </w:r>
      <w:r w:rsidR="00E45DA2">
        <w:rPr>
          <w:sz w:val="28"/>
        </w:rPr>
        <w:t xml:space="preserve"> </w:t>
      </w:r>
      <w:r w:rsidRPr="00975ADF">
        <w:rPr>
          <w:sz w:val="28"/>
        </w:rPr>
        <w:t>привлеченный</w:t>
      </w:r>
      <w:r w:rsidR="00E45DA2">
        <w:rPr>
          <w:sz w:val="28"/>
        </w:rPr>
        <w:t xml:space="preserve"> </w:t>
      </w:r>
      <w:r w:rsidRPr="00975ADF">
        <w:rPr>
          <w:sz w:val="28"/>
        </w:rPr>
        <w:t>к</w:t>
      </w:r>
      <w:r w:rsidR="00E45DA2">
        <w:rPr>
          <w:sz w:val="28"/>
        </w:rPr>
        <w:t xml:space="preserve"> </w:t>
      </w:r>
      <w:r w:rsidRPr="00975ADF">
        <w:rPr>
          <w:sz w:val="28"/>
        </w:rPr>
        <w:t>участию</w:t>
      </w:r>
      <w:r w:rsidR="00E45DA2">
        <w:rPr>
          <w:sz w:val="28"/>
        </w:rPr>
        <w:t xml:space="preserve"> </w:t>
      </w:r>
      <w:r w:rsidRPr="00975ADF">
        <w:rPr>
          <w:sz w:val="28"/>
        </w:rPr>
        <w:t>в</w:t>
      </w:r>
      <w:r w:rsidR="00E45DA2">
        <w:rPr>
          <w:sz w:val="28"/>
        </w:rPr>
        <w:t xml:space="preserve"> </w:t>
      </w:r>
      <w:r w:rsidRPr="00975ADF">
        <w:rPr>
          <w:sz w:val="28"/>
        </w:rPr>
        <w:t>ракетных</w:t>
      </w:r>
      <w:r w:rsidR="00E45DA2">
        <w:rPr>
          <w:sz w:val="28"/>
        </w:rPr>
        <w:t xml:space="preserve"> </w:t>
      </w:r>
      <w:r w:rsidRPr="00975ADF">
        <w:rPr>
          <w:sz w:val="28"/>
        </w:rPr>
        <w:t>исследованиях.</w:t>
      </w:r>
      <w:r w:rsidR="00E45DA2">
        <w:rPr>
          <w:sz w:val="28"/>
        </w:rPr>
        <w:t xml:space="preserve"> </w:t>
      </w:r>
      <w:r w:rsidRPr="00975ADF">
        <w:rPr>
          <w:sz w:val="28"/>
        </w:rPr>
        <w:t>По</w:t>
      </w:r>
      <w:r w:rsidR="00E45DA2">
        <w:rPr>
          <w:sz w:val="28"/>
        </w:rPr>
        <w:t xml:space="preserve"> </w:t>
      </w:r>
      <w:r w:rsidRPr="00975ADF">
        <w:rPr>
          <w:sz w:val="28"/>
        </w:rPr>
        <w:t>его</w:t>
      </w:r>
      <w:r w:rsidR="00E45DA2">
        <w:rPr>
          <w:sz w:val="28"/>
        </w:rPr>
        <w:t xml:space="preserve"> </w:t>
      </w:r>
      <w:r w:rsidRPr="00975ADF">
        <w:rPr>
          <w:sz w:val="28"/>
        </w:rPr>
        <w:t>словам</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w:t>
      </w:r>
      <w:r w:rsidR="00E45DA2">
        <w:rPr>
          <w:sz w:val="28"/>
        </w:rPr>
        <w:t xml:space="preserve"> </w:t>
      </w:r>
      <w:r w:rsidRPr="00975ADF">
        <w:rPr>
          <w:sz w:val="28"/>
        </w:rPr>
        <w:t>охватывает</w:t>
      </w:r>
      <w:r w:rsidR="00E45DA2">
        <w:rPr>
          <w:sz w:val="28"/>
        </w:rPr>
        <w:t xml:space="preserve"> </w:t>
      </w:r>
      <w:r w:rsidRPr="00975ADF">
        <w:rPr>
          <w:sz w:val="28"/>
        </w:rPr>
        <w:t>всю</w:t>
      </w:r>
      <w:r w:rsidR="00E45DA2">
        <w:rPr>
          <w:sz w:val="28"/>
        </w:rPr>
        <w:t xml:space="preserve"> </w:t>
      </w:r>
      <w:r w:rsidRPr="00975ADF">
        <w:rPr>
          <w:sz w:val="28"/>
        </w:rPr>
        <w:t>совокупность</w:t>
      </w:r>
      <w:r w:rsidR="00E45DA2">
        <w:rPr>
          <w:sz w:val="28"/>
        </w:rPr>
        <w:t xml:space="preserve"> </w:t>
      </w:r>
      <w:r w:rsidRPr="00975ADF">
        <w:rPr>
          <w:sz w:val="28"/>
        </w:rPr>
        <w:t>решений</w:t>
      </w:r>
      <w:r w:rsidR="00E45DA2">
        <w:rPr>
          <w:sz w:val="28"/>
        </w:rPr>
        <w:t xml:space="preserve"> </w:t>
      </w:r>
      <w:r w:rsidRPr="00975ADF">
        <w:rPr>
          <w:sz w:val="28"/>
        </w:rPr>
        <w:t>данной</w:t>
      </w:r>
      <w:r w:rsidR="00E45DA2">
        <w:rPr>
          <w:sz w:val="28"/>
        </w:rPr>
        <w:t xml:space="preserve"> </w:t>
      </w:r>
      <w:r w:rsidRPr="00975ADF">
        <w:rPr>
          <w:sz w:val="28"/>
        </w:rPr>
        <w:t>проблемы».</w:t>
      </w:r>
    </w:p>
    <w:p w:rsidR="00975ADF" w:rsidRPr="00975ADF" w:rsidRDefault="00975ADF" w:rsidP="00975ADF">
      <w:pPr>
        <w:keepNext/>
        <w:widowControl w:val="0"/>
        <w:snapToGrid/>
        <w:spacing w:line="360" w:lineRule="auto"/>
        <w:ind w:firstLine="709"/>
        <w:jc w:val="both"/>
        <w:rPr>
          <w:sz w:val="28"/>
        </w:rPr>
      </w:pPr>
      <w:r w:rsidRPr="00975ADF">
        <w:rPr>
          <w:sz w:val="28"/>
        </w:rPr>
        <w:t>Суть</w:t>
      </w:r>
      <w:r w:rsidR="00E45DA2">
        <w:rPr>
          <w:sz w:val="28"/>
        </w:rPr>
        <w:t xml:space="preserve"> </w:t>
      </w:r>
      <w:r w:rsidRPr="00975ADF">
        <w:rPr>
          <w:sz w:val="28"/>
        </w:rPr>
        <w:t>метода</w:t>
      </w:r>
      <w:r w:rsidR="00E45DA2">
        <w:rPr>
          <w:sz w:val="28"/>
        </w:rPr>
        <w:t xml:space="preserve"> </w:t>
      </w:r>
      <w:r w:rsidRPr="00975ADF">
        <w:rPr>
          <w:sz w:val="28"/>
        </w:rPr>
        <w:t>сводится</w:t>
      </w:r>
      <w:r w:rsidR="00E45DA2">
        <w:rPr>
          <w:sz w:val="28"/>
        </w:rPr>
        <w:t xml:space="preserve"> </w:t>
      </w:r>
      <w:r w:rsidRPr="00975ADF">
        <w:rPr>
          <w:sz w:val="28"/>
        </w:rPr>
        <w:t>к</w:t>
      </w:r>
      <w:r w:rsidR="00E45DA2">
        <w:rPr>
          <w:sz w:val="28"/>
        </w:rPr>
        <w:t xml:space="preserve"> </w:t>
      </w:r>
      <w:r w:rsidRPr="00975ADF">
        <w:rPr>
          <w:sz w:val="28"/>
        </w:rPr>
        <w:t>построению</w:t>
      </w:r>
      <w:r w:rsidR="00E45DA2">
        <w:rPr>
          <w:sz w:val="28"/>
        </w:rPr>
        <w:t xml:space="preserve"> </w:t>
      </w:r>
      <w:r w:rsidRPr="00975ADF">
        <w:rPr>
          <w:sz w:val="28"/>
        </w:rPr>
        <w:t>морфологической</w:t>
      </w:r>
      <w:r w:rsidR="00E45DA2">
        <w:rPr>
          <w:sz w:val="28"/>
        </w:rPr>
        <w:t xml:space="preserve"> </w:t>
      </w:r>
      <w:r w:rsidRPr="00975ADF">
        <w:rPr>
          <w:sz w:val="28"/>
        </w:rPr>
        <w:t>матрицы,</w:t>
      </w:r>
      <w:r w:rsidR="00E45DA2">
        <w:rPr>
          <w:sz w:val="28"/>
        </w:rPr>
        <w:t xml:space="preserve"> </w:t>
      </w:r>
      <w:r w:rsidRPr="00975ADF">
        <w:rPr>
          <w:sz w:val="28"/>
        </w:rPr>
        <w:t>строками</w:t>
      </w:r>
      <w:r w:rsidR="00E45DA2">
        <w:rPr>
          <w:sz w:val="28"/>
        </w:rPr>
        <w:t xml:space="preserve"> </w:t>
      </w:r>
      <w:r w:rsidRPr="00975ADF">
        <w:rPr>
          <w:sz w:val="28"/>
        </w:rPr>
        <w:t>которой</w:t>
      </w:r>
      <w:r w:rsidR="00E45DA2">
        <w:rPr>
          <w:sz w:val="28"/>
        </w:rPr>
        <w:t xml:space="preserve"> </w:t>
      </w:r>
      <w:r w:rsidRPr="00975ADF">
        <w:rPr>
          <w:sz w:val="28"/>
        </w:rPr>
        <w:t>являются</w:t>
      </w:r>
      <w:r w:rsidR="00E45DA2">
        <w:rPr>
          <w:sz w:val="28"/>
        </w:rPr>
        <w:t xml:space="preserve"> </w:t>
      </w:r>
      <w:r w:rsidRPr="00975ADF">
        <w:rPr>
          <w:sz w:val="28"/>
        </w:rPr>
        <w:t>характеристики,</w:t>
      </w:r>
      <w:r w:rsidR="00E45DA2">
        <w:rPr>
          <w:sz w:val="28"/>
        </w:rPr>
        <w:t xml:space="preserve"> </w:t>
      </w:r>
      <w:r w:rsidRPr="00975ADF">
        <w:rPr>
          <w:sz w:val="28"/>
        </w:rPr>
        <w:t>определяющие</w:t>
      </w:r>
      <w:r w:rsidR="00E45DA2">
        <w:rPr>
          <w:sz w:val="28"/>
        </w:rPr>
        <w:t xml:space="preserve"> </w:t>
      </w:r>
      <w:r w:rsidRPr="00975ADF">
        <w:rPr>
          <w:sz w:val="28"/>
        </w:rPr>
        <w:t>решение</w:t>
      </w:r>
      <w:r w:rsidR="00E45DA2">
        <w:rPr>
          <w:sz w:val="28"/>
        </w:rPr>
        <w:t xml:space="preserve"> </w:t>
      </w:r>
      <w:r w:rsidRPr="00975ADF">
        <w:rPr>
          <w:sz w:val="28"/>
        </w:rPr>
        <w:t>проблемы,</w:t>
      </w:r>
      <w:r w:rsidR="00E45DA2">
        <w:rPr>
          <w:sz w:val="28"/>
        </w:rPr>
        <w:t xml:space="preserve"> </w:t>
      </w:r>
      <w:r w:rsidRPr="00975ADF">
        <w:rPr>
          <w:sz w:val="28"/>
        </w:rPr>
        <w:t>а</w:t>
      </w:r>
      <w:r w:rsidR="00E45DA2">
        <w:rPr>
          <w:sz w:val="28"/>
        </w:rPr>
        <w:t xml:space="preserve"> </w:t>
      </w:r>
      <w:r w:rsidRPr="00975ADF">
        <w:rPr>
          <w:sz w:val="28"/>
        </w:rPr>
        <w:t>по</w:t>
      </w:r>
      <w:r w:rsidR="00E45DA2">
        <w:rPr>
          <w:sz w:val="28"/>
        </w:rPr>
        <w:t xml:space="preserve"> </w:t>
      </w:r>
      <w:r w:rsidRPr="00975ADF">
        <w:rPr>
          <w:sz w:val="28"/>
        </w:rPr>
        <w:t>вертикали</w:t>
      </w:r>
      <w:r w:rsidR="00E45DA2">
        <w:rPr>
          <w:sz w:val="28"/>
        </w:rPr>
        <w:t xml:space="preserve"> </w:t>
      </w:r>
      <w:r w:rsidRPr="00975ADF">
        <w:rPr>
          <w:sz w:val="28"/>
        </w:rPr>
        <w:t>перечислены</w:t>
      </w:r>
      <w:r w:rsidR="00E45DA2">
        <w:rPr>
          <w:sz w:val="28"/>
        </w:rPr>
        <w:t xml:space="preserve"> </w:t>
      </w:r>
      <w:r w:rsidRPr="00975ADF">
        <w:rPr>
          <w:sz w:val="28"/>
        </w:rPr>
        <w:t>возможные</w:t>
      </w:r>
      <w:r w:rsidR="00E45DA2">
        <w:rPr>
          <w:sz w:val="28"/>
        </w:rPr>
        <w:t xml:space="preserve"> </w:t>
      </w:r>
      <w:r w:rsidRPr="00975ADF">
        <w:rPr>
          <w:sz w:val="28"/>
        </w:rPr>
        <w:t>значения</w:t>
      </w:r>
      <w:r w:rsidR="00E45DA2">
        <w:rPr>
          <w:sz w:val="28"/>
        </w:rPr>
        <w:t xml:space="preserve"> </w:t>
      </w:r>
      <w:r w:rsidRPr="00975ADF">
        <w:rPr>
          <w:sz w:val="28"/>
        </w:rPr>
        <w:t>этих</w:t>
      </w:r>
      <w:r w:rsidR="00E45DA2">
        <w:rPr>
          <w:sz w:val="28"/>
        </w:rPr>
        <w:t xml:space="preserve"> </w:t>
      </w:r>
      <w:r w:rsidRPr="00975ADF">
        <w:rPr>
          <w:sz w:val="28"/>
        </w:rPr>
        <w:t>характеристик.</w:t>
      </w:r>
      <w:r w:rsidR="00E45DA2">
        <w:rPr>
          <w:sz w:val="28"/>
        </w:rPr>
        <w:t xml:space="preserve"> </w:t>
      </w:r>
      <w:r w:rsidRPr="00975ADF">
        <w:rPr>
          <w:sz w:val="28"/>
        </w:rPr>
        <w:t>Каждый</w:t>
      </w:r>
      <w:r w:rsidR="00E45DA2">
        <w:rPr>
          <w:sz w:val="28"/>
        </w:rPr>
        <w:t xml:space="preserve"> </w:t>
      </w:r>
      <w:r w:rsidRPr="00975ADF">
        <w:rPr>
          <w:sz w:val="28"/>
        </w:rPr>
        <w:t>вариант</w:t>
      </w:r>
      <w:r w:rsidR="00E45DA2">
        <w:rPr>
          <w:sz w:val="28"/>
        </w:rPr>
        <w:t xml:space="preserve"> </w:t>
      </w:r>
      <w:r w:rsidRPr="00975ADF">
        <w:rPr>
          <w:sz w:val="28"/>
        </w:rPr>
        <w:t>решения</w:t>
      </w:r>
      <w:r w:rsidR="00E45DA2">
        <w:rPr>
          <w:sz w:val="28"/>
        </w:rPr>
        <w:t xml:space="preserve"> </w:t>
      </w:r>
      <w:r w:rsidRPr="00975ADF">
        <w:rPr>
          <w:sz w:val="28"/>
        </w:rPr>
        <w:t>образуется</w:t>
      </w:r>
      <w:r w:rsidR="00E45DA2">
        <w:rPr>
          <w:sz w:val="28"/>
        </w:rPr>
        <w:t xml:space="preserve"> </w:t>
      </w:r>
      <w:r w:rsidRPr="00975ADF">
        <w:rPr>
          <w:sz w:val="28"/>
        </w:rPr>
        <w:t>как</w:t>
      </w:r>
      <w:r w:rsidR="00E45DA2">
        <w:rPr>
          <w:sz w:val="28"/>
        </w:rPr>
        <w:t xml:space="preserve"> </w:t>
      </w:r>
      <w:r w:rsidRPr="00975ADF">
        <w:rPr>
          <w:sz w:val="28"/>
        </w:rPr>
        <w:t>комбинация</w:t>
      </w:r>
      <w:r w:rsidR="00E45DA2">
        <w:rPr>
          <w:sz w:val="28"/>
        </w:rPr>
        <w:t xml:space="preserve"> </w:t>
      </w:r>
      <w:r w:rsidRPr="00975ADF">
        <w:rPr>
          <w:sz w:val="28"/>
        </w:rPr>
        <w:t>сочетаний</w:t>
      </w:r>
      <w:r w:rsidR="00E45DA2">
        <w:rPr>
          <w:sz w:val="28"/>
        </w:rPr>
        <w:t xml:space="preserve"> </w:t>
      </w:r>
      <w:r w:rsidRPr="00975ADF">
        <w:rPr>
          <w:sz w:val="28"/>
        </w:rPr>
        <w:t>различных</w:t>
      </w:r>
      <w:r w:rsidR="00E45DA2">
        <w:rPr>
          <w:sz w:val="28"/>
        </w:rPr>
        <w:t xml:space="preserve"> </w:t>
      </w:r>
      <w:r w:rsidRPr="00975ADF">
        <w:rPr>
          <w:sz w:val="28"/>
        </w:rPr>
        <w:t>значений</w:t>
      </w:r>
      <w:r w:rsidR="00E45DA2">
        <w:rPr>
          <w:sz w:val="28"/>
        </w:rPr>
        <w:t xml:space="preserve"> </w:t>
      </w:r>
      <w:r w:rsidRPr="00975ADF">
        <w:rPr>
          <w:sz w:val="28"/>
        </w:rPr>
        <w:t>характеристик</w:t>
      </w:r>
      <w:r w:rsidR="00E45DA2">
        <w:rPr>
          <w:sz w:val="28"/>
        </w:rPr>
        <w:t xml:space="preserve"> </w:t>
      </w:r>
      <w:r w:rsidRPr="00975ADF">
        <w:rPr>
          <w:sz w:val="28"/>
        </w:rPr>
        <w:t>решаемой</w:t>
      </w:r>
      <w:r w:rsidR="00E45DA2">
        <w:rPr>
          <w:sz w:val="28"/>
        </w:rPr>
        <w:t xml:space="preserve"> </w:t>
      </w:r>
      <w:r w:rsidRPr="00975ADF">
        <w:rPr>
          <w:sz w:val="28"/>
        </w:rPr>
        <w:t>проблемы.</w:t>
      </w:r>
      <w:r w:rsidR="00E45DA2">
        <w:rPr>
          <w:sz w:val="28"/>
        </w:rPr>
        <w:t xml:space="preserve"> </w:t>
      </w:r>
      <w:r w:rsidRPr="00975ADF">
        <w:rPr>
          <w:sz w:val="28"/>
        </w:rPr>
        <w:t>Анализ</w:t>
      </w:r>
      <w:r w:rsidR="00E45DA2">
        <w:rPr>
          <w:sz w:val="28"/>
        </w:rPr>
        <w:t xml:space="preserve"> </w:t>
      </w:r>
      <w:r w:rsidRPr="00975ADF">
        <w:rPr>
          <w:sz w:val="28"/>
        </w:rPr>
        <w:t>всего</w:t>
      </w:r>
      <w:r w:rsidR="00E45DA2">
        <w:rPr>
          <w:sz w:val="28"/>
        </w:rPr>
        <w:t xml:space="preserve"> </w:t>
      </w:r>
      <w:r w:rsidRPr="00975ADF">
        <w:rPr>
          <w:sz w:val="28"/>
        </w:rPr>
        <w:t>множества</w:t>
      </w:r>
      <w:r w:rsidR="00E45DA2">
        <w:rPr>
          <w:sz w:val="28"/>
        </w:rPr>
        <w:t xml:space="preserve"> </w:t>
      </w:r>
      <w:r w:rsidRPr="00975ADF">
        <w:rPr>
          <w:sz w:val="28"/>
        </w:rPr>
        <w:t>вариантов</w:t>
      </w:r>
      <w:r w:rsidR="00E45DA2">
        <w:rPr>
          <w:sz w:val="28"/>
        </w:rPr>
        <w:t xml:space="preserve"> </w:t>
      </w:r>
      <w:r w:rsidRPr="00975ADF">
        <w:rPr>
          <w:sz w:val="28"/>
        </w:rPr>
        <w:t>позволяет</w:t>
      </w:r>
      <w:r w:rsidR="00E45DA2">
        <w:rPr>
          <w:sz w:val="28"/>
        </w:rPr>
        <w:t xml:space="preserve"> </w:t>
      </w:r>
      <w:r w:rsidRPr="00975ADF">
        <w:rPr>
          <w:sz w:val="28"/>
        </w:rPr>
        <w:t>путем</w:t>
      </w:r>
      <w:r w:rsidR="00E45DA2">
        <w:rPr>
          <w:sz w:val="28"/>
        </w:rPr>
        <w:t xml:space="preserve"> </w:t>
      </w:r>
      <w:r w:rsidRPr="00975ADF">
        <w:rPr>
          <w:sz w:val="28"/>
        </w:rPr>
        <w:t>их</w:t>
      </w:r>
      <w:r w:rsidR="00E45DA2">
        <w:rPr>
          <w:sz w:val="28"/>
        </w:rPr>
        <w:t xml:space="preserve"> </w:t>
      </w:r>
      <w:r w:rsidRPr="00975ADF">
        <w:rPr>
          <w:sz w:val="28"/>
        </w:rPr>
        <w:t>сопоставления</w:t>
      </w:r>
      <w:r w:rsidR="00E45DA2">
        <w:rPr>
          <w:sz w:val="28"/>
        </w:rPr>
        <w:t xml:space="preserve"> </w:t>
      </w:r>
      <w:r w:rsidRPr="00975ADF">
        <w:rPr>
          <w:sz w:val="28"/>
        </w:rPr>
        <w:t>и</w:t>
      </w:r>
      <w:r w:rsidR="00E45DA2">
        <w:rPr>
          <w:sz w:val="28"/>
        </w:rPr>
        <w:t xml:space="preserve"> </w:t>
      </w:r>
      <w:r w:rsidRPr="00975ADF">
        <w:rPr>
          <w:sz w:val="28"/>
        </w:rPr>
        <w:t>оценки</w:t>
      </w:r>
      <w:r w:rsidR="00E45DA2">
        <w:rPr>
          <w:sz w:val="28"/>
        </w:rPr>
        <w:t xml:space="preserve"> </w:t>
      </w:r>
      <w:r w:rsidRPr="00975ADF">
        <w:rPr>
          <w:sz w:val="28"/>
        </w:rPr>
        <w:t>выбрать</w:t>
      </w:r>
      <w:r w:rsidR="00E45DA2">
        <w:rPr>
          <w:sz w:val="28"/>
        </w:rPr>
        <w:t xml:space="preserve"> </w:t>
      </w:r>
      <w:r w:rsidRPr="00975ADF">
        <w:rPr>
          <w:sz w:val="28"/>
        </w:rPr>
        <w:t>наиболее</w:t>
      </w:r>
      <w:r w:rsidR="00E45DA2">
        <w:rPr>
          <w:sz w:val="28"/>
        </w:rPr>
        <w:t xml:space="preserve"> </w:t>
      </w:r>
      <w:r w:rsidRPr="00975ADF">
        <w:rPr>
          <w:sz w:val="28"/>
        </w:rPr>
        <w:t>предпочтительные,</w:t>
      </w:r>
      <w:r w:rsidR="00E45DA2">
        <w:rPr>
          <w:sz w:val="28"/>
        </w:rPr>
        <w:t xml:space="preserve"> </w:t>
      </w:r>
      <w:r w:rsidRPr="00975ADF">
        <w:rPr>
          <w:sz w:val="28"/>
        </w:rPr>
        <w:t>будь</w:t>
      </w:r>
      <w:r w:rsidR="00E45DA2">
        <w:rPr>
          <w:sz w:val="28"/>
        </w:rPr>
        <w:t xml:space="preserve"> </w:t>
      </w:r>
      <w:r w:rsidRPr="00975ADF">
        <w:rPr>
          <w:sz w:val="28"/>
        </w:rPr>
        <w:t>то</w:t>
      </w:r>
      <w:r w:rsidR="00E45DA2">
        <w:rPr>
          <w:sz w:val="28"/>
        </w:rPr>
        <w:t xml:space="preserve"> </w:t>
      </w:r>
      <w:r w:rsidRPr="00975ADF">
        <w:rPr>
          <w:sz w:val="28"/>
        </w:rPr>
        <w:t>вариант</w:t>
      </w:r>
      <w:r w:rsidR="00E45DA2">
        <w:rPr>
          <w:sz w:val="28"/>
        </w:rPr>
        <w:t xml:space="preserve"> </w:t>
      </w:r>
      <w:r w:rsidRPr="00975ADF">
        <w:rPr>
          <w:sz w:val="28"/>
        </w:rPr>
        <w:t>ракетного</w:t>
      </w:r>
      <w:r w:rsidR="00E45DA2">
        <w:rPr>
          <w:sz w:val="28"/>
        </w:rPr>
        <w:t xml:space="preserve"> </w:t>
      </w:r>
      <w:r w:rsidRPr="00975ADF">
        <w:rPr>
          <w:sz w:val="28"/>
        </w:rPr>
        <w:t>двигателя,</w:t>
      </w:r>
      <w:r w:rsidR="00E45DA2">
        <w:rPr>
          <w:sz w:val="28"/>
        </w:rPr>
        <w:t xml:space="preserve"> </w:t>
      </w:r>
      <w:r w:rsidRPr="00975ADF">
        <w:rPr>
          <w:sz w:val="28"/>
        </w:rPr>
        <w:t>упаковки</w:t>
      </w:r>
      <w:r w:rsidR="00E45DA2">
        <w:rPr>
          <w:sz w:val="28"/>
        </w:rPr>
        <w:t xml:space="preserve"> </w:t>
      </w:r>
      <w:r w:rsidRPr="00975ADF">
        <w:rPr>
          <w:sz w:val="28"/>
        </w:rPr>
        <w:t>товара</w:t>
      </w:r>
      <w:r w:rsidR="00E45DA2">
        <w:rPr>
          <w:sz w:val="28"/>
        </w:rPr>
        <w:t xml:space="preserve"> </w:t>
      </w:r>
      <w:r w:rsidRPr="00975ADF">
        <w:rPr>
          <w:sz w:val="28"/>
        </w:rPr>
        <w:t>или</w:t>
      </w:r>
      <w:r w:rsidR="00E45DA2">
        <w:rPr>
          <w:sz w:val="28"/>
        </w:rPr>
        <w:t xml:space="preserve"> </w:t>
      </w:r>
      <w:r w:rsidRPr="00975ADF">
        <w:rPr>
          <w:sz w:val="28"/>
        </w:rPr>
        <w:t>рыночная</w:t>
      </w:r>
      <w:r w:rsidR="00E45DA2">
        <w:rPr>
          <w:sz w:val="28"/>
        </w:rPr>
        <w:t xml:space="preserve"> </w:t>
      </w:r>
      <w:r w:rsidRPr="00975ADF">
        <w:rPr>
          <w:sz w:val="28"/>
        </w:rPr>
        <w:t>ниша.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Основные</w:t>
      </w:r>
      <w:r w:rsidR="00E45DA2">
        <w:rPr>
          <w:sz w:val="28"/>
        </w:rPr>
        <w:t xml:space="preserve"> </w:t>
      </w:r>
      <w:r w:rsidRPr="00975ADF">
        <w:rPr>
          <w:sz w:val="28"/>
        </w:rPr>
        <w:t>шаги</w:t>
      </w:r>
      <w:r w:rsidR="00E45DA2">
        <w:rPr>
          <w:sz w:val="28"/>
        </w:rPr>
        <w:t xml:space="preserve"> </w:t>
      </w:r>
      <w:r w:rsidRPr="00975ADF">
        <w:rPr>
          <w:sz w:val="28"/>
        </w:rPr>
        <w:t>по</w:t>
      </w:r>
      <w:r w:rsidR="00E45DA2">
        <w:rPr>
          <w:sz w:val="28"/>
        </w:rPr>
        <w:t xml:space="preserve"> </w:t>
      </w:r>
      <w:r w:rsidRPr="00975ADF">
        <w:rPr>
          <w:sz w:val="28"/>
        </w:rPr>
        <w:t>построению</w:t>
      </w:r>
      <w:r w:rsidR="00E45DA2">
        <w:rPr>
          <w:sz w:val="28"/>
        </w:rPr>
        <w:t xml:space="preserve"> </w:t>
      </w:r>
      <w:r w:rsidRPr="00975ADF">
        <w:rPr>
          <w:sz w:val="28"/>
        </w:rPr>
        <w:t>морфологической</w:t>
      </w:r>
      <w:r w:rsidR="00E45DA2">
        <w:rPr>
          <w:sz w:val="28"/>
        </w:rPr>
        <w:t xml:space="preserve"> </w:t>
      </w:r>
      <w:r w:rsidRPr="00975ADF">
        <w:rPr>
          <w:sz w:val="28"/>
        </w:rPr>
        <w:t>матрицы</w:t>
      </w:r>
      <w:r w:rsidR="00E45DA2">
        <w:rPr>
          <w:sz w:val="28"/>
        </w:rPr>
        <w:t xml:space="preserve"> </w:t>
      </w:r>
      <w:r w:rsidRPr="00975ADF">
        <w:rPr>
          <w:sz w:val="28"/>
        </w:rPr>
        <w:t>следующие: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Дается</w:t>
      </w:r>
      <w:r w:rsidR="00E45DA2">
        <w:rPr>
          <w:sz w:val="28"/>
        </w:rPr>
        <w:t xml:space="preserve"> </w:t>
      </w:r>
      <w:r w:rsidRPr="00975ADF">
        <w:rPr>
          <w:sz w:val="28"/>
        </w:rPr>
        <w:t>точная</w:t>
      </w:r>
      <w:r w:rsidR="00E45DA2">
        <w:rPr>
          <w:sz w:val="28"/>
        </w:rPr>
        <w:t xml:space="preserve"> </w:t>
      </w:r>
      <w:r w:rsidRPr="00975ADF">
        <w:rPr>
          <w:sz w:val="28"/>
        </w:rPr>
        <w:t>формулировка</w:t>
      </w:r>
      <w:r w:rsidR="00E45DA2">
        <w:rPr>
          <w:sz w:val="28"/>
        </w:rPr>
        <w:t xml:space="preserve"> </w:t>
      </w:r>
      <w:r w:rsidRPr="00975ADF">
        <w:rPr>
          <w:sz w:val="28"/>
        </w:rPr>
        <w:t>проблемы.</w:t>
      </w:r>
      <w:r w:rsidR="00E45DA2">
        <w:rPr>
          <w:sz w:val="28"/>
        </w:rPr>
        <w:t xml:space="preserve"> </w:t>
      </w:r>
      <w:r w:rsidRPr="00975ADF">
        <w:rPr>
          <w:sz w:val="28"/>
        </w:rPr>
        <w:t>В</w:t>
      </w:r>
      <w:r w:rsidR="00E45DA2">
        <w:rPr>
          <w:sz w:val="28"/>
        </w:rPr>
        <w:t xml:space="preserve"> </w:t>
      </w:r>
      <w:r w:rsidRPr="00975ADF">
        <w:rPr>
          <w:sz w:val="28"/>
        </w:rPr>
        <w:t>нашем</w:t>
      </w:r>
      <w:r w:rsidR="00E45DA2">
        <w:rPr>
          <w:sz w:val="28"/>
        </w:rPr>
        <w:t xml:space="preserve"> </w:t>
      </w:r>
      <w:r w:rsidRPr="00975ADF">
        <w:rPr>
          <w:sz w:val="28"/>
        </w:rPr>
        <w:t>варианте</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анализ</w:t>
      </w:r>
      <w:r w:rsidR="00E45DA2">
        <w:rPr>
          <w:sz w:val="28"/>
        </w:rPr>
        <w:t xml:space="preserve"> </w:t>
      </w:r>
      <w:r w:rsidRPr="00975ADF">
        <w:rPr>
          <w:sz w:val="28"/>
        </w:rPr>
        <w:t>современных</w:t>
      </w:r>
      <w:r w:rsidR="00E45DA2">
        <w:rPr>
          <w:sz w:val="28"/>
        </w:rPr>
        <w:t xml:space="preserve"> </w:t>
      </w:r>
      <w:r w:rsidRPr="00975ADF">
        <w:rPr>
          <w:sz w:val="28"/>
        </w:rPr>
        <w:t>вариантов</w:t>
      </w:r>
      <w:r w:rsidR="00E45DA2">
        <w:rPr>
          <w:sz w:val="28"/>
        </w:rPr>
        <w:t xml:space="preserve"> </w:t>
      </w:r>
      <w:r w:rsidRPr="00975ADF">
        <w:rPr>
          <w:sz w:val="28"/>
        </w:rPr>
        <w:t>сегментации</w:t>
      </w:r>
      <w:r w:rsidR="00E45DA2">
        <w:rPr>
          <w:sz w:val="28"/>
        </w:rPr>
        <w:t xml:space="preserve"> </w:t>
      </w:r>
      <w:r w:rsidRPr="00975ADF">
        <w:rPr>
          <w:sz w:val="28"/>
        </w:rPr>
        <w:t>рынка</w:t>
      </w:r>
      <w:r w:rsidR="00E45DA2">
        <w:rPr>
          <w:sz w:val="28"/>
        </w:rPr>
        <w:t xml:space="preserve"> </w:t>
      </w:r>
      <w:r w:rsidRPr="00975ADF">
        <w:rPr>
          <w:sz w:val="28"/>
        </w:rPr>
        <w:t>недвижимости.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Устанавливается</w:t>
      </w:r>
      <w:r w:rsidR="00E45DA2">
        <w:rPr>
          <w:sz w:val="28"/>
        </w:rPr>
        <w:t xml:space="preserve"> </w:t>
      </w:r>
      <w:r w:rsidRPr="00975ADF">
        <w:rPr>
          <w:sz w:val="28"/>
        </w:rPr>
        <w:t>достаточный</w:t>
      </w:r>
      <w:r w:rsidR="00E45DA2">
        <w:rPr>
          <w:sz w:val="28"/>
        </w:rPr>
        <w:t xml:space="preserve"> </w:t>
      </w:r>
      <w:r w:rsidRPr="00975ADF">
        <w:rPr>
          <w:sz w:val="28"/>
        </w:rPr>
        <w:t>перечень</w:t>
      </w:r>
      <w:r w:rsidR="00E45DA2">
        <w:rPr>
          <w:sz w:val="28"/>
        </w:rPr>
        <w:t xml:space="preserve"> </w:t>
      </w:r>
      <w:r w:rsidRPr="00975ADF">
        <w:rPr>
          <w:sz w:val="28"/>
        </w:rPr>
        <w:t>параметров</w:t>
      </w:r>
      <w:r w:rsidR="00E45DA2">
        <w:rPr>
          <w:sz w:val="28"/>
        </w:rPr>
        <w:t xml:space="preserve"> </w:t>
      </w:r>
      <w:r w:rsidRPr="00975ADF">
        <w:rPr>
          <w:sz w:val="28"/>
        </w:rPr>
        <w:t>возможных</w:t>
      </w:r>
      <w:r w:rsidR="00E45DA2">
        <w:rPr>
          <w:sz w:val="28"/>
        </w:rPr>
        <w:t xml:space="preserve"> </w:t>
      </w:r>
      <w:r w:rsidRPr="00975ADF">
        <w:rPr>
          <w:sz w:val="28"/>
        </w:rPr>
        <w:t>вариантов</w:t>
      </w:r>
      <w:r w:rsidR="00E45DA2">
        <w:rPr>
          <w:sz w:val="28"/>
        </w:rPr>
        <w:t xml:space="preserve"> </w:t>
      </w:r>
      <w:r w:rsidRPr="00975ADF">
        <w:rPr>
          <w:sz w:val="28"/>
        </w:rPr>
        <w:t>решения</w:t>
      </w:r>
      <w:r w:rsidR="00E45DA2">
        <w:rPr>
          <w:sz w:val="28"/>
        </w:rPr>
        <w:t xml:space="preserve"> </w:t>
      </w:r>
      <w:r w:rsidRPr="00975ADF">
        <w:rPr>
          <w:sz w:val="28"/>
        </w:rPr>
        <w:t>проблемы</w:t>
      </w:r>
      <w:r w:rsidR="00E45DA2">
        <w:rPr>
          <w:sz w:val="28"/>
        </w:rPr>
        <w:t xml:space="preserve"> </w:t>
      </w:r>
      <w:r w:rsidRPr="00975ADF">
        <w:rPr>
          <w:sz w:val="28"/>
        </w:rPr>
        <w:t>по</w:t>
      </w:r>
      <w:r w:rsidR="00E45DA2">
        <w:rPr>
          <w:sz w:val="28"/>
        </w:rPr>
        <w:t xml:space="preserve"> </w:t>
      </w:r>
      <w:r w:rsidRPr="00975ADF">
        <w:rPr>
          <w:sz w:val="28"/>
        </w:rPr>
        <w:t>различным</w:t>
      </w:r>
      <w:r w:rsidR="00E45DA2">
        <w:rPr>
          <w:sz w:val="28"/>
        </w:rPr>
        <w:t xml:space="preserve"> </w:t>
      </w:r>
      <w:r w:rsidRPr="00975ADF">
        <w:rPr>
          <w:sz w:val="28"/>
        </w:rPr>
        <w:t>параметрам.</w:t>
      </w:r>
      <w:r w:rsidR="00E45DA2">
        <w:rPr>
          <w:sz w:val="28"/>
        </w:rPr>
        <w:t xml:space="preserve"> </w:t>
      </w:r>
      <w:r w:rsidRPr="00975ADF">
        <w:rPr>
          <w:sz w:val="28"/>
        </w:rPr>
        <w:t>Например,</w:t>
      </w:r>
      <w:r w:rsidR="00E45DA2">
        <w:rPr>
          <w:sz w:val="28"/>
        </w:rPr>
        <w:t xml:space="preserve"> </w:t>
      </w:r>
      <w:r w:rsidRPr="00975ADF">
        <w:rPr>
          <w:sz w:val="28"/>
        </w:rPr>
        <w:t>это</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параметры:</w:t>
      </w:r>
      <w:r w:rsidR="00E45DA2">
        <w:rPr>
          <w:sz w:val="28"/>
        </w:rPr>
        <w:t xml:space="preserve"> </w:t>
      </w:r>
      <w:r w:rsidRPr="00975ADF">
        <w:rPr>
          <w:sz w:val="28"/>
        </w:rPr>
        <w:t>назначение</w:t>
      </w:r>
      <w:r w:rsidR="00E45DA2">
        <w:rPr>
          <w:sz w:val="28"/>
        </w:rPr>
        <w:t xml:space="preserve"> </w:t>
      </w:r>
      <w:r w:rsidRPr="00975ADF">
        <w:rPr>
          <w:sz w:val="28"/>
        </w:rPr>
        <w:t>объекта</w:t>
      </w:r>
      <w:r w:rsidR="00E45DA2">
        <w:rPr>
          <w:sz w:val="28"/>
        </w:rPr>
        <w:t xml:space="preserve"> </w:t>
      </w:r>
      <w:r w:rsidRPr="00975ADF">
        <w:rPr>
          <w:sz w:val="28"/>
        </w:rPr>
        <w:t>недвижимости,</w:t>
      </w:r>
      <w:r w:rsidR="00E45DA2">
        <w:rPr>
          <w:sz w:val="28"/>
        </w:rPr>
        <w:t xml:space="preserve"> </w:t>
      </w:r>
      <w:r w:rsidRPr="00975ADF">
        <w:rPr>
          <w:sz w:val="28"/>
        </w:rPr>
        <w:t>территориальный</w:t>
      </w:r>
      <w:r w:rsidR="00E45DA2">
        <w:rPr>
          <w:sz w:val="28"/>
        </w:rPr>
        <w:t xml:space="preserve"> </w:t>
      </w:r>
      <w:r w:rsidRPr="00975ADF">
        <w:rPr>
          <w:sz w:val="28"/>
        </w:rPr>
        <w:t>параметр,</w:t>
      </w:r>
      <w:r w:rsidR="00E45DA2">
        <w:rPr>
          <w:sz w:val="28"/>
        </w:rPr>
        <w:t xml:space="preserve"> </w:t>
      </w:r>
      <w:r w:rsidRPr="00975ADF">
        <w:rPr>
          <w:sz w:val="28"/>
        </w:rPr>
        <w:t>параметр</w:t>
      </w:r>
      <w:r w:rsidR="00E45DA2">
        <w:rPr>
          <w:sz w:val="28"/>
        </w:rPr>
        <w:t xml:space="preserve"> </w:t>
      </w:r>
      <w:r w:rsidRPr="00975ADF">
        <w:rPr>
          <w:sz w:val="28"/>
        </w:rPr>
        <w:t>различия</w:t>
      </w:r>
      <w:r w:rsidR="00E45DA2">
        <w:rPr>
          <w:sz w:val="28"/>
        </w:rPr>
        <w:t xml:space="preserve"> </w:t>
      </w:r>
      <w:r w:rsidRPr="00975ADF">
        <w:rPr>
          <w:sz w:val="28"/>
        </w:rPr>
        <w:t>типов</w:t>
      </w:r>
      <w:r w:rsidR="00E45DA2">
        <w:rPr>
          <w:sz w:val="28"/>
        </w:rPr>
        <w:t xml:space="preserve"> </w:t>
      </w:r>
      <w:r w:rsidRPr="00975ADF">
        <w:rPr>
          <w:sz w:val="28"/>
        </w:rPr>
        <w:t>прав</w:t>
      </w:r>
      <w:r w:rsidR="00E45DA2">
        <w:rPr>
          <w:sz w:val="28"/>
        </w:rPr>
        <w:t xml:space="preserve"> </w:t>
      </w:r>
      <w:r w:rsidRPr="00975ADF">
        <w:rPr>
          <w:sz w:val="28"/>
        </w:rPr>
        <w:t>на</w:t>
      </w:r>
      <w:r w:rsidR="00E45DA2">
        <w:rPr>
          <w:sz w:val="28"/>
        </w:rPr>
        <w:t xml:space="preserve"> </w:t>
      </w:r>
      <w:r w:rsidRPr="00975ADF">
        <w:rPr>
          <w:sz w:val="28"/>
        </w:rPr>
        <w:t>недвижимость</w:t>
      </w:r>
      <w:r w:rsidR="00E45DA2">
        <w:rPr>
          <w:sz w:val="28"/>
        </w:rPr>
        <w:t xml:space="preserve"> </w:t>
      </w:r>
      <w:r w:rsidRPr="00975ADF">
        <w:rPr>
          <w:sz w:val="28"/>
        </w:rPr>
        <w:t>и</w:t>
      </w:r>
      <w:r w:rsidR="00E45DA2">
        <w:rPr>
          <w:sz w:val="28"/>
        </w:rPr>
        <w:t xml:space="preserve"> </w:t>
      </w:r>
      <w:r w:rsidRPr="00975ADF">
        <w:rPr>
          <w:sz w:val="28"/>
        </w:rPr>
        <w:t>другие.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Для</w:t>
      </w:r>
      <w:r w:rsidR="00E45DA2">
        <w:rPr>
          <w:sz w:val="28"/>
        </w:rPr>
        <w:t xml:space="preserve"> </w:t>
      </w:r>
      <w:r w:rsidRPr="00975ADF">
        <w:rPr>
          <w:sz w:val="28"/>
        </w:rPr>
        <w:t>каждого</w:t>
      </w:r>
      <w:r w:rsidR="00E45DA2">
        <w:rPr>
          <w:sz w:val="28"/>
        </w:rPr>
        <w:t xml:space="preserve"> </w:t>
      </w:r>
      <w:r w:rsidRPr="00975ADF">
        <w:rPr>
          <w:sz w:val="28"/>
        </w:rPr>
        <w:t>из</w:t>
      </w:r>
      <w:r w:rsidR="00E45DA2">
        <w:rPr>
          <w:sz w:val="28"/>
        </w:rPr>
        <w:t xml:space="preserve"> </w:t>
      </w:r>
      <w:r w:rsidRPr="00975ADF">
        <w:rPr>
          <w:sz w:val="28"/>
        </w:rPr>
        <w:t>отобранных</w:t>
      </w:r>
      <w:r w:rsidR="00E45DA2">
        <w:rPr>
          <w:sz w:val="28"/>
        </w:rPr>
        <w:t xml:space="preserve"> </w:t>
      </w:r>
      <w:r w:rsidRPr="00975ADF">
        <w:rPr>
          <w:sz w:val="28"/>
        </w:rPr>
        <w:t>параметров</w:t>
      </w:r>
      <w:r w:rsidR="00E45DA2">
        <w:rPr>
          <w:sz w:val="28"/>
        </w:rPr>
        <w:t xml:space="preserve"> </w:t>
      </w:r>
      <w:r w:rsidRPr="00975ADF">
        <w:rPr>
          <w:sz w:val="28"/>
        </w:rPr>
        <w:t>устанавливается</w:t>
      </w:r>
      <w:r w:rsidR="00E45DA2">
        <w:rPr>
          <w:sz w:val="28"/>
        </w:rPr>
        <w:t xml:space="preserve"> </w:t>
      </w:r>
      <w:r w:rsidRPr="00975ADF">
        <w:rPr>
          <w:sz w:val="28"/>
        </w:rPr>
        <w:t>некоторое</w:t>
      </w:r>
      <w:r w:rsidR="00E45DA2">
        <w:rPr>
          <w:sz w:val="28"/>
        </w:rPr>
        <w:t xml:space="preserve"> </w:t>
      </w:r>
      <w:r w:rsidRPr="00975ADF">
        <w:rPr>
          <w:sz w:val="28"/>
        </w:rPr>
        <w:t>количество</w:t>
      </w:r>
      <w:r w:rsidR="00E45DA2">
        <w:rPr>
          <w:sz w:val="28"/>
        </w:rPr>
        <w:t xml:space="preserve"> </w:t>
      </w:r>
      <w:r w:rsidRPr="00975ADF">
        <w:rPr>
          <w:sz w:val="28"/>
        </w:rPr>
        <w:t>возможных</w:t>
      </w:r>
      <w:r w:rsidR="00E45DA2">
        <w:rPr>
          <w:sz w:val="28"/>
        </w:rPr>
        <w:t xml:space="preserve"> </w:t>
      </w:r>
      <w:r w:rsidRPr="00975ADF">
        <w:rPr>
          <w:sz w:val="28"/>
        </w:rPr>
        <w:t>состояний,</w:t>
      </w:r>
      <w:r w:rsidR="00E45DA2">
        <w:rPr>
          <w:sz w:val="28"/>
        </w:rPr>
        <w:t xml:space="preserve"> </w:t>
      </w:r>
      <w:r w:rsidRPr="00975ADF">
        <w:rPr>
          <w:sz w:val="28"/>
        </w:rPr>
        <w:t>исходя</w:t>
      </w:r>
      <w:r w:rsidR="00E45DA2">
        <w:rPr>
          <w:sz w:val="28"/>
        </w:rPr>
        <w:t xml:space="preserve"> </w:t>
      </w:r>
      <w:r w:rsidRPr="00975ADF">
        <w:rPr>
          <w:sz w:val="28"/>
        </w:rPr>
        <w:t>из</w:t>
      </w:r>
      <w:r w:rsidR="00E45DA2">
        <w:rPr>
          <w:sz w:val="28"/>
        </w:rPr>
        <w:t xml:space="preserve"> </w:t>
      </w:r>
      <w:r w:rsidRPr="00975ADF">
        <w:rPr>
          <w:sz w:val="28"/>
        </w:rPr>
        <w:t>конкретных</w:t>
      </w:r>
      <w:r w:rsidR="00E45DA2">
        <w:rPr>
          <w:sz w:val="28"/>
        </w:rPr>
        <w:t xml:space="preserve"> </w:t>
      </w:r>
      <w:r w:rsidRPr="00975ADF">
        <w:rPr>
          <w:sz w:val="28"/>
        </w:rPr>
        <w:t>условий</w:t>
      </w:r>
      <w:r w:rsidR="00E45DA2">
        <w:rPr>
          <w:sz w:val="28"/>
        </w:rPr>
        <w:t xml:space="preserve"> </w:t>
      </w:r>
      <w:r w:rsidRPr="00975ADF">
        <w:rPr>
          <w:sz w:val="28"/>
        </w:rPr>
        <w:t>решаемой</w:t>
      </w:r>
      <w:r w:rsidR="00E45DA2">
        <w:rPr>
          <w:sz w:val="28"/>
        </w:rPr>
        <w:t xml:space="preserve"> </w:t>
      </w:r>
      <w:r w:rsidRPr="00975ADF">
        <w:rPr>
          <w:sz w:val="28"/>
        </w:rPr>
        <w:t>задачи.</w:t>
      </w:r>
      <w:r w:rsidR="00E45DA2">
        <w:rPr>
          <w:sz w:val="28"/>
        </w:rPr>
        <w:t xml:space="preserve"> </w:t>
      </w:r>
      <w:r w:rsidRPr="00975ADF">
        <w:rPr>
          <w:sz w:val="28"/>
        </w:rPr>
        <w:t>Например,</w:t>
      </w:r>
      <w:r w:rsidR="00E45DA2">
        <w:rPr>
          <w:sz w:val="28"/>
        </w:rPr>
        <w:t xml:space="preserve"> </w:t>
      </w:r>
      <w:r w:rsidRPr="00975ADF">
        <w:rPr>
          <w:sz w:val="28"/>
        </w:rPr>
        <w:t>для</w:t>
      </w:r>
      <w:r w:rsidR="00E45DA2">
        <w:rPr>
          <w:sz w:val="28"/>
        </w:rPr>
        <w:t xml:space="preserve"> </w:t>
      </w:r>
      <w:r w:rsidRPr="00975ADF">
        <w:rPr>
          <w:sz w:val="28"/>
        </w:rPr>
        <w:t>параметра</w:t>
      </w:r>
      <w:r w:rsidR="00E45DA2">
        <w:rPr>
          <w:sz w:val="28"/>
        </w:rPr>
        <w:t xml:space="preserve"> </w:t>
      </w:r>
      <w:r w:rsidRPr="00975ADF">
        <w:rPr>
          <w:sz w:val="28"/>
        </w:rPr>
        <w:t>территории</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город,</w:t>
      </w:r>
      <w:r w:rsidR="00E45DA2">
        <w:rPr>
          <w:sz w:val="28"/>
        </w:rPr>
        <w:t xml:space="preserve"> </w:t>
      </w:r>
      <w:r w:rsidRPr="00975ADF">
        <w:rPr>
          <w:sz w:val="28"/>
        </w:rPr>
        <w:t>пригород,</w:t>
      </w:r>
      <w:r w:rsidR="00E45DA2">
        <w:rPr>
          <w:sz w:val="28"/>
        </w:rPr>
        <w:t xml:space="preserve"> </w:t>
      </w:r>
      <w:r w:rsidRPr="00975ADF">
        <w:rPr>
          <w:sz w:val="28"/>
        </w:rPr>
        <w:t>поселок,</w:t>
      </w:r>
      <w:r w:rsidR="00E45DA2">
        <w:rPr>
          <w:sz w:val="28"/>
        </w:rPr>
        <w:t xml:space="preserve"> </w:t>
      </w:r>
      <w:r w:rsidRPr="00975ADF">
        <w:rPr>
          <w:sz w:val="28"/>
        </w:rPr>
        <w:t>село</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Далее</w:t>
      </w:r>
      <w:r w:rsidR="00E45DA2">
        <w:rPr>
          <w:sz w:val="28"/>
        </w:rPr>
        <w:t xml:space="preserve"> </w:t>
      </w:r>
      <w:r w:rsidRPr="00975ADF">
        <w:rPr>
          <w:sz w:val="28"/>
        </w:rPr>
        <w:t>идет</w:t>
      </w:r>
      <w:r w:rsidR="00E45DA2">
        <w:rPr>
          <w:sz w:val="28"/>
        </w:rPr>
        <w:t xml:space="preserve"> </w:t>
      </w:r>
      <w:r w:rsidRPr="00975ADF">
        <w:rPr>
          <w:sz w:val="28"/>
        </w:rPr>
        <w:t>построение</w:t>
      </w:r>
      <w:r w:rsidR="00E45DA2">
        <w:rPr>
          <w:sz w:val="28"/>
        </w:rPr>
        <w:t xml:space="preserve"> </w:t>
      </w:r>
      <w:r w:rsidRPr="00975ADF">
        <w:rPr>
          <w:sz w:val="28"/>
        </w:rPr>
        <w:t>морфологической</w:t>
      </w:r>
      <w:r w:rsidR="00E45DA2">
        <w:rPr>
          <w:sz w:val="28"/>
        </w:rPr>
        <w:t xml:space="preserve"> </w:t>
      </w:r>
      <w:r w:rsidRPr="00975ADF">
        <w:rPr>
          <w:sz w:val="28"/>
        </w:rPr>
        <w:t>матрицы,</w:t>
      </w:r>
      <w:r w:rsidR="00E45DA2">
        <w:rPr>
          <w:sz w:val="28"/>
        </w:rPr>
        <w:t xml:space="preserve"> </w:t>
      </w:r>
      <w:r w:rsidRPr="00975ADF">
        <w:rPr>
          <w:sz w:val="28"/>
        </w:rPr>
        <w:t>строками</w:t>
      </w:r>
      <w:r w:rsidR="00E45DA2">
        <w:rPr>
          <w:sz w:val="28"/>
        </w:rPr>
        <w:t xml:space="preserve"> </w:t>
      </w:r>
      <w:r w:rsidRPr="00975ADF">
        <w:rPr>
          <w:sz w:val="28"/>
        </w:rPr>
        <w:t>которой</w:t>
      </w:r>
      <w:r w:rsidR="00E45DA2">
        <w:rPr>
          <w:sz w:val="28"/>
        </w:rPr>
        <w:t xml:space="preserve"> </w:t>
      </w:r>
      <w:r w:rsidRPr="00975ADF">
        <w:rPr>
          <w:sz w:val="28"/>
        </w:rPr>
        <w:t>являются</w:t>
      </w:r>
      <w:r w:rsidR="00E45DA2">
        <w:rPr>
          <w:sz w:val="28"/>
        </w:rPr>
        <w:t xml:space="preserve"> </w:t>
      </w:r>
      <w:r w:rsidRPr="00975ADF">
        <w:rPr>
          <w:sz w:val="28"/>
        </w:rPr>
        <w:t>параметры</w:t>
      </w:r>
      <w:r w:rsidR="00E45DA2">
        <w:rPr>
          <w:sz w:val="28"/>
        </w:rPr>
        <w:t xml:space="preserve"> </w:t>
      </w:r>
      <w:r w:rsidRPr="00975ADF">
        <w:rPr>
          <w:sz w:val="28"/>
        </w:rPr>
        <w:t>решаемой</w:t>
      </w:r>
      <w:r w:rsidR="00E45DA2">
        <w:rPr>
          <w:sz w:val="28"/>
        </w:rPr>
        <w:t xml:space="preserve"> </w:t>
      </w:r>
      <w:r w:rsidRPr="00975ADF">
        <w:rPr>
          <w:sz w:val="28"/>
        </w:rPr>
        <w:t>задачи,</w:t>
      </w:r>
      <w:r w:rsidR="00E45DA2">
        <w:rPr>
          <w:sz w:val="28"/>
        </w:rPr>
        <w:t xml:space="preserve"> </w:t>
      </w:r>
      <w:r w:rsidRPr="00975ADF">
        <w:rPr>
          <w:sz w:val="28"/>
        </w:rPr>
        <w:t>а</w:t>
      </w:r>
      <w:r w:rsidR="00E45DA2">
        <w:rPr>
          <w:sz w:val="28"/>
        </w:rPr>
        <w:t xml:space="preserve"> </w:t>
      </w:r>
      <w:r w:rsidRPr="00975ADF">
        <w:rPr>
          <w:sz w:val="28"/>
        </w:rPr>
        <w:t>по</w:t>
      </w:r>
      <w:r w:rsidR="00E45DA2">
        <w:rPr>
          <w:sz w:val="28"/>
        </w:rPr>
        <w:t xml:space="preserve"> </w:t>
      </w:r>
      <w:r w:rsidRPr="00975ADF">
        <w:rPr>
          <w:sz w:val="28"/>
        </w:rPr>
        <w:t>каждой</w:t>
      </w:r>
      <w:r w:rsidR="00E45DA2">
        <w:rPr>
          <w:sz w:val="28"/>
        </w:rPr>
        <w:t xml:space="preserve"> </w:t>
      </w:r>
      <w:r w:rsidRPr="00975ADF">
        <w:rPr>
          <w:sz w:val="28"/>
        </w:rPr>
        <w:t>строке</w:t>
      </w:r>
      <w:r w:rsidR="00E45DA2">
        <w:rPr>
          <w:sz w:val="28"/>
        </w:rPr>
        <w:t xml:space="preserve"> </w:t>
      </w:r>
      <w:r w:rsidRPr="00975ADF">
        <w:rPr>
          <w:sz w:val="28"/>
        </w:rPr>
        <w:t>перечислены</w:t>
      </w:r>
      <w:r w:rsidR="00E45DA2">
        <w:rPr>
          <w:sz w:val="28"/>
        </w:rPr>
        <w:t xml:space="preserve"> </w:t>
      </w:r>
      <w:r w:rsidRPr="00975ADF">
        <w:rPr>
          <w:sz w:val="28"/>
        </w:rPr>
        <w:t>его</w:t>
      </w:r>
      <w:r w:rsidR="00E45DA2">
        <w:rPr>
          <w:sz w:val="28"/>
        </w:rPr>
        <w:t xml:space="preserve"> </w:t>
      </w:r>
      <w:r w:rsidRPr="00975ADF">
        <w:rPr>
          <w:sz w:val="28"/>
        </w:rPr>
        <w:t>возможные</w:t>
      </w:r>
      <w:r w:rsidR="00E45DA2">
        <w:rPr>
          <w:sz w:val="28"/>
        </w:rPr>
        <w:t xml:space="preserve"> </w:t>
      </w:r>
      <w:r w:rsidRPr="00975ADF">
        <w:rPr>
          <w:sz w:val="28"/>
        </w:rPr>
        <w:t>или</w:t>
      </w:r>
      <w:r w:rsidR="00E45DA2">
        <w:rPr>
          <w:sz w:val="28"/>
        </w:rPr>
        <w:t xml:space="preserve"> </w:t>
      </w:r>
      <w:r w:rsidRPr="00975ADF">
        <w:rPr>
          <w:sz w:val="28"/>
        </w:rPr>
        <w:t>допустимые</w:t>
      </w:r>
      <w:r w:rsidR="00E45DA2">
        <w:rPr>
          <w:sz w:val="28"/>
        </w:rPr>
        <w:t xml:space="preserve"> </w:t>
      </w:r>
      <w:r w:rsidRPr="00975ADF">
        <w:rPr>
          <w:sz w:val="28"/>
        </w:rPr>
        <w:t>значения.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Получение</w:t>
      </w:r>
      <w:r w:rsidR="00E45DA2">
        <w:rPr>
          <w:sz w:val="28"/>
        </w:rPr>
        <w:t xml:space="preserve"> </w:t>
      </w:r>
      <w:r w:rsidRPr="00975ADF">
        <w:rPr>
          <w:sz w:val="28"/>
        </w:rPr>
        <w:t>возможных</w:t>
      </w:r>
      <w:r w:rsidR="00E45DA2">
        <w:rPr>
          <w:sz w:val="28"/>
        </w:rPr>
        <w:t xml:space="preserve"> </w:t>
      </w:r>
      <w:r w:rsidRPr="00975ADF">
        <w:rPr>
          <w:sz w:val="28"/>
        </w:rPr>
        <w:t>вариантов</w:t>
      </w:r>
      <w:r w:rsidR="00E45DA2">
        <w:rPr>
          <w:sz w:val="28"/>
        </w:rPr>
        <w:t xml:space="preserve"> </w:t>
      </w:r>
      <w:r w:rsidRPr="00975ADF">
        <w:rPr>
          <w:sz w:val="28"/>
        </w:rPr>
        <w:t>решений</w:t>
      </w:r>
      <w:r w:rsidR="00E45DA2">
        <w:rPr>
          <w:sz w:val="28"/>
        </w:rPr>
        <w:t xml:space="preserve"> </w:t>
      </w:r>
      <w:r w:rsidRPr="00975ADF">
        <w:rPr>
          <w:sz w:val="28"/>
        </w:rPr>
        <w:t>поставленной</w:t>
      </w:r>
      <w:r w:rsidR="00E45DA2">
        <w:rPr>
          <w:sz w:val="28"/>
        </w:rPr>
        <w:t xml:space="preserve"> </w:t>
      </w:r>
      <w:r w:rsidRPr="00975ADF">
        <w:rPr>
          <w:sz w:val="28"/>
        </w:rPr>
        <w:t>проблемы</w:t>
      </w:r>
      <w:r w:rsidR="00E45DA2">
        <w:rPr>
          <w:sz w:val="28"/>
        </w:rPr>
        <w:t xml:space="preserve"> </w:t>
      </w:r>
      <w:r w:rsidRPr="00975ADF">
        <w:rPr>
          <w:sz w:val="28"/>
        </w:rPr>
        <w:t>достигается</w:t>
      </w:r>
      <w:r w:rsidR="00E45DA2">
        <w:rPr>
          <w:sz w:val="28"/>
        </w:rPr>
        <w:t xml:space="preserve"> </w:t>
      </w:r>
      <w:r w:rsidRPr="00975ADF">
        <w:rPr>
          <w:sz w:val="28"/>
        </w:rPr>
        <w:t>путем</w:t>
      </w:r>
      <w:r w:rsidR="00E45DA2">
        <w:rPr>
          <w:sz w:val="28"/>
        </w:rPr>
        <w:t xml:space="preserve"> </w:t>
      </w:r>
      <w:r w:rsidRPr="00975ADF">
        <w:rPr>
          <w:sz w:val="28"/>
        </w:rPr>
        <w:t>построения</w:t>
      </w:r>
      <w:r w:rsidR="00E45DA2">
        <w:rPr>
          <w:sz w:val="28"/>
        </w:rPr>
        <w:t xml:space="preserve"> </w:t>
      </w:r>
      <w:r w:rsidRPr="00975ADF">
        <w:rPr>
          <w:sz w:val="28"/>
        </w:rPr>
        <w:t>цепочки,</w:t>
      </w:r>
      <w:r w:rsidR="00E45DA2">
        <w:rPr>
          <w:sz w:val="28"/>
        </w:rPr>
        <w:t xml:space="preserve"> </w:t>
      </w:r>
      <w:r w:rsidRPr="00975ADF">
        <w:rPr>
          <w:sz w:val="28"/>
        </w:rPr>
        <w:t>каждое</w:t>
      </w:r>
      <w:r w:rsidR="00E45DA2">
        <w:rPr>
          <w:sz w:val="28"/>
        </w:rPr>
        <w:t xml:space="preserve"> </w:t>
      </w:r>
      <w:r w:rsidRPr="00975ADF">
        <w:rPr>
          <w:sz w:val="28"/>
        </w:rPr>
        <w:t>звено</w:t>
      </w:r>
      <w:r w:rsidR="00E45DA2">
        <w:rPr>
          <w:sz w:val="28"/>
        </w:rPr>
        <w:t xml:space="preserve"> </w:t>
      </w:r>
      <w:r w:rsidRPr="00975ADF">
        <w:rPr>
          <w:sz w:val="28"/>
        </w:rPr>
        <w:t>которой</w:t>
      </w:r>
      <w:r w:rsidR="00E45DA2">
        <w:rPr>
          <w:sz w:val="28"/>
        </w:rPr>
        <w:t xml:space="preserve"> </w:t>
      </w:r>
      <w:r w:rsidRPr="00975ADF">
        <w:rPr>
          <w:sz w:val="28"/>
        </w:rPr>
        <w:t>соединяет</w:t>
      </w:r>
      <w:r w:rsidR="00E45DA2">
        <w:rPr>
          <w:sz w:val="28"/>
        </w:rPr>
        <w:t xml:space="preserve"> </w:t>
      </w:r>
      <w:r w:rsidRPr="00975ADF">
        <w:rPr>
          <w:sz w:val="28"/>
        </w:rPr>
        <w:t>какое-либо</w:t>
      </w:r>
      <w:r w:rsidR="00E45DA2">
        <w:rPr>
          <w:sz w:val="28"/>
        </w:rPr>
        <w:t xml:space="preserve"> </w:t>
      </w:r>
      <w:r w:rsidRPr="00975ADF">
        <w:rPr>
          <w:sz w:val="28"/>
        </w:rPr>
        <w:t>состояние</w:t>
      </w:r>
      <w:r w:rsidR="00E45DA2">
        <w:rPr>
          <w:sz w:val="28"/>
        </w:rPr>
        <w:t xml:space="preserve"> </w:t>
      </w:r>
      <w:r w:rsidRPr="00975ADF">
        <w:rPr>
          <w:sz w:val="28"/>
        </w:rPr>
        <w:t>параметра</w:t>
      </w:r>
      <w:r w:rsidR="00E45DA2">
        <w:rPr>
          <w:sz w:val="28"/>
        </w:rPr>
        <w:t xml:space="preserve"> </w:t>
      </w:r>
      <w:r w:rsidRPr="00975ADF">
        <w:rPr>
          <w:sz w:val="28"/>
        </w:rPr>
        <w:t>последующего</w:t>
      </w:r>
      <w:r w:rsidR="00E45DA2">
        <w:rPr>
          <w:sz w:val="28"/>
        </w:rPr>
        <w:t xml:space="preserve"> </w:t>
      </w:r>
      <w:r w:rsidRPr="00975ADF">
        <w:rPr>
          <w:sz w:val="28"/>
        </w:rPr>
        <w:t>уровня,</w:t>
      </w:r>
      <w:r w:rsidR="00E45DA2">
        <w:rPr>
          <w:sz w:val="28"/>
        </w:rPr>
        <w:t xml:space="preserve"> </w:t>
      </w:r>
      <w:r w:rsidRPr="00975ADF">
        <w:rPr>
          <w:sz w:val="28"/>
        </w:rPr>
        <w:t>и</w:t>
      </w:r>
      <w:r w:rsidR="00E45DA2">
        <w:rPr>
          <w:sz w:val="28"/>
        </w:rPr>
        <w:t xml:space="preserve"> </w:t>
      </w:r>
      <w:r w:rsidRPr="00975ADF">
        <w:rPr>
          <w:sz w:val="28"/>
        </w:rPr>
        <w:t>так</w:t>
      </w:r>
      <w:r w:rsidR="00E45DA2">
        <w:rPr>
          <w:sz w:val="28"/>
        </w:rPr>
        <w:t xml:space="preserve"> </w:t>
      </w:r>
      <w:r w:rsidRPr="00975ADF">
        <w:rPr>
          <w:sz w:val="28"/>
        </w:rPr>
        <w:t>с</w:t>
      </w:r>
      <w:r w:rsidR="00E45DA2">
        <w:rPr>
          <w:sz w:val="28"/>
        </w:rPr>
        <w:t xml:space="preserve"> </w:t>
      </w:r>
      <w:r w:rsidRPr="00975ADF">
        <w:rPr>
          <w:sz w:val="28"/>
        </w:rPr>
        <w:t>самого</w:t>
      </w:r>
      <w:r w:rsidR="00E45DA2">
        <w:rPr>
          <w:sz w:val="28"/>
        </w:rPr>
        <w:t xml:space="preserve"> </w:t>
      </w:r>
      <w:r w:rsidRPr="00975ADF">
        <w:rPr>
          <w:sz w:val="28"/>
        </w:rPr>
        <w:t>верхнего</w:t>
      </w:r>
      <w:r w:rsidR="00E45DA2">
        <w:rPr>
          <w:sz w:val="28"/>
        </w:rPr>
        <w:t xml:space="preserve"> </w:t>
      </w:r>
      <w:r w:rsidRPr="00975ADF">
        <w:rPr>
          <w:sz w:val="28"/>
        </w:rPr>
        <w:t>уровня</w:t>
      </w:r>
      <w:r w:rsidR="00E45DA2">
        <w:rPr>
          <w:sz w:val="28"/>
        </w:rPr>
        <w:t xml:space="preserve"> </w:t>
      </w:r>
      <w:r w:rsidRPr="00975ADF">
        <w:rPr>
          <w:sz w:val="28"/>
        </w:rPr>
        <w:t>матрицы</w:t>
      </w:r>
      <w:r w:rsidR="00E45DA2">
        <w:rPr>
          <w:sz w:val="28"/>
        </w:rPr>
        <w:t xml:space="preserve"> </w:t>
      </w:r>
      <w:r w:rsidRPr="00975ADF">
        <w:rPr>
          <w:sz w:val="28"/>
        </w:rPr>
        <w:t>до</w:t>
      </w:r>
      <w:r w:rsidR="00E45DA2">
        <w:rPr>
          <w:sz w:val="28"/>
        </w:rPr>
        <w:t xml:space="preserve"> </w:t>
      </w:r>
      <w:r w:rsidRPr="00975ADF">
        <w:rPr>
          <w:sz w:val="28"/>
        </w:rPr>
        <w:t>самого</w:t>
      </w:r>
      <w:r w:rsidR="00E45DA2">
        <w:rPr>
          <w:sz w:val="28"/>
        </w:rPr>
        <w:t xml:space="preserve"> </w:t>
      </w:r>
      <w:r w:rsidRPr="00975ADF">
        <w:rPr>
          <w:sz w:val="28"/>
        </w:rPr>
        <w:t>нижнего,</w:t>
      </w:r>
      <w:r w:rsidR="00E45DA2">
        <w:rPr>
          <w:sz w:val="28"/>
        </w:rPr>
        <w:t xml:space="preserve"> </w:t>
      </w:r>
      <w:r w:rsidRPr="00975ADF">
        <w:rPr>
          <w:sz w:val="28"/>
        </w:rPr>
        <w:t>каждая</w:t>
      </w:r>
      <w:r w:rsidR="00E45DA2">
        <w:rPr>
          <w:sz w:val="28"/>
        </w:rPr>
        <w:t xml:space="preserve"> </w:t>
      </w:r>
      <w:r w:rsidRPr="00975ADF">
        <w:rPr>
          <w:sz w:val="28"/>
        </w:rPr>
        <w:t>такая</w:t>
      </w:r>
      <w:r w:rsidR="00E45DA2">
        <w:rPr>
          <w:sz w:val="28"/>
        </w:rPr>
        <w:t xml:space="preserve"> </w:t>
      </w:r>
      <w:r w:rsidRPr="00975ADF">
        <w:rPr>
          <w:sz w:val="28"/>
        </w:rPr>
        <w:t>цепочка</w:t>
      </w:r>
      <w:r w:rsidR="00E45DA2">
        <w:rPr>
          <w:sz w:val="28"/>
        </w:rPr>
        <w:t xml:space="preserve"> </w:t>
      </w:r>
      <w:r w:rsidRPr="00975ADF">
        <w:rPr>
          <w:sz w:val="28"/>
        </w:rPr>
        <w:t>представляет</w:t>
      </w:r>
      <w:r w:rsidR="00E45DA2">
        <w:rPr>
          <w:sz w:val="28"/>
        </w:rPr>
        <w:t xml:space="preserve"> </w:t>
      </w:r>
      <w:r w:rsidRPr="00975ADF">
        <w:rPr>
          <w:sz w:val="28"/>
        </w:rPr>
        <w:t>собой</w:t>
      </w:r>
      <w:r w:rsidR="00E45DA2">
        <w:rPr>
          <w:sz w:val="28"/>
        </w:rPr>
        <w:t xml:space="preserve"> </w:t>
      </w:r>
      <w:r w:rsidRPr="00975ADF">
        <w:rPr>
          <w:sz w:val="28"/>
        </w:rPr>
        <w:t>описание</w:t>
      </w:r>
      <w:r w:rsidR="00E45DA2">
        <w:rPr>
          <w:sz w:val="28"/>
        </w:rPr>
        <w:t xml:space="preserve"> </w:t>
      </w:r>
      <w:r w:rsidRPr="00975ADF">
        <w:rPr>
          <w:sz w:val="28"/>
        </w:rPr>
        <w:t>некоторой</w:t>
      </w:r>
      <w:r w:rsidR="00E45DA2">
        <w:rPr>
          <w:sz w:val="28"/>
        </w:rPr>
        <w:t xml:space="preserve"> </w:t>
      </w:r>
      <w:r w:rsidRPr="00975ADF">
        <w:rPr>
          <w:sz w:val="28"/>
        </w:rPr>
        <w:t>области</w:t>
      </w:r>
      <w:r w:rsidR="00E45DA2">
        <w:rPr>
          <w:sz w:val="28"/>
        </w:rPr>
        <w:t xml:space="preserve"> </w:t>
      </w:r>
      <w:r w:rsidRPr="00975ADF">
        <w:rPr>
          <w:sz w:val="28"/>
        </w:rPr>
        <w:t>в</w:t>
      </w:r>
      <w:r w:rsidR="00E45DA2">
        <w:rPr>
          <w:sz w:val="28"/>
        </w:rPr>
        <w:t xml:space="preserve"> </w:t>
      </w:r>
      <w:r w:rsidRPr="00975ADF">
        <w:rPr>
          <w:sz w:val="28"/>
        </w:rPr>
        <w:t>рынке</w:t>
      </w:r>
      <w:r w:rsidR="00E45DA2">
        <w:rPr>
          <w:sz w:val="28"/>
        </w:rPr>
        <w:t xml:space="preserve"> </w:t>
      </w:r>
      <w:r w:rsidRPr="00975ADF">
        <w:rPr>
          <w:sz w:val="28"/>
        </w:rPr>
        <w:t>недвижимости.</w:t>
      </w:r>
      <w:r w:rsidR="00E45DA2">
        <w:rPr>
          <w:sz w:val="28"/>
        </w:rPr>
        <w:t xml:space="preserve"> </w:t>
      </w:r>
      <w:r w:rsidRPr="00975ADF">
        <w:rPr>
          <w:sz w:val="28"/>
        </w:rPr>
        <w:t>Количество</w:t>
      </w:r>
      <w:r w:rsidR="00E45DA2">
        <w:rPr>
          <w:sz w:val="28"/>
        </w:rPr>
        <w:t xml:space="preserve"> </w:t>
      </w:r>
      <w:r w:rsidRPr="00975ADF">
        <w:rPr>
          <w:sz w:val="28"/>
        </w:rPr>
        <w:t>таких</w:t>
      </w:r>
      <w:r w:rsidR="00E45DA2">
        <w:rPr>
          <w:sz w:val="28"/>
        </w:rPr>
        <w:t xml:space="preserve"> </w:t>
      </w:r>
      <w:r w:rsidRPr="00975ADF">
        <w:rPr>
          <w:sz w:val="28"/>
        </w:rPr>
        <w:t>различных</w:t>
      </w:r>
      <w:r w:rsidR="00E45DA2">
        <w:rPr>
          <w:sz w:val="28"/>
        </w:rPr>
        <w:t xml:space="preserve"> </w:t>
      </w:r>
      <w:r w:rsidRPr="00975ADF">
        <w:rPr>
          <w:sz w:val="28"/>
        </w:rPr>
        <w:t>описаний</w:t>
      </w:r>
      <w:r w:rsidR="00E45DA2">
        <w:rPr>
          <w:sz w:val="28"/>
        </w:rPr>
        <w:t xml:space="preserve"> </w:t>
      </w:r>
      <w:r w:rsidRPr="00975ADF">
        <w:rPr>
          <w:sz w:val="28"/>
        </w:rPr>
        <w:t>секторов</w:t>
      </w:r>
      <w:r w:rsidR="00E45DA2">
        <w:rPr>
          <w:sz w:val="28"/>
        </w:rPr>
        <w:t xml:space="preserve"> </w:t>
      </w:r>
      <w:r w:rsidRPr="00975ADF">
        <w:rPr>
          <w:sz w:val="28"/>
        </w:rPr>
        <w:t>рынка</w:t>
      </w:r>
      <w:r w:rsidR="00E45DA2">
        <w:rPr>
          <w:sz w:val="28"/>
        </w:rPr>
        <w:t xml:space="preserve"> </w:t>
      </w:r>
      <w:r w:rsidRPr="00975ADF">
        <w:rPr>
          <w:sz w:val="28"/>
        </w:rPr>
        <w:t>составляет</w:t>
      </w:r>
      <w:r w:rsidR="00E45DA2">
        <w:rPr>
          <w:sz w:val="28"/>
        </w:rPr>
        <w:t xml:space="preserve"> </w:t>
      </w:r>
      <w:r w:rsidRPr="00975ADF">
        <w:rPr>
          <w:sz w:val="28"/>
        </w:rPr>
        <w:t>величину</w:t>
      </w:r>
      <w:r w:rsidR="00E45DA2">
        <w:rPr>
          <w:sz w:val="28"/>
        </w:rPr>
        <w:t xml:space="preserve"> </w:t>
      </w:r>
      <w:r w:rsidRPr="00975ADF">
        <w:rPr>
          <w:sz w:val="28"/>
        </w:rPr>
        <w:t>различных</w:t>
      </w:r>
      <w:r w:rsidR="00E45DA2">
        <w:rPr>
          <w:sz w:val="28"/>
        </w:rPr>
        <w:t xml:space="preserve"> </w:t>
      </w:r>
      <w:r w:rsidRPr="00975ADF">
        <w:rPr>
          <w:sz w:val="28"/>
        </w:rPr>
        <w:t>сочетаний</w:t>
      </w:r>
      <w:r w:rsidR="00E45DA2">
        <w:rPr>
          <w:sz w:val="28"/>
        </w:rPr>
        <w:t xml:space="preserve"> </w:t>
      </w:r>
      <w:r w:rsidRPr="00975ADF">
        <w:rPr>
          <w:sz w:val="28"/>
        </w:rPr>
        <w:t>параметров</w:t>
      </w:r>
      <w:r w:rsidR="00E45DA2">
        <w:rPr>
          <w:sz w:val="28"/>
        </w:rPr>
        <w:t xml:space="preserve"> </w:t>
      </w:r>
      <w:r w:rsidRPr="00975ADF">
        <w:rPr>
          <w:sz w:val="28"/>
        </w:rPr>
        <w:t>по</w:t>
      </w:r>
      <w:r w:rsidR="00E45DA2">
        <w:rPr>
          <w:sz w:val="28"/>
        </w:rPr>
        <w:t xml:space="preserve"> </w:t>
      </w:r>
      <w:r w:rsidRPr="00975ADF">
        <w:rPr>
          <w:sz w:val="28"/>
        </w:rPr>
        <w:t>всем</w:t>
      </w:r>
      <w:r w:rsidR="00E45DA2">
        <w:rPr>
          <w:sz w:val="28"/>
        </w:rPr>
        <w:t xml:space="preserve"> </w:t>
      </w:r>
      <w:r w:rsidRPr="00975ADF">
        <w:rPr>
          <w:sz w:val="28"/>
        </w:rPr>
        <w:t>уровням</w:t>
      </w:r>
      <w:r w:rsidR="00E45DA2">
        <w:rPr>
          <w:sz w:val="28"/>
        </w:rPr>
        <w:t xml:space="preserve"> </w:t>
      </w:r>
      <w:r w:rsidRPr="00975ADF">
        <w:rPr>
          <w:sz w:val="28"/>
        </w:rPr>
        <w:t>матрицы.</w:t>
      </w:r>
      <w:r w:rsidR="00E45DA2">
        <w:rPr>
          <w:sz w:val="28"/>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rPr>
        <w:t>6.</w:t>
      </w:r>
      <w:r w:rsidR="00E45DA2">
        <w:rPr>
          <w:sz w:val="28"/>
        </w:rPr>
        <w:t xml:space="preserve"> </w:t>
      </w:r>
      <w:r w:rsidRPr="00975ADF">
        <w:rPr>
          <w:sz w:val="28"/>
        </w:rPr>
        <w:t>Из</w:t>
      </w:r>
      <w:r w:rsidR="00E45DA2">
        <w:rPr>
          <w:sz w:val="28"/>
        </w:rPr>
        <w:t xml:space="preserve"> </w:t>
      </w:r>
      <w:r w:rsidRPr="00975ADF">
        <w:rPr>
          <w:sz w:val="28"/>
        </w:rPr>
        <w:t>большого</w:t>
      </w:r>
      <w:r w:rsidR="00E45DA2">
        <w:rPr>
          <w:sz w:val="28"/>
        </w:rPr>
        <w:t xml:space="preserve"> </w:t>
      </w:r>
      <w:r w:rsidRPr="00975ADF">
        <w:rPr>
          <w:sz w:val="28"/>
        </w:rPr>
        <w:t>числа</w:t>
      </w:r>
      <w:r w:rsidR="00E45DA2">
        <w:rPr>
          <w:sz w:val="28"/>
        </w:rPr>
        <w:t xml:space="preserve"> </w:t>
      </w:r>
      <w:r w:rsidRPr="00975ADF">
        <w:rPr>
          <w:sz w:val="28"/>
        </w:rPr>
        <w:t>секторов</w:t>
      </w:r>
      <w:r w:rsidR="00E45DA2">
        <w:rPr>
          <w:sz w:val="28"/>
        </w:rPr>
        <w:t xml:space="preserve"> </w:t>
      </w:r>
      <w:r w:rsidRPr="00975ADF">
        <w:rPr>
          <w:sz w:val="28"/>
        </w:rPr>
        <w:t>рынка</w:t>
      </w:r>
      <w:r w:rsidR="00E45DA2">
        <w:rPr>
          <w:sz w:val="28"/>
        </w:rPr>
        <w:t xml:space="preserve"> </w:t>
      </w:r>
      <w:r w:rsidRPr="00975ADF">
        <w:rPr>
          <w:sz w:val="28"/>
        </w:rPr>
        <w:t>отбираются</w:t>
      </w:r>
      <w:r w:rsidR="00E45DA2">
        <w:rPr>
          <w:sz w:val="28"/>
        </w:rPr>
        <w:t xml:space="preserve"> </w:t>
      </w:r>
      <w:r w:rsidRPr="00975ADF">
        <w:rPr>
          <w:sz w:val="28"/>
        </w:rPr>
        <w:t>варианты,</w:t>
      </w:r>
      <w:r w:rsidR="00E45DA2">
        <w:rPr>
          <w:sz w:val="28"/>
        </w:rPr>
        <w:t xml:space="preserve"> </w:t>
      </w:r>
      <w:r w:rsidRPr="00975ADF">
        <w:rPr>
          <w:sz w:val="28"/>
        </w:rPr>
        <w:t>которые</w:t>
      </w:r>
      <w:r w:rsidR="00E45DA2">
        <w:rPr>
          <w:sz w:val="28"/>
        </w:rPr>
        <w:t xml:space="preserve"> </w:t>
      </w:r>
      <w:r w:rsidRPr="00975ADF">
        <w:rPr>
          <w:sz w:val="28"/>
        </w:rPr>
        <w:t>могут</w:t>
      </w:r>
      <w:r w:rsidR="00E45DA2">
        <w:rPr>
          <w:sz w:val="28"/>
        </w:rPr>
        <w:t xml:space="preserve"> </w:t>
      </w:r>
      <w:r w:rsidRPr="00975ADF">
        <w:rPr>
          <w:sz w:val="28"/>
        </w:rPr>
        <w:t>иметь</w:t>
      </w:r>
      <w:r w:rsidR="00E45DA2">
        <w:rPr>
          <w:sz w:val="28"/>
        </w:rPr>
        <w:t xml:space="preserve"> </w:t>
      </w:r>
      <w:r w:rsidRPr="00975ADF">
        <w:rPr>
          <w:sz w:val="28"/>
        </w:rPr>
        <w:t>практический</w:t>
      </w:r>
      <w:r w:rsidR="00E45DA2">
        <w:rPr>
          <w:sz w:val="28"/>
        </w:rPr>
        <w:t xml:space="preserve"> </w:t>
      </w:r>
      <w:r w:rsidRPr="00975ADF">
        <w:rPr>
          <w:sz w:val="28"/>
        </w:rPr>
        <w:t>интерес</w:t>
      </w:r>
      <w:r w:rsidR="00E45DA2">
        <w:rPr>
          <w:sz w:val="28"/>
        </w:rPr>
        <w:t xml:space="preserve"> </w:t>
      </w:r>
      <w:r w:rsidRPr="00975ADF">
        <w:rPr>
          <w:sz w:val="28"/>
        </w:rPr>
        <w:t>для</w:t>
      </w:r>
      <w:r w:rsidR="00E45DA2">
        <w:rPr>
          <w:sz w:val="28"/>
        </w:rPr>
        <w:t xml:space="preserve"> </w:t>
      </w:r>
      <w:r w:rsidRPr="00975ADF">
        <w:rPr>
          <w:sz w:val="28"/>
        </w:rPr>
        <w:t>фирмы,</w:t>
      </w:r>
      <w:r w:rsidR="00E45DA2">
        <w:rPr>
          <w:sz w:val="28"/>
        </w:rPr>
        <w:t xml:space="preserve"> </w:t>
      </w:r>
      <w:r w:rsidRPr="00975ADF">
        <w:rPr>
          <w:sz w:val="28"/>
        </w:rPr>
        <w:t>предполагающей</w:t>
      </w:r>
      <w:r w:rsidR="00E45DA2">
        <w:rPr>
          <w:sz w:val="28"/>
        </w:rPr>
        <w:t xml:space="preserve"> </w:t>
      </w:r>
      <w:r w:rsidRPr="00975ADF">
        <w:rPr>
          <w:sz w:val="28"/>
        </w:rPr>
        <w:t>открыть</w:t>
      </w:r>
      <w:r w:rsidR="00E45DA2">
        <w:rPr>
          <w:sz w:val="28"/>
        </w:rPr>
        <w:t xml:space="preserve"> </w:t>
      </w:r>
      <w:r w:rsidRPr="00975ADF">
        <w:rPr>
          <w:sz w:val="28"/>
        </w:rPr>
        <w:t>свой</w:t>
      </w:r>
      <w:r w:rsidR="00E45DA2">
        <w:rPr>
          <w:sz w:val="28"/>
        </w:rPr>
        <w:t xml:space="preserve"> </w:t>
      </w:r>
      <w:r w:rsidRPr="00975ADF">
        <w:rPr>
          <w:sz w:val="28"/>
        </w:rPr>
        <w:t>бизнес</w:t>
      </w:r>
      <w:r w:rsidR="00E45DA2">
        <w:rPr>
          <w:sz w:val="28"/>
        </w:rPr>
        <w:t xml:space="preserve"> </w:t>
      </w:r>
      <w:r w:rsidRPr="00975ADF">
        <w:rPr>
          <w:sz w:val="28"/>
        </w:rPr>
        <w:t>в</w:t>
      </w:r>
      <w:r w:rsidR="00E45DA2">
        <w:rPr>
          <w:sz w:val="28"/>
        </w:rPr>
        <w:t xml:space="preserve"> </w:t>
      </w:r>
      <w:r w:rsidRPr="00975ADF">
        <w:rPr>
          <w:sz w:val="28"/>
        </w:rPr>
        <w:t>рассматриваемой</w:t>
      </w:r>
      <w:r w:rsidR="00E45DA2">
        <w:rPr>
          <w:sz w:val="28"/>
        </w:rPr>
        <w:t xml:space="preserve"> </w:t>
      </w:r>
      <w:r w:rsidRPr="00975ADF">
        <w:rPr>
          <w:sz w:val="28"/>
        </w:rPr>
        <w:t>отрасли.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Формируется</w:t>
      </w:r>
      <w:r w:rsidR="00E45DA2">
        <w:rPr>
          <w:sz w:val="28"/>
        </w:rPr>
        <w:t xml:space="preserve"> </w:t>
      </w:r>
      <w:r w:rsidRPr="00975ADF">
        <w:rPr>
          <w:sz w:val="28"/>
        </w:rPr>
        <w:t>состав</w:t>
      </w:r>
      <w:r w:rsidR="00E45DA2">
        <w:rPr>
          <w:sz w:val="28"/>
        </w:rPr>
        <w:t xml:space="preserve"> </w:t>
      </w:r>
      <w:r w:rsidRPr="00975ADF">
        <w:rPr>
          <w:sz w:val="28"/>
        </w:rPr>
        <w:t>критериев</w:t>
      </w:r>
      <w:r w:rsidR="00E45DA2">
        <w:rPr>
          <w:sz w:val="28"/>
        </w:rPr>
        <w:t xml:space="preserve"> </w:t>
      </w:r>
      <w:r w:rsidRPr="00975ADF">
        <w:rPr>
          <w:sz w:val="28"/>
        </w:rPr>
        <w:t>оценки</w:t>
      </w:r>
      <w:r w:rsidR="00E45DA2">
        <w:rPr>
          <w:sz w:val="28"/>
        </w:rPr>
        <w:t xml:space="preserve"> </w:t>
      </w:r>
      <w:r w:rsidRPr="00975ADF">
        <w:rPr>
          <w:sz w:val="28"/>
        </w:rPr>
        <w:t>вариантов</w:t>
      </w:r>
      <w:r w:rsidR="00E45DA2">
        <w:rPr>
          <w:sz w:val="28"/>
        </w:rPr>
        <w:t xml:space="preserve"> </w:t>
      </w:r>
      <w:r w:rsidRPr="00975ADF">
        <w:rPr>
          <w:sz w:val="28"/>
        </w:rPr>
        <w:t>предпочтительной</w:t>
      </w:r>
      <w:r w:rsidR="00E45DA2">
        <w:rPr>
          <w:sz w:val="28"/>
        </w:rPr>
        <w:t xml:space="preserve"> </w:t>
      </w:r>
      <w:r w:rsidRPr="00975ADF">
        <w:rPr>
          <w:sz w:val="28"/>
        </w:rPr>
        <w:t>рыночной</w:t>
      </w:r>
      <w:r w:rsidR="00E45DA2">
        <w:rPr>
          <w:sz w:val="28"/>
        </w:rPr>
        <w:t xml:space="preserve"> </w:t>
      </w:r>
      <w:r w:rsidRPr="00975ADF">
        <w:rPr>
          <w:sz w:val="28"/>
        </w:rPr>
        <w:t>ниши</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занятости</w:t>
      </w:r>
      <w:r w:rsidR="00E45DA2">
        <w:rPr>
          <w:sz w:val="28"/>
        </w:rPr>
        <w:t xml:space="preserve"> </w:t>
      </w:r>
      <w:r w:rsidRPr="00975ADF">
        <w:rPr>
          <w:sz w:val="28"/>
        </w:rPr>
        <w:t>ее</w:t>
      </w:r>
      <w:r w:rsidR="00E45DA2">
        <w:rPr>
          <w:sz w:val="28"/>
        </w:rPr>
        <w:t xml:space="preserve"> </w:t>
      </w:r>
      <w:r w:rsidRPr="00975ADF">
        <w:rPr>
          <w:sz w:val="28"/>
        </w:rPr>
        <w:t>конкурирующими</w:t>
      </w:r>
      <w:r w:rsidR="00E45DA2">
        <w:rPr>
          <w:sz w:val="28"/>
        </w:rPr>
        <w:t xml:space="preserve"> </w:t>
      </w:r>
      <w:r w:rsidRPr="00975ADF">
        <w:rPr>
          <w:sz w:val="28"/>
        </w:rPr>
        <w:t>фирмами,</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освоение,</w:t>
      </w:r>
      <w:r w:rsidR="00E45DA2">
        <w:rPr>
          <w:sz w:val="28"/>
        </w:rPr>
        <w:t xml:space="preserve"> </w:t>
      </w:r>
      <w:r w:rsidRPr="00975ADF">
        <w:rPr>
          <w:sz w:val="28"/>
        </w:rPr>
        <w:t>перспектив</w:t>
      </w:r>
      <w:r w:rsidR="00E45DA2">
        <w:rPr>
          <w:sz w:val="28"/>
        </w:rPr>
        <w:t xml:space="preserve"> </w:t>
      </w:r>
      <w:r w:rsidRPr="00975ADF">
        <w:rPr>
          <w:sz w:val="28"/>
        </w:rPr>
        <w:t>роста</w:t>
      </w:r>
      <w:r w:rsidR="00E45DA2">
        <w:rPr>
          <w:sz w:val="28"/>
        </w:rPr>
        <w:t xml:space="preserve"> </w:t>
      </w:r>
      <w:r w:rsidRPr="00975ADF">
        <w:rPr>
          <w:sz w:val="28"/>
        </w:rPr>
        <w:t>спроса,</w:t>
      </w:r>
      <w:r w:rsidR="00E45DA2">
        <w:rPr>
          <w:sz w:val="28"/>
        </w:rPr>
        <w:t xml:space="preserve"> </w:t>
      </w:r>
      <w:r w:rsidRPr="00975ADF">
        <w:rPr>
          <w:sz w:val="28"/>
        </w:rPr>
        <w:t>возможной</w:t>
      </w:r>
      <w:r w:rsidR="00E45DA2">
        <w:rPr>
          <w:sz w:val="28"/>
        </w:rPr>
        <w:t xml:space="preserve"> </w:t>
      </w:r>
      <w:r w:rsidRPr="00975ADF">
        <w:rPr>
          <w:sz w:val="28"/>
        </w:rPr>
        <w:t>прибыльности,</w:t>
      </w:r>
      <w:r w:rsidR="00E45DA2">
        <w:rPr>
          <w:sz w:val="28"/>
        </w:rPr>
        <w:t xml:space="preserve"> </w:t>
      </w:r>
      <w:r w:rsidRPr="00975ADF">
        <w:rPr>
          <w:sz w:val="28"/>
        </w:rPr>
        <w:t>возможностей</w:t>
      </w:r>
      <w:r w:rsidR="00E45DA2">
        <w:rPr>
          <w:sz w:val="28"/>
        </w:rPr>
        <w:t xml:space="preserve"> </w:t>
      </w:r>
      <w:r w:rsidRPr="00975ADF">
        <w:rPr>
          <w:sz w:val="28"/>
        </w:rPr>
        <w:t>проникновения</w:t>
      </w:r>
      <w:r w:rsidR="00E45DA2">
        <w:rPr>
          <w:sz w:val="28"/>
        </w:rPr>
        <w:t xml:space="preserve"> </w:t>
      </w:r>
      <w:r w:rsidRPr="00975ADF">
        <w:rPr>
          <w:sz w:val="28"/>
        </w:rPr>
        <w:t>в</w:t>
      </w:r>
      <w:r w:rsidR="00E45DA2">
        <w:rPr>
          <w:sz w:val="28"/>
        </w:rPr>
        <w:t xml:space="preserve"> </w:t>
      </w:r>
      <w:r w:rsidRPr="00975ADF">
        <w:rPr>
          <w:sz w:val="28"/>
        </w:rPr>
        <w:t>нее</w:t>
      </w:r>
      <w:r w:rsidR="00E45DA2">
        <w:rPr>
          <w:sz w:val="28"/>
        </w:rPr>
        <w:t xml:space="preserve"> </w:t>
      </w:r>
      <w:r w:rsidRPr="00975ADF">
        <w:rPr>
          <w:sz w:val="28"/>
        </w:rPr>
        <w:t>фирмы</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sz w:val="28"/>
        </w:rPr>
        <w:t>Каждый</w:t>
      </w:r>
      <w:r w:rsidR="00E45DA2">
        <w:rPr>
          <w:sz w:val="28"/>
        </w:rPr>
        <w:t xml:space="preserve"> </w:t>
      </w:r>
      <w:r w:rsidRPr="00975ADF">
        <w:rPr>
          <w:sz w:val="28"/>
        </w:rPr>
        <w:t>из</w:t>
      </w:r>
      <w:r w:rsidR="00E45DA2">
        <w:rPr>
          <w:sz w:val="28"/>
        </w:rPr>
        <w:t xml:space="preserve"> </w:t>
      </w:r>
      <w:r w:rsidRPr="00975ADF">
        <w:rPr>
          <w:sz w:val="28"/>
        </w:rPr>
        <w:t>вариантов</w:t>
      </w:r>
      <w:r w:rsidR="00E45DA2">
        <w:rPr>
          <w:sz w:val="28"/>
        </w:rPr>
        <w:t xml:space="preserve"> </w:t>
      </w:r>
      <w:r w:rsidRPr="00975ADF">
        <w:rPr>
          <w:sz w:val="28"/>
        </w:rPr>
        <w:t>(цепочек)</w:t>
      </w:r>
      <w:r w:rsidR="00E45DA2">
        <w:rPr>
          <w:sz w:val="28"/>
        </w:rPr>
        <w:t xml:space="preserve"> </w:t>
      </w:r>
      <w:r w:rsidRPr="00975ADF">
        <w:rPr>
          <w:sz w:val="28"/>
        </w:rPr>
        <w:t>оценивается</w:t>
      </w:r>
      <w:r w:rsidR="00E45DA2">
        <w:rPr>
          <w:sz w:val="28"/>
        </w:rPr>
        <w:t xml:space="preserve"> </w:t>
      </w:r>
      <w:r w:rsidRPr="00975ADF">
        <w:rPr>
          <w:sz w:val="28"/>
        </w:rPr>
        <w:t>по</w:t>
      </w:r>
      <w:r w:rsidR="00E45DA2">
        <w:rPr>
          <w:sz w:val="28"/>
        </w:rPr>
        <w:t xml:space="preserve"> </w:t>
      </w:r>
      <w:r w:rsidRPr="00975ADF">
        <w:rPr>
          <w:sz w:val="28"/>
        </w:rPr>
        <w:t>шкале</w:t>
      </w:r>
      <w:r w:rsidR="00E45DA2">
        <w:rPr>
          <w:sz w:val="28"/>
        </w:rPr>
        <w:t xml:space="preserve"> </w:t>
      </w:r>
      <w:r w:rsidRPr="00975ADF">
        <w:rPr>
          <w:sz w:val="28"/>
        </w:rPr>
        <w:t>предпочтений</w:t>
      </w:r>
      <w:r w:rsidR="00E45DA2">
        <w:rPr>
          <w:sz w:val="28"/>
        </w:rPr>
        <w:t xml:space="preserve"> </w:t>
      </w:r>
      <w:r w:rsidRPr="00975ADF">
        <w:rPr>
          <w:sz w:val="28"/>
        </w:rPr>
        <w:t>экспертными</w:t>
      </w:r>
      <w:r w:rsidR="00E45DA2">
        <w:rPr>
          <w:sz w:val="28"/>
        </w:rPr>
        <w:t xml:space="preserve"> </w:t>
      </w:r>
      <w:r w:rsidRPr="00975ADF">
        <w:rPr>
          <w:sz w:val="28"/>
        </w:rPr>
        <w:t>или</w:t>
      </w:r>
      <w:r w:rsidR="00E45DA2">
        <w:rPr>
          <w:sz w:val="28"/>
        </w:rPr>
        <w:t xml:space="preserve"> </w:t>
      </w:r>
      <w:r w:rsidRPr="00975ADF">
        <w:rPr>
          <w:sz w:val="28"/>
        </w:rPr>
        <w:t>математическими</w:t>
      </w:r>
      <w:r w:rsidR="00E45DA2">
        <w:rPr>
          <w:sz w:val="28"/>
        </w:rPr>
        <w:t xml:space="preserve"> </w:t>
      </w:r>
      <w:r w:rsidRPr="00975ADF">
        <w:rPr>
          <w:sz w:val="28"/>
        </w:rPr>
        <w:t>методами.</w:t>
      </w:r>
      <w:r w:rsidR="00E45DA2">
        <w:rPr>
          <w:sz w:val="28"/>
        </w:rPr>
        <w:t xml:space="preserve"> </w:t>
      </w:r>
      <w:r w:rsidRPr="00975ADF">
        <w:rPr>
          <w:sz w:val="28"/>
        </w:rPr>
        <w:t>После</w:t>
      </w:r>
      <w:r w:rsidR="00E45DA2">
        <w:rPr>
          <w:sz w:val="28"/>
        </w:rPr>
        <w:t xml:space="preserve"> </w:t>
      </w:r>
      <w:r w:rsidRPr="00975ADF">
        <w:rPr>
          <w:sz w:val="28"/>
        </w:rPr>
        <w:t>этого</w:t>
      </w:r>
      <w:r w:rsidR="00E45DA2">
        <w:rPr>
          <w:sz w:val="28"/>
        </w:rPr>
        <w:t xml:space="preserve"> </w:t>
      </w:r>
      <w:r w:rsidRPr="00975ADF">
        <w:rPr>
          <w:sz w:val="28"/>
        </w:rPr>
        <w:t>подводится</w:t>
      </w:r>
      <w:r w:rsidR="00E45DA2">
        <w:rPr>
          <w:sz w:val="28"/>
        </w:rPr>
        <w:t xml:space="preserve"> </w:t>
      </w:r>
      <w:r w:rsidRPr="00975ADF">
        <w:rPr>
          <w:sz w:val="28"/>
        </w:rPr>
        <w:t>итоговая</w:t>
      </w:r>
      <w:r w:rsidR="00E45DA2">
        <w:rPr>
          <w:sz w:val="28"/>
        </w:rPr>
        <w:t xml:space="preserve"> </w:t>
      </w:r>
      <w:r w:rsidRPr="00975ADF">
        <w:rPr>
          <w:sz w:val="28"/>
        </w:rPr>
        <w:t>оценка</w:t>
      </w:r>
      <w:r w:rsidR="00E45DA2">
        <w:rPr>
          <w:sz w:val="28"/>
        </w:rPr>
        <w:t xml:space="preserve"> </w:t>
      </w:r>
      <w:r w:rsidRPr="00975ADF">
        <w:rPr>
          <w:sz w:val="28"/>
        </w:rPr>
        <w:t>по</w:t>
      </w:r>
      <w:r w:rsidR="00E45DA2">
        <w:rPr>
          <w:sz w:val="28"/>
        </w:rPr>
        <w:t xml:space="preserve"> </w:t>
      </w:r>
      <w:r w:rsidRPr="00975ADF">
        <w:rPr>
          <w:sz w:val="28"/>
        </w:rPr>
        <w:t>каждой</w:t>
      </w:r>
      <w:r w:rsidR="00E45DA2">
        <w:rPr>
          <w:sz w:val="28"/>
        </w:rPr>
        <w:t xml:space="preserve"> </w:t>
      </w:r>
      <w:r w:rsidRPr="00975ADF">
        <w:rPr>
          <w:sz w:val="28"/>
        </w:rPr>
        <w:t>рыночной</w:t>
      </w:r>
      <w:r w:rsidR="00E45DA2">
        <w:rPr>
          <w:sz w:val="28"/>
        </w:rPr>
        <w:t xml:space="preserve"> </w:t>
      </w:r>
      <w:r w:rsidRPr="00975ADF">
        <w:rPr>
          <w:sz w:val="28"/>
        </w:rPr>
        <w:t>нише</w:t>
      </w:r>
      <w:r w:rsidR="00E45DA2">
        <w:rPr>
          <w:sz w:val="28"/>
        </w:rPr>
        <w:t xml:space="preserve"> </w:t>
      </w:r>
      <w:r w:rsidRPr="00975ADF">
        <w:rPr>
          <w:sz w:val="28"/>
        </w:rPr>
        <w:t>и</w:t>
      </w:r>
      <w:r w:rsidR="00E45DA2">
        <w:rPr>
          <w:sz w:val="28"/>
        </w:rPr>
        <w:t xml:space="preserve"> </w:t>
      </w:r>
      <w:r w:rsidRPr="00975ADF">
        <w:rPr>
          <w:sz w:val="28"/>
        </w:rPr>
        <w:t>выбирается</w:t>
      </w:r>
      <w:r w:rsidR="00E45DA2">
        <w:rPr>
          <w:sz w:val="28"/>
        </w:rPr>
        <w:t xml:space="preserve"> </w:t>
      </w:r>
      <w:r w:rsidRPr="00975ADF">
        <w:rPr>
          <w:sz w:val="28"/>
        </w:rPr>
        <w:t>наиболее</w:t>
      </w:r>
      <w:r w:rsidR="00E45DA2">
        <w:rPr>
          <w:sz w:val="28"/>
        </w:rPr>
        <w:t xml:space="preserve"> </w:t>
      </w:r>
      <w:r w:rsidRPr="00975ADF">
        <w:rPr>
          <w:sz w:val="28"/>
        </w:rPr>
        <w:t>привлекательный</w:t>
      </w:r>
      <w:r w:rsidR="00E45DA2">
        <w:rPr>
          <w:sz w:val="28"/>
        </w:rPr>
        <w:t xml:space="preserve"> </w:t>
      </w:r>
      <w:r w:rsidRPr="00975ADF">
        <w:rPr>
          <w:sz w:val="28"/>
        </w:rPr>
        <w:t>из</w:t>
      </w:r>
      <w:r w:rsidR="00E45DA2">
        <w:rPr>
          <w:sz w:val="28"/>
        </w:rPr>
        <w:t xml:space="preserve"> </w:t>
      </w:r>
      <w:r w:rsidRPr="00975ADF">
        <w:rPr>
          <w:sz w:val="28"/>
        </w:rPr>
        <w:t>вариантов,</w:t>
      </w:r>
      <w:r w:rsidR="00E45DA2">
        <w:rPr>
          <w:sz w:val="28"/>
        </w:rPr>
        <w:t xml:space="preserve"> </w:t>
      </w:r>
      <w:r w:rsidRPr="00975ADF">
        <w:rPr>
          <w:sz w:val="28"/>
        </w:rPr>
        <w:t>который</w:t>
      </w:r>
      <w:r w:rsidR="00E45DA2">
        <w:rPr>
          <w:sz w:val="28"/>
        </w:rPr>
        <w:t xml:space="preserve"> </w:t>
      </w:r>
      <w:r w:rsidRPr="00975ADF">
        <w:rPr>
          <w:sz w:val="28"/>
        </w:rPr>
        <w:t>определяет</w:t>
      </w:r>
      <w:r w:rsidR="00E45DA2">
        <w:rPr>
          <w:sz w:val="28"/>
        </w:rPr>
        <w:t xml:space="preserve"> </w:t>
      </w:r>
      <w:r w:rsidRPr="00975ADF">
        <w:rPr>
          <w:sz w:val="28"/>
        </w:rPr>
        <w:t>перспективную</w:t>
      </w:r>
      <w:r w:rsidR="00E45DA2">
        <w:rPr>
          <w:sz w:val="28"/>
        </w:rPr>
        <w:t xml:space="preserve"> </w:t>
      </w:r>
      <w:r w:rsidRPr="00975ADF">
        <w:rPr>
          <w:sz w:val="28"/>
        </w:rPr>
        <w:t>нишу</w:t>
      </w:r>
      <w:r w:rsidR="00E45DA2">
        <w:rPr>
          <w:sz w:val="28"/>
        </w:rPr>
        <w:t xml:space="preserve"> </w:t>
      </w:r>
      <w:r w:rsidRPr="00975ADF">
        <w:rPr>
          <w:sz w:val="28"/>
        </w:rPr>
        <w:t>рынка</w:t>
      </w:r>
      <w:r w:rsidR="00E45DA2">
        <w:rPr>
          <w:sz w:val="28"/>
        </w:rPr>
        <w:t xml:space="preserve"> </w:t>
      </w:r>
      <w:r w:rsidRPr="00975ADF">
        <w:rPr>
          <w:sz w:val="28"/>
        </w:rPr>
        <w:t>для</w:t>
      </w:r>
      <w:r w:rsidR="00E45DA2">
        <w:rPr>
          <w:sz w:val="28"/>
        </w:rPr>
        <w:t xml:space="preserve"> </w:t>
      </w:r>
      <w:r w:rsidRPr="00975ADF">
        <w:rPr>
          <w:sz w:val="28"/>
        </w:rPr>
        <w:t>внедрения</w:t>
      </w:r>
      <w:r w:rsidR="00E45DA2">
        <w:rPr>
          <w:sz w:val="28"/>
        </w:rPr>
        <w:t xml:space="preserve"> </w:t>
      </w:r>
      <w:r w:rsidRPr="00975ADF">
        <w:rPr>
          <w:sz w:val="28"/>
        </w:rPr>
        <w:t>или</w:t>
      </w:r>
      <w:r w:rsidR="00E45DA2">
        <w:rPr>
          <w:sz w:val="28"/>
        </w:rPr>
        <w:t xml:space="preserve"> </w:t>
      </w:r>
      <w:r w:rsidRPr="00975ADF">
        <w:rPr>
          <w:sz w:val="28"/>
        </w:rPr>
        <w:t>развития</w:t>
      </w:r>
      <w:r w:rsidR="00E45DA2">
        <w:rPr>
          <w:sz w:val="28"/>
        </w:rPr>
        <w:t xml:space="preserve"> </w:t>
      </w:r>
      <w:r w:rsidRPr="00975ADF">
        <w:rPr>
          <w:sz w:val="28"/>
        </w:rPr>
        <w:t>компании.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Преимущества</w:t>
      </w:r>
      <w:r w:rsidR="00E45DA2">
        <w:rPr>
          <w:sz w:val="28"/>
        </w:rPr>
        <w:t xml:space="preserve"> </w:t>
      </w:r>
      <w:r w:rsidRPr="00975ADF">
        <w:rPr>
          <w:sz w:val="28"/>
        </w:rPr>
        <w:t>морфологического</w:t>
      </w:r>
      <w:r w:rsidR="00E45DA2">
        <w:rPr>
          <w:sz w:val="28"/>
        </w:rPr>
        <w:t xml:space="preserve"> </w:t>
      </w:r>
      <w:r w:rsidRPr="00975ADF">
        <w:rPr>
          <w:sz w:val="28"/>
        </w:rPr>
        <w:t>анализа</w:t>
      </w:r>
      <w:r w:rsidR="00E45DA2">
        <w:rPr>
          <w:sz w:val="28"/>
        </w:rPr>
        <w:t xml:space="preserve"> </w:t>
      </w:r>
      <w:r w:rsidRPr="00975ADF">
        <w:rPr>
          <w:sz w:val="28"/>
        </w:rPr>
        <w:t>заключаются</w:t>
      </w:r>
      <w:r w:rsidR="00E45DA2">
        <w:rPr>
          <w:sz w:val="28"/>
        </w:rPr>
        <w:t xml:space="preserve"> </w:t>
      </w:r>
      <w:r w:rsidRPr="00975ADF">
        <w:rPr>
          <w:sz w:val="28"/>
        </w:rPr>
        <w:t>во</w:t>
      </w:r>
      <w:r w:rsidR="00E45DA2">
        <w:rPr>
          <w:sz w:val="28"/>
        </w:rPr>
        <w:t xml:space="preserve"> </w:t>
      </w:r>
      <w:r w:rsidRPr="00975ADF">
        <w:rPr>
          <w:sz w:val="28"/>
        </w:rPr>
        <w:t>всестороннем</w:t>
      </w:r>
      <w:r w:rsidR="00E45DA2">
        <w:rPr>
          <w:sz w:val="28"/>
        </w:rPr>
        <w:t xml:space="preserve"> </w:t>
      </w:r>
      <w:r w:rsidRPr="00975ADF">
        <w:rPr>
          <w:sz w:val="28"/>
        </w:rPr>
        <w:t>рассмотрении</w:t>
      </w:r>
      <w:r w:rsidR="00E45DA2">
        <w:rPr>
          <w:sz w:val="28"/>
        </w:rPr>
        <w:t xml:space="preserve"> </w:t>
      </w:r>
      <w:r w:rsidRPr="00975ADF">
        <w:rPr>
          <w:sz w:val="28"/>
        </w:rPr>
        <w:t>любой</w:t>
      </w:r>
      <w:r w:rsidR="00E45DA2">
        <w:rPr>
          <w:sz w:val="28"/>
        </w:rPr>
        <w:t xml:space="preserve"> </w:t>
      </w:r>
      <w:r w:rsidRPr="00975ADF">
        <w:rPr>
          <w:sz w:val="28"/>
        </w:rPr>
        <w:t>проблемы</w:t>
      </w:r>
      <w:r w:rsidR="00E45DA2">
        <w:rPr>
          <w:sz w:val="28"/>
        </w:rPr>
        <w:t xml:space="preserve"> </w:t>
      </w:r>
      <w:r w:rsidRPr="00975ADF">
        <w:rPr>
          <w:sz w:val="28"/>
        </w:rPr>
        <w:t>с</w:t>
      </w:r>
      <w:r w:rsidR="00E45DA2">
        <w:rPr>
          <w:sz w:val="28"/>
        </w:rPr>
        <w:t xml:space="preserve"> </w:t>
      </w:r>
      <w:r w:rsidRPr="00975ADF">
        <w:rPr>
          <w:sz w:val="28"/>
        </w:rPr>
        <w:t>самых</w:t>
      </w:r>
      <w:r w:rsidR="00E45DA2">
        <w:rPr>
          <w:sz w:val="28"/>
        </w:rPr>
        <w:t xml:space="preserve"> </w:t>
      </w:r>
      <w:r w:rsidRPr="00975ADF">
        <w:rPr>
          <w:sz w:val="28"/>
        </w:rPr>
        <w:t>различных</w:t>
      </w:r>
      <w:r w:rsidR="00E45DA2">
        <w:rPr>
          <w:sz w:val="28"/>
        </w:rPr>
        <w:t xml:space="preserve"> </w:t>
      </w:r>
      <w:r w:rsidRPr="00975ADF">
        <w:rPr>
          <w:sz w:val="28"/>
        </w:rPr>
        <w:t>точек</w:t>
      </w:r>
      <w:r w:rsidR="00E45DA2">
        <w:rPr>
          <w:sz w:val="28"/>
        </w:rPr>
        <w:t xml:space="preserve"> </w:t>
      </w:r>
      <w:r w:rsidRPr="00975ADF">
        <w:rPr>
          <w:sz w:val="28"/>
        </w:rPr>
        <w:t>зрения,</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числе,</w:t>
      </w:r>
      <w:r w:rsidR="00E45DA2">
        <w:rPr>
          <w:sz w:val="28"/>
        </w:rPr>
        <w:t xml:space="preserve"> </w:t>
      </w:r>
      <w:r w:rsidRPr="00975ADF">
        <w:rPr>
          <w:sz w:val="28"/>
        </w:rPr>
        <w:t>при</w:t>
      </w:r>
      <w:r w:rsidR="00E45DA2">
        <w:rPr>
          <w:sz w:val="28"/>
        </w:rPr>
        <w:t xml:space="preserve"> </w:t>
      </w:r>
      <w:r w:rsidRPr="00975ADF">
        <w:rPr>
          <w:sz w:val="28"/>
        </w:rPr>
        <w:t>выборе</w:t>
      </w:r>
      <w:r w:rsidR="00E45DA2">
        <w:rPr>
          <w:sz w:val="28"/>
        </w:rPr>
        <w:t xml:space="preserve"> </w:t>
      </w:r>
      <w:r w:rsidRPr="00975ADF">
        <w:rPr>
          <w:sz w:val="28"/>
        </w:rPr>
        <w:t>и</w:t>
      </w:r>
      <w:r w:rsidR="00E45DA2">
        <w:rPr>
          <w:sz w:val="28"/>
        </w:rPr>
        <w:t xml:space="preserve"> </w:t>
      </w:r>
      <w:r w:rsidRPr="00975ADF">
        <w:rPr>
          <w:sz w:val="28"/>
        </w:rPr>
        <w:t>оценке</w:t>
      </w:r>
      <w:r w:rsidR="00E45DA2">
        <w:rPr>
          <w:sz w:val="28"/>
        </w:rPr>
        <w:t xml:space="preserve"> </w:t>
      </w:r>
      <w:r w:rsidRPr="00975ADF">
        <w:rPr>
          <w:sz w:val="28"/>
        </w:rPr>
        <w:t>рыночной</w:t>
      </w:r>
      <w:r w:rsidR="00E45DA2">
        <w:rPr>
          <w:sz w:val="28"/>
        </w:rPr>
        <w:t xml:space="preserve"> </w:t>
      </w:r>
      <w:r w:rsidRPr="00975ADF">
        <w:rPr>
          <w:sz w:val="28"/>
        </w:rPr>
        <w:t>ниши.</w:t>
      </w:r>
      <w:r w:rsidR="00E45DA2">
        <w:rPr>
          <w:sz w:val="28"/>
        </w:rPr>
        <w:t xml:space="preserve"> </w:t>
      </w:r>
      <w:r w:rsidRPr="00975ADF">
        <w:rPr>
          <w:sz w:val="28"/>
        </w:rPr>
        <w:t>Сопоставление</w:t>
      </w:r>
      <w:r w:rsidR="00E45DA2">
        <w:rPr>
          <w:sz w:val="28"/>
        </w:rPr>
        <w:t xml:space="preserve"> </w:t>
      </w:r>
      <w:r w:rsidRPr="00975ADF">
        <w:rPr>
          <w:sz w:val="28"/>
        </w:rPr>
        <w:t>вариантов</w:t>
      </w:r>
      <w:r w:rsidR="00E45DA2">
        <w:rPr>
          <w:sz w:val="28"/>
        </w:rPr>
        <w:t xml:space="preserve"> </w:t>
      </w:r>
      <w:r w:rsidRPr="00975ADF">
        <w:rPr>
          <w:sz w:val="28"/>
        </w:rPr>
        <w:t>позволяет</w:t>
      </w:r>
      <w:r w:rsidR="00E45DA2">
        <w:rPr>
          <w:sz w:val="28"/>
        </w:rPr>
        <w:t xml:space="preserve"> </w:t>
      </w:r>
      <w:r w:rsidRPr="00975ADF">
        <w:rPr>
          <w:sz w:val="28"/>
        </w:rPr>
        <w:t>выбрать</w:t>
      </w:r>
      <w:r w:rsidR="00E45DA2">
        <w:rPr>
          <w:sz w:val="28"/>
        </w:rPr>
        <w:t xml:space="preserve"> </w:t>
      </w:r>
      <w:r w:rsidRPr="00975ADF">
        <w:rPr>
          <w:sz w:val="28"/>
        </w:rPr>
        <w:t>наилучшую</w:t>
      </w:r>
      <w:r w:rsidR="00E45DA2">
        <w:rPr>
          <w:sz w:val="28"/>
        </w:rPr>
        <w:t xml:space="preserve"> </w:t>
      </w:r>
      <w:r w:rsidRPr="00975ADF">
        <w:rPr>
          <w:sz w:val="28"/>
        </w:rPr>
        <w:t>рыночную</w:t>
      </w:r>
      <w:r w:rsidR="00E45DA2">
        <w:rPr>
          <w:sz w:val="28"/>
        </w:rPr>
        <w:t xml:space="preserve"> </w:t>
      </w:r>
      <w:r w:rsidRPr="00975ADF">
        <w:rPr>
          <w:sz w:val="28"/>
        </w:rPr>
        <w:t>нишу</w:t>
      </w:r>
      <w:r w:rsidR="00E45DA2">
        <w:rPr>
          <w:sz w:val="28"/>
        </w:rPr>
        <w:t xml:space="preserve"> </w:t>
      </w:r>
      <w:r w:rsidRPr="00975ADF">
        <w:rPr>
          <w:sz w:val="28"/>
        </w:rPr>
        <w:t>из</w:t>
      </w:r>
      <w:r w:rsidR="00E45DA2">
        <w:rPr>
          <w:sz w:val="28"/>
        </w:rPr>
        <w:t xml:space="preserve"> </w:t>
      </w:r>
      <w:r w:rsidRPr="00975ADF">
        <w:rPr>
          <w:sz w:val="28"/>
        </w:rPr>
        <w:t>большого</w:t>
      </w:r>
      <w:r w:rsidR="00E45DA2">
        <w:rPr>
          <w:sz w:val="28"/>
        </w:rPr>
        <w:t xml:space="preserve"> </w:t>
      </w:r>
      <w:r w:rsidRPr="00975ADF">
        <w:rPr>
          <w:sz w:val="28"/>
        </w:rPr>
        <w:t>множества</w:t>
      </w:r>
      <w:r w:rsidR="00E45DA2">
        <w:rPr>
          <w:sz w:val="28"/>
        </w:rPr>
        <w:t xml:space="preserve"> </w:t>
      </w:r>
      <w:r w:rsidRPr="00975ADF">
        <w:rPr>
          <w:sz w:val="28"/>
        </w:rPr>
        <w:t>альтернатив.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генерирования</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диаграммы</w:t>
      </w:r>
      <w:r w:rsidR="00E45DA2">
        <w:rPr>
          <w:sz w:val="28"/>
        </w:rPr>
        <w:t xml:space="preserve"> </w:t>
      </w:r>
      <w:r w:rsidRPr="00975ADF">
        <w:rPr>
          <w:sz w:val="28"/>
        </w:rPr>
        <w:t>идей</w:t>
      </w:r>
      <w:r w:rsidR="00E45DA2">
        <w:rPr>
          <w:sz w:val="28"/>
        </w:rPr>
        <w:t xml:space="preserve"> </w:t>
      </w:r>
      <w:r w:rsidRPr="00975ADF">
        <w:rPr>
          <w:sz w:val="28"/>
        </w:rPr>
        <w:t>предусматривает</w:t>
      </w:r>
      <w:r w:rsidR="00E45DA2">
        <w:rPr>
          <w:sz w:val="28"/>
        </w:rPr>
        <w:t xml:space="preserve"> </w:t>
      </w:r>
      <w:r w:rsidRPr="00975ADF">
        <w:rPr>
          <w:sz w:val="28"/>
        </w:rPr>
        <w:t>использование</w:t>
      </w:r>
      <w:r w:rsidR="00E45DA2">
        <w:rPr>
          <w:sz w:val="28"/>
        </w:rPr>
        <w:t xml:space="preserve"> </w:t>
      </w:r>
      <w:r w:rsidRPr="00975ADF">
        <w:rPr>
          <w:sz w:val="28"/>
        </w:rPr>
        <w:t>графического</w:t>
      </w:r>
      <w:r w:rsidR="00E45DA2">
        <w:rPr>
          <w:sz w:val="28"/>
        </w:rPr>
        <w:t xml:space="preserve"> </w:t>
      </w:r>
      <w:r w:rsidRPr="00975ADF">
        <w:rPr>
          <w:sz w:val="28"/>
        </w:rPr>
        <w:t>материала,</w:t>
      </w:r>
      <w:r w:rsidR="00E45DA2">
        <w:rPr>
          <w:sz w:val="28"/>
        </w:rPr>
        <w:t xml:space="preserve"> </w:t>
      </w:r>
      <w:r w:rsidRPr="00975ADF">
        <w:rPr>
          <w:sz w:val="28"/>
        </w:rPr>
        <w:t>который</w:t>
      </w:r>
      <w:r w:rsidR="00E45DA2">
        <w:rPr>
          <w:sz w:val="28"/>
        </w:rPr>
        <w:t xml:space="preserve"> </w:t>
      </w:r>
      <w:r w:rsidRPr="00975ADF">
        <w:rPr>
          <w:sz w:val="28"/>
        </w:rPr>
        <w:t>синтезирует</w:t>
      </w:r>
      <w:r w:rsidR="00E45DA2">
        <w:rPr>
          <w:sz w:val="28"/>
        </w:rPr>
        <w:t xml:space="preserve"> </w:t>
      </w:r>
      <w:r w:rsidRPr="00975ADF">
        <w:rPr>
          <w:sz w:val="28"/>
        </w:rPr>
        <w:t>прошлый</w:t>
      </w:r>
      <w:r w:rsidR="00E45DA2">
        <w:rPr>
          <w:sz w:val="28"/>
        </w:rPr>
        <w:t xml:space="preserve"> </w:t>
      </w:r>
      <w:r w:rsidRPr="00975ADF">
        <w:rPr>
          <w:sz w:val="28"/>
        </w:rPr>
        <w:t>опыт</w:t>
      </w:r>
      <w:r w:rsidR="00E45DA2">
        <w:rPr>
          <w:sz w:val="28"/>
        </w:rPr>
        <w:t xml:space="preserve"> </w:t>
      </w:r>
      <w:r w:rsidRPr="00975ADF">
        <w:rPr>
          <w:sz w:val="28"/>
        </w:rPr>
        <w:t>становления</w:t>
      </w:r>
      <w:r w:rsidR="00E45DA2">
        <w:rPr>
          <w:sz w:val="28"/>
        </w:rPr>
        <w:t xml:space="preserve"> </w:t>
      </w:r>
      <w:r w:rsidRPr="00975ADF">
        <w:rPr>
          <w:sz w:val="28"/>
        </w:rPr>
        <w:t>и</w:t>
      </w:r>
      <w:r w:rsidR="00E45DA2">
        <w:rPr>
          <w:sz w:val="28"/>
        </w:rPr>
        <w:t xml:space="preserve"> </w:t>
      </w:r>
      <w:r w:rsidRPr="00975ADF">
        <w:rPr>
          <w:sz w:val="28"/>
        </w:rPr>
        <w:t>развития</w:t>
      </w:r>
      <w:r w:rsidR="00E45DA2">
        <w:rPr>
          <w:sz w:val="28"/>
        </w:rPr>
        <w:t xml:space="preserve"> </w:t>
      </w:r>
      <w:r w:rsidRPr="00975ADF">
        <w:rPr>
          <w:sz w:val="28"/>
        </w:rPr>
        <w:t>того</w:t>
      </w:r>
      <w:r w:rsidR="00E45DA2">
        <w:rPr>
          <w:sz w:val="28"/>
        </w:rPr>
        <w:t xml:space="preserve"> </w:t>
      </w:r>
      <w:r w:rsidRPr="00975ADF">
        <w:rPr>
          <w:sz w:val="28"/>
        </w:rPr>
        <w:t>товара,</w:t>
      </w:r>
      <w:r w:rsidR="00E45DA2">
        <w:rPr>
          <w:sz w:val="28"/>
        </w:rPr>
        <w:t xml:space="preserve"> </w:t>
      </w:r>
      <w:r w:rsidRPr="00975ADF">
        <w:rPr>
          <w:sz w:val="28"/>
        </w:rPr>
        <w:t>который</w:t>
      </w:r>
      <w:r w:rsidR="00E45DA2">
        <w:rPr>
          <w:sz w:val="28"/>
        </w:rPr>
        <w:t xml:space="preserve"> </w:t>
      </w:r>
      <w:r w:rsidRPr="00975ADF">
        <w:rPr>
          <w:sz w:val="28"/>
        </w:rPr>
        <w:t>рассматривается.</w:t>
      </w:r>
      <w:r w:rsidR="00E45DA2">
        <w:rPr>
          <w:sz w:val="28"/>
        </w:rPr>
        <w:t xml:space="preserve"> </w:t>
      </w:r>
      <w:r w:rsidRPr="00975ADF">
        <w:rPr>
          <w:sz w:val="28"/>
        </w:rPr>
        <w:t>Эта</w:t>
      </w:r>
      <w:r w:rsidR="00E45DA2">
        <w:rPr>
          <w:sz w:val="28"/>
        </w:rPr>
        <w:t xml:space="preserve"> </w:t>
      </w:r>
      <w:r w:rsidRPr="00975ADF">
        <w:rPr>
          <w:sz w:val="28"/>
        </w:rPr>
        <w:t>диаграмма</w:t>
      </w:r>
      <w:r w:rsidR="00E45DA2">
        <w:rPr>
          <w:sz w:val="28"/>
        </w:rPr>
        <w:t xml:space="preserve"> </w:t>
      </w:r>
      <w:r w:rsidRPr="00975ADF">
        <w:rPr>
          <w:sz w:val="28"/>
        </w:rPr>
        <w:t>идей</w:t>
      </w:r>
      <w:r w:rsidR="00E45DA2">
        <w:rPr>
          <w:sz w:val="28"/>
        </w:rPr>
        <w:t xml:space="preserve"> </w:t>
      </w:r>
      <w:r w:rsidRPr="00975ADF">
        <w:rPr>
          <w:sz w:val="28"/>
        </w:rPr>
        <w:t>обеспечивает</w:t>
      </w:r>
      <w:r w:rsidR="00E45DA2">
        <w:rPr>
          <w:sz w:val="28"/>
        </w:rPr>
        <w:t xml:space="preserve"> </w:t>
      </w:r>
      <w:r w:rsidRPr="00975ADF">
        <w:rPr>
          <w:sz w:val="28"/>
        </w:rPr>
        <w:t>расширение</w:t>
      </w:r>
      <w:r w:rsidR="00E45DA2">
        <w:rPr>
          <w:sz w:val="28"/>
        </w:rPr>
        <w:t xml:space="preserve"> </w:t>
      </w:r>
      <w:r w:rsidRPr="00975ADF">
        <w:rPr>
          <w:sz w:val="28"/>
        </w:rPr>
        <w:t>и</w:t>
      </w:r>
      <w:r w:rsidR="00E45DA2">
        <w:rPr>
          <w:sz w:val="28"/>
        </w:rPr>
        <w:t xml:space="preserve"> </w:t>
      </w:r>
      <w:r w:rsidRPr="00975ADF">
        <w:rPr>
          <w:sz w:val="28"/>
        </w:rPr>
        <w:t>углубление</w:t>
      </w:r>
      <w:r w:rsidR="00E45DA2">
        <w:rPr>
          <w:sz w:val="28"/>
        </w:rPr>
        <w:t xml:space="preserve"> </w:t>
      </w:r>
      <w:r w:rsidRPr="00975ADF">
        <w:rPr>
          <w:sz w:val="28"/>
        </w:rPr>
        <w:t>характеристик</w:t>
      </w:r>
      <w:r w:rsidR="00E45DA2">
        <w:rPr>
          <w:sz w:val="28"/>
        </w:rPr>
        <w:t xml:space="preserve"> </w:t>
      </w:r>
      <w:r w:rsidRPr="00975ADF">
        <w:rPr>
          <w:sz w:val="28"/>
        </w:rPr>
        <w:t>объекта.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Функционально-стоимостной</w:t>
      </w:r>
      <w:r w:rsidR="00E45DA2">
        <w:rPr>
          <w:sz w:val="28"/>
        </w:rPr>
        <w:t xml:space="preserve"> </w:t>
      </w:r>
      <w:r w:rsidRPr="00975ADF">
        <w:rPr>
          <w:sz w:val="28"/>
        </w:rPr>
        <w:t>анализ</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метод</w:t>
      </w:r>
      <w:r w:rsidR="00E45DA2">
        <w:rPr>
          <w:sz w:val="28"/>
        </w:rPr>
        <w:t xml:space="preserve"> </w:t>
      </w:r>
      <w:r w:rsidRPr="00975ADF">
        <w:rPr>
          <w:sz w:val="28"/>
        </w:rPr>
        <w:t>стоимостного</w:t>
      </w:r>
      <w:r w:rsidR="00E45DA2">
        <w:rPr>
          <w:sz w:val="28"/>
        </w:rPr>
        <w:t xml:space="preserve"> </w:t>
      </w:r>
      <w:r w:rsidRPr="00975ADF">
        <w:rPr>
          <w:sz w:val="28"/>
        </w:rPr>
        <w:t>исследования</w:t>
      </w:r>
      <w:r w:rsidR="00E45DA2">
        <w:rPr>
          <w:sz w:val="28"/>
        </w:rPr>
        <w:t xml:space="preserve"> </w:t>
      </w:r>
      <w:r w:rsidRPr="00975ADF">
        <w:rPr>
          <w:sz w:val="28"/>
        </w:rPr>
        <w:t>объекта</w:t>
      </w:r>
      <w:r w:rsidR="00E45DA2">
        <w:rPr>
          <w:sz w:val="28"/>
        </w:rPr>
        <w:t xml:space="preserve"> </w:t>
      </w:r>
      <w:r w:rsidRPr="00975ADF">
        <w:rPr>
          <w:sz w:val="28"/>
        </w:rPr>
        <w:t>(изделия,</w:t>
      </w:r>
      <w:r w:rsidR="00E45DA2">
        <w:rPr>
          <w:sz w:val="28"/>
        </w:rPr>
        <w:t xml:space="preserve"> </w:t>
      </w:r>
      <w:r w:rsidRPr="00975ADF">
        <w:rPr>
          <w:sz w:val="28"/>
        </w:rPr>
        <w:t>явления,</w:t>
      </w:r>
      <w:r w:rsidR="00E45DA2">
        <w:rPr>
          <w:sz w:val="28"/>
        </w:rPr>
        <w:t xml:space="preserve"> </w:t>
      </w:r>
      <w:r w:rsidRPr="00975ADF">
        <w:rPr>
          <w:sz w:val="28"/>
        </w:rPr>
        <w:t>процесса),</w:t>
      </w:r>
      <w:r w:rsidR="00E45DA2">
        <w:rPr>
          <w:sz w:val="28"/>
        </w:rPr>
        <w:t xml:space="preserve"> </w:t>
      </w:r>
      <w:r w:rsidRPr="00975ADF">
        <w:rPr>
          <w:sz w:val="28"/>
        </w:rPr>
        <w:t>направленный</w:t>
      </w:r>
      <w:r w:rsidR="00E45DA2">
        <w:rPr>
          <w:sz w:val="28"/>
        </w:rPr>
        <w:t xml:space="preserve"> </w:t>
      </w:r>
      <w:r w:rsidRPr="00975ADF">
        <w:rPr>
          <w:sz w:val="28"/>
        </w:rPr>
        <w:t>на</w:t>
      </w:r>
      <w:r w:rsidR="00E45DA2">
        <w:rPr>
          <w:sz w:val="28"/>
        </w:rPr>
        <w:t xml:space="preserve"> </w:t>
      </w:r>
      <w:r w:rsidRPr="00975ADF">
        <w:rPr>
          <w:sz w:val="28"/>
        </w:rPr>
        <w:t>повышение</w:t>
      </w:r>
      <w:r w:rsidR="00E45DA2">
        <w:rPr>
          <w:sz w:val="28"/>
        </w:rPr>
        <w:t xml:space="preserve"> </w:t>
      </w:r>
      <w:r w:rsidRPr="00975ADF">
        <w:rPr>
          <w:sz w:val="28"/>
        </w:rPr>
        <w:t>эффективности</w:t>
      </w:r>
      <w:r w:rsidR="00E45DA2">
        <w:rPr>
          <w:sz w:val="28"/>
        </w:rPr>
        <w:t xml:space="preserve"> </w:t>
      </w:r>
      <w:r w:rsidRPr="00975ADF">
        <w:rPr>
          <w:sz w:val="28"/>
        </w:rPr>
        <w:t>использования</w:t>
      </w:r>
      <w:r w:rsidR="00E45DA2">
        <w:rPr>
          <w:sz w:val="28"/>
        </w:rPr>
        <w:t xml:space="preserve"> </w:t>
      </w:r>
      <w:r w:rsidRPr="00975ADF">
        <w:rPr>
          <w:sz w:val="28"/>
        </w:rPr>
        <w:t>материальных</w:t>
      </w:r>
      <w:r w:rsidR="00E45DA2">
        <w:rPr>
          <w:sz w:val="28"/>
        </w:rPr>
        <w:t xml:space="preserve"> </w:t>
      </w:r>
      <w:r w:rsidRPr="00975ADF">
        <w:rPr>
          <w:sz w:val="28"/>
        </w:rPr>
        <w:t>и</w:t>
      </w:r>
      <w:r w:rsidR="00E45DA2">
        <w:rPr>
          <w:sz w:val="28"/>
        </w:rPr>
        <w:t xml:space="preserve"> </w:t>
      </w:r>
      <w:r w:rsidRPr="00975ADF">
        <w:rPr>
          <w:sz w:val="28"/>
        </w:rPr>
        <w:t>трудовых</w:t>
      </w:r>
      <w:r w:rsidR="00E45DA2">
        <w:rPr>
          <w:sz w:val="28"/>
        </w:rPr>
        <w:t xml:space="preserve"> </w:t>
      </w:r>
      <w:r w:rsidRPr="00975ADF">
        <w:rPr>
          <w:sz w:val="28"/>
        </w:rPr>
        <w:t>ресурсов.</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нашел</w:t>
      </w:r>
      <w:r w:rsidR="00E45DA2">
        <w:rPr>
          <w:sz w:val="28"/>
        </w:rPr>
        <w:t xml:space="preserve"> </w:t>
      </w:r>
      <w:r w:rsidRPr="00975ADF">
        <w:rPr>
          <w:sz w:val="28"/>
        </w:rPr>
        <w:t>в</w:t>
      </w:r>
      <w:r w:rsidR="00E45DA2">
        <w:rPr>
          <w:sz w:val="28"/>
        </w:rPr>
        <w:t xml:space="preserve"> </w:t>
      </w:r>
      <w:r w:rsidRPr="00975ADF">
        <w:rPr>
          <w:sz w:val="28"/>
        </w:rPr>
        <w:t>настоящее</w:t>
      </w:r>
      <w:r w:rsidR="00E45DA2">
        <w:rPr>
          <w:sz w:val="28"/>
        </w:rPr>
        <w:t xml:space="preserve"> </w:t>
      </w:r>
      <w:r w:rsidRPr="00975ADF">
        <w:rPr>
          <w:sz w:val="28"/>
        </w:rPr>
        <w:t>время</w:t>
      </w:r>
      <w:r w:rsidR="00E45DA2">
        <w:rPr>
          <w:sz w:val="28"/>
        </w:rPr>
        <w:t xml:space="preserve"> </w:t>
      </w:r>
      <w:r w:rsidRPr="00975ADF">
        <w:rPr>
          <w:sz w:val="28"/>
        </w:rPr>
        <w:t>довольно</w:t>
      </w:r>
      <w:r w:rsidR="00E45DA2">
        <w:rPr>
          <w:sz w:val="28"/>
        </w:rPr>
        <w:t xml:space="preserve"> </w:t>
      </w:r>
      <w:r w:rsidRPr="00975ADF">
        <w:rPr>
          <w:sz w:val="28"/>
        </w:rPr>
        <w:t>широкое</w:t>
      </w:r>
      <w:r w:rsidR="00E45DA2">
        <w:rPr>
          <w:sz w:val="28"/>
        </w:rPr>
        <w:t xml:space="preserve"> </w:t>
      </w:r>
      <w:r w:rsidRPr="00975ADF">
        <w:rPr>
          <w:sz w:val="28"/>
        </w:rPr>
        <w:t>применение</w:t>
      </w:r>
      <w:r w:rsidR="00E45DA2">
        <w:rPr>
          <w:sz w:val="28"/>
        </w:rPr>
        <w:t xml:space="preserve"> </w:t>
      </w:r>
      <w:r w:rsidRPr="00975ADF">
        <w:rPr>
          <w:sz w:val="28"/>
        </w:rPr>
        <w:t>во</w:t>
      </w:r>
      <w:r w:rsidR="00E45DA2">
        <w:rPr>
          <w:sz w:val="28"/>
        </w:rPr>
        <w:t xml:space="preserve"> </w:t>
      </w:r>
      <w:r w:rsidRPr="00975ADF">
        <w:rPr>
          <w:sz w:val="28"/>
        </w:rPr>
        <w:t>многих</w:t>
      </w:r>
      <w:r w:rsidR="00E45DA2">
        <w:rPr>
          <w:sz w:val="28"/>
        </w:rPr>
        <w:t xml:space="preserve"> </w:t>
      </w:r>
      <w:r w:rsidRPr="00975ADF">
        <w:rPr>
          <w:sz w:val="28"/>
        </w:rPr>
        <w:t>отраслях</w:t>
      </w:r>
      <w:r w:rsidR="00E45DA2">
        <w:rPr>
          <w:sz w:val="28"/>
        </w:rPr>
        <w:t xml:space="preserve"> </w:t>
      </w:r>
      <w:r w:rsidRPr="00975ADF">
        <w:rPr>
          <w:sz w:val="28"/>
        </w:rPr>
        <w:t>народного</w:t>
      </w:r>
      <w:r w:rsidR="00E45DA2">
        <w:rPr>
          <w:sz w:val="28"/>
        </w:rPr>
        <w:t xml:space="preserve"> </w:t>
      </w:r>
      <w:r w:rsidRPr="00975ADF">
        <w:rPr>
          <w:sz w:val="28"/>
        </w:rPr>
        <w:t>хозяйства.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Полученные</w:t>
      </w:r>
      <w:r w:rsidR="00E45DA2">
        <w:rPr>
          <w:sz w:val="28"/>
        </w:rPr>
        <w:t xml:space="preserve"> </w:t>
      </w:r>
      <w:r w:rsidRPr="00975ADF">
        <w:rPr>
          <w:sz w:val="28"/>
        </w:rPr>
        <w:t>идеи</w:t>
      </w:r>
      <w:r w:rsidR="00E45DA2">
        <w:rPr>
          <w:sz w:val="28"/>
        </w:rPr>
        <w:t xml:space="preserve"> </w:t>
      </w:r>
      <w:r w:rsidRPr="00975ADF">
        <w:rPr>
          <w:sz w:val="28"/>
        </w:rPr>
        <w:t>товаров</w:t>
      </w:r>
      <w:r w:rsidR="00E45DA2">
        <w:rPr>
          <w:sz w:val="28"/>
        </w:rPr>
        <w:t xml:space="preserve"> </w:t>
      </w:r>
      <w:r w:rsidRPr="00975ADF">
        <w:rPr>
          <w:sz w:val="28"/>
        </w:rPr>
        <w:t>требуют</w:t>
      </w:r>
      <w:r w:rsidR="00E45DA2">
        <w:rPr>
          <w:sz w:val="28"/>
        </w:rPr>
        <w:t xml:space="preserve"> </w:t>
      </w:r>
      <w:r w:rsidRPr="00975ADF">
        <w:rPr>
          <w:sz w:val="28"/>
        </w:rPr>
        <w:t>тщательного</w:t>
      </w:r>
      <w:r w:rsidR="00E45DA2">
        <w:rPr>
          <w:sz w:val="28"/>
        </w:rPr>
        <w:t xml:space="preserve"> </w:t>
      </w:r>
      <w:r w:rsidRPr="00975ADF">
        <w:rPr>
          <w:sz w:val="28"/>
        </w:rPr>
        <w:t>отбора,</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оценивание</w:t>
      </w:r>
      <w:r w:rsidR="00E45DA2">
        <w:rPr>
          <w:sz w:val="28"/>
        </w:rPr>
        <w:t xml:space="preserve"> </w:t>
      </w:r>
      <w:r w:rsidRPr="00975ADF">
        <w:rPr>
          <w:sz w:val="28"/>
        </w:rPr>
        <w:t>их</w:t>
      </w:r>
      <w:r w:rsidR="00E45DA2">
        <w:rPr>
          <w:sz w:val="28"/>
        </w:rPr>
        <w:t xml:space="preserve"> </w:t>
      </w:r>
      <w:r w:rsidRPr="00975ADF">
        <w:rPr>
          <w:sz w:val="28"/>
        </w:rPr>
        <w:t>возможностей</w:t>
      </w:r>
      <w:r w:rsidR="00E45DA2">
        <w:rPr>
          <w:sz w:val="28"/>
        </w:rPr>
        <w:t xml:space="preserve"> </w:t>
      </w:r>
      <w:r w:rsidRPr="00975ADF">
        <w:rPr>
          <w:sz w:val="28"/>
        </w:rPr>
        <w:t>и</w:t>
      </w:r>
      <w:r w:rsidR="00E45DA2">
        <w:rPr>
          <w:sz w:val="28"/>
        </w:rPr>
        <w:t xml:space="preserve"> </w:t>
      </w:r>
      <w:r w:rsidRPr="00975ADF">
        <w:rPr>
          <w:sz w:val="28"/>
        </w:rPr>
        <w:t>перспектив</w:t>
      </w:r>
      <w:r w:rsidR="00E45DA2">
        <w:rPr>
          <w:sz w:val="28"/>
        </w:rPr>
        <w:t xml:space="preserve"> </w:t>
      </w:r>
      <w:r w:rsidRPr="00975ADF">
        <w:rPr>
          <w:sz w:val="28"/>
        </w:rPr>
        <w:t>в</w:t>
      </w:r>
      <w:r w:rsidR="00E45DA2">
        <w:rPr>
          <w:sz w:val="28"/>
        </w:rPr>
        <w:t xml:space="preserve"> </w:t>
      </w:r>
      <w:r w:rsidRPr="00975ADF">
        <w:rPr>
          <w:sz w:val="28"/>
        </w:rPr>
        <w:t>реализации.</w:t>
      </w:r>
      <w:r w:rsidR="00E45DA2">
        <w:rPr>
          <w:sz w:val="28"/>
        </w:rPr>
        <w:t xml:space="preserve"> </w:t>
      </w:r>
      <w:r w:rsidRPr="00975ADF">
        <w:rPr>
          <w:sz w:val="28"/>
        </w:rPr>
        <w:t>Для</w:t>
      </w:r>
      <w:r w:rsidR="00E45DA2">
        <w:rPr>
          <w:sz w:val="28"/>
        </w:rPr>
        <w:t xml:space="preserve"> </w:t>
      </w:r>
      <w:r w:rsidRPr="00975ADF">
        <w:rPr>
          <w:sz w:val="28"/>
        </w:rPr>
        <w:t>этого</w:t>
      </w:r>
      <w:r w:rsidR="00E45DA2">
        <w:rPr>
          <w:sz w:val="28"/>
        </w:rPr>
        <w:t xml:space="preserve"> </w:t>
      </w:r>
      <w:r w:rsidRPr="00975ADF">
        <w:rPr>
          <w:sz w:val="28"/>
        </w:rPr>
        <w:t>необходимо</w:t>
      </w:r>
      <w:r w:rsidR="00E45DA2">
        <w:rPr>
          <w:sz w:val="28"/>
        </w:rPr>
        <w:t xml:space="preserve"> </w:t>
      </w:r>
      <w:r w:rsidRPr="00975ADF">
        <w:rPr>
          <w:sz w:val="28"/>
        </w:rPr>
        <w:t>использовать</w:t>
      </w:r>
      <w:r w:rsidR="00E45DA2">
        <w:rPr>
          <w:sz w:val="28"/>
        </w:rPr>
        <w:t xml:space="preserve"> </w:t>
      </w:r>
      <w:r w:rsidRPr="00975ADF">
        <w:rPr>
          <w:sz w:val="28"/>
        </w:rPr>
        <w:t>критерии,</w:t>
      </w:r>
      <w:r w:rsidR="00E45DA2">
        <w:rPr>
          <w:sz w:val="28"/>
        </w:rPr>
        <w:t xml:space="preserve"> </w:t>
      </w:r>
      <w:r w:rsidRPr="00975ADF">
        <w:rPr>
          <w:sz w:val="28"/>
        </w:rPr>
        <w:t>связанные</w:t>
      </w:r>
      <w:r w:rsidR="00E45DA2">
        <w:rPr>
          <w:sz w:val="28"/>
        </w:rPr>
        <w:t xml:space="preserve"> </w:t>
      </w:r>
      <w:r w:rsidRPr="00975ADF">
        <w:rPr>
          <w:sz w:val="28"/>
        </w:rPr>
        <w:t>с:</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товарами</w:t>
      </w:r>
      <w:r w:rsidR="00E45DA2">
        <w:rPr>
          <w:sz w:val="28"/>
        </w:rPr>
        <w:t xml:space="preserve"> </w:t>
      </w:r>
      <w:r w:rsidRPr="00975ADF">
        <w:rPr>
          <w:sz w:val="28"/>
        </w:rPr>
        <w:t>-</w:t>
      </w:r>
      <w:r w:rsidR="00E45DA2">
        <w:rPr>
          <w:sz w:val="28"/>
        </w:rPr>
        <w:t xml:space="preserve"> </w:t>
      </w:r>
      <w:r w:rsidRPr="00975ADF">
        <w:rPr>
          <w:sz w:val="28"/>
        </w:rPr>
        <w:t>интенсивность</w:t>
      </w:r>
      <w:r w:rsidR="00E45DA2">
        <w:rPr>
          <w:sz w:val="28"/>
        </w:rPr>
        <w:t xml:space="preserve"> </w:t>
      </w:r>
      <w:r w:rsidRPr="00975ADF">
        <w:rPr>
          <w:sz w:val="28"/>
        </w:rPr>
        <w:t>потребления,</w:t>
      </w:r>
      <w:r w:rsidR="00E45DA2">
        <w:rPr>
          <w:sz w:val="28"/>
        </w:rPr>
        <w:t xml:space="preserve"> </w:t>
      </w:r>
      <w:r w:rsidRPr="00975ADF">
        <w:rPr>
          <w:sz w:val="28"/>
        </w:rPr>
        <w:t>ассортимент,</w:t>
      </w:r>
      <w:r w:rsidR="00E45DA2">
        <w:rPr>
          <w:sz w:val="28"/>
        </w:rPr>
        <w:t xml:space="preserve"> </w:t>
      </w:r>
      <w:r w:rsidRPr="00975ADF">
        <w:rPr>
          <w:sz w:val="28"/>
        </w:rPr>
        <w:t>уровень</w:t>
      </w:r>
      <w:r w:rsidR="00E45DA2">
        <w:rPr>
          <w:sz w:val="28"/>
        </w:rPr>
        <w:t xml:space="preserve"> </w:t>
      </w:r>
      <w:r w:rsidRPr="00975ADF">
        <w:rPr>
          <w:sz w:val="28"/>
        </w:rPr>
        <w:t>патентной</w:t>
      </w:r>
      <w:r w:rsidR="00E45DA2">
        <w:rPr>
          <w:sz w:val="28"/>
        </w:rPr>
        <w:t xml:space="preserve"> </w:t>
      </w:r>
      <w:r w:rsidRPr="00975ADF">
        <w:rPr>
          <w:sz w:val="28"/>
        </w:rPr>
        <w:t>защиты,</w:t>
      </w:r>
      <w:r w:rsidR="00E45DA2">
        <w:rPr>
          <w:sz w:val="28"/>
        </w:rPr>
        <w:t xml:space="preserve"> </w:t>
      </w:r>
      <w:r w:rsidRPr="00975ADF">
        <w:rPr>
          <w:sz w:val="28"/>
        </w:rPr>
        <w:t>возможность</w:t>
      </w:r>
      <w:r w:rsidR="00E45DA2">
        <w:rPr>
          <w:sz w:val="28"/>
        </w:rPr>
        <w:t xml:space="preserve"> </w:t>
      </w:r>
      <w:r w:rsidRPr="00975ADF">
        <w:rPr>
          <w:sz w:val="28"/>
        </w:rPr>
        <w:t>удлинения</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мера</w:t>
      </w:r>
      <w:r w:rsidR="00E45DA2">
        <w:rPr>
          <w:sz w:val="28"/>
        </w:rPr>
        <w:t xml:space="preserve"> </w:t>
      </w:r>
      <w:r w:rsidRPr="00975ADF">
        <w:rPr>
          <w:sz w:val="28"/>
        </w:rPr>
        <w:t>технической</w:t>
      </w:r>
      <w:r w:rsidR="00E45DA2">
        <w:rPr>
          <w:sz w:val="28"/>
        </w:rPr>
        <w:t xml:space="preserve"> </w:t>
      </w:r>
      <w:r w:rsidRPr="00975ADF">
        <w:rPr>
          <w:sz w:val="28"/>
        </w:rPr>
        <w:t>сложности</w:t>
      </w:r>
      <w:r w:rsidR="00E45DA2">
        <w:rPr>
          <w:sz w:val="28"/>
        </w:rPr>
        <w:t xml:space="preserve"> </w:t>
      </w:r>
      <w:r w:rsidRPr="00975ADF">
        <w:rPr>
          <w:sz w:val="28"/>
        </w:rPr>
        <w:t>и</w:t>
      </w:r>
      <w:r w:rsidR="00E45DA2">
        <w:rPr>
          <w:sz w:val="28"/>
        </w:rPr>
        <w:t xml:space="preserve"> </w:t>
      </w:r>
      <w:r w:rsidRPr="00975ADF">
        <w:rPr>
          <w:sz w:val="28"/>
        </w:rPr>
        <w:t>эмоциональное</w:t>
      </w:r>
      <w:r w:rsidR="00E45DA2">
        <w:rPr>
          <w:sz w:val="28"/>
        </w:rPr>
        <w:t xml:space="preserve"> </w:t>
      </w:r>
      <w:r w:rsidRPr="00975ADF">
        <w:rPr>
          <w:sz w:val="28"/>
        </w:rPr>
        <w:t>влияние</w:t>
      </w:r>
      <w:r w:rsidR="00E45DA2">
        <w:rPr>
          <w:sz w:val="28"/>
        </w:rPr>
        <w:t xml:space="preserve"> </w:t>
      </w:r>
      <w:r w:rsidRPr="00975ADF">
        <w:rPr>
          <w:sz w:val="28"/>
        </w:rPr>
        <w:t>на</w:t>
      </w:r>
      <w:r w:rsidR="00E45DA2">
        <w:rPr>
          <w:sz w:val="28"/>
        </w:rPr>
        <w:t xml:space="preserve"> </w:t>
      </w:r>
      <w:r w:rsidRPr="00975ADF">
        <w:rPr>
          <w:sz w:val="28"/>
        </w:rPr>
        <w:t>потребителя,</w:t>
      </w:r>
      <w:r w:rsidR="00E45DA2">
        <w:rPr>
          <w:sz w:val="28"/>
        </w:rPr>
        <w:t xml:space="preserve"> </w:t>
      </w:r>
      <w:r w:rsidRPr="00975ADF">
        <w:rPr>
          <w:sz w:val="28"/>
        </w:rPr>
        <w:t>качество,</w:t>
      </w:r>
      <w:r w:rsidR="00E45DA2">
        <w:rPr>
          <w:sz w:val="28"/>
        </w:rPr>
        <w:t xml:space="preserve"> </w:t>
      </w:r>
      <w:r w:rsidRPr="00975ADF">
        <w:rPr>
          <w:sz w:val="28"/>
        </w:rPr>
        <w:t>соотношение</w:t>
      </w:r>
      <w:r w:rsidR="00E45DA2">
        <w:rPr>
          <w:sz w:val="28"/>
        </w:rPr>
        <w:t xml:space="preserve"> </w:t>
      </w:r>
      <w:r w:rsidRPr="00975ADF">
        <w:rPr>
          <w:sz w:val="28"/>
        </w:rPr>
        <w:t>«качество</w:t>
      </w:r>
      <w:r w:rsidR="00E45DA2">
        <w:rPr>
          <w:sz w:val="28"/>
        </w:rPr>
        <w:t xml:space="preserve"> </w:t>
      </w:r>
      <w:r w:rsidRPr="00975ADF">
        <w:rPr>
          <w:sz w:val="28"/>
        </w:rPr>
        <w:t>-</w:t>
      </w:r>
      <w:r w:rsidR="00E45DA2">
        <w:rPr>
          <w:sz w:val="28"/>
        </w:rPr>
        <w:t xml:space="preserve"> </w:t>
      </w:r>
      <w:r w:rsidRPr="00975ADF">
        <w:rPr>
          <w:sz w:val="28"/>
        </w:rPr>
        <w:t>цена»;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производством</w:t>
      </w:r>
      <w:r w:rsidR="00E45DA2">
        <w:rPr>
          <w:sz w:val="28"/>
        </w:rPr>
        <w:t xml:space="preserve"> </w:t>
      </w:r>
      <w:r w:rsidRPr="00975ADF">
        <w:rPr>
          <w:sz w:val="28"/>
        </w:rPr>
        <w:t>-</w:t>
      </w:r>
      <w:r w:rsidR="00E45DA2">
        <w:rPr>
          <w:sz w:val="28"/>
        </w:rPr>
        <w:t xml:space="preserve"> </w:t>
      </w:r>
      <w:r w:rsidRPr="00975ADF">
        <w:rPr>
          <w:sz w:val="28"/>
        </w:rPr>
        <w:t>объемы</w:t>
      </w:r>
      <w:r w:rsidR="00E45DA2">
        <w:rPr>
          <w:sz w:val="28"/>
        </w:rPr>
        <w:t xml:space="preserve"> </w:t>
      </w:r>
      <w:r w:rsidRPr="00975ADF">
        <w:rPr>
          <w:sz w:val="28"/>
        </w:rPr>
        <w:t>капиталовложений,</w:t>
      </w:r>
      <w:r w:rsidR="00E45DA2">
        <w:rPr>
          <w:sz w:val="28"/>
        </w:rPr>
        <w:t xml:space="preserve"> </w:t>
      </w:r>
      <w:r w:rsidRPr="00975ADF">
        <w:rPr>
          <w:sz w:val="28"/>
        </w:rPr>
        <w:t>сроки</w:t>
      </w:r>
      <w:r w:rsidR="00E45DA2">
        <w:rPr>
          <w:sz w:val="28"/>
        </w:rPr>
        <w:t xml:space="preserve"> </w:t>
      </w:r>
      <w:r w:rsidRPr="00975ADF">
        <w:rPr>
          <w:sz w:val="28"/>
        </w:rPr>
        <w:t>завершения</w:t>
      </w:r>
      <w:r w:rsidR="00E45DA2">
        <w:rPr>
          <w:sz w:val="28"/>
        </w:rPr>
        <w:t xml:space="preserve"> </w:t>
      </w:r>
      <w:r w:rsidRPr="00975ADF">
        <w:rPr>
          <w:sz w:val="28"/>
        </w:rPr>
        <w:t>основных</w:t>
      </w:r>
      <w:r w:rsidR="00E45DA2">
        <w:rPr>
          <w:sz w:val="28"/>
        </w:rPr>
        <w:t xml:space="preserve"> </w:t>
      </w:r>
      <w:r w:rsidRPr="00975ADF">
        <w:rPr>
          <w:sz w:val="28"/>
        </w:rPr>
        <w:t>этапов</w:t>
      </w:r>
      <w:r w:rsidR="00E45DA2">
        <w:rPr>
          <w:sz w:val="28"/>
        </w:rPr>
        <w:t xml:space="preserve"> </w:t>
      </w:r>
      <w:r w:rsidRPr="00975ADF">
        <w:rPr>
          <w:sz w:val="28"/>
        </w:rPr>
        <w:t>работы,</w:t>
      </w:r>
      <w:r w:rsidR="00E45DA2">
        <w:rPr>
          <w:sz w:val="28"/>
        </w:rPr>
        <w:t xml:space="preserve"> </w:t>
      </w:r>
      <w:r w:rsidRPr="00975ADF">
        <w:rPr>
          <w:sz w:val="28"/>
        </w:rPr>
        <w:t>возможные</w:t>
      </w:r>
      <w:r w:rsidR="00E45DA2">
        <w:rPr>
          <w:sz w:val="28"/>
        </w:rPr>
        <w:t xml:space="preserve"> </w:t>
      </w:r>
      <w:r w:rsidRPr="00975ADF">
        <w:rPr>
          <w:sz w:val="28"/>
        </w:rPr>
        <w:t>трудности</w:t>
      </w:r>
      <w:r w:rsidR="00E45DA2">
        <w:rPr>
          <w:sz w:val="28"/>
        </w:rPr>
        <w:t xml:space="preserve"> </w:t>
      </w:r>
      <w:r w:rsidRPr="00975ADF">
        <w:rPr>
          <w:sz w:val="28"/>
        </w:rPr>
        <w:t>финансового</w:t>
      </w:r>
      <w:r w:rsidR="00E45DA2">
        <w:rPr>
          <w:sz w:val="28"/>
        </w:rPr>
        <w:t xml:space="preserve"> </w:t>
      </w:r>
      <w:r w:rsidRPr="00975ADF">
        <w:rPr>
          <w:sz w:val="28"/>
        </w:rPr>
        <w:t>и</w:t>
      </w:r>
      <w:r w:rsidR="00E45DA2">
        <w:rPr>
          <w:sz w:val="28"/>
        </w:rPr>
        <w:t xml:space="preserve"> </w:t>
      </w:r>
      <w:r w:rsidRPr="00975ADF">
        <w:rPr>
          <w:sz w:val="28"/>
        </w:rPr>
        <w:t>кадрового</w:t>
      </w:r>
      <w:r w:rsidR="00E45DA2">
        <w:rPr>
          <w:sz w:val="28"/>
        </w:rPr>
        <w:t xml:space="preserve"> </w:t>
      </w:r>
      <w:r w:rsidRPr="00975ADF">
        <w:rPr>
          <w:sz w:val="28"/>
        </w:rPr>
        <w:t>характера,</w:t>
      </w:r>
      <w:r w:rsidR="00E45DA2">
        <w:rPr>
          <w:sz w:val="28"/>
        </w:rPr>
        <w:t xml:space="preserve"> </w:t>
      </w:r>
      <w:r w:rsidRPr="00975ADF">
        <w:rPr>
          <w:sz w:val="28"/>
        </w:rPr>
        <w:t>возможности</w:t>
      </w:r>
      <w:r w:rsidR="00E45DA2">
        <w:rPr>
          <w:sz w:val="28"/>
        </w:rPr>
        <w:t xml:space="preserve"> </w:t>
      </w:r>
      <w:r w:rsidRPr="00975ADF">
        <w:rPr>
          <w:sz w:val="28"/>
        </w:rPr>
        <w:t>конструкторского</w:t>
      </w:r>
      <w:r w:rsidR="00E45DA2">
        <w:rPr>
          <w:sz w:val="28"/>
        </w:rPr>
        <w:t xml:space="preserve"> </w:t>
      </w:r>
      <w:r w:rsidRPr="00975ADF">
        <w:rPr>
          <w:sz w:val="28"/>
        </w:rPr>
        <w:t>и</w:t>
      </w:r>
      <w:r w:rsidR="00E45DA2">
        <w:rPr>
          <w:sz w:val="28"/>
        </w:rPr>
        <w:t xml:space="preserve"> </w:t>
      </w:r>
      <w:r w:rsidRPr="00975ADF">
        <w:rPr>
          <w:sz w:val="28"/>
        </w:rPr>
        <w:t>технического</w:t>
      </w:r>
      <w:r w:rsidR="00E45DA2">
        <w:rPr>
          <w:sz w:val="28"/>
        </w:rPr>
        <w:t xml:space="preserve"> </w:t>
      </w:r>
      <w:r w:rsidRPr="00975ADF">
        <w:rPr>
          <w:sz w:val="28"/>
        </w:rPr>
        <w:t>решения</w:t>
      </w:r>
      <w:r w:rsidR="00E45DA2">
        <w:rPr>
          <w:sz w:val="28"/>
        </w:rPr>
        <w:t xml:space="preserve"> </w:t>
      </w:r>
      <w:r w:rsidRPr="00975ADF">
        <w:rPr>
          <w:sz w:val="28"/>
        </w:rPr>
        <w:t>проблемы,</w:t>
      </w:r>
      <w:r w:rsidR="00E45DA2">
        <w:rPr>
          <w:sz w:val="28"/>
        </w:rPr>
        <w:t xml:space="preserve"> </w:t>
      </w:r>
      <w:r w:rsidRPr="00975ADF">
        <w:rPr>
          <w:sz w:val="28"/>
        </w:rPr>
        <w:t>состояние</w:t>
      </w:r>
      <w:r w:rsidR="00E45DA2">
        <w:rPr>
          <w:sz w:val="28"/>
        </w:rPr>
        <w:t xml:space="preserve"> </w:t>
      </w:r>
      <w:r w:rsidRPr="00975ADF">
        <w:rPr>
          <w:sz w:val="28"/>
        </w:rPr>
        <w:t>производственной</w:t>
      </w:r>
      <w:r w:rsidR="00E45DA2">
        <w:rPr>
          <w:sz w:val="28"/>
        </w:rPr>
        <w:t xml:space="preserve"> </w:t>
      </w:r>
      <w:r w:rsidRPr="00975ADF">
        <w:rPr>
          <w:sz w:val="28"/>
        </w:rPr>
        <w:t>базы;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продвижением</w:t>
      </w:r>
      <w:r w:rsidR="00E45DA2">
        <w:rPr>
          <w:sz w:val="28"/>
        </w:rPr>
        <w:t xml:space="preserve"> </w:t>
      </w:r>
      <w:r w:rsidRPr="00975ADF">
        <w:rPr>
          <w:sz w:val="28"/>
        </w:rPr>
        <w:t>и</w:t>
      </w:r>
      <w:r w:rsidR="00E45DA2">
        <w:rPr>
          <w:sz w:val="28"/>
        </w:rPr>
        <w:t xml:space="preserve"> </w:t>
      </w:r>
      <w:r w:rsidRPr="00975ADF">
        <w:rPr>
          <w:sz w:val="28"/>
        </w:rPr>
        <w:t>сбытом</w:t>
      </w:r>
      <w:r w:rsidR="00E45DA2">
        <w:rPr>
          <w:sz w:val="28"/>
        </w:rPr>
        <w:t xml:space="preserve"> </w:t>
      </w:r>
      <w:r w:rsidRPr="00975ADF">
        <w:rPr>
          <w:sz w:val="28"/>
        </w:rPr>
        <w:t>-</w:t>
      </w:r>
      <w:r w:rsidR="00E45DA2">
        <w:rPr>
          <w:sz w:val="28"/>
        </w:rPr>
        <w:t xml:space="preserve"> </w:t>
      </w:r>
      <w:r w:rsidRPr="00975ADF">
        <w:rPr>
          <w:sz w:val="28"/>
        </w:rPr>
        <w:t>прибыльность,</w:t>
      </w:r>
      <w:r w:rsidR="00E45DA2">
        <w:rPr>
          <w:sz w:val="28"/>
        </w:rPr>
        <w:t xml:space="preserve"> </w:t>
      </w:r>
      <w:r w:rsidRPr="00975ADF">
        <w:rPr>
          <w:sz w:val="28"/>
        </w:rPr>
        <w:t>рентабельность,</w:t>
      </w:r>
      <w:r w:rsidR="00E45DA2">
        <w:rPr>
          <w:sz w:val="28"/>
        </w:rPr>
        <w:t xml:space="preserve"> </w:t>
      </w:r>
      <w:r w:rsidRPr="00975ADF">
        <w:rPr>
          <w:sz w:val="28"/>
        </w:rPr>
        <w:t>состояние</w:t>
      </w:r>
      <w:r w:rsidR="00E45DA2">
        <w:rPr>
          <w:sz w:val="28"/>
        </w:rPr>
        <w:t xml:space="preserve"> </w:t>
      </w:r>
      <w:r w:rsidRPr="00975ADF">
        <w:rPr>
          <w:sz w:val="28"/>
        </w:rPr>
        <w:t>систем</w:t>
      </w:r>
      <w:r w:rsidR="00E45DA2">
        <w:rPr>
          <w:sz w:val="28"/>
        </w:rPr>
        <w:t xml:space="preserve"> </w:t>
      </w:r>
      <w:r w:rsidRPr="00975ADF">
        <w:rPr>
          <w:sz w:val="28"/>
        </w:rPr>
        <w:t>распространения,</w:t>
      </w:r>
      <w:r w:rsidR="00E45DA2">
        <w:rPr>
          <w:sz w:val="28"/>
        </w:rPr>
        <w:t xml:space="preserve"> </w:t>
      </w:r>
      <w:r w:rsidRPr="00975ADF">
        <w:rPr>
          <w:sz w:val="28"/>
        </w:rPr>
        <w:t>отношения</w:t>
      </w:r>
      <w:r w:rsidR="00E45DA2">
        <w:rPr>
          <w:sz w:val="28"/>
        </w:rPr>
        <w:t xml:space="preserve"> </w:t>
      </w:r>
      <w:r w:rsidRPr="00975ADF">
        <w:rPr>
          <w:sz w:val="28"/>
        </w:rPr>
        <w:t>с</w:t>
      </w:r>
      <w:r w:rsidR="00E45DA2">
        <w:rPr>
          <w:sz w:val="28"/>
        </w:rPr>
        <w:t xml:space="preserve"> </w:t>
      </w:r>
      <w:r w:rsidRPr="00975ADF">
        <w:rPr>
          <w:sz w:val="28"/>
        </w:rPr>
        <w:t>сферой</w:t>
      </w:r>
      <w:r w:rsidR="00E45DA2">
        <w:rPr>
          <w:sz w:val="28"/>
        </w:rPr>
        <w:t xml:space="preserve"> </w:t>
      </w:r>
      <w:r w:rsidRPr="00975ADF">
        <w:rPr>
          <w:sz w:val="28"/>
        </w:rPr>
        <w:t>торговли,</w:t>
      </w:r>
      <w:r w:rsidR="00E45DA2">
        <w:rPr>
          <w:sz w:val="28"/>
        </w:rPr>
        <w:t xml:space="preserve"> </w:t>
      </w:r>
      <w:r w:rsidRPr="00975ADF">
        <w:rPr>
          <w:sz w:val="28"/>
        </w:rPr>
        <w:t>опыт</w:t>
      </w:r>
      <w:r w:rsidR="00E45DA2">
        <w:rPr>
          <w:sz w:val="28"/>
        </w:rPr>
        <w:t xml:space="preserve"> </w:t>
      </w:r>
      <w:r w:rsidRPr="00975ADF">
        <w:rPr>
          <w:sz w:val="28"/>
        </w:rPr>
        <w:t>собственного</w:t>
      </w:r>
      <w:r w:rsidR="00E45DA2">
        <w:rPr>
          <w:sz w:val="28"/>
        </w:rPr>
        <w:t xml:space="preserve"> </w:t>
      </w:r>
      <w:r w:rsidRPr="00975ADF">
        <w:rPr>
          <w:sz w:val="28"/>
        </w:rPr>
        <w:t>торгового</w:t>
      </w:r>
      <w:r w:rsidR="00E45DA2">
        <w:rPr>
          <w:sz w:val="28"/>
        </w:rPr>
        <w:t xml:space="preserve"> </w:t>
      </w:r>
      <w:r w:rsidRPr="00975ADF">
        <w:rPr>
          <w:sz w:val="28"/>
        </w:rPr>
        <w:t>аппарата,</w:t>
      </w:r>
      <w:r w:rsidR="00E45DA2">
        <w:rPr>
          <w:sz w:val="28"/>
        </w:rPr>
        <w:t xml:space="preserve"> </w:t>
      </w:r>
      <w:r w:rsidRPr="00975ADF">
        <w:rPr>
          <w:sz w:val="28"/>
        </w:rPr>
        <w:t>затраты</w:t>
      </w:r>
      <w:r w:rsidR="00E45DA2">
        <w:rPr>
          <w:sz w:val="28"/>
        </w:rPr>
        <w:t xml:space="preserve"> </w:t>
      </w:r>
      <w:r w:rsidRPr="00975ADF">
        <w:rPr>
          <w:sz w:val="28"/>
        </w:rPr>
        <w:t>на</w:t>
      </w:r>
      <w:r w:rsidR="00E45DA2">
        <w:rPr>
          <w:sz w:val="28"/>
        </w:rPr>
        <w:t xml:space="preserve"> </w:t>
      </w:r>
      <w:r w:rsidRPr="00975ADF">
        <w:rPr>
          <w:sz w:val="28"/>
        </w:rPr>
        <w:t>продвижение.</w:t>
      </w:r>
    </w:p>
    <w:p w:rsidR="00975ADF" w:rsidRPr="00975ADF" w:rsidRDefault="00975ADF" w:rsidP="00975ADF">
      <w:pPr>
        <w:keepNext/>
        <w:widowControl w:val="0"/>
        <w:snapToGrid/>
        <w:spacing w:line="360" w:lineRule="auto"/>
        <w:ind w:firstLine="709"/>
        <w:jc w:val="both"/>
        <w:rPr>
          <w:bCs/>
          <w:sz w:val="28"/>
        </w:rPr>
      </w:pPr>
      <w:r w:rsidRPr="00975ADF">
        <w:rPr>
          <w:sz w:val="28"/>
        </w:rPr>
        <w:t>Выбор</w:t>
      </w:r>
      <w:r w:rsidR="00E45DA2">
        <w:rPr>
          <w:sz w:val="28"/>
        </w:rPr>
        <w:t xml:space="preserve"> </w:t>
      </w:r>
      <w:r w:rsidRPr="00975ADF">
        <w:rPr>
          <w:sz w:val="28"/>
        </w:rPr>
        <w:t>наилучших</w:t>
      </w:r>
      <w:r w:rsidR="00E45DA2">
        <w:rPr>
          <w:sz w:val="28"/>
        </w:rPr>
        <w:t xml:space="preserve"> </w:t>
      </w:r>
      <w:r w:rsidRPr="00975ADF">
        <w:rPr>
          <w:sz w:val="28"/>
        </w:rPr>
        <w:t>идей</w:t>
      </w:r>
      <w:r w:rsidR="00E45DA2">
        <w:rPr>
          <w:sz w:val="28"/>
        </w:rPr>
        <w:t xml:space="preserve"> </w:t>
      </w:r>
      <w:r w:rsidRPr="00975ADF">
        <w:rPr>
          <w:sz w:val="28"/>
        </w:rPr>
        <w:t>можно</w:t>
      </w:r>
      <w:r w:rsidR="00E45DA2">
        <w:rPr>
          <w:sz w:val="28"/>
        </w:rPr>
        <w:t xml:space="preserve"> </w:t>
      </w:r>
      <w:r w:rsidRPr="00975ADF">
        <w:rPr>
          <w:sz w:val="28"/>
        </w:rPr>
        <w:t>использовав</w:t>
      </w:r>
      <w:r w:rsidR="00E45DA2">
        <w:rPr>
          <w:sz w:val="28"/>
        </w:rPr>
        <w:t xml:space="preserve"> </w:t>
      </w:r>
      <w:r w:rsidRPr="00975ADF">
        <w:rPr>
          <w:sz w:val="28"/>
        </w:rPr>
        <w:t>рейтинговую</w:t>
      </w:r>
      <w:r w:rsidR="00E45DA2">
        <w:rPr>
          <w:sz w:val="28"/>
        </w:rPr>
        <w:t xml:space="preserve"> </w:t>
      </w:r>
      <w:r w:rsidRPr="00975ADF">
        <w:rPr>
          <w:sz w:val="28"/>
        </w:rPr>
        <w:t>оценку.</w:t>
      </w:r>
      <w:r w:rsidR="00E45DA2">
        <w:rPr>
          <w:sz w:val="28"/>
        </w:rPr>
        <w:t xml:space="preserve"> </w:t>
      </w:r>
      <w:r w:rsidRPr="00975ADF">
        <w:rPr>
          <w:sz w:val="28"/>
        </w:rPr>
        <w:t>Если</w:t>
      </w:r>
      <w:r w:rsidR="00E45DA2">
        <w:rPr>
          <w:sz w:val="28"/>
        </w:rPr>
        <w:t xml:space="preserve"> </w:t>
      </w:r>
      <w:r w:rsidRPr="00975ADF">
        <w:rPr>
          <w:sz w:val="28"/>
        </w:rPr>
        <w:t>рейтинговая</w:t>
      </w:r>
      <w:r w:rsidR="00E45DA2">
        <w:rPr>
          <w:sz w:val="28"/>
        </w:rPr>
        <w:t xml:space="preserve"> </w:t>
      </w:r>
      <w:r w:rsidRPr="00975ADF">
        <w:rPr>
          <w:sz w:val="28"/>
        </w:rPr>
        <w:t>оценка</w:t>
      </w:r>
      <w:r w:rsidR="00E45DA2">
        <w:rPr>
          <w:sz w:val="28"/>
        </w:rPr>
        <w:t xml:space="preserve"> </w:t>
      </w:r>
      <w:r w:rsidRPr="00975ADF">
        <w:rPr>
          <w:sz w:val="28"/>
        </w:rPr>
        <w:t>достигает</w:t>
      </w:r>
      <w:r w:rsidR="00E45DA2">
        <w:rPr>
          <w:sz w:val="28"/>
        </w:rPr>
        <w:t xml:space="preserve"> </w:t>
      </w:r>
      <w:r w:rsidRPr="00975ADF">
        <w:rPr>
          <w:sz w:val="28"/>
        </w:rPr>
        <w:t>85</w:t>
      </w:r>
      <w:r w:rsidR="00E45DA2">
        <w:rPr>
          <w:sz w:val="28"/>
        </w:rPr>
        <w:t xml:space="preserve"> </w:t>
      </w:r>
      <w:r w:rsidRPr="00975ADF">
        <w:rPr>
          <w:sz w:val="28"/>
        </w:rPr>
        <w:t>баллов,</w:t>
      </w:r>
      <w:r w:rsidR="00E45DA2">
        <w:rPr>
          <w:sz w:val="28"/>
        </w:rPr>
        <w:t xml:space="preserve"> </w:t>
      </w:r>
      <w:r w:rsidRPr="00975ADF">
        <w:rPr>
          <w:sz w:val="28"/>
        </w:rPr>
        <w:t>то</w:t>
      </w:r>
      <w:r w:rsidR="00E45DA2">
        <w:rPr>
          <w:sz w:val="28"/>
        </w:rPr>
        <w:t xml:space="preserve"> </w:t>
      </w:r>
      <w:r w:rsidRPr="00975ADF">
        <w:rPr>
          <w:sz w:val="28"/>
        </w:rPr>
        <w:t>идея</w:t>
      </w:r>
      <w:r w:rsidR="00E45DA2">
        <w:rPr>
          <w:sz w:val="28"/>
        </w:rPr>
        <w:t xml:space="preserve"> </w:t>
      </w:r>
      <w:r w:rsidRPr="00975ADF">
        <w:rPr>
          <w:sz w:val="28"/>
        </w:rPr>
        <w:t>считается</w:t>
      </w:r>
      <w:r w:rsidR="00E45DA2">
        <w:rPr>
          <w:sz w:val="28"/>
        </w:rPr>
        <w:t xml:space="preserve"> </w:t>
      </w:r>
      <w:r w:rsidRPr="00975ADF">
        <w:rPr>
          <w:sz w:val="28"/>
        </w:rPr>
        <w:t>перспективной,</w:t>
      </w:r>
      <w:r w:rsidR="00E45DA2">
        <w:rPr>
          <w:sz w:val="28"/>
        </w:rPr>
        <w:t xml:space="preserve"> </w:t>
      </w:r>
      <w:r w:rsidRPr="00975ADF">
        <w:rPr>
          <w:sz w:val="28"/>
        </w:rPr>
        <w:t>от</w:t>
      </w:r>
      <w:r w:rsidR="00E45DA2">
        <w:rPr>
          <w:sz w:val="28"/>
        </w:rPr>
        <w:t xml:space="preserve"> </w:t>
      </w:r>
      <w:r w:rsidRPr="00975ADF">
        <w:rPr>
          <w:sz w:val="28"/>
        </w:rPr>
        <w:t>70</w:t>
      </w:r>
      <w:r w:rsidR="00E45DA2">
        <w:rPr>
          <w:sz w:val="28"/>
        </w:rPr>
        <w:t xml:space="preserve"> </w:t>
      </w:r>
      <w:r w:rsidRPr="00975ADF">
        <w:rPr>
          <w:sz w:val="28"/>
        </w:rPr>
        <w:t>до</w:t>
      </w:r>
      <w:r w:rsidR="00E45DA2">
        <w:rPr>
          <w:sz w:val="28"/>
        </w:rPr>
        <w:t xml:space="preserve"> </w:t>
      </w:r>
      <w:r w:rsidRPr="00975ADF">
        <w:rPr>
          <w:sz w:val="28"/>
        </w:rPr>
        <w:t>84</w:t>
      </w:r>
      <w:r w:rsidR="00E45DA2">
        <w:rPr>
          <w:sz w:val="28"/>
        </w:rPr>
        <w:t xml:space="preserve"> </w:t>
      </w:r>
      <w:r w:rsidRPr="00975ADF">
        <w:rPr>
          <w:sz w:val="28"/>
        </w:rPr>
        <w:t>-</w:t>
      </w:r>
      <w:r w:rsidR="00E45DA2">
        <w:rPr>
          <w:sz w:val="28"/>
        </w:rPr>
        <w:t xml:space="preserve"> </w:t>
      </w:r>
      <w:r w:rsidRPr="00975ADF">
        <w:rPr>
          <w:sz w:val="28"/>
        </w:rPr>
        <w:t>интересной,</w:t>
      </w:r>
      <w:r w:rsidR="00E45DA2">
        <w:rPr>
          <w:sz w:val="28"/>
        </w:rPr>
        <w:t xml:space="preserve"> </w:t>
      </w:r>
      <w:r w:rsidRPr="00975ADF">
        <w:rPr>
          <w:sz w:val="28"/>
        </w:rPr>
        <w:t>от</w:t>
      </w:r>
      <w:r w:rsidR="00E45DA2">
        <w:rPr>
          <w:sz w:val="28"/>
        </w:rPr>
        <w:t xml:space="preserve"> </w:t>
      </w:r>
      <w:r w:rsidRPr="00975ADF">
        <w:rPr>
          <w:sz w:val="28"/>
        </w:rPr>
        <w:t>55</w:t>
      </w:r>
      <w:r w:rsidR="00E45DA2">
        <w:rPr>
          <w:sz w:val="28"/>
        </w:rPr>
        <w:t xml:space="preserve"> </w:t>
      </w:r>
      <w:r w:rsidRPr="00975ADF">
        <w:rPr>
          <w:sz w:val="28"/>
        </w:rPr>
        <w:t>до</w:t>
      </w:r>
      <w:r w:rsidR="00E45DA2">
        <w:rPr>
          <w:sz w:val="28"/>
        </w:rPr>
        <w:t xml:space="preserve"> </w:t>
      </w:r>
      <w:r w:rsidRPr="00975ADF">
        <w:rPr>
          <w:sz w:val="28"/>
        </w:rPr>
        <w:t>69</w:t>
      </w:r>
      <w:r w:rsidR="00E45DA2">
        <w:rPr>
          <w:sz w:val="28"/>
        </w:rPr>
        <w:t xml:space="preserve"> </w:t>
      </w:r>
      <w:r w:rsidRPr="00975ADF">
        <w:rPr>
          <w:sz w:val="28"/>
        </w:rPr>
        <w:t>-</w:t>
      </w:r>
      <w:r w:rsidR="00E45DA2">
        <w:rPr>
          <w:sz w:val="28"/>
        </w:rPr>
        <w:t xml:space="preserve"> </w:t>
      </w:r>
      <w:r w:rsidRPr="00975ADF">
        <w:rPr>
          <w:sz w:val="28"/>
        </w:rPr>
        <w:t>такой,</w:t>
      </w:r>
      <w:r w:rsidR="00E45DA2">
        <w:rPr>
          <w:sz w:val="28"/>
        </w:rPr>
        <w:t xml:space="preserve"> </w:t>
      </w:r>
      <w:r w:rsidRPr="00975ADF">
        <w:rPr>
          <w:sz w:val="28"/>
        </w:rPr>
        <w:t>что</w:t>
      </w:r>
      <w:r w:rsidR="00E45DA2">
        <w:rPr>
          <w:sz w:val="28"/>
        </w:rPr>
        <w:t xml:space="preserve"> </w:t>
      </w:r>
      <w:r w:rsidRPr="00975ADF">
        <w:rPr>
          <w:sz w:val="28"/>
        </w:rPr>
        <w:t>требует</w:t>
      </w:r>
      <w:r w:rsidR="00E45DA2">
        <w:rPr>
          <w:sz w:val="28"/>
        </w:rPr>
        <w:t xml:space="preserve"> </w:t>
      </w:r>
      <w:r w:rsidRPr="00975ADF">
        <w:rPr>
          <w:sz w:val="28"/>
        </w:rPr>
        <w:t>изучения,</w:t>
      </w:r>
      <w:r w:rsidR="00E45DA2">
        <w:rPr>
          <w:sz w:val="28"/>
        </w:rPr>
        <w:t xml:space="preserve"> </w:t>
      </w:r>
      <w:r w:rsidRPr="00975ADF">
        <w:rPr>
          <w:sz w:val="28"/>
        </w:rPr>
        <w:t>меньше</w:t>
      </w:r>
      <w:r w:rsidR="00E45DA2">
        <w:rPr>
          <w:sz w:val="28"/>
        </w:rPr>
        <w:t xml:space="preserve"> </w:t>
      </w:r>
      <w:r w:rsidRPr="00975ADF">
        <w:rPr>
          <w:sz w:val="28"/>
        </w:rPr>
        <w:t>54</w:t>
      </w:r>
      <w:r w:rsidR="00E45DA2">
        <w:rPr>
          <w:sz w:val="28"/>
        </w:rPr>
        <w:t xml:space="preserve"> </w:t>
      </w:r>
      <w:r w:rsidRPr="00975ADF">
        <w:rPr>
          <w:sz w:val="28"/>
        </w:rPr>
        <w:t>-</w:t>
      </w:r>
      <w:r w:rsidR="00E45DA2">
        <w:rPr>
          <w:sz w:val="28"/>
        </w:rPr>
        <w:t xml:space="preserve"> </w:t>
      </w:r>
      <w:r w:rsidRPr="00975ADF">
        <w:rPr>
          <w:sz w:val="28"/>
        </w:rPr>
        <w:t>откидывается</w:t>
      </w:r>
      <w:r w:rsidRPr="00975ADF">
        <w:rPr>
          <w:bCs/>
          <w:sz w:val="28"/>
        </w:rPr>
        <w:t>.</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Поисковые</w:t>
      </w:r>
      <w:r w:rsidR="00E45DA2">
        <w:rPr>
          <w:bCs/>
          <w:sz w:val="28"/>
          <w:szCs w:val="22"/>
        </w:rPr>
        <w:t xml:space="preserve"> </w:t>
      </w:r>
      <w:r w:rsidRPr="00975ADF">
        <w:rPr>
          <w:bCs/>
          <w:sz w:val="28"/>
          <w:szCs w:val="22"/>
        </w:rPr>
        <w:t>методы</w:t>
      </w:r>
      <w:r w:rsidR="00E45DA2">
        <w:rPr>
          <w:bCs/>
          <w:sz w:val="28"/>
          <w:szCs w:val="22"/>
        </w:rPr>
        <w:t xml:space="preserve"> </w:t>
      </w:r>
      <w:r w:rsidRPr="00975ADF">
        <w:rPr>
          <w:bCs/>
          <w:sz w:val="28"/>
          <w:szCs w:val="22"/>
        </w:rPr>
        <w:t>идей</w:t>
      </w:r>
      <w:r w:rsidR="00E45DA2">
        <w:rPr>
          <w:bCs/>
          <w:sz w:val="28"/>
          <w:szCs w:val="22"/>
        </w:rPr>
        <w:t xml:space="preserve"> </w:t>
      </w:r>
      <w:r w:rsidRPr="00975ADF">
        <w:rPr>
          <w:bCs/>
          <w:sz w:val="28"/>
          <w:szCs w:val="22"/>
        </w:rPr>
        <w:t>новых</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традиционные</w:t>
      </w:r>
      <w:r w:rsidR="00E45DA2">
        <w:rPr>
          <w:bCs/>
          <w:sz w:val="28"/>
          <w:szCs w:val="22"/>
        </w:rPr>
        <w:t xml:space="preserve"> </w:t>
      </w:r>
      <w:r w:rsidRPr="00975ADF">
        <w:rPr>
          <w:bCs/>
          <w:sz w:val="28"/>
          <w:szCs w:val="22"/>
        </w:rPr>
        <w:t>(здравого</w:t>
      </w:r>
      <w:r w:rsidR="00E45DA2">
        <w:rPr>
          <w:bCs/>
          <w:sz w:val="28"/>
          <w:szCs w:val="22"/>
        </w:rPr>
        <w:t xml:space="preserve"> </w:t>
      </w:r>
      <w:r w:rsidRPr="00975ADF">
        <w:rPr>
          <w:bCs/>
          <w:sz w:val="28"/>
          <w:szCs w:val="22"/>
        </w:rPr>
        <w:t>смысла,</w:t>
      </w:r>
      <w:r w:rsidR="00E45DA2">
        <w:rPr>
          <w:bCs/>
          <w:sz w:val="28"/>
          <w:szCs w:val="22"/>
        </w:rPr>
        <w:t xml:space="preserve"> </w:t>
      </w:r>
      <w:r w:rsidRPr="00975ADF">
        <w:rPr>
          <w:bCs/>
          <w:sz w:val="28"/>
          <w:szCs w:val="22"/>
        </w:rPr>
        <w:t>проб</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ошибок,</w:t>
      </w:r>
      <w:r w:rsidR="00E45DA2">
        <w:rPr>
          <w:bCs/>
          <w:sz w:val="28"/>
          <w:szCs w:val="22"/>
        </w:rPr>
        <w:t xml:space="preserve"> </w:t>
      </w:r>
      <w:r w:rsidRPr="00975ADF">
        <w:rPr>
          <w:bCs/>
          <w:sz w:val="28"/>
          <w:szCs w:val="22"/>
        </w:rPr>
        <w:t>ассоциаций)</w:t>
      </w:r>
    </w:p>
    <w:p w:rsidR="00F537BE" w:rsidRDefault="00F537BE"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Традиционные</w:t>
      </w:r>
      <w:r w:rsidR="00E45DA2">
        <w:rPr>
          <w:sz w:val="28"/>
        </w:rPr>
        <w:t xml:space="preserve"> </w:t>
      </w:r>
      <w:r w:rsidRPr="00975ADF">
        <w:rPr>
          <w:sz w:val="28"/>
        </w:rPr>
        <w:t>поисковые</w:t>
      </w:r>
      <w:r w:rsidR="00E45DA2">
        <w:rPr>
          <w:sz w:val="28"/>
        </w:rPr>
        <w:t xml:space="preserve"> </w:t>
      </w:r>
      <w:r w:rsidRPr="00975ADF">
        <w:rPr>
          <w:sz w:val="28"/>
        </w:rPr>
        <w:t>методы</w:t>
      </w:r>
      <w:r w:rsidR="00E45DA2">
        <w:rPr>
          <w:sz w:val="28"/>
        </w:rPr>
        <w:t xml:space="preserve"> </w:t>
      </w:r>
      <w:r w:rsidRPr="00975ADF">
        <w:rPr>
          <w:sz w:val="28"/>
        </w:rPr>
        <w:t>(«здравого</w:t>
      </w:r>
      <w:r w:rsidR="00E45DA2">
        <w:rPr>
          <w:sz w:val="28"/>
        </w:rPr>
        <w:t xml:space="preserve"> </w:t>
      </w:r>
      <w:r w:rsidRPr="00975ADF">
        <w:rPr>
          <w:sz w:val="28"/>
        </w:rPr>
        <w:t>смысла»,</w:t>
      </w:r>
      <w:r w:rsidR="00E45DA2">
        <w:rPr>
          <w:sz w:val="28"/>
        </w:rPr>
        <w:t xml:space="preserve"> </w:t>
      </w:r>
      <w:r w:rsidRPr="00975ADF">
        <w:rPr>
          <w:sz w:val="28"/>
        </w:rPr>
        <w:t>проб</w:t>
      </w:r>
      <w:r w:rsidR="00E45DA2">
        <w:rPr>
          <w:sz w:val="28"/>
        </w:rPr>
        <w:t xml:space="preserve"> </w:t>
      </w:r>
      <w:r w:rsidRPr="00975ADF">
        <w:rPr>
          <w:sz w:val="28"/>
        </w:rPr>
        <w:t>и</w:t>
      </w:r>
      <w:r w:rsidR="00E45DA2">
        <w:rPr>
          <w:sz w:val="28"/>
        </w:rPr>
        <w:t xml:space="preserve"> </w:t>
      </w:r>
      <w:r w:rsidRPr="00975ADF">
        <w:rPr>
          <w:sz w:val="28"/>
        </w:rPr>
        <w:t>ошибок,</w:t>
      </w:r>
      <w:r w:rsidR="00E45DA2">
        <w:rPr>
          <w:sz w:val="28"/>
        </w:rPr>
        <w:t xml:space="preserve"> </w:t>
      </w:r>
      <w:r w:rsidRPr="00975ADF">
        <w:rPr>
          <w:sz w:val="28"/>
        </w:rPr>
        <w:t>ассоциаций)</w:t>
      </w:r>
      <w:r w:rsidR="00E45DA2">
        <w:rPr>
          <w:sz w:val="28"/>
        </w:rPr>
        <w:t xml:space="preserve"> </w:t>
      </w:r>
      <w:r w:rsidRPr="00975ADF">
        <w:rPr>
          <w:sz w:val="28"/>
        </w:rPr>
        <w:t>широко</w:t>
      </w:r>
      <w:r w:rsidR="00E45DA2">
        <w:rPr>
          <w:sz w:val="28"/>
        </w:rPr>
        <w:t xml:space="preserve"> </w:t>
      </w:r>
      <w:r w:rsidRPr="00975ADF">
        <w:rPr>
          <w:sz w:val="28"/>
        </w:rPr>
        <w:t>используются</w:t>
      </w:r>
      <w:r w:rsidR="00E45DA2">
        <w:rPr>
          <w:sz w:val="28"/>
        </w:rPr>
        <w:t xml:space="preserve"> </w:t>
      </w:r>
      <w:r w:rsidRPr="00975ADF">
        <w:rPr>
          <w:sz w:val="28"/>
        </w:rPr>
        <w:t>нами</w:t>
      </w:r>
      <w:r w:rsidR="00E45DA2">
        <w:rPr>
          <w:sz w:val="28"/>
        </w:rPr>
        <w:t xml:space="preserve"> </w:t>
      </w:r>
      <w:r w:rsidRPr="00975ADF">
        <w:rPr>
          <w:sz w:val="28"/>
        </w:rPr>
        <w:t>в</w:t>
      </w:r>
      <w:r w:rsidR="00E45DA2">
        <w:rPr>
          <w:sz w:val="28"/>
        </w:rPr>
        <w:t xml:space="preserve"> </w:t>
      </w:r>
      <w:r w:rsidRPr="00975ADF">
        <w:rPr>
          <w:sz w:val="28"/>
        </w:rPr>
        <w:t>жизненной</w:t>
      </w:r>
      <w:r w:rsidR="00E45DA2">
        <w:rPr>
          <w:sz w:val="28"/>
        </w:rPr>
        <w:t xml:space="preserve"> </w:t>
      </w:r>
      <w:r w:rsidRPr="00975ADF">
        <w:rPr>
          <w:sz w:val="28"/>
        </w:rPr>
        <w:t>практике,</w:t>
      </w:r>
      <w:r w:rsidR="00E45DA2">
        <w:rPr>
          <w:sz w:val="28"/>
        </w:rPr>
        <w:t xml:space="preserve"> </w:t>
      </w:r>
      <w:r w:rsidRPr="00975ADF">
        <w:rPr>
          <w:sz w:val="28"/>
        </w:rPr>
        <w:t>хотя</w:t>
      </w:r>
      <w:r w:rsidR="00E45DA2">
        <w:rPr>
          <w:sz w:val="28"/>
        </w:rPr>
        <w:t xml:space="preserve"> </w:t>
      </w:r>
      <w:r w:rsidRPr="00975ADF">
        <w:rPr>
          <w:sz w:val="28"/>
        </w:rPr>
        <w:t>порой</w:t>
      </w:r>
      <w:r w:rsidR="00E45DA2">
        <w:rPr>
          <w:sz w:val="28"/>
        </w:rPr>
        <w:t xml:space="preserve"> </w:t>
      </w:r>
      <w:r w:rsidRPr="00975ADF">
        <w:rPr>
          <w:sz w:val="28"/>
        </w:rPr>
        <w:t>мы</w:t>
      </w:r>
      <w:r w:rsidR="00E45DA2">
        <w:rPr>
          <w:sz w:val="28"/>
        </w:rPr>
        <w:t xml:space="preserve"> </w:t>
      </w:r>
      <w:r w:rsidRPr="00975ADF">
        <w:rPr>
          <w:sz w:val="28"/>
        </w:rPr>
        <w:t>этого</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замечаем.</w:t>
      </w:r>
      <w:r w:rsidR="00E45DA2">
        <w:rPr>
          <w:sz w:val="28"/>
        </w:rPr>
        <w:t xml:space="preserve"> </w:t>
      </w:r>
      <w:r w:rsidRPr="00975ADF">
        <w:rPr>
          <w:sz w:val="28"/>
        </w:rPr>
        <w:t>Например,</w:t>
      </w:r>
      <w:r w:rsidR="00E45DA2">
        <w:rPr>
          <w:sz w:val="28"/>
        </w:rPr>
        <w:t xml:space="preserve"> </w:t>
      </w:r>
      <w:r w:rsidRPr="00975ADF">
        <w:rPr>
          <w:sz w:val="28"/>
        </w:rPr>
        <w:t>метод</w:t>
      </w:r>
      <w:r w:rsidR="00E45DA2">
        <w:rPr>
          <w:sz w:val="28"/>
        </w:rPr>
        <w:t xml:space="preserve"> </w:t>
      </w:r>
      <w:r w:rsidRPr="00975ADF">
        <w:rPr>
          <w:sz w:val="28"/>
        </w:rPr>
        <w:t>проб</w:t>
      </w:r>
      <w:r w:rsidR="00E45DA2">
        <w:rPr>
          <w:sz w:val="28"/>
        </w:rPr>
        <w:t xml:space="preserve"> </w:t>
      </w:r>
      <w:r w:rsidRPr="00975ADF">
        <w:rPr>
          <w:sz w:val="28"/>
        </w:rPr>
        <w:t>и</w:t>
      </w:r>
      <w:r w:rsidR="00E45DA2">
        <w:rPr>
          <w:sz w:val="28"/>
        </w:rPr>
        <w:t xml:space="preserve"> </w:t>
      </w:r>
      <w:r w:rsidRPr="00975ADF">
        <w:rPr>
          <w:sz w:val="28"/>
        </w:rPr>
        <w:t>ошибок</w:t>
      </w:r>
      <w:r w:rsidR="00E45DA2">
        <w:rPr>
          <w:sz w:val="28"/>
        </w:rPr>
        <w:t xml:space="preserve"> </w:t>
      </w:r>
      <w:r w:rsidRPr="00975ADF">
        <w:rPr>
          <w:sz w:val="28"/>
        </w:rPr>
        <w:t>нами</w:t>
      </w:r>
      <w:r w:rsidR="00E45DA2">
        <w:rPr>
          <w:sz w:val="28"/>
        </w:rPr>
        <w:t xml:space="preserve"> </w:t>
      </w:r>
      <w:r w:rsidRPr="00975ADF">
        <w:rPr>
          <w:sz w:val="28"/>
        </w:rPr>
        <w:t>используется</w:t>
      </w:r>
      <w:r w:rsidR="00E45DA2">
        <w:rPr>
          <w:sz w:val="28"/>
        </w:rPr>
        <w:t xml:space="preserve"> </w:t>
      </w:r>
      <w:r w:rsidRPr="00975ADF">
        <w:rPr>
          <w:sz w:val="28"/>
        </w:rPr>
        <w:t>при</w:t>
      </w:r>
      <w:r w:rsidR="00E45DA2">
        <w:rPr>
          <w:sz w:val="28"/>
        </w:rPr>
        <w:t xml:space="preserve"> </w:t>
      </w:r>
      <w:r w:rsidRPr="00975ADF">
        <w:rPr>
          <w:sz w:val="28"/>
        </w:rPr>
        <w:t>решении</w:t>
      </w:r>
      <w:r w:rsidR="00E45DA2">
        <w:rPr>
          <w:sz w:val="28"/>
        </w:rPr>
        <w:t xml:space="preserve"> </w:t>
      </w:r>
      <w:r w:rsidRPr="00975ADF">
        <w:rPr>
          <w:sz w:val="28"/>
        </w:rPr>
        <w:t>самых</w:t>
      </w:r>
      <w:r w:rsidR="00E45DA2">
        <w:rPr>
          <w:sz w:val="28"/>
        </w:rPr>
        <w:t xml:space="preserve"> </w:t>
      </w:r>
      <w:r w:rsidRPr="00975ADF">
        <w:rPr>
          <w:sz w:val="28"/>
        </w:rPr>
        <w:t>разнообразных</w:t>
      </w:r>
      <w:r w:rsidR="00E45DA2">
        <w:rPr>
          <w:sz w:val="28"/>
        </w:rPr>
        <w:t xml:space="preserve"> </w:t>
      </w:r>
      <w:r w:rsidRPr="00975ADF">
        <w:rPr>
          <w:sz w:val="28"/>
        </w:rPr>
        <w:t>задач.</w:t>
      </w:r>
      <w:r w:rsidR="00E45DA2">
        <w:rPr>
          <w:sz w:val="28"/>
        </w:rPr>
        <w:t xml:space="preserve"> </w:t>
      </w:r>
      <w:r w:rsidRPr="00975ADF">
        <w:rPr>
          <w:sz w:val="28"/>
        </w:rPr>
        <w:t>Суть</w:t>
      </w:r>
      <w:r w:rsidR="00E45DA2">
        <w:rPr>
          <w:sz w:val="28"/>
        </w:rPr>
        <w:t xml:space="preserve"> </w:t>
      </w:r>
      <w:r w:rsidRPr="00975ADF">
        <w:rPr>
          <w:sz w:val="28"/>
        </w:rPr>
        <w:t>его</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что</w:t>
      </w:r>
      <w:r w:rsidR="00E45DA2">
        <w:rPr>
          <w:sz w:val="28"/>
        </w:rPr>
        <w:t xml:space="preserve"> </w:t>
      </w:r>
      <w:r w:rsidRPr="00975ADF">
        <w:rPr>
          <w:sz w:val="28"/>
        </w:rPr>
        <w:t>изобретатель</w:t>
      </w:r>
      <w:r w:rsidR="00E45DA2">
        <w:rPr>
          <w:sz w:val="28"/>
        </w:rPr>
        <w:t xml:space="preserve"> </w:t>
      </w:r>
      <w:r w:rsidRPr="00975ADF">
        <w:rPr>
          <w:sz w:val="28"/>
        </w:rPr>
        <w:t>при</w:t>
      </w:r>
      <w:r w:rsidR="00E45DA2">
        <w:rPr>
          <w:sz w:val="28"/>
        </w:rPr>
        <w:t xml:space="preserve"> </w:t>
      </w:r>
      <w:r w:rsidRPr="00975ADF">
        <w:rPr>
          <w:sz w:val="28"/>
        </w:rPr>
        <w:t>поиске</w:t>
      </w:r>
      <w:r w:rsidR="00E45DA2">
        <w:rPr>
          <w:sz w:val="28"/>
        </w:rPr>
        <w:t xml:space="preserve"> </w:t>
      </w:r>
      <w:r w:rsidRPr="00975ADF">
        <w:rPr>
          <w:sz w:val="28"/>
        </w:rPr>
        <w:t>решения</w:t>
      </w:r>
      <w:r w:rsidR="00E45DA2">
        <w:rPr>
          <w:sz w:val="28"/>
        </w:rPr>
        <w:t xml:space="preserve"> </w:t>
      </w:r>
      <w:r w:rsidRPr="00975ADF">
        <w:rPr>
          <w:sz w:val="28"/>
        </w:rPr>
        <w:t>перебирает</w:t>
      </w:r>
      <w:r w:rsidR="00E45DA2">
        <w:rPr>
          <w:sz w:val="28"/>
        </w:rPr>
        <w:t xml:space="preserve"> </w:t>
      </w:r>
      <w:r w:rsidRPr="00975ADF">
        <w:rPr>
          <w:sz w:val="28"/>
        </w:rPr>
        <w:t>всевозможные</w:t>
      </w:r>
      <w:r w:rsidR="00E45DA2">
        <w:rPr>
          <w:sz w:val="28"/>
        </w:rPr>
        <w:t xml:space="preserve"> </w:t>
      </w:r>
      <w:r w:rsidRPr="00975ADF">
        <w:rPr>
          <w:sz w:val="28"/>
        </w:rPr>
        <w:t>варианты</w:t>
      </w:r>
      <w:r w:rsidR="00E45DA2">
        <w:rPr>
          <w:sz w:val="28"/>
        </w:rPr>
        <w:t xml:space="preserve"> </w:t>
      </w:r>
      <w:r w:rsidRPr="00975ADF">
        <w:rPr>
          <w:sz w:val="28"/>
        </w:rPr>
        <w:t>и</w:t>
      </w:r>
      <w:r w:rsidR="00E45DA2">
        <w:rPr>
          <w:sz w:val="28"/>
        </w:rPr>
        <w:t xml:space="preserve"> </w:t>
      </w:r>
      <w:r w:rsidRPr="00975ADF">
        <w:rPr>
          <w:sz w:val="28"/>
        </w:rPr>
        <w:t>среди</w:t>
      </w:r>
      <w:r w:rsidR="00E45DA2">
        <w:rPr>
          <w:sz w:val="28"/>
        </w:rPr>
        <w:t xml:space="preserve"> </w:t>
      </w:r>
      <w:r w:rsidRPr="00975ADF">
        <w:rPr>
          <w:sz w:val="28"/>
        </w:rPr>
        <w:t>них</w:t>
      </w:r>
      <w:r w:rsidR="00E45DA2">
        <w:rPr>
          <w:sz w:val="28"/>
        </w:rPr>
        <w:t xml:space="preserve"> </w:t>
      </w:r>
      <w:r w:rsidRPr="00975ADF">
        <w:rPr>
          <w:sz w:val="28"/>
        </w:rPr>
        <w:t>находит</w:t>
      </w:r>
      <w:r w:rsidR="00E45DA2">
        <w:rPr>
          <w:sz w:val="28"/>
        </w:rPr>
        <w:t xml:space="preserve"> </w:t>
      </w:r>
      <w:r w:rsidRPr="00975ADF">
        <w:rPr>
          <w:sz w:val="28"/>
        </w:rPr>
        <w:t>тот,</w:t>
      </w:r>
      <w:r w:rsidR="00E45DA2">
        <w:rPr>
          <w:sz w:val="28"/>
        </w:rPr>
        <w:t xml:space="preserve"> </w:t>
      </w:r>
      <w:r w:rsidRPr="00975ADF">
        <w:rPr>
          <w:sz w:val="28"/>
        </w:rPr>
        <w:t>который</w:t>
      </w:r>
      <w:r w:rsidR="00E45DA2">
        <w:rPr>
          <w:sz w:val="28"/>
        </w:rPr>
        <w:t xml:space="preserve"> </w:t>
      </w:r>
      <w:r w:rsidRPr="00975ADF">
        <w:rPr>
          <w:sz w:val="28"/>
        </w:rPr>
        <w:t>удовлетворяет</w:t>
      </w:r>
      <w:r w:rsidR="00E45DA2">
        <w:rPr>
          <w:sz w:val="28"/>
        </w:rPr>
        <w:t xml:space="preserve"> </w:t>
      </w:r>
      <w:r w:rsidRPr="00975ADF">
        <w:rPr>
          <w:sz w:val="28"/>
        </w:rPr>
        <w:t>поставленным</w:t>
      </w:r>
      <w:r w:rsidR="00E45DA2">
        <w:rPr>
          <w:sz w:val="28"/>
        </w:rPr>
        <w:t xml:space="preserve"> </w:t>
      </w:r>
      <w:r w:rsidRPr="00975ADF">
        <w:rPr>
          <w:sz w:val="28"/>
        </w:rPr>
        <w:t>требованиям.</w:t>
      </w:r>
      <w:r w:rsidR="00E45DA2">
        <w:rPr>
          <w:sz w:val="28"/>
        </w:rPr>
        <w:t xml:space="preserve"> </w:t>
      </w:r>
      <w:r w:rsidRPr="00975ADF">
        <w:rPr>
          <w:sz w:val="28"/>
        </w:rPr>
        <w:t>В</w:t>
      </w:r>
      <w:r w:rsidR="00E45DA2">
        <w:rPr>
          <w:sz w:val="28"/>
        </w:rPr>
        <w:t xml:space="preserve"> </w:t>
      </w:r>
      <w:r w:rsidRPr="00975ADF">
        <w:rPr>
          <w:sz w:val="28"/>
        </w:rPr>
        <w:t>данном</w:t>
      </w:r>
      <w:r w:rsidR="00E45DA2">
        <w:rPr>
          <w:sz w:val="28"/>
        </w:rPr>
        <w:t xml:space="preserve"> </w:t>
      </w:r>
      <w:r w:rsidRPr="00975ADF">
        <w:rPr>
          <w:sz w:val="28"/>
        </w:rPr>
        <w:t>случае</w:t>
      </w:r>
      <w:r w:rsidR="00E45DA2">
        <w:rPr>
          <w:sz w:val="28"/>
        </w:rPr>
        <w:t xml:space="preserve"> </w:t>
      </w:r>
      <w:r w:rsidRPr="00975ADF">
        <w:rPr>
          <w:sz w:val="28"/>
        </w:rPr>
        <w:t>проявляется</w:t>
      </w:r>
      <w:r w:rsidR="00E45DA2">
        <w:rPr>
          <w:sz w:val="28"/>
        </w:rPr>
        <w:t xml:space="preserve"> </w:t>
      </w:r>
      <w:r w:rsidRPr="00975ADF">
        <w:rPr>
          <w:sz w:val="28"/>
        </w:rPr>
        <w:t>интуиция,</w:t>
      </w:r>
      <w:r w:rsidR="00E45DA2">
        <w:rPr>
          <w:sz w:val="28"/>
        </w:rPr>
        <w:t xml:space="preserve"> </w:t>
      </w:r>
      <w:r w:rsidRPr="00975ADF">
        <w:rPr>
          <w:sz w:val="28"/>
        </w:rPr>
        <w:t>используется</w:t>
      </w:r>
      <w:r w:rsidR="00E45DA2">
        <w:rPr>
          <w:sz w:val="28"/>
        </w:rPr>
        <w:t xml:space="preserve"> </w:t>
      </w:r>
      <w:r w:rsidRPr="00975ADF">
        <w:rPr>
          <w:sz w:val="28"/>
        </w:rPr>
        <w:t>аналогия,</w:t>
      </w:r>
      <w:r w:rsidR="00E45DA2">
        <w:rPr>
          <w:sz w:val="28"/>
        </w:rPr>
        <w:t xml:space="preserve"> </w:t>
      </w:r>
      <w:r w:rsidRPr="00975ADF">
        <w:rPr>
          <w:sz w:val="28"/>
        </w:rPr>
        <w:t>наблюдательность</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Многое</w:t>
      </w:r>
      <w:r w:rsidR="00E45DA2">
        <w:rPr>
          <w:sz w:val="28"/>
        </w:rPr>
        <w:t xml:space="preserve"> </w:t>
      </w:r>
      <w:r w:rsidRPr="00975ADF">
        <w:rPr>
          <w:sz w:val="28"/>
        </w:rPr>
        <w:t>в</w:t>
      </w:r>
      <w:r w:rsidR="00E45DA2">
        <w:rPr>
          <w:sz w:val="28"/>
        </w:rPr>
        <w:t xml:space="preserve"> </w:t>
      </w:r>
      <w:r w:rsidRPr="00975ADF">
        <w:rPr>
          <w:sz w:val="28"/>
        </w:rPr>
        <w:t>успехе</w:t>
      </w:r>
      <w:r w:rsidR="00E45DA2">
        <w:rPr>
          <w:sz w:val="28"/>
        </w:rPr>
        <w:t xml:space="preserve"> </w:t>
      </w:r>
      <w:r w:rsidRPr="00975ADF">
        <w:rPr>
          <w:sz w:val="28"/>
        </w:rPr>
        <w:t>поиска</w:t>
      </w:r>
      <w:r w:rsidR="00E45DA2">
        <w:rPr>
          <w:sz w:val="28"/>
        </w:rPr>
        <w:t xml:space="preserve"> </w:t>
      </w:r>
      <w:r w:rsidRPr="00975ADF">
        <w:rPr>
          <w:sz w:val="28"/>
        </w:rPr>
        <w:t>решения</w:t>
      </w:r>
      <w:r w:rsidR="00E45DA2">
        <w:rPr>
          <w:sz w:val="28"/>
        </w:rPr>
        <w:t xml:space="preserve"> </w:t>
      </w:r>
      <w:r w:rsidRPr="00975ADF">
        <w:rPr>
          <w:sz w:val="28"/>
        </w:rPr>
        <w:t>творческой</w:t>
      </w:r>
      <w:r w:rsidR="00E45DA2">
        <w:rPr>
          <w:sz w:val="28"/>
        </w:rPr>
        <w:t xml:space="preserve"> </w:t>
      </w:r>
      <w:r w:rsidRPr="00975ADF">
        <w:rPr>
          <w:sz w:val="28"/>
        </w:rPr>
        <w:t>задачи</w:t>
      </w:r>
      <w:r w:rsidR="00E45DA2">
        <w:rPr>
          <w:sz w:val="28"/>
        </w:rPr>
        <w:t xml:space="preserve"> </w:t>
      </w:r>
      <w:r w:rsidRPr="00975ADF">
        <w:rPr>
          <w:sz w:val="28"/>
        </w:rPr>
        <w:t>зависит</w:t>
      </w:r>
      <w:r w:rsidR="00E45DA2">
        <w:rPr>
          <w:sz w:val="28"/>
        </w:rPr>
        <w:t xml:space="preserve"> </w:t>
      </w:r>
      <w:r w:rsidRPr="00975ADF">
        <w:rPr>
          <w:sz w:val="28"/>
        </w:rPr>
        <w:t>от</w:t>
      </w:r>
      <w:r w:rsidR="00E45DA2">
        <w:rPr>
          <w:sz w:val="28"/>
        </w:rPr>
        <w:t xml:space="preserve"> </w:t>
      </w:r>
      <w:r w:rsidRPr="00975ADF">
        <w:rPr>
          <w:sz w:val="28"/>
        </w:rPr>
        <w:t>опыта</w:t>
      </w:r>
      <w:r w:rsidR="00E45DA2">
        <w:rPr>
          <w:sz w:val="28"/>
        </w:rPr>
        <w:t xml:space="preserve"> </w:t>
      </w:r>
      <w:r w:rsidRPr="00975ADF">
        <w:rPr>
          <w:sz w:val="28"/>
        </w:rPr>
        <w:t>изобретателя,</w:t>
      </w:r>
      <w:r w:rsidR="00E45DA2">
        <w:rPr>
          <w:sz w:val="28"/>
        </w:rPr>
        <w:t xml:space="preserve"> </w:t>
      </w:r>
      <w:r w:rsidRPr="00975ADF">
        <w:rPr>
          <w:sz w:val="28"/>
        </w:rPr>
        <w:t>его</w:t>
      </w:r>
      <w:r w:rsidR="00E45DA2">
        <w:rPr>
          <w:sz w:val="28"/>
        </w:rPr>
        <w:t xml:space="preserve"> </w:t>
      </w:r>
      <w:r w:rsidRPr="00975ADF">
        <w:rPr>
          <w:sz w:val="28"/>
        </w:rPr>
        <w:t>общей</w:t>
      </w:r>
      <w:r w:rsidR="00E45DA2">
        <w:rPr>
          <w:sz w:val="28"/>
        </w:rPr>
        <w:t xml:space="preserve"> </w:t>
      </w:r>
      <w:r w:rsidRPr="00975ADF">
        <w:rPr>
          <w:sz w:val="28"/>
        </w:rPr>
        <w:t>эрудиции,</w:t>
      </w:r>
      <w:r w:rsidR="00E45DA2">
        <w:rPr>
          <w:sz w:val="28"/>
        </w:rPr>
        <w:t xml:space="preserve"> </w:t>
      </w:r>
      <w:r w:rsidRPr="00975ADF">
        <w:rPr>
          <w:sz w:val="28"/>
        </w:rPr>
        <w:t>интеллекта,</w:t>
      </w:r>
      <w:r w:rsidR="00E45DA2">
        <w:rPr>
          <w:sz w:val="28"/>
        </w:rPr>
        <w:t xml:space="preserve"> </w:t>
      </w:r>
      <w:r w:rsidRPr="00975ADF">
        <w:rPr>
          <w:sz w:val="28"/>
        </w:rPr>
        <w:t>настойчивости,</w:t>
      </w:r>
      <w:r w:rsidR="00E45DA2">
        <w:rPr>
          <w:sz w:val="28"/>
        </w:rPr>
        <w:t xml:space="preserve"> </w:t>
      </w:r>
      <w:r w:rsidRPr="00975ADF">
        <w:rPr>
          <w:sz w:val="28"/>
        </w:rPr>
        <w:t>сосредоточенности</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Однако,</w:t>
      </w:r>
      <w:r w:rsidR="00E45DA2">
        <w:rPr>
          <w:sz w:val="28"/>
        </w:rPr>
        <w:t xml:space="preserve"> </w:t>
      </w:r>
      <w:r w:rsidRPr="00975ADF">
        <w:rPr>
          <w:sz w:val="28"/>
        </w:rPr>
        <w:t>недостатком</w:t>
      </w:r>
      <w:r w:rsidR="00E45DA2">
        <w:rPr>
          <w:sz w:val="28"/>
        </w:rPr>
        <w:t xml:space="preserve"> </w:t>
      </w:r>
      <w:r w:rsidRPr="00975ADF">
        <w:rPr>
          <w:sz w:val="28"/>
        </w:rPr>
        <w:t>этого</w:t>
      </w:r>
      <w:r w:rsidR="00E45DA2">
        <w:rPr>
          <w:sz w:val="28"/>
        </w:rPr>
        <w:t xml:space="preserve"> </w:t>
      </w:r>
      <w:r w:rsidRPr="00975ADF">
        <w:rPr>
          <w:sz w:val="28"/>
        </w:rPr>
        <w:t>метода</w:t>
      </w:r>
      <w:r w:rsidR="00E45DA2">
        <w:rPr>
          <w:sz w:val="28"/>
        </w:rPr>
        <w:t xml:space="preserve"> </w:t>
      </w:r>
      <w:r w:rsidRPr="00975ADF">
        <w:rPr>
          <w:sz w:val="28"/>
        </w:rPr>
        <w:t>является</w:t>
      </w:r>
      <w:r w:rsidR="00E45DA2">
        <w:rPr>
          <w:sz w:val="28"/>
        </w:rPr>
        <w:t xml:space="preserve"> </w:t>
      </w:r>
      <w:r w:rsidRPr="00975ADF">
        <w:rPr>
          <w:sz w:val="28"/>
        </w:rPr>
        <w:t>то,</w:t>
      </w:r>
      <w:r w:rsidR="00E45DA2">
        <w:rPr>
          <w:sz w:val="28"/>
        </w:rPr>
        <w:t xml:space="preserve"> </w:t>
      </w:r>
      <w:r w:rsidRPr="00975ADF">
        <w:rPr>
          <w:sz w:val="28"/>
        </w:rPr>
        <w:t>что</w:t>
      </w:r>
      <w:r w:rsidR="00E45DA2">
        <w:rPr>
          <w:sz w:val="28"/>
        </w:rPr>
        <w:t xml:space="preserve"> </w:t>
      </w:r>
      <w:r w:rsidRPr="00975ADF">
        <w:rPr>
          <w:sz w:val="28"/>
        </w:rPr>
        <w:t>нельзя</w:t>
      </w:r>
      <w:r w:rsidR="00E45DA2">
        <w:rPr>
          <w:sz w:val="28"/>
        </w:rPr>
        <w:t xml:space="preserve"> </w:t>
      </w:r>
      <w:r w:rsidRPr="00975ADF">
        <w:rPr>
          <w:sz w:val="28"/>
        </w:rPr>
        <w:t>разработать</w:t>
      </w:r>
      <w:r w:rsidR="00E45DA2">
        <w:rPr>
          <w:sz w:val="28"/>
        </w:rPr>
        <w:t xml:space="preserve"> </w:t>
      </w:r>
      <w:r w:rsidRPr="00975ADF">
        <w:rPr>
          <w:sz w:val="28"/>
        </w:rPr>
        <w:t>хотя</w:t>
      </w:r>
      <w:r w:rsidR="00E45DA2">
        <w:rPr>
          <w:sz w:val="28"/>
        </w:rPr>
        <w:t xml:space="preserve"> </w:t>
      </w:r>
      <w:r w:rsidRPr="00975ADF">
        <w:rPr>
          <w:sz w:val="28"/>
        </w:rPr>
        <w:t>бы</w:t>
      </w:r>
      <w:r w:rsidR="00E45DA2">
        <w:rPr>
          <w:sz w:val="28"/>
        </w:rPr>
        <w:t xml:space="preserve"> </w:t>
      </w:r>
      <w:r w:rsidRPr="00975ADF">
        <w:rPr>
          <w:sz w:val="28"/>
        </w:rPr>
        <w:t>приближенную</w:t>
      </w:r>
      <w:r w:rsidR="00E45DA2">
        <w:rPr>
          <w:sz w:val="28"/>
        </w:rPr>
        <w:t xml:space="preserve"> </w:t>
      </w:r>
      <w:r w:rsidRPr="00975ADF">
        <w:rPr>
          <w:sz w:val="28"/>
        </w:rPr>
        <w:t>методику</w:t>
      </w:r>
      <w:r w:rsidR="00E45DA2">
        <w:rPr>
          <w:sz w:val="28"/>
          <w:szCs w:val="24"/>
        </w:rPr>
        <w:t xml:space="preserve"> </w:t>
      </w:r>
      <w:r w:rsidRPr="00975ADF">
        <w:rPr>
          <w:sz w:val="28"/>
        </w:rPr>
        <w:t>его</w:t>
      </w:r>
      <w:r w:rsidR="00E45DA2">
        <w:rPr>
          <w:sz w:val="28"/>
        </w:rPr>
        <w:t xml:space="preserve"> </w:t>
      </w:r>
      <w:r w:rsidRPr="00975ADF">
        <w:rPr>
          <w:sz w:val="28"/>
        </w:rPr>
        <w:t>использования.</w:t>
      </w:r>
      <w:r w:rsidR="00E45DA2">
        <w:rPr>
          <w:sz w:val="28"/>
        </w:rPr>
        <w:t xml:space="preserve"> </w:t>
      </w:r>
      <w:r w:rsidRPr="00975ADF">
        <w:rPr>
          <w:sz w:val="28"/>
        </w:rPr>
        <w:t>Поэтому</w:t>
      </w:r>
      <w:r w:rsidR="00E45DA2">
        <w:rPr>
          <w:sz w:val="28"/>
        </w:rPr>
        <w:t xml:space="preserve"> </w:t>
      </w:r>
      <w:r w:rsidRPr="00975ADF">
        <w:rPr>
          <w:sz w:val="28"/>
        </w:rPr>
        <w:t>метод</w:t>
      </w:r>
      <w:r w:rsidR="00E45DA2">
        <w:rPr>
          <w:sz w:val="28"/>
        </w:rPr>
        <w:t xml:space="preserve"> </w:t>
      </w:r>
      <w:r w:rsidRPr="00975ADF">
        <w:rPr>
          <w:sz w:val="28"/>
        </w:rPr>
        <w:t>«проб</w:t>
      </w:r>
      <w:r w:rsidR="00E45DA2">
        <w:rPr>
          <w:sz w:val="28"/>
        </w:rPr>
        <w:t xml:space="preserve"> </w:t>
      </w:r>
      <w:r w:rsidRPr="00975ADF">
        <w:rPr>
          <w:sz w:val="28"/>
        </w:rPr>
        <w:t>и</w:t>
      </w:r>
      <w:r w:rsidR="00E45DA2">
        <w:rPr>
          <w:sz w:val="28"/>
        </w:rPr>
        <w:t xml:space="preserve"> </w:t>
      </w:r>
      <w:r w:rsidRPr="00975ADF">
        <w:rPr>
          <w:sz w:val="28"/>
        </w:rPr>
        <w:t>ошибок»</w:t>
      </w:r>
      <w:r w:rsidR="00E45DA2">
        <w:rPr>
          <w:sz w:val="28"/>
        </w:rPr>
        <w:t xml:space="preserve"> </w:t>
      </w:r>
      <w:r w:rsidRPr="00975ADF">
        <w:rPr>
          <w:sz w:val="28"/>
        </w:rPr>
        <w:t>трудоемок,</w:t>
      </w:r>
      <w:r w:rsidR="00E45DA2">
        <w:rPr>
          <w:sz w:val="28"/>
        </w:rPr>
        <w:t xml:space="preserve"> </w:t>
      </w:r>
      <w:r w:rsidRPr="00975ADF">
        <w:rPr>
          <w:sz w:val="28"/>
        </w:rPr>
        <w:t>а</w:t>
      </w:r>
      <w:r w:rsidR="00E45DA2">
        <w:rPr>
          <w:sz w:val="28"/>
        </w:rPr>
        <w:t xml:space="preserve"> </w:t>
      </w:r>
      <w:r w:rsidRPr="00975ADF">
        <w:rPr>
          <w:sz w:val="28"/>
        </w:rPr>
        <w:t>его</w:t>
      </w:r>
      <w:r w:rsidR="00E45DA2">
        <w:rPr>
          <w:sz w:val="28"/>
        </w:rPr>
        <w:t xml:space="preserve"> </w:t>
      </w:r>
      <w:r w:rsidRPr="00975ADF">
        <w:rPr>
          <w:sz w:val="28"/>
        </w:rPr>
        <w:t>использование</w:t>
      </w:r>
      <w:r w:rsidR="00E45DA2">
        <w:rPr>
          <w:sz w:val="28"/>
        </w:rPr>
        <w:t xml:space="preserve"> </w:t>
      </w:r>
      <w:r w:rsidRPr="00975ADF">
        <w:rPr>
          <w:sz w:val="28"/>
        </w:rPr>
        <w:t>не</w:t>
      </w:r>
      <w:r w:rsidR="00E45DA2">
        <w:rPr>
          <w:sz w:val="28"/>
        </w:rPr>
        <w:t xml:space="preserve"> </w:t>
      </w:r>
      <w:r w:rsidRPr="00975ADF">
        <w:rPr>
          <w:sz w:val="28"/>
        </w:rPr>
        <w:t>гарантирует</w:t>
      </w:r>
      <w:r w:rsidR="00E45DA2">
        <w:rPr>
          <w:sz w:val="28"/>
        </w:rPr>
        <w:t xml:space="preserve"> </w:t>
      </w:r>
      <w:r w:rsidRPr="00975ADF">
        <w:rPr>
          <w:sz w:val="28"/>
        </w:rPr>
        <w:t>успешного</w:t>
      </w:r>
      <w:r w:rsidR="00E45DA2">
        <w:rPr>
          <w:sz w:val="28"/>
        </w:rPr>
        <w:t xml:space="preserve"> </w:t>
      </w:r>
      <w:r w:rsidRPr="00975ADF">
        <w:rPr>
          <w:sz w:val="28"/>
        </w:rPr>
        <w:t>решения</w:t>
      </w:r>
      <w:r w:rsidR="00E45DA2">
        <w:rPr>
          <w:sz w:val="28"/>
        </w:rPr>
        <w:t xml:space="preserve"> </w:t>
      </w:r>
      <w:r w:rsidRPr="00975ADF">
        <w:rPr>
          <w:sz w:val="28"/>
        </w:rPr>
        <w:t>задачи.</w:t>
      </w:r>
      <w:r w:rsidR="00E45DA2">
        <w:rPr>
          <w:sz w:val="28"/>
        </w:rPr>
        <w:t xml:space="preserve"> </w:t>
      </w:r>
      <w:r w:rsidRPr="00975ADF">
        <w:rPr>
          <w:sz w:val="28"/>
        </w:rPr>
        <w:t>Но</w:t>
      </w:r>
      <w:r w:rsidR="00E45DA2">
        <w:rPr>
          <w:sz w:val="28"/>
        </w:rPr>
        <w:t xml:space="preserve"> </w:t>
      </w:r>
      <w:r w:rsidRPr="00975ADF">
        <w:rPr>
          <w:sz w:val="28"/>
        </w:rPr>
        <w:t>это</w:t>
      </w:r>
      <w:r w:rsidR="00E45DA2">
        <w:rPr>
          <w:sz w:val="28"/>
        </w:rPr>
        <w:t xml:space="preserve"> </w:t>
      </w:r>
      <w:r w:rsidRPr="00975ADF">
        <w:rPr>
          <w:sz w:val="28"/>
        </w:rPr>
        <w:t>не</w:t>
      </w:r>
      <w:r w:rsidR="00E45DA2">
        <w:rPr>
          <w:sz w:val="28"/>
        </w:rPr>
        <w:t xml:space="preserve"> </w:t>
      </w:r>
      <w:r w:rsidRPr="00975ADF">
        <w:rPr>
          <w:sz w:val="28"/>
        </w:rPr>
        <w:t>значит,</w:t>
      </w:r>
      <w:r w:rsidR="00E45DA2">
        <w:rPr>
          <w:sz w:val="28"/>
        </w:rPr>
        <w:t xml:space="preserve"> </w:t>
      </w:r>
      <w:r w:rsidRPr="00975ADF">
        <w:rPr>
          <w:sz w:val="28"/>
        </w:rPr>
        <w:t>что</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надо</w:t>
      </w:r>
      <w:r w:rsidR="00E45DA2">
        <w:rPr>
          <w:sz w:val="28"/>
        </w:rPr>
        <w:t xml:space="preserve"> </w:t>
      </w:r>
      <w:r w:rsidRPr="00975ADF">
        <w:rPr>
          <w:sz w:val="28"/>
        </w:rPr>
        <w:t>забыть.</w:t>
      </w:r>
      <w:r w:rsidR="00E45DA2">
        <w:rPr>
          <w:sz w:val="28"/>
        </w:rPr>
        <w:t xml:space="preserve"> </w:t>
      </w:r>
      <w:r w:rsidRPr="00975ADF">
        <w:rPr>
          <w:sz w:val="28"/>
        </w:rPr>
        <w:t>Опыт</w:t>
      </w:r>
      <w:r w:rsidR="00E45DA2">
        <w:rPr>
          <w:sz w:val="28"/>
        </w:rPr>
        <w:t xml:space="preserve"> </w:t>
      </w:r>
      <w:r w:rsidRPr="00975ADF">
        <w:rPr>
          <w:sz w:val="28"/>
        </w:rPr>
        <w:t>показывает,</w:t>
      </w:r>
      <w:r w:rsidR="00E45DA2">
        <w:rPr>
          <w:sz w:val="28"/>
        </w:rPr>
        <w:t xml:space="preserve"> </w:t>
      </w:r>
      <w:r w:rsidRPr="00975ADF">
        <w:rPr>
          <w:sz w:val="28"/>
        </w:rPr>
        <w:t>что</w:t>
      </w:r>
      <w:r w:rsidR="00E45DA2">
        <w:rPr>
          <w:sz w:val="28"/>
        </w:rPr>
        <w:t xml:space="preserve"> </w:t>
      </w:r>
      <w:r w:rsidRPr="00975ADF">
        <w:rPr>
          <w:sz w:val="28"/>
        </w:rPr>
        <w:t>его</w:t>
      </w:r>
      <w:r w:rsidR="00E45DA2">
        <w:rPr>
          <w:sz w:val="28"/>
        </w:rPr>
        <w:t xml:space="preserve"> </w:t>
      </w:r>
      <w:r w:rsidRPr="00975ADF">
        <w:rPr>
          <w:sz w:val="28"/>
        </w:rPr>
        <w:t>основные</w:t>
      </w:r>
      <w:r w:rsidR="00E45DA2">
        <w:rPr>
          <w:sz w:val="28"/>
        </w:rPr>
        <w:t xml:space="preserve"> </w:t>
      </w:r>
      <w:r w:rsidRPr="00975ADF">
        <w:rPr>
          <w:sz w:val="28"/>
        </w:rPr>
        <w:t>черты</w:t>
      </w:r>
      <w:r w:rsidR="00E45DA2">
        <w:rPr>
          <w:sz w:val="28"/>
        </w:rPr>
        <w:t xml:space="preserve"> </w:t>
      </w:r>
      <w:r w:rsidRPr="00975ADF">
        <w:rPr>
          <w:sz w:val="28"/>
        </w:rPr>
        <w:t>в</w:t>
      </w:r>
      <w:r w:rsidR="00E45DA2">
        <w:rPr>
          <w:sz w:val="28"/>
        </w:rPr>
        <w:t xml:space="preserve"> </w:t>
      </w:r>
      <w:r w:rsidRPr="00975ADF">
        <w:rPr>
          <w:sz w:val="28"/>
        </w:rPr>
        <w:t>той</w:t>
      </w:r>
      <w:r w:rsidR="00E45DA2">
        <w:rPr>
          <w:sz w:val="28"/>
        </w:rPr>
        <w:t xml:space="preserve"> </w:t>
      </w:r>
      <w:r w:rsidRPr="00975ADF">
        <w:rPr>
          <w:sz w:val="28"/>
        </w:rPr>
        <w:t>или</w:t>
      </w:r>
      <w:r w:rsidR="00E45DA2">
        <w:rPr>
          <w:sz w:val="28"/>
        </w:rPr>
        <w:t xml:space="preserve"> </w:t>
      </w:r>
      <w:r w:rsidRPr="00975ADF">
        <w:rPr>
          <w:sz w:val="28"/>
        </w:rPr>
        <w:t>иной</w:t>
      </w:r>
      <w:r w:rsidR="00E45DA2">
        <w:rPr>
          <w:sz w:val="28"/>
        </w:rPr>
        <w:t xml:space="preserve"> </w:t>
      </w:r>
      <w:r w:rsidRPr="00975ADF">
        <w:rPr>
          <w:sz w:val="28"/>
        </w:rPr>
        <w:t>мере</w:t>
      </w:r>
      <w:r w:rsidR="00E45DA2">
        <w:rPr>
          <w:sz w:val="28"/>
        </w:rPr>
        <w:t xml:space="preserve"> </w:t>
      </w:r>
      <w:r w:rsidRPr="00975ADF">
        <w:rPr>
          <w:sz w:val="28"/>
        </w:rPr>
        <w:t>проявляются</w:t>
      </w:r>
      <w:r w:rsidR="00E45DA2">
        <w:rPr>
          <w:sz w:val="28"/>
        </w:rPr>
        <w:t xml:space="preserve"> </w:t>
      </w:r>
      <w:r w:rsidRPr="00975ADF">
        <w:rPr>
          <w:sz w:val="28"/>
        </w:rPr>
        <w:t>почти</w:t>
      </w:r>
      <w:r w:rsidR="00E45DA2">
        <w:rPr>
          <w:sz w:val="28"/>
        </w:rPr>
        <w:t xml:space="preserve"> </w:t>
      </w:r>
      <w:r w:rsidRPr="00975ADF">
        <w:rPr>
          <w:sz w:val="28"/>
        </w:rPr>
        <w:t>во</w:t>
      </w:r>
      <w:r w:rsidR="00E45DA2">
        <w:rPr>
          <w:sz w:val="28"/>
        </w:rPr>
        <w:t xml:space="preserve"> </w:t>
      </w:r>
      <w:r w:rsidRPr="00975ADF">
        <w:rPr>
          <w:sz w:val="28"/>
        </w:rPr>
        <w:t>всех</w:t>
      </w:r>
      <w:r w:rsidR="00E45DA2">
        <w:rPr>
          <w:sz w:val="28"/>
        </w:rPr>
        <w:t xml:space="preserve"> </w:t>
      </w:r>
      <w:r w:rsidRPr="00975ADF">
        <w:rPr>
          <w:sz w:val="28"/>
        </w:rPr>
        <w:t>современных</w:t>
      </w:r>
      <w:r w:rsidR="00E45DA2">
        <w:rPr>
          <w:sz w:val="28"/>
        </w:rPr>
        <w:t xml:space="preserve"> </w:t>
      </w:r>
      <w:r w:rsidRPr="00975ADF">
        <w:rPr>
          <w:sz w:val="28"/>
        </w:rPr>
        <w:t>методиках</w:t>
      </w:r>
      <w:r w:rsidR="00E45DA2">
        <w:rPr>
          <w:sz w:val="28"/>
        </w:rPr>
        <w:t xml:space="preserve"> </w:t>
      </w:r>
      <w:r w:rsidRPr="00975ADF">
        <w:rPr>
          <w:sz w:val="28"/>
        </w:rPr>
        <w:t>поиска</w:t>
      </w:r>
      <w:r w:rsidR="00E45DA2">
        <w:rPr>
          <w:sz w:val="28"/>
        </w:rPr>
        <w:t xml:space="preserve"> </w:t>
      </w:r>
      <w:r w:rsidRPr="00975ADF">
        <w:rPr>
          <w:sz w:val="28"/>
        </w:rPr>
        <w:t>новых</w:t>
      </w:r>
      <w:r w:rsidR="00E45DA2">
        <w:rPr>
          <w:sz w:val="28"/>
        </w:rPr>
        <w:t xml:space="preserve"> </w:t>
      </w:r>
      <w:r w:rsidRPr="00975ADF">
        <w:rPr>
          <w:sz w:val="28"/>
        </w:rPr>
        <w:t>идей</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Причины</w:t>
      </w:r>
      <w:r w:rsidR="00E45DA2">
        <w:rPr>
          <w:bCs/>
          <w:sz w:val="28"/>
          <w:szCs w:val="22"/>
        </w:rPr>
        <w:t xml:space="preserve"> </w:t>
      </w:r>
      <w:r w:rsidRPr="00975ADF">
        <w:rPr>
          <w:bCs/>
          <w:sz w:val="28"/>
          <w:szCs w:val="22"/>
        </w:rPr>
        <w:t>неудач</w:t>
      </w:r>
      <w:r w:rsidR="00E45DA2">
        <w:rPr>
          <w:bCs/>
          <w:sz w:val="28"/>
          <w:szCs w:val="22"/>
        </w:rPr>
        <w:t xml:space="preserve"> </w:t>
      </w:r>
      <w:r w:rsidRPr="00975ADF">
        <w:rPr>
          <w:bCs/>
          <w:sz w:val="28"/>
          <w:szCs w:val="22"/>
        </w:rPr>
        <w:t>новой</w:t>
      </w:r>
      <w:r w:rsidR="00E45DA2">
        <w:rPr>
          <w:bCs/>
          <w:sz w:val="28"/>
          <w:szCs w:val="22"/>
        </w:rPr>
        <w:t xml:space="preserve"> </w:t>
      </w:r>
      <w:r w:rsidRPr="00975ADF">
        <w:rPr>
          <w:bCs/>
          <w:sz w:val="28"/>
          <w:szCs w:val="22"/>
        </w:rPr>
        <w:t>продукции</w:t>
      </w:r>
      <w:r w:rsidR="00E45DA2">
        <w:rPr>
          <w:bCs/>
          <w:sz w:val="28"/>
          <w:szCs w:val="22"/>
        </w:rPr>
        <w:t xml:space="preserve"> </w:t>
      </w:r>
      <w:r w:rsidRPr="00975ADF">
        <w:rPr>
          <w:bCs/>
          <w:sz w:val="28"/>
          <w:szCs w:val="22"/>
        </w:rPr>
        <w:t>на</w:t>
      </w:r>
      <w:r w:rsidR="00E45DA2">
        <w:rPr>
          <w:bCs/>
          <w:sz w:val="28"/>
          <w:szCs w:val="22"/>
        </w:rPr>
        <w:t xml:space="preserve"> </w:t>
      </w:r>
      <w:r w:rsidRPr="00975ADF">
        <w:rPr>
          <w:bCs/>
          <w:sz w:val="28"/>
          <w:szCs w:val="22"/>
        </w:rPr>
        <w:t>рынке</w:t>
      </w:r>
    </w:p>
    <w:p w:rsidR="00F537BE" w:rsidRDefault="00F537BE"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rPr>
      </w:pPr>
      <w:r w:rsidRPr="00975ADF">
        <w:rPr>
          <w:sz w:val="28"/>
          <w:szCs w:val="24"/>
        </w:rPr>
        <w:t>Существует</w:t>
      </w:r>
      <w:r w:rsidR="00E45DA2">
        <w:rPr>
          <w:sz w:val="28"/>
          <w:szCs w:val="24"/>
        </w:rPr>
        <w:t xml:space="preserve"> </w:t>
      </w:r>
      <w:r w:rsidRPr="00975ADF">
        <w:rPr>
          <w:sz w:val="28"/>
          <w:szCs w:val="24"/>
        </w:rPr>
        <w:t>большой</w:t>
      </w:r>
      <w:r w:rsidR="00E45DA2">
        <w:rPr>
          <w:sz w:val="28"/>
          <w:szCs w:val="24"/>
        </w:rPr>
        <w:t xml:space="preserve"> </w:t>
      </w:r>
      <w:r w:rsidRPr="00975ADF">
        <w:rPr>
          <w:sz w:val="28"/>
          <w:szCs w:val="24"/>
        </w:rPr>
        <w:t>риск</w:t>
      </w:r>
      <w:r w:rsidR="00E45DA2">
        <w:rPr>
          <w:sz w:val="28"/>
          <w:szCs w:val="24"/>
        </w:rPr>
        <w:t xml:space="preserve"> </w:t>
      </w:r>
      <w:r w:rsidRPr="00975ADF">
        <w:rPr>
          <w:sz w:val="28"/>
          <w:szCs w:val="24"/>
        </w:rPr>
        <w:t>провала</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идей</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40%</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широкого</w:t>
      </w:r>
      <w:r w:rsidR="00E45DA2">
        <w:rPr>
          <w:sz w:val="28"/>
          <w:szCs w:val="24"/>
        </w:rPr>
        <w:t xml:space="preserve"> </w:t>
      </w:r>
      <w:r w:rsidRPr="00975ADF">
        <w:rPr>
          <w:sz w:val="28"/>
          <w:szCs w:val="24"/>
        </w:rPr>
        <w:t>потребления,</w:t>
      </w:r>
      <w:r w:rsidR="00E45DA2">
        <w:rPr>
          <w:sz w:val="28"/>
          <w:szCs w:val="24"/>
        </w:rPr>
        <w:t xml:space="preserve"> </w:t>
      </w:r>
      <w:r w:rsidRPr="00975ADF">
        <w:rPr>
          <w:sz w:val="28"/>
          <w:szCs w:val="24"/>
        </w:rPr>
        <w:t>20%</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всех</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промышленного</w:t>
      </w:r>
      <w:r w:rsidR="00E45DA2">
        <w:rPr>
          <w:sz w:val="28"/>
          <w:szCs w:val="24"/>
        </w:rPr>
        <w:t xml:space="preserve"> </w:t>
      </w:r>
      <w:r w:rsidRPr="00975ADF">
        <w:rPr>
          <w:sz w:val="28"/>
          <w:szCs w:val="24"/>
        </w:rPr>
        <w:t>назначения,</w:t>
      </w:r>
      <w:r w:rsidR="00E45DA2">
        <w:rPr>
          <w:sz w:val="28"/>
          <w:szCs w:val="24"/>
        </w:rPr>
        <w:t xml:space="preserve"> </w:t>
      </w:r>
      <w:r w:rsidRPr="00975ADF">
        <w:rPr>
          <w:sz w:val="28"/>
          <w:szCs w:val="24"/>
        </w:rPr>
        <w:t>18%</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услуг).</w:t>
      </w:r>
    </w:p>
    <w:p w:rsidR="00975ADF" w:rsidRPr="00975ADF" w:rsidRDefault="00975ADF" w:rsidP="00975ADF">
      <w:pPr>
        <w:keepNext/>
        <w:widowControl w:val="0"/>
        <w:snapToGrid/>
        <w:spacing w:line="360" w:lineRule="auto"/>
        <w:ind w:firstLine="709"/>
        <w:jc w:val="both"/>
        <w:rPr>
          <w:sz w:val="28"/>
        </w:rPr>
      </w:pPr>
      <w:r w:rsidRPr="00975ADF">
        <w:rPr>
          <w:sz w:val="28"/>
          <w:szCs w:val="24"/>
        </w:rPr>
        <w:t>Основными</w:t>
      </w:r>
      <w:r w:rsidR="00E45DA2">
        <w:rPr>
          <w:sz w:val="28"/>
          <w:szCs w:val="24"/>
        </w:rPr>
        <w:t xml:space="preserve"> </w:t>
      </w:r>
      <w:r w:rsidRPr="00975ADF">
        <w:rPr>
          <w:sz w:val="28"/>
          <w:szCs w:val="24"/>
        </w:rPr>
        <w:t>причинами</w:t>
      </w:r>
      <w:r w:rsidR="00E45DA2">
        <w:rPr>
          <w:sz w:val="28"/>
          <w:szCs w:val="24"/>
        </w:rPr>
        <w:t xml:space="preserve"> </w:t>
      </w:r>
      <w:r w:rsidRPr="00975ADF">
        <w:rPr>
          <w:sz w:val="28"/>
          <w:szCs w:val="24"/>
        </w:rPr>
        <w:t>неудач</w:t>
      </w:r>
      <w:r w:rsidR="00E45DA2">
        <w:rPr>
          <w:sz w:val="28"/>
          <w:szCs w:val="24"/>
        </w:rPr>
        <w:t xml:space="preserve"> </w:t>
      </w:r>
      <w:r w:rsidRPr="00975ADF">
        <w:rPr>
          <w:sz w:val="28"/>
          <w:szCs w:val="24"/>
        </w:rPr>
        <w:t>являются:</w:t>
      </w:r>
    </w:p>
    <w:p w:rsidR="00975ADF" w:rsidRPr="00975ADF" w:rsidRDefault="00975ADF" w:rsidP="00975ADF">
      <w:pPr>
        <w:keepNext/>
        <w:widowControl w:val="0"/>
        <w:snapToGrid/>
        <w:spacing w:line="360" w:lineRule="auto"/>
        <w:ind w:firstLine="709"/>
        <w:jc w:val="both"/>
        <w:rPr>
          <w:sz w:val="28"/>
        </w:rPr>
      </w:pPr>
      <w:r w:rsidRPr="00975ADF">
        <w:rPr>
          <w:sz w:val="28"/>
          <w:szCs w:val="24"/>
        </w:rPr>
        <w:t>1.</w:t>
      </w:r>
      <w:r w:rsidR="00E45DA2">
        <w:rPr>
          <w:sz w:val="28"/>
          <w:szCs w:val="14"/>
        </w:rPr>
        <w:t xml:space="preserve"> </w:t>
      </w:r>
      <w:r w:rsidRPr="00975ADF">
        <w:rPr>
          <w:sz w:val="28"/>
          <w:szCs w:val="24"/>
        </w:rPr>
        <w:t>Поверхностный</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(недооценка</w:t>
      </w:r>
      <w:r w:rsidR="00E45DA2">
        <w:rPr>
          <w:sz w:val="28"/>
          <w:szCs w:val="24"/>
        </w:rPr>
        <w:t xml:space="preserve"> </w:t>
      </w:r>
      <w:r w:rsidRPr="00975ADF">
        <w:rPr>
          <w:sz w:val="28"/>
          <w:szCs w:val="24"/>
        </w:rPr>
        <w:t>задержки</w:t>
      </w:r>
      <w:r w:rsidR="00E45DA2">
        <w:rPr>
          <w:sz w:val="28"/>
          <w:szCs w:val="24"/>
        </w:rPr>
        <w:t xml:space="preserve"> </w:t>
      </w:r>
      <w:r w:rsidRPr="00975ADF">
        <w:rPr>
          <w:sz w:val="28"/>
          <w:szCs w:val="24"/>
        </w:rPr>
        <w:t>распространения</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50%</w:t>
      </w:r>
    </w:p>
    <w:p w:rsidR="00975ADF" w:rsidRPr="00975ADF" w:rsidRDefault="00975ADF" w:rsidP="00975ADF">
      <w:pPr>
        <w:keepNext/>
        <w:widowControl w:val="0"/>
        <w:snapToGrid/>
        <w:spacing w:line="360" w:lineRule="auto"/>
        <w:ind w:firstLine="709"/>
        <w:jc w:val="both"/>
        <w:rPr>
          <w:sz w:val="28"/>
        </w:rPr>
      </w:pPr>
      <w:r w:rsidRPr="00975ADF">
        <w:rPr>
          <w:sz w:val="28"/>
          <w:szCs w:val="24"/>
        </w:rPr>
        <w:t>2.</w:t>
      </w:r>
      <w:r w:rsidR="00E45DA2">
        <w:rPr>
          <w:sz w:val="28"/>
          <w:szCs w:val="14"/>
        </w:rPr>
        <w:t xml:space="preserve"> </w:t>
      </w:r>
      <w:r w:rsidRPr="00975ADF">
        <w:rPr>
          <w:sz w:val="28"/>
          <w:szCs w:val="24"/>
        </w:rPr>
        <w:t>Производственные</w:t>
      </w:r>
      <w:r w:rsidR="00E45DA2">
        <w:rPr>
          <w:sz w:val="28"/>
          <w:szCs w:val="24"/>
        </w:rPr>
        <w:t xml:space="preserve"> </w:t>
      </w:r>
      <w:r w:rsidRPr="00975ADF">
        <w:rPr>
          <w:sz w:val="28"/>
          <w:szCs w:val="24"/>
        </w:rPr>
        <w:t>проблемы</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38%</w:t>
      </w:r>
    </w:p>
    <w:p w:rsidR="00975ADF" w:rsidRPr="00975ADF" w:rsidRDefault="00975ADF" w:rsidP="00975ADF">
      <w:pPr>
        <w:keepNext/>
        <w:widowControl w:val="0"/>
        <w:snapToGrid/>
        <w:spacing w:line="360" w:lineRule="auto"/>
        <w:ind w:firstLine="709"/>
        <w:jc w:val="both"/>
        <w:rPr>
          <w:sz w:val="28"/>
        </w:rPr>
      </w:pPr>
      <w:r w:rsidRPr="00975ADF">
        <w:rPr>
          <w:sz w:val="28"/>
          <w:szCs w:val="24"/>
        </w:rPr>
        <w:t>3.</w:t>
      </w:r>
      <w:r w:rsidR="00E45DA2">
        <w:rPr>
          <w:sz w:val="28"/>
          <w:szCs w:val="14"/>
        </w:rPr>
        <w:t xml:space="preserve"> </w:t>
      </w:r>
      <w:r w:rsidRPr="00975ADF">
        <w:rPr>
          <w:sz w:val="28"/>
          <w:szCs w:val="24"/>
        </w:rPr>
        <w:t>Нехватка</w:t>
      </w:r>
      <w:r w:rsidR="00E45DA2">
        <w:rPr>
          <w:sz w:val="28"/>
          <w:szCs w:val="24"/>
        </w:rPr>
        <w:t xml:space="preserve"> </w:t>
      </w:r>
      <w:r w:rsidRPr="00975ADF">
        <w:rPr>
          <w:sz w:val="28"/>
          <w:szCs w:val="24"/>
        </w:rPr>
        <w:t>финансовых</w:t>
      </w:r>
      <w:r w:rsidR="00E45DA2">
        <w:rPr>
          <w:sz w:val="28"/>
          <w:szCs w:val="24"/>
        </w:rPr>
        <w:t xml:space="preserve"> </w:t>
      </w:r>
      <w:r w:rsidRPr="00975ADF">
        <w:rPr>
          <w:sz w:val="28"/>
          <w:szCs w:val="24"/>
        </w:rPr>
        <w:t>ресурсов</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7%</w:t>
      </w:r>
    </w:p>
    <w:p w:rsidR="00975ADF" w:rsidRPr="00975ADF" w:rsidRDefault="00975ADF" w:rsidP="00975ADF">
      <w:pPr>
        <w:keepNext/>
        <w:widowControl w:val="0"/>
        <w:snapToGrid/>
        <w:spacing w:line="360" w:lineRule="auto"/>
        <w:ind w:firstLine="709"/>
        <w:jc w:val="both"/>
        <w:rPr>
          <w:sz w:val="28"/>
        </w:rPr>
      </w:pPr>
      <w:r w:rsidRPr="00975ADF">
        <w:rPr>
          <w:sz w:val="28"/>
          <w:szCs w:val="24"/>
        </w:rPr>
        <w:t>4.</w:t>
      </w:r>
      <w:r w:rsidR="00E45DA2">
        <w:rPr>
          <w:sz w:val="28"/>
          <w:szCs w:val="14"/>
        </w:rPr>
        <w:t xml:space="preserve"> </w:t>
      </w:r>
      <w:r w:rsidRPr="00975ADF">
        <w:rPr>
          <w:sz w:val="28"/>
          <w:szCs w:val="24"/>
        </w:rPr>
        <w:t>Проблемы</w:t>
      </w:r>
      <w:r w:rsidR="00E45DA2">
        <w:rPr>
          <w:sz w:val="28"/>
          <w:szCs w:val="24"/>
        </w:rPr>
        <w:t xml:space="preserve"> </w:t>
      </w:r>
      <w:r w:rsidRPr="00975ADF">
        <w:rPr>
          <w:sz w:val="28"/>
          <w:szCs w:val="24"/>
        </w:rPr>
        <w:t>коммерциализации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5%</w:t>
      </w:r>
    </w:p>
    <w:p w:rsidR="00975ADF" w:rsidRPr="00975ADF" w:rsidRDefault="00975ADF" w:rsidP="00975ADF">
      <w:pPr>
        <w:keepNext/>
        <w:widowControl w:val="0"/>
        <w:snapToGrid/>
        <w:spacing w:line="360" w:lineRule="auto"/>
        <w:ind w:firstLine="709"/>
        <w:jc w:val="both"/>
        <w:rPr>
          <w:sz w:val="28"/>
        </w:rPr>
      </w:pPr>
      <w:r w:rsidRPr="00975ADF">
        <w:rPr>
          <w:sz w:val="28"/>
          <w:szCs w:val="24"/>
        </w:rPr>
        <w:t>Уровень</w:t>
      </w:r>
      <w:r w:rsidR="00E45DA2">
        <w:rPr>
          <w:sz w:val="28"/>
          <w:szCs w:val="24"/>
        </w:rPr>
        <w:t xml:space="preserve"> </w:t>
      </w:r>
      <w:r w:rsidRPr="00975ADF">
        <w:rPr>
          <w:sz w:val="28"/>
          <w:szCs w:val="24"/>
        </w:rPr>
        <w:t>риска</w:t>
      </w:r>
      <w:r w:rsidR="00E45DA2">
        <w:rPr>
          <w:sz w:val="28"/>
          <w:szCs w:val="24"/>
        </w:rPr>
        <w:t xml:space="preserve"> </w:t>
      </w:r>
      <w:r w:rsidRPr="00975ADF">
        <w:rPr>
          <w:sz w:val="28"/>
          <w:szCs w:val="24"/>
        </w:rPr>
        <w:t>введения</w:t>
      </w:r>
      <w:r w:rsidR="00E45DA2">
        <w:rPr>
          <w:sz w:val="28"/>
          <w:szCs w:val="24"/>
        </w:rPr>
        <w:t xml:space="preserve"> </w:t>
      </w:r>
      <w:r w:rsidRPr="00975ADF">
        <w:rPr>
          <w:sz w:val="28"/>
          <w:szCs w:val="24"/>
        </w:rPr>
        <w:t>нового</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зависит</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следующих</w:t>
      </w:r>
      <w:r w:rsidR="00E45DA2">
        <w:rPr>
          <w:sz w:val="28"/>
          <w:szCs w:val="24"/>
        </w:rPr>
        <w:t xml:space="preserve"> </w:t>
      </w:r>
      <w:r w:rsidRPr="00975ADF">
        <w:rPr>
          <w:sz w:val="28"/>
          <w:szCs w:val="24"/>
        </w:rPr>
        <w:t>факторов:</w:t>
      </w:r>
      <w:r w:rsidR="00E45DA2">
        <w:rPr>
          <w:sz w:val="28"/>
          <w:szCs w:val="24"/>
        </w:rPr>
        <w:t xml:space="preserve"> </w:t>
      </w:r>
      <w:r w:rsidRPr="00975ADF">
        <w:rPr>
          <w:sz w:val="28"/>
          <w:szCs w:val="24"/>
        </w:rPr>
        <w:t>степень</w:t>
      </w:r>
      <w:r w:rsidR="00E45DA2">
        <w:rPr>
          <w:sz w:val="28"/>
          <w:szCs w:val="24"/>
        </w:rPr>
        <w:t xml:space="preserve"> </w:t>
      </w:r>
      <w:r w:rsidRPr="00975ADF">
        <w:rPr>
          <w:sz w:val="28"/>
          <w:szCs w:val="24"/>
        </w:rPr>
        <w:t>оригинальности</w:t>
      </w:r>
      <w:r w:rsidR="00E45DA2">
        <w:rPr>
          <w:sz w:val="28"/>
          <w:szCs w:val="24"/>
        </w:rPr>
        <w:t xml:space="preserve"> </w:t>
      </w:r>
      <w:r w:rsidRPr="00975ADF">
        <w:rPr>
          <w:sz w:val="28"/>
          <w:szCs w:val="24"/>
        </w:rPr>
        <w:t>концепции,</w:t>
      </w:r>
      <w:r w:rsidR="00E45DA2">
        <w:rPr>
          <w:sz w:val="28"/>
          <w:szCs w:val="24"/>
        </w:rPr>
        <w:t xml:space="preserve"> </w:t>
      </w:r>
      <w:r w:rsidRPr="00975ADF">
        <w:rPr>
          <w:sz w:val="28"/>
          <w:szCs w:val="24"/>
        </w:rPr>
        <w:t>определяющей</w:t>
      </w:r>
      <w:r w:rsidR="00E45DA2">
        <w:rPr>
          <w:sz w:val="28"/>
          <w:szCs w:val="24"/>
        </w:rPr>
        <w:t xml:space="preserve"> </w:t>
      </w:r>
      <w:r w:rsidRPr="00975ADF">
        <w:rPr>
          <w:sz w:val="28"/>
          <w:szCs w:val="24"/>
        </w:rPr>
        <w:t>восприимчивость</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технологической</w:t>
      </w:r>
      <w:r w:rsidR="00E45DA2">
        <w:rPr>
          <w:sz w:val="28"/>
          <w:szCs w:val="24"/>
        </w:rPr>
        <w:t xml:space="preserve"> </w:t>
      </w:r>
      <w:r w:rsidRPr="00975ADF">
        <w:rPr>
          <w:sz w:val="28"/>
          <w:szCs w:val="24"/>
        </w:rPr>
        <w:t>инновации,</w:t>
      </w:r>
      <w:r w:rsidR="00E45DA2">
        <w:rPr>
          <w:sz w:val="28"/>
          <w:szCs w:val="24"/>
        </w:rPr>
        <w:t xml:space="preserve"> </w:t>
      </w:r>
      <w:r w:rsidRPr="00975ADF">
        <w:rPr>
          <w:sz w:val="28"/>
          <w:szCs w:val="24"/>
        </w:rPr>
        <w:t>необходимой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внедрения</w:t>
      </w:r>
      <w:r w:rsidR="00E45DA2">
        <w:rPr>
          <w:sz w:val="28"/>
          <w:szCs w:val="24"/>
        </w:rPr>
        <w:t xml:space="preserve"> </w:t>
      </w:r>
      <w:r w:rsidRPr="00975ADF">
        <w:rPr>
          <w:sz w:val="28"/>
          <w:szCs w:val="24"/>
        </w:rPr>
        <w:t>концепции.</w:t>
      </w:r>
    </w:p>
    <w:p w:rsidR="00975ADF" w:rsidRPr="00975ADF" w:rsidRDefault="00975ADF" w:rsidP="00975ADF">
      <w:pPr>
        <w:keepNext/>
        <w:widowControl w:val="0"/>
        <w:snapToGrid/>
        <w:spacing w:line="360" w:lineRule="auto"/>
        <w:ind w:firstLine="709"/>
        <w:jc w:val="both"/>
        <w:rPr>
          <w:sz w:val="28"/>
        </w:rPr>
      </w:pPr>
      <w:r w:rsidRPr="00975ADF">
        <w:rPr>
          <w:sz w:val="28"/>
          <w:szCs w:val="24"/>
        </w:rPr>
        <w:t>Риск</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существенно</w:t>
      </w:r>
      <w:r w:rsidR="00E45DA2">
        <w:rPr>
          <w:sz w:val="28"/>
          <w:szCs w:val="24"/>
        </w:rPr>
        <w:t xml:space="preserve"> </w:t>
      </w:r>
      <w:r w:rsidRPr="00975ADF">
        <w:rPr>
          <w:sz w:val="28"/>
          <w:szCs w:val="24"/>
        </w:rPr>
        <w:t>снижен,</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ввести</w:t>
      </w:r>
      <w:r w:rsidR="00E45DA2">
        <w:rPr>
          <w:sz w:val="28"/>
          <w:szCs w:val="24"/>
        </w:rPr>
        <w:t xml:space="preserve"> </w:t>
      </w:r>
      <w:r w:rsidRPr="00975ADF">
        <w:rPr>
          <w:sz w:val="28"/>
          <w:szCs w:val="24"/>
        </w:rPr>
        <w:t>процедуру</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идеи</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товаров.</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Структура</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виды</w:t>
      </w:r>
      <w:r w:rsidR="00E45DA2">
        <w:rPr>
          <w:bCs/>
          <w:sz w:val="28"/>
          <w:szCs w:val="22"/>
        </w:rPr>
        <w:t xml:space="preserve"> </w:t>
      </w:r>
      <w:r w:rsidRPr="00975ADF">
        <w:rPr>
          <w:bCs/>
          <w:sz w:val="28"/>
          <w:szCs w:val="22"/>
        </w:rPr>
        <w:t>рынков</w:t>
      </w:r>
    </w:p>
    <w:p w:rsidR="00F537BE" w:rsidRDefault="00F537BE"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Рынок</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совокупность</w:t>
      </w:r>
      <w:r w:rsidR="00E45DA2">
        <w:rPr>
          <w:sz w:val="28"/>
        </w:rPr>
        <w:t xml:space="preserve"> </w:t>
      </w:r>
      <w:r w:rsidRPr="00975ADF">
        <w:rPr>
          <w:sz w:val="28"/>
        </w:rPr>
        <w:t>существующих</w:t>
      </w:r>
      <w:r w:rsidR="00E45DA2">
        <w:rPr>
          <w:sz w:val="28"/>
        </w:rPr>
        <w:t xml:space="preserve"> </w:t>
      </w:r>
      <w:r w:rsidRPr="00975ADF">
        <w:rPr>
          <w:sz w:val="28"/>
        </w:rPr>
        <w:t>и</w:t>
      </w:r>
      <w:r w:rsidR="00E45DA2">
        <w:rPr>
          <w:sz w:val="28"/>
        </w:rPr>
        <w:t xml:space="preserve"> </w:t>
      </w:r>
      <w:r w:rsidRPr="00975ADF">
        <w:rPr>
          <w:sz w:val="28"/>
        </w:rPr>
        <w:t>потенциальных</w:t>
      </w:r>
      <w:r w:rsidR="00E45DA2">
        <w:rPr>
          <w:sz w:val="28"/>
        </w:rPr>
        <w:t xml:space="preserve"> </w:t>
      </w:r>
      <w:r w:rsidRPr="00975ADF">
        <w:rPr>
          <w:sz w:val="28"/>
        </w:rPr>
        <w:t>производителей</w:t>
      </w:r>
      <w:r w:rsidR="00E45DA2">
        <w:rPr>
          <w:sz w:val="28"/>
        </w:rPr>
        <w:t xml:space="preserve"> </w:t>
      </w:r>
      <w:r w:rsidRPr="00975ADF">
        <w:rPr>
          <w:sz w:val="28"/>
        </w:rPr>
        <w:t>и</w:t>
      </w:r>
      <w:r w:rsidR="00E45DA2">
        <w:rPr>
          <w:sz w:val="28"/>
        </w:rPr>
        <w:t xml:space="preserve"> </w:t>
      </w:r>
      <w:r w:rsidRPr="00975ADF">
        <w:rPr>
          <w:sz w:val="28"/>
        </w:rPr>
        <w:t>потребителей</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w:t>
      </w:r>
      <w:r w:rsidR="00E45DA2">
        <w:rPr>
          <w:sz w:val="28"/>
        </w:rPr>
        <w:t xml:space="preserve"> </w:t>
      </w:r>
      <w:r w:rsidRPr="00975ADF">
        <w:rPr>
          <w:sz w:val="28"/>
        </w:rPr>
        <w:t>незапамятных</w:t>
      </w:r>
      <w:r w:rsidR="00E45DA2">
        <w:rPr>
          <w:sz w:val="28"/>
        </w:rPr>
        <w:t xml:space="preserve"> </w:t>
      </w:r>
      <w:r w:rsidRPr="00975ADF">
        <w:rPr>
          <w:sz w:val="28"/>
        </w:rPr>
        <w:t>времен</w:t>
      </w:r>
      <w:r w:rsidR="00E45DA2">
        <w:rPr>
          <w:sz w:val="28"/>
        </w:rPr>
        <w:t xml:space="preserve"> </w:t>
      </w:r>
      <w:r w:rsidRPr="00975ADF">
        <w:rPr>
          <w:sz w:val="28"/>
        </w:rPr>
        <w:t>рынок</w:t>
      </w:r>
      <w:r w:rsidR="00E45DA2">
        <w:rPr>
          <w:sz w:val="28"/>
        </w:rPr>
        <w:t xml:space="preserve"> </w:t>
      </w:r>
      <w:r w:rsidRPr="00975ADF">
        <w:rPr>
          <w:sz w:val="28"/>
        </w:rPr>
        <w:t>определяется</w:t>
      </w:r>
      <w:r w:rsidR="00E45DA2">
        <w:rPr>
          <w:sz w:val="28"/>
        </w:rPr>
        <w:t xml:space="preserve"> </w:t>
      </w:r>
      <w:r w:rsidRPr="00975ADF">
        <w:rPr>
          <w:sz w:val="28"/>
        </w:rPr>
        <w:t>как</w:t>
      </w:r>
      <w:r w:rsidR="00E45DA2">
        <w:rPr>
          <w:sz w:val="28"/>
        </w:rPr>
        <w:t xml:space="preserve"> </w:t>
      </w:r>
      <w:r w:rsidRPr="00975ADF">
        <w:rPr>
          <w:sz w:val="28"/>
        </w:rPr>
        <w:t>место</w:t>
      </w:r>
      <w:r w:rsidR="00E45DA2">
        <w:rPr>
          <w:sz w:val="28"/>
        </w:rPr>
        <w:t xml:space="preserve"> </w:t>
      </w:r>
      <w:r w:rsidRPr="00975ADF">
        <w:rPr>
          <w:sz w:val="28"/>
        </w:rPr>
        <w:t>встречи</w:t>
      </w:r>
      <w:r w:rsidR="00E45DA2">
        <w:rPr>
          <w:sz w:val="28"/>
        </w:rPr>
        <w:t xml:space="preserve"> </w:t>
      </w:r>
      <w:r w:rsidRPr="00975ADF">
        <w:rPr>
          <w:sz w:val="28"/>
        </w:rPr>
        <w:t>производителя</w:t>
      </w:r>
      <w:r w:rsidR="00E45DA2">
        <w:rPr>
          <w:sz w:val="28"/>
        </w:rPr>
        <w:t xml:space="preserve"> </w:t>
      </w:r>
      <w:r w:rsidRPr="00975ADF">
        <w:rPr>
          <w:sz w:val="28"/>
        </w:rPr>
        <w:t>и</w:t>
      </w:r>
      <w:r w:rsidR="00E45DA2">
        <w:rPr>
          <w:sz w:val="28"/>
        </w:rPr>
        <w:t xml:space="preserve"> </w:t>
      </w:r>
      <w:r w:rsidRPr="00975ADF">
        <w:rPr>
          <w:sz w:val="28"/>
        </w:rPr>
        <w:t>потребителя</w:t>
      </w:r>
      <w:r w:rsidR="00E45DA2">
        <w:rPr>
          <w:sz w:val="28"/>
        </w:rPr>
        <w:t xml:space="preserve"> </w:t>
      </w:r>
      <w:r w:rsidRPr="00975ADF">
        <w:rPr>
          <w:sz w:val="28"/>
        </w:rPr>
        <w:t>продуктов</w:t>
      </w:r>
      <w:r w:rsidR="00E45DA2">
        <w:rPr>
          <w:sz w:val="28"/>
        </w:rPr>
        <w:t xml:space="preserve"> </w:t>
      </w:r>
      <w:r w:rsidRPr="00975ADF">
        <w:rPr>
          <w:sz w:val="28"/>
        </w:rPr>
        <w:t>и</w:t>
      </w:r>
      <w:r w:rsidR="00E45DA2">
        <w:rPr>
          <w:sz w:val="28"/>
        </w:rPr>
        <w:t xml:space="preserve"> </w:t>
      </w:r>
      <w:r w:rsidRPr="00975ADF">
        <w:rPr>
          <w:sz w:val="28"/>
        </w:rPr>
        <w:t>товаров.</w:t>
      </w:r>
      <w:r w:rsidR="00E45DA2">
        <w:rPr>
          <w:sz w:val="28"/>
        </w:rPr>
        <w:t xml:space="preserve"> </w:t>
      </w:r>
      <w:r w:rsidRPr="00975ADF">
        <w:rPr>
          <w:sz w:val="28"/>
        </w:rPr>
        <w:t>Предпосылки</w:t>
      </w:r>
      <w:r w:rsidR="00E45DA2">
        <w:rPr>
          <w:sz w:val="28"/>
        </w:rPr>
        <w:t xml:space="preserve"> </w:t>
      </w:r>
      <w:r w:rsidRPr="00975ADF">
        <w:rPr>
          <w:sz w:val="28"/>
        </w:rPr>
        <w:t>его</w:t>
      </w:r>
      <w:r w:rsidR="00E45DA2">
        <w:rPr>
          <w:sz w:val="28"/>
        </w:rPr>
        <w:t xml:space="preserve"> </w:t>
      </w:r>
      <w:r w:rsidRPr="00975ADF">
        <w:rPr>
          <w:sz w:val="28"/>
        </w:rPr>
        <w:t>возник-]</w:t>
      </w:r>
      <w:r w:rsidR="00E45DA2">
        <w:rPr>
          <w:sz w:val="28"/>
        </w:rPr>
        <w:t xml:space="preserve"> </w:t>
      </w:r>
      <w:r w:rsidRPr="00975ADF">
        <w:rPr>
          <w:sz w:val="28"/>
        </w:rPr>
        <w:t>новения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общественное</w:t>
      </w:r>
      <w:r w:rsidR="00E45DA2">
        <w:rPr>
          <w:sz w:val="28"/>
        </w:rPr>
        <w:t xml:space="preserve"> </w:t>
      </w:r>
      <w:r w:rsidRPr="00975ADF">
        <w:rPr>
          <w:sz w:val="28"/>
        </w:rPr>
        <w:t>разделение</w:t>
      </w:r>
      <w:r w:rsidR="00E45DA2">
        <w:rPr>
          <w:sz w:val="28"/>
        </w:rPr>
        <w:t xml:space="preserve"> </w:t>
      </w:r>
      <w:r w:rsidRPr="00975ADF">
        <w:rPr>
          <w:sz w:val="28"/>
        </w:rPr>
        <w:t>труда</w:t>
      </w:r>
      <w:r w:rsidR="00E45DA2">
        <w:rPr>
          <w:sz w:val="28"/>
        </w:rPr>
        <w:t xml:space="preserve"> </w:t>
      </w:r>
      <w:r w:rsidRPr="00975ADF">
        <w:rPr>
          <w:sz w:val="28"/>
        </w:rPr>
        <w:t>и</w:t>
      </w:r>
      <w:r w:rsidR="00E45DA2">
        <w:rPr>
          <w:sz w:val="28"/>
        </w:rPr>
        <w:t xml:space="preserve"> </w:t>
      </w:r>
      <w:r w:rsidRPr="00975ADF">
        <w:rPr>
          <w:sz w:val="28"/>
        </w:rPr>
        <w:t>частная</w:t>
      </w:r>
      <w:r w:rsidR="00E45DA2">
        <w:rPr>
          <w:sz w:val="28"/>
        </w:rPr>
        <w:t xml:space="preserve"> </w:t>
      </w:r>
      <w:r w:rsidRPr="00975ADF">
        <w:rPr>
          <w:sz w:val="28"/>
        </w:rPr>
        <w:t>собственность</w:t>
      </w:r>
      <w:r w:rsidR="00E45DA2">
        <w:rPr>
          <w:sz w:val="28"/>
        </w:rPr>
        <w:t xml:space="preserve"> </w:t>
      </w:r>
      <w:r w:rsidRPr="00975ADF">
        <w:rPr>
          <w:iCs/>
          <w:sz w:val="28"/>
        </w:rPr>
        <w:t>щ*</w:t>
      </w:r>
      <w:r w:rsidR="00E45DA2">
        <w:rPr>
          <w:iCs/>
          <w:sz w:val="28"/>
        </w:rPr>
        <w:t xml:space="preserve"> </w:t>
      </w:r>
      <w:r w:rsidRPr="00975ADF">
        <w:rPr>
          <w:sz w:val="28"/>
        </w:rPr>
        <w:t>продукты</w:t>
      </w:r>
      <w:r w:rsidR="00E45DA2">
        <w:rPr>
          <w:sz w:val="28"/>
        </w:rPr>
        <w:t xml:space="preserve"> </w:t>
      </w:r>
      <w:r w:rsidRPr="00975ADF">
        <w:rPr>
          <w:sz w:val="28"/>
        </w:rPr>
        <w:t>труда.</w:t>
      </w:r>
      <w:r w:rsidR="00E45DA2">
        <w:rPr>
          <w:sz w:val="28"/>
        </w:rPr>
        <w:t xml:space="preserve"> </w:t>
      </w:r>
      <w:r w:rsidRPr="00975ADF">
        <w:rPr>
          <w:sz w:val="28"/>
        </w:rPr>
        <w:t>Если</w:t>
      </w:r>
      <w:r w:rsidR="00E45DA2">
        <w:rPr>
          <w:sz w:val="28"/>
        </w:rPr>
        <w:t xml:space="preserve"> </w:t>
      </w:r>
      <w:r w:rsidRPr="00975ADF">
        <w:rPr>
          <w:sz w:val="28"/>
        </w:rPr>
        <w:t>на</w:t>
      </w:r>
      <w:r w:rsidR="00E45DA2">
        <w:rPr>
          <w:sz w:val="28"/>
        </w:rPr>
        <w:t xml:space="preserve"> </w:t>
      </w:r>
      <w:r w:rsidRPr="00975ADF">
        <w:rPr>
          <w:sz w:val="28"/>
        </w:rPr>
        <w:t>заре</w:t>
      </w:r>
      <w:r w:rsidR="00E45DA2">
        <w:rPr>
          <w:sz w:val="28"/>
        </w:rPr>
        <w:t xml:space="preserve"> </w:t>
      </w:r>
      <w:r w:rsidRPr="00975ADF">
        <w:rPr>
          <w:sz w:val="28"/>
        </w:rPr>
        <w:t>цивилизации</w:t>
      </w:r>
      <w:r w:rsidR="00E45DA2">
        <w:rPr>
          <w:sz w:val="28"/>
        </w:rPr>
        <w:t xml:space="preserve"> </w:t>
      </w:r>
      <w:r w:rsidRPr="00975ADF">
        <w:rPr>
          <w:sz w:val="28"/>
        </w:rPr>
        <w:t>происходил</w:t>
      </w:r>
      <w:r w:rsidR="00E45DA2">
        <w:rPr>
          <w:sz w:val="28"/>
        </w:rPr>
        <w:t xml:space="preserve"> </w:t>
      </w:r>
      <w:r w:rsidRPr="00975ADF">
        <w:rPr>
          <w:sz w:val="28"/>
        </w:rPr>
        <w:t>случайный</w:t>
      </w:r>
      <w:r w:rsidR="00E45DA2">
        <w:rPr>
          <w:sz w:val="28"/>
        </w:rPr>
        <w:t xml:space="preserve"> </w:t>
      </w:r>
      <w:r w:rsidRPr="00975ADF">
        <w:rPr>
          <w:sz w:val="28"/>
        </w:rPr>
        <w:t>обмену</w:t>
      </w:r>
      <w:r w:rsidR="00E45DA2">
        <w:rPr>
          <w:sz w:val="28"/>
        </w:rPr>
        <w:t xml:space="preserve"> </w:t>
      </w:r>
      <w:r w:rsidRPr="00975ADF">
        <w:rPr>
          <w:sz w:val="28"/>
        </w:rPr>
        <w:t>продуктами</w:t>
      </w:r>
      <w:r w:rsidR="00E45DA2">
        <w:rPr>
          <w:sz w:val="28"/>
        </w:rPr>
        <w:t xml:space="preserve"> </w:t>
      </w:r>
      <w:r w:rsidRPr="00975ADF">
        <w:rPr>
          <w:sz w:val="28"/>
        </w:rPr>
        <w:t>труда</w:t>
      </w:r>
      <w:r w:rsidR="00E45DA2">
        <w:rPr>
          <w:sz w:val="28"/>
        </w:rPr>
        <w:t xml:space="preserve"> </w:t>
      </w:r>
      <w:r w:rsidRPr="00975ADF">
        <w:rPr>
          <w:sz w:val="28"/>
        </w:rPr>
        <w:t>между</w:t>
      </w:r>
      <w:r w:rsidR="00E45DA2">
        <w:rPr>
          <w:sz w:val="28"/>
        </w:rPr>
        <w:t xml:space="preserve"> </w:t>
      </w:r>
      <w:r w:rsidRPr="00975ADF">
        <w:rPr>
          <w:sz w:val="28"/>
        </w:rPr>
        <w:t>первобытными</w:t>
      </w:r>
      <w:r w:rsidR="00E45DA2">
        <w:rPr>
          <w:sz w:val="28"/>
        </w:rPr>
        <w:t xml:space="preserve"> </w:t>
      </w:r>
      <w:r w:rsidRPr="00975ADF">
        <w:rPr>
          <w:sz w:val="28"/>
        </w:rPr>
        <w:t>племенами</w:t>
      </w:r>
      <w:r w:rsidR="00E45DA2">
        <w:rPr>
          <w:sz w:val="28"/>
        </w:rPr>
        <w:t xml:space="preserve"> </w:t>
      </w:r>
      <w:r w:rsidRPr="00975ADF">
        <w:rPr>
          <w:sz w:val="28"/>
        </w:rPr>
        <w:t>(бартер),</w:t>
      </w:r>
      <w:r w:rsidR="00E45DA2">
        <w:rPr>
          <w:sz w:val="28"/>
        </w:rPr>
        <w:t xml:space="preserve"> </w:t>
      </w:r>
      <w:r w:rsidRPr="00975ADF">
        <w:rPr>
          <w:sz w:val="28"/>
        </w:rPr>
        <w:t>то</w:t>
      </w:r>
      <w:r w:rsidR="00E45DA2">
        <w:rPr>
          <w:sz w:val="28"/>
        </w:rPr>
        <w:t xml:space="preserve"> </w:t>
      </w:r>
      <w:r w:rsidRPr="00975ADF">
        <w:rPr>
          <w:sz w:val="28"/>
        </w:rPr>
        <w:t>в</w:t>
      </w:r>
      <w:r w:rsidR="00E45DA2">
        <w:rPr>
          <w:sz w:val="28"/>
        </w:rPr>
        <w:t xml:space="preserve"> </w:t>
      </w:r>
      <w:r w:rsidRPr="00975ADF">
        <w:rPr>
          <w:sz w:val="28"/>
        </w:rPr>
        <w:t>современном</w:t>
      </w:r>
      <w:r w:rsidR="00E45DA2">
        <w:rPr>
          <w:sz w:val="28"/>
        </w:rPr>
        <w:t xml:space="preserve"> </w:t>
      </w:r>
      <w:r w:rsidRPr="00975ADF">
        <w:rPr>
          <w:sz w:val="28"/>
        </w:rPr>
        <w:t>рынке</w:t>
      </w:r>
      <w:r w:rsidR="00E45DA2">
        <w:rPr>
          <w:sz w:val="28"/>
        </w:rPr>
        <w:t xml:space="preserve"> </w:t>
      </w:r>
      <w:r w:rsidRPr="00975ADF">
        <w:rPr>
          <w:sz w:val="28"/>
        </w:rPr>
        <w:t>в</w:t>
      </w:r>
      <w:r w:rsidR="00E45DA2">
        <w:rPr>
          <w:sz w:val="28"/>
        </w:rPr>
        <w:t xml:space="preserve"> </w:t>
      </w:r>
      <w:r w:rsidRPr="00975ADF">
        <w:rPr>
          <w:sz w:val="28"/>
        </w:rPr>
        <w:t>качестве</w:t>
      </w:r>
      <w:r w:rsidR="00E45DA2">
        <w:rPr>
          <w:sz w:val="28"/>
        </w:rPr>
        <w:t xml:space="preserve"> </w:t>
      </w:r>
      <w:r w:rsidRPr="00975ADF">
        <w:rPr>
          <w:sz w:val="28"/>
        </w:rPr>
        <w:t>всеобщего</w:t>
      </w:r>
      <w:r w:rsidR="00E45DA2">
        <w:rPr>
          <w:sz w:val="28"/>
        </w:rPr>
        <w:t xml:space="preserve"> </w:t>
      </w:r>
      <w:r w:rsidRPr="00975ADF">
        <w:rPr>
          <w:sz w:val="28"/>
        </w:rPr>
        <w:t>эквивалента</w:t>
      </w:r>
      <w:r w:rsidR="00E45DA2">
        <w:rPr>
          <w:sz w:val="28"/>
        </w:rPr>
        <w:t xml:space="preserve"> </w:t>
      </w:r>
      <w:r w:rsidRPr="00975ADF">
        <w:rPr>
          <w:sz w:val="28"/>
        </w:rPr>
        <w:t>стоимости</w:t>
      </w:r>
      <w:r w:rsidR="00E45DA2">
        <w:rPr>
          <w:sz w:val="28"/>
        </w:rPr>
        <w:t xml:space="preserve"> </w:t>
      </w:r>
      <w:r w:rsidRPr="00975ADF">
        <w:rPr>
          <w:sz w:val="28"/>
        </w:rPr>
        <w:t>выступают</w:t>
      </w:r>
      <w:r w:rsidR="00E45DA2">
        <w:rPr>
          <w:sz w:val="28"/>
        </w:rPr>
        <w:t xml:space="preserve"> </w:t>
      </w:r>
      <w:r w:rsidRPr="00975ADF">
        <w:rPr>
          <w:sz w:val="28"/>
        </w:rPr>
        <w:t>деньги.</w:t>
      </w:r>
      <w:r w:rsidR="00E45DA2">
        <w:rPr>
          <w:sz w:val="28"/>
        </w:rPr>
        <w:t xml:space="preserve"> </w:t>
      </w:r>
      <w:r w:rsidRPr="00975ADF">
        <w:rPr>
          <w:sz w:val="28"/>
        </w:rPr>
        <w:t>Условием</w:t>
      </w:r>
      <w:r w:rsidR="00E45DA2">
        <w:rPr>
          <w:sz w:val="28"/>
        </w:rPr>
        <w:t xml:space="preserve"> </w:t>
      </w:r>
      <w:r w:rsidRPr="00975ADF">
        <w:rPr>
          <w:sz w:val="28"/>
        </w:rPr>
        <w:t>существования</w:t>
      </w:r>
      <w:r w:rsidR="00E45DA2">
        <w:rPr>
          <w:sz w:val="28"/>
        </w:rPr>
        <w:t xml:space="preserve"> </w:t>
      </w:r>
      <w:r w:rsidRPr="00975ADF">
        <w:rPr>
          <w:sz w:val="28"/>
        </w:rPr>
        <w:t>рынка</w:t>
      </w:r>
      <w:r w:rsidR="00E45DA2">
        <w:rPr>
          <w:sz w:val="28"/>
        </w:rPr>
        <w:t xml:space="preserve"> </w:t>
      </w:r>
      <w:r w:rsidRPr="00975ADF">
        <w:rPr>
          <w:sz w:val="28"/>
        </w:rPr>
        <w:t>является</w:t>
      </w:r>
      <w:r w:rsidR="00E45DA2">
        <w:rPr>
          <w:sz w:val="28"/>
        </w:rPr>
        <w:t xml:space="preserve"> </w:t>
      </w:r>
      <w:r w:rsidRPr="00975ADF">
        <w:rPr>
          <w:sz w:val="28"/>
        </w:rPr>
        <w:t>необходимость</w:t>
      </w:r>
      <w:r w:rsidR="00E45DA2">
        <w:rPr>
          <w:sz w:val="28"/>
        </w:rPr>
        <w:t xml:space="preserve"> </w:t>
      </w:r>
      <w:r w:rsidRPr="00975ADF">
        <w:rPr>
          <w:sz w:val="28"/>
        </w:rPr>
        <w:t>обмена</w:t>
      </w:r>
      <w:r w:rsidR="00E45DA2">
        <w:rPr>
          <w:sz w:val="28"/>
        </w:rPr>
        <w:t xml:space="preserve"> </w:t>
      </w:r>
      <w:r w:rsidRPr="00975ADF">
        <w:rPr>
          <w:sz w:val="28"/>
        </w:rPr>
        <w:t>результатами</w:t>
      </w:r>
      <w:r w:rsidR="00E45DA2">
        <w:rPr>
          <w:sz w:val="28"/>
        </w:rPr>
        <w:t xml:space="preserve"> </w:t>
      </w:r>
      <w:r w:rsidRPr="00975ADF">
        <w:rPr>
          <w:sz w:val="28"/>
        </w:rPr>
        <w:t>труда</w:t>
      </w:r>
      <w:r w:rsidR="00E45DA2">
        <w:rPr>
          <w:sz w:val="28"/>
        </w:rPr>
        <w:t xml:space="preserve"> </w:t>
      </w:r>
      <w:r w:rsidRPr="00975ADF">
        <w:rPr>
          <w:sz w:val="28"/>
        </w:rPr>
        <w:t>между</w:t>
      </w:r>
      <w:r w:rsidR="00E45DA2">
        <w:rPr>
          <w:sz w:val="28"/>
        </w:rPr>
        <w:t xml:space="preserve"> </w:t>
      </w:r>
      <w:r w:rsidRPr="00975ADF">
        <w:rPr>
          <w:sz w:val="28"/>
        </w:rPr>
        <w:t>хозяйствующими</w:t>
      </w:r>
      <w:r w:rsidR="00E45DA2">
        <w:rPr>
          <w:sz w:val="28"/>
        </w:rPr>
        <w:t xml:space="preserve"> </w:t>
      </w:r>
      <w:r w:rsidRPr="00975ADF">
        <w:rPr>
          <w:sz w:val="28"/>
        </w:rPr>
        <w:t>субъектами.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Для</w:t>
      </w:r>
      <w:r w:rsidR="00E45DA2">
        <w:rPr>
          <w:sz w:val="28"/>
        </w:rPr>
        <w:t xml:space="preserve"> </w:t>
      </w:r>
      <w:r w:rsidRPr="00975ADF">
        <w:rPr>
          <w:sz w:val="28"/>
        </w:rPr>
        <w:t>нормального</w:t>
      </w:r>
      <w:r w:rsidR="00E45DA2">
        <w:rPr>
          <w:sz w:val="28"/>
        </w:rPr>
        <w:t xml:space="preserve"> </w:t>
      </w:r>
      <w:r w:rsidRPr="00975ADF">
        <w:rPr>
          <w:sz w:val="28"/>
        </w:rPr>
        <w:t>функционирования</w:t>
      </w:r>
      <w:r w:rsidR="00E45DA2">
        <w:rPr>
          <w:sz w:val="28"/>
        </w:rPr>
        <w:t xml:space="preserve"> </w:t>
      </w:r>
      <w:r w:rsidRPr="00975ADF">
        <w:rPr>
          <w:sz w:val="28"/>
        </w:rPr>
        <w:t>конкурентного</w:t>
      </w:r>
      <w:r w:rsidR="00E45DA2">
        <w:rPr>
          <w:sz w:val="28"/>
        </w:rPr>
        <w:t xml:space="preserve"> </w:t>
      </w:r>
      <w:r w:rsidRPr="00975ADF">
        <w:rPr>
          <w:sz w:val="28"/>
        </w:rPr>
        <w:t>рынка</w:t>
      </w:r>
      <w:r w:rsidR="00E45DA2">
        <w:rPr>
          <w:sz w:val="28"/>
        </w:rPr>
        <w:t xml:space="preserve"> </w:t>
      </w:r>
      <w:r w:rsidRPr="00975ADF">
        <w:rPr>
          <w:sz w:val="28"/>
        </w:rPr>
        <w:t>требуется</w:t>
      </w:r>
      <w:r w:rsidR="00E45DA2">
        <w:rPr>
          <w:sz w:val="28"/>
        </w:rPr>
        <w:t xml:space="preserve"> </w:t>
      </w:r>
      <w:r w:rsidRPr="00975ADF">
        <w:rPr>
          <w:sz w:val="28"/>
        </w:rPr>
        <w:t>реализация</w:t>
      </w:r>
      <w:r w:rsidR="00E45DA2">
        <w:rPr>
          <w:sz w:val="28"/>
        </w:rPr>
        <w:t xml:space="preserve"> </w:t>
      </w:r>
      <w:r w:rsidRPr="00975ADF">
        <w:rPr>
          <w:sz w:val="28"/>
        </w:rPr>
        <w:t>многообразных</w:t>
      </w:r>
      <w:r w:rsidR="00E45DA2">
        <w:rPr>
          <w:sz w:val="28"/>
        </w:rPr>
        <w:t xml:space="preserve"> </w:t>
      </w:r>
      <w:r w:rsidRPr="00975ADF">
        <w:rPr>
          <w:sz w:val="28"/>
        </w:rPr>
        <w:t>форм</w:t>
      </w:r>
      <w:r w:rsidR="00E45DA2">
        <w:rPr>
          <w:sz w:val="28"/>
        </w:rPr>
        <w:t xml:space="preserve"> </w:t>
      </w:r>
      <w:r w:rsidRPr="00975ADF">
        <w:rPr>
          <w:sz w:val="28"/>
        </w:rPr>
        <w:t>собственности</w:t>
      </w:r>
      <w:r w:rsidR="00E45DA2">
        <w:rPr>
          <w:sz w:val="28"/>
        </w:rPr>
        <w:t xml:space="preserve"> </w:t>
      </w:r>
      <w:r w:rsidRPr="00975ADF">
        <w:rPr>
          <w:sz w:val="28"/>
        </w:rPr>
        <w:t>(государственной,</w:t>
      </w:r>
      <w:r w:rsidR="00E45DA2">
        <w:rPr>
          <w:sz w:val="28"/>
        </w:rPr>
        <w:t xml:space="preserve"> </w:t>
      </w:r>
      <w:r w:rsidRPr="00975ADF">
        <w:rPr>
          <w:sz w:val="28"/>
        </w:rPr>
        <w:t>коллективной,</w:t>
      </w:r>
      <w:r w:rsidR="00E45DA2">
        <w:rPr>
          <w:sz w:val="28"/>
        </w:rPr>
        <w:t xml:space="preserve"> </w:t>
      </w:r>
      <w:r w:rsidRPr="00975ADF">
        <w:rPr>
          <w:sz w:val="28"/>
        </w:rPr>
        <w:t>частной</w:t>
      </w:r>
      <w:r w:rsidR="00E45DA2">
        <w:rPr>
          <w:sz w:val="28"/>
        </w:rPr>
        <w:t xml:space="preserve"> </w:t>
      </w:r>
      <w:r w:rsidRPr="00975ADF">
        <w:rPr>
          <w:sz w:val="28"/>
        </w:rPr>
        <w:t>и</w:t>
      </w:r>
      <w:r w:rsidR="00E45DA2">
        <w:rPr>
          <w:sz w:val="28"/>
        </w:rPr>
        <w:t xml:space="preserve"> </w:t>
      </w:r>
      <w:r w:rsidRPr="00975ADF">
        <w:rPr>
          <w:sz w:val="28"/>
        </w:rPr>
        <w:t>др.)</w:t>
      </w:r>
      <w:r w:rsidR="00E45DA2">
        <w:rPr>
          <w:sz w:val="28"/>
        </w:rPr>
        <w:t xml:space="preserve"> </w:t>
      </w:r>
      <w:r w:rsidRPr="00975ADF">
        <w:rPr>
          <w:sz w:val="28"/>
        </w:rPr>
        <w:t>и</w:t>
      </w:r>
      <w:r w:rsidR="00E45DA2">
        <w:rPr>
          <w:sz w:val="28"/>
        </w:rPr>
        <w:t xml:space="preserve"> </w:t>
      </w:r>
      <w:r w:rsidRPr="00975ADF">
        <w:rPr>
          <w:sz w:val="28"/>
        </w:rPr>
        <w:t>создание</w:t>
      </w:r>
      <w:r w:rsidR="00E45DA2">
        <w:rPr>
          <w:sz w:val="28"/>
        </w:rPr>
        <w:t xml:space="preserve"> </w:t>
      </w:r>
      <w:r w:rsidRPr="00975ADF">
        <w:rPr>
          <w:sz w:val="28"/>
        </w:rPr>
        <w:t>рыночной</w:t>
      </w:r>
      <w:r w:rsidR="00E45DA2">
        <w:rPr>
          <w:sz w:val="28"/>
        </w:rPr>
        <w:t xml:space="preserve"> </w:t>
      </w:r>
      <w:r w:rsidRPr="00975ADF">
        <w:rPr>
          <w:sz w:val="28"/>
        </w:rPr>
        <w:t>инфраструктуры.</w:t>
      </w:r>
      <w:r w:rsidR="00E45DA2">
        <w:rPr>
          <w:sz w:val="28"/>
        </w:rPr>
        <w:t xml:space="preserve"> </w:t>
      </w:r>
      <w:r w:rsidRPr="00975ADF">
        <w:rPr>
          <w:sz w:val="28"/>
        </w:rPr>
        <w:t>Рынок</w:t>
      </w:r>
      <w:r w:rsidR="00E45DA2">
        <w:rPr>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три</w:t>
      </w:r>
      <w:r w:rsidR="00E45DA2">
        <w:rPr>
          <w:sz w:val="28"/>
        </w:rPr>
        <w:t xml:space="preserve"> </w:t>
      </w:r>
      <w:r w:rsidRPr="00975ADF">
        <w:rPr>
          <w:sz w:val="28"/>
        </w:rPr>
        <w:t>основных</w:t>
      </w:r>
      <w:r w:rsidR="00E45DA2">
        <w:rPr>
          <w:sz w:val="28"/>
        </w:rPr>
        <w:t xml:space="preserve"> </w:t>
      </w:r>
      <w:r w:rsidRPr="00975ADF">
        <w:rPr>
          <w:sz w:val="28"/>
        </w:rPr>
        <w:t>взаимосвязанных</w:t>
      </w:r>
      <w:r w:rsidR="00E45DA2">
        <w:rPr>
          <w:sz w:val="28"/>
        </w:rPr>
        <w:t xml:space="preserve"> </w:t>
      </w:r>
      <w:r w:rsidRPr="00975ADF">
        <w:rPr>
          <w:sz w:val="28"/>
        </w:rPr>
        <w:t>факторов:</w:t>
      </w:r>
      <w:r w:rsidR="00E45DA2">
        <w:rPr>
          <w:sz w:val="28"/>
        </w:rPr>
        <w:t xml:space="preserve"> </w:t>
      </w:r>
      <w:r w:rsidRPr="00975ADF">
        <w:rPr>
          <w:sz w:val="28"/>
        </w:rPr>
        <w:t>рынок</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рынок</w:t>
      </w:r>
      <w:r w:rsidR="00E45DA2">
        <w:rPr>
          <w:sz w:val="28"/>
        </w:rPr>
        <w:t xml:space="preserve"> </w:t>
      </w:r>
      <w:r w:rsidRPr="00975ADF">
        <w:rPr>
          <w:sz w:val="28"/>
        </w:rPr>
        <w:t>факторов</w:t>
      </w:r>
      <w:r w:rsidR="00E45DA2">
        <w:rPr>
          <w:sz w:val="28"/>
        </w:rPr>
        <w:t xml:space="preserve"> </w:t>
      </w:r>
      <w:r w:rsidRPr="00975ADF">
        <w:rPr>
          <w:sz w:val="28"/>
        </w:rPr>
        <w:t>производства</w:t>
      </w:r>
      <w:r w:rsidR="00E45DA2">
        <w:rPr>
          <w:sz w:val="28"/>
        </w:rPr>
        <w:t xml:space="preserve"> </w:t>
      </w:r>
      <w:r w:rsidRPr="00975ADF">
        <w:rPr>
          <w:sz w:val="28"/>
        </w:rPr>
        <w:t>и</w:t>
      </w:r>
      <w:r w:rsidR="00E45DA2">
        <w:rPr>
          <w:sz w:val="28"/>
        </w:rPr>
        <w:t xml:space="preserve"> </w:t>
      </w:r>
      <w:r w:rsidRPr="00975ADF">
        <w:rPr>
          <w:sz w:val="28"/>
        </w:rPr>
        <w:t>финансовый</w:t>
      </w:r>
      <w:r w:rsidR="00E45DA2">
        <w:rPr>
          <w:sz w:val="28"/>
        </w:rPr>
        <w:t xml:space="preserve"> </w:t>
      </w:r>
      <w:r w:rsidRPr="00975ADF">
        <w:rPr>
          <w:sz w:val="28"/>
        </w:rPr>
        <w:t>рынок</w:t>
      </w:r>
      <w:r w:rsidR="00E45DA2">
        <w:rPr>
          <w:sz w:val="28"/>
        </w:rPr>
        <w:t xml:space="preserve"> </w:t>
      </w:r>
      <w:r w:rsidRPr="00975ADF">
        <w:rPr>
          <w:bCs/>
          <w:sz w:val="28"/>
        </w:rPr>
        <w:t>(рис.</w:t>
      </w:r>
      <w:r w:rsidR="00E45DA2">
        <w:rPr>
          <w:bCs/>
          <w:sz w:val="28"/>
        </w:rPr>
        <w:t xml:space="preserve"> </w:t>
      </w:r>
      <w:r w:rsidRPr="00975ADF">
        <w:rPr>
          <w:sz w:val="28"/>
        </w:rPr>
        <w:t>8).</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iCs/>
          <w:sz w:val="28"/>
        </w:rPr>
      </w:pPr>
      <w:r>
        <w:rPr>
          <w:sz w:val="28"/>
          <w:szCs w:val="24"/>
        </w:rPr>
        <w:pict>
          <v:shape id="_x0000_i1039" type="#_x0000_t75" style="width:99.75pt;height:39.75pt;mso-position-vertical:bottom">
            <v:imagedata r:id="rId18" o:title="" grayscale="t" bilevel="t"/>
          </v:shape>
        </w:pict>
      </w:r>
    </w:p>
    <w:p w:rsidR="00975ADF" w:rsidRPr="00975ADF" w:rsidRDefault="00975ADF" w:rsidP="00975ADF">
      <w:pPr>
        <w:pStyle w:val="a3"/>
        <w:keepNext/>
        <w:widowControl w:val="0"/>
        <w:spacing w:line="360" w:lineRule="auto"/>
        <w:ind w:firstLine="709"/>
        <w:jc w:val="both"/>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8.</w:t>
      </w:r>
      <w:r w:rsidR="00E45DA2">
        <w:rPr>
          <w:i w:val="0"/>
          <w:color w:val="auto"/>
          <w:sz w:val="28"/>
        </w:rPr>
        <w:t xml:space="preserve"> </w:t>
      </w:r>
      <w:r w:rsidRPr="00975ADF">
        <w:rPr>
          <w:i w:val="0"/>
          <w:color w:val="auto"/>
          <w:sz w:val="28"/>
        </w:rPr>
        <w:t>Структура</w:t>
      </w:r>
      <w:r w:rsidR="00E45DA2">
        <w:rPr>
          <w:i w:val="0"/>
          <w:color w:val="auto"/>
          <w:sz w:val="28"/>
        </w:rPr>
        <w:t xml:space="preserve"> </w:t>
      </w:r>
      <w:r w:rsidRPr="00975ADF">
        <w:rPr>
          <w:i w:val="0"/>
          <w:color w:val="auto"/>
          <w:sz w:val="28"/>
        </w:rPr>
        <w:t>конкурентного</w:t>
      </w:r>
      <w:r w:rsidR="00E45DA2">
        <w:rPr>
          <w:i w:val="0"/>
          <w:color w:val="auto"/>
          <w:sz w:val="28"/>
        </w:rPr>
        <w:t xml:space="preserve"> </w:t>
      </w:r>
      <w:r w:rsidRPr="00975ADF">
        <w:rPr>
          <w:i w:val="0"/>
          <w:color w:val="auto"/>
          <w:sz w:val="28"/>
        </w:rPr>
        <w:t>рынка</w:t>
      </w:r>
    </w:p>
    <w:p w:rsidR="00F537BE" w:rsidRDefault="00F537BE"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Рынок</w:t>
      </w:r>
      <w:r w:rsidR="00E45DA2">
        <w:rPr>
          <w:iCs/>
          <w:sz w:val="28"/>
        </w:rPr>
        <w:t xml:space="preserve"> </w:t>
      </w:r>
      <w:r w:rsidRPr="00975ADF">
        <w:rPr>
          <w:iCs/>
          <w:sz w:val="28"/>
        </w:rPr>
        <w:t>товаров,</w:t>
      </w:r>
      <w:r w:rsidR="00E45DA2">
        <w:rPr>
          <w:iCs/>
          <w:sz w:val="28"/>
        </w:rPr>
        <w:t xml:space="preserve"> </w:t>
      </w:r>
      <w:r w:rsidRPr="00975ADF">
        <w:rPr>
          <w:iCs/>
          <w:sz w:val="28"/>
        </w:rPr>
        <w:t>услуг</w:t>
      </w:r>
      <w:r w:rsidR="00E45DA2">
        <w:rPr>
          <w:iCs/>
          <w:sz w:val="28"/>
        </w:rPr>
        <w:t xml:space="preserve"> </w:t>
      </w:r>
      <w:r w:rsidRPr="00975ADF">
        <w:rPr>
          <w:iCs/>
          <w:sz w:val="28"/>
        </w:rPr>
        <w:t>и</w:t>
      </w:r>
      <w:r w:rsidR="00E45DA2">
        <w:rPr>
          <w:iCs/>
          <w:sz w:val="28"/>
        </w:rPr>
        <w:t xml:space="preserve"> </w:t>
      </w:r>
      <w:r w:rsidRPr="00975ADF">
        <w:rPr>
          <w:iCs/>
          <w:sz w:val="28"/>
        </w:rPr>
        <w:t>знаний</w:t>
      </w:r>
      <w:r w:rsidR="00E45DA2">
        <w:rPr>
          <w:iCs/>
          <w:sz w:val="28"/>
        </w:rPr>
        <w:t xml:space="preserve"> </w:t>
      </w:r>
      <w:r w:rsidRPr="00975ADF">
        <w:rPr>
          <w:sz w:val="28"/>
        </w:rPr>
        <w:t>требует</w:t>
      </w:r>
      <w:r w:rsidR="00E45DA2">
        <w:rPr>
          <w:sz w:val="28"/>
        </w:rPr>
        <w:t xml:space="preserve"> </w:t>
      </w:r>
      <w:r w:rsidRPr="00975ADF">
        <w:rPr>
          <w:sz w:val="28"/>
        </w:rPr>
        <w:t>создания</w:t>
      </w:r>
      <w:r w:rsidR="00E45DA2">
        <w:rPr>
          <w:sz w:val="28"/>
        </w:rPr>
        <w:t xml:space="preserve"> </w:t>
      </w:r>
      <w:r w:rsidRPr="00975ADF">
        <w:rPr>
          <w:sz w:val="28"/>
        </w:rPr>
        <w:t>и</w:t>
      </w:r>
      <w:r w:rsidR="00E45DA2">
        <w:rPr>
          <w:sz w:val="28"/>
        </w:rPr>
        <w:t xml:space="preserve"> </w:t>
      </w:r>
      <w:r w:rsidRPr="00975ADF">
        <w:rPr>
          <w:sz w:val="28"/>
        </w:rPr>
        <w:t>функционирования</w:t>
      </w:r>
      <w:r w:rsidR="00E45DA2">
        <w:rPr>
          <w:sz w:val="28"/>
        </w:rPr>
        <w:t xml:space="preserve"> </w:t>
      </w:r>
      <w:r w:rsidRPr="00975ADF">
        <w:rPr>
          <w:sz w:val="28"/>
        </w:rPr>
        <w:t>товарных</w:t>
      </w:r>
      <w:r w:rsidR="00E45DA2">
        <w:rPr>
          <w:sz w:val="28"/>
        </w:rPr>
        <w:t xml:space="preserve"> </w:t>
      </w:r>
      <w:r w:rsidRPr="00975ADF">
        <w:rPr>
          <w:sz w:val="28"/>
        </w:rPr>
        <w:t>бирж,</w:t>
      </w:r>
      <w:r w:rsidR="00E45DA2">
        <w:rPr>
          <w:sz w:val="28"/>
        </w:rPr>
        <w:t xml:space="preserve"> </w:t>
      </w:r>
      <w:r w:rsidRPr="00975ADF">
        <w:rPr>
          <w:sz w:val="28"/>
        </w:rPr>
        <w:t>оптовой</w:t>
      </w:r>
      <w:r w:rsidR="00E45DA2">
        <w:rPr>
          <w:sz w:val="28"/>
        </w:rPr>
        <w:t xml:space="preserve"> </w:t>
      </w:r>
      <w:r w:rsidRPr="00975ADF">
        <w:rPr>
          <w:sz w:val="28"/>
        </w:rPr>
        <w:t>и</w:t>
      </w:r>
      <w:r w:rsidR="00E45DA2">
        <w:rPr>
          <w:sz w:val="28"/>
        </w:rPr>
        <w:t xml:space="preserve"> </w:t>
      </w:r>
      <w:r w:rsidRPr="00975ADF">
        <w:rPr>
          <w:sz w:val="28"/>
        </w:rPr>
        <w:t>розничной</w:t>
      </w:r>
      <w:r w:rsidR="00E45DA2">
        <w:rPr>
          <w:sz w:val="28"/>
        </w:rPr>
        <w:t xml:space="preserve"> </w:t>
      </w:r>
      <w:r w:rsidRPr="00975ADF">
        <w:rPr>
          <w:sz w:val="28"/>
        </w:rPr>
        <w:t>торговли,</w:t>
      </w:r>
      <w:r w:rsidR="00E45DA2">
        <w:rPr>
          <w:sz w:val="28"/>
        </w:rPr>
        <w:t xml:space="preserve"> </w:t>
      </w:r>
      <w:r w:rsidRPr="00975ADF">
        <w:rPr>
          <w:sz w:val="28"/>
        </w:rPr>
        <w:t>маркетинговых</w:t>
      </w:r>
      <w:r w:rsidR="00E45DA2">
        <w:rPr>
          <w:sz w:val="28"/>
        </w:rPr>
        <w:t xml:space="preserve"> </w:t>
      </w:r>
      <w:r w:rsidRPr="00975ADF">
        <w:rPr>
          <w:sz w:val="28"/>
        </w:rPr>
        <w:t>структур.</w:t>
      </w:r>
      <w:r w:rsidR="00E45DA2">
        <w:rPr>
          <w:sz w:val="28"/>
        </w:rPr>
        <w:t xml:space="preserve"> </w:t>
      </w:r>
      <w:r w:rsidRPr="00975ADF">
        <w:rPr>
          <w:sz w:val="28"/>
        </w:rPr>
        <w:t>Большое</w:t>
      </w:r>
      <w:r w:rsidR="00E45DA2">
        <w:rPr>
          <w:sz w:val="28"/>
        </w:rPr>
        <w:t xml:space="preserve"> </w:t>
      </w:r>
      <w:r w:rsidRPr="00975ADF">
        <w:rPr>
          <w:sz w:val="28"/>
        </w:rPr>
        <w:t>значение</w:t>
      </w:r>
      <w:r w:rsidR="00E45DA2">
        <w:rPr>
          <w:sz w:val="28"/>
        </w:rPr>
        <w:t xml:space="preserve"> </w:t>
      </w:r>
      <w:r w:rsidRPr="00975ADF">
        <w:rPr>
          <w:sz w:val="28"/>
        </w:rPr>
        <w:t>для</w:t>
      </w:r>
      <w:r w:rsidR="00E45DA2">
        <w:rPr>
          <w:sz w:val="28"/>
        </w:rPr>
        <w:t xml:space="preserve"> </w:t>
      </w:r>
      <w:r w:rsidRPr="00975ADF">
        <w:rPr>
          <w:sz w:val="28"/>
        </w:rPr>
        <w:t>развития</w:t>
      </w:r>
      <w:r w:rsidR="00E45DA2">
        <w:rPr>
          <w:sz w:val="28"/>
        </w:rPr>
        <w:t xml:space="preserve"> </w:t>
      </w:r>
      <w:r w:rsidRPr="00975ADF">
        <w:rPr>
          <w:sz w:val="28"/>
        </w:rPr>
        <w:t>экономики</w:t>
      </w:r>
      <w:r w:rsidR="00E45DA2">
        <w:rPr>
          <w:sz w:val="28"/>
        </w:rPr>
        <w:t xml:space="preserve"> </w:t>
      </w:r>
      <w:r w:rsidRPr="00975ADF">
        <w:rPr>
          <w:sz w:val="28"/>
        </w:rPr>
        <w:t>имеет</w:t>
      </w:r>
      <w:r w:rsidR="00E45DA2">
        <w:rPr>
          <w:sz w:val="28"/>
        </w:rPr>
        <w:t xml:space="preserve"> </w:t>
      </w:r>
      <w:r w:rsidRPr="00975ADF">
        <w:rPr>
          <w:sz w:val="28"/>
        </w:rPr>
        <w:t>рынок</w:t>
      </w:r>
      <w:r w:rsidR="00E45DA2">
        <w:rPr>
          <w:sz w:val="28"/>
        </w:rPr>
        <w:t xml:space="preserve"> </w:t>
      </w:r>
      <w:r w:rsidRPr="00975ADF">
        <w:rPr>
          <w:sz w:val="28"/>
        </w:rPr>
        <w:t>продовольствия,</w:t>
      </w:r>
      <w:r w:rsidR="00E45DA2">
        <w:rPr>
          <w:sz w:val="28"/>
        </w:rPr>
        <w:t xml:space="preserve"> </w:t>
      </w:r>
      <w:r w:rsidRPr="00975ADF">
        <w:rPr>
          <w:sz w:val="28"/>
        </w:rPr>
        <w:t>одежды,</w:t>
      </w:r>
      <w:r w:rsidR="00E45DA2">
        <w:rPr>
          <w:sz w:val="28"/>
        </w:rPr>
        <w:t xml:space="preserve"> </w:t>
      </w:r>
      <w:r w:rsidRPr="00975ADF">
        <w:rPr>
          <w:sz w:val="28"/>
        </w:rPr>
        <w:t>обуви,</w:t>
      </w:r>
      <w:r w:rsidR="00E45DA2">
        <w:rPr>
          <w:sz w:val="28"/>
        </w:rPr>
        <w:t xml:space="preserve"> </w:t>
      </w:r>
      <w:r w:rsidRPr="00975ADF">
        <w:rPr>
          <w:sz w:val="28"/>
        </w:rPr>
        <w:t>легковых</w:t>
      </w:r>
      <w:r w:rsidR="00E45DA2">
        <w:rPr>
          <w:sz w:val="28"/>
        </w:rPr>
        <w:t xml:space="preserve"> </w:t>
      </w:r>
      <w:r w:rsidRPr="00975ADF">
        <w:rPr>
          <w:sz w:val="28"/>
        </w:rPr>
        <w:t>автомашин</w:t>
      </w:r>
      <w:r w:rsidR="00E45DA2">
        <w:rPr>
          <w:sz w:val="28"/>
        </w:rPr>
        <w:t xml:space="preserve"> </w:t>
      </w:r>
      <w:r w:rsidRPr="00975ADF">
        <w:rPr>
          <w:sz w:val="28"/>
        </w:rPr>
        <w:t>и</w:t>
      </w:r>
      <w:r w:rsidR="00E45DA2">
        <w:rPr>
          <w:sz w:val="28"/>
        </w:rPr>
        <w:t xml:space="preserve"> </w:t>
      </w:r>
      <w:r w:rsidRPr="00975ADF">
        <w:rPr>
          <w:sz w:val="28"/>
        </w:rPr>
        <w:t>других</w:t>
      </w:r>
      <w:r w:rsidR="00E45DA2">
        <w:rPr>
          <w:sz w:val="28"/>
        </w:rPr>
        <w:t xml:space="preserve"> </w:t>
      </w:r>
      <w:r w:rsidRPr="00975ADF">
        <w:rPr>
          <w:sz w:val="28"/>
        </w:rPr>
        <w:t>предметов</w:t>
      </w:r>
      <w:r w:rsidR="00E45DA2">
        <w:rPr>
          <w:sz w:val="28"/>
        </w:rPr>
        <w:t xml:space="preserve"> </w:t>
      </w:r>
      <w:r w:rsidRPr="00975ADF">
        <w:rPr>
          <w:sz w:val="28"/>
        </w:rPr>
        <w:t>потребления,</w:t>
      </w:r>
      <w:r w:rsidR="00E45DA2">
        <w:rPr>
          <w:sz w:val="28"/>
        </w:rPr>
        <w:t xml:space="preserve"> </w:t>
      </w:r>
      <w:r w:rsidRPr="00975ADF">
        <w:rPr>
          <w:sz w:val="28"/>
        </w:rPr>
        <w:t>т.е,</w:t>
      </w:r>
      <w:r w:rsidR="00E45DA2">
        <w:rPr>
          <w:sz w:val="28"/>
        </w:rPr>
        <w:t xml:space="preserve"> </w:t>
      </w:r>
      <w:r w:rsidRPr="00975ADF">
        <w:rPr>
          <w:sz w:val="28"/>
        </w:rPr>
        <w:t>потребительский</w:t>
      </w:r>
      <w:r w:rsidR="00E45DA2">
        <w:rPr>
          <w:sz w:val="28"/>
        </w:rPr>
        <w:t xml:space="preserve"> </w:t>
      </w:r>
      <w:r w:rsidRPr="00975ADF">
        <w:rPr>
          <w:sz w:val="28"/>
        </w:rPr>
        <w:t>рынок</w:t>
      </w:r>
      <w:r w:rsidR="00E45DA2">
        <w:rPr>
          <w:sz w:val="28"/>
        </w:rPr>
        <w:t xml:space="preserve"> </w:t>
      </w:r>
      <w:r w:rsidRPr="00975ADF">
        <w:rPr>
          <w:sz w:val="28"/>
        </w:rPr>
        <w:t>От</w:t>
      </w:r>
      <w:r w:rsidR="00E45DA2">
        <w:rPr>
          <w:sz w:val="28"/>
        </w:rPr>
        <w:t xml:space="preserve"> </w:t>
      </w:r>
      <w:r w:rsidRPr="00975ADF">
        <w:rPr>
          <w:sz w:val="28"/>
        </w:rPr>
        <w:t>состояния</w:t>
      </w:r>
      <w:r w:rsidR="00E45DA2">
        <w:rPr>
          <w:sz w:val="28"/>
        </w:rPr>
        <w:t xml:space="preserve"> </w:t>
      </w:r>
      <w:r w:rsidRPr="00975ADF">
        <w:rPr>
          <w:sz w:val="28"/>
        </w:rPr>
        <w:t>потребительского</w:t>
      </w:r>
      <w:r w:rsidR="00E45DA2">
        <w:rPr>
          <w:sz w:val="28"/>
        </w:rPr>
        <w:t xml:space="preserve"> </w:t>
      </w:r>
      <w:r w:rsidRPr="00975ADF">
        <w:rPr>
          <w:sz w:val="28"/>
        </w:rPr>
        <w:t>рынка</w:t>
      </w:r>
      <w:r w:rsidR="00E45DA2">
        <w:rPr>
          <w:sz w:val="28"/>
        </w:rPr>
        <w:t xml:space="preserve"> </w:t>
      </w:r>
      <w:r w:rsidRPr="00975ADF">
        <w:rPr>
          <w:sz w:val="28"/>
        </w:rPr>
        <w:t>зависит</w:t>
      </w:r>
      <w:r w:rsidR="00E45DA2">
        <w:rPr>
          <w:sz w:val="28"/>
        </w:rPr>
        <w:t xml:space="preserve"> </w:t>
      </w:r>
      <w:r w:rsidRPr="00975ADF">
        <w:rPr>
          <w:sz w:val="28"/>
        </w:rPr>
        <w:t>уровень</w:t>
      </w:r>
      <w:r w:rsidR="00E45DA2">
        <w:rPr>
          <w:sz w:val="28"/>
        </w:rPr>
        <w:t xml:space="preserve"> </w:t>
      </w:r>
      <w:r w:rsidRPr="00975ADF">
        <w:rPr>
          <w:sz w:val="28"/>
        </w:rPr>
        <w:t>потребления,</w:t>
      </w:r>
      <w:r w:rsidR="00E45DA2">
        <w:rPr>
          <w:sz w:val="28"/>
        </w:rPr>
        <w:t xml:space="preserve"> </w:t>
      </w:r>
      <w:r w:rsidRPr="00975ADF">
        <w:rPr>
          <w:sz w:val="28"/>
        </w:rPr>
        <w:t>обеспеченность</w:t>
      </w:r>
      <w:r w:rsidR="00E45DA2">
        <w:rPr>
          <w:sz w:val="28"/>
        </w:rPr>
        <w:t xml:space="preserve"> </w:t>
      </w:r>
      <w:r w:rsidRPr="00975ADF">
        <w:rPr>
          <w:sz w:val="28"/>
        </w:rPr>
        <w:t>населения,</w:t>
      </w:r>
      <w:r w:rsidR="00E45DA2">
        <w:rPr>
          <w:sz w:val="28"/>
        </w:rPr>
        <w:t xml:space="preserve"> </w:t>
      </w:r>
      <w:r w:rsidRPr="00975ADF">
        <w:rPr>
          <w:sz w:val="28"/>
        </w:rPr>
        <w:t>устойчивость</w:t>
      </w:r>
      <w:r w:rsidR="00E45DA2">
        <w:rPr>
          <w:sz w:val="28"/>
        </w:rPr>
        <w:t xml:space="preserve"> </w:t>
      </w:r>
      <w:r w:rsidRPr="00975ADF">
        <w:rPr>
          <w:sz w:val="28"/>
        </w:rPr>
        <w:t>денежного</w:t>
      </w:r>
      <w:r w:rsidR="00E45DA2">
        <w:rPr>
          <w:sz w:val="28"/>
        </w:rPr>
        <w:t xml:space="preserve"> </w:t>
      </w:r>
      <w:r w:rsidRPr="00975ADF">
        <w:rPr>
          <w:sz w:val="28"/>
        </w:rPr>
        <w:t>обращения</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Степень</w:t>
      </w:r>
      <w:r w:rsidR="00E45DA2">
        <w:rPr>
          <w:sz w:val="28"/>
        </w:rPr>
        <w:t xml:space="preserve"> </w:t>
      </w:r>
      <w:r w:rsidRPr="00975ADF">
        <w:rPr>
          <w:sz w:val="28"/>
        </w:rPr>
        <w:t>развития</w:t>
      </w:r>
      <w:r w:rsidR="00E45DA2">
        <w:rPr>
          <w:sz w:val="28"/>
        </w:rPr>
        <w:t xml:space="preserve"> </w:t>
      </w:r>
      <w:r w:rsidRPr="00975ADF">
        <w:rPr>
          <w:sz w:val="28"/>
        </w:rPr>
        <w:t>рынка</w:t>
      </w:r>
      <w:r w:rsidR="00E45DA2">
        <w:rPr>
          <w:sz w:val="28"/>
        </w:rPr>
        <w:t xml:space="preserve"> </w:t>
      </w:r>
      <w:r w:rsidRPr="00975ADF">
        <w:rPr>
          <w:sz w:val="28"/>
        </w:rPr>
        <w:t>услуг</w:t>
      </w:r>
      <w:r w:rsidR="00E45DA2">
        <w:rPr>
          <w:sz w:val="28"/>
        </w:rPr>
        <w:t xml:space="preserve"> </w:t>
      </w:r>
      <w:r w:rsidRPr="00975ADF">
        <w:rPr>
          <w:sz w:val="28"/>
        </w:rPr>
        <w:t>в</w:t>
      </w:r>
      <w:r w:rsidR="00E45DA2">
        <w:rPr>
          <w:sz w:val="28"/>
        </w:rPr>
        <w:t xml:space="preserve"> </w:t>
      </w:r>
      <w:r w:rsidRPr="00975ADF">
        <w:rPr>
          <w:sz w:val="28"/>
        </w:rPr>
        <w:t>экономике</w:t>
      </w:r>
      <w:r w:rsidR="00E45DA2">
        <w:rPr>
          <w:sz w:val="28"/>
        </w:rPr>
        <w:t xml:space="preserve"> </w:t>
      </w:r>
      <w:r w:rsidRPr="00975ADF">
        <w:rPr>
          <w:sz w:val="28"/>
        </w:rPr>
        <w:t>страны</w:t>
      </w:r>
      <w:r w:rsidR="00E45DA2">
        <w:rPr>
          <w:sz w:val="28"/>
        </w:rPr>
        <w:t xml:space="preserve"> </w:t>
      </w:r>
      <w:r w:rsidRPr="00975ADF">
        <w:rPr>
          <w:sz w:val="28"/>
        </w:rPr>
        <w:t>определяется</w:t>
      </w:r>
      <w:r w:rsidR="00E45DA2">
        <w:rPr>
          <w:sz w:val="28"/>
        </w:rPr>
        <w:t xml:space="preserve"> </w:t>
      </w:r>
      <w:r w:rsidRPr="00975ADF">
        <w:rPr>
          <w:sz w:val="28"/>
        </w:rPr>
        <w:t>уровнем</w:t>
      </w:r>
      <w:r w:rsidR="00E45DA2">
        <w:rPr>
          <w:sz w:val="28"/>
        </w:rPr>
        <w:t xml:space="preserve"> </w:t>
      </w:r>
      <w:r w:rsidRPr="00975ADF">
        <w:rPr>
          <w:sz w:val="28"/>
        </w:rPr>
        <w:t>обеспеченности</w:t>
      </w:r>
      <w:r w:rsidR="00E45DA2">
        <w:rPr>
          <w:sz w:val="28"/>
        </w:rPr>
        <w:t xml:space="preserve"> </w:t>
      </w:r>
      <w:r w:rsidRPr="00975ADF">
        <w:rPr>
          <w:sz w:val="28"/>
        </w:rPr>
        <w:t>населения</w:t>
      </w:r>
      <w:r w:rsidR="00E45DA2">
        <w:rPr>
          <w:sz w:val="28"/>
        </w:rPr>
        <w:t xml:space="preserve"> </w:t>
      </w:r>
      <w:r w:rsidRPr="00975ADF">
        <w:rPr>
          <w:sz w:val="28"/>
        </w:rPr>
        <w:t>и</w:t>
      </w:r>
      <w:r w:rsidR="00E45DA2">
        <w:rPr>
          <w:sz w:val="28"/>
        </w:rPr>
        <w:t xml:space="preserve"> </w:t>
      </w:r>
      <w:r w:rsidRPr="00975ADF">
        <w:rPr>
          <w:sz w:val="28"/>
        </w:rPr>
        <w:t>предприятий</w:t>
      </w:r>
      <w:r w:rsidR="00E45DA2">
        <w:rPr>
          <w:sz w:val="28"/>
        </w:rPr>
        <w:t xml:space="preserve"> </w:t>
      </w:r>
      <w:r w:rsidRPr="00975ADF">
        <w:rPr>
          <w:sz w:val="28"/>
        </w:rPr>
        <w:t>услугами,</w:t>
      </w:r>
      <w:r w:rsidR="00E45DA2">
        <w:rPr>
          <w:sz w:val="28"/>
        </w:rPr>
        <w:t xml:space="preserve"> </w:t>
      </w:r>
      <w:r w:rsidRPr="00975ADF">
        <w:rPr>
          <w:sz w:val="28"/>
        </w:rPr>
        <w:t>их</w:t>
      </w:r>
      <w:r w:rsidR="00E45DA2">
        <w:rPr>
          <w:sz w:val="28"/>
        </w:rPr>
        <w:t xml:space="preserve"> </w:t>
      </w:r>
      <w:r w:rsidRPr="00975ADF">
        <w:rPr>
          <w:sz w:val="28"/>
        </w:rPr>
        <w:t>качеством</w:t>
      </w:r>
      <w:r w:rsidR="00E45DA2">
        <w:rPr>
          <w:sz w:val="28"/>
        </w:rPr>
        <w:t xml:space="preserve"> </w:t>
      </w:r>
      <w:r w:rsidRPr="00975ADF">
        <w:rPr>
          <w:sz w:val="28"/>
        </w:rPr>
        <w:t>и</w:t>
      </w:r>
      <w:r w:rsidR="00E45DA2">
        <w:rPr>
          <w:sz w:val="28"/>
        </w:rPr>
        <w:t xml:space="preserve"> </w:t>
      </w:r>
      <w:r w:rsidRPr="00975ADF">
        <w:rPr>
          <w:sz w:val="28"/>
        </w:rPr>
        <w:t>своевременностью.</w:t>
      </w:r>
      <w:r w:rsidR="00E45DA2">
        <w:rPr>
          <w:sz w:val="28"/>
        </w:rPr>
        <w:t xml:space="preserve"> </w:t>
      </w:r>
      <w:r w:rsidRPr="00975ADF">
        <w:rPr>
          <w:sz w:val="28"/>
        </w:rPr>
        <w:t>Рынок</w:t>
      </w:r>
      <w:r w:rsidR="00E45DA2">
        <w:rPr>
          <w:sz w:val="28"/>
        </w:rPr>
        <w:t xml:space="preserve"> </w:t>
      </w:r>
      <w:r w:rsidRPr="00975ADF">
        <w:rPr>
          <w:sz w:val="28"/>
        </w:rPr>
        <w:t>знаний</w:t>
      </w:r>
      <w:r w:rsidR="00E45DA2">
        <w:rPr>
          <w:sz w:val="28"/>
        </w:rPr>
        <w:t xml:space="preserve"> </w:t>
      </w:r>
      <w:r w:rsidRPr="00975ADF">
        <w:rPr>
          <w:sz w:val="28"/>
        </w:rPr>
        <w:t>включает</w:t>
      </w:r>
      <w:r w:rsidR="00E45DA2">
        <w:rPr>
          <w:sz w:val="28"/>
        </w:rPr>
        <w:t xml:space="preserve"> </w:t>
      </w:r>
      <w:r w:rsidRPr="00975ADF">
        <w:rPr>
          <w:sz w:val="28"/>
        </w:rPr>
        <w:t>сферу</w:t>
      </w:r>
      <w:r w:rsidR="00E45DA2">
        <w:rPr>
          <w:sz w:val="28"/>
        </w:rPr>
        <w:t xml:space="preserve"> </w:t>
      </w:r>
      <w:r w:rsidRPr="00975ADF">
        <w:rPr>
          <w:sz w:val="28"/>
        </w:rPr>
        <w:t>образования,</w:t>
      </w:r>
      <w:r w:rsidR="00E45DA2">
        <w:rPr>
          <w:sz w:val="28"/>
        </w:rPr>
        <w:t xml:space="preserve"> </w:t>
      </w:r>
      <w:r w:rsidRPr="00975ADF">
        <w:rPr>
          <w:sz w:val="28"/>
        </w:rPr>
        <w:t>духовное</w:t>
      </w:r>
      <w:r w:rsidR="00E45DA2">
        <w:rPr>
          <w:sz w:val="28"/>
        </w:rPr>
        <w:t xml:space="preserve"> </w:t>
      </w:r>
      <w:r w:rsidRPr="00975ADF">
        <w:rPr>
          <w:sz w:val="28"/>
        </w:rPr>
        <w:t>просветительство,</w:t>
      </w:r>
      <w:r w:rsidR="00E45DA2">
        <w:rPr>
          <w:sz w:val="28"/>
        </w:rPr>
        <w:t xml:space="preserve"> </w:t>
      </w:r>
      <w:r w:rsidRPr="00975ADF">
        <w:rPr>
          <w:sz w:val="28"/>
        </w:rPr>
        <w:t>культуру,</w:t>
      </w:r>
      <w:r w:rsidR="00E45DA2">
        <w:rPr>
          <w:sz w:val="28"/>
        </w:rPr>
        <w:t xml:space="preserve"> </w:t>
      </w:r>
      <w:r w:rsidRPr="00975ADF">
        <w:rPr>
          <w:sz w:val="28"/>
        </w:rPr>
        <w:t>искусство,</w:t>
      </w:r>
      <w:r w:rsidR="00E45DA2">
        <w:rPr>
          <w:sz w:val="28"/>
        </w:rPr>
        <w:t xml:space="preserve"> </w:t>
      </w:r>
      <w:r w:rsidRPr="00975ADF">
        <w:rPr>
          <w:sz w:val="28"/>
        </w:rPr>
        <w:t>интеллектуальную</w:t>
      </w:r>
      <w:r w:rsidR="00E45DA2">
        <w:rPr>
          <w:sz w:val="28"/>
        </w:rPr>
        <w:t xml:space="preserve"> </w:t>
      </w:r>
      <w:r w:rsidRPr="00975ADF">
        <w:rPr>
          <w:sz w:val="28"/>
        </w:rPr>
        <w:t>собственность,</w:t>
      </w:r>
      <w:r w:rsidR="00E45DA2">
        <w:rPr>
          <w:sz w:val="28"/>
        </w:rPr>
        <w:t xml:space="preserve"> </w:t>
      </w:r>
      <w:r w:rsidRPr="00975ADF">
        <w:rPr>
          <w:sz w:val="28"/>
        </w:rPr>
        <w:t>стимулируя</w:t>
      </w:r>
      <w:r w:rsidR="00E45DA2">
        <w:rPr>
          <w:sz w:val="28"/>
        </w:rPr>
        <w:t xml:space="preserve"> </w:t>
      </w:r>
      <w:r w:rsidRPr="00975ADF">
        <w:rPr>
          <w:sz w:val="28"/>
        </w:rPr>
        <w:t>их</w:t>
      </w:r>
      <w:r w:rsidR="00E45DA2">
        <w:rPr>
          <w:sz w:val="28"/>
        </w:rPr>
        <w:t xml:space="preserve"> </w:t>
      </w:r>
      <w:r w:rsidRPr="00975ADF">
        <w:rPr>
          <w:sz w:val="28"/>
        </w:rPr>
        <w:t>рождение,</w:t>
      </w:r>
      <w:r w:rsidR="00E45DA2">
        <w:rPr>
          <w:sz w:val="28"/>
        </w:rPr>
        <w:t xml:space="preserve"> </w:t>
      </w:r>
      <w:r w:rsidRPr="00975ADF">
        <w:rPr>
          <w:sz w:val="28"/>
        </w:rPr>
        <w:t>распространение</w:t>
      </w:r>
      <w:r w:rsidR="00E45DA2">
        <w:rPr>
          <w:sz w:val="28"/>
        </w:rPr>
        <w:t xml:space="preserve"> </w:t>
      </w:r>
      <w:r w:rsidRPr="00975ADF">
        <w:rPr>
          <w:sz w:val="28"/>
        </w:rPr>
        <w:t>и</w:t>
      </w:r>
      <w:r w:rsidR="00E45DA2">
        <w:rPr>
          <w:sz w:val="28"/>
        </w:rPr>
        <w:t xml:space="preserve"> </w:t>
      </w:r>
      <w:r w:rsidRPr="00975ADF">
        <w:rPr>
          <w:sz w:val="28"/>
        </w:rPr>
        <w:t>использование.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Рынок</w:t>
      </w:r>
      <w:r w:rsidR="00E45DA2">
        <w:rPr>
          <w:iCs/>
          <w:sz w:val="28"/>
        </w:rPr>
        <w:t xml:space="preserve"> </w:t>
      </w:r>
      <w:r w:rsidRPr="00975ADF">
        <w:rPr>
          <w:iCs/>
          <w:sz w:val="28"/>
        </w:rPr>
        <w:t>факторов</w:t>
      </w:r>
      <w:r w:rsidR="00E45DA2">
        <w:rPr>
          <w:iCs/>
          <w:sz w:val="28"/>
        </w:rPr>
        <w:t xml:space="preserve"> </w:t>
      </w:r>
      <w:r w:rsidRPr="00975ADF">
        <w:rPr>
          <w:iCs/>
          <w:sz w:val="28"/>
        </w:rPr>
        <w:t>производства</w:t>
      </w:r>
      <w:r w:rsidR="00E45DA2">
        <w:rPr>
          <w:iCs/>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рынок</w:t>
      </w:r>
      <w:r w:rsidR="00E45DA2">
        <w:rPr>
          <w:sz w:val="28"/>
        </w:rPr>
        <w:t xml:space="preserve"> </w:t>
      </w:r>
      <w:r w:rsidRPr="00975ADF">
        <w:rPr>
          <w:sz w:val="28"/>
        </w:rPr>
        <w:t>земли,</w:t>
      </w:r>
      <w:r w:rsidR="00E45DA2">
        <w:rPr>
          <w:sz w:val="28"/>
        </w:rPr>
        <w:t xml:space="preserve"> </w:t>
      </w:r>
      <w:r w:rsidRPr="00975ADF">
        <w:rPr>
          <w:sz w:val="28"/>
        </w:rPr>
        <w:t>труда</w:t>
      </w:r>
      <w:r w:rsidR="00E45DA2">
        <w:rPr>
          <w:sz w:val="28"/>
        </w:rPr>
        <w:t xml:space="preserve"> </w:t>
      </w:r>
      <w:r w:rsidRPr="00975ADF">
        <w:rPr>
          <w:sz w:val="28"/>
        </w:rPr>
        <w:t>и</w:t>
      </w:r>
      <w:r w:rsidR="00E45DA2">
        <w:rPr>
          <w:sz w:val="28"/>
        </w:rPr>
        <w:t xml:space="preserve"> </w:t>
      </w:r>
      <w:r w:rsidRPr="00975ADF">
        <w:rPr>
          <w:sz w:val="28"/>
        </w:rPr>
        <w:t>средств</w:t>
      </w:r>
      <w:r w:rsidR="00E45DA2">
        <w:rPr>
          <w:sz w:val="28"/>
        </w:rPr>
        <w:t xml:space="preserve"> </w:t>
      </w:r>
      <w:r w:rsidRPr="00975ADF">
        <w:rPr>
          <w:sz w:val="28"/>
        </w:rPr>
        <w:t>производства.</w:t>
      </w:r>
      <w:r w:rsidR="00E45DA2">
        <w:rPr>
          <w:sz w:val="28"/>
        </w:rPr>
        <w:t xml:space="preserve"> </w:t>
      </w:r>
      <w:r w:rsidRPr="00975ADF">
        <w:rPr>
          <w:sz w:val="28"/>
        </w:rPr>
        <w:t>Под</w:t>
      </w:r>
      <w:r w:rsidR="00E45DA2">
        <w:rPr>
          <w:sz w:val="28"/>
        </w:rPr>
        <w:t xml:space="preserve"> </w:t>
      </w:r>
      <w:r w:rsidRPr="00975ADF">
        <w:rPr>
          <w:sz w:val="28"/>
        </w:rPr>
        <w:t>землей</w:t>
      </w:r>
      <w:r w:rsidR="00E45DA2">
        <w:rPr>
          <w:sz w:val="28"/>
        </w:rPr>
        <w:t xml:space="preserve"> </w:t>
      </w:r>
      <w:r w:rsidRPr="00975ADF">
        <w:rPr>
          <w:sz w:val="28"/>
        </w:rPr>
        <w:t>понимается</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сама</w:t>
      </w:r>
      <w:r w:rsidR="00E45DA2">
        <w:rPr>
          <w:sz w:val="28"/>
        </w:rPr>
        <w:t xml:space="preserve"> </w:t>
      </w:r>
      <w:r w:rsidRPr="00975ADF">
        <w:rPr>
          <w:sz w:val="28"/>
        </w:rPr>
        <w:t>земля,</w:t>
      </w:r>
      <w:r w:rsidR="00E45DA2">
        <w:rPr>
          <w:sz w:val="28"/>
        </w:rPr>
        <w:t xml:space="preserve"> </w:t>
      </w:r>
      <w:r w:rsidRPr="00975ADF">
        <w:rPr>
          <w:sz w:val="28"/>
        </w:rPr>
        <w:t>используемая</w:t>
      </w:r>
      <w:r w:rsidR="00E45DA2">
        <w:rPr>
          <w:sz w:val="28"/>
        </w:rPr>
        <w:t xml:space="preserve"> </w:t>
      </w:r>
      <w:r w:rsidRPr="00975ADF">
        <w:rPr>
          <w:sz w:val="28"/>
        </w:rPr>
        <w:t>для</w:t>
      </w:r>
      <w:r w:rsidR="00E45DA2">
        <w:rPr>
          <w:sz w:val="28"/>
        </w:rPr>
        <w:t xml:space="preserve"> </w:t>
      </w:r>
      <w:r w:rsidRPr="00975ADF">
        <w:rPr>
          <w:sz w:val="28"/>
        </w:rPr>
        <w:t>получения</w:t>
      </w:r>
      <w:r w:rsidR="00E45DA2">
        <w:rPr>
          <w:sz w:val="28"/>
        </w:rPr>
        <w:t xml:space="preserve"> </w:t>
      </w:r>
      <w:r w:rsidRPr="00975ADF">
        <w:rPr>
          <w:sz w:val="28"/>
        </w:rPr>
        <w:t>сельскохозяйственной</w:t>
      </w:r>
      <w:r w:rsidR="00E45DA2">
        <w:rPr>
          <w:sz w:val="28"/>
        </w:rPr>
        <w:t xml:space="preserve"> </w:t>
      </w:r>
      <w:r w:rsidRPr="00975ADF">
        <w:rPr>
          <w:sz w:val="28"/>
        </w:rPr>
        <w:t>продукции,</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добываемые</w:t>
      </w:r>
      <w:r w:rsidR="00E45DA2">
        <w:rPr>
          <w:sz w:val="28"/>
        </w:rPr>
        <w:t xml:space="preserve"> </w:t>
      </w:r>
      <w:r w:rsidRPr="00975ADF">
        <w:rPr>
          <w:sz w:val="28"/>
        </w:rPr>
        <w:t>из</w:t>
      </w:r>
      <w:r w:rsidR="00E45DA2">
        <w:rPr>
          <w:sz w:val="28"/>
        </w:rPr>
        <w:t xml:space="preserve"> </w:t>
      </w:r>
      <w:r w:rsidRPr="00975ADF">
        <w:rPr>
          <w:sz w:val="28"/>
        </w:rPr>
        <w:t>ее</w:t>
      </w:r>
      <w:r w:rsidR="00E45DA2">
        <w:rPr>
          <w:sz w:val="28"/>
        </w:rPr>
        <w:t xml:space="preserve"> </w:t>
      </w:r>
      <w:r w:rsidRPr="00975ADF">
        <w:rPr>
          <w:sz w:val="28"/>
        </w:rPr>
        <w:t>недр</w:t>
      </w:r>
      <w:r w:rsidR="00E45DA2">
        <w:rPr>
          <w:sz w:val="28"/>
        </w:rPr>
        <w:t xml:space="preserve"> </w:t>
      </w:r>
      <w:r w:rsidRPr="00975ADF">
        <w:rPr>
          <w:sz w:val="28"/>
        </w:rPr>
        <w:t>полезные</w:t>
      </w:r>
      <w:r w:rsidR="00E45DA2">
        <w:rPr>
          <w:sz w:val="28"/>
        </w:rPr>
        <w:t xml:space="preserve"> </w:t>
      </w:r>
      <w:r w:rsidRPr="00975ADF">
        <w:rPr>
          <w:sz w:val="28"/>
        </w:rPr>
        <w:t>ископаемые.</w:t>
      </w:r>
      <w:r w:rsidR="00E45DA2">
        <w:rPr>
          <w:sz w:val="28"/>
        </w:rPr>
        <w:t xml:space="preserve"> </w:t>
      </w:r>
      <w:r w:rsidRPr="00975ADF">
        <w:rPr>
          <w:sz w:val="28"/>
        </w:rPr>
        <w:t>Рынок</w:t>
      </w:r>
      <w:r w:rsidR="00E45DA2">
        <w:rPr>
          <w:sz w:val="28"/>
        </w:rPr>
        <w:t xml:space="preserve"> </w:t>
      </w:r>
      <w:r w:rsidRPr="00975ADF">
        <w:rPr>
          <w:sz w:val="28"/>
        </w:rPr>
        <w:t>труда</w:t>
      </w:r>
      <w:r w:rsidR="00E45DA2">
        <w:rPr>
          <w:sz w:val="28"/>
        </w:rPr>
        <w:t xml:space="preserve"> </w:t>
      </w:r>
      <w:r w:rsidRPr="00975ADF">
        <w:rPr>
          <w:sz w:val="28"/>
        </w:rPr>
        <w:t>характеризуется</w:t>
      </w:r>
      <w:r w:rsidR="00E45DA2">
        <w:rPr>
          <w:sz w:val="28"/>
        </w:rPr>
        <w:t xml:space="preserve"> </w:t>
      </w:r>
      <w:r w:rsidRPr="00975ADF">
        <w:rPr>
          <w:sz w:val="28"/>
        </w:rPr>
        <w:t>услугами</w:t>
      </w:r>
      <w:r w:rsidR="00E45DA2">
        <w:rPr>
          <w:sz w:val="28"/>
        </w:rPr>
        <w:t xml:space="preserve"> </w:t>
      </w:r>
      <w:r w:rsidRPr="00975ADF">
        <w:rPr>
          <w:sz w:val="28"/>
        </w:rPr>
        <w:t>работающих</w:t>
      </w:r>
      <w:r w:rsidR="00E45DA2">
        <w:rPr>
          <w:sz w:val="28"/>
        </w:rPr>
        <w:t xml:space="preserve"> </w:t>
      </w:r>
      <w:r w:rsidRPr="00975ADF">
        <w:rPr>
          <w:sz w:val="28"/>
        </w:rPr>
        <w:t>(предпринимателей,</w:t>
      </w:r>
      <w:r w:rsidR="00E45DA2">
        <w:rPr>
          <w:sz w:val="28"/>
        </w:rPr>
        <w:t xml:space="preserve"> </w:t>
      </w:r>
      <w:r w:rsidRPr="00975ADF">
        <w:rPr>
          <w:sz w:val="28"/>
        </w:rPr>
        <w:t>рабочих,</w:t>
      </w:r>
      <w:r w:rsidR="00E45DA2">
        <w:rPr>
          <w:sz w:val="28"/>
        </w:rPr>
        <w:t xml:space="preserve"> </w:t>
      </w:r>
      <w:r w:rsidRPr="00975ADF">
        <w:rPr>
          <w:sz w:val="28"/>
        </w:rPr>
        <w:t>управляющих).</w:t>
      </w:r>
      <w:r w:rsidR="00E45DA2">
        <w:rPr>
          <w:sz w:val="28"/>
        </w:rPr>
        <w:t xml:space="preserve"> </w:t>
      </w:r>
      <w:r w:rsidRPr="00975ADF">
        <w:rPr>
          <w:sz w:val="28"/>
        </w:rPr>
        <w:t>Спрос</w:t>
      </w:r>
      <w:r w:rsidR="00E45DA2">
        <w:rPr>
          <w:sz w:val="28"/>
        </w:rPr>
        <w:t xml:space="preserve"> </w:t>
      </w:r>
      <w:r w:rsidRPr="00975ADF">
        <w:rPr>
          <w:sz w:val="28"/>
        </w:rPr>
        <w:t>на</w:t>
      </w:r>
      <w:r w:rsidR="00E45DA2">
        <w:rPr>
          <w:sz w:val="28"/>
        </w:rPr>
        <w:t xml:space="preserve"> </w:t>
      </w:r>
      <w:r w:rsidRPr="00975ADF">
        <w:rPr>
          <w:sz w:val="28"/>
        </w:rPr>
        <w:t>рабочую</w:t>
      </w:r>
      <w:r w:rsidR="00E45DA2">
        <w:rPr>
          <w:sz w:val="28"/>
        </w:rPr>
        <w:t xml:space="preserve"> </w:t>
      </w:r>
      <w:r w:rsidRPr="00975ADF">
        <w:rPr>
          <w:sz w:val="28"/>
        </w:rPr>
        <w:t>силу</w:t>
      </w:r>
      <w:r w:rsidR="00E45DA2">
        <w:rPr>
          <w:sz w:val="28"/>
        </w:rPr>
        <w:t xml:space="preserve"> </w:t>
      </w:r>
      <w:r w:rsidRPr="00975ADF">
        <w:rPr>
          <w:sz w:val="28"/>
        </w:rPr>
        <w:t>и</w:t>
      </w:r>
      <w:r w:rsidR="00E45DA2">
        <w:rPr>
          <w:sz w:val="28"/>
        </w:rPr>
        <w:t xml:space="preserve"> </w:t>
      </w:r>
      <w:r w:rsidRPr="00975ADF">
        <w:rPr>
          <w:sz w:val="28"/>
        </w:rPr>
        <w:t>предложение</w:t>
      </w:r>
      <w:r w:rsidR="00E45DA2">
        <w:rPr>
          <w:sz w:val="28"/>
        </w:rPr>
        <w:t xml:space="preserve"> </w:t>
      </w:r>
      <w:r w:rsidRPr="00975ADF">
        <w:rPr>
          <w:sz w:val="28"/>
        </w:rPr>
        <w:t>являются</w:t>
      </w:r>
      <w:r w:rsidR="00E45DA2">
        <w:rPr>
          <w:sz w:val="28"/>
        </w:rPr>
        <w:t xml:space="preserve"> </w:t>
      </w:r>
      <w:r w:rsidRPr="00975ADF">
        <w:rPr>
          <w:sz w:val="28"/>
        </w:rPr>
        <w:t>важнейшим</w:t>
      </w:r>
      <w:r w:rsidR="00E45DA2">
        <w:rPr>
          <w:sz w:val="28"/>
        </w:rPr>
        <w:t xml:space="preserve"> </w:t>
      </w:r>
      <w:r w:rsidRPr="00975ADF">
        <w:rPr>
          <w:sz w:val="28"/>
        </w:rPr>
        <w:t>инструментом</w:t>
      </w:r>
      <w:r w:rsidR="00E45DA2">
        <w:rPr>
          <w:sz w:val="28"/>
        </w:rPr>
        <w:t xml:space="preserve"> </w:t>
      </w:r>
      <w:r w:rsidRPr="00975ADF">
        <w:rPr>
          <w:sz w:val="28"/>
        </w:rPr>
        <w:t>рынка</w:t>
      </w:r>
      <w:r w:rsidR="00E45DA2">
        <w:rPr>
          <w:sz w:val="28"/>
        </w:rPr>
        <w:t xml:space="preserve"> </w:t>
      </w:r>
      <w:r w:rsidRPr="00975ADF">
        <w:rPr>
          <w:sz w:val="28"/>
        </w:rPr>
        <w:t>труда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Средства</w:t>
      </w:r>
      <w:r w:rsidR="00E45DA2">
        <w:rPr>
          <w:sz w:val="28"/>
        </w:rPr>
        <w:t xml:space="preserve"> </w:t>
      </w:r>
      <w:r w:rsidRPr="00975ADF">
        <w:rPr>
          <w:sz w:val="28"/>
        </w:rPr>
        <w:t>производства</w:t>
      </w:r>
      <w:r w:rsidR="00E45DA2">
        <w:rPr>
          <w:sz w:val="28"/>
        </w:rPr>
        <w:t xml:space="preserve"> </w:t>
      </w:r>
      <w:r w:rsidRPr="00975ADF">
        <w:rPr>
          <w:sz w:val="28"/>
        </w:rPr>
        <w:t>состоят</w:t>
      </w:r>
      <w:r w:rsidR="00E45DA2">
        <w:rPr>
          <w:sz w:val="28"/>
        </w:rPr>
        <w:t xml:space="preserve"> </w:t>
      </w:r>
      <w:r w:rsidRPr="00975ADF">
        <w:rPr>
          <w:sz w:val="28"/>
        </w:rPr>
        <w:t>из</w:t>
      </w:r>
      <w:r w:rsidR="00E45DA2">
        <w:rPr>
          <w:sz w:val="28"/>
        </w:rPr>
        <w:t xml:space="preserve"> </w:t>
      </w:r>
      <w:r w:rsidRPr="00975ADF">
        <w:rPr>
          <w:sz w:val="28"/>
        </w:rPr>
        <w:t>основных</w:t>
      </w:r>
      <w:r w:rsidR="00E45DA2">
        <w:rPr>
          <w:sz w:val="28"/>
        </w:rPr>
        <w:t xml:space="preserve"> </w:t>
      </w:r>
      <w:r w:rsidRPr="00975ADF">
        <w:rPr>
          <w:sz w:val="28"/>
        </w:rPr>
        <w:t>(здания,</w:t>
      </w:r>
      <w:r w:rsidR="00E45DA2">
        <w:rPr>
          <w:sz w:val="28"/>
        </w:rPr>
        <w:t xml:space="preserve"> </w:t>
      </w:r>
      <w:r w:rsidRPr="00975ADF">
        <w:rPr>
          <w:sz w:val="28"/>
        </w:rPr>
        <w:t>сооружения,</w:t>
      </w:r>
      <w:r w:rsidR="00E45DA2">
        <w:rPr>
          <w:sz w:val="28"/>
        </w:rPr>
        <w:t xml:space="preserve"> </w:t>
      </w:r>
      <w:r w:rsidRPr="00975ADF">
        <w:rPr>
          <w:sz w:val="28"/>
        </w:rPr>
        <w:t>оборудование,</w:t>
      </w:r>
      <w:r w:rsidR="00E45DA2">
        <w:rPr>
          <w:sz w:val="28"/>
        </w:rPr>
        <w:t xml:space="preserve"> </w:t>
      </w:r>
      <w:r w:rsidRPr="00975ADF">
        <w:rPr>
          <w:sz w:val="28"/>
        </w:rPr>
        <w:t>скот,</w:t>
      </w:r>
      <w:r w:rsidR="00E45DA2">
        <w:rPr>
          <w:sz w:val="28"/>
        </w:rPr>
        <w:t xml:space="preserve"> </w:t>
      </w:r>
      <w:r w:rsidRPr="00975ADF">
        <w:rPr>
          <w:sz w:val="28"/>
        </w:rPr>
        <w:t>многолетние</w:t>
      </w:r>
      <w:r w:rsidR="00E45DA2">
        <w:rPr>
          <w:sz w:val="28"/>
        </w:rPr>
        <w:t xml:space="preserve"> </w:t>
      </w:r>
      <w:r w:rsidRPr="00975ADF">
        <w:rPr>
          <w:sz w:val="28"/>
        </w:rPr>
        <w:t>насаждения</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и</w:t>
      </w:r>
      <w:r w:rsidR="00E45DA2">
        <w:rPr>
          <w:sz w:val="28"/>
        </w:rPr>
        <w:t xml:space="preserve"> </w:t>
      </w:r>
      <w:r w:rsidRPr="00975ADF">
        <w:rPr>
          <w:sz w:val="28"/>
        </w:rPr>
        <w:t>оборотных</w:t>
      </w:r>
      <w:r w:rsidR="00E45DA2">
        <w:rPr>
          <w:sz w:val="28"/>
        </w:rPr>
        <w:t xml:space="preserve"> </w:t>
      </w:r>
      <w:r w:rsidRPr="00975ADF">
        <w:rPr>
          <w:sz w:val="28"/>
        </w:rPr>
        <w:t>(сырье,</w:t>
      </w:r>
      <w:r w:rsidR="00E45DA2">
        <w:rPr>
          <w:sz w:val="28"/>
        </w:rPr>
        <w:t xml:space="preserve"> </w:t>
      </w:r>
      <w:r w:rsidRPr="00975ADF">
        <w:rPr>
          <w:sz w:val="28"/>
        </w:rPr>
        <w:t>материалы,</w:t>
      </w:r>
      <w:r w:rsidR="00E45DA2">
        <w:rPr>
          <w:sz w:val="28"/>
        </w:rPr>
        <w:t xml:space="preserve"> </w:t>
      </w:r>
      <w:r w:rsidRPr="00975ADF">
        <w:rPr>
          <w:sz w:val="28"/>
        </w:rPr>
        <w:t>топливо,</w:t>
      </w:r>
      <w:r w:rsidR="00E45DA2">
        <w:rPr>
          <w:sz w:val="28"/>
        </w:rPr>
        <w:t xml:space="preserve"> </w:t>
      </w:r>
      <w:r w:rsidRPr="00975ADF">
        <w:rPr>
          <w:sz w:val="28"/>
        </w:rPr>
        <w:t>малоценные</w:t>
      </w:r>
      <w:r w:rsidR="00E45DA2">
        <w:rPr>
          <w:sz w:val="28"/>
        </w:rPr>
        <w:t xml:space="preserve"> </w:t>
      </w:r>
      <w:r w:rsidRPr="00975ADF">
        <w:rPr>
          <w:sz w:val="28"/>
        </w:rPr>
        <w:t>быстроизнашивающиеся</w:t>
      </w:r>
      <w:r w:rsidR="00E45DA2">
        <w:rPr>
          <w:sz w:val="28"/>
        </w:rPr>
        <w:t xml:space="preserve"> </w:t>
      </w:r>
      <w:r w:rsidRPr="00975ADF">
        <w:rPr>
          <w:sz w:val="28"/>
        </w:rPr>
        <w:t>предметы,</w:t>
      </w:r>
      <w:r w:rsidR="00E45DA2">
        <w:rPr>
          <w:sz w:val="28"/>
        </w:rPr>
        <w:t xml:space="preserve"> </w:t>
      </w:r>
      <w:r w:rsidRPr="00975ADF">
        <w:rPr>
          <w:sz w:val="28"/>
        </w:rPr>
        <w:t>денежные</w:t>
      </w:r>
      <w:r w:rsidR="00E45DA2">
        <w:rPr>
          <w:sz w:val="28"/>
        </w:rPr>
        <w:t xml:space="preserve"> </w:t>
      </w:r>
      <w:r w:rsidRPr="00975ADF">
        <w:rPr>
          <w:sz w:val="28"/>
        </w:rPr>
        <w:t>средства,</w:t>
      </w:r>
      <w:r w:rsidR="00E45DA2">
        <w:rPr>
          <w:sz w:val="28"/>
        </w:rPr>
        <w:t xml:space="preserve"> </w:t>
      </w:r>
      <w:r w:rsidRPr="00975ADF">
        <w:rPr>
          <w:sz w:val="28"/>
        </w:rPr>
        <w:t>необходимые</w:t>
      </w:r>
      <w:r w:rsidR="00E45DA2">
        <w:rPr>
          <w:sz w:val="28"/>
        </w:rPr>
        <w:t xml:space="preserve"> </w:t>
      </w:r>
      <w:r w:rsidRPr="00975ADF">
        <w:rPr>
          <w:sz w:val="28"/>
        </w:rPr>
        <w:t>для</w:t>
      </w:r>
      <w:r w:rsidR="00E45DA2">
        <w:rPr>
          <w:sz w:val="28"/>
        </w:rPr>
        <w:t xml:space="preserve"> </w:t>
      </w:r>
      <w:r w:rsidRPr="00975ADF">
        <w:rPr>
          <w:sz w:val="28"/>
        </w:rPr>
        <w:t>приобретения</w:t>
      </w:r>
      <w:r w:rsidR="00E45DA2">
        <w:rPr>
          <w:sz w:val="28"/>
        </w:rPr>
        <w:t xml:space="preserve"> </w:t>
      </w:r>
      <w:r w:rsidRPr="00975ADF">
        <w:rPr>
          <w:sz w:val="28"/>
        </w:rPr>
        <w:t>средств</w:t>
      </w:r>
      <w:r w:rsidR="00E45DA2">
        <w:rPr>
          <w:sz w:val="28"/>
        </w:rPr>
        <w:t xml:space="preserve"> </w:t>
      </w:r>
      <w:r w:rsidRPr="00975ADF">
        <w:rPr>
          <w:sz w:val="28"/>
        </w:rPr>
        <w:t>производства).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Финансовый</w:t>
      </w:r>
      <w:r w:rsidR="00E45DA2">
        <w:rPr>
          <w:iCs/>
          <w:sz w:val="28"/>
        </w:rPr>
        <w:t xml:space="preserve"> </w:t>
      </w:r>
      <w:r w:rsidRPr="00975ADF">
        <w:rPr>
          <w:iCs/>
          <w:sz w:val="28"/>
        </w:rPr>
        <w:t>рынок</w:t>
      </w:r>
      <w:r w:rsidR="00E45DA2">
        <w:rPr>
          <w:iCs/>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деньги,</w:t>
      </w:r>
      <w:r w:rsidR="00E45DA2">
        <w:rPr>
          <w:sz w:val="28"/>
        </w:rPr>
        <w:t xml:space="preserve"> </w:t>
      </w:r>
      <w:r w:rsidRPr="00975ADF">
        <w:rPr>
          <w:sz w:val="28"/>
        </w:rPr>
        <w:t>облигации</w:t>
      </w:r>
      <w:r w:rsidR="00E45DA2">
        <w:rPr>
          <w:sz w:val="28"/>
        </w:rPr>
        <w:t xml:space="preserve"> </w:t>
      </w:r>
      <w:r w:rsidRPr="00975ADF">
        <w:rPr>
          <w:sz w:val="28"/>
        </w:rPr>
        <w:t>и</w:t>
      </w:r>
      <w:r w:rsidR="00E45DA2">
        <w:rPr>
          <w:sz w:val="28"/>
        </w:rPr>
        <w:t xml:space="preserve"> </w:t>
      </w:r>
      <w:r w:rsidRPr="00975ADF">
        <w:rPr>
          <w:sz w:val="28"/>
        </w:rPr>
        <w:t>акции,</w:t>
      </w:r>
      <w:r w:rsidR="00E45DA2">
        <w:rPr>
          <w:sz w:val="28"/>
        </w:rPr>
        <w:t xml:space="preserve"> </w:t>
      </w:r>
      <w:r w:rsidRPr="00975ADF">
        <w:rPr>
          <w:sz w:val="28"/>
        </w:rPr>
        <w:t>отражающие</w:t>
      </w:r>
      <w:r w:rsidR="00E45DA2">
        <w:rPr>
          <w:sz w:val="28"/>
        </w:rPr>
        <w:t xml:space="preserve"> </w:t>
      </w:r>
      <w:r w:rsidRPr="00975ADF">
        <w:rPr>
          <w:sz w:val="28"/>
        </w:rPr>
        <w:t>спрос</w:t>
      </w:r>
      <w:r w:rsidR="00E45DA2">
        <w:rPr>
          <w:sz w:val="28"/>
        </w:rPr>
        <w:t xml:space="preserve"> </w:t>
      </w:r>
      <w:r w:rsidRPr="00975ADF">
        <w:rPr>
          <w:sz w:val="28"/>
        </w:rPr>
        <w:t>и</w:t>
      </w:r>
      <w:r w:rsidR="00E45DA2">
        <w:rPr>
          <w:sz w:val="28"/>
        </w:rPr>
        <w:t xml:space="preserve"> </w:t>
      </w:r>
      <w:r w:rsidRPr="00975ADF">
        <w:rPr>
          <w:sz w:val="28"/>
        </w:rPr>
        <w:t>предложение</w:t>
      </w:r>
      <w:r w:rsidR="00E45DA2">
        <w:rPr>
          <w:sz w:val="28"/>
        </w:rPr>
        <w:t xml:space="preserve"> </w:t>
      </w:r>
      <w:r w:rsidRPr="00975ADF">
        <w:rPr>
          <w:sz w:val="28"/>
        </w:rPr>
        <w:t>финансовых</w:t>
      </w:r>
      <w:r w:rsidR="00E45DA2">
        <w:rPr>
          <w:sz w:val="28"/>
        </w:rPr>
        <w:t xml:space="preserve"> </w:t>
      </w:r>
      <w:r w:rsidRPr="00975ADF">
        <w:rPr>
          <w:sz w:val="28"/>
        </w:rPr>
        <w:t>средств.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Обязательным</w:t>
      </w:r>
      <w:r w:rsidR="00E45DA2">
        <w:rPr>
          <w:sz w:val="28"/>
        </w:rPr>
        <w:t xml:space="preserve"> </w:t>
      </w:r>
      <w:r w:rsidRPr="00975ADF">
        <w:rPr>
          <w:sz w:val="28"/>
        </w:rPr>
        <w:t>условием</w:t>
      </w:r>
      <w:r w:rsidR="00E45DA2">
        <w:rPr>
          <w:sz w:val="28"/>
        </w:rPr>
        <w:t xml:space="preserve"> </w:t>
      </w:r>
      <w:r w:rsidRPr="00975ADF">
        <w:rPr>
          <w:sz w:val="28"/>
        </w:rPr>
        <w:t>рынка</w:t>
      </w:r>
      <w:r w:rsidR="00E45DA2">
        <w:rPr>
          <w:sz w:val="28"/>
        </w:rPr>
        <w:t xml:space="preserve"> </w:t>
      </w:r>
      <w:r w:rsidRPr="00975ADF">
        <w:rPr>
          <w:sz w:val="28"/>
        </w:rPr>
        <w:t>является</w:t>
      </w:r>
      <w:r w:rsidR="00E45DA2">
        <w:rPr>
          <w:sz w:val="28"/>
        </w:rPr>
        <w:t xml:space="preserve"> </w:t>
      </w:r>
      <w:r w:rsidRPr="00975ADF">
        <w:rPr>
          <w:sz w:val="28"/>
        </w:rPr>
        <w:t>обмен</w:t>
      </w:r>
      <w:r w:rsidR="00E45DA2">
        <w:rPr>
          <w:sz w:val="28"/>
        </w:rPr>
        <w:t xml:space="preserve"> </w:t>
      </w:r>
      <w:r w:rsidRPr="00975ADF">
        <w:rPr>
          <w:sz w:val="28"/>
        </w:rPr>
        <w:t>товарами,</w:t>
      </w:r>
      <w:r w:rsidR="00E45DA2">
        <w:rPr>
          <w:sz w:val="28"/>
        </w:rPr>
        <w:t xml:space="preserve"> </w:t>
      </w:r>
      <w:r w:rsidRPr="00975ADF">
        <w:rPr>
          <w:sz w:val="28"/>
        </w:rPr>
        <w:t>услугами,</w:t>
      </w:r>
      <w:r w:rsidR="00E45DA2">
        <w:rPr>
          <w:sz w:val="28"/>
        </w:rPr>
        <w:t xml:space="preserve"> </w:t>
      </w:r>
      <w:r w:rsidRPr="00975ADF">
        <w:rPr>
          <w:sz w:val="28"/>
        </w:rPr>
        <w:t>знаниями.</w:t>
      </w:r>
      <w:r w:rsidR="00E45DA2">
        <w:rPr>
          <w:sz w:val="28"/>
        </w:rPr>
        <w:t xml:space="preserve"> </w:t>
      </w:r>
      <w:r w:rsidRPr="00975ADF">
        <w:rPr>
          <w:sz w:val="28"/>
        </w:rPr>
        <w:t>Для</w:t>
      </w:r>
      <w:r w:rsidR="00E45DA2">
        <w:rPr>
          <w:sz w:val="28"/>
        </w:rPr>
        <w:t xml:space="preserve"> </w:t>
      </w:r>
      <w:r w:rsidRPr="00975ADF">
        <w:rPr>
          <w:sz w:val="28"/>
        </w:rPr>
        <w:t>того,</w:t>
      </w:r>
      <w:r w:rsidR="00E45DA2">
        <w:rPr>
          <w:sz w:val="28"/>
        </w:rPr>
        <w:t xml:space="preserve"> </w:t>
      </w:r>
      <w:r w:rsidRPr="00975ADF">
        <w:rPr>
          <w:sz w:val="28"/>
        </w:rPr>
        <w:t>чтобы</w:t>
      </w:r>
      <w:r w:rsidR="00E45DA2">
        <w:rPr>
          <w:sz w:val="28"/>
        </w:rPr>
        <w:t xml:space="preserve"> </w:t>
      </w:r>
      <w:r w:rsidRPr="00975ADF">
        <w:rPr>
          <w:sz w:val="28"/>
        </w:rPr>
        <w:t>совершился</w:t>
      </w:r>
      <w:r w:rsidR="00E45DA2">
        <w:rPr>
          <w:sz w:val="28"/>
        </w:rPr>
        <w:t xml:space="preserve"> </w:t>
      </w:r>
      <w:r w:rsidRPr="00975ADF">
        <w:rPr>
          <w:sz w:val="28"/>
        </w:rPr>
        <w:t>обмен,</w:t>
      </w:r>
      <w:r w:rsidR="00E45DA2">
        <w:rPr>
          <w:sz w:val="28"/>
        </w:rPr>
        <w:t xml:space="preserve"> </w:t>
      </w:r>
      <w:r w:rsidRPr="00975ADF">
        <w:rPr>
          <w:sz w:val="28"/>
        </w:rPr>
        <w:t>необходимо</w:t>
      </w:r>
      <w:r w:rsidR="00E45DA2">
        <w:rPr>
          <w:sz w:val="28"/>
        </w:rPr>
        <w:t xml:space="preserve"> </w:t>
      </w:r>
      <w:r w:rsidRPr="00975ADF">
        <w:rPr>
          <w:sz w:val="28"/>
        </w:rPr>
        <w:t>соблюдение</w:t>
      </w:r>
      <w:r w:rsidR="00E45DA2">
        <w:rPr>
          <w:sz w:val="28"/>
        </w:rPr>
        <w:t xml:space="preserve"> </w:t>
      </w:r>
      <w:r w:rsidRPr="00975ADF">
        <w:rPr>
          <w:sz w:val="28"/>
        </w:rPr>
        <w:t>следующих</w:t>
      </w:r>
      <w:r w:rsidR="00E45DA2">
        <w:rPr>
          <w:sz w:val="28"/>
        </w:rPr>
        <w:t xml:space="preserve"> </w:t>
      </w:r>
      <w:r w:rsidRPr="00975ADF">
        <w:rPr>
          <w:sz w:val="28"/>
        </w:rPr>
        <w:t>основных</w:t>
      </w:r>
      <w:r w:rsidR="00E45DA2">
        <w:rPr>
          <w:sz w:val="28"/>
        </w:rPr>
        <w:t xml:space="preserve"> </w:t>
      </w:r>
      <w:r w:rsidRPr="00975ADF">
        <w:rPr>
          <w:sz w:val="28"/>
        </w:rPr>
        <w:t>условий: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сторон,</w:t>
      </w:r>
      <w:r w:rsidR="00E45DA2">
        <w:rPr>
          <w:sz w:val="28"/>
        </w:rPr>
        <w:t xml:space="preserve"> </w:t>
      </w:r>
      <w:r w:rsidRPr="00975ADF">
        <w:rPr>
          <w:sz w:val="28"/>
        </w:rPr>
        <w:t>вступающих</w:t>
      </w:r>
      <w:r w:rsidR="00E45DA2">
        <w:rPr>
          <w:sz w:val="28"/>
        </w:rPr>
        <w:t xml:space="preserve"> </w:t>
      </w:r>
      <w:r w:rsidRPr="00975ADF">
        <w:rPr>
          <w:sz w:val="28"/>
        </w:rPr>
        <w:t>в</w:t>
      </w:r>
      <w:r w:rsidR="00E45DA2">
        <w:rPr>
          <w:sz w:val="28"/>
        </w:rPr>
        <w:t xml:space="preserve"> </w:t>
      </w:r>
      <w:r w:rsidRPr="00975ADF">
        <w:rPr>
          <w:sz w:val="28"/>
        </w:rPr>
        <w:t>обмен,</w:t>
      </w:r>
      <w:r w:rsidR="00E45DA2">
        <w:rPr>
          <w:sz w:val="28"/>
        </w:rPr>
        <w:t xml:space="preserve"> </w:t>
      </w:r>
      <w:r w:rsidRPr="00975ADF">
        <w:rPr>
          <w:sz w:val="28"/>
        </w:rPr>
        <w:t>должно</w:t>
      </w:r>
      <w:r w:rsidR="00E45DA2">
        <w:rPr>
          <w:sz w:val="28"/>
        </w:rPr>
        <w:t xml:space="preserve"> </w:t>
      </w:r>
      <w:r w:rsidRPr="00975ADF">
        <w:rPr>
          <w:sz w:val="28"/>
        </w:rPr>
        <w:t>быть</w:t>
      </w:r>
      <w:r w:rsidR="00E45DA2">
        <w:rPr>
          <w:sz w:val="28"/>
        </w:rPr>
        <w:t xml:space="preserve"> </w:t>
      </w:r>
      <w:r w:rsidRPr="00975ADF">
        <w:rPr>
          <w:sz w:val="28"/>
        </w:rPr>
        <w:t>как</w:t>
      </w:r>
      <w:r w:rsidR="00E45DA2">
        <w:rPr>
          <w:sz w:val="28"/>
        </w:rPr>
        <w:t xml:space="preserve"> </w:t>
      </w:r>
      <w:r w:rsidRPr="00975ADF">
        <w:rPr>
          <w:sz w:val="28"/>
        </w:rPr>
        <w:t>минимум</w:t>
      </w:r>
      <w:r w:rsidR="00E45DA2">
        <w:rPr>
          <w:sz w:val="28"/>
        </w:rPr>
        <w:t xml:space="preserve"> </w:t>
      </w:r>
      <w:r w:rsidRPr="00975ADF">
        <w:rPr>
          <w:sz w:val="28"/>
        </w:rPr>
        <w:t>две</w:t>
      </w:r>
      <w:r w:rsidR="00E45DA2">
        <w:rPr>
          <w:sz w:val="28"/>
        </w:rPr>
        <w:t xml:space="preserve"> </w:t>
      </w:r>
      <w:r w:rsidRPr="00975ADF">
        <w:rPr>
          <w:sz w:val="28"/>
        </w:rPr>
        <w:t>(продавец</w:t>
      </w:r>
      <w:r w:rsidR="00E45DA2">
        <w:rPr>
          <w:sz w:val="28"/>
        </w:rPr>
        <w:t xml:space="preserve"> </w:t>
      </w:r>
      <w:r w:rsidRPr="00975ADF">
        <w:rPr>
          <w:sz w:val="28"/>
        </w:rPr>
        <w:t>и</w:t>
      </w:r>
      <w:r w:rsidR="00E45DA2">
        <w:rPr>
          <w:sz w:val="28"/>
        </w:rPr>
        <w:t xml:space="preserve"> </w:t>
      </w:r>
      <w:r w:rsidRPr="00975ADF">
        <w:rPr>
          <w:sz w:val="28"/>
        </w:rPr>
        <w:t>покупатель);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каждая</w:t>
      </w:r>
      <w:r w:rsidR="00E45DA2">
        <w:rPr>
          <w:sz w:val="28"/>
        </w:rPr>
        <w:t xml:space="preserve"> </w:t>
      </w:r>
      <w:r w:rsidRPr="00975ADF">
        <w:rPr>
          <w:sz w:val="28"/>
        </w:rPr>
        <w:t>сторона</w:t>
      </w:r>
      <w:r w:rsidR="00E45DA2">
        <w:rPr>
          <w:sz w:val="28"/>
        </w:rPr>
        <w:t xml:space="preserve"> </w:t>
      </w:r>
      <w:r w:rsidRPr="00975ADF">
        <w:rPr>
          <w:sz w:val="28"/>
        </w:rPr>
        <w:t>должна</w:t>
      </w:r>
      <w:r w:rsidR="00E45DA2">
        <w:rPr>
          <w:sz w:val="28"/>
        </w:rPr>
        <w:t xml:space="preserve"> </w:t>
      </w:r>
      <w:r w:rsidRPr="00975ADF">
        <w:rPr>
          <w:sz w:val="28"/>
        </w:rPr>
        <w:t>располагать</w:t>
      </w:r>
      <w:r w:rsidR="00E45DA2">
        <w:rPr>
          <w:sz w:val="28"/>
        </w:rPr>
        <w:t xml:space="preserve"> </w:t>
      </w:r>
      <w:r w:rsidRPr="00975ADF">
        <w:rPr>
          <w:sz w:val="28"/>
        </w:rPr>
        <w:t>чем-то,</w:t>
      </w:r>
      <w:r w:rsidR="00E45DA2">
        <w:rPr>
          <w:sz w:val="28"/>
        </w:rPr>
        <w:t xml:space="preserve"> </w:t>
      </w:r>
      <w:r w:rsidRPr="00975ADF">
        <w:rPr>
          <w:sz w:val="28"/>
        </w:rPr>
        <w:t>что</w:t>
      </w:r>
      <w:r w:rsidR="00E45DA2">
        <w:rPr>
          <w:sz w:val="28"/>
        </w:rPr>
        <w:t xml:space="preserve"> </w:t>
      </w:r>
      <w:r w:rsidRPr="00975ADF">
        <w:rPr>
          <w:sz w:val="28"/>
        </w:rPr>
        <w:t>могло</w:t>
      </w:r>
      <w:r w:rsidR="00E45DA2">
        <w:rPr>
          <w:sz w:val="28"/>
        </w:rPr>
        <w:t xml:space="preserve"> </w:t>
      </w:r>
      <w:r w:rsidRPr="00975ADF">
        <w:rPr>
          <w:sz w:val="28"/>
        </w:rPr>
        <w:t>заинтересовать</w:t>
      </w:r>
      <w:r w:rsidR="00E45DA2">
        <w:rPr>
          <w:sz w:val="28"/>
        </w:rPr>
        <w:t xml:space="preserve"> </w:t>
      </w:r>
      <w:r w:rsidRPr="00975ADF">
        <w:rPr>
          <w:sz w:val="28"/>
        </w:rPr>
        <w:t>другую;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каждая</w:t>
      </w:r>
      <w:r w:rsidR="00E45DA2">
        <w:rPr>
          <w:sz w:val="28"/>
        </w:rPr>
        <w:t xml:space="preserve"> </w:t>
      </w:r>
      <w:r w:rsidRPr="00975ADF">
        <w:rPr>
          <w:sz w:val="28"/>
        </w:rPr>
        <w:t>сторона</w:t>
      </w:r>
      <w:r w:rsidR="00E45DA2">
        <w:rPr>
          <w:sz w:val="28"/>
        </w:rPr>
        <w:t xml:space="preserve"> </w:t>
      </w:r>
      <w:r w:rsidRPr="00975ADF">
        <w:rPr>
          <w:sz w:val="28"/>
        </w:rPr>
        <w:t>должна</w:t>
      </w:r>
      <w:r w:rsidR="00E45DA2">
        <w:rPr>
          <w:sz w:val="28"/>
        </w:rPr>
        <w:t xml:space="preserve"> </w:t>
      </w:r>
      <w:r w:rsidRPr="00975ADF">
        <w:rPr>
          <w:sz w:val="28"/>
        </w:rPr>
        <w:t>быть</w:t>
      </w:r>
      <w:r w:rsidR="00E45DA2">
        <w:rPr>
          <w:sz w:val="28"/>
        </w:rPr>
        <w:t xml:space="preserve"> </w:t>
      </w:r>
      <w:r w:rsidRPr="00975ADF">
        <w:rPr>
          <w:sz w:val="28"/>
        </w:rPr>
        <w:t>способна</w:t>
      </w:r>
      <w:r w:rsidR="00E45DA2">
        <w:rPr>
          <w:sz w:val="28"/>
        </w:rPr>
        <w:t xml:space="preserve"> </w:t>
      </w:r>
      <w:r w:rsidRPr="00975ADF">
        <w:rPr>
          <w:sz w:val="28"/>
        </w:rPr>
        <w:t>осуществить</w:t>
      </w:r>
      <w:r w:rsidR="00E45DA2">
        <w:rPr>
          <w:sz w:val="28"/>
        </w:rPr>
        <w:t xml:space="preserve"> </w:t>
      </w:r>
      <w:r w:rsidRPr="00975ADF">
        <w:rPr>
          <w:sz w:val="28"/>
        </w:rPr>
        <w:t>коммуникацию</w:t>
      </w:r>
      <w:r w:rsidR="00E45DA2">
        <w:rPr>
          <w:sz w:val="28"/>
        </w:rPr>
        <w:t xml:space="preserve"> </w:t>
      </w:r>
      <w:r w:rsidRPr="00975ADF">
        <w:rPr>
          <w:sz w:val="28"/>
        </w:rPr>
        <w:t>и</w:t>
      </w:r>
      <w:r w:rsidR="00E45DA2">
        <w:rPr>
          <w:sz w:val="28"/>
        </w:rPr>
        <w:t xml:space="preserve"> </w:t>
      </w:r>
      <w:r w:rsidRPr="00975ADF">
        <w:rPr>
          <w:sz w:val="28"/>
        </w:rPr>
        <w:t>доставку</w:t>
      </w:r>
      <w:r w:rsidR="00E45DA2">
        <w:rPr>
          <w:sz w:val="28"/>
        </w:rPr>
        <w:t xml:space="preserve"> </w:t>
      </w:r>
      <w:r w:rsidRPr="00975ADF">
        <w:rPr>
          <w:sz w:val="28"/>
        </w:rPr>
        <w:t>своего</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каждая</w:t>
      </w:r>
      <w:r w:rsidR="00E45DA2">
        <w:rPr>
          <w:sz w:val="28"/>
        </w:rPr>
        <w:t xml:space="preserve"> </w:t>
      </w:r>
      <w:r w:rsidRPr="00975ADF">
        <w:rPr>
          <w:sz w:val="28"/>
        </w:rPr>
        <w:t>сторона</w:t>
      </w:r>
      <w:r w:rsidR="00E45DA2">
        <w:rPr>
          <w:sz w:val="28"/>
        </w:rPr>
        <w:t xml:space="preserve"> </w:t>
      </w:r>
      <w:r w:rsidRPr="00975ADF">
        <w:rPr>
          <w:sz w:val="28"/>
        </w:rPr>
        <w:t>должна</w:t>
      </w:r>
      <w:r w:rsidR="00E45DA2">
        <w:rPr>
          <w:sz w:val="28"/>
        </w:rPr>
        <w:t xml:space="preserve"> </w:t>
      </w:r>
      <w:r w:rsidRPr="00975ADF">
        <w:rPr>
          <w:sz w:val="28"/>
        </w:rPr>
        <w:t>быть</w:t>
      </w:r>
      <w:r w:rsidR="00E45DA2">
        <w:rPr>
          <w:sz w:val="28"/>
        </w:rPr>
        <w:t xml:space="preserve"> </w:t>
      </w:r>
      <w:r w:rsidRPr="00975ADF">
        <w:rPr>
          <w:sz w:val="28"/>
        </w:rPr>
        <w:t>свободной</w:t>
      </w:r>
      <w:r w:rsidR="00E45DA2">
        <w:rPr>
          <w:sz w:val="28"/>
        </w:rPr>
        <w:t xml:space="preserve"> </w:t>
      </w:r>
      <w:r w:rsidRPr="00975ADF">
        <w:rPr>
          <w:sz w:val="28"/>
        </w:rPr>
        <w:t>в</w:t>
      </w:r>
      <w:r w:rsidR="00E45DA2">
        <w:rPr>
          <w:sz w:val="28"/>
        </w:rPr>
        <w:t xml:space="preserve"> </w:t>
      </w:r>
      <w:r w:rsidRPr="00975ADF">
        <w:rPr>
          <w:sz w:val="28"/>
        </w:rPr>
        <w:t>принятии</w:t>
      </w:r>
      <w:r w:rsidR="00E45DA2">
        <w:rPr>
          <w:sz w:val="28"/>
        </w:rPr>
        <w:t xml:space="preserve"> </w:t>
      </w:r>
      <w:r w:rsidRPr="00975ADF">
        <w:rPr>
          <w:sz w:val="28"/>
        </w:rPr>
        <w:t>или</w:t>
      </w:r>
      <w:r w:rsidR="00E45DA2">
        <w:rPr>
          <w:sz w:val="28"/>
        </w:rPr>
        <w:t xml:space="preserve"> </w:t>
      </w:r>
      <w:r w:rsidRPr="00975ADF">
        <w:rPr>
          <w:sz w:val="28"/>
        </w:rPr>
        <w:t>отклонении</w:t>
      </w:r>
      <w:r w:rsidR="00E45DA2">
        <w:rPr>
          <w:sz w:val="28"/>
        </w:rPr>
        <w:t xml:space="preserve"> </w:t>
      </w:r>
      <w:r w:rsidRPr="00975ADF">
        <w:rPr>
          <w:sz w:val="28"/>
        </w:rPr>
        <w:t>предложения</w:t>
      </w:r>
      <w:r w:rsidR="00E45DA2">
        <w:rPr>
          <w:sz w:val="28"/>
        </w:rPr>
        <w:t xml:space="preserve"> </w:t>
      </w:r>
      <w:r w:rsidRPr="00975ADF">
        <w:rPr>
          <w:sz w:val="28"/>
        </w:rPr>
        <w:t>другой</w:t>
      </w:r>
      <w:r w:rsidR="00E45DA2">
        <w:rPr>
          <w:sz w:val="28"/>
        </w:rPr>
        <w:t xml:space="preserve"> </w:t>
      </w:r>
      <w:r w:rsidRPr="00975ADF">
        <w:rPr>
          <w:sz w:val="28"/>
        </w:rPr>
        <w:t>стороны;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каждая</w:t>
      </w:r>
      <w:r w:rsidR="00E45DA2">
        <w:rPr>
          <w:sz w:val="28"/>
        </w:rPr>
        <w:t xml:space="preserve"> </w:t>
      </w:r>
      <w:r w:rsidRPr="00975ADF">
        <w:rPr>
          <w:sz w:val="28"/>
        </w:rPr>
        <w:t>сторона</w:t>
      </w:r>
      <w:r w:rsidR="00E45DA2">
        <w:rPr>
          <w:sz w:val="28"/>
        </w:rPr>
        <w:t xml:space="preserve"> </w:t>
      </w:r>
      <w:r w:rsidRPr="00975ADF">
        <w:rPr>
          <w:sz w:val="28"/>
        </w:rPr>
        <w:t>должна</w:t>
      </w:r>
      <w:r w:rsidR="00E45DA2">
        <w:rPr>
          <w:sz w:val="28"/>
        </w:rPr>
        <w:t xml:space="preserve"> </w:t>
      </w:r>
      <w:r w:rsidRPr="00975ADF">
        <w:rPr>
          <w:sz w:val="28"/>
        </w:rPr>
        <w:t>быть</w:t>
      </w:r>
      <w:r w:rsidR="00E45DA2">
        <w:rPr>
          <w:sz w:val="28"/>
        </w:rPr>
        <w:t xml:space="preserve"> </w:t>
      </w:r>
      <w:r w:rsidRPr="00975ADF">
        <w:rPr>
          <w:sz w:val="28"/>
        </w:rPr>
        <w:t>уверена</w:t>
      </w:r>
      <w:r w:rsidR="00E45DA2">
        <w:rPr>
          <w:sz w:val="28"/>
        </w:rPr>
        <w:t xml:space="preserve"> </w:t>
      </w:r>
      <w:r w:rsidRPr="00975ADF">
        <w:rPr>
          <w:sz w:val="28"/>
        </w:rPr>
        <w:t>в</w:t>
      </w:r>
      <w:r w:rsidR="00E45DA2">
        <w:rPr>
          <w:sz w:val="28"/>
        </w:rPr>
        <w:t xml:space="preserve"> </w:t>
      </w:r>
      <w:r w:rsidRPr="00975ADF">
        <w:rPr>
          <w:sz w:val="28"/>
        </w:rPr>
        <w:t>целесообразности</w:t>
      </w:r>
      <w:r w:rsidR="00E45DA2">
        <w:rPr>
          <w:sz w:val="28"/>
        </w:rPr>
        <w:t xml:space="preserve"> </w:t>
      </w:r>
      <w:r w:rsidRPr="00975ADF">
        <w:rPr>
          <w:sz w:val="28"/>
        </w:rPr>
        <w:t>или</w:t>
      </w:r>
      <w:r w:rsidR="00E45DA2">
        <w:rPr>
          <w:sz w:val="28"/>
        </w:rPr>
        <w:t xml:space="preserve"> </w:t>
      </w:r>
      <w:r w:rsidRPr="00975ADF">
        <w:rPr>
          <w:sz w:val="28"/>
        </w:rPr>
        <w:t>желательности</w:t>
      </w:r>
      <w:r w:rsidR="00E45DA2">
        <w:rPr>
          <w:sz w:val="28"/>
        </w:rPr>
        <w:t xml:space="preserve"> </w:t>
      </w:r>
      <w:r w:rsidRPr="00975ADF">
        <w:rPr>
          <w:sz w:val="28"/>
        </w:rPr>
        <w:t>иметь</w:t>
      </w:r>
      <w:r w:rsidR="00E45DA2">
        <w:rPr>
          <w:sz w:val="28"/>
        </w:rPr>
        <w:t xml:space="preserve"> </w:t>
      </w:r>
      <w:r w:rsidRPr="00975ADF">
        <w:rPr>
          <w:sz w:val="28"/>
        </w:rPr>
        <w:t>дело</w:t>
      </w:r>
      <w:r w:rsidR="00E45DA2">
        <w:rPr>
          <w:sz w:val="28"/>
        </w:rPr>
        <w:t xml:space="preserve"> </w:t>
      </w:r>
      <w:r w:rsidRPr="00975ADF">
        <w:rPr>
          <w:sz w:val="28"/>
        </w:rPr>
        <w:t>с</w:t>
      </w:r>
      <w:r w:rsidR="00E45DA2">
        <w:rPr>
          <w:sz w:val="28"/>
        </w:rPr>
        <w:t xml:space="preserve"> </w:t>
      </w:r>
      <w:r w:rsidRPr="00975ADF">
        <w:rPr>
          <w:sz w:val="28"/>
        </w:rPr>
        <w:t>другой</w:t>
      </w:r>
      <w:r w:rsidR="00E45DA2">
        <w:rPr>
          <w:sz w:val="28"/>
        </w:rPr>
        <w:t xml:space="preserve"> </w:t>
      </w:r>
      <w:r w:rsidRPr="00975ADF">
        <w:rPr>
          <w:sz w:val="28"/>
        </w:rPr>
        <w:t>стороной;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Все</w:t>
      </w:r>
      <w:r w:rsidR="00E45DA2">
        <w:rPr>
          <w:sz w:val="28"/>
        </w:rPr>
        <w:t xml:space="preserve"> </w:t>
      </w:r>
      <w:r w:rsidRPr="00975ADF">
        <w:rPr>
          <w:sz w:val="28"/>
        </w:rPr>
        <w:t>три</w:t>
      </w:r>
      <w:r w:rsidR="00E45DA2">
        <w:rPr>
          <w:sz w:val="28"/>
        </w:rPr>
        <w:t xml:space="preserve"> </w:t>
      </w:r>
      <w:r w:rsidRPr="00975ADF">
        <w:rPr>
          <w:sz w:val="28"/>
        </w:rPr>
        <w:t>рынка</w:t>
      </w:r>
      <w:r w:rsidR="00E45DA2">
        <w:rPr>
          <w:sz w:val="28"/>
        </w:rPr>
        <w:t xml:space="preserve"> </w:t>
      </w:r>
      <w:r w:rsidRPr="00975ADF">
        <w:rPr>
          <w:sz w:val="28"/>
        </w:rPr>
        <w:t>находятся</w:t>
      </w:r>
      <w:r w:rsidR="00E45DA2">
        <w:rPr>
          <w:sz w:val="28"/>
        </w:rPr>
        <w:t xml:space="preserve"> </w:t>
      </w:r>
      <w:r w:rsidRPr="00975ADF">
        <w:rPr>
          <w:sz w:val="28"/>
        </w:rPr>
        <w:t>в</w:t>
      </w:r>
      <w:r w:rsidR="00E45DA2">
        <w:rPr>
          <w:sz w:val="28"/>
        </w:rPr>
        <w:t xml:space="preserve"> </w:t>
      </w:r>
      <w:r w:rsidRPr="00975ADF">
        <w:rPr>
          <w:sz w:val="28"/>
        </w:rPr>
        <w:t>тесном</w:t>
      </w:r>
      <w:r w:rsidR="00E45DA2">
        <w:rPr>
          <w:sz w:val="28"/>
        </w:rPr>
        <w:t xml:space="preserve"> </w:t>
      </w:r>
      <w:r w:rsidRPr="00975ADF">
        <w:rPr>
          <w:sz w:val="28"/>
        </w:rPr>
        <w:t>взаимодействии.</w:t>
      </w:r>
      <w:r w:rsidR="00E45DA2">
        <w:rPr>
          <w:sz w:val="28"/>
        </w:rPr>
        <w:t xml:space="preserve"> </w:t>
      </w:r>
      <w:r w:rsidRPr="00975ADF">
        <w:rPr>
          <w:sz w:val="28"/>
        </w:rPr>
        <w:t>Установление</w:t>
      </w:r>
      <w:r w:rsidR="00E45DA2">
        <w:rPr>
          <w:sz w:val="28"/>
        </w:rPr>
        <w:t xml:space="preserve"> </w:t>
      </w:r>
      <w:r w:rsidRPr="00975ADF">
        <w:rPr>
          <w:sz w:val="28"/>
        </w:rPr>
        <w:t>их</w:t>
      </w:r>
      <w:r w:rsidR="00E45DA2">
        <w:rPr>
          <w:sz w:val="28"/>
        </w:rPr>
        <w:t xml:space="preserve"> </w:t>
      </w:r>
      <w:r w:rsidRPr="00975ADF">
        <w:rPr>
          <w:sz w:val="28"/>
        </w:rPr>
        <w:t>равновесия</w:t>
      </w:r>
      <w:r w:rsidR="00E45DA2">
        <w:rPr>
          <w:sz w:val="28"/>
        </w:rPr>
        <w:t xml:space="preserve"> </w:t>
      </w:r>
      <w:r w:rsidRPr="00975ADF">
        <w:rPr>
          <w:sz w:val="28"/>
        </w:rPr>
        <w:t>обеспечивает</w:t>
      </w:r>
      <w:r w:rsidR="00E45DA2">
        <w:rPr>
          <w:sz w:val="28"/>
        </w:rPr>
        <w:t xml:space="preserve"> </w:t>
      </w:r>
      <w:r w:rsidRPr="00975ADF">
        <w:rPr>
          <w:sz w:val="28"/>
        </w:rPr>
        <w:t>макроэкономическое</w:t>
      </w:r>
      <w:r w:rsidR="00E45DA2">
        <w:rPr>
          <w:sz w:val="28"/>
        </w:rPr>
        <w:t xml:space="preserve"> </w:t>
      </w:r>
      <w:r w:rsidRPr="00975ADF">
        <w:rPr>
          <w:sz w:val="28"/>
        </w:rPr>
        <w:t>равновесие</w:t>
      </w:r>
      <w:r w:rsidR="00E45DA2">
        <w:rPr>
          <w:sz w:val="28"/>
        </w:rPr>
        <w:t xml:space="preserve"> </w:t>
      </w:r>
      <w:r w:rsidRPr="00975ADF">
        <w:rPr>
          <w:sz w:val="28"/>
        </w:rPr>
        <w:t>в</w:t>
      </w:r>
      <w:r w:rsidR="00E45DA2">
        <w:rPr>
          <w:sz w:val="28"/>
        </w:rPr>
        <w:t xml:space="preserve"> </w:t>
      </w:r>
      <w:r w:rsidRPr="00975ADF">
        <w:rPr>
          <w:sz w:val="28"/>
        </w:rPr>
        <w:t>стране.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Указанные</w:t>
      </w:r>
      <w:r w:rsidR="00E45DA2">
        <w:rPr>
          <w:sz w:val="28"/>
        </w:rPr>
        <w:t xml:space="preserve"> </w:t>
      </w:r>
      <w:r w:rsidRPr="00975ADF">
        <w:rPr>
          <w:sz w:val="28"/>
        </w:rPr>
        <w:t>основные</w:t>
      </w:r>
      <w:r w:rsidR="00E45DA2">
        <w:rPr>
          <w:sz w:val="28"/>
        </w:rPr>
        <w:t xml:space="preserve"> </w:t>
      </w:r>
      <w:r w:rsidRPr="00975ADF">
        <w:rPr>
          <w:sz w:val="28"/>
        </w:rPr>
        <w:t>виды</w:t>
      </w:r>
      <w:r w:rsidR="00E45DA2">
        <w:rPr>
          <w:sz w:val="28"/>
        </w:rPr>
        <w:t xml:space="preserve"> </w:t>
      </w:r>
      <w:r w:rsidRPr="00975ADF">
        <w:rPr>
          <w:sz w:val="28"/>
        </w:rPr>
        <w:t>рынков</w:t>
      </w:r>
      <w:r w:rsidR="00E45DA2">
        <w:rPr>
          <w:sz w:val="28"/>
        </w:rPr>
        <w:t xml:space="preserve"> </w:t>
      </w:r>
      <w:r w:rsidRPr="00975ADF">
        <w:rPr>
          <w:sz w:val="28"/>
        </w:rPr>
        <w:t>могут</w:t>
      </w:r>
      <w:r w:rsidR="00E45DA2">
        <w:rPr>
          <w:sz w:val="28"/>
        </w:rPr>
        <w:t xml:space="preserve"> </w:t>
      </w:r>
      <w:r w:rsidRPr="00975ADF">
        <w:rPr>
          <w:sz w:val="28"/>
        </w:rPr>
        <w:t>подразделяться</w:t>
      </w:r>
      <w:r w:rsidR="00E45DA2">
        <w:rPr>
          <w:sz w:val="28"/>
        </w:rPr>
        <w:t xml:space="preserve"> </w:t>
      </w:r>
      <w:r w:rsidRPr="00975ADF">
        <w:rPr>
          <w:sz w:val="28"/>
        </w:rPr>
        <w:t>на</w:t>
      </w:r>
      <w:r w:rsidR="00E45DA2">
        <w:rPr>
          <w:sz w:val="28"/>
        </w:rPr>
        <w:t xml:space="preserve"> </w:t>
      </w:r>
      <w:r w:rsidRPr="00975ADF">
        <w:rPr>
          <w:sz w:val="28"/>
        </w:rPr>
        <w:t>более</w:t>
      </w:r>
      <w:r w:rsidR="00E45DA2">
        <w:rPr>
          <w:sz w:val="28"/>
        </w:rPr>
        <w:t xml:space="preserve"> </w:t>
      </w:r>
      <w:r w:rsidRPr="00975ADF">
        <w:rPr>
          <w:sz w:val="28"/>
        </w:rPr>
        <w:t>мелкие</w:t>
      </w:r>
      <w:r w:rsidR="00E45DA2">
        <w:rPr>
          <w:sz w:val="28"/>
        </w:rPr>
        <w:t xml:space="preserve"> </w:t>
      </w:r>
      <w:r w:rsidRPr="00975ADF">
        <w:rPr>
          <w:sz w:val="28"/>
        </w:rPr>
        <w:t>рынки</w:t>
      </w:r>
      <w:r w:rsidR="00E45DA2">
        <w:rPr>
          <w:sz w:val="28"/>
        </w:rPr>
        <w:t xml:space="preserve"> </w:t>
      </w:r>
      <w:r w:rsidRPr="00975ADF">
        <w:rPr>
          <w:sz w:val="28"/>
        </w:rPr>
        <w:t>и</w:t>
      </w:r>
      <w:r w:rsidR="00E45DA2">
        <w:rPr>
          <w:sz w:val="28"/>
        </w:rPr>
        <w:t xml:space="preserve"> </w:t>
      </w:r>
      <w:r w:rsidRPr="00975ADF">
        <w:rPr>
          <w:sz w:val="28"/>
        </w:rPr>
        <w:t>рыночные</w:t>
      </w:r>
      <w:r w:rsidR="00E45DA2">
        <w:rPr>
          <w:sz w:val="28"/>
        </w:rPr>
        <w:t xml:space="preserve"> </w:t>
      </w:r>
      <w:r w:rsidRPr="00975ADF">
        <w:rPr>
          <w:sz w:val="28"/>
        </w:rPr>
        <w:t>сегменты.</w:t>
      </w:r>
      <w:r w:rsidR="00E45DA2">
        <w:rPr>
          <w:sz w:val="28"/>
        </w:rPr>
        <w:t xml:space="preserve"> </w:t>
      </w:r>
      <w:r w:rsidRPr="00975ADF">
        <w:rPr>
          <w:sz w:val="28"/>
        </w:rPr>
        <w:t>В</w:t>
      </w:r>
      <w:r w:rsidR="00E45DA2">
        <w:rPr>
          <w:sz w:val="28"/>
        </w:rPr>
        <w:t xml:space="preserve"> </w:t>
      </w:r>
      <w:r w:rsidRPr="00975ADF">
        <w:rPr>
          <w:sz w:val="28"/>
        </w:rPr>
        <w:t>основу</w:t>
      </w:r>
      <w:r w:rsidR="00E45DA2">
        <w:rPr>
          <w:sz w:val="28"/>
        </w:rPr>
        <w:t xml:space="preserve"> </w:t>
      </w:r>
      <w:r w:rsidRPr="00975ADF">
        <w:rPr>
          <w:sz w:val="28"/>
        </w:rPr>
        <w:t>их</w:t>
      </w:r>
      <w:r w:rsidR="00E45DA2">
        <w:rPr>
          <w:sz w:val="28"/>
        </w:rPr>
        <w:t xml:space="preserve"> </w:t>
      </w:r>
      <w:r w:rsidRPr="00975ADF">
        <w:rPr>
          <w:sz w:val="28"/>
        </w:rPr>
        <w:t>деления</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положены</w:t>
      </w:r>
      <w:r w:rsidR="00E45DA2">
        <w:rPr>
          <w:sz w:val="28"/>
        </w:rPr>
        <w:t xml:space="preserve"> </w:t>
      </w:r>
      <w:r w:rsidRPr="00975ADF">
        <w:rPr>
          <w:sz w:val="28"/>
        </w:rPr>
        <w:t>следующие</w:t>
      </w:r>
      <w:r w:rsidR="00E45DA2">
        <w:rPr>
          <w:sz w:val="28"/>
        </w:rPr>
        <w:t xml:space="preserve"> </w:t>
      </w:r>
      <w:r w:rsidRPr="00975ADF">
        <w:rPr>
          <w:sz w:val="28"/>
        </w:rPr>
        <w:t>критерии: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экономическое</w:t>
      </w:r>
      <w:r w:rsidR="00E45DA2">
        <w:rPr>
          <w:sz w:val="28"/>
        </w:rPr>
        <w:t xml:space="preserve"> </w:t>
      </w:r>
      <w:r w:rsidRPr="00975ADF">
        <w:rPr>
          <w:sz w:val="28"/>
        </w:rPr>
        <w:t>назначение</w:t>
      </w:r>
      <w:r w:rsidR="00E45DA2">
        <w:rPr>
          <w:sz w:val="28"/>
        </w:rPr>
        <w:t xml:space="preserve"> </w:t>
      </w:r>
      <w:r w:rsidRPr="00975ADF">
        <w:rPr>
          <w:sz w:val="28"/>
        </w:rPr>
        <w:t>объектов</w:t>
      </w:r>
      <w:r w:rsidR="00E45DA2">
        <w:rPr>
          <w:sz w:val="28"/>
        </w:rPr>
        <w:t xml:space="preserve"> </w:t>
      </w:r>
      <w:r w:rsidRPr="00975ADF">
        <w:rPr>
          <w:sz w:val="28"/>
        </w:rPr>
        <w:t>рыночных</w:t>
      </w:r>
      <w:r w:rsidR="00E45DA2">
        <w:rPr>
          <w:sz w:val="28"/>
        </w:rPr>
        <w:t xml:space="preserve"> </w:t>
      </w:r>
      <w:r w:rsidRPr="00975ADF">
        <w:rPr>
          <w:sz w:val="28"/>
        </w:rPr>
        <w:t>отношений</w:t>
      </w:r>
      <w:r w:rsidR="00E45DA2">
        <w:rPr>
          <w:sz w:val="28"/>
        </w:rPr>
        <w:t xml:space="preserve"> </w:t>
      </w:r>
      <w:r w:rsidRPr="00975ADF">
        <w:rPr>
          <w:sz w:val="28"/>
        </w:rPr>
        <w:t>-</w:t>
      </w:r>
      <w:r w:rsidR="00E45DA2">
        <w:rPr>
          <w:sz w:val="28"/>
        </w:rPr>
        <w:t xml:space="preserve"> </w:t>
      </w:r>
      <w:r w:rsidRPr="00975ADF">
        <w:rPr>
          <w:sz w:val="28"/>
        </w:rPr>
        <w:t>рынок</w:t>
      </w:r>
      <w:r w:rsidR="00E45DA2">
        <w:rPr>
          <w:sz w:val="28"/>
        </w:rPr>
        <w:t xml:space="preserve"> </w:t>
      </w:r>
      <w:r w:rsidRPr="00975ADF">
        <w:rPr>
          <w:sz w:val="28"/>
        </w:rPr>
        <w:t>потребительских</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(потребительский</w:t>
      </w:r>
      <w:r w:rsidR="00E45DA2">
        <w:rPr>
          <w:sz w:val="28"/>
        </w:rPr>
        <w:t xml:space="preserve"> </w:t>
      </w:r>
      <w:r w:rsidRPr="00975ADF">
        <w:rPr>
          <w:sz w:val="28"/>
        </w:rPr>
        <w:t>рынок),</w:t>
      </w:r>
      <w:r w:rsidR="00E45DA2">
        <w:rPr>
          <w:sz w:val="28"/>
        </w:rPr>
        <w:t xml:space="preserve"> </w:t>
      </w:r>
      <w:r w:rsidRPr="00975ADF">
        <w:rPr>
          <w:sz w:val="28"/>
        </w:rPr>
        <w:t>рынок</w:t>
      </w:r>
      <w:r w:rsidR="00E45DA2">
        <w:rPr>
          <w:sz w:val="28"/>
        </w:rPr>
        <w:t xml:space="preserve"> </w:t>
      </w:r>
      <w:r w:rsidRPr="00975ADF">
        <w:rPr>
          <w:sz w:val="28"/>
        </w:rPr>
        <w:t>товаров</w:t>
      </w:r>
      <w:r w:rsidR="00E45DA2">
        <w:rPr>
          <w:sz w:val="28"/>
        </w:rPr>
        <w:t xml:space="preserve"> </w:t>
      </w:r>
      <w:r w:rsidRPr="00975ADF">
        <w:rPr>
          <w:sz w:val="28"/>
        </w:rPr>
        <w:t>промышленного</w:t>
      </w:r>
      <w:r w:rsidR="00E45DA2">
        <w:rPr>
          <w:sz w:val="28"/>
        </w:rPr>
        <w:t xml:space="preserve"> </w:t>
      </w:r>
      <w:r w:rsidRPr="00975ADF">
        <w:rPr>
          <w:sz w:val="28"/>
        </w:rPr>
        <w:t>назначения,</w:t>
      </w:r>
      <w:r w:rsidR="00E45DA2">
        <w:rPr>
          <w:sz w:val="28"/>
        </w:rPr>
        <w:t xml:space="preserve"> </w:t>
      </w:r>
      <w:r w:rsidRPr="00975ADF">
        <w:rPr>
          <w:sz w:val="28"/>
        </w:rPr>
        <w:t>которые</w:t>
      </w:r>
      <w:r w:rsidR="00E45DA2">
        <w:rPr>
          <w:sz w:val="28"/>
        </w:rPr>
        <w:t xml:space="preserve"> </w:t>
      </w:r>
      <w:r w:rsidRPr="00975ADF">
        <w:rPr>
          <w:sz w:val="28"/>
        </w:rPr>
        <w:t>вместе</w:t>
      </w:r>
      <w:r w:rsidR="00E45DA2">
        <w:rPr>
          <w:sz w:val="28"/>
        </w:rPr>
        <w:t xml:space="preserve"> </w:t>
      </w:r>
      <w:r w:rsidRPr="00975ADF">
        <w:rPr>
          <w:sz w:val="28"/>
        </w:rPr>
        <w:t>образуют</w:t>
      </w:r>
      <w:r w:rsidR="00E45DA2">
        <w:rPr>
          <w:sz w:val="28"/>
        </w:rPr>
        <w:t xml:space="preserve"> </w:t>
      </w:r>
      <w:r w:rsidRPr="00975ADF">
        <w:rPr>
          <w:sz w:val="28"/>
        </w:rPr>
        <w:t>товарный</w:t>
      </w:r>
      <w:r w:rsidR="00E45DA2">
        <w:rPr>
          <w:sz w:val="28"/>
        </w:rPr>
        <w:t xml:space="preserve"> </w:t>
      </w:r>
      <w:r w:rsidRPr="00975ADF">
        <w:rPr>
          <w:sz w:val="28"/>
        </w:rPr>
        <w:t>рынок;</w:t>
      </w:r>
      <w:r w:rsidR="00E45DA2">
        <w:rPr>
          <w:sz w:val="28"/>
        </w:rPr>
        <w:t xml:space="preserve"> </w:t>
      </w:r>
      <w:r w:rsidRPr="00975ADF">
        <w:rPr>
          <w:sz w:val="28"/>
        </w:rPr>
        <w:t>сырьевой</w:t>
      </w:r>
      <w:r w:rsidR="00E45DA2">
        <w:rPr>
          <w:sz w:val="28"/>
        </w:rPr>
        <w:t xml:space="preserve"> </w:t>
      </w:r>
      <w:r w:rsidRPr="00975ADF">
        <w:rPr>
          <w:sz w:val="28"/>
        </w:rPr>
        <w:t>рынок;</w:t>
      </w:r>
      <w:r w:rsidR="00E45DA2">
        <w:rPr>
          <w:sz w:val="28"/>
        </w:rPr>
        <w:t xml:space="preserve"> </w:t>
      </w:r>
      <w:r w:rsidRPr="00975ADF">
        <w:rPr>
          <w:sz w:val="28"/>
        </w:rPr>
        <w:t>рынок</w:t>
      </w:r>
      <w:r w:rsidR="00E45DA2">
        <w:rPr>
          <w:sz w:val="28"/>
        </w:rPr>
        <w:t xml:space="preserve"> </w:t>
      </w:r>
      <w:r w:rsidRPr="00975ADF">
        <w:rPr>
          <w:sz w:val="28"/>
        </w:rPr>
        <w:t>труда;</w:t>
      </w:r>
      <w:r w:rsidR="00E45DA2">
        <w:rPr>
          <w:sz w:val="28"/>
        </w:rPr>
        <w:t xml:space="preserve"> </w:t>
      </w:r>
      <w:r w:rsidRPr="00975ADF">
        <w:rPr>
          <w:sz w:val="28"/>
        </w:rPr>
        <w:t>рынок</w:t>
      </w:r>
      <w:r w:rsidR="00E45DA2">
        <w:rPr>
          <w:sz w:val="28"/>
        </w:rPr>
        <w:t xml:space="preserve"> </w:t>
      </w:r>
      <w:r w:rsidRPr="00975ADF">
        <w:rPr>
          <w:sz w:val="28"/>
        </w:rPr>
        <w:t>ценных</w:t>
      </w:r>
      <w:r w:rsidR="00E45DA2">
        <w:rPr>
          <w:sz w:val="28"/>
        </w:rPr>
        <w:t xml:space="preserve"> </w:t>
      </w:r>
      <w:r w:rsidRPr="00975ADF">
        <w:rPr>
          <w:sz w:val="28"/>
        </w:rPr>
        <w:t>бумаг</w:t>
      </w:r>
      <w:r w:rsidR="00E45DA2">
        <w:rPr>
          <w:sz w:val="28"/>
        </w:rPr>
        <w:t xml:space="preserve"> </w:t>
      </w:r>
      <w:r w:rsidRPr="00975ADF">
        <w:rPr>
          <w:sz w:val="28"/>
        </w:rPr>
        <w:t>(финансовый);</w:t>
      </w:r>
      <w:r w:rsidR="00E45DA2">
        <w:rPr>
          <w:sz w:val="28"/>
        </w:rPr>
        <w:t xml:space="preserve"> </w:t>
      </w:r>
      <w:r w:rsidRPr="00975ADF">
        <w:rPr>
          <w:sz w:val="28"/>
        </w:rPr>
        <w:t>теневой</w:t>
      </w:r>
      <w:r w:rsidR="00E45DA2">
        <w:rPr>
          <w:sz w:val="28"/>
        </w:rPr>
        <w:t xml:space="preserve"> </w:t>
      </w:r>
      <w:r w:rsidRPr="00975ADF">
        <w:rPr>
          <w:sz w:val="28"/>
        </w:rPr>
        <w:t>рынок;</w:t>
      </w:r>
      <w:r w:rsidR="00E45DA2">
        <w:rPr>
          <w:sz w:val="28"/>
        </w:rPr>
        <w:t xml:space="preserve"> </w:t>
      </w:r>
      <w:r w:rsidRPr="00975ADF">
        <w:rPr>
          <w:sz w:val="28"/>
        </w:rPr>
        <w:t>рынок</w:t>
      </w:r>
      <w:r w:rsidR="00E45DA2">
        <w:rPr>
          <w:sz w:val="28"/>
        </w:rPr>
        <w:t xml:space="preserve"> </w:t>
      </w:r>
      <w:r w:rsidRPr="00975ADF">
        <w:rPr>
          <w:sz w:val="28"/>
        </w:rPr>
        <w:t>вторсырья</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вид</w:t>
      </w:r>
      <w:r w:rsidR="00E45DA2">
        <w:rPr>
          <w:sz w:val="28"/>
        </w:rPr>
        <w:t xml:space="preserve"> </w:t>
      </w:r>
      <w:r w:rsidRPr="00975ADF">
        <w:rPr>
          <w:sz w:val="28"/>
        </w:rPr>
        <w:t>модели</w:t>
      </w:r>
      <w:r w:rsidR="00E45DA2">
        <w:rPr>
          <w:sz w:val="28"/>
        </w:rPr>
        <w:t xml:space="preserve"> </w:t>
      </w:r>
      <w:r w:rsidRPr="00975ADF">
        <w:rPr>
          <w:sz w:val="28"/>
        </w:rPr>
        <w:t>цивилизованного</w:t>
      </w:r>
      <w:r w:rsidR="00E45DA2">
        <w:rPr>
          <w:sz w:val="28"/>
        </w:rPr>
        <w:t xml:space="preserve"> </w:t>
      </w:r>
      <w:r w:rsidRPr="00975ADF">
        <w:rPr>
          <w:sz w:val="28"/>
        </w:rPr>
        <w:t>рынка</w:t>
      </w:r>
      <w:r w:rsidR="00E45DA2">
        <w:rPr>
          <w:sz w:val="28"/>
        </w:rPr>
        <w:t xml:space="preserve"> </w:t>
      </w:r>
      <w:r w:rsidRPr="00975ADF">
        <w:rPr>
          <w:sz w:val="28"/>
        </w:rPr>
        <w:t>-</w:t>
      </w:r>
      <w:r w:rsidR="00E45DA2">
        <w:rPr>
          <w:sz w:val="28"/>
        </w:rPr>
        <w:t xml:space="preserve"> </w:t>
      </w:r>
      <w:r w:rsidRPr="00975ADF">
        <w:rPr>
          <w:sz w:val="28"/>
        </w:rPr>
        <w:t>монополистическая</w:t>
      </w:r>
      <w:r w:rsidR="00E45DA2">
        <w:rPr>
          <w:sz w:val="28"/>
        </w:rPr>
        <w:t xml:space="preserve"> </w:t>
      </w:r>
      <w:r w:rsidRPr="00975ADF">
        <w:rPr>
          <w:sz w:val="28"/>
        </w:rPr>
        <w:t>конкуренция,</w:t>
      </w:r>
      <w:r w:rsidR="00E45DA2">
        <w:rPr>
          <w:sz w:val="28"/>
        </w:rPr>
        <w:t xml:space="preserve"> </w:t>
      </w:r>
      <w:r w:rsidRPr="00975ADF">
        <w:rPr>
          <w:sz w:val="28"/>
        </w:rPr>
        <w:t>свободная</w:t>
      </w:r>
      <w:r w:rsidR="00E45DA2">
        <w:rPr>
          <w:sz w:val="28"/>
        </w:rPr>
        <w:t xml:space="preserve"> </w:t>
      </w:r>
      <w:r w:rsidRPr="00975ADF">
        <w:rPr>
          <w:sz w:val="28"/>
        </w:rPr>
        <w:t>конкуренция,</w:t>
      </w:r>
      <w:r w:rsidR="00E45DA2">
        <w:rPr>
          <w:sz w:val="28"/>
        </w:rPr>
        <w:t xml:space="preserve"> </w:t>
      </w:r>
      <w:r w:rsidRPr="00975ADF">
        <w:rPr>
          <w:sz w:val="28"/>
        </w:rPr>
        <w:t>чистая</w:t>
      </w:r>
      <w:r w:rsidR="00E45DA2">
        <w:rPr>
          <w:sz w:val="28"/>
        </w:rPr>
        <w:t xml:space="preserve"> </w:t>
      </w:r>
      <w:r w:rsidRPr="00975ADF">
        <w:rPr>
          <w:sz w:val="28"/>
        </w:rPr>
        <w:t>монополия</w:t>
      </w:r>
      <w:r w:rsidR="00E45DA2">
        <w:rPr>
          <w:sz w:val="28"/>
        </w:rPr>
        <w:t xml:space="preserve"> </w:t>
      </w:r>
      <w:r w:rsidRPr="00975ADF">
        <w:rPr>
          <w:sz w:val="28"/>
        </w:rPr>
        <w:t>и</w:t>
      </w:r>
      <w:r w:rsidR="00E45DA2">
        <w:rPr>
          <w:sz w:val="28"/>
        </w:rPr>
        <w:t xml:space="preserve"> </w:t>
      </w:r>
      <w:r w:rsidRPr="00975ADF">
        <w:rPr>
          <w:sz w:val="28"/>
        </w:rPr>
        <w:t>олигополия;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географическое</w:t>
      </w:r>
      <w:r w:rsidR="00E45DA2">
        <w:rPr>
          <w:sz w:val="28"/>
        </w:rPr>
        <w:t xml:space="preserve"> </w:t>
      </w:r>
      <w:r w:rsidRPr="00975ADF">
        <w:rPr>
          <w:sz w:val="28"/>
        </w:rPr>
        <w:t>положение</w:t>
      </w:r>
      <w:r w:rsidR="00E45DA2">
        <w:rPr>
          <w:sz w:val="28"/>
        </w:rPr>
        <w:t xml:space="preserve"> </w:t>
      </w:r>
      <w:r w:rsidRPr="00975ADF">
        <w:rPr>
          <w:sz w:val="28"/>
        </w:rPr>
        <w:t>рынка</w:t>
      </w:r>
      <w:r w:rsidR="00E45DA2">
        <w:rPr>
          <w:sz w:val="28"/>
        </w:rPr>
        <w:t xml:space="preserve"> </w:t>
      </w:r>
      <w:r w:rsidRPr="00975ADF">
        <w:rPr>
          <w:sz w:val="28"/>
        </w:rPr>
        <w:t>—</w:t>
      </w:r>
      <w:r w:rsidR="00E45DA2">
        <w:rPr>
          <w:sz w:val="28"/>
        </w:rPr>
        <w:t xml:space="preserve"> </w:t>
      </w:r>
      <w:r w:rsidRPr="00975ADF">
        <w:rPr>
          <w:sz w:val="28"/>
        </w:rPr>
        <w:t>местный,</w:t>
      </w:r>
      <w:r w:rsidR="00E45DA2">
        <w:rPr>
          <w:sz w:val="28"/>
        </w:rPr>
        <w:t xml:space="preserve"> </w:t>
      </w:r>
      <w:r w:rsidRPr="00975ADF">
        <w:rPr>
          <w:sz w:val="28"/>
        </w:rPr>
        <w:t>национальный,</w:t>
      </w:r>
      <w:r w:rsidR="00E45DA2">
        <w:rPr>
          <w:sz w:val="28"/>
        </w:rPr>
        <w:t xml:space="preserve"> </w:t>
      </w:r>
      <w:r w:rsidRPr="00975ADF">
        <w:rPr>
          <w:sz w:val="28"/>
        </w:rPr>
        <w:t>мировой;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принадлежность</w:t>
      </w:r>
      <w:r w:rsidR="00E45DA2">
        <w:rPr>
          <w:sz w:val="28"/>
        </w:rPr>
        <w:t xml:space="preserve"> </w:t>
      </w:r>
      <w:r w:rsidRPr="00975ADF">
        <w:rPr>
          <w:sz w:val="28"/>
        </w:rPr>
        <w:t>рынка</w:t>
      </w:r>
      <w:r w:rsidR="00E45DA2">
        <w:rPr>
          <w:sz w:val="28"/>
        </w:rPr>
        <w:t xml:space="preserve"> </w:t>
      </w:r>
      <w:r w:rsidRPr="00975ADF">
        <w:rPr>
          <w:sz w:val="28"/>
        </w:rPr>
        <w:t>к</w:t>
      </w:r>
      <w:r w:rsidR="00E45DA2">
        <w:rPr>
          <w:sz w:val="28"/>
        </w:rPr>
        <w:t xml:space="preserve"> </w:t>
      </w:r>
      <w:r w:rsidRPr="00975ADF">
        <w:rPr>
          <w:sz w:val="28"/>
        </w:rPr>
        <w:t>отрасли</w:t>
      </w:r>
      <w:r w:rsidR="00E45DA2">
        <w:rPr>
          <w:sz w:val="28"/>
        </w:rPr>
        <w:t xml:space="preserve"> </w:t>
      </w:r>
      <w:r w:rsidRPr="00975ADF">
        <w:rPr>
          <w:sz w:val="28"/>
        </w:rPr>
        <w:t>-</w:t>
      </w:r>
      <w:r w:rsidR="00E45DA2">
        <w:rPr>
          <w:sz w:val="28"/>
        </w:rPr>
        <w:t xml:space="preserve"> </w:t>
      </w:r>
      <w:r w:rsidRPr="00975ADF">
        <w:rPr>
          <w:sz w:val="28"/>
        </w:rPr>
        <w:t>автомобильный,</w:t>
      </w:r>
      <w:r w:rsidR="00E45DA2">
        <w:rPr>
          <w:sz w:val="28"/>
        </w:rPr>
        <w:t xml:space="preserve"> </w:t>
      </w:r>
      <w:r w:rsidRPr="00975ADF">
        <w:rPr>
          <w:sz w:val="28"/>
        </w:rPr>
        <w:t>нефтяной,</w:t>
      </w:r>
      <w:r w:rsidR="00E45DA2">
        <w:rPr>
          <w:sz w:val="28"/>
        </w:rPr>
        <w:t xml:space="preserve"> </w:t>
      </w:r>
      <w:r w:rsidRPr="00975ADF">
        <w:rPr>
          <w:sz w:val="28"/>
        </w:rPr>
        <w:t>недвижимости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по</w:t>
      </w:r>
      <w:r w:rsidR="00E45DA2">
        <w:rPr>
          <w:sz w:val="28"/>
        </w:rPr>
        <w:t xml:space="preserve"> </w:t>
      </w:r>
      <w:r w:rsidRPr="00975ADF">
        <w:rPr>
          <w:sz w:val="28"/>
        </w:rPr>
        <w:t>характеру</w:t>
      </w:r>
      <w:r w:rsidR="00E45DA2">
        <w:rPr>
          <w:sz w:val="28"/>
        </w:rPr>
        <w:t xml:space="preserve"> </w:t>
      </w:r>
      <w:r w:rsidRPr="00975ADF">
        <w:rPr>
          <w:sz w:val="28"/>
        </w:rPr>
        <w:t>продаж</w:t>
      </w:r>
      <w:r w:rsidR="00E45DA2">
        <w:rPr>
          <w:sz w:val="28"/>
        </w:rPr>
        <w:t xml:space="preserve"> </w:t>
      </w:r>
      <w:r w:rsidRPr="00975ADF">
        <w:rPr>
          <w:sz w:val="28"/>
        </w:rPr>
        <w:t>-</w:t>
      </w:r>
      <w:r w:rsidR="00E45DA2">
        <w:rPr>
          <w:sz w:val="28"/>
        </w:rPr>
        <w:t xml:space="preserve"> </w:t>
      </w:r>
      <w:r w:rsidRPr="00975ADF">
        <w:rPr>
          <w:sz w:val="28"/>
        </w:rPr>
        <w:t>оптовый,</w:t>
      </w:r>
      <w:r w:rsidR="00E45DA2">
        <w:rPr>
          <w:sz w:val="28"/>
        </w:rPr>
        <w:t xml:space="preserve"> </w:t>
      </w:r>
      <w:r w:rsidRPr="00975ADF">
        <w:rPr>
          <w:sz w:val="28"/>
        </w:rPr>
        <w:t>розничный;</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6)</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типу</w:t>
      </w:r>
      <w:r w:rsidR="00E45DA2">
        <w:rPr>
          <w:color w:val="auto"/>
          <w:sz w:val="28"/>
        </w:rPr>
        <w:t xml:space="preserve"> </w:t>
      </w:r>
      <w:r w:rsidRPr="00975ADF">
        <w:rPr>
          <w:color w:val="auto"/>
          <w:sz w:val="28"/>
        </w:rPr>
        <w:t>рынков</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свободный,</w:t>
      </w:r>
      <w:r w:rsidR="00E45DA2">
        <w:rPr>
          <w:color w:val="auto"/>
          <w:sz w:val="28"/>
        </w:rPr>
        <w:t xml:space="preserve"> </w:t>
      </w:r>
      <w:r w:rsidRPr="00975ADF">
        <w:rPr>
          <w:color w:val="auto"/>
          <w:sz w:val="28"/>
        </w:rPr>
        <w:t>стихийный</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организованный.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Важными</w:t>
      </w:r>
      <w:r w:rsidR="00E45DA2">
        <w:rPr>
          <w:sz w:val="28"/>
        </w:rPr>
        <w:t xml:space="preserve"> </w:t>
      </w:r>
      <w:r w:rsidRPr="00975ADF">
        <w:rPr>
          <w:sz w:val="28"/>
        </w:rPr>
        <w:t>характеристиками</w:t>
      </w:r>
      <w:r w:rsidR="00E45DA2">
        <w:rPr>
          <w:sz w:val="28"/>
        </w:rPr>
        <w:t xml:space="preserve"> </w:t>
      </w:r>
      <w:r w:rsidRPr="00975ADF">
        <w:rPr>
          <w:sz w:val="28"/>
        </w:rPr>
        <w:t>товарного</w:t>
      </w:r>
      <w:r w:rsidR="00E45DA2">
        <w:rPr>
          <w:sz w:val="28"/>
        </w:rPr>
        <w:t xml:space="preserve"> </w:t>
      </w:r>
      <w:r w:rsidRPr="00975ADF">
        <w:rPr>
          <w:sz w:val="28"/>
        </w:rPr>
        <w:t>рынка</w:t>
      </w:r>
      <w:r w:rsidR="00E45DA2">
        <w:rPr>
          <w:sz w:val="28"/>
        </w:rPr>
        <w:t xml:space="preserve"> </w:t>
      </w:r>
      <w:r w:rsidRPr="00975ADF">
        <w:rPr>
          <w:sz w:val="28"/>
        </w:rPr>
        <w:t>являются</w:t>
      </w:r>
      <w:r w:rsidR="00E45DA2">
        <w:rPr>
          <w:sz w:val="28"/>
        </w:rPr>
        <w:t xml:space="preserve"> </w:t>
      </w:r>
      <w:r w:rsidRPr="00975ADF">
        <w:rPr>
          <w:sz w:val="28"/>
        </w:rPr>
        <w:t>емкость</w:t>
      </w:r>
      <w:r w:rsidR="00E45DA2">
        <w:rPr>
          <w:sz w:val="28"/>
        </w:rPr>
        <w:t xml:space="preserve"> </w:t>
      </w:r>
      <w:r w:rsidRPr="00975ADF">
        <w:rPr>
          <w:sz w:val="28"/>
        </w:rPr>
        <w:t>доля</w:t>
      </w:r>
      <w:r w:rsidR="00E45DA2">
        <w:rPr>
          <w:sz w:val="28"/>
        </w:rPr>
        <w:t xml:space="preserve"> </w:t>
      </w:r>
      <w:r w:rsidRPr="00975ADF">
        <w:rPr>
          <w:sz w:val="28"/>
        </w:rPr>
        <w:t>товара</w:t>
      </w:r>
      <w:r w:rsidR="00E45DA2">
        <w:rPr>
          <w:sz w:val="28"/>
        </w:rPr>
        <w:t xml:space="preserve"> </w:t>
      </w:r>
      <w:r w:rsidRPr="00975ADF">
        <w:rPr>
          <w:sz w:val="28"/>
        </w:rPr>
        <w:t>в</w:t>
      </w:r>
      <w:r w:rsidR="00E45DA2">
        <w:rPr>
          <w:sz w:val="28"/>
        </w:rPr>
        <w:t xml:space="preserve"> </w:t>
      </w:r>
      <w:r w:rsidRPr="00975ADF">
        <w:rPr>
          <w:sz w:val="28"/>
        </w:rPr>
        <w:t>общем</w:t>
      </w:r>
      <w:r w:rsidR="00E45DA2">
        <w:rPr>
          <w:sz w:val="28"/>
        </w:rPr>
        <w:t xml:space="preserve"> </w:t>
      </w:r>
      <w:r w:rsidRPr="00975ADF">
        <w:rPr>
          <w:sz w:val="28"/>
        </w:rPr>
        <w:t>объеме</w:t>
      </w:r>
      <w:r w:rsidR="00E45DA2">
        <w:rPr>
          <w:sz w:val="28"/>
        </w:rPr>
        <w:t xml:space="preserve"> </w:t>
      </w:r>
      <w:r w:rsidRPr="00975ADF">
        <w:rPr>
          <w:sz w:val="28"/>
        </w:rPr>
        <w:t>продаж.</w:t>
      </w:r>
      <w:r w:rsidR="00E45DA2">
        <w:rPr>
          <w:sz w:val="28"/>
        </w:rPr>
        <w:t xml:space="preserve"> </w:t>
      </w:r>
      <w:r w:rsidRPr="00975ADF">
        <w:rPr>
          <w:sz w:val="28"/>
        </w:rPr>
        <w:t>Емкость</w:t>
      </w:r>
      <w:r w:rsidR="00E45DA2">
        <w:rPr>
          <w:sz w:val="28"/>
        </w:rPr>
        <w:t xml:space="preserve"> </w:t>
      </w:r>
      <w:r w:rsidRPr="00975ADF">
        <w:rPr>
          <w:sz w:val="28"/>
        </w:rPr>
        <w:t>рынка</w:t>
      </w:r>
      <w:r w:rsidR="00E45DA2">
        <w:rPr>
          <w:sz w:val="28"/>
        </w:rPr>
        <w:t xml:space="preserve"> </w:t>
      </w:r>
      <w:r w:rsidRPr="00975ADF">
        <w:rPr>
          <w:sz w:val="28"/>
        </w:rPr>
        <w:t>рассчитывается</w:t>
      </w:r>
      <w:r w:rsidR="00E45DA2">
        <w:rPr>
          <w:sz w:val="28"/>
        </w:rPr>
        <w:t xml:space="preserve"> </w:t>
      </w:r>
      <w:r w:rsidRPr="00975ADF">
        <w:rPr>
          <w:sz w:val="28"/>
        </w:rPr>
        <w:t>следующей</w:t>
      </w:r>
      <w:r w:rsidR="00E45DA2">
        <w:rPr>
          <w:sz w:val="28"/>
        </w:rPr>
        <w:t xml:space="preserve"> </w:t>
      </w:r>
      <w:r w:rsidRPr="00975ADF">
        <w:rPr>
          <w:sz w:val="28"/>
        </w:rPr>
        <w:t>формуле:</w:t>
      </w:r>
    </w:p>
    <w:p w:rsidR="00F537BE" w:rsidRDefault="00F537BE" w:rsidP="00975ADF">
      <w:pPr>
        <w:keepNext/>
        <w:widowControl w:val="0"/>
        <w:shd w:val="clear" w:color="auto" w:fill="FFFFFF"/>
        <w:autoSpaceDE w:val="0"/>
        <w:autoSpaceDN w:val="0"/>
        <w:adjustRightInd w:val="0"/>
        <w:snapToGrid/>
        <w:spacing w:line="360" w:lineRule="auto"/>
        <w:ind w:firstLine="709"/>
        <w:jc w:val="both"/>
        <w:rPr>
          <w:bCs/>
          <w:iCs/>
          <w:sz w:val="28"/>
          <w:szCs w:val="22"/>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iCs/>
          <w:sz w:val="28"/>
          <w:szCs w:val="22"/>
          <w:lang w:val="en-US"/>
        </w:rPr>
        <w:t>C</w:t>
      </w:r>
      <w:r w:rsidRPr="00975ADF">
        <w:rPr>
          <w:bCs/>
          <w:iCs/>
          <w:sz w:val="28"/>
          <w:szCs w:val="22"/>
        </w:rPr>
        <w:t>=</w:t>
      </w:r>
      <w:r w:rsidRPr="00975ADF">
        <w:rPr>
          <w:bCs/>
          <w:iCs/>
          <w:sz w:val="28"/>
          <w:szCs w:val="22"/>
          <w:lang w:val="en-US"/>
        </w:rPr>
        <w:t>P</w:t>
      </w:r>
      <w:r w:rsidRPr="00975ADF">
        <w:rPr>
          <w:bCs/>
          <w:iCs/>
          <w:sz w:val="28"/>
          <w:szCs w:val="22"/>
        </w:rPr>
        <w:t>+</w:t>
      </w:r>
      <w:r w:rsidRPr="00975ADF">
        <w:rPr>
          <w:bCs/>
          <w:iCs/>
          <w:sz w:val="28"/>
          <w:szCs w:val="22"/>
          <w:lang w:val="en-US"/>
        </w:rPr>
        <w:t>R</w:t>
      </w:r>
      <w:r w:rsidRPr="00975ADF">
        <w:rPr>
          <w:bCs/>
          <w:iCs/>
          <w:sz w:val="28"/>
          <w:szCs w:val="22"/>
        </w:rPr>
        <w:t>-</w:t>
      </w:r>
      <w:r w:rsidRPr="00975ADF">
        <w:rPr>
          <w:bCs/>
          <w:iCs/>
          <w:sz w:val="28"/>
          <w:szCs w:val="22"/>
          <w:lang w:val="en-US"/>
        </w:rPr>
        <w:t>E</w:t>
      </w:r>
      <w:r w:rsidRPr="00975ADF">
        <w:rPr>
          <w:bCs/>
          <w:iCs/>
          <w:sz w:val="28"/>
          <w:szCs w:val="22"/>
        </w:rPr>
        <w:t>+</w:t>
      </w:r>
      <w:r w:rsidR="00E45DA2">
        <w:rPr>
          <w:bCs/>
          <w:iCs/>
          <w:sz w:val="28"/>
          <w:szCs w:val="22"/>
        </w:rPr>
        <w:t xml:space="preserve"> </w:t>
      </w:r>
      <w:r w:rsidRPr="00975ADF">
        <w:rPr>
          <w:bCs/>
          <w:iCs/>
          <w:sz w:val="28"/>
          <w:szCs w:val="22"/>
          <w:lang w:val="en-US"/>
        </w:rPr>
        <w:t>I</w:t>
      </w:r>
      <w:r w:rsidRPr="00975ADF">
        <w:rPr>
          <w:bCs/>
          <w:iCs/>
          <w:sz w:val="28"/>
          <w:szCs w:val="22"/>
        </w:rPr>
        <w:t>+Д-М;</w:t>
      </w:r>
    </w:p>
    <w:p w:rsidR="00F537BE" w:rsidRDefault="00F537BE"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sz w:val="28"/>
          <w:szCs w:val="18"/>
        </w:rPr>
        <w:t>С-емкость</w:t>
      </w:r>
      <w:r w:rsidR="00E45DA2">
        <w:rPr>
          <w:sz w:val="28"/>
          <w:szCs w:val="18"/>
        </w:rPr>
        <w:t xml:space="preserve"> </w:t>
      </w:r>
      <w:r w:rsidRPr="00975ADF">
        <w:rPr>
          <w:sz w:val="28"/>
          <w:szCs w:val="1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szCs w:val="18"/>
        </w:rPr>
        <w:t>Р-</w:t>
      </w:r>
      <w:r w:rsidR="00E45DA2">
        <w:rPr>
          <w:iCs/>
          <w:sz w:val="28"/>
          <w:szCs w:val="18"/>
        </w:rPr>
        <w:t xml:space="preserve"> </w:t>
      </w:r>
      <w:r w:rsidRPr="00975ADF">
        <w:rPr>
          <w:sz w:val="28"/>
          <w:szCs w:val="18"/>
        </w:rPr>
        <w:t>национальное</w:t>
      </w:r>
      <w:r w:rsidR="00E45DA2">
        <w:rPr>
          <w:sz w:val="28"/>
          <w:szCs w:val="18"/>
        </w:rPr>
        <w:t xml:space="preserve"> </w:t>
      </w:r>
      <w:r w:rsidRPr="00975ADF">
        <w:rPr>
          <w:sz w:val="28"/>
          <w:szCs w:val="18"/>
        </w:rPr>
        <w:t>производство</w:t>
      </w:r>
      <w:r w:rsidR="00E45DA2">
        <w:rPr>
          <w:sz w:val="28"/>
          <w:szCs w:val="18"/>
        </w:rPr>
        <w:t xml:space="preserve"> </w:t>
      </w:r>
      <w:r w:rsidRPr="00975ADF">
        <w:rPr>
          <w:sz w:val="28"/>
          <w:szCs w:val="18"/>
        </w:rPr>
        <w:t>данного</w:t>
      </w:r>
      <w:r w:rsidR="00E45DA2">
        <w:rPr>
          <w:sz w:val="28"/>
          <w:szCs w:val="18"/>
        </w:rPr>
        <w:t xml:space="preserve"> </w:t>
      </w:r>
      <w:r w:rsidRPr="00975ADF">
        <w:rPr>
          <w:sz w:val="28"/>
          <w:szCs w:val="18"/>
        </w:rPr>
        <w:t>товара;</w:t>
      </w:r>
      <w:r w:rsidR="00E45DA2">
        <w:rPr>
          <w:sz w:val="28"/>
          <w:szCs w:val="18"/>
        </w:rPr>
        <w:t xml:space="preserve"> </w:t>
      </w:r>
      <w:r w:rsidRPr="00975ADF">
        <w:rPr>
          <w:iCs/>
          <w:sz w:val="28"/>
          <w:szCs w:val="18"/>
          <w:lang w:val="en-US"/>
        </w:rPr>
        <w:t>R</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остаток</w:t>
      </w:r>
      <w:r w:rsidR="00E45DA2">
        <w:rPr>
          <w:sz w:val="28"/>
          <w:szCs w:val="18"/>
        </w:rPr>
        <w:t xml:space="preserve"> </w:t>
      </w:r>
      <w:r w:rsidRPr="00975ADF">
        <w:rPr>
          <w:sz w:val="28"/>
          <w:szCs w:val="18"/>
        </w:rPr>
        <w:t>товарных</w:t>
      </w:r>
      <w:r w:rsidR="00E45DA2">
        <w:rPr>
          <w:sz w:val="28"/>
          <w:szCs w:val="18"/>
        </w:rPr>
        <w:t xml:space="preserve"> </w:t>
      </w:r>
      <w:r w:rsidRPr="00975ADF">
        <w:rPr>
          <w:sz w:val="28"/>
          <w:szCs w:val="18"/>
        </w:rPr>
        <w:t>запасов</w:t>
      </w:r>
      <w:r w:rsidR="00E45DA2">
        <w:rPr>
          <w:sz w:val="28"/>
          <w:szCs w:val="18"/>
        </w:rPr>
        <w:t xml:space="preserve"> </w:t>
      </w:r>
      <w:r w:rsidRPr="00975ADF">
        <w:rPr>
          <w:sz w:val="28"/>
          <w:szCs w:val="18"/>
        </w:rPr>
        <w:t>на</w:t>
      </w:r>
      <w:r w:rsidR="00E45DA2">
        <w:rPr>
          <w:sz w:val="28"/>
          <w:szCs w:val="18"/>
        </w:rPr>
        <w:t xml:space="preserve"> </w:t>
      </w:r>
      <w:r w:rsidRPr="00975ADF">
        <w:rPr>
          <w:sz w:val="28"/>
          <w:szCs w:val="18"/>
        </w:rPr>
        <w:t>складах</w:t>
      </w:r>
      <w:r w:rsidR="00E45DA2">
        <w:rPr>
          <w:sz w:val="28"/>
          <w:szCs w:val="18"/>
        </w:rPr>
        <w:t xml:space="preserve"> </w:t>
      </w:r>
      <w:r w:rsidRPr="00975ADF">
        <w:rPr>
          <w:sz w:val="28"/>
          <w:szCs w:val="18"/>
        </w:rPr>
        <w:t>изготовителей;</w:t>
      </w:r>
      <w:r w:rsidR="00E45DA2">
        <w:rPr>
          <w:sz w:val="28"/>
          <w:szCs w:val="18"/>
        </w:rPr>
        <w:t xml:space="preserve"> </w:t>
      </w:r>
      <w:r w:rsidRPr="00975ADF">
        <w:rPr>
          <w:iCs/>
          <w:sz w:val="28"/>
          <w:szCs w:val="18"/>
          <w:lang w:val="el-GR"/>
        </w:rPr>
        <w:t>Ε</w:t>
      </w:r>
      <w:r w:rsidR="00E45DA2">
        <w:rPr>
          <w:iCs/>
          <w:sz w:val="28"/>
          <w:szCs w:val="18"/>
          <w:lang w:val="el-GR"/>
        </w:rPr>
        <w:t xml:space="preserve"> </w:t>
      </w:r>
      <w:r w:rsidRPr="00975ADF">
        <w:rPr>
          <w:sz w:val="28"/>
          <w:szCs w:val="18"/>
        </w:rPr>
        <w:t>-</w:t>
      </w:r>
      <w:r w:rsidR="00E45DA2">
        <w:rPr>
          <w:sz w:val="28"/>
          <w:szCs w:val="18"/>
        </w:rPr>
        <w:t xml:space="preserve"> </w:t>
      </w:r>
      <w:r w:rsidRPr="00975ADF">
        <w:rPr>
          <w:sz w:val="28"/>
          <w:szCs w:val="18"/>
        </w:rPr>
        <w:t>экспорт,</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импорт;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szCs w:val="18"/>
        </w:rPr>
        <w:t>Д</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снижение</w:t>
      </w:r>
      <w:r w:rsidR="00E45DA2">
        <w:rPr>
          <w:sz w:val="28"/>
          <w:szCs w:val="18"/>
        </w:rPr>
        <w:t xml:space="preserve"> </w:t>
      </w:r>
      <w:r w:rsidRPr="00975ADF">
        <w:rPr>
          <w:sz w:val="28"/>
          <w:szCs w:val="18"/>
        </w:rPr>
        <w:t>(М</w:t>
      </w:r>
      <w:r w:rsidR="00E45DA2">
        <w:rPr>
          <w:sz w:val="28"/>
          <w:szCs w:val="18"/>
        </w:rPr>
        <w:t xml:space="preserve"> </w:t>
      </w:r>
      <w:r w:rsidRPr="00975ADF">
        <w:rPr>
          <w:sz w:val="28"/>
          <w:szCs w:val="18"/>
        </w:rPr>
        <w:t>-увеличение)</w:t>
      </w:r>
      <w:r w:rsidR="00E45DA2">
        <w:rPr>
          <w:sz w:val="28"/>
          <w:szCs w:val="18"/>
        </w:rPr>
        <w:t xml:space="preserve"> </w:t>
      </w:r>
      <w:r w:rsidRPr="00975ADF">
        <w:rPr>
          <w:sz w:val="28"/>
          <w:szCs w:val="18"/>
        </w:rPr>
        <w:t>запасов</w:t>
      </w:r>
      <w:r w:rsidR="00E45DA2">
        <w:rPr>
          <w:sz w:val="28"/>
          <w:szCs w:val="18"/>
        </w:rPr>
        <w:t xml:space="preserve"> </w:t>
      </w:r>
      <w:r w:rsidRPr="00975ADF">
        <w:rPr>
          <w:sz w:val="28"/>
          <w:szCs w:val="18"/>
        </w:rPr>
        <w:t>товаров</w:t>
      </w:r>
      <w:r w:rsidR="00E45DA2">
        <w:rPr>
          <w:sz w:val="28"/>
          <w:szCs w:val="18"/>
        </w:rPr>
        <w:t xml:space="preserve"> </w:t>
      </w:r>
      <w:r w:rsidRPr="00975ADF">
        <w:rPr>
          <w:sz w:val="28"/>
          <w:szCs w:val="18"/>
        </w:rPr>
        <w:t>у</w:t>
      </w:r>
      <w:r w:rsidR="00E45DA2">
        <w:rPr>
          <w:sz w:val="28"/>
          <w:szCs w:val="18"/>
        </w:rPr>
        <w:t xml:space="preserve"> </w:t>
      </w:r>
      <w:r w:rsidRPr="00975ADF">
        <w:rPr>
          <w:sz w:val="28"/>
          <w:szCs w:val="18"/>
        </w:rPr>
        <w:t>продавцов</w:t>
      </w:r>
      <w:r w:rsidR="00E45DA2">
        <w:rPr>
          <w:sz w:val="28"/>
          <w:szCs w:val="18"/>
        </w:rPr>
        <w:t xml:space="preserve"> </w:t>
      </w:r>
      <w:r w:rsidRPr="00975ADF">
        <w:rPr>
          <w:sz w:val="28"/>
          <w:szCs w:val="18"/>
        </w:rPr>
        <w:t>и</w:t>
      </w:r>
      <w:r w:rsidR="00E45DA2">
        <w:rPr>
          <w:sz w:val="28"/>
          <w:szCs w:val="18"/>
        </w:rPr>
        <w:t xml:space="preserve"> </w:t>
      </w:r>
      <w:r w:rsidRPr="00975ADF">
        <w:rPr>
          <w:sz w:val="28"/>
          <w:szCs w:val="18"/>
        </w:rPr>
        <w:t>потребителей</w:t>
      </w:r>
      <w:r w:rsidR="00E45DA2">
        <w:rPr>
          <w:sz w:val="28"/>
          <w:szCs w:val="18"/>
          <w:vertAlign w:val="superscript"/>
        </w:rPr>
        <w:t xml:space="preserve"> </w:t>
      </w:r>
      <w:r w:rsidRPr="00975ADF">
        <w:rPr>
          <w:sz w:val="28"/>
          <w:szCs w:val="1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Потребительский</w:t>
      </w:r>
      <w:r w:rsidR="00E45DA2">
        <w:rPr>
          <w:iCs/>
          <w:sz w:val="28"/>
        </w:rPr>
        <w:t xml:space="preserve"> </w:t>
      </w:r>
      <w:r w:rsidRPr="00975ADF">
        <w:rPr>
          <w:iCs/>
          <w:sz w:val="28"/>
        </w:rPr>
        <w:t>рынок</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рынок</w:t>
      </w:r>
      <w:r w:rsidR="00E45DA2">
        <w:rPr>
          <w:sz w:val="28"/>
        </w:rPr>
        <w:t xml:space="preserve"> </w:t>
      </w:r>
      <w:r w:rsidRPr="00975ADF">
        <w:rPr>
          <w:sz w:val="28"/>
        </w:rPr>
        <w:t>товаров</w:t>
      </w:r>
      <w:r w:rsidR="00E45DA2">
        <w:rPr>
          <w:sz w:val="28"/>
        </w:rPr>
        <w:t xml:space="preserve"> </w:t>
      </w:r>
      <w:r w:rsidRPr="00975ADF">
        <w:rPr>
          <w:sz w:val="28"/>
        </w:rPr>
        <w:t>массового</w:t>
      </w:r>
      <w:r w:rsidR="00E45DA2">
        <w:rPr>
          <w:sz w:val="28"/>
        </w:rPr>
        <w:t xml:space="preserve"> </w:t>
      </w:r>
      <w:r w:rsidRPr="00975ADF">
        <w:rPr>
          <w:sz w:val="28"/>
        </w:rPr>
        <w:t>спроса</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для</w:t>
      </w:r>
      <w:r w:rsidR="00E45DA2">
        <w:rPr>
          <w:sz w:val="28"/>
        </w:rPr>
        <w:t xml:space="preserve"> </w:t>
      </w:r>
      <w:r w:rsidRPr="00975ADF">
        <w:rPr>
          <w:sz w:val="28"/>
        </w:rPr>
        <w:t>личного</w:t>
      </w:r>
      <w:r w:rsidR="00E45DA2">
        <w:rPr>
          <w:sz w:val="28"/>
        </w:rPr>
        <w:t xml:space="preserve"> </w:t>
      </w:r>
      <w:r w:rsidRPr="00975ADF">
        <w:rPr>
          <w:sz w:val="28"/>
        </w:rPr>
        <w:t>потребления,</w:t>
      </w:r>
      <w:r w:rsidR="00E45DA2">
        <w:rPr>
          <w:sz w:val="28"/>
        </w:rPr>
        <w:t xml:space="preserve"> </w:t>
      </w:r>
      <w:r w:rsidRPr="00975ADF">
        <w:rPr>
          <w:sz w:val="28"/>
        </w:rPr>
        <w:t>семейного</w:t>
      </w:r>
      <w:r w:rsidR="00E45DA2">
        <w:rPr>
          <w:sz w:val="28"/>
        </w:rPr>
        <w:t xml:space="preserve"> </w:t>
      </w:r>
      <w:r w:rsidRPr="00975ADF">
        <w:rPr>
          <w:sz w:val="28"/>
        </w:rPr>
        <w:t>и</w:t>
      </w:r>
      <w:r w:rsidR="00E45DA2">
        <w:rPr>
          <w:sz w:val="28"/>
        </w:rPr>
        <w:t xml:space="preserve"> </w:t>
      </w:r>
      <w:r w:rsidRPr="00975ADF">
        <w:rPr>
          <w:sz w:val="28"/>
        </w:rPr>
        <w:t>домашнего</w:t>
      </w:r>
      <w:r w:rsidR="00E45DA2">
        <w:rPr>
          <w:sz w:val="28"/>
        </w:rPr>
        <w:t xml:space="preserve"> </w:t>
      </w:r>
      <w:r w:rsidRPr="00975ADF">
        <w:rPr>
          <w:sz w:val="28"/>
        </w:rPr>
        <w:t>пользова»</w:t>
      </w:r>
      <w:r w:rsidRPr="00975ADF">
        <w:rPr>
          <w:sz w:val="28"/>
          <w:vertAlign w:val="superscript"/>
        </w:rPr>
        <w:t>:</w:t>
      </w:r>
      <w:r w:rsidR="00E45DA2">
        <w:rPr>
          <w:sz w:val="28"/>
          <w:vertAlign w:val="superscript"/>
        </w:rPr>
        <w:t xml:space="preserve"> </w:t>
      </w:r>
      <w:r w:rsidRPr="00975ADF">
        <w:rPr>
          <w:sz w:val="28"/>
        </w:rPr>
        <w:t>ния).</w:t>
      </w:r>
      <w:r w:rsidR="00E45DA2">
        <w:rPr>
          <w:sz w:val="28"/>
        </w:rPr>
        <w:t xml:space="preserve"> </w:t>
      </w:r>
      <w:r w:rsidRPr="00975ADF">
        <w:rPr>
          <w:sz w:val="28"/>
        </w:rPr>
        <w:t>Главная</w:t>
      </w:r>
      <w:r w:rsidR="00E45DA2">
        <w:rPr>
          <w:sz w:val="28"/>
        </w:rPr>
        <w:t xml:space="preserve"> </w:t>
      </w:r>
      <w:r w:rsidRPr="00975ADF">
        <w:rPr>
          <w:sz w:val="28"/>
        </w:rPr>
        <w:t>задача</w:t>
      </w:r>
      <w:r w:rsidR="00E45DA2">
        <w:rPr>
          <w:sz w:val="28"/>
        </w:rPr>
        <w:t xml:space="preserve"> </w:t>
      </w:r>
      <w:r w:rsidRPr="00975ADF">
        <w:rPr>
          <w:sz w:val="28"/>
        </w:rPr>
        <w:t>маркетинга,</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w:t>
      </w:r>
      <w:r w:rsidR="00E45DA2">
        <w:rPr>
          <w:sz w:val="28"/>
        </w:rPr>
        <w:t xml:space="preserve"> </w:t>
      </w:r>
      <w:r w:rsidRPr="00975ADF">
        <w:rPr>
          <w:sz w:val="28"/>
        </w:rPr>
        <w:t>изучить</w:t>
      </w:r>
      <w:r w:rsidR="00E45DA2">
        <w:rPr>
          <w:sz w:val="28"/>
        </w:rPr>
        <w:t xml:space="preserve"> </w:t>
      </w:r>
      <w:r w:rsidRPr="00975ADF">
        <w:rPr>
          <w:sz w:val="28"/>
        </w:rPr>
        <w:t>поведение</w:t>
      </w:r>
      <w:r w:rsidR="00E45DA2">
        <w:rPr>
          <w:sz w:val="28"/>
        </w:rPr>
        <w:t xml:space="preserve"> </w:t>
      </w:r>
      <w:r w:rsidRPr="00975ADF">
        <w:rPr>
          <w:sz w:val="28"/>
        </w:rPr>
        <w:t>поку-</w:t>
      </w:r>
      <w:r w:rsidRPr="00975ADF">
        <w:rPr>
          <w:sz w:val="28"/>
          <w:vertAlign w:val="superscript"/>
        </w:rPr>
        <w:t>!</w:t>
      </w:r>
      <w:r w:rsidR="00E45DA2">
        <w:rPr>
          <w:sz w:val="28"/>
          <w:vertAlign w:val="superscript"/>
        </w:rPr>
        <w:t xml:space="preserve"> </w:t>
      </w:r>
      <w:r w:rsidRPr="00975ADF">
        <w:rPr>
          <w:sz w:val="28"/>
        </w:rPr>
        <w:t>пателей</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сформировать</w:t>
      </w:r>
      <w:r w:rsidR="00E45DA2">
        <w:rPr>
          <w:sz w:val="28"/>
        </w:rPr>
        <w:t xml:space="preserve"> </w:t>
      </w:r>
      <w:r w:rsidRPr="00975ADF">
        <w:rPr>
          <w:sz w:val="28"/>
        </w:rPr>
        <w:t>модель</w:t>
      </w:r>
      <w:r w:rsidR="00E45DA2">
        <w:rPr>
          <w:sz w:val="28"/>
        </w:rPr>
        <w:t xml:space="preserve"> </w:t>
      </w:r>
      <w:r w:rsidRPr="00975ADF">
        <w:rPr>
          <w:sz w:val="28"/>
        </w:rPr>
        <w:t>принятия</w:t>
      </w:r>
      <w:r w:rsidR="00E45DA2">
        <w:rPr>
          <w:sz w:val="28"/>
        </w:rPr>
        <w:t xml:space="preserve"> </w:t>
      </w:r>
      <w:r w:rsidRPr="00975ADF">
        <w:rPr>
          <w:sz w:val="28"/>
        </w:rPr>
        <w:t>ими</w:t>
      </w:r>
      <w:r w:rsidR="00E45DA2">
        <w:rPr>
          <w:sz w:val="28"/>
        </w:rPr>
        <w:t xml:space="preserve"> </w:t>
      </w:r>
      <w:r w:rsidRPr="00975ADF">
        <w:rPr>
          <w:sz w:val="28"/>
        </w:rPr>
        <w:t>решения</w:t>
      </w:r>
      <w:r w:rsidR="00E45DA2">
        <w:rPr>
          <w:sz w:val="28"/>
        </w:rPr>
        <w:t xml:space="preserve"> </w:t>
      </w:r>
      <w:r w:rsidRPr="00975ADF">
        <w:rPr>
          <w:sz w:val="28"/>
        </w:rPr>
        <w:t>о</w:t>
      </w:r>
      <w:r w:rsidR="00E45DA2">
        <w:rPr>
          <w:sz w:val="28"/>
        </w:rPr>
        <w:t xml:space="preserve"> </w:t>
      </w:r>
      <w:r w:rsidRPr="00975ADF">
        <w:rPr>
          <w:sz w:val="28"/>
        </w:rPr>
        <w:t>покупке.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Рынок</w:t>
      </w:r>
      <w:r w:rsidR="00E45DA2">
        <w:rPr>
          <w:iCs/>
          <w:sz w:val="28"/>
        </w:rPr>
        <w:t xml:space="preserve"> </w:t>
      </w:r>
      <w:r w:rsidRPr="00975ADF">
        <w:rPr>
          <w:iCs/>
          <w:sz w:val="28"/>
        </w:rPr>
        <w:t>товаров</w:t>
      </w:r>
      <w:r w:rsidR="00E45DA2">
        <w:rPr>
          <w:iCs/>
          <w:sz w:val="28"/>
        </w:rPr>
        <w:t xml:space="preserve"> </w:t>
      </w:r>
      <w:r w:rsidRPr="00975ADF">
        <w:rPr>
          <w:iCs/>
          <w:sz w:val="28"/>
        </w:rPr>
        <w:t>производственного</w:t>
      </w:r>
      <w:r w:rsidR="00E45DA2">
        <w:rPr>
          <w:iCs/>
          <w:sz w:val="28"/>
        </w:rPr>
        <w:t xml:space="preserve"> </w:t>
      </w:r>
      <w:r w:rsidRPr="00975ADF">
        <w:rPr>
          <w:iCs/>
          <w:sz w:val="28"/>
        </w:rPr>
        <w:t>назначения</w:t>
      </w:r>
      <w:r w:rsidR="00E45DA2">
        <w:rPr>
          <w:iCs/>
          <w:sz w:val="28"/>
        </w:rPr>
        <w:t xml:space="preserve"> </w:t>
      </w:r>
      <w:r w:rsidRPr="00975ADF">
        <w:rPr>
          <w:sz w:val="28"/>
        </w:rPr>
        <w:t>-</w:t>
      </w:r>
      <w:r w:rsidR="00E45DA2">
        <w:rPr>
          <w:sz w:val="28"/>
        </w:rPr>
        <w:t xml:space="preserve"> </w:t>
      </w:r>
      <w:r w:rsidRPr="00975ADF">
        <w:rPr>
          <w:sz w:val="28"/>
        </w:rPr>
        <w:t>это</w:t>
      </w:r>
      <w:r w:rsidR="00E45DA2">
        <w:rPr>
          <w:bCs/>
          <w:sz w:val="28"/>
        </w:rPr>
        <w:t xml:space="preserve"> </w:t>
      </w:r>
      <w:r w:rsidRPr="00975ADF">
        <w:rPr>
          <w:sz w:val="28"/>
        </w:rPr>
        <w:t>совокупность</w:t>
      </w:r>
      <w:r w:rsidR="00E45DA2">
        <w:rPr>
          <w:sz w:val="28"/>
        </w:rPr>
        <w:t xml:space="preserve"> </w:t>
      </w:r>
      <w:r w:rsidRPr="00975ADF">
        <w:rPr>
          <w:sz w:val="28"/>
        </w:rPr>
        <w:t>лиц</w:t>
      </w:r>
      <w:r w:rsidR="00E45DA2">
        <w:rPr>
          <w:sz w:val="28"/>
        </w:rPr>
        <w:t xml:space="preserve"> </w:t>
      </w:r>
      <w:r w:rsidRPr="00975ADF">
        <w:rPr>
          <w:sz w:val="28"/>
        </w:rPr>
        <w:t>и</w:t>
      </w:r>
      <w:r w:rsidR="00E45DA2">
        <w:rPr>
          <w:sz w:val="28"/>
        </w:rPr>
        <w:t xml:space="preserve"> </w:t>
      </w:r>
      <w:r w:rsidRPr="00975ADF">
        <w:rPr>
          <w:sz w:val="28"/>
        </w:rPr>
        <w:t>предприятий,</w:t>
      </w:r>
      <w:r w:rsidR="00E45DA2">
        <w:rPr>
          <w:sz w:val="28"/>
        </w:rPr>
        <w:t xml:space="preserve"> </w:t>
      </w:r>
      <w:r w:rsidRPr="00975ADF">
        <w:rPr>
          <w:sz w:val="28"/>
        </w:rPr>
        <w:t>приобретающих</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для</w:t>
      </w:r>
      <w:r w:rsidR="00E45DA2">
        <w:rPr>
          <w:sz w:val="28"/>
        </w:rPr>
        <w:t xml:space="preserve"> </w:t>
      </w:r>
      <w:r w:rsidRPr="00975ADF">
        <w:rPr>
          <w:sz w:val="28"/>
        </w:rPr>
        <w:t>дальнейшего</w:t>
      </w:r>
      <w:r w:rsidR="00E45DA2">
        <w:rPr>
          <w:sz w:val="28"/>
        </w:rPr>
        <w:t xml:space="preserve"> </w:t>
      </w:r>
      <w:r w:rsidRPr="00975ADF">
        <w:rPr>
          <w:sz w:val="28"/>
        </w:rPr>
        <w:t>использования</w:t>
      </w:r>
      <w:r w:rsidR="00E45DA2">
        <w:rPr>
          <w:sz w:val="28"/>
        </w:rPr>
        <w:t xml:space="preserve"> </w:t>
      </w:r>
      <w:r w:rsidRPr="00975ADF">
        <w:rPr>
          <w:sz w:val="28"/>
        </w:rPr>
        <w:t>в</w:t>
      </w:r>
      <w:r w:rsidR="00E45DA2">
        <w:rPr>
          <w:sz w:val="28"/>
        </w:rPr>
        <w:t xml:space="preserve"> </w:t>
      </w:r>
      <w:r w:rsidRPr="00975ADF">
        <w:rPr>
          <w:sz w:val="28"/>
        </w:rPr>
        <w:t>производстве,</w:t>
      </w:r>
      <w:r w:rsidR="00E45DA2">
        <w:rPr>
          <w:sz w:val="28"/>
        </w:rPr>
        <w:t xml:space="preserve"> </w:t>
      </w:r>
      <w:r w:rsidRPr="00975ADF">
        <w:rPr>
          <w:sz w:val="28"/>
        </w:rPr>
        <w:t>для</w:t>
      </w:r>
      <w:r w:rsidR="00E45DA2">
        <w:rPr>
          <w:sz w:val="28"/>
        </w:rPr>
        <w:t xml:space="preserve"> </w:t>
      </w:r>
      <w:r w:rsidRPr="00975ADF">
        <w:rPr>
          <w:sz w:val="28"/>
        </w:rPr>
        <w:t>перепродажи</w:t>
      </w:r>
      <w:r w:rsidR="00E45DA2">
        <w:rPr>
          <w:sz w:val="28"/>
        </w:rPr>
        <w:t xml:space="preserve"> </w:t>
      </w:r>
      <w:r w:rsidRPr="00975ADF">
        <w:rPr>
          <w:sz w:val="28"/>
        </w:rPr>
        <w:t>другим</w:t>
      </w:r>
      <w:r w:rsidR="00E45DA2">
        <w:rPr>
          <w:sz w:val="28"/>
        </w:rPr>
        <w:t xml:space="preserve"> </w:t>
      </w:r>
      <w:r w:rsidRPr="00975ADF">
        <w:rPr>
          <w:sz w:val="28"/>
        </w:rPr>
        <w:t>потребителям</w:t>
      </w:r>
      <w:r w:rsidR="00E45DA2">
        <w:rPr>
          <w:sz w:val="28"/>
        </w:rPr>
        <w:t xml:space="preserve"> </w:t>
      </w:r>
      <w:r w:rsidRPr="00975ADF">
        <w:rPr>
          <w:sz w:val="28"/>
        </w:rPr>
        <w:t>(посредникам);</w:t>
      </w:r>
      <w:r w:rsidR="00E45DA2">
        <w:rPr>
          <w:sz w:val="28"/>
        </w:rPr>
        <w:t xml:space="preserve"> </w:t>
      </w:r>
      <w:r w:rsidRPr="00975ADF">
        <w:rPr>
          <w:sz w:val="28"/>
        </w:rPr>
        <w:t>оптовые</w:t>
      </w:r>
      <w:r w:rsidR="00E45DA2">
        <w:rPr>
          <w:sz w:val="28"/>
        </w:rPr>
        <w:t xml:space="preserve"> </w:t>
      </w:r>
      <w:r w:rsidRPr="00975ADF">
        <w:rPr>
          <w:sz w:val="28"/>
        </w:rPr>
        <w:t>и</w:t>
      </w:r>
      <w:r w:rsidR="00E45DA2">
        <w:rPr>
          <w:sz w:val="28"/>
        </w:rPr>
        <w:t xml:space="preserve"> </w:t>
      </w:r>
      <w:r w:rsidRPr="00975ADF">
        <w:rPr>
          <w:sz w:val="28"/>
        </w:rPr>
        <w:t>розничные</w:t>
      </w:r>
      <w:r w:rsidR="00E45DA2">
        <w:rPr>
          <w:sz w:val="28"/>
        </w:rPr>
        <w:t xml:space="preserve"> </w:t>
      </w:r>
      <w:r w:rsidRPr="00975ADF">
        <w:rPr>
          <w:sz w:val="28"/>
        </w:rPr>
        <w:t>торговцы;</w:t>
      </w:r>
      <w:r w:rsidR="00E45DA2">
        <w:rPr>
          <w:sz w:val="28"/>
        </w:rPr>
        <w:t xml:space="preserve"> </w:t>
      </w:r>
      <w:r w:rsidRPr="00975ADF">
        <w:rPr>
          <w:sz w:val="28"/>
        </w:rPr>
        <w:t>некоммерческие</w:t>
      </w:r>
      <w:r w:rsidR="00E45DA2">
        <w:rPr>
          <w:sz w:val="28"/>
        </w:rPr>
        <w:t xml:space="preserve"> </w:t>
      </w:r>
      <w:r w:rsidRPr="00975ADF">
        <w:rPr>
          <w:sz w:val="28"/>
        </w:rPr>
        <w:t>организации</w:t>
      </w:r>
      <w:r w:rsidR="00E45DA2">
        <w:rPr>
          <w:sz w:val="28"/>
        </w:rPr>
        <w:t xml:space="preserve"> </w:t>
      </w:r>
      <w:r w:rsidRPr="00975ADF">
        <w:rPr>
          <w:sz w:val="28"/>
        </w:rPr>
        <w:t>(больницы,</w:t>
      </w:r>
      <w:r w:rsidR="00E45DA2">
        <w:rPr>
          <w:sz w:val="28"/>
        </w:rPr>
        <w:t xml:space="preserve"> </w:t>
      </w:r>
      <w:r w:rsidRPr="00975ADF">
        <w:rPr>
          <w:sz w:val="28"/>
        </w:rPr>
        <w:t>музеи,</w:t>
      </w:r>
      <w:r w:rsidR="00E45DA2">
        <w:rPr>
          <w:sz w:val="28"/>
        </w:rPr>
        <w:t xml:space="preserve"> </w:t>
      </w:r>
      <w:r w:rsidRPr="00975ADF">
        <w:rPr>
          <w:sz w:val="28"/>
        </w:rPr>
        <w:t>учебные</w:t>
      </w:r>
      <w:r w:rsidR="00E45DA2">
        <w:rPr>
          <w:sz w:val="28"/>
        </w:rPr>
        <w:t xml:space="preserve"> </w:t>
      </w:r>
      <w:r w:rsidRPr="00975ADF">
        <w:rPr>
          <w:sz w:val="28"/>
        </w:rPr>
        <w:t>заведения).</w:t>
      </w:r>
      <w:r w:rsidR="00E45DA2">
        <w:rPr>
          <w:sz w:val="28"/>
        </w:rPr>
        <w:t xml:space="preserve"> </w:t>
      </w:r>
      <w:r w:rsidRPr="00975ADF">
        <w:rPr>
          <w:sz w:val="28"/>
        </w:rPr>
        <w:t>По</w:t>
      </w:r>
      <w:r w:rsidR="00E45DA2">
        <w:rPr>
          <w:sz w:val="28"/>
        </w:rPr>
        <w:t xml:space="preserve"> </w:t>
      </w:r>
      <w:r w:rsidRPr="00975ADF">
        <w:rPr>
          <w:sz w:val="28"/>
        </w:rPr>
        <w:t>размерам</w:t>
      </w:r>
      <w:r w:rsidR="00E45DA2">
        <w:rPr>
          <w:sz w:val="28"/>
        </w:rPr>
        <w:t xml:space="preserve"> </w:t>
      </w:r>
      <w:r w:rsidRPr="00975ADF">
        <w:rPr>
          <w:sz w:val="28"/>
        </w:rPr>
        <w:t>товарной</w:t>
      </w:r>
      <w:r w:rsidR="00E45DA2">
        <w:rPr>
          <w:sz w:val="28"/>
        </w:rPr>
        <w:t xml:space="preserve"> </w:t>
      </w:r>
      <w:r w:rsidRPr="00975ADF">
        <w:rPr>
          <w:sz w:val="28"/>
        </w:rPr>
        <w:t>номенклатуры</w:t>
      </w:r>
      <w:r w:rsidR="00E45DA2">
        <w:rPr>
          <w:sz w:val="28"/>
        </w:rPr>
        <w:t xml:space="preserve"> </w:t>
      </w:r>
      <w:r w:rsidRPr="00975ADF">
        <w:rPr>
          <w:sz w:val="28"/>
        </w:rPr>
        <w:t>и</w:t>
      </w:r>
      <w:r w:rsidR="00E45DA2">
        <w:rPr>
          <w:sz w:val="28"/>
        </w:rPr>
        <w:t xml:space="preserve"> </w:t>
      </w:r>
      <w:r w:rsidRPr="00975ADF">
        <w:rPr>
          <w:sz w:val="28"/>
        </w:rPr>
        <w:t>денежного</w:t>
      </w:r>
      <w:r w:rsidR="00E45DA2">
        <w:rPr>
          <w:sz w:val="28"/>
        </w:rPr>
        <w:t xml:space="preserve"> </w:t>
      </w:r>
      <w:r w:rsidRPr="00975ADF">
        <w:rPr>
          <w:sz w:val="28"/>
        </w:rPr>
        <w:t>оборота</w:t>
      </w:r>
      <w:r w:rsidR="00E45DA2">
        <w:rPr>
          <w:sz w:val="28"/>
        </w:rPr>
        <w:t xml:space="preserve"> </w:t>
      </w:r>
      <w:r w:rsidRPr="00975ADF">
        <w:rPr>
          <w:sz w:val="28"/>
        </w:rPr>
        <w:t>рынок</w:t>
      </w:r>
      <w:r w:rsidR="00E45DA2">
        <w:rPr>
          <w:sz w:val="28"/>
        </w:rPr>
        <w:t xml:space="preserve"> </w:t>
      </w:r>
      <w:r w:rsidRPr="00975ADF">
        <w:rPr>
          <w:sz w:val="28"/>
        </w:rPr>
        <w:t>товаров</w:t>
      </w:r>
      <w:r w:rsidR="00E45DA2">
        <w:rPr>
          <w:sz w:val="28"/>
        </w:rPr>
        <w:t xml:space="preserve"> </w:t>
      </w:r>
      <w:r w:rsidRPr="00975ADF">
        <w:rPr>
          <w:sz w:val="28"/>
        </w:rPr>
        <w:t>производственного</w:t>
      </w:r>
      <w:r w:rsidR="00E45DA2">
        <w:rPr>
          <w:sz w:val="28"/>
        </w:rPr>
        <w:t xml:space="preserve"> </w:t>
      </w:r>
      <w:r w:rsidRPr="00975ADF">
        <w:rPr>
          <w:sz w:val="28"/>
        </w:rPr>
        <w:t>назначения</w:t>
      </w:r>
      <w:r w:rsidR="00E45DA2">
        <w:rPr>
          <w:sz w:val="28"/>
        </w:rPr>
        <w:t xml:space="preserve"> </w:t>
      </w:r>
      <w:r w:rsidRPr="00975ADF">
        <w:rPr>
          <w:sz w:val="28"/>
        </w:rPr>
        <w:t>превосходит</w:t>
      </w:r>
      <w:r w:rsidR="00E45DA2">
        <w:rPr>
          <w:sz w:val="28"/>
        </w:rPr>
        <w:t xml:space="preserve"> </w:t>
      </w:r>
      <w:r w:rsidRPr="00975ADF">
        <w:rPr>
          <w:sz w:val="28"/>
        </w:rPr>
        <w:t>потребительский</w:t>
      </w:r>
      <w:r w:rsidR="00E45DA2">
        <w:rPr>
          <w:sz w:val="28"/>
        </w:rPr>
        <w:t xml:space="preserve"> </w:t>
      </w:r>
      <w:r w:rsidRPr="00975ADF">
        <w:rPr>
          <w:sz w:val="28"/>
        </w:rPr>
        <w:t>рынок</w:t>
      </w:r>
      <w:r w:rsidR="00E45DA2">
        <w:rPr>
          <w:sz w:val="28"/>
        </w:rPr>
        <w:t xml:space="preserve"> </w:t>
      </w:r>
      <w:r w:rsidRPr="00975ADF">
        <w:rPr>
          <w:sz w:val="28"/>
        </w:rPr>
        <w:t>в</w:t>
      </w:r>
      <w:r w:rsidR="00E45DA2">
        <w:rPr>
          <w:sz w:val="28"/>
        </w:rPr>
        <w:t xml:space="preserve"> </w:t>
      </w:r>
      <w:r w:rsidRPr="00975ADF">
        <w:rPr>
          <w:sz w:val="28"/>
        </w:rPr>
        <w:t>виду</w:t>
      </w:r>
      <w:r w:rsidR="00E45DA2">
        <w:rPr>
          <w:sz w:val="28"/>
        </w:rPr>
        <w:t xml:space="preserve"> </w:t>
      </w:r>
      <w:r w:rsidRPr="00975ADF">
        <w:rPr>
          <w:sz w:val="28"/>
        </w:rPr>
        <w:t>ряда</w:t>
      </w:r>
      <w:r w:rsidR="00E45DA2">
        <w:rPr>
          <w:sz w:val="28"/>
        </w:rPr>
        <w:t xml:space="preserve"> </w:t>
      </w:r>
      <w:r w:rsidRPr="00975ADF">
        <w:rPr>
          <w:sz w:val="28"/>
        </w:rPr>
        <w:t>обстоятельств:</w:t>
      </w:r>
      <w:r w:rsidR="00E45DA2">
        <w:rPr>
          <w:sz w:val="28"/>
        </w:rPr>
        <w:t xml:space="preserve"> </w:t>
      </w:r>
      <w:r w:rsidRPr="00975ADF">
        <w:rPr>
          <w:sz w:val="28"/>
        </w:rPr>
        <w:t>рынок</w:t>
      </w:r>
      <w:r w:rsidR="00E45DA2">
        <w:rPr>
          <w:sz w:val="28"/>
        </w:rPr>
        <w:t xml:space="preserve"> </w:t>
      </w:r>
      <w:r w:rsidRPr="00975ADF">
        <w:rPr>
          <w:sz w:val="28"/>
        </w:rPr>
        <w:t>монополистичен;</w:t>
      </w:r>
      <w:r w:rsidR="00E45DA2">
        <w:rPr>
          <w:sz w:val="28"/>
        </w:rPr>
        <w:t xml:space="preserve"> </w:t>
      </w:r>
      <w:r w:rsidRPr="00975ADF">
        <w:rPr>
          <w:sz w:val="28"/>
        </w:rPr>
        <w:t>здесь</w:t>
      </w:r>
      <w:r w:rsidR="00E45DA2">
        <w:rPr>
          <w:sz w:val="28"/>
        </w:rPr>
        <w:t xml:space="preserve"> </w:t>
      </w:r>
      <w:r w:rsidRPr="00975ADF">
        <w:rPr>
          <w:sz w:val="28"/>
        </w:rPr>
        <w:t>меньше</w:t>
      </w:r>
      <w:r w:rsidR="00E45DA2">
        <w:rPr>
          <w:sz w:val="28"/>
        </w:rPr>
        <w:t xml:space="preserve"> </w:t>
      </w:r>
      <w:r w:rsidRPr="00975ADF">
        <w:rPr>
          <w:sz w:val="28"/>
        </w:rPr>
        <w:t>покупателей,</w:t>
      </w:r>
      <w:r w:rsidR="00E45DA2">
        <w:rPr>
          <w:sz w:val="28"/>
        </w:rPr>
        <w:t xml:space="preserve"> </w:t>
      </w:r>
      <w:r w:rsidRPr="00975ADF">
        <w:rPr>
          <w:sz w:val="28"/>
        </w:rPr>
        <w:t>но</w:t>
      </w:r>
      <w:r w:rsidR="00E45DA2">
        <w:rPr>
          <w:sz w:val="28"/>
        </w:rPr>
        <w:t xml:space="preserve"> </w:t>
      </w:r>
      <w:r w:rsidRPr="00975ADF">
        <w:rPr>
          <w:sz w:val="28"/>
        </w:rPr>
        <w:t>они</w:t>
      </w:r>
      <w:r w:rsidR="00E45DA2">
        <w:rPr>
          <w:sz w:val="28"/>
        </w:rPr>
        <w:t xml:space="preserve"> </w:t>
      </w:r>
      <w:r w:rsidRPr="00975ADF">
        <w:rPr>
          <w:sz w:val="28"/>
        </w:rPr>
        <w:t>более</w:t>
      </w:r>
      <w:r w:rsidR="00E45DA2">
        <w:rPr>
          <w:sz w:val="28"/>
        </w:rPr>
        <w:t xml:space="preserve"> </w:t>
      </w:r>
      <w:r w:rsidRPr="00975ADF">
        <w:rPr>
          <w:sz w:val="28"/>
        </w:rPr>
        <w:t>значимы;</w:t>
      </w:r>
      <w:r w:rsidR="00E45DA2">
        <w:rPr>
          <w:sz w:val="28"/>
        </w:rPr>
        <w:t xml:space="preserve"> </w:t>
      </w:r>
      <w:r w:rsidRPr="00975ADF">
        <w:rPr>
          <w:sz w:val="28"/>
        </w:rPr>
        <w:t>товары</w:t>
      </w:r>
      <w:r w:rsidR="00E45DA2">
        <w:rPr>
          <w:sz w:val="28"/>
        </w:rPr>
        <w:t xml:space="preserve"> </w:t>
      </w:r>
      <w:r w:rsidRPr="00975ADF">
        <w:rPr>
          <w:sz w:val="28"/>
        </w:rPr>
        <w:t>имеют</w:t>
      </w:r>
      <w:r w:rsidR="00E45DA2">
        <w:rPr>
          <w:sz w:val="28"/>
        </w:rPr>
        <w:t xml:space="preserve"> </w:t>
      </w:r>
      <w:r w:rsidRPr="00975ADF">
        <w:rPr>
          <w:sz w:val="28"/>
        </w:rPr>
        <w:t>свою</w:t>
      </w:r>
      <w:r w:rsidR="00E45DA2">
        <w:rPr>
          <w:sz w:val="28"/>
        </w:rPr>
        <w:t xml:space="preserve"> </w:t>
      </w:r>
      <w:r w:rsidRPr="00975ADF">
        <w:rPr>
          <w:sz w:val="28"/>
        </w:rPr>
        <w:t>специфику</w:t>
      </w:r>
      <w:r w:rsidR="00E45DA2">
        <w:rPr>
          <w:sz w:val="28"/>
        </w:rPr>
        <w:t xml:space="preserve"> </w:t>
      </w:r>
      <w:r w:rsidRPr="00975ADF">
        <w:rPr>
          <w:sz w:val="28"/>
        </w:rPr>
        <w:t>и</w:t>
      </w:r>
      <w:r w:rsidR="00E45DA2">
        <w:rPr>
          <w:sz w:val="28"/>
        </w:rPr>
        <w:t xml:space="preserve"> </w:t>
      </w:r>
      <w:r w:rsidRPr="00975ADF">
        <w:rPr>
          <w:sz w:val="28"/>
        </w:rPr>
        <w:t>представлены</w:t>
      </w:r>
      <w:r w:rsidR="00E45DA2">
        <w:rPr>
          <w:sz w:val="28"/>
        </w:rPr>
        <w:t xml:space="preserve"> </w:t>
      </w:r>
      <w:r w:rsidRPr="00975ADF">
        <w:rPr>
          <w:sz w:val="28"/>
        </w:rPr>
        <w:t>средствами</w:t>
      </w:r>
      <w:r w:rsidR="00E45DA2">
        <w:rPr>
          <w:sz w:val="28"/>
        </w:rPr>
        <w:t xml:space="preserve"> </w:t>
      </w:r>
      <w:r w:rsidRPr="00975ADF">
        <w:rPr>
          <w:sz w:val="28"/>
        </w:rPr>
        <w:t>и</w:t>
      </w:r>
      <w:r w:rsidR="00E45DA2">
        <w:rPr>
          <w:sz w:val="28"/>
        </w:rPr>
        <w:t xml:space="preserve"> </w:t>
      </w:r>
      <w:r w:rsidRPr="00975ADF">
        <w:rPr>
          <w:sz w:val="28"/>
        </w:rPr>
        <w:t>предметами</w:t>
      </w:r>
      <w:r w:rsidR="00E45DA2">
        <w:rPr>
          <w:sz w:val="28"/>
        </w:rPr>
        <w:t xml:space="preserve"> </w:t>
      </w:r>
      <w:r w:rsidRPr="00975ADF">
        <w:rPr>
          <w:sz w:val="28"/>
        </w:rPr>
        <w:t>труда;</w:t>
      </w:r>
      <w:r w:rsidR="00E45DA2">
        <w:rPr>
          <w:sz w:val="28"/>
        </w:rPr>
        <w:t xml:space="preserve"> </w:t>
      </w:r>
      <w:r w:rsidRPr="00975ADF">
        <w:rPr>
          <w:sz w:val="28"/>
        </w:rPr>
        <w:t>длина</w:t>
      </w:r>
      <w:r w:rsidR="00E45DA2">
        <w:rPr>
          <w:sz w:val="28"/>
        </w:rPr>
        <w:t xml:space="preserve"> </w:t>
      </w:r>
      <w:r w:rsidRPr="00975ADF">
        <w:rPr>
          <w:sz w:val="28"/>
        </w:rPr>
        <w:t>каналов</w:t>
      </w:r>
      <w:r w:rsidR="00E45DA2">
        <w:rPr>
          <w:sz w:val="28"/>
        </w:rPr>
        <w:t xml:space="preserve"> </w:t>
      </w:r>
      <w:r w:rsidRPr="00975ADF">
        <w:rPr>
          <w:sz w:val="28"/>
        </w:rPr>
        <w:t>товародвижения</w:t>
      </w:r>
      <w:r w:rsidR="00E45DA2">
        <w:rPr>
          <w:sz w:val="28"/>
        </w:rPr>
        <w:t xml:space="preserve"> </w:t>
      </w:r>
      <w:r w:rsidRPr="00975ADF">
        <w:rPr>
          <w:sz w:val="28"/>
        </w:rPr>
        <w:t>короче,</w:t>
      </w:r>
      <w:r w:rsidR="00E45DA2">
        <w:rPr>
          <w:sz w:val="28"/>
        </w:rPr>
        <w:t xml:space="preserve"> </w:t>
      </w:r>
      <w:r w:rsidRPr="00975ADF">
        <w:rPr>
          <w:sz w:val="28"/>
        </w:rPr>
        <w:t>т.к.</w:t>
      </w:r>
      <w:r w:rsidR="00E45DA2">
        <w:rPr>
          <w:sz w:val="28"/>
        </w:rPr>
        <w:t xml:space="preserve"> </w:t>
      </w:r>
      <w:r w:rsidRPr="00975ADF">
        <w:rPr>
          <w:sz w:val="28"/>
        </w:rPr>
        <w:t>покупатели</w:t>
      </w:r>
      <w:r w:rsidR="00E45DA2">
        <w:rPr>
          <w:sz w:val="28"/>
        </w:rPr>
        <w:t xml:space="preserve"> </w:t>
      </w:r>
      <w:r w:rsidRPr="00975ADF">
        <w:rPr>
          <w:sz w:val="28"/>
        </w:rPr>
        <w:t>стремятся</w:t>
      </w:r>
      <w:r w:rsidR="00E45DA2">
        <w:rPr>
          <w:sz w:val="28"/>
        </w:rPr>
        <w:t xml:space="preserve"> </w:t>
      </w:r>
      <w:r w:rsidRPr="00975ADF">
        <w:rPr>
          <w:sz w:val="28"/>
        </w:rPr>
        <w:t>заключить</w:t>
      </w:r>
      <w:r w:rsidR="00E45DA2">
        <w:rPr>
          <w:sz w:val="28"/>
        </w:rPr>
        <w:t xml:space="preserve"> </w:t>
      </w:r>
      <w:r w:rsidRPr="00975ADF">
        <w:rPr>
          <w:sz w:val="28"/>
        </w:rPr>
        <w:t>контракты</w:t>
      </w:r>
      <w:r w:rsidR="00E45DA2">
        <w:rPr>
          <w:sz w:val="28"/>
        </w:rPr>
        <w:t xml:space="preserve"> </w:t>
      </w:r>
      <w:r w:rsidRPr="00975ADF">
        <w:rPr>
          <w:sz w:val="28"/>
        </w:rPr>
        <w:t>на</w:t>
      </w:r>
      <w:r w:rsidR="00E45DA2">
        <w:rPr>
          <w:sz w:val="28"/>
        </w:rPr>
        <w:t xml:space="preserve"> </w:t>
      </w:r>
      <w:r w:rsidRPr="00975ADF">
        <w:rPr>
          <w:sz w:val="28"/>
        </w:rPr>
        <w:t>длительный</w:t>
      </w:r>
      <w:r w:rsidR="00E45DA2">
        <w:rPr>
          <w:sz w:val="28"/>
        </w:rPr>
        <w:t xml:space="preserve"> </w:t>
      </w:r>
      <w:r w:rsidRPr="00975ADF">
        <w:rPr>
          <w:sz w:val="28"/>
        </w:rPr>
        <w:t>период.</w:t>
      </w:r>
    </w:p>
    <w:p w:rsidR="00975ADF" w:rsidRPr="00975ADF" w:rsidRDefault="00975ADF" w:rsidP="00975ADF">
      <w:pPr>
        <w:keepNext/>
        <w:widowControl w:val="0"/>
        <w:snapToGrid/>
        <w:spacing w:line="360" w:lineRule="auto"/>
        <w:ind w:firstLine="709"/>
        <w:jc w:val="both"/>
        <w:rPr>
          <w:bCs/>
          <w:sz w:val="28"/>
          <w:szCs w:val="22"/>
        </w:rPr>
      </w:pPr>
      <w:r w:rsidRPr="00975ADF">
        <w:rPr>
          <w:iCs/>
          <w:sz w:val="28"/>
        </w:rPr>
        <w:t>Финансовый</w:t>
      </w:r>
      <w:r w:rsidR="00E45DA2">
        <w:rPr>
          <w:iCs/>
          <w:sz w:val="28"/>
        </w:rPr>
        <w:t xml:space="preserve"> </w:t>
      </w:r>
      <w:r w:rsidRPr="00975ADF">
        <w:rPr>
          <w:iCs/>
          <w:sz w:val="28"/>
        </w:rPr>
        <w:t>рынок</w:t>
      </w:r>
      <w:r w:rsidR="00E45DA2">
        <w:rPr>
          <w:iCs/>
          <w:sz w:val="28"/>
        </w:rPr>
        <w:t xml:space="preserve"> </w:t>
      </w:r>
      <w:r w:rsidRPr="00975ADF">
        <w:rPr>
          <w:iCs/>
          <w:sz w:val="28"/>
        </w:rPr>
        <w:t>-</w:t>
      </w:r>
      <w:r w:rsidR="00E45DA2">
        <w:rPr>
          <w:iCs/>
          <w:sz w:val="28"/>
        </w:rPr>
        <w:t xml:space="preserve"> </w:t>
      </w:r>
      <w:r w:rsidRPr="00975ADF">
        <w:rPr>
          <w:sz w:val="28"/>
        </w:rPr>
        <w:t>рынок,</w:t>
      </w:r>
      <w:r w:rsidR="00E45DA2">
        <w:rPr>
          <w:sz w:val="28"/>
        </w:rPr>
        <w:t xml:space="preserve"> </w:t>
      </w:r>
      <w:r w:rsidRPr="00975ADF">
        <w:rPr>
          <w:sz w:val="28"/>
        </w:rPr>
        <w:t>который</w:t>
      </w:r>
      <w:r w:rsidR="00E45DA2">
        <w:rPr>
          <w:sz w:val="28"/>
        </w:rPr>
        <w:t xml:space="preserve"> </w:t>
      </w:r>
      <w:r w:rsidRPr="00975ADF">
        <w:rPr>
          <w:sz w:val="28"/>
        </w:rPr>
        <w:t>предоставляет</w:t>
      </w:r>
      <w:r w:rsidR="00E45DA2">
        <w:rPr>
          <w:sz w:val="28"/>
        </w:rPr>
        <w:t xml:space="preserve"> </w:t>
      </w:r>
      <w:r w:rsidRPr="00975ADF">
        <w:rPr>
          <w:sz w:val="28"/>
        </w:rPr>
        <w:t>физическим</w:t>
      </w:r>
      <w:r w:rsidR="00E45DA2">
        <w:rPr>
          <w:sz w:val="28"/>
        </w:rPr>
        <w:t xml:space="preserve"> </w:t>
      </w:r>
      <w:r w:rsidRPr="00975ADF">
        <w:rPr>
          <w:sz w:val="28"/>
        </w:rPr>
        <w:t>и</w:t>
      </w:r>
      <w:r w:rsidR="00E45DA2">
        <w:rPr>
          <w:sz w:val="28"/>
        </w:rPr>
        <w:t xml:space="preserve"> </w:t>
      </w:r>
      <w:r w:rsidRPr="00975ADF">
        <w:rPr>
          <w:sz w:val="28"/>
        </w:rPr>
        <w:t>юридическим</w:t>
      </w:r>
      <w:r w:rsidR="00E45DA2">
        <w:rPr>
          <w:sz w:val="28"/>
        </w:rPr>
        <w:t xml:space="preserve"> </w:t>
      </w:r>
      <w:r w:rsidRPr="00975ADF">
        <w:rPr>
          <w:sz w:val="28"/>
        </w:rPr>
        <w:t>лицам</w:t>
      </w:r>
      <w:r w:rsidR="00E45DA2">
        <w:rPr>
          <w:sz w:val="28"/>
        </w:rPr>
        <w:t xml:space="preserve"> </w:t>
      </w:r>
      <w:r w:rsidRPr="00975ADF">
        <w:rPr>
          <w:sz w:val="28"/>
        </w:rPr>
        <w:t>возможность</w:t>
      </w:r>
      <w:r w:rsidR="00E45DA2">
        <w:rPr>
          <w:sz w:val="28"/>
        </w:rPr>
        <w:t xml:space="preserve"> </w:t>
      </w:r>
      <w:r w:rsidRPr="00975ADF">
        <w:rPr>
          <w:sz w:val="28"/>
        </w:rPr>
        <w:t>занимать,</w:t>
      </w:r>
      <w:r w:rsidR="00E45DA2">
        <w:rPr>
          <w:sz w:val="28"/>
        </w:rPr>
        <w:t xml:space="preserve"> </w:t>
      </w:r>
      <w:r w:rsidRPr="00975ADF">
        <w:rPr>
          <w:sz w:val="28"/>
        </w:rPr>
        <w:t>ссужать,</w:t>
      </w:r>
      <w:r w:rsidR="00E45DA2">
        <w:rPr>
          <w:sz w:val="28"/>
        </w:rPr>
        <w:t xml:space="preserve"> </w:t>
      </w:r>
      <w:r w:rsidRPr="00975ADF">
        <w:rPr>
          <w:sz w:val="28"/>
        </w:rPr>
        <w:t>копить</w:t>
      </w:r>
      <w:r w:rsidR="00E45DA2">
        <w:rPr>
          <w:sz w:val="28"/>
        </w:rPr>
        <w:t xml:space="preserve"> </w:t>
      </w:r>
      <w:r w:rsidRPr="00975ADF">
        <w:rPr>
          <w:sz w:val="28"/>
        </w:rPr>
        <w:t>деньги</w:t>
      </w:r>
      <w:r w:rsidR="00E45DA2">
        <w:rPr>
          <w:sz w:val="28"/>
        </w:rPr>
        <w:t xml:space="preserve"> </w:t>
      </w:r>
      <w:r w:rsidRPr="00975ADF">
        <w:rPr>
          <w:sz w:val="28"/>
        </w:rPr>
        <w:t>и</w:t>
      </w:r>
      <w:r w:rsidR="00E45DA2">
        <w:rPr>
          <w:sz w:val="28"/>
        </w:rPr>
        <w:t xml:space="preserve"> </w:t>
      </w:r>
      <w:r w:rsidRPr="00975ADF">
        <w:rPr>
          <w:sz w:val="28"/>
        </w:rPr>
        <w:t>гарантировать</w:t>
      </w:r>
      <w:r w:rsidR="00E45DA2">
        <w:rPr>
          <w:sz w:val="28"/>
        </w:rPr>
        <w:t xml:space="preserve"> </w:t>
      </w:r>
      <w:r w:rsidRPr="00975ADF">
        <w:rPr>
          <w:sz w:val="28"/>
        </w:rPr>
        <w:t>их</w:t>
      </w:r>
      <w:r w:rsidR="00E45DA2">
        <w:rPr>
          <w:sz w:val="28"/>
        </w:rPr>
        <w:t xml:space="preserve"> </w:t>
      </w:r>
      <w:r w:rsidRPr="00975ADF">
        <w:rPr>
          <w:sz w:val="28"/>
        </w:rPr>
        <w:t>сохранность.</w:t>
      </w:r>
      <w:r w:rsidR="00E45DA2">
        <w:rPr>
          <w:sz w:val="28"/>
        </w:rPr>
        <w:t xml:space="preserve"> </w:t>
      </w:r>
      <w:r w:rsidRPr="00975ADF">
        <w:rPr>
          <w:sz w:val="28"/>
        </w:rPr>
        <w:t>Операции</w:t>
      </w:r>
      <w:r w:rsidR="00E45DA2">
        <w:rPr>
          <w:sz w:val="28"/>
        </w:rPr>
        <w:t xml:space="preserve"> </w:t>
      </w:r>
      <w:r w:rsidRPr="00975ADF">
        <w:rPr>
          <w:sz w:val="28"/>
        </w:rPr>
        <w:t>на</w:t>
      </w:r>
      <w:r w:rsidR="00E45DA2">
        <w:rPr>
          <w:sz w:val="28"/>
        </w:rPr>
        <w:t xml:space="preserve"> </w:t>
      </w:r>
      <w:r w:rsidRPr="00975ADF">
        <w:rPr>
          <w:sz w:val="28"/>
        </w:rPr>
        <w:t>финансовом</w:t>
      </w:r>
      <w:r w:rsidR="00E45DA2">
        <w:rPr>
          <w:sz w:val="28"/>
        </w:rPr>
        <w:t xml:space="preserve"> </w:t>
      </w:r>
      <w:r w:rsidRPr="00975ADF">
        <w:rPr>
          <w:sz w:val="28"/>
        </w:rPr>
        <w:t>рынке</w:t>
      </w:r>
      <w:r w:rsidR="00E45DA2">
        <w:rPr>
          <w:sz w:val="28"/>
        </w:rPr>
        <w:t xml:space="preserve"> </w:t>
      </w:r>
      <w:r w:rsidRPr="00975ADF">
        <w:rPr>
          <w:sz w:val="28"/>
        </w:rPr>
        <w:t>делятся</w:t>
      </w:r>
      <w:r w:rsidR="00E45DA2">
        <w:rPr>
          <w:sz w:val="28"/>
        </w:rPr>
        <w:t xml:space="preserve"> </w:t>
      </w:r>
      <w:r w:rsidRPr="00975ADF">
        <w:rPr>
          <w:sz w:val="28"/>
        </w:rPr>
        <w:t>на</w:t>
      </w:r>
      <w:r w:rsidR="00E45DA2">
        <w:rPr>
          <w:sz w:val="28"/>
        </w:rPr>
        <w:t xml:space="preserve"> </w:t>
      </w:r>
      <w:r w:rsidRPr="00975ADF">
        <w:rPr>
          <w:sz w:val="28"/>
        </w:rPr>
        <w:t>коммерческие</w:t>
      </w:r>
      <w:r w:rsidR="00E45DA2">
        <w:rPr>
          <w:sz w:val="28"/>
        </w:rPr>
        <w:t xml:space="preserve"> </w:t>
      </w:r>
      <w:r w:rsidRPr="00975ADF">
        <w:rPr>
          <w:sz w:val="28"/>
        </w:rPr>
        <w:t>(связанные</w:t>
      </w:r>
      <w:r w:rsidR="00E45DA2">
        <w:rPr>
          <w:sz w:val="28"/>
        </w:rPr>
        <w:t xml:space="preserve"> </w:t>
      </w:r>
      <w:r w:rsidRPr="00975ADF">
        <w:rPr>
          <w:sz w:val="28"/>
        </w:rPr>
        <w:t>с</w:t>
      </w:r>
      <w:r w:rsidR="00E45DA2">
        <w:rPr>
          <w:sz w:val="28"/>
        </w:rPr>
        <w:t xml:space="preserve"> </w:t>
      </w:r>
      <w:r w:rsidRPr="00975ADF">
        <w:rPr>
          <w:sz w:val="28"/>
        </w:rPr>
        <w:t>торговлей)</w:t>
      </w:r>
      <w:r w:rsidR="00E45DA2">
        <w:rPr>
          <w:sz w:val="28"/>
        </w:rPr>
        <w:t xml:space="preserve"> </w:t>
      </w:r>
      <w:r w:rsidRPr="00975ADF">
        <w:rPr>
          <w:sz w:val="28"/>
        </w:rPr>
        <w:t>и</w:t>
      </w:r>
      <w:r w:rsidR="00E45DA2">
        <w:rPr>
          <w:sz w:val="28"/>
        </w:rPr>
        <w:t xml:space="preserve"> </w:t>
      </w:r>
      <w:r w:rsidRPr="00975ADF">
        <w:rPr>
          <w:sz w:val="28"/>
        </w:rPr>
        <w:t>финансовые</w:t>
      </w:r>
      <w:r w:rsidR="00E45DA2">
        <w:rPr>
          <w:sz w:val="28"/>
        </w:rPr>
        <w:t xml:space="preserve"> </w:t>
      </w:r>
      <w:r w:rsidRPr="00975ADF">
        <w:rPr>
          <w:sz w:val="28"/>
        </w:rPr>
        <w:t>(связанные</w:t>
      </w:r>
      <w:r w:rsidR="00E45DA2">
        <w:rPr>
          <w:sz w:val="28"/>
        </w:rPr>
        <w:t xml:space="preserve"> </w:t>
      </w:r>
      <w:r w:rsidRPr="00975ADF">
        <w:rPr>
          <w:sz w:val="28"/>
        </w:rPr>
        <w:t>с</w:t>
      </w:r>
      <w:r w:rsidR="00E45DA2">
        <w:rPr>
          <w:sz w:val="28"/>
        </w:rPr>
        <w:t xml:space="preserve"> </w:t>
      </w:r>
      <w:r w:rsidRPr="00975ADF">
        <w:rPr>
          <w:sz w:val="28"/>
        </w:rPr>
        <w:t>различными</w:t>
      </w:r>
      <w:r w:rsidR="00E45DA2">
        <w:rPr>
          <w:sz w:val="28"/>
        </w:rPr>
        <w:t xml:space="preserve"> </w:t>
      </w:r>
      <w:r w:rsidRPr="00975ADF">
        <w:rPr>
          <w:sz w:val="28"/>
        </w:rPr>
        <w:t>инвестициями).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Функции</w:t>
      </w:r>
      <w:r w:rsidR="00E45DA2">
        <w:rPr>
          <w:bCs/>
          <w:sz w:val="28"/>
          <w:szCs w:val="22"/>
        </w:rPr>
        <w:t xml:space="preserve"> </w:t>
      </w:r>
      <w:r w:rsidRPr="00975ADF">
        <w:rPr>
          <w:bCs/>
          <w:sz w:val="28"/>
          <w:szCs w:val="22"/>
        </w:rPr>
        <w:t>рынка</w:t>
      </w:r>
    </w:p>
    <w:p w:rsidR="00F537BE" w:rsidRDefault="00F537BE"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Функции</w:t>
      </w:r>
      <w:r w:rsidR="00E45DA2">
        <w:rPr>
          <w:sz w:val="28"/>
        </w:rPr>
        <w:t xml:space="preserve"> </w:t>
      </w:r>
      <w:r w:rsidRPr="00975ADF">
        <w:rPr>
          <w:sz w:val="28"/>
        </w:rPr>
        <w:t>рынка:</w:t>
      </w:r>
      <w:r w:rsidR="00E45DA2">
        <w:rPr>
          <w:sz w:val="28"/>
        </w:rPr>
        <w:t xml:space="preserve"> </w:t>
      </w:r>
      <w:r w:rsidRPr="00975ADF">
        <w:rPr>
          <w:sz w:val="28"/>
        </w:rPr>
        <w:t>регулирующая,</w:t>
      </w:r>
      <w:r w:rsidR="00E45DA2">
        <w:rPr>
          <w:sz w:val="28"/>
        </w:rPr>
        <w:t xml:space="preserve"> </w:t>
      </w:r>
      <w:r w:rsidRPr="00975ADF">
        <w:rPr>
          <w:sz w:val="28"/>
        </w:rPr>
        <w:t>посредническая,</w:t>
      </w:r>
      <w:r w:rsidR="00E45DA2">
        <w:rPr>
          <w:sz w:val="28"/>
        </w:rPr>
        <w:t xml:space="preserve"> </w:t>
      </w:r>
      <w:r w:rsidRPr="00975ADF">
        <w:rPr>
          <w:sz w:val="28"/>
        </w:rPr>
        <w:t>информационная,</w:t>
      </w:r>
      <w:r w:rsidR="00E45DA2">
        <w:rPr>
          <w:sz w:val="28"/>
        </w:rPr>
        <w:t xml:space="preserve"> </w:t>
      </w:r>
      <w:r w:rsidRPr="00975ADF">
        <w:rPr>
          <w:sz w:val="28"/>
        </w:rPr>
        <w:t>ценообразующая</w:t>
      </w:r>
      <w:r w:rsidR="00E45DA2">
        <w:rPr>
          <w:sz w:val="28"/>
        </w:rPr>
        <w:t xml:space="preserve"> </w:t>
      </w:r>
      <w:r w:rsidRPr="00975ADF">
        <w:rPr>
          <w:sz w:val="28"/>
        </w:rPr>
        <w:t>и</w:t>
      </w:r>
      <w:r w:rsidR="00E45DA2">
        <w:rPr>
          <w:sz w:val="28"/>
        </w:rPr>
        <w:t xml:space="preserve"> </w:t>
      </w:r>
      <w:r w:rsidRPr="00975ADF">
        <w:rPr>
          <w:sz w:val="28"/>
        </w:rPr>
        <w:t>санирующая.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Регулирующая</w:t>
      </w:r>
      <w:r w:rsidR="00E45DA2">
        <w:rPr>
          <w:iCs/>
          <w:sz w:val="28"/>
        </w:rPr>
        <w:t xml:space="preserve"> </w:t>
      </w:r>
      <w:r w:rsidRPr="00975ADF">
        <w:rPr>
          <w:iCs/>
          <w:sz w:val="28"/>
        </w:rPr>
        <w:t>функция</w:t>
      </w:r>
      <w:r w:rsidR="00E45DA2">
        <w:rPr>
          <w:iCs/>
          <w:sz w:val="28"/>
        </w:rPr>
        <w:t xml:space="preserve"> </w:t>
      </w:r>
      <w:r w:rsidRPr="00975ADF">
        <w:rPr>
          <w:sz w:val="28"/>
        </w:rPr>
        <w:t>рынка</w:t>
      </w:r>
      <w:r w:rsidR="00E45DA2">
        <w:rPr>
          <w:sz w:val="28"/>
        </w:rPr>
        <w:t xml:space="preserve"> </w:t>
      </w:r>
      <w:r w:rsidRPr="00975ADF">
        <w:rPr>
          <w:sz w:val="28"/>
        </w:rPr>
        <w:t>является</w:t>
      </w:r>
      <w:r w:rsidR="00E45DA2">
        <w:rPr>
          <w:sz w:val="28"/>
        </w:rPr>
        <w:t xml:space="preserve"> </w:t>
      </w:r>
      <w:r w:rsidRPr="00975ADF">
        <w:rPr>
          <w:sz w:val="28"/>
        </w:rPr>
        <w:t>наиболее</w:t>
      </w:r>
      <w:r w:rsidR="00E45DA2">
        <w:rPr>
          <w:sz w:val="28"/>
        </w:rPr>
        <w:t xml:space="preserve"> </w:t>
      </w:r>
      <w:r w:rsidRPr="00975ADF">
        <w:rPr>
          <w:sz w:val="28"/>
        </w:rPr>
        <w:t>важной,</w:t>
      </w:r>
      <w:r w:rsidR="00E45DA2">
        <w:rPr>
          <w:sz w:val="28"/>
        </w:rPr>
        <w:t xml:space="preserve"> </w:t>
      </w:r>
      <w:r w:rsidRPr="00975ADF">
        <w:rPr>
          <w:sz w:val="28"/>
        </w:rPr>
        <w:t>так</w:t>
      </w:r>
      <w:r w:rsidR="00E45DA2">
        <w:rPr>
          <w:sz w:val="28"/>
        </w:rPr>
        <w:t xml:space="preserve"> </w:t>
      </w:r>
      <w:r w:rsidRPr="00975ADF">
        <w:rPr>
          <w:sz w:val="28"/>
        </w:rPr>
        <w:t>как</w:t>
      </w:r>
      <w:r w:rsidR="00E45DA2">
        <w:rPr>
          <w:sz w:val="28"/>
        </w:rPr>
        <w:t xml:space="preserve"> </w:t>
      </w:r>
      <w:r w:rsidRPr="00975ADF">
        <w:rPr>
          <w:sz w:val="28"/>
        </w:rPr>
        <w:t>она</w:t>
      </w:r>
      <w:r w:rsidR="00E45DA2">
        <w:rPr>
          <w:sz w:val="28"/>
        </w:rPr>
        <w:t xml:space="preserve"> </w:t>
      </w:r>
      <w:r w:rsidRPr="00975ADF">
        <w:rPr>
          <w:sz w:val="28"/>
        </w:rPr>
        <w:t>связана</w:t>
      </w:r>
      <w:r w:rsidR="00E45DA2">
        <w:rPr>
          <w:sz w:val="28"/>
        </w:rPr>
        <w:t xml:space="preserve"> </w:t>
      </w:r>
      <w:r w:rsidRPr="00975ADF">
        <w:rPr>
          <w:sz w:val="28"/>
        </w:rPr>
        <w:t>с</w:t>
      </w:r>
      <w:r w:rsidR="00E45DA2">
        <w:rPr>
          <w:sz w:val="28"/>
        </w:rPr>
        <w:t xml:space="preserve"> </w:t>
      </w:r>
      <w:r w:rsidRPr="00975ADF">
        <w:rPr>
          <w:sz w:val="28"/>
        </w:rPr>
        <w:t>воздействием</w:t>
      </w:r>
      <w:r w:rsidR="00E45DA2">
        <w:rPr>
          <w:sz w:val="28"/>
        </w:rPr>
        <w:t xml:space="preserve"> </w:t>
      </w:r>
      <w:r w:rsidRPr="00975ADF">
        <w:rPr>
          <w:sz w:val="28"/>
        </w:rPr>
        <w:t>рынка</w:t>
      </w:r>
      <w:r w:rsidR="00E45DA2">
        <w:rPr>
          <w:sz w:val="28"/>
        </w:rPr>
        <w:t xml:space="preserve"> </w:t>
      </w:r>
      <w:r w:rsidRPr="00975ADF">
        <w:rPr>
          <w:sz w:val="28"/>
        </w:rPr>
        <w:t>на</w:t>
      </w:r>
      <w:r w:rsidR="00E45DA2">
        <w:rPr>
          <w:sz w:val="28"/>
        </w:rPr>
        <w:t xml:space="preserve"> </w:t>
      </w:r>
      <w:r w:rsidRPr="00975ADF">
        <w:rPr>
          <w:sz w:val="28"/>
        </w:rPr>
        <w:t>все</w:t>
      </w:r>
      <w:r w:rsidR="00E45DA2">
        <w:rPr>
          <w:sz w:val="28"/>
        </w:rPr>
        <w:t xml:space="preserve"> </w:t>
      </w:r>
      <w:r w:rsidRPr="00975ADF">
        <w:rPr>
          <w:sz w:val="28"/>
        </w:rPr>
        <w:t>сферы</w:t>
      </w:r>
      <w:r w:rsidR="00E45DA2">
        <w:rPr>
          <w:sz w:val="28"/>
        </w:rPr>
        <w:t xml:space="preserve"> </w:t>
      </w:r>
      <w:r w:rsidRPr="00975ADF">
        <w:rPr>
          <w:sz w:val="28"/>
        </w:rPr>
        <w:t>экономики</w:t>
      </w:r>
      <w:r w:rsidR="00E45DA2">
        <w:rPr>
          <w:sz w:val="28"/>
        </w:rPr>
        <w:t xml:space="preserve"> </w:t>
      </w:r>
      <w:r w:rsidRPr="00975ADF">
        <w:rPr>
          <w:sz w:val="28"/>
        </w:rPr>
        <w:t>и,</w:t>
      </w:r>
      <w:r w:rsidR="00E45DA2">
        <w:rPr>
          <w:sz w:val="28"/>
        </w:rPr>
        <w:t xml:space="preserve"> </w:t>
      </w:r>
      <w:r w:rsidRPr="00975ADF">
        <w:rPr>
          <w:sz w:val="28"/>
        </w:rPr>
        <w:t>прежде</w:t>
      </w:r>
      <w:r w:rsidR="00E45DA2">
        <w:rPr>
          <w:sz w:val="28"/>
        </w:rPr>
        <w:t xml:space="preserve"> </w:t>
      </w:r>
      <w:r w:rsidRPr="00975ADF">
        <w:rPr>
          <w:sz w:val="28"/>
        </w:rPr>
        <w:t>всего,</w:t>
      </w:r>
      <w:r w:rsidR="00E45DA2">
        <w:rPr>
          <w:sz w:val="28"/>
        </w:rPr>
        <w:t xml:space="preserve"> </w:t>
      </w:r>
      <w:r w:rsidRPr="00975ADF">
        <w:rPr>
          <w:sz w:val="28"/>
        </w:rPr>
        <w:t>на</w:t>
      </w:r>
      <w:r w:rsidR="00E45DA2">
        <w:rPr>
          <w:sz w:val="28"/>
        </w:rPr>
        <w:t xml:space="preserve"> </w:t>
      </w:r>
      <w:r w:rsidRPr="00975ADF">
        <w:rPr>
          <w:sz w:val="28"/>
        </w:rPr>
        <w:t>производство.</w:t>
      </w:r>
      <w:r w:rsidR="00E45DA2">
        <w:rPr>
          <w:sz w:val="28"/>
        </w:rPr>
        <w:t xml:space="preserve"> </w:t>
      </w:r>
      <w:r w:rsidRPr="00975ADF">
        <w:rPr>
          <w:sz w:val="28"/>
        </w:rPr>
        <w:t>Рынок</w:t>
      </w:r>
      <w:r w:rsidR="00E45DA2">
        <w:rPr>
          <w:sz w:val="28"/>
        </w:rPr>
        <w:t xml:space="preserve"> </w:t>
      </w:r>
      <w:r w:rsidRPr="00975ADF">
        <w:rPr>
          <w:sz w:val="28"/>
        </w:rPr>
        <w:t>дает</w:t>
      </w:r>
      <w:r w:rsidR="00E45DA2">
        <w:rPr>
          <w:sz w:val="28"/>
        </w:rPr>
        <w:t xml:space="preserve"> </w:t>
      </w:r>
      <w:r w:rsidRPr="00975ADF">
        <w:rPr>
          <w:sz w:val="28"/>
        </w:rPr>
        <w:t>ответ</w:t>
      </w:r>
      <w:r w:rsidR="00E45DA2">
        <w:rPr>
          <w:sz w:val="28"/>
        </w:rPr>
        <w:t xml:space="preserve"> </w:t>
      </w:r>
      <w:r w:rsidRPr="00975ADF">
        <w:rPr>
          <w:sz w:val="28"/>
        </w:rPr>
        <w:t>на</w:t>
      </w:r>
      <w:r w:rsidR="00E45DA2">
        <w:rPr>
          <w:sz w:val="28"/>
        </w:rPr>
        <w:t xml:space="preserve"> </w:t>
      </w:r>
      <w:r w:rsidRPr="00975ADF">
        <w:rPr>
          <w:sz w:val="28"/>
        </w:rPr>
        <w:t>вопросы:</w:t>
      </w:r>
      <w:r w:rsidR="00E45DA2">
        <w:rPr>
          <w:sz w:val="28"/>
        </w:rPr>
        <w:t xml:space="preserve"> </w:t>
      </w:r>
      <w:r w:rsidRPr="00975ADF">
        <w:rPr>
          <w:sz w:val="28"/>
        </w:rPr>
        <w:t>что,</w:t>
      </w:r>
      <w:r w:rsidR="00E45DA2">
        <w:rPr>
          <w:sz w:val="28"/>
        </w:rPr>
        <w:t xml:space="preserve"> </w:t>
      </w:r>
      <w:r w:rsidRPr="00975ADF">
        <w:rPr>
          <w:sz w:val="28"/>
        </w:rPr>
        <w:t>когда</w:t>
      </w:r>
      <w:r w:rsidR="00E45DA2">
        <w:rPr>
          <w:sz w:val="28"/>
        </w:rPr>
        <w:t xml:space="preserve"> </w:t>
      </w:r>
      <w:r w:rsidRPr="00975ADF">
        <w:rPr>
          <w:sz w:val="28"/>
        </w:rPr>
        <w:t>и</w:t>
      </w:r>
      <w:r w:rsidR="00E45DA2">
        <w:rPr>
          <w:sz w:val="28"/>
        </w:rPr>
        <w:t xml:space="preserve"> </w:t>
      </w:r>
      <w:r w:rsidRPr="00975ADF">
        <w:rPr>
          <w:sz w:val="28"/>
        </w:rPr>
        <w:t>для</w:t>
      </w:r>
      <w:r w:rsidR="00E45DA2">
        <w:rPr>
          <w:sz w:val="28"/>
        </w:rPr>
        <w:t xml:space="preserve"> </w:t>
      </w:r>
      <w:r w:rsidRPr="00975ADF">
        <w:rPr>
          <w:sz w:val="28"/>
        </w:rPr>
        <w:t>кого</w:t>
      </w:r>
      <w:r w:rsidR="00E45DA2">
        <w:rPr>
          <w:sz w:val="28"/>
        </w:rPr>
        <w:t xml:space="preserve"> </w:t>
      </w:r>
      <w:r w:rsidRPr="00975ADF">
        <w:rPr>
          <w:sz w:val="28"/>
        </w:rPr>
        <w:t>производить.</w:t>
      </w:r>
      <w:r w:rsidR="00E45DA2">
        <w:rPr>
          <w:sz w:val="28"/>
        </w:rPr>
        <w:t xml:space="preserve"> </w:t>
      </w:r>
      <w:r w:rsidRPr="00975ADF">
        <w:rPr>
          <w:sz w:val="28"/>
        </w:rPr>
        <w:t>Конкуренция,</w:t>
      </w:r>
      <w:r w:rsidR="00E45DA2">
        <w:rPr>
          <w:sz w:val="28"/>
        </w:rPr>
        <w:t xml:space="preserve"> </w:t>
      </w:r>
      <w:r w:rsidRPr="00975ADF">
        <w:rPr>
          <w:sz w:val="28"/>
        </w:rPr>
        <w:t>без</w:t>
      </w:r>
      <w:r w:rsidR="00E45DA2">
        <w:rPr>
          <w:sz w:val="28"/>
        </w:rPr>
        <w:t xml:space="preserve"> </w:t>
      </w:r>
      <w:r w:rsidRPr="00975ADF">
        <w:rPr>
          <w:sz w:val="28"/>
        </w:rPr>
        <w:t>которой</w:t>
      </w:r>
      <w:r w:rsidR="00E45DA2">
        <w:rPr>
          <w:sz w:val="28"/>
        </w:rPr>
        <w:t xml:space="preserve"> </w:t>
      </w:r>
      <w:r w:rsidRPr="00975ADF">
        <w:rPr>
          <w:sz w:val="28"/>
        </w:rPr>
        <w:t>сегодня</w:t>
      </w:r>
      <w:r w:rsidR="00E45DA2">
        <w:rPr>
          <w:sz w:val="28"/>
        </w:rPr>
        <w:t xml:space="preserve"> </w:t>
      </w:r>
      <w:r w:rsidRPr="00975ADF">
        <w:rPr>
          <w:sz w:val="28"/>
        </w:rPr>
        <w:t>нельзя</w:t>
      </w:r>
      <w:r w:rsidR="00E45DA2">
        <w:rPr>
          <w:sz w:val="28"/>
        </w:rPr>
        <w:t xml:space="preserve"> </w:t>
      </w:r>
      <w:r w:rsidRPr="00975ADF">
        <w:rPr>
          <w:sz w:val="28"/>
        </w:rPr>
        <w:t>обойтись,</w:t>
      </w:r>
      <w:r w:rsidR="00E45DA2">
        <w:rPr>
          <w:sz w:val="28"/>
        </w:rPr>
        <w:t xml:space="preserve"> </w:t>
      </w:r>
      <w:r w:rsidRPr="00975ADF">
        <w:rPr>
          <w:sz w:val="28"/>
        </w:rPr>
        <w:t>стимулирует</w:t>
      </w:r>
      <w:r w:rsidR="00E45DA2">
        <w:rPr>
          <w:sz w:val="28"/>
        </w:rPr>
        <w:t xml:space="preserve"> </w:t>
      </w:r>
      <w:r w:rsidRPr="00975ADF">
        <w:rPr>
          <w:sz w:val="28"/>
        </w:rPr>
        <w:t>снижение</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производство</w:t>
      </w:r>
      <w:r w:rsidR="00E45DA2">
        <w:rPr>
          <w:sz w:val="28"/>
        </w:rPr>
        <w:t xml:space="preserve"> </w:t>
      </w:r>
      <w:r w:rsidRPr="00975ADF">
        <w:rPr>
          <w:sz w:val="28"/>
        </w:rPr>
        <w:t>продукции,</w:t>
      </w:r>
      <w:r w:rsidR="00E45DA2">
        <w:rPr>
          <w:sz w:val="28"/>
        </w:rPr>
        <w:t xml:space="preserve"> </w:t>
      </w:r>
      <w:r w:rsidRPr="00975ADF">
        <w:rPr>
          <w:sz w:val="28"/>
        </w:rPr>
        <w:t>поощряет</w:t>
      </w:r>
      <w:r w:rsidR="00E45DA2">
        <w:rPr>
          <w:sz w:val="28"/>
        </w:rPr>
        <w:t xml:space="preserve"> </w:t>
      </w:r>
      <w:r w:rsidRPr="00975ADF">
        <w:rPr>
          <w:sz w:val="28"/>
        </w:rPr>
        <w:t>рост</w:t>
      </w:r>
      <w:r w:rsidR="00E45DA2">
        <w:rPr>
          <w:sz w:val="28"/>
        </w:rPr>
        <w:t xml:space="preserve"> </w:t>
      </w:r>
      <w:r w:rsidRPr="00975ADF">
        <w:rPr>
          <w:sz w:val="28"/>
        </w:rPr>
        <w:t>производительности</w:t>
      </w:r>
      <w:r w:rsidR="00E45DA2">
        <w:rPr>
          <w:sz w:val="28"/>
        </w:rPr>
        <w:t xml:space="preserve"> </w:t>
      </w:r>
      <w:r w:rsidRPr="00975ADF">
        <w:rPr>
          <w:sz w:val="28"/>
        </w:rPr>
        <w:t>труда,</w:t>
      </w:r>
      <w:r w:rsidR="00E45DA2">
        <w:rPr>
          <w:sz w:val="28"/>
        </w:rPr>
        <w:t xml:space="preserve"> </w:t>
      </w:r>
      <w:r w:rsidRPr="00975ADF">
        <w:rPr>
          <w:sz w:val="28"/>
        </w:rPr>
        <w:t>качества</w:t>
      </w:r>
      <w:r w:rsidR="00E45DA2">
        <w:rPr>
          <w:sz w:val="28"/>
        </w:rPr>
        <w:t xml:space="preserve"> </w:t>
      </w:r>
      <w:r w:rsidRPr="00975ADF">
        <w:rPr>
          <w:sz w:val="28"/>
        </w:rPr>
        <w:t>продукции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Сохранение</w:t>
      </w:r>
      <w:r w:rsidR="00E45DA2">
        <w:rPr>
          <w:sz w:val="28"/>
        </w:rPr>
        <w:t xml:space="preserve"> </w:t>
      </w:r>
      <w:r w:rsidRPr="00975ADF">
        <w:rPr>
          <w:sz w:val="28"/>
        </w:rPr>
        <w:t>и</w:t>
      </w:r>
      <w:r w:rsidR="00E45DA2">
        <w:rPr>
          <w:sz w:val="28"/>
        </w:rPr>
        <w:t xml:space="preserve"> </w:t>
      </w:r>
      <w:r w:rsidRPr="00975ADF">
        <w:rPr>
          <w:sz w:val="28"/>
        </w:rPr>
        <w:t>развитие</w:t>
      </w:r>
      <w:r w:rsidR="00E45DA2">
        <w:rPr>
          <w:sz w:val="28"/>
        </w:rPr>
        <w:t xml:space="preserve"> </w:t>
      </w:r>
      <w:r w:rsidRPr="00975ADF">
        <w:rPr>
          <w:sz w:val="28"/>
        </w:rPr>
        <w:t>конкурентной</w:t>
      </w:r>
      <w:r w:rsidR="00E45DA2">
        <w:rPr>
          <w:sz w:val="28"/>
        </w:rPr>
        <w:t xml:space="preserve"> </w:t>
      </w:r>
      <w:r w:rsidRPr="00975ADF">
        <w:rPr>
          <w:sz w:val="28"/>
        </w:rPr>
        <w:t>среды</w:t>
      </w:r>
      <w:r w:rsidR="00E45DA2">
        <w:rPr>
          <w:sz w:val="28"/>
        </w:rPr>
        <w:t xml:space="preserve"> </w:t>
      </w:r>
      <w:r w:rsidRPr="00975ADF">
        <w:rPr>
          <w:sz w:val="28"/>
        </w:rPr>
        <w:t>является</w:t>
      </w:r>
      <w:r w:rsidR="00E45DA2">
        <w:rPr>
          <w:sz w:val="28"/>
        </w:rPr>
        <w:t xml:space="preserve"> </w:t>
      </w:r>
      <w:r w:rsidRPr="00975ADF">
        <w:rPr>
          <w:sz w:val="28"/>
        </w:rPr>
        <w:t>одной</w:t>
      </w:r>
      <w:r w:rsidR="00E45DA2">
        <w:rPr>
          <w:sz w:val="28"/>
        </w:rPr>
        <w:t xml:space="preserve"> </w:t>
      </w:r>
      <w:r w:rsidRPr="00975ADF">
        <w:rPr>
          <w:sz w:val="28"/>
        </w:rPr>
        <w:t>их</w:t>
      </w:r>
      <w:r w:rsidR="00E45DA2">
        <w:rPr>
          <w:sz w:val="28"/>
        </w:rPr>
        <w:t xml:space="preserve"> </w:t>
      </w:r>
      <w:r w:rsidRPr="00975ADF">
        <w:rPr>
          <w:sz w:val="28"/>
        </w:rPr>
        <w:t>важнейших</w:t>
      </w:r>
      <w:r w:rsidR="00E45DA2">
        <w:rPr>
          <w:sz w:val="28"/>
        </w:rPr>
        <w:t xml:space="preserve"> </w:t>
      </w:r>
      <w:r w:rsidRPr="00975ADF">
        <w:rPr>
          <w:sz w:val="28"/>
        </w:rPr>
        <w:t>задач</w:t>
      </w:r>
      <w:r w:rsidR="00E45DA2">
        <w:rPr>
          <w:sz w:val="28"/>
        </w:rPr>
        <w:t xml:space="preserve"> </w:t>
      </w:r>
      <w:r w:rsidRPr="00975ADF">
        <w:rPr>
          <w:sz w:val="28"/>
        </w:rPr>
        <w:t>государственного</w:t>
      </w:r>
      <w:r w:rsidR="00E45DA2">
        <w:rPr>
          <w:sz w:val="28"/>
        </w:rPr>
        <w:t xml:space="preserve"> </w:t>
      </w:r>
      <w:r w:rsidRPr="00975ADF">
        <w:rPr>
          <w:sz w:val="28"/>
        </w:rPr>
        <w:t>регулирования.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Посредническая</w:t>
      </w:r>
      <w:r w:rsidR="00E45DA2">
        <w:rPr>
          <w:iCs/>
          <w:sz w:val="28"/>
        </w:rPr>
        <w:t xml:space="preserve"> </w:t>
      </w:r>
      <w:r w:rsidRPr="00975ADF">
        <w:rPr>
          <w:iCs/>
          <w:sz w:val="28"/>
        </w:rPr>
        <w:t>функция</w:t>
      </w:r>
      <w:r w:rsidR="00E45DA2">
        <w:rPr>
          <w:iCs/>
          <w:sz w:val="28"/>
        </w:rPr>
        <w:t xml:space="preserve"> </w:t>
      </w:r>
      <w:r w:rsidRPr="00975ADF">
        <w:rPr>
          <w:sz w:val="28"/>
        </w:rPr>
        <w:t>рынка</w:t>
      </w:r>
      <w:r w:rsidR="00E45DA2">
        <w:rPr>
          <w:sz w:val="28"/>
        </w:rPr>
        <w:t xml:space="preserve"> </w:t>
      </w:r>
      <w:r w:rsidRPr="00975ADF">
        <w:rPr>
          <w:sz w:val="28"/>
        </w:rPr>
        <w:t>позволяет</w:t>
      </w:r>
      <w:r w:rsidR="00E45DA2">
        <w:rPr>
          <w:sz w:val="28"/>
        </w:rPr>
        <w:t xml:space="preserve"> </w:t>
      </w:r>
      <w:r w:rsidRPr="00975ADF">
        <w:rPr>
          <w:sz w:val="28"/>
        </w:rPr>
        <w:t>субъектам</w:t>
      </w:r>
      <w:r w:rsidR="00E45DA2">
        <w:rPr>
          <w:sz w:val="28"/>
        </w:rPr>
        <w:t xml:space="preserve"> </w:t>
      </w:r>
      <w:r w:rsidRPr="00975ADF">
        <w:rPr>
          <w:sz w:val="28"/>
        </w:rPr>
        <w:t>рыночной</w:t>
      </w:r>
      <w:r w:rsidR="00E45DA2">
        <w:rPr>
          <w:sz w:val="28"/>
        </w:rPr>
        <w:t xml:space="preserve"> </w:t>
      </w:r>
      <w:r w:rsidRPr="00975ADF">
        <w:rPr>
          <w:sz w:val="28"/>
        </w:rPr>
        <w:t>экономики</w:t>
      </w:r>
      <w:r w:rsidR="00E45DA2">
        <w:rPr>
          <w:sz w:val="28"/>
        </w:rPr>
        <w:t xml:space="preserve"> </w:t>
      </w:r>
      <w:r w:rsidRPr="00975ADF">
        <w:rPr>
          <w:sz w:val="28"/>
        </w:rPr>
        <w:t>найти</w:t>
      </w:r>
      <w:r w:rsidR="00E45DA2">
        <w:rPr>
          <w:sz w:val="28"/>
        </w:rPr>
        <w:t xml:space="preserve"> </w:t>
      </w:r>
      <w:r w:rsidRPr="00975ADF">
        <w:rPr>
          <w:sz w:val="28"/>
        </w:rPr>
        <w:t>друг</w:t>
      </w:r>
      <w:r w:rsidR="00E45DA2">
        <w:rPr>
          <w:sz w:val="28"/>
        </w:rPr>
        <w:t xml:space="preserve"> </w:t>
      </w:r>
      <w:r w:rsidRPr="00975ADF">
        <w:rPr>
          <w:sz w:val="28"/>
        </w:rPr>
        <w:t>друга</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обмена</w:t>
      </w:r>
      <w:r w:rsidR="00E45DA2">
        <w:rPr>
          <w:sz w:val="28"/>
        </w:rPr>
        <w:t xml:space="preserve"> </w:t>
      </w:r>
      <w:r w:rsidRPr="00975ADF">
        <w:rPr>
          <w:sz w:val="28"/>
        </w:rPr>
        <w:t>результатами</w:t>
      </w:r>
      <w:r w:rsidR="00E45DA2">
        <w:rPr>
          <w:sz w:val="28"/>
        </w:rPr>
        <w:t xml:space="preserve"> </w:t>
      </w:r>
      <w:r w:rsidRPr="00975ADF">
        <w:rPr>
          <w:sz w:val="28"/>
        </w:rPr>
        <w:t>своей</w:t>
      </w:r>
      <w:r w:rsidR="00E45DA2">
        <w:rPr>
          <w:sz w:val="28"/>
        </w:rPr>
        <w:t xml:space="preserve"> </w:t>
      </w:r>
      <w:r w:rsidRPr="00975ADF">
        <w:rPr>
          <w:sz w:val="28"/>
        </w:rPr>
        <w:t>деятельности.</w:t>
      </w:r>
      <w:r w:rsidR="00E45DA2">
        <w:rPr>
          <w:sz w:val="28"/>
        </w:rPr>
        <w:t xml:space="preserve"> </w:t>
      </w:r>
      <w:r w:rsidRPr="00975ADF">
        <w:rPr>
          <w:sz w:val="28"/>
        </w:rPr>
        <w:t>В</w:t>
      </w:r>
      <w:r w:rsidR="00E45DA2">
        <w:rPr>
          <w:sz w:val="28"/>
        </w:rPr>
        <w:t xml:space="preserve"> </w:t>
      </w:r>
      <w:r w:rsidRPr="00975ADF">
        <w:rPr>
          <w:sz w:val="28"/>
        </w:rPr>
        <w:t>современной</w:t>
      </w:r>
      <w:r w:rsidR="00E45DA2">
        <w:rPr>
          <w:sz w:val="28"/>
        </w:rPr>
        <w:t xml:space="preserve"> </w:t>
      </w:r>
      <w:r w:rsidRPr="00975ADF">
        <w:rPr>
          <w:sz w:val="28"/>
        </w:rPr>
        <w:t>рыночной</w:t>
      </w:r>
      <w:r w:rsidR="00E45DA2">
        <w:rPr>
          <w:sz w:val="28"/>
        </w:rPr>
        <w:t xml:space="preserve"> </w:t>
      </w:r>
      <w:r w:rsidRPr="00975ADF">
        <w:rPr>
          <w:sz w:val="28"/>
        </w:rPr>
        <w:t>экономике</w:t>
      </w:r>
      <w:r w:rsidR="00E45DA2">
        <w:rPr>
          <w:sz w:val="28"/>
        </w:rPr>
        <w:t xml:space="preserve"> </w:t>
      </w:r>
      <w:r w:rsidRPr="00975ADF">
        <w:rPr>
          <w:sz w:val="28"/>
        </w:rPr>
        <w:t>с</w:t>
      </w:r>
      <w:r w:rsidR="00E45DA2">
        <w:rPr>
          <w:sz w:val="28"/>
        </w:rPr>
        <w:t xml:space="preserve"> </w:t>
      </w:r>
      <w:r w:rsidRPr="00975ADF">
        <w:rPr>
          <w:sz w:val="28"/>
        </w:rPr>
        <w:t>развитой</w:t>
      </w:r>
      <w:r w:rsidR="00E45DA2">
        <w:rPr>
          <w:sz w:val="28"/>
        </w:rPr>
        <w:t xml:space="preserve"> </w:t>
      </w:r>
      <w:r w:rsidRPr="00975ADF">
        <w:rPr>
          <w:sz w:val="28"/>
        </w:rPr>
        <w:t>конкуренцией</w:t>
      </w:r>
      <w:r w:rsidR="00E45DA2">
        <w:rPr>
          <w:sz w:val="28"/>
        </w:rPr>
        <w:t xml:space="preserve"> </w:t>
      </w:r>
      <w:r w:rsidRPr="00975ADF">
        <w:rPr>
          <w:sz w:val="28"/>
        </w:rPr>
        <w:t>потребитель</w:t>
      </w:r>
      <w:r w:rsidR="00E45DA2">
        <w:rPr>
          <w:sz w:val="28"/>
        </w:rPr>
        <w:t xml:space="preserve"> </w:t>
      </w:r>
      <w:r w:rsidRPr="00975ADF">
        <w:rPr>
          <w:sz w:val="28"/>
        </w:rPr>
        <w:t>может</w:t>
      </w:r>
      <w:r w:rsidR="00E45DA2">
        <w:rPr>
          <w:sz w:val="28"/>
        </w:rPr>
        <w:t xml:space="preserve"> </w:t>
      </w:r>
      <w:r w:rsidRPr="00975ADF">
        <w:rPr>
          <w:sz w:val="28"/>
        </w:rPr>
        <w:t>выбрать</w:t>
      </w:r>
      <w:r w:rsidR="00E45DA2">
        <w:rPr>
          <w:sz w:val="28"/>
        </w:rPr>
        <w:t xml:space="preserve"> </w:t>
      </w:r>
      <w:r w:rsidRPr="00975ADF">
        <w:rPr>
          <w:sz w:val="28"/>
        </w:rPr>
        <w:t>оптимального</w:t>
      </w:r>
      <w:r w:rsidR="00E45DA2">
        <w:rPr>
          <w:sz w:val="28"/>
        </w:rPr>
        <w:t xml:space="preserve"> </w:t>
      </w:r>
      <w:r w:rsidRPr="00975ADF">
        <w:rPr>
          <w:sz w:val="28"/>
        </w:rPr>
        <w:t>поставщика</w:t>
      </w:r>
      <w:r w:rsidR="00E45DA2">
        <w:rPr>
          <w:sz w:val="28"/>
        </w:rPr>
        <w:t xml:space="preserve"> </w:t>
      </w:r>
      <w:r w:rsidRPr="00975ADF">
        <w:rPr>
          <w:sz w:val="28"/>
        </w:rPr>
        <w:t>по</w:t>
      </w:r>
      <w:r w:rsidR="00E45DA2">
        <w:rPr>
          <w:sz w:val="28"/>
        </w:rPr>
        <w:t xml:space="preserve"> </w:t>
      </w:r>
      <w:r w:rsidRPr="00975ADF">
        <w:rPr>
          <w:sz w:val="28"/>
        </w:rPr>
        <w:t>различным</w:t>
      </w:r>
      <w:r w:rsidR="00E45DA2">
        <w:rPr>
          <w:sz w:val="28"/>
        </w:rPr>
        <w:t xml:space="preserve"> </w:t>
      </w:r>
      <w:r w:rsidRPr="00975ADF">
        <w:rPr>
          <w:sz w:val="28"/>
        </w:rPr>
        <w:t>параметрам:</w:t>
      </w:r>
      <w:r w:rsidR="00E45DA2">
        <w:rPr>
          <w:sz w:val="28"/>
        </w:rPr>
        <w:t xml:space="preserve"> </w:t>
      </w:r>
      <w:r w:rsidRPr="00975ADF">
        <w:rPr>
          <w:sz w:val="28"/>
        </w:rPr>
        <w:t>срокам</w:t>
      </w:r>
      <w:r w:rsidR="00E45DA2">
        <w:rPr>
          <w:sz w:val="28"/>
        </w:rPr>
        <w:t xml:space="preserve"> </w:t>
      </w:r>
      <w:r w:rsidRPr="00975ADF">
        <w:rPr>
          <w:sz w:val="28"/>
        </w:rPr>
        <w:t>поставки,</w:t>
      </w:r>
      <w:r w:rsidR="00E45DA2">
        <w:rPr>
          <w:sz w:val="28"/>
        </w:rPr>
        <w:t xml:space="preserve"> </w:t>
      </w:r>
      <w:r w:rsidRPr="00975ADF">
        <w:rPr>
          <w:sz w:val="28"/>
        </w:rPr>
        <w:t>цене,</w:t>
      </w:r>
      <w:r w:rsidR="00E45DA2">
        <w:rPr>
          <w:sz w:val="28"/>
        </w:rPr>
        <w:t xml:space="preserve"> </w:t>
      </w:r>
      <w:r w:rsidRPr="00975ADF">
        <w:rPr>
          <w:sz w:val="28"/>
        </w:rPr>
        <w:t>качестве</w:t>
      </w:r>
      <w:r w:rsidR="00E45DA2">
        <w:rPr>
          <w:sz w:val="28"/>
        </w:rPr>
        <w:t xml:space="preserve"> </w:t>
      </w:r>
      <w:r w:rsidRPr="00975ADF">
        <w:rPr>
          <w:sz w:val="28"/>
        </w:rPr>
        <w:t>продукции,</w:t>
      </w:r>
      <w:r w:rsidR="00E45DA2">
        <w:rPr>
          <w:sz w:val="28"/>
        </w:rPr>
        <w:t xml:space="preserve"> </w:t>
      </w:r>
      <w:r w:rsidRPr="00975ADF">
        <w:rPr>
          <w:sz w:val="28"/>
        </w:rPr>
        <w:t>гарантийному</w:t>
      </w:r>
      <w:r w:rsidR="00E45DA2">
        <w:rPr>
          <w:sz w:val="28"/>
        </w:rPr>
        <w:t xml:space="preserve"> </w:t>
      </w:r>
      <w:r w:rsidRPr="00975ADF">
        <w:rPr>
          <w:sz w:val="28"/>
        </w:rPr>
        <w:t>обслуживанию</w:t>
      </w:r>
      <w:r w:rsidR="00E45DA2">
        <w:rPr>
          <w:sz w:val="28"/>
        </w:rPr>
        <w:t xml:space="preserve"> </w:t>
      </w:r>
      <w:r w:rsidRPr="00975ADF">
        <w:rPr>
          <w:sz w:val="28"/>
        </w:rPr>
        <w:t>и</w:t>
      </w:r>
      <w:r w:rsidR="00E45DA2">
        <w:rPr>
          <w:sz w:val="28"/>
        </w:rPr>
        <w:t xml:space="preserve"> </w:t>
      </w:r>
      <w:r w:rsidRPr="00975ADF">
        <w:rPr>
          <w:sz w:val="28"/>
        </w:rPr>
        <w:t>т.</w:t>
      </w:r>
      <w:r w:rsidR="00E45DA2">
        <w:rPr>
          <w:sz w:val="28"/>
        </w:rPr>
        <w:t xml:space="preserve"> </w:t>
      </w:r>
      <w:r w:rsidRPr="00975ADF">
        <w:rPr>
          <w:sz w:val="28"/>
        </w:rPr>
        <w:t>д.</w:t>
      </w:r>
      <w:r w:rsidR="00E45DA2">
        <w:rPr>
          <w:sz w:val="28"/>
        </w:rPr>
        <w:t xml:space="preserve"> </w:t>
      </w:r>
      <w:r w:rsidRPr="00975ADF">
        <w:rPr>
          <w:sz w:val="28"/>
        </w:rPr>
        <w:t>С</w:t>
      </w:r>
      <w:r w:rsidR="00E45DA2">
        <w:rPr>
          <w:sz w:val="28"/>
        </w:rPr>
        <w:t xml:space="preserve"> </w:t>
      </w:r>
      <w:r w:rsidRPr="00975ADF">
        <w:rPr>
          <w:sz w:val="28"/>
        </w:rPr>
        <w:t>другой</w:t>
      </w:r>
      <w:r w:rsidR="00E45DA2">
        <w:rPr>
          <w:sz w:val="28"/>
        </w:rPr>
        <w:t xml:space="preserve"> </w:t>
      </w:r>
      <w:r w:rsidRPr="00975ADF">
        <w:rPr>
          <w:sz w:val="28"/>
        </w:rPr>
        <w:t>стороны</w:t>
      </w:r>
      <w:r w:rsidR="00E45DA2">
        <w:rPr>
          <w:sz w:val="28"/>
        </w:rPr>
        <w:t xml:space="preserve"> </w:t>
      </w:r>
      <w:r w:rsidRPr="00975ADF">
        <w:rPr>
          <w:sz w:val="28"/>
        </w:rPr>
        <w:t>продавцу</w:t>
      </w:r>
      <w:r w:rsidR="00E45DA2">
        <w:rPr>
          <w:sz w:val="28"/>
        </w:rPr>
        <w:t xml:space="preserve"> </w:t>
      </w:r>
      <w:r w:rsidRPr="00975ADF">
        <w:rPr>
          <w:sz w:val="28"/>
        </w:rPr>
        <w:t>предоставляется</w:t>
      </w:r>
      <w:r w:rsidR="00E45DA2">
        <w:rPr>
          <w:sz w:val="28"/>
        </w:rPr>
        <w:t xml:space="preserve"> </w:t>
      </w:r>
      <w:r w:rsidRPr="00975ADF">
        <w:rPr>
          <w:sz w:val="28"/>
        </w:rPr>
        <w:t>широкая</w:t>
      </w:r>
      <w:r w:rsidR="00E45DA2">
        <w:rPr>
          <w:sz w:val="28"/>
        </w:rPr>
        <w:t xml:space="preserve"> </w:t>
      </w:r>
      <w:r w:rsidRPr="00975ADF">
        <w:rPr>
          <w:sz w:val="28"/>
        </w:rPr>
        <w:t>возможность</w:t>
      </w:r>
      <w:r w:rsidR="00E45DA2">
        <w:rPr>
          <w:sz w:val="28"/>
        </w:rPr>
        <w:t xml:space="preserve"> </w:t>
      </w:r>
      <w:r w:rsidRPr="00975ADF">
        <w:rPr>
          <w:sz w:val="28"/>
        </w:rPr>
        <w:t>выбрать</w:t>
      </w:r>
      <w:r w:rsidR="00E45DA2">
        <w:rPr>
          <w:sz w:val="28"/>
        </w:rPr>
        <w:t xml:space="preserve"> </w:t>
      </w:r>
      <w:r w:rsidRPr="00975ADF">
        <w:rPr>
          <w:sz w:val="28"/>
        </w:rPr>
        <w:t>наиболее</w:t>
      </w:r>
      <w:r w:rsidR="00E45DA2">
        <w:rPr>
          <w:sz w:val="28"/>
        </w:rPr>
        <w:t xml:space="preserve"> </w:t>
      </w:r>
      <w:r w:rsidRPr="00975ADF">
        <w:rPr>
          <w:sz w:val="28"/>
        </w:rPr>
        <w:t>подходящего</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Информационная</w:t>
      </w:r>
      <w:r w:rsidR="00E45DA2">
        <w:rPr>
          <w:iCs/>
          <w:sz w:val="28"/>
        </w:rPr>
        <w:t xml:space="preserve"> </w:t>
      </w:r>
      <w:r w:rsidRPr="00975ADF">
        <w:rPr>
          <w:iCs/>
          <w:sz w:val="28"/>
        </w:rPr>
        <w:t>функция</w:t>
      </w:r>
      <w:r w:rsidR="00E45DA2">
        <w:rPr>
          <w:iCs/>
          <w:sz w:val="28"/>
        </w:rPr>
        <w:t xml:space="preserve"> </w:t>
      </w:r>
      <w:r w:rsidRPr="00975ADF">
        <w:rPr>
          <w:sz w:val="28"/>
        </w:rPr>
        <w:t>рынка</w:t>
      </w:r>
      <w:r w:rsidR="00E45DA2">
        <w:rPr>
          <w:sz w:val="28"/>
        </w:rPr>
        <w:t xml:space="preserve"> </w:t>
      </w:r>
      <w:r w:rsidRPr="00975ADF">
        <w:rPr>
          <w:sz w:val="28"/>
        </w:rPr>
        <w:t>позволяет</w:t>
      </w:r>
      <w:r w:rsidR="00E45DA2">
        <w:rPr>
          <w:sz w:val="28"/>
        </w:rPr>
        <w:t xml:space="preserve"> </w:t>
      </w:r>
      <w:r w:rsidRPr="00975ADF">
        <w:rPr>
          <w:sz w:val="28"/>
        </w:rPr>
        <w:t>в</w:t>
      </w:r>
      <w:r w:rsidR="00E45DA2">
        <w:rPr>
          <w:sz w:val="28"/>
        </w:rPr>
        <w:t xml:space="preserve"> </w:t>
      </w:r>
      <w:r w:rsidRPr="00975ADF">
        <w:rPr>
          <w:sz w:val="28"/>
        </w:rPr>
        <w:t>быстроменяющейся</w:t>
      </w:r>
      <w:r w:rsidR="00E45DA2">
        <w:rPr>
          <w:sz w:val="28"/>
        </w:rPr>
        <w:t xml:space="preserve"> </w:t>
      </w:r>
      <w:r w:rsidRPr="00975ADF">
        <w:rPr>
          <w:sz w:val="28"/>
        </w:rPr>
        <w:t>рыночной</w:t>
      </w:r>
      <w:r w:rsidR="00E45DA2">
        <w:rPr>
          <w:sz w:val="28"/>
        </w:rPr>
        <w:t xml:space="preserve"> </w:t>
      </w:r>
      <w:r w:rsidRPr="00975ADF">
        <w:rPr>
          <w:sz w:val="28"/>
        </w:rPr>
        <w:t>среде</w:t>
      </w:r>
      <w:r w:rsidR="00E45DA2">
        <w:rPr>
          <w:sz w:val="28"/>
        </w:rPr>
        <w:t xml:space="preserve"> </w:t>
      </w:r>
      <w:r w:rsidRPr="00975ADF">
        <w:rPr>
          <w:sz w:val="28"/>
        </w:rPr>
        <w:t>получить</w:t>
      </w:r>
      <w:r w:rsidR="00E45DA2">
        <w:rPr>
          <w:sz w:val="28"/>
        </w:rPr>
        <w:t xml:space="preserve"> </w:t>
      </w:r>
      <w:r w:rsidRPr="00975ADF">
        <w:rPr>
          <w:sz w:val="28"/>
        </w:rPr>
        <w:t>производителям</w:t>
      </w:r>
      <w:r w:rsidR="00E45DA2">
        <w:rPr>
          <w:sz w:val="28"/>
        </w:rPr>
        <w:t xml:space="preserve"> </w:t>
      </w:r>
      <w:r w:rsidRPr="00975ADF">
        <w:rPr>
          <w:sz w:val="28"/>
        </w:rPr>
        <w:t>объективную</w:t>
      </w:r>
      <w:r w:rsidR="00E45DA2">
        <w:rPr>
          <w:sz w:val="28"/>
        </w:rPr>
        <w:t xml:space="preserve"> </w:t>
      </w:r>
      <w:r w:rsidRPr="00975ADF">
        <w:rPr>
          <w:sz w:val="28"/>
        </w:rPr>
        <w:t>информацию</w:t>
      </w:r>
      <w:r w:rsidR="00E45DA2">
        <w:rPr>
          <w:sz w:val="28"/>
        </w:rPr>
        <w:t xml:space="preserve"> </w:t>
      </w:r>
      <w:r w:rsidRPr="00975ADF">
        <w:rPr>
          <w:sz w:val="28"/>
        </w:rPr>
        <w:t>об</w:t>
      </w:r>
      <w:r w:rsidR="00E45DA2">
        <w:rPr>
          <w:sz w:val="28"/>
        </w:rPr>
        <w:t xml:space="preserve"> </w:t>
      </w:r>
      <w:r w:rsidRPr="00975ADF">
        <w:rPr>
          <w:sz w:val="28"/>
        </w:rPr>
        <w:t>общественно</w:t>
      </w:r>
      <w:r w:rsidR="00E45DA2">
        <w:rPr>
          <w:sz w:val="28"/>
        </w:rPr>
        <w:t xml:space="preserve"> </w:t>
      </w:r>
      <w:r w:rsidRPr="00975ADF">
        <w:rPr>
          <w:sz w:val="28"/>
        </w:rPr>
        <w:t>необходимом</w:t>
      </w:r>
      <w:r w:rsidR="00E45DA2">
        <w:rPr>
          <w:sz w:val="28"/>
        </w:rPr>
        <w:t xml:space="preserve"> </w:t>
      </w:r>
      <w:r w:rsidRPr="00975ADF">
        <w:rPr>
          <w:sz w:val="28"/>
        </w:rPr>
        <w:t>количестве,</w:t>
      </w:r>
      <w:r w:rsidR="00E45DA2">
        <w:rPr>
          <w:sz w:val="28"/>
        </w:rPr>
        <w:t xml:space="preserve"> </w:t>
      </w:r>
      <w:r w:rsidRPr="00975ADF">
        <w:rPr>
          <w:sz w:val="28"/>
        </w:rPr>
        <w:t>ассортименте</w:t>
      </w:r>
      <w:r w:rsidR="00E45DA2">
        <w:rPr>
          <w:sz w:val="28"/>
        </w:rPr>
        <w:t xml:space="preserve"> </w:t>
      </w:r>
      <w:r w:rsidRPr="00975ADF">
        <w:rPr>
          <w:sz w:val="28"/>
        </w:rPr>
        <w:t>и</w:t>
      </w:r>
      <w:r w:rsidR="00E45DA2">
        <w:rPr>
          <w:sz w:val="28"/>
        </w:rPr>
        <w:t xml:space="preserve"> </w:t>
      </w:r>
      <w:r w:rsidRPr="00975ADF">
        <w:rPr>
          <w:sz w:val="28"/>
        </w:rPr>
        <w:t>качестве</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которые</w:t>
      </w:r>
      <w:r w:rsidR="00E45DA2">
        <w:rPr>
          <w:sz w:val="28"/>
        </w:rPr>
        <w:t xml:space="preserve"> </w:t>
      </w:r>
      <w:r w:rsidRPr="00975ADF">
        <w:rPr>
          <w:sz w:val="28"/>
        </w:rPr>
        <w:t>поставляются</w:t>
      </w:r>
      <w:r w:rsidR="00E45DA2">
        <w:rPr>
          <w:sz w:val="28"/>
        </w:rPr>
        <w:t xml:space="preserve"> </w:t>
      </w:r>
      <w:r w:rsidRPr="00975ADF">
        <w:rPr>
          <w:sz w:val="28"/>
        </w:rPr>
        <w:t>на</w:t>
      </w:r>
      <w:r w:rsidR="00E45DA2">
        <w:rPr>
          <w:sz w:val="28"/>
        </w:rPr>
        <w:t xml:space="preserve"> </w:t>
      </w:r>
      <w:r w:rsidRPr="00975ADF">
        <w:rPr>
          <w:sz w:val="28"/>
        </w:rPr>
        <w:t>рынок.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Ценообразующая</w:t>
      </w:r>
      <w:r w:rsidR="00E45DA2">
        <w:rPr>
          <w:iCs/>
          <w:sz w:val="28"/>
        </w:rPr>
        <w:t xml:space="preserve"> </w:t>
      </w:r>
      <w:r w:rsidRPr="00975ADF">
        <w:rPr>
          <w:iCs/>
          <w:sz w:val="28"/>
        </w:rPr>
        <w:t>функция</w:t>
      </w:r>
      <w:r w:rsidR="00E45DA2">
        <w:rPr>
          <w:iCs/>
          <w:sz w:val="28"/>
        </w:rPr>
        <w:t xml:space="preserve"> </w:t>
      </w:r>
      <w:r w:rsidRPr="00975ADF">
        <w:rPr>
          <w:sz w:val="28"/>
        </w:rPr>
        <w:t>рынка</w:t>
      </w:r>
      <w:r w:rsidR="00E45DA2">
        <w:rPr>
          <w:sz w:val="28"/>
        </w:rPr>
        <w:t xml:space="preserve"> </w:t>
      </w:r>
      <w:r w:rsidRPr="00975ADF">
        <w:rPr>
          <w:sz w:val="28"/>
        </w:rPr>
        <w:t>позволяет</w:t>
      </w:r>
      <w:r w:rsidR="00E45DA2">
        <w:rPr>
          <w:sz w:val="28"/>
        </w:rPr>
        <w:t xml:space="preserve"> </w:t>
      </w:r>
      <w:r w:rsidRPr="00975ADF">
        <w:rPr>
          <w:sz w:val="28"/>
        </w:rPr>
        <w:t>сформировать</w:t>
      </w:r>
      <w:r w:rsidR="00E45DA2">
        <w:rPr>
          <w:sz w:val="28"/>
        </w:rPr>
        <w:t xml:space="preserve"> </w:t>
      </w:r>
      <w:r w:rsidRPr="00975ADF">
        <w:rPr>
          <w:sz w:val="28"/>
        </w:rPr>
        <w:t>общественную</w:t>
      </w:r>
      <w:r w:rsidR="00E45DA2">
        <w:rPr>
          <w:sz w:val="28"/>
        </w:rPr>
        <w:t xml:space="preserve"> </w:t>
      </w:r>
      <w:r w:rsidRPr="00975ADF">
        <w:rPr>
          <w:sz w:val="28"/>
        </w:rPr>
        <w:t>стоимость</w:t>
      </w:r>
      <w:r w:rsidR="00E45DA2">
        <w:rPr>
          <w:sz w:val="28"/>
        </w:rPr>
        <w:t xml:space="preserve"> </w:t>
      </w:r>
      <w:r w:rsidRPr="00975ADF">
        <w:rPr>
          <w:sz w:val="28"/>
        </w:rPr>
        <w:t>товара,</w:t>
      </w:r>
      <w:r w:rsidR="00E45DA2">
        <w:rPr>
          <w:sz w:val="28"/>
        </w:rPr>
        <w:t xml:space="preserve"> </w:t>
      </w:r>
      <w:r w:rsidRPr="00975ADF">
        <w:rPr>
          <w:sz w:val="28"/>
        </w:rPr>
        <w:t>обеспечивая</w:t>
      </w:r>
      <w:r w:rsidR="00E45DA2">
        <w:rPr>
          <w:sz w:val="28"/>
        </w:rPr>
        <w:t xml:space="preserve"> </w:t>
      </w:r>
      <w:r w:rsidRPr="00975ADF">
        <w:rPr>
          <w:sz w:val="28"/>
        </w:rPr>
        <w:t>подвижную</w:t>
      </w:r>
      <w:r w:rsidR="00E45DA2">
        <w:rPr>
          <w:sz w:val="28"/>
        </w:rPr>
        <w:t xml:space="preserve"> </w:t>
      </w:r>
      <w:r w:rsidRPr="00975ADF">
        <w:rPr>
          <w:sz w:val="28"/>
        </w:rPr>
        <w:t>связь</w:t>
      </w:r>
      <w:r w:rsidR="00E45DA2">
        <w:rPr>
          <w:sz w:val="28"/>
        </w:rPr>
        <w:t xml:space="preserve"> </w:t>
      </w:r>
      <w:r w:rsidRPr="00975ADF">
        <w:rPr>
          <w:sz w:val="28"/>
        </w:rPr>
        <w:t>между</w:t>
      </w:r>
      <w:r w:rsidR="00E45DA2">
        <w:rPr>
          <w:sz w:val="28"/>
        </w:rPr>
        <w:t xml:space="preserve"> </w:t>
      </w:r>
      <w:r w:rsidRPr="00975ADF">
        <w:rPr>
          <w:sz w:val="28"/>
        </w:rPr>
        <w:t>стоимостью</w:t>
      </w:r>
      <w:r w:rsidR="00E45DA2">
        <w:rPr>
          <w:sz w:val="28"/>
        </w:rPr>
        <w:t xml:space="preserve"> </w:t>
      </w:r>
      <w:r w:rsidRPr="00975ADF">
        <w:rPr>
          <w:sz w:val="28"/>
        </w:rPr>
        <w:t>и</w:t>
      </w:r>
      <w:r w:rsidR="00E45DA2">
        <w:rPr>
          <w:sz w:val="28"/>
        </w:rPr>
        <w:t xml:space="preserve"> </w:t>
      </w:r>
      <w:r w:rsidRPr="00975ADF">
        <w:rPr>
          <w:sz w:val="28"/>
        </w:rPr>
        <w:t>ценой,</w:t>
      </w:r>
      <w:r w:rsidR="00E45DA2">
        <w:rPr>
          <w:sz w:val="28"/>
        </w:rPr>
        <w:t xml:space="preserve"> </w:t>
      </w:r>
      <w:r w:rsidRPr="00975ADF">
        <w:rPr>
          <w:sz w:val="28"/>
        </w:rPr>
        <w:t>чутко</w:t>
      </w:r>
      <w:r w:rsidR="00E45DA2">
        <w:rPr>
          <w:sz w:val="28"/>
        </w:rPr>
        <w:t xml:space="preserve"> </w:t>
      </w:r>
      <w:r w:rsidRPr="00975ADF">
        <w:rPr>
          <w:sz w:val="28"/>
        </w:rPr>
        <w:t>реагирующей</w:t>
      </w:r>
      <w:r w:rsidR="00E45DA2">
        <w:rPr>
          <w:sz w:val="28"/>
        </w:rPr>
        <w:t xml:space="preserve"> </w:t>
      </w:r>
      <w:r w:rsidRPr="00975ADF">
        <w:rPr>
          <w:sz w:val="28"/>
        </w:rPr>
        <w:t>на</w:t>
      </w:r>
      <w:r w:rsidR="00E45DA2">
        <w:rPr>
          <w:sz w:val="28"/>
        </w:rPr>
        <w:t xml:space="preserve"> </w:t>
      </w:r>
      <w:r w:rsidRPr="00975ADF">
        <w:rPr>
          <w:sz w:val="28"/>
        </w:rPr>
        <w:t>изменения</w:t>
      </w:r>
      <w:r w:rsidR="00E45DA2">
        <w:rPr>
          <w:sz w:val="28"/>
        </w:rPr>
        <w:t xml:space="preserve"> </w:t>
      </w:r>
      <w:r w:rsidRPr="00975ADF">
        <w:rPr>
          <w:sz w:val="28"/>
        </w:rPr>
        <w:t>в</w:t>
      </w:r>
      <w:r w:rsidR="00E45DA2">
        <w:rPr>
          <w:sz w:val="28"/>
        </w:rPr>
        <w:t xml:space="preserve"> </w:t>
      </w:r>
      <w:r w:rsidRPr="00975ADF">
        <w:rPr>
          <w:sz w:val="28"/>
        </w:rPr>
        <w:t>производстве,</w:t>
      </w:r>
      <w:r w:rsidR="00E45DA2">
        <w:rPr>
          <w:sz w:val="28"/>
        </w:rPr>
        <w:t xml:space="preserve"> </w:t>
      </w:r>
      <w:r w:rsidRPr="00975ADF">
        <w:rPr>
          <w:sz w:val="28"/>
        </w:rPr>
        <w:t>в</w:t>
      </w:r>
      <w:r w:rsidR="00E45DA2">
        <w:rPr>
          <w:sz w:val="28"/>
        </w:rPr>
        <w:t xml:space="preserve"> </w:t>
      </w:r>
      <w:r w:rsidRPr="00975ADF">
        <w:rPr>
          <w:sz w:val="28"/>
        </w:rPr>
        <w:t>потребностях,</w:t>
      </w:r>
      <w:r w:rsidR="00E45DA2">
        <w:rPr>
          <w:sz w:val="28"/>
        </w:rPr>
        <w:t xml:space="preserve"> </w:t>
      </w:r>
      <w:r w:rsidRPr="00975ADF">
        <w:rPr>
          <w:sz w:val="28"/>
        </w:rPr>
        <w:t>в</w:t>
      </w:r>
      <w:r w:rsidR="00E45DA2">
        <w:rPr>
          <w:sz w:val="28"/>
        </w:rPr>
        <w:t xml:space="preserve"> </w:t>
      </w:r>
      <w:r w:rsidRPr="00975ADF">
        <w:rPr>
          <w:sz w:val="28"/>
        </w:rPr>
        <w:t>конъюнктуре.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Важную</w:t>
      </w:r>
      <w:r w:rsidR="00E45DA2">
        <w:rPr>
          <w:sz w:val="28"/>
        </w:rPr>
        <w:t xml:space="preserve"> </w:t>
      </w:r>
      <w:r w:rsidRPr="00975ADF">
        <w:rPr>
          <w:sz w:val="28"/>
        </w:rPr>
        <w:t>роль</w:t>
      </w:r>
      <w:r w:rsidR="00E45DA2">
        <w:rPr>
          <w:sz w:val="28"/>
        </w:rPr>
        <w:t xml:space="preserve"> </w:t>
      </w:r>
      <w:r w:rsidRPr="00975ADF">
        <w:rPr>
          <w:sz w:val="28"/>
        </w:rPr>
        <w:t>в</w:t>
      </w:r>
      <w:r w:rsidR="00E45DA2">
        <w:rPr>
          <w:sz w:val="28"/>
        </w:rPr>
        <w:t xml:space="preserve"> </w:t>
      </w:r>
      <w:r w:rsidRPr="00975ADF">
        <w:rPr>
          <w:sz w:val="28"/>
        </w:rPr>
        <w:t>функционировании</w:t>
      </w:r>
      <w:r w:rsidR="00E45DA2">
        <w:rPr>
          <w:sz w:val="28"/>
        </w:rPr>
        <w:t xml:space="preserve"> </w:t>
      </w:r>
      <w:r w:rsidRPr="00975ADF">
        <w:rPr>
          <w:sz w:val="28"/>
        </w:rPr>
        <w:t>рыночного</w:t>
      </w:r>
      <w:r w:rsidR="00E45DA2">
        <w:rPr>
          <w:sz w:val="28"/>
        </w:rPr>
        <w:t xml:space="preserve"> </w:t>
      </w:r>
      <w:r w:rsidRPr="00975ADF">
        <w:rPr>
          <w:sz w:val="28"/>
        </w:rPr>
        <w:t>механизма</w:t>
      </w:r>
      <w:r w:rsidR="00E45DA2">
        <w:rPr>
          <w:sz w:val="28"/>
        </w:rPr>
        <w:t xml:space="preserve"> </w:t>
      </w:r>
      <w:r w:rsidRPr="00975ADF">
        <w:rPr>
          <w:sz w:val="28"/>
        </w:rPr>
        <w:t>имеет</w:t>
      </w:r>
      <w:r w:rsidR="00E45DA2">
        <w:rPr>
          <w:sz w:val="28"/>
        </w:rPr>
        <w:t xml:space="preserve"> </w:t>
      </w:r>
      <w:r w:rsidRPr="00975ADF">
        <w:rPr>
          <w:sz w:val="28"/>
        </w:rPr>
        <w:t>соотношение</w:t>
      </w:r>
      <w:r w:rsidR="00E45DA2">
        <w:rPr>
          <w:sz w:val="28"/>
        </w:rPr>
        <w:t xml:space="preserve"> </w:t>
      </w:r>
      <w:r w:rsidRPr="00975ADF">
        <w:rPr>
          <w:sz w:val="28"/>
        </w:rPr>
        <w:t>спроса</w:t>
      </w:r>
      <w:r w:rsidR="00E45DA2">
        <w:rPr>
          <w:sz w:val="28"/>
        </w:rPr>
        <w:t xml:space="preserve"> </w:t>
      </w:r>
      <w:r w:rsidRPr="00975ADF">
        <w:rPr>
          <w:sz w:val="28"/>
        </w:rPr>
        <w:t>и</w:t>
      </w:r>
      <w:r w:rsidR="00E45DA2">
        <w:rPr>
          <w:sz w:val="28"/>
        </w:rPr>
        <w:t xml:space="preserve"> </w:t>
      </w:r>
      <w:r w:rsidRPr="00975ADF">
        <w:rPr>
          <w:sz w:val="28"/>
        </w:rPr>
        <w:t>предложения,</w:t>
      </w:r>
      <w:r w:rsidR="00E45DA2">
        <w:rPr>
          <w:sz w:val="28"/>
        </w:rPr>
        <w:t xml:space="preserve"> </w:t>
      </w:r>
      <w:r w:rsidRPr="00975ADF">
        <w:rPr>
          <w:sz w:val="28"/>
        </w:rPr>
        <w:t>определяющие</w:t>
      </w:r>
      <w:r w:rsidR="00E45DA2">
        <w:rPr>
          <w:sz w:val="28"/>
        </w:rPr>
        <w:t xml:space="preserve"> </w:t>
      </w:r>
      <w:r w:rsidRPr="00975ADF">
        <w:rPr>
          <w:sz w:val="28"/>
        </w:rPr>
        <w:t>цену.</w:t>
      </w:r>
      <w:r w:rsidR="00E45DA2">
        <w:rPr>
          <w:sz w:val="28"/>
        </w:rPr>
        <w:t xml:space="preserve"> </w:t>
      </w:r>
      <w:r w:rsidRPr="00975ADF">
        <w:rPr>
          <w:sz w:val="28"/>
        </w:rPr>
        <w:t>Рост</w:t>
      </w:r>
      <w:r w:rsidR="00E45DA2">
        <w:rPr>
          <w:sz w:val="28"/>
        </w:rPr>
        <w:t xml:space="preserve"> </w:t>
      </w:r>
      <w:r w:rsidRPr="00975ADF">
        <w:rPr>
          <w:sz w:val="28"/>
        </w:rPr>
        <w:t>цены</w:t>
      </w:r>
      <w:r w:rsidR="00E45DA2">
        <w:rPr>
          <w:sz w:val="28"/>
        </w:rPr>
        <w:t xml:space="preserve"> </w:t>
      </w:r>
      <w:r w:rsidRPr="00975ADF">
        <w:rPr>
          <w:sz w:val="28"/>
        </w:rPr>
        <w:t>сигнализирует</w:t>
      </w:r>
      <w:r w:rsidR="00E45DA2">
        <w:rPr>
          <w:sz w:val="28"/>
        </w:rPr>
        <w:t xml:space="preserve"> </w:t>
      </w:r>
      <w:r w:rsidRPr="00975ADF">
        <w:rPr>
          <w:sz w:val="28"/>
        </w:rPr>
        <w:t>о</w:t>
      </w:r>
      <w:r w:rsidR="00E45DA2">
        <w:rPr>
          <w:sz w:val="28"/>
        </w:rPr>
        <w:t xml:space="preserve"> </w:t>
      </w:r>
      <w:r w:rsidRPr="00975ADF">
        <w:rPr>
          <w:sz w:val="28"/>
        </w:rPr>
        <w:t>необходимости</w:t>
      </w:r>
      <w:r w:rsidR="00E45DA2">
        <w:rPr>
          <w:sz w:val="28"/>
        </w:rPr>
        <w:t xml:space="preserve"> </w:t>
      </w:r>
      <w:r w:rsidRPr="00975ADF">
        <w:rPr>
          <w:sz w:val="28"/>
        </w:rPr>
        <w:t>расширения</w:t>
      </w:r>
      <w:r w:rsidR="00E45DA2">
        <w:rPr>
          <w:sz w:val="28"/>
        </w:rPr>
        <w:t xml:space="preserve"> </w:t>
      </w:r>
      <w:r w:rsidRPr="00975ADF">
        <w:rPr>
          <w:sz w:val="28"/>
        </w:rPr>
        <w:t>производства,</w:t>
      </w:r>
      <w:r w:rsidR="00E45DA2">
        <w:rPr>
          <w:sz w:val="28"/>
        </w:rPr>
        <w:t xml:space="preserve"> </w:t>
      </w:r>
      <w:r w:rsidRPr="00975ADF">
        <w:rPr>
          <w:sz w:val="28"/>
        </w:rPr>
        <w:t>ее</w:t>
      </w:r>
      <w:r w:rsidR="00E45DA2">
        <w:rPr>
          <w:sz w:val="28"/>
        </w:rPr>
        <w:t xml:space="preserve"> </w:t>
      </w:r>
      <w:r w:rsidRPr="00975ADF">
        <w:rPr>
          <w:sz w:val="28"/>
        </w:rPr>
        <w:t>снижение</w:t>
      </w:r>
      <w:r w:rsidR="00E45DA2">
        <w:rPr>
          <w:sz w:val="28"/>
        </w:rPr>
        <w:t xml:space="preserve"> </w:t>
      </w:r>
      <w:r w:rsidRPr="00975ADF">
        <w:rPr>
          <w:sz w:val="28"/>
        </w:rPr>
        <w:t>-</w:t>
      </w:r>
      <w:r w:rsidR="00E45DA2">
        <w:rPr>
          <w:sz w:val="28"/>
        </w:rPr>
        <w:t xml:space="preserve"> </w:t>
      </w:r>
      <w:r w:rsidRPr="00975ADF">
        <w:rPr>
          <w:sz w:val="28"/>
        </w:rPr>
        <w:t>к</w:t>
      </w:r>
      <w:r w:rsidR="00E45DA2">
        <w:rPr>
          <w:sz w:val="28"/>
        </w:rPr>
        <w:t xml:space="preserve"> </w:t>
      </w:r>
      <w:r w:rsidRPr="00975ADF">
        <w:rPr>
          <w:sz w:val="28"/>
        </w:rPr>
        <w:t>его</w:t>
      </w:r>
      <w:r w:rsidR="00E45DA2">
        <w:rPr>
          <w:sz w:val="28"/>
        </w:rPr>
        <w:t xml:space="preserve"> </w:t>
      </w:r>
      <w:r w:rsidRPr="00975ADF">
        <w:rPr>
          <w:sz w:val="28"/>
        </w:rPr>
        <w:t>сокращению.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Однако,</w:t>
      </w:r>
      <w:r w:rsidR="00E45DA2">
        <w:rPr>
          <w:sz w:val="28"/>
        </w:rPr>
        <w:t xml:space="preserve"> </w:t>
      </w:r>
      <w:r w:rsidRPr="00975ADF">
        <w:rPr>
          <w:sz w:val="28"/>
        </w:rPr>
        <w:t>в</w:t>
      </w:r>
      <w:r w:rsidR="00E45DA2">
        <w:rPr>
          <w:sz w:val="28"/>
        </w:rPr>
        <w:t xml:space="preserve"> </w:t>
      </w:r>
      <w:r w:rsidRPr="00975ADF">
        <w:rPr>
          <w:sz w:val="28"/>
        </w:rPr>
        <w:t>современных</w:t>
      </w:r>
      <w:r w:rsidR="00E45DA2">
        <w:rPr>
          <w:sz w:val="28"/>
        </w:rPr>
        <w:t xml:space="preserve"> </w:t>
      </w:r>
      <w:r w:rsidRPr="00975ADF">
        <w:rPr>
          <w:sz w:val="28"/>
        </w:rPr>
        <w:t>условиях</w:t>
      </w:r>
      <w:r w:rsidR="00E45DA2">
        <w:rPr>
          <w:sz w:val="28"/>
        </w:rPr>
        <w:t xml:space="preserve"> </w:t>
      </w:r>
      <w:r w:rsidRPr="00975ADF">
        <w:rPr>
          <w:sz w:val="28"/>
        </w:rPr>
        <w:t>экономика</w:t>
      </w:r>
      <w:r w:rsidR="00E45DA2">
        <w:rPr>
          <w:sz w:val="28"/>
        </w:rPr>
        <w:t xml:space="preserve"> </w:t>
      </w:r>
      <w:r w:rsidRPr="00975ADF">
        <w:rPr>
          <w:sz w:val="28"/>
        </w:rPr>
        <w:t>управляется</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рынком,</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государственными</w:t>
      </w:r>
      <w:r w:rsidR="00E45DA2">
        <w:rPr>
          <w:sz w:val="28"/>
        </w:rPr>
        <w:t xml:space="preserve"> </w:t>
      </w:r>
      <w:r w:rsidRPr="00975ADF">
        <w:rPr>
          <w:sz w:val="28"/>
        </w:rPr>
        <w:t>рычагами,</w:t>
      </w:r>
      <w:r w:rsidR="00E45DA2">
        <w:rPr>
          <w:sz w:val="28"/>
        </w:rPr>
        <w:t xml:space="preserve"> </w:t>
      </w:r>
      <w:r w:rsidRPr="00975ADF">
        <w:rPr>
          <w:sz w:val="28"/>
        </w:rPr>
        <w:t>обеспечивая</w:t>
      </w:r>
      <w:r w:rsidR="00E45DA2">
        <w:rPr>
          <w:sz w:val="28"/>
        </w:rPr>
        <w:t xml:space="preserve"> </w:t>
      </w:r>
      <w:r w:rsidRPr="00975ADF">
        <w:rPr>
          <w:sz w:val="28"/>
        </w:rPr>
        <w:t>сбалансированность</w:t>
      </w:r>
      <w:r w:rsidR="00E45DA2">
        <w:rPr>
          <w:sz w:val="28"/>
        </w:rPr>
        <w:t xml:space="preserve"> </w:t>
      </w:r>
      <w:r w:rsidRPr="00975ADF">
        <w:rPr>
          <w:sz w:val="28"/>
        </w:rPr>
        <w:t>народного</w:t>
      </w:r>
      <w:r w:rsidR="00E45DA2">
        <w:rPr>
          <w:sz w:val="28"/>
        </w:rPr>
        <w:t xml:space="preserve"> </w:t>
      </w:r>
      <w:r w:rsidRPr="00975ADF">
        <w:rPr>
          <w:sz w:val="28"/>
        </w:rPr>
        <w:t>хозяйства.</w:t>
      </w:r>
    </w:p>
    <w:p w:rsidR="00975ADF" w:rsidRPr="00975ADF" w:rsidRDefault="00975ADF" w:rsidP="00975ADF">
      <w:pPr>
        <w:keepNext/>
        <w:widowControl w:val="0"/>
        <w:snapToGrid/>
        <w:spacing w:line="360" w:lineRule="auto"/>
        <w:ind w:firstLine="709"/>
        <w:jc w:val="both"/>
        <w:rPr>
          <w:bCs/>
          <w:sz w:val="28"/>
          <w:szCs w:val="22"/>
        </w:rPr>
      </w:pPr>
      <w:r w:rsidRPr="00975ADF">
        <w:rPr>
          <w:iCs/>
          <w:sz w:val="28"/>
        </w:rPr>
        <w:t>Санирующая</w:t>
      </w:r>
      <w:r w:rsidR="00E45DA2">
        <w:rPr>
          <w:iCs/>
          <w:sz w:val="28"/>
        </w:rPr>
        <w:t xml:space="preserve"> </w:t>
      </w:r>
      <w:r w:rsidRPr="00975ADF">
        <w:rPr>
          <w:iCs/>
          <w:sz w:val="28"/>
        </w:rPr>
        <w:t>функция</w:t>
      </w:r>
      <w:r w:rsidR="00E45DA2">
        <w:rPr>
          <w:iCs/>
          <w:sz w:val="28"/>
        </w:rPr>
        <w:t xml:space="preserve"> </w:t>
      </w:r>
      <w:r w:rsidRPr="00975ADF">
        <w:rPr>
          <w:sz w:val="28"/>
        </w:rPr>
        <w:t>рынка.</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конкуренции</w:t>
      </w:r>
      <w:r w:rsidR="00E45DA2">
        <w:rPr>
          <w:sz w:val="28"/>
        </w:rPr>
        <w:t xml:space="preserve"> </w:t>
      </w:r>
      <w:r w:rsidRPr="00975ADF">
        <w:rPr>
          <w:sz w:val="28"/>
        </w:rPr>
        <w:t>рынок</w:t>
      </w:r>
      <w:r w:rsidR="00E45DA2">
        <w:rPr>
          <w:sz w:val="28"/>
        </w:rPr>
        <w:t xml:space="preserve"> </w:t>
      </w:r>
      <w:r w:rsidRPr="00975ADF">
        <w:rPr>
          <w:sz w:val="28"/>
        </w:rPr>
        <w:t>очищает</w:t>
      </w:r>
      <w:r w:rsidR="00E45DA2">
        <w:rPr>
          <w:sz w:val="28"/>
        </w:rPr>
        <w:t xml:space="preserve"> </w:t>
      </w:r>
      <w:r w:rsidRPr="00975ADF">
        <w:rPr>
          <w:sz w:val="28"/>
        </w:rPr>
        <w:t>производство</w:t>
      </w:r>
      <w:r w:rsidR="00E45DA2">
        <w:rPr>
          <w:sz w:val="28"/>
        </w:rPr>
        <w:t xml:space="preserve"> </w:t>
      </w:r>
      <w:r w:rsidRPr="00975ADF">
        <w:rPr>
          <w:sz w:val="28"/>
        </w:rPr>
        <w:t>от</w:t>
      </w:r>
      <w:r w:rsidR="00E45DA2">
        <w:rPr>
          <w:sz w:val="28"/>
        </w:rPr>
        <w:t xml:space="preserve"> </w:t>
      </w:r>
      <w:r w:rsidRPr="00975ADF">
        <w:rPr>
          <w:sz w:val="28"/>
        </w:rPr>
        <w:t>экономически</w:t>
      </w:r>
      <w:r w:rsidR="00E45DA2">
        <w:rPr>
          <w:sz w:val="28"/>
        </w:rPr>
        <w:t xml:space="preserve"> </w:t>
      </w:r>
      <w:r w:rsidRPr="00975ADF">
        <w:rPr>
          <w:sz w:val="28"/>
        </w:rPr>
        <w:t>неустойчивых,</w:t>
      </w:r>
      <w:r w:rsidR="00E45DA2">
        <w:rPr>
          <w:sz w:val="28"/>
        </w:rPr>
        <w:t xml:space="preserve"> </w:t>
      </w:r>
      <w:r w:rsidRPr="00975ADF">
        <w:rPr>
          <w:sz w:val="28"/>
        </w:rPr>
        <w:t>нежизнеспособных</w:t>
      </w:r>
      <w:r w:rsidR="00E45DA2">
        <w:rPr>
          <w:sz w:val="28"/>
        </w:rPr>
        <w:t xml:space="preserve"> </w:t>
      </w:r>
      <w:r w:rsidRPr="00975ADF">
        <w:rPr>
          <w:sz w:val="28"/>
        </w:rPr>
        <w:t>хозяйственных</w:t>
      </w:r>
      <w:r w:rsidR="00E45DA2">
        <w:rPr>
          <w:sz w:val="28"/>
        </w:rPr>
        <w:t xml:space="preserve"> </w:t>
      </w:r>
      <w:r w:rsidRPr="00975ADF">
        <w:rPr>
          <w:sz w:val="28"/>
        </w:rPr>
        <w:t>единиц,</w:t>
      </w:r>
      <w:r w:rsidR="00E45DA2">
        <w:rPr>
          <w:sz w:val="28"/>
        </w:rPr>
        <w:t xml:space="preserve"> </w:t>
      </w:r>
      <w:r w:rsidRPr="00975ADF">
        <w:rPr>
          <w:sz w:val="28"/>
        </w:rPr>
        <w:t>и</w:t>
      </w:r>
      <w:r w:rsidR="00E45DA2">
        <w:rPr>
          <w:sz w:val="28"/>
        </w:rPr>
        <w:t xml:space="preserve"> </w:t>
      </w:r>
      <w:r w:rsidRPr="00975ADF">
        <w:rPr>
          <w:sz w:val="28"/>
        </w:rPr>
        <w:t>напротив,</w:t>
      </w:r>
      <w:r w:rsidR="00E45DA2">
        <w:rPr>
          <w:sz w:val="28"/>
        </w:rPr>
        <w:t xml:space="preserve"> </w:t>
      </w:r>
      <w:r w:rsidRPr="00975ADF">
        <w:rPr>
          <w:sz w:val="28"/>
        </w:rPr>
        <w:t>дает</w:t>
      </w:r>
      <w:r w:rsidR="00E45DA2">
        <w:rPr>
          <w:sz w:val="28"/>
        </w:rPr>
        <w:t xml:space="preserve"> </w:t>
      </w:r>
      <w:r w:rsidRPr="00975ADF">
        <w:rPr>
          <w:sz w:val="28"/>
        </w:rPr>
        <w:t>ряд</w:t>
      </w:r>
      <w:r w:rsidR="00E45DA2">
        <w:rPr>
          <w:sz w:val="28"/>
        </w:rPr>
        <w:t xml:space="preserve"> </w:t>
      </w:r>
      <w:r w:rsidRPr="00975ADF">
        <w:rPr>
          <w:sz w:val="28"/>
        </w:rPr>
        <w:t>стимулов</w:t>
      </w:r>
      <w:r w:rsidR="00E45DA2">
        <w:rPr>
          <w:sz w:val="28"/>
        </w:rPr>
        <w:t xml:space="preserve"> </w:t>
      </w:r>
      <w:r w:rsidRPr="00975ADF">
        <w:rPr>
          <w:sz w:val="28"/>
        </w:rPr>
        <w:t>более</w:t>
      </w:r>
      <w:r w:rsidR="00E45DA2">
        <w:rPr>
          <w:sz w:val="28"/>
        </w:rPr>
        <w:t xml:space="preserve"> </w:t>
      </w:r>
      <w:r w:rsidRPr="00975ADF">
        <w:rPr>
          <w:sz w:val="28"/>
        </w:rPr>
        <w:t>предприимчивым</w:t>
      </w:r>
      <w:r w:rsidR="00E45DA2">
        <w:rPr>
          <w:sz w:val="28"/>
        </w:rPr>
        <w:t xml:space="preserve"> </w:t>
      </w:r>
      <w:r w:rsidRPr="00975ADF">
        <w:rPr>
          <w:sz w:val="28"/>
        </w:rPr>
        <w:t>и</w:t>
      </w:r>
      <w:r w:rsidR="00E45DA2">
        <w:rPr>
          <w:sz w:val="28"/>
        </w:rPr>
        <w:t xml:space="preserve"> </w:t>
      </w:r>
      <w:r w:rsidRPr="00975ADF">
        <w:rPr>
          <w:sz w:val="28"/>
        </w:rPr>
        <w:t>эффективным.</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Сегментирование</w:t>
      </w:r>
      <w:r w:rsidR="00E45DA2">
        <w:rPr>
          <w:bCs/>
          <w:sz w:val="28"/>
          <w:szCs w:val="22"/>
        </w:rPr>
        <w:t xml:space="preserve"> </w:t>
      </w:r>
      <w:r w:rsidRPr="00975ADF">
        <w:rPr>
          <w:bCs/>
          <w:sz w:val="28"/>
          <w:szCs w:val="22"/>
        </w:rPr>
        <w:t>рынков</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индивидуального</w:t>
      </w:r>
      <w:r w:rsidR="00E45DA2">
        <w:rPr>
          <w:bCs/>
          <w:sz w:val="28"/>
          <w:szCs w:val="22"/>
        </w:rPr>
        <w:t xml:space="preserve"> </w:t>
      </w:r>
      <w:r w:rsidRPr="00975ADF">
        <w:rPr>
          <w:bCs/>
          <w:sz w:val="28"/>
          <w:szCs w:val="22"/>
        </w:rPr>
        <w:t>потребления</w:t>
      </w:r>
    </w:p>
    <w:p w:rsidR="00F537BE" w:rsidRDefault="00F537BE"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Понятие</w:t>
      </w:r>
      <w:r w:rsidR="00E45DA2">
        <w:rPr>
          <w:sz w:val="28"/>
        </w:rPr>
        <w:t xml:space="preserve"> </w:t>
      </w:r>
      <w:r w:rsidRPr="00975ADF">
        <w:rPr>
          <w:sz w:val="28"/>
        </w:rPr>
        <w:t>«сегментирование</w:t>
      </w:r>
      <w:r w:rsidR="00E45DA2">
        <w:rPr>
          <w:sz w:val="28"/>
        </w:rPr>
        <w:t xml:space="preserve"> </w:t>
      </w:r>
      <w:r w:rsidRPr="00975ADF">
        <w:rPr>
          <w:sz w:val="28"/>
        </w:rPr>
        <w:t>рынка»</w:t>
      </w:r>
      <w:r w:rsidR="00E45DA2">
        <w:rPr>
          <w:sz w:val="28"/>
        </w:rPr>
        <w:t xml:space="preserve"> </w:t>
      </w:r>
      <w:r w:rsidRPr="00975ADF">
        <w:rPr>
          <w:sz w:val="28"/>
        </w:rPr>
        <w:t>впервые</w:t>
      </w:r>
      <w:r w:rsidR="00E45DA2">
        <w:rPr>
          <w:sz w:val="28"/>
        </w:rPr>
        <w:t xml:space="preserve"> </w:t>
      </w:r>
      <w:r w:rsidRPr="00975ADF">
        <w:rPr>
          <w:sz w:val="28"/>
        </w:rPr>
        <w:t>применил</w:t>
      </w:r>
      <w:r w:rsidR="00E45DA2">
        <w:rPr>
          <w:sz w:val="28"/>
        </w:rPr>
        <w:t xml:space="preserve"> </w:t>
      </w:r>
      <w:r w:rsidRPr="00975ADF">
        <w:rPr>
          <w:sz w:val="28"/>
        </w:rPr>
        <w:t>Уэнделл</w:t>
      </w:r>
      <w:r w:rsidR="00E45DA2">
        <w:rPr>
          <w:sz w:val="28"/>
        </w:rPr>
        <w:t xml:space="preserve"> </w:t>
      </w:r>
      <w:r w:rsidRPr="00975ADF">
        <w:rPr>
          <w:sz w:val="28"/>
        </w:rPr>
        <w:t>Смит</w:t>
      </w:r>
      <w:r w:rsidR="00E45DA2">
        <w:rPr>
          <w:sz w:val="28"/>
        </w:rPr>
        <w:t xml:space="preserve"> </w:t>
      </w:r>
      <w:r w:rsidRPr="00975ADF">
        <w:rPr>
          <w:sz w:val="28"/>
        </w:rPr>
        <w:t>в</w:t>
      </w:r>
      <w:r w:rsidR="00E45DA2">
        <w:rPr>
          <w:sz w:val="28"/>
        </w:rPr>
        <w:t xml:space="preserve"> </w:t>
      </w:r>
      <w:r w:rsidRPr="00975ADF">
        <w:rPr>
          <w:sz w:val="28"/>
        </w:rPr>
        <w:t>50-х</w:t>
      </w:r>
      <w:r w:rsidR="00E45DA2">
        <w:rPr>
          <w:sz w:val="28"/>
        </w:rPr>
        <w:t xml:space="preserve"> </w:t>
      </w:r>
      <w:r w:rsidRPr="00975ADF">
        <w:rPr>
          <w:sz w:val="28"/>
        </w:rPr>
        <w:t>годах</w:t>
      </w:r>
      <w:r w:rsidR="00E45DA2">
        <w:rPr>
          <w:sz w:val="28"/>
        </w:rPr>
        <w:t xml:space="preserve"> </w:t>
      </w:r>
      <w:r w:rsidRPr="00975ADF">
        <w:rPr>
          <w:sz w:val="28"/>
          <w:lang w:val="en-US"/>
        </w:rPr>
        <w:t>XX</w:t>
      </w:r>
      <w:r w:rsidR="00E45DA2">
        <w:rPr>
          <w:sz w:val="28"/>
        </w:rPr>
        <w:t xml:space="preserve"> </w:t>
      </w:r>
      <w:r w:rsidRPr="00975ADF">
        <w:rPr>
          <w:sz w:val="28"/>
        </w:rPr>
        <w:t>столетия</w:t>
      </w:r>
      <w:r w:rsidR="00E45DA2">
        <w:rPr>
          <w:sz w:val="28"/>
        </w:rPr>
        <w:t xml:space="preserve"> </w:t>
      </w:r>
      <w:r w:rsidRPr="00975ADF">
        <w:rPr>
          <w:sz w:val="28"/>
        </w:rPr>
        <w:t>в</w:t>
      </w:r>
      <w:r w:rsidR="00E45DA2">
        <w:rPr>
          <w:sz w:val="28"/>
        </w:rPr>
        <w:t xml:space="preserve"> </w:t>
      </w:r>
      <w:r w:rsidRPr="00975ADF">
        <w:rPr>
          <w:sz w:val="28"/>
        </w:rPr>
        <w:t>США</w:t>
      </w:r>
      <w:r w:rsidR="00E45DA2">
        <w:rPr>
          <w:sz w:val="28"/>
        </w:rPr>
        <w:t xml:space="preserve"> </w:t>
      </w:r>
      <w:r w:rsidRPr="00975ADF">
        <w:rPr>
          <w:sz w:val="28"/>
        </w:rPr>
        <w:t>в</w:t>
      </w:r>
      <w:r w:rsidR="00E45DA2">
        <w:rPr>
          <w:sz w:val="28"/>
        </w:rPr>
        <w:t xml:space="preserve"> </w:t>
      </w:r>
      <w:r w:rsidRPr="00975ADF">
        <w:rPr>
          <w:sz w:val="28"/>
        </w:rPr>
        <w:t>связи</w:t>
      </w:r>
      <w:r w:rsidR="00E45DA2">
        <w:rPr>
          <w:sz w:val="28"/>
        </w:rPr>
        <w:t xml:space="preserve"> </w:t>
      </w:r>
      <w:r w:rsidRPr="00975ADF">
        <w:rPr>
          <w:sz w:val="28"/>
        </w:rPr>
        <w:t>с</w:t>
      </w:r>
      <w:r w:rsidR="00E45DA2">
        <w:rPr>
          <w:sz w:val="28"/>
        </w:rPr>
        <w:t xml:space="preserve"> </w:t>
      </w:r>
      <w:r w:rsidRPr="00975ADF">
        <w:rPr>
          <w:sz w:val="28"/>
        </w:rPr>
        <w:t>распространившейся</w:t>
      </w:r>
      <w:r w:rsidR="00E45DA2">
        <w:rPr>
          <w:sz w:val="28"/>
        </w:rPr>
        <w:t xml:space="preserve"> </w:t>
      </w:r>
      <w:r w:rsidRPr="00975ADF">
        <w:rPr>
          <w:sz w:val="28"/>
        </w:rPr>
        <w:t>в</w:t>
      </w:r>
      <w:r w:rsidR="00E45DA2">
        <w:rPr>
          <w:sz w:val="28"/>
        </w:rPr>
        <w:t xml:space="preserve"> </w:t>
      </w:r>
      <w:r w:rsidRPr="00975ADF">
        <w:rPr>
          <w:sz w:val="28"/>
        </w:rPr>
        <w:t>это</w:t>
      </w:r>
      <w:r w:rsidR="00E45DA2">
        <w:rPr>
          <w:sz w:val="28"/>
        </w:rPr>
        <w:t xml:space="preserve"> </w:t>
      </w:r>
      <w:r w:rsidRPr="00975ADF">
        <w:rPr>
          <w:sz w:val="28"/>
        </w:rPr>
        <w:t>время</w:t>
      </w:r>
      <w:r w:rsidR="00E45DA2">
        <w:rPr>
          <w:sz w:val="28"/>
        </w:rPr>
        <w:t xml:space="preserve"> </w:t>
      </w:r>
      <w:r w:rsidRPr="00975ADF">
        <w:rPr>
          <w:sz w:val="28"/>
        </w:rPr>
        <w:t>стратегией</w:t>
      </w:r>
      <w:r w:rsidR="00E45DA2">
        <w:rPr>
          <w:sz w:val="28"/>
        </w:rPr>
        <w:t xml:space="preserve"> </w:t>
      </w:r>
      <w:r w:rsidRPr="00975ADF">
        <w:rPr>
          <w:sz w:val="28"/>
        </w:rPr>
        <w:t>производителей,</w:t>
      </w:r>
      <w:r w:rsidR="00E45DA2">
        <w:rPr>
          <w:sz w:val="28"/>
        </w:rPr>
        <w:t xml:space="preserve"> </w:t>
      </w:r>
      <w:r w:rsidRPr="00975ADF">
        <w:rPr>
          <w:sz w:val="28"/>
        </w:rPr>
        <w:t>стремящихся</w:t>
      </w:r>
      <w:r w:rsidR="00E45DA2">
        <w:rPr>
          <w:sz w:val="28"/>
        </w:rPr>
        <w:t xml:space="preserve"> </w:t>
      </w:r>
      <w:r w:rsidRPr="00975ADF">
        <w:rPr>
          <w:sz w:val="28"/>
        </w:rPr>
        <w:t>модифицировать</w:t>
      </w:r>
      <w:r w:rsidR="00E45DA2">
        <w:rPr>
          <w:sz w:val="28"/>
        </w:rPr>
        <w:t xml:space="preserve"> </w:t>
      </w:r>
      <w:r w:rsidRPr="00975ADF">
        <w:rPr>
          <w:sz w:val="28"/>
        </w:rPr>
        <w:t>качествзнные</w:t>
      </w:r>
      <w:r w:rsidR="00E45DA2">
        <w:rPr>
          <w:sz w:val="28"/>
        </w:rPr>
        <w:t xml:space="preserve"> </w:t>
      </w:r>
      <w:r w:rsidRPr="00975ADF">
        <w:rPr>
          <w:sz w:val="28"/>
        </w:rPr>
        <w:t>характеристики</w:t>
      </w:r>
      <w:r w:rsidR="00E45DA2">
        <w:rPr>
          <w:sz w:val="28"/>
        </w:rPr>
        <w:t xml:space="preserve"> </w:t>
      </w:r>
      <w:r w:rsidRPr="00975ADF">
        <w:rPr>
          <w:sz w:val="28"/>
        </w:rPr>
        <w:t>своих</w:t>
      </w:r>
      <w:r w:rsidR="00E45DA2">
        <w:rPr>
          <w:sz w:val="28"/>
        </w:rPr>
        <w:t xml:space="preserve"> </w:t>
      </w:r>
      <w:r w:rsidRPr="00975ADF">
        <w:rPr>
          <w:sz w:val="28"/>
        </w:rPr>
        <w:t>товаров</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запросами</w:t>
      </w:r>
      <w:r w:rsidR="00E45DA2">
        <w:rPr>
          <w:sz w:val="28"/>
        </w:rPr>
        <w:t xml:space="preserve"> </w:t>
      </w:r>
      <w:r w:rsidRPr="00975ADF">
        <w:rPr>
          <w:sz w:val="28"/>
        </w:rPr>
        <w:t>различных</w:t>
      </w:r>
      <w:r w:rsidR="00E45DA2">
        <w:rPr>
          <w:sz w:val="28"/>
        </w:rPr>
        <w:t xml:space="preserve"> </w:t>
      </w:r>
      <w:r w:rsidRPr="00975ADF">
        <w:rPr>
          <w:sz w:val="28"/>
        </w:rPr>
        <w:t>групп</w:t>
      </w:r>
      <w:r w:rsidR="00E45DA2">
        <w:rPr>
          <w:sz w:val="28"/>
        </w:rPr>
        <w:t xml:space="preserve"> </w:t>
      </w:r>
      <w:r w:rsidRPr="00975ADF">
        <w:rPr>
          <w:sz w:val="28"/>
        </w:rPr>
        <w:t>потенциальных</w:t>
      </w:r>
      <w:r w:rsidR="00E45DA2">
        <w:rPr>
          <w:sz w:val="28"/>
        </w:rPr>
        <w:t xml:space="preserve"> </w:t>
      </w:r>
      <w:r w:rsidRPr="00975ADF">
        <w:rPr>
          <w:sz w:val="28"/>
        </w:rPr>
        <w:t>потребителей.</w:t>
      </w:r>
      <w:r w:rsidR="00E45DA2">
        <w:rPr>
          <w:sz w:val="28"/>
        </w:rPr>
        <w:t xml:space="preserve"> </w:t>
      </w:r>
      <w:r w:rsidRPr="00975ADF">
        <w:rPr>
          <w:sz w:val="28"/>
        </w:rPr>
        <w:t>Этот</w:t>
      </w:r>
      <w:r w:rsidR="00E45DA2">
        <w:rPr>
          <w:sz w:val="28"/>
        </w:rPr>
        <w:t xml:space="preserve"> </w:t>
      </w:r>
      <w:r w:rsidRPr="00975ADF">
        <w:rPr>
          <w:sz w:val="28"/>
        </w:rPr>
        <w:t>подход</w:t>
      </w:r>
      <w:r w:rsidR="00E45DA2">
        <w:rPr>
          <w:sz w:val="28"/>
        </w:rPr>
        <w:t xml:space="preserve"> </w:t>
      </w:r>
      <w:r w:rsidRPr="00975ADF">
        <w:rPr>
          <w:sz w:val="28"/>
        </w:rPr>
        <w:t>был</w:t>
      </w:r>
      <w:r w:rsidR="00E45DA2">
        <w:rPr>
          <w:sz w:val="28"/>
        </w:rPr>
        <w:t xml:space="preserve"> </w:t>
      </w:r>
      <w:r w:rsidRPr="00975ADF">
        <w:rPr>
          <w:sz w:val="28"/>
        </w:rPr>
        <w:t>поставлен</w:t>
      </w:r>
      <w:r w:rsidR="00E45DA2">
        <w:rPr>
          <w:sz w:val="28"/>
        </w:rPr>
        <w:t xml:space="preserve"> </w:t>
      </w:r>
      <w:r w:rsidRPr="00975ADF">
        <w:rPr>
          <w:sz w:val="28"/>
        </w:rPr>
        <w:t>в</w:t>
      </w:r>
      <w:r w:rsidR="00E45DA2">
        <w:rPr>
          <w:sz w:val="28"/>
        </w:rPr>
        <w:t xml:space="preserve"> </w:t>
      </w:r>
      <w:r w:rsidRPr="00975ADF">
        <w:rPr>
          <w:sz w:val="28"/>
        </w:rPr>
        <w:t>противовес</w:t>
      </w:r>
      <w:r w:rsidR="00E45DA2">
        <w:rPr>
          <w:sz w:val="28"/>
        </w:rPr>
        <w:t xml:space="preserve"> </w:t>
      </w:r>
      <w:r w:rsidRPr="00975ADF">
        <w:rPr>
          <w:sz w:val="28"/>
        </w:rPr>
        <w:t>массовому</w:t>
      </w:r>
      <w:r w:rsidR="00E45DA2">
        <w:rPr>
          <w:sz w:val="28"/>
        </w:rPr>
        <w:t xml:space="preserve"> </w:t>
      </w:r>
      <w:r w:rsidRPr="00975ADF">
        <w:rPr>
          <w:sz w:val="28"/>
        </w:rPr>
        <w:t>маркетингу,</w:t>
      </w:r>
      <w:r w:rsidR="00E45DA2">
        <w:rPr>
          <w:sz w:val="28"/>
        </w:rPr>
        <w:t xml:space="preserve"> </w:t>
      </w:r>
      <w:r w:rsidRPr="00975ADF">
        <w:rPr>
          <w:sz w:val="28"/>
        </w:rPr>
        <w:t>который</w:t>
      </w:r>
      <w:r w:rsidR="00E45DA2">
        <w:rPr>
          <w:sz w:val="28"/>
        </w:rPr>
        <w:t xml:space="preserve"> </w:t>
      </w:r>
      <w:r w:rsidRPr="00975ADF">
        <w:rPr>
          <w:sz w:val="28"/>
        </w:rPr>
        <w:t>исповедовали</w:t>
      </w:r>
      <w:r w:rsidR="00E45DA2">
        <w:rPr>
          <w:sz w:val="28"/>
        </w:rPr>
        <w:t xml:space="preserve"> </w:t>
      </w:r>
      <w:r w:rsidRPr="00975ADF">
        <w:rPr>
          <w:sz w:val="28"/>
        </w:rPr>
        <w:t>в</w:t>
      </w:r>
      <w:r w:rsidR="00E45DA2">
        <w:rPr>
          <w:sz w:val="28"/>
        </w:rPr>
        <w:t xml:space="preserve"> </w:t>
      </w:r>
      <w:r w:rsidRPr="00975ADF">
        <w:rPr>
          <w:sz w:val="28"/>
        </w:rPr>
        <w:t>то</w:t>
      </w:r>
      <w:r w:rsidR="00E45DA2">
        <w:rPr>
          <w:sz w:val="28"/>
        </w:rPr>
        <w:t xml:space="preserve"> </w:t>
      </w:r>
      <w:r w:rsidRPr="00975ADF">
        <w:rPr>
          <w:sz w:val="28"/>
        </w:rPr>
        <w:t>время</w:t>
      </w:r>
      <w:r w:rsidR="00E45DA2">
        <w:rPr>
          <w:sz w:val="28"/>
        </w:rPr>
        <w:t xml:space="preserve"> </w:t>
      </w:r>
      <w:r w:rsidRPr="00975ADF">
        <w:rPr>
          <w:sz w:val="28"/>
        </w:rPr>
        <w:t>транснациональные</w:t>
      </w:r>
      <w:r w:rsidR="00E45DA2">
        <w:rPr>
          <w:sz w:val="28"/>
        </w:rPr>
        <w:t xml:space="preserve"> </w:t>
      </w:r>
      <w:r w:rsidRPr="00975ADF">
        <w:rPr>
          <w:sz w:val="28"/>
        </w:rPr>
        <w:t>корпорации.</w:t>
      </w:r>
      <w:r w:rsidR="00E45DA2">
        <w:rPr>
          <w:sz w:val="28"/>
        </w:rPr>
        <w:t xml:space="preserve"> </w:t>
      </w:r>
      <w:r w:rsidRPr="00975ADF">
        <w:rPr>
          <w:sz w:val="28"/>
        </w:rPr>
        <w:t>В</w:t>
      </w:r>
      <w:r w:rsidR="00E45DA2">
        <w:rPr>
          <w:sz w:val="28"/>
        </w:rPr>
        <w:t xml:space="preserve"> </w:t>
      </w:r>
      <w:r w:rsidRPr="00975ADF">
        <w:rPr>
          <w:sz w:val="28"/>
        </w:rPr>
        <w:t>пользу</w:t>
      </w:r>
      <w:r w:rsidR="00E45DA2">
        <w:rPr>
          <w:sz w:val="28"/>
        </w:rPr>
        <w:t xml:space="preserve"> </w:t>
      </w:r>
      <w:r w:rsidRPr="00975ADF">
        <w:rPr>
          <w:sz w:val="28"/>
        </w:rPr>
        <w:t>сегментирования</w:t>
      </w:r>
      <w:r w:rsidR="00E45DA2">
        <w:rPr>
          <w:sz w:val="28"/>
        </w:rPr>
        <w:t xml:space="preserve"> </w:t>
      </w:r>
      <w:r w:rsidRPr="00975ADF">
        <w:rPr>
          <w:sz w:val="28"/>
        </w:rPr>
        <w:t>рынка</w:t>
      </w:r>
      <w:r w:rsidR="00E45DA2">
        <w:rPr>
          <w:sz w:val="28"/>
        </w:rPr>
        <w:t xml:space="preserve"> </w:t>
      </w:r>
      <w:r w:rsidRPr="00975ADF">
        <w:rPr>
          <w:sz w:val="28"/>
        </w:rPr>
        <w:t>способствовало</w:t>
      </w:r>
      <w:r w:rsidR="00E45DA2">
        <w:rPr>
          <w:sz w:val="28"/>
        </w:rPr>
        <w:t xml:space="preserve"> </w:t>
      </w:r>
      <w:r w:rsidRPr="00975ADF">
        <w:rPr>
          <w:sz w:val="28"/>
        </w:rPr>
        <w:t>открытие</w:t>
      </w:r>
      <w:r w:rsidR="00E45DA2">
        <w:rPr>
          <w:sz w:val="28"/>
        </w:rPr>
        <w:t xml:space="preserve"> </w:t>
      </w:r>
      <w:r w:rsidRPr="00975ADF">
        <w:rPr>
          <w:sz w:val="28"/>
        </w:rPr>
        <w:t>закона</w:t>
      </w:r>
      <w:r w:rsidR="00E45DA2">
        <w:rPr>
          <w:sz w:val="28"/>
        </w:rPr>
        <w:t xml:space="preserve"> </w:t>
      </w:r>
      <w:r w:rsidRPr="00975ADF">
        <w:rPr>
          <w:sz w:val="28"/>
        </w:rPr>
        <w:t>Парето</w:t>
      </w:r>
      <w:r w:rsidR="00E45DA2">
        <w:rPr>
          <w:sz w:val="28"/>
        </w:rPr>
        <w:t xml:space="preserve"> </w:t>
      </w:r>
      <w:r w:rsidRPr="00975ADF">
        <w:rPr>
          <w:sz w:val="28"/>
        </w:rPr>
        <w:t>(закон</w:t>
      </w:r>
      <w:r w:rsidR="00E45DA2">
        <w:rPr>
          <w:sz w:val="28"/>
        </w:rPr>
        <w:t xml:space="preserve"> </w:t>
      </w:r>
      <w:r w:rsidRPr="00975ADF">
        <w:rPr>
          <w:sz w:val="28"/>
        </w:rPr>
        <w:t>80/20),</w:t>
      </w:r>
      <w:r w:rsidR="00E45DA2">
        <w:rPr>
          <w:sz w:val="28"/>
        </w:rPr>
        <w:t xml:space="preserve"> </w:t>
      </w:r>
      <w:r w:rsidRPr="00975ADF">
        <w:rPr>
          <w:sz w:val="28"/>
        </w:rPr>
        <w:t>основанного</w:t>
      </w:r>
      <w:r w:rsidR="00E45DA2">
        <w:rPr>
          <w:sz w:val="28"/>
        </w:rPr>
        <w:t xml:space="preserve"> </w:t>
      </w:r>
      <w:r w:rsidRPr="00975ADF">
        <w:rPr>
          <w:sz w:val="28"/>
        </w:rPr>
        <w:t>на</w:t>
      </w:r>
      <w:r w:rsidR="00E45DA2">
        <w:rPr>
          <w:sz w:val="28"/>
        </w:rPr>
        <w:t xml:space="preserve"> </w:t>
      </w:r>
      <w:r w:rsidRPr="00975ADF">
        <w:rPr>
          <w:sz w:val="28"/>
        </w:rPr>
        <w:t>статистических</w:t>
      </w:r>
      <w:r w:rsidR="00E45DA2">
        <w:rPr>
          <w:sz w:val="28"/>
        </w:rPr>
        <w:t xml:space="preserve"> </w:t>
      </w:r>
      <w:r w:rsidRPr="00975ADF">
        <w:rPr>
          <w:sz w:val="28"/>
        </w:rPr>
        <w:t>исследованиях,</w:t>
      </w:r>
      <w:r w:rsidR="00E45DA2">
        <w:rPr>
          <w:sz w:val="28"/>
        </w:rPr>
        <w:t xml:space="preserve"> </w:t>
      </w:r>
      <w:r w:rsidRPr="00975ADF">
        <w:rPr>
          <w:sz w:val="28"/>
        </w:rPr>
        <w:t>согласно</w:t>
      </w:r>
      <w:r w:rsidR="00E45DA2">
        <w:rPr>
          <w:sz w:val="28"/>
        </w:rPr>
        <w:t xml:space="preserve"> </w:t>
      </w:r>
      <w:r w:rsidRPr="00975ADF">
        <w:rPr>
          <w:sz w:val="28"/>
        </w:rPr>
        <w:t>которым</w:t>
      </w:r>
      <w:r w:rsidR="00E45DA2">
        <w:rPr>
          <w:sz w:val="28"/>
        </w:rPr>
        <w:t xml:space="preserve"> </w:t>
      </w:r>
      <w:r w:rsidRPr="00975ADF">
        <w:rPr>
          <w:sz w:val="28"/>
        </w:rPr>
        <w:t>20</w:t>
      </w:r>
      <w:r w:rsidR="00E45DA2">
        <w:rPr>
          <w:sz w:val="28"/>
        </w:rPr>
        <w:t xml:space="preserve"> </w:t>
      </w:r>
      <w:r w:rsidRPr="00975ADF">
        <w:rPr>
          <w:sz w:val="28"/>
        </w:rPr>
        <w:t>%</w:t>
      </w:r>
      <w:r w:rsidR="00E45DA2">
        <w:rPr>
          <w:sz w:val="28"/>
        </w:rPr>
        <w:t xml:space="preserve"> </w:t>
      </w:r>
      <w:r w:rsidRPr="00975ADF">
        <w:rPr>
          <w:sz w:val="28"/>
        </w:rPr>
        <w:t>потребителей</w:t>
      </w:r>
      <w:r w:rsidR="00E45DA2">
        <w:rPr>
          <w:sz w:val="28"/>
        </w:rPr>
        <w:t xml:space="preserve"> </w:t>
      </w:r>
      <w:r w:rsidRPr="00975ADF">
        <w:rPr>
          <w:sz w:val="28"/>
        </w:rPr>
        <w:t>покупают</w:t>
      </w:r>
      <w:r w:rsidR="00E45DA2">
        <w:rPr>
          <w:sz w:val="28"/>
        </w:rPr>
        <w:t xml:space="preserve"> </w:t>
      </w:r>
      <w:r w:rsidRPr="00975ADF">
        <w:rPr>
          <w:sz w:val="28"/>
        </w:rPr>
        <w:t>80</w:t>
      </w:r>
      <w:r w:rsidR="00E45DA2">
        <w:rPr>
          <w:sz w:val="28"/>
        </w:rPr>
        <w:t xml:space="preserve"> </w:t>
      </w:r>
      <w:r w:rsidRPr="00975ADF">
        <w:rPr>
          <w:sz w:val="28"/>
        </w:rPr>
        <w:t>%</w:t>
      </w:r>
      <w:r w:rsidR="00E45DA2">
        <w:rPr>
          <w:sz w:val="28"/>
        </w:rPr>
        <w:t xml:space="preserve"> </w:t>
      </w:r>
      <w:r w:rsidRPr="00975ADF">
        <w:rPr>
          <w:sz w:val="28"/>
        </w:rPr>
        <w:t>товаров</w:t>
      </w:r>
      <w:r w:rsidR="00E45DA2">
        <w:rPr>
          <w:sz w:val="28"/>
        </w:rPr>
        <w:t xml:space="preserve"> </w:t>
      </w:r>
      <w:r w:rsidRPr="00975ADF">
        <w:rPr>
          <w:sz w:val="28"/>
        </w:rPr>
        <w:t>определенной</w:t>
      </w:r>
      <w:r w:rsidR="00E45DA2">
        <w:rPr>
          <w:sz w:val="28"/>
        </w:rPr>
        <w:t xml:space="preserve"> </w:t>
      </w:r>
      <w:r w:rsidRPr="00975ADF">
        <w:rPr>
          <w:sz w:val="28"/>
        </w:rPr>
        <w:t>марки,</w:t>
      </w:r>
      <w:r w:rsidR="00E45DA2">
        <w:rPr>
          <w:sz w:val="28"/>
        </w:rPr>
        <w:t xml:space="preserve"> </w:t>
      </w:r>
      <w:r w:rsidRPr="00975ADF">
        <w:rPr>
          <w:sz w:val="28"/>
        </w:rPr>
        <w:t>представляя</w:t>
      </w:r>
      <w:r w:rsidR="00E45DA2">
        <w:rPr>
          <w:sz w:val="28"/>
        </w:rPr>
        <w:t xml:space="preserve"> </w:t>
      </w:r>
      <w:r w:rsidRPr="00975ADF">
        <w:rPr>
          <w:sz w:val="28"/>
        </w:rPr>
        <w:t>обобщенную</w:t>
      </w:r>
      <w:r w:rsidR="00E45DA2">
        <w:rPr>
          <w:sz w:val="28"/>
        </w:rPr>
        <w:t xml:space="preserve"> </w:t>
      </w:r>
      <w:r w:rsidRPr="00975ADF">
        <w:rPr>
          <w:sz w:val="28"/>
        </w:rPr>
        <w:t>группу</w:t>
      </w:r>
      <w:r w:rsidR="00E45DA2">
        <w:rPr>
          <w:sz w:val="28"/>
        </w:rPr>
        <w:t xml:space="preserve"> </w:t>
      </w:r>
      <w:r w:rsidRPr="00975ADF">
        <w:rPr>
          <w:sz w:val="28"/>
        </w:rPr>
        <w:t>целевых</w:t>
      </w:r>
      <w:r w:rsidR="00E45DA2">
        <w:rPr>
          <w:sz w:val="28"/>
        </w:rPr>
        <w:t xml:space="preserve"> </w:t>
      </w:r>
      <w:r w:rsidRPr="00975ADF">
        <w:rPr>
          <w:sz w:val="28"/>
        </w:rPr>
        <w:t>потребителей,</w:t>
      </w:r>
      <w:r w:rsidR="00E45DA2">
        <w:rPr>
          <w:sz w:val="28"/>
        </w:rPr>
        <w:t xml:space="preserve"> </w:t>
      </w:r>
      <w:r w:rsidRPr="00975ADF">
        <w:rPr>
          <w:sz w:val="28"/>
        </w:rPr>
        <w:t>в</w:t>
      </w:r>
      <w:r w:rsidR="00E45DA2">
        <w:rPr>
          <w:sz w:val="28"/>
        </w:rPr>
        <w:t xml:space="preserve"> </w:t>
      </w:r>
      <w:r w:rsidRPr="00975ADF">
        <w:rPr>
          <w:sz w:val="28"/>
        </w:rPr>
        <w:t>силу</w:t>
      </w:r>
      <w:r w:rsidR="00E45DA2">
        <w:rPr>
          <w:sz w:val="28"/>
        </w:rPr>
        <w:t xml:space="preserve"> </w:t>
      </w:r>
      <w:r w:rsidRPr="00975ADF">
        <w:rPr>
          <w:sz w:val="28"/>
        </w:rPr>
        <w:t>определенных</w:t>
      </w:r>
      <w:r w:rsidR="00E45DA2">
        <w:rPr>
          <w:sz w:val="28"/>
        </w:rPr>
        <w:t xml:space="preserve"> </w:t>
      </w:r>
      <w:r w:rsidRPr="00975ADF">
        <w:rPr>
          <w:sz w:val="28"/>
        </w:rPr>
        <w:t>причин</w:t>
      </w:r>
      <w:r w:rsidR="00E45DA2">
        <w:rPr>
          <w:sz w:val="28"/>
        </w:rPr>
        <w:t xml:space="preserve"> </w:t>
      </w:r>
      <w:r w:rsidRPr="00975ADF">
        <w:rPr>
          <w:sz w:val="28"/>
        </w:rPr>
        <w:t>ориентированных</w:t>
      </w:r>
      <w:r w:rsidR="00E45DA2">
        <w:rPr>
          <w:sz w:val="28"/>
        </w:rPr>
        <w:t xml:space="preserve"> </w:t>
      </w:r>
      <w:r w:rsidRPr="00975ADF">
        <w:rPr>
          <w:sz w:val="28"/>
        </w:rPr>
        <w:t>на</w:t>
      </w:r>
      <w:r w:rsidR="00E45DA2">
        <w:rPr>
          <w:sz w:val="28"/>
        </w:rPr>
        <w:t xml:space="preserve"> </w:t>
      </w:r>
      <w:r w:rsidRPr="00975ADF">
        <w:rPr>
          <w:sz w:val="28"/>
        </w:rPr>
        <w:t>данный</w:t>
      </w:r>
      <w:r w:rsidR="00E45DA2">
        <w:rPr>
          <w:sz w:val="28"/>
        </w:rPr>
        <w:t xml:space="preserve"> </w:t>
      </w:r>
      <w:r w:rsidRPr="00975ADF">
        <w:rPr>
          <w:sz w:val="28"/>
        </w:rPr>
        <w:t>товар.</w:t>
      </w:r>
      <w:r w:rsidR="00E45DA2">
        <w:rPr>
          <w:sz w:val="28"/>
        </w:rPr>
        <w:t xml:space="preserve"> </w:t>
      </w:r>
      <w:r w:rsidRPr="00975ADF">
        <w:rPr>
          <w:sz w:val="28"/>
        </w:rPr>
        <w:t>Остальные</w:t>
      </w:r>
      <w:r w:rsidR="00E45DA2">
        <w:rPr>
          <w:sz w:val="28"/>
        </w:rPr>
        <w:t xml:space="preserve"> </w:t>
      </w:r>
      <w:r w:rsidRPr="00975ADF">
        <w:rPr>
          <w:sz w:val="28"/>
        </w:rPr>
        <w:t>80</w:t>
      </w:r>
      <w:r w:rsidR="00E45DA2">
        <w:rPr>
          <w:sz w:val="28"/>
        </w:rPr>
        <w:t xml:space="preserve"> </w:t>
      </w:r>
      <w:r w:rsidRPr="00975ADF">
        <w:rPr>
          <w:sz w:val="28"/>
        </w:rPr>
        <w:t>%</w:t>
      </w:r>
      <w:r w:rsidR="00E45DA2">
        <w:rPr>
          <w:sz w:val="28"/>
        </w:rPr>
        <w:t xml:space="preserve"> </w:t>
      </w:r>
      <w:r w:rsidRPr="00975ADF">
        <w:rPr>
          <w:sz w:val="28"/>
        </w:rPr>
        <w:t>потребителей</w:t>
      </w:r>
      <w:r w:rsidR="00E45DA2">
        <w:rPr>
          <w:sz w:val="28"/>
        </w:rPr>
        <w:t xml:space="preserve"> </w:t>
      </w:r>
      <w:r w:rsidRPr="00975ADF">
        <w:rPr>
          <w:sz w:val="28"/>
        </w:rPr>
        <w:t>приобретают</w:t>
      </w:r>
      <w:r w:rsidR="00E45DA2">
        <w:rPr>
          <w:sz w:val="28"/>
        </w:rPr>
        <w:t xml:space="preserve"> </w:t>
      </w:r>
      <w:r w:rsidRPr="00975ADF">
        <w:rPr>
          <w:sz w:val="28"/>
        </w:rPr>
        <w:t>20</w:t>
      </w:r>
      <w:r w:rsidR="00E45DA2">
        <w:rPr>
          <w:sz w:val="28"/>
        </w:rPr>
        <w:t xml:space="preserve"> </w:t>
      </w:r>
      <w:r w:rsidRPr="00975ADF">
        <w:rPr>
          <w:sz w:val="28"/>
        </w:rPr>
        <w:t>%</w:t>
      </w:r>
      <w:r w:rsidR="00E45DA2">
        <w:rPr>
          <w:sz w:val="28"/>
        </w:rPr>
        <w:t xml:space="preserve"> </w:t>
      </w:r>
      <w:r w:rsidRPr="00975ADF">
        <w:rPr>
          <w:sz w:val="28"/>
        </w:rPr>
        <w:t>товара</w:t>
      </w:r>
      <w:r w:rsidR="00E45DA2">
        <w:rPr>
          <w:sz w:val="28"/>
        </w:rPr>
        <w:t xml:space="preserve"> </w:t>
      </w:r>
      <w:r w:rsidRPr="00975ADF">
        <w:rPr>
          <w:sz w:val="28"/>
        </w:rPr>
        <w:t>данной</w:t>
      </w:r>
      <w:r w:rsidR="00E45DA2">
        <w:rPr>
          <w:sz w:val="28"/>
        </w:rPr>
        <w:t xml:space="preserve"> </w:t>
      </w:r>
      <w:r w:rsidRPr="00975ADF">
        <w:rPr>
          <w:sz w:val="28"/>
        </w:rPr>
        <w:t>марки</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имеют</w:t>
      </w:r>
      <w:r w:rsidR="00E45DA2">
        <w:rPr>
          <w:sz w:val="28"/>
        </w:rPr>
        <w:t xml:space="preserve"> </w:t>
      </w:r>
      <w:r w:rsidRPr="00975ADF">
        <w:rPr>
          <w:sz w:val="28"/>
        </w:rPr>
        <w:t>четкого</w:t>
      </w:r>
      <w:r w:rsidR="00E45DA2">
        <w:rPr>
          <w:sz w:val="28"/>
        </w:rPr>
        <w:t xml:space="preserve"> </w:t>
      </w:r>
      <w:r w:rsidRPr="00975ADF">
        <w:rPr>
          <w:sz w:val="28"/>
        </w:rPr>
        <w:t>выбора</w:t>
      </w:r>
      <w:r w:rsidR="00E45DA2">
        <w:rPr>
          <w:sz w:val="28"/>
        </w:rPr>
        <w:t xml:space="preserve"> </w:t>
      </w:r>
      <w:r w:rsidRPr="00975ADF">
        <w:rPr>
          <w:sz w:val="28"/>
        </w:rPr>
        <w:t>Отсюда</w:t>
      </w:r>
      <w:r w:rsidR="00E45DA2">
        <w:rPr>
          <w:sz w:val="28"/>
        </w:rPr>
        <w:t xml:space="preserve"> </w:t>
      </w:r>
      <w:r w:rsidRPr="00975ADF">
        <w:rPr>
          <w:sz w:val="28"/>
        </w:rPr>
        <w:t>напрашивается</w:t>
      </w:r>
      <w:r w:rsidR="00E45DA2">
        <w:rPr>
          <w:sz w:val="28"/>
        </w:rPr>
        <w:t xml:space="preserve"> </w:t>
      </w:r>
      <w:r w:rsidRPr="00975ADF">
        <w:rPr>
          <w:sz w:val="28"/>
        </w:rPr>
        <w:t>вывод,</w:t>
      </w:r>
      <w:r w:rsidR="00E45DA2">
        <w:rPr>
          <w:sz w:val="28"/>
        </w:rPr>
        <w:t xml:space="preserve"> </w:t>
      </w:r>
      <w:r w:rsidRPr="00975ADF">
        <w:rPr>
          <w:sz w:val="28"/>
        </w:rPr>
        <w:t>что</w:t>
      </w:r>
      <w:r w:rsidR="00E45DA2">
        <w:rPr>
          <w:sz w:val="28"/>
        </w:rPr>
        <w:t xml:space="preserve"> </w:t>
      </w:r>
      <w:r w:rsidRPr="00975ADF">
        <w:rPr>
          <w:sz w:val="28"/>
        </w:rPr>
        <w:t>предприниматели</w:t>
      </w:r>
      <w:r w:rsidR="00E45DA2">
        <w:rPr>
          <w:sz w:val="28"/>
        </w:rPr>
        <w:t xml:space="preserve"> </w:t>
      </w:r>
      <w:r w:rsidRPr="00975ADF">
        <w:rPr>
          <w:sz w:val="28"/>
        </w:rPr>
        <w:t>должны</w:t>
      </w:r>
      <w:r w:rsidR="00E45DA2">
        <w:rPr>
          <w:sz w:val="28"/>
        </w:rPr>
        <w:t xml:space="preserve"> </w:t>
      </w:r>
      <w:r w:rsidRPr="00975ADF">
        <w:rPr>
          <w:sz w:val="28"/>
        </w:rPr>
        <w:t>ориентировать</w:t>
      </w:r>
      <w:r w:rsidR="00E45DA2">
        <w:rPr>
          <w:sz w:val="28"/>
        </w:rPr>
        <w:t xml:space="preserve"> </w:t>
      </w:r>
      <w:r w:rsidRPr="00975ADF">
        <w:rPr>
          <w:sz w:val="28"/>
        </w:rPr>
        <w:t>свое</w:t>
      </w:r>
      <w:r w:rsidR="00E45DA2">
        <w:rPr>
          <w:sz w:val="28"/>
        </w:rPr>
        <w:t xml:space="preserve"> </w:t>
      </w:r>
      <w:r w:rsidRPr="00975ADF">
        <w:rPr>
          <w:sz w:val="28"/>
        </w:rPr>
        <w:t>производство</w:t>
      </w:r>
      <w:r w:rsidR="00E45DA2">
        <w:rPr>
          <w:sz w:val="28"/>
        </w:rPr>
        <w:t xml:space="preserve"> </w:t>
      </w:r>
      <w:r w:rsidRPr="00975ADF">
        <w:rPr>
          <w:sz w:val="28"/>
        </w:rPr>
        <w:t>именно</w:t>
      </w:r>
      <w:r w:rsidR="00E45DA2">
        <w:rPr>
          <w:sz w:val="28"/>
        </w:rPr>
        <w:t xml:space="preserve"> </w:t>
      </w:r>
      <w:r w:rsidRPr="00975ADF">
        <w:rPr>
          <w:sz w:val="28"/>
        </w:rPr>
        <w:t>на</w:t>
      </w:r>
      <w:r w:rsidR="00E45DA2">
        <w:rPr>
          <w:sz w:val="28"/>
        </w:rPr>
        <w:t xml:space="preserve"> </w:t>
      </w:r>
      <w:r w:rsidRPr="00975ADF">
        <w:rPr>
          <w:sz w:val="28"/>
        </w:rPr>
        <w:t>эти</w:t>
      </w:r>
      <w:r w:rsidR="00E45DA2">
        <w:rPr>
          <w:sz w:val="28"/>
        </w:rPr>
        <w:t xml:space="preserve"> </w:t>
      </w:r>
      <w:r w:rsidRPr="00975ADF">
        <w:rPr>
          <w:sz w:val="28"/>
        </w:rPr>
        <w:t>20</w:t>
      </w:r>
      <w:r w:rsidR="00E45DA2">
        <w:rPr>
          <w:sz w:val="28"/>
        </w:rPr>
        <w:t xml:space="preserve"> </w:t>
      </w:r>
      <w:r w:rsidRPr="00975ADF">
        <w:rPr>
          <w:sz w:val="28"/>
        </w:rPr>
        <w:t>%</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Сегментирование</w:t>
      </w:r>
      <w:r w:rsidR="00E45DA2">
        <w:rPr>
          <w:sz w:val="28"/>
        </w:rPr>
        <w:t xml:space="preserve"> </w:t>
      </w:r>
      <w:r w:rsidRPr="00975ADF">
        <w:rPr>
          <w:sz w:val="28"/>
        </w:rPr>
        <w:t>рынка</w:t>
      </w:r>
      <w:r w:rsidR="00E45DA2">
        <w:rPr>
          <w:sz w:val="28"/>
        </w:rPr>
        <w:t xml:space="preserve"> </w:t>
      </w:r>
      <w:r w:rsidRPr="00975ADF">
        <w:rPr>
          <w:sz w:val="28"/>
        </w:rPr>
        <w:t>товаров</w:t>
      </w:r>
      <w:r w:rsidR="00E45DA2">
        <w:rPr>
          <w:sz w:val="28"/>
        </w:rPr>
        <w:t xml:space="preserve"> </w:t>
      </w:r>
      <w:r w:rsidRPr="00975ADF">
        <w:rPr>
          <w:sz w:val="28"/>
        </w:rPr>
        <w:t>производственного</w:t>
      </w:r>
      <w:r w:rsidR="00E45DA2">
        <w:rPr>
          <w:sz w:val="28"/>
        </w:rPr>
        <w:t xml:space="preserve"> </w:t>
      </w:r>
      <w:r w:rsidRPr="00975ADF">
        <w:rPr>
          <w:sz w:val="28"/>
        </w:rPr>
        <w:t>назначен</w:t>
      </w:r>
      <w:r w:rsidR="00E45DA2">
        <w:rPr>
          <w:sz w:val="28"/>
        </w:rPr>
        <w:t xml:space="preserve"> </w:t>
      </w:r>
      <w:r w:rsidRPr="00975ADF">
        <w:rPr>
          <w:sz w:val="28"/>
        </w:rPr>
        <w:t>проводят,</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по</w:t>
      </w:r>
      <w:r w:rsidR="00E45DA2">
        <w:rPr>
          <w:sz w:val="28"/>
        </w:rPr>
        <w:t xml:space="preserve"> </w:t>
      </w:r>
      <w:r w:rsidRPr="00975ADF">
        <w:rPr>
          <w:sz w:val="28"/>
        </w:rPr>
        <w:t>разновидностям</w:t>
      </w:r>
      <w:r w:rsidR="00E45DA2">
        <w:rPr>
          <w:sz w:val="28"/>
        </w:rPr>
        <w:t xml:space="preserve"> </w:t>
      </w:r>
      <w:r w:rsidRPr="00975ADF">
        <w:rPr>
          <w:sz w:val="28"/>
        </w:rPr>
        <w:t>конечного</w:t>
      </w:r>
      <w:r w:rsidR="00E45DA2">
        <w:rPr>
          <w:sz w:val="28"/>
        </w:rPr>
        <w:t xml:space="preserve"> </w:t>
      </w:r>
      <w:r w:rsidRPr="00975ADF">
        <w:rPr>
          <w:sz w:val="28"/>
        </w:rPr>
        <w:t>потребителя</w:t>
      </w:r>
      <w:r w:rsidR="00E45DA2">
        <w:rPr>
          <w:sz w:val="28"/>
        </w:rPr>
        <w:t xml:space="preserve"> </w:t>
      </w:r>
      <w:r w:rsidRPr="00975ADF">
        <w:rPr>
          <w:sz w:val="28"/>
        </w:rPr>
        <w:t>тов</w:t>
      </w:r>
      <w:r w:rsidR="00E45DA2">
        <w:rPr>
          <w:sz w:val="28"/>
        </w:rPr>
        <w:t xml:space="preserve"> </w:t>
      </w:r>
      <w:r w:rsidRPr="00975ADF">
        <w:rPr>
          <w:sz w:val="28"/>
        </w:rPr>
        <w:t>или</w:t>
      </w:r>
      <w:r w:rsidR="00E45DA2">
        <w:rPr>
          <w:sz w:val="28"/>
        </w:rPr>
        <w:t xml:space="preserve"> </w:t>
      </w:r>
      <w:r w:rsidRPr="00975ADF">
        <w:rPr>
          <w:sz w:val="28"/>
        </w:rPr>
        <w:t>по</w:t>
      </w:r>
      <w:r w:rsidR="00E45DA2">
        <w:rPr>
          <w:sz w:val="28"/>
        </w:rPr>
        <w:t xml:space="preserve"> </w:t>
      </w:r>
      <w:r w:rsidRPr="00975ADF">
        <w:rPr>
          <w:sz w:val="28"/>
        </w:rPr>
        <w:t>весомости</w:t>
      </w:r>
      <w:r w:rsidR="00E45DA2">
        <w:rPr>
          <w:sz w:val="28"/>
        </w:rPr>
        <w:t xml:space="preserve"> </w:t>
      </w:r>
      <w:r w:rsidRPr="00975ADF">
        <w:rPr>
          <w:sz w:val="28"/>
        </w:rPr>
        <w:t>заказчиков.</w:t>
      </w:r>
      <w:r w:rsidR="00E45DA2">
        <w:rPr>
          <w:sz w:val="28"/>
        </w:rPr>
        <w:t xml:space="preserve"> </w:t>
      </w:r>
      <w:r w:rsidRPr="00975ADF">
        <w:rPr>
          <w:sz w:val="28"/>
        </w:rPr>
        <w:t>Сегмент</w:t>
      </w:r>
      <w:r w:rsidR="00E45DA2">
        <w:rPr>
          <w:sz w:val="28"/>
        </w:rPr>
        <w:t xml:space="preserve"> </w:t>
      </w:r>
      <w:r w:rsidRPr="00975ADF">
        <w:rPr>
          <w:sz w:val="28"/>
        </w:rPr>
        <w:t>рынка,</w:t>
      </w:r>
      <w:r w:rsidR="00E45DA2">
        <w:rPr>
          <w:sz w:val="28"/>
        </w:rPr>
        <w:t xml:space="preserve"> </w:t>
      </w:r>
      <w:r w:rsidRPr="00975ADF">
        <w:rPr>
          <w:sz w:val="28"/>
        </w:rPr>
        <w:t>сориентированный</w:t>
      </w:r>
      <w:r w:rsidR="00E45DA2">
        <w:rPr>
          <w:sz w:val="28"/>
        </w:rPr>
        <w:t xml:space="preserve"> </w:t>
      </w:r>
      <w:r w:rsidRPr="00975ADF">
        <w:rPr>
          <w:sz w:val="28"/>
        </w:rPr>
        <w:t>на</w:t>
      </w:r>
      <w:r w:rsidR="00E45DA2">
        <w:rPr>
          <w:sz w:val="28"/>
        </w:rPr>
        <w:t xml:space="preserve"> </w:t>
      </w:r>
      <w:r w:rsidRPr="00975ADF">
        <w:rPr>
          <w:sz w:val="28"/>
        </w:rPr>
        <w:t>он</w:t>
      </w:r>
      <w:r w:rsidR="00E45DA2">
        <w:rPr>
          <w:sz w:val="28"/>
        </w:rPr>
        <w:t xml:space="preserve"> </w:t>
      </w:r>
      <w:r w:rsidRPr="00975ADF">
        <w:rPr>
          <w:sz w:val="28"/>
        </w:rPr>
        <w:t>деленный</w:t>
      </w:r>
      <w:r w:rsidR="00E45DA2">
        <w:rPr>
          <w:sz w:val="28"/>
        </w:rPr>
        <w:t xml:space="preserve"> </w:t>
      </w:r>
      <w:r w:rsidRPr="00975ADF">
        <w:rPr>
          <w:sz w:val="28"/>
        </w:rPr>
        <w:t>вид</w:t>
      </w:r>
      <w:r w:rsidR="00E45DA2">
        <w:rPr>
          <w:sz w:val="28"/>
        </w:rPr>
        <w:t xml:space="preserve"> </w:t>
      </w:r>
      <w:r w:rsidRPr="00975ADF">
        <w:rPr>
          <w:sz w:val="28"/>
        </w:rPr>
        <w:t>товара,</w:t>
      </w:r>
      <w:r w:rsidR="00E45DA2">
        <w:rPr>
          <w:sz w:val="28"/>
        </w:rPr>
        <w:t xml:space="preserve"> </w:t>
      </w:r>
      <w:r w:rsidRPr="00975ADF">
        <w:rPr>
          <w:sz w:val="28"/>
        </w:rPr>
        <w:t>называют</w:t>
      </w:r>
      <w:r w:rsidR="00E45DA2">
        <w:rPr>
          <w:sz w:val="28"/>
        </w:rPr>
        <w:t xml:space="preserve"> </w:t>
      </w:r>
      <w:r w:rsidRPr="00975ADF">
        <w:rPr>
          <w:sz w:val="28"/>
        </w:rPr>
        <w:t>целевым</w:t>
      </w:r>
      <w:r w:rsidR="00E45DA2">
        <w:rPr>
          <w:sz w:val="28"/>
        </w:rPr>
        <w:t xml:space="preserve"> </w:t>
      </w:r>
      <w:r w:rsidRPr="00975ADF">
        <w:rPr>
          <w:sz w:val="28"/>
        </w:rPr>
        <w:t>(рынок</w:t>
      </w:r>
      <w:r w:rsidR="00E45DA2">
        <w:rPr>
          <w:sz w:val="28"/>
        </w:rPr>
        <w:t xml:space="preserve"> </w:t>
      </w:r>
      <w:r w:rsidRPr="00975ADF">
        <w:rPr>
          <w:sz w:val="28"/>
        </w:rPr>
        <w:t>автомобилей,</w:t>
      </w:r>
      <w:r w:rsidR="00E45DA2">
        <w:rPr>
          <w:sz w:val="28"/>
        </w:rPr>
        <w:t xml:space="preserve"> </w:t>
      </w:r>
      <w:r w:rsidRPr="00975ADF">
        <w:rPr>
          <w:sz w:val="28"/>
        </w:rPr>
        <w:t>сельскохозяйственной</w:t>
      </w:r>
      <w:r w:rsidR="00E45DA2">
        <w:rPr>
          <w:sz w:val="28"/>
        </w:rPr>
        <w:t xml:space="preserve"> </w:t>
      </w:r>
      <w:r w:rsidRPr="00975ADF">
        <w:rPr>
          <w:sz w:val="28"/>
        </w:rPr>
        <w:t>продукции,</w:t>
      </w:r>
      <w:r w:rsidR="00E45DA2">
        <w:rPr>
          <w:sz w:val="28"/>
        </w:rPr>
        <w:t xml:space="preserve"> </w:t>
      </w:r>
      <w:r w:rsidRPr="00975ADF">
        <w:rPr>
          <w:sz w:val="28"/>
        </w:rPr>
        <w:t>вещевой,</w:t>
      </w:r>
      <w:r w:rsidR="00E45DA2">
        <w:rPr>
          <w:sz w:val="28"/>
        </w:rPr>
        <w:t xml:space="preserve"> </w:t>
      </w:r>
      <w:r w:rsidRPr="00975ADF">
        <w:rPr>
          <w:sz w:val="28"/>
        </w:rPr>
        <w:t>книжный</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vertAlign w:val="subscript"/>
        </w:rPr>
      </w:pPr>
      <w:r w:rsidRPr="00975ADF">
        <w:rPr>
          <w:sz w:val="28"/>
        </w:rPr>
        <w:t>Сегментирование</w:t>
      </w:r>
      <w:r w:rsidR="00E45DA2">
        <w:rPr>
          <w:sz w:val="28"/>
        </w:rPr>
        <w:t xml:space="preserve"> </w:t>
      </w:r>
      <w:r w:rsidRPr="00975ADF">
        <w:rPr>
          <w:sz w:val="28"/>
        </w:rPr>
        <w:t>по</w:t>
      </w:r>
      <w:r w:rsidR="00E45DA2">
        <w:rPr>
          <w:sz w:val="28"/>
        </w:rPr>
        <w:t xml:space="preserve"> </w:t>
      </w:r>
      <w:r w:rsidRPr="00975ADF">
        <w:rPr>
          <w:sz w:val="28"/>
        </w:rPr>
        <w:t>группам</w:t>
      </w:r>
      <w:r w:rsidR="00E45DA2">
        <w:rPr>
          <w:sz w:val="28"/>
        </w:rPr>
        <w:t xml:space="preserve"> </w:t>
      </w:r>
      <w:r w:rsidRPr="00975ADF">
        <w:rPr>
          <w:sz w:val="28"/>
        </w:rPr>
        <w:t>продуктов</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производная</w:t>
      </w:r>
      <w:r w:rsidR="00E45DA2">
        <w:rPr>
          <w:sz w:val="28"/>
        </w:rPr>
        <w:t xml:space="preserve"> </w:t>
      </w:r>
      <w:r w:rsidRPr="00975ADF">
        <w:rPr>
          <w:sz w:val="28"/>
        </w:rPr>
        <w:t>от</w:t>
      </w:r>
      <w:r w:rsidR="00E45DA2">
        <w:rPr>
          <w:sz w:val="28"/>
        </w:rPr>
        <w:t xml:space="preserve"> </w:t>
      </w:r>
      <w:r w:rsidRPr="00975ADF">
        <w:rPr>
          <w:sz w:val="28"/>
        </w:rPr>
        <w:t>сегментирования</w:t>
      </w:r>
      <w:r w:rsidR="00E45DA2">
        <w:rPr>
          <w:sz w:val="28"/>
        </w:rPr>
        <w:t xml:space="preserve"> </w:t>
      </w:r>
      <w:r w:rsidRPr="00975ADF">
        <w:rPr>
          <w:sz w:val="28"/>
        </w:rPr>
        <w:t>рынка</w:t>
      </w:r>
      <w:r w:rsidR="00E45DA2">
        <w:rPr>
          <w:sz w:val="28"/>
        </w:rPr>
        <w:t xml:space="preserve"> </w:t>
      </w:r>
      <w:r w:rsidRPr="00975ADF">
        <w:rPr>
          <w:sz w:val="28"/>
        </w:rPr>
        <w:t>по</w:t>
      </w:r>
      <w:r w:rsidR="00E45DA2">
        <w:rPr>
          <w:sz w:val="28"/>
        </w:rPr>
        <w:t xml:space="preserve"> </w:t>
      </w:r>
      <w:r w:rsidRPr="00975ADF">
        <w:rPr>
          <w:sz w:val="28"/>
        </w:rPr>
        <w:t>группам</w:t>
      </w:r>
      <w:r w:rsidR="00E45DA2">
        <w:rPr>
          <w:sz w:val="28"/>
        </w:rPr>
        <w:t xml:space="preserve"> </w:t>
      </w:r>
      <w:r w:rsidRPr="00975ADF">
        <w:rPr>
          <w:sz w:val="28"/>
        </w:rPr>
        <w:t>потребителей,</w:t>
      </w:r>
      <w:r w:rsidR="00E45DA2">
        <w:rPr>
          <w:sz w:val="28"/>
        </w:rPr>
        <w:t xml:space="preserve"> </w:t>
      </w:r>
      <w:r w:rsidRPr="00975ADF">
        <w:rPr>
          <w:sz w:val="28"/>
        </w:rPr>
        <w:t>которая</w:t>
      </w:r>
      <w:r w:rsidR="00E45DA2">
        <w:rPr>
          <w:sz w:val="28"/>
        </w:rPr>
        <w:t xml:space="preserve"> </w:t>
      </w:r>
      <w:r w:rsidRPr="00975ADF">
        <w:rPr>
          <w:sz w:val="28"/>
        </w:rPr>
        <w:t>учитывает</w:t>
      </w:r>
      <w:r w:rsidR="00E45DA2">
        <w:rPr>
          <w:sz w:val="28"/>
        </w:rPr>
        <w:t xml:space="preserve"> </w:t>
      </w:r>
      <w:r w:rsidRPr="00975ADF">
        <w:rPr>
          <w:sz w:val="28"/>
        </w:rPr>
        <w:t>запрос^</w:t>
      </w:r>
      <w:r w:rsidR="00E45DA2">
        <w:rPr>
          <w:sz w:val="28"/>
        </w:rPr>
        <w:t xml:space="preserve"> </w:t>
      </w:r>
      <w:r w:rsidRPr="00975ADF">
        <w:rPr>
          <w:sz w:val="28"/>
        </w:rPr>
        <w:t>*</w:t>
      </w:r>
      <w:r w:rsidR="00E45DA2">
        <w:rPr>
          <w:sz w:val="28"/>
        </w:rPr>
        <w:t xml:space="preserve"> </w:t>
      </w:r>
      <w:r w:rsidRPr="00975ADF">
        <w:rPr>
          <w:sz w:val="28"/>
        </w:rPr>
        <w:t>и</w:t>
      </w:r>
      <w:r w:rsidR="00E45DA2">
        <w:rPr>
          <w:sz w:val="28"/>
        </w:rPr>
        <w:t xml:space="preserve"> </w:t>
      </w:r>
      <w:r w:rsidRPr="00975ADF">
        <w:rPr>
          <w:sz w:val="28"/>
        </w:rPr>
        <w:t>предпочтения</w:t>
      </w:r>
      <w:r w:rsidR="00E45DA2">
        <w:rPr>
          <w:sz w:val="28"/>
        </w:rPr>
        <w:t xml:space="preserve"> </w:t>
      </w:r>
      <w:r w:rsidRPr="00975ADF">
        <w:rPr>
          <w:sz w:val="28"/>
        </w:rPr>
        <w:t>потребителей</w:t>
      </w:r>
      <w:r w:rsidR="00E45DA2">
        <w:rPr>
          <w:sz w:val="28"/>
        </w:rPr>
        <w:t xml:space="preserve"> </w:t>
      </w:r>
      <w:r w:rsidRPr="00975ADF">
        <w:rPr>
          <w:sz w:val="28"/>
        </w:rPr>
        <w:t>по</w:t>
      </w:r>
      <w:r w:rsidR="00E45DA2">
        <w:rPr>
          <w:sz w:val="28"/>
        </w:rPr>
        <w:t xml:space="preserve"> </w:t>
      </w:r>
      <w:r w:rsidRPr="00975ADF">
        <w:rPr>
          <w:sz w:val="28"/>
        </w:rPr>
        <w:t>качественным</w:t>
      </w:r>
      <w:r w:rsidR="00E45DA2">
        <w:rPr>
          <w:sz w:val="28"/>
        </w:rPr>
        <w:t xml:space="preserve"> </w:t>
      </w:r>
      <w:r w:rsidRPr="00975ADF">
        <w:rPr>
          <w:sz w:val="28"/>
        </w:rPr>
        <w:t>характеристикам</w:t>
      </w:r>
      <w:r w:rsidR="00E45DA2">
        <w:rPr>
          <w:sz w:val="28"/>
        </w:rPr>
        <w:t xml:space="preserve"> </w:t>
      </w:r>
      <w:r w:rsidRPr="00975ADF">
        <w:rPr>
          <w:sz w:val="28"/>
        </w:rPr>
        <w:t>товара)</w:t>
      </w:r>
      <w:r w:rsidR="00E45DA2">
        <w:rPr>
          <w:sz w:val="28"/>
        </w:rPr>
        <w:t xml:space="preserve"> </w:t>
      </w:r>
      <w:r w:rsidRPr="00975ADF">
        <w:rPr>
          <w:sz w:val="28"/>
        </w:rPr>
        <w:t>(услуг).</w:t>
      </w:r>
      <w:r w:rsidR="00E45DA2">
        <w:rPr>
          <w:sz w:val="28"/>
        </w:rPr>
        <w:t xml:space="preserve"> </w:t>
      </w:r>
      <w:r w:rsidRPr="00975ADF">
        <w:rPr>
          <w:sz w:val="28"/>
        </w:rPr>
        <w:t>Основными</w:t>
      </w:r>
      <w:r w:rsidR="00E45DA2">
        <w:rPr>
          <w:sz w:val="28"/>
        </w:rPr>
        <w:t xml:space="preserve"> </w:t>
      </w:r>
      <w:r w:rsidRPr="00975ADF">
        <w:rPr>
          <w:sz w:val="28"/>
        </w:rPr>
        <w:t>признаками</w:t>
      </w:r>
      <w:r w:rsidR="00E45DA2">
        <w:rPr>
          <w:sz w:val="28"/>
        </w:rPr>
        <w:t xml:space="preserve"> </w:t>
      </w:r>
      <w:r w:rsidRPr="00975ADF">
        <w:rPr>
          <w:sz w:val="28"/>
        </w:rPr>
        <w:t>сегментирования</w:t>
      </w:r>
      <w:r w:rsidR="00E45DA2">
        <w:rPr>
          <w:sz w:val="28"/>
        </w:rPr>
        <w:t xml:space="preserve"> </w:t>
      </w:r>
      <w:r w:rsidRPr="00975ADF">
        <w:rPr>
          <w:sz w:val="28"/>
        </w:rPr>
        <w:t>рынка</w:t>
      </w:r>
      <w:r w:rsidR="00E45DA2">
        <w:rPr>
          <w:sz w:val="28"/>
        </w:rPr>
        <w:t xml:space="preserve"> </w:t>
      </w:r>
      <w:r w:rsidRPr="00975ADF">
        <w:rPr>
          <w:sz w:val="28"/>
        </w:rPr>
        <w:t>по</w:t>
      </w:r>
      <w:r w:rsidR="00E45DA2">
        <w:rPr>
          <w:sz w:val="28"/>
        </w:rPr>
        <w:t xml:space="preserve"> </w:t>
      </w:r>
      <w:r w:rsidRPr="00975ADF">
        <w:rPr>
          <w:sz w:val="28"/>
        </w:rPr>
        <w:t>группам</w:t>
      </w:r>
      <w:r w:rsidR="00E45DA2">
        <w:rPr>
          <w:sz w:val="28"/>
        </w:rPr>
        <w:t xml:space="preserve"> </w:t>
      </w:r>
      <w:r w:rsidRPr="00975ADF">
        <w:rPr>
          <w:sz w:val="28"/>
        </w:rPr>
        <w:t>продуктов</w:t>
      </w:r>
      <w:r w:rsidR="00E45DA2">
        <w:rPr>
          <w:sz w:val="28"/>
        </w:rPr>
        <w:t xml:space="preserve"> </w:t>
      </w:r>
      <w:r w:rsidRPr="00975ADF">
        <w:rPr>
          <w:sz w:val="28"/>
        </w:rPr>
        <w:t>являются</w:t>
      </w:r>
      <w:r w:rsidR="00E45DA2">
        <w:rPr>
          <w:sz w:val="28"/>
        </w:rPr>
        <w:t xml:space="preserve"> </w:t>
      </w:r>
      <w:r w:rsidRPr="00975ADF">
        <w:rPr>
          <w:sz w:val="28"/>
        </w:rPr>
        <w:t>функциональные</w:t>
      </w:r>
      <w:r w:rsidR="00E45DA2">
        <w:rPr>
          <w:sz w:val="28"/>
        </w:rPr>
        <w:t xml:space="preserve"> </w:t>
      </w:r>
      <w:r w:rsidRPr="00975ADF">
        <w:rPr>
          <w:sz w:val="28"/>
        </w:rPr>
        <w:t>и</w:t>
      </w:r>
      <w:r w:rsidR="00E45DA2">
        <w:rPr>
          <w:sz w:val="28"/>
        </w:rPr>
        <w:t xml:space="preserve"> </w:t>
      </w:r>
      <w:r w:rsidRPr="00975ADF">
        <w:rPr>
          <w:sz w:val="28"/>
        </w:rPr>
        <w:t>технические</w:t>
      </w:r>
      <w:r w:rsidR="00E45DA2">
        <w:rPr>
          <w:sz w:val="28"/>
        </w:rPr>
        <w:t xml:space="preserve"> </w:t>
      </w:r>
      <w:r w:rsidRPr="00975ADF">
        <w:rPr>
          <w:sz w:val="28"/>
        </w:rPr>
        <w:t>параметры,</w:t>
      </w:r>
      <w:r w:rsidR="00E45DA2">
        <w:rPr>
          <w:sz w:val="28"/>
        </w:rPr>
        <w:t xml:space="preserve"> </w:t>
      </w:r>
      <w:r w:rsidRPr="00975ADF">
        <w:rPr>
          <w:sz w:val="28"/>
        </w:rPr>
        <w:t>цена</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2"/>
        </w:rPr>
      </w:pPr>
      <w:r w:rsidRPr="00975ADF">
        <w:rPr>
          <w:sz w:val="28"/>
        </w:rPr>
        <w:t>Сегментирование</w:t>
      </w:r>
      <w:r w:rsidR="00E45DA2">
        <w:rPr>
          <w:sz w:val="28"/>
        </w:rPr>
        <w:t xml:space="preserve"> </w:t>
      </w:r>
      <w:r w:rsidRPr="00975ADF">
        <w:rPr>
          <w:sz w:val="28"/>
        </w:rPr>
        <w:t>по</w:t>
      </w:r>
      <w:r w:rsidR="00E45DA2">
        <w:rPr>
          <w:sz w:val="28"/>
        </w:rPr>
        <w:t xml:space="preserve"> </w:t>
      </w:r>
      <w:r w:rsidRPr="00975ADF">
        <w:rPr>
          <w:sz w:val="28"/>
        </w:rPr>
        <w:t>предприятиям</w:t>
      </w:r>
      <w:r w:rsidR="00E45DA2">
        <w:rPr>
          <w:sz w:val="28"/>
        </w:rPr>
        <w:t xml:space="preserve"> </w:t>
      </w:r>
      <w:r w:rsidRPr="00975ADF">
        <w:rPr>
          <w:sz w:val="28"/>
        </w:rPr>
        <w:t>(конкурентам)</w:t>
      </w:r>
      <w:r w:rsidR="00E45DA2">
        <w:rPr>
          <w:sz w:val="28"/>
        </w:rPr>
        <w:t xml:space="preserve"> </w:t>
      </w:r>
      <w:r w:rsidRPr="00975ADF">
        <w:rPr>
          <w:sz w:val="28"/>
        </w:rPr>
        <w:t>производится</w:t>
      </w:r>
      <w:r w:rsidR="00E45DA2">
        <w:rPr>
          <w:sz w:val="28"/>
        </w:rPr>
        <w:t xml:space="preserve"> </w:t>
      </w:r>
      <w:r w:rsidRPr="00975ADF">
        <w:rPr>
          <w:sz w:val="28"/>
        </w:rPr>
        <w:t>по</w:t>
      </w:r>
      <w:r w:rsidR="00E45DA2">
        <w:rPr>
          <w:sz w:val="28"/>
        </w:rPr>
        <w:t xml:space="preserve"> </w:t>
      </w:r>
      <w:r w:rsidRPr="00975ADF">
        <w:rPr>
          <w:sz w:val="28"/>
        </w:rPr>
        <w:t>факторам</w:t>
      </w:r>
      <w:r w:rsidR="00E45DA2">
        <w:rPr>
          <w:sz w:val="28"/>
        </w:rPr>
        <w:t xml:space="preserve"> </w:t>
      </w:r>
      <w:r w:rsidRPr="00975ADF">
        <w:rPr>
          <w:sz w:val="28"/>
        </w:rPr>
        <w:t>их</w:t>
      </w:r>
      <w:r w:rsidR="00E45DA2">
        <w:rPr>
          <w:sz w:val="28"/>
        </w:rPr>
        <w:t xml:space="preserve"> </w:t>
      </w:r>
      <w:r w:rsidRPr="00975ADF">
        <w:rPr>
          <w:sz w:val="28"/>
        </w:rPr>
        <w:t>конкурентоспособности</w:t>
      </w:r>
      <w:r w:rsidR="00E45DA2">
        <w:rPr>
          <w:sz w:val="28"/>
        </w:rPr>
        <w:t xml:space="preserve"> </w:t>
      </w:r>
      <w:r w:rsidRPr="00975ADF">
        <w:rPr>
          <w:sz w:val="28"/>
        </w:rPr>
        <w:t>в</w:t>
      </w:r>
      <w:r w:rsidR="00E45DA2">
        <w:rPr>
          <w:sz w:val="28"/>
        </w:rPr>
        <w:t xml:space="preserve"> </w:t>
      </w:r>
      <w:r w:rsidRPr="00975ADF">
        <w:rPr>
          <w:sz w:val="28"/>
        </w:rPr>
        <w:t>продвижении</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слу4,</w:t>
      </w:r>
      <w:r w:rsidR="00E45DA2">
        <w:rPr>
          <w:sz w:val="28"/>
        </w:rPr>
        <w:t xml:space="preserve"> </w:t>
      </w:r>
      <w:r w:rsidRPr="00975ADF">
        <w:rPr>
          <w:sz w:val="28"/>
        </w:rPr>
        <w:t>чае</w:t>
      </w:r>
      <w:r w:rsidR="00E45DA2">
        <w:rPr>
          <w:sz w:val="28"/>
        </w:rPr>
        <w:t xml:space="preserve"> </w:t>
      </w:r>
      <w:r w:rsidRPr="00975ADF">
        <w:rPr>
          <w:sz w:val="28"/>
        </w:rPr>
        <w:t>основными</w:t>
      </w:r>
      <w:r w:rsidR="00E45DA2">
        <w:rPr>
          <w:sz w:val="28"/>
        </w:rPr>
        <w:t xml:space="preserve"> </w:t>
      </w:r>
      <w:r w:rsidRPr="00975ADF">
        <w:rPr>
          <w:sz w:val="28"/>
        </w:rPr>
        <w:t>принципами</w:t>
      </w:r>
      <w:r w:rsidR="00E45DA2">
        <w:rPr>
          <w:sz w:val="28"/>
        </w:rPr>
        <w:t xml:space="preserve"> </w:t>
      </w:r>
      <w:r w:rsidRPr="00975ADF">
        <w:rPr>
          <w:sz w:val="28"/>
        </w:rPr>
        <w:t>сегментирования</w:t>
      </w:r>
      <w:r w:rsidR="00E45DA2">
        <w:rPr>
          <w:sz w:val="28"/>
        </w:rPr>
        <w:t xml:space="preserve"> </w:t>
      </w:r>
      <w:r w:rsidRPr="00975ADF">
        <w:rPr>
          <w:sz w:val="28"/>
        </w:rPr>
        <w:t>рынка</w:t>
      </w:r>
      <w:r w:rsidR="00E45DA2">
        <w:rPr>
          <w:sz w:val="28"/>
        </w:rPr>
        <w:t xml:space="preserve"> </w:t>
      </w:r>
      <w:r w:rsidRPr="00975ADF">
        <w:rPr>
          <w:sz w:val="28"/>
        </w:rPr>
        <w:t>являются</w:t>
      </w:r>
      <w:r w:rsidR="00E45DA2">
        <w:rPr>
          <w:sz w:val="28"/>
        </w:rPr>
        <w:t xml:space="preserve"> </w:t>
      </w:r>
      <w:r w:rsidRPr="00975ADF">
        <w:rPr>
          <w:sz w:val="28"/>
        </w:rPr>
        <w:t>качественные</w:t>
      </w:r>
      <w:r w:rsidR="00E45DA2">
        <w:rPr>
          <w:sz w:val="28"/>
        </w:rPr>
        <w:t xml:space="preserve"> </w:t>
      </w:r>
      <w:r w:rsidRPr="00975ADF">
        <w:rPr>
          <w:sz w:val="28"/>
        </w:rPr>
        <w:t>показатели</w:t>
      </w:r>
      <w:r w:rsidR="00E45DA2">
        <w:rPr>
          <w:sz w:val="28"/>
        </w:rPr>
        <w:t xml:space="preserve"> </w:t>
      </w:r>
      <w:r w:rsidRPr="00975ADF">
        <w:rPr>
          <w:sz w:val="28"/>
        </w:rPr>
        <w:t>продукта,</w:t>
      </w:r>
      <w:r w:rsidR="00E45DA2">
        <w:rPr>
          <w:sz w:val="28"/>
        </w:rPr>
        <w:t xml:space="preserve"> </w:t>
      </w:r>
      <w:r w:rsidRPr="00975ADF">
        <w:rPr>
          <w:sz w:val="28"/>
        </w:rPr>
        <w:t>цена,</w:t>
      </w:r>
      <w:r w:rsidR="00E45DA2">
        <w:rPr>
          <w:sz w:val="28"/>
        </w:rPr>
        <w:t xml:space="preserve"> </w:t>
      </w:r>
      <w:r w:rsidRPr="00975ADF">
        <w:rPr>
          <w:sz w:val="28"/>
        </w:rPr>
        <w:t>каналы</w:t>
      </w:r>
      <w:r w:rsidR="00E45DA2">
        <w:rPr>
          <w:sz w:val="28"/>
        </w:rPr>
        <w:t xml:space="preserve"> </w:t>
      </w:r>
      <w:r w:rsidRPr="00975ADF">
        <w:rPr>
          <w:sz w:val="28"/>
        </w:rPr>
        <w:t>сбыта,</w:t>
      </w:r>
      <w:r w:rsidR="00E45DA2">
        <w:rPr>
          <w:sz w:val="28"/>
        </w:rPr>
        <w:t xml:space="preserve"> </w:t>
      </w:r>
      <w:r w:rsidRPr="00975ADF">
        <w:rPr>
          <w:sz w:val="28"/>
        </w:rPr>
        <w:t>продвижение</w:t>
      </w:r>
      <w:r w:rsidR="00E45DA2">
        <w:rPr>
          <w:sz w:val="28"/>
        </w:rPr>
        <w:t xml:space="preserve"> </w:t>
      </w:r>
      <w:r w:rsidRPr="00975ADF">
        <w:rPr>
          <w:sz w:val="28"/>
        </w:rPr>
        <w:t>продукта</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Факторы</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критерии</w:t>
      </w:r>
      <w:r w:rsidR="00E45DA2">
        <w:rPr>
          <w:sz w:val="28"/>
          <w:szCs w:val="22"/>
        </w:rPr>
        <w:t xml:space="preserve"> </w:t>
      </w:r>
      <w:r w:rsidRPr="00975ADF">
        <w:rPr>
          <w:sz w:val="28"/>
          <w:szCs w:val="22"/>
        </w:rPr>
        <w:t>сегментирования:</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1.</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географическому</w:t>
      </w:r>
      <w:r w:rsidR="00E45DA2">
        <w:rPr>
          <w:sz w:val="28"/>
          <w:szCs w:val="22"/>
        </w:rPr>
        <w:t xml:space="preserve"> </w:t>
      </w:r>
      <w:r w:rsidRPr="00975ADF">
        <w:rPr>
          <w:sz w:val="28"/>
          <w:szCs w:val="22"/>
        </w:rPr>
        <w:t>принципу:</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страны,</w:t>
      </w:r>
      <w:r w:rsidR="00E45DA2">
        <w:rPr>
          <w:sz w:val="28"/>
          <w:szCs w:val="22"/>
        </w:rPr>
        <w:t xml:space="preserve"> </w:t>
      </w:r>
      <w:r w:rsidRPr="00975ADF">
        <w:rPr>
          <w:sz w:val="28"/>
          <w:szCs w:val="22"/>
        </w:rPr>
        <w:t>штаты,</w:t>
      </w:r>
      <w:r w:rsidR="00E45DA2">
        <w:rPr>
          <w:sz w:val="28"/>
          <w:szCs w:val="22"/>
        </w:rPr>
        <w:t xml:space="preserve"> </w:t>
      </w:r>
      <w:r w:rsidRPr="00975ADF">
        <w:rPr>
          <w:sz w:val="28"/>
          <w:szCs w:val="22"/>
        </w:rPr>
        <w:t>города…</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2.</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демографическому</w:t>
      </w:r>
      <w:r w:rsidR="00E45DA2">
        <w:rPr>
          <w:sz w:val="28"/>
          <w:szCs w:val="22"/>
        </w:rPr>
        <w:t xml:space="preserve"> </w:t>
      </w:r>
      <w:r w:rsidRPr="00975ADF">
        <w:rPr>
          <w:sz w:val="28"/>
          <w:szCs w:val="22"/>
        </w:rPr>
        <w:t>принципу:</w:t>
      </w:r>
      <w:r w:rsidR="00E45DA2">
        <w:rPr>
          <w:sz w:val="28"/>
          <w:szCs w:val="22"/>
        </w:rPr>
        <w:t xml:space="preserve"> </w:t>
      </w:r>
      <w:r w:rsidRPr="00975ADF">
        <w:rPr>
          <w:sz w:val="28"/>
          <w:szCs w:val="22"/>
        </w:rPr>
        <w:t>возраст,</w:t>
      </w:r>
      <w:r w:rsidR="00E45DA2">
        <w:rPr>
          <w:sz w:val="28"/>
          <w:szCs w:val="22"/>
        </w:rPr>
        <w:t xml:space="preserve"> </w:t>
      </w:r>
      <w:r w:rsidRPr="00975ADF">
        <w:rPr>
          <w:sz w:val="28"/>
          <w:szCs w:val="22"/>
        </w:rPr>
        <w:t>пол,</w:t>
      </w:r>
      <w:r w:rsidR="00E45DA2">
        <w:rPr>
          <w:sz w:val="28"/>
          <w:szCs w:val="22"/>
        </w:rPr>
        <w:t xml:space="preserve"> </w:t>
      </w:r>
      <w:r w:rsidRPr="00975ADF">
        <w:rPr>
          <w:sz w:val="28"/>
          <w:szCs w:val="22"/>
        </w:rPr>
        <w:t>семья,</w:t>
      </w:r>
      <w:r w:rsidR="00E45DA2">
        <w:rPr>
          <w:sz w:val="28"/>
          <w:szCs w:val="22"/>
        </w:rPr>
        <w:t xml:space="preserve"> </w:t>
      </w:r>
      <w:r w:rsidRPr="00975ADF">
        <w:rPr>
          <w:sz w:val="28"/>
          <w:szCs w:val="22"/>
        </w:rPr>
        <w:t>уровень</w:t>
      </w:r>
      <w:r w:rsidR="00E45DA2">
        <w:rPr>
          <w:sz w:val="28"/>
          <w:szCs w:val="22"/>
        </w:rPr>
        <w:t xml:space="preserve"> </w:t>
      </w:r>
      <w:r w:rsidRPr="00975ADF">
        <w:rPr>
          <w:sz w:val="28"/>
          <w:szCs w:val="22"/>
        </w:rPr>
        <w:t>доходов,</w:t>
      </w:r>
      <w:r w:rsidR="00E45DA2">
        <w:rPr>
          <w:sz w:val="28"/>
          <w:szCs w:val="22"/>
        </w:rPr>
        <w:t xml:space="preserve"> </w:t>
      </w:r>
      <w:r w:rsidRPr="00975ADF">
        <w:rPr>
          <w:sz w:val="28"/>
          <w:szCs w:val="22"/>
        </w:rPr>
        <w:t>образование,</w:t>
      </w:r>
      <w:r w:rsidR="00E45DA2">
        <w:rPr>
          <w:sz w:val="28"/>
          <w:szCs w:val="22"/>
        </w:rPr>
        <w:t xml:space="preserve"> </w:t>
      </w:r>
      <w:r w:rsidRPr="00975ADF">
        <w:rPr>
          <w:sz w:val="28"/>
          <w:szCs w:val="22"/>
        </w:rPr>
        <w:t>вероисповедание</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3.</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психографическому</w:t>
      </w:r>
      <w:r w:rsidR="00E45DA2">
        <w:rPr>
          <w:sz w:val="28"/>
          <w:szCs w:val="22"/>
        </w:rPr>
        <w:t xml:space="preserve"> </w:t>
      </w:r>
      <w:r w:rsidRPr="00975ADF">
        <w:rPr>
          <w:sz w:val="28"/>
          <w:szCs w:val="22"/>
        </w:rPr>
        <w:t>принципу:</w:t>
      </w:r>
      <w:r w:rsidR="00E45DA2">
        <w:rPr>
          <w:sz w:val="28"/>
          <w:szCs w:val="22"/>
        </w:rPr>
        <w:t xml:space="preserve"> </w:t>
      </w:r>
      <w:r w:rsidRPr="00975ADF">
        <w:rPr>
          <w:sz w:val="28"/>
          <w:szCs w:val="22"/>
        </w:rPr>
        <w:t>общественный</w:t>
      </w:r>
      <w:r w:rsidR="00E45DA2">
        <w:rPr>
          <w:sz w:val="28"/>
          <w:szCs w:val="22"/>
        </w:rPr>
        <w:t xml:space="preserve"> </w:t>
      </w:r>
      <w:r w:rsidRPr="00975ADF">
        <w:rPr>
          <w:sz w:val="28"/>
          <w:szCs w:val="22"/>
        </w:rPr>
        <w:t>класс,</w:t>
      </w:r>
      <w:r w:rsidR="00E45DA2">
        <w:rPr>
          <w:sz w:val="28"/>
          <w:szCs w:val="22"/>
        </w:rPr>
        <w:t xml:space="preserve"> </w:t>
      </w:r>
      <w:r w:rsidRPr="00975ADF">
        <w:rPr>
          <w:sz w:val="28"/>
          <w:szCs w:val="22"/>
        </w:rPr>
        <w:t>образ</w:t>
      </w:r>
      <w:r w:rsidR="00E45DA2">
        <w:rPr>
          <w:sz w:val="28"/>
          <w:szCs w:val="22"/>
        </w:rPr>
        <w:t xml:space="preserve"> </w:t>
      </w:r>
      <w:r w:rsidRPr="00975ADF">
        <w:rPr>
          <w:sz w:val="28"/>
          <w:szCs w:val="22"/>
        </w:rPr>
        <w:t>жизни,</w:t>
      </w:r>
      <w:r w:rsidR="00E45DA2">
        <w:rPr>
          <w:sz w:val="28"/>
          <w:szCs w:val="22"/>
        </w:rPr>
        <w:t xml:space="preserve"> </w:t>
      </w:r>
      <w:r w:rsidRPr="00975ADF">
        <w:rPr>
          <w:sz w:val="28"/>
          <w:szCs w:val="22"/>
        </w:rPr>
        <w:t>тип</w:t>
      </w:r>
      <w:r w:rsidR="00E45DA2">
        <w:rPr>
          <w:sz w:val="28"/>
          <w:szCs w:val="22"/>
        </w:rPr>
        <w:t xml:space="preserve"> </w:t>
      </w:r>
      <w:r w:rsidRPr="00975ADF">
        <w:rPr>
          <w:sz w:val="28"/>
          <w:szCs w:val="22"/>
        </w:rPr>
        <w:t>личности</w:t>
      </w:r>
    </w:p>
    <w:p w:rsidR="00F537BE" w:rsidRDefault="00975ADF" w:rsidP="00F537BE">
      <w:pPr>
        <w:keepNext/>
        <w:widowControl w:val="0"/>
        <w:snapToGrid/>
        <w:spacing w:line="360" w:lineRule="auto"/>
        <w:ind w:firstLine="709"/>
        <w:jc w:val="both"/>
        <w:rPr>
          <w:bCs/>
          <w:sz w:val="28"/>
          <w:szCs w:val="22"/>
        </w:rPr>
      </w:pPr>
      <w:r w:rsidRPr="00975ADF">
        <w:rPr>
          <w:sz w:val="28"/>
          <w:szCs w:val="22"/>
        </w:rPr>
        <w:t>4.</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поведенческому</w:t>
      </w:r>
      <w:r w:rsidR="00E45DA2">
        <w:rPr>
          <w:sz w:val="28"/>
          <w:szCs w:val="22"/>
        </w:rPr>
        <w:t xml:space="preserve"> </w:t>
      </w:r>
      <w:r w:rsidRPr="00975ADF">
        <w:rPr>
          <w:sz w:val="28"/>
          <w:szCs w:val="22"/>
        </w:rPr>
        <w:t>принципу:</w:t>
      </w:r>
      <w:r w:rsidR="00E45DA2">
        <w:rPr>
          <w:sz w:val="28"/>
          <w:szCs w:val="22"/>
        </w:rPr>
        <w:t xml:space="preserve"> </w:t>
      </w:r>
      <w:r w:rsidRPr="00975ADF">
        <w:rPr>
          <w:sz w:val="28"/>
          <w:szCs w:val="22"/>
        </w:rPr>
        <w:t>искомые</w:t>
      </w:r>
      <w:r w:rsidR="00E45DA2">
        <w:rPr>
          <w:sz w:val="28"/>
          <w:szCs w:val="22"/>
        </w:rPr>
        <w:t xml:space="preserve"> </w:t>
      </w:r>
      <w:r w:rsidRPr="00975ADF">
        <w:rPr>
          <w:sz w:val="28"/>
          <w:szCs w:val="22"/>
        </w:rPr>
        <w:t>преимущества,</w:t>
      </w:r>
      <w:r w:rsidR="00E45DA2">
        <w:rPr>
          <w:sz w:val="28"/>
          <w:szCs w:val="22"/>
        </w:rPr>
        <w:t xml:space="preserve"> </w:t>
      </w:r>
      <w:r w:rsidRPr="00975ADF">
        <w:rPr>
          <w:sz w:val="28"/>
          <w:szCs w:val="22"/>
        </w:rPr>
        <w:t>статус</w:t>
      </w:r>
      <w:r w:rsidR="00E45DA2">
        <w:rPr>
          <w:sz w:val="28"/>
          <w:szCs w:val="22"/>
        </w:rPr>
        <w:t xml:space="preserve"> </w:t>
      </w:r>
      <w:r w:rsidRPr="00975ADF">
        <w:rPr>
          <w:sz w:val="28"/>
          <w:szCs w:val="22"/>
        </w:rPr>
        <w:t>поьзователей,</w:t>
      </w:r>
      <w:r w:rsidR="00E45DA2">
        <w:rPr>
          <w:sz w:val="28"/>
          <w:szCs w:val="22"/>
        </w:rPr>
        <w:t xml:space="preserve"> </w:t>
      </w:r>
      <w:r w:rsidRPr="00975ADF">
        <w:rPr>
          <w:sz w:val="28"/>
          <w:szCs w:val="22"/>
        </w:rPr>
        <w:t>отношение</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товару,</w:t>
      </w:r>
      <w:r w:rsidR="00E45DA2">
        <w:rPr>
          <w:sz w:val="28"/>
          <w:szCs w:val="22"/>
        </w:rPr>
        <w:t xml:space="preserve"> </w:t>
      </w:r>
      <w:r w:rsidRPr="00975ADF">
        <w:rPr>
          <w:sz w:val="28"/>
          <w:szCs w:val="22"/>
        </w:rPr>
        <w:t>интенсивность</w:t>
      </w:r>
      <w:r w:rsidR="00E45DA2">
        <w:rPr>
          <w:sz w:val="28"/>
          <w:szCs w:val="22"/>
        </w:rPr>
        <w:t xml:space="preserve"> </w:t>
      </w:r>
      <w:r w:rsidRPr="00975ADF">
        <w:rPr>
          <w:sz w:val="28"/>
          <w:szCs w:val="22"/>
        </w:rPr>
        <w:t>потребителя,</w:t>
      </w:r>
      <w:r w:rsidR="00E45DA2">
        <w:rPr>
          <w:sz w:val="28"/>
          <w:szCs w:val="22"/>
        </w:rPr>
        <w:t xml:space="preserve"> </w:t>
      </w:r>
      <w:r w:rsidRPr="00975ADF">
        <w:rPr>
          <w:sz w:val="28"/>
          <w:szCs w:val="22"/>
        </w:rPr>
        <w:t>степень</w:t>
      </w:r>
      <w:r w:rsidR="00E45DA2">
        <w:rPr>
          <w:sz w:val="28"/>
          <w:szCs w:val="22"/>
        </w:rPr>
        <w:t xml:space="preserve"> </w:t>
      </w:r>
      <w:r w:rsidRPr="00975ADF">
        <w:rPr>
          <w:sz w:val="28"/>
          <w:szCs w:val="22"/>
        </w:rPr>
        <w:t>приверженности,</w:t>
      </w:r>
      <w:r w:rsidR="00E45DA2">
        <w:rPr>
          <w:sz w:val="28"/>
          <w:szCs w:val="22"/>
        </w:rPr>
        <w:t xml:space="preserve"> </w:t>
      </w:r>
      <w:r w:rsidRPr="00975ADF">
        <w:rPr>
          <w:sz w:val="28"/>
          <w:szCs w:val="22"/>
        </w:rPr>
        <w:t>отношение</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товару.</w:t>
      </w:r>
    </w:p>
    <w:p w:rsidR="00F537BE" w:rsidRPr="00F537BE" w:rsidRDefault="00F537BE" w:rsidP="00F537BE">
      <w:pPr>
        <w:keepNext/>
        <w:widowControl w:val="0"/>
        <w:snapToGrid/>
        <w:spacing w:line="360" w:lineRule="auto"/>
        <w:ind w:firstLine="709"/>
        <w:jc w:val="both"/>
        <w:rPr>
          <w:bCs/>
          <w:sz w:val="28"/>
          <w:szCs w:val="22"/>
        </w:rPr>
      </w:pPr>
      <w:r>
        <w:rPr>
          <w:bCs/>
          <w:sz w:val="28"/>
          <w:szCs w:val="22"/>
        </w:rPr>
        <w:t xml:space="preserve">Принцип. </w:t>
      </w:r>
      <w:r w:rsidRPr="00F537BE">
        <w:rPr>
          <w:bCs/>
          <w:sz w:val="28"/>
          <w:szCs w:val="22"/>
        </w:rPr>
        <w:t>Разбивка</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1. Географ.</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1) регион;</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w:t>
      </w:r>
      <w:r>
        <w:rPr>
          <w:bCs/>
          <w:sz w:val="28"/>
          <w:szCs w:val="22"/>
        </w:rPr>
        <w:t xml:space="preserve"> </w:t>
      </w:r>
      <w:r w:rsidRPr="00F537BE">
        <w:rPr>
          <w:bCs/>
          <w:sz w:val="28"/>
          <w:szCs w:val="22"/>
        </w:rPr>
        <w:t>адм.деление;</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3)</w:t>
      </w:r>
      <w:r>
        <w:rPr>
          <w:bCs/>
          <w:sz w:val="28"/>
          <w:szCs w:val="22"/>
        </w:rPr>
        <w:t xml:space="preserve"> </w:t>
      </w:r>
      <w:r w:rsidRPr="00F537BE">
        <w:rPr>
          <w:bCs/>
          <w:sz w:val="28"/>
          <w:szCs w:val="22"/>
        </w:rPr>
        <w:t>плотность нас-я; 4) климат.</w:t>
      </w:r>
      <w:r w:rsidRPr="00F537BE">
        <w:rPr>
          <w:bCs/>
          <w:sz w:val="28"/>
          <w:szCs w:val="22"/>
        </w:rPr>
        <w:tab/>
        <w:t>1)</w:t>
      </w:r>
      <w:r>
        <w:rPr>
          <w:bCs/>
          <w:sz w:val="28"/>
          <w:szCs w:val="22"/>
        </w:rPr>
        <w:t xml:space="preserve"> </w:t>
      </w:r>
      <w:r w:rsidRPr="00F537BE">
        <w:rPr>
          <w:bCs/>
          <w:sz w:val="28"/>
          <w:szCs w:val="22"/>
        </w:rPr>
        <w:t xml:space="preserve">Крым, Закарпатье, Центр.укр., Вост.Украина, </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w:t>
      </w:r>
      <w:r>
        <w:rPr>
          <w:bCs/>
          <w:sz w:val="28"/>
          <w:szCs w:val="22"/>
        </w:rPr>
        <w:t xml:space="preserve"> </w:t>
      </w:r>
      <w:r w:rsidRPr="00F537BE">
        <w:rPr>
          <w:bCs/>
          <w:sz w:val="28"/>
          <w:szCs w:val="22"/>
        </w:rPr>
        <w:t>Реска,обл-ть, город, район, поселок.</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3)</w:t>
      </w:r>
      <w:r>
        <w:rPr>
          <w:bCs/>
          <w:sz w:val="28"/>
          <w:szCs w:val="22"/>
        </w:rPr>
        <w:t xml:space="preserve"> </w:t>
      </w:r>
      <w:r w:rsidRPr="00F537BE">
        <w:rPr>
          <w:bCs/>
          <w:sz w:val="28"/>
          <w:szCs w:val="22"/>
        </w:rPr>
        <w:t>Свыше 1 млн. чей., 500-1000 тыс.чел., 250-500 тыс.чея., 100-250 тыс.чел., 20-100 тыс.чел, 5-20 тыс.чел., менее 5 тыс.чел.</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4)</w:t>
      </w:r>
      <w:r>
        <w:rPr>
          <w:bCs/>
          <w:sz w:val="28"/>
          <w:szCs w:val="22"/>
        </w:rPr>
        <w:t xml:space="preserve"> </w:t>
      </w:r>
      <w:r w:rsidRPr="00F537BE">
        <w:rPr>
          <w:bCs/>
          <w:sz w:val="28"/>
          <w:szCs w:val="22"/>
        </w:rPr>
        <w:t>Континент.,умер.-континент.</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 Психологический 1) соц. статус;</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 стиль жизни; 3) личные качества.</w:t>
      </w:r>
      <w:r w:rsidRPr="00F537BE">
        <w:rPr>
          <w:bCs/>
          <w:sz w:val="28"/>
          <w:szCs w:val="22"/>
        </w:rPr>
        <w:tab/>
        <w:t>1)Неимущие,сред.достат., высок. достат.,очень выс.достатка.</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w:t>
      </w:r>
      <w:r>
        <w:rPr>
          <w:bCs/>
          <w:sz w:val="28"/>
          <w:szCs w:val="22"/>
        </w:rPr>
        <w:t xml:space="preserve"> </w:t>
      </w:r>
      <w:r w:rsidRPr="00F537BE">
        <w:rPr>
          <w:bCs/>
          <w:sz w:val="28"/>
          <w:szCs w:val="22"/>
        </w:rPr>
        <w:t>элитарн.,богемн., молодеж., спортивный, гор., сельский и т.д.</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3)</w:t>
      </w:r>
      <w:r>
        <w:rPr>
          <w:bCs/>
          <w:sz w:val="28"/>
          <w:szCs w:val="22"/>
        </w:rPr>
        <w:t xml:space="preserve"> </w:t>
      </w:r>
      <w:r w:rsidRPr="00F537BE">
        <w:rPr>
          <w:bCs/>
          <w:sz w:val="28"/>
          <w:szCs w:val="22"/>
        </w:rPr>
        <w:t>Авторитар-ть, амбициоз-ть, импульсивн-ть, новаторство, стадный инстинкт, уравновеш-ть, флегматич-ть.</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 xml:space="preserve">3. Поведенческий </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1) повод для соверш-я покупки;</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 поиск выгоды;</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3) степень нуждаемости в товаре;</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4) степень готовности купить товар;</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5) отн-е к товару</w:t>
      </w:r>
      <w:r w:rsidRPr="00F537BE">
        <w:rPr>
          <w:bCs/>
          <w:sz w:val="28"/>
          <w:szCs w:val="22"/>
        </w:rPr>
        <w:tab/>
        <w:t>1)Обыден.покупка, экстрен. случай.</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w:t>
      </w:r>
      <w:r>
        <w:rPr>
          <w:bCs/>
          <w:sz w:val="28"/>
          <w:szCs w:val="22"/>
        </w:rPr>
        <w:t xml:space="preserve"> </w:t>
      </w:r>
      <w:r w:rsidRPr="00F537BE">
        <w:rPr>
          <w:bCs/>
          <w:sz w:val="28"/>
          <w:szCs w:val="22"/>
        </w:rPr>
        <w:t>Поиск товара выс.кач-ва, хор. обслуж-е, экономия.</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3)</w:t>
      </w:r>
      <w:r>
        <w:rPr>
          <w:bCs/>
          <w:sz w:val="28"/>
          <w:szCs w:val="22"/>
        </w:rPr>
        <w:t xml:space="preserve"> </w:t>
      </w:r>
      <w:r w:rsidRPr="00F537BE">
        <w:rPr>
          <w:bCs/>
          <w:sz w:val="28"/>
          <w:szCs w:val="22"/>
        </w:rPr>
        <w:t>Нужен постоянно, иногда</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4)</w:t>
      </w:r>
      <w:r>
        <w:rPr>
          <w:bCs/>
          <w:sz w:val="28"/>
          <w:szCs w:val="22"/>
        </w:rPr>
        <w:t xml:space="preserve"> </w:t>
      </w:r>
      <w:r w:rsidRPr="00F537BE">
        <w:rPr>
          <w:bCs/>
          <w:sz w:val="28"/>
          <w:szCs w:val="22"/>
        </w:rPr>
        <w:t>Не желает покупать, не готов сейчас купить, недостат-но информирован,чтобы купить, стремится купить, обязат-но купит.</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5)</w:t>
      </w:r>
      <w:r>
        <w:rPr>
          <w:bCs/>
          <w:sz w:val="28"/>
          <w:szCs w:val="22"/>
        </w:rPr>
        <w:t xml:space="preserve"> </w:t>
      </w:r>
      <w:r w:rsidRPr="00F537BE">
        <w:rPr>
          <w:bCs/>
          <w:sz w:val="28"/>
          <w:szCs w:val="22"/>
        </w:rPr>
        <w:t>Восторженное, положит., безразличн., отрицат., враждебное</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4. Демографический 1) возраст;</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2) пол; 3) размеры семьи;</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4) этапы жизненного цикла семьи;</w:t>
      </w:r>
    </w:p>
    <w:p w:rsidR="00F537BE" w:rsidRPr="00F537BE" w:rsidRDefault="00F537BE" w:rsidP="00F537BE">
      <w:pPr>
        <w:keepNext/>
        <w:widowControl w:val="0"/>
        <w:snapToGrid/>
        <w:spacing w:line="360" w:lineRule="auto"/>
        <w:ind w:firstLine="709"/>
        <w:jc w:val="both"/>
        <w:rPr>
          <w:bCs/>
          <w:sz w:val="28"/>
          <w:szCs w:val="22"/>
        </w:rPr>
      </w:pPr>
      <w:r w:rsidRPr="00F537BE">
        <w:rPr>
          <w:bCs/>
          <w:sz w:val="28"/>
          <w:szCs w:val="22"/>
        </w:rPr>
        <w:t>5) уровень доходов населения;</w:t>
      </w:r>
    </w:p>
    <w:p w:rsidR="00F537BE" w:rsidRDefault="00F537BE" w:rsidP="00F537BE">
      <w:pPr>
        <w:keepNext/>
        <w:widowControl w:val="0"/>
        <w:snapToGrid/>
        <w:spacing w:line="360" w:lineRule="auto"/>
        <w:ind w:firstLine="709"/>
        <w:jc w:val="both"/>
        <w:rPr>
          <w:bCs/>
          <w:sz w:val="28"/>
          <w:szCs w:val="22"/>
        </w:rPr>
      </w:pPr>
      <w:r w:rsidRPr="00F537BE">
        <w:rPr>
          <w:bCs/>
          <w:sz w:val="28"/>
          <w:szCs w:val="22"/>
        </w:rPr>
        <w:t>б) род занятий;</w:t>
      </w:r>
    </w:p>
    <w:p w:rsidR="00F537BE" w:rsidRDefault="00F537BE" w:rsidP="00F537BE">
      <w:pPr>
        <w:keepNext/>
        <w:widowControl w:val="0"/>
        <w:snapToGrid/>
        <w:spacing w:line="360" w:lineRule="auto"/>
        <w:ind w:firstLine="709"/>
        <w:jc w:val="both"/>
        <w:rPr>
          <w:bCs/>
          <w:sz w:val="28"/>
          <w:szCs w:val="22"/>
        </w:rPr>
      </w:pPr>
      <w:r w:rsidRPr="00F537BE">
        <w:rPr>
          <w:bCs/>
          <w:sz w:val="28"/>
          <w:szCs w:val="22"/>
        </w:rPr>
        <w:t>7) религия, национальность, раса, уровень образования</w:t>
      </w:r>
      <w:r w:rsidRPr="00F537BE">
        <w:rPr>
          <w:bCs/>
          <w:sz w:val="28"/>
          <w:szCs w:val="22"/>
        </w:rPr>
        <w:tab/>
        <w:t>1)Моложе 6 лет, 6-11, 12-19, 20-34, 35-49, 50-64, старше 65 лет 2)Мужской, женский3) 1-2 чел., 3-4 чел., 5 чел. и более</w:t>
      </w:r>
    </w:p>
    <w:p w:rsidR="00F537BE" w:rsidRDefault="00F537BE" w:rsidP="00F537BE">
      <w:pPr>
        <w:keepNext/>
        <w:widowControl w:val="0"/>
        <w:snapToGrid/>
        <w:spacing w:line="360" w:lineRule="auto"/>
        <w:ind w:left="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Сегментирование</w:t>
      </w:r>
      <w:r w:rsidR="00E45DA2">
        <w:rPr>
          <w:bCs/>
          <w:sz w:val="28"/>
          <w:szCs w:val="22"/>
        </w:rPr>
        <w:t xml:space="preserve"> </w:t>
      </w:r>
      <w:r w:rsidRPr="00975ADF">
        <w:rPr>
          <w:bCs/>
          <w:sz w:val="28"/>
          <w:szCs w:val="22"/>
        </w:rPr>
        <w:t>рынков</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производственного</w:t>
      </w:r>
      <w:r w:rsidR="00E45DA2">
        <w:rPr>
          <w:bCs/>
          <w:sz w:val="28"/>
          <w:szCs w:val="22"/>
        </w:rPr>
        <w:t xml:space="preserve"> </w:t>
      </w:r>
      <w:r w:rsidRPr="00975ADF">
        <w:rPr>
          <w:bCs/>
          <w:sz w:val="28"/>
          <w:szCs w:val="22"/>
        </w:rPr>
        <w:t>потребления</w:t>
      </w:r>
    </w:p>
    <w:p w:rsidR="00F537BE" w:rsidRDefault="00F537BE" w:rsidP="00975ADF">
      <w:pPr>
        <w:keepNext/>
        <w:widowControl w:val="0"/>
        <w:snapToGrid/>
        <w:spacing w:line="360" w:lineRule="auto"/>
        <w:ind w:firstLine="709"/>
        <w:jc w:val="both"/>
        <w:rPr>
          <w:sz w:val="28"/>
          <w:szCs w:val="22"/>
        </w:rPr>
      </w:pP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Факторы</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критерии</w:t>
      </w:r>
      <w:r w:rsidR="00E45DA2">
        <w:rPr>
          <w:sz w:val="28"/>
          <w:szCs w:val="22"/>
        </w:rPr>
        <w:t xml:space="preserve"> </w:t>
      </w:r>
      <w:r w:rsidRPr="00975ADF">
        <w:rPr>
          <w:sz w:val="28"/>
          <w:szCs w:val="22"/>
        </w:rPr>
        <w:t>сегментирования:</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1.</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географическому</w:t>
      </w:r>
      <w:r w:rsidR="00E45DA2">
        <w:rPr>
          <w:sz w:val="28"/>
          <w:szCs w:val="22"/>
        </w:rPr>
        <w:t xml:space="preserve"> </w:t>
      </w:r>
      <w:r w:rsidRPr="00975ADF">
        <w:rPr>
          <w:sz w:val="28"/>
          <w:szCs w:val="22"/>
        </w:rPr>
        <w:t>принципу:</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страны,</w:t>
      </w:r>
      <w:r w:rsidR="00E45DA2">
        <w:rPr>
          <w:sz w:val="28"/>
          <w:szCs w:val="22"/>
        </w:rPr>
        <w:t xml:space="preserve"> </w:t>
      </w:r>
      <w:r w:rsidRPr="00975ADF">
        <w:rPr>
          <w:sz w:val="28"/>
          <w:szCs w:val="22"/>
        </w:rPr>
        <w:t>штаты,</w:t>
      </w:r>
      <w:r w:rsidR="00E45DA2">
        <w:rPr>
          <w:sz w:val="28"/>
          <w:szCs w:val="22"/>
        </w:rPr>
        <w:t xml:space="preserve"> </w:t>
      </w:r>
      <w:r w:rsidRPr="00975ADF">
        <w:rPr>
          <w:sz w:val="28"/>
          <w:szCs w:val="22"/>
        </w:rPr>
        <w:t>города…</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2.</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поведенческому</w:t>
      </w:r>
      <w:r w:rsidR="00E45DA2">
        <w:rPr>
          <w:sz w:val="28"/>
          <w:szCs w:val="22"/>
        </w:rPr>
        <w:t xml:space="preserve"> </w:t>
      </w:r>
      <w:r w:rsidRPr="00975ADF">
        <w:rPr>
          <w:sz w:val="28"/>
          <w:szCs w:val="22"/>
        </w:rPr>
        <w:t>принципу:</w:t>
      </w:r>
      <w:r w:rsidR="00E45DA2">
        <w:rPr>
          <w:sz w:val="28"/>
          <w:szCs w:val="22"/>
        </w:rPr>
        <w:t xml:space="preserve"> </w:t>
      </w:r>
      <w:r w:rsidRPr="00975ADF">
        <w:rPr>
          <w:sz w:val="28"/>
          <w:szCs w:val="22"/>
        </w:rPr>
        <w:t>искомые</w:t>
      </w:r>
      <w:r w:rsidR="00E45DA2">
        <w:rPr>
          <w:sz w:val="28"/>
          <w:szCs w:val="22"/>
        </w:rPr>
        <w:t xml:space="preserve"> </w:t>
      </w:r>
      <w:r w:rsidRPr="00975ADF">
        <w:rPr>
          <w:sz w:val="28"/>
          <w:szCs w:val="22"/>
        </w:rPr>
        <w:t>преимущества,</w:t>
      </w:r>
      <w:r w:rsidR="00E45DA2">
        <w:rPr>
          <w:sz w:val="28"/>
          <w:szCs w:val="22"/>
        </w:rPr>
        <w:t xml:space="preserve"> </w:t>
      </w:r>
      <w:r w:rsidRPr="00975ADF">
        <w:rPr>
          <w:sz w:val="28"/>
          <w:szCs w:val="22"/>
        </w:rPr>
        <w:t>статус</w:t>
      </w:r>
      <w:r w:rsidR="00E45DA2">
        <w:rPr>
          <w:sz w:val="28"/>
          <w:szCs w:val="22"/>
        </w:rPr>
        <w:t xml:space="preserve"> </w:t>
      </w:r>
      <w:r w:rsidRPr="00975ADF">
        <w:rPr>
          <w:sz w:val="28"/>
          <w:szCs w:val="22"/>
        </w:rPr>
        <w:t>поьзователей,</w:t>
      </w:r>
      <w:r w:rsidR="00E45DA2">
        <w:rPr>
          <w:sz w:val="28"/>
          <w:szCs w:val="22"/>
        </w:rPr>
        <w:t xml:space="preserve"> </w:t>
      </w:r>
      <w:r w:rsidRPr="00975ADF">
        <w:rPr>
          <w:sz w:val="28"/>
          <w:szCs w:val="22"/>
        </w:rPr>
        <w:t>отношение</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товару,</w:t>
      </w:r>
      <w:r w:rsidR="00E45DA2">
        <w:rPr>
          <w:sz w:val="28"/>
          <w:szCs w:val="22"/>
        </w:rPr>
        <w:t xml:space="preserve"> </w:t>
      </w:r>
      <w:r w:rsidRPr="00975ADF">
        <w:rPr>
          <w:sz w:val="28"/>
          <w:szCs w:val="22"/>
        </w:rPr>
        <w:t>интенсивность</w:t>
      </w:r>
      <w:r w:rsidR="00E45DA2">
        <w:rPr>
          <w:sz w:val="28"/>
          <w:szCs w:val="22"/>
        </w:rPr>
        <w:t xml:space="preserve"> </w:t>
      </w:r>
      <w:r w:rsidRPr="00975ADF">
        <w:rPr>
          <w:sz w:val="28"/>
          <w:szCs w:val="22"/>
        </w:rPr>
        <w:t>потребителя,</w:t>
      </w:r>
      <w:r w:rsidR="00E45DA2">
        <w:rPr>
          <w:sz w:val="28"/>
          <w:szCs w:val="22"/>
        </w:rPr>
        <w:t xml:space="preserve"> </w:t>
      </w:r>
      <w:r w:rsidRPr="00975ADF">
        <w:rPr>
          <w:sz w:val="28"/>
          <w:szCs w:val="22"/>
        </w:rPr>
        <w:t>степень</w:t>
      </w:r>
      <w:r w:rsidR="00E45DA2">
        <w:rPr>
          <w:sz w:val="28"/>
          <w:szCs w:val="22"/>
        </w:rPr>
        <w:t xml:space="preserve"> </w:t>
      </w:r>
      <w:r w:rsidRPr="00975ADF">
        <w:rPr>
          <w:sz w:val="28"/>
          <w:szCs w:val="22"/>
        </w:rPr>
        <w:t>приверженности,</w:t>
      </w:r>
      <w:r w:rsidR="00E45DA2">
        <w:rPr>
          <w:sz w:val="28"/>
          <w:szCs w:val="22"/>
        </w:rPr>
        <w:t xml:space="preserve"> </w:t>
      </w:r>
      <w:r w:rsidRPr="00975ADF">
        <w:rPr>
          <w:sz w:val="28"/>
          <w:szCs w:val="22"/>
        </w:rPr>
        <w:t>отношение</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товару.</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3.</w:t>
      </w:r>
      <w:r w:rsidR="00F537BE">
        <w:rPr>
          <w:sz w:val="28"/>
          <w:szCs w:val="22"/>
        </w:rPr>
        <w:t xml:space="preserve"> </w:t>
      </w:r>
      <w:r w:rsidRPr="00975ADF">
        <w:rPr>
          <w:sz w:val="28"/>
          <w:szCs w:val="22"/>
        </w:rPr>
        <w:t>По</w:t>
      </w:r>
      <w:r w:rsidR="00E45DA2">
        <w:rPr>
          <w:sz w:val="28"/>
          <w:szCs w:val="22"/>
        </w:rPr>
        <w:t xml:space="preserve"> </w:t>
      </w:r>
      <w:r w:rsidRPr="00975ADF">
        <w:rPr>
          <w:sz w:val="28"/>
          <w:szCs w:val="22"/>
        </w:rPr>
        <w:t>технологическим</w:t>
      </w:r>
      <w:r w:rsidR="00E45DA2">
        <w:rPr>
          <w:sz w:val="28"/>
          <w:szCs w:val="22"/>
        </w:rPr>
        <w:t xml:space="preserve"> </w:t>
      </w:r>
      <w:r w:rsidRPr="00975ADF">
        <w:rPr>
          <w:sz w:val="28"/>
          <w:szCs w:val="22"/>
        </w:rPr>
        <w:t>характеристикам</w:t>
      </w:r>
    </w:p>
    <w:p w:rsidR="00975ADF" w:rsidRPr="00975ADF" w:rsidRDefault="00975ADF" w:rsidP="00975ADF">
      <w:pPr>
        <w:keepNext/>
        <w:widowControl w:val="0"/>
        <w:snapToGrid/>
        <w:spacing w:line="360" w:lineRule="auto"/>
        <w:ind w:firstLine="709"/>
        <w:jc w:val="both"/>
        <w:rPr>
          <w:bCs/>
          <w:sz w:val="28"/>
          <w:szCs w:val="22"/>
        </w:rPr>
      </w:pPr>
      <w:r w:rsidRPr="00975ADF">
        <w:rPr>
          <w:sz w:val="28"/>
          <w:szCs w:val="22"/>
        </w:rPr>
        <w:t>4.По</w:t>
      </w:r>
      <w:r w:rsidR="00E45DA2">
        <w:rPr>
          <w:sz w:val="28"/>
          <w:szCs w:val="22"/>
        </w:rPr>
        <w:t xml:space="preserve"> </w:t>
      </w:r>
      <w:r w:rsidRPr="00975ADF">
        <w:rPr>
          <w:sz w:val="28"/>
          <w:szCs w:val="22"/>
        </w:rPr>
        <w:t>дем</w:t>
      </w:r>
      <w:r w:rsidR="00E45DA2">
        <w:rPr>
          <w:sz w:val="28"/>
          <w:szCs w:val="22"/>
        </w:rPr>
        <w:t xml:space="preserve"> </w:t>
      </w:r>
      <w:r w:rsidRPr="00975ADF">
        <w:rPr>
          <w:sz w:val="28"/>
          <w:szCs w:val="22"/>
        </w:rPr>
        <w:t>х-кам</w:t>
      </w:r>
      <w:r w:rsidR="00E45DA2">
        <w:rPr>
          <w:sz w:val="28"/>
          <w:szCs w:val="22"/>
        </w:rPr>
        <w:t xml:space="preserve"> </w:t>
      </w:r>
      <w:r w:rsidRPr="00975ADF">
        <w:rPr>
          <w:sz w:val="28"/>
          <w:szCs w:val="22"/>
        </w:rPr>
        <w:t>компаний-потребителей</w:t>
      </w:r>
    </w:p>
    <w:p w:rsidR="00975ADF" w:rsidRPr="00975ADF" w:rsidRDefault="00975ADF" w:rsidP="00975ADF">
      <w:pPr>
        <w:pStyle w:val="31"/>
        <w:keepNext/>
        <w:widowControl w:val="0"/>
        <w:spacing w:line="360" w:lineRule="auto"/>
        <w:ind w:firstLine="709"/>
        <w:rPr>
          <w:color w:val="auto"/>
          <w:sz w:val="28"/>
          <w:szCs w:val="24"/>
        </w:rPr>
      </w:pPr>
      <w:r w:rsidRPr="00975ADF">
        <w:rPr>
          <w:color w:val="auto"/>
          <w:sz w:val="28"/>
          <w:szCs w:val="24"/>
        </w:rPr>
        <w:t>Сегмент-е</w:t>
      </w:r>
      <w:r w:rsidR="00E45DA2">
        <w:rPr>
          <w:color w:val="auto"/>
          <w:sz w:val="28"/>
          <w:szCs w:val="24"/>
        </w:rPr>
        <w:t xml:space="preserve"> </w:t>
      </w:r>
      <w:r w:rsidRPr="00975ADF">
        <w:rPr>
          <w:color w:val="auto"/>
          <w:sz w:val="28"/>
          <w:szCs w:val="24"/>
        </w:rPr>
        <w:t>рынка</w:t>
      </w:r>
      <w:r w:rsidR="00E45DA2">
        <w:rPr>
          <w:color w:val="auto"/>
          <w:sz w:val="28"/>
          <w:szCs w:val="24"/>
        </w:rPr>
        <w:t xml:space="preserve"> </w:t>
      </w:r>
      <w:r w:rsidRPr="00975ADF">
        <w:rPr>
          <w:color w:val="auto"/>
          <w:sz w:val="28"/>
          <w:szCs w:val="24"/>
        </w:rPr>
        <w:t>прод-ии</w:t>
      </w:r>
      <w:r w:rsidR="00E45DA2">
        <w:rPr>
          <w:color w:val="auto"/>
          <w:sz w:val="28"/>
          <w:szCs w:val="24"/>
        </w:rPr>
        <w:t xml:space="preserve"> </w:t>
      </w:r>
      <w:r w:rsidRPr="00975ADF">
        <w:rPr>
          <w:color w:val="auto"/>
          <w:sz w:val="28"/>
          <w:szCs w:val="24"/>
        </w:rPr>
        <w:t>произ.-техн.назн-я</w:t>
      </w:r>
      <w:r w:rsidR="00E45DA2">
        <w:rPr>
          <w:color w:val="auto"/>
          <w:sz w:val="28"/>
          <w:szCs w:val="24"/>
        </w:rPr>
        <w:t xml:space="preserve"> </w:t>
      </w:r>
      <w:r w:rsidRPr="00975ADF">
        <w:rPr>
          <w:color w:val="auto"/>
          <w:sz w:val="28"/>
          <w:szCs w:val="24"/>
        </w:rPr>
        <w:t>можно</w:t>
      </w:r>
      <w:r w:rsidR="00E45DA2">
        <w:rPr>
          <w:color w:val="auto"/>
          <w:sz w:val="28"/>
          <w:szCs w:val="24"/>
        </w:rPr>
        <w:t xml:space="preserve"> </w:t>
      </w:r>
      <w:r w:rsidRPr="00975ADF">
        <w:rPr>
          <w:color w:val="auto"/>
          <w:sz w:val="28"/>
          <w:szCs w:val="24"/>
        </w:rPr>
        <w:t>осущ-ть,исполь-я</w:t>
      </w:r>
      <w:r w:rsidR="00E45DA2">
        <w:rPr>
          <w:color w:val="auto"/>
          <w:sz w:val="28"/>
          <w:szCs w:val="24"/>
        </w:rPr>
        <w:t xml:space="preserve"> </w:t>
      </w:r>
      <w:r w:rsidRPr="00975ADF">
        <w:rPr>
          <w:color w:val="auto"/>
          <w:sz w:val="28"/>
          <w:szCs w:val="24"/>
        </w:rPr>
        <w:t>такие</w:t>
      </w:r>
      <w:r w:rsidR="00E45DA2">
        <w:rPr>
          <w:color w:val="auto"/>
          <w:sz w:val="28"/>
          <w:szCs w:val="24"/>
        </w:rPr>
        <w:t xml:space="preserve"> </w:t>
      </w:r>
      <w:r w:rsidRPr="00975ADF">
        <w:rPr>
          <w:color w:val="auto"/>
          <w:sz w:val="28"/>
          <w:szCs w:val="24"/>
        </w:rPr>
        <w:t>признаки:</w:t>
      </w:r>
    </w:p>
    <w:p w:rsidR="00975ADF" w:rsidRPr="00975ADF" w:rsidRDefault="00975ADF" w:rsidP="00975ADF">
      <w:pPr>
        <w:pStyle w:val="31"/>
        <w:keepNext/>
        <w:widowControl w:val="0"/>
        <w:spacing w:line="360" w:lineRule="auto"/>
        <w:ind w:firstLine="709"/>
        <w:rPr>
          <w:color w:val="auto"/>
          <w:sz w:val="28"/>
          <w:szCs w:val="24"/>
        </w:rPr>
      </w:pPr>
      <w:r w:rsidRPr="00975ADF">
        <w:rPr>
          <w:color w:val="auto"/>
          <w:sz w:val="28"/>
          <w:szCs w:val="24"/>
        </w:rPr>
        <w:t>-масштабы</w:t>
      </w:r>
      <w:r w:rsidR="00E45DA2">
        <w:rPr>
          <w:color w:val="auto"/>
          <w:sz w:val="28"/>
          <w:szCs w:val="24"/>
        </w:rPr>
        <w:t xml:space="preserve"> </w:t>
      </w:r>
      <w:r w:rsidRPr="00975ADF">
        <w:rPr>
          <w:color w:val="auto"/>
          <w:sz w:val="28"/>
          <w:szCs w:val="24"/>
        </w:rPr>
        <w:t>деят-ти</w:t>
      </w:r>
      <w:r w:rsidR="00E45DA2">
        <w:rPr>
          <w:color w:val="auto"/>
          <w:sz w:val="28"/>
          <w:szCs w:val="24"/>
        </w:rPr>
        <w:t xml:space="preserve"> </w:t>
      </w:r>
      <w:r w:rsidRPr="00975ADF">
        <w:rPr>
          <w:color w:val="auto"/>
          <w:sz w:val="28"/>
          <w:szCs w:val="24"/>
        </w:rPr>
        <w:t>п\п</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-географ.положение</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-отраслевая</w:t>
      </w:r>
      <w:r w:rsidR="00E45DA2">
        <w:rPr>
          <w:sz w:val="28"/>
          <w:szCs w:val="24"/>
        </w:rPr>
        <w:t xml:space="preserve"> </w:t>
      </w:r>
      <w:r w:rsidRPr="00975ADF">
        <w:rPr>
          <w:sz w:val="28"/>
          <w:szCs w:val="24"/>
        </w:rPr>
        <w:t>принадл-ть</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-ур-нь</w:t>
      </w:r>
      <w:r w:rsidR="00E45DA2">
        <w:rPr>
          <w:sz w:val="28"/>
          <w:szCs w:val="24"/>
        </w:rPr>
        <w:t xml:space="preserve"> </w:t>
      </w:r>
      <w:r w:rsidRPr="00975ADF">
        <w:rPr>
          <w:sz w:val="28"/>
          <w:szCs w:val="24"/>
        </w:rPr>
        <w:t>разв-я</w:t>
      </w:r>
      <w:r w:rsidR="00E45DA2">
        <w:rPr>
          <w:sz w:val="28"/>
          <w:szCs w:val="24"/>
        </w:rPr>
        <w:t xml:space="preserve"> </w:t>
      </w:r>
      <w:r w:rsidRPr="00975ADF">
        <w:rPr>
          <w:sz w:val="28"/>
          <w:szCs w:val="24"/>
        </w:rPr>
        <w:t>технологий</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-хар-р</w:t>
      </w:r>
      <w:r w:rsidR="00E45DA2">
        <w:rPr>
          <w:sz w:val="28"/>
          <w:szCs w:val="24"/>
        </w:rPr>
        <w:t xml:space="preserve"> </w:t>
      </w:r>
      <w:r w:rsidRPr="00975ADF">
        <w:rPr>
          <w:sz w:val="28"/>
          <w:szCs w:val="24"/>
        </w:rPr>
        <w:t>деят-ти(импортер</w:t>
      </w:r>
      <w:r w:rsidR="00E45DA2">
        <w:rPr>
          <w:sz w:val="28"/>
          <w:szCs w:val="24"/>
        </w:rPr>
        <w:t xml:space="preserve"> </w:t>
      </w:r>
      <w:r w:rsidRPr="00975ADF">
        <w:rPr>
          <w:sz w:val="28"/>
          <w:szCs w:val="24"/>
        </w:rPr>
        <w:t>ии</w:t>
      </w:r>
      <w:r w:rsidR="00E45DA2">
        <w:rPr>
          <w:sz w:val="28"/>
          <w:szCs w:val="24"/>
        </w:rPr>
        <w:t xml:space="preserve"> </w:t>
      </w:r>
      <w:r w:rsidRPr="00975ADF">
        <w:rPr>
          <w:sz w:val="28"/>
          <w:szCs w:val="24"/>
        </w:rPr>
        <w:t>экспортер,добыв.или</w:t>
      </w:r>
      <w:r w:rsidR="00E45DA2">
        <w:rPr>
          <w:sz w:val="28"/>
          <w:szCs w:val="24"/>
        </w:rPr>
        <w:t xml:space="preserve"> </w:t>
      </w:r>
      <w:r w:rsidRPr="00975ADF">
        <w:rPr>
          <w:sz w:val="28"/>
          <w:szCs w:val="24"/>
        </w:rPr>
        <w:t>обраб.п\п,оптовый</w:t>
      </w:r>
      <w:r w:rsidR="00E45DA2">
        <w:rPr>
          <w:sz w:val="28"/>
          <w:szCs w:val="24"/>
        </w:rPr>
        <w:t xml:space="preserve"> </w:t>
      </w:r>
      <w:r w:rsidRPr="00975ADF">
        <w:rPr>
          <w:sz w:val="28"/>
          <w:szCs w:val="24"/>
        </w:rPr>
        <w:t>ии</w:t>
      </w:r>
      <w:r w:rsidR="00E45DA2">
        <w:rPr>
          <w:sz w:val="28"/>
          <w:szCs w:val="24"/>
        </w:rPr>
        <w:t xml:space="preserve"> </w:t>
      </w:r>
      <w:r w:rsidRPr="00975ADF">
        <w:rPr>
          <w:sz w:val="28"/>
          <w:szCs w:val="24"/>
        </w:rPr>
        <w:t>розничн.пок-ль)</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-тип</w:t>
      </w:r>
      <w:r w:rsidR="00E45DA2">
        <w:rPr>
          <w:sz w:val="28"/>
          <w:szCs w:val="24"/>
        </w:rPr>
        <w:t xml:space="preserve"> </w:t>
      </w:r>
      <w:r w:rsidRPr="00975ADF">
        <w:rPr>
          <w:sz w:val="28"/>
          <w:szCs w:val="24"/>
        </w:rPr>
        <w:t>прод-ии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-отклики</w:t>
      </w:r>
      <w:r w:rsidR="00E45DA2">
        <w:rPr>
          <w:sz w:val="28"/>
          <w:szCs w:val="24"/>
        </w:rPr>
        <w:t xml:space="preserve"> </w:t>
      </w:r>
      <w:r w:rsidRPr="00975ADF">
        <w:rPr>
          <w:sz w:val="28"/>
          <w:szCs w:val="24"/>
        </w:rPr>
        <w:t>потреб-ей</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-кол-во</w:t>
      </w:r>
      <w:r w:rsidR="00E45DA2">
        <w:rPr>
          <w:sz w:val="28"/>
          <w:szCs w:val="24"/>
        </w:rPr>
        <w:t xml:space="preserve"> </w:t>
      </w:r>
      <w:r w:rsidRPr="00975ADF">
        <w:rPr>
          <w:sz w:val="28"/>
          <w:szCs w:val="24"/>
        </w:rPr>
        <w:t>работающих</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-возраст</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стадия</w:t>
      </w:r>
      <w:r w:rsidR="00E45DA2">
        <w:rPr>
          <w:sz w:val="28"/>
          <w:szCs w:val="24"/>
        </w:rPr>
        <w:t xml:space="preserve"> </w:t>
      </w:r>
      <w:r w:rsidRPr="00975ADF">
        <w:rPr>
          <w:sz w:val="28"/>
          <w:szCs w:val="24"/>
        </w:rPr>
        <w:t>разв-я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-финанс.положение</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-тип</w:t>
      </w:r>
      <w:r w:rsidR="00E45DA2">
        <w:rPr>
          <w:sz w:val="28"/>
          <w:szCs w:val="24"/>
        </w:rPr>
        <w:t xml:space="preserve"> </w:t>
      </w:r>
      <w:r w:rsidRPr="00975ADF">
        <w:rPr>
          <w:sz w:val="28"/>
          <w:szCs w:val="24"/>
        </w:rPr>
        <w:t>предприним.деят-ти(пр-во</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преоставление</w:t>
      </w:r>
      <w:r w:rsidR="00E45DA2">
        <w:rPr>
          <w:sz w:val="28"/>
          <w:szCs w:val="24"/>
        </w:rPr>
        <w:t xml:space="preserve"> </w:t>
      </w:r>
      <w:r w:rsidRPr="00975ADF">
        <w:rPr>
          <w:sz w:val="28"/>
          <w:szCs w:val="24"/>
        </w:rPr>
        <w:t>услу)</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-форма</w:t>
      </w:r>
      <w:r w:rsidR="00E45DA2">
        <w:rPr>
          <w:color w:val="auto"/>
          <w:sz w:val="28"/>
        </w:rPr>
        <w:t xml:space="preserve"> </w:t>
      </w:r>
      <w:r w:rsidRPr="00975ADF">
        <w:rPr>
          <w:color w:val="auto"/>
          <w:sz w:val="28"/>
        </w:rPr>
        <w:t>осбст-ти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Целевой</w:t>
      </w:r>
      <w:r w:rsidR="00E45DA2">
        <w:rPr>
          <w:bCs/>
          <w:sz w:val="28"/>
          <w:szCs w:val="22"/>
        </w:rPr>
        <w:t xml:space="preserve"> </w:t>
      </w:r>
      <w:r w:rsidRPr="00975ADF">
        <w:rPr>
          <w:bCs/>
          <w:sz w:val="28"/>
          <w:szCs w:val="22"/>
        </w:rPr>
        <w:t>рынок,</w:t>
      </w:r>
      <w:r w:rsidR="00E45DA2">
        <w:rPr>
          <w:bCs/>
          <w:sz w:val="28"/>
          <w:szCs w:val="22"/>
        </w:rPr>
        <w:t xml:space="preserve"> </w:t>
      </w:r>
      <w:r w:rsidRPr="00975ADF">
        <w:rPr>
          <w:bCs/>
          <w:sz w:val="28"/>
          <w:szCs w:val="22"/>
        </w:rPr>
        <w:t>его</w:t>
      </w:r>
      <w:r w:rsidR="00E45DA2">
        <w:rPr>
          <w:bCs/>
          <w:sz w:val="28"/>
          <w:szCs w:val="22"/>
        </w:rPr>
        <w:t xml:space="preserve"> </w:t>
      </w:r>
      <w:r w:rsidRPr="00975ADF">
        <w:rPr>
          <w:bCs/>
          <w:sz w:val="28"/>
          <w:szCs w:val="22"/>
        </w:rPr>
        <w:t>выбор</w:t>
      </w:r>
    </w:p>
    <w:p w:rsidR="00F537BE" w:rsidRDefault="00F537BE"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w:t>
      </w:r>
      <w:r w:rsidR="00E45DA2">
        <w:rPr>
          <w:sz w:val="28"/>
        </w:rPr>
        <w:t xml:space="preserve"> </w:t>
      </w:r>
      <w:r w:rsidRPr="00975ADF">
        <w:rPr>
          <w:sz w:val="28"/>
        </w:rPr>
        <w:t>разделения</w:t>
      </w:r>
      <w:r w:rsidR="00E45DA2">
        <w:rPr>
          <w:sz w:val="28"/>
        </w:rPr>
        <w:t xml:space="preserve"> </w:t>
      </w:r>
      <w:r w:rsidRPr="00975ADF">
        <w:rPr>
          <w:sz w:val="28"/>
        </w:rPr>
        <w:t>рынка</w:t>
      </w:r>
      <w:r w:rsidR="00E45DA2">
        <w:rPr>
          <w:sz w:val="28"/>
        </w:rPr>
        <w:t xml:space="preserve"> </w:t>
      </w:r>
      <w:r w:rsidRPr="00975ADF">
        <w:rPr>
          <w:sz w:val="28"/>
        </w:rPr>
        <w:t>на</w:t>
      </w:r>
      <w:r w:rsidR="00E45DA2">
        <w:rPr>
          <w:sz w:val="28"/>
        </w:rPr>
        <w:t xml:space="preserve"> </w:t>
      </w:r>
      <w:r w:rsidRPr="00975ADF">
        <w:rPr>
          <w:sz w:val="28"/>
        </w:rPr>
        <w:t>группы</w:t>
      </w:r>
      <w:r w:rsidR="00E45DA2">
        <w:rPr>
          <w:sz w:val="28"/>
        </w:rPr>
        <w:t xml:space="preserve"> </w:t>
      </w:r>
      <w:r w:rsidRPr="00975ADF">
        <w:rPr>
          <w:sz w:val="28"/>
        </w:rPr>
        <w:t>потребителей</w:t>
      </w:r>
      <w:r w:rsidR="00E45DA2">
        <w:rPr>
          <w:sz w:val="28"/>
        </w:rPr>
        <w:t xml:space="preserve"> </w:t>
      </w:r>
      <w:r w:rsidRPr="00975ADF">
        <w:rPr>
          <w:sz w:val="28"/>
        </w:rPr>
        <w:t>и</w:t>
      </w:r>
      <w:r w:rsidR="00E45DA2">
        <w:rPr>
          <w:sz w:val="28"/>
        </w:rPr>
        <w:t xml:space="preserve"> </w:t>
      </w:r>
      <w:r w:rsidRPr="00975ADF">
        <w:rPr>
          <w:sz w:val="28"/>
        </w:rPr>
        <w:t>выявления</w:t>
      </w:r>
      <w:r w:rsidR="00E45DA2">
        <w:rPr>
          <w:sz w:val="28"/>
        </w:rPr>
        <w:t xml:space="preserve"> </w:t>
      </w:r>
      <w:r w:rsidRPr="00975ADF">
        <w:rPr>
          <w:sz w:val="28"/>
        </w:rPr>
        <w:t>возможностей</w:t>
      </w:r>
      <w:r w:rsidR="00E45DA2">
        <w:rPr>
          <w:sz w:val="28"/>
        </w:rPr>
        <w:t xml:space="preserve"> </w:t>
      </w:r>
      <w:r w:rsidRPr="00975ADF">
        <w:rPr>
          <w:sz w:val="28"/>
        </w:rPr>
        <w:t>каждой</w:t>
      </w:r>
      <w:r w:rsidR="00E45DA2">
        <w:rPr>
          <w:sz w:val="28"/>
        </w:rPr>
        <w:t xml:space="preserve"> </w:t>
      </w:r>
      <w:r w:rsidRPr="00975ADF">
        <w:rPr>
          <w:sz w:val="28"/>
        </w:rPr>
        <w:t>из</w:t>
      </w:r>
      <w:r w:rsidR="00E45DA2">
        <w:rPr>
          <w:sz w:val="28"/>
        </w:rPr>
        <w:t xml:space="preserve"> </w:t>
      </w:r>
      <w:r w:rsidRPr="00975ADF">
        <w:rPr>
          <w:sz w:val="28"/>
        </w:rPr>
        <w:t>них</w:t>
      </w:r>
      <w:r w:rsidR="00E45DA2">
        <w:rPr>
          <w:sz w:val="28"/>
        </w:rPr>
        <w:t xml:space="preserve"> </w:t>
      </w:r>
      <w:r w:rsidRPr="00975ADF">
        <w:rPr>
          <w:sz w:val="28"/>
        </w:rPr>
        <w:t>фирма</w:t>
      </w:r>
      <w:r w:rsidR="00E45DA2">
        <w:rPr>
          <w:sz w:val="28"/>
        </w:rPr>
        <w:t xml:space="preserve"> </w:t>
      </w:r>
      <w:r w:rsidRPr="00975ADF">
        <w:rPr>
          <w:sz w:val="28"/>
        </w:rPr>
        <w:t>должна</w:t>
      </w:r>
      <w:r w:rsidR="00E45DA2">
        <w:rPr>
          <w:sz w:val="28"/>
        </w:rPr>
        <w:t xml:space="preserve"> </w:t>
      </w:r>
      <w:r w:rsidRPr="00975ADF">
        <w:rPr>
          <w:sz w:val="28"/>
        </w:rPr>
        <w:t>оценить</w:t>
      </w:r>
      <w:r w:rsidR="00E45DA2">
        <w:rPr>
          <w:sz w:val="28"/>
        </w:rPr>
        <w:t xml:space="preserve"> </w:t>
      </w:r>
      <w:r w:rsidRPr="00975ADF">
        <w:rPr>
          <w:sz w:val="28"/>
        </w:rPr>
        <w:t>их</w:t>
      </w:r>
      <w:r w:rsidR="00E45DA2">
        <w:rPr>
          <w:sz w:val="28"/>
        </w:rPr>
        <w:t xml:space="preserve"> </w:t>
      </w:r>
      <w:r w:rsidRPr="00975ADF">
        <w:rPr>
          <w:sz w:val="28"/>
        </w:rPr>
        <w:t>привлекательность</w:t>
      </w:r>
      <w:r w:rsidR="00E45DA2">
        <w:rPr>
          <w:sz w:val="28"/>
        </w:rPr>
        <w:t xml:space="preserve"> </w:t>
      </w:r>
      <w:r w:rsidRPr="00975ADF">
        <w:rPr>
          <w:sz w:val="28"/>
        </w:rPr>
        <w:t>и</w:t>
      </w:r>
      <w:r w:rsidR="00E45DA2">
        <w:rPr>
          <w:sz w:val="28"/>
        </w:rPr>
        <w:t xml:space="preserve"> </w:t>
      </w:r>
      <w:r w:rsidRPr="00975ADF">
        <w:rPr>
          <w:sz w:val="28"/>
        </w:rPr>
        <w:t>остановиться</w:t>
      </w:r>
      <w:r w:rsidR="00E45DA2">
        <w:rPr>
          <w:sz w:val="28"/>
        </w:rPr>
        <w:t xml:space="preserve"> </w:t>
      </w:r>
      <w:r w:rsidRPr="00975ADF">
        <w:rPr>
          <w:sz w:val="28"/>
        </w:rPr>
        <w:t>на</w:t>
      </w:r>
      <w:r w:rsidR="00E45DA2">
        <w:rPr>
          <w:sz w:val="28"/>
        </w:rPr>
        <w:t xml:space="preserve"> </w:t>
      </w:r>
      <w:r w:rsidRPr="00975ADF">
        <w:rPr>
          <w:sz w:val="28"/>
        </w:rPr>
        <w:t>одном</w:t>
      </w:r>
      <w:r w:rsidR="00E45DA2">
        <w:rPr>
          <w:sz w:val="28"/>
        </w:rPr>
        <w:t xml:space="preserve"> </w:t>
      </w:r>
      <w:r w:rsidRPr="00975ADF">
        <w:rPr>
          <w:sz w:val="28"/>
        </w:rPr>
        <w:t>из</w:t>
      </w:r>
      <w:r w:rsidR="00E45DA2">
        <w:rPr>
          <w:sz w:val="28"/>
        </w:rPr>
        <w:t xml:space="preserve"> </w:t>
      </w:r>
      <w:r w:rsidRPr="00975ADF">
        <w:rPr>
          <w:sz w:val="28"/>
        </w:rPr>
        <w:t>пяти</w:t>
      </w:r>
      <w:r w:rsidR="00E45DA2">
        <w:rPr>
          <w:sz w:val="28"/>
        </w:rPr>
        <w:t xml:space="preserve"> </w:t>
      </w:r>
      <w:r w:rsidRPr="00975ADF">
        <w:rPr>
          <w:sz w:val="28"/>
        </w:rPr>
        <w:t>типов</w:t>
      </w:r>
      <w:r w:rsidR="00E45DA2">
        <w:rPr>
          <w:sz w:val="28"/>
        </w:rPr>
        <w:t xml:space="preserve"> </w:t>
      </w:r>
      <w:r w:rsidRPr="00975ADF">
        <w:rPr>
          <w:sz w:val="28"/>
        </w:rPr>
        <w:t>целевых</w:t>
      </w:r>
      <w:r w:rsidR="00E45DA2">
        <w:rPr>
          <w:sz w:val="28"/>
        </w:rPr>
        <w:t xml:space="preserve"> </w:t>
      </w:r>
      <w:r w:rsidRPr="00975ADF">
        <w:rPr>
          <w:sz w:val="28"/>
        </w:rPr>
        <w:t>рынков: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концентрация</w:t>
      </w:r>
      <w:r w:rsidR="00E45DA2">
        <w:rPr>
          <w:sz w:val="28"/>
        </w:rPr>
        <w:t xml:space="preserve"> </w:t>
      </w:r>
      <w:r w:rsidRPr="00975ADF">
        <w:rPr>
          <w:sz w:val="28"/>
        </w:rPr>
        <w:t>усилий</w:t>
      </w:r>
      <w:r w:rsidR="00E45DA2">
        <w:rPr>
          <w:sz w:val="28"/>
        </w:rPr>
        <w:t xml:space="preserve"> </w:t>
      </w:r>
      <w:r w:rsidRPr="00975ADF">
        <w:rPr>
          <w:sz w:val="28"/>
        </w:rPr>
        <w:t>на</w:t>
      </w:r>
      <w:r w:rsidR="00E45DA2">
        <w:rPr>
          <w:sz w:val="28"/>
        </w:rPr>
        <w:t xml:space="preserve"> </w:t>
      </w:r>
      <w:r w:rsidRPr="00975ADF">
        <w:rPr>
          <w:sz w:val="28"/>
        </w:rPr>
        <w:t>одном</w:t>
      </w:r>
      <w:r w:rsidR="00E45DA2">
        <w:rPr>
          <w:sz w:val="28"/>
        </w:rPr>
        <w:t xml:space="preserve"> </w:t>
      </w:r>
      <w:r w:rsidRPr="00975ADF">
        <w:rPr>
          <w:sz w:val="28"/>
        </w:rPr>
        <w:t>сегменте;</w:t>
      </w:r>
    </w:p>
    <w:p w:rsidR="00975ADF" w:rsidRPr="00975ADF" w:rsidRDefault="00975ADF" w:rsidP="00975ADF">
      <w:pPr>
        <w:keepNext/>
        <w:widowControl w:val="0"/>
        <w:snapToGrid/>
        <w:spacing w:line="360" w:lineRule="auto"/>
        <w:ind w:firstLine="709"/>
        <w:jc w:val="both"/>
        <w:rPr>
          <w:bCs/>
          <w:sz w:val="28"/>
          <w:szCs w:val="22"/>
        </w:rPr>
      </w:pPr>
      <w:r w:rsidRPr="00975ADF">
        <w:rPr>
          <w:sz w:val="28"/>
        </w:rPr>
        <w:t>2)</w:t>
      </w:r>
      <w:r w:rsidR="00E45DA2">
        <w:rPr>
          <w:sz w:val="28"/>
        </w:rPr>
        <w:t xml:space="preserve"> </w:t>
      </w:r>
      <w:r w:rsidRPr="00975ADF">
        <w:rPr>
          <w:sz w:val="28"/>
        </w:rPr>
        <w:t>избирательная</w:t>
      </w:r>
      <w:r w:rsidR="00E45DA2">
        <w:rPr>
          <w:sz w:val="28"/>
        </w:rPr>
        <w:t xml:space="preserve"> </w:t>
      </w:r>
      <w:r w:rsidRPr="00975ADF">
        <w:rPr>
          <w:sz w:val="28"/>
        </w:rPr>
        <w:t>специализация;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товарная</w:t>
      </w:r>
      <w:r w:rsidR="00E45DA2">
        <w:rPr>
          <w:sz w:val="28"/>
        </w:rPr>
        <w:t xml:space="preserve"> </w:t>
      </w:r>
      <w:r w:rsidRPr="00975ADF">
        <w:rPr>
          <w:sz w:val="28"/>
        </w:rPr>
        <w:t>специализация;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специализация</w:t>
      </w:r>
      <w:r w:rsidR="00E45DA2">
        <w:rPr>
          <w:sz w:val="28"/>
        </w:rPr>
        <w:t xml:space="preserve"> </w:t>
      </w:r>
      <w:r w:rsidRPr="00975ADF">
        <w:rPr>
          <w:sz w:val="28"/>
        </w:rPr>
        <w:t>на</w:t>
      </w:r>
      <w:r w:rsidR="00E45DA2">
        <w:rPr>
          <w:sz w:val="28"/>
        </w:rPr>
        <w:t xml:space="preserve"> </w:t>
      </w:r>
      <w:r w:rsidRPr="00975ADF">
        <w:rPr>
          <w:sz w:val="28"/>
        </w:rPr>
        <w:t>конкретном</w:t>
      </w:r>
      <w:r w:rsidR="00E45DA2">
        <w:rPr>
          <w:sz w:val="28"/>
        </w:rPr>
        <w:t xml:space="preserve"> </w:t>
      </w:r>
      <w:r w:rsidRPr="00975ADF">
        <w:rPr>
          <w:sz w:val="2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полный</w:t>
      </w:r>
      <w:r w:rsidR="00E45DA2">
        <w:rPr>
          <w:sz w:val="28"/>
        </w:rPr>
        <w:t xml:space="preserve"> </w:t>
      </w:r>
      <w:r w:rsidRPr="00975ADF">
        <w:rPr>
          <w:sz w:val="28"/>
        </w:rPr>
        <w:t>охват</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Напомним,</w:t>
      </w:r>
      <w:r w:rsidR="00E45DA2">
        <w:rPr>
          <w:sz w:val="28"/>
        </w:rPr>
        <w:t xml:space="preserve"> </w:t>
      </w:r>
      <w:r w:rsidRPr="00975ADF">
        <w:rPr>
          <w:sz w:val="28"/>
        </w:rPr>
        <w:t>что</w:t>
      </w:r>
      <w:r w:rsidR="00E45DA2">
        <w:rPr>
          <w:sz w:val="28"/>
        </w:rPr>
        <w:t xml:space="preserve"> </w:t>
      </w:r>
      <w:r w:rsidRPr="00975ADF">
        <w:rPr>
          <w:sz w:val="28"/>
        </w:rPr>
        <w:t>под</w:t>
      </w:r>
      <w:r w:rsidR="00E45DA2">
        <w:rPr>
          <w:sz w:val="28"/>
        </w:rPr>
        <w:t xml:space="preserve"> </w:t>
      </w:r>
      <w:r w:rsidRPr="00975ADF">
        <w:rPr>
          <w:sz w:val="28"/>
        </w:rPr>
        <w:t>целевым</w:t>
      </w:r>
      <w:r w:rsidR="00E45DA2">
        <w:rPr>
          <w:sz w:val="28"/>
        </w:rPr>
        <w:t xml:space="preserve"> </w:t>
      </w:r>
      <w:r w:rsidRPr="00975ADF">
        <w:rPr>
          <w:sz w:val="28"/>
        </w:rPr>
        <w:t>рынком</w:t>
      </w:r>
      <w:r w:rsidR="00E45DA2">
        <w:rPr>
          <w:sz w:val="28"/>
        </w:rPr>
        <w:t xml:space="preserve"> </w:t>
      </w:r>
      <w:r w:rsidRPr="00975ADF">
        <w:rPr>
          <w:sz w:val="28"/>
        </w:rPr>
        <w:t>понимается</w:t>
      </w:r>
      <w:r w:rsidR="00E45DA2">
        <w:rPr>
          <w:sz w:val="28"/>
        </w:rPr>
        <w:t xml:space="preserve"> </w:t>
      </w:r>
      <w:r w:rsidRPr="00975ADF">
        <w:rPr>
          <w:sz w:val="28"/>
        </w:rPr>
        <w:t>часть</w:t>
      </w:r>
      <w:r w:rsidR="00E45DA2">
        <w:rPr>
          <w:sz w:val="28"/>
        </w:rPr>
        <w:t xml:space="preserve"> </w:t>
      </w:r>
      <w:r w:rsidRPr="00975ADF">
        <w:rPr>
          <w:sz w:val="28"/>
        </w:rPr>
        <w:t>доступного"</w:t>
      </w:r>
      <w:r w:rsidR="00E45DA2">
        <w:rPr>
          <w:sz w:val="28"/>
        </w:rPr>
        <w:t xml:space="preserve"> </w:t>
      </w:r>
      <w:r w:rsidRPr="00975ADF">
        <w:rPr>
          <w:sz w:val="28"/>
        </w:rPr>
        <w:t>рынка</w:t>
      </w:r>
      <w:r w:rsidR="00E45DA2">
        <w:rPr>
          <w:sz w:val="28"/>
        </w:rPr>
        <w:t xml:space="preserve"> </w:t>
      </w:r>
      <w:r w:rsidRPr="00975ADF">
        <w:rPr>
          <w:sz w:val="28"/>
        </w:rPr>
        <w:t>или</w:t>
      </w:r>
      <w:r w:rsidR="00E45DA2">
        <w:rPr>
          <w:sz w:val="28"/>
        </w:rPr>
        <w:t xml:space="preserve"> </w:t>
      </w:r>
      <w:r w:rsidRPr="00975ADF">
        <w:rPr>
          <w:sz w:val="28"/>
        </w:rPr>
        <w:t>весь</w:t>
      </w:r>
      <w:r w:rsidR="00E45DA2">
        <w:rPr>
          <w:sz w:val="28"/>
        </w:rPr>
        <w:t xml:space="preserve"> </w:t>
      </w:r>
      <w:r w:rsidRPr="00975ADF">
        <w:rPr>
          <w:sz w:val="28"/>
        </w:rPr>
        <w:t>рынок,</w:t>
      </w:r>
      <w:r w:rsidR="00E45DA2">
        <w:rPr>
          <w:sz w:val="28"/>
        </w:rPr>
        <w:t xml:space="preserve"> </w:t>
      </w:r>
      <w:r w:rsidRPr="00975ADF">
        <w:rPr>
          <w:sz w:val="28"/>
        </w:rPr>
        <w:t>которая</w:t>
      </w:r>
      <w:r w:rsidR="00E45DA2">
        <w:rPr>
          <w:sz w:val="28"/>
        </w:rPr>
        <w:t xml:space="preserve"> </w:t>
      </w:r>
      <w:r w:rsidRPr="00975ADF">
        <w:rPr>
          <w:sz w:val="28"/>
        </w:rPr>
        <w:t>выбрана</w:t>
      </w:r>
      <w:r w:rsidR="00E45DA2">
        <w:rPr>
          <w:sz w:val="28"/>
        </w:rPr>
        <w:t xml:space="preserve"> </w:t>
      </w:r>
      <w:r w:rsidRPr="00975ADF">
        <w:rPr>
          <w:sz w:val="28"/>
        </w:rPr>
        <w:t>фирмой</w:t>
      </w:r>
      <w:r w:rsidR="00E45DA2">
        <w:rPr>
          <w:sz w:val="28"/>
        </w:rPr>
        <w:t xml:space="preserve"> </w:t>
      </w:r>
      <w:r w:rsidRPr="00975ADF">
        <w:rPr>
          <w:sz w:val="28"/>
        </w:rPr>
        <w:t>для</w:t>
      </w:r>
      <w:r w:rsidR="00E45DA2">
        <w:rPr>
          <w:sz w:val="28"/>
        </w:rPr>
        <w:t xml:space="preserve"> </w:t>
      </w:r>
      <w:r w:rsidRPr="00975ADF">
        <w:rPr>
          <w:sz w:val="28"/>
        </w:rPr>
        <w:t>дальнейшей</w:t>
      </w:r>
      <w:r w:rsidR="00E45DA2">
        <w:rPr>
          <w:sz w:val="28"/>
        </w:rPr>
        <w:t xml:space="preserve"> </w:t>
      </w:r>
      <w:r w:rsidRPr="00975ADF">
        <w:rPr>
          <w:sz w:val="28"/>
        </w:rPr>
        <w:t>работы</w:t>
      </w:r>
      <w:r w:rsidR="00E45DA2">
        <w:rPr>
          <w:sz w:val="28"/>
        </w:rPr>
        <w:t xml:space="preserve"> </w:t>
      </w:r>
      <w:r w:rsidRPr="00975ADF">
        <w:rPr>
          <w:sz w:val="28"/>
        </w:rPr>
        <w:t>при</w:t>
      </w:r>
      <w:r w:rsidR="00E45DA2">
        <w:rPr>
          <w:sz w:val="28"/>
        </w:rPr>
        <w:t xml:space="preserve"> </w:t>
      </w:r>
      <w:r w:rsidRPr="00975ADF">
        <w:rPr>
          <w:sz w:val="28"/>
        </w:rPr>
        <w:t>минимуме</w:t>
      </w:r>
      <w:r w:rsidR="00E45DA2">
        <w:rPr>
          <w:sz w:val="28"/>
        </w:rPr>
        <w:t xml:space="preserve"> </w:t>
      </w:r>
      <w:r w:rsidRPr="00975ADF">
        <w:rPr>
          <w:sz w:val="28"/>
        </w:rPr>
        <w:t>маркетинговых</w:t>
      </w:r>
      <w:r w:rsidR="00E45DA2">
        <w:rPr>
          <w:sz w:val="28"/>
        </w:rPr>
        <w:t xml:space="preserve"> </w:t>
      </w:r>
      <w:r w:rsidRPr="00975ADF">
        <w:rPr>
          <w:sz w:val="28"/>
        </w:rPr>
        <w:t>расходов</w:t>
      </w:r>
      <w:r w:rsidR="00E45DA2">
        <w:rPr>
          <w:sz w:val="28"/>
        </w:rPr>
        <w:t xml:space="preserve"> </w:t>
      </w:r>
      <w:r w:rsidRPr="00975ADF">
        <w:rPr>
          <w:sz w:val="28"/>
        </w:rPr>
        <w:t>и</w:t>
      </w:r>
      <w:r w:rsidR="00E45DA2">
        <w:rPr>
          <w:sz w:val="28"/>
        </w:rPr>
        <w:t xml:space="preserve"> </w:t>
      </w:r>
      <w:r w:rsidRPr="00975ADF">
        <w:rPr>
          <w:sz w:val="28"/>
        </w:rPr>
        <w:t>максимуме</w:t>
      </w:r>
      <w:r w:rsidR="00E45DA2">
        <w:rPr>
          <w:sz w:val="28"/>
        </w:rPr>
        <w:t xml:space="preserve"> </w:t>
      </w:r>
      <w:r w:rsidRPr="00975ADF">
        <w:rPr>
          <w:sz w:val="28"/>
        </w:rPr>
        <w:t>прибыльности.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Концентрация</w:t>
      </w:r>
      <w:r w:rsidR="00E45DA2">
        <w:rPr>
          <w:sz w:val="28"/>
        </w:rPr>
        <w:t xml:space="preserve"> </w:t>
      </w:r>
      <w:r w:rsidRPr="00975ADF">
        <w:rPr>
          <w:sz w:val="28"/>
        </w:rPr>
        <w:t>усилий</w:t>
      </w:r>
      <w:r w:rsidR="00E45DA2">
        <w:rPr>
          <w:sz w:val="28"/>
        </w:rPr>
        <w:t xml:space="preserve"> </w:t>
      </w:r>
      <w:r w:rsidRPr="00975ADF">
        <w:rPr>
          <w:sz w:val="28"/>
        </w:rPr>
        <w:t>на</w:t>
      </w:r>
      <w:r w:rsidR="00E45DA2">
        <w:rPr>
          <w:sz w:val="28"/>
        </w:rPr>
        <w:t xml:space="preserve"> </w:t>
      </w:r>
      <w:r w:rsidRPr="00975ADF">
        <w:rPr>
          <w:sz w:val="28"/>
        </w:rPr>
        <w:t>одном</w:t>
      </w:r>
      <w:r w:rsidR="00E45DA2">
        <w:rPr>
          <w:sz w:val="28"/>
        </w:rPr>
        <w:t xml:space="preserve"> </w:t>
      </w:r>
      <w:r w:rsidRPr="00975ADF">
        <w:rPr>
          <w:sz w:val="28"/>
        </w:rPr>
        <w:t>сегменте</w:t>
      </w:r>
      <w:r w:rsidR="00E45DA2">
        <w:rPr>
          <w:sz w:val="28"/>
        </w:rPr>
        <w:t xml:space="preserve"> </w:t>
      </w:r>
      <w:r w:rsidRPr="00975ADF">
        <w:rPr>
          <w:sz w:val="28"/>
        </w:rPr>
        <w:t>позволяет</w:t>
      </w:r>
      <w:r w:rsidR="00E45DA2">
        <w:rPr>
          <w:sz w:val="28"/>
        </w:rPr>
        <w:t xml:space="preserve"> </w:t>
      </w:r>
      <w:r w:rsidRPr="00975ADF">
        <w:rPr>
          <w:sz w:val="28"/>
        </w:rPr>
        <w:t>фирме</w:t>
      </w:r>
      <w:r w:rsidR="00E45DA2">
        <w:rPr>
          <w:sz w:val="28"/>
        </w:rPr>
        <w:t xml:space="preserve"> </w:t>
      </w:r>
      <w:r w:rsidRPr="00975ADF">
        <w:rPr>
          <w:sz w:val="28"/>
        </w:rPr>
        <w:t>хорошо</w:t>
      </w:r>
      <w:r w:rsidR="00E45DA2">
        <w:rPr>
          <w:sz w:val="28"/>
        </w:rPr>
        <w:t xml:space="preserve"> </w:t>
      </w:r>
      <w:r w:rsidRPr="00975ADF">
        <w:rPr>
          <w:sz w:val="28"/>
        </w:rPr>
        <w:t>разобраться</w:t>
      </w:r>
      <w:r w:rsidR="00E45DA2">
        <w:rPr>
          <w:sz w:val="28"/>
        </w:rPr>
        <w:t xml:space="preserve"> </w:t>
      </w:r>
      <w:r w:rsidRPr="00975ADF">
        <w:rPr>
          <w:sz w:val="28"/>
        </w:rPr>
        <w:t>в</w:t>
      </w:r>
      <w:r w:rsidR="00E45DA2">
        <w:rPr>
          <w:sz w:val="28"/>
        </w:rPr>
        <w:t xml:space="preserve"> </w:t>
      </w:r>
      <w:r w:rsidRPr="00975ADF">
        <w:rPr>
          <w:sz w:val="28"/>
        </w:rPr>
        <w:t>своих</w:t>
      </w:r>
      <w:r w:rsidR="00E45DA2">
        <w:rPr>
          <w:sz w:val="28"/>
        </w:rPr>
        <w:t xml:space="preserve"> </w:t>
      </w:r>
      <w:r w:rsidRPr="00975ADF">
        <w:rPr>
          <w:sz w:val="28"/>
        </w:rPr>
        <w:t>потребителях</w:t>
      </w:r>
      <w:r w:rsidR="00E45DA2">
        <w:rPr>
          <w:sz w:val="28"/>
        </w:rPr>
        <w:t xml:space="preserve"> </w:t>
      </w:r>
      <w:r w:rsidRPr="00975ADF">
        <w:rPr>
          <w:sz w:val="28"/>
        </w:rPr>
        <w:t>и</w:t>
      </w:r>
      <w:r w:rsidR="00E45DA2">
        <w:rPr>
          <w:sz w:val="28"/>
        </w:rPr>
        <w:t xml:space="preserve"> </w:t>
      </w:r>
      <w:r w:rsidRPr="00975ADF">
        <w:rPr>
          <w:sz w:val="28"/>
        </w:rPr>
        <w:t>обеспечить</w:t>
      </w:r>
      <w:r w:rsidR="00E45DA2">
        <w:rPr>
          <w:sz w:val="28"/>
        </w:rPr>
        <w:t xml:space="preserve"> </w:t>
      </w:r>
      <w:r w:rsidRPr="00975ADF">
        <w:rPr>
          <w:sz w:val="28"/>
        </w:rPr>
        <w:t>себе</w:t>
      </w:r>
      <w:r w:rsidR="00E45DA2">
        <w:rPr>
          <w:sz w:val="28"/>
        </w:rPr>
        <w:t xml:space="preserve"> </w:t>
      </w:r>
      <w:r w:rsidRPr="00975ADF">
        <w:rPr>
          <w:sz w:val="28"/>
        </w:rPr>
        <w:t>прочную</w:t>
      </w:r>
      <w:r w:rsidR="00E45DA2">
        <w:rPr>
          <w:sz w:val="28"/>
        </w:rPr>
        <w:t xml:space="preserve"> </w:t>
      </w:r>
      <w:r w:rsidRPr="00975ADF">
        <w:rPr>
          <w:sz w:val="28"/>
        </w:rPr>
        <w:t>позицию</w:t>
      </w:r>
      <w:r w:rsidR="00E45DA2">
        <w:rPr>
          <w:sz w:val="28"/>
        </w:rPr>
        <w:t xml:space="preserve"> </w:t>
      </w:r>
      <w:r w:rsidRPr="00975ADF">
        <w:rPr>
          <w:sz w:val="28"/>
        </w:rPr>
        <w:t>на</w:t>
      </w:r>
      <w:r w:rsidR="00E45DA2">
        <w:rPr>
          <w:sz w:val="28"/>
        </w:rPr>
        <w:t xml:space="preserve"> </w:t>
      </w:r>
      <w:r w:rsidRPr="00975ADF">
        <w:rPr>
          <w:sz w:val="28"/>
        </w:rPr>
        <w:t>одном</w:t>
      </w:r>
      <w:r w:rsidR="00E45DA2">
        <w:rPr>
          <w:sz w:val="28"/>
        </w:rPr>
        <w:t xml:space="preserve"> </w:t>
      </w:r>
      <w:r w:rsidRPr="00975ADF">
        <w:rPr>
          <w:sz w:val="28"/>
        </w:rPr>
        <w:t>из</w:t>
      </w:r>
      <w:r w:rsidR="00E45DA2">
        <w:rPr>
          <w:sz w:val="28"/>
        </w:rPr>
        <w:t xml:space="preserve"> </w:t>
      </w:r>
      <w:r w:rsidRPr="00975ADF">
        <w:rPr>
          <w:sz w:val="28"/>
        </w:rPr>
        <w:t>субрынков.</w:t>
      </w:r>
      <w:r w:rsidR="00E45DA2">
        <w:rPr>
          <w:sz w:val="28"/>
        </w:rPr>
        <w:t xml:space="preserve"> </w:t>
      </w:r>
      <w:r w:rsidRPr="00975ADF">
        <w:rPr>
          <w:sz w:val="28"/>
        </w:rPr>
        <w:t>Благодаря</w:t>
      </w:r>
      <w:r w:rsidR="00E45DA2">
        <w:rPr>
          <w:sz w:val="28"/>
        </w:rPr>
        <w:t xml:space="preserve"> </w:t>
      </w:r>
      <w:r w:rsidRPr="00975ADF">
        <w:rPr>
          <w:sz w:val="28"/>
        </w:rPr>
        <w:t>специализации</w:t>
      </w:r>
      <w:r w:rsidR="00E45DA2">
        <w:rPr>
          <w:sz w:val="28"/>
        </w:rPr>
        <w:t xml:space="preserve"> </w:t>
      </w:r>
      <w:r w:rsidRPr="00975ADF">
        <w:rPr>
          <w:sz w:val="28"/>
        </w:rPr>
        <w:t>фирма</w:t>
      </w:r>
      <w:r w:rsidR="00E45DA2">
        <w:rPr>
          <w:sz w:val="28"/>
        </w:rPr>
        <w:t xml:space="preserve"> </w:t>
      </w:r>
      <w:r w:rsidRPr="00975ADF">
        <w:rPr>
          <w:sz w:val="28"/>
        </w:rPr>
        <w:t>минимизирует</w:t>
      </w:r>
      <w:r w:rsidR="00E45DA2">
        <w:rPr>
          <w:sz w:val="28"/>
        </w:rPr>
        <w:t xml:space="preserve"> </w:t>
      </w:r>
      <w:r w:rsidRPr="00975ADF">
        <w:rPr>
          <w:sz w:val="28"/>
        </w:rPr>
        <w:t>издержки,</w:t>
      </w:r>
      <w:r w:rsidR="00E45DA2">
        <w:rPr>
          <w:sz w:val="28"/>
        </w:rPr>
        <w:t xml:space="preserve"> </w:t>
      </w:r>
      <w:r w:rsidRPr="00975ADF">
        <w:rPr>
          <w:sz w:val="28"/>
        </w:rPr>
        <w:t>что</w:t>
      </w:r>
      <w:r w:rsidR="00E45DA2">
        <w:rPr>
          <w:sz w:val="28"/>
        </w:rPr>
        <w:t xml:space="preserve"> </w:t>
      </w:r>
      <w:r w:rsidRPr="00975ADF">
        <w:rPr>
          <w:sz w:val="28"/>
        </w:rPr>
        <w:t>способствует,</w:t>
      </w:r>
      <w:r w:rsidR="00E45DA2">
        <w:rPr>
          <w:sz w:val="28"/>
        </w:rPr>
        <w:t xml:space="preserve"> </w:t>
      </w:r>
      <w:r w:rsidRPr="00975ADF">
        <w:rPr>
          <w:sz w:val="28"/>
        </w:rPr>
        <w:t>расширению</w:t>
      </w:r>
      <w:r w:rsidR="00E45DA2">
        <w:rPr>
          <w:sz w:val="28"/>
        </w:rPr>
        <w:t xml:space="preserve"> </w:t>
      </w:r>
      <w:r w:rsidRPr="00975ADF">
        <w:rPr>
          <w:sz w:val="28"/>
        </w:rPr>
        <w:t>производства,</w:t>
      </w:r>
      <w:r w:rsidR="00E45DA2">
        <w:rPr>
          <w:sz w:val="28"/>
        </w:rPr>
        <w:t xml:space="preserve"> </w:t>
      </w:r>
      <w:r w:rsidRPr="00975ADF">
        <w:rPr>
          <w:sz w:val="28"/>
        </w:rPr>
        <w:t>увеличению</w:t>
      </w:r>
      <w:r w:rsidR="00E45DA2">
        <w:rPr>
          <w:sz w:val="28"/>
        </w:rPr>
        <w:t xml:space="preserve"> </w:t>
      </w:r>
      <w:r w:rsidRPr="00975ADF">
        <w:rPr>
          <w:sz w:val="28"/>
        </w:rPr>
        <w:t>расходов</w:t>
      </w:r>
      <w:r w:rsidR="00E45DA2">
        <w:rPr>
          <w:sz w:val="28"/>
        </w:rPr>
        <w:t xml:space="preserve"> </w:t>
      </w:r>
      <w:r w:rsidRPr="00975ADF">
        <w:rPr>
          <w:sz w:val="28"/>
        </w:rPr>
        <w:t>на</w:t>
      </w:r>
      <w:r w:rsidR="00E45DA2">
        <w:rPr>
          <w:sz w:val="28"/>
        </w:rPr>
        <w:t xml:space="preserve"> </w:t>
      </w:r>
      <w:r w:rsidRPr="00975ADF">
        <w:rPr>
          <w:sz w:val="28"/>
        </w:rPr>
        <w:t>рекламу,</w:t>
      </w:r>
      <w:r w:rsidR="00E45DA2">
        <w:rPr>
          <w:sz w:val="28"/>
        </w:rPr>
        <w:t xml:space="preserve"> </w:t>
      </w:r>
      <w:r w:rsidRPr="00975ADF">
        <w:rPr>
          <w:sz w:val="28"/>
        </w:rPr>
        <w:t>на</w:t>
      </w:r>
      <w:r w:rsidR="00E45DA2">
        <w:rPr>
          <w:sz w:val="28"/>
        </w:rPr>
        <w:t xml:space="preserve"> </w:t>
      </w:r>
      <w:r w:rsidRPr="00975ADF">
        <w:rPr>
          <w:sz w:val="28"/>
        </w:rPr>
        <w:t>мероприятия</w:t>
      </w:r>
      <w:r w:rsidR="00E45DA2">
        <w:rPr>
          <w:sz w:val="28"/>
        </w:rPr>
        <w:t xml:space="preserve"> </w:t>
      </w:r>
      <w:r w:rsidRPr="00975ADF">
        <w:rPr>
          <w:sz w:val="28"/>
        </w:rPr>
        <w:t>по</w:t>
      </w:r>
      <w:r w:rsidR="00E45DA2">
        <w:rPr>
          <w:sz w:val="28"/>
        </w:rPr>
        <w:t xml:space="preserve"> </w:t>
      </w:r>
      <w:r w:rsidRPr="00975ADF">
        <w:rPr>
          <w:sz w:val="28"/>
        </w:rPr>
        <w:t>продвижению</w:t>
      </w:r>
      <w:r w:rsidR="00E45DA2">
        <w:rPr>
          <w:sz w:val="28"/>
        </w:rPr>
        <w:t xml:space="preserve"> </w:t>
      </w:r>
      <w:r w:rsidRPr="00975ADF">
        <w:rPr>
          <w:sz w:val="28"/>
        </w:rPr>
        <w:t>продукта.</w:t>
      </w:r>
      <w:r w:rsidR="00E45DA2">
        <w:rPr>
          <w:sz w:val="28"/>
        </w:rPr>
        <w:t xml:space="preserve"> </w:t>
      </w:r>
      <w:r w:rsidRPr="00975ADF">
        <w:rPr>
          <w:sz w:val="28"/>
        </w:rPr>
        <w:t>Однако,</w:t>
      </w:r>
      <w:r w:rsidR="00E45DA2">
        <w:rPr>
          <w:sz w:val="28"/>
        </w:rPr>
        <w:t xml:space="preserve"> </w:t>
      </w:r>
      <w:r w:rsidRPr="00975ADF">
        <w:rPr>
          <w:sz w:val="28"/>
        </w:rPr>
        <w:t>при</w:t>
      </w:r>
      <w:r w:rsidR="00E45DA2">
        <w:rPr>
          <w:sz w:val="28"/>
        </w:rPr>
        <w:t xml:space="preserve"> </w:t>
      </w:r>
      <w:r w:rsidRPr="00975ADF">
        <w:rPr>
          <w:sz w:val="28"/>
        </w:rPr>
        <w:t>^</w:t>
      </w:r>
      <w:r w:rsidR="00E45DA2">
        <w:rPr>
          <w:sz w:val="28"/>
        </w:rPr>
        <w:t xml:space="preserve"> </w:t>
      </w:r>
      <w:r w:rsidRPr="00975ADF">
        <w:rPr>
          <w:sz w:val="28"/>
        </w:rPr>
        <w:t>концентрированном</w:t>
      </w:r>
      <w:r w:rsidR="00E45DA2">
        <w:rPr>
          <w:sz w:val="28"/>
        </w:rPr>
        <w:t xml:space="preserve"> </w:t>
      </w:r>
      <w:r w:rsidRPr="00975ADF">
        <w:rPr>
          <w:sz w:val="28"/>
        </w:rPr>
        <w:t>маркетинге</w:t>
      </w:r>
      <w:r w:rsidR="00E45DA2">
        <w:rPr>
          <w:sz w:val="28"/>
        </w:rPr>
        <w:t xml:space="preserve"> </w:t>
      </w:r>
      <w:r w:rsidRPr="00975ADF">
        <w:rPr>
          <w:sz w:val="28"/>
        </w:rPr>
        <w:t>неизбежен</w:t>
      </w:r>
      <w:r w:rsidR="00E45DA2">
        <w:rPr>
          <w:sz w:val="28"/>
        </w:rPr>
        <w:t xml:space="preserve"> </w:t>
      </w:r>
      <w:r w:rsidRPr="00975ADF">
        <w:rPr>
          <w:sz w:val="28"/>
        </w:rPr>
        <w:t>повышенный</w:t>
      </w:r>
      <w:r w:rsidR="00E45DA2">
        <w:rPr>
          <w:sz w:val="28"/>
        </w:rPr>
        <w:t xml:space="preserve"> </w:t>
      </w:r>
      <w:r w:rsidRPr="00975ADF">
        <w:rPr>
          <w:sz w:val="28"/>
        </w:rPr>
        <w:t>уровень</w:t>
      </w:r>
      <w:r w:rsidR="00E45DA2">
        <w:rPr>
          <w:sz w:val="28"/>
        </w:rPr>
        <w:t xml:space="preserve"> </w:t>
      </w:r>
      <w:r w:rsidRPr="00975ADF">
        <w:rPr>
          <w:sz w:val="28"/>
        </w:rPr>
        <w:t>риска.</w:t>
      </w:r>
      <w:r w:rsidR="00E45DA2">
        <w:rPr>
          <w:sz w:val="28"/>
        </w:rPr>
        <w:t xml:space="preserve"> </w:t>
      </w:r>
      <w:r w:rsidRPr="00975ADF">
        <w:rPr>
          <w:sz w:val="28"/>
        </w:rPr>
        <w:t>Во-первых,</w:t>
      </w:r>
      <w:r w:rsidR="00E45DA2">
        <w:rPr>
          <w:sz w:val="28"/>
        </w:rPr>
        <w:t xml:space="preserve"> </w:t>
      </w:r>
      <w:r w:rsidRPr="00975ADF">
        <w:rPr>
          <w:sz w:val="28"/>
        </w:rPr>
        <w:t>концентрация</w:t>
      </w:r>
      <w:r w:rsidR="00E45DA2">
        <w:rPr>
          <w:sz w:val="28"/>
        </w:rPr>
        <w:t xml:space="preserve"> </w:t>
      </w:r>
      <w:r w:rsidRPr="00975ADF">
        <w:rPr>
          <w:sz w:val="28"/>
        </w:rPr>
        <w:t>внимания</w:t>
      </w:r>
      <w:r w:rsidR="00E45DA2">
        <w:rPr>
          <w:sz w:val="28"/>
        </w:rPr>
        <w:t xml:space="preserve"> </w:t>
      </w:r>
      <w:r w:rsidRPr="00975ADF">
        <w:rPr>
          <w:sz w:val="28"/>
        </w:rPr>
        <w:t>фирмы</w:t>
      </w:r>
      <w:r w:rsidR="00E45DA2">
        <w:rPr>
          <w:sz w:val="28"/>
        </w:rPr>
        <w:t xml:space="preserve"> </w:t>
      </w:r>
      <w:r w:rsidRPr="00975ADF">
        <w:rPr>
          <w:sz w:val="28"/>
        </w:rPr>
        <w:t>на</w:t>
      </w:r>
      <w:r w:rsidR="00E45DA2">
        <w:rPr>
          <w:sz w:val="28"/>
        </w:rPr>
        <w:t xml:space="preserve"> </w:t>
      </w:r>
      <w:r w:rsidRPr="00975ADF">
        <w:rPr>
          <w:sz w:val="28"/>
        </w:rPr>
        <w:t>одном</w:t>
      </w:r>
      <w:r w:rsidR="00E45DA2">
        <w:rPr>
          <w:sz w:val="28"/>
        </w:rPr>
        <w:t xml:space="preserve"> </w:t>
      </w:r>
      <w:r w:rsidRPr="00975ADF">
        <w:rPr>
          <w:sz w:val="28"/>
        </w:rPr>
        <w:t>сегменте</w:t>
      </w:r>
      <w:r w:rsidR="00E45DA2">
        <w:rPr>
          <w:sz w:val="28"/>
        </w:rPr>
        <w:t xml:space="preserve"> </w:t>
      </w:r>
      <w:r w:rsidRPr="00975ADF">
        <w:rPr>
          <w:sz w:val="28"/>
        </w:rPr>
        <w:t>может</w:t>
      </w:r>
      <w:r w:rsidR="00E45DA2">
        <w:rPr>
          <w:sz w:val="28"/>
        </w:rPr>
        <w:t xml:space="preserve"> </w:t>
      </w:r>
      <w:r w:rsidRPr="00975ADF">
        <w:rPr>
          <w:sz w:val="28"/>
        </w:rPr>
        <w:t>не</w:t>
      </w:r>
      <w:r w:rsidR="00E45DA2">
        <w:rPr>
          <w:sz w:val="28"/>
        </w:rPr>
        <w:t xml:space="preserve"> </w:t>
      </w:r>
      <w:r w:rsidRPr="00975ADF">
        <w:rPr>
          <w:sz w:val="28"/>
        </w:rPr>
        <w:t>оправдать</w:t>
      </w:r>
      <w:r w:rsidR="00E45DA2">
        <w:rPr>
          <w:sz w:val="28"/>
        </w:rPr>
        <w:t xml:space="preserve"> </w:t>
      </w:r>
      <w:r w:rsidRPr="00975ADF">
        <w:rPr>
          <w:sz w:val="28"/>
        </w:rPr>
        <w:t>надежд</w:t>
      </w:r>
      <w:r w:rsidR="00E45DA2">
        <w:rPr>
          <w:sz w:val="28"/>
        </w:rPr>
        <w:t xml:space="preserve"> </w:t>
      </w:r>
      <w:r w:rsidRPr="00975ADF">
        <w:rPr>
          <w:sz w:val="28"/>
        </w:rPr>
        <w:t>на</w:t>
      </w:r>
      <w:r w:rsidR="00E45DA2">
        <w:rPr>
          <w:sz w:val="28"/>
        </w:rPr>
        <w:t xml:space="preserve"> </w:t>
      </w:r>
      <w:r w:rsidRPr="00975ADF">
        <w:rPr>
          <w:sz w:val="28"/>
        </w:rPr>
        <w:t>успех,</w:t>
      </w:r>
      <w:r w:rsidR="00E45DA2">
        <w:rPr>
          <w:sz w:val="28"/>
        </w:rPr>
        <w:t xml:space="preserve"> </w:t>
      </w:r>
      <w:r w:rsidRPr="00975ADF">
        <w:rPr>
          <w:sz w:val="28"/>
        </w:rPr>
        <w:t>во-вторых,</w:t>
      </w:r>
      <w:r w:rsidR="00E45DA2">
        <w:rPr>
          <w:sz w:val="28"/>
        </w:rPr>
        <w:t xml:space="preserve"> </w:t>
      </w:r>
      <w:r w:rsidRPr="00975ADF">
        <w:rPr>
          <w:sz w:val="28"/>
        </w:rPr>
        <w:t>к</w:t>
      </w:r>
      <w:r w:rsidR="00E45DA2">
        <w:rPr>
          <w:sz w:val="28"/>
        </w:rPr>
        <w:t xml:space="preserve"> </w:t>
      </w:r>
      <w:r w:rsidRPr="00975ADF">
        <w:rPr>
          <w:sz w:val="28"/>
        </w:rPr>
        <w:t>этому</w:t>
      </w:r>
      <w:r w:rsidR="00E45DA2">
        <w:rPr>
          <w:sz w:val="28"/>
        </w:rPr>
        <w:t xml:space="preserve"> </w:t>
      </w:r>
      <w:r w:rsidRPr="00975ADF">
        <w:rPr>
          <w:sz w:val="28"/>
        </w:rPr>
        <w:t>сегменту</w:t>
      </w:r>
      <w:r w:rsidR="00E45DA2">
        <w:rPr>
          <w:sz w:val="28"/>
        </w:rPr>
        <w:t xml:space="preserve"> </w:t>
      </w:r>
      <w:r w:rsidRPr="00975ADF">
        <w:rPr>
          <w:sz w:val="28"/>
        </w:rPr>
        <w:t>рынка</w:t>
      </w:r>
      <w:r w:rsidR="00E45DA2">
        <w:rPr>
          <w:sz w:val="28"/>
        </w:rPr>
        <w:t xml:space="preserve"> </w:t>
      </w:r>
      <w:r w:rsidRPr="00975ADF">
        <w:rPr>
          <w:sz w:val="28"/>
        </w:rPr>
        <w:t>могут</w:t>
      </w:r>
      <w:r w:rsidR="00E45DA2">
        <w:rPr>
          <w:sz w:val="28"/>
        </w:rPr>
        <w:t xml:space="preserve"> </w:t>
      </w:r>
      <w:r w:rsidRPr="00975ADF">
        <w:rPr>
          <w:sz w:val="28"/>
        </w:rPr>
        <w:t>проявить</w:t>
      </w:r>
      <w:r w:rsidR="00E45DA2">
        <w:rPr>
          <w:sz w:val="28"/>
        </w:rPr>
        <w:t xml:space="preserve"> </w:t>
      </w:r>
      <w:r w:rsidRPr="00975ADF">
        <w:rPr>
          <w:sz w:val="28"/>
        </w:rPr>
        <w:t>внимание</w:t>
      </w:r>
      <w:r w:rsidR="00E45DA2">
        <w:rPr>
          <w:sz w:val="28"/>
        </w:rPr>
        <w:t xml:space="preserve"> </w:t>
      </w:r>
      <w:r w:rsidRPr="00975ADF">
        <w:rPr>
          <w:sz w:val="28"/>
        </w:rPr>
        <w:t>более</w:t>
      </w:r>
      <w:r w:rsidR="00E45DA2">
        <w:rPr>
          <w:sz w:val="28"/>
        </w:rPr>
        <w:t xml:space="preserve"> </w:t>
      </w:r>
      <w:r w:rsidRPr="00975ADF">
        <w:rPr>
          <w:sz w:val="28"/>
        </w:rPr>
        <w:t>сильные</w:t>
      </w:r>
      <w:r w:rsidR="00E45DA2">
        <w:rPr>
          <w:sz w:val="28"/>
        </w:rPr>
        <w:t xml:space="preserve"> </w:t>
      </w:r>
      <w:r w:rsidRPr="00975ADF">
        <w:rPr>
          <w:sz w:val="28"/>
        </w:rPr>
        <w:t>конкуренты.</w:t>
      </w:r>
      <w:r w:rsidR="00E45DA2">
        <w:rPr>
          <w:sz w:val="28"/>
        </w:rPr>
        <w:t xml:space="preserve"> </w:t>
      </w:r>
      <w:r w:rsidRPr="00975ADF">
        <w:rPr>
          <w:sz w:val="28"/>
        </w:rPr>
        <w:t>Поэтому</w:t>
      </w:r>
      <w:r w:rsidR="00E45DA2">
        <w:rPr>
          <w:sz w:val="28"/>
        </w:rPr>
        <w:t xml:space="preserve"> </w:t>
      </w:r>
      <w:r w:rsidRPr="00975ADF">
        <w:rPr>
          <w:sz w:val="28"/>
        </w:rPr>
        <w:t>многие</w:t>
      </w:r>
      <w:r w:rsidR="00E45DA2">
        <w:rPr>
          <w:sz w:val="28"/>
        </w:rPr>
        <w:t xml:space="preserve"> </w:t>
      </w:r>
      <w:r w:rsidRPr="00975ADF">
        <w:rPr>
          <w:sz w:val="28"/>
        </w:rPr>
        <w:t>фирмы</w:t>
      </w:r>
      <w:r w:rsidR="00E45DA2">
        <w:rPr>
          <w:sz w:val="28"/>
        </w:rPr>
        <w:t xml:space="preserve"> </w:t>
      </w:r>
      <w:r w:rsidRPr="00975ADF">
        <w:rPr>
          <w:sz w:val="28"/>
        </w:rPr>
        <w:t>стремятся</w:t>
      </w:r>
      <w:r w:rsidR="00E45DA2">
        <w:rPr>
          <w:sz w:val="28"/>
        </w:rPr>
        <w:t xml:space="preserve"> </w:t>
      </w:r>
      <w:r w:rsidRPr="00975ADF">
        <w:rPr>
          <w:sz w:val="28"/>
        </w:rPr>
        <w:t>выйти</w:t>
      </w:r>
      <w:r w:rsidR="00E45DA2">
        <w:rPr>
          <w:sz w:val="28"/>
        </w:rPr>
        <w:t xml:space="preserve"> </w:t>
      </w:r>
      <w:r w:rsidRPr="00975ADF">
        <w:rPr>
          <w:sz w:val="28"/>
        </w:rPr>
        <w:t>одновременно</w:t>
      </w:r>
      <w:r w:rsidR="00E45DA2">
        <w:rPr>
          <w:sz w:val="28"/>
        </w:rPr>
        <w:t xml:space="preserve"> </w:t>
      </w:r>
      <w:r w:rsidRPr="00975ADF">
        <w:rPr>
          <w:sz w:val="28"/>
        </w:rPr>
        <w:t>на</w:t>
      </w:r>
      <w:r w:rsidR="00E45DA2">
        <w:rPr>
          <w:sz w:val="28"/>
        </w:rPr>
        <w:t xml:space="preserve"> </w:t>
      </w:r>
      <w:r w:rsidRPr="00975ADF">
        <w:rPr>
          <w:sz w:val="28"/>
        </w:rPr>
        <w:t>несколько</w:t>
      </w:r>
      <w:r w:rsidR="00E45DA2">
        <w:rPr>
          <w:sz w:val="28"/>
        </w:rPr>
        <w:t xml:space="preserve"> </w:t>
      </w:r>
      <w:r w:rsidRPr="00975ADF">
        <w:rPr>
          <w:sz w:val="28"/>
        </w:rPr>
        <w:t>сегментов</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Избирательная</w:t>
      </w:r>
      <w:r w:rsidR="00E45DA2">
        <w:rPr>
          <w:sz w:val="28"/>
        </w:rPr>
        <w:t xml:space="preserve"> </w:t>
      </w:r>
      <w:r w:rsidRPr="00975ADF">
        <w:rPr>
          <w:sz w:val="28"/>
        </w:rPr>
        <w:t>специализация</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выборе</w:t>
      </w:r>
      <w:r w:rsidR="00E45DA2">
        <w:rPr>
          <w:sz w:val="28"/>
        </w:rPr>
        <w:t xml:space="preserve"> </w:t>
      </w:r>
      <w:r w:rsidRPr="00975ADF">
        <w:rPr>
          <w:sz w:val="28"/>
        </w:rPr>
        <w:t>фирмой</w:t>
      </w:r>
      <w:r w:rsidR="00E45DA2">
        <w:rPr>
          <w:sz w:val="28"/>
        </w:rPr>
        <w:t xml:space="preserve"> </w:t>
      </w:r>
      <w:r w:rsidRPr="00975ADF">
        <w:rPr>
          <w:sz w:val="28"/>
        </w:rPr>
        <w:t>нескольких</w:t>
      </w:r>
      <w:r w:rsidR="00E45DA2">
        <w:rPr>
          <w:sz w:val="28"/>
        </w:rPr>
        <w:t xml:space="preserve"> </w:t>
      </w:r>
      <w:r w:rsidRPr="00975ADF">
        <w:rPr>
          <w:sz w:val="28"/>
        </w:rPr>
        <w:t>сегментов</w:t>
      </w:r>
      <w:r w:rsidR="00E45DA2">
        <w:rPr>
          <w:sz w:val="28"/>
        </w:rPr>
        <w:t xml:space="preserve"> </w:t>
      </w:r>
      <w:r w:rsidRPr="00975ADF">
        <w:rPr>
          <w:sz w:val="28"/>
        </w:rPr>
        <w:t>рынка</w:t>
      </w:r>
      <w:r w:rsidR="00E45DA2">
        <w:rPr>
          <w:sz w:val="28"/>
        </w:rPr>
        <w:t xml:space="preserve"> </w:t>
      </w:r>
      <w:r w:rsidRPr="00975ADF">
        <w:rPr>
          <w:sz w:val="28"/>
        </w:rPr>
        <w:t>(сходных</w:t>
      </w:r>
      <w:r w:rsidR="00E45DA2">
        <w:rPr>
          <w:sz w:val="28"/>
        </w:rPr>
        <w:t xml:space="preserve"> </w:t>
      </w:r>
      <w:r w:rsidRPr="00975ADF">
        <w:rPr>
          <w:sz w:val="28"/>
        </w:rPr>
        <w:t>или</w:t>
      </w:r>
      <w:r w:rsidR="00E45DA2">
        <w:rPr>
          <w:sz w:val="28"/>
        </w:rPr>
        <w:t xml:space="preserve"> </w:t>
      </w:r>
      <w:r w:rsidRPr="00975ADF">
        <w:rPr>
          <w:sz w:val="28"/>
        </w:rPr>
        <w:t>абсолютно</w:t>
      </w:r>
      <w:r w:rsidR="00E45DA2">
        <w:rPr>
          <w:sz w:val="28"/>
        </w:rPr>
        <w:t xml:space="preserve"> </w:t>
      </w:r>
      <w:r w:rsidRPr="00975ADF">
        <w:rPr>
          <w:sz w:val="28"/>
        </w:rPr>
        <w:t>различных),</w:t>
      </w:r>
      <w:r w:rsidR="00E45DA2">
        <w:rPr>
          <w:sz w:val="28"/>
        </w:rPr>
        <w:t xml:space="preserve"> </w:t>
      </w:r>
      <w:r w:rsidRPr="00975ADF">
        <w:rPr>
          <w:sz w:val="28"/>
        </w:rPr>
        <w:t>привлекательных</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поставленных</w:t>
      </w:r>
      <w:r w:rsidR="00E45DA2">
        <w:rPr>
          <w:sz w:val="28"/>
        </w:rPr>
        <w:t xml:space="preserve"> </w:t>
      </w:r>
      <w:r w:rsidRPr="00975ADF">
        <w:rPr>
          <w:sz w:val="28"/>
        </w:rPr>
        <w:t>целей</w:t>
      </w:r>
      <w:r w:rsidR="00E45DA2">
        <w:rPr>
          <w:sz w:val="28"/>
        </w:rPr>
        <w:t xml:space="preserve"> </w:t>
      </w:r>
      <w:r w:rsidRPr="00975ADF">
        <w:rPr>
          <w:sz w:val="28"/>
        </w:rPr>
        <w:t>и</w:t>
      </w:r>
      <w:r w:rsidR="00E45DA2">
        <w:rPr>
          <w:sz w:val="28"/>
        </w:rPr>
        <w:t xml:space="preserve"> </w:t>
      </w:r>
      <w:r w:rsidRPr="00975ADF">
        <w:rPr>
          <w:sz w:val="28"/>
        </w:rPr>
        <w:t>имеющихся</w:t>
      </w:r>
      <w:r w:rsidR="00E45DA2">
        <w:rPr>
          <w:sz w:val="28"/>
        </w:rPr>
        <w:t xml:space="preserve"> </w:t>
      </w:r>
      <w:r w:rsidRPr="00975ADF">
        <w:rPr>
          <w:sz w:val="28"/>
        </w:rPr>
        <w:t>ресурсов.</w:t>
      </w:r>
      <w:r w:rsidR="00E45DA2">
        <w:rPr>
          <w:sz w:val="28"/>
        </w:rPr>
        <w:t xml:space="preserve"> </w:t>
      </w:r>
      <w:r w:rsidRPr="00975ADF">
        <w:rPr>
          <w:sz w:val="28"/>
        </w:rPr>
        <w:t>Стратегия</w:t>
      </w:r>
      <w:r w:rsidR="00E45DA2">
        <w:rPr>
          <w:sz w:val="28"/>
        </w:rPr>
        <w:t xml:space="preserve"> </w:t>
      </w:r>
      <w:r w:rsidRPr="00975ADF">
        <w:rPr>
          <w:sz w:val="28"/>
        </w:rPr>
        <w:t>одновременного</w:t>
      </w:r>
      <w:r w:rsidR="00E45DA2">
        <w:rPr>
          <w:sz w:val="28"/>
        </w:rPr>
        <w:t xml:space="preserve"> </w:t>
      </w:r>
      <w:r w:rsidRPr="00975ADF">
        <w:rPr>
          <w:sz w:val="28"/>
        </w:rPr>
        <w:t>охвата</w:t>
      </w:r>
      <w:r w:rsidR="00E45DA2">
        <w:rPr>
          <w:sz w:val="28"/>
        </w:rPr>
        <w:t xml:space="preserve"> </w:t>
      </w:r>
      <w:r w:rsidRPr="00975ADF">
        <w:rPr>
          <w:sz w:val="28"/>
        </w:rPr>
        <w:t>нескольких</w:t>
      </w:r>
      <w:r w:rsidR="00E45DA2">
        <w:rPr>
          <w:sz w:val="28"/>
        </w:rPr>
        <w:t xml:space="preserve"> </w:t>
      </w:r>
      <w:r w:rsidRPr="00975ADF">
        <w:rPr>
          <w:sz w:val="28"/>
        </w:rPr>
        <w:t>сегментов</w:t>
      </w:r>
      <w:r w:rsidR="00E45DA2">
        <w:rPr>
          <w:sz w:val="28"/>
        </w:rPr>
        <w:t xml:space="preserve"> </w:t>
      </w:r>
      <w:r w:rsidRPr="00975ADF">
        <w:rPr>
          <w:sz w:val="28"/>
        </w:rPr>
        <w:t>рынка</w:t>
      </w:r>
      <w:r w:rsidR="00E45DA2">
        <w:rPr>
          <w:sz w:val="28"/>
        </w:rPr>
        <w:t xml:space="preserve"> </w:t>
      </w:r>
      <w:r w:rsidRPr="00975ADF">
        <w:rPr>
          <w:sz w:val="28"/>
        </w:rPr>
        <w:t>дает</w:t>
      </w:r>
      <w:r w:rsidR="00E45DA2">
        <w:rPr>
          <w:sz w:val="28"/>
        </w:rPr>
        <w:t xml:space="preserve"> </w:t>
      </w:r>
      <w:r w:rsidRPr="00975ADF">
        <w:rPr>
          <w:sz w:val="28"/>
        </w:rPr>
        <w:t>возможность</w:t>
      </w:r>
      <w:r w:rsidR="00E45DA2">
        <w:rPr>
          <w:sz w:val="28"/>
        </w:rPr>
        <w:t xml:space="preserve"> </w:t>
      </w:r>
      <w:r w:rsidRPr="00975ADF">
        <w:rPr>
          <w:sz w:val="28"/>
        </w:rPr>
        <w:t>фирме</w:t>
      </w:r>
      <w:r w:rsidR="00E45DA2">
        <w:rPr>
          <w:sz w:val="28"/>
        </w:rPr>
        <w:t xml:space="preserve"> </w:t>
      </w:r>
      <w:r w:rsidRPr="00975ADF">
        <w:rPr>
          <w:sz w:val="28"/>
        </w:rPr>
        <w:t>снизить</w:t>
      </w:r>
      <w:r w:rsidR="00E45DA2">
        <w:rPr>
          <w:sz w:val="28"/>
        </w:rPr>
        <w:t xml:space="preserve"> </w:t>
      </w:r>
      <w:r w:rsidRPr="00975ADF">
        <w:rPr>
          <w:sz w:val="28"/>
        </w:rPr>
        <w:t>вероятность</w:t>
      </w:r>
      <w:r w:rsidR="00E45DA2">
        <w:rPr>
          <w:sz w:val="28"/>
        </w:rPr>
        <w:t xml:space="preserve"> </w:t>
      </w:r>
      <w:r w:rsidRPr="00975ADF">
        <w:rPr>
          <w:sz w:val="28"/>
        </w:rPr>
        <w:t>риска</w:t>
      </w:r>
      <w:r w:rsidR="00E45DA2">
        <w:rPr>
          <w:sz w:val="28"/>
        </w:rPr>
        <w:t xml:space="preserve"> </w:t>
      </w:r>
      <w:r w:rsidRPr="00975ADF">
        <w:rPr>
          <w:sz w:val="28"/>
        </w:rPr>
        <w:t>в</w:t>
      </w:r>
      <w:r w:rsidR="00E45DA2">
        <w:rPr>
          <w:sz w:val="28"/>
        </w:rPr>
        <w:t xml:space="preserve"> </w:t>
      </w:r>
      <w:r w:rsidRPr="00975ADF">
        <w:rPr>
          <w:sz w:val="28"/>
        </w:rPr>
        <w:t>целом.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Товарная</w:t>
      </w:r>
      <w:r w:rsidR="00E45DA2">
        <w:rPr>
          <w:sz w:val="28"/>
        </w:rPr>
        <w:t xml:space="preserve"> </w:t>
      </w:r>
      <w:r w:rsidRPr="00975ADF">
        <w:rPr>
          <w:sz w:val="28"/>
        </w:rPr>
        <w:t>специализация</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концентрации</w:t>
      </w:r>
      <w:r w:rsidR="00E45DA2">
        <w:rPr>
          <w:sz w:val="28"/>
        </w:rPr>
        <w:t xml:space="preserve"> </w:t>
      </w:r>
      <w:r w:rsidRPr="00975ADF">
        <w:rPr>
          <w:sz w:val="28"/>
        </w:rPr>
        <w:t>усилий</w:t>
      </w:r>
      <w:r w:rsidR="00E45DA2">
        <w:rPr>
          <w:sz w:val="28"/>
        </w:rPr>
        <w:t xml:space="preserve"> </w:t>
      </w:r>
      <w:r w:rsidRPr="00975ADF">
        <w:rPr>
          <w:sz w:val="28"/>
        </w:rPr>
        <w:t>фирмы</w:t>
      </w:r>
      <w:r w:rsidR="00E45DA2">
        <w:rPr>
          <w:sz w:val="28"/>
        </w:rPr>
        <w:t xml:space="preserve"> </w:t>
      </w:r>
      <w:r w:rsidRPr="00975ADF">
        <w:rPr>
          <w:sz w:val="28"/>
        </w:rPr>
        <w:t>на</w:t>
      </w:r>
      <w:r w:rsidR="00E45DA2">
        <w:rPr>
          <w:sz w:val="28"/>
        </w:rPr>
        <w:t xml:space="preserve"> </w:t>
      </w:r>
      <w:r w:rsidRPr="00975ADF">
        <w:rPr>
          <w:sz w:val="28"/>
        </w:rPr>
        <w:t>выпуске</w:t>
      </w:r>
      <w:r w:rsidR="00E45DA2">
        <w:rPr>
          <w:sz w:val="28"/>
        </w:rPr>
        <w:t xml:space="preserve"> </w:t>
      </w:r>
      <w:r w:rsidRPr="00975ADF">
        <w:rPr>
          <w:sz w:val="28"/>
        </w:rPr>
        <w:t>одного</w:t>
      </w:r>
      <w:r w:rsidR="00E45DA2">
        <w:rPr>
          <w:sz w:val="28"/>
        </w:rPr>
        <w:t xml:space="preserve"> </w:t>
      </w:r>
      <w:r w:rsidRPr="00975ADF">
        <w:rPr>
          <w:sz w:val="28"/>
        </w:rPr>
        <w:t>товара,</w:t>
      </w:r>
      <w:r w:rsidR="00E45DA2">
        <w:rPr>
          <w:sz w:val="28"/>
        </w:rPr>
        <w:t xml:space="preserve"> </w:t>
      </w:r>
      <w:r w:rsidRPr="00975ADF">
        <w:rPr>
          <w:sz w:val="28"/>
        </w:rPr>
        <w:t>который</w:t>
      </w:r>
      <w:r w:rsidR="00E45DA2">
        <w:rPr>
          <w:sz w:val="28"/>
        </w:rPr>
        <w:t xml:space="preserve"> </w:t>
      </w:r>
      <w:r w:rsidRPr="00975ADF">
        <w:rPr>
          <w:sz w:val="28"/>
        </w:rPr>
        <w:t>предлагается</w:t>
      </w:r>
      <w:r w:rsidR="00E45DA2">
        <w:rPr>
          <w:sz w:val="28"/>
        </w:rPr>
        <w:t xml:space="preserve"> </w:t>
      </w:r>
      <w:r w:rsidRPr="00975ADF">
        <w:rPr>
          <w:sz w:val="28"/>
        </w:rPr>
        <w:t>нескольким</w:t>
      </w:r>
      <w:r w:rsidR="00E45DA2">
        <w:rPr>
          <w:sz w:val="28"/>
        </w:rPr>
        <w:t xml:space="preserve"> </w:t>
      </w:r>
      <w:r w:rsidRPr="00975ADF">
        <w:rPr>
          <w:sz w:val="28"/>
        </w:rPr>
        <w:t>сегментам.</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существует</w:t>
      </w:r>
      <w:r w:rsidR="00E45DA2">
        <w:rPr>
          <w:sz w:val="28"/>
        </w:rPr>
        <w:t xml:space="preserve"> </w:t>
      </w:r>
      <w:r w:rsidRPr="00975ADF">
        <w:rPr>
          <w:sz w:val="28"/>
        </w:rPr>
        <w:t>риск,</w:t>
      </w:r>
      <w:r w:rsidR="00E45DA2">
        <w:rPr>
          <w:sz w:val="28"/>
        </w:rPr>
        <w:t xml:space="preserve"> </w:t>
      </w:r>
      <w:r w:rsidRPr="00975ADF">
        <w:rPr>
          <w:sz w:val="28"/>
        </w:rPr>
        <w:t>что</w:t>
      </w:r>
      <w:r w:rsidR="00E45DA2">
        <w:rPr>
          <w:sz w:val="28"/>
        </w:rPr>
        <w:t xml:space="preserve"> </w:t>
      </w:r>
      <w:r w:rsidRPr="00975ADF">
        <w:rPr>
          <w:sz w:val="28"/>
        </w:rPr>
        <w:t>предлагаемый</w:t>
      </w:r>
      <w:r w:rsidR="00E45DA2">
        <w:rPr>
          <w:sz w:val="28"/>
        </w:rPr>
        <w:t xml:space="preserve"> </w:t>
      </w:r>
      <w:r w:rsidRPr="00975ADF">
        <w:rPr>
          <w:sz w:val="28"/>
        </w:rPr>
        <w:t>продукт</w:t>
      </w:r>
      <w:r w:rsidR="00E45DA2">
        <w:rPr>
          <w:sz w:val="28"/>
        </w:rPr>
        <w:t xml:space="preserve"> </w:t>
      </w:r>
      <w:r w:rsidRPr="00975ADF">
        <w:rPr>
          <w:sz w:val="28"/>
        </w:rPr>
        <w:t>может</w:t>
      </w:r>
      <w:r w:rsidR="00E45DA2">
        <w:rPr>
          <w:sz w:val="28"/>
        </w:rPr>
        <w:t xml:space="preserve"> </w:t>
      </w:r>
      <w:r w:rsidRPr="00975ADF">
        <w:rPr>
          <w:sz w:val="28"/>
        </w:rPr>
        <w:t>быть</w:t>
      </w:r>
      <w:r w:rsidR="00E45DA2">
        <w:rPr>
          <w:sz w:val="28"/>
        </w:rPr>
        <w:t xml:space="preserve"> </w:t>
      </w:r>
      <w:r w:rsidRPr="00975ADF">
        <w:rPr>
          <w:sz w:val="28"/>
        </w:rPr>
        <w:t>вытеснен</w:t>
      </w:r>
      <w:r w:rsidR="00E45DA2">
        <w:rPr>
          <w:sz w:val="28"/>
        </w:rPr>
        <w:t xml:space="preserve"> </w:t>
      </w:r>
      <w:r w:rsidRPr="00975ADF">
        <w:rPr>
          <w:sz w:val="28"/>
        </w:rPr>
        <w:t>с</w:t>
      </w:r>
      <w:r w:rsidR="00E45DA2">
        <w:rPr>
          <w:sz w:val="28"/>
        </w:rPr>
        <w:t xml:space="preserve"> </w:t>
      </w:r>
      <w:r w:rsidRPr="00975ADF">
        <w:rPr>
          <w:sz w:val="28"/>
        </w:rPr>
        <w:t>рынка</w:t>
      </w:r>
      <w:r w:rsidR="00E45DA2">
        <w:rPr>
          <w:sz w:val="28"/>
        </w:rPr>
        <w:t xml:space="preserve"> </w:t>
      </w:r>
      <w:r w:rsidRPr="00975ADF">
        <w:rPr>
          <w:sz w:val="28"/>
        </w:rPr>
        <w:t>новым,</w:t>
      </w:r>
      <w:r w:rsidR="00E45DA2">
        <w:rPr>
          <w:sz w:val="28"/>
        </w:rPr>
        <w:t xml:space="preserve"> </w:t>
      </w:r>
      <w:r w:rsidRPr="00975ADF">
        <w:rPr>
          <w:sz w:val="28"/>
        </w:rPr>
        <w:t>более</w:t>
      </w:r>
      <w:r w:rsidR="00E45DA2">
        <w:rPr>
          <w:sz w:val="28"/>
        </w:rPr>
        <w:t xml:space="preserve"> </w:t>
      </w:r>
      <w:r w:rsidRPr="00975ADF">
        <w:rPr>
          <w:sz w:val="28"/>
        </w:rPr>
        <w:t>совершенным</w:t>
      </w:r>
      <w:r w:rsidR="00E45DA2">
        <w:rPr>
          <w:sz w:val="28"/>
        </w:rPr>
        <w:t xml:space="preserve"> </w:t>
      </w:r>
      <w:r w:rsidRPr="00975ADF">
        <w:rPr>
          <w:sz w:val="28"/>
        </w:rPr>
        <w:t>продуктом,</w:t>
      </w:r>
      <w:r w:rsidR="00E45DA2">
        <w:rPr>
          <w:sz w:val="28"/>
        </w:rPr>
        <w:t xml:space="preserve"> </w:t>
      </w:r>
      <w:r w:rsidRPr="00975ADF">
        <w:rPr>
          <w:sz w:val="28"/>
        </w:rPr>
        <w:t>произведенным</w:t>
      </w:r>
      <w:r w:rsidR="00E45DA2">
        <w:rPr>
          <w:sz w:val="28"/>
        </w:rPr>
        <w:t xml:space="preserve"> </w:t>
      </w:r>
      <w:r w:rsidRPr="00975ADF">
        <w:rPr>
          <w:sz w:val="28"/>
        </w:rPr>
        <w:t>конкурентом</w:t>
      </w:r>
      <w:r w:rsidR="00E45DA2">
        <w:rPr>
          <w:sz w:val="28"/>
        </w:rPr>
        <w:t xml:space="preserve"> </w:t>
      </w:r>
      <w:r w:rsidRPr="00975ADF">
        <w:rPr>
          <w:sz w:val="28"/>
        </w:rPr>
        <w:t>на</w:t>
      </w:r>
      <w:r w:rsidR="00E45DA2">
        <w:rPr>
          <w:sz w:val="28"/>
        </w:rPr>
        <w:t xml:space="preserve"> </w:t>
      </w:r>
      <w:r w:rsidRPr="00975ADF">
        <w:rPr>
          <w:sz w:val="28"/>
        </w:rPr>
        <w:t>основе</w:t>
      </w:r>
      <w:r w:rsidR="00E45DA2">
        <w:rPr>
          <w:sz w:val="28"/>
        </w:rPr>
        <w:t xml:space="preserve"> </w:t>
      </w:r>
      <w:r w:rsidRPr="00975ADF">
        <w:rPr>
          <w:sz w:val="28"/>
        </w:rPr>
        <w:t>новых</w:t>
      </w:r>
      <w:r w:rsidR="00E45DA2">
        <w:rPr>
          <w:sz w:val="28"/>
        </w:rPr>
        <w:t xml:space="preserve"> </w:t>
      </w:r>
      <w:r w:rsidRPr="00975ADF">
        <w:rPr>
          <w:sz w:val="28"/>
        </w:rPr>
        <w:t>технологий.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sz w:val="28"/>
        </w:rPr>
        <w:t>специализации</w:t>
      </w:r>
      <w:r w:rsidR="00E45DA2">
        <w:rPr>
          <w:sz w:val="28"/>
        </w:rPr>
        <w:t xml:space="preserve"> </w:t>
      </w:r>
      <w:r w:rsidRPr="00975ADF">
        <w:rPr>
          <w:sz w:val="28"/>
        </w:rPr>
        <w:t>на</w:t>
      </w:r>
      <w:r w:rsidR="00E45DA2">
        <w:rPr>
          <w:sz w:val="28"/>
        </w:rPr>
        <w:t xml:space="preserve"> </w:t>
      </w:r>
      <w:r w:rsidRPr="00975ADF">
        <w:rPr>
          <w:sz w:val="28"/>
        </w:rPr>
        <w:t>конкурентном</w:t>
      </w:r>
      <w:r w:rsidR="00E45DA2">
        <w:rPr>
          <w:sz w:val="28"/>
        </w:rPr>
        <w:t xml:space="preserve"> </w:t>
      </w:r>
      <w:r w:rsidRPr="00975ADF">
        <w:rPr>
          <w:sz w:val="28"/>
        </w:rPr>
        <w:t>рынке</w:t>
      </w:r>
      <w:r w:rsidR="00E45DA2">
        <w:rPr>
          <w:sz w:val="28"/>
        </w:rPr>
        <w:t xml:space="preserve"> </w:t>
      </w:r>
      <w:r w:rsidRPr="00975ADF">
        <w:rPr>
          <w:sz w:val="28"/>
        </w:rPr>
        <w:t>фирмы</w:t>
      </w:r>
      <w:r w:rsidR="00E45DA2">
        <w:rPr>
          <w:sz w:val="28"/>
        </w:rPr>
        <w:t xml:space="preserve"> </w:t>
      </w:r>
      <w:r w:rsidRPr="00975ADF">
        <w:rPr>
          <w:sz w:val="28"/>
        </w:rPr>
        <w:t>сосредоточиваются</w:t>
      </w:r>
      <w:r w:rsidR="00E45DA2">
        <w:rPr>
          <w:sz w:val="28"/>
        </w:rPr>
        <w:t xml:space="preserve"> </w:t>
      </w:r>
      <w:r w:rsidRPr="00975ADF">
        <w:rPr>
          <w:sz w:val="28"/>
        </w:rPr>
        <w:t>на</w:t>
      </w:r>
      <w:r w:rsidR="00E45DA2">
        <w:rPr>
          <w:sz w:val="28"/>
        </w:rPr>
        <w:t xml:space="preserve"> </w:t>
      </w:r>
      <w:r w:rsidRPr="00975ADF">
        <w:rPr>
          <w:sz w:val="28"/>
        </w:rPr>
        <w:t>удовлетворении</w:t>
      </w:r>
      <w:r w:rsidR="00E45DA2">
        <w:rPr>
          <w:sz w:val="28"/>
        </w:rPr>
        <w:t xml:space="preserve"> </w:t>
      </w:r>
      <w:r w:rsidRPr="00975ADF">
        <w:rPr>
          <w:sz w:val="28"/>
        </w:rPr>
        <w:t>различных</w:t>
      </w:r>
      <w:r w:rsidR="00E45DA2">
        <w:rPr>
          <w:sz w:val="28"/>
        </w:rPr>
        <w:t xml:space="preserve"> </w:t>
      </w:r>
      <w:r w:rsidRPr="00975ADF">
        <w:rPr>
          <w:sz w:val="28"/>
        </w:rPr>
        <w:t>потребностей</w:t>
      </w:r>
      <w:r w:rsidR="00E45DA2">
        <w:rPr>
          <w:sz w:val="28"/>
        </w:rPr>
        <w:t xml:space="preserve"> </w:t>
      </w:r>
      <w:r w:rsidRPr="00975ADF">
        <w:rPr>
          <w:sz w:val="28"/>
        </w:rPr>
        <w:t>выбранной</w:t>
      </w:r>
      <w:r w:rsidR="00E45DA2">
        <w:rPr>
          <w:sz w:val="28"/>
        </w:rPr>
        <w:t xml:space="preserve"> </w:t>
      </w:r>
      <w:r w:rsidRPr="00975ADF">
        <w:rPr>
          <w:sz w:val="28"/>
        </w:rPr>
        <w:t>группы</w:t>
      </w:r>
      <w:r w:rsidR="00E45DA2">
        <w:rPr>
          <w:sz w:val="28"/>
        </w:rPr>
        <w:t xml:space="preserve"> </w:t>
      </w:r>
      <w:r w:rsidRPr="00975ADF">
        <w:rPr>
          <w:sz w:val="28"/>
        </w:rPr>
        <w:t>потребителей.</w:t>
      </w:r>
      <w:r w:rsidR="00E45DA2">
        <w:rPr>
          <w:sz w:val="28"/>
        </w:rPr>
        <w:t xml:space="preserve"> </w:t>
      </w:r>
      <w:r w:rsidRPr="00975ADF">
        <w:rPr>
          <w:sz w:val="28"/>
        </w:rPr>
        <w:t>Они</w:t>
      </w:r>
      <w:r w:rsidR="00E45DA2">
        <w:rPr>
          <w:sz w:val="28"/>
        </w:rPr>
        <w:t xml:space="preserve"> </w:t>
      </w:r>
      <w:r w:rsidRPr="00975ADF">
        <w:rPr>
          <w:sz w:val="28"/>
        </w:rPr>
        <w:t>занимают</w:t>
      </w:r>
      <w:r w:rsidR="00E45DA2">
        <w:rPr>
          <w:sz w:val="28"/>
        </w:rPr>
        <w:t xml:space="preserve"> </w:t>
      </w:r>
      <w:r w:rsidRPr="00975ADF">
        <w:rPr>
          <w:sz w:val="28"/>
        </w:rPr>
        <w:t>сильные</w:t>
      </w:r>
      <w:r w:rsidR="00E45DA2">
        <w:rPr>
          <w:sz w:val="28"/>
        </w:rPr>
        <w:t xml:space="preserve"> </w:t>
      </w:r>
      <w:r w:rsidRPr="00975ADF">
        <w:rPr>
          <w:sz w:val="28"/>
        </w:rPr>
        <w:t>позиции</w:t>
      </w:r>
      <w:r w:rsidR="00E45DA2">
        <w:rPr>
          <w:sz w:val="28"/>
        </w:rPr>
        <w:t xml:space="preserve"> </w:t>
      </w:r>
      <w:r w:rsidRPr="00975ADF">
        <w:rPr>
          <w:sz w:val="28"/>
        </w:rPr>
        <w:t>на</w:t>
      </w:r>
      <w:r w:rsidR="00E45DA2">
        <w:rPr>
          <w:sz w:val="28"/>
        </w:rPr>
        <w:t xml:space="preserve"> </w:t>
      </w:r>
      <w:r w:rsidRPr="00975ADF">
        <w:rPr>
          <w:sz w:val="28"/>
        </w:rPr>
        <w:t>избранном</w:t>
      </w:r>
      <w:r w:rsidR="00E45DA2">
        <w:rPr>
          <w:sz w:val="28"/>
        </w:rPr>
        <w:t xml:space="preserve"> </w:t>
      </w:r>
      <w:r w:rsidRPr="00975ADF">
        <w:rPr>
          <w:sz w:val="28"/>
        </w:rPr>
        <w:t>рынке</w:t>
      </w:r>
      <w:r w:rsidR="00E45DA2">
        <w:rPr>
          <w:sz w:val="28"/>
        </w:rPr>
        <w:t xml:space="preserve"> </w:t>
      </w:r>
      <w:r w:rsidRPr="00975ADF">
        <w:rPr>
          <w:sz w:val="28"/>
        </w:rPr>
        <w:t>и</w:t>
      </w:r>
      <w:r w:rsidR="00E45DA2">
        <w:rPr>
          <w:sz w:val="28"/>
        </w:rPr>
        <w:t xml:space="preserve"> </w:t>
      </w:r>
      <w:r w:rsidRPr="00975ADF">
        <w:rPr>
          <w:sz w:val="28"/>
        </w:rPr>
        <w:t>становятся</w:t>
      </w:r>
      <w:r w:rsidR="00E45DA2">
        <w:rPr>
          <w:sz w:val="28"/>
        </w:rPr>
        <w:t xml:space="preserve"> </w:t>
      </w:r>
      <w:r w:rsidRPr="00975ADF">
        <w:rPr>
          <w:sz w:val="28"/>
        </w:rPr>
        <w:t>каналом</w:t>
      </w:r>
      <w:r w:rsidR="00E45DA2">
        <w:rPr>
          <w:sz w:val="28"/>
        </w:rPr>
        <w:t xml:space="preserve"> </w:t>
      </w:r>
      <w:r w:rsidRPr="00975ADF">
        <w:rPr>
          <w:sz w:val="28"/>
        </w:rPr>
        <w:t>сбыта</w:t>
      </w:r>
      <w:r w:rsidR="00E45DA2">
        <w:rPr>
          <w:sz w:val="28"/>
        </w:rPr>
        <w:t xml:space="preserve"> </w:t>
      </w:r>
      <w:r w:rsidRPr="00975ADF">
        <w:rPr>
          <w:sz w:val="28"/>
        </w:rPr>
        <w:t>всех</w:t>
      </w:r>
      <w:r w:rsidR="00E45DA2">
        <w:rPr>
          <w:sz w:val="28"/>
        </w:rPr>
        <w:t xml:space="preserve"> </w:t>
      </w:r>
      <w:r w:rsidRPr="00975ADF">
        <w:rPr>
          <w:sz w:val="28"/>
        </w:rPr>
        <w:t>товаров,</w:t>
      </w:r>
      <w:r w:rsidR="00E45DA2">
        <w:rPr>
          <w:sz w:val="28"/>
        </w:rPr>
        <w:t xml:space="preserve"> </w:t>
      </w:r>
      <w:r w:rsidRPr="00975ADF">
        <w:rPr>
          <w:sz w:val="28"/>
        </w:rPr>
        <w:t>которые</w:t>
      </w:r>
      <w:r w:rsidR="00E45DA2">
        <w:rPr>
          <w:sz w:val="28"/>
        </w:rPr>
        <w:t xml:space="preserve"> </w:t>
      </w:r>
      <w:r w:rsidRPr="00975ADF">
        <w:rPr>
          <w:sz w:val="28"/>
        </w:rPr>
        <w:t>могут</w:t>
      </w:r>
      <w:r w:rsidR="00E45DA2">
        <w:rPr>
          <w:sz w:val="28"/>
        </w:rPr>
        <w:t xml:space="preserve"> </w:t>
      </w:r>
      <w:r w:rsidRPr="00975ADF">
        <w:rPr>
          <w:sz w:val="28"/>
        </w:rPr>
        <w:t>понадобиться</w:t>
      </w:r>
      <w:r w:rsidR="00E45DA2">
        <w:rPr>
          <w:sz w:val="28"/>
        </w:rPr>
        <w:t xml:space="preserve"> </w:t>
      </w:r>
      <w:r w:rsidRPr="00975ADF">
        <w:rPr>
          <w:sz w:val="28"/>
        </w:rPr>
        <w:t>данной</w:t>
      </w:r>
      <w:r w:rsidR="00E45DA2">
        <w:rPr>
          <w:sz w:val="28"/>
        </w:rPr>
        <w:t xml:space="preserve"> </w:t>
      </w:r>
      <w:r w:rsidRPr="00975ADF">
        <w:rPr>
          <w:sz w:val="28"/>
        </w:rPr>
        <w:t>группе</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Однако,</w:t>
      </w:r>
      <w:r w:rsidR="00E45DA2">
        <w:rPr>
          <w:sz w:val="28"/>
        </w:rPr>
        <w:t xml:space="preserve"> </w:t>
      </w:r>
      <w:r w:rsidRPr="00975ADF">
        <w:rPr>
          <w:sz w:val="28"/>
        </w:rPr>
        <w:t>при</w:t>
      </w:r>
      <w:r w:rsidR="00E45DA2">
        <w:rPr>
          <w:sz w:val="28"/>
        </w:rPr>
        <w:t xml:space="preserve"> </w:t>
      </w:r>
      <w:r w:rsidRPr="00975ADF">
        <w:rPr>
          <w:sz w:val="28"/>
        </w:rPr>
        <w:t>таком</w:t>
      </w:r>
      <w:r w:rsidR="00E45DA2">
        <w:rPr>
          <w:sz w:val="28"/>
        </w:rPr>
        <w:t xml:space="preserve"> </w:t>
      </w:r>
      <w:r w:rsidRPr="00975ADF">
        <w:rPr>
          <w:sz w:val="28"/>
        </w:rPr>
        <w:t>подходе</w:t>
      </w:r>
      <w:r w:rsidR="00E45DA2">
        <w:rPr>
          <w:sz w:val="28"/>
        </w:rPr>
        <w:t xml:space="preserve"> </w:t>
      </w:r>
      <w:r w:rsidRPr="00975ADF">
        <w:rPr>
          <w:sz w:val="28"/>
        </w:rPr>
        <w:t>существует</w:t>
      </w:r>
      <w:r w:rsidR="00E45DA2">
        <w:rPr>
          <w:sz w:val="28"/>
        </w:rPr>
        <w:t xml:space="preserve"> </w:t>
      </w:r>
      <w:r w:rsidRPr="00975ADF">
        <w:rPr>
          <w:sz w:val="28"/>
        </w:rPr>
        <w:t>риск</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случае,</w:t>
      </w:r>
      <w:r w:rsidR="00E45DA2">
        <w:rPr>
          <w:sz w:val="28"/>
        </w:rPr>
        <w:t xml:space="preserve"> </w:t>
      </w:r>
      <w:r w:rsidRPr="00975ADF">
        <w:rPr>
          <w:sz w:val="28"/>
        </w:rPr>
        <w:t>если</w:t>
      </w:r>
      <w:r w:rsidR="00E45DA2">
        <w:rPr>
          <w:sz w:val="28"/>
        </w:rPr>
        <w:t xml:space="preserve"> </w:t>
      </w:r>
      <w:r w:rsidRPr="00975ADF">
        <w:rPr>
          <w:sz w:val="28"/>
        </w:rPr>
        <w:t>бюджет</w:t>
      </w:r>
      <w:r w:rsidR="00E45DA2">
        <w:rPr>
          <w:sz w:val="28"/>
        </w:rPr>
        <w:t xml:space="preserve"> </w:t>
      </w:r>
      <w:r w:rsidRPr="00975ADF">
        <w:rPr>
          <w:sz w:val="28"/>
        </w:rPr>
        <w:t>этой</w:t>
      </w:r>
      <w:r w:rsidR="00E45DA2">
        <w:rPr>
          <w:sz w:val="28"/>
        </w:rPr>
        <w:t xml:space="preserve"> </w:t>
      </w:r>
      <w:r w:rsidRPr="00975ADF">
        <w:rPr>
          <w:sz w:val="28"/>
        </w:rPr>
        <w:t>группы</w:t>
      </w:r>
      <w:r w:rsidR="00E45DA2">
        <w:rPr>
          <w:sz w:val="28"/>
        </w:rPr>
        <w:t xml:space="preserve"> </w:t>
      </w:r>
      <w:r w:rsidRPr="00975ADF">
        <w:rPr>
          <w:sz w:val="28"/>
        </w:rPr>
        <w:t>потребителей</w:t>
      </w:r>
      <w:r w:rsidR="00E45DA2">
        <w:rPr>
          <w:sz w:val="28"/>
        </w:rPr>
        <w:t xml:space="preserve"> </w:t>
      </w:r>
      <w:r w:rsidRPr="00975ADF">
        <w:rPr>
          <w:sz w:val="28"/>
        </w:rPr>
        <w:t>будет</w:t>
      </w:r>
      <w:r w:rsidR="00E45DA2">
        <w:rPr>
          <w:sz w:val="28"/>
        </w:rPr>
        <w:t xml:space="preserve"> </w:t>
      </w:r>
      <w:r w:rsidRPr="00975ADF">
        <w:rPr>
          <w:sz w:val="28"/>
        </w:rPr>
        <w:t>урезан</w:t>
      </w:r>
      <w:r w:rsidR="00E45DA2">
        <w:rPr>
          <w:sz w:val="28"/>
        </w:rPr>
        <w:t xml:space="preserve"> </w:t>
      </w:r>
      <w:r w:rsidRPr="00975ADF">
        <w:rPr>
          <w:sz w:val="28"/>
        </w:rPr>
        <w:t>и</w:t>
      </w:r>
      <w:r w:rsidR="00E45DA2">
        <w:rPr>
          <w:sz w:val="28"/>
        </w:rPr>
        <w:t xml:space="preserve"> </w:t>
      </w:r>
      <w:r w:rsidRPr="00975ADF">
        <w:rPr>
          <w:sz w:val="28"/>
        </w:rPr>
        <w:t>они</w:t>
      </w:r>
      <w:r w:rsidR="00E45DA2">
        <w:rPr>
          <w:sz w:val="28"/>
        </w:rPr>
        <w:t xml:space="preserve"> </w:t>
      </w:r>
      <w:r w:rsidRPr="00975ADF">
        <w:rPr>
          <w:sz w:val="28"/>
        </w:rPr>
        <w:t>откажутся</w:t>
      </w:r>
      <w:r w:rsidR="00E45DA2">
        <w:rPr>
          <w:sz w:val="28"/>
        </w:rPr>
        <w:t xml:space="preserve"> </w:t>
      </w:r>
      <w:r w:rsidRPr="00975ADF">
        <w:rPr>
          <w:sz w:val="28"/>
        </w:rPr>
        <w:t>от</w:t>
      </w:r>
      <w:r w:rsidR="00E45DA2">
        <w:rPr>
          <w:sz w:val="28"/>
        </w:rPr>
        <w:t xml:space="preserve"> </w:t>
      </w:r>
      <w:r w:rsidRPr="00975ADF">
        <w:rPr>
          <w:sz w:val="28"/>
        </w:rPr>
        <w:t>услуг</w:t>
      </w:r>
      <w:r w:rsidR="00E45DA2">
        <w:rPr>
          <w:sz w:val="28"/>
        </w:rPr>
        <w:t xml:space="preserve"> </w:t>
      </w:r>
      <w:r w:rsidRPr="00975ADF">
        <w:rPr>
          <w:sz w:val="28"/>
        </w:rPr>
        <w:t>поставщика</w:t>
      </w:r>
    </w:p>
    <w:p w:rsidR="00975ADF" w:rsidRPr="00975ADF" w:rsidRDefault="00975ADF" w:rsidP="00975ADF">
      <w:pPr>
        <w:keepNext/>
        <w:widowControl w:val="0"/>
        <w:snapToGrid/>
        <w:spacing w:line="360" w:lineRule="auto"/>
        <w:ind w:firstLine="709"/>
        <w:jc w:val="both"/>
        <w:rPr>
          <w:bCs/>
          <w:sz w:val="28"/>
          <w:szCs w:val="22"/>
        </w:rPr>
      </w:pPr>
      <w:r w:rsidRPr="00975ADF">
        <w:rPr>
          <w:sz w:val="28"/>
        </w:rPr>
        <w:t>При,</w:t>
      </w:r>
      <w:r w:rsidR="00E45DA2">
        <w:rPr>
          <w:sz w:val="28"/>
        </w:rPr>
        <w:t xml:space="preserve"> </w:t>
      </w:r>
      <w:r w:rsidRPr="00975ADF">
        <w:rPr>
          <w:sz w:val="28"/>
        </w:rPr>
        <w:t>полном</w:t>
      </w:r>
      <w:r w:rsidR="00E45DA2">
        <w:rPr>
          <w:sz w:val="28"/>
        </w:rPr>
        <w:t xml:space="preserve"> </w:t>
      </w:r>
      <w:r w:rsidRPr="00975ADF">
        <w:rPr>
          <w:sz w:val="28"/>
        </w:rPr>
        <w:t>охвате</w:t>
      </w:r>
      <w:r w:rsidR="00E45DA2">
        <w:rPr>
          <w:sz w:val="28"/>
        </w:rPr>
        <w:t xml:space="preserve"> </w:t>
      </w:r>
      <w:r w:rsidRPr="00975ADF">
        <w:rPr>
          <w:sz w:val="28"/>
        </w:rPr>
        <w:t>рынка</w:t>
      </w:r>
      <w:r w:rsidR="00E45DA2">
        <w:rPr>
          <w:sz w:val="28"/>
        </w:rPr>
        <w:t xml:space="preserve"> </w:t>
      </w:r>
      <w:r w:rsidRPr="00975ADF">
        <w:rPr>
          <w:sz w:val="28"/>
        </w:rPr>
        <w:t>фирма</w:t>
      </w:r>
      <w:r w:rsidR="00E45DA2">
        <w:rPr>
          <w:sz w:val="28"/>
        </w:rPr>
        <w:t xml:space="preserve"> </w:t>
      </w:r>
      <w:r w:rsidRPr="00975ADF">
        <w:rPr>
          <w:sz w:val="28"/>
        </w:rPr>
        <w:t>стремится</w:t>
      </w:r>
      <w:r w:rsidR="00E45DA2">
        <w:rPr>
          <w:sz w:val="28"/>
        </w:rPr>
        <w:t xml:space="preserve"> </w:t>
      </w:r>
      <w:r w:rsidRPr="00975ADF">
        <w:rPr>
          <w:sz w:val="28"/>
        </w:rPr>
        <w:t>предоставить</w:t>
      </w:r>
      <w:r w:rsidR="00E45DA2">
        <w:rPr>
          <w:sz w:val="28"/>
        </w:rPr>
        <w:t xml:space="preserve"> </w:t>
      </w:r>
      <w:r w:rsidRPr="00975ADF">
        <w:rPr>
          <w:sz w:val="28"/>
        </w:rPr>
        <w:t>всем</w:t>
      </w:r>
      <w:r w:rsidR="00E45DA2">
        <w:rPr>
          <w:sz w:val="28"/>
        </w:rPr>
        <w:t xml:space="preserve"> </w:t>
      </w:r>
      <w:r w:rsidRPr="00975ADF">
        <w:rPr>
          <w:sz w:val="28"/>
        </w:rPr>
        <w:t>группам</w:t>
      </w:r>
      <w:r w:rsidR="00E45DA2">
        <w:rPr>
          <w:sz w:val="28"/>
        </w:rPr>
        <w:t xml:space="preserve"> </w:t>
      </w:r>
      <w:r w:rsidRPr="00975ADF">
        <w:rPr>
          <w:sz w:val="28"/>
        </w:rPr>
        <w:t>потребителей</w:t>
      </w:r>
      <w:r w:rsidR="00E45DA2">
        <w:rPr>
          <w:sz w:val="28"/>
        </w:rPr>
        <w:t xml:space="preserve"> </w:t>
      </w:r>
      <w:r w:rsidRPr="00975ADF">
        <w:rPr>
          <w:sz w:val="28"/>
        </w:rPr>
        <w:t>любые</w:t>
      </w:r>
      <w:r w:rsidR="00E45DA2">
        <w:rPr>
          <w:sz w:val="28"/>
        </w:rPr>
        <w:t xml:space="preserve"> </w:t>
      </w:r>
      <w:r w:rsidRPr="00975ADF">
        <w:rPr>
          <w:sz w:val="28"/>
        </w:rPr>
        <w:t>продукты,</w:t>
      </w:r>
      <w:r w:rsidR="00E45DA2">
        <w:rPr>
          <w:sz w:val="28"/>
        </w:rPr>
        <w:t xml:space="preserve"> </w:t>
      </w:r>
      <w:r w:rsidRPr="00975ADF">
        <w:rPr>
          <w:sz w:val="28"/>
        </w:rPr>
        <w:t>которые</w:t>
      </w:r>
      <w:r w:rsidR="00E45DA2">
        <w:rPr>
          <w:sz w:val="28"/>
        </w:rPr>
        <w:t xml:space="preserve"> </w:t>
      </w:r>
      <w:r w:rsidRPr="00975ADF">
        <w:rPr>
          <w:sz w:val="28"/>
        </w:rPr>
        <w:t>им</w:t>
      </w:r>
      <w:r w:rsidR="00E45DA2">
        <w:rPr>
          <w:sz w:val="28"/>
        </w:rPr>
        <w:t xml:space="preserve"> </w:t>
      </w:r>
      <w:r w:rsidRPr="00975ADF">
        <w:rPr>
          <w:sz w:val="28"/>
        </w:rPr>
        <w:t>понадобятся.</w:t>
      </w:r>
      <w:r w:rsidR="00E45DA2">
        <w:rPr>
          <w:sz w:val="28"/>
        </w:rPr>
        <w:t xml:space="preserve"> </w:t>
      </w:r>
      <w:r w:rsidRPr="00975ADF">
        <w:rPr>
          <w:sz w:val="28"/>
        </w:rPr>
        <w:t>Однако,</w:t>
      </w:r>
      <w:r w:rsidR="00E45DA2">
        <w:rPr>
          <w:sz w:val="28"/>
        </w:rPr>
        <w:t xml:space="preserve"> </w:t>
      </w:r>
      <w:r w:rsidRPr="00975ADF">
        <w:rPr>
          <w:sz w:val="28"/>
        </w:rPr>
        <w:t>реализовать</w:t>
      </w:r>
      <w:r w:rsidR="00E45DA2">
        <w:rPr>
          <w:sz w:val="28"/>
        </w:rPr>
        <w:t xml:space="preserve"> </w:t>
      </w:r>
      <w:r w:rsidRPr="00975ADF">
        <w:rPr>
          <w:sz w:val="28"/>
        </w:rPr>
        <w:t>такую</w:t>
      </w:r>
      <w:r w:rsidR="00E45DA2">
        <w:rPr>
          <w:sz w:val="28"/>
        </w:rPr>
        <w:t xml:space="preserve"> </w:t>
      </w:r>
      <w:r w:rsidRPr="00975ADF">
        <w:rPr>
          <w:sz w:val="28"/>
        </w:rPr>
        <w:t>стратегию</w:t>
      </w:r>
      <w:r w:rsidR="00E45DA2">
        <w:rPr>
          <w:sz w:val="28"/>
        </w:rPr>
        <w:t xml:space="preserve"> </w:t>
      </w:r>
      <w:r w:rsidRPr="00975ADF">
        <w:rPr>
          <w:sz w:val="28"/>
        </w:rPr>
        <w:t>способны</w:t>
      </w:r>
      <w:r w:rsidR="00E45DA2">
        <w:rPr>
          <w:sz w:val="28"/>
        </w:rPr>
        <w:t xml:space="preserve"> </w:t>
      </w:r>
      <w:r w:rsidRPr="00975ADF">
        <w:rPr>
          <w:sz w:val="28"/>
        </w:rPr>
        <w:t>только</w:t>
      </w:r>
      <w:r w:rsidR="00E45DA2">
        <w:rPr>
          <w:sz w:val="28"/>
        </w:rPr>
        <w:t xml:space="preserve"> </w:t>
      </w:r>
      <w:r w:rsidRPr="00975ADF">
        <w:rPr>
          <w:sz w:val="28"/>
        </w:rPr>
        <w:t>крупные</w:t>
      </w:r>
      <w:r w:rsidR="00E45DA2">
        <w:rPr>
          <w:sz w:val="28"/>
        </w:rPr>
        <w:t xml:space="preserve"> </w:t>
      </w:r>
      <w:r w:rsidRPr="00975ADF">
        <w:rPr>
          <w:sz w:val="28"/>
        </w:rPr>
        <w:t>фирмы.</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Виды</w:t>
      </w:r>
      <w:r w:rsidR="00E45DA2">
        <w:rPr>
          <w:bCs/>
          <w:sz w:val="28"/>
          <w:szCs w:val="22"/>
        </w:rPr>
        <w:t xml:space="preserve"> </w:t>
      </w:r>
      <w:r w:rsidRPr="00975ADF">
        <w:rPr>
          <w:bCs/>
          <w:sz w:val="28"/>
          <w:szCs w:val="22"/>
        </w:rPr>
        <w:t>конкуренции</w:t>
      </w:r>
    </w:p>
    <w:p w:rsidR="00F537BE" w:rsidRDefault="00F537BE"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1.</w:t>
      </w:r>
      <w:r w:rsidR="00E45DA2">
        <w:rPr>
          <w:sz w:val="28"/>
          <w:szCs w:val="24"/>
        </w:rPr>
        <w:t xml:space="preserve"> </w:t>
      </w:r>
      <w:r w:rsidRPr="00975ADF">
        <w:rPr>
          <w:sz w:val="28"/>
          <w:szCs w:val="24"/>
        </w:rPr>
        <w:t>Функциональная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возникнуть</w:t>
      </w:r>
      <w:r w:rsidR="00E45DA2">
        <w:rPr>
          <w:sz w:val="28"/>
          <w:szCs w:val="24"/>
        </w:rPr>
        <w:t xml:space="preserve"> </w:t>
      </w:r>
      <w:r w:rsidRPr="00975ADF">
        <w:rPr>
          <w:sz w:val="28"/>
          <w:szCs w:val="24"/>
        </w:rPr>
        <w:t>из-за</w:t>
      </w:r>
      <w:r w:rsidR="00E45DA2">
        <w:rPr>
          <w:sz w:val="28"/>
          <w:szCs w:val="24"/>
        </w:rPr>
        <w:t xml:space="preserve"> </w:t>
      </w:r>
      <w:r w:rsidRPr="00975ADF">
        <w:rPr>
          <w:sz w:val="28"/>
          <w:szCs w:val="24"/>
        </w:rPr>
        <w:t>того,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одну</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ту</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потребность</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удовлетворить</w:t>
      </w:r>
      <w:r w:rsidR="00E45DA2">
        <w:rPr>
          <w:sz w:val="28"/>
          <w:szCs w:val="24"/>
        </w:rPr>
        <w:t xml:space="preserve"> </w:t>
      </w:r>
      <w:r w:rsidRPr="00975ADF">
        <w:rPr>
          <w:sz w:val="28"/>
          <w:szCs w:val="24"/>
        </w:rPr>
        <w:t>по-разному</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все</w:t>
      </w:r>
      <w:r w:rsidR="00E45DA2">
        <w:rPr>
          <w:sz w:val="28"/>
          <w:szCs w:val="24"/>
        </w:rPr>
        <w:t xml:space="preserve"> </w:t>
      </w:r>
      <w:r w:rsidRPr="00975ADF">
        <w:rPr>
          <w:sz w:val="28"/>
          <w:szCs w:val="24"/>
        </w:rPr>
        <w:t>книги,</w:t>
      </w:r>
      <w:r w:rsidR="00E45DA2">
        <w:rPr>
          <w:sz w:val="28"/>
          <w:szCs w:val="24"/>
        </w:rPr>
        <w:t xml:space="preserve"> </w:t>
      </w:r>
      <w:r w:rsidRPr="00975ADF">
        <w:rPr>
          <w:sz w:val="28"/>
          <w:szCs w:val="24"/>
        </w:rPr>
        <w:t>пластинки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являются</w:t>
      </w:r>
      <w:r w:rsidR="00E45DA2">
        <w:rPr>
          <w:sz w:val="28"/>
          <w:szCs w:val="24"/>
        </w:rPr>
        <w:t xml:space="preserve"> </w:t>
      </w:r>
      <w:r w:rsidRPr="00975ADF">
        <w:rPr>
          <w:sz w:val="28"/>
          <w:szCs w:val="24"/>
        </w:rPr>
        <w:t>товарами-конкурентами)</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2.</w:t>
      </w:r>
      <w:r w:rsidR="00E45DA2">
        <w:rPr>
          <w:sz w:val="28"/>
          <w:szCs w:val="24"/>
        </w:rPr>
        <w:t xml:space="preserve"> </w:t>
      </w:r>
      <w:r w:rsidRPr="00975ADF">
        <w:rPr>
          <w:sz w:val="28"/>
          <w:szCs w:val="24"/>
        </w:rPr>
        <w:t>Видовая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выпуск</w:t>
      </w:r>
      <w:r w:rsidR="00E45DA2">
        <w:rPr>
          <w:sz w:val="28"/>
          <w:szCs w:val="24"/>
        </w:rPr>
        <w:t xml:space="preserve"> </w:t>
      </w:r>
      <w:r w:rsidRPr="00975ADF">
        <w:rPr>
          <w:sz w:val="28"/>
          <w:szCs w:val="24"/>
        </w:rPr>
        <w:t>аналогичных</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разными</w:t>
      </w:r>
      <w:r w:rsidR="00E45DA2">
        <w:rPr>
          <w:sz w:val="28"/>
          <w:szCs w:val="24"/>
        </w:rPr>
        <w:t xml:space="preserve"> </w:t>
      </w:r>
      <w:r w:rsidRPr="00975ADF">
        <w:rPr>
          <w:sz w:val="28"/>
          <w:szCs w:val="24"/>
        </w:rPr>
        <w:t>фирмами</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одной</w:t>
      </w:r>
      <w:r w:rsidR="00E45DA2">
        <w:rPr>
          <w:sz w:val="28"/>
          <w:szCs w:val="24"/>
        </w:rPr>
        <w:t xml:space="preserve"> </w:t>
      </w:r>
      <w:r w:rsidRPr="00975ADF">
        <w:rPr>
          <w:sz w:val="28"/>
          <w:szCs w:val="24"/>
        </w:rPr>
        <w:t>фирмой,</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разного</w:t>
      </w:r>
      <w:r w:rsidR="00E45DA2">
        <w:rPr>
          <w:sz w:val="28"/>
          <w:szCs w:val="24"/>
        </w:rPr>
        <w:t xml:space="preserve"> </w:t>
      </w:r>
      <w:r w:rsidRPr="00975ADF">
        <w:rPr>
          <w:sz w:val="28"/>
          <w:szCs w:val="24"/>
        </w:rPr>
        <w:t>оформления</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автомобили</w:t>
      </w:r>
      <w:r w:rsidR="00E45DA2">
        <w:rPr>
          <w:sz w:val="28"/>
          <w:szCs w:val="24"/>
        </w:rPr>
        <w:t xml:space="preserve"> </w:t>
      </w:r>
      <w:r w:rsidRPr="00975ADF">
        <w:rPr>
          <w:sz w:val="28"/>
          <w:szCs w:val="24"/>
        </w:rPr>
        <w:t>одного</w:t>
      </w:r>
      <w:r w:rsidR="00E45DA2">
        <w:rPr>
          <w:sz w:val="28"/>
          <w:szCs w:val="24"/>
        </w:rPr>
        <w:t xml:space="preserve"> </w:t>
      </w:r>
      <w:r w:rsidRPr="00975ADF">
        <w:rPr>
          <w:sz w:val="28"/>
          <w:szCs w:val="24"/>
        </w:rPr>
        <w:t>класса,</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разной</w:t>
      </w:r>
      <w:r w:rsidR="00E45DA2">
        <w:rPr>
          <w:sz w:val="28"/>
          <w:szCs w:val="24"/>
        </w:rPr>
        <w:t xml:space="preserve"> </w:t>
      </w:r>
      <w:r w:rsidRPr="00975ADF">
        <w:rPr>
          <w:sz w:val="28"/>
          <w:szCs w:val="24"/>
        </w:rPr>
        <w:t>отделкой).</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3.</w:t>
      </w:r>
      <w:r w:rsidR="00E45DA2">
        <w:rPr>
          <w:sz w:val="28"/>
          <w:szCs w:val="24"/>
        </w:rPr>
        <w:t xml:space="preserve"> </w:t>
      </w:r>
      <w:r w:rsidRPr="00975ADF">
        <w:rPr>
          <w:sz w:val="28"/>
          <w:szCs w:val="24"/>
        </w:rPr>
        <w:t>Предметная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между</w:t>
      </w:r>
      <w:r w:rsidR="00E45DA2">
        <w:rPr>
          <w:sz w:val="28"/>
          <w:szCs w:val="24"/>
        </w:rPr>
        <w:t xml:space="preserve"> </w:t>
      </w:r>
      <w:r w:rsidRPr="00975ADF">
        <w:rPr>
          <w:sz w:val="28"/>
          <w:szCs w:val="24"/>
        </w:rPr>
        <w:t>аналогичными</w:t>
      </w:r>
      <w:r w:rsidR="00E45DA2">
        <w:rPr>
          <w:sz w:val="28"/>
          <w:szCs w:val="24"/>
        </w:rPr>
        <w:t xml:space="preserve"> </w:t>
      </w:r>
      <w:r w:rsidRPr="00975ADF">
        <w:rPr>
          <w:sz w:val="28"/>
          <w:szCs w:val="24"/>
        </w:rPr>
        <w:t>товарами</w:t>
      </w:r>
      <w:r w:rsidR="00E45DA2">
        <w:rPr>
          <w:sz w:val="28"/>
          <w:szCs w:val="24"/>
        </w:rPr>
        <w:t xml:space="preserve"> </w:t>
      </w:r>
      <w:r w:rsidRPr="00975ADF">
        <w:rPr>
          <w:sz w:val="28"/>
          <w:szCs w:val="24"/>
        </w:rPr>
        <w:t>разных</w:t>
      </w:r>
      <w:r w:rsidR="00E45DA2">
        <w:rPr>
          <w:sz w:val="28"/>
          <w:szCs w:val="24"/>
        </w:rPr>
        <w:t xml:space="preserve"> </w:t>
      </w:r>
      <w:r w:rsidRPr="00975ADF">
        <w:rPr>
          <w:sz w:val="28"/>
          <w:szCs w:val="24"/>
        </w:rPr>
        <w:t>фирм.</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4.</w:t>
      </w:r>
      <w:r w:rsidR="00E45DA2">
        <w:rPr>
          <w:sz w:val="28"/>
          <w:szCs w:val="24"/>
        </w:rPr>
        <w:t xml:space="preserve"> </w:t>
      </w:r>
      <w:r w:rsidRPr="00975ADF">
        <w:rPr>
          <w:sz w:val="28"/>
          <w:szCs w:val="24"/>
        </w:rPr>
        <w:t>Ценовая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наиболее</w:t>
      </w:r>
      <w:r w:rsidR="00E45DA2">
        <w:rPr>
          <w:sz w:val="28"/>
          <w:szCs w:val="24"/>
        </w:rPr>
        <w:t xml:space="preserve"> </w:t>
      </w:r>
      <w:r w:rsidRPr="00975ADF">
        <w:rPr>
          <w:sz w:val="28"/>
          <w:szCs w:val="24"/>
        </w:rPr>
        <w:t>простой</w:t>
      </w:r>
      <w:r w:rsidR="00E45DA2">
        <w:rPr>
          <w:sz w:val="28"/>
          <w:szCs w:val="24"/>
        </w:rPr>
        <w:t xml:space="preserve"> </w:t>
      </w:r>
      <w:r w:rsidRPr="00975ADF">
        <w:rPr>
          <w:sz w:val="28"/>
          <w:szCs w:val="24"/>
        </w:rPr>
        <w:t>вид</w:t>
      </w:r>
      <w:r w:rsidR="00E45DA2">
        <w:rPr>
          <w:sz w:val="28"/>
          <w:szCs w:val="24"/>
        </w:rPr>
        <w:t xml:space="preserve"> </w:t>
      </w:r>
      <w:r w:rsidRPr="00975ADF">
        <w:rPr>
          <w:sz w:val="28"/>
          <w:szCs w:val="24"/>
        </w:rPr>
        <w:t>конкуренции.</w:t>
      </w:r>
      <w:r w:rsidR="00E45DA2">
        <w:rPr>
          <w:sz w:val="28"/>
          <w:szCs w:val="24"/>
        </w:rPr>
        <w:t xml:space="preserve"> </w:t>
      </w:r>
      <w:r w:rsidRPr="00975ADF">
        <w:rPr>
          <w:sz w:val="28"/>
          <w:szCs w:val="24"/>
        </w:rPr>
        <w:t>Снижая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осуществить</w:t>
      </w:r>
      <w:r w:rsidR="00E45DA2">
        <w:rPr>
          <w:sz w:val="28"/>
          <w:szCs w:val="24"/>
        </w:rPr>
        <w:t xml:space="preserve"> </w:t>
      </w:r>
      <w:r w:rsidRPr="00975ADF">
        <w:rPr>
          <w:sz w:val="28"/>
          <w:szCs w:val="24"/>
        </w:rPr>
        <w:t>захват</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Японцы</w:t>
      </w:r>
      <w:r w:rsidR="00E45DA2">
        <w:rPr>
          <w:sz w:val="28"/>
          <w:szCs w:val="24"/>
        </w:rPr>
        <w:t xml:space="preserve"> </w:t>
      </w:r>
      <w:r w:rsidRPr="00975ADF">
        <w:rPr>
          <w:sz w:val="28"/>
          <w:szCs w:val="24"/>
        </w:rPr>
        <w:t>часто</w:t>
      </w:r>
      <w:r w:rsidR="00E45DA2">
        <w:rPr>
          <w:sz w:val="28"/>
          <w:szCs w:val="24"/>
        </w:rPr>
        <w:t xml:space="preserve"> </w:t>
      </w:r>
      <w:r w:rsidRPr="00975ADF">
        <w:rPr>
          <w:sz w:val="28"/>
          <w:szCs w:val="24"/>
        </w:rPr>
        <w:t>снижают</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процентов</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выходе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новый</w:t>
      </w:r>
      <w:r w:rsidR="00E45DA2">
        <w:rPr>
          <w:sz w:val="28"/>
          <w:szCs w:val="24"/>
        </w:rPr>
        <w:t xml:space="preserve"> </w:t>
      </w:r>
      <w:r w:rsidRPr="00975ADF">
        <w:rPr>
          <w:sz w:val="28"/>
          <w:szCs w:val="24"/>
        </w:rPr>
        <w:t>рынок.</w:t>
      </w:r>
      <w:r w:rsidR="00E45DA2">
        <w:rPr>
          <w:sz w:val="28"/>
          <w:szCs w:val="24"/>
        </w:rPr>
        <w:t xml:space="preserve"> </w:t>
      </w:r>
      <w:r w:rsidRPr="00975ADF">
        <w:rPr>
          <w:sz w:val="28"/>
          <w:szCs w:val="24"/>
        </w:rPr>
        <w:t>Однако</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находящиеся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тоже</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снизить</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Фирме</w:t>
      </w:r>
      <w:r w:rsidR="00E45DA2">
        <w:rPr>
          <w:sz w:val="28"/>
          <w:szCs w:val="24"/>
        </w:rPr>
        <w:t xml:space="preserve"> </w:t>
      </w:r>
      <w:r w:rsidRPr="00975ADF">
        <w:rPr>
          <w:sz w:val="28"/>
          <w:szCs w:val="24"/>
        </w:rPr>
        <w:t>нужно</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запас</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снижения.</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5.</w:t>
      </w:r>
      <w:r w:rsidR="00E45DA2">
        <w:rPr>
          <w:sz w:val="28"/>
          <w:szCs w:val="24"/>
        </w:rPr>
        <w:t xml:space="preserve"> </w:t>
      </w:r>
      <w:r w:rsidRPr="00975ADF">
        <w:rPr>
          <w:sz w:val="28"/>
          <w:szCs w:val="24"/>
        </w:rPr>
        <w:t>Скрытая</w:t>
      </w:r>
      <w:r w:rsidR="00E45DA2">
        <w:rPr>
          <w:sz w:val="28"/>
          <w:szCs w:val="24"/>
        </w:rPr>
        <w:t xml:space="preserve"> </w:t>
      </w:r>
      <w:r w:rsidRPr="00975ADF">
        <w:rPr>
          <w:sz w:val="28"/>
          <w:szCs w:val="24"/>
        </w:rPr>
        <w:t>ценовая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продукция</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высокого</w:t>
      </w:r>
      <w:r w:rsidR="00E45DA2">
        <w:rPr>
          <w:sz w:val="28"/>
          <w:szCs w:val="24"/>
        </w:rPr>
        <w:t xml:space="preserve"> </w:t>
      </w:r>
      <w:r w:rsidRPr="00975ADF">
        <w:rPr>
          <w:sz w:val="28"/>
          <w:szCs w:val="24"/>
        </w:rPr>
        <w:t>качества</w:t>
      </w:r>
      <w:r w:rsidR="00E45DA2">
        <w:rPr>
          <w:sz w:val="28"/>
          <w:szCs w:val="24"/>
        </w:rPr>
        <w:t xml:space="preserve"> </w:t>
      </w:r>
      <w:r w:rsidRPr="00975ADF">
        <w:rPr>
          <w:sz w:val="28"/>
          <w:szCs w:val="24"/>
        </w:rPr>
        <w:t>продается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такой</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конкурирующей</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Одним</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видов</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снижение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потребления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увеличение</w:t>
      </w:r>
      <w:r w:rsidR="00E45DA2">
        <w:rPr>
          <w:sz w:val="28"/>
          <w:szCs w:val="24"/>
        </w:rPr>
        <w:t xml:space="preserve"> </w:t>
      </w:r>
      <w:r w:rsidRPr="00975ADF">
        <w:rPr>
          <w:sz w:val="28"/>
          <w:szCs w:val="24"/>
        </w:rPr>
        <w:t>экономичности,</w:t>
      </w:r>
      <w:r w:rsidR="00E45DA2">
        <w:rPr>
          <w:sz w:val="28"/>
          <w:szCs w:val="24"/>
        </w:rPr>
        <w:t xml:space="preserve"> </w:t>
      </w:r>
      <w:r w:rsidRPr="00975ADF">
        <w:rPr>
          <w:sz w:val="28"/>
          <w:szCs w:val="24"/>
        </w:rPr>
        <w:t>уменьшение</w:t>
      </w:r>
      <w:r w:rsidR="00E45DA2">
        <w:rPr>
          <w:sz w:val="28"/>
          <w:szCs w:val="24"/>
        </w:rPr>
        <w:t xml:space="preserve"> </w:t>
      </w:r>
      <w:r w:rsidRPr="00975ADF">
        <w:rPr>
          <w:sz w:val="28"/>
          <w:szCs w:val="24"/>
        </w:rPr>
        <w:t>энергопотребления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т.д.,</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больший</w:t>
      </w:r>
      <w:r w:rsidR="00E45DA2">
        <w:rPr>
          <w:sz w:val="28"/>
          <w:szCs w:val="24"/>
        </w:rPr>
        <w:t xml:space="preserve"> </w:t>
      </w:r>
      <w:r w:rsidRPr="00975ADF">
        <w:rPr>
          <w:sz w:val="28"/>
          <w:szCs w:val="24"/>
        </w:rPr>
        <w:t>комплекс</w:t>
      </w:r>
      <w:r w:rsidR="00E45DA2">
        <w:rPr>
          <w:sz w:val="28"/>
          <w:szCs w:val="24"/>
        </w:rPr>
        <w:t xml:space="preserve"> </w:t>
      </w:r>
      <w:r w:rsidRPr="00975ADF">
        <w:rPr>
          <w:sz w:val="28"/>
          <w:szCs w:val="24"/>
        </w:rPr>
        <w:t>услуг.</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6.</w:t>
      </w:r>
      <w:r w:rsidR="00E45DA2">
        <w:rPr>
          <w:sz w:val="28"/>
          <w:szCs w:val="24"/>
        </w:rPr>
        <w:t xml:space="preserve"> </w:t>
      </w:r>
      <w:r w:rsidRPr="00975ADF">
        <w:rPr>
          <w:sz w:val="28"/>
          <w:szCs w:val="24"/>
        </w:rPr>
        <w:t>Незаконные</w:t>
      </w:r>
      <w:r w:rsidR="00E45DA2">
        <w:rPr>
          <w:sz w:val="28"/>
          <w:szCs w:val="24"/>
        </w:rPr>
        <w:t xml:space="preserve"> </w:t>
      </w:r>
      <w:r w:rsidRPr="00975ADF">
        <w:rPr>
          <w:sz w:val="28"/>
          <w:szCs w:val="24"/>
        </w:rPr>
        <w:t>методы</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выпуск</w:t>
      </w:r>
      <w:r w:rsidR="00E45DA2">
        <w:rPr>
          <w:sz w:val="28"/>
          <w:szCs w:val="24"/>
        </w:rPr>
        <w:t xml:space="preserve"> </w:t>
      </w:r>
      <w:r w:rsidRPr="00975ADF">
        <w:rPr>
          <w:sz w:val="28"/>
          <w:szCs w:val="24"/>
        </w:rPr>
        <w:t>продукции-имитатора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низким</w:t>
      </w:r>
      <w:r w:rsidR="00E45DA2">
        <w:rPr>
          <w:sz w:val="28"/>
          <w:szCs w:val="24"/>
        </w:rPr>
        <w:t xml:space="preserve"> </w:t>
      </w:r>
      <w:r w:rsidRPr="00975ADF">
        <w:rPr>
          <w:sz w:val="28"/>
          <w:szCs w:val="24"/>
        </w:rPr>
        <w:t>качеством;</w:t>
      </w:r>
      <w:r w:rsidR="00E45DA2">
        <w:rPr>
          <w:sz w:val="28"/>
          <w:szCs w:val="24"/>
        </w:rPr>
        <w:t xml:space="preserve"> </w:t>
      </w:r>
      <w:r w:rsidRPr="00975ADF">
        <w:rPr>
          <w:sz w:val="28"/>
          <w:szCs w:val="24"/>
        </w:rPr>
        <w:t>"охаивание"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w:t>
      </w:r>
      <w:r w:rsidR="00E45DA2">
        <w:rPr>
          <w:sz w:val="28"/>
          <w:szCs w:val="24"/>
        </w:rPr>
        <w:t xml:space="preserve"> </w:t>
      </w:r>
      <w:r w:rsidRPr="00975ADF">
        <w:rPr>
          <w:sz w:val="28"/>
          <w:szCs w:val="24"/>
        </w:rPr>
        <w:t>д.</w:t>
      </w:r>
      <w:r w:rsidR="00E45DA2">
        <w:rPr>
          <w:sz w:val="28"/>
          <w:szCs w:val="24"/>
        </w:rPr>
        <w:t xml:space="preserve"> </w:t>
      </w:r>
      <w:r w:rsidRPr="00975ADF">
        <w:rPr>
          <w:sz w:val="28"/>
          <w:szCs w:val="24"/>
        </w:rPr>
        <w:t>Последний</w:t>
      </w:r>
      <w:r w:rsidR="00E45DA2">
        <w:rPr>
          <w:sz w:val="28"/>
          <w:szCs w:val="24"/>
        </w:rPr>
        <w:t xml:space="preserve"> </w:t>
      </w:r>
      <w:r w:rsidRPr="00975ADF">
        <w:rPr>
          <w:sz w:val="28"/>
          <w:szCs w:val="24"/>
        </w:rPr>
        <w:t>вид</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называется</w:t>
      </w:r>
      <w:r w:rsidR="00E45DA2">
        <w:rPr>
          <w:sz w:val="28"/>
          <w:szCs w:val="24"/>
        </w:rPr>
        <w:t xml:space="preserve"> </w:t>
      </w:r>
      <w:r w:rsidRPr="00975ADF">
        <w:rPr>
          <w:sz w:val="28"/>
          <w:szCs w:val="24"/>
        </w:rPr>
        <w:t>"недобросовестной</w:t>
      </w:r>
      <w:r w:rsidR="00E45DA2">
        <w:rPr>
          <w:sz w:val="28"/>
          <w:szCs w:val="24"/>
        </w:rPr>
        <w:t xml:space="preserve"> </w:t>
      </w:r>
      <w:r w:rsidRPr="00975ADF">
        <w:rPr>
          <w:sz w:val="28"/>
          <w:szCs w:val="24"/>
        </w:rPr>
        <w:t>конкуренцией".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Конкурентные</w:t>
      </w:r>
      <w:r w:rsidR="00E45DA2">
        <w:rPr>
          <w:bCs/>
          <w:sz w:val="28"/>
          <w:szCs w:val="22"/>
        </w:rPr>
        <w:t xml:space="preserve"> </w:t>
      </w:r>
      <w:r w:rsidRPr="00975ADF">
        <w:rPr>
          <w:bCs/>
          <w:sz w:val="28"/>
          <w:szCs w:val="22"/>
        </w:rPr>
        <w:t>среды</w:t>
      </w:r>
      <w:r w:rsidR="00E45DA2">
        <w:rPr>
          <w:bCs/>
          <w:sz w:val="28"/>
          <w:szCs w:val="22"/>
        </w:rPr>
        <w:t xml:space="preserve"> </w:t>
      </w:r>
      <w:r w:rsidRPr="00975ADF">
        <w:rPr>
          <w:bCs/>
          <w:sz w:val="28"/>
          <w:szCs w:val="22"/>
        </w:rPr>
        <w:t>по</w:t>
      </w:r>
      <w:r w:rsidR="00E45DA2">
        <w:rPr>
          <w:bCs/>
          <w:sz w:val="28"/>
          <w:szCs w:val="22"/>
        </w:rPr>
        <w:t xml:space="preserve"> </w:t>
      </w:r>
      <w:r w:rsidRPr="00975ADF">
        <w:rPr>
          <w:bCs/>
          <w:sz w:val="28"/>
          <w:szCs w:val="22"/>
        </w:rPr>
        <w:t>М.Портеру</w:t>
      </w:r>
    </w:p>
    <w:p w:rsidR="00F537BE" w:rsidRDefault="00F537BE" w:rsidP="00975ADF">
      <w:pPr>
        <w:keepNext/>
        <w:widowControl w:val="0"/>
        <w:snapToGrid/>
        <w:spacing w:line="360" w:lineRule="auto"/>
        <w:ind w:firstLine="709"/>
        <w:jc w:val="both"/>
        <w:rPr>
          <w:sz w:val="28"/>
          <w:szCs w:val="24"/>
        </w:rPr>
      </w:pPr>
    </w:p>
    <w:p w:rsidR="00975ADF" w:rsidRPr="00975ADF" w:rsidRDefault="00975ADF" w:rsidP="00F537BE">
      <w:pPr>
        <w:keepNext/>
        <w:widowControl w:val="0"/>
        <w:snapToGrid/>
        <w:spacing w:line="360" w:lineRule="auto"/>
        <w:ind w:firstLine="709"/>
        <w:jc w:val="both"/>
        <w:rPr>
          <w:sz w:val="28"/>
          <w:szCs w:val="24"/>
        </w:rPr>
      </w:pPr>
      <w:r w:rsidRPr="00975ADF">
        <w:rPr>
          <w:sz w:val="28"/>
          <w:szCs w:val="24"/>
        </w:rPr>
        <w:t>Важный</w:t>
      </w:r>
      <w:r w:rsidR="00E45DA2">
        <w:rPr>
          <w:sz w:val="28"/>
          <w:szCs w:val="24"/>
        </w:rPr>
        <w:t xml:space="preserve"> </w:t>
      </w:r>
      <w:r w:rsidRPr="00975ADF">
        <w:rPr>
          <w:sz w:val="28"/>
          <w:szCs w:val="24"/>
        </w:rPr>
        <w:t>элемент</w:t>
      </w:r>
      <w:r w:rsidR="00E45DA2">
        <w:rPr>
          <w:sz w:val="28"/>
          <w:szCs w:val="24"/>
        </w:rPr>
        <w:t xml:space="preserve"> </w:t>
      </w:r>
      <w:r w:rsidRPr="00975ADF">
        <w:rPr>
          <w:sz w:val="28"/>
          <w:szCs w:val="24"/>
        </w:rPr>
        <w:t>влияющий</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КОНКУРЕНЦИЯ.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позиции</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анализируется</w:t>
      </w:r>
      <w:r w:rsidR="00E45DA2">
        <w:rPr>
          <w:sz w:val="28"/>
          <w:szCs w:val="24"/>
        </w:rPr>
        <w:t xml:space="preserve"> </w:t>
      </w:r>
      <w:r w:rsidRPr="00975ADF">
        <w:rPr>
          <w:sz w:val="28"/>
          <w:szCs w:val="24"/>
        </w:rPr>
        <w:t>среда,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которой</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осуществляет</w:t>
      </w:r>
      <w:r w:rsidR="00E45DA2">
        <w:rPr>
          <w:sz w:val="28"/>
          <w:szCs w:val="24"/>
        </w:rPr>
        <w:t xml:space="preserve"> </w:t>
      </w:r>
      <w:r w:rsidRPr="00975ADF">
        <w:rPr>
          <w:sz w:val="28"/>
          <w:szCs w:val="24"/>
        </w:rPr>
        <w:t>свою</w:t>
      </w:r>
      <w:r w:rsidR="00E45DA2">
        <w:rPr>
          <w:sz w:val="28"/>
          <w:szCs w:val="24"/>
        </w:rPr>
        <w:t xml:space="preserve"> </w:t>
      </w:r>
      <w:r w:rsidRPr="00975ADF">
        <w:rPr>
          <w:sz w:val="28"/>
          <w:szCs w:val="24"/>
        </w:rPr>
        <w:t>деятельность.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зависимости</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того,</w:t>
      </w:r>
      <w:r w:rsidR="00E45DA2">
        <w:rPr>
          <w:sz w:val="28"/>
          <w:szCs w:val="24"/>
        </w:rPr>
        <w:t xml:space="preserve"> </w:t>
      </w:r>
      <w:r w:rsidRPr="00975ADF">
        <w:rPr>
          <w:sz w:val="28"/>
          <w:szCs w:val="24"/>
        </w:rPr>
        <w:t>кто</w:t>
      </w:r>
      <w:r w:rsidR="00E45DA2">
        <w:rPr>
          <w:sz w:val="28"/>
          <w:szCs w:val="24"/>
        </w:rPr>
        <w:t xml:space="preserve"> </w:t>
      </w:r>
      <w:r w:rsidRPr="00975ADF">
        <w:rPr>
          <w:sz w:val="28"/>
          <w:szCs w:val="24"/>
        </w:rPr>
        <w:t>контролирует</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различают</w:t>
      </w:r>
      <w:r w:rsidR="00E45DA2">
        <w:rPr>
          <w:sz w:val="28"/>
          <w:szCs w:val="24"/>
        </w:rPr>
        <w:t xml:space="preserve"> </w:t>
      </w:r>
      <w:r w:rsidRPr="00975ADF">
        <w:rPr>
          <w:sz w:val="28"/>
          <w:szCs w:val="24"/>
        </w:rPr>
        <w:t>три</w:t>
      </w:r>
      <w:r w:rsidR="00E45DA2">
        <w:rPr>
          <w:sz w:val="28"/>
          <w:szCs w:val="24"/>
        </w:rPr>
        <w:t xml:space="preserve"> </w:t>
      </w:r>
      <w:r w:rsidRPr="00975ADF">
        <w:rPr>
          <w:sz w:val="28"/>
          <w:szCs w:val="24"/>
        </w:rPr>
        <w:t>вида</w:t>
      </w:r>
      <w:r w:rsidR="00E45DA2">
        <w:rPr>
          <w:sz w:val="28"/>
          <w:szCs w:val="24"/>
        </w:rPr>
        <w:t xml:space="preserve"> </w:t>
      </w:r>
      <w:r w:rsidRPr="00975ADF">
        <w:rPr>
          <w:sz w:val="28"/>
          <w:szCs w:val="24"/>
        </w:rPr>
        <w:t>конкурентных</w:t>
      </w:r>
      <w:r w:rsidR="00E45DA2">
        <w:rPr>
          <w:sz w:val="28"/>
          <w:szCs w:val="24"/>
        </w:rPr>
        <w:t xml:space="preserve"> </w:t>
      </w:r>
      <w:r w:rsidRPr="00975ADF">
        <w:rPr>
          <w:sz w:val="28"/>
          <w:szCs w:val="24"/>
        </w:rPr>
        <w:t>сред</w:t>
      </w:r>
      <w:r w:rsidR="00F537BE">
        <w:rPr>
          <w:sz w:val="28"/>
          <w:szCs w:val="24"/>
        </w:rPr>
        <w:t>.</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Среда,</w:t>
      </w:r>
      <w:r w:rsidR="00E45DA2">
        <w:rPr>
          <w:sz w:val="28"/>
          <w:szCs w:val="24"/>
        </w:rPr>
        <w:t xml:space="preserve"> </w:t>
      </w:r>
      <w:r w:rsidRPr="00975ADF">
        <w:rPr>
          <w:sz w:val="28"/>
          <w:szCs w:val="24"/>
        </w:rPr>
        <w:t>где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контролируются</w:t>
      </w:r>
      <w:r w:rsidR="00E45DA2">
        <w:rPr>
          <w:sz w:val="28"/>
          <w:szCs w:val="24"/>
        </w:rPr>
        <w:t xml:space="preserve"> </w:t>
      </w:r>
      <w:r w:rsidRPr="00975ADF">
        <w:rPr>
          <w:sz w:val="28"/>
          <w:szCs w:val="24"/>
        </w:rPr>
        <w:t>рынком,</w:t>
      </w:r>
      <w:r w:rsidR="00E45DA2">
        <w:rPr>
          <w:sz w:val="28"/>
          <w:szCs w:val="24"/>
        </w:rPr>
        <w:t xml:space="preserve"> </w:t>
      </w:r>
      <w:r w:rsidRPr="00975ADF">
        <w:rPr>
          <w:sz w:val="28"/>
          <w:szCs w:val="24"/>
        </w:rPr>
        <w:t>отличается</w:t>
      </w:r>
      <w:r w:rsidR="00E45DA2">
        <w:rPr>
          <w:sz w:val="28"/>
          <w:szCs w:val="24"/>
        </w:rPr>
        <w:t xml:space="preserve"> </w:t>
      </w:r>
      <w:r w:rsidRPr="00975ADF">
        <w:rPr>
          <w:sz w:val="28"/>
          <w:szCs w:val="24"/>
        </w:rPr>
        <w:t>высокой</w:t>
      </w:r>
      <w:r w:rsidR="00E45DA2">
        <w:rPr>
          <w:sz w:val="28"/>
          <w:szCs w:val="24"/>
        </w:rPr>
        <w:t xml:space="preserve"> </w:t>
      </w:r>
      <w:r w:rsidRPr="00975ADF">
        <w:rPr>
          <w:sz w:val="28"/>
          <w:szCs w:val="24"/>
        </w:rPr>
        <w:t>степенью</w:t>
      </w:r>
      <w:r w:rsidR="00E45DA2">
        <w:rPr>
          <w:sz w:val="28"/>
          <w:szCs w:val="24"/>
        </w:rPr>
        <w:t xml:space="preserve"> </w:t>
      </w:r>
      <w:r w:rsidRPr="00975ADF">
        <w:rPr>
          <w:sz w:val="28"/>
          <w:szCs w:val="24"/>
        </w:rPr>
        <w:t>конкуренции,</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сходством</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Именно</w:t>
      </w:r>
      <w:r w:rsidR="00E45DA2">
        <w:rPr>
          <w:sz w:val="28"/>
          <w:szCs w:val="24"/>
        </w:rPr>
        <w:t xml:space="preserve"> </w:t>
      </w:r>
      <w:r w:rsidRPr="00975ADF">
        <w:rPr>
          <w:sz w:val="28"/>
          <w:szCs w:val="24"/>
        </w:rPr>
        <w:t>здесь</w:t>
      </w:r>
      <w:r w:rsidR="00E45DA2">
        <w:rPr>
          <w:sz w:val="28"/>
          <w:szCs w:val="24"/>
        </w:rPr>
        <w:t xml:space="preserve"> </w:t>
      </w:r>
      <w:r w:rsidRPr="00975ADF">
        <w:rPr>
          <w:sz w:val="28"/>
          <w:szCs w:val="24"/>
        </w:rPr>
        <w:t>фирме</w:t>
      </w:r>
      <w:r w:rsidR="00E45DA2">
        <w:rPr>
          <w:sz w:val="28"/>
          <w:szCs w:val="24"/>
        </w:rPr>
        <w:t xml:space="preserve"> </w:t>
      </w:r>
      <w:r w:rsidRPr="00975ADF">
        <w:rPr>
          <w:sz w:val="28"/>
          <w:szCs w:val="24"/>
        </w:rPr>
        <w:t>важно</w:t>
      </w:r>
      <w:r w:rsidR="00E45DA2">
        <w:rPr>
          <w:sz w:val="28"/>
          <w:szCs w:val="24"/>
        </w:rPr>
        <w:t xml:space="preserve"> </w:t>
      </w:r>
      <w:r w:rsidRPr="00975ADF">
        <w:rPr>
          <w:sz w:val="28"/>
          <w:szCs w:val="24"/>
        </w:rPr>
        <w:t>установить</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завышенные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оттолкнуть</w:t>
      </w:r>
      <w:r w:rsidR="00E45DA2">
        <w:rPr>
          <w:sz w:val="28"/>
          <w:szCs w:val="24"/>
        </w:rPr>
        <w:t xml:space="preserve"> </w:t>
      </w:r>
      <w:r w:rsidRPr="00975ADF">
        <w:rPr>
          <w:sz w:val="28"/>
          <w:szCs w:val="24"/>
        </w:rPr>
        <w:t>покупателей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привлекут</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конкуррующим</w:t>
      </w:r>
      <w:r w:rsidR="00E45DA2">
        <w:rPr>
          <w:sz w:val="28"/>
          <w:szCs w:val="24"/>
        </w:rPr>
        <w:t xml:space="preserve"> </w:t>
      </w:r>
      <w:r w:rsidRPr="00975ADF">
        <w:rPr>
          <w:sz w:val="28"/>
          <w:szCs w:val="24"/>
        </w:rPr>
        <w:t>фирмам,</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заниженные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обеспечат</w:t>
      </w:r>
      <w:r w:rsidR="00E45DA2">
        <w:rPr>
          <w:sz w:val="28"/>
          <w:szCs w:val="24"/>
        </w:rPr>
        <w:t xml:space="preserve"> </w:t>
      </w:r>
      <w:r w:rsidRPr="00975ADF">
        <w:rPr>
          <w:sz w:val="28"/>
          <w:szCs w:val="24"/>
        </w:rPr>
        <w:t>условий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деятельности.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Однако</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постоянно</w:t>
      </w:r>
      <w:r w:rsidR="00E45DA2">
        <w:rPr>
          <w:sz w:val="28"/>
          <w:szCs w:val="24"/>
        </w:rPr>
        <w:t xml:space="preserve"> </w:t>
      </w:r>
      <w:r w:rsidRPr="00975ADF">
        <w:rPr>
          <w:sz w:val="28"/>
          <w:szCs w:val="24"/>
        </w:rPr>
        <w:t>помнить,</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засекретить</w:t>
      </w:r>
      <w:r w:rsidR="00E45DA2">
        <w:rPr>
          <w:sz w:val="28"/>
          <w:szCs w:val="24"/>
        </w:rPr>
        <w:t xml:space="preserve"> </w:t>
      </w:r>
      <w:r w:rsidRPr="00975ADF">
        <w:rPr>
          <w:sz w:val="28"/>
          <w:szCs w:val="24"/>
        </w:rPr>
        <w:t>ценовую</w:t>
      </w:r>
      <w:r w:rsidR="00E45DA2">
        <w:rPr>
          <w:sz w:val="28"/>
          <w:szCs w:val="24"/>
        </w:rPr>
        <w:t xml:space="preserve"> </w:t>
      </w:r>
      <w:r w:rsidRPr="00975ADF">
        <w:rPr>
          <w:sz w:val="28"/>
          <w:szCs w:val="24"/>
        </w:rPr>
        <w:t>стратегию</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конкурентов</w:t>
      </w:r>
      <w:r w:rsidR="00E45DA2">
        <w:rPr>
          <w:sz w:val="28"/>
          <w:szCs w:val="24"/>
        </w:rPr>
        <w:t xml:space="preserve"> </w:t>
      </w:r>
      <w:r w:rsidRPr="00975ADF">
        <w:rPr>
          <w:sz w:val="28"/>
          <w:szCs w:val="24"/>
        </w:rPr>
        <w:t>практически</w:t>
      </w:r>
      <w:r w:rsidR="00E45DA2">
        <w:rPr>
          <w:sz w:val="28"/>
          <w:szCs w:val="24"/>
        </w:rPr>
        <w:t xml:space="preserve"> </w:t>
      </w:r>
      <w:r w:rsidRPr="00975ADF">
        <w:rPr>
          <w:sz w:val="28"/>
          <w:szCs w:val="24"/>
        </w:rPr>
        <w:t>невозможно.</w:t>
      </w:r>
      <w:r w:rsidR="00E45DA2">
        <w:rPr>
          <w:sz w:val="28"/>
          <w:szCs w:val="24"/>
        </w:rPr>
        <w:t xml:space="preserve"> </w:t>
      </w:r>
      <w:r w:rsidRPr="00975ADF">
        <w:rPr>
          <w:sz w:val="28"/>
          <w:szCs w:val="24"/>
        </w:rPr>
        <w:t>Успешная</w:t>
      </w:r>
      <w:r w:rsidR="00E45DA2">
        <w:rPr>
          <w:sz w:val="28"/>
          <w:szCs w:val="24"/>
        </w:rPr>
        <w:t xml:space="preserve"> </w:t>
      </w:r>
      <w:r w:rsidRPr="00975ADF">
        <w:rPr>
          <w:sz w:val="28"/>
          <w:szCs w:val="24"/>
        </w:rPr>
        <w:t>стратегия</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быстро</w:t>
      </w:r>
      <w:r w:rsidR="00E45DA2">
        <w:rPr>
          <w:sz w:val="28"/>
          <w:szCs w:val="24"/>
        </w:rPr>
        <w:t xml:space="preserve"> </w:t>
      </w:r>
      <w:r w:rsidRPr="00975ADF">
        <w:rPr>
          <w:sz w:val="28"/>
          <w:szCs w:val="24"/>
        </w:rPr>
        <w:t>подхватывается</w:t>
      </w:r>
      <w:r w:rsidR="00E45DA2">
        <w:rPr>
          <w:sz w:val="28"/>
          <w:szCs w:val="24"/>
        </w:rPr>
        <w:t xml:space="preserve"> </w:t>
      </w:r>
      <w:r w:rsidRPr="00975ADF">
        <w:rPr>
          <w:sz w:val="28"/>
          <w:szCs w:val="24"/>
        </w:rPr>
        <w:t>конкурентами.</w:t>
      </w:r>
      <w:r w:rsidR="00E45DA2">
        <w:rPr>
          <w:sz w:val="28"/>
          <w:szCs w:val="24"/>
        </w:rPr>
        <w:t xml:space="preserve"> </w:t>
      </w:r>
      <w:r w:rsidRPr="00975ADF">
        <w:rPr>
          <w:sz w:val="28"/>
          <w:szCs w:val="24"/>
        </w:rPr>
        <w:t>Поэтому</w:t>
      </w:r>
      <w:r w:rsidR="00E45DA2">
        <w:rPr>
          <w:sz w:val="28"/>
          <w:szCs w:val="24"/>
        </w:rPr>
        <w:t xml:space="preserve"> </w:t>
      </w:r>
      <w:r w:rsidRPr="00975ADF">
        <w:rPr>
          <w:sz w:val="28"/>
          <w:szCs w:val="24"/>
        </w:rPr>
        <w:t>маркетинговым</w:t>
      </w:r>
      <w:r w:rsidR="00E45DA2">
        <w:rPr>
          <w:sz w:val="28"/>
          <w:szCs w:val="24"/>
        </w:rPr>
        <w:t xml:space="preserve"> </w:t>
      </w:r>
      <w:r w:rsidRPr="00975ADF">
        <w:rPr>
          <w:sz w:val="28"/>
          <w:szCs w:val="24"/>
        </w:rPr>
        <w:t>службам</w:t>
      </w:r>
      <w:r w:rsidR="00E45DA2">
        <w:rPr>
          <w:sz w:val="28"/>
          <w:szCs w:val="24"/>
        </w:rPr>
        <w:t xml:space="preserve"> </w:t>
      </w:r>
      <w:r w:rsidRPr="00975ADF">
        <w:rPr>
          <w:sz w:val="28"/>
          <w:szCs w:val="24"/>
        </w:rPr>
        <w:t>необходимо</w:t>
      </w:r>
      <w:r w:rsidR="00E45DA2">
        <w:rPr>
          <w:sz w:val="28"/>
          <w:szCs w:val="24"/>
        </w:rPr>
        <w:t xml:space="preserve"> </w:t>
      </w:r>
      <w:r w:rsidRPr="00975ADF">
        <w:rPr>
          <w:sz w:val="28"/>
          <w:szCs w:val="24"/>
        </w:rPr>
        <w:t>видеть</w:t>
      </w:r>
      <w:r w:rsidR="00E45DA2">
        <w:rPr>
          <w:sz w:val="28"/>
          <w:szCs w:val="24"/>
        </w:rPr>
        <w:t xml:space="preserve"> </w:t>
      </w:r>
      <w:r w:rsidRPr="00975ADF">
        <w:rPr>
          <w:sz w:val="28"/>
          <w:szCs w:val="24"/>
        </w:rPr>
        <w:t>перспективы</w:t>
      </w:r>
      <w:r w:rsidR="00E45DA2">
        <w:rPr>
          <w:sz w:val="28"/>
          <w:szCs w:val="24"/>
        </w:rPr>
        <w:t xml:space="preserve"> </w:t>
      </w:r>
      <w:r w:rsidRPr="00975ADF">
        <w:rPr>
          <w:sz w:val="28"/>
          <w:szCs w:val="24"/>
        </w:rPr>
        <w:t>выбранной</w:t>
      </w:r>
      <w:r w:rsidR="00E45DA2">
        <w:rPr>
          <w:sz w:val="28"/>
          <w:szCs w:val="24"/>
        </w:rPr>
        <w:t xml:space="preserve"> </w:t>
      </w:r>
      <w:r w:rsidRPr="00975ADF">
        <w:rPr>
          <w:sz w:val="28"/>
          <w:szCs w:val="24"/>
        </w:rPr>
        <w:t>стратегии</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ни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коем</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допускать</w:t>
      </w:r>
      <w:r w:rsidR="00E45DA2">
        <w:rPr>
          <w:sz w:val="28"/>
          <w:szCs w:val="24"/>
        </w:rPr>
        <w:t xml:space="preserve"> </w:t>
      </w:r>
      <w:r w:rsidRPr="00975ADF">
        <w:rPr>
          <w:sz w:val="28"/>
          <w:szCs w:val="24"/>
        </w:rPr>
        <w:t>перерастания</w:t>
      </w:r>
      <w:r w:rsidR="00E45DA2">
        <w:rPr>
          <w:sz w:val="28"/>
          <w:szCs w:val="24"/>
        </w:rPr>
        <w:t xml:space="preserve"> </w:t>
      </w:r>
      <w:r w:rsidRPr="00975ADF">
        <w:rPr>
          <w:sz w:val="28"/>
          <w:szCs w:val="24"/>
        </w:rPr>
        <w:t>конкуренции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ценовые</w:t>
      </w:r>
      <w:r w:rsidR="00E45DA2">
        <w:rPr>
          <w:sz w:val="28"/>
          <w:szCs w:val="24"/>
        </w:rPr>
        <w:t xml:space="preserve"> </w:t>
      </w:r>
      <w:r w:rsidRPr="00975ADF">
        <w:rPr>
          <w:sz w:val="28"/>
          <w:szCs w:val="24"/>
        </w:rPr>
        <w:t>войны.</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Среде,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которой</w:t>
      </w:r>
      <w:r w:rsidR="00E45DA2">
        <w:rPr>
          <w:sz w:val="28"/>
          <w:szCs w:val="24"/>
        </w:rPr>
        <w:t xml:space="preserve"> </w:t>
      </w:r>
      <w:r w:rsidRPr="00975ADF">
        <w:rPr>
          <w:sz w:val="28"/>
          <w:szCs w:val="24"/>
        </w:rPr>
        <w:t>регулируются</w:t>
      </w:r>
      <w:r w:rsidR="00E45DA2">
        <w:rPr>
          <w:sz w:val="28"/>
          <w:szCs w:val="24"/>
        </w:rPr>
        <w:t xml:space="preserve"> </w:t>
      </w:r>
      <w:r w:rsidRPr="00975ADF">
        <w:rPr>
          <w:sz w:val="28"/>
          <w:szCs w:val="24"/>
        </w:rPr>
        <w:t>фирмой,</w:t>
      </w:r>
      <w:r w:rsidR="00E45DA2">
        <w:rPr>
          <w:sz w:val="28"/>
          <w:szCs w:val="24"/>
        </w:rPr>
        <w:t xml:space="preserve"> </w:t>
      </w:r>
      <w:r w:rsidRPr="00975ADF">
        <w:rPr>
          <w:sz w:val="28"/>
          <w:szCs w:val="24"/>
        </w:rPr>
        <w:t>присуще</w:t>
      </w:r>
      <w:r w:rsidR="00E45DA2">
        <w:rPr>
          <w:sz w:val="28"/>
          <w:szCs w:val="24"/>
        </w:rPr>
        <w:t xml:space="preserve"> </w:t>
      </w:r>
      <w:r w:rsidRPr="00975ADF">
        <w:rPr>
          <w:sz w:val="28"/>
          <w:szCs w:val="24"/>
        </w:rPr>
        <w:t>ограниченная</w:t>
      </w:r>
      <w:r w:rsidR="00E45DA2">
        <w:rPr>
          <w:sz w:val="28"/>
          <w:szCs w:val="24"/>
        </w:rPr>
        <w:t xml:space="preserve"> </w:t>
      </w:r>
      <w:r w:rsidRPr="00975ADF">
        <w:rPr>
          <w:sz w:val="28"/>
          <w:szCs w:val="24"/>
        </w:rPr>
        <w:t>конкуренция,</w:t>
      </w:r>
      <w:r w:rsidR="00E45DA2">
        <w:rPr>
          <w:sz w:val="28"/>
          <w:szCs w:val="24"/>
        </w:rPr>
        <w:t xml:space="preserve"> </w:t>
      </w:r>
      <w:r w:rsidRPr="00975ADF">
        <w:rPr>
          <w:sz w:val="28"/>
          <w:szCs w:val="24"/>
        </w:rPr>
        <w:t>различия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товарах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услугах.</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этих</w:t>
      </w:r>
      <w:r w:rsidR="00E45DA2">
        <w:rPr>
          <w:sz w:val="28"/>
          <w:szCs w:val="24"/>
        </w:rPr>
        <w:t xml:space="preserve"> </w:t>
      </w:r>
      <w:r w:rsidRPr="00975ADF">
        <w:rPr>
          <w:sz w:val="28"/>
          <w:szCs w:val="24"/>
        </w:rPr>
        <w:t>условиях</w:t>
      </w:r>
      <w:r w:rsidR="00E45DA2">
        <w:rPr>
          <w:sz w:val="28"/>
          <w:szCs w:val="24"/>
        </w:rPr>
        <w:t xml:space="preserve"> </w:t>
      </w:r>
      <w:r w:rsidRPr="00975ADF">
        <w:rPr>
          <w:sz w:val="28"/>
          <w:szCs w:val="24"/>
        </w:rPr>
        <w:t>фирмам</w:t>
      </w:r>
      <w:r w:rsidR="00E45DA2">
        <w:rPr>
          <w:sz w:val="28"/>
          <w:szCs w:val="24"/>
        </w:rPr>
        <w:t xml:space="preserve"> </w:t>
      </w:r>
      <w:r w:rsidRPr="00975ADF">
        <w:rPr>
          <w:sz w:val="28"/>
          <w:szCs w:val="24"/>
        </w:rPr>
        <w:t>проще</w:t>
      </w:r>
      <w:r w:rsidR="00E45DA2">
        <w:rPr>
          <w:sz w:val="28"/>
          <w:szCs w:val="24"/>
        </w:rPr>
        <w:t xml:space="preserve"> </w:t>
      </w:r>
      <w:r w:rsidRPr="00975ADF">
        <w:rPr>
          <w:sz w:val="28"/>
          <w:szCs w:val="24"/>
        </w:rPr>
        <w:t>функционировать,</w:t>
      </w:r>
      <w:r w:rsidR="00E45DA2">
        <w:rPr>
          <w:sz w:val="28"/>
          <w:szCs w:val="24"/>
        </w:rPr>
        <w:t xml:space="preserve"> </w:t>
      </w:r>
      <w:r w:rsidRPr="00975ADF">
        <w:rPr>
          <w:sz w:val="28"/>
          <w:szCs w:val="24"/>
        </w:rPr>
        <w:t>получая</w:t>
      </w:r>
      <w:r w:rsidR="00E45DA2">
        <w:rPr>
          <w:sz w:val="28"/>
          <w:szCs w:val="24"/>
        </w:rPr>
        <w:t xml:space="preserve"> </w:t>
      </w:r>
      <w:r w:rsidRPr="00975ADF">
        <w:rPr>
          <w:sz w:val="28"/>
          <w:szCs w:val="24"/>
        </w:rPr>
        <w:t>высокие</w:t>
      </w:r>
      <w:r w:rsidR="00E45DA2">
        <w:rPr>
          <w:sz w:val="28"/>
          <w:szCs w:val="24"/>
        </w:rPr>
        <w:t xml:space="preserve"> </w:t>
      </w:r>
      <w:r w:rsidRPr="00975ADF">
        <w:rPr>
          <w:sz w:val="28"/>
          <w:szCs w:val="24"/>
        </w:rPr>
        <w:t>прибыли,</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продукция</w:t>
      </w:r>
      <w:r w:rsidR="00E45DA2">
        <w:rPr>
          <w:sz w:val="28"/>
          <w:szCs w:val="24"/>
        </w:rPr>
        <w:t xml:space="preserve"> </w:t>
      </w:r>
      <w:r w:rsidRPr="00975ADF">
        <w:rPr>
          <w:sz w:val="28"/>
          <w:szCs w:val="24"/>
        </w:rPr>
        <w:t>вне</w:t>
      </w:r>
      <w:r w:rsidR="00E45DA2">
        <w:rPr>
          <w:sz w:val="28"/>
          <w:szCs w:val="24"/>
        </w:rPr>
        <w:t xml:space="preserve"> </w:t>
      </w:r>
      <w:r w:rsidRPr="00975ADF">
        <w:rPr>
          <w:sz w:val="28"/>
          <w:szCs w:val="24"/>
        </w:rPr>
        <w:t>конкуренции.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высоких,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сниженных</w:t>
      </w:r>
      <w:r w:rsidR="00E45DA2">
        <w:rPr>
          <w:sz w:val="28"/>
          <w:szCs w:val="24"/>
        </w:rPr>
        <w:t xml:space="preserve"> </w:t>
      </w:r>
      <w:r w:rsidRPr="00975ADF">
        <w:rPr>
          <w:sz w:val="28"/>
          <w:szCs w:val="24"/>
        </w:rPr>
        <w:t>ценах</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свою</w:t>
      </w:r>
      <w:r w:rsidR="00E45DA2">
        <w:rPr>
          <w:sz w:val="28"/>
          <w:szCs w:val="24"/>
        </w:rPr>
        <w:t xml:space="preserve"> </w:t>
      </w:r>
      <w:r w:rsidRPr="00975ADF">
        <w:rPr>
          <w:sz w:val="28"/>
          <w:szCs w:val="24"/>
        </w:rPr>
        <w:t>продукцию</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находят</w:t>
      </w:r>
      <w:r w:rsidR="00E45DA2">
        <w:rPr>
          <w:sz w:val="28"/>
          <w:szCs w:val="24"/>
        </w:rPr>
        <w:t xml:space="preserve"> </w:t>
      </w:r>
      <w:r w:rsidRPr="00975ADF">
        <w:rPr>
          <w:sz w:val="28"/>
          <w:szCs w:val="24"/>
        </w:rPr>
        <w:t>покупателей</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выбор</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зависит</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стратегии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целевого</w:t>
      </w:r>
      <w:r w:rsidR="00E45DA2">
        <w:rPr>
          <w:sz w:val="28"/>
          <w:szCs w:val="24"/>
        </w:rPr>
        <w:t xml:space="preserve"> </w:t>
      </w:r>
      <w:r w:rsidRPr="00975ADF">
        <w:rPr>
          <w:sz w:val="28"/>
          <w:szCs w:val="24"/>
        </w:rPr>
        <w:t>рынка.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Среда,</w:t>
      </w:r>
      <w:r w:rsidR="00E45DA2">
        <w:rPr>
          <w:sz w:val="28"/>
          <w:szCs w:val="24"/>
        </w:rPr>
        <w:t xml:space="preserve"> </w:t>
      </w:r>
      <w:r w:rsidRPr="00975ADF">
        <w:rPr>
          <w:sz w:val="28"/>
          <w:szCs w:val="24"/>
        </w:rPr>
        <w:t>где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контролируются</w:t>
      </w:r>
      <w:r w:rsidR="00E45DA2">
        <w:rPr>
          <w:sz w:val="28"/>
          <w:szCs w:val="24"/>
        </w:rPr>
        <w:t xml:space="preserve"> </w:t>
      </w:r>
      <w:r w:rsidRPr="00975ADF">
        <w:rPr>
          <w:sz w:val="28"/>
          <w:szCs w:val="24"/>
        </w:rPr>
        <w:t>правительством,</w:t>
      </w:r>
      <w:r w:rsidR="00E45DA2">
        <w:rPr>
          <w:sz w:val="28"/>
          <w:szCs w:val="24"/>
        </w:rPr>
        <w:t xml:space="preserve"> </w:t>
      </w:r>
      <w:r w:rsidRPr="00975ADF">
        <w:rPr>
          <w:sz w:val="28"/>
          <w:szCs w:val="24"/>
        </w:rPr>
        <w:t>распространяется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транспорт,</w:t>
      </w:r>
      <w:r w:rsidR="00E45DA2">
        <w:rPr>
          <w:sz w:val="28"/>
          <w:szCs w:val="24"/>
        </w:rPr>
        <w:t xml:space="preserve"> </w:t>
      </w:r>
      <w:r w:rsidRPr="00975ADF">
        <w:rPr>
          <w:sz w:val="28"/>
          <w:szCs w:val="24"/>
        </w:rPr>
        <w:t>связь,</w:t>
      </w:r>
      <w:r w:rsidR="00E45DA2">
        <w:rPr>
          <w:sz w:val="28"/>
          <w:szCs w:val="24"/>
        </w:rPr>
        <w:t xml:space="preserve"> </w:t>
      </w:r>
      <w:r w:rsidRPr="00975ADF">
        <w:rPr>
          <w:sz w:val="28"/>
          <w:szCs w:val="24"/>
        </w:rPr>
        <w:t>коммунальные</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ряд</w:t>
      </w:r>
      <w:r w:rsidR="00E45DA2">
        <w:rPr>
          <w:sz w:val="28"/>
          <w:szCs w:val="24"/>
        </w:rPr>
        <w:t xml:space="preserve"> </w:t>
      </w:r>
      <w:r w:rsidRPr="00975ADF">
        <w:rPr>
          <w:sz w:val="28"/>
          <w:szCs w:val="24"/>
        </w:rPr>
        <w:t>продовольственных</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Правительственные</w:t>
      </w:r>
      <w:r w:rsidR="00E45DA2">
        <w:rPr>
          <w:sz w:val="28"/>
          <w:szCs w:val="24"/>
        </w:rPr>
        <w:t xml:space="preserve"> </w:t>
      </w:r>
      <w:r w:rsidRPr="00975ADF">
        <w:rPr>
          <w:sz w:val="28"/>
          <w:szCs w:val="24"/>
        </w:rPr>
        <w:t>организации,</w:t>
      </w:r>
      <w:r w:rsidR="00E45DA2">
        <w:rPr>
          <w:sz w:val="28"/>
          <w:szCs w:val="24"/>
        </w:rPr>
        <w:t xml:space="preserve"> </w:t>
      </w:r>
      <w:r w:rsidRPr="00975ADF">
        <w:rPr>
          <w:sz w:val="28"/>
          <w:szCs w:val="24"/>
        </w:rPr>
        <w:t>уполномоченные</w:t>
      </w:r>
      <w:r w:rsidR="00E45DA2">
        <w:rPr>
          <w:sz w:val="28"/>
          <w:szCs w:val="24"/>
        </w:rPr>
        <w:t xml:space="preserve"> </w:t>
      </w:r>
      <w:r w:rsidRPr="00975ADF">
        <w:rPr>
          <w:sz w:val="28"/>
          <w:szCs w:val="24"/>
        </w:rPr>
        <w:t>контролировать</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устанавливают</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после</w:t>
      </w:r>
      <w:r w:rsidR="00E45DA2">
        <w:rPr>
          <w:sz w:val="28"/>
          <w:szCs w:val="24"/>
        </w:rPr>
        <w:t xml:space="preserve"> </w:t>
      </w:r>
      <w:r w:rsidRPr="00975ADF">
        <w:rPr>
          <w:sz w:val="28"/>
          <w:szCs w:val="24"/>
        </w:rPr>
        <w:t>всестороннего</w:t>
      </w:r>
      <w:r w:rsidR="00E45DA2">
        <w:rPr>
          <w:sz w:val="28"/>
          <w:szCs w:val="24"/>
        </w:rPr>
        <w:t xml:space="preserve"> </w:t>
      </w:r>
      <w:r w:rsidRPr="00975ADF">
        <w:rPr>
          <w:sz w:val="28"/>
          <w:szCs w:val="24"/>
        </w:rPr>
        <w:t>изучения</w:t>
      </w:r>
      <w:r w:rsidR="00E45DA2">
        <w:rPr>
          <w:sz w:val="28"/>
          <w:szCs w:val="24"/>
        </w:rPr>
        <w:t xml:space="preserve"> </w:t>
      </w:r>
      <w:r w:rsidRPr="00975ADF">
        <w:rPr>
          <w:sz w:val="28"/>
          <w:szCs w:val="24"/>
        </w:rPr>
        <w:t>информации</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всех</w:t>
      </w:r>
      <w:r w:rsidR="00E45DA2">
        <w:rPr>
          <w:sz w:val="28"/>
          <w:szCs w:val="24"/>
        </w:rPr>
        <w:t xml:space="preserve"> </w:t>
      </w:r>
      <w:r w:rsidRPr="00975ADF">
        <w:rPr>
          <w:sz w:val="28"/>
          <w:szCs w:val="24"/>
        </w:rPr>
        <w:t>заинтересованных</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данном</w:t>
      </w:r>
      <w:r w:rsidR="00E45DA2">
        <w:rPr>
          <w:sz w:val="28"/>
          <w:szCs w:val="24"/>
        </w:rPr>
        <w:t xml:space="preserve"> </w:t>
      </w:r>
      <w:r w:rsidRPr="00975ADF">
        <w:rPr>
          <w:sz w:val="28"/>
          <w:szCs w:val="24"/>
        </w:rPr>
        <w:t>товаре</w:t>
      </w:r>
      <w:r w:rsidR="00E45DA2">
        <w:rPr>
          <w:sz w:val="28"/>
          <w:szCs w:val="24"/>
        </w:rPr>
        <w:t xml:space="preserve"> </w:t>
      </w:r>
      <w:r w:rsidRPr="00975ADF">
        <w:rPr>
          <w:sz w:val="28"/>
          <w:szCs w:val="24"/>
        </w:rPr>
        <w:t>сторон</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потребителей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производителей.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2"/>
        </w:rPr>
      </w:pPr>
      <w:r w:rsidRPr="00975ADF">
        <w:rPr>
          <w:sz w:val="28"/>
          <w:szCs w:val="12"/>
        </w:rPr>
        <w:t>Согл.теории</w:t>
      </w:r>
      <w:r w:rsidR="00E45DA2">
        <w:rPr>
          <w:sz w:val="28"/>
          <w:szCs w:val="12"/>
        </w:rPr>
        <w:t xml:space="preserve"> </w:t>
      </w:r>
      <w:r w:rsidRPr="00975ADF">
        <w:rPr>
          <w:sz w:val="28"/>
          <w:szCs w:val="12"/>
        </w:rPr>
        <w:t>Портера</w:t>
      </w:r>
      <w:r w:rsidR="00E45DA2">
        <w:rPr>
          <w:sz w:val="28"/>
          <w:szCs w:val="12"/>
        </w:rPr>
        <w:t xml:space="preserve"> </w:t>
      </w:r>
      <w:r w:rsidRPr="00975ADF">
        <w:rPr>
          <w:sz w:val="28"/>
          <w:szCs w:val="12"/>
        </w:rPr>
        <w:t>сущ.5</w:t>
      </w:r>
      <w:r w:rsidR="00E45DA2">
        <w:rPr>
          <w:sz w:val="28"/>
          <w:szCs w:val="12"/>
        </w:rPr>
        <w:t xml:space="preserve"> </w:t>
      </w:r>
      <w:r w:rsidRPr="00975ADF">
        <w:rPr>
          <w:sz w:val="28"/>
          <w:szCs w:val="12"/>
        </w:rPr>
        <w:t>сил</w:t>
      </w:r>
      <w:r w:rsidR="00E45DA2">
        <w:rPr>
          <w:sz w:val="28"/>
          <w:szCs w:val="12"/>
        </w:rPr>
        <w:t xml:space="preserve"> </w:t>
      </w:r>
      <w:r w:rsidRPr="00975ADF">
        <w:rPr>
          <w:sz w:val="28"/>
          <w:szCs w:val="12"/>
        </w:rPr>
        <w:t>конкурент.среды,кот.подлежат</w:t>
      </w:r>
      <w:r w:rsidR="00E45DA2">
        <w:rPr>
          <w:sz w:val="28"/>
          <w:szCs w:val="12"/>
        </w:rPr>
        <w:t xml:space="preserve"> </w:t>
      </w:r>
      <w:r w:rsidRPr="00975ADF">
        <w:rPr>
          <w:sz w:val="28"/>
          <w:szCs w:val="12"/>
        </w:rPr>
        <w:t>изуч-ю</w:t>
      </w:r>
      <w:r w:rsidR="00E45DA2">
        <w:rPr>
          <w:sz w:val="28"/>
          <w:szCs w:val="12"/>
        </w:rPr>
        <w:t xml:space="preserve"> </w:t>
      </w:r>
      <w:r w:rsidRPr="00975ADF">
        <w:rPr>
          <w:sz w:val="28"/>
          <w:szCs w:val="12"/>
        </w:rPr>
        <w:t>в</w:t>
      </w:r>
      <w:r w:rsidR="00E45DA2">
        <w:rPr>
          <w:sz w:val="28"/>
          <w:szCs w:val="12"/>
        </w:rPr>
        <w:t xml:space="preserve"> </w:t>
      </w:r>
      <w:r w:rsidRPr="00975ADF">
        <w:rPr>
          <w:sz w:val="28"/>
          <w:szCs w:val="12"/>
        </w:rPr>
        <w:t>процессе</w:t>
      </w:r>
      <w:r w:rsidR="00E45DA2">
        <w:rPr>
          <w:sz w:val="28"/>
          <w:szCs w:val="12"/>
        </w:rPr>
        <w:t xml:space="preserve"> </w:t>
      </w:r>
      <w:r w:rsidRPr="00975ADF">
        <w:rPr>
          <w:sz w:val="28"/>
          <w:szCs w:val="12"/>
        </w:rPr>
        <w:t>маркетинг.исслед-й:потенциальн.конкур-ты,конкур-я</w:t>
      </w:r>
      <w:r w:rsidR="00E45DA2">
        <w:rPr>
          <w:sz w:val="28"/>
          <w:szCs w:val="12"/>
        </w:rPr>
        <w:t xml:space="preserve"> </w:t>
      </w:r>
      <w:r w:rsidRPr="00975ADF">
        <w:rPr>
          <w:sz w:val="28"/>
          <w:szCs w:val="12"/>
        </w:rPr>
        <w:t>в</w:t>
      </w:r>
      <w:r w:rsidR="00E45DA2">
        <w:rPr>
          <w:sz w:val="28"/>
          <w:szCs w:val="12"/>
        </w:rPr>
        <w:t xml:space="preserve"> </w:t>
      </w:r>
      <w:r w:rsidRPr="00975ADF">
        <w:rPr>
          <w:sz w:val="28"/>
          <w:szCs w:val="12"/>
        </w:rPr>
        <w:t>отр-ли,товары-субституты,потреб-ли</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поставщики.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2"/>
        </w:rPr>
      </w:pPr>
      <w:r w:rsidRPr="00975ADF">
        <w:rPr>
          <w:bCs/>
          <w:sz w:val="28"/>
          <w:szCs w:val="12"/>
        </w:rPr>
        <w:t>Потенц.конкур-ты</w:t>
      </w:r>
      <w:r w:rsidRPr="00975ADF">
        <w:rPr>
          <w:sz w:val="28"/>
          <w:szCs w:val="12"/>
        </w:rPr>
        <w:t>:их</w:t>
      </w:r>
      <w:r w:rsidR="00E45DA2">
        <w:rPr>
          <w:sz w:val="28"/>
          <w:szCs w:val="12"/>
        </w:rPr>
        <w:t xml:space="preserve"> </w:t>
      </w:r>
      <w:r w:rsidRPr="00975ADF">
        <w:rPr>
          <w:sz w:val="28"/>
          <w:szCs w:val="12"/>
        </w:rPr>
        <w:t>появл-е</w:t>
      </w:r>
      <w:r w:rsidR="00E45DA2">
        <w:rPr>
          <w:sz w:val="28"/>
          <w:szCs w:val="12"/>
        </w:rPr>
        <w:t xml:space="preserve"> </w:t>
      </w:r>
      <w:r w:rsidRPr="00975ADF">
        <w:rPr>
          <w:sz w:val="28"/>
          <w:szCs w:val="12"/>
        </w:rPr>
        <w:t>ведет</w:t>
      </w:r>
      <w:r w:rsidR="00E45DA2">
        <w:rPr>
          <w:sz w:val="28"/>
          <w:szCs w:val="12"/>
        </w:rPr>
        <w:t xml:space="preserve"> </w:t>
      </w:r>
      <w:r w:rsidRPr="00975ADF">
        <w:rPr>
          <w:sz w:val="28"/>
          <w:szCs w:val="12"/>
        </w:rPr>
        <w:t>к</w:t>
      </w:r>
      <w:r w:rsidR="00E45DA2">
        <w:rPr>
          <w:sz w:val="28"/>
          <w:szCs w:val="12"/>
        </w:rPr>
        <w:t xml:space="preserve"> </w:t>
      </w:r>
      <w:r w:rsidRPr="00975ADF">
        <w:rPr>
          <w:sz w:val="28"/>
          <w:szCs w:val="12"/>
        </w:rPr>
        <w:t>увел-ю</w:t>
      </w:r>
      <w:r w:rsidR="00E45DA2">
        <w:rPr>
          <w:sz w:val="28"/>
          <w:szCs w:val="12"/>
        </w:rPr>
        <w:t xml:space="preserve"> </w:t>
      </w:r>
      <w:r w:rsidRPr="00975ADF">
        <w:rPr>
          <w:sz w:val="28"/>
          <w:szCs w:val="12"/>
        </w:rPr>
        <w:t>производ.мощностей</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предл-й</w:t>
      </w:r>
      <w:r w:rsidR="00E45DA2">
        <w:rPr>
          <w:sz w:val="28"/>
          <w:szCs w:val="12"/>
        </w:rPr>
        <w:t xml:space="preserve"> </w:t>
      </w:r>
      <w:r w:rsidRPr="00975ADF">
        <w:rPr>
          <w:sz w:val="28"/>
          <w:szCs w:val="12"/>
        </w:rPr>
        <w:t>товара,сниж-е</w:t>
      </w:r>
      <w:r w:rsidR="00E45DA2">
        <w:rPr>
          <w:sz w:val="28"/>
          <w:szCs w:val="12"/>
        </w:rPr>
        <w:t xml:space="preserve"> </w:t>
      </w:r>
      <w:r w:rsidRPr="00975ADF">
        <w:rPr>
          <w:sz w:val="28"/>
          <w:szCs w:val="12"/>
        </w:rPr>
        <w:t>цен</w:t>
      </w:r>
      <w:r w:rsidR="00E45DA2">
        <w:rPr>
          <w:sz w:val="28"/>
          <w:szCs w:val="12"/>
        </w:rPr>
        <w:t xml:space="preserve"> </w:t>
      </w:r>
      <w:r w:rsidRPr="00975ADF">
        <w:rPr>
          <w:sz w:val="28"/>
          <w:szCs w:val="12"/>
        </w:rPr>
        <w:t>или</w:t>
      </w:r>
      <w:r w:rsidR="00E45DA2">
        <w:rPr>
          <w:sz w:val="28"/>
          <w:szCs w:val="12"/>
        </w:rPr>
        <w:t xml:space="preserve"> </w:t>
      </w:r>
      <w:r w:rsidRPr="00975ADF">
        <w:rPr>
          <w:sz w:val="28"/>
          <w:szCs w:val="12"/>
        </w:rPr>
        <w:t>повыш-е</w:t>
      </w:r>
      <w:r w:rsidR="00E45DA2">
        <w:rPr>
          <w:sz w:val="28"/>
          <w:szCs w:val="12"/>
        </w:rPr>
        <w:t xml:space="preserve"> </w:t>
      </w:r>
      <w:r w:rsidRPr="00975ADF">
        <w:rPr>
          <w:sz w:val="28"/>
          <w:szCs w:val="12"/>
        </w:rPr>
        <w:t>затрат,уменьш-е</w:t>
      </w:r>
      <w:r w:rsidR="00E45DA2">
        <w:rPr>
          <w:sz w:val="28"/>
          <w:szCs w:val="12"/>
        </w:rPr>
        <w:t xml:space="preserve"> </w:t>
      </w:r>
      <w:r w:rsidRPr="00975ADF">
        <w:rPr>
          <w:sz w:val="28"/>
          <w:szCs w:val="12"/>
        </w:rPr>
        <w:t>норм</w:t>
      </w:r>
      <w:r w:rsidR="00E45DA2">
        <w:rPr>
          <w:sz w:val="28"/>
          <w:szCs w:val="12"/>
        </w:rPr>
        <w:t xml:space="preserve"> </w:t>
      </w:r>
      <w:r w:rsidRPr="00975ADF">
        <w:rPr>
          <w:sz w:val="28"/>
          <w:szCs w:val="12"/>
        </w:rPr>
        <w:t>прыбыли.</w:t>
      </w:r>
      <w:r w:rsidR="00E45DA2">
        <w:rPr>
          <w:sz w:val="28"/>
          <w:szCs w:val="12"/>
        </w:rPr>
        <w:t xml:space="preserve"> </w:t>
      </w:r>
      <w:r w:rsidRPr="00975ADF">
        <w:rPr>
          <w:sz w:val="28"/>
          <w:szCs w:val="12"/>
        </w:rPr>
        <w:t>Преградой</w:t>
      </w:r>
      <w:r w:rsidR="00E45DA2">
        <w:rPr>
          <w:sz w:val="28"/>
          <w:szCs w:val="12"/>
        </w:rPr>
        <w:t xml:space="preserve"> </w:t>
      </w:r>
      <w:r w:rsidRPr="00975ADF">
        <w:rPr>
          <w:sz w:val="28"/>
          <w:szCs w:val="12"/>
        </w:rPr>
        <w:t>для</w:t>
      </w:r>
      <w:r w:rsidR="00E45DA2">
        <w:rPr>
          <w:sz w:val="28"/>
          <w:szCs w:val="12"/>
        </w:rPr>
        <w:t xml:space="preserve"> </w:t>
      </w:r>
      <w:r w:rsidRPr="00975ADF">
        <w:rPr>
          <w:sz w:val="28"/>
          <w:szCs w:val="12"/>
        </w:rPr>
        <w:t>проник-я</w:t>
      </w:r>
      <w:r w:rsidR="00E45DA2">
        <w:rPr>
          <w:sz w:val="28"/>
          <w:szCs w:val="12"/>
        </w:rPr>
        <w:t xml:space="preserve"> </w:t>
      </w:r>
      <w:r w:rsidRPr="00975ADF">
        <w:rPr>
          <w:sz w:val="28"/>
          <w:szCs w:val="12"/>
        </w:rPr>
        <w:t>на</w:t>
      </w:r>
      <w:r w:rsidR="00E45DA2">
        <w:rPr>
          <w:sz w:val="28"/>
          <w:szCs w:val="12"/>
        </w:rPr>
        <w:t xml:space="preserve"> </w:t>
      </w:r>
      <w:r w:rsidRPr="00975ADF">
        <w:rPr>
          <w:sz w:val="28"/>
          <w:szCs w:val="12"/>
        </w:rPr>
        <w:t>рынок</w:t>
      </w:r>
      <w:r w:rsidR="00E45DA2">
        <w:rPr>
          <w:sz w:val="28"/>
          <w:szCs w:val="12"/>
        </w:rPr>
        <w:t xml:space="preserve"> </w:t>
      </w:r>
      <w:r w:rsidRPr="00975ADF">
        <w:rPr>
          <w:sz w:val="28"/>
          <w:szCs w:val="12"/>
        </w:rPr>
        <w:t>нов.конкур-тов</w:t>
      </w:r>
      <w:r w:rsidR="00E45DA2">
        <w:rPr>
          <w:sz w:val="28"/>
          <w:szCs w:val="12"/>
        </w:rPr>
        <w:t xml:space="preserve"> </w:t>
      </w:r>
      <w:r w:rsidRPr="00975ADF">
        <w:rPr>
          <w:sz w:val="28"/>
          <w:szCs w:val="12"/>
        </w:rPr>
        <w:t>явл.увел-е</w:t>
      </w:r>
      <w:r w:rsidR="00E45DA2">
        <w:rPr>
          <w:sz w:val="28"/>
          <w:szCs w:val="12"/>
        </w:rPr>
        <w:t xml:space="preserve"> </w:t>
      </w:r>
      <w:r w:rsidRPr="00975ADF">
        <w:rPr>
          <w:sz w:val="28"/>
          <w:szCs w:val="12"/>
        </w:rPr>
        <w:t>масштабов</w:t>
      </w:r>
      <w:r w:rsidR="00E45DA2">
        <w:rPr>
          <w:sz w:val="28"/>
          <w:szCs w:val="12"/>
        </w:rPr>
        <w:t xml:space="preserve"> </w:t>
      </w:r>
      <w:r w:rsidRPr="00975ADF">
        <w:rPr>
          <w:sz w:val="28"/>
          <w:szCs w:val="12"/>
        </w:rPr>
        <w:t>пр-ва</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соотв.экономия</w:t>
      </w:r>
      <w:r w:rsidR="00E45DA2">
        <w:rPr>
          <w:sz w:val="28"/>
          <w:szCs w:val="12"/>
        </w:rPr>
        <w:t xml:space="preserve"> </w:t>
      </w:r>
      <w:r w:rsidRPr="00975ADF">
        <w:rPr>
          <w:sz w:val="28"/>
          <w:szCs w:val="12"/>
        </w:rPr>
        <w:t>затрат,дифференц-я</w:t>
      </w:r>
      <w:r w:rsidR="00E45DA2">
        <w:rPr>
          <w:sz w:val="28"/>
          <w:szCs w:val="12"/>
        </w:rPr>
        <w:t xml:space="preserve"> </w:t>
      </w:r>
      <w:r w:rsidRPr="00975ADF">
        <w:rPr>
          <w:sz w:val="28"/>
          <w:szCs w:val="12"/>
        </w:rPr>
        <w:t>прод-ии,кот.достиг.увел-ем</w:t>
      </w:r>
      <w:r w:rsidR="00E45DA2">
        <w:rPr>
          <w:sz w:val="28"/>
          <w:szCs w:val="12"/>
        </w:rPr>
        <w:t xml:space="preserve"> </w:t>
      </w:r>
      <w:r w:rsidRPr="00975ADF">
        <w:rPr>
          <w:sz w:val="28"/>
          <w:szCs w:val="12"/>
        </w:rPr>
        <w:t>популяр-ти</w:t>
      </w:r>
      <w:r w:rsidR="00E45DA2">
        <w:rPr>
          <w:sz w:val="28"/>
          <w:szCs w:val="12"/>
        </w:rPr>
        <w:t xml:space="preserve"> </w:t>
      </w:r>
      <w:r w:rsidRPr="00975ADF">
        <w:rPr>
          <w:sz w:val="28"/>
          <w:szCs w:val="12"/>
        </w:rPr>
        <w:t>марки,кол-ва</w:t>
      </w:r>
      <w:r w:rsidR="00E45DA2">
        <w:rPr>
          <w:sz w:val="28"/>
          <w:szCs w:val="12"/>
        </w:rPr>
        <w:t xml:space="preserve"> </w:t>
      </w:r>
      <w:r w:rsidRPr="00975ADF">
        <w:rPr>
          <w:sz w:val="28"/>
          <w:szCs w:val="12"/>
        </w:rPr>
        <w:t>потрб-лей</w:t>
      </w:r>
      <w:r w:rsidR="00E45DA2">
        <w:rPr>
          <w:sz w:val="28"/>
          <w:szCs w:val="12"/>
        </w:rPr>
        <w:t xml:space="preserve"> </w:t>
      </w:r>
      <w:r w:rsidRPr="00975ADF">
        <w:rPr>
          <w:sz w:val="28"/>
          <w:szCs w:val="12"/>
        </w:rPr>
        <w:t>с</w:t>
      </w:r>
      <w:r w:rsidR="00E45DA2">
        <w:rPr>
          <w:sz w:val="28"/>
          <w:szCs w:val="12"/>
        </w:rPr>
        <w:t xml:space="preserve"> </w:t>
      </w:r>
      <w:r w:rsidRPr="00975ADF">
        <w:rPr>
          <w:sz w:val="28"/>
          <w:szCs w:val="12"/>
        </w:rPr>
        <w:t>постоян.</w:t>
      </w:r>
      <w:r w:rsidR="00E45DA2">
        <w:rPr>
          <w:sz w:val="28"/>
          <w:szCs w:val="12"/>
        </w:rPr>
        <w:t xml:space="preserve"> </w:t>
      </w:r>
      <w:r w:rsidRPr="00975ADF">
        <w:rPr>
          <w:sz w:val="28"/>
          <w:szCs w:val="12"/>
        </w:rPr>
        <w:t>статусом,</w:t>
      </w:r>
      <w:r w:rsidR="00E45DA2">
        <w:rPr>
          <w:sz w:val="28"/>
          <w:szCs w:val="12"/>
        </w:rPr>
        <w:t xml:space="preserve"> </w:t>
      </w:r>
      <w:r w:rsidRPr="00975ADF">
        <w:rPr>
          <w:sz w:val="28"/>
          <w:szCs w:val="12"/>
        </w:rPr>
        <w:t>больш.затраты,дефицит</w:t>
      </w:r>
      <w:r w:rsidR="00E45DA2">
        <w:rPr>
          <w:sz w:val="28"/>
          <w:szCs w:val="12"/>
        </w:rPr>
        <w:t xml:space="preserve"> </w:t>
      </w:r>
      <w:r w:rsidRPr="00975ADF">
        <w:rPr>
          <w:sz w:val="28"/>
          <w:szCs w:val="12"/>
        </w:rPr>
        <w:t>каналов</w:t>
      </w:r>
      <w:r w:rsidR="00E45DA2">
        <w:rPr>
          <w:sz w:val="28"/>
          <w:szCs w:val="12"/>
        </w:rPr>
        <w:t xml:space="preserve"> </w:t>
      </w:r>
      <w:r w:rsidRPr="00975ADF">
        <w:rPr>
          <w:sz w:val="28"/>
          <w:szCs w:val="12"/>
        </w:rPr>
        <w:t>распред-я.В</w:t>
      </w:r>
      <w:r w:rsidR="00E45DA2">
        <w:rPr>
          <w:sz w:val="28"/>
          <w:szCs w:val="12"/>
        </w:rPr>
        <w:t xml:space="preserve"> </w:t>
      </w:r>
      <w:r w:rsidRPr="00975ADF">
        <w:rPr>
          <w:sz w:val="28"/>
          <w:szCs w:val="12"/>
        </w:rPr>
        <w:t>ходе</w:t>
      </w:r>
      <w:r w:rsidR="00E45DA2">
        <w:rPr>
          <w:sz w:val="28"/>
          <w:szCs w:val="12"/>
        </w:rPr>
        <w:t xml:space="preserve"> </w:t>
      </w:r>
      <w:r w:rsidRPr="00975ADF">
        <w:rPr>
          <w:sz w:val="28"/>
          <w:szCs w:val="12"/>
        </w:rPr>
        <w:t>исслед-я</w:t>
      </w:r>
      <w:r w:rsidR="00E45DA2">
        <w:rPr>
          <w:sz w:val="28"/>
          <w:szCs w:val="12"/>
        </w:rPr>
        <w:t xml:space="preserve"> </w:t>
      </w:r>
      <w:r w:rsidRPr="00975ADF">
        <w:rPr>
          <w:sz w:val="28"/>
          <w:szCs w:val="12"/>
        </w:rPr>
        <w:t>потенц.конкур-тов</w:t>
      </w:r>
      <w:r w:rsidR="00E45DA2">
        <w:rPr>
          <w:sz w:val="28"/>
          <w:szCs w:val="12"/>
        </w:rPr>
        <w:t xml:space="preserve"> </w:t>
      </w:r>
      <w:r w:rsidRPr="00975ADF">
        <w:rPr>
          <w:sz w:val="28"/>
          <w:szCs w:val="12"/>
        </w:rPr>
        <w:t>особое</w:t>
      </w:r>
      <w:r w:rsidR="00E45DA2">
        <w:rPr>
          <w:sz w:val="28"/>
          <w:szCs w:val="12"/>
        </w:rPr>
        <w:t xml:space="preserve"> </w:t>
      </w:r>
      <w:r w:rsidRPr="00975ADF">
        <w:rPr>
          <w:sz w:val="28"/>
          <w:szCs w:val="12"/>
        </w:rPr>
        <w:t>внимание</w:t>
      </w:r>
      <w:r w:rsidR="00E45DA2">
        <w:rPr>
          <w:sz w:val="28"/>
          <w:szCs w:val="12"/>
        </w:rPr>
        <w:t xml:space="preserve"> </w:t>
      </w:r>
      <w:r w:rsidRPr="00975ADF">
        <w:rPr>
          <w:sz w:val="28"/>
          <w:szCs w:val="12"/>
        </w:rPr>
        <w:t>надо</w:t>
      </w:r>
      <w:r w:rsidR="00E45DA2">
        <w:rPr>
          <w:sz w:val="28"/>
          <w:szCs w:val="12"/>
        </w:rPr>
        <w:t xml:space="preserve"> </w:t>
      </w:r>
      <w:r w:rsidRPr="00975ADF">
        <w:rPr>
          <w:sz w:val="28"/>
          <w:szCs w:val="12"/>
        </w:rPr>
        <w:t>уделить</w:t>
      </w:r>
      <w:r w:rsidR="00E45DA2">
        <w:rPr>
          <w:sz w:val="28"/>
          <w:szCs w:val="12"/>
        </w:rPr>
        <w:t xml:space="preserve"> </w:t>
      </w:r>
      <w:r w:rsidRPr="00975ADF">
        <w:rPr>
          <w:sz w:val="28"/>
          <w:szCs w:val="12"/>
        </w:rPr>
        <w:t>изуч-ю</w:t>
      </w:r>
      <w:r w:rsidR="00E45DA2">
        <w:rPr>
          <w:sz w:val="28"/>
          <w:szCs w:val="12"/>
        </w:rPr>
        <w:t xml:space="preserve"> </w:t>
      </w:r>
      <w:r w:rsidRPr="00975ADF">
        <w:rPr>
          <w:sz w:val="28"/>
          <w:szCs w:val="12"/>
        </w:rPr>
        <w:t>стратегий</w:t>
      </w:r>
      <w:r w:rsidR="00E45DA2">
        <w:rPr>
          <w:sz w:val="28"/>
          <w:szCs w:val="12"/>
        </w:rPr>
        <w:t xml:space="preserve"> </w:t>
      </w:r>
      <w:r w:rsidRPr="00975ADF">
        <w:rPr>
          <w:sz w:val="28"/>
          <w:szCs w:val="12"/>
        </w:rPr>
        <w:t>их</w:t>
      </w:r>
      <w:r w:rsidR="00E45DA2">
        <w:rPr>
          <w:sz w:val="28"/>
          <w:szCs w:val="12"/>
        </w:rPr>
        <w:t xml:space="preserve"> </w:t>
      </w:r>
      <w:r w:rsidRPr="00975ADF">
        <w:rPr>
          <w:sz w:val="28"/>
          <w:szCs w:val="12"/>
        </w:rPr>
        <w:t>конкур.борьбы.</w:t>
      </w:r>
      <w:r w:rsidR="00E45DA2">
        <w:rPr>
          <w:sz w:val="28"/>
          <w:szCs w:val="12"/>
        </w:rPr>
        <w:t xml:space="preserve"> </w:t>
      </w:r>
      <w:r w:rsidRPr="00975ADF">
        <w:rPr>
          <w:sz w:val="28"/>
          <w:szCs w:val="12"/>
        </w:rPr>
        <w:t>По</w:t>
      </w:r>
      <w:r w:rsidR="00E45DA2">
        <w:rPr>
          <w:sz w:val="28"/>
          <w:szCs w:val="12"/>
        </w:rPr>
        <w:t xml:space="preserve"> </w:t>
      </w:r>
      <w:r w:rsidRPr="00975ADF">
        <w:rPr>
          <w:sz w:val="28"/>
          <w:szCs w:val="12"/>
        </w:rPr>
        <w:t>Портеру</w:t>
      </w:r>
      <w:r w:rsidR="00E45DA2">
        <w:rPr>
          <w:sz w:val="28"/>
          <w:szCs w:val="12"/>
        </w:rPr>
        <w:t xml:space="preserve"> </w:t>
      </w:r>
      <w:r w:rsidRPr="00975ADF">
        <w:rPr>
          <w:sz w:val="28"/>
          <w:szCs w:val="12"/>
        </w:rPr>
        <w:t>сущ.3</w:t>
      </w:r>
      <w:r w:rsidR="00E45DA2">
        <w:rPr>
          <w:sz w:val="28"/>
          <w:szCs w:val="12"/>
        </w:rPr>
        <w:t xml:space="preserve"> </w:t>
      </w:r>
      <w:r w:rsidRPr="00975ADF">
        <w:rPr>
          <w:sz w:val="28"/>
          <w:szCs w:val="12"/>
        </w:rPr>
        <w:t>типа</w:t>
      </w:r>
      <w:r w:rsidR="00E45DA2">
        <w:rPr>
          <w:sz w:val="28"/>
          <w:szCs w:val="12"/>
        </w:rPr>
        <w:t xml:space="preserve"> </w:t>
      </w:r>
      <w:r w:rsidRPr="00975ADF">
        <w:rPr>
          <w:sz w:val="28"/>
          <w:szCs w:val="12"/>
        </w:rPr>
        <w:t>стратегий:-лидерство</w:t>
      </w:r>
      <w:r w:rsidR="00E45DA2">
        <w:rPr>
          <w:sz w:val="28"/>
          <w:szCs w:val="12"/>
        </w:rPr>
        <w:t xml:space="preserve"> </w:t>
      </w:r>
      <w:r w:rsidRPr="00975ADF">
        <w:rPr>
          <w:sz w:val="28"/>
          <w:szCs w:val="12"/>
        </w:rPr>
        <w:t>в</w:t>
      </w:r>
      <w:r w:rsidR="00E45DA2">
        <w:rPr>
          <w:sz w:val="28"/>
          <w:szCs w:val="12"/>
        </w:rPr>
        <w:t xml:space="preserve"> </w:t>
      </w:r>
      <w:r w:rsidRPr="00975ADF">
        <w:rPr>
          <w:sz w:val="28"/>
          <w:szCs w:val="12"/>
        </w:rPr>
        <w:t>сниж-ии:стремление</w:t>
      </w:r>
      <w:r w:rsidR="00E45DA2">
        <w:rPr>
          <w:sz w:val="28"/>
          <w:szCs w:val="12"/>
        </w:rPr>
        <w:t xml:space="preserve"> </w:t>
      </w:r>
      <w:r w:rsidRPr="00975ADF">
        <w:rPr>
          <w:sz w:val="28"/>
          <w:szCs w:val="12"/>
        </w:rPr>
        <w:t>любым</w:t>
      </w:r>
      <w:r w:rsidR="00E45DA2">
        <w:rPr>
          <w:sz w:val="28"/>
          <w:szCs w:val="12"/>
        </w:rPr>
        <w:t xml:space="preserve"> </w:t>
      </w:r>
      <w:r w:rsidRPr="00975ADF">
        <w:rPr>
          <w:sz w:val="28"/>
          <w:szCs w:val="12"/>
        </w:rPr>
        <w:t>способом</w:t>
      </w:r>
      <w:r w:rsidR="00E45DA2">
        <w:rPr>
          <w:sz w:val="28"/>
          <w:szCs w:val="12"/>
        </w:rPr>
        <w:t xml:space="preserve"> </w:t>
      </w:r>
      <w:r w:rsidRPr="00975ADF">
        <w:rPr>
          <w:sz w:val="28"/>
          <w:szCs w:val="12"/>
        </w:rPr>
        <w:t>снизить</w:t>
      </w:r>
      <w:r w:rsidR="00E45DA2">
        <w:rPr>
          <w:sz w:val="28"/>
          <w:szCs w:val="12"/>
        </w:rPr>
        <w:t xml:space="preserve"> </w:t>
      </w:r>
      <w:r w:rsidRPr="00975ADF">
        <w:rPr>
          <w:sz w:val="28"/>
          <w:szCs w:val="12"/>
        </w:rPr>
        <w:t>затраты,в</w:t>
      </w:r>
      <w:r w:rsidR="00E45DA2">
        <w:rPr>
          <w:sz w:val="28"/>
          <w:szCs w:val="12"/>
        </w:rPr>
        <w:t xml:space="preserve"> </w:t>
      </w:r>
      <w:r w:rsidRPr="00975ADF">
        <w:rPr>
          <w:sz w:val="28"/>
          <w:szCs w:val="12"/>
        </w:rPr>
        <w:t>т.ч.за</w:t>
      </w:r>
      <w:r w:rsidR="00E45DA2">
        <w:rPr>
          <w:sz w:val="28"/>
          <w:szCs w:val="12"/>
        </w:rPr>
        <w:t xml:space="preserve"> </w:t>
      </w:r>
      <w:r w:rsidRPr="00975ADF">
        <w:rPr>
          <w:sz w:val="28"/>
          <w:szCs w:val="12"/>
        </w:rPr>
        <w:t>счет</w:t>
      </w:r>
      <w:r w:rsidR="00E45DA2">
        <w:rPr>
          <w:sz w:val="28"/>
          <w:szCs w:val="12"/>
        </w:rPr>
        <w:t xml:space="preserve"> </w:t>
      </w:r>
      <w:r w:rsidRPr="00975ADF">
        <w:rPr>
          <w:sz w:val="28"/>
          <w:szCs w:val="12"/>
        </w:rPr>
        <w:t>расшир-я</w:t>
      </w:r>
      <w:r w:rsidR="00E45DA2">
        <w:rPr>
          <w:sz w:val="28"/>
          <w:szCs w:val="12"/>
        </w:rPr>
        <w:t xml:space="preserve"> </w:t>
      </w:r>
      <w:r w:rsidRPr="00975ADF">
        <w:rPr>
          <w:sz w:val="28"/>
          <w:szCs w:val="12"/>
        </w:rPr>
        <w:t>пр-ва(эф-кт</w:t>
      </w:r>
      <w:r w:rsidR="00E45DA2">
        <w:rPr>
          <w:sz w:val="28"/>
          <w:szCs w:val="12"/>
        </w:rPr>
        <w:t xml:space="preserve"> </w:t>
      </w:r>
      <w:r w:rsidRPr="00975ADF">
        <w:rPr>
          <w:sz w:val="28"/>
          <w:szCs w:val="12"/>
        </w:rPr>
        <w:t>масштаб-ти);--дифференциация:стремл-е</w:t>
      </w:r>
      <w:r w:rsidR="00E45DA2">
        <w:rPr>
          <w:sz w:val="28"/>
          <w:szCs w:val="12"/>
        </w:rPr>
        <w:t xml:space="preserve"> </w:t>
      </w:r>
      <w:r w:rsidRPr="00975ADF">
        <w:rPr>
          <w:sz w:val="28"/>
          <w:szCs w:val="12"/>
        </w:rPr>
        <w:t>достичь</w:t>
      </w:r>
      <w:r w:rsidR="00E45DA2">
        <w:rPr>
          <w:sz w:val="28"/>
          <w:szCs w:val="12"/>
        </w:rPr>
        <w:t xml:space="preserve"> </w:t>
      </w:r>
      <w:r w:rsidRPr="00975ADF">
        <w:rPr>
          <w:sz w:val="28"/>
          <w:szCs w:val="12"/>
        </w:rPr>
        <w:t>неповторности</w:t>
      </w:r>
      <w:r w:rsidR="00E45DA2">
        <w:rPr>
          <w:sz w:val="28"/>
          <w:szCs w:val="12"/>
        </w:rPr>
        <w:t xml:space="preserve"> </w:t>
      </w:r>
      <w:r w:rsidRPr="00975ADF">
        <w:rPr>
          <w:sz w:val="28"/>
          <w:szCs w:val="12"/>
        </w:rPr>
        <w:t>в</w:t>
      </w:r>
      <w:r w:rsidR="00E45DA2">
        <w:rPr>
          <w:sz w:val="28"/>
          <w:szCs w:val="12"/>
        </w:rPr>
        <w:t xml:space="preserve"> </w:t>
      </w:r>
      <w:r w:rsidRPr="00975ADF">
        <w:rPr>
          <w:sz w:val="28"/>
          <w:szCs w:val="12"/>
        </w:rPr>
        <w:t>к.-л.аспекте.кот.выдается</w:t>
      </w:r>
      <w:r w:rsidR="00E45DA2">
        <w:rPr>
          <w:sz w:val="28"/>
          <w:szCs w:val="12"/>
        </w:rPr>
        <w:t xml:space="preserve"> </w:t>
      </w:r>
      <w:r w:rsidRPr="00975ADF">
        <w:rPr>
          <w:sz w:val="28"/>
          <w:szCs w:val="12"/>
        </w:rPr>
        <w:t>важным</w:t>
      </w:r>
      <w:r w:rsidR="00E45DA2">
        <w:rPr>
          <w:sz w:val="28"/>
          <w:szCs w:val="12"/>
        </w:rPr>
        <w:t xml:space="preserve"> </w:t>
      </w:r>
      <w:r w:rsidRPr="00975ADF">
        <w:rPr>
          <w:sz w:val="28"/>
          <w:szCs w:val="12"/>
        </w:rPr>
        <w:t>огр.кол-ву</w:t>
      </w:r>
      <w:r w:rsidR="00E45DA2">
        <w:rPr>
          <w:sz w:val="28"/>
          <w:szCs w:val="12"/>
        </w:rPr>
        <w:t xml:space="preserve"> </w:t>
      </w:r>
      <w:r w:rsidRPr="00975ADF">
        <w:rPr>
          <w:sz w:val="28"/>
          <w:szCs w:val="12"/>
        </w:rPr>
        <w:t>потреб-лей;--фокусир-е:концент-я</w:t>
      </w:r>
      <w:r w:rsidR="00E45DA2">
        <w:rPr>
          <w:sz w:val="28"/>
          <w:szCs w:val="12"/>
        </w:rPr>
        <w:t xml:space="preserve"> </w:t>
      </w:r>
      <w:r w:rsidRPr="00975ADF">
        <w:rPr>
          <w:sz w:val="28"/>
          <w:szCs w:val="12"/>
        </w:rPr>
        <w:t>внимания</w:t>
      </w:r>
      <w:r w:rsidR="00E45DA2">
        <w:rPr>
          <w:sz w:val="28"/>
          <w:szCs w:val="12"/>
        </w:rPr>
        <w:t xml:space="preserve"> </w:t>
      </w:r>
      <w:r w:rsidRPr="00975ADF">
        <w:rPr>
          <w:sz w:val="28"/>
          <w:szCs w:val="12"/>
        </w:rPr>
        <w:t>на</w:t>
      </w:r>
      <w:r w:rsidR="00E45DA2">
        <w:rPr>
          <w:sz w:val="28"/>
          <w:szCs w:val="12"/>
        </w:rPr>
        <w:t xml:space="preserve"> </w:t>
      </w:r>
      <w:r w:rsidRPr="00975ADF">
        <w:rPr>
          <w:sz w:val="28"/>
          <w:szCs w:val="12"/>
        </w:rPr>
        <w:t>к.-л.сегменте</w:t>
      </w:r>
      <w:r w:rsidR="00E45DA2">
        <w:rPr>
          <w:sz w:val="28"/>
          <w:szCs w:val="12"/>
        </w:rPr>
        <w:t xml:space="preserve"> </w:t>
      </w:r>
      <w:r w:rsidRPr="00975ADF">
        <w:rPr>
          <w:sz w:val="28"/>
          <w:szCs w:val="12"/>
        </w:rPr>
        <w:t>рынка</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облуж-е</w:t>
      </w:r>
      <w:r w:rsidR="00E45DA2">
        <w:rPr>
          <w:sz w:val="28"/>
          <w:szCs w:val="12"/>
        </w:rPr>
        <w:t xml:space="preserve"> </w:t>
      </w:r>
      <w:r w:rsidRPr="00975ADF">
        <w:rPr>
          <w:sz w:val="28"/>
          <w:szCs w:val="12"/>
        </w:rPr>
        <w:t>его</w:t>
      </w:r>
      <w:r w:rsidR="00E45DA2">
        <w:rPr>
          <w:sz w:val="28"/>
          <w:szCs w:val="12"/>
        </w:rPr>
        <w:t xml:space="preserve"> </w:t>
      </w:r>
      <w:r w:rsidRPr="00975ADF">
        <w:rPr>
          <w:sz w:val="28"/>
          <w:szCs w:val="12"/>
        </w:rPr>
        <w:t>лучше</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эффективнее,чем</w:t>
      </w:r>
      <w:r w:rsidR="00E45DA2">
        <w:rPr>
          <w:sz w:val="28"/>
          <w:szCs w:val="12"/>
        </w:rPr>
        <w:t xml:space="preserve"> </w:t>
      </w:r>
      <w:r w:rsidRPr="00975ADF">
        <w:rPr>
          <w:sz w:val="28"/>
          <w:szCs w:val="12"/>
        </w:rPr>
        <w:t>это</w:t>
      </w:r>
      <w:r w:rsidR="00E45DA2">
        <w:rPr>
          <w:sz w:val="28"/>
          <w:szCs w:val="12"/>
        </w:rPr>
        <w:t xml:space="preserve"> </w:t>
      </w:r>
      <w:r w:rsidRPr="00975ADF">
        <w:rPr>
          <w:sz w:val="28"/>
          <w:szCs w:val="12"/>
        </w:rPr>
        <w:t>делают</w:t>
      </w:r>
      <w:r w:rsidR="00E45DA2">
        <w:rPr>
          <w:sz w:val="28"/>
          <w:szCs w:val="12"/>
        </w:rPr>
        <w:t xml:space="preserve"> </w:t>
      </w:r>
      <w:r w:rsidRPr="00975ADF">
        <w:rPr>
          <w:sz w:val="28"/>
          <w:szCs w:val="12"/>
        </w:rPr>
        <w:t>конкур-ты.</w:t>
      </w:r>
    </w:p>
    <w:p w:rsidR="00975ADF" w:rsidRPr="00975ADF" w:rsidRDefault="00975ADF" w:rsidP="00975ADF">
      <w:pPr>
        <w:pStyle w:val="1"/>
        <w:widowControl w:val="0"/>
        <w:spacing w:line="360" w:lineRule="auto"/>
        <w:ind w:firstLine="709"/>
        <w:jc w:val="both"/>
        <w:rPr>
          <w:b w:val="0"/>
          <w:bCs w:val="0"/>
          <w:i w:val="0"/>
          <w:color w:val="auto"/>
          <w:sz w:val="28"/>
        </w:rPr>
      </w:pPr>
      <w:r w:rsidRPr="00975ADF">
        <w:rPr>
          <w:b w:val="0"/>
          <w:i w:val="0"/>
          <w:color w:val="auto"/>
          <w:sz w:val="28"/>
        </w:rPr>
        <w:t>Конкур-я</w:t>
      </w:r>
      <w:r w:rsidR="00E45DA2">
        <w:rPr>
          <w:b w:val="0"/>
          <w:i w:val="0"/>
          <w:color w:val="auto"/>
          <w:sz w:val="28"/>
        </w:rPr>
        <w:t xml:space="preserve"> </w:t>
      </w:r>
      <w:r w:rsidRPr="00975ADF">
        <w:rPr>
          <w:b w:val="0"/>
          <w:i w:val="0"/>
          <w:color w:val="auto"/>
          <w:sz w:val="28"/>
        </w:rPr>
        <w:t>в</w:t>
      </w:r>
      <w:r w:rsidR="00E45DA2">
        <w:rPr>
          <w:b w:val="0"/>
          <w:i w:val="0"/>
          <w:color w:val="auto"/>
          <w:sz w:val="28"/>
        </w:rPr>
        <w:t xml:space="preserve"> </w:t>
      </w:r>
      <w:r w:rsidRPr="00975ADF">
        <w:rPr>
          <w:b w:val="0"/>
          <w:i w:val="0"/>
          <w:color w:val="auto"/>
          <w:sz w:val="28"/>
        </w:rPr>
        <w:t>отр-ли</w:t>
      </w:r>
      <w:r w:rsidR="00E45DA2">
        <w:rPr>
          <w:b w:val="0"/>
          <w:i w:val="0"/>
          <w:color w:val="auto"/>
          <w:sz w:val="28"/>
        </w:rPr>
        <w:t xml:space="preserve"> </w:t>
      </w:r>
      <w:r w:rsidRPr="00975ADF">
        <w:rPr>
          <w:b w:val="0"/>
          <w:bCs w:val="0"/>
          <w:i w:val="0"/>
          <w:color w:val="auto"/>
          <w:sz w:val="28"/>
        </w:rPr>
        <w:t>возник.,когда</w:t>
      </w:r>
      <w:r w:rsidR="00E45DA2">
        <w:rPr>
          <w:b w:val="0"/>
          <w:bCs w:val="0"/>
          <w:i w:val="0"/>
          <w:color w:val="auto"/>
          <w:sz w:val="28"/>
        </w:rPr>
        <w:t xml:space="preserve"> </w:t>
      </w:r>
      <w:r w:rsidRPr="00975ADF">
        <w:rPr>
          <w:b w:val="0"/>
          <w:bCs w:val="0"/>
          <w:i w:val="0"/>
          <w:color w:val="auto"/>
          <w:sz w:val="28"/>
        </w:rPr>
        <w:t>конкур-ты</w:t>
      </w:r>
      <w:r w:rsidR="00E45DA2">
        <w:rPr>
          <w:b w:val="0"/>
          <w:bCs w:val="0"/>
          <w:i w:val="0"/>
          <w:color w:val="auto"/>
          <w:sz w:val="28"/>
        </w:rPr>
        <w:t xml:space="preserve"> </w:t>
      </w:r>
      <w:r w:rsidRPr="00975ADF">
        <w:rPr>
          <w:b w:val="0"/>
          <w:bCs w:val="0"/>
          <w:i w:val="0"/>
          <w:color w:val="auto"/>
          <w:sz w:val="28"/>
        </w:rPr>
        <w:t>испыт.трудности</w:t>
      </w:r>
      <w:r w:rsidR="00E45DA2">
        <w:rPr>
          <w:b w:val="0"/>
          <w:bCs w:val="0"/>
          <w:i w:val="0"/>
          <w:color w:val="auto"/>
          <w:sz w:val="28"/>
        </w:rPr>
        <w:t xml:space="preserve"> </w:t>
      </w:r>
      <w:r w:rsidRPr="00975ADF">
        <w:rPr>
          <w:b w:val="0"/>
          <w:bCs w:val="0"/>
          <w:i w:val="0"/>
          <w:color w:val="auto"/>
          <w:sz w:val="28"/>
        </w:rPr>
        <w:t>или</w:t>
      </w:r>
      <w:r w:rsidR="00E45DA2">
        <w:rPr>
          <w:b w:val="0"/>
          <w:bCs w:val="0"/>
          <w:i w:val="0"/>
          <w:color w:val="auto"/>
          <w:sz w:val="28"/>
        </w:rPr>
        <w:t xml:space="preserve"> </w:t>
      </w:r>
      <w:r w:rsidRPr="00975ADF">
        <w:rPr>
          <w:b w:val="0"/>
          <w:bCs w:val="0"/>
          <w:i w:val="0"/>
          <w:color w:val="auto"/>
          <w:sz w:val="28"/>
        </w:rPr>
        <w:t>видят</w:t>
      </w:r>
      <w:r w:rsidR="00E45DA2">
        <w:rPr>
          <w:b w:val="0"/>
          <w:bCs w:val="0"/>
          <w:i w:val="0"/>
          <w:color w:val="auto"/>
          <w:sz w:val="28"/>
        </w:rPr>
        <w:t xml:space="preserve"> </w:t>
      </w:r>
      <w:r w:rsidRPr="00975ADF">
        <w:rPr>
          <w:b w:val="0"/>
          <w:bCs w:val="0"/>
          <w:i w:val="0"/>
          <w:color w:val="auto"/>
          <w:sz w:val="28"/>
        </w:rPr>
        <w:t>возм-ти</w:t>
      </w:r>
      <w:r w:rsidR="00E45DA2">
        <w:rPr>
          <w:b w:val="0"/>
          <w:bCs w:val="0"/>
          <w:i w:val="0"/>
          <w:color w:val="auto"/>
          <w:sz w:val="28"/>
        </w:rPr>
        <w:t xml:space="preserve"> </w:t>
      </w:r>
      <w:r w:rsidRPr="00975ADF">
        <w:rPr>
          <w:b w:val="0"/>
          <w:bCs w:val="0"/>
          <w:i w:val="0"/>
          <w:color w:val="auto"/>
          <w:sz w:val="28"/>
        </w:rPr>
        <w:t>улучшить</w:t>
      </w:r>
      <w:r w:rsidR="00E45DA2">
        <w:rPr>
          <w:b w:val="0"/>
          <w:bCs w:val="0"/>
          <w:i w:val="0"/>
          <w:color w:val="auto"/>
          <w:sz w:val="28"/>
        </w:rPr>
        <w:t xml:space="preserve"> </w:t>
      </w:r>
      <w:r w:rsidRPr="00975ADF">
        <w:rPr>
          <w:b w:val="0"/>
          <w:bCs w:val="0"/>
          <w:i w:val="0"/>
          <w:color w:val="auto"/>
          <w:sz w:val="28"/>
        </w:rPr>
        <w:t>свое</w:t>
      </w:r>
      <w:r w:rsidR="00E45DA2">
        <w:rPr>
          <w:b w:val="0"/>
          <w:bCs w:val="0"/>
          <w:i w:val="0"/>
          <w:color w:val="auto"/>
          <w:sz w:val="28"/>
        </w:rPr>
        <w:t xml:space="preserve"> </w:t>
      </w:r>
      <w:r w:rsidRPr="00975ADF">
        <w:rPr>
          <w:b w:val="0"/>
          <w:bCs w:val="0"/>
          <w:i w:val="0"/>
          <w:color w:val="auto"/>
          <w:sz w:val="28"/>
        </w:rPr>
        <w:t>положение.</w:t>
      </w:r>
      <w:r w:rsidR="00E45DA2">
        <w:rPr>
          <w:b w:val="0"/>
          <w:bCs w:val="0"/>
          <w:i w:val="0"/>
          <w:color w:val="auto"/>
          <w:sz w:val="28"/>
        </w:rPr>
        <w:t xml:space="preserve"> </w:t>
      </w:r>
      <w:r w:rsidRPr="00975ADF">
        <w:rPr>
          <w:b w:val="0"/>
          <w:bCs w:val="0"/>
          <w:i w:val="0"/>
          <w:color w:val="auto"/>
          <w:sz w:val="28"/>
        </w:rPr>
        <w:t>К</w:t>
      </w:r>
      <w:r w:rsidR="00E45DA2">
        <w:rPr>
          <w:b w:val="0"/>
          <w:bCs w:val="0"/>
          <w:i w:val="0"/>
          <w:color w:val="auto"/>
          <w:sz w:val="28"/>
        </w:rPr>
        <w:t xml:space="preserve"> </w:t>
      </w:r>
      <w:r w:rsidRPr="00975ADF">
        <w:rPr>
          <w:b w:val="0"/>
          <w:bCs w:val="0"/>
          <w:i w:val="0"/>
          <w:color w:val="auto"/>
          <w:sz w:val="28"/>
        </w:rPr>
        <w:t>факторам,кот.приводят</w:t>
      </w:r>
      <w:r w:rsidR="00E45DA2">
        <w:rPr>
          <w:b w:val="0"/>
          <w:bCs w:val="0"/>
          <w:i w:val="0"/>
          <w:color w:val="auto"/>
          <w:sz w:val="28"/>
        </w:rPr>
        <w:t xml:space="preserve"> </w:t>
      </w:r>
      <w:r w:rsidRPr="00975ADF">
        <w:rPr>
          <w:b w:val="0"/>
          <w:bCs w:val="0"/>
          <w:i w:val="0"/>
          <w:color w:val="auto"/>
          <w:sz w:val="28"/>
        </w:rPr>
        <w:t>к</w:t>
      </w:r>
      <w:r w:rsidR="00E45DA2">
        <w:rPr>
          <w:b w:val="0"/>
          <w:bCs w:val="0"/>
          <w:i w:val="0"/>
          <w:color w:val="auto"/>
          <w:sz w:val="28"/>
        </w:rPr>
        <w:t xml:space="preserve"> </w:t>
      </w:r>
      <w:r w:rsidRPr="00975ADF">
        <w:rPr>
          <w:b w:val="0"/>
          <w:bCs w:val="0"/>
          <w:i w:val="0"/>
          <w:color w:val="auto"/>
          <w:sz w:val="28"/>
        </w:rPr>
        <w:t>увел-ю</w:t>
      </w:r>
      <w:r w:rsidR="00E45DA2">
        <w:rPr>
          <w:b w:val="0"/>
          <w:bCs w:val="0"/>
          <w:i w:val="0"/>
          <w:color w:val="auto"/>
          <w:sz w:val="28"/>
        </w:rPr>
        <w:t xml:space="preserve"> </w:t>
      </w:r>
      <w:r w:rsidRPr="00975ADF">
        <w:rPr>
          <w:b w:val="0"/>
          <w:bCs w:val="0"/>
          <w:i w:val="0"/>
          <w:color w:val="auto"/>
          <w:sz w:val="28"/>
        </w:rPr>
        <w:t>конкур-ии</w:t>
      </w:r>
      <w:r w:rsidR="00E45DA2">
        <w:rPr>
          <w:b w:val="0"/>
          <w:bCs w:val="0"/>
          <w:i w:val="0"/>
          <w:color w:val="auto"/>
          <w:sz w:val="28"/>
        </w:rPr>
        <w:t xml:space="preserve"> </w:t>
      </w:r>
      <w:r w:rsidRPr="00975ADF">
        <w:rPr>
          <w:b w:val="0"/>
          <w:bCs w:val="0"/>
          <w:i w:val="0"/>
          <w:color w:val="auto"/>
          <w:sz w:val="28"/>
        </w:rPr>
        <w:t>в</w:t>
      </w:r>
      <w:r w:rsidR="00E45DA2">
        <w:rPr>
          <w:b w:val="0"/>
          <w:bCs w:val="0"/>
          <w:i w:val="0"/>
          <w:color w:val="auto"/>
          <w:sz w:val="28"/>
        </w:rPr>
        <w:t xml:space="preserve"> </w:t>
      </w:r>
      <w:r w:rsidRPr="00975ADF">
        <w:rPr>
          <w:b w:val="0"/>
          <w:bCs w:val="0"/>
          <w:i w:val="0"/>
          <w:color w:val="auto"/>
          <w:sz w:val="28"/>
        </w:rPr>
        <w:t>отр-ли</w:t>
      </w:r>
      <w:r w:rsidR="00E45DA2">
        <w:rPr>
          <w:b w:val="0"/>
          <w:bCs w:val="0"/>
          <w:i w:val="0"/>
          <w:color w:val="auto"/>
          <w:sz w:val="28"/>
        </w:rPr>
        <w:t xml:space="preserve"> </w:t>
      </w:r>
      <w:r w:rsidRPr="00975ADF">
        <w:rPr>
          <w:b w:val="0"/>
          <w:bCs w:val="0"/>
          <w:i w:val="0"/>
          <w:color w:val="auto"/>
          <w:sz w:val="28"/>
        </w:rPr>
        <w:t>относ:больш.кол-во</w:t>
      </w:r>
      <w:r w:rsidR="00E45DA2">
        <w:rPr>
          <w:b w:val="0"/>
          <w:bCs w:val="0"/>
          <w:i w:val="0"/>
          <w:color w:val="auto"/>
          <w:sz w:val="28"/>
        </w:rPr>
        <w:t xml:space="preserve"> </w:t>
      </w:r>
      <w:r w:rsidRPr="00975ADF">
        <w:rPr>
          <w:b w:val="0"/>
          <w:bCs w:val="0"/>
          <w:i w:val="0"/>
          <w:color w:val="auto"/>
          <w:sz w:val="28"/>
        </w:rPr>
        <w:t>конкур-тов</w:t>
      </w:r>
      <w:r w:rsidR="00E45DA2">
        <w:rPr>
          <w:b w:val="0"/>
          <w:bCs w:val="0"/>
          <w:i w:val="0"/>
          <w:color w:val="auto"/>
          <w:sz w:val="28"/>
        </w:rPr>
        <w:t xml:space="preserve"> </w:t>
      </w:r>
      <w:r w:rsidRPr="00975ADF">
        <w:rPr>
          <w:b w:val="0"/>
          <w:bCs w:val="0"/>
          <w:i w:val="0"/>
          <w:color w:val="auto"/>
          <w:sz w:val="28"/>
        </w:rPr>
        <w:t>или</w:t>
      </w:r>
      <w:r w:rsidR="00E45DA2">
        <w:rPr>
          <w:b w:val="0"/>
          <w:bCs w:val="0"/>
          <w:i w:val="0"/>
          <w:color w:val="auto"/>
          <w:sz w:val="28"/>
        </w:rPr>
        <w:t xml:space="preserve"> </w:t>
      </w:r>
      <w:r w:rsidRPr="00975ADF">
        <w:rPr>
          <w:b w:val="0"/>
          <w:bCs w:val="0"/>
          <w:i w:val="0"/>
          <w:color w:val="auto"/>
          <w:sz w:val="28"/>
        </w:rPr>
        <w:t>приблизит.рав-во</w:t>
      </w:r>
      <w:r w:rsidR="00E45DA2">
        <w:rPr>
          <w:b w:val="0"/>
          <w:bCs w:val="0"/>
          <w:i w:val="0"/>
          <w:color w:val="auto"/>
          <w:sz w:val="28"/>
        </w:rPr>
        <w:t xml:space="preserve"> </w:t>
      </w:r>
      <w:r w:rsidRPr="00975ADF">
        <w:rPr>
          <w:b w:val="0"/>
          <w:bCs w:val="0"/>
          <w:i w:val="0"/>
          <w:color w:val="auto"/>
          <w:sz w:val="28"/>
        </w:rPr>
        <w:t>их</w:t>
      </w:r>
      <w:r w:rsidR="00E45DA2">
        <w:rPr>
          <w:b w:val="0"/>
          <w:bCs w:val="0"/>
          <w:i w:val="0"/>
          <w:color w:val="auto"/>
          <w:sz w:val="28"/>
        </w:rPr>
        <w:t xml:space="preserve"> </w:t>
      </w:r>
      <w:r w:rsidRPr="00975ADF">
        <w:rPr>
          <w:b w:val="0"/>
          <w:bCs w:val="0"/>
          <w:i w:val="0"/>
          <w:color w:val="auto"/>
          <w:sz w:val="28"/>
        </w:rPr>
        <w:t>сил,совбодн.рост</w:t>
      </w:r>
      <w:r w:rsidR="00E45DA2">
        <w:rPr>
          <w:b w:val="0"/>
          <w:bCs w:val="0"/>
          <w:i w:val="0"/>
          <w:color w:val="auto"/>
          <w:sz w:val="28"/>
        </w:rPr>
        <w:t xml:space="preserve"> </w:t>
      </w:r>
      <w:r w:rsidRPr="00975ADF">
        <w:rPr>
          <w:b w:val="0"/>
          <w:bCs w:val="0"/>
          <w:i w:val="0"/>
          <w:color w:val="auto"/>
          <w:sz w:val="28"/>
        </w:rPr>
        <w:t>отрасли,высок.ур-нь</w:t>
      </w:r>
      <w:r w:rsidR="00E45DA2">
        <w:rPr>
          <w:b w:val="0"/>
          <w:bCs w:val="0"/>
          <w:i w:val="0"/>
          <w:color w:val="auto"/>
          <w:sz w:val="28"/>
        </w:rPr>
        <w:t xml:space="preserve"> </w:t>
      </w:r>
      <w:r w:rsidRPr="00975ADF">
        <w:rPr>
          <w:b w:val="0"/>
          <w:bCs w:val="0"/>
          <w:i w:val="0"/>
          <w:color w:val="auto"/>
          <w:sz w:val="28"/>
        </w:rPr>
        <w:t>постоян.затрат</w:t>
      </w:r>
      <w:r w:rsidR="00E45DA2">
        <w:rPr>
          <w:b w:val="0"/>
          <w:bCs w:val="0"/>
          <w:i w:val="0"/>
          <w:color w:val="auto"/>
          <w:sz w:val="28"/>
        </w:rPr>
        <w:t xml:space="preserve"> </w:t>
      </w:r>
      <w:r w:rsidRPr="00975ADF">
        <w:rPr>
          <w:b w:val="0"/>
          <w:bCs w:val="0"/>
          <w:i w:val="0"/>
          <w:color w:val="auto"/>
          <w:sz w:val="28"/>
        </w:rPr>
        <w:t>или</w:t>
      </w:r>
      <w:r w:rsidR="00E45DA2">
        <w:rPr>
          <w:b w:val="0"/>
          <w:bCs w:val="0"/>
          <w:i w:val="0"/>
          <w:color w:val="auto"/>
          <w:sz w:val="28"/>
        </w:rPr>
        <w:t xml:space="preserve"> </w:t>
      </w:r>
      <w:r w:rsidRPr="00975ADF">
        <w:rPr>
          <w:b w:val="0"/>
          <w:bCs w:val="0"/>
          <w:i w:val="0"/>
          <w:color w:val="auto"/>
          <w:sz w:val="28"/>
        </w:rPr>
        <w:t>ст-ти</w:t>
      </w:r>
      <w:r w:rsidR="00E45DA2">
        <w:rPr>
          <w:b w:val="0"/>
          <w:bCs w:val="0"/>
          <w:i w:val="0"/>
          <w:color w:val="auto"/>
          <w:sz w:val="28"/>
        </w:rPr>
        <w:t xml:space="preserve"> </w:t>
      </w:r>
      <w:r w:rsidRPr="00975ADF">
        <w:rPr>
          <w:b w:val="0"/>
          <w:bCs w:val="0"/>
          <w:i w:val="0"/>
          <w:color w:val="auto"/>
          <w:sz w:val="28"/>
        </w:rPr>
        <w:t>тов.-матер.запасов,отсут-е</w:t>
      </w:r>
      <w:r w:rsidR="00E45DA2">
        <w:rPr>
          <w:b w:val="0"/>
          <w:bCs w:val="0"/>
          <w:i w:val="0"/>
          <w:color w:val="auto"/>
          <w:sz w:val="28"/>
        </w:rPr>
        <w:t xml:space="preserve"> </w:t>
      </w:r>
      <w:r w:rsidRPr="00975ADF">
        <w:rPr>
          <w:b w:val="0"/>
          <w:bCs w:val="0"/>
          <w:i w:val="0"/>
          <w:color w:val="auto"/>
          <w:sz w:val="28"/>
        </w:rPr>
        <w:t>дифференц-ии,</w:t>
      </w:r>
      <w:r w:rsidR="00E45DA2">
        <w:rPr>
          <w:b w:val="0"/>
          <w:bCs w:val="0"/>
          <w:i w:val="0"/>
          <w:color w:val="auto"/>
          <w:sz w:val="28"/>
        </w:rPr>
        <w:t xml:space="preserve"> </w:t>
      </w:r>
      <w:r w:rsidRPr="00975ADF">
        <w:rPr>
          <w:b w:val="0"/>
          <w:bCs w:val="0"/>
          <w:i w:val="0"/>
          <w:color w:val="auto"/>
          <w:sz w:val="28"/>
        </w:rPr>
        <w:t>качествен.</w:t>
      </w:r>
      <w:r w:rsidR="00E45DA2">
        <w:rPr>
          <w:b w:val="0"/>
          <w:bCs w:val="0"/>
          <w:i w:val="0"/>
          <w:color w:val="auto"/>
          <w:sz w:val="28"/>
        </w:rPr>
        <w:t xml:space="preserve"> </w:t>
      </w:r>
      <w:r w:rsidRPr="00975ADF">
        <w:rPr>
          <w:b w:val="0"/>
          <w:bCs w:val="0"/>
          <w:i w:val="0"/>
          <w:color w:val="auto"/>
          <w:sz w:val="28"/>
        </w:rPr>
        <w:t>наруш-я</w:t>
      </w:r>
      <w:r w:rsidR="00E45DA2">
        <w:rPr>
          <w:b w:val="0"/>
          <w:bCs w:val="0"/>
          <w:i w:val="0"/>
          <w:color w:val="auto"/>
          <w:sz w:val="28"/>
        </w:rPr>
        <w:t xml:space="preserve"> </w:t>
      </w:r>
      <w:r w:rsidRPr="00975ADF">
        <w:rPr>
          <w:b w:val="0"/>
          <w:bCs w:val="0"/>
          <w:i w:val="0"/>
          <w:color w:val="auto"/>
          <w:sz w:val="28"/>
        </w:rPr>
        <w:t>в</w:t>
      </w:r>
      <w:r w:rsidR="00E45DA2">
        <w:rPr>
          <w:b w:val="0"/>
          <w:bCs w:val="0"/>
          <w:i w:val="0"/>
          <w:color w:val="auto"/>
          <w:sz w:val="28"/>
        </w:rPr>
        <w:t xml:space="preserve"> </w:t>
      </w:r>
      <w:r w:rsidRPr="00975ADF">
        <w:rPr>
          <w:b w:val="0"/>
          <w:bCs w:val="0"/>
          <w:i w:val="0"/>
          <w:color w:val="auto"/>
          <w:sz w:val="28"/>
        </w:rPr>
        <w:t>произв.мощностях,высок.барьеры</w:t>
      </w:r>
      <w:r w:rsidR="00E45DA2">
        <w:rPr>
          <w:b w:val="0"/>
          <w:bCs w:val="0"/>
          <w:i w:val="0"/>
          <w:color w:val="auto"/>
          <w:sz w:val="28"/>
        </w:rPr>
        <w:t xml:space="preserve"> </w:t>
      </w:r>
      <w:r w:rsidRPr="00975ADF">
        <w:rPr>
          <w:b w:val="0"/>
          <w:bCs w:val="0"/>
          <w:i w:val="0"/>
          <w:color w:val="auto"/>
          <w:sz w:val="28"/>
        </w:rPr>
        <w:t>выхода</w:t>
      </w:r>
      <w:r w:rsidR="00E45DA2">
        <w:rPr>
          <w:b w:val="0"/>
          <w:bCs w:val="0"/>
          <w:i w:val="0"/>
          <w:color w:val="auto"/>
          <w:sz w:val="28"/>
        </w:rPr>
        <w:t xml:space="preserve"> </w:t>
      </w:r>
      <w:r w:rsidRPr="00975ADF">
        <w:rPr>
          <w:b w:val="0"/>
          <w:bCs w:val="0"/>
          <w:i w:val="0"/>
          <w:color w:val="auto"/>
          <w:sz w:val="28"/>
        </w:rPr>
        <w:t>из</w:t>
      </w:r>
      <w:r w:rsidR="00E45DA2">
        <w:rPr>
          <w:b w:val="0"/>
          <w:bCs w:val="0"/>
          <w:i w:val="0"/>
          <w:color w:val="auto"/>
          <w:sz w:val="28"/>
        </w:rPr>
        <w:t xml:space="preserve"> </w:t>
      </w:r>
      <w:r w:rsidRPr="00975ADF">
        <w:rPr>
          <w:b w:val="0"/>
          <w:bCs w:val="0"/>
          <w:i w:val="0"/>
          <w:color w:val="auto"/>
          <w:sz w:val="28"/>
        </w:rPr>
        <w:t>рынка.</w:t>
      </w:r>
    </w:p>
    <w:p w:rsidR="00975ADF" w:rsidRPr="00975ADF" w:rsidRDefault="00975ADF" w:rsidP="00975ADF">
      <w:pPr>
        <w:keepNext/>
        <w:widowControl w:val="0"/>
        <w:snapToGrid/>
        <w:spacing w:line="360" w:lineRule="auto"/>
        <w:ind w:firstLine="709"/>
        <w:jc w:val="both"/>
        <w:rPr>
          <w:sz w:val="28"/>
          <w:szCs w:val="24"/>
        </w:rPr>
      </w:pPr>
      <w:r w:rsidRPr="00975ADF">
        <w:rPr>
          <w:bCs/>
          <w:sz w:val="28"/>
          <w:szCs w:val="24"/>
        </w:rPr>
        <w:t>Товары-субституты</w:t>
      </w:r>
      <w:r w:rsidR="00F537BE">
        <w:rPr>
          <w:bCs/>
          <w:sz w:val="28"/>
          <w:szCs w:val="24"/>
        </w:rPr>
        <w:t xml:space="preserve"> </w:t>
      </w:r>
      <w:r w:rsidRPr="00975ADF">
        <w:rPr>
          <w:sz w:val="28"/>
          <w:szCs w:val="24"/>
        </w:rPr>
        <w:t>-</w:t>
      </w:r>
      <w:r w:rsidR="00F537BE">
        <w:rPr>
          <w:sz w:val="28"/>
          <w:szCs w:val="24"/>
        </w:rPr>
        <w:t xml:space="preserve"> </w:t>
      </w:r>
      <w:r w:rsidRPr="00975ADF">
        <w:rPr>
          <w:sz w:val="28"/>
          <w:szCs w:val="24"/>
        </w:rPr>
        <w:t>это</w:t>
      </w:r>
      <w:r w:rsidR="00E45DA2">
        <w:rPr>
          <w:sz w:val="28"/>
          <w:szCs w:val="24"/>
        </w:rPr>
        <w:t xml:space="preserve"> </w:t>
      </w:r>
      <w:r w:rsidRPr="00975ADF">
        <w:rPr>
          <w:sz w:val="28"/>
          <w:szCs w:val="24"/>
        </w:rPr>
        <w:t>прод-ты</w:t>
      </w:r>
      <w:r w:rsidR="00E45DA2">
        <w:rPr>
          <w:sz w:val="28"/>
          <w:szCs w:val="24"/>
        </w:rPr>
        <w:t xml:space="preserve"> </w:t>
      </w:r>
      <w:r w:rsidRPr="00975ADF">
        <w:rPr>
          <w:sz w:val="28"/>
          <w:szCs w:val="24"/>
        </w:rPr>
        <w:t>др.отраслей,</w:t>
      </w:r>
      <w:r w:rsidR="00E45DA2">
        <w:rPr>
          <w:sz w:val="28"/>
          <w:szCs w:val="24"/>
        </w:rPr>
        <w:t xml:space="preserve"> </w:t>
      </w:r>
      <w:r w:rsidRPr="00975ADF">
        <w:rPr>
          <w:sz w:val="28"/>
          <w:szCs w:val="24"/>
        </w:rPr>
        <w:t>кот.могут</w:t>
      </w:r>
      <w:r w:rsidR="00E45DA2">
        <w:rPr>
          <w:sz w:val="28"/>
          <w:szCs w:val="24"/>
        </w:rPr>
        <w:t xml:space="preserve"> </w:t>
      </w:r>
      <w:r w:rsidRPr="00975ADF">
        <w:rPr>
          <w:sz w:val="28"/>
          <w:szCs w:val="24"/>
        </w:rPr>
        <w:t>заменить</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фирмы,т.к.выполн.те</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ф-ии.</w:t>
      </w:r>
    </w:p>
    <w:p w:rsidR="00975ADF" w:rsidRPr="00975ADF" w:rsidRDefault="00975ADF" w:rsidP="00975ADF">
      <w:pPr>
        <w:keepNext/>
        <w:widowControl w:val="0"/>
        <w:snapToGrid/>
        <w:spacing w:line="360" w:lineRule="auto"/>
        <w:ind w:firstLine="709"/>
        <w:jc w:val="both"/>
        <w:rPr>
          <w:sz w:val="28"/>
          <w:szCs w:val="24"/>
        </w:rPr>
      </w:pPr>
      <w:r w:rsidRPr="00975ADF">
        <w:rPr>
          <w:bCs/>
          <w:sz w:val="28"/>
          <w:szCs w:val="24"/>
        </w:rPr>
        <w:t>Потреб-ли</w:t>
      </w:r>
      <w:r w:rsidRPr="00975ADF">
        <w:rPr>
          <w:sz w:val="28"/>
          <w:szCs w:val="24"/>
        </w:rPr>
        <w:t>:</w:t>
      </w:r>
      <w:r w:rsidR="00F537BE">
        <w:rPr>
          <w:sz w:val="28"/>
          <w:szCs w:val="24"/>
        </w:rPr>
        <w:t xml:space="preserve"> </w:t>
      </w:r>
      <w:r w:rsidRPr="00975ADF">
        <w:rPr>
          <w:sz w:val="28"/>
          <w:szCs w:val="24"/>
        </w:rPr>
        <w:t>их</w:t>
      </w:r>
      <w:r w:rsidR="00E45DA2">
        <w:rPr>
          <w:sz w:val="28"/>
          <w:szCs w:val="24"/>
        </w:rPr>
        <w:t xml:space="preserve"> </w:t>
      </w:r>
      <w:r w:rsidRPr="00975ADF">
        <w:rPr>
          <w:sz w:val="28"/>
          <w:szCs w:val="24"/>
        </w:rPr>
        <w:t>спос-ти</w:t>
      </w:r>
      <w:r w:rsidR="00F537BE">
        <w:rPr>
          <w:sz w:val="28"/>
          <w:szCs w:val="24"/>
        </w:rPr>
        <w:t xml:space="preserve"> </w:t>
      </w:r>
      <w:r w:rsidRPr="00975ADF">
        <w:rPr>
          <w:sz w:val="28"/>
          <w:szCs w:val="24"/>
        </w:rPr>
        <w:t>(силы)</w:t>
      </w:r>
      <w:r w:rsidR="00F537BE">
        <w:rPr>
          <w:sz w:val="28"/>
          <w:szCs w:val="24"/>
        </w:rPr>
        <w:t xml:space="preserve"> </w:t>
      </w:r>
      <w:r w:rsidRPr="00975ADF">
        <w:rPr>
          <w:sz w:val="28"/>
          <w:szCs w:val="24"/>
        </w:rPr>
        <w:t>повлиять</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сниж-е</w:t>
      </w:r>
      <w:r w:rsidR="00E45DA2">
        <w:rPr>
          <w:sz w:val="28"/>
          <w:szCs w:val="24"/>
        </w:rPr>
        <w:t xml:space="preserve"> </w:t>
      </w:r>
      <w:r w:rsidRPr="00975ADF">
        <w:rPr>
          <w:sz w:val="28"/>
          <w:szCs w:val="24"/>
        </w:rPr>
        <w:t>цен,</w:t>
      </w:r>
      <w:r w:rsidR="00F537BE">
        <w:rPr>
          <w:sz w:val="28"/>
          <w:szCs w:val="24"/>
        </w:rPr>
        <w:t xml:space="preserve"> </w:t>
      </w:r>
      <w:r w:rsidRPr="00975ADF">
        <w:rPr>
          <w:sz w:val="28"/>
          <w:szCs w:val="24"/>
        </w:rPr>
        <w:t>усил-е</w:t>
      </w:r>
      <w:r w:rsidR="00E45DA2">
        <w:rPr>
          <w:sz w:val="28"/>
          <w:szCs w:val="24"/>
        </w:rPr>
        <w:t xml:space="preserve"> </w:t>
      </w:r>
      <w:r w:rsidRPr="00975ADF">
        <w:rPr>
          <w:sz w:val="28"/>
          <w:szCs w:val="24"/>
        </w:rPr>
        <w:t>конкур.</w:t>
      </w:r>
      <w:r w:rsidR="00F537BE">
        <w:rPr>
          <w:sz w:val="28"/>
          <w:szCs w:val="24"/>
        </w:rPr>
        <w:t xml:space="preserve"> </w:t>
      </w:r>
      <w:r w:rsidRPr="00975ADF">
        <w:rPr>
          <w:sz w:val="28"/>
          <w:szCs w:val="24"/>
        </w:rPr>
        <w:t>борьбы</w:t>
      </w:r>
      <w:r w:rsidR="00E45DA2">
        <w:rPr>
          <w:sz w:val="28"/>
          <w:szCs w:val="24"/>
        </w:rPr>
        <w:t xml:space="preserve"> </w:t>
      </w:r>
      <w:r w:rsidRPr="00975ADF">
        <w:rPr>
          <w:sz w:val="28"/>
          <w:szCs w:val="24"/>
        </w:rPr>
        <w:t>тем</w:t>
      </w:r>
      <w:r w:rsidR="00E45DA2">
        <w:rPr>
          <w:sz w:val="28"/>
          <w:szCs w:val="24"/>
        </w:rPr>
        <w:t xml:space="preserve"> </w:t>
      </w:r>
      <w:r w:rsidRPr="00975ADF">
        <w:rPr>
          <w:sz w:val="28"/>
          <w:szCs w:val="24"/>
        </w:rPr>
        <w:t>больше,</w:t>
      </w:r>
      <w:r w:rsidR="00F537BE">
        <w:rPr>
          <w:sz w:val="28"/>
          <w:szCs w:val="24"/>
        </w:rPr>
        <w:t xml:space="preserve"> </w:t>
      </w:r>
      <w:r w:rsidRPr="00975ADF">
        <w:rPr>
          <w:sz w:val="28"/>
          <w:szCs w:val="24"/>
        </w:rPr>
        <w:t>чем</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их</w:t>
      </w:r>
      <w:r w:rsidR="00F537BE">
        <w:rPr>
          <w:sz w:val="28"/>
          <w:szCs w:val="24"/>
        </w:rPr>
        <w:t xml:space="preserve"> </w:t>
      </w:r>
      <w:r w:rsidRPr="00975ADF">
        <w:rPr>
          <w:sz w:val="28"/>
          <w:szCs w:val="24"/>
        </w:rPr>
        <w:t>(потреб-лей)</w:t>
      </w:r>
      <w:r w:rsidR="00E45DA2">
        <w:rPr>
          <w:sz w:val="28"/>
          <w:szCs w:val="24"/>
        </w:rPr>
        <w:t xml:space="preserve"> </w:t>
      </w:r>
      <w:r w:rsidRPr="00975ADF">
        <w:rPr>
          <w:sz w:val="28"/>
          <w:szCs w:val="24"/>
        </w:rPr>
        <w:t>сконцентрир-ть,инфо</w:t>
      </w:r>
      <w:r w:rsidR="00F537BE">
        <w:rPr>
          <w:sz w:val="28"/>
          <w:szCs w:val="24"/>
        </w:rPr>
        <w:t xml:space="preserve">рмир </w:t>
      </w:r>
      <w:r w:rsidRPr="00975ADF">
        <w:rPr>
          <w:sz w:val="28"/>
          <w:szCs w:val="24"/>
        </w:rPr>
        <w:t>ть,объемы</w:t>
      </w:r>
      <w:r w:rsidR="00E45DA2">
        <w:rPr>
          <w:sz w:val="28"/>
          <w:szCs w:val="24"/>
        </w:rPr>
        <w:t xml:space="preserve"> </w:t>
      </w:r>
      <w:r w:rsidRPr="00975ADF">
        <w:rPr>
          <w:sz w:val="28"/>
          <w:szCs w:val="24"/>
        </w:rPr>
        <w:t>закупок,</w:t>
      </w:r>
      <w:r w:rsidR="00F537BE">
        <w:rPr>
          <w:sz w:val="28"/>
          <w:szCs w:val="24"/>
        </w:rPr>
        <w:t xml:space="preserve"> </w:t>
      </w:r>
      <w:r w:rsidRPr="00975ADF">
        <w:rPr>
          <w:sz w:val="28"/>
          <w:szCs w:val="24"/>
        </w:rPr>
        <w:t>стандартизир-ть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недифференцир-ть</w:t>
      </w:r>
      <w:r w:rsidR="00E45DA2">
        <w:rPr>
          <w:sz w:val="28"/>
          <w:szCs w:val="24"/>
        </w:rPr>
        <w:t xml:space="preserve"> </w:t>
      </w:r>
      <w:r w:rsidR="00F537BE">
        <w:rPr>
          <w:sz w:val="28"/>
          <w:szCs w:val="24"/>
        </w:rPr>
        <w:t xml:space="preserve">прод </w:t>
      </w:r>
      <w:r w:rsidRPr="00975ADF">
        <w:rPr>
          <w:sz w:val="28"/>
          <w:szCs w:val="24"/>
        </w:rPr>
        <w:t>ии,</w:t>
      </w:r>
      <w:r w:rsidR="00F537BE">
        <w:rPr>
          <w:sz w:val="28"/>
          <w:szCs w:val="24"/>
        </w:rPr>
        <w:t xml:space="preserve"> </w:t>
      </w:r>
      <w:r w:rsidRPr="00975ADF">
        <w:rPr>
          <w:sz w:val="28"/>
          <w:szCs w:val="24"/>
        </w:rPr>
        <w:t>кот.</w:t>
      </w:r>
      <w:r w:rsidR="00F537BE">
        <w:rPr>
          <w:sz w:val="28"/>
          <w:szCs w:val="24"/>
        </w:rPr>
        <w:t xml:space="preserve"> </w:t>
      </w:r>
      <w:r w:rsidRPr="00975ADF">
        <w:rPr>
          <w:sz w:val="28"/>
          <w:szCs w:val="24"/>
        </w:rPr>
        <w:t>негативно</w:t>
      </w:r>
      <w:r w:rsidR="00E45DA2">
        <w:rPr>
          <w:sz w:val="28"/>
          <w:szCs w:val="24"/>
        </w:rPr>
        <w:t xml:space="preserve"> </w:t>
      </w:r>
      <w:r w:rsidRPr="00975ADF">
        <w:rPr>
          <w:sz w:val="28"/>
          <w:szCs w:val="24"/>
        </w:rPr>
        <w:t>влияет</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кач-во</w:t>
      </w:r>
      <w:r w:rsidR="00E45DA2">
        <w:rPr>
          <w:sz w:val="28"/>
          <w:szCs w:val="24"/>
        </w:rPr>
        <w:t xml:space="preserve"> </w:t>
      </w:r>
      <w:r w:rsidRPr="00975ADF">
        <w:rPr>
          <w:sz w:val="28"/>
          <w:szCs w:val="24"/>
        </w:rPr>
        <w:t>прод-ии</w:t>
      </w:r>
    </w:p>
    <w:p w:rsidR="00975ADF" w:rsidRPr="00975ADF" w:rsidRDefault="00975ADF" w:rsidP="00975ADF">
      <w:pPr>
        <w:pStyle w:val="21"/>
        <w:keepNext/>
        <w:widowControl w:val="0"/>
        <w:spacing w:line="360" w:lineRule="auto"/>
        <w:ind w:firstLine="709"/>
        <w:jc w:val="both"/>
        <w:rPr>
          <w:color w:val="auto"/>
          <w:sz w:val="28"/>
        </w:rPr>
      </w:pPr>
      <w:r w:rsidRPr="00975ADF">
        <w:rPr>
          <w:bCs/>
          <w:color w:val="auto"/>
          <w:sz w:val="28"/>
        </w:rPr>
        <w:t>Поставщики.</w:t>
      </w:r>
      <w:r w:rsidR="00F537BE">
        <w:rPr>
          <w:bCs/>
          <w:color w:val="auto"/>
          <w:sz w:val="28"/>
        </w:rPr>
        <w:t xml:space="preserve"> </w:t>
      </w:r>
      <w:r w:rsidRPr="00975ADF">
        <w:rPr>
          <w:color w:val="auto"/>
          <w:sz w:val="28"/>
        </w:rPr>
        <w:t>Их</w:t>
      </w:r>
      <w:r w:rsidR="00E45DA2">
        <w:rPr>
          <w:color w:val="auto"/>
          <w:sz w:val="28"/>
        </w:rPr>
        <w:t xml:space="preserve"> </w:t>
      </w:r>
      <w:r w:rsidRPr="00975ADF">
        <w:rPr>
          <w:color w:val="auto"/>
          <w:sz w:val="28"/>
        </w:rPr>
        <w:t>возм-ти</w:t>
      </w:r>
      <w:r w:rsidR="00E45DA2">
        <w:rPr>
          <w:color w:val="auto"/>
          <w:sz w:val="28"/>
        </w:rPr>
        <w:t xml:space="preserve"> </w:t>
      </w:r>
      <w:r w:rsidRPr="00975ADF">
        <w:rPr>
          <w:color w:val="auto"/>
          <w:sz w:val="28"/>
        </w:rPr>
        <w:t>поднять</w:t>
      </w:r>
      <w:r w:rsidR="00E45DA2">
        <w:rPr>
          <w:color w:val="auto"/>
          <w:sz w:val="28"/>
        </w:rPr>
        <w:t xml:space="preserve"> </w:t>
      </w:r>
      <w:r w:rsidRPr="00975ADF">
        <w:rPr>
          <w:color w:val="auto"/>
          <w:sz w:val="28"/>
        </w:rPr>
        <w:t>цены,</w:t>
      </w:r>
      <w:r w:rsidR="00F537BE">
        <w:rPr>
          <w:color w:val="auto"/>
          <w:sz w:val="28"/>
        </w:rPr>
        <w:t xml:space="preserve"> </w:t>
      </w:r>
      <w:r w:rsidRPr="00975ADF">
        <w:rPr>
          <w:color w:val="auto"/>
          <w:sz w:val="28"/>
        </w:rPr>
        <w:t>снизить</w:t>
      </w:r>
      <w:r w:rsidR="00E45DA2">
        <w:rPr>
          <w:color w:val="auto"/>
          <w:sz w:val="28"/>
        </w:rPr>
        <w:t xml:space="preserve"> </w:t>
      </w:r>
      <w:r w:rsidRPr="00975ADF">
        <w:rPr>
          <w:color w:val="auto"/>
          <w:sz w:val="28"/>
        </w:rPr>
        <w:t>кач-во</w:t>
      </w:r>
      <w:r w:rsidR="00E45DA2">
        <w:rPr>
          <w:color w:val="auto"/>
          <w:sz w:val="28"/>
        </w:rPr>
        <w:t xml:space="preserve"> </w:t>
      </w:r>
      <w:r w:rsidRPr="00975ADF">
        <w:rPr>
          <w:color w:val="auto"/>
          <w:sz w:val="28"/>
        </w:rPr>
        <w:t>прод-ии</w:t>
      </w:r>
      <w:r w:rsidR="00E45DA2">
        <w:rPr>
          <w:color w:val="auto"/>
          <w:sz w:val="28"/>
        </w:rPr>
        <w:t xml:space="preserve"> </w:t>
      </w:r>
      <w:r w:rsidRPr="00975ADF">
        <w:rPr>
          <w:color w:val="auto"/>
          <w:sz w:val="28"/>
        </w:rPr>
        <w:t>больше,</w:t>
      </w:r>
      <w:r w:rsidR="00F537BE">
        <w:rPr>
          <w:color w:val="auto"/>
          <w:sz w:val="28"/>
        </w:rPr>
        <w:t xml:space="preserve"> </w:t>
      </w:r>
      <w:r w:rsidRPr="00975ADF">
        <w:rPr>
          <w:color w:val="auto"/>
          <w:sz w:val="28"/>
        </w:rPr>
        <w:t>если</w:t>
      </w:r>
      <w:r w:rsidR="00E45DA2">
        <w:rPr>
          <w:color w:val="auto"/>
          <w:sz w:val="28"/>
        </w:rPr>
        <w:t xml:space="preserve"> </w:t>
      </w:r>
      <w:r w:rsidRPr="00975ADF">
        <w:rPr>
          <w:color w:val="auto"/>
          <w:sz w:val="28"/>
        </w:rPr>
        <w:t>среди</w:t>
      </w:r>
      <w:r w:rsidR="00E45DA2">
        <w:rPr>
          <w:color w:val="auto"/>
          <w:sz w:val="28"/>
        </w:rPr>
        <w:t xml:space="preserve"> </w:t>
      </w:r>
      <w:r w:rsidRPr="00975ADF">
        <w:rPr>
          <w:color w:val="auto"/>
          <w:sz w:val="28"/>
        </w:rPr>
        <w:t>них</w:t>
      </w:r>
      <w:r w:rsidR="00E45DA2">
        <w:rPr>
          <w:color w:val="auto"/>
          <w:sz w:val="28"/>
        </w:rPr>
        <w:t xml:space="preserve"> </w:t>
      </w:r>
      <w:r w:rsidRPr="00975ADF">
        <w:rPr>
          <w:color w:val="auto"/>
          <w:sz w:val="28"/>
        </w:rPr>
        <w:t>доминир.</w:t>
      </w:r>
      <w:r w:rsidR="00F537BE">
        <w:rPr>
          <w:color w:val="auto"/>
          <w:sz w:val="28"/>
        </w:rPr>
        <w:t xml:space="preserve"> </w:t>
      </w:r>
      <w:r w:rsidRPr="00975ADF">
        <w:rPr>
          <w:color w:val="auto"/>
          <w:sz w:val="28"/>
        </w:rPr>
        <w:t>неск.</w:t>
      </w:r>
      <w:r w:rsidR="00E45DA2">
        <w:rPr>
          <w:color w:val="auto"/>
          <w:sz w:val="28"/>
        </w:rPr>
        <w:t xml:space="preserve"> </w:t>
      </w:r>
      <w:r w:rsidRPr="00975ADF">
        <w:rPr>
          <w:color w:val="auto"/>
          <w:sz w:val="28"/>
        </w:rPr>
        <w:t>фирм,</w:t>
      </w:r>
      <w:r w:rsidR="00F537BE">
        <w:rPr>
          <w:color w:val="auto"/>
          <w:sz w:val="28"/>
        </w:rPr>
        <w:t xml:space="preserve"> </w:t>
      </w:r>
      <w:r w:rsidRPr="00975ADF">
        <w:rPr>
          <w:color w:val="auto"/>
          <w:sz w:val="28"/>
        </w:rPr>
        <w:t>если</w:t>
      </w:r>
      <w:r w:rsidR="00E45DA2">
        <w:rPr>
          <w:color w:val="auto"/>
          <w:sz w:val="28"/>
        </w:rPr>
        <w:t xml:space="preserve"> </w:t>
      </w:r>
      <w:r w:rsidRPr="00975ADF">
        <w:rPr>
          <w:color w:val="auto"/>
          <w:sz w:val="28"/>
        </w:rPr>
        <w:t>у</w:t>
      </w:r>
      <w:r w:rsidR="00E45DA2">
        <w:rPr>
          <w:color w:val="auto"/>
          <w:sz w:val="28"/>
        </w:rPr>
        <w:t xml:space="preserve"> </w:t>
      </w:r>
      <w:r w:rsidRPr="00975ADF">
        <w:rPr>
          <w:color w:val="auto"/>
          <w:sz w:val="28"/>
        </w:rPr>
        <w:t>них</w:t>
      </w:r>
      <w:r w:rsidR="00E45DA2">
        <w:rPr>
          <w:color w:val="auto"/>
          <w:sz w:val="28"/>
        </w:rPr>
        <w:t xml:space="preserve"> </w:t>
      </w:r>
      <w:r w:rsidRPr="00975ADF">
        <w:rPr>
          <w:color w:val="auto"/>
          <w:sz w:val="28"/>
        </w:rPr>
        <w:t>выше</w:t>
      </w:r>
      <w:r w:rsidR="00E45DA2">
        <w:rPr>
          <w:color w:val="auto"/>
          <w:sz w:val="28"/>
        </w:rPr>
        <w:t xml:space="preserve"> </w:t>
      </w:r>
      <w:r w:rsidRPr="00975ADF">
        <w:rPr>
          <w:color w:val="auto"/>
          <w:sz w:val="28"/>
        </w:rPr>
        <w:t>ур-нь</w:t>
      </w:r>
      <w:r w:rsidR="00E45DA2">
        <w:rPr>
          <w:color w:val="auto"/>
          <w:sz w:val="28"/>
        </w:rPr>
        <w:t xml:space="preserve"> </w:t>
      </w:r>
      <w:r w:rsidRPr="00975ADF">
        <w:rPr>
          <w:color w:val="auto"/>
          <w:sz w:val="28"/>
        </w:rPr>
        <w:t>концентр-ии,</w:t>
      </w:r>
      <w:r w:rsidR="00F537BE">
        <w:rPr>
          <w:color w:val="auto"/>
          <w:sz w:val="28"/>
        </w:rPr>
        <w:t xml:space="preserve"> </w:t>
      </w:r>
      <w:r w:rsidRPr="00975ADF">
        <w:rPr>
          <w:color w:val="auto"/>
          <w:sz w:val="28"/>
        </w:rPr>
        <w:t>чем</w:t>
      </w:r>
      <w:r w:rsidR="00E45DA2">
        <w:rPr>
          <w:color w:val="auto"/>
          <w:sz w:val="28"/>
        </w:rPr>
        <w:t xml:space="preserve"> </w:t>
      </w:r>
      <w:r w:rsidRPr="00975ADF">
        <w:rPr>
          <w:color w:val="auto"/>
          <w:sz w:val="28"/>
        </w:rPr>
        <w:t>у</w:t>
      </w:r>
      <w:r w:rsidR="00E45DA2">
        <w:rPr>
          <w:color w:val="auto"/>
          <w:sz w:val="28"/>
        </w:rPr>
        <w:t xml:space="preserve"> </w:t>
      </w:r>
      <w:r w:rsidRPr="00975ADF">
        <w:rPr>
          <w:color w:val="auto"/>
          <w:sz w:val="28"/>
        </w:rPr>
        <w:t>потреб-лей,если</w:t>
      </w:r>
      <w:r w:rsidR="00E45DA2">
        <w:rPr>
          <w:color w:val="auto"/>
          <w:sz w:val="28"/>
        </w:rPr>
        <w:t xml:space="preserve"> </w:t>
      </w:r>
      <w:r w:rsidRPr="00975ADF">
        <w:rPr>
          <w:color w:val="auto"/>
          <w:sz w:val="28"/>
        </w:rPr>
        <w:t>нет</w:t>
      </w:r>
      <w:r w:rsidR="00E45DA2">
        <w:rPr>
          <w:color w:val="auto"/>
          <w:sz w:val="28"/>
        </w:rPr>
        <w:t xml:space="preserve"> </w:t>
      </w:r>
      <w:r w:rsidRPr="00975ADF">
        <w:rPr>
          <w:color w:val="auto"/>
          <w:sz w:val="28"/>
        </w:rPr>
        <w:t>конкур-ии</w:t>
      </w:r>
      <w:r w:rsidR="00E45DA2">
        <w:rPr>
          <w:color w:val="auto"/>
          <w:sz w:val="28"/>
        </w:rPr>
        <w:t xml:space="preserve"> </w:t>
      </w:r>
      <w:r w:rsidRPr="00975ADF">
        <w:rPr>
          <w:color w:val="auto"/>
          <w:sz w:val="28"/>
        </w:rPr>
        <w:t>их</w:t>
      </w:r>
      <w:r w:rsidR="00E45DA2">
        <w:rPr>
          <w:color w:val="auto"/>
          <w:sz w:val="28"/>
        </w:rPr>
        <w:t xml:space="preserve"> </w:t>
      </w:r>
      <w:r w:rsidRPr="00975ADF">
        <w:rPr>
          <w:color w:val="auto"/>
          <w:sz w:val="28"/>
        </w:rPr>
        <w:t>товаров</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тов.-субинст..</w:t>
      </w: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Анализ</w:t>
      </w:r>
      <w:r w:rsidR="00E45DA2">
        <w:rPr>
          <w:color w:val="auto"/>
          <w:sz w:val="28"/>
        </w:rPr>
        <w:t xml:space="preserve"> </w:t>
      </w:r>
      <w:r w:rsidRPr="00975ADF">
        <w:rPr>
          <w:color w:val="auto"/>
          <w:sz w:val="28"/>
        </w:rPr>
        <w:t>конкур-ии</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Портеру-это</w:t>
      </w:r>
      <w:r w:rsidR="00E45DA2">
        <w:rPr>
          <w:color w:val="auto"/>
          <w:sz w:val="28"/>
        </w:rPr>
        <w:t xml:space="preserve"> </w:t>
      </w:r>
      <w:r w:rsidRPr="00975ADF">
        <w:rPr>
          <w:color w:val="auto"/>
          <w:sz w:val="28"/>
        </w:rPr>
        <w:t>также</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исслед-е</w:t>
      </w:r>
      <w:r w:rsidR="00E45DA2">
        <w:rPr>
          <w:color w:val="auto"/>
          <w:sz w:val="28"/>
        </w:rPr>
        <w:t xml:space="preserve"> </w:t>
      </w:r>
      <w:r w:rsidRPr="00975ADF">
        <w:rPr>
          <w:color w:val="auto"/>
          <w:sz w:val="28"/>
        </w:rPr>
        <w:t>4</w:t>
      </w:r>
      <w:r w:rsidR="00E45DA2">
        <w:rPr>
          <w:color w:val="auto"/>
          <w:sz w:val="28"/>
        </w:rPr>
        <w:t xml:space="preserve"> </w:t>
      </w:r>
      <w:r w:rsidRPr="00975ADF">
        <w:rPr>
          <w:color w:val="auto"/>
          <w:sz w:val="28"/>
        </w:rPr>
        <w:t>компонентов,</w:t>
      </w:r>
      <w:r w:rsidR="00540C64">
        <w:rPr>
          <w:color w:val="auto"/>
          <w:sz w:val="28"/>
        </w:rPr>
        <w:t xml:space="preserve"> </w:t>
      </w:r>
      <w:r w:rsidRPr="00975ADF">
        <w:rPr>
          <w:color w:val="auto"/>
          <w:sz w:val="28"/>
        </w:rPr>
        <w:t>кот.</w:t>
      </w:r>
      <w:r w:rsidR="00540C64">
        <w:rPr>
          <w:color w:val="auto"/>
          <w:sz w:val="28"/>
        </w:rPr>
        <w:t xml:space="preserve"> </w:t>
      </w:r>
      <w:r w:rsidRPr="00975ADF">
        <w:rPr>
          <w:color w:val="auto"/>
          <w:sz w:val="28"/>
        </w:rPr>
        <w:t>опред.</w:t>
      </w:r>
      <w:r w:rsidR="00540C64">
        <w:rPr>
          <w:color w:val="auto"/>
          <w:sz w:val="28"/>
        </w:rPr>
        <w:t xml:space="preserve"> </w:t>
      </w:r>
      <w:r w:rsidRPr="00975ADF">
        <w:rPr>
          <w:color w:val="auto"/>
          <w:sz w:val="28"/>
        </w:rPr>
        <w:t>реакцию</w:t>
      </w:r>
      <w:r w:rsidR="00E45DA2">
        <w:rPr>
          <w:color w:val="auto"/>
          <w:sz w:val="28"/>
        </w:rPr>
        <w:t xml:space="preserve"> </w:t>
      </w:r>
      <w:r w:rsidRPr="00975ADF">
        <w:rPr>
          <w:color w:val="auto"/>
          <w:sz w:val="28"/>
        </w:rPr>
        <w:t>конкур-тов:</w:t>
      </w:r>
      <w:r w:rsidR="00540C64">
        <w:rPr>
          <w:color w:val="auto"/>
          <w:sz w:val="28"/>
        </w:rPr>
        <w:t xml:space="preserve"> </w:t>
      </w:r>
      <w:r w:rsidRPr="00975ADF">
        <w:rPr>
          <w:color w:val="auto"/>
          <w:sz w:val="28"/>
        </w:rPr>
        <w:t>будущ.</w:t>
      </w:r>
      <w:r w:rsidR="00540C64">
        <w:rPr>
          <w:color w:val="auto"/>
          <w:sz w:val="28"/>
        </w:rPr>
        <w:t xml:space="preserve"> </w:t>
      </w:r>
      <w:r w:rsidRPr="00975ADF">
        <w:rPr>
          <w:color w:val="auto"/>
          <w:sz w:val="28"/>
        </w:rPr>
        <w:t>цели,</w:t>
      </w:r>
      <w:r w:rsidR="00540C64">
        <w:rPr>
          <w:color w:val="auto"/>
          <w:sz w:val="28"/>
        </w:rPr>
        <w:t xml:space="preserve"> </w:t>
      </w:r>
      <w:r w:rsidRPr="00975ADF">
        <w:rPr>
          <w:color w:val="auto"/>
          <w:sz w:val="28"/>
        </w:rPr>
        <w:t>конкурент.</w:t>
      </w:r>
      <w:r w:rsidR="00540C64">
        <w:rPr>
          <w:color w:val="auto"/>
          <w:sz w:val="28"/>
        </w:rPr>
        <w:t xml:space="preserve"> </w:t>
      </w:r>
      <w:r w:rsidRPr="00975ADF">
        <w:rPr>
          <w:color w:val="auto"/>
          <w:sz w:val="28"/>
        </w:rPr>
        <w:t>стратегия,</w:t>
      </w:r>
      <w:r w:rsidR="00540C64">
        <w:rPr>
          <w:color w:val="auto"/>
          <w:sz w:val="28"/>
        </w:rPr>
        <w:t xml:space="preserve"> </w:t>
      </w:r>
      <w:r w:rsidRPr="00975ADF">
        <w:rPr>
          <w:color w:val="auto"/>
          <w:sz w:val="28"/>
        </w:rPr>
        <w:t>предваидение</w:t>
      </w:r>
      <w:r w:rsidR="00540C64">
        <w:rPr>
          <w:color w:val="auto"/>
          <w:sz w:val="28"/>
        </w:rPr>
        <w:t xml:space="preserve"> </w:t>
      </w:r>
      <w:r w:rsidRPr="00975ADF">
        <w:rPr>
          <w:color w:val="auto"/>
          <w:sz w:val="28"/>
        </w:rPr>
        <w:t>(по</w:t>
      </w:r>
      <w:r w:rsidR="00E45DA2">
        <w:rPr>
          <w:color w:val="auto"/>
          <w:sz w:val="28"/>
        </w:rPr>
        <w:t xml:space="preserve"> </w:t>
      </w:r>
      <w:r w:rsidRPr="00975ADF">
        <w:rPr>
          <w:color w:val="auto"/>
          <w:sz w:val="28"/>
        </w:rPr>
        <w:t>фирма</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отр-ли)</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возм-ти</w:t>
      </w:r>
      <w:r w:rsidR="00540C64">
        <w:rPr>
          <w:color w:val="auto"/>
          <w:sz w:val="28"/>
        </w:rPr>
        <w:t xml:space="preserve"> </w:t>
      </w:r>
      <w:r w:rsidRPr="00975ADF">
        <w:rPr>
          <w:color w:val="auto"/>
          <w:sz w:val="28"/>
        </w:rPr>
        <w:t>(сильн.и</w:t>
      </w:r>
      <w:r w:rsidR="00E45DA2">
        <w:rPr>
          <w:color w:val="auto"/>
          <w:sz w:val="28"/>
        </w:rPr>
        <w:t xml:space="preserve"> </w:t>
      </w:r>
      <w:r w:rsidRPr="00975ADF">
        <w:rPr>
          <w:color w:val="auto"/>
          <w:sz w:val="28"/>
        </w:rPr>
        <w:t>слабые</w:t>
      </w:r>
      <w:r w:rsidR="00E45DA2">
        <w:rPr>
          <w:color w:val="auto"/>
          <w:sz w:val="28"/>
        </w:rPr>
        <w:t xml:space="preserve"> </w:t>
      </w:r>
      <w:r w:rsidRPr="00975ADF">
        <w:rPr>
          <w:color w:val="auto"/>
          <w:sz w:val="28"/>
        </w:rPr>
        <w:t>стороны)</w:t>
      </w:r>
    </w:p>
    <w:p w:rsidR="00975ADF" w:rsidRPr="00975ADF" w:rsidRDefault="00975ADF" w:rsidP="00975ADF">
      <w:pPr>
        <w:pStyle w:val="a4"/>
        <w:keepNext/>
        <w:widowControl w:val="0"/>
        <w:spacing w:line="360" w:lineRule="auto"/>
        <w:ind w:firstLine="709"/>
        <w:jc w:val="both"/>
        <w:rPr>
          <w:color w:val="auto"/>
          <w:sz w:val="28"/>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Емкость</w:t>
      </w:r>
      <w:r w:rsidR="00E45DA2">
        <w:rPr>
          <w:bCs/>
          <w:sz w:val="28"/>
          <w:szCs w:val="22"/>
        </w:rPr>
        <w:t xml:space="preserve"> </w:t>
      </w:r>
      <w:r w:rsidRPr="00975ADF">
        <w:rPr>
          <w:bCs/>
          <w:sz w:val="28"/>
          <w:szCs w:val="22"/>
        </w:rPr>
        <w:t>рынка</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определение</w:t>
      </w:r>
    </w:p>
    <w:p w:rsidR="00540C64" w:rsidRDefault="00540C64"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Емкость</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фиксирующий,</w:t>
      </w:r>
      <w:r w:rsidR="00E45DA2">
        <w:rPr>
          <w:sz w:val="28"/>
          <w:szCs w:val="24"/>
        </w:rPr>
        <w:t xml:space="preserve"> </w:t>
      </w:r>
      <w:r w:rsidRPr="00975ADF">
        <w:rPr>
          <w:sz w:val="28"/>
          <w:szCs w:val="24"/>
        </w:rPr>
        <w:t>какое</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продать</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определенный</w:t>
      </w:r>
      <w:r w:rsidR="00E45DA2">
        <w:rPr>
          <w:sz w:val="28"/>
          <w:szCs w:val="24"/>
        </w:rPr>
        <w:t xml:space="preserve"> </w:t>
      </w:r>
      <w:r w:rsidRPr="00975ADF">
        <w:rPr>
          <w:sz w:val="28"/>
          <w:szCs w:val="24"/>
        </w:rPr>
        <w:t>срок</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конкретном</w:t>
      </w:r>
      <w:r w:rsidR="00E45DA2">
        <w:rPr>
          <w:sz w:val="28"/>
          <w:szCs w:val="24"/>
        </w:rPr>
        <w:t xml:space="preserve"> </w:t>
      </w:r>
      <w:r w:rsidRPr="00975ADF">
        <w:rPr>
          <w:sz w:val="28"/>
          <w:szCs w:val="24"/>
        </w:rPr>
        <w:t>рынке.</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Другими</w:t>
      </w:r>
      <w:r w:rsidR="00E45DA2">
        <w:rPr>
          <w:sz w:val="28"/>
          <w:szCs w:val="24"/>
        </w:rPr>
        <w:t xml:space="preserve"> </w:t>
      </w:r>
      <w:r w:rsidRPr="00975ADF">
        <w:rPr>
          <w:sz w:val="28"/>
          <w:szCs w:val="24"/>
        </w:rPr>
        <w:t>словами:</w:t>
      </w:r>
      <w:r w:rsidR="00E45DA2">
        <w:rPr>
          <w:sz w:val="28"/>
          <w:szCs w:val="24"/>
        </w:rPr>
        <w:t xml:space="preserve"> </w:t>
      </w:r>
      <w:r w:rsidRPr="00975ADF">
        <w:rPr>
          <w:sz w:val="28"/>
          <w:szCs w:val="24"/>
        </w:rPr>
        <w:t>сколько</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"способен</w:t>
      </w:r>
      <w:r w:rsidR="00E45DA2">
        <w:rPr>
          <w:sz w:val="28"/>
          <w:szCs w:val="24"/>
        </w:rPr>
        <w:t xml:space="preserve"> </w:t>
      </w:r>
      <w:r w:rsidRPr="00975ADF">
        <w:rPr>
          <w:sz w:val="28"/>
          <w:szCs w:val="24"/>
        </w:rPr>
        <w:t>потребить"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себя</w:t>
      </w:r>
      <w:r w:rsidR="00E45DA2">
        <w:rPr>
          <w:sz w:val="28"/>
          <w:szCs w:val="24"/>
        </w:rPr>
        <w:t xml:space="preserve"> </w:t>
      </w:r>
      <w:r w:rsidRPr="00975ADF">
        <w:rPr>
          <w:sz w:val="28"/>
          <w:szCs w:val="24"/>
        </w:rPr>
        <w:t>впитать)</w:t>
      </w:r>
      <w:r w:rsidR="00E45DA2">
        <w:rPr>
          <w:sz w:val="28"/>
          <w:szCs w:val="24"/>
        </w:rPr>
        <w:t xml:space="preserve"> </w:t>
      </w:r>
      <w:r w:rsidRPr="00975ADF">
        <w:rPr>
          <w:sz w:val="28"/>
          <w:szCs w:val="24"/>
        </w:rPr>
        <w:t>данный</w:t>
      </w:r>
      <w:r w:rsidR="00E45DA2">
        <w:rPr>
          <w:sz w:val="28"/>
          <w:szCs w:val="24"/>
        </w:rPr>
        <w:t xml:space="preserve"> </w:t>
      </w:r>
      <w:r w:rsidRPr="00975ADF">
        <w:rPr>
          <w:sz w:val="28"/>
          <w:szCs w:val="24"/>
        </w:rPr>
        <w:t>рынок.</w:t>
      </w:r>
      <w:r w:rsidR="00E45DA2">
        <w:rPr>
          <w:sz w:val="28"/>
          <w:szCs w:val="24"/>
        </w:rPr>
        <w:t xml:space="preserve"> </w:t>
      </w:r>
      <w:r w:rsidRPr="00975ADF">
        <w:rPr>
          <w:sz w:val="28"/>
          <w:szCs w:val="24"/>
        </w:rPr>
        <w:t>Емкость</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верхний</w:t>
      </w:r>
      <w:r w:rsidR="00E45DA2">
        <w:rPr>
          <w:sz w:val="28"/>
          <w:szCs w:val="24"/>
        </w:rPr>
        <w:t xml:space="preserve"> </w:t>
      </w:r>
      <w:r w:rsidRPr="00975ADF">
        <w:rPr>
          <w:sz w:val="28"/>
          <w:szCs w:val="24"/>
        </w:rPr>
        <w:t>предел,</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которому</w:t>
      </w:r>
      <w:r w:rsidR="00E45DA2">
        <w:rPr>
          <w:sz w:val="28"/>
          <w:szCs w:val="24"/>
        </w:rPr>
        <w:t xml:space="preserve"> </w:t>
      </w:r>
      <w:r w:rsidRPr="00975ADF">
        <w:rPr>
          <w:sz w:val="28"/>
          <w:szCs w:val="24"/>
        </w:rPr>
        <w:t>стремится</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максимально</w:t>
      </w:r>
      <w:r w:rsidR="00E45DA2">
        <w:rPr>
          <w:sz w:val="28"/>
          <w:szCs w:val="24"/>
        </w:rPr>
        <w:t xml:space="preserve"> </w:t>
      </w:r>
      <w:r w:rsidRPr="00975ADF">
        <w:rPr>
          <w:sz w:val="28"/>
          <w:szCs w:val="24"/>
        </w:rPr>
        <w:t>возможный,</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потенциальный,</w:t>
      </w:r>
      <w:r w:rsidR="00E45DA2">
        <w:rPr>
          <w:sz w:val="28"/>
          <w:szCs w:val="24"/>
        </w:rPr>
        <w:t xml:space="preserve"> </w:t>
      </w:r>
      <w:r w:rsidRPr="00975ADF">
        <w:rPr>
          <w:sz w:val="28"/>
          <w:szCs w:val="24"/>
        </w:rPr>
        <w:t>спрос.</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Емкость</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определяется</w:t>
      </w:r>
      <w:r w:rsidR="00E45DA2">
        <w:rPr>
          <w:sz w:val="28"/>
          <w:szCs w:val="24"/>
        </w:rPr>
        <w:t xml:space="preserve"> </w:t>
      </w:r>
      <w:r w:rsidRPr="00975ADF">
        <w:rPr>
          <w:sz w:val="28"/>
          <w:szCs w:val="24"/>
        </w:rPr>
        <w:t>объемом</w:t>
      </w:r>
      <w:r w:rsidR="00E45DA2">
        <w:rPr>
          <w:sz w:val="28"/>
          <w:szCs w:val="24"/>
        </w:rPr>
        <w:t xml:space="preserve"> </w:t>
      </w:r>
      <w:r w:rsidRPr="00975ADF">
        <w:rPr>
          <w:sz w:val="28"/>
          <w:szCs w:val="24"/>
        </w:rPr>
        <w:t>продаваемых</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нем</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течение</w:t>
      </w:r>
      <w:r w:rsidR="00E45DA2">
        <w:rPr>
          <w:sz w:val="28"/>
          <w:szCs w:val="24"/>
        </w:rPr>
        <w:t xml:space="preserve"> </w:t>
      </w:r>
      <w:r w:rsidRPr="00975ADF">
        <w:rPr>
          <w:sz w:val="28"/>
          <w:szCs w:val="24"/>
        </w:rPr>
        <w:t>года.</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рыночного</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составляет</w:t>
      </w:r>
      <w:r w:rsidR="00E45DA2">
        <w:rPr>
          <w:sz w:val="28"/>
          <w:szCs w:val="24"/>
        </w:rPr>
        <w:t xml:space="preserve"> </w:t>
      </w:r>
      <w:r w:rsidRPr="00975ADF">
        <w:rPr>
          <w:sz w:val="28"/>
          <w:szCs w:val="24"/>
        </w:rPr>
        <w:t>некоторую</w:t>
      </w:r>
      <w:r w:rsidR="00E45DA2">
        <w:rPr>
          <w:sz w:val="28"/>
          <w:szCs w:val="24"/>
        </w:rPr>
        <w:t xml:space="preserve"> </w:t>
      </w:r>
      <w:r w:rsidRPr="00975ADF">
        <w:rPr>
          <w:sz w:val="28"/>
          <w:szCs w:val="24"/>
        </w:rPr>
        <w:t>долю</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емкости</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Какова</w:t>
      </w:r>
      <w:r w:rsidR="00E45DA2">
        <w:rPr>
          <w:sz w:val="28"/>
          <w:szCs w:val="24"/>
        </w:rPr>
        <w:t xml:space="preserve"> </w:t>
      </w:r>
      <w:r w:rsidRPr="00975ADF">
        <w:rPr>
          <w:sz w:val="28"/>
          <w:szCs w:val="24"/>
        </w:rPr>
        <w:t>задача</w:t>
      </w:r>
      <w:r w:rsidR="00E45DA2">
        <w:rPr>
          <w:sz w:val="28"/>
          <w:szCs w:val="24"/>
        </w:rPr>
        <w:t xml:space="preserve"> </w:t>
      </w:r>
      <w:r w:rsidRPr="00975ADF">
        <w:rPr>
          <w:sz w:val="28"/>
          <w:szCs w:val="24"/>
        </w:rPr>
        <w:t>науки</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методов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прикладном</w:t>
      </w:r>
      <w:r w:rsidR="00E45DA2">
        <w:rPr>
          <w:sz w:val="28"/>
          <w:szCs w:val="24"/>
        </w:rPr>
        <w:t xml:space="preserve"> </w:t>
      </w:r>
      <w:r w:rsidRPr="00975ADF">
        <w:rPr>
          <w:sz w:val="28"/>
          <w:szCs w:val="24"/>
        </w:rPr>
        <w:t>контексте?</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предположить,</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задача</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добиться</w:t>
      </w:r>
      <w:r w:rsidR="00E45DA2">
        <w:rPr>
          <w:sz w:val="28"/>
          <w:szCs w:val="24"/>
        </w:rPr>
        <w:t xml:space="preserve"> </w:t>
      </w:r>
      <w:r w:rsidRPr="00975ADF">
        <w:rPr>
          <w:sz w:val="28"/>
          <w:szCs w:val="24"/>
        </w:rPr>
        <w:t>максимального</w:t>
      </w:r>
      <w:r w:rsidR="00E45DA2">
        <w:rPr>
          <w:sz w:val="28"/>
          <w:szCs w:val="24"/>
        </w:rPr>
        <w:t xml:space="preserve"> </w:t>
      </w:r>
      <w:r w:rsidRPr="00975ADF">
        <w:rPr>
          <w:sz w:val="28"/>
          <w:szCs w:val="24"/>
        </w:rPr>
        <w:t>приближения</w:t>
      </w:r>
      <w:r w:rsidR="00E45DA2">
        <w:rPr>
          <w:sz w:val="28"/>
          <w:szCs w:val="24"/>
        </w:rPr>
        <w:t xml:space="preserve"> </w:t>
      </w:r>
      <w:r w:rsidRPr="00975ADF">
        <w:rPr>
          <w:sz w:val="28"/>
          <w:szCs w:val="24"/>
        </w:rPr>
        <w:t>объема</w:t>
      </w:r>
      <w:r w:rsidR="00E45DA2">
        <w:rPr>
          <w:sz w:val="28"/>
          <w:szCs w:val="24"/>
        </w:rPr>
        <w:t xml:space="preserve"> </w:t>
      </w:r>
      <w:r w:rsidRPr="00975ADF">
        <w:rPr>
          <w:sz w:val="28"/>
          <w:szCs w:val="24"/>
        </w:rPr>
        <w:t>рыночного</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емкости</w:t>
      </w:r>
      <w:r w:rsidR="00E45DA2">
        <w:rPr>
          <w:sz w:val="28"/>
          <w:szCs w:val="24"/>
        </w:rPr>
        <w:t xml:space="preserve"> </w:t>
      </w:r>
      <w:r w:rsidRPr="00975ADF">
        <w:rPr>
          <w:sz w:val="28"/>
          <w:szCs w:val="24"/>
        </w:rPr>
        <w:t>рынка.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Имеется</w:t>
      </w:r>
      <w:r w:rsidR="00E45DA2">
        <w:rPr>
          <w:sz w:val="28"/>
          <w:szCs w:val="24"/>
        </w:rPr>
        <w:t xml:space="preserve"> </w:t>
      </w:r>
      <w:r w:rsidRPr="00975ADF">
        <w:rPr>
          <w:sz w:val="28"/>
          <w:szCs w:val="24"/>
        </w:rPr>
        <w:t>следующая</w:t>
      </w:r>
      <w:r w:rsidR="00E45DA2">
        <w:rPr>
          <w:sz w:val="28"/>
          <w:szCs w:val="24"/>
        </w:rPr>
        <w:t xml:space="preserve"> </w:t>
      </w:r>
      <w:r w:rsidRPr="00975ADF">
        <w:rPr>
          <w:sz w:val="28"/>
          <w:szCs w:val="24"/>
        </w:rPr>
        <w:t>формула</w:t>
      </w:r>
      <w:r w:rsidR="00E45DA2">
        <w:rPr>
          <w:sz w:val="28"/>
          <w:szCs w:val="24"/>
        </w:rPr>
        <w:t xml:space="preserve"> </w:t>
      </w:r>
      <w:r w:rsidRPr="00975ADF">
        <w:rPr>
          <w:sz w:val="28"/>
          <w:szCs w:val="24"/>
        </w:rPr>
        <w:t>расчета</w:t>
      </w:r>
      <w:r w:rsidR="00E45DA2">
        <w:rPr>
          <w:sz w:val="28"/>
          <w:szCs w:val="24"/>
        </w:rPr>
        <w:t xml:space="preserve"> </w:t>
      </w:r>
      <w:r w:rsidRPr="00975ADF">
        <w:rPr>
          <w:sz w:val="28"/>
          <w:szCs w:val="24"/>
        </w:rPr>
        <w:t>емкости</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учетом</w:t>
      </w:r>
      <w:r w:rsidR="00E45DA2">
        <w:rPr>
          <w:sz w:val="28"/>
          <w:szCs w:val="24"/>
        </w:rPr>
        <w:t xml:space="preserve"> </w:t>
      </w:r>
      <w:r w:rsidRPr="00975ADF">
        <w:rPr>
          <w:sz w:val="28"/>
          <w:szCs w:val="24"/>
        </w:rPr>
        <w:t>сравнительных</w:t>
      </w:r>
      <w:r w:rsidR="00E45DA2">
        <w:rPr>
          <w:sz w:val="28"/>
          <w:szCs w:val="24"/>
        </w:rPr>
        <w:t xml:space="preserve"> </w:t>
      </w:r>
      <w:r w:rsidRPr="00975ADF">
        <w:rPr>
          <w:sz w:val="28"/>
          <w:szCs w:val="24"/>
        </w:rPr>
        <w:t>преимуществ</w:t>
      </w:r>
      <w:r w:rsidR="00E45DA2">
        <w:rPr>
          <w:sz w:val="28"/>
          <w:szCs w:val="24"/>
        </w:rPr>
        <w:t xml:space="preserve"> </w:t>
      </w:r>
      <w:r w:rsidRPr="00975ADF">
        <w:rPr>
          <w:sz w:val="28"/>
          <w:szCs w:val="24"/>
        </w:rPr>
        <w:t>предприятия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конкурентной</w:t>
      </w:r>
      <w:r w:rsidR="00E45DA2">
        <w:rPr>
          <w:sz w:val="28"/>
          <w:szCs w:val="24"/>
        </w:rPr>
        <w:t xml:space="preserve"> </w:t>
      </w:r>
      <w:r w:rsidRPr="00975ADF">
        <w:rPr>
          <w:sz w:val="28"/>
          <w:szCs w:val="24"/>
        </w:rPr>
        <w:t>борьбе:</w:t>
      </w:r>
    </w:p>
    <w:p w:rsidR="00540C64" w:rsidRDefault="00540C64"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ЕР=</w:t>
      </w:r>
      <w:r w:rsidRPr="00975ADF">
        <w:rPr>
          <w:sz w:val="28"/>
          <w:szCs w:val="24"/>
          <w:lang w:val="en-GB"/>
        </w:rPr>
        <w:t>a</w:t>
      </w:r>
      <w:r w:rsidRPr="00975ADF">
        <w:rPr>
          <w:sz w:val="28"/>
          <w:szCs w:val="24"/>
        </w:rPr>
        <w:t>*</w:t>
      </w:r>
      <w:r w:rsidRPr="00975ADF">
        <w:rPr>
          <w:sz w:val="28"/>
          <w:szCs w:val="24"/>
          <w:lang w:val="en-GB"/>
        </w:rPr>
        <w:t>b</w:t>
      </w:r>
      <w:r w:rsidRPr="00975ADF">
        <w:rPr>
          <w:sz w:val="28"/>
          <w:szCs w:val="24"/>
        </w:rPr>
        <w:t>*</w:t>
      </w:r>
      <w:r w:rsidRPr="00975ADF">
        <w:rPr>
          <w:sz w:val="28"/>
          <w:szCs w:val="24"/>
          <w:lang w:val="en-GB"/>
        </w:rPr>
        <w:t>c</w:t>
      </w:r>
      <w:r w:rsidRPr="00975ADF">
        <w:rPr>
          <w:sz w:val="28"/>
          <w:szCs w:val="24"/>
        </w:rPr>
        <w:t>*</w:t>
      </w:r>
      <w:r w:rsidRPr="00975ADF">
        <w:rPr>
          <w:sz w:val="28"/>
          <w:szCs w:val="24"/>
          <w:lang w:val="en-GB"/>
        </w:rPr>
        <w:t>d</w:t>
      </w:r>
      <w:r w:rsidRPr="00975ADF">
        <w:rPr>
          <w:sz w:val="28"/>
          <w:szCs w:val="24"/>
        </w:rPr>
        <w:t>,</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a</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общее</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проданных</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географическом</w:t>
      </w:r>
      <w:r w:rsidR="00E45DA2">
        <w:rPr>
          <w:sz w:val="28"/>
          <w:szCs w:val="24"/>
        </w:rPr>
        <w:t xml:space="preserve"> </w:t>
      </w:r>
      <w:r w:rsidRPr="00975ADF">
        <w:rPr>
          <w:sz w:val="28"/>
          <w:szCs w:val="24"/>
        </w:rPr>
        <w:t>сегменте</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изделий</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стране;</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b</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изделий,</w:t>
      </w:r>
      <w:r w:rsidR="00E45DA2">
        <w:rPr>
          <w:sz w:val="28"/>
          <w:szCs w:val="24"/>
        </w:rPr>
        <w:t xml:space="preserve"> </w:t>
      </w:r>
      <w:r w:rsidRPr="00975ADF">
        <w:rPr>
          <w:sz w:val="28"/>
          <w:szCs w:val="24"/>
        </w:rPr>
        <w:t>соответствующих</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какому-либо</w:t>
      </w:r>
      <w:r w:rsidR="00E45DA2">
        <w:rPr>
          <w:sz w:val="28"/>
          <w:szCs w:val="24"/>
        </w:rPr>
        <w:t xml:space="preserve"> </w:t>
      </w:r>
      <w:r w:rsidRPr="00975ADF">
        <w:rPr>
          <w:sz w:val="28"/>
          <w:szCs w:val="24"/>
        </w:rPr>
        <w:t>фактору,</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которого</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найтись</w:t>
      </w:r>
      <w:r w:rsidR="00E45DA2">
        <w:rPr>
          <w:sz w:val="28"/>
          <w:szCs w:val="24"/>
        </w:rPr>
        <w:t xml:space="preserve"> </w:t>
      </w:r>
      <w:r w:rsidRPr="00975ADF">
        <w:rPr>
          <w:sz w:val="28"/>
          <w:szCs w:val="24"/>
        </w:rPr>
        <w:t>сравнительные</w:t>
      </w:r>
      <w:r w:rsidR="00E45DA2">
        <w:rPr>
          <w:sz w:val="28"/>
          <w:szCs w:val="24"/>
        </w:rPr>
        <w:t xml:space="preserve"> </w:t>
      </w:r>
      <w:r w:rsidRPr="00975ADF">
        <w:rPr>
          <w:sz w:val="28"/>
          <w:szCs w:val="24"/>
        </w:rPr>
        <w:t>преимущества</w:t>
      </w:r>
      <w:r w:rsidR="00E45DA2">
        <w:rPr>
          <w:sz w:val="28"/>
          <w:szCs w:val="24"/>
        </w:rPr>
        <w:t xml:space="preserve"> </w:t>
      </w:r>
      <w:r w:rsidRPr="00975ADF">
        <w:rPr>
          <w:sz w:val="28"/>
          <w:szCs w:val="24"/>
        </w:rPr>
        <w:t>перед</w:t>
      </w:r>
      <w:r w:rsidR="00E45DA2">
        <w:rPr>
          <w:sz w:val="28"/>
          <w:szCs w:val="24"/>
        </w:rPr>
        <w:t xml:space="preserve"> </w:t>
      </w:r>
      <w:r w:rsidRPr="00975ADF">
        <w:rPr>
          <w:sz w:val="28"/>
          <w:szCs w:val="24"/>
        </w:rPr>
        <w:t>конкурентами</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качеству</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т.п.);</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c</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изделий,</w:t>
      </w:r>
      <w:r w:rsidR="00E45DA2">
        <w:rPr>
          <w:sz w:val="28"/>
          <w:szCs w:val="24"/>
        </w:rPr>
        <w:t xml:space="preserve"> </w:t>
      </w:r>
      <w:r w:rsidRPr="00975ADF">
        <w:rPr>
          <w:sz w:val="28"/>
          <w:szCs w:val="24"/>
        </w:rPr>
        <w:t>реализованных</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наиболее</w:t>
      </w:r>
      <w:r w:rsidR="00E45DA2">
        <w:rPr>
          <w:sz w:val="28"/>
          <w:szCs w:val="24"/>
        </w:rPr>
        <w:t xml:space="preserve"> </w:t>
      </w:r>
      <w:r w:rsidRPr="00975ADF">
        <w:rPr>
          <w:sz w:val="28"/>
          <w:szCs w:val="24"/>
        </w:rPr>
        <w:t>предпочтительным</w:t>
      </w:r>
      <w:r w:rsidR="00E45DA2">
        <w:rPr>
          <w:sz w:val="28"/>
          <w:szCs w:val="24"/>
        </w:rPr>
        <w:t xml:space="preserve"> </w:t>
      </w:r>
      <w:r w:rsidRPr="00975ADF">
        <w:rPr>
          <w:sz w:val="28"/>
          <w:szCs w:val="24"/>
        </w:rPr>
        <w:t>каналам</w:t>
      </w:r>
      <w:r w:rsidR="00E45DA2">
        <w:rPr>
          <w:sz w:val="28"/>
          <w:szCs w:val="24"/>
        </w:rPr>
        <w:t xml:space="preserve"> </w:t>
      </w:r>
      <w:r w:rsidRPr="00975ADF">
        <w:rPr>
          <w:sz w:val="28"/>
          <w:szCs w:val="24"/>
        </w:rPr>
        <w:t>сбыта</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через</w:t>
      </w:r>
      <w:r w:rsidR="00E45DA2">
        <w:rPr>
          <w:sz w:val="28"/>
          <w:szCs w:val="24"/>
        </w:rPr>
        <w:t xml:space="preserve"> </w:t>
      </w:r>
      <w:r w:rsidRPr="00975ADF">
        <w:rPr>
          <w:sz w:val="28"/>
          <w:szCs w:val="24"/>
        </w:rPr>
        <w:t>универмаги,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т.п.);</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d</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которую</w:t>
      </w:r>
      <w:r w:rsidR="00E45DA2">
        <w:rPr>
          <w:sz w:val="28"/>
          <w:szCs w:val="24"/>
        </w:rPr>
        <w:t xml:space="preserve"> </w:t>
      </w:r>
      <w:r w:rsidRPr="00975ADF">
        <w:rPr>
          <w:sz w:val="28"/>
          <w:szCs w:val="24"/>
        </w:rPr>
        <w:t>предприятие</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стремиться</w:t>
      </w:r>
      <w:r w:rsidR="00E45DA2">
        <w:rPr>
          <w:sz w:val="28"/>
          <w:szCs w:val="24"/>
        </w:rPr>
        <w:t xml:space="preserve"> </w:t>
      </w:r>
      <w:r w:rsidRPr="00975ADF">
        <w:rPr>
          <w:sz w:val="28"/>
          <w:szCs w:val="24"/>
        </w:rPr>
        <w:t>отвоевать</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данном</w:t>
      </w:r>
      <w:r w:rsidR="00E45DA2">
        <w:rPr>
          <w:sz w:val="28"/>
          <w:szCs w:val="24"/>
        </w:rPr>
        <w:t xml:space="preserve"> </w:t>
      </w:r>
      <w:r w:rsidRPr="00975ADF">
        <w:rPr>
          <w:sz w:val="28"/>
          <w:szCs w:val="24"/>
        </w:rPr>
        <w:t>скорректированном</w:t>
      </w:r>
      <w:r w:rsidR="00E45DA2">
        <w:rPr>
          <w:sz w:val="28"/>
          <w:szCs w:val="24"/>
        </w:rPr>
        <w:t xml:space="preserve"> </w:t>
      </w:r>
      <w:r w:rsidRPr="00975ADF">
        <w:rPr>
          <w:sz w:val="28"/>
          <w:szCs w:val="24"/>
        </w:rPr>
        <w:t>сегменте</w:t>
      </w:r>
      <w:r w:rsidR="00E45DA2">
        <w:rPr>
          <w:sz w:val="28"/>
          <w:szCs w:val="24"/>
        </w:rPr>
        <w:t xml:space="preserve"> </w:t>
      </w:r>
      <w:r w:rsidRPr="00975ADF">
        <w:rPr>
          <w:sz w:val="28"/>
          <w:szCs w:val="24"/>
        </w:rPr>
        <w:t>рынка;</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ЕР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емкость</w:t>
      </w:r>
      <w:r w:rsidR="00E45DA2">
        <w:rPr>
          <w:sz w:val="28"/>
          <w:szCs w:val="24"/>
        </w:rPr>
        <w:t xml:space="preserve"> </w:t>
      </w:r>
      <w:r w:rsidRPr="00975ADF">
        <w:rPr>
          <w:sz w:val="28"/>
          <w:szCs w:val="24"/>
        </w:rPr>
        <w:t>рынка.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При</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подразумевается,</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остальные</w:t>
      </w:r>
      <w:r w:rsidR="00E45DA2">
        <w:rPr>
          <w:sz w:val="28"/>
          <w:szCs w:val="24"/>
        </w:rPr>
        <w:t xml:space="preserve"> </w:t>
      </w:r>
      <w:r w:rsidRPr="00975ADF">
        <w:rPr>
          <w:sz w:val="28"/>
          <w:szCs w:val="24"/>
        </w:rPr>
        <w:t>параметры</w:t>
      </w:r>
      <w:r w:rsidR="00E45DA2">
        <w:rPr>
          <w:sz w:val="28"/>
          <w:szCs w:val="24"/>
        </w:rPr>
        <w:t xml:space="preserve"> </w:t>
      </w:r>
      <w:r w:rsidRPr="00975ADF">
        <w:rPr>
          <w:sz w:val="28"/>
          <w:szCs w:val="24"/>
        </w:rPr>
        <w:t>изделия</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хуже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ниже</w:t>
      </w:r>
      <w:r w:rsidR="00E45DA2">
        <w:rPr>
          <w:sz w:val="28"/>
          <w:szCs w:val="24"/>
        </w:rPr>
        <w:t xml:space="preserve"> </w:t>
      </w:r>
      <w:r w:rsidRPr="00975ADF">
        <w:rPr>
          <w:sz w:val="28"/>
          <w:szCs w:val="24"/>
        </w:rPr>
        <w:t>уровнем),</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изделия</w:t>
      </w:r>
      <w:r w:rsidR="00E45DA2">
        <w:rPr>
          <w:sz w:val="28"/>
          <w:szCs w:val="24"/>
        </w:rPr>
        <w:t xml:space="preserve"> </w:t>
      </w:r>
      <w:r w:rsidRPr="00975ADF">
        <w:rPr>
          <w:sz w:val="28"/>
          <w:szCs w:val="24"/>
        </w:rPr>
        <w:t>конкурирующих</w:t>
      </w:r>
      <w:r w:rsidR="00E45DA2">
        <w:rPr>
          <w:sz w:val="28"/>
          <w:szCs w:val="24"/>
        </w:rPr>
        <w:t xml:space="preserve"> </w:t>
      </w:r>
      <w:r w:rsidRPr="00975ADF">
        <w:rPr>
          <w:sz w:val="28"/>
          <w:szCs w:val="24"/>
        </w:rPr>
        <w:t>фирм</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вес,</w:t>
      </w:r>
      <w:r w:rsidR="00E45DA2">
        <w:rPr>
          <w:sz w:val="28"/>
          <w:szCs w:val="24"/>
        </w:rPr>
        <w:t xml:space="preserve"> </w:t>
      </w:r>
      <w:r w:rsidRPr="00975ADF">
        <w:rPr>
          <w:sz w:val="28"/>
          <w:szCs w:val="24"/>
        </w:rPr>
        <w:t>энергопотребление,</w:t>
      </w:r>
      <w:r w:rsidR="00E45DA2">
        <w:rPr>
          <w:sz w:val="28"/>
          <w:szCs w:val="24"/>
        </w:rPr>
        <w:t xml:space="preserve"> </w:t>
      </w:r>
      <w:r w:rsidRPr="00975ADF">
        <w:rPr>
          <w:sz w:val="28"/>
          <w:szCs w:val="24"/>
        </w:rPr>
        <w:t>надежность,</w:t>
      </w:r>
      <w:r w:rsidR="00E45DA2">
        <w:rPr>
          <w:sz w:val="28"/>
          <w:szCs w:val="24"/>
        </w:rPr>
        <w:t xml:space="preserve"> </w:t>
      </w:r>
      <w:r w:rsidRPr="00975ADF">
        <w:rPr>
          <w:sz w:val="28"/>
          <w:szCs w:val="24"/>
        </w:rPr>
        <w:t>дизайн,</w:t>
      </w:r>
      <w:r w:rsidR="00E45DA2">
        <w:rPr>
          <w:sz w:val="28"/>
          <w:szCs w:val="24"/>
        </w:rPr>
        <w:t xml:space="preserve"> </w:t>
      </w:r>
      <w:r w:rsidRPr="00975ADF">
        <w:rPr>
          <w:sz w:val="28"/>
          <w:szCs w:val="24"/>
        </w:rPr>
        <w:t>удобство</w:t>
      </w:r>
      <w:r w:rsidR="00E45DA2">
        <w:rPr>
          <w:sz w:val="28"/>
          <w:szCs w:val="24"/>
        </w:rPr>
        <w:t xml:space="preserve"> </w:t>
      </w:r>
      <w:r w:rsidRPr="00975ADF">
        <w:rPr>
          <w:sz w:val="28"/>
          <w:szCs w:val="24"/>
        </w:rPr>
        <w:t>использования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хранения,</w:t>
      </w:r>
      <w:r w:rsidR="00E45DA2">
        <w:rPr>
          <w:sz w:val="28"/>
          <w:szCs w:val="24"/>
        </w:rPr>
        <w:t xml:space="preserve"> </w:t>
      </w:r>
      <w:r w:rsidRPr="00975ADF">
        <w:rPr>
          <w:sz w:val="28"/>
          <w:szCs w:val="24"/>
        </w:rPr>
        <w:t>удобство</w:t>
      </w:r>
      <w:r w:rsidR="00E45DA2">
        <w:rPr>
          <w:sz w:val="28"/>
          <w:szCs w:val="24"/>
        </w:rPr>
        <w:t xml:space="preserve"> </w:t>
      </w:r>
      <w:r w:rsidRPr="00975ADF">
        <w:rPr>
          <w:sz w:val="28"/>
          <w:szCs w:val="24"/>
        </w:rPr>
        <w:t>прибретения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технического</w:t>
      </w:r>
      <w:r w:rsidR="00E45DA2">
        <w:rPr>
          <w:sz w:val="28"/>
          <w:szCs w:val="24"/>
        </w:rPr>
        <w:t xml:space="preserve"> </w:t>
      </w:r>
      <w:r w:rsidRPr="00975ADF">
        <w:rPr>
          <w:sz w:val="28"/>
          <w:szCs w:val="24"/>
        </w:rPr>
        <w:t>обслуживания,</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шума,</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срок</w:t>
      </w:r>
      <w:r w:rsidR="00E45DA2">
        <w:rPr>
          <w:sz w:val="28"/>
          <w:szCs w:val="24"/>
        </w:rPr>
        <w:t xml:space="preserve"> </w:t>
      </w:r>
      <w:r w:rsidRPr="00975ADF">
        <w:rPr>
          <w:sz w:val="28"/>
          <w:szCs w:val="24"/>
        </w:rPr>
        <w:t>службы</w:t>
      </w:r>
      <w:r w:rsidR="00E45DA2">
        <w:rPr>
          <w:sz w:val="28"/>
          <w:szCs w:val="24"/>
        </w:rPr>
        <w:t xml:space="preserve"> </w:t>
      </w:r>
      <w:r w:rsidRPr="00975ADF">
        <w:rPr>
          <w:sz w:val="28"/>
          <w:szCs w:val="24"/>
        </w:rPr>
        <w:t>работы</w:t>
      </w:r>
      <w:r w:rsidR="00E45DA2">
        <w:rPr>
          <w:sz w:val="28"/>
          <w:szCs w:val="24"/>
        </w:rPr>
        <w:t xml:space="preserve"> </w:t>
      </w:r>
      <w:r w:rsidRPr="00975ADF">
        <w:rPr>
          <w:sz w:val="28"/>
          <w:szCs w:val="24"/>
        </w:rPr>
        <w:t>пылесоса,</w:t>
      </w:r>
      <w:r w:rsidR="00E45DA2">
        <w:rPr>
          <w:sz w:val="28"/>
          <w:szCs w:val="24"/>
        </w:rPr>
        <w:t xml:space="preserve"> </w:t>
      </w:r>
      <w:r w:rsidRPr="00975ADF">
        <w:rPr>
          <w:sz w:val="28"/>
          <w:szCs w:val="24"/>
        </w:rPr>
        <w:t>насоса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т.д.</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все</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примерно</w:t>
      </w:r>
      <w:r w:rsidR="00E45DA2">
        <w:rPr>
          <w:sz w:val="28"/>
          <w:szCs w:val="24"/>
        </w:rPr>
        <w:t xml:space="preserve"> </w:t>
      </w:r>
      <w:r w:rsidRPr="00975ADF">
        <w:rPr>
          <w:sz w:val="28"/>
          <w:szCs w:val="24"/>
        </w:rPr>
        <w:t>одного</w:t>
      </w:r>
      <w:r w:rsidR="00E45DA2">
        <w:rPr>
          <w:sz w:val="28"/>
          <w:szCs w:val="24"/>
        </w:rPr>
        <w:t xml:space="preserve"> </w:t>
      </w:r>
      <w:r w:rsidRPr="00975ADF">
        <w:rPr>
          <w:sz w:val="28"/>
          <w:szCs w:val="24"/>
        </w:rPr>
        <w:t>уровня.</w:t>
      </w:r>
    </w:p>
    <w:p w:rsidR="00975ADF" w:rsidRPr="00975ADF"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rPr>
        <w:t>Для</w:t>
      </w:r>
      <w:r w:rsidR="00E45DA2">
        <w:rPr>
          <w:sz w:val="28"/>
          <w:szCs w:val="24"/>
        </w:rPr>
        <w:t xml:space="preserve"> </w:t>
      </w:r>
      <w:r w:rsidRPr="00975ADF">
        <w:rPr>
          <w:sz w:val="28"/>
          <w:szCs w:val="24"/>
        </w:rPr>
        <w:t>опред-я</w:t>
      </w:r>
      <w:r w:rsidR="00E45DA2">
        <w:rPr>
          <w:sz w:val="28"/>
          <w:szCs w:val="24"/>
        </w:rPr>
        <w:t xml:space="preserve"> </w:t>
      </w:r>
      <w:r w:rsidRPr="00975ADF">
        <w:rPr>
          <w:sz w:val="28"/>
          <w:szCs w:val="24"/>
        </w:rPr>
        <w:t>кол-ва</w:t>
      </w:r>
      <w:r w:rsidR="00E45DA2">
        <w:rPr>
          <w:sz w:val="28"/>
          <w:szCs w:val="24"/>
        </w:rPr>
        <w:t xml:space="preserve"> </w:t>
      </w:r>
      <w:r w:rsidRPr="00975ADF">
        <w:rPr>
          <w:sz w:val="28"/>
          <w:szCs w:val="24"/>
        </w:rPr>
        <w:t>реальн.пок-лей</w:t>
      </w:r>
      <w:r w:rsidR="00E45DA2">
        <w:rPr>
          <w:sz w:val="28"/>
          <w:szCs w:val="24"/>
        </w:rPr>
        <w:t xml:space="preserve"> </w:t>
      </w:r>
      <w:r w:rsidRPr="00975ADF">
        <w:rPr>
          <w:sz w:val="28"/>
          <w:szCs w:val="24"/>
        </w:rPr>
        <w:t>необ-мо</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кол-ва</w:t>
      </w:r>
      <w:r w:rsidR="00E45DA2">
        <w:rPr>
          <w:sz w:val="28"/>
          <w:szCs w:val="24"/>
        </w:rPr>
        <w:t xml:space="preserve"> </w:t>
      </w:r>
      <w:r w:rsidRPr="00975ADF">
        <w:rPr>
          <w:sz w:val="28"/>
          <w:szCs w:val="24"/>
        </w:rPr>
        <w:t>потенц.потреб-лей</w:t>
      </w:r>
      <w:r w:rsidR="00E45DA2">
        <w:rPr>
          <w:sz w:val="28"/>
          <w:szCs w:val="24"/>
        </w:rPr>
        <w:t xml:space="preserve"> </w:t>
      </w:r>
      <w:r w:rsidRPr="00975ADF">
        <w:rPr>
          <w:sz w:val="28"/>
          <w:szCs w:val="24"/>
        </w:rPr>
        <w:t>исключить</w:t>
      </w:r>
      <w:r w:rsidR="00E45DA2">
        <w:rPr>
          <w:sz w:val="28"/>
          <w:szCs w:val="24"/>
        </w:rPr>
        <w:t xml:space="preserve"> </w:t>
      </w:r>
      <w:r w:rsidRPr="00975ADF">
        <w:rPr>
          <w:sz w:val="28"/>
          <w:szCs w:val="24"/>
        </w:rPr>
        <w:t>тех,для</w:t>
      </w:r>
      <w:r w:rsidR="00E45DA2">
        <w:rPr>
          <w:sz w:val="28"/>
          <w:szCs w:val="24"/>
        </w:rPr>
        <w:t xml:space="preserve"> </w:t>
      </w:r>
      <w:r w:rsidRPr="00975ADF">
        <w:rPr>
          <w:sz w:val="28"/>
          <w:szCs w:val="24"/>
        </w:rPr>
        <w:t>кот.прод-я</w:t>
      </w:r>
      <w:r w:rsidR="00E45DA2">
        <w:rPr>
          <w:sz w:val="28"/>
          <w:szCs w:val="24"/>
        </w:rPr>
        <w:t xml:space="preserve"> </w:t>
      </w:r>
      <w:r w:rsidRPr="00975ADF">
        <w:rPr>
          <w:sz w:val="28"/>
          <w:szCs w:val="24"/>
        </w:rPr>
        <w:t>имеет</w:t>
      </w:r>
      <w:r w:rsidR="00E45DA2">
        <w:rPr>
          <w:sz w:val="28"/>
          <w:szCs w:val="24"/>
        </w:rPr>
        <w:t xml:space="preserve"> </w:t>
      </w:r>
      <w:r w:rsidRPr="00975ADF">
        <w:rPr>
          <w:sz w:val="28"/>
          <w:szCs w:val="24"/>
        </w:rPr>
        <w:t>слишком</w:t>
      </w:r>
      <w:r w:rsidR="00E45DA2">
        <w:rPr>
          <w:sz w:val="28"/>
          <w:szCs w:val="24"/>
        </w:rPr>
        <w:t xml:space="preserve"> </w:t>
      </w:r>
      <w:r w:rsidRPr="00975ADF">
        <w:rPr>
          <w:sz w:val="28"/>
          <w:szCs w:val="24"/>
        </w:rPr>
        <w:t>высокую</w:t>
      </w:r>
      <w:r w:rsidR="00E45DA2">
        <w:rPr>
          <w:sz w:val="28"/>
          <w:szCs w:val="24"/>
        </w:rPr>
        <w:t xml:space="preserve"> </w:t>
      </w:r>
      <w:r w:rsidRPr="00975ADF">
        <w:rPr>
          <w:sz w:val="28"/>
          <w:szCs w:val="24"/>
        </w:rPr>
        <w:t>цену.</w:t>
      </w:r>
    </w:p>
    <w:p w:rsidR="00975ADF" w:rsidRPr="00975ADF"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rPr>
        <w:t>Емкость</w:t>
      </w:r>
      <w:r w:rsidR="00E45DA2">
        <w:rPr>
          <w:sz w:val="28"/>
          <w:szCs w:val="24"/>
        </w:rPr>
        <w:t xml:space="preserve"> </w:t>
      </w:r>
      <w:r w:rsidRPr="00975ADF">
        <w:rPr>
          <w:sz w:val="28"/>
          <w:szCs w:val="24"/>
        </w:rPr>
        <w:t>целевого</w:t>
      </w:r>
      <w:r w:rsidR="00E45DA2">
        <w:rPr>
          <w:sz w:val="28"/>
          <w:szCs w:val="24"/>
        </w:rPr>
        <w:t xml:space="preserve"> </w:t>
      </w:r>
      <w:r w:rsidRPr="00975ADF">
        <w:rPr>
          <w:sz w:val="28"/>
          <w:szCs w:val="24"/>
        </w:rPr>
        <w:t>рынка-это</w:t>
      </w:r>
      <w:r w:rsidR="00E45DA2">
        <w:rPr>
          <w:sz w:val="28"/>
          <w:szCs w:val="24"/>
        </w:rPr>
        <w:t xml:space="preserve"> </w:t>
      </w:r>
      <w:r w:rsidRPr="00975ADF">
        <w:rPr>
          <w:sz w:val="28"/>
          <w:szCs w:val="24"/>
        </w:rPr>
        <w:t>возм-ть</w:t>
      </w:r>
      <w:r w:rsidR="00E45DA2">
        <w:rPr>
          <w:sz w:val="28"/>
          <w:szCs w:val="24"/>
        </w:rPr>
        <w:t xml:space="preserve"> </w:t>
      </w:r>
      <w:r w:rsidRPr="00975ADF">
        <w:rPr>
          <w:sz w:val="28"/>
          <w:szCs w:val="24"/>
        </w:rPr>
        <w:t>объема</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реальн.пок-лям,кот.будет</w:t>
      </w:r>
      <w:r w:rsidR="00E45DA2">
        <w:rPr>
          <w:sz w:val="28"/>
          <w:szCs w:val="24"/>
        </w:rPr>
        <w:t xml:space="preserve"> </w:t>
      </w:r>
      <w:r w:rsidRPr="00975ADF">
        <w:rPr>
          <w:sz w:val="28"/>
          <w:szCs w:val="24"/>
        </w:rPr>
        <w:t>обслуж.</w:t>
      </w:r>
      <w:r w:rsidR="00E45DA2">
        <w:rPr>
          <w:sz w:val="28"/>
          <w:szCs w:val="24"/>
        </w:rPr>
        <w:t xml:space="preserve"> </w:t>
      </w:r>
      <w:r w:rsidRPr="00975ADF">
        <w:rPr>
          <w:sz w:val="28"/>
          <w:szCs w:val="24"/>
        </w:rPr>
        <w:t>фирма.Кол-во</w:t>
      </w:r>
      <w:r w:rsidR="00E45DA2">
        <w:rPr>
          <w:sz w:val="28"/>
          <w:szCs w:val="24"/>
        </w:rPr>
        <w:t xml:space="preserve"> </w:t>
      </w:r>
      <w:r w:rsidRPr="00975ADF">
        <w:rPr>
          <w:sz w:val="28"/>
          <w:szCs w:val="24"/>
        </w:rPr>
        <w:t>последних</w:t>
      </w:r>
      <w:r w:rsidR="00E45DA2">
        <w:rPr>
          <w:sz w:val="28"/>
          <w:szCs w:val="24"/>
        </w:rPr>
        <w:t xml:space="preserve"> </w:t>
      </w:r>
      <w:r w:rsidRPr="00975ADF">
        <w:rPr>
          <w:sz w:val="28"/>
          <w:szCs w:val="24"/>
        </w:rPr>
        <w:t>опред.производ.</w:t>
      </w:r>
      <w:r w:rsidR="00E45DA2">
        <w:rPr>
          <w:sz w:val="28"/>
          <w:szCs w:val="24"/>
        </w:rPr>
        <w:t xml:space="preserve"> </w:t>
      </w:r>
      <w:r w:rsidRPr="00975ADF">
        <w:rPr>
          <w:sz w:val="28"/>
          <w:szCs w:val="24"/>
        </w:rPr>
        <w:t>возм-тями</w:t>
      </w:r>
      <w:r w:rsidR="00E45DA2">
        <w:rPr>
          <w:sz w:val="28"/>
          <w:szCs w:val="24"/>
        </w:rPr>
        <w:t xml:space="preserve"> </w:t>
      </w:r>
      <w:r w:rsidRPr="00975ADF">
        <w:rPr>
          <w:sz w:val="28"/>
          <w:szCs w:val="24"/>
        </w:rPr>
        <w:t>фирмы.</w:t>
      </w:r>
    </w:p>
    <w:p w:rsidR="00975ADF" w:rsidRPr="00975ADF"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rPr>
        <w:t>Емкость</w:t>
      </w:r>
      <w:r w:rsidR="00E45DA2">
        <w:rPr>
          <w:sz w:val="28"/>
          <w:szCs w:val="24"/>
        </w:rPr>
        <w:t xml:space="preserve"> </w:t>
      </w:r>
      <w:r w:rsidRPr="00975ADF">
        <w:rPr>
          <w:sz w:val="28"/>
          <w:szCs w:val="24"/>
        </w:rPr>
        <w:t>занятого</w:t>
      </w:r>
      <w:r w:rsidR="00E45DA2">
        <w:rPr>
          <w:sz w:val="28"/>
          <w:szCs w:val="24"/>
        </w:rPr>
        <w:t xml:space="preserve"> </w:t>
      </w:r>
      <w:r w:rsidRPr="00975ADF">
        <w:rPr>
          <w:sz w:val="28"/>
          <w:szCs w:val="24"/>
        </w:rPr>
        <w:t>рынка-это</w:t>
      </w:r>
      <w:r w:rsidR="00E45DA2">
        <w:rPr>
          <w:sz w:val="28"/>
          <w:szCs w:val="24"/>
        </w:rPr>
        <w:t xml:space="preserve"> </w:t>
      </w:r>
      <w:r w:rsidRPr="00975ADF">
        <w:rPr>
          <w:sz w:val="28"/>
          <w:szCs w:val="24"/>
        </w:rPr>
        <w:t>объемы</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были</w:t>
      </w:r>
      <w:r w:rsidR="00E45DA2">
        <w:rPr>
          <w:sz w:val="28"/>
          <w:szCs w:val="24"/>
        </w:rPr>
        <w:t xml:space="preserve"> </w:t>
      </w:r>
      <w:r w:rsidRPr="00975ADF">
        <w:rPr>
          <w:sz w:val="28"/>
          <w:szCs w:val="24"/>
        </w:rPr>
        <w:t>достигнуты</w:t>
      </w:r>
      <w:r w:rsidR="00E45DA2">
        <w:rPr>
          <w:sz w:val="28"/>
          <w:szCs w:val="24"/>
        </w:rPr>
        <w:t xml:space="preserve"> </w:t>
      </w:r>
      <w:r w:rsidRPr="00975ADF">
        <w:rPr>
          <w:sz w:val="28"/>
          <w:szCs w:val="24"/>
        </w:rPr>
        <w:t>фирмой</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прошлом</w:t>
      </w:r>
      <w:r w:rsidR="00E45DA2">
        <w:rPr>
          <w:sz w:val="28"/>
          <w:szCs w:val="24"/>
        </w:rPr>
        <w:t xml:space="preserve"> </w:t>
      </w:r>
      <w:r w:rsidRPr="00975ADF">
        <w:rPr>
          <w:sz w:val="28"/>
          <w:szCs w:val="24"/>
        </w:rPr>
        <w:t>периоде.</w:t>
      </w:r>
    </w:p>
    <w:p w:rsidR="00540C64"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rPr>
        <w:t>Для</w:t>
      </w:r>
      <w:r w:rsidR="00E45DA2">
        <w:rPr>
          <w:sz w:val="28"/>
          <w:szCs w:val="24"/>
        </w:rPr>
        <w:t xml:space="preserve"> </w:t>
      </w:r>
      <w:r w:rsidRPr="00975ADF">
        <w:rPr>
          <w:sz w:val="28"/>
          <w:szCs w:val="24"/>
        </w:rPr>
        <w:t>опред-я</w:t>
      </w:r>
      <w:r w:rsidR="00E45DA2">
        <w:rPr>
          <w:sz w:val="28"/>
          <w:szCs w:val="24"/>
        </w:rPr>
        <w:t xml:space="preserve"> </w:t>
      </w:r>
      <w:r w:rsidRPr="00975ADF">
        <w:rPr>
          <w:sz w:val="28"/>
          <w:szCs w:val="24"/>
        </w:rPr>
        <w:t>реальн.емкости</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страны</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исп.формулу:</w:t>
      </w:r>
    </w:p>
    <w:p w:rsidR="00540C64" w:rsidRDefault="00540C64" w:rsidP="00975ADF">
      <w:pPr>
        <w:keepNext/>
        <w:widowControl w:val="0"/>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lang w:val="en-US"/>
        </w:rPr>
        <w:t>Q</w:t>
      </w:r>
      <w:r w:rsidRPr="00975ADF">
        <w:rPr>
          <w:sz w:val="28"/>
          <w:szCs w:val="24"/>
          <w:lang w:val="uk-UA"/>
        </w:rPr>
        <w:t>=Р+</w:t>
      </w:r>
      <w:r w:rsidRPr="00975ADF">
        <w:rPr>
          <w:sz w:val="28"/>
          <w:szCs w:val="24"/>
          <w:lang w:val="en-US"/>
        </w:rPr>
        <w:t>R</w:t>
      </w:r>
      <w:r w:rsidRPr="00975ADF">
        <w:rPr>
          <w:sz w:val="28"/>
          <w:szCs w:val="24"/>
        </w:rPr>
        <w:t>-</w:t>
      </w:r>
      <w:r w:rsidRPr="00975ADF">
        <w:rPr>
          <w:sz w:val="28"/>
          <w:szCs w:val="24"/>
          <w:lang w:val="en-US"/>
        </w:rPr>
        <w:t>E</w:t>
      </w:r>
      <w:r w:rsidRPr="00975ADF">
        <w:rPr>
          <w:sz w:val="28"/>
          <w:szCs w:val="24"/>
        </w:rPr>
        <w:t>+</w:t>
      </w:r>
      <w:r w:rsidRPr="00975ADF">
        <w:rPr>
          <w:sz w:val="28"/>
          <w:szCs w:val="24"/>
          <w:lang w:val="en-US"/>
        </w:rPr>
        <w:t>F</w:t>
      </w:r>
      <w:r w:rsidRPr="00975ADF">
        <w:rPr>
          <w:sz w:val="28"/>
          <w:szCs w:val="24"/>
        </w:rPr>
        <w:t>+Д(-М)-Е</w:t>
      </w:r>
      <w:r w:rsidR="00E45DA2">
        <w:rPr>
          <w:sz w:val="28"/>
          <w:szCs w:val="24"/>
        </w:rPr>
        <w:t xml:space="preserve"> </w:t>
      </w:r>
      <w:r w:rsidRPr="00975ADF">
        <w:rPr>
          <w:sz w:val="28"/>
          <w:szCs w:val="24"/>
          <w:lang w:val="en-US"/>
        </w:rPr>
        <w:t>F</w:t>
      </w:r>
    </w:p>
    <w:p w:rsidR="00540C64" w:rsidRDefault="00540C64" w:rsidP="00975ADF">
      <w:pPr>
        <w:keepNext/>
        <w:widowControl w:val="0"/>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lang w:val="en-US"/>
        </w:rPr>
        <w:t>R</w:t>
      </w:r>
      <w:r w:rsidRPr="00975ADF">
        <w:rPr>
          <w:sz w:val="28"/>
          <w:szCs w:val="24"/>
        </w:rPr>
        <w:t>-объемы</w:t>
      </w:r>
      <w:r w:rsidR="00E45DA2">
        <w:rPr>
          <w:sz w:val="28"/>
          <w:szCs w:val="24"/>
        </w:rPr>
        <w:t xml:space="preserve"> </w:t>
      </w:r>
      <w:r w:rsidRPr="00975ADF">
        <w:rPr>
          <w:sz w:val="28"/>
          <w:szCs w:val="24"/>
        </w:rPr>
        <w:t>пр-ва</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стране:</w:t>
      </w:r>
    </w:p>
    <w:p w:rsidR="00975ADF" w:rsidRPr="00975ADF" w:rsidRDefault="00975ADF" w:rsidP="00975ADF">
      <w:pPr>
        <w:keepNext/>
        <w:widowControl w:val="0"/>
        <w:autoSpaceDE w:val="0"/>
        <w:autoSpaceDN w:val="0"/>
        <w:adjustRightInd w:val="0"/>
        <w:snapToGrid/>
        <w:spacing w:line="360" w:lineRule="auto"/>
        <w:ind w:firstLine="709"/>
        <w:jc w:val="both"/>
        <w:rPr>
          <w:sz w:val="28"/>
          <w:szCs w:val="24"/>
        </w:rPr>
      </w:pPr>
      <w:r w:rsidRPr="00975ADF">
        <w:rPr>
          <w:sz w:val="28"/>
          <w:szCs w:val="24"/>
          <w:lang w:val="en-US"/>
        </w:rPr>
        <w:t>P</w:t>
      </w:r>
      <w:r w:rsidRPr="00975ADF">
        <w:rPr>
          <w:sz w:val="28"/>
          <w:szCs w:val="24"/>
        </w:rPr>
        <w:t>-остатки</w:t>
      </w:r>
      <w:r w:rsidR="00E45DA2">
        <w:rPr>
          <w:sz w:val="28"/>
          <w:szCs w:val="24"/>
        </w:rPr>
        <w:t xml:space="preserve"> </w:t>
      </w:r>
      <w:r w:rsidRPr="00975ADF">
        <w:rPr>
          <w:sz w:val="28"/>
          <w:szCs w:val="24"/>
        </w:rPr>
        <w:t>тов.запасов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складах</w:t>
      </w:r>
      <w:r w:rsidR="00E45DA2">
        <w:rPr>
          <w:sz w:val="28"/>
          <w:szCs w:val="24"/>
        </w:rPr>
        <w:t xml:space="preserve"> </w:t>
      </w:r>
      <w:r w:rsidRPr="00975ADF">
        <w:rPr>
          <w:sz w:val="28"/>
          <w:szCs w:val="24"/>
        </w:rPr>
        <w:t>п\п-произв-лей</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lang w:val="en-US"/>
        </w:rPr>
        <w:t>E</w:t>
      </w:r>
      <w:r w:rsidRPr="00975ADF">
        <w:rPr>
          <w:sz w:val="28"/>
          <w:szCs w:val="24"/>
        </w:rPr>
        <w:t>-экспорт;</w:t>
      </w:r>
      <w:r w:rsidR="00E45DA2">
        <w:rPr>
          <w:sz w:val="28"/>
          <w:szCs w:val="24"/>
        </w:rPr>
        <w:t xml:space="preserve"> </w:t>
      </w:r>
      <w:r w:rsidRPr="00975ADF">
        <w:rPr>
          <w:sz w:val="28"/>
          <w:szCs w:val="24"/>
          <w:lang w:val="en-US"/>
        </w:rPr>
        <w:t>F</w:t>
      </w:r>
      <w:r w:rsidRPr="00975ADF">
        <w:rPr>
          <w:sz w:val="28"/>
          <w:szCs w:val="24"/>
        </w:rPr>
        <w:t>-импорт;Д(-М)-уменьш-е(увел-е)запасов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складе;Е-непрамой</w:t>
      </w:r>
      <w:r w:rsidR="00E45DA2">
        <w:rPr>
          <w:sz w:val="28"/>
          <w:szCs w:val="24"/>
        </w:rPr>
        <w:t xml:space="preserve"> </w:t>
      </w:r>
      <w:r w:rsidRPr="00975ADF">
        <w:rPr>
          <w:sz w:val="28"/>
          <w:szCs w:val="24"/>
        </w:rPr>
        <w:t>экспорт;</w:t>
      </w:r>
      <w:r w:rsidRPr="00975ADF">
        <w:rPr>
          <w:sz w:val="28"/>
          <w:szCs w:val="24"/>
          <w:lang w:val="en-US"/>
        </w:rPr>
        <w:t>F</w:t>
      </w:r>
      <w:r w:rsidRPr="00975ADF">
        <w:rPr>
          <w:sz w:val="28"/>
          <w:szCs w:val="24"/>
        </w:rPr>
        <w:t>-непрямой</w:t>
      </w:r>
      <w:r w:rsidR="00E45DA2">
        <w:rPr>
          <w:sz w:val="28"/>
          <w:szCs w:val="24"/>
        </w:rPr>
        <w:t xml:space="preserve"> </w:t>
      </w:r>
      <w:r w:rsidRPr="00975ADF">
        <w:rPr>
          <w:sz w:val="28"/>
          <w:szCs w:val="24"/>
        </w:rPr>
        <w:t>импорт</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исследования</w:t>
      </w:r>
      <w:r w:rsidR="00E45DA2">
        <w:rPr>
          <w:bCs/>
          <w:sz w:val="28"/>
          <w:szCs w:val="22"/>
        </w:rPr>
        <w:t xml:space="preserve"> </w:t>
      </w:r>
      <w:r w:rsidRPr="00975ADF">
        <w:rPr>
          <w:bCs/>
          <w:sz w:val="28"/>
          <w:szCs w:val="22"/>
        </w:rPr>
        <w:t>конъюнктуры</w:t>
      </w:r>
      <w:r w:rsidR="00E45DA2">
        <w:rPr>
          <w:bCs/>
          <w:sz w:val="28"/>
          <w:szCs w:val="22"/>
        </w:rPr>
        <w:t xml:space="preserve"> </w:t>
      </w:r>
      <w:r w:rsidRPr="00975ADF">
        <w:rPr>
          <w:bCs/>
          <w:sz w:val="28"/>
          <w:szCs w:val="22"/>
        </w:rPr>
        <w:t>рынка</w:t>
      </w:r>
    </w:p>
    <w:p w:rsidR="00540C64" w:rsidRDefault="00540C64" w:rsidP="00975ADF">
      <w:pPr>
        <w:keepNext/>
        <w:widowControl w:val="0"/>
        <w:snapToGrid/>
        <w:spacing w:line="360" w:lineRule="auto"/>
        <w:ind w:firstLine="709"/>
        <w:jc w:val="both"/>
        <w:rPr>
          <w:sz w:val="28"/>
          <w:szCs w:val="12"/>
        </w:rPr>
      </w:pPr>
    </w:p>
    <w:p w:rsidR="00975ADF" w:rsidRPr="00975ADF" w:rsidRDefault="00975ADF" w:rsidP="00975ADF">
      <w:pPr>
        <w:keepNext/>
        <w:widowControl w:val="0"/>
        <w:snapToGrid/>
        <w:spacing w:line="360" w:lineRule="auto"/>
        <w:ind w:firstLine="709"/>
        <w:jc w:val="both"/>
        <w:rPr>
          <w:bCs/>
          <w:sz w:val="28"/>
          <w:szCs w:val="12"/>
        </w:rPr>
      </w:pPr>
      <w:r w:rsidRPr="00975ADF">
        <w:rPr>
          <w:sz w:val="28"/>
          <w:szCs w:val="12"/>
        </w:rPr>
        <w:t>Конъюнк-ра</w:t>
      </w:r>
      <w:r w:rsidR="00E45DA2">
        <w:rPr>
          <w:sz w:val="28"/>
          <w:szCs w:val="12"/>
        </w:rPr>
        <w:t xml:space="preserve"> </w:t>
      </w:r>
      <w:r w:rsidRPr="00975ADF">
        <w:rPr>
          <w:sz w:val="28"/>
          <w:szCs w:val="12"/>
        </w:rPr>
        <w:t>рынка-это</w:t>
      </w:r>
      <w:r w:rsidR="00E45DA2">
        <w:rPr>
          <w:sz w:val="28"/>
          <w:szCs w:val="12"/>
        </w:rPr>
        <w:t xml:space="preserve"> </w:t>
      </w:r>
      <w:r w:rsidRPr="00975ADF">
        <w:rPr>
          <w:sz w:val="28"/>
          <w:szCs w:val="12"/>
        </w:rPr>
        <w:t>реальн.экон.ситуация,</w:t>
      </w:r>
      <w:r w:rsidR="00E45DA2">
        <w:rPr>
          <w:sz w:val="28"/>
          <w:szCs w:val="12"/>
        </w:rPr>
        <w:t xml:space="preserve"> </w:t>
      </w:r>
      <w:r w:rsidRPr="00975ADF">
        <w:rPr>
          <w:sz w:val="28"/>
          <w:szCs w:val="12"/>
        </w:rPr>
        <w:t>кот.</w:t>
      </w:r>
      <w:r w:rsidR="00E45DA2">
        <w:rPr>
          <w:sz w:val="28"/>
          <w:szCs w:val="12"/>
        </w:rPr>
        <w:t xml:space="preserve"> </w:t>
      </w:r>
      <w:r w:rsidRPr="00975ADF">
        <w:rPr>
          <w:sz w:val="28"/>
          <w:szCs w:val="12"/>
        </w:rPr>
        <w:t>хар-ют</w:t>
      </w:r>
      <w:r w:rsidR="00E45DA2">
        <w:rPr>
          <w:sz w:val="28"/>
          <w:szCs w:val="12"/>
        </w:rPr>
        <w:t xml:space="preserve"> </w:t>
      </w:r>
      <w:r w:rsidRPr="00975ADF">
        <w:rPr>
          <w:sz w:val="28"/>
          <w:szCs w:val="12"/>
        </w:rPr>
        <w:t>соотн-я</w:t>
      </w:r>
      <w:r w:rsidR="00E45DA2">
        <w:rPr>
          <w:sz w:val="28"/>
          <w:szCs w:val="12"/>
        </w:rPr>
        <w:t xml:space="preserve"> </w:t>
      </w:r>
      <w:r w:rsidRPr="00975ADF">
        <w:rPr>
          <w:sz w:val="28"/>
          <w:szCs w:val="12"/>
        </w:rPr>
        <w:t>м\ду</w:t>
      </w:r>
      <w:r w:rsidR="00E45DA2">
        <w:rPr>
          <w:sz w:val="28"/>
          <w:szCs w:val="12"/>
        </w:rPr>
        <w:t xml:space="preserve"> </w:t>
      </w:r>
      <w:r w:rsidRPr="00975ADF">
        <w:rPr>
          <w:sz w:val="28"/>
          <w:szCs w:val="12"/>
        </w:rPr>
        <w:t>спросом</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предл-ем,ур-нь</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динамика</w:t>
      </w:r>
      <w:r w:rsidR="00E45DA2">
        <w:rPr>
          <w:sz w:val="28"/>
          <w:szCs w:val="12"/>
        </w:rPr>
        <w:t xml:space="preserve"> </w:t>
      </w:r>
      <w:r w:rsidRPr="00975ADF">
        <w:rPr>
          <w:sz w:val="28"/>
          <w:szCs w:val="12"/>
        </w:rPr>
        <w:t>цен,тов.запасов,а</w:t>
      </w:r>
      <w:r w:rsidR="00E45DA2">
        <w:rPr>
          <w:sz w:val="28"/>
          <w:szCs w:val="12"/>
        </w:rPr>
        <w:t xml:space="preserve"> </w:t>
      </w:r>
      <w:r w:rsidRPr="00975ADF">
        <w:rPr>
          <w:sz w:val="28"/>
          <w:szCs w:val="12"/>
        </w:rPr>
        <w:t>также</w:t>
      </w:r>
      <w:r w:rsidR="00E45DA2">
        <w:rPr>
          <w:sz w:val="28"/>
          <w:szCs w:val="12"/>
        </w:rPr>
        <w:t xml:space="preserve"> </w:t>
      </w:r>
      <w:r w:rsidRPr="00975ADF">
        <w:rPr>
          <w:sz w:val="28"/>
          <w:szCs w:val="12"/>
        </w:rPr>
        <w:t>др.пок-ли</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факторы(историч.,нац,прир-климат.,тер-ные,политич.,соц.-экон.итд).В</w:t>
      </w:r>
      <w:r w:rsidR="00E45DA2">
        <w:rPr>
          <w:sz w:val="28"/>
          <w:szCs w:val="12"/>
        </w:rPr>
        <w:t xml:space="preserve"> </w:t>
      </w:r>
      <w:r w:rsidRPr="00975ADF">
        <w:rPr>
          <w:sz w:val="28"/>
          <w:szCs w:val="12"/>
        </w:rPr>
        <w:t>процесе</w:t>
      </w:r>
      <w:r w:rsidR="00E45DA2">
        <w:rPr>
          <w:sz w:val="28"/>
          <w:szCs w:val="12"/>
        </w:rPr>
        <w:t xml:space="preserve"> </w:t>
      </w:r>
      <w:r w:rsidRPr="00975ADF">
        <w:rPr>
          <w:sz w:val="28"/>
          <w:szCs w:val="12"/>
        </w:rPr>
        <w:t>маркет.исслед-й</w:t>
      </w:r>
      <w:r w:rsidR="00E45DA2">
        <w:rPr>
          <w:sz w:val="28"/>
          <w:szCs w:val="12"/>
        </w:rPr>
        <w:t xml:space="preserve"> </w:t>
      </w:r>
      <w:r w:rsidRPr="00975ADF">
        <w:rPr>
          <w:sz w:val="28"/>
          <w:szCs w:val="12"/>
        </w:rPr>
        <w:t>изуч.как</w:t>
      </w:r>
      <w:r w:rsidR="00E45DA2">
        <w:rPr>
          <w:sz w:val="28"/>
          <w:szCs w:val="12"/>
        </w:rPr>
        <w:t xml:space="preserve"> </w:t>
      </w:r>
      <w:r w:rsidRPr="00975ADF">
        <w:rPr>
          <w:sz w:val="28"/>
          <w:szCs w:val="12"/>
        </w:rPr>
        <w:t>общеэкон.конъюнктура</w:t>
      </w:r>
      <w:r w:rsidR="00E45DA2">
        <w:rPr>
          <w:sz w:val="28"/>
          <w:szCs w:val="12"/>
        </w:rPr>
        <w:t xml:space="preserve"> </w:t>
      </w:r>
      <w:r w:rsidRPr="00975ADF">
        <w:rPr>
          <w:sz w:val="28"/>
          <w:szCs w:val="12"/>
        </w:rPr>
        <w:t>рынка,так</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конъюнк-ра</w:t>
      </w:r>
      <w:r w:rsidR="00E45DA2">
        <w:rPr>
          <w:sz w:val="28"/>
          <w:szCs w:val="12"/>
        </w:rPr>
        <w:t xml:space="preserve"> </w:t>
      </w:r>
      <w:r w:rsidRPr="00975ADF">
        <w:rPr>
          <w:sz w:val="28"/>
          <w:szCs w:val="12"/>
        </w:rPr>
        <w:t>конкретн..товаров.Исслед-я</w:t>
      </w:r>
      <w:r w:rsidR="00E45DA2">
        <w:rPr>
          <w:sz w:val="28"/>
          <w:szCs w:val="12"/>
        </w:rPr>
        <w:t xml:space="preserve"> </w:t>
      </w:r>
      <w:r w:rsidRPr="00975ADF">
        <w:rPr>
          <w:sz w:val="28"/>
          <w:szCs w:val="12"/>
        </w:rPr>
        <w:t>общеэкон.конън-ры</w:t>
      </w:r>
      <w:r w:rsidR="00E45DA2">
        <w:rPr>
          <w:sz w:val="28"/>
          <w:szCs w:val="12"/>
        </w:rPr>
        <w:t xml:space="preserve"> </w:t>
      </w:r>
      <w:r w:rsidRPr="00975ADF">
        <w:rPr>
          <w:sz w:val="28"/>
          <w:szCs w:val="12"/>
        </w:rPr>
        <w:t>включ.изуч-е</w:t>
      </w:r>
      <w:r w:rsidR="00E45DA2">
        <w:rPr>
          <w:sz w:val="28"/>
          <w:szCs w:val="12"/>
        </w:rPr>
        <w:t xml:space="preserve"> </w:t>
      </w:r>
      <w:r w:rsidRPr="00975ADF">
        <w:rPr>
          <w:sz w:val="28"/>
          <w:szCs w:val="12"/>
        </w:rPr>
        <w:t>вел-ны</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соотн-я</w:t>
      </w:r>
      <w:r w:rsidR="00E45DA2">
        <w:rPr>
          <w:sz w:val="28"/>
          <w:szCs w:val="12"/>
        </w:rPr>
        <w:t xml:space="preserve"> </w:t>
      </w:r>
      <w:r w:rsidRPr="00975ADF">
        <w:rPr>
          <w:sz w:val="28"/>
          <w:szCs w:val="12"/>
        </w:rPr>
        <w:t>С.иП.товаров,ан-з</w:t>
      </w:r>
      <w:r w:rsidR="00E45DA2">
        <w:rPr>
          <w:sz w:val="28"/>
          <w:szCs w:val="12"/>
        </w:rPr>
        <w:t xml:space="preserve"> </w:t>
      </w:r>
      <w:r w:rsidRPr="00975ADF">
        <w:rPr>
          <w:sz w:val="28"/>
          <w:szCs w:val="12"/>
        </w:rPr>
        <w:t>сост-я</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динамики</w:t>
      </w:r>
      <w:r w:rsidR="00E45DA2">
        <w:rPr>
          <w:sz w:val="28"/>
          <w:szCs w:val="12"/>
        </w:rPr>
        <w:t xml:space="preserve"> </w:t>
      </w:r>
      <w:r w:rsidRPr="00975ADF">
        <w:rPr>
          <w:sz w:val="28"/>
          <w:szCs w:val="12"/>
        </w:rPr>
        <w:t>платежеспос-ти,</w:t>
      </w:r>
      <w:r w:rsidR="00E45DA2">
        <w:rPr>
          <w:sz w:val="28"/>
          <w:szCs w:val="12"/>
        </w:rPr>
        <w:t xml:space="preserve"> </w:t>
      </w:r>
      <w:r w:rsidRPr="00975ADF">
        <w:rPr>
          <w:sz w:val="28"/>
          <w:szCs w:val="12"/>
        </w:rPr>
        <w:t>ур-ня</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изм-я</w:t>
      </w:r>
      <w:r w:rsidR="00E45DA2">
        <w:rPr>
          <w:sz w:val="28"/>
          <w:szCs w:val="12"/>
        </w:rPr>
        <w:t xml:space="preserve"> </w:t>
      </w:r>
      <w:r w:rsidRPr="00975ADF">
        <w:rPr>
          <w:sz w:val="28"/>
          <w:szCs w:val="12"/>
        </w:rPr>
        <w:t>значений</w:t>
      </w:r>
      <w:r w:rsidR="00E45DA2">
        <w:rPr>
          <w:sz w:val="28"/>
          <w:szCs w:val="12"/>
        </w:rPr>
        <w:t xml:space="preserve"> </w:t>
      </w:r>
      <w:r w:rsidRPr="00975ADF">
        <w:rPr>
          <w:sz w:val="28"/>
          <w:szCs w:val="12"/>
        </w:rPr>
        <w:t>оптовых</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розничн.</w:t>
      </w:r>
      <w:r w:rsidR="00E45DA2">
        <w:rPr>
          <w:sz w:val="28"/>
          <w:szCs w:val="12"/>
        </w:rPr>
        <w:t xml:space="preserve"> </w:t>
      </w:r>
      <w:r w:rsidRPr="00975ADF">
        <w:rPr>
          <w:sz w:val="28"/>
          <w:szCs w:val="12"/>
        </w:rPr>
        <w:t>цен,номинальн.и</w:t>
      </w:r>
      <w:r w:rsidR="00E45DA2">
        <w:rPr>
          <w:sz w:val="28"/>
          <w:szCs w:val="12"/>
        </w:rPr>
        <w:t xml:space="preserve"> </w:t>
      </w:r>
      <w:r w:rsidRPr="00975ADF">
        <w:rPr>
          <w:sz w:val="28"/>
          <w:szCs w:val="12"/>
        </w:rPr>
        <w:t>реальн.доходов,мех-ма</w:t>
      </w:r>
      <w:r w:rsidR="00E45DA2">
        <w:rPr>
          <w:sz w:val="28"/>
          <w:szCs w:val="12"/>
        </w:rPr>
        <w:t xml:space="preserve"> </w:t>
      </w:r>
      <w:r w:rsidRPr="00975ADF">
        <w:rPr>
          <w:sz w:val="28"/>
          <w:szCs w:val="12"/>
        </w:rPr>
        <w:t>функц-я</w:t>
      </w:r>
      <w:r w:rsidR="00E45DA2">
        <w:rPr>
          <w:sz w:val="28"/>
          <w:szCs w:val="12"/>
        </w:rPr>
        <w:t xml:space="preserve"> </w:t>
      </w:r>
      <w:r w:rsidRPr="00975ADF">
        <w:rPr>
          <w:sz w:val="28"/>
          <w:szCs w:val="12"/>
        </w:rPr>
        <w:t>рынка</w:t>
      </w:r>
      <w:r w:rsidR="00E45DA2">
        <w:rPr>
          <w:sz w:val="28"/>
          <w:szCs w:val="12"/>
        </w:rPr>
        <w:t xml:space="preserve"> </w:t>
      </w:r>
      <w:r w:rsidRPr="00975ADF">
        <w:rPr>
          <w:sz w:val="28"/>
          <w:szCs w:val="12"/>
        </w:rPr>
        <w:t>цен.бумаг</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ден.оборота,динамики</w:t>
      </w:r>
      <w:r w:rsidR="00E45DA2">
        <w:rPr>
          <w:sz w:val="28"/>
          <w:szCs w:val="12"/>
        </w:rPr>
        <w:t xml:space="preserve"> </w:t>
      </w:r>
      <w:r w:rsidRPr="00975ADF">
        <w:rPr>
          <w:sz w:val="28"/>
          <w:szCs w:val="12"/>
        </w:rPr>
        <w:t>продукт-ти</w:t>
      </w:r>
      <w:r w:rsidR="00E45DA2">
        <w:rPr>
          <w:sz w:val="28"/>
          <w:szCs w:val="12"/>
        </w:rPr>
        <w:t xml:space="preserve"> </w:t>
      </w:r>
      <w:r w:rsidRPr="00975ADF">
        <w:rPr>
          <w:sz w:val="28"/>
          <w:szCs w:val="12"/>
        </w:rPr>
        <w:t>труда,объемов</w:t>
      </w:r>
      <w:r w:rsidR="00E45DA2">
        <w:rPr>
          <w:sz w:val="28"/>
          <w:szCs w:val="12"/>
        </w:rPr>
        <w:t xml:space="preserve"> </w:t>
      </w:r>
      <w:r w:rsidRPr="00975ADF">
        <w:rPr>
          <w:sz w:val="28"/>
          <w:szCs w:val="12"/>
        </w:rPr>
        <w:t>капиталовлож-й,вел-ны</w:t>
      </w:r>
      <w:r w:rsidR="00E45DA2">
        <w:rPr>
          <w:sz w:val="28"/>
          <w:szCs w:val="12"/>
        </w:rPr>
        <w:t xml:space="preserve"> </w:t>
      </w:r>
      <w:r w:rsidRPr="00975ADF">
        <w:rPr>
          <w:sz w:val="28"/>
          <w:szCs w:val="12"/>
        </w:rPr>
        <w:t>осн.</w:t>
      </w:r>
      <w:r w:rsidR="00E45DA2">
        <w:rPr>
          <w:sz w:val="28"/>
          <w:szCs w:val="12"/>
        </w:rPr>
        <w:t xml:space="preserve"> </w:t>
      </w:r>
      <w:r w:rsidRPr="00975ADF">
        <w:rPr>
          <w:sz w:val="28"/>
          <w:szCs w:val="12"/>
        </w:rPr>
        <w:t>макроэкон.пок-лей</w:t>
      </w:r>
      <w:r w:rsidR="00E45DA2">
        <w:rPr>
          <w:sz w:val="28"/>
          <w:szCs w:val="12"/>
        </w:rPr>
        <w:t xml:space="preserve"> </w:t>
      </w:r>
      <w:r w:rsidRPr="00975ADF">
        <w:rPr>
          <w:sz w:val="28"/>
          <w:szCs w:val="12"/>
        </w:rPr>
        <w:t>итд.</w:t>
      </w:r>
      <w:r w:rsidR="00E45DA2">
        <w:rPr>
          <w:sz w:val="28"/>
          <w:szCs w:val="12"/>
        </w:rPr>
        <w:t xml:space="preserve"> </w:t>
      </w:r>
      <w:r w:rsidRPr="00975ADF">
        <w:rPr>
          <w:sz w:val="28"/>
          <w:szCs w:val="12"/>
        </w:rPr>
        <w:t>Исслед-я</w:t>
      </w:r>
      <w:r w:rsidR="00E45DA2">
        <w:rPr>
          <w:sz w:val="28"/>
          <w:szCs w:val="12"/>
        </w:rPr>
        <w:t xml:space="preserve"> </w:t>
      </w:r>
      <w:r w:rsidRPr="00975ADF">
        <w:rPr>
          <w:sz w:val="28"/>
          <w:szCs w:val="12"/>
        </w:rPr>
        <w:t>конъюнк-ры</w:t>
      </w:r>
      <w:r w:rsidR="00E45DA2">
        <w:rPr>
          <w:sz w:val="28"/>
          <w:szCs w:val="12"/>
        </w:rPr>
        <w:t xml:space="preserve"> </w:t>
      </w:r>
      <w:r w:rsidRPr="00975ADF">
        <w:rPr>
          <w:sz w:val="28"/>
          <w:szCs w:val="12"/>
        </w:rPr>
        <w:t>конкретн.</w:t>
      </w:r>
      <w:r w:rsidR="00540C64">
        <w:rPr>
          <w:sz w:val="28"/>
          <w:szCs w:val="12"/>
        </w:rPr>
        <w:t xml:space="preserve"> </w:t>
      </w:r>
      <w:r w:rsidRPr="00975ADF">
        <w:rPr>
          <w:sz w:val="28"/>
          <w:szCs w:val="12"/>
        </w:rPr>
        <w:t>товарн.</w:t>
      </w:r>
      <w:r w:rsidR="00540C64">
        <w:rPr>
          <w:sz w:val="28"/>
          <w:szCs w:val="12"/>
        </w:rPr>
        <w:t xml:space="preserve"> </w:t>
      </w:r>
      <w:r w:rsidRPr="00975ADF">
        <w:rPr>
          <w:sz w:val="28"/>
          <w:szCs w:val="12"/>
        </w:rPr>
        <w:t>рынка</w:t>
      </w:r>
      <w:r w:rsidR="00E45DA2">
        <w:rPr>
          <w:sz w:val="28"/>
          <w:szCs w:val="12"/>
        </w:rPr>
        <w:t xml:space="preserve"> </w:t>
      </w:r>
      <w:r w:rsidRPr="00975ADF">
        <w:rPr>
          <w:sz w:val="28"/>
          <w:szCs w:val="12"/>
        </w:rPr>
        <w:t>предполаг.</w:t>
      </w:r>
      <w:r w:rsidR="00540C64">
        <w:rPr>
          <w:sz w:val="28"/>
          <w:szCs w:val="12"/>
        </w:rPr>
        <w:t xml:space="preserve"> </w:t>
      </w:r>
      <w:r w:rsidRPr="00975ADF">
        <w:rPr>
          <w:sz w:val="28"/>
          <w:szCs w:val="12"/>
        </w:rPr>
        <w:t>опред-е</w:t>
      </w:r>
      <w:r w:rsidR="00E45DA2">
        <w:rPr>
          <w:sz w:val="28"/>
          <w:szCs w:val="12"/>
        </w:rPr>
        <w:t xml:space="preserve"> </w:t>
      </w:r>
      <w:r w:rsidRPr="00975ADF">
        <w:rPr>
          <w:sz w:val="28"/>
          <w:szCs w:val="12"/>
        </w:rPr>
        <w:t>пок-лей</w:t>
      </w:r>
      <w:r w:rsidR="00E45DA2">
        <w:rPr>
          <w:sz w:val="28"/>
          <w:szCs w:val="12"/>
        </w:rPr>
        <w:t xml:space="preserve"> </w:t>
      </w:r>
      <w:r w:rsidRPr="00975ADF">
        <w:rPr>
          <w:sz w:val="28"/>
          <w:szCs w:val="12"/>
        </w:rPr>
        <w:t>С.иП.</w:t>
      </w:r>
      <w:r w:rsidR="00540C64">
        <w:rPr>
          <w:sz w:val="28"/>
          <w:szCs w:val="12"/>
        </w:rPr>
        <w:t xml:space="preserve"> </w:t>
      </w:r>
      <w:r w:rsidRPr="00975ADF">
        <w:rPr>
          <w:sz w:val="28"/>
          <w:szCs w:val="12"/>
        </w:rPr>
        <w:t>конкретн.</w:t>
      </w:r>
      <w:r w:rsidR="00540C64">
        <w:rPr>
          <w:sz w:val="28"/>
          <w:szCs w:val="12"/>
        </w:rPr>
        <w:t xml:space="preserve"> </w:t>
      </w:r>
      <w:r w:rsidRPr="00975ADF">
        <w:rPr>
          <w:sz w:val="28"/>
          <w:szCs w:val="12"/>
        </w:rPr>
        <w:t>товара</w:t>
      </w:r>
      <w:r w:rsidR="00540C64">
        <w:rPr>
          <w:sz w:val="28"/>
          <w:szCs w:val="12"/>
        </w:rPr>
        <w:t xml:space="preserve"> </w:t>
      </w:r>
      <w:r w:rsidRPr="00975ADF">
        <w:rPr>
          <w:sz w:val="28"/>
          <w:szCs w:val="12"/>
        </w:rPr>
        <w:t>(объемы,</w:t>
      </w:r>
      <w:r w:rsidR="00540C64">
        <w:rPr>
          <w:sz w:val="28"/>
          <w:szCs w:val="12"/>
        </w:rPr>
        <w:t xml:space="preserve"> </w:t>
      </w:r>
      <w:r w:rsidRPr="00975ADF">
        <w:rPr>
          <w:sz w:val="28"/>
          <w:szCs w:val="12"/>
        </w:rPr>
        <w:t>стр-ра,</w:t>
      </w:r>
      <w:r w:rsidR="00540C64">
        <w:rPr>
          <w:sz w:val="28"/>
          <w:szCs w:val="12"/>
        </w:rPr>
        <w:t xml:space="preserve"> </w:t>
      </w:r>
      <w:r w:rsidRPr="00975ADF">
        <w:rPr>
          <w:sz w:val="28"/>
          <w:szCs w:val="12"/>
        </w:rPr>
        <w:t>динамика,</w:t>
      </w:r>
      <w:r w:rsidR="00E45DA2">
        <w:rPr>
          <w:sz w:val="28"/>
          <w:szCs w:val="12"/>
        </w:rPr>
        <w:t xml:space="preserve"> </w:t>
      </w:r>
      <w:r w:rsidRPr="00975ADF">
        <w:rPr>
          <w:sz w:val="28"/>
          <w:szCs w:val="12"/>
        </w:rPr>
        <w:t>эласт-ть),</w:t>
      </w:r>
      <w:r w:rsidR="00540C64">
        <w:rPr>
          <w:sz w:val="28"/>
          <w:szCs w:val="12"/>
        </w:rPr>
        <w:t xml:space="preserve"> пропорциональ </w:t>
      </w:r>
      <w:r w:rsidRPr="00975ADF">
        <w:rPr>
          <w:sz w:val="28"/>
          <w:szCs w:val="12"/>
        </w:rPr>
        <w:t>ти(соотн-я</w:t>
      </w:r>
      <w:r w:rsidR="00540C64">
        <w:rPr>
          <w:sz w:val="28"/>
          <w:szCs w:val="12"/>
        </w:rPr>
        <w:t xml:space="preserve"> </w:t>
      </w:r>
      <w:r w:rsidR="00E45DA2">
        <w:rPr>
          <w:sz w:val="28"/>
          <w:szCs w:val="12"/>
        </w:rPr>
        <w:t xml:space="preserve"> </w:t>
      </w:r>
      <w:r w:rsidRPr="00975ADF">
        <w:rPr>
          <w:sz w:val="28"/>
          <w:szCs w:val="12"/>
        </w:rPr>
        <w:t>С.</w:t>
      </w:r>
      <w:r w:rsidR="00540C64">
        <w:rPr>
          <w:sz w:val="28"/>
          <w:szCs w:val="12"/>
        </w:rPr>
        <w:t xml:space="preserve"> </w:t>
      </w:r>
      <w:r w:rsidRPr="00975ADF">
        <w:rPr>
          <w:sz w:val="28"/>
          <w:szCs w:val="12"/>
        </w:rPr>
        <w:t>иП.,</w:t>
      </w:r>
      <w:r w:rsidR="00E45DA2">
        <w:rPr>
          <w:sz w:val="28"/>
          <w:szCs w:val="12"/>
        </w:rPr>
        <w:t xml:space="preserve"> </w:t>
      </w:r>
      <w:r w:rsidRPr="00975ADF">
        <w:rPr>
          <w:sz w:val="28"/>
          <w:szCs w:val="12"/>
        </w:rPr>
        <w:t>товар.</w:t>
      </w:r>
      <w:r w:rsidR="00E45DA2">
        <w:rPr>
          <w:sz w:val="28"/>
          <w:szCs w:val="12"/>
        </w:rPr>
        <w:t xml:space="preserve"> </w:t>
      </w:r>
      <w:r w:rsidRPr="00975ADF">
        <w:rPr>
          <w:sz w:val="28"/>
          <w:szCs w:val="12"/>
        </w:rPr>
        <w:t>стр-ра</w:t>
      </w:r>
      <w:r w:rsidR="00E45DA2">
        <w:rPr>
          <w:sz w:val="28"/>
          <w:szCs w:val="12"/>
        </w:rPr>
        <w:t xml:space="preserve"> </w:t>
      </w:r>
      <w:r w:rsidRPr="00975ADF">
        <w:rPr>
          <w:sz w:val="28"/>
          <w:szCs w:val="12"/>
        </w:rPr>
        <w:t>товарооборота,</w:t>
      </w:r>
      <w:r w:rsidR="00E45DA2">
        <w:rPr>
          <w:sz w:val="28"/>
          <w:szCs w:val="12"/>
        </w:rPr>
        <w:t xml:space="preserve"> </w:t>
      </w:r>
      <w:r w:rsidRPr="00975ADF">
        <w:rPr>
          <w:sz w:val="28"/>
          <w:szCs w:val="12"/>
        </w:rPr>
        <w:t>доли</w:t>
      </w:r>
      <w:r w:rsidR="00E45DA2">
        <w:rPr>
          <w:sz w:val="28"/>
          <w:szCs w:val="12"/>
        </w:rPr>
        <w:t xml:space="preserve"> </w:t>
      </w:r>
      <w:r w:rsidRPr="00975ADF">
        <w:rPr>
          <w:sz w:val="28"/>
          <w:szCs w:val="12"/>
        </w:rPr>
        <w:t>рынка,</w:t>
      </w:r>
      <w:r w:rsidR="00540C64">
        <w:rPr>
          <w:sz w:val="28"/>
          <w:szCs w:val="12"/>
        </w:rPr>
        <w:t xml:space="preserve"> </w:t>
      </w:r>
      <w:r w:rsidRPr="00975ADF">
        <w:rPr>
          <w:sz w:val="28"/>
          <w:szCs w:val="12"/>
        </w:rPr>
        <w:t>стр-ра</w:t>
      </w:r>
      <w:r w:rsidR="00E45DA2">
        <w:rPr>
          <w:sz w:val="28"/>
          <w:szCs w:val="12"/>
        </w:rPr>
        <w:t xml:space="preserve"> </w:t>
      </w:r>
      <w:r w:rsidRPr="00975ADF">
        <w:rPr>
          <w:sz w:val="28"/>
          <w:szCs w:val="12"/>
        </w:rPr>
        <w:t>пок-лей</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продавцов,региональн.стр-ра),</w:t>
      </w:r>
      <w:r w:rsidR="00540C64">
        <w:rPr>
          <w:sz w:val="28"/>
          <w:szCs w:val="12"/>
        </w:rPr>
        <w:t xml:space="preserve"> </w:t>
      </w:r>
      <w:r w:rsidRPr="00975ADF">
        <w:rPr>
          <w:sz w:val="28"/>
          <w:szCs w:val="12"/>
        </w:rPr>
        <w:t>тенденций</w:t>
      </w:r>
      <w:r w:rsidR="00E45DA2">
        <w:rPr>
          <w:sz w:val="28"/>
          <w:szCs w:val="12"/>
        </w:rPr>
        <w:t xml:space="preserve"> </w:t>
      </w:r>
      <w:r w:rsidRPr="00975ADF">
        <w:rPr>
          <w:sz w:val="28"/>
          <w:szCs w:val="12"/>
        </w:rPr>
        <w:t>разв-я</w:t>
      </w:r>
      <w:r w:rsidR="00E45DA2">
        <w:rPr>
          <w:sz w:val="28"/>
          <w:szCs w:val="12"/>
        </w:rPr>
        <w:t xml:space="preserve"> </w:t>
      </w:r>
      <w:r w:rsidRPr="00975ADF">
        <w:rPr>
          <w:sz w:val="28"/>
          <w:szCs w:val="12"/>
        </w:rPr>
        <w:t>объемов</w:t>
      </w:r>
      <w:r w:rsidR="00E45DA2">
        <w:rPr>
          <w:sz w:val="28"/>
          <w:szCs w:val="12"/>
        </w:rPr>
        <w:t xml:space="preserve"> </w:t>
      </w:r>
      <w:r w:rsidRPr="00975ADF">
        <w:rPr>
          <w:sz w:val="28"/>
          <w:szCs w:val="12"/>
        </w:rPr>
        <w:t>продаж,</w:t>
      </w:r>
      <w:r w:rsidR="00540C64">
        <w:rPr>
          <w:sz w:val="28"/>
          <w:szCs w:val="12"/>
        </w:rPr>
        <w:t xml:space="preserve"> </w:t>
      </w:r>
      <w:r w:rsidRPr="00975ADF">
        <w:rPr>
          <w:sz w:val="28"/>
          <w:szCs w:val="12"/>
        </w:rPr>
        <w:t>цен,тов.</w:t>
      </w:r>
      <w:r w:rsidR="00540C64">
        <w:rPr>
          <w:sz w:val="28"/>
          <w:szCs w:val="12"/>
        </w:rPr>
        <w:t xml:space="preserve"> </w:t>
      </w:r>
      <w:r w:rsidRPr="00975ADF">
        <w:rPr>
          <w:sz w:val="28"/>
          <w:szCs w:val="12"/>
        </w:rPr>
        <w:t>запасов,</w:t>
      </w:r>
      <w:r w:rsidR="00540C64">
        <w:rPr>
          <w:sz w:val="28"/>
          <w:szCs w:val="12"/>
        </w:rPr>
        <w:t xml:space="preserve"> </w:t>
      </w:r>
      <w:r w:rsidRPr="00975ADF">
        <w:rPr>
          <w:sz w:val="28"/>
          <w:szCs w:val="12"/>
        </w:rPr>
        <w:t>инвестиций,</w:t>
      </w:r>
      <w:r w:rsidR="00540C64">
        <w:rPr>
          <w:sz w:val="28"/>
          <w:szCs w:val="12"/>
        </w:rPr>
        <w:t xml:space="preserve"> </w:t>
      </w:r>
      <w:r w:rsidRPr="00975ADF">
        <w:rPr>
          <w:sz w:val="28"/>
          <w:szCs w:val="12"/>
        </w:rPr>
        <w:t>сост-я</w:t>
      </w:r>
      <w:r w:rsidR="00E45DA2">
        <w:rPr>
          <w:sz w:val="28"/>
          <w:szCs w:val="12"/>
        </w:rPr>
        <w:t xml:space="preserve"> </w:t>
      </w:r>
      <w:r w:rsidRPr="00975ADF">
        <w:rPr>
          <w:sz w:val="28"/>
          <w:szCs w:val="12"/>
        </w:rPr>
        <w:t>дел.</w:t>
      </w:r>
      <w:r w:rsidR="00540C64">
        <w:rPr>
          <w:sz w:val="28"/>
          <w:szCs w:val="12"/>
        </w:rPr>
        <w:t xml:space="preserve"> </w:t>
      </w:r>
      <w:r w:rsidRPr="00975ADF">
        <w:rPr>
          <w:sz w:val="28"/>
          <w:szCs w:val="12"/>
        </w:rPr>
        <w:t>активности</w:t>
      </w:r>
      <w:r w:rsidR="00E45DA2">
        <w:rPr>
          <w:sz w:val="28"/>
          <w:szCs w:val="12"/>
        </w:rPr>
        <w:t xml:space="preserve"> </w:t>
      </w:r>
      <w:r w:rsidRPr="00975ADF">
        <w:rPr>
          <w:sz w:val="28"/>
          <w:szCs w:val="12"/>
        </w:rPr>
        <w:t>рынка,анализ</w:t>
      </w:r>
      <w:r w:rsidR="00E45DA2">
        <w:rPr>
          <w:sz w:val="28"/>
          <w:szCs w:val="12"/>
        </w:rPr>
        <w:t xml:space="preserve"> </w:t>
      </w:r>
      <w:r w:rsidRPr="00975ADF">
        <w:rPr>
          <w:sz w:val="28"/>
          <w:szCs w:val="12"/>
        </w:rPr>
        <w:t>рисков,кот.имеют</w:t>
      </w:r>
      <w:r w:rsidR="00E45DA2">
        <w:rPr>
          <w:sz w:val="28"/>
          <w:szCs w:val="12"/>
        </w:rPr>
        <w:t xml:space="preserve"> </w:t>
      </w:r>
      <w:r w:rsidRPr="00975ADF">
        <w:rPr>
          <w:sz w:val="28"/>
          <w:szCs w:val="12"/>
        </w:rPr>
        <w:t>тут</w:t>
      </w:r>
      <w:r w:rsidR="00E45DA2">
        <w:rPr>
          <w:sz w:val="28"/>
          <w:szCs w:val="12"/>
        </w:rPr>
        <w:t xml:space="preserve"> </w:t>
      </w:r>
      <w:r w:rsidRPr="00975ADF">
        <w:rPr>
          <w:sz w:val="28"/>
          <w:szCs w:val="12"/>
        </w:rPr>
        <w:t>место,</w:t>
      </w:r>
      <w:r w:rsidR="00540C64">
        <w:rPr>
          <w:sz w:val="28"/>
          <w:szCs w:val="12"/>
        </w:rPr>
        <w:t xml:space="preserve"> </w:t>
      </w:r>
      <w:r w:rsidRPr="00975ADF">
        <w:rPr>
          <w:sz w:val="28"/>
          <w:szCs w:val="12"/>
        </w:rPr>
        <w:t>хар-ку</w:t>
      </w:r>
      <w:r w:rsidR="00E45DA2">
        <w:rPr>
          <w:sz w:val="28"/>
          <w:szCs w:val="12"/>
        </w:rPr>
        <w:t xml:space="preserve"> </w:t>
      </w:r>
      <w:r w:rsidRPr="00975ADF">
        <w:rPr>
          <w:sz w:val="28"/>
          <w:szCs w:val="12"/>
        </w:rPr>
        <w:t>масштабов</w:t>
      </w:r>
      <w:r w:rsidR="00E45DA2">
        <w:rPr>
          <w:sz w:val="28"/>
          <w:szCs w:val="12"/>
        </w:rPr>
        <w:t xml:space="preserve"> </w:t>
      </w:r>
      <w:r w:rsidRPr="00975ADF">
        <w:rPr>
          <w:sz w:val="28"/>
          <w:szCs w:val="12"/>
        </w:rPr>
        <w:t>рынка</w:t>
      </w:r>
      <w:r w:rsidR="00540C64">
        <w:rPr>
          <w:sz w:val="28"/>
          <w:szCs w:val="12"/>
        </w:rPr>
        <w:t xml:space="preserve"> </w:t>
      </w:r>
      <w:r w:rsidRPr="00975ADF">
        <w:rPr>
          <w:sz w:val="28"/>
          <w:szCs w:val="12"/>
        </w:rPr>
        <w:t>(кол-во</w:t>
      </w:r>
      <w:r w:rsidR="00E45DA2">
        <w:rPr>
          <w:sz w:val="28"/>
          <w:szCs w:val="12"/>
        </w:rPr>
        <w:t xml:space="preserve"> </w:t>
      </w:r>
      <w:r w:rsidRPr="00975ADF">
        <w:rPr>
          <w:sz w:val="28"/>
          <w:szCs w:val="12"/>
        </w:rPr>
        <w:t>продавцов</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пок-лей,ур-нь</w:t>
      </w:r>
      <w:r w:rsidR="00E45DA2">
        <w:rPr>
          <w:sz w:val="28"/>
          <w:szCs w:val="12"/>
        </w:rPr>
        <w:t xml:space="preserve"> </w:t>
      </w:r>
      <w:r w:rsidRPr="00975ADF">
        <w:rPr>
          <w:sz w:val="28"/>
          <w:szCs w:val="12"/>
        </w:rPr>
        <w:t>приватизации</w:t>
      </w:r>
      <w:r w:rsidR="00E45DA2">
        <w:rPr>
          <w:sz w:val="28"/>
          <w:szCs w:val="12"/>
        </w:rPr>
        <w:t xml:space="preserve"> </w:t>
      </w:r>
      <w:r w:rsidRPr="00975ADF">
        <w:rPr>
          <w:sz w:val="28"/>
          <w:szCs w:val="12"/>
        </w:rPr>
        <w:t>и</w:t>
      </w:r>
      <w:r w:rsidR="00E45DA2">
        <w:rPr>
          <w:sz w:val="28"/>
          <w:szCs w:val="12"/>
        </w:rPr>
        <w:t xml:space="preserve"> </w:t>
      </w:r>
      <w:r w:rsidRPr="00975ADF">
        <w:rPr>
          <w:sz w:val="28"/>
          <w:szCs w:val="12"/>
        </w:rPr>
        <w:t>монополизации,сост-е</w:t>
      </w:r>
      <w:r w:rsidR="00E45DA2">
        <w:rPr>
          <w:sz w:val="28"/>
          <w:szCs w:val="12"/>
        </w:rPr>
        <w:t xml:space="preserve"> </w:t>
      </w:r>
      <w:r w:rsidRPr="00975ADF">
        <w:rPr>
          <w:sz w:val="28"/>
          <w:szCs w:val="12"/>
        </w:rPr>
        <w:t>конкур-ии)</w:t>
      </w:r>
      <w:r w:rsidR="00540C64">
        <w:rPr>
          <w:sz w:val="28"/>
          <w:szCs w:val="12"/>
        </w:rPr>
        <w:t xml:space="preserve"> </w:t>
      </w:r>
      <w:r w:rsidRPr="00975ADF">
        <w:rPr>
          <w:sz w:val="28"/>
          <w:szCs w:val="12"/>
        </w:rPr>
        <w:t>.</w:t>
      </w:r>
      <w:r w:rsidRPr="00975ADF">
        <w:rPr>
          <w:bCs/>
          <w:sz w:val="28"/>
          <w:szCs w:val="12"/>
        </w:rPr>
        <w:t>Алгоритм:</w:t>
      </w:r>
    </w:p>
    <w:p w:rsidR="00975ADF" w:rsidRPr="00975ADF" w:rsidRDefault="00975ADF" w:rsidP="00975ADF">
      <w:pPr>
        <w:pStyle w:val="31"/>
        <w:keepNext/>
        <w:widowControl w:val="0"/>
        <w:spacing w:line="360" w:lineRule="auto"/>
        <w:ind w:firstLine="709"/>
        <w:rPr>
          <w:color w:val="auto"/>
          <w:sz w:val="28"/>
        </w:rPr>
      </w:pPr>
      <w:r w:rsidRPr="00975ADF">
        <w:rPr>
          <w:color w:val="auto"/>
          <w:sz w:val="28"/>
        </w:rPr>
        <w:t>1)Анализ</w:t>
      </w:r>
      <w:r w:rsidR="00E45DA2">
        <w:rPr>
          <w:color w:val="auto"/>
          <w:sz w:val="28"/>
        </w:rPr>
        <w:t xml:space="preserve"> </w:t>
      </w:r>
      <w:r w:rsidRPr="00975ADF">
        <w:rPr>
          <w:color w:val="auto"/>
          <w:sz w:val="28"/>
        </w:rPr>
        <w:t>сост-я</w:t>
      </w:r>
      <w:r w:rsidR="00E45DA2">
        <w:rPr>
          <w:color w:val="auto"/>
          <w:sz w:val="28"/>
        </w:rPr>
        <w:t xml:space="preserve"> </w:t>
      </w:r>
      <w:r w:rsidRPr="00975ADF">
        <w:rPr>
          <w:color w:val="auto"/>
          <w:sz w:val="28"/>
        </w:rPr>
        <w:t>эк-ки</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целом,ее</w:t>
      </w:r>
      <w:r w:rsidR="00E45DA2">
        <w:rPr>
          <w:color w:val="auto"/>
          <w:sz w:val="28"/>
        </w:rPr>
        <w:t xml:space="preserve"> </w:t>
      </w:r>
      <w:r w:rsidRPr="00975ADF">
        <w:rPr>
          <w:color w:val="auto"/>
          <w:sz w:val="28"/>
        </w:rPr>
        <w:t>комплекс.хар-ка</w:t>
      </w:r>
      <w:r w:rsidR="00E45DA2">
        <w:rPr>
          <w:color w:val="auto"/>
          <w:sz w:val="28"/>
        </w:rPr>
        <w:t xml:space="preserve"> </w:t>
      </w:r>
      <w:r w:rsidRPr="00975ADF">
        <w:rPr>
          <w:color w:val="auto"/>
          <w:sz w:val="28"/>
        </w:rPr>
        <w:t>за</w:t>
      </w:r>
      <w:r w:rsidR="00E45DA2">
        <w:rPr>
          <w:color w:val="auto"/>
          <w:sz w:val="28"/>
        </w:rPr>
        <w:t xml:space="preserve"> </w:t>
      </w:r>
      <w:r w:rsidRPr="00975ADF">
        <w:rPr>
          <w:color w:val="auto"/>
          <w:sz w:val="28"/>
        </w:rPr>
        <w:t>предыд.период</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2)Анализ</w:t>
      </w:r>
      <w:r w:rsidR="00E45DA2">
        <w:rPr>
          <w:sz w:val="28"/>
          <w:szCs w:val="24"/>
        </w:rPr>
        <w:t xml:space="preserve"> </w:t>
      </w:r>
      <w:r w:rsidRPr="00975ADF">
        <w:rPr>
          <w:sz w:val="28"/>
          <w:szCs w:val="24"/>
        </w:rPr>
        <w:t>пр-ва</w:t>
      </w:r>
      <w:r w:rsidR="00E45DA2">
        <w:rPr>
          <w:sz w:val="28"/>
          <w:szCs w:val="24"/>
        </w:rPr>
        <w:t xml:space="preserve"> </w:t>
      </w:r>
      <w:r w:rsidRPr="00975ADF">
        <w:rPr>
          <w:sz w:val="28"/>
          <w:szCs w:val="24"/>
        </w:rPr>
        <w:t>исслед.прод-ии(динамика,причины</w:t>
      </w:r>
      <w:r w:rsidR="00E45DA2">
        <w:rPr>
          <w:sz w:val="28"/>
          <w:szCs w:val="24"/>
        </w:rPr>
        <w:t xml:space="preserve"> </w:t>
      </w:r>
      <w:r w:rsidRPr="00975ADF">
        <w:rPr>
          <w:sz w:val="28"/>
          <w:szCs w:val="24"/>
        </w:rPr>
        <w:t>изм-й,влияние</w:t>
      </w:r>
      <w:r w:rsidR="00E45DA2">
        <w:rPr>
          <w:sz w:val="28"/>
          <w:szCs w:val="24"/>
        </w:rPr>
        <w:t xml:space="preserve"> </w:t>
      </w:r>
      <w:r w:rsidRPr="00975ADF">
        <w:rPr>
          <w:sz w:val="28"/>
          <w:szCs w:val="24"/>
        </w:rPr>
        <w:t>НТП,появл-е</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товаров,их</w:t>
      </w:r>
      <w:r w:rsidR="00E45DA2">
        <w:rPr>
          <w:sz w:val="28"/>
          <w:szCs w:val="24"/>
        </w:rPr>
        <w:t xml:space="preserve"> </w:t>
      </w:r>
      <w:r w:rsidRPr="00975ADF">
        <w:rPr>
          <w:sz w:val="28"/>
          <w:szCs w:val="24"/>
        </w:rPr>
        <w:t>усоверш-е,загрузка</w:t>
      </w:r>
      <w:r w:rsidR="00E45DA2">
        <w:rPr>
          <w:sz w:val="28"/>
          <w:szCs w:val="24"/>
        </w:rPr>
        <w:t xml:space="preserve"> </w:t>
      </w:r>
      <w:r w:rsidRPr="00975ADF">
        <w:rPr>
          <w:sz w:val="28"/>
          <w:szCs w:val="24"/>
        </w:rPr>
        <w:t>пр-ва,производ.затраты)</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3)Опред-е</w:t>
      </w:r>
      <w:r w:rsidR="00E45DA2">
        <w:rPr>
          <w:sz w:val="28"/>
          <w:szCs w:val="24"/>
        </w:rPr>
        <w:t xml:space="preserve"> </w:t>
      </w:r>
      <w:r w:rsidRPr="00975ADF">
        <w:rPr>
          <w:sz w:val="28"/>
          <w:szCs w:val="24"/>
        </w:rPr>
        <w:t>вел-ны</w:t>
      </w:r>
      <w:r w:rsidR="00E45DA2">
        <w:rPr>
          <w:sz w:val="28"/>
          <w:szCs w:val="24"/>
        </w:rPr>
        <w:t xml:space="preserve"> </w:t>
      </w:r>
      <w:r w:rsidRPr="00975ADF">
        <w:rPr>
          <w:sz w:val="28"/>
          <w:szCs w:val="24"/>
        </w:rPr>
        <w:t>С.иП.</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4)изуч-е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сбыта(конкурентоспос-ть,товары-конкур-ты,интенсивность</w:t>
      </w:r>
      <w:r w:rsidR="00E45DA2">
        <w:rPr>
          <w:sz w:val="28"/>
          <w:szCs w:val="24"/>
        </w:rPr>
        <w:t xml:space="preserve"> </w:t>
      </w:r>
      <w:r w:rsidRPr="00975ADF">
        <w:rPr>
          <w:sz w:val="28"/>
          <w:szCs w:val="24"/>
        </w:rPr>
        <w:t>снедрения</w:t>
      </w:r>
      <w:r w:rsidR="00E45DA2">
        <w:rPr>
          <w:sz w:val="28"/>
          <w:szCs w:val="24"/>
        </w:rPr>
        <w:t xml:space="preserve"> </w:t>
      </w:r>
      <w:r w:rsidRPr="00975ADF">
        <w:rPr>
          <w:sz w:val="28"/>
          <w:szCs w:val="24"/>
        </w:rPr>
        <w:t>товаров-новинок,формы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методы</w:t>
      </w:r>
      <w:r w:rsidR="00E45DA2">
        <w:rPr>
          <w:sz w:val="28"/>
          <w:szCs w:val="24"/>
        </w:rPr>
        <w:t xml:space="preserve"> </w:t>
      </w:r>
      <w:r w:rsidRPr="00975ADF">
        <w:rPr>
          <w:sz w:val="28"/>
          <w:szCs w:val="24"/>
        </w:rPr>
        <w:t>сбыта)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5)изуч-е</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динамики</w:t>
      </w:r>
      <w:r w:rsidR="00E45DA2">
        <w:rPr>
          <w:sz w:val="28"/>
          <w:szCs w:val="24"/>
        </w:rPr>
        <w:t xml:space="preserve"> </w:t>
      </w:r>
      <w:r w:rsidRPr="00975ADF">
        <w:rPr>
          <w:sz w:val="28"/>
          <w:szCs w:val="24"/>
        </w:rPr>
        <w:t>цен,цен.политики</w:t>
      </w:r>
      <w:r w:rsidR="00E45DA2">
        <w:rPr>
          <w:sz w:val="28"/>
          <w:szCs w:val="24"/>
        </w:rPr>
        <w:t xml:space="preserve"> </w:t>
      </w:r>
      <w:r w:rsidRPr="00975ADF">
        <w:rPr>
          <w:sz w:val="28"/>
          <w:szCs w:val="24"/>
        </w:rPr>
        <w:t>конкур-тов,госуд.цен.политики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6)конънктурн.прогноз</w:t>
      </w:r>
    </w:p>
    <w:p w:rsidR="00975ADF" w:rsidRPr="00975ADF" w:rsidRDefault="00540C64" w:rsidP="00540C64">
      <w:pPr>
        <w:keepNext/>
        <w:widowControl w:val="0"/>
        <w:snapToGrid/>
        <w:spacing w:line="360" w:lineRule="auto"/>
        <w:ind w:firstLine="709"/>
        <w:jc w:val="both"/>
        <w:rPr>
          <w:bCs/>
          <w:sz w:val="28"/>
          <w:szCs w:val="24"/>
        </w:rPr>
      </w:pPr>
      <w:r>
        <w:rPr>
          <w:bCs/>
          <w:sz w:val="28"/>
          <w:szCs w:val="22"/>
        </w:rPr>
        <w:br w:type="page"/>
      </w:r>
      <w:r w:rsidR="00975ADF" w:rsidRPr="00975ADF">
        <w:rPr>
          <w:bCs/>
          <w:sz w:val="28"/>
          <w:szCs w:val="22"/>
        </w:rPr>
        <w:t>Прогнозы</w:t>
      </w:r>
      <w:r w:rsidR="00E45DA2">
        <w:rPr>
          <w:bCs/>
          <w:sz w:val="28"/>
          <w:szCs w:val="22"/>
        </w:rPr>
        <w:t xml:space="preserve"> </w:t>
      </w:r>
      <w:r w:rsidR="00975ADF" w:rsidRPr="00975ADF">
        <w:rPr>
          <w:bCs/>
          <w:sz w:val="28"/>
          <w:szCs w:val="22"/>
        </w:rPr>
        <w:t>продаж</w:t>
      </w:r>
    </w:p>
    <w:p w:rsidR="00540C64" w:rsidRDefault="00540C64" w:rsidP="00975ADF">
      <w:pPr>
        <w:keepNext/>
        <w:widowControl w:val="0"/>
        <w:snapToGrid/>
        <w:spacing w:line="360" w:lineRule="auto"/>
        <w:ind w:firstLine="709"/>
        <w:jc w:val="both"/>
        <w:rPr>
          <w:iCs/>
          <w:sz w:val="28"/>
          <w:szCs w:val="24"/>
        </w:rPr>
      </w:pPr>
    </w:p>
    <w:p w:rsidR="00975ADF" w:rsidRPr="00975ADF" w:rsidRDefault="00540C64" w:rsidP="00975ADF">
      <w:pPr>
        <w:keepNext/>
        <w:widowControl w:val="0"/>
        <w:snapToGrid/>
        <w:spacing w:line="360" w:lineRule="auto"/>
        <w:ind w:firstLine="709"/>
        <w:jc w:val="both"/>
        <w:rPr>
          <w:iCs/>
          <w:sz w:val="28"/>
          <w:szCs w:val="24"/>
        </w:rPr>
      </w:pPr>
      <w:r>
        <w:rPr>
          <w:iCs/>
          <w:sz w:val="28"/>
          <w:szCs w:val="24"/>
        </w:rPr>
        <w:t>3.1</w:t>
      </w:r>
      <w:r w:rsidR="00E45DA2">
        <w:rPr>
          <w:iCs/>
          <w:sz w:val="28"/>
          <w:szCs w:val="24"/>
        </w:rPr>
        <w:t xml:space="preserve"> </w:t>
      </w:r>
      <w:r w:rsidR="00975ADF" w:rsidRPr="00975ADF">
        <w:rPr>
          <w:iCs/>
          <w:sz w:val="28"/>
          <w:szCs w:val="24"/>
        </w:rPr>
        <w:t>Как</w:t>
      </w:r>
      <w:r w:rsidR="00E45DA2">
        <w:rPr>
          <w:iCs/>
          <w:sz w:val="28"/>
          <w:szCs w:val="24"/>
        </w:rPr>
        <w:t xml:space="preserve"> </w:t>
      </w:r>
      <w:r w:rsidR="00975ADF" w:rsidRPr="00975ADF">
        <w:rPr>
          <w:iCs/>
          <w:sz w:val="28"/>
          <w:szCs w:val="24"/>
        </w:rPr>
        <w:t>часто</w:t>
      </w:r>
      <w:r w:rsidR="00E45DA2">
        <w:rPr>
          <w:iCs/>
          <w:sz w:val="28"/>
          <w:szCs w:val="24"/>
        </w:rPr>
        <w:t xml:space="preserve"> </w:t>
      </w:r>
      <w:r w:rsidR="00975ADF" w:rsidRPr="00975ADF">
        <w:rPr>
          <w:iCs/>
          <w:sz w:val="28"/>
          <w:szCs w:val="24"/>
        </w:rPr>
        <w:t>это</w:t>
      </w:r>
      <w:r w:rsidR="00E45DA2">
        <w:rPr>
          <w:iCs/>
          <w:sz w:val="28"/>
          <w:szCs w:val="24"/>
        </w:rPr>
        <w:t xml:space="preserve"> </w:t>
      </w:r>
      <w:r w:rsidR="00975ADF" w:rsidRPr="00975ADF">
        <w:rPr>
          <w:iCs/>
          <w:sz w:val="28"/>
          <w:szCs w:val="24"/>
        </w:rPr>
        <w:t>делать</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В</w:t>
      </w:r>
      <w:r w:rsidR="00E45DA2">
        <w:rPr>
          <w:sz w:val="28"/>
        </w:rPr>
        <w:t xml:space="preserve"> </w:t>
      </w:r>
      <w:r w:rsidRPr="00975ADF">
        <w:rPr>
          <w:sz w:val="28"/>
        </w:rPr>
        <w:t>большинстве</w:t>
      </w:r>
      <w:r w:rsidR="00E45DA2">
        <w:rPr>
          <w:sz w:val="28"/>
        </w:rPr>
        <w:t xml:space="preserve"> </w:t>
      </w:r>
      <w:r w:rsidRPr="00975ADF">
        <w:rPr>
          <w:sz w:val="28"/>
        </w:rPr>
        <w:t>отраслей</w:t>
      </w:r>
      <w:r w:rsidR="00E45DA2">
        <w:rPr>
          <w:sz w:val="28"/>
        </w:rPr>
        <w:t xml:space="preserve"> </w:t>
      </w:r>
      <w:r w:rsidRPr="00975ADF">
        <w:rPr>
          <w:sz w:val="28"/>
        </w:rPr>
        <w:t>рекомендуется</w:t>
      </w:r>
      <w:r w:rsidR="00E45DA2">
        <w:rPr>
          <w:sz w:val="28"/>
        </w:rPr>
        <w:t xml:space="preserve"> </w:t>
      </w:r>
      <w:r w:rsidRPr="00975ADF">
        <w:rPr>
          <w:sz w:val="28"/>
        </w:rPr>
        <w:t>это</w:t>
      </w:r>
      <w:r w:rsidR="00E45DA2">
        <w:rPr>
          <w:sz w:val="28"/>
        </w:rPr>
        <w:t xml:space="preserve"> </w:t>
      </w:r>
      <w:r w:rsidRPr="00975ADF">
        <w:rPr>
          <w:sz w:val="28"/>
        </w:rPr>
        <w:t>делать</w:t>
      </w:r>
      <w:r w:rsidR="00E45DA2">
        <w:rPr>
          <w:sz w:val="28"/>
        </w:rPr>
        <w:t xml:space="preserve"> </w:t>
      </w:r>
      <w:r w:rsidRPr="00975ADF">
        <w:rPr>
          <w:sz w:val="28"/>
        </w:rPr>
        <w:t>еженедельно.</w:t>
      </w:r>
      <w:r w:rsidR="00E45DA2">
        <w:rPr>
          <w:sz w:val="28"/>
        </w:rPr>
        <w:t xml:space="preserve"> </w:t>
      </w:r>
      <w:r w:rsidRPr="00975ADF">
        <w:rPr>
          <w:sz w:val="28"/>
        </w:rPr>
        <w:t>Идеальный</w:t>
      </w:r>
      <w:r w:rsidR="00E45DA2">
        <w:rPr>
          <w:sz w:val="28"/>
        </w:rPr>
        <w:t xml:space="preserve"> </w:t>
      </w:r>
      <w:r w:rsidRPr="00975ADF">
        <w:rPr>
          <w:sz w:val="28"/>
        </w:rPr>
        <w:t>день</w:t>
      </w:r>
      <w:r w:rsidR="00E45DA2">
        <w:rPr>
          <w:sz w:val="28"/>
        </w:rPr>
        <w:t xml:space="preserve"> </w:t>
      </w:r>
      <w:r w:rsidRPr="00975ADF">
        <w:rPr>
          <w:sz w:val="28"/>
        </w:rPr>
        <w:t>-</w:t>
      </w:r>
      <w:r w:rsidR="00E45DA2">
        <w:rPr>
          <w:sz w:val="28"/>
        </w:rPr>
        <w:t xml:space="preserve"> </w:t>
      </w:r>
      <w:r w:rsidRPr="00975ADF">
        <w:rPr>
          <w:sz w:val="28"/>
        </w:rPr>
        <w:t>пятница.</w:t>
      </w:r>
      <w:r w:rsidR="00E45DA2">
        <w:rPr>
          <w:sz w:val="28"/>
        </w:rPr>
        <w:t xml:space="preserve"> </w:t>
      </w:r>
      <w:r w:rsidRPr="00975ADF">
        <w:rPr>
          <w:sz w:val="28"/>
        </w:rPr>
        <w:t>Подбиваем</w:t>
      </w:r>
      <w:r w:rsidR="00E45DA2">
        <w:rPr>
          <w:sz w:val="28"/>
        </w:rPr>
        <w:t xml:space="preserve"> </w:t>
      </w:r>
      <w:r w:rsidRPr="00975ADF">
        <w:rPr>
          <w:sz w:val="28"/>
        </w:rPr>
        <w:t>итоги</w:t>
      </w:r>
      <w:r w:rsidR="00E45DA2">
        <w:rPr>
          <w:sz w:val="28"/>
        </w:rPr>
        <w:t xml:space="preserve"> </w:t>
      </w:r>
      <w:r w:rsidRPr="00975ADF">
        <w:rPr>
          <w:sz w:val="28"/>
        </w:rPr>
        <w:t>недели,</w:t>
      </w:r>
      <w:r w:rsidR="00E45DA2">
        <w:rPr>
          <w:sz w:val="28"/>
        </w:rPr>
        <w:t xml:space="preserve"> </w:t>
      </w:r>
      <w:r w:rsidRPr="00975ADF">
        <w:rPr>
          <w:sz w:val="28"/>
        </w:rPr>
        <w:t>при</w:t>
      </w:r>
      <w:r w:rsidR="00E45DA2">
        <w:rPr>
          <w:sz w:val="28"/>
        </w:rPr>
        <w:t xml:space="preserve"> </w:t>
      </w:r>
      <w:r w:rsidRPr="00975ADF">
        <w:rPr>
          <w:sz w:val="28"/>
        </w:rPr>
        <w:t>необходимости</w:t>
      </w:r>
      <w:r w:rsidR="00E45DA2">
        <w:rPr>
          <w:sz w:val="28"/>
        </w:rPr>
        <w:t xml:space="preserve"> </w:t>
      </w:r>
      <w:r w:rsidRPr="00975ADF">
        <w:rPr>
          <w:sz w:val="28"/>
        </w:rPr>
        <w:t>проверяем</w:t>
      </w:r>
      <w:r w:rsidR="00E45DA2">
        <w:rPr>
          <w:sz w:val="28"/>
        </w:rPr>
        <w:t xml:space="preserve"> </w:t>
      </w:r>
      <w:r w:rsidRPr="00975ADF">
        <w:rPr>
          <w:sz w:val="28"/>
        </w:rPr>
        <w:t>свои</w:t>
      </w:r>
      <w:r w:rsidR="00E45DA2">
        <w:rPr>
          <w:sz w:val="28"/>
        </w:rPr>
        <w:t xml:space="preserve"> </w:t>
      </w:r>
      <w:r w:rsidRPr="00975ADF">
        <w:rPr>
          <w:sz w:val="28"/>
        </w:rPr>
        <w:t>предположения</w:t>
      </w:r>
      <w:r w:rsidR="00E45DA2">
        <w:rPr>
          <w:sz w:val="28"/>
        </w:rPr>
        <w:t xml:space="preserve"> </w:t>
      </w:r>
      <w:r w:rsidRPr="00975ADF">
        <w:rPr>
          <w:sz w:val="28"/>
        </w:rPr>
        <w:t>в</w:t>
      </w:r>
      <w:r w:rsidR="00E45DA2">
        <w:rPr>
          <w:sz w:val="28"/>
        </w:rPr>
        <w:t xml:space="preserve"> </w:t>
      </w:r>
      <w:r w:rsidRPr="00975ADF">
        <w:rPr>
          <w:sz w:val="28"/>
        </w:rPr>
        <w:t>разговоре</w:t>
      </w:r>
      <w:r w:rsidR="00E45DA2">
        <w:rPr>
          <w:sz w:val="28"/>
        </w:rPr>
        <w:t xml:space="preserve"> </w:t>
      </w:r>
      <w:r w:rsidRPr="00975ADF">
        <w:rPr>
          <w:sz w:val="28"/>
        </w:rPr>
        <w:t>с</w:t>
      </w:r>
      <w:r w:rsidR="00E45DA2">
        <w:rPr>
          <w:sz w:val="28"/>
        </w:rPr>
        <w:t xml:space="preserve"> </w:t>
      </w:r>
      <w:r w:rsidRPr="00975ADF">
        <w:rPr>
          <w:sz w:val="28"/>
        </w:rPr>
        <w:t>клиентами.</w:t>
      </w:r>
      <w:r w:rsidR="00E45DA2">
        <w:rPr>
          <w:sz w:val="28"/>
        </w:rPr>
        <w:t xml:space="preserve"> </w:t>
      </w:r>
      <w:r w:rsidRPr="00975ADF">
        <w:rPr>
          <w:sz w:val="28"/>
        </w:rPr>
        <w:t>Понедельник</w:t>
      </w:r>
      <w:r w:rsidR="00E45DA2">
        <w:rPr>
          <w:sz w:val="28"/>
        </w:rPr>
        <w:t xml:space="preserve"> </w:t>
      </w:r>
      <w:r w:rsidRPr="00975ADF">
        <w:rPr>
          <w:sz w:val="28"/>
        </w:rPr>
        <w:t>можно</w:t>
      </w:r>
      <w:r w:rsidR="00E45DA2">
        <w:rPr>
          <w:sz w:val="28"/>
        </w:rPr>
        <w:t xml:space="preserve"> </w:t>
      </w:r>
      <w:r w:rsidRPr="00975ADF">
        <w:rPr>
          <w:sz w:val="28"/>
        </w:rPr>
        <w:t>начать</w:t>
      </w:r>
      <w:r w:rsidR="00E45DA2">
        <w:rPr>
          <w:sz w:val="28"/>
        </w:rPr>
        <w:t xml:space="preserve"> </w:t>
      </w:r>
      <w:r w:rsidRPr="00975ADF">
        <w:rPr>
          <w:sz w:val="28"/>
        </w:rPr>
        <w:t>с</w:t>
      </w:r>
      <w:r w:rsidR="00E45DA2">
        <w:rPr>
          <w:sz w:val="28"/>
        </w:rPr>
        <w:t xml:space="preserve"> </w:t>
      </w:r>
      <w:r w:rsidRPr="00975ADF">
        <w:rPr>
          <w:sz w:val="28"/>
        </w:rPr>
        <w:t>обсуждения</w:t>
      </w:r>
      <w:r w:rsidR="00E45DA2">
        <w:rPr>
          <w:sz w:val="28"/>
        </w:rPr>
        <w:t xml:space="preserve"> </w:t>
      </w:r>
      <w:r w:rsidRPr="00975ADF">
        <w:rPr>
          <w:sz w:val="28"/>
        </w:rPr>
        <w:t>прогноза,</w:t>
      </w:r>
      <w:r w:rsidR="00E45DA2">
        <w:rPr>
          <w:sz w:val="28"/>
        </w:rPr>
        <w:t xml:space="preserve"> </w:t>
      </w:r>
      <w:r w:rsidRPr="00975ADF">
        <w:rPr>
          <w:sz w:val="28"/>
        </w:rPr>
        <w:t>сделанного</w:t>
      </w:r>
      <w:r w:rsidR="00E45DA2">
        <w:rPr>
          <w:sz w:val="28"/>
        </w:rPr>
        <w:t xml:space="preserve"> </w:t>
      </w:r>
      <w:r w:rsidRPr="00975ADF">
        <w:rPr>
          <w:sz w:val="28"/>
        </w:rPr>
        <w:t>в</w:t>
      </w:r>
      <w:r w:rsidR="00E45DA2">
        <w:rPr>
          <w:sz w:val="28"/>
        </w:rPr>
        <w:t xml:space="preserve"> </w:t>
      </w:r>
      <w:r w:rsidRPr="00975ADF">
        <w:rPr>
          <w:sz w:val="28"/>
        </w:rPr>
        <w:t>пятницу.</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Если</w:t>
      </w:r>
      <w:r w:rsidR="00E45DA2">
        <w:rPr>
          <w:sz w:val="28"/>
        </w:rPr>
        <w:t xml:space="preserve"> </w:t>
      </w:r>
      <w:r w:rsidRPr="00975ADF">
        <w:rPr>
          <w:sz w:val="28"/>
        </w:rPr>
        <w:t>продавцы</w:t>
      </w:r>
      <w:r w:rsidR="00E45DA2">
        <w:rPr>
          <w:sz w:val="28"/>
        </w:rPr>
        <w:t xml:space="preserve"> </w:t>
      </w:r>
      <w:r w:rsidRPr="00975ADF">
        <w:rPr>
          <w:sz w:val="28"/>
        </w:rPr>
        <w:t>утверждают,</w:t>
      </w:r>
      <w:r w:rsidR="00E45DA2">
        <w:rPr>
          <w:sz w:val="28"/>
        </w:rPr>
        <w:t xml:space="preserve"> </w:t>
      </w:r>
      <w:r w:rsidRPr="00975ADF">
        <w:rPr>
          <w:sz w:val="28"/>
        </w:rPr>
        <w:t>что</w:t>
      </w:r>
      <w:r w:rsidR="00E45DA2">
        <w:rPr>
          <w:sz w:val="28"/>
        </w:rPr>
        <w:t xml:space="preserve"> </w:t>
      </w:r>
      <w:r w:rsidRPr="00975ADF">
        <w:rPr>
          <w:sz w:val="28"/>
        </w:rPr>
        <w:t>еженедельный</w:t>
      </w:r>
      <w:r w:rsidR="00E45DA2">
        <w:rPr>
          <w:sz w:val="28"/>
        </w:rPr>
        <w:t xml:space="preserve"> </w:t>
      </w:r>
      <w:r w:rsidRPr="00975ADF">
        <w:rPr>
          <w:sz w:val="28"/>
        </w:rPr>
        <w:t>прогноз</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слишком</w:t>
      </w:r>
      <w:r w:rsidR="00E45DA2">
        <w:rPr>
          <w:sz w:val="28"/>
        </w:rPr>
        <w:t xml:space="preserve"> </w:t>
      </w:r>
      <w:r w:rsidRPr="00975ADF">
        <w:rPr>
          <w:sz w:val="28"/>
        </w:rPr>
        <w:t>часто,</w:t>
      </w:r>
      <w:r w:rsidR="00E45DA2">
        <w:rPr>
          <w:sz w:val="28"/>
        </w:rPr>
        <w:t xml:space="preserve"> </w:t>
      </w:r>
      <w:r w:rsidRPr="00975ADF">
        <w:rPr>
          <w:sz w:val="28"/>
        </w:rPr>
        <w:t>надо</w:t>
      </w:r>
      <w:r w:rsidR="00E45DA2">
        <w:rPr>
          <w:sz w:val="28"/>
        </w:rPr>
        <w:t xml:space="preserve"> </w:t>
      </w:r>
      <w:r w:rsidRPr="00975ADF">
        <w:rPr>
          <w:sz w:val="28"/>
        </w:rPr>
        <w:t>вспомнить:</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а)</w:t>
      </w:r>
      <w:r w:rsidR="00E45DA2">
        <w:rPr>
          <w:sz w:val="28"/>
        </w:rPr>
        <w:t xml:space="preserve"> </w:t>
      </w:r>
      <w:r w:rsidRPr="00975ADF">
        <w:rPr>
          <w:sz w:val="28"/>
        </w:rPr>
        <w:t>при</w:t>
      </w:r>
      <w:r w:rsidR="00E45DA2">
        <w:rPr>
          <w:sz w:val="28"/>
        </w:rPr>
        <w:t xml:space="preserve"> </w:t>
      </w:r>
      <w:r w:rsidRPr="00975ADF">
        <w:rPr>
          <w:sz w:val="28"/>
        </w:rPr>
        <w:t>грамотной</w:t>
      </w:r>
      <w:r w:rsidR="00E45DA2">
        <w:rPr>
          <w:sz w:val="28"/>
        </w:rPr>
        <w:t xml:space="preserve"> </w:t>
      </w:r>
      <w:r w:rsidRPr="00975ADF">
        <w:rPr>
          <w:sz w:val="28"/>
        </w:rPr>
        <w:t>постановке</w:t>
      </w:r>
      <w:r w:rsidR="00E45DA2">
        <w:rPr>
          <w:sz w:val="28"/>
        </w:rPr>
        <w:t xml:space="preserve"> </w:t>
      </w:r>
      <w:r w:rsidRPr="00975ADF">
        <w:rPr>
          <w:sz w:val="28"/>
        </w:rPr>
        <w:t>вопроса</w:t>
      </w:r>
      <w:r w:rsidR="00E45DA2">
        <w:rPr>
          <w:sz w:val="28"/>
        </w:rPr>
        <w:t xml:space="preserve"> </w:t>
      </w:r>
      <w:r w:rsidRPr="00975ADF">
        <w:rPr>
          <w:sz w:val="28"/>
        </w:rPr>
        <w:t>заполнить</w:t>
      </w:r>
      <w:r w:rsidR="00E45DA2">
        <w:rPr>
          <w:sz w:val="28"/>
        </w:rPr>
        <w:t xml:space="preserve"> </w:t>
      </w:r>
      <w:r w:rsidRPr="00975ADF">
        <w:rPr>
          <w:sz w:val="28"/>
        </w:rPr>
        <w:t>прогноз</w:t>
      </w:r>
      <w:r w:rsidR="00E45DA2">
        <w:rPr>
          <w:sz w:val="28"/>
        </w:rPr>
        <w:t xml:space="preserve"> </w:t>
      </w:r>
      <w:r w:rsidRPr="00975ADF">
        <w:rPr>
          <w:sz w:val="28"/>
        </w:rPr>
        <w:t>продаж</w:t>
      </w:r>
      <w:r w:rsidR="00E45DA2">
        <w:rPr>
          <w:sz w:val="28"/>
        </w:rPr>
        <w:t xml:space="preserve"> </w:t>
      </w:r>
      <w:r w:rsidRPr="00975ADF">
        <w:rPr>
          <w:sz w:val="28"/>
        </w:rPr>
        <w:t>занимает</w:t>
      </w:r>
      <w:r w:rsidR="00E45DA2">
        <w:rPr>
          <w:sz w:val="28"/>
        </w:rPr>
        <w:t xml:space="preserve"> </w:t>
      </w:r>
      <w:r w:rsidRPr="00975ADF">
        <w:rPr>
          <w:sz w:val="28"/>
        </w:rPr>
        <w:t>5-20</w:t>
      </w:r>
      <w:r w:rsidR="00E45DA2">
        <w:rPr>
          <w:sz w:val="28"/>
        </w:rPr>
        <w:t xml:space="preserve"> </w:t>
      </w:r>
      <w:r w:rsidRPr="00975ADF">
        <w:rPr>
          <w:sz w:val="28"/>
        </w:rPr>
        <w:t>минут,</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количества</w:t>
      </w:r>
      <w:r w:rsidR="00E45DA2">
        <w:rPr>
          <w:sz w:val="28"/>
        </w:rPr>
        <w:t xml:space="preserve"> </w:t>
      </w:r>
      <w:r w:rsidRPr="00975ADF">
        <w:rPr>
          <w:sz w:val="28"/>
        </w:rPr>
        <w:t>изменений;</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б)</w:t>
      </w:r>
      <w:r w:rsidR="00E45DA2">
        <w:rPr>
          <w:sz w:val="28"/>
        </w:rPr>
        <w:t xml:space="preserve"> </w:t>
      </w:r>
      <w:r w:rsidRPr="00975ADF">
        <w:rPr>
          <w:sz w:val="28"/>
        </w:rPr>
        <w:t>сам</w:t>
      </w:r>
      <w:r w:rsidR="00E45DA2">
        <w:rPr>
          <w:sz w:val="28"/>
        </w:rPr>
        <w:t xml:space="preserve"> </w:t>
      </w:r>
      <w:r w:rsidRPr="00975ADF">
        <w:rPr>
          <w:sz w:val="28"/>
        </w:rPr>
        <w:t>формат</w:t>
      </w:r>
      <w:r w:rsidR="00E45DA2">
        <w:rPr>
          <w:sz w:val="28"/>
        </w:rPr>
        <w:t xml:space="preserve"> </w:t>
      </w:r>
      <w:r w:rsidRPr="00975ADF">
        <w:rPr>
          <w:sz w:val="28"/>
        </w:rPr>
        <w:t>прогноза</w:t>
      </w:r>
      <w:r w:rsidR="00E45DA2">
        <w:rPr>
          <w:sz w:val="28"/>
        </w:rPr>
        <w:t xml:space="preserve"> </w:t>
      </w:r>
      <w:r w:rsidRPr="00975ADF">
        <w:rPr>
          <w:sz w:val="28"/>
        </w:rPr>
        <w:t>продаж</w:t>
      </w:r>
      <w:r w:rsidR="00E45DA2">
        <w:rPr>
          <w:sz w:val="28"/>
        </w:rPr>
        <w:t xml:space="preserve"> </w:t>
      </w:r>
      <w:r w:rsidRPr="00975ADF">
        <w:rPr>
          <w:sz w:val="28"/>
        </w:rPr>
        <w:t>должен</w:t>
      </w:r>
      <w:r w:rsidR="00E45DA2">
        <w:rPr>
          <w:sz w:val="28"/>
        </w:rPr>
        <w:t xml:space="preserve"> </w:t>
      </w:r>
      <w:r w:rsidRPr="00975ADF">
        <w:rPr>
          <w:sz w:val="28"/>
        </w:rPr>
        <w:t>быть</w:t>
      </w:r>
      <w:r w:rsidR="00E45DA2">
        <w:rPr>
          <w:sz w:val="28"/>
        </w:rPr>
        <w:t xml:space="preserve"> </w:t>
      </w:r>
      <w:r w:rsidRPr="00975ADF">
        <w:rPr>
          <w:sz w:val="28"/>
        </w:rPr>
        <w:t>упрощенным,</w:t>
      </w:r>
      <w:r w:rsidR="00E45DA2">
        <w:rPr>
          <w:sz w:val="28"/>
        </w:rPr>
        <w:t xml:space="preserve"> </w:t>
      </w:r>
      <w:r w:rsidRPr="00975ADF">
        <w:rPr>
          <w:sz w:val="28"/>
        </w:rPr>
        <w:t>чтобы</w:t>
      </w:r>
      <w:r w:rsidR="00E45DA2">
        <w:rPr>
          <w:sz w:val="28"/>
        </w:rPr>
        <w:t xml:space="preserve"> </w:t>
      </w:r>
      <w:r w:rsidRPr="00975ADF">
        <w:rPr>
          <w:sz w:val="28"/>
        </w:rPr>
        <w:t>он</w:t>
      </w:r>
      <w:r w:rsidR="00E45DA2">
        <w:rPr>
          <w:sz w:val="28"/>
        </w:rPr>
        <w:t xml:space="preserve"> </w:t>
      </w:r>
      <w:r w:rsidRPr="00975ADF">
        <w:rPr>
          <w:sz w:val="28"/>
        </w:rPr>
        <w:t>был</w:t>
      </w:r>
      <w:r w:rsidR="00E45DA2">
        <w:rPr>
          <w:sz w:val="28"/>
        </w:rPr>
        <w:t xml:space="preserve"> </w:t>
      </w:r>
      <w:r w:rsidRPr="00975ADF">
        <w:rPr>
          <w:sz w:val="28"/>
        </w:rPr>
        <w:t>нужен</w:t>
      </w:r>
      <w:r w:rsidR="00E45DA2">
        <w:rPr>
          <w:sz w:val="28"/>
        </w:rPr>
        <w:t xml:space="preserve"> </w:t>
      </w:r>
      <w:r w:rsidRPr="00975ADF">
        <w:rPr>
          <w:sz w:val="28"/>
        </w:rPr>
        <w:t>самому</w:t>
      </w:r>
      <w:r w:rsidR="00E45DA2">
        <w:rPr>
          <w:sz w:val="28"/>
        </w:rPr>
        <w:t xml:space="preserve"> </w:t>
      </w:r>
      <w:r w:rsidRPr="00975ADF">
        <w:rPr>
          <w:sz w:val="28"/>
        </w:rPr>
        <w:t>продавцу,</w:t>
      </w:r>
      <w:r w:rsidR="00E45DA2">
        <w:rPr>
          <w:sz w:val="28"/>
        </w:rPr>
        <w:t xml:space="preserve"> </w:t>
      </w:r>
      <w:r w:rsidRPr="00975ADF">
        <w:rPr>
          <w:sz w:val="28"/>
        </w:rPr>
        <w:t>т.е.</w:t>
      </w:r>
      <w:r w:rsidR="00E45DA2">
        <w:rPr>
          <w:sz w:val="28"/>
        </w:rPr>
        <w:t xml:space="preserve"> </w:t>
      </w:r>
      <w:r w:rsidRPr="00975ADF">
        <w:rPr>
          <w:sz w:val="28"/>
        </w:rPr>
        <w:t>без</w:t>
      </w:r>
      <w:r w:rsidR="00E45DA2">
        <w:rPr>
          <w:sz w:val="28"/>
        </w:rPr>
        <w:t xml:space="preserve"> </w:t>
      </w:r>
      <w:r w:rsidRPr="00975ADF">
        <w:rPr>
          <w:sz w:val="28"/>
        </w:rPr>
        <w:t>лишнего.</w:t>
      </w:r>
    </w:p>
    <w:p w:rsidR="00975ADF" w:rsidRPr="00975ADF" w:rsidRDefault="00540C64" w:rsidP="00975ADF">
      <w:pPr>
        <w:pStyle w:val="a6"/>
        <w:keepNext/>
        <w:widowControl w:val="0"/>
        <w:spacing w:before="0" w:beforeAutospacing="0" w:after="0" w:afterAutospacing="0" w:line="360" w:lineRule="auto"/>
        <w:ind w:firstLine="709"/>
        <w:jc w:val="both"/>
        <w:rPr>
          <w:iCs/>
          <w:sz w:val="28"/>
        </w:rPr>
      </w:pPr>
      <w:r>
        <w:rPr>
          <w:iCs/>
          <w:sz w:val="28"/>
        </w:rPr>
        <w:t>3.2</w:t>
      </w:r>
      <w:r w:rsidR="00E45DA2">
        <w:rPr>
          <w:iCs/>
          <w:sz w:val="28"/>
        </w:rPr>
        <w:t xml:space="preserve"> </w:t>
      </w:r>
      <w:r w:rsidR="00975ADF" w:rsidRPr="00975ADF">
        <w:rPr>
          <w:iCs/>
          <w:sz w:val="28"/>
        </w:rPr>
        <w:t>На</w:t>
      </w:r>
      <w:r w:rsidR="00E45DA2">
        <w:rPr>
          <w:iCs/>
          <w:sz w:val="28"/>
        </w:rPr>
        <w:t xml:space="preserve"> </w:t>
      </w:r>
      <w:r w:rsidR="00975ADF" w:rsidRPr="00975ADF">
        <w:rPr>
          <w:iCs/>
          <w:sz w:val="28"/>
        </w:rPr>
        <w:t>какой</w:t>
      </w:r>
      <w:r w:rsidR="00E45DA2">
        <w:rPr>
          <w:iCs/>
          <w:sz w:val="28"/>
        </w:rPr>
        <w:t xml:space="preserve"> </w:t>
      </w:r>
      <w:r w:rsidR="00975ADF" w:rsidRPr="00975ADF">
        <w:rPr>
          <w:iCs/>
          <w:sz w:val="28"/>
        </w:rPr>
        <w:t>период</w:t>
      </w:r>
      <w:r w:rsidR="00E45DA2">
        <w:rPr>
          <w:iCs/>
          <w:sz w:val="28"/>
        </w:rPr>
        <w:t xml:space="preserve"> </w:t>
      </w:r>
      <w:r w:rsidR="00975ADF" w:rsidRPr="00975ADF">
        <w:rPr>
          <w:iCs/>
          <w:sz w:val="28"/>
        </w:rPr>
        <w:t>делается</w:t>
      </w:r>
      <w:r w:rsidR="00E45DA2">
        <w:rPr>
          <w:iCs/>
          <w:sz w:val="28"/>
        </w:rPr>
        <w:t xml:space="preserve"> </w:t>
      </w:r>
      <w:r w:rsidR="00975ADF" w:rsidRPr="00975ADF">
        <w:rPr>
          <w:iCs/>
          <w:sz w:val="28"/>
        </w:rPr>
        <w:t>прогноз</w:t>
      </w:r>
      <w:r w:rsidR="00E45DA2">
        <w:rPr>
          <w:iCs/>
          <w:sz w:val="28"/>
        </w:rPr>
        <w:t xml:space="preserve"> </w:t>
      </w:r>
      <w:r w:rsidR="00975ADF" w:rsidRPr="00975ADF">
        <w:rPr>
          <w:iCs/>
          <w:sz w:val="28"/>
        </w:rPr>
        <w:t>продаж</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Период,</w:t>
      </w:r>
      <w:r w:rsidR="00E45DA2">
        <w:rPr>
          <w:sz w:val="28"/>
        </w:rPr>
        <w:t xml:space="preserve"> </w:t>
      </w:r>
      <w:r w:rsidRPr="00975ADF">
        <w:rPr>
          <w:sz w:val="28"/>
        </w:rPr>
        <w:t>наверное,</w:t>
      </w:r>
      <w:r w:rsidR="00E45DA2">
        <w:rPr>
          <w:sz w:val="28"/>
        </w:rPr>
        <w:t xml:space="preserve"> </w:t>
      </w:r>
      <w:r w:rsidRPr="00975ADF">
        <w:rPr>
          <w:sz w:val="28"/>
        </w:rPr>
        <w:t>определяется</w:t>
      </w:r>
      <w:r w:rsidR="00E45DA2">
        <w:rPr>
          <w:sz w:val="28"/>
        </w:rPr>
        <w:t xml:space="preserve"> </w:t>
      </w:r>
      <w:r w:rsidRPr="00975ADF">
        <w:rPr>
          <w:sz w:val="28"/>
        </w:rPr>
        <w:t>циклом</w:t>
      </w:r>
      <w:r w:rsidR="00E45DA2">
        <w:rPr>
          <w:sz w:val="28"/>
        </w:rPr>
        <w:t xml:space="preserve"> </w:t>
      </w:r>
      <w:r w:rsidRPr="00975ADF">
        <w:rPr>
          <w:sz w:val="28"/>
        </w:rPr>
        <w:t>сделки,</w:t>
      </w:r>
      <w:r w:rsidR="00E45DA2">
        <w:rPr>
          <w:sz w:val="28"/>
        </w:rPr>
        <w:t xml:space="preserve"> </w:t>
      </w:r>
      <w:r w:rsidRPr="00975ADF">
        <w:rPr>
          <w:sz w:val="28"/>
        </w:rPr>
        <w:t>но</w:t>
      </w:r>
      <w:r w:rsidR="00E45DA2">
        <w:rPr>
          <w:sz w:val="28"/>
        </w:rPr>
        <w:t xml:space="preserve"> </w:t>
      </w:r>
      <w:r w:rsidRPr="00975ADF">
        <w:rPr>
          <w:sz w:val="28"/>
        </w:rPr>
        <w:t>он</w:t>
      </w:r>
      <w:r w:rsidR="00E45DA2">
        <w:rPr>
          <w:sz w:val="28"/>
        </w:rPr>
        <w:t xml:space="preserve"> </w:t>
      </w:r>
      <w:r w:rsidRPr="00975ADF">
        <w:rPr>
          <w:sz w:val="28"/>
        </w:rPr>
        <w:t>не</w:t>
      </w:r>
      <w:r w:rsidR="00E45DA2">
        <w:rPr>
          <w:sz w:val="28"/>
        </w:rPr>
        <w:t xml:space="preserve"> </w:t>
      </w:r>
      <w:r w:rsidRPr="00975ADF">
        <w:rPr>
          <w:sz w:val="28"/>
        </w:rPr>
        <w:t>должен</w:t>
      </w:r>
      <w:r w:rsidR="00E45DA2">
        <w:rPr>
          <w:sz w:val="28"/>
        </w:rPr>
        <w:t xml:space="preserve"> </w:t>
      </w:r>
      <w:r w:rsidRPr="00975ADF">
        <w:rPr>
          <w:sz w:val="28"/>
        </w:rPr>
        <w:t>быть</w:t>
      </w:r>
      <w:r w:rsidR="00E45DA2">
        <w:rPr>
          <w:sz w:val="28"/>
        </w:rPr>
        <w:t xml:space="preserve"> </w:t>
      </w:r>
      <w:r w:rsidRPr="00975ADF">
        <w:rPr>
          <w:sz w:val="28"/>
        </w:rPr>
        <w:t>меньше</w:t>
      </w:r>
      <w:r w:rsidR="00E45DA2">
        <w:rPr>
          <w:sz w:val="28"/>
        </w:rPr>
        <w:t xml:space="preserve"> </w:t>
      </w:r>
      <w:r w:rsidRPr="00975ADF">
        <w:rPr>
          <w:sz w:val="28"/>
        </w:rPr>
        <w:t>текущего</w:t>
      </w:r>
      <w:r w:rsidR="00E45DA2">
        <w:rPr>
          <w:sz w:val="28"/>
        </w:rPr>
        <w:t xml:space="preserve"> </w:t>
      </w:r>
      <w:r w:rsidRPr="00975ADF">
        <w:rPr>
          <w:sz w:val="28"/>
        </w:rPr>
        <w:t>месяца</w:t>
      </w:r>
      <w:r w:rsidR="00E45DA2">
        <w:rPr>
          <w:sz w:val="28"/>
        </w:rPr>
        <w:t xml:space="preserve"> </w:t>
      </w:r>
      <w:r w:rsidRPr="00975ADF">
        <w:rPr>
          <w:sz w:val="28"/>
        </w:rPr>
        <w:t>и</w:t>
      </w:r>
      <w:r w:rsidR="00E45DA2">
        <w:rPr>
          <w:sz w:val="28"/>
        </w:rPr>
        <w:t xml:space="preserve"> </w:t>
      </w:r>
      <w:r w:rsidRPr="00975ADF">
        <w:rPr>
          <w:sz w:val="28"/>
        </w:rPr>
        <w:t>одного</w:t>
      </w:r>
      <w:r w:rsidR="00E45DA2">
        <w:rPr>
          <w:sz w:val="28"/>
        </w:rPr>
        <w:t xml:space="preserve"> </w:t>
      </w:r>
      <w:r w:rsidRPr="00975ADF">
        <w:rPr>
          <w:sz w:val="28"/>
        </w:rPr>
        <w:t>месяца</w:t>
      </w:r>
      <w:r w:rsidR="00E45DA2">
        <w:rPr>
          <w:sz w:val="28"/>
        </w:rPr>
        <w:t xml:space="preserve"> </w:t>
      </w:r>
      <w:r w:rsidRPr="00975ADF">
        <w:rPr>
          <w:sz w:val="28"/>
        </w:rPr>
        <w:t>вперед.</w:t>
      </w:r>
      <w:r w:rsidR="00E45DA2">
        <w:rPr>
          <w:sz w:val="28"/>
        </w:rPr>
        <w:t xml:space="preserve"> </w:t>
      </w:r>
      <w:r w:rsidRPr="00975ADF">
        <w:rPr>
          <w:sz w:val="28"/>
        </w:rPr>
        <w:t>Это</w:t>
      </w:r>
      <w:r w:rsidR="00E45DA2">
        <w:rPr>
          <w:sz w:val="28"/>
        </w:rPr>
        <w:t xml:space="preserve"> </w:t>
      </w:r>
      <w:r w:rsidRPr="00975ADF">
        <w:rPr>
          <w:sz w:val="28"/>
        </w:rPr>
        <w:t>значит,</w:t>
      </w:r>
      <w:r w:rsidR="00E45DA2">
        <w:rPr>
          <w:sz w:val="28"/>
        </w:rPr>
        <w:t xml:space="preserve"> </w:t>
      </w:r>
      <w:r w:rsidRPr="00975ADF">
        <w:rPr>
          <w:sz w:val="28"/>
        </w:rPr>
        <w:t>что</w:t>
      </w:r>
      <w:r w:rsidR="00E45DA2">
        <w:rPr>
          <w:sz w:val="28"/>
        </w:rPr>
        <w:t xml:space="preserve"> </w:t>
      </w:r>
      <w:r w:rsidRPr="00975ADF">
        <w:rPr>
          <w:sz w:val="28"/>
        </w:rPr>
        <w:t>в</w:t>
      </w:r>
      <w:r w:rsidR="00E45DA2">
        <w:rPr>
          <w:sz w:val="28"/>
        </w:rPr>
        <w:t xml:space="preserve"> </w:t>
      </w:r>
      <w:r w:rsidRPr="00975ADF">
        <w:rPr>
          <w:sz w:val="28"/>
        </w:rPr>
        <w:t>каждую</w:t>
      </w:r>
      <w:r w:rsidR="00E45DA2">
        <w:rPr>
          <w:sz w:val="28"/>
        </w:rPr>
        <w:t xml:space="preserve"> </w:t>
      </w:r>
      <w:r w:rsidRPr="00975ADF">
        <w:rPr>
          <w:sz w:val="28"/>
        </w:rPr>
        <w:t>пятницу</w:t>
      </w:r>
      <w:r w:rsidR="00E45DA2">
        <w:rPr>
          <w:sz w:val="28"/>
        </w:rPr>
        <w:t xml:space="preserve"> </w:t>
      </w:r>
      <w:r w:rsidRPr="00975ADF">
        <w:rPr>
          <w:sz w:val="28"/>
        </w:rPr>
        <w:t>февраля</w:t>
      </w:r>
      <w:r w:rsidR="00E45DA2">
        <w:rPr>
          <w:sz w:val="28"/>
        </w:rPr>
        <w:t xml:space="preserve"> </w:t>
      </w:r>
      <w:r w:rsidRPr="00975ADF">
        <w:rPr>
          <w:sz w:val="28"/>
        </w:rPr>
        <w:t>продавец</w:t>
      </w:r>
      <w:r w:rsidR="00E45DA2">
        <w:rPr>
          <w:sz w:val="28"/>
        </w:rPr>
        <w:t xml:space="preserve"> </w:t>
      </w:r>
      <w:r w:rsidRPr="00975ADF">
        <w:rPr>
          <w:sz w:val="28"/>
        </w:rPr>
        <w:t>пишет</w:t>
      </w:r>
      <w:r w:rsidR="00E45DA2">
        <w:rPr>
          <w:sz w:val="28"/>
        </w:rPr>
        <w:t xml:space="preserve"> </w:t>
      </w:r>
      <w:r w:rsidRPr="00975ADF">
        <w:rPr>
          <w:sz w:val="28"/>
        </w:rPr>
        <w:t>прогноз</w:t>
      </w:r>
      <w:r w:rsidR="00E45DA2">
        <w:rPr>
          <w:sz w:val="28"/>
        </w:rPr>
        <w:t xml:space="preserve"> </w:t>
      </w:r>
      <w:r w:rsidRPr="00975ADF">
        <w:rPr>
          <w:sz w:val="28"/>
        </w:rPr>
        <w:t>на</w:t>
      </w:r>
      <w:r w:rsidR="00E45DA2">
        <w:rPr>
          <w:sz w:val="28"/>
        </w:rPr>
        <w:t xml:space="preserve"> </w:t>
      </w:r>
      <w:r w:rsidRPr="00975ADF">
        <w:rPr>
          <w:sz w:val="28"/>
        </w:rPr>
        <w:t>февраль</w:t>
      </w:r>
      <w:r w:rsidR="00E45DA2">
        <w:rPr>
          <w:sz w:val="28"/>
        </w:rPr>
        <w:t xml:space="preserve"> </w:t>
      </w:r>
      <w:r w:rsidRPr="00975ADF">
        <w:rPr>
          <w:sz w:val="28"/>
        </w:rPr>
        <w:t>и</w:t>
      </w:r>
      <w:r w:rsidR="00E45DA2">
        <w:rPr>
          <w:sz w:val="28"/>
        </w:rPr>
        <w:t xml:space="preserve"> </w:t>
      </w:r>
      <w:r w:rsidRPr="00975ADF">
        <w:rPr>
          <w:sz w:val="28"/>
        </w:rPr>
        <w:t>март.</w:t>
      </w:r>
      <w:r w:rsidR="00E45DA2">
        <w:rPr>
          <w:sz w:val="28"/>
        </w:rPr>
        <w:t xml:space="preserve"> </w:t>
      </w:r>
      <w:r w:rsidRPr="00975ADF">
        <w:rPr>
          <w:sz w:val="28"/>
        </w:rPr>
        <w:t>В</w:t>
      </w:r>
      <w:r w:rsidR="00E45DA2">
        <w:rPr>
          <w:sz w:val="28"/>
        </w:rPr>
        <w:t xml:space="preserve"> </w:t>
      </w:r>
      <w:r w:rsidRPr="00975ADF">
        <w:rPr>
          <w:sz w:val="28"/>
        </w:rPr>
        <w:t>первую</w:t>
      </w:r>
      <w:r w:rsidR="00E45DA2">
        <w:rPr>
          <w:sz w:val="28"/>
        </w:rPr>
        <w:t xml:space="preserve"> </w:t>
      </w:r>
      <w:r w:rsidRPr="00975ADF">
        <w:rPr>
          <w:sz w:val="28"/>
        </w:rPr>
        <w:t>пятницу</w:t>
      </w:r>
      <w:r w:rsidR="00E45DA2">
        <w:rPr>
          <w:sz w:val="28"/>
        </w:rPr>
        <w:t xml:space="preserve"> </w:t>
      </w:r>
      <w:r w:rsidRPr="00975ADF">
        <w:rPr>
          <w:sz w:val="28"/>
        </w:rPr>
        <w:t>марта</w:t>
      </w:r>
      <w:r w:rsidR="00E45DA2">
        <w:rPr>
          <w:sz w:val="28"/>
        </w:rPr>
        <w:t xml:space="preserve"> </w:t>
      </w:r>
      <w:r w:rsidRPr="00975ADF">
        <w:rPr>
          <w:sz w:val="28"/>
        </w:rPr>
        <w:t>продавец</w:t>
      </w:r>
      <w:r w:rsidR="00E45DA2">
        <w:rPr>
          <w:sz w:val="28"/>
        </w:rPr>
        <w:t xml:space="preserve"> </w:t>
      </w:r>
      <w:r w:rsidRPr="00975ADF">
        <w:rPr>
          <w:sz w:val="28"/>
        </w:rPr>
        <w:t>пишет</w:t>
      </w:r>
      <w:r w:rsidR="00E45DA2">
        <w:rPr>
          <w:sz w:val="28"/>
        </w:rPr>
        <w:t xml:space="preserve"> </w:t>
      </w:r>
      <w:r w:rsidRPr="00975ADF">
        <w:rPr>
          <w:sz w:val="28"/>
        </w:rPr>
        <w:t>отчет</w:t>
      </w:r>
      <w:r w:rsidR="00E45DA2">
        <w:rPr>
          <w:sz w:val="28"/>
        </w:rPr>
        <w:t xml:space="preserve"> </w:t>
      </w:r>
      <w:r w:rsidRPr="00975ADF">
        <w:rPr>
          <w:sz w:val="28"/>
        </w:rPr>
        <w:t>(фактический)</w:t>
      </w:r>
      <w:r w:rsidR="00E45DA2">
        <w:rPr>
          <w:sz w:val="28"/>
        </w:rPr>
        <w:t xml:space="preserve"> </w:t>
      </w:r>
      <w:r w:rsidRPr="00975ADF">
        <w:rPr>
          <w:sz w:val="28"/>
        </w:rPr>
        <w:t>за</w:t>
      </w:r>
      <w:r w:rsidR="00E45DA2">
        <w:rPr>
          <w:sz w:val="28"/>
        </w:rPr>
        <w:t xml:space="preserve"> </w:t>
      </w:r>
      <w:r w:rsidRPr="00975ADF">
        <w:rPr>
          <w:sz w:val="28"/>
        </w:rPr>
        <w:t>февраль,</w:t>
      </w:r>
      <w:r w:rsidR="00E45DA2">
        <w:rPr>
          <w:sz w:val="28"/>
        </w:rPr>
        <w:t xml:space="preserve"> </w:t>
      </w:r>
      <w:r w:rsidRPr="00975ADF">
        <w:rPr>
          <w:sz w:val="28"/>
        </w:rPr>
        <w:t>прогноз</w:t>
      </w:r>
      <w:r w:rsidR="00E45DA2">
        <w:rPr>
          <w:sz w:val="28"/>
        </w:rPr>
        <w:t xml:space="preserve"> </w:t>
      </w:r>
      <w:r w:rsidRPr="00975ADF">
        <w:rPr>
          <w:sz w:val="28"/>
        </w:rPr>
        <w:t>продаж</w:t>
      </w:r>
      <w:r w:rsidR="00E45DA2">
        <w:rPr>
          <w:sz w:val="28"/>
        </w:rPr>
        <w:t xml:space="preserve"> </w:t>
      </w:r>
      <w:r w:rsidRPr="00975ADF">
        <w:rPr>
          <w:sz w:val="28"/>
        </w:rPr>
        <w:t>за</w:t>
      </w:r>
      <w:r w:rsidR="00E45DA2">
        <w:rPr>
          <w:sz w:val="28"/>
        </w:rPr>
        <w:t xml:space="preserve"> </w:t>
      </w:r>
      <w:r w:rsidRPr="00975ADF">
        <w:rPr>
          <w:sz w:val="28"/>
        </w:rPr>
        <w:t>март</w:t>
      </w:r>
      <w:r w:rsidR="00E45DA2">
        <w:rPr>
          <w:sz w:val="28"/>
        </w:rPr>
        <w:t xml:space="preserve"> </w:t>
      </w:r>
      <w:r w:rsidRPr="00975ADF">
        <w:rPr>
          <w:sz w:val="28"/>
        </w:rPr>
        <w:t>и</w:t>
      </w:r>
      <w:r w:rsidR="00E45DA2">
        <w:rPr>
          <w:sz w:val="28"/>
        </w:rPr>
        <w:t xml:space="preserve"> </w:t>
      </w:r>
      <w:r w:rsidRPr="00975ADF">
        <w:rPr>
          <w:sz w:val="28"/>
        </w:rPr>
        <w:t>(первый</w:t>
      </w:r>
      <w:r w:rsidR="00E45DA2">
        <w:rPr>
          <w:sz w:val="28"/>
        </w:rPr>
        <w:t xml:space="preserve"> </w:t>
      </w:r>
      <w:r w:rsidRPr="00975ADF">
        <w:rPr>
          <w:sz w:val="28"/>
        </w:rPr>
        <w:t>раз)</w:t>
      </w:r>
      <w:r w:rsidR="00E45DA2">
        <w:rPr>
          <w:sz w:val="28"/>
        </w:rPr>
        <w:t xml:space="preserve"> </w:t>
      </w:r>
      <w:r w:rsidRPr="00975ADF">
        <w:rPr>
          <w:sz w:val="28"/>
        </w:rPr>
        <w:t>прогноз</w:t>
      </w:r>
      <w:r w:rsidR="00E45DA2">
        <w:rPr>
          <w:sz w:val="28"/>
        </w:rPr>
        <w:t xml:space="preserve"> </w:t>
      </w:r>
      <w:r w:rsidRPr="00975ADF">
        <w:rPr>
          <w:sz w:val="28"/>
        </w:rPr>
        <w:t>за</w:t>
      </w:r>
      <w:r w:rsidR="00E45DA2">
        <w:rPr>
          <w:sz w:val="28"/>
        </w:rPr>
        <w:t xml:space="preserve"> </w:t>
      </w:r>
      <w:r w:rsidRPr="00975ADF">
        <w:rPr>
          <w:sz w:val="28"/>
        </w:rPr>
        <w:t>апрель.</w:t>
      </w:r>
      <w:r w:rsidR="00E45DA2">
        <w:rPr>
          <w:sz w:val="28"/>
        </w:rPr>
        <w:t xml:space="preserve"> </w:t>
      </w:r>
      <w:r w:rsidRPr="00975ADF">
        <w:rPr>
          <w:sz w:val="28"/>
        </w:rPr>
        <w:t>Вообще,</w:t>
      </w:r>
      <w:r w:rsidR="00E45DA2">
        <w:rPr>
          <w:sz w:val="28"/>
        </w:rPr>
        <w:t xml:space="preserve"> </w:t>
      </w:r>
      <w:r w:rsidRPr="00975ADF">
        <w:rPr>
          <w:sz w:val="28"/>
        </w:rPr>
        <w:t>лучше</w:t>
      </w:r>
      <w:r w:rsidR="00E45DA2">
        <w:rPr>
          <w:sz w:val="28"/>
        </w:rPr>
        <w:t xml:space="preserve"> </w:t>
      </w:r>
      <w:r w:rsidRPr="00975ADF">
        <w:rPr>
          <w:sz w:val="28"/>
        </w:rPr>
        <w:t>писать</w:t>
      </w:r>
      <w:r w:rsidR="00E45DA2">
        <w:rPr>
          <w:sz w:val="28"/>
        </w:rPr>
        <w:t xml:space="preserve"> </w:t>
      </w:r>
      <w:r w:rsidRPr="00975ADF">
        <w:rPr>
          <w:sz w:val="28"/>
        </w:rPr>
        <w:t>прогноз</w:t>
      </w:r>
      <w:r w:rsidR="00E45DA2">
        <w:rPr>
          <w:sz w:val="28"/>
        </w:rPr>
        <w:t xml:space="preserve"> </w:t>
      </w:r>
      <w:r w:rsidRPr="00975ADF">
        <w:rPr>
          <w:sz w:val="28"/>
        </w:rPr>
        <w:t>на</w:t>
      </w:r>
      <w:r w:rsidR="00E45DA2">
        <w:rPr>
          <w:sz w:val="28"/>
        </w:rPr>
        <w:t xml:space="preserve"> </w:t>
      </w:r>
      <w:r w:rsidRPr="00975ADF">
        <w:rPr>
          <w:sz w:val="28"/>
        </w:rPr>
        <w:t>текущий</w:t>
      </w:r>
      <w:r w:rsidR="00E45DA2">
        <w:rPr>
          <w:sz w:val="28"/>
        </w:rPr>
        <w:t xml:space="preserve"> </w:t>
      </w:r>
      <w:r w:rsidRPr="00975ADF">
        <w:rPr>
          <w:sz w:val="28"/>
        </w:rPr>
        <w:t>месяц</w:t>
      </w:r>
      <w:r w:rsidR="00E45DA2">
        <w:rPr>
          <w:sz w:val="28"/>
        </w:rPr>
        <w:t xml:space="preserve"> </w:t>
      </w:r>
      <w:r w:rsidRPr="00975ADF">
        <w:rPr>
          <w:sz w:val="28"/>
        </w:rPr>
        <w:t>и</w:t>
      </w:r>
      <w:r w:rsidR="00E45DA2">
        <w:rPr>
          <w:sz w:val="28"/>
        </w:rPr>
        <w:t xml:space="preserve"> </w:t>
      </w:r>
      <w:r w:rsidRPr="00975ADF">
        <w:rPr>
          <w:sz w:val="28"/>
        </w:rPr>
        <w:t>два</w:t>
      </w:r>
      <w:r w:rsidR="00E45DA2">
        <w:rPr>
          <w:sz w:val="28"/>
        </w:rPr>
        <w:t xml:space="preserve"> </w:t>
      </w:r>
      <w:r w:rsidRPr="00975ADF">
        <w:rPr>
          <w:sz w:val="28"/>
        </w:rPr>
        <w:t>месяца</w:t>
      </w:r>
      <w:r w:rsidR="00E45DA2">
        <w:rPr>
          <w:sz w:val="28"/>
        </w:rPr>
        <w:t xml:space="preserve"> </w:t>
      </w:r>
      <w:r w:rsidRPr="00975ADF">
        <w:rPr>
          <w:sz w:val="28"/>
        </w:rPr>
        <w:t>вперед.</w:t>
      </w:r>
    </w:p>
    <w:p w:rsidR="00975ADF" w:rsidRPr="00975ADF" w:rsidRDefault="00540C64" w:rsidP="00975ADF">
      <w:pPr>
        <w:pStyle w:val="a6"/>
        <w:keepNext/>
        <w:widowControl w:val="0"/>
        <w:spacing w:before="0" w:beforeAutospacing="0" w:after="0" w:afterAutospacing="0" w:line="360" w:lineRule="auto"/>
        <w:ind w:firstLine="709"/>
        <w:jc w:val="both"/>
        <w:rPr>
          <w:iCs/>
          <w:sz w:val="28"/>
        </w:rPr>
      </w:pPr>
      <w:r>
        <w:rPr>
          <w:iCs/>
          <w:sz w:val="28"/>
        </w:rPr>
        <w:t>3.3</w:t>
      </w:r>
      <w:r w:rsidR="00E45DA2">
        <w:rPr>
          <w:iCs/>
          <w:sz w:val="28"/>
        </w:rPr>
        <w:t xml:space="preserve"> </w:t>
      </w:r>
      <w:r w:rsidR="00975ADF" w:rsidRPr="00975ADF">
        <w:rPr>
          <w:iCs/>
          <w:sz w:val="28"/>
        </w:rPr>
        <w:t>Какие</w:t>
      </w:r>
      <w:r w:rsidR="00E45DA2">
        <w:rPr>
          <w:iCs/>
          <w:sz w:val="28"/>
        </w:rPr>
        <w:t xml:space="preserve"> </w:t>
      </w:r>
      <w:r w:rsidR="00975ADF" w:rsidRPr="00975ADF">
        <w:rPr>
          <w:iCs/>
          <w:sz w:val="28"/>
        </w:rPr>
        <w:t>суммы</w:t>
      </w:r>
      <w:r w:rsidR="00E45DA2">
        <w:rPr>
          <w:iCs/>
          <w:sz w:val="28"/>
        </w:rPr>
        <w:t xml:space="preserve"> </w:t>
      </w:r>
      <w:r w:rsidR="00975ADF" w:rsidRPr="00975ADF">
        <w:rPr>
          <w:iCs/>
          <w:sz w:val="28"/>
        </w:rPr>
        <w:t>заносить</w:t>
      </w:r>
      <w:r w:rsidR="00E45DA2">
        <w:rPr>
          <w:iCs/>
          <w:sz w:val="28"/>
        </w:rPr>
        <w:t xml:space="preserve"> </w:t>
      </w:r>
      <w:r w:rsidR="00975ADF" w:rsidRPr="00975ADF">
        <w:rPr>
          <w:iCs/>
          <w:sz w:val="28"/>
        </w:rPr>
        <w:t>отдельно</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Прогноз</w:t>
      </w:r>
      <w:r w:rsidR="00E45DA2">
        <w:rPr>
          <w:sz w:val="28"/>
        </w:rPr>
        <w:t xml:space="preserve"> </w:t>
      </w:r>
      <w:r w:rsidRPr="00975ADF">
        <w:rPr>
          <w:sz w:val="28"/>
        </w:rPr>
        <w:t>продаж</w:t>
      </w:r>
      <w:r w:rsidR="00E45DA2">
        <w:rPr>
          <w:sz w:val="28"/>
        </w:rPr>
        <w:t xml:space="preserve"> </w:t>
      </w:r>
      <w:r w:rsidRPr="00975ADF">
        <w:rPr>
          <w:sz w:val="28"/>
        </w:rPr>
        <w:t>не</w:t>
      </w:r>
      <w:r w:rsidR="00E45DA2">
        <w:rPr>
          <w:sz w:val="28"/>
        </w:rPr>
        <w:t xml:space="preserve"> </w:t>
      </w:r>
      <w:r w:rsidRPr="00975ADF">
        <w:rPr>
          <w:sz w:val="28"/>
        </w:rPr>
        <w:t>является</w:t>
      </w:r>
      <w:r w:rsidR="00E45DA2">
        <w:rPr>
          <w:sz w:val="28"/>
        </w:rPr>
        <w:t xml:space="preserve"> </w:t>
      </w:r>
      <w:r w:rsidRPr="00975ADF">
        <w:rPr>
          <w:sz w:val="28"/>
        </w:rPr>
        <w:t>инструментом</w:t>
      </w:r>
      <w:r w:rsidR="00E45DA2">
        <w:rPr>
          <w:sz w:val="28"/>
        </w:rPr>
        <w:t xml:space="preserve"> </w:t>
      </w:r>
      <w:r w:rsidRPr="00975ADF">
        <w:rPr>
          <w:sz w:val="28"/>
        </w:rPr>
        <w:t>бухгалтерии</w:t>
      </w:r>
      <w:r w:rsidR="00E45DA2">
        <w:rPr>
          <w:sz w:val="28"/>
        </w:rPr>
        <w:t xml:space="preserve"> </w:t>
      </w:r>
      <w:r w:rsidRPr="00975ADF">
        <w:rPr>
          <w:sz w:val="28"/>
        </w:rPr>
        <w:t>или</w:t>
      </w:r>
      <w:r w:rsidR="00E45DA2">
        <w:rPr>
          <w:sz w:val="28"/>
        </w:rPr>
        <w:t xml:space="preserve"> </w:t>
      </w:r>
      <w:r w:rsidRPr="00975ADF">
        <w:rPr>
          <w:sz w:val="28"/>
        </w:rPr>
        <w:t>четкого</w:t>
      </w:r>
      <w:r w:rsidR="00E45DA2">
        <w:rPr>
          <w:sz w:val="28"/>
        </w:rPr>
        <w:t xml:space="preserve"> </w:t>
      </w:r>
      <w:r w:rsidRPr="00975ADF">
        <w:rPr>
          <w:sz w:val="28"/>
        </w:rPr>
        <w:t>финансового</w:t>
      </w:r>
      <w:r w:rsidR="00E45DA2">
        <w:rPr>
          <w:sz w:val="28"/>
        </w:rPr>
        <w:t xml:space="preserve"> </w:t>
      </w:r>
      <w:r w:rsidRPr="00975ADF">
        <w:rPr>
          <w:sz w:val="28"/>
        </w:rPr>
        <w:t>контроля.</w:t>
      </w:r>
      <w:r w:rsidR="00E45DA2">
        <w:rPr>
          <w:sz w:val="28"/>
        </w:rPr>
        <w:t xml:space="preserve"> </w:t>
      </w:r>
      <w:r w:rsidRPr="00975ADF">
        <w:rPr>
          <w:sz w:val="28"/>
        </w:rPr>
        <w:t>Это</w:t>
      </w:r>
      <w:r w:rsidR="00E45DA2">
        <w:rPr>
          <w:sz w:val="28"/>
        </w:rPr>
        <w:t xml:space="preserve"> </w:t>
      </w:r>
      <w:r w:rsidRPr="00975ADF">
        <w:rPr>
          <w:sz w:val="28"/>
        </w:rPr>
        <w:t>инструмент</w:t>
      </w:r>
      <w:r w:rsidR="00E45DA2">
        <w:rPr>
          <w:sz w:val="28"/>
        </w:rPr>
        <w:t xml:space="preserve"> </w:t>
      </w:r>
      <w:r w:rsidRPr="00975ADF">
        <w:rPr>
          <w:sz w:val="28"/>
        </w:rPr>
        <w:t>для</w:t>
      </w:r>
      <w:r w:rsidR="00E45DA2">
        <w:rPr>
          <w:sz w:val="28"/>
        </w:rPr>
        <w:t xml:space="preserve"> </w:t>
      </w:r>
      <w:r w:rsidRPr="00975ADF">
        <w:rPr>
          <w:sz w:val="28"/>
        </w:rPr>
        <w:t>контроля</w:t>
      </w:r>
      <w:r w:rsidR="00E45DA2">
        <w:rPr>
          <w:sz w:val="28"/>
        </w:rPr>
        <w:t xml:space="preserve"> </w:t>
      </w:r>
      <w:r w:rsidRPr="00975ADF">
        <w:rPr>
          <w:sz w:val="28"/>
        </w:rPr>
        <w:t>и</w:t>
      </w:r>
      <w:r w:rsidR="00E45DA2">
        <w:rPr>
          <w:sz w:val="28"/>
        </w:rPr>
        <w:t xml:space="preserve"> </w:t>
      </w:r>
      <w:r w:rsidRPr="00975ADF">
        <w:rPr>
          <w:sz w:val="28"/>
        </w:rPr>
        <w:t>улучшения</w:t>
      </w:r>
      <w:r w:rsidR="00E45DA2">
        <w:rPr>
          <w:sz w:val="28"/>
        </w:rPr>
        <w:t xml:space="preserve"> </w:t>
      </w:r>
      <w:r w:rsidRPr="00975ADF">
        <w:rPr>
          <w:sz w:val="28"/>
        </w:rPr>
        <w:t>результатов</w:t>
      </w:r>
      <w:r w:rsidR="00E45DA2">
        <w:rPr>
          <w:sz w:val="28"/>
        </w:rPr>
        <w:t xml:space="preserve"> </w:t>
      </w:r>
      <w:r w:rsidRPr="00975ADF">
        <w:rPr>
          <w:sz w:val="28"/>
        </w:rPr>
        <w:t>продаж.</w:t>
      </w:r>
      <w:r w:rsidR="00E45DA2">
        <w:rPr>
          <w:sz w:val="28"/>
        </w:rPr>
        <w:t xml:space="preserve"> </w:t>
      </w:r>
      <w:r w:rsidRPr="00975ADF">
        <w:rPr>
          <w:sz w:val="28"/>
        </w:rPr>
        <w:t>Исходя</w:t>
      </w:r>
      <w:r w:rsidR="00E45DA2">
        <w:rPr>
          <w:sz w:val="28"/>
        </w:rPr>
        <w:t xml:space="preserve"> </w:t>
      </w:r>
      <w:r w:rsidRPr="00975ADF">
        <w:rPr>
          <w:sz w:val="28"/>
        </w:rPr>
        <w:t>из</w:t>
      </w:r>
      <w:r w:rsidR="00E45DA2">
        <w:rPr>
          <w:sz w:val="28"/>
        </w:rPr>
        <w:t xml:space="preserve"> </w:t>
      </w:r>
      <w:r w:rsidRPr="00975ADF">
        <w:rPr>
          <w:sz w:val="28"/>
        </w:rPr>
        <w:t>того,</w:t>
      </w:r>
      <w:r w:rsidR="00E45DA2">
        <w:rPr>
          <w:sz w:val="28"/>
        </w:rPr>
        <w:t xml:space="preserve"> </w:t>
      </w:r>
      <w:r w:rsidRPr="00975ADF">
        <w:rPr>
          <w:sz w:val="28"/>
        </w:rPr>
        <w:t>компания</w:t>
      </w:r>
      <w:r w:rsidR="00E45DA2">
        <w:rPr>
          <w:sz w:val="28"/>
        </w:rPr>
        <w:t xml:space="preserve"> </w:t>
      </w:r>
      <w:r w:rsidRPr="00975ADF">
        <w:rPr>
          <w:sz w:val="28"/>
        </w:rPr>
        <w:t>принимает</w:t>
      </w:r>
      <w:r w:rsidR="00E45DA2">
        <w:rPr>
          <w:sz w:val="28"/>
        </w:rPr>
        <w:t xml:space="preserve"> </w:t>
      </w:r>
      <w:r w:rsidRPr="00975ADF">
        <w:rPr>
          <w:sz w:val="28"/>
        </w:rPr>
        <w:t>решение,</w:t>
      </w:r>
      <w:r w:rsidR="00E45DA2">
        <w:rPr>
          <w:sz w:val="28"/>
        </w:rPr>
        <w:t xml:space="preserve"> </w:t>
      </w:r>
      <w:r w:rsidRPr="00975ADF">
        <w:rPr>
          <w:sz w:val="28"/>
        </w:rPr>
        <w:t>какие</w:t>
      </w:r>
      <w:r w:rsidR="00E45DA2">
        <w:rPr>
          <w:sz w:val="28"/>
        </w:rPr>
        <w:t xml:space="preserve"> </w:t>
      </w:r>
      <w:r w:rsidRPr="00975ADF">
        <w:rPr>
          <w:sz w:val="28"/>
        </w:rPr>
        <w:t>суммы</w:t>
      </w:r>
      <w:r w:rsidR="00E45DA2">
        <w:rPr>
          <w:sz w:val="28"/>
        </w:rPr>
        <w:t xml:space="preserve"> </w:t>
      </w:r>
      <w:r w:rsidRPr="00975ADF">
        <w:rPr>
          <w:sz w:val="28"/>
        </w:rPr>
        <w:t>сделок</w:t>
      </w:r>
      <w:r w:rsidR="00E45DA2">
        <w:rPr>
          <w:sz w:val="28"/>
        </w:rPr>
        <w:t xml:space="preserve"> </w:t>
      </w:r>
      <w:r w:rsidRPr="00975ADF">
        <w:rPr>
          <w:sz w:val="28"/>
        </w:rPr>
        <w:t>должны</w:t>
      </w:r>
      <w:r w:rsidR="00E45DA2">
        <w:rPr>
          <w:sz w:val="28"/>
        </w:rPr>
        <w:t xml:space="preserve"> </w:t>
      </w:r>
      <w:r w:rsidRPr="00975ADF">
        <w:rPr>
          <w:sz w:val="28"/>
        </w:rPr>
        <w:t>фигурировать</w:t>
      </w:r>
      <w:r w:rsidR="00E45DA2">
        <w:rPr>
          <w:sz w:val="28"/>
        </w:rPr>
        <w:t xml:space="preserve"> </w:t>
      </w:r>
      <w:r w:rsidRPr="00975ADF">
        <w:rPr>
          <w:sz w:val="28"/>
        </w:rPr>
        <w:t>отдельно,</w:t>
      </w:r>
      <w:r w:rsidR="00E45DA2">
        <w:rPr>
          <w:sz w:val="28"/>
        </w:rPr>
        <w:t xml:space="preserve"> </w:t>
      </w:r>
      <w:r w:rsidRPr="00975ADF">
        <w:rPr>
          <w:sz w:val="28"/>
        </w:rPr>
        <w:t>а</w:t>
      </w:r>
      <w:r w:rsidR="00E45DA2">
        <w:rPr>
          <w:sz w:val="28"/>
        </w:rPr>
        <w:t xml:space="preserve"> </w:t>
      </w:r>
      <w:r w:rsidRPr="00975ADF">
        <w:rPr>
          <w:sz w:val="28"/>
        </w:rPr>
        <w:t>какие</w:t>
      </w:r>
      <w:r w:rsidR="00E45DA2">
        <w:rPr>
          <w:sz w:val="28"/>
        </w:rPr>
        <w:t xml:space="preserve"> </w:t>
      </w:r>
      <w:r w:rsidRPr="00975ADF">
        <w:rPr>
          <w:sz w:val="28"/>
        </w:rPr>
        <w:t>попадут</w:t>
      </w:r>
      <w:r w:rsidR="00E45DA2">
        <w:rPr>
          <w:sz w:val="28"/>
        </w:rPr>
        <w:t xml:space="preserve"> </w:t>
      </w:r>
      <w:r w:rsidRPr="00975ADF">
        <w:rPr>
          <w:sz w:val="28"/>
        </w:rPr>
        <w:t>в</w:t>
      </w:r>
      <w:r w:rsidR="00E45DA2">
        <w:rPr>
          <w:sz w:val="28"/>
        </w:rPr>
        <w:t xml:space="preserve"> </w:t>
      </w:r>
      <w:r w:rsidRPr="00975ADF">
        <w:rPr>
          <w:sz w:val="28"/>
        </w:rPr>
        <w:t>графу</w:t>
      </w:r>
      <w:r w:rsidR="00E45DA2">
        <w:rPr>
          <w:sz w:val="28"/>
        </w:rPr>
        <w:t xml:space="preserve"> </w:t>
      </w:r>
      <w:r w:rsidRPr="00975ADF">
        <w:rPr>
          <w:sz w:val="28"/>
        </w:rPr>
        <w:t>"Сумма</w:t>
      </w:r>
      <w:r w:rsidR="00E45DA2">
        <w:rPr>
          <w:sz w:val="28"/>
        </w:rPr>
        <w:t xml:space="preserve"> </w:t>
      </w:r>
      <w:r w:rsidRPr="00975ADF">
        <w:rPr>
          <w:sz w:val="28"/>
        </w:rPr>
        <w:t>мелких</w:t>
      </w:r>
      <w:r w:rsidR="00E45DA2">
        <w:rPr>
          <w:sz w:val="28"/>
        </w:rPr>
        <w:t xml:space="preserve"> </w:t>
      </w:r>
      <w:r w:rsidRPr="00975ADF">
        <w:rPr>
          <w:sz w:val="28"/>
        </w:rPr>
        <w:t>сделок".</w:t>
      </w:r>
      <w:r w:rsidR="00E45DA2">
        <w:rPr>
          <w:sz w:val="28"/>
        </w:rPr>
        <w:t xml:space="preserve"> </w:t>
      </w:r>
      <w:r w:rsidRPr="00975ADF">
        <w:rPr>
          <w:sz w:val="28"/>
        </w:rPr>
        <w:t>К</w:t>
      </w:r>
      <w:r w:rsidR="00E45DA2">
        <w:rPr>
          <w:sz w:val="28"/>
        </w:rPr>
        <w:t xml:space="preserve"> </w:t>
      </w:r>
      <w:r w:rsidRPr="00975ADF">
        <w:rPr>
          <w:sz w:val="28"/>
        </w:rPr>
        <w:t>примеру,</w:t>
      </w:r>
      <w:r w:rsidR="00E45DA2">
        <w:rPr>
          <w:sz w:val="28"/>
        </w:rPr>
        <w:t xml:space="preserve"> </w:t>
      </w:r>
      <w:r w:rsidRPr="00975ADF">
        <w:rPr>
          <w:sz w:val="28"/>
        </w:rPr>
        <w:t>если</w:t>
      </w:r>
      <w:r w:rsidR="00E45DA2">
        <w:rPr>
          <w:sz w:val="28"/>
        </w:rPr>
        <w:t xml:space="preserve"> </w:t>
      </w:r>
      <w:r w:rsidRPr="00975ADF">
        <w:rPr>
          <w:sz w:val="28"/>
        </w:rPr>
        <w:t>граница</w:t>
      </w:r>
      <w:r w:rsidR="00E45DA2">
        <w:rPr>
          <w:sz w:val="28"/>
        </w:rPr>
        <w:t xml:space="preserve"> </w:t>
      </w:r>
      <w:r w:rsidRPr="00975ADF">
        <w:rPr>
          <w:sz w:val="28"/>
        </w:rPr>
        <w:t>-</w:t>
      </w:r>
      <w:r w:rsidR="00E45DA2">
        <w:rPr>
          <w:sz w:val="28"/>
        </w:rPr>
        <w:t xml:space="preserve"> </w:t>
      </w:r>
      <w:r w:rsidRPr="00975ADF">
        <w:rPr>
          <w:sz w:val="28"/>
        </w:rPr>
        <w:t>$1</w:t>
      </w:r>
      <w:r w:rsidR="00E45DA2">
        <w:rPr>
          <w:sz w:val="28"/>
        </w:rPr>
        <w:t xml:space="preserve"> </w:t>
      </w:r>
      <w:r w:rsidRPr="00975ADF">
        <w:rPr>
          <w:sz w:val="28"/>
        </w:rPr>
        <w:t>000,</w:t>
      </w:r>
      <w:r w:rsidR="00E45DA2">
        <w:rPr>
          <w:sz w:val="28"/>
        </w:rPr>
        <w:t xml:space="preserve"> </w:t>
      </w:r>
      <w:r w:rsidRPr="00975ADF">
        <w:rPr>
          <w:sz w:val="28"/>
        </w:rPr>
        <w:t>то</w:t>
      </w:r>
      <w:r w:rsidR="00E45DA2">
        <w:rPr>
          <w:sz w:val="28"/>
        </w:rPr>
        <w:t xml:space="preserve"> </w:t>
      </w:r>
      <w:r w:rsidRPr="00975ADF">
        <w:rPr>
          <w:sz w:val="28"/>
        </w:rPr>
        <w:t>каждая</w:t>
      </w:r>
      <w:r w:rsidR="00E45DA2">
        <w:rPr>
          <w:sz w:val="28"/>
        </w:rPr>
        <w:t xml:space="preserve"> </w:t>
      </w:r>
      <w:r w:rsidRPr="00975ADF">
        <w:rPr>
          <w:sz w:val="28"/>
        </w:rPr>
        <w:t>сумма</w:t>
      </w:r>
      <w:r w:rsidR="00E45DA2">
        <w:rPr>
          <w:sz w:val="28"/>
        </w:rPr>
        <w:t xml:space="preserve"> </w:t>
      </w:r>
      <w:r w:rsidRPr="00975ADF">
        <w:rPr>
          <w:sz w:val="28"/>
        </w:rPr>
        <w:t>свыше</w:t>
      </w:r>
      <w:r w:rsidR="00E45DA2">
        <w:rPr>
          <w:sz w:val="28"/>
        </w:rPr>
        <w:t xml:space="preserve"> </w:t>
      </w:r>
      <w:r w:rsidRPr="00975ADF">
        <w:rPr>
          <w:sz w:val="28"/>
        </w:rPr>
        <w:t>$1</w:t>
      </w:r>
      <w:r w:rsidR="00E45DA2">
        <w:rPr>
          <w:sz w:val="28"/>
        </w:rPr>
        <w:t xml:space="preserve"> </w:t>
      </w:r>
      <w:r w:rsidRPr="00975ADF">
        <w:rPr>
          <w:sz w:val="28"/>
        </w:rPr>
        <w:t>000</w:t>
      </w:r>
      <w:r w:rsidR="00E45DA2">
        <w:rPr>
          <w:sz w:val="28"/>
        </w:rPr>
        <w:t xml:space="preserve"> </w:t>
      </w:r>
      <w:r w:rsidRPr="00975ADF">
        <w:rPr>
          <w:sz w:val="28"/>
        </w:rPr>
        <w:t>будет</w:t>
      </w:r>
      <w:r w:rsidR="00E45DA2">
        <w:rPr>
          <w:sz w:val="28"/>
        </w:rPr>
        <w:t xml:space="preserve"> </w:t>
      </w:r>
      <w:r w:rsidRPr="00975ADF">
        <w:rPr>
          <w:sz w:val="28"/>
        </w:rPr>
        <w:t>сопровождаться</w:t>
      </w:r>
      <w:r w:rsidR="00E45DA2">
        <w:rPr>
          <w:sz w:val="28"/>
        </w:rPr>
        <w:t xml:space="preserve"> </w:t>
      </w:r>
      <w:r w:rsidRPr="00975ADF">
        <w:rPr>
          <w:sz w:val="28"/>
        </w:rPr>
        <w:t>отдельной</w:t>
      </w:r>
      <w:r w:rsidR="00E45DA2">
        <w:rPr>
          <w:sz w:val="28"/>
        </w:rPr>
        <w:t xml:space="preserve"> </w:t>
      </w:r>
      <w:r w:rsidRPr="00975ADF">
        <w:rPr>
          <w:sz w:val="28"/>
        </w:rPr>
        <w:t>строкой</w:t>
      </w:r>
      <w:r w:rsidR="00E45DA2">
        <w:rPr>
          <w:sz w:val="28"/>
        </w:rPr>
        <w:t xml:space="preserve"> </w:t>
      </w:r>
      <w:r w:rsidRPr="00975ADF">
        <w:rPr>
          <w:sz w:val="28"/>
        </w:rPr>
        <w:t>-</w:t>
      </w:r>
      <w:r w:rsidR="00E45DA2">
        <w:rPr>
          <w:sz w:val="28"/>
        </w:rPr>
        <w:t xml:space="preserve"> </w:t>
      </w:r>
      <w:r w:rsidRPr="00975ADF">
        <w:rPr>
          <w:sz w:val="28"/>
        </w:rPr>
        <w:t>"Клиент",</w:t>
      </w:r>
      <w:r w:rsidR="00E45DA2">
        <w:rPr>
          <w:sz w:val="28"/>
        </w:rPr>
        <w:t xml:space="preserve"> </w:t>
      </w:r>
      <w:r w:rsidRPr="00975ADF">
        <w:rPr>
          <w:sz w:val="28"/>
        </w:rPr>
        <w:t>"Краткое</w:t>
      </w:r>
      <w:r w:rsidR="00E45DA2">
        <w:rPr>
          <w:sz w:val="28"/>
        </w:rPr>
        <w:t xml:space="preserve"> </w:t>
      </w:r>
      <w:r w:rsidRPr="00975ADF">
        <w:rPr>
          <w:sz w:val="28"/>
        </w:rPr>
        <w:t>описание"</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(потом</w:t>
      </w:r>
      <w:r w:rsidR="00E45DA2">
        <w:rPr>
          <w:sz w:val="28"/>
        </w:rPr>
        <w:t xml:space="preserve"> </w:t>
      </w:r>
      <w:r w:rsidRPr="00975ADF">
        <w:rPr>
          <w:sz w:val="28"/>
        </w:rPr>
        <w:t>будет</w:t>
      </w:r>
      <w:r w:rsidR="00E45DA2">
        <w:rPr>
          <w:sz w:val="28"/>
        </w:rPr>
        <w:t xml:space="preserve"> </w:t>
      </w:r>
      <w:r w:rsidRPr="00975ADF">
        <w:rPr>
          <w:sz w:val="28"/>
        </w:rPr>
        <w:t>расписано</w:t>
      </w:r>
      <w:r w:rsidR="00E45DA2">
        <w:rPr>
          <w:sz w:val="28"/>
        </w:rPr>
        <w:t xml:space="preserve"> </w:t>
      </w:r>
      <w:r w:rsidRPr="00975ADF">
        <w:rPr>
          <w:sz w:val="28"/>
        </w:rPr>
        <w:t>в</w:t>
      </w:r>
      <w:r w:rsidR="00E45DA2">
        <w:rPr>
          <w:sz w:val="28"/>
        </w:rPr>
        <w:t xml:space="preserve"> </w:t>
      </w:r>
      <w:r w:rsidRPr="00975ADF">
        <w:rPr>
          <w:sz w:val="28"/>
        </w:rPr>
        <w:t>таблице),</w:t>
      </w:r>
      <w:r w:rsidR="00E45DA2">
        <w:rPr>
          <w:sz w:val="28"/>
        </w:rPr>
        <w:t xml:space="preserve"> </w:t>
      </w:r>
      <w:r w:rsidRPr="00975ADF">
        <w:rPr>
          <w:sz w:val="28"/>
        </w:rPr>
        <w:t>а</w:t>
      </w:r>
      <w:r w:rsidR="00E45DA2">
        <w:rPr>
          <w:sz w:val="28"/>
        </w:rPr>
        <w:t xml:space="preserve"> </w:t>
      </w:r>
      <w:r w:rsidRPr="00975ADF">
        <w:rPr>
          <w:sz w:val="28"/>
        </w:rPr>
        <w:t>все</w:t>
      </w:r>
      <w:r w:rsidR="00E45DA2">
        <w:rPr>
          <w:sz w:val="28"/>
        </w:rPr>
        <w:t xml:space="preserve"> </w:t>
      </w:r>
      <w:r w:rsidRPr="00975ADF">
        <w:rPr>
          <w:sz w:val="28"/>
        </w:rPr>
        <w:t>суммы</w:t>
      </w:r>
      <w:r w:rsidR="00E45DA2">
        <w:rPr>
          <w:sz w:val="28"/>
        </w:rPr>
        <w:t xml:space="preserve"> </w:t>
      </w:r>
      <w:r w:rsidRPr="00975ADF">
        <w:rPr>
          <w:sz w:val="28"/>
        </w:rPr>
        <w:t>ниже</w:t>
      </w:r>
      <w:r w:rsidR="00E45DA2">
        <w:rPr>
          <w:sz w:val="28"/>
        </w:rPr>
        <w:t xml:space="preserve"> </w:t>
      </w:r>
      <w:r w:rsidRPr="00975ADF">
        <w:rPr>
          <w:sz w:val="28"/>
        </w:rPr>
        <w:t>$1</w:t>
      </w:r>
      <w:r w:rsidR="00E45DA2">
        <w:rPr>
          <w:sz w:val="28"/>
        </w:rPr>
        <w:t xml:space="preserve"> </w:t>
      </w:r>
      <w:r w:rsidRPr="00975ADF">
        <w:rPr>
          <w:sz w:val="28"/>
        </w:rPr>
        <w:t>000</w:t>
      </w:r>
      <w:r w:rsidR="00E45DA2">
        <w:rPr>
          <w:sz w:val="28"/>
        </w:rPr>
        <w:t xml:space="preserve"> </w:t>
      </w:r>
      <w:r w:rsidRPr="00975ADF">
        <w:rPr>
          <w:sz w:val="28"/>
        </w:rPr>
        <w:t>появляются</w:t>
      </w:r>
      <w:r w:rsidR="00E45DA2">
        <w:rPr>
          <w:sz w:val="28"/>
        </w:rPr>
        <w:t xml:space="preserve"> </w:t>
      </w:r>
      <w:r w:rsidRPr="00975ADF">
        <w:rPr>
          <w:sz w:val="28"/>
        </w:rPr>
        <w:t>совместно</w:t>
      </w:r>
      <w:r w:rsidR="00E45DA2">
        <w:rPr>
          <w:sz w:val="28"/>
        </w:rPr>
        <w:t xml:space="preserve"> </w:t>
      </w:r>
      <w:r w:rsidRPr="00975ADF">
        <w:rPr>
          <w:sz w:val="28"/>
        </w:rPr>
        <w:t>в</w:t>
      </w:r>
      <w:r w:rsidR="00E45DA2">
        <w:rPr>
          <w:sz w:val="28"/>
        </w:rPr>
        <w:t xml:space="preserve"> </w:t>
      </w:r>
      <w:r w:rsidRPr="00975ADF">
        <w:rPr>
          <w:sz w:val="28"/>
        </w:rPr>
        <w:t>одной</w:t>
      </w:r>
      <w:r w:rsidR="00E45DA2">
        <w:rPr>
          <w:sz w:val="28"/>
        </w:rPr>
        <w:t xml:space="preserve"> </w:t>
      </w:r>
      <w:r w:rsidRPr="00975ADF">
        <w:rPr>
          <w:sz w:val="28"/>
        </w:rPr>
        <w:t>строке</w:t>
      </w:r>
      <w:r w:rsidR="00E45DA2">
        <w:rPr>
          <w:sz w:val="28"/>
        </w:rPr>
        <w:t xml:space="preserve"> </w:t>
      </w:r>
      <w:r w:rsidRPr="00975ADF">
        <w:rPr>
          <w:sz w:val="28"/>
        </w:rPr>
        <w:t>без</w:t>
      </w:r>
      <w:r w:rsidR="00E45DA2">
        <w:rPr>
          <w:sz w:val="28"/>
        </w:rPr>
        <w:t xml:space="preserve"> </w:t>
      </w:r>
      <w:r w:rsidRPr="00975ADF">
        <w:rPr>
          <w:sz w:val="28"/>
        </w:rPr>
        <w:t>разбивки</w:t>
      </w:r>
      <w:r w:rsidR="00E45DA2">
        <w:rPr>
          <w:sz w:val="28"/>
        </w:rPr>
        <w:t xml:space="preserve"> </w:t>
      </w:r>
      <w:r w:rsidRPr="00975ADF">
        <w:rPr>
          <w:sz w:val="28"/>
        </w:rPr>
        <w:t>по</w:t>
      </w:r>
      <w:r w:rsidR="00E45DA2">
        <w:rPr>
          <w:sz w:val="28"/>
        </w:rPr>
        <w:t xml:space="preserve"> </w:t>
      </w:r>
      <w:r w:rsidRPr="00975ADF">
        <w:rPr>
          <w:sz w:val="28"/>
        </w:rPr>
        <w:t>клиентам</w:t>
      </w:r>
      <w:r w:rsidR="00E45DA2">
        <w:rPr>
          <w:sz w:val="28"/>
        </w:rPr>
        <w:t xml:space="preserve"> </w:t>
      </w:r>
      <w:r w:rsidRPr="00975ADF">
        <w:rPr>
          <w:sz w:val="28"/>
        </w:rPr>
        <w:t>и</w:t>
      </w:r>
      <w:r w:rsidR="00E45DA2">
        <w:rPr>
          <w:sz w:val="28"/>
        </w:rPr>
        <w:t xml:space="preserve"> </w:t>
      </w:r>
      <w:r w:rsidRPr="00975ADF">
        <w:rPr>
          <w:sz w:val="28"/>
        </w:rPr>
        <w:t>сделкам.</w:t>
      </w:r>
    </w:p>
    <w:p w:rsidR="00975ADF" w:rsidRPr="00975ADF" w:rsidRDefault="00975ADF" w:rsidP="00975ADF">
      <w:pPr>
        <w:pStyle w:val="a6"/>
        <w:keepNext/>
        <w:widowControl w:val="0"/>
        <w:spacing w:before="0" w:beforeAutospacing="0" w:after="0" w:afterAutospacing="0" w:line="360" w:lineRule="auto"/>
        <w:ind w:firstLine="709"/>
        <w:jc w:val="both"/>
        <w:rPr>
          <w:iCs/>
          <w:sz w:val="28"/>
        </w:rPr>
      </w:pPr>
      <w:r w:rsidRPr="00975ADF">
        <w:rPr>
          <w:iCs/>
          <w:sz w:val="28"/>
        </w:rPr>
        <w:t>4.</w:t>
      </w:r>
      <w:r w:rsidR="00E45DA2">
        <w:rPr>
          <w:iCs/>
          <w:sz w:val="28"/>
        </w:rPr>
        <w:t xml:space="preserve"> </w:t>
      </w:r>
      <w:r w:rsidRPr="00975ADF">
        <w:rPr>
          <w:iCs/>
          <w:sz w:val="28"/>
        </w:rPr>
        <w:t>Варианты</w:t>
      </w:r>
      <w:r w:rsidR="00E45DA2">
        <w:rPr>
          <w:iCs/>
          <w:sz w:val="28"/>
        </w:rPr>
        <w:t xml:space="preserve"> </w:t>
      </w:r>
      <w:r w:rsidRPr="00975ADF">
        <w:rPr>
          <w:iCs/>
          <w:sz w:val="28"/>
        </w:rPr>
        <w:t>прогноза</w:t>
      </w:r>
      <w:r w:rsidR="00E45DA2">
        <w:rPr>
          <w:iCs/>
          <w:sz w:val="28"/>
        </w:rPr>
        <w:t xml:space="preserve"> </w:t>
      </w:r>
      <w:r w:rsidRPr="00975ADF">
        <w:rPr>
          <w:iCs/>
          <w:sz w:val="28"/>
        </w:rPr>
        <w:t>продаж</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Слово</w:t>
      </w:r>
      <w:r w:rsidR="00E45DA2">
        <w:rPr>
          <w:sz w:val="28"/>
        </w:rPr>
        <w:t xml:space="preserve"> </w:t>
      </w:r>
      <w:r w:rsidRPr="00975ADF">
        <w:rPr>
          <w:sz w:val="28"/>
        </w:rPr>
        <w:t>"прогноз"</w:t>
      </w:r>
      <w:r w:rsidR="00E45DA2">
        <w:rPr>
          <w:sz w:val="28"/>
        </w:rPr>
        <w:t xml:space="preserve"> </w:t>
      </w:r>
      <w:r w:rsidRPr="00975ADF">
        <w:rPr>
          <w:sz w:val="28"/>
        </w:rPr>
        <w:t>по</w:t>
      </w:r>
      <w:r w:rsidR="00E45DA2">
        <w:rPr>
          <w:sz w:val="28"/>
        </w:rPr>
        <w:t xml:space="preserve"> </w:t>
      </w:r>
      <w:r w:rsidRPr="00975ADF">
        <w:rPr>
          <w:sz w:val="28"/>
        </w:rPr>
        <w:t>определению</w:t>
      </w:r>
      <w:r w:rsidR="00E45DA2">
        <w:rPr>
          <w:sz w:val="28"/>
        </w:rPr>
        <w:t xml:space="preserve"> </w:t>
      </w:r>
      <w:r w:rsidRPr="00975ADF">
        <w:rPr>
          <w:sz w:val="28"/>
        </w:rPr>
        <w:t>привязано</w:t>
      </w:r>
      <w:r w:rsidR="00E45DA2">
        <w:rPr>
          <w:sz w:val="28"/>
        </w:rPr>
        <w:t xml:space="preserve"> </w:t>
      </w:r>
      <w:r w:rsidRPr="00975ADF">
        <w:rPr>
          <w:sz w:val="28"/>
        </w:rPr>
        <w:t>к</w:t>
      </w:r>
      <w:r w:rsidR="00E45DA2">
        <w:rPr>
          <w:sz w:val="28"/>
        </w:rPr>
        <w:t xml:space="preserve"> </w:t>
      </w:r>
      <w:r w:rsidRPr="00975ADF">
        <w:rPr>
          <w:sz w:val="28"/>
        </w:rPr>
        <w:t>понятию</w:t>
      </w:r>
      <w:r w:rsidR="00E45DA2">
        <w:rPr>
          <w:sz w:val="28"/>
        </w:rPr>
        <w:t xml:space="preserve"> </w:t>
      </w:r>
      <w:r w:rsidRPr="00975ADF">
        <w:rPr>
          <w:sz w:val="28"/>
        </w:rPr>
        <w:t>вероятности.</w:t>
      </w:r>
      <w:r w:rsidR="00E45DA2">
        <w:rPr>
          <w:sz w:val="28"/>
        </w:rPr>
        <w:t xml:space="preserve"> </w:t>
      </w:r>
      <w:r w:rsidRPr="00975ADF">
        <w:rPr>
          <w:sz w:val="28"/>
        </w:rPr>
        <w:t>Среди</w:t>
      </w:r>
      <w:r w:rsidR="00E45DA2">
        <w:rPr>
          <w:sz w:val="28"/>
        </w:rPr>
        <w:t xml:space="preserve"> </w:t>
      </w:r>
      <w:r w:rsidRPr="00975ADF">
        <w:rPr>
          <w:sz w:val="28"/>
        </w:rPr>
        <w:t>существующих</w:t>
      </w:r>
      <w:r w:rsidR="00E45DA2">
        <w:rPr>
          <w:sz w:val="28"/>
        </w:rPr>
        <w:t xml:space="preserve"> </w:t>
      </w:r>
      <w:r w:rsidRPr="00975ADF">
        <w:rPr>
          <w:sz w:val="28"/>
        </w:rPr>
        <w:t>систем</w:t>
      </w:r>
      <w:r w:rsidR="00E45DA2">
        <w:rPr>
          <w:sz w:val="28"/>
        </w:rPr>
        <w:t xml:space="preserve"> </w:t>
      </w:r>
      <w:r w:rsidRPr="00975ADF">
        <w:rPr>
          <w:sz w:val="28"/>
        </w:rPr>
        <w:t>выделяются</w:t>
      </w:r>
      <w:r w:rsidR="00E45DA2">
        <w:rPr>
          <w:sz w:val="28"/>
        </w:rPr>
        <w:t xml:space="preserve"> </w:t>
      </w:r>
      <w:r w:rsidRPr="00975ADF">
        <w:rPr>
          <w:sz w:val="28"/>
        </w:rPr>
        <w:t>3,</w:t>
      </w:r>
      <w:r w:rsidR="00E45DA2">
        <w:rPr>
          <w:sz w:val="28"/>
        </w:rPr>
        <w:t xml:space="preserve"> </w:t>
      </w:r>
      <w:r w:rsidRPr="00975ADF">
        <w:rPr>
          <w:sz w:val="28"/>
        </w:rPr>
        <w:t>которые</w:t>
      </w:r>
      <w:r w:rsidR="00E45DA2">
        <w:rPr>
          <w:sz w:val="28"/>
        </w:rPr>
        <w:t xml:space="preserve"> </w:t>
      </w:r>
      <w:r w:rsidRPr="00975ADF">
        <w:rPr>
          <w:sz w:val="28"/>
        </w:rPr>
        <w:t>применяются</w:t>
      </w:r>
      <w:r w:rsidR="00E45DA2">
        <w:rPr>
          <w:sz w:val="28"/>
        </w:rPr>
        <w:t xml:space="preserve"> </w:t>
      </w:r>
      <w:r w:rsidRPr="00975ADF">
        <w:rPr>
          <w:sz w:val="28"/>
        </w:rPr>
        <w:t>чаще</w:t>
      </w:r>
      <w:r w:rsidR="00E45DA2">
        <w:rPr>
          <w:sz w:val="28"/>
        </w:rPr>
        <w:t xml:space="preserve"> </w:t>
      </w:r>
      <w:r w:rsidRPr="00975ADF">
        <w:rPr>
          <w:sz w:val="28"/>
        </w:rPr>
        <w:t>других.</w:t>
      </w:r>
    </w:p>
    <w:p w:rsidR="00975ADF" w:rsidRPr="00975ADF" w:rsidRDefault="00540C64" w:rsidP="00975ADF">
      <w:pPr>
        <w:pStyle w:val="a6"/>
        <w:keepNext/>
        <w:widowControl w:val="0"/>
        <w:spacing w:before="0" w:beforeAutospacing="0" w:after="0" w:afterAutospacing="0" w:line="360" w:lineRule="auto"/>
        <w:ind w:firstLine="709"/>
        <w:jc w:val="both"/>
        <w:rPr>
          <w:iCs/>
          <w:sz w:val="28"/>
        </w:rPr>
      </w:pPr>
      <w:r>
        <w:rPr>
          <w:iCs/>
          <w:sz w:val="28"/>
        </w:rPr>
        <w:t>4.1</w:t>
      </w:r>
      <w:r w:rsidR="00E45DA2">
        <w:rPr>
          <w:iCs/>
          <w:sz w:val="28"/>
        </w:rPr>
        <w:t xml:space="preserve"> </w:t>
      </w:r>
      <w:r w:rsidR="00975ADF" w:rsidRPr="00975ADF">
        <w:rPr>
          <w:iCs/>
          <w:sz w:val="28"/>
        </w:rPr>
        <w:t>Система</w:t>
      </w:r>
      <w:r w:rsidR="00E45DA2">
        <w:rPr>
          <w:iCs/>
          <w:sz w:val="28"/>
        </w:rPr>
        <w:t xml:space="preserve"> </w:t>
      </w:r>
      <w:r w:rsidR="00975ADF" w:rsidRPr="00975ADF">
        <w:rPr>
          <w:iCs/>
          <w:sz w:val="28"/>
        </w:rPr>
        <w:t>с</w:t>
      </w:r>
      <w:r w:rsidR="00E45DA2">
        <w:rPr>
          <w:iCs/>
          <w:sz w:val="28"/>
        </w:rPr>
        <w:t xml:space="preserve"> </w:t>
      </w:r>
      <w:r w:rsidR="00975ADF" w:rsidRPr="00975ADF">
        <w:rPr>
          <w:iCs/>
          <w:sz w:val="28"/>
        </w:rPr>
        <w:t>присвоением</w:t>
      </w:r>
      <w:r w:rsidR="00E45DA2">
        <w:rPr>
          <w:iCs/>
          <w:sz w:val="28"/>
        </w:rPr>
        <w:t xml:space="preserve"> </w:t>
      </w:r>
      <w:r w:rsidR="00975ADF" w:rsidRPr="00975ADF">
        <w:rPr>
          <w:iCs/>
          <w:sz w:val="28"/>
        </w:rPr>
        <w:t>четкого</w:t>
      </w:r>
      <w:r w:rsidR="00E45DA2">
        <w:rPr>
          <w:iCs/>
          <w:sz w:val="28"/>
        </w:rPr>
        <w:t xml:space="preserve"> </w:t>
      </w:r>
      <w:r w:rsidR="00975ADF" w:rsidRPr="00975ADF">
        <w:rPr>
          <w:iCs/>
          <w:sz w:val="28"/>
        </w:rPr>
        <w:t>процента</w:t>
      </w:r>
      <w:r w:rsidR="00E45DA2">
        <w:rPr>
          <w:iCs/>
          <w:sz w:val="28"/>
        </w:rPr>
        <w:t xml:space="preserve"> </w:t>
      </w:r>
      <w:r w:rsidR="00975ADF" w:rsidRPr="00975ADF">
        <w:rPr>
          <w:iCs/>
          <w:sz w:val="28"/>
        </w:rPr>
        <w:t>вероятности</w:t>
      </w:r>
      <w:r w:rsidR="00E45DA2">
        <w:rPr>
          <w:iCs/>
          <w:sz w:val="28"/>
        </w:rPr>
        <w:t xml:space="preserve"> </w:t>
      </w:r>
      <w:r w:rsidR="00975ADF" w:rsidRPr="00975ADF">
        <w:rPr>
          <w:iCs/>
          <w:sz w:val="28"/>
        </w:rPr>
        <w:t>к</w:t>
      </w:r>
      <w:r w:rsidR="00E45DA2">
        <w:rPr>
          <w:iCs/>
          <w:sz w:val="28"/>
        </w:rPr>
        <w:t xml:space="preserve"> </w:t>
      </w:r>
      <w:r w:rsidR="00975ADF" w:rsidRPr="00975ADF">
        <w:rPr>
          <w:iCs/>
          <w:sz w:val="28"/>
        </w:rPr>
        <w:t>каждой</w:t>
      </w:r>
      <w:r w:rsidR="00E45DA2">
        <w:rPr>
          <w:iCs/>
          <w:sz w:val="28"/>
        </w:rPr>
        <w:t xml:space="preserve"> </w:t>
      </w:r>
      <w:r w:rsidR="00975ADF" w:rsidRPr="00975ADF">
        <w:rPr>
          <w:iCs/>
          <w:sz w:val="28"/>
        </w:rPr>
        <w:t>сделке</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Данную</w:t>
      </w:r>
      <w:r w:rsidR="00E45DA2">
        <w:rPr>
          <w:sz w:val="28"/>
        </w:rPr>
        <w:t xml:space="preserve"> </w:t>
      </w:r>
      <w:r w:rsidRPr="00975ADF">
        <w:rPr>
          <w:sz w:val="28"/>
        </w:rPr>
        <w:t>систему</w:t>
      </w:r>
      <w:r w:rsidR="00E45DA2">
        <w:rPr>
          <w:sz w:val="28"/>
        </w:rPr>
        <w:t xml:space="preserve"> </w:t>
      </w:r>
      <w:r w:rsidRPr="00975ADF">
        <w:rPr>
          <w:sz w:val="28"/>
        </w:rPr>
        <w:t>можно</w:t>
      </w:r>
      <w:r w:rsidR="00E45DA2">
        <w:rPr>
          <w:sz w:val="28"/>
        </w:rPr>
        <w:t xml:space="preserve"> </w:t>
      </w:r>
      <w:r w:rsidRPr="00975ADF">
        <w:rPr>
          <w:sz w:val="28"/>
        </w:rPr>
        <w:t>считать</w:t>
      </w:r>
      <w:r w:rsidR="00E45DA2">
        <w:rPr>
          <w:sz w:val="28"/>
        </w:rPr>
        <w:t xml:space="preserve"> </w:t>
      </w:r>
      <w:r w:rsidRPr="00975ADF">
        <w:rPr>
          <w:sz w:val="28"/>
        </w:rPr>
        <w:t>самой</w:t>
      </w:r>
      <w:r w:rsidR="00E45DA2">
        <w:rPr>
          <w:sz w:val="28"/>
        </w:rPr>
        <w:t xml:space="preserve"> </w:t>
      </w:r>
      <w:r w:rsidRPr="00975ADF">
        <w:rPr>
          <w:sz w:val="28"/>
        </w:rPr>
        <w:t>точной,</w:t>
      </w:r>
      <w:r w:rsidR="00E45DA2">
        <w:rPr>
          <w:sz w:val="28"/>
        </w:rPr>
        <w:t xml:space="preserve"> </w:t>
      </w:r>
      <w:r w:rsidRPr="00975ADF">
        <w:rPr>
          <w:sz w:val="28"/>
        </w:rPr>
        <w:t>но</w:t>
      </w:r>
      <w:r w:rsidR="00E45DA2">
        <w:rPr>
          <w:sz w:val="28"/>
        </w:rPr>
        <w:t xml:space="preserve"> </w:t>
      </w:r>
      <w:r w:rsidRPr="00975ADF">
        <w:rPr>
          <w:sz w:val="28"/>
        </w:rPr>
        <w:t>не</w:t>
      </w:r>
      <w:r w:rsidR="00E45DA2">
        <w:rPr>
          <w:sz w:val="28"/>
        </w:rPr>
        <w:t xml:space="preserve"> </w:t>
      </w:r>
      <w:r w:rsidRPr="00975ADF">
        <w:rPr>
          <w:sz w:val="28"/>
        </w:rPr>
        <w:t>самой</w:t>
      </w:r>
      <w:r w:rsidR="00E45DA2">
        <w:rPr>
          <w:sz w:val="28"/>
        </w:rPr>
        <w:t xml:space="preserve"> </w:t>
      </w:r>
      <w:r w:rsidRPr="00975ADF">
        <w:rPr>
          <w:sz w:val="28"/>
        </w:rPr>
        <w:t>удобной</w:t>
      </w:r>
      <w:r w:rsidR="00E45DA2">
        <w:rPr>
          <w:sz w:val="28"/>
        </w:rPr>
        <w:t xml:space="preserve"> </w:t>
      </w:r>
      <w:r w:rsidRPr="00975ADF">
        <w:rPr>
          <w:sz w:val="28"/>
        </w:rPr>
        <w:t>для</w:t>
      </w:r>
      <w:r w:rsidR="00E45DA2">
        <w:rPr>
          <w:sz w:val="28"/>
        </w:rPr>
        <w:t xml:space="preserve"> </w:t>
      </w:r>
      <w:r w:rsidRPr="00975ADF">
        <w:rPr>
          <w:sz w:val="28"/>
        </w:rPr>
        <w:t>начала</w:t>
      </w:r>
      <w:r w:rsidR="00E45DA2">
        <w:rPr>
          <w:sz w:val="28"/>
        </w:rPr>
        <w:t xml:space="preserve"> </w:t>
      </w:r>
      <w:r w:rsidRPr="00975ADF">
        <w:rPr>
          <w:sz w:val="28"/>
        </w:rPr>
        <w:t>внедрения</w:t>
      </w:r>
      <w:r w:rsidR="00E45DA2">
        <w:rPr>
          <w:sz w:val="28"/>
        </w:rPr>
        <w:t xml:space="preserve"> </w:t>
      </w:r>
      <w:r w:rsidRPr="00975ADF">
        <w:rPr>
          <w:sz w:val="28"/>
        </w:rPr>
        <w:t>прогноза</w:t>
      </w:r>
      <w:r w:rsidR="00E45DA2">
        <w:rPr>
          <w:sz w:val="28"/>
        </w:rPr>
        <w:t xml:space="preserve"> </w:t>
      </w:r>
      <w:r w:rsidRPr="00975ADF">
        <w:rPr>
          <w:sz w:val="28"/>
        </w:rPr>
        <w:t>продаж.</w:t>
      </w:r>
      <w:r w:rsidR="00E45DA2">
        <w:rPr>
          <w:sz w:val="28"/>
        </w:rPr>
        <w:t xml:space="preserve"> </w:t>
      </w:r>
      <w:r w:rsidRPr="00975ADF">
        <w:rPr>
          <w:sz w:val="28"/>
        </w:rPr>
        <w:t>Система</w:t>
      </w:r>
      <w:r w:rsidR="00E45DA2">
        <w:rPr>
          <w:sz w:val="28"/>
        </w:rPr>
        <w:t xml:space="preserve"> </w:t>
      </w:r>
      <w:r w:rsidRPr="00975ADF">
        <w:rPr>
          <w:sz w:val="28"/>
        </w:rPr>
        <w:t>проста:</w:t>
      </w:r>
      <w:r w:rsidR="00E45DA2">
        <w:rPr>
          <w:sz w:val="28"/>
        </w:rPr>
        <w:t xml:space="preserve"> </w:t>
      </w:r>
      <w:r w:rsidRPr="00975ADF">
        <w:rPr>
          <w:sz w:val="28"/>
        </w:rPr>
        <w:t>компания</w:t>
      </w:r>
      <w:r w:rsidR="00E45DA2">
        <w:rPr>
          <w:sz w:val="28"/>
        </w:rPr>
        <w:t xml:space="preserve"> </w:t>
      </w:r>
      <w:r w:rsidRPr="00975ADF">
        <w:rPr>
          <w:sz w:val="28"/>
        </w:rPr>
        <w:t>должна</w:t>
      </w:r>
      <w:r w:rsidR="00E45DA2">
        <w:rPr>
          <w:sz w:val="28"/>
        </w:rPr>
        <w:t xml:space="preserve"> </w:t>
      </w:r>
      <w:r w:rsidRPr="00975ADF">
        <w:rPr>
          <w:sz w:val="28"/>
        </w:rPr>
        <w:t>расписать</w:t>
      </w:r>
      <w:r w:rsidR="00E45DA2">
        <w:rPr>
          <w:sz w:val="28"/>
        </w:rPr>
        <w:t xml:space="preserve"> </w:t>
      </w:r>
      <w:r w:rsidRPr="00975ADF">
        <w:rPr>
          <w:sz w:val="28"/>
        </w:rPr>
        <w:t>(обычно</w:t>
      </w:r>
      <w:r w:rsidR="00E45DA2">
        <w:rPr>
          <w:sz w:val="28"/>
        </w:rPr>
        <w:t xml:space="preserve"> </w:t>
      </w:r>
      <w:r w:rsidRPr="00975ADF">
        <w:rPr>
          <w:sz w:val="28"/>
        </w:rPr>
        <w:t>по</w:t>
      </w:r>
      <w:r w:rsidR="00E45DA2">
        <w:rPr>
          <w:sz w:val="28"/>
        </w:rPr>
        <w:t xml:space="preserve"> </w:t>
      </w:r>
      <w:r w:rsidRPr="00975ADF">
        <w:rPr>
          <w:sz w:val="28"/>
        </w:rPr>
        <w:t>шагам</w:t>
      </w:r>
      <w:r w:rsidR="00E45DA2">
        <w:rPr>
          <w:sz w:val="28"/>
        </w:rPr>
        <w:t xml:space="preserve"> </w:t>
      </w:r>
      <w:r w:rsidRPr="00975ADF">
        <w:rPr>
          <w:sz w:val="28"/>
        </w:rPr>
        <w:t>величиной</w:t>
      </w:r>
      <w:r w:rsidR="00E45DA2">
        <w:rPr>
          <w:sz w:val="28"/>
        </w:rPr>
        <w:t xml:space="preserve"> </w:t>
      </w:r>
      <w:r w:rsidRPr="00975ADF">
        <w:rPr>
          <w:sz w:val="28"/>
        </w:rPr>
        <w:t>в</w:t>
      </w:r>
      <w:r w:rsidR="00E45DA2">
        <w:rPr>
          <w:sz w:val="28"/>
        </w:rPr>
        <w:t xml:space="preserve"> </w:t>
      </w:r>
      <w:r w:rsidRPr="00975ADF">
        <w:rPr>
          <w:sz w:val="28"/>
        </w:rPr>
        <w:t>5</w:t>
      </w:r>
      <w:r w:rsidR="00E45DA2">
        <w:rPr>
          <w:sz w:val="28"/>
        </w:rPr>
        <w:t xml:space="preserve"> </w:t>
      </w:r>
      <w:r w:rsidRPr="00975ADF">
        <w:rPr>
          <w:sz w:val="28"/>
        </w:rPr>
        <w:t>-</w:t>
      </w:r>
      <w:r w:rsidR="00E45DA2">
        <w:rPr>
          <w:sz w:val="28"/>
        </w:rPr>
        <w:t xml:space="preserve"> </w:t>
      </w:r>
      <w:r w:rsidRPr="00975ADF">
        <w:rPr>
          <w:sz w:val="28"/>
        </w:rPr>
        <w:t>10%)</w:t>
      </w:r>
      <w:r w:rsidR="00E45DA2">
        <w:rPr>
          <w:sz w:val="28"/>
        </w:rPr>
        <w:t xml:space="preserve"> </w:t>
      </w:r>
      <w:r w:rsidRPr="00975ADF">
        <w:rPr>
          <w:sz w:val="28"/>
        </w:rPr>
        <w:t>к</w:t>
      </w:r>
      <w:r w:rsidR="00E45DA2">
        <w:rPr>
          <w:sz w:val="28"/>
        </w:rPr>
        <w:t xml:space="preserve"> </w:t>
      </w:r>
      <w:r w:rsidRPr="00975ADF">
        <w:rPr>
          <w:sz w:val="28"/>
        </w:rPr>
        <w:t>каким</w:t>
      </w:r>
      <w:r w:rsidR="00E45DA2">
        <w:rPr>
          <w:sz w:val="28"/>
        </w:rPr>
        <w:t xml:space="preserve"> </w:t>
      </w:r>
      <w:r w:rsidRPr="00975ADF">
        <w:rPr>
          <w:sz w:val="28"/>
        </w:rPr>
        <w:t>формальным</w:t>
      </w:r>
      <w:r w:rsidR="00E45DA2">
        <w:rPr>
          <w:sz w:val="28"/>
        </w:rPr>
        <w:t xml:space="preserve"> </w:t>
      </w:r>
      <w:r w:rsidRPr="00975ADF">
        <w:rPr>
          <w:sz w:val="28"/>
        </w:rPr>
        <w:t>признакам</w:t>
      </w:r>
      <w:r w:rsidR="00E45DA2">
        <w:rPr>
          <w:sz w:val="28"/>
        </w:rPr>
        <w:t xml:space="preserve"> </w:t>
      </w:r>
      <w:r w:rsidRPr="00975ADF">
        <w:rPr>
          <w:sz w:val="28"/>
        </w:rPr>
        <w:t>сделки</w:t>
      </w:r>
      <w:r w:rsidR="00E45DA2">
        <w:rPr>
          <w:sz w:val="28"/>
        </w:rPr>
        <w:t xml:space="preserve"> </w:t>
      </w:r>
      <w:r w:rsidRPr="00975ADF">
        <w:rPr>
          <w:sz w:val="28"/>
        </w:rPr>
        <w:t>надо</w:t>
      </w:r>
      <w:r w:rsidR="00E45DA2">
        <w:rPr>
          <w:sz w:val="28"/>
        </w:rPr>
        <w:t xml:space="preserve"> </w:t>
      </w:r>
      <w:r w:rsidRPr="00975ADF">
        <w:rPr>
          <w:sz w:val="28"/>
        </w:rPr>
        <w:t>прикрепить</w:t>
      </w:r>
      <w:r w:rsidR="00E45DA2">
        <w:rPr>
          <w:sz w:val="28"/>
        </w:rPr>
        <w:t xml:space="preserve"> </w:t>
      </w:r>
      <w:r w:rsidRPr="00975ADF">
        <w:rPr>
          <w:sz w:val="28"/>
        </w:rPr>
        <w:t>тот</w:t>
      </w:r>
      <w:r w:rsidR="00E45DA2">
        <w:rPr>
          <w:sz w:val="28"/>
        </w:rPr>
        <w:t xml:space="preserve"> </w:t>
      </w:r>
      <w:r w:rsidRPr="00975ADF">
        <w:rPr>
          <w:sz w:val="28"/>
        </w:rPr>
        <w:t>или</w:t>
      </w:r>
      <w:r w:rsidR="00E45DA2">
        <w:rPr>
          <w:sz w:val="28"/>
        </w:rPr>
        <w:t xml:space="preserve"> </w:t>
      </w:r>
      <w:r w:rsidRPr="00975ADF">
        <w:rPr>
          <w:sz w:val="28"/>
        </w:rPr>
        <w:t>иной</w:t>
      </w:r>
      <w:r w:rsidR="00E45DA2">
        <w:rPr>
          <w:sz w:val="28"/>
        </w:rPr>
        <w:t xml:space="preserve"> </w:t>
      </w:r>
      <w:r w:rsidRPr="00975ADF">
        <w:rPr>
          <w:sz w:val="28"/>
        </w:rPr>
        <w:t>процент</w:t>
      </w:r>
      <w:r w:rsidR="00E45DA2">
        <w:rPr>
          <w:sz w:val="28"/>
        </w:rPr>
        <w:t xml:space="preserve"> </w:t>
      </w:r>
      <w:r w:rsidRPr="00975ADF">
        <w:rPr>
          <w:sz w:val="28"/>
        </w:rPr>
        <w:t>вероятности</w:t>
      </w:r>
      <w:r w:rsidR="00E45DA2">
        <w:rPr>
          <w:sz w:val="28"/>
        </w:rPr>
        <w:t xml:space="preserve"> </w:t>
      </w:r>
      <w:r w:rsidRPr="00975ADF">
        <w:rPr>
          <w:sz w:val="28"/>
        </w:rPr>
        <w:t>заключения</w:t>
      </w:r>
      <w:r w:rsidR="00E45DA2">
        <w:rPr>
          <w:sz w:val="28"/>
        </w:rPr>
        <w:t xml:space="preserve"> </w:t>
      </w:r>
      <w:r w:rsidRPr="00975ADF">
        <w:rPr>
          <w:sz w:val="28"/>
        </w:rPr>
        <w:t>сделки.</w:t>
      </w:r>
      <w:r w:rsidR="00E45DA2">
        <w:rPr>
          <w:sz w:val="28"/>
        </w:rPr>
        <w:t xml:space="preserve"> </w:t>
      </w:r>
      <w:r w:rsidRPr="00975ADF">
        <w:rPr>
          <w:sz w:val="28"/>
        </w:rPr>
        <w:t>Пример</w:t>
      </w:r>
      <w:r w:rsidR="00E45DA2">
        <w:rPr>
          <w:sz w:val="28"/>
        </w:rPr>
        <w:t xml:space="preserve"> </w:t>
      </w:r>
      <w:r w:rsidRPr="00975ADF">
        <w:rPr>
          <w:sz w:val="28"/>
        </w:rPr>
        <w:t>грамотного</w:t>
      </w:r>
      <w:r w:rsidR="00E45DA2">
        <w:rPr>
          <w:sz w:val="28"/>
        </w:rPr>
        <w:t xml:space="preserve"> </w:t>
      </w:r>
      <w:r w:rsidRPr="00975ADF">
        <w:rPr>
          <w:sz w:val="28"/>
        </w:rPr>
        <w:t>применения</w:t>
      </w:r>
      <w:r w:rsidR="00E45DA2">
        <w:rPr>
          <w:sz w:val="28"/>
        </w:rPr>
        <w:t xml:space="preserve"> </w:t>
      </w:r>
      <w:r w:rsidRPr="00975ADF">
        <w:rPr>
          <w:sz w:val="28"/>
        </w:rPr>
        <w:t>данной</w:t>
      </w:r>
      <w:r w:rsidR="00E45DA2">
        <w:rPr>
          <w:sz w:val="28"/>
        </w:rPr>
        <w:t xml:space="preserve"> </w:t>
      </w:r>
      <w:r w:rsidRPr="00975ADF">
        <w:rPr>
          <w:sz w:val="28"/>
        </w:rPr>
        <w:t>схеме,</w:t>
      </w:r>
      <w:r w:rsidR="00E45DA2">
        <w:rPr>
          <w:sz w:val="28"/>
        </w:rPr>
        <w:t xml:space="preserve"> </w:t>
      </w:r>
      <w:r w:rsidRPr="00975ADF">
        <w:rPr>
          <w:sz w:val="28"/>
        </w:rPr>
        <w:t>дан</w:t>
      </w:r>
      <w:r w:rsidR="00E45DA2">
        <w:rPr>
          <w:sz w:val="28"/>
        </w:rPr>
        <w:t xml:space="preserve"> </w:t>
      </w:r>
      <w:r w:rsidRPr="00975ADF">
        <w:rPr>
          <w:sz w:val="28"/>
        </w:rPr>
        <w:t>в</w:t>
      </w:r>
      <w:r w:rsidR="00E45DA2">
        <w:rPr>
          <w:sz w:val="28"/>
        </w:rPr>
        <w:t xml:space="preserve"> </w:t>
      </w:r>
      <w:r w:rsidRPr="00975ADF">
        <w:rPr>
          <w:sz w:val="28"/>
        </w:rPr>
        <w:t>приложении</w:t>
      </w:r>
      <w:r w:rsidR="00E45DA2">
        <w:rPr>
          <w:sz w:val="28"/>
        </w:rPr>
        <w:t xml:space="preserve"> </w:t>
      </w:r>
      <w:r w:rsidRPr="00975ADF">
        <w:rPr>
          <w:sz w:val="28"/>
        </w:rPr>
        <w:t>и</w:t>
      </w:r>
      <w:r w:rsidR="00E45DA2">
        <w:rPr>
          <w:sz w:val="28"/>
        </w:rPr>
        <w:t xml:space="preserve"> </w:t>
      </w:r>
      <w:r w:rsidRPr="00975ADF">
        <w:rPr>
          <w:sz w:val="28"/>
        </w:rPr>
        <w:t>базируется</w:t>
      </w:r>
      <w:r w:rsidR="00E45DA2">
        <w:rPr>
          <w:sz w:val="28"/>
        </w:rPr>
        <w:t xml:space="preserve"> </w:t>
      </w:r>
      <w:r w:rsidRPr="00975ADF">
        <w:rPr>
          <w:sz w:val="28"/>
        </w:rPr>
        <w:t>на</w:t>
      </w:r>
      <w:r w:rsidR="00E45DA2">
        <w:rPr>
          <w:sz w:val="28"/>
        </w:rPr>
        <w:t xml:space="preserve"> </w:t>
      </w:r>
      <w:r w:rsidRPr="00975ADF">
        <w:rPr>
          <w:sz w:val="28"/>
        </w:rPr>
        <w:t>опыте</w:t>
      </w:r>
      <w:r w:rsidR="00E45DA2">
        <w:rPr>
          <w:sz w:val="28"/>
        </w:rPr>
        <w:t xml:space="preserve"> </w:t>
      </w:r>
      <w:r w:rsidRPr="00975ADF">
        <w:rPr>
          <w:sz w:val="28"/>
        </w:rPr>
        <w:t>известной</w:t>
      </w:r>
      <w:r w:rsidR="00E45DA2">
        <w:rPr>
          <w:sz w:val="28"/>
        </w:rPr>
        <w:t xml:space="preserve"> </w:t>
      </w:r>
      <w:r w:rsidRPr="00975ADF">
        <w:rPr>
          <w:sz w:val="28"/>
        </w:rPr>
        <w:t>корпорации,</w:t>
      </w:r>
      <w:r w:rsidR="00E45DA2">
        <w:rPr>
          <w:sz w:val="28"/>
        </w:rPr>
        <w:t xml:space="preserve"> </w:t>
      </w:r>
      <w:r w:rsidRPr="00975ADF">
        <w:rPr>
          <w:sz w:val="28"/>
        </w:rPr>
        <w:t>работающей</w:t>
      </w:r>
      <w:r w:rsidR="00E45DA2">
        <w:rPr>
          <w:sz w:val="28"/>
        </w:rPr>
        <w:t xml:space="preserve"> </w:t>
      </w:r>
      <w:r w:rsidRPr="00975ADF">
        <w:rPr>
          <w:sz w:val="28"/>
        </w:rPr>
        <w:t>по</w:t>
      </w:r>
      <w:r w:rsidR="00E45DA2">
        <w:rPr>
          <w:sz w:val="28"/>
        </w:rPr>
        <w:t xml:space="preserve"> </w:t>
      </w:r>
      <w:r w:rsidRPr="00975ADF">
        <w:rPr>
          <w:sz w:val="28"/>
        </w:rPr>
        <w:t>всему</w:t>
      </w:r>
      <w:r w:rsidR="00E45DA2">
        <w:rPr>
          <w:sz w:val="28"/>
        </w:rPr>
        <w:t xml:space="preserve"> </w:t>
      </w:r>
      <w:r w:rsidRPr="00975ADF">
        <w:rPr>
          <w:sz w:val="28"/>
        </w:rPr>
        <w:t>миру,</w:t>
      </w:r>
      <w:r w:rsidR="00E45DA2">
        <w:rPr>
          <w:sz w:val="28"/>
        </w:rPr>
        <w:t xml:space="preserve"> </w:t>
      </w:r>
      <w:r w:rsidRPr="00975ADF">
        <w:rPr>
          <w:sz w:val="28"/>
        </w:rPr>
        <w:t>с</w:t>
      </w:r>
      <w:r w:rsidR="00E45DA2">
        <w:rPr>
          <w:sz w:val="28"/>
        </w:rPr>
        <w:t xml:space="preserve"> </w:t>
      </w:r>
      <w:r w:rsidRPr="00975ADF">
        <w:rPr>
          <w:sz w:val="28"/>
        </w:rPr>
        <w:t>понятным</w:t>
      </w:r>
      <w:r w:rsidR="00E45DA2">
        <w:rPr>
          <w:sz w:val="28"/>
        </w:rPr>
        <w:t xml:space="preserve"> </w:t>
      </w:r>
      <w:r w:rsidRPr="00975ADF">
        <w:rPr>
          <w:sz w:val="28"/>
        </w:rPr>
        <w:t>стремлением,</w:t>
      </w:r>
      <w:r w:rsidR="00E45DA2">
        <w:rPr>
          <w:sz w:val="28"/>
        </w:rPr>
        <w:t xml:space="preserve"> </w:t>
      </w:r>
      <w:r w:rsidRPr="00975ADF">
        <w:rPr>
          <w:sz w:val="28"/>
        </w:rPr>
        <w:t>получить</w:t>
      </w:r>
      <w:r w:rsidR="00E45DA2">
        <w:rPr>
          <w:sz w:val="28"/>
        </w:rPr>
        <w:t xml:space="preserve"> </w:t>
      </w:r>
      <w:r w:rsidRPr="00975ADF">
        <w:rPr>
          <w:sz w:val="28"/>
        </w:rPr>
        <w:t>прозрачность</w:t>
      </w:r>
      <w:r w:rsidR="00E45DA2">
        <w:rPr>
          <w:sz w:val="28"/>
        </w:rPr>
        <w:t xml:space="preserve"> </w:t>
      </w:r>
      <w:r w:rsidRPr="00975ADF">
        <w:rPr>
          <w:sz w:val="28"/>
        </w:rPr>
        <w:t>и</w:t>
      </w:r>
      <w:r w:rsidR="00E45DA2">
        <w:rPr>
          <w:sz w:val="28"/>
        </w:rPr>
        <w:t xml:space="preserve"> </w:t>
      </w:r>
      <w:r w:rsidRPr="00975ADF">
        <w:rPr>
          <w:sz w:val="28"/>
        </w:rPr>
        <w:t>контроль</w:t>
      </w:r>
      <w:r w:rsidR="00E45DA2">
        <w:rPr>
          <w:sz w:val="28"/>
        </w:rPr>
        <w:t xml:space="preserve"> </w:t>
      </w:r>
      <w:r w:rsidRPr="00975ADF">
        <w:rPr>
          <w:sz w:val="28"/>
        </w:rPr>
        <w:t>над</w:t>
      </w:r>
      <w:r w:rsidR="00E45DA2">
        <w:rPr>
          <w:sz w:val="28"/>
        </w:rPr>
        <w:t xml:space="preserve"> </w:t>
      </w:r>
      <w:r w:rsidRPr="00975ADF">
        <w:rPr>
          <w:sz w:val="28"/>
        </w:rPr>
        <w:t>продажами.</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См.</w:t>
      </w:r>
      <w:r w:rsidR="00E45DA2">
        <w:rPr>
          <w:sz w:val="28"/>
        </w:rPr>
        <w:t xml:space="preserve"> </w:t>
      </w:r>
      <w:r w:rsidRPr="00975ADF">
        <w:rPr>
          <w:sz w:val="28"/>
        </w:rPr>
        <w:t>таблицу</w:t>
      </w:r>
      <w:r w:rsidR="00E45DA2">
        <w:rPr>
          <w:sz w:val="28"/>
        </w:rPr>
        <w:t xml:space="preserve"> </w:t>
      </w:r>
      <w:r w:rsidRPr="00975ADF">
        <w:rPr>
          <w:sz w:val="28"/>
        </w:rPr>
        <w:t>1</w:t>
      </w:r>
      <w:r w:rsidR="00E45DA2">
        <w:rPr>
          <w:sz w:val="28"/>
        </w:rPr>
        <w:t xml:space="preserve"> </w:t>
      </w:r>
      <w:r w:rsidRPr="00975ADF">
        <w:rPr>
          <w:sz w:val="28"/>
        </w:rPr>
        <w:t>(врезка)</w:t>
      </w:r>
    </w:p>
    <w:p w:rsidR="00975ADF" w:rsidRPr="00975ADF" w:rsidRDefault="00975ADF" w:rsidP="00975ADF">
      <w:pPr>
        <w:pStyle w:val="a6"/>
        <w:keepNext/>
        <w:widowControl w:val="0"/>
        <w:spacing w:before="0" w:beforeAutospacing="0" w:after="0" w:afterAutospacing="0" w:line="360" w:lineRule="auto"/>
        <w:ind w:firstLine="709"/>
        <w:jc w:val="both"/>
        <w:rPr>
          <w:bCs/>
          <w:iCs/>
          <w:sz w:val="28"/>
        </w:rPr>
      </w:pPr>
      <w:r w:rsidRPr="00975ADF">
        <w:rPr>
          <w:bCs/>
          <w:iCs/>
          <w:sz w:val="28"/>
        </w:rPr>
        <w:t>Пример</w:t>
      </w:r>
      <w:r w:rsidR="00E45DA2">
        <w:rPr>
          <w:bCs/>
          <w:iCs/>
          <w:sz w:val="28"/>
        </w:rPr>
        <w:t xml:space="preserve"> </w:t>
      </w:r>
      <w:r w:rsidRPr="00975ADF">
        <w:rPr>
          <w:bCs/>
          <w:iCs/>
          <w:sz w:val="28"/>
        </w:rPr>
        <w:t>привязки</w:t>
      </w:r>
      <w:r w:rsidR="00E45DA2">
        <w:rPr>
          <w:bCs/>
          <w:iCs/>
          <w:sz w:val="28"/>
        </w:rPr>
        <w:t xml:space="preserve"> </w:t>
      </w:r>
      <w:r w:rsidRPr="00975ADF">
        <w:rPr>
          <w:bCs/>
          <w:iCs/>
          <w:sz w:val="28"/>
        </w:rPr>
        <w:t>вероятности</w:t>
      </w:r>
      <w:r w:rsidR="00E45DA2">
        <w:rPr>
          <w:bCs/>
          <w:iCs/>
          <w:sz w:val="28"/>
        </w:rPr>
        <w:t xml:space="preserve"> </w:t>
      </w:r>
      <w:r w:rsidRPr="00975ADF">
        <w:rPr>
          <w:bCs/>
          <w:iCs/>
          <w:sz w:val="28"/>
        </w:rPr>
        <w:t>заключения</w:t>
      </w:r>
      <w:r w:rsidR="00E45DA2">
        <w:rPr>
          <w:bCs/>
          <w:iCs/>
          <w:sz w:val="28"/>
        </w:rPr>
        <w:t xml:space="preserve"> </w:t>
      </w:r>
      <w:r w:rsidRPr="00975ADF">
        <w:rPr>
          <w:bCs/>
          <w:iCs/>
          <w:sz w:val="28"/>
        </w:rPr>
        <w:t>сделки</w:t>
      </w:r>
      <w:r w:rsidR="00E45DA2">
        <w:rPr>
          <w:bCs/>
          <w:iCs/>
          <w:sz w:val="28"/>
        </w:rPr>
        <w:t xml:space="preserve"> </w:t>
      </w:r>
      <w:r w:rsidRPr="00975ADF">
        <w:rPr>
          <w:bCs/>
          <w:iCs/>
          <w:sz w:val="28"/>
        </w:rPr>
        <w:t>к</w:t>
      </w:r>
      <w:r w:rsidR="00E45DA2">
        <w:rPr>
          <w:bCs/>
          <w:iCs/>
          <w:sz w:val="28"/>
        </w:rPr>
        <w:t xml:space="preserve"> </w:t>
      </w:r>
      <w:r w:rsidRPr="00975ADF">
        <w:rPr>
          <w:bCs/>
          <w:iCs/>
          <w:sz w:val="28"/>
        </w:rPr>
        <w:t>конкретным</w:t>
      </w:r>
      <w:r w:rsidR="00E45DA2">
        <w:rPr>
          <w:bCs/>
          <w:iCs/>
          <w:sz w:val="28"/>
        </w:rPr>
        <w:t xml:space="preserve"> </w:t>
      </w:r>
      <w:r w:rsidRPr="00975ADF">
        <w:rPr>
          <w:bCs/>
          <w:iCs/>
          <w:sz w:val="28"/>
        </w:rPr>
        <w:t>обстоятельствам</w:t>
      </w:r>
      <w:r w:rsidR="00E45DA2">
        <w:rPr>
          <w:bCs/>
          <w:iCs/>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Вероятность</w:t>
      </w:r>
      <w:r w:rsidR="00E45DA2">
        <w:rPr>
          <w:bCs/>
          <w:sz w:val="28"/>
        </w:rPr>
        <w:t xml:space="preserve"> </w:t>
      </w:r>
      <w:r w:rsidRPr="00975ADF">
        <w:rPr>
          <w:bCs/>
          <w:sz w:val="28"/>
        </w:rPr>
        <w:t>заключения</w:t>
      </w:r>
      <w:r w:rsidR="00E45DA2">
        <w:rPr>
          <w:bCs/>
          <w:sz w:val="28"/>
        </w:rPr>
        <w:t xml:space="preserve"> </w:t>
      </w:r>
      <w:r w:rsidRPr="00975ADF">
        <w:rPr>
          <w:bCs/>
          <w:sz w:val="28"/>
        </w:rPr>
        <w:t>контракта</w:t>
      </w:r>
    </w:p>
    <w:tbl>
      <w:tblPr>
        <w:tblW w:w="8222" w:type="dxa"/>
        <w:tblCellSpacing w:w="7" w:type="dxa"/>
        <w:tblInd w:w="7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708"/>
        <w:gridCol w:w="7514"/>
      </w:tblGrid>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10%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Первичный</w:t>
            </w:r>
            <w:r w:rsidR="00E45DA2" w:rsidRPr="00540C64">
              <w:rPr>
                <w:rFonts w:cs="Arial"/>
                <w:sz w:val="20"/>
                <w:szCs w:val="20"/>
              </w:rPr>
              <w:t xml:space="preserve"> </w:t>
            </w:r>
            <w:r w:rsidRPr="00540C64">
              <w:rPr>
                <w:rFonts w:cs="Arial"/>
                <w:sz w:val="20"/>
                <w:szCs w:val="20"/>
              </w:rPr>
              <w:t>контакт</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20%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Ведется</w:t>
            </w:r>
            <w:r w:rsidR="00E45DA2" w:rsidRPr="00540C64">
              <w:rPr>
                <w:rFonts w:cs="Arial"/>
                <w:sz w:val="20"/>
                <w:szCs w:val="20"/>
              </w:rPr>
              <w:t xml:space="preserve"> </w:t>
            </w:r>
            <w:r w:rsidRPr="00540C64">
              <w:rPr>
                <w:rFonts w:cs="Arial"/>
                <w:sz w:val="20"/>
                <w:szCs w:val="20"/>
              </w:rPr>
              <w:t>оценка</w:t>
            </w:r>
            <w:r w:rsidR="00E45DA2" w:rsidRPr="00540C64">
              <w:rPr>
                <w:rFonts w:cs="Arial"/>
                <w:sz w:val="20"/>
                <w:szCs w:val="20"/>
              </w:rPr>
              <w:t xml:space="preserve"> </w:t>
            </w:r>
            <w:r w:rsidRPr="00540C64">
              <w:rPr>
                <w:rFonts w:cs="Arial"/>
                <w:sz w:val="20"/>
                <w:szCs w:val="20"/>
              </w:rPr>
              <w:t>направления</w:t>
            </w:r>
            <w:r w:rsidR="00E45DA2" w:rsidRPr="00540C64">
              <w:rPr>
                <w:rFonts w:cs="Arial"/>
                <w:sz w:val="20"/>
                <w:szCs w:val="20"/>
              </w:rPr>
              <w:t xml:space="preserve"> </w:t>
            </w:r>
            <w:r w:rsidRPr="00540C64">
              <w:rPr>
                <w:rFonts w:cs="Arial"/>
                <w:sz w:val="20"/>
                <w:szCs w:val="20"/>
              </w:rPr>
              <w:t>работ,</w:t>
            </w:r>
            <w:r w:rsidR="00E45DA2" w:rsidRPr="00540C64">
              <w:rPr>
                <w:rFonts w:cs="Arial"/>
                <w:sz w:val="20"/>
                <w:szCs w:val="20"/>
              </w:rPr>
              <w:t xml:space="preserve"> </w:t>
            </w:r>
            <w:r w:rsidRPr="00540C64">
              <w:rPr>
                <w:rFonts w:cs="Arial"/>
                <w:sz w:val="20"/>
                <w:szCs w:val="20"/>
              </w:rPr>
              <w:t>предлагаемого</w:t>
            </w:r>
            <w:r w:rsidR="00E45DA2" w:rsidRPr="00540C64">
              <w:rPr>
                <w:rFonts w:cs="Arial"/>
                <w:sz w:val="20"/>
                <w:szCs w:val="20"/>
              </w:rPr>
              <w:t xml:space="preserve"> </w:t>
            </w:r>
            <w:r w:rsidRPr="00540C64">
              <w:rPr>
                <w:rFonts w:cs="Arial"/>
                <w:sz w:val="20"/>
                <w:szCs w:val="20"/>
              </w:rPr>
              <w:t>решения</w:t>
            </w:r>
            <w:r w:rsidR="00E45DA2" w:rsidRPr="00540C64">
              <w:rPr>
                <w:rFonts w:cs="Arial"/>
                <w:sz w:val="20"/>
                <w:szCs w:val="20"/>
              </w:rPr>
              <w:t xml:space="preserve"> </w:t>
            </w:r>
            <w:r w:rsidRPr="00540C64">
              <w:rPr>
                <w:rFonts w:cs="Arial"/>
                <w:sz w:val="20"/>
                <w:szCs w:val="20"/>
              </w:rPr>
              <w:t>(возможностей</w:t>
            </w:r>
            <w:r w:rsidR="00E45DA2" w:rsidRPr="00540C64">
              <w:rPr>
                <w:rFonts w:cs="Arial"/>
                <w:sz w:val="20"/>
                <w:szCs w:val="20"/>
              </w:rPr>
              <w:t xml:space="preserve"> </w:t>
            </w:r>
            <w:r w:rsidRPr="00540C64">
              <w:rPr>
                <w:rFonts w:cs="Arial"/>
                <w:sz w:val="20"/>
                <w:szCs w:val="20"/>
              </w:rPr>
              <w:t>заключения</w:t>
            </w:r>
            <w:r w:rsidR="00E45DA2" w:rsidRPr="00540C64">
              <w:rPr>
                <w:rFonts w:cs="Arial"/>
                <w:sz w:val="20"/>
                <w:szCs w:val="20"/>
              </w:rPr>
              <w:t xml:space="preserve"> </w:t>
            </w:r>
            <w:r w:rsidRPr="00540C64">
              <w:rPr>
                <w:rFonts w:cs="Arial"/>
                <w:sz w:val="20"/>
                <w:szCs w:val="20"/>
              </w:rPr>
              <w:t>контракта)</w:t>
            </w:r>
            <w:r w:rsidR="00E45DA2" w:rsidRPr="00540C64">
              <w:rPr>
                <w:rFonts w:cs="Arial"/>
                <w:sz w:val="20"/>
                <w:szCs w:val="20"/>
              </w:rPr>
              <w:t xml:space="preserve"> </w:t>
            </w:r>
            <w:r w:rsidRPr="00540C64">
              <w:rPr>
                <w:rFonts w:cs="Arial"/>
                <w:sz w:val="20"/>
                <w:szCs w:val="20"/>
              </w:rPr>
              <w:t>-</w:t>
            </w:r>
            <w:r w:rsidR="00E45DA2" w:rsidRPr="00540C64">
              <w:rPr>
                <w:rFonts w:cs="Arial"/>
                <w:sz w:val="20"/>
                <w:szCs w:val="20"/>
              </w:rPr>
              <w:t xml:space="preserve"> </w:t>
            </w:r>
            <w:r w:rsidRPr="00540C64">
              <w:rPr>
                <w:rFonts w:cs="Arial"/>
                <w:sz w:val="20"/>
                <w:szCs w:val="20"/>
              </w:rPr>
              <w:t>есть</w:t>
            </w:r>
            <w:r w:rsidR="00E45DA2" w:rsidRPr="00540C64">
              <w:rPr>
                <w:rFonts w:cs="Arial"/>
                <w:sz w:val="20"/>
                <w:szCs w:val="20"/>
              </w:rPr>
              <w:t xml:space="preserve"> </w:t>
            </w:r>
            <w:r w:rsidRPr="00540C64">
              <w:rPr>
                <w:rFonts w:cs="Arial"/>
                <w:sz w:val="20"/>
                <w:szCs w:val="20"/>
              </w:rPr>
              <w:t>понимание,</w:t>
            </w:r>
            <w:r w:rsidR="00E45DA2" w:rsidRPr="00540C64">
              <w:rPr>
                <w:rFonts w:cs="Arial"/>
                <w:sz w:val="20"/>
                <w:szCs w:val="20"/>
              </w:rPr>
              <w:t xml:space="preserve"> </w:t>
            </w:r>
            <w:r w:rsidRPr="00540C64">
              <w:rPr>
                <w:rFonts w:cs="Arial"/>
                <w:sz w:val="20"/>
                <w:szCs w:val="20"/>
              </w:rPr>
              <w:t>кто</w:t>
            </w:r>
            <w:r w:rsidR="00E45DA2" w:rsidRPr="00540C64">
              <w:rPr>
                <w:rFonts w:cs="Arial"/>
                <w:sz w:val="20"/>
                <w:szCs w:val="20"/>
              </w:rPr>
              <w:t xml:space="preserve"> </w:t>
            </w:r>
            <w:r w:rsidRPr="00540C64">
              <w:rPr>
                <w:rFonts w:cs="Arial"/>
                <w:sz w:val="20"/>
                <w:szCs w:val="20"/>
              </w:rPr>
              <w:t>является</w:t>
            </w:r>
            <w:r w:rsidR="00E45DA2" w:rsidRPr="00540C64">
              <w:rPr>
                <w:rFonts w:cs="Arial"/>
                <w:sz w:val="20"/>
                <w:szCs w:val="20"/>
              </w:rPr>
              <w:t xml:space="preserve"> </w:t>
            </w:r>
            <w:r w:rsidRPr="00540C64">
              <w:rPr>
                <w:rFonts w:cs="Arial"/>
                <w:sz w:val="20"/>
                <w:szCs w:val="20"/>
              </w:rPr>
              <w:t>лицом(ами)</w:t>
            </w:r>
            <w:r w:rsidR="00E45DA2" w:rsidRPr="00540C64">
              <w:rPr>
                <w:rFonts w:cs="Arial"/>
                <w:sz w:val="20"/>
                <w:szCs w:val="20"/>
              </w:rPr>
              <w:t xml:space="preserve"> </w:t>
            </w:r>
            <w:r w:rsidRPr="00540C64">
              <w:rPr>
                <w:rFonts w:cs="Arial"/>
                <w:sz w:val="20"/>
                <w:szCs w:val="20"/>
              </w:rPr>
              <w:t>принимающим(ими)</w:t>
            </w:r>
            <w:r w:rsidR="00E45DA2" w:rsidRPr="00540C64">
              <w:rPr>
                <w:rFonts w:cs="Arial"/>
                <w:sz w:val="20"/>
                <w:szCs w:val="20"/>
              </w:rPr>
              <w:t xml:space="preserve"> </w:t>
            </w:r>
            <w:r w:rsidRPr="00540C64">
              <w:rPr>
                <w:rFonts w:cs="Arial"/>
                <w:sz w:val="20"/>
                <w:szCs w:val="20"/>
              </w:rPr>
              <w:t>решения</w:t>
            </w:r>
            <w:r w:rsidR="00E45DA2" w:rsidRPr="00540C64">
              <w:rPr>
                <w:rFonts w:cs="Arial"/>
                <w:sz w:val="20"/>
                <w:szCs w:val="20"/>
              </w:rPr>
              <w:t xml:space="preserve"> </w:t>
            </w:r>
            <w:r w:rsidRPr="00540C64">
              <w:rPr>
                <w:rFonts w:cs="Arial"/>
                <w:sz w:val="20"/>
                <w:szCs w:val="20"/>
              </w:rPr>
              <w:t>и</w:t>
            </w:r>
            <w:r w:rsidR="00E45DA2" w:rsidRPr="00540C64">
              <w:rPr>
                <w:rFonts w:cs="Arial"/>
                <w:sz w:val="20"/>
                <w:szCs w:val="20"/>
              </w:rPr>
              <w:t xml:space="preserve"> </w:t>
            </w:r>
            <w:r w:rsidRPr="00540C64">
              <w:rPr>
                <w:rFonts w:cs="Arial"/>
                <w:sz w:val="20"/>
                <w:szCs w:val="20"/>
              </w:rPr>
              <w:t>происходят</w:t>
            </w:r>
            <w:r w:rsidR="00E45DA2" w:rsidRPr="00540C64">
              <w:rPr>
                <w:rFonts w:cs="Arial"/>
                <w:sz w:val="20"/>
                <w:szCs w:val="20"/>
              </w:rPr>
              <w:t xml:space="preserve"> </w:t>
            </w:r>
            <w:r w:rsidRPr="00540C64">
              <w:rPr>
                <w:rFonts w:cs="Arial"/>
                <w:sz w:val="20"/>
                <w:szCs w:val="20"/>
              </w:rPr>
              <w:t>регулярные</w:t>
            </w:r>
            <w:r w:rsidR="00E45DA2" w:rsidRPr="00540C64">
              <w:rPr>
                <w:rFonts w:cs="Arial"/>
                <w:sz w:val="20"/>
                <w:szCs w:val="20"/>
              </w:rPr>
              <w:t xml:space="preserve"> </w:t>
            </w:r>
            <w:r w:rsidRPr="00540C64">
              <w:rPr>
                <w:rFonts w:cs="Arial"/>
                <w:sz w:val="20"/>
                <w:szCs w:val="20"/>
              </w:rPr>
              <w:t>контакты</w:t>
            </w:r>
            <w:r w:rsidR="00E45DA2" w:rsidRPr="00540C64">
              <w:rPr>
                <w:rFonts w:cs="Arial"/>
                <w:sz w:val="20"/>
                <w:szCs w:val="20"/>
              </w:rPr>
              <w:t xml:space="preserve"> </w:t>
            </w:r>
            <w:r w:rsidRPr="00540C64">
              <w:rPr>
                <w:rFonts w:cs="Arial"/>
                <w:sz w:val="20"/>
                <w:szCs w:val="20"/>
              </w:rPr>
              <w:t>с</w:t>
            </w:r>
            <w:r w:rsidR="00E45DA2" w:rsidRPr="00540C64">
              <w:rPr>
                <w:rFonts w:cs="Arial"/>
                <w:sz w:val="20"/>
                <w:szCs w:val="20"/>
              </w:rPr>
              <w:t xml:space="preserve"> </w:t>
            </w:r>
            <w:r w:rsidRPr="00540C64">
              <w:rPr>
                <w:rFonts w:cs="Arial"/>
                <w:sz w:val="20"/>
                <w:szCs w:val="20"/>
              </w:rPr>
              <w:t>ним(с</w:t>
            </w:r>
            <w:r w:rsidR="00E45DA2" w:rsidRPr="00540C64">
              <w:rPr>
                <w:rFonts w:cs="Arial"/>
                <w:sz w:val="20"/>
                <w:szCs w:val="20"/>
              </w:rPr>
              <w:t xml:space="preserve"> </w:t>
            </w:r>
            <w:r w:rsidRPr="00540C64">
              <w:rPr>
                <w:rFonts w:cs="Arial"/>
                <w:sz w:val="20"/>
                <w:szCs w:val="20"/>
              </w:rPr>
              <w:t>ними)</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30%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Предлагаемое</w:t>
            </w:r>
            <w:r w:rsidR="00E45DA2" w:rsidRPr="00540C64">
              <w:rPr>
                <w:rFonts w:cs="Arial"/>
                <w:sz w:val="20"/>
                <w:szCs w:val="20"/>
              </w:rPr>
              <w:t xml:space="preserve"> </w:t>
            </w:r>
            <w:r w:rsidRPr="00540C64">
              <w:rPr>
                <w:rFonts w:cs="Arial"/>
                <w:sz w:val="20"/>
                <w:szCs w:val="20"/>
              </w:rPr>
              <w:t>решение</w:t>
            </w:r>
            <w:r w:rsidR="00E45DA2" w:rsidRPr="00540C64">
              <w:rPr>
                <w:rFonts w:cs="Arial"/>
                <w:sz w:val="20"/>
                <w:szCs w:val="20"/>
              </w:rPr>
              <w:t xml:space="preserve"> </w:t>
            </w:r>
            <w:r w:rsidRPr="00540C64">
              <w:rPr>
                <w:rFonts w:cs="Arial"/>
                <w:sz w:val="20"/>
                <w:szCs w:val="20"/>
              </w:rPr>
              <w:t>сформулировано</w:t>
            </w:r>
            <w:r w:rsidR="00E45DA2" w:rsidRPr="00540C64">
              <w:rPr>
                <w:rFonts w:cs="Arial"/>
                <w:sz w:val="20"/>
                <w:szCs w:val="20"/>
              </w:rPr>
              <w:t xml:space="preserve"> </w:t>
            </w:r>
            <w:r w:rsidRPr="00540C64">
              <w:rPr>
                <w:rFonts w:cs="Arial"/>
                <w:sz w:val="20"/>
                <w:szCs w:val="20"/>
              </w:rPr>
              <w:t>(идентифицировано)</w:t>
            </w:r>
            <w:r w:rsidR="00E45DA2" w:rsidRPr="00540C64">
              <w:rPr>
                <w:rFonts w:cs="Arial"/>
                <w:sz w:val="20"/>
                <w:szCs w:val="20"/>
              </w:rPr>
              <w:t xml:space="preserve"> </w:t>
            </w:r>
            <w:r w:rsidRPr="00540C64">
              <w:rPr>
                <w:rFonts w:cs="Arial"/>
                <w:sz w:val="20"/>
                <w:szCs w:val="20"/>
              </w:rPr>
              <w:t>и</w:t>
            </w:r>
            <w:r w:rsidR="00E45DA2" w:rsidRPr="00540C64">
              <w:rPr>
                <w:rFonts w:cs="Arial"/>
                <w:sz w:val="20"/>
                <w:szCs w:val="20"/>
              </w:rPr>
              <w:t xml:space="preserve"> </w:t>
            </w:r>
            <w:r w:rsidRPr="00540C64">
              <w:rPr>
                <w:rFonts w:cs="Arial"/>
                <w:sz w:val="20"/>
                <w:szCs w:val="20"/>
              </w:rPr>
              <w:t>продемонстрировано</w:t>
            </w:r>
            <w:r w:rsidR="00E45DA2" w:rsidRPr="00540C64">
              <w:rPr>
                <w:rFonts w:cs="Arial"/>
                <w:sz w:val="20"/>
                <w:szCs w:val="20"/>
              </w:rPr>
              <w:t xml:space="preserve"> </w:t>
            </w:r>
            <w:r w:rsidRPr="00540C64">
              <w:rPr>
                <w:rFonts w:cs="Arial"/>
                <w:sz w:val="20"/>
                <w:szCs w:val="20"/>
              </w:rPr>
              <w:t>(прошла</w:t>
            </w:r>
            <w:r w:rsidR="00E45DA2" w:rsidRPr="00540C64">
              <w:rPr>
                <w:rFonts w:cs="Arial"/>
                <w:sz w:val="20"/>
                <w:szCs w:val="20"/>
              </w:rPr>
              <w:t xml:space="preserve"> </w:t>
            </w:r>
            <w:r w:rsidRPr="00540C64">
              <w:rPr>
                <w:rFonts w:cs="Arial"/>
                <w:sz w:val="20"/>
                <w:szCs w:val="20"/>
              </w:rPr>
              <w:t>презентация).</w:t>
            </w:r>
            <w:r w:rsidR="00E45DA2" w:rsidRPr="00540C64">
              <w:rPr>
                <w:rFonts w:cs="Arial"/>
                <w:sz w:val="20"/>
                <w:szCs w:val="20"/>
              </w:rPr>
              <w:t xml:space="preserve"> </w:t>
            </w:r>
            <w:r w:rsidRPr="00540C64">
              <w:rPr>
                <w:rFonts w:cs="Arial"/>
                <w:sz w:val="20"/>
                <w:szCs w:val="20"/>
              </w:rPr>
              <w:t>Заказчик</w:t>
            </w:r>
            <w:r w:rsidR="00E45DA2" w:rsidRPr="00540C64">
              <w:rPr>
                <w:rFonts w:cs="Arial"/>
                <w:sz w:val="20"/>
                <w:szCs w:val="20"/>
              </w:rPr>
              <w:t xml:space="preserve"> </w:t>
            </w:r>
            <w:r w:rsidRPr="00540C64">
              <w:rPr>
                <w:rFonts w:cs="Arial"/>
                <w:sz w:val="20"/>
                <w:szCs w:val="20"/>
              </w:rPr>
              <w:t>понял</w:t>
            </w:r>
            <w:r w:rsidR="00E45DA2" w:rsidRPr="00540C64">
              <w:rPr>
                <w:rFonts w:cs="Arial"/>
                <w:sz w:val="20"/>
                <w:szCs w:val="20"/>
              </w:rPr>
              <w:t xml:space="preserve"> </w:t>
            </w:r>
            <w:r w:rsidRPr="00540C64">
              <w:rPr>
                <w:rFonts w:cs="Arial"/>
                <w:sz w:val="20"/>
                <w:szCs w:val="20"/>
              </w:rPr>
              <w:t>предлагаемое</w:t>
            </w:r>
            <w:r w:rsidR="00E45DA2" w:rsidRPr="00540C64">
              <w:rPr>
                <w:rFonts w:cs="Arial"/>
                <w:sz w:val="20"/>
                <w:szCs w:val="20"/>
              </w:rPr>
              <w:t xml:space="preserve"> </w:t>
            </w:r>
            <w:r w:rsidRPr="00540C64">
              <w:rPr>
                <w:rFonts w:cs="Arial"/>
                <w:sz w:val="20"/>
                <w:szCs w:val="20"/>
              </w:rPr>
              <w:t>решение</w:t>
            </w:r>
            <w:r w:rsidR="00E45DA2" w:rsidRPr="00540C64">
              <w:rPr>
                <w:rFonts w:cs="Arial"/>
                <w:sz w:val="20"/>
                <w:szCs w:val="20"/>
              </w:rPr>
              <w:t xml:space="preserve"> </w:t>
            </w:r>
            <w:r w:rsidRPr="00540C64">
              <w:rPr>
                <w:rFonts w:cs="Arial"/>
                <w:sz w:val="20"/>
                <w:szCs w:val="20"/>
              </w:rPr>
              <w:t>и</w:t>
            </w:r>
            <w:r w:rsidR="00E45DA2" w:rsidRPr="00540C64">
              <w:rPr>
                <w:rFonts w:cs="Arial"/>
                <w:sz w:val="20"/>
                <w:szCs w:val="20"/>
              </w:rPr>
              <w:t xml:space="preserve"> </w:t>
            </w:r>
            <w:r w:rsidRPr="00540C64">
              <w:rPr>
                <w:rFonts w:cs="Arial"/>
                <w:sz w:val="20"/>
                <w:szCs w:val="20"/>
              </w:rPr>
              <w:t>положительно</w:t>
            </w:r>
            <w:r w:rsidR="00E45DA2" w:rsidRPr="00540C64">
              <w:rPr>
                <w:rFonts w:cs="Arial"/>
                <w:sz w:val="20"/>
                <w:szCs w:val="20"/>
              </w:rPr>
              <w:t xml:space="preserve"> </w:t>
            </w:r>
            <w:r w:rsidRPr="00540C64">
              <w:rPr>
                <w:rFonts w:cs="Arial"/>
                <w:sz w:val="20"/>
                <w:szCs w:val="20"/>
              </w:rPr>
              <w:t>отреагировал</w:t>
            </w:r>
            <w:r w:rsidR="00E45DA2" w:rsidRPr="00540C64">
              <w:rPr>
                <w:rFonts w:cs="Arial"/>
                <w:sz w:val="20"/>
                <w:szCs w:val="20"/>
              </w:rPr>
              <w:t xml:space="preserve"> </w:t>
            </w:r>
            <w:r w:rsidRPr="00540C64">
              <w:rPr>
                <w:rFonts w:cs="Arial"/>
                <w:sz w:val="20"/>
                <w:szCs w:val="20"/>
              </w:rPr>
              <w:t>(есть</w:t>
            </w:r>
            <w:r w:rsidR="00E45DA2" w:rsidRPr="00540C64">
              <w:rPr>
                <w:rFonts w:cs="Arial"/>
                <w:sz w:val="20"/>
                <w:szCs w:val="20"/>
              </w:rPr>
              <w:t xml:space="preserve"> </w:t>
            </w:r>
            <w:r w:rsidRPr="00540C64">
              <w:rPr>
                <w:rFonts w:cs="Arial"/>
                <w:sz w:val="20"/>
                <w:szCs w:val="20"/>
              </w:rPr>
              <w:t>положительная</w:t>
            </w:r>
            <w:r w:rsidR="00E45DA2" w:rsidRPr="00540C64">
              <w:rPr>
                <w:rFonts w:cs="Arial"/>
                <w:sz w:val="20"/>
                <w:szCs w:val="20"/>
              </w:rPr>
              <w:t xml:space="preserve"> </w:t>
            </w:r>
            <w:r w:rsidRPr="00540C64">
              <w:rPr>
                <w:rFonts w:cs="Arial"/>
                <w:sz w:val="20"/>
                <w:szCs w:val="20"/>
              </w:rPr>
              <w:t>обратная</w:t>
            </w:r>
            <w:r w:rsidR="00E45DA2" w:rsidRPr="00540C64">
              <w:rPr>
                <w:rFonts w:cs="Arial"/>
                <w:sz w:val="20"/>
                <w:szCs w:val="20"/>
              </w:rPr>
              <w:t xml:space="preserve"> </w:t>
            </w:r>
            <w:r w:rsidRPr="00540C64">
              <w:rPr>
                <w:rFonts w:cs="Arial"/>
                <w:sz w:val="20"/>
                <w:szCs w:val="20"/>
              </w:rPr>
              <w:t>связь)</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40%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Подтверждения</w:t>
            </w:r>
            <w:r w:rsidR="00E45DA2" w:rsidRPr="00540C64">
              <w:rPr>
                <w:rFonts w:cs="Arial"/>
                <w:sz w:val="20"/>
                <w:szCs w:val="20"/>
              </w:rPr>
              <w:t xml:space="preserve"> </w:t>
            </w:r>
            <w:r w:rsidRPr="00540C64">
              <w:rPr>
                <w:rFonts w:cs="Arial"/>
                <w:sz w:val="20"/>
                <w:szCs w:val="20"/>
              </w:rPr>
              <w:t>возможности</w:t>
            </w:r>
            <w:r w:rsidR="00E45DA2" w:rsidRPr="00540C64">
              <w:rPr>
                <w:rFonts w:cs="Arial"/>
                <w:sz w:val="20"/>
                <w:szCs w:val="20"/>
              </w:rPr>
              <w:t xml:space="preserve"> </w:t>
            </w:r>
            <w:r w:rsidRPr="00540C64">
              <w:rPr>
                <w:rFonts w:cs="Arial"/>
                <w:sz w:val="20"/>
                <w:szCs w:val="20"/>
              </w:rPr>
              <w:t>возникновения</w:t>
            </w:r>
            <w:r w:rsidR="00E45DA2" w:rsidRPr="00540C64">
              <w:rPr>
                <w:rFonts w:cs="Arial"/>
                <w:sz w:val="20"/>
                <w:szCs w:val="20"/>
              </w:rPr>
              <w:t xml:space="preserve"> </w:t>
            </w:r>
            <w:r w:rsidRPr="00540C64">
              <w:rPr>
                <w:rFonts w:cs="Arial"/>
                <w:sz w:val="20"/>
                <w:szCs w:val="20"/>
              </w:rPr>
              <w:t>контракта</w:t>
            </w:r>
            <w:r w:rsidR="00E45DA2" w:rsidRPr="00540C64">
              <w:rPr>
                <w:rFonts w:cs="Arial"/>
                <w:sz w:val="20"/>
                <w:szCs w:val="20"/>
              </w:rPr>
              <w:t xml:space="preserve"> </w:t>
            </w:r>
            <w:r w:rsidRPr="00540C64">
              <w:rPr>
                <w:rFonts w:cs="Arial"/>
                <w:sz w:val="20"/>
                <w:szCs w:val="20"/>
              </w:rPr>
              <w:t>(покупки</w:t>
            </w:r>
            <w:r w:rsidR="00E45DA2" w:rsidRPr="00540C64">
              <w:rPr>
                <w:rFonts w:cs="Arial"/>
                <w:sz w:val="20"/>
                <w:szCs w:val="20"/>
              </w:rPr>
              <w:t xml:space="preserve"> </w:t>
            </w:r>
            <w:r w:rsidRPr="00540C64">
              <w:rPr>
                <w:rFonts w:cs="Arial"/>
                <w:sz w:val="20"/>
                <w:szCs w:val="20"/>
              </w:rPr>
              <w:t>услуг).</w:t>
            </w:r>
            <w:r w:rsidR="00E45DA2" w:rsidRPr="00540C64">
              <w:rPr>
                <w:rFonts w:cs="Arial"/>
                <w:sz w:val="20"/>
                <w:szCs w:val="20"/>
              </w:rPr>
              <w:t xml:space="preserve"> </w:t>
            </w:r>
            <w:r w:rsidRPr="00540C64">
              <w:rPr>
                <w:rFonts w:cs="Arial"/>
                <w:sz w:val="20"/>
                <w:szCs w:val="20"/>
              </w:rPr>
              <w:t>ЕСТЬ</w:t>
            </w:r>
            <w:r w:rsidR="00E45DA2" w:rsidRPr="00540C64">
              <w:rPr>
                <w:rFonts w:cs="Arial"/>
                <w:sz w:val="20"/>
                <w:szCs w:val="20"/>
              </w:rPr>
              <w:t xml:space="preserve"> </w:t>
            </w:r>
            <w:r w:rsidRPr="00540C64">
              <w:rPr>
                <w:rFonts w:cs="Arial"/>
                <w:sz w:val="20"/>
                <w:szCs w:val="20"/>
              </w:rPr>
              <w:t>ФИНАНСИРОВАНИЕ.</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50%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Мы</w:t>
            </w:r>
            <w:r w:rsidR="00E45DA2" w:rsidRPr="00540C64">
              <w:rPr>
                <w:rFonts w:cs="Arial"/>
                <w:sz w:val="20"/>
                <w:szCs w:val="20"/>
              </w:rPr>
              <w:t xml:space="preserve"> </w:t>
            </w:r>
            <w:r w:rsidRPr="00540C64">
              <w:rPr>
                <w:rFonts w:cs="Arial"/>
                <w:sz w:val="20"/>
                <w:szCs w:val="20"/>
              </w:rPr>
              <w:t>удачно</w:t>
            </w:r>
            <w:r w:rsidR="00E45DA2" w:rsidRPr="00540C64">
              <w:rPr>
                <w:rFonts w:cs="Arial"/>
                <w:sz w:val="20"/>
                <w:szCs w:val="20"/>
              </w:rPr>
              <w:t xml:space="preserve"> </w:t>
            </w:r>
            <w:r w:rsidRPr="00540C64">
              <w:rPr>
                <w:rFonts w:cs="Arial"/>
                <w:sz w:val="20"/>
                <w:szCs w:val="20"/>
              </w:rPr>
              <w:t>прошли</w:t>
            </w:r>
            <w:r w:rsidR="00E45DA2" w:rsidRPr="00540C64">
              <w:rPr>
                <w:rFonts w:cs="Arial"/>
                <w:sz w:val="20"/>
                <w:szCs w:val="20"/>
              </w:rPr>
              <w:t xml:space="preserve"> </w:t>
            </w:r>
            <w:r w:rsidRPr="00540C64">
              <w:rPr>
                <w:rFonts w:cs="Arial"/>
                <w:sz w:val="20"/>
                <w:szCs w:val="20"/>
              </w:rPr>
              <w:t>первичный</w:t>
            </w:r>
            <w:r w:rsidR="00E45DA2" w:rsidRPr="00540C64">
              <w:rPr>
                <w:rFonts w:cs="Arial"/>
                <w:sz w:val="20"/>
                <w:szCs w:val="20"/>
              </w:rPr>
              <w:t xml:space="preserve"> </w:t>
            </w:r>
            <w:r w:rsidRPr="00540C64">
              <w:rPr>
                <w:rFonts w:cs="Arial"/>
                <w:sz w:val="20"/>
                <w:szCs w:val="20"/>
              </w:rPr>
              <w:t>отбор.</w:t>
            </w:r>
            <w:r w:rsidR="00E45DA2" w:rsidRPr="00540C64">
              <w:rPr>
                <w:rFonts w:cs="Arial"/>
                <w:sz w:val="20"/>
                <w:szCs w:val="20"/>
              </w:rPr>
              <w:t xml:space="preserve"> </w:t>
            </w:r>
            <w:r w:rsidRPr="00540C64">
              <w:rPr>
                <w:rFonts w:cs="Arial"/>
                <w:sz w:val="20"/>
                <w:szCs w:val="20"/>
              </w:rPr>
              <w:t>Конкуренты</w:t>
            </w:r>
            <w:r w:rsidR="00E45DA2" w:rsidRPr="00540C64">
              <w:rPr>
                <w:rFonts w:cs="Arial"/>
                <w:sz w:val="20"/>
                <w:szCs w:val="20"/>
              </w:rPr>
              <w:t xml:space="preserve"> </w:t>
            </w:r>
            <w:r w:rsidRPr="00540C64">
              <w:rPr>
                <w:rFonts w:cs="Arial"/>
                <w:sz w:val="20"/>
                <w:szCs w:val="20"/>
              </w:rPr>
              <w:t>обозначились,</w:t>
            </w:r>
            <w:r w:rsidR="00E45DA2" w:rsidRPr="00540C64">
              <w:rPr>
                <w:rFonts w:cs="Arial"/>
                <w:sz w:val="20"/>
                <w:szCs w:val="20"/>
              </w:rPr>
              <w:t xml:space="preserve"> </w:t>
            </w:r>
            <w:r w:rsidRPr="00540C64">
              <w:rPr>
                <w:rFonts w:cs="Arial"/>
                <w:sz w:val="20"/>
                <w:szCs w:val="20"/>
              </w:rPr>
              <w:t>их</w:t>
            </w:r>
            <w:r w:rsidR="00E45DA2" w:rsidRPr="00540C64">
              <w:rPr>
                <w:rFonts w:cs="Arial"/>
                <w:sz w:val="20"/>
                <w:szCs w:val="20"/>
              </w:rPr>
              <w:t xml:space="preserve"> </w:t>
            </w:r>
            <w:r w:rsidRPr="00540C64">
              <w:rPr>
                <w:rFonts w:cs="Arial"/>
                <w:sz w:val="20"/>
                <w:szCs w:val="20"/>
              </w:rPr>
              <w:t>немного.</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60%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Есть</w:t>
            </w:r>
            <w:r w:rsidR="00E45DA2" w:rsidRPr="00540C64">
              <w:rPr>
                <w:rFonts w:cs="Arial"/>
                <w:sz w:val="20"/>
                <w:szCs w:val="20"/>
              </w:rPr>
              <w:t xml:space="preserve"> </w:t>
            </w:r>
            <w:r w:rsidRPr="00540C64">
              <w:rPr>
                <w:rFonts w:cs="Arial"/>
                <w:sz w:val="20"/>
                <w:szCs w:val="20"/>
              </w:rPr>
              <w:t>информация</w:t>
            </w:r>
            <w:r w:rsidR="00E45DA2" w:rsidRPr="00540C64">
              <w:rPr>
                <w:rFonts w:cs="Arial"/>
                <w:sz w:val="20"/>
                <w:szCs w:val="20"/>
              </w:rPr>
              <w:t xml:space="preserve"> </w:t>
            </w:r>
            <w:r w:rsidRPr="00540C64">
              <w:rPr>
                <w:rFonts w:cs="Arial"/>
                <w:sz w:val="20"/>
                <w:szCs w:val="20"/>
              </w:rPr>
              <w:t>о</w:t>
            </w:r>
            <w:r w:rsidR="00E45DA2" w:rsidRPr="00540C64">
              <w:rPr>
                <w:rFonts w:cs="Arial"/>
                <w:sz w:val="20"/>
                <w:szCs w:val="20"/>
              </w:rPr>
              <w:t xml:space="preserve"> </w:t>
            </w:r>
            <w:r w:rsidRPr="00540C64">
              <w:rPr>
                <w:rFonts w:cs="Arial"/>
                <w:sz w:val="20"/>
                <w:szCs w:val="20"/>
              </w:rPr>
              <w:t>том,</w:t>
            </w:r>
            <w:r w:rsidR="00E45DA2" w:rsidRPr="00540C64">
              <w:rPr>
                <w:rFonts w:cs="Arial"/>
                <w:sz w:val="20"/>
                <w:szCs w:val="20"/>
              </w:rPr>
              <w:t xml:space="preserve"> </w:t>
            </w:r>
            <w:r w:rsidRPr="00540C64">
              <w:rPr>
                <w:rFonts w:cs="Arial"/>
                <w:sz w:val="20"/>
                <w:szCs w:val="20"/>
              </w:rPr>
              <w:t>что</w:t>
            </w:r>
            <w:r w:rsidR="00E45DA2" w:rsidRPr="00540C64">
              <w:rPr>
                <w:rFonts w:cs="Arial"/>
                <w:sz w:val="20"/>
                <w:szCs w:val="20"/>
              </w:rPr>
              <w:t xml:space="preserve"> </w:t>
            </w:r>
            <w:r w:rsidRPr="00540C64">
              <w:rPr>
                <w:rFonts w:cs="Arial"/>
                <w:sz w:val="20"/>
                <w:szCs w:val="20"/>
              </w:rPr>
              <w:t>лица</w:t>
            </w:r>
            <w:r w:rsidR="00E45DA2" w:rsidRPr="00540C64">
              <w:rPr>
                <w:rFonts w:cs="Arial"/>
                <w:sz w:val="20"/>
                <w:szCs w:val="20"/>
              </w:rPr>
              <w:t xml:space="preserve"> </w:t>
            </w:r>
            <w:r w:rsidRPr="00540C64">
              <w:rPr>
                <w:rFonts w:cs="Arial"/>
                <w:sz w:val="20"/>
                <w:szCs w:val="20"/>
              </w:rPr>
              <w:t>принимающие</w:t>
            </w:r>
            <w:r w:rsidR="00E45DA2" w:rsidRPr="00540C64">
              <w:rPr>
                <w:rFonts w:cs="Arial"/>
                <w:sz w:val="20"/>
                <w:szCs w:val="20"/>
              </w:rPr>
              <w:t xml:space="preserve"> </w:t>
            </w:r>
            <w:r w:rsidRPr="00540C64">
              <w:rPr>
                <w:rFonts w:cs="Arial"/>
                <w:sz w:val="20"/>
                <w:szCs w:val="20"/>
              </w:rPr>
              <w:t>решения</w:t>
            </w:r>
            <w:r w:rsidR="00E45DA2" w:rsidRPr="00540C64">
              <w:rPr>
                <w:rFonts w:cs="Arial"/>
                <w:sz w:val="20"/>
                <w:szCs w:val="20"/>
              </w:rPr>
              <w:t xml:space="preserve"> </w:t>
            </w:r>
            <w:r w:rsidRPr="00540C64">
              <w:rPr>
                <w:rFonts w:cs="Arial"/>
                <w:sz w:val="20"/>
                <w:szCs w:val="20"/>
              </w:rPr>
              <w:t>склоняются</w:t>
            </w:r>
            <w:r w:rsidR="00E45DA2" w:rsidRPr="00540C64">
              <w:rPr>
                <w:rFonts w:cs="Arial"/>
                <w:sz w:val="20"/>
                <w:szCs w:val="20"/>
              </w:rPr>
              <w:t xml:space="preserve"> </w:t>
            </w:r>
            <w:r w:rsidRPr="00540C64">
              <w:rPr>
                <w:rFonts w:cs="Arial"/>
                <w:sz w:val="20"/>
                <w:szCs w:val="20"/>
              </w:rPr>
              <w:t>в</w:t>
            </w:r>
            <w:r w:rsidR="00E45DA2" w:rsidRPr="00540C64">
              <w:rPr>
                <w:rFonts w:cs="Arial"/>
                <w:sz w:val="20"/>
                <w:szCs w:val="20"/>
              </w:rPr>
              <w:t xml:space="preserve"> </w:t>
            </w:r>
            <w:r w:rsidRPr="00540C64">
              <w:rPr>
                <w:rFonts w:cs="Arial"/>
                <w:sz w:val="20"/>
                <w:szCs w:val="20"/>
              </w:rPr>
              <w:t>пользу</w:t>
            </w:r>
            <w:r w:rsidR="00E45DA2" w:rsidRPr="00540C64">
              <w:rPr>
                <w:rFonts w:cs="Arial"/>
                <w:sz w:val="20"/>
                <w:szCs w:val="20"/>
              </w:rPr>
              <w:t xml:space="preserve"> </w:t>
            </w:r>
            <w:r w:rsidRPr="00540C64">
              <w:rPr>
                <w:rFonts w:cs="Arial"/>
                <w:sz w:val="20"/>
                <w:szCs w:val="20"/>
              </w:rPr>
              <w:t>выбора</w:t>
            </w:r>
            <w:r w:rsidR="00E45DA2" w:rsidRPr="00540C64">
              <w:rPr>
                <w:rFonts w:cs="Arial"/>
                <w:sz w:val="20"/>
                <w:szCs w:val="20"/>
              </w:rPr>
              <w:t xml:space="preserve"> </w:t>
            </w:r>
            <w:r w:rsidRPr="00540C64">
              <w:rPr>
                <w:rFonts w:cs="Arial"/>
                <w:sz w:val="20"/>
                <w:szCs w:val="20"/>
              </w:rPr>
              <w:t>нас</w:t>
            </w:r>
            <w:r w:rsidR="00E45DA2" w:rsidRPr="00540C64">
              <w:rPr>
                <w:rFonts w:cs="Arial"/>
                <w:sz w:val="20"/>
                <w:szCs w:val="20"/>
              </w:rPr>
              <w:t xml:space="preserve"> </w:t>
            </w:r>
            <w:r w:rsidRPr="00540C64">
              <w:rPr>
                <w:rFonts w:cs="Arial"/>
                <w:sz w:val="20"/>
                <w:szCs w:val="20"/>
              </w:rPr>
              <w:t>в</w:t>
            </w:r>
            <w:r w:rsidR="00E45DA2" w:rsidRPr="00540C64">
              <w:rPr>
                <w:rFonts w:cs="Arial"/>
                <w:sz w:val="20"/>
                <w:szCs w:val="20"/>
              </w:rPr>
              <w:t xml:space="preserve"> </w:t>
            </w:r>
            <w:r w:rsidRPr="00540C64">
              <w:rPr>
                <w:rFonts w:cs="Arial"/>
                <w:sz w:val="20"/>
                <w:szCs w:val="20"/>
              </w:rPr>
              <w:t>качестве</w:t>
            </w:r>
            <w:r w:rsidR="00E45DA2" w:rsidRPr="00540C64">
              <w:rPr>
                <w:rFonts w:cs="Arial"/>
                <w:sz w:val="20"/>
                <w:szCs w:val="20"/>
              </w:rPr>
              <w:t xml:space="preserve"> </w:t>
            </w:r>
            <w:r w:rsidRPr="00540C64">
              <w:rPr>
                <w:rFonts w:cs="Arial"/>
                <w:sz w:val="20"/>
                <w:szCs w:val="20"/>
              </w:rPr>
              <w:t>исполнителя.</w:t>
            </w:r>
            <w:r w:rsidR="00E45DA2" w:rsidRPr="00540C64">
              <w:rPr>
                <w:rFonts w:cs="Arial"/>
                <w:sz w:val="20"/>
                <w:szCs w:val="20"/>
              </w:rPr>
              <w:t xml:space="preserve"> </w:t>
            </w:r>
            <w:r w:rsidRPr="00540C64">
              <w:rPr>
                <w:rFonts w:cs="Arial"/>
                <w:sz w:val="20"/>
                <w:szCs w:val="20"/>
              </w:rPr>
              <w:t>Работа</w:t>
            </w:r>
            <w:r w:rsidR="00E45DA2" w:rsidRPr="00540C64">
              <w:rPr>
                <w:rFonts w:cs="Arial"/>
                <w:sz w:val="20"/>
                <w:szCs w:val="20"/>
              </w:rPr>
              <w:t xml:space="preserve"> </w:t>
            </w:r>
            <w:r w:rsidRPr="00540C64">
              <w:rPr>
                <w:rFonts w:cs="Arial"/>
                <w:sz w:val="20"/>
                <w:szCs w:val="20"/>
              </w:rPr>
              <w:t>возможна</w:t>
            </w:r>
            <w:r w:rsidR="00E45DA2" w:rsidRPr="00540C64">
              <w:rPr>
                <w:rFonts w:cs="Arial"/>
                <w:sz w:val="20"/>
                <w:szCs w:val="20"/>
              </w:rPr>
              <w:t xml:space="preserve"> </w:t>
            </w:r>
            <w:r w:rsidRPr="00540C64">
              <w:rPr>
                <w:rFonts w:cs="Arial"/>
                <w:sz w:val="20"/>
                <w:szCs w:val="20"/>
              </w:rPr>
              <w:t>после</w:t>
            </w:r>
            <w:r w:rsidR="00E45DA2" w:rsidRPr="00540C64">
              <w:rPr>
                <w:rFonts w:cs="Arial"/>
                <w:sz w:val="20"/>
                <w:szCs w:val="20"/>
              </w:rPr>
              <w:t xml:space="preserve"> </w:t>
            </w:r>
            <w:r w:rsidRPr="00540C64">
              <w:rPr>
                <w:rFonts w:cs="Arial"/>
                <w:sz w:val="20"/>
                <w:szCs w:val="20"/>
              </w:rPr>
              <w:t>решения</w:t>
            </w:r>
            <w:r w:rsidR="00E45DA2" w:rsidRPr="00540C64">
              <w:rPr>
                <w:rFonts w:cs="Arial"/>
                <w:sz w:val="20"/>
                <w:szCs w:val="20"/>
              </w:rPr>
              <w:t xml:space="preserve"> </w:t>
            </w:r>
            <w:r w:rsidRPr="00540C64">
              <w:rPr>
                <w:rFonts w:cs="Arial"/>
                <w:sz w:val="20"/>
                <w:szCs w:val="20"/>
              </w:rPr>
              <w:t>незначительных</w:t>
            </w:r>
            <w:r w:rsidR="00E45DA2" w:rsidRPr="00540C64">
              <w:rPr>
                <w:rFonts w:cs="Arial"/>
                <w:sz w:val="20"/>
                <w:szCs w:val="20"/>
              </w:rPr>
              <w:t xml:space="preserve"> </w:t>
            </w:r>
            <w:r w:rsidRPr="00540C64">
              <w:rPr>
                <w:rFonts w:cs="Arial"/>
                <w:sz w:val="20"/>
                <w:szCs w:val="20"/>
              </w:rPr>
              <w:t>проблем.</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70%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Лица</w:t>
            </w:r>
            <w:r w:rsidR="00E45DA2" w:rsidRPr="00540C64">
              <w:rPr>
                <w:rFonts w:cs="Arial"/>
                <w:sz w:val="20"/>
                <w:szCs w:val="20"/>
              </w:rPr>
              <w:t xml:space="preserve"> </w:t>
            </w:r>
            <w:r w:rsidRPr="00540C64">
              <w:rPr>
                <w:rFonts w:cs="Arial"/>
                <w:sz w:val="20"/>
                <w:szCs w:val="20"/>
              </w:rPr>
              <w:t>принимающие</w:t>
            </w:r>
            <w:r w:rsidR="00E45DA2" w:rsidRPr="00540C64">
              <w:rPr>
                <w:rFonts w:cs="Arial"/>
                <w:sz w:val="20"/>
                <w:szCs w:val="20"/>
              </w:rPr>
              <w:t xml:space="preserve"> </w:t>
            </w:r>
            <w:r w:rsidRPr="00540C64">
              <w:rPr>
                <w:rFonts w:cs="Arial"/>
                <w:sz w:val="20"/>
                <w:szCs w:val="20"/>
              </w:rPr>
              <w:t>решения</w:t>
            </w:r>
            <w:r w:rsidR="00E45DA2" w:rsidRPr="00540C64">
              <w:rPr>
                <w:rFonts w:cs="Arial"/>
                <w:sz w:val="20"/>
                <w:szCs w:val="20"/>
              </w:rPr>
              <w:t xml:space="preserve"> </w:t>
            </w:r>
            <w:r w:rsidRPr="00540C64">
              <w:rPr>
                <w:rFonts w:cs="Arial"/>
                <w:sz w:val="20"/>
                <w:szCs w:val="20"/>
              </w:rPr>
              <w:t>склоняются</w:t>
            </w:r>
            <w:r w:rsidR="00E45DA2" w:rsidRPr="00540C64">
              <w:rPr>
                <w:rFonts w:cs="Arial"/>
                <w:sz w:val="20"/>
                <w:szCs w:val="20"/>
              </w:rPr>
              <w:t xml:space="preserve"> </w:t>
            </w:r>
            <w:r w:rsidRPr="00540C64">
              <w:rPr>
                <w:rFonts w:cs="Arial"/>
                <w:sz w:val="20"/>
                <w:szCs w:val="20"/>
              </w:rPr>
              <w:t>к</w:t>
            </w:r>
            <w:r w:rsidR="00E45DA2" w:rsidRPr="00540C64">
              <w:rPr>
                <w:rFonts w:cs="Arial"/>
                <w:sz w:val="20"/>
                <w:szCs w:val="20"/>
              </w:rPr>
              <w:t xml:space="preserve"> </w:t>
            </w:r>
            <w:r w:rsidRPr="00540C64">
              <w:rPr>
                <w:rFonts w:cs="Arial"/>
                <w:sz w:val="20"/>
                <w:szCs w:val="20"/>
              </w:rPr>
              <w:t>выбору</w:t>
            </w:r>
            <w:r w:rsidR="00E45DA2" w:rsidRPr="00540C64">
              <w:rPr>
                <w:rFonts w:cs="Arial"/>
                <w:sz w:val="20"/>
                <w:szCs w:val="20"/>
              </w:rPr>
              <w:t xml:space="preserve"> </w:t>
            </w:r>
            <w:r w:rsidRPr="00540C64">
              <w:rPr>
                <w:rFonts w:cs="Arial"/>
                <w:sz w:val="20"/>
                <w:szCs w:val="20"/>
              </w:rPr>
              <w:t>нас.</w:t>
            </w:r>
            <w:r w:rsidR="00E45DA2" w:rsidRPr="00540C64">
              <w:rPr>
                <w:rFonts w:cs="Arial"/>
                <w:sz w:val="20"/>
                <w:szCs w:val="20"/>
              </w:rPr>
              <w:t xml:space="preserve"> </w:t>
            </w:r>
            <w:r w:rsidRPr="00540C64">
              <w:rPr>
                <w:rFonts w:cs="Arial"/>
                <w:sz w:val="20"/>
                <w:szCs w:val="20"/>
              </w:rPr>
              <w:t>Основное</w:t>
            </w:r>
            <w:r w:rsidR="00E45DA2" w:rsidRPr="00540C64">
              <w:rPr>
                <w:rFonts w:cs="Arial"/>
                <w:sz w:val="20"/>
                <w:szCs w:val="20"/>
              </w:rPr>
              <w:t xml:space="preserve"> </w:t>
            </w:r>
            <w:r w:rsidRPr="00540C64">
              <w:rPr>
                <w:rFonts w:cs="Arial"/>
                <w:sz w:val="20"/>
                <w:szCs w:val="20"/>
              </w:rPr>
              <w:t>решение</w:t>
            </w:r>
            <w:r w:rsidR="00E45DA2" w:rsidRPr="00540C64">
              <w:rPr>
                <w:rFonts w:cs="Arial"/>
                <w:sz w:val="20"/>
                <w:szCs w:val="20"/>
              </w:rPr>
              <w:t xml:space="preserve"> </w:t>
            </w:r>
            <w:r w:rsidRPr="00540C64">
              <w:rPr>
                <w:rFonts w:cs="Arial"/>
                <w:sz w:val="20"/>
                <w:szCs w:val="20"/>
              </w:rPr>
              <w:t>принято,</w:t>
            </w:r>
            <w:r w:rsidR="00E45DA2" w:rsidRPr="00540C64">
              <w:rPr>
                <w:rFonts w:cs="Arial"/>
                <w:sz w:val="20"/>
                <w:szCs w:val="20"/>
              </w:rPr>
              <w:t xml:space="preserve"> </w:t>
            </w:r>
            <w:r w:rsidRPr="00540C64">
              <w:rPr>
                <w:rFonts w:cs="Arial"/>
                <w:sz w:val="20"/>
                <w:szCs w:val="20"/>
              </w:rPr>
              <w:t>начинаются</w:t>
            </w:r>
            <w:r w:rsidR="00E45DA2" w:rsidRPr="00540C64">
              <w:rPr>
                <w:rFonts w:cs="Arial"/>
                <w:sz w:val="20"/>
                <w:szCs w:val="20"/>
              </w:rPr>
              <w:t xml:space="preserve"> </w:t>
            </w:r>
            <w:r w:rsidRPr="00540C64">
              <w:rPr>
                <w:rFonts w:cs="Arial"/>
                <w:sz w:val="20"/>
                <w:szCs w:val="20"/>
              </w:rPr>
              <w:t>детальные</w:t>
            </w:r>
            <w:r w:rsidR="00E45DA2" w:rsidRPr="00540C64">
              <w:rPr>
                <w:rFonts w:cs="Arial"/>
                <w:sz w:val="20"/>
                <w:szCs w:val="20"/>
              </w:rPr>
              <w:t xml:space="preserve"> </w:t>
            </w:r>
            <w:r w:rsidRPr="00540C64">
              <w:rPr>
                <w:rFonts w:cs="Arial"/>
                <w:sz w:val="20"/>
                <w:szCs w:val="20"/>
              </w:rPr>
              <w:t>переговоры.</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80%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Мы</w:t>
            </w:r>
            <w:r w:rsidR="00E45DA2" w:rsidRPr="00540C64">
              <w:rPr>
                <w:rFonts w:cs="Arial"/>
                <w:sz w:val="20"/>
                <w:szCs w:val="20"/>
              </w:rPr>
              <w:t xml:space="preserve"> </w:t>
            </w:r>
            <w:r w:rsidRPr="00540C64">
              <w:rPr>
                <w:rFonts w:cs="Arial"/>
                <w:sz w:val="20"/>
                <w:szCs w:val="20"/>
              </w:rPr>
              <w:t>окончательно</w:t>
            </w:r>
            <w:r w:rsidR="00E45DA2" w:rsidRPr="00540C64">
              <w:rPr>
                <w:rFonts w:cs="Arial"/>
                <w:sz w:val="20"/>
                <w:szCs w:val="20"/>
              </w:rPr>
              <w:t xml:space="preserve"> </w:t>
            </w:r>
            <w:r w:rsidRPr="00540C64">
              <w:rPr>
                <w:rFonts w:cs="Arial"/>
                <w:sz w:val="20"/>
                <w:szCs w:val="20"/>
              </w:rPr>
              <w:t>выбраны</w:t>
            </w:r>
            <w:r w:rsidR="00E45DA2" w:rsidRPr="00540C64">
              <w:rPr>
                <w:rFonts w:cs="Arial"/>
                <w:sz w:val="20"/>
                <w:szCs w:val="20"/>
              </w:rPr>
              <w:t xml:space="preserve"> </w:t>
            </w:r>
            <w:r w:rsidRPr="00540C64">
              <w:rPr>
                <w:rFonts w:cs="Arial"/>
                <w:sz w:val="20"/>
                <w:szCs w:val="20"/>
              </w:rPr>
              <w:t>в</w:t>
            </w:r>
            <w:r w:rsidR="00E45DA2" w:rsidRPr="00540C64">
              <w:rPr>
                <w:rFonts w:cs="Arial"/>
                <w:sz w:val="20"/>
                <w:szCs w:val="20"/>
              </w:rPr>
              <w:t xml:space="preserve"> </w:t>
            </w:r>
            <w:r w:rsidRPr="00540C64">
              <w:rPr>
                <w:rFonts w:cs="Arial"/>
                <w:sz w:val="20"/>
                <w:szCs w:val="20"/>
              </w:rPr>
              <w:t>качестве</w:t>
            </w:r>
            <w:r w:rsidR="00E45DA2" w:rsidRPr="00540C64">
              <w:rPr>
                <w:rFonts w:cs="Arial"/>
                <w:sz w:val="20"/>
                <w:szCs w:val="20"/>
              </w:rPr>
              <w:t xml:space="preserve"> </w:t>
            </w:r>
            <w:r w:rsidRPr="00540C64">
              <w:rPr>
                <w:rFonts w:cs="Arial"/>
                <w:sz w:val="20"/>
                <w:szCs w:val="20"/>
              </w:rPr>
              <w:t>исполнителя.</w:t>
            </w:r>
            <w:r w:rsidR="00E45DA2" w:rsidRPr="00540C64">
              <w:rPr>
                <w:rFonts w:cs="Arial"/>
                <w:sz w:val="20"/>
                <w:szCs w:val="20"/>
              </w:rPr>
              <w:t xml:space="preserve"> </w:t>
            </w:r>
            <w:r w:rsidRPr="00540C64">
              <w:rPr>
                <w:rFonts w:cs="Arial"/>
                <w:sz w:val="20"/>
                <w:szCs w:val="20"/>
              </w:rPr>
              <w:t>Переговоры</w:t>
            </w:r>
            <w:r w:rsidR="00E45DA2" w:rsidRPr="00540C64">
              <w:rPr>
                <w:rFonts w:cs="Arial"/>
                <w:sz w:val="20"/>
                <w:szCs w:val="20"/>
              </w:rPr>
              <w:t xml:space="preserve"> </w:t>
            </w:r>
            <w:r w:rsidRPr="00540C64">
              <w:rPr>
                <w:rFonts w:cs="Arial"/>
                <w:sz w:val="20"/>
                <w:szCs w:val="20"/>
              </w:rPr>
              <w:t>идут</w:t>
            </w:r>
            <w:r w:rsidR="00E45DA2" w:rsidRPr="00540C64">
              <w:rPr>
                <w:rFonts w:cs="Arial"/>
                <w:sz w:val="20"/>
                <w:szCs w:val="20"/>
              </w:rPr>
              <w:t xml:space="preserve"> </w:t>
            </w:r>
            <w:r w:rsidRPr="00540C64">
              <w:rPr>
                <w:rFonts w:cs="Arial"/>
                <w:sz w:val="20"/>
                <w:szCs w:val="20"/>
              </w:rPr>
              <w:t>полным</w:t>
            </w:r>
            <w:r w:rsidR="00E45DA2" w:rsidRPr="00540C64">
              <w:rPr>
                <w:rFonts w:cs="Arial"/>
                <w:sz w:val="20"/>
                <w:szCs w:val="20"/>
              </w:rPr>
              <w:t xml:space="preserve"> </w:t>
            </w:r>
            <w:r w:rsidRPr="00540C64">
              <w:rPr>
                <w:rFonts w:cs="Arial"/>
                <w:sz w:val="20"/>
                <w:szCs w:val="20"/>
              </w:rPr>
              <w:t>ходом</w:t>
            </w:r>
            <w:r w:rsidR="00E45DA2" w:rsidRPr="00540C64">
              <w:rPr>
                <w:rFonts w:cs="Arial"/>
                <w:sz w:val="20"/>
                <w:szCs w:val="20"/>
              </w:rPr>
              <w:t xml:space="preserve"> </w:t>
            </w:r>
            <w:r w:rsidRPr="00540C64">
              <w:rPr>
                <w:rFonts w:cs="Arial"/>
                <w:sz w:val="20"/>
                <w:szCs w:val="20"/>
              </w:rPr>
              <w:t>(близятся</w:t>
            </w:r>
            <w:r w:rsidR="00E45DA2" w:rsidRPr="00540C64">
              <w:rPr>
                <w:rFonts w:cs="Arial"/>
                <w:sz w:val="20"/>
                <w:szCs w:val="20"/>
              </w:rPr>
              <w:t xml:space="preserve"> </w:t>
            </w:r>
            <w:r w:rsidRPr="00540C64">
              <w:rPr>
                <w:rFonts w:cs="Arial"/>
                <w:sz w:val="20"/>
                <w:szCs w:val="20"/>
              </w:rPr>
              <w:t>к</w:t>
            </w:r>
            <w:r w:rsidR="00E45DA2" w:rsidRPr="00540C64">
              <w:rPr>
                <w:rFonts w:cs="Arial"/>
                <w:sz w:val="20"/>
                <w:szCs w:val="20"/>
              </w:rPr>
              <w:t xml:space="preserve"> </w:t>
            </w:r>
            <w:r w:rsidRPr="00540C64">
              <w:rPr>
                <w:rFonts w:cs="Arial"/>
                <w:sz w:val="20"/>
                <w:szCs w:val="20"/>
              </w:rPr>
              <w:t>завершению).</w:t>
            </w:r>
            <w:r w:rsidR="00E45DA2" w:rsidRPr="00540C64">
              <w:rPr>
                <w:rFonts w:cs="Arial"/>
                <w:sz w:val="20"/>
                <w:szCs w:val="20"/>
              </w:rPr>
              <w:t xml:space="preserve"> </w:t>
            </w:r>
            <w:r w:rsidRPr="00540C64">
              <w:rPr>
                <w:rFonts w:cs="Arial"/>
                <w:sz w:val="20"/>
                <w:szCs w:val="20"/>
              </w:rPr>
              <w:t>ФИНАНСИРОВАНИЕ</w:t>
            </w:r>
            <w:r w:rsidR="00E45DA2" w:rsidRPr="00540C64">
              <w:rPr>
                <w:rFonts w:cs="Arial"/>
                <w:sz w:val="20"/>
                <w:szCs w:val="20"/>
              </w:rPr>
              <w:t xml:space="preserve"> </w:t>
            </w:r>
            <w:r w:rsidRPr="00540C64">
              <w:rPr>
                <w:rFonts w:cs="Arial"/>
                <w:sz w:val="20"/>
                <w:szCs w:val="20"/>
              </w:rPr>
              <w:t>ТОЧНО</w:t>
            </w:r>
            <w:r w:rsidR="00E45DA2" w:rsidRPr="00540C64">
              <w:rPr>
                <w:rFonts w:cs="Arial"/>
                <w:sz w:val="20"/>
                <w:szCs w:val="20"/>
              </w:rPr>
              <w:t xml:space="preserve"> </w:t>
            </w:r>
            <w:r w:rsidRPr="00540C64">
              <w:rPr>
                <w:rFonts w:cs="Arial"/>
                <w:sz w:val="20"/>
                <w:szCs w:val="20"/>
              </w:rPr>
              <w:t>ОПРЕДЕЛЕНО.</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90%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Переговоры</w:t>
            </w:r>
            <w:r w:rsidR="00E45DA2" w:rsidRPr="00540C64">
              <w:rPr>
                <w:rFonts w:cs="Arial"/>
                <w:sz w:val="20"/>
                <w:szCs w:val="20"/>
              </w:rPr>
              <w:t xml:space="preserve"> </w:t>
            </w:r>
            <w:r w:rsidRPr="00540C64">
              <w:rPr>
                <w:rFonts w:cs="Arial"/>
                <w:sz w:val="20"/>
                <w:szCs w:val="20"/>
              </w:rPr>
              <w:t>завершены.</w:t>
            </w:r>
            <w:r w:rsidR="00E45DA2" w:rsidRPr="00540C64">
              <w:rPr>
                <w:rFonts w:cs="Arial"/>
                <w:sz w:val="20"/>
                <w:szCs w:val="20"/>
              </w:rPr>
              <w:t xml:space="preserve"> </w:t>
            </w:r>
            <w:r w:rsidRPr="00540C64">
              <w:rPr>
                <w:rFonts w:cs="Arial"/>
                <w:sz w:val="20"/>
                <w:szCs w:val="20"/>
              </w:rPr>
              <w:t>Ждем</w:t>
            </w:r>
            <w:r w:rsidR="00E45DA2" w:rsidRPr="00540C64">
              <w:rPr>
                <w:rFonts w:cs="Arial"/>
                <w:sz w:val="20"/>
                <w:szCs w:val="20"/>
              </w:rPr>
              <w:t xml:space="preserve"> </w:t>
            </w:r>
            <w:r w:rsidRPr="00540C64">
              <w:rPr>
                <w:rFonts w:cs="Arial"/>
                <w:sz w:val="20"/>
                <w:szCs w:val="20"/>
              </w:rPr>
              <w:t>заключения</w:t>
            </w:r>
            <w:r w:rsidR="00E45DA2" w:rsidRPr="00540C64">
              <w:rPr>
                <w:rFonts w:cs="Arial"/>
                <w:sz w:val="20"/>
                <w:szCs w:val="20"/>
              </w:rPr>
              <w:t xml:space="preserve"> </w:t>
            </w:r>
            <w:r w:rsidRPr="00540C64">
              <w:rPr>
                <w:rFonts w:cs="Arial"/>
                <w:sz w:val="20"/>
                <w:szCs w:val="20"/>
              </w:rPr>
              <w:t>контракта.</w:t>
            </w:r>
          </w:p>
        </w:tc>
      </w:tr>
      <w:tr w:rsidR="00975ADF" w:rsidRPr="00540C64" w:rsidTr="005C6F2F">
        <w:trPr>
          <w:tblCellSpacing w:w="7" w:type="dxa"/>
        </w:trPr>
        <w:tc>
          <w:tcPr>
            <w:tcW w:w="418"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100%</w:t>
            </w:r>
          </w:p>
        </w:tc>
        <w:tc>
          <w:tcPr>
            <w:tcW w:w="4556" w:type="pct"/>
            <w:vAlign w:val="center"/>
          </w:tcPr>
          <w:p w:rsidR="00975ADF" w:rsidRPr="00540C64" w:rsidRDefault="00975ADF" w:rsidP="00975ADF">
            <w:pPr>
              <w:pStyle w:val="a6"/>
              <w:keepNext/>
              <w:widowControl w:val="0"/>
              <w:spacing w:before="0" w:beforeAutospacing="0" w:after="0" w:afterAutospacing="0" w:line="360" w:lineRule="auto"/>
              <w:jc w:val="both"/>
              <w:rPr>
                <w:sz w:val="20"/>
                <w:szCs w:val="20"/>
              </w:rPr>
            </w:pPr>
            <w:r w:rsidRPr="00540C64">
              <w:rPr>
                <w:rFonts w:cs="Arial"/>
                <w:sz w:val="20"/>
                <w:szCs w:val="20"/>
              </w:rPr>
              <w:t>Работы</w:t>
            </w:r>
            <w:r w:rsidR="00E45DA2" w:rsidRPr="00540C64">
              <w:rPr>
                <w:rFonts w:cs="Arial"/>
                <w:sz w:val="20"/>
                <w:szCs w:val="20"/>
              </w:rPr>
              <w:t xml:space="preserve"> </w:t>
            </w:r>
            <w:r w:rsidRPr="00540C64">
              <w:rPr>
                <w:rFonts w:cs="Arial"/>
                <w:sz w:val="20"/>
                <w:szCs w:val="20"/>
              </w:rPr>
              <w:t>начинаются,</w:t>
            </w:r>
            <w:r w:rsidR="00E45DA2" w:rsidRPr="00540C64">
              <w:rPr>
                <w:rFonts w:cs="Arial"/>
                <w:sz w:val="20"/>
                <w:szCs w:val="20"/>
              </w:rPr>
              <w:t xml:space="preserve"> </w:t>
            </w:r>
            <w:r w:rsidRPr="00540C64">
              <w:rPr>
                <w:rFonts w:cs="Arial"/>
                <w:sz w:val="20"/>
                <w:szCs w:val="20"/>
              </w:rPr>
              <w:t>контракт</w:t>
            </w:r>
            <w:r w:rsidR="00E45DA2" w:rsidRPr="00540C64">
              <w:rPr>
                <w:rFonts w:cs="Arial"/>
                <w:sz w:val="20"/>
                <w:szCs w:val="20"/>
              </w:rPr>
              <w:t xml:space="preserve"> </w:t>
            </w:r>
            <w:r w:rsidRPr="00540C64">
              <w:rPr>
                <w:rFonts w:cs="Arial"/>
                <w:sz w:val="20"/>
                <w:szCs w:val="20"/>
              </w:rPr>
              <w:t>подписан,</w:t>
            </w:r>
            <w:r w:rsidR="00E45DA2" w:rsidRPr="00540C64">
              <w:rPr>
                <w:rFonts w:cs="Arial"/>
                <w:sz w:val="20"/>
                <w:szCs w:val="20"/>
              </w:rPr>
              <w:t xml:space="preserve"> </w:t>
            </w:r>
            <w:r w:rsidRPr="00540C64">
              <w:rPr>
                <w:rFonts w:cs="Arial"/>
                <w:sz w:val="20"/>
                <w:szCs w:val="20"/>
              </w:rPr>
              <w:t>получен</w:t>
            </w:r>
            <w:r w:rsidR="00E45DA2" w:rsidRPr="00540C64">
              <w:rPr>
                <w:rFonts w:cs="Arial"/>
                <w:sz w:val="20"/>
                <w:szCs w:val="20"/>
              </w:rPr>
              <w:t xml:space="preserve"> </w:t>
            </w:r>
            <w:r w:rsidRPr="00540C64">
              <w:rPr>
                <w:rFonts w:cs="Arial"/>
                <w:sz w:val="20"/>
                <w:szCs w:val="20"/>
              </w:rPr>
              <w:t>аванс.</w:t>
            </w:r>
          </w:p>
        </w:tc>
      </w:tr>
    </w:tbl>
    <w:p w:rsidR="00540C64" w:rsidRDefault="00540C64" w:rsidP="00975ADF">
      <w:pPr>
        <w:pStyle w:val="a6"/>
        <w:keepNext/>
        <w:widowControl w:val="0"/>
        <w:spacing w:before="0" w:beforeAutospacing="0" w:after="0" w:afterAutospacing="0" w:line="360" w:lineRule="auto"/>
        <w:ind w:firstLine="709"/>
        <w:jc w:val="both"/>
        <w:rPr>
          <w:sz w:val="28"/>
        </w:rPr>
      </w:pP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И</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подходе</w:t>
      </w:r>
      <w:r w:rsidR="00E45DA2">
        <w:rPr>
          <w:sz w:val="28"/>
        </w:rPr>
        <w:t xml:space="preserve"> </w:t>
      </w:r>
      <w:r w:rsidRPr="00975ADF">
        <w:rPr>
          <w:sz w:val="28"/>
        </w:rPr>
        <w:t>субъективизм</w:t>
      </w:r>
      <w:r w:rsidR="00E45DA2">
        <w:rPr>
          <w:sz w:val="28"/>
        </w:rPr>
        <w:t xml:space="preserve"> </w:t>
      </w:r>
      <w:r w:rsidRPr="00975ADF">
        <w:rPr>
          <w:sz w:val="28"/>
        </w:rPr>
        <w:t>присутствует,</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очевидно,</w:t>
      </w:r>
      <w:r w:rsidR="00E45DA2">
        <w:rPr>
          <w:sz w:val="28"/>
        </w:rPr>
        <w:t xml:space="preserve"> </w:t>
      </w:r>
      <w:r w:rsidRPr="00975ADF">
        <w:rPr>
          <w:sz w:val="28"/>
        </w:rPr>
        <w:t>что</w:t>
      </w:r>
      <w:r w:rsidR="00E45DA2">
        <w:rPr>
          <w:sz w:val="28"/>
        </w:rPr>
        <w:t xml:space="preserve"> </w:t>
      </w:r>
      <w:r w:rsidRPr="00975ADF">
        <w:rPr>
          <w:sz w:val="28"/>
        </w:rPr>
        <w:t>большие</w:t>
      </w:r>
      <w:r w:rsidR="00E45DA2">
        <w:rPr>
          <w:sz w:val="28"/>
        </w:rPr>
        <w:t xml:space="preserve"> </w:t>
      </w:r>
      <w:r w:rsidRPr="00975ADF">
        <w:rPr>
          <w:sz w:val="28"/>
        </w:rPr>
        <w:t>суммы</w:t>
      </w:r>
      <w:r w:rsidR="00E45DA2">
        <w:rPr>
          <w:sz w:val="28"/>
        </w:rPr>
        <w:t xml:space="preserve"> </w:t>
      </w:r>
      <w:r w:rsidRPr="00975ADF">
        <w:rPr>
          <w:sz w:val="28"/>
        </w:rPr>
        <w:t>сделок</w:t>
      </w:r>
      <w:r w:rsidR="00E45DA2">
        <w:rPr>
          <w:sz w:val="28"/>
        </w:rPr>
        <w:t xml:space="preserve"> </w:t>
      </w:r>
      <w:r w:rsidRPr="00975ADF">
        <w:rPr>
          <w:sz w:val="28"/>
        </w:rPr>
        <w:t>в</w:t>
      </w:r>
      <w:r w:rsidR="00E45DA2">
        <w:rPr>
          <w:sz w:val="28"/>
        </w:rPr>
        <w:t xml:space="preserve"> </w:t>
      </w:r>
      <w:r w:rsidRPr="00975ADF">
        <w:rPr>
          <w:sz w:val="28"/>
        </w:rPr>
        <w:t>районе</w:t>
      </w:r>
      <w:r w:rsidR="00E45DA2">
        <w:rPr>
          <w:sz w:val="28"/>
        </w:rPr>
        <w:t xml:space="preserve"> </w:t>
      </w:r>
      <w:r w:rsidRPr="00975ADF">
        <w:rPr>
          <w:sz w:val="28"/>
        </w:rPr>
        <w:t>вероятных</w:t>
      </w:r>
      <w:r w:rsidR="00E45DA2">
        <w:rPr>
          <w:sz w:val="28"/>
        </w:rPr>
        <w:t xml:space="preserve"> </w:t>
      </w:r>
      <w:r w:rsidRPr="00975ADF">
        <w:rPr>
          <w:sz w:val="28"/>
        </w:rPr>
        <w:t>20-60%</w:t>
      </w:r>
      <w:r w:rsidR="00E45DA2">
        <w:rPr>
          <w:sz w:val="28"/>
        </w:rPr>
        <w:t xml:space="preserve"> </w:t>
      </w:r>
      <w:r w:rsidRPr="00975ADF">
        <w:rPr>
          <w:sz w:val="28"/>
        </w:rPr>
        <w:t>могут</w:t>
      </w:r>
      <w:r w:rsidR="00E45DA2">
        <w:rPr>
          <w:sz w:val="28"/>
        </w:rPr>
        <w:t xml:space="preserve"> </w:t>
      </w:r>
      <w:r w:rsidRPr="00975ADF">
        <w:rPr>
          <w:sz w:val="28"/>
        </w:rPr>
        <w:t>сделать</w:t>
      </w:r>
      <w:r w:rsidR="00E45DA2">
        <w:rPr>
          <w:sz w:val="28"/>
        </w:rPr>
        <w:t xml:space="preserve"> </w:t>
      </w:r>
      <w:r w:rsidRPr="00975ADF">
        <w:rPr>
          <w:sz w:val="28"/>
        </w:rPr>
        <w:t>ожидаемый</w:t>
      </w:r>
      <w:r w:rsidR="00E45DA2">
        <w:rPr>
          <w:sz w:val="28"/>
        </w:rPr>
        <w:t xml:space="preserve"> </w:t>
      </w:r>
      <w:r w:rsidRPr="00975ADF">
        <w:rPr>
          <w:sz w:val="28"/>
        </w:rPr>
        <w:t>результат</w:t>
      </w:r>
      <w:r w:rsidR="00E45DA2">
        <w:rPr>
          <w:sz w:val="28"/>
        </w:rPr>
        <w:t xml:space="preserve"> </w:t>
      </w:r>
      <w:r w:rsidRPr="00975ADF">
        <w:rPr>
          <w:sz w:val="28"/>
        </w:rPr>
        <w:t>(взвешенный</w:t>
      </w:r>
      <w:r w:rsidR="00E45DA2">
        <w:rPr>
          <w:sz w:val="28"/>
        </w:rPr>
        <w:t xml:space="preserve"> </w:t>
      </w:r>
      <w:r w:rsidRPr="00975ADF">
        <w:rPr>
          <w:sz w:val="28"/>
        </w:rPr>
        <w:t>прогноз)</w:t>
      </w:r>
      <w:r w:rsidR="00E45DA2">
        <w:rPr>
          <w:sz w:val="28"/>
        </w:rPr>
        <w:t xml:space="preserve"> </w:t>
      </w:r>
      <w:r w:rsidRPr="00975ADF">
        <w:rPr>
          <w:sz w:val="28"/>
        </w:rPr>
        <w:t>нереально</w:t>
      </w:r>
      <w:r w:rsidR="00E45DA2">
        <w:rPr>
          <w:sz w:val="28"/>
        </w:rPr>
        <w:t xml:space="preserve"> </w:t>
      </w:r>
      <w:r w:rsidRPr="00975ADF">
        <w:rPr>
          <w:sz w:val="28"/>
        </w:rPr>
        <w:t>большим.</w:t>
      </w:r>
      <w:r w:rsidR="00E45DA2">
        <w:rPr>
          <w:sz w:val="28"/>
        </w:rPr>
        <w:t xml:space="preserve"> </w:t>
      </w:r>
      <w:r w:rsidRPr="00975ADF">
        <w:rPr>
          <w:sz w:val="28"/>
        </w:rPr>
        <w:t>Взвешенный</w:t>
      </w:r>
      <w:r w:rsidR="00E45DA2">
        <w:rPr>
          <w:sz w:val="28"/>
        </w:rPr>
        <w:t xml:space="preserve"> </w:t>
      </w:r>
      <w:r w:rsidRPr="00975ADF">
        <w:rPr>
          <w:sz w:val="28"/>
        </w:rPr>
        <w:t>прогноз</w:t>
      </w:r>
      <w:r w:rsidR="00E45DA2">
        <w:rPr>
          <w:sz w:val="28"/>
        </w:rPr>
        <w:t xml:space="preserve"> </w:t>
      </w:r>
      <w:r w:rsidRPr="00975ADF">
        <w:rPr>
          <w:sz w:val="28"/>
        </w:rPr>
        <w:t>вычисляется</w:t>
      </w:r>
      <w:r w:rsidR="00E45DA2">
        <w:rPr>
          <w:sz w:val="28"/>
        </w:rPr>
        <w:t xml:space="preserve"> </w:t>
      </w:r>
      <w:r w:rsidRPr="00975ADF">
        <w:rPr>
          <w:sz w:val="28"/>
        </w:rPr>
        <w:t>легко,</w:t>
      </w:r>
      <w:r w:rsidR="00E45DA2">
        <w:rPr>
          <w:sz w:val="28"/>
        </w:rPr>
        <w:t xml:space="preserve"> </w:t>
      </w:r>
      <w:r w:rsidRPr="00975ADF">
        <w:rPr>
          <w:sz w:val="28"/>
        </w:rPr>
        <w:t>по</w:t>
      </w:r>
      <w:r w:rsidR="00E45DA2">
        <w:rPr>
          <w:sz w:val="28"/>
        </w:rPr>
        <w:t xml:space="preserve"> </w:t>
      </w:r>
      <w:r w:rsidRPr="00975ADF">
        <w:rPr>
          <w:sz w:val="28"/>
        </w:rPr>
        <w:t>формуле:</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где</w:t>
      </w:r>
      <w:r w:rsidR="00E45DA2">
        <w:rPr>
          <w:sz w:val="28"/>
        </w:rPr>
        <w:t xml:space="preserve"> </w:t>
      </w:r>
      <w:r w:rsidRPr="00975ADF">
        <w:rPr>
          <w:sz w:val="28"/>
        </w:rPr>
        <w:t>Сi</w:t>
      </w:r>
      <w:r w:rsidR="00E45DA2">
        <w:rPr>
          <w:sz w:val="28"/>
        </w:rPr>
        <w:t xml:space="preserve"> </w:t>
      </w:r>
      <w:r w:rsidRPr="00975ADF">
        <w:rPr>
          <w:sz w:val="28"/>
        </w:rPr>
        <w:t>обозначает</w:t>
      </w:r>
      <w:r w:rsidR="00E45DA2">
        <w:rPr>
          <w:sz w:val="28"/>
        </w:rPr>
        <w:t xml:space="preserve"> </w:t>
      </w:r>
      <w:r w:rsidRPr="00975ADF">
        <w:rPr>
          <w:sz w:val="28"/>
        </w:rPr>
        <w:t>индивидуальную</w:t>
      </w:r>
      <w:r w:rsidR="00E45DA2">
        <w:rPr>
          <w:sz w:val="28"/>
        </w:rPr>
        <w:t xml:space="preserve"> </w:t>
      </w:r>
      <w:r w:rsidRPr="00975ADF">
        <w:rPr>
          <w:sz w:val="28"/>
        </w:rPr>
        <w:t>сумму</w:t>
      </w:r>
      <w:r w:rsidR="00E45DA2">
        <w:rPr>
          <w:sz w:val="28"/>
        </w:rPr>
        <w:t xml:space="preserve"> </w:t>
      </w:r>
      <w:r w:rsidRPr="00975ADF">
        <w:rPr>
          <w:sz w:val="28"/>
        </w:rPr>
        <w:t>конкретной</w:t>
      </w:r>
      <w:r w:rsidR="00E45DA2">
        <w:rPr>
          <w:sz w:val="28"/>
        </w:rPr>
        <w:t xml:space="preserve"> </w:t>
      </w:r>
      <w:r w:rsidRPr="00975ADF">
        <w:rPr>
          <w:sz w:val="28"/>
        </w:rPr>
        <w:t>сделки,</w:t>
      </w:r>
      <w:r w:rsidR="00E45DA2">
        <w:rPr>
          <w:sz w:val="28"/>
        </w:rPr>
        <w:t xml:space="preserve"> </w:t>
      </w:r>
      <w:r w:rsidRPr="00975ADF">
        <w:rPr>
          <w:sz w:val="28"/>
        </w:rPr>
        <w:t>а</w:t>
      </w:r>
      <w:r w:rsidR="00E45DA2">
        <w:rPr>
          <w:sz w:val="28"/>
        </w:rPr>
        <w:t xml:space="preserve"> </w:t>
      </w:r>
      <w:r w:rsidRPr="00975ADF">
        <w:rPr>
          <w:sz w:val="28"/>
        </w:rPr>
        <w:t>Вi</w:t>
      </w:r>
      <w:r w:rsidR="00E45DA2">
        <w:rPr>
          <w:sz w:val="28"/>
        </w:rPr>
        <w:t xml:space="preserve"> </w:t>
      </w:r>
      <w:r w:rsidRPr="00975ADF">
        <w:rPr>
          <w:sz w:val="28"/>
        </w:rPr>
        <w:t>вероятность</w:t>
      </w:r>
      <w:r w:rsidR="00E45DA2">
        <w:rPr>
          <w:sz w:val="28"/>
        </w:rPr>
        <w:t xml:space="preserve"> </w:t>
      </w:r>
      <w:r w:rsidRPr="00975ADF">
        <w:rPr>
          <w:sz w:val="28"/>
        </w:rPr>
        <w:t>заключения</w:t>
      </w:r>
      <w:r w:rsidR="00E45DA2">
        <w:rPr>
          <w:sz w:val="28"/>
        </w:rPr>
        <w:t xml:space="preserve"> </w:t>
      </w:r>
      <w:r w:rsidRPr="00975ADF">
        <w:rPr>
          <w:sz w:val="28"/>
        </w:rPr>
        <w:t>этой</w:t>
      </w:r>
      <w:r w:rsidR="00E45DA2">
        <w:rPr>
          <w:sz w:val="28"/>
        </w:rPr>
        <w:t xml:space="preserve"> </w:t>
      </w:r>
      <w:r w:rsidRPr="00975ADF">
        <w:rPr>
          <w:sz w:val="28"/>
        </w:rPr>
        <w:t>сделки.</w:t>
      </w:r>
    </w:p>
    <w:p w:rsidR="00975ADF" w:rsidRPr="00975ADF" w:rsidRDefault="00975ADF" w:rsidP="00975ADF">
      <w:pPr>
        <w:pStyle w:val="a6"/>
        <w:keepNext/>
        <w:widowControl w:val="0"/>
        <w:spacing w:before="0" w:beforeAutospacing="0" w:after="0" w:afterAutospacing="0" w:line="360" w:lineRule="auto"/>
        <w:ind w:firstLine="709"/>
        <w:jc w:val="both"/>
        <w:rPr>
          <w:iCs/>
          <w:sz w:val="28"/>
        </w:rPr>
      </w:pPr>
      <w:r w:rsidRPr="00975ADF">
        <w:rPr>
          <w:iCs/>
          <w:sz w:val="28"/>
        </w:rPr>
        <w:t>4.2.</w:t>
      </w:r>
      <w:r w:rsidR="00E45DA2">
        <w:rPr>
          <w:iCs/>
          <w:sz w:val="28"/>
        </w:rPr>
        <w:t xml:space="preserve"> </w:t>
      </w:r>
      <w:r w:rsidRPr="00975ADF">
        <w:rPr>
          <w:iCs/>
          <w:sz w:val="28"/>
        </w:rPr>
        <w:t>Пессимистический,</w:t>
      </w:r>
      <w:r w:rsidR="00E45DA2">
        <w:rPr>
          <w:iCs/>
          <w:sz w:val="28"/>
        </w:rPr>
        <w:t xml:space="preserve"> </w:t>
      </w:r>
      <w:r w:rsidRPr="00975ADF">
        <w:rPr>
          <w:iCs/>
          <w:sz w:val="28"/>
        </w:rPr>
        <w:t>реалистический</w:t>
      </w:r>
      <w:r w:rsidR="00E45DA2">
        <w:rPr>
          <w:iCs/>
          <w:sz w:val="28"/>
        </w:rPr>
        <w:t xml:space="preserve"> </w:t>
      </w:r>
      <w:r w:rsidRPr="00975ADF">
        <w:rPr>
          <w:iCs/>
          <w:sz w:val="28"/>
        </w:rPr>
        <w:t>и</w:t>
      </w:r>
      <w:r w:rsidR="00E45DA2">
        <w:rPr>
          <w:iCs/>
          <w:sz w:val="28"/>
        </w:rPr>
        <w:t xml:space="preserve"> </w:t>
      </w:r>
      <w:r w:rsidRPr="00975ADF">
        <w:rPr>
          <w:iCs/>
          <w:sz w:val="28"/>
        </w:rPr>
        <w:t>оптимистический</w:t>
      </w:r>
      <w:r w:rsidR="00E45DA2">
        <w:rPr>
          <w:iCs/>
          <w:sz w:val="28"/>
        </w:rPr>
        <w:t xml:space="preserve"> </w:t>
      </w:r>
      <w:r w:rsidRPr="00975ADF">
        <w:rPr>
          <w:iCs/>
          <w:sz w:val="28"/>
        </w:rPr>
        <w:t>прогноз</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Этот</w:t>
      </w:r>
      <w:r w:rsidR="00E45DA2">
        <w:rPr>
          <w:sz w:val="28"/>
        </w:rPr>
        <w:t xml:space="preserve"> </w:t>
      </w:r>
      <w:r w:rsidRPr="00975ADF">
        <w:rPr>
          <w:sz w:val="28"/>
        </w:rPr>
        <w:t>вариант</w:t>
      </w:r>
      <w:r w:rsidR="00E45DA2">
        <w:rPr>
          <w:sz w:val="28"/>
        </w:rPr>
        <w:t xml:space="preserve"> </w:t>
      </w:r>
      <w:r w:rsidRPr="00975ADF">
        <w:rPr>
          <w:sz w:val="28"/>
        </w:rPr>
        <w:t>самый</w:t>
      </w:r>
      <w:r w:rsidR="00E45DA2">
        <w:rPr>
          <w:sz w:val="28"/>
        </w:rPr>
        <w:t xml:space="preserve"> </w:t>
      </w:r>
      <w:r w:rsidRPr="00975ADF">
        <w:rPr>
          <w:sz w:val="28"/>
        </w:rPr>
        <w:t>простой,</w:t>
      </w:r>
      <w:r w:rsidR="00E45DA2">
        <w:rPr>
          <w:sz w:val="28"/>
        </w:rPr>
        <w:t xml:space="preserve"> </w:t>
      </w:r>
      <w:r w:rsidRPr="00975ADF">
        <w:rPr>
          <w:sz w:val="28"/>
        </w:rPr>
        <w:t>со</w:t>
      </w:r>
      <w:r w:rsidR="00E45DA2">
        <w:rPr>
          <w:sz w:val="28"/>
        </w:rPr>
        <w:t xml:space="preserve"> </w:t>
      </w:r>
      <w:r w:rsidRPr="00975ADF">
        <w:rPr>
          <w:sz w:val="28"/>
        </w:rPr>
        <w:t>всеми</w:t>
      </w:r>
      <w:r w:rsidR="00E45DA2">
        <w:rPr>
          <w:sz w:val="28"/>
        </w:rPr>
        <w:t xml:space="preserve"> </w:t>
      </w:r>
      <w:r w:rsidRPr="00975ADF">
        <w:rPr>
          <w:sz w:val="28"/>
        </w:rPr>
        <w:t>плюсами</w:t>
      </w:r>
      <w:r w:rsidR="00E45DA2">
        <w:rPr>
          <w:sz w:val="28"/>
        </w:rPr>
        <w:t xml:space="preserve"> </w:t>
      </w:r>
      <w:r w:rsidRPr="00975ADF">
        <w:rPr>
          <w:sz w:val="28"/>
        </w:rPr>
        <w:t>и</w:t>
      </w:r>
      <w:r w:rsidR="00E45DA2">
        <w:rPr>
          <w:sz w:val="28"/>
        </w:rPr>
        <w:t xml:space="preserve"> </w:t>
      </w:r>
      <w:r w:rsidRPr="00975ADF">
        <w:rPr>
          <w:sz w:val="28"/>
        </w:rPr>
        <w:t>минусами,</w:t>
      </w:r>
      <w:r w:rsidR="00E45DA2">
        <w:rPr>
          <w:sz w:val="28"/>
        </w:rPr>
        <w:t xml:space="preserve"> </w:t>
      </w:r>
      <w:r w:rsidRPr="00975ADF">
        <w:rPr>
          <w:sz w:val="28"/>
        </w:rPr>
        <w:t>вытекающими</w:t>
      </w:r>
      <w:r w:rsidR="00E45DA2">
        <w:rPr>
          <w:sz w:val="28"/>
        </w:rPr>
        <w:t xml:space="preserve"> </w:t>
      </w:r>
      <w:r w:rsidRPr="00975ADF">
        <w:rPr>
          <w:sz w:val="28"/>
        </w:rPr>
        <w:t>из</w:t>
      </w:r>
      <w:r w:rsidR="00E45DA2">
        <w:rPr>
          <w:sz w:val="28"/>
        </w:rPr>
        <w:t xml:space="preserve"> </w:t>
      </w:r>
      <w:r w:rsidRPr="00975ADF">
        <w:rPr>
          <w:sz w:val="28"/>
        </w:rPr>
        <w:t>этого</w:t>
      </w:r>
      <w:r w:rsidR="00E45DA2">
        <w:rPr>
          <w:sz w:val="28"/>
        </w:rPr>
        <w:t xml:space="preserve"> </w:t>
      </w:r>
      <w:r w:rsidRPr="00975ADF">
        <w:rPr>
          <w:sz w:val="28"/>
        </w:rPr>
        <w:t>факта.</w:t>
      </w:r>
      <w:r w:rsidR="00E45DA2">
        <w:rPr>
          <w:sz w:val="28"/>
        </w:rPr>
        <w:t xml:space="preserve"> </w:t>
      </w:r>
      <w:r w:rsidRPr="00975ADF">
        <w:rPr>
          <w:sz w:val="28"/>
        </w:rPr>
        <w:t>Продавец</w:t>
      </w:r>
      <w:r w:rsidR="00E45DA2">
        <w:rPr>
          <w:sz w:val="28"/>
        </w:rPr>
        <w:t xml:space="preserve"> </w:t>
      </w:r>
      <w:r w:rsidRPr="00975ADF">
        <w:rPr>
          <w:sz w:val="28"/>
        </w:rPr>
        <w:t>пишет</w:t>
      </w:r>
      <w:r w:rsidR="00E45DA2">
        <w:rPr>
          <w:sz w:val="28"/>
        </w:rPr>
        <w:t xml:space="preserve"> </w:t>
      </w:r>
      <w:r w:rsidRPr="00975ADF">
        <w:rPr>
          <w:sz w:val="28"/>
        </w:rPr>
        <w:t>какую</w:t>
      </w:r>
      <w:r w:rsidR="00E45DA2">
        <w:rPr>
          <w:sz w:val="28"/>
        </w:rPr>
        <w:t xml:space="preserve"> </w:t>
      </w:r>
      <w:r w:rsidRPr="00975ADF">
        <w:rPr>
          <w:sz w:val="28"/>
        </w:rPr>
        <w:t>сумму</w:t>
      </w:r>
      <w:r w:rsidR="00E45DA2">
        <w:rPr>
          <w:sz w:val="28"/>
        </w:rPr>
        <w:t xml:space="preserve"> </w:t>
      </w:r>
      <w:r w:rsidRPr="00975ADF">
        <w:rPr>
          <w:sz w:val="28"/>
        </w:rPr>
        <w:t>он</w:t>
      </w:r>
      <w:r w:rsidR="00E45DA2">
        <w:rPr>
          <w:sz w:val="28"/>
        </w:rPr>
        <w:t xml:space="preserve"> </w:t>
      </w:r>
      <w:r w:rsidRPr="00975ADF">
        <w:rPr>
          <w:sz w:val="28"/>
        </w:rPr>
        <w:t>ожидает</w:t>
      </w:r>
      <w:r w:rsidR="00E45DA2">
        <w:rPr>
          <w:sz w:val="28"/>
        </w:rPr>
        <w:t xml:space="preserve"> </w:t>
      </w:r>
      <w:r w:rsidRPr="00975ADF">
        <w:rPr>
          <w:sz w:val="28"/>
        </w:rPr>
        <w:t>от</w:t>
      </w:r>
      <w:r w:rsidR="00E45DA2">
        <w:rPr>
          <w:sz w:val="28"/>
        </w:rPr>
        <w:t xml:space="preserve"> </w:t>
      </w:r>
      <w:r w:rsidRPr="00975ADF">
        <w:rPr>
          <w:sz w:val="28"/>
        </w:rPr>
        <w:t>всех</w:t>
      </w:r>
      <w:r w:rsidR="00E45DA2">
        <w:rPr>
          <w:sz w:val="28"/>
        </w:rPr>
        <w:t xml:space="preserve"> </w:t>
      </w:r>
      <w:r w:rsidRPr="00975ADF">
        <w:rPr>
          <w:sz w:val="28"/>
        </w:rPr>
        <w:t>сделок</w:t>
      </w:r>
      <w:r w:rsidR="00E45DA2">
        <w:rPr>
          <w:sz w:val="28"/>
        </w:rPr>
        <w:t xml:space="preserve"> </w:t>
      </w:r>
      <w:r w:rsidRPr="00975ADF">
        <w:rPr>
          <w:sz w:val="28"/>
        </w:rPr>
        <w:t>в</w:t>
      </w:r>
      <w:r w:rsidR="00E45DA2">
        <w:rPr>
          <w:sz w:val="28"/>
        </w:rPr>
        <w:t xml:space="preserve"> </w:t>
      </w:r>
      <w:r w:rsidRPr="00975ADF">
        <w:rPr>
          <w:sz w:val="28"/>
        </w:rPr>
        <w:t>худшем</w:t>
      </w:r>
      <w:r w:rsidR="00E45DA2">
        <w:rPr>
          <w:sz w:val="28"/>
        </w:rPr>
        <w:t xml:space="preserve"> </w:t>
      </w:r>
      <w:r w:rsidRPr="00975ADF">
        <w:rPr>
          <w:sz w:val="28"/>
        </w:rPr>
        <w:t>случае</w:t>
      </w:r>
      <w:r w:rsidR="00E45DA2">
        <w:rPr>
          <w:sz w:val="28"/>
        </w:rPr>
        <w:t xml:space="preserve"> </w:t>
      </w:r>
      <w:r w:rsidRPr="00975ADF">
        <w:rPr>
          <w:sz w:val="28"/>
        </w:rPr>
        <w:t>(пессимистический</w:t>
      </w:r>
      <w:r w:rsidR="00E45DA2">
        <w:rPr>
          <w:sz w:val="28"/>
        </w:rPr>
        <w:t xml:space="preserve"> </w:t>
      </w:r>
      <w:r w:rsidRPr="00975ADF">
        <w:rPr>
          <w:sz w:val="28"/>
        </w:rPr>
        <w:t>вариант),</w:t>
      </w:r>
      <w:r w:rsidR="00E45DA2">
        <w:rPr>
          <w:sz w:val="28"/>
        </w:rPr>
        <w:t xml:space="preserve"> </w:t>
      </w:r>
      <w:r w:rsidRPr="00975ADF">
        <w:rPr>
          <w:sz w:val="28"/>
        </w:rPr>
        <w:t>потом</w:t>
      </w:r>
      <w:r w:rsidR="00E45DA2">
        <w:rPr>
          <w:sz w:val="28"/>
        </w:rPr>
        <w:t xml:space="preserve"> </w:t>
      </w:r>
      <w:r w:rsidRPr="00975ADF">
        <w:rPr>
          <w:sz w:val="28"/>
        </w:rPr>
        <w:t>что,</w:t>
      </w:r>
      <w:r w:rsidR="00E45DA2">
        <w:rPr>
          <w:sz w:val="28"/>
        </w:rPr>
        <w:t xml:space="preserve"> </w:t>
      </w:r>
      <w:r w:rsidRPr="00975ADF">
        <w:rPr>
          <w:sz w:val="28"/>
        </w:rPr>
        <w:t>скорее</w:t>
      </w:r>
      <w:r w:rsidR="00E45DA2">
        <w:rPr>
          <w:sz w:val="28"/>
        </w:rPr>
        <w:t xml:space="preserve"> </w:t>
      </w:r>
      <w:r w:rsidRPr="00975ADF">
        <w:rPr>
          <w:sz w:val="28"/>
        </w:rPr>
        <w:t>всего,</w:t>
      </w:r>
      <w:r w:rsidR="00E45DA2">
        <w:rPr>
          <w:sz w:val="28"/>
        </w:rPr>
        <w:t xml:space="preserve"> </w:t>
      </w:r>
      <w:r w:rsidRPr="00975ADF">
        <w:rPr>
          <w:sz w:val="28"/>
        </w:rPr>
        <w:t>произойдет</w:t>
      </w:r>
      <w:r w:rsidR="00E45DA2">
        <w:rPr>
          <w:sz w:val="28"/>
        </w:rPr>
        <w:t xml:space="preserve"> </w:t>
      </w:r>
      <w:r w:rsidRPr="00975ADF">
        <w:rPr>
          <w:sz w:val="28"/>
        </w:rPr>
        <w:t>(реалистический</w:t>
      </w:r>
      <w:r w:rsidR="00E45DA2">
        <w:rPr>
          <w:sz w:val="28"/>
        </w:rPr>
        <w:t xml:space="preserve"> </w:t>
      </w:r>
      <w:r w:rsidRPr="00975ADF">
        <w:rPr>
          <w:sz w:val="28"/>
        </w:rPr>
        <w:t>вариант),</w:t>
      </w:r>
      <w:r w:rsidR="00E45DA2">
        <w:rPr>
          <w:sz w:val="28"/>
        </w:rPr>
        <w:t xml:space="preserve"> </w:t>
      </w:r>
      <w:r w:rsidRPr="00975ADF">
        <w:rPr>
          <w:sz w:val="28"/>
        </w:rPr>
        <w:t>и,</w:t>
      </w:r>
      <w:r w:rsidR="00E45DA2">
        <w:rPr>
          <w:sz w:val="28"/>
        </w:rPr>
        <w:t xml:space="preserve"> </w:t>
      </w:r>
      <w:r w:rsidRPr="00975ADF">
        <w:rPr>
          <w:sz w:val="28"/>
        </w:rPr>
        <w:t>наконец,</w:t>
      </w:r>
      <w:r w:rsidR="00E45DA2">
        <w:rPr>
          <w:sz w:val="28"/>
        </w:rPr>
        <w:t xml:space="preserve"> </w:t>
      </w:r>
      <w:r w:rsidRPr="00975ADF">
        <w:rPr>
          <w:sz w:val="28"/>
        </w:rPr>
        <w:t>какую</w:t>
      </w:r>
      <w:r w:rsidR="00E45DA2">
        <w:rPr>
          <w:sz w:val="28"/>
        </w:rPr>
        <w:t xml:space="preserve"> </w:t>
      </w:r>
      <w:r w:rsidRPr="00975ADF">
        <w:rPr>
          <w:sz w:val="28"/>
        </w:rPr>
        <w:t>сумму</w:t>
      </w:r>
      <w:r w:rsidR="00E45DA2">
        <w:rPr>
          <w:sz w:val="28"/>
        </w:rPr>
        <w:t xml:space="preserve"> </w:t>
      </w:r>
      <w:r w:rsidRPr="00975ADF">
        <w:rPr>
          <w:sz w:val="28"/>
        </w:rPr>
        <w:t>стоит</w:t>
      </w:r>
      <w:r w:rsidR="00E45DA2">
        <w:rPr>
          <w:sz w:val="28"/>
        </w:rPr>
        <w:t xml:space="preserve"> </w:t>
      </w:r>
      <w:r w:rsidRPr="00975ADF">
        <w:rPr>
          <w:sz w:val="28"/>
        </w:rPr>
        <w:t>ожидать,</w:t>
      </w:r>
      <w:r w:rsidR="00E45DA2">
        <w:rPr>
          <w:sz w:val="28"/>
        </w:rPr>
        <w:t xml:space="preserve"> </w:t>
      </w:r>
      <w:r w:rsidRPr="00975ADF">
        <w:rPr>
          <w:sz w:val="28"/>
        </w:rPr>
        <w:t>если</w:t>
      </w:r>
      <w:r w:rsidR="00E45DA2">
        <w:rPr>
          <w:sz w:val="28"/>
        </w:rPr>
        <w:t xml:space="preserve"> </w:t>
      </w:r>
      <w:r w:rsidRPr="00975ADF">
        <w:rPr>
          <w:sz w:val="28"/>
        </w:rPr>
        <w:t>все</w:t>
      </w:r>
      <w:r w:rsidR="00E45DA2">
        <w:rPr>
          <w:sz w:val="28"/>
        </w:rPr>
        <w:t xml:space="preserve"> </w:t>
      </w:r>
      <w:r w:rsidRPr="00975ADF">
        <w:rPr>
          <w:sz w:val="28"/>
        </w:rPr>
        <w:t>будет</w:t>
      </w:r>
      <w:r w:rsidR="00E45DA2">
        <w:rPr>
          <w:sz w:val="28"/>
        </w:rPr>
        <w:t xml:space="preserve"> </w:t>
      </w:r>
      <w:r w:rsidRPr="00975ADF">
        <w:rPr>
          <w:sz w:val="28"/>
        </w:rPr>
        <w:t>развиваться</w:t>
      </w:r>
      <w:r w:rsidR="00E45DA2">
        <w:rPr>
          <w:sz w:val="28"/>
        </w:rPr>
        <w:t xml:space="preserve"> </w:t>
      </w:r>
      <w:r w:rsidRPr="00975ADF">
        <w:rPr>
          <w:sz w:val="28"/>
        </w:rPr>
        <w:t>в</w:t>
      </w:r>
      <w:r w:rsidR="00E45DA2">
        <w:rPr>
          <w:sz w:val="28"/>
        </w:rPr>
        <w:t xml:space="preserve"> </w:t>
      </w:r>
      <w:r w:rsidRPr="00975ADF">
        <w:rPr>
          <w:sz w:val="28"/>
        </w:rPr>
        <w:t>пользу</w:t>
      </w:r>
      <w:r w:rsidR="00E45DA2">
        <w:rPr>
          <w:sz w:val="28"/>
        </w:rPr>
        <w:t xml:space="preserve"> </w:t>
      </w:r>
      <w:r w:rsidRPr="00975ADF">
        <w:rPr>
          <w:sz w:val="28"/>
        </w:rPr>
        <w:t>компании</w:t>
      </w:r>
      <w:r w:rsidR="00E45DA2">
        <w:rPr>
          <w:sz w:val="28"/>
        </w:rPr>
        <w:t xml:space="preserve"> </w:t>
      </w:r>
      <w:r w:rsidRPr="00975ADF">
        <w:rPr>
          <w:sz w:val="28"/>
        </w:rPr>
        <w:t>(оптимистический</w:t>
      </w:r>
      <w:r w:rsidR="00E45DA2">
        <w:rPr>
          <w:sz w:val="28"/>
        </w:rPr>
        <w:t xml:space="preserve"> </w:t>
      </w:r>
      <w:r w:rsidRPr="00975ADF">
        <w:rPr>
          <w:sz w:val="28"/>
        </w:rPr>
        <w:t>вариант).</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Хорошо,</w:t>
      </w:r>
      <w:r w:rsidR="00E45DA2">
        <w:rPr>
          <w:sz w:val="28"/>
        </w:rPr>
        <w:t xml:space="preserve"> </w:t>
      </w:r>
      <w:r w:rsidRPr="00975ADF">
        <w:rPr>
          <w:sz w:val="28"/>
        </w:rPr>
        <w:t>что</w:t>
      </w:r>
      <w:r w:rsidR="00E45DA2">
        <w:rPr>
          <w:sz w:val="28"/>
        </w:rPr>
        <w:t xml:space="preserve"> </w:t>
      </w:r>
      <w:r w:rsidRPr="00975ADF">
        <w:rPr>
          <w:sz w:val="28"/>
        </w:rPr>
        <w:t>сходу</w:t>
      </w:r>
      <w:r w:rsidR="00E45DA2">
        <w:rPr>
          <w:sz w:val="28"/>
        </w:rPr>
        <w:t xml:space="preserve"> </w:t>
      </w:r>
      <w:r w:rsidRPr="00975ADF">
        <w:rPr>
          <w:sz w:val="28"/>
        </w:rPr>
        <w:t>все</w:t>
      </w:r>
      <w:r w:rsidR="00E45DA2">
        <w:rPr>
          <w:sz w:val="28"/>
        </w:rPr>
        <w:t xml:space="preserve"> </w:t>
      </w:r>
      <w:r w:rsidRPr="00975ADF">
        <w:rPr>
          <w:sz w:val="28"/>
        </w:rPr>
        <w:t>понятно.</w:t>
      </w:r>
      <w:r w:rsidR="00E45DA2">
        <w:rPr>
          <w:sz w:val="28"/>
        </w:rPr>
        <w:t xml:space="preserve"> </w:t>
      </w:r>
      <w:r w:rsidRPr="00975ADF">
        <w:rPr>
          <w:sz w:val="28"/>
        </w:rPr>
        <w:t>Плохо,</w:t>
      </w:r>
      <w:r w:rsidR="00E45DA2">
        <w:rPr>
          <w:sz w:val="28"/>
        </w:rPr>
        <w:t xml:space="preserve"> </w:t>
      </w:r>
      <w:r w:rsidRPr="00975ADF">
        <w:rPr>
          <w:sz w:val="28"/>
        </w:rPr>
        <w:t>что</w:t>
      </w:r>
      <w:r w:rsidR="00E45DA2">
        <w:rPr>
          <w:sz w:val="28"/>
        </w:rPr>
        <w:t xml:space="preserve"> </w:t>
      </w:r>
      <w:r w:rsidRPr="00975ADF">
        <w:rPr>
          <w:sz w:val="28"/>
        </w:rPr>
        <w:t>мало</w:t>
      </w:r>
      <w:r w:rsidR="00E45DA2">
        <w:rPr>
          <w:sz w:val="28"/>
        </w:rPr>
        <w:t xml:space="preserve"> </w:t>
      </w:r>
      <w:r w:rsidRPr="00975ADF">
        <w:rPr>
          <w:sz w:val="28"/>
        </w:rPr>
        <w:t>ясности</w:t>
      </w:r>
      <w:r w:rsidR="00E45DA2">
        <w:rPr>
          <w:sz w:val="28"/>
        </w:rPr>
        <w:t xml:space="preserve"> </w:t>
      </w:r>
      <w:r w:rsidRPr="00975ADF">
        <w:rPr>
          <w:sz w:val="28"/>
        </w:rPr>
        <w:t>по</w:t>
      </w:r>
      <w:r w:rsidR="00E45DA2">
        <w:rPr>
          <w:sz w:val="28"/>
        </w:rPr>
        <w:t xml:space="preserve"> </w:t>
      </w:r>
      <w:r w:rsidRPr="00975ADF">
        <w:rPr>
          <w:sz w:val="28"/>
        </w:rPr>
        <w:t>каждой</w:t>
      </w:r>
      <w:r w:rsidR="00E45DA2">
        <w:rPr>
          <w:sz w:val="28"/>
        </w:rPr>
        <w:t xml:space="preserve"> </w:t>
      </w:r>
      <w:r w:rsidRPr="00975ADF">
        <w:rPr>
          <w:sz w:val="28"/>
        </w:rPr>
        <w:t>конкретной</w:t>
      </w:r>
      <w:r w:rsidR="00E45DA2">
        <w:rPr>
          <w:sz w:val="28"/>
        </w:rPr>
        <w:t xml:space="preserve"> </w:t>
      </w:r>
      <w:r w:rsidRPr="00975ADF">
        <w:rPr>
          <w:sz w:val="28"/>
        </w:rPr>
        <w:t>сделке.</w:t>
      </w:r>
      <w:r w:rsidR="00E45DA2">
        <w:rPr>
          <w:sz w:val="28"/>
        </w:rPr>
        <w:t xml:space="preserve"> </w:t>
      </w:r>
      <w:r w:rsidRPr="00975ADF">
        <w:rPr>
          <w:sz w:val="28"/>
        </w:rPr>
        <w:t>Шансов,</w:t>
      </w:r>
      <w:r w:rsidR="00E45DA2">
        <w:rPr>
          <w:sz w:val="28"/>
        </w:rPr>
        <w:t xml:space="preserve"> </w:t>
      </w:r>
      <w:r w:rsidRPr="00975ADF">
        <w:rPr>
          <w:sz w:val="28"/>
        </w:rPr>
        <w:t>что</w:t>
      </w:r>
      <w:r w:rsidR="00E45DA2">
        <w:rPr>
          <w:sz w:val="28"/>
        </w:rPr>
        <w:t xml:space="preserve"> </w:t>
      </w:r>
      <w:r w:rsidRPr="00975ADF">
        <w:rPr>
          <w:sz w:val="28"/>
        </w:rPr>
        <w:t>факт-результат</w:t>
      </w:r>
      <w:r w:rsidR="00E45DA2">
        <w:rPr>
          <w:sz w:val="28"/>
        </w:rPr>
        <w:t xml:space="preserve"> </w:t>
      </w:r>
      <w:r w:rsidRPr="00975ADF">
        <w:rPr>
          <w:sz w:val="28"/>
        </w:rPr>
        <w:t>совпадет</w:t>
      </w:r>
      <w:r w:rsidR="00E45DA2">
        <w:rPr>
          <w:sz w:val="28"/>
        </w:rPr>
        <w:t xml:space="preserve"> </w:t>
      </w:r>
      <w:r w:rsidRPr="00975ADF">
        <w:rPr>
          <w:sz w:val="28"/>
        </w:rPr>
        <w:t>с</w:t>
      </w:r>
      <w:r w:rsidR="00E45DA2">
        <w:rPr>
          <w:sz w:val="28"/>
        </w:rPr>
        <w:t xml:space="preserve"> </w:t>
      </w:r>
      <w:r w:rsidRPr="00975ADF">
        <w:rPr>
          <w:sz w:val="28"/>
        </w:rPr>
        <w:t>реалистическим</w:t>
      </w:r>
      <w:r w:rsidR="00E45DA2">
        <w:rPr>
          <w:sz w:val="28"/>
        </w:rPr>
        <w:t xml:space="preserve"> </w:t>
      </w:r>
      <w:r w:rsidRPr="00975ADF">
        <w:rPr>
          <w:sz w:val="28"/>
        </w:rPr>
        <w:t>вариантом</w:t>
      </w:r>
      <w:r w:rsidR="00E45DA2">
        <w:rPr>
          <w:sz w:val="28"/>
        </w:rPr>
        <w:t xml:space="preserve"> </w:t>
      </w:r>
      <w:r w:rsidRPr="00975ADF">
        <w:rPr>
          <w:sz w:val="28"/>
        </w:rPr>
        <w:t>прогноза,</w:t>
      </w:r>
      <w:r w:rsidR="00E45DA2">
        <w:rPr>
          <w:sz w:val="28"/>
        </w:rPr>
        <w:t xml:space="preserve"> </w:t>
      </w:r>
      <w:r w:rsidRPr="00975ADF">
        <w:rPr>
          <w:sz w:val="28"/>
        </w:rPr>
        <w:t>мало.</w:t>
      </w:r>
      <w:r w:rsidR="00E45DA2">
        <w:rPr>
          <w:sz w:val="28"/>
        </w:rPr>
        <w:t xml:space="preserve"> </w:t>
      </w:r>
      <w:r w:rsidRPr="00975ADF">
        <w:rPr>
          <w:sz w:val="28"/>
        </w:rPr>
        <w:t>Естественно,</w:t>
      </w:r>
      <w:r w:rsidR="00E45DA2">
        <w:rPr>
          <w:sz w:val="28"/>
        </w:rPr>
        <w:t xml:space="preserve"> </w:t>
      </w:r>
      <w:r w:rsidRPr="00975ADF">
        <w:rPr>
          <w:sz w:val="28"/>
        </w:rPr>
        <w:t>в</w:t>
      </w:r>
      <w:r w:rsidR="00E45DA2">
        <w:rPr>
          <w:sz w:val="28"/>
        </w:rPr>
        <w:t xml:space="preserve"> </w:t>
      </w:r>
      <w:r w:rsidRPr="00975ADF">
        <w:rPr>
          <w:sz w:val="28"/>
        </w:rPr>
        <w:t>данной</w:t>
      </w:r>
      <w:r w:rsidR="00E45DA2">
        <w:rPr>
          <w:sz w:val="28"/>
        </w:rPr>
        <w:t xml:space="preserve"> </w:t>
      </w:r>
      <w:r w:rsidRPr="00975ADF">
        <w:rPr>
          <w:sz w:val="28"/>
        </w:rPr>
        <w:t>системе</w:t>
      </w:r>
      <w:r w:rsidR="00E45DA2">
        <w:rPr>
          <w:sz w:val="28"/>
        </w:rPr>
        <w:t xml:space="preserve"> </w:t>
      </w:r>
      <w:r w:rsidRPr="00975ADF">
        <w:rPr>
          <w:sz w:val="28"/>
        </w:rPr>
        <w:t>взвешенный</w:t>
      </w:r>
      <w:r w:rsidR="00E45DA2">
        <w:rPr>
          <w:sz w:val="28"/>
        </w:rPr>
        <w:t xml:space="preserve"> </w:t>
      </w:r>
      <w:r w:rsidRPr="00975ADF">
        <w:rPr>
          <w:sz w:val="28"/>
        </w:rPr>
        <w:t>прогноз</w:t>
      </w:r>
      <w:r w:rsidR="00E45DA2">
        <w:rPr>
          <w:sz w:val="28"/>
        </w:rPr>
        <w:t xml:space="preserve"> </w:t>
      </w:r>
      <w:r w:rsidRPr="00975ADF">
        <w:rPr>
          <w:sz w:val="28"/>
        </w:rPr>
        <w:t>вычисляется</w:t>
      </w:r>
      <w:r w:rsidR="00E45DA2">
        <w:rPr>
          <w:sz w:val="28"/>
        </w:rPr>
        <w:t xml:space="preserve"> </w:t>
      </w:r>
      <w:r w:rsidRPr="00975ADF">
        <w:rPr>
          <w:sz w:val="28"/>
        </w:rPr>
        <w:t>как</w:t>
      </w:r>
      <w:r w:rsidR="00E45DA2">
        <w:rPr>
          <w:sz w:val="28"/>
        </w:rPr>
        <w:t xml:space="preserve"> </w:t>
      </w:r>
      <w:r w:rsidRPr="00975ADF">
        <w:rPr>
          <w:sz w:val="28"/>
        </w:rPr>
        <w:t>В.П.</w:t>
      </w:r>
      <w:r w:rsidR="00E45DA2">
        <w:rPr>
          <w:sz w:val="28"/>
        </w:rPr>
        <w:t xml:space="preserve"> </w:t>
      </w:r>
      <w:r w:rsidRPr="00975ADF">
        <w:rPr>
          <w:sz w:val="28"/>
        </w:rPr>
        <w:t>=</w:t>
      </w:r>
      <w:r w:rsidR="00E45DA2">
        <w:rPr>
          <w:sz w:val="28"/>
        </w:rPr>
        <w:t xml:space="preserve"> </w:t>
      </w:r>
      <w:r w:rsidRPr="00975ADF">
        <w:rPr>
          <w:sz w:val="28"/>
        </w:rPr>
        <w:t>реалистический</w:t>
      </w:r>
      <w:r w:rsidR="00E45DA2">
        <w:rPr>
          <w:sz w:val="28"/>
        </w:rPr>
        <w:t xml:space="preserve"> </w:t>
      </w:r>
      <w:r w:rsidRPr="00975ADF">
        <w:rPr>
          <w:sz w:val="28"/>
        </w:rPr>
        <w:t>вариант.</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iCs/>
          <w:sz w:val="28"/>
        </w:rPr>
        <w:t>4.3.</w:t>
      </w:r>
      <w:r w:rsidR="00E45DA2">
        <w:rPr>
          <w:iCs/>
          <w:sz w:val="28"/>
        </w:rPr>
        <w:t xml:space="preserve"> </w:t>
      </w:r>
      <w:r w:rsidRPr="00975ADF">
        <w:rPr>
          <w:iCs/>
          <w:sz w:val="28"/>
        </w:rPr>
        <w:t>Последний</w:t>
      </w:r>
      <w:r w:rsidR="00E45DA2">
        <w:rPr>
          <w:iCs/>
          <w:sz w:val="28"/>
        </w:rPr>
        <w:t xml:space="preserve"> </w:t>
      </w:r>
      <w:r w:rsidRPr="00975ADF">
        <w:rPr>
          <w:iCs/>
          <w:sz w:val="28"/>
        </w:rPr>
        <w:t>вариант,</w:t>
      </w:r>
      <w:r w:rsidR="00E45DA2">
        <w:rPr>
          <w:bCs/>
          <w:sz w:val="28"/>
        </w:rPr>
        <w:t xml:space="preserve"> </w:t>
      </w:r>
      <w:r w:rsidRPr="00975ADF">
        <w:rPr>
          <w:sz w:val="28"/>
        </w:rPr>
        <w:t>который</w:t>
      </w:r>
      <w:r w:rsidR="00E45DA2">
        <w:rPr>
          <w:sz w:val="28"/>
        </w:rPr>
        <w:t xml:space="preserve"> </w:t>
      </w:r>
      <w:r w:rsidRPr="00975ADF">
        <w:rPr>
          <w:sz w:val="28"/>
        </w:rPr>
        <w:t>в</w:t>
      </w:r>
      <w:r w:rsidR="00E45DA2">
        <w:rPr>
          <w:sz w:val="28"/>
        </w:rPr>
        <w:t xml:space="preserve"> </w:t>
      </w:r>
      <w:r w:rsidRPr="00975ADF">
        <w:rPr>
          <w:sz w:val="28"/>
        </w:rPr>
        <w:t>дальнейшем</w:t>
      </w:r>
      <w:r w:rsidR="00E45DA2">
        <w:rPr>
          <w:sz w:val="28"/>
        </w:rPr>
        <w:t xml:space="preserve"> </w:t>
      </w:r>
      <w:r w:rsidRPr="00975ADF">
        <w:rPr>
          <w:sz w:val="28"/>
        </w:rPr>
        <w:t>подробнее</w:t>
      </w:r>
      <w:r w:rsidR="00E45DA2">
        <w:rPr>
          <w:sz w:val="28"/>
        </w:rPr>
        <w:t xml:space="preserve"> </w:t>
      </w:r>
      <w:r w:rsidRPr="00975ADF">
        <w:rPr>
          <w:sz w:val="28"/>
        </w:rPr>
        <w:t>обсудим,</w:t>
      </w:r>
      <w:r w:rsidR="00E45DA2">
        <w:rPr>
          <w:sz w:val="28"/>
        </w:rPr>
        <w:t xml:space="preserve"> </w:t>
      </w:r>
      <w:r w:rsidRPr="00975ADF">
        <w:rPr>
          <w:sz w:val="28"/>
        </w:rPr>
        <w:t>следующий.</w:t>
      </w:r>
      <w:r w:rsidR="00E45DA2">
        <w:rPr>
          <w:sz w:val="28"/>
        </w:rPr>
        <w:t xml:space="preserve"> </w:t>
      </w:r>
      <w:r w:rsidRPr="00975ADF">
        <w:rPr>
          <w:sz w:val="28"/>
        </w:rPr>
        <w:t>Каждую</w:t>
      </w:r>
      <w:r w:rsidR="00E45DA2">
        <w:rPr>
          <w:sz w:val="28"/>
        </w:rPr>
        <w:t xml:space="preserve"> </w:t>
      </w:r>
      <w:r w:rsidRPr="00975ADF">
        <w:rPr>
          <w:sz w:val="28"/>
        </w:rPr>
        <w:t>сделку</w:t>
      </w:r>
      <w:r w:rsidR="00E45DA2">
        <w:rPr>
          <w:sz w:val="28"/>
        </w:rPr>
        <w:t xml:space="preserve"> </w:t>
      </w:r>
      <w:r w:rsidRPr="00975ADF">
        <w:rPr>
          <w:sz w:val="28"/>
        </w:rPr>
        <w:t>необходимо</w:t>
      </w:r>
      <w:r w:rsidR="00E45DA2">
        <w:rPr>
          <w:sz w:val="28"/>
        </w:rPr>
        <w:t xml:space="preserve"> </w:t>
      </w:r>
      <w:r w:rsidRPr="00975ADF">
        <w:rPr>
          <w:sz w:val="28"/>
        </w:rPr>
        <w:t>отнести</w:t>
      </w:r>
      <w:r w:rsidR="00E45DA2">
        <w:rPr>
          <w:sz w:val="28"/>
        </w:rPr>
        <w:t xml:space="preserve"> </w:t>
      </w:r>
      <w:r w:rsidRPr="00975ADF">
        <w:rPr>
          <w:sz w:val="28"/>
        </w:rPr>
        <w:t>к</w:t>
      </w:r>
      <w:r w:rsidR="00E45DA2">
        <w:rPr>
          <w:sz w:val="28"/>
        </w:rPr>
        <w:t xml:space="preserve"> </w:t>
      </w:r>
      <w:r w:rsidRPr="00975ADF">
        <w:rPr>
          <w:sz w:val="28"/>
        </w:rPr>
        <w:t>одной</w:t>
      </w:r>
      <w:r w:rsidR="00E45DA2">
        <w:rPr>
          <w:sz w:val="28"/>
        </w:rPr>
        <w:t xml:space="preserve"> </w:t>
      </w:r>
      <w:r w:rsidRPr="00975ADF">
        <w:rPr>
          <w:sz w:val="28"/>
        </w:rPr>
        <w:t>из</w:t>
      </w:r>
      <w:r w:rsidR="00E45DA2">
        <w:rPr>
          <w:sz w:val="28"/>
        </w:rPr>
        <w:t xml:space="preserve"> </w:t>
      </w:r>
      <w:r w:rsidRPr="00975ADF">
        <w:rPr>
          <w:sz w:val="28"/>
        </w:rPr>
        <w:t>категорий:</w:t>
      </w:r>
      <w:r w:rsidR="00E45DA2">
        <w:rPr>
          <w:sz w:val="28"/>
        </w:rPr>
        <w:t xml:space="preserve"> </w:t>
      </w:r>
      <w:r w:rsidRPr="00975ADF">
        <w:rPr>
          <w:sz w:val="28"/>
        </w:rPr>
        <w:t>минимального,</w:t>
      </w:r>
      <w:r w:rsidR="00E45DA2">
        <w:rPr>
          <w:sz w:val="28"/>
        </w:rPr>
        <w:t xml:space="preserve"> </w:t>
      </w:r>
      <w:r w:rsidRPr="00975ADF">
        <w:rPr>
          <w:sz w:val="28"/>
        </w:rPr>
        <w:t>ожидаемого</w:t>
      </w:r>
      <w:r w:rsidR="00E45DA2">
        <w:rPr>
          <w:sz w:val="28"/>
        </w:rPr>
        <w:t xml:space="preserve"> </w:t>
      </w:r>
      <w:r w:rsidRPr="00975ADF">
        <w:rPr>
          <w:sz w:val="28"/>
        </w:rPr>
        <w:t>и</w:t>
      </w:r>
      <w:r w:rsidR="00E45DA2">
        <w:rPr>
          <w:sz w:val="28"/>
        </w:rPr>
        <w:t xml:space="preserve"> </w:t>
      </w:r>
      <w:r w:rsidRPr="00975ADF">
        <w:rPr>
          <w:sz w:val="28"/>
        </w:rPr>
        <w:t>маловероятного.</w:t>
      </w:r>
      <w:r w:rsidR="00E45DA2">
        <w:rPr>
          <w:sz w:val="28"/>
        </w:rPr>
        <w:t xml:space="preserve"> </w:t>
      </w:r>
      <w:r w:rsidRPr="00975ADF">
        <w:rPr>
          <w:sz w:val="28"/>
        </w:rPr>
        <w:t>К</w:t>
      </w:r>
      <w:r w:rsidR="00E45DA2">
        <w:rPr>
          <w:sz w:val="28"/>
        </w:rPr>
        <w:t xml:space="preserve"> </w:t>
      </w:r>
      <w:r w:rsidRPr="00975ADF">
        <w:rPr>
          <w:sz w:val="28"/>
        </w:rPr>
        <w:t>каждой</w:t>
      </w:r>
      <w:r w:rsidR="00E45DA2">
        <w:rPr>
          <w:sz w:val="28"/>
        </w:rPr>
        <w:t xml:space="preserve"> </w:t>
      </w:r>
      <w:r w:rsidRPr="00975ADF">
        <w:rPr>
          <w:sz w:val="28"/>
        </w:rPr>
        <w:t>категории</w:t>
      </w:r>
      <w:r w:rsidR="00E45DA2">
        <w:rPr>
          <w:sz w:val="28"/>
        </w:rPr>
        <w:t xml:space="preserve"> </w:t>
      </w:r>
      <w:r w:rsidRPr="00975ADF">
        <w:rPr>
          <w:sz w:val="28"/>
        </w:rPr>
        <w:t>применяется</w:t>
      </w:r>
      <w:r w:rsidR="00E45DA2">
        <w:rPr>
          <w:sz w:val="28"/>
        </w:rPr>
        <w:t xml:space="preserve"> </w:t>
      </w:r>
      <w:r w:rsidRPr="00975ADF">
        <w:rPr>
          <w:sz w:val="28"/>
        </w:rPr>
        <w:t>определение</w:t>
      </w:r>
      <w:r w:rsidR="00E45DA2">
        <w:rPr>
          <w:sz w:val="28"/>
        </w:rPr>
        <w:t xml:space="preserve"> </w:t>
      </w:r>
      <w:r w:rsidRPr="00975ADF">
        <w:rPr>
          <w:sz w:val="28"/>
        </w:rPr>
        <w:t>"процент</w:t>
      </w:r>
      <w:r w:rsidR="00E45DA2">
        <w:rPr>
          <w:sz w:val="28"/>
        </w:rPr>
        <w:t xml:space="preserve"> </w:t>
      </w:r>
      <w:r w:rsidRPr="00975ADF">
        <w:rPr>
          <w:sz w:val="28"/>
        </w:rPr>
        <w:t>вероятности".</w:t>
      </w:r>
      <w:r w:rsidR="00E45DA2">
        <w:rPr>
          <w:sz w:val="28"/>
        </w:rPr>
        <w:t xml:space="preserve"> </w:t>
      </w:r>
      <w:r w:rsidRPr="00975ADF">
        <w:rPr>
          <w:sz w:val="28"/>
        </w:rPr>
        <w:t>Категория</w:t>
      </w:r>
      <w:r w:rsidR="00E45DA2">
        <w:rPr>
          <w:sz w:val="28"/>
        </w:rPr>
        <w:t xml:space="preserve"> </w:t>
      </w:r>
      <w:r w:rsidRPr="00975ADF">
        <w:rPr>
          <w:sz w:val="28"/>
        </w:rPr>
        <w:t>минимального</w:t>
      </w:r>
      <w:r w:rsidR="00E45DA2">
        <w:rPr>
          <w:sz w:val="28"/>
        </w:rPr>
        <w:t xml:space="preserve"> </w:t>
      </w:r>
      <w:r w:rsidRPr="00975ADF">
        <w:rPr>
          <w:sz w:val="28"/>
        </w:rPr>
        <w:t>обычно</w:t>
      </w:r>
      <w:r w:rsidR="00E45DA2">
        <w:rPr>
          <w:sz w:val="28"/>
        </w:rPr>
        <w:t xml:space="preserve"> </w:t>
      </w:r>
      <w:r w:rsidRPr="00975ADF">
        <w:rPr>
          <w:sz w:val="28"/>
        </w:rPr>
        <w:t>учитывает</w:t>
      </w:r>
      <w:r w:rsidR="00E45DA2">
        <w:rPr>
          <w:sz w:val="28"/>
        </w:rPr>
        <w:t xml:space="preserve"> </w:t>
      </w:r>
      <w:r w:rsidRPr="00975ADF">
        <w:rPr>
          <w:sz w:val="28"/>
        </w:rPr>
        <w:t>с</w:t>
      </w:r>
      <w:r w:rsidR="00E45DA2">
        <w:rPr>
          <w:sz w:val="28"/>
        </w:rPr>
        <w:t xml:space="preserve"> </w:t>
      </w:r>
      <w:r w:rsidRPr="00975ADF">
        <w:rPr>
          <w:sz w:val="28"/>
        </w:rPr>
        <w:t>вероятностью</w:t>
      </w:r>
      <w:r w:rsidR="00E45DA2">
        <w:rPr>
          <w:sz w:val="28"/>
        </w:rPr>
        <w:t xml:space="preserve"> </w:t>
      </w:r>
      <w:r w:rsidRPr="00975ADF">
        <w:rPr>
          <w:sz w:val="28"/>
        </w:rPr>
        <w:t>100%,</w:t>
      </w:r>
      <w:r w:rsidR="00E45DA2">
        <w:rPr>
          <w:sz w:val="28"/>
        </w:rPr>
        <w:t xml:space="preserve"> </w:t>
      </w:r>
      <w:r w:rsidRPr="00975ADF">
        <w:rPr>
          <w:sz w:val="28"/>
        </w:rPr>
        <w:t>ожидаемого</w:t>
      </w:r>
      <w:r w:rsidR="00E45DA2">
        <w:rPr>
          <w:sz w:val="28"/>
        </w:rPr>
        <w:t xml:space="preserve"> </w:t>
      </w:r>
      <w:r w:rsidRPr="00975ADF">
        <w:rPr>
          <w:sz w:val="28"/>
        </w:rPr>
        <w:t>-</w:t>
      </w:r>
      <w:r w:rsidR="00E45DA2">
        <w:rPr>
          <w:sz w:val="28"/>
        </w:rPr>
        <w:t xml:space="preserve"> </w:t>
      </w:r>
      <w:r w:rsidRPr="00975ADF">
        <w:rPr>
          <w:sz w:val="28"/>
        </w:rPr>
        <w:t>80%</w:t>
      </w:r>
      <w:r w:rsidR="00E45DA2">
        <w:rPr>
          <w:sz w:val="28"/>
        </w:rPr>
        <w:t xml:space="preserve"> </w:t>
      </w:r>
      <w:r w:rsidRPr="00975ADF">
        <w:rPr>
          <w:sz w:val="28"/>
        </w:rPr>
        <w:t>(реже</w:t>
      </w:r>
      <w:r w:rsidR="00E45DA2">
        <w:rPr>
          <w:sz w:val="28"/>
        </w:rPr>
        <w:t xml:space="preserve"> </w:t>
      </w:r>
      <w:r w:rsidRPr="00975ADF">
        <w:rPr>
          <w:sz w:val="28"/>
        </w:rPr>
        <w:t>-</w:t>
      </w:r>
      <w:r w:rsidR="00E45DA2">
        <w:rPr>
          <w:sz w:val="28"/>
        </w:rPr>
        <w:t xml:space="preserve"> </w:t>
      </w:r>
      <w:r w:rsidRPr="00975ADF">
        <w:rPr>
          <w:sz w:val="28"/>
        </w:rPr>
        <w:t>50%)</w:t>
      </w:r>
      <w:r w:rsidR="00E45DA2">
        <w:rPr>
          <w:sz w:val="28"/>
        </w:rPr>
        <w:t xml:space="preserve"> </w:t>
      </w:r>
      <w:r w:rsidRPr="00975ADF">
        <w:rPr>
          <w:sz w:val="28"/>
        </w:rPr>
        <w:t>и</w:t>
      </w:r>
      <w:r w:rsidR="00E45DA2">
        <w:rPr>
          <w:sz w:val="28"/>
        </w:rPr>
        <w:t xml:space="preserve"> </w:t>
      </w:r>
      <w:r w:rsidRPr="00975ADF">
        <w:rPr>
          <w:sz w:val="28"/>
        </w:rPr>
        <w:t>маловероятного</w:t>
      </w:r>
      <w:r w:rsidR="00E45DA2">
        <w:rPr>
          <w:sz w:val="28"/>
        </w:rPr>
        <w:t xml:space="preserve"> </w:t>
      </w:r>
      <w:r w:rsidRPr="00975ADF">
        <w:rPr>
          <w:sz w:val="28"/>
        </w:rPr>
        <w:t>-</w:t>
      </w:r>
      <w:r w:rsidR="00E45DA2">
        <w:rPr>
          <w:sz w:val="28"/>
        </w:rPr>
        <w:t xml:space="preserve"> </w:t>
      </w:r>
      <w:r w:rsidRPr="00975ADF">
        <w:rPr>
          <w:sz w:val="28"/>
        </w:rPr>
        <w:t>5%</w:t>
      </w:r>
      <w:r w:rsidR="00E45DA2">
        <w:rPr>
          <w:sz w:val="28"/>
        </w:rPr>
        <w:t xml:space="preserve"> </w:t>
      </w:r>
      <w:r w:rsidRPr="00975ADF">
        <w:rPr>
          <w:sz w:val="28"/>
        </w:rPr>
        <w:t>(реже</w:t>
      </w:r>
      <w:r w:rsidR="00E45DA2">
        <w:rPr>
          <w:sz w:val="28"/>
        </w:rPr>
        <w:t xml:space="preserve"> </w:t>
      </w:r>
      <w:r w:rsidRPr="00975ADF">
        <w:rPr>
          <w:sz w:val="28"/>
        </w:rPr>
        <w:t>-</w:t>
      </w:r>
      <w:r w:rsidR="00E45DA2">
        <w:rPr>
          <w:sz w:val="28"/>
        </w:rPr>
        <w:t xml:space="preserve"> </w:t>
      </w:r>
      <w:r w:rsidRPr="00975ADF">
        <w:rPr>
          <w:sz w:val="28"/>
        </w:rPr>
        <w:t>10%).</w:t>
      </w:r>
      <w:r w:rsidR="00E45DA2">
        <w:rPr>
          <w:sz w:val="28"/>
        </w:rPr>
        <w:t xml:space="preserve"> </w:t>
      </w:r>
      <w:r w:rsidRPr="00975ADF">
        <w:rPr>
          <w:sz w:val="28"/>
        </w:rPr>
        <w:t>В</w:t>
      </w:r>
      <w:r w:rsidR="00E45DA2">
        <w:rPr>
          <w:sz w:val="28"/>
        </w:rPr>
        <w:t xml:space="preserve"> </w:t>
      </w:r>
      <w:r w:rsidRPr="00975ADF">
        <w:rPr>
          <w:sz w:val="28"/>
        </w:rPr>
        <w:t>данной</w:t>
      </w:r>
      <w:r w:rsidR="00E45DA2">
        <w:rPr>
          <w:sz w:val="28"/>
        </w:rPr>
        <w:t xml:space="preserve"> </w:t>
      </w:r>
      <w:r w:rsidRPr="00975ADF">
        <w:rPr>
          <w:sz w:val="28"/>
        </w:rPr>
        <w:t>системе</w:t>
      </w:r>
      <w:r w:rsidR="00E45DA2">
        <w:rPr>
          <w:sz w:val="28"/>
        </w:rPr>
        <w:t xml:space="preserve"> </w:t>
      </w:r>
      <w:r w:rsidRPr="00975ADF">
        <w:rPr>
          <w:sz w:val="28"/>
        </w:rPr>
        <w:t>взвешенный</w:t>
      </w:r>
      <w:r w:rsidR="00E45DA2">
        <w:rPr>
          <w:sz w:val="28"/>
        </w:rPr>
        <w:t xml:space="preserve"> </w:t>
      </w:r>
      <w:r w:rsidRPr="00975ADF">
        <w:rPr>
          <w:sz w:val="28"/>
        </w:rPr>
        <w:t>прогноз</w:t>
      </w:r>
      <w:r w:rsidR="00E45DA2">
        <w:rPr>
          <w:sz w:val="28"/>
        </w:rPr>
        <w:t xml:space="preserve"> </w:t>
      </w:r>
      <w:r w:rsidRPr="00975ADF">
        <w:rPr>
          <w:sz w:val="28"/>
        </w:rPr>
        <w:t>высчитывается</w:t>
      </w:r>
      <w:r w:rsidR="00E45DA2">
        <w:rPr>
          <w:sz w:val="28"/>
        </w:rPr>
        <w:t xml:space="preserve"> </w:t>
      </w:r>
      <w:r w:rsidRPr="00975ADF">
        <w:rPr>
          <w:sz w:val="28"/>
        </w:rPr>
        <w:t>по</w:t>
      </w:r>
      <w:r w:rsidR="00E45DA2">
        <w:rPr>
          <w:sz w:val="28"/>
        </w:rPr>
        <w:t xml:space="preserve"> </w:t>
      </w:r>
      <w:r w:rsidRPr="00975ADF">
        <w:rPr>
          <w:sz w:val="28"/>
        </w:rPr>
        <w:t>формуле:</w:t>
      </w:r>
    </w:p>
    <w:p w:rsidR="00540C64" w:rsidRDefault="00540C64" w:rsidP="00975ADF">
      <w:pPr>
        <w:pStyle w:val="a6"/>
        <w:keepNext/>
        <w:widowControl w:val="0"/>
        <w:spacing w:before="0" w:beforeAutospacing="0" w:after="0" w:afterAutospacing="0" w:line="360" w:lineRule="auto"/>
        <w:ind w:firstLine="709"/>
        <w:jc w:val="both"/>
        <w:rPr>
          <w:sz w:val="28"/>
        </w:rPr>
      </w:pP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В.П.</w:t>
      </w:r>
      <w:r w:rsidR="00E45DA2">
        <w:rPr>
          <w:sz w:val="28"/>
        </w:rPr>
        <w:t xml:space="preserve"> </w:t>
      </w:r>
      <w:r w:rsidRPr="00975ADF">
        <w:rPr>
          <w:sz w:val="28"/>
        </w:rPr>
        <w:t>=</w:t>
      </w:r>
      <w:r w:rsidR="00E45DA2">
        <w:rPr>
          <w:sz w:val="28"/>
        </w:rPr>
        <w:t xml:space="preserve"> </w:t>
      </w:r>
      <w:r w:rsidRPr="00975ADF">
        <w:rPr>
          <w:sz w:val="28"/>
        </w:rPr>
        <w:t>Мин</w:t>
      </w:r>
      <w:r w:rsidR="00E45DA2">
        <w:rPr>
          <w:sz w:val="28"/>
        </w:rPr>
        <w:t xml:space="preserve"> </w:t>
      </w:r>
      <w:r w:rsidRPr="00975ADF">
        <w:rPr>
          <w:sz w:val="28"/>
        </w:rPr>
        <w:t>х</w:t>
      </w:r>
      <w:r w:rsidR="00E45DA2">
        <w:rPr>
          <w:sz w:val="28"/>
        </w:rPr>
        <w:t xml:space="preserve"> </w:t>
      </w:r>
      <w:r w:rsidRPr="00975ADF">
        <w:rPr>
          <w:sz w:val="28"/>
        </w:rPr>
        <w:t>1,0</w:t>
      </w:r>
      <w:r w:rsidR="00E45DA2">
        <w:rPr>
          <w:sz w:val="28"/>
        </w:rPr>
        <w:t xml:space="preserve"> </w:t>
      </w:r>
      <w:r w:rsidRPr="00975ADF">
        <w:rPr>
          <w:sz w:val="28"/>
        </w:rPr>
        <w:t>+</w:t>
      </w:r>
      <w:r w:rsidR="00E45DA2">
        <w:rPr>
          <w:sz w:val="28"/>
        </w:rPr>
        <w:t xml:space="preserve"> </w:t>
      </w:r>
      <w:r w:rsidRPr="00975ADF">
        <w:rPr>
          <w:sz w:val="28"/>
        </w:rPr>
        <w:t>Ожид</w:t>
      </w:r>
      <w:r w:rsidR="00E45DA2">
        <w:rPr>
          <w:sz w:val="28"/>
        </w:rPr>
        <w:t xml:space="preserve"> </w:t>
      </w:r>
      <w:r w:rsidRPr="00975ADF">
        <w:rPr>
          <w:sz w:val="28"/>
        </w:rPr>
        <w:t>х</w:t>
      </w:r>
      <w:r w:rsidR="00E45DA2">
        <w:rPr>
          <w:sz w:val="28"/>
        </w:rPr>
        <w:t xml:space="preserve"> </w:t>
      </w:r>
      <w:r w:rsidRPr="00975ADF">
        <w:rPr>
          <w:sz w:val="28"/>
        </w:rPr>
        <w:t>0,8</w:t>
      </w:r>
      <w:r w:rsidR="00E45DA2">
        <w:rPr>
          <w:sz w:val="28"/>
        </w:rPr>
        <w:t xml:space="preserve"> </w:t>
      </w:r>
      <w:r w:rsidRPr="00975ADF">
        <w:rPr>
          <w:sz w:val="28"/>
        </w:rPr>
        <w:t>+</w:t>
      </w:r>
      <w:r w:rsidR="00E45DA2">
        <w:rPr>
          <w:sz w:val="28"/>
        </w:rPr>
        <w:t xml:space="preserve"> </w:t>
      </w:r>
      <w:r w:rsidRPr="00975ADF">
        <w:rPr>
          <w:sz w:val="28"/>
        </w:rPr>
        <w:t>М/В</w:t>
      </w:r>
      <w:r w:rsidR="00E45DA2">
        <w:rPr>
          <w:sz w:val="28"/>
        </w:rPr>
        <w:t xml:space="preserve"> </w:t>
      </w:r>
      <w:r w:rsidRPr="00975ADF">
        <w:rPr>
          <w:sz w:val="28"/>
        </w:rPr>
        <w:t>х</w:t>
      </w:r>
      <w:r w:rsidR="00E45DA2">
        <w:rPr>
          <w:sz w:val="28"/>
        </w:rPr>
        <w:t xml:space="preserve"> </w:t>
      </w:r>
      <w:r w:rsidRPr="00975ADF">
        <w:rPr>
          <w:sz w:val="28"/>
        </w:rPr>
        <w:t>0,05</w:t>
      </w:r>
    </w:p>
    <w:p w:rsidR="00975ADF" w:rsidRPr="00975ADF" w:rsidRDefault="00975ADF" w:rsidP="00975ADF">
      <w:pPr>
        <w:pStyle w:val="1"/>
        <w:widowControl w:val="0"/>
        <w:spacing w:line="360" w:lineRule="auto"/>
        <w:ind w:firstLine="709"/>
        <w:jc w:val="both"/>
        <w:rPr>
          <w:b w:val="0"/>
          <w:i w:val="0"/>
          <w:color w:val="auto"/>
          <w:sz w:val="28"/>
          <w:szCs w:val="24"/>
        </w:rPr>
      </w:pPr>
      <w:r w:rsidRPr="00975ADF">
        <w:rPr>
          <w:b w:val="0"/>
          <w:i w:val="0"/>
          <w:color w:val="auto"/>
          <w:sz w:val="28"/>
          <w:szCs w:val="24"/>
        </w:rPr>
        <w:t>Принципы</w:t>
      </w:r>
      <w:r w:rsidR="00E45DA2">
        <w:rPr>
          <w:b w:val="0"/>
          <w:i w:val="0"/>
          <w:color w:val="auto"/>
          <w:sz w:val="28"/>
          <w:szCs w:val="24"/>
        </w:rPr>
        <w:t xml:space="preserve"> </w:t>
      </w:r>
      <w:r w:rsidRPr="00975ADF">
        <w:rPr>
          <w:b w:val="0"/>
          <w:i w:val="0"/>
          <w:color w:val="auto"/>
          <w:sz w:val="28"/>
          <w:szCs w:val="24"/>
        </w:rPr>
        <w:t>внедрения</w:t>
      </w:r>
      <w:r w:rsidR="00E45DA2">
        <w:rPr>
          <w:b w:val="0"/>
          <w:i w:val="0"/>
          <w:color w:val="auto"/>
          <w:sz w:val="28"/>
          <w:szCs w:val="24"/>
        </w:rPr>
        <w:t xml:space="preserve"> </w:t>
      </w:r>
      <w:r w:rsidRPr="00975ADF">
        <w:rPr>
          <w:b w:val="0"/>
          <w:i w:val="0"/>
          <w:color w:val="auto"/>
          <w:sz w:val="28"/>
          <w:szCs w:val="24"/>
        </w:rPr>
        <w:t>системы</w:t>
      </w:r>
      <w:r w:rsidR="00E45DA2">
        <w:rPr>
          <w:b w:val="0"/>
          <w:i w:val="0"/>
          <w:color w:val="auto"/>
          <w:sz w:val="28"/>
          <w:szCs w:val="24"/>
        </w:rPr>
        <w:t xml:space="preserve"> </w:t>
      </w:r>
      <w:r w:rsidRPr="00975ADF">
        <w:rPr>
          <w:b w:val="0"/>
          <w:i w:val="0"/>
          <w:color w:val="auto"/>
          <w:sz w:val="28"/>
          <w:szCs w:val="24"/>
        </w:rPr>
        <w:t>прогноза</w:t>
      </w:r>
      <w:r w:rsidR="00E45DA2">
        <w:rPr>
          <w:b w:val="0"/>
          <w:i w:val="0"/>
          <w:color w:val="auto"/>
          <w:sz w:val="28"/>
          <w:szCs w:val="24"/>
        </w:rPr>
        <w:t xml:space="preserve"> </w:t>
      </w:r>
      <w:r w:rsidRPr="00975ADF">
        <w:rPr>
          <w:b w:val="0"/>
          <w:i w:val="0"/>
          <w:color w:val="auto"/>
          <w:sz w:val="28"/>
          <w:szCs w:val="24"/>
        </w:rPr>
        <w:t>продаж</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1.</w:t>
      </w:r>
      <w:r w:rsidR="00E45DA2">
        <w:rPr>
          <w:bCs/>
          <w:sz w:val="28"/>
        </w:rPr>
        <w:t xml:space="preserve"> </w:t>
      </w:r>
      <w:r w:rsidRPr="00975ADF">
        <w:rPr>
          <w:bCs/>
          <w:sz w:val="28"/>
        </w:rPr>
        <w:t>Внутренняя</w:t>
      </w:r>
      <w:r w:rsidR="00E45DA2">
        <w:rPr>
          <w:bCs/>
          <w:sz w:val="28"/>
        </w:rPr>
        <w:t xml:space="preserve"> </w:t>
      </w:r>
      <w:r w:rsidRPr="00975ADF">
        <w:rPr>
          <w:bCs/>
          <w:sz w:val="28"/>
        </w:rPr>
        <w:t>продажа</w:t>
      </w:r>
      <w:r w:rsidR="00E45DA2">
        <w:rPr>
          <w:bCs/>
          <w:sz w:val="28"/>
        </w:rPr>
        <w:t xml:space="preserve"> </w:t>
      </w:r>
      <w:r w:rsidRPr="00975ADF">
        <w:rPr>
          <w:bCs/>
          <w:sz w:val="28"/>
        </w:rPr>
        <w:t>идеи</w:t>
      </w:r>
      <w:r w:rsidR="00E45DA2">
        <w:rPr>
          <w:bCs/>
          <w:sz w:val="28"/>
        </w:rPr>
        <w:t xml:space="preserve"> </w:t>
      </w:r>
      <w:r w:rsidRPr="00975ADF">
        <w:rPr>
          <w:bCs/>
          <w:sz w:val="28"/>
        </w:rPr>
        <w:t>-</w:t>
      </w:r>
      <w:r w:rsidR="00E45DA2">
        <w:rPr>
          <w:bCs/>
          <w:sz w:val="28"/>
        </w:rPr>
        <w:t xml:space="preserve"> </w:t>
      </w:r>
      <w:r w:rsidRPr="00975ADF">
        <w:rPr>
          <w:sz w:val="28"/>
        </w:rPr>
        <w:t>Необходимо</w:t>
      </w:r>
      <w:r w:rsidR="00E45DA2">
        <w:rPr>
          <w:sz w:val="28"/>
        </w:rPr>
        <w:t xml:space="preserve"> </w:t>
      </w:r>
      <w:r w:rsidRPr="00975ADF">
        <w:rPr>
          <w:sz w:val="28"/>
        </w:rPr>
        <w:t>объяснить</w:t>
      </w:r>
      <w:r w:rsidR="00E45DA2">
        <w:rPr>
          <w:sz w:val="28"/>
        </w:rPr>
        <w:t xml:space="preserve"> </w:t>
      </w:r>
      <w:r w:rsidRPr="00975ADF">
        <w:rPr>
          <w:sz w:val="28"/>
        </w:rPr>
        <w:t>смысл</w:t>
      </w:r>
      <w:r w:rsidR="00E45DA2">
        <w:rPr>
          <w:sz w:val="28"/>
        </w:rPr>
        <w:t xml:space="preserve"> </w:t>
      </w:r>
      <w:r w:rsidRPr="00975ADF">
        <w:rPr>
          <w:sz w:val="28"/>
        </w:rPr>
        <w:t>и</w:t>
      </w:r>
      <w:r w:rsidR="00E45DA2">
        <w:rPr>
          <w:sz w:val="28"/>
        </w:rPr>
        <w:t xml:space="preserve"> </w:t>
      </w:r>
      <w:r w:rsidRPr="00975ADF">
        <w:rPr>
          <w:sz w:val="28"/>
        </w:rPr>
        <w:t>пользу</w:t>
      </w:r>
      <w:r w:rsidR="00E45DA2">
        <w:rPr>
          <w:sz w:val="28"/>
        </w:rPr>
        <w:t xml:space="preserve"> </w:t>
      </w:r>
      <w:r w:rsidRPr="00975ADF">
        <w:rPr>
          <w:sz w:val="28"/>
        </w:rPr>
        <w:t>системы</w:t>
      </w:r>
      <w:r w:rsidR="00E45DA2">
        <w:rPr>
          <w:sz w:val="28"/>
        </w:rPr>
        <w:t xml:space="preserve"> </w:t>
      </w:r>
      <w:r w:rsidRPr="00975ADF">
        <w:rPr>
          <w:sz w:val="28"/>
        </w:rPr>
        <w:t>прогноза</w:t>
      </w:r>
      <w:r w:rsidR="00E45DA2">
        <w:rPr>
          <w:sz w:val="28"/>
        </w:rPr>
        <w:t xml:space="preserve"> </w:t>
      </w:r>
      <w:r w:rsidRPr="00975ADF">
        <w:rPr>
          <w:sz w:val="28"/>
        </w:rPr>
        <w:t>продаж</w:t>
      </w:r>
      <w:r w:rsidR="00E45DA2">
        <w:rPr>
          <w:sz w:val="28"/>
        </w:rPr>
        <w:t xml:space="preserve"> </w:t>
      </w:r>
      <w:r w:rsidRPr="00975ADF">
        <w:rPr>
          <w:sz w:val="28"/>
        </w:rPr>
        <w:t>всем</w:t>
      </w:r>
      <w:r w:rsidR="00E45DA2">
        <w:rPr>
          <w:sz w:val="28"/>
        </w:rPr>
        <w:t xml:space="preserve"> </w:t>
      </w:r>
      <w:r w:rsidRPr="00975ADF">
        <w:rPr>
          <w:sz w:val="28"/>
        </w:rPr>
        <w:t>участникам.</w:t>
      </w:r>
      <w:r w:rsidR="00E45DA2">
        <w:rPr>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2.</w:t>
      </w:r>
      <w:r w:rsidR="00E45DA2">
        <w:rPr>
          <w:bCs/>
          <w:sz w:val="28"/>
        </w:rPr>
        <w:t xml:space="preserve"> </w:t>
      </w:r>
      <w:r w:rsidRPr="00975ADF">
        <w:rPr>
          <w:bCs/>
          <w:sz w:val="28"/>
        </w:rPr>
        <w:t>Проявить</w:t>
      </w:r>
      <w:r w:rsidR="00E45DA2">
        <w:rPr>
          <w:bCs/>
          <w:sz w:val="28"/>
        </w:rPr>
        <w:t xml:space="preserve"> </w:t>
      </w:r>
      <w:r w:rsidRPr="00975ADF">
        <w:rPr>
          <w:bCs/>
          <w:sz w:val="28"/>
        </w:rPr>
        <w:t>терпение</w:t>
      </w:r>
      <w:r w:rsidR="00E45DA2">
        <w:rPr>
          <w:bCs/>
          <w:sz w:val="28"/>
        </w:rPr>
        <w:t xml:space="preserve"> </w:t>
      </w:r>
      <w:r w:rsidRPr="00975ADF">
        <w:rPr>
          <w:bCs/>
          <w:sz w:val="28"/>
        </w:rPr>
        <w:t>в</w:t>
      </w:r>
      <w:r w:rsidR="00E45DA2">
        <w:rPr>
          <w:bCs/>
          <w:sz w:val="28"/>
        </w:rPr>
        <w:t xml:space="preserve"> </w:t>
      </w:r>
      <w:r w:rsidRPr="00975ADF">
        <w:rPr>
          <w:bCs/>
          <w:sz w:val="28"/>
        </w:rPr>
        <w:t>начальном</w:t>
      </w:r>
      <w:r w:rsidR="00E45DA2">
        <w:rPr>
          <w:bCs/>
          <w:sz w:val="28"/>
        </w:rPr>
        <w:t xml:space="preserve"> </w:t>
      </w:r>
      <w:r w:rsidRPr="00975ADF">
        <w:rPr>
          <w:bCs/>
          <w:sz w:val="28"/>
        </w:rPr>
        <w:t>периоде</w:t>
      </w:r>
      <w:r w:rsidR="00E45DA2">
        <w:rPr>
          <w:bCs/>
          <w:sz w:val="28"/>
        </w:rPr>
        <w:t xml:space="preserve"> </w:t>
      </w:r>
      <w:r w:rsidRPr="00975ADF">
        <w:rPr>
          <w:bCs/>
          <w:sz w:val="28"/>
        </w:rPr>
        <w:t>внедрениия-</w:t>
      </w:r>
      <w:r w:rsidR="00E45DA2">
        <w:rPr>
          <w:bCs/>
          <w:sz w:val="28"/>
        </w:rPr>
        <w:t xml:space="preserve"> </w:t>
      </w:r>
      <w:r w:rsidRPr="00975ADF">
        <w:rPr>
          <w:sz w:val="28"/>
        </w:rPr>
        <w:t>Начальным</w:t>
      </w:r>
      <w:r w:rsidR="00E45DA2">
        <w:rPr>
          <w:sz w:val="28"/>
        </w:rPr>
        <w:t xml:space="preserve"> </w:t>
      </w:r>
      <w:r w:rsidRPr="00975ADF">
        <w:rPr>
          <w:sz w:val="28"/>
        </w:rPr>
        <w:t>периодом</w:t>
      </w:r>
      <w:r w:rsidR="00E45DA2">
        <w:rPr>
          <w:sz w:val="28"/>
        </w:rPr>
        <w:t xml:space="preserve"> </w:t>
      </w:r>
      <w:r w:rsidRPr="00975ADF">
        <w:rPr>
          <w:sz w:val="28"/>
        </w:rPr>
        <w:t>в</w:t>
      </w:r>
      <w:r w:rsidR="00E45DA2">
        <w:rPr>
          <w:sz w:val="28"/>
        </w:rPr>
        <w:t xml:space="preserve"> </w:t>
      </w:r>
      <w:r w:rsidRPr="00975ADF">
        <w:rPr>
          <w:sz w:val="28"/>
        </w:rPr>
        <w:t>малых</w:t>
      </w:r>
      <w:r w:rsidR="00E45DA2">
        <w:rPr>
          <w:sz w:val="28"/>
        </w:rPr>
        <w:t xml:space="preserve"> </w:t>
      </w:r>
      <w:r w:rsidRPr="00975ADF">
        <w:rPr>
          <w:sz w:val="28"/>
        </w:rPr>
        <w:t>и</w:t>
      </w:r>
      <w:r w:rsidR="00E45DA2">
        <w:rPr>
          <w:sz w:val="28"/>
        </w:rPr>
        <w:t xml:space="preserve"> </w:t>
      </w:r>
      <w:r w:rsidRPr="00975ADF">
        <w:rPr>
          <w:sz w:val="28"/>
        </w:rPr>
        <w:t>средних</w:t>
      </w:r>
      <w:r w:rsidR="00E45DA2">
        <w:rPr>
          <w:sz w:val="28"/>
        </w:rPr>
        <w:t xml:space="preserve"> </w:t>
      </w:r>
      <w:r w:rsidRPr="00975ADF">
        <w:rPr>
          <w:sz w:val="28"/>
        </w:rPr>
        <w:t>компаниях</w:t>
      </w:r>
      <w:r w:rsidR="00E45DA2">
        <w:rPr>
          <w:sz w:val="28"/>
        </w:rPr>
        <w:t xml:space="preserve"> </w:t>
      </w:r>
      <w:r w:rsidRPr="00975ADF">
        <w:rPr>
          <w:sz w:val="28"/>
        </w:rPr>
        <w:t>(до</w:t>
      </w:r>
      <w:r w:rsidR="00E45DA2">
        <w:rPr>
          <w:sz w:val="28"/>
        </w:rPr>
        <w:t xml:space="preserve"> </w:t>
      </w:r>
      <w:r w:rsidRPr="00975ADF">
        <w:rPr>
          <w:sz w:val="28"/>
        </w:rPr>
        <w:t>10</w:t>
      </w:r>
      <w:r w:rsidR="00E45DA2">
        <w:rPr>
          <w:sz w:val="28"/>
        </w:rPr>
        <w:t xml:space="preserve"> </w:t>
      </w:r>
      <w:r w:rsidRPr="00975ADF">
        <w:rPr>
          <w:sz w:val="28"/>
        </w:rPr>
        <w:t>сотрудников</w:t>
      </w:r>
      <w:r w:rsidR="00E45DA2">
        <w:rPr>
          <w:sz w:val="28"/>
        </w:rPr>
        <w:t xml:space="preserve"> </w:t>
      </w:r>
      <w:r w:rsidRPr="00975ADF">
        <w:rPr>
          <w:sz w:val="28"/>
        </w:rPr>
        <w:t>в</w:t>
      </w:r>
      <w:r w:rsidR="00E45DA2">
        <w:rPr>
          <w:sz w:val="28"/>
        </w:rPr>
        <w:t xml:space="preserve"> </w:t>
      </w:r>
      <w:r w:rsidRPr="00975ADF">
        <w:rPr>
          <w:sz w:val="28"/>
        </w:rPr>
        <w:t>отделе</w:t>
      </w:r>
      <w:r w:rsidR="00E45DA2">
        <w:rPr>
          <w:sz w:val="28"/>
        </w:rPr>
        <w:t xml:space="preserve"> </w:t>
      </w:r>
      <w:r w:rsidRPr="00975ADF">
        <w:rPr>
          <w:sz w:val="28"/>
        </w:rPr>
        <w:t>продаж)</w:t>
      </w:r>
      <w:r w:rsidR="00E45DA2">
        <w:rPr>
          <w:sz w:val="28"/>
        </w:rPr>
        <w:t xml:space="preserve"> </w:t>
      </w:r>
      <w:r w:rsidRPr="00975ADF">
        <w:rPr>
          <w:sz w:val="28"/>
        </w:rPr>
        <w:t>период</w:t>
      </w:r>
      <w:r w:rsidR="00E45DA2">
        <w:rPr>
          <w:sz w:val="28"/>
        </w:rPr>
        <w:t xml:space="preserve"> </w:t>
      </w:r>
      <w:r w:rsidRPr="00975ADF">
        <w:rPr>
          <w:sz w:val="28"/>
        </w:rPr>
        <w:t>в</w:t>
      </w:r>
      <w:r w:rsidR="00E45DA2">
        <w:rPr>
          <w:sz w:val="28"/>
        </w:rPr>
        <w:t xml:space="preserve"> </w:t>
      </w:r>
      <w:r w:rsidRPr="00975ADF">
        <w:rPr>
          <w:sz w:val="28"/>
        </w:rPr>
        <w:t>2-3</w:t>
      </w:r>
      <w:r w:rsidR="00E45DA2">
        <w:rPr>
          <w:sz w:val="28"/>
        </w:rPr>
        <w:t xml:space="preserve"> </w:t>
      </w:r>
      <w:r w:rsidRPr="00975ADF">
        <w:rPr>
          <w:sz w:val="28"/>
        </w:rPr>
        <w:t>недели,</w:t>
      </w:r>
      <w:r w:rsidR="00E45DA2">
        <w:rPr>
          <w:sz w:val="28"/>
        </w:rPr>
        <w:t xml:space="preserve"> </w:t>
      </w:r>
      <w:r w:rsidRPr="00975ADF">
        <w:rPr>
          <w:sz w:val="28"/>
        </w:rPr>
        <w:t>а</w:t>
      </w:r>
      <w:r w:rsidR="00E45DA2">
        <w:rPr>
          <w:sz w:val="28"/>
        </w:rPr>
        <w:t xml:space="preserve"> </w:t>
      </w:r>
      <w:r w:rsidRPr="00975ADF">
        <w:rPr>
          <w:sz w:val="28"/>
        </w:rPr>
        <w:t>в</w:t>
      </w:r>
      <w:r w:rsidR="00E45DA2">
        <w:rPr>
          <w:sz w:val="28"/>
        </w:rPr>
        <w:t xml:space="preserve"> </w:t>
      </w:r>
      <w:r w:rsidRPr="00975ADF">
        <w:rPr>
          <w:sz w:val="28"/>
        </w:rPr>
        <w:t>больших</w:t>
      </w:r>
      <w:r w:rsidR="00E45DA2">
        <w:rPr>
          <w:sz w:val="28"/>
        </w:rPr>
        <w:t xml:space="preserve"> </w:t>
      </w:r>
      <w:r w:rsidRPr="00975ADF">
        <w:rPr>
          <w:sz w:val="28"/>
        </w:rPr>
        <w:t>компаниях</w:t>
      </w:r>
      <w:r w:rsidR="00E45DA2">
        <w:rPr>
          <w:sz w:val="28"/>
        </w:rPr>
        <w:t xml:space="preserve"> </w:t>
      </w:r>
      <w:r w:rsidRPr="00975ADF">
        <w:rPr>
          <w:sz w:val="28"/>
        </w:rPr>
        <w:t>-</w:t>
      </w:r>
      <w:r w:rsidR="00E45DA2">
        <w:rPr>
          <w:sz w:val="28"/>
        </w:rPr>
        <w:t xml:space="preserve"> </w:t>
      </w:r>
      <w:r w:rsidRPr="00975ADF">
        <w:rPr>
          <w:sz w:val="28"/>
        </w:rPr>
        <w:t>5-6</w:t>
      </w:r>
      <w:r w:rsidR="00E45DA2">
        <w:rPr>
          <w:sz w:val="28"/>
        </w:rPr>
        <w:t xml:space="preserve"> </w:t>
      </w:r>
      <w:r w:rsidRPr="00975ADF">
        <w:rPr>
          <w:sz w:val="28"/>
        </w:rPr>
        <w:t>недель.</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3.</w:t>
      </w:r>
      <w:r w:rsidR="00E45DA2">
        <w:rPr>
          <w:bCs/>
          <w:sz w:val="28"/>
        </w:rPr>
        <w:t xml:space="preserve"> </w:t>
      </w:r>
      <w:r w:rsidRPr="00975ADF">
        <w:rPr>
          <w:bCs/>
          <w:sz w:val="28"/>
        </w:rPr>
        <w:t>Сделайте</w:t>
      </w:r>
      <w:r w:rsidR="00E45DA2">
        <w:rPr>
          <w:bCs/>
          <w:sz w:val="28"/>
        </w:rPr>
        <w:t xml:space="preserve"> </w:t>
      </w:r>
      <w:r w:rsidRPr="00975ADF">
        <w:rPr>
          <w:bCs/>
          <w:sz w:val="28"/>
        </w:rPr>
        <w:t>форму,</w:t>
      </w:r>
      <w:r w:rsidR="00E45DA2">
        <w:rPr>
          <w:bCs/>
          <w:sz w:val="28"/>
        </w:rPr>
        <w:t xml:space="preserve"> </w:t>
      </w:r>
      <w:r w:rsidRPr="00975ADF">
        <w:rPr>
          <w:bCs/>
          <w:sz w:val="28"/>
        </w:rPr>
        <w:t>которая</w:t>
      </w:r>
      <w:r w:rsidR="00E45DA2">
        <w:rPr>
          <w:bCs/>
          <w:sz w:val="28"/>
        </w:rPr>
        <w:t xml:space="preserve"> </w:t>
      </w:r>
      <w:r w:rsidRPr="00975ADF">
        <w:rPr>
          <w:bCs/>
          <w:sz w:val="28"/>
        </w:rPr>
        <w:t>нравится</w:t>
      </w:r>
      <w:r w:rsidR="00E45DA2">
        <w:rPr>
          <w:bCs/>
          <w:sz w:val="28"/>
        </w:rPr>
        <w:t xml:space="preserve"> </w:t>
      </w:r>
      <w:r w:rsidRPr="00975ADF">
        <w:rPr>
          <w:bCs/>
          <w:sz w:val="28"/>
        </w:rPr>
        <w:t>менеджеру-</w:t>
      </w:r>
      <w:r w:rsidR="00E45DA2">
        <w:rPr>
          <w:bCs/>
          <w:sz w:val="28"/>
        </w:rPr>
        <w:t xml:space="preserve"> </w:t>
      </w:r>
      <w:r w:rsidRPr="00975ADF">
        <w:rPr>
          <w:sz w:val="28"/>
        </w:rPr>
        <w:t>настаивать</w:t>
      </w:r>
      <w:r w:rsidR="00E45DA2">
        <w:rPr>
          <w:sz w:val="28"/>
        </w:rPr>
        <w:t xml:space="preserve"> </w:t>
      </w:r>
      <w:r w:rsidRPr="00975ADF">
        <w:rPr>
          <w:sz w:val="28"/>
        </w:rPr>
        <w:t>на</w:t>
      </w:r>
      <w:r w:rsidR="00E45DA2">
        <w:rPr>
          <w:sz w:val="28"/>
        </w:rPr>
        <w:t xml:space="preserve"> </w:t>
      </w:r>
      <w:r w:rsidRPr="00975ADF">
        <w:rPr>
          <w:sz w:val="28"/>
        </w:rPr>
        <w:t>сути,</w:t>
      </w:r>
      <w:r w:rsidR="00E45DA2">
        <w:rPr>
          <w:sz w:val="28"/>
        </w:rPr>
        <w:t xml:space="preserve"> </w:t>
      </w:r>
      <w:r w:rsidRPr="00975ADF">
        <w:rPr>
          <w:sz w:val="28"/>
        </w:rPr>
        <w:t>на</w:t>
      </w:r>
      <w:r w:rsidR="00E45DA2">
        <w:rPr>
          <w:sz w:val="28"/>
        </w:rPr>
        <w:t xml:space="preserve"> </w:t>
      </w:r>
      <w:r w:rsidRPr="00975ADF">
        <w:rPr>
          <w:sz w:val="28"/>
        </w:rPr>
        <w:t>содержании,</w:t>
      </w:r>
      <w:r w:rsidR="00E45DA2">
        <w:rPr>
          <w:sz w:val="28"/>
        </w:rPr>
        <w:t xml:space="preserve"> </w:t>
      </w:r>
      <w:r w:rsidRPr="00975ADF">
        <w:rPr>
          <w:sz w:val="28"/>
        </w:rPr>
        <w:t>а</w:t>
      </w:r>
      <w:r w:rsidR="00E45DA2">
        <w:rPr>
          <w:sz w:val="28"/>
        </w:rPr>
        <w:t xml:space="preserve"> </w:t>
      </w:r>
      <w:r w:rsidRPr="00975ADF">
        <w:rPr>
          <w:sz w:val="28"/>
        </w:rPr>
        <w:t>по</w:t>
      </w:r>
      <w:r w:rsidR="00E45DA2">
        <w:rPr>
          <w:sz w:val="28"/>
        </w:rPr>
        <w:t xml:space="preserve"> </w:t>
      </w:r>
      <w:r w:rsidRPr="00975ADF">
        <w:rPr>
          <w:sz w:val="28"/>
        </w:rPr>
        <w:t>вопросу</w:t>
      </w:r>
      <w:r w:rsidR="00E45DA2">
        <w:rPr>
          <w:sz w:val="28"/>
        </w:rPr>
        <w:t xml:space="preserve"> </w:t>
      </w:r>
      <w:r w:rsidRPr="00975ADF">
        <w:rPr>
          <w:sz w:val="28"/>
        </w:rPr>
        <w:t>формы</w:t>
      </w:r>
      <w:r w:rsidR="00E45DA2">
        <w:rPr>
          <w:sz w:val="28"/>
        </w:rPr>
        <w:t xml:space="preserve"> </w:t>
      </w:r>
      <w:r w:rsidRPr="00975ADF">
        <w:rPr>
          <w:sz w:val="28"/>
        </w:rPr>
        <w:t>можете</w:t>
      </w:r>
      <w:r w:rsidR="00E45DA2">
        <w:rPr>
          <w:sz w:val="28"/>
        </w:rPr>
        <w:t xml:space="preserve"> </w:t>
      </w:r>
      <w:r w:rsidRPr="00975ADF">
        <w:rPr>
          <w:sz w:val="28"/>
        </w:rPr>
        <w:t>пойти</w:t>
      </w:r>
      <w:r w:rsidR="00E45DA2">
        <w:rPr>
          <w:sz w:val="28"/>
        </w:rPr>
        <w:t xml:space="preserve"> </w:t>
      </w:r>
      <w:r w:rsidRPr="00975ADF">
        <w:rPr>
          <w:sz w:val="28"/>
        </w:rPr>
        <w:t>на</w:t>
      </w:r>
      <w:r w:rsidR="00E45DA2">
        <w:rPr>
          <w:sz w:val="28"/>
        </w:rPr>
        <w:t xml:space="preserve"> </w:t>
      </w:r>
      <w:r w:rsidRPr="00975ADF">
        <w:rPr>
          <w:sz w:val="28"/>
        </w:rPr>
        <w:t>компромисс.</w:t>
      </w:r>
      <w:r w:rsidR="00E45DA2">
        <w:rPr>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4.</w:t>
      </w:r>
      <w:r w:rsidR="00E45DA2">
        <w:rPr>
          <w:bCs/>
          <w:sz w:val="28"/>
        </w:rPr>
        <w:t xml:space="preserve"> </w:t>
      </w:r>
      <w:r w:rsidRPr="00975ADF">
        <w:rPr>
          <w:bCs/>
          <w:sz w:val="28"/>
        </w:rPr>
        <w:t>Вовлечение</w:t>
      </w:r>
      <w:r w:rsidR="00E45DA2">
        <w:rPr>
          <w:bCs/>
          <w:sz w:val="28"/>
        </w:rPr>
        <w:t xml:space="preserve"> </w:t>
      </w:r>
      <w:r w:rsidRPr="00975ADF">
        <w:rPr>
          <w:bCs/>
          <w:sz w:val="28"/>
        </w:rPr>
        <w:t>других</w:t>
      </w:r>
      <w:r w:rsidR="00E45DA2">
        <w:rPr>
          <w:bCs/>
          <w:sz w:val="28"/>
        </w:rPr>
        <w:t xml:space="preserve"> </w:t>
      </w:r>
      <w:r w:rsidRPr="00975ADF">
        <w:rPr>
          <w:bCs/>
          <w:sz w:val="28"/>
        </w:rPr>
        <w:t>отделов</w:t>
      </w:r>
      <w:r w:rsidR="00E45DA2">
        <w:rPr>
          <w:bCs/>
          <w:sz w:val="28"/>
        </w:rPr>
        <w:t xml:space="preserve"> </w:t>
      </w:r>
      <w:r w:rsidRPr="00975ADF">
        <w:rPr>
          <w:bCs/>
          <w:sz w:val="28"/>
        </w:rPr>
        <w:t>компании</w:t>
      </w:r>
      <w:r w:rsidR="00E45DA2">
        <w:rPr>
          <w:bCs/>
          <w:sz w:val="28"/>
        </w:rPr>
        <w:t xml:space="preserve"> </w:t>
      </w:r>
      <w:r w:rsidRPr="00975ADF">
        <w:rPr>
          <w:bCs/>
          <w:sz w:val="28"/>
        </w:rPr>
        <w:t>в</w:t>
      </w:r>
      <w:r w:rsidR="00E45DA2">
        <w:rPr>
          <w:bCs/>
          <w:sz w:val="28"/>
        </w:rPr>
        <w:t xml:space="preserve"> </w:t>
      </w:r>
      <w:r w:rsidRPr="00975ADF">
        <w:rPr>
          <w:bCs/>
          <w:sz w:val="28"/>
        </w:rPr>
        <w:t>процесс</w:t>
      </w:r>
      <w:r w:rsidR="00E45DA2">
        <w:rPr>
          <w:bCs/>
          <w:sz w:val="28"/>
        </w:rPr>
        <w:t xml:space="preserve"> </w:t>
      </w:r>
      <w:r w:rsidRPr="00975ADF">
        <w:rPr>
          <w:bCs/>
          <w:sz w:val="28"/>
        </w:rPr>
        <w:t>-</w:t>
      </w:r>
      <w:r w:rsidR="00E45DA2">
        <w:rPr>
          <w:bCs/>
          <w:sz w:val="28"/>
        </w:rPr>
        <w:t xml:space="preserve"> </w:t>
      </w:r>
      <w:r w:rsidRPr="00975ADF">
        <w:rPr>
          <w:sz w:val="28"/>
        </w:rPr>
        <w:t>что</w:t>
      </w:r>
      <w:r w:rsidR="00E45DA2">
        <w:rPr>
          <w:sz w:val="28"/>
        </w:rPr>
        <w:t xml:space="preserve"> </w:t>
      </w:r>
      <w:r w:rsidRPr="00975ADF">
        <w:rPr>
          <w:sz w:val="28"/>
        </w:rPr>
        <w:t>объемы</w:t>
      </w:r>
      <w:r w:rsidR="00E45DA2">
        <w:rPr>
          <w:sz w:val="28"/>
        </w:rPr>
        <w:t xml:space="preserve"> </w:t>
      </w:r>
      <w:r w:rsidRPr="00975ADF">
        <w:rPr>
          <w:sz w:val="28"/>
        </w:rPr>
        <w:t>продаж</w:t>
      </w:r>
      <w:r w:rsidR="00E45DA2">
        <w:rPr>
          <w:sz w:val="28"/>
        </w:rPr>
        <w:t xml:space="preserve"> </w:t>
      </w:r>
      <w:r w:rsidRPr="00975ADF">
        <w:rPr>
          <w:sz w:val="28"/>
        </w:rPr>
        <w:t>зависил</w:t>
      </w:r>
      <w:r w:rsidR="00E45DA2">
        <w:rPr>
          <w:sz w:val="28"/>
        </w:rPr>
        <w:t xml:space="preserve"> </w:t>
      </w:r>
      <w:r w:rsidRPr="00975ADF">
        <w:rPr>
          <w:sz w:val="28"/>
        </w:rPr>
        <w:t>от</w:t>
      </w:r>
      <w:r w:rsidR="00E45DA2">
        <w:rPr>
          <w:sz w:val="28"/>
        </w:rPr>
        <w:t xml:space="preserve"> </w:t>
      </w:r>
      <w:r w:rsidRPr="00975ADF">
        <w:rPr>
          <w:sz w:val="28"/>
        </w:rPr>
        <w:t>всех</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5.</w:t>
      </w:r>
      <w:r w:rsidR="00E45DA2">
        <w:rPr>
          <w:bCs/>
          <w:sz w:val="28"/>
        </w:rPr>
        <w:t xml:space="preserve"> </w:t>
      </w:r>
      <w:r w:rsidRPr="00975ADF">
        <w:rPr>
          <w:bCs/>
          <w:sz w:val="28"/>
        </w:rPr>
        <w:t>Как</w:t>
      </w:r>
      <w:r w:rsidR="00E45DA2">
        <w:rPr>
          <w:bCs/>
          <w:sz w:val="28"/>
        </w:rPr>
        <w:t xml:space="preserve"> </w:t>
      </w:r>
      <w:r w:rsidRPr="00975ADF">
        <w:rPr>
          <w:bCs/>
          <w:sz w:val="28"/>
        </w:rPr>
        <w:t>и</w:t>
      </w:r>
      <w:r w:rsidR="00E45DA2">
        <w:rPr>
          <w:bCs/>
          <w:sz w:val="28"/>
        </w:rPr>
        <w:t xml:space="preserve"> </w:t>
      </w:r>
      <w:r w:rsidRPr="00975ADF">
        <w:rPr>
          <w:bCs/>
          <w:sz w:val="28"/>
        </w:rPr>
        <w:t>когда</w:t>
      </w:r>
      <w:r w:rsidR="00E45DA2">
        <w:rPr>
          <w:bCs/>
          <w:sz w:val="28"/>
        </w:rPr>
        <w:t xml:space="preserve"> </w:t>
      </w:r>
      <w:r w:rsidRPr="00975ADF">
        <w:rPr>
          <w:bCs/>
          <w:sz w:val="28"/>
        </w:rPr>
        <w:t>начать</w:t>
      </w:r>
      <w:r w:rsidR="00E45DA2">
        <w:rPr>
          <w:bCs/>
          <w:sz w:val="28"/>
        </w:rPr>
        <w:t xml:space="preserve"> </w:t>
      </w:r>
      <w:r w:rsidRPr="00975ADF">
        <w:rPr>
          <w:bCs/>
          <w:sz w:val="28"/>
        </w:rPr>
        <w:t>внедрение-</w:t>
      </w:r>
      <w:r w:rsidR="00E45DA2">
        <w:rPr>
          <w:bCs/>
          <w:sz w:val="28"/>
        </w:rPr>
        <w:t xml:space="preserve"> </w:t>
      </w:r>
      <w:r w:rsidRPr="00975ADF">
        <w:rPr>
          <w:sz w:val="28"/>
        </w:rPr>
        <w:t>Начало</w:t>
      </w:r>
      <w:r w:rsidR="00E45DA2">
        <w:rPr>
          <w:sz w:val="28"/>
        </w:rPr>
        <w:t xml:space="preserve"> </w:t>
      </w:r>
      <w:r w:rsidRPr="00975ADF">
        <w:rPr>
          <w:sz w:val="28"/>
        </w:rPr>
        <w:t>внедрения</w:t>
      </w:r>
      <w:r w:rsidR="00E45DA2">
        <w:rPr>
          <w:sz w:val="28"/>
        </w:rPr>
        <w:t xml:space="preserve"> </w:t>
      </w:r>
      <w:r w:rsidRPr="00975ADF">
        <w:rPr>
          <w:sz w:val="28"/>
        </w:rPr>
        <w:t>должно</w:t>
      </w:r>
      <w:r w:rsidR="00E45DA2">
        <w:rPr>
          <w:sz w:val="28"/>
        </w:rPr>
        <w:t xml:space="preserve"> </w:t>
      </w:r>
      <w:r w:rsidRPr="00975ADF">
        <w:rPr>
          <w:sz w:val="28"/>
        </w:rPr>
        <w:t>быть</w:t>
      </w:r>
      <w:r w:rsidR="00E45DA2">
        <w:rPr>
          <w:sz w:val="28"/>
        </w:rPr>
        <w:t xml:space="preserve"> </w:t>
      </w:r>
      <w:r w:rsidRPr="00975ADF">
        <w:rPr>
          <w:sz w:val="28"/>
        </w:rPr>
        <w:t>отмечено</w:t>
      </w:r>
      <w:r w:rsidR="00E45DA2">
        <w:rPr>
          <w:sz w:val="28"/>
        </w:rPr>
        <w:t xml:space="preserve"> </w:t>
      </w:r>
      <w:r w:rsidRPr="00975ADF">
        <w:rPr>
          <w:sz w:val="28"/>
        </w:rPr>
        <w:t>особым</w:t>
      </w:r>
      <w:r w:rsidR="00E45DA2">
        <w:rPr>
          <w:sz w:val="28"/>
        </w:rPr>
        <w:t xml:space="preserve"> </w:t>
      </w:r>
      <w:r w:rsidRPr="00975ADF">
        <w:rPr>
          <w:sz w:val="28"/>
        </w:rPr>
        <w:t>событием,</w:t>
      </w:r>
      <w:r w:rsidR="00E45DA2">
        <w:rPr>
          <w:sz w:val="28"/>
        </w:rPr>
        <w:t xml:space="preserve"> </w:t>
      </w:r>
      <w:r w:rsidRPr="00975ADF">
        <w:rPr>
          <w:sz w:val="28"/>
        </w:rPr>
        <w:t>систему</w:t>
      </w:r>
      <w:r w:rsidR="00E45DA2">
        <w:rPr>
          <w:sz w:val="28"/>
        </w:rPr>
        <w:t xml:space="preserve"> </w:t>
      </w:r>
      <w:r w:rsidRPr="00975ADF">
        <w:rPr>
          <w:sz w:val="28"/>
        </w:rPr>
        <w:t>надо</w:t>
      </w:r>
      <w:r w:rsidR="00E45DA2">
        <w:rPr>
          <w:sz w:val="28"/>
        </w:rPr>
        <w:t xml:space="preserve"> </w:t>
      </w:r>
      <w:r w:rsidRPr="00975ADF">
        <w:rPr>
          <w:sz w:val="28"/>
        </w:rPr>
        <w:t>начать</w:t>
      </w:r>
      <w:r w:rsidR="00E45DA2">
        <w:rPr>
          <w:sz w:val="28"/>
        </w:rPr>
        <w:t xml:space="preserve"> </w:t>
      </w:r>
      <w:r w:rsidRPr="00975ADF">
        <w:rPr>
          <w:sz w:val="28"/>
        </w:rPr>
        <w:t>внедрять</w:t>
      </w:r>
      <w:r w:rsidR="00E45DA2">
        <w:rPr>
          <w:sz w:val="28"/>
        </w:rPr>
        <w:t xml:space="preserve"> </w:t>
      </w:r>
      <w:r w:rsidRPr="00975ADF">
        <w:rPr>
          <w:sz w:val="28"/>
        </w:rPr>
        <w:t>либо</w:t>
      </w:r>
      <w:r w:rsidR="00E45DA2">
        <w:rPr>
          <w:sz w:val="28"/>
        </w:rPr>
        <w:t xml:space="preserve"> </w:t>
      </w:r>
      <w:r w:rsidRPr="00975ADF">
        <w:rPr>
          <w:sz w:val="28"/>
        </w:rPr>
        <w:t>в</w:t>
      </w:r>
      <w:r w:rsidR="00E45DA2">
        <w:rPr>
          <w:sz w:val="28"/>
        </w:rPr>
        <w:t xml:space="preserve"> </w:t>
      </w:r>
      <w:r w:rsidRPr="00975ADF">
        <w:rPr>
          <w:sz w:val="28"/>
        </w:rPr>
        <w:t>начале</w:t>
      </w:r>
      <w:r w:rsidR="00E45DA2">
        <w:rPr>
          <w:sz w:val="28"/>
        </w:rPr>
        <w:t xml:space="preserve"> </w:t>
      </w:r>
      <w:r w:rsidRPr="00975ADF">
        <w:rPr>
          <w:sz w:val="28"/>
        </w:rPr>
        <w:t>года,</w:t>
      </w:r>
      <w:r w:rsidR="00E45DA2">
        <w:rPr>
          <w:sz w:val="28"/>
        </w:rPr>
        <w:t xml:space="preserve"> </w:t>
      </w:r>
      <w:r w:rsidRPr="00975ADF">
        <w:rPr>
          <w:sz w:val="28"/>
        </w:rPr>
        <w:t>либо</w:t>
      </w:r>
      <w:r w:rsidR="00E45DA2">
        <w:rPr>
          <w:sz w:val="28"/>
        </w:rPr>
        <w:t xml:space="preserve"> </w:t>
      </w:r>
      <w:r w:rsidRPr="00975ADF">
        <w:rPr>
          <w:sz w:val="28"/>
        </w:rPr>
        <w:t>в</w:t>
      </w:r>
      <w:r w:rsidR="00E45DA2">
        <w:rPr>
          <w:sz w:val="28"/>
        </w:rPr>
        <w:t xml:space="preserve"> </w:t>
      </w:r>
      <w:r w:rsidRPr="00975ADF">
        <w:rPr>
          <w:sz w:val="28"/>
        </w:rPr>
        <w:t>период,</w:t>
      </w:r>
      <w:r w:rsidR="00E45DA2">
        <w:rPr>
          <w:sz w:val="28"/>
        </w:rPr>
        <w:t xml:space="preserve"> </w:t>
      </w:r>
      <w:r w:rsidRPr="00975ADF">
        <w:rPr>
          <w:sz w:val="28"/>
        </w:rPr>
        <w:t>когда</w:t>
      </w:r>
      <w:r w:rsidR="00E45DA2">
        <w:rPr>
          <w:sz w:val="28"/>
        </w:rPr>
        <w:t xml:space="preserve"> </w:t>
      </w:r>
      <w:r w:rsidRPr="00975ADF">
        <w:rPr>
          <w:sz w:val="28"/>
        </w:rPr>
        <w:t>продажи</w:t>
      </w:r>
      <w:r w:rsidR="00E45DA2">
        <w:rPr>
          <w:sz w:val="28"/>
        </w:rPr>
        <w:t xml:space="preserve"> </w:t>
      </w:r>
      <w:r w:rsidRPr="00975ADF">
        <w:rPr>
          <w:sz w:val="28"/>
        </w:rPr>
        <w:t>на</w:t>
      </w:r>
      <w:r w:rsidR="00E45DA2">
        <w:rPr>
          <w:sz w:val="28"/>
        </w:rPr>
        <w:t xml:space="preserve"> </w:t>
      </w:r>
      <w:r w:rsidRPr="00975ADF">
        <w:rPr>
          <w:sz w:val="28"/>
        </w:rPr>
        <w:t>низком</w:t>
      </w:r>
      <w:r w:rsidR="00E45DA2">
        <w:rPr>
          <w:sz w:val="28"/>
        </w:rPr>
        <w:t xml:space="preserve"> </w:t>
      </w:r>
      <w:r w:rsidRPr="00975ADF">
        <w:rPr>
          <w:sz w:val="28"/>
        </w:rPr>
        <w:t>уровне</w:t>
      </w:r>
      <w:r w:rsidR="00E45DA2">
        <w:rPr>
          <w:sz w:val="28"/>
        </w:rPr>
        <w:t xml:space="preserve"> </w:t>
      </w:r>
      <w:r w:rsidRPr="00975ADF">
        <w:rPr>
          <w:sz w:val="28"/>
        </w:rPr>
        <w:t>не</w:t>
      </w:r>
      <w:r w:rsidR="00E45DA2">
        <w:rPr>
          <w:sz w:val="28"/>
        </w:rPr>
        <w:t xml:space="preserve"> </w:t>
      </w:r>
      <w:r w:rsidRPr="00975ADF">
        <w:rPr>
          <w:sz w:val="28"/>
        </w:rPr>
        <w:t>по</w:t>
      </w:r>
      <w:r w:rsidR="00E45DA2">
        <w:rPr>
          <w:sz w:val="28"/>
        </w:rPr>
        <w:t xml:space="preserve"> </w:t>
      </w:r>
      <w:r w:rsidRPr="00975ADF">
        <w:rPr>
          <w:sz w:val="28"/>
        </w:rPr>
        <w:t>причине</w:t>
      </w:r>
      <w:r w:rsidR="00E45DA2">
        <w:rPr>
          <w:sz w:val="28"/>
        </w:rPr>
        <w:t xml:space="preserve"> </w:t>
      </w:r>
      <w:r w:rsidRPr="00975ADF">
        <w:rPr>
          <w:sz w:val="28"/>
        </w:rPr>
        <w:t>спада</w:t>
      </w:r>
      <w:r w:rsidR="00E45DA2">
        <w:rPr>
          <w:sz w:val="28"/>
        </w:rPr>
        <w:t xml:space="preserve"> </w:t>
      </w:r>
      <w:r w:rsidRPr="00975ADF">
        <w:rPr>
          <w:sz w:val="28"/>
        </w:rPr>
        <w:t>в</w:t>
      </w:r>
      <w:r w:rsidR="00E45DA2">
        <w:rPr>
          <w:sz w:val="28"/>
        </w:rPr>
        <w:t xml:space="preserve"> </w:t>
      </w:r>
      <w:r w:rsidRPr="00975ADF">
        <w:rPr>
          <w:sz w:val="28"/>
        </w:rPr>
        <w:t>самой</w:t>
      </w:r>
      <w:r w:rsidR="00E45DA2">
        <w:rPr>
          <w:sz w:val="28"/>
        </w:rPr>
        <w:t xml:space="preserve"> </w:t>
      </w:r>
      <w:r w:rsidRPr="00975ADF">
        <w:rPr>
          <w:sz w:val="28"/>
        </w:rPr>
        <w:t>компании,</w:t>
      </w:r>
      <w:r w:rsidR="00E45DA2">
        <w:rPr>
          <w:sz w:val="28"/>
        </w:rPr>
        <w:t xml:space="preserve"> </w:t>
      </w:r>
      <w:r w:rsidRPr="00975ADF">
        <w:rPr>
          <w:sz w:val="28"/>
        </w:rPr>
        <w:t>а</w:t>
      </w:r>
      <w:r w:rsidR="00E45DA2">
        <w:rPr>
          <w:sz w:val="28"/>
        </w:rPr>
        <w:t xml:space="preserve"> </w:t>
      </w:r>
      <w:r w:rsidRPr="00975ADF">
        <w:rPr>
          <w:sz w:val="28"/>
        </w:rPr>
        <w:t>из-за</w:t>
      </w:r>
      <w:r w:rsidR="00E45DA2">
        <w:rPr>
          <w:sz w:val="28"/>
        </w:rPr>
        <w:t xml:space="preserve"> </w:t>
      </w:r>
      <w:r w:rsidRPr="00975ADF">
        <w:rPr>
          <w:sz w:val="28"/>
        </w:rPr>
        <w:t>сезонности.</w:t>
      </w:r>
    </w:p>
    <w:p w:rsidR="00975ADF" w:rsidRPr="00975ADF" w:rsidRDefault="00975ADF" w:rsidP="00975ADF">
      <w:pPr>
        <w:pStyle w:val="a6"/>
        <w:keepNext/>
        <w:widowControl w:val="0"/>
        <w:spacing w:before="0" w:beforeAutospacing="0" w:after="0" w:afterAutospacing="0" w:line="360" w:lineRule="auto"/>
        <w:ind w:firstLine="709"/>
        <w:jc w:val="both"/>
        <w:rPr>
          <w:bCs/>
          <w:sz w:val="28"/>
        </w:rPr>
      </w:pPr>
      <w:r w:rsidRPr="00975ADF">
        <w:rPr>
          <w:bCs/>
          <w:sz w:val="28"/>
        </w:rPr>
        <w:t>6.</w:t>
      </w:r>
      <w:r w:rsidR="00E45DA2">
        <w:rPr>
          <w:bCs/>
          <w:sz w:val="28"/>
        </w:rPr>
        <w:t xml:space="preserve"> </w:t>
      </w:r>
      <w:r w:rsidRPr="00975ADF">
        <w:rPr>
          <w:bCs/>
          <w:sz w:val="28"/>
        </w:rPr>
        <w:t>Опасности</w:t>
      </w:r>
      <w:r w:rsidR="00E45DA2">
        <w:rPr>
          <w:bCs/>
          <w:sz w:val="28"/>
        </w:rPr>
        <w:t xml:space="preserve"> </w:t>
      </w:r>
      <w:r w:rsidRPr="00975ADF">
        <w:rPr>
          <w:bCs/>
          <w:sz w:val="28"/>
        </w:rPr>
        <w:t>в</w:t>
      </w:r>
      <w:r w:rsidR="00E45DA2">
        <w:rPr>
          <w:bCs/>
          <w:sz w:val="28"/>
        </w:rPr>
        <w:t xml:space="preserve"> </w:t>
      </w:r>
      <w:r w:rsidRPr="00975ADF">
        <w:rPr>
          <w:bCs/>
          <w:sz w:val="28"/>
        </w:rPr>
        <w:t>период</w:t>
      </w:r>
      <w:r w:rsidR="00E45DA2">
        <w:rPr>
          <w:bCs/>
          <w:sz w:val="28"/>
        </w:rPr>
        <w:t xml:space="preserve"> </w:t>
      </w:r>
      <w:r w:rsidRPr="00975ADF">
        <w:rPr>
          <w:bCs/>
          <w:sz w:val="28"/>
        </w:rPr>
        <w:t>внедрения</w:t>
      </w:r>
      <w:r w:rsidR="00E45DA2">
        <w:rPr>
          <w:bCs/>
          <w:sz w:val="28"/>
        </w:rPr>
        <w:t xml:space="preserve"> </w:t>
      </w:r>
      <w:r w:rsidRPr="00975ADF">
        <w:rPr>
          <w:bCs/>
          <w:sz w:val="28"/>
        </w:rPr>
        <w:t>системы</w:t>
      </w:r>
      <w:r w:rsidR="00E45DA2">
        <w:rPr>
          <w:bCs/>
          <w:sz w:val="28"/>
        </w:rPr>
        <w:t xml:space="preserve"> </w:t>
      </w:r>
      <w:r w:rsidRPr="00975ADF">
        <w:rPr>
          <w:bCs/>
          <w:sz w:val="28"/>
        </w:rPr>
        <w:t>прогноза</w:t>
      </w:r>
      <w:r w:rsidR="00E45DA2">
        <w:rPr>
          <w:bCs/>
          <w:sz w:val="28"/>
        </w:rPr>
        <w:t xml:space="preserve"> </w:t>
      </w:r>
      <w:r w:rsidRPr="00975ADF">
        <w:rPr>
          <w:bCs/>
          <w:sz w:val="28"/>
        </w:rPr>
        <w:t>продаж:</w:t>
      </w:r>
      <w:r w:rsidRPr="00975ADF">
        <w:rPr>
          <w:iCs/>
          <w:sz w:val="28"/>
        </w:rPr>
        <w:t>1)</w:t>
      </w:r>
      <w:r w:rsidR="00E45DA2">
        <w:rPr>
          <w:iCs/>
          <w:sz w:val="28"/>
        </w:rPr>
        <w:t xml:space="preserve"> </w:t>
      </w:r>
      <w:r w:rsidRPr="00975ADF">
        <w:rPr>
          <w:iCs/>
          <w:sz w:val="28"/>
        </w:rPr>
        <w:t>Декларативное</w:t>
      </w:r>
      <w:r w:rsidR="00E45DA2">
        <w:rPr>
          <w:iCs/>
          <w:sz w:val="28"/>
        </w:rPr>
        <w:t xml:space="preserve"> </w:t>
      </w:r>
      <w:r w:rsidRPr="00975ADF">
        <w:rPr>
          <w:iCs/>
          <w:sz w:val="28"/>
        </w:rPr>
        <w:t>согласие</w:t>
      </w:r>
      <w:r w:rsidRPr="00975ADF">
        <w:rPr>
          <w:bCs/>
          <w:sz w:val="28"/>
        </w:rPr>
        <w:t>,</w:t>
      </w:r>
      <w:r w:rsidR="00E45DA2">
        <w:rPr>
          <w:bCs/>
          <w:sz w:val="28"/>
        </w:rPr>
        <w:t xml:space="preserve"> </w:t>
      </w:r>
      <w:r w:rsidRPr="00975ADF">
        <w:rPr>
          <w:iCs/>
          <w:sz w:val="28"/>
        </w:rPr>
        <w:t>2)</w:t>
      </w:r>
      <w:r w:rsidR="00E45DA2">
        <w:rPr>
          <w:iCs/>
          <w:sz w:val="28"/>
        </w:rPr>
        <w:t xml:space="preserve"> </w:t>
      </w:r>
      <w:r w:rsidRPr="00975ADF">
        <w:rPr>
          <w:iCs/>
          <w:sz w:val="28"/>
        </w:rPr>
        <w:t>Непонимание</w:t>
      </w:r>
      <w:r w:rsidR="00E45DA2">
        <w:rPr>
          <w:iCs/>
          <w:sz w:val="28"/>
        </w:rPr>
        <w:t xml:space="preserve"> </w:t>
      </w:r>
      <w:r w:rsidRPr="00975ADF">
        <w:rPr>
          <w:iCs/>
          <w:sz w:val="28"/>
        </w:rPr>
        <w:t>сути</w:t>
      </w:r>
      <w:r w:rsidR="00E45DA2">
        <w:rPr>
          <w:iCs/>
          <w:sz w:val="28"/>
        </w:rPr>
        <w:t xml:space="preserve"> </w:t>
      </w:r>
      <w:r w:rsidRPr="00975ADF">
        <w:rPr>
          <w:iCs/>
          <w:sz w:val="28"/>
        </w:rPr>
        <w:t>системы</w:t>
      </w:r>
      <w:r w:rsidR="00E45DA2">
        <w:rPr>
          <w:iCs/>
          <w:sz w:val="28"/>
        </w:rPr>
        <w:t xml:space="preserve"> </w:t>
      </w:r>
      <w:r w:rsidRPr="00975ADF">
        <w:rPr>
          <w:iCs/>
          <w:sz w:val="28"/>
        </w:rPr>
        <w:t>прогноза</w:t>
      </w:r>
      <w:r w:rsidR="00E45DA2">
        <w:rPr>
          <w:iCs/>
          <w:sz w:val="28"/>
        </w:rPr>
        <w:t xml:space="preserve"> </w:t>
      </w:r>
      <w:r w:rsidRPr="00975ADF">
        <w:rPr>
          <w:iCs/>
          <w:sz w:val="28"/>
        </w:rPr>
        <w:t>продаж</w:t>
      </w:r>
      <w:r w:rsidRPr="00975ADF">
        <w:rPr>
          <w:bCs/>
          <w:sz w:val="28"/>
        </w:rPr>
        <w:t>,</w:t>
      </w:r>
      <w:r w:rsidR="00E45DA2">
        <w:rPr>
          <w:bCs/>
          <w:sz w:val="28"/>
        </w:rPr>
        <w:t xml:space="preserve"> </w:t>
      </w:r>
      <w:r w:rsidRPr="00975ADF">
        <w:rPr>
          <w:iCs/>
          <w:sz w:val="28"/>
        </w:rPr>
        <w:t>3)</w:t>
      </w:r>
      <w:r w:rsidR="00E45DA2">
        <w:rPr>
          <w:iCs/>
          <w:sz w:val="28"/>
        </w:rPr>
        <w:t xml:space="preserve"> </w:t>
      </w:r>
      <w:r w:rsidRPr="00975ADF">
        <w:rPr>
          <w:iCs/>
          <w:sz w:val="28"/>
        </w:rPr>
        <w:t>Понимание</w:t>
      </w:r>
      <w:r w:rsidR="00E45DA2">
        <w:rPr>
          <w:iCs/>
          <w:sz w:val="28"/>
        </w:rPr>
        <w:t xml:space="preserve"> </w:t>
      </w:r>
      <w:r w:rsidRPr="00975ADF">
        <w:rPr>
          <w:iCs/>
          <w:sz w:val="28"/>
        </w:rPr>
        <w:t>"мой</w:t>
      </w:r>
      <w:r w:rsidR="00E45DA2">
        <w:rPr>
          <w:iCs/>
          <w:sz w:val="28"/>
        </w:rPr>
        <w:t xml:space="preserve"> </w:t>
      </w:r>
      <w:r w:rsidRPr="00975ADF">
        <w:rPr>
          <w:iCs/>
          <w:sz w:val="28"/>
        </w:rPr>
        <w:t>клиент"</w:t>
      </w:r>
      <w:r w:rsidRPr="00975ADF">
        <w:rPr>
          <w:bCs/>
          <w:sz w:val="28"/>
        </w:rPr>
        <w:t>,</w:t>
      </w:r>
      <w:r w:rsidR="00E45DA2">
        <w:rPr>
          <w:bCs/>
          <w:sz w:val="28"/>
        </w:rPr>
        <w:t xml:space="preserve"> </w:t>
      </w:r>
      <w:r w:rsidRPr="00975ADF">
        <w:rPr>
          <w:iCs/>
          <w:sz w:val="28"/>
        </w:rPr>
        <w:t>4)</w:t>
      </w:r>
      <w:r w:rsidR="00E45DA2">
        <w:rPr>
          <w:iCs/>
          <w:sz w:val="28"/>
        </w:rPr>
        <w:t xml:space="preserve"> </w:t>
      </w:r>
      <w:r w:rsidRPr="00975ADF">
        <w:rPr>
          <w:iCs/>
          <w:sz w:val="28"/>
        </w:rPr>
        <w:t>Продавцы</w:t>
      </w:r>
      <w:r w:rsidR="00E45DA2">
        <w:rPr>
          <w:iCs/>
          <w:sz w:val="28"/>
        </w:rPr>
        <w:t xml:space="preserve"> </w:t>
      </w:r>
      <w:r w:rsidRPr="00975ADF">
        <w:rPr>
          <w:iCs/>
          <w:sz w:val="28"/>
        </w:rPr>
        <w:t>боятся</w:t>
      </w:r>
      <w:r w:rsidR="00E45DA2">
        <w:rPr>
          <w:iCs/>
          <w:sz w:val="28"/>
        </w:rPr>
        <w:t xml:space="preserve"> </w:t>
      </w:r>
      <w:r w:rsidRPr="00975ADF">
        <w:rPr>
          <w:iCs/>
          <w:sz w:val="28"/>
        </w:rPr>
        <w:t>показать,</w:t>
      </w:r>
      <w:r w:rsidR="00E45DA2">
        <w:rPr>
          <w:iCs/>
          <w:sz w:val="28"/>
        </w:rPr>
        <w:t xml:space="preserve"> </w:t>
      </w:r>
      <w:r w:rsidRPr="00975ADF">
        <w:rPr>
          <w:iCs/>
          <w:sz w:val="28"/>
        </w:rPr>
        <w:t>чего</w:t>
      </w:r>
      <w:r w:rsidR="00E45DA2">
        <w:rPr>
          <w:iCs/>
          <w:sz w:val="28"/>
        </w:rPr>
        <w:t xml:space="preserve"> </w:t>
      </w:r>
      <w:r w:rsidRPr="00975ADF">
        <w:rPr>
          <w:iCs/>
          <w:sz w:val="28"/>
        </w:rPr>
        <w:t>они</w:t>
      </w:r>
      <w:r w:rsidR="00E45DA2">
        <w:rPr>
          <w:iCs/>
          <w:sz w:val="28"/>
        </w:rPr>
        <w:t xml:space="preserve"> </w:t>
      </w:r>
      <w:r w:rsidRPr="00975ADF">
        <w:rPr>
          <w:iCs/>
          <w:sz w:val="28"/>
        </w:rPr>
        <w:t>не</w:t>
      </w:r>
      <w:r w:rsidR="00E45DA2">
        <w:rPr>
          <w:iCs/>
          <w:sz w:val="28"/>
        </w:rPr>
        <w:t xml:space="preserve"> </w:t>
      </w:r>
      <w:r w:rsidRPr="00975ADF">
        <w:rPr>
          <w:iCs/>
          <w:sz w:val="28"/>
        </w:rPr>
        <w:t>знают</w:t>
      </w:r>
      <w:r w:rsidRPr="00975ADF">
        <w:rPr>
          <w:bCs/>
          <w:sz w:val="28"/>
        </w:rPr>
        <w:t>,</w:t>
      </w:r>
      <w:r w:rsidR="00E45DA2">
        <w:rPr>
          <w:bCs/>
          <w:sz w:val="28"/>
        </w:rPr>
        <w:t xml:space="preserve"> </w:t>
      </w:r>
      <w:r w:rsidRPr="00975ADF">
        <w:rPr>
          <w:iCs/>
          <w:sz w:val="28"/>
        </w:rPr>
        <w:t>5)</w:t>
      </w:r>
      <w:r w:rsidR="00E45DA2">
        <w:rPr>
          <w:iCs/>
          <w:sz w:val="28"/>
        </w:rPr>
        <w:t xml:space="preserve"> </w:t>
      </w:r>
      <w:r w:rsidRPr="00975ADF">
        <w:rPr>
          <w:iCs/>
          <w:sz w:val="28"/>
        </w:rPr>
        <w:t>Желание</w:t>
      </w:r>
      <w:r w:rsidR="00E45DA2">
        <w:rPr>
          <w:iCs/>
          <w:sz w:val="28"/>
        </w:rPr>
        <w:t xml:space="preserve"> </w:t>
      </w:r>
      <w:r w:rsidRPr="00975ADF">
        <w:rPr>
          <w:iCs/>
          <w:sz w:val="28"/>
        </w:rPr>
        <w:t>продавцов</w:t>
      </w:r>
      <w:r w:rsidR="00E45DA2">
        <w:rPr>
          <w:iCs/>
          <w:sz w:val="28"/>
        </w:rPr>
        <w:t xml:space="preserve"> </w:t>
      </w:r>
      <w:r w:rsidRPr="00975ADF">
        <w:rPr>
          <w:iCs/>
          <w:sz w:val="28"/>
        </w:rPr>
        <w:t>нормировать</w:t>
      </w:r>
      <w:r w:rsidR="00E45DA2">
        <w:rPr>
          <w:iCs/>
          <w:sz w:val="28"/>
        </w:rPr>
        <w:t xml:space="preserve"> </w:t>
      </w:r>
      <w:r w:rsidRPr="00975ADF">
        <w:rPr>
          <w:iCs/>
          <w:sz w:val="28"/>
        </w:rPr>
        <w:t>свои</w:t>
      </w:r>
      <w:r w:rsidR="00E45DA2">
        <w:rPr>
          <w:iCs/>
          <w:sz w:val="28"/>
        </w:rPr>
        <w:t xml:space="preserve"> </w:t>
      </w:r>
      <w:r w:rsidRPr="00975ADF">
        <w:rPr>
          <w:iCs/>
          <w:sz w:val="28"/>
        </w:rPr>
        <w:t>результаты</w:t>
      </w:r>
      <w:r w:rsidR="00E45DA2">
        <w:rPr>
          <w:iCs/>
          <w:sz w:val="28"/>
        </w:rPr>
        <w:t xml:space="preserve"> </w:t>
      </w:r>
      <w:r w:rsidRPr="00975ADF">
        <w:rPr>
          <w:iCs/>
          <w:sz w:val="28"/>
        </w:rPr>
        <w:t>задним</w:t>
      </w:r>
      <w:r w:rsidR="00E45DA2">
        <w:rPr>
          <w:iCs/>
          <w:sz w:val="28"/>
        </w:rPr>
        <w:t xml:space="preserve"> </w:t>
      </w:r>
      <w:r w:rsidRPr="00975ADF">
        <w:rPr>
          <w:iCs/>
          <w:sz w:val="28"/>
        </w:rPr>
        <w:t>числом</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В</w:t>
      </w:r>
      <w:r w:rsidR="00E45DA2">
        <w:rPr>
          <w:sz w:val="28"/>
        </w:rPr>
        <w:t xml:space="preserve"> </w:t>
      </w:r>
      <w:r w:rsidRPr="00975ADF">
        <w:rPr>
          <w:sz w:val="28"/>
        </w:rPr>
        <w:t>серьезном</w:t>
      </w:r>
      <w:r w:rsidR="00E45DA2">
        <w:rPr>
          <w:sz w:val="28"/>
        </w:rPr>
        <w:t xml:space="preserve"> </w:t>
      </w:r>
      <w:r w:rsidRPr="00975ADF">
        <w:rPr>
          <w:sz w:val="28"/>
        </w:rPr>
        <w:t>бизнесе</w:t>
      </w:r>
      <w:r w:rsidR="00E45DA2">
        <w:rPr>
          <w:sz w:val="28"/>
        </w:rPr>
        <w:t xml:space="preserve"> </w:t>
      </w:r>
      <w:r w:rsidRPr="00975ADF">
        <w:rPr>
          <w:sz w:val="28"/>
        </w:rPr>
        <w:t>отсутствие</w:t>
      </w:r>
      <w:r w:rsidR="00E45DA2">
        <w:rPr>
          <w:sz w:val="28"/>
        </w:rPr>
        <w:t xml:space="preserve"> </w:t>
      </w:r>
      <w:r w:rsidRPr="00975ADF">
        <w:rPr>
          <w:sz w:val="28"/>
        </w:rPr>
        <w:t>плана,</w:t>
      </w:r>
      <w:r w:rsidR="00E45DA2">
        <w:rPr>
          <w:sz w:val="28"/>
        </w:rPr>
        <w:t xml:space="preserve"> </w:t>
      </w:r>
      <w:r w:rsidRPr="00975ADF">
        <w:rPr>
          <w:sz w:val="28"/>
        </w:rPr>
        <w:t>прогноза</w:t>
      </w:r>
      <w:r w:rsidR="00E45DA2">
        <w:rPr>
          <w:sz w:val="28"/>
        </w:rPr>
        <w:t xml:space="preserve"> </w:t>
      </w:r>
      <w:r w:rsidRPr="00975ADF">
        <w:rPr>
          <w:sz w:val="28"/>
        </w:rPr>
        <w:t>и</w:t>
      </w:r>
      <w:r w:rsidR="00E45DA2">
        <w:rPr>
          <w:sz w:val="28"/>
        </w:rPr>
        <w:t xml:space="preserve"> </w:t>
      </w:r>
      <w:r w:rsidRPr="00975ADF">
        <w:rPr>
          <w:sz w:val="28"/>
        </w:rPr>
        <w:t>отчетности</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все</w:t>
      </w:r>
      <w:r w:rsidR="00E45DA2">
        <w:rPr>
          <w:sz w:val="28"/>
        </w:rPr>
        <w:t xml:space="preserve"> </w:t>
      </w:r>
      <w:r w:rsidRPr="00975ADF">
        <w:rPr>
          <w:sz w:val="28"/>
        </w:rPr>
        <w:t>равно,</w:t>
      </w:r>
      <w:r w:rsidR="00E45DA2">
        <w:rPr>
          <w:sz w:val="28"/>
        </w:rPr>
        <w:t xml:space="preserve"> </w:t>
      </w:r>
      <w:r w:rsidRPr="00975ADF">
        <w:rPr>
          <w:sz w:val="28"/>
        </w:rPr>
        <w:t>что</w:t>
      </w:r>
      <w:r w:rsidR="00E45DA2">
        <w:rPr>
          <w:sz w:val="28"/>
        </w:rPr>
        <w:t xml:space="preserve"> </w:t>
      </w:r>
      <w:r w:rsidRPr="00975ADF">
        <w:rPr>
          <w:sz w:val="28"/>
        </w:rPr>
        <w:t>футбольный</w:t>
      </w:r>
      <w:r w:rsidR="00E45DA2">
        <w:rPr>
          <w:sz w:val="28"/>
        </w:rPr>
        <w:t xml:space="preserve"> </w:t>
      </w:r>
      <w:r w:rsidRPr="00975ADF">
        <w:rPr>
          <w:sz w:val="28"/>
        </w:rPr>
        <w:t>матч</w:t>
      </w:r>
      <w:r w:rsidR="00E45DA2">
        <w:rPr>
          <w:sz w:val="28"/>
        </w:rPr>
        <w:t xml:space="preserve"> </w:t>
      </w:r>
      <w:r w:rsidRPr="00975ADF">
        <w:rPr>
          <w:sz w:val="28"/>
        </w:rPr>
        <w:t>без</w:t>
      </w:r>
      <w:r w:rsidR="00E45DA2">
        <w:rPr>
          <w:sz w:val="28"/>
        </w:rPr>
        <w:t xml:space="preserve"> </w:t>
      </w:r>
      <w:r w:rsidRPr="00975ADF">
        <w:rPr>
          <w:sz w:val="28"/>
        </w:rPr>
        <w:t>ворот</w:t>
      </w:r>
      <w:r w:rsidR="00E45DA2">
        <w:rPr>
          <w:sz w:val="28"/>
        </w:rPr>
        <w:t xml:space="preserve"> </w:t>
      </w:r>
      <w:r w:rsidRPr="00975ADF">
        <w:rPr>
          <w:sz w:val="28"/>
        </w:rPr>
        <w:t>и</w:t>
      </w:r>
      <w:r w:rsidR="00E45DA2">
        <w:rPr>
          <w:sz w:val="28"/>
        </w:rPr>
        <w:t xml:space="preserve"> </w:t>
      </w:r>
      <w:r w:rsidRPr="00975ADF">
        <w:rPr>
          <w:sz w:val="28"/>
        </w:rPr>
        <w:t>мячика.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Во-первых,</w:t>
      </w:r>
      <w:r w:rsidR="00E45DA2">
        <w:rPr>
          <w:sz w:val="28"/>
          <w:szCs w:val="28"/>
        </w:rPr>
        <w:t xml:space="preserve"> </w:t>
      </w:r>
      <w:r w:rsidRPr="00975ADF">
        <w:rPr>
          <w:sz w:val="28"/>
          <w:szCs w:val="28"/>
        </w:rPr>
        <w:t>существует</w:t>
      </w:r>
      <w:r w:rsidR="00E45DA2">
        <w:rPr>
          <w:sz w:val="28"/>
          <w:szCs w:val="28"/>
        </w:rPr>
        <w:t xml:space="preserve"> </w:t>
      </w:r>
      <w:r w:rsidRPr="00975ADF">
        <w:rPr>
          <w:sz w:val="28"/>
          <w:szCs w:val="28"/>
        </w:rPr>
        <w:t>так</w:t>
      </w:r>
      <w:r w:rsidR="00E45DA2">
        <w:rPr>
          <w:sz w:val="28"/>
          <w:szCs w:val="28"/>
        </w:rPr>
        <w:t xml:space="preserve"> </w:t>
      </w:r>
      <w:r w:rsidRPr="00975ADF">
        <w:rPr>
          <w:sz w:val="28"/>
          <w:szCs w:val="28"/>
        </w:rPr>
        <w:t>называемый</w:t>
      </w:r>
      <w:r w:rsidR="00E45DA2">
        <w:rPr>
          <w:sz w:val="28"/>
          <w:szCs w:val="28"/>
        </w:rPr>
        <w:t xml:space="preserve"> </w:t>
      </w:r>
      <w:r w:rsidRPr="00975ADF">
        <w:rPr>
          <w:bCs/>
          <w:sz w:val="28"/>
          <w:szCs w:val="28"/>
        </w:rPr>
        <w:t>статистический</w:t>
      </w:r>
      <w:r w:rsidR="00E45DA2">
        <w:rPr>
          <w:bCs/>
          <w:sz w:val="28"/>
          <w:szCs w:val="28"/>
        </w:rPr>
        <w:t xml:space="preserve"> </w:t>
      </w:r>
      <w:r w:rsidRPr="00975ADF">
        <w:rPr>
          <w:bCs/>
          <w:sz w:val="28"/>
          <w:szCs w:val="28"/>
        </w:rPr>
        <w:t>метод,</w:t>
      </w:r>
      <w:r w:rsidR="00E45DA2">
        <w:rPr>
          <w:bCs/>
          <w:sz w:val="28"/>
          <w:szCs w:val="28"/>
        </w:rPr>
        <w:t xml:space="preserve"> </w:t>
      </w:r>
      <w:r w:rsidRPr="00975ADF">
        <w:rPr>
          <w:sz w:val="28"/>
          <w:szCs w:val="28"/>
        </w:rPr>
        <w:t>когда</w:t>
      </w:r>
      <w:r w:rsidR="00E45DA2">
        <w:rPr>
          <w:sz w:val="28"/>
          <w:szCs w:val="28"/>
        </w:rPr>
        <w:t xml:space="preserve"> </w:t>
      </w:r>
      <w:r w:rsidRPr="00975ADF">
        <w:rPr>
          <w:sz w:val="28"/>
          <w:szCs w:val="28"/>
        </w:rPr>
        <w:t>управляющий</w:t>
      </w:r>
      <w:r w:rsidR="00E45DA2">
        <w:rPr>
          <w:sz w:val="28"/>
          <w:szCs w:val="28"/>
        </w:rPr>
        <w:t xml:space="preserve"> </w:t>
      </w:r>
      <w:r w:rsidRPr="00975ADF">
        <w:rPr>
          <w:sz w:val="28"/>
          <w:szCs w:val="28"/>
        </w:rPr>
        <w:t>собирает</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прошлых</w:t>
      </w:r>
      <w:r w:rsidR="00E45DA2">
        <w:rPr>
          <w:sz w:val="28"/>
          <w:szCs w:val="28"/>
        </w:rPr>
        <w:t xml:space="preserve"> </w:t>
      </w:r>
      <w:r w:rsidRPr="00975ADF">
        <w:rPr>
          <w:sz w:val="28"/>
          <w:szCs w:val="28"/>
        </w:rPr>
        <w:t>продажах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уровнях</w:t>
      </w:r>
      <w:r w:rsidR="00E45DA2">
        <w:rPr>
          <w:sz w:val="28"/>
          <w:szCs w:val="28"/>
        </w:rPr>
        <w:t xml:space="preserve"> </w:t>
      </w:r>
      <w:r w:rsidRPr="00975ADF">
        <w:rPr>
          <w:sz w:val="28"/>
          <w:szCs w:val="28"/>
        </w:rPr>
        <w:t>переменных</w:t>
      </w:r>
      <w:r w:rsidR="00E45DA2">
        <w:rPr>
          <w:sz w:val="28"/>
          <w:szCs w:val="28"/>
        </w:rPr>
        <w:t xml:space="preserve"> </w:t>
      </w:r>
      <w:r w:rsidRPr="00975ADF">
        <w:rPr>
          <w:sz w:val="28"/>
          <w:szCs w:val="28"/>
        </w:rPr>
        <w:t>комплекса</w:t>
      </w:r>
      <w:r w:rsidR="00E45DA2">
        <w:rPr>
          <w:sz w:val="28"/>
          <w:szCs w:val="28"/>
        </w:rPr>
        <w:t xml:space="preserve"> </w:t>
      </w:r>
      <w:r w:rsidRPr="00975ADF">
        <w:rPr>
          <w:sz w:val="28"/>
          <w:szCs w:val="28"/>
        </w:rPr>
        <w:t>маркетинга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производит</w:t>
      </w:r>
      <w:r w:rsidR="00E45DA2">
        <w:rPr>
          <w:sz w:val="28"/>
          <w:szCs w:val="28"/>
        </w:rPr>
        <w:t xml:space="preserve"> </w:t>
      </w:r>
      <w:r w:rsidRPr="00975ADF">
        <w:rPr>
          <w:sz w:val="28"/>
          <w:szCs w:val="28"/>
        </w:rPr>
        <w:t>оценку</w:t>
      </w:r>
      <w:r w:rsidR="00E45DA2">
        <w:rPr>
          <w:sz w:val="28"/>
          <w:szCs w:val="28"/>
        </w:rPr>
        <w:t xml:space="preserve"> </w:t>
      </w:r>
      <w:r w:rsidRPr="00975ADF">
        <w:rPr>
          <w:sz w:val="28"/>
          <w:szCs w:val="28"/>
        </w:rPr>
        <w:t>функций</w:t>
      </w:r>
      <w:r w:rsidR="00E45DA2">
        <w:rPr>
          <w:sz w:val="28"/>
          <w:szCs w:val="28"/>
        </w:rPr>
        <w:t xml:space="preserve"> </w:t>
      </w:r>
      <w:r w:rsidRPr="00975ADF">
        <w:rPr>
          <w:sz w:val="28"/>
          <w:szCs w:val="28"/>
        </w:rPr>
        <w:t>реакции</w:t>
      </w:r>
      <w:r w:rsidR="00E45DA2">
        <w:rPr>
          <w:sz w:val="28"/>
          <w:szCs w:val="28"/>
        </w:rPr>
        <w:t xml:space="preserve"> </w:t>
      </w:r>
      <w:r w:rsidRPr="00975ADF">
        <w:rPr>
          <w:sz w:val="28"/>
          <w:szCs w:val="28"/>
        </w:rPr>
        <w:t>сбыта</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помощью</w:t>
      </w:r>
      <w:r w:rsidR="00E45DA2">
        <w:rPr>
          <w:sz w:val="28"/>
          <w:szCs w:val="28"/>
        </w:rPr>
        <w:t xml:space="preserve"> </w:t>
      </w:r>
      <w:r w:rsidRPr="00975ADF">
        <w:rPr>
          <w:sz w:val="28"/>
          <w:szCs w:val="28"/>
        </w:rPr>
        <w:t>статистических</w:t>
      </w:r>
      <w:r w:rsidR="00E45DA2">
        <w:rPr>
          <w:sz w:val="28"/>
          <w:szCs w:val="28"/>
        </w:rPr>
        <w:t xml:space="preserve"> </w:t>
      </w:r>
      <w:r w:rsidRPr="00975ADF">
        <w:rPr>
          <w:sz w:val="28"/>
          <w:szCs w:val="28"/>
        </w:rPr>
        <w:t>приемов</w:t>
      </w:r>
      <w:r w:rsidRPr="00975ADF">
        <w:rPr>
          <w:sz w:val="28"/>
          <w:szCs w:val="28"/>
          <w:vertAlign w:val="superscript"/>
        </w:rPr>
        <w:t>6</w:t>
      </w:r>
      <w:r w:rsidRPr="00975ADF">
        <w:rPr>
          <w:sz w:val="28"/>
          <w:szCs w:val="28"/>
        </w:rPr>
        <w:t>.</w:t>
      </w:r>
      <w:r w:rsidR="00E45DA2">
        <w:rPr>
          <w:sz w:val="28"/>
          <w:szCs w:val="28"/>
        </w:rPr>
        <w:t xml:space="preserve"> </w:t>
      </w:r>
      <w:r w:rsidRPr="00975ADF">
        <w:rPr>
          <w:sz w:val="28"/>
          <w:szCs w:val="28"/>
        </w:rPr>
        <w:t>Во-вторых,</w:t>
      </w:r>
      <w:r w:rsidR="00E45DA2">
        <w:rPr>
          <w:sz w:val="28"/>
          <w:szCs w:val="28"/>
        </w:rPr>
        <w:t xml:space="preserve"> </w:t>
      </w:r>
      <w:r w:rsidRPr="00975ADF">
        <w:rPr>
          <w:sz w:val="28"/>
          <w:szCs w:val="28"/>
        </w:rPr>
        <w:t>существует</w:t>
      </w:r>
      <w:r w:rsidR="00E45DA2">
        <w:rPr>
          <w:sz w:val="28"/>
          <w:szCs w:val="28"/>
        </w:rPr>
        <w:t xml:space="preserve"> </w:t>
      </w:r>
      <w:r w:rsidRPr="00975ADF">
        <w:rPr>
          <w:bCs/>
          <w:sz w:val="28"/>
          <w:szCs w:val="28"/>
        </w:rPr>
        <w:t>экспериментальный</w:t>
      </w:r>
      <w:r w:rsidR="00E45DA2">
        <w:rPr>
          <w:bCs/>
          <w:sz w:val="28"/>
          <w:szCs w:val="28"/>
        </w:rPr>
        <w:t xml:space="preserve"> </w:t>
      </w:r>
      <w:r w:rsidRPr="00975ADF">
        <w:rPr>
          <w:bCs/>
          <w:sz w:val="28"/>
          <w:szCs w:val="28"/>
        </w:rPr>
        <w:t>метод,</w:t>
      </w:r>
      <w:r w:rsidR="00E45DA2">
        <w:rPr>
          <w:bCs/>
          <w:sz w:val="28"/>
          <w:szCs w:val="28"/>
        </w:rPr>
        <w:t xml:space="preserve"> </w:t>
      </w:r>
      <w:r w:rsidRPr="00975ADF">
        <w:rPr>
          <w:sz w:val="28"/>
          <w:szCs w:val="28"/>
        </w:rPr>
        <w:t>требующий</w:t>
      </w:r>
      <w:r w:rsidR="00E45DA2">
        <w:rPr>
          <w:sz w:val="28"/>
          <w:szCs w:val="28"/>
        </w:rPr>
        <w:t xml:space="preserve"> </w:t>
      </w:r>
      <w:r w:rsidRPr="00975ADF">
        <w:rPr>
          <w:sz w:val="28"/>
          <w:szCs w:val="28"/>
        </w:rPr>
        <w:t>варьирования</w:t>
      </w:r>
      <w:r w:rsidR="00E45DA2">
        <w:rPr>
          <w:sz w:val="28"/>
          <w:szCs w:val="28"/>
        </w:rPr>
        <w:t xml:space="preserve"> </w:t>
      </w:r>
      <w:r w:rsidRPr="00975ADF">
        <w:rPr>
          <w:sz w:val="28"/>
          <w:szCs w:val="28"/>
        </w:rPr>
        <w:t>уровня</w:t>
      </w:r>
      <w:r w:rsidR="00E45DA2">
        <w:rPr>
          <w:sz w:val="28"/>
          <w:szCs w:val="28"/>
        </w:rPr>
        <w:t xml:space="preserve"> </w:t>
      </w:r>
      <w:r w:rsidRPr="00975ADF">
        <w:rPr>
          <w:sz w:val="28"/>
          <w:szCs w:val="28"/>
        </w:rPr>
        <w:t>маркетинговых</w:t>
      </w:r>
      <w:r w:rsidR="00E45DA2">
        <w:rPr>
          <w:sz w:val="28"/>
          <w:szCs w:val="28"/>
        </w:rPr>
        <w:t xml:space="preserve"> </w:t>
      </w:r>
      <w:r w:rsidRPr="00975ADF">
        <w:rPr>
          <w:sz w:val="28"/>
          <w:szCs w:val="28"/>
        </w:rPr>
        <w:t>затрат</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распределения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аналогичным</w:t>
      </w:r>
      <w:r w:rsidR="00E45DA2">
        <w:rPr>
          <w:sz w:val="28"/>
          <w:szCs w:val="28"/>
        </w:rPr>
        <w:t xml:space="preserve"> </w:t>
      </w:r>
      <w:r w:rsidRPr="00975ADF">
        <w:rPr>
          <w:sz w:val="28"/>
          <w:szCs w:val="28"/>
        </w:rPr>
        <w:t>географическим</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иным</w:t>
      </w:r>
      <w:r w:rsidR="00E45DA2">
        <w:rPr>
          <w:sz w:val="28"/>
          <w:szCs w:val="28"/>
        </w:rPr>
        <w:t xml:space="preserve"> </w:t>
      </w:r>
      <w:r w:rsidRPr="00975ADF">
        <w:rPr>
          <w:sz w:val="28"/>
          <w:szCs w:val="28"/>
        </w:rPr>
        <w:t>единицам</w:t>
      </w:r>
      <w:r w:rsidR="00E45DA2">
        <w:rPr>
          <w:sz w:val="28"/>
          <w:szCs w:val="28"/>
        </w:rPr>
        <w:t xml:space="preserve"> </w:t>
      </w:r>
      <w:r w:rsidRPr="00975ADF">
        <w:rPr>
          <w:sz w:val="28"/>
          <w:szCs w:val="28"/>
        </w:rPr>
        <w:t>разбивки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последующими</w:t>
      </w:r>
      <w:r w:rsidR="00E45DA2">
        <w:rPr>
          <w:sz w:val="28"/>
          <w:szCs w:val="28"/>
        </w:rPr>
        <w:t xml:space="preserve"> </w:t>
      </w:r>
      <w:r w:rsidRPr="00975ADF">
        <w:rPr>
          <w:sz w:val="28"/>
          <w:szCs w:val="28"/>
        </w:rPr>
        <w:t>замерами</w:t>
      </w:r>
      <w:r w:rsidR="00E45DA2">
        <w:rPr>
          <w:sz w:val="28"/>
          <w:szCs w:val="28"/>
        </w:rPr>
        <w:t xml:space="preserve"> </w:t>
      </w:r>
      <w:r w:rsidRPr="00975ADF">
        <w:rPr>
          <w:sz w:val="28"/>
          <w:szCs w:val="28"/>
        </w:rPr>
        <w:t>достигнутых</w:t>
      </w:r>
      <w:r w:rsidR="00E45DA2">
        <w:rPr>
          <w:sz w:val="28"/>
          <w:szCs w:val="28"/>
        </w:rPr>
        <w:t xml:space="preserve"> </w:t>
      </w:r>
      <w:r w:rsidRPr="00975ADF">
        <w:rPr>
          <w:sz w:val="28"/>
          <w:szCs w:val="28"/>
        </w:rPr>
        <w:t>объемов</w:t>
      </w:r>
      <w:r w:rsidR="00E45DA2">
        <w:rPr>
          <w:sz w:val="28"/>
          <w:szCs w:val="28"/>
        </w:rPr>
        <w:t xml:space="preserve"> </w:t>
      </w:r>
      <w:r w:rsidRPr="00975ADF">
        <w:rPr>
          <w:sz w:val="28"/>
          <w:szCs w:val="28"/>
        </w:rPr>
        <w:t>сбыта</w:t>
      </w:r>
      <w:r w:rsidRPr="00975ADF">
        <w:rPr>
          <w:sz w:val="28"/>
          <w:szCs w:val="28"/>
          <w:vertAlign w:val="superscript"/>
        </w:rPr>
        <w:t>7</w:t>
      </w:r>
      <w:r w:rsidRPr="00975ADF">
        <w:rPr>
          <w:sz w:val="28"/>
          <w:szCs w:val="28"/>
        </w:rPr>
        <w:t>.</w:t>
      </w:r>
      <w:r w:rsidR="00E45DA2">
        <w:rPr>
          <w:sz w:val="28"/>
          <w:szCs w:val="28"/>
        </w:rPr>
        <w:t xml:space="preserve"> </w:t>
      </w:r>
      <w:r w:rsidRPr="00975ADF">
        <w:rPr>
          <w:sz w:val="28"/>
          <w:szCs w:val="28"/>
        </w:rPr>
        <w:t>В-третьих,</w:t>
      </w:r>
      <w:r w:rsidR="00E45DA2">
        <w:rPr>
          <w:sz w:val="28"/>
          <w:szCs w:val="28"/>
        </w:rPr>
        <w:t xml:space="preserve"> </w:t>
      </w:r>
      <w:r w:rsidRPr="00975ADF">
        <w:rPr>
          <w:sz w:val="28"/>
          <w:szCs w:val="28"/>
        </w:rPr>
        <w:t>существует</w:t>
      </w:r>
      <w:r w:rsidR="00E45DA2">
        <w:rPr>
          <w:sz w:val="28"/>
          <w:szCs w:val="28"/>
        </w:rPr>
        <w:t xml:space="preserve"> </w:t>
      </w:r>
      <w:r w:rsidRPr="00975ADF">
        <w:rPr>
          <w:bCs/>
          <w:sz w:val="28"/>
          <w:szCs w:val="28"/>
        </w:rPr>
        <w:t>метод</w:t>
      </w:r>
      <w:r w:rsidR="00E45DA2">
        <w:rPr>
          <w:bCs/>
          <w:sz w:val="28"/>
          <w:szCs w:val="28"/>
        </w:rPr>
        <w:t xml:space="preserve"> </w:t>
      </w:r>
      <w:r w:rsidRPr="00975ADF">
        <w:rPr>
          <w:bCs/>
          <w:sz w:val="28"/>
          <w:szCs w:val="28"/>
        </w:rPr>
        <w:t>экспертной</w:t>
      </w:r>
      <w:r w:rsidR="00E45DA2">
        <w:rPr>
          <w:bCs/>
          <w:sz w:val="28"/>
          <w:szCs w:val="28"/>
        </w:rPr>
        <w:t xml:space="preserve"> </w:t>
      </w:r>
      <w:r w:rsidRPr="00975ADF">
        <w:rPr>
          <w:bCs/>
          <w:sz w:val="28"/>
          <w:szCs w:val="28"/>
        </w:rPr>
        <w:t>оценки,</w:t>
      </w:r>
      <w:r w:rsidR="00E45DA2">
        <w:rPr>
          <w:bCs/>
          <w:sz w:val="28"/>
          <w:szCs w:val="28"/>
        </w:rPr>
        <w:t xml:space="preserve"> </w:t>
      </w:r>
      <w:r w:rsidRPr="00975ADF">
        <w:rPr>
          <w:sz w:val="28"/>
          <w:szCs w:val="28"/>
        </w:rPr>
        <w:t>когда</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установлении</w:t>
      </w:r>
      <w:r w:rsidR="00E45DA2">
        <w:rPr>
          <w:sz w:val="28"/>
          <w:szCs w:val="28"/>
        </w:rPr>
        <w:t xml:space="preserve"> </w:t>
      </w:r>
      <w:r w:rsidRPr="00975ADF">
        <w:rPr>
          <w:sz w:val="28"/>
          <w:szCs w:val="28"/>
        </w:rPr>
        <w:t>необходимого</w:t>
      </w:r>
      <w:r w:rsidR="00E45DA2">
        <w:rPr>
          <w:sz w:val="28"/>
          <w:szCs w:val="28"/>
        </w:rPr>
        <w:t xml:space="preserve"> </w:t>
      </w:r>
      <w:r w:rsidRPr="00975ADF">
        <w:rPr>
          <w:sz w:val="28"/>
          <w:szCs w:val="28"/>
        </w:rPr>
        <w:t>уровня</w:t>
      </w:r>
      <w:r w:rsidR="00E45DA2">
        <w:rPr>
          <w:sz w:val="28"/>
          <w:szCs w:val="28"/>
        </w:rPr>
        <w:t xml:space="preserve"> </w:t>
      </w:r>
      <w:r w:rsidRPr="00975ADF">
        <w:rPr>
          <w:sz w:val="28"/>
          <w:szCs w:val="28"/>
        </w:rPr>
        <w:t>затрат</w:t>
      </w:r>
      <w:r w:rsidR="00E45DA2">
        <w:rPr>
          <w:sz w:val="28"/>
          <w:szCs w:val="28"/>
        </w:rPr>
        <w:t xml:space="preserve"> </w:t>
      </w:r>
      <w:r w:rsidRPr="00975ADF">
        <w:rPr>
          <w:sz w:val="28"/>
          <w:szCs w:val="28"/>
        </w:rPr>
        <w:t>руководствуются</w:t>
      </w:r>
      <w:r w:rsidR="00E45DA2">
        <w:rPr>
          <w:sz w:val="28"/>
          <w:szCs w:val="28"/>
        </w:rPr>
        <w:t xml:space="preserve"> </w:t>
      </w:r>
      <w:r w:rsidRPr="00975ADF">
        <w:rPr>
          <w:sz w:val="28"/>
          <w:szCs w:val="28"/>
        </w:rPr>
        <w:t>обоснованными</w:t>
      </w:r>
      <w:r w:rsidR="00E45DA2">
        <w:rPr>
          <w:sz w:val="28"/>
          <w:szCs w:val="28"/>
        </w:rPr>
        <w:t xml:space="preserve"> </w:t>
      </w:r>
      <w:r w:rsidRPr="00975ADF">
        <w:rPr>
          <w:sz w:val="28"/>
          <w:szCs w:val="28"/>
        </w:rPr>
        <w:t>предположениями</w:t>
      </w:r>
      <w:r w:rsidR="00E45DA2">
        <w:rPr>
          <w:sz w:val="28"/>
          <w:szCs w:val="28"/>
        </w:rPr>
        <w:t xml:space="preserve"> </w:t>
      </w:r>
      <w:r w:rsidRPr="00975ADF">
        <w:rPr>
          <w:sz w:val="28"/>
          <w:szCs w:val="28"/>
        </w:rPr>
        <w:t>экспертов</w:t>
      </w:r>
      <w:r w:rsidRPr="00975ADF">
        <w:rPr>
          <w:sz w:val="28"/>
          <w:szCs w:val="28"/>
          <w:vertAlign w:val="superscript"/>
        </w:rPr>
        <w:t>8</w:t>
      </w:r>
      <w:r w:rsidRPr="00975ADF">
        <w:rPr>
          <w:sz w:val="28"/>
          <w:szCs w:val="28"/>
        </w:rPr>
        <w:t>.</w:t>
      </w: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Концепция</w:t>
      </w:r>
      <w:r w:rsidR="00E45DA2">
        <w:rPr>
          <w:bCs/>
          <w:sz w:val="28"/>
          <w:szCs w:val="22"/>
        </w:rPr>
        <w:t xml:space="preserve"> </w:t>
      </w:r>
      <w:r w:rsidRPr="00975ADF">
        <w:rPr>
          <w:bCs/>
          <w:sz w:val="28"/>
          <w:szCs w:val="22"/>
        </w:rPr>
        <w:t>жизненного</w:t>
      </w:r>
      <w:r w:rsidR="00E45DA2">
        <w:rPr>
          <w:bCs/>
          <w:sz w:val="28"/>
          <w:szCs w:val="22"/>
        </w:rPr>
        <w:t xml:space="preserve"> </w:t>
      </w:r>
      <w:r w:rsidRPr="00975ADF">
        <w:rPr>
          <w:bCs/>
          <w:sz w:val="28"/>
          <w:szCs w:val="22"/>
        </w:rPr>
        <w:t>цикла</w:t>
      </w:r>
      <w:r w:rsidR="00E45DA2">
        <w:rPr>
          <w:bCs/>
          <w:sz w:val="28"/>
          <w:szCs w:val="22"/>
        </w:rPr>
        <w:t xml:space="preserve"> </w:t>
      </w:r>
      <w:r w:rsidRPr="00975ADF">
        <w:rPr>
          <w:bCs/>
          <w:sz w:val="28"/>
          <w:szCs w:val="22"/>
        </w:rPr>
        <w:t>продукции</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характеристика</w:t>
      </w:r>
      <w:r w:rsidR="00E45DA2">
        <w:rPr>
          <w:bCs/>
          <w:sz w:val="28"/>
          <w:szCs w:val="22"/>
        </w:rPr>
        <w:t xml:space="preserve"> </w:t>
      </w:r>
      <w:r w:rsidRPr="00975ADF">
        <w:rPr>
          <w:bCs/>
          <w:sz w:val="28"/>
          <w:szCs w:val="22"/>
        </w:rPr>
        <w:t>его</w:t>
      </w:r>
      <w:r w:rsidR="00E45DA2">
        <w:rPr>
          <w:bCs/>
          <w:sz w:val="28"/>
          <w:szCs w:val="22"/>
        </w:rPr>
        <w:t xml:space="preserve"> </w:t>
      </w:r>
      <w:r w:rsidRPr="00975ADF">
        <w:rPr>
          <w:bCs/>
          <w:sz w:val="28"/>
          <w:szCs w:val="22"/>
        </w:rPr>
        <w:t>основных</w:t>
      </w:r>
      <w:r w:rsidR="00E45DA2">
        <w:rPr>
          <w:bCs/>
          <w:sz w:val="28"/>
          <w:szCs w:val="22"/>
        </w:rPr>
        <w:t xml:space="preserve"> </w:t>
      </w:r>
      <w:r w:rsidRPr="00975ADF">
        <w:rPr>
          <w:bCs/>
          <w:sz w:val="28"/>
          <w:szCs w:val="22"/>
        </w:rPr>
        <w:t>этапов</w:t>
      </w:r>
    </w:p>
    <w:p w:rsidR="00540C64" w:rsidRDefault="00540C64"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Жизненный</w:t>
      </w:r>
      <w:r w:rsidR="00E45DA2">
        <w:rPr>
          <w:iCs/>
          <w:sz w:val="28"/>
        </w:rPr>
        <w:t xml:space="preserve"> </w:t>
      </w:r>
      <w:r w:rsidRPr="00975ADF">
        <w:rPr>
          <w:iCs/>
          <w:sz w:val="28"/>
        </w:rPr>
        <w:t>цикл</w:t>
      </w:r>
      <w:r w:rsidR="00E45DA2">
        <w:rPr>
          <w:iCs/>
          <w:sz w:val="28"/>
        </w:rPr>
        <w:t xml:space="preserve"> </w:t>
      </w:r>
      <w:r w:rsidRPr="00975ADF">
        <w:rPr>
          <w:iCs/>
          <w:sz w:val="28"/>
        </w:rPr>
        <w:t>товара</w:t>
      </w:r>
      <w:r w:rsidR="00E45DA2">
        <w:rPr>
          <w:iCs/>
          <w:sz w:val="28"/>
        </w:rPr>
        <w:t xml:space="preserve"> </w:t>
      </w:r>
      <w:r w:rsidRPr="00975ADF">
        <w:rPr>
          <w:iCs/>
          <w:sz w:val="28"/>
        </w:rPr>
        <w:t>-</w:t>
      </w:r>
      <w:r w:rsidR="00E45DA2">
        <w:rPr>
          <w:iCs/>
          <w:sz w:val="28"/>
        </w:rPr>
        <w:t xml:space="preserve"> </w:t>
      </w:r>
      <w:r w:rsidRPr="00975ADF">
        <w:rPr>
          <w:sz w:val="28"/>
        </w:rPr>
        <w:t>это</w:t>
      </w:r>
      <w:r w:rsidR="00E45DA2">
        <w:rPr>
          <w:sz w:val="28"/>
        </w:rPr>
        <w:t xml:space="preserve"> </w:t>
      </w:r>
      <w:r w:rsidRPr="00975ADF">
        <w:rPr>
          <w:sz w:val="28"/>
        </w:rPr>
        <w:t>концепция,</w:t>
      </w:r>
      <w:r w:rsidR="00E45DA2">
        <w:rPr>
          <w:sz w:val="28"/>
        </w:rPr>
        <w:t xml:space="preserve"> </w:t>
      </w:r>
      <w:r w:rsidRPr="00975ADF">
        <w:rPr>
          <w:sz w:val="28"/>
        </w:rPr>
        <w:t>которая</w:t>
      </w:r>
      <w:r w:rsidR="00E45DA2">
        <w:rPr>
          <w:sz w:val="28"/>
        </w:rPr>
        <w:t xml:space="preserve"> </w:t>
      </w:r>
      <w:r w:rsidRPr="00975ADF">
        <w:rPr>
          <w:sz w:val="28"/>
        </w:rPr>
        <w:t>характеризует</w:t>
      </w:r>
      <w:r w:rsidR="00E45DA2">
        <w:rPr>
          <w:sz w:val="28"/>
        </w:rPr>
        <w:t xml:space="preserve"> </w:t>
      </w:r>
      <w:r w:rsidRPr="00975ADF">
        <w:rPr>
          <w:sz w:val="28"/>
        </w:rPr>
        <w:t>развитие</w:t>
      </w:r>
      <w:r w:rsidR="00E45DA2">
        <w:rPr>
          <w:sz w:val="28"/>
        </w:rPr>
        <w:t xml:space="preserve"> </w:t>
      </w:r>
      <w:r w:rsidRPr="00975ADF">
        <w:rPr>
          <w:sz w:val="28"/>
        </w:rPr>
        <w:t>объемов</w:t>
      </w:r>
      <w:r w:rsidR="00E45DA2">
        <w:rPr>
          <w:sz w:val="28"/>
        </w:rPr>
        <w:t xml:space="preserve"> </w:t>
      </w:r>
      <w:r w:rsidRPr="00975ADF">
        <w:rPr>
          <w:sz w:val="28"/>
        </w:rPr>
        <w:t>сбыта</w:t>
      </w:r>
      <w:r w:rsidR="00E45DA2">
        <w:rPr>
          <w:sz w:val="28"/>
        </w:rPr>
        <w:t xml:space="preserve"> </w:t>
      </w:r>
      <w:r w:rsidRPr="00975ADF">
        <w:rPr>
          <w:sz w:val="28"/>
        </w:rPr>
        <w:t>и</w:t>
      </w:r>
      <w:r w:rsidR="00E45DA2">
        <w:rPr>
          <w:sz w:val="28"/>
        </w:rPr>
        <w:t xml:space="preserve"> </w:t>
      </w:r>
      <w:r w:rsidRPr="00975ADF">
        <w:rPr>
          <w:sz w:val="28"/>
        </w:rPr>
        <w:t>прибыли</w:t>
      </w:r>
      <w:r w:rsidR="00E45DA2">
        <w:rPr>
          <w:sz w:val="28"/>
        </w:rPr>
        <w:t xml:space="preserve"> </w:t>
      </w:r>
      <w:r w:rsidRPr="00975ADF">
        <w:rPr>
          <w:sz w:val="28"/>
        </w:rPr>
        <w:t>от</w:t>
      </w:r>
      <w:r w:rsidR="00E45DA2">
        <w:rPr>
          <w:sz w:val="28"/>
        </w:rPr>
        <w:t xml:space="preserve"> </w:t>
      </w:r>
      <w:r w:rsidRPr="00975ADF">
        <w:rPr>
          <w:sz w:val="28"/>
        </w:rPr>
        <w:t>реализации</w:t>
      </w:r>
      <w:r w:rsidR="00E45DA2">
        <w:rPr>
          <w:sz w:val="28"/>
        </w:rPr>
        <w:t xml:space="preserve"> </w:t>
      </w:r>
      <w:r w:rsidRPr="00975ADF">
        <w:rPr>
          <w:sz w:val="28"/>
        </w:rPr>
        <w:t>товара,</w:t>
      </w:r>
      <w:r w:rsidR="00E45DA2">
        <w:rPr>
          <w:sz w:val="28"/>
        </w:rPr>
        <w:t xml:space="preserve"> </w:t>
      </w:r>
      <w:r w:rsidRPr="00975ADF">
        <w:rPr>
          <w:sz w:val="28"/>
        </w:rPr>
        <w:t>предлагает</w:t>
      </w:r>
      <w:r w:rsidR="00E45DA2">
        <w:rPr>
          <w:sz w:val="28"/>
        </w:rPr>
        <w:t xml:space="preserve"> </w:t>
      </w:r>
      <w:r w:rsidRPr="00975ADF">
        <w:rPr>
          <w:sz w:val="28"/>
        </w:rPr>
        <w:t>мероприятия</w:t>
      </w:r>
      <w:r w:rsidR="00E45DA2">
        <w:rPr>
          <w:sz w:val="28"/>
        </w:rPr>
        <w:t xml:space="preserve"> </w:t>
      </w:r>
      <w:r w:rsidRPr="00975ADF">
        <w:rPr>
          <w:sz w:val="28"/>
        </w:rPr>
        <w:t>в</w:t>
      </w:r>
      <w:r w:rsidR="00E45DA2">
        <w:rPr>
          <w:sz w:val="28"/>
        </w:rPr>
        <w:t xml:space="preserve"> </w:t>
      </w:r>
      <w:r w:rsidRPr="00975ADF">
        <w:rPr>
          <w:sz w:val="28"/>
        </w:rPr>
        <w:t>виде</w:t>
      </w:r>
      <w:r w:rsidR="00E45DA2">
        <w:rPr>
          <w:sz w:val="28"/>
        </w:rPr>
        <w:t xml:space="preserve"> </w:t>
      </w:r>
      <w:r w:rsidRPr="00975ADF">
        <w:rPr>
          <w:sz w:val="28"/>
        </w:rPr>
        <w:t>стратегии</w:t>
      </w:r>
      <w:r w:rsidR="00E45DA2">
        <w:rPr>
          <w:sz w:val="28"/>
        </w:rPr>
        <w:t xml:space="preserve"> </w:t>
      </w:r>
      <w:r w:rsidRPr="00975ADF">
        <w:rPr>
          <w:sz w:val="28"/>
        </w:rPr>
        <w:t>и</w:t>
      </w:r>
      <w:r w:rsidR="00E45DA2">
        <w:rPr>
          <w:sz w:val="28"/>
        </w:rPr>
        <w:t xml:space="preserve"> </w:t>
      </w:r>
      <w:r w:rsidRPr="00975ADF">
        <w:rPr>
          <w:sz w:val="28"/>
        </w:rPr>
        <w:t>тактики</w:t>
      </w:r>
      <w:r w:rsidR="00E45DA2">
        <w:rPr>
          <w:sz w:val="28"/>
        </w:rPr>
        <w:t xml:space="preserve"> </w:t>
      </w:r>
      <w:r w:rsidRPr="00975ADF">
        <w:rPr>
          <w:sz w:val="28"/>
        </w:rPr>
        <w:t>маркетинга</w:t>
      </w:r>
      <w:r w:rsidR="00E45DA2">
        <w:rPr>
          <w:sz w:val="28"/>
        </w:rPr>
        <w:t xml:space="preserve"> </w:t>
      </w:r>
      <w:r w:rsidRPr="00975ADF">
        <w:rPr>
          <w:sz w:val="28"/>
        </w:rPr>
        <w:t>с</w:t>
      </w:r>
      <w:r w:rsidR="00E45DA2">
        <w:rPr>
          <w:sz w:val="28"/>
        </w:rPr>
        <w:t xml:space="preserve"> </w:t>
      </w:r>
      <w:r w:rsidRPr="00975ADF">
        <w:rPr>
          <w:sz w:val="28"/>
        </w:rPr>
        <w:t>момента</w:t>
      </w:r>
      <w:r w:rsidR="00E45DA2">
        <w:rPr>
          <w:sz w:val="28"/>
        </w:rPr>
        <w:t xml:space="preserve"> </w:t>
      </w:r>
      <w:r w:rsidRPr="00975ADF">
        <w:rPr>
          <w:sz w:val="28"/>
        </w:rPr>
        <w:t>появления</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до</w:t>
      </w:r>
      <w:r w:rsidR="00E45DA2">
        <w:rPr>
          <w:sz w:val="28"/>
        </w:rPr>
        <w:t xml:space="preserve"> </w:t>
      </w:r>
      <w:r w:rsidRPr="00975ADF">
        <w:rPr>
          <w:sz w:val="28"/>
        </w:rPr>
        <w:t>его</w:t>
      </w:r>
      <w:r w:rsidR="00E45DA2">
        <w:rPr>
          <w:sz w:val="28"/>
        </w:rPr>
        <w:t xml:space="preserve"> </w:t>
      </w:r>
      <w:r w:rsidRPr="00975ADF">
        <w:rPr>
          <w:sz w:val="28"/>
        </w:rPr>
        <w:t>изъятия</w:t>
      </w:r>
      <w:r w:rsidR="00E45DA2">
        <w:rPr>
          <w:sz w:val="28"/>
        </w:rPr>
        <w:t xml:space="preserve"> </w:t>
      </w:r>
      <w:r w:rsidRPr="00975ADF">
        <w:rPr>
          <w:sz w:val="28"/>
        </w:rPr>
        <w:t>с</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Или,</w:t>
      </w:r>
      <w:r w:rsidR="00E45DA2">
        <w:rPr>
          <w:sz w:val="28"/>
        </w:rPr>
        <w:t xml:space="preserve"> </w:t>
      </w:r>
      <w:r w:rsidRPr="00975ADF">
        <w:rPr>
          <w:iCs/>
          <w:sz w:val="28"/>
        </w:rPr>
        <w:t>жизненный</w:t>
      </w:r>
      <w:r w:rsidR="00E45DA2">
        <w:rPr>
          <w:iCs/>
          <w:sz w:val="28"/>
        </w:rPr>
        <w:t xml:space="preserve"> </w:t>
      </w:r>
      <w:r w:rsidRPr="00975ADF">
        <w:rPr>
          <w:iCs/>
          <w:sz w:val="28"/>
        </w:rPr>
        <w:t>цикл</w:t>
      </w:r>
      <w:r w:rsidR="00E45DA2">
        <w:rPr>
          <w:iCs/>
          <w:sz w:val="28"/>
        </w:rPr>
        <w:t xml:space="preserve"> </w:t>
      </w:r>
      <w:r w:rsidRPr="00975ADF">
        <w:rPr>
          <w:iCs/>
          <w:sz w:val="28"/>
        </w:rPr>
        <w:t>товара</w:t>
      </w:r>
      <w:r w:rsidR="00E45DA2">
        <w:rPr>
          <w:iCs/>
          <w:sz w:val="28"/>
        </w:rPr>
        <w:t xml:space="preserve"> </w:t>
      </w:r>
      <w:r w:rsidRPr="00975ADF">
        <w:rPr>
          <w:sz w:val="28"/>
        </w:rPr>
        <w:t>-</w:t>
      </w:r>
      <w:r w:rsidR="00E45DA2">
        <w:rPr>
          <w:sz w:val="28"/>
        </w:rPr>
        <w:t xml:space="preserve"> </w:t>
      </w:r>
      <w:r w:rsidRPr="00975ADF">
        <w:rPr>
          <w:sz w:val="28"/>
        </w:rPr>
        <w:t>период,</w:t>
      </w:r>
      <w:r w:rsidR="00E45DA2">
        <w:rPr>
          <w:sz w:val="28"/>
        </w:rPr>
        <w:t xml:space="preserve"> </w:t>
      </w:r>
      <w:r w:rsidRPr="00975ADF">
        <w:rPr>
          <w:sz w:val="28"/>
        </w:rPr>
        <w:t>в</w:t>
      </w:r>
      <w:r w:rsidR="00E45DA2">
        <w:rPr>
          <w:sz w:val="28"/>
        </w:rPr>
        <w:t xml:space="preserve"> </w:t>
      </w:r>
      <w:r w:rsidRPr="00975ADF">
        <w:rPr>
          <w:sz w:val="28"/>
        </w:rPr>
        <w:t>течение</w:t>
      </w:r>
      <w:r w:rsidR="00E45DA2">
        <w:rPr>
          <w:sz w:val="28"/>
        </w:rPr>
        <w:t xml:space="preserve"> </w:t>
      </w:r>
      <w:r w:rsidRPr="00975ADF">
        <w:rPr>
          <w:sz w:val="28"/>
        </w:rPr>
        <w:t>которого</w:t>
      </w:r>
      <w:r w:rsidR="00E45DA2">
        <w:rPr>
          <w:sz w:val="28"/>
        </w:rPr>
        <w:t xml:space="preserve"> </w:t>
      </w:r>
      <w:r w:rsidRPr="00975ADF">
        <w:rPr>
          <w:sz w:val="28"/>
        </w:rPr>
        <w:t>товар</w:t>
      </w:r>
      <w:r w:rsidR="00E45DA2">
        <w:rPr>
          <w:sz w:val="28"/>
        </w:rPr>
        <w:t xml:space="preserve"> </w:t>
      </w:r>
      <w:r w:rsidRPr="00975ADF">
        <w:rPr>
          <w:sz w:val="28"/>
        </w:rPr>
        <w:t>находит</w:t>
      </w:r>
      <w:r w:rsidR="00E45DA2">
        <w:rPr>
          <w:sz w:val="28"/>
        </w:rPr>
        <w:t xml:space="preserve"> </w:t>
      </w:r>
      <w:r w:rsidRPr="00975ADF">
        <w:rPr>
          <w:sz w:val="28"/>
        </w:rPr>
        <w:t>своих</w:t>
      </w:r>
      <w:r w:rsidR="00E45DA2">
        <w:rPr>
          <w:sz w:val="28"/>
        </w:rPr>
        <w:t xml:space="preserve"> </w:t>
      </w:r>
      <w:r w:rsidRPr="00975ADF">
        <w:rPr>
          <w:sz w:val="28"/>
        </w:rPr>
        <w:t>покупателей.</w:t>
      </w:r>
      <w:r w:rsidR="00E45DA2">
        <w:rPr>
          <w:sz w:val="28"/>
        </w:rPr>
        <w:t xml:space="preserve"> </w:t>
      </w:r>
      <w:r w:rsidRPr="00975ADF">
        <w:rPr>
          <w:sz w:val="28"/>
        </w:rPr>
        <w:t>Т.е.</w:t>
      </w:r>
      <w:r w:rsidR="00E45DA2">
        <w:rPr>
          <w:sz w:val="28"/>
        </w:rPr>
        <w:t xml:space="preserve"> </w:t>
      </w:r>
      <w:r w:rsidRPr="00975ADF">
        <w:rPr>
          <w:sz w:val="28"/>
        </w:rPr>
        <w:t>каждый</w:t>
      </w:r>
      <w:r w:rsidR="00E45DA2">
        <w:rPr>
          <w:sz w:val="28"/>
        </w:rPr>
        <w:t xml:space="preserve"> </w:t>
      </w:r>
      <w:r w:rsidRPr="00975ADF">
        <w:rPr>
          <w:sz w:val="28"/>
        </w:rPr>
        <w:t>товар</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находится</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определенное</w:t>
      </w:r>
      <w:r w:rsidR="00E45DA2">
        <w:rPr>
          <w:sz w:val="28"/>
        </w:rPr>
        <w:t xml:space="preserve"> </w:t>
      </w:r>
      <w:r w:rsidRPr="00975ADF">
        <w:rPr>
          <w:sz w:val="28"/>
        </w:rPr>
        <w:t>время.</w:t>
      </w:r>
      <w:r w:rsidR="00E45DA2">
        <w:rPr>
          <w:sz w:val="28"/>
        </w:rPr>
        <w:t xml:space="preserve"> </w:t>
      </w:r>
      <w:r w:rsidRPr="00975ADF">
        <w:rPr>
          <w:sz w:val="28"/>
        </w:rPr>
        <w:t>Товар,</w:t>
      </w:r>
      <w:r w:rsidR="00E45DA2">
        <w:rPr>
          <w:sz w:val="28"/>
        </w:rPr>
        <w:t xml:space="preserve"> </w:t>
      </w:r>
      <w:r w:rsidRPr="00975ADF">
        <w:rPr>
          <w:sz w:val="28"/>
        </w:rPr>
        <w:t>как</w:t>
      </w:r>
      <w:r w:rsidR="00E45DA2">
        <w:rPr>
          <w:sz w:val="28"/>
        </w:rPr>
        <w:t xml:space="preserve"> </w:t>
      </w:r>
      <w:r w:rsidRPr="00975ADF">
        <w:rPr>
          <w:sz w:val="28"/>
        </w:rPr>
        <w:t>и</w:t>
      </w:r>
      <w:r w:rsidR="00E45DA2">
        <w:rPr>
          <w:sz w:val="28"/>
        </w:rPr>
        <w:t xml:space="preserve"> </w:t>
      </w:r>
      <w:r w:rsidRPr="00975ADF">
        <w:rPr>
          <w:sz w:val="28"/>
        </w:rPr>
        <w:t>все</w:t>
      </w:r>
      <w:r w:rsidR="00E45DA2">
        <w:rPr>
          <w:sz w:val="28"/>
        </w:rPr>
        <w:t xml:space="preserve"> </w:t>
      </w:r>
      <w:r w:rsidRPr="00975ADF">
        <w:rPr>
          <w:sz w:val="28"/>
        </w:rPr>
        <w:t>живое,</w:t>
      </w:r>
      <w:r w:rsidR="00E45DA2">
        <w:rPr>
          <w:sz w:val="28"/>
        </w:rPr>
        <w:t xml:space="preserve"> </w:t>
      </w:r>
      <w:r w:rsidRPr="00975ADF">
        <w:rPr>
          <w:sz w:val="28"/>
        </w:rPr>
        <w:t>рождается,</w:t>
      </w:r>
      <w:r w:rsidR="00E45DA2">
        <w:rPr>
          <w:sz w:val="28"/>
        </w:rPr>
        <w:t xml:space="preserve"> </w:t>
      </w:r>
      <w:r w:rsidRPr="00975ADF">
        <w:rPr>
          <w:sz w:val="28"/>
        </w:rPr>
        <w:t>живет</w:t>
      </w:r>
      <w:r w:rsidR="00E45DA2">
        <w:rPr>
          <w:sz w:val="28"/>
        </w:rPr>
        <w:t xml:space="preserve"> </w:t>
      </w:r>
      <w:r w:rsidRPr="00975ADF">
        <w:rPr>
          <w:sz w:val="28"/>
        </w:rPr>
        <w:t>и</w:t>
      </w:r>
      <w:r w:rsidR="00E45DA2">
        <w:rPr>
          <w:sz w:val="28"/>
        </w:rPr>
        <w:t xml:space="preserve"> </w:t>
      </w:r>
      <w:r w:rsidRPr="00975ADF">
        <w:rPr>
          <w:sz w:val="28"/>
        </w:rPr>
        <w:t>умирает.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Концепция</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товара</w:t>
      </w:r>
      <w:r w:rsidR="00E45DA2">
        <w:rPr>
          <w:sz w:val="28"/>
        </w:rPr>
        <w:t xml:space="preserve"> </w:t>
      </w:r>
      <w:r w:rsidRPr="00975ADF">
        <w:rPr>
          <w:sz w:val="28"/>
        </w:rPr>
        <w:t>впервые</w:t>
      </w:r>
      <w:r w:rsidR="00E45DA2">
        <w:rPr>
          <w:sz w:val="28"/>
        </w:rPr>
        <w:t xml:space="preserve"> </w:t>
      </w:r>
      <w:r w:rsidRPr="00975ADF">
        <w:rPr>
          <w:sz w:val="28"/>
        </w:rPr>
        <w:t>была</w:t>
      </w:r>
      <w:r w:rsidR="00E45DA2">
        <w:rPr>
          <w:sz w:val="28"/>
        </w:rPr>
        <w:t xml:space="preserve"> </w:t>
      </w:r>
      <w:r w:rsidRPr="00975ADF">
        <w:rPr>
          <w:sz w:val="28"/>
        </w:rPr>
        <w:t>опубликована</w:t>
      </w:r>
      <w:r w:rsidR="00E45DA2">
        <w:rPr>
          <w:sz w:val="28"/>
        </w:rPr>
        <w:t xml:space="preserve"> </w:t>
      </w:r>
      <w:r w:rsidRPr="00975ADF">
        <w:rPr>
          <w:sz w:val="28"/>
        </w:rPr>
        <w:t>американским</w:t>
      </w:r>
      <w:r w:rsidR="00E45DA2">
        <w:rPr>
          <w:sz w:val="28"/>
        </w:rPr>
        <w:t xml:space="preserve"> </w:t>
      </w:r>
      <w:r w:rsidRPr="00975ADF">
        <w:rPr>
          <w:sz w:val="28"/>
        </w:rPr>
        <w:t>экономистом</w:t>
      </w:r>
      <w:r w:rsidR="00E45DA2">
        <w:rPr>
          <w:sz w:val="28"/>
        </w:rPr>
        <w:t xml:space="preserve"> </w:t>
      </w:r>
      <w:r w:rsidRPr="00975ADF">
        <w:rPr>
          <w:sz w:val="28"/>
        </w:rPr>
        <w:t>Т.</w:t>
      </w:r>
      <w:r w:rsidR="00E45DA2">
        <w:rPr>
          <w:sz w:val="28"/>
        </w:rPr>
        <w:t xml:space="preserve"> </w:t>
      </w:r>
      <w:r w:rsidRPr="00975ADF">
        <w:rPr>
          <w:sz w:val="28"/>
        </w:rPr>
        <w:t>Левитом</w:t>
      </w:r>
      <w:r w:rsidR="00E45DA2">
        <w:rPr>
          <w:sz w:val="28"/>
        </w:rPr>
        <w:t xml:space="preserve"> </w:t>
      </w:r>
      <w:r w:rsidRPr="00975ADF">
        <w:rPr>
          <w:sz w:val="28"/>
        </w:rPr>
        <w:t>в</w:t>
      </w:r>
      <w:r w:rsidR="00E45DA2">
        <w:rPr>
          <w:sz w:val="28"/>
        </w:rPr>
        <w:t xml:space="preserve"> </w:t>
      </w:r>
      <w:r w:rsidRPr="00975ADF">
        <w:rPr>
          <w:sz w:val="28"/>
        </w:rPr>
        <w:t>1965</w:t>
      </w:r>
      <w:r w:rsidR="00E45DA2">
        <w:rPr>
          <w:sz w:val="28"/>
        </w:rPr>
        <w:t xml:space="preserve"> </w:t>
      </w:r>
      <w:r w:rsidRPr="00975ADF">
        <w:rPr>
          <w:sz w:val="28"/>
        </w:rPr>
        <w:t>г.</w:t>
      </w:r>
      <w:r w:rsidR="00E45DA2">
        <w:rPr>
          <w:sz w:val="28"/>
        </w:rPr>
        <w:t xml:space="preserve"> </w:t>
      </w:r>
      <w:r w:rsidRPr="00975ADF">
        <w:rPr>
          <w:sz w:val="28"/>
        </w:rPr>
        <w:t>и</w:t>
      </w:r>
      <w:r w:rsidR="00E45DA2">
        <w:rPr>
          <w:sz w:val="28"/>
        </w:rPr>
        <w:t xml:space="preserve"> </w:t>
      </w:r>
      <w:r w:rsidRPr="00975ADF">
        <w:rPr>
          <w:sz w:val="28"/>
        </w:rPr>
        <w:t>была</w:t>
      </w:r>
      <w:r w:rsidR="00E45DA2">
        <w:rPr>
          <w:sz w:val="28"/>
        </w:rPr>
        <w:t xml:space="preserve"> </w:t>
      </w:r>
      <w:r w:rsidRPr="00975ADF">
        <w:rPr>
          <w:sz w:val="28"/>
        </w:rPr>
        <w:t>лишь</w:t>
      </w:r>
      <w:r w:rsidR="00E45DA2">
        <w:rPr>
          <w:sz w:val="28"/>
        </w:rPr>
        <w:t xml:space="preserve"> </w:t>
      </w:r>
      <w:r w:rsidRPr="00975ADF">
        <w:rPr>
          <w:sz w:val="28"/>
        </w:rPr>
        <w:t>теоретической</w:t>
      </w:r>
      <w:r w:rsidR="00E45DA2">
        <w:rPr>
          <w:sz w:val="28"/>
        </w:rPr>
        <w:t xml:space="preserve"> </w:t>
      </w:r>
      <w:r w:rsidRPr="00975ADF">
        <w:rPr>
          <w:sz w:val="28"/>
        </w:rPr>
        <w:t>моделью</w:t>
      </w:r>
      <w:r w:rsidR="00E45DA2">
        <w:rPr>
          <w:sz w:val="28"/>
        </w:rPr>
        <w:t xml:space="preserve"> </w:t>
      </w:r>
      <w:r w:rsidRPr="00975ADF">
        <w:rPr>
          <w:sz w:val="28"/>
        </w:rPr>
        <w:t>жизни</w:t>
      </w:r>
      <w:r w:rsidR="00E45DA2">
        <w:rPr>
          <w:sz w:val="28"/>
        </w:rPr>
        <w:t xml:space="preserve"> </w:t>
      </w:r>
      <w:r w:rsidRPr="00975ADF">
        <w:rPr>
          <w:sz w:val="28"/>
        </w:rPr>
        <w:t>товара</w:t>
      </w:r>
      <w:r w:rsidR="00E45DA2">
        <w:rPr>
          <w:sz w:val="28"/>
        </w:rPr>
        <w:t xml:space="preserve"> </w:t>
      </w:r>
      <w:r w:rsidRPr="00975ADF">
        <w:rPr>
          <w:sz w:val="28"/>
        </w:rPr>
        <w:t>в</w:t>
      </w:r>
      <w:r w:rsidR="00E45DA2">
        <w:rPr>
          <w:sz w:val="28"/>
        </w:rPr>
        <w:t xml:space="preserve"> </w:t>
      </w:r>
      <w:r w:rsidRPr="00975ADF">
        <w:rPr>
          <w:sz w:val="28"/>
        </w:rPr>
        <w:t>период</w:t>
      </w:r>
      <w:r w:rsidR="00E45DA2">
        <w:rPr>
          <w:sz w:val="28"/>
        </w:rPr>
        <w:t xml:space="preserve"> </w:t>
      </w:r>
      <w:r w:rsidRPr="00975ADF">
        <w:rPr>
          <w:sz w:val="28"/>
        </w:rPr>
        <w:t>его</w:t>
      </w:r>
      <w:r w:rsidR="00E45DA2">
        <w:rPr>
          <w:sz w:val="28"/>
        </w:rPr>
        <w:t xml:space="preserve"> </w:t>
      </w:r>
      <w:r w:rsidRPr="00975ADF">
        <w:rPr>
          <w:sz w:val="28"/>
        </w:rPr>
        <w:t>пребывания</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Эта</w:t>
      </w:r>
      <w:r w:rsidR="00E45DA2">
        <w:rPr>
          <w:sz w:val="28"/>
        </w:rPr>
        <w:t xml:space="preserve"> </w:t>
      </w:r>
      <w:r w:rsidRPr="00975ADF">
        <w:rPr>
          <w:sz w:val="28"/>
        </w:rPr>
        <w:t>модель</w:t>
      </w:r>
      <w:r w:rsidR="00E45DA2">
        <w:rPr>
          <w:sz w:val="28"/>
        </w:rPr>
        <w:t xml:space="preserve"> </w:t>
      </w:r>
      <w:r w:rsidRPr="00975ADF">
        <w:rPr>
          <w:sz w:val="28"/>
        </w:rPr>
        <w:t>широко</w:t>
      </w:r>
      <w:r w:rsidR="00E45DA2">
        <w:rPr>
          <w:sz w:val="28"/>
        </w:rPr>
        <w:t xml:space="preserve"> </w:t>
      </w:r>
      <w:r w:rsidRPr="00975ADF">
        <w:rPr>
          <w:sz w:val="28"/>
        </w:rPr>
        <w:t>используется</w:t>
      </w:r>
      <w:r w:rsidR="00E45DA2">
        <w:rPr>
          <w:sz w:val="28"/>
        </w:rPr>
        <w:t xml:space="preserve"> </w:t>
      </w:r>
      <w:r w:rsidRPr="00975ADF">
        <w:rPr>
          <w:sz w:val="28"/>
        </w:rPr>
        <w:t>в</w:t>
      </w:r>
      <w:r w:rsidR="00E45DA2">
        <w:rPr>
          <w:sz w:val="28"/>
        </w:rPr>
        <w:t xml:space="preserve"> </w:t>
      </w:r>
      <w:r w:rsidRPr="00975ADF">
        <w:rPr>
          <w:sz w:val="28"/>
        </w:rPr>
        <w:t>маркетинговой</w:t>
      </w:r>
      <w:r w:rsidR="00E45DA2">
        <w:rPr>
          <w:sz w:val="28"/>
        </w:rPr>
        <w:t xml:space="preserve"> </w:t>
      </w:r>
      <w:r w:rsidRPr="00975ADF">
        <w:rPr>
          <w:sz w:val="28"/>
        </w:rPr>
        <w:t>практике,</w:t>
      </w:r>
      <w:r w:rsidR="00E45DA2">
        <w:rPr>
          <w:sz w:val="28"/>
        </w:rPr>
        <w:t xml:space="preserve"> </w:t>
      </w:r>
      <w:r w:rsidRPr="00975ADF">
        <w:rPr>
          <w:sz w:val="28"/>
        </w:rPr>
        <w:t>как</w:t>
      </w:r>
      <w:r w:rsidR="00E45DA2">
        <w:rPr>
          <w:sz w:val="28"/>
        </w:rPr>
        <w:t xml:space="preserve"> </w:t>
      </w:r>
      <w:r w:rsidRPr="00975ADF">
        <w:rPr>
          <w:sz w:val="28"/>
        </w:rPr>
        <w:t>хорошо</w:t>
      </w:r>
      <w:r w:rsidR="00E45DA2">
        <w:rPr>
          <w:sz w:val="28"/>
        </w:rPr>
        <w:t xml:space="preserve"> </w:t>
      </w:r>
      <w:r w:rsidRPr="00975ADF">
        <w:rPr>
          <w:sz w:val="28"/>
        </w:rPr>
        <w:t>отвечающая</w:t>
      </w:r>
      <w:r w:rsidR="00E45DA2">
        <w:rPr>
          <w:sz w:val="28"/>
        </w:rPr>
        <w:t xml:space="preserve"> </w:t>
      </w:r>
      <w:r w:rsidRPr="00975ADF">
        <w:rPr>
          <w:sz w:val="28"/>
        </w:rPr>
        <w:t>практическому</w:t>
      </w:r>
      <w:r w:rsidR="00E45DA2">
        <w:rPr>
          <w:sz w:val="28"/>
        </w:rPr>
        <w:t xml:space="preserve"> </w:t>
      </w:r>
      <w:r w:rsidRPr="00975ADF">
        <w:rPr>
          <w:sz w:val="28"/>
        </w:rPr>
        <w:t>опыту,</w:t>
      </w:r>
      <w:r w:rsidR="00E45DA2">
        <w:rPr>
          <w:sz w:val="28"/>
        </w:rPr>
        <w:t xml:space="preserve"> </w:t>
      </w:r>
      <w:r w:rsidRPr="00975ADF">
        <w:rPr>
          <w:sz w:val="28"/>
        </w:rPr>
        <w:t>дает</w:t>
      </w:r>
      <w:r w:rsidR="00E45DA2">
        <w:rPr>
          <w:sz w:val="28"/>
        </w:rPr>
        <w:t xml:space="preserve"> </w:t>
      </w:r>
      <w:r w:rsidRPr="00975ADF">
        <w:rPr>
          <w:sz w:val="28"/>
        </w:rPr>
        <w:t>возможность</w:t>
      </w:r>
      <w:r w:rsidR="00E45DA2">
        <w:rPr>
          <w:sz w:val="28"/>
        </w:rPr>
        <w:t xml:space="preserve"> </w:t>
      </w:r>
      <w:r w:rsidRPr="00975ADF">
        <w:rPr>
          <w:sz w:val="28"/>
        </w:rPr>
        <w:t>описать,</w:t>
      </w:r>
      <w:r w:rsidR="00E45DA2">
        <w:rPr>
          <w:sz w:val="28"/>
        </w:rPr>
        <w:t xml:space="preserve"> </w:t>
      </w:r>
      <w:r w:rsidRPr="00975ADF">
        <w:rPr>
          <w:sz w:val="28"/>
        </w:rPr>
        <w:t>проанализировать</w:t>
      </w:r>
      <w:r w:rsidR="00E45DA2">
        <w:rPr>
          <w:sz w:val="28"/>
        </w:rPr>
        <w:t xml:space="preserve"> </w:t>
      </w:r>
      <w:r w:rsidRPr="00975ADF">
        <w:rPr>
          <w:sz w:val="28"/>
        </w:rPr>
        <w:t>рыночную</w:t>
      </w:r>
      <w:r w:rsidR="00E45DA2">
        <w:rPr>
          <w:sz w:val="28"/>
        </w:rPr>
        <w:t xml:space="preserve"> </w:t>
      </w:r>
      <w:r w:rsidRPr="00975ADF">
        <w:rPr>
          <w:sz w:val="28"/>
        </w:rPr>
        <w:t>жизнь</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товаров,</w:t>
      </w:r>
      <w:r w:rsidR="00E45DA2">
        <w:rPr>
          <w:sz w:val="28"/>
        </w:rPr>
        <w:t xml:space="preserve"> </w:t>
      </w:r>
      <w:r w:rsidRPr="00975ADF">
        <w:rPr>
          <w:sz w:val="28"/>
        </w:rPr>
        <w:t>а</w:t>
      </w:r>
      <w:r w:rsidR="00E45DA2">
        <w:rPr>
          <w:sz w:val="28"/>
        </w:rPr>
        <w:t xml:space="preserve"> </w:t>
      </w:r>
      <w:r w:rsidRPr="00975ADF">
        <w:rPr>
          <w:sz w:val="28"/>
        </w:rPr>
        <w:t>и</w:t>
      </w:r>
      <w:r w:rsidR="00E45DA2">
        <w:rPr>
          <w:sz w:val="28"/>
        </w:rPr>
        <w:t xml:space="preserve"> </w:t>
      </w:r>
      <w:r w:rsidRPr="00975ADF">
        <w:rPr>
          <w:sz w:val="28"/>
        </w:rPr>
        <w:t>политических</w:t>
      </w:r>
      <w:r w:rsidR="00E45DA2">
        <w:rPr>
          <w:sz w:val="28"/>
        </w:rPr>
        <w:t xml:space="preserve"> </w:t>
      </w:r>
      <w:r w:rsidRPr="00975ADF">
        <w:rPr>
          <w:sz w:val="28"/>
        </w:rPr>
        <w:t>партий,</w:t>
      </w:r>
      <w:r w:rsidR="00E45DA2">
        <w:rPr>
          <w:sz w:val="28"/>
        </w:rPr>
        <w:t xml:space="preserve"> </w:t>
      </w:r>
      <w:r w:rsidRPr="00975ADF">
        <w:rPr>
          <w:sz w:val="28"/>
        </w:rPr>
        <w:t>общественных</w:t>
      </w:r>
      <w:r w:rsidR="00E45DA2">
        <w:rPr>
          <w:sz w:val="28"/>
        </w:rPr>
        <w:t xml:space="preserve"> </w:t>
      </w:r>
      <w:r w:rsidRPr="00975ADF">
        <w:rPr>
          <w:sz w:val="28"/>
        </w:rPr>
        <w:t>деятелей,</w:t>
      </w:r>
      <w:r w:rsidR="00E45DA2">
        <w:rPr>
          <w:sz w:val="28"/>
        </w:rPr>
        <w:t xml:space="preserve"> </w:t>
      </w:r>
      <w:r w:rsidRPr="00975ADF">
        <w:rPr>
          <w:sz w:val="28"/>
        </w:rPr>
        <w:t>идей,</w:t>
      </w:r>
      <w:r w:rsidR="00E45DA2">
        <w:rPr>
          <w:sz w:val="28"/>
        </w:rPr>
        <w:t xml:space="preserve"> </w:t>
      </w:r>
      <w:r w:rsidRPr="00975ADF">
        <w:rPr>
          <w:sz w:val="28"/>
        </w:rPr>
        <w:t>услуг</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Классическую</w:t>
      </w:r>
      <w:r w:rsidR="00E45DA2">
        <w:rPr>
          <w:sz w:val="28"/>
        </w:rPr>
        <w:t xml:space="preserve"> </w:t>
      </w:r>
      <w:r w:rsidRPr="00975ADF">
        <w:rPr>
          <w:sz w:val="28"/>
        </w:rPr>
        <w:t>модель</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товара</w:t>
      </w:r>
      <w:r w:rsidR="00E45DA2">
        <w:rPr>
          <w:sz w:val="28"/>
        </w:rPr>
        <w:t xml:space="preserve"> </w:t>
      </w:r>
      <w:r w:rsidRPr="00975ADF">
        <w:rPr>
          <w:sz w:val="28"/>
        </w:rPr>
        <w:t>можно</w:t>
      </w:r>
      <w:r w:rsidR="00E45DA2">
        <w:rPr>
          <w:sz w:val="28"/>
        </w:rPr>
        <w:t xml:space="preserve"> </w:t>
      </w:r>
      <w:r w:rsidRPr="00975ADF">
        <w:rPr>
          <w:sz w:val="28"/>
        </w:rPr>
        <w:t>построить</w:t>
      </w:r>
      <w:r w:rsidR="00E45DA2">
        <w:rPr>
          <w:sz w:val="28"/>
        </w:rPr>
        <w:t xml:space="preserve"> </w:t>
      </w:r>
      <w:r w:rsidRPr="00975ADF">
        <w:rPr>
          <w:sz w:val="28"/>
        </w:rPr>
        <w:t>в</w:t>
      </w:r>
      <w:r w:rsidR="00E45DA2">
        <w:rPr>
          <w:sz w:val="28"/>
        </w:rPr>
        <w:t xml:space="preserve"> </w:t>
      </w:r>
      <w:r w:rsidRPr="00975ADF">
        <w:rPr>
          <w:sz w:val="28"/>
        </w:rPr>
        <w:t>виде</w:t>
      </w:r>
      <w:r w:rsidR="00E45DA2">
        <w:rPr>
          <w:sz w:val="28"/>
        </w:rPr>
        <w:t xml:space="preserve"> </w:t>
      </w:r>
      <w:r w:rsidRPr="00975ADF">
        <w:rPr>
          <w:sz w:val="28"/>
        </w:rPr>
        <w:t>графика,</w:t>
      </w:r>
      <w:r w:rsidR="00E45DA2">
        <w:rPr>
          <w:sz w:val="28"/>
        </w:rPr>
        <w:t xml:space="preserve"> </w:t>
      </w:r>
      <w:r w:rsidRPr="00975ADF">
        <w:rPr>
          <w:sz w:val="28"/>
        </w:rPr>
        <w:t>который</w:t>
      </w:r>
      <w:r w:rsidR="00E45DA2">
        <w:rPr>
          <w:sz w:val="28"/>
        </w:rPr>
        <w:t xml:space="preserve"> </w:t>
      </w:r>
      <w:r w:rsidRPr="00975ADF">
        <w:rPr>
          <w:sz w:val="28"/>
        </w:rPr>
        <w:t>иллюстрирует</w:t>
      </w:r>
      <w:r w:rsidR="00E45DA2">
        <w:rPr>
          <w:sz w:val="28"/>
        </w:rPr>
        <w:t xml:space="preserve"> </w:t>
      </w:r>
      <w:r w:rsidRPr="00975ADF">
        <w:rPr>
          <w:sz w:val="28"/>
        </w:rPr>
        <w:t>динамику</w:t>
      </w:r>
      <w:r w:rsidR="00E45DA2">
        <w:rPr>
          <w:sz w:val="28"/>
        </w:rPr>
        <w:t xml:space="preserve"> </w:t>
      </w:r>
      <w:r w:rsidRPr="00975ADF">
        <w:rPr>
          <w:sz w:val="28"/>
        </w:rPr>
        <w:t>объемов</w:t>
      </w:r>
      <w:r w:rsidR="00E45DA2">
        <w:rPr>
          <w:sz w:val="28"/>
        </w:rPr>
        <w:t xml:space="preserve"> </w:t>
      </w:r>
      <w:r w:rsidRPr="00975ADF">
        <w:rPr>
          <w:sz w:val="28"/>
        </w:rPr>
        <w:t>продаж</w:t>
      </w:r>
      <w:r w:rsidR="00E45DA2">
        <w:rPr>
          <w:sz w:val="28"/>
        </w:rPr>
        <w:t xml:space="preserve"> </w:t>
      </w:r>
      <w:r w:rsidRPr="00975ADF">
        <w:rPr>
          <w:sz w:val="28"/>
        </w:rPr>
        <w:t>и</w:t>
      </w:r>
      <w:r w:rsidR="00E45DA2">
        <w:rPr>
          <w:sz w:val="28"/>
        </w:rPr>
        <w:t xml:space="preserve"> </w:t>
      </w:r>
      <w:r w:rsidRPr="00975ADF">
        <w:rPr>
          <w:sz w:val="28"/>
        </w:rPr>
        <w:t>прибыль</w:t>
      </w:r>
      <w:r w:rsidR="00E45DA2">
        <w:rPr>
          <w:sz w:val="28"/>
        </w:rPr>
        <w:t xml:space="preserve"> </w:t>
      </w:r>
      <w:r w:rsidRPr="00975ADF">
        <w:rPr>
          <w:sz w:val="28"/>
        </w:rPr>
        <w:t>от</w:t>
      </w:r>
      <w:r w:rsidR="00E45DA2">
        <w:rPr>
          <w:sz w:val="28"/>
        </w:rPr>
        <w:t xml:space="preserve"> </w:t>
      </w:r>
      <w:r w:rsidRPr="00975ADF">
        <w:rPr>
          <w:sz w:val="28"/>
        </w:rPr>
        <w:t>реализации</w:t>
      </w:r>
      <w:r w:rsidR="00E45DA2">
        <w:rPr>
          <w:sz w:val="28"/>
        </w:rPr>
        <w:t xml:space="preserve"> </w:t>
      </w:r>
      <w:r w:rsidRPr="00975ADF">
        <w:rPr>
          <w:sz w:val="28"/>
        </w:rPr>
        <w:t>за</w:t>
      </w:r>
      <w:r w:rsidR="00E45DA2">
        <w:rPr>
          <w:sz w:val="28"/>
        </w:rPr>
        <w:t xml:space="preserve"> </w:t>
      </w:r>
      <w:r w:rsidRPr="00975ADF">
        <w:rPr>
          <w:sz w:val="28"/>
        </w:rPr>
        <w:t>время</w:t>
      </w:r>
      <w:r w:rsidR="00E45DA2">
        <w:rPr>
          <w:sz w:val="28"/>
        </w:rPr>
        <w:t xml:space="preserve"> </w:t>
      </w:r>
      <w:r w:rsidRPr="00975ADF">
        <w:rPr>
          <w:sz w:val="28"/>
        </w:rPr>
        <w:t>пребывания</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bCs/>
          <w:sz w:val="28"/>
        </w:rPr>
        <w:t>(рис.</w:t>
      </w:r>
      <w:r w:rsidR="00E45DA2">
        <w:rPr>
          <w:bCs/>
          <w:sz w:val="28"/>
        </w:rPr>
        <w:t xml:space="preserve"> </w:t>
      </w:r>
      <w:r w:rsidRPr="00975ADF">
        <w:rPr>
          <w:sz w:val="28"/>
        </w:rPr>
        <w:t>15).</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40" type="#_x0000_t75" style="width:102.75pt;height:60pt">
            <v:imagedata r:id="rId19" o:title="" grayscale="t" bilevel="t"/>
          </v:shape>
        </w:pict>
      </w:r>
    </w:p>
    <w:p w:rsidR="00975ADF" w:rsidRPr="00975ADF" w:rsidRDefault="00975ADF" w:rsidP="00975ADF">
      <w:pPr>
        <w:pStyle w:val="a3"/>
        <w:keepNext/>
        <w:widowControl w:val="0"/>
        <w:spacing w:line="360" w:lineRule="auto"/>
        <w:ind w:firstLine="709"/>
        <w:jc w:val="both"/>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15.</w:t>
      </w:r>
      <w:r w:rsidR="00E45DA2">
        <w:rPr>
          <w:i w:val="0"/>
          <w:color w:val="auto"/>
          <w:sz w:val="28"/>
        </w:rPr>
        <w:t xml:space="preserve"> </w:t>
      </w:r>
      <w:r w:rsidRPr="00975ADF">
        <w:rPr>
          <w:i w:val="0"/>
          <w:color w:val="auto"/>
          <w:sz w:val="28"/>
        </w:rPr>
        <w:t>Концепция</w:t>
      </w:r>
      <w:r w:rsidR="00E45DA2">
        <w:rPr>
          <w:i w:val="0"/>
          <w:color w:val="auto"/>
          <w:sz w:val="28"/>
        </w:rPr>
        <w:t xml:space="preserve"> </w:t>
      </w:r>
      <w:r w:rsidRPr="00975ADF">
        <w:rPr>
          <w:i w:val="0"/>
          <w:color w:val="auto"/>
          <w:sz w:val="28"/>
        </w:rPr>
        <w:t>жизненного</w:t>
      </w:r>
      <w:r w:rsidR="00E45DA2">
        <w:rPr>
          <w:i w:val="0"/>
          <w:color w:val="auto"/>
          <w:sz w:val="28"/>
        </w:rPr>
        <w:t xml:space="preserve"> </w:t>
      </w:r>
      <w:r w:rsidRPr="00975ADF">
        <w:rPr>
          <w:i w:val="0"/>
          <w:color w:val="auto"/>
          <w:sz w:val="28"/>
        </w:rPr>
        <w:t>цикла</w:t>
      </w:r>
      <w:r w:rsidR="00E45DA2">
        <w:rPr>
          <w:i w:val="0"/>
          <w:color w:val="auto"/>
          <w:sz w:val="28"/>
        </w:rPr>
        <w:t xml:space="preserve"> </w:t>
      </w:r>
      <w:r w:rsidRPr="00975ADF">
        <w:rPr>
          <w:i w:val="0"/>
          <w:color w:val="auto"/>
          <w:sz w:val="28"/>
        </w:rPr>
        <w:t>товара</w:t>
      </w:r>
    </w:p>
    <w:p w:rsidR="00540C64" w:rsidRDefault="00540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lang w:val="en-US"/>
        </w:rPr>
        <w:t>I</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внедрение</w:t>
      </w:r>
      <w:r w:rsidR="00E45DA2">
        <w:rPr>
          <w:sz w:val="28"/>
          <w:szCs w:val="18"/>
        </w:rPr>
        <w:t xml:space="preserve"> </w:t>
      </w:r>
      <w:r w:rsidRPr="00975ADF">
        <w:rPr>
          <w:sz w:val="28"/>
          <w:szCs w:val="18"/>
        </w:rPr>
        <w:t>(исследование,</w:t>
      </w:r>
      <w:r w:rsidR="00E45DA2">
        <w:rPr>
          <w:sz w:val="28"/>
          <w:szCs w:val="18"/>
        </w:rPr>
        <w:t xml:space="preserve"> </w:t>
      </w:r>
      <w:r w:rsidRPr="00975ADF">
        <w:rPr>
          <w:sz w:val="28"/>
          <w:szCs w:val="18"/>
        </w:rPr>
        <w:t>разработка</w:t>
      </w:r>
      <w:r w:rsidR="00E45DA2">
        <w:rPr>
          <w:sz w:val="28"/>
          <w:szCs w:val="18"/>
        </w:rPr>
        <w:t xml:space="preserve"> </w:t>
      </w:r>
      <w:r w:rsidRPr="00975ADF">
        <w:rPr>
          <w:sz w:val="28"/>
          <w:szCs w:val="18"/>
        </w:rPr>
        <w:t>и</w:t>
      </w:r>
      <w:r w:rsidR="00E45DA2">
        <w:rPr>
          <w:sz w:val="28"/>
          <w:szCs w:val="18"/>
        </w:rPr>
        <w:t xml:space="preserve"> </w:t>
      </w:r>
      <w:r w:rsidRPr="00975ADF">
        <w:rPr>
          <w:sz w:val="28"/>
          <w:szCs w:val="18"/>
        </w:rPr>
        <w:t>сопровождение);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2</w:t>
      </w:r>
      <w:r w:rsidR="00E45DA2">
        <w:rPr>
          <w:sz w:val="28"/>
          <w:szCs w:val="18"/>
          <w:lang w:val="el-GR"/>
        </w:rPr>
        <w:t xml:space="preserve"> </w:t>
      </w:r>
      <w:r w:rsidRPr="00975ADF">
        <w:rPr>
          <w:sz w:val="28"/>
          <w:szCs w:val="18"/>
        </w:rPr>
        <w:t>-</w:t>
      </w:r>
      <w:r w:rsidR="00E45DA2">
        <w:rPr>
          <w:sz w:val="28"/>
          <w:szCs w:val="18"/>
        </w:rPr>
        <w:t xml:space="preserve"> </w:t>
      </w:r>
      <w:r w:rsidRPr="00975ADF">
        <w:rPr>
          <w:sz w:val="28"/>
          <w:szCs w:val="18"/>
        </w:rPr>
        <w:t>рост</w:t>
      </w:r>
      <w:r w:rsidR="00E45DA2">
        <w:rPr>
          <w:sz w:val="28"/>
          <w:szCs w:val="18"/>
        </w:rPr>
        <w:t xml:space="preserve"> </w:t>
      </w:r>
      <w:r w:rsidRPr="00975ADF">
        <w:rPr>
          <w:sz w:val="28"/>
          <w:szCs w:val="18"/>
        </w:rPr>
        <w:t>(расширение</w:t>
      </w:r>
      <w:r w:rsidR="00E45DA2">
        <w:rPr>
          <w:sz w:val="28"/>
          <w:szCs w:val="18"/>
        </w:rPr>
        <w:t xml:space="preserve"> </w:t>
      </w:r>
      <w:r w:rsidRPr="00975ADF">
        <w:rPr>
          <w:sz w:val="28"/>
          <w:szCs w:val="18"/>
        </w:rPr>
        <w:t>рынка</w:t>
      </w:r>
      <w:r w:rsidR="00E45DA2">
        <w:rPr>
          <w:sz w:val="28"/>
          <w:szCs w:val="18"/>
        </w:rPr>
        <w:t xml:space="preserve"> </w:t>
      </w:r>
      <w:r w:rsidRPr="00975ADF">
        <w:rPr>
          <w:sz w:val="28"/>
          <w:szCs w:val="18"/>
        </w:rPr>
        <w:t>сбыта</w:t>
      </w:r>
      <w:r w:rsidR="00E45DA2">
        <w:rPr>
          <w:sz w:val="28"/>
          <w:szCs w:val="18"/>
        </w:rPr>
        <w:t xml:space="preserve"> </w:t>
      </w:r>
      <w:r w:rsidRPr="00975ADF">
        <w:rPr>
          <w:sz w:val="28"/>
          <w:szCs w:val="18"/>
        </w:rPr>
        <w:t>и</w:t>
      </w:r>
      <w:r w:rsidR="00E45DA2">
        <w:rPr>
          <w:sz w:val="28"/>
          <w:szCs w:val="18"/>
        </w:rPr>
        <w:t xml:space="preserve"> </w:t>
      </w:r>
      <w:r w:rsidRPr="00975ADF">
        <w:rPr>
          <w:sz w:val="28"/>
          <w:szCs w:val="18"/>
        </w:rPr>
        <w:t>использование</w:t>
      </w:r>
      <w:r w:rsidR="00E45DA2">
        <w:rPr>
          <w:sz w:val="28"/>
          <w:szCs w:val="18"/>
        </w:rPr>
        <w:t xml:space="preserve"> </w:t>
      </w:r>
      <w:r w:rsidRPr="00975ADF">
        <w:rPr>
          <w:sz w:val="28"/>
          <w:szCs w:val="18"/>
        </w:rPr>
        <w:t>преимуществ);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3</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зрелость</w:t>
      </w:r>
      <w:r w:rsidR="00E45DA2">
        <w:rPr>
          <w:sz w:val="28"/>
          <w:szCs w:val="18"/>
        </w:rPr>
        <w:t xml:space="preserve"> </w:t>
      </w:r>
      <w:r w:rsidRPr="00975ADF">
        <w:rPr>
          <w:sz w:val="28"/>
          <w:szCs w:val="18"/>
        </w:rPr>
        <w:t>и</w:t>
      </w:r>
      <w:r w:rsidR="00E45DA2">
        <w:rPr>
          <w:sz w:val="28"/>
          <w:szCs w:val="18"/>
        </w:rPr>
        <w:t xml:space="preserve"> </w:t>
      </w:r>
      <w:r w:rsidRPr="00975ADF">
        <w:rPr>
          <w:sz w:val="28"/>
          <w:szCs w:val="18"/>
        </w:rPr>
        <w:t>насыщение;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lang w:val="en-US"/>
        </w:rPr>
        <w:t>IV</w:t>
      </w:r>
      <w:r w:rsidRPr="00975ADF">
        <w:rPr>
          <w:sz w:val="28"/>
          <w:szCs w:val="18"/>
        </w:rPr>
        <w:t>-</w:t>
      </w:r>
      <w:r w:rsidR="00E45DA2">
        <w:rPr>
          <w:sz w:val="28"/>
          <w:szCs w:val="18"/>
        </w:rPr>
        <w:t xml:space="preserve"> </w:t>
      </w:r>
      <w:r w:rsidRPr="00975ADF">
        <w:rPr>
          <w:sz w:val="28"/>
          <w:szCs w:val="18"/>
        </w:rPr>
        <w:t>спад</w:t>
      </w:r>
      <w:r w:rsidR="00E45DA2">
        <w:rPr>
          <w:sz w:val="28"/>
          <w:szCs w:val="18"/>
        </w:rPr>
        <w:t xml:space="preserve"> </w:t>
      </w:r>
      <w:r w:rsidRPr="00975ADF">
        <w:rPr>
          <w:sz w:val="28"/>
          <w:szCs w:val="18"/>
        </w:rPr>
        <w:t>(вытеснение</w:t>
      </w:r>
      <w:r w:rsidR="00E45DA2">
        <w:rPr>
          <w:sz w:val="28"/>
          <w:szCs w:val="18"/>
        </w:rPr>
        <w:t xml:space="preserve"> </w:t>
      </w:r>
      <w:r w:rsidRPr="00975ADF">
        <w:rPr>
          <w:sz w:val="28"/>
          <w:szCs w:val="18"/>
        </w:rPr>
        <w:t>с</w:t>
      </w:r>
      <w:r w:rsidR="00E45DA2">
        <w:rPr>
          <w:sz w:val="28"/>
          <w:szCs w:val="18"/>
        </w:rPr>
        <w:t xml:space="preserve"> </w:t>
      </w:r>
      <w:r w:rsidRPr="00975ADF">
        <w:rPr>
          <w:sz w:val="28"/>
          <w:szCs w:val="1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различных</w:t>
      </w:r>
      <w:r w:rsidR="00E45DA2">
        <w:rPr>
          <w:sz w:val="28"/>
        </w:rPr>
        <w:t xml:space="preserve"> </w:t>
      </w:r>
      <w:r w:rsidRPr="00975ADF">
        <w:rPr>
          <w:sz w:val="28"/>
        </w:rPr>
        <w:t>видов</w:t>
      </w:r>
      <w:r w:rsidR="00E45DA2">
        <w:rPr>
          <w:sz w:val="28"/>
        </w:rPr>
        <w:t xml:space="preserve"> </w:t>
      </w:r>
      <w:r w:rsidRPr="00975ADF">
        <w:rPr>
          <w:sz w:val="28"/>
        </w:rPr>
        <w:t>товара</w:t>
      </w:r>
      <w:r w:rsidR="00E45DA2">
        <w:rPr>
          <w:sz w:val="28"/>
        </w:rPr>
        <w:t xml:space="preserve"> </w:t>
      </w:r>
      <w:r w:rsidRPr="00975ADF">
        <w:rPr>
          <w:sz w:val="28"/>
        </w:rPr>
        <w:t>временные</w:t>
      </w:r>
      <w:r w:rsidR="00E45DA2">
        <w:rPr>
          <w:sz w:val="28"/>
        </w:rPr>
        <w:t xml:space="preserve"> </w:t>
      </w:r>
      <w:r w:rsidRPr="00975ADF">
        <w:rPr>
          <w:sz w:val="28"/>
        </w:rPr>
        <w:t>интервалы,</w:t>
      </w:r>
      <w:r w:rsidR="00E45DA2">
        <w:rPr>
          <w:sz w:val="28"/>
        </w:rPr>
        <w:t xml:space="preserve"> </w:t>
      </w:r>
      <w:r w:rsidRPr="00975ADF">
        <w:rPr>
          <w:sz w:val="28"/>
        </w:rPr>
        <w:t>объемы</w:t>
      </w:r>
      <w:r w:rsidR="00E45DA2">
        <w:rPr>
          <w:sz w:val="28"/>
        </w:rPr>
        <w:t xml:space="preserve"> </w:t>
      </w:r>
      <w:r w:rsidRPr="00975ADF">
        <w:rPr>
          <w:sz w:val="28"/>
        </w:rPr>
        <w:t>продаж</w:t>
      </w:r>
      <w:r w:rsidR="00E45DA2">
        <w:rPr>
          <w:sz w:val="28"/>
        </w:rPr>
        <w:t xml:space="preserve"> </w:t>
      </w:r>
      <w:r w:rsidRPr="00975ADF">
        <w:rPr>
          <w:sz w:val="28"/>
        </w:rPr>
        <w:t>могут</w:t>
      </w:r>
      <w:r w:rsidR="00E45DA2">
        <w:rPr>
          <w:sz w:val="28"/>
        </w:rPr>
        <w:t xml:space="preserve"> </w:t>
      </w:r>
      <w:r w:rsidRPr="00975ADF">
        <w:rPr>
          <w:sz w:val="28"/>
        </w:rPr>
        <w:t>существенно</w:t>
      </w:r>
      <w:r w:rsidR="00E45DA2">
        <w:rPr>
          <w:sz w:val="28"/>
        </w:rPr>
        <w:t xml:space="preserve"> </w:t>
      </w:r>
      <w:r w:rsidRPr="00975ADF">
        <w:rPr>
          <w:sz w:val="28"/>
        </w:rPr>
        <w:t>разниться.</w:t>
      </w:r>
      <w:r w:rsidR="00E45DA2">
        <w:rPr>
          <w:sz w:val="28"/>
        </w:rPr>
        <w:t xml:space="preserve"> </w:t>
      </w:r>
      <w:r w:rsidRPr="00975ADF">
        <w:rPr>
          <w:sz w:val="28"/>
        </w:rPr>
        <w:t>Различны</w:t>
      </w:r>
      <w:r w:rsidR="00E45DA2">
        <w:rPr>
          <w:sz w:val="28"/>
        </w:rPr>
        <w:t xml:space="preserve"> </w:t>
      </w:r>
      <w:r w:rsidRPr="00975ADF">
        <w:rPr>
          <w:sz w:val="28"/>
        </w:rPr>
        <w:t>будут</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продолжительность</w:t>
      </w:r>
      <w:r w:rsidR="00E45DA2">
        <w:rPr>
          <w:sz w:val="28"/>
        </w:rPr>
        <w:t xml:space="preserve"> </w:t>
      </w:r>
      <w:r w:rsidRPr="00975ADF">
        <w:rPr>
          <w:sz w:val="28"/>
        </w:rPr>
        <w:t>стадий,</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скорости</w:t>
      </w:r>
      <w:r w:rsidR="00E45DA2">
        <w:rPr>
          <w:sz w:val="28"/>
        </w:rPr>
        <w:t xml:space="preserve"> </w:t>
      </w:r>
      <w:r w:rsidRPr="00975ADF">
        <w:rPr>
          <w:sz w:val="28"/>
        </w:rPr>
        <w:t>перехода</w:t>
      </w:r>
      <w:r w:rsidR="00E45DA2">
        <w:rPr>
          <w:sz w:val="28"/>
        </w:rPr>
        <w:t xml:space="preserve"> </w:t>
      </w:r>
      <w:r w:rsidRPr="00975ADF">
        <w:rPr>
          <w:sz w:val="28"/>
        </w:rPr>
        <w:t>из</w:t>
      </w:r>
      <w:r w:rsidR="00E45DA2">
        <w:rPr>
          <w:sz w:val="28"/>
        </w:rPr>
        <w:t xml:space="preserve"> </w:t>
      </w:r>
      <w:r w:rsidRPr="00975ADF">
        <w:rPr>
          <w:sz w:val="28"/>
        </w:rPr>
        <w:t>одной</w:t>
      </w:r>
      <w:r w:rsidR="00E45DA2">
        <w:rPr>
          <w:sz w:val="28"/>
        </w:rPr>
        <w:t xml:space="preserve"> </w:t>
      </w:r>
      <w:r w:rsidRPr="00975ADF">
        <w:rPr>
          <w:sz w:val="28"/>
        </w:rPr>
        <w:t>стадии</w:t>
      </w:r>
      <w:r w:rsidR="00E45DA2">
        <w:rPr>
          <w:sz w:val="28"/>
        </w:rPr>
        <w:t xml:space="preserve"> </w:t>
      </w:r>
      <w:r w:rsidRPr="00975ADF">
        <w:rPr>
          <w:sz w:val="28"/>
        </w:rPr>
        <w:t>к</w:t>
      </w:r>
      <w:r w:rsidR="00E45DA2">
        <w:rPr>
          <w:sz w:val="28"/>
        </w:rPr>
        <w:t xml:space="preserve"> </w:t>
      </w:r>
      <w:r w:rsidRPr="00975ADF">
        <w:rPr>
          <w:sz w:val="28"/>
        </w:rPr>
        <w:t>другой.</w:t>
      </w:r>
    </w:p>
    <w:p w:rsidR="00975ADF" w:rsidRPr="00975ADF" w:rsidRDefault="00975ADF" w:rsidP="00975ADF">
      <w:pPr>
        <w:keepNext/>
        <w:widowControl w:val="0"/>
        <w:snapToGrid/>
        <w:spacing w:line="360" w:lineRule="auto"/>
        <w:ind w:firstLine="709"/>
        <w:jc w:val="both"/>
        <w:rPr>
          <w:bCs/>
          <w:sz w:val="28"/>
          <w:szCs w:val="22"/>
        </w:rPr>
      </w:pPr>
      <w:r w:rsidRPr="00975ADF">
        <w:rPr>
          <w:sz w:val="28"/>
        </w:rPr>
        <w:t>Чтобы</w:t>
      </w:r>
      <w:r w:rsidR="00E45DA2">
        <w:rPr>
          <w:sz w:val="28"/>
        </w:rPr>
        <w:t xml:space="preserve"> </w:t>
      </w:r>
      <w:r w:rsidRPr="00975ADF">
        <w:rPr>
          <w:sz w:val="28"/>
        </w:rPr>
        <w:t>убедиться</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достаточно</w:t>
      </w:r>
      <w:r w:rsidR="00E45DA2">
        <w:rPr>
          <w:sz w:val="28"/>
        </w:rPr>
        <w:t xml:space="preserve"> </w:t>
      </w:r>
      <w:r w:rsidRPr="00975ADF">
        <w:rPr>
          <w:sz w:val="28"/>
        </w:rPr>
        <w:t>проанализировать</w:t>
      </w:r>
      <w:r w:rsidR="00E45DA2">
        <w:rPr>
          <w:sz w:val="28"/>
        </w:rPr>
        <w:t xml:space="preserve"> </w:t>
      </w:r>
      <w:r w:rsidRPr="00975ADF">
        <w:rPr>
          <w:sz w:val="28"/>
        </w:rPr>
        <w:t>жизненные</w:t>
      </w:r>
      <w:r w:rsidR="00E45DA2">
        <w:rPr>
          <w:sz w:val="28"/>
        </w:rPr>
        <w:t xml:space="preserve"> </w:t>
      </w:r>
      <w:r w:rsidRPr="00975ADF">
        <w:rPr>
          <w:sz w:val="28"/>
        </w:rPr>
        <w:t>циклы</w:t>
      </w:r>
      <w:r w:rsidR="00E45DA2">
        <w:rPr>
          <w:sz w:val="28"/>
        </w:rPr>
        <w:t xml:space="preserve"> </w:t>
      </w:r>
      <w:r w:rsidRPr="00975ADF">
        <w:rPr>
          <w:sz w:val="28"/>
        </w:rPr>
        <w:t>товаров:</w:t>
      </w:r>
      <w:r w:rsidR="00E45DA2">
        <w:rPr>
          <w:sz w:val="28"/>
        </w:rPr>
        <w:t xml:space="preserve"> </w:t>
      </w:r>
      <w:r w:rsidRPr="00975ADF">
        <w:rPr>
          <w:sz w:val="28"/>
        </w:rPr>
        <w:t>калькуляторов,</w:t>
      </w:r>
      <w:r w:rsidR="00E45DA2">
        <w:rPr>
          <w:sz w:val="28"/>
        </w:rPr>
        <w:t xml:space="preserve"> </w:t>
      </w:r>
      <w:r w:rsidRPr="00975ADF">
        <w:rPr>
          <w:sz w:val="28"/>
        </w:rPr>
        <w:t>телевизоров,</w:t>
      </w:r>
      <w:r w:rsidR="00E45DA2">
        <w:rPr>
          <w:sz w:val="28"/>
        </w:rPr>
        <w:t xml:space="preserve"> </w:t>
      </w:r>
      <w:r w:rsidRPr="00975ADF">
        <w:rPr>
          <w:sz w:val="28"/>
        </w:rPr>
        <w:t>самолетов,</w:t>
      </w:r>
      <w:r w:rsidR="00E45DA2">
        <w:rPr>
          <w:sz w:val="28"/>
        </w:rPr>
        <w:t xml:space="preserve"> </w:t>
      </w:r>
      <w:r w:rsidRPr="00975ADF">
        <w:rPr>
          <w:sz w:val="28"/>
        </w:rPr>
        <w:t>автомобилей</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Маркетинг</w:t>
      </w:r>
      <w:r w:rsidR="00E45DA2">
        <w:rPr>
          <w:sz w:val="28"/>
        </w:rPr>
        <w:t xml:space="preserve"> </w:t>
      </w:r>
      <w:r w:rsidRPr="00975ADF">
        <w:rPr>
          <w:sz w:val="28"/>
        </w:rPr>
        <w:t>на</w:t>
      </w:r>
      <w:r w:rsidR="00E45DA2">
        <w:rPr>
          <w:sz w:val="28"/>
        </w:rPr>
        <w:t xml:space="preserve"> </w:t>
      </w:r>
      <w:r w:rsidRPr="00975ADF">
        <w:rPr>
          <w:sz w:val="28"/>
        </w:rPr>
        <w:t>каждой</w:t>
      </w:r>
      <w:r w:rsidR="00E45DA2">
        <w:rPr>
          <w:sz w:val="28"/>
        </w:rPr>
        <w:t xml:space="preserve"> </w:t>
      </w:r>
      <w:r w:rsidRPr="00975ADF">
        <w:rPr>
          <w:sz w:val="28"/>
        </w:rPr>
        <w:t>стадии</w:t>
      </w:r>
      <w:r w:rsidR="00E45DA2">
        <w:rPr>
          <w:sz w:val="28"/>
        </w:rPr>
        <w:t xml:space="preserve"> </w:t>
      </w:r>
      <w:r w:rsidRPr="00975ADF">
        <w:rPr>
          <w:sz w:val="28"/>
        </w:rPr>
        <w:t>имеет</w:t>
      </w:r>
      <w:r w:rsidR="00E45DA2">
        <w:rPr>
          <w:sz w:val="28"/>
        </w:rPr>
        <w:t xml:space="preserve"> </w:t>
      </w:r>
      <w:r w:rsidRPr="00975ADF">
        <w:rPr>
          <w:sz w:val="28"/>
        </w:rPr>
        <w:t>свои</w:t>
      </w:r>
      <w:r w:rsidR="00E45DA2">
        <w:rPr>
          <w:sz w:val="28"/>
        </w:rPr>
        <w:t xml:space="preserve"> </w:t>
      </w:r>
      <w:r w:rsidRPr="00975ADF">
        <w:rPr>
          <w:sz w:val="28"/>
        </w:rPr>
        <w:t>характерные</w:t>
      </w:r>
      <w:r w:rsidR="00E45DA2">
        <w:rPr>
          <w:sz w:val="28"/>
        </w:rPr>
        <w:t xml:space="preserve"> </w:t>
      </w:r>
      <w:r w:rsidRPr="00975ADF">
        <w:rPr>
          <w:sz w:val="28"/>
        </w:rPr>
        <w:t>особенности.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Этап</w:t>
      </w:r>
      <w:r w:rsidR="00E45DA2">
        <w:rPr>
          <w:iCs/>
          <w:sz w:val="28"/>
        </w:rPr>
        <w:t xml:space="preserve"> </w:t>
      </w:r>
      <w:r w:rsidRPr="00975ADF">
        <w:rPr>
          <w:iCs/>
          <w:sz w:val="28"/>
        </w:rPr>
        <w:t>внедрения</w:t>
      </w:r>
      <w:r w:rsidR="00E45DA2">
        <w:rPr>
          <w:iCs/>
          <w:sz w:val="28"/>
        </w:rPr>
        <w:t xml:space="preserve"> </w:t>
      </w:r>
      <w:r w:rsidRPr="00975ADF">
        <w:rPr>
          <w:iCs/>
          <w:sz w:val="28"/>
        </w:rPr>
        <w:t>-</w:t>
      </w:r>
      <w:r w:rsidR="00E45DA2">
        <w:rPr>
          <w:iCs/>
          <w:sz w:val="28"/>
        </w:rPr>
        <w:t xml:space="preserve"> </w:t>
      </w:r>
      <w:r w:rsidRPr="00975ADF">
        <w:rPr>
          <w:sz w:val="28"/>
        </w:rPr>
        <w:t>один</w:t>
      </w:r>
      <w:r w:rsidR="00E45DA2">
        <w:rPr>
          <w:sz w:val="28"/>
        </w:rPr>
        <w:t xml:space="preserve"> </w:t>
      </w:r>
      <w:r w:rsidRPr="00975ADF">
        <w:rPr>
          <w:sz w:val="28"/>
        </w:rPr>
        <w:t>из</w:t>
      </w:r>
      <w:r w:rsidR="00E45DA2">
        <w:rPr>
          <w:sz w:val="28"/>
        </w:rPr>
        <w:t xml:space="preserve"> </w:t>
      </w:r>
      <w:r w:rsidRPr="00975ADF">
        <w:rPr>
          <w:sz w:val="28"/>
        </w:rPr>
        <w:t>важнейших.</w:t>
      </w:r>
      <w:r w:rsidR="00E45DA2">
        <w:rPr>
          <w:sz w:val="28"/>
        </w:rPr>
        <w:t xml:space="preserve"> </w:t>
      </w:r>
      <w:r w:rsidRPr="00975ADF">
        <w:rPr>
          <w:sz w:val="28"/>
        </w:rPr>
        <w:t>Это</w:t>
      </w:r>
      <w:r w:rsidR="00E45DA2">
        <w:rPr>
          <w:sz w:val="28"/>
        </w:rPr>
        <w:t xml:space="preserve"> </w:t>
      </w:r>
      <w:r w:rsidRPr="00975ADF">
        <w:rPr>
          <w:sz w:val="28"/>
        </w:rPr>
        <w:t>этап,</w:t>
      </w:r>
      <w:r w:rsidR="00E45DA2">
        <w:rPr>
          <w:sz w:val="28"/>
        </w:rPr>
        <w:t xml:space="preserve"> </w:t>
      </w:r>
      <w:r w:rsidRPr="00975ADF">
        <w:rPr>
          <w:sz w:val="28"/>
        </w:rPr>
        <w:t>когда</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как</w:t>
      </w:r>
      <w:r w:rsidR="00E45DA2">
        <w:rPr>
          <w:sz w:val="28"/>
        </w:rPr>
        <w:t xml:space="preserve"> </w:t>
      </w:r>
      <w:r w:rsidRPr="00975ADF">
        <w:rPr>
          <w:sz w:val="28"/>
        </w:rPr>
        <w:t>такового,</w:t>
      </w:r>
      <w:r w:rsidR="00E45DA2">
        <w:rPr>
          <w:sz w:val="28"/>
        </w:rPr>
        <w:t xml:space="preserve"> </w:t>
      </w:r>
      <w:r w:rsidRPr="00975ADF">
        <w:rPr>
          <w:sz w:val="28"/>
        </w:rPr>
        <w:t>практически</w:t>
      </w:r>
      <w:r w:rsidR="00E45DA2">
        <w:rPr>
          <w:sz w:val="28"/>
        </w:rPr>
        <w:t xml:space="preserve"> </w:t>
      </w:r>
      <w:r w:rsidRPr="00975ADF">
        <w:rPr>
          <w:sz w:val="28"/>
        </w:rPr>
        <w:t>нет.</w:t>
      </w:r>
      <w:r w:rsidR="00E45DA2">
        <w:rPr>
          <w:sz w:val="28"/>
        </w:rPr>
        <w:t xml:space="preserve"> </w:t>
      </w:r>
      <w:r w:rsidRPr="00975ADF">
        <w:rPr>
          <w:sz w:val="28"/>
        </w:rPr>
        <w:t>Ведется</w:t>
      </w:r>
      <w:r w:rsidR="00E45DA2">
        <w:rPr>
          <w:sz w:val="28"/>
        </w:rPr>
        <w:t xml:space="preserve"> </w:t>
      </w:r>
      <w:r w:rsidRPr="00975ADF">
        <w:rPr>
          <w:sz w:val="28"/>
        </w:rPr>
        <w:t>только</w:t>
      </w:r>
      <w:r w:rsidR="00E45DA2">
        <w:rPr>
          <w:sz w:val="28"/>
        </w:rPr>
        <w:t xml:space="preserve"> </w:t>
      </w:r>
      <w:r w:rsidRPr="00975ADF">
        <w:rPr>
          <w:sz w:val="28"/>
        </w:rPr>
        <w:t>его</w:t>
      </w:r>
      <w:r w:rsidR="00E45DA2">
        <w:rPr>
          <w:sz w:val="28"/>
        </w:rPr>
        <w:t xml:space="preserve"> </w:t>
      </w:r>
      <w:r w:rsidRPr="00975ADF">
        <w:rPr>
          <w:sz w:val="28"/>
        </w:rPr>
        <w:t>разработка</w:t>
      </w:r>
      <w:r w:rsidR="00E45DA2">
        <w:rPr>
          <w:sz w:val="28"/>
        </w:rPr>
        <w:t xml:space="preserve"> </w:t>
      </w:r>
      <w:r w:rsidRPr="00975ADF">
        <w:rPr>
          <w:sz w:val="28"/>
        </w:rPr>
        <w:t>и</w:t>
      </w:r>
      <w:r w:rsidR="00E45DA2">
        <w:rPr>
          <w:sz w:val="28"/>
        </w:rPr>
        <w:t xml:space="preserve"> </w:t>
      </w:r>
      <w:r w:rsidRPr="00975ADF">
        <w:rPr>
          <w:sz w:val="28"/>
        </w:rPr>
        <w:t>начинается</w:t>
      </w:r>
      <w:r w:rsidR="00E45DA2">
        <w:rPr>
          <w:sz w:val="28"/>
        </w:rPr>
        <w:t xml:space="preserve"> </w:t>
      </w:r>
      <w:r w:rsidRPr="00975ADF">
        <w:rPr>
          <w:sz w:val="28"/>
        </w:rPr>
        <w:t>его</w:t>
      </w:r>
      <w:r w:rsidR="00E45DA2">
        <w:rPr>
          <w:sz w:val="28"/>
        </w:rPr>
        <w:t xml:space="preserve"> </w:t>
      </w:r>
      <w:r w:rsidRPr="00975ADF">
        <w:rPr>
          <w:sz w:val="28"/>
        </w:rPr>
        <w:t>реализация.</w:t>
      </w:r>
      <w:r w:rsidR="00E45DA2">
        <w:rPr>
          <w:sz w:val="28"/>
        </w:rPr>
        <w:t xml:space="preserve"> </w:t>
      </w:r>
      <w:r w:rsidRPr="00975ADF">
        <w:rPr>
          <w:sz w:val="28"/>
        </w:rPr>
        <w:t>Маркетинг</w:t>
      </w:r>
      <w:r w:rsidR="00E45DA2">
        <w:rPr>
          <w:sz w:val="28"/>
        </w:rPr>
        <w:t xml:space="preserve"> </w:t>
      </w:r>
      <w:r w:rsidRPr="00975ADF">
        <w:rPr>
          <w:sz w:val="28"/>
        </w:rPr>
        <w:t>на</w:t>
      </w:r>
      <w:r w:rsidR="00E45DA2">
        <w:rPr>
          <w:sz w:val="28"/>
        </w:rPr>
        <w:t xml:space="preserve"> </w:t>
      </w:r>
      <w:r w:rsidRPr="00975ADF">
        <w:rPr>
          <w:sz w:val="28"/>
        </w:rPr>
        <w:t>этом</w:t>
      </w:r>
      <w:r w:rsidR="00E45DA2">
        <w:rPr>
          <w:sz w:val="28"/>
        </w:rPr>
        <w:t xml:space="preserve"> </w:t>
      </w:r>
      <w:r w:rsidRPr="00975ADF">
        <w:rPr>
          <w:sz w:val="28"/>
        </w:rPr>
        <w:t>этапе</w:t>
      </w:r>
      <w:r w:rsidR="00E45DA2">
        <w:rPr>
          <w:sz w:val="28"/>
        </w:rPr>
        <w:t xml:space="preserve"> </w:t>
      </w:r>
      <w:r w:rsidRPr="00975ADF">
        <w:rPr>
          <w:sz w:val="28"/>
        </w:rPr>
        <w:t>направлен</w:t>
      </w:r>
      <w:r w:rsidR="00E45DA2">
        <w:rPr>
          <w:sz w:val="28"/>
        </w:rPr>
        <w:t xml:space="preserve"> </w:t>
      </w:r>
      <w:r w:rsidRPr="00975ADF">
        <w:rPr>
          <w:sz w:val="28"/>
        </w:rPr>
        <w:t>на</w:t>
      </w:r>
      <w:r w:rsidR="00E45DA2">
        <w:rPr>
          <w:sz w:val="28"/>
        </w:rPr>
        <w:t xml:space="preserve"> </w:t>
      </w:r>
      <w:r w:rsidRPr="00975ADF">
        <w:rPr>
          <w:sz w:val="28"/>
        </w:rPr>
        <w:t>выявление</w:t>
      </w:r>
      <w:r w:rsidR="00E45DA2">
        <w:rPr>
          <w:sz w:val="28"/>
        </w:rPr>
        <w:t xml:space="preserve"> </w:t>
      </w:r>
      <w:r w:rsidRPr="00975ADF">
        <w:rPr>
          <w:sz w:val="28"/>
        </w:rPr>
        <w:t>спроса,</w:t>
      </w:r>
      <w:r w:rsidR="00E45DA2">
        <w:rPr>
          <w:sz w:val="28"/>
        </w:rPr>
        <w:t xml:space="preserve"> </w:t>
      </w:r>
      <w:r w:rsidRPr="00975ADF">
        <w:rPr>
          <w:sz w:val="28"/>
        </w:rPr>
        <w:t>рекламу,</w:t>
      </w:r>
      <w:r w:rsidR="00E45DA2">
        <w:rPr>
          <w:sz w:val="28"/>
        </w:rPr>
        <w:t xml:space="preserve"> </w:t>
      </w:r>
      <w:r w:rsidRPr="00975ADF">
        <w:rPr>
          <w:sz w:val="28"/>
        </w:rPr>
        <w:t>повышение</w:t>
      </w:r>
      <w:r w:rsidR="00E45DA2">
        <w:rPr>
          <w:sz w:val="28"/>
        </w:rPr>
        <w:t xml:space="preserve"> </w:t>
      </w:r>
      <w:r w:rsidRPr="00975ADF">
        <w:rPr>
          <w:sz w:val="28"/>
        </w:rPr>
        <w:t>качества</w:t>
      </w:r>
      <w:r w:rsidR="00E45DA2">
        <w:rPr>
          <w:sz w:val="28"/>
        </w:rPr>
        <w:t xml:space="preserve"> </w:t>
      </w:r>
      <w:r w:rsidRPr="00975ADF">
        <w:rPr>
          <w:sz w:val="28"/>
        </w:rPr>
        <w:t>товара,</w:t>
      </w:r>
      <w:r w:rsidR="00E45DA2">
        <w:rPr>
          <w:sz w:val="28"/>
        </w:rPr>
        <w:t xml:space="preserve"> </w:t>
      </w:r>
      <w:r w:rsidRPr="00975ADF">
        <w:rPr>
          <w:sz w:val="28"/>
        </w:rPr>
        <w:t>установление</w:t>
      </w:r>
      <w:r w:rsidR="00E45DA2">
        <w:rPr>
          <w:sz w:val="28"/>
        </w:rPr>
        <w:t xml:space="preserve"> </w:t>
      </w:r>
      <w:r w:rsidRPr="00975ADF">
        <w:rPr>
          <w:sz w:val="28"/>
        </w:rPr>
        <w:t>цены,</w:t>
      </w:r>
      <w:r w:rsidR="00E45DA2">
        <w:rPr>
          <w:sz w:val="28"/>
        </w:rPr>
        <w:t xml:space="preserve"> </w:t>
      </w:r>
      <w:r w:rsidRPr="00975ADF">
        <w:rPr>
          <w:sz w:val="28"/>
        </w:rPr>
        <w:t>создание</w:t>
      </w:r>
      <w:r w:rsidR="00E45DA2">
        <w:rPr>
          <w:sz w:val="28"/>
        </w:rPr>
        <w:t xml:space="preserve"> </w:t>
      </w:r>
      <w:r w:rsidRPr="00975ADF">
        <w:rPr>
          <w:sz w:val="28"/>
        </w:rPr>
        <w:t>сервиса,</w:t>
      </w:r>
      <w:r w:rsidR="00E45DA2">
        <w:rPr>
          <w:sz w:val="28"/>
        </w:rPr>
        <w:t xml:space="preserve"> </w:t>
      </w:r>
      <w:r w:rsidRPr="00975ADF">
        <w:rPr>
          <w:sz w:val="28"/>
        </w:rPr>
        <w:t>имиджа</w:t>
      </w:r>
      <w:r w:rsidR="00E45DA2">
        <w:rPr>
          <w:sz w:val="28"/>
        </w:rPr>
        <w:t xml:space="preserve"> </w:t>
      </w:r>
      <w:r w:rsidRPr="00975ADF">
        <w:rPr>
          <w:sz w:val="28"/>
        </w:rPr>
        <w:t>(образа)</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предприятия.</w:t>
      </w:r>
      <w:r w:rsidR="00E45DA2">
        <w:rPr>
          <w:sz w:val="28"/>
        </w:rPr>
        <w:t xml:space="preserve"> </w:t>
      </w:r>
      <w:r w:rsidRPr="00975ADF">
        <w:rPr>
          <w:sz w:val="28"/>
        </w:rPr>
        <w:t>Важное</w:t>
      </w:r>
      <w:r w:rsidR="00E45DA2">
        <w:rPr>
          <w:sz w:val="28"/>
        </w:rPr>
        <w:t xml:space="preserve"> </w:t>
      </w:r>
      <w:r w:rsidRPr="00975ADF">
        <w:rPr>
          <w:sz w:val="28"/>
        </w:rPr>
        <w:t>значение</w:t>
      </w:r>
      <w:r w:rsidR="00E45DA2">
        <w:rPr>
          <w:sz w:val="28"/>
        </w:rPr>
        <w:t xml:space="preserve"> </w:t>
      </w:r>
      <w:r w:rsidRPr="00975ADF">
        <w:rPr>
          <w:sz w:val="28"/>
        </w:rPr>
        <w:t>здесь</w:t>
      </w:r>
      <w:r w:rsidR="00E45DA2">
        <w:rPr>
          <w:sz w:val="28"/>
        </w:rPr>
        <w:t xml:space="preserve"> </w:t>
      </w:r>
      <w:r w:rsidRPr="00975ADF">
        <w:rPr>
          <w:sz w:val="28"/>
        </w:rPr>
        <w:t>имеет</w:t>
      </w:r>
      <w:r w:rsidR="00E45DA2">
        <w:rPr>
          <w:sz w:val="28"/>
        </w:rPr>
        <w:t xml:space="preserve"> </w:t>
      </w:r>
      <w:r w:rsidRPr="00975ADF">
        <w:rPr>
          <w:sz w:val="28"/>
        </w:rPr>
        <w:t>не</w:t>
      </w:r>
      <w:r w:rsidR="00E45DA2">
        <w:rPr>
          <w:sz w:val="28"/>
        </w:rPr>
        <w:t xml:space="preserve"> </w:t>
      </w:r>
      <w:r w:rsidRPr="00975ADF">
        <w:rPr>
          <w:sz w:val="28"/>
        </w:rPr>
        <w:t>столько</w:t>
      </w:r>
      <w:r w:rsidR="00E45DA2">
        <w:rPr>
          <w:sz w:val="28"/>
        </w:rPr>
        <w:t xml:space="preserve"> </w:t>
      </w:r>
      <w:r w:rsidRPr="00975ADF">
        <w:rPr>
          <w:sz w:val="28"/>
        </w:rPr>
        <w:t>количество</w:t>
      </w:r>
      <w:r w:rsidR="00E45DA2">
        <w:rPr>
          <w:sz w:val="28"/>
        </w:rPr>
        <w:t xml:space="preserve"> </w:t>
      </w:r>
      <w:r w:rsidRPr="00975ADF">
        <w:rPr>
          <w:sz w:val="28"/>
        </w:rPr>
        <w:t>проданного</w:t>
      </w:r>
      <w:r w:rsidR="00E45DA2">
        <w:rPr>
          <w:sz w:val="28"/>
        </w:rPr>
        <w:t xml:space="preserve"> </w:t>
      </w:r>
      <w:r w:rsidRPr="00975ADF">
        <w:rPr>
          <w:sz w:val="28"/>
        </w:rPr>
        <w:t>товара,</w:t>
      </w:r>
      <w:r w:rsidR="00E45DA2">
        <w:rPr>
          <w:sz w:val="28"/>
        </w:rPr>
        <w:t xml:space="preserve"> </w:t>
      </w:r>
      <w:r w:rsidRPr="00975ADF">
        <w:rPr>
          <w:sz w:val="28"/>
        </w:rPr>
        <w:t>сколько</w:t>
      </w:r>
      <w:r w:rsidR="00E45DA2">
        <w:rPr>
          <w:sz w:val="28"/>
        </w:rPr>
        <w:t xml:space="preserve"> </w:t>
      </w:r>
      <w:r w:rsidRPr="00975ADF">
        <w:rPr>
          <w:sz w:val="28"/>
        </w:rPr>
        <w:t>положительная</w:t>
      </w:r>
      <w:r w:rsidR="00E45DA2">
        <w:rPr>
          <w:sz w:val="28"/>
        </w:rPr>
        <w:t xml:space="preserve"> </w:t>
      </w:r>
      <w:r w:rsidRPr="00975ADF">
        <w:rPr>
          <w:sz w:val="28"/>
        </w:rPr>
        <w:t>оценка</w:t>
      </w:r>
      <w:r w:rsidR="00E45DA2">
        <w:rPr>
          <w:sz w:val="28"/>
        </w:rPr>
        <w:t xml:space="preserve"> </w:t>
      </w:r>
      <w:r w:rsidRPr="00975ADF">
        <w:rPr>
          <w:sz w:val="28"/>
        </w:rPr>
        <w:t>и</w:t>
      </w:r>
      <w:r w:rsidR="00E45DA2">
        <w:rPr>
          <w:sz w:val="28"/>
        </w:rPr>
        <w:t xml:space="preserve"> </w:t>
      </w:r>
      <w:r w:rsidRPr="00975ADF">
        <w:rPr>
          <w:sz w:val="28"/>
        </w:rPr>
        <w:t>полезность</w:t>
      </w:r>
      <w:r w:rsidR="00E45DA2">
        <w:rPr>
          <w:sz w:val="28"/>
        </w:rPr>
        <w:t xml:space="preserve"> </w:t>
      </w:r>
      <w:r w:rsidRPr="00975ADF">
        <w:rPr>
          <w:sz w:val="28"/>
        </w:rPr>
        <w:t>его</w:t>
      </w:r>
      <w:r w:rsidR="00E45DA2">
        <w:rPr>
          <w:sz w:val="28"/>
        </w:rPr>
        <w:t xml:space="preserve"> </w:t>
      </w:r>
      <w:r w:rsidRPr="00975ADF">
        <w:rPr>
          <w:sz w:val="28"/>
        </w:rPr>
        <w:t>для</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Этап</w:t>
      </w:r>
      <w:r w:rsidR="00E45DA2">
        <w:rPr>
          <w:iCs/>
          <w:sz w:val="28"/>
        </w:rPr>
        <w:t xml:space="preserve"> </w:t>
      </w:r>
      <w:r w:rsidRPr="00975ADF">
        <w:rPr>
          <w:iCs/>
          <w:sz w:val="28"/>
        </w:rPr>
        <w:t>роста</w:t>
      </w:r>
      <w:r w:rsidR="00E45DA2">
        <w:rPr>
          <w:iCs/>
          <w:sz w:val="28"/>
        </w:rPr>
        <w:t xml:space="preserve"> </w:t>
      </w:r>
      <w:r w:rsidRPr="00975ADF">
        <w:rPr>
          <w:sz w:val="28"/>
        </w:rPr>
        <w:t>характеризуется</w:t>
      </w:r>
      <w:r w:rsidR="00E45DA2">
        <w:rPr>
          <w:sz w:val="28"/>
        </w:rPr>
        <w:t xml:space="preserve"> </w:t>
      </w:r>
      <w:r w:rsidRPr="00975ADF">
        <w:rPr>
          <w:sz w:val="28"/>
        </w:rPr>
        <w:t>более</w:t>
      </w:r>
      <w:r w:rsidR="00E45DA2">
        <w:rPr>
          <w:sz w:val="28"/>
        </w:rPr>
        <w:t xml:space="preserve"> </w:t>
      </w:r>
      <w:r w:rsidRPr="00975ADF">
        <w:rPr>
          <w:sz w:val="28"/>
        </w:rPr>
        <w:t>быстрыми</w:t>
      </w:r>
      <w:r w:rsidR="00E45DA2">
        <w:rPr>
          <w:sz w:val="28"/>
        </w:rPr>
        <w:t xml:space="preserve"> </w:t>
      </w:r>
      <w:r w:rsidRPr="00975ADF">
        <w:rPr>
          <w:sz w:val="28"/>
        </w:rPr>
        <w:t>темпами</w:t>
      </w:r>
      <w:r w:rsidR="00E45DA2">
        <w:rPr>
          <w:sz w:val="28"/>
        </w:rPr>
        <w:t xml:space="preserve"> </w:t>
      </w:r>
      <w:r w:rsidRPr="00975ADF">
        <w:rPr>
          <w:sz w:val="28"/>
        </w:rPr>
        <w:t>объема</w:t>
      </w:r>
      <w:r w:rsidR="00E45DA2">
        <w:rPr>
          <w:sz w:val="28"/>
        </w:rPr>
        <w:t xml:space="preserve"> </w:t>
      </w:r>
      <w:r w:rsidRPr="00975ADF">
        <w:rPr>
          <w:sz w:val="28"/>
        </w:rPr>
        <w:t>продаж,</w:t>
      </w:r>
      <w:r w:rsidR="00E45DA2">
        <w:rPr>
          <w:sz w:val="28"/>
        </w:rPr>
        <w:t xml:space="preserve"> </w:t>
      </w:r>
      <w:r w:rsidRPr="00975ADF">
        <w:rPr>
          <w:sz w:val="28"/>
        </w:rPr>
        <w:t>растет</w:t>
      </w:r>
      <w:r w:rsidR="00E45DA2">
        <w:rPr>
          <w:sz w:val="28"/>
        </w:rPr>
        <w:t xml:space="preserve"> </w:t>
      </w:r>
      <w:r w:rsidRPr="00975ADF">
        <w:rPr>
          <w:sz w:val="28"/>
        </w:rPr>
        <w:t>прибыль.</w:t>
      </w:r>
      <w:r w:rsidR="00E45DA2">
        <w:rPr>
          <w:sz w:val="28"/>
        </w:rPr>
        <w:t xml:space="preserve"> </w:t>
      </w:r>
      <w:r w:rsidRPr="00975ADF">
        <w:rPr>
          <w:sz w:val="28"/>
        </w:rPr>
        <w:t>Здесь</w:t>
      </w:r>
      <w:r w:rsidR="00E45DA2">
        <w:rPr>
          <w:sz w:val="28"/>
        </w:rPr>
        <w:t xml:space="preserve"> </w:t>
      </w:r>
      <w:r w:rsidRPr="00975ADF">
        <w:rPr>
          <w:sz w:val="28"/>
        </w:rPr>
        <w:t>требуется</w:t>
      </w:r>
      <w:r w:rsidR="00E45DA2">
        <w:rPr>
          <w:sz w:val="28"/>
        </w:rPr>
        <w:t xml:space="preserve"> </w:t>
      </w:r>
      <w:r w:rsidRPr="00975ADF">
        <w:rPr>
          <w:sz w:val="28"/>
        </w:rPr>
        <w:t>укрепление</w:t>
      </w:r>
      <w:r w:rsidR="00E45DA2">
        <w:rPr>
          <w:sz w:val="28"/>
        </w:rPr>
        <w:t xml:space="preserve"> </w:t>
      </w:r>
      <w:r w:rsidRPr="00975ADF">
        <w:rPr>
          <w:sz w:val="28"/>
        </w:rPr>
        <w:t>отношений</w:t>
      </w:r>
      <w:r w:rsidR="00E45DA2">
        <w:rPr>
          <w:sz w:val="28"/>
        </w:rPr>
        <w:t xml:space="preserve"> </w:t>
      </w:r>
      <w:r w:rsidRPr="00975ADF">
        <w:rPr>
          <w:sz w:val="28"/>
        </w:rPr>
        <w:t>с</w:t>
      </w:r>
      <w:r w:rsidR="00E45DA2">
        <w:rPr>
          <w:sz w:val="28"/>
        </w:rPr>
        <w:t xml:space="preserve"> </w:t>
      </w:r>
      <w:r w:rsidRPr="00975ADF">
        <w:rPr>
          <w:sz w:val="28"/>
        </w:rPr>
        <w:t>торговлей,</w:t>
      </w:r>
      <w:r w:rsidR="00E45DA2">
        <w:rPr>
          <w:sz w:val="28"/>
        </w:rPr>
        <w:t xml:space="preserve"> </w:t>
      </w:r>
      <w:r w:rsidRPr="00975ADF">
        <w:rPr>
          <w:sz w:val="28"/>
        </w:rPr>
        <w:t>расширение</w:t>
      </w:r>
      <w:r w:rsidR="00E45DA2">
        <w:rPr>
          <w:sz w:val="28"/>
        </w:rPr>
        <w:t xml:space="preserve"> </w:t>
      </w:r>
      <w:r w:rsidRPr="00975ADF">
        <w:rPr>
          <w:sz w:val="28"/>
        </w:rPr>
        <w:t>системы</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формирование</w:t>
      </w:r>
      <w:r w:rsidR="00E45DA2">
        <w:rPr>
          <w:sz w:val="28"/>
        </w:rPr>
        <w:t xml:space="preserve"> </w:t>
      </w:r>
      <w:r w:rsidRPr="00975ADF">
        <w:rPr>
          <w:sz w:val="28"/>
        </w:rPr>
        <w:t>достаточного</w:t>
      </w:r>
      <w:r w:rsidR="00E45DA2">
        <w:rPr>
          <w:sz w:val="28"/>
        </w:rPr>
        <w:t xml:space="preserve"> </w:t>
      </w:r>
      <w:r w:rsidRPr="00975ADF">
        <w:rPr>
          <w:sz w:val="28"/>
        </w:rPr>
        <w:t>рекламного</w:t>
      </w:r>
      <w:r w:rsidR="00E45DA2">
        <w:rPr>
          <w:sz w:val="28"/>
        </w:rPr>
        <w:t xml:space="preserve"> </w:t>
      </w:r>
      <w:r w:rsidRPr="00975ADF">
        <w:rPr>
          <w:sz w:val="28"/>
        </w:rPr>
        <w:t>бюджета.</w:t>
      </w:r>
      <w:r w:rsidR="00E45DA2">
        <w:rPr>
          <w:sz w:val="28"/>
        </w:rPr>
        <w:t xml:space="preserve"> </w:t>
      </w:r>
      <w:r w:rsidRPr="00975ADF">
        <w:rPr>
          <w:sz w:val="28"/>
        </w:rPr>
        <w:t>На</w:t>
      </w:r>
      <w:r w:rsidR="00E45DA2">
        <w:rPr>
          <w:sz w:val="28"/>
        </w:rPr>
        <w:t xml:space="preserve"> </w:t>
      </w:r>
      <w:r w:rsidRPr="00975ADF">
        <w:rPr>
          <w:sz w:val="28"/>
        </w:rPr>
        <w:t>этом</w:t>
      </w:r>
      <w:r w:rsidR="00E45DA2">
        <w:rPr>
          <w:sz w:val="28"/>
        </w:rPr>
        <w:t xml:space="preserve"> </w:t>
      </w:r>
      <w:r w:rsidRPr="00975ADF">
        <w:rPr>
          <w:sz w:val="28"/>
        </w:rPr>
        <w:t>этапе</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товара</w:t>
      </w:r>
      <w:r w:rsidR="00E45DA2">
        <w:rPr>
          <w:sz w:val="28"/>
        </w:rPr>
        <w:t xml:space="preserve"> </w:t>
      </w:r>
      <w:r w:rsidRPr="00975ADF">
        <w:rPr>
          <w:sz w:val="28"/>
        </w:rPr>
        <w:t>предприятие</w:t>
      </w:r>
      <w:r w:rsidR="00E45DA2">
        <w:rPr>
          <w:sz w:val="28"/>
        </w:rPr>
        <w:t xml:space="preserve"> </w:t>
      </w:r>
      <w:r w:rsidRPr="00975ADF">
        <w:rPr>
          <w:sz w:val="28"/>
        </w:rPr>
        <w:t>может</w:t>
      </w:r>
      <w:r w:rsidR="00E45DA2">
        <w:rPr>
          <w:sz w:val="28"/>
        </w:rPr>
        <w:t xml:space="preserve"> </w:t>
      </w:r>
      <w:r w:rsidRPr="00975ADF">
        <w:rPr>
          <w:sz w:val="28"/>
        </w:rPr>
        <w:t>перейти</w:t>
      </w:r>
      <w:r w:rsidR="00E45DA2">
        <w:rPr>
          <w:sz w:val="28"/>
        </w:rPr>
        <w:t xml:space="preserve"> </w:t>
      </w:r>
      <w:r w:rsidRPr="00975ADF">
        <w:rPr>
          <w:sz w:val="28"/>
        </w:rPr>
        <w:t>точку</w:t>
      </w:r>
      <w:r w:rsidR="00E45DA2">
        <w:rPr>
          <w:sz w:val="28"/>
        </w:rPr>
        <w:t xml:space="preserve"> </w:t>
      </w:r>
      <w:r w:rsidRPr="00975ADF">
        <w:rPr>
          <w:sz w:val="28"/>
        </w:rPr>
        <w:t>безубыточности,</w:t>
      </w:r>
      <w:r w:rsidR="00E45DA2">
        <w:rPr>
          <w:sz w:val="28"/>
        </w:rPr>
        <w:t xml:space="preserve"> </w:t>
      </w:r>
      <w:r w:rsidRPr="00975ADF">
        <w:rPr>
          <w:sz w:val="28"/>
        </w:rPr>
        <w:t>а</w:t>
      </w:r>
      <w:r w:rsidR="00E45DA2">
        <w:rPr>
          <w:sz w:val="28"/>
        </w:rPr>
        <w:t xml:space="preserve"> </w:t>
      </w:r>
      <w:r w:rsidRPr="00975ADF">
        <w:rPr>
          <w:sz w:val="28"/>
        </w:rPr>
        <w:t>значит</w:t>
      </w:r>
      <w:r w:rsidR="00E45DA2">
        <w:rPr>
          <w:sz w:val="28"/>
        </w:rPr>
        <w:t xml:space="preserve"> </w:t>
      </w:r>
      <w:r w:rsidRPr="00975ADF">
        <w:rPr>
          <w:sz w:val="28"/>
        </w:rPr>
        <w:t>иметь</w:t>
      </w:r>
      <w:r w:rsidR="00E45DA2">
        <w:rPr>
          <w:sz w:val="28"/>
        </w:rPr>
        <w:t xml:space="preserve"> </w:t>
      </w:r>
      <w:r w:rsidRPr="00975ADF">
        <w:rPr>
          <w:sz w:val="28"/>
        </w:rPr>
        <w:t>соответственно</w:t>
      </w:r>
      <w:r w:rsidR="00E45DA2">
        <w:rPr>
          <w:sz w:val="28"/>
        </w:rPr>
        <w:t xml:space="preserve"> </w:t>
      </w:r>
      <w:r w:rsidRPr="00975ADF">
        <w:rPr>
          <w:sz w:val="28"/>
        </w:rPr>
        <w:t>прибыль.</w:t>
      </w:r>
      <w:r w:rsidR="00E45DA2">
        <w:rPr>
          <w:sz w:val="28"/>
        </w:rPr>
        <w:t xml:space="preserve"> </w:t>
      </w:r>
      <w:r w:rsidRPr="00975ADF">
        <w:rPr>
          <w:sz w:val="28"/>
        </w:rPr>
        <w:t>Задачей</w:t>
      </w:r>
      <w:r w:rsidR="00E45DA2">
        <w:rPr>
          <w:sz w:val="28"/>
        </w:rPr>
        <w:t xml:space="preserve"> </w:t>
      </w:r>
      <w:r w:rsidRPr="00975ADF">
        <w:rPr>
          <w:sz w:val="28"/>
        </w:rPr>
        <w:t>маркетинга</w:t>
      </w:r>
      <w:r w:rsidR="00E45DA2">
        <w:rPr>
          <w:sz w:val="28"/>
        </w:rPr>
        <w:t xml:space="preserve"> </w:t>
      </w:r>
      <w:r w:rsidRPr="00975ADF">
        <w:rPr>
          <w:sz w:val="28"/>
        </w:rPr>
        <w:t>на</w:t>
      </w:r>
      <w:r w:rsidR="00E45DA2">
        <w:rPr>
          <w:sz w:val="28"/>
        </w:rPr>
        <w:t xml:space="preserve"> </w:t>
      </w:r>
      <w:r w:rsidRPr="00975ADF">
        <w:rPr>
          <w:sz w:val="28"/>
        </w:rPr>
        <w:t>этом</w:t>
      </w:r>
      <w:r w:rsidR="00E45DA2">
        <w:rPr>
          <w:sz w:val="28"/>
        </w:rPr>
        <w:t xml:space="preserve"> </w:t>
      </w:r>
      <w:r w:rsidRPr="00975ADF">
        <w:rPr>
          <w:sz w:val="28"/>
        </w:rPr>
        <w:t>этапе</w:t>
      </w:r>
      <w:r w:rsidR="00E45DA2">
        <w:rPr>
          <w:sz w:val="28"/>
        </w:rPr>
        <w:t xml:space="preserve"> </w:t>
      </w:r>
      <w:r w:rsidRPr="00975ADF">
        <w:rPr>
          <w:sz w:val="28"/>
        </w:rPr>
        <w:t>является</w:t>
      </w:r>
      <w:r w:rsidR="00E45DA2">
        <w:rPr>
          <w:sz w:val="28"/>
        </w:rPr>
        <w:t xml:space="preserve"> </w:t>
      </w:r>
      <w:r w:rsidRPr="00975ADF">
        <w:rPr>
          <w:sz w:val="28"/>
        </w:rPr>
        <w:t>увеличение</w:t>
      </w:r>
      <w:r w:rsidR="00E45DA2">
        <w:rPr>
          <w:sz w:val="28"/>
        </w:rPr>
        <w:t xml:space="preserve"> </w:t>
      </w:r>
      <w:r w:rsidRPr="00975ADF">
        <w:rPr>
          <w:sz w:val="28"/>
        </w:rPr>
        <w:t>спроса,</w:t>
      </w:r>
      <w:r w:rsidR="00E45DA2">
        <w:rPr>
          <w:sz w:val="28"/>
        </w:rPr>
        <w:t xml:space="preserve"> </w:t>
      </w:r>
      <w:r w:rsidRPr="00975ADF">
        <w:rPr>
          <w:sz w:val="28"/>
        </w:rPr>
        <w:t>расширение</w:t>
      </w:r>
      <w:r w:rsidR="00E45DA2">
        <w:rPr>
          <w:sz w:val="28"/>
        </w:rPr>
        <w:t xml:space="preserve"> </w:t>
      </w:r>
      <w:r w:rsidRPr="00975ADF">
        <w:rPr>
          <w:sz w:val="28"/>
        </w:rPr>
        <w:t>сегмента</w:t>
      </w:r>
      <w:r w:rsidR="00E45DA2">
        <w:rPr>
          <w:sz w:val="28"/>
        </w:rPr>
        <w:t xml:space="preserve"> </w:t>
      </w:r>
      <w:r w:rsidRPr="00975ADF">
        <w:rPr>
          <w:sz w:val="28"/>
        </w:rPr>
        <w:t>рынка,</w:t>
      </w:r>
      <w:r w:rsidR="00E45DA2">
        <w:rPr>
          <w:sz w:val="28"/>
        </w:rPr>
        <w:t xml:space="preserve"> </w:t>
      </w:r>
      <w:r w:rsidRPr="00975ADF">
        <w:rPr>
          <w:sz w:val="28"/>
        </w:rPr>
        <w:t>завоевание</w:t>
      </w:r>
      <w:r w:rsidR="00E45DA2">
        <w:rPr>
          <w:sz w:val="28"/>
        </w:rPr>
        <w:t xml:space="preserve"> </w:t>
      </w:r>
      <w:r w:rsidRPr="00975ADF">
        <w:rPr>
          <w:sz w:val="28"/>
        </w:rPr>
        <w:t>доли</w:t>
      </w:r>
      <w:r w:rsidR="00E45DA2">
        <w:rPr>
          <w:sz w:val="28"/>
        </w:rPr>
        <w:t xml:space="preserve"> </w:t>
      </w:r>
      <w:r w:rsidRPr="00975ADF">
        <w:rPr>
          <w:sz w:val="28"/>
        </w:rPr>
        <w:t>рынка.</w:t>
      </w:r>
      <w:r w:rsidR="00E45DA2">
        <w:rPr>
          <w:sz w:val="28"/>
        </w:rPr>
        <w:t xml:space="preserve"> </w:t>
      </w:r>
      <w:r w:rsidRPr="00975ADF">
        <w:rPr>
          <w:sz w:val="28"/>
        </w:rPr>
        <w:t>Здесь</w:t>
      </w:r>
      <w:r w:rsidR="00E45DA2">
        <w:rPr>
          <w:sz w:val="28"/>
        </w:rPr>
        <w:t xml:space="preserve"> </w:t>
      </w:r>
      <w:r w:rsidRPr="00975ADF">
        <w:rPr>
          <w:sz w:val="28"/>
        </w:rPr>
        <w:t>существенно</w:t>
      </w:r>
      <w:r w:rsidR="00E45DA2">
        <w:rPr>
          <w:sz w:val="28"/>
        </w:rPr>
        <w:t xml:space="preserve"> </w:t>
      </w:r>
      <w:r w:rsidRPr="00975ADF">
        <w:rPr>
          <w:sz w:val="28"/>
        </w:rPr>
        <w:t>влияют</w:t>
      </w:r>
      <w:r w:rsidR="00E45DA2">
        <w:rPr>
          <w:sz w:val="28"/>
        </w:rPr>
        <w:t xml:space="preserve"> </w:t>
      </w:r>
      <w:r w:rsidRPr="00975ADF">
        <w:rPr>
          <w:sz w:val="28"/>
        </w:rPr>
        <w:t>такие</w:t>
      </w:r>
      <w:r w:rsidR="00E45DA2">
        <w:rPr>
          <w:sz w:val="28"/>
        </w:rPr>
        <w:t xml:space="preserve"> </w:t>
      </w:r>
      <w:r w:rsidRPr="00975ADF">
        <w:rPr>
          <w:sz w:val="28"/>
        </w:rPr>
        <w:t>элементы</w:t>
      </w:r>
      <w:r w:rsidR="00E45DA2">
        <w:rPr>
          <w:sz w:val="28"/>
        </w:rPr>
        <w:t xml:space="preserve"> </w:t>
      </w:r>
      <w:r w:rsidRPr="00975ADF">
        <w:rPr>
          <w:sz w:val="28"/>
        </w:rPr>
        <w:t>маркетинга,</w:t>
      </w:r>
      <w:r w:rsidR="00E45DA2">
        <w:rPr>
          <w:sz w:val="28"/>
        </w:rPr>
        <w:t xml:space="preserve"> </w:t>
      </w:r>
      <w:r w:rsidRPr="00975ADF">
        <w:rPr>
          <w:sz w:val="28"/>
        </w:rPr>
        <w:t>как</w:t>
      </w:r>
      <w:r w:rsidR="00E45DA2">
        <w:rPr>
          <w:sz w:val="28"/>
        </w:rPr>
        <w:t xml:space="preserve"> </w:t>
      </w:r>
      <w:r w:rsidRPr="00975ADF">
        <w:rPr>
          <w:sz w:val="28"/>
        </w:rPr>
        <w:t>реклама,</w:t>
      </w:r>
      <w:r w:rsidR="00E45DA2">
        <w:rPr>
          <w:sz w:val="28"/>
        </w:rPr>
        <w:t xml:space="preserve"> </w:t>
      </w:r>
      <w:r w:rsidRPr="00975ADF">
        <w:rPr>
          <w:sz w:val="28"/>
        </w:rPr>
        <w:t>изучение</w:t>
      </w:r>
      <w:r w:rsidR="00E45DA2">
        <w:rPr>
          <w:sz w:val="28"/>
        </w:rPr>
        <w:t xml:space="preserve"> </w:t>
      </w:r>
      <w:r w:rsidRPr="00975ADF">
        <w:rPr>
          <w:sz w:val="28"/>
        </w:rPr>
        <w:t>реакции</w:t>
      </w:r>
      <w:r w:rsidR="00E45DA2">
        <w:rPr>
          <w:sz w:val="28"/>
        </w:rPr>
        <w:t xml:space="preserve"> </w:t>
      </w:r>
      <w:r w:rsidRPr="00975ADF">
        <w:rPr>
          <w:sz w:val="28"/>
        </w:rPr>
        <w:t>покупателей,</w:t>
      </w:r>
      <w:r w:rsidR="00E45DA2">
        <w:rPr>
          <w:sz w:val="28"/>
        </w:rPr>
        <w:t xml:space="preserve"> </w:t>
      </w:r>
      <w:r w:rsidRPr="00975ADF">
        <w:rPr>
          <w:sz w:val="28"/>
        </w:rPr>
        <w:t>снижение</w:t>
      </w:r>
      <w:r w:rsidR="00E45DA2">
        <w:rPr>
          <w:sz w:val="28"/>
        </w:rPr>
        <w:t xml:space="preserve"> </w:t>
      </w:r>
      <w:r w:rsidRPr="00975ADF">
        <w:rPr>
          <w:sz w:val="28"/>
        </w:rPr>
        <w:t>цены,</w:t>
      </w:r>
      <w:r w:rsidR="00E45DA2">
        <w:rPr>
          <w:sz w:val="28"/>
        </w:rPr>
        <w:t xml:space="preserve"> </w:t>
      </w:r>
      <w:r w:rsidRPr="00975ADF">
        <w:rPr>
          <w:sz w:val="28"/>
        </w:rPr>
        <w:t>расширение</w:t>
      </w:r>
      <w:r w:rsidR="00E45DA2">
        <w:rPr>
          <w:sz w:val="28"/>
        </w:rPr>
        <w:t xml:space="preserve"> </w:t>
      </w:r>
      <w:r w:rsidRPr="00975ADF">
        <w:rPr>
          <w:sz w:val="28"/>
        </w:rPr>
        <w:t>сервиса.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Этап</w:t>
      </w:r>
      <w:r w:rsidR="00E45DA2">
        <w:rPr>
          <w:iCs/>
          <w:sz w:val="28"/>
        </w:rPr>
        <w:t xml:space="preserve"> </w:t>
      </w:r>
      <w:r w:rsidRPr="00975ADF">
        <w:rPr>
          <w:iCs/>
          <w:sz w:val="28"/>
        </w:rPr>
        <w:t>зрелости</w:t>
      </w:r>
      <w:r w:rsidR="00E45DA2">
        <w:rPr>
          <w:iCs/>
          <w:sz w:val="28"/>
        </w:rPr>
        <w:t xml:space="preserve"> </w:t>
      </w:r>
      <w:r w:rsidRPr="00975ADF">
        <w:rPr>
          <w:iCs/>
          <w:sz w:val="28"/>
        </w:rPr>
        <w:t>и</w:t>
      </w:r>
      <w:r w:rsidR="00E45DA2">
        <w:rPr>
          <w:iCs/>
          <w:sz w:val="28"/>
        </w:rPr>
        <w:t xml:space="preserve"> </w:t>
      </w:r>
      <w:r w:rsidRPr="00975ADF">
        <w:rPr>
          <w:iCs/>
          <w:sz w:val="28"/>
        </w:rPr>
        <w:t>насыщения</w:t>
      </w:r>
      <w:r w:rsidR="00E45DA2">
        <w:rPr>
          <w:iCs/>
          <w:sz w:val="28"/>
        </w:rPr>
        <w:t xml:space="preserve"> </w:t>
      </w:r>
      <w:r w:rsidRPr="00975ADF">
        <w:rPr>
          <w:sz w:val="28"/>
        </w:rPr>
        <w:t>характерен</w:t>
      </w:r>
      <w:r w:rsidR="00E45DA2">
        <w:rPr>
          <w:sz w:val="28"/>
        </w:rPr>
        <w:t xml:space="preserve"> </w:t>
      </w:r>
      <w:r w:rsidRPr="00975ADF">
        <w:rPr>
          <w:sz w:val="28"/>
        </w:rPr>
        <w:t>тем,</w:t>
      </w:r>
      <w:r w:rsidR="00E45DA2">
        <w:rPr>
          <w:sz w:val="28"/>
        </w:rPr>
        <w:t xml:space="preserve"> </w:t>
      </w:r>
      <w:r w:rsidRPr="00975ADF">
        <w:rPr>
          <w:sz w:val="28"/>
        </w:rPr>
        <w:t>что</w:t>
      </w:r>
      <w:r w:rsidR="00E45DA2">
        <w:rPr>
          <w:sz w:val="28"/>
        </w:rPr>
        <w:t xml:space="preserve"> </w:t>
      </w:r>
      <w:r w:rsidRPr="00975ADF">
        <w:rPr>
          <w:sz w:val="28"/>
        </w:rPr>
        <w:t>большинство</w:t>
      </w:r>
      <w:r w:rsidR="00E45DA2">
        <w:rPr>
          <w:sz w:val="28"/>
        </w:rPr>
        <w:t xml:space="preserve"> </w:t>
      </w:r>
      <w:r w:rsidRPr="00975ADF">
        <w:rPr>
          <w:sz w:val="28"/>
        </w:rPr>
        <w:t>покупателей</w:t>
      </w:r>
      <w:r w:rsidR="00E45DA2">
        <w:rPr>
          <w:sz w:val="28"/>
        </w:rPr>
        <w:t xml:space="preserve"> </w:t>
      </w:r>
      <w:r w:rsidRPr="00975ADF">
        <w:rPr>
          <w:sz w:val="28"/>
        </w:rPr>
        <w:t>уже</w:t>
      </w:r>
      <w:r w:rsidR="00E45DA2">
        <w:rPr>
          <w:sz w:val="28"/>
        </w:rPr>
        <w:t xml:space="preserve"> </w:t>
      </w:r>
      <w:r w:rsidRPr="00975ADF">
        <w:rPr>
          <w:sz w:val="28"/>
        </w:rPr>
        <w:t>приобрело</w:t>
      </w:r>
      <w:r w:rsidR="00E45DA2">
        <w:rPr>
          <w:sz w:val="28"/>
        </w:rPr>
        <w:t xml:space="preserve"> </w:t>
      </w:r>
      <w:r w:rsidRPr="00975ADF">
        <w:rPr>
          <w:sz w:val="28"/>
        </w:rPr>
        <w:t>товар,</w:t>
      </w:r>
      <w:r w:rsidR="00E45DA2">
        <w:rPr>
          <w:sz w:val="28"/>
        </w:rPr>
        <w:t xml:space="preserve"> </w:t>
      </w:r>
      <w:r w:rsidRPr="00975ADF">
        <w:rPr>
          <w:sz w:val="28"/>
        </w:rPr>
        <w:t>скорость</w:t>
      </w:r>
      <w:r w:rsidR="00E45DA2">
        <w:rPr>
          <w:sz w:val="28"/>
        </w:rPr>
        <w:t xml:space="preserve"> </w:t>
      </w:r>
      <w:r w:rsidRPr="00975ADF">
        <w:rPr>
          <w:sz w:val="28"/>
        </w:rPr>
        <w:t>роста</w:t>
      </w:r>
      <w:r w:rsidR="00E45DA2">
        <w:rPr>
          <w:sz w:val="28"/>
        </w:rPr>
        <w:t xml:space="preserve"> </w:t>
      </w:r>
      <w:r w:rsidRPr="00975ADF">
        <w:rPr>
          <w:sz w:val="28"/>
        </w:rPr>
        <w:t>продаж</w:t>
      </w:r>
      <w:r w:rsidR="00E45DA2">
        <w:rPr>
          <w:sz w:val="28"/>
        </w:rPr>
        <w:t xml:space="preserve"> </w:t>
      </w:r>
      <w:r w:rsidRPr="00975ADF">
        <w:rPr>
          <w:sz w:val="28"/>
        </w:rPr>
        <w:t>снижается,</w:t>
      </w:r>
      <w:r w:rsidR="00E45DA2">
        <w:rPr>
          <w:sz w:val="28"/>
        </w:rPr>
        <w:t xml:space="preserve"> </w:t>
      </w:r>
      <w:r w:rsidRPr="00975ADF">
        <w:rPr>
          <w:sz w:val="28"/>
        </w:rPr>
        <w:t>замедляется</w:t>
      </w:r>
      <w:r w:rsidR="00E45DA2">
        <w:rPr>
          <w:sz w:val="28"/>
        </w:rPr>
        <w:t xml:space="preserve"> </w:t>
      </w:r>
      <w:r w:rsidRPr="00975ADF">
        <w:rPr>
          <w:sz w:val="28"/>
        </w:rPr>
        <w:t>рост</w:t>
      </w:r>
      <w:r w:rsidR="00E45DA2">
        <w:rPr>
          <w:sz w:val="28"/>
        </w:rPr>
        <w:t xml:space="preserve"> </w:t>
      </w:r>
      <w:r w:rsidRPr="00975ADF">
        <w:rPr>
          <w:sz w:val="28"/>
        </w:rPr>
        <w:t>прибыли,</w:t>
      </w:r>
      <w:r w:rsidR="00E45DA2">
        <w:rPr>
          <w:sz w:val="28"/>
        </w:rPr>
        <w:t xml:space="preserve"> </w:t>
      </w:r>
      <w:r w:rsidRPr="00975ADF">
        <w:rPr>
          <w:sz w:val="28"/>
        </w:rPr>
        <w:t>увеличиваются</w:t>
      </w:r>
      <w:r w:rsidR="00E45DA2">
        <w:rPr>
          <w:sz w:val="28"/>
        </w:rPr>
        <w:t xml:space="preserve"> </w:t>
      </w:r>
      <w:r w:rsidRPr="00975ADF">
        <w:rPr>
          <w:sz w:val="28"/>
        </w:rPr>
        <w:t>расходы</w:t>
      </w:r>
      <w:r w:rsidR="00E45DA2">
        <w:rPr>
          <w:sz w:val="28"/>
        </w:rPr>
        <w:t xml:space="preserve"> </w:t>
      </w:r>
      <w:r w:rsidRPr="00975ADF">
        <w:rPr>
          <w:sz w:val="28"/>
        </w:rPr>
        <w:t>на</w:t>
      </w:r>
      <w:r w:rsidR="00E45DA2">
        <w:rPr>
          <w:sz w:val="28"/>
        </w:rPr>
        <w:t xml:space="preserve"> </w:t>
      </w:r>
      <w:r w:rsidRPr="00975ADF">
        <w:rPr>
          <w:sz w:val="28"/>
        </w:rPr>
        <w:t>маркетинг.</w:t>
      </w:r>
      <w:r w:rsidR="00E45DA2">
        <w:rPr>
          <w:sz w:val="28"/>
        </w:rPr>
        <w:t xml:space="preserve"> </w:t>
      </w:r>
      <w:r w:rsidRPr="00975ADF">
        <w:rPr>
          <w:sz w:val="28"/>
        </w:rPr>
        <w:t>На</w:t>
      </w:r>
      <w:r w:rsidR="00E45DA2">
        <w:rPr>
          <w:sz w:val="28"/>
        </w:rPr>
        <w:t xml:space="preserve"> </w:t>
      </w:r>
      <w:r w:rsidRPr="00975ADF">
        <w:rPr>
          <w:sz w:val="28"/>
        </w:rPr>
        <w:t>этом</w:t>
      </w:r>
      <w:r w:rsidR="00E45DA2">
        <w:rPr>
          <w:sz w:val="28"/>
        </w:rPr>
        <w:t xml:space="preserve"> </w:t>
      </w:r>
      <w:r w:rsidRPr="00975ADF">
        <w:rPr>
          <w:sz w:val="28"/>
        </w:rPr>
        <w:t>этапе</w:t>
      </w:r>
      <w:r w:rsidR="00E45DA2">
        <w:rPr>
          <w:sz w:val="28"/>
        </w:rPr>
        <w:t xml:space="preserve"> </w:t>
      </w:r>
      <w:r w:rsidRPr="00975ADF">
        <w:rPr>
          <w:sz w:val="28"/>
        </w:rPr>
        <w:t>реклама</w:t>
      </w:r>
      <w:r w:rsidR="00E45DA2">
        <w:rPr>
          <w:sz w:val="28"/>
        </w:rPr>
        <w:t xml:space="preserve"> </w:t>
      </w:r>
      <w:r w:rsidRPr="00975ADF">
        <w:rPr>
          <w:sz w:val="28"/>
        </w:rPr>
        <w:t>уже</w:t>
      </w:r>
      <w:r w:rsidR="00E45DA2">
        <w:rPr>
          <w:sz w:val="28"/>
        </w:rPr>
        <w:t xml:space="preserve"> </w:t>
      </w:r>
      <w:r w:rsidRPr="00975ADF">
        <w:rPr>
          <w:sz w:val="28"/>
        </w:rPr>
        <w:t>имеет</w:t>
      </w:r>
      <w:r w:rsidR="00E45DA2">
        <w:rPr>
          <w:sz w:val="28"/>
        </w:rPr>
        <w:t xml:space="preserve"> </w:t>
      </w:r>
      <w:r w:rsidRPr="00975ADF">
        <w:rPr>
          <w:sz w:val="28"/>
        </w:rPr>
        <w:t>меньшее</w:t>
      </w:r>
      <w:r w:rsidR="00E45DA2">
        <w:rPr>
          <w:sz w:val="28"/>
        </w:rPr>
        <w:t xml:space="preserve"> </w:t>
      </w:r>
      <w:r w:rsidRPr="00975ADF">
        <w:rPr>
          <w:sz w:val="28"/>
        </w:rPr>
        <w:t>значение,</w:t>
      </w:r>
      <w:r w:rsidR="00E45DA2">
        <w:rPr>
          <w:sz w:val="28"/>
        </w:rPr>
        <w:t xml:space="preserve"> </w:t>
      </w:r>
      <w:r w:rsidRPr="00975ADF">
        <w:rPr>
          <w:sz w:val="28"/>
        </w:rPr>
        <w:t>чем</w:t>
      </w:r>
      <w:r w:rsidR="00E45DA2">
        <w:rPr>
          <w:sz w:val="28"/>
        </w:rPr>
        <w:t xml:space="preserve"> </w:t>
      </w:r>
      <w:r w:rsidRPr="00975ADF">
        <w:rPr>
          <w:sz w:val="28"/>
        </w:rPr>
        <w:t>снижение</w:t>
      </w:r>
      <w:r w:rsidR="00E45DA2">
        <w:rPr>
          <w:sz w:val="28"/>
        </w:rPr>
        <w:t xml:space="preserve"> </w:t>
      </w:r>
      <w:r w:rsidRPr="00975ADF">
        <w:rPr>
          <w:sz w:val="28"/>
        </w:rPr>
        <w:t>цены,</w:t>
      </w:r>
      <w:r w:rsidR="00E45DA2">
        <w:rPr>
          <w:sz w:val="28"/>
        </w:rPr>
        <w:t xml:space="preserve"> </w:t>
      </w:r>
      <w:r w:rsidRPr="00975ADF">
        <w:rPr>
          <w:sz w:val="28"/>
        </w:rPr>
        <w:t>растут</w:t>
      </w:r>
      <w:r w:rsidR="00E45DA2">
        <w:rPr>
          <w:sz w:val="28"/>
        </w:rPr>
        <w:t xml:space="preserve"> </w:t>
      </w:r>
      <w:r w:rsidRPr="00975ADF">
        <w:rPr>
          <w:sz w:val="28"/>
        </w:rPr>
        <w:t>затраты</w:t>
      </w:r>
      <w:r w:rsidR="00E45DA2">
        <w:rPr>
          <w:sz w:val="28"/>
        </w:rPr>
        <w:t xml:space="preserve"> </w:t>
      </w:r>
      <w:r w:rsidRPr="00975ADF">
        <w:rPr>
          <w:sz w:val="28"/>
        </w:rPr>
        <w:t>на</w:t>
      </w:r>
      <w:r w:rsidR="00E45DA2">
        <w:rPr>
          <w:sz w:val="28"/>
        </w:rPr>
        <w:t xml:space="preserve"> </w:t>
      </w:r>
      <w:r w:rsidRPr="00975ADF">
        <w:rPr>
          <w:sz w:val="28"/>
        </w:rPr>
        <w:t>формирование</w:t>
      </w:r>
      <w:r w:rsidR="00E45DA2">
        <w:rPr>
          <w:sz w:val="28"/>
        </w:rPr>
        <w:t xml:space="preserve"> </w:t>
      </w:r>
      <w:r w:rsidRPr="00975ADF">
        <w:rPr>
          <w:sz w:val="28"/>
        </w:rPr>
        <w:t>спроса</w:t>
      </w:r>
      <w:r w:rsidR="00E45DA2">
        <w:rPr>
          <w:sz w:val="28"/>
        </w:rPr>
        <w:t xml:space="preserve"> </w:t>
      </w:r>
      <w:r w:rsidRPr="00975ADF">
        <w:rPr>
          <w:sz w:val="28"/>
        </w:rPr>
        <w:t>путем</w:t>
      </w:r>
      <w:r w:rsidR="00E45DA2">
        <w:rPr>
          <w:sz w:val="28"/>
        </w:rPr>
        <w:t xml:space="preserve"> </w:t>
      </w:r>
      <w:r w:rsidRPr="00975ADF">
        <w:rPr>
          <w:sz w:val="28"/>
        </w:rPr>
        <w:t>привлечения</w:t>
      </w:r>
      <w:r w:rsidR="00E45DA2">
        <w:rPr>
          <w:sz w:val="28"/>
        </w:rPr>
        <w:t xml:space="preserve"> </w:t>
      </w:r>
      <w:r w:rsidRPr="00975ADF">
        <w:rPr>
          <w:sz w:val="28"/>
        </w:rPr>
        <w:t>дополнительных</w:t>
      </w:r>
      <w:r w:rsidR="00E45DA2">
        <w:rPr>
          <w:sz w:val="28"/>
        </w:rPr>
        <w:t xml:space="preserve"> </w:t>
      </w:r>
      <w:r w:rsidRPr="00975ADF">
        <w:rPr>
          <w:sz w:val="28"/>
        </w:rPr>
        <w:t>потребителей,</w:t>
      </w:r>
      <w:r w:rsidR="00E45DA2">
        <w:rPr>
          <w:sz w:val="28"/>
        </w:rPr>
        <w:t xml:space="preserve"> </w:t>
      </w:r>
      <w:r w:rsidRPr="00975ADF">
        <w:rPr>
          <w:sz w:val="28"/>
        </w:rPr>
        <w:t>стимулирования</w:t>
      </w:r>
      <w:r w:rsidR="00E45DA2">
        <w:rPr>
          <w:sz w:val="28"/>
        </w:rPr>
        <w:t xml:space="preserve"> </w:t>
      </w:r>
      <w:r w:rsidRPr="00975ADF">
        <w:rPr>
          <w:sz w:val="28"/>
        </w:rPr>
        <w:t>сбыта,</w:t>
      </w:r>
      <w:r w:rsidR="00E45DA2">
        <w:rPr>
          <w:sz w:val="28"/>
        </w:rPr>
        <w:t xml:space="preserve"> </w:t>
      </w:r>
      <w:r w:rsidRPr="00975ADF">
        <w:rPr>
          <w:sz w:val="28"/>
        </w:rPr>
        <w:t>повышения</w:t>
      </w:r>
      <w:r w:rsidR="00E45DA2">
        <w:rPr>
          <w:sz w:val="28"/>
        </w:rPr>
        <w:t xml:space="preserve"> </w:t>
      </w:r>
      <w:r w:rsidRPr="00975ADF">
        <w:rPr>
          <w:sz w:val="28"/>
        </w:rPr>
        <w:t>качества</w:t>
      </w:r>
      <w:r w:rsidR="00E45DA2">
        <w:rPr>
          <w:sz w:val="28"/>
        </w:rPr>
        <w:t xml:space="preserve"> </w:t>
      </w:r>
      <w:r w:rsidRPr="00975ADF">
        <w:rPr>
          <w:sz w:val="28"/>
        </w:rPr>
        <w:t>и</w:t>
      </w:r>
      <w:r w:rsidR="00E45DA2">
        <w:rPr>
          <w:sz w:val="28"/>
        </w:rPr>
        <w:t xml:space="preserve"> </w:t>
      </w:r>
      <w:r w:rsidRPr="00975ADF">
        <w:rPr>
          <w:sz w:val="28"/>
        </w:rPr>
        <w:t>совершенствования</w:t>
      </w:r>
      <w:r w:rsidR="00E45DA2">
        <w:rPr>
          <w:sz w:val="28"/>
        </w:rPr>
        <w:t xml:space="preserve"> </w:t>
      </w:r>
      <w:r w:rsidRPr="00975ADF">
        <w:rPr>
          <w:sz w:val="28"/>
        </w:rPr>
        <w:t>сервиса.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этапе</w:t>
      </w:r>
      <w:r w:rsidR="00E45DA2">
        <w:rPr>
          <w:sz w:val="28"/>
        </w:rPr>
        <w:t xml:space="preserve"> </w:t>
      </w:r>
      <w:r w:rsidRPr="00975ADF">
        <w:rPr>
          <w:sz w:val="28"/>
        </w:rPr>
        <w:t>зрелости</w:t>
      </w:r>
      <w:r w:rsidR="00E45DA2">
        <w:rPr>
          <w:sz w:val="28"/>
        </w:rPr>
        <w:t xml:space="preserve"> </w:t>
      </w:r>
      <w:r w:rsidRPr="00975ADF">
        <w:rPr>
          <w:sz w:val="28"/>
        </w:rPr>
        <w:t>и</w:t>
      </w:r>
      <w:r w:rsidR="00E45DA2">
        <w:rPr>
          <w:sz w:val="28"/>
        </w:rPr>
        <w:t xml:space="preserve"> </w:t>
      </w:r>
      <w:r w:rsidRPr="00975ADF">
        <w:rPr>
          <w:sz w:val="28"/>
        </w:rPr>
        <w:t>насыщения</w:t>
      </w:r>
      <w:r w:rsidR="00E45DA2">
        <w:rPr>
          <w:sz w:val="28"/>
        </w:rPr>
        <w:t xml:space="preserve"> </w:t>
      </w:r>
      <w:r w:rsidRPr="00975ADF">
        <w:rPr>
          <w:sz w:val="28"/>
        </w:rPr>
        <w:t>может</w:t>
      </w:r>
      <w:r w:rsidR="00E45DA2">
        <w:rPr>
          <w:sz w:val="28"/>
        </w:rPr>
        <w:t xml:space="preserve"> </w:t>
      </w:r>
      <w:r w:rsidRPr="00975ADF">
        <w:rPr>
          <w:sz w:val="28"/>
        </w:rPr>
        <w:t>быть</w:t>
      </w:r>
      <w:r w:rsidR="00E45DA2">
        <w:rPr>
          <w:sz w:val="28"/>
        </w:rPr>
        <w:t xml:space="preserve"> </w:t>
      </w:r>
      <w:r w:rsidRPr="00975ADF">
        <w:rPr>
          <w:sz w:val="28"/>
        </w:rPr>
        <w:t>применена</w:t>
      </w:r>
      <w:r w:rsidR="00E45DA2">
        <w:rPr>
          <w:sz w:val="28"/>
        </w:rPr>
        <w:t xml:space="preserve"> </w:t>
      </w:r>
      <w:r w:rsidRPr="00975ADF">
        <w:rPr>
          <w:sz w:val="28"/>
        </w:rPr>
        <w:t>одна</w:t>
      </w:r>
      <w:r w:rsidR="00E45DA2">
        <w:rPr>
          <w:sz w:val="28"/>
        </w:rPr>
        <w:t xml:space="preserve"> </w:t>
      </w:r>
      <w:r w:rsidRPr="00975ADF">
        <w:rPr>
          <w:sz w:val="28"/>
        </w:rPr>
        <w:t>из</w:t>
      </w:r>
      <w:r w:rsidR="00E45DA2">
        <w:rPr>
          <w:sz w:val="28"/>
        </w:rPr>
        <w:t xml:space="preserve"> </w:t>
      </w:r>
      <w:r w:rsidRPr="00975ADF">
        <w:rPr>
          <w:sz w:val="28"/>
        </w:rPr>
        <w:t>трех</w:t>
      </w:r>
      <w:r w:rsidR="00E45DA2">
        <w:rPr>
          <w:sz w:val="28"/>
        </w:rPr>
        <w:t xml:space="preserve"> </w:t>
      </w:r>
      <w:r w:rsidRPr="00975ADF">
        <w:rPr>
          <w:sz w:val="28"/>
        </w:rPr>
        <w:t>стратегий</w:t>
      </w:r>
      <w:r w:rsidR="00E45DA2">
        <w:rPr>
          <w:sz w:val="28"/>
        </w:rPr>
        <w:t xml:space="preserve"> </w:t>
      </w:r>
      <w:r w:rsidRPr="00975ADF">
        <w:rPr>
          <w:sz w:val="28"/>
        </w:rPr>
        <w:t>маркетинга:</w:t>
      </w:r>
      <w:r w:rsidR="00E45DA2">
        <w:rPr>
          <w:sz w:val="28"/>
        </w:rPr>
        <w:t xml:space="preserve"> </w:t>
      </w:r>
      <w:r w:rsidRPr="00975ADF">
        <w:rPr>
          <w:sz w:val="28"/>
        </w:rPr>
        <w:t>модификация</w:t>
      </w:r>
      <w:r w:rsidR="00E45DA2">
        <w:rPr>
          <w:sz w:val="28"/>
        </w:rPr>
        <w:t xml:space="preserve"> </w:t>
      </w:r>
      <w:r w:rsidRPr="00975ADF">
        <w:rPr>
          <w:sz w:val="28"/>
        </w:rPr>
        <w:t>рынка,</w:t>
      </w:r>
      <w:r w:rsidR="00E45DA2">
        <w:rPr>
          <w:sz w:val="28"/>
        </w:rPr>
        <w:t xml:space="preserve"> </w:t>
      </w:r>
      <w:r w:rsidRPr="00975ADF">
        <w:rPr>
          <w:sz w:val="28"/>
        </w:rPr>
        <w:t>модификация</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модификация</w:t>
      </w:r>
      <w:r w:rsidR="00E45DA2">
        <w:rPr>
          <w:sz w:val="28"/>
        </w:rPr>
        <w:t xml:space="preserve"> </w:t>
      </w:r>
      <w:r w:rsidRPr="00975ADF">
        <w:rPr>
          <w:sz w:val="28"/>
        </w:rPr>
        <w:t>маркетинговых</w:t>
      </w:r>
      <w:r w:rsidR="00E45DA2">
        <w:rPr>
          <w:sz w:val="28"/>
        </w:rPr>
        <w:t xml:space="preserve"> </w:t>
      </w:r>
      <w:r w:rsidRPr="00975ADF">
        <w:rPr>
          <w:sz w:val="28"/>
        </w:rPr>
        <w:t>усилий.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Модификация</w:t>
      </w:r>
      <w:r w:rsidR="00E45DA2">
        <w:rPr>
          <w:sz w:val="28"/>
        </w:rPr>
        <w:t xml:space="preserve"> </w:t>
      </w:r>
      <w:r w:rsidRPr="00975ADF">
        <w:rPr>
          <w:sz w:val="28"/>
        </w:rPr>
        <w:t>рынка</w:t>
      </w:r>
      <w:r w:rsidR="00E45DA2">
        <w:rPr>
          <w:sz w:val="28"/>
        </w:rPr>
        <w:t xml:space="preserve"> </w:t>
      </w:r>
      <w:r w:rsidRPr="00975ADF">
        <w:rPr>
          <w:sz w:val="28"/>
        </w:rPr>
        <w:t>состоит</w:t>
      </w:r>
      <w:r w:rsidR="00E45DA2">
        <w:rPr>
          <w:sz w:val="28"/>
        </w:rPr>
        <w:t xml:space="preserve"> </w:t>
      </w:r>
      <w:r w:rsidRPr="00975ADF">
        <w:rPr>
          <w:sz w:val="28"/>
        </w:rPr>
        <w:t>в</w:t>
      </w:r>
      <w:r w:rsidR="00E45DA2">
        <w:rPr>
          <w:sz w:val="28"/>
        </w:rPr>
        <w:t xml:space="preserve"> </w:t>
      </w:r>
      <w:r w:rsidRPr="00975ADF">
        <w:rPr>
          <w:sz w:val="28"/>
        </w:rPr>
        <w:t>разработке</w:t>
      </w:r>
      <w:r w:rsidR="00E45DA2">
        <w:rPr>
          <w:sz w:val="28"/>
        </w:rPr>
        <w:t xml:space="preserve"> </w:t>
      </w:r>
      <w:r w:rsidRPr="00975ADF">
        <w:rPr>
          <w:sz w:val="28"/>
        </w:rPr>
        <w:t>способов</w:t>
      </w:r>
      <w:r w:rsidR="00E45DA2">
        <w:rPr>
          <w:sz w:val="28"/>
        </w:rPr>
        <w:t xml:space="preserve"> </w:t>
      </w:r>
      <w:r w:rsidRPr="00975ADF">
        <w:rPr>
          <w:sz w:val="28"/>
        </w:rPr>
        <w:t>привлечения</w:t>
      </w:r>
      <w:r w:rsidR="00E45DA2">
        <w:rPr>
          <w:sz w:val="28"/>
        </w:rPr>
        <w:t xml:space="preserve"> </w:t>
      </w:r>
      <w:r w:rsidRPr="00975ADF">
        <w:rPr>
          <w:sz w:val="28"/>
        </w:rPr>
        <w:t>новых</w:t>
      </w:r>
      <w:r w:rsidR="00E45DA2">
        <w:rPr>
          <w:sz w:val="28"/>
        </w:rPr>
        <w:t xml:space="preserve"> </w:t>
      </w:r>
      <w:r w:rsidRPr="00975ADF">
        <w:rPr>
          <w:sz w:val="28"/>
        </w:rPr>
        <w:t>покупателей,</w:t>
      </w:r>
      <w:r w:rsidR="00E45DA2">
        <w:rPr>
          <w:sz w:val="28"/>
        </w:rPr>
        <w:t xml:space="preserve"> </w:t>
      </w:r>
      <w:r w:rsidRPr="00975ADF">
        <w:rPr>
          <w:sz w:val="28"/>
        </w:rPr>
        <w:t>в</w:t>
      </w:r>
      <w:r w:rsidR="00E45DA2">
        <w:rPr>
          <w:sz w:val="28"/>
        </w:rPr>
        <w:t xml:space="preserve"> </w:t>
      </w:r>
      <w:r w:rsidRPr="00975ADF">
        <w:rPr>
          <w:sz w:val="28"/>
        </w:rPr>
        <w:t>открытии</w:t>
      </w:r>
      <w:r w:rsidR="00E45DA2">
        <w:rPr>
          <w:sz w:val="28"/>
        </w:rPr>
        <w:t xml:space="preserve"> </w:t>
      </w:r>
      <w:r w:rsidRPr="00975ADF">
        <w:rPr>
          <w:sz w:val="28"/>
        </w:rPr>
        <w:t>новых</w:t>
      </w:r>
      <w:r w:rsidR="00E45DA2">
        <w:rPr>
          <w:sz w:val="28"/>
        </w:rPr>
        <w:t xml:space="preserve"> </w:t>
      </w:r>
      <w:r w:rsidRPr="00975ADF">
        <w:rPr>
          <w:sz w:val="28"/>
        </w:rPr>
        <w:t>сегментов</w:t>
      </w:r>
      <w:r w:rsidR="00E45DA2">
        <w:rPr>
          <w:sz w:val="28"/>
        </w:rPr>
        <w:t xml:space="preserve"> </w:t>
      </w:r>
      <w:r w:rsidRPr="00975ADF">
        <w:rPr>
          <w:sz w:val="28"/>
        </w:rPr>
        <w:t>рынка,</w:t>
      </w:r>
      <w:r w:rsidR="00E45DA2">
        <w:rPr>
          <w:sz w:val="28"/>
        </w:rPr>
        <w:t xml:space="preserve"> </w:t>
      </w:r>
      <w:r w:rsidRPr="00975ADF">
        <w:rPr>
          <w:sz w:val="28"/>
        </w:rPr>
        <w:t>устранении</w:t>
      </w:r>
      <w:r w:rsidR="00E45DA2">
        <w:rPr>
          <w:sz w:val="28"/>
        </w:rPr>
        <w:t xml:space="preserve"> </w:t>
      </w:r>
      <w:r w:rsidRPr="00975ADF">
        <w:rPr>
          <w:sz w:val="28"/>
        </w:rPr>
        <w:t>конкурентов</w:t>
      </w:r>
      <w:r w:rsidR="00E45DA2">
        <w:rPr>
          <w:sz w:val="28"/>
        </w:rPr>
        <w:t xml:space="preserve"> </w:t>
      </w:r>
      <w:r w:rsidRPr="00975ADF">
        <w:rPr>
          <w:sz w:val="28"/>
        </w:rPr>
        <w:t>путем</w:t>
      </w:r>
      <w:r w:rsidR="00E45DA2">
        <w:rPr>
          <w:sz w:val="28"/>
        </w:rPr>
        <w:t xml:space="preserve"> </w:t>
      </w:r>
      <w:r w:rsidRPr="00975ADF">
        <w:rPr>
          <w:sz w:val="28"/>
        </w:rPr>
        <w:t>повышения</w:t>
      </w:r>
      <w:r w:rsidR="00E45DA2">
        <w:rPr>
          <w:sz w:val="28"/>
        </w:rPr>
        <w:t xml:space="preserve"> </w:t>
      </w:r>
      <w:r w:rsidRPr="00975ADF">
        <w:rPr>
          <w:sz w:val="28"/>
        </w:rPr>
        <w:t>качества</w:t>
      </w:r>
      <w:r w:rsidR="00E45DA2">
        <w:rPr>
          <w:sz w:val="28"/>
        </w:rPr>
        <w:t xml:space="preserve"> </w:t>
      </w:r>
      <w:r w:rsidRPr="00975ADF">
        <w:rPr>
          <w:sz w:val="28"/>
        </w:rPr>
        <w:t>товара,</w:t>
      </w:r>
      <w:r w:rsidR="00E45DA2">
        <w:rPr>
          <w:sz w:val="28"/>
        </w:rPr>
        <w:t xml:space="preserve"> </w:t>
      </w:r>
      <w:r w:rsidRPr="00975ADF">
        <w:rPr>
          <w:sz w:val="28"/>
        </w:rPr>
        <w:t>улучшения</w:t>
      </w:r>
      <w:r w:rsidR="00E45DA2">
        <w:rPr>
          <w:sz w:val="28"/>
        </w:rPr>
        <w:t xml:space="preserve"> </w:t>
      </w:r>
      <w:r w:rsidRPr="00975ADF">
        <w:rPr>
          <w:sz w:val="28"/>
        </w:rPr>
        <w:t>обслуживания</w:t>
      </w:r>
      <w:r w:rsidR="00E45DA2">
        <w:rPr>
          <w:sz w:val="28"/>
        </w:rPr>
        <w:t xml:space="preserve"> </w:t>
      </w:r>
      <w:r w:rsidRPr="00975ADF">
        <w:rPr>
          <w:sz w:val="28"/>
        </w:rPr>
        <w:t>покупателей</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Модификация</w:t>
      </w:r>
      <w:r w:rsidR="00E45DA2">
        <w:rPr>
          <w:sz w:val="28"/>
        </w:rPr>
        <w:t xml:space="preserve"> </w:t>
      </w:r>
      <w:r w:rsidRPr="00975ADF">
        <w:rPr>
          <w:sz w:val="28"/>
        </w:rPr>
        <w:t>товара</w:t>
      </w:r>
      <w:r w:rsidR="00E45DA2">
        <w:rPr>
          <w:sz w:val="28"/>
        </w:rPr>
        <w:t xml:space="preserve"> </w:t>
      </w:r>
      <w:r w:rsidRPr="00975ADF">
        <w:rPr>
          <w:sz w:val="28"/>
        </w:rPr>
        <w:t>может</w:t>
      </w:r>
      <w:r w:rsidR="00E45DA2">
        <w:rPr>
          <w:sz w:val="28"/>
        </w:rPr>
        <w:t xml:space="preserve"> </w:t>
      </w:r>
      <w:r w:rsidRPr="00975ADF">
        <w:rPr>
          <w:sz w:val="28"/>
        </w:rPr>
        <w:t>быть</w:t>
      </w:r>
      <w:r w:rsidR="00E45DA2">
        <w:rPr>
          <w:sz w:val="28"/>
        </w:rPr>
        <w:t xml:space="preserve"> </w:t>
      </w:r>
      <w:r w:rsidRPr="00975ADF">
        <w:rPr>
          <w:sz w:val="28"/>
        </w:rPr>
        <w:t>обеспечена</w:t>
      </w:r>
      <w:r w:rsidR="00E45DA2">
        <w:rPr>
          <w:sz w:val="28"/>
        </w:rPr>
        <w:t xml:space="preserve"> </w:t>
      </w:r>
      <w:r w:rsidRPr="00975ADF">
        <w:rPr>
          <w:sz w:val="28"/>
        </w:rPr>
        <w:t>совершенствованием</w:t>
      </w:r>
      <w:r w:rsidR="00E45DA2">
        <w:rPr>
          <w:sz w:val="28"/>
        </w:rPr>
        <w:t xml:space="preserve"> </w:t>
      </w:r>
      <w:r w:rsidRPr="00975ADF">
        <w:rPr>
          <w:sz w:val="28"/>
        </w:rPr>
        <w:t>товара,</w:t>
      </w:r>
      <w:r w:rsidR="00E45DA2">
        <w:rPr>
          <w:sz w:val="28"/>
        </w:rPr>
        <w:t xml:space="preserve"> </w:t>
      </w:r>
      <w:r w:rsidRPr="00975ADF">
        <w:rPr>
          <w:sz w:val="28"/>
        </w:rPr>
        <w:t>расширением</w:t>
      </w:r>
      <w:r w:rsidR="00E45DA2">
        <w:rPr>
          <w:sz w:val="28"/>
        </w:rPr>
        <w:t xml:space="preserve"> </w:t>
      </w:r>
      <w:r w:rsidRPr="00975ADF">
        <w:rPr>
          <w:sz w:val="28"/>
        </w:rPr>
        <w:t>его</w:t>
      </w:r>
      <w:r w:rsidR="00E45DA2">
        <w:rPr>
          <w:sz w:val="28"/>
        </w:rPr>
        <w:t xml:space="preserve"> </w:t>
      </w:r>
      <w:r w:rsidRPr="00975ADF">
        <w:rPr>
          <w:sz w:val="28"/>
        </w:rPr>
        <w:t>потребительских</w:t>
      </w:r>
      <w:r w:rsidR="00E45DA2">
        <w:rPr>
          <w:sz w:val="28"/>
        </w:rPr>
        <w:t xml:space="preserve"> </w:t>
      </w:r>
      <w:r w:rsidRPr="00975ADF">
        <w:rPr>
          <w:sz w:val="28"/>
        </w:rPr>
        <w:t>свойств.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Модификация</w:t>
      </w:r>
      <w:r w:rsidR="00E45DA2">
        <w:rPr>
          <w:sz w:val="28"/>
        </w:rPr>
        <w:t xml:space="preserve"> </w:t>
      </w:r>
      <w:r w:rsidRPr="00975ADF">
        <w:rPr>
          <w:sz w:val="28"/>
        </w:rPr>
        <w:t>маркетинговых</w:t>
      </w:r>
      <w:r w:rsidR="00E45DA2">
        <w:rPr>
          <w:sz w:val="28"/>
        </w:rPr>
        <w:t xml:space="preserve"> </w:t>
      </w:r>
      <w:r w:rsidRPr="00975ADF">
        <w:rPr>
          <w:sz w:val="28"/>
        </w:rPr>
        <w:t>усилий</w:t>
      </w:r>
      <w:r w:rsidR="00E45DA2">
        <w:rPr>
          <w:sz w:val="28"/>
        </w:rPr>
        <w:t xml:space="preserve"> </w:t>
      </w:r>
      <w:r w:rsidRPr="00975ADF">
        <w:rPr>
          <w:sz w:val="28"/>
        </w:rPr>
        <w:t>состоит</w:t>
      </w:r>
      <w:r w:rsidR="00E45DA2">
        <w:rPr>
          <w:sz w:val="28"/>
        </w:rPr>
        <w:t xml:space="preserve"> </w:t>
      </w:r>
      <w:r w:rsidRPr="00975ADF">
        <w:rPr>
          <w:sz w:val="28"/>
        </w:rPr>
        <w:t>в</w:t>
      </w:r>
      <w:r w:rsidR="00E45DA2">
        <w:rPr>
          <w:sz w:val="28"/>
        </w:rPr>
        <w:t xml:space="preserve"> </w:t>
      </w:r>
      <w:r w:rsidRPr="00975ADF">
        <w:rPr>
          <w:sz w:val="28"/>
        </w:rPr>
        <w:t>модификации</w:t>
      </w:r>
      <w:r w:rsidR="00E45DA2">
        <w:rPr>
          <w:sz w:val="28"/>
        </w:rPr>
        <w:t xml:space="preserve"> </w:t>
      </w:r>
      <w:r w:rsidRPr="00975ADF">
        <w:rPr>
          <w:sz w:val="28"/>
        </w:rPr>
        <w:t>одного</w:t>
      </w:r>
      <w:r w:rsidR="00E45DA2">
        <w:rPr>
          <w:sz w:val="28"/>
        </w:rPr>
        <w:t xml:space="preserve"> </w:t>
      </w:r>
      <w:r w:rsidRPr="00975ADF">
        <w:rPr>
          <w:sz w:val="28"/>
        </w:rPr>
        <w:t>или</w:t>
      </w:r>
      <w:r w:rsidR="00E45DA2">
        <w:rPr>
          <w:sz w:val="28"/>
        </w:rPr>
        <w:t xml:space="preserve"> </w:t>
      </w:r>
      <w:r w:rsidRPr="00975ADF">
        <w:rPr>
          <w:sz w:val="28"/>
        </w:rPr>
        <w:t>нескольких</w:t>
      </w:r>
      <w:r w:rsidR="00E45DA2">
        <w:rPr>
          <w:sz w:val="28"/>
        </w:rPr>
        <w:t xml:space="preserve"> </w:t>
      </w:r>
      <w:r w:rsidRPr="00975ADF">
        <w:rPr>
          <w:sz w:val="28"/>
        </w:rPr>
        <w:t>элементов</w:t>
      </w:r>
      <w:r w:rsidR="00E45DA2">
        <w:rPr>
          <w:sz w:val="28"/>
        </w:rPr>
        <w:t xml:space="preserve"> </w:t>
      </w:r>
      <w:r w:rsidRPr="00975ADF">
        <w:rPr>
          <w:sz w:val="28"/>
        </w:rPr>
        <w:t>маркетинга,</w:t>
      </w:r>
      <w:r w:rsidR="00E45DA2">
        <w:rPr>
          <w:sz w:val="28"/>
        </w:rPr>
        <w:t xml:space="preserve"> </w:t>
      </w:r>
      <w:r w:rsidRPr="00975ADF">
        <w:rPr>
          <w:sz w:val="28"/>
        </w:rPr>
        <w:t>которая</w:t>
      </w:r>
      <w:r w:rsidR="00E45DA2">
        <w:rPr>
          <w:sz w:val="28"/>
        </w:rPr>
        <w:t xml:space="preserve"> </w:t>
      </w:r>
      <w:r w:rsidRPr="00975ADF">
        <w:rPr>
          <w:sz w:val="28"/>
        </w:rPr>
        <w:t>может</w:t>
      </w:r>
      <w:r w:rsidR="00E45DA2">
        <w:rPr>
          <w:sz w:val="28"/>
        </w:rPr>
        <w:t xml:space="preserve"> </w:t>
      </w:r>
      <w:r w:rsidRPr="00975ADF">
        <w:rPr>
          <w:sz w:val="28"/>
        </w:rPr>
        <w:t>быть</w:t>
      </w:r>
      <w:r w:rsidR="00E45DA2">
        <w:rPr>
          <w:sz w:val="28"/>
        </w:rPr>
        <w:t xml:space="preserve"> </w:t>
      </w:r>
      <w:r w:rsidRPr="00975ADF">
        <w:rPr>
          <w:sz w:val="28"/>
        </w:rPr>
        <w:t>осуществлена</w:t>
      </w:r>
      <w:r w:rsidR="00E45DA2">
        <w:rPr>
          <w:sz w:val="28"/>
        </w:rPr>
        <w:t xml:space="preserve"> </w:t>
      </w:r>
      <w:r w:rsidRPr="00975ADF">
        <w:rPr>
          <w:sz w:val="28"/>
        </w:rPr>
        <w:t>на</w:t>
      </w:r>
      <w:r w:rsidR="00E45DA2">
        <w:rPr>
          <w:sz w:val="28"/>
        </w:rPr>
        <w:t xml:space="preserve"> </w:t>
      </w:r>
      <w:r w:rsidRPr="00975ADF">
        <w:rPr>
          <w:sz w:val="28"/>
        </w:rPr>
        <w:t>всех</w:t>
      </w:r>
      <w:r w:rsidR="00E45DA2">
        <w:rPr>
          <w:sz w:val="28"/>
        </w:rPr>
        <w:t xml:space="preserve"> </w:t>
      </w:r>
      <w:r w:rsidRPr="00975ADF">
        <w:rPr>
          <w:sz w:val="28"/>
        </w:rPr>
        <w:t>этапах</w:t>
      </w:r>
      <w:r w:rsidR="00E45DA2">
        <w:rPr>
          <w:sz w:val="28"/>
        </w:rPr>
        <w:t xml:space="preserve"> </w:t>
      </w:r>
      <w:r w:rsidRPr="00975ADF">
        <w:rPr>
          <w:sz w:val="28"/>
        </w:rPr>
        <w:t>жизненного</w:t>
      </w:r>
      <w:r w:rsidR="00E45DA2">
        <w:rPr>
          <w:sz w:val="28"/>
        </w:rPr>
        <w:t xml:space="preserve"> </w:t>
      </w:r>
      <w:r w:rsidRPr="00975ADF">
        <w:rPr>
          <w:sz w:val="28"/>
        </w:rPr>
        <w:t>цикла.</w:t>
      </w:r>
    </w:p>
    <w:p w:rsidR="00975ADF" w:rsidRPr="00975ADF" w:rsidRDefault="00975ADF" w:rsidP="00975ADF">
      <w:pPr>
        <w:keepNext/>
        <w:widowControl w:val="0"/>
        <w:snapToGrid/>
        <w:spacing w:line="360" w:lineRule="auto"/>
        <w:ind w:firstLine="709"/>
        <w:jc w:val="both"/>
        <w:rPr>
          <w:sz w:val="28"/>
        </w:rPr>
      </w:pPr>
      <w:r w:rsidRPr="00975ADF">
        <w:rPr>
          <w:iCs/>
          <w:sz w:val="28"/>
        </w:rPr>
        <w:t>Этап</w:t>
      </w:r>
      <w:r w:rsidR="00E45DA2">
        <w:rPr>
          <w:iCs/>
          <w:sz w:val="28"/>
        </w:rPr>
        <w:t xml:space="preserve"> </w:t>
      </w:r>
      <w:r w:rsidRPr="00975ADF">
        <w:rPr>
          <w:iCs/>
          <w:sz w:val="28"/>
        </w:rPr>
        <w:t>спада</w:t>
      </w:r>
      <w:r w:rsidR="00E45DA2">
        <w:rPr>
          <w:iCs/>
          <w:sz w:val="28"/>
        </w:rPr>
        <w:t xml:space="preserve"> </w:t>
      </w:r>
      <w:r w:rsidRPr="00975ADF">
        <w:rPr>
          <w:sz w:val="28"/>
        </w:rPr>
        <w:t>характерен</w:t>
      </w:r>
      <w:r w:rsidR="00E45DA2">
        <w:rPr>
          <w:sz w:val="28"/>
        </w:rPr>
        <w:t xml:space="preserve"> </w:t>
      </w:r>
      <w:r w:rsidRPr="00975ADF">
        <w:rPr>
          <w:sz w:val="28"/>
        </w:rPr>
        <w:t>резким</w:t>
      </w:r>
      <w:r w:rsidR="00E45DA2">
        <w:rPr>
          <w:sz w:val="28"/>
        </w:rPr>
        <w:t xml:space="preserve"> </w:t>
      </w:r>
      <w:r w:rsidRPr="00975ADF">
        <w:rPr>
          <w:sz w:val="28"/>
        </w:rPr>
        <w:t>снижением</w:t>
      </w:r>
      <w:r w:rsidR="00E45DA2">
        <w:rPr>
          <w:sz w:val="28"/>
        </w:rPr>
        <w:t xml:space="preserve"> </w:t>
      </w:r>
      <w:r w:rsidRPr="00975ADF">
        <w:rPr>
          <w:sz w:val="28"/>
        </w:rPr>
        <w:t>объема</w:t>
      </w:r>
      <w:r w:rsidR="00E45DA2">
        <w:rPr>
          <w:sz w:val="28"/>
        </w:rPr>
        <w:t xml:space="preserve"> </w:t>
      </w:r>
      <w:r w:rsidRPr="00975ADF">
        <w:rPr>
          <w:sz w:val="28"/>
        </w:rPr>
        <w:t>продаж</w:t>
      </w:r>
      <w:r w:rsidR="00E45DA2">
        <w:rPr>
          <w:sz w:val="28"/>
        </w:rPr>
        <w:t xml:space="preserve"> </w:t>
      </w:r>
      <w:r w:rsidRPr="00975ADF">
        <w:rPr>
          <w:sz w:val="28"/>
        </w:rPr>
        <w:t>и</w:t>
      </w:r>
      <w:r w:rsidR="00E45DA2">
        <w:rPr>
          <w:sz w:val="28"/>
        </w:rPr>
        <w:t xml:space="preserve"> </w:t>
      </w:r>
      <w:r w:rsidRPr="00975ADF">
        <w:rPr>
          <w:sz w:val="28"/>
        </w:rPr>
        <w:t>прибыли,</w:t>
      </w:r>
      <w:r w:rsidR="00E45DA2">
        <w:rPr>
          <w:sz w:val="28"/>
        </w:rPr>
        <w:t xml:space="preserve"> </w:t>
      </w:r>
      <w:r w:rsidRPr="00975ADF">
        <w:rPr>
          <w:sz w:val="28"/>
        </w:rPr>
        <w:t>что</w:t>
      </w:r>
      <w:r w:rsidR="00E45DA2">
        <w:rPr>
          <w:sz w:val="28"/>
        </w:rPr>
        <w:t xml:space="preserve"> </w:t>
      </w:r>
      <w:r w:rsidRPr="00975ADF">
        <w:rPr>
          <w:sz w:val="28"/>
        </w:rPr>
        <w:t>обусловливает</w:t>
      </w:r>
      <w:r w:rsidR="00E45DA2">
        <w:rPr>
          <w:sz w:val="28"/>
        </w:rPr>
        <w:t xml:space="preserve"> </w:t>
      </w:r>
      <w:r w:rsidRPr="00975ADF">
        <w:rPr>
          <w:sz w:val="28"/>
        </w:rPr>
        <w:t>необходимость</w:t>
      </w:r>
      <w:r w:rsidR="00E45DA2">
        <w:rPr>
          <w:sz w:val="28"/>
        </w:rPr>
        <w:t xml:space="preserve"> </w:t>
      </w:r>
      <w:r w:rsidRPr="00975ADF">
        <w:rPr>
          <w:sz w:val="28"/>
        </w:rPr>
        <w:t>изъятия</w:t>
      </w:r>
      <w:r w:rsidR="00E45DA2">
        <w:rPr>
          <w:sz w:val="28"/>
        </w:rPr>
        <w:t xml:space="preserve"> </w:t>
      </w:r>
      <w:r w:rsidRPr="00975ADF">
        <w:rPr>
          <w:sz w:val="28"/>
        </w:rPr>
        <w:t>товара</w:t>
      </w:r>
      <w:r w:rsidR="00E45DA2">
        <w:rPr>
          <w:sz w:val="28"/>
        </w:rPr>
        <w:t xml:space="preserve"> </w:t>
      </w:r>
      <w:r w:rsidRPr="00975ADF">
        <w:rPr>
          <w:sz w:val="28"/>
        </w:rPr>
        <w:t>из</w:t>
      </w:r>
      <w:r w:rsidR="00E45DA2">
        <w:rPr>
          <w:sz w:val="28"/>
        </w:rPr>
        <w:t xml:space="preserve"> </w:t>
      </w:r>
      <w:r w:rsidRPr="00975ADF">
        <w:rPr>
          <w:sz w:val="28"/>
        </w:rPr>
        <w:t>торговли</w:t>
      </w:r>
      <w:r w:rsidR="00E45DA2">
        <w:rPr>
          <w:sz w:val="28"/>
        </w:rPr>
        <w:t xml:space="preserve"> </w:t>
      </w:r>
      <w:r w:rsidRPr="00975ADF">
        <w:rPr>
          <w:sz w:val="28"/>
        </w:rPr>
        <w:t>и</w:t>
      </w:r>
      <w:r w:rsidR="00E45DA2">
        <w:rPr>
          <w:sz w:val="28"/>
        </w:rPr>
        <w:t xml:space="preserve"> </w:t>
      </w:r>
      <w:r w:rsidRPr="00975ADF">
        <w:rPr>
          <w:sz w:val="28"/>
        </w:rPr>
        <w:t>производства.</w:t>
      </w:r>
      <w:r w:rsidR="00E45DA2">
        <w:rPr>
          <w:sz w:val="28"/>
        </w:rPr>
        <w:t xml:space="preserve"> </w:t>
      </w:r>
      <w:r w:rsidRPr="00975ADF">
        <w:rPr>
          <w:sz w:val="28"/>
        </w:rPr>
        <w:t>В</w:t>
      </w:r>
      <w:r w:rsidR="00E45DA2">
        <w:rPr>
          <w:sz w:val="28"/>
        </w:rPr>
        <w:t xml:space="preserve"> </w:t>
      </w:r>
      <w:r w:rsidRPr="00975ADF">
        <w:rPr>
          <w:sz w:val="28"/>
        </w:rPr>
        <w:t>этих</w:t>
      </w:r>
      <w:r w:rsidR="00E45DA2">
        <w:rPr>
          <w:sz w:val="28"/>
        </w:rPr>
        <w:t xml:space="preserve"> </w:t>
      </w:r>
      <w:r w:rsidRPr="00975ADF">
        <w:rPr>
          <w:sz w:val="28"/>
        </w:rPr>
        <w:t>условиях</w:t>
      </w:r>
      <w:r w:rsidR="00E45DA2">
        <w:rPr>
          <w:sz w:val="28"/>
        </w:rPr>
        <w:t xml:space="preserve"> </w:t>
      </w:r>
      <w:r w:rsidRPr="00975ADF">
        <w:rPr>
          <w:sz w:val="28"/>
        </w:rPr>
        <w:t>маркетинг</w:t>
      </w:r>
      <w:r w:rsidR="00E45DA2">
        <w:rPr>
          <w:sz w:val="28"/>
        </w:rPr>
        <w:t xml:space="preserve"> </w:t>
      </w:r>
      <w:r w:rsidRPr="00975ADF">
        <w:rPr>
          <w:sz w:val="28"/>
        </w:rPr>
        <w:t>должен</w:t>
      </w:r>
      <w:r w:rsidR="00E45DA2">
        <w:rPr>
          <w:sz w:val="28"/>
        </w:rPr>
        <w:t xml:space="preserve"> </w:t>
      </w:r>
      <w:r w:rsidRPr="00975ADF">
        <w:rPr>
          <w:sz w:val="28"/>
        </w:rPr>
        <w:t>определить</w:t>
      </w:r>
      <w:r w:rsidR="00E45DA2">
        <w:rPr>
          <w:sz w:val="28"/>
        </w:rPr>
        <w:t xml:space="preserve"> </w:t>
      </w:r>
      <w:r w:rsidRPr="00975ADF">
        <w:rPr>
          <w:sz w:val="28"/>
        </w:rPr>
        <w:t>объем</w:t>
      </w:r>
      <w:r w:rsidR="00E45DA2">
        <w:rPr>
          <w:sz w:val="28"/>
        </w:rPr>
        <w:t xml:space="preserve"> </w:t>
      </w:r>
      <w:r w:rsidRPr="00975ADF">
        <w:rPr>
          <w:sz w:val="28"/>
        </w:rPr>
        <w:t>и</w:t>
      </w:r>
      <w:r w:rsidR="00E45DA2">
        <w:rPr>
          <w:sz w:val="28"/>
        </w:rPr>
        <w:t xml:space="preserve"> </w:t>
      </w:r>
      <w:r w:rsidRPr="00975ADF">
        <w:rPr>
          <w:sz w:val="28"/>
        </w:rPr>
        <w:t>затраты</w:t>
      </w:r>
      <w:r w:rsidR="00E45DA2">
        <w:rPr>
          <w:sz w:val="28"/>
        </w:rPr>
        <w:t xml:space="preserve"> </w:t>
      </w:r>
      <w:r w:rsidRPr="00975ADF">
        <w:rPr>
          <w:sz w:val="28"/>
        </w:rPr>
        <w:t>на</w:t>
      </w:r>
      <w:r w:rsidR="00E45DA2">
        <w:rPr>
          <w:sz w:val="28"/>
        </w:rPr>
        <w:t xml:space="preserve"> </w:t>
      </w:r>
      <w:r w:rsidRPr="00975ADF">
        <w:rPr>
          <w:sz w:val="28"/>
        </w:rPr>
        <w:t>сервисное</w:t>
      </w:r>
      <w:r w:rsidR="00E45DA2">
        <w:rPr>
          <w:sz w:val="28"/>
        </w:rPr>
        <w:t xml:space="preserve"> </w:t>
      </w:r>
      <w:r w:rsidRPr="00975ADF">
        <w:rPr>
          <w:sz w:val="28"/>
        </w:rPr>
        <w:t>обслуживание</w:t>
      </w:r>
      <w:r w:rsidR="00E45DA2">
        <w:rPr>
          <w:sz w:val="28"/>
        </w:rPr>
        <w:t xml:space="preserve"> </w:t>
      </w:r>
      <w:r w:rsidRPr="00975ADF">
        <w:rPr>
          <w:sz w:val="28"/>
        </w:rPr>
        <w:t>проданных</w:t>
      </w:r>
      <w:r w:rsidR="00E45DA2">
        <w:rPr>
          <w:sz w:val="28"/>
        </w:rPr>
        <w:t xml:space="preserve"> </w:t>
      </w:r>
      <w:r w:rsidRPr="00975ADF">
        <w:rPr>
          <w:sz w:val="28"/>
        </w:rPr>
        <w:t>товаров,</w:t>
      </w:r>
      <w:r w:rsidR="00E45DA2">
        <w:rPr>
          <w:sz w:val="28"/>
        </w:rPr>
        <w:t xml:space="preserve"> </w:t>
      </w:r>
      <w:r w:rsidRPr="00975ADF">
        <w:rPr>
          <w:sz w:val="28"/>
        </w:rPr>
        <w:t>дать</w:t>
      </w:r>
      <w:r w:rsidR="00E45DA2">
        <w:rPr>
          <w:sz w:val="28"/>
        </w:rPr>
        <w:t xml:space="preserve"> </w:t>
      </w:r>
      <w:r w:rsidRPr="00975ADF">
        <w:rPr>
          <w:sz w:val="28"/>
        </w:rPr>
        <w:t>предложение</w:t>
      </w:r>
      <w:r w:rsidR="00E45DA2">
        <w:rPr>
          <w:sz w:val="28"/>
        </w:rPr>
        <w:t xml:space="preserve"> </w:t>
      </w:r>
      <w:r w:rsidRPr="00975ADF">
        <w:rPr>
          <w:sz w:val="28"/>
        </w:rPr>
        <w:t>о</w:t>
      </w:r>
      <w:r w:rsidR="00E45DA2">
        <w:rPr>
          <w:sz w:val="28"/>
        </w:rPr>
        <w:t xml:space="preserve"> </w:t>
      </w:r>
      <w:r w:rsidRPr="00975ADF">
        <w:rPr>
          <w:sz w:val="28"/>
        </w:rPr>
        <w:t>времени</w:t>
      </w:r>
      <w:r w:rsidR="00E45DA2">
        <w:rPr>
          <w:sz w:val="28"/>
        </w:rPr>
        <w:t xml:space="preserve"> </w:t>
      </w:r>
      <w:r w:rsidRPr="00975ADF">
        <w:rPr>
          <w:sz w:val="28"/>
        </w:rPr>
        <w:t>запуска</w:t>
      </w:r>
      <w:r w:rsidR="00E45DA2">
        <w:rPr>
          <w:sz w:val="28"/>
        </w:rPr>
        <w:t xml:space="preserve"> </w:t>
      </w:r>
      <w:r w:rsidRPr="00975ADF">
        <w:rPr>
          <w:sz w:val="28"/>
        </w:rPr>
        <w:t>нового</w:t>
      </w:r>
      <w:r w:rsidR="00E45DA2">
        <w:rPr>
          <w:sz w:val="28"/>
        </w:rPr>
        <w:t xml:space="preserve"> </w:t>
      </w:r>
      <w:r w:rsidRPr="00975ADF">
        <w:rPr>
          <w:sz w:val="28"/>
        </w:rPr>
        <w:t>товара.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Возможные</w:t>
      </w:r>
      <w:r w:rsidR="00E45DA2">
        <w:rPr>
          <w:bCs/>
          <w:sz w:val="28"/>
          <w:szCs w:val="22"/>
        </w:rPr>
        <w:t xml:space="preserve"> </w:t>
      </w:r>
      <w:r w:rsidRPr="00975ADF">
        <w:rPr>
          <w:bCs/>
          <w:sz w:val="28"/>
          <w:szCs w:val="22"/>
        </w:rPr>
        <w:t>варианты</w:t>
      </w:r>
      <w:r w:rsidR="00E45DA2">
        <w:rPr>
          <w:bCs/>
          <w:sz w:val="28"/>
          <w:szCs w:val="22"/>
        </w:rPr>
        <w:t xml:space="preserve"> </w:t>
      </w:r>
      <w:r w:rsidRPr="00975ADF">
        <w:rPr>
          <w:bCs/>
          <w:sz w:val="28"/>
          <w:szCs w:val="22"/>
        </w:rPr>
        <w:t>кривых</w:t>
      </w:r>
      <w:r w:rsidR="00E45DA2">
        <w:rPr>
          <w:bCs/>
          <w:sz w:val="28"/>
          <w:szCs w:val="22"/>
        </w:rPr>
        <w:t xml:space="preserve"> </w:t>
      </w:r>
      <w:r w:rsidRPr="00975ADF">
        <w:rPr>
          <w:bCs/>
          <w:sz w:val="28"/>
          <w:szCs w:val="22"/>
        </w:rPr>
        <w:t>жизненного</w:t>
      </w:r>
      <w:r w:rsidR="00E45DA2">
        <w:rPr>
          <w:bCs/>
          <w:sz w:val="28"/>
          <w:szCs w:val="22"/>
        </w:rPr>
        <w:t xml:space="preserve"> </w:t>
      </w:r>
      <w:r w:rsidRPr="00975ADF">
        <w:rPr>
          <w:bCs/>
          <w:sz w:val="28"/>
          <w:szCs w:val="22"/>
        </w:rPr>
        <w:t>цикла</w:t>
      </w:r>
      <w:r w:rsidR="00E45DA2">
        <w:rPr>
          <w:bCs/>
          <w:sz w:val="28"/>
          <w:szCs w:val="22"/>
        </w:rPr>
        <w:t xml:space="preserve"> </w:t>
      </w:r>
      <w:r w:rsidRPr="00975ADF">
        <w:rPr>
          <w:bCs/>
          <w:sz w:val="28"/>
          <w:szCs w:val="22"/>
        </w:rPr>
        <w:t>продукции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4D066A" w:rsidP="00975ADF">
      <w:pPr>
        <w:keepNext/>
        <w:widowControl w:val="0"/>
        <w:snapToGrid/>
        <w:spacing w:line="360" w:lineRule="auto"/>
        <w:ind w:firstLine="709"/>
        <w:jc w:val="both"/>
        <w:rPr>
          <w:bCs/>
          <w:sz w:val="28"/>
          <w:szCs w:val="22"/>
        </w:rPr>
      </w:pPr>
      <w:r>
        <w:rPr>
          <w:bCs/>
          <w:sz w:val="28"/>
          <w:szCs w:val="22"/>
        </w:rPr>
        <w:pict>
          <v:shape id="_x0000_i1041" type="#_x0000_t75" style="width:98.25pt;height:88.5pt">
            <v:imagedata r:id="rId20" o:title="" grayscale="t" bilevel="t"/>
          </v:shape>
        </w:pict>
      </w:r>
    </w:p>
    <w:p w:rsidR="00975ADF" w:rsidRPr="00975ADF" w:rsidRDefault="00975ADF" w:rsidP="00975ADF">
      <w:pPr>
        <w:pStyle w:val="a3"/>
        <w:keepNext/>
        <w:widowControl w:val="0"/>
        <w:spacing w:line="360" w:lineRule="auto"/>
        <w:ind w:firstLine="709"/>
        <w:jc w:val="both"/>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16.</w:t>
      </w:r>
      <w:r w:rsidR="00E45DA2">
        <w:rPr>
          <w:i w:val="0"/>
          <w:color w:val="auto"/>
          <w:sz w:val="28"/>
        </w:rPr>
        <w:t xml:space="preserve"> </w:t>
      </w:r>
      <w:r w:rsidRPr="00975ADF">
        <w:rPr>
          <w:i w:val="0"/>
          <w:color w:val="auto"/>
          <w:sz w:val="28"/>
        </w:rPr>
        <w:t>Виды</w:t>
      </w:r>
      <w:r w:rsidR="00E45DA2">
        <w:rPr>
          <w:i w:val="0"/>
          <w:color w:val="auto"/>
          <w:sz w:val="28"/>
        </w:rPr>
        <w:t xml:space="preserve"> </w:t>
      </w:r>
      <w:r w:rsidRPr="00975ADF">
        <w:rPr>
          <w:i w:val="0"/>
          <w:color w:val="auto"/>
          <w:sz w:val="28"/>
        </w:rPr>
        <w:t>отдельных</w:t>
      </w:r>
      <w:r w:rsidR="00E45DA2">
        <w:rPr>
          <w:i w:val="0"/>
          <w:color w:val="auto"/>
          <w:sz w:val="28"/>
        </w:rPr>
        <w:t xml:space="preserve"> </w:t>
      </w:r>
      <w:r w:rsidRPr="00975ADF">
        <w:rPr>
          <w:i w:val="0"/>
          <w:color w:val="auto"/>
          <w:sz w:val="28"/>
        </w:rPr>
        <w:t>жизненных</w:t>
      </w:r>
      <w:r w:rsidR="00E45DA2">
        <w:rPr>
          <w:i w:val="0"/>
          <w:color w:val="auto"/>
          <w:sz w:val="28"/>
        </w:rPr>
        <w:t xml:space="preserve"> </w:t>
      </w:r>
      <w:r w:rsidRPr="00975ADF">
        <w:rPr>
          <w:i w:val="0"/>
          <w:color w:val="auto"/>
          <w:sz w:val="28"/>
        </w:rPr>
        <w:t>циклов</w:t>
      </w:r>
      <w:r w:rsidR="00E45DA2">
        <w:rPr>
          <w:i w:val="0"/>
          <w:color w:val="auto"/>
          <w:sz w:val="28"/>
        </w:rPr>
        <w:t xml:space="preserve"> </w:t>
      </w:r>
      <w:r w:rsidRPr="00975ADF">
        <w:rPr>
          <w:i w:val="0"/>
          <w:color w:val="auto"/>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а</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классический;</w:t>
      </w:r>
      <w:r w:rsidR="00E45DA2">
        <w:rPr>
          <w:sz w:val="28"/>
          <w:szCs w:val="18"/>
        </w:rPr>
        <w:t xml:space="preserve"> </w:t>
      </w:r>
      <w:r w:rsidRPr="00975ADF">
        <w:rPr>
          <w:sz w:val="28"/>
          <w:szCs w:val="18"/>
        </w:rPr>
        <w:t>б</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товары-долгожители;</w:t>
      </w:r>
      <w:r w:rsidR="00E45DA2">
        <w:rPr>
          <w:sz w:val="28"/>
          <w:szCs w:val="18"/>
        </w:rPr>
        <w:t xml:space="preserve"> </w:t>
      </w:r>
      <w:r w:rsidRPr="00975ADF">
        <w:rPr>
          <w:sz w:val="28"/>
          <w:szCs w:val="18"/>
        </w:rPr>
        <w:t>в</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продолжительное</w:t>
      </w:r>
      <w:r w:rsidR="00E45DA2">
        <w:rPr>
          <w:sz w:val="28"/>
          <w:szCs w:val="18"/>
        </w:rPr>
        <w:t xml:space="preserve"> </w:t>
      </w:r>
      <w:r w:rsidRPr="00975ADF">
        <w:rPr>
          <w:sz w:val="28"/>
          <w:szCs w:val="18"/>
        </w:rPr>
        <w:t>увлечение;</w:t>
      </w:r>
      <w:r w:rsidR="00E45DA2">
        <w:rPr>
          <w:sz w:val="28"/>
          <w:szCs w:val="18"/>
        </w:rPr>
        <w:t xml:space="preserve"> </w:t>
      </w:r>
      <w:r w:rsidRPr="00975ADF">
        <w:rPr>
          <w:sz w:val="28"/>
          <w:szCs w:val="18"/>
        </w:rPr>
        <w:t>г</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увлечение;</w:t>
      </w:r>
      <w:r w:rsidR="00E45DA2">
        <w:rPr>
          <w:sz w:val="28"/>
          <w:szCs w:val="18"/>
        </w:rPr>
        <w:t xml:space="preserve"> </w:t>
      </w:r>
      <w:r w:rsidRPr="00975ADF">
        <w:rPr>
          <w:sz w:val="28"/>
          <w:szCs w:val="18"/>
        </w:rPr>
        <w:t>д</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сезонность;</w:t>
      </w:r>
      <w:r w:rsidR="00E45DA2">
        <w:rPr>
          <w:sz w:val="28"/>
          <w:szCs w:val="18"/>
        </w:rPr>
        <w:t xml:space="preserve"> </w:t>
      </w:r>
      <w:r w:rsidRPr="00975ADF">
        <w:rPr>
          <w:sz w:val="28"/>
          <w:szCs w:val="18"/>
        </w:rPr>
        <w:t>е</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провал.</w:t>
      </w:r>
    </w:p>
    <w:p w:rsidR="00540C64" w:rsidRDefault="00540C64"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Виды</w:t>
      </w:r>
      <w:r w:rsidR="00E45DA2">
        <w:rPr>
          <w:sz w:val="28"/>
        </w:rPr>
        <w:t xml:space="preserve"> </w:t>
      </w:r>
      <w:r w:rsidRPr="00975ADF">
        <w:rPr>
          <w:sz w:val="28"/>
        </w:rPr>
        <w:t>жизненных</w:t>
      </w:r>
      <w:r w:rsidR="00E45DA2">
        <w:rPr>
          <w:sz w:val="28"/>
        </w:rPr>
        <w:t xml:space="preserve"> </w:t>
      </w:r>
      <w:r w:rsidRPr="00975ADF">
        <w:rPr>
          <w:sz w:val="28"/>
        </w:rPr>
        <w:t>циклов</w:t>
      </w:r>
      <w:r w:rsidR="00E45DA2">
        <w:rPr>
          <w:sz w:val="28"/>
        </w:rPr>
        <w:t xml:space="preserve"> </w:t>
      </w:r>
      <w:r w:rsidRPr="00975ADF">
        <w:rPr>
          <w:sz w:val="28"/>
        </w:rPr>
        <w:t>товаров</w:t>
      </w:r>
      <w:r w:rsidR="00E45DA2">
        <w:rPr>
          <w:sz w:val="28"/>
        </w:rPr>
        <w:t xml:space="preserve"> </w:t>
      </w:r>
      <w:r w:rsidRPr="00975ADF">
        <w:rPr>
          <w:sz w:val="28"/>
        </w:rPr>
        <w:t>сильно</w:t>
      </w:r>
      <w:r w:rsidR="00E45DA2">
        <w:rPr>
          <w:sz w:val="28"/>
        </w:rPr>
        <w:t xml:space="preserve"> </w:t>
      </w:r>
      <w:r w:rsidRPr="00975ADF">
        <w:rPr>
          <w:sz w:val="28"/>
        </w:rPr>
        <w:t>различаются</w:t>
      </w:r>
      <w:r w:rsidR="00E45DA2">
        <w:rPr>
          <w:sz w:val="28"/>
        </w:rPr>
        <w:t xml:space="preserve"> </w:t>
      </w:r>
      <w:r w:rsidRPr="00975ADF">
        <w:rPr>
          <w:sz w:val="28"/>
        </w:rPr>
        <w:t>как</w:t>
      </w:r>
      <w:r w:rsidR="00E45DA2">
        <w:rPr>
          <w:sz w:val="28"/>
        </w:rPr>
        <w:t xml:space="preserve"> </w:t>
      </w:r>
      <w:r w:rsidRPr="00975ADF">
        <w:rPr>
          <w:sz w:val="28"/>
        </w:rPr>
        <w:t>по</w:t>
      </w:r>
      <w:r w:rsidR="00E45DA2">
        <w:rPr>
          <w:sz w:val="28"/>
        </w:rPr>
        <w:t xml:space="preserve"> </w:t>
      </w:r>
      <w:r w:rsidRPr="00975ADF">
        <w:rPr>
          <w:sz w:val="28"/>
        </w:rPr>
        <w:t>продолжительности,</w:t>
      </w:r>
      <w:r w:rsidR="00E45DA2">
        <w:rPr>
          <w:sz w:val="28"/>
        </w:rPr>
        <w:t xml:space="preserve"> </w:t>
      </w:r>
      <w:r w:rsidRPr="00975ADF">
        <w:rPr>
          <w:sz w:val="28"/>
        </w:rPr>
        <w:t>так</w:t>
      </w:r>
      <w:r w:rsidR="00E45DA2">
        <w:rPr>
          <w:sz w:val="28"/>
        </w:rPr>
        <w:t xml:space="preserve"> </w:t>
      </w:r>
      <w:r w:rsidRPr="00975ADF">
        <w:rPr>
          <w:sz w:val="28"/>
        </w:rPr>
        <w:t>и</w:t>
      </w:r>
      <w:r w:rsidR="00E45DA2">
        <w:rPr>
          <w:sz w:val="28"/>
        </w:rPr>
        <w:t xml:space="preserve"> </w:t>
      </w:r>
      <w:r w:rsidRPr="00975ADF">
        <w:rPr>
          <w:sz w:val="28"/>
        </w:rPr>
        <w:t>по</w:t>
      </w:r>
      <w:r w:rsidR="00E45DA2">
        <w:rPr>
          <w:sz w:val="28"/>
        </w:rPr>
        <w:t xml:space="preserve"> </w:t>
      </w:r>
      <w:r w:rsidRPr="00975ADF">
        <w:rPr>
          <w:sz w:val="28"/>
        </w:rPr>
        <w:t>форме.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Классический</w:t>
      </w:r>
      <w:r w:rsidR="00E45DA2">
        <w:rPr>
          <w:sz w:val="28"/>
        </w:rPr>
        <w:t xml:space="preserve"> </w:t>
      </w:r>
      <w:r w:rsidRPr="00975ADF">
        <w:rPr>
          <w:sz w:val="28"/>
        </w:rPr>
        <w:t>(традиционный)</w:t>
      </w:r>
      <w:r w:rsidR="00E45DA2">
        <w:rPr>
          <w:sz w:val="28"/>
        </w:rPr>
        <w:t xml:space="preserve"> </w:t>
      </w:r>
      <w:r w:rsidRPr="00975ADF">
        <w:rPr>
          <w:sz w:val="28"/>
        </w:rPr>
        <w:t>тип</w:t>
      </w:r>
      <w:r w:rsidR="00E45DA2">
        <w:rPr>
          <w:sz w:val="28"/>
        </w:rPr>
        <w:t xml:space="preserve"> </w:t>
      </w:r>
      <w:r w:rsidRPr="00975ADF">
        <w:rPr>
          <w:sz w:val="28"/>
        </w:rPr>
        <w:t>кривой</w:t>
      </w:r>
      <w:r w:rsidR="00E45DA2">
        <w:rPr>
          <w:sz w:val="28"/>
        </w:rPr>
        <w:t xml:space="preserve"> </w:t>
      </w:r>
      <w:r w:rsidRPr="00975ADF">
        <w:rPr>
          <w:sz w:val="28"/>
        </w:rPr>
        <w:t>включает</w:t>
      </w:r>
      <w:r w:rsidR="00E45DA2">
        <w:rPr>
          <w:sz w:val="28"/>
        </w:rPr>
        <w:t xml:space="preserve"> </w:t>
      </w:r>
      <w:r w:rsidRPr="00975ADF">
        <w:rPr>
          <w:sz w:val="28"/>
        </w:rPr>
        <w:t>отчетливые</w:t>
      </w:r>
      <w:r w:rsidR="00E45DA2">
        <w:rPr>
          <w:sz w:val="28"/>
        </w:rPr>
        <w:t xml:space="preserve"> </w:t>
      </w:r>
      <w:r w:rsidRPr="00975ADF">
        <w:rPr>
          <w:sz w:val="28"/>
        </w:rPr>
        <w:t>периоды</w:t>
      </w:r>
      <w:r w:rsidR="00E45DA2">
        <w:rPr>
          <w:sz w:val="28"/>
        </w:rPr>
        <w:t xml:space="preserve"> </w:t>
      </w:r>
      <w:r w:rsidRPr="00975ADF">
        <w:rPr>
          <w:sz w:val="28"/>
        </w:rPr>
        <w:t>внедрения,</w:t>
      </w:r>
      <w:r w:rsidR="00E45DA2">
        <w:rPr>
          <w:sz w:val="28"/>
        </w:rPr>
        <w:t xml:space="preserve"> </w:t>
      </w:r>
      <w:r w:rsidRPr="00975ADF">
        <w:rPr>
          <w:sz w:val="28"/>
        </w:rPr>
        <w:t>роста,</w:t>
      </w:r>
      <w:r w:rsidR="00E45DA2">
        <w:rPr>
          <w:sz w:val="28"/>
        </w:rPr>
        <w:t xml:space="preserve"> </w:t>
      </w:r>
      <w:r w:rsidRPr="00975ADF">
        <w:rPr>
          <w:sz w:val="28"/>
        </w:rPr>
        <w:t>зрелости</w:t>
      </w:r>
      <w:r w:rsidR="00E45DA2">
        <w:rPr>
          <w:sz w:val="28"/>
        </w:rPr>
        <w:t xml:space="preserve"> </w:t>
      </w:r>
      <w:r w:rsidRPr="00975ADF">
        <w:rPr>
          <w:sz w:val="28"/>
        </w:rPr>
        <w:t>и</w:t>
      </w:r>
      <w:r w:rsidR="00E45DA2">
        <w:rPr>
          <w:sz w:val="28"/>
        </w:rPr>
        <w:t xml:space="preserve"> </w:t>
      </w:r>
      <w:r w:rsidRPr="00975ADF">
        <w:rPr>
          <w:sz w:val="28"/>
        </w:rPr>
        <w:t>спада.</w:t>
      </w:r>
      <w:r w:rsidR="00E45DA2">
        <w:rPr>
          <w:sz w:val="28"/>
        </w:rPr>
        <w:t xml:space="preserve"> </w:t>
      </w:r>
      <w:r w:rsidRPr="00975ADF">
        <w:rPr>
          <w:sz w:val="28"/>
        </w:rPr>
        <w:t>Кривая</w:t>
      </w:r>
      <w:r w:rsidR="00E45DA2">
        <w:rPr>
          <w:sz w:val="28"/>
        </w:rPr>
        <w:t xml:space="preserve"> </w:t>
      </w:r>
      <w:r w:rsidRPr="00975ADF">
        <w:rPr>
          <w:sz w:val="28"/>
        </w:rPr>
        <w:t>«товары-долгожители»</w:t>
      </w:r>
      <w:r w:rsidR="00E45DA2">
        <w:rPr>
          <w:sz w:val="28"/>
        </w:rPr>
        <w:t xml:space="preserve"> </w:t>
      </w:r>
      <w:r w:rsidRPr="00975ADF">
        <w:rPr>
          <w:sz w:val="28"/>
        </w:rPr>
        <w:t>описывает</w:t>
      </w:r>
      <w:r w:rsidR="00E45DA2">
        <w:rPr>
          <w:sz w:val="28"/>
        </w:rPr>
        <w:t xml:space="preserve"> </w:t>
      </w:r>
      <w:r w:rsidRPr="00975ADF">
        <w:rPr>
          <w:sz w:val="28"/>
        </w:rPr>
        <w:t>чрезвычайно</w:t>
      </w:r>
      <w:r w:rsidR="00E45DA2">
        <w:rPr>
          <w:sz w:val="28"/>
        </w:rPr>
        <w:t xml:space="preserve"> </w:t>
      </w:r>
      <w:r w:rsidRPr="00975ADF">
        <w:rPr>
          <w:sz w:val="28"/>
        </w:rPr>
        <w:t>популярный</w:t>
      </w:r>
      <w:r w:rsidR="00E45DA2">
        <w:rPr>
          <w:sz w:val="28"/>
        </w:rPr>
        <w:t xml:space="preserve"> </w:t>
      </w:r>
      <w:r w:rsidRPr="00975ADF">
        <w:rPr>
          <w:sz w:val="28"/>
        </w:rPr>
        <w:t>товар</w:t>
      </w:r>
      <w:r w:rsidR="00E45DA2">
        <w:rPr>
          <w:sz w:val="28"/>
        </w:rPr>
        <w:t xml:space="preserve"> </w:t>
      </w:r>
      <w:r w:rsidRPr="00975ADF">
        <w:rPr>
          <w:sz w:val="28"/>
        </w:rPr>
        <w:t>со</w:t>
      </w:r>
      <w:r w:rsidR="00E45DA2">
        <w:rPr>
          <w:sz w:val="28"/>
        </w:rPr>
        <w:t xml:space="preserve"> </w:t>
      </w:r>
      <w:r w:rsidRPr="00975ADF">
        <w:rPr>
          <w:sz w:val="28"/>
        </w:rPr>
        <w:t>стабильным</w:t>
      </w:r>
      <w:r w:rsidR="00E45DA2">
        <w:rPr>
          <w:sz w:val="28"/>
        </w:rPr>
        <w:t xml:space="preserve"> </w:t>
      </w:r>
      <w:r w:rsidRPr="00975ADF">
        <w:rPr>
          <w:sz w:val="28"/>
        </w:rPr>
        <w:t>сбытом</w:t>
      </w:r>
      <w:r w:rsidR="00E45DA2">
        <w:rPr>
          <w:sz w:val="28"/>
        </w:rPr>
        <w:t xml:space="preserve"> </w:t>
      </w:r>
      <w:r w:rsidRPr="00975ADF">
        <w:rPr>
          <w:sz w:val="28"/>
        </w:rPr>
        <w:t>на</w:t>
      </w:r>
      <w:r w:rsidR="00E45DA2">
        <w:rPr>
          <w:sz w:val="28"/>
        </w:rPr>
        <w:t xml:space="preserve"> </w:t>
      </w:r>
      <w:r w:rsidRPr="00975ADF">
        <w:rPr>
          <w:sz w:val="28"/>
        </w:rPr>
        <w:t>протяжении</w:t>
      </w:r>
      <w:r w:rsidR="00E45DA2">
        <w:rPr>
          <w:sz w:val="28"/>
        </w:rPr>
        <w:t xml:space="preserve"> </w:t>
      </w:r>
      <w:r w:rsidRPr="00975ADF">
        <w:rPr>
          <w:sz w:val="28"/>
        </w:rPr>
        <w:t>продолжительного</w:t>
      </w:r>
      <w:r w:rsidR="00E45DA2">
        <w:rPr>
          <w:sz w:val="28"/>
        </w:rPr>
        <w:t xml:space="preserve"> </w:t>
      </w:r>
      <w:r w:rsidRPr="00975ADF">
        <w:rPr>
          <w:sz w:val="28"/>
        </w:rPr>
        <w:t>времени.</w:t>
      </w:r>
      <w:r w:rsidR="00E45DA2">
        <w:rPr>
          <w:sz w:val="28"/>
        </w:rPr>
        <w:t xml:space="preserve"> </w:t>
      </w:r>
      <w:r w:rsidRPr="00975ADF">
        <w:rPr>
          <w:sz w:val="28"/>
        </w:rPr>
        <w:t>«Продолжительное</w:t>
      </w:r>
      <w:r w:rsidR="00E45DA2">
        <w:rPr>
          <w:sz w:val="28"/>
        </w:rPr>
        <w:t xml:space="preserve"> </w:t>
      </w:r>
      <w:r w:rsidRPr="00975ADF">
        <w:rPr>
          <w:sz w:val="28"/>
        </w:rPr>
        <w:t>увлечение»</w:t>
      </w:r>
      <w:r w:rsidR="00E45DA2">
        <w:rPr>
          <w:sz w:val="28"/>
        </w:rPr>
        <w:t xml:space="preserve"> </w:t>
      </w:r>
      <w:r w:rsidRPr="00975ADF">
        <w:rPr>
          <w:sz w:val="28"/>
        </w:rPr>
        <w:t>получает</w:t>
      </w:r>
      <w:r w:rsidR="00E45DA2">
        <w:rPr>
          <w:sz w:val="28"/>
        </w:rPr>
        <w:t xml:space="preserve"> </w:t>
      </w:r>
      <w:r w:rsidRPr="00975ADF">
        <w:rPr>
          <w:sz w:val="28"/>
        </w:rPr>
        <w:t>быстрый</w:t>
      </w:r>
      <w:r w:rsidR="00E45DA2">
        <w:rPr>
          <w:sz w:val="28"/>
        </w:rPr>
        <w:t xml:space="preserve"> </w:t>
      </w:r>
      <w:r w:rsidRPr="00975ADF">
        <w:rPr>
          <w:sz w:val="28"/>
        </w:rPr>
        <w:t>взлет</w:t>
      </w:r>
      <w:r w:rsidR="00E45DA2">
        <w:rPr>
          <w:sz w:val="28"/>
        </w:rPr>
        <w:t xml:space="preserve"> </w:t>
      </w:r>
      <w:r w:rsidRPr="00975ADF">
        <w:rPr>
          <w:sz w:val="28"/>
        </w:rPr>
        <w:t>и</w:t>
      </w:r>
      <w:r w:rsidR="00E45DA2">
        <w:rPr>
          <w:sz w:val="28"/>
        </w:rPr>
        <w:t xml:space="preserve"> </w:t>
      </w:r>
      <w:r w:rsidRPr="00975ADF">
        <w:rPr>
          <w:sz w:val="28"/>
        </w:rPr>
        <w:t>падение</w:t>
      </w:r>
      <w:r w:rsidR="00E45DA2">
        <w:rPr>
          <w:sz w:val="28"/>
        </w:rPr>
        <w:t xml:space="preserve"> </w:t>
      </w:r>
      <w:r w:rsidRPr="00975ADF">
        <w:rPr>
          <w:sz w:val="28"/>
        </w:rPr>
        <w:t>популярности,</w:t>
      </w:r>
      <w:r w:rsidR="00E45DA2">
        <w:rPr>
          <w:sz w:val="28"/>
        </w:rPr>
        <w:t xml:space="preserve"> </w:t>
      </w:r>
      <w:r w:rsidRPr="00975ADF">
        <w:rPr>
          <w:sz w:val="28"/>
        </w:rPr>
        <w:t>но</w:t>
      </w:r>
      <w:r w:rsidR="00E45DA2">
        <w:rPr>
          <w:sz w:val="28"/>
        </w:rPr>
        <w:t xml:space="preserve"> </w:t>
      </w:r>
      <w:r w:rsidRPr="00975ADF">
        <w:rPr>
          <w:sz w:val="28"/>
        </w:rPr>
        <w:t>с</w:t>
      </w:r>
      <w:r w:rsidR="00E45DA2">
        <w:rPr>
          <w:sz w:val="28"/>
        </w:rPr>
        <w:t xml:space="preserve"> </w:t>
      </w:r>
      <w:r w:rsidRPr="00975ADF">
        <w:rPr>
          <w:sz w:val="28"/>
        </w:rPr>
        <w:t>остаточным</w:t>
      </w:r>
      <w:r w:rsidR="00E45DA2">
        <w:rPr>
          <w:sz w:val="28"/>
        </w:rPr>
        <w:t xml:space="preserve"> </w:t>
      </w:r>
      <w:r w:rsidRPr="00975ADF">
        <w:rPr>
          <w:sz w:val="28"/>
        </w:rPr>
        <w:t>сбытом,</w:t>
      </w:r>
      <w:r w:rsidR="00E45DA2">
        <w:rPr>
          <w:sz w:val="28"/>
        </w:rPr>
        <w:t xml:space="preserve"> </w:t>
      </w:r>
      <w:r w:rsidRPr="00975ADF">
        <w:rPr>
          <w:sz w:val="28"/>
        </w:rPr>
        <w:t>продолжающимся</w:t>
      </w:r>
      <w:r w:rsidR="00E45DA2">
        <w:rPr>
          <w:sz w:val="28"/>
        </w:rPr>
        <w:t xml:space="preserve"> </w:t>
      </w:r>
      <w:r w:rsidRPr="00975ADF">
        <w:rPr>
          <w:sz w:val="28"/>
        </w:rPr>
        <w:t>определенное</w:t>
      </w:r>
      <w:r w:rsidR="00E45DA2">
        <w:rPr>
          <w:sz w:val="28"/>
        </w:rPr>
        <w:t xml:space="preserve"> </w:t>
      </w:r>
      <w:r w:rsidRPr="00975ADF">
        <w:rPr>
          <w:sz w:val="28"/>
        </w:rPr>
        <w:t>время.</w:t>
      </w:r>
      <w:r w:rsidR="00E45DA2">
        <w:rPr>
          <w:sz w:val="28"/>
        </w:rPr>
        <w:t xml:space="preserve"> </w:t>
      </w:r>
      <w:r w:rsidRPr="00975ADF">
        <w:rPr>
          <w:sz w:val="28"/>
        </w:rPr>
        <w:t>Кривая</w:t>
      </w:r>
      <w:r w:rsidR="00E45DA2">
        <w:rPr>
          <w:sz w:val="28"/>
        </w:rPr>
        <w:t xml:space="preserve"> </w:t>
      </w:r>
      <w:r w:rsidRPr="00975ADF">
        <w:rPr>
          <w:sz w:val="28"/>
        </w:rPr>
        <w:t>«увлечение»</w:t>
      </w:r>
      <w:r w:rsidR="00E45DA2">
        <w:rPr>
          <w:sz w:val="28"/>
        </w:rPr>
        <w:t xml:space="preserve"> </w:t>
      </w:r>
      <w:r w:rsidRPr="00975ADF">
        <w:rPr>
          <w:sz w:val="28"/>
        </w:rPr>
        <w:t>показывает</w:t>
      </w:r>
      <w:r w:rsidR="00E45DA2">
        <w:rPr>
          <w:sz w:val="28"/>
        </w:rPr>
        <w:t xml:space="preserve"> </w:t>
      </w:r>
      <w:r w:rsidRPr="00975ADF">
        <w:rPr>
          <w:sz w:val="28"/>
        </w:rPr>
        <w:t>быстрый</w:t>
      </w:r>
      <w:r w:rsidR="00E45DA2">
        <w:rPr>
          <w:sz w:val="28"/>
        </w:rPr>
        <w:t xml:space="preserve"> </w:t>
      </w:r>
      <w:r w:rsidRPr="00975ADF">
        <w:rPr>
          <w:sz w:val="28"/>
        </w:rPr>
        <w:t>взлет</w:t>
      </w:r>
      <w:r w:rsidR="00E45DA2">
        <w:rPr>
          <w:sz w:val="28"/>
        </w:rPr>
        <w:t xml:space="preserve"> </w:t>
      </w:r>
      <w:r w:rsidRPr="00975ADF">
        <w:rPr>
          <w:sz w:val="28"/>
        </w:rPr>
        <w:t>и</w:t>
      </w:r>
      <w:r w:rsidR="00E45DA2">
        <w:rPr>
          <w:sz w:val="28"/>
        </w:rPr>
        <w:t xml:space="preserve"> </w:t>
      </w:r>
      <w:r w:rsidRPr="00975ADF">
        <w:rPr>
          <w:sz w:val="28"/>
        </w:rPr>
        <w:t>такое</w:t>
      </w:r>
      <w:r w:rsidR="00E45DA2">
        <w:rPr>
          <w:sz w:val="28"/>
        </w:rPr>
        <w:t xml:space="preserve"> </w:t>
      </w:r>
      <w:r w:rsidRPr="00975ADF">
        <w:rPr>
          <w:sz w:val="28"/>
        </w:rPr>
        <w:t>же</w:t>
      </w:r>
      <w:r w:rsidR="00E45DA2">
        <w:rPr>
          <w:sz w:val="28"/>
        </w:rPr>
        <w:t xml:space="preserve"> </w:t>
      </w:r>
      <w:r w:rsidRPr="00975ADF">
        <w:rPr>
          <w:sz w:val="28"/>
        </w:rPr>
        <w:t>быстрое</w:t>
      </w:r>
      <w:r w:rsidR="00E45DA2">
        <w:rPr>
          <w:sz w:val="28"/>
        </w:rPr>
        <w:t xml:space="preserve"> </w:t>
      </w:r>
      <w:r w:rsidRPr="00975ADF">
        <w:rPr>
          <w:sz w:val="28"/>
        </w:rPr>
        <w:t>падение.</w:t>
      </w:r>
      <w:r w:rsidR="00E45DA2">
        <w:rPr>
          <w:sz w:val="28"/>
        </w:rPr>
        <w:t xml:space="preserve"> </w:t>
      </w:r>
      <w:r w:rsidRPr="00975ADF">
        <w:rPr>
          <w:sz w:val="28"/>
        </w:rPr>
        <w:t>Сезонная</w:t>
      </w:r>
      <w:r w:rsidR="00E45DA2">
        <w:rPr>
          <w:sz w:val="28"/>
        </w:rPr>
        <w:t xml:space="preserve"> </w:t>
      </w:r>
      <w:r w:rsidRPr="00975ADF">
        <w:rPr>
          <w:sz w:val="28"/>
        </w:rPr>
        <w:t>кривая,</w:t>
      </w:r>
      <w:r w:rsidR="00E45DA2">
        <w:rPr>
          <w:sz w:val="28"/>
        </w:rPr>
        <w:t xml:space="preserve"> </w:t>
      </w:r>
      <w:r w:rsidRPr="00975ADF">
        <w:rPr>
          <w:sz w:val="28"/>
        </w:rPr>
        <w:t>или</w:t>
      </w:r>
      <w:r w:rsidR="00E45DA2">
        <w:rPr>
          <w:sz w:val="28"/>
        </w:rPr>
        <w:t xml:space="preserve"> </w:t>
      </w:r>
      <w:r w:rsidRPr="00975ADF">
        <w:rPr>
          <w:sz w:val="28"/>
        </w:rPr>
        <w:t>кривая</w:t>
      </w:r>
      <w:r w:rsidR="00E45DA2">
        <w:rPr>
          <w:sz w:val="28"/>
        </w:rPr>
        <w:t xml:space="preserve"> </w:t>
      </w:r>
      <w:r w:rsidRPr="00975ADF">
        <w:rPr>
          <w:sz w:val="28"/>
        </w:rPr>
        <w:t>моды</w:t>
      </w:r>
      <w:r w:rsidR="00E45DA2">
        <w:rPr>
          <w:sz w:val="28"/>
        </w:rPr>
        <w:t xml:space="preserve"> </w:t>
      </w:r>
      <w:r w:rsidRPr="00975ADF">
        <w:rPr>
          <w:sz w:val="28"/>
        </w:rPr>
        <w:t>имеет</w:t>
      </w:r>
      <w:r w:rsidR="00E45DA2">
        <w:rPr>
          <w:sz w:val="28"/>
        </w:rPr>
        <w:t xml:space="preserve"> </w:t>
      </w:r>
      <w:r w:rsidRPr="00975ADF">
        <w:rPr>
          <w:sz w:val="28"/>
        </w:rPr>
        <w:t>место</w:t>
      </w:r>
      <w:r w:rsidR="00E45DA2">
        <w:rPr>
          <w:sz w:val="28"/>
        </w:rPr>
        <w:t xml:space="preserve"> </w:t>
      </w:r>
      <w:r w:rsidRPr="00975ADF">
        <w:rPr>
          <w:sz w:val="28"/>
        </w:rPr>
        <w:t>тогда,</w:t>
      </w:r>
      <w:r w:rsidR="00E45DA2">
        <w:rPr>
          <w:sz w:val="28"/>
        </w:rPr>
        <w:t xml:space="preserve"> </w:t>
      </w:r>
      <w:r w:rsidRPr="00975ADF">
        <w:rPr>
          <w:sz w:val="28"/>
        </w:rPr>
        <w:t>когда</w:t>
      </w:r>
      <w:r w:rsidR="00E45DA2">
        <w:rPr>
          <w:sz w:val="28"/>
        </w:rPr>
        <w:t xml:space="preserve"> </w:t>
      </w:r>
      <w:r w:rsidRPr="00975ADF">
        <w:rPr>
          <w:sz w:val="28"/>
        </w:rPr>
        <w:t>товар</w:t>
      </w:r>
      <w:r w:rsidR="00E45DA2">
        <w:rPr>
          <w:sz w:val="28"/>
        </w:rPr>
        <w:t xml:space="preserve"> </w:t>
      </w:r>
      <w:r w:rsidRPr="00975ADF">
        <w:rPr>
          <w:sz w:val="28"/>
        </w:rPr>
        <w:t>хорошо</w:t>
      </w:r>
      <w:r w:rsidR="00E45DA2">
        <w:rPr>
          <w:sz w:val="28"/>
        </w:rPr>
        <w:t xml:space="preserve"> </w:t>
      </w:r>
      <w:r w:rsidRPr="00975ADF">
        <w:rPr>
          <w:sz w:val="28"/>
        </w:rPr>
        <w:t>продается</w:t>
      </w:r>
      <w:r w:rsidR="00E45DA2">
        <w:rPr>
          <w:sz w:val="28"/>
        </w:rPr>
        <w:t xml:space="preserve"> </w:t>
      </w:r>
      <w:r w:rsidRPr="00975ADF">
        <w:rPr>
          <w:sz w:val="28"/>
        </w:rPr>
        <w:t>в</w:t>
      </w:r>
      <w:r w:rsidR="00E45DA2">
        <w:rPr>
          <w:sz w:val="28"/>
        </w:rPr>
        <w:t xml:space="preserve"> </w:t>
      </w:r>
      <w:r w:rsidRPr="00975ADF">
        <w:rPr>
          <w:sz w:val="28"/>
        </w:rPr>
        <w:t>течение</w:t>
      </w:r>
      <w:r w:rsidR="00E45DA2">
        <w:rPr>
          <w:sz w:val="28"/>
        </w:rPr>
        <w:t xml:space="preserve"> </w:t>
      </w:r>
      <w:r w:rsidRPr="00975ADF">
        <w:rPr>
          <w:sz w:val="28"/>
        </w:rPr>
        <w:t>периодов,</w:t>
      </w:r>
      <w:r w:rsidR="00E45DA2">
        <w:rPr>
          <w:sz w:val="28"/>
        </w:rPr>
        <w:t xml:space="preserve"> </w:t>
      </w:r>
      <w:r w:rsidRPr="00975ADF">
        <w:rPr>
          <w:sz w:val="28"/>
        </w:rPr>
        <w:t>разнесенных</w:t>
      </w:r>
      <w:r w:rsidR="00E45DA2">
        <w:rPr>
          <w:sz w:val="28"/>
        </w:rPr>
        <w:t xml:space="preserve"> </w:t>
      </w:r>
      <w:r w:rsidRPr="00975ADF">
        <w:rPr>
          <w:sz w:val="28"/>
        </w:rPr>
        <w:t>во</w:t>
      </w:r>
      <w:r w:rsidR="00E45DA2">
        <w:rPr>
          <w:sz w:val="28"/>
        </w:rPr>
        <w:t xml:space="preserve"> </w:t>
      </w:r>
      <w:r w:rsidRPr="00975ADF">
        <w:rPr>
          <w:sz w:val="28"/>
        </w:rPr>
        <w:t>времени.</w:t>
      </w:r>
      <w:r w:rsidR="00E45DA2">
        <w:rPr>
          <w:sz w:val="28"/>
        </w:rPr>
        <w:t xml:space="preserve"> </w:t>
      </w:r>
      <w:r w:rsidRPr="00975ADF">
        <w:rPr>
          <w:sz w:val="28"/>
        </w:rPr>
        <w:t>Кривая</w:t>
      </w:r>
      <w:r w:rsidR="00E45DA2">
        <w:rPr>
          <w:sz w:val="28"/>
        </w:rPr>
        <w:t xml:space="preserve"> </w:t>
      </w:r>
      <w:r w:rsidRPr="00975ADF">
        <w:rPr>
          <w:sz w:val="28"/>
        </w:rPr>
        <w:t>провала</w:t>
      </w:r>
      <w:r w:rsidR="00E45DA2">
        <w:rPr>
          <w:sz w:val="28"/>
        </w:rPr>
        <w:t xml:space="preserve"> </w:t>
      </w:r>
      <w:r w:rsidRPr="00975ADF">
        <w:rPr>
          <w:sz w:val="28"/>
        </w:rPr>
        <w:t>характеризует</w:t>
      </w:r>
      <w:r w:rsidR="00E45DA2">
        <w:rPr>
          <w:sz w:val="28"/>
        </w:rPr>
        <w:t xml:space="preserve"> </w:t>
      </w:r>
      <w:r w:rsidRPr="00975ADF">
        <w:rPr>
          <w:sz w:val="28"/>
        </w:rPr>
        <w:t>товар,</w:t>
      </w:r>
      <w:r w:rsidR="00E45DA2">
        <w:rPr>
          <w:sz w:val="28"/>
        </w:rPr>
        <w:t xml:space="preserve"> </w:t>
      </w:r>
      <w:r w:rsidRPr="00975ADF">
        <w:rPr>
          <w:sz w:val="28"/>
        </w:rPr>
        <w:t>который</w:t>
      </w:r>
      <w:r w:rsidR="00E45DA2">
        <w:rPr>
          <w:sz w:val="28"/>
        </w:rPr>
        <w:t xml:space="preserve"> </w:t>
      </w:r>
      <w:r w:rsidRPr="00975ADF">
        <w:rPr>
          <w:sz w:val="28"/>
        </w:rPr>
        <w:t>вообще</w:t>
      </w:r>
      <w:r w:rsidR="00E45DA2">
        <w:rPr>
          <w:sz w:val="28"/>
        </w:rPr>
        <w:t xml:space="preserve"> </w:t>
      </w:r>
      <w:r w:rsidRPr="00975ADF">
        <w:rPr>
          <w:sz w:val="28"/>
        </w:rPr>
        <w:t>не</w:t>
      </w:r>
      <w:r w:rsidR="00E45DA2">
        <w:rPr>
          <w:sz w:val="28"/>
        </w:rPr>
        <w:t xml:space="preserve"> </w:t>
      </w:r>
      <w:r w:rsidRPr="00975ADF">
        <w:rPr>
          <w:sz w:val="28"/>
        </w:rPr>
        <w:t>имел</w:t>
      </w:r>
      <w:r w:rsidR="00E45DA2">
        <w:rPr>
          <w:sz w:val="28"/>
        </w:rPr>
        <w:t xml:space="preserve"> </w:t>
      </w:r>
      <w:r w:rsidRPr="00975ADF">
        <w:rPr>
          <w:sz w:val="28"/>
        </w:rPr>
        <w:t>успеха.</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Также</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повторным</w:t>
      </w:r>
      <w:r w:rsidR="00E45DA2">
        <w:rPr>
          <w:sz w:val="28"/>
          <w:szCs w:val="22"/>
        </w:rPr>
        <w:t xml:space="preserve"> </w:t>
      </w:r>
      <w:r w:rsidRPr="00975ADF">
        <w:rPr>
          <w:sz w:val="28"/>
          <w:szCs w:val="22"/>
        </w:rPr>
        <w:t>циклом</w:t>
      </w:r>
      <w:r w:rsidR="00E45DA2">
        <w:rPr>
          <w:sz w:val="28"/>
          <w:szCs w:val="22"/>
        </w:rPr>
        <w:t xml:space="preserve"> </w:t>
      </w:r>
      <w:r w:rsidRPr="00975ADF">
        <w:rPr>
          <w:sz w:val="28"/>
          <w:szCs w:val="22"/>
        </w:rPr>
        <w:t>обновления</w:t>
      </w:r>
      <w:r w:rsidR="00E45DA2">
        <w:rPr>
          <w:sz w:val="28"/>
          <w:szCs w:val="22"/>
        </w:rPr>
        <w:t xml:space="preserve"> </w:t>
      </w:r>
      <w:r w:rsidRPr="00975ADF">
        <w:rPr>
          <w:sz w:val="28"/>
          <w:szCs w:val="22"/>
        </w:rPr>
        <w:t>(волнистая)</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возн</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случае</w:t>
      </w:r>
      <w:r w:rsidR="00E45DA2">
        <w:rPr>
          <w:sz w:val="28"/>
          <w:szCs w:val="22"/>
        </w:rPr>
        <w:t xml:space="preserve"> </w:t>
      </w:r>
      <w:r w:rsidRPr="00975ADF">
        <w:rPr>
          <w:sz w:val="28"/>
          <w:szCs w:val="22"/>
        </w:rPr>
        <w:t>стимулирования</w:t>
      </w:r>
      <w:r w:rsidR="00E45DA2">
        <w:rPr>
          <w:sz w:val="28"/>
          <w:szCs w:val="22"/>
        </w:rPr>
        <w:t xml:space="preserve"> </w:t>
      </w:r>
      <w:r w:rsidRPr="00975ADF">
        <w:rPr>
          <w:sz w:val="28"/>
          <w:szCs w:val="22"/>
        </w:rPr>
        <w:t>сбыта</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этапе</w:t>
      </w:r>
      <w:r w:rsidR="00E45DA2">
        <w:rPr>
          <w:sz w:val="28"/>
          <w:szCs w:val="22"/>
        </w:rPr>
        <w:t xml:space="preserve"> </w:t>
      </w:r>
      <w:r w:rsidRPr="00975ADF">
        <w:rPr>
          <w:sz w:val="28"/>
          <w:szCs w:val="22"/>
        </w:rPr>
        <w:t>спада</w:t>
      </w:r>
      <w:r w:rsidR="00E45DA2">
        <w:rPr>
          <w:sz w:val="28"/>
          <w:szCs w:val="22"/>
        </w:rPr>
        <w:t xml:space="preserve"> </w:t>
      </w:r>
      <w:r w:rsidRPr="00975ADF">
        <w:rPr>
          <w:sz w:val="28"/>
          <w:szCs w:val="22"/>
        </w:rPr>
        <w:t>или</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случае</w:t>
      </w:r>
      <w:r w:rsidR="00E45DA2">
        <w:rPr>
          <w:sz w:val="28"/>
          <w:szCs w:val="22"/>
        </w:rPr>
        <w:t xml:space="preserve"> </w:t>
      </w:r>
      <w:r w:rsidRPr="00975ADF">
        <w:rPr>
          <w:sz w:val="28"/>
          <w:szCs w:val="22"/>
        </w:rPr>
        <w:t>возврата</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традициям.</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классич</w:t>
      </w:r>
      <w:r w:rsidR="00E45DA2">
        <w:rPr>
          <w:sz w:val="28"/>
          <w:szCs w:val="22"/>
        </w:rPr>
        <w:t xml:space="preserve"> </w:t>
      </w:r>
      <w:r w:rsidRPr="00975ADF">
        <w:rPr>
          <w:sz w:val="28"/>
          <w:szCs w:val="22"/>
        </w:rPr>
        <w:t>«бум»</w:t>
      </w:r>
      <w:r w:rsidR="00E45DA2">
        <w:rPr>
          <w:sz w:val="28"/>
          <w:szCs w:val="22"/>
        </w:rPr>
        <w:t xml:space="preserve"> </w:t>
      </w:r>
      <w:r w:rsidRPr="00975ADF">
        <w:rPr>
          <w:sz w:val="28"/>
          <w:szCs w:val="22"/>
        </w:rPr>
        <w:t>(резко</w:t>
      </w:r>
      <w:r w:rsidR="00E45DA2">
        <w:rPr>
          <w:sz w:val="28"/>
          <w:szCs w:val="22"/>
        </w:rPr>
        <w:t xml:space="preserve"> </w:t>
      </w:r>
      <w:r w:rsidRPr="00975ADF">
        <w:rPr>
          <w:sz w:val="28"/>
          <w:szCs w:val="22"/>
        </w:rPr>
        <w:t>вверх</w:t>
      </w:r>
      <w:r w:rsidR="00E45DA2">
        <w:rPr>
          <w:sz w:val="28"/>
          <w:szCs w:val="22"/>
        </w:rPr>
        <w:t xml:space="preserve"> </w:t>
      </w:r>
      <w:r w:rsidRPr="00975ADF">
        <w:rPr>
          <w:sz w:val="28"/>
          <w:szCs w:val="22"/>
        </w:rPr>
        <w:t>вогнуто)</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говорит,</w:t>
      </w:r>
      <w:r w:rsidR="00E45DA2">
        <w:rPr>
          <w:sz w:val="28"/>
          <w:szCs w:val="22"/>
        </w:rPr>
        <w:t xml:space="preserve"> </w:t>
      </w:r>
      <w:r w:rsidRPr="00975ADF">
        <w:rPr>
          <w:sz w:val="28"/>
          <w:szCs w:val="22"/>
        </w:rPr>
        <w:t>что</w:t>
      </w:r>
      <w:r w:rsidR="00E45DA2">
        <w:rPr>
          <w:sz w:val="28"/>
          <w:szCs w:val="22"/>
        </w:rPr>
        <w:t xml:space="preserve"> </w:t>
      </w:r>
      <w:r w:rsidRPr="00975ADF">
        <w:rPr>
          <w:sz w:val="28"/>
          <w:szCs w:val="22"/>
        </w:rPr>
        <w:t>данный</w:t>
      </w:r>
      <w:r w:rsidR="00E45DA2">
        <w:rPr>
          <w:sz w:val="28"/>
          <w:szCs w:val="22"/>
        </w:rPr>
        <w:t xml:space="preserve"> </w:t>
      </w:r>
      <w:r w:rsidRPr="00975ADF">
        <w:rPr>
          <w:sz w:val="28"/>
          <w:szCs w:val="22"/>
        </w:rPr>
        <w:t>товар</w:t>
      </w:r>
      <w:r w:rsidR="00E45DA2">
        <w:rPr>
          <w:sz w:val="28"/>
          <w:szCs w:val="22"/>
        </w:rPr>
        <w:t xml:space="preserve"> </w:t>
      </w:r>
      <w:r w:rsidRPr="00975ADF">
        <w:rPr>
          <w:sz w:val="28"/>
          <w:szCs w:val="22"/>
        </w:rPr>
        <w:t>популярен,</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достаточно</w:t>
      </w:r>
      <w:r w:rsidR="00E45DA2">
        <w:rPr>
          <w:sz w:val="28"/>
          <w:szCs w:val="22"/>
        </w:rPr>
        <w:t xml:space="preserve"> </w:t>
      </w:r>
      <w:r w:rsidRPr="00975ADF">
        <w:rPr>
          <w:sz w:val="28"/>
          <w:szCs w:val="22"/>
        </w:rPr>
        <w:t>долгим</w:t>
      </w:r>
      <w:r w:rsidR="00E45DA2">
        <w:rPr>
          <w:sz w:val="28"/>
          <w:szCs w:val="22"/>
        </w:rPr>
        <w:t xml:space="preserve"> </w:t>
      </w:r>
      <w:r w:rsidRPr="00975ADF">
        <w:rPr>
          <w:sz w:val="28"/>
          <w:szCs w:val="22"/>
        </w:rPr>
        <w:t>сбытом.</w:t>
      </w:r>
      <w:r w:rsidR="00E45DA2">
        <w:rPr>
          <w:sz w:val="28"/>
          <w:szCs w:val="22"/>
        </w:rPr>
        <w:t xml:space="preserve"> </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Товарный</w:t>
      </w:r>
      <w:r w:rsidR="00E45DA2">
        <w:rPr>
          <w:bCs/>
          <w:sz w:val="28"/>
          <w:szCs w:val="22"/>
        </w:rPr>
        <w:t xml:space="preserve"> </w:t>
      </w:r>
      <w:r w:rsidRPr="00975ADF">
        <w:rPr>
          <w:bCs/>
          <w:sz w:val="28"/>
          <w:szCs w:val="22"/>
        </w:rPr>
        <w:t>знак</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его</w:t>
      </w:r>
      <w:r w:rsidR="00E45DA2">
        <w:rPr>
          <w:bCs/>
          <w:sz w:val="28"/>
          <w:szCs w:val="22"/>
        </w:rPr>
        <w:t xml:space="preserve"> </w:t>
      </w:r>
      <w:r w:rsidRPr="00975ADF">
        <w:rPr>
          <w:bCs/>
          <w:sz w:val="28"/>
          <w:szCs w:val="22"/>
        </w:rPr>
        <w:t>сущность</w:t>
      </w:r>
    </w:p>
    <w:p w:rsidR="00540C64" w:rsidRDefault="00540C64"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rPr>
      </w:pP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марка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часть,</w:t>
      </w:r>
      <w:r w:rsidR="00E45DA2">
        <w:rPr>
          <w:sz w:val="28"/>
          <w:szCs w:val="24"/>
        </w:rPr>
        <w:t xml:space="preserve"> </w:t>
      </w:r>
      <w:r w:rsidRPr="00975ADF">
        <w:rPr>
          <w:sz w:val="28"/>
          <w:szCs w:val="24"/>
        </w:rPr>
        <w:t>обеспеченные</w:t>
      </w:r>
      <w:r w:rsidR="00E45DA2">
        <w:rPr>
          <w:sz w:val="28"/>
          <w:szCs w:val="24"/>
        </w:rPr>
        <w:t xml:space="preserve"> </w:t>
      </w:r>
      <w:r w:rsidRPr="00975ADF">
        <w:rPr>
          <w:sz w:val="28"/>
          <w:szCs w:val="24"/>
        </w:rPr>
        <w:t>правовой</w:t>
      </w:r>
      <w:r w:rsidR="00E45DA2">
        <w:rPr>
          <w:sz w:val="28"/>
          <w:szCs w:val="24"/>
        </w:rPr>
        <w:t xml:space="preserve"> </w:t>
      </w:r>
      <w:r w:rsidRPr="00975ADF">
        <w:rPr>
          <w:sz w:val="28"/>
          <w:szCs w:val="24"/>
        </w:rPr>
        <w:t>защитой.</w:t>
      </w:r>
      <w:r w:rsidR="00E45DA2">
        <w:rPr>
          <w:sz w:val="28"/>
          <w:szCs w:val="2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защищает</w:t>
      </w:r>
      <w:r w:rsidR="00E45DA2">
        <w:rPr>
          <w:sz w:val="28"/>
          <w:szCs w:val="24"/>
        </w:rPr>
        <w:t xml:space="preserve"> </w:t>
      </w:r>
      <w:r w:rsidRPr="00975ADF">
        <w:rPr>
          <w:sz w:val="28"/>
          <w:szCs w:val="24"/>
        </w:rPr>
        <w:t>исключительные</w:t>
      </w:r>
      <w:r w:rsidR="00E45DA2">
        <w:rPr>
          <w:sz w:val="28"/>
          <w:szCs w:val="24"/>
        </w:rPr>
        <w:t xml:space="preserve"> </w:t>
      </w:r>
      <w:r w:rsidRPr="00975ADF">
        <w:rPr>
          <w:sz w:val="28"/>
          <w:szCs w:val="24"/>
        </w:rPr>
        <w:t>права</w:t>
      </w:r>
      <w:r w:rsidR="00E45DA2">
        <w:rPr>
          <w:sz w:val="28"/>
          <w:szCs w:val="24"/>
        </w:rPr>
        <w:t xml:space="preserve"> </w:t>
      </w:r>
      <w:r w:rsidRPr="00975ADF">
        <w:rPr>
          <w:sz w:val="28"/>
          <w:szCs w:val="24"/>
        </w:rPr>
        <w:t>продавца</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пользование</w:t>
      </w:r>
      <w:r w:rsidR="00E45DA2">
        <w:rPr>
          <w:sz w:val="28"/>
          <w:szCs w:val="24"/>
        </w:rPr>
        <w:t xml:space="preserve"> </w:t>
      </w:r>
      <w:r w:rsidRPr="00975ADF">
        <w:rPr>
          <w:sz w:val="28"/>
          <w:szCs w:val="24"/>
        </w:rPr>
        <w:t>марочным</w:t>
      </w:r>
      <w:r w:rsidR="00E45DA2">
        <w:rPr>
          <w:sz w:val="28"/>
          <w:szCs w:val="24"/>
        </w:rPr>
        <w:t xml:space="preserve"> </w:t>
      </w:r>
      <w:r w:rsidRPr="00975ADF">
        <w:rPr>
          <w:sz w:val="28"/>
          <w:szCs w:val="24"/>
        </w:rPr>
        <w:t>названием</w:t>
      </w:r>
      <w:r w:rsidR="00E45DA2">
        <w:rPr>
          <w:sz w:val="28"/>
          <w:szCs w:val="24"/>
        </w:rPr>
        <w:t xml:space="preserve"> </w:t>
      </w:r>
      <w:r w:rsidRPr="00975ADF">
        <w:rPr>
          <w:sz w:val="28"/>
          <w:szCs w:val="24"/>
        </w:rPr>
        <w:t>и/или</w:t>
      </w:r>
      <w:r w:rsidR="00E45DA2">
        <w:rPr>
          <w:sz w:val="28"/>
          <w:szCs w:val="24"/>
        </w:rPr>
        <w:t xml:space="preserve"> </w:t>
      </w:r>
      <w:r w:rsidRPr="00975ADF">
        <w:rPr>
          <w:sz w:val="28"/>
          <w:szCs w:val="24"/>
        </w:rPr>
        <w:t>марочным</w:t>
      </w:r>
      <w:r w:rsidR="00E45DA2">
        <w:rPr>
          <w:sz w:val="28"/>
          <w:szCs w:val="24"/>
        </w:rPr>
        <w:t xml:space="preserve"> </w:t>
      </w:r>
      <w:r w:rsidRPr="00975ADF">
        <w:rPr>
          <w:sz w:val="28"/>
          <w:szCs w:val="24"/>
        </w:rPr>
        <w:t>знаком</w:t>
      </w:r>
      <w:r w:rsidR="00E45DA2">
        <w:rPr>
          <w:sz w:val="28"/>
          <w:szCs w:val="24"/>
        </w:rPr>
        <w:t xml:space="preserve"> </w:t>
      </w:r>
      <w:r w:rsidRPr="00975ADF">
        <w:rPr>
          <w:sz w:val="28"/>
          <w:szCs w:val="24"/>
        </w:rPr>
        <w:t>(эмблемой).</w:t>
      </w:r>
      <w:r w:rsidR="00E45DA2">
        <w:rPr>
          <w:sz w:val="28"/>
          <w:szCs w:val="24"/>
        </w:rPr>
        <w:t xml:space="preserve"> </w:t>
      </w:r>
      <w:r w:rsidRPr="00975ADF">
        <w:rPr>
          <w:sz w:val="28"/>
          <w:szCs w:val="24"/>
        </w:rPr>
        <w:t>Сведенья</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использования</w:t>
      </w:r>
      <w:r w:rsidR="00E45DA2">
        <w:rPr>
          <w:sz w:val="28"/>
          <w:szCs w:val="24"/>
        </w:rPr>
        <w:t xml:space="preserve"> </w:t>
      </w:r>
      <w:r w:rsidRPr="00975ADF">
        <w:rPr>
          <w:sz w:val="28"/>
          <w:szCs w:val="24"/>
        </w:rPr>
        <w:t>товарного</w:t>
      </w:r>
      <w:r w:rsidR="00E45DA2">
        <w:rPr>
          <w:sz w:val="28"/>
          <w:szCs w:val="24"/>
        </w:rPr>
        <w:t xml:space="preserve"> </w:t>
      </w:r>
      <w:r w:rsidRPr="00975ADF">
        <w:rPr>
          <w:sz w:val="28"/>
          <w:szCs w:val="24"/>
        </w:rPr>
        <w:t>знака:</w:t>
      </w:r>
      <w:r w:rsidR="00E45DA2">
        <w:rPr>
          <w:sz w:val="28"/>
          <w:szCs w:val="24"/>
        </w:rPr>
        <w:t xml:space="preserve"> </w:t>
      </w:r>
      <w:r w:rsidRPr="00975ADF">
        <w:rPr>
          <w:sz w:val="28"/>
          <w:szCs w:val="24"/>
        </w:rPr>
        <w:t>ТЗ</w:t>
      </w:r>
      <w:r w:rsidR="00E45DA2">
        <w:rPr>
          <w:sz w:val="28"/>
          <w:szCs w:val="24"/>
        </w:rPr>
        <w:t xml:space="preserve"> </w:t>
      </w:r>
      <w:r w:rsidRPr="00975ADF">
        <w:rPr>
          <w:sz w:val="28"/>
          <w:szCs w:val="24"/>
        </w:rPr>
        <w:t>дает</w:t>
      </w:r>
      <w:r w:rsidR="00E45DA2">
        <w:rPr>
          <w:sz w:val="28"/>
          <w:szCs w:val="24"/>
        </w:rPr>
        <w:t xml:space="preserve"> </w:t>
      </w:r>
      <w:r w:rsidRPr="00975ADF">
        <w:rPr>
          <w:sz w:val="28"/>
          <w:szCs w:val="24"/>
        </w:rPr>
        <w:t>возможность</w:t>
      </w:r>
      <w:r w:rsidR="00E45DA2">
        <w:rPr>
          <w:sz w:val="28"/>
          <w:szCs w:val="24"/>
        </w:rPr>
        <w:t xml:space="preserve"> </w:t>
      </w:r>
      <w:r w:rsidRPr="00975ADF">
        <w:rPr>
          <w:sz w:val="28"/>
          <w:szCs w:val="24"/>
        </w:rPr>
        <w:t>различать</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различных</w:t>
      </w:r>
      <w:r w:rsidR="00E45DA2">
        <w:rPr>
          <w:sz w:val="28"/>
          <w:szCs w:val="24"/>
        </w:rPr>
        <w:t xml:space="preserve"> </w:t>
      </w:r>
      <w:r w:rsidRPr="00975ADF">
        <w:rPr>
          <w:sz w:val="28"/>
          <w:szCs w:val="24"/>
        </w:rPr>
        <w:t>производителей,</w:t>
      </w:r>
      <w:r w:rsidR="00E45DA2">
        <w:rPr>
          <w:sz w:val="28"/>
          <w:szCs w:val="24"/>
        </w:rPr>
        <w:t xml:space="preserve"> </w:t>
      </w:r>
      <w:r w:rsidRPr="00975ADF">
        <w:rPr>
          <w:sz w:val="28"/>
          <w:szCs w:val="24"/>
        </w:rPr>
        <w:t>указывает,</w:t>
      </w:r>
      <w:r w:rsidR="00E45DA2">
        <w:rPr>
          <w:sz w:val="28"/>
          <w:szCs w:val="24"/>
        </w:rPr>
        <w:t xml:space="preserve"> </w:t>
      </w:r>
      <w:r w:rsidRPr="00975ADF">
        <w:rPr>
          <w:sz w:val="28"/>
          <w:szCs w:val="24"/>
        </w:rPr>
        <w:t>какое</w:t>
      </w:r>
      <w:r w:rsidR="00E45DA2">
        <w:rPr>
          <w:sz w:val="28"/>
          <w:szCs w:val="24"/>
        </w:rPr>
        <w:t xml:space="preserve"> </w:t>
      </w:r>
      <w:r w:rsidRPr="00975ADF">
        <w:rPr>
          <w:sz w:val="28"/>
          <w:szCs w:val="24"/>
        </w:rPr>
        <w:t>предприятие</w:t>
      </w:r>
      <w:r w:rsidR="00E45DA2">
        <w:rPr>
          <w:sz w:val="28"/>
          <w:szCs w:val="24"/>
        </w:rPr>
        <w:t xml:space="preserve"> </w:t>
      </w:r>
      <w:r w:rsidRPr="00975ADF">
        <w:rPr>
          <w:sz w:val="28"/>
          <w:szCs w:val="24"/>
        </w:rPr>
        <w:t>отвечает</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выпущенную</w:t>
      </w:r>
      <w:r w:rsidR="00E45DA2">
        <w:rPr>
          <w:sz w:val="28"/>
          <w:szCs w:val="24"/>
        </w:rPr>
        <w:t xml:space="preserve"> </w:t>
      </w:r>
      <w:r w:rsidRPr="00975ADF">
        <w:rPr>
          <w:sz w:val="28"/>
          <w:szCs w:val="24"/>
        </w:rPr>
        <w:t>продукцию,</w:t>
      </w:r>
      <w:r w:rsidR="00E45DA2">
        <w:rPr>
          <w:sz w:val="28"/>
          <w:szCs w:val="24"/>
        </w:rPr>
        <w:t xml:space="preserve"> </w:t>
      </w:r>
      <w:r w:rsidRPr="00975ADF">
        <w:rPr>
          <w:sz w:val="28"/>
          <w:szCs w:val="24"/>
        </w:rPr>
        <w:t>гарантирует</w:t>
      </w:r>
      <w:r w:rsidR="00E45DA2">
        <w:rPr>
          <w:sz w:val="28"/>
          <w:szCs w:val="24"/>
        </w:rPr>
        <w:t xml:space="preserve"> </w:t>
      </w:r>
      <w:r w:rsidRPr="00975ADF">
        <w:rPr>
          <w:sz w:val="28"/>
          <w:szCs w:val="24"/>
        </w:rPr>
        <w:t>определенный</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качества,</w:t>
      </w:r>
      <w:r w:rsidR="00E45DA2">
        <w:rPr>
          <w:sz w:val="28"/>
          <w:szCs w:val="24"/>
        </w:rPr>
        <w:t xml:space="preserve"> </w:t>
      </w:r>
      <w:r w:rsidRPr="00975ADF">
        <w:rPr>
          <w:sz w:val="28"/>
          <w:szCs w:val="24"/>
        </w:rPr>
        <w:t>облегчает</w:t>
      </w:r>
      <w:r w:rsidR="00E45DA2">
        <w:rPr>
          <w:sz w:val="28"/>
          <w:szCs w:val="24"/>
        </w:rPr>
        <w:t xml:space="preserve"> </w:t>
      </w:r>
      <w:r w:rsidRPr="00975ADF">
        <w:rPr>
          <w:sz w:val="28"/>
          <w:szCs w:val="24"/>
        </w:rPr>
        <w:t>позиционирование,</w:t>
      </w:r>
      <w:r w:rsidR="00E45DA2">
        <w:rPr>
          <w:sz w:val="28"/>
          <w:szCs w:val="24"/>
        </w:rPr>
        <w:t xml:space="preserve"> </w:t>
      </w:r>
      <w:r w:rsidRPr="00975ADF">
        <w:rPr>
          <w:sz w:val="28"/>
          <w:szCs w:val="24"/>
        </w:rPr>
        <w:t>создавая</w:t>
      </w:r>
      <w:r w:rsidR="00E45DA2">
        <w:rPr>
          <w:sz w:val="28"/>
          <w:szCs w:val="24"/>
        </w:rPr>
        <w:t xml:space="preserve"> </w:t>
      </w:r>
      <w:r w:rsidRPr="00975ADF">
        <w:rPr>
          <w:sz w:val="28"/>
          <w:szCs w:val="24"/>
        </w:rPr>
        <w:t>индивидуальный</w:t>
      </w:r>
      <w:r w:rsidR="00E45DA2">
        <w:rPr>
          <w:sz w:val="28"/>
          <w:szCs w:val="24"/>
        </w:rPr>
        <w:t xml:space="preserve"> </w:t>
      </w:r>
      <w:r w:rsidRPr="00975ADF">
        <w:rPr>
          <w:sz w:val="28"/>
          <w:szCs w:val="24"/>
        </w:rPr>
        <w:t>образ</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помогает</w:t>
      </w:r>
      <w:r w:rsidR="00E45DA2">
        <w:rPr>
          <w:sz w:val="28"/>
          <w:szCs w:val="24"/>
        </w:rPr>
        <w:t xml:space="preserve"> </w:t>
      </w:r>
      <w:r w:rsidRPr="00975ADF">
        <w:rPr>
          <w:sz w:val="28"/>
          <w:szCs w:val="24"/>
        </w:rPr>
        <w:t>внедрению</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новый</w:t>
      </w:r>
      <w:r w:rsidR="00E45DA2">
        <w:rPr>
          <w:sz w:val="28"/>
          <w:szCs w:val="24"/>
        </w:rPr>
        <w:t xml:space="preserve"> </w:t>
      </w:r>
      <w:r w:rsidRPr="00975ADF">
        <w:rPr>
          <w:sz w:val="28"/>
          <w:szCs w:val="24"/>
        </w:rPr>
        <w:t>рынок,</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производитель</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известным</w:t>
      </w:r>
      <w:r w:rsidR="00E45DA2">
        <w:rPr>
          <w:sz w:val="28"/>
          <w:szCs w:val="24"/>
        </w:rPr>
        <w:t xml:space="preserve"> </w:t>
      </w:r>
      <w:r w:rsidRPr="00975ADF">
        <w:rPr>
          <w:sz w:val="28"/>
          <w:szCs w:val="24"/>
        </w:rPr>
        <w:t>ТЗ</w:t>
      </w:r>
      <w:r w:rsidR="00E45DA2">
        <w:rPr>
          <w:sz w:val="28"/>
          <w:szCs w:val="24"/>
        </w:rPr>
        <w:t xml:space="preserve"> </w:t>
      </w:r>
      <w:r w:rsidRPr="00975ADF">
        <w:rPr>
          <w:sz w:val="28"/>
          <w:szCs w:val="24"/>
        </w:rPr>
        <w:t>ставит</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новый</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предназначенный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нового</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позиции</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особый</w:t>
      </w:r>
      <w:r w:rsidR="00E45DA2">
        <w:rPr>
          <w:sz w:val="28"/>
          <w:szCs w:val="24"/>
        </w:rPr>
        <w:t xml:space="preserve"> </w:t>
      </w:r>
      <w:r w:rsidRPr="00975ADF">
        <w:rPr>
          <w:sz w:val="28"/>
          <w:szCs w:val="24"/>
        </w:rPr>
        <w:t>символ</w:t>
      </w:r>
      <w:r w:rsidR="00E45DA2">
        <w:rPr>
          <w:sz w:val="28"/>
          <w:szCs w:val="24"/>
        </w:rPr>
        <w:t xml:space="preserve"> </w:t>
      </w:r>
      <w:r w:rsidRPr="00975ADF">
        <w:rPr>
          <w:sz w:val="28"/>
          <w:szCs w:val="24"/>
        </w:rPr>
        <w:t>ответственности,</w:t>
      </w:r>
      <w:r w:rsidR="00E45DA2">
        <w:rPr>
          <w:sz w:val="28"/>
          <w:szCs w:val="24"/>
        </w:rPr>
        <w:t xml:space="preserve"> </w:t>
      </w:r>
      <w:r w:rsidRPr="00975ADF">
        <w:rPr>
          <w:sz w:val="28"/>
          <w:szCs w:val="24"/>
        </w:rPr>
        <w:t>обозначающий,</w:t>
      </w:r>
      <w:r w:rsidR="00E45DA2">
        <w:rPr>
          <w:sz w:val="28"/>
          <w:szCs w:val="24"/>
        </w:rPr>
        <w:t xml:space="preserve"> </w:t>
      </w:r>
      <w:r w:rsidRPr="00975ADF">
        <w:rPr>
          <w:sz w:val="28"/>
          <w:szCs w:val="24"/>
        </w:rPr>
        <w:t>кому</w:t>
      </w:r>
      <w:r w:rsidR="00E45DA2">
        <w:rPr>
          <w:sz w:val="28"/>
          <w:szCs w:val="24"/>
        </w:rPr>
        <w:t xml:space="preserve"> </w:t>
      </w:r>
      <w:r w:rsidRPr="00975ADF">
        <w:rPr>
          <w:sz w:val="28"/>
          <w:szCs w:val="24"/>
        </w:rPr>
        <w:t>принадлежит</w:t>
      </w:r>
      <w:r w:rsidR="00E45DA2">
        <w:rPr>
          <w:sz w:val="28"/>
          <w:szCs w:val="24"/>
        </w:rPr>
        <w:t xml:space="preserve"> </w:t>
      </w:r>
      <w:r w:rsidRPr="00975ADF">
        <w:rPr>
          <w:sz w:val="28"/>
          <w:szCs w:val="24"/>
        </w:rPr>
        <w:t>исключительное</w:t>
      </w:r>
      <w:r w:rsidR="00E45DA2">
        <w:rPr>
          <w:sz w:val="28"/>
          <w:szCs w:val="24"/>
        </w:rPr>
        <w:t xml:space="preserve"> </w:t>
      </w:r>
      <w:r w:rsidRPr="00975ADF">
        <w:rPr>
          <w:sz w:val="28"/>
          <w:szCs w:val="24"/>
        </w:rPr>
        <w:t>право</w:t>
      </w:r>
      <w:r w:rsidR="00E45DA2">
        <w:rPr>
          <w:sz w:val="28"/>
          <w:szCs w:val="24"/>
        </w:rPr>
        <w:t xml:space="preserve"> </w:t>
      </w:r>
      <w:r w:rsidRPr="00975ADF">
        <w:rPr>
          <w:sz w:val="28"/>
          <w:szCs w:val="24"/>
        </w:rPr>
        <w:t>обладания</w:t>
      </w:r>
      <w:r w:rsidR="00E45DA2">
        <w:rPr>
          <w:sz w:val="28"/>
          <w:szCs w:val="24"/>
        </w:rPr>
        <w:t xml:space="preserve"> </w:t>
      </w:r>
      <w:r w:rsidRPr="00975ADF">
        <w:rPr>
          <w:sz w:val="28"/>
          <w:szCs w:val="24"/>
        </w:rPr>
        <w:t>этим</w:t>
      </w:r>
      <w:r w:rsidR="00E45DA2">
        <w:rPr>
          <w:sz w:val="28"/>
          <w:szCs w:val="24"/>
        </w:rPr>
        <w:t xml:space="preserve"> </w:t>
      </w:r>
      <w:r w:rsidRPr="00975ADF">
        <w:rPr>
          <w:sz w:val="28"/>
          <w:szCs w:val="24"/>
        </w:rPr>
        <w:t>товаром,</w:t>
      </w:r>
      <w:r w:rsidR="00E45DA2">
        <w:rPr>
          <w:sz w:val="28"/>
          <w:szCs w:val="24"/>
        </w:rPr>
        <w:t xml:space="preserve"> </w:t>
      </w:r>
      <w:r w:rsidRPr="00975ADF">
        <w:rPr>
          <w:sz w:val="28"/>
          <w:szCs w:val="24"/>
        </w:rPr>
        <w:t>получением</w:t>
      </w:r>
      <w:r w:rsidR="00E45DA2">
        <w:rPr>
          <w:sz w:val="28"/>
          <w:szCs w:val="24"/>
        </w:rPr>
        <w:t xml:space="preserve"> </w:t>
      </w:r>
      <w:r w:rsidRPr="00975ADF">
        <w:rPr>
          <w:sz w:val="28"/>
          <w:szCs w:val="24"/>
        </w:rPr>
        <w:t>прибыли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вместе</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тем,</w:t>
      </w:r>
      <w:r w:rsidR="00E45DA2">
        <w:rPr>
          <w:sz w:val="28"/>
          <w:szCs w:val="24"/>
        </w:rPr>
        <w:t xml:space="preserve"> </w:t>
      </w:r>
      <w:r w:rsidRPr="00975ADF">
        <w:rPr>
          <w:sz w:val="28"/>
          <w:szCs w:val="24"/>
        </w:rPr>
        <w:t>ответственности</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поставку</w:t>
      </w:r>
      <w:r w:rsidR="00E45DA2">
        <w:rPr>
          <w:sz w:val="28"/>
          <w:szCs w:val="24"/>
        </w:rPr>
        <w:t xml:space="preserve"> </w:t>
      </w:r>
      <w:r w:rsidRPr="00975ADF">
        <w:rPr>
          <w:sz w:val="28"/>
          <w:szCs w:val="24"/>
        </w:rPr>
        <w:t>некачественного</w:t>
      </w:r>
      <w:r w:rsidR="00E45DA2">
        <w:rPr>
          <w:sz w:val="28"/>
          <w:szCs w:val="24"/>
        </w:rPr>
        <w:t xml:space="preserve"> </w:t>
      </w:r>
      <w:r w:rsidRPr="00975ADF">
        <w:rPr>
          <w:sz w:val="28"/>
          <w:szCs w:val="24"/>
        </w:rPr>
        <w:t>товара.</w:t>
      </w:r>
    </w:p>
    <w:p w:rsidR="00975ADF" w:rsidRPr="00975ADF" w:rsidRDefault="00975ADF" w:rsidP="00975ADF">
      <w:pPr>
        <w:keepNext/>
        <w:widowControl w:val="0"/>
        <w:snapToGrid/>
        <w:spacing w:line="360" w:lineRule="auto"/>
        <w:ind w:firstLine="709"/>
        <w:jc w:val="both"/>
        <w:rPr>
          <w:sz w:val="28"/>
        </w:rPr>
      </w:pPr>
      <w:r w:rsidRPr="00975ADF">
        <w:rPr>
          <w:sz w:val="28"/>
          <w:szCs w:val="24"/>
        </w:rPr>
        <w:t>Основные</w:t>
      </w:r>
      <w:r w:rsidR="00E45DA2">
        <w:rPr>
          <w:sz w:val="28"/>
          <w:szCs w:val="24"/>
        </w:rPr>
        <w:t xml:space="preserve"> </w:t>
      </w:r>
      <w:r w:rsidRPr="00975ADF">
        <w:rPr>
          <w:sz w:val="28"/>
          <w:szCs w:val="24"/>
        </w:rPr>
        <w:t>требования,</w:t>
      </w:r>
      <w:r w:rsidR="00E45DA2">
        <w:rPr>
          <w:sz w:val="28"/>
          <w:szCs w:val="24"/>
        </w:rPr>
        <w:t xml:space="preserve"> </w:t>
      </w:r>
      <w:r w:rsidRPr="00975ADF">
        <w:rPr>
          <w:sz w:val="28"/>
          <w:szCs w:val="24"/>
        </w:rPr>
        <w:t>предъявляющиеся</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товарному</w:t>
      </w:r>
      <w:r w:rsidR="00E45DA2">
        <w:rPr>
          <w:sz w:val="28"/>
          <w:szCs w:val="24"/>
        </w:rPr>
        <w:t xml:space="preserve"> </w:t>
      </w:r>
      <w:r w:rsidRPr="00975ADF">
        <w:rPr>
          <w:sz w:val="28"/>
          <w:szCs w:val="24"/>
        </w:rPr>
        <w:t>знаку:</w:t>
      </w:r>
    </w:p>
    <w:p w:rsidR="00975ADF" w:rsidRPr="00975ADF" w:rsidRDefault="00975ADF" w:rsidP="00975ADF">
      <w:pPr>
        <w:keepNext/>
        <w:widowControl w:val="0"/>
        <w:snapToGrid/>
        <w:spacing w:line="360" w:lineRule="auto"/>
        <w:ind w:firstLine="709"/>
        <w:jc w:val="both"/>
        <w:rPr>
          <w:sz w:val="28"/>
        </w:rPr>
      </w:pPr>
      <w:r w:rsidRPr="00975ADF">
        <w:rPr>
          <w:sz w:val="28"/>
          <w:szCs w:val="24"/>
        </w:rPr>
        <w:t>1.</w:t>
      </w:r>
      <w:r w:rsidR="00E45DA2">
        <w:rPr>
          <w:sz w:val="28"/>
          <w:szCs w:val="14"/>
        </w:rPr>
        <w:t xml:space="preserve"> </w:t>
      </w:r>
      <w:r w:rsidRPr="00975ADF">
        <w:rPr>
          <w:sz w:val="28"/>
          <w:szCs w:val="24"/>
        </w:rPr>
        <w:t>Простота,</w:t>
      </w:r>
    </w:p>
    <w:p w:rsidR="00975ADF" w:rsidRPr="00975ADF" w:rsidRDefault="00975ADF" w:rsidP="00975ADF">
      <w:pPr>
        <w:keepNext/>
        <w:widowControl w:val="0"/>
        <w:snapToGrid/>
        <w:spacing w:line="360" w:lineRule="auto"/>
        <w:ind w:firstLine="709"/>
        <w:jc w:val="both"/>
        <w:rPr>
          <w:sz w:val="28"/>
        </w:rPr>
      </w:pPr>
      <w:r w:rsidRPr="00975ADF">
        <w:rPr>
          <w:sz w:val="28"/>
          <w:szCs w:val="24"/>
        </w:rPr>
        <w:t>2.</w:t>
      </w:r>
      <w:r w:rsidR="00E45DA2">
        <w:rPr>
          <w:sz w:val="28"/>
          <w:szCs w:val="14"/>
        </w:rPr>
        <w:t xml:space="preserve"> </w:t>
      </w:r>
      <w:r w:rsidRPr="00975ADF">
        <w:rPr>
          <w:sz w:val="28"/>
          <w:szCs w:val="24"/>
        </w:rPr>
        <w:t>Индивидуальность,</w:t>
      </w:r>
    </w:p>
    <w:p w:rsidR="00975ADF" w:rsidRPr="00975ADF" w:rsidRDefault="00975ADF" w:rsidP="00975ADF">
      <w:pPr>
        <w:keepNext/>
        <w:widowControl w:val="0"/>
        <w:snapToGrid/>
        <w:spacing w:line="360" w:lineRule="auto"/>
        <w:ind w:firstLine="709"/>
        <w:jc w:val="both"/>
        <w:rPr>
          <w:sz w:val="28"/>
        </w:rPr>
      </w:pPr>
      <w:r w:rsidRPr="00975ADF">
        <w:rPr>
          <w:sz w:val="28"/>
          <w:szCs w:val="24"/>
        </w:rPr>
        <w:t>3.</w:t>
      </w:r>
      <w:r w:rsidR="00E45DA2">
        <w:rPr>
          <w:sz w:val="28"/>
          <w:szCs w:val="14"/>
        </w:rPr>
        <w:t xml:space="preserve"> </w:t>
      </w:r>
      <w:r w:rsidRPr="00975ADF">
        <w:rPr>
          <w:sz w:val="28"/>
          <w:szCs w:val="24"/>
        </w:rPr>
        <w:t>Привлекательность,</w:t>
      </w:r>
    </w:p>
    <w:p w:rsidR="00975ADF" w:rsidRPr="00975ADF" w:rsidRDefault="00975ADF" w:rsidP="00975ADF">
      <w:pPr>
        <w:keepNext/>
        <w:widowControl w:val="0"/>
        <w:snapToGrid/>
        <w:spacing w:line="360" w:lineRule="auto"/>
        <w:ind w:firstLine="709"/>
        <w:jc w:val="both"/>
        <w:rPr>
          <w:sz w:val="28"/>
        </w:rPr>
      </w:pPr>
      <w:r w:rsidRPr="00975ADF">
        <w:rPr>
          <w:sz w:val="28"/>
          <w:szCs w:val="24"/>
        </w:rPr>
        <w:t>4.</w:t>
      </w:r>
      <w:r w:rsidR="00E45DA2">
        <w:rPr>
          <w:sz w:val="28"/>
          <w:szCs w:val="14"/>
        </w:rPr>
        <w:t xml:space="preserve"> </w:t>
      </w:r>
      <w:r w:rsidRPr="00975ADF">
        <w:rPr>
          <w:sz w:val="28"/>
          <w:szCs w:val="24"/>
        </w:rPr>
        <w:t>Охраноспособность,</w:t>
      </w:r>
    </w:p>
    <w:p w:rsidR="00975ADF" w:rsidRPr="00975ADF" w:rsidRDefault="00975ADF" w:rsidP="00975ADF">
      <w:pPr>
        <w:keepNext/>
        <w:widowControl w:val="0"/>
        <w:snapToGrid/>
        <w:spacing w:line="360" w:lineRule="auto"/>
        <w:ind w:firstLine="709"/>
        <w:jc w:val="both"/>
        <w:rPr>
          <w:sz w:val="28"/>
        </w:rPr>
      </w:pPr>
      <w:r w:rsidRPr="00975ADF">
        <w:rPr>
          <w:sz w:val="28"/>
          <w:szCs w:val="24"/>
        </w:rPr>
        <w:t>5.</w:t>
      </w:r>
      <w:r w:rsidR="00E45DA2">
        <w:rPr>
          <w:sz w:val="28"/>
          <w:szCs w:val="14"/>
        </w:rPr>
        <w:t xml:space="preserve"> </w:t>
      </w:r>
      <w:r w:rsidRPr="00975ADF">
        <w:rPr>
          <w:sz w:val="28"/>
          <w:szCs w:val="24"/>
        </w:rPr>
        <w:t>Товарным</w:t>
      </w:r>
      <w:r w:rsidR="00E45DA2">
        <w:rPr>
          <w:sz w:val="28"/>
          <w:szCs w:val="24"/>
        </w:rPr>
        <w:t xml:space="preserve"> </w:t>
      </w:r>
      <w:r w:rsidRPr="00975ADF">
        <w:rPr>
          <w:sz w:val="28"/>
          <w:szCs w:val="24"/>
        </w:rPr>
        <w:t>знаком</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быть:</w:t>
      </w:r>
    </w:p>
    <w:p w:rsidR="00975ADF" w:rsidRPr="00975ADF" w:rsidRDefault="00975ADF" w:rsidP="00975ADF">
      <w:pPr>
        <w:keepNext/>
        <w:widowControl w:val="0"/>
        <w:snapToGrid/>
        <w:spacing w:line="360" w:lineRule="auto"/>
        <w:ind w:firstLine="709"/>
        <w:jc w:val="both"/>
        <w:rPr>
          <w:sz w:val="28"/>
        </w:rPr>
      </w:pPr>
      <w:r w:rsidRPr="00975ADF">
        <w:rPr>
          <w:sz w:val="28"/>
          <w:szCs w:val="24"/>
        </w:rPr>
        <w:t>Государственные</w:t>
      </w:r>
      <w:r w:rsidR="00E45DA2">
        <w:rPr>
          <w:sz w:val="28"/>
          <w:szCs w:val="24"/>
        </w:rPr>
        <w:t xml:space="preserve"> </w:t>
      </w:r>
      <w:r w:rsidRPr="00975ADF">
        <w:rPr>
          <w:sz w:val="28"/>
          <w:szCs w:val="24"/>
        </w:rPr>
        <w:t>флаги,</w:t>
      </w:r>
    </w:p>
    <w:p w:rsidR="00975ADF" w:rsidRPr="00975ADF" w:rsidRDefault="00975ADF" w:rsidP="00975ADF">
      <w:pPr>
        <w:keepNext/>
        <w:widowControl w:val="0"/>
        <w:snapToGrid/>
        <w:spacing w:line="360" w:lineRule="auto"/>
        <w:ind w:firstLine="709"/>
        <w:jc w:val="both"/>
        <w:rPr>
          <w:sz w:val="28"/>
        </w:rPr>
      </w:pPr>
      <w:r w:rsidRPr="00975ADF">
        <w:rPr>
          <w:sz w:val="28"/>
          <w:szCs w:val="24"/>
        </w:rPr>
        <w:t>Государственные</w:t>
      </w:r>
      <w:r w:rsidR="00E45DA2">
        <w:rPr>
          <w:sz w:val="28"/>
          <w:szCs w:val="24"/>
        </w:rPr>
        <w:t xml:space="preserve"> </w:t>
      </w:r>
      <w:r w:rsidRPr="00975ADF">
        <w:rPr>
          <w:sz w:val="28"/>
          <w:szCs w:val="24"/>
        </w:rPr>
        <w:t>гербы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другие</w:t>
      </w:r>
      <w:r w:rsidR="00E45DA2">
        <w:rPr>
          <w:sz w:val="28"/>
          <w:szCs w:val="24"/>
        </w:rPr>
        <w:t xml:space="preserve"> </w:t>
      </w:r>
      <w:r w:rsidRPr="00975ADF">
        <w:rPr>
          <w:sz w:val="28"/>
          <w:szCs w:val="24"/>
        </w:rPr>
        <w:t>эмблемы</w:t>
      </w:r>
      <w:r w:rsidR="00E45DA2">
        <w:rPr>
          <w:sz w:val="28"/>
          <w:szCs w:val="24"/>
        </w:rPr>
        <w:t xml:space="preserve"> </w:t>
      </w:r>
      <w:r w:rsidRPr="00975ADF">
        <w:rPr>
          <w:sz w:val="28"/>
          <w:szCs w:val="24"/>
        </w:rPr>
        <w:t>государства,</w:t>
      </w:r>
    </w:p>
    <w:p w:rsidR="00975ADF" w:rsidRPr="00975ADF" w:rsidRDefault="00975ADF" w:rsidP="00975ADF">
      <w:pPr>
        <w:keepNext/>
        <w:widowControl w:val="0"/>
        <w:snapToGrid/>
        <w:spacing w:line="360" w:lineRule="auto"/>
        <w:ind w:firstLine="709"/>
        <w:jc w:val="both"/>
        <w:rPr>
          <w:sz w:val="28"/>
        </w:rPr>
      </w:pPr>
      <w:r w:rsidRPr="00975ADF">
        <w:rPr>
          <w:sz w:val="28"/>
          <w:szCs w:val="24"/>
        </w:rPr>
        <w:t>Награды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другие</w:t>
      </w:r>
      <w:r w:rsidR="00E45DA2">
        <w:rPr>
          <w:sz w:val="28"/>
          <w:szCs w:val="24"/>
        </w:rPr>
        <w:t xml:space="preserve"> </w:t>
      </w:r>
      <w:r w:rsidRPr="00975ADF">
        <w:rPr>
          <w:sz w:val="28"/>
          <w:szCs w:val="24"/>
        </w:rPr>
        <w:t>знаки</w:t>
      </w:r>
      <w:r w:rsidR="00E45DA2">
        <w:rPr>
          <w:sz w:val="28"/>
          <w:szCs w:val="24"/>
        </w:rPr>
        <w:t xml:space="preserve"> </w:t>
      </w:r>
      <w:r w:rsidRPr="00975ADF">
        <w:rPr>
          <w:sz w:val="28"/>
          <w:szCs w:val="24"/>
        </w:rPr>
        <w:t>отличия,</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szCs w:val="24"/>
        </w:rPr>
        <w:t>Названия</w:t>
      </w:r>
      <w:r w:rsidR="00E45DA2">
        <w:rPr>
          <w:sz w:val="28"/>
          <w:szCs w:val="24"/>
        </w:rPr>
        <w:t xml:space="preserve"> </w:t>
      </w:r>
      <w:r w:rsidRPr="00975ADF">
        <w:rPr>
          <w:sz w:val="28"/>
          <w:szCs w:val="24"/>
        </w:rPr>
        <w:t>международных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национальных</w:t>
      </w:r>
      <w:r w:rsidR="00E45DA2">
        <w:rPr>
          <w:sz w:val="28"/>
          <w:szCs w:val="24"/>
        </w:rPr>
        <w:t xml:space="preserve"> </w:t>
      </w:r>
      <w:r w:rsidRPr="00975ADF">
        <w:rPr>
          <w:sz w:val="28"/>
          <w:szCs w:val="24"/>
        </w:rPr>
        <w:t>праздников.</w:t>
      </w:r>
    </w:p>
    <w:p w:rsidR="00975ADF" w:rsidRPr="00975ADF" w:rsidRDefault="00975ADF" w:rsidP="00975ADF">
      <w:pPr>
        <w:keepNext/>
        <w:widowControl w:val="0"/>
        <w:snapToGrid/>
        <w:spacing w:line="360" w:lineRule="auto"/>
        <w:ind w:firstLine="709"/>
        <w:jc w:val="both"/>
        <w:rPr>
          <w:sz w:val="28"/>
        </w:rPr>
      </w:pPr>
      <w:r w:rsidRPr="00975ADF">
        <w:rPr>
          <w:sz w:val="28"/>
          <w:szCs w:val="24"/>
        </w:rPr>
        <w:t>6.</w:t>
      </w:r>
      <w:r w:rsidR="00E45DA2">
        <w:rPr>
          <w:sz w:val="28"/>
          <w:szCs w:val="1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целью</w:t>
      </w:r>
      <w:r w:rsidR="00E45DA2">
        <w:rPr>
          <w:sz w:val="28"/>
          <w:szCs w:val="24"/>
        </w:rPr>
        <w:t xml:space="preserve"> </w:t>
      </w:r>
      <w:r w:rsidRPr="00975ADF">
        <w:rPr>
          <w:sz w:val="28"/>
          <w:szCs w:val="24"/>
        </w:rPr>
        <w:t>защиты</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девальвации</w:t>
      </w:r>
      <w:r w:rsidR="00E45DA2">
        <w:rPr>
          <w:sz w:val="28"/>
          <w:szCs w:val="24"/>
        </w:rPr>
        <w:t xml:space="preserve"> </w:t>
      </w:r>
      <w:r w:rsidRPr="00975ADF">
        <w:rPr>
          <w:sz w:val="28"/>
          <w:szCs w:val="24"/>
        </w:rPr>
        <w:t>необходимо</w:t>
      </w:r>
      <w:r w:rsidR="00E45DA2">
        <w:rPr>
          <w:sz w:val="28"/>
          <w:szCs w:val="24"/>
        </w:rPr>
        <w:t xml:space="preserve"> </w:t>
      </w:r>
      <w:r w:rsidRPr="00975ADF">
        <w:rPr>
          <w:sz w:val="28"/>
          <w:szCs w:val="24"/>
        </w:rPr>
        <w:t>всегда</w:t>
      </w:r>
      <w:r w:rsidR="00E45DA2">
        <w:rPr>
          <w:sz w:val="28"/>
          <w:szCs w:val="24"/>
        </w:rPr>
        <w:t xml:space="preserve"> </w:t>
      </w:r>
      <w:r w:rsidRPr="00975ADF">
        <w:rPr>
          <w:sz w:val="28"/>
          <w:szCs w:val="24"/>
        </w:rPr>
        <w:t>выделять,</w:t>
      </w:r>
    </w:p>
    <w:p w:rsidR="00975ADF" w:rsidRPr="00975ADF" w:rsidRDefault="00975ADF" w:rsidP="00975ADF">
      <w:pPr>
        <w:keepNext/>
        <w:widowControl w:val="0"/>
        <w:snapToGrid/>
        <w:spacing w:line="360" w:lineRule="auto"/>
        <w:ind w:firstLine="709"/>
        <w:jc w:val="both"/>
        <w:rPr>
          <w:sz w:val="28"/>
        </w:rPr>
      </w:pPr>
      <w:r w:rsidRPr="00975ADF">
        <w:rPr>
          <w:sz w:val="28"/>
          <w:szCs w:val="24"/>
        </w:rPr>
        <w:t>7.</w:t>
      </w:r>
      <w:r w:rsidR="00E45DA2">
        <w:rPr>
          <w:sz w:val="28"/>
          <w:szCs w:val="14"/>
        </w:rPr>
        <w:t xml:space="preserve"> </w:t>
      </w:r>
      <w:r w:rsidRPr="00975ADF">
        <w:rPr>
          <w:sz w:val="28"/>
          <w:szCs w:val="24"/>
        </w:rPr>
        <w:t>Приняв</w:t>
      </w:r>
      <w:r w:rsidR="00E45DA2">
        <w:rPr>
          <w:sz w:val="28"/>
          <w:szCs w:val="24"/>
        </w:rPr>
        <w:t xml:space="preserve"> </w:t>
      </w:r>
      <w:r w:rsidRPr="00975ADF">
        <w:rPr>
          <w:sz w:val="28"/>
          <w:szCs w:val="24"/>
        </w:rPr>
        <w:t>способ</w:t>
      </w:r>
      <w:r w:rsidR="00E45DA2">
        <w:rPr>
          <w:sz w:val="28"/>
          <w:szCs w:val="24"/>
        </w:rPr>
        <w:t xml:space="preserve"> </w:t>
      </w:r>
      <w:r w:rsidRPr="00975ADF">
        <w:rPr>
          <w:sz w:val="28"/>
          <w:szCs w:val="24"/>
        </w:rPr>
        <w:t>написания,</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придерживаться</w:t>
      </w:r>
      <w:r w:rsidR="00E45DA2">
        <w:rPr>
          <w:sz w:val="28"/>
          <w:szCs w:val="24"/>
        </w:rPr>
        <w:t xml:space="preserve"> </w:t>
      </w:r>
      <w:r w:rsidRPr="00975ADF">
        <w:rPr>
          <w:sz w:val="28"/>
          <w:szCs w:val="24"/>
        </w:rPr>
        <w:t>постоянно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требовать</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издателей</w:t>
      </w:r>
      <w:r w:rsidR="00E45DA2">
        <w:rPr>
          <w:sz w:val="28"/>
          <w:szCs w:val="24"/>
        </w:rPr>
        <w:t xml:space="preserve"> </w:t>
      </w:r>
      <w:r w:rsidRPr="00975ADF">
        <w:rPr>
          <w:sz w:val="28"/>
          <w:szCs w:val="24"/>
        </w:rPr>
        <w:t>рекламы,</w:t>
      </w:r>
    </w:p>
    <w:p w:rsidR="00975ADF" w:rsidRPr="00975ADF" w:rsidRDefault="00975ADF" w:rsidP="00975ADF">
      <w:pPr>
        <w:keepNext/>
        <w:widowControl w:val="0"/>
        <w:snapToGrid/>
        <w:spacing w:line="360" w:lineRule="auto"/>
        <w:ind w:firstLine="709"/>
        <w:jc w:val="both"/>
        <w:rPr>
          <w:sz w:val="28"/>
        </w:rPr>
      </w:pPr>
      <w:r w:rsidRPr="00975ADF">
        <w:rPr>
          <w:sz w:val="28"/>
          <w:szCs w:val="24"/>
        </w:rPr>
        <w:t>8.</w:t>
      </w:r>
      <w:r w:rsidR="00E45DA2">
        <w:rPr>
          <w:sz w:val="28"/>
          <w:szCs w:val="14"/>
        </w:rPr>
        <w:t xml:space="preserve"> </w:t>
      </w:r>
      <w:r w:rsidRPr="00975ADF">
        <w:rPr>
          <w:sz w:val="28"/>
          <w:szCs w:val="24"/>
        </w:rPr>
        <w:t>Первое</w:t>
      </w:r>
      <w:r w:rsidR="00E45DA2">
        <w:rPr>
          <w:sz w:val="28"/>
          <w:szCs w:val="24"/>
        </w:rPr>
        <w:t xml:space="preserve"> </w:t>
      </w:r>
      <w:r w:rsidRPr="00975ADF">
        <w:rPr>
          <w:sz w:val="28"/>
          <w:szCs w:val="24"/>
        </w:rPr>
        <w:t>упоминание</w:t>
      </w:r>
      <w:r w:rsidR="00E45DA2">
        <w:rPr>
          <w:sz w:val="28"/>
          <w:szCs w:val="24"/>
        </w:rPr>
        <w:t xml:space="preserve"> </w:t>
      </w:r>
      <w:r w:rsidRPr="00975ADF">
        <w:rPr>
          <w:sz w:val="28"/>
          <w:szCs w:val="24"/>
        </w:rPr>
        <w:t>товарного</w:t>
      </w:r>
      <w:r w:rsidR="00E45DA2">
        <w:rPr>
          <w:sz w:val="28"/>
          <w:szCs w:val="24"/>
        </w:rPr>
        <w:t xml:space="preserve"> </w:t>
      </w:r>
      <w:r w:rsidRPr="00975ADF">
        <w:rPr>
          <w:sz w:val="28"/>
          <w:szCs w:val="24"/>
        </w:rPr>
        <w:t>знака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тексте</w:t>
      </w:r>
      <w:r w:rsidR="00E45DA2">
        <w:rPr>
          <w:sz w:val="28"/>
          <w:szCs w:val="24"/>
        </w:rPr>
        <w:t xml:space="preserve"> </w:t>
      </w:r>
      <w:r w:rsidRPr="00975ADF">
        <w:rPr>
          <w:sz w:val="28"/>
          <w:szCs w:val="24"/>
        </w:rPr>
        <w:t>необходимо</w:t>
      </w:r>
      <w:r w:rsidR="00E45DA2">
        <w:rPr>
          <w:sz w:val="28"/>
          <w:szCs w:val="24"/>
        </w:rPr>
        <w:t xml:space="preserve"> </w:t>
      </w:r>
      <w:r w:rsidRPr="00975ADF">
        <w:rPr>
          <w:sz w:val="28"/>
          <w:szCs w:val="24"/>
        </w:rPr>
        <w:t>снабдить</w:t>
      </w:r>
      <w:r w:rsidR="00E45DA2">
        <w:rPr>
          <w:sz w:val="28"/>
          <w:szCs w:val="24"/>
        </w:rPr>
        <w:t xml:space="preserve"> </w:t>
      </w:r>
      <w:r w:rsidRPr="00975ADF">
        <w:rPr>
          <w:sz w:val="28"/>
          <w:szCs w:val="24"/>
        </w:rPr>
        <w:t>примечаниями,</w:t>
      </w:r>
    </w:p>
    <w:p w:rsidR="00975ADF" w:rsidRPr="00975ADF" w:rsidRDefault="00975ADF" w:rsidP="00975ADF">
      <w:pPr>
        <w:keepNext/>
        <w:widowControl w:val="0"/>
        <w:snapToGrid/>
        <w:spacing w:line="360" w:lineRule="auto"/>
        <w:ind w:firstLine="709"/>
        <w:jc w:val="both"/>
        <w:rPr>
          <w:sz w:val="28"/>
        </w:rPr>
      </w:pPr>
      <w:r w:rsidRPr="00975ADF">
        <w:rPr>
          <w:sz w:val="28"/>
          <w:szCs w:val="24"/>
        </w:rPr>
        <w:t>9.</w:t>
      </w:r>
      <w:r w:rsidR="00E45DA2">
        <w:rPr>
          <w:sz w:val="28"/>
          <w:szCs w:val="1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склоняется,</w:t>
      </w:r>
    </w:p>
    <w:p w:rsidR="00975ADF" w:rsidRPr="00975ADF" w:rsidRDefault="00975ADF" w:rsidP="00975ADF">
      <w:pPr>
        <w:keepNext/>
        <w:widowControl w:val="0"/>
        <w:snapToGrid/>
        <w:spacing w:line="360" w:lineRule="auto"/>
        <w:ind w:firstLine="709"/>
        <w:jc w:val="both"/>
        <w:rPr>
          <w:sz w:val="28"/>
        </w:rPr>
      </w:pPr>
      <w:r w:rsidRPr="00975ADF">
        <w:rPr>
          <w:sz w:val="28"/>
          <w:szCs w:val="24"/>
        </w:rPr>
        <w:t>10.</w:t>
      </w:r>
      <w:r w:rsidR="00E45DA2">
        <w:rPr>
          <w:sz w:val="28"/>
          <w:szCs w:val="14"/>
        </w:rPr>
        <w:t xml:space="preserve"> </w:t>
      </w:r>
      <w:r w:rsidRPr="00975ADF">
        <w:rPr>
          <w:sz w:val="28"/>
          <w:szCs w:val="24"/>
        </w:rPr>
        <w:t>Право</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ограничено</w:t>
      </w:r>
      <w:r w:rsidR="00E45DA2">
        <w:rPr>
          <w:sz w:val="28"/>
          <w:szCs w:val="24"/>
        </w:rPr>
        <w:t xml:space="preserve"> </w:t>
      </w:r>
      <w:r w:rsidRPr="00975ADF">
        <w:rPr>
          <w:sz w:val="28"/>
          <w:szCs w:val="24"/>
        </w:rPr>
        <w:t>во</w:t>
      </w:r>
      <w:r w:rsidR="00E45DA2">
        <w:rPr>
          <w:sz w:val="28"/>
          <w:szCs w:val="24"/>
        </w:rPr>
        <w:t xml:space="preserve"> </w:t>
      </w:r>
      <w:r w:rsidRPr="00975ADF">
        <w:rPr>
          <w:sz w:val="28"/>
          <w:szCs w:val="24"/>
        </w:rPr>
        <w:t>времени</w:t>
      </w:r>
    </w:p>
    <w:p w:rsidR="00975ADF" w:rsidRPr="00975ADF" w:rsidRDefault="00975ADF" w:rsidP="00975ADF">
      <w:pPr>
        <w:keepNext/>
        <w:widowControl w:val="0"/>
        <w:snapToGrid/>
        <w:spacing w:line="360" w:lineRule="auto"/>
        <w:ind w:firstLine="709"/>
        <w:jc w:val="both"/>
        <w:rPr>
          <w:sz w:val="28"/>
        </w:rPr>
      </w:pPr>
      <w:r w:rsidRPr="00975ADF">
        <w:rPr>
          <w:sz w:val="28"/>
          <w:szCs w:val="24"/>
        </w:rPr>
        <w:t>11.</w:t>
      </w:r>
      <w:r w:rsidR="00E45DA2">
        <w:rPr>
          <w:sz w:val="28"/>
          <w:szCs w:val="1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сам</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себе</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товаром</w:t>
      </w:r>
    </w:p>
    <w:p w:rsidR="00975ADF" w:rsidRPr="00975ADF" w:rsidRDefault="00975ADF" w:rsidP="00975ADF">
      <w:pPr>
        <w:pStyle w:val="a7"/>
        <w:keepNext/>
        <w:widowControl w:val="0"/>
        <w:spacing w:line="360" w:lineRule="auto"/>
        <w:ind w:left="0" w:firstLine="709"/>
        <w:rPr>
          <w:sz w:val="28"/>
        </w:rPr>
      </w:pPr>
      <w:r w:rsidRPr="00975ADF">
        <w:rPr>
          <w:sz w:val="28"/>
        </w:rPr>
        <w:t>В</w:t>
      </w:r>
      <w:r w:rsidR="00E45DA2">
        <w:rPr>
          <w:sz w:val="28"/>
        </w:rPr>
        <w:t xml:space="preserve"> </w:t>
      </w:r>
      <w:r w:rsidRPr="00975ADF">
        <w:rPr>
          <w:sz w:val="28"/>
        </w:rPr>
        <w:t>большинстве</w:t>
      </w:r>
      <w:r w:rsidR="00E45DA2">
        <w:rPr>
          <w:sz w:val="28"/>
        </w:rPr>
        <w:t xml:space="preserve"> </w:t>
      </w:r>
      <w:r w:rsidRPr="00975ADF">
        <w:rPr>
          <w:sz w:val="28"/>
        </w:rPr>
        <w:t>случаев,</w:t>
      </w:r>
      <w:r w:rsidR="00E45DA2">
        <w:rPr>
          <w:sz w:val="28"/>
        </w:rPr>
        <w:t xml:space="preserve"> </w:t>
      </w:r>
      <w:r w:rsidRPr="00975ADF">
        <w:rPr>
          <w:sz w:val="28"/>
        </w:rPr>
        <w:t>для</w:t>
      </w:r>
      <w:r w:rsidR="00E45DA2">
        <w:rPr>
          <w:sz w:val="28"/>
        </w:rPr>
        <w:t xml:space="preserve"> </w:t>
      </w:r>
      <w:r w:rsidRPr="00975ADF">
        <w:rPr>
          <w:sz w:val="28"/>
        </w:rPr>
        <w:t>пресечения</w:t>
      </w:r>
      <w:r w:rsidR="00E45DA2">
        <w:rPr>
          <w:sz w:val="28"/>
        </w:rPr>
        <w:t xml:space="preserve"> </w:t>
      </w:r>
      <w:r w:rsidRPr="00975ADF">
        <w:rPr>
          <w:sz w:val="28"/>
        </w:rPr>
        <w:t>нарушения</w:t>
      </w:r>
      <w:r w:rsidR="00E45DA2">
        <w:rPr>
          <w:sz w:val="28"/>
        </w:rPr>
        <w:t xml:space="preserve"> </w:t>
      </w:r>
      <w:r w:rsidRPr="00975ADF">
        <w:rPr>
          <w:sz w:val="28"/>
        </w:rPr>
        <w:t>прав</w:t>
      </w:r>
      <w:r w:rsidR="00E45DA2">
        <w:rPr>
          <w:sz w:val="28"/>
        </w:rPr>
        <w:t xml:space="preserve"> </w:t>
      </w:r>
      <w:r w:rsidRPr="00975ADF">
        <w:rPr>
          <w:sz w:val="28"/>
        </w:rPr>
        <w:t>владельцев</w:t>
      </w:r>
      <w:r w:rsidR="00E45DA2">
        <w:rPr>
          <w:sz w:val="28"/>
        </w:rPr>
        <w:t xml:space="preserve"> </w:t>
      </w:r>
      <w:r w:rsidRPr="00975ADF">
        <w:rPr>
          <w:sz w:val="28"/>
        </w:rPr>
        <w:t>вместе</w:t>
      </w:r>
      <w:r w:rsidR="00E45DA2">
        <w:rPr>
          <w:sz w:val="28"/>
        </w:rPr>
        <w:t xml:space="preserve"> </w:t>
      </w:r>
      <w:r w:rsidRPr="00975ADF">
        <w:rPr>
          <w:sz w:val="28"/>
        </w:rPr>
        <w:t>с</w:t>
      </w:r>
      <w:r w:rsidR="00E45DA2">
        <w:rPr>
          <w:sz w:val="28"/>
        </w:rPr>
        <w:t xml:space="preserve"> </w:t>
      </w:r>
      <w:r w:rsidRPr="00975ADF">
        <w:rPr>
          <w:sz w:val="28"/>
        </w:rPr>
        <w:t>товарным</w:t>
      </w:r>
      <w:r w:rsidR="00E45DA2">
        <w:rPr>
          <w:sz w:val="28"/>
        </w:rPr>
        <w:t xml:space="preserve"> </w:t>
      </w:r>
      <w:r w:rsidRPr="00975ADF">
        <w:rPr>
          <w:sz w:val="28"/>
        </w:rPr>
        <w:t>знаком</w:t>
      </w:r>
      <w:r w:rsidR="00E45DA2">
        <w:rPr>
          <w:sz w:val="28"/>
        </w:rPr>
        <w:t xml:space="preserve"> </w:t>
      </w:r>
      <w:r w:rsidRPr="00975ADF">
        <w:rPr>
          <w:sz w:val="28"/>
        </w:rPr>
        <w:t>вводится</w:t>
      </w:r>
      <w:r w:rsidR="00E45DA2">
        <w:rPr>
          <w:sz w:val="28"/>
        </w:rPr>
        <w:t xml:space="preserve"> </w:t>
      </w:r>
      <w:r w:rsidRPr="00975ADF">
        <w:rPr>
          <w:sz w:val="28"/>
        </w:rPr>
        <w:t>специальное</w:t>
      </w:r>
      <w:r w:rsidR="00E45DA2">
        <w:rPr>
          <w:sz w:val="28"/>
        </w:rPr>
        <w:t xml:space="preserve"> </w:t>
      </w:r>
      <w:r w:rsidRPr="00975ADF">
        <w:rPr>
          <w:sz w:val="28"/>
        </w:rPr>
        <w:t>обозначение,</w:t>
      </w:r>
      <w:r w:rsidR="00E45DA2">
        <w:rPr>
          <w:sz w:val="28"/>
        </w:rPr>
        <w:t xml:space="preserve"> </w:t>
      </w:r>
      <w:r w:rsidRPr="00975ADF">
        <w:rPr>
          <w:sz w:val="28"/>
        </w:rPr>
        <w:t>указывающее,</w:t>
      </w:r>
      <w:r w:rsidR="00E45DA2">
        <w:rPr>
          <w:sz w:val="28"/>
        </w:rPr>
        <w:t xml:space="preserve"> </w:t>
      </w:r>
      <w:r w:rsidRPr="00975ADF">
        <w:rPr>
          <w:sz w:val="28"/>
        </w:rPr>
        <w:t>что</w:t>
      </w:r>
      <w:r w:rsidR="00E45DA2">
        <w:rPr>
          <w:sz w:val="28"/>
        </w:rPr>
        <w:t xml:space="preserve"> </w:t>
      </w:r>
      <w:r w:rsidRPr="00975ADF">
        <w:rPr>
          <w:sz w:val="28"/>
        </w:rPr>
        <w:t>данный</w:t>
      </w:r>
      <w:r w:rsidR="00E45DA2">
        <w:rPr>
          <w:sz w:val="28"/>
        </w:rPr>
        <w:t xml:space="preserve"> </w:t>
      </w:r>
      <w:r w:rsidRPr="00975ADF">
        <w:rPr>
          <w:sz w:val="28"/>
        </w:rPr>
        <w:t>товарный</w:t>
      </w:r>
      <w:r w:rsidR="00E45DA2">
        <w:rPr>
          <w:sz w:val="28"/>
        </w:rPr>
        <w:t xml:space="preserve"> </w:t>
      </w:r>
      <w:r w:rsidRPr="00975ADF">
        <w:rPr>
          <w:sz w:val="28"/>
        </w:rPr>
        <w:t>знак</w:t>
      </w:r>
      <w:r w:rsidR="00E45DA2">
        <w:rPr>
          <w:sz w:val="28"/>
        </w:rPr>
        <w:t xml:space="preserve"> </w:t>
      </w:r>
      <w:r w:rsidRPr="00975ADF">
        <w:rPr>
          <w:sz w:val="28"/>
        </w:rPr>
        <w:t>зарегистрирован</w:t>
      </w:r>
      <w:r w:rsidR="00E45DA2">
        <w:rPr>
          <w:sz w:val="28"/>
        </w:rPr>
        <w:t xml:space="preserve"> </w:t>
      </w:r>
      <w:r w:rsidRPr="00975ADF">
        <w:rPr>
          <w:sz w:val="28"/>
        </w:rPr>
        <w:t>и</w:t>
      </w:r>
      <w:r w:rsidR="00E45DA2">
        <w:rPr>
          <w:sz w:val="28"/>
        </w:rPr>
        <w:t xml:space="preserve"> </w:t>
      </w:r>
      <w:r w:rsidRPr="00975ADF">
        <w:rPr>
          <w:sz w:val="28"/>
        </w:rPr>
        <w:t>охраняется</w:t>
      </w:r>
      <w:r w:rsidR="00E45DA2">
        <w:rPr>
          <w:sz w:val="28"/>
        </w:rPr>
        <w:t xml:space="preserve"> </w:t>
      </w:r>
      <w:r w:rsidRPr="00975ADF">
        <w:rPr>
          <w:sz w:val="28"/>
        </w:rPr>
        <w:t>законом</w:t>
      </w:r>
      <w:r w:rsidR="00E45DA2">
        <w:rPr>
          <w:sz w:val="28"/>
        </w:rPr>
        <w:t xml:space="preserve"> </w:t>
      </w:r>
      <w:r w:rsidRPr="00975ADF">
        <w:rPr>
          <w:sz w:val="28"/>
        </w:rPr>
        <w:t>-</w:t>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szCs w:val="24"/>
        </w:rPr>
        <w:t>Авторское</w:t>
      </w:r>
      <w:r w:rsidR="00E45DA2">
        <w:rPr>
          <w:sz w:val="28"/>
          <w:szCs w:val="24"/>
        </w:rPr>
        <w:t xml:space="preserve"> </w:t>
      </w:r>
      <w:r w:rsidRPr="00975ADF">
        <w:rPr>
          <w:sz w:val="28"/>
          <w:szCs w:val="24"/>
        </w:rPr>
        <w:t>право-исключительное</w:t>
      </w:r>
      <w:r w:rsidR="00E45DA2">
        <w:rPr>
          <w:sz w:val="28"/>
          <w:szCs w:val="24"/>
        </w:rPr>
        <w:t xml:space="preserve"> </w:t>
      </w:r>
      <w:r w:rsidRPr="00975ADF">
        <w:rPr>
          <w:sz w:val="28"/>
          <w:szCs w:val="24"/>
        </w:rPr>
        <w:t>право</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воспроизведение,</w:t>
      </w:r>
      <w:r w:rsidR="00E45DA2">
        <w:rPr>
          <w:sz w:val="28"/>
          <w:szCs w:val="24"/>
        </w:rPr>
        <w:t xml:space="preserve"> </w:t>
      </w:r>
      <w:r w:rsidRPr="00975ADF">
        <w:rPr>
          <w:sz w:val="28"/>
          <w:szCs w:val="24"/>
        </w:rPr>
        <w:t>публикацию</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продажу</w:t>
      </w:r>
      <w:r w:rsidR="00E45DA2">
        <w:rPr>
          <w:sz w:val="28"/>
          <w:szCs w:val="24"/>
        </w:rPr>
        <w:t xml:space="preserve"> </w:t>
      </w:r>
      <w:r w:rsidRPr="00975ADF">
        <w:rPr>
          <w:sz w:val="28"/>
          <w:szCs w:val="24"/>
        </w:rPr>
        <w:t>содержания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формы</w:t>
      </w:r>
      <w:r w:rsidR="00E45DA2">
        <w:rPr>
          <w:sz w:val="28"/>
          <w:szCs w:val="24"/>
        </w:rPr>
        <w:t xml:space="preserve"> </w:t>
      </w:r>
      <w:r w:rsidRPr="00975ADF">
        <w:rPr>
          <w:sz w:val="28"/>
          <w:szCs w:val="24"/>
        </w:rPr>
        <w:t>литературного,</w:t>
      </w:r>
      <w:r w:rsidR="00E45DA2">
        <w:rPr>
          <w:sz w:val="28"/>
          <w:szCs w:val="24"/>
        </w:rPr>
        <w:t xml:space="preserve"> </w:t>
      </w:r>
      <w:r w:rsidRPr="00975ADF">
        <w:rPr>
          <w:sz w:val="28"/>
          <w:szCs w:val="24"/>
        </w:rPr>
        <w:t>музыкального</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художественного</w:t>
      </w:r>
      <w:r w:rsidR="00E45DA2">
        <w:rPr>
          <w:sz w:val="28"/>
          <w:szCs w:val="24"/>
        </w:rPr>
        <w:t xml:space="preserve"> </w:t>
      </w:r>
      <w:r w:rsidRPr="00975ADF">
        <w:rPr>
          <w:sz w:val="28"/>
          <w:szCs w:val="24"/>
        </w:rPr>
        <w:t>произведения.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Фирменный</w:t>
      </w:r>
      <w:r w:rsidR="00E45DA2">
        <w:rPr>
          <w:bCs/>
          <w:sz w:val="28"/>
          <w:szCs w:val="22"/>
        </w:rPr>
        <w:t xml:space="preserve"> </w:t>
      </w:r>
      <w:r w:rsidRPr="00975ADF">
        <w:rPr>
          <w:bCs/>
          <w:sz w:val="28"/>
          <w:szCs w:val="22"/>
        </w:rPr>
        <w:t>стиль</w:t>
      </w:r>
    </w:p>
    <w:p w:rsidR="00540C64" w:rsidRDefault="00540C64"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Сам</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себе</w:t>
      </w:r>
      <w:r w:rsidR="00E45DA2">
        <w:rPr>
          <w:sz w:val="28"/>
          <w:szCs w:val="2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мало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значит,</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соединившись</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хорошо</w:t>
      </w:r>
      <w:r w:rsidR="00E45DA2">
        <w:rPr>
          <w:sz w:val="28"/>
          <w:szCs w:val="24"/>
        </w:rPr>
        <w:t xml:space="preserve"> </w:t>
      </w:r>
      <w:r w:rsidRPr="00975ADF">
        <w:rPr>
          <w:sz w:val="28"/>
          <w:szCs w:val="24"/>
        </w:rPr>
        <w:t>рекламируемым</w:t>
      </w:r>
      <w:r w:rsidR="00E45DA2">
        <w:rPr>
          <w:sz w:val="28"/>
          <w:szCs w:val="24"/>
        </w:rPr>
        <w:t xml:space="preserve"> </w:t>
      </w:r>
      <w:r w:rsidRPr="00975ADF">
        <w:rPr>
          <w:sz w:val="28"/>
          <w:szCs w:val="24"/>
        </w:rPr>
        <w:t>товаром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обретя</w:t>
      </w:r>
      <w:r w:rsidR="00E45DA2">
        <w:rPr>
          <w:sz w:val="28"/>
          <w:szCs w:val="24"/>
        </w:rPr>
        <w:t xml:space="preserve"> </w:t>
      </w:r>
      <w:r w:rsidRPr="00975ADF">
        <w:rPr>
          <w:sz w:val="28"/>
          <w:szCs w:val="24"/>
        </w:rPr>
        <w:t>юридическую</w:t>
      </w:r>
      <w:r w:rsidR="00E45DA2">
        <w:rPr>
          <w:sz w:val="28"/>
          <w:szCs w:val="24"/>
        </w:rPr>
        <w:t xml:space="preserve"> </w:t>
      </w:r>
      <w:r w:rsidRPr="00975ADF">
        <w:rPr>
          <w:sz w:val="28"/>
          <w:szCs w:val="24"/>
        </w:rPr>
        <w:t>силу</w:t>
      </w:r>
      <w:r w:rsidR="00E45DA2">
        <w:rPr>
          <w:sz w:val="28"/>
          <w:szCs w:val="24"/>
        </w:rPr>
        <w:t xml:space="preserve"> </w:t>
      </w:r>
      <w:r w:rsidRPr="00975ADF">
        <w:rPr>
          <w:sz w:val="28"/>
          <w:szCs w:val="24"/>
        </w:rPr>
        <w:t>после</w:t>
      </w:r>
      <w:r w:rsidR="00E45DA2">
        <w:rPr>
          <w:sz w:val="28"/>
          <w:szCs w:val="24"/>
        </w:rPr>
        <w:t xml:space="preserve"> </w:t>
      </w:r>
      <w:r w:rsidRPr="00975ADF">
        <w:rPr>
          <w:sz w:val="28"/>
          <w:szCs w:val="24"/>
        </w:rPr>
        <w:t>своей</w:t>
      </w:r>
      <w:r w:rsidR="00E45DA2">
        <w:rPr>
          <w:sz w:val="28"/>
          <w:szCs w:val="24"/>
        </w:rPr>
        <w:t xml:space="preserve"> </w:t>
      </w:r>
      <w:r w:rsidRPr="00975ADF">
        <w:rPr>
          <w:sz w:val="28"/>
          <w:szCs w:val="24"/>
        </w:rPr>
        <w:t>регистрации,</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становится</w:t>
      </w:r>
      <w:r w:rsidR="00E45DA2">
        <w:rPr>
          <w:sz w:val="28"/>
          <w:szCs w:val="24"/>
        </w:rPr>
        <w:t xml:space="preserve"> </w:t>
      </w:r>
      <w:r w:rsidRPr="00975ADF">
        <w:rPr>
          <w:sz w:val="28"/>
          <w:szCs w:val="24"/>
        </w:rPr>
        <w:t>стимулом</w:t>
      </w:r>
      <w:r w:rsidR="00E45DA2">
        <w:rPr>
          <w:sz w:val="28"/>
          <w:szCs w:val="24"/>
        </w:rPr>
        <w:t xml:space="preserve"> </w:t>
      </w:r>
      <w:r w:rsidRPr="00975ADF">
        <w:rPr>
          <w:sz w:val="28"/>
          <w:szCs w:val="24"/>
        </w:rPr>
        <w:t>повышения</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качества.</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касается</w:t>
      </w:r>
      <w:r w:rsidR="00E45DA2">
        <w:rPr>
          <w:sz w:val="28"/>
          <w:szCs w:val="24"/>
        </w:rPr>
        <w:t xml:space="preserve"> </w:t>
      </w:r>
      <w:r w:rsidRPr="00975ADF">
        <w:rPr>
          <w:sz w:val="28"/>
          <w:szCs w:val="24"/>
        </w:rPr>
        <w:t>покупателя,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товарный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него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движущий</w:t>
      </w:r>
      <w:r w:rsidR="00E45DA2">
        <w:rPr>
          <w:sz w:val="28"/>
          <w:szCs w:val="24"/>
        </w:rPr>
        <w:t xml:space="preserve"> </w:t>
      </w:r>
      <w:r w:rsidRPr="00975ADF">
        <w:rPr>
          <w:sz w:val="28"/>
          <w:szCs w:val="24"/>
        </w:rPr>
        <w:t>мотив</w:t>
      </w:r>
      <w:r w:rsidR="00E45DA2">
        <w:rPr>
          <w:sz w:val="28"/>
          <w:szCs w:val="24"/>
        </w:rPr>
        <w:t xml:space="preserve"> </w:t>
      </w:r>
      <w:r w:rsidRPr="00975ADF">
        <w:rPr>
          <w:sz w:val="28"/>
          <w:szCs w:val="24"/>
        </w:rPr>
        <w:t>покупки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своеобразная</w:t>
      </w:r>
      <w:r w:rsidR="00E45DA2">
        <w:rPr>
          <w:sz w:val="28"/>
          <w:szCs w:val="24"/>
        </w:rPr>
        <w:t xml:space="preserve"> </w:t>
      </w:r>
      <w:r w:rsidRPr="00975ADF">
        <w:rPr>
          <w:sz w:val="28"/>
          <w:szCs w:val="24"/>
        </w:rPr>
        <w:t>гарантия</w:t>
      </w:r>
      <w:r w:rsidR="00E45DA2">
        <w:rPr>
          <w:sz w:val="28"/>
          <w:szCs w:val="24"/>
        </w:rPr>
        <w:t xml:space="preserve"> </w:t>
      </w:r>
      <w:r w:rsidRPr="00975ADF">
        <w:rPr>
          <w:sz w:val="28"/>
          <w:szCs w:val="24"/>
        </w:rPr>
        <w:t>качества.</w:t>
      </w:r>
      <w:r w:rsidR="00E45DA2">
        <w:rPr>
          <w:sz w:val="28"/>
          <w:szCs w:val="24"/>
        </w:rPr>
        <w:t xml:space="preserve"> </w:t>
      </w:r>
      <w:r w:rsidRPr="00975ADF">
        <w:rPr>
          <w:sz w:val="28"/>
          <w:szCs w:val="24"/>
        </w:rPr>
        <w:t>Существуют</w:t>
      </w:r>
      <w:r w:rsidR="00E45DA2">
        <w:rPr>
          <w:sz w:val="28"/>
          <w:szCs w:val="24"/>
        </w:rPr>
        <w:t xml:space="preserve"> </w:t>
      </w:r>
      <w:r w:rsidRPr="00975ADF">
        <w:rPr>
          <w:sz w:val="28"/>
          <w:szCs w:val="24"/>
        </w:rPr>
        <w:t>четыре</w:t>
      </w:r>
      <w:r w:rsidR="00E45DA2">
        <w:rPr>
          <w:sz w:val="28"/>
          <w:szCs w:val="24"/>
        </w:rPr>
        <w:t xml:space="preserve"> </w:t>
      </w:r>
      <w:r w:rsidRPr="00975ADF">
        <w:rPr>
          <w:sz w:val="28"/>
          <w:szCs w:val="24"/>
        </w:rPr>
        <w:t>типа</w:t>
      </w:r>
      <w:r w:rsidR="00E45DA2">
        <w:rPr>
          <w:sz w:val="28"/>
          <w:szCs w:val="24"/>
        </w:rPr>
        <w:t xml:space="preserve"> </w:t>
      </w:r>
      <w:r w:rsidRPr="00975ADF">
        <w:rPr>
          <w:sz w:val="28"/>
          <w:szCs w:val="24"/>
        </w:rPr>
        <w:t>обозначения</w:t>
      </w:r>
      <w:r w:rsidR="00E45DA2">
        <w:rPr>
          <w:sz w:val="28"/>
          <w:szCs w:val="24"/>
        </w:rPr>
        <w:t xml:space="preserve"> </w:t>
      </w:r>
      <w:r w:rsidRPr="00975ADF">
        <w:rPr>
          <w:sz w:val="28"/>
          <w:szCs w:val="24"/>
        </w:rPr>
        <w:t>знака</w:t>
      </w:r>
      <w:r w:rsidR="00E45DA2">
        <w:rPr>
          <w:sz w:val="28"/>
          <w:szCs w:val="24"/>
        </w:rPr>
        <w:t xml:space="preserve"> </w:t>
      </w:r>
      <w:r w:rsidRPr="00975ADF">
        <w:rPr>
          <w:sz w:val="28"/>
          <w:szCs w:val="24"/>
        </w:rPr>
        <w:t>(марки):</w:t>
      </w:r>
      <w:r w:rsidR="00E45DA2">
        <w:rPr>
          <w:sz w:val="28"/>
          <w:szCs w:val="24"/>
        </w:rPr>
        <w:t xml:space="preserve"> </w:t>
      </w:r>
      <w:r w:rsidRPr="00975ADF">
        <w:rPr>
          <w:sz w:val="28"/>
          <w:szCs w:val="24"/>
        </w:rPr>
        <w:t>1)</w:t>
      </w:r>
      <w:r w:rsidR="00E45DA2">
        <w:rPr>
          <w:sz w:val="28"/>
          <w:szCs w:val="24"/>
        </w:rPr>
        <w:t xml:space="preserve"> </w:t>
      </w:r>
      <w:r w:rsidRPr="00975ADF">
        <w:rPr>
          <w:iCs/>
          <w:sz w:val="28"/>
          <w:szCs w:val="24"/>
        </w:rPr>
        <w:t>фирменное</w:t>
      </w:r>
      <w:r w:rsidR="00E45DA2">
        <w:rPr>
          <w:iCs/>
          <w:sz w:val="28"/>
          <w:szCs w:val="24"/>
        </w:rPr>
        <w:t xml:space="preserve"> </w:t>
      </w:r>
      <w:r w:rsidRPr="00975ADF">
        <w:rPr>
          <w:iCs/>
          <w:sz w:val="28"/>
          <w:szCs w:val="24"/>
        </w:rPr>
        <w:t>имя</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слово,</w:t>
      </w:r>
      <w:r w:rsidR="00E45DA2">
        <w:rPr>
          <w:sz w:val="28"/>
          <w:szCs w:val="24"/>
        </w:rPr>
        <w:t xml:space="preserve"> </w:t>
      </w:r>
      <w:r w:rsidRPr="00975ADF">
        <w:rPr>
          <w:sz w:val="28"/>
          <w:szCs w:val="24"/>
        </w:rPr>
        <w:t>буква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группа</w:t>
      </w:r>
      <w:r w:rsidR="00E45DA2">
        <w:rPr>
          <w:sz w:val="28"/>
          <w:szCs w:val="24"/>
        </w:rPr>
        <w:t xml:space="preserve"> </w:t>
      </w:r>
      <w:r w:rsidRPr="00975ADF">
        <w:rPr>
          <w:sz w:val="28"/>
          <w:szCs w:val="24"/>
        </w:rPr>
        <w:t>слов,</w:t>
      </w:r>
      <w:r w:rsidR="00E45DA2">
        <w:rPr>
          <w:sz w:val="28"/>
          <w:szCs w:val="24"/>
        </w:rPr>
        <w:t xml:space="preserve"> </w:t>
      </w:r>
      <w:r w:rsidRPr="00975ADF">
        <w:rPr>
          <w:sz w:val="28"/>
          <w:szCs w:val="24"/>
        </w:rPr>
        <w:t>букв,</w:t>
      </w:r>
      <w:r w:rsidR="00E45DA2">
        <w:rPr>
          <w:sz w:val="28"/>
          <w:szCs w:val="24"/>
        </w:rPr>
        <w:t xml:space="preserve"> </w:t>
      </w:r>
      <w:r w:rsidRPr="00975ADF">
        <w:rPr>
          <w:sz w:val="28"/>
          <w:szCs w:val="24"/>
        </w:rPr>
        <w:t>которые</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произнесены;</w:t>
      </w:r>
      <w:r w:rsidR="00E45DA2">
        <w:rPr>
          <w:sz w:val="28"/>
          <w:szCs w:val="24"/>
        </w:rPr>
        <w:t xml:space="preserve"> </w:t>
      </w:r>
      <w:r w:rsidRPr="00975ADF">
        <w:rPr>
          <w:sz w:val="28"/>
          <w:szCs w:val="24"/>
        </w:rPr>
        <w:t>2)</w:t>
      </w:r>
      <w:r w:rsidR="00E45DA2">
        <w:rPr>
          <w:sz w:val="28"/>
          <w:szCs w:val="24"/>
        </w:rPr>
        <w:t xml:space="preserve"> </w:t>
      </w:r>
      <w:r w:rsidRPr="00975ADF">
        <w:rPr>
          <w:iCs/>
          <w:sz w:val="28"/>
          <w:szCs w:val="24"/>
        </w:rPr>
        <w:t>фирменный</w:t>
      </w:r>
      <w:r w:rsidR="00E45DA2">
        <w:rPr>
          <w:iCs/>
          <w:sz w:val="28"/>
          <w:szCs w:val="24"/>
        </w:rPr>
        <w:t xml:space="preserve"> </w:t>
      </w:r>
      <w:r w:rsidRPr="00975ADF">
        <w:rPr>
          <w:iCs/>
          <w:sz w:val="28"/>
          <w:szCs w:val="24"/>
        </w:rPr>
        <w:t>знак</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символ,</w:t>
      </w:r>
      <w:r w:rsidR="00E45DA2">
        <w:rPr>
          <w:sz w:val="28"/>
          <w:szCs w:val="24"/>
        </w:rPr>
        <w:t xml:space="preserve"> </w:t>
      </w:r>
      <w:r w:rsidRPr="00975ADF">
        <w:rPr>
          <w:sz w:val="28"/>
          <w:szCs w:val="24"/>
        </w:rPr>
        <w:t>рисунок</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отличительный</w:t>
      </w:r>
      <w:r w:rsidR="00E45DA2">
        <w:rPr>
          <w:sz w:val="28"/>
          <w:szCs w:val="24"/>
        </w:rPr>
        <w:t xml:space="preserve"> </w:t>
      </w:r>
      <w:r w:rsidRPr="00975ADF">
        <w:rPr>
          <w:sz w:val="28"/>
          <w:szCs w:val="24"/>
        </w:rPr>
        <w:t>цвет</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обозначение;</w:t>
      </w:r>
      <w:r w:rsidR="00E45DA2">
        <w:rPr>
          <w:sz w:val="28"/>
          <w:szCs w:val="24"/>
        </w:rPr>
        <w:t xml:space="preserve"> </w:t>
      </w:r>
      <w:r w:rsidRPr="00975ADF">
        <w:rPr>
          <w:sz w:val="28"/>
          <w:szCs w:val="24"/>
        </w:rPr>
        <w:t>3)</w:t>
      </w:r>
      <w:r w:rsidR="00E45DA2">
        <w:rPr>
          <w:sz w:val="28"/>
          <w:szCs w:val="24"/>
        </w:rPr>
        <w:t xml:space="preserve"> </w:t>
      </w:r>
      <w:r w:rsidRPr="00975ADF">
        <w:rPr>
          <w:iCs/>
          <w:sz w:val="28"/>
          <w:szCs w:val="24"/>
        </w:rPr>
        <w:t>торговый</w:t>
      </w:r>
      <w:r w:rsidR="00E45DA2">
        <w:rPr>
          <w:iCs/>
          <w:sz w:val="28"/>
          <w:szCs w:val="24"/>
        </w:rPr>
        <w:t xml:space="preserve"> </w:t>
      </w:r>
      <w:r w:rsidRPr="00975ADF">
        <w:rPr>
          <w:iCs/>
          <w:sz w:val="28"/>
          <w:szCs w:val="24"/>
        </w:rPr>
        <w:t>образ</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персонифицированная</w:t>
      </w:r>
      <w:r w:rsidR="00E45DA2">
        <w:rPr>
          <w:sz w:val="28"/>
          <w:szCs w:val="24"/>
        </w:rPr>
        <w:t xml:space="preserve"> </w:t>
      </w:r>
      <w:r w:rsidRPr="00975ADF">
        <w:rPr>
          <w:sz w:val="28"/>
          <w:szCs w:val="24"/>
        </w:rPr>
        <w:t>торговая</w:t>
      </w:r>
      <w:r w:rsidR="00E45DA2">
        <w:rPr>
          <w:sz w:val="28"/>
          <w:szCs w:val="24"/>
        </w:rPr>
        <w:t xml:space="preserve"> </w:t>
      </w:r>
      <w:r w:rsidRPr="00975ADF">
        <w:rPr>
          <w:sz w:val="28"/>
          <w:szCs w:val="24"/>
        </w:rPr>
        <w:t>марка;</w:t>
      </w:r>
      <w:r w:rsidR="00E45DA2">
        <w:rPr>
          <w:sz w:val="28"/>
          <w:szCs w:val="24"/>
        </w:rPr>
        <w:t xml:space="preserve"> </w:t>
      </w:r>
      <w:r w:rsidRPr="00975ADF">
        <w:rPr>
          <w:sz w:val="28"/>
          <w:szCs w:val="24"/>
        </w:rPr>
        <w:t>4)</w:t>
      </w:r>
      <w:r w:rsidR="00E45DA2">
        <w:rPr>
          <w:sz w:val="28"/>
          <w:szCs w:val="24"/>
        </w:rPr>
        <w:t xml:space="preserve"> </w:t>
      </w:r>
      <w:r w:rsidRPr="00975ADF">
        <w:rPr>
          <w:iCs/>
          <w:sz w:val="28"/>
          <w:szCs w:val="24"/>
        </w:rPr>
        <w:t>торговый</w:t>
      </w:r>
      <w:r w:rsidR="00E45DA2">
        <w:rPr>
          <w:iCs/>
          <w:sz w:val="28"/>
          <w:szCs w:val="24"/>
        </w:rPr>
        <w:t xml:space="preserve"> </w:t>
      </w:r>
      <w:r w:rsidRPr="00975ADF">
        <w:rPr>
          <w:iCs/>
          <w:sz w:val="28"/>
          <w:szCs w:val="24"/>
        </w:rPr>
        <w:t>знак</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фирменное</w:t>
      </w:r>
      <w:r w:rsidR="00E45DA2">
        <w:rPr>
          <w:sz w:val="28"/>
          <w:szCs w:val="24"/>
        </w:rPr>
        <w:t xml:space="preserve"> </w:t>
      </w:r>
      <w:r w:rsidRPr="00975ADF">
        <w:rPr>
          <w:sz w:val="28"/>
          <w:szCs w:val="24"/>
        </w:rPr>
        <w:t>имя,</w:t>
      </w:r>
      <w:r w:rsidR="00E45DA2">
        <w:rPr>
          <w:sz w:val="28"/>
          <w:szCs w:val="24"/>
        </w:rPr>
        <w:t xml:space="preserve"> </w:t>
      </w:r>
      <w:r w:rsidRPr="00975ADF">
        <w:rPr>
          <w:sz w:val="28"/>
          <w:szCs w:val="24"/>
        </w:rPr>
        <w:t>фирменный</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торговый</w:t>
      </w:r>
      <w:r w:rsidR="00E45DA2">
        <w:rPr>
          <w:sz w:val="28"/>
          <w:szCs w:val="24"/>
        </w:rPr>
        <w:t xml:space="preserve"> </w:t>
      </w:r>
      <w:r w:rsidRPr="00975ADF">
        <w:rPr>
          <w:sz w:val="28"/>
          <w:szCs w:val="24"/>
        </w:rPr>
        <w:t>образ</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сочетания</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защищенные</w:t>
      </w:r>
      <w:r w:rsidR="00E45DA2">
        <w:rPr>
          <w:sz w:val="28"/>
          <w:szCs w:val="24"/>
        </w:rPr>
        <w:t xml:space="preserve"> </w:t>
      </w:r>
      <w:r w:rsidRPr="00975ADF">
        <w:rPr>
          <w:sz w:val="28"/>
          <w:szCs w:val="24"/>
        </w:rPr>
        <w:t>юридически.</w:t>
      </w:r>
      <w:r w:rsidR="00E45DA2">
        <w:rPr>
          <w:sz w:val="28"/>
          <w:szCs w:val="24"/>
        </w:rPr>
        <w:t xml:space="preserve"> </w:t>
      </w:r>
      <w:r w:rsidRPr="00975ADF">
        <w:rPr>
          <w:iCs/>
          <w:sz w:val="28"/>
          <w:szCs w:val="24"/>
        </w:rPr>
        <w:t>При</w:t>
      </w:r>
      <w:r w:rsidR="00E45DA2">
        <w:rPr>
          <w:iCs/>
          <w:sz w:val="28"/>
          <w:szCs w:val="24"/>
        </w:rPr>
        <w:t xml:space="preserve"> </w:t>
      </w:r>
      <w:r w:rsidRPr="00975ADF">
        <w:rPr>
          <w:sz w:val="28"/>
          <w:szCs w:val="24"/>
        </w:rPr>
        <w:t>использовании</w:t>
      </w:r>
      <w:r w:rsidR="00E45DA2">
        <w:rPr>
          <w:sz w:val="28"/>
          <w:szCs w:val="24"/>
        </w:rPr>
        <w:t xml:space="preserve"> </w:t>
      </w:r>
      <w:r w:rsidRPr="00975ADF">
        <w:rPr>
          <w:iCs/>
          <w:sz w:val="28"/>
          <w:szCs w:val="24"/>
        </w:rPr>
        <w:t>зарегистрированный</w:t>
      </w:r>
      <w:r w:rsidR="00E45DA2">
        <w:rPr>
          <w:iCs/>
          <w:sz w:val="28"/>
          <w:szCs w:val="24"/>
        </w:rPr>
        <w:t xml:space="preserve"> </w:t>
      </w:r>
      <w:r w:rsidRPr="00975ADF">
        <w:rPr>
          <w:iCs/>
          <w:sz w:val="28"/>
          <w:szCs w:val="24"/>
        </w:rPr>
        <w:t>товарный</w:t>
      </w:r>
      <w:r w:rsidR="00E45DA2">
        <w:rPr>
          <w:iCs/>
          <w:sz w:val="28"/>
          <w:szCs w:val="24"/>
        </w:rPr>
        <w:t xml:space="preserve"> </w:t>
      </w:r>
      <w:r w:rsidRPr="00975ADF">
        <w:rPr>
          <w:iCs/>
          <w:sz w:val="28"/>
          <w:szCs w:val="24"/>
        </w:rPr>
        <w:t>знак</w:t>
      </w:r>
      <w:r w:rsidR="00E45DA2">
        <w:rPr>
          <w:iCs/>
          <w:sz w:val="28"/>
          <w:szCs w:val="24"/>
        </w:rPr>
        <w:t xml:space="preserve"> </w:t>
      </w:r>
      <w:r w:rsidRPr="00975ADF">
        <w:rPr>
          <w:iCs/>
          <w:sz w:val="28"/>
          <w:szCs w:val="24"/>
        </w:rPr>
        <w:t>сопровождается</w:t>
      </w:r>
      <w:r w:rsidR="00E45DA2">
        <w:rPr>
          <w:iCs/>
          <w:sz w:val="28"/>
          <w:szCs w:val="24"/>
        </w:rPr>
        <w:t xml:space="preserve"> </w:t>
      </w:r>
      <w:r w:rsidRPr="00975ADF">
        <w:rPr>
          <w:iCs/>
          <w:sz w:val="28"/>
          <w:szCs w:val="24"/>
        </w:rPr>
        <w:t>буквой</w:t>
      </w:r>
      <w:r w:rsidR="00E45DA2">
        <w:rPr>
          <w:iCs/>
          <w:sz w:val="28"/>
          <w:szCs w:val="24"/>
        </w:rPr>
        <w:t xml:space="preserve"> </w:t>
      </w:r>
      <w:r w:rsidRPr="00975ADF">
        <w:rPr>
          <w:iCs/>
          <w:sz w:val="28"/>
          <w:szCs w:val="24"/>
          <w:lang w:val="en-US"/>
        </w:rPr>
        <w:t>R</w:t>
      </w:r>
      <w:r w:rsidR="00E45DA2">
        <w:rPr>
          <w:iCs/>
          <w:sz w:val="28"/>
          <w:szCs w:val="24"/>
        </w:rPr>
        <w:t xml:space="preserve"> </w:t>
      </w:r>
      <w:r w:rsidRPr="00975ADF">
        <w:rPr>
          <w:iCs/>
          <w:sz w:val="28"/>
          <w:szCs w:val="24"/>
        </w:rPr>
        <w:t>в</w:t>
      </w:r>
      <w:r w:rsidR="00E45DA2">
        <w:rPr>
          <w:iCs/>
          <w:sz w:val="28"/>
          <w:szCs w:val="24"/>
        </w:rPr>
        <w:t xml:space="preserve"> </w:t>
      </w:r>
      <w:r w:rsidRPr="00975ADF">
        <w:rPr>
          <w:iCs/>
          <w:sz w:val="28"/>
          <w:szCs w:val="24"/>
        </w:rPr>
        <w:t>круге.</w:t>
      </w:r>
      <w:r w:rsidR="00E45DA2">
        <w:rPr>
          <w:iCs/>
          <w:sz w:val="28"/>
          <w:szCs w:val="24"/>
        </w:rPr>
        <w:t xml:space="preserve"> </w:t>
      </w:r>
      <w:r w:rsidRPr="00975ADF">
        <w:rPr>
          <w:sz w:val="28"/>
          <w:szCs w:val="24"/>
        </w:rPr>
        <w:t>Фирменные</w:t>
      </w:r>
      <w:r w:rsidR="00E45DA2">
        <w:rPr>
          <w:sz w:val="28"/>
          <w:szCs w:val="24"/>
        </w:rPr>
        <w:t xml:space="preserve"> </w:t>
      </w:r>
      <w:r w:rsidRPr="00975ADF">
        <w:rPr>
          <w:sz w:val="28"/>
          <w:szCs w:val="24"/>
        </w:rPr>
        <w:t>имена,</w:t>
      </w:r>
      <w:r w:rsidR="00E45DA2">
        <w:rPr>
          <w:sz w:val="28"/>
          <w:szCs w:val="24"/>
        </w:rPr>
        <w:t xml:space="preserve"> </w:t>
      </w:r>
      <w:r w:rsidRPr="00975ADF">
        <w:rPr>
          <w:sz w:val="28"/>
          <w:szCs w:val="24"/>
        </w:rPr>
        <w:t>фирменные</w:t>
      </w:r>
      <w:r w:rsidR="00E45DA2">
        <w:rPr>
          <w:sz w:val="28"/>
          <w:szCs w:val="24"/>
        </w:rPr>
        <w:t xml:space="preserve"> </w:t>
      </w:r>
      <w:r w:rsidRPr="00975ADF">
        <w:rPr>
          <w:sz w:val="28"/>
          <w:szCs w:val="24"/>
        </w:rPr>
        <w:t>знаки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товарные</w:t>
      </w:r>
      <w:r w:rsidR="00E45DA2">
        <w:rPr>
          <w:sz w:val="28"/>
          <w:szCs w:val="24"/>
        </w:rPr>
        <w:t xml:space="preserve"> </w:t>
      </w:r>
      <w:r w:rsidRPr="00975ADF">
        <w:rPr>
          <w:iCs/>
          <w:sz w:val="28"/>
          <w:szCs w:val="24"/>
        </w:rPr>
        <w:t>образы</w:t>
      </w:r>
      <w:r w:rsidR="00E45DA2">
        <w:rPr>
          <w:iCs/>
          <w:sz w:val="28"/>
          <w:szCs w:val="24"/>
        </w:rPr>
        <w:t xml:space="preserve"> </w:t>
      </w:r>
      <w:r w:rsidRPr="00975ADF">
        <w:rPr>
          <w:iCs/>
          <w:sz w:val="28"/>
          <w:szCs w:val="24"/>
        </w:rPr>
        <w:t>представляют</w:t>
      </w:r>
      <w:r w:rsidR="00E45DA2">
        <w:rPr>
          <w:iCs/>
          <w:sz w:val="28"/>
          <w:szCs w:val="24"/>
        </w:rPr>
        <w:t xml:space="preserve"> </w:t>
      </w:r>
      <w:r w:rsidRPr="00975ADF">
        <w:rPr>
          <w:iCs/>
          <w:sz w:val="28"/>
          <w:szCs w:val="24"/>
        </w:rPr>
        <w:t>собой</w:t>
      </w:r>
      <w:r w:rsidR="00E45DA2">
        <w:rPr>
          <w:iCs/>
          <w:sz w:val="28"/>
          <w:szCs w:val="24"/>
        </w:rPr>
        <w:t xml:space="preserve"> </w:t>
      </w:r>
      <w:r w:rsidRPr="00975ADF">
        <w:rPr>
          <w:iCs/>
          <w:sz w:val="28"/>
          <w:szCs w:val="24"/>
        </w:rPr>
        <w:t>маркетинговые</w:t>
      </w:r>
      <w:r w:rsidR="00E45DA2">
        <w:rPr>
          <w:sz w:val="28"/>
          <w:szCs w:val="24"/>
        </w:rPr>
        <w:t xml:space="preserve"> </w:t>
      </w:r>
      <w:r w:rsidRPr="00975ADF">
        <w:rPr>
          <w:sz w:val="28"/>
          <w:szCs w:val="24"/>
        </w:rPr>
        <w:t>образования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обеспечивают</w:t>
      </w:r>
      <w:r w:rsidR="00E45DA2">
        <w:rPr>
          <w:sz w:val="28"/>
          <w:szCs w:val="24"/>
        </w:rPr>
        <w:t xml:space="preserve"> </w:t>
      </w:r>
      <w:r w:rsidRPr="00975ADF">
        <w:rPr>
          <w:sz w:val="28"/>
          <w:szCs w:val="24"/>
        </w:rPr>
        <w:t>юридической</w:t>
      </w:r>
      <w:r w:rsidR="00E45DA2">
        <w:rPr>
          <w:sz w:val="28"/>
          <w:szCs w:val="24"/>
        </w:rPr>
        <w:t xml:space="preserve"> </w:t>
      </w:r>
      <w:r w:rsidRPr="00975ADF">
        <w:rPr>
          <w:sz w:val="28"/>
          <w:szCs w:val="24"/>
        </w:rPr>
        <w:t>защиты</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использования</w:t>
      </w:r>
      <w:r w:rsidR="00E45DA2">
        <w:rPr>
          <w:sz w:val="28"/>
          <w:szCs w:val="24"/>
        </w:rPr>
        <w:t xml:space="preserve"> </w:t>
      </w:r>
      <w:r w:rsidRPr="00975ADF">
        <w:rPr>
          <w:sz w:val="28"/>
          <w:szCs w:val="24"/>
        </w:rPr>
        <w:t>конкурентами,</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зарегистрированы</w:t>
      </w:r>
      <w:r w:rsidR="00E45DA2">
        <w:rPr>
          <w:sz w:val="28"/>
          <w:szCs w:val="24"/>
        </w:rPr>
        <w:t xml:space="preserve"> </w:t>
      </w:r>
      <w:r w:rsidRPr="00975ADF">
        <w:rPr>
          <w:iCs/>
          <w:sz w:val="28"/>
          <w:szCs w:val="24"/>
        </w:rPr>
        <w:t>как</w:t>
      </w:r>
      <w:r w:rsidR="00E45DA2">
        <w:rPr>
          <w:iCs/>
          <w:sz w:val="28"/>
          <w:szCs w:val="24"/>
        </w:rPr>
        <w:t xml:space="preserve"> </w:t>
      </w:r>
      <w:r w:rsidRPr="00975ADF">
        <w:rPr>
          <w:iCs/>
          <w:sz w:val="28"/>
          <w:szCs w:val="24"/>
        </w:rPr>
        <w:t>товарные</w:t>
      </w:r>
      <w:r w:rsidR="00E45DA2">
        <w:rPr>
          <w:iCs/>
          <w:sz w:val="28"/>
          <w:szCs w:val="24"/>
        </w:rPr>
        <w:t xml:space="preserve"> </w:t>
      </w:r>
      <w:r w:rsidRPr="00975ADF">
        <w:rPr>
          <w:iCs/>
          <w:sz w:val="28"/>
          <w:szCs w:val="24"/>
        </w:rPr>
        <w:t>знаки.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Следует</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виду,</w:t>
      </w:r>
      <w:r w:rsidR="00E45DA2">
        <w:rPr>
          <w:sz w:val="28"/>
          <w:szCs w:val="24"/>
        </w:rPr>
        <w:t xml:space="preserve"> </w:t>
      </w:r>
      <w:r w:rsidRPr="00975ADF">
        <w:rPr>
          <w:sz w:val="28"/>
          <w:szCs w:val="24"/>
        </w:rPr>
        <w:t>что</w:t>
      </w:r>
      <w:r w:rsidR="00E45DA2">
        <w:rPr>
          <w:iCs/>
          <w:sz w:val="28"/>
          <w:szCs w:val="24"/>
        </w:rPr>
        <w:t xml:space="preserve"> </w:t>
      </w:r>
      <w:r w:rsidRPr="00975ADF">
        <w:rPr>
          <w:iCs/>
          <w:sz w:val="28"/>
          <w:szCs w:val="24"/>
        </w:rPr>
        <w:t>товарный</w:t>
      </w:r>
      <w:r w:rsidR="00E45DA2">
        <w:rPr>
          <w:iCs/>
          <w:sz w:val="28"/>
          <w:szCs w:val="24"/>
        </w:rPr>
        <w:t xml:space="preserve"> </w:t>
      </w:r>
      <w:r w:rsidRPr="00975ADF">
        <w:rPr>
          <w:iCs/>
          <w:sz w:val="28"/>
          <w:szCs w:val="24"/>
        </w:rPr>
        <w:t>знак</w:t>
      </w:r>
      <w:r w:rsidR="00E45DA2">
        <w:rPr>
          <w:iCs/>
          <w:sz w:val="28"/>
          <w:szCs w:val="24"/>
        </w:rPr>
        <w:t xml:space="preserve"> </w:t>
      </w:r>
      <w:r w:rsidRPr="00975ADF">
        <w:rPr>
          <w:iCs/>
          <w:sz w:val="28"/>
          <w:szCs w:val="24"/>
        </w:rPr>
        <w:t>является</w:t>
      </w:r>
      <w:r w:rsidR="00E45DA2">
        <w:rPr>
          <w:iCs/>
          <w:sz w:val="28"/>
          <w:szCs w:val="24"/>
        </w:rPr>
        <w:t xml:space="preserve"> </w:t>
      </w:r>
      <w:r w:rsidRPr="00975ADF">
        <w:rPr>
          <w:sz w:val="28"/>
          <w:szCs w:val="24"/>
        </w:rPr>
        <w:t>составной</w:t>
      </w:r>
      <w:r w:rsidR="00E45DA2">
        <w:rPr>
          <w:sz w:val="28"/>
          <w:szCs w:val="24"/>
        </w:rPr>
        <w:t xml:space="preserve"> </w:t>
      </w:r>
      <w:r w:rsidRPr="00975ADF">
        <w:rPr>
          <w:sz w:val="28"/>
          <w:szCs w:val="24"/>
        </w:rPr>
        <w:t>частью</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широкого</w:t>
      </w:r>
      <w:r w:rsidR="00E45DA2">
        <w:rPr>
          <w:sz w:val="28"/>
          <w:szCs w:val="24"/>
        </w:rPr>
        <w:t xml:space="preserve"> </w:t>
      </w:r>
      <w:r w:rsidRPr="00975ADF">
        <w:rPr>
          <w:iCs/>
          <w:sz w:val="28"/>
          <w:szCs w:val="24"/>
        </w:rPr>
        <w:t>понятия</w:t>
      </w:r>
      <w:r w:rsidR="00E45DA2">
        <w:rPr>
          <w:iCs/>
          <w:sz w:val="28"/>
          <w:szCs w:val="24"/>
        </w:rPr>
        <w:t xml:space="preserve"> </w:t>
      </w:r>
      <w:r w:rsidRPr="00975ADF">
        <w:rPr>
          <w:iCs/>
          <w:sz w:val="28"/>
          <w:szCs w:val="24"/>
        </w:rPr>
        <w:t>—</w:t>
      </w:r>
      <w:r w:rsidR="00E45DA2">
        <w:rPr>
          <w:iCs/>
          <w:sz w:val="28"/>
          <w:szCs w:val="24"/>
        </w:rPr>
        <w:t xml:space="preserve"> </w:t>
      </w:r>
      <w:r w:rsidRPr="00975ADF">
        <w:rPr>
          <w:sz w:val="28"/>
          <w:szCs w:val="24"/>
        </w:rPr>
        <w:t>«фирменного</w:t>
      </w:r>
      <w:r w:rsidR="00E45DA2">
        <w:rPr>
          <w:sz w:val="28"/>
          <w:szCs w:val="24"/>
        </w:rPr>
        <w:t xml:space="preserve"> </w:t>
      </w:r>
      <w:r w:rsidRPr="00975ADF">
        <w:rPr>
          <w:sz w:val="28"/>
          <w:szCs w:val="24"/>
        </w:rPr>
        <w:t>стиля»,</w:t>
      </w:r>
      <w:r w:rsidR="00E45DA2">
        <w:rPr>
          <w:sz w:val="28"/>
          <w:szCs w:val="24"/>
        </w:rPr>
        <w:t xml:space="preserve"> </w:t>
      </w:r>
      <w:r w:rsidRPr="00975ADF">
        <w:rPr>
          <w:sz w:val="28"/>
          <w:szCs w:val="24"/>
        </w:rPr>
        <w:t>занимая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нем</w:t>
      </w:r>
      <w:r w:rsidR="00E45DA2">
        <w:rPr>
          <w:sz w:val="28"/>
          <w:szCs w:val="24"/>
        </w:rPr>
        <w:t xml:space="preserve"> </w:t>
      </w:r>
      <w:r w:rsidRPr="00975ADF">
        <w:rPr>
          <w:sz w:val="28"/>
          <w:szCs w:val="24"/>
        </w:rPr>
        <w:t>место.</w:t>
      </w:r>
      <w:r w:rsidR="00E45DA2">
        <w:rPr>
          <w:sz w:val="28"/>
          <w:szCs w:val="24"/>
        </w:rPr>
        <w:t xml:space="preserve"> </w:t>
      </w:r>
      <w:r w:rsidRPr="00975ADF">
        <w:rPr>
          <w:iCs/>
          <w:sz w:val="28"/>
          <w:szCs w:val="24"/>
        </w:rPr>
        <w:t>Фирменный</w:t>
      </w:r>
      <w:r w:rsidR="00E45DA2">
        <w:rPr>
          <w:iCs/>
          <w:sz w:val="28"/>
          <w:szCs w:val="24"/>
        </w:rPr>
        <w:t xml:space="preserve"> </w:t>
      </w:r>
      <w:r w:rsidRPr="00975ADF">
        <w:rPr>
          <w:iCs/>
          <w:sz w:val="28"/>
          <w:szCs w:val="24"/>
        </w:rPr>
        <w:t>стиль</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совокупность</w:t>
      </w:r>
      <w:r w:rsidR="00E45DA2">
        <w:rPr>
          <w:sz w:val="28"/>
          <w:szCs w:val="24"/>
        </w:rPr>
        <w:t xml:space="preserve"> </w:t>
      </w:r>
      <w:r w:rsidRPr="00975ADF">
        <w:rPr>
          <w:sz w:val="28"/>
          <w:szCs w:val="24"/>
        </w:rPr>
        <w:t>приемов</w:t>
      </w:r>
      <w:r w:rsidR="00E45DA2">
        <w:rPr>
          <w:sz w:val="28"/>
          <w:szCs w:val="24"/>
        </w:rPr>
        <w:t xml:space="preserve"> </w:t>
      </w:r>
      <w:r w:rsidRPr="00975ADF">
        <w:rPr>
          <w:sz w:val="28"/>
          <w:szCs w:val="24"/>
        </w:rPr>
        <w:t>(графических,</w:t>
      </w:r>
      <w:r w:rsidR="00E45DA2">
        <w:rPr>
          <w:sz w:val="28"/>
          <w:szCs w:val="24"/>
        </w:rPr>
        <w:t xml:space="preserve"> </w:t>
      </w:r>
      <w:r w:rsidRPr="00975ADF">
        <w:rPr>
          <w:sz w:val="28"/>
          <w:szCs w:val="24"/>
        </w:rPr>
        <w:t>цветовых,</w:t>
      </w:r>
      <w:r w:rsidR="00E45DA2">
        <w:rPr>
          <w:sz w:val="28"/>
          <w:szCs w:val="24"/>
        </w:rPr>
        <w:t xml:space="preserve"> </w:t>
      </w:r>
      <w:r w:rsidRPr="00975ADF">
        <w:rPr>
          <w:sz w:val="28"/>
          <w:szCs w:val="24"/>
        </w:rPr>
        <w:t>пластических,</w:t>
      </w:r>
      <w:r w:rsidR="00E45DA2">
        <w:rPr>
          <w:sz w:val="28"/>
          <w:szCs w:val="24"/>
        </w:rPr>
        <w:t xml:space="preserve"> </w:t>
      </w:r>
      <w:r w:rsidRPr="00975ADF">
        <w:rPr>
          <w:sz w:val="28"/>
          <w:szCs w:val="24"/>
        </w:rPr>
        <w:t>языковых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др.)»</w:t>
      </w:r>
      <w:r w:rsidR="00E45DA2">
        <w:rPr>
          <w:sz w:val="28"/>
          <w:szCs w:val="24"/>
        </w:rPr>
        <w:t xml:space="preserve"> </w:t>
      </w:r>
      <w:r w:rsidRPr="00975ADF">
        <w:rPr>
          <w:sz w:val="28"/>
          <w:szCs w:val="24"/>
        </w:rPr>
        <w:t>которые,</w:t>
      </w:r>
      <w:r w:rsidR="00E45DA2">
        <w:rPr>
          <w:sz w:val="28"/>
          <w:szCs w:val="24"/>
        </w:rPr>
        <w:t xml:space="preserve"> </w:t>
      </w:r>
      <w:r w:rsidRPr="00975ADF">
        <w:rPr>
          <w:sz w:val="28"/>
          <w:szCs w:val="24"/>
        </w:rPr>
        <w:t>обеспечивая</w:t>
      </w:r>
      <w:r w:rsidR="00E45DA2">
        <w:rPr>
          <w:sz w:val="28"/>
          <w:szCs w:val="24"/>
        </w:rPr>
        <w:t xml:space="preserve"> </w:t>
      </w:r>
      <w:r w:rsidRPr="00975ADF">
        <w:rPr>
          <w:sz w:val="28"/>
          <w:szCs w:val="24"/>
        </w:rPr>
        <w:t>определенное</w:t>
      </w:r>
      <w:r w:rsidR="00E45DA2">
        <w:rPr>
          <w:sz w:val="28"/>
          <w:szCs w:val="24"/>
        </w:rPr>
        <w:t xml:space="preserve"> </w:t>
      </w:r>
      <w:r w:rsidRPr="00975ADF">
        <w:rPr>
          <w:sz w:val="28"/>
          <w:szCs w:val="24"/>
        </w:rPr>
        <w:t>единство</w:t>
      </w:r>
      <w:r w:rsidR="00E45DA2">
        <w:rPr>
          <w:sz w:val="28"/>
          <w:szCs w:val="24"/>
        </w:rPr>
        <w:t xml:space="preserve"> </w:t>
      </w:r>
      <w:r w:rsidRPr="00975ADF">
        <w:rPr>
          <w:sz w:val="28"/>
          <w:szCs w:val="24"/>
        </w:rPr>
        <w:t>всей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производителя-продавца,</w:t>
      </w:r>
      <w:r w:rsidR="00E45DA2">
        <w:rPr>
          <w:sz w:val="28"/>
          <w:szCs w:val="24"/>
        </w:rPr>
        <w:t xml:space="preserve"> </w:t>
      </w:r>
      <w:r w:rsidRPr="00975ADF">
        <w:rPr>
          <w:sz w:val="28"/>
          <w:szCs w:val="24"/>
        </w:rPr>
        <w:t>воспринимаемое</w:t>
      </w:r>
      <w:r w:rsidR="00E45DA2">
        <w:rPr>
          <w:sz w:val="28"/>
          <w:szCs w:val="24"/>
        </w:rPr>
        <w:t xml:space="preserve"> </w:t>
      </w:r>
      <w:r w:rsidRPr="00975ADF">
        <w:rPr>
          <w:sz w:val="28"/>
          <w:szCs w:val="24"/>
        </w:rPr>
        <w:t>во</w:t>
      </w:r>
      <w:r w:rsidR="00E45DA2">
        <w:rPr>
          <w:sz w:val="28"/>
          <w:szCs w:val="24"/>
        </w:rPr>
        <w:t xml:space="preserve"> </w:t>
      </w:r>
      <w:r w:rsidRPr="00975ADF">
        <w:rPr>
          <w:sz w:val="28"/>
          <w:szCs w:val="24"/>
        </w:rPr>
        <w:t>внешней</w:t>
      </w:r>
      <w:r w:rsidR="00E45DA2">
        <w:rPr>
          <w:sz w:val="28"/>
          <w:szCs w:val="24"/>
        </w:rPr>
        <w:t xml:space="preserve"> </w:t>
      </w:r>
      <w:r w:rsidRPr="00975ADF">
        <w:rPr>
          <w:sz w:val="28"/>
          <w:szCs w:val="24"/>
        </w:rPr>
        <w:t>среде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потенциальными</w:t>
      </w:r>
      <w:r w:rsidR="00E45DA2">
        <w:rPr>
          <w:sz w:val="28"/>
          <w:szCs w:val="24"/>
        </w:rPr>
        <w:t xml:space="preserve"> </w:t>
      </w:r>
      <w:r w:rsidRPr="00975ADF">
        <w:rPr>
          <w:sz w:val="28"/>
          <w:szCs w:val="24"/>
        </w:rPr>
        <w:t>покупателями),</w:t>
      </w:r>
      <w:r w:rsidR="00E45DA2">
        <w:rPr>
          <w:sz w:val="28"/>
          <w:szCs w:val="24"/>
        </w:rPr>
        <w:t xml:space="preserve"> </w:t>
      </w:r>
      <w:r w:rsidRPr="00975ADF">
        <w:rPr>
          <w:sz w:val="28"/>
          <w:szCs w:val="24"/>
        </w:rPr>
        <w:t>одновременно</w:t>
      </w:r>
      <w:r w:rsidR="00E45DA2">
        <w:rPr>
          <w:sz w:val="28"/>
          <w:szCs w:val="24"/>
        </w:rPr>
        <w:t xml:space="preserve"> </w:t>
      </w:r>
      <w:r w:rsidRPr="00975ADF">
        <w:rPr>
          <w:sz w:val="28"/>
          <w:szCs w:val="24"/>
        </w:rPr>
        <w:t>противопоставляют</w:t>
      </w:r>
      <w:r w:rsidR="00E45DA2">
        <w:rPr>
          <w:sz w:val="28"/>
          <w:szCs w:val="24"/>
        </w:rPr>
        <w:t xml:space="preserve"> </w:t>
      </w:r>
      <w:r w:rsidRPr="00975ADF">
        <w:rPr>
          <w:sz w:val="28"/>
          <w:szCs w:val="24"/>
        </w:rPr>
        <w:t>производителя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продукцию</w:t>
      </w:r>
      <w:r w:rsidR="00E45DA2">
        <w:rPr>
          <w:sz w:val="28"/>
          <w:szCs w:val="24"/>
        </w:rPr>
        <w:t xml:space="preserve"> </w:t>
      </w:r>
      <w:r w:rsidRPr="00975ADF">
        <w:rPr>
          <w:sz w:val="28"/>
          <w:szCs w:val="24"/>
        </w:rPr>
        <w:t>конкурентам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товарам.</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Составными</w:t>
      </w:r>
      <w:r w:rsidR="00E45DA2">
        <w:rPr>
          <w:sz w:val="28"/>
          <w:szCs w:val="24"/>
        </w:rPr>
        <w:t xml:space="preserve"> </w:t>
      </w:r>
      <w:r w:rsidRPr="00975ADF">
        <w:rPr>
          <w:sz w:val="28"/>
          <w:szCs w:val="24"/>
        </w:rPr>
        <w:t>элементами</w:t>
      </w:r>
      <w:r w:rsidR="00E45DA2">
        <w:rPr>
          <w:sz w:val="28"/>
          <w:szCs w:val="24"/>
        </w:rPr>
        <w:t xml:space="preserve"> </w:t>
      </w:r>
      <w:r w:rsidRPr="00975ADF">
        <w:rPr>
          <w:sz w:val="28"/>
          <w:szCs w:val="24"/>
        </w:rPr>
        <w:t>системы</w:t>
      </w:r>
      <w:r w:rsidR="00E45DA2">
        <w:rPr>
          <w:sz w:val="28"/>
          <w:szCs w:val="24"/>
        </w:rPr>
        <w:t xml:space="preserve"> </w:t>
      </w:r>
      <w:r w:rsidRPr="00975ADF">
        <w:rPr>
          <w:sz w:val="28"/>
          <w:szCs w:val="24"/>
        </w:rPr>
        <w:t>фирменного</w:t>
      </w:r>
      <w:r w:rsidR="00E45DA2">
        <w:rPr>
          <w:sz w:val="28"/>
          <w:szCs w:val="24"/>
        </w:rPr>
        <w:t xml:space="preserve"> </w:t>
      </w:r>
      <w:r w:rsidRPr="00975ADF">
        <w:rPr>
          <w:sz w:val="28"/>
          <w:szCs w:val="24"/>
        </w:rPr>
        <w:t>стиля</w:t>
      </w:r>
      <w:r w:rsidR="00E45DA2">
        <w:rPr>
          <w:sz w:val="28"/>
          <w:szCs w:val="24"/>
        </w:rPr>
        <w:t xml:space="preserve"> </w:t>
      </w:r>
      <w:r w:rsidRPr="00975ADF">
        <w:rPr>
          <w:sz w:val="28"/>
          <w:szCs w:val="24"/>
        </w:rPr>
        <w:t>являются:</w:t>
      </w:r>
    </w:p>
    <w:p w:rsidR="00975ADF" w:rsidRPr="00975ADF" w:rsidRDefault="00975ADF" w:rsidP="00975ADF">
      <w:pPr>
        <w:keepNext/>
        <w:widowControl w:val="0"/>
        <w:snapToGrid/>
        <w:spacing w:line="360" w:lineRule="auto"/>
        <w:ind w:firstLine="709"/>
        <w:jc w:val="both"/>
        <w:rPr>
          <w:sz w:val="28"/>
          <w:szCs w:val="24"/>
        </w:rPr>
      </w:pPr>
      <w:r w:rsidRPr="00975ADF">
        <w:rPr>
          <w:iCs/>
          <w:sz w:val="28"/>
          <w:szCs w:val="24"/>
        </w:rPr>
        <w:t>товарный</w:t>
      </w:r>
      <w:r w:rsidR="00E45DA2">
        <w:rPr>
          <w:iCs/>
          <w:sz w:val="28"/>
          <w:szCs w:val="24"/>
        </w:rPr>
        <w:t xml:space="preserve"> </w:t>
      </w:r>
      <w:r w:rsidRPr="00975ADF">
        <w:rPr>
          <w:iCs/>
          <w:sz w:val="28"/>
          <w:szCs w:val="24"/>
        </w:rPr>
        <w:t>знак;</w:t>
      </w:r>
    </w:p>
    <w:p w:rsidR="00975ADF" w:rsidRPr="00975ADF" w:rsidRDefault="00975ADF" w:rsidP="00975ADF">
      <w:pPr>
        <w:keepNext/>
        <w:widowControl w:val="0"/>
        <w:snapToGrid/>
        <w:spacing w:line="360" w:lineRule="auto"/>
        <w:ind w:firstLine="709"/>
        <w:jc w:val="both"/>
        <w:rPr>
          <w:sz w:val="28"/>
          <w:szCs w:val="24"/>
        </w:rPr>
      </w:pPr>
      <w:r w:rsidRPr="00975ADF">
        <w:rPr>
          <w:iCs/>
          <w:sz w:val="28"/>
          <w:szCs w:val="24"/>
        </w:rPr>
        <w:t>логотип</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специально</w:t>
      </w:r>
      <w:r w:rsidR="00E45DA2">
        <w:rPr>
          <w:sz w:val="28"/>
          <w:szCs w:val="24"/>
        </w:rPr>
        <w:t xml:space="preserve"> </w:t>
      </w:r>
      <w:r w:rsidRPr="00975ADF">
        <w:rPr>
          <w:sz w:val="28"/>
          <w:szCs w:val="24"/>
        </w:rPr>
        <w:t>разработанное,</w:t>
      </w:r>
      <w:r w:rsidR="00E45DA2">
        <w:rPr>
          <w:sz w:val="28"/>
          <w:szCs w:val="24"/>
        </w:rPr>
        <w:t xml:space="preserve"> </w:t>
      </w:r>
      <w:r w:rsidRPr="00975ADF">
        <w:rPr>
          <w:sz w:val="28"/>
          <w:szCs w:val="24"/>
        </w:rPr>
        <w:t>оригинальное</w:t>
      </w:r>
      <w:r w:rsidR="00E45DA2">
        <w:rPr>
          <w:sz w:val="28"/>
          <w:szCs w:val="24"/>
        </w:rPr>
        <w:t xml:space="preserve"> </w:t>
      </w:r>
      <w:r w:rsidRPr="00975ADF">
        <w:rPr>
          <w:sz w:val="28"/>
          <w:szCs w:val="24"/>
        </w:rPr>
        <w:t>начертание</w:t>
      </w:r>
      <w:r w:rsidR="00E45DA2">
        <w:rPr>
          <w:sz w:val="28"/>
          <w:szCs w:val="24"/>
        </w:rPr>
        <w:t xml:space="preserve"> </w:t>
      </w:r>
      <w:r w:rsidRPr="00975ADF">
        <w:rPr>
          <w:sz w:val="28"/>
          <w:szCs w:val="24"/>
        </w:rPr>
        <w:t>полного</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сокращенного</w:t>
      </w:r>
      <w:r w:rsidR="00E45DA2">
        <w:rPr>
          <w:sz w:val="28"/>
          <w:szCs w:val="24"/>
        </w:rPr>
        <w:t xml:space="preserve"> </w:t>
      </w:r>
      <w:r w:rsidRPr="00975ADF">
        <w:rPr>
          <w:sz w:val="28"/>
          <w:szCs w:val="24"/>
        </w:rPr>
        <w:t>наименования</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группы</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товаров);</w:t>
      </w:r>
    </w:p>
    <w:p w:rsidR="00975ADF" w:rsidRPr="00975ADF" w:rsidRDefault="00975ADF" w:rsidP="00975ADF">
      <w:pPr>
        <w:keepNext/>
        <w:widowControl w:val="0"/>
        <w:snapToGrid/>
        <w:spacing w:line="360" w:lineRule="auto"/>
        <w:ind w:firstLine="709"/>
        <w:jc w:val="both"/>
        <w:rPr>
          <w:sz w:val="28"/>
          <w:szCs w:val="24"/>
        </w:rPr>
      </w:pPr>
      <w:r w:rsidRPr="00975ADF">
        <w:rPr>
          <w:iCs/>
          <w:sz w:val="28"/>
          <w:szCs w:val="24"/>
        </w:rPr>
        <w:t>фирменный</w:t>
      </w:r>
      <w:r w:rsidR="00E45DA2">
        <w:rPr>
          <w:iCs/>
          <w:sz w:val="28"/>
          <w:szCs w:val="24"/>
        </w:rPr>
        <w:t xml:space="preserve"> </w:t>
      </w:r>
      <w:r w:rsidRPr="00975ADF">
        <w:rPr>
          <w:iCs/>
          <w:sz w:val="28"/>
          <w:szCs w:val="24"/>
        </w:rPr>
        <w:t>блок</w:t>
      </w:r>
      <w:r w:rsidR="00E45DA2">
        <w:rPr>
          <w:iCs/>
          <w:sz w:val="28"/>
          <w:szCs w:val="24"/>
        </w:rPr>
        <w:t xml:space="preserve"> </w:t>
      </w:r>
      <w:r w:rsidRPr="00975ADF">
        <w:rPr>
          <w:sz w:val="28"/>
          <w:szCs w:val="24"/>
        </w:rPr>
        <w:t>—</w:t>
      </w:r>
      <w:r w:rsidR="00E45DA2">
        <w:rPr>
          <w:sz w:val="28"/>
          <w:szCs w:val="24"/>
        </w:rPr>
        <w:t xml:space="preserve"> </w:t>
      </w:r>
      <w:r w:rsidRPr="00975ADF">
        <w:rPr>
          <w:sz w:val="28"/>
          <w:szCs w:val="24"/>
        </w:rPr>
        <w:t>объединенные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композицию</w:t>
      </w:r>
      <w:r w:rsidR="00E45DA2">
        <w:rPr>
          <w:sz w:val="28"/>
          <w:szCs w:val="24"/>
        </w:rPr>
        <w:t xml:space="preserve"> </w:t>
      </w:r>
      <w:r w:rsidRPr="00975ADF">
        <w:rPr>
          <w:sz w:val="28"/>
          <w:szCs w:val="24"/>
        </w:rPr>
        <w:t>знак</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логотип,</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разного</w:t>
      </w:r>
      <w:r w:rsidR="00E45DA2">
        <w:rPr>
          <w:sz w:val="28"/>
          <w:szCs w:val="24"/>
        </w:rPr>
        <w:t xml:space="preserve"> </w:t>
      </w:r>
      <w:r w:rsidRPr="00975ADF">
        <w:rPr>
          <w:sz w:val="28"/>
          <w:szCs w:val="24"/>
        </w:rPr>
        <w:t>рода</w:t>
      </w:r>
      <w:r w:rsidR="00E45DA2">
        <w:rPr>
          <w:sz w:val="28"/>
          <w:szCs w:val="24"/>
        </w:rPr>
        <w:t xml:space="preserve"> </w:t>
      </w:r>
      <w:r w:rsidRPr="00975ADF">
        <w:rPr>
          <w:sz w:val="28"/>
          <w:szCs w:val="24"/>
        </w:rPr>
        <w:t>поясняющие</w:t>
      </w:r>
      <w:r w:rsidR="00E45DA2">
        <w:rPr>
          <w:sz w:val="28"/>
          <w:szCs w:val="24"/>
        </w:rPr>
        <w:t xml:space="preserve"> </w:t>
      </w:r>
      <w:r w:rsidRPr="00975ADF">
        <w:rPr>
          <w:sz w:val="28"/>
          <w:szCs w:val="24"/>
        </w:rPr>
        <w:t>надписи</w:t>
      </w:r>
      <w:r w:rsidR="00E45DA2">
        <w:rPr>
          <w:sz w:val="28"/>
          <w:szCs w:val="24"/>
        </w:rPr>
        <w:t xml:space="preserve"> </w:t>
      </w:r>
      <w:r w:rsidRPr="00975ADF">
        <w:rPr>
          <w:sz w:val="28"/>
          <w:szCs w:val="24"/>
        </w:rPr>
        <w:t>(страна,</w:t>
      </w:r>
      <w:r w:rsidR="00E45DA2">
        <w:rPr>
          <w:sz w:val="28"/>
          <w:szCs w:val="24"/>
        </w:rPr>
        <w:t xml:space="preserve"> </w:t>
      </w:r>
      <w:r w:rsidRPr="00975ADF">
        <w:rPr>
          <w:sz w:val="28"/>
          <w:szCs w:val="24"/>
        </w:rPr>
        <w:t>почтовый</w:t>
      </w:r>
      <w:r w:rsidR="00E45DA2">
        <w:rPr>
          <w:sz w:val="28"/>
          <w:szCs w:val="24"/>
        </w:rPr>
        <w:t xml:space="preserve"> </w:t>
      </w:r>
      <w:r w:rsidRPr="00975ADF">
        <w:rPr>
          <w:sz w:val="28"/>
          <w:szCs w:val="24"/>
        </w:rPr>
        <w:t>адрес,</w:t>
      </w:r>
      <w:r w:rsidR="00E45DA2">
        <w:rPr>
          <w:sz w:val="28"/>
          <w:szCs w:val="24"/>
        </w:rPr>
        <w:t xml:space="preserve"> </w:t>
      </w:r>
      <w:r w:rsidRPr="00975ADF">
        <w:rPr>
          <w:sz w:val="28"/>
          <w:szCs w:val="24"/>
        </w:rPr>
        <w:t>телефон</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телекс)</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нередко</w:t>
      </w:r>
      <w:r w:rsidR="00E45DA2">
        <w:rPr>
          <w:sz w:val="28"/>
          <w:szCs w:val="24"/>
        </w:rPr>
        <w:t xml:space="preserve"> </w:t>
      </w:r>
      <w:r w:rsidRPr="00975ADF">
        <w:rPr>
          <w:sz w:val="28"/>
          <w:szCs w:val="24"/>
        </w:rPr>
        <w:t>«фирменный</w:t>
      </w:r>
      <w:r w:rsidR="00E45DA2">
        <w:rPr>
          <w:sz w:val="28"/>
          <w:szCs w:val="24"/>
        </w:rPr>
        <w:t xml:space="preserve"> </w:t>
      </w:r>
      <w:r w:rsidRPr="00975ADF">
        <w:rPr>
          <w:sz w:val="28"/>
          <w:szCs w:val="24"/>
        </w:rPr>
        <w:t>лозунг»,</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бы</w:t>
      </w:r>
      <w:r w:rsidR="00E45DA2">
        <w:rPr>
          <w:sz w:val="28"/>
          <w:szCs w:val="24"/>
        </w:rPr>
        <w:t xml:space="preserve"> </w:t>
      </w:r>
      <w:r w:rsidRPr="00975ADF">
        <w:rPr>
          <w:sz w:val="28"/>
          <w:szCs w:val="24"/>
        </w:rPr>
        <w:t>выражающий</w:t>
      </w:r>
      <w:r w:rsidR="00E45DA2">
        <w:rPr>
          <w:sz w:val="28"/>
          <w:szCs w:val="24"/>
        </w:rPr>
        <w:t xml:space="preserve"> </w:t>
      </w:r>
      <w:r w:rsidRPr="00975ADF">
        <w:rPr>
          <w:sz w:val="28"/>
          <w:szCs w:val="24"/>
        </w:rPr>
        <w:t>коммерческое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техническое</w:t>
      </w:r>
      <w:r w:rsidR="00E45DA2">
        <w:rPr>
          <w:sz w:val="28"/>
          <w:szCs w:val="24"/>
        </w:rPr>
        <w:t xml:space="preserve"> </w:t>
      </w:r>
      <w:r w:rsidRPr="00975ADF">
        <w:rPr>
          <w:sz w:val="28"/>
          <w:szCs w:val="24"/>
        </w:rPr>
        <w:t>кредо</w:t>
      </w:r>
      <w:r w:rsidR="00E45DA2">
        <w:rPr>
          <w:sz w:val="28"/>
          <w:szCs w:val="24"/>
        </w:rPr>
        <w:t xml:space="preserve"> </w:t>
      </w:r>
      <w:r w:rsidRPr="00975ADF">
        <w:rPr>
          <w:sz w:val="28"/>
          <w:szCs w:val="24"/>
        </w:rPr>
        <w:t>предприятия</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«Мы</w:t>
      </w:r>
      <w:r w:rsidR="00E45DA2">
        <w:rPr>
          <w:sz w:val="28"/>
          <w:szCs w:val="24"/>
        </w:rPr>
        <w:t xml:space="preserve"> </w:t>
      </w:r>
      <w:r w:rsidRPr="00975ADF">
        <w:rPr>
          <w:sz w:val="28"/>
          <w:szCs w:val="24"/>
        </w:rPr>
        <w:t>вводим</w:t>
      </w:r>
      <w:r w:rsidR="00E45DA2">
        <w:rPr>
          <w:sz w:val="28"/>
          <w:szCs w:val="24"/>
        </w:rPr>
        <w:t xml:space="preserve"> </w:t>
      </w:r>
      <w:r w:rsidRPr="00975ADF">
        <w:rPr>
          <w:sz w:val="28"/>
          <w:szCs w:val="24"/>
        </w:rPr>
        <w:t>науку</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практику»</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американской</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«Рокуэлл»);</w:t>
      </w:r>
    </w:p>
    <w:p w:rsidR="00975ADF" w:rsidRPr="00975ADF" w:rsidRDefault="00975ADF" w:rsidP="00975ADF">
      <w:pPr>
        <w:keepNext/>
        <w:widowControl w:val="0"/>
        <w:snapToGrid/>
        <w:spacing w:line="360" w:lineRule="auto"/>
        <w:ind w:firstLine="709"/>
        <w:jc w:val="both"/>
        <w:rPr>
          <w:sz w:val="28"/>
          <w:szCs w:val="24"/>
        </w:rPr>
      </w:pPr>
      <w:r w:rsidRPr="00975ADF">
        <w:rPr>
          <w:iCs/>
          <w:sz w:val="28"/>
          <w:szCs w:val="24"/>
        </w:rPr>
        <w:t>фирменный</w:t>
      </w:r>
      <w:r w:rsidR="00E45DA2">
        <w:rPr>
          <w:iCs/>
          <w:sz w:val="28"/>
          <w:szCs w:val="24"/>
        </w:rPr>
        <w:t xml:space="preserve"> </w:t>
      </w:r>
      <w:r w:rsidRPr="00975ADF">
        <w:rPr>
          <w:iCs/>
          <w:sz w:val="28"/>
          <w:szCs w:val="24"/>
        </w:rPr>
        <w:t>цвет</w:t>
      </w:r>
      <w:r w:rsidR="00E45DA2">
        <w:rPr>
          <w:iCs/>
          <w:sz w:val="28"/>
          <w:szCs w:val="24"/>
        </w:rPr>
        <w:t xml:space="preserve"> </w:t>
      </w:r>
      <w:r w:rsidRPr="00975ADF">
        <w:rPr>
          <w:sz w:val="28"/>
          <w:szCs w:val="24"/>
        </w:rPr>
        <w:t>(сочетание</w:t>
      </w:r>
      <w:r w:rsidR="00E45DA2">
        <w:rPr>
          <w:sz w:val="28"/>
          <w:szCs w:val="24"/>
        </w:rPr>
        <w:t xml:space="preserve"> </w:t>
      </w:r>
      <w:r w:rsidRPr="00975ADF">
        <w:rPr>
          <w:sz w:val="28"/>
          <w:szCs w:val="24"/>
        </w:rPr>
        <w:t>цветов);</w:t>
      </w:r>
    </w:p>
    <w:p w:rsidR="00975ADF" w:rsidRPr="00975ADF" w:rsidRDefault="00975ADF" w:rsidP="00975ADF">
      <w:pPr>
        <w:keepNext/>
        <w:widowControl w:val="0"/>
        <w:snapToGrid/>
        <w:spacing w:line="360" w:lineRule="auto"/>
        <w:ind w:firstLine="709"/>
        <w:jc w:val="both"/>
        <w:rPr>
          <w:sz w:val="28"/>
          <w:szCs w:val="24"/>
        </w:rPr>
      </w:pPr>
      <w:r w:rsidRPr="00975ADF">
        <w:rPr>
          <w:iCs/>
          <w:sz w:val="28"/>
          <w:szCs w:val="24"/>
        </w:rPr>
        <w:t>фирменный</w:t>
      </w:r>
      <w:r w:rsidR="00E45DA2">
        <w:rPr>
          <w:iCs/>
          <w:sz w:val="28"/>
          <w:szCs w:val="24"/>
        </w:rPr>
        <w:t xml:space="preserve"> </w:t>
      </w:r>
      <w:r w:rsidRPr="00975ADF">
        <w:rPr>
          <w:iCs/>
          <w:sz w:val="28"/>
          <w:szCs w:val="24"/>
        </w:rPr>
        <w:t>комплект</w:t>
      </w:r>
      <w:r w:rsidR="00E45DA2">
        <w:rPr>
          <w:iCs/>
          <w:sz w:val="28"/>
          <w:szCs w:val="24"/>
        </w:rPr>
        <w:t xml:space="preserve"> </w:t>
      </w:r>
      <w:r w:rsidRPr="00975ADF">
        <w:rPr>
          <w:iCs/>
          <w:sz w:val="28"/>
          <w:szCs w:val="24"/>
        </w:rPr>
        <w:t>шрифтов;</w:t>
      </w:r>
    </w:p>
    <w:p w:rsidR="00975ADF" w:rsidRPr="00975ADF" w:rsidRDefault="00975ADF" w:rsidP="00975ADF">
      <w:pPr>
        <w:keepNext/>
        <w:widowControl w:val="0"/>
        <w:snapToGrid/>
        <w:spacing w:line="360" w:lineRule="auto"/>
        <w:ind w:firstLine="709"/>
        <w:jc w:val="both"/>
        <w:rPr>
          <w:sz w:val="28"/>
          <w:szCs w:val="24"/>
        </w:rPr>
      </w:pPr>
      <w:r w:rsidRPr="00975ADF">
        <w:rPr>
          <w:iCs/>
          <w:sz w:val="28"/>
          <w:szCs w:val="24"/>
        </w:rPr>
        <w:t>фирменные</w:t>
      </w:r>
      <w:r w:rsidR="00E45DA2">
        <w:rPr>
          <w:iCs/>
          <w:sz w:val="28"/>
          <w:szCs w:val="24"/>
        </w:rPr>
        <w:t xml:space="preserve"> </w:t>
      </w:r>
      <w:r w:rsidRPr="00975ADF">
        <w:rPr>
          <w:iCs/>
          <w:sz w:val="28"/>
          <w:szCs w:val="24"/>
        </w:rPr>
        <w:t>константы</w:t>
      </w:r>
      <w:r w:rsidR="00E45DA2">
        <w:rPr>
          <w:iCs/>
          <w:sz w:val="28"/>
          <w:szCs w:val="24"/>
        </w:rPr>
        <w:t xml:space="preserve"> </w:t>
      </w:r>
      <w:r w:rsidRPr="00975ADF">
        <w:rPr>
          <w:sz w:val="28"/>
          <w:szCs w:val="24"/>
        </w:rPr>
        <w:t>(формат,</w:t>
      </w:r>
      <w:r w:rsidR="00E45DA2">
        <w:rPr>
          <w:sz w:val="28"/>
          <w:szCs w:val="24"/>
        </w:rPr>
        <w:t xml:space="preserve"> </w:t>
      </w:r>
      <w:r w:rsidRPr="00975ADF">
        <w:rPr>
          <w:sz w:val="28"/>
          <w:szCs w:val="24"/>
        </w:rPr>
        <w:t>система</w:t>
      </w:r>
      <w:r w:rsidR="00E45DA2">
        <w:rPr>
          <w:sz w:val="28"/>
          <w:szCs w:val="24"/>
        </w:rPr>
        <w:t xml:space="preserve"> </w:t>
      </w:r>
      <w:r w:rsidRPr="00975ADF">
        <w:rPr>
          <w:sz w:val="28"/>
          <w:szCs w:val="24"/>
        </w:rPr>
        <w:t>верстки</w:t>
      </w:r>
      <w:r w:rsidR="00E45DA2">
        <w:rPr>
          <w:sz w:val="28"/>
          <w:szCs w:val="24"/>
        </w:rPr>
        <w:t xml:space="preserve"> </w:t>
      </w:r>
      <w:r w:rsidRPr="00975ADF">
        <w:rPr>
          <w:sz w:val="28"/>
          <w:szCs w:val="24"/>
        </w:rPr>
        <w:t>текста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иллюстраций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др.).</w:t>
      </w:r>
    </w:p>
    <w:p w:rsidR="00975ADF" w:rsidRPr="00975ADF" w:rsidRDefault="00975ADF" w:rsidP="00975ADF">
      <w:pPr>
        <w:keepNext/>
        <w:widowControl w:val="0"/>
        <w:snapToGrid/>
        <w:spacing w:line="360" w:lineRule="auto"/>
        <w:ind w:firstLine="709"/>
        <w:jc w:val="both"/>
        <w:rPr>
          <w:bCs/>
          <w:sz w:val="28"/>
          <w:szCs w:val="24"/>
        </w:rPr>
      </w:pPr>
      <w:r w:rsidRPr="00975ADF">
        <w:rPr>
          <w:sz w:val="28"/>
          <w:szCs w:val="24"/>
        </w:rPr>
        <w:t>В</w:t>
      </w:r>
      <w:r w:rsidR="00E45DA2">
        <w:rPr>
          <w:sz w:val="28"/>
          <w:szCs w:val="24"/>
        </w:rPr>
        <w:t xml:space="preserve"> </w:t>
      </w:r>
      <w:r w:rsidRPr="00975ADF">
        <w:rPr>
          <w:sz w:val="28"/>
          <w:szCs w:val="24"/>
        </w:rPr>
        <w:t>известной</w:t>
      </w:r>
      <w:r w:rsidR="00E45DA2">
        <w:rPr>
          <w:sz w:val="28"/>
          <w:szCs w:val="24"/>
        </w:rPr>
        <w:t xml:space="preserve"> </w:t>
      </w:r>
      <w:r w:rsidRPr="00975ADF">
        <w:rPr>
          <w:sz w:val="28"/>
          <w:szCs w:val="24"/>
        </w:rPr>
        <w:t>степени</w:t>
      </w:r>
      <w:r w:rsidR="00E45DA2">
        <w:rPr>
          <w:sz w:val="28"/>
          <w:szCs w:val="24"/>
        </w:rPr>
        <w:t xml:space="preserve"> </w:t>
      </w:r>
      <w:r w:rsidRPr="00975ADF">
        <w:rPr>
          <w:sz w:val="28"/>
          <w:szCs w:val="24"/>
        </w:rPr>
        <w:t>фирменный</w:t>
      </w:r>
      <w:r w:rsidR="00E45DA2">
        <w:rPr>
          <w:sz w:val="28"/>
          <w:szCs w:val="24"/>
        </w:rPr>
        <w:t xml:space="preserve"> </w:t>
      </w:r>
      <w:r w:rsidRPr="00975ADF">
        <w:rPr>
          <w:sz w:val="28"/>
          <w:szCs w:val="24"/>
        </w:rPr>
        <w:t>стиль</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отражение</w:t>
      </w:r>
      <w:r w:rsidR="00E45DA2">
        <w:rPr>
          <w:sz w:val="28"/>
          <w:szCs w:val="24"/>
        </w:rPr>
        <w:t xml:space="preserve"> </w:t>
      </w:r>
      <w:r w:rsidRPr="00975ADF">
        <w:rPr>
          <w:sz w:val="28"/>
          <w:szCs w:val="24"/>
        </w:rPr>
        <w:t>своеобразия</w:t>
      </w:r>
      <w:r w:rsidR="00E45DA2">
        <w:rPr>
          <w:sz w:val="28"/>
          <w:szCs w:val="24"/>
        </w:rPr>
        <w:t xml:space="preserve"> </w:t>
      </w:r>
      <w:r w:rsidRPr="00975ADF">
        <w:rPr>
          <w:sz w:val="28"/>
          <w:szCs w:val="24"/>
        </w:rPr>
        <w:t>работы</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товарной,</w:t>
      </w:r>
      <w:r w:rsidR="00E45DA2">
        <w:rPr>
          <w:sz w:val="28"/>
          <w:szCs w:val="24"/>
        </w:rPr>
        <w:t xml:space="preserve"> </w:t>
      </w:r>
      <w:r w:rsidRPr="00975ADF">
        <w:rPr>
          <w:sz w:val="28"/>
          <w:szCs w:val="24"/>
        </w:rPr>
        <w:t>технической,</w:t>
      </w:r>
      <w:r w:rsidR="00E45DA2">
        <w:rPr>
          <w:sz w:val="28"/>
          <w:szCs w:val="24"/>
        </w:rPr>
        <w:t xml:space="preserve"> </w:t>
      </w:r>
      <w:r w:rsidRPr="00975ADF">
        <w:rPr>
          <w:sz w:val="28"/>
          <w:szCs w:val="24"/>
        </w:rPr>
        <w:t>торговой</w:t>
      </w:r>
      <w:r w:rsidR="00E45DA2">
        <w:rPr>
          <w:sz w:val="28"/>
          <w:szCs w:val="24"/>
        </w:rPr>
        <w:t xml:space="preserve"> </w:t>
      </w:r>
      <w:r w:rsidRPr="00975ADF">
        <w:rPr>
          <w:sz w:val="28"/>
          <w:szCs w:val="24"/>
        </w:rPr>
        <w:t>политики,</w:t>
      </w:r>
      <w:r w:rsidR="00E45DA2">
        <w:rPr>
          <w:sz w:val="28"/>
          <w:szCs w:val="24"/>
        </w:rPr>
        <w:t xml:space="preserve"> </w:t>
      </w:r>
      <w:r w:rsidRPr="00975ADF">
        <w:rPr>
          <w:sz w:val="28"/>
          <w:szCs w:val="24"/>
        </w:rPr>
        <w:t>порой</w:t>
      </w:r>
      <w:r w:rsidR="00E45DA2">
        <w:rPr>
          <w:sz w:val="28"/>
          <w:szCs w:val="24"/>
        </w:rPr>
        <w:t xml:space="preserve"> </w:t>
      </w:r>
      <w:r w:rsidRPr="00975ADF">
        <w:rPr>
          <w:sz w:val="28"/>
          <w:szCs w:val="24"/>
        </w:rPr>
        <w:t>даже</w:t>
      </w:r>
      <w:r w:rsidR="00E45DA2">
        <w:rPr>
          <w:sz w:val="28"/>
          <w:szCs w:val="24"/>
        </w:rPr>
        <w:t xml:space="preserve"> </w:t>
      </w:r>
      <w:r w:rsidRPr="00975ADF">
        <w:rPr>
          <w:sz w:val="28"/>
          <w:szCs w:val="24"/>
        </w:rPr>
        <w:t>внутренней</w:t>
      </w:r>
      <w:r w:rsidR="00E45DA2">
        <w:rPr>
          <w:sz w:val="28"/>
          <w:szCs w:val="24"/>
        </w:rPr>
        <w:t xml:space="preserve"> </w:t>
      </w:r>
      <w:r w:rsidRPr="00975ADF">
        <w:rPr>
          <w:sz w:val="28"/>
          <w:szCs w:val="24"/>
        </w:rPr>
        <w:t>организации.</w:t>
      </w:r>
      <w:r w:rsidR="00E45DA2">
        <w:rPr>
          <w:sz w:val="28"/>
          <w:szCs w:val="24"/>
        </w:rPr>
        <w:t xml:space="preserve"> </w:t>
      </w:r>
      <w:r w:rsidRPr="00975ADF">
        <w:rPr>
          <w:sz w:val="28"/>
          <w:szCs w:val="24"/>
        </w:rPr>
        <w:t>Изделия</w:t>
      </w:r>
      <w:r w:rsidR="00E45DA2">
        <w:rPr>
          <w:sz w:val="28"/>
          <w:szCs w:val="24"/>
        </w:rPr>
        <w:t xml:space="preserve"> </w:t>
      </w:r>
      <w:r w:rsidRPr="00975ADF">
        <w:rPr>
          <w:sz w:val="28"/>
          <w:szCs w:val="24"/>
        </w:rPr>
        <w:t>фирменного</w:t>
      </w:r>
      <w:r w:rsidR="00E45DA2">
        <w:rPr>
          <w:sz w:val="28"/>
          <w:szCs w:val="24"/>
        </w:rPr>
        <w:t xml:space="preserve"> </w:t>
      </w:r>
      <w:r w:rsidRPr="00975ADF">
        <w:rPr>
          <w:sz w:val="28"/>
          <w:szCs w:val="24"/>
        </w:rPr>
        <w:t>стиля</w:t>
      </w:r>
      <w:r w:rsidR="00E45DA2">
        <w:rPr>
          <w:sz w:val="28"/>
          <w:szCs w:val="24"/>
        </w:rPr>
        <w:t xml:space="preserve"> </w:t>
      </w:r>
      <w:r w:rsidRPr="00975ADF">
        <w:rPr>
          <w:sz w:val="28"/>
          <w:szCs w:val="24"/>
        </w:rPr>
        <w:t>помогают</w:t>
      </w:r>
      <w:r w:rsidR="00E45DA2">
        <w:rPr>
          <w:sz w:val="28"/>
          <w:szCs w:val="24"/>
        </w:rPr>
        <w:t xml:space="preserve"> </w:t>
      </w:r>
      <w:r w:rsidRPr="00975ADF">
        <w:rPr>
          <w:sz w:val="28"/>
          <w:szCs w:val="24"/>
        </w:rPr>
        <w:t>фирме</w:t>
      </w:r>
      <w:r w:rsidR="00E45DA2">
        <w:rPr>
          <w:sz w:val="28"/>
          <w:szCs w:val="24"/>
        </w:rPr>
        <w:t xml:space="preserve"> </w:t>
      </w:r>
      <w:r w:rsidRPr="00975ADF">
        <w:rPr>
          <w:sz w:val="28"/>
          <w:szCs w:val="24"/>
        </w:rPr>
        <w:t>завоевать</w:t>
      </w:r>
      <w:r w:rsidR="00E45DA2">
        <w:rPr>
          <w:sz w:val="28"/>
          <w:szCs w:val="24"/>
        </w:rPr>
        <w:t xml:space="preserve"> </w:t>
      </w:r>
      <w:r w:rsidRPr="00975ADF">
        <w:rPr>
          <w:sz w:val="28"/>
          <w:szCs w:val="24"/>
        </w:rPr>
        <w:t>популярность,</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значит,</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стимулировать</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сбыт.</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все</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имеет</w:t>
      </w:r>
      <w:r w:rsidR="00E45DA2">
        <w:rPr>
          <w:sz w:val="28"/>
          <w:szCs w:val="24"/>
        </w:rPr>
        <w:t xml:space="preserve"> </w:t>
      </w:r>
      <w:r w:rsidRPr="00975ADF">
        <w:rPr>
          <w:sz w:val="28"/>
          <w:szCs w:val="24"/>
        </w:rPr>
        <w:t>место</w:t>
      </w:r>
      <w:r w:rsidR="00E45DA2">
        <w:rPr>
          <w:sz w:val="28"/>
          <w:szCs w:val="24"/>
        </w:rPr>
        <w:t xml:space="preserve"> </w:t>
      </w:r>
      <w:r w:rsidRPr="00975ADF">
        <w:rPr>
          <w:sz w:val="28"/>
          <w:szCs w:val="24"/>
        </w:rPr>
        <w:t>лишь</w:t>
      </w:r>
      <w:r w:rsidR="00E45DA2">
        <w:rPr>
          <w:sz w:val="28"/>
          <w:szCs w:val="24"/>
        </w:rPr>
        <w:t xml:space="preserve"> </w:t>
      </w:r>
      <w:r w:rsidRPr="00975ADF">
        <w:rPr>
          <w:sz w:val="28"/>
          <w:szCs w:val="24"/>
        </w:rPr>
        <w:t>тогда,</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являются</w:t>
      </w:r>
      <w:r w:rsidR="00E45DA2">
        <w:rPr>
          <w:sz w:val="28"/>
          <w:szCs w:val="24"/>
        </w:rPr>
        <w:t xml:space="preserve"> </w:t>
      </w:r>
      <w:r w:rsidRPr="00975ADF">
        <w:rPr>
          <w:sz w:val="28"/>
          <w:szCs w:val="24"/>
        </w:rPr>
        <w:t>действительно</w:t>
      </w:r>
      <w:r w:rsidR="00E45DA2">
        <w:rPr>
          <w:sz w:val="28"/>
          <w:szCs w:val="24"/>
        </w:rPr>
        <w:t xml:space="preserve"> </w:t>
      </w:r>
      <w:r w:rsidRPr="00975ADF">
        <w:rPr>
          <w:sz w:val="28"/>
          <w:szCs w:val="24"/>
        </w:rPr>
        <w:t>первоклассными.</w:t>
      </w:r>
      <w:r w:rsidR="00E45DA2">
        <w:rPr>
          <w:sz w:val="28"/>
          <w:szCs w:val="24"/>
        </w:rPr>
        <w:t xml:space="preserve"> </w:t>
      </w:r>
      <w:r w:rsidRPr="00975ADF">
        <w:rPr>
          <w:sz w:val="28"/>
          <w:szCs w:val="24"/>
        </w:rPr>
        <w:t>Плохой</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обманувший</w:t>
      </w:r>
      <w:r w:rsidR="00E45DA2">
        <w:rPr>
          <w:sz w:val="28"/>
          <w:szCs w:val="24"/>
        </w:rPr>
        <w:t xml:space="preserve"> </w:t>
      </w:r>
      <w:r w:rsidRPr="00975ADF">
        <w:rPr>
          <w:sz w:val="28"/>
          <w:szCs w:val="24"/>
        </w:rPr>
        <w:t>ожидания,</w:t>
      </w:r>
      <w:r w:rsidR="00E45DA2">
        <w:rPr>
          <w:sz w:val="28"/>
          <w:szCs w:val="24"/>
        </w:rPr>
        <w:t xml:space="preserve"> </w:t>
      </w:r>
      <w:r w:rsidRPr="00975ADF">
        <w:rPr>
          <w:sz w:val="28"/>
          <w:szCs w:val="24"/>
        </w:rPr>
        <w:t>быстро</w:t>
      </w:r>
      <w:r w:rsidR="00E45DA2">
        <w:rPr>
          <w:sz w:val="28"/>
          <w:szCs w:val="24"/>
        </w:rPr>
        <w:t xml:space="preserve"> </w:t>
      </w:r>
      <w:r w:rsidRPr="00975ADF">
        <w:rPr>
          <w:sz w:val="28"/>
          <w:szCs w:val="24"/>
        </w:rPr>
        <w:t>соотносится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фирменным</w:t>
      </w:r>
      <w:r w:rsidR="00E45DA2">
        <w:rPr>
          <w:sz w:val="28"/>
          <w:szCs w:val="24"/>
        </w:rPr>
        <w:t xml:space="preserve"> </w:t>
      </w:r>
      <w:r w:rsidRPr="00975ADF">
        <w:rPr>
          <w:sz w:val="28"/>
          <w:szCs w:val="24"/>
        </w:rPr>
        <w:t>стилем,</w:t>
      </w:r>
      <w:r w:rsidR="00E45DA2">
        <w:rPr>
          <w:sz w:val="28"/>
          <w:szCs w:val="24"/>
        </w:rPr>
        <w:t xml:space="preserve"> </w:t>
      </w:r>
      <w:r w:rsidRPr="00975ADF">
        <w:rPr>
          <w:sz w:val="28"/>
          <w:szCs w:val="24"/>
        </w:rPr>
        <w:t>торговым</w:t>
      </w:r>
      <w:r w:rsidR="00E45DA2">
        <w:rPr>
          <w:sz w:val="28"/>
          <w:szCs w:val="24"/>
        </w:rPr>
        <w:t xml:space="preserve"> </w:t>
      </w:r>
      <w:r w:rsidRPr="00975ADF">
        <w:rPr>
          <w:sz w:val="28"/>
          <w:szCs w:val="24"/>
        </w:rPr>
        <w:t>знаком,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теперь</w:t>
      </w:r>
      <w:r w:rsidR="00E45DA2">
        <w:rPr>
          <w:sz w:val="28"/>
          <w:szCs w:val="24"/>
        </w:rPr>
        <w:t xml:space="preserve"> </w:t>
      </w:r>
      <w:r w:rsidRPr="00975ADF">
        <w:rPr>
          <w:sz w:val="28"/>
          <w:szCs w:val="24"/>
        </w:rPr>
        <w:t>уже</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меняют</w:t>
      </w:r>
      <w:r w:rsidR="00E45DA2">
        <w:rPr>
          <w:sz w:val="28"/>
          <w:szCs w:val="24"/>
        </w:rPr>
        <w:t xml:space="preserve"> </w:t>
      </w:r>
      <w:r w:rsidRPr="00975ADF">
        <w:rPr>
          <w:sz w:val="28"/>
          <w:szCs w:val="24"/>
        </w:rPr>
        <w:t>положительные</w:t>
      </w:r>
      <w:r w:rsidR="00E45DA2">
        <w:rPr>
          <w:sz w:val="28"/>
          <w:szCs w:val="24"/>
        </w:rPr>
        <w:t xml:space="preserve"> </w:t>
      </w:r>
      <w:r w:rsidRPr="00975ADF">
        <w:rPr>
          <w:sz w:val="28"/>
          <w:szCs w:val="24"/>
        </w:rPr>
        <w:t>знаки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противоположные,</w:t>
      </w:r>
      <w:r w:rsidR="00E45DA2">
        <w:rPr>
          <w:sz w:val="28"/>
          <w:szCs w:val="24"/>
        </w:rPr>
        <w:t xml:space="preserve"> </w:t>
      </w:r>
      <w:r w:rsidRPr="00975ADF">
        <w:rPr>
          <w:sz w:val="28"/>
          <w:szCs w:val="24"/>
        </w:rPr>
        <w:t>сигнализируя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«Осторожно,</w:t>
      </w:r>
      <w:r w:rsidR="00E45DA2">
        <w:rPr>
          <w:sz w:val="28"/>
          <w:szCs w:val="24"/>
        </w:rPr>
        <w:t xml:space="preserve"> </w:t>
      </w:r>
      <w:r w:rsidRPr="00975ADF">
        <w:rPr>
          <w:sz w:val="28"/>
          <w:szCs w:val="24"/>
        </w:rPr>
        <w:t>возможен</w:t>
      </w:r>
      <w:r w:rsidR="00E45DA2">
        <w:rPr>
          <w:sz w:val="28"/>
          <w:szCs w:val="24"/>
        </w:rPr>
        <w:t xml:space="preserve"> </w:t>
      </w:r>
      <w:r w:rsidRPr="00975ADF">
        <w:rPr>
          <w:sz w:val="28"/>
          <w:szCs w:val="24"/>
        </w:rPr>
        <w:t>брак!».</w:t>
      </w:r>
      <w:r w:rsidR="00E45DA2">
        <w:rPr>
          <w:sz w:val="28"/>
          <w:szCs w:val="24"/>
        </w:rPr>
        <w:t xml:space="preserve"> </w:t>
      </w:r>
      <w:r w:rsidRPr="00975ADF">
        <w:rPr>
          <w:sz w:val="28"/>
          <w:szCs w:val="24"/>
        </w:rPr>
        <w:t>Такая</w:t>
      </w:r>
      <w:r w:rsidR="00E45DA2">
        <w:rPr>
          <w:sz w:val="28"/>
          <w:szCs w:val="24"/>
        </w:rPr>
        <w:t xml:space="preserve"> </w:t>
      </w:r>
      <w:r w:rsidRPr="00975ADF">
        <w:rPr>
          <w:sz w:val="28"/>
          <w:szCs w:val="24"/>
        </w:rPr>
        <w:t>метаморфоза</w:t>
      </w:r>
      <w:r w:rsidR="00E45DA2">
        <w:rPr>
          <w:sz w:val="28"/>
          <w:szCs w:val="24"/>
        </w:rPr>
        <w:t xml:space="preserve"> </w:t>
      </w:r>
      <w:r w:rsidRPr="00975ADF">
        <w:rPr>
          <w:sz w:val="28"/>
          <w:szCs w:val="24"/>
        </w:rPr>
        <w:t>способна</w:t>
      </w:r>
      <w:r w:rsidR="00E45DA2">
        <w:rPr>
          <w:sz w:val="28"/>
          <w:szCs w:val="24"/>
        </w:rPr>
        <w:t xml:space="preserve"> </w:t>
      </w:r>
      <w:r w:rsidRPr="00975ADF">
        <w:rPr>
          <w:sz w:val="28"/>
          <w:szCs w:val="24"/>
        </w:rPr>
        <w:t>подорвать</w:t>
      </w:r>
      <w:r w:rsidR="00E45DA2">
        <w:rPr>
          <w:sz w:val="28"/>
          <w:szCs w:val="24"/>
        </w:rPr>
        <w:t xml:space="preserve"> </w:t>
      </w:r>
      <w:r w:rsidRPr="00975ADF">
        <w:rPr>
          <w:sz w:val="28"/>
          <w:szCs w:val="24"/>
        </w:rPr>
        <w:t>коммерцию.</w:t>
      </w:r>
      <w:r w:rsidR="00E45DA2">
        <w:rPr>
          <w:sz w:val="28"/>
          <w:szCs w:val="24"/>
        </w:rPr>
        <w:t xml:space="preserve"> </w:t>
      </w:r>
      <w:r w:rsidRPr="00975ADF">
        <w:rPr>
          <w:sz w:val="28"/>
          <w:szCs w:val="24"/>
        </w:rPr>
        <w:t>Поэтому</w:t>
      </w:r>
      <w:r w:rsidR="00E45DA2">
        <w:rPr>
          <w:sz w:val="28"/>
          <w:szCs w:val="24"/>
        </w:rPr>
        <w:t xml:space="preserve"> </w:t>
      </w:r>
      <w:r w:rsidRPr="00975ADF">
        <w:rPr>
          <w:sz w:val="28"/>
          <w:szCs w:val="24"/>
        </w:rPr>
        <w:t>рекомендуется</w:t>
      </w:r>
      <w:r w:rsidR="00E45DA2">
        <w:rPr>
          <w:sz w:val="28"/>
          <w:szCs w:val="24"/>
        </w:rPr>
        <w:t xml:space="preserve"> </w:t>
      </w:r>
      <w:r w:rsidRPr="00975ADF">
        <w:rPr>
          <w:sz w:val="28"/>
          <w:szCs w:val="24"/>
        </w:rPr>
        <w:t>сначала</w:t>
      </w:r>
      <w:r w:rsidR="00E45DA2">
        <w:rPr>
          <w:sz w:val="28"/>
          <w:szCs w:val="24"/>
        </w:rPr>
        <w:t xml:space="preserve"> </w:t>
      </w:r>
      <w:r w:rsidRPr="00975ADF">
        <w:rPr>
          <w:sz w:val="28"/>
          <w:szCs w:val="24"/>
        </w:rPr>
        <w:t>завоевать</w:t>
      </w:r>
      <w:r w:rsidR="00E45DA2">
        <w:rPr>
          <w:sz w:val="28"/>
          <w:szCs w:val="24"/>
        </w:rPr>
        <w:t xml:space="preserve"> </w:t>
      </w:r>
      <w:r w:rsidRPr="00975ADF">
        <w:rPr>
          <w:sz w:val="28"/>
          <w:szCs w:val="24"/>
        </w:rPr>
        <w:t>доверие</w:t>
      </w:r>
      <w:r w:rsidR="00E45DA2">
        <w:rPr>
          <w:sz w:val="28"/>
          <w:szCs w:val="24"/>
        </w:rPr>
        <w:t xml:space="preserve"> </w:t>
      </w:r>
      <w:r w:rsidRPr="00975ADF">
        <w:rPr>
          <w:sz w:val="28"/>
          <w:szCs w:val="24"/>
        </w:rPr>
        <w:t>покупателей</w:t>
      </w:r>
      <w:r w:rsidR="00E45DA2">
        <w:rPr>
          <w:sz w:val="28"/>
          <w:szCs w:val="24"/>
        </w:rPr>
        <w:t xml:space="preserve"> </w:t>
      </w:r>
      <w:r w:rsidRPr="00975ADF">
        <w:rPr>
          <w:sz w:val="28"/>
          <w:szCs w:val="24"/>
        </w:rPr>
        <w:t>отличной</w:t>
      </w:r>
      <w:r w:rsidR="00E45DA2">
        <w:rPr>
          <w:sz w:val="28"/>
          <w:szCs w:val="24"/>
        </w:rPr>
        <w:t xml:space="preserve"> </w:t>
      </w:r>
      <w:r w:rsidRPr="00975ADF">
        <w:rPr>
          <w:sz w:val="28"/>
          <w:szCs w:val="24"/>
        </w:rPr>
        <w:t>технической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коммерческой</w:t>
      </w:r>
      <w:r w:rsidR="00E45DA2">
        <w:rPr>
          <w:sz w:val="28"/>
          <w:szCs w:val="24"/>
        </w:rPr>
        <w:t xml:space="preserve"> </w:t>
      </w:r>
      <w:r w:rsidRPr="00975ADF">
        <w:rPr>
          <w:sz w:val="28"/>
          <w:szCs w:val="24"/>
        </w:rPr>
        <w:t>работой,</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потом</w:t>
      </w:r>
      <w:r w:rsidR="00E45DA2">
        <w:rPr>
          <w:sz w:val="28"/>
          <w:szCs w:val="24"/>
        </w:rPr>
        <w:t xml:space="preserve"> </w:t>
      </w:r>
      <w:r w:rsidRPr="00975ADF">
        <w:rPr>
          <w:sz w:val="28"/>
          <w:szCs w:val="24"/>
        </w:rPr>
        <w:t>уже</w:t>
      </w:r>
      <w:r w:rsidR="00E45DA2">
        <w:rPr>
          <w:sz w:val="28"/>
          <w:szCs w:val="24"/>
        </w:rPr>
        <w:t xml:space="preserve"> </w:t>
      </w:r>
      <w:r w:rsidRPr="00975ADF">
        <w:rPr>
          <w:sz w:val="28"/>
          <w:szCs w:val="24"/>
        </w:rPr>
        <w:t>думать</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введении</w:t>
      </w:r>
      <w:r w:rsidR="00E45DA2">
        <w:rPr>
          <w:sz w:val="28"/>
          <w:szCs w:val="24"/>
        </w:rPr>
        <w:t xml:space="preserve"> </w:t>
      </w:r>
      <w:r w:rsidRPr="00975ADF">
        <w:rPr>
          <w:sz w:val="28"/>
          <w:szCs w:val="24"/>
        </w:rPr>
        <w:t>товарных</w:t>
      </w:r>
      <w:r w:rsidR="00E45DA2">
        <w:rPr>
          <w:sz w:val="28"/>
          <w:szCs w:val="24"/>
        </w:rPr>
        <w:t xml:space="preserve"> </w:t>
      </w:r>
      <w:r w:rsidRPr="00975ADF">
        <w:rPr>
          <w:sz w:val="28"/>
          <w:szCs w:val="24"/>
        </w:rPr>
        <w:t>знаков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фирменного</w:t>
      </w:r>
      <w:r w:rsidR="00E45DA2">
        <w:rPr>
          <w:sz w:val="28"/>
          <w:szCs w:val="24"/>
        </w:rPr>
        <w:t xml:space="preserve"> </w:t>
      </w:r>
      <w:r w:rsidRPr="00975ADF">
        <w:rPr>
          <w:sz w:val="28"/>
          <w:szCs w:val="24"/>
        </w:rPr>
        <w:t>стиля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целом.</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Упаковка</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маркировка</w:t>
      </w:r>
      <w:r w:rsidR="00E45DA2">
        <w:rPr>
          <w:bCs/>
          <w:sz w:val="28"/>
          <w:szCs w:val="22"/>
        </w:rPr>
        <w:t xml:space="preserve"> </w:t>
      </w:r>
      <w:r w:rsidRPr="00975ADF">
        <w:rPr>
          <w:bCs/>
          <w:sz w:val="28"/>
          <w:szCs w:val="22"/>
        </w:rPr>
        <w:t>товаров</w:t>
      </w:r>
    </w:p>
    <w:p w:rsidR="00540C64" w:rsidRDefault="00540C64" w:rsidP="00975ADF">
      <w:pPr>
        <w:pStyle w:val="2"/>
        <w:widowControl w:val="0"/>
        <w:spacing w:line="360" w:lineRule="auto"/>
        <w:ind w:firstLine="709"/>
        <w:jc w:val="both"/>
        <w:rPr>
          <w:i w:val="0"/>
          <w:color w:val="auto"/>
          <w:sz w:val="28"/>
        </w:rPr>
      </w:pPr>
    </w:p>
    <w:p w:rsidR="00975ADF" w:rsidRPr="00975ADF" w:rsidRDefault="00975ADF" w:rsidP="00975ADF">
      <w:pPr>
        <w:pStyle w:val="2"/>
        <w:widowControl w:val="0"/>
        <w:spacing w:line="360" w:lineRule="auto"/>
        <w:ind w:firstLine="709"/>
        <w:jc w:val="both"/>
        <w:rPr>
          <w:i w:val="0"/>
          <w:color w:val="auto"/>
          <w:sz w:val="28"/>
        </w:rPr>
      </w:pPr>
      <w:r w:rsidRPr="00975ADF">
        <w:rPr>
          <w:i w:val="0"/>
          <w:color w:val="auto"/>
          <w:sz w:val="28"/>
        </w:rPr>
        <w:t>Многие</w:t>
      </w:r>
      <w:r w:rsidR="00E45DA2">
        <w:rPr>
          <w:i w:val="0"/>
          <w:color w:val="auto"/>
          <w:sz w:val="28"/>
        </w:rPr>
        <w:t xml:space="preserve"> </w:t>
      </w:r>
      <w:r w:rsidRPr="00975ADF">
        <w:rPr>
          <w:i w:val="0"/>
          <w:color w:val="auto"/>
          <w:sz w:val="28"/>
        </w:rPr>
        <w:t>товары,</w:t>
      </w:r>
      <w:r w:rsidR="00E45DA2">
        <w:rPr>
          <w:i w:val="0"/>
          <w:color w:val="auto"/>
          <w:sz w:val="28"/>
        </w:rPr>
        <w:t xml:space="preserve"> </w:t>
      </w:r>
      <w:r w:rsidRPr="00975ADF">
        <w:rPr>
          <w:i w:val="0"/>
          <w:color w:val="auto"/>
          <w:sz w:val="28"/>
        </w:rPr>
        <w:t>предлагаемые</w:t>
      </w:r>
      <w:r w:rsidR="00E45DA2">
        <w:rPr>
          <w:i w:val="0"/>
          <w:color w:val="auto"/>
          <w:sz w:val="28"/>
        </w:rPr>
        <w:t xml:space="preserve"> </w:t>
      </w:r>
      <w:r w:rsidRPr="00975ADF">
        <w:rPr>
          <w:i w:val="0"/>
          <w:color w:val="auto"/>
          <w:sz w:val="28"/>
        </w:rPr>
        <w:t>на</w:t>
      </w:r>
      <w:r w:rsidR="00E45DA2">
        <w:rPr>
          <w:i w:val="0"/>
          <w:color w:val="auto"/>
          <w:sz w:val="28"/>
        </w:rPr>
        <w:t xml:space="preserve"> </w:t>
      </w:r>
      <w:r w:rsidRPr="00975ADF">
        <w:rPr>
          <w:i w:val="0"/>
          <w:color w:val="auto"/>
          <w:sz w:val="28"/>
        </w:rPr>
        <w:t>рынке</w:t>
      </w:r>
      <w:r w:rsidR="00E45DA2">
        <w:rPr>
          <w:i w:val="0"/>
          <w:color w:val="auto"/>
          <w:sz w:val="28"/>
        </w:rPr>
        <w:t xml:space="preserve"> </w:t>
      </w:r>
      <w:r w:rsidRPr="00975ADF">
        <w:rPr>
          <w:i w:val="0"/>
          <w:color w:val="auto"/>
          <w:sz w:val="28"/>
        </w:rPr>
        <w:t>должны</w:t>
      </w:r>
      <w:r w:rsidR="00E45DA2">
        <w:rPr>
          <w:i w:val="0"/>
          <w:color w:val="auto"/>
          <w:sz w:val="28"/>
        </w:rPr>
        <w:t xml:space="preserve"> </w:t>
      </w:r>
      <w:r w:rsidRPr="00975ADF">
        <w:rPr>
          <w:i w:val="0"/>
          <w:color w:val="auto"/>
          <w:sz w:val="28"/>
        </w:rPr>
        <w:t>быть</w:t>
      </w:r>
      <w:r w:rsidR="00E45DA2">
        <w:rPr>
          <w:i w:val="0"/>
          <w:color w:val="auto"/>
          <w:sz w:val="28"/>
        </w:rPr>
        <w:t xml:space="preserve"> </w:t>
      </w:r>
      <w:r w:rsidRPr="00975ADF">
        <w:rPr>
          <w:i w:val="0"/>
          <w:color w:val="auto"/>
          <w:sz w:val="28"/>
        </w:rPr>
        <w:t>обязательно</w:t>
      </w:r>
      <w:r w:rsidR="00E45DA2">
        <w:rPr>
          <w:i w:val="0"/>
          <w:color w:val="auto"/>
          <w:sz w:val="28"/>
        </w:rPr>
        <w:t xml:space="preserve"> </w:t>
      </w:r>
      <w:r w:rsidRPr="00975ADF">
        <w:rPr>
          <w:i w:val="0"/>
          <w:color w:val="auto"/>
          <w:sz w:val="28"/>
        </w:rPr>
        <w:t>упакованы.</w:t>
      </w:r>
      <w:r w:rsidR="00E45DA2">
        <w:rPr>
          <w:i w:val="0"/>
          <w:color w:val="auto"/>
          <w:sz w:val="28"/>
        </w:rPr>
        <w:t xml:space="preserve"> </w:t>
      </w:r>
      <w:r w:rsidRPr="00975ADF">
        <w:rPr>
          <w:i w:val="0"/>
          <w:color w:val="auto"/>
          <w:sz w:val="28"/>
        </w:rPr>
        <w:t>Многие</w:t>
      </w:r>
      <w:r w:rsidR="00E45DA2">
        <w:rPr>
          <w:i w:val="0"/>
          <w:color w:val="auto"/>
          <w:sz w:val="28"/>
        </w:rPr>
        <w:t xml:space="preserve"> </w:t>
      </w:r>
      <w:r w:rsidRPr="00975ADF">
        <w:rPr>
          <w:i w:val="0"/>
          <w:color w:val="auto"/>
          <w:sz w:val="28"/>
        </w:rPr>
        <w:t>деятели</w:t>
      </w:r>
      <w:r w:rsidR="00E45DA2">
        <w:rPr>
          <w:i w:val="0"/>
          <w:color w:val="auto"/>
          <w:sz w:val="28"/>
        </w:rPr>
        <w:t xml:space="preserve"> </w:t>
      </w:r>
      <w:r w:rsidRPr="00975ADF">
        <w:rPr>
          <w:i w:val="0"/>
          <w:color w:val="auto"/>
          <w:sz w:val="28"/>
        </w:rPr>
        <w:t>рынка</w:t>
      </w:r>
      <w:r w:rsidR="00E45DA2">
        <w:rPr>
          <w:i w:val="0"/>
          <w:color w:val="auto"/>
          <w:sz w:val="28"/>
        </w:rPr>
        <w:t xml:space="preserve"> </w:t>
      </w:r>
      <w:r w:rsidRPr="00975ADF">
        <w:rPr>
          <w:i w:val="0"/>
          <w:color w:val="auto"/>
          <w:sz w:val="28"/>
        </w:rPr>
        <w:t>называют</w:t>
      </w:r>
      <w:r w:rsidR="00E45DA2">
        <w:rPr>
          <w:i w:val="0"/>
          <w:color w:val="auto"/>
          <w:sz w:val="28"/>
        </w:rPr>
        <w:t xml:space="preserve"> </w:t>
      </w:r>
      <w:r w:rsidRPr="00975ADF">
        <w:rPr>
          <w:i w:val="0"/>
          <w:color w:val="auto"/>
          <w:sz w:val="28"/>
        </w:rPr>
        <w:t>упаковку</w:t>
      </w:r>
      <w:r w:rsidR="00E45DA2">
        <w:rPr>
          <w:i w:val="0"/>
          <w:color w:val="auto"/>
          <w:sz w:val="28"/>
        </w:rPr>
        <w:t xml:space="preserve"> </w:t>
      </w:r>
      <w:r w:rsidRPr="00975ADF">
        <w:rPr>
          <w:i w:val="0"/>
          <w:color w:val="auto"/>
          <w:sz w:val="28"/>
        </w:rPr>
        <w:t>пятой</w:t>
      </w:r>
      <w:r w:rsidR="00E45DA2">
        <w:rPr>
          <w:i w:val="0"/>
          <w:color w:val="auto"/>
          <w:sz w:val="28"/>
        </w:rPr>
        <w:t xml:space="preserve"> </w:t>
      </w:r>
      <w:r w:rsidRPr="00975ADF">
        <w:rPr>
          <w:i w:val="0"/>
          <w:color w:val="auto"/>
          <w:sz w:val="28"/>
        </w:rPr>
        <w:t>основной</w:t>
      </w:r>
      <w:r w:rsidR="00E45DA2">
        <w:rPr>
          <w:i w:val="0"/>
          <w:color w:val="auto"/>
          <w:sz w:val="28"/>
        </w:rPr>
        <w:t xml:space="preserve"> </w:t>
      </w:r>
      <w:r w:rsidRPr="00975ADF">
        <w:rPr>
          <w:i w:val="0"/>
          <w:color w:val="auto"/>
          <w:sz w:val="28"/>
        </w:rPr>
        <w:t>переменной</w:t>
      </w:r>
      <w:r w:rsidR="00E45DA2">
        <w:rPr>
          <w:i w:val="0"/>
          <w:color w:val="auto"/>
          <w:sz w:val="28"/>
        </w:rPr>
        <w:t xml:space="preserve"> </w:t>
      </w:r>
      <w:r w:rsidRPr="00975ADF">
        <w:rPr>
          <w:i w:val="0"/>
          <w:color w:val="auto"/>
          <w:sz w:val="28"/>
        </w:rPr>
        <w:t>маркетинга</w:t>
      </w:r>
      <w:r w:rsidR="00E45DA2">
        <w:rPr>
          <w:i w:val="0"/>
          <w:color w:val="auto"/>
          <w:sz w:val="28"/>
        </w:rPr>
        <w:t xml:space="preserve"> </w:t>
      </w:r>
      <w:r w:rsidRPr="00975ADF">
        <w:rPr>
          <w:i w:val="0"/>
          <w:color w:val="auto"/>
          <w:sz w:val="28"/>
        </w:rPr>
        <w:t>в</w:t>
      </w:r>
      <w:r w:rsidR="00E45DA2">
        <w:rPr>
          <w:i w:val="0"/>
          <w:color w:val="auto"/>
          <w:sz w:val="28"/>
        </w:rPr>
        <w:t xml:space="preserve"> </w:t>
      </w:r>
      <w:r w:rsidRPr="00975ADF">
        <w:rPr>
          <w:i w:val="0"/>
          <w:color w:val="auto"/>
          <w:sz w:val="28"/>
        </w:rPr>
        <w:t>дополнение</w:t>
      </w:r>
      <w:r w:rsidR="00E45DA2">
        <w:rPr>
          <w:i w:val="0"/>
          <w:color w:val="auto"/>
          <w:sz w:val="28"/>
        </w:rPr>
        <w:t xml:space="preserve"> </w:t>
      </w:r>
      <w:r w:rsidRPr="00975ADF">
        <w:rPr>
          <w:i w:val="0"/>
          <w:color w:val="auto"/>
          <w:sz w:val="28"/>
        </w:rPr>
        <w:t>к</w:t>
      </w:r>
      <w:r w:rsidR="00E45DA2">
        <w:rPr>
          <w:i w:val="0"/>
          <w:color w:val="auto"/>
          <w:sz w:val="28"/>
        </w:rPr>
        <w:t xml:space="preserve"> </w:t>
      </w:r>
      <w:r w:rsidRPr="00975ADF">
        <w:rPr>
          <w:i w:val="0"/>
          <w:color w:val="auto"/>
          <w:sz w:val="28"/>
        </w:rPr>
        <w:t>товару,</w:t>
      </w:r>
      <w:r w:rsidR="00E45DA2">
        <w:rPr>
          <w:i w:val="0"/>
          <w:color w:val="auto"/>
          <w:sz w:val="28"/>
        </w:rPr>
        <w:t xml:space="preserve"> </w:t>
      </w:r>
      <w:r w:rsidRPr="00975ADF">
        <w:rPr>
          <w:i w:val="0"/>
          <w:color w:val="auto"/>
          <w:sz w:val="28"/>
        </w:rPr>
        <w:t>цене,</w:t>
      </w:r>
      <w:r w:rsidR="00E45DA2">
        <w:rPr>
          <w:i w:val="0"/>
          <w:color w:val="auto"/>
          <w:sz w:val="28"/>
        </w:rPr>
        <w:t xml:space="preserve"> </w:t>
      </w:r>
      <w:r w:rsidRPr="00975ADF">
        <w:rPr>
          <w:i w:val="0"/>
          <w:color w:val="auto"/>
          <w:sz w:val="28"/>
        </w:rPr>
        <w:t>методам</w:t>
      </w:r>
      <w:r w:rsidR="00E45DA2">
        <w:rPr>
          <w:i w:val="0"/>
          <w:color w:val="auto"/>
          <w:sz w:val="28"/>
        </w:rPr>
        <w:t xml:space="preserve"> </w:t>
      </w:r>
      <w:r w:rsidRPr="00975ADF">
        <w:rPr>
          <w:i w:val="0"/>
          <w:color w:val="auto"/>
          <w:sz w:val="28"/>
        </w:rPr>
        <w:t>распространения</w:t>
      </w:r>
      <w:r w:rsidR="00E45DA2">
        <w:rPr>
          <w:i w:val="0"/>
          <w:color w:val="auto"/>
          <w:sz w:val="28"/>
        </w:rPr>
        <w:t xml:space="preserve"> </w:t>
      </w:r>
      <w:r w:rsidRPr="00975ADF">
        <w:rPr>
          <w:i w:val="0"/>
          <w:color w:val="auto"/>
          <w:sz w:val="28"/>
        </w:rPr>
        <w:t>и</w:t>
      </w:r>
      <w:r w:rsidR="00E45DA2">
        <w:rPr>
          <w:i w:val="0"/>
          <w:color w:val="auto"/>
          <w:sz w:val="28"/>
        </w:rPr>
        <w:t xml:space="preserve"> </w:t>
      </w:r>
      <w:r w:rsidRPr="00975ADF">
        <w:rPr>
          <w:i w:val="0"/>
          <w:color w:val="auto"/>
          <w:sz w:val="28"/>
        </w:rPr>
        <w:t>стимулирования.</w:t>
      </w:r>
    </w:p>
    <w:p w:rsidR="00975ADF" w:rsidRPr="00975ADF" w:rsidRDefault="00975ADF" w:rsidP="00975ADF">
      <w:pPr>
        <w:keepNext/>
        <w:widowControl w:val="0"/>
        <w:snapToGrid/>
        <w:spacing w:line="360" w:lineRule="auto"/>
        <w:ind w:firstLine="709"/>
        <w:jc w:val="both"/>
        <w:rPr>
          <w:sz w:val="28"/>
        </w:rPr>
      </w:pPr>
      <w:r w:rsidRPr="00975ADF">
        <w:rPr>
          <w:sz w:val="28"/>
          <w:szCs w:val="24"/>
        </w:rPr>
        <w:t>Однако</w:t>
      </w:r>
      <w:r w:rsidR="00E45DA2">
        <w:rPr>
          <w:sz w:val="28"/>
          <w:szCs w:val="24"/>
        </w:rPr>
        <w:t xml:space="preserve"> </w:t>
      </w:r>
      <w:r w:rsidRPr="00975ADF">
        <w:rPr>
          <w:sz w:val="28"/>
          <w:szCs w:val="24"/>
        </w:rPr>
        <w:t>большинство</w:t>
      </w:r>
      <w:r w:rsidR="00E45DA2">
        <w:rPr>
          <w:sz w:val="28"/>
          <w:szCs w:val="24"/>
        </w:rPr>
        <w:t xml:space="preserve"> </w:t>
      </w:r>
      <w:r w:rsidRPr="00975ADF">
        <w:rPr>
          <w:sz w:val="28"/>
          <w:szCs w:val="24"/>
        </w:rPr>
        <w:t>продавцов</w:t>
      </w:r>
      <w:r w:rsidR="00E45DA2">
        <w:rPr>
          <w:sz w:val="28"/>
          <w:szCs w:val="24"/>
        </w:rPr>
        <w:t xml:space="preserve"> </w:t>
      </w:r>
      <w:r w:rsidRPr="00975ADF">
        <w:rPr>
          <w:sz w:val="28"/>
          <w:szCs w:val="24"/>
        </w:rPr>
        <w:t>все</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рассматривают</w:t>
      </w:r>
      <w:r w:rsidR="00E45DA2">
        <w:rPr>
          <w:sz w:val="28"/>
          <w:szCs w:val="24"/>
        </w:rPr>
        <w:t xml:space="preserve"> </w:t>
      </w:r>
      <w:r w:rsidRPr="00975ADF">
        <w:rPr>
          <w:sz w:val="28"/>
          <w:szCs w:val="24"/>
        </w:rPr>
        <w:t>упаковку</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один</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элементов</w:t>
      </w:r>
      <w:r w:rsidR="00E45DA2">
        <w:rPr>
          <w:sz w:val="28"/>
          <w:szCs w:val="24"/>
        </w:rPr>
        <w:t xml:space="preserve"> </w:t>
      </w:r>
      <w:r w:rsidRPr="00975ADF">
        <w:rPr>
          <w:sz w:val="28"/>
          <w:szCs w:val="24"/>
        </w:rPr>
        <w:t>товарной</w:t>
      </w:r>
      <w:r w:rsidR="00E45DA2">
        <w:rPr>
          <w:sz w:val="28"/>
          <w:szCs w:val="24"/>
        </w:rPr>
        <w:t xml:space="preserve"> </w:t>
      </w:r>
      <w:r w:rsidRPr="00975ADF">
        <w:rPr>
          <w:sz w:val="28"/>
          <w:szCs w:val="24"/>
        </w:rPr>
        <w:t>политики.</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szCs w:val="24"/>
        </w:rPr>
        <w:t>Упаковка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разработка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производство</w:t>
      </w:r>
      <w:r w:rsidR="00E45DA2">
        <w:rPr>
          <w:sz w:val="28"/>
          <w:szCs w:val="24"/>
        </w:rPr>
        <w:t xml:space="preserve"> </w:t>
      </w:r>
      <w:r w:rsidRPr="00975ADF">
        <w:rPr>
          <w:sz w:val="28"/>
          <w:szCs w:val="24"/>
        </w:rPr>
        <w:t>вместилища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оболочки</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товара.</w:t>
      </w:r>
    </w:p>
    <w:p w:rsidR="00975ADF" w:rsidRPr="00975ADF" w:rsidRDefault="00975ADF" w:rsidP="00975ADF">
      <w:pPr>
        <w:keepNext/>
        <w:widowControl w:val="0"/>
        <w:snapToGrid/>
        <w:spacing w:line="360" w:lineRule="auto"/>
        <w:ind w:firstLine="709"/>
        <w:jc w:val="both"/>
        <w:rPr>
          <w:sz w:val="28"/>
        </w:rPr>
      </w:pPr>
      <w:r w:rsidRPr="00975ADF">
        <w:rPr>
          <w:sz w:val="28"/>
          <w:szCs w:val="24"/>
        </w:rPr>
        <w:t>Вместилище</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оболочка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разные</w:t>
      </w:r>
      <w:r w:rsidR="00E45DA2">
        <w:rPr>
          <w:sz w:val="28"/>
          <w:szCs w:val="24"/>
        </w:rPr>
        <w:t xml:space="preserve"> </w:t>
      </w:r>
      <w:r w:rsidRPr="00975ADF">
        <w:rPr>
          <w:sz w:val="28"/>
          <w:szCs w:val="24"/>
        </w:rPr>
        <w:t>варианты</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которая</w:t>
      </w:r>
      <w:r w:rsidR="00E45DA2">
        <w:rPr>
          <w:sz w:val="28"/>
          <w:szCs w:val="24"/>
        </w:rPr>
        <w:t xml:space="preserve"> </w:t>
      </w:r>
      <w:r w:rsidRPr="00975ADF">
        <w:rPr>
          <w:sz w:val="28"/>
          <w:szCs w:val="24"/>
        </w:rPr>
        <w:t>включает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себя</w:t>
      </w:r>
      <w:r w:rsidR="00E45DA2">
        <w:rPr>
          <w:sz w:val="28"/>
          <w:szCs w:val="24"/>
        </w:rPr>
        <w:t xml:space="preserve"> </w:t>
      </w:r>
      <w:r w:rsidRPr="00975ADF">
        <w:rPr>
          <w:sz w:val="28"/>
          <w:szCs w:val="24"/>
        </w:rPr>
        <w:t>три</w:t>
      </w:r>
      <w:r w:rsidR="00E45DA2">
        <w:rPr>
          <w:sz w:val="28"/>
          <w:szCs w:val="24"/>
        </w:rPr>
        <w:t xml:space="preserve"> </w:t>
      </w:r>
      <w:r w:rsidRPr="00975ADF">
        <w:rPr>
          <w:sz w:val="28"/>
          <w:szCs w:val="24"/>
        </w:rPr>
        <w:t>слоя.</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szCs w:val="24"/>
        </w:rPr>
        <w:t>Внутренняя</w:t>
      </w:r>
      <w:r w:rsidR="00E45DA2">
        <w:rPr>
          <w:sz w:val="28"/>
          <w:szCs w:val="24"/>
        </w:rPr>
        <w:t xml:space="preserve"> </w:t>
      </w:r>
      <w:r w:rsidRPr="00975ADF">
        <w:rPr>
          <w:sz w:val="28"/>
          <w:szCs w:val="24"/>
        </w:rPr>
        <w:t>упаковка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непосредственное</w:t>
      </w:r>
      <w:r w:rsidR="00E45DA2">
        <w:rPr>
          <w:sz w:val="28"/>
          <w:szCs w:val="24"/>
        </w:rPr>
        <w:t xml:space="preserve"> </w:t>
      </w:r>
      <w:r w:rsidRPr="00975ADF">
        <w:rPr>
          <w:sz w:val="28"/>
          <w:szCs w:val="24"/>
        </w:rPr>
        <w:t>вместилище</w:t>
      </w:r>
      <w:r w:rsidR="00E45DA2">
        <w:rPr>
          <w:sz w:val="28"/>
          <w:szCs w:val="24"/>
        </w:rPr>
        <w:t xml:space="preserve"> </w:t>
      </w:r>
      <w:r w:rsidRPr="00975ADF">
        <w:rPr>
          <w:sz w:val="28"/>
          <w:szCs w:val="24"/>
        </w:rPr>
        <w:t>товара.</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szCs w:val="24"/>
        </w:rPr>
        <w:t>Под</w:t>
      </w:r>
      <w:r w:rsidR="00E45DA2">
        <w:rPr>
          <w:sz w:val="28"/>
          <w:szCs w:val="24"/>
        </w:rPr>
        <w:t xml:space="preserve"> </w:t>
      </w:r>
      <w:r w:rsidRPr="00975ADF">
        <w:rPr>
          <w:sz w:val="28"/>
          <w:szCs w:val="24"/>
        </w:rPr>
        <w:t>внешней</w:t>
      </w:r>
      <w:r w:rsidR="00E45DA2">
        <w:rPr>
          <w:sz w:val="28"/>
          <w:szCs w:val="24"/>
        </w:rPr>
        <w:t xml:space="preserve"> </w:t>
      </w:r>
      <w:r w:rsidRPr="00975ADF">
        <w:rPr>
          <w:sz w:val="28"/>
          <w:szCs w:val="24"/>
        </w:rPr>
        <w:t>упаковкой</w:t>
      </w:r>
      <w:r w:rsidR="00E45DA2">
        <w:rPr>
          <w:sz w:val="28"/>
          <w:szCs w:val="24"/>
        </w:rPr>
        <w:t xml:space="preserve"> </w:t>
      </w:r>
      <w:r w:rsidRPr="00975ADF">
        <w:rPr>
          <w:sz w:val="28"/>
          <w:szCs w:val="24"/>
        </w:rPr>
        <w:t>имеют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виду</w:t>
      </w:r>
      <w:r w:rsidR="00E45DA2">
        <w:rPr>
          <w:sz w:val="28"/>
          <w:szCs w:val="24"/>
        </w:rPr>
        <w:t xml:space="preserve"> </w:t>
      </w:r>
      <w:r w:rsidRPr="00975ADF">
        <w:rPr>
          <w:sz w:val="28"/>
          <w:szCs w:val="24"/>
        </w:rPr>
        <w:t>материал,</w:t>
      </w:r>
      <w:r w:rsidR="00E45DA2">
        <w:rPr>
          <w:sz w:val="28"/>
          <w:szCs w:val="24"/>
        </w:rPr>
        <w:t xml:space="preserve"> </w:t>
      </w:r>
      <w:r w:rsidRPr="00975ADF">
        <w:rPr>
          <w:sz w:val="28"/>
          <w:szCs w:val="24"/>
        </w:rPr>
        <w:t>служащий</w:t>
      </w:r>
      <w:r w:rsidR="00E45DA2">
        <w:rPr>
          <w:sz w:val="28"/>
          <w:szCs w:val="24"/>
        </w:rPr>
        <w:t xml:space="preserve"> </w:t>
      </w:r>
      <w:r w:rsidRPr="00975ADF">
        <w:rPr>
          <w:sz w:val="28"/>
          <w:szCs w:val="24"/>
        </w:rPr>
        <w:t>защитой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внутренней</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удаляемый</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подготовке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непосредственному</w:t>
      </w:r>
      <w:r w:rsidR="00E45DA2">
        <w:rPr>
          <w:sz w:val="28"/>
          <w:szCs w:val="24"/>
        </w:rPr>
        <w:t xml:space="preserve"> </w:t>
      </w:r>
      <w:r w:rsidRPr="00975ADF">
        <w:rPr>
          <w:sz w:val="28"/>
          <w:szCs w:val="24"/>
        </w:rPr>
        <w:t>использованию.</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szCs w:val="24"/>
        </w:rPr>
        <w:t>Под</w:t>
      </w:r>
      <w:r w:rsidR="00E45DA2">
        <w:rPr>
          <w:sz w:val="28"/>
          <w:szCs w:val="24"/>
        </w:rPr>
        <w:t xml:space="preserve"> </w:t>
      </w:r>
      <w:r w:rsidRPr="00975ADF">
        <w:rPr>
          <w:sz w:val="28"/>
          <w:szCs w:val="24"/>
        </w:rPr>
        <w:t>транспортной</w:t>
      </w:r>
      <w:r w:rsidR="00E45DA2">
        <w:rPr>
          <w:sz w:val="28"/>
          <w:szCs w:val="24"/>
        </w:rPr>
        <w:t xml:space="preserve"> </w:t>
      </w:r>
      <w:r w:rsidRPr="00975ADF">
        <w:rPr>
          <w:sz w:val="28"/>
          <w:szCs w:val="24"/>
        </w:rPr>
        <w:t>упаковкой</w:t>
      </w:r>
      <w:r w:rsidR="00E45DA2">
        <w:rPr>
          <w:sz w:val="28"/>
          <w:szCs w:val="24"/>
        </w:rPr>
        <w:t xml:space="preserve"> </w:t>
      </w:r>
      <w:r w:rsidRPr="00975ADF">
        <w:rPr>
          <w:sz w:val="28"/>
          <w:szCs w:val="24"/>
        </w:rPr>
        <w:t>имеют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виду</w:t>
      </w:r>
      <w:r w:rsidR="00E45DA2">
        <w:rPr>
          <w:sz w:val="28"/>
          <w:szCs w:val="24"/>
        </w:rPr>
        <w:t xml:space="preserve"> </w:t>
      </w:r>
      <w:r w:rsidRPr="00975ADF">
        <w:rPr>
          <w:sz w:val="28"/>
          <w:szCs w:val="24"/>
        </w:rPr>
        <w:t>вместилище,</w:t>
      </w:r>
      <w:r w:rsidR="00E45DA2">
        <w:rPr>
          <w:sz w:val="28"/>
          <w:szCs w:val="24"/>
        </w:rPr>
        <w:t xml:space="preserve"> </w:t>
      </w:r>
      <w:r w:rsidRPr="00975ADF">
        <w:rPr>
          <w:sz w:val="28"/>
          <w:szCs w:val="24"/>
        </w:rPr>
        <w:t>необходимое</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хранения,</w:t>
      </w:r>
      <w:r w:rsidR="00E45DA2">
        <w:rPr>
          <w:sz w:val="28"/>
          <w:szCs w:val="24"/>
        </w:rPr>
        <w:t xml:space="preserve"> </w:t>
      </w:r>
      <w:r w:rsidRPr="00975ADF">
        <w:rPr>
          <w:sz w:val="28"/>
          <w:szCs w:val="24"/>
        </w:rPr>
        <w:t>идентификации</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транспортировки</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наконец,</w:t>
      </w:r>
      <w:r w:rsidR="00E45DA2">
        <w:rPr>
          <w:sz w:val="28"/>
          <w:szCs w:val="24"/>
        </w:rPr>
        <w:t xml:space="preserve"> </w:t>
      </w:r>
      <w:r w:rsidRPr="00975ADF">
        <w:rPr>
          <w:sz w:val="28"/>
          <w:szCs w:val="24"/>
        </w:rPr>
        <w:t>неотъемлемой</w:t>
      </w:r>
      <w:r w:rsidR="00E45DA2">
        <w:rPr>
          <w:sz w:val="28"/>
          <w:szCs w:val="24"/>
        </w:rPr>
        <w:t xml:space="preserve"> </w:t>
      </w:r>
      <w:r w:rsidRPr="00975ADF">
        <w:rPr>
          <w:sz w:val="28"/>
          <w:szCs w:val="24"/>
        </w:rPr>
        <w:t>частью</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являются</w:t>
      </w:r>
      <w:r w:rsidR="00E45DA2">
        <w:rPr>
          <w:sz w:val="28"/>
          <w:szCs w:val="24"/>
        </w:rPr>
        <w:t xml:space="preserve"> </w:t>
      </w:r>
      <w:r w:rsidRPr="00975ADF">
        <w:rPr>
          <w:sz w:val="28"/>
          <w:szCs w:val="24"/>
        </w:rPr>
        <w:t>маркировка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печатная</w:t>
      </w:r>
      <w:r w:rsidR="00E45DA2">
        <w:rPr>
          <w:sz w:val="28"/>
          <w:szCs w:val="24"/>
        </w:rPr>
        <w:t xml:space="preserve"> </w:t>
      </w:r>
      <w:r w:rsidRPr="00975ADF">
        <w:rPr>
          <w:sz w:val="28"/>
          <w:szCs w:val="24"/>
        </w:rPr>
        <w:t>информация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описанием</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нанесенные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саму</w:t>
      </w:r>
      <w:r w:rsidR="00E45DA2">
        <w:rPr>
          <w:sz w:val="28"/>
          <w:szCs w:val="24"/>
        </w:rPr>
        <w:t xml:space="preserve"> </w:t>
      </w:r>
      <w:r w:rsidRPr="00975ADF">
        <w:rPr>
          <w:sz w:val="28"/>
          <w:szCs w:val="24"/>
        </w:rPr>
        <w:t>упаковку</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вложенные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нее.</w:t>
      </w:r>
    </w:p>
    <w:p w:rsidR="00975ADF" w:rsidRPr="00975ADF" w:rsidRDefault="00975ADF" w:rsidP="00975ADF">
      <w:pPr>
        <w:keepNext/>
        <w:widowControl w:val="0"/>
        <w:snapToGrid/>
        <w:spacing w:line="360" w:lineRule="auto"/>
        <w:ind w:firstLine="709"/>
        <w:jc w:val="both"/>
        <w:rPr>
          <w:sz w:val="28"/>
        </w:rPr>
      </w:pPr>
      <w:r w:rsidRPr="00975ADF">
        <w:rPr>
          <w:sz w:val="28"/>
          <w:szCs w:val="24"/>
        </w:rPr>
        <w:t>Требования</w:t>
      </w:r>
      <w:r w:rsidR="00E45DA2">
        <w:rPr>
          <w:sz w:val="28"/>
          <w:szCs w:val="24"/>
        </w:rPr>
        <w:t xml:space="preserve"> </w:t>
      </w:r>
      <w:r w:rsidRPr="00975ADF">
        <w:rPr>
          <w:sz w:val="28"/>
          <w:szCs w:val="24"/>
        </w:rPr>
        <w:t>предъявляемые</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упаковке:</w:t>
      </w:r>
    </w:p>
    <w:p w:rsidR="00975ADF" w:rsidRPr="00975ADF" w:rsidRDefault="00975ADF" w:rsidP="00975ADF">
      <w:pPr>
        <w:keepNext/>
        <w:widowControl w:val="0"/>
        <w:snapToGrid/>
        <w:spacing w:line="360" w:lineRule="auto"/>
        <w:ind w:firstLine="709"/>
        <w:jc w:val="both"/>
        <w:rPr>
          <w:sz w:val="28"/>
        </w:rPr>
      </w:pPr>
      <w:r w:rsidRPr="00975ADF">
        <w:rPr>
          <w:sz w:val="28"/>
          <w:szCs w:val="24"/>
        </w:rPr>
        <w:t>Упаковка</w:t>
      </w:r>
      <w:r w:rsidR="00E45DA2">
        <w:rPr>
          <w:sz w:val="28"/>
          <w:szCs w:val="24"/>
        </w:rPr>
        <w:t xml:space="preserve"> </w:t>
      </w:r>
      <w:r w:rsidRPr="00975ADF">
        <w:rPr>
          <w:sz w:val="28"/>
          <w:szCs w:val="24"/>
        </w:rPr>
        <w:t>должна</w:t>
      </w:r>
      <w:r w:rsidR="00E45DA2">
        <w:rPr>
          <w:sz w:val="28"/>
          <w:szCs w:val="24"/>
        </w:rPr>
        <w:t xml:space="preserve"> </w:t>
      </w:r>
      <w:r w:rsidRPr="00975ADF">
        <w:rPr>
          <w:sz w:val="28"/>
          <w:szCs w:val="24"/>
        </w:rPr>
        <w:t>обеспечивать</w:t>
      </w:r>
      <w:r w:rsidR="00E45DA2">
        <w:rPr>
          <w:sz w:val="28"/>
          <w:szCs w:val="24"/>
        </w:rPr>
        <w:t xml:space="preserve"> </w:t>
      </w:r>
      <w:r w:rsidRPr="00975ADF">
        <w:rPr>
          <w:sz w:val="28"/>
          <w:szCs w:val="24"/>
        </w:rPr>
        <w:t>сохранность</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порчи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повреждений;</w:t>
      </w:r>
    </w:p>
    <w:p w:rsidR="00975ADF" w:rsidRPr="00975ADF" w:rsidRDefault="00975ADF" w:rsidP="00975ADF">
      <w:pPr>
        <w:keepNext/>
        <w:widowControl w:val="0"/>
        <w:snapToGrid/>
        <w:spacing w:line="360" w:lineRule="auto"/>
        <w:ind w:firstLine="709"/>
        <w:jc w:val="both"/>
        <w:rPr>
          <w:sz w:val="28"/>
        </w:rPr>
      </w:pPr>
      <w:r w:rsidRPr="00975ADF">
        <w:rPr>
          <w:sz w:val="28"/>
          <w:szCs w:val="24"/>
        </w:rPr>
        <w:t>Обеспечить</w:t>
      </w:r>
      <w:r w:rsidR="00E45DA2">
        <w:rPr>
          <w:sz w:val="28"/>
          <w:szCs w:val="24"/>
        </w:rPr>
        <w:t xml:space="preserve"> </w:t>
      </w:r>
      <w:r w:rsidRPr="00975ADF">
        <w:rPr>
          <w:sz w:val="28"/>
          <w:szCs w:val="24"/>
        </w:rPr>
        <w:t>создание</w:t>
      </w:r>
      <w:r w:rsidR="00E45DA2">
        <w:rPr>
          <w:sz w:val="28"/>
          <w:szCs w:val="24"/>
        </w:rPr>
        <w:t xml:space="preserve"> </w:t>
      </w:r>
      <w:r w:rsidRPr="00975ADF">
        <w:rPr>
          <w:sz w:val="28"/>
          <w:szCs w:val="24"/>
        </w:rPr>
        <w:t>рекламы</w:t>
      </w:r>
      <w:r w:rsidR="00E45DA2">
        <w:rPr>
          <w:sz w:val="28"/>
          <w:szCs w:val="24"/>
        </w:rPr>
        <w:t xml:space="preserve"> </w:t>
      </w:r>
      <w:r w:rsidRPr="00975ADF">
        <w:rPr>
          <w:sz w:val="28"/>
          <w:szCs w:val="24"/>
        </w:rPr>
        <w:t>товару;</w:t>
      </w:r>
    </w:p>
    <w:p w:rsidR="00975ADF" w:rsidRPr="00975ADF" w:rsidRDefault="00975ADF" w:rsidP="00975ADF">
      <w:pPr>
        <w:keepNext/>
        <w:widowControl w:val="0"/>
        <w:snapToGrid/>
        <w:spacing w:line="360" w:lineRule="auto"/>
        <w:ind w:firstLine="709"/>
        <w:jc w:val="both"/>
        <w:rPr>
          <w:sz w:val="28"/>
        </w:rPr>
      </w:pPr>
      <w:r w:rsidRPr="00975ADF">
        <w:rPr>
          <w:sz w:val="28"/>
          <w:szCs w:val="24"/>
        </w:rPr>
        <w:t>Обеспечить</w:t>
      </w:r>
      <w:r w:rsidR="00E45DA2">
        <w:rPr>
          <w:sz w:val="28"/>
          <w:szCs w:val="24"/>
        </w:rPr>
        <w:t xml:space="preserve"> </w:t>
      </w:r>
      <w:r w:rsidRPr="00975ADF">
        <w:rPr>
          <w:sz w:val="28"/>
          <w:szCs w:val="24"/>
        </w:rPr>
        <w:t>создание</w:t>
      </w:r>
      <w:r w:rsidR="00E45DA2">
        <w:rPr>
          <w:sz w:val="28"/>
          <w:szCs w:val="24"/>
        </w:rPr>
        <w:t xml:space="preserve"> </w:t>
      </w:r>
      <w:r w:rsidRPr="00975ADF">
        <w:rPr>
          <w:sz w:val="28"/>
          <w:szCs w:val="24"/>
        </w:rPr>
        <w:t>рациональных</w:t>
      </w:r>
      <w:r w:rsidR="00E45DA2">
        <w:rPr>
          <w:sz w:val="28"/>
          <w:szCs w:val="24"/>
        </w:rPr>
        <w:t xml:space="preserve"> </w:t>
      </w:r>
      <w:r w:rsidRPr="00975ADF">
        <w:rPr>
          <w:sz w:val="28"/>
          <w:szCs w:val="24"/>
        </w:rPr>
        <w:t>единиц</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транспортировки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складирования</w:t>
      </w:r>
      <w:r w:rsidR="00E45DA2">
        <w:rPr>
          <w:sz w:val="28"/>
          <w:szCs w:val="24"/>
        </w:rPr>
        <w:t xml:space="preserve"> </w:t>
      </w:r>
      <w:r w:rsidRPr="00975ADF">
        <w:rPr>
          <w:sz w:val="28"/>
          <w:szCs w:val="24"/>
        </w:rPr>
        <w:t>товара;</w:t>
      </w:r>
    </w:p>
    <w:p w:rsidR="00975ADF" w:rsidRPr="00975ADF" w:rsidRDefault="00975ADF" w:rsidP="00975ADF">
      <w:pPr>
        <w:keepNext/>
        <w:widowControl w:val="0"/>
        <w:snapToGrid/>
        <w:spacing w:line="360" w:lineRule="auto"/>
        <w:ind w:firstLine="709"/>
        <w:jc w:val="both"/>
        <w:rPr>
          <w:sz w:val="28"/>
        </w:rPr>
      </w:pPr>
      <w:r w:rsidRPr="00975ADF">
        <w:rPr>
          <w:sz w:val="28"/>
          <w:szCs w:val="24"/>
        </w:rPr>
        <w:t>Должна</w:t>
      </w:r>
      <w:r w:rsidR="00E45DA2">
        <w:rPr>
          <w:sz w:val="28"/>
          <w:szCs w:val="24"/>
        </w:rPr>
        <w:t xml:space="preserve"> </w:t>
      </w:r>
      <w:r w:rsidRPr="00975ADF">
        <w:rPr>
          <w:sz w:val="28"/>
          <w:szCs w:val="24"/>
        </w:rPr>
        <w:t>отличатся</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конкурента;</w:t>
      </w:r>
    </w:p>
    <w:p w:rsidR="00975ADF" w:rsidRPr="00975ADF" w:rsidRDefault="00975ADF" w:rsidP="00975ADF">
      <w:pPr>
        <w:keepNext/>
        <w:widowControl w:val="0"/>
        <w:snapToGrid/>
        <w:spacing w:line="360" w:lineRule="auto"/>
        <w:ind w:firstLine="709"/>
        <w:jc w:val="both"/>
        <w:rPr>
          <w:sz w:val="28"/>
        </w:rPr>
      </w:pPr>
      <w:r w:rsidRPr="00975ADF">
        <w:rPr>
          <w:sz w:val="28"/>
          <w:szCs w:val="24"/>
        </w:rPr>
        <w:t>Должна</w:t>
      </w:r>
      <w:r w:rsidR="00E45DA2">
        <w:rPr>
          <w:sz w:val="28"/>
          <w:szCs w:val="24"/>
        </w:rPr>
        <w:t xml:space="preserve"> </w:t>
      </w:r>
      <w:r w:rsidRPr="00975ADF">
        <w:rPr>
          <w:sz w:val="28"/>
          <w:szCs w:val="24"/>
        </w:rPr>
        <w:t>помогать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быстрой</w:t>
      </w:r>
      <w:r w:rsidR="00E45DA2">
        <w:rPr>
          <w:sz w:val="28"/>
          <w:szCs w:val="24"/>
        </w:rPr>
        <w:t xml:space="preserve"> </w:t>
      </w:r>
      <w:r w:rsidRPr="00975ADF">
        <w:rPr>
          <w:sz w:val="28"/>
          <w:szCs w:val="24"/>
        </w:rPr>
        <w:t>идентификации</w:t>
      </w:r>
      <w:r w:rsidR="00E45DA2">
        <w:rPr>
          <w:sz w:val="28"/>
          <w:szCs w:val="24"/>
        </w:rPr>
        <w:t xml:space="preserve"> </w:t>
      </w:r>
      <w:r w:rsidRPr="00975ADF">
        <w:rPr>
          <w:sz w:val="28"/>
          <w:szCs w:val="24"/>
        </w:rPr>
        <w:t>производителя;</w:t>
      </w:r>
    </w:p>
    <w:p w:rsidR="00975ADF" w:rsidRPr="00975ADF" w:rsidRDefault="00975ADF" w:rsidP="00975ADF">
      <w:pPr>
        <w:keepNext/>
        <w:widowControl w:val="0"/>
        <w:snapToGrid/>
        <w:spacing w:line="360" w:lineRule="auto"/>
        <w:ind w:firstLine="709"/>
        <w:jc w:val="both"/>
        <w:rPr>
          <w:sz w:val="28"/>
        </w:rPr>
      </w:pPr>
      <w:r w:rsidRPr="00975ADF">
        <w:rPr>
          <w:sz w:val="28"/>
          <w:szCs w:val="24"/>
        </w:rPr>
        <w:t>Создавать</w:t>
      </w:r>
      <w:r w:rsidR="00E45DA2">
        <w:rPr>
          <w:sz w:val="28"/>
          <w:szCs w:val="24"/>
        </w:rPr>
        <w:t xml:space="preserve"> </w:t>
      </w:r>
      <w:r w:rsidRPr="00975ADF">
        <w:rPr>
          <w:sz w:val="28"/>
          <w:szCs w:val="24"/>
        </w:rPr>
        <w:t>имидж</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соответствовать</w:t>
      </w:r>
      <w:r w:rsidR="00E45DA2">
        <w:rPr>
          <w:sz w:val="28"/>
          <w:szCs w:val="24"/>
        </w:rPr>
        <w:t xml:space="preserve"> </w:t>
      </w:r>
      <w:r w:rsidRPr="00975ADF">
        <w:rPr>
          <w:sz w:val="28"/>
          <w:szCs w:val="24"/>
        </w:rPr>
        <w:t>уровню</w:t>
      </w:r>
      <w:r w:rsidR="00E45DA2">
        <w:rPr>
          <w:sz w:val="28"/>
          <w:szCs w:val="24"/>
        </w:rPr>
        <w:t xml:space="preserve"> </w:t>
      </w:r>
      <w:r w:rsidRPr="00975ADF">
        <w:rPr>
          <w:sz w:val="28"/>
          <w:szCs w:val="24"/>
        </w:rPr>
        <w:t>цен.</w:t>
      </w:r>
    </w:p>
    <w:p w:rsidR="00975ADF" w:rsidRPr="00975ADF" w:rsidRDefault="00975ADF" w:rsidP="00975ADF">
      <w:pPr>
        <w:keepNext/>
        <w:widowControl w:val="0"/>
        <w:snapToGrid/>
        <w:spacing w:line="360" w:lineRule="auto"/>
        <w:ind w:firstLine="709"/>
        <w:jc w:val="both"/>
        <w:rPr>
          <w:sz w:val="28"/>
        </w:rPr>
      </w:pPr>
      <w:r w:rsidRPr="00975ADF">
        <w:rPr>
          <w:sz w:val="28"/>
          <w:szCs w:val="24"/>
        </w:rPr>
        <w:t>Затем</w:t>
      </w:r>
      <w:r w:rsidR="00E45DA2">
        <w:rPr>
          <w:sz w:val="28"/>
          <w:szCs w:val="24"/>
        </w:rPr>
        <w:t xml:space="preserve"> </w:t>
      </w:r>
      <w:r w:rsidRPr="00975ADF">
        <w:rPr>
          <w:sz w:val="28"/>
          <w:szCs w:val="24"/>
        </w:rPr>
        <w:t>предстоит</w:t>
      </w:r>
      <w:r w:rsidR="00E45DA2">
        <w:rPr>
          <w:sz w:val="28"/>
          <w:szCs w:val="24"/>
        </w:rPr>
        <w:t xml:space="preserve"> </w:t>
      </w:r>
      <w:r w:rsidRPr="00975ADF">
        <w:rPr>
          <w:sz w:val="28"/>
          <w:szCs w:val="24"/>
        </w:rPr>
        <w:t>принять</w:t>
      </w:r>
      <w:r w:rsidR="00E45DA2">
        <w:rPr>
          <w:sz w:val="28"/>
          <w:szCs w:val="24"/>
        </w:rPr>
        <w:t xml:space="preserve"> </w:t>
      </w:r>
      <w:r w:rsidRPr="00975ADF">
        <w:rPr>
          <w:sz w:val="28"/>
          <w:szCs w:val="24"/>
        </w:rPr>
        <w:t>решения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прочих</w:t>
      </w:r>
      <w:r w:rsidR="00E45DA2">
        <w:rPr>
          <w:sz w:val="28"/>
          <w:szCs w:val="24"/>
        </w:rPr>
        <w:t xml:space="preserve"> </w:t>
      </w:r>
      <w:r w:rsidRPr="00975ADF">
        <w:rPr>
          <w:sz w:val="28"/>
          <w:szCs w:val="24"/>
        </w:rPr>
        <w:t>составляющих</w:t>
      </w:r>
      <w:r w:rsidR="00E45DA2">
        <w:rPr>
          <w:sz w:val="28"/>
          <w:szCs w:val="24"/>
        </w:rPr>
        <w:t xml:space="preserve"> </w:t>
      </w:r>
      <w:r w:rsidRPr="00975ADF">
        <w:rPr>
          <w:sz w:val="28"/>
          <w:szCs w:val="24"/>
        </w:rPr>
        <w:t>конструкции</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размерах,</w:t>
      </w:r>
      <w:r w:rsidR="00E45DA2">
        <w:rPr>
          <w:sz w:val="28"/>
          <w:szCs w:val="24"/>
        </w:rPr>
        <w:t xml:space="preserve"> </w:t>
      </w:r>
      <w:r w:rsidRPr="00975ADF">
        <w:rPr>
          <w:sz w:val="28"/>
          <w:szCs w:val="24"/>
        </w:rPr>
        <w:t>форме,</w:t>
      </w:r>
      <w:r w:rsidR="00E45DA2">
        <w:rPr>
          <w:sz w:val="28"/>
          <w:szCs w:val="24"/>
        </w:rPr>
        <w:t xml:space="preserve"> </w:t>
      </w:r>
      <w:r w:rsidRPr="00975ADF">
        <w:rPr>
          <w:sz w:val="28"/>
          <w:szCs w:val="24"/>
        </w:rPr>
        <w:t>материале,</w:t>
      </w:r>
      <w:r w:rsidR="00E45DA2">
        <w:rPr>
          <w:sz w:val="28"/>
          <w:szCs w:val="24"/>
        </w:rPr>
        <w:t xml:space="preserve"> </w:t>
      </w:r>
      <w:r w:rsidRPr="00975ADF">
        <w:rPr>
          <w:sz w:val="28"/>
          <w:szCs w:val="24"/>
        </w:rPr>
        <w:t>цвете,</w:t>
      </w:r>
      <w:r w:rsidR="00E45DA2">
        <w:rPr>
          <w:sz w:val="28"/>
          <w:szCs w:val="24"/>
        </w:rPr>
        <w:t xml:space="preserve"> </w:t>
      </w:r>
      <w:r w:rsidRPr="00975ADF">
        <w:rPr>
          <w:sz w:val="28"/>
          <w:szCs w:val="24"/>
        </w:rPr>
        <w:t>текстовом</w:t>
      </w:r>
      <w:r w:rsidR="00E45DA2">
        <w:rPr>
          <w:sz w:val="28"/>
          <w:szCs w:val="24"/>
        </w:rPr>
        <w:t xml:space="preserve"> </w:t>
      </w:r>
      <w:r w:rsidRPr="00975ADF">
        <w:rPr>
          <w:sz w:val="28"/>
          <w:szCs w:val="24"/>
        </w:rPr>
        <w:t>оформлении,</w:t>
      </w:r>
      <w:r w:rsidR="00E45DA2">
        <w:rPr>
          <w:sz w:val="28"/>
          <w:szCs w:val="24"/>
        </w:rPr>
        <w:t xml:space="preserve"> </w:t>
      </w:r>
      <w:r w:rsidRPr="00975ADF">
        <w:rPr>
          <w:sz w:val="28"/>
          <w:szCs w:val="24"/>
        </w:rPr>
        <w:t>наличии</w:t>
      </w:r>
      <w:r w:rsidR="00E45DA2">
        <w:rPr>
          <w:sz w:val="28"/>
          <w:szCs w:val="24"/>
        </w:rPr>
        <w:t xml:space="preserve"> </w:t>
      </w:r>
      <w:r w:rsidRPr="00975ADF">
        <w:rPr>
          <w:sz w:val="28"/>
          <w:szCs w:val="24"/>
        </w:rPr>
        <w:t>марочного</w:t>
      </w:r>
      <w:r w:rsidR="00E45DA2">
        <w:rPr>
          <w:sz w:val="28"/>
          <w:szCs w:val="24"/>
        </w:rPr>
        <w:t xml:space="preserve"> </w:t>
      </w:r>
      <w:r w:rsidRPr="00975ADF">
        <w:rPr>
          <w:sz w:val="28"/>
          <w:szCs w:val="24"/>
        </w:rPr>
        <w:t>знака.</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материалу</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предъявляются</w:t>
      </w:r>
      <w:r w:rsidR="00E45DA2">
        <w:rPr>
          <w:sz w:val="28"/>
          <w:szCs w:val="24"/>
        </w:rPr>
        <w:t xml:space="preserve"> </w:t>
      </w:r>
      <w:r w:rsidRPr="00975ADF">
        <w:rPr>
          <w:sz w:val="28"/>
          <w:szCs w:val="24"/>
        </w:rPr>
        <w:t>следующие</w:t>
      </w:r>
      <w:r w:rsidR="00E45DA2">
        <w:rPr>
          <w:sz w:val="28"/>
          <w:szCs w:val="24"/>
        </w:rPr>
        <w:t xml:space="preserve"> </w:t>
      </w:r>
      <w:r w:rsidRPr="00975ADF">
        <w:rPr>
          <w:sz w:val="28"/>
          <w:szCs w:val="24"/>
        </w:rPr>
        <w:t>требования:</w:t>
      </w:r>
    </w:p>
    <w:p w:rsidR="00975ADF" w:rsidRPr="00975ADF" w:rsidRDefault="00975ADF" w:rsidP="00975ADF">
      <w:pPr>
        <w:keepNext/>
        <w:widowControl w:val="0"/>
        <w:snapToGrid/>
        <w:spacing w:line="360" w:lineRule="auto"/>
        <w:ind w:firstLine="709"/>
        <w:jc w:val="both"/>
        <w:rPr>
          <w:sz w:val="28"/>
        </w:rPr>
      </w:pPr>
      <w:r w:rsidRPr="00975ADF">
        <w:rPr>
          <w:sz w:val="28"/>
          <w:szCs w:val="24"/>
        </w:rPr>
        <w:t>Должен</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товарный</w:t>
      </w:r>
      <w:r w:rsidR="00E45DA2">
        <w:rPr>
          <w:sz w:val="28"/>
          <w:szCs w:val="24"/>
        </w:rPr>
        <w:t xml:space="preserve"> </w:t>
      </w:r>
      <w:r w:rsidRPr="00975ADF">
        <w:rPr>
          <w:sz w:val="28"/>
          <w:szCs w:val="24"/>
        </w:rPr>
        <w:t>вид,</w:t>
      </w:r>
    </w:p>
    <w:p w:rsidR="00975ADF" w:rsidRPr="00975ADF" w:rsidRDefault="00975ADF" w:rsidP="00975ADF">
      <w:pPr>
        <w:keepNext/>
        <w:widowControl w:val="0"/>
        <w:snapToGrid/>
        <w:spacing w:line="360" w:lineRule="auto"/>
        <w:ind w:firstLine="709"/>
        <w:jc w:val="both"/>
        <w:rPr>
          <w:sz w:val="28"/>
        </w:rPr>
      </w:pPr>
      <w:r w:rsidRPr="00975ADF">
        <w:rPr>
          <w:sz w:val="28"/>
          <w:szCs w:val="24"/>
        </w:rPr>
        <w:t>Должен</w:t>
      </w:r>
      <w:r w:rsidR="00E45DA2">
        <w:rPr>
          <w:sz w:val="28"/>
          <w:szCs w:val="24"/>
        </w:rPr>
        <w:t xml:space="preserve"> </w:t>
      </w:r>
      <w:r w:rsidRPr="00975ADF">
        <w:rPr>
          <w:sz w:val="28"/>
          <w:szCs w:val="24"/>
        </w:rPr>
        <w:t>легко</w:t>
      </w:r>
      <w:r w:rsidR="00E45DA2">
        <w:rPr>
          <w:sz w:val="28"/>
          <w:szCs w:val="24"/>
        </w:rPr>
        <w:t xml:space="preserve"> </w:t>
      </w:r>
      <w:r w:rsidRPr="00975ADF">
        <w:rPr>
          <w:sz w:val="28"/>
          <w:szCs w:val="24"/>
        </w:rPr>
        <w:t>утилизироваться,</w:t>
      </w:r>
    </w:p>
    <w:p w:rsidR="00975ADF" w:rsidRPr="00975ADF" w:rsidRDefault="00975ADF" w:rsidP="00975ADF">
      <w:pPr>
        <w:keepNext/>
        <w:widowControl w:val="0"/>
        <w:snapToGrid/>
        <w:spacing w:line="360" w:lineRule="auto"/>
        <w:ind w:firstLine="709"/>
        <w:jc w:val="both"/>
        <w:rPr>
          <w:sz w:val="28"/>
        </w:rPr>
      </w:pPr>
      <w:r w:rsidRPr="00975ADF">
        <w:rPr>
          <w:sz w:val="28"/>
          <w:szCs w:val="24"/>
        </w:rPr>
        <w:t>Должен</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безопасной,</w:t>
      </w:r>
    </w:p>
    <w:p w:rsidR="00975ADF" w:rsidRPr="00975ADF" w:rsidRDefault="00975ADF" w:rsidP="00975ADF">
      <w:pPr>
        <w:keepNext/>
        <w:widowControl w:val="0"/>
        <w:snapToGrid/>
        <w:spacing w:line="360" w:lineRule="auto"/>
        <w:ind w:firstLine="709"/>
        <w:jc w:val="both"/>
        <w:rPr>
          <w:sz w:val="28"/>
        </w:rPr>
      </w:pPr>
      <w:r w:rsidRPr="00975ADF">
        <w:rPr>
          <w:sz w:val="28"/>
          <w:szCs w:val="24"/>
        </w:rPr>
        <w:t>Должен</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легко</w:t>
      </w:r>
      <w:r w:rsidR="00E45DA2">
        <w:rPr>
          <w:sz w:val="28"/>
          <w:szCs w:val="24"/>
        </w:rPr>
        <w:t xml:space="preserve"> </w:t>
      </w:r>
      <w:r w:rsidRPr="00975ADF">
        <w:rPr>
          <w:sz w:val="28"/>
          <w:szCs w:val="24"/>
        </w:rPr>
        <w:t>обрабатываемой.</w:t>
      </w:r>
    </w:p>
    <w:p w:rsidR="00975ADF" w:rsidRPr="00975ADF" w:rsidRDefault="00975ADF" w:rsidP="00975ADF">
      <w:pPr>
        <w:pStyle w:val="a7"/>
        <w:keepNext/>
        <w:widowControl w:val="0"/>
        <w:spacing w:line="360" w:lineRule="auto"/>
        <w:ind w:left="0" w:firstLine="709"/>
        <w:rPr>
          <w:sz w:val="28"/>
        </w:rPr>
      </w:pPr>
      <w:r w:rsidRPr="00975ADF">
        <w:rPr>
          <w:sz w:val="28"/>
        </w:rPr>
        <w:t>Различные</w:t>
      </w:r>
      <w:r w:rsidR="00E45DA2">
        <w:rPr>
          <w:sz w:val="28"/>
        </w:rPr>
        <w:t xml:space="preserve"> </w:t>
      </w:r>
      <w:r w:rsidRPr="00975ADF">
        <w:rPr>
          <w:sz w:val="28"/>
        </w:rPr>
        <w:t>элементы</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увязаны</w:t>
      </w:r>
      <w:r w:rsidR="00E45DA2">
        <w:rPr>
          <w:sz w:val="28"/>
        </w:rPr>
        <w:t xml:space="preserve"> </w:t>
      </w:r>
      <w:r w:rsidRPr="00975ADF">
        <w:rPr>
          <w:sz w:val="28"/>
        </w:rPr>
        <w:t>друг</w:t>
      </w:r>
      <w:r w:rsidR="00E45DA2">
        <w:rPr>
          <w:sz w:val="28"/>
        </w:rPr>
        <w:t xml:space="preserve"> </w:t>
      </w:r>
      <w:r w:rsidRPr="00975ADF">
        <w:rPr>
          <w:sz w:val="28"/>
        </w:rPr>
        <w:t>с</w:t>
      </w:r>
      <w:r w:rsidR="00E45DA2">
        <w:rPr>
          <w:sz w:val="28"/>
        </w:rPr>
        <w:t xml:space="preserve"> </w:t>
      </w:r>
      <w:r w:rsidRPr="00975ADF">
        <w:rPr>
          <w:sz w:val="28"/>
        </w:rPr>
        <w:t>другом.</w:t>
      </w:r>
      <w:r w:rsidR="00E45DA2">
        <w:rPr>
          <w:sz w:val="28"/>
        </w:rPr>
        <w:t xml:space="preserve"> </w:t>
      </w:r>
      <w:r w:rsidRPr="00975ADF">
        <w:rPr>
          <w:sz w:val="28"/>
        </w:rPr>
        <w:t>Размер</w:t>
      </w:r>
      <w:r w:rsidR="00E45DA2">
        <w:rPr>
          <w:sz w:val="28"/>
        </w:rPr>
        <w:t xml:space="preserve"> </w:t>
      </w:r>
      <w:r w:rsidRPr="00975ADF">
        <w:rPr>
          <w:sz w:val="28"/>
        </w:rPr>
        <w:t>упаковки</w:t>
      </w:r>
      <w:r w:rsidR="00E45DA2">
        <w:rPr>
          <w:sz w:val="28"/>
        </w:rPr>
        <w:t xml:space="preserve"> </w:t>
      </w:r>
      <w:r w:rsidRPr="00975ADF">
        <w:rPr>
          <w:sz w:val="28"/>
        </w:rPr>
        <w:t>уже</w:t>
      </w:r>
      <w:r w:rsidR="00E45DA2">
        <w:rPr>
          <w:sz w:val="28"/>
        </w:rPr>
        <w:t xml:space="preserve"> </w:t>
      </w:r>
      <w:r w:rsidRPr="00975ADF">
        <w:rPr>
          <w:sz w:val="28"/>
        </w:rPr>
        <w:t>позволяет</w:t>
      </w:r>
      <w:r w:rsidR="00E45DA2">
        <w:rPr>
          <w:sz w:val="28"/>
        </w:rPr>
        <w:t xml:space="preserve"> </w:t>
      </w:r>
      <w:r w:rsidRPr="00975ADF">
        <w:rPr>
          <w:sz w:val="28"/>
        </w:rPr>
        <w:t>сделать</w:t>
      </w:r>
      <w:r w:rsidR="00E45DA2">
        <w:rPr>
          <w:sz w:val="28"/>
        </w:rPr>
        <w:t xml:space="preserve"> </w:t>
      </w:r>
      <w:r w:rsidRPr="00975ADF">
        <w:rPr>
          <w:sz w:val="28"/>
        </w:rPr>
        <w:t>кое-какие</w:t>
      </w:r>
      <w:r w:rsidR="00E45DA2">
        <w:rPr>
          <w:sz w:val="28"/>
        </w:rPr>
        <w:t xml:space="preserve"> </w:t>
      </w:r>
      <w:r w:rsidRPr="00975ADF">
        <w:rPr>
          <w:sz w:val="28"/>
        </w:rPr>
        <w:t>предположения</w:t>
      </w:r>
      <w:r w:rsidR="00E45DA2">
        <w:rPr>
          <w:sz w:val="28"/>
        </w:rPr>
        <w:t xml:space="preserve"> </w:t>
      </w:r>
      <w:r w:rsidRPr="00975ADF">
        <w:rPr>
          <w:sz w:val="28"/>
        </w:rPr>
        <w:t>о</w:t>
      </w:r>
      <w:r w:rsidR="00E45DA2">
        <w:rPr>
          <w:sz w:val="28"/>
        </w:rPr>
        <w:t xml:space="preserve"> </w:t>
      </w:r>
      <w:r w:rsidRPr="00975ADF">
        <w:rPr>
          <w:sz w:val="28"/>
        </w:rPr>
        <w:t>материалах</w:t>
      </w:r>
      <w:r w:rsidR="00E45DA2">
        <w:rPr>
          <w:sz w:val="28"/>
        </w:rPr>
        <w:t xml:space="preserve"> </w:t>
      </w:r>
      <w:r w:rsidRPr="00975ADF">
        <w:rPr>
          <w:sz w:val="28"/>
        </w:rPr>
        <w:t>для</w:t>
      </w:r>
      <w:r w:rsidR="00E45DA2">
        <w:rPr>
          <w:sz w:val="28"/>
        </w:rPr>
        <w:t xml:space="preserve"> </w:t>
      </w:r>
      <w:r w:rsidRPr="00975ADF">
        <w:rPr>
          <w:sz w:val="28"/>
        </w:rPr>
        <w:t>ее</w:t>
      </w:r>
      <w:r w:rsidR="00E45DA2">
        <w:rPr>
          <w:sz w:val="28"/>
        </w:rPr>
        <w:t xml:space="preserve"> </w:t>
      </w:r>
      <w:r w:rsidRPr="00975ADF">
        <w:rPr>
          <w:sz w:val="28"/>
        </w:rPr>
        <w:t>изготовления,</w:t>
      </w:r>
      <w:r w:rsidR="00E45DA2">
        <w:rPr>
          <w:sz w:val="28"/>
        </w:rPr>
        <w:t xml:space="preserve"> </w:t>
      </w:r>
      <w:r w:rsidRPr="00975ADF">
        <w:rPr>
          <w:sz w:val="28"/>
        </w:rPr>
        <w:t>о</w:t>
      </w:r>
      <w:r w:rsidR="00E45DA2">
        <w:rPr>
          <w:sz w:val="28"/>
        </w:rPr>
        <w:t xml:space="preserve"> </w:t>
      </w:r>
      <w:r w:rsidRPr="00975ADF">
        <w:rPr>
          <w:sz w:val="28"/>
        </w:rPr>
        <w:t>расцветке</w:t>
      </w:r>
      <w:r w:rsidR="00E45DA2">
        <w:rPr>
          <w:sz w:val="28"/>
        </w:rPr>
        <w:t xml:space="preserve"> </w:t>
      </w:r>
      <w:r w:rsidRPr="00975ADF">
        <w:rPr>
          <w:sz w:val="28"/>
        </w:rPr>
        <w:t>и</w:t>
      </w:r>
      <w:r w:rsidR="00E45DA2">
        <w:rPr>
          <w:sz w:val="28"/>
        </w:rPr>
        <w:t xml:space="preserve"> </w:t>
      </w:r>
      <w:r w:rsidRPr="00975ADF">
        <w:rPr>
          <w:sz w:val="28"/>
        </w:rPr>
        <w:t>т.</w:t>
      </w:r>
      <w:r w:rsidR="00E45DA2">
        <w:rPr>
          <w:sz w:val="28"/>
        </w:rPr>
        <w:t xml:space="preserve"> </w:t>
      </w:r>
      <w:r w:rsidRPr="00975ADF">
        <w:rPr>
          <w:sz w:val="28"/>
        </w:rPr>
        <w:t>п.</w:t>
      </w:r>
      <w:r w:rsidR="00E45DA2">
        <w:rPr>
          <w:sz w:val="28"/>
        </w:rPr>
        <w:t xml:space="preserve"> </w:t>
      </w:r>
      <w:r w:rsidRPr="00975ADF">
        <w:rPr>
          <w:sz w:val="28"/>
        </w:rPr>
        <w:t>Составляющие</w:t>
      </w:r>
      <w:r w:rsidR="00E45DA2">
        <w:rPr>
          <w:sz w:val="28"/>
        </w:rPr>
        <w:t xml:space="preserve"> </w:t>
      </w:r>
      <w:r w:rsidRPr="00975ADF">
        <w:rPr>
          <w:sz w:val="28"/>
        </w:rPr>
        <w:t>упаковки</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увязаны</w:t>
      </w:r>
      <w:r w:rsidR="00E45DA2">
        <w:rPr>
          <w:sz w:val="28"/>
        </w:rPr>
        <w:t xml:space="preserve"> </w:t>
      </w:r>
      <w:r w:rsidRPr="00975ADF">
        <w:rPr>
          <w:sz w:val="28"/>
        </w:rPr>
        <w:t>и</w:t>
      </w:r>
      <w:r w:rsidR="00E45DA2">
        <w:rPr>
          <w:sz w:val="28"/>
        </w:rPr>
        <w:t xml:space="preserve"> </w:t>
      </w:r>
      <w:r w:rsidRPr="00975ADF">
        <w:rPr>
          <w:sz w:val="28"/>
        </w:rPr>
        <w:t>с</w:t>
      </w:r>
      <w:r w:rsidR="00E45DA2">
        <w:rPr>
          <w:sz w:val="28"/>
        </w:rPr>
        <w:t xml:space="preserve"> </w:t>
      </w:r>
      <w:r w:rsidRPr="00975ADF">
        <w:rPr>
          <w:sz w:val="28"/>
        </w:rPr>
        <w:t>политикой</w:t>
      </w:r>
      <w:r w:rsidR="00E45DA2">
        <w:rPr>
          <w:sz w:val="28"/>
        </w:rPr>
        <w:t xml:space="preserve"> </w:t>
      </w:r>
      <w:r w:rsidRPr="00975ADF">
        <w:rPr>
          <w:sz w:val="28"/>
        </w:rPr>
        <w:t>ценообразования,</w:t>
      </w:r>
      <w:r w:rsidR="00E45DA2">
        <w:rPr>
          <w:sz w:val="28"/>
        </w:rPr>
        <w:t xml:space="preserve"> </w:t>
      </w:r>
      <w:r w:rsidRPr="00975ADF">
        <w:rPr>
          <w:sz w:val="28"/>
        </w:rPr>
        <w:t>и</w:t>
      </w:r>
      <w:r w:rsidR="00E45DA2">
        <w:rPr>
          <w:sz w:val="28"/>
        </w:rPr>
        <w:t xml:space="preserve"> </w:t>
      </w:r>
      <w:r w:rsidRPr="00975ADF">
        <w:rPr>
          <w:sz w:val="28"/>
        </w:rPr>
        <w:t>с</w:t>
      </w:r>
      <w:r w:rsidR="00E45DA2">
        <w:rPr>
          <w:sz w:val="28"/>
        </w:rPr>
        <w:t xml:space="preserve"> </w:t>
      </w:r>
      <w:r w:rsidRPr="00975ADF">
        <w:rPr>
          <w:sz w:val="28"/>
        </w:rPr>
        <w:t>рекламой,</w:t>
      </w:r>
      <w:r w:rsidR="00E45DA2">
        <w:rPr>
          <w:sz w:val="28"/>
        </w:rPr>
        <w:t xml:space="preserve"> </w:t>
      </w:r>
      <w:r w:rsidRPr="00975ADF">
        <w:rPr>
          <w:sz w:val="28"/>
        </w:rPr>
        <w:t>и</w:t>
      </w:r>
      <w:r w:rsidR="00E45DA2">
        <w:rPr>
          <w:sz w:val="28"/>
        </w:rPr>
        <w:t xml:space="preserve"> </w:t>
      </w:r>
      <w:r w:rsidRPr="00975ADF">
        <w:rPr>
          <w:sz w:val="28"/>
        </w:rPr>
        <w:t>с</w:t>
      </w:r>
      <w:r w:rsidR="00E45DA2">
        <w:rPr>
          <w:sz w:val="28"/>
        </w:rPr>
        <w:t xml:space="preserve"> </w:t>
      </w:r>
      <w:r w:rsidRPr="00975ADF">
        <w:rPr>
          <w:sz w:val="28"/>
        </w:rPr>
        <w:t>прочими</w:t>
      </w:r>
      <w:r w:rsidR="00E45DA2">
        <w:rPr>
          <w:sz w:val="28"/>
        </w:rPr>
        <w:t xml:space="preserve"> </w:t>
      </w:r>
      <w:r w:rsidRPr="00975ADF">
        <w:rPr>
          <w:sz w:val="28"/>
        </w:rPr>
        <w:t>элементами</w:t>
      </w:r>
      <w:r w:rsidR="00E45DA2">
        <w:rPr>
          <w:sz w:val="28"/>
        </w:rPr>
        <w:t xml:space="preserve"> </w:t>
      </w:r>
      <w:r w:rsidRPr="00975ADF">
        <w:rPr>
          <w:sz w:val="28"/>
        </w:rPr>
        <w:t>маркетинга.</w:t>
      </w:r>
    </w:p>
    <w:p w:rsidR="00975ADF" w:rsidRPr="00975ADF" w:rsidRDefault="00975ADF" w:rsidP="00975ADF">
      <w:pPr>
        <w:keepNext/>
        <w:widowControl w:val="0"/>
        <w:snapToGrid/>
        <w:spacing w:line="360" w:lineRule="auto"/>
        <w:ind w:firstLine="709"/>
        <w:jc w:val="both"/>
        <w:rPr>
          <w:sz w:val="28"/>
        </w:rPr>
      </w:pPr>
      <w:r w:rsidRPr="00975ADF">
        <w:rPr>
          <w:sz w:val="28"/>
          <w:szCs w:val="24"/>
        </w:rPr>
        <w:t>После</w:t>
      </w:r>
      <w:r w:rsidR="00E45DA2">
        <w:rPr>
          <w:sz w:val="28"/>
          <w:szCs w:val="24"/>
        </w:rPr>
        <w:t xml:space="preserve"> </w:t>
      </w:r>
      <w:r w:rsidRPr="00975ADF">
        <w:rPr>
          <w:sz w:val="28"/>
          <w:szCs w:val="24"/>
        </w:rPr>
        <w:t>разработки</w:t>
      </w:r>
      <w:r w:rsidR="00E45DA2">
        <w:rPr>
          <w:sz w:val="28"/>
          <w:szCs w:val="24"/>
        </w:rPr>
        <w:t xml:space="preserve"> </w:t>
      </w:r>
      <w:r w:rsidRPr="00975ADF">
        <w:rPr>
          <w:sz w:val="28"/>
          <w:szCs w:val="24"/>
        </w:rPr>
        <w:t>конструкции</w:t>
      </w:r>
      <w:r w:rsidR="00E45DA2">
        <w:rPr>
          <w:sz w:val="28"/>
          <w:szCs w:val="24"/>
        </w:rPr>
        <w:t xml:space="preserve"> </w:t>
      </w:r>
      <w:r w:rsidRPr="00975ADF">
        <w:rPr>
          <w:sz w:val="28"/>
          <w:szCs w:val="24"/>
        </w:rPr>
        <w:t>упаковки</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подвергнуть</w:t>
      </w:r>
      <w:r w:rsidR="00E45DA2">
        <w:rPr>
          <w:sz w:val="28"/>
          <w:szCs w:val="24"/>
        </w:rPr>
        <w:t xml:space="preserve"> </w:t>
      </w:r>
      <w:r w:rsidRPr="00975ADF">
        <w:rPr>
          <w:sz w:val="28"/>
          <w:szCs w:val="24"/>
        </w:rPr>
        <w:t>серии</w:t>
      </w:r>
      <w:r w:rsidR="00E45DA2">
        <w:rPr>
          <w:sz w:val="28"/>
          <w:szCs w:val="24"/>
        </w:rPr>
        <w:t xml:space="preserve"> </w:t>
      </w:r>
      <w:r w:rsidRPr="00975ADF">
        <w:rPr>
          <w:sz w:val="28"/>
          <w:szCs w:val="24"/>
        </w:rPr>
        <w:t>испытаний.</w:t>
      </w:r>
      <w:r w:rsidR="00E45DA2">
        <w:rPr>
          <w:sz w:val="28"/>
          <w:szCs w:val="24"/>
        </w:rPr>
        <w:t xml:space="preserve"> </w:t>
      </w:r>
      <w:r w:rsidRPr="00975ADF">
        <w:rPr>
          <w:sz w:val="28"/>
          <w:szCs w:val="24"/>
        </w:rPr>
        <w:t>Технические</w:t>
      </w:r>
      <w:r w:rsidR="00E45DA2">
        <w:rPr>
          <w:sz w:val="28"/>
          <w:szCs w:val="24"/>
        </w:rPr>
        <w:t xml:space="preserve"> </w:t>
      </w:r>
      <w:r w:rsidRPr="00975ADF">
        <w:rPr>
          <w:sz w:val="28"/>
          <w:szCs w:val="24"/>
        </w:rPr>
        <w:t>испытания</w:t>
      </w:r>
      <w:r w:rsidR="00E45DA2">
        <w:rPr>
          <w:sz w:val="28"/>
          <w:szCs w:val="24"/>
        </w:rPr>
        <w:t xml:space="preserve"> </w:t>
      </w:r>
      <w:r w:rsidRPr="00975ADF">
        <w:rPr>
          <w:sz w:val="28"/>
          <w:szCs w:val="24"/>
        </w:rPr>
        <w:t>должны</w:t>
      </w:r>
      <w:r w:rsidR="00E45DA2">
        <w:rPr>
          <w:sz w:val="28"/>
          <w:szCs w:val="24"/>
        </w:rPr>
        <w:t xml:space="preserve"> </w:t>
      </w:r>
      <w:r w:rsidRPr="00975ADF">
        <w:rPr>
          <w:sz w:val="28"/>
          <w:szCs w:val="24"/>
        </w:rPr>
        <w:t>удостоверить,</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упаковка</w:t>
      </w:r>
      <w:r w:rsidR="00E45DA2">
        <w:rPr>
          <w:sz w:val="28"/>
          <w:szCs w:val="24"/>
        </w:rPr>
        <w:t xml:space="preserve"> </w:t>
      </w:r>
      <w:r w:rsidRPr="00975ADF">
        <w:rPr>
          <w:sz w:val="28"/>
          <w:szCs w:val="24"/>
        </w:rPr>
        <w:t>отвечает</w:t>
      </w:r>
      <w:r w:rsidR="00E45DA2">
        <w:rPr>
          <w:sz w:val="28"/>
          <w:szCs w:val="24"/>
        </w:rPr>
        <w:t xml:space="preserve"> </w:t>
      </w:r>
      <w:r w:rsidRPr="00975ADF">
        <w:rPr>
          <w:sz w:val="28"/>
          <w:szCs w:val="24"/>
        </w:rPr>
        <w:t>требованиям</w:t>
      </w:r>
      <w:r w:rsidR="00E45DA2">
        <w:rPr>
          <w:sz w:val="28"/>
          <w:szCs w:val="24"/>
        </w:rPr>
        <w:t xml:space="preserve"> </w:t>
      </w:r>
      <w:r w:rsidRPr="00975ADF">
        <w:rPr>
          <w:sz w:val="28"/>
          <w:szCs w:val="24"/>
        </w:rPr>
        <w:t>условий</w:t>
      </w:r>
      <w:r w:rsidR="00E45DA2">
        <w:rPr>
          <w:sz w:val="28"/>
          <w:szCs w:val="24"/>
        </w:rPr>
        <w:t xml:space="preserve"> </w:t>
      </w:r>
      <w:r w:rsidRPr="00975ADF">
        <w:rPr>
          <w:sz w:val="28"/>
          <w:szCs w:val="24"/>
        </w:rPr>
        <w:t>нормальной</w:t>
      </w:r>
      <w:r w:rsidR="00E45DA2">
        <w:rPr>
          <w:sz w:val="28"/>
          <w:szCs w:val="24"/>
        </w:rPr>
        <w:t xml:space="preserve"> </w:t>
      </w:r>
      <w:r w:rsidRPr="00975ADF">
        <w:rPr>
          <w:sz w:val="28"/>
          <w:szCs w:val="24"/>
        </w:rPr>
        <w:t>эксплуатации;</w:t>
      </w:r>
      <w:r w:rsidR="00E45DA2">
        <w:rPr>
          <w:sz w:val="28"/>
          <w:szCs w:val="24"/>
        </w:rPr>
        <w:t xml:space="preserve"> </w:t>
      </w:r>
      <w:r w:rsidRPr="00975ADF">
        <w:rPr>
          <w:sz w:val="28"/>
          <w:szCs w:val="24"/>
        </w:rPr>
        <w:t>испытания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обзорность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внешний</w:t>
      </w:r>
      <w:r w:rsidR="00E45DA2">
        <w:rPr>
          <w:sz w:val="28"/>
          <w:szCs w:val="24"/>
        </w:rPr>
        <w:t xml:space="preserve"> </w:t>
      </w:r>
      <w:r w:rsidRPr="00975ADF">
        <w:rPr>
          <w:sz w:val="28"/>
          <w:szCs w:val="24"/>
        </w:rPr>
        <w:t>вид</w:t>
      </w:r>
      <w:r w:rsidR="00E45DA2">
        <w:rPr>
          <w:sz w:val="28"/>
          <w:szCs w:val="24"/>
        </w:rPr>
        <w:t xml:space="preserve"> </w:t>
      </w:r>
      <w:r w:rsidRPr="00975ADF">
        <w:rPr>
          <w:sz w:val="28"/>
          <w:szCs w:val="24"/>
        </w:rPr>
        <w:t>должны</w:t>
      </w:r>
      <w:r w:rsidR="00E45DA2">
        <w:rPr>
          <w:sz w:val="28"/>
          <w:szCs w:val="24"/>
        </w:rPr>
        <w:t xml:space="preserve"> </w:t>
      </w:r>
      <w:r w:rsidRPr="00975ADF">
        <w:rPr>
          <w:sz w:val="28"/>
          <w:szCs w:val="24"/>
        </w:rPr>
        <w:t>выявить,</w:t>
      </w:r>
      <w:r w:rsidR="00E45DA2">
        <w:rPr>
          <w:sz w:val="28"/>
          <w:szCs w:val="24"/>
        </w:rPr>
        <w:t xml:space="preserve"> </w:t>
      </w:r>
      <w:r w:rsidRPr="00975ADF">
        <w:rPr>
          <w:sz w:val="28"/>
          <w:szCs w:val="24"/>
        </w:rPr>
        <w:t>читается</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текст,</w:t>
      </w:r>
      <w:r w:rsidR="00E45DA2">
        <w:rPr>
          <w:sz w:val="28"/>
          <w:szCs w:val="24"/>
        </w:rPr>
        <w:t xml:space="preserve"> </w:t>
      </w:r>
      <w:r w:rsidRPr="00975ADF">
        <w:rPr>
          <w:sz w:val="28"/>
          <w:szCs w:val="24"/>
        </w:rPr>
        <w:t>согласуются</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между</w:t>
      </w:r>
      <w:r w:rsidR="00E45DA2">
        <w:rPr>
          <w:sz w:val="28"/>
          <w:szCs w:val="24"/>
        </w:rPr>
        <w:t xml:space="preserve"> </w:t>
      </w:r>
      <w:r w:rsidRPr="00975ADF">
        <w:rPr>
          <w:sz w:val="28"/>
          <w:szCs w:val="24"/>
        </w:rPr>
        <w:t>собой</w:t>
      </w:r>
      <w:r w:rsidR="00E45DA2">
        <w:rPr>
          <w:sz w:val="28"/>
          <w:szCs w:val="24"/>
        </w:rPr>
        <w:t xml:space="preserve"> </w:t>
      </w:r>
      <w:r w:rsidRPr="00975ADF">
        <w:rPr>
          <w:sz w:val="28"/>
          <w:szCs w:val="24"/>
        </w:rPr>
        <w:t>цвета;</w:t>
      </w:r>
      <w:r w:rsidR="00E45DA2">
        <w:rPr>
          <w:sz w:val="28"/>
          <w:szCs w:val="24"/>
        </w:rPr>
        <w:t xml:space="preserve"> </w:t>
      </w:r>
      <w:r w:rsidRPr="00975ADF">
        <w:rPr>
          <w:sz w:val="28"/>
          <w:szCs w:val="24"/>
        </w:rPr>
        <w:t>дилерские</w:t>
      </w:r>
      <w:r w:rsidR="00E45DA2">
        <w:rPr>
          <w:sz w:val="28"/>
          <w:szCs w:val="24"/>
        </w:rPr>
        <w:t xml:space="preserve"> </w:t>
      </w:r>
      <w:r w:rsidRPr="00975ADF">
        <w:rPr>
          <w:sz w:val="28"/>
          <w:szCs w:val="24"/>
        </w:rPr>
        <w:t>испытания</w:t>
      </w:r>
      <w:r w:rsidR="00E45DA2">
        <w:rPr>
          <w:sz w:val="28"/>
          <w:szCs w:val="24"/>
        </w:rPr>
        <w:t xml:space="preserve"> </w:t>
      </w:r>
      <w:r w:rsidRPr="00975ADF">
        <w:rPr>
          <w:sz w:val="28"/>
          <w:szCs w:val="24"/>
        </w:rPr>
        <w:t>должны</w:t>
      </w:r>
      <w:r w:rsidR="00E45DA2">
        <w:rPr>
          <w:sz w:val="28"/>
          <w:szCs w:val="24"/>
        </w:rPr>
        <w:t xml:space="preserve"> </w:t>
      </w:r>
      <w:r w:rsidRPr="00975ADF">
        <w:rPr>
          <w:sz w:val="28"/>
          <w:szCs w:val="24"/>
        </w:rPr>
        <w:t>установить,</w:t>
      </w:r>
      <w:r w:rsidR="00E45DA2">
        <w:rPr>
          <w:sz w:val="28"/>
          <w:szCs w:val="24"/>
        </w:rPr>
        <w:t xml:space="preserve"> </w:t>
      </w:r>
      <w:r w:rsidRPr="00975ADF">
        <w:rPr>
          <w:sz w:val="28"/>
          <w:szCs w:val="24"/>
        </w:rPr>
        <w:t>нравится</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упаковка</w:t>
      </w:r>
      <w:r w:rsidR="00E45DA2">
        <w:rPr>
          <w:sz w:val="28"/>
          <w:szCs w:val="24"/>
        </w:rPr>
        <w:t xml:space="preserve"> </w:t>
      </w:r>
      <w:r w:rsidRPr="00975ADF">
        <w:rPr>
          <w:sz w:val="28"/>
          <w:szCs w:val="24"/>
        </w:rPr>
        <w:t>дилерам,</w:t>
      </w:r>
      <w:r w:rsidR="00E45DA2">
        <w:rPr>
          <w:sz w:val="28"/>
          <w:szCs w:val="24"/>
        </w:rPr>
        <w:t xml:space="preserve"> </w:t>
      </w:r>
      <w:r w:rsidRPr="00975ADF">
        <w:rPr>
          <w:sz w:val="28"/>
          <w:szCs w:val="24"/>
        </w:rPr>
        <w:t>считают</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удобной</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погрузке/разгрузке;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наконец,</w:t>
      </w:r>
      <w:r w:rsidR="00E45DA2">
        <w:rPr>
          <w:sz w:val="28"/>
          <w:szCs w:val="24"/>
        </w:rPr>
        <w:t xml:space="preserve"> </w:t>
      </w:r>
      <w:r w:rsidRPr="00975ADF">
        <w:rPr>
          <w:sz w:val="28"/>
          <w:szCs w:val="24"/>
        </w:rPr>
        <w:t>испытания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потребителях</w:t>
      </w:r>
      <w:r w:rsidR="00E45DA2">
        <w:rPr>
          <w:sz w:val="28"/>
          <w:szCs w:val="24"/>
        </w:rPr>
        <w:t xml:space="preserve"> </w:t>
      </w:r>
      <w:r w:rsidRPr="00975ADF">
        <w:rPr>
          <w:sz w:val="28"/>
          <w:szCs w:val="24"/>
        </w:rPr>
        <w:t>должны</w:t>
      </w:r>
      <w:r w:rsidR="00E45DA2">
        <w:rPr>
          <w:sz w:val="28"/>
          <w:szCs w:val="24"/>
        </w:rPr>
        <w:t xml:space="preserve"> </w:t>
      </w:r>
      <w:r w:rsidRPr="00975ADF">
        <w:rPr>
          <w:sz w:val="28"/>
          <w:szCs w:val="24"/>
        </w:rPr>
        <w:t>показать,</w:t>
      </w:r>
      <w:r w:rsidR="00E45DA2">
        <w:rPr>
          <w:sz w:val="28"/>
          <w:szCs w:val="24"/>
        </w:rPr>
        <w:t xml:space="preserve"> </w:t>
      </w:r>
      <w:r w:rsidRPr="00975ADF">
        <w:rPr>
          <w:sz w:val="28"/>
          <w:szCs w:val="24"/>
        </w:rPr>
        <w:t>насколько</w:t>
      </w:r>
      <w:r w:rsidR="00E45DA2">
        <w:rPr>
          <w:sz w:val="28"/>
          <w:szCs w:val="24"/>
        </w:rPr>
        <w:t xml:space="preserve"> </w:t>
      </w:r>
      <w:r w:rsidRPr="00975ADF">
        <w:rPr>
          <w:sz w:val="28"/>
          <w:szCs w:val="24"/>
        </w:rPr>
        <w:t>благоприятно</w:t>
      </w:r>
      <w:r w:rsidR="00E45DA2">
        <w:rPr>
          <w:sz w:val="28"/>
          <w:szCs w:val="24"/>
        </w:rPr>
        <w:t xml:space="preserve"> </w:t>
      </w:r>
      <w:r w:rsidRPr="00975ADF">
        <w:rPr>
          <w:sz w:val="28"/>
          <w:szCs w:val="24"/>
        </w:rPr>
        <w:t>воспринимают</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новинку.</w:t>
      </w:r>
    </w:p>
    <w:p w:rsidR="00975ADF" w:rsidRPr="00975ADF" w:rsidRDefault="00975ADF" w:rsidP="00975ADF">
      <w:pPr>
        <w:pStyle w:val="a6"/>
        <w:keepNext/>
        <w:widowControl w:val="0"/>
        <w:spacing w:before="0" w:beforeAutospacing="0" w:after="0" w:afterAutospacing="0" w:line="360" w:lineRule="auto"/>
        <w:ind w:firstLine="709"/>
        <w:jc w:val="both"/>
        <w:rPr>
          <w:iCs/>
          <w:sz w:val="28"/>
        </w:rPr>
      </w:pPr>
      <w:r w:rsidRPr="00975ADF">
        <w:rPr>
          <w:sz w:val="28"/>
        </w:rPr>
        <w:t>При</w:t>
      </w:r>
      <w:r w:rsidR="00E45DA2">
        <w:rPr>
          <w:sz w:val="28"/>
        </w:rPr>
        <w:t xml:space="preserve"> </w:t>
      </w:r>
      <w:r w:rsidRPr="00975ADF">
        <w:rPr>
          <w:sz w:val="28"/>
        </w:rPr>
        <w:t>разработке</w:t>
      </w:r>
      <w:r w:rsidR="00E45DA2">
        <w:rPr>
          <w:sz w:val="28"/>
        </w:rPr>
        <w:t xml:space="preserve"> </w:t>
      </w:r>
      <w:r w:rsidRPr="00975ADF">
        <w:rPr>
          <w:sz w:val="28"/>
        </w:rPr>
        <w:t>стратегии</w:t>
      </w:r>
      <w:r w:rsidR="00E45DA2">
        <w:rPr>
          <w:sz w:val="28"/>
        </w:rPr>
        <w:t xml:space="preserve"> </w:t>
      </w:r>
      <w:r w:rsidRPr="00975ADF">
        <w:rPr>
          <w:sz w:val="28"/>
        </w:rPr>
        <w:t>маркетинга</w:t>
      </w:r>
      <w:r w:rsidR="00E45DA2">
        <w:rPr>
          <w:sz w:val="28"/>
        </w:rPr>
        <w:t xml:space="preserve"> </w:t>
      </w:r>
      <w:r w:rsidRPr="00975ADF">
        <w:rPr>
          <w:sz w:val="28"/>
        </w:rPr>
        <w:t>конкретных</w:t>
      </w:r>
      <w:r w:rsidR="00E45DA2">
        <w:rPr>
          <w:sz w:val="28"/>
        </w:rPr>
        <w:t xml:space="preserve"> </w:t>
      </w:r>
      <w:r w:rsidRPr="00975ADF">
        <w:rPr>
          <w:sz w:val="28"/>
        </w:rPr>
        <w:t>товаров</w:t>
      </w:r>
      <w:r w:rsidR="00E45DA2">
        <w:rPr>
          <w:sz w:val="28"/>
        </w:rPr>
        <w:t xml:space="preserve"> </w:t>
      </w:r>
      <w:r w:rsidRPr="00975ADF">
        <w:rPr>
          <w:sz w:val="28"/>
        </w:rPr>
        <w:t>продавец</w:t>
      </w:r>
      <w:r w:rsidR="00E45DA2">
        <w:rPr>
          <w:sz w:val="28"/>
        </w:rPr>
        <w:t xml:space="preserve"> </w:t>
      </w:r>
      <w:r w:rsidRPr="00975ADF">
        <w:rPr>
          <w:sz w:val="28"/>
        </w:rPr>
        <w:t>должен</w:t>
      </w:r>
      <w:r w:rsidR="00E45DA2">
        <w:rPr>
          <w:sz w:val="28"/>
        </w:rPr>
        <w:t xml:space="preserve"> </w:t>
      </w:r>
      <w:r w:rsidRPr="00975ADF">
        <w:rPr>
          <w:sz w:val="28"/>
        </w:rPr>
        <w:t>решить,</w:t>
      </w:r>
      <w:r w:rsidR="00E45DA2">
        <w:rPr>
          <w:sz w:val="28"/>
        </w:rPr>
        <w:t xml:space="preserve"> </w:t>
      </w:r>
      <w:r w:rsidRPr="00975ADF">
        <w:rPr>
          <w:sz w:val="28"/>
        </w:rPr>
        <w:t>будет</w:t>
      </w:r>
      <w:r w:rsidR="00E45DA2">
        <w:rPr>
          <w:sz w:val="28"/>
        </w:rPr>
        <w:t xml:space="preserve"> </w:t>
      </w:r>
      <w:r w:rsidRPr="00975ADF">
        <w:rPr>
          <w:sz w:val="28"/>
        </w:rPr>
        <w:t>ли</w:t>
      </w:r>
      <w:r w:rsidR="00E45DA2">
        <w:rPr>
          <w:sz w:val="28"/>
        </w:rPr>
        <w:t xml:space="preserve"> </w:t>
      </w:r>
      <w:r w:rsidRPr="00975ADF">
        <w:rPr>
          <w:sz w:val="28"/>
        </w:rPr>
        <w:t>он</w:t>
      </w:r>
      <w:r w:rsidR="00E45DA2">
        <w:rPr>
          <w:sz w:val="28"/>
        </w:rPr>
        <w:t xml:space="preserve"> </w:t>
      </w:r>
      <w:r w:rsidRPr="00975ADF">
        <w:rPr>
          <w:sz w:val="28"/>
        </w:rPr>
        <w:t>предлагать</w:t>
      </w:r>
      <w:r w:rsidR="00E45DA2">
        <w:rPr>
          <w:sz w:val="28"/>
        </w:rPr>
        <w:t xml:space="preserve"> </w:t>
      </w:r>
      <w:r w:rsidRPr="00975ADF">
        <w:rPr>
          <w:sz w:val="28"/>
        </w:rPr>
        <w:t>их</w:t>
      </w:r>
      <w:r w:rsidR="00E45DA2">
        <w:rPr>
          <w:sz w:val="28"/>
        </w:rPr>
        <w:t xml:space="preserve"> </w:t>
      </w:r>
      <w:r w:rsidRPr="00975ADF">
        <w:rPr>
          <w:sz w:val="28"/>
        </w:rPr>
        <w:t>как</w:t>
      </w:r>
      <w:r w:rsidR="00E45DA2">
        <w:rPr>
          <w:sz w:val="28"/>
        </w:rPr>
        <w:t xml:space="preserve"> </w:t>
      </w:r>
      <w:r w:rsidRPr="00975ADF">
        <w:rPr>
          <w:sz w:val="28"/>
        </w:rPr>
        <w:t>марочные.</w:t>
      </w:r>
      <w:r w:rsidR="00E45DA2">
        <w:rPr>
          <w:sz w:val="28"/>
        </w:rPr>
        <w:t xml:space="preserve"> </w:t>
      </w:r>
      <w:r w:rsidRPr="00975ADF">
        <w:rPr>
          <w:sz w:val="28"/>
        </w:rPr>
        <w:t>Представление</w:t>
      </w:r>
      <w:r w:rsidR="00E45DA2">
        <w:rPr>
          <w:sz w:val="28"/>
        </w:rPr>
        <w:t xml:space="preserve"> </w:t>
      </w:r>
      <w:r w:rsidRPr="00975ADF">
        <w:rPr>
          <w:sz w:val="28"/>
        </w:rPr>
        <w:t>товара</w:t>
      </w:r>
      <w:r w:rsidR="00E45DA2">
        <w:rPr>
          <w:sz w:val="28"/>
        </w:rPr>
        <w:t xml:space="preserve"> </w:t>
      </w:r>
      <w:r w:rsidRPr="00975ADF">
        <w:rPr>
          <w:sz w:val="28"/>
        </w:rPr>
        <w:t>в</w:t>
      </w:r>
      <w:r w:rsidR="00E45DA2">
        <w:rPr>
          <w:sz w:val="28"/>
        </w:rPr>
        <w:t xml:space="preserve"> </w:t>
      </w:r>
      <w:r w:rsidRPr="00975ADF">
        <w:rPr>
          <w:sz w:val="28"/>
        </w:rPr>
        <w:t>качестве</w:t>
      </w:r>
      <w:r w:rsidR="00E45DA2">
        <w:rPr>
          <w:sz w:val="28"/>
        </w:rPr>
        <w:t xml:space="preserve"> </w:t>
      </w:r>
      <w:r w:rsidRPr="00975ADF">
        <w:rPr>
          <w:sz w:val="28"/>
        </w:rPr>
        <w:t>марочного</w:t>
      </w:r>
      <w:r w:rsidR="00E45DA2">
        <w:rPr>
          <w:sz w:val="28"/>
        </w:rPr>
        <w:t xml:space="preserve"> </w:t>
      </w:r>
      <w:r w:rsidRPr="00975ADF">
        <w:rPr>
          <w:sz w:val="28"/>
        </w:rPr>
        <w:t>может</w:t>
      </w:r>
      <w:r w:rsidR="00E45DA2">
        <w:rPr>
          <w:sz w:val="28"/>
        </w:rPr>
        <w:t xml:space="preserve"> </w:t>
      </w:r>
      <w:r w:rsidRPr="00975ADF">
        <w:rPr>
          <w:sz w:val="28"/>
        </w:rPr>
        <w:t>повысить</w:t>
      </w:r>
      <w:r w:rsidR="00E45DA2">
        <w:rPr>
          <w:sz w:val="28"/>
        </w:rPr>
        <w:t xml:space="preserve"> </w:t>
      </w:r>
      <w:r w:rsidRPr="00975ADF">
        <w:rPr>
          <w:sz w:val="28"/>
        </w:rPr>
        <w:t>его</w:t>
      </w:r>
      <w:r w:rsidR="00E45DA2">
        <w:rPr>
          <w:sz w:val="28"/>
        </w:rPr>
        <w:t xml:space="preserve"> </w:t>
      </w:r>
      <w:r w:rsidRPr="00975ADF">
        <w:rPr>
          <w:sz w:val="28"/>
        </w:rPr>
        <w:t>ценностную</w:t>
      </w:r>
      <w:r w:rsidR="00E45DA2">
        <w:rPr>
          <w:sz w:val="28"/>
        </w:rPr>
        <w:t xml:space="preserve"> </w:t>
      </w:r>
      <w:r w:rsidRPr="00975ADF">
        <w:rPr>
          <w:sz w:val="28"/>
        </w:rPr>
        <w:t>значимость,</w:t>
      </w:r>
      <w:r w:rsidR="00E45DA2">
        <w:rPr>
          <w:sz w:val="28"/>
        </w:rPr>
        <w:t xml:space="preserve"> </w:t>
      </w:r>
      <w:r w:rsidRPr="00975ADF">
        <w:rPr>
          <w:sz w:val="28"/>
        </w:rPr>
        <w:t>и</w:t>
      </w:r>
      <w:r w:rsidR="00E45DA2">
        <w:rPr>
          <w:sz w:val="28"/>
        </w:rPr>
        <w:t xml:space="preserve"> </w:t>
      </w:r>
      <w:r w:rsidRPr="00975ADF">
        <w:rPr>
          <w:sz w:val="28"/>
        </w:rPr>
        <w:t>поэтому</w:t>
      </w:r>
      <w:r w:rsidR="00E45DA2">
        <w:rPr>
          <w:sz w:val="28"/>
        </w:rPr>
        <w:t xml:space="preserve"> </w:t>
      </w:r>
      <w:r w:rsidRPr="00975ADF">
        <w:rPr>
          <w:sz w:val="28"/>
        </w:rPr>
        <w:t>подобное</w:t>
      </w:r>
      <w:r w:rsidR="00E45DA2">
        <w:rPr>
          <w:sz w:val="28"/>
        </w:rPr>
        <w:t xml:space="preserve"> </w:t>
      </w:r>
      <w:r w:rsidRPr="00975ADF">
        <w:rPr>
          <w:sz w:val="28"/>
        </w:rPr>
        <w:t>решение</w:t>
      </w:r>
      <w:r w:rsidR="00E45DA2">
        <w:rPr>
          <w:sz w:val="28"/>
        </w:rPr>
        <w:t xml:space="preserve"> </w:t>
      </w:r>
      <w:r w:rsidRPr="00975ADF">
        <w:rPr>
          <w:sz w:val="28"/>
        </w:rPr>
        <w:t>является</w:t>
      </w:r>
      <w:r w:rsidR="00E45DA2">
        <w:rPr>
          <w:sz w:val="28"/>
        </w:rPr>
        <w:t xml:space="preserve"> </w:t>
      </w:r>
      <w:r w:rsidRPr="00975ADF">
        <w:rPr>
          <w:sz w:val="28"/>
        </w:rPr>
        <w:t>важным</w:t>
      </w:r>
      <w:r w:rsidR="00E45DA2">
        <w:rPr>
          <w:sz w:val="28"/>
        </w:rPr>
        <w:t xml:space="preserve"> </w:t>
      </w:r>
      <w:r w:rsidRPr="00975ADF">
        <w:rPr>
          <w:sz w:val="28"/>
        </w:rPr>
        <w:t>аспектом</w:t>
      </w:r>
      <w:r w:rsidR="00E45DA2">
        <w:rPr>
          <w:sz w:val="28"/>
        </w:rPr>
        <w:t xml:space="preserve"> </w:t>
      </w:r>
      <w:r w:rsidRPr="00975ADF">
        <w:rPr>
          <w:sz w:val="28"/>
        </w:rPr>
        <w:t>товарной</w:t>
      </w:r>
      <w:r w:rsidR="00E45DA2">
        <w:rPr>
          <w:sz w:val="28"/>
        </w:rPr>
        <w:t xml:space="preserve"> </w:t>
      </w:r>
      <w:r w:rsidRPr="00975ADF">
        <w:rPr>
          <w:sz w:val="28"/>
        </w:rPr>
        <w:t>политики.</w:t>
      </w:r>
      <w:r w:rsidR="00E45DA2">
        <w:rPr>
          <w:sz w:val="28"/>
        </w:rPr>
        <w:t xml:space="preserve"> </w:t>
      </w:r>
      <w:r w:rsidRPr="00975ADF">
        <w:rPr>
          <w:sz w:val="28"/>
        </w:rPr>
        <w:t>Каждая</w:t>
      </w:r>
      <w:r w:rsidR="00E45DA2">
        <w:rPr>
          <w:sz w:val="28"/>
        </w:rPr>
        <w:t xml:space="preserve"> </w:t>
      </w:r>
      <w:r w:rsidRPr="00975ADF">
        <w:rPr>
          <w:sz w:val="28"/>
        </w:rPr>
        <w:t>фирма</w:t>
      </w:r>
      <w:r w:rsidR="00E45DA2">
        <w:rPr>
          <w:sz w:val="28"/>
        </w:rPr>
        <w:t xml:space="preserve"> </w:t>
      </w:r>
      <w:r w:rsidRPr="00975ADF">
        <w:rPr>
          <w:sz w:val="28"/>
        </w:rPr>
        <w:t>для</w:t>
      </w:r>
      <w:r w:rsidR="00E45DA2">
        <w:rPr>
          <w:sz w:val="28"/>
        </w:rPr>
        <w:t xml:space="preserve"> </w:t>
      </w:r>
      <w:r w:rsidRPr="00975ADF">
        <w:rPr>
          <w:sz w:val="28"/>
        </w:rPr>
        <w:t>себя</w:t>
      </w:r>
      <w:r w:rsidR="00E45DA2">
        <w:rPr>
          <w:sz w:val="28"/>
        </w:rPr>
        <w:t xml:space="preserve"> </w:t>
      </w:r>
      <w:r w:rsidRPr="00975ADF">
        <w:rPr>
          <w:sz w:val="28"/>
        </w:rPr>
        <w:t>решает,</w:t>
      </w:r>
      <w:r w:rsidR="00E45DA2">
        <w:rPr>
          <w:sz w:val="28"/>
        </w:rPr>
        <w:t xml:space="preserve"> </w:t>
      </w:r>
      <w:r w:rsidRPr="00975ADF">
        <w:rPr>
          <w:sz w:val="28"/>
        </w:rPr>
        <w:t>будет</w:t>
      </w:r>
      <w:r w:rsidR="00E45DA2">
        <w:rPr>
          <w:sz w:val="28"/>
        </w:rPr>
        <w:t xml:space="preserve"> </w:t>
      </w:r>
      <w:r w:rsidRPr="00975ADF">
        <w:rPr>
          <w:sz w:val="28"/>
        </w:rPr>
        <w:t>ли</w:t>
      </w:r>
      <w:r w:rsidR="00E45DA2">
        <w:rPr>
          <w:sz w:val="28"/>
        </w:rPr>
        <w:t xml:space="preserve"> </w:t>
      </w:r>
      <w:r w:rsidRPr="00975ADF">
        <w:rPr>
          <w:sz w:val="28"/>
        </w:rPr>
        <w:t>она</w:t>
      </w:r>
      <w:r w:rsidR="00E45DA2">
        <w:rPr>
          <w:sz w:val="28"/>
        </w:rPr>
        <w:t xml:space="preserve"> </w:t>
      </w:r>
      <w:r w:rsidRPr="00975ADF">
        <w:rPr>
          <w:sz w:val="28"/>
        </w:rPr>
        <w:t>присваивать</w:t>
      </w:r>
      <w:r w:rsidR="00E45DA2">
        <w:rPr>
          <w:sz w:val="28"/>
        </w:rPr>
        <w:t xml:space="preserve"> </w:t>
      </w:r>
      <w:r w:rsidRPr="00975ADF">
        <w:rPr>
          <w:sz w:val="28"/>
        </w:rPr>
        <w:t>товару,</w:t>
      </w:r>
      <w:r w:rsidR="00E45DA2">
        <w:rPr>
          <w:sz w:val="28"/>
        </w:rPr>
        <w:t xml:space="preserve"> </w:t>
      </w:r>
      <w:r w:rsidRPr="00975ADF">
        <w:rPr>
          <w:sz w:val="28"/>
        </w:rPr>
        <w:t>своему</w:t>
      </w:r>
      <w:r w:rsidR="00E45DA2">
        <w:rPr>
          <w:sz w:val="28"/>
        </w:rPr>
        <w:t xml:space="preserve"> </w:t>
      </w:r>
      <w:r w:rsidRPr="00975ADF">
        <w:rPr>
          <w:sz w:val="28"/>
        </w:rPr>
        <w:t>товару</w:t>
      </w:r>
      <w:r w:rsidR="00E45DA2">
        <w:rPr>
          <w:sz w:val="28"/>
        </w:rPr>
        <w:t xml:space="preserve"> </w:t>
      </w:r>
      <w:r w:rsidRPr="00975ADF">
        <w:rPr>
          <w:sz w:val="28"/>
        </w:rPr>
        <w:t>марочное</w:t>
      </w:r>
      <w:r w:rsidR="00E45DA2">
        <w:rPr>
          <w:sz w:val="28"/>
        </w:rPr>
        <w:t xml:space="preserve"> </w:t>
      </w:r>
      <w:r w:rsidRPr="00975ADF">
        <w:rPr>
          <w:sz w:val="28"/>
        </w:rPr>
        <w:t>название.</w:t>
      </w:r>
      <w:r w:rsidR="00E45DA2">
        <w:rPr>
          <w:sz w:val="28"/>
        </w:rPr>
        <w:t xml:space="preserve"> </w:t>
      </w:r>
      <w:r w:rsidRPr="00975ADF">
        <w:rPr>
          <w:sz w:val="28"/>
        </w:rPr>
        <w:t>В</w:t>
      </w:r>
      <w:r w:rsidR="00E45DA2">
        <w:rPr>
          <w:sz w:val="28"/>
        </w:rPr>
        <w:t xml:space="preserve"> </w:t>
      </w:r>
      <w:r w:rsidRPr="00975ADF">
        <w:rPr>
          <w:sz w:val="28"/>
        </w:rPr>
        <w:t>прошлом</w:t>
      </w:r>
      <w:r w:rsidR="00E45DA2">
        <w:rPr>
          <w:sz w:val="28"/>
        </w:rPr>
        <w:t xml:space="preserve"> </w:t>
      </w:r>
      <w:r w:rsidRPr="00975ADF">
        <w:rPr>
          <w:sz w:val="28"/>
        </w:rPr>
        <w:t>большинство</w:t>
      </w:r>
      <w:r w:rsidR="00E45DA2">
        <w:rPr>
          <w:sz w:val="28"/>
        </w:rPr>
        <w:t xml:space="preserve"> </w:t>
      </w:r>
      <w:r w:rsidRPr="00975ADF">
        <w:rPr>
          <w:sz w:val="28"/>
        </w:rPr>
        <w:t>товаров</w:t>
      </w:r>
      <w:r w:rsidR="00E45DA2">
        <w:rPr>
          <w:sz w:val="28"/>
        </w:rPr>
        <w:t xml:space="preserve"> </w:t>
      </w:r>
      <w:r w:rsidRPr="00975ADF">
        <w:rPr>
          <w:sz w:val="28"/>
        </w:rPr>
        <w:t>обходилось</w:t>
      </w:r>
      <w:r w:rsidR="00E45DA2">
        <w:rPr>
          <w:sz w:val="28"/>
        </w:rPr>
        <w:t xml:space="preserve"> </w:t>
      </w:r>
      <w:r w:rsidRPr="00975ADF">
        <w:rPr>
          <w:sz w:val="28"/>
        </w:rPr>
        <w:t>без</w:t>
      </w:r>
      <w:r w:rsidR="00E45DA2">
        <w:rPr>
          <w:sz w:val="28"/>
        </w:rPr>
        <w:t xml:space="preserve"> </w:t>
      </w:r>
      <w:r w:rsidRPr="00975ADF">
        <w:rPr>
          <w:sz w:val="28"/>
        </w:rPr>
        <w:t>таких</w:t>
      </w:r>
      <w:r w:rsidR="00E45DA2">
        <w:rPr>
          <w:sz w:val="28"/>
        </w:rPr>
        <w:t xml:space="preserve"> </w:t>
      </w:r>
      <w:r w:rsidRPr="00975ADF">
        <w:rPr>
          <w:sz w:val="28"/>
        </w:rPr>
        <w:t>названий.</w:t>
      </w:r>
      <w:r w:rsidR="00E45DA2">
        <w:rPr>
          <w:sz w:val="28"/>
        </w:rPr>
        <w:t xml:space="preserve"> </w:t>
      </w:r>
      <w:r w:rsidRPr="00975ADF">
        <w:rPr>
          <w:sz w:val="28"/>
        </w:rPr>
        <w:t>Но</w:t>
      </w:r>
      <w:r w:rsidR="00E45DA2">
        <w:rPr>
          <w:sz w:val="28"/>
        </w:rPr>
        <w:t xml:space="preserve"> </w:t>
      </w:r>
      <w:r w:rsidRPr="00975ADF">
        <w:rPr>
          <w:sz w:val="28"/>
        </w:rPr>
        <w:t>в</w:t>
      </w:r>
      <w:r w:rsidR="00E45DA2">
        <w:rPr>
          <w:sz w:val="28"/>
        </w:rPr>
        <w:t xml:space="preserve"> </w:t>
      </w:r>
      <w:r w:rsidRPr="00975ADF">
        <w:rPr>
          <w:sz w:val="28"/>
        </w:rPr>
        <w:t>современных</w:t>
      </w:r>
      <w:r w:rsidR="00E45DA2">
        <w:rPr>
          <w:sz w:val="28"/>
        </w:rPr>
        <w:t xml:space="preserve"> </w:t>
      </w:r>
      <w:r w:rsidRPr="00975ADF">
        <w:rPr>
          <w:sz w:val="28"/>
        </w:rPr>
        <w:t>условиях,</w:t>
      </w:r>
      <w:r w:rsidR="00E45DA2">
        <w:rPr>
          <w:sz w:val="28"/>
        </w:rPr>
        <w:t xml:space="preserve"> </w:t>
      </w:r>
      <w:r w:rsidRPr="00975ADF">
        <w:rPr>
          <w:sz w:val="28"/>
        </w:rPr>
        <w:t>практика</w:t>
      </w:r>
      <w:r w:rsidR="00E45DA2">
        <w:rPr>
          <w:sz w:val="28"/>
        </w:rPr>
        <w:t xml:space="preserve"> </w:t>
      </w:r>
      <w:r w:rsidRPr="00975ADF">
        <w:rPr>
          <w:sz w:val="28"/>
        </w:rPr>
        <w:t>присвоения</w:t>
      </w:r>
      <w:r w:rsidR="00E45DA2">
        <w:rPr>
          <w:sz w:val="28"/>
        </w:rPr>
        <w:t xml:space="preserve"> </w:t>
      </w:r>
      <w:r w:rsidRPr="00975ADF">
        <w:rPr>
          <w:sz w:val="28"/>
        </w:rPr>
        <w:t>марочных</w:t>
      </w:r>
      <w:r w:rsidR="00E45DA2">
        <w:rPr>
          <w:sz w:val="28"/>
        </w:rPr>
        <w:t xml:space="preserve"> </w:t>
      </w:r>
      <w:r w:rsidRPr="00975ADF">
        <w:rPr>
          <w:sz w:val="28"/>
        </w:rPr>
        <w:t>названий</w:t>
      </w:r>
      <w:r w:rsidR="00E45DA2">
        <w:rPr>
          <w:sz w:val="28"/>
        </w:rPr>
        <w:t xml:space="preserve"> </w:t>
      </w:r>
      <w:r w:rsidRPr="00975ADF">
        <w:rPr>
          <w:sz w:val="28"/>
        </w:rPr>
        <w:t>получила</w:t>
      </w:r>
      <w:r w:rsidR="00E45DA2">
        <w:rPr>
          <w:sz w:val="28"/>
        </w:rPr>
        <w:t xml:space="preserve"> </w:t>
      </w:r>
      <w:r w:rsidRPr="00975ADF">
        <w:rPr>
          <w:sz w:val="28"/>
        </w:rPr>
        <w:t>столь</w:t>
      </w:r>
      <w:r w:rsidR="00E45DA2">
        <w:rPr>
          <w:sz w:val="28"/>
        </w:rPr>
        <w:t xml:space="preserve"> </w:t>
      </w:r>
      <w:r w:rsidRPr="00975ADF">
        <w:rPr>
          <w:sz w:val="28"/>
        </w:rPr>
        <w:t>широкое</w:t>
      </w:r>
      <w:r w:rsidR="00E45DA2">
        <w:rPr>
          <w:sz w:val="28"/>
        </w:rPr>
        <w:t xml:space="preserve"> </w:t>
      </w:r>
      <w:r w:rsidRPr="00975ADF">
        <w:rPr>
          <w:sz w:val="28"/>
        </w:rPr>
        <w:t>распространение,</w:t>
      </w:r>
      <w:r w:rsidR="00E45DA2">
        <w:rPr>
          <w:sz w:val="28"/>
        </w:rPr>
        <w:t xml:space="preserve"> </w:t>
      </w:r>
      <w:r w:rsidRPr="00975ADF">
        <w:rPr>
          <w:sz w:val="28"/>
        </w:rPr>
        <w:t>что</w:t>
      </w:r>
      <w:r w:rsidR="00E45DA2">
        <w:rPr>
          <w:sz w:val="28"/>
        </w:rPr>
        <w:t xml:space="preserve"> </w:t>
      </w:r>
      <w:r w:rsidRPr="00975ADF">
        <w:rPr>
          <w:sz w:val="28"/>
        </w:rPr>
        <w:t>сегодня</w:t>
      </w:r>
      <w:r w:rsidR="00E45DA2">
        <w:rPr>
          <w:sz w:val="28"/>
        </w:rPr>
        <w:t xml:space="preserve"> </w:t>
      </w:r>
      <w:r w:rsidRPr="00975ADF">
        <w:rPr>
          <w:sz w:val="28"/>
        </w:rPr>
        <w:t>их</w:t>
      </w:r>
      <w:r w:rsidR="00E45DA2">
        <w:rPr>
          <w:sz w:val="28"/>
        </w:rPr>
        <w:t xml:space="preserve"> </w:t>
      </w:r>
      <w:r w:rsidRPr="00975ADF">
        <w:rPr>
          <w:sz w:val="28"/>
        </w:rPr>
        <w:t>имеет</w:t>
      </w:r>
      <w:r w:rsidR="00E45DA2">
        <w:rPr>
          <w:sz w:val="28"/>
        </w:rPr>
        <w:t xml:space="preserve"> </w:t>
      </w:r>
      <w:r w:rsidRPr="00975ADF">
        <w:rPr>
          <w:sz w:val="28"/>
        </w:rPr>
        <w:t>почти</w:t>
      </w:r>
      <w:r w:rsidR="00E45DA2">
        <w:rPr>
          <w:sz w:val="28"/>
        </w:rPr>
        <w:t xml:space="preserve"> </w:t>
      </w:r>
      <w:r w:rsidRPr="00975ADF">
        <w:rPr>
          <w:sz w:val="28"/>
        </w:rPr>
        <w:t>любой</w:t>
      </w:r>
      <w:r w:rsidR="00E45DA2">
        <w:rPr>
          <w:sz w:val="28"/>
        </w:rPr>
        <w:t xml:space="preserve"> </w:t>
      </w:r>
      <w:r w:rsidRPr="00975ADF">
        <w:rPr>
          <w:sz w:val="28"/>
        </w:rPr>
        <w:t>товар.</w:t>
      </w:r>
      <w:r w:rsidR="00E45DA2">
        <w:rPr>
          <w:sz w:val="28"/>
        </w:rPr>
        <w:t xml:space="preserve"> </w:t>
      </w:r>
      <w:r w:rsidRPr="00975ADF">
        <w:rPr>
          <w:sz w:val="28"/>
        </w:rPr>
        <w:t>Марка</w:t>
      </w:r>
      <w:r w:rsidR="00E45DA2">
        <w:rPr>
          <w:sz w:val="28"/>
        </w:rPr>
        <w:t xml:space="preserve"> </w:t>
      </w:r>
      <w:r w:rsidRPr="00975ADF">
        <w:rPr>
          <w:sz w:val="28"/>
        </w:rPr>
        <w:t>-</w:t>
      </w:r>
      <w:r w:rsidR="00E45DA2">
        <w:rPr>
          <w:sz w:val="28"/>
        </w:rPr>
        <w:t xml:space="preserve"> </w:t>
      </w:r>
      <w:r w:rsidRPr="00975ADF">
        <w:rPr>
          <w:sz w:val="28"/>
        </w:rPr>
        <w:t>имя,</w:t>
      </w:r>
      <w:r w:rsidR="00E45DA2">
        <w:rPr>
          <w:sz w:val="28"/>
        </w:rPr>
        <w:t xml:space="preserve"> </w:t>
      </w:r>
      <w:r w:rsidRPr="00975ADF">
        <w:rPr>
          <w:sz w:val="28"/>
        </w:rPr>
        <w:t>термин,</w:t>
      </w:r>
      <w:r w:rsidR="00E45DA2">
        <w:rPr>
          <w:sz w:val="28"/>
        </w:rPr>
        <w:t xml:space="preserve"> </w:t>
      </w:r>
      <w:r w:rsidRPr="00975ADF">
        <w:rPr>
          <w:sz w:val="28"/>
        </w:rPr>
        <w:t>знак,</w:t>
      </w:r>
      <w:r w:rsidR="00E45DA2">
        <w:rPr>
          <w:sz w:val="28"/>
        </w:rPr>
        <w:t xml:space="preserve"> </w:t>
      </w:r>
      <w:r w:rsidRPr="00975ADF">
        <w:rPr>
          <w:sz w:val="28"/>
        </w:rPr>
        <w:t>символ,</w:t>
      </w:r>
      <w:r w:rsidR="00E45DA2">
        <w:rPr>
          <w:sz w:val="28"/>
        </w:rPr>
        <w:t xml:space="preserve"> </w:t>
      </w:r>
      <w:r w:rsidRPr="00975ADF">
        <w:rPr>
          <w:sz w:val="28"/>
        </w:rPr>
        <w:t>рисунок</w:t>
      </w:r>
      <w:r w:rsidR="00E45DA2">
        <w:rPr>
          <w:sz w:val="28"/>
        </w:rPr>
        <w:t xml:space="preserve"> </w:t>
      </w:r>
      <w:r w:rsidRPr="00975ADF">
        <w:rPr>
          <w:sz w:val="28"/>
        </w:rPr>
        <w:t>или</w:t>
      </w:r>
      <w:r w:rsidR="00E45DA2">
        <w:rPr>
          <w:sz w:val="28"/>
        </w:rPr>
        <w:t xml:space="preserve"> </w:t>
      </w:r>
      <w:r w:rsidRPr="00975ADF">
        <w:rPr>
          <w:sz w:val="28"/>
        </w:rPr>
        <w:t>их</w:t>
      </w:r>
      <w:r w:rsidR="00E45DA2">
        <w:rPr>
          <w:sz w:val="28"/>
        </w:rPr>
        <w:t xml:space="preserve"> </w:t>
      </w:r>
      <w:r w:rsidRPr="00975ADF">
        <w:rPr>
          <w:sz w:val="28"/>
        </w:rPr>
        <w:t>сочетание,</w:t>
      </w:r>
      <w:r w:rsidR="00E45DA2">
        <w:rPr>
          <w:sz w:val="28"/>
        </w:rPr>
        <w:t xml:space="preserve"> </w:t>
      </w:r>
      <w:r w:rsidRPr="00975ADF">
        <w:rPr>
          <w:sz w:val="28"/>
        </w:rPr>
        <w:t>предназначенные</w:t>
      </w:r>
      <w:r w:rsidR="00E45DA2">
        <w:rPr>
          <w:sz w:val="28"/>
        </w:rPr>
        <w:t xml:space="preserve"> </w:t>
      </w:r>
      <w:r w:rsidRPr="00975ADF">
        <w:rPr>
          <w:sz w:val="28"/>
        </w:rPr>
        <w:t>для</w:t>
      </w:r>
      <w:r w:rsidR="00E45DA2">
        <w:rPr>
          <w:sz w:val="28"/>
        </w:rPr>
        <w:t xml:space="preserve"> </w:t>
      </w:r>
      <w:r w:rsidRPr="00975ADF">
        <w:rPr>
          <w:sz w:val="28"/>
        </w:rPr>
        <w:t>идентификации</w:t>
      </w:r>
      <w:r w:rsidR="00E45DA2">
        <w:rPr>
          <w:sz w:val="28"/>
        </w:rPr>
        <w:t xml:space="preserve"> </w:t>
      </w:r>
      <w:r w:rsidRPr="00975ADF">
        <w:rPr>
          <w:sz w:val="28"/>
        </w:rPr>
        <w:t>товаров</w:t>
      </w:r>
      <w:r w:rsidR="00E45DA2">
        <w:rPr>
          <w:sz w:val="28"/>
        </w:rPr>
        <w:t xml:space="preserve"> </w:t>
      </w:r>
      <w:r w:rsidRPr="00975ADF">
        <w:rPr>
          <w:sz w:val="28"/>
        </w:rPr>
        <w:t>или</w:t>
      </w:r>
      <w:r w:rsidR="00E45DA2">
        <w:rPr>
          <w:sz w:val="28"/>
        </w:rPr>
        <w:t xml:space="preserve"> </w:t>
      </w:r>
      <w:r w:rsidRPr="00975ADF">
        <w:rPr>
          <w:sz w:val="28"/>
        </w:rPr>
        <w:t>услуг</w:t>
      </w:r>
      <w:r w:rsidR="00E45DA2">
        <w:rPr>
          <w:sz w:val="28"/>
        </w:rPr>
        <w:t xml:space="preserve"> </w:t>
      </w:r>
      <w:r w:rsidRPr="00975ADF">
        <w:rPr>
          <w:sz w:val="28"/>
        </w:rPr>
        <w:t>одного</w:t>
      </w:r>
      <w:r w:rsidR="00E45DA2">
        <w:rPr>
          <w:sz w:val="28"/>
        </w:rPr>
        <w:t xml:space="preserve"> </w:t>
      </w:r>
      <w:r w:rsidRPr="00975ADF">
        <w:rPr>
          <w:sz w:val="28"/>
        </w:rPr>
        <w:t>продавца</w:t>
      </w:r>
      <w:r w:rsidR="00E45DA2">
        <w:rPr>
          <w:sz w:val="28"/>
        </w:rPr>
        <w:t xml:space="preserve"> </w:t>
      </w:r>
      <w:r w:rsidRPr="00975ADF">
        <w:rPr>
          <w:sz w:val="28"/>
        </w:rPr>
        <w:t>или</w:t>
      </w:r>
      <w:r w:rsidR="00E45DA2">
        <w:rPr>
          <w:sz w:val="28"/>
        </w:rPr>
        <w:t xml:space="preserve"> </w:t>
      </w:r>
      <w:r w:rsidRPr="00975ADF">
        <w:rPr>
          <w:sz w:val="28"/>
        </w:rPr>
        <w:t>группы</w:t>
      </w:r>
      <w:r w:rsidR="00E45DA2">
        <w:rPr>
          <w:sz w:val="28"/>
        </w:rPr>
        <w:t xml:space="preserve"> </w:t>
      </w:r>
      <w:r w:rsidRPr="00975ADF">
        <w:rPr>
          <w:sz w:val="28"/>
        </w:rPr>
        <w:t>продавцов</w:t>
      </w:r>
      <w:r w:rsidR="00E45DA2">
        <w:rPr>
          <w:sz w:val="28"/>
        </w:rPr>
        <w:t xml:space="preserve"> </w:t>
      </w:r>
      <w:r w:rsidRPr="00975ADF">
        <w:rPr>
          <w:sz w:val="28"/>
        </w:rPr>
        <w:t>и</w:t>
      </w:r>
      <w:r w:rsidR="00E45DA2">
        <w:rPr>
          <w:sz w:val="28"/>
        </w:rPr>
        <w:t xml:space="preserve"> </w:t>
      </w:r>
      <w:r w:rsidRPr="00975ADF">
        <w:rPr>
          <w:sz w:val="28"/>
        </w:rPr>
        <w:t>дифференциации</w:t>
      </w:r>
      <w:r w:rsidR="00E45DA2">
        <w:rPr>
          <w:sz w:val="28"/>
        </w:rPr>
        <w:t xml:space="preserve"> </w:t>
      </w:r>
      <w:r w:rsidRPr="00975ADF">
        <w:rPr>
          <w:sz w:val="28"/>
        </w:rPr>
        <w:t>их</w:t>
      </w:r>
      <w:r w:rsidR="00E45DA2">
        <w:rPr>
          <w:sz w:val="28"/>
        </w:rPr>
        <w:t xml:space="preserve"> </w:t>
      </w:r>
      <w:r w:rsidRPr="00975ADF">
        <w:rPr>
          <w:sz w:val="28"/>
        </w:rPr>
        <w:t>от</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конкурентов.</w:t>
      </w:r>
      <w:r w:rsidR="00E45DA2">
        <w:rPr>
          <w:sz w:val="28"/>
        </w:rPr>
        <w:t xml:space="preserve"> </w:t>
      </w:r>
      <w:r w:rsidRPr="00975ADF">
        <w:rPr>
          <w:sz w:val="28"/>
        </w:rPr>
        <w:t>Марочное</w:t>
      </w:r>
      <w:r w:rsidR="00E45DA2">
        <w:rPr>
          <w:sz w:val="28"/>
        </w:rPr>
        <w:t xml:space="preserve"> </w:t>
      </w:r>
      <w:r w:rsidRPr="00975ADF">
        <w:rPr>
          <w:sz w:val="28"/>
        </w:rPr>
        <w:t>название-часть</w:t>
      </w:r>
      <w:r w:rsidR="00E45DA2">
        <w:rPr>
          <w:sz w:val="28"/>
        </w:rPr>
        <w:t xml:space="preserve"> </w:t>
      </w:r>
      <w:r w:rsidRPr="00975ADF">
        <w:rPr>
          <w:sz w:val="28"/>
        </w:rPr>
        <w:t>марки,</w:t>
      </w:r>
      <w:r w:rsidR="00E45DA2">
        <w:rPr>
          <w:sz w:val="28"/>
        </w:rPr>
        <w:t xml:space="preserve"> </w:t>
      </w:r>
      <w:r w:rsidRPr="00975ADF">
        <w:rPr>
          <w:sz w:val="28"/>
        </w:rPr>
        <w:t>которую</w:t>
      </w:r>
      <w:r w:rsidR="00E45DA2">
        <w:rPr>
          <w:sz w:val="28"/>
        </w:rPr>
        <w:t xml:space="preserve"> </w:t>
      </w:r>
      <w:r w:rsidRPr="00975ADF">
        <w:rPr>
          <w:sz w:val="28"/>
        </w:rPr>
        <w:t>можно</w:t>
      </w:r>
      <w:r w:rsidR="00E45DA2">
        <w:rPr>
          <w:sz w:val="28"/>
        </w:rPr>
        <w:t xml:space="preserve"> </w:t>
      </w:r>
      <w:r w:rsidRPr="00975ADF">
        <w:rPr>
          <w:sz w:val="28"/>
        </w:rPr>
        <w:t>произнести,</w:t>
      </w:r>
      <w:r w:rsidR="00E45DA2">
        <w:rPr>
          <w:sz w:val="28"/>
        </w:rPr>
        <w:t xml:space="preserve"> </w:t>
      </w:r>
      <w:r w:rsidRPr="00975ADF">
        <w:rPr>
          <w:sz w:val="28"/>
        </w:rPr>
        <w:t>например</w:t>
      </w:r>
      <w:r w:rsidR="00E45DA2">
        <w:rPr>
          <w:sz w:val="28"/>
        </w:rPr>
        <w:t xml:space="preserve"> </w:t>
      </w:r>
      <w:r w:rsidRPr="00975ADF">
        <w:rPr>
          <w:sz w:val="28"/>
        </w:rPr>
        <w:t>“Диснейленд”,</w:t>
      </w:r>
      <w:r w:rsidR="00E45DA2">
        <w:rPr>
          <w:sz w:val="28"/>
        </w:rPr>
        <w:t xml:space="preserve"> </w:t>
      </w:r>
      <w:r w:rsidRPr="00975ADF">
        <w:rPr>
          <w:sz w:val="28"/>
        </w:rPr>
        <w:t>“Америкэн</w:t>
      </w:r>
      <w:r w:rsidR="00E45DA2">
        <w:rPr>
          <w:sz w:val="28"/>
        </w:rPr>
        <w:t xml:space="preserve"> </w:t>
      </w:r>
      <w:r w:rsidRPr="00975ADF">
        <w:rPr>
          <w:sz w:val="28"/>
        </w:rPr>
        <w:t>экспресс”.</w:t>
      </w:r>
      <w:r w:rsidR="00E45DA2">
        <w:rPr>
          <w:sz w:val="28"/>
        </w:rPr>
        <w:t xml:space="preserve"> </w:t>
      </w:r>
      <w:r w:rsidRPr="00975ADF">
        <w:rPr>
          <w:sz w:val="28"/>
        </w:rPr>
        <w:t>Марочный</w:t>
      </w:r>
      <w:r w:rsidR="00E45DA2">
        <w:rPr>
          <w:sz w:val="28"/>
        </w:rPr>
        <w:t xml:space="preserve"> </w:t>
      </w:r>
      <w:r w:rsidRPr="00975ADF">
        <w:rPr>
          <w:sz w:val="28"/>
        </w:rPr>
        <w:t>знак</w:t>
      </w:r>
      <w:r w:rsidR="00E45DA2">
        <w:rPr>
          <w:sz w:val="28"/>
        </w:rPr>
        <w:t xml:space="preserve"> </w:t>
      </w:r>
      <w:r w:rsidRPr="00975ADF">
        <w:rPr>
          <w:sz w:val="28"/>
        </w:rPr>
        <w:t>(эмблема)</w:t>
      </w:r>
      <w:r w:rsidR="00E45DA2">
        <w:rPr>
          <w:sz w:val="28"/>
        </w:rPr>
        <w:t xml:space="preserve"> </w:t>
      </w:r>
      <w:r w:rsidRPr="00975ADF">
        <w:rPr>
          <w:sz w:val="28"/>
        </w:rPr>
        <w:t>-</w:t>
      </w:r>
      <w:r w:rsidR="00E45DA2">
        <w:rPr>
          <w:sz w:val="28"/>
        </w:rPr>
        <w:t xml:space="preserve"> </w:t>
      </w:r>
      <w:r w:rsidRPr="00975ADF">
        <w:rPr>
          <w:sz w:val="28"/>
        </w:rPr>
        <w:t>часть</w:t>
      </w:r>
      <w:r w:rsidR="00E45DA2">
        <w:rPr>
          <w:sz w:val="28"/>
        </w:rPr>
        <w:t xml:space="preserve"> </w:t>
      </w:r>
      <w:r w:rsidRPr="00975ADF">
        <w:rPr>
          <w:sz w:val="28"/>
        </w:rPr>
        <w:t>марки,</w:t>
      </w:r>
      <w:r w:rsidR="00E45DA2">
        <w:rPr>
          <w:sz w:val="28"/>
        </w:rPr>
        <w:t xml:space="preserve"> </w:t>
      </w:r>
      <w:r w:rsidRPr="00975ADF">
        <w:rPr>
          <w:sz w:val="28"/>
        </w:rPr>
        <w:t>которую</w:t>
      </w:r>
      <w:r w:rsidR="00E45DA2">
        <w:rPr>
          <w:sz w:val="28"/>
        </w:rPr>
        <w:t xml:space="preserve"> </w:t>
      </w:r>
      <w:r w:rsidRPr="00975ADF">
        <w:rPr>
          <w:sz w:val="28"/>
        </w:rPr>
        <w:t>можно</w:t>
      </w:r>
      <w:r w:rsidR="00E45DA2">
        <w:rPr>
          <w:sz w:val="28"/>
        </w:rPr>
        <w:t xml:space="preserve"> </w:t>
      </w:r>
      <w:r w:rsidRPr="00975ADF">
        <w:rPr>
          <w:sz w:val="28"/>
        </w:rPr>
        <w:t>опознать,</w:t>
      </w:r>
      <w:r w:rsidR="00E45DA2">
        <w:rPr>
          <w:sz w:val="28"/>
        </w:rPr>
        <w:t xml:space="preserve"> </w:t>
      </w:r>
      <w:r w:rsidRPr="00975ADF">
        <w:rPr>
          <w:sz w:val="28"/>
        </w:rPr>
        <w:t>но</w:t>
      </w:r>
      <w:r w:rsidR="00E45DA2">
        <w:rPr>
          <w:sz w:val="28"/>
        </w:rPr>
        <w:t xml:space="preserve"> </w:t>
      </w:r>
      <w:r w:rsidRPr="00975ADF">
        <w:rPr>
          <w:sz w:val="28"/>
        </w:rPr>
        <w:t>невозможно</w:t>
      </w:r>
      <w:r w:rsidR="00E45DA2">
        <w:rPr>
          <w:sz w:val="28"/>
        </w:rPr>
        <w:t xml:space="preserve"> </w:t>
      </w:r>
      <w:r w:rsidRPr="00975ADF">
        <w:rPr>
          <w:sz w:val="28"/>
        </w:rPr>
        <w:t>произнести,</w:t>
      </w:r>
      <w:r w:rsidR="00E45DA2">
        <w:rPr>
          <w:sz w:val="28"/>
        </w:rPr>
        <w:t xml:space="preserve"> </w:t>
      </w:r>
      <w:r w:rsidRPr="00975ADF">
        <w:rPr>
          <w:sz w:val="28"/>
        </w:rPr>
        <w:t>например</w:t>
      </w:r>
      <w:r w:rsidR="00E45DA2">
        <w:rPr>
          <w:sz w:val="28"/>
        </w:rPr>
        <w:t xml:space="preserve"> </w:t>
      </w:r>
      <w:r w:rsidRPr="00975ADF">
        <w:rPr>
          <w:sz w:val="28"/>
        </w:rPr>
        <w:t>символ,</w:t>
      </w:r>
      <w:r w:rsidR="00E45DA2">
        <w:rPr>
          <w:sz w:val="28"/>
        </w:rPr>
        <w:t xml:space="preserve"> </w:t>
      </w:r>
      <w:r w:rsidRPr="00975ADF">
        <w:rPr>
          <w:sz w:val="28"/>
        </w:rPr>
        <w:t>изображение,</w:t>
      </w:r>
      <w:r w:rsidR="00E45DA2">
        <w:rPr>
          <w:sz w:val="28"/>
        </w:rPr>
        <w:t xml:space="preserve"> </w:t>
      </w:r>
      <w:r w:rsidRPr="00975ADF">
        <w:rPr>
          <w:sz w:val="28"/>
        </w:rPr>
        <w:t>отличительная</w:t>
      </w:r>
      <w:r w:rsidR="00E45DA2">
        <w:rPr>
          <w:sz w:val="28"/>
        </w:rPr>
        <w:t xml:space="preserve"> </w:t>
      </w:r>
      <w:r w:rsidRPr="00975ADF">
        <w:rPr>
          <w:sz w:val="28"/>
        </w:rPr>
        <w:t>окраска</w:t>
      </w:r>
      <w:r w:rsidR="00E45DA2">
        <w:rPr>
          <w:sz w:val="28"/>
        </w:rPr>
        <w:t xml:space="preserve"> </w:t>
      </w:r>
      <w:r w:rsidRPr="00975ADF">
        <w:rPr>
          <w:sz w:val="28"/>
        </w:rPr>
        <w:t>или</w:t>
      </w:r>
      <w:r w:rsidR="00E45DA2">
        <w:rPr>
          <w:sz w:val="28"/>
        </w:rPr>
        <w:t xml:space="preserve"> </w:t>
      </w:r>
      <w:r w:rsidRPr="00975ADF">
        <w:rPr>
          <w:sz w:val="28"/>
        </w:rPr>
        <w:t>специфическое</w:t>
      </w:r>
      <w:r w:rsidR="00E45DA2">
        <w:rPr>
          <w:sz w:val="28"/>
        </w:rPr>
        <w:t xml:space="preserve"> </w:t>
      </w:r>
      <w:r w:rsidRPr="00975ADF">
        <w:rPr>
          <w:sz w:val="28"/>
        </w:rPr>
        <w:t>шрифтовое</w:t>
      </w:r>
      <w:r w:rsidR="00E45DA2">
        <w:rPr>
          <w:sz w:val="28"/>
        </w:rPr>
        <w:t xml:space="preserve"> </w:t>
      </w:r>
      <w:r w:rsidRPr="00975ADF">
        <w:rPr>
          <w:sz w:val="28"/>
        </w:rPr>
        <w:t>оформление.</w:t>
      </w:r>
      <w:r w:rsidR="00E45DA2">
        <w:rPr>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iCs/>
          <w:sz w:val="28"/>
        </w:rPr>
        <w:t>Марка</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имя,</w:t>
      </w:r>
      <w:r w:rsidR="00E45DA2">
        <w:rPr>
          <w:sz w:val="28"/>
        </w:rPr>
        <w:t xml:space="preserve"> </w:t>
      </w:r>
      <w:r w:rsidRPr="00975ADF">
        <w:rPr>
          <w:sz w:val="28"/>
        </w:rPr>
        <w:t>термин,</w:t>
      </w:r>
      <w:r w:rsidR="00E45DA2">
        <w:rPr>
          <w:sz w:val="28"/>
        </w:rPr>
        <w:t xml:space="preserve"> </w:t>
      </w:r>
      <w:r w:rsidRPr="00975ADF">
        <w:rPr>
          <w:sz w:val="28"/>
        </w:rPr>
        <w:t>знак,</w:t>
      </w:r>
      <w:r w:rsidR="00E45DA2">
        <w:rPr>
          <w:sz w:val="28"/>
        </w:rPr>
        <w:t xml:space="preserve"> </w:t>
      </w:r>
      <w:r w:rsidRPr="00975ADF">
        <w:rPr>
          <w:sz w:val="28"/>
        </w:rPr>
        <w:t>рисунок</w:t>
      </w:r>
      <w:r w:rsidR="00E45DA2">
        <w:rPr>
          <w:sz w:val="28"/>
        </w:rPr>
        <w:t xml:space="preserve"> </w:t>
      </w:r>
      <w:r w:rsidRPr="00975ADF">
        <w:rPr>
          <w:sz w:val="28"/>
        </w:rPr>
        <w:t>или</w:t>
      </w:r>
      <w:r w:rsidR="00E45DA2">
        <w:rPr>
          <w:sz w:val="28"/>
        </w:rPr>
        <w:t xml:space="preserve"> </w:t>
      </w:r>
      <w:r w:rsidRPr="00975ADF">
        <w:rPr>
          <w:sz w:val="28"/>
        </w:rPr>
        <w:t>их</w:t>
      </w:r>
      <w:r w:rsidR="00E45DA2">
        <w:rPr>
          <w:sz w:val="28"/>
        </w:rPr>
        <w:t xml:space="preserve"> </w:t>
      </w:r>
      <w:r w:rsidRPr="00975ADF">
        <w:rPr>
          <w:sz w:val="28"/>
        </w:rPr>
        <w:t>сочетание,</w:t>
      </w:r>
      <w:r w:rsidR="00E45DA2">
        <w:rPr>
          <w:sz w:val="28"/>
        </w:rPr>
        <w:t xml:space="preserve"> </w:t>
      </w:r>
      <w:r w:rsidRPr="00975ADF">
        <w:rPr>
          <w:sz w:val="28"/>
        </w:rPr>
        <w:t>предназначенное</w:t>
      </w:r>
      <w:r w:rsidR="00E45DA2">
        <w:rPr>
          <w:sz w:val="28"/>
        </w:rPr>
        <w:t xml:space="preserve"> </w:t>
      </w:r>
      <w:r w:rsidRPr="00975ADF">
        <w:rPr>
          <w:sz w:val="28"/>
        </w:rPr>
        <w:t>для</w:t>
      </w:r>
      <w:r w:rsidR="00E45DA2">
        <w:rPr>
          <w:sz w:val="28"/>
        </w:rPr>
        <w:t xml:space="preserve"> </w:t>
      </w:r>
      <w:r w:rsidRPr="00975ADF">
        <w:rPr>
          <w:sz w:val="28"/>
        </w:rPr>
        <w:t>идентификации</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одного</w:t>
      </w:r>
      <w:r w:rsidR="00E45DA2">
        <w:rPr>
          <w:sz w:val="28"/>
        </w:rPr>
        <w:t xml:space="preserve"> </w:t>
      </w:r>
      <w:r w:rsidRPr="00975ADF">
        <w:rPr>
          <w:sz w:val="28"/>
        </w:rPr>
        <w:t>продавца</w:t>
      </w:r>
      <w:r w:rsidR="00E45DA2">
        <w:rPr>
          <w:sz w:val="28"/>
        </w:rPr>
        <w:t xml:space="preserve"> </w:t>
      </w:r>
      <w:r w:rsidRPr="00975ADF">
        <w:rPr>
          <w:sz w:val="28"/>
        </w:rPr>
        <w:t>или</w:t>
      </w:r>
      <w:r w:rsidR="00E45DA2">
        <w:rPr>
          <w:sz w:val="28"/>
        </w:rPr>
        <w:t xml:space="preserve"> </w:t>
      </w:r>
      <w:r w:rsidRPr="00975ADF">
        <w:rPr>
          <w:sz w:val="28"/>
        </w:rPr>
        <w:t>их</w:t>
      </w:r>
      <w:r w:rsidR="00E45DA2">
        <w:rPr>
          <w:sz w:val="28"/>
        </w:rPr>
        <w:t xml:space="preserve"> </w:t>
      </w:r>
      <w:r w:rsidRPr="00975ADF">
        <w:rPr>
          <w:sz w:val="28"/>
        </w:rPr>
        <w:t>группы</w:t>
      </w:r>
      <w:r w:rsidR="00E45DA2">
        <w:rPr>
          <w:sz w:val="28"/>
        </w:rPr>
        <w:t xml:space="preserve"> </w:t>
      </w:r>
      <w:r w:rsidRPr="00975ADF">
        <w:rPr>
          <w:sz w:val="28"/>
        </w:rPr>
        <w:t>и</w:t>
      </w:r>
      <w:r w:rsidR="00E45DA2">
        <w:rPr>
          <w:sz w:val="28"/>
        </w:rPr>
        <w:t xml:space="preserve"> </w:t>
      </w:r>
      <w:r w:rsidRPr="00975ADF">
        <w:rPr>
          <w:sz w:val="28"/>
        </w:rPr>
        <w:t>дифференциации</w:t>
      </w:r>
      <w:r w:rsidR="00E45DA2">
        <w:rPr>
          <w:sz w:val="28"/>
        </w:rPr>
        <w:t xml:space="preserve"> </w:t>
      </w:r>
      <w:r w:rsidRPr="00975ADF">
        <w:rPr>
          <w:sz w:val="28"/>
        </w:rPr>
        <w:t>их</w:t>
      </w:r>
      <w:r w:rsidR="00E45DA2">
        <w:rPr>
          <w:sz w:val="28"/>
        </w:rPr>
        <w:t xml:space="preserve"> </w:t>
      </w:r>
      <w:r w:rsidRPr="00975ADF">
        <w:rPr>
          <w:sz w:val="28"/>
        </w:rPr>
        <w:t>от</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конкурентов.</w:t>
      </w:r>
      <w:r w:rsidR="00E45DA2">
        <w:rPr>
          <w:sz w:val="28"/>
        </w:rPr>
        <w:t xml:space="preserve"> </w:t>
      </w:r>
      <w:r w:rsidRPr="00975ADF">
        <w:rPr>
          <w:sz w:val="28"/>
        </w:rPr>
        <w:t>Атрибуты</w:t>
      </w:r>
      <w:r w:rsidR="00E45DA2">
        <w:rPr>
          <w:sz w:val="28"/>
        </w:rPr>
        <w:t xml:space="preserve"> </w:t>
      </w:r>
      <w:r w:rsidRPr="00975ADF">
        <w:rPr>
          <w:sz w:val="28"/>
        </w:rPr>
        <w:t>марки:</w:t>
      </w:r>
      <w:r w:rsidR="00E45DA2">
        <w:rPr>
          <w:sz w:val="28"/>
        </w:rPr>
        <w:t xml:space="preserve"> </w:t>
      </w:r>
      <w:r w:rsidRPr="00975ADF">
        <w:rPr>
          <w:sz w:val="28"/>
        </w:rPr>
        <w:t>марочные</w:t>
      </w:r>
      <w:r w:rsidR="00E45DA2">
        <w:rPr>
          <w:sz w:val="28"/>
        </w:rPr>
        <w:t xml:space="preserve"> </w:t>
      </w:r>
      <w:r w:rsidRPr="00975ADF">
        <w:rPr>
          <w:sz w:val="28"/>
        </w:rPr>
        <w:t>названия,</w:t>
      </w:r>
      <w:r w:rsidR="00E45DA2">
        <w:rPr>
          <w:sz w:val="28"/>
        </w:rPr>
        <w:t xml:space="preserve"> </w:t>
      </w:r>
      <w:r w:rsidRPr="00975ADF">
        <w:rPr>
          <w:sz w:val="28"/>
        </w:rPr>
        <w:t>марочный</w:t>
      </w:r>
      <w:r w:rsidR="00E45DA2">
        <w:rPr>
          <w:sz w:val="28"/>
        </w:rPr>
        <w:t xml:space="preserve"> </w:t>
      </w:r>
      <w:r w:rsidRPr="00975ADF">
        <w:rPr>
          <w:sz w:val="28"/>
        </w:rPr>
        <w:t>знак,</w:t>
      </w:r>
      <w:r w:rsidR="00E45DA2">
        <w:rPr>
          <w:sz w:val="28"/>
        </w:rPr>
        <w:t xml:space="preserve"> </w:t>
      </w:r>
      <w:r w:rsidRPr="00975ADF">
        <w:rPr>
          <w:sz w:val="28"/>
        </w:rPr>
        <w:t>товарный</w:t>
      </w:r>
      <w:r w:rsidR="00E45DA2">
        <w:rPr>
          <w:sz w:val="28"/>
        </w:rPr>
        <w:t xml:space="preserve"> </w:t>
      </w:r>
      <w:r w:rsidRPr="00975ADF">
        <w:rPr>
          <w:sz w:val="28"/>
        </w:rPr>
        <w:t>знак,</w:t>
      </w:r>
      <w:r w:rsidR="00E45DA2">
        <w:rPr>
          <w:sz w:val="28"/>
        </w:rPr>
        <w:t xml:space="preserve"> </w:t>
      </w:r>
      <w:r w:rsidRPr="00975ADF">
        <w:rPr>
          <w:sz w:val="28"/>
        </w:rPr>
        <w:t>авторское</w:t>
      </w:r>
      <w:r w:rsidR="00E45DA2">
        <w:rPr>
          <w:sz w:val="28"/>
        </w:rPr>
        <w:t xml:space="preserve"> </w:t>
      </w:r>
      <w:r w:rsidRPr="00975ADF">
        <w:rPr>
          <w:sz w:val="28"/>
        </w:rPr>
        <w:t>право.</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Решение</w:t>
      </w:r>
      <w:r w:rsidR="00E45DA2">
        <w:rPr>
          <w:sz w:val="28"/>
        </w:rPr>
        <w:t xml:space="preserve"> </w:t>
      </w:r>
      <w:r w:rsidRPr="00975ADF">
        <w:rPr>
          <w:sz w:val="28"/>
        </w:rPr>
        <w:t>относительно</w:t>
      </w:r>
      <w:r w:rsidR="00E45DA2">
        <w:rPr>
          <w:sz w:val="28"/>
        </w:rPr>
        <w:t xml:space="preserve"> </w:t>
      </w:r>
      <w:r w:rsidRPr="00975ADF">
        <w:rPr>
          <w:sz w:val="28"/>
        </w:rPr>
        <w:t>марочных</w:t>
      </w:r>
      <w:r w:rsidR="00E45DA2">
        <w:rPr>
          <w:sz w:val="28"/>
        </w:rPr>
        <w:t xml:space="preserve"> </w:t>
      </w:r>
      <w:r w:rsidRPr="00975ADF">
        <w:rPr>
          <w:sz w:val="28"/>
        </w:rPr>
        <w:t>обозначений</w:t>
      </w:r>
      <w:r w:rsidR="00E45DA2">
        <w:rPr>
          <w:sz w:val="28"/>
        </w:rPr>
        <w:t xml:space="preserve"> </w:t>
      </w:r>
      <w:r w:rsidRPr="00975ADF">
        <w:rPr>
          <w:sz w:val="28"/>
        </w:rPr>
        <w:t>появляются,</w:t>
      </w:r>
      <w:r w:rsidR="00E45DA2">
        <w:rPr>
          <w:sz w:val="28"/>
        </w:rPr>
        <w:t xml:space="preserve"> </w:t>
      </w:r>
      <w:r w:rsidRPr="00975ADF">
        <w:rPr>
          <w:sz w:val="28"/>
        </w:rPr>
        <w:t>чтобы</w:t>
      </w:r>
      <w:r w:rsidR="00E45DA2">
        <w:rPr>
          <w:sz w:val="28"/>
        </w:rPr>
        <w:t xml:space="preserve"> </w:t>
      </w:r>
      <w:r w:rsidRPr="00975ADF">
        <w:rPr>
          <w:sz w:val="28"/>
        </w:rPr>
        <w:t>обозначить</w:t>
      </w:r>
      <w:r w:rsidR="00E45DA2">
        <w:rPr>
          <w:sz w:val="28"/>
        </w:rPr>
        <w:t xml:space="preserve"> </w:t>
      </w:r>
      <w:r w:rsidRPr="00975ADF">
        <w:rPr>
          <w:sz w:val="28"/>
        </w:rPr>
        <w:t>принадлежность</w:t>
      </w:r>
      <w:r w:rsidR="00E45DA2">
        <w:rPr>
          <w:sz w:val="28"/>
        </w:rPr>
        <w:t xml:space="preserve"> </w:t>
      </w:r>
      <w:r w:rsidRPr="00975ADF">
        <w:rPr>
          <w:sz w:val="28"/>
        </w:rPr>
        <w:t>товара</w:t>
      </w:r>
      <w:r w:rsidR="00E45DA2">
        <w:rPr>
          <w:sz w:val="28"/>
        </w:rPr>
        <w:t xml:space="preserve"> </w:t>
      </w:r>
      <w:r w:rsidRPr="00975ADF">
        <w:rPr>
          <w:sz w:val="28"/>
        </w:rPr>
        <w:t>производителю.</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В</w:t>
      </w:r>
      <w:r w:rsidR="00E45DA2">
        <w:rPr>
          <w:sz w:val="28"/>
        </w:rPr>
        <w:t xml:space="preserve"> </w:t>
      </w:r>
      <w:r w:rsidRPr="00975ADF">
        <w:rPr>
          <w:sz w:val="28"/>
        </w:rPr>
        <w:t>последнее</w:t>
      </w:r>
      <w:r w:rsidR="00E45DA2">
        <w:rPr>
          <w:sz w:val="28"/>
        </w:rPr>
        <w:t xml:space="preserve"> </w:t>
      </w:r>
      <w:r w:rsidRPr="00975ADF">
        <w:rPr>
          <w:sz w:val="28"/>
        </w:rPr>
        <w:t>время</w:t>
      </w:r>
      <w:r w:rsidR="00E45DA2">
        <w:rPr>
          <w:sz w:val="28"/>
        </w:rPr>
        <w:t xml:space="preserve"> </w:t>
      </w:r>
      <w:r w:rsidRPr="00975ADF">
        <w:rPr>
          <w:sz w:val="28"/>
        </w:rPr>
        <w:t>появилась</w:t>
      </w:r>
      <w:r w:rsidR="00E45DA2">
        <w:rPr>
          <w:sz w:val="28"/>
        </w:rPr>
        <w:t xml:space="preserve"> </w:t>
      </w:r>
      <w:r w:rsidRPr="00975ADF">
        <w:rPr>
          <w:sz w:val="28"/>
        </w:rPr>
        <w:t>тенденция</w:t>
      </w:r>
      <w:r w:rsidR="00E45DA2">
        <w:rPr>
          <w:sz w:val="28"/>
        </w:rPr>
        <w:t xml:space="preserve"> </w:t>
      </w:r>
      <w:r w:rsidRPr="00975ADF">
        <w:rPr>
          <w:sz w:val="28"/>
        </w:rPr>
        <w:t>к</w:t>
      </w:r>
      <w:r w:rsidR="00E45DA2">
        <w:rPr>
          <w:sz w:val="28"/>
        </w:rPr>
        <w:t xml:space="preserve"> </w:t>
      </w:r>
      <w:r w:rsidRPr="00975ADF">
        <w:rPr>
          <w:sz w:val="28"/>
        </w:rPr>
        <w:t>ликвидации</w:t>
      </w:r>
      <w:r w:rsidR="00E45DA2">
        <w:rPr>
          <w:sz w:val="28"/>
        </w:rPr>
        <w:t xml:space="preserve"> </w:t>
      </w:r>
      <w:r w:rsidRPr="00975ADF">
        <w:rPr>
          <w:sz w:val="28"/>
        </w:rPr>
        <w:t>марочных</w:t>
      </w:r>
      <w:r w:rsidR="00E45DA2">
        <w:rPr>
          <w:sz w:val="28"/>
        </w:rPr>
        <w:t xml:space="preserve"> </w:t>
      </w:r>
      <w:r w:rsidRPr="00975ADF">
        <w:rPr>
          <w:sz w:val="28"/>
        </w:rPr>
        <w:t>обозначений</w:t>
      </w:r>
      <w:r w:rsidR="00E45DA2">
        <w:rPr>
          <w:sz w:val="28"/>
        </w:rPr>
        <w:t xml:space="preserve"> </w:t>
      </w:r>
      <w:r w:rsidRPr="00975ADF">
        <w:rPr>
          <w:sz w:val="28"/>
        </w:rPr>
        <w:t>для</w:t>
      </w:r>
      <w:r w:rsidR="00E45DA2">
        <w:rPr>
          <w:sz w:val="28"/>
        </w:rPr>
        <w:t xml:space="preserve"> </w:t>
      </w:r>
      <w:r w:rsidRPr="00975ADF">
        <w:rPr>
          <w:sz w:val="28"/>
        </w:rPr>
        <w:t>снижения</w:t>
      </w:r>
      <w:r w:rsidR="00E45DA2">
        <w:rPr>
          <w:sz w:val="28"/>
        </w:rPr>
        <w:t xml:space="preserve"> </w:t>
      </w:r>
      <w:r w:rsidRPr="00975ADF">
        <w:rPr>
          <w:sz w:val="28"/>
        </w:rPr>
        <w:t>цены.</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Решение</w:t>
      </w:r>
      <w:r w:rsidR="00E45DA2">
        <w:rPr>
          <w:sz w:val="28"/>
        </w:rPr>
        <w:t xml:space="preserve"> </w:t>
      </w:r>
      <w:r w:rsidRPr="00975ADF">
        <w:rPr>
          <w:sz w:val="28"/>
        </w:rPr>
        <w:t>хозяина</w:t>
      </w:r>
      <w:r w:rsidR="00E45DA2">
        <w:rPr>
          <w:sz w:val="28"/>
        </w:rPr>
        <w:t xml:space="preserve"> </w:t>
      </w:r>
      <w:r w:rsidRPr="00975ADF">
        <w:rPr>
          <w:sz w:val="28"/>
        </w:rPr>
        <w:t>марки</w:t>
      </w:r>
      <w:r w:rsidR="00E45DA2">
        <w:rPr>
          <w:sz w:val="28"/>
        </w:rPr>
        <w:t xml:space="preserve"> </w:t>
      </w:r>
      <w:r w:rsidRPr="00975ADF">
        <w:rPr>
          <w:sz w:val="28"/>
        </w:rPr>
        <w:t>может</w:t>
      </w:r>
      <w:r w:rsidR="00E45DA2">
        <w:rPr>
          <w:sz w:val="28"/>
        </w:rPr>
        <w:t xml:space="preserve"> </w:t>
      </w:r>
      <w:r w:rsidRPr="00975ADF">
        <w:rPr>
          <w:sz w:val="28"/>
        </w:rPr>
        <w:t>иметь</w:t>
      </w:r>
      <w:r w:rsidR="00E45DA2">
        <w:rPr>
          <w:sz w:val="28"/>
        </w:rPr>
        <w:t xml:space="preserve"> </w:t>
      </w:r>
      <w:r w:rsidRPr="00975ADF">
        <w:rPr>
          <w:sz w:val="28"/>
        </w:rPr>
        <w:t>три</w:t>
      </w:r>
      <w:r w:rsidR="00E45DA2">
        <w:rPr>
          <w:sz w:val="28"/>
        </w:rPr>
        <w:t xml:space="preserve"> </w:t>
      </w:r>
      <w:r w:rsidRPr="00975ADF">
        <w:rPr>
          <w:sz w:val="28"/>
        </w:rPr>
        <w:t>пути</w:t>
      </w:r>
      <w:r w:rsidR="00E45DA2">
        <w:rPr>
          <w:sz w:val="28"/>
        </w:rPr>
        <w:t xml:space="preserve"> </w:t>
      </w:r>
      <w:r w:rsidRPr="00975ADF">
        <w:rPr>
          <w:sz w:val="28"/>
        </w:rPr>
        <w:t>перевода</w:t>
      </w:r>
      <w:r w:rsidR="00E45DA2">
        <w:rPr>
          <w:sz w:val="28"/>
        </w:rPr>
        <w:t xml:space="preserve"> </w:t>
      </w:r>
      <w:r w:rsidRPr="00975ADF">
        <w:rPr>
          <w:sz w:val="28"/>
        </w:rPr>
        <w:t>своего</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рынок:</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под</w:t>
      </w:r>
      <w:r w:rsidR="00E45DA2">
        <w:rPr>
          <w:sz w:val="28"/>
        </w:rPr>
        <w:t xml:space="preserve"> </w:t>
      </w:r>
      <w:r w:rsidRPr="00975ADF">
        <w:rPr>
          <w:sz w:val="28"/>
        </w:rPr>
        <w:t>маркой</w:t>
      </w:r>
      <w:r w:rsidR="00E45DA2">
        <w:rPr>
          <w:sz w:val="28"/>
        </w:rPr>
        <w:t xml:space="preserve"> </w:t>
      </w:r>
      <w:r w:rsidRPr="00975ADF">
        <w:rPr>
          <w:sz w:val="28"/>
        </w:rPr>
        <w:t>самого</w:t>
      </w:r>
      <w:r w:rsidR="00E45DA2">
        <w:rPr>
          <w:sz w:val="28"/>
        </w:rPr>
        <w:t xml:space="preserve"> </w:t>
      </w:r>
      <w:r w:rsidRPr="00975ADF">
        <w:rPr>
          <w:sz w:val="28"/>
        </w:rPr>
        <w:t>производителя;</w:t>
      </w:r>
      <w:r w:rsidR="00E45DA2">
        <w:rPr>
          <w:sz w:val="28"/>
        </w:rPr>
        <w:t xml:space="preserve"> </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под</w:t>
      </w:r>
      <w:r w:rsidR="00E45DA2">
        <w:rPr>
          <w:sz w:val="28"/>
        </w:rPr>
        <w:t xml:space="preserve"> </w:t>
      </w:r>
      <w:r w:rsidRPr="00975ADF">
        <w:rPr>
          <w:sz w:val="28"/>
        </w:rPr>
        <w:t>маркой</w:t>
      </w:r>
      <w:r w:rsidR="00E45DA2">
        <w:rPr>
          <w:sz w:val="28"/>
        </w:rPr>
        <w:t xml:space="preserve"> </w:t>
      </w:r>
      <w:r w:rsidRPr="00975ADF">
        <w:rPr>
          <w:sz w:val="28"/>
        </w:rPr>
        <w:t>посредника,</w:t>
      </w:r>
      <w:r w:rsidR="00E45DA2">
        <w:rPr>
          <w:sz w:val="28"/>
        </w:rPr>
        <w:t xml:space="preserve"> </w:t>
      </w:r>
      <w:r w:rsidRPr="00975ADF">
        <w:rPr>
          <w:sz w:val="28"/>
        </w:rPr>
        <w:t>продающего</w:t>
      </w:r>
      <w:r w:rsidR="00E45DA2">
        <w:rPr>
          <w:sz w:val="28"/>
        </w:rPr>
        <w:t xml:space="preserve"> </w:t>
      </w:r>
      <w:r w:rsidRPr="00975ADF">
        <w:rPr>
          <w:sz w:val="28"/>
        </w:rPr>
        <w:t>этот</w:t>
      </w:r>
      <w:r w:rsidR="00E45DA2">
        <w:rPr>
          <w:sz w:val="28"/>
        </w:rPr>
        <w:t xml:space="preserve"> </w:t>
      </w:r>
      <w:r w:rsidRPr="00975ADF">
        <w:rPr>
          <w:sz w:val="28"/>
        </w:rPr>
        <w:t>товар;</w:t>
      </w:r>
      <w:r w:rsidR="00E45DA2">
        <w:rPr>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как</w:t>
      </w:r>
      <w:r w:rsidR="00E45DA2">
        <w:rPr>
          <w:sz w:val="28"/>
        </w:rPr>
        <w:t xml:space="preserve"> </w:t>
      </w:r>
      <w:r w:rsidRPr="00975ADF">
        <w:rPr>
          <w:sz w:val="28"/>
        </w:rPr>
        <w:t>под</w:t>
      </w:r>
      <w:r w:rsidR="00E45DA2">
        <w:rPr>
          <w:sz w:val="28"/>
        </w:rPr>
        <w:t xml:space="preserve"> </w:t>
      </w:r>
      <w:r w:rsidRPr="00975ADF">
        <w:rPr>
          <w:sz w:val="28"/>
        </w:rPr>
        <w:t>своей,</w:t>
      </w:r>
      <w:r w:rsidR="00E45DA2">
        <w:rPr>
          <w:sz w:val="28"/>
        </w:rPr>
        <w:t xml:space="preserve"> </w:t>
      </w:r>
      <w:r w:rsidRPr="00975ADF">
        <w:rPr>
          <w:sz w:val="28"/>
        </w:rPr>
        <w:t>так</w:t>
      </w:r>
      <w:r w:rsidR="00E45DA2">
        <w:rPr>
          <w:sz w:val="28"/>
        </w:rPr>
        <w:t xml:space="preserve"> </w:t>
      </w:r>
      <w:r w:rsidRPr="00975ADF">
        <w:rPr>
          <w:sz w:val="28"/>
        </w:rPr>
        <w:t>и</w:t>
      </w:r>
      <w:r w:rsidR="00E45DA2">
        <w:rPr>
          <w:sz w:val="28"/>
        </w:rPr>
        <w:t xml:space="preserve"> </w:t>
      </w:r>
      <w:r w:rsidRPr="00975ADF">
        <w:rPr>
          <w:sz w:val="28"/>
        </w:rPr>
        <w:t>под</w:t>
      </w:r>
      <w:r w:rsidR="00E45DA2">
        <w:rPr>
          <w:sz w:val="28"/>
        </w:rPr>
        <w:t xml:space="preserve"> </w:t>
      </w:r>
      <w:r w:rsidRPr="00975ADF">
        <w:rPr>
          <w:sz w:val="28"/>
        </w:rPr>
        <w:t>маркой</w:t>
      </w:r>
      <w:r w:rsidR="00E45DA2">
        <w:rPr>
          <w:sz w:val="28"/>
        </w:rPr>
        <w:t xml:space="preserve"> </w:t>
      </w:r>
      <w:r w:rsidRPr="00975ADF">
        <w:rPr>
          <w:sz w:val="28"/>
        </w:rPr>
        <w:t>посредника.</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Существует</w:t>
      </w:r>
      <w:r w:rsidR="00E45DA2">
        <w:rPr>
          <w:sz w:val="28"/>
        </w:rPr>
        <w:t xml:space="preserve"> </w:t>
      </w:r>
      <w:r w:rsidRPr="00975ADF">
        <w:rPr>
          <w:sz w:val="28"/>
        </w:rPr>
        <w:t>четыре</w:t>
      </w:r>
      <w:r w:rsidR="00E45DA2">
        <w:rPr>
          <w:sz w:val="28"/>
        </w:rPr>
        <w:t xml:space="preserve"> </w:t>
      </w:r>
      <w:r w:rsidRPr="00975ADF">
        <w:rPr>
          <w:sz w:val="28"/>
        </w:rPr>
        <w:t>подхода</w:t>
      </w:r>
      <w:r w:rsidR="00E45DA2">
        <w:rPr>
          <w:sz w:val="28"/>
        </w:rPr>
        <w:t xml:space="preserve"> </w:t>
      </w:r>
      <w:r w:rsidRPr="00975ADF">
        <w:rPr>
          <w:sz w:val="28"/>
        </w:rPr>
        <w:t>к</w:t>
      </w:r>
      <w:r w:rsidR="00E45DA2">
        <w:rPr>
          <w:sz w:val="28"/>
        </w:rPr>
        <w:t xml:space="preserve"> </w:t>
      </w:r>
      <w:r w:rsidRPr="00975ADF">
        <w:rPr>
          <w:sz w:val="28"/>
        </w:rPr>
        <w:t>проблеме</w:t>
      </w:r>
      <w:r w:rsidR="00E45DA2">
        <w:rPr>
          <w:sz w:val="28"/>
        </w:rPr>
        <w:t xml:space="preserve"> </w:t>
      </w:r>
      <w:r w:rsidRPr="00975ADF">
        <w:rPr>
          <w:sz w:val="28"/>
        </w:rPr>
        <w:t>присвоения</w:t>
      </w:r>
      <w:r w:rsidR="00E45DA2">
        <w:rPr>
          <w:sz w:val="28"/>
        </w:rPr>
        <w:t xml:space="preserve"> </w:t>
      </w:r>
      <w:r w:rsidRPr="00975ADF">
        <w:rPr>
          <w:sz w:val="28"/>
        </w:rPr>
        <w:t>марочных</w:t>
      </w:r>
      <w:r w:rsidR="00E45DA2">
        <w:rPr>
          <w:sz w:val="28"/>
        </w:rPr>
        <w:t xml:space="preserve"> </w:t>
      </w:r>
      <w:r w:rsidRPr="00975ADF">
        <w:rPr>
          <w:sz w:val="28"/>
        </w:rPr>
        <w:t>названий:</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Индивидуальное</w:t>
      </w:r>
      <w:r w:rsidR="00E45DA2">
        <w:rPr>
          <w:sz w:val="28"/>
        </w:rPr>
        <w:t xml:space="preserve"> </w:t>
      </w:r>
      <w:r w:rsidRPr="00975ADF">
        <w:rPr>
          <w:sz w:val="28"/>
        </w:rPr>
        <w:t>марочное</w:t>
      </w:r>
      <w:r w:rsidR="00E45DA2">
        <w:rPr>
          <w:sz w:val="28"/>
        </w:rPr>
        <w:t xml:space="preserve"> </w:t>
      </w:r>
      <w:r w:rsidRPr="00975ADF">
        <w:rPr>
          <w:sz w:val="28"/>
        </w:rPr>
        <w:t>название</w:t>
      </w:r>
      <w:r w:rsidR="00E45DA2">
        <w:rPr>
          <w:sz w:val="28"/>
        </w:rPr>
        <w:t xml:space="preserve"> </w:t>
      </w:r>
      <w:r w:rsidRPr="00975ADF">
        <w:rPr>
          <w:sz w:val="28"/>
        </w:rPr>
        <w:t>(не</w:t>
      </w:r>
      <w:r w:rsidR="00E45DA2">
        <w:rPr>
          <w:sz w:val="28"/>
        </w:rPr>
        <w:t xml:space="preserve"> </w:t>
      </w:r>
      <w:r w:rsidRPr="00975ADF">
        <w:rPr>
          <w:sz w:val="28"/>
        </w:rPr>
        <w:t>связанное</w:t>
      </w:r>
      <w:r w:rsidR="00E45DA2">
        <w:rPr>
          <w:sz w:val="28"/>
        </w:rPr>
        <w:t xml:space="preserve"> </w:t>
      </w:r>
      <w:r w:rsidRPr="00975ADF">
        <w:rPr>
          <w:sz w:val="28"/>
        </w:rPr>
        <w:t>с</w:t>
      </w:r>
      <w:r w:rsidR="00E45DA2">
        <w:rPr>
          <w:sz w:val="28"/>
        </w:rPr>
        <w:t xml:space="preserve"> </w:t>
      </w:r>
      <w:r w:rsidRPr="00975ADF">
        <w:rPr>
          <w:sz w:val="28"/>
        </w:rPr>
        <w:t>именем</w:t>
      </w:r>
      <w:r w:rsidR="00E45DA2">
        <w:rPr>
          <w:sz w:val="28"/>
        </w:rPr>
        <w:t xml:space="preserve"> </w:t>
      </w:r>
      <w:r w:rsidRPr="00975ADF">
        <w:rPr>
          <w:sz w:val="28"/>
        </w:rPr>
        <w:t>фирмы).</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Единое</w:t>
      </w:r>
      <w:r w:rsidR="00E45DA2">
        <w:rPr>
          <w:sz w:val="28"/>
        </w:rPr>
        <w:t xml:space="preserve"> </w:t>
      </w:r>
      <w:r w:rsidRPr="00975ADF">
        <w:rPr>
          <w:sz w:val="28"/>
        </w:rPr>
        <w:t>марочное</w:t>
      </w:r>
      <w:r w:rsidR="00E45DA2">
        <w:rPr>
          <w:sz w:val="28"/>
        </w:rPr>
        <w:t xml:space="preserve"> </w:t>
      </w:r>
      <w:r w:rsidRPr="00975ADF">
        <w:rPr>
          <w:sz w:val="28"/>
        </w:rPr>
        <w:t>название</w:t>
      </w:r>
      <w:r w:rsidR="00E45DA2">
        <w:rPr>
          <w:sz w:val="28"/>
        </w:rPr>
        <w:t xml:space="preserve"> </w:t>
      </w:r>
      <w:r w:rsidRPr="00975ADF">
        <w:rPr>
          <w:sz w:val="28"/>
        </w:rPr>
        <w:t>для</w:t>
      </w:r>
      <w:r w:rsidR="00E45DA2">
        <w:rPr>
          <w:sz w:val="28"/>
        </w:rPr>
        <w:t xml:space="preserve"> </w:t>
      </w:r>
      <w:r w:rsidRPr="00975ADF">
        <w:rPr>
          <w:sz w:val="28"/>
        </w:rPr>
        <w:t>всех</w:t>
      </w:r>
      <w:r w:rsidR="00E45DA2">
        <w:rPr>
          <w:sz w:val="28"/>
        </w:rPr>
        <w:t xml:space="preserve"> </w:t>
      </w:r>
      <w:r w:rsidRPr="00975ADF">
        <w:rPr>
          <w:sz w:val="28"/>
        </w:rPr>
        <w:t>товаров.</w:t>
      </w:r>
    </w:p>
    <w:p w:rsidR="00540C64"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Коллективное</w:t>
      </w:r>
      <w:r w:rsidR="00E45DA2">
        <w:rPr>
          <w:sz w:val="28"/>
        </w:rPr>
        <w:t xml:space="preserve"> </w:t>
      </w:r>
      <w:r w:rsidRPr="00975ADF">
        <w:rPr>
          <w:sz w:val="28"/>
        </w:rPr>
        <w:t>марочное</w:t>
      </w:r>
      <w:r w:rsidR="00E45DA2">
        <w:rPr>
          <w:sz w:val="28"/>
        </w:rPr>
        <w:t xml:space="preserve"> </w:t>
      </w:r>
      <w:r w:rsidRPr="00975ADF">
        <w:rPr>
          <w:sz w:val="28"/>
        </w:rPr>
        <w:t>название</w:t>
      </w:r>
      <w:r w:rsidR="00E45DA2">
        <w:rPr>
          <w:sz w:val="28"/>
        </w:rPr>
        <w:t xml:space="preserve"> </w:t>
      </w:r>
      <w:r w:rsidRPr="00975ADF">
        <w:rPr>
          <w:sz w:val="28"/>
        </w:rPr>
        <w:t>для</w:t>
      </w:r>
      <w:r w:rsidR="00E45DA2">
        <w:rPr>
          <w:sz w:val="28"/>
        </w:rPr>
        <w:t xml:space="preserve"> </w:t>
      </w:r>
      <w:r w:rsidRPr="00975ADF">
        <w:rPr>
          <w:sz w:val="28"/>
        </w:rPr>
        <w:t>товарных</w:t>
      </w:r>
      <w:r w:rsidR="00E45DA2">
        <w:rPr>
          <w:sz w:val="28"/>
        </w:rPr>
        <w:t xml:space="preserve"> </w:t>
      </w:r>
      <w:r w:rsidRPr="00975ADF">
        <w:rPr>
          <w:sz w:val="28"/>
        </w:rPr>
        <w:t>семейств.</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w:t>
      </w:r>
      <w:r w:rsidR="00E45DA2">
        <w:rPr>
          <w:sz w:val="28"/>
        </w:rPr>
        <w:t xml:space="preserve"> </w:t>
      </w:r>
      <w:r w:rsidRPr="00975ADF">
        <w:rPr>
          <w:sz w:val="28"/>
        </w:rPr>
        <w:t>Торговое</w:t>
      </w:r>
      <w:r w:rsidR="00E45DA2">
        <w:rPr>
          <w:sz w:val="28"/>
        </w:rPr>
        <w:t xml:space="preserve"> </w:t>
      </w:r>
      <w:r w:rsidRPr="00975ADF">
        <w:rPr>
          <w:sz w:val="28"/>
        </w:rPr>
        <w:t>название</w:t>
      </w:r>
      <w:r w:rsidR="00E45DA2">
        <w:rPr>
          <w:sz w:val="28"/>
        </w:rPr>
        <w:t xml:space="preserve"> </w:t>
      </w:r>
      <w:r w:rsidRPr="00975ADF">
        <w:rPr>
          <w:sz w:val="28"/>
        </w:rPr>
        <w:t>фирмы</w:t>
      </w:r>
      <w:r w:rsidR="00E45DA2">
        <w:rPr>
          <w:sz w:val="28"/>
        </w:rPr>
        <w:t xml:space="preserve"> </w:t>
      </w:r>
      <w:r w:rsidRPr="00975ADF">
        <w:rPr>
          <w:sz w:val="28"/>
        </w:rPr>
        <w:t>в</w:t>
      </w:r>
      <w:r w:rsidR="00E45DA2">
        <w:rPr>
          <w:sz w:val="28"/>
        </w:rPr>
        <w:t xml:space="preserve"> </w:t>
      </w:r>
      <w:r w:rsidRPr="00975ADF">
        <w:rPr>
          <w:sz w:val="28"/>
        </w:rPr>
        <w:t>сочетании</w:t>
      </w:r>
      <w:r w:rsidR="00E45DA2">
        <w:rPr>
          <w:sz w:val="28"/>
        </w:rPr>
        <w:t xml:space="preserve"> </w:t>
      </w:r>
      <w:r w:rsidRPr="00975ADF">
        <w:rPr>
          <w:sz w:val="28"/>
        </w:rPr>
        <w:t>с</w:t>
      </w:r>
      <w:r w:rsidR="00E45DA2">
        <w:rPr>
          <w:sz w:val="28"/>
        </w:rPr>
        <w:t xml:space="preserve"> </w:t>
      </w:r>
      <w:r w:rsidRPr="00975ADF">
        <w:rPr>
          <w:sz w:val="28"/>
        </w:rPr>
        <w:t>индивидуальными</w:t>
      </w:r>
      <w:r w:rsidR="00E45DA2">
        <w:rPr>
          <w:sz w:val="28"/>
        </w:rPr>
        <w:t xml:space="preserve"> </w:t>
      </w:r>
      <w:r w:rsidRPr="00975ADF">
        <w:rPr>
          <w:sz w:val="28"/>
        </w:rPr>
        <w:t>марками</w:t>
      </w:r>
      <w:r w:rsidR="00E45DA2">
        <w:rPr>
          <w:sz w:val="28"/>
        </w:rPr>
        <w:t xml:space="preserve"> </w:t>
      </w:r>
      <w:r w:rsidRPr="00975ADF">
        <w:rPr>
          <w:sz w:val="28"/>
        </w:rPr>
        <w:t>товаров.</w:t>
      </w:r>
      <w:r w:rsidR="00E45DA2">
        <w:rPr>
          <w:sz w:val="28"/>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Существует</w:t>
      </w:r>
      <w:r w:rsidR="00E45DA2">
        <w:rPr>
          <w:sz w:val="28"/>
          <w:szCs w:val="24"/>
        </w:rPr>
        <w:t xml:space="preserve"> </w:t>
      </w:r>
      <w:r w:rsidRPr="00975ADF">
        <w:rPr>
          <w:sz w:val="28"/>
          <w:szCs w:val="24"/>
        </w:rPr>
        <w:t>многомарочный</w:t>
      </w:r>
      <w:r w:rsidR="00E45DA2">
        <w:rPr>
          <w:sz w:val="28"/>
          <w:szCs w:val="24"/>
        </w:rPr>
        <w:t xml:space="preserve"> </w:t>
      </w:r>
      <w:r w:rsidRPr="00975ADF">
        <w:rPr>
          <w:sz w:val="28"/>
          <w:szCs w:val="24"/>
        </w:rPr>
        <w:t>подход</w:t>
      </w:r>
      <w:r w:rsidR="00E45DA2">
        <w:rPr>
          <w:sz w:val="28"/>
          <w:szCs w:val="24"/>
        </w:rPr>
        <w:t xml:space="preserve"> </w:t>
      </w:r>
      <w:r w:rsidRPr="00975ADF">
        <w:rPr>
          <w:sz w:val="28"/>
          <w:szCs w:val="24"/>
        </w:rPr>
        <w:t>двух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марок</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одной</w:t>
      </w:r>
      <w:r w:rsidR="00E45DA2">
        <w:rPr>
          <w:sz w:val="28"/>
          <w:szCs w:val="24"/>
        </w:rPr>
        <w:t xml:space="preserve"> </w:t>
      </w:r>
      <w:r w:rsidRPr="00975ADF">
        <w:rPr>
          <w:sz w:val="28"/>
          <w:szCs w:val="24"/>
        </w:rPr>
        <w:t>товарной</w:t>
      </w:r>
      <w:r w:rsidR="00E45DA2">
        <w:rPr>
          <w:sz w:val="28"/>
          <w:szCs w:val="24"/>
        </w:rPr>
        <w:t xml:space="preserve"> </w:t>
      </w:r>
      <w:r w:rsidRPr="00975ADF">
        <w:rPr>
          <w:sz w:val="28"/>
          <w:szCs w:val="24"/>
        </w:rPr>
        <w:t>категории.</w:t>
      </w:r>
    </w:p>
    <w:p w:rsidR="005C6F2F" w:rsidRDefault="005C6F2F" w:rsidP="005C6F2F">
      <w:pPr>
        <w:keepNext/>
        <w:widowControl w:val="0"/>
        <w:snapToGrid/>
        <w:spacing w:line="360" w:lineRule="auto"/>
        <w:ind w:left="709"/>
        <w:jc w:val="both"/>
        <w:rPr>
          <w:bCs/>
          <w:sz w:val="28"/>
          <w:szCs w:val="22"/>
        </w:rPr>
      </w:pPr>
    </w:p>
    <w:p w:rsidR="00975ADF" w:rsidRPr="00975ADF" w:rsidRDefault="00975ADF" w:rsidP="00540C64">
      <w:pPr>
        <w:keepNext/>
        <w:widowControl w:val="0"/>
        <w:numPr>
          <w:ilvl w:val="0"/>
          <w:numId w:val="2"/>
        </w:numPr>
        <w:snapToGrid/>
        <w:spacing w:line="360" w:lineRule="auto"/>
        <w:ind w:firstLine="709"/>
        <w:jc w:val="both"/>
        <w:rPr>
          <w:bCs/>
          <w:sz w:val="28"/>
          <w:szCs w:val="22"/>
        </w:rPr>
      </w:pPr>
      <w:r w:rsidRPr="00975ADF">
        <w:rPr>
          <w:bCs/>
          <w:sz w:val="28"/>
          <w:szCs w:val="22"/>
        </w:rPr>
        <w:t>Штриховое</w:t>
      </w:r>
      <w:r w:rsidR="00E45DA2">
        <w:rPr>
          <w:bCs/>
          <w:sz w:val="28"/>
          <w:szCs w:val="22"/>
        </w:rPr>
        <w:t xml:space="preserve"> </w:t>
      </w:r>
      <w:r w:rsidRPr="00975ADF">
        <w:rPr>
          <w:bCs/>
          <w:sz w:val="28"/>
          <w:szCs w:val="22"/>
        </w:rPr>
        <w:t>кодирование</w:t>
      </w:r>
      <w:r w:rsidR="00E45DA2">
        <w:rPr>
          <w:bCs/>
          <w:sz w:val="28"/>
          <w:szCs w:val="22"/>
        </w:rPr>
        <w:t xml:space="preserve"> </w:t>
      </w:r>
      <w:r w:rsidRPr="00975ADF">
        <w:rPr>
          <w:bCs/>
          <w:sz w:val="28"/>
          <w:szCs w:val="22"/>
        </w:rPr>
        <w:t>товаров</w:t>
      </w:r>
      <w:r w:rsidR="00E45DA2">
        <w:rPr>
          <w:bCs/>
          <w:sz w:val="28"/>
          <w:szCs w:val="22"/>
        </w:rPr>
        <w:t xml:space="preserve"> </w:t>
      </w:r>
      <w:r w:rsidRPr="00975ADF">
        <w:rPr>
          <w:bCs/>
          <w:sz w:val="28"/>
          <w:szCs w:val="22"/>
        </w:rPr>
        <w:t>(штрих-код</w:t>
      </w:r>
      <w:r w:rsidR="00E45DA2">
        <w:rPr>
          <w:bCs/>
          <w:sz w:val="28"/>
          <w:szCs w:val="22"/>
        </w:rPr>
        <w:t xml:space="preserve"> </w:t>
      </w:r>
      <w:r w:rsidRPr="00975ADF">
        <w:rPr>
          <w:bCs/>
          <w:sz w:val="28"/>
          <w:szCs w:val="22"/>
          <w:lang w:val="en-GB"/>
        </w:rPr>
        <w:t>EAN</w:t>
      </w:r>
      <w:r w:rsidRPr="00975ADF">
        <w:rPr>
          <w:bCs/>
          <w:sz w:val="28"/>
          <w:szCs w:val="22"/>
        </w:rPr>
        <w:t>)</w:t>
      </w:r>
    </w:p>
    <w:p w:rsidR="00540C64" w:rsidRDefault="00540C64"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Для</w:t>
      </w:r>
      <w:r w:rsidR="00E45DA2">
        <w:rPr>
          <w:sz w:val="28"/>
          <w:szCs w:val="28"/>
        </w:rPr>
        <w:t xml:space="preserve"> </w:t>
      </w:r>
      <w:r w:rsidRPr="00975ADF">
        <w:rPr>
          <w:sz w:val="28"/>
          <w:szCs w:val="28"/>
        </w:rPr>
        <w:t>штрихового</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используются</w:t>
      </w:r>
      <w:r w:rsidR="00E45DA2">
        <w:rPr>
          <w:sz w:val="28"/>
          <w:szCs w:val="28"/>
        </w:rPr>
        <w:t xml:space="preserve"> </w:t>
      </w:r>
      <w:r w:rsidRPr="00975ADF">
        <w:rPr>
          <w:sz w:val="28"/>
          <w:szCs w:val="28"/>
        </w:rPr>
        <w:t>различные</w:t>
      </w:r>
      <w:r w:rsidR="00E45DA2">
        <w:rPr>
          <w:sz w:val="28"/>
          <w:szCs w:val="28"/>
        </w:rPr>
        <w:t xml:space="preserve"> </w:t>
      </w:r>
      <w:r w:rsidRPr="00975ADF">
        <w:rPr>
          <w:sz w:val="28"/>
          <w:szCs w:val="28"/>
        </w:rPr>
        <w:t>системы.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настоящее</w:t>
      </w:r>
      <w:r w:rsidR="00E45DA2">
        <w:rPr>
          <w:sz w:val="28"/>
          <w:szCs w:val="28"/>
        </w:rPr>
        <w:t xml:space="preserve"> </w:t>
      </w:r>
      <w:r w:rsidRPr="00975ADF">
        <w:rPr>
          <w:sz w:val="28"/>
          <w:szCs w:val="28"/>
        </w:rPr>
        <w:t>время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мировой</w:t>
      </w:r>
      <w:r w:rsidR="00E45DA2">
        <w:rPr>
          <w:sz w:val="28"/>
          <w:szCs w:val="28"/>
        </w:rPr>
        <w:t xml:space="preserve"> </w:t>
      </w:r>
      <w:r w:rsidRPr="00975ADF">
        <w:rPr>
          <w:sz w:val="28"/>
          <w:szCs w:val="28"/>
        </w:rPr>
        <w:t>практике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основу</w:t>
      </w:r>
      <w:r w:rsidR="00E45DA2">
        <w:rPr>
          <w:sz w:val="28"/>
          <w:szCs w:val="28"/>
        </w:rPr>
        <w:t xml:space="preserve"> </w:t>
      </w:r>
      <w:r w:rsidRPr="00975ADF">
        <w:rPr>
          <w:sz w:val="28"/>
          <w:szCs w:val="28"/>
        </w:rPr>
        <w:t>идентификации</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помощью</w:t>
      </w:r>
      <w:r w:rsidR="00E45DA2">
        <w:rPr>
          <w:sz w:val="28"/>
          <w:szCs w:val="28"/>
        </w:rPr>
        <w:t xml:space="preserve"> </w:t>
      </w:r>
      <w:r w:rsidRPr="00975ADF">
        <w:rPr>
          <w:sz w:val="28"/>
          <w:szCs w:val="28"/>
        </w:rPr>
        <w:t>штрихового</w:t>
      </w:r>
      <w:r w:rsidR="00E45DA2">
        <w:rPr>
          <w:sz w:val="28"/>
          <w:szCs w:val="28"/>
        </w:rPr>
        <w:t xml:space="preserve"> </w:t>
      </w:r>
      <w:r w:rsidRPr="00975ADF">
        <w:rPr>
          <w:sz w:val="28"/>
          <w:szCs w:val="28"/>
        </w:rPr>
        <w:t>кода</w:t>
      </w:r>
      <w:r w:rsidR="00E45DA2">
        <w:rPr>
          <w:sz w:val="28"/>
          <w:szCs w:val="28"/>
        </w:rPr>
        <w:t xml:space="preserve"> </w:t>
      </w:r>
      <w:r w:rsidRPr="00975ADF">
        <w:rPr>
          <w:sz w:val="28"/>
          <w:szCs w:val="28"/>
        </w:rPr>
        <w:t>положена</w:t>
      </w:r>
      <w:r w:rsidR="00E45DA2">
        <w:rPr>
          <w:sz w:val="28"/>
          <w:szCs w:val="28"/>
        </w:rPr>
        <w:t xml:space="preserve"> </w:t>
      </w:r>
      <w:r w:rsidRPr="00975ADF">
        <w:rPr>
          <w:sz w:val="28"/>
          <w:szCs w:val="28"/>
        </w:rPr>
        <w:t>Международная</w:t>
      </w:r>
      <w:r w:rsidR="00E45DA2">
        <w:rPr>
          <w:sz w:val="28"/>
          <w:szCs w:val="28"/>
        </w:rPr>
        <w:t xml:space="preserve"> </w:t>
      </w:r>
      <w:r w:rsidRPr="00975ADF">
        <w:rPr>
          <w:sz w:val="28"/>
          <w:szCs w:val="28"/>
        </w:rPr>
        <w:t>система</w:t>
      </w:r>
      <w:r w:rsidR="00E45DA2">
        <w:rPr>
          <w:sz w:val="28"/>
          <w:szCs w:val="28"/>
        </w:rPr>
        <w:t xml:space="preserve"> </w:t>
      </w:r>
      <w:r w:rsidRPr="00975ADF">
        <w:rPr>
          <w:sz w:val="28"/>
          <w:szCs w:val="28"/>
        </w:rPr>
        <w:t>товарной</w:t>
      </w:r>
      <w:r w:rsidR="00E45DA2">
        <w:rPr>
          <w:sz w:val="28"/>
          <w:szCs w:val="28"/>
        </w:rPr>
        <w:t xml:space="preserve"> </w:t>
      </w:r>
      <w:r w:rsidRPr="00975ADF">
        <w:rPr>
          <w:sz w:val="28"/>
          <w:szCs w:val="28"/>
        </w:rPr>
        <w:t>нумерации</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потребительских</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данной</w:t>
      </w:r>
      <w:r w:rsidR="00E45DA2">
        <w:rPr>
          <w:sz w:val="28"/>
          <w:szCs w:val="28"/>
        </w:rPr>
        <w:t xml:space="preserve"> </w:t>
      </w:r>
      <w:r w:rsidRPr="00975ADF">
        <w:rPr>
          <w:sz w:val="28"/>
          <w:szCs w:val="28"/>
        </w:rPr>
        <w:t>системе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основном</w:t>
      </w:r>
      <w:r w:rsidR="00E45DA2">
        <w:rPr>
          <w:sz w:val="28"/>
          <w:szCs w:val="28"/>
        </w:rPr>
        <w:t xml:space="preserve"> </w:t>
      </w:r>
      <w:r w:rsidRPr="00975ADF">
        <w:rPr>
          <w:sz w:val="28"/>
          <w:szCs w:val="28"/>
        </w:rPr>
        <w:t>используется</w:t>
      </w:r>
      <w:r w:rsidR="00E45DA2">
        <w:rPr>
          <w:sz w:val="28"/>
          <w:szCs w:val="28"/>
        </w:rPr>
        <w:t xml:space="preserve"> </w:t>
      </w:r>
      <w:r w:rsidRPr="00975ADF">
        <w:rPr>
          <w:sz w:val="28"/>
          <w:szCs w:val="28"/>
        </w:rPr>
        <w:t>неповторяющийся</w:t>
      </w:r>
      <w:r w:rsidR="00E45DA2">
        <w:rPr>
          <w:sz w:val="28"/>
          <w:szCs w:val="28"/>
        </w:rPr>
        <w:t xml:space="preserve"> </w:t>
      </w:r>
      <w:r w:rsidRPr="00975ADF">
        <w:rPr>
          <w:sz w:val="28"/>
          <w:szCs w:val="28"/>
        </w:rPr>
        <w:t>стандартный</w:t>
      </w:r>
      <w:r w:rsidR="00E45DA2">
        <w:rPr>
          <w:sz w:val="28"/>
          <w:szCs w:val="28"/>
        </w:rPr>
        <w:t xml:space="preserve"> </w:t>
      </w:r>
      <w:r w:rsidRPr="00975ADF">
        <w:rPr>
          <w:sz w:val="28"/>
          <w:szCs w:val="28"/>
        </w:rPr>
        <w:t>номер</w:t>
      </w:r>
      <w:r w:rsidR="00E45DA2">
        <w:rPr>
          <w:sz w:val="28"/>
          <w:szCs w:val="28"/>
        </w:rPr>
        <w:t xml:space="preserve"> </w:t>
      </w:r>
      <w:r w:rsidRPr="00975ADF">
        <w:rPr>
          <w:sz w:val="28"/>
          <w:szCs w:val="28"/>
        </w:rPr>
        <w:t>EAN-13</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короткий</w:t>
      </w:r>
      <w:r w:rsidR="00E45DA2">
        <w:rPr>
          <w:sz w:val="28"/>
          <w:szCs w:val="28"/>
        </w:rPr>
        <w:t xml:space="preserve"> </w:t>
      </w:r>
      <w:r w:rsidRPr="00975ADF">
        <w:rPr>
          <w:sz w:val="28"/>
          <w:szCs w:val="28"/>
        </w:rPr>
        <w:t>номер</w:t>
      </w:r>
      <w:r w:rsidR="00E45DA2">
        <w:rPr>
          <w:sz w:val="28"/>
          <w:szCs w:val="28"/>
        </w:rPr>
        <w:t xml:space="preserve"> </w:t>
      </w:r>
      <w:r w:rsidRPr="00975ADF">
        <w:rPr>
          <w:sz w:val="28"/>
          <w:szCs w:val="28"/>
        </w:rPr>
        <w:t>EAN-8.</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w:t>
      </w:r>
      <w:r w:rsidR="00E45DA2">
        <w:rPr>
          <w:sz w:val="28"/>
          <w:szCs w:val="28"/>
        </w:rPr>
        <w:t xml:space="preserve"> </w:t>
      </w:r>
      <w:r w:rsidRPr="00975ADF">
        <w:rPr>
          <w:sz w:val="28"/>
          <w:szCs w:val="28"/>
        </w:rPr>
        <w:t>общем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EAN-13</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признак</w:t>
      </w:r>
      <w:r w:rsidR="00E45DA2">
        <w:rPr>
          <w:sz w:val="28"/>
          <w:szCs w:val="28"/>
        </w:rPr>
        <w:t xml:space="preserve"> </w:t>
      </w:r>
      <w:r w:rsidRPr="00975ADF">
        <w:rPr>
          <w:sz w:val="28"/>
          <w:szCs w:val="28"/>
        </w:rPr>
        <w:t>страны-производителя,</w:t>
      </w:r>
      <w:r w:rsidR="00E45DA2">
        <w:rPr>
          <w:sz w:val="28"/>
          <w:szCs w:val="28"/>
        </w:rPr>
        <w:t xml:space="preserve"> </w:t>
      </w:r>
      <w:r w:rsidRPr="00975ADF">
        <w:rPr>
          <w:sz w:val="28"/>
          <w:szCs w:val="28"/>
        </w:rPr>
        <w:t>организации-изготовителя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также</w:t>
      </w:r>
      <w:r w:rsidR="00E45DA2">
        <w:rPr>
          <w:sz w:val="28"/>
          <w:szCs w:val="28"/>
        </w:rPr>
        <w:t xml:space="preserve"> </w:t>
      </w:r>
      <w:r w:rsidRPr="00975ADF">
        <w:rPr>
          <w:sz w:val="28"/>
          <w:szCs w:val="28"/>
        </w:rPr>
        <w:t>контрольное</w:t>
      </w:r>
      <w:r w:rsidR="00E45DA2">
        <w:rPr>
          <w:sz w:val="28"/>
          <w:szCs w:val="28"/>
        </w:rPr>
        <w:t xml:space="preserve"> </w:t>
      </w:r>
      <w:r w:rsidRPr="00975ADF">
        <w:rPr>
          <w:sz w:val="28"/>
          <w:szCs w:val="28"/>
        </w:rPr>
        <w:t>число</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13</w:t>
      </w:r>
      <w:r w:rsidR="00E45DA2">
        <w:rPr>
          <w:sz w:val="28"/>
          <w:szCs w:val="28"/>
        </w:rPr>
        <w:t xml:space="preserve"> </w:t>
      </w:r>
      <w:r w:rsidRPr="00975ADF">
        <w:rPr>
          <w:sz w:val="28"/>
          <w:szCs w:val="28"/>
        </w:rPr>
        <w:t>знаков</w:t>
      </w:r>
      <w:r w:rsidR="00E45DA2">
        <w:rPr>
          <w:sz w:val="28"/>
          <w:szCs w:val="28"/>
        </w:rPr>
        <w:t xml:space="preserve"> </w:t>
      </w:r>
      <w:r w:rsidRPr="00975ADF">
        <w:rPr>
          <w:sz w:val="28"/>
          <w:szCs w:val="28"/>
        </w:rPr>
        <w:t>(рис.</w:t>
      </w:r>
      <w:r w:rsidR="00E45DA2">
        <w:rPr>
          <w:sz w:val="28"/>
          <w:szCs w:val="28"/>
        </w:rPr>
        <w:t xml:space="preserve"> </w:t>
      </w:r>
      <w:r w:rsidRPr="00975ADF">
        <w:rPr>
          <w:sz w:val="28"/>
          <w:szCs w:val="28"/>
        </w:rPr>
        <w:t>1).</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Префикс</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страны-производителя)</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2-х</w:t>
      </w:r>
      <w:r w:rsidR="00E45DA2">
        <w:rPr>
          <w:sz w:val="28"/>
          <w:szCs w:val="28"/>
        </w:rPr>
        <w:t xml:space="preserve"> </w:t>
      </w:r>
      <w:r w:rsidRPr="00975ADF">
        <w:rPr>
          <w:sz w:val="28"/>
          <w:szCs w:val="28"/>
        </w:rPr>
        <w:t>разрядов</w:t>
      </w:r>
      <w:r w:rsidR="00E45DA2">
        <w:rPr>
          <w:sz w:val="28"/>
          <w:szCs w:val="28"/>
        </w:rPr>
        <w:t xml:space="preserve"> </w:t>
      </w:r>
      <w:r w:rsidRPr="00975ADF">
        <w:rPr>
          <w:sz w:val="28"/>
          <w:szCs w:val="28"/>
        </w:rPr>
        <w:t>(возможно</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расширение</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4-х</w:t>
      </w:r>
      <w:r w:rsidR="00E45DA2">
        <w:rPr>
          <w:sz w:val="28"/>
          <w:szCs w:val="28"/>
        </w:rPr>
        <w:t xml:space="preserve"> </w:t>
      </w:r>
      <w:r w:rsidRPr="00975ADF">
        <w:rPr>
          <w:sz w:val="28"/>
          <w:szCs w:val="28"/>
        </w:rPr>
        <w:t>разрядов).</w:t>
      </w:r>
      <w:r w:rsidR="00E45DA2">
        <w:rPr>
          <w:sz w:val="28"/>
          <w:szCs w:val="28"/>
        </w:rPr>
        <w:t xml:space="preserve"> </w:t>
      </w:r>
      <w:r w:rsidRPr="00975ADF">
        <w:rPr>
          <w:sz w:val="28"/>
          <w:szCs w:val="28"/>
        </w:rPr>
        <w:t>Префикс</w:t>
      </w:r>
      <w:r w:rsidR="00E45DA2">
        <w:rPr>
          <w:sz w:val="28"/>
          <w:szCs w:val="28"/>
        </w:rPr>
        <w:t xml:space="preserve"> </w:t>
      </w:r>
      <w:r w:rsidRPr="00975ADF">
        <w:rPr>
          <w:sz w:val="28"/>
          <w:szCs w:val="28"/>
        </w:rPr>
        <w:t>национальной</w:t>
      </w:r>
      <w:r w:rsidR="00E45DA2">
        <w:rPr>
          <w:sz w:val="28"/>
          <w:szCs w:val="28"/>
        </w:rPr>
        <w:t xml:space="preserve"> </w:t>
      </w:r>
      <w:r w:rsidRPr="00975ADF">
        <w:rPr>
          <w:sz w:val="28"/>
          <w:szCs w:val="28"/>
        </w:rPr>
        <w:t>ассоциации</w:t>
      </w:r>
      <w:r w:rsidR="00E45DA2">
        <w:rPr>
          <w:sz w:val="28"/>
          <w:szCs w:val="28"/>
        </w:rPr>
        <w:t xml:space="preserve"> </w:t>
      </w:r>
      <w:r w:rsidRPr="00975ADF">
        <w:rPr>
          <w:sz w:val="28"/>
          <w:szCs w:val="28"/>
        </w:rPr>
        <w:t>присваивается</w:t>
      </w:r>
      <w:r w:rsidR="00E45DA2">
        <w:rPr>
          <w:sz w:val="28"/>
          <w:szCs w:val="28"/>
        </w:rPr>
        <w:t xml:space="preserve"> </w:t>
      </w:r>
      <w:r w:rsidRPr="00975ADF">
        <w:rPr>
          <w:sz w:val="28"/>
          <w:szCs w:val="28"/>
        </w:rPr>
        <w:t>Международной</w:t>
      </w:r>
      <w:r w:rsidR="00E45DA2">
        <w:rPr>
          <w:sz w:val="28"/>
          <w:szCs w:val="28"/>
        </w:rPr>
        <w:t xml:space="preserve"> </w:t>
      </w:r>
      <w:r w:rsidRPr="00975ADF">
        <w:rPr>
          <w:sz w:val="28"/>
          <w:szCs w:val="28"/>
        </w:rPr>
        <w:t>ассоциацией</w:t>
      </w:r>
      <w:r w:rsidR="00E45DA2">
        <w:rPr>
          <w:sz w:val="28"/>
          <w:szCs w:val="28"/>
        </w:rPr>
        <w:t xml:space="preserve"> </w:t>
      </w:r>
      <w:r w:rsidRPr="00975ADF">
        <w:rPr>
          <w:sz w:val="28"/>
          <w:szCs w:val="28"/>
        </w:rPr>
        <w:t>товарной</w:t>
      </w:r>
      <w:r w:rsidR="00E45DA2">
        <w:rPr>
          <w:sz w:val="28"/>
          <w:szCs w:val="28"/>
        </w:rPr>
        <w:t xml:space="preserve"> </w:t>
      </w:r>
      <w:r w:rsidRPr="00975ADF">
        <w:rPr>
          <w:sz w:val="28"/>
          <w:szCs w:val="28"/>
        </w:rPr>
        <w:t>нумерации.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настоящее</w:t>
      </w:r>
      <w:r w:rsidR="00E45DA2">
        <w:rPr>
          <w:sz w:val="28"/>
          <w:szCs w:val="28"/>
        </w:rPr>
        <w:t xml:space="preserve"> </w:t>
      </w:r>
      <w:r w:rsidRPr="00975ADF">
        <w:rPr>
          <w:sz w:val="28"/>
          <w:szCs w:val="28"/>
        </w:rPr>
        <w:t>время</w:t>
      </w:r>
      <w:r w:rsidR="00E45DA2">
        <w:rPr>
          <w:sz w:val="28"/>
          <w:szCs w:val="28"/>
        </w:rPr>
        <w:t xml:space="preserve"> </w:t>
      </w:r>
      <w:r w:rsidRPr="00975ADF">
        <w:rPr>
          <w:sz w:val="28"/>
          <w:szCs w:val="28"/>
        </w:rPr>
        <w:t>белорусские</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используют</w:t>
      </w:r>
      <w:r w:rsidR="00E45DA2">
        <w:rPr>
          <w:sz w:val="28"/>
          <w:szCs w:val="28"/>
        </w:rPr>
        <w:t xml:space="preserve"> </w:t>
      </w:r>
      <w:r w:rsidRPr="00975ADF">
        <w:rPr>
          <w:sz w:val="28"/>
          <w:szCs w:val="28"/>
        </w:rPr>
        <w:t>префикс</w:t>
      </w:r>
      <w:r w:rsidR="00E45DA2">
        <w:rPr>
          <w:sz w:val="28"/>
          <w:szCs w:val="28"/>
        </w:rPr>
        <w:t xml:space="preserve"> </w:t>
      </w:r>
      <w:r w:rsidRPr="00975ADF">
        <w:rPr>
          <w:sz w:val="28"/>
          <w:szCs w:val="28"/>
        </w:rPr>
        <w:t>481.</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Код</w:t>
      </w:r>
      <w:r w:rsidR="00E45DA2">
        <w:rPr>
          <w:sz w:val="28"/>
          <w:szCs w:val="28"/>
        </w:rPr>
        <w:t xml:space="preserve"> </w:t>
      </w:r>
      <w:r w:rsidRPr="00975ADF">
        <w:rPr>
          <w:sz w:val="28"/>
          <w:szCs w:val="28"/>
        </w:rPr>
        <w:t>организации-производителя</w:t>
      </w:r>
      <w:r w:rsidR="00E45DA2">
        <w:rPr>
          <w:sz w:val="28"/>
          <w:szCs w:val="28"/>
        </w:rPr>
        <w:t xml:space="preserve"> </w:t>
      </w:r>
      <w:r w:rsidRPr="00975ADF">
        <w:rPr>
          <w:sz w:val="28"/>
          <w:szCs w:val="28"/>
        </w:rPr>
        <w:t>присваивается</w:t>
      </w:r>
      <w:r w:rsidR="00E45DA2">
        <w:rPr>
          <w:sz w:val="28"/>
          <w:szCs w:val="28"/>
        </w:rPr>
        <w:t xml:space="preserve"> </w:t>
      </w:r>
      <w:r w:rsidRPr="00975ADF">
        <w:rPr>
          <w:sz w:val="28"/>
          <w:szCs w:val="28"/>
        </w:rPr>
        <w:t>предприятию</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члену</w:t>
      </w:r>
      <w:r w:rsidR="00E45DA2">
        <w:rPr>
          <w:sz w:val="28"/>
          <w:szCs w:val="28"/>
        </w:rPr>
        <w:t xml:space="preserve"> </w:t>
      </w:r>
      <w:r w:rsidRPr="00975ADF">
        <w:rPr>
          <w:sz w:val="28"/>
          <w:szCs w:val="28"/>
        </w:rPr>
        <w:t>национальной</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занимает</w:t>
      </w:r>
      <w:r w:rsidR="00E45DA2">
        <w:rPr>
          <w:sz w:val="28"/>
          <w:szCs w:val="28"/>
        </w:rPr>
        <w:t xml:space="preserve"> </w:t>
      </w:r>
      <w:r w:rsidRPr="00975ADF">
        <w:rPr>
          <w:sz w:val="28"/>
          <w:szCs w:val="28"/>
        </w:rPr>
        <w:t>5</w:t>
      </w:r>
      <w:r w:rsidR="00E45DA2">
        <w:rPr>
          <w:sz w:val="28"/>
          <w:szCs w:val="28"/>
        </w:rPr>
        <w:t xml:space="preserve"> </w:t>
      </w:r>
      <w:r w:rsidRPr="00975ADF">
        <w:rPr>
          <w:sz w:val="28"/>
          <w:szCs w:val="28"/>
        </w:rPr>
        <w:t>разрядов.</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необязательно</w:t>
      </w:r>
      <w:r w:rsidR="00E45DA2">
        <w:rPr>
          <w:sz w:val="28"/>
          <w:szCs w:val="28"/>
        </w:rPr>
        <w:t xml:space="preserve"> </w:t>
      </w:r>
      <w:r w:rsidRPr="00975ADF">
        <w:rPr>
          <w:sz w:val="28"/>
          <w:szCs w:val="28"/>
        </w:rPr>
        <w:t>идентифицирует</w:t>
      </w:r>
      <w:r w:rsidR="00E45DA2">
        <w:rPr>
          <w:sz w:val="28"/>
          <w:szCs w:val="28"/>
        </w:rPr>
        <w:t xml:space="preserve"> </w:t>
      </w:r>
      <w:r w:rsidRPr="00975ADF">
        <w:rPr>
          <w:sz w:val="28"/>
          <w:szCs w:val="28"/>
        </w:rPr>
        <w:t>непосредственно</w:t>
      </w:r>
      <w:r w:rsidR="00E45DA2">
        <w:rPr>
          <w:sz w:val="28"/>
          <w:szCs w:val="28"/>
        </w:rPr>
        <w:t xml:space="preserve"> </w:t>
      </w:r>
      <w:r w:rsidRPr="00975ADF">
        <w:rPr>
          <w:sz w:val="28"/>
          <w:szCs w:val="28"/>
        </w:rPr>
        <w:t>производителя</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Обычно</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изготовителя</w:t>
      </w:r>
      <w:r w:rsidR="00E45DA2">
        <w:rPr>
          <w:sz w:val="28"/>
          <w:szCs w:val="28"/>
        </w:rPr>
        <w:t xml:space="preserve"> </w:t>
      </w:r>
      <w:r w:rsidRPr="00975ADF">
        <w:rPr>
          <w:sz w:val="28"/>
          <w:szCs w:val="28"/>
        </w:rPr>
        <w:t>используется</w:t>
      </w:r>
      <w:r w:rsidR="00E45DA2">
        <w:rPr>
          <w:sz w:val="28"/>
          <w:szCs w:val="28"/>
        </w:rPr>
        <w:t xml:space="preserve"> </w:t>
      </w:r>
      <w:r w:rsidRPr="00975ADF">
        <w:rPr>
          <w:sz w:val="28"/>
          <w:szCs w:val="28"/>
        </w:rPr>
        <w:t>той</w:t>
      </w:r>
      <w:r w:rsidR="00E45DA2">
        <w:rPr>
          <w:sz w:val="28"/>
          <w:szCs w:val="28"/>
        </w:rPr>
        <w:t xml:space="preserve"> </w:t>
      </w:r>
      <w:r w:rsidRPr="00975ADF">
        <w:rPr>
          <w:sz w:val="28"/>
          <w:szCs w:val="28"/>
        </w:rPr>
        <w:t>организацией,</w:t>
      </w:r>
      <w:r w:rsidR="00E45DA2">
        <w:rPr>
          <w:sz w:val="28"/>
          <w:szCs w:val="28"/>
        </w:rPr>
        <w:t xml:space="preserve"> </w:t>
      </w:r>
      <w:r w:rsidRPr="00975ADF">
        <w:rPr>
          <w:sz w:val="28"/>
          <w:szCs w:val="28"/>
        </w:rPr>
        <w:t>которая</w:t>
      </w:r>
      <w:r w:rsidR="00E45DA2">
        <w:rPr>
          <w:sz w:val="28"/>
          <w:szCs w:val="28"/>
        </w:rPr>
        <w:t xml:space="preserve"> </w:t>
      </w:r>
      <w:r w:rsidRPr="00975ADF">
        <w:rPr>
          <w:sz w:val="28"/>
          <w:szCs w:val="28"/>
        </w:rPr>
        <w:t>реализует</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рынке</w:t>
      </w:r>
      <w:r w:rsidR="00E45DA2">
        <w:rPr>
          <w:sz w:val="28"/>
          <w:szCs w:val="28"/>
        </w:rPr>
        <w:t xml:space="preserve"> </w:t>
      </w:r>
      <w:r w:rsidRPr="00975ADF">
        <w:rPr>
          <w:sz w:val="28"/>
          <w:szCs w:val="28"/>
        </w:rPr>
        <w:t>под</w:t>
      </w:r>
      <w:r w:rsidR="00E45DA2">
        <w:rPr>
          <w:sz w:val="28"/>
          <w:szCs w:val="28"/>
        </w:rPr>
        <w:t xml:space="preserve"> </w:t>
      </w:r>
      <w:r w:rsidRPr="00975ADF">
        <w:rPr>
          <w:sz w:val="28"/>
          <w:szCs w:val="28"/>
        </w:rPr>
        <w:t>своей</w:t>
      </w:r>
      <w:r w:rsidR="00E45DA2">
        <w:rPr>
          <w:sz w:val="28"/>
          <w:szCs w:val="28"/>
        </w:rPr>
        <w:t xml:space="preserve"> </w:t>
      </w:r>
      <w:r w:rsidRPr="00975ADF">
        <w:rPr>
          <w:sz w:val="28"/>
          <w:szCs w:val="28"/>
        </w:rPr>
        <w:t>торговой</w:t>
      </w:r>
      <w:r w:rsidR="00E45DA2">
        <w:rPr>
          <w:sz w:val="28"/>
          <w:szCs w:val="28"/>
        </w:rPr>
        <w:t xml:space="preserve"> </w:t>
      </w:r>
      <w:r w:rsidRPr="00975ADF">
        <w:rPr>
          <w:sz w:val="28"/>
          <w:szCs w:val="28"/>
        </w:rPr>
        <w:t>маркой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которая,</w:t>
      </w:r>
      <w:r w:rsidR="00E45DA2">
        <w:rPr>
          <w:sz w:val="28"/>
          <w:szCs w:val="28"/>
        </w:rPr>
        <w:t xml:space="preserve"> </w:t>
      </w:r>
      <w:r w:rsidRPr="00975ADF">
        <w:rPr>
          <w:sz w:val="28"/>
          <w:szCs w:val="28"/>
        </w:rPr>
        <w:t>таким</w:t>
      </w:r>
      <w:r w:rsidR="00E45DA2">
        <w:rPr>
          <w:sz w:val="28"/>
          <w:szCs w:val="28"/>
        </w:rPr>
        <w:t xml:space="preserve"> </w:t>
      </w:r>
      <w:r w:rsidRPr="00975ADF">
        <w:rPr>
          <w:sz w:val="28"/>
          <w:szCs w:val="28"/>
        </w:rPr>
        <w:t>образом,</w:t>
      </w:r>
      <w:r w:rsidR="00E45DA2">
        <w:rPr>
          <w:sz w:val="28"/>
          <w:szCs w:val="28"/>
        </w:rPr>
        <w:t xml:space="preserve"> </w:t>
      </w:r>
      <w:r w:rsidRPr="00975ADF">
        <w:rPr>
          <w:sz w:val="28"/>
          <w:szCs w:val="28"/>
        </w:rPr>
        <w:t>контролирует</w:t>
      </w:r>
      <w:r w:rsidR="00E45DA2">
        <w:rPr>
          <w:sz w:val="28"/>
          <w:szCs w:val="28"/>
        </w:rPr>
        <w:t xml:space="preserve"> </w:t>
      </w:r>
      <w:r w:rsidRPr="00975ADF">
        <w:rPr>
          <w:sz w:val="28"/>
          <w:szCs w:val="28"/>
        </w:rPr>
        <w:t>процесс</w:t>
      </w:r>
      <w:r w:rsidR="00E45DA2">
        <w:rPr>
          <w:sz w:val="28"/>
          <w:szCs w:val="28"/>
        </w:rPr>
        <w:t xml:space="preserve"> </w:t>
      </w:r>
      <w:r w:rsidRPr="00975ADF">
        <w:rPr>
          <w:sz w:val="28"/>
          <w:szCs w:val="28"/>
        </w:rPr>
        <w:t>упаковки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нанесения</w:t>
      </w:r>
      <w:r w:rsidR="00E45DA2">
        <w:rPr>
          <w:sz w:val="28"/>
          <w:szCs w:val="28"/>
        </w:rPr>
        <w:t xml:space="preserve"> </w:t>
      </w:r>
      <w:r w:rsidRPr="00975ADF">
        <w:rPr>
          <w:sz w:val="28"/>
          <w:szCs w:val="28"/>
        </w:rPr>
        <w:t>этикетки.</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оптовой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розничной</w:t>
      </w:r>
      <w:r w:rsidR="00E45DA2">
        <w:rPr>
          <w:sz w:val="28"/>
          <w:szCs w:val="28"/>
        </w:rPr>
        <w:t xml:space="preserve"> </w:t>
      </w:r>
      <w:r w:rsidRPr="00975ADF">
        <w:rPr>
          <w:sz w:val="28"/>
          <w:szCs w:val="28"/>
        </w:rPr>
        <w:t>торговли</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получать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использовать</w:t>
      </w:r>
      <w:r w:rsidR="00E45DA2">
        <w:rPr>
          <w:sz w:val="28"/>
          <w:szCs w:val="28"/>
        </w:rPr>
        <w:t xml:space="preserve"> </w:t>
      </w:r>
      <w:r w:rsidRPr="00975ADF">
        <w:rPr>
          <w:sz w:val="28"/>
          <w:szCs w:val="28"/>
        </w:rPr>
        <w:t>свой</w:t>
      </w:r>
      <w:r w:rsidR="00E45DA2">
        <w:rPr>
          <w:sz w:val="28"/>
          <w:szCs w:val="28"/>
        </w:rPr>
        <w:t xml:space="preserve"> </w:t>
      </w:r>
      <w:r w:rsidRPr="00975ADF">
        <w:rPr>
          <w:sz w:val="28"/>
          <w:szCs w:val="28"/>
        </w:rPr>
        <w:t>собственный</w:t>
      </w:r>
      <w:r w:rsidR="00E45DA2">
        <w:rPr>
          <w:sz w:val="28"/>
          <w:szCs w:val="28"/>
        </w:rPr>
        <w:t xml:space="preserve"> </w:t>
      </w:r>
      <w:r w:rsidRPr="00975ADF">
        <w:rPr>
          <w:sz w:val="28"/>
          <w:szCs w:val="28"/>
        </w:rPr>
        <w:t>регистрационный</w:t>
      </w:r>
      <w:r w:rsidR="00E45DA2">
        <w:rPr>
          <w:sz w:val="28"/>
          <w:szCs w:val="28"/>
        </w:rPr>
        <w:t xml:space="preserve"> </w:t>
      </w:r>
      <w:r w:rsidRPr="00975ADF">
        <w:rPr>
          <w:sz w:val="28"/>
          <w:szCs w:val="28"/>
        </w:rPr>
        <w:t>номер.</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розничной</w:t>
      </w:r>
      <w:r w:rsidR="00E45DA2">
        <w:rPr>
          <w:sz w:val="28"/>
          <w:szCs w:val="28"/>
        </w:rPr>
        <w:t xml:space="preserve"> </w:t>
      </w:r>
      <w:r w:rsidRPr="00975ADF">
        <w:rPr>
          <w:sz w:val="28"/>
          <w:szCs w:val="28"/>
        </w:rPr>
        <w:t>торговли</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использовать</w:t>
      </w:r>
      <w:r w:rsidR="00E45DA2">
        <w:rPr>
          <w:sz w:val="28"/>
          <w:szCs w:val="28"/>
        </w:rPr>
        <w:t xml:space="preserve"> </w:t>
      </w:r>
      <w:r w:rsidRPr="00975ADF">
        <w:rPr>
          <w:sz w:val="28"/>
          <w:szCs w:val="28"/>
        </w:rPr>
        <w:t>внутримагазинные</w:t>
      </w:r>
      <w:r w:rsidR="00E45DA2">
        <w:rPr>
          <w:sz w:val="28"/>
          <w:szCs w:val="28"/>
        </w:rPr>
        <w:t xml:space="preserve"> </w:t>
      </w:r>
      <w:r w:rsidRPr="00975ADF">
        <w:rPr>
          <w:sz w:val="28"/>
          <w:szCs w:val="28"/>
        </w:rPr>
        <w:t>коды,</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должны</w:t>
      </w:r>
      <w:r w:rsidR="00E45DA2">
        <w:rPr>
          <w:sz w:val="28"/>
          <w:szCs w:val="28"/>
        </w:rPr>
        <w:t xml:space="preserve"> </w:t>
      </w:r>
      <w:r w:rsidRPr="00975ADF">
        <w:rPr>
          <w:sz w:val="28"/>
          <w:szCs w:val="28"/>
        </w:rPr>
        <w:t>использоваться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товарах,</w:t>
      </w:r>
      <w:r w:rsidR="00E45DA2">
        <w:rPr>
          <w:sz w:val="28"/>
          <w:szCs w:val="28"/>
        </w:rPr>
        <w:t xml:space="preserve"> </w:t>
      </w:r>
      <w:r w:rsidRPr="00975ADF">
        <w:rPr>
          <w:sz w:val="28"/>
          <w:szCs w:val="28"/>
        </w:rPr>
        <w:t>выходящих</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сферу</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данного</w:t>
      </w:r>
      <w:r w:rsidR="00E45DA2">
        <w:rPr>
          <w:sz w:val="28"/>
          <w:szCs w:val="28"/>
        </w:rPr>
        <w:t xml:space="preserve"> </w:t>
      </w:r>
      <w:r w:rsidRPr="00975ADF">
        <w:rPr>
          <w:sz w:val="28"/>
          <w:szCs w:val="28"/>
        </w:rPr>
        <w:t>торгового</w:t>
      </w:r>
      <w:r w:rsidR="00E45DA2">
        <w:rPr>
          <w:sz w:val="28"/>
          <w:szCs w:val="28"/>
        </w:rPr>
        <w:t xml:space="preserve"> </w:t>
      </w:r>
      <w:r w:rsidRPr="00975ADF">
        <w:rPr>
          <w:sz w:val="28"/>
          <w:szCs w:val="28"/>
        </w:rPr>
        <w:t>предприятия.</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Код</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пяти</w:t>
      </w:r>
      <w:r w:rsidR="00E45DA2">
        <w:rPr>
          <w:sz w:val="28"/>
          <w:szCs w:val="28"/>
        </w:rPr>
        <w:t xml:space="preserve"> </w:t>
      </w:r>
      <w:r w:rsidRPr="00975ADF">
        <w:rPr>
          <w:sz w:val="28"/>
          <w:szCs w:val="28"/>
        </w:rPr>
        <w:t>разрядов.</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присваивается</w:t>
      </w:r>
      <w:r w:rsidR="00E45DA2">
        <w:rPr>
          <w:sz w:val="28"/>
          <w:szCs w:val="28"/>
        </w:rPr>
        <w:t xml:space="preserve"> </w:t>
      </w:r>
      <w:r w:rsidRPr="00975ADF">
        <w:rPr>
          <w:sz w:val="28"/>
          <w:szCs w:val="28"/>
        </w:rPr>
        <w:t>непосредственно</w:t>
      </w:r>
      <w:r w:rsidR="00E45DA2">
        <w:rPr>
          <w:sz w:val="28"/>
          <w:szCs w:val="28"/>
        </w:rPr>
        <w:t xml:space="preserve"> </w:t>
      </w:r>
      <w:r w:rsidRPr="00975ADF">
        <w:rPr>
          <w:sz w:val="28"/>
          <w:szCs w:val="28"/>
        </w:rPr>
        <w:t>предприятием,</w:t>
      </w:r>
      <w:r w:rsidR="00E45DA2">
        <w:rPr>
          <w:sz w:val="28"/>
          <w:szCs w:val="28"/>
        </w:rPr>
        <w:t xml:space="preserve"> </w:t>
      </w:r>
      <w:r w:rsidRPr="00975ADF">
        <w:rPr>
          <w:sz w:val="28"/>
          <w:szCs w:val="28"/>
        </w:rPr>
        <w:t>которое</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ответственность</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корректность</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содержать</w:t>
      </w:r>
      <w:r w:rsidR="00E45DA2">
        <w:rPr>
          <w:sz w:val="28"/>
          <w:szCs w:val="28"/>
        </w:rPr>
        <w:t xml:space="preserve"> </w:t>
      </w:r>
      <w:r w:rsidRPr="00975ADF">
        <w:rPr>
          <w:sz w:val="28"/>
          <w:szCs w:val="28"/>
        </w:rPr>
        <w:t>любую</w:t>
      </w:r>
      <w:r w:rsidR="00E45DA2">
        <w:rPr>
          <w:sz w:val="28"/>
          <w:szCs w:val="28"/>
        </w:rPr>
        <w:t xml:space="preserve"> </w:t>
      </w:r>
      <w:r w:rsidRPr="00975ADF">
        <w:rPr>
          <w:sz w:val="28"/>
          <w:szCs w:val="28"/>
        </w:rPr>
        <w:t>комбинацию</w:t>
      </w:r>
      <w:r w:rsidR="00E45DA2">
        <w:rPr>
          <w:sz w:val="28"/>
          <w:szCs w:val="28"/>
        </w:rPr>
        <w:t xml:space="preserve"> </w:t>
      </w:r>
      <w:r w:rsidRPr="00975ADF">
        <w:rPr>
          <w:sz w:val="28"/>
          <w:szCs w:val="28"/>
        </w:rPr>
        <w:t>цифр.</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необходимости</w:t>
      </w:r>
      <w:r w:rsidR="00E45DA2">
        <w:rPr>
          <w:sz w:val="28"/>
          <w:szCs w:val="28"/>
        </w:rPr>
        <w:t xml:space="preserve"> </w:t>
      </w:r>
      <w:r w:rsidRPr="00975ADF">
        <w:rPr>
          <w:sz w:val="28"/>
          <w:szCs w:val="28"/>
        </w:rPr>
        <w:t>предприятие</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использовать</w:t>
      </w:r>
      <w:r w:rsidR="00E45DA2">
        <w:rPr>
          <w:sz w:val="28"/>
          <w:szCs w:val="28"/>
        </w:rPr>
        <w:t xml:space="preserve"> </w:t>
      </w:r>
      <w:r w:rsidRPr="00975ADF">
        <w:rPr>
          <w:sz w:val="28"/>
          <w:szCs w:val="28"/>
        </w:rPr>
        <w:t>имеющуюся</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него</w:t>
      </w:r>
      <w:r w:rsidR="00E45DA2">
        <w:rPr>
          <w:sz w:val="28"/>
          <w:szCs w:val="28"/>
        </w:rPr>
        <w:t xml:space="preserve"> </w:t>
      </w:r>
      <w:r w:rsidRPr="00975ADF">
        <w:rPr>
          <w:sz w:val="28"/>
          <w:szCs w:val="28"/>
        </w:rPr>
        <w:t>внутреннюю</w:t>
      </w:r>
      <w:r w:rsidR="00E45DA2">
        <w:rPr>
          <w:sz w:val="28"/>
          <w:szCs w:val="28"/>
        </w:rPr>
        <w:t xml:space="preserve"> </w:t>
      </w:r>
      <w:r w:rsidRPr="00975ADF">
        <w:rPr>
          <w:sz w:val="28"/>
          <w:szCs w:val="28"/>
        </w:rPr>
        <w:t>систему</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ввести</w:t>
      </w:r>
      <w:r w:rsidR="00E45DA2">
        <w:rPr>
          <w:sz w:val="28"/>
          <w:szCs w:val="28"/>
        </w:rPr>
        <w:t xml:space="preserve"> </w:t>
      </w:r>
      <w:r w:rsidRPr="00975ADF">
        <w:rPr>
          <w:sz w:val="28"/>
          <w:szCs w:val="28"/>
        </w:rPr>
        <w:t>внутреннюю</w:t>
      </w:r>
      <w:r w:rsidR="00E45DA2">
        <w:rPr>
          <w:sz w:val="28"/>
          <w:szCs w:val="28"/>
        </w:rPr>
        <w:t xml:space="preserve"> </w:t>
      </w:r>
      <w:r w:rsidRPr="00975ADF">
        <w:rPr>
          <w:sz w:val="28"/>
          <w:szCs w:val="28"/>
        </w:rPr>
        <w:t>классификацию</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уровне</w:t>
      </w:r>
      <w:r w:rsidR="00E45DA2">
        <w:rPr>
          <w:sz w:val="28"/>
          <w:szCs w:val="28"/>
        </w:rPr>
        <w:t xml:space="preserve"> </w:t>
      </w:r>
      <w:r w:rsidRPr="00975ADF">
        <w:rPr>
          <w:sz w:val="28"/>
          <w:szCs w:val="28"/>
        </w:rPr>
        <w:t>производителя</w:t>
      </w:r>
      <w:r w:rsidR="00E45DA2">
        <w:rPr>
          <w:sz w:val="28"/>
          <w:szCs w:val="28"/>
        </w:rPr>
        <w:t xml:space="preserve"> </w:t>
      </w:r>
      <w:r w:rsidRPr="00975ADF">
        <w:rPr>
          <w:sz w:val="28"/>
          <w:szCs w:val="28"/>
        </w:rPr>
        <w:t>однозначно</w:t>
      </w:r>
      <w:r w:rsidR="00E45DA2">
        <w:rPr>
          <w:sz w:val="28"/>
          <w:szCs w:val="28"/>
        </w:rPr>
        <w:t xml:space="preserve"> </w:t>
      </w:r>
      <w:r w:rsidRPr="00975ADF">
        <w:rPr>
          <w:sz w:val="28"/>
          <w:szCs w:val="28"/>
        </w:rPr>
        <w:t>идентифицируется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рамках</w:t>
      </w:r>
      <w:r w:rsidR="00E45DA2">
        <w:rPr>
          <w:sz w:val="28"/>
          <w:szCs w:val="28"/>
        </w:rPr>
        <w:t xml:space="preserve"> </w:t>
      </w:r>
      <w:r w:rsidRPr="00975ADF">
        <w:rPr>
          <w:sz w:val="28"/>
          <w:szCs w:val="28"/>
        </w:rPr>
        <w:t>системы</w:t>
      </w:r>
      <w:r w:rsidR="00E45DA2">
        <w:rPr>
          <w:sz w:val="28"/>
          <w:szCs w:val="28"/>
        </w:rPr>
        <w:t xml:space="preserve"> </w:t>
      </w:r>
      <w:r w:rsidRPr="00975ADF">
        <w:rPr>
          <w:sz w:val="28"/>
          <w:szCs w:val="28"/>
        </w:rPr>
        <w:t>национальной</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префикс</w:t>
      </w:r>
      <w:r w:rsidR="00E45DA2">
        <w:rPr>
          <w:sz w:val="28"/>
          <w:szCs w:val="28"/>
        </w:rPr>
        <w:t xml:space="preserve"> </w:t>
      </w:r>
      <w:r w:rsidRPr="00975ADF">
        <w:rPr>
          <w:sz w:val="28"/>
          <w:szCs w:val="28"/>
        </w:rPr>
        <w:t>национальной</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уникален</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отношению</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национальным</w:t>
      </w:r>
      <w:r w:rsidR="00E45DA2">
        <w:rPr>
          <w:sz w:val="28"/>
          <w:szCs w:val="28"/>
        </w:rPr>
        <w:t xml:space="preserve"> </w:t>
      </w:r>
      <w:r w:rsidRPr="00975ADF">
        <w:rPr>
          <w:sz w:val="28"/>
          <w:szCs w:val="28"/>
        </w:rPr>
        <w:t>системам</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других</w:t>
      </w:r>
      <w:r w:rsidR="00E45DA2">
        <w:rPr>
          <w:sz w:val="28"/>
          <w:szCs w:val="28"/>
        </w:rPr>
        <w:t xml:space="preserve"> </w:t>
      </w:r>
      <w:r w:rsidRPr="00975ADF">
        <w:rPr>
          <w:sz w:val="28"/>
          <w:szCs w:val="28"/>
        </w:rPr>
        <w:t>стран.</w:t>
      </w:r>
      <w:r w:rsidR="00E45DA2">
        <w:rPr>
          <w:sz w:val="28"/>
          <w:szCs w:val="28"/>
        </w:rPr>
        <w:t xml:space="preserve"> </w:t>
      </w:r>
      <w:r w:rsidRPr="00975ADF">
        <w:rPr>
          <w:sz w:val="28"/>
          <w:szCs w:val="28"/>
        </w:rPr>
        <w:t>Тем</w:t>
      </w:r>
      <w:r w:rsidR="00E45DA2">
        <w:rPr>
          <w:sz w:val="28"/>
          <w:szCs w:val="28"/>
        </w:rPr>
        <w:t xml:space="preserve"> </w:t>
      </w:r>
      <w:r w:rsidRPr="00975ADF">
        <w:rPr>
          <w:sz w:val="28"/>
          <w:szCs w:val="28"/>
        </w:rPr>
        <w:t>самым</w:t>
      </w:r>
      <w:r w:rsidR="00E45DA2">
        <w:rPr>
          <w:sz w:val="28"/>
          <w:szCs w:val="28"/>
        </w:rPr>
        <w:t xml:space="preserve"> </w:t>
      </w:r>
      <w:r w:rsidRPr="00975ADF">
        <w:rPr>
          <w:sz w:val="28"/>
          <w:szCs w:val="28"/>
        </w:rPr>
        <w:t>обеспечивается</w:t>
      </w:r>
      <w:r w:rsidR="00E45DA2">
        <w:rPr>
          <w:sz w:val="28"/>
          <w:szCs w:val="28"/>
        </w:rPr>
        <w:t xml:space="preserve"> </w:t>
      </w:r>
      <w:r w:rsidRPr="00975ADF">
        <w:rPr>
          <w:sz w:val="28"/>
          <w:szCs w:val="28"/>
        </w:rPr>
        <w:t>неповторяемость</w:t>
      </w:r>
      <w:r w:rsidR="00E45DA2">
        <w:rPr>
          <w:sz w:val="28"/>
          <w:szCs w:val="28"/>
        </w:rPr>
        <w:t xml:space="preserve"> </w:t>
      </w:r>
      <w:r w:rsidRPr="00975ADF">
        <w:rPr>
          <w:sz w:val="28"/>
          <w:szCs w:val="28"/>
        </w:rPr>
        <w:t>кода</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рамках</w:t>
      </w:r>
      <w:r w:rsidR="00E45DA2">
        <w:rPr>
          <w:sz w:val="28"/>
          <w:szCs w:val="28"/>
        </w:rPr>
        <w:t xml:space="preserve"> </w:t>
      </w:r>
      <w:r w:rsidRPr="00975ADF">
        <w:rPr>
          <w:sz w:val="28"/>
          <w:szCs w:val="28"/>
        </w:rPr>
        <w:t>международной</w:t>
      </w:r>
      <w:r w:rsidR="00E45DA2">
        <w:rPr>
          <w:sz w:val="28"/>
          <w:szCs w:val="28"/>
        </w:rPr>
        <w:t xml:space="preserve"> </w:t>
      </w:r>
      <w:r w:rsidRPr="00975ADF">
        <w:rPr>
          <w:sz w:val="28"/>
          <w:szCs w:val="28"/>
        </w:rPr>
        <w:t>системы</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полную</w:t>
      </w:r>
      <w:r w:rsidR="00E45DA2">
        <w:rPr>
          <w:sz w:val="28"/>
          <w:szCs w:val="28"/>
        </w:rPr>
        <w:t xml:space="preserve"> </w:t>
      </w:r>
      <w:r w:rsidRPr="00975ADF">
        <w:rPr>
          <w:sz w:val="28"/>
          <w:szCs w:val="28"/>
        </w:rPr>
        <w:t>информацию</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характеристике</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представляет</w:t>
      </w:r>
      <w:r w:rsidR="00E45DA2">
        <w:rPr>
          <w:sz w:val="28"/>
          <w:szCs w:val="28"/>
        </w:rPr>
        <w:t xml:space="preserve"> </w:t>
      </w:r>
      <w:r w:rsidRPr="00975ADF">
        <w:rPr>
          <w:sz w:val="28"/>
          <w:szCs w:val="28"/>
        </w:rPr>
        <w:t>собой</w:t>
      </w:r>
      <w:r w:rsidR="00E45DA2">
        <w:rPr>
          <w:sz w:val="28"/>
          <w:szCs w:val="28"/>
        </w:rPr>
        <w:t xml:space="preserve"> </w:t>
      </w:r>
      <w:r w:rsidRPr="00975ADF">
        <w:rPr>
          <w:sz w:val="28"/>
          <w:szCs w:val="28"/>
        </w:rPr>
        <w:t>абстрактный,</w:t>
      </w:r>
      <w:r w:rsidR="00E45DA2">
        <w:rPr>
          <w:sz w:val="28"/>
          <w:szCs w:val="28"/>
        </w:rPr>
        <w:t xml:space="preserve"> </w:t>
      </w:r>
      <w:r w:rsidRPr="00975ADF">
        <w:rPr>
          <w:sz w:val="28"/>
          <w:szCs w:val="28"/>
        </w:rPr>
        <w:t>условный</w:t>
      </w:r>
      <w:r w:rsidR="00E45DA2">
        <w:rPr>
          <w:sz w:val="28"/>
          <w:szCs w:val="28"/>
        </w:rPr>
        <w:t xml:space="preserve"> </w:t>
      </w:r>
      <w:r w:rsidRPr="00975ADF">
        <w:rPr>
          <w:sz w:val="28"/>
          <w:szCs w:val="28"/>
        </w:rPr>
        <w:t>номер</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списке</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характеристик</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базе</w:t>
      </w:r>
      <w:r w:rsidR="00E45DA2">
        <w:rPr>
          <w:sz w:val="28"/>
          <w:szCs w:val="28"/>
        </w:rPr>
        <w:t xml:space="preserve"> </w:t>
      </w:r>
      <w:r w:rsidRPr="00975ADF">
        <w:rPr>
          <w:sz w:val="28"/>
          <w:szCs w:val="28"/>
        </w:rPr>
        <w:t>данных</w:t>
      </w:r>
      <w:r w:rsidR="00E45DA2">
        <w:rPr>
          <w:sz w:val="28"/>
          <w:szCs w:val="28"/>
        </w:rPr>
        <w:t xml:space="preserve"> </w:t>
      </w:r>
      <w:r w:rsidRPr="00975ADF">
        <w:rPr>
          <w:sz w:val="28"/>
          <w:szCs w:val="28"/>
        </w:rPr>
        <w:t>предприятия.</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w:t>
      </w:r>
      <w:r w:rsidR="00E45DA2">
        <w:rPr>
          <w:sz w:val="28"/>
          <w:szCs w:val="28"/>
        </w:rPr>
        <w:t xml:space="preserve"> </w:t>
      </w:r>
      <w:r w:rsidRPr="00975ADF">
        <w:rPr>
          <w:sz w:val="28"/>
          <w:szCs w:val="28"/>
        </w:rPr>
        <w:t>общем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EAN-8</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признаки</w:t>
      </w:r>
      <w:r w:rsidR="00E45DA2">
        <w:rPr>
          <w:sz w:val="28"/>
          <w:szCs w:val="28"/>
        </w:rPr>
        <w:t xml:space="preserve"> </w:t>
      </w:r>
      <w:r w:rsidRPr="00975ADF">
        <w:rPr>
          <w:sz w:val="28"/>
          <w:szCs w:val="28"/>
        </w:rPr>
        <w:t>стран-производителей,</w:t>
      </w:r>
      <w:r w:rsidR="00E45DA2">
        <w:rPr>
          <w:sz w:val="28"/>
          <w:szCs w:val="28"/>
        </w:rPr>
        <w:t xml:space="preserve"> </w:t>
      </w:r>
      <w:r w:rsidRPr="00975ADF">
        <w:rPr>
          <w:sz w:val="28"/>
          <w:szCs w:val="28"/>
        </w:rPr>
        <w:t>организаций-изготовителей</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контрольное</w:t>
      </w:r>
      <w:r w:rsidR="00E45DA2">
        <w:rPr>
          <w:sz w:val="28"/>
          <w:szCs w:val="28"/>
        </w:rPr>
        <w:t xml:space="preserve"> </w:t>
      </w:r>
      <w:r w:rsidRPr="00975ADF">
        <w:rPr>
          <w:sz w:val="28"/>
          <w:szCs w:val="28"/>
        </w:rPr>
        <w:t>число</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8</w:t>
      </w:r>
      <w:r w:rsidR="00E45DA2">
        <w:rPr>
          <w:sz w:val="28"/>
          <w:szCs w:val="28"/>
        </w:rPr>
        <w:t xml:space="preserve"> </w:t>
      </w:r>
      <w:r w:rsidRPr="00975ADF">
        <w:rPr>
          <w:sz w:val="28"/>
          <w:szCs w:val="28"/>
        </w:rPr>
        <w:t>знаков</w:t>
      </w:r>
      <w:r w:rsidR="00E45DA2">
        <w:rPr>
          <w:sz w:val="28"/>
          <w:szCs w:val="28"/>
        </w:rPr>
        <w:t xml:space="preserve"> </w:t>
      </w:r>
      <w:r w:rsidRPr="00975ADF">
        <w:rPr>
          <w:sz w:val="28"/>
          <w:szCs w:val="28"/>
        </w:rPr>
        <w:t>(рис.</w:t>
      </w:r>
      <w:r w:rsidR="00E45DA2">
        <w:rPr>
          <w:sz w:val="28"/>
          <w:szCs w:val="28"/>
        </w:rPr>
        <w:t xml:space="preserve"> </w:t>
      </w:r>
      <w:r w:rsidRPr="00975ADF">
        <w:rPr>
          <w:sz w:val="28"/>
          <w:szCs w:val="28"/>
        </w:rPr>
        <w:t>2).</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Основная</w:t>
      </w:r>
      <w:r w:rsidR="00E45DA2">
        <w:rPr>
          <w:sz w:val="28"/>
          <w:szCs w:val="28"/>
        </w:rPr>
        <w:t xml:space="preserve"> </w:t>
      </w:r>
      <w:r w:rsidRPr="00975ADF">
        <w:rPr>
          <w:sz w:val="28"/>
          <w:szCs w:val="28"/>
        </w:rPr>
        <w:t>единица</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штрихового</w:t>
      </w:r>
      <w:r w:rsidR="00E45DA2">
        <w:rPr>
          <w:sz w:val="28"/>
          <w:szCs w:val="28"/>
        </w:rPr>
        <w:t xml:space="preserve"> </w:t>
      </w:r>
      <w:r w:rsidRPr="00975ADF">
        <w:rPr>
          <w:sz w:val="28"/>
          <w:szCs w:val="28"/>
        </w:rPr>
        <w:t>кода</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цифровой</w:t>
      </w:r>
      <w:r w:rsidR="00E45DA2">
        <w:rPr>
          <w:sz w:val="28"/>
          <w:szCs w:val="28"/>
        </w:rPr>
        <w:t xml:space="preserve"> </w:t>
      </w:r>
      <w:r w:rsidRPr="00975ADF">
        <w:rPr>
          <w:sz w:val="28"/>
          <w:szCs w:val="28"/>
        </w:rPr>
        <w:t>знак,</w:t>
      </w:r>
      <w:r w:rsidR="00E45DA2">
        <w:rPr>
          <w:sz w:val="28"/>
          <w:szCs w:val="28"/>
        </w:rPr>
        <w:t xml:space="preserve"> </w:t>
      </w:r>
      <w:r w:rsidRPr="00975ADF">
        <w:rPr>
          <w:sz w:val="28"/>
          <w:szCs w:val="28"/>
        </w:rPr>
        <w:t>который</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двух</w:t>
      </w:r>
      <w:r w:rsidR="00E45DA2">
        <w:rPr>
          <w:sz w:val="28"/>
          <w:szCs w:val="28"/>
        </w:rPr>
        <w:t xml:space="preserve"> </w:t>
      </w:r>
      <w:r w:rsidRPr="00975ADF">
        <w:rPr>
          <w:sz w:val="28"/>
          <w:szCs w:val="28"/>
        </w:rPr>
        <w:t>штрихов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двух</w:t>
      </w:r>
      <w:r w:rsidR="00E45DA2">
        <w:rPr>
          <w:sz w:val="28"/>
          <w:szCs w:val="28"/>
        </w:rPr>
        <w:t xml:space="preserve"> </w:t>
      </w:r>
      <w:r w:rsidRPr="00975ADF">
        <w:rPr>
          <w:sz w:val="28"/>
          <w:szCs w:val="28"/>
        </w:rPr>
        <w:t>пробелов</w:t>
      </w:r>
      <w:r w:rsidR="00E45DA2">
        <w:rPr>
          <w:sz w:val="28"/>
          <w:szCs w:val="28"/>
        </w:rPr>
        <w:t xml:space="preserve"> </w:t>
      </w:r>
      <w:r w:rsidRPr="00975ADF">
        <w:rPr>
          <w:sz w:val="28"/>
          <w:szCs w:val="28"/>
        </w:rPr>
        <w:t>разной</w:t>
      </w:r>
      <w:r w:rsidR="00E45DA2">
        <w:rPr>
          <w:sz w:val="28"/>
          <w:szCs w:val="28"/>
        </w:rPr>
        <w:t xml:space="preserve"> </w:t>
      </w:r>
      <w:r w:rsidRPr="00975ADF">
        <w:rPr>
          <w:sz w:val="28"/>
          <w:szCs w:val="28"/>
        </w:rPr>
        <w:t>ширины.</w:t>
      </w:r>
      <w:r w:rsidR="00E45DA2">
        <w:rPr>
          <w:sz w:val="28"/>
          <w:szCs w:val="28"/>
        </w:rPr>
        <w:t xml:space="preserve"> </w:t>
      </w:r>
      <w:r w:rsidRPr="00975ADF">
        <w:rPr>
          <w:sz w:val="28"/>
          <w:szCs w:val="28"/>
        </w:rPr>
        <w:t>Ширина</w:t>
      </w:r>
      <w:r w:rsidR="00E45DA2">
        <w:rPr>
          <w:sz w:val="28"/>
          <w:szCs w:val="28"/>
        </w:rPr>
        <w:t xml:space="preserve"> </w:t>
      </w:r>
      <w:r w:rsidRPr="00975ADF">
        <w:rPr>
          <w:sz w:val="28"/>
          <w:szCs w:val="28"/>
        </w:rPr>
        <w:t>штрихов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пробелов</w:t>
      </w:r>
      <w:r w:rsidR="00E45DA2">
        <w:rPr>
          <w:sz w:val="28"/>
          <w:szCs w:val="28"/>
        </w:rPr>
        <w:t xml:space="preserve"> </w:t>
      </w:r>
      <w:r w:rsidRPr="00975ADF">
        <w:rPr>
          <w:sz w:val="28"/>
          <w:szCs w:val="28"/>
        </w:rPr>
        <w:t>всегда</w:t>
      </w:r>
      <w:r w:rsidR="00E45DA2">
        <w:rPr>
          <w:sz w:val="28"/>
          <w:szCs w:val="28"/>
        </w:rPr>
        <w:t xml:space="preserve"> </w:t>
      </w:r>
      <w:r w:rsidRPr="00975ADF">
        <w:rPr>
          <w:sz w:val="28"/>
          <w:szCs w:val="28"/>
        </w:rPr>
        <w:t>кратна</w:t>
      </w:r>
      <w:r w:rsidR="00E45DA2">
        <w:rPr>
          <w:sz w:val="28"/>
          <w:szCs w:val="28"/>
        </w:rPr>
        <w:t xml:space="preserve"> </w:t>
      </w:r>
      <w:r w:rsidRPr="00975ADF">
        <w:rPr>
          <w:sz w:val="28"/>
          <w:szCs w:val="28"/>
        </w:rPr>
        <w:t>ширине</w:t>
      </w:r>
      <w:r w:rsidR="00E45DA2">
        <w:rPr>
          <w:sz w:val="28"/>
          <w:szCs w:val="28"/>
        </w:rPr>
        <w:t xml:space="preserve"> </w:t>
      </w:r>
      <w:r w:rsidRPr="00975ADF">
        <w:rPr>
          <w:sz w:val="28"/>
          <w:szCs w:val="28"/>
        </w:rPr>
        <w:t>самого</w:t>
      </w:r>
      <w:r w:rsidR="00E45DA2">
        <w:rPr>
          <w:sz w:val="28"/>
          <w:szCs w:val="28"/>
        </w:rPr>
        <w:t xml:space="preserve"> </w:t>
      </w:r>
      <w:r w:rsidRPr="00975ADF">
        <w:rPr>
          <w:sz w:val="28"/>
          <w:szCs w:val="28"/>
        </w:rPr>
        <w:t>узкого</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них.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системе</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один</w:t>
      </w:r>
      <w:r w:rsidR="00E45DA2">
        <w:rPr>
          <w:sz w:val="28"/>
          <w:szCs w:val="28"/>
        </w:rPr>
        <w:t xml:space="preserve"> </w:t>
      </w:r>
      <w:r w:rsidRPr="00975ADF">
        <w:rPr>
          <w:sz w:val="28"/>
          <w:szCs w:val="28"/>
        </w:rPr>
        <w:t>знак</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семи</w:t>
      </w:r>
      <w:r w:rsidR="00E45DA2">
        <w:rPr>
          <w:sz w:val="28"/>
          <w:szCs w:val="28"/>
        </w:rPr>
        <w:t xml:space="preserve"> </w:t>
      </w:r>
      <w:r w:rsidRPr="00975ADF">
        <w:rPr>
          <w:sz w:val="28"/>
          <w:szCs w:val="28"/>
        </w:rPr>
        <w:t>модулей.</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Штриховой</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одного</w:t>
      </w:r>
      <w:r w:rsidR="00E45DA2">
        <w:rPr>
          <w:sz w:val="28"/>
          <w:szCs w:val="28"/>
        </w:rPr>
        <w:t xml:space="preserve"> </w:t>
      </w:r>
      <w:r w:rsidRPr="00975ADF">
        <w:rPr>
          <w:sz w:val="28"/>
          <w:szCs w:val="28"/>
        </w:rPr>
        <w:t>сообщения</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цифровым</w:t>
      </w:r>
      <w:r w:rsidR="00E45DA2">
        <w:rPr>
          <w:sz w:val="28"/>
          <w:szCs w:val="28"/>
        </w:rPr>
        <w:t xml:space="preserve"> </w:t>
      </w:r>
      <w:r w:rsidRPr="00975ADF">
        <w:rPr>
          <w:sz w:val="28"/>
          <w:szCs w:val="28"/>
        </w:rPr>
        <w:t>выражением</w:t>
      </w:r>
      <w:r w:rsidR="00E45DA2">
        <w:rPr>
          <w:sz w:val="28"/>
          <w:szCs w:val="28"/>
        </w:rPr>
        <w:t xml:space="preserve"> </w:t>
      </w:r>
      <w:r w:rsidRPr="00975ADF">
        <w:rPr>
          <w:sz w:val="28"/>
          <w:szCs w:val="28"/>
        </w:rPr>
        <w:t>составляет</w:t>
      </w:r>
      <w:r w:rsidR="00E45DA2">
        <w:rPr>
          <w:sz w:val="28"/>
          <w:szCs w:val="28"/>
        </w:rPr>
        <w:t xml:space="preserve"> </w:t>
      </w:r>
      <w:r w:rsidRPr="00975ADF">
        <w:rPr>
          <w:sz w:val="28"/>
          <w:szCs w:val="28"/>
        </w:rPr>
        <w:t>символ</w:t>
      </w:r>
      <w:r w:rsidR="00E45DA2">
        <w:rPr>
          <w:sz w:val="28"/>
          <w:szCs w:val="28"/>
        </w:rPr>
        <w:t xml:space="preserve"> </w:t>
      </w:r>
      <w:r w:rsidRPr="00975ADF">
        <w:rPr>
          <w:sz w:val="28"/>
          <w:szCs w:val="28"/>
        </w:rPr>
        <w:t>кода</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Краевые</w:t>
      </w:r>
      <w:r w:rsidR="00E45DA2">
        <w:rPr>
          <w:sz w:val="28"/>
          <w:szCs w:val="28"/>
        </w:rPr>
        <w:t xml:space="preserve"> </w:t>
      </w:r>
      <w:r w:rsidRPr="00975ADF">
        <w:rPr>
          <w:sz w:val="28"/>
          <w:szCs w:val="28"/>
        </w:rPr>
        <w:t>знаки</w:t>
      </w:r>
      <w:r w:rsidR="00E45DA2">
        <w:rPr>
          <w:sz w:val="28"/>
          <w:szCs w:val="28"/>
        </w:rPr>
        <w:t xml:space="preserve"> </w:t>
      </w:r>
      <w:r w:rsidRPr="00975ADF">
        <w:rPr>
          <w:sz w:val="28"/>
          <w:szCs w:val="28"/>
        </w:rPr>
        <w:t>(удлиненные</w:t>
      </w:r>
      <w:r w:rsidR="00E45DA2">
        <w:rPr>
          <w:sz w:val="28"/>
          <w:szCs w:val="28"/>
        </w:rPr>
        <w:t xml:space="preserve"> </w:t>
      </w:r>
      <w:r w:rsidRPr="00975ADF">
        <w:rPr>
          <w:sz w:val="28"/>
          <w:szCs w:val="28"/>
        </w:rPr>
        <w:t>штрихи)</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знаки</w:t>
      </w:r>
      <w:r w:rsidR="00E45DA2">
        <w:rPr>
          <w:sz w:val="28"/>
          <w:szCs w:val="28"/>
        </w:rPr>
        <w:t xml:space="preserve"> </w:t>
      </w:r>
      <w:r w:rsidRPr="00975ADF">
        <w:rPr>
          <w:sz w:val="28"/>
          <w:szCs w:val="28"/>
        </w:rPr>
        <w:t>начала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конца</w:t>
      </w:r>
      <w:r w:rsidR="00E45DA2">
        <w:rPr>
          <w:sz w:val="28"/>
          <w:szCs w:val="28"/>
        </w:rPr>
        <w:t xml:space="preserve"> </w:t>
      </w:r>
      <w:r w:rsidRPr="00975ADF">
        <w:rPr>
          <w:sz w:val="28"/>
          <w:szCs w:val="28"/>
        </w:rPr>
        <w:t>символа</w:t>
      </w:r>
      <w:r w:rsidR="00E45DA2">
        <w:rPr>
          <w:sz w:val="28"/>
          <w:szCs w:val="28"/>
        </w:rPr>
        <w:t xml:space="preserve"> </w:t>
      </w:r>
      <w:r w:rsidRPr="00975ADF">
        <w:rPr>
          <w:sz w:val="28"/>
          <w:szCs w:val="28"/>
        </w:rPr>
        <w:t>(старт-стоп),</w:t>
      </w:r>
      <w:r w:rsidR="00E45DA2">
        <w:rPr>
          <w:sz w:val="28"/>
          <w:szCs w:val="28"/>
        </w:rPr>
        <w:t xml:space="preserve"> </w:t>
      </w:r>
      <w:r w:rsidRPr="00975ADF">
        <w:rPr>
          <w:sz w:val="28"/>
          <w:szCs w:val="28"/>
        </w:rPr>
        <w:t>центральные</w:t>
      </w:r>
      <w:r w:rsidR="00E45DA2">
        <w:rPr>
          <w:sz w:val="28"/>
          <w:szCs w:val="28"/>
        </w:rPr>
        <w:t xml:space="preserve"> </w:t>
      </w:r>
      <w:r w:rsidRPr="00975ADF">
        <w:rPr>
          <w:sz w:val="28"/>
          <w:szCs w:val="28"/>
        </w:rPr>
        <w:t>удлиненные</w:t>
      </w:r>
      <w:r w:rsidR="00E45DA2">
        <w:rPr>
          <w:sz w:val="28"/>
          <w:szCs w:val="28"/>
        </w:rPr>
        <w:t xml:space="preserve"> </w:t>
      </w:r>
      <w:r w:rsidRPr="00975ADF">
        <w:rPr>
          <w:sz w:val="28"/>
          <w:szCs w:val="28"/>
        </w:rPr>
        <w:t>штрихи</w:t>
      </w:r>
      <w:r w:rsidR="00E45DA2">
        <w:rPr>
          <w:sz w:val="28"/>
          <w:szCs w:val="28"/>
        </w:rPr>
        <w:t xml:space="preserve"> </w:t>
      </w:r>
      <w:r w:rsidRPr="00975ADF">
        <w:rPr>
          <w:sz w:val="28"/>
          <w:szCs w:val="28"/>
        </w:rPr>
        <w:t>делят</w:t>
      </w:r>
      <w:r w:rsidR="00E45DA2">
        <w:rPr>
          <w:sz w:val="28"/>
          <w:szCs w:val="28"/>
        </w:rPr>
        <w:t xml:space="preserve"> </w:t>
      </w:r>
      <w:r w:rsidRPr="00975ADF">
        <w:rPr>
          <w:sz w:val="28"/>
          <w:szCs w:val="28"/>
        </w:rPr>
        <w:t>символ</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две</w:t>
      </w:r>
      <w:r w:rsidR="00E45DA2">
        <w:rPr>
          <w:sz w:val="28"/>
          <w:szCs w:val="28"/>
        </w:rPr>
        <w:t xml:space="preserve"> </w:t>
      </w:r>
      <w:r w:rsidRPr="00975ADF">
        <w:rPr>
          <w:sz w:val="28"/>
          <w:szCs w:val="28"/>
        </w:rPr>
        <w:t>части.</w:t>
      </w:r>
      <w:r w:rsidR="00E45DA2">
        <w:rPr>
          <w:sz w:val="28"/>
          <w:szCs w:val="28"/>
        </w:rPr>
        <w:t xml:space="preserve"> </w:t>
      </w:r>
      <w:r w:rsidRPr="00975ADF">
        <w:rPr>
          <w:sz w:val="28"/>
          <w:szCs w:val="28"/>
        </w:rPr>
        <w:t>Знаки</w:t>
      </w:r>
      <w:r w:rsidR="00E45DA2">
        <w:rPr>
          <w:sz w:val="28"/>
          <w:szCs w:val="28"/>
        </w:rPr>
        <w:t xml:space="preserve"> </w:t>
      </w:r>
      <w:r w:rsidRPr="00975ADF">
        <w:rPr>
          <w:sz w:val="28"/>
          <w:szCs w:val="28"/>
        </w:rPr>
        <w:t>левой</w:t>
      </w:r>
      <w:r w:rsidR="00E45DA2">
        <w:rPr>
          <w:sz w:val="28"/>
          <w:szCs w:val="28"/>
        </w:rPr>
        <w:t xml:space="preserve"> </w:t>
      </w:r>
      <w:r w:rsidRPr="00975ADF">
        <w:rPr>
          <w:sz w:val="28"/>
          <w:szCs w:val="28"/>
        </w:rPr>
        <w:t>половины</w:t>
      </w:r>
      <w:r w:rsidR="00E45DA2">
        <w:rPr>
          <w:sz w:val="28"/>
          <w:szCs w:val="28"/>
        </w:rPr>
        <w:t xml:space="preserve"> </w:t>
      </w:r>
      <w:r w:rsidRPr="00975ADF">
        <w:rPr>
          <w:sz w:val="28"/>
          <w:szCs w:val="28"/>
        </w:rPr>
        <w:t>обладают</w:t>
      </w:r>
      <w:r w:rsidR="00E45DA2">
        <w:rPr>
          <w:sz w:val="28"/>
          <w:szCs w:val="28"/>
        </w:rPr>
        <w:t xml:space="preserve"> </w:t>
      </w:r>
      <w:r w:rsidRPr="00975ADF">
        <w:rPr>
          <w:sz w:val="28"/>
          <w:szCs w:val="28"/>
        </w:rPr>
        <w:t>возможностью</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нечетность,</w:t>
      </w:r>
      <w:r w:rsidR="00E45DA2">
        <w:rPr>
          <w:sz w:val="28"/>
          <w:szCs w:val="28"/>
        </w:rPr>
        <w:t xml:space="preserve"> </w:t>
      </w:r>
      <w:r w:rsidRPr="00975ADF">
        <w:rPr>
          <w:sz w:val="28"/>
          <w:szCs w:val="28"/>
        </w:rPr>
        <w:t>т.е.</w:t>
      </w:r>
      <w:r w:rsidR="00E45DA2">
        <w:rPr>
          <w:sz w:val="28"/>
          <w:szCs w:val="28"/>
        </w:rPr>
        <w:t xml:space="preserve"> </w:t>
      </w:r>
      <w:r w:rsidRPr="00975ADF">
        <w:rPr>
          <w:sz w:val="28"/>
          <w:szCs w:val="28"/>
        </w:rPr>
        <w:t>сумма</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темных</w:t>
      </w:r>
      <w:r w:rsidR="00E45DA2">
        <w:rPr>
          <w:sz w:val="28"/>
          <w:szCs w:val="28"/>
        </w:rPr>
        <w:t xml:space="preserve"> </w:t>
      </w:r>
      <w:r w:rsidRPr="00975ADF">
        <w:rPr>
          <w:sz w:val="28"/>
          <w:szCs w:val="28"/>
        </w:rPr>
        <w:t>модулей</w:t>
      </w:r>
      <w:r w:rsidR="00E45DA2">
        <w:rPr>
          <w:sz w:val="28"/>
          <w:szCs w:val="28"/>
        </w:rPr>
        <w:t xml:space="preserve"> </w:t>
      </w:r>
      <w:r w:rsidRPr="00975ADF">
        <w:rPr>
          <w:sz w:val="28"/>
          <w:szCs w:val="28"/>
        </w:rPr>
        <w:t>штрихов</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нечетна,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знаки</w:t>
      </w:r>
      <w:r w:rsidR="00E45DA2">
        <w:rPr>
          <w:sz w:val="28"/>
          <w:szCs w:val="28"/>
        </w:rPr>
        <w:t xml:space="preserve"> </w:t>
      </w:r>
      <w:r w:rsidRPr="00975ADF">
        <w:rPr>
          <w:sz w:val="28"/>
          <w:szCs w:val="28"/>
        </w:rPr>
        <w:t>правой</w:t>
      </w:r>
      <w:r w:rsidR="00E45DA2">
        <w:rPr>
          <w:sz w:val="28"/>
          <w:szCs w:val="28"/>
        </w:rPr>
        <w:t xml:space="preserve"> </w:t>
      </w:r>
      <w:r w:rsidRPr="00975ADF">
        <w:rPr>
          <w:sz w:val="28"/>
          <w:szCs w:val="28"/>
        </w:rPr>
        <w:t>части</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четность.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зависимости</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четного</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нечетного</w:t>
      </w:r>
      <w:r w:rsidR="00E45DA2">
        <w:rPr>
          <w:sz w:val="28"/>
          <w:szCs w:val="28"/>
        </w:rPr>
        <w:t xml:space="preserve"> </w:t>
      </w:r>
      <w:r w:rsidRPr="00975ADF">
        <w:rPr>
          <w:sz w:val="28"/>
          <w:szCs w:val="28"/>
        </w:rPr>
        <w:t>количества</w:t>
      </w:r>
      <w:r w:rsidR="00E45DA2">
        <w:rPr>
          <w:sz w:val="28"/>
          <w:szCs w:val="28"/>
        </w:rPr>
        <w:t xml:space="preserve"> </w:t>
      </w:r>
      <w:r w:rsidRPr="00975ADF">
        <w:rPr>
          <w:sz w:val="28"/>
          <w:szCs w:val="28"/>
        </w:rPr>
        <w:t>модулей</w:t>
      </w:r>
      <w:r w:rsidR="00E45DA2">
        <w:rPr>
          <w:sz w:val="28"/>
          <w:szCs w:val="28"/>
        </w:rPr>
        <w:t xml:space="preserve"> </w:t>
      </w:r>
      <w:r w:rsidRPr="00975ADF">
        <w:rPr>
          <w:sz w:val="28"/>
          <w:szCs w:val="28"/>
        </w:rPr>
        <w:t>штрихов</w:t>
      </w:r>
      <w:r w:rsidR="00E45DA2">
        <w:rPr>
          <w:sz w:val="28"/>
          <w:szCs w:val="28"/>
        </w:rPr>
        <w:t xml:space="preserve"> </w:t>
      </w:r>
      <w:r w:rsidRPr="00975ADF">
        <w:rPr>
          <w:sz w:val="28"/>
          <w:szCs w:val="28"/>
        </w:rPr>
        <w:t>знаки</w:t>
      </w:r>
      <w:r w:rsidR="00E45DA2">
        <w:rPr>
          <w:sz w:val="28"/>
          <w:szCs w:val="28"/>
        </w:rPr>
        <w:t xml:space="preserve"> </w:t>
      </w:r>
      <w:r w:rsidRPr="00975ADF">
        <w:rPr>
          <w:sz w:val="28"/>
          <w:szCs w:val="28"/>
        </w:rPr>
        <w:t>называются</w:t>
      </w:r>
      <w:r w:rsidR="00E45DA2">
        <w:rPr>
          <w:sz w:val="28"/>
          <w:szCs w:val="28"/>
        </w:rPr>
        <w:t xml:space="preserve"> </w:t>
      </w:r>
      <w:r w:rsidRPr="00975ADF">
        <w:rPr>
          <w:sz w:val="28"/>
          <w:szCs w:val="28"/>
        </w:rPr>
        <w:t>знаками</w:t>
      </w:r>
      <w:r w:rsidR="00E45DA2">
        <w:rPr>
          <w:sz w:val="28"/>
          <w:szCs w:val="28"/>
        </w:rPr>
        <w:t xml:space="preserve"> </w:t>
      </w:r>
      <w:r w:rsidRPr="00975ADF">
        <w:rPr>
          <w:sz w:val="28"/>
          <w:szCs w:val="28"/>
        </w:rPr>
        <w:t>четного</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нечетного</w:t>
      </w:r>
      <w:r w:rsidR="00E45DA2">
        <w:rPr>
          <w:sz w:val="28"/>
          <w:szCs w:val="28"/>
        </w:rPr>
        <w:t xml:space="preserve"> </w:t>
      </w:r>
      <w:r w:rsidRPr="00975ADF">
        <w:rPr>
          <w:sz w:val="28"/>
          <w:szCs w:val="28"/>
        </w:rPr>
        <w:t>паритета.</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Каждый</w:t>
      </w:r>
      <w:r w:rsidR="00E45DA2">
        <w:rPr>
          <w:sz w:val="28"/>
          <w:szCs w:val="28"/>
        </w:rPr>
        <w:t xml:space="preserve"> </w:t>
      </w:r>
      <w:r w:rsidRPr="00975ADF">
        <w:rPr>
          <w:sz w:val="28"/>
          <w:szCs w:val="28"/>
        </w:rPr>
        <w:t>знак</w:t>
      </w:r>
      <w:r w:rsidR="00E45DA2">
        <w:rPr>
          <w:sz w:val="28"/>
          <w:szCs w:val="28"/>
        </w:rPr>
        <w:t xml:space="preserve"> </w:t>
      </w:r>
      <w:r w:rsidRPr="00975ADF">
        <w:rPr>
          <w:sz w:val="28"/>
          <w:szCs w:val="28"/>
        </w:rPr>
        <w:t>данных</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записываться</w:t>
      </w:r>
      <w:r w:rsidR="00E45DA2">
        <w:rPr>
          <w:sz w:val="28"/>
          <w:szCs w:val="28"/>
        </w:rPr>
        <w:t xml:space="preserve"> </w:t>
      </w:r>
      <w:r w:rsidRPr="00975ADF">
        <w:rPr>
          <w:sz w:val="28"/>
          <w:szCs w:val="28"/>
        </w:rPr>
        <w:t>комбинацией</w:t>
      </w:r>
      <w:r w:rsidR="00E45DA2">
        <w:rPr>
          <w:sz w:val="28"/>
          <w:szCs w:val="28"/>
        </w:rPr>
        <w:t xml:space="preserve"> </w:t>
      </w:r>
      <w:r w:rsidRPr="00975ADF">
        <w:rPr>
          <w:sz w:val="28"/>
          <w:szCs w:val="28"/>
        </w:rPr>
        <w:t>штрихов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пробелов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соответствии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тремя</w:t>
      </w:r>
      <w:r w:rsidR="00E45DA2">
        <w:rPr>
          <w:sz w:val="28"/>
          <w:szCs w:val="28"/>
        </w:rPr>
        <w:t xml:space="preserve"> </w:t>
      </w:r>
      <w:r w:rsidRPr="00975ADF">
        <w:rPr>
          <w:sz w:val="28"/>
          <w:szCs w:val="28"/>
        </w:rPr>
        <w:t>комбинациями,</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обозначаются</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w:t>
      </w:r>
      <w:r w:rsidR="00540C64">
        <w:rPr>
          <w:sz w:val="28"/>
          <w:szCs w:val="28"/>
        </w:rPr>
        <w:t xml:space="preserve"> </w:t>
      </w:r>
      <w:r w:rsidRPr="00975ADF">
        <w:rPr>
          <w:sz w:val="28"/>
          <w:szCs w:val="28"/>
        </w:rPr>
        <w:t>Символ</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13</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шести</w:t>
      </w:r>
      <w:r w:rsidR="00E45DA2">
        <w:rPr>
          <w:sz w:val="28"/>
          <w:szCs w:val="28"/>
        </w:rPr>
        <w:t xml:space="preserve"> </w:t>
      </w:r>
      <w:r w:rsidRPr="00975ADF">
        <w:rPr>
          <w:sz w:val="28"/>
          <w:szCs w:val="28"/>
        </w:rPr>
        <w:t>знаков</w:t>
      </w:r>
      <w:r w:rsidR="00E45DA2">
        <w:rPr>
          <w:sz w:val="28"/>
          <w:szCs w:val="28"/>
        </w:rPr>
        <w:t xml:space="preserve"> </w:t>
      </w:r>
      <w:r w:rsidRPr="00975ADF">
        <w:rPr>
          <w:sz w:val="28"/>
          <w:szCs w:val="28"/>
        </w:rPr>
        <w:t>данных</w:t>
      </w:r>
      <w:r w:rsidR="00E45DA2">
        <w:rPr>
          <w:sz w:val="28"/>
          <w:szCs w:val="28"/>
        </w:rPr>
        <w:t xml:space="preserve"> </w:t>
      </w:r>
      <w:r w:rsidRPr="00975ADF">
        <w:rPr>
          <w:sz w:val="28"/>
          <w:szCs w:val="28"/>
        </w:rPr>
        <w:t>переменного</w:t>
      </w:r>
      <w:r w:rsidR="00E45DA2">
        <w:rPr>
          <w:sz w:val="28"/>
          <w:szCs w:val="28"/>
        </w:rPr>
        <w:t xml:space="preserve"> </w:t>
      </w:r>
      <w:r w:rsidRPr="00975ADF">
        <w:rPr>
          <w:sz w:val="28"/>
          <w:szCs w:val="28"/>
        </w:rPr>
        <w:t>паритета</w:t>
      </w:r>
      <w:r w:rsidR="00E45DA2">
        <w:rPr>
          <w:sz w:val="28"/>
          <w:szCs w:val="28"/>
        </w:rPr>
        <w:t xml:space="preserve"> </w:t>
      </w:r>
      <w:r w:rsidRPr="00975ADF">
        <w:rPr>
          <w:sz w:val="28"/>
          <w:szCs w:val="28"/>
        </w:rPr>
        <w:t>(комбинации</w:t>
      </w:r>
      <w:r w:rsidR="00E45DA2">
        <w:rPr>
          <w:sz w:val="28"/>
          <w:szCs w:val="28"/>
        </w:rPr>
        <w:t xml:space="preserve"> </w:t>
      </w:r>
      <w:r w:rsidRPr="00975ADF">
        <w:rPr>
          <w:sz w:val="28"/>
          <w:szCs w:val="28"/>
        </w:rPr>
        <w:t>знаков</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левой</w:t>
      </w:r>
      <w:r w:rsidR="00E45DA2">
        <w:rPr>
          <w:sz w:val="28"/>
          <w:szCs w:val="28"/>
        </w:rPr>
        <w:t xml:space="preserve"> </w:t>
      </w:r>
      <w:r w:rsidRPr="00975ADF">
        <w:rPr>
          <w:sz w:val="28"/>
          <w:szCs w:val="28"/>
        </w:rPr>
        <w:t>половине</w:t>
      </w:r>
      <w:r w:rsidR="00E45DA2">
        <w:rPr>
          <w:sz w:val="28"/>
          <w:szCs w:val="28"/>
        </w:rPr>
        <w:t xml:space="preserve"> </w:t>
      </w:r>
      <w:r w:rsidRPr="00975ADF">
        <w:rPr>
          <w:sz w:val="28"/>
          <w:szCs w:val="28"/>
        </w:rPr>
        <w:t>символа,</w:t>
      </w:r>
      <w:r w:rsidR="00E45DA2">
        <w:rPr>
          <w:sz w:val="28"/>
          <w:szCs w:val="28"/>
        </w:rPr>
        <w:t xml:space="preserve"> </w:t>
      </w:r>
      <w:r w:rsidRPr="00975ADF">
        <w:rPr>
          <w:sz w:val="28"/>
          <w:szCs w:val="28"/>
        </w:rPr>
        <w:t>шести</w:t>
      </w:r>
      <w:r w:rsidR="00E45DA2">
        <w:rPr>
          <w:sz w:val="28"/>
          <w:szCs w:val="28"/>
        </w:rPr>
        <w:t xml:space="preserve"> </w:t>
      </w:r>
      <w:r w:rsidRPr="00975ADF">
        <w:rPr>
          <w:sz w:val="28"/>
          <w:szCs w:val="28"/>
        </w:rPr>
        <w:t>знаков</w:t>
      </w:r>
      <w:r w:rsidR="00E45DA2">
        <w:rPr>
          <w:sz w:val="28"/>
          <w:szCs w:val="28"/>
        </w:rPr>
        <w:t xml:space="preserve"> </w:t>
      </w:r>
      <w:r w:rsidRPr="00975ADF">
        <w:rPr>
          <w:sz w:val="28"/>
          <w:szCs w:val="28"/>
        </w:rPr>
        <w:t>четного</w:t>
      </w:r>
      <w:r w:rsidR="00E45DA2">
        <w:rPr>
          <w:sz w:val="28"/>
          <w:szCs w:val="28"/>
        </w:rPr>
        <w:t xml:space="preserve"> </w:t>
      </w:r>
      <w:r w:rsidRPr="00975ADF">
        <w:rPr>
          <w:sz w:val="28"/>
          <w:szCs w:val="28"/>
        </w:rPr>
        <w:t>паритета</w:t>
      </w:r>
      <w:r w:rsidR="00E45DA2">
        <w:rPr>
          <w:sz w:val="28"/>
          <w:szCs w:val="28"/>
        </w:rPr>
        <w:t xml:space="preserve"> </w:t>
      </w:r>
      <w:r w:rsidRPr="00975ADF">
        <w:rPr>
          <w:sz w:val="28"/>
          <w:szCs w:val="28"/>
        </w:rPr>
        <w:t>(комбинация</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правой</w:t>
      </w:r>
      <w:r w:rsidR="00E45DA2">
        <w:rPr>
          <w:sz w:val="28"/>
          <w:szCs w:val="28"/>
        </w:rPr>
        <w:t xml:space="preserve"> </w:t>
      </w:r>
      <w:r w:rsidRPr="00975ADF">
        <w:rPr>
          <w:sz w:val="28"/>
          <w:szCs w:val="28"/>
        </w:rPr>
        <w:t>половине</w:t>
      </w:r>
      <w:r w:rsidR="00E45DA2">
        <w:rPr>
          <w:sz w:val="28"/>
          <w:szCs w:val="28"/>
        </w:rPr>
        <w:t xml:space="preserve"> </w:t>
      </w:r>
      <w:r w:rsidRPr="00975ADF">
        <w:rPr>
          <w:sz w:val="28"/>
          <w:szCs w:val="28"/>
        </w:rPr>
        <w:t>символа,</w:t>
      </w:r>
      <w:r w:rsidR="00E45DA2">
        <w:rPr>
          <w:sz w:val="28"/>
          <w:szCs w:val="28"/>
        </w:rPr>
        <w:t xml:space="preserve"> </w:t>
      </w:r>
      <w:r w:rsidRPr="00975ADF">
        <w:rPr>
          <w:sz w:val="28"/>
          <w:szCs w:val="28"/>
        </w:rPr>
        <w:t>двух</w:t>
      </w:r>
      <w:r w:rsidR="00E45DA2">
        <w:rPr>
          <w:sz w:val="28"/>
          <w:szCs w:val="28"/>
        </w:rPr>
        <w:t xml:space="preserve"> </w:t>
      </w:r>
      <w:r w:rsidRPr="00975ADF">
        <w:rPr>
          <w:sz w:val="28"/>
          <w:szCs w:val="28"/>
        </w:rPr>
        <w:t>краевых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одного</w:t>
      </w:r>
      <w:r w:rsidR="00E45DA2">
        <w:rPr>
          <w:sz w:val="28"/>
          <w:szCs w:val="28"/>
        </w:rPr>
        <w:t xml:space="preserve"> </w:t>
      </w:r>
      <w:r w:rsidRPr="00975ADF">
        <w:rPr>
          <w:sz w:val="28"/>
          <w:szCs w:val="28"/>
        </w:rPr>
        <w:t>разделительного</w:t>
      </w:r>
      <w:r w:rsidR="00E45DA2">
        <w:rPr>
          <w:sz w:val="28"/>
          <w:szCs w:val="28"/>
        </w:rPr>
        <w:t xml:space="preserve"> </w:t>
      </w:r>
      <w:r w:rsidRPr="00975ADF">
        <w:rPr>
          <w:sz w:val="28"/>
          <w:szCs w:val="28"/>
        </w:rPr>
        <w:t>знаков.</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Старшая</w:t>
      </w:r>
      <w:r w:rsidR="00E45DA2">
        <w:rPr>
          <w:sz w:val="28"/>
          <w:szCs w:val="28"/>
        </w:rPr>
        <w:t xml:space="preserve"> </w:t>
      </w:r>
      <w:r w:rsidRPr="00975ADF">
        <w:rPr>
          <w:sz w:val="28"/>
          <w:szCs w:val="28"/>
        </w:rPr>
        <w:t>цифра</w:t>
      </w:r>
      <w:r w:rsidR="00E45DA2">
        <w:rPr>
          <w:sz w:val="28"/>
          <w:szCs w:val="28"/>
        </w:rPr>
        <w:t xml:space="preserve"> </w:t>
      </w:r>
      <w:r w:rsidRPr="00975ADF">
        <w:rPr>
          <w:sz w:val="28"/>
          <w:szCs w:val="28"/>
        </w:rPr>
        <w:t>кода</w:t>
      </w:r>
      <w:r w:rsidR="00E45DA2">
        <w:rPr>
          <w:sz w:val="28"/>
          <w:szCs w:val="28"/>
        </w:rPr>
        <w:t xml:space="preserve"> </w:t>
      </w:r>
      <w:r w:rsidRPr="00975ADF">
        <w:rPr>
          <w:sz w:val="28"/>
          <w:szCs w:val="28"/>
        </w:rPr>
        <w:t>(13-я</w:t>
      </w:r>
      <w:r w:rsidR="00E45DA2">
        <w:rPr>
          <w:sz w:val="28"/>
          <w:szCs w:val="28"/>
        </w:rPr>
        <w:t xml:space="preserve"> </w:t>
      </w:r>
      <w:r w:rsidRPr="00975ADF">
        <w:rPr>
          <w:sz w:val="28"/>
          <w:szCs w:val="28"/>
        </w:rPr>
        <w:t>позиция</w:t>
      </w:r>
      <w:r w:rsidR="00E45DA2">
        <w:rPr>
          <w:sz w:val="28"/>
          <w:szCs w:val="28"/>
        </w:rPr>
        <w:t xml:space="preserve"> </w:t>
      </w:r>
      <w:r w:rsidRPr="00975ADF">
        <w:rPr>
          <w:sz w:val="28"/>
          <w:szCs w:val="28"/>
        </w:rPr>
        <w:t>справа-налево)</w:t>
      </w:r>
      <w:r w:rsidR="00E45DA2">
        <w:rPr>
          <w:sz w:val="28"/>
          <w:szCs w:val="28"/>
        </w:rPr>
        <w:t xml:space="preserve"> </w:t>
      </w:r>
      <w:r w:rsidRPr="00975ADF">
        <w:rPr>
          <w:sz w:val="28"/>
          <w:szCs w:val="28"/>
        </w:rPr>
        <w:t>определяет</w:t>
      </w:r>
      <w:r w:rsidR="00E45DA2">
        <w:rPr>
          <w:sz w:val="28"/>
          <w:szCs w:val="28"/>
        </w:rPr>
        <w:t xml:space="preserve"> </w:t>
      </w:r>
      <w:r w:rsidRPr="00975ADF">
        <w:rPr>
          <w:sz w:val="28"/>
          <w:szCs w:val="28"/>
        </w:rPr>
        <w:t>комбинацию</w:t>
      </w:r>
      <w:r w:rsidR="00E45DA2">
        <w:rPr>
          <w:sz w:val="28"/>
          <w:szCs w:val="28"/>
        </w:rPr>
        <w:t xml:space="preserve"> </w:t>
      </w:r>
      <w:r w:rsidRPr="00975ADF">
        <w:rPr>
          <w:sz w:val="28"/>
          <w:szCs w:val="28"/>
        </w:rPr>
        <w:t>паритета</w:t>
      </w:r>
      <w:r w:rsidR="00E45DA2">
        <w:rPr>
          <w:sz w:val="28"/>
          <w:szCs w:val="28"/>
        </w:rPr>
        <w:t xml:space="preserve"> </w:t>
      </w:r>
      <w:r w:rsidRPr="00975ADF">
        <w:rPr>
          <w:sz w:val="28"/>
          <w:szCs w:val="28"/>
        </w:rPr>
        <w:t>знаков</w:t>
      </w:r>
      <w:r w:rsidR="00E45DA2">
        <w:rPr>
          <w:sz w:val="28"/>
          <w:szCs w:val="28"/>
        </w:rPr>
        <w:t xml:space="preserve"> </w:t>
      </w:r>
      <w:r w:rsidRPr="00975ADF">
        <w:rPr>
          <w:sz w:val="28"/>
          <w:szCs w:val="28"/>
        </w:rPr>
        <w:t>данных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левой</w:t>
      </w:r>
      <w:r w:rsidR="00E45DA2">
        <w:rPr>
          <w:sz w:val="28"/>
          <w:szCs w:val="28"/>
        </w:rPr>
        <w:t xml:space="preserve"> </w:t>
      </w:r>
      <w:r w:rsidRPr="00975ADF">
        <w:rPr>
          <w:sz w:val="28"/>
          <w:szCs w:val="28"/>
        </w:rPr>
        <w:t>половине</w:t>
      </w:r>
      <w:r w:rsidR="00E45DA2">
        <w:rPr>
          <w:sz w:val="28"/>
          <w:szCs w:val="28"/>
        </w:rPr>
        <w:t xml:space="preserve"> </w:t>
      </w:r>
      <w:r w:rsidRPr="00975ADF">
        <w:rPr>
          <w:sz w:val="28"/>
          <w:szCs w:val="28"/>
        </w:rPr>
        <w:t>символа.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8"/>
        </w:rPr>
        <w:t>Коды</w:t>
      </w:r>
      <w:r w:rsidR="00E45DA2">
        <w:rPr>
          <w:sz w:val="28"/>
          <w:szCs w:val="28"/>
        </w:rPr>
        <w:t xml:space="preserve"> </w:t>
      </w:r>
      <w:r w:rsidRPr="00975ADF">
        <w:rPr>
          <w:sz w:val="28"/>
          <w:szCs w:val="28"/>
        </w:rPr>
        <w:t>EAN/UPC</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совокупности</w:t>
      </w:r>
      <w:r w:rsidR="00E45DA2">
        <w:rPr>
          <w:sz w:val="28"/>
          <w:szCs w:val="28"/>
        </w:rPr>
        <w:t xml:space="preserve"> </w:t>
      </w:r>
      <w:r w:rsidRPr="00975ADF">
        <w:rPr>
          <w:sz w:val="28"/>
          <w:szCs w:val="28"/>
        </w:rPr>
        <w:t>являются</w:t>
      </w:r>
      <w:r w:rsidR="00E45DA2">
        <w:rPr>
          <w:sz w:val="28"/>
          <w:szCs w:val="28"/>
        </w:rPr>
        <w:t xml:space="preserve"> </w:t>
      </w:r>
      <w:r w:rsidRPr="00975ADF">
        <w:rPr>
          <w:sz w:val="28"/>
          <w:szCs w:val="28"/>
        </w:rPr>
        <w:t>самыми</w:t>
      </w:r>
      <w:r w:rsidR="00E45DA2">
        <w:rPr>
          <w:sz w:val="28"/>
          <w:szCs w:val="28"/>
        </w:rPr>
        <w:t xml:space="preserve"> </w:t>
      </w:r>
      <w:r w:rsidRPr="00975ADF">
        <w:rPr>
          <w:sz w:val="28"/>
          <w:szCs w:val="28"/>
        </w:rPr>
        <w:t>распространенными</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видов</w:t>
      </w:r>
      <w:r w:rsidR="00E45DA2">
        <w:rPr>
          <w:sz w:val="28"/>
          <w:szCs w:val="28"/>
        </w:rPr>
        <w:t xml:space="preserve"> </w:t>
      </w:r>
      <w:r w:rsidRPr="00975ADF">
        <w:rPr>
          <w:sz w:val="28"/>
          <w:szCs w:val="28"/>
        </w:rPr>
        <w:t>штриховых</w:t>
      </w:r>
      <w:r w:rsidR="00E45DA2">
        <w:rPr>
          <w:sz w:val="28"/>
          <w:szCs w:val="28"/>
        </w:rPr>
        <w:t xml:space="preserve"> </w:t>
      </w:r>
      <w:r w:rsidRPr="00975ADF">
        <w:rPr>
          <w:sz w:val="28"/>
          <w:szCs w:val="28"/>
        </w:rPr>
        <w:t>кодов.</w:t>
      </w:r>
      <w:r w:rsidR="00E45DA2">
        <w:rPr>
          <w:sz w:val="28"/>
          <w:szCs w:val="28"/>
        </w:rPr>
        <w:t xml:space="preserve"> </w:t>
      </w:r>
      <w:r w:rsidRPr="00975ADF">
        <w:rPr>
          <w:sz w:val="28"/>
          <w:szCs w:val="28"/>
        </w:rPr>
        <w:t>Основной</w:t>
      </w:r>
      <w:r w:rsidR="00E45DA2">
        <w:rPr>
          <w:sz w:val="28"/>
          <w:szCs w:val="28"/>
        </w:rPr>
        <w:t xml:space="preserve"> </w:t>
      </w:r>
      <w:r w:rsidRPr="00975ADF">
        <w:rPr>
          <w:sz w:val="28"/>
          <w:szCs w:val="28"/>
        </w:rPr>
        <w:t>областью</w:t>
      </w:r>
      <w:r w:rsidR="00E45DA2">
        <w:rPr>
          <w:sz w:val="28"/>
          <w:szCs w:val="28"/>
        </w:rPr>
        <w:t xml:space="preserve"> </w:t>
      </w:r>
      <w:r w:rsidRPr="00975ADF">
        <w:rPr>
          <w:sz w:val="28"/>
          <w:szCs w:val="28"/>
        </w:rPr>
        <w:t>применения</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розничная</w:t>
      </w:r>
      <w:r w:rsidR="00E45DA2">
        <w:rPr>
          <w:sz w:val="28"/>
          <w:szCs w:val="28"/>
        </w:rPr>
        <w:t xml:space="preserve"> </w:t>
      </w:r>
      <w:r w:rsidRPr="00975ADF">
        <w:rPr>
          <w:sz w:val="28"/>
          <w:szCs w:val="28"/>
        </w:rPr>
        <w:t>торговля.</w:t>
      </w:r>
      <w:r w:rsidR="00E45DA2">
        <w:rPr>
          <w:sz w:val="28"/>
          <w:szCs w:val="28"/>
        </w:rPr>
        <w:t xml:space="preserve"> </w:t>
      </w:r>
      <w:r w:rsidRPr="00975ADF">
        <w:rPr>
          <w:sz w:val="28"/>
          <w:szCs w:val="28"/>
        </w:rPr>
        <w:t>Эти</w:t>
      </w:r>
      <w:r w:rsidR="00E45DA2">
        <w:rPr>
          <w:sz w:val="28"/>
          <w:szCs w:val="28"/>
        </w:rPr>
        <w:t xml:space="preserve"> </w:t>
      </w:r>
      <w:r w:rsidRPr="00975ADF">
        <w:rPr>
          <w:sz w:val="28"/>
          <w:szCs w:val="28"/>
        </w:rPr>
        <w:t>коды</w:t>
      </w:r>
      <w:r w:rsidR="00E45DA2">
        <w:rPr>
          <w:sz w:val="28"/>
          <w:szCs w:val="28"/>
        </w:rPr>
        <w:t xml:space="preserve"> </w:t>
      </w:r>
      <w:r w:rsidRPr="00975ADF">
        <w:rPr>
          <w:sz w:val="28"/>
          <w:szCs w:val="28"/>
        </w:rPr>
        <w:t>используют</w:t>
      </w:r>
      <w:r w:rsidR="00E45DA2">
        <w:rPr>
          <w:sz w:val="28"/>
          <w:szCs w:val="28"/>
        </w:rPr>
        <w:t xml:space="preserve"> </w:t>
      </w:r>
      <w:r w:rsidRPr="00975ADF">
        <w:rPr>
          <w:sz w:val="28"/>
          <w:szCs w:val="28"/>
        </w:rPr>
        <w:t>одинаковую</w:t>
      </w:r>
      <w:r w:rsidR="00E45DA2">
        <w:rPr>
          <w:sz w:val="28"/>
          <w:szCs w:val="28"/>
        </w:rPr>
        <w:t xml:space="preserve"> </w:t>
      </w:r>
      <w:r w:rsidRPr="00975ADF">
        <w:rPr>
          <w:sz w:val="28"/>
          <w:szCs w:val="28"/>
        </w:rPr>
        <w:t>графическую</w:t>
      </w:r>
      <w:r w:rsidR="00E45DA2">
        <w:rPr>
          <w:sz w:val="28"/>
          <w:szCs w:val="28"/>
        </w:rPr>
        <w:t xml:space="preserve"> </w:t>
      </w:r>
      <w:r w:rsidRPr="00975ADF">
        <w:rPr>
          <w:sz w:val="28"/>
          <w:szCs w:val="28"/>
        </w:rPr>
        <w:t>запись,</w:t>
      </w:r>
      <w:r w:rsidR="00E45DA2">
        <w:rPr>
          <w:sz w:val="28"/>
          <w:szCs w:val="28"/>
        </w:rPr>
        <w:t xml:space="preserve"> </w:t>
      </w:r>
      <w:r w:rsidRPr="00975ADF">
        <w:rPr>
          <w:sz w:val="28"/>
          <w:szCs w:val="28"/>
        </w:rPr>
        <w:t>полностью</w:t>
      </w:r>
      <w:r w:rsidR="00E45DA2">
        <w:rPr>
          <w:sz w:val="28"/>
          <w:szCs w:val="28"/>
        </w:rPr>
        <w:t xml:space="preserve"> </w:t>
      </w:r>
      <w:r w:rsidRPr="00975ADF">
        <w:rPr>
          <w:sz w:val="28"/>
          <w:szCs w:val="28"/>
        </w:rPr>
        <w:t>совместимы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считываются</w:t>
      </w:r>
      <w:r w:rsidR="00E45DA2">
        <w:rPr>
          <w:sz w:val="28"/>
          <w:szCs w:val="28"/>
        </w:rPr>
        <w:t xml:space="preserve"> </w:t>
      </w:r>
      <w:r w:rsidRPr="00975ADF">
        <w:rPr>
          <w:sz w:val="28"/>
          <w:szCs w:val="28"/>
        </w:rPr>
        <w:t>одной</w:t>
      </w:r>
      <w:r w:rsidR="00E45DA2">
        <w:rPr>
          <w:sz w:val="28"/>
          <w:szCs w:val="28"/>
        </w:rPr>
        <w:t xml:space="preserve"> </w:t>
      </w:r>
      <w:r w:rsidRPr="00975ADF">
        <w:rPr>
          <w:sz w:val="28"/>
          <w:szCs w:val="28"/>
        </w:rPr>
        <w:t>аппаратурой.</w:t>
      </w:r>
      <w:r w:rsidR="00E45DA2">
        <w:rPr>
          <w:sz w:val="28"/>
          <w:szCs w:val="28"/>
        </w:rPr>
        <w:t xml:space="preserve"> </w:t>
      </w:r>
      <w:r w:rsidRPr="00975ADF">
        <w:rPr>
          <w:sz w:val="28"/>
          <w:szCs w:val="28"/>
        </w:rPr>
        <w:t>Код</w:t>
      </w:r>
      <w:r w:rsidR="00E45DA2">
        <w:rPr>
          <w:sz w:val="28"/>
          <w:szCs w:val="28"/>
        </w:rPr>
        <w:t xml:space="preserve"> </w:t>
      </w:r>
      <w:r w:rsidRPr="00975ADF">
        <w:rPr>
          <w:sz w:val="28"/>
          <w:szCs w:val="28"/>
        </w:rPr>
        <w:t>EAN</w:t>
      </w:r>
      <w:r w:rsidR="00E45DA2">
        <w:rPr>
          <w:sz w:val="28"/>
          <w:szCs w:val="28"/>
        </w:rPr>
        <w:t xml:space="preserve"> </w:t>
      </w:r>
      <w:r w:rsidRPr="00975ADF">
        <w:rPr>
          <w:sz w:val="28"/>
          <w:szCs w:val="28"/>
        </w:rPr>
        <w:t>базируется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правилах,</w:t>
      </w:r>
      <w:r w:rsidR="00E45DA2">
        <w:rPr>
          <w:sz w:val="28"/>
          <w:szCs w:val="28"/>
        </w:rPr>
        <w:t xml:space="preserve"> </w:t>
      </w:r>
      <w:r w:rsidRPr="00975ADF">
        <w:rPr>
          <w:sz w:val="28"/>
          <w:szCs w:val="28"/>
        </w:rPr>
        <w:t>разработанных</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U</w:t>
      </w:r>
      <w:r w:rsidR="00E45DA2">
        <w:rPr>
          <w:sz w:val="28"/>
          <w:szCs w:val="28"/>
        </w:rPr>
        <w:t xml:space="preserve"> </w:t>
      </w:r>
      <w:r w:rsidRPr="00975ADF">
        <w:rPr>
          <w:sz w:val="28"/>
          <w:szCs w:val="28"/>
        </w:rPr>
        <w:t>PC</w:t>
      </w:r>
      <w:r w:rsidR="00E45DA2">
        <w:rPr>
          <w:sz w:val="28"/>
          <w:szCs w:val="28"/>
        </w:rPr>
        <w:t xml:space="preserve"> </w:t>
      </w:r>
      <w:r w:rsidRPr="00975ADF">
        <w:rPr>
          <w:sz w:val="28"/>
          <w:szCs w:val="28"/>
        </w:rPr>
        <w:t>—универсального</w:t>
      </w:r>
      <w:r w:rsidR="00E45DA2">
        <w:rPr>
          <w:sz w:val="28"/>
          <w:szCs w:val="28"/>
        </w:rPr>
        <w:t xml:space="preserve"> </w:t>
      </w:r>
      <w:r w:rsidRPr="00975ADF">
        <w:rPr>
          <w:sz w:val="28"/>
          <w:szCs w:val="28"/>
        </w:rPr>
        <w:t>товарного</w:t>
      </w:r>
      <w:r w:rsidR="00E45DA2">
        <w:rPr>
          <w:sz w:val="28"/>
          <w:szCs w:val="28"/>
        </w:rPr>
        <w:t xml:space="preserve"> </w:t>
      </w:r>
      <w:r w:rsidRPr="00975ADF">
        <w:rPr>
          <w:sz w:val="28"/>
          <w:szCs w:val="28"/>
        </w:rPr>
        <w:t>кода</w:t>
      </w:r>
      <w:r w:rsidR="00E45DA2">
        <w:rPr>
          <w:sz w:val="28"/>
          <w:szCs w:val="28"/>
        </w:rPr>
        <w:t xml:space="preserve"> </w:t>
      </w:r>
      <w:r w:rsidRPr="00975ADF">
        <w:rPr>
          <w:sz w:val="28"/>
          <w:szCs w:val="28"/>
        </w:rPr>
        <w:t>(.Universal</w:t>
      </w:r>
      <w:r w:rsidR="00E45DA2">
        <w:rPr>
          <w:sz w:val="28"/>
          <w:szCs w:val="28"/>
        </w:rPr>
        <w:t xml:space="preserve"> </w:t>
      </w:r>
      <w:r w:rsidRPr="00975ADF">
        <w:rPr>
          <w:sz w:val="28"/>
          <w:szCs w:val="28"/>
        </w:rPr>
        <w:t>Product</w:t>
      </w:r>
      <w:r w:rsidR="00E45DA2">
        <w:rPr>
          <w:sz w:val="28"/>
          <w:szCs w:val="28"/>
        </w:rPr>
        <w:t xml:space="preserve"> </w:t>
      </w:r>
      <w:r w:rsidRPr="00975ADF">
        <w:rPr>
          <w:sz w:val="28"/>
          <w:szCs w:val="28"/>
        </w:rPr>
        <w:t>Code),</w:t>
      </w:r>
      <w:r w:rsidR="00E45DA2">
        <w:rPr>
          <w:sz w:val="28"/>
          <w:szCs w:val="28"/>
        </w:rPr>
        <w:t xml:space="preserve"> </w:t>
      </w:r>
      <w:r w:rsidRPr="00975ADF">
        <w:rPr>
          <w:sz w:val="28"/>
          <w:szCs w:val="28"/>
        </w:rPr>
        <w:t>принятого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1973</w:t>
      </w:r>
      <w:r w:rsidR="00E45DA2">
        <w:rPr>
          <w:sz w:val="28"/>
          <w:szCs w:val="28"/>
        </w:rPr>
        <w:t xml:space="preserve"> </w:t>
      </w:r>
      <w:r w:rsidRPr="00975ADF">
        <w:rPr>
          <w:sz w:val="28"/>
          <w:szCs w:val="28"/>
        </w:rPr>
        <w:t>году</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кодирования</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США,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обобщенным</w:t>
      </w:r>
      <w:r w:rsidR="00E45DA2">
        <w:rPr>
          <w:sz w:val="28"/>
          <w:szCs w:val="28"/>
        </w:rPr>
        <w:t xml:space="preserve"> </w:t>
      </w:r>
      <w:r w:rsidRPr="00975ADF">
        <w:rPr>
          <w:sz w:val="28"/>
          <w:szCs w:val="28"/>
        </w:rPr>
        <w:t>кодом,</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существу</w:t>
      </w:r>
      <w:r w:rsidR="00E45DA2">
        <w:rPr>
          <w:sz w:val="28"/>
          <w:szCs w:val="28"/>
        </w:rPr>
        <w:t xml:space="preserve"> </w:t>
      </w:r>
      <w:r w:rsidRPr="00975ADF">
        <w:rPr>
          <w:sz w:val="28"/>
          <w:szCs w:val="28"/>
        </w:rPr>
        <w:t>мировым</w:t>
      </w:r>
      <w:r w:rsidR="00E45DA2">
        <w:rPr>
          <w:sz w:val="28"/>
          <w:szCs w:val="28"/>
        </w:rPr>
        <w:t xml:space="preserve"> </w:t>
      </w:r>
      <w:r w:rsidRPr="00975ADF">
        <w:rPr>
          <w:sz w:val="28"/>
          <w:szCs w:val="28"/>
        </w:rPr>
        <w:t>стандартом.</w:t>
      </w:r>
      <w:r w:rsidR="00E45DA2">
        <w:rPr>
          <w:sz w:val="28"/>
          <w:szCs w:val="28"/>
        </w:rPr>
        <w:t xml:space="preserve"> </w:t>
      </w:r>
      <w:r w:rsidRPr="00975ADF">
        <w:rPr>
          <w:sz w:val="28"/>
          <w:szCs w:val="28"/>
        </w:rPr>
        <w:t>Широко</w:t>
      </w:r>
      <w:r w:rsidR="00E45DA2">
        <w:rPr>
          <w:sz w:val="28"/>
          <w:szCs w:val="28"/>
        </w:rPr>
        <w:t xml:space="preserve"> </w:t>
      </w:r>
      <w:r w:rsidRPr="00975ADF">
        <w:rPr>
          <w:sz w:val="28"/>
          <w:szCs w:val="28"/>
        </w:rPr>
        <w:t>распространенным</w:t>
      </w:r>
      <w:r w:rsidR="00E45DA2">
        <w:rPr>
          <w:sz w:val="28"/>
          <w:szCs w:val="28"/>
        </w:rPr>
        <w:t xml:space="preserve"> </w:t>
      </w:r>
      <w:r w:rsidRPr="00975ADF">
        <w:rPr>
          <w:sz w:val="28"/>
          <w:szCs w:val="28"/>
        </w:rPr>
        <w:t>кодам</w:t>
      </w:r>
      <w:r w:rsidR="00E45DA2">
        <w:rPr>
          <w:sz w:val="28"/>
          <w:szCs w:val="28"/>
        </w:rPr>
        <w:t xml:space="preserve"> </w:t>
      </w:r>
      <w:r w:rsidRPr="00975ADF">
        <w:rPr>
          <w:sz w:val="28"/>
          <w:szCs w:val="28"/>
        </w:rPr>
        <w:t>EAN-13</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EAN-8</w:t>
      </w:r>
      <w:r w:rsidR="00E45DA2">
        <w:rPr>
          <w:sz w:val="28"/>
          <w:szCs w:val="28"/>
        </w:rPr>
        <w:t xml:space="preserve"> </w:t>
      </w:r>
      <w:r w:rsidRPr="00975ADF">
        <w:rPr>
          <w:sz w:val="28"/>
          <w:szCs w:val="28"/>
        </w:rPr>
        <w:t>соответствуют</w:t>
      </w:r>
      <w:r w:rsidR="00E45DA2">
        <w:rPr>
          <w:sz w:val="28"/>
          <w:szCs w:val="28"/>
        </w:rPr>
        <w:t xml:space="preserve"> </w:t>
      </w:r>
      <w:r w:rsidRPr="00975ADF">
        <w:rPr>
          <w:sz w:val="28"/>
          <w:szCs w:val="28"/>
        </w:rPr>
        <w:t>UPC-A</w:t>
      </w:r>
      <w:r w:rsidR="00E45DA2">
        <w:rPr>
          <w:sz w:val="28"/>
          <w:szCs w:val="28"/>
        </w:rPr>
        <w:t xml:space="preserve"> </w:t>
      </w:r>
      <w:r w:rsidRPr="00975ADF">
        <w:rPr>
          <w:sz w:val="28"/>
          <w:szCs w:val="28"/>
        </w:rPr>
        <w:t>(12</w:t>
      </w:r>
      <w:r w:rsidR="00E45DA2">
        <w:rPr>
          <w:sz w:val="28"/>
          <w:szCs w:val="28"/>
        </w:rPr>
        <w:t xml:space="preserve"> </w:t>
      </w:r>
      <w:r w:rsidRPr="00975ADF">
        <w:rPr>
          <w:sz w:val="28"/>
          <w:szCs w:val="28"/>
        </w:rPr>
        <w:t>цифр)</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UPC-E</w:t>
      </w:r>
      <w:r w:rsidR="00E45DA2">
        <w:rPr>
          <w:sz w:val="28"/>
          <w:szCs w:val="28"/>
        </w:rPr>
        <w:t xml:space="preserve"> </w:t>
      </w:r>
      <w:r w:rsidRPr="00975ADF">
        <w:rPr>
          <w:sz w:val="28"/>
          <w:szCs w:val="28"/>
        </w:rPr>
        <w:t>(6</w:t>
      </w:r>
      <w:r w:rsidR="00E45DA2">
        <w:rPr>
          <w:sz w:val="28"/>
          <w:szCs w:val="28"/>
        </w:rPr>
        <w:t xml:space="preserve"> </w:t>
      </w:r>
      <w:r w:rsidRPr="00975ADF">
        <w:rPr>
          <w:sz w:val="28"/>
          <w:szCs w:val="28"/>
        </w:rPr>
        <w:t>цифр).</w:t>
      </w:r>
      <w:r w:rsidR="00E45DA2">
        <w:rPr>
          <w:sz w:val="28"/>
          <w:szCs w:val="24"/>
        </w:rPr>
        <w:t xml:space="preserve"> </w:t>
      </w:r>
    </w:p>
    <w:p w:rsidR="00975ADF" w:rsidRPr="00975ADF" w:rsidRDefault="005C6F2F" w:rsidP="005C6F2F">
      <w:pPr>
        <w:keepNext/>
        <w:widowControl w:val="0"/>
        <w:numPr>
          <w:ilvl w:val="0"/>
          <w:numId w:val="2"/>
        </w:numPr>
        <w:shd w:val="clear" w:color="auto" w:fill="FFFFFF"/>
        <w:autoSpaceDE w:val="0"/>
        <w:autoSpaceDN w:val="0"/>
        <w:adjustRightInd w:val="0"/>
        <w:snapToGrid/>
        <w:spacing w:line="360" w:lineRule="auto"/>
        <w:ind w:firstLine="709"/>
        <w:jc w:val="both"/>
        <w:rPr>
          <w:bCs/>
          <w:sz w:val="28"/>
          <w:szCs w:val="22"/>
        </w:rPr>
      </w:pPr>
      <w:r>
        <w:rPr>
          <w:bCs/>
          <w:sz w:val="28"/>
          <w:szCs w:val="22"/>
        </w:rPr>
        <w:br w:type="page"/>
      </w:r>
      <w:r w:rsidR="00975ADF" w:rsidRPr="00975ADF">
        <w:rPr>
          <w:bCs/>
          <w:sz w:val="28"/>
          <w:szCs w:val="22"/>
        </w:rPr>
        <w:t>Параметры</w:t>
      </w:r>
      <w:r w:rsidR="00E45DA2">
        <w:rPr>
          <w:bCs/>
          <w:sz w:val="28"/>
          <w:szCs w:val="22"/>
        </w:rPr>
        <w:t xml:space="preserve"> </w:t>
      </w:r>
      <w:r w:rsidR="00975ADF" w:rsidRPr="00975ADF">
        <w:rPr>
          <w:bCs/>
          <w:sz w:val="28"/>
          <w:szCs w:val="22"/>
        </w:rPr>
        <w:t>конкурентоспособности</w:t>
      </w:r>
      <w:r w:rsidR="00E45DA2">
        <w:rPr>
          <w:bCs/>
          <w:sz w:val="28"/>
          <w:szCs w:val="22"/>
        </w:rPr>
        <w:t xml:space="preserve"> </w:t>
      </w:r>
      <w:r w:rsidR="00975ADF" w:rsidRPr="00975ADF">
        <w:rPr>
          <w:bCs/>
          <w:sz w:val="28"/>
          <w:szCs w:val="22"/>
        </w:rPr>
        <w:t>(технические,</w:t>
      </w:r>
      <w:r w:rsidR="00E45DA2">
        <w:rPr>
          <w:bCs/>
          <w:sz w:val="28"/>
          <w:szCs w:val="22"/>
        </w:rPr>
        <w:t xml:space="preserve"> </w:t>
      </w:r>
      <w:r w:rsidR="00975ADF" w:rsidRPr="00975ADF">
        <w:rPr>
          <w:bCs/>
          <w:sz w:val="28"/>
          <w:szCs w:val="22"/>
        </w:rPr>
        <w:t>экономические,</w:t>
      </w:r>
      <w:r w:rsidR="00E45DA2">
        <w:rPr>
          <w:bCs/>
          <w:sz w:val="28"/>
          <w:szCs w:val="22"/>
        </w:rPr>
        <w:t xml:space="preserve"> </w:t>
      </w:r>
      <w:r w:rsidR="00975ADF" w:rsidRPr="00975ADF">
        <w:rPr>
          <w:bCs/>
          <w:sz w:val="28"/>
          <w:szCs w:val="22"/>
        </w:rPr>
        <w:t>нормативные</w:t>
      </w:r>
      <w:r w:rsidR="00E45DA2">
        <w:rPr>
          <w:bCs/>
          <w:sz w:val="28"/>
          <w:szCs w:val="22"/>
        </w:rPr>
        <w:t xml:space="preserve"> </w:t>
      </w:r>
      <w:r w:rsidR="00975ADF" w:rsidRPr="00975ADF">
        <w:rPr>
          <w:bCs/>
          <w:sz w:val="28"/>
          <w:szCs w:val="22"/>
        </w:rPr>
        <w:t>и</w:t>
      </w:r>
      <w:r w:rsidR="00E45DA2">
        <w:rPr>
          <w:bCs/>
          <w:sz w:val="28"/>
          <w:szCs w:val="22"/>
        </w:rPr>
        <w:t xml:space="preserve"> </w:t>
      </w:r>
      <w:r w:rsidR="00975ADF" w:rsidRPr="00975ADF">
        <w:rPr>
          <w:bCs/>
          <w:sz w:val="28"/>
          <w:szCs w:val="22"/>
        </w:rPr>
        <w:t>патентно-правовые</w:t>
      </w:r>
      <w:r w:rsidR="00E45DA2">
        <w:rPr>
          <w:bCs/>
          <w:sz w:val="28"/>
          <w:szCs w:val="22"/>
        </w:rPr>
        <w:t xml:space="preserve"> </w:t>
      </w:r>
      <w:r w:rsidR="00975ADF" w:rsidRPr="00975ADF">
        <w:rPr>
          <w:bCs/>
          <w:sz w:val="28"/>
          <w:szCs w:val="22"/>
        </w:rPr>
        <w:t>показатели)</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Если</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базу</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принимается</w:t>
      </w:r>
      <w:r w:rsidR="00E45DA2">
        <w:rPr>
          <w:sz w:val="28"/>
          <w:szCs w:val="24"/>
        </w:rPr>
        <w:t xml:space="preserve"> </w:t>
      </w:r>
      <w:r w:rsidRPr="00975ADF">
        <w:rPr>
          <w:sz w:val="28"/>
          <w:szCs w:val="24"/>
        </w:rPr>
        <w:t>потребность,</w:t>
      </w:r>
      <w:r w:rsidR="00E45DA2">
        <w:rPr>
          <w:sz w:val="28"/>
          <w:szCs w:val="24"/>
        </w:rPr>
        <w:t xml:space="preserve"> </w:t>
      </w:r>
      <w:r w:rsidRPr="00975ADF">
        <w:rPr>
          <w:sz w:val="28"/>
          <w:szCs w:val="24"/>
        </w:rPr>
        <w:t>расчет</w:t>
      </w:r>
      <w:r w:rsidR="00E45DA2">
        <w:rPr>
          <w:sz w:val="28"/>
          <w:szCs w:val="24"/>
        </w:rPr>
        <w:t xml:space="preserve"> </w:t>
      </w:r>
      <w:r w:rsidRPr="00975ADF">
        <w:rPr>
          <w:sz w:val="28"/>
          <w:szCs w:val="24"/>
        </w:rPr>
        <w:t>единичного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42" type="#_x0000_t75" style="width:45pt;height:19.5pt">
            <v:imagedata r:id="rId21" o:title="" grayscale="t" bilevel="t"/>
          </v:shape>
        </w:pic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(4.1)</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qi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параметрический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i-му</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2,</w:t>
      </w:r>
      <w:r w:rsidR="00E45DA2">
        <w:rPr>
          <w:sz w:val="28"/>
          <w:szCs w:val="24"/>
        </w:rPr>
        <w:t xml:space="preserve"> </w:t>
      </w:r>
      <w:r w:rsidRPr="00975ADF">
        <w:rPr>
          <w:sz w:val="28"/>
          <w:szCs w:val="24"/>
        </w:rPr>
        <w:t>3,</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n);</w:t>
      </w:r>
    </w:p>
    <w:p w:rsidR="00540C64" w:rsidRDefault="00975ADF" w:rsidP="00975ADF">
      <w:pPr>
        <w:keepNext/>
        <w:widowControl w:val="0"/>
        <w:snapToGrid/>
        <w:spacing w:line="360" w:lineRule="auto"/>
        <w:ind w:firstLine="709"/>
        <w:jc w:val="both"/>
        <w:rPr>
          <w:sz w:val="28"/>
          <w:szCs w:val="24"/>
        </w:rPr>
      </w:pPr>
      <w:r w:rsidRPr="00975ADF">
        <w:rPr>
          <w:sz w:val="28"/>
          <w:szCs w:val="24"/>
        </w:rPr>
        <w:t>Pi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величина</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p>
    <w:p w:rsidR="00540C64" w:rsidRDefault="00975ADF" w:rsidP="00975ADF">
      <w:pPr>
        <w:keepNext/>
        <w:widowControl w:val="0"/>
        <w:snapToGrid/>
        <w:spacing w:line="360" w:lineRule="auto"/>
        <w:ind w:firstLine="709"/>
        <w:jc w:val="both"/>
        <w:rPr>
          <w:sz w:val="28"/>
          <w:szCs w:val="24"/>
        </w:rPr>
      </w:pPr>
      <w:r w:rsidRPr="00975ADF">
        <w:rPr>
          <w:sz w:val="28"/>
          <w:szCs w:val="24"/>
        </w:rPr>
        <w:t>Piо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величина</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котором</w:t>
      </w:r>
      <w:r w:rsidR="00E45DA2">
        <w:rPr>
          <w:sz w:val="28"/>
          <w:szCs w:val="24"/>
        </w:rPr>
        <w:t xml:space="preserve"> </w:t>
      </w:r>
      <w:r w:rsidRPr="00975ADF">
        <w:rPr>
          <w:sz w:val="28"/>
          <w:szCs w:val="24"/>
        </w:rPr>
        <w:t>потребность</w:t>
      </w:r>
      <w:r w:rsidR="00E45DA2">
        <w:rPr>
          <w:sz w:val="28"/>
          <w:szCs w:val="24"/>
        </w:rPr>
        <w:t xml:space="preserve"> </w:t>
      </w:r>
      <w:r w:rsidRPr="00975ADF">
        <w:rPr>
          <w:sz w:val="28"/>
          <w:szCs w:val="24"/>
        </w:rPr>
        <w:t>удовлетворяется</w:t>
      </w:r>
      <w:r w:rsidR="00E45DA2">
        <w:rPr>
          <w:sz w:val="28"/>
          <w:szCs w:val="24"/>
        </w:rPr>
        <w:t xml:space="preserve"> </w:t>
      </w:r>
      <w:r w:rsidRPr="00975ADF">
        <w:rPr>
          <w:sz w:val="28"/>
          <w:szCs w:val="24"/>
        </w:rPr>
        <w:t>полностью;</w:t>
      </w:r>
    </w:p>
    <w:p w:rsidR="00540C64" w:rsidRDefault="00975ADF" w:rsidP="00975ADF">
      <w:pPr>
        <w:keepNext/>
        <w:widowControl w:val="0"/>
        <w:snapToGrid/>
        <w:spacing w:line="360" w:lineRule="auto"/>
        <w:ind w:firstLine="709"/>
        <w:jc w:val="both"/>
        <w:rPr>
          <w:sz w:val="28"/>
          <w:szCs w:val="24"/>
        </w:rPr>
      </w:pPr>
      <w:r w:rsidRPr="00975ADF">
        <w:rPr>
          <w:sz w:val="28"/>
          <w:szCs w:val="24"/>
        </w:rPr>
        <w:t>n</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параметров.</w:t>
      </w:r>
    </w:p>
    <w:p w:rsidR="00540C64" w:rsidRDefault="00975ADF" w:rsidP="00975ADF">
      <w:pPr>
        <w:keepNext/>
        <w:widowControl w:val="0"/>
        <w:snapToGrid/>
        <w:spacing w:line="360" w:lineRule="auto"/>
        <w:ind w:firstLine="709"/>
        <w:jc w:val="both"/>
        <w:rPr>
          <w:sz w:val="28"/>
          <w:szCs w:val="24"/>
        </w:rPr>
      </w:pPr>
      <w:r w:rsidRPr="00975ADF">
        <w:rPr>
          <w:sz w:val="28"/>
          <w:szCs w:val="24"/>
        </w:rPr>
        <w:t>Так</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параметры</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оцениваться</w:t>
      </w:r>
      <w:r w:rsidR="00E45DA2">
        <w:rPr>
          <w:sz w:val="28"/>
          <w:szCs w:val="24"/>
        </w:rPr>
        <w:t xml:space="preserve"> </w:t>
      </w:r>
      <w:r w:rsidRPr="00975ADF">
        <w:rPr>
          <w:sz w:val="28"/>
          <w:szCs w:val="24"/>
        </w:rPr>
        <w:t>различным</w:t>
      </w:r>
      <w:r w:rsidR="00E45DA2">
        <w:rPr>
          <w:sz w:val="28"/>
          <w:szCs w:val="24"/>
        </w:rPr>
        <w:t xml:space="preserve"> </w:t>
      </w:r>
      <w:r w:rsidRPr="00975ADF">
        <w:rPr>
          <w:sz w:val="28"/>
          <w:szCs w:val="24"/>
        </w:rPr>
        <w:t>способом,</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оценке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нормативным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принимает</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два</w:t>
      </w:r>
      <w:r w:rsidR="00E45DA2">
        <w:rPr>
          <w:sz w:val="28"/>
          <w:szCs w:val="24"/>
        </w:rPr>
        <w:t xml:space="preserve"> </w:t>
      </w:r>
      <w:r w:rsidRPr="00975ADF">
        <w:rPr>
          <w:sz w:val="28"/>
          <w:szCs w:val="24"/>
        </w:rPr>
        <w:t>значения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анализируемая</w:t>
      </w:r>
      <w:r w:rsidR="00E45DA2">
        <w:rPr>
          <w:sz w:val="28"/>
          <w:szCs w:val="24"/>
        </w:rPr>
        <w:t xml:space="preserve"> </w:t>
      </w:r>
      <w:r w:rsidRPr="00975ADF">
        <w:rPr>
          <w:sz w:val="28"/>
          <w:szCs w:val="24"/>
        </w:rPr>
        <w:t>продукция</w:t>
      </w:r>
      <w:r w:rsidR="00E45DA2">
        <w:rPr>
          <w:sz w:val="28"/>
          <w:szCs w:val="24"/>
        </w:rPr>
        <w:t xml:space="preserve"> </w:t>
      </w:r>
      <w:r w:rsidRPr="00975ADF">
        <w:rPr>
          <w:sz w:val="28"/>
          <w:szCs w:val="24"/>
        </w:rPr>
        <w:t>соответствует</w:t>
      </w:r>
      <w:r w:rsidR="00E45DA2">
        <w:rPr>
          <w:sz w:val="28"/>
          <w:szCs w:val="24"/>
        </w:rPr>
        <w:t xml:space="preserve"> </w:t>
      </w:r>
      <w:r w:rsidRPr="00975ADF">
        <w:rPr>
          <w:sz w:val="28"/>
          <w:szCs w:val="24"/>
        </w:rPr>
        <w:t>обязательным</w:t>
      </w:r>
      <w:r w:rsidR="00E45DA2">
        <w:rPr>
          <w:sz w:val="28"/>
          <w:szCs w:val="24"/>
        </w:rPr>
        <w:t xml:space="preserve"> </w:t>
      </w:r>
      <w:r w:rsidRPr="00975ADF">
        <w:rPr>
          <w:sz w:val="28"/>
          <w:szCs w:val="24"/>
        </w:rPr>
        <w:t>нормам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стандартам,</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параметр</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нормы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стандарты</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укладывается,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оценке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техническим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единице,</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базовые</w:t>
      </w:r>
      <w:r w:rsidR="00E45DA2">
        <w:rPr>
          <w:sz w:val="28"/>
          <w:szCs w:val="24"/>
        </w:rPr>
        <w:t xml:space="preserve"> </w:t>
      </w:r>
      <w:r w:rsidRPr="00975ADF">
        <w:rPr>
          <w:sz w:val="28"/>
          <w:szCs w:val="24"/>
        </w:rPr>
        <w:t>значения</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установлены</w:t>
      </w:r>
      <w:r w:rsidR="00E45DA2">
        <w:rPr>
          <w:sz w:val="28"/>
          <w:szCs w:val="24"/>
        </w:rPr>
        <w:t xml:space="preserve"> </w:t>
      </w:r>
      <w:r w:rsidRPr="00975ADF">
        <w:rPr>
          <w:sz w:val="28"/>
          <w:szCs w:val="24"/>
        </w:rPr>
        <w:t>нормативно-технической</w:t>
      </w:r>
      <w:r w:rsidR="00E45DA2">
        <w:rPr>
          <w:sz w:val="28"/>
          <w:szCs w:val="24"/>
        </w:rPr>
        <w:t xml:space="preserve"> </w:t>
      </w:r>
      <w:r w:rsidRPr="00975ADF">
        <w:rPr>
          <w:sz w:val="28"/>
          <w:szCs w:val="24"/>
        </w:rPr>
        <w:t>документацией,</w:t>
      </w:r>
      <w:r w:rsidR="00E45DA2">
        <w:rPr>
          <w:sz w:val="28"/>
          <w:szCs w:val="24"/>
        </w:rPr>
        <w:t xml:space="preserve"> </w:t>
      </w:r>
      <w:r w:rsidRPr="00975ADF">
        <w:rPr>
          <w:sz w:val="28"/>
          <w:szCs w:val="24"/>
        </w:rPr>
        <w:t>специальными</w:t>
      </w:r>
      <w:r w:rsidR="00E45DA2">
        <w:rPr>
          <w:sz w:val="28"/>
          <w:szCs w:val="24"/>
        </w:rPr>
        <w:t xml:space="preserve"> </w:t>
      </w:r>
      <w:r w:rsidRPr="00975ADF">
        <w:rPr>
          <w:sz w:val="28"/>
          <w:szCs w:val="24"/>
        </w:rPr>
        <w:t>условиями,</w:t>
      </w:r>
      <w:r w:rsidR="00E45DA2">
        <w:rPr>
          <w:sz w:val="28"/>
          <w:szCs w:val="24"/>
        </w:rPr>
        <w:t xml:space="preserve"> </w:t>
      </w:r>
      <w:r w:rsidRPr="00975ADF">
        <w:rPr>
          <w:sz w:val="28"/>
          <w:szCs w:val="24"/>
        </w:rPr>
        <w:t>заказами,</w:t>
      </w:r>
      <w:r w:rsidR="00E45DA2">
        <w:rPr>
          <w:sz w:val="28"/>
          <w:szCs w:val="24"/>
        </w:rPr>
        <w:t xml:space="preserve"> </w:t>
      </w:r>
      <w:r w:rsidRPr="00975ADF">
        <w:rPr>
          <w:sz w:val="28"/>
          <w:szCs w:val="24"/>
        </w:rPr>
        <w:t>договорами.</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анализируемая</w:t>
      </w:r>
      <w:r w:rsidR="00E45DA2">
        <w:rPr>
          <w:sz w:val="28"/>
          <w:szCs w:val="24"/>
        </w:rPr>
        <w:t xml:space="preserve"> </w:t>
      </w:r>
      <w:r w:rsidRPr="00975ADF">
        <w:rPr>
          <w:sz w:val="28"/>
          <w:szCs w:val="24"/>
        </w:rPr>
        <w:t>продукция</w:t>
      </w:r>
      <w:r w:rsidR="00E45DA2">
        <w:rPr>
          <w:sz w:val="28"/>
          <w:szCs w:val="24"/>
        </w:rPr>
        <w:t xml:space="preserve"> </w:t>
      </w:r>
      <w:r w:rsidRPr="00975ADF">
        <w:rPr>
          <w:sz w:val="28"/>
          <w:szCs w:val="24"/>
        </w:rPr>
        <w:t>имеет</w:t>
      </w:r>
      <w:r w:rsidR="00E45DA2">
        <w:rPr>
          <w:sz w:val="28"/>
          <w:szCs w:val="24"/>
        </w:rPr>
        <w:t xml:space="preserve"> </w:t>
      </w:r>
      <w:r w:rsidRPr="00975ADF">
        <w:rPr>
          <w:sz w:val="28"/>
          <w:szCs w:val="24"/>
        </w:rPr>
        <w:t>параметр,</w:t>
      </w:r>
      <w:r w:rsidR="00E45DA2">
        <w:rPr>
          <w:sz w:val="28"/>
          <w:szCs w:val="24"/>
        </w:rPr>
        <w:t xml:space="preserve"> </w:t>
      </w:r>
      <w:r w:rsidRPr="00975ADF">
        <w:rPr>
          <w:sz w:val="28"/>
          <w:szCs w:val="24"/>
        </w:rPr>
        <w:t>значение</w:t>
      </w:r>
      <w:r w:rsidR="00E45DA2">
        <w:rPr>
          <w:sz w:val="28"/>
          <w:szCs w:val="24"/>
        </w:rPr>
        <w:t xml:space="preserve"> </w:t>
      </w:r>
      <w:r w:rsidRPr="00975ADF">
        <w:rPr>
          <w:sz w:val="28"/>
          <w:szCs w:val="24"/>
        </w:rPr>
        <w:t>которого</w:t>
      </w:r>
      <w:r w:rsidR="00E45DA2">
        <w:rPr>
          <w:sz w:val="28"/>
          <w:szCs w:val="24"/>
        </w:rPr>
        <w:t xml:space="preserve"> </w:t>
      </w:r>
      <w:r w:rsidRPr="00975ADF">
        <w:rPr>
          <w:sz w:val="28"/>
          <w:szCs w:val="24"/>
        </w:rPr>
        <w:t>превышает</w:t>
      </w:r>
      <w:r w:rsidR="00E45DA2">
        <w:rPr>
          <w:sz w:val="28"/>
          <w:szCs w:val="24"/>
        </w:rPr>
        <w:t xml:space="preserve"> </w:t>
      </w:r>
      <w:r w:rsidRPr="00975ADF">
        <w:rPr>
          <w:sz w:val="28"/>
          <w:szCs w:val="24"/>
        </w:rPr>
        <w:t>потребности</w:t>
      </w:r>
      <w:r w:rsidR="00E45DA2">
        <w:rPr>
          <w:sz w:val="28"/>
          <w:szCs w:val="24"/>
        </w:rPr>
        <w:t xml:space="preserve"> </w:t>
      </w:r>
      <w:r w:rsidRPr="00975ADF">
        <w:rPr>
          <w:sz w:val="28"/>
          <w:szCs w:val="24"/>
        </w:rPr>
        <w:t>покупателя,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указанное</w:t>
      </w:r>
      <w:r w:rsidR="00E45DA2">
        <w:rPr>
          <w:sz w:val="28"/>
          <w:szCs w:val="24"/>
        </w:rPr>
        <w:t xml:space="preserve"> </w:t>
      </w:r>
      <w:r w:rsidRPr="00975ADF">
        <w:rPr>
          <w:sz w:val="28"/>
          <w:szCs w:val="24"/>
        </w:rPr>
        <w:t>повышение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оцениваться</w:t>
      </w:r>
      <w:r w:rsidR="00E45DA2">
        <w:rPr>
          <w:sz w:val="28"/>
          <w:szCs w:val="24"/>
        </w:rPr>
        <w:t xml:space="preserve"> </w:t>
      </w:r>
      <w:r w:rsidRPr="00975ADF">
        <w:rPr>
          <w:sz w:val="28"/>
          <w:szCs w:val="24"/>
        </w:rPr>
        <w:t>потребителем</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преимущество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данному</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значения</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100%</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расчетах</w:t>
      </w:r>
      <w:r w:rsidR="00E45DA2">
        <w:rPr>
          <w:sz w:val="28"/>
          <w:szCs w:val="24"/>
        </w:rPr>
        <w:t xml:space="preserve"> </w:t>
      </w:r>
      <w:r w:rsidRPr="00975ADF">
        <w:rPr>
          <w:sz w:val="28"/>
          <w:szCs w:val="24"/>
        </w:rPr>
        <w:t>должна</w:t>
      </w:r>
      <w:r w:rsidR="00E45DA2">
        <w:rPr>
          <w:sz w:val="28"/>
          <w:szCs w:val="24"/>
        </w:rPr>
        <w:t xml:space="preserve"> </w:t>
      </w:r>
      <w:r w:rsidRPr="00975ADF">
        <w:rPr>
          <w:sz w:val="28"/>
          <w:szCs w:val="24"/>
        </w:rPr>
        <w:t>использоваться</w:t>
      </w:r>
      <w:r w:rsidR="00E45DA2">
        <w:rPr>
          <w:sz w:val="28"/>
          <w:szCs w:val="24"/>
        </w:rPr>
        <w:t xml:space="preserve"> </w:t>
      </w:r>
      <w:r w:rsidRPr="00975ADF">
        <w:rPr>
          <w:sz w:val="28"/>
          <w:szCs w:val="24"/>
        </w:rPr>
        <w:t>минимальная</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двух</w:t>
      </w:r>
      <w:r w:rsidR="00E45DA2">
        <w:rPr>
          <w:sz w:val="28"/>
          <w:szCs w:val="24"/>
        </w:rPr>
        <w:t xml:space="preserve"> </w:t>
      </w:r>
      <w:r w:rsidRPr="00975ADF">
        <w:rPr>
          <w:sz w:val="28"/>
          <w:szCs w:val="24"/>
        </w:rPr>
        <w:t>величин</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100%</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фактически</w:t>
      </w:r>
      <w:r w:rsidR="00E45DA2">
        <w:rPr>
          <w:sz w:val="28"/>
          <w:szCs w:val="24"/>
        </w:rPr>
        <w:t xml:space="preserve"> </w:t>
      </w:r>
      <w:r w:rsidRPr="00975ADF">
        <w:rPr>
          <w:sz w:val="28"/>
          <w:szCs w:val="24"/>
        </w:rPr>
        <w:t>значение</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показателя.</w:t>
      </w:r>
      <w:r w:rsidRPr="00975ADF">
        <w:rPr>
          <w:sz w:val="28"/>
          <w:szCs w:val="24"/>
        </w:rPr>
        <w:br/>
        <w:t>Если</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базу</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принимается</w:t>
      </w:r>
      <w:r w:rsidR="00E45DA2">
        <w:rPr>
          <w:sz w:val="28"/>
          <w:szCs w:val="24"/>
        </w:rPr>
        <w:t xml:space="preserve"> </w:t>
      </w:r>
      <w:r w:rsidRPr="00975ADF">
        <w:rPr>
          <w:sz w:val="28"/>
          <w:szCs w:val="24"/>
        </w:rPr>
        <w:t>образец,</w:t>
      </w:r>
      <w:r w:rsidR="00E45DA2">
        <w:rPr>
          <w:sz w:val="28"/>
          <w:szCs w:val="24"/>
        </w:rPr>
        <w:t xml:space="preserve"> </w:t>
      </w:r>
      <w:r w:rsidRPr="00975ADF">
        <w:rPr>
          <w:sz w:val="28"/>
          <w:szCs w:val="24"/>
        </w:rPr>
        <w:t>расчет</w:t>
      </w:r>
      <w:r w:rsidR="00E45DA2">
        <w:rPr>
          <w:sz w:val="28"/>
          <w:szCs w:val="24"/>
        </w:rPr>
        <w:t xml:space="preserve"> </w:t>
      </w:r>
      <w:r w:rsidRPr="00975ADF">
        <w:rPr>
          <w:sz w:val="28"/>
          <w:szCs w:val="24"/>
        </w:rPr>
        <w:t>единичного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проводится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формулам:</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43" type="#_x0000_t75" style="width:42.75pt;height:18pt">
            <v:imagedata r:id="rId21"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(4.2)</w:t>
      </w:r>
    </w:p>
    <w:p w:rsidR="00540C64" w:rsidRDefault="004D066A" w:rsidP="00975ADF">
      <w:pPr>
        <w:keepNext/>
        <w:widowControl w:val="0"/>
        <w:snapToGrid/>
        <w:spacing w:line="360" w:lineRule="auto"/>
        <w:ind w:firstLine="709"/>
        <w:jc w:val="both"/>
        <w:rPr>
          <w:sz w:val="28"/>
          <w:szCs w:val="24"/>
        </w:rPr>
      </w:pPr>
      <w:r>
        <w:rPr>
          <w:sz w:val="28"/>
          <w:szCs w:val="24"/>
        </w:rPr>
        <w:pict>
          <v:shape id="_x0000_i1044" type="#_x0000_t75" style="width:39.75pt;height:16.5pt">
            <v:imagedata r:id="rId22"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(4.3)</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qi`,</w:t>
      </w:r>
      <w:r w:rsidR="00E45DA2">
        <w:rPr>
          <w:sz w:val="28"/>
          <w:szCs w:val="24"/>
        </w:rPr>
        <w:t xml:space="preserve"> </w:t>
      </w:r>
      <w:r w:rsidRPr="00975ADF">
        <w:rPr>
          <w:sz w:val="28"/>
          <w:szCs w:val="24"/>
        </w:rPr>
        <w:t>qi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i-му</w:t>
      </w:r>
      <w:r w:rsidR="00E45DA2">
        <w:rPr>
          <w:sz w:val="28"/>
          <w:szCs w:val="24"/>
        </w:rPr>
        <w:t xml:space="preserve"> </w:t>
      </w:r>
      <w:r w:rsidRPr="00975ADF">
        <w:rPr>
          <w:sz w:val="28"/>
          <w:szCs w:val="24"/>
        </w:rPr>
        <w:t>техническому</w:t>
      </w:r>
      <w:r w:rsidR="00E45DA2">
        <w:rPr>
          <w:sz w:val="28"/>
          <w:szCs w:val="24"/>
        </w:rPr>
        <w:t xml:space="preserve"> </w:t>
      </w:r>
      <w:r w:rsidRPr="00975ADF">
        <w:rPr>
          <w:sz w:val="28"/>
          <w:szCs w:val="24"/>
        </w:rPr>
        <w:t>параметру;</w:t>
      </w:r>
    </w:p>
    <w:p w:rsidR="00540C64" w:rsidRDefault="00975ADF" w:rsidP="00975ADF">
      <w:pPr>
        <w:keepNext/>
        <w:widowControl w:val="0"/>
        <w:snapToGrid/>
        <w:spacing w:line="360" w:lineRule="auto"/>
        <w:ind w:firstLine="709"/>
        <w:jc w:val="both"/>
        <w:rPr>
          <w:sz w:val="28"/>
          <w:szCs w:val="24"/>
        </w:rPr>
      </w:pPr>
      <w:r w:rsidRPr="00975ADF">
        <w:rPr>
          <w:sz w:val="28"/>
          <w:szCs w:val="24"/>
        </w:rPr>
        <w:t>Из</w:t>
      </w:r>
      <w:r w:rsidR="00E45DA2">
        <w:rPr>
          <w:sz w:val="28"/>
          <w:szCs w:val="24"/>
        </w:rPr>
        <w:t xml:space="preserve"> </w:t>
      </w:r>
      <w:r w:rsidRPr="00975ADF">
        <w:rPr>
          <w:sz w:val="28"/>
          <w:szCs w:val="24"/>
        </w:rPr>
        <w:t>формул</w:t>
      </w:r>
      <w:r w:rsidR="00E45DA2">
        <w:rPr>
          <w:sz w:val="28"/>
          <w:szCs w:val="24"/>
        </w:rPr>
        <w:t xml:space="preserve"> </w:t>
      </w:r>
      <w:r w:rsidRPr="00975ADF">
        <w:rPr>
          <w:sz w:val="28"/>
          <w:szCs w:val="24"/>
        </w:rPr>
        <w:t>(4.2)</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(4.3)</w:t>
      </w:r>
      <w:r w:rsidR="00E45DA2">
        <w:rPr>
          <w:sz w:val="28"/>
          <w:szCs w:val="24"/>
        </w:rPr>
        <w:t xml:space="preserve"> </w:t>
      </w:r>
      <w:r w:rsidRPr="00975ADF">
        <w:rPr>
          <w:sz w:val="28"/>
          <w:szCs w:val="24"/>
        </w:rPr>
        <w:t>выбирают</w:t>
      </w:r>
      <w:r w:rsidR="00E45DA2">
        <w:rPr>
          <w:sz w:val="28"/>
          <w:szCs w:val="24"/>
        </w:rPr>
        <w:t xml:space="preserve"> </w:t>
      </w:r>
      <w:r w:rsidRPr="00975ADF">
        <w:rPr>
          <w:sz w:val="28"/>
          <w:szCs w:val="24"/>
        </w:rPr>
        <w:t>ту,</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которой</w:t>
      </w:r>
      <w:r w:rsidR="00E45DA2">
        <w:rPr>
          <w:sz w:val="28"/>
          <w:szCs w:val="24"/>
        </w:rPr>
        <w:t xml:space="preserve"> </w:t>
      </w:r>
      <w:r w:rsidRPr="00975ADF">
        <w:rPr>
          <w:sz w:val="28"/>
          <w:szCs w:val="24"/>
        </w:rPr>
        <w:t>росту</w:t>
      </w:r>
      <w:r w:rsidR="00E45DA2">
        <w:rPr>
          <w:sz w:val="28"/>
          <w:szCs w:val="24"/>
        </w:rPr>
        <w:t xml:space="preserve"> </w:t>
      </w:r>
      <w:r w:rsidRPr="00975ADF">
        <w:rPr>
          <w:sz w:val="28"/>
          <w:szCs w:val="24"/>
        </w:rPr>
        <w:t>единичного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соответствуют</w:t>
      </w:r>
      <w:r w:rsidR="00E45DA2">
        <w:rPr>
          <w:sz w:val="28"/>
          <w:szCs w:val="24"/>
        </w:rPr>
        <w:t xml:space="preserve"> </w:t>
      </w:r>
      <w:r w:rsidRPr="00975ADF">
        <w:rPr>
          <w:sz w:val="28"/>
          <w:szCs w:val="24"/>
        </w:rPr>
        <w:t>повышение</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технические</w:t>
      </w:r>
      <w:r w:rsidR="00E45DA2">
        <w:rPr>
          <w:sz w:val="28"/>
          <w:szCs w:val="24"/>
        </w:rPr>
        <w:t xml:space="preserve"> </w:t>
      </w:r>
      <w:r w:rsidRPr="00975ADF">
        <w:rPr>
          <w:sz w:val="28"/>
          <w:szCs w:val="24"/>
        </w:rPr>
        <w:t>параметры</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имеют</w:t>
      </w:r>
      <w:r w:rsidR="00E45DA2">
        <w:rPr>
          <w:sz w:val="28"/>
          <w:szCs w:val="24"/>
        </w:rPr>
        <w:t xml:space="preserve"> </w:t>
      </w:r>
      <w:r w:rsidRPr="00975ADF">
        <w:rPr>
          <w:sz w:val="28"/>
          <w:szCs w:val="24"/>
        </w:rPr>
        <w:t>количественной</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придания</w:t>
      </w:r>
      <w:r w:rsidR="00E45DA2">
        <w:rPr>
          <w:sz w:val="28"/>
          <w:szCs w:val="24"/>
        </w:rPr>
        <w:t xml:space="preserve"> </w:t>
      </w:r>
      <w:r w:rsidRPr="00975ADF">
        <w:rPr>
          <w:sz w:val="28"/>
          <w:szCs w:val="24"/>
        </w:rPr>
        <w:t>этим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количественных</w:t>
      </w:r>
      <w:r w:rsidR="00E45DA2">
        <w:rPr>
          <w:sz w:val="28"/>
          <w:szCs w:val="24"/>
        </w:rPr>
        <w:t xml:space="preserve"> </w:t>
      </w:r>
      <w:r w:rsidRPr="00975ADF">
        <w:rPr>
          <w:sz w:val="28"/>
          <w:szCs w:val="24"/>
        </w:rPr>
        <w:t>характеристик</w:t>
      </w:r>
      <w:r w:rsidR="00E45DA2">
        <w:rPr>
          <w:sz w:val="28"/>
          <w:szCs w:val="24"/>
        </w:rPr>
        <w:t xml:space="preserve"> </w:t>
      </w:r>
      <w:r w:rsidRPr="00975ADF">
        <w:rPr>
          <w:sz w:val="28"/>
          <w:szCs w:val="24"/>
        </w:rPr>
        <w:t>используются</w:t>
      </w:r>
      <w:r w:rsidR="00E45DA2">
        <w:rPr>
          <w:sz w:val="28"/>
          <w:szCs w:val="24"/>
        </w:rPr>
        <w:t xml:space="preserve"> </w:t>
      </w:r>
      <w:r w:rsidRPr="00975ADF">
        <w:rPr>
          <w:sz w:val="28"/>
          <w:szCs w:val="24"/>
        </w:rPr>
        <w:t>экспертные</w:t>
      </w:r>
      <w:r w:rsidR="00E45DA2">
        <w:rPr>
          <w:sz w:val="28"/>
          <w:szCs w:val="24"/>
        </w:rPr>
        <w:t xml:space="preserve"> </w:t>
      </w:r>
      <w:r w:rsidRPr="00975ADF">
        <w:rPr>
          <w:sz w:val="28"/>
          <w:szCs w:val="24"/>
        </w:rPr>
        <w:t>методы</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баллах.</w:t>
      </w:r>
    </w:p>
    <w:p w:rsidR="00540C64" w:rsidRDefault="00975ADF" w:rsidP="00975ADF">
      <w:pPr>
        <w:keepNext/>
        <w:widowControl w:val="0"/>
        <w:snapToGrid/>
        <w:spacing w:line="360" w:lineRule="auto"/>
        <w:ind w:firstLine="709"/>
        <w:jc w:val="both"/>
        <w:rPr>
          <w:sz w:val="28"/>
          <w:szCs w:val="24"/>
        </w:rPr>
      </w:pPr>
      <w:r w:rsidRPr="00975ADF">
        <w:rPr>
          <w:sz w:val="28"/>
          <w:szCs w:val="24"/>
        </w:rPr>
        <w:t>Дифференциальный</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позволяет</w:t>
      </w:r>
      <w:r w:rsidR="00E45DA2">
        <w:rPr>
          <w:sz w:val="28"/>
          <w:szCs w:val="24"/>
        </w:rPr>
        <w:t xml:space="preserve"> </w:t>
      </w:r>
      <w:r w:rsidRPr="00975ADF">
        <w:rPr>
          <w:sz w:val="28"/>
          <w:szCs w:val="24"/>
        </w:rPr>
        <w:t>лишь</w:t>
      </w:r>
      <w:r w:rsidR="00E45DA2">
        <w:rPr>
          <w:sz w:val="28"/>
          <w:szCs w:val="24"/>
        </w:rPr>
        <w:t xml:space="preserve"> </w:t>
      </w:r>
      <w:r w:rsidRPr="00975ADF">
        <w:rPr>
          <w:sz w:val="28"/>
          <w:szCs w:val="24"/>
        </w:rPr>
        <w:t>констатировать</w:t>
      </w:r>
      <w:r w:rsidR="00E45DA2">
        <w:rPr>
          <w:sz w:val="28"/>
          <w:szCs w:val="24"/>
        </w:rPr>
        <w:t xml:space="preserve"> </w:t>
      </w:r>
      <w:r w:rsidRPr="00975ADF">
        <w:rPr>
          <w:sz w:val="28"/>
          <w:szCs w:val="24"/>
        </w:rPr>
        <w:t>факт</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наличия</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нее</w:t>
      </w:r>
      <w:r w:rsidR="00E45DA2">
        <w:rPr>
          <w:sz w:val="28"/>
          <w:szCs w:val="24"/>
        </w:rPr>
        <w:t xml:space="preserve"> </w:t>
      </w:r>
      <w:r w:rsidRPr="00975ADF">
        <w:rPr>
          <w:sz w:val="28"/>
          <w:szCs w:val="24"/>
        </w:rPr>
        <w:t>недостатков</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сравнению</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товаром</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аналогом.</w:t>
      </w:r>
      <w:r w:rsidR="00E45DA2">
        <w:rPr>
          <w:sz w:val="28"/>
          <w:szCs w:val="24"/>
        </w:rPr>
        <w:t xml:space="preserve"> </w:t>
      </w:r>
      <w:r w:rsidRPr="00975ADF">
        <w:rPr>
          <w:sz w:val="28"/>
          <w:szCs w:val="24"/>
        </w:rPr>
        <w:t>Он,</w:t>
      </w:r>
      <w:r w:rsidR="00E45DA2">
        <w:rPr>
          <w:sz w:val="28"/>
          <w:szCs w:val="24"/>
        </w:rPr>
        <w:t xml:space="preserve"> </w:t>
      </w:r>
      <w:r w:rsidRPr="00975ADF">
        <w:rPr>
          <w:sz w:val="28"/>
          <w:szCs w:val="24"/>
        </w:rPr>
        <w:t>однако,</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учитывает</w:t>
      </w:r>
      <w:r w:rsidR="00E45DA2">
        <w:rPr>
          <w:sz w:val="28"/>
          <w:szCs w:val="24"/>
        </w:rPr>
        <w:t xml:space="preserve"> </w:t>
      </w:r>
      <w:r w:rsidRPr="00975ADF">
        <w:rPr>
          <w:sz w:val="28"/>
          <w:szCs w:val="24"/>
        </w:rPr>
        <w:t>влияние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предпочтение</w:t>
      </w:r>
      <w:r w:rsidR="00E45DA2">
        <w:rPr>
          <w:sz w:val="28"/>
          <w:szCs w:val="24"/>
        </w:rPr>
        <w:t xml:space="preserve"> </w:t>
      </w:r>
      <w:r w:rsidRPr="00975ADF">
        <w:rPr>
          <w:sz w:val="28"/>
          <w:szCs w:val="24"/>
        </w:rPr>
        <w:t>потребителя</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выборе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весомости</w:t>
      </w:r>
      <w:r w:rsidR="00E45DA2">
        <w:rPr>
          <w:sz w:val="28"/>
          <w:szCs w:val="24"/>
        </w:rPr>
        <w:t xml:space="preserve"> </w:t>
      </w:r>
      <w:r w:rsidRPr="00975ADF">
        <w:rPr>
          <w:sz w:val="28"/>
          <w:szCs w:val="24"/>
        </w:rPr>
        <w:t>каждого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устранения</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недостатка</w:t>
      </w:r>
      <w:r w:rsidR="00E45DA2">
        <w:rPr>
          <w:sz w:val="28"/>
          <w:szCs w:val="24"/>
        </w:rPr>
        <w:t xml:space="preserve"> </w:t>
      </w:r>
      <w:r w:rsidRPr="00975ADF">
        <w:rPr>
          <w:sz w:val="28"/>
          <w:szCs w:val="24"/>
        </w:rPr>
        <w:t>используется</w:t>
      </w:r>
      <w:r w:rsidR="00E45DA2">
        <w:rPr>
          <w:sz w:val="28"/>
          <w:szCs w:val="24"/>
        </w:rPr>
        <w:t xml:space="preserve"> </w:t>
      </w:r>
      <w:r w:rsidRPr="00975ADF">
        <w:rPr>
          <w:sz w:val="28"/>
          <w:szCs w:val="24"/>
        </w:rPr>
        <w:t>комплексный</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Он</w:t>
      </w:r>
      <w:r w:rsidR="00E45DA2">
        <w:rPr>
          <w:sz w:val="28"/>
          <w:szCs w:val="24"/>
        </w:rPr>
        <w:t xml:space="preserve"> </w:t>
      </w:r>
      <w:r w:rsidRPr="00975ADF">
        <w:rPr>
          <w:sz w:val="28"/>
          <w:szCs w:val="24"/>
        </w:rPr>
        <w:t>основывается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применении</w:t>
      </w:r>
      <w:r w:rsidR="00E45DA2">
        <w:rPr>
          <w:sz w:val="28"/>
          <w:szCs w:val="24"/>
        </w:rPr>
        <w:t xml:space="preserve"> </w:t>
      </w:r>
      <w:r w:rsidRPr="00975ADF">
        <w:rPr>
          <w:sz w:val="28"/>
          <w:szCs w:val="24"/>
        </w:rPr>
        <w:t>комплексных</w:t>
      </w:r>
      <w:r w:rsidR="00E45DA2">
        <w:rPr>
          <w:sz w:val="28"/>
          <w:szCs w:val="24"/>
        </w:rPr>
        <w:t xml:space="preserve"> </w:t>
      </w:r>
      <w:r w:rsidRPr="00975ADF">
        <w:rPr>
          <w:sz w:val="28"/>
          <w:szCs w:val="24"/>
        </w:rPr>
        <w:t>показателей</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сопоставлении</w:t>
      </w:r>
      <w:r w:rsidR="00E45DA2">
        <w:rPr>
          <w:sz w:val="28"/>
          <w:szCs w:val="24"/>
        </w:rPr>
        <w:t xml:space="preserve"> </w:t>
      </w:r>
      <w:r w:rsidRPr="00975ADF">
        <w:rPr>
          <w:sz w:val="28"/>
          <w:szCs w:val="24"/>
        </w:rPr>
        <w:t>удельных</w:t>
      </w:r>
      <w:r w:rsidR="00E45DA2">
        <w:rPr>
          <w:sz w:val="28"/>
          <w:szCs w:val="24"/>
        </w:rPr>
        <w:t xml:space="preserve"> </w:t>
      </w:r>
      <w:r w:rsidRPr="00975ADF">
        <w:rPr>
          <w:sz w:val="28"/>
          <w:szCs w:val="24"/>
        </w:rPr>
        <w:t>полезных</w:t>
      </w:r>
      <w:r w:rsidR="00E45DA2">
        <w:rPr>
          <w:sz w:val="28"/>
          <w:szCs w:val="24"/>
        </w:rPr>
        <w:t xml:space="preserve"> </w:t>
      </w:r>
      <w:r w:rsidRPr="00975ADF">
        <w:rPr>
          <w:sz w:val="28"/>
          <w:szCs w:val="24"/>
        </w:rPr>
        <w:t>эффектов</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нормативным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45" type="#_x0000_t75" style="width:36.75pt;height:20.25pt">
            <v:imagedata r:id="rId23"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(4.4)</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Iнп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нормативным</w:t>
      </w:r>
      <w:r w:rsidR="00E45DA2">
        <w:rPr>
          <w:sz w:val="28"/>
          <w:szCs w:val="24"/>
        </w:rPr>
        <w:t xml:space="preserve"> </w:t>
      </w:r>
      <w:r w:rsidRPr="00975ADF">
        <w:rPr>
          <w:sz w:val="28"/>
          <w:szCs w:val="24"/>
        </w:rPr>
        <w:t>параметрам;</w:t>
      </w:r>
    </w:p>
    <w:p w:rsidR="00540C64" w:rsidRDefault="00975ADF" w:rsidP="00975ADF">
      <w:pPr>
        <w:keepNext/>
        <w:widowControl w:val="0"/>
        <w:snapToGrid/>
        <w:spacing w:line="360" w:lineRule="auto"/>
        <w:ind w:firstLine="709"/>
        <w:jc w:val="both"/>
        <w:rPr>
          <w:sz w:val="28"/>
          <w:szCs w:val="24"/>
        </w:rPr>
      </w:pPr>
      <w:r w:rsidRPr="00975ADF">
        <w:rPr>
          <w:sz w:val="28"/>
          <w:szCs w:val="24"/>
        </w:rPr>
        <w:t>qнi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i-му</w:t>
      </w:r>
      <w:r w:rsidR="00E45DA2">
        <w:rPr>
          <w:sz w:val="28"/>
          <w:szCs w:val="24"/>
        </w:rPr>
        <w:t xml:space="preserve"> </w:t>
      </w:r>
      <w:r w:rsidRPr="00975ADF">
        <w:rPr>
          <w:sz w:val="28"/>
          <w:szCs w:val="24"/>
        </w:rPr>
        <w:t>нормативному</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рассчитываемый</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r w:rsidR="00E45DA2">
        <w:rPr>
          <w:sz w:val="28"/>
          <w:szCs w:val="24"/>
        </w:rPr>
        <w:t xml:space="preserve"> </w:t>
      </w:r>
      <w:r w:rsidRPr="00975ADF">
        <w:rPr>
          <w:sz w:val="28"/>
          <w:szCs w:val="24"/>
        </w:rPr>
        <w:t>(4.1).</w:t>
      </w:r>
    </w:p>
    <w:p w:rsidR="00540C64" w:rsidRDefault="00975ADF" w:rsidP="00975ADF">
      <w:pPr>
        <w:keepNext/>
        <w:widowControl w:val="0"/>
        <w:snapToGrid/>
        <w:spacing w:line="360" w:lineRule="auto"/>
        <w:ind w:firstLine="709"/>
        <w:jc w:val="both"/>
        <w:rPr>
          <w:sz w:val="28"/>
          <w:szCs w:val="24"/>
        </w:rPr>
      </w:pPr>
      <w:r w:rsidRPr="00975ADF">
        <w:rPr>
          <w:sz w:val="28"/>
          <w:szCs w:val="24"/>
        </w:rPr>
        <w:t>Отличительной</w:t>
      </w:r>
      <w:r w:rsidR="00E45DA2">
        <w:rPr>
          <w:sz w:val="28"/>
          <w:szCs w:val="24"/>
        </w:rPr>
        <w:t xml:space="preserve"> </w:t>
      </w:r>
      <w:r w:rsidRPr="00975ADF">
        <w:rPr>
          <w:sz w:val="28"/>
          <w:szCs w:val="24"/>
        </w:rPr>
        <w:t>особенностью</w:t>
      </w:r>
      <w:r w:rsidR="00E45DA2">
        <w:rPr>
          <w:sz w:val="28"/>
          <w:szCs w:val="24"/>
        </w:rPr>
        <w:t xml:space="preserve"> </w:t>
      </w:r>
      <w:r w:rsidRPr="00975ADF">
        <w:rPr>
          <w:sz w:val="28"/>
          <w:szCs w:val="24"/>
        </w:rPr>
        <w:t>данной</w:t>
      </w:r>
      <w:r w:rsidR="00E45DA2">
        <w:rPr>
          <w:sz w:val="28"/>
          <w:szCs w:val="24"/>
        </w:rPr>
        <w:t xml:space="preserve"> </w:t>
      </w:r>
      <w:r w:rsidRPr="00975ADF">
        <w:rPr>
          <w:sz w:val="28"/>
          <w:szCs w:val="24"/>
        </w:rPr>
        <w:t>формулы</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хотя</w:t>
      </w:r>
      <w:r w:rsidR="00E45DA2">
        <w:rPr>
          <w:sz w:val="28"/>
          <w:szCs w:val="24"/>
        </w:rPr>
        <w:t xml:space="preserve"> </w:t>
      </w:r>
      <w:r w:rsidRPr="00975ADF">
        <w:rPr>
          <w:sz w:val="28"/>
          <w:szCs w:val="24"/>
        </w:rPr>
        <w:t>бы</w:t>
      </w:r>
      <w:r w:rsidR="00E45DA2">
        <w:rPr>
          <w:sz w:val="28"/>
          <w:szCs w:val="24"/>
        </w:rPr>
        <w:t xml:space="preserve"> </w:t>
      </w:r>
      <w:r w:rsidRPr="00975ADF">
        <w:rPr>
          <w:sz w:val="28"/>
          <w:szCs w:val="24"/>
        </w:rPr>
        <w:t>один</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единичных</w:t>
      </w:r>
      <w:r w:rsidR="00E45DA2">
        <w:rPr>
          <w:sz w:val="28"/>
          <w:szCs w:val="24"/>
        </w:rPr>
        <w:t xml:space="preserve"> </w:t>
      </w:r>
      <w:r w:rsidRPr="00975ADF">
        <w:rPr>
          <w:sz w:val="28"/>
          <w:szCs w:val="24"/>
        </w:rPr>
        <w:t>показателей</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означает</w:t>
      </w:r>
      <w:r w:rsidR="00E45DA2">
        <w:rPr>
          <w:sz w:val="28"/>
          <w:szCs w:val="24"/>
        </w:rPr>
        <w:t xml:space="preserve"> </w:t>
      </w:r>
      <w:r w:rsidRPr="00975ADF">
        <w:rPr>
          <w:sz w:val="28"/>
          <w:szCs w:val="24"/>
        </w:rPr>
        <w:t>несоответствие</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обязательной</w:t>
      </w:r>
      <w:r w:rsidR="00E45DA2">
        <w:rPr>
          <w:sz w:val="28"/>
          <w:szCs w:val="24"/>
        </w:rPr>
        <w:t xml:space="preserve"> </w:t>
      </w:r>
      <w:r w:rsidRPr="00975ADF">
        <w:rPr>
          <w:sz w:val="28"/>
          <w:szCs w:val="24"/>
        </w:rPr>
        <w:t>норме,</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Очевидно,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неконкурентоспособен.</w:t>
      </w:r>
    </w:p>
    <w:p w:rsidR="00540C64"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техническим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(кроме</w:t>
      </w:r>
      <w:r w:rsidR="00E45DA2">
        <w:rPr>
          <w:sz w:val="28"/>
          <w:szCs w:val="24"/>
        </w:rPr>
        <w:t xml:space="preserve"> </w:t>
      </w:r>
      <w:r w:rsidRPr="00975ADF">
        <w:rPr>
          <w:sz w:val="28"/>
          <w:szCs w:val="24"/>
        </w:rPr>
        <w:t>нормативных)</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46" type="#_x0000_t75" style="width:36.75pt;height:20.25pt">
            <v:imagedata r:id="rId24" o:title="" grayscale="t" bilevel="t"/>
          </v:shape>
        </w:pict>
      </w:r>
      <w:r w:rsidR="00975ADF" w:rsidRPr="00975ADF">
        <w:rPr>
          <w:sz w:val="28"/>
          <w:szCs w:val="24"/>
        </w:rPr>
        <w:t>,</w:t>
      </w:r>
      <w:r w:rsidR="00E45DA2">
        <w:rPr>
          <w:sz w:val="28"/>
          <w:szCs w:val="24"/>
        </w:rPr>
        <w:t xml:space="preserve"> </w:t>
      </w:r>
      <w:r w:rsidR="00975ADF" w:rsidRPr="00975ADF">
        <w:rPr>
          <w:sz w:val="28"/>
          <w:szCs w:val="24"/>
        </w:rPr>
        <w:t>(4.5)</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Iтп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техническим</w:t>
      </w:r>
      <w:r w:rsidR="00E45DA2">
        <w:rPr>
          <w:sz w:val="28"/>
          <w:szCs w:val="24"/>
        </w:rPr>
        <w:t xml:space="preserve"> </w:t>
      </w:r>
      <w:r w:rsidRPr="00975ADF">
        <w:rPr>
          <w:sz w:val="28"/>
          <w:szCs w:val="24"/>
        </w:rPr>
        <w:t>параметрам;</w:t>
      </w:r>
    </w:p>
    <w:p w:rsidR="00540C64" w:rsidRDefault="00975ADF" w:rsidP="00975ADF">
      <w:pPr>
        <w:keepNext/>
        <w:widowControl w:val="0"/>
        <w:snapToGrid/>
        <w:spacing w:line="360" w:lineRule="auto"/>
        <w:ind w:firstLine="709"/>
        <w:jc w:val="both"/>
        <w:rPr>
          <w:sz w:val="28"/>
          <w:szCs w:val="24"/>
        </w:rPr>
      </w:pPr>
      <w:r w:rsidRPr="00975ADF">
        <w:rPr>
          <w:sz w:val="28"/>
          <w:szCs w:val="24"/>
        </w:rPr>
        <w:t>ai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весомость</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общем</w:t>
      </w:r>
      <w:r w:rsidR="00E45DA2">
        <w:rPr>
          <w:sz w:val="28"/>
          <w:szCs w:val="24"/>
        </w:rPr>
        <w:t xml:space="preserve"> </w:t>
      </w:r>
      <w:r w:rsidRPr="00975ADF">
        <w:rPr>
          <w:sz w:val="28"/>
          <w:szCs w:val="24"/>
        </w:rPr>
        <w:t>наборе</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n</w:t>
      </w:r>
      <w:r w:rsidR="00E45DA2">
        <w:rPr>
          <w:sz w:val="28"/>
          <w:szCs w:val="24"/>
        </w:rPr>
        <w:t xml:space="preserve"> </w:t>
      </w:r>
      <w:r w:rsidRPr="00975ADF">
        <w:rPr>
          <w:sz w:val="28"/>
          <w:szCs w:val="24"/>
        </w:rPr>
        <w:t>технических</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характеризующих</w:t>
      </w:r>
      <w:r w:rsidR="00E45DA2">
        <w:rPr>
          <w:sz w:val="28"/>
          <w:szCs w:val="24"/>
        </w:rPr>
        <w:t xml:space="preserve"> </w:t>
      </w:r>
      <w:r w:rsidRPr="00975ADF">
        <w:rPr>
          <w:sz w:val="28"/>
          <w:szCs w:val="24"/>
        </w:rPr>
        <w:t>потребность.</w:t>
      </w:r>
    </w:p>
    <w:p w:rsidR="00540C64" w:rsidRDefault="00975ADF" w:rsidP="00975ADF">
      <w:pPr>
        <w:keepNext/>
        <w:widowControl w:val="0"/>
        <w:snapToGrid/>
        <w:spacing w:line="360" w:lineRule="auto"/>
        <w:ind w:firstLine="709"/>
        <w:jc w:val="both"/>
        <w:rPr>
          <w:sz w:val="28"/>
          <w:szCs w:val="24"/>
        </w:rPr>
      </w:pPr>
      <w:r w:rsidRPr="00975ADF">
        <w:rPr>
          <w:sz w:val="28"/>
          <w:szCs w:val="24"/>
        </w:rPr>
        <w:t>Полученный</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Iтп</w:t>
      </w:r>
      <w:r w:rsidR="00E45DA2">
        <w:rPr>
          <w:sz w:val="28"/>
          <w:szCs w:val="24"/>
        </w:rPr>
        <w:t xml:space="preserve"> </w:t>
      </w:r>
      <w:r w:rsidRPr="00975ADF">
        <w:rPr>
          <w:sz w:val="28"/>
          <w:szCs w:val="24"/>
        </w:rPr>
        <w:t>характеризует</w:t>
      </w:r>
      <w:r w:rsidR="00E45DA2">
        <w:rPr>
          <w:sz w:val="28"/>
          <w:szCs w:val="24"/>
        </w:rPr>
        <w:t xml:space="preserve"> </w:t>
      </w:r>
      <w:r w:rsidRPr="00975ADF">
        <w:rPr>
          <w:sz w:val="28"/>
          <w:szCs w:val="24"/>
        </w:rPr>
        <w:t>степень</w:t>
      </w:r>
      <w:r w:rsidR="00E45DA2">
        <w:rPr>
          <w:sz w:val="28"/>
          <w:szCs w:val="24"/>
        </w:rPr>
        <w:t xml:space="preserve"> </w:t>
      </w:r>
      <w:r w:rsidRPr="00975ADF">
        <w:rPr>
          <w:sz w:val="28"/>
          <w:szCs w:val="24"/>
        </w:rPr>
        <w:t>соответствия</w:t>
      </w:r>
      <w:r w:rsidR="00E45DA2">
        <w:rPr>
          <w:sz w:val="28"/>
          <w:szCs w:val="24"/>
        </w:rPr>
        <w:t xml:space="preserve"> </w:t>
      </w:r>
      <w:r w:rsidRPr="00975ADF">
        <w:rPr>
          <w:sz w:val="28"/>
          <w:szCs w:val="24"/>
        </w:rPr>
        <w:t>данного</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существующей</w:t>
      </w:r>
      <w:r w:rsidR="00E45DA2">
        <w:rPr>
          <w:sz w:val="28"/>
          <w:szCs w:val="24"/>
        </w:rPr>
        <w:t xml:space="preserve"> </w:t>
      </w:r>
      <w:r w:rsidRPr="00975ADF">
        <w:rPr>
          <w:sz w:val="28"/>
          <w:szCs w:val="24"/>
        </w:rPr>
        <w:t>потребности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всему</w:t>
      </w:r>
      <w:r w:rsidR="00E45DA2">
        <w:rPr>
          <w:sz w:val="28"/>
          <w:szCs w:val="24"/>
        </w:rPr>
        <w:t xml:space="preserve"> </w:t>
      </w:r>
      <w:r w:rsidRPr="00975ADF">
        <w:rPr>
          <w:sz w:val="28"/>
          <w:szCs w:val="24"/>
        </w:rPr>
        <w:t>набору</w:t>
      </w:r>
      <w:r w:rsidR="00E45DA2">
        <w:rPr>
          <w:sz w:val="28"/>
          <w:szCs w:val="24"/>
        </w:rPr>
        <w:t xml:space="preserve"> </w:t>
      </w:r>
      <w:r w:rsidRPr="00975ADF">
        <w:rPr>
          <w:sz w:val="28"/>
          <w:szCs w:val="24"/>
        </w:rPr>
        <w:t>технических</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он</w:t>
      </w:r>
      <w:r w:rsidR="00E45DA2">
        <w:rPr>
          <w:sz w:val="28"/>
          <w:szCs w:val="24"/>
        </w:rPr>
        <w:t xml:space="preserve"> </w:t>
      </w:r>
      <w:r w:rsidRPr="00975ADF">
        <w:rPr>
          <w:sz w:val="28"/>
          <w:szCs w:val="24"/>
        </w:rPr>
        <w:t>выше,</w:t>
      </w:r>
      <w:r w:rsidR="00E45DA2">
        <w:rPr>
          <w:sz w:val="28"/>
          <w:szCs w:val="24"/>
        </w:rPr>
        <w:t xml:space="preserve"> </w:t>
      </w:r>
      <w:r w:rsidRPr="00975ADF">
        <w:rPr>
          <w:sz w:val="28"/>
          <w:szCs w:val="24"/>
        </w:rPr>
        <w:t>тем</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целом</w:t>
      </w:r>
      <w:r w:rsidR="00E45DA2">
        <w:rPr>
          <w:sz w:val="28"/>
          <w:szCs w:val="24"/>
        </w:rPr>
        <w:t xml:space="preserve"> </w:t>
      </w:r>
      <w:r w:rsidRPr="00975ADF">
        <w:rPr>
          <w:sz w:val="28"/>
          <w:szCs w:val="24"/>
        </w:rPr>
        <w:t>полнее</w:t>
      </w:r>
      <w:r w:rsidR="00E45DA2">
        <w:rPr>
          <w:sz w:val="28"/>
          <w:szCs w:val="24"/>
        </w:rPr>
        <w:t xml:space="preserve"> </w:t>
      </w:r>
      <w:r w:rsidRPr="00975ADF">
        <w:rPr>
          <w:sz w:val="28"/>
          <w:szCs w:val="24"/>
        </w:rPr>
        <w:t>удовлетворяются</w:t>
      </w:r>
      <w:r w:rsidR="00E45DA2">
        <w:rPr>
          <w:sz w:val="28"/>
          <w:szCs w:val="24"/>
        </w:rPr>
        <w:t xml:space="preserve"> </w:t>
      </w:r>
      <w:r w:rsidRPr="00975ADF">
        <w:rPr>
          <w:sz w:val="28"/>
          <w:szCs w:val="24"/>
        </w:rPr>
        <w:t>запросы</w:t>
      </w:r>
      <w:r w:rsidR="00E45DA2">
        <w:rPr>
          <w:sz w:val="28"/>
          <w:szCs w:val="24"/>
        </w:rPr>
        <w:t xml:space="preserve"> </w:t>
      </w:r>
      <w:r w:rsidRPr="00975ADF">
        <w:rPr>
          <w:sz w:val="28"/>
          <w:szCs w:val="24"/>
        </w:rPr>
        <w:t>потребителей.</w:t>
      </w:r>
      <w:r w:rsidR="00E45DA2">
        <w:rPr>
          <w:sz w:val="28"/>
          <w:szCs w:val="24"/>
        </w:rPr>
        <w:t xml:space="preserve"> </w:t>
      </w:r>
      <w:r w:rsidRPr="00975ADF">
        <w:rPr>
          <w:sz w:val="28"/>
          <w:szCs w:val="24"/>
        </w:rPr>
        <w:t>Основой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весомости</w:t>
      </w:r>
      <w:r w:rsidR="00E45DA2">
        <w:rPr>
          <w:sz w:val="28"/>
          <w:szCs w:val="24"/>
        </w:rPr>
        <w:t xml:space="preserve"> </w:t>
      </w:r>
      <w:r w:rsidRPr="00975ADF">
        <w:rPr>
          <w:sz w:val="28"/>
          <w:szCs w:val="24"/>
        </w:rPr>
        <w:t>каждого</w:t>
      </w:r>
      <w:r w:rsidR="00E45DA2">
        <w:rPr>
          <w:sz w:val="28"/>
          <w:szCs w:val="24"/>
        </w:rPr>
        <w:t xml:space="preserve"> </w:t>
      </w:r>
      <w:r w:rsidRPr="00975ADF">
        <w:rPr>
          <w:sz w:val="28"/>
          <w:szCs w:val="24"/>
        </w:rPr>
        <w:t>технического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общем</w:t>
      </w:r>
      <w:r w:rsidR="00E45DA2">
        <w:rPr>
          <w:sz w:val="28"/>
          <w:szCs w:val="24"/>
        </w:rPr>
        <w:t xml:space="preserve"> </w:t>
      </w:r>
      <w:r w:rsidRPr="00975ADF">
        <w:rPr>
          <w:sz w:val="28"/>
          <w:szCs w:val="24"/>
        </w:rPr>
        <w:t>наборе</w:t>
      </w:r>
      <w:r w:rsidR="00E45DA2">
        <w:rPr>
          <w:sz w:val="28"/>
          <w:szCs w:val="24"/>
        </w:rPr>
        <w:t xml:space="preserve"> </w:t>
      </w:r>
      <w:r w:rsidRPr="00975ADF">
        <w:rPr>
          <w:sz w:val="28"/>
          <w:szCs w:val="24"/>
        </w:rPr>
        <w:t>являются</w:t>
      </w:r>
      <w:r w:rsidR="00E45DA2">
        <w:rPr>
          <w:sz w:val="28"/>
          <w:szCs w:val="24"/>
        </w:rPr>
        <w:t xml:space="preserve"> </w:t>
      </w:r>
      <w:r w:rsidRPr="00975ADF">
        <w:rPr>
          <w:sz w:val="28"/>
          <w:szCs w:val="24"/>
        </w:rPr>
        <w:t>экспертные</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основанные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результатах</w:t>
      </w:r>
      <w:r w:rsidR="00E45DA2">
        <w:rPr>
          <w:sz w:val="28"/>
          <w:szCs w:val="24"/>
        </w:rPr>
        <w:t xml:space="preserve"> </w:t>
      </w:r>
      <w:r w:rsidRPr="00975ADF">
        <w:rPr>
          <w:sz w:val="28"/>
          <w:szCs w:val="24"/>
        </w:rPr>
        <w:t>маркетинговых</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Иногда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целях</w:t>
      </w:r>
      <w:r w:rsidR="00E45DA2">
        <w:rPr>
          <w:sz w:val="28"/>
          <w:szCs w:val="24"/>
        </w:rPr>
        <w:t xml:space="preserve"> </w:t>
      </w:r>
      <w:r w:rsidRPr="00975ADF">
        <w:rPr>
          <w:sz w:val="28"/>
          <w:szCs w:val="24"/>
        </w:rPr>
        <w:t>упрощения</w:t>
      </w:r>
      <w:r w:rsidR="00E45DA2">
        <w:rPr>
          <w:sz w:val="28"/>
          <w:szCs w:val="24"/>
        </w:rPr>
        <w:t xml:space="preserve"> </w:t>
      </w:r>
      <w:r w:rsidRPr="00975ADF">
        <w:rPr>
          <w:sz w:val="28"/>
          <w:szCs w:val="24"/>
        </w:rPr>
        <w:t>расчетов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проведения</w:t>
      </w:r>
      <w:r w:rsidR="00E45DA2">
        <w:rPr>
          <w:sz w:val="28"/>
          <w:szCs w:val="24"/>
        </w:rPr>
        <w:t xml:space="preserve"> </w:t>
      </w:r>
      <w:r w:rsidRPr="00975ADF">
        <w:rPr>
          <w:sz w:val="28"/>
          <w:szCs w:val="24"/>
        </w:rPr>
        <w:t>ориентировочных</w:t>
      </w:r>
      <w:r w:rsidR="00E45DA2">
        <w:rPr>
          <w:sz w:val="28"/>
          <w:szCs w:val="24"/>
        </w:rPr>
        <w:t xml:space="preserve"> </w:t>
      </w:r>
      <w:r w:rsidRPr="00975ADF">
        <w:rPr>
          <w:sz w:val="28"/>
          <w:szCs w:val="24"/>
        </w:rPr>
        <w:t>оценок</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технических</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выбрана</w:t>
      </w:r>
      <w:r w:rsidR="00E45DA2">
        <w:rPr>
          <w:sz w:val="28"/>
          <w:szCs w:val="24"/>
        </w:rPr>
        <w:t xml:space="preserve"> </w:t>
      </w:r>
      <w:r w:rsidRPr="00975ADF">
        <w:rPr>
          <w:sz w:val="28"/>
          <w:szCs w:val="24"/>
        </w:rPr>
        <w:t>наиболее</w:t>
      </w:r>
      <w:r w:rsidR="00E45DA2">
        <w:rPr>
          <w:sz w:val="28"/>
          <w:szCs w:val="24"/>
        </w:rPr>
        <w:t xml:space="preserve"> </w:t>
      </w:r>
      <w:r w:rsidRPr="00975ADF">
        <w:rPr>
          <w:sz w:val="28"/>
          <w:szCs w:val="24"/>
        </w:rPr>
        <w:t>весомая</w:t>
      </w:r>
      <w:r w:rsidR="00E45DA2">
        <w:rPr>
          <w:sz w:val="28"/>
          <w:szCs w:val="24"/>
        </w:rPr>
        <w:t xml:space="preserve"> </w:t>
      </w:r>
      <w:r w:rsidRPr="00975ADF">
        <w:rPr>
          <w:sz w:val="28"/>
          <w:szCs w:val="24"/>
        </w:rPr>
        <w:t>группа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применен</w:t>
      </w:r>
      <w:r w:rsidR="00E45DA2">
        <w:rPr>
          <w:sz w:val="28"/>
          <w:szCs w:val="24"/>
        </w:rPr>
        <w:t xml:space="preserve"> </w:t>
      </w:r>
      <w:r w:rsidRPr="00975ADF">
        <w:rPr>
          <w:sz w:val="28"/>
          <w:szCs w:val="24"/>
        </w:rPr>
        <w:t>комплексный</w:t>
      </w:r>
      <w:r w:rsidR="00E45DA2">
        <w:rPr>
          <w:sz w:val="28"/>
          <w:szCs w:val="24"/>
        </w:rPr>
        <w:t xml:space="preserve"> </w:t>
      </w:r>
      <w:r w:rsidRPr="00975ADF">
        <w:rPr>
          <w:sz w:val="28"/>
          <w:szCs w:val="24"/>
        </w:rPr>
        <w:t>параметр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полезный</w:t>
      </w:r>
      <w:r w:rsidR="00E45DA2">
        <w:rPr>
          <w:sz w:val="28"/>
          <w:szCs w:val="24"/>
        </w:rPr>
        <w:t xml:space="preserve"> </w:t>
      </w:r>
      <w:r w:rsidRPr="00975ADF">
        <w:rPr>
          <w:sz w:val="28"/>
          <w:szCs w:val="24"/>
        </w:rPr>
        <w:t>эффект,</w:t>
      </w:r>
      <w:r w:rsidR="00E45DA2">
        <w:rPr>
          <w:sz w:val="28"/>
          <w:szCs w:val="24"/>
        </w:rPr>
        <w:t xml:space="preserve"> </w:t>
      </w:r>
      <w:r w:rsidRPr="00975ADF">
        <w:rPr>
          <w:sz w:val="28"/>
          <w:szCs w:val="24"/>
        </w:rPr>
        <w:t>который</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дальнейшем</w:t>
      </w:r>
      <w:r w:rsidR="00E45DA2">
        <w:rPr>
          <w:sz w:val="28"/>
          <w:szCs w:val="24"/>
        </w:rPr>
        <w:t xml:space="preserve"> </w:t>
      </w:r>
      <w:r w:rsidRPr="00975ADF">
        <w:rPr>
          <w:sz w:val="28"/>
          <w:szCs w:val="24"/>
        </w:rPr>
        <w:t>участвует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сравнении.</w:t>
      </w:r>
    </w:p>
    <w:p w:rsidR="00540C64"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основе</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полных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потребителя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приобретение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потребление</w:t>
      </w:r>
      <w:r w:rsidR="00E45DA2">
        <w:rPr>
          <w:sz w:val="28"/>
          <w:szCs w:val="24"/>
        </w:rPr>
        <w:t xml:space="preserve"> </w:t>
      </w:r>
      <w:r w:rsidRPr="00975ADF">
        <w:rPr>
          <w:sz w:val="28"/>
          <w:szCs w:val="24"/>
        </w:rPr>
        <w:t>(эксплуатацию)</w:t>
      </w:r>
      <w:r w:rsidR="00E45DA2">
        <w:rPr>
          <w:sz w:val="28"/>
          <w:szCs w:val="24"/>
        </w:rPr>
        <w:t xml:space="preserve"> </w:t>
      </w:r>
      <w:r w:rsidRPr="00975ADF">
        <w:rPr>
          <w:sz w:val="28"/>
          <w:szCs w:val="24"/>
        </w:rPr>
        <w:t>продукции.</w:t>
      </w:r>
    </w:p>
    <w:p w:rsidR="00540C64"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540C64" w:rsidRDefault="00540C64" w:rsidP="00975ADF">
      <w:pPr>
        <w:keepNext/>
        <w:widowControl w:val="0"/>
        <w:snapToGrid/>
        <w:spacing w:line="360" w:lineRule="auto"/>
        <w:ind w:firstLine="709"/>
        <w:jc w:val="both"/>
        <w:rPr>
          <w:sz w:val="28"/>
          <w:szCs w:val="24"/>
        </w:rPr>
      </w:pPr>
    </w:p>
    <w:p w:rsidR="00540C64" w:rsidRDefault="005C6F2F" w:rsidP="00975ADF">
      <w:pPr>
        <w:keepNext/>
        <w:widowControl w:val="0"/>
        <w:snapToGrid/>
        <w:spacing w:line="360" w:lineRule="auto"/>
        <w:ind w:firstLine="709"/>
        <w:jc w:val="both"/>
        <w:rPr>
          <w:sz w:val="28"/>
          <w:szCs w:val="24"/>
        </w:rPr>
      </w:pPr>
      <w:r>
        <w:rPr>
          <w:sz w:val="28"/>
          <w:szCs w:val="24"/>
        </w:rPr>
        <w:br w:type="page"/>
      </w:r>
      <w:r w:rsidR="004D066A">
        <w:rPr>
          <w:sz w:val="28"/>
          <w:szCs w:val="24"/>
        </w:rPr>
        <w:pict>
          <v:shape id="_x0000_i1047" type="#_x0000_t75" style="width:39.75pt;height:21pt">
            <v:imagedata r:id="rId25"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(4.8)</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Iэп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p>
    <w:p w:rsidR="00540C64" w:rsidRDefault="00975ADF" w:rsidP="00975ADF">
      <w:pPr>
        <w:keepNext/>
        <w:widowControl w:val="0"/>
        <w:snapToGrid/>
        <w:spacing w:line="360" w:lineRule="auto"/>
        <w:ind w:firstLine="709"/>
        <w:jc w:val="both"/>
        <w:rPr>
          <w:sz w:val="28"/>
          <w:szCs w:val="24"/>
        </w:rPr>
      </w:pPr>
      <w:r w:rsidRPr="00975ADF">
        <w:rPr>
          <w:sz w:val="28"/>
          <w:szCs w:val="24"/>
        </w:rPr>
        <w:t>З,</w:t>
      </w:r>
      <w:r w:rsidR="00E45DA2">
        <w:rPr>
          <w:sz w:val="28"/>
          <w:szCs w:val="24"/>
        </w:rPr>
        <w:t xml:space="preserve"> </w:t>
      </w:r>
      <w:r w:rsidRPr="00975ADF">
        <w:rPr>
          <w:sz w:val="28"/>
          <w:szCs w:val="24"/>
        </w:rPr>
        <w:t>Зо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полные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потребителя</w:t>
      </w:r>
      <w:r w:rsidR="00E45DA2">
        <w:rPr>
          <w:sz w:val="28"/>
          <w:szCs w:val="24"/>
        </w:rPr>
        <w:t xml:space="preserve"> </w:t>
      </w:r>
      <w:r w:rsidRPr="00975ADF">
        <w:rPr>
          <w:sz w:val="28"/>
          <w:szCs w:val="24"/>
        </w:rPr>
        <w:t>соответственно</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оцениваемой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образцу.</w:t>
      </w:r>
    </w:p>
    <w:p w:rsidR="00540C64" w:rsidRDefault="00975ADF" w:rsidP="00975ADF">
      <w:pPr>
        <w:keepNext/>
        <w:widowControl w:val="0"/>
        <w:snapToGrid/>
        <w:spacing w:line="360" w:lineRule="auto"/>
        <w:ind w:firstLine="709"/>
        <w:jc w:val="both"/>
        <w:rPr>
          <w:sz w:val="28"/>
          <w:szCs w:val="24"/>
        </w:rPr>
      </w:pPr>
      <w:r w:rsidRPr="00975ADF">
        <w:rPr>
          <w:sz w:val="28"/>
          <w:szCs w:val="24"/>
        </w:rPr>
        <w:t>Формулы</w:t>
      </w:r>
      <w:r w:rsidR="00E45DA2">
        <w:rPr>
          <w:sz w:val="28"/>
          <w:szCs w:val="24"/>
        </w:rPr>
        <w:t xml:space="preserve"> </w:t>
      </w:r>
      <w:r w:rsidRPr="00975ADF">
        <w:rPr>
          <w:sz w:val="28"/>
          <w:szCs w:val="24"/>
        </w:rPr>
        <w:t>(4.6)</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(4.8)</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учитывают</w:t>
      </w:r>
      <w:r w:rsidR="00E45DA2">
        <w:rPr>
          <w:sz w:val="28"/>
          <w:szCs w:val="24"/>
        </w:rPr>
        <w:t xml:space="preserve"> </w:t>
      </w:r>
      <w:r w:rsidRPr="00975ADF">
        <w:rPr>
          <w:sz w:val="28"/>
          <w:szCs w:val="24"/>
        </w:rPr>
        <w:t>коэффициента</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эксплуатационных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расчетному</w:t>
      </w:r>
      <w:r w:rsidR="00E45DA2">
        <w:rPr>
          <w:sz w:val="28"/>
          <w:szCs w:val="24"/>
        </w:rPr>
        <w:t xml:space="preserve"> </w:t>
      </w:r>
      <w:r w:rsidRPr="00975ADF">
        <w:rPr>
          <w:sz w:val="28"/>
          <w:szCs w:val="24"/>
        </w:rPr>
        <w:t>году,</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отношения</w:t>
      </w:r>
      <w:r w:rsidR="00E45DA2">
        <w:rPr>
          <w:sz w:val="28"/>
          <w:szCs w:val="24"/>
        </w:rPr>
        <w:t xml:space="preserve"> </w:t>
      </w:r>
      <w:r w:rsidRPr="00975ADF">
        <w:rPr>
          <w:sz w:val="28"/>
          <w:szCs w:val="24"/>
        </w:rPr>
        <w:t>полных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определенной</w:t>
      </w:r>
      <w:r w:rsidR="00E45DA2">
        <w:rPr>
          <w:sz w:val="28"/>
          <w:szCs w:val="24"/>
        </w:rPr>
        <w:t xml:space="preserve"> </w:t>
      </w:r>
      <w:r w:rsidRPr="00975ADF">
        <w:rPr>
          <w:sz w:val="28"/>
          <w:szCs w:val="24"/>
        </w:rPr>
        <w:t>степени</w:t>
      </w:r>
      <w:r w:rsidR="00E45DA2">
        <w:rPr>
          <w:sz w:val="28"/>
          <w:szCs w:val="24"/>
        </w:rPr>
        <w:t xml:space="preserve"> </w:t>
      </w:r>
      <w:r w:rsidRPr="00975ADF">
        <w:rPr>
          <w:sz w:val="28"/>
          <w:szCs w:val="24"/>
        </w:rPr>
        <w:t>компенсирует</w:t>
      </w:r>
      <w:r w:rsidR="00E45DA2">
        <w:rPr>
          <w:sz w:val="28"/>
          <w:szCs w:val="24"/>
        </w:rPr>
        <w:t xml:space="preserve"> </w:t>
      </w:r>
      <w:r w:rsidRPr="00975ADF">
        <w:rPr>
          <w:sz w:val="28"/>
          <w:szCs w:val="24"/>
        </w:rPr>
        <w:t>влияние</w:t>
      </w:r>
      <w:r w:rsidR="00E45DA2">
        <w:rPr>
          <w:sz w:val="28"/>
          <w:szCs w:val="24"/>
        </w:rPr>
        <w:t xml:space="preserve"> </w:t>
      </w:r>
      <w:r w:rsidRPr="00975ADF">
        <w:rPr>
          <w:sz w:val="28"/>
          <w:szCs w:val="24"/>
        </w:rPr>
        <w:t>коэффициента</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величину</w:t>
      </w:r>
      <w:r w:rsidR="00E45DA2">
        <w:rPr>
          <w:sz w:val="28"/>
          <w:szCs w:val="24"/>
        </w:rPr>
        <w:t xml:space="preserve"> </w:t>
      </w:r>
      <w:r w:rsidRPr="00975ADF">
        <w:rPr>
          <w:sz w:val="28"/>
          <w:szCs w:val="24"/>
        </w:rPr>
        <w:t>Iэп.</w:t>
      </w:r>
    </w:p>
    <w:p w:rsidR="00540C64" w:rsidRDefault="00975ADF" w:rsidP="00975ADF">
      <w:pPr>
        <w:keepNext/>
        <w:widowControl w:val="0"/>
        <w:snapToGrid/>
        <w:spacing w:line="360" w:lineRule="auto"/>
        <w:ind w:firstLine="709"/>
        <w:jc w:val="both"/>
        <w:rPr>
          <w:sz w:val="28"/>
          <w:szCs w:val="24"/>
        </w:rPr>
      </w:pPr>
      <w:r w:rsidRPr="00975ADF">
        <w:rPr>
          <w:sz w:val="28"/>
          <w:szCs w:val="24"/>
        </w:rPr>
        <w:t>В</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необходимости</w:t>
      </w:r>
      <w:r w:rsidR="00E45DA2">
        <w:rPr>
          <w:sz w:val="28"/>
          <w:szCs w:val="24"/>
        </w:rPr>
        <w:t xml:space="preserve"> </w:t>
      </w:r>
      <w:r w:rsidRPr="00975ADF">
        <w:rPr>
          <w:sz w:val="28"/>
          <w:szCs w:val="24"/>
        </w:rPr>
        <w:t>учета</w:t>
      </w:r>
      <w:r w:rsidR="00E45DA2">
        <w:rPr>
          <w:sz w:val="28"/>
          <w:szCs w:val="24"/>
        </w:rPr>
        <w:t xml:space="preserve"> </w:t>
      </w:r>
      <w:r w:rsidRPr="00975ADF">
        <w:rPr>
          <w:sz w:val="28"/>
          <w:szCs w:val="24"/>
        </w:rPr>
        <w:t>коэффициента</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эксплуатационных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формулы</w:t>
      </w:r>
      <w:r w:rsidR="00E45DA2">
        <w:rPr>
          <w:sz w:val="28"/>
          <w:szCs w:val="24"/>
        </w:rPr>
        <w:t xml:space="preserve"> </w:t>
      </w:r>
      <w:r w:rsidRPr="00975ADF">
        <w:rPr>
          <w:sz w:val="28"/>
          <w:szCs w:val="24"/>
        </w:rPr>
        <w:t>(4.6)</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(4.8)</w:t>
      </w:r>
      <w:r w:rsidR="00E45DA2">
        <w:rPr>
          <w:sz w:val="28"/>
          <w:szCs w:val="24"/>
        </w:rPr>
        <w:t xml:space="preserve"> </w:t>
      </w:r>
      <w:r w:rsidRPr="00975ADF">
        <w:rPr>
          <w:sz w:val="28"/>
          <w:szCs w:val="24"/>
        </w:rPr>
        <w:t>принимают</w:t>
      </w:r>
      <w:r w:rsidR="00E45DA2">
        <w:rPr>
          <w:sz w:val="28"/>
          <w:szCs w:val="24"/>
        </w:rPr>
        <w:t xml:space="preserve"> </w:t>
      </w:r>
      <w:r w:rsidRPr="00975ADF">
        <w:rPr>
          <w:sz w:val="28"/>
          <w:szCs w:val="24"/>
        </w:rPr>
        <w:t>вид:</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48" type="#_x0000_t75" style="width:53.25pt;height:24pt">
            <v:imagedata r:id="rId26"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(4.9)</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Соответственно</w:t>
      </w:r>
      <w:r w:rsidR="00E45DA2">
        <w:rPr>
          <w:sz w:val="28"/>
          <w:szCs w:val="24"/>
        </w:rPr>
        <w:t xml:space="preserve"> </w:t>
      </w:r>
      <w:r w:rsidRPr="00975ADF">
        <w:rPr>
          <w:sz w:val="28"/>
          <w:szCs w:val="24"/>
        </w:rPr>
        <w:t>подсчет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49" type="#_x0000_t75" style="width:59.25pt;height:20.25pt">
            <v:imagedata r:id="rId27"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(4.10)</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Iэп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p>
    <w:p w:rsidR="00540C64" w:rsidRDefault="00975ADF" w:rsidP="00975ADF">
      <w:pPr>
        <w:keepNext/>
        <w:widowControl w:val="0"/>
        <w:snapToGrid/>
        <w:spacing w:line="360" w:lineRule="auto"/>
        <w:ind w:firstLine="709"/>
        <w:jc w:val="both"/>
        <w:rPr>
          <w:sz w:val="28"/>
          <w:szCs w:val="24"/>
        </w:rPr>
      </w:pPr>
      <w:r w:rsidRPr="00975ADF">
        <w:rPr>
          <w:sz w:val="28"/>
          <w:szCs w:val="24"/>
        </w:rPr>
        <w:t>З,</w:t>
      </w:r>
      <w:r w:rsidR="00E45DA2">
        <w:rPr>
          <w:sz w:val="28"/>
          <w:szCs w:val="24"/>
        </w:rPr>
        <w:t xml:space="preserve"> </w:t>
      </w:r>
      <w:r w:rsidRPr="00975ADF">
        <w:rPr>
          <w:sz w:val="28"/>
          <w:szCs w:val="24"/>
        </w:rPr>
        <w:t>З0</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единовременные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приобретение</w:t>
      </w:r>
      <w:r w:rsidR="00E45DA2">
        <w:rPr>
          <w:sz w:val="28"/>
          <w:szCs w:val="24"/>
        </w:rPr>
        <w:t xml:space="preserve"> </w:t>
      </w:r>
      <w:r w:rsidRPr="00975ADF">
        <w:rPr>
          <w:sz w:val="28"/>
          <w:szCs w:val="24"/>
        </w:rPr>
        <w:t>соответственно</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образца;</w:t>
      </w:r>
    </w:p>
    <w:p w:rsidR="00540C64" w:rsidRDefault="00975ADF" w:rsidP="00975ADF">
      <w:pPr>
        <w:keepNext/>
        <w:widowControl w:val="0"/>
        <w:snapToGrid/>
        <w:spacing w:line="360" w:lineRule="auto"/>
        <w:ind w:firstLine="709"/>
        <w:jc w:val="both"/>
        <w:rPr>
          <w:sz w:val="28"/>
          <w:szCs w:val="24"/>
        </w:rPr>
      </w:pPr>
      <w:r w:rsidRPr="00975ADF">
        <w:rPr>
          <w:sz w:val="28"/>
          <w:szCs w:val="24"/>
        </w:rPr>
        <w:t>Сi,</w:t>
      </w:r>
      <w:r w:rsidR="00E45DA2">
        <w:rPr>
          <w:sz w:val="28"/>
          <w:szCs w:val="24"/>
        </w:rPr>
        <w:t xml:space="preserve"> </w:t>
      </w:r>
      <w:r w:rsidRPr="00975ADF">
        <w:rPr>
          <w:sz w:val="28"/>
          <w:szCs w:val="24"/>
        </w:rPr>
        <w:t>С0i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суммарные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эксплуатацию</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потребление</w:t>
      </w:r>
      <w:r w:rsidR="00E45DA2">
        <w:rPr>
          <w:sz w:val="28"/>
          <w:szCs w:val="24"/>
        </w:rPr>
        <w:t xml:space="preserve"> </w:t>
      </w:r>
      <w:r w:rsidRPr="00975ADF">
        <w:rPr>
          <w:sz w:val="28"/>
          <w:szCs w:val="24"/>
        </w:rPr>
        <w:t>соответственно</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i-ом</w:t>
      </w:r>
      <w:r w:rsidR="00E45DA2">
        <w:rPr>
          <w:sz w:val="28"/>
          <w:szCs w:val="24"/>
        </w:rPr>
        <w:t xml:space="preserve"> </w:t>
      </w:r>
      <w:r w:rsidRPr="00975ADF">
        <w:rPr>
          <w:sz w:val="28"/>
          <w:szCs w:val="24"/>
        </w:rPr>
        <w:t>году;</w:t>
      </w:r>
    </w:p>
    <w:p w:rsidR="00540C64" w:rsidRDefault="00975ADF" w:rsidP="00975ADF">
      <w:pPr>
        <w:keepNext/>
        <w:widowControl w:val="0"/>
        <w:snapToGrid/>
        <w:spacing w:line="360" w:lineRule="auto"/>
        <w:ind w:firstLine="709"/>
        <w:jc w:val="both"/>
        <w:rPr>
          <w:sz w:val="28"/>
          <w:szCs w:val="24"/>
        </w:rPr>
      </w:pPr>
      <w:r w:rsidRPr="00975ADF">
        <w:rPr>
          <w:sz w:val="28"/>
          <w:szCs w:val="24"/>
        </w:rPr>
        <w:t>Т</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срок</w:t>
      </w:r>
      <w:r w:rsidR="00E45DA2">
        <w:rPr>
          <w:sz w:val="28"/>
          <w:szCs w:val="24"/>
        </w:rPr>
        <w:t xml:space="preserve"> </w:t>
      </w:r>
      <w:r w:rsidRPr="00975ADF">
        <w:rPr>
          <w:sz w:val="28"/>
          <w:szCs w:val="24"/>
        </w:rPr>
        <w:t>службы</w:t>
      </w:r>
      <w:r w:rsidR="00E45DA2">
        <w:rPr>
          <w:sz w:val="28"/>
          <w:szCs w:val="24"/>
        </w:rPr>
        <w:t xml:space="preserve"> </w:t>
      </w:r>
      <w:r w:rsidRPr="00975ADF">
        <w:rPr>
          <w:sz w:val="28"/>
          <w:szCs w:val="24"/>
        </w:rPr>
        <w:t>товара;</w:t>
      </w:r>
    </w:p>
    <w:p w:rsidR="00540C64" w:rsidRDefault="00975ADF" w:rsidP="00975ADF">
      <w:pPr>
        <w:keepNext/>
        <w:widowControl w:val="0"/>
        <w:snapToGrid/>
        <w:spacing w:line="360" w:lineRule="auto"/>
        <w:ind w:firstLine="709"/>
        <w:jc w:val="both"/>
        <w:rPr>
          <w:sz w:val="28"/>
          <w:szCs w:val="24"/>
        </w:rPr>
      </w:pPr>
      <w:r w:rsidRPr="00975ADF">
        <w:rPr>
          <w:sz w:val="28"/>
          <w:szCs w:val="24"/>
        </w:rPr>
        <w:t>a</w:t>
      </w:r>
      <w:r w:rsidR="00E45DA2">
        <w:rPr>
          <w:sz w:val="28"/>
          <w:szCs w:val="24"/>
        </w:rPr>
        <w:t xml:space="preserve"> </w:t>
      </w:r>
      <w:r w:rsidRPr="00975ADF">
        <w:rPr>
          <w:sz w:val="28"/>
          <w:szCs w:val="24"/>
        </w:rPr>
        <w:t>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коэффициент</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эксплуатационных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расчетному</w:t>
      </w:r>
      <w:r w:rsidR="00E45DA2">
        <w:rPr>
          <w:sz w:val="28"/>
          <w:szCs w:val="24"/>
        </w:rPr>
        <w:t xml:space="preserve"> </w:t>
      </w:r>
      <w:r w:rsidRPr="00975ADF">
        <w:rPr>
          <w:sz w:val="28"/>
          <w:szCs w:val="24"/>
        </w:rPr>
        <w:t>году.</w:t>
      </w:r>
    </w:p>
    <w:p w:rsidR="00540C64" w:rsidRDefault="00975ADF" w:rsidP="00975ADF">
      <w:pPr>
        <w:keepNext/>
        <w:widowControl w:val="0"/>
        <w:snapToGrid/>
        <w:spacing w:line="360" w:lineRule="auto"/>
        <w:ind w:firstLine="709"/>
        <w:jc w:val="both"/>
        <w:rPr>
          <w:sz w:val="28"/>
          <w:szCs w:val="24"/>
        </w:rPr>
      </w:pPr>
      <w:r w:rsidRPr="00975ADF">
        <w:rPr>
          <w:sz w:val="28"/>
          <w:szCs w:val="24"/>
        </w:rPr>
        <w:t>Если</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проводится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нескольким</w:t>
      </w:r>
      <w:r w:rsidR="00E45DA2">
        <w:rPr>
          <w:sz w:val="28"/>
          <w:szCs w:val="24"/>
        </w:rPr>
        <w:t xml:space="preserve"> </w:t>
      </w:r>
      <w:r w:rsidRPr="00975ADF">
        <w:rPr>
          <w:sz w:val="28"/>
          <w:szCs w:val="24"/>
        </w:rPr>
        <w:t>образцам,</w:t>
      </w:r>
      <w:r w:rsidR="00E45DA2">
        <w:rPr>
          <w:sz w:val="28"/>
          <w:szCs w:val="24"/>
        </w:rPr>
        <w:t xml:space="preserve"> </w:t>
      </w:r>
      <w:r w:rsidRPr="00975ADF">
        <w:rPr>
          <w:sz w:val="28"/>
          <w:szCs w:val="24"/>
        </w:rPr>
        <w:t>интегральный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выбранной</w:t>
      </w:r>
      <w:r w:rsidR="00E45DA2">
        <w:rPr>
          <w:sz w:val="28"/>
          <w:szCs w:val="24"/>
        </w:rPr>
        <w:t xml:space="preserve"> </w:t>
      </w:r>
      <w:r w:rsidRPr="00975ADF">
        <w:rPr>
          <w:sz w:val="28"/>
          <w:szCs w:val="24"/>
        </w:rPr>
        <w:t>группе</w:t>
      </w:r>
      <w:r w:rsidR="00E45DA2">
        <w:rPr>
          <w:sz w:val="28"/>
          <w:szCs w:val="24"/>
        </w:rPr>
        <w:t xml:space="preserve"> </w:t>
      </w:r>
      <w:r w:rsidRPr="00975ADF">
        <w:rPr>
          <w:sz w:val="28"/>
          <w:szCs w:val="24"/>
        </w:rPr>
        <w:t>аналогов</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рассчитан</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сумма</w:t>
      </w:r>
      <w:r w:rsidR="00E45DA2">
        <w:rPr>
          <w:sz w:val="28"/>
          <w:szCs w:val="24"/>
        </w:rPr>
        <w:t xml:space="preserve"> </w:t>
      </w:r>
      <w:r w:rsidRPr="00975ADF">
        <w:rPr>
          <w:sz w:val="28"/>
          <w:szCs w:val="24"/>
        </w:rPr>
        <w:t>средневзвешенных</w:t>
      </w:r>
      <w:r w:rsidR="00E45DA2">
        <w:rPr>
          <w:sz w:val="28"/>
          <w:szCs w:val="24"/>
        </w:rPr>
        <w:t xml:space="preserve"> </w:t>
      </w:r>
      <w:r w:rsidRPr="00975ADF">
        <w:rPr>
          <w:sz w:val="28"/>
          <w:szCs w:val="24"/>
        </w:rPr>
        <w:t>показателей</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каждому</w:t>
      </w:r>
      <w:r w:rsidR="00E45DA2">
        <w:rPr>
          <w:sz w:val="28"/>
          <w:szCs w:val="24"/>
        </w:rPr>
        <w:t xml:space="preserve"> </w:t>
      </w:r>
      <w:r w:rsidRPr="00975ADF">
        <w:rPr>
          <w:sz w:val="28"/>
          <w:szCs w:val="24"/>
        </w:rPr>
        <w:t>отдельному</w:t>
      </w:r>
      <w:r w:rsidR="00E45DA2">
        <w:rPr>
          <w:sz w:val="28"/>
          <w:szCs w:val="24"/>
        </w:rPr>
        <w:t xml:space="preserve"> </w:t>
      </w:r>
      <w:r w:rsidRPr="00975ADF">
        <w:rPr>
          <w:sz w:val="28"/>
          <w:szCs w:val="24"/>
        </w:rPr>
        <w:t>образцу:</w:t>
      </w:r>
    </w:p>
    <w:p w:rsidR="00540C64" w:rsidRDefault="00540C64"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50" type="#_x0000_t75" style="width:45pt;height:19.5pt">
            <v:imagedata r:id="rId28"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(4.12)</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Кср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интегральный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относительно</w:t>
      </w:r>
      <w:r w:rsidR="00E45DA2">
        <w:rPr>
          <w:sz w:val="28"/>
          <w:szCs w:val="24"/>
        </w:rPr>
        <w:t xml:space="preserve"> </w:t>
      </w:r>
      <w:r w:rsidRPr="00975ADF">
        <w:rPr>
          <w:sz w:val="28"/>
          <w:szCs w:val="24"/>
        </w:rPr>
        <w:t>группы</w:t>
      </w:r>
      <w:r w:rsidR="00E45DA2">
        <w:rPr>
          <w:sz w:val="28"/>
          <w:szCs w:val="24"/>
        </w:rPr>
        <w:t xml:space="preserve"> </w:t>
      </w:r>
      <w:r w:rsidRPr="00975ADF">
        <w:rPr>
          <w:sz w:val="28"/>
          <w:szCs w:val="24"/>
        </w:rPr>
        <w:t>образцов;</w:t>
      </w:r>
    </w:p>
    <w:p w:rsidR="00540C64" w:rsidRDefault="00975ADF" w:rsidP="00975ADF">
      <w:pPr>
        <w:keepNext/>
        <w:widowControl w:val="0"/>
        <w:snapToGrid/>
        <w:spacing w:line="360" w:lineRule="auto"/>
        <w:ind w:firstLine="709"/>
        <w:jc w:val="both"/>
        <w:rPr>
          <w:sz w:val="28"/>
          <w:szCs w:val="24"/>
        </w:rPr>
      </w:pPr>
      <w:r w:rsidRPr="00975ADF">
        <w:rPr>
          <w:sz w:val="28"/>
          <w:szCs w:val="24"/>
        </w:rPr>
        <w:t>Кi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относительно</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образца;</w:t>
      </w:r>
    </w:p>
    <w:p w:rsidR="00540C64" w:rsidRDefault="00975ADF" w:rsidP="00975ADF">
      <w:pPr>
        <w:keepNext/>
        <w:widowControl w:val="0"/>
        <w:snapToGrid/>
        <w:spacing w:line="360" w:lineRule="auto"/>
        <w:ind w:firstLine="709"/>
        <w:jc w:val="both"/>
        <w:rPr>
          <w:sz w:val="28"/>
          <w:szCs w:val="24"/>
        </w:rPr>
      </w:pPr>
      <w:r w:rsidRPr="00975ADF">
        <w:rPr>
          <w:sz w:val="28"/>
          <w:szCs w:val="24"/>
        </w:rPr>
        <w:t>Ri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весомость</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образца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группе</w:t>
      </w:r>
      <w:r w:rsidR="00E45DA2">
        <w:rPr>
          <w:sz w:val="28"/>
          <w:szCs w:val="24"/>
        </w:rPr>
        <w:t xml:space="preserve"> </w:t>
      </w:r>
      <w:r w:rsidRPr="00975ADF">
        <w:rPr>
          <w:sz w:val="28"/>
          <w:szCs w:val="24"/>
        </w:rPr>
        <w:t>аналогов;</w:t>
      </w:r>
    </w:p>
    <w:p w:rsidR="00540C64" w:rsidRDefault="00975ADF" w:rsidP="00975ADF">
      <w:pPr>
        <w:keepNext/>
        <w:widowControl w:val="0"/>
        <w:snapToGrid/>
        <w:spacing w:line="360" w:lineRule="auto"/>
        <w:ind w:firstLine="709"/>
        <w:jc w:val="both"/>
        <w:rPr>
          <w:sz w:val="28"/>
          <w:szCs w:val="24"/>
        </w:rPr>
      </w:pPr>
      <w:r w:rsidRPr="00975ADF">
        <w:rPr>
          <w:sz w:val="28"/>
          <w:szCs w:val="24"/>
        </w:rPr>
        <w:t>N</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аналогов.</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Смешанный</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представляет</w:t>
      </w:r>
      <w:r w:rsidR="00E45DA2">
        <w:rPr>
          <w:sz w:val="28"/>
          <w:szCs w:val="24"/>
        </w:rPr>
        <w:t xml:space="preserve"> </w:t>
      </w:r>
      <w:r w:rsidRPr="00975ADF">
        <w:rPr>
          <w:sz w:val="28"/>
          <w:szCs w:val="24"/>
        </w:rPr>
        <w:t>собой</w:t>
      </w:r>
      <w:r w:rsidR="00E45DA2">
        <w:rPr>
          <w:sz w:val="28"/>
          <w:szCs w:val="24"/>
        </w:rPr>
        <w:t xml:space="preserve"> </w:t>
      </w:r>
      <w:r w:rsidRPr="00975ADF">
        <w:rPr>
          <w:sz w:val="28"/>
          <w:szCs w:val="24"/>
        </w:rPr>
        <w:t>сочетание</w:t>
      </w:r>
      <w:r w:rsidR="00E45DA2">
        <w:rPr>
          <w:sz w:val="28"/>
          <w:szCs w:val="24"/>
        </w:rPr>
        <w:t xml:space="preserve"> </w:t>
      </w:r>
      <w:r w:rsidRPr="00975ADF">
        <w:rPr>
          <w:sz w:val="28"/>
          <w:szCs w:val="24"/>
        </w:rPr>
        <w:t>дифференциального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комплексного</w:t>
      </w:r>
      <w:r w:rsidR="00E45DA2">
        <w:rPr>
          <w:sz w:val="28"/>
          <w:szCs w:val="24"/>
        </w:rPr>
        <w:t xml:space="preserve"> </w:t>
      </w:r>
      <w:r w:rsidRPr="00975ADF">
        <w:rPr>
          <w:sz w:val="28"/>
          <w:szCs w:val="24"/>
        </w:rPr>
        <w:t>методов.</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смешанном</w:t>
      </w:r>
      <w:r w:rsidR="00E45DA2">
        <w:rPr>
          <w:sz w:val="28"/>
          <w:szCs w:val="24"/>
        </w:rPr>
        <w:t xml:space="preserve"> </w:t>
      </w:r>
      <w:r w:rsidRPr="00975ADF">
        <w:rPr>
          <w:sz w:val="28"/>
          <w:szCs w:val="24"/>
        </w:rPr>
        <w:t>методе</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используется</w:t>
      </w:r>
      <w:r w:rsidR="00E45DA2">
        <w:rPr>
          <w:sz w:val="28"/>
          <w:szCs w:val="24"/>
        </w:rPr>
        <w:t xml:space="preserve"> </w:t>
      </w:r>
      <w:r w:rsidRPr="00975ADF">
        <w:rPr>
          <w:sz w:val="28"/>
          <w:szCs w:val="24"/>
        </w:rPr>
        <w:t>часть</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рассчитанных</w:t>
      </w:r>
      <w:r w:rsidR="00E45DA2">
        <w:rPr>
          <w:sz w:val="28"/>
          <w:szCs w:val="24"/>
        </w:rPr>
        <w:t xml:space="preserve"> </w:t>
      </w:r>
      <w:r w:rsidRPr="00975ADF">
        <w:rPr>
          <w:sz w:val="28"/>
          <w:szCs w:val="24"/>
        </w:rPr>
        <w:t>дифференциальным</w:t>
      </w:r>
      <w:r w:rsidR="00E45DA2">
        <w:rPr>
          <w:sz w:val="28"/>
          <w:szCs w:val="24"/>
        </w:rPr>
        <w:t xml:space="preserve"> </w:t>
      </w:r>
      <w:r w:rsidRPr="00975ADF">
        <w:rPr>
          <w:sz w:val="28"/>
          <w:szCs w:val="24"/>
        </w:rPr>
        <w:t>методом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часть</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рассчитанных</w:t>
      </w:r>
      <w:r w:rsidR="00E45DA2">
        <w:rPr>
          <w:sz w:val="28"/>
          <w:szCs w:val="24"/>
        </w:rPr>
        <w:t xml:space="preserve"> </w:t>
      </w:r>
      <w:r w:rsidRPr="00975ADF">
        <w:rPr>
          <w:sz w:val="28"/>
          <w:szCs w:val="24"/>
        </w:rPr>
        <w:t>комплексным</w:t>
      </w:r>
      <w:r w:rsidR="00E45DA2">
        <w:rPr>
          <w:sz w:val="28"/>
          <w:szCs w:val="24"/>
        </w:rPr>
        <w:t xml:space="preserve"> </w:t>
      </w:r>
      <w:r w:rsidRPr="00975ADF">
        <w:rPr>
          <w:sz w:val="28"/>
          <w:szCs w:val="24"/>
        </w:rPr>
        <w:t>методом.</w:t>
      </w:r>
    </w:p>
    <w:p w:rsidR="00975ADF" w:rsidRPr="00975ADF" w:rsidRDefault="00975ADF" w:rsidP="00540C64">
      <w:pPr>
        <w:keepNext/>
        <w:widowControl w:val="0"/>
        <w:snapToGrid/>
        <w:spacing w:line="360" w:lineRule="auto"/>
        <w:ind w:firstLine="709"/>
        <w:jc w:val="both"/>
        <w:rPr>
          <w:bCs/>
          <w:sz w:val="28"/>
          <w:szCs w:val="22"/>
        </w:rPr>
      </w:pPr>
      <w:r w:rsidRPr="00975ADF">
        <w:rPr>
          <w:bCs/>
          <w:sz w:val="28"/>
          <w:szCs w:val="22"/>
        </w:rPr>
        <w:t>Единственные</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групповые</w:t>
      </w:r>
      <w:r w:rsidR="00E45DA2">
        <w:rPr>
          <w:bCs/>
          <w:sz w:val="28"/>
          <w:szCs w:val="22"/>
        </w:rPr>
        <w:t xml:space="preserve"> </w:t>
      </w:r>
      <w:r w:rsidRPr="00975ADF">
        <w:rPr>
          <w:bCs/>
          <w:sz w:val="28"/>
          <w:szCs w:val="22"/>
        </w:rPr>
        <w:t>параметрические</w:t>
      </w:r>
      <w:r w:rsidR="00E45DA2">
        <w:rPr>
          <w:bCs/>
          <w:sz w:val="28"/>
          <w:szCs w:val="22"/>
        </w:rPr>
        <w:t xml:space="preserve"> </w:t>
      </w:r>
      <w:r w:rsidRPr="00975ADF">
        <w:rPr>
          <w:bCs/>
          <w:sz w:val="28"/>
          <w:szCs w:val="22"/>
        </w:rPr>
        <w:t>индексы</w:t>
      </w:r>
      <w:r w:rsidR="00E45DA2">
        <w:rPr>
          <w:bCs/>
          <w:sz w:val="28"/>
          <w:szCs w:val="22"/>
        </w:rPr>
        <w:t xml:space="preserve"> </w:t>
      </w:r>
      <w:r w:rsidRPr="00975ADF">
        <w:rPr>
          <w:bCs/>
          <w:sz w:val="28"/>
          <w:szCs w:val="22"/>
        </w:rPr>
        <w:t>для</w:t>
      </w:r>
      <w:r w:rsidR="00E45DA2">
        <w:rPr>
          <w:bCs/>
          <w:sz w:val="28"/>
          <w:szCs w:val="22"/>
        </w:rPr>
        <w:t xml:space="preserve"> </w:t>
      </w:r>
      <w:r w:rsidRPr="00975ADF">
        <w:rPr>
          <w:bCs/>
          <w:sz w:val="28"/>
          <w:szCs w:val="22"/>
        </w:rPr>
        <w:t>определения</w:t>
      </w:r>
      <w:r w:rsidR="00E45DA2">
        <w:rPr>
          <w:bCs/>
          <w:sz w:val="28"/>
          <w:szCs w:val="22"/>
        </w:rPr>
        <w:t xml:space="preserve"> </w:t>
      </w:r>
      <w:r w:rsidRPr="00975ADF">
        <w:rPr>
          <w:bCs/>
          <w:sz w:val="28"/>
          <w:szCs w:val="22"/>
        </w:rPr>
        <w:t>конкурентоспособности</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Если</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базу</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принимается</w:t>
      </w:r>
      <w:r w:rsidR="00E45DA2">
        <w:rPr>
          <w:sz w:val="28"/>
          <w:szCs w:val="24"/>
        </w:rPr>
        <w:t xml:space="preserve"> </w:t>
      </w:r>
      <w:r w:rsidRPr="00975ADF">
        <w:rPr>
          <w:sz w:val="28"/>
          <w:szCs w:val="24"/>
        </w:rPr>
        <w:t>потребность,</w:t>
      </w:r>
      <w:r w:rsidR="00E45DA2">
        <w:rPr>
          <w:sz w:val="28"/>
          <w:szCs w:val="24"/>
        </w:rPr>
        <w:t xml:space="preserve"> </w:t>
      </w:r>
      <w:r w:rsidRPr="00975ADF">
        <w:rPr>
          <w:sz w:val="28"/>
          <w:szCs w:val="24"/>
        </w:rPr>
        <w:t>расчет</w:t>
      </w:r>
      <w:r w:rsidR="00E45DA2">
        <w:rPr>
          <w:sz w:val="28"/>
          <w:szCs w:val="24"/>
        </w:rPr>
        <w:t xml:space="preserve"> </w:t>
      </w:r>
      <w:r w:rsidRPr="00975ADF">
        <w:rPr>
          <w:sz w:val="28"/>
          <w:szCs w:val="24"/>
        </w:rPr>
        <w:t>единичного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5C6F2F" w:rsidRDefault="005C6F2F" w:rsidP="00975ADF">
      <w:pPr>
        <w:keepNext/>
        <w:widowControl w:val="0"/>
        <w:snapToGrid/>
        <w:spacing w:line="360" w:lineRule="auto"/>
        <w:ind w:firstLine="709"/>
        <w:jc w:val="both"/>
        <w:rPr>
          <w:sz w:val="28"/>
          <w:szCs w:val="24"/>
        </w:rPr>
      </w:pPr>
    </w:p>
    <w:p w:rsidR="00540C64" w:rsidRDefault="004D066A" w:rsidP="00975ADF">
      <w:pPr>
        <w:keepNext/>
        <w:widowControl w:val="0"/>
        <w:snapToGrid/>
        <w:spacing w:line="360" w:lineRule="auto"/>
        <w:ind w:firstLine="709"/>
        <w:jc w:val="both"/>
        <w:rPr>
          <w:sz w:val="28"/>
          <w:szCs w:val="24"/>
        </w:rPr>
      </w:pPr>
      <w:r>
        <w:rPr>
          <w:sz w:val="28"/>
          <w:szCs w:val="24"/>
        </w:rPr>
        <w:pict>
          <v:shape id="_x0000_i1051" type="#_x0000_t75" style="width:39pt;height:17.25pt">
            <v:imagedata r:id="rId21" o:title="" grayscale="t" bilevel="t"/>
          </v:shape>
        </w:pict>
      </w:r>
      <w:r w:rsidR="00975ADF" w:rsidRPr="00975ADF">
        <w:rPr>
          <w:sz w:val="28"/>
          <w:szCs w:val="24"/>
        </w:rPr>
        <w:t>,</w:t>
      </w:r>
      <w:r w:rsidR="00E45DA2">
        <w:rPr>
          <w:sz w:val="28"/>
          <w:szCs w:val="24"/>
        </w:rPr>
        <w:t xml:space="preserve"> </w:t>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540C64">
        <w:rPr>
          <w:sz w:val="28"/>
          <w:szCs w:val="24"/>
        </w:rPr>
        <w:tab/>
      </w:r>
      <w:r w:rsidR="00975ADF" w:rsidRPr="00975ADF">
        <w:rPr>
          <w:sz w:val="28"/>
          <w:szCs w:val="24"/>
        </w:rPr>
        <w:t>(4.1)</w:t>
      </w:r>
    </w:p>
    <w:p w:rsidR="00540C64" w:rsidRDefault="00540C64" w:rsidP="00975ADF">
      <w:pPr>
        <w:keepNext/>
        <w:widowControl w:val="0"/>
        <w:snapToGrid/>
        <w:spacing w:line="360" w:lineRule="auto"/>
        <w:ind w:firstLine="709"/>
        <w:jc w:val="both"/>
        <w:rPr>
          <w:sz w:val="28"/>
          <w:szCs w:val="24"/>
        </w:rPr>
      </w:pPr>
    </w:p>
    <w:p w:rsidR="00540C64"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qi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параметрический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i-му</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2,</w:t>
      </w:r>
      <w:r w:rsidR="00E45DA2">
        <w:rPr>
          <w:sz w:val="28"/>
          <w:szCs w:val="24"/>
        </w:rPr>
        <w:t xml:space="preserve"> </w:t>
      </w:r>
      <w:r w:rsidRPr="00975ADF">
        <w:rPr>
          <w:sz w:val="28"/>
          <w:szCs w:val="24"/>
        </w:rPr>
        <w:t>3,</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n);</w:t>
      </w:r>
    </w:p>
    <w:p w:rsidR="00540C64" w:rsidRDefault="00975ADF" w:rsidP="00975ADF">
      <w:pPr>
        <w:keepNext/>
        <w:widowControl w:val="0"/>
        <w:snapToGrid/>
        <w:spacing w:line="360" w:lineRule="auto"/>
        <w:ind w:firstLine="709"/>
        <w:jc w:val="both"/>
        <w:rPr>
          <w:sz w:val="28"/>
          <w:szCs w:val="24"/>
        </w:rPr>
      </w:pPr>
      <w:r w:rsidRPr="00975ADF">
        <w:rPr>
          <w:sz w:val="28"/>
          <w:szCs w:val="24"/>
        </w:rPr>
        <w:t>Pi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величина</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p>
    <w:p w:rsidR="00540C64" w:rsidRDefault="00975ADF" w:rsidP="00975ADF">
      <w:pPr>
        <w:keepNext/>
        <w:widowControl w:val="0"/>
        <w:snapToGrid/>
        <w:spacing w:line="360" w:lineRule="auto"/>
        <w:ind w:firstLine="709"/>
        <w:jc w:val="both"/>
        <w:rPr>
          <w:sz w:val="28"/>
          <w:szCs w:val="24"/>
        </w:rPr>
      </w:pPr>
      <w:r w:rsidRPr="00975ADF">
        <w:rPr>
          <w:sz w:val="28"/>
          <w:szCs w:val="24"/>
        </w:rPr>
        <w:t>Piо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величина</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котором</w:t>
      </w:r>
      <w:r w:rsidR="00E45DA2">
        <w:rPr>
          <w:sz w:val="28"/>
          <w:szCs w:val="24"/>
        </w:rPr>
        <w:t xml:space="preserve"> </w:t>
      </w:r>
      <w:r w:rsidRPr="00975ADF">
        <w:rPr>
          <w:sz w:val="28"/>
          <w:szCs w:val="24"/>
        </w:rPr>
        <w:t>потребность</w:t>
      </w:r>
      <w:r w:rsidR="00E45DA2">
        <w:rPr>
          <w:sz w:val="28"/>
          <w:szCs w:val="24"/>
        </w:rPr>
        <w:t xml:space="preserve"> </w:t>
      </w:r>
      <w:r w:rsidRPr="00975ADF">
        <w:rPr>
          <w:sz w:val="28"/>
          <w:szCs w:val="24"/>
        </w:rPr>
        <w:t>удовлетворяется</w:t>
      </w:r>
      <w:r w:rsidR="00E45DA2">
        <w:rPr>
          <w:sz w:val="28"/>
          <w:szCs w:val="24"/>
        </w:rPr>
        <w:t xml:space="preserve"> </w:t>
      </w:r>
      <w:r w:rsidRPr="00975ADF">
        <w:rPr>
          <w:sz w:val="28"/>
          <w:szCs w:val="24"/>
        </w:rPr>
        <w:t>полностью;</w:t>
      </w:r>
    </w:p>
    <w:p w:rsidR="00540C64" w:rsidRDefault="00975ADF" w:rsidP="00975ADF">
      <w:pPr>
        <w:keepNext/>
        <w:widowControl w:val="0"/>
        <w:snapToGrid/>
        <w:spacing w:line="360" w:lineRule="auto"/>
        <w:ind w:firstLine="709"/>
        <w:jc w:val="both"/>
        <w:rPr>
          <w:sz w:val="28"/>
          <w:szCs w:val="24"/>
        </w:rPr>
      </w:pPr>
      <w:r w:rsidRPr="00975ADF">
        <w:rPr>
          <w:sz w:val="28"/>
          <w:szCs w:val="24"/>
        </w:rPr>
        <w:t>n</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параметров.</w:t>
      </w:r>
    </w:p>
    <w:p w:rsidR="00540C64" w:rsidRDefault="00975ADF" w:rsidP="00975ADF">
      <w:pPr>
        <w:keepNext/>
        <w:widowControl w:val="0"/>
        <w:snapToGrid/>
        <w:spacing w:line="360" w:lineRule="auto"/>
        <w:ind w:firstLine="709"/>
        <w:jc w:val="both"/>
        <w:rPr>
          <w:sz w:val="28"/>
          <w:szCs w:val="24"/>
        </w:rPr>
      </w:pPr>
      <w:r w:rsidRPr="00975ADF">
        <w:rPr>
          <w:sz w:val="28"/>
          <w:szCs w:val="24"/>
        </w:rPr>
        <w:t>Так</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параметры</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оцениваться</w:t>
      </w:r>
      <w:r w:rsidR="00E45DA2">
        <w:rPr>
          <w:sz w:val="28"/>
          <w:szCs w:val="24"/>
        </w:rPr>
        <w:t xml:space="preserve"> </w:t>
      </w:r>
      <w:r w:rsidRPr="00975ADF">
        <w:rPr>
          <w:sz w:val="28"/>
          <w:szCs w:val="24"/>
        </w:rPr>
        <w:t>различным</w:t>
      </w:r>
      <w:r w:rsidR="00E45DA2">
        <w:rPr>
          <w:sz w:val="28"/>
          <w:szCs w:val="24"/>
        </w:rPr>
        <w:t xml:space="preserve"> </w:t>
      </w:r>
      <w:r w:rsidRPr="00975ADF">
        <w:rPr>
          <w:sz w:val="28"/>
          <w:szCs w:val="24"/>
        </w:rPr>
        <w:t>способом,</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оценке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нормативным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принимает</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два</w:t>
      </w:r>
      <w:r w:rsidR="00E45DA2">
        <w:rPr>
          <w:sz w:val="28"/>
          <w:szCs w:val="24"/>
        </w:rPr>
        <w:t xml:space="preserve"> </w:t>
      </w:r>
      <w:r w:rsidRPr="00975ADF">
        <w:rPr>
          <w:sz w:val="28"/>
          <w:szCs w:val="24"/>
        </w:rPr>
        <w:t>значения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анализируемая</w:t>
      </w:r>
      <w:r w:rsidR="00E45DA2">
        <w:rPr>
          <w:sz w:val="28"/>
          <w:szCs w:val="24"/>
        </w:rPr>
        <w:t xml:space="preserve"> </w:t>
      </w:r>
      <w:r w:rsidRPr="00975ADF">
        <w:rPr>
          <w:sz w:val="28"/>
          <w:szCs w:val="24"/>
        </w:rPr>
        <w:t>продукция</w:t>
      </w:r>
      <w:r w:rsidR="00E45DA2">
        <w:rPr>
          <w:sz w:val="28"/>
          <w:szCs w:val="24"/>
        </w:rPr>
        <w:t xml:space="preserve"> </w:t>
      </w:r>
      <w:r w:rsidRPr="00975ADF">
        <w:rPr>
          <w:sz w:val="28"/>
          <w:szCs w:val="24"/>
        </w:rPr>
        <w:t>соответствует</w:t>
      </w:r>
      <w:r w:rsidR="00E45DA2">
        <w:rPr>
          <w:sz w:val="28"/>
          <w:szCs w:val="24"/>
        </w:rPr>
        <w:t xml:space="preserve"> </w:t>
      </w:r>
      <w:r w:rsidRPr="00975ADF">
        <w:rPr>
          <w:sz w:val="28"/>
          <w:szCs w:val="24"/>
        </w:rPr>
        <w:t>обязательным</w:t>
      </w:r>
      <w:r w:rsidR="00E45DA2">
        <w:rPr>
          <w:sz w:val="28"/>
          <w:szCs w:val="24"/>
        </w:rPr>
        <w:t xml:space="preserve"> </w:t>
      </w:r>
      <w:r w:rsidRPr="00975ADF">
        <w:rPr>
          <w:sz w:val="28"/>
          <w:szCs w:val="24"/>
        </w:rPr>
        <w:t>нормам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стандартам,</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параметр</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нормы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стандарты</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укладывается,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оценке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техническим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единице,</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базовые</w:t>
      </w:r>
      <w:r w:rsidR="00E45DA2">
        <w:rPr>
          <w:sz w:val="28"/>
          <w:szCs w:val="24"/>
        </w:rPr>
        <w:t xml:space="preserve"> </w:t>
      </w:r>
      <w:r w:rsidRPr="00975ADF">
        <w:rPr>
          <w:sz w:val="28"/>
          <w:szCs w:val="24"/>
        </w:rPr>
        <w:t>значения</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установлены</w:t>
      </w:r>
      <w:r w:rsidR="00E45DA2">
        <w:rPr>
          <w:sz w:val="28"/>
          <w:szCs w:val="24"/>
        </w:rPr>
        <w:t xml:space="preserve"> </w:t>
      </w:r>
      <w:r w:rsidRPr="00975ADF">
        <w:rPr>
          <w:sz w:val="28"/>
          <w:szCs w:val="24"/>
        </w:rPr>
        <w:t>нормативно-технической</w:t>
      </w:r>
      <w:r w:rsidR="00E45DA2">
        <w:rPr>
          <w:sz w:val="28"/>
          <w:szCs w:val="24"/>
        </w:rPr>
        <w:t xml:space="preserve"> </w:t>
      </w:r>
      <w:r w:rsidRPr="00975ADF">
        <w:rPr>
          <w:sz w:val="28"/>
          <w:szCs w:val="24"/>
        </w:rPr>
        <w:t>документацией,</w:t>
      </w:r>
      <w:r w:rsidR="00E45DA2">
        <w:rPr>
          <w:sz w:val="28"/>
          <w:szCs w:val="24"/>
        </w:rPr>
        <w:t xml:space="preserve"> </w:t>
      </w:r>
      <w:r w:rsidRPr="00975ADF">
        <w:rPr>
          <w:sz w:val="28"/>
          <w:szCs w:val="24"/>
        </w:rPr>
        <w:t>специальными</w:t>
      </w:r>
      <w:r w:rsidR="00E45DA2">
        <w:rPr>
          <w:sz w:val="28"/>
          <w:szCs w:val="24"/>
        </w:rPr>
        <w:t xml:space="preserve"> </w:t>
      </w:r>
      <w:r w:rsidRPr="00975ADF">
        <w:rPr>
          <w:sz w:val="28"/>
          <w:szCs w:val="24"/>
        </w:rPr>
        <w:t>условиями,</w:t>
      </w:r>
      <w:r w:rsidR="00E45DA2">
        <w:rPr>
          <w:sz w:val="28"/>
          <w:szCs w:val="24"/>
        </w:rPr>
        <w:t xml:space="preserve"> </w:t>
      </w:r>
      <w:r w:rsidRPr="00975ADF">
        <w:rPr>
          <w:sz w:val="28"/>
          <w:szCs w:val="24"/>
        </w:rPr>
        <w:t>заказами,</w:t>
      </w:r>
      <w:r w:rsidR="00E45DA2">
        <w:rPr>
          <w:sz w:val="28"/>
          <w:szCs w:val="24"/>
        </w:rPr>
        <w:t xml:space="preserve"> </w:t>
      </w:r>
      <w:r w:rsidRPr="00975ADF">
        <w:rPr>
          <w:sz w:val="28"/>
          <w:szCs w:val="24"/>
        </w:rPr>
        <w:t>договорами.</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анализируемая</w:t>
      </w:r>
      <w:r w:rsidR="00E45DA2">
        <w:rPr>
          <w:sz w:val="28"/>
          <w:szCs w:val="24"/>
        </w:rPr>
        <w:t xml:space="preserve"> </w:t>
      </w:r>
      <w:r w:rsidRPr="00975ADF">
        <w:rPr>
          <w:sz w:val="28"/>
          <w:szCs w:val="24"/>
        </w:rPr>
        <w:t>продукция</w:t>
      </w:r>
      <w:r w:rsidR="00E45DA2">
        <w:rPr>
          <w:sz w:val="28"/>
          <w:szCs w:val="24"/>
        </w:rPr>
        <w:t xml:space="preserve"> </w:t>
      </w:r>
      <w:r w:rsidRPr="00975ADF">
        <w:rPr>
          <w:sz w:val="28"/>
          <w:szCs w:val="24"/>
        </w:rPr>
        <w:t>имеет</w:t>
      </w:r>
      <w:r w:rsidR="00E45DA2">
        <w:rPr>
          <w:sz w:val="28"/>
          <w:szCs w:val="24"/>
        </w:rPr>
        <w:t xml:space="preserve"> </w:t>
      </w:r>
      <w:r w:rsidRPr="00975ADF">
        <w:rPr>
          <w:sz w:val="28"/>
          <w:szCs w:val="24"/>
        </w:rPr>
        <w:t>параметр,</w:t>
      </w:r>
      <w:r w:rsidR="00E45DA2">
        <w:rPr>
          <w:sz w:val="28"/>
          <w:szCs w:val="24"/>
        </w:rPr>
        <w:t xml:space="preserve"> </w:t>
      </w:r>
      <w:r w:rsidRPr="00975ADF">
        <w:rPr>
          <w:sz w:val="28"/>
          <w:szCs w:val="24"/>
        </w:rPr>
        <w:t>значение</w:t>
      </w:r>
      <w:r w:rsidR="00E45DA2">
        <w:rPr>
          <w:sz w:val="28"/>
          <w:szCs w:val="24"/>
        </w:rPr>
        <w:t xml:space="preserve"> </w:t>
      </w:r>
      <w:r w:rsidRPr="00975ADF">
        <w:rPr>
          <w:sz w:val="28"/>
          <w:szCs w:val="24"/>
        </w:rPr>
        <w:t>которого</w:t>
      </w:r>
      <w:r w:rsidR="00E45DA2">
        <w:rPr>
          <w:sz w:val="28"/>
          <w:szCs w:val="24"/>
        </w:rPr>
        <w:t xml:space="preserve"> </w:t>
      </w:r>
      <w:r w:rsidRPr="00975ADF">
        <w:rPr>
          <w:sz w:val="28"/>
          <w:szCs w:val="24"/>
        </w:rPr>
        <w:t>превышает</w:t>
      </w:r>
      <w:r w:rsidR="00E45DA2">
        <w:rPr>
          <w:sz w:val="28"/>
          <w:szCs w:val="24"/>
        </w:rPr>
        <w:t xml:space="preserve"> </w:t>
      </w:r>
      <w:r w:rsidRPr="00975ADF">
        <w:rPr>
          <w:sz w:val="28"/>
          <w:szCs w:val="24"/>
        </w:rPr>
        <w:t>потребности</w:t>
      </w:r>
      <w:r w:rsidR="00E45DA2">
        <w:rPr>
          <w:sz w:val="28"/>
          <w:szCs w:val="24"/>
        </w:rPr>
        <w:t xml:space="preserve"> </w:t>
      </w:r>
      <w:r w:rsidRPr="00975ADF">
        <w:rPr>
          <w:sz w:val="28"/>
          <w:szCs w:val="24"/>
        </w:rPr>
        <w:t>покупателя,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указанное</w:t>
      </w:r>
      <w:r w:rsidR="00E45DA2">
        <w:rPr>
          <w:sz w:val="28"/>
          <w:szCs w:val="24"/>
        </w:rPr>
        <w:t xml:space="preserve"> </w:t>
      </w:r>
      <w:r w:rsidRPr="00975ADF">
        <w:rPr>
          <w:sz w:val="28"/>
          <w:szCs w:val="24"/>
        </w:rPr>
        <w:t>повышение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оцениваться</w:t>
      </w:r>
      <w:r w:rsidR="00E45DA2">
        <w:rPr>
          <w:sz w:val="28"/>
          <w:szCs w:val="24"/>
        </w:rPr>
        <w:t xml:space="preserve"> </w:t>
      </w:r>
      <w:r w:rsidRPr="00975ADF">
        <w:rPr>
          <w:sz w:val="28"/>
          <w:szCs w:val="24"/>
        </w:rPr>
        <w:t>потребителем</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преимущество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данному</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значения</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100%</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расчетах</w:t>
      </w:r>
      <w:r w:rsidR="00E45DA2">
        <w:rPr>
          <w:sz w:val="28"/>
          <w:szCs w:val="24"/>
        </w:rPr>
        <w:t xml:space="preserve"> </w:t>
      </w:r>
      <w:r w:rsidRPr="00975ADF">
        <w:rPr>
          <w:sz w:val="28"/>
          <w:szCs w:val="24"/>
        </w:rPr>
        <w:t>должна</w:t>
      </w:r>
      <w:r w:rsidR="00E45DA2">
        <w:rPr>
          <w:sz w:val="28"/>
          <w:szCs w:val="24"/>
        </w:rPr>
        <w:t xml:space="preserve"> </w:t>
      </w:r>
      <w:r w:rsidRPr="00975ADF">
        <w:rPr>
          <w:sz w:val="28"/>
          <w:szCs w:val="24"/>
        </w:rPr>
        <w:t>использоваться</w:t>
      </w:r>
      <w:r w:rsidR="00E45DA2">
        <w:rPr>
          <w:sz w:val="28"/>
          <w:szCs w:val="24"/>
        </w:rPr>
        <w:t xml:space="preserve"> </w:t>
      </w:r>
      <w:r w:rsidRPr="00975ADF">
        <w:rPr>
          <w:sz w:val="28"/>
          <w:szCs w:val="24"/>
        </w:rPr>
        <w:t>минимальная</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двух</w:t>
      </w:r>
      <w:r w:rsidR="00E45DA2">
        <w:rPr>
          <w:sz w:val="28"/>
          <w:szCs w:val="24"/>
        </w:rPr>
        <w:t xml:space="preserve"> </w:t>
      </w:r>
      <w:r w:rsidRPr="00975ADF">
        <w:rPr>
          <w:sz w:val="28"/>
          <w:szCs w:val="24"/>
        </w:rPr>
        <w:t>величин</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100%</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фактически</w:t>
      </w:r>
      <w:r w:rsidR="00E45DA2">
        <w:rPr>
          <w:sz w:val="28"/>
          <w:szCs w:val="24"/>
        </w:rPr>
        <w:t xml:space="preserve"> </w:t>
      </w:r>
      <w:r w:rsidRPr="00975ADF">
        <w:rPr>
          <w:sz w:val="28"/>
          <w:szCs w:val="24"/>
        </w:rPr>
        <w:t>значение</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показателя.</w:t>
      </w:r>
    </w:p>
    <w:p w:rsidR="00540C64" w:rsidRDefault="00975ADF" w:rsidP="00975ADF">
      <w:pPr>
        <w:keepNext/>
        <w:widowControl w:val="0"/>
        <w:snapToGrid/>
        <w:spacing w:line="360" w:lineRule="auto"/>
        <w:ind w:firstLine="709"/>
        <w:jc w:val="both"/>
        <w:rPr>
          <w:sz w:val="28"/>
          <w:szCs w:val="24"/>
        </w:rPr>
      </w:pPr>
      <w:r w:rsidRPr="00975ADF">
        <w:rPr>
          <w:sz w:val="28"/>
          <w:szCs w:val="24"/>
        </w:rPr>
        <w:t>Если</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базу</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принимается</w:t>
      </w:r>
      <w:r w:rsidR="00E45DA2">
        <w:rPr>
          <w:sz w:val="28"/>
          <w:szCs w:val="24"/>
        </w:rPr>
        <w:t xml:space="preserve"> </w:t>
      </w:r>
      <w:r w:rsidRPr="00975ADF">
        <w:rPr>
          <w:sz w:val="28"/>
          <w:szCs w:val="24"/>
        </w:rPr>
        <w:t>образец,</w:t>
      </w:r>
      <w:r w:rsidR="00E45DA2">
        <w:rPr>
          <w:sz w:val="28"/>
          <w:szCs w:val="24"/>
        </w:rPr>
        <w:t xml:space="preserve"> </w:t>
      </w:r>
      <w:r w:rsidRPr="00975ADF">
        <w:rPr>
          <w:sz w:val="28"/>
          <w:szCs w:val="24"/>
        </w:rPr>
        <w:t>расчет</w:t>
      </w:r>
      <w:r w:rsidR="00E45DA2">
        <w:rPr>
          <w:sz w:val="28"/>
          <w:szCs w:val="24"/>
        </w:rPr>
        <w:t xml:space="preserve"> </w:t>
      </w:r>
      <w:r w:rsidRPr="00975ADF">
        <w:rPr>
          <w:sz w:val="28"/>
          <w:szCs w:val="24"/>
        </w:rPr>
        <w:t>единичного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проводится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формулам:</w:t>
      </w:r>
    </w:p>
    <w:p w:rsidR="005C6F2F" w:rsidRDefault="005C6F2F" w:rsidP="00975ADF">
      <w:pPr>
        <w:keepNext/>
        <w:widowControl w:val="0"/>
        <w:snapToGrid/>
        <w:spacing w:line="360" w:lineRule="auto"/>
        <w:ind w:firstLine="709"/>
        <w:jc w:val="both"/>
        <w:rPr>
          <w:sz w:val="28"/>
          <w:szCs w:val="24"/>
        </w:rPr>
      </w:pPr>
    </w:p>
    <w:p w:rsidR="006B610D" w:rsidRDefault="004D066A" w:rsidP="00975ADF">
      <w:pPr>
        <w:keepNext/>
        <w:widowControl w:val="0"/>
        <w:snapToGrid/>
        <w:spacing w:line="360" w:lineRule="auto"/>
        <w:ind w:firstLine="709"/>
        <w:jc w:val="both"/>
        <w:rPr>
          <w:sz w:val="28"/>
          <w:szCs w:val="24"/>
        </w:rPr>
      </w:pPr>
      <w:r>
        <w:rPr>
          <w:sz w:val="28"/>
          <w:szCs w:val="24"/>
        </w:rPr>
        <w:pict>
          <v:shape id="_x0000_i1052" type="#_x0000_t75" style="width:42.75pt;height:18pt">
            <v:imagedata r:id="rId21"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(4.2)</w:t>
      </w:r>
    </w:p>
    <w:p w:rsidR="006B610D" w:rsidRDefault="004D066A" w:rsidP="00975ADF">
      <w:pPr>
        <w:keepNext/>
        <w:widowControl w:val="0"/>
        <w:snapToGrid/>
        <w:spacing w:line="360" w:lineRule="auto"/>
        <w:ind w:firstLine="709"/>
        <w:jc w:val="both"/>
        <w:rPr>
          <w:sz w:val="28"/>
          <w:szCs w:val="24"/>
        </w:rPr>
      </w:pPr>
      <w:r>
        <w:rPr>
          <w:sz w:val="28"/>
          <w:szCs w:val="24"/>
        </w:rPr>
        <w:pict>
          <v:shape id="_x0000_i1053" type="#_x0000_t75" style="width:39.75pt;height:16.5pt">
            <v:imagedata r:id="rId22"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(4.3)</w:t>
      </w:r>
    </w:p>
    <w:p w:rsidR="006B610D" w:rsidRDefault="006B610D" w:rsidP="00975ADF">
      <w:pPr>
        <w:keepNext/>
        <w:widowControl w:val="0"/>
        <w:snapToGrid/>
        <w:spacing w:line="360" w:lineRule="auto"/>
        <w:ind w:firstLine="709"/>
        <w:jc w:val="both"/>
        <w:rPr>
          <w:sz w:val="28"/>
          <w:szCs w:val="24"/>
        </w:rPr>
      </w:pPr>
    </w:p>
    <w:p w:rsidR="006B610D"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qi`,</w:t>
      </w:r>
      <w:r w:rsidR="00E45DA2">
        <w:rPr>
          <w:sz w:val="28"/>
          <w:szCs w:val="24"/>
        </w:rPr>
        <w:t xml:space="preserve"> </w:t>
      </w:r>
      <w:r w:rsidRPr="00975ADF">
        <w:rPr>
          <w:sz w:val="28"/>
          <w:szCs w:val="24"/>
        </w:rPr>
        <w:t>qi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i-му</w:t>
      </w:r>
      <w:r w:rsidR="00E45DA2">
        <w:rPr>
          <w:sz w:val="28"/>
          <w:szCs w:val="24"/>
        </w:rPr>
        <w:t xml:space="preserve"> </w:t>
      </w:r>
      <w:r w:rsidRPr="00975ADF">
        <w:rPr>
          <w:sz w:val="28"/>
          <w:szCs w:val="24"/>
        </w:rPr>
        <w:t>техническому</w:t>
      </w:r>
      <w:r w:rsidR="00E45DA2">
        <w:rPr>
          <w:sz w:val="28"/>
          <w:szCs w:val="24"/>
        </w:rPr>
        <w:t xml:space="preserve"> </w:t>
      </w:r>
      <w:r w:rsidRPr="00975ADF">
        <w:rPr>
          <w:sz w:val="28"/>
          <w:szCs w:val="24"/>
        </w:rPr>
        <w:t>параметру;</w:t>
      </w:r>
    </w:p>
    <w:p w:rsidR="006B610D" w:rsidRDefault="00975ADF" w:rsidP="00975ADF">
      <w:pPr>
        <w:keepNext/>
        <w:widowControl w:val="0"/>
        <w:snapToGrid/>
        <w:spacing w:line="360" w:lineRule="auto"/>
        <w:ind w:firstLine="709"/>
        <w:jc w:val="both"/>
        <w:rPr>
          <w:sz w:val="28"/>
          <w:szCs w:val="24"/>
        </w:rPr>
      </w:pPr>
      <w:r w:rsidRPr="00975ADF">
        <w:rPr>
          <w:sz w:val="28"/>
          <w:szCs w:val="24"/>
        </w:rPr>
        <w:t>Из</w:t>
      </w:r>
      <w:r w:rsidR="00E45DA2">
        <w:rPr>
          <w:sz w:val="28"/>
          <w:szCs w:val="24"/>
        </w:rPr>
        <w:t xml:space="preserve"> </w:t>
      </w:r>
      <w:r w:rsidRPr="00975ADF">
        <w:rPr>
          <w:sz w:val="28"/>
          <w:szCs w:val="24"/>
        </w:rPr>
        <w:t>формул</w:t>
      </w:r>
      <w:r w:rsidR="00E45DA2">
        <w:rPr>
          <w:sz w:val="28"/>
          <w:szCs w:val="24"/>
        </w:rPr>
        <w:t xml:space="preserve"> </w:t>
      </w:r>
      <w:r w:rsidRPr="00975ADF">
        <w:rPr>
          <w:sz w:val="28"/>
          <w:szCs w:val="24"/>
        </w:rPr>
        <w:t>(4.2)</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(4.3)</w:t>
      </w:r>
      <w:r w:rsidR="00E45DA2">
        <w:rPr>
          <w:sz w:val="28"/>
          <w:szCs w:val="24"/>
        </w:rPr>
        <w:t xml:space="preserve"> </w:t>
      </w:r>
      <w:r w:rsidRPr="00975ADF">
        <w:rPr>
          <w:sz w:val="28"/>
          <w:szCs w:val="24"/>
        </w:rPr>
        <w:t>выбирают</w:t>
      </w:r>
      <w:r w:rsidR="00E45DA2">
        <w:rPr>
          <w:sz w:val="28"/>
          <w:szCs w:val="24"/>
        </w:rPr>
        <w:t xml:space="preserve"> </w:t>
      </w:r>
      <w:r w:rsidRPr="00975ADF">
        <w:rPr>
          <w:sz w:val="28"/>
          <w:szCs w:val="24"/>
        </w:rPr>
        <w:t>ту,</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которой</w:t>
      </w:r>
      <w:r w:rsidR="00E45DA2">
        <w:rPr>
          <w:sz w:val="28"/>
          <w:szCs w:val="24"/>
        </w:rPr>
        <w:t xml:space="preserve"> </w:t>
      </w:r>
      <w:r w:rsidRPr="00975ADF">
        <w:rPr>
          <w:sz w:val="28"/>
          <w:szCs w:val="24"/>
        </w:rPr>
        <w:t>росту</w:t>
      </w:r>
      <w:r w:rsidR="00E45DA2">
        <w:rPr>
          <w:sz w:val="28"/>
          <w:szCs w:val="24"/>
        </w:rPr>
        <w:t xml:space="preserve"> </w:t>
      </w:r>
      <w:r w:rsidRPr="00975ADF">
        <w:rPr>
          <w:sz w:val="28"/>
          <w:szCs w:val="24"/>
        </w:rPr>
        <w:t>единичного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соответствуют</w:t>
      </w:r>
      <w:r w:rsidR="00E45DA2">
        <w:rPr>
          <w:sz w:val="28"/>
          <w:szCs w:val="24"/>
        </w:rPr>
        <w:t xml:space="preserve"> </w:t>
      </w:r>
      <w:r w:rsidRPr="00975ADF">
        <w:rPr>
          <w:sz w:val="28"/>
          <w:szCs w:val="24"/>
        </w:rPr>
        <w:t>повышение</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технические</w:t>
      </w:r>
      <w:r w:rsidR="00E45DA2">
        <w:rPr>
          <w:sz w:val="28"/>
          <w:szCs w:val="24"/>
        </w:rPr>
        <w:t xml:space="preserve"> </w:t>
      </w:r>
      <w:r w:rsidRPr="00975ADF">
        <w:rPr>
          <w:sz w:val="28"/>
          <w:szCs w:val="24"/>
        </w:rPr>
        <w:t>параметры</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имеют</w:t>
      </w:r>
      <w:r w:rsidR="00E45DA2">
        <w:rPr>
          <w:sz w:val="28"/>
          <w:szCs w:val="24"/>
        </w:rPr>
        <w:t xml:space="preserve"> </w:t>
      </w:r>
      <w:r w:rsidRPr="00975ADF">
        <w:rPr>
          <w:sz w:val="28"/>
          <w:szCs w:val="24"/>
        </w:rPr>
        <w:t>количественной</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придания</w:t>
      </w:r>
      <w:r w:rsidR="00E45DA2">
        <w:rPr>
          <w:sz w:val="28"/>
          <w:szCs w:val="24"/>
        </w:rPr>
        <w:t xml:space="preserve"> </w:t>
      </w:r>
      <w:r w:rsidRPr="00975ADF">
        <w:rPr>
          <w:sz w:val="28"/>
          <w:szCs w:val="24"/>
        </w:rPr>
        <w:t>этим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количественных</w:t>
      </w:r>
      <w:r w:rsidR="00E45DA2">
        <w:rPr>
          <w:sz w:val="28"/>
          <w:szCs w:val="24"/>
        </w:rPr>
        <w:t xml:space="preserve"> </w:t>
      </w:r>
      <w:r w:rsidRPr="00975ADF">
        <w:rPr>
          <w:sz w:val="28"/>
          <w:szCs w:val="24"/>
        </w:rPr>
        <w:t>характеристик</w:t>
      </w:r>
      <w:r w:rsidR="00E45DA2">
        <w:rPr>
          <w:sz w:val="28"/>
          <w:szCs w:val="24"/>
        </w:rPr>
        <w:t xml:space="preserve"> </w:t>
      </w:r>
      <w:r w:rsidRPr="00975ADF">
        <w:rPr>
          <w:sz w:val="28"/>
          <w:szCs w:val="24"/>
        </w:rPr>
        <w:t>используются</w:t>
      </w:r>
      <w:r w:rsidR="00E45DA2">
        <w:rPr>
          <w:sz w:val="28"/>
          <w:szCs w:val="24"/>
        </w:rPr>
        <w:t xml:space="preserve"> </w:t>
      </w:r>
      <w:r w:rsidRPr="00975ADF">
        <w:rPr>
          <w:sz w:val="28"/>
          <w:szCs w:val="24"/>
        </w:rPr>
        <w:t>экспертные</w:t>
      </w:r>
      <w:r w:rsidR="00E45DA2">
        <w:rPr>
          <w:sz w:val="28"/>
          <w:szCs w:val="24"/>
        </w:rPr>
        <w:t xml:space="preserve"> </w:t>
      </w:r>
      <w:r w:rsidRPr="00975ADF">
        <w:rPr>
          <w:sz w:val="28"/>
          <w:szCs w:val="24"/>
        </w:rPr>
        <w:t>методы</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баллах.</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нормативным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6B610D" w:rsidRDefault="005C6F2F" w:rsidP="00975ADF">
      <w:pPr>
        <w:keepNext/>
        <w:widowControl w:val="0"/>
        <w:snapToGrid/>
        <w:spacing w:line="360" w:lineRule="auto"/>
        <w:ind w:firstLine="709"/>
        <w:jc w:val="both"/>
        <w:rPr>
          <w:sz w:val="28"/>
          <w:szCs w:val="24"/>
        </w:rPr>
      </w:pPr>
      <w:r>
        <w:rPr>
          <w:sz w:val="28"/>
          <w:szCs w:val="24"/>
        </w:rPr>
        <w:br w:type="page"/>
      </w:r>
      <w:r w:rsidR="004D066A">
        <w:rPr>
          <w:sz w:val="28"/>
          <w:szCs w:val="24"/>
        </w:rPr>
        <w:pict>
          <v:shape id="_x0000_i1054" type="#_x0000_t75" style="width:36.75pt;height:21pt">
            <v:imagedata r:id="rId23"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(4.4)</w:t>
      </w:r>
    </w:p>
    <w:p w:rsidR="006B610D" w:rsidRDefault="006B610D" w:rsidP="00975ADF">
      <w:pPr>
        <w:keepNext/>
        <w:widowControl w:val="0"/>
        <w:snapToGrid/>
        <w:spacing w:line="360" w:lineRule="auto"/>
        <w:ind w:firstLine="709"/>
        <w:jc w:val="both"/>
        <w:rPr>
          <w:sz w:val="28"/>
          <w:szCs w:val="24"/>
        </w:rPr>
      </w:pPr>
    </w:p>
    <w:p w:rsidR="006B610D"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Iнп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нормативным</w:t>
      </w:r>
      <w:r w:rsidR="00E45DA2">
        <w:rPr>
          <w:sz w:val="28"/>
          <w:szCs w:val="24"/>
        </w:rPr>
        <w:t xml:space="preserve"> </w:t>
      </w:r>
      <w:r w:rsidRPr="00975ADF">
        <w:rPr>
          <w:sz w:val="28"/>
          <w:szCs w:val="24"/>
        </w:rPr>
        <w:t>параметрам;</w:t>
      </w:r>
    </w:p>
    <w:p w:rsidR="006B610D" w:rsidRDefault="00975ADF" w:rsidP="00975ADF">
      <w:pPr>
        <w:keepNext/>
        <w:widowControl w:val="0"/>
        <w:snapToGrid/>
        <w:spacing w:line="360" w:lineRule="auto"/>
        <w:ind w:firstLine="709"/>
        <w:jc w:val="both"/>
        <w:rPr>
          <w:sz w:val="28"/>
          <w:szCs w:val="24"/>
        </w:rPr>
      </w:pPr>
      <w:r w:rsidRPr="00975ADF">
        <w:rPr>
          <w:sz w:val="28"/>
          <w:szCs w:val="24"/>
        </w:rPr>
        <w:t>нi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единичный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i-му</w:t>
      </w:r>
      <w:r w:rsidR="00E45DA2">
        <w:rPr>
          <w:sz w:val="28"/>
          <w:szCs w:val="24"/>
        </w:rPr>
        <w:t xml:space="preserve"> </w:t>
      </w:r>
      <w:r w:rsidRPr="00975ADF">
        <w:rPr>
          <w:sz w:val="28"/>
          <w:szCs w:val="24"/>
        </w:rPr>
        <w:t>нормативному</w:t>
      </w:r>
      <w:r w:rsidR="00E45DA2">
        <w:rPr>
          <w:sz w:val="28"/>
          <w:szCs w:val="24"/>
        </w:rPr>
        <w:t xml:space="preserve"> </w:t>
      </w:r>
      <w:r w:rsidRPr="00975ADF">
        <w:rPr>
          <w:sz w:val="28"/>
          <w:szCs w:val="24"/>
        </w:rPr>
        <w:t>параметру,</w:t>
      </w:r>
      <w:r w:rsidR="00E45DA2">
        <w:rPr>
          <w:sz w:val="28"/>
          <w:szCs w:val="24"/>
        </w:rPr>
        <w:t xml:space="preserve"> </w:t>
      </w:r>
      <w:r w:rsidRPr="00975ADF">
        <w:rPr>
          <w:sz w:val="28"/>
          <w:szCs w:val="24"/>
        </w:rPr>
        <w:t>рассчитываемый</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r w:rsidR="00E45DA2">
        <w:rPr>
          <w:sz w:val="28"/>
          <w:szCs w:val="24"/>
        </w:rPr>
        <w:t xml:space="preserve"> </w:t>
      </w:r>
      <w:r w:rsidRPr="00975ADF">
        <w:rPr>
          <w:sz w:val="28"/>
          <w:szCs w:val="24"/>
        </w:rPr>
        <w:t>(4.1).</w:t>
      </w:r>
    </w:p>
    <w:p w:rsidR="006B610D" w:rsidRDefault="00975ADF" w:rsidP="00975ADF">
      <w:pPr>
        <w:keepNext/>
        <w:widowControl w:val="0"/>
        <w:snapToGrid/>
        <w:spacing w:line="360" w:lineRule="auto"/>
        <w:ind w:firstLine="709"/>
        <w:jc w:val="both"/>
        <w:rPr>
          <w:sz w:val="28"/>
          <w:szCs w:val="24"/>
        </w:rPr>
      </w:pPr>
      <w:r w:rsidRPr="00975ADF">
        <w:rPr>
          <w:sz w:val="28"/>
          <w:szCs w:val="24"/>
        </w:rPr>
        <w:t>Отличительной</w:t>
      </w:r>
      <w:r w:rsidR="00E45DA2">
        <w:rPr>
          <w:sz w:val="28"/>
          <w:szCs w:val="24"/>
        </w:rPr>
        <w:t xml:space="preserve"> </w:t>
      </w:r>
      <w:r w:rsidRPr="00975ADF">
        <w:rPr>
          <w:sz w:val="28"/>
          <w:szCs w:val="24"/>
        </w:rPr>
        <w:t>особенностью</w:t>
      </w:r>
      <w:r w:rsidR="00E45DA2">
        <w:rPr>
          <w:sz w:val="28"/>
          <w:szCs w:val="24"/>
        </w:rPr>
        <w:t xml:space="preserve"> </w:t>
      </w:r>
      <w:r w:rsidRPr="00975ADF">
        <w:rPr>
          <w:sz w:val="28"/>
          <w:szCs w:val="24"/>
        </w:rPr>
        <w:t>данной</w:t>
      </w:r>
      <w:r w:rsidR="00E45DA2">
        <w:rPr>
          <w:sz w:val="28"/>
          <w:szCs w:val="24"/>
        </w:rPr>
        <w:t xml:space="preserve"> </w:t>
      </w:r>
      <w:r w:rsidRPr="00975ADF">
        <w:rPr>
          <w:sz w:val="28"/>
          <w:szCs w:val="24"/>
        </w:rPr>
        <w:t>формулы</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хотя</w:t>
      </w:r>
      <w:r w:rsidR="00E45DA2">
        <w:rPr>
          <w:sz w:val="28"/>
          <w:szCs w:val="24"/>
        </w:rPr>
        <w:t xml:space="preserve"> </w:t>
      </w:r>
      <w:r w:rsidRPr="00975ADF">
        <w:rPr>
          <w:sz w:val="28"/>
          <w:szCs w:val="24"/>
        </w:rPr>
        <w:t>бы</w:t>
      </w:r>
      <w:r w:rsidR="00E45DA2">
        <w:rPr>
          <w:sz w:val="28"/>
          <w:szCs w:val="24"/>
        </w:rPr>
        <w:t xml:space="preserve"> </w:t>
      </w:r>
      <w:r w:rsidRPr="00975ADF">
        <w:rPr>
          <w:sz w:val="28"/>
          <w:szCs w:val="24"/>
        </w:rPr>
        <w:t>один</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единичных</w:t>
      </w:r>
      <w:r w:rsidR="00E45DA2">
        <w:rPr>
          <w:sz w:val="28"/>
          <w:szCs w:val="24"/>
        </w:rPr>
        <w:t xml:space="preserve"> </w:t>
      </w:r>
      <w:r w:rsidRPr="00975ADF">
        <w:rPr>
          <w:sz w:val="28"/>
          <w:szCs w:val="24"/>
        </w:rPr>
        <w:t>показателей</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означает</w:t>
      </w:r>
      <w:r w:rsidR="00E45DA2">
        <w:rPr>
          <w:sz w:val="28"/>
          <w:szCs w:val="24"/>
        </w:rPr>
        <w:t xml:space="preserve"> </w:t>
      </w:r>
      <w:r w:rsidRPr="00975ADF">
        <w:rPr>
          <w:sz w:val="28"/>
          <w:szCs w:val="24"/>
        </w:rPr>
        <w:t>несоответствие</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обязательной</w:t>
      </w:r>
      <w:r w:rsidR="00E45DA2">
        <w:rPr>
          <w:sz w:val="28"/>
          <w:szCs w:val="24"/>
        </w:rPr>
        <w:t xml:space="preserve"> </w:t>
      </w:r>
      <w:r w:rsidRPr="00975ADF">
        <w:rPr>
          <w:sz w:val="28"/>
          <w:szCs w:val="24"/>
        </w:rPr>
        <w:t>норме,</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равен</w:t>
      </w:r>
      <w:r w:rsidR="00E45DA2">
        <w:rPr>
          <w:sz w:val="28"/>
          <w:szCs w:val="24"/>
        </w:rPr>
        <w:t xml:space="preserve"> </w:t>
      </w:r>
      <w:r w:rsidRPr="00975ADF">
        <w:rPr>
          <w:sz w:val="28"/>
          <w:szCs w:val="24"/>
        </w:rPr>
        <w:t>0.</w:t>
      </w:r>
      <w:r w:rsidR="00E45DA2">
        <w:rPr>
          <w:sz w:val="28"/>
          <w:szCs w:val="24"/>
        </w:rPr>
        <w:t xml:space="preserve"> </w:t>
      </w:r>
      <w:r w:rsidRPr="00975ADF">
        <w:rPr>
          <w:sz w:val="28"/>
          <w:szCs w:val="24"/>
        </w:rPr>
        <w:t>Очевидно,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неконкурентоспособен.</w:t>
      </w:r>
    </w:p>
    <w:p w:rsidR="006B610D"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техническим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(кроме</w:t>
      </w:r>
      <w:r w:rsidR="00E45DA2">
        <w:rPr>
          <w:sz w:val="28"/>
          <w:szCs w:val="24"/>
        </w:rPr>
        <w:t xml:space="preserve"> </w:t>
      </w:r>
      <w:r w:rsidRPr="00975ADF">
        <w:rPr>
          <w:sz w:val="28"/>
          <w:szCs w:val="24"/>
        </w:rPr>
        <w:t>нормативных)</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6B610D" w:rsidRDefault="006B610D" w:rsidP="00975ADF">
      <w:pPr>
        <w:keepNext/>
        <w:widowControl w:val="0"/>
        <w:snapToGrid/>
        <w:spacing w:line="360" w:lineRule="auto"/>
        <w:ind w:firstLine="709"/>
        <w:jc w:val="both"/>
        <w:rPr>
          <w:sz w:val="28"/>
          <w:szCs w:val="24"/>
        </w:rPr>
      </w:pPr>
    </w:p>
    <w:p w:rsidR="006B610D" w:rsidRDefault="004D066A" w:rsidP="00975ADF">
      <w:pPr>
        <w:keepNext/>
        <w:widowControl w:val="0"/>
        <w:snapToGrid/>
        <w:spacing w:line="360" w:lineRule="auto"/>
        <w:ind w:firstLine="709"/>
        <w:jc w:val="both"/>
        <w:rPr>
          <w:sz w:val="28"/>
          <w:szCs w:val="24"/>
        </w:rPr>
      </w:pPr>
      <w:r>
        <w:rPr>
          <w:sz w:val="28"/>
          <w:szCs w:val="24"/>
        </w:rPr>
        <w:pict>
          <v:shape id="_x0000_i1055" type="#_x0000_t75" style="width:33pt;height:16.5pt">
            <v:imagedata r:id="rId24"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(4.5)</w:t>
      </w:r>
    </w:p>
    <w:p w:rsidR="006B610D" w:rsidRDefault="006B610D" w:rsidP="00975ADF">
      <w:pPr>
        <w:keepNext/>
        <w:widowControl w:val="0"/>
        <w:snapToGrid/>
        <w:spacing w:line="360" w:lineRule="auto"/>
        <w:ind w:firstLine="709"/>
        <w:jc w:val="both"/>
        <w:rPr>
          <w:sz w:val="28"/>
          <w:szCs w:val="24"/>
        </w:rPr>
      </w:pPr>
    </w:p>
    <w:p w:rsidR="006B610D"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Iтп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конкурентоспособности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техническим</w:t>
      </w:r>
      <w:r w:rsidR="00E45DA2">
        <w:rPr>
          <w:sz w:val="28"/>
          <w:szCs w:val="24"/>
        </w:rPr>
        <w:t xml:space="preserve"> </w:t>
      </w:r>
      <w:r w:rsidRPr="00975ADF">
        <w:rPr>
          <w:sz w:val="28"/>
          <w:szCs w:val="24"/>
        </w:rPr>
        <w:t>параметрам;</w:t>
      </w:r>
    </w:p>
    <w:p w:rsidR="006B610D" w:rsidRDefault="00975ADF" w:rsidP="00975ADF">
      <w:pPr>
        <w:keepNext/>
        <w:widowControl w:val="0"/>
        <w:snapToGrid/>
        <w:spacing w:line="360" w:lineRule="auto"/>
        <w:ind w:firstLine="709"/>
        <w:jc w:val="both"/>
        <w:rPr>
          <w:sz w:val="28"/>
          <w:szCs w:val="24"/>
        </w:rPr>
      </w:pPr>
      <w:r w:rsidRPr="00975ADF">
        <w:rPr>
          <w:sz w:val="28"/>
          <w:szCs w:val="24"/>
        </w:rPr>
        <w:t>ai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весомость</w:t>
      </w:r>
      <w:r w:rsidR="00E45DA2">
        <w:rPr>
          <w:sz w:val="28"/>
          <w:szCs w:val="24"/>
        </w:rPr>
        <w:t xml:space="preserve"> </w:t>
      </w:r>
      <w:r w:rsidRPr="00975ADF">
        <w:rPr>
          <w:sz w:val="28"/>
          <w:szCs w:val="24"/>
        </w:rPr>
        <w:t>i-го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общем</w:t>
      </w:r>
      <w:r w:rsidR="00E45DA2">
        <w:rPr>
          <w:sz w:val="28"/>
          <w:szCs w:val="24"/>
        </w:rPr>
        <w:t xml:space="preserve"> </w:t>
      </w:r>
      <w:r w:rsidRPr="00975ADF">
        <w:rPr>
          <w:sz w:val="28"/>
          <w:szCs w:val="24"/>
        </w:rPr>
        <w:t>наборе</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n</w:t>
      </w:r>
      <w:r w:rsidR="00E45DA2">
        <w:rPr>
          <w:sz w:val="28"/>
          <w:szCs w:val="24"/>
        </w:rPr>
        <w:t xml:space="preserve"> </w:t>
      </w:r>
      <w:r w:rsidRPr="00975ADF">
        <w:rPr>
          <w:sz w:val="28"/>
          <w:szCs w:val="24"/>
        </w:rPr>
        <w:t>технических</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характеризующих</w:t>
      </w:r>
      <w:r w:rsidR="00E45DA2">
        <w:rPr>
          <w:sz w:val="28"/>
          <w:szCs w:val="24"/>
        </w:rPr>
        <w:t xml:space="preserve"> </w:t>
      </w:r>
      <w:r w:rsidRPr="00975ADF">
        <w:rPr>
          <w:sz w:val="28"/>
          <w:szCs w:val="24"/>
        </w:rPr>
        <w:t>потребность.</w:t>
      </w:r>
    </w:p>
    <w:p w:rsidR="006B610D" w:rsidRDefault="00975ADF" w:rsidP="00975ADF">
      <w:pPr>
        <w:keepNext/>
        <w:widowControl w:val="0"/>
        <w:snapToGrid/>
        <w:spacing w:line="360" w:lineRule="auto"/>
        <w:ind w:firstLine="709"/>
        <w:jc w:val="both"/>
        <w:rPr>
          <w:sz w:val="28"/>
          <w:szCs w:val="24"/>
        </w:rPr>
      </w:pPr>
      <w:r w:rsidRPr="00975ADF">
        <w:rPr>
          <w:sz w:val="28"/>
          <w:szCs w:val="24"/>
        </w:rPr>
        <w:t>Полученный</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Iтп</w:t>
      </w:r>
      <w:r w:rsidR="00E45DA2">
        <w:rPr>
          <w:sz w:val="28"/>
          <w:szCs w:val="24"/>
        </w:rPr>
        <w:t xml:space="preserve"> </w:t>
      </w:r>
      <w:r w:rsidRPr="00975ADF">
        <w:rPr>
          <w:sz w:val="28"/>
          <w:szCs w:val="24"/>
        </w:rPr>
        <w:t>характеризует</w:t>
      </w:r>
      <w:r w:rsidR="00E45DA2">
        <w:rPr>
          <w:sz w:val="28"/>
          <w:szCs w:val="24"/>
        </w:rPr>
        <w:t xml:space="preserve"> </w:t>
      </w:r>
      <w:r w:rsidRPr="00975ADF">
        <w:rPr>
          <w:sz w:val="28"/>
          <w:szCs w:val="24"/>
        </w:rPr>
        <w:t>степень</w:t>
      </w:r>
      <w:r w:rsidR="00E45DA2">
        <w:rPr>
          <w:sz w:val="28"/>
          <w:szCs w:val="24"/>
        </w:rPr>
        <w:t xml:space="preserve"> </w:t>
      </w:r>
      <w:r w:rsidRPr="00975ADF">
        <w:rPr>
          <w:sz w:val="28"/>
          <w:szCs w:val="24"/>
        </w:rPr>
        <w:t>соответствия</w:t>
      </w:r>
      <w:r w:rsidR="00E45DA2">
        <w:rPr>
          <w:sz w:val="28"/>
          <w:szCs w:val="24"/>
        </w:rPr>
        <w:t xml:space="preserve"> </w:t>
      </w:r>
      <w:r w:rsidRPr="00975ADF">
        <w:rPr>
          <w:sz w:val="28"/>
          <w:szCs w:val="24"/>
        </w:rPr>
        <w:t>данного</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существующей</w:t>
      </w:r>
      <w:r w:rsidR="00E45DA2">
        <w:rPr>
          <w:sz w:val="28"/>
          <w:szCs w:val="24"/>
        </w:rPr>
        <w:t xml:space="preserve"> </w:t>
      </w:r>
      <w:r w:rsidRPr="00975ADF">
        <w:rPr>
          <w:sz w:val="28"/>
          <w:szCs w:val="24"/>
        </w:rPr>
        <w:t>потребности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всему</w:t>
      </w:r>
      <w:r w:rsidR="00E45DA2">
        <w:rPr>
          <w:sz w:val="28"/>
          <w:szCs w:val="24"/>
        </w:rPr>
        <w:t xml:space="preserve"> </w:t>
      </w:r>
      <w:r w:rsidRPr="00975ADF">
        <w:rPr>
          <w:sz w:val="28"/>
          <w:szCs w:val="24"/>
        </w:rPr>
        <w:t>набору</w:t>
      </w:r>
      <w:r w:rsidR="00E45DA2">
        <w:rPr>
          <w:sz w:val="28"/>
          <w:szCs w:val="24"/>
        </w:rPr>
        <w:t xml:space="preserve"> </w:t>
      </w:r>
      <w:r w:rsidRPr="00975ADF">
        <w:rPr>
          <w:sz w:val="28"/>
          <w:szCs w:val="24"/>
        </w:rPr>
        <w:t>технических</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он</w:t>
      </w:r>
      <w:r w:rsidR="00E45DA2">
        <w:rPr>
          <w:sz w:val="28"/>
          <w:szCs w:val="24"/>
        </w:rPr>
        <w:t xml:space="preserve"> </w:t>
      </w:r>
      <w:r w:rsidRPr="00975ADF">
        <w:rPr>
          <w:sz w:val="28"/>
          <w:szCs w:val="24"/>
        </w:rPr>
        <w:t>выше,</w:t>
      </w:r>
      <w:r w:rsidR="00E45DA2">
        <w:rPr>
          <w:sz w:val="28"/>
          <w:szCs w:val="24"/>
        </w:rPr>
        <w:t xml:space="preserve"> </w:t>
      </w:r>
      <w:r w:rsidRPr="00975ADF">
        <w:rPr>
          <w:sz w:val="28"/>
          <w:szCs w:val="24"/>
        </w:rPr>
        <w:t>тем</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целом</w:t>
      </w:r>
      <w:r w:rsidR="00E45DA2">
        <w:rPr>
          <w:sz w:val="28"/>
          <w:szCs w:val="24"/>
        </w:rPr>
        <w:t xml:space="preserve"> </w:t>
      </w:r>
      <w:r w:rsidRPr="00975ADF">
        <w:rPr>
          <w:sz w:val="28"/>
          <w:szCs w:val="24"/>
        </w:rPr>
        <w:t>полнее</w:t>
      </w:r>
      <w:r w:rsidR="00E45DA2">
        <w:rPr>
          <w:sz w:val="28"/>
          <w:szCs w:val="24"/>
        </w:rPr>
        <w:t xml:space="preserve"> </w:t>
      </w:r>
      <w:r w:rsidRPr="00975ADF">
        <w:rPr>
          <w:sz w:val="28"/>
          <w:szCs w:val="24"/>
        </w:rPr>
        <w:t>удовлетворяются</w:t>
      </w:r>
      <w:r w:rsidR="00E45DA2">
        <w:rPr>
          <w:sz w:val="28"/>
          <w:szCs w:val="24"/>
        </w:rPr>
        <w:t xml:space="preserve"> </w:t>
      </w:r>
      <w:r w:rsidRPr="00975ADF">
        <w:rPr>
          <w:sz w:val="28"/>
          <w:szCs w:val="24"/>
        </w:rPr>
        <w:t>запросы</w:t>
      </w:r>
      <w:r w:rsidR="00E45DA2">
        <w:rPr>
          <w:sz w:val="28"/>
          <w:szCs w:val="24"/>
        </w:rPr>
        <w:t xml:space="preserve"> </w:t>
      </w:r>
      <w:r w:rsidRPr="00975ADF">
        <w:rPr>
          <w:sz w:val="28"/>
          <w:szCs w:val="24"/>
        </w:rPr>
        <w:t>потребителей.</w:t>
      </w:r>
      <w:r w:rsidR="00E45DA2">
        <w:rPr>
          <w:sz w:val="28"/>
          <w:szCs w:val="24"/>
        </w:rPr>
        <w:t xml:space="preserve"> </w:t>
      </w:r>
      <w:r w:rsidRPr="00975ADF">
        <w:rPr>
          <w:sz w:val="28"/>
          <w:szCs w:val="24"/>
        </w:rPr>
        <w:t>Основой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весомости</w:t>
      </w:r>
      <w:r w:rsidR="00E45DA2">
        <w:rPr>
          <w:sz w:val="28"/>
          <w:szCs w:val="24"/>
        </w:rPr>
        <w:t xml:space="preserve"> </w:t>
      </w:r>
      <w:r w:rsidRPr="00975ADF">
        <w:rPr>
          <w:sz w:val="28"/>
          <w:szCs w:val="24"/>
        </w:rPr>
        <w:t>каждого</w:t>
      </w:r>
      <w:r w:rsidR="00E45DA2">
        <w:rPr>
          <w:sz w:val="28"/>
          <w:szCs w:val="24"/>
        </w:rPr>
        <w:t xml:space="preserve"> </w:t>
      </w:r>
      <w:r w:rsidRPr="00975ADF">
        <w:rPr>
          <w:sz w:val="28"/>
          <w:szCs w:val="24"/>
        </w:rPr>
        <w:t>технического</w:t>
      </w:r>
      <w:r w:rsidR="00E45DA2">
        <w:rPr>
          <w:sz w:val="28"/>
          <w:szCs w:val="24"/>
        </w:rPr>
        <w:t xml:space="preserve"> </w:t>
      </w:r>
      <w:r w:rsidRPr="00975ADF">
        <w:rPr>
          <w:sz w:val="28"/>
          <w:szCs w:val="24"/>
        </w:rPr>
        <w:t>параметра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общем</w:t>
      </w:r>
      <w:r w:rsidR="00E45DA2">
        <w:rPr>
          <w:sz w:val="28"/>
          <w:szCs w:val="24"/>
        </w:rPr>
        <w:t xml:space="preserve"> </w:t>
      </w:r>
      <w:r w:rsidRPr="00975ADF">
        <w:rPr>
          <w:sz w:val="28"/>
          <w:szCs w:val="24"/>
        </w:rPr>
        <w:t>наборе</w:t>
      </w:r>
      <w:r w:rsidR="00E45DA2">
        <w:rPr>
          <w:sz w:val="28"/>
          <w:szCs w:val="24"/>
        </w:rPr>
        <w:t xml:space="preserve"> </w:t>
      </w:r>
      <w:r w:rsidRPr="00975ADF">
        <w:rPr>
          <w:sz w:val="28"/>
          <w:szCs w:val="24"/>
        </w:rPr>
        <w:t>являются</w:t>
      </w:r>
      <w:r w:rsidR="00E45DA2">
        <w:rPr>
          <w:sz w:val="28"/>
          <w:szCs w:val="24"/>
        </w:rPr>
        <w:t xml:space="preserve"> </w:t>
      </w:r>
      <w:r w:rsidRPr="00975ADF">
        <w:rPr>
          <w:sz w:val="28"/>
          <w:szCs w:val="24"/>
        </w:rPr>
        <w:t>экспертные</w:t>
      </w:r>
      <w:r w:rsidR="00E45DA2">
        <w:rPr>
          <w:sz w:val="28"/>
          <w:szCs w:val="24"/>
        </w:rPr>
        <w:t xml:space="preserve"> </w:t>
      </w:r>
      <w:r w:rsidRPr="00975ADF">
        <w:rPr>
          <w:sz w:val="28"/>
          <w:szCs w:val="24"/>
        </w:rPr>
        <w:t>оценки,</w:t>
      </w:r>
      <w:r w:rsidR="00E45DA2">
        <w:rPr>
          <w:sz w:val="28"/>
          <w:szCs w:val="24"/>
        </w:rPr>
        <w:t xml:space="preserve"> </w:t>
      </w:r>
      <w:r w:rsidRPr="00975ADF">
        <w:rPr>
          <w:sz w:val="28"/>
          <w:szCs w:val="24"/>
        </w:rPr>
        <w:t>основанные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результатах</w:t>
      </w:r>
      <w:r w:rsidR="00E45DA2">
        <w:rPr>
          <w:sz w:val="28"/>
          <w:szCs w:val="24"/>
        </w:rPr>
        <w:t xml:space="preserve"> </w:t>
      </w:r>
      <w:r w:rsidRPr="00975ADF">
        <w:rPr>
          <w:sz w:val="28"/>
          <w:szCs w:val="24"/>
        </w:rPr>
        <w:t>маркетинговых</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Иногда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целях</w:t>
      </w:r>
      <w:r w:rsidR="00E45DA2">
        <w:rPr>
          <w:sz w:val="28"/>
          <w:szCs w:val="24"/>
        </w:rPr>
        <w:t xml:space="preserve"> </w:t>
      </w:r>
      <w:r w:rsidRPr="00975ADF">
        <w:rPr>
          <w:sz w:val="28"/>
          <w:szCs w:val="24"/>
        </w:rPr>
        <w:t>упрощения</w:t>
      </w:r>
      <w:r w:rsidR="00E45DA2">
        <w:rPr>
          <w:sz w:val="28"/>
          <w:szCs w:val="24"/>
        </w:rPr>
        <w:t xml:space="preserve"> </w:t>
      </w:r>
      <w:r w:rsidRPr="00975ADF">
        <w:rPr>
          <w:sz w:val="28"/>
          <w:szCs w:val="24"/>
        </w:rPr>
        <w:t>расчетов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проведения</w:t>
      </w:r>
      <w:r w:rsidR="00E45DA2">
        <w:rPr>
          <w:sz w:val="28"/>
          <w:szCs w:val="24"/>
        </w:rPr>
        <w:t xml:space="preserve"> </w:t>
      </w:r>
      <w:r w:rsidRPr="00975ADF">
        <w:rPr>
          <w:sz w:val="28"/>
          <w:szCs w:val="24"/>
        </w:rPr>
        <w:t>ориентировочных</w:t>
      </w:r>
      <w:r w:rsidR="00E45DA2">
        <w:rPr>
          <w:sz w:val="28"/>
          <w:szCs w:val="24"/>
        </w:rPr>
        <w:t xml:space="preserve"> </w:t>
      </w:r>
      <w:r w:rsidRPr="00975ADF">
        <w:rPr>
          <w:sz w:val="28"/>
          <w:szCs w:val="24"/>
        </w:rPr>
        <w:t>оценок</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технических</w:t>
      </w:r>
      <w:r w:rsidR="00E45DA2">
        <w:rPr>
          <w:sz w:val="28"/>
          <w:szCs w:val="24"/>
        </w:rPr>
        <w:t xml:space="preserve"> </w:t>
      </w:r>
      <w:r w:rsidRPr="00975ADF">
        <w:rPr>
          <w:sz w:val="28"/>
          <w:szCs w:val="24"/>
        </w:rPr>
        <w:t>параметров</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выбрана</w:t>
      </w:r>
      <w:r w:rsidR="00E45DA2">
        <w:rPr>
          <w:sz w:val="28"/>
          <w:szCs w:val="24"/>
        </w:rPr>
        <w:t xml:space="preserve"> </w:t>
      </w:r>
      <w:r w:rsidRPr="00975ADF">
        <w:rPr>
          <w:sz w:val="28"/>
          <w:szCs w:val="24"/>
        </w:rPr>
        <w:t>наиболее</w:t>
      </w:r>
      <w:r w:rsidR="00E45DA2">
        <w:rPr>
          <w:sz w:val="28"/>
          <w:szCs w:val="24"/>
        </w:rPr>
        <w:t xml:space="preserve"> </w:t>
      </w:r>
      <w:r w:rsidRPr="00975ADF">
        <w:rPr>
          <w:sz w:val="28"/>
          <w:szCs w:val="24"/>
        </w:rPr>
        <w:t>весомая</w:t>
      </w:r>
      <w:r w:rsidR="00E45DA2">
        <w:rPr>
          <w:sz w:val="28"/>
          <w:szCs w:val="24"/>
        </w:rPr>
        <w:t xml:space="preserve"> </w:t>
      </w:r>
      <w:r w:rsidRPr="00975ADF">
        <w:rPr>
          <w:sz w:val="28"/>
          <w:szCs w:val="24"/>
        </w:rPr>
        <w:t>группа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применен</w:t>
      </w:r>
      <w:r w:rsidR="00E45DA2">
        <w:rPr>
          <w:sz w:val="28"/>
          <w:szCs w:val="24"/>
        </w:rPr>
        <w:t xml:space="preserve"> </w:t>
      </w:r>
      <w:r w:rsidRPr="00975ADF">
        <w:rPr>
          <w:sz w:val="28"/>
          <w:szCs w:val="24"/>
        </w:rPr>
        <w:t>комплексный</w:t>
      </w:r>
      <w:r w:rsidR="00E45DA2">
        <w:rPr>
          <w:sz w:val="28"/>
          <w:szCs w:val="24"/>
        </w:rPr>
        <w:t xml:space="preserve"> </w:t>
      </w:r>
      <w:r w:rsidRPr="00975ADF">
        <w:rPr>
          <w:sz w:val="28"/>
          <w:szCs w:val="24"/>
        </w:rPr>
        <w:t>параметр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полезный</w:t>
      </w:r>
      <w:r w:rsidR="00E45DA2">
        <w:rPr>
          <w:sz w:val="28"/>
          <w:szCs w:val="24"/>
        </w:rPr>
        <w:t xml:space="preserve"> </w:t>
      </w:r>
      <w:r w:rsidRPr="00975ADF">
        <w:rPr>
          <w:sz w:val="28"/>
          <w:szCs w:val="24"/>
        </w:rPr>
        <w:t>эффект,</w:t>
      </w:r>
      <w:r w:rsidR="00E45DA2">
        <w:rPr>
          <w:sz w:val="28"/>
          <w:szCs w:val="24"/>
        </w:rPr>
        <w:t xml:space="preserve"> </w:t>
      </w:r>
      <w:r w:rsidRPr="00975ADF">
        <w:rPr>
          <w:sz w:val="28"/>
          <w:szCs w:val="24"/>
        </w:rPr>
        <w:t>который</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дальнейшем</w:t>
      </w:r>
      <w:r w:rsidR="00E45DA2">
        <w:rPr>
          <w:sz w:val="28"/>
          <w:szCs w:val="24"/>
        </w:rPr>
        <w:t xml:space="preserve"> </w:t>
      </w:r>
      <w:r w:rsidRPr="00975ADF">
        <w:rPr>
          <w:sz w:val="28"/>
          <w:szCs w:val="24"/>
        </w:rPr>
        <w:t>участвует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сравнении.</w:t>
      </w:r>
    </w:p>
    <w:p w:rsidR="006B610D"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основе</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полных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потребителя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приобретение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потребление</w:t>
      </w:r>
      <w:r w:rsidR="00E45DA2">
        <w:rPr>
          <w:sz w:val="28"/>
          <w:szCs w:val="24"/>
        </w:rPr>
        <w:t xml:space="preserve"> </w:t>
      </w:r>
      <w:r w:rsidRPr="00975ADF">
        <w:rPr>
          <w:sz w:val="28"/>
          <w:szCs w:val="24"/>
        </w:rPr>
        <w:t>(эксплуатацию)</w:t>
      </w:r>
      <w:r w:rsidR="00E45DA2">
        <w:rPr>
          <w:sz w:val="28"/>
          <w:szCs w:val="24"/>
        </w:rPr>
        <w:t xml:space="preserve"> </w:t>
      </w:r>
      <w:r w:rsidRPr="00975ADF">
        <w:rPr>
          <w:sz w:val="28"/>
          <w:szCs w:val="24"/>
        </w:rPr>
        <w:t>продукции.</w:t>
      </w:r>
    </w:p>
    <w:p w:rsidR="006B610D" w:rsidRDefault="00975ADF" w:rsidP="00975ADF">
      <w:pPr>
        <w:keepNext/>
        <w:widowControl w:val="0"/>
        <w:snapToGrid/>
        <w:spacing w:line="360" w:lineRule="auto"/>
        <w:ind w:firstLine="709"/>
        <w:jc w:val="both"/>
        <w:rPr>
          <w:sz w:val="28"/>
          <w:szCs w:val="24"/>
        </w:rPr>
      </w:pPr>
      <w:r w:rsidRPr="00975ADF">
        <w:rPr>
          <w:sz w:val="28"/>
          <w:szCs w:val="24"/>
        </w:rPr>
        <w:t>Расчет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производится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6B610D" w:rsidRDefault="006B610D" w:rsidP="00975ADF">
      <w:pPr>
        <w:keepNext/>
        <w:widowControl w:val="0"/>
        <w:snapToGrid/>
        <w:spacing w:line="360" w:lineRule="auto"/>
        <w:ind w:firstLine="709"/>
        <w:jc w:val="both"/>
        <w:rPr>
          <w:sz w:val="28"/>
          <w:szCs w:val="24"/>
        </w:rPr>
      </w:pPr>
    </w:p>
    <w:p w:rsidR="006B610D" w:rsidRDefault="004D066A" w:rsidP="00975ADF">
      <w:pPr>
        <w:keepNext/>
        <w:widowControl w:val="0"/>
        <w:snapToGrid/>
        <w:spacing w:line="360" w:lineRule="auto"/>
        <w:ind w:firstLine="709"/>
        <w:jc w:val="both"/>
        <w:rPr>
          <w:sz w:val="28"/>
          <w:szCs w:val="24"/>
        </w:rPr>
      </w:pPr>
      <w:r>
        <w:rPr>
          <w:sz w:val="28"/>
          <w:szCs w:val="24"/>
        </w:rPr>
        <w:pict>
          <v:shape id="_x0000_i1056" type="#_x0000_t75" style="width:33.75pt;height:20.25pt">
            <v:imagedata r:id="rId25"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(4.8)</w:t>
      </w:r>
    </w:p>
    <w:p w:rsidR="006B610D" w:rsidRDefault="006B610D" w:rsidP="00975ADF">
      <w:pPr>
        <w:keepNext/>
        <w:widowControl w:val="0"/>
        <w:snapToGrid/>
        <w:spacing w:line="360" w:lineRule="auto"/>
        <w:ind w:firstLine="709"/>
        <w:jc w:val="both"/>
        <w:rPr>
          <w:sz w:val="28"/>
          <w:szCs w:val="24"/>
        </w:rPr>
      </w:pPr>
    </w:p>
    <w:p w:rsidR="006B610D"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Iэп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p>
    <w:p w:rsidR="006B610D" w:rsidRDefault="00975ADF" w:rsidP="00975ADF">
      <w:pPr>
        <w:keepNext/>
        <w:widowControl w:val="0"/>
        <w:snapToGrid/>
        <w:spacing w:line="360" w:lineRule="auto"/>
        <w:ind w:firstLine="709"/>
        <w:jc w:val="both"/>
        <w:rPr>
          <w:sz w:val="28"/>
          <w:szCs w:val="24"/>
        </w:rPr>
      </w:pPr>
      <w:r w:rsidRPr="00975ADF">
        <w:rPr>
          <w:sz w:val="28"/>
          <w:szCs w:val="24"/>
        </w:rPr>
        <w:t>З,</w:t>
      </w:r>
      <w:r w:rsidR="00E45DA2">
        <w:rPr>
          <w:sz w:val="28"/>
          <w:szCs w:val="24"/>
        </w:rPr>
        <w:t xml:space="preserve"> </w:t>
      </w:r>
      <w:r w:rsidRPr="00975ADF">
        <w:rPr>
          <w:sz w:val="28"/>
          <w:szCs w:val="24"/>
        </w:rPr>
        <w:t>Зо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полные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потребителя</w:t>
      </w:r>
      <w:r w:rsidR="00E45DA2">
        <w:rPr>
          <w:sz w:val="28"/>
          <w:szCs w:val="24"/>
        </w:rPr>
        <w:t xml:space="preserve"> </w:t>
      </w:r>
      <w:r w:rsidRPr="00975ADF">
        <w:rPr>
          <w:sz w:val="28"/>
          <w:szCs w:val="24"/>
        </w:rPr>
        <w:t>соответственно</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оцениваемой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образцу.</w:t>
      </w:r>
    </w:p>
    <w:p w:rsidR="006B610D" w:rsidRDefault="00975ADF" w:rsidP="00975ADF">
      <w:pPr>
        <w:keepNext/>
        <w:widowControl w:val="0"/>
        <w:snapToGrid/>
        <w:spacing w:line="360" w:lineRule="auto"/>
        <w:ind w:firstLine="709"/>
        <w:jc w:val="both"/>
        <w:rPr>
          <w:sz w:val="28"/>
          <w:szCs w:val="24"/>
        </w:rPr>
      </w:pPr>
      <w:r w:rsidRPr="00975ADF">
        <w:rPr>
          <w:sz w:val="28"/>
          <w:szCs w:val="24"/>
        </w:rPr>
        <w:t>Формулы</w:t>
      </w:r>
      <w:r w:rsidR="00E45DA2">
        <w:rPr>
          <w:sz w:val="28"/>
          <w:szCs w:val="24"/>
        </w:rPr>
        <w:t xml:space="preserve"> </w:t>
      </w:r>
      <w:r w:rsidRPr="00975ADF">
        <w:rPr>
          <w:sz w:val="28"/>
          <w:szCs w:val="24"/>
        </w:rPr>
        <w:t>(4.6)</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(4.8)</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учитывают</w:t>
      </w:r>
      <w:r w:rsidR="00E45DA2">
        <w:rPr>
          <w:sz w:val="28"/>
          <w:szCs w:val="24"/>
        </w:rPr>
        <w:t xml:space="preserve"> </w:t>
      </w:r>
      <w:r w:rsidRPr="00975ADF">
        <w:rPr>
          <w:sz w:val="28"/>
          <w:szCs w:val="24"/>
        </w:rPr>
        <w:t>коэффициента</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эксплуатационных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расчетному</w:t>
      </w:r>
      <w:r w:rsidR="00E45DA2">
        <w:rPr>
          <w:sz w:val="28"/>
          <w:szCs w:val="24"/>
        </w:rPr>
        <w:t xml:space="preserve"> </w:t>
      </w:r>
      <w:r w:rsidRPr="00975ADF">
        <w:rPr>
          <w:sz w:val="28"/>
          <w:szCs w:val="24"/>
        </w:rPr>
        <w:t>году,</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отношения</w:t>
      </w:r>
      <w:r w:rsidR="00E45DA2">
        <w:rPr>
          <w:sz w:val="28"/>
          <w:szCs w:val="24"/>
        </w:rPr>
        <w:t xml:space="preserve"> </w:t>
      </w:r>
      <w:r w:rsidRPr="00975ADF">
        <w:rPr>
          <w:sz w:val="28"/>
          <w:szCs w:val="24"/>
        </w:rPr>
        <w:t>полных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определенной</w:t>
      </w:r>
      <w:r w:rsidR="00E45DA2">
        <w:rPr>
          <w:sz w:val="28"/>
          <w:szCs w:val="24"/>
        </w:rPr>
        <w:t xml:space="preserve"> </w:t>
      </w:r>
      <w:r w:rsidRPr="00975ADF">
        <w:rPr>
          <w:sz w:val="28"/>
          <w:szCs w:val="24"/>
        </w:rPr>
        <w:t>степени</w:t>
      </w:r>
      <w:r w:rsidR="00E45DA2">
        <w:rPr>
          <w:sz w:val="28"/>
          <w:szCs w:val="24"/>
        </w:rPr>
        <w:t xml:space="preserve"> </w:t>
      </w:r>
      <w:r w:rsidRPr="00975ADF">
        <w:rPr>
          <w:sz w:val="28"/>
          <w:szCs w:val="24"/>
        </w:rPr>
        <w:t>компенсирует</w:t>
      </w:r>
      <w:r w:rsidR="00E45DA2">
        <w:rPr>
          <w:sz w:val="28"/>
          <w:szCs w:val="24"/>
        </w:rPr>
        <w:t xml:space="preserve"> </w:t>
      </w:r>
      <w:r w:rsidRPr="00975ADF">
        <w:rPr>
          <w:sz w:val="28"/>
          <w:szCs w:val="24"/>
        </w:rPr>
        <w:t>влияние</w:t>
      </w:r>
      <w:r w:rsidR="00E45DA2">
        <w:rPr>
          <w:sz w:val="28"/>
          <w:szCs w:val="24"/>
        </w:rPr>
        <w:t xml:space="preserve"> </w:t>
      </w:r>
      <w:r w:rsidRPr="00975ADF">
        <w:rPr>
          <w:sz w:val="28"/>
          <w:szCs w:val="24"/>
        </w:rPr>
        <w:t>коэффициента</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величину</w:t>
      </w:r>
      <w:r w:rsidR="00E45DA2">
        <w:rPr>
          <w:sz w:val="28"/>
          <w:szCs w:val="24"/>
        </w:rPr>
        <w:t xml:space="preserve"> </w:t>
      </w:r>
      <w:r w:rsidRPr="00975ADF">
        <w:rPr>
          <w:sz w:val="28"/>
          <w:szCs w:val="24"/>
        </w:rPr>
        <w:t>Iэп.</w:t>
      </w:r>
    </w:p>
    <w:p w:rsidR="006B610D" w:rsidRDefault="00975ADF" w:rsidP="00975ADF">
      <w:pPr>
        <w:keepNext/>
        <w:widowControl w:val="0"/>
        <w:snapToGrid/>
        <w:spacing w:line="360" w:lineRule="auto"/>
        <w:ind w:firstLine="709"/>
        <w:jc w:val="both"/>
        <w:rPr>
          <w:sz w:val="28"/>
          <w:szCs w:val="24"/>
        </w:rPr>
      </w:pPr>
      <w:r w:rsidRPr="00975ADF">
        <w:rPr>
          <w:sz w:val="28"/>
          <w:szCs w:val="24"/>
        </w:rPr>
        <w:t>В</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необходимости</w:t>
      </w:r>
      <w:r w:rsidR="00E45DA2">
        <w:rPr>
          <w:sz w:val="28"/>
          <w:szCs w:val="24"/>
        </w:rPr>
        <w:t xml:space="preserve"> </w:t>
      </w:r>
      <w:r w:rsidRPr="00975ADF">
        <w:rPr>
          <w:sz w:val="28"/>
          <w:szCs w:val="24"/>
        </w:rPr>
        <w:t>учета</w:t>
      </w:r>
      <w:r w:rsidR="00E45DA2">
        <w:rPr>
          <w:sz w:val="28"/>
          <w:szCs w:val="24"/>
        </w:rPr>
        <w:t xml:space="preserve"> </w:t>
      </w:r>
      <w:r w:rsidRPr="00975ADF">
        <w:rPr>
          <w:sz w:val="28"/>
          <w:szCs w:val="24"/>
        </w:rPr>
        <w:t>коэффициента</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эксплуатационных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формулы</w:t>
      </w:r>
      <w:r w:rsidR="00E45DA2">
        <w:rPr>
          <w:sz w:val="28"/>
          <w:szCs w:val="24"/>
        </w:rPr>
        <w:t xml:space="preserve"> </w:t>
      </w:r>
      <w:r w:rsidRPr="00975ADF">
        <w:rPr>
          <w:sz w:val="28"/>
          <w:szCs w:val="24"/>
        </w:rPr>
        <w:t>(4.6)</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(4.8)</w:t>
      </w:r>
      <w:r w:rsidR="00E45DA2">
        <w:rPr>
          <w:sz w:val="28"/>
          <w:szCs w:val="24"/>
        </w:rPr>
        <w:t xml:space="preserve"> </w:t>
      </w:r>
      <w:r w:rsidRPr="00975ADF">
        <w:rPr>
          <w:sz w:val="28"/>
          <w:szCs w:val="24"/>
        </w:rPr>
        <w:t>принимают</w:t>
      </w:r>
      <w:r w:rsidR="00E45DA2">
        <w:rPr>
          <w:sz w:val="28"/>
          <w:szCs w:val="24"/>
        </w:rPr>
        <w:t xml:space="preserve"> </w:t>
      </w:r>
      <w:r w:rsidRPr="00975ADF">
        <w:rPr>
          <w:sz w:val="28"/>
          <w:szCs w:val="24"/>
        </w:rPr>
        <w:t>вид:</w:t>
      </w:r>
    </w:p>
    <w:p w:rsidR="005C6F2F" w:rsidRDefault="005C6F2F" w:rsidP="00975ADF">
      <w:pPr>
        <w:keepNext/>
        <w:widowControl w:val="0"/>
        <w:snapToGrid/>
        <w:spacing w:line="360" w:lineRule="auto"/>
        <w:ind w:firstLine="709"/>
        <w:jc w:val="both"/>
        <w:rPr>
          <w:sz w:val="28"/>
          <w:szCs w:val="24"/>
        </w:rPr>
      </w:pPr>
    </w:p>
    <w:p w:rsidR="006B610D" w:rsidRDefault="004D066A" w:rsidP="00975ADF">
      <w:pPr>
        <w:keepNext/>
        <w:widowControl w:val="0"/>
        <w:snapToGrid/>
        <w:spacing w:line="360" w:lineRule="auto"/>
        <w:ind w:firstLine="709"/>
        <w:jc w:val="both"/>
        <w:rPr>
          <w:sz w:val="28"/>
          <w:szCs w:val="24"/>
        </w:rPr>
      </w:pPr>
      <w:r>
        <w:rPr>
          <w:sz w:val="28"/>
          <w:szCs w:val="24"/>
        </w:rPr>
        <w:pict>
          <v:shape id="_x0000_i1057" type="#_x0000_t75" style="width:48pt;height:23.25pt">
            <v:imagedata r:id="rId26"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(4.9)</w:t>
      </w:r>
    </w:p>
    <w:p w:rsidR="006B610D" w:rsidRDefault="006B610D" w:rsidP="00975ADF">
      <w:pPr>
        <w:keepNext/>
        <w:widowControl w:val="0"/>
        <w:snapToGrid/>
        <w:spacing w:line="360" w:lineRule="auto"/>
        <w:ind w:firstLine="709"/>
        <w:jc w:val="both"/>
        <w:rPr>
          <w:sz w:val="28"/>
          <w:szCs w:val="24"/>
        </w:rPr>
      </w:pPr>
    </w:p>
    <w:p w:rsidR="006B610D" w:rsidRDefault="00975ADF" w:rsidP="00975ADF">
      <w:pPr>
        <w:keepNext/>
        <w:widowControl w:val="0"/>
        <w:snapToGrid/>
        <w:spacing w:line="360" w:lineRule="auto"/>
        <w:ind w:firstLine="709"/>
        <w:jc w:val="both"/>
        <w:rPr>
          <w:sz w:val="28"/>
          <w:szCs w:val="24"/>
        </w:rPr>
      </w:pPr>
      <w:r w:rsidRPr="00975ADF">
        <w:rPr>
          <w:sz w:val="28"/>
          <w:szCs w:val="24"/>
        </w:rPr>
        <w:t>Соответственно</w:t>
      </w:r>
      <w:r w:rsidR="00E45DA2">
        <w:rPr>
          <w:sz w:val="28"/>
          <w:szCs w:val="24"/>
        </w:rPr>
        <w:t xml:space="preserve"> </w:t>
      </w:r>
      <w:r w:rsidRPr="00975ADF">
        <w:rPr>
          <w:sz w:val="28"/>
          <w:szCs w:val="24"/>
        </w:rPr>
        <w:t>подсчет</w:t>
      </w:r>
      <w:r w:rsidR="00E45DA2">
        <w:rPr>
          <w:sz w:val="28"/>
          <w:szCs w:val="24"/>
        </w:rPr>
        <w:t xml:space="preserve"> </w:t>
      </w:r>
      <w:r w:rsidRPr="00975ADF">
        <w:rPr>
          <w:sz w:val="28"/>
          <w:szCs w:val="24"/>
        </w:rPr>
        <w:t>группового</w:t>
      </w:r>
      <w:r w:rsidR="00E45DA2">
        <w:rPr>
          <w:sz w:val="28"/>
          <w:szCs w:val="24"/>
        </w:rPr>
        <w:t xml:space="preserve"> </w:t>
      </w:r>
      <w:r w:rsidRPr="00975ADF">
        <w:rPr>
          <w:sz w:val="28"/>
          <w:szCs w:val="24"/>
        </w:rPr>
        <w:t>показателя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r w:rsidR="00E45DA2">
        <w:rPr>
          <w:sz w:val="28"/>
          <w:szCs w:val="24"/>
        </w:rPr>
        <w:t xml:space="preserve"> </w:t>
      </w:r>
      <w:r w:rsidRPr="00975ADF">
        <w:rPr>
          <w:sz w:val="28"/>
          <w:szCs w:val="24"/>
        </w:rPr>
        <w:t>проводится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формуле:</w:t>
      </w:r>
    </w:p>
    <w:p w:rsidR="006B610D" w:rsidRDefault="006B610D" w:rsidP="00975ADF">
      <w:pPr>
        <w:keepNext/>
        <w:widowControl w:val="0"/>
        <w:snapToGrid/>
        <w:spacing w:line="360" w:lineRule="auto"/>
        <w:ind w:firstLine="709"/>
        <w:jc w:val="both"/>
        <w:rPr>
          <w:sz w:val="28"/>
          <w:szCs w:val="24"/>
        </w:rPr>
      </w:pPr>
    </w:p>
    <w:p w:rsidR="006B610D" w:rsidRDefault="004D066A" w:rsidP="00975ADF">
      <w:pPr>
        <w:keepNext/>
        <w:widowControl w:val="0"/>
        <w:snapToGrid/>
        <w:spacing w:line="360" w:lineRule="auto"/>
        <w:ind w:firstLine="709"/>
        <w:jc w:val="both"/>
        <w:rPr>
          <w:sz w:val="28"/>
          <w:szCs w:val="24"/>
        </w:rPr>
      </w:pPr>
      <w:r>
        <w:rPr>
          <w:sz w:val="28"/>
          <w:szCs w:val="24"/>
        </w:rPr>
        <w:pict>
          <v:shape id="_x0000_i1058" type="#_x0000_t75" style="width:51pt;height:16.5pt">
            <v:imagedata r:id="rId27" o:title="" grayscale="t" bilevel="t"/>
          </v:shape>
        </w:pict>
      </w:r>
      <w:r w:rsidR="00975ADF" w:rsidRPr="00975ADF">
        <w:rPr>
          <w:sz w:val="28"/>
          <w:szCs w:val="24"/>
        </w:rPr>
        <w:t>,</w:t>
      </w:r>
      <w:r w:rsidR="00E45DA2">
        <w:rPr>
          <w:sz w:val="28"/>
          <w:szCs w:val="24"/>
        </w:rPr>
        <w:t xml:space="preserve"> </w:t>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6B610D">
        <w:rPr>
          <w:sz w:val="28"/>
          <w:szCs w:val="24"/>
        </w:rPr>
        <w:tab/>
      </w:r>
      <w:r w:rsidR="00975ADF" w:rsidRPr="00975ADF">
        <w:rPr>
          <w:sz w:val="28"/>
          <w:szCs w:val="24"/>
        </w:rPr>
        <w:t>(4.10)</w:t>
      </w:r>
    </w:p>
    <w:p w:rsidR="006B610D" w:rsidRDefault="006B610D" w:rsidP="00975ADF">
      <w:pPr>
        <w:keepNext/>
        <w:widowControl w:val="0"/>
        <w:snapToGrid/>
        <w:spacing w:line="360" w:lineRule="auto"/>
        <w:ind w:firstLine="709"/>
        <w:jc w:val="both"/>
        <w:rPr>
          <w:sz w:val="28"/>
          <w:szCs w:val="24"/>
        </w:rPr>
      </w:pPr>
    </w:p>
    <w:p w:rsidR="006B610D" w:rsidRDefault="00975ADF" w:rsidP="00975ADF">
      <w:pPr>
        <w:keepNext/>
        <w:widowControl w:val="0"/>
        <w:snapToGrid/>
        <w:spacing w:line="360" w:lineRule="auto"/>
        <w:ind w:firstLine="709"/>
        <w:jc w:val="both"/>
        <w:rPr>
          <w:sz w:val="28"/>
          <w:szCs w:val="24"/>
        </w:rPr>
      </w:pPr>
      <w:r w:rsidRPr="00975ADF">
        <w:rPr>
          <w:sz w:val="28"/>
          <w:szCs w:val="24"/>
        </w:rPr>
        <w:t>где</w:t>
      </w:r>
      <w:r w:rsidR="00E45DA2">
        <w:rPr>
          <w:sz w:val="28"/>
          <w:szCs w:val="24"/>
        </w:rPr>
        <w:t xml:space="preserve"> </w:t>
      </w:r>
      <w:r w:rsidRPr="00975ADF">
        <w:rPr>
          <w:sz w:val="28"/>
          <w:szCs w:val="24"/>
        </w:rPr>
        <w:t>Iэп</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групповой</w:t>
      </w:r>
      <w:r w:rsidR="00E45DA2">
        <w:rPr>
          <w:sz w:val="28"/>
          <w:szCs w:val="24"/>
        </w:rPr>
        <w:t xml:space="preserve"> </w:t>
      </w:r>
      <w:r w:rsidRPr="00975ADF">
        <w:rPr>
          <w:sz w:val="28"/>
          <w:szCs w:val="24"/>
        </w:rPr>
        <w:t>показатель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экономическим</w:t>
      </w:r>
      <w:r w:rsidR="00E45DA2">
        <w:rPr>
          <w:sz w:val="28"/>
          <w:szCs w:val="24"/>
        </w:rPr>
        <w:t xml:space="preserve"> </w:t>
      </w:r>
      <w:r w:rsidRPr="00975ADF">
        <w:rPr>
          <w:sz w:val="28"/>
          <w:szCs w:val="24"/>
        </w:rPr>
        <w:t>параметрам;</w:t>
      </w:r>
    </w:p>
    <w:p w:rsidR="006B610D" w:rsidRDefault="00975ADF" w:rsidP="00975ADF">
      <w:pPr>
        <w:keepNext/>
        <w:widowControl w:val="0"/>
        <w:snapToGrid/>
        <w:spacing w:line="360" w:lineRule="auto"/>
        <w:ind w:firstLine="709"/>
        <w:jc w:val="both"/>
        <w:rPr>
          <w:sz w:val="28"/>
          <w:szCs w:val="24"/>
        </w:rPr>
      </w:pPr>
      <w:r w:rsidRPr="00975ADF">
        <w:rPr>
          <w:sz w:val="28"/>
          <w:szCs w:val="24"/>
        </w:rPr>
        <w:t>З,</w:t>
      </w:r>
      <w:r w:rsidR="00E45DA2">
        <w:rPr>
          <w:sz w:val="28"/>
          <w:szCs w:val="24"/>
        </w:rPr>
        <w:t xml:space="preserve"> </w:t>
      </w:r>
      <w:r w:rsidRPr="00975ADF">
        <w:rPr>
          <w:sz w:val="28"/>
          <w:szCs w:val="24"/>
        </w:rPr>
        <w:t>З0</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единовременные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приобретение</w:t>
      </w:r>
      <w:r w:rsidR="00E45DA2">
        <w:rPr>
          <w:sz w:val="28"/>
          <w:szCs w:val="24"/>
        </w:rPr>
        <w:t xml:space="preserve"> </w:t>
      </w:r>
      <w:r w:rsidRPr="00975ADF">
        <w:rPr>
          <w:sz w:val="28"/>
          <w:szCs w:val="24"/>
        </w:rPr>
        <w:t>соответственно</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образца;</w:t>
      </w:r>
    </w:p>
    <w:p w:rsidR="006B610D" w:rsidRDefault="00975ADF" w:rsidP="00975ADF">
      <w:pPr>
        <w:keepNext/>
        <w:widowControl w:val="0"/>
        <w:snapToGrid/>
        <w:spacing w:line="360" w:lineRule="auto"/>
        <w:ind w:firstLine="709"/>
        <w:jc w:val="both"/>
        <w:rPr>
          <w:sz w:val="28"/>
          <w:szCs w:val="24"/>
        </w:rPr>
      </w:pPr>
      <w:r w:rsidRPr="00975ADF">
        <w:rPr>
          <w:sz w:val="28"/>
          <w:szCs w:val="24"/>
        </w:rPr>
        <w:t>Сi,</w:t>
      </w:r>
      <w:r w:rsidR="00E45DA2">
        <w:rPr>
          <w:sz w:val="28"/>
          <w:szCs w:val="24"/>
        </w:rPr>
        <w:t xml:space="preserve"> </w:t>
      </w:r>
      <w:r w:rsidRPr="00975ADF">
        <w:rPr>
          <w:sz w:val="28"/>
          <w:szCs w:val="24"/>
        </w:rPr>
        <w:t>С0i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суммарные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эксплуатацию</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потребление</w:t>
      </w:r>
      <w:r w:rsidR="00E45DA2">
        <w:rPr>
          <w:sz w:val="28"/>
          <w:szCs w:val="24"/>
        </w:rPr>
        <w:t xml:space="preserve"> </w:t>
      </w:r>
      <w:r w:rsidRPr="00975ADF">
        <w:rPr>
          <w:sz w:val="28"/>
          <w:szCs w:val="24"/>
        </w:rPr>
        <w:t>соответственно</w:t>
      </w:r>
      <w:r w:rsidR="00E45DA2">
        <w:rPr>
          <w:sz w:val="28"/>
          <w:szCs w:val="24"/>
        </w:rPr>
        <w:t xml:space="preserve"> </w:t>
      </w:r>
      <w:r w:rsidRPr="00975ADF">
        <w:rPr>
          <w:sz w:val="28"/>
          <w:szCs w:val="24"/>
        </w:rPr>
        <w:t>анализируемой</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образца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i-ом</w:t>
      </w:r>
      <w:r w:rsidR="00E45DA2">
        <w:rPr>
          <w:sz w:val="28"/>
          <w:szCs w:val="24"/>
        </w:rPr>
        <w:t xml:space="preserve"> </w:t>
      </w:r>
      <w:r w:rsidRPr="00975ADF">
        <w:rPr>
          <w:sz w:val="28"/>
          <w:szCs w:val="24"/>
        </w:rPr>
        <w:t>году;</w:t>
      </w:r>
    </w:p>
    <w:p w:rsidR="006B610D" w:rsidRDefault="00975ADF" w:rsidP="00975ADF">
      <w:pPr>
        <w:keepNext/>
        <w:widowControl w:val="0"/>
        <w:snapToGrid/>
        <w:spacing w:line="360" w:lineRule="auto"/>
        <w:ind w:firstLine="709"/>
        <w:jc w:val="both"/>
        <w:rPr>
          <w:sz w:val="28"/>
          <w:szCs w:val="24"/>
        </w:rPr>
      </w:pPr>
      <w:r w:rsidRPr="00975ADF">
        <w:rPr>
          <w:sz w:val="28"/>
          <w:szCs w:val="24"/>
        </w:rPr>
        <w:t>Т</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срок</w:t>
      </w:r>
      <w:r w:rsidR="00E45DA2">
        <w:rPr>
          <w:sz w:val="28"/>
          <w:szCs w:val="24"/>
        </w:rPr>
        <w:t xml:space="preserve"> </w:t>
      </w:r>
      <w:r w:rsidRPr="00975ADF">
        <w:rPr>
          <w:sz w:val="28"/>
          <w:szCs w:val="24"/>
        </w:rPr>
        <w:t>службы</w:t>
      </w:r>
      <w:r w:rsidR="00E45DA2">
        <w:rPr>
          <w:sz w:val="28"/>
          <w:szCs w:val="24"/>
        </w:rPr>
        <w:t xml:space="preserve"> </w:t>
      </w:r>
      <w:r w:rsidRPr="00975ADF">
        <w:rPr>
          <w:sz w:val="28"/>
          <w:szCs w:val="24"/>
        </w:rPr>
        <w:t>товара;</w:t>
      </w:r>
    </w:p>
    <w:p w:rsidR="00975ADF" w:rsidRDefault="00975ADF" w:rsidP="00975ADF">
      <w:pPr>
        <w:keepNext/>
        <w:widowControl w:val="0"/>
        <w:snapToGrid/>
        <w:spacing w:line="360" w:lineRule="auto"/>
        <w:ind w:firstLine="709"/>
        <w:jc w:val="both"/>
        <w:rPr>
          <w:sz w:val="28"/>
          <w:szCs w:val="24"/>
        </w:rPr>
      </w:pPr>
      <w:r w:rsidRPr="00975ADF">
        <w:rPr>
          <w:sz w:val="28"/>
          <w:szCs w:val="24"/>
        </w:rPr>
        <w:t>a</w:t>
      </w:r>
      <w:r w:rsidR="00E45DA2">
        <w:rPr>
          <w:sz w:val="28"/>
          <w:szCs w:val="24"/>
        </w:rPr>
        <w:t xml:space="preserve"> </w:t>
      </w:r>
      <w:r w:rsidRPr="00975ADF">
        <w:rPr>
          <w:sz w:val="28"/>
          <w:szCs w:val="24"/>
        </w:rPr>
        <w:t>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коэффициент</w:t>
      </w:r>
      <w:r w:rsidR="00E45DA2">
        <w:rPr>
          <w:sz w:val="28"/>
          <w:szCs w:val="24"/>
        </w:rPr>
        <w:t xml:space="preserve"> </w:t>
      </w:r>
      <w:r w:rsidRPr="00975ADF">
        <w:rPr>
          <w:sz w:val="28"/>
          <w:szCs w:val="24"/>
        </w:rPr>
        <w:t>приведения</w:t>
      </w:r>
      <w:r w:rsidR="00E45DA2">
        <w:rPr>
          <w:sz w:val="28"/>
          <w:szCs w:val="24"/>
        </w:rPr>
        <w:t xml:space="preserve"> </w:t>
      </w:r>
      <w:r w:rsidRPr="00975ADF">
        <w:rPr>
          <w:sz w:val="28"/>
          <w:szCs w:val="24"/>
        </w:rPr>
        <w:t>эксплуатационных</w:t>
      </w:r>
      <w:r w:rsidR="00E45DA2">
        <w:rPr>
          <w:sz w:val="28"/>
          <w:szCs w:val="24"/>
        </w:rPr>
        <w:t xml:space="preserve"> </w:t>
      </w:r>
      <w:r w:rsidRPr="00975ADF">
        <w:rPr>
          <w:sz w:val="28"/>
          <w:szCs w:val="24"/>
        </w:rPr>
        <w:t>затрат</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расчетному</w:t>
      </w:r>
      <w:r w:rsidR="00E45DA2">
        <w:rPr>
          <w:sz w:val="28"/>
          <w:szCs w:val="24"/>
        </w:rPr>
        <w:t xml:space="preserve"> </w:t>
      </w:r>
      <w:r w:rsidRPr="00975ADF">
        <w:rPr>
          <w:sz w:val="28"/>
          <w:szCs w:val="24"/>
        </w:rPr>
        <w:t>году.</w:t>
      </w:r>
    </w:p>
    <w:p w:rsidR="006B610D" w:rsidRPr="00975ADF" w:rsidRDefault="006B610D" w:rsidP="00975ADF">
      <w:pPr>
        <w:keepNext/>
        <w:widowControl w:val="0"/>
        <w:snapToGrid/>
        <w:spacing w:line="360" w:lineRule="auto"/>
        <w:ind w:firstLine="709"/>
        <w:jc w:val="both"/>
        <w:rPr>
          <w:bCs/>
          <w:sz w:val="28"/>
          <w:szCs w:val="22"/>
        </w:rPr>
      </w:pPr>
    </w:p>
    <w:p w:rsid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Просегментируйте</w:t>
      </w:r>
      <w:r w:rsidR="00E45DA2">
        <w:rPr>
          <w:bCs/>
          <w:sz w:val="28"/>
          <w:szCs w:val="22"/>
        </w:rPr>
        <w:t xml:space="preserve"> </w:t>
      </w:r>
      <w:r w:rsidRPr="00975ADF">
        <w:rPr>
          <w:bCs/>
          <w:sz w:val="28"/>
          <w:szCs w:val="22"/>
        </w:rPr>
        <w:t>рынок</w:t>
      </w:r>
      <w:r w:rsidR="00E45DA2">
        <w:rPr>
          <w:bCs/>
          <w:sz w:val="28"/>
          <w:szCs w:val="22"/>
        </w:rPr>
        <w:t xml:space="preserve"> </w:t>
      </w:r>
      <w:r w:rsidRPr="00975ADF">
        <w:rPr>
          <w:bCs/>
          <w:sz w:val="28"/>
          <w:szCs w:val="22"/>
        </w:rPr>
        <w:t>известного</w:t>
      </w:r>
      <w:r w:rsidR="00E45DA2">
        <w:rPr>
          <w:bCs/>
          <w:sz w:val="28"/>
          <w:szCs w:val="22"/>
        </w:rPr>
        <w:t xml:space="preserve"> </w:t>
      </w:r>
      <w:r w:rsidRPr="00975ADF">
        <w:rPr>
          <w:bCs/>
          <w:sz w:val="28"/>
          <w:szCs w:val="22"/>
        </w:rPr>
        <w:t>Вам</w:t>
      </w:r>
      <w:r w:rsidR="00E45DA2">
        <w:rPr>
          <w:bCs/>
          <w:sz w:val="28"/>
          <w:szCs w:val="22"/>
        </w:rPr>
        <w:t xml:space="preserve"> </w:t>
      </w:r>
      <w:r w:rsidRPr="00975ADF">
        <w:rPr>
          <w:bCs/>
          <w:sz w:val="28"/>
          <w:szCs w:val="22"/>
        </w:rPr>
        <w:t>товара</w:t>
      </w:r>
      <w:r w:rsidR="00E45DA2">
        <w:rPr>
          <w:bCs/>
          <w:sz w:val="28"/>
          <w:szCs w:val="22"/>
        </w:rPr>
        <w:t xml:space="preserve"> </w:t>
      </w:r>
      <w:r w:rsidRPr="00975ADF">
        <w:rPr>
          <w:bCs/>
          <w:sz w:val="28"/>
          <w:szCs w:val="22"/>
        </w:rPr>
        <w:t>или</w:t>
      </w:r>
      <w:r w:rsidR="00E45DA2">
        <w:rPr>
          <w:bCs/>
          <w:sz w:val="28"/>
          <w:szCs w:val="22"/>
        </w:rPr>
        <w:t xml:space="preserve"> </w:t>
      </w:r>
      <w:r w:rsidRPr="00975ADF">
        <w:rPr>
          <w:bCs/>
          <w:sz w:val="28"/>
          <w:szCs w:val="22"/>
        </w:rPr>
        <w:t>услуг</w:t>
      </w:r>
    </w:p>
    <w:p w:rsidR="006B610D" w:rsidRPr="00975ADF" w:rsidRDefault="006B610D" w:rsidP="006B610D">
      <w:pPr>
        <w:keepNext/>
        <w:widowControl w:val="0"/>
        <w:snapToGrid/>
        <w:spacing w:line="360" w:lineRule="auto"/>
        <w:ind w:left="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Географический</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психографический</w:t>
      </w:r>
      <w:r w:rsidR="00E45DA2">
        <w:rPr>
          <w:bCs/>
          <w:sz w:val="28"/>
          <w:szCs w:val="22"/>
        </w:rPr>
        <w:t xml:space="preserve"> </w:t>
      </w:r>
      <w:r w:rsidRPr="00975ADF">
        <w:rPr>
          <w:bCs/>
          <w:sz w:val="28"/>
          <w:szCs w:val="22"/>
        </w:rPr>
        <w:t>принципы</w:t>
      </w:r>
      <w:r w:rsidR="00E45DA2">
        <w:rPr>
          <w:bCs/>
          <w:sz w:val="28"/>
          <w:szCs w:val="22"/>
        </w:rPr>
        <w:t xml:space="preserve"> </w:t>
      </w:r>
      <w:r w:rsidRPr="00975ADF">
        <w:rPr>
          <w:bCs/>
          <w:sz w:val="28"/>
          <w:szCs w:val="22"/>
        </w:rPr>
        <w:t>сегментирования</w:t>
      </w:r>
      <w:r w:rsidR="00E45DA2">
        <w:rPr>
          <w:bCs/>
          <w:sz w:val="28"/>
          <w:szCs w:val="22"/>
        </w:rPr>
        <w:t xml:space="preserve"> </w:t>
      </w:r>
      <w:r w:rsidRPr="00975ADF">
        <w:rPr>
          <w:bCs/>
          <w:sz w:val="28"/>
          <w:szCs w:val="22"/>
        </w:rPr>
        <w:t>рынка</w:t>
      </w:r>
    </w:p>
    <w:p w:rsidR="006B610D" w:rsidRDefault="006B610D" w:rsidP="00975ADF">
      <w:pPr>
        <w:pStyle w:val="a6"/>
        <w:keepNext/>
        <w:widowControl w:val="0"/>
        <w:spacing w:before="0" w:beforeAutospacing="0" w:after="0" w:afterAutospacing="0" w:line="360" w:lineRule="auto"/>
        <w:ind w:firstLine="709"/>
        <w:jc w:val="both"/>
        <w:rPr>
          <w:sz w:val="28"/>
          <w:szCs w:val="22"/>
        </w:rPr>
      </w:pPr>
    </w:p>
    <w:p w:rsidR="00975ADF" w:rsidRDefault="00975ADF" w:rsidP="00975ADF">
      <w:pPr>
        <w:pStyle w:val="a6"/>
        <w:keepNext/>
        <w:widowControl w:val="0"/>
        <w:spacing w:before="0" w:beforeAutospacing="0" w:after="0" w:afterAutospacing="0" w:line="360" w:lineRule="auto"/>
        <w:ind w:firstLine="709"/>
        <w:jc w:val="both"/>
        <w:rPr>
          <w:sz w:val="28"/>
          <w:szCs w:val="22"/>
        </w:rPr>
      </w:pPr>
      <w:r w:rsidRPr="00975ADF">
        <w:rPr>
          <w:sz w:val="28"/>
          <w:szCs w:val="22"/>
        </w:rPr>
        <w:t>При</w:t>
      </w:r>
      <w:r w:rsidR="00E45DA2">
        <w:rPr>
          <w:sz w:val="28"/>
          <w:szCs w:val="22"/>
        </w:rPr>
        <w:t xml:space="preserve"> </w:t>
      </w:r>
      <w:r w:rsidRPr="00975ADF">
        <w:rPr>
          <w:sz w:val="28"/>
          <w:szCs w:val="22"/>
        </w:rPr>
        <w:t>сегментировании</w:t>
      </w:r>
      <w:r w:rsidR="00E45DA2">
        <w:rPr>
          <w:sz w:val="28"/>
          <w:szCs w:val="22"/>
        </w:rPr>
        <w:t xml:space="preserve"> </w:t>
      </w:r>
      <w:r w:rsidRPr="00975ADF">
        <w:rPr>
          <w:sz w:val="28"/>
          <w:szCs w:val="22"/>
        </w:rPr>
        <w:t>рынка</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географическому</w:t>
      </w:r>
      <w:r w:rsidR="00E45DA2">
        <w:rPr>
          <w:sz w:val="28"/>
          <w:szCs w:val="22"/>
        </w:rPr>
        <w:t xml:space="preserve"> </w:t>
      </w:r>
      <w:r w:rsidRPr="00975ADF">
        <w:rPr>
          <w:sz w:val="28"/>
          <w:szCs w:val="22"/>
        </w:rPr>
        <w:t>признаку</w:t>
      </w:r>
      <w:r w:rsidR="00E45DA2">
        <w:rPr>
          <w:sz w:val="28"/>
          <w:szCs w:val="22"/>
        </w:rPr>
        <w:t xml:space="preserve"> </w:t>
      </w:r>
      <w:r w:rsidRPr="00975ADF">
        <w:rPr>
          <w:sz w:val="28"/>
          <w:szCs w:val="22"/>
        </w:rPr>
        <w:t>целесообразно</w:t>
      </w:r>
      <w:r w:rsidR="00E45DA2">
        <w:rPr>
          <w:sz w:val="28"/>
          <w:szCs w:val="22"/>
        </w:rPr>
        <w:t xml:space="preserve"> </w:t>
      </w:r>
      <w:r w:rsidRPr="00975ADF">
        <w:rPr>
          <w:sz w:val="28"/>
          <w:szCs w:val="22"/>
        </w:rPr>
        <w:t>рассматривать</w:t>
      </w:r>
      <w:r w:rsidR="00E45DA2">
        <w:rPr>
          <w:sz w:val="28"/>
          <w:szCs w:val="22"/>
        </w:rPr>
        <w:t xml:space="preserve"> </w:t>
      </w:r>
      <w:r w:rsidRPr="00975ADF">
        <w:rPr>
          <w:sz w:val="28"/>
          <w:szCs w:val="22"/>
        </w:rPr>
        <w:t>группы</w:t>
      </w:r>
      <w:r w:rsidR="00E45DA2">
        <w:rPr>
          <w:sz w:val="28"/>
          <w:szCs w:val="22"/>
        </w:rPr>
        <w:t xml:space="preserve"> </w:t>
      </w:r>
      <w:r w:rsidRPr="00975ADF">
        <w:rPr>
          <w:sz w:val="28"/>
          <w:szCs w:val="22"/>
        </w:rPr>
        <w:t>покупателей</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одинаковыми</w:t>
      </w:r>
      <w:r w:rsidR="00E45DA2">
        <w:rPr>
          <w:sz w:val="28"/>
          <w:szCs w:val="22"/>
        </w:rPr>
        <w:t xml:space="preserve"> </w:t>
      </w:r>
      <w:r w:rsidRPr="00975ADF">
        <w:rPr>
          <w:sz w:val="28"/>
          <w:szCs w:val="22"/>
        </w:rPr>
        <w:t>или</w:t>
      </w:r>
      <w:r w:rsidR="00E45DA2">
        <w:rPr>
          <w:sz w:val="28"/>
          <w:szCs w:val="22"/>
        </w:rPr>
        <w:t xml:space="preserve"> </w:t>
      </w:r>
      <w:r w:rsidRPr="00975ADF">
        <w:rPr>
          <w:sz w:val="28"/>
          <w:szCs w:val="22"/>
        </w:rPr>
        <w:t>похожими</w:t>
      </w:r>
      <w:r w:rsidR="00E45DA2">
        <w:rPr>
          <w:sz w:val="28"/>
          <w:szCs w:val="22"/>
        </w:rPr>
        <w:t xml:space="preserve"> </w:t>
      </w:r>
      <w:r w:rsidRPr="00975ADF">
        <w:rPr>
          <w:sz w:val="28"/>
          <w:szCs w:val="22"/>
        </w:rPr>
        <w:t>потребительскими</w:t>
      </w:r>
      <w:r w:rsidR="00E45DA2">
        <w:rPr>
          <w:sz w:val="28"/>
          <w:szCs w:val="22"/>
        </w:rPr>
        <w:t xml:space="preserve"> </w:t>
      </w:r>
      <w:r w:rsidRPr="00975ADF">
        <w:rPr>
          <w:sz w:val="28"/>
          <w:szCs w:val="22"/>
        </w:rPr>
        <w:t>предпочтениями,</w:t>
      </w:r>
      <w:r w:rsidR="00E45DA2">
        <w:rPr>
          <w:sz w:val="28"/>
          <w:szCs w:val="22"/>
        </w:rPr>
        <w:t xml:space="preserve"> </w:t>
      </w:r>
      <w:r w:rsidRPr="00975ADF">
        <w:rPr>
          <w:sz w:val="28"/>
          <w:szCs w:val="22"/>
        </w:rPr>
        <w:t>определяющимися</w:t>
      </w:r>
      <w:r w:rsidR="00E45DA2">
        <w:rPr>
          <w:sz w:val="28"/>
          <w:szCs w:val="22"/>
        </w:rPr>
        <w:t xml:space="preserve"> </w:t>
      </w:r>
      <w:r w:rsidRPr="00975ADF">
        <w:rPr>
          <w:sz w:val="28"/>
          <w:szCs w:val="22"/>
        </w:rPr>
        <w:t>проживанием</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данной</w:t>
      </w:r>
      <w:r w:rsidR="00E45DA2">
        <w:rPr>
          <w:sz w:val="28"/>
          <w:szCs w:val="22"/>
        </w:rPr>
        <w:t xml:space="preserve"> </w:t>
      </w:r>
      <w:r w:rsidRPr="00975ADF">
        <w:rPr>
          <w:sz w:val="28"/>
          <w:szCs w:val="22"/>
        </w:rPr>
        <w:t>территории:</w:t>
      </w:r>
    </w:p>
    <w:p w:rsidR="00D615BC" w:rsidRDefault="00D615BC" w:rsidP="00975ADF">
      <w:pPr>
        <w:pStyle w:val="a6"/>
        <w:keepNext/>
        <w:widowControl w:val="0"/>
        <w:spacing w:before="0" w:beforeAutospacing="0" w:after="0" w:afterAutospacing="0" w:line="360" w:lineRule="auto"/>
        <w:ind w:firstLine="709"/>
        <w:jc w:val="both"/>
        <w:rPr>
          <w:sz w:val="28"/>
          <w:szCs w:val="22"/>
        </w:rPr>
      </w:pPr>
    </w:p>
    <w:tbl>
      <w:tblPr>
        <w:tblW w:w="0" w:type="auto"/>
        <w:tblCellSpacing w:w="0" w:type="dxa"/>
        <w:tblInd w:w="4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2403"/>
        <w:gridCol w:w="4536"/>
      </w:tblGrid>
      <w:tr w:rsidR="00975ADF" w:rsidRPr="00D615BC" w:rsidTr="00E92292">
        <w:trPr>
          <w:trHeight w:val="282"/>
          <w:tblCellSpacing w:w="0" w:type="dxa"/>
        </w:trPr>
        <w:tc>
          <w:tcPr>
            <w:tcW w:w="2403"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bCs/>
                <w:sz w:val="20"/>
                <w:szCs w:val="20"/>
              </w:rPr>
              <w:t>Переменные</w:t>
            </w:r>
            <w:r w:rsidR="00E45DA2" w:rsidRPr="00D615BC">
              <w:rPr>
                <w:bCs/>
                <w:sz w:val="20"/>
                <w:szCs w:val="20"/>
              </w:rPr>
              <w:t xml:space="preserve"> </w:t>
            </w:r>
            <w:r w:rsidRPr="00D615BC">
              <w:rPr>
                <w:bCs/>
                <w:sz w:val="20"/>
                <w:szCs w:val="20"/>
              </w:rPr>
              <w:t>сегментации</w:t>
            </w:r>
            <w:r w:rsidR="00E45DA2" w:rsidRPr="00D615BC">
              <w:rPr>
                <w:bCs/>
                <w:sz w:val="20"/>
                <w:szCs w:val="20"/>
              </w:rPr>
              <w:t xml:space="preserve"> </w:t>
            </w:r>
          </w:p>
        </w:tc>
        <w:tc>
          <w:tcPr>
            <w:tcW w:w="4536" w:type="dxa"/>
            <w:vAlign w:val="center"/>
          </w:tcPr>
          <w:p w:rsidR="00975ADF" w:rsidRPr="00D615BC" w:rsidRDefault="00975ADF" w:rsidP="00975ADF">
            <w:pPr>
              <w:keepNext/>
              <w:widowControl w:val="0"/>
              <w:snapToGrid/>
              <w:spacing w:line="360" w:lineRule="auto"/>
              <w:jc w:val="both"/>
            </w:pPr>
            <w:r w:rsidRPr="00D615BC">
              <w:t>Географические</w:t>
            </w:r>
            <w:r w:rsidR="00E45DA2" w:rsidRPr="00D615BC">
              <w:t xml:space="preserve"> </w:t>
            </w:r>
            <w:r w:rsidRPr="00D615BC">
              <w:t>единицы</w:t>
            </w:r>
          </w:p>
        </w:tc>
      </w:tr>
      <w:tr w:rsidR="00975ADF" w:rsidRPr="00D615BC" w:rsidTr="00E92292">
        <w:trPr>
          <w:trHeight w:val="148"/>
          <w:tblCellSpacing w:w="0" w:type="dxa"/>
        </w:trPr>
        <w:tc>
          <w:tcPr>
            <w:tcW w:w="2403"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Географическое</w:t>
            </w:r>
            <w:r w:rsidR="00E45DA2" w:rsidRPr="00D615BC">
              <w:rPr>
                <w:sz w:val="20"/>
                <w:szCs w:val="20"/>
              </w:rPr>
              <w:t xml:space="preserve"> </w:t>
            </w:r>
            <w:r w:rsidRPr="00D615BC">
              <w:rPr>
                <w:sz w:val="20"/>
                <w:szCs w:val="20"/>
              </w:rPr>
              <w:t>местоположение</w:t>
            </w:r>
          </w:p>
        </w:tc>
        <w:tc>
          <w:tcPr>
            <w:tcW w:w="4536"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Россия,</w:t>
            </w:r>
            <w:r w:rsidR="00E45DA2" w:rsidRPr="00D615BC">
              <w:rPr>
                <w:sz w:val="20"/>
                <w:szCs w:val="20"/>
              </w:rPr>
              <w:t xml:space="preserve"> </w:t>
            </w:r>
            <w:r w:rsidRPr="00D615BC">
              <w:rPr>
                <w:sz w:val="20"/>
                <w:szCs w:val="20"/>
              </w:rPr>
              <w:t>Украина,</w:t>
            </w:r>
            <w:r w:rsidR="00E45DA2" w:rsidRPr="00D615BC">
              <w:rPr>
                <w:sz w:val="20"/>
                <w:szCs w:val="20"/>
              </w:rPr>
              <w:t xml:space="preserve"> </w:t>
            </w:r>
            <w:r w:rsidRPr="00D615BC">
              <w:rPr>
                <w:sz w:val="20"/>
                <w:szCs w:val="20"/>
              </w:rPr>
              <w:t>Беларусь</w:t>
            </w:r>
            <w:r w:rsidR="00E45DA2" w:rsidRPr="00D615BC">
              <w:rPr>
                <w:sz w:val="20"/>
                <w:szCs w:val="20"/>
              </w:rPr>
              <w:t xml:space="preserve"> </w:t>
            </w:r>
            <w:r w:rsidRPr="00D615BC">
              <w:rPr>
                <w:sz w:val="20"/>
                <w:szCs w:val="20"/>
              </w:rPr>
              <w:t>и</w:t>
            </w:r>
            <w:r w:rsidR="00E45DA2" w:rsidRPr="00D615BC">
              <w:rPr>
                <w:sz w:val="20"/>
                <w:szCs w:val="20"/>
              </w:rPr>
              <w:t xml:space="preserve"> </w:t>
            </w:r>
            <w:r w:rsidRPr="00D615BC">
              <w:rPr>
                <w:sz w:val="20"/>
                <w:szCs w:val="20"/>
              </w:rPr>
              <w:t>др.</w:t>
            </w:r>
            <w:r w:rsidR="00E45DA2" w:rsidRPr="00D615BC">
              <w:rPr>
                <w:sz w:val="20"/>
                <w:szCs w:val="20"/>
              </w:rPr>
              <w:t xml:space="preserve"> </w:t>
            </w:r>
          </w:p>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Московская,</w:t>
            </w:r>
            <w:r w:rsidR="00E45DA2" w:rsidRPr="00D615BC">
              <w:rPr>
                <w:sz w:val="20"/>
                <w:szCs w:val="20"/>
              </w:rPr>
              <w:t xml:space="preserve"> </w:t>
            </w:r>
            <w:r w:rsidRPr="00D615BC">
              <w:rPr>
                <w:sz w:val="20"/>
                <w:szCs w:val="20"/>
              </w:rPr>
              <w:t>Ленинградская,</w:t>
            </w:r>
            <w:r w:rsidR="00E45DA2" w:rsidRPr="00D615BC">
              <w:rPr>
                <w:sz w:val="20"/>
                <w:szCs w:val="20"/>
              </w:rPr>
              <w:t xml:space="preserve"> </w:t>
            </w:r>
            <w:r w:rsidRPr="00D615BC">
              <w:rPr>
                <w:sz w:val="20"/>
                <w:szCs w:val="20"/>
              </w:rPr>
              <w:t>Ярославская,</w:t>
            </w:r>
            <w:r w:rsidR="00E45DA2" w:rsidRPr="00D615BC">
              <w:rPr>
                <w:sz w:val="20"/>
                <w:szCs w:val="20"/>
              </w:rPr>
              <w:t xml:space="preserve"> </w:t>
            </w:r>
            <w:r w:rsidRPr="00D615BC">
              <w:rPr>
                <w:sz w:val="20"/>
                <w:szCs w:val="20"/>
              </w:rPr>
              <w:t>Владимирская,</w:t>
            </w:r>
            <w:r w:rsidR="00E45DA2" w:rsidRPr="00D615BC">
              <w:rPr>
                <w:sz w:val="20"/>
                <w:szCs w:val="20"/>
              </w:rPr>
              <w:t xml:space="preserve"> </w:t>
            </w:r>
            <w:r w:rsidRPr="00D615BC">
              <w:rPr>
                <w:sz w:val="20"/>
                <w:szCs w:val="20"/>
              </w:rPr>
              <w:t>Ивановская</w:t>
            </w:r>
            <w:r w:rsidR="00E45DA2" w:rsidRPr="00D615BC">
              <w:rPr>
                <w:sz w:val="20"/>
                <w:szCs w:val="20"/>
              </w:rPr>
              <w:t xml:space="preserve"> </w:t>
            </w:r>
            <w:r w:rsidRPr="00D615BC">
              <w:rPr>
                <w:sz w:val="20"/>
                <w:szCs w:val="20"/>
              </w:rPr>
              <w:t>и</w:t>
            </w:r>
            <w:r w:rsidR="00E45DA2" w:rsidRPr="00D615BC">
              <w:rPr>
                <w:sz w:val="20"/>
                <w:szCs w:val="20"/>
              </w:rPr>
              <w:t xml:space="preserve"> </w:t>
            </w:r>
            <w:r w:rsidRPr="00D615BC">
              <w:rPr>
                <w:sz w:val="20"/>
                <w:szCs w:val="20"/>
              </w:rPr>
              <w:t>др.</w:t>
            </w:r>
          </w:p>
        </w:tc>
      </w:tr>
      <w:tr w:rsidR="00975ADF" w:rsidRPr="00D615BC" w:rsidTr="00E92292">
        <w:trPr>
          <w:tblCellSpacing w:w="0" w:type="dxa"/>
        </w:trPr>
        <w:tc>
          <w:tcPr>
            <w:tcW w:w="2403"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Города,</w:t>
            </w:r>
            <w:r w:rsidR="00E45DA2" w:rsidRPr="00D615BC">
              <w:rPr>
                <w:sz w:val="20"/>
                <w:szCs w:val="20"/>
              </w:rPr>
              <w:t xml:space="preserve"> </w:t>
            </w:r>
            <w:r w:rsidRPr="00D615BC">
              <w:rPr>
                <w:sz w:val="20"/>
                <w:szCs w:val="20"/>
              </w:rPr>
              <w:t>посёлки</w:t>
            </w:r>
          </w:p>
        </w:tc>
        <w:tc>
          <w:tcPr>
            <w:tcW w:w="4536"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Столица,</w:t>
            </w:r>
            <w:r w:rsidR="00E45DA2" w:rsidRPr="00D615BC">
              <w:rPr>
                <w:sz w:val="20"/>
                <w:szCs w:val="20"/>
              </w:rPr>
              <w:t xml:space="preserve"> </w:t>
            </w:r>
            <w:r w:rsidRPr="00D615BC">
              <w:rPr>
                <w:sz w:val="20"/>
                <w:szCs w:val="20"/>
              </w:rPr>
              <w:t>областные</w:t>
            </w:r>
            <w:r w:rsidR="00E45DA2" w:rsidRPr="00D615BC">
              <w:rPr>
                <w:sz w:val="20"/>
                <w:szCs w:val="20"/>
              </w:rPr>
              <w:t xml:space="preserve"> </w:t>
            </w:r>
            <w:r w:rsidRPr="00D615BC">
              <w:rPr>
                <w:sz w:val="20"/>
                <w:szCs w:val="20"/>
              </w:rPr>
              <w:t>центры,</w:t>
            </w:r>
            <w:r w:rsidR="00E45DA2" w:rsidRPr="00D615BC">
              <w:rPr>
                <w:sz w:val="20"/>
                <w:szCs w:val="20"/>
              </w:rPr>
              <w:t xml:space="preserve"> </w:t>
            </w:r>
            <w:r w:rsidRPr="00D615BC">
              <w:rPr>
                <w:sz w:val="20"/>
                <w:szCs w:val="20"/>
              </w:rPr>
              <w:t>районные</w:t>
            </w:r>
            <w:r w:rsidR="00E45DA2" w:rsidRPr="00D615BC">
              <w:rPr>
                <w:sz w:val="20"/>
                <w:szCs w:val="20"/>
              </w:rPr>
              <w:t xml:space="preserve"> </w:t>
            </w:r>
            <w:r w:rsidRPr="00D615BC">
              <w:rPr>
                <w:sz w:val="20"/>
                <w:szCs w:val="20"/>
              </w:rPr>
              <w:t>центры,</w:t>
            </w:r>
            <w:r w:rsidR="00E45DA2" w:rsidRPr="00D615BC">
              <w:rPr>
                <w:sz w:val="20"/>
                <w:szCs w:val="20"/>
              </w:rPr>
              <w:t xml:space="preserve"> </w:t>
            </w:r>
            <w:r w:rsidRPr="00D615BC">
              <w:rPr>
                <w:sz w:val="20"/>
                <w:szCs w:val="20"/>
              </w:rPr>
              <w:t>малые</w:t>
            </w:r>
            <w:r w:rsidR="00E45DA2" w:rsidRPr="00D615BC">
              <w:rPr>
                <w:sz w:val="20"/>
                <w:szCs w:val="20"/>
              </w:rPr>
              <w:t xml:space="preserve"> </w:t>
            </w:r>
            <w:r w:rsidRPr="00D615BC">
              <w:rPr>
                <w:sz w:val="20"/>
                <w:szCs w:val="20"/>
              </w:rPr>
              <w:t>города,</w:t>
            </w:r>
            <w:r w:rsidR="00E45DA2" w:rsidRPr="00D615BC">
              <w:rPr>
                <w:sz w:val="20"/>
                <w:szCs w:val="20"/>
              </w:rPr>
              <w:t xml:space="preserve"> </w:t>
            </w:r>
            <w:r w:rsidRPr="00D615BC">
              <w:rPr>
                <w:sz w:val="20"/>
                <w:szCs w:val="20"/>
              </w:rPr>
              <w:t>посёлки</w:t>
            </w:r>
          </w:p>
        </w:tc>
      </w:tr>
      <w:tr w:rsidR="00975ADF" w:rsidRPr="00D615BC" w:rsidTr="00E92292">
        <w:trPr>
          <w:trHeight w:val="113"/>
          <w:tblCellSpacing w:w="0" w:type="dxa"/>
        </w:trPr>
        <w:tc>
          <w:tcPr>
            <w:tcW w:w="2403"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Размер</w:t>
            </w:r>
            <w:r w:rsidR="00E45DA2" w:rsidRPr="00D615BC">
              <w:rPr>
                <w:sz w:val="20"/>
                <w:szCs w:val="20"/>
              </w:rPr>
              <w:t xml:space="preserve"> </w:t>
            </w:r>
            <w:r w:rsidRPr="00D615BC">
              <w:rPr>
                <w:sz w:val="20"/>
                <w:szCs w:val="20"/>
              </w:rPr>
              <w:t>городских</w:t>
            </w:r>
            <w:r w:rsidR="00E45DA2" w:rsidRPr="00D615BC">
              <w:rPr>
                <w:sz w:val="20"/>
                <w:szCs w:val="20"/>
              </w:rPr>
              <w:t xml:space="preserve"> </w:t>
            </w:r>
            <w:r w:rsidRPr="00D615BC">
              <w:rPr>
                <w:sz w:val="20"/>
                <w:szCs w:val="20"/>
              </w:rPr>
              <w:t>поселений</w:t>
            </w:r>
            <w:r w:rsidR="00E45DA2" w:rsidRPr="00D615BC">
              <w:rPr>
                <w:sz w:val="20"/>
                <w:szCs w:val="20"/>
              </w:rPr>
              <w:t xml:space="preserve"> </w:t>
            </w:r>
            <w:r w:rsidRPr="00D615BC">
              <w:rPr>
                <w:sz w:val="20"/>
                <w:szCs w:val="20"/>
              </w:rPr>
              <w:t>(число</w:t>
            </w:r>
            <w:r w:rsidR="00E45DA2" w:rsidRPr="00D615BC">
              <w:rPr>
                <w:sz w:val="20"/>
                <w:szCs w:val="20"/>
              </w:rPr>
              <w:t xml:space="preserve"> </w:t>
            </w:r>
            <w:r w:rsidRPr="00D615BC">
              <w:rPr>
                <w:sz w:val="20"/>
                <w:szCs w:val="20"/>
              </w:rPr>
              <w:t>жителей)</w:t>
            </w:r>
          </w:p>
        </w:tc>
        <w:tc>
          <w:tcPr>
            <w:tcW w:w="4536"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Городские</w:t>
            </w:r>
            <w:r w:rsidR="00E45DA2" w:rsidRPr="00D615BC">
              <w:rPr>
                <w:sz w:val="20"/>
                <w:szCs w:val="20"/>
              </w:rPr>
              <w:t xml:space="preserve"> </w:t>
            </w:r>
            <w:r w:rsidRPr="00D615BC">
              <w:rPr>
                <w:sz w:val="20"/>
                <w:szCs w:val="20"/>
              </w:rPr>
              <w:t>поселения</w:t>
            </w:r>
            <w:r w:rsidR="00E45DA2" w:rsidRPr="00D615BC">
              <w:rPr>
                <w:sz w:val="20"/>
                <w:szCs w:val="20"/>
              </w:rPr>
              <w:t xml:space="preserve"> </w:t>
            </w:r>
            <w:r w:rsidRPr="00D615BC">
              <w:rPr>
                <w:sz w:val="20"/>
                <w:szCs w:val="20"/>
              </w:rPr>
              <w:t>до</w:t>
            </w:r>
            <w:r w:rsidR="00E45DA2" w:rsidRPr="00D615BC">
              <w:rPr>
                <w:sz w:val="20"/>
                <w:szCs w:val="20"/>
              </w:rPr>
              <w:t xml:space="preserve"> </w:t>
            </w:r>
            <w:r w:rsidRPr="00D615BC">
              <w:rPr>
                <w:sz w:val="20"/>
                <w:szCs w:val="20"/>
              </w:rPr>
              <w:t>5</w:t>
            </w:r>
            <w:r w:rsidR="00E45DA2" w:rsidRPr="00D615BC">
              <w:rPr>
                <w:sz w:val="20"/>
                <w:szCs w:val="20"/>
              </w:rPr>
              <w:t xml:space="preserve"> </w:t>
            </w:r>
            <w:r w:rsidRPr="00D615BC">
              <w:rPr>
                <w:sz w:val="20"/>
                <w:szCs w:val="20"/>
              </w:rPr>
              <w:t>тыс.</w:t>
            </w:r>
            <w:r w:rsidR="00E45DA2" w:rsidRPr="00D615BC">
              <w:rPr>
                <w:sz w:val="20"/>
                <w:szCs w:val="20"/>
              </w:rPr>
              <w:t xml:space="preserve"> </w:t>
            </w:r>
            <w:r w:rsidRPr="00D615BC">
              <w:rPr>
                <w:sz w:val="20"/>
                <w:szCs w:val="20"/>
              </w:rPr>
              <w:t>Жителей,</w:t>
            </w:r>
            <w:r w:rsidR="00E45DA2" w:rsidRPr="00D615BC">
              <w:rPr>
                <w:sz w:val="20"/>
                <w:szCs w:val="20"/>
              </w:rPr>
              <w:t xml:space="preserve"> </w:t>
            </w:r>
            <w:r w:rsidRPr="00D615BC">
              <w:rPr>
                <w:sz w:val="20"/>
                <w:szCs w:val="20"/>
              </w:rPr>
              <w:t>5</w:t>
            </w:r>
            <w:r w:rsidR="00E45DA2" w:rsidRPr="00D615BC">
              <w:rPr>
                <w:sz w:val="20"/>
                <w:szCs w:val="20"/>
              </w:rPr>
              <w:t xml:space="preserve"> </w:t>
            </w:r>
            <w:r w:rsidRPr="00D615BC">
              <w:rPr>
                <w:sz w:val="20"/>
                <w:szCs w:val="20"/>
              </w:rPr>
              <w:t>–</w:t>
            </w:r>
            <w:r w:rsidR="00E45DA2" w:rsidRPr="00D615BC">
              <w:rPr>
                <w:sz w:val="20"/>
                <w:szCs w:val="20"/>
              </w:rPr>
              <w:t xml:space="preserve"> </w:t>
            </w:r>
            <w:r w:rsidRPr="00D615BC">
              <w:rPr>
                <w:sz w:val="20"/>
                <w:szCs w:val="20"/>
              </w:rPr>
              <w:t>10</w:t>
            </w:r>
            <w:r w:rsidR="00E45DA2" w:rsidRPr="00D615BC">
              <w:rPr>
                <w:sz w:val="20"/>
                <w:szCs w:val="20"/>
              </w:rPr>
              <w:t xml:space="preserve"> </w:t>
            </w:r>
            <w:r w:rsidRPr="00D615BC">
              <w:rPr>
                <w:sz w:val="20"/>
                <w:szCs w:val="20"/>
              </w:rPr>
              <w:t>тыс.,</w:t>
            </w:r>
            <w:r w:rsidR="00E45DA2" w:rsidRPr="00D615BC">
              <w:rPr>
                <w:sz w:val="20"/>
                <w:szCs w:val="20"/>
              </w:rPr>
              <w:t xml:space="preserve"> </w:t>
            </w:r>
            <w:r w:rsidRPr="00D615BC">
              <w:rPr>
                <w:sz w:val="20"/>
                <w:szCs w:val="20"/>
              </w:rPr>
              <w:t>10</w:t>
            </w:r>
            <w:r w:rsidR="00E45DA2" w:rsidRPr="00D615BC">
              <w:rPr>
                <w:sz w:val="20"/>
                <w:szCs w:val="20"/>
              </w:rPr>
              <w:t xml:space="preserve"> </w:t>
            </w:r>
            <w:r w:rsidRPr="00D615BC">
              <w:rPr>
                <w:sz w:val="20"/>
                <w:szCs w:val="20"/>
              </w:rPr>
              <w:t>–</w:t>
            </w:r>
            <w:r w:rsidR="00E45DA2" w:rsidRPr="00D615BC">
              <w:rPr>
                <w:sz w:val="20"/>
                <w:szCs w:val="20"/>
              </w:rPr>
              <w:t xml:space="preserve"> </w:t>
            </w:r>
            <w:r w:rsidRPr="00D615BC">
              <w:rPr>
                <w:sz w:val="20"/>
                <w:szCs w:val="20"/>
              </w:rPr>
              <w:t>20</w:t>
            </w:r>
            <w:r w:rsidR="00E45DA2" w:rsidRPr="00D615BC">
              <w:rPr>
                <w:sz w:val="20"/>
                <w:szCs w:val="20"/>
              </w:rPr>
              <w:t xml:space="preserve"> </w:t>
            </w:r>
            <w:r w:rsidRPr="00D615BC">
              <w:rPr>
                <w:sz w:val="20"/>
                <w:szCs w:val="20"/>
              </w:rPr>
              <w:t>тыс.,</w:t>
            </w:r>
            <w:r w:rsidR="00E45DA2" w:rsidRPr="00D615BC">
              <w:rPr>
                <w:sz w:val="20"/>
                <w:szCs w:val="20"/>
              </w:rPr>
              <w:t xml:space="preserve"> </w:t>
            </w:r>
            <w:r w:rsidRPr="00D615BC">
              <w:rPr>
                <w:sz w:val="20"/>
                <w:szCs w:val="20"/>
              </w:rPr>
              <w:t>20</w:t>
            </w:r>
            <w:r w:rsidR="00E45DA2" w:rsidRPr="00D615BC">
              <w:rPr>
                <w:sz w:val="20"/>
                <w:szCs w:val="20"/>
              </w:rPr>
              <w:t xml:space="preserve"> </w:t>
            </w:r>
            <w:r w:rsidRPr="00D615BC">
              <w:rPr>
                <w:sz w:val="20"/>
                <w:szCs w:val="20"/>
              </w:rPr>
              <w:t>–</w:t>
            </w:r>
            <w:r w:rsidR="00E45DA2" w:rsidRPr="00D615BC">
              <w:rPr>
                <w:sz w:val="20"/>
                <w:szCs w:val="20"/>
              </w:rPr>
              <w:t xml:space="preserve"> </w:t>
            </w:r>
            <w:r w:rsidRPr="00D615BC">
              <w:rPr>
                <w:sz w:val="20"/>
                <w:szCs w:val="20"/>
              </w:rPr>
              <w:t>50</w:t>
            </w:r>
            <w:r w:rsidR="00E45DA2" w:rsidRPr="00D615BC">
              <w:rPr>
                <w:sz w:val="20"/>
                <w:szCs w:val="20"/>
              </w:rPr>
              <w:t xml:space="preserve"> </w:t>
            </w:r>
            <w:r w:rsidRPr="00D615BC">
              <w:rPr>
                <w:sz w:val="20"/>
                <w:szCs w:val="20"/>
              </w:rPr>
              <w:t>тыс.,</w:t>
            </w:r>
            <w:r w:rsidR="00E45DA2" w:rsidRPr="00D615BC">
              <w:rPr>
                <w:sz w:val="20"/>
                <w:szCs w:val="20"/>
              </w:rPr>
              <w:t xml:space="preserve"> </w:t>
            </w:r>
            <w:r w:rsidRPr="00D615BC">
              <w:rPr>
                <w:sz w:val="20"/>
                <w:szCs w:val="20"/>
              </w:rPr>
              <w:t>50</w:t>
            </w:r>
            <w:r w:rsidR="00E45DA2" w:rsidRPr="00D615BC">
              <w:rPr>
                <w:sz w:val="20"/>
                <w:szCs w:val="20"/>
              </w:rPr>
              <w:t xml:space="preserve"> </w:t>
            </w:r>
            <w:r w:rsidRPr="00D615BC">
              <w:rPr>
                <w:sz w:val="20"/>
                <w:szCs w:val="20"/>
              </w:rPr>
              <w:t>–</w:t>
            </w:r>
            <w:r w:rsidR="00E45DA2" w:rsidRPr="00D615BC">
              <w:rPr>
                <w:sz w:val="20"/>
                <w:szCs w:val="20"/>
              </w:rPr>
              <w:t xml:space="preserve"> </w:t>
            </w:r>
            <w:r w:rsidRPr="00D615BC">
              <w:rPr>
                <w:sz w:val="20"/>
                <w:szCs w:val="20"/>
              </w:rPr>
              <w:t>100</w:t>
            </w:r>
            <w:r w:rsidR="00E45DA2" w:rsidRPr="00D615BC">
              <w:rPr>
                <w:sz w:val="20"/>
                <w:szCs w:val="20"/>
              </w:rPr>
              <w:t xml:space="preserve"> </w:t>
            </w:r>
            <w:r w:rsidRPr="00D615BC">
              <w:rPr>
                <w:sz w:val="20"/>
                <w:szCs w:val="20"/>
              </w:rPr>
              <w:t>тыс.,</w:t>
            </w:r>
            <w:r w:rsidR="00E45DA2" w:rsidRPr="00D615BC">
              <w:rPr>
                <w:sz w:val="20"/>
                <w:szCs w:val="20"/>
              </w:rPr>
              <w:t xml:space="preserve"> </w:t>
            </w:r>
            <w:r w:rsidRPr="00D615BC">
              <w:rPr>
                <w:sz w:val="20"/>
                <w:szCs w:val="20"/>
              </w:rPr>
              <w:t>более</w:t>
            </w:r>
            <w:r w:rsidR="00E45DA2" w:rsidRPr="00D615BC">
              <w:rPr>
                <w:sz w:val="20"/>
                <w:szCs w:val="20"/>
              </w:rPr>
              <w:t xml:space="preserve"> </w:t>
            </w:r>
            <w:r w:rsidRPr="00D615BC">
              <w:rPr>
                <w:sz w:val="20"/>
                <w:szCs w:val="20"/>
              </w:rPr>
              <w:t>500</w:t>
            </w:r>
            <w:r w:rsidR="00E45DA2" w:rsidRPr="00D615BC">
              <w:rPr>
                <w:sz w:val="20"/>
                <w:szCs w:val="20"/>
              </w:rPr>
              <w:t xml:space="preserve"> </w:t>
            </w:r>
            <w:r w:rsidRPr="00D615BC">
              <w:rPr>
                <w:sz w:val="20"/>
                <w:szCs w:val="20"/>
              </w:rPr>
              <w:t>тыс.</w:t>
            </w:r>
            <w:r w:rsidR="00E45DA2" w:rsidRPr="00D615BC">
              <w:rPr>
                <w:sz w:val="20"/>
                <w:szCs w:val="20"/>
              </w:rPr>
              <w:t xml:space="preserve"> </w:t>
            </w:r>
            <w:r w:rsidRPr="00D615BC">
              <w:rPr>
                <w:sz w:val="20"/>
                <w:szCs w:val="20"/>
              </w:rPr>
              <w:t>жителей</w:t>
            </w:r>
          </w:p>
        </w:tc>
      </w:tr>
      <w:tr w:rsidR="00975ADF" w:rsidRPr="00D615BC" w:rsidTr="00E92292">
        <w:trPr>
          <w:tblCellSpacing w:w="0" w:type="dxa"/>
        </w:trPr>
        <w:tc>
          <w:tcPr>
            <w:tcW w:w="2403"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Плотность</w:t>
            </w:r>
            <w:r w:rsidR="00E45DA2" w:rsidRPr="00D615BC">
              <w:rPr>
                <w:sz w:val="20"/>
                <w:szCs w:val="20"/>
              </w:rPr>
              <w:t xml:space="preserve"> </w:t>
            </w:r>
            <w:r w:rsidRPr="00D615BC">
              <w:rPr>
                <w:sz w:val="20"/>
                <w:szCs w:val="20"/>
              </w:rPr>
              <w:t>поселения</w:t>
            </w:r>
          </w:p>
        </w:tc>
        <w:tc>
          <w:tcPr>
            <w:tcW w:w="4536" w:type="dxa"/>
            <w:vAlign w:val="center"/>
          </w:tcPr>
          <w:p w:rsidR="00975ADF" w:rsidRPr="00D615BC" w:rsidRDefault="00975ADF" w:rsidP="00975ADF">
            <w:pPr>
              <w:pStyle w:val="a6"/>
              <w:keepNext/>
              <w:widowControl w:val="0"/>
              <w:spacing w:before="0" w:beforeAutospacing="0" w:after="0" w:afterAutospacing="0" w:line="360" w:lineRule="auto"/>
              <w:jc w:val="both"/>
              <w:rPr>
                <w:sz w:val="20"/>
                <w:szCs w:val="20"/>
              </w:rPr>
            </w:pPr>
            <w:r w:rsidRPr="00D615BC">
              <w:rPr>
                <w:sz w:val="20"/>
                <w:szCs w:val="20"/>
              </w:rPr>
              <w:t>Город,</w:t>
            </w:r>
            <w:r w:rsidR="00E45DA2" w:rsidRPr="00D615BC">
              <w:rPr>
                <w:sz w:val="20"/>
                <w:szCs w:val="20"/>
              </w:rPr>
              <w:t xml:space="preserve"> </w:t>
            </w:r>
            <w:r w:rsidRPr="00D615BC">
              <w:rPr>
                <w:sz w:val="20"/>
                <w:szCs w:val="20"/>
              </w:rPr>
              <w:t>пригород,</w:t>
            </w:r>
            <w:r w:rsidR="00E45DA2" w:rsidRPr="00D615BC">
              <w:rPr>
                <w:sz w:val="20"/>
                <w:szCs w:val="20"/>
              </w:rPr>
              <w:t xml:space="preserve"> </w:t>
            </w:r>
            <w:r w:rsidRPr="00D615BC">
              <w:rPr>
                <w:sz w:val="20"/>
                <w:szCs w:val="20"/>
              </w:rPr>
              <w:t>сельская</w:t>
            </w:r>
            <w:r w:rsidR="00E45DA2" w:rsidRPr="00D615BC">
              <w:rPr>
                <w:sz w:val="20"/>
                <w:szCs w:val="20"/>
              </w:rPr>
              <w:t xml:space="preserve"> </w:t>
            </w:r>
            <w:r w:rsidRPr="00D615BC">
              <w:rPr>
                <w:sz w:val="20"/>
                <w:szCs w:val="20"/>
              </w:rPr>
              <w:t>местность</w:t>
            </w:r>
          </w:p>
        </w:tc>
      </w:tr>
    </w:tbl>
    <w:p w:rsidR="006B610D" w:rsidRDefault="006B610D" w:rsidP="00975ADF">
      <w:pPr>
        <w:pStyle w:val="a6"/>
        <w:keepNext/>
        <w:widowControl w:val="0"/>
        <w:spacing w:before="0" w:beforeAutospacing="0" w:after="0" w:afterAutospacing="0" w:line="360" w:lineRule="auto"/>
        <w:ind w:firstLine="709"/>
        <w:jc w:val="both"/>
        <w:rPr>
          <w:sz w:val="28"/>
          <w:szCs w:val="22"/>
        </w:rPr>
      </w:pPr>
    </w:p>
    <w:p w:rsidR="00975ADF" w:rsidRDefault="00975ADF" w:rsidP="00975ADF">
      <w:pPr>
        <w:pStyle w:val="a6"/>
        <w:keepNext/>
        <w:widowControl w:val="0"/>
        <w:spacing w:before="0" w:beforeAutospacing="0" w:after="0" w:afterAutospacing="0" w:line="360" w:lineRule="auto"/>
        <w:ind w:firstLine="709"/>
        <w:jc w:val="both"/>
        <w:rPr>
          <w:sz w:val="28"/>
          <w:szCs w:val="22"/>
        </w:rPr>
      </w:pPr>
      <w:r w:rsidRPr="00975ADF">
        <w:rPr>
          <w:sz w:val="28"/>
          <w:szCs w:val="22"/>
        </w:rPr>
        <w:t>Психографические</w:t>
      </w:r>
      <w:r w:rsidR="00E45DA2">
        <w:rPr>
          <w:sz w:val="28"/>
          <w:szCs w:val="22"/>
        </w:rPr>
        <w:t xml:space="preserve"> </w:t>
      </w:r>
      <w:r w:rsidRPr="00975ADF">
        <w:rPr>
          <w:sz w:val="28"/>
          <w:szCs w:val="22"/>
        </w:rPr>
        <w:t>признаки</w:t>
      </w:r>
      <w:r w:rsidR="00E45DA2">
        <w:rPr>
          <w:sz w:val="28"/>
          <w:szCs w:val="22"/>
        </w:rPr>
        <w:t xml:space="preserve"> </w:t>
      </w:r>
      <w:r w:rsidRPr="00975ADF">
        <w:rPr>
          <w:sz w:val="28"/>
          <w:szCs w:val="22"/>
        </w:rPr>
        <w:t>полагают</w:t>
      </w:r>
      <w:r w:rsidR="00E45DA2">
        <w:rPr>
          <w:sz w:val="28"/>
          <w:szCs w:val="22"/>
        </w:rPr>
        <w:t xml:space="preserve"> </w:t>
      </w:r>
      <w:r w:rsidRPr="00975ADF">
        <w:rPr>
          <w:sz w:val="28"/>
          <w:szCs w:val="22"/>
        </w:rPr>
        <w:t>правильнее</w:t>
      </w:r>
      <w:r w:rsidR="00E45DA2">
        <w:rPr>
          <w:sz w:val="28"/>
          <w:szCs w:val="22"/>
        </w:rPr>
        <w:t xml:space="preserve"> </w:t>
      </w:r>
      <w:r w:rsidRPr="00975ADF">
        <w:rPr>
          <w:sz w:val="28"/>
          <w:szCs w:val="22"/>
        </w:rPr>
        <w:t>понять</w:t>
      </w:r>
      <w:r w:rsidR="00E45DA2">
        <w:rPr>
          <w:sz w:val="28"/>
          <w:szCs w:val="22"/>
        </w:rPr>
        <w:t xml:space="preserve"> </w:t>
      </w:r>
      <w:r w:rsidRPr="00975ADF">
        <w:rPr>
          <w:sz w:val="28"/>
          <w:szCs w:val="22"/>
        </w:rPr>
        <w:t>потребительские</w:t>
      </w:r>
      <w:r w:rsidR="00E45DA2">
        <w:rPr>
          <w:sz w:val="28"/>
          <w:szCs w:val="22"/>
        </w:rPr>
        <w:t xml:space="preserve"> </w:t>
      </w:r>
      <w:r w:rsidRPr="00975ADF">
        <w:rPr>
          <w:sz w:val="28"/>
          <w:szCs w:val="22"/>
        </w:rPr>
        <w:t>мотивы,</w:t>
      </w:r>
      <w:r w:rsidR="00E45DA2">
        <w:rPr>
          <w:sz w:val="28"/>
          <w:szCs w:val="22"/>
        </w:rPr>
        <w:t xml:space="preserve"> </w:t>
      </w:r>
      <w:r w:rsidRPr="00975ADF">
        <w:rPr>
          <w:sz w:val="28"/>
          <w:szCs w:val="22"/>
        </w:rPr>
        <w:t>что</w:t>
      </w:r>
      <w:r w:rsidR="00E45DA2">
        <w:rPr>
          <w:sz w:val="28"/>
          <w:szCs w:val="22"/>
        </w:rPr>
        <w:t xml:space="preserve"> </w:t>
      </w:r>
      <w:r w:rsidRPr="00975ADF">
        <w:rPr>
          <w:sz w:val="28"/>
          <w:szCs w:val="22"/>
        </w:rPr>
        <w:t>даёт</w:t>
      </w:r>
      <w:r w:rsidR="00E45DA2">
        <w:rPr>
          <w:sz w:val="28"/>
          <w:szCs w:val="22"/>
        </w:rPr>
        <w:t xml:space="preserve"> </w:t>
      </w:r>
      <w:r w:rsidRPr="00975ADF">
        <w:rPr>
          <w:sz w:val="28"/>
          <w:szCs w:val="22"/>
        </w:rPr>
        <w:t>возможности</w:t>
      </w:r>
      <w:r w:rsidR="00E45DA2">
        <w:rPr>
          <w:sz w:val="28"/>
          <w:szCs w:val="22"/>
        </w:rPr>
        <w:t xml:space="preserve"> </w:t>
      </w:r>
      <w:r w:rsidRPr="00975ADF">
        <w:rPr>
          <w:sz w:val="28"/>
          <w:szCs w:val="22"/>
        </w:rPr>
        <w:t>лучше</w:t>
      </w:r>
      <w:r w:rsidR="00E45DA2">
        <w:rPr>
          <w:sz w:val="28"/>
          <w:szCs w:val="22"/>
        </w:rPr>
        <w:t xml:space="preserve"> </w:t>
      </w:r>
      <w:r w:rsidRPr="00975ADF">
        <w:rPr>
          <w:sz w:val="28"/>
          <w:szCs w:val="22"/>
        </w:rPr>
        <w:t>приспособить</w:t>
      </w:r>
      <w:r w:rsidR="00E45DA2">
        <w:rPr>
          <w:sz w:val="28"/>
          <w:szCs w:val="22"/>
        </w:rPr>
        <w:t xml:space="preserve"> </w:t>
      </w:r>
      <w:r w:rsidRPr="00975ADF">
        <w:rPr>
          <w:sz w:val="28"/>
          <w:szCs w:val="22"/>
        </w:rPr>
        <w:t>товар</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требованиям</w:t>
      </w:r>
      <w:r w:rsidR="00E45DA2">
        <w:rPr>
          <w:sz w:val="28"/>
          <w:szCs w:val="22"/>
        </w:rPr>
        <w:t xml:space="preserve"> </w:t>
      </w:r>
      <w:r w:rsidRPr="00975ADF">
        <w:rPr>
          <w:sz w:val="28"/>
          <w:szCs w:val="22"/>
        </w:rPr>
        <w:t>конкретного</w:t>
      </w:r>
      <w:r w:rsidR="00E45DA2">
        <w:rPr>
          <w:sz w:val="28"/>
          <w:szCs w:val="22"/>
        </w:rPr>
        <w:t xml:space="preserve"> </w:t>
      </w:r>
      <w:r w:rsidRPr="00975ADF">
        <w:rPr>
          <w:sz w:val="28"/>
          <w:szCs w:val="22"/>
        </w:rPr>
        <w:t>рыночного</w:t>
      </w:r>
      <w:r w:rsidR="00E45DA2">
        <w:rPr>
          <w:sz w:val="28"/>
          <w:szCs w:val="22"/>
        </w:rPr>
        <w:t xml:space="preserve"> </w:t>
      </w:r>
      <w:r w:rsidRPr="00975ADF">
        <w:rPr>
          <w:sz w:val="28"/>
          <w:szCs w:val="22"/>
        </w:rPr>
        <w:t>сегмента.</w:t>
      </w:r>
      <w:r w:rsidR="00E45DA2">
        <w:rPr>
          <w:sz w:val="28"/>
          <w:szCs w:val="22"/>
        </w:rPr>
        <w:t xml:space="preserve"> </w:t>
      </w:r>
      <w:r w:rsidRPr="00975ADF">
        <w:rPr>
          <w:sz w:val="28"/>
          <w:szCs w:val="22"/>
        </w:rPr>
        <w:t>Они</w:t>
      </w:r>
      <w:r w:rsidR="00E45DA2">
        <w:rPr>
          <w:sz w:val="28"/>
          <w:szCs w:val="22"/>
        </w:rPr>
        <w:t xml:space="preserve"> </w:t>
      </w:r>
      <w:r w:rsidRPr="00975ADF">
        <w:rPr>
          <w:sz w:val="28"/>
          <w:szCs w:val="22"/>
        </w:rPr>
        <w:t>учитывают</w:t>
      </w:r>
      <w:r w:rsidR="00E45DA2">
        <w:rPr>
          <w:sz w:val="28"/>
          <w:szCs w:val="22"/>
        </w:rPr>
        <w:t xml:space="preserve"> </w:t>
      </w:r>
      <w:r w:rsidRPr="00975ADF">
        <w:rPr>
          <w:sz w:val="28"/>
          <w:szCs w:val="22"/>
        </w:rPr>
        <w:t>социальный</w:t>
      </w:r>
      <w:r w:rsidR="00E45DA2">
        <w:rPr>
          <w:sz w:val="28"/>
          <w:szCs w:val="22"/>
        </w:rPr>
        <w:t xml:space="preserve"> </w:t>
      </w:r>
      <w:r w:rsidRPr="00975ADF">
        <w:rPr>
          <w:sz w:val="28"/>
          <w:szCs w:val="22"/>
        </w:rPr>
        <w:t>статус</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стиль</w:t>
      </w:r>
      <w:r w:rsidR="00E45DA2">
        <w:rPr>
          <w:sz w:val="28"/>
          <w:szCs w:val="22"/>
        </w:rPr>
        <w:t xml:space="preserve"> </w:t>
      </w:r>
      <w:r w:rsidRPr="00975ADF">
        <w:rPr>
          <w:sz w:val="28"/>
          <w:szCs w:val="22"/>
        </w:rPr>
        <w:t>жизни.</w:t>
      </w:r>
      <w:r w:rsidR="00E45DA2">
        <w:rPr>
          <w:sz w:val="28"/>
          <w:szCs w:val="22"/>
        </w:rPr>
        <w:t xml:space="preserve"> </w:t>
      </w:r>
      <w:r w:rsidRPr="00975ADF">
        <w:rPr>
          <w:sz w:val="28"/>
          <w:szCs w:val="22"/>
        </w:rPr>
        <w:t>Стиль</w:t>
      </w:r>
      <w:r w:rsidR="00E45DA2">
        <w:rPr>
          <w:sz w:val="28"/>
          <w:szCs w:val="22"/>
        </w:rPr>
        <w:t xml:space="preserve"> </w:t>
      </w:r>
      <w:r w:rsidRPr="00975ADF">
        <w:rPr>
          <w:sz w:val="28"/>
          <w:szCs w:val="22"/>
        </w:rPr>
        <w:t>жизни</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это</w:t>
      </w:r>
      <w:r w:rsidR="00E45DA2">
        <w:rPr>
          <w:sz w:val="28"/>
          <w:szCs w:val="22"/>
        </w:rPr>
        <w:t xml:space="preserve"> </w:t>
      </w:r>
      <w:r w:rsidRPr="00975ADF">
        <w:rPr>
          <w:sz w:val="28"/>
          <w:szCs w:val="22"/>
        </w:rPr>
        <w:t>глобальный</w:t>
      </w:r>
      <w:r w:rsidR="00E45DA2">
        <w:rPr>
          <w:sz w:val="28"/>
          <w:szCs w:val="22"/>
        </w:rPr>
        <w:t xml:space="preserve"> </w:t>
      </w:r>
      <w:r w:rsidRPr="00975ADF">
        <w:rPr>
          <w:sz w:val="28"/>
          <w:szCs w:val="22"/>
        </w:rPr>
        <w:t>продукт</w:t>
      </w:r>
      <w:r w:rsidR="00E45DA2">
        <w:rPr>
          <w:sz w:val="28"/>
          <w:szCs w:val="22"/>
        </w:rPr>
        <w:t xml:space="preserve"> </w:t>
      </w:r>
      <w:r w:rsidRPr="00975ADF">
        <w:rPr>
          <w:sz w:val="28"/>
          <w:szCs w:val="22"/>
        </w:rPr>
        <w:t>системы</w:t>
      </w:r>
      <w:r w:rsidR="00E45DA2">
        <w:rPr>
          <w:sz w:val="28"/>
          <w:szCs w:val="22"/>
        </w:rPr>
        <w:t xml:space="preserve"> </w:t>
      </w:r>
      <w:r w:rsidRPr="00975ADF">
        <w:rPr>
          <w:sz w:val="28"/>
          <w:szCs w:val="22"/>
        </w:rPr>
        <w:t>ценностей</w:t>
      </w:r>
      <w:r w:rsidR="00E45DA2">
        <w:rPr>
          <w:sz w:val="28"/>
          <w:szCs w:val="22"/>
        </w:rPr>
        <w:t xml:space="preserve"> </w:t>
      </w:r>
      <w:r w:rsidRPr="00975ADF">
        <w:rPr>
          <w:sz w:val="28"/>
          <w:szCs w:val="22"/>
        </w:rPr>
        <w:t>личности,</w:t>
      </w:r>
      <w:r w:rsidR="00E45DA2">
        <w:rPr>
          <w:sz w:val="28"/>
          <w:szCs w:val="22"/>
        </w:rPr>
        <w:t xml:space="preserve"> </w:t>
      </w:r>
      <w:r w:rsidRPr="00975ADF">
        <w:rPr>
          <w:sz w:val="28"/>
          <w:szCs w:val="22"/>
        </w:rPr>
        <w:t>её</w:t>
      </w:r>
      <w:r w:rsidR="00E45DA2">
        <w:rPr>
          <w:sz w:val="28"/>
          <w:szCs w:val="22"/>
        </w:rPr>
        <w:t xml:space="preserve"> </w:t>
      </w:r>
      <w:r w:rsidRPr="00975ADF">
        <w:rPr>
          <w:sz w:val="28"/>
          <w:szCs w:val="22"/>
        </w:rPr>
        <w:t>отношений</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активности,</w:t>
      </w:r>
      <w:r w:rsidR="00E45DA2">
        <w:rPr>
          <w:sz w:val="28"/>
          <w:szCs w:val="22"/>
        </w:rPr>
        <w:t xml:space="preserve"> </w:t>
      </w:r>
      <w:r w:rsidRPr="00975ADF">
        <w:rPr>
          <w:sz w:val="28"/>
          <w:szCs w:val="22"/>
        </w:rPr>
        <w:t>а</w:t>
      </w:r>
      <w:r w:rsidR="00E45DA2">
        <w:rPr>
          <w:sz w:val="28"/>
          <w:szCs w:val="22"/>
        </w:rPr>
        <w:t xml:space="preserve"> </w:t>
      </w:r>
      <w:r w:rsidRPr="00975ADF">
        <w:rPr>
          <w:sz w:val="28"/>
          <w:szCs w:val="22"/>
        </w:rPr>
        <w:t>также</w:t>
      </w:r>
      <w:r w:rsidR="00E45DA2">
        <w:rPr>
          <w:sz w:val="28"/>
          <w:szCs w:val="22"/>
        </w:rPr>
        <w:t xml:space="preserve"> </w:t>
      </w:r>
      <w:r w:rsidRPr="00975ADF">
        <w:rPr>
          <w:sz w:val="28"/>
          <w:szCs w:val="22"/>
        </w:rPr>
        <w:t>её</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потребления.</w:t>
      </w:r>
      <w:r w:rsidR="00E45DA2">
        <w:rPr>
          <w:sz w:val="28"/>
          <w:szCs w:val="22"/>
        </w:rPr>
        <w:t xml:space="preserve"> </w:t>
      </w:r>
      <w:r w:rsidRPr="00975ADF">
        <w:rPr>
          <w:sz w:val="28"/>
          <w:szCs w:val="22"/>
        </w:rPr>
        <w:t>Это</w:t>
      </w:r>
      <w:r w:rsidR="00E45DA2">
        <w:rPr>
          <w:sz w:val="28"/>
          <w:szCs w:val="22"/>
        </w:rPr>
        <w:t xml:space="preserve"> </w:t>
      </w:r>
      <w:r w:rsidRPr="00975ADF">
        <w:rPr>
          <w:sz w:val="28"/>
          <w:szCs w:val="22"/>
        </w:rPr>
        <w:t>агрегированный</w:t>
      </w:r>
      <w:r w:rsidR="00E45DA2">
        <w:rPr>
          <w:sz w:val="28"/>
          <w:szCs w:val="22"/>
        </w:rPr>
        <w:t xml:space="preserve"> </w:t>
      </w:r>
      <w:r w:rsidRPr="00975ADF">
        <w:rPr>
          <w:sz w:val="28"/>
          <w:szCs w:val="22"/>
        </w:rPr>
        <w:t>показатель,</w:t>
      </w:r>
      <w:r w:rsidR="00E45DA2">
        <w:rPr>
          <w:sz w:val="28"/>
          <w:szCs w:val="22"/>
        </w:rPr>
        <w:t xml:space="preserve"> </w:t>
      </w:r>
      <w:r w:rsidRPr="00975ADF">
        <w:rPr>
          <w:sz w:val="28"/>
          <w:szCs w:val="22"/>
        </w:rPr>
        <w:t>определяемый</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основе</w:t>
      </w:r>
      <w:r w:rsidR="00E45DA2">
        <w:rPr>
          <w:sz w:val="28"/>
          <w:szCs w:val="22"/>
        </w:rPr>
        <w:t xml:space="preserve"> </w:t>
      </w:r>
      <w:r w:rsidRPr="00975ADF">
        <w:rPr>
          <w:sz w:val="28"/>
          <w:szCs w:val="22"/>
        </w:rPr>
        <w:t>различных</w:t>
      </w:r>
      <w:r w:rsidR="00E45DA2">
        <w:rPr>
          <w:sz w:val="28"/>
          <w:szCs w:val="22"/>
        </w:rPr>
        <w:t xml:space="preserve"> </w:t>
      </w:r>
      <w:r w:rsidRPr="00975ADF">
        <w:rPr>
          <w:sz w:val="28"/>
          <w:szCs w:val="22"/>
        </w:rPr>
        <w:t>методик.</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процессе</w:t>
      </w:r>
      <w:r w:rsidR="00E45DA2">
        <w:rPr>
          <w:sz w:val="28"/>
          <w:szCs w:val="22"/>
        </w:rPr>
        <w:t xml:space="preserve"> </w:t>
      </w:r>
      <w:r w:rsidRPr="00975ADF">
        <w:rPr>
          <w:sz w:val="28"/>
          <w:szCs w:val="22"/>
        </w:rPr>
        <w:t>проведённых</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различных</w:t>
      </w:r>
      <w:r w:rsidR="00E45DA2">
        <w:rPr>
          <w:sz w:val="28"/>
          <w:szCs w:val="22"/>
        </w:rPr>
        <w:t xml:space="preserve"> </w:t>
      </w:r>
      <w:r w:rsidRPr="00975ADF">
        <w:rPr>
          <w:sz w:val="28"/>
          <w:szCs w:val="22"/>
        </w:rPr>
        <w:t>странах</w:t>
      </w:r>
      <w:r w:rsidR="00E45DA2">
        <w:rPr>
          <w:sz w:val="28"/>
          <w:szCs w:val="22"/>
        </w:rPr>
        <w:t xml:space="preserve"> </w:t>
      </w:r>
      <w:r w:rsidRPr="00975ADF">
        <w:rPr>
          <w:sz w:val="28"/>
          <w:szCs w:val="22"/>
        </w:rPr>
        <w:t>исследований</w:t>
      </w:r>
      <w:r w:rsidR="00E45DA2">
        <w:rPr>
          <w:sz w:val="28"/>
          <w:szCs w:val="22"/>
        </w:rPr>
        <w:t xml:space="preserve"> </w:t>
      </w:r>
      <w:r w:rsidRPr="00975ADF">
        <w:rPr>
          <w:sz w:val="28"/>
          <w:szCs w:val="22"/>
        </w:rPr>
        <w:t>было</w:t>
      </w:r>
      <w:r w:rsidR="00E45DA2">
        <w:rPr>
          <w:sz w:val="28"/>
          <w:szCs w:val="22"/>
        </w:rPr>
        <w:t xml:space="preserve"> </w:t>
      </w:r>
      <w:r w:rsidRPr="00975ADF">
        <w:rPr>
          <w:sz w:val="28"/>
          <w:szCs w:val="22"/>
        </w:rPr>
        <w:t>выявлено</w:t>
      </w:r>
      <w:r w:rsidR="00E45DA2">
        <w:rPr>
          <w:sz w:val="28"/>
          <w:szCs w:val="22"/>
        </w:rPr>
        <w:t xml:space="preserve"> </w:t>
      </w:r>
      <w:r w:rsidRPr="00975ADF">
        <w:rPr>
          <w:sz w:val="28"/>
          <w:szCs w:val="22"/>
        </w:rPr>
        <w:t>много</w:t>
      </w:r>
      <w:r w:rsidR="00E45DA2">
        <w:rPr>
          <w:sz w:val="28"/>
          <w:szCs w:val="22"/>
        </w:rPr>
        <w:t xml:space="preserve"> </w:t>
      </w:r>
      <w:r w:rsidRPr="00975ADF">
        <w:rPr>
          <w:sz w:val="28"/>
          <w:szCs w:val="22"/>
        </w:rPr>
        <w:t>различных</w:t>
      </w:r>
      <w:r w:rsidR="00E45DA2">
        <w:rPr>
          <w:sz w:val="28"/>
          <w:szCs w:val="22"/>
        </w:rPr>
        <w:t xml:space="preserve"> </w:t>
      </w:r>
      <w:r w:rsidRPr="00975ADF">
        <w:rPr>
          <w:sz w:val="28"/>
          <w:szCs w:val="22"/>
        </w:rPr>
        <w:t>стилей</w:t>
      </w:r>
      <w:r w:rsidR="00E45DA2">
        <w:rPr>
          <w:sz w:val="28"/>
          <w:szCs w:val="22"/>
        </w:rPr>
        <w:t xml:space="preserve"> </w:t>
      </w:r>
      <w:r w:rsidRPr="00975ADF">
        <w:rPr>
          <w:sz w:val="28"/>
          <w:szCs w:val="22"/>
        </w:rPr>
        <w:t>жизни.</w:t>
      </w:r>
      <w:r w:rsidR="00E45DA2">
        <w:rPr>
          <w:sz w:val="28"/>
          <w:szCs w:val="22"/>
        </w:rPr>
        <w:t xml:space="preserve"> </w:t>
      </w:r>
      <w:r w:rsidRPr="00975ADF">
        <w:rPr>
          <w:sz w:val="28"/>
          <w:szCs w:val="22"/>
        </w:rPr>
        <w:t>Их</w:t>
      </w:r>
      <w:r w:rsidR="00E45DA2">
        <w:rPr>
          <w:sz w:val="28"/>
          <w:szCs w:val="22"/>
        </w:rPr>
        <w:t xml:space="preserve"> </w:t>
      </w:r>
      <w:r w:rsidRPr="00975ADF">
        <w:rPr>
          <w:sz w:val="28"/>
          <w:szCs w:val="22"/>
        </w:rPr>
        <w:t>разнообразие</w:t>
      </w:r>
      <w:r w:rsidR="00E45DA2">
        <w:rPr>
          <w:sz w:val="28"/>
          <w:szCs w:val="22"/>
        </w:rPr>
        <w:t xml:space="preserve"> </w:t>
      </w:r>
      <w:r w:rsidRPr="00975ADF">
        <w:rPr>
          <w:sz w:val="28"/>
          <w:szCs w:val="22"/>
        </w:rPr>
        <w:t>определяется</w:t>
      </w:r>
      <w:r w:rsidR="00E45DA2">
        <w:rPr>
          <w:sz w:val="28"/>
          <w:szCs w:val="22"/>
        </w:rPr>
        <w:t xml:space="preserve"> </w:t>
      </w:r>
      <w:r w:rsidRPr="00975ADF">
        <w:rPr>
          <w:sz w:val="28"/>
          <w:szCs w:val="22"/>
        </w:rPr>
        <w:t>целями</w:t>
      </w:r>
      <w:r w:rsidR="00E45DA2">
        <w:rPr>
          <w:sz w:val="28"/>
          <w:szCs w:val="22"/>
        </w:rPr>
        <w:t xml:space="preserve"> </w:t>
      </w:r>
      <w:r w:rsidRPr="00975ADF">
        <w:rPr>
          <w:sz w:val="28"/>
          <w:szCs w:val="22"/>
        </w:rPr>
        <w:t>исследований,</w:t>
      </w:r>
      <w:r w:rsidR="00E45DA2">
        <w:rPr>
          <w:sz w:val="28"/>
          <w:szCs w:val="22"/>
        </w:rPr>
        <w:t xml:space="preserve"> </w:t>
      </w:r>
      <w:r w:rsidRPr="00975ADF">
        <w:rPr>
          <w:sz w:val="28"/>
          <w:szCs w:val="22"/>
        </w:rPr>
        <w:t>изучаемыми</w:t>
      </w:r>
      <w:r w:rsidR="00E45DA2">
        <w:rPr>
          <w:sz w:val="28"/>
          <w:szCs w:val="22"/>
        </w:rPr>
        <w:t xml:space="preserve"> </w:t>
      </w:r>
      <w:r w:rsidRPr="00975ADF">
        <w:rPr>
          <w:sz w:val="28"/>
          <w:szCs w:val="22"/>
        </w:rPr>
        <w:t>переменными,</w:t>
      </w:r>
      <w:r w:rsidR="00E45DA2">
        <w:rPr>
          <w:sz w:val="28"/>
          <w:szCs w:val="22"/>
        </w:rPr>
        <w:t xml:space="preserve"> </w:t>
      </w:r>
      <w:r w:rsidRPr="00975ADF">
        <w:rPr>
          <w:sz w:val="28"/>
          <w:szCs w:val="22"/>
        </w:rPr>
        <w:t>методами</w:t>
      </w:r>
      <w:r w:rsidR="00E45DA2">
        <w:rPr>
          <w:sz w:val="28"/>
          <w:szCs w:val="22"/>
        </w:rPr>
        <w:t xml:space="preserve"> </w:t>
      </w:r>
      <w:r w:rsidRPr="00975ADF">
        <w:rPr>
          <w:sz w:val="28"/>
          <w:szCs w:val="22"/>
        </w:rPr>
        <w:t>сбора</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обработки</w:t>
      </w:r>
      <w:r w:rsidR="00E45DA2">
        <w:rPr>
          <w:sz w:val="28"/>
          <w:szCs w:val="22"/>
        </w:rPr>
        <w:t xml:space="preserve"> </w:t>
      </w:r>
      <w:r w:rsidRPr="00975ADF">
        <w:rPr>
          <w:sz w:val="28"/>
          <w:szCs w:val="22"/>
        </w:rPr>
        <w:t>информации.</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течением</w:t>
      </w:r>
      <w:r w:rsidR="00E45DA2">
        <w:rPr>
          <w:sz w:val="28"/>
          <w:szCs w:val="22"/>
        </w:rPr>
        <w:t xml:space="preserve"> </w:t>
      </w:r>
      <w:r w:rsidRPr="00975ADF">
        <w:rPr>
          <w:sz w:val="28"/>
          <w:szCs w:val="22"/>
        </w:rPr>
        <w:t>времени</w:t>
      </w:r>
      <w:r w:rsidR="00E45DA2">
        <w:rPr>
          <w:sz w:val="28"/>
          <w:szCs w:val="22"/>
        </w:rPr>
        <w:t xml:space="preserve"> </w:t>
      </w:r>
      <w:r w:rsidRPr="00975ADF">
        <w:rPr>
          <w:sz w:val="28"/>
          <w:szCs w:val="22"/>
        </w:rPr>
        <w:t>стили</w:t>
      </w:r>
      <w:r w:rsidR="00E45DA2">
        <w:rPr>
          <w:sz w:val="28"/>
          <w:szCs w:val="22"/>
        </w:rPr>
        <w:t xml:space="preserve"> </w:t>
      </w:r>
      <w:r w:rsidRPr="00975ADF">
        <w:rPr>
          <w:sz w:val="28"/>
          <w:szCs w:val="22"/>
        </w:rPr>
        <w:t>жизни</w:t>
      </w:r>
      <w:r w:rsidR="00E45DA2">
        <w:rPr>
          <w:sz w:val="28"/>
          <w:szCs w:val="22"/>
        </w:rPr>
        <w:t xml:space="preserve"> </w:t>
      </w:r>
      <w:r w:rsidRPr="00975ADF">
        <w:rPr>
          <w:sz w:val="28"/>
          <w:szCs w:val="22"/>
        </w:rPr>
        <w:t>могут</w:t>
      </w:r>
      <w:r w:rsidR="00E45DA2">
        <w:rPr>
          <w:sz w:val="28"/>
          <w:szCs w:val="22"/>
        </w:rPr>
        <w:t xml:space="preserve"> </w:t>
      </w:r>
      <w:r w:rsidRPr="00975ADF">
        <w:rPr>
          <w:sz w:val="28"/>
          <w:szCs w:val="22"/>
        </w:rPr>
        <w:t>меняться.</w:t>
      </w:r>
    </w:p>
    <w:p w:rsidR="00E92292" w:rsidRPr="00975ADF" w:rsidRDefault="00E92292" w:rsidP="00975ADF">
      <w:pPr>
        <w:pStyle w:val="a6"/>
        <w:keepNext/>
        <w:widowControl w:val="0"/>
        <w:spacing w:before="0" w:beforeAutospacing="0" w:after="0" w:afterAutospacing="0" w:line="360" w:lineRule="auto"/>
        <w:ind w:firstLine="709"/>
        <w:jc w:val="both"/>
        <w:rPr>
          <w:sz w:val="28"/>
          <w:szCs w:val="22"/>
        </w:rPr>
      </w:pPr>
    </w:p>
    <w:tbl>
      <w:tblPr>
        <w:tblW w:w="0" w:type="auto"/>
        <w:tblCellSpacing w:w="0"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2347"/>
        <w:gridCol w:w="4783"/>
      </w:tblGrid>
      <w:tr w:rsidR="00975ADF" w:rsidRPr="00E92292" w:rsidTr="00E92292">
        <w:trPr>
          <w:trHeight w:val="296"/>
          <w:tblCellSpacing w:w="0" w:type="dxa"/>
        </w:trPr>
        <w:tc>
          <w:tcPr>
            <w:tcW w:w="2347"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bCs/>
                <w:sz w:val="20"/>
                <w:szCs w:val="20"/>
              </w:rPr>
              <w:t>Переменные</w:t>
            </w:r>
            <w:r w:rsidR="00E45DA2" w:rsidRPr="00E92292">
              <w:rPr>
                <w:bCs/>
                <w:sz w:val="20"/>
                <w:szCs w:val="20"/>
              </w:rPr>
              <w:t xml:space="preserve"> </w:t>
            </w:r>
            <w:r w:rsidRPr="00E92292">
              <w:rPr>
                <w:bCs/>
                <w:sz w:val="20"/>
                <w:szCs w:val="20"/>
              </w:rPr>
              <w:t>сегментации</w:t>
            </w:r>
            <w:r w:rsidR="00E45DA2" w:rsidRPr="00E92292">
              <w:rPr>
                <w:bCs/>
                <w:sz w:val="20"/>
                <w:szCs w:val="20"/>
              </w:rPr>
              <w:t xml:space="preserve"> </w:t>
            </w:r>
          </w:p>
        </w:tc>
        <w:tc>
          <w:tcPr>
            <w:tcW w:w="4783"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bCs/>
                <w:sz w:val="20"/>
                <w:szCs w:val="20"/>
              </w:rPr>
              <w:t>Социально-экономические</w:t>
            </w:r>
            <w:r w:rsidR="00E45DA2" w:rsidRPr="00E92292">
              <w:rPr>
                <w:bCs/>
                <w:sz w:val="20"/>
                <w:szCs w:val="20"/>
              </w:rPr>
              <w:t xml:space="preserve"> </w:t>
            </w:r>
            <w:r w:rsidRPr="00E92292">
              <w:rPr>
                <w:bCs/>
                <w:sz w:val="20"/>
                <w:szCs w:val="20"/>
              </w:rPr>
              <w:t>показатели</w:t>
            </w:r>
          </w:p>
        </w:tc>
      </w:tr>
      <w:tr w:rsidR="00975ADF" w:rsidRPr="00E92292" w:rsidTr="00E92292">
        <w:trPr>
          <w:trHeight w:val="251"/>
          <w:tblCellSpacing w:w="0" w:type="dxa"/>
        </w:trPr>
        <w:tc>
          <w:tcPr>
            <w:tcW w:w="2347"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Социальный</w:t>
            </w:r>
            <w:r w:rsidR="00E45DA2" w:rsidRPr="00E92292">
              <w:rPr>
                <w:sz w:val="20"/>
                <w:szCs w:val="20"/>
              </w:rPr>
              <w:t xml:space="preserve"> </w:t>
            </w:r>
            <w:r w:rsidRPr="00E92292">
              <w:rPr>
                <w:sz w:val="20"/>
                <w:szCs w:val="20"/>
              </w:rPr>
              <w:t>статус</w:t>
            </w:r>
          </w:p>
        </w:tc>
        <w:tc>
          <w:tcPr>
            <w:tcW w:w="4783"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Низкий,</w:t>
            </w:r>
            <w:r w:rsidR="00E45DA2" w:rsidRPr="00E92292">
              <w:rPr>
                <w:sz w:val="20"/>
                <w:szCs w:val="20"/>
              </w:rPr>
              <w:t xml:space="preserve"> </w:t>
            </w:r>
            <w:r w:rsidRPr="00E92292">
              <w:rPr>
                <w:sz w:val="20"/>
                <w:szCs w:val="20"/>
              </w:rPr>
              <w:t>средний,</w:t>
            </w:r>
            <w:r w:rsidR="00E45DA2" w:rsidRPr="00E92292">
              <w:rPr>
                <w:sz w:val="20"/>
                <w:szCs w:val="20"/>
              </w:rPr>
              <w:t xml:space="preserve"> </w:t>
            </w:r>
            <w:r w:rsidRPr="00E92292">
              <w:rPr>
                <w:sz w:val="20"/>
                <w:szCs w:val="20"/>
              </w:rPr>
              <w:t>высший</w:t>
            </w:r>
            <w:r w:rsidR="00E45DA2" w:rsidRPr="00E92292">
              <w:rPr>
                <w:sz w:val="20"/>
                <w:szCs w:val="20"/>
              </w:rPr>
              <w:t xml:space="preserve"> </w:t>
            </w:r>
            <w:r w:rsidRPr="00E92292">
              <w:rPr>
                <w:sz w:val="20"/>
                <w:szCs w:val="20"/>
              </w:rPr>
              <w:t>(может</w:t>
            </w:r>
            <w:r w:rsidR="00E45DA2" w:rsidRPr="00E92292">
              <w:rPr>
                <w:sz w:val="20"/>
                <w:szCs w:val="20"/>
              </w:rPr>
              <w:t xml:space="preserve"> </w:t>
            </w:r>
            <w:r w:rsidRPr="00E92292">
              <w:rPr>
                <w:sz w:val="20"/>
                <w:szCs w:val="20"/>
              </w:rPr>
              <w:t>быть</w:t>
            </w:r>
            <w:r w:rsidR="00E45DA2" w:rsidRPr="00E92292">
              <w:rPr>
                <w:sz w:val="20"/>
                <w:szCs w:val="20"/>
              </w:rPr>
              <w:t xml:space="preserve"> </w:t>
            </w:r>
            <w:r w:rsidRPr="00E92292">
              <w:rPr>
                <w:sz w:val="20"/>
                <w:szCs w:val="20"/>
              </w:rPr>
              <w:t>детализирован)</w:t>
            </w:r>
          </w:p>
        </w:tc>
      </w:tr>
      <w:tr w:rsidR="00975ADF" w:rsidRPr="00E92292" w:rsidTr="00E92292">
        <w:trPr>
          <w:tblCellSpacing w:w="0" w:type="dxa"/>
        </w:trPr>
        <w:tc>
          <w:tcPr>
            <w:tcW w:w="2347"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Стиль</w:t>
            </w:r>
            <w:r w:rsidR="00E45DA2" w:rsidRPr="00E92292">
              <w:rPr>
                <w:sz w:val="20"/>
                <w:szCs w:val="20"/>
              </w:rPr>
              <w:t xml:space="preserve"> </w:t>
            </w:r>
            <w:r w:rsidRPr="00E92292">
              <w:rPr>
                <w:sz w:val="20"/>
                <w:szCs w:val="20"/>
              </w:rPr>
              <w:t>жизни</w:t>
            </w:r>
          </w:p>
        </w:tc>
        <w:tc>
          <w:tcPr>
            <w:tcW w:w="4783" w:type="dxa"/>
            <w:vAlign w:val="center"/>
          </w:tcPr>
          <w:p w:rsidR="00975ADF" w:rsidRPr="00E92292" w:rsidRDefault="00975ADF" w:rsidP="00975ADF">
            <w:pPr>
              <w:pStyle w:val="a6"/>
              <w:keepNext/>
              <w:widowControl w:val="0"/>
              <w:numPr>
                <w:ilvl w:val="1"/>
                <w:numId w:val="2"/>
              </w:numPr>
              <w:tabs>
                <w:tab w:val="clear" w:pos="1440"/>
                <w:tab w:val="num" w:pos="105"/>
              </w:tabs>
              <w:spacing w:before="0" w:beforeAutospacing="0" w:after="0" w:afterAutospacing="0" w:line="360" w:lineRule="auto"/>
              <w:ind w:left="0" w:firstLine="0"/>
              <w:jc w:val="both"/>
              <w:rPr>
                <w:sz w:val="20"/>
                <w:szCs w:val="20"/>
              </w:rPr>
            </w:pPr>
            <w:r w:rsidRPr="00E92292">
              <w:rPr>
                <w:sz w:val="20"/>
                <w:szCs w:val="20"/>
              </w:rPr>
              <w:t>В</w:t>
            </w:r>
            <w:r w:rsidR="00E45DA2" w:rsidRPr="00E92292">
              <w:rPr>
                <w:sz w:val="20"/>
                <w:szCs w:val="20"/>
              </w:rPr>
              <w:t xml:space="preserve"> </w:t>
            </w:r>
            <w:r w:rsidRPr="00E92292">
              <w:rPr>
                <w:sz w:val="20"/>
                <w:szCs w:val="20"/>
              </w:rPr>
              <w:t>начале</w:t>
            </w:r>
            <w:r w:rsidR="00E45DA2" w:rsidRPr="00E92292">
              <w:rPr>
                <w:sz w:val="20"/>
                <w:szCs w:val="20"/>
              </w:rPr>
              <w:t xml:space="preserve"> </w:t>
            </w:r>
            <w:r w:rsidRPr="00E92292">
              <w:rPr>
                <w:sz w:val="20"/>
                <w:szCs w:val="20"/>
              </w:rPr>
              <w:t>90-х</w:t>
            </w:r>
            <w:r w:rsidR="00E45DA2" w:rsidRPr="00E92292">
              <w:rPr>
                <w:sz w:val="20"/>
                <w:szCs w:val="20"/>
              </w:rPr>
              <w:t xml:space="preserve"> </w:t>
            </w:r>
            <w:r w:rsidRPr="00E92292">
              <w:rPr>
                <w:sz w:val="20"/>
                <w:szCs w:val="20"/>
              </w:rPr>
              <w:t>годов</w:t>
            </w:r>
            <w:r w:rsidR="00E45DA2" w:rsidRPr="00E92292">
              <w:rPr>
                <w:sz w:val="20"/>
                <w:szCs w:val="20"/>
              </w:rPr>
              <w:t xml:space="preserve"> </w:t>
            </w:r>
            <w:r w:rsidRPr="00E92292">
              <w:rPr>
                <w:sz w:val="20"/>
                <w:szCs w:val="20"/>
              </w:rPr>
              <w:t>французские</w:t>
            </w:r>
            <w:r w:rsidR="00E45DA2" w:rsidRPr="00E92292">
              <w:rPr>
                <w:sz w:val="20"/>
                <w:szCs w:val="20"/>
              </w:rPr>
              <w:t xml:space="preserve"> </w:t>
            </w:r>
            <w:r w:rsidRPr="00E92292">
              <w:rPr>
                <w:sz w:val="20"/>
                <w:szCs w:val="20"/>
              </w:rPr>
              <w:t>специалисты</w:t>
            </w:r>
            <w:r w:rsidR="00E45DA2" w:rsidRPr="00E92292">
              <w:rPr>
                <w:sz w:val="20"/>
                <w:szCs w:val="20"/>
              </w:rPr>
              <w:t xml:space="preserve"> </w:t>
            </w:r>
            <w:r w:rsidRPr="00E92292">
              <w:rPr>
                <w:sz w:val="20"/>
                <w:szCs w:val="20"/>
              </w:rPr>
              <w:t>выделили</w:t>
            </w:r>
            <w:r w:rsidR="00E45DA2" w:rsidRPr="00E92292">
              <w:rPr>
                <w:sz w:val="20"/>
                <w:szCs w:val="20"/>
              </w:rPr>
              <w:t xml:space="preserve"> </w:t>
            </w:r>
            <w:r w:rsidRPr="00E92292">
              <w:rPr>
                <w:sz w:val="20"/>
                <w:szCs w:val="20"/>
              </w:rPr>
              <w:t>следующие</w:t>
            </w:r>
            <w:r w:rsidR="00E45DA2" w:rsidRPr="00E92292">
              <w:rPr>
                <w:sz w:val="20"/>
                <w:szCs w:val="20"/>
              </w:rPr>
              <w:t xml:space="preserve"> </w:t>
            </w:r>
            <w:r w:rsidRPr="00E92292">
              <w:rPr>
                <w:sz w:val="20"/>
                <w:szCs w:val="20"/>
              </w:rPr>
              <w:t>социостили</w:t>
            </w:r>
            <w:r w:rsidR="00E45DA2" w:rsidRPr="00E92292">
              <w:rPr>
                <w:sz w:val="20"/>
                <w:szCs w:val="20"/>
              </w:rPr>
              <w:t xml:space="preserve"> </w:t>
            </w:r>
            <w:r w:rsidRPr="00E92292">
              <w:rPr>
                <w:sz w:val="20"/>
                <w:szCs w:val="20"/>
              </w:rPr>
              <w:t>:</w:t>
            </w:r>
            <w:r w:rsidR="00E45DA2" w:rsidRPr="00E92292">
              <w:rPr>
                <w:sz w:val="20"/>
                <w:szCs w:val="20"/>
              </w:rPr>
              <w:t xml:space="preserve"> </w:t>
            </w:r>
          </w:p>
          <w:p w:rsidR="00975ADF" w:rsidRPr="00E92292" w:rsidRDefault="00975ADF" w:rsidP="00975ADF">
            <w:pPr>
              <w:keepNext/>
              <w:widowControl w:val="0"/>
              <w:numPr>
                <w:ilvl w:val="1"/>
                <w:numId w:val="2"/>
              </w:numPr>
              <w:tabs>
                <w:tab w:val="clear" w:pos="1440"/>
                <w:tab w:val="num" w:pos="105"/>
              </w:tabs>
              <w:snapToGrid/>
              <w:spacing w:line="360" w:lineRule="auto"/>
              <w:ind w:left="0" w:firstLine="0"/>
              <w:jc w:val="both"/>
            </w:pPr>
            <w:r w:rsidRPr="00E92292">
              <w:t>честолюбцы</w:t>
            </w:r>
            <w:r w:rsidR="00E45DA2" w:rsidRPr="00E92292">
              <w:t xml:space="preserve"> </w:t>
            </w:r>
            <w:r w:rsidRPr="00E92292">
              <w:t>–</w:t>
            </w:r>
            <w:r w:rsidR="00E45DA2" w:rsidRPr="00E92292">
              <w:t xml:space="preserve"> </w:t>
            </w:r>
            <w:r w:rsidRPr="00E92292">
              <w:t>амбициозные</w:t>
            </w:r>
            <w:r w:rsidR="00E45DA2" w:rsidRPr="00E92292">
              <w:t xml:space="preserve"> </w:t>
            </w:r>
            <w:r w:rsidRPr="00E92292">
              <w:t>личности,</w:t>
            </w:r>
            <w:r w:rsidR="00E45DA2" w:rsidRPr="00E92292">
              <w:t xml:space="preserve"> </w:t>
            </w:r>
            <w:r w:rsidRPr="00E92292">
              <w:t>которые</w:t>
            </w:r>
            <w:r w:rsidR="00E45DA2" w:rsidRPr="00E92292">
              <w:t xml:space="preserve"> </w:t>
            </w:r>
            <w:r w:rsidRPr="00E92292">
              <w:t>прежде</w:t>
            </w:r>
            <w:r w:rsidR="00E45DA2" w:rsidRPr="00E92292">
              <w:t xml:space="preserve"> </w:t>
            </w:r>
            <w:r w:rsidRPr="00E92292">
              <w:t>всего</w:t>
            </w:r>
            <w:r w:rsidR="00E45DA2" w:rsidRPr="00E92292">
              <w:t xml:space="preserve"> </w:t>
            </w:r>
            <w:r w:rsidRPr="00E92292">
              <w:t>стремятся</w:t>
            </w:r>
            <w:r w:rsidR="00E45DA2" w:rsidRPr="00E92292">
              <w:t xml:space="preserve"> </w:t>
            </w:r>
            <w:r w:rsidRPr="00E92292">
              <w:t>преуспеть</w:t>
            </w:r>
            <w:r w:rsidR="00E45DA2" w:rsidRPr="00E92292">
              <w:t xml:space="preserve"> </w:t>
            </w:r>
            <w:r w:rsidRPr="00E92292">
              <w:t>в</w:t>
            </w:r>
            <w:r w:rsidR="00E45DA2" w:rsidRPr="00E92292">
              <w:t xml:space="preserve"> </w:t>
            </w:r>
            <w:r w:rsidRPr="00E92292">
              <w:t>социальном</w:t>
            </w:r>
            <w:r w:rsidR="00E45DA2" w:rsidRPr="00E92292">
              <w:t xml:space="preserve"> </w:t>
            </w:r>
            <w:r w:rsidRPr="00E92292">
              <w:t>плане,</w:t>
            </w:r>
            <w:r w:rsidR="00E45DA2" w:rsidRPr="00E92292">
              <w:t xml:space="preserve"> </w:t>
            </w:r>
            <w:r w:rsidRPr="00E92292">
              <w:t>молодые,</w:t>
            </w:r>
            <w:r w:rsidR="00E45DA2" w:rsidRPr="00E92292">
              <w:t xml:space="preserve"> </w:t>
            </w:r>
            <w:r w:rsidRPr="00E92292">
              <w:t>проживающие</w:t>
            </w:r>
            <w:r w:rsidR="00E45DA2" w:rsidRPr="00E92292">
              <w:t xml:space="preserve"> </w:t>
            </w:r>
            <w:r w:rsidRPr="00E92292">
              <w:t>в</w:t>
            </w:r>
            <w:r w:rsidR="00E45DA2" w:rsidRPr="00E92292">
              <w:t xml:space="preserve"> </w:t>
            </w:r>
            <w:r w:rsidRPr="00E92292">
              <w:t>крупных</w:t>
            </w:r>
            <w:r w:rsidR="00E45DA2" w:rsidRPr="00E92292">
              <w:t xml:space="preserve"> </w:t>
            </w:r>
            <w:r w:rsidRPr="00E92292">
              <w:t>городах,</w:t>
            </w:r>
            <w:r w:rsidR="00E45DA2" w:rsidRPr="00E92292">
              <w:t xml:space="preserve"> </w:t>
            </w:r>
            <w:r w:rsidRPr="00E92292">
              <w:t>расточительны</w:t>
            </w:r>
            <w:r w:rsidR="00E45DA2" w:rsidRPr="00E92292">
              <w:t xml:space="preserve"> </w:t>
            </w:r>
            <w:r w:rsidRPr="00E92292">
              <w:t>и</w:t>
            </w:r>
            <w:r w:rsidR="00E45DA2" w:rsidRPr="00E92292">
              <w:t xml:space="preserve"> </w:t>
            </w:r>
            <w:r w:rsidRPr="00E92292">
              <w:t>чувствительны</w:t>
            </w:r>
            <w:r w:rsidR="00E45DA2" w:rsidRPr="00E92292">
              <w:t xml:space="preserve"> </w:t>
            </w:r>
            <w:r w:rsidRPr="00E92292">
              <w:t>к</w:t>
            </w:r>
            <w:r w:rsidR="00E45DA2" w:rsidRPr="00E92292">
              <w:t xml:space="preserve"> </w:t>
            </w:r>
            <w:r w:rsidRPr="00E92292">
              <w:t>потреблению,</w:t>
            </w:r>
            <w:r w:rsidR="00E45DA2" w:rsidRPr="00E92292">
              <w:t xml:space="preserve"> </w:t>
            </w:r>
            <w:r w:rsidRPr="00E92292">
              <w:t>связанному</w:t>
            </w:r>
            <w:r w:rsidR="00E45DA2" w:rsidRPr="00E92292">
              <w:t xml:space="preserve"> </w:t>
            </w:r>
            <w:r w:rsidRPr="00E92292">
              <w:t>с</w:t>
            </w:r>
            <w:r w:rsidR="00E45DA2" w:rsidRPr="00E92292">
              <w:t xml:space="preserve"> </w:t>
            </w:r>
            <w:r w:rsidRPr="00E92292">
              <w:t>внешним</w:t>
            </w:r>
            <w:r w:rsidR="00E45DA2" w:rsidRPr="00E92292">
              <w:t xml:space="preserve"> </w:t>
            </w:r>
            <w:r w:rsidRPr="00E92292">
              <w:t>видом;</w:t>
            </w:r>
            <w:r w:rsidR="00E45DA2" w:rsidRPr="00E92292">
              <w:t xml:space="preserve"> </w:t>
            </w:r>
          </w:p>
          <w:p w:rsidR="00975ADF" w:rsidRPr="00E92292" w:rsidRDefault="00975ADF" w:rsidP="00975ADF">
            <w:pPr>
              <w:keepNext/>
              <w:widowControl w:val="0"/>
              <w:numPr>
                <w:ilvl w:val="1"/>
                <w:numId w:val="2"/>
              </w:numPr>
              <w:tabs>
                <w:tab w:val="clear" w:pos="1440"/>
                <w:tab w:val="num" w:pos="105"/>
              </w:tabs>
              <w:snapToGrid/>
              <w:spacing w:line="360" w:lineRule="auto"/>
              <w:ind w:left="0" w:firstLine="0"/>
              <w:jc w:val="both"/>
            </w:pPr>
            <w:r w:rsidRPr="00E92292">
              <w:t>мечтатели</w:t>
            </w:r>
            <w:r w:rsidR="00E45DA2" w:rsidRPr="00E92292">
              <w:t xml:space="preserve"> </w:t>
            </w:r>
            <w:r w:rsidRPr="00E92292">
              <w:t>–</w:t>
            </w:r>
            <w:r w:rsidR="00E45DA2" w:rsidRPr="00E92292">
              <w:t xml:space="preserve"> </w:t>
            </w:r>
            <w:r w:rsidRPr="00E92292">
              <w:t>молодые</w:t>
            </w:r>
            <w:r w:rsidR="00E45DA2" w:rsidRPr="00E92292">
              <w:t xml:space="preserve"> </w:t>
            </w:r>
            <w:r w:rsidRPr="00E92292">
              <w:t>семьи,</w:t>
            </w:r>
            <w:r w:rsidR="00E45DA2" w:rsidRPr="00E92292">
              <w:t xml:space="preserve"> </w:t>
            </w:r>
            <w:r w:rsidRPr="00E92292">
              <w:t>семейные</w:t>
            </w:r>
            <w:r w:rsidR="00E45DA2" w:rsidRPr="00E92292">
              <w:t xml:space="preserve"> </w:t>
            </w:r>
            <w:r w:rsidRPr="00E92292">
              <w:t>представители</w:t>
            </w:r>
            <w:r w:rsidR="00E45DA2" w:rsidRPr="00E92292">
              <w:t xml:space="preserve"> </w:t>
            </w:r>
            <w:r w:rsidRPr="00E92292">
              <w:t>среднего</w:t>
            </w:r>
            <w:r w:rsidR="00E45DA2" w:rsidRPr="00E92292">
              <w:t xml:space="preserve"> </w:t>
            </w:r>
            <w:r w:rsidRPr="00E92292">
              <w:t>класса,</w:t>
            </w:r>
            <w:r w:rsidR="00E45DA2" w:rsidRPr="00E92292">
              <w:t xml:space="preserve"> </w:t>
            </w:r>
            <w:r w:rsidRPr="00E92292">
              <w:t>служащие,</w:t>
            </w:r>
            <w:r w:rsidR="00E45DA2" w:rsidRPr="00E92292">
              <w:t xml:space="preserve"> </w:t>
            </w:r>
            <w:r w:rsidRPr="00E92292">
              <w:t>проживающие</w:t>
            </w:r>
            <w:r w:rsidR="00E45DA2" w:rsidRPr="00E92292">
              <w:t xml:space="preserve"> </w:t>
            </w:r>
            <w:r w:rsidRPr="00E92292">
              <w:t>в</w:t>
            </w:r>
            <w:r w:rsidR="00E45DA2" w:rsidRPr="00E92292">
              <w:t xml:space="preserve"> </w:t>
            </w:r>
            <w:r w:rsidRPr="00E92292">
              <w:t>городах</w:t>
            </w:r>
            <w:r w:rsidR="00E45DA2" w:rsidRPr="00E92292">
              <w:t xml:space="preserve"> </w:t>
            </w:r>
            <w:r w:rsidRPr="00E92292">
              <w:t>с</w:t>
            </w:r>
            <w:r w:rsidR="00E45DA2" w:rsidRPr="00E92292">
              <w:t xml:space="preserve"> </w:t>
            </w:r>
            <w:r w:rsidRPr="00E92292">
              <w:t>населением</w:t>
            </w:r>
            <w:r w:rsidR="00E45DA2" w:rsidRPr="00E92292">
              <w:t xml:space="preserve"> </w:t>
            </w:r>
            <w:r w:rsidRPr="00E92292">
              <w:t>менее</w:t>
            </w:r>
            <w:r w:rsidR="00E45DA2" w:rsidRPr="00E92292">
              <w:t xml:space="preserve"> </w:t>
            </w:r>
            <w:r w:rsidRPr="00E92292">
              <w:t>20</w:t>
            </w:r>
            <w:r w:rsidR="00E45DA2" w:rsidRPr="00E92292">
              <w:t xml:space="preserve"> </w:t>
            </w:r>
            <w:r w:rsidRPr="00E92292">
              <w:t>тыс.</w:t>
            </w:r>
            <w:r w:rsidR="00E45DA2" w:rsidRPr="00E92292">
              <w:t xml:space="preserve"> </w:t>
            </w:r>
            <w:r w:rsidRPr="00E92292">
              <w:t>чел.</w:t>
            </w:r>
            <w:r w:rsidR="00E45DA2" w:rsidRPr="00E92292">
              <w:t xml:space="preserve"> </w:t>
            </w:r>
            <w:r w:rsidRPr="00E92292">
              <w:t>Их</w:t>
            </w:r>
            <w:r w:rsidR="00E45DA2" w:rsidRPr="00E92292">
              <w:t xml:space="preserve"> </w:t>
            </w:r>
            <w:r w:rsidRPr="00E92292">
              <w:t>приоритеты</w:t>
            </w:r>
            <w:r w:rsidR="00E45DA2" w:rsidRPr="00E92292">
              <w:t xml:space="preserve"> </w:t>
            </w:r>
            <w:r w:rsidRPr="00E92292">
              <w:t>:</w:t>
            </w:r>
            <w:r w:rsidR="00E45DA2" w:rsidRPr="00E92292">
              <w:t xml:space="preserve"> </w:t>
            </w:r>
            <w:r w:rsidRPr="00E92292">
              <w:t>дом,</w:t>
            </w:r>
            <w:r w:rsidR="00E45DA2" w:rsidRPr="00E92292">
              <w:t xml:space="preserve"> </w:t>
            </w:r>
            <w:r w:rsidRPr="00E92292">
              <w:t>дети</w:t>
            </w:r>
            <w:r w:rsidR="00E45DA2" w:rsidRPr="00E92292">
              <w:t xml:space="preserve"> </w:t>
            </w:r>
            <w:r w:rsidRPr="00E92292">
              <w:t>и</w:t>
            </w:r>
            <w:r w:rsidR="00E45DA2" w:rsidRPr="00E92292">
              <w:t xml:space="preserve"> </w:t>
            </w:r>
            <w:r w:rsidRPr="00E92292">
              <w:t>люди,</w:t>
            </w:r>
            <w:r w:rsidR="00E45DA2" w:rsidRPr="00E92292">
              <w:t xml:space="preserve"> </w:t>
            </w:r>
            <w:r w:rsidRPr="00E92292">
              <w:t>подобные</w:t>
            </w:r>
            <w:r w:rsidR="00E45DA2" w:rsidRPr="00E92292">
              <w:t xml:space="preserve"> </w:t>
            </w:r>
            <w:r w:rsidRPr="00E92292">
              <w:t>им</w:t>
            </w:r>
            <w:r w:rsidR="00E45DA2" w:rsidRPr="00E92292">
              <w:t xml:space="preserve"> </w:t>
            </w:r>
            <w:r w:rsidRPr="00E92292">
              <w:t>самим;</w:t>
            </w:r>
            <w:r w:rsidR="00E45DA2" w:rsidRPr="00E92292">
              <w:t xml:space="preserve"> </w:t>
            </w:r>
          </w:p>
          <w:p w:rsidR="00975ADF" w:rsidRPr="00E92292" w:rsidRDefault="00975ADF" w:rsidP="00975ADF">
            <w:pPr>
              <w:keepNext/>
              <w:widowControl w:val="0"/>
              <w:numPr>
                <w:ilvl w:val="1"/>
                <w:numId w:val="2"/>
              </w:numPr>
              <w:tabs>
                <w:tab w:val="clear" w:pos="1440"/>
                <w:tab w:val="num" w:pos="105"/>
              </w:tabs>
              <w:snapToGrid/>
              <w:spacing w:line="360" w:lineRule="auto"/>
              <w:ind w:left="0" w:firstLine="0"/>
              <w:jc w:val="both"/>
            </w:pPr>
            <w:r w:rsidRPr="00E92292">
              <w:t>иждивенцы</w:t>
            </w:r>
            <w:r w:rsidR="00E45DA2" w:rsidRPr="00E92292">
              <w:t xml:space="preserve"> </w:t>
            </w:r>
            <w:r w:rsidRPr="00E92292">
              <w:t>–</w:t>
            </w:r>
            <w:r w:rsidR="00E45DA2" w:rsidRPr="00E92292">
              <w:t xml:space="preserve"> </w:t>
            </w:r>
            <w:r w:rsidRPr="00E92292">
              <w:t>скромные,</w:t>
            </w:r>
            <w:r w:rsidR="00E45DA2" w:rsidRPr="00E92292">
              <w:t xml:space="preserve"> </w:t>
            </w:r>
            <w:r w:rsidRPr="00E92292">
              <w:t>достаточно</w:t>
            </w:r>
            <w:r w:rsidR="00E45DA2" w:rsidRPr="00E92292">
              <w:t xml:space="preserve"> </w:t>
            </w:r>
            <w:r w:rsidRPr="00E92292">
              <w:t>пожилые</w:t>
            </w:r>
            <w:r w:rsidR="00E45DA2" w:rsidRPr="00E92292">
              <w:t xml:space="preserve"> </w:t>
            </w:r>
            <w:r w:rsidRPr="00E92292">
              <w:t>люди,</w:t>
            </w:r>
            <w:r w:rsidR="00E45DA2" w:rsidRPr="00E92292">
              <w:t xml:space="preserve"> </w:t>
            </w:r>
            <w:r w:rsidRPr="00E92292">
              <w:t>нуждаются</w:t>
            </w:r>
            <w:r w:rsidR="00E45DA2" w:rsidRPr="00E92292">
              <w:t xml:space="preserve"> </w:t>
            </w:r>
            <w:r w:rsidRPr="00E92292">
              <w:t>в</w:t>
            </w:r>
            <w:r w:rsidR="00E45DA2" w:rsidRPr="00E92292">
              <w:t xml:space="preserve"> </w:t>
            </w:r>
            <w:r w:rsidRPr="00E92292">
              <w:t>заботе;</w:t>
            </w:r>
            <w:r w:rsidR="00E45DA2" w:rsidRPr="00E92292">
              <w:t xml:space="preserve"> </w:t>
            </w:r>
          </w:p>
          <w:p w:rsidR="00975ADF" w:rsidRPr="00E92292" w:rsidRDefault="00975ADF" w:rsidP="00975ADF">
            <w:pPr>
              <w:keepNext/>
              <w:widowControl w:val="0"/>
              <w:numPr>
                <w:ilvl w:val="1"/>
                <w:numId w:val="2"/>
              </w:numPr>
              <w:tabs>
                <w:tab w:val="clear" w:pos="1440"/>
                <w:tab w:val="num" w:pos="105"/>
              </w:tabs>
              <w:snapToGrid/>
              <w:spacing w:line="360" w:lineRule="auto"/>
              <w:ind w:left="0" w:firstLine="0"/>
              <w:jc w:val="both"/>
            </w:pPr>
            <w:r w:rsidRPr="00E92292">
              <w:t>знаменитости</w:t>
            </w:r>
            <w:r w:rsidR="00E45DA2" w:rsidRPr="00E92292">
              <w:t xml:space="preserve"> </w:t>
            </w:r>
            <w:r w:rsidRPr="00E92292">
              <w:t>–</w:t>
            </w:r>
            <w:r w:rsidR="00E45DA2" w:rsidRPr="00E92292">
              <w:t xml:space="preserve"> </w:t>
            </w:r>
            <w:r w:rsidRPr="00E92292">
              <w:t>высший</w:t>
            </w:r>
            <w:r w:rsidR="00E45DA2" w:rsidRPr="00E92292">
              <w:t xml:space="preserve"> </w:t>
            </w:r>
            <w:r w:rsidRPr="00E92292">
              <w:t>руководящий</w:t>
            </w:r>
            <w:r w:rsidR="00E45DA2" w:rsidRPr="00E92292">
              <w:t xml:space="preserve"> </w:t>
            </w:r>
            <w:r w:rsidRPr="00E92292">
              <w:t>состав,</w:t>
            </w:r>
            <w:r w:rsidR="00E45DA2" w:rsidRPr="00E92292">
              <w:t xml:space="preserve"> </w:t>
            </w:r>
            <w:r w:rsidRPr="00E92292">
              <w:t>лица</w:t>
            </w:r>
            <w:r w:rsidR="00E45DA2" w:rsidRPr="00E92292">
              <w:t xml:space="preserve"> </w:t>
            </w:r>
            <w:r w:rsidRPr="00E92292">
              <w:t>свободных</w:t>
            </w:r>
            <w:r w:rsidR="00E45DA2" w:rsidRPr="00E92292">
              <w:t xml:space="preserve"> </w:t>
            </w:r>
            <w:r w:rsidRPr="00E92292">
              <w:t>профессий,</w:t>
            </w:r>
            <w:r w:rsidR="00E45DA2" w:rsidRPr="00E92292">
              <w:t xml:space="preserve"> </w:t>
            </w:r>
            <w:r w:rsidRPr="00E92292">
              <w:t>устроены</w:t>
            </w:r>
            <w:r w:rsidR="00E45DA2" w:rsidRPr="00E92292">
              <w:t xml:space="preserve"> </w:t>
            </w:r>
            <w:r w:rsidRPr="00E92292">
              <w:t>в</w:t>
            </w:r>
            <w:r w:rsidR="00E45DA2" w:rsidRPr="00E92292">
              <w:t xml:space="preserve"> </w:t>
            </w:r>
            <w:r w:rsidRPr="00E92292">
              <w:t>жизни,</w:t>
            </w:r>
            <w:r w:rsidR="00E45DA2" w:rsidRPr="00E92292">
              <w:t xml:space="preserve"> </w:t>
            </w:r>
            <w:r w:rsidRPr="00E92292">
              <w:t>стремятся</w:t>
            </w:r>
            <w:r w:rsidR="00E45DA2" w:rsidRPr="00E92292">
              <w:t xml:space="preserve"> </w:t>
            </w:r>
            <w:r w:rsidRPr="00E92292">
              <w:t>к</w:t>
            </w:r>
            <w:r w:rsidR="00E45DA2" w:rsidRPr="00E92292">
              <w:t xml:space="preserve"> </w:t>
            </w:r>
            <w:r w:rsidRPr="00E92292">
              <w:t>наделённости</w:t>
            </w:r>
            <w:r w:rsidR="00E45DA2" w:rsidRPr="00E92292">
              <w:t xml:space="preserve"> </w:t>
            </w:r>
            <w:r w:rsidRPr="00E92292">
              <w:t>и</w:t>
            </w:r>
            <w:r w:rsidR="00E45DA2" w:rsidRPr="00E92292">
              <w:t xml:space="preserve"> </w:t>
            </w:r>
            <w:r w:rsidRPr="00E92292">
              <w:t>гарантиям,</w:t>
            </w:r>
            <w:r w:rsidR="00E45DA2" w:rsidRPr="00E92292">
              <w:t xml:space="preserve"> </w:t>
            </w:r>
            <w:r w:rsidRPr="00E92292">
              <w:t>приобретают</w:t>
            </w:r>
            <w:r w:rsidR="00E45DA2" w:rsidRPr="00E92292">
              <w:t xml:space="preserve"> </w:t>
            </w:r>
            <w:r w:rsidRPr="00E92292">
              <w:t>высококачественные</w:t>
            </w:r>
            <w:r w:rsidR="00E45DA2" w:rsidRPr="00E92292">
              <w:t xml:space="preserve"> </w:t>
            </w:r>
            <w:r w:rsidRPr="00E92292">
              <w:t>товары;</w:t>
            </w:r>
            <w:r w:rsidR="00E45DA2" w:rsidRPr="00E92292">
              <w:t xml:space="preserve"> </w:t>
            </w:r>
          </w:p>
          <w:p w:rsidR="00975ADF" w:rsidRPr="00E92292" w:rsidRDefault="00975ADF" w:rsidP="00975ADF">
            <w:pPr>
              <w:keepNext/>
              <w:widowControl w:val="0"/>
              <w:numPr>
                <w:ilvl w:val="1"/>
                <w:numId w:val="2"/>
              </w:numPr>
              <w:tabs>
                <w:tab w:val="clear" w:pos="1440"/>
                <w:tab w:val="num" w:pos="105"/>
              </w:tabs>
              <w:snapToGrid/>
              <w:spacing w:line="360" w:lineRule="auto"/>
              <w:ind w:left="0" w:firstLine="0"/>
              <w:jc w:val="both"/>
            </w:pPr>
            <w:r w:rsidRPr="00E92292">
              <w:t>активисты</w:t>
            </w:r>
            <w:r w:rsidR="00E45DA2" w:rsidRPr="00E92292">
              <w:t xml:space="preserve"> </w:t>
            </w:r>
            <w:r w:rsidRPr="00E92292">
              <w:t>–</w:t>
            </w:r>
            <w:r w:rsidR="00E45DA2" w:rsidRPr="00E92292">
              <w:t xml:space="preserve"> </w:t>
            </w:r>
            <w:r w:rsidRPr="00E92292">
              <w:t>лидеры</w:t>
            </w:r>
            <w:r w:rsidR="00E45DA2" w:rsidRPr="00E92292">
              <w:t xml:space="preserve"> </w:t>
            </w:r>
            <w:r w:rsidRPr="00E92292">
              <w:t>общественного</w:t>
            </w:r>
            <w:r w:rsidR="00E45DA2" w:rsidRPr="00E92292">
              <w:t xml:space="preserve"> </w:t>
            </w:r>
            <w:r w:rsidRPr="00E92292">
              <w:t>мнения,</w:t>
            </w:r>
            <w:r w:rsidR="00E45DA2" w:rsidRPr="00E92292">
              <w:t xml:space="preserve"> </w:t>
            </w:r>
            <w:r w:rsidRPr="00E92292">
              <w:t>руководители</w:t>
            </w:r>
            <w:r w:rsidR="00E45DA2" w:rsidRPr="00E92292">
              <w:t xml:space="preserve"> </w:t>
            </w:r>
            <w:r w:rsidRPr="00E92292">
              <w:t>средних</w:t>
            </w:r>
            <w:r w:rsidR="00E45DA2" w:rsidRPr="00E92292">
              <w:t xml:space="preserve"> </w:t>
            </w:r>
            <w:r w:rsidRPr="00E92292">
              <w:t>лет,</w:t>
            </w:r>
            <w:r w:rsidR="00E45DA2" w:rsidRPr="00E92292">
              <w:t xml:space="preserve"> </w:t>
            </w:r>
            <w:r w:rsidRPr="00E92292">
              <w:t>ответственные</w:t>
            </w:r>
            <w:r w:rsidR="00E45DA2" w:rsidRPr="00E92292">
              <w:t xml:space="preserve"> </w:t>
            </w:r>
            <w:r w:rsidRPr="00E92292">
              <w:t>работники</w:t>
            </w:r>
            <w:r w:rsidR="00E45DA2" w:rsidRPr="00E92292">
              <w:t xml:space="preserve"> </w:t>
            </w:r>
            <w:r w:rsidRPr="00E92292">
              <w:t>социальной</w:t>
            </w:r>
            <w:r w:rsidR="00E45DA2" w:rsidRPr="00E92292">
              <w:t xml:space="preserve"> </w:t>
            </w:r>
            <w:r w:rsidRPr="00E92292">
              <w:t>и</w:t>
            </w:r>
            <w:r w:rsidR="00E45DA2" w:rsidRPr="00E92292">
              <w:t xml:space="preserve"> </w:t>
            </w:r>
            <w:r w:rsidRPr="00E92292">
              <w:t>экономической</w:t>
            </w:r>
            <w:r w:rsidR="00E45DA2" w:rsidRPr="00E92292">
              <w:t xml:space="preserve"> </w:t>
            </w:r>
            <w:r w:rsidRPr="00E92292">
              <w:t>сферы,</w:t>
            </w:r>
            <w:r w:rsidR="00E45DA2" w:rsidRPr="00E92292">
              <w:t xml:space="preserve"> </w:t>
            </w:r>
            <w:r w:rsidRPr="00E92292">
              <w:t>заботятся</w:t>
            </w:r>
            <w:r w:rsidR="00E45DA2" w:rsidRPr="00E92292">
              <w:t xml:space="preserve"> </w:t>
            </w:r>
            <w:r w:rsidRPr="00E92292">
              <w:t>об</w:t>
            </w:r>
            <w:r w:rsidR="00E45DA2" w:rsidRPr="00E92292">
              <w:t xml:space="preserve"> </w:t>
            </w:r>
            <w:r w:rsidRPr="00E92292">
              <w:t>эффективности</w:t>
            </w:r>
            <w:r w:rsidR="00E45DA2" w:rsidRPr="00E92292">
              <w:t xml:space="preserve"> </w:t>
            </w:r>
            <w:r w:rsidRPr="00E92292">
              <w:t>и</w:t>
            </w:r>
            <w:r w:rsidR="00E45DA2" w:rsidRPr="00E92292">
              <w:t xml:space="preserve"> </w:t>
            </w:r>
            <w:r w:rsidRPr="00E92292">
              <w:t>общественном</w:t>
            </w:r>
            <w:r w:rsidR="00E45DA2" w:rsidRPr="00E92292">
              <w:t xml:space="preserve"> </w:t>
            </w:r>
            <w:r w:rsidRPr="00E92292">
              <w:t>спокойствии;</w:t>
            </w:r>
            <w:r w:rsidR="00E45DA2" w:rsidRPr="00E92292">
              <w:t xml:space="preserve"> </w:t>
            </w:r>
          </w:p>
          <w:p w:rsidR="00975ADF" w:rsidRPr="00E92292" w:rsidRDefault="00975ADF" w:rsidP="00975ADF">
            <w:pPr>
              <w:keepNext/>
              <w:widowControl w:val="0"/>
              <w:numPr>
                <w:ilvl w:val="1"/>
                <w:numId w:val="2"/>
              </w:numPr>
              <w:tabs>
                <w:tab w:val="clear" w:pos="1440"/>
                <w:tab w:val="num" w:pos="105"/>
              </w:tabs>
              <w:snapToGrid/>
              <w:spacing w:line="360" w:lineRule="auto"/>
              <w:ind w:left="0" w:firstLine="0"/>
              <w:jc w:val="both"/>
            </w:pPr>
            <w:r w:rsidRPr="00E92292">
              <w:t>спорщики</w:t>
            </w:r>
            <w:r w:rsidR="00E45DA2" w:rsidRPr="00E92292">
              <w:t xml:space="preserve"> </w:t>
            </w:r>
            <w:r w:rsidRPr="00E92292">
              <w:t>–</w:t>
            </w:r>
            <w:r w:rsidR="00E45DA2" w:rsidRPr="00E92292">
              <w:t xml:space="preserve"> </w:t>
            </w:r>
            <w:r w:rsidRPr="00E92292">
              <w:t>активная</w:t>
            </w:r>
            <w:r w:rsidR="00E45DA2" w:rsidRPr="00E92292">
              <w:t xml:space="preserve"> </w:t>
            </w:r>
            <w:r w:rsidRPr="00E92292">
              <w:t>молодёжь,</w:t>
            </w:r>
            <w:r w:rsidR="00E45DA2" w:rsidRPr="00E92292">
              <w:t xml:space="preserve"> </w:t>
            </w:r>
            <w:r w:rsidRPr="00E92292">
              <w:t>занятая</w:t>
            </w:r>
            <w:r w:rsidR="00E45DA2" w:rsidRPr="00E92292">
              <w:t xml:space="preserve"> </w:t>
            </w:r>
            <w:r w:rsidRPr="00E92292">
              <w:t>главным</w:t>
            </w:r>
            <w:r w:rsidR="00E45DA2" w:rsidRPr="00E92292">
              <w:t xml:space="preserve"> </w:t>
            </w:r>
            <w:r w:rsidRPr="00E92292">
              <w:t>образом</w:t>
            </w:r>
            <w:r w:rsidR="00E45DA2" w:rsidRPr="00E92292">
              <w:t xml:space="preserve"> </w:t>
            </w:r>
            <w:r w:rsidRPr="00E92292">
              <w:t>в</w:t>
            </w:r>
            <w:r w:rsidR="00E45DA2" w:rsidRPr="00E92292">
              <w:t xml:space="preserve"> </w:t>
            </w:r>
            <w:r w:rsidRPr="00E92292">
              <w:t>сфере</w:t>
            </w:r>
            <w:r w:rsidR="00E45DA2" w:rsidRPr="00E92292">
              <w:t xml:space="preserve"> </w:t>
            </w:r>
            <w:r w:rsidRPr="00E92292">
              <w:t>услуг,</w:t>
            </w:r>
            <w:r w:rsidR="00E45DA2" w:rsidRPr="00E92292">
              <w:t xml:space="preserve"> </w:t>
            </w:r>
            <w:r w:rsidRPr="00E92292">
              <w:t>независимые</w:t>
            </w:r>
            <w:r w:rsidR="00E45DA2" w:rsidRPr="00E92292">
              <w:t xml:space="preserve"> </w:t>
            </w:r>
            <w:r w:rsidRPr="00E92292">
              <w:t>в</w:t>
            </w:r>
            <w:r w:rsidR="00E45DA2" w:rsidRPr="00E92292">
              <w:t xml:space="preserve"> </w:t>
            </w:r>
            <w:r w:rsidRPr="00E92292">
              <w:t>своём</w:t>
            </w:r>
            <w:r w:rsidR="00E45DA2" w:rsidRPr="00E92292">
              <w:t xml:space="preserve"> </w:t>
            </w:r>
            <w:r w:rsidRPr="00E92292">
              <w:t>образе</w:t>
            </w:r>
            <w:r w:rsidR="00E45DA2" w:rsidRPr="00E92292">
              <w:t xml:space="preserve"> </w:t>
            </w:r>
            <w:r w:rsidRPr="00E92292">
              <w:t>жизни</w:t>
            </w:r>
            <w:r w:rsidR="00E45DA2" w:rsidRPr="00E92292">
              <w:t xml:space="preserve"> </w:t>
            </w:r>
            <w:r w:rsidRPr="00E92292">
              <w:t>и</w:t>
            </w:r>
            <w:r w:rsidR="00E45DA2" w:rsidRPr="00E92292">
              <w:t xml:space="preserve"> </w:t>
            </w:r>
            <w:r w:rsidRPr="00E92292">
              <w:t>суждениях,</w:t>
            </w:r>
            <w:r w:rsidR="00E45DA2" w:rsidRPr="00E92292">
              <w:t xml:space="preserve"> </w:t>
            </w:r>
            <w:r w:rsidRPr="00E92292">
              <w:t>очень</w:t>
            </w:r>
            <w:r w:rsidR="00E45DA2" w:rsidRPr="00E92292">
              <w:t xml:space="preserve"> </w:t>
            </w:r>
            <w:r w:rsidRPr="00E92292">
              <w:t>озабочены</w:t>
            </w:r>
            <w:r w:rsidR="00E45DA2" w:rsidRPr="00E92292">
              <w:t xml:space="preserve"> </w:t>
            </w:r>
            <w:r w:rsidRPr="00E92292">
              <w:t>проблемами</w:t>
            </w:r>
            <w:r w:rsidR="00E45DA2" w:rsidRPr="00E92292">
              <w:t xml:space="preserve"> </w:t>
            </w:r>
            <w:r w:rsidRPr="00E92292">
              <w:t>окружающей</w:t>
            </w:r>
            <w:r w:rsidR="00E45DA2" w:rsidRPr="00E92292">
              <w:t xml:space="preserve"> </w:t>
            </w:r>
            <w:r w:rsidRPr="00E92292">
              <w:t>среды,</w:t>
            </w:r>
            <w:r w:rsidR="00E45DA2" w:rsidRPr="00E92292">
              <w:t xml:space="preserve"> </w:t>
            </w:r>
            <w:r w:rsidRPr="00E92292">
              <w:t>консьюмеризма,</w:t>
            </w:r>
            <w:r w:rsidR="00E45DA2" w:rsidRPr="00E92292">
              <w:t xml:space="preserve"> </w:t>
            </w:r>
            <w:r w:rsidRPr="00E92292">
              <w:t>стремятся</w:t>
            </w:r>
            <w:r w:rsidR="00E45DA2" w:rsidRPr="00E92292">
              <w:t xml:space="preserve"> </w:t>
            </w:r>
            <w:r w:rsidRPr="00E92292">
              <w:t>сохранить</w:t>
            </w:r>
            <w:r w:rsidR="00E45DA2" w:rsidRPr="00E92292">
              <w:t xml:space="preserve"> </w:t>
            </w:r>
            <w:r w:rsidRPr="00E92292">
              <w:t>общественное</w:t>
            </w:r>
            <w:r w:rsidR="00E45DA2" w:rsidRPr="00E92292">
              <w:t xml:space="preserve"> </w:t>
            </w:r>
            <w:r w:rsidRPr="00E92292">
              <w:t>согласие</w:t>
            </w:r>
            <w:r w:rsidR="00E45DA2" w:rsidRPr="00E92292">
              <w:t xml:space="preserve"> </w:t>
            </w:r>
          </w:p>
        </w:tc>
      </w:tr>
    </w:tbl>
    <w:p w:rsidR="00975ADF" w:rsidRPr="00E92292" w:rsidRDefault="00975ADF" w:rsidP="00975ADF">
      <w:pPr>
        <w:keepNext/>
        <w:widowControl w:val="0"/>
        <w:snapToGrid/>
        <w:spacing w:line="360" w:lineRule="auto"/>
        <w:jc w:val="both"/>
        <w:rPr>
          <w:bCs/>
          <w:sz w:val="28"/>
          <w:szCs w:val="28"/>
        </w:rPr>
      </w:pPr>
    </w:p>
    <w:p w:rsidR="00975ADF" w:rsidRPr="00975ADF" w:rsidRDefault="005C6F2F"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00975ADF" w:rsidRPr="00975ADF">
        <w:rPr>
          <w:bCs/>
          <w:sz w:val="28"/>
          <w:szCs w:val="22"/>
        </w:rPr>
        <w:t>Поведенческий</w:t>
      </w:r>
      <w:r w:rsidR="00E45DA2">
        <w:rPr>
          <w:bCs/>
          <w:sz w:val="28"/>
          <w:szCs w:val="22"/>
        </w:rPr>
        <w:t xml:space="preserve"> </w:t>
      </w:r>
      <w:r w:rsidR="00975ADF" w:rsidRPr="00975ADF">
        <w:rPr>
          <w:bCs/>
          <w:sz w:val="28"/>
          <w:szCs w:val="22"/>
        </w:rPr>
        <w:t>и</w:t>
      </w:r>
      <w:r w:rsidR="00E45DA2">
        <w:rPr>
          <w:bCs/>
          <w:sz w:val="28"/>
          <w:szCs w:val="22"/>
        </w:rPr>
        <w:t xml:space="preserve"> </w:t>
      </w:r>
      <w:r w:rsidR="00975ADF" w:rsidRPr="00975ADF">
        <w:rPr>
          <w:bCs/>
          <w:sz w:val="28"/>
          <w:szCs w:val="22"/>
        </w:rPr>
        <w:t>демографический</w:t>
      </w:r>
      <w:r w:rsidR="00E45DA2">
        <w:rPr>
          <w:bCs/>
          <w:sz w:val="28"/>
          <w:szCs w:val="22"/>
        </w:rPr>
        <w:t xml:space="preserve"> </w:t>
      </w:r>
      <w:r w:rsidR="00975ADF" w:rsidRPr="00975ADF">
        <w:rPr>
          <w:bCs/>
          <w:sz w:val="28"/>
          <w:szCs w:val="22"/>
        </w:rPr>
        <w:t>принципы</w:t>
      </w:r>
      <w:r w:rsidR="00E45DA2">
        <w:rPr>
          <w:bCs/>
          <w:sz w:val="28"/>
          <w:szCs w:val="22"/>
        </w:rPr>
        <w:t xml:space="preserve"> </w:t>
      </w:r>
      <w:r w:rsidR="00975ADF" w:rsidRPr="00975ADF">
        <w:rPr>
          <w:bCs/>
          <w:sz w:val="28"/>
          <w:szCs w:val="22"/>
        </w:rPr>
        <w:t>сегментирования</w:t>
      </w:r>
      <w:r w:rsidR="00E45DA2">
        <w:rPr>
          <w:bCs/>
          <w:sz w:val="28"/>
          <w:szCs w:val="22"/>
        </w:rPr>
        <w:t xml:space="preserve"> </w:t>
      </w:r>
      <w:r w:rsidR="00975ADF" w:rsidRPr="00975ADF">
        <w:rPr>
          <w:bCs/>
          <w:sz w:val="28"/>
          <w:szCs w:val="22"/>
        </w:rPr>
        <w:t>рынка</w:t>
      </w:r>
    </w:p>
    <w:p w:rsidR="00975ADF" w:rsidRDefault="00975ADF" w:rsidP="00975ADF">
      <w:pPr>
        <w:pStyle w:val="a6"/>
        <w:keepNext/>
        <w:widowControl w:val="0"/>
        <w:spacing w:before="0" w:beforeAutospacing="0" w:after="0" w:afterAutospacing="0" w:line="360" w:lineRule="auto"/>
        <w:ind w:firstLine="709"/>
        <w:jc w:val="both"/>
        <w:rPr>
          <w:sz w:val="28"/>
          <w:szCs w:val="22"/>
        </w:rPr>
      </w:pPr>
      <w:r w:rsidRPr="00975ADF">
        <w:rPr>
          <w:sz w:val="28"/>
          <w:szCs w:val="22"/>
        </w:rPr>
        <w:t>Сегментирование</w:t>
      </w:r>
      <w:r w:rsidR="00E45DA2">
        <w:rPr>
          <w:sz w:val="28"/>
          <w:szCs w:val="22"/>
        </w:rPr>
        <w:t xml:space="preserve"> </w:t>
      </w:r>
      <w:r w:rsidRPr="00975ADF">
        <w:rPr>
          <w:sz w:val="28"/>
          <w:szCs w:val="22"/>
        </w:rPr>
        <w:t>рынка</w:t>
      </w:r>
      <w:r w:rsidR="00E45DA2">
        <w:rPr>
          <w:sz w:val="28"/>
          <w:szCs w:val="22"/>
        </w:rPr>
        <w:t xml:space="preserve"> </w:t>
      </w:r>
      <w:r w:rsidRPr="00975ADF">
        <w:rPr>
          <w:sz w:val="28"/>
          <w:szCs w:val="22"/>
        </w:rPr>
        <w:t>по</w:t>
      </w:r>
      <w:r w:rsidR="00E45DA2">
        <w:rPr>
          <w:sz w:val="28"/>
          <w:szCs w:val="22"/>
        </w:rPr>
        <w:t xml:space="preserve"> </w:t>
      </w:r>
      <w:r w:rsidRPr="00975ADF">
        <w:rPr>
          <w:bCs/>
          <w:iCs/>
          <w:sz w:val="28"/>
          <w:szCs w:val="22"/>
        </w:rPr>
        <w:t>демографическому</w:t>
      </w:r>
      <w:r w:rsidR="00E45DA2">
        <w:rPr>
          <w:bCs/>
          <w:iCs/>
          <w:sz w:val="28"/>
          <w:szCs w:val="22"/>
        </w:rPr>
        <w:t xml:space="preserve"> </w:t>
      </w:r>
      <w:r w:rsidRPr="00975ADF">
        <w:rPr>
          <w:bCs/>
          <w:iCs/>
          <w:sz w:val="28"/>
          <w:szCs w:val="22"/>
        </w:rPr>
        <w:t>признаку</w:t>
      </w:r>
      <w:r w:rsidR="00E45DA2">
        <w:rPr>
          <w:sz w:val="28"/>
          <w:szCs w:val="22"/>
        </w:rPr>
        <w:t xml:space="preserve"> </w:t>
      </w:r>
      <w:r w:rsidRPr="00975ADF">
        <w:rPr>
          <w:sz w:val="28"/>
          <w:szCs w:val="22"/>
        </w:rPr>
        <w:t>предполагают</w:t>
      </w:r>
      <w:r w:rsidR="00E45DA2">
        <w:rPr>
          <w:sz w:val="28"/>
          <w:szCs w:val="22"/>
        </w:rPr>
        <w:t xml:space="preserve"> </w:t>
      </w:r>
      <w:r w:rsidRPr="00975ADF">
        <w:rPr>
          <w:sz w:val="28"/>
          <w:szCs w:val="22"/>
        </w:rPr>
        <w:t>разбиение</w:t>
      </w:r>
      <w:r w:rsidR="00E45DA2">
        <w:rPr>
          <w:sz w:val="28"/>
          <w:szCs w:val="22"/>
        </w:rPr>
        <w:t xml:space="preserve"> </w:t>
      </w:r>
      <w:r w:rsidRPr="00975ADF">
        <w:rPr>
          <w:sz w:val="28"/>
          <w:szCs w:val="22"/>
        </w:rPr>
        <w:t>его</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отдельные</w:t>
      </w:r>
      <w:r w:rsidR="00E45DA2">
        <w:rPr>
          <w:sz w:val="28"/>
          <w:szCs w:val="22"/>
        </w:rPr>
        <w:t xml:space="preserve"> </w:t>
      </w:r>
      <w:r w:rsidRPr="00975ADF">
        <w:rPr>
          <w:sz w:val="28"/>
          <w:szCs w:val="22"/>
        </w:rPr>
        <w:t>группы</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учётом</w:t>
      </w:r>
      <w:r w:rsidR="00E45DA2">
        <w:rPr>
          <w:sz w:val="28"/>
          <w:szCs w:val="22"/>
        </w:rPr>
        <w:t xml:space="preserve"> </w:t>
      </w:r>
      <w:r w:rsidRPr="00975ADF">
        <w:rPr>
          <w:sz w:val="28"/>
          <w:szCs w:val="22"/>
        </w:rPr>
        <w:t>таких</w:t>
      </w:r>
      <w:r w:rsidR="00E45DA2">
        <w:rPr>
          <w:sz w:val="28"/>
          <w:szCs w:val="22"/>
        </w:rPr>
        <w:t xml:space="preserve"> </w:t>
      </w:r>
      <w:r w:rsidRPr="00975ADF">
        <w:rPr>
          <w:sz w:val="28"/>
          <w:szCs w:val="22"/>
        </w:rPr>
        <w:t>факторов,</w:t>
      </w:r>
      <w:r w:rsidR="00E45DA2">
        <w:rPr>
          <w:sz w:val="28"/>
          <w:szCs w:val="22"/>
        </w:rPr>
        <w:t xml:space="preserve"> </w:t>
      </w:r>
      <w:r w:rsidRPr="00975ADF">
        <w:rPr>
          <w:sz w:val="28"/>
          <w:szCs w:val="22"/>
        </w:rPr>
        <w:t>как</w:t>
      </w:r>
      <w:r w:rsidR="00E45DA2">
        <w:rPr>
          <w:sz w:val="28"/>
          <w:szCs w:val="22"/>
        </w:rPr>
        <w:t xml:space="preserve"> </w:t>
      </w:r>
      <w:r w:rsidRPr="00975ADF">
        <w:rPr>
          <w:sz w:val="28"/>
          <w:szCs w:val="22"/>
        </w:rPr>
        <w:t>пол,</w:t>
      </w:r>
      <w:r w:rsidR="00E45DA2">
        <w:rPr>
          <w:sz w:val="28"/>
          <w:szCs w:val="22"/>
        </w:rPr>
        <w:t xml:space="preserve"> </w:t>
      </w:r>
      <w:r w:rsidRPr="00975ADF">
        <w:rPr>
          <w:sz w:val="28"/>
          <w:szCs w:val="22"/>
        </w:rPr>
        <w:t>возраст,</w:t>
      </w:r>
      <w:r w:rsidR="00E45DA2">
        <w:rPr>
          <w:sz w:val="28"/>
          <w:szCs w:val="22"/>
        </w:rPr>
        <w:t xml:space="preserve"> </w:t>
      </w:r>
      <w:r w:rsidRPr="00975ADF">
        <w:rPr>
          <w:sz w:val="28"/>
          <w:szCs w:val="22"/>
        </w:rPr>
        <w:t>размер</w:t>
      </w:r>
      <w:r w:rsidR="00E45DA2">
        <w:rPr>
          <w:sz w:val="28"/>
          <w:szCs w:val="22"/>
        </w:rPr>
        <w:t xml:space="preserve"> </w:t>
      </w:r>
      <w:r w:rsidRPr="00975ADF">
        <w:rPr>
          <w:sz w:val="28"/>
          <w:szCs w:val="22"/>
        </w:rPr>
        <w:t>семьи,</w:t>
      </w:r>
      <w:r w:rsidR="00E45DA2">
        <w:rPr>
          <w:sz w:val="28"/>
          <w:szCs w:val="22"/>
        </w:rPr>
        <w:t xml:space="preserve"> </w:t>
      </w:r>
      <w:r w:rsidRPr="00975ADF">
        <w:rPr>
          <w:sz w:val="28"/>
          <w:szCs w:val="22"/>
        </w:rPr>
        <w:t>её</w:t>
      </w:r>
      <w:r w:rsidR="00E45DA2">
        <w:rPr>
          <w:sz w:val="28"/>
          <w:szCs w:val="22"/>
        </w:rPr>
        <w:t xml:space="preserve"> </w:t>
      </w:r>
      <w:r w:rsidRPr="00975ADF">
        <w:rPr>
          <w:sz w:val="28"/>
          <w:szCs w:val="22"/>
        </w:rPr>
        <w:t>образ</w:t>
      </w:r>
      <w:r w:rsidR="00E45DA2">
        <w:rPr>
          <w:sz w:val="28"/>
          <w:szCs w:val="22"/>
        </w:rPr>
        <w:t xml:space="preserve"> </w:t>
      </w:r>
      <w:r w:rsidRPr="00975ADF">
        <w:rPr>
          <w:sz w:val="28"/>
          <w:szCs w:val="22"/>
        </w:rPr>
        <w:t>жизни:</w:t>
      </w:r>
    </w:p>
    <w:p w:rsidR="00E92292" w:rsidRPr="00975ADF" w:rsidRDefault="00E92292" w:rsidP="00975ADF">
      <w:pPr>
        <w:pStyle w:val="a6"/>
        <w:keepNext/>
        <w:widowControl w:val="0"/>
        <w:spacing w:before="0" w:beforeAutospacing="0" w:after="0" w:afterAutospacing="0" w:line="360" w:lineRule="auto"/>
        <w:ind w:firstLine="709"/>
        <w:jc w:val="both"/>
        <w:rPr>
          <w:sz w:val="28"/>
          <w:szCs w:val="22"/>
        </w:rPr>
      </w:pPr>
    </w:p>
    <w:tbl>
      <w:tblPr>
        <w:tblW w:w="0" w:type="auto"/>
        <w:tblCellSpacing w:w="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180"/>
        <w:gridCol w:w="4711"/>
      </w:tblGrid>
      <w:tr w:rsidR="00975ADF" w:rsidRPr="00E92292" w:rsidTr="00E92292">
        <w:trPr>
          <w:trHeight w:val="516"/>
          <w:tblCellSpacing w:w="0" w:type="dxa"/>
        </w:trPr>
        <w:tc>
          <w:tcPr>
            <w:tcW w:w="1180"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bCs/>
                <w:sz w:val="20"/>
                <w:szCs w:val="20"/>
              </w:rPr>
              <w:t>Переменные</w:t>
            </w:r>
            <w:r w:rsidR="00E45DA2" w:rsidRPr="00E92292">
              <w:rPr>
                <w:bCs/>
                <w:sz w:val="20"/>
                <w:szCs w:val="20"/>
              </w:rPr>
              <w:t xml:space="preserve"> </w:t>
            </w:r>
            <w:r w:rsidRPr="00E92292">
              <w:rPr>
                <w:bCs/>
                <w:sz w:val="20"/>
                <w:szCs w:val="20"/>
              </w:rPr>
              <w:t>сегментации</w:t>
            </w:r>
          </w:p>
        </w:tc>
        <w:tc>
          <w:tcPr>
            <w:tcW w:w="4711" w:type="dxa"/>
            <w:vAlign w:val="center"/>
          </w:tcPr>
          <w:p w:rsidR="00975ADF" w:rsidRPr="00E92292" w:rsidRDefault="00975ADF" w:rsidP="00975ADF">
            <w:pPr>
              <w:keepNext/>
              <w:widowControl w:val="0"/>
              <w:snapToGrid/>
              <w:spacing w:line="360" w:lineRule="auto"/>
              <w:jc w:val="both"/>
            </w:pPr>
            <w:r w:rsidRPr="00E92292">
              <w:t>Демографические</w:t>
            </w:r>
            <w:r w:rsidR="00E45DA2" w:rsidRPr="00E92292">
              <w:t xml:space="preserve"> </w:t>
            </w:r>
            <w:r w:rsidRPr="00E92292">
              <w:t>характеристики</w:t>
            </w:r>
            <w:r w:rsidR="00E45DA2" w:rsidRPr="00E92292">
              <w:t xml:space="preserve"> </w:t>
            </w:r>
            <w:r w:rsidRPr="00E92292">
              <w:t>покупателей</w:t>
            </w:r>
          </w:p>
        </w:tc>
      </w:tr>
      <w:tr w:rsidR="00975ADF" w:rsidRPr="00E92292" w:rsidTr="00E92292">
        <w:trPr>
          <w:tblCellSpacing w:w="0" w:type="dxa"/>
        </w:trPr>
        <w:tc>
          <w:tcPr>
            <w:tcW w:w="1180"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Возраст</w:t>
            </w:r>
          </w:p>
        </w:tc>
        <w:tc>
          <w:tcPr>
            <w:tcW w:w="4711"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До</w:t>
            </w:r>
            <w:r w:rsidR="00E45DA2" w:rsidRPr="00E92292">
              <w:rPr>
                <w:sz w:val="20"/>
                <w:szCs w:val="20"/>
              </w:rPr>
              <w:t xml:space="preserve"> </w:t>
            </w:r>
            <w:r w:rsidRPr="00E92292">
              <w:rPr>
                <w:sz w:val="20"/>
                <w:szCs w:val="20"/>
              </w:rPr>
              <w:t>6</w:t>
            </w:r>
            <w:r w:rsidR="00E45DA2" w:rsidRPr="00E92292">
              <w:rPr>
                <w:sz w:val="20"/>
                <w:szCs w:val="20"/>
              </w:rPr>
              <w:t xml:space="preserve"> </w:t>
            </w:r>
            <w:r w:rsidRPr="00E92292">
              <w:rPr>
                <w:sz w:val="20"/>
                <w:szCs w:val="20"/>
              </w:rPr>
              <w:t>лет,</w:t>
            </w:r>
            <w:r w:rsidR="00E45DA2" w:rsidRPr="00E92292">
              <w:rPr>
                <w:sz w:val="20"/>
                <w:szCs w:val="20"/>
              </w:rPr>
              <w:t xml:space="preserve"> </w:t>
            </w:r>
            <w:r w:rsidRPr="00E92292">
              <w:rPr>
                <w:sz w:val="20"/>
                <w:szCs w:val="20"/>
              </w:rPr>
              <w:t>6</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12,</w:t>
            </w:r>
            <w:r w:rsidR="00E45DA2" w:rsidRPr="00E92292">
              <w:rPr>
                <w:sz w:val="20"/>
                <w:szCs w:val="20"/>
              </w:rPr>
              <w:t xml:space="preserve"> </w:t>
            </w:r>
            <w:r w:rsidRPr="00E92292">
              <w:rPr>
                <w:sz w:val="20"/>
                <w:szCs w:val="20"/>
              </w:rPr>
              <w:t>13</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19,</w:t>
            </w:r>
            <w:r w:rsidR="00E45DA2" w:rsidRPr="00E92292">
              <w:rPr>
                <w:sz w:val="20"/>
                <w:szCs w:val="20"/>
              </w:rPr>
              <w:t xml:space="preserve"> </w:t>
            </w:r>
            <w:r w:rsidRPr="00E92292">
              <w:rPr>
                <w:sz w:val="20"/>
                <w:szCs w:val="20"/>
              </w:rPr>
              <w:t>20</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29,</w:t>
            </w:r>
            <w:r w:rsidR="00E45DA2" w:rsidRPr="00E92292">
              <w:rPr>
                <w:sz w:val="20"/>
                <w:szCs w:val="20"/>
              </w:rPr>
              <w:t xml:space="preserve"> </w:t>
            </w:r>
            <w:r w:rsidRPr="00E92292">
              <w:rPr>
                <w:sz w:val="20"/>
                <w:szCs w:val="20"/>
              </w:rPr>
              <w:t>30</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39,</w:t>
            </w:r>
            <w:r w:rsidR="00E45DA2" w:rsidRPr="00E92292">
              <w:rPr>
                <w:sz w:val="20"/>
                <w:szCs w:val="20"/>
              </w:rPr>
              <w:t xml:space="preserve"> </w:t>
            </w:r>
            <w:r w:rsidRPr="00E92292">
              <w:rPr>
                <w:sz w:val="20"/>
                <w:szCs w:val="20"/>
              </w:rPr>
              <w:t>40</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49,</w:t>
            </w:r>
            <w:r w:rsidR="00E45DA2" w:rsidRPr="00E92292">
              <w:rPr>
                <w:sz w:val="20"/>
                <w:szCs w:val="20"/>
              </w:rPr>
              <w:t xml:space="preserve"> </w:t>
            </w:r>
          </w:p>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50</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59,</w:t>
            </w:r>
            <w:r w:rsidR="00E45DA2" w:rsidRPr="00E92292">
              <w:rPr>
                <w:sz w:val="20"/>
                <w:szCs w:val="20"/>
              </w:rPr>
              <w:t xml:space="preserve"> </w:t>
            </w:r>
            <w:r w:rsidRPr="00E92292">
              <w:rPr>
                <w:sz w:val="20"/>
                <w:szCs w:val="20"/>
              </w:rPr>
              <w:t>60</w:t>
            </w:r>
            <w:r w:rsidR="00E45DA2" w:rsidRPr="00E92292">
              <w:rPr>
                <w:sz w:val="20"/>
                <w:szCs w:val="20"/>
              </w:rPr>
              <w:t xml:space="preserve"> </w:t>
            </w:r>
            <w:r w:rsidRPr="00E92292">
              <w:rPr>
                <w:sz w:val="20"/>
                <w:szCs w:val="20"/>
              </w:rPr>
              <w:t>и</w:t>
            </w:r>
            <w:r w:rsidR="00E45DA2" w:rsidRPr="00E92292">
              <w:rPr>
                <w:sz w:val="20"/>
                <w:szCs w:val="20"/>
              </w:rPr>
              <w:t xml:space="preserve"> </w:t>
            </w:r>
            <w:r w:rsidRPr="00E92292">
              <w:rPr>
                <w:sz w:val="20"/>
                <w:szCs w:val="20"/>
              </w:rPr>
              <w:t>более</w:t>
            </w:r>
            <w:r w:rsidR="00E45DA2" w:rsidRPr="00E92292">
              <w:rPr>
                <w:sz w:val="20"/>
                <w:szCs w:val="20"/>
              </w:rPr>
              <w:t xml:space="preserve"> </w:t>
            </w:r>
            <w:r w:rsidRPr="00E92292">
              <w:rPr>
                <w:sz w:val="20"/>
                <w:szCs w:val="20"/>
              </w:rPr>
              <w:t>лет</w:t>
            </w:r>
          </w:p>
        </w:tc>
      </w:tr>
      <w:tr w:rsidR="00975ADF" w:rsidRPr="00E92292" w:rsidTr="00E92292">
        <w:trPr>
          <w:tblCellSpacing w:w="0" w:type="dxa"/>
        </w:trPr>
        <w:tc>
          <w:tcPr>
            <w:tcW w:w="1180"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Пол</w:t>
            </w:r>
          </w:p>
        </w:tc>
        <w:tc>
          <w:tcPr>
            <w:tcW w:w="4711"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Мужской,</w:t>
            </w:r>
            <w:r w:rsidR="00E45DA2" w:rsidRPr="00E92292">
              <w:rPr>
                <w:sz w:val="20"/>
                <w:szCs w:val="20"/>
              </w:rPr>
              <w:t xml:space="preserve"> </w:t>
            </w:r>
            <w:r w:rsidRPr="00E92292">
              <w:rPr>
                <w:sz w:val="20"/>
                <w:szCs w:val="20"/>
              </w:rPr>
              <w:t>женский</w:t>
            </w:r>
          </w:p>
        </w:tc>
      </w:tr>
      <w:tr w:rsidR="00975ADF" w:rsidRPr="00E92292" w:rsidTr="00E92292">
        <w:trPr>
          <w:tblCellSpacing w:w="0" w:type="dxa"/>
        </w:trPr>
        <w:tc>
          <w:tcPr>
            <w:tcW w:w="1180"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Размер</w:t>
            </w:r>
            <w:r w:rsidR="00E45DA2" w:rsidRPr="00E92292">
              <w:rPr>
                <w:sz w:val="20"/>
                <w:szCs w:val="20"/>
              </w:rPr>
              <w:t xml:space="preserve"> </w:t>
            </w:r>
            <w:r w:rsidRPr="00E92292">
              <w:rPr>
                <w:sz w:val="20"/>
                <w:szCs w:val="20"/>
              </w:rPr>
              <w:t>семьи</w:t>
            </w:r>
          </w:p>
        </w:tc>
        <w:tc>
          <w:tcPr>
            <w:tcW w:w="4711"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1</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2,</w:t>
            </w:r>
            <w:r w:rsidR="00E45DA2" w:rsidRPr="00E92292">
              <w:rPr>
                <w:sz w:val="20"/>
                <w:szCs w:val="20"/>
              </w:rPr>
              <w:t xml:space="preserve"> </w:t>
            </w:r>
            <w:r w:rsidRPr="00E92292">
              <w:rPr>
                <w:sz w:val="20"/>
                <w:szCs w:val="20"/>
              </w:rPr>
              <w:t>3</w:t>
            </w:r>
            <w:r w:rsidR="00E45DA2" w:rsidRPr="00E92292">
              <w:rPr>
                <w:sz w:val="20"/>
                <w:szCs w:val="20"/>
              </w:rPr>
              <w:t xml:space="preserve"> </w:t>
            </w:r>
            <w:r w:rsidRPr="00E92292">
              <w:rPr>
                <w:sz w:val="20"/>
                <w:szCs w:val="20"/>
              </w:rPr>
              <w:t>–</w:t>
            </w:r>
            <w:r w:rsidR="00E45DA2" w:rsidRPr="00E92292">
              <w:rPr>
                <w:sz w:val="20"/>
                <w:szCs w:val="20"/>
              </w:rPr>
              <w:t xml:space="preserve"> </w:t>
            </w:r>
            <w:r w:rsidRPr="00E92292">
              <w:rPr>
                <w:sz w:val="20"/>
                <w:szCs w:val="20"/>
              </w:rPr>
              <w:t>4,</w:t>
            </w:r>
            <w:r w:rsidR="00E45DA2" w:rsidRPr="00E92292">
              <w:rPr>
                <w:sz w:val="20"/>
                <w:szCs w:val="20"/>
              </w:rPr>
              <w:t xml:space="preserve"> </w:t>
            </w:r>
            <w:r w:rsidRPr="00E92292">
              <w:rPr>
                <w:sz w:val="20"/>
                <w:szCs w:val="20"/>
              </w:rPr>
              <w:t>5</w:t>
            </w:r>
            <w:r w:rsidR="00E45DA2" w:rsidRPr="00E92292">
              <w:rPr>
                <w:sz w:val="20"/>
                <w:szCs w:val="20"/>
              </w:rPr>
              <w:t xml:space="preserve"> </w:t>
            </w:r>
            <w:r w:rsidRPr="00E92292">
              <w:rPr>
                <w:sz w:val="20"/>
                <w:szCs w:val="20"/>
              </w:rPr>
              <w:t>и</w:t>
            </w:r>
            <w:r w:rsidR="00E45DA2" w:rsidRPr="00E92292">
              <w:rPr>
                <w:sz w:val="20"/>
                <w:szCs w:val="20"/>
              </w:rPr>
              <w:t xml:space="preserve"> </w:t>
            </w:r>
            <w:r w:rsidRPr="00E92292">
              <w:rPr>
                <w:sz w:val="20"/>
                <w:szCs w:val="20"/>
              </w:rPr>
              <w:t>более</w:t>
            </w:r>
          </w:p>
        </w:tc>
      </w:tr>
      <w:tr w:rsidR="00975ADF" w:rsidRPr="00E92292" w:rsidTr="00E92292">
        <w:trPr>
          <w:tblCellSpacing w:w="0" w:type="dxa"/>
        </w:trPr>
        <w:tc>
          <w:tcPr>
            <w:tcW w:w="1180"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Образ</w:t>
            </w:r>
            <w:r w:rsidR="00E45DA2" w:rsidRPr="00E92292">
              <w:rPr>
                <w:sz w:val="20"/>
                <w:szCs w:val="20"/>
              </w:rPr>
              <w:t xml:space="preserve"> </w:t>
            </w:r>
            <w:r w:rsidRPr="00E92292">
              <w:rPr>
                <w:sz w:val="20"/>
                <w:szCs w:val="20"/>
              </w:rPr>
              <w:t>жизни</w:t>
            </w:r>
            <w:r w:rsidR="00E45DA2" w:rsidRPr="00E92292">
              <w:rPr>
                <w:sz w:val="20"/>
                <w:szCs w:val="20"/>
              </w:rPr>
              <w:t xml:space="preserve"> </w:t>
            </w:r>
            <w:r w:rsidRPr="00E92292">
              <w:rPr>
                <w:sz w:val="20"/>
                <w:szCs w:val="20"/>
              </w:rPr>
              <w:t>семьи</w:t>
            </w:r>
          </w:p>
        </w:tc>
        <w:tc>
          <w:tcPr>
            <w:tcW w:w="4711"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Молодой</w:t>
            </w:r>
            <w:r w:rsidR="00E45DA2" w:rsidRPr="00E92292">
              <w:rPr>
                <w:sz w:val="20"/>
                <w:szCs w:val="20"/>
              </w:rPr>
              <w:t xml:space="preserve"> </w:t>
            </w:r>
            <w:r w:rsidRPr="00E92292">
              <w:rPr>
                <w:sz w:val="20"/>
                <w:szCs w:val="20"/>
              </w:rPr>
              <w:t>одинокий</w:t>
            </w:r>
            <w:r w:rsidR="00E45DA2" w:rsidRPr="00E92292">
              <w:rPr>
                <w:sz w:val="20"/>
                <w:szCs w:val="20"/>
              </w:rPr>
              <w:t xml:space="preserve"> </w:t>
            </w:r>
            <w:r w:rsidRPr="00E92292">
              <w:rPr>
                <w:sz w:val="20"/>
                <w:szCs w:val="20"/>
              </w:rPr>
              <w:t>(ая),</w:t>
            </w:r>
            <w:r w:rsidR="00E45DA2" w:rsidRPr="00E92292">
              <w:rPr>
                <w:sz w:val="20"/>
                <w:szCs w:val="20"/>
              </w:rPr>
              <w:t xml:space="preserve"> </w:t>
            </w:r>
            <w:r w:rsidRPr="00E92292">
              <w:rPr>
                <w:sz w:val="20"/>
                <w:szCs w:val="20"/>
              </w:rPr>
              <w:t>молодые</w:t>
            </w:r>
            <w:r w:rsidR="00E45DA2" w:rsidRPr="00E92292">
              <w:rPr>
                <w:sz w:val="20"/>
                <w:szCs w:val="20"/>
              </w:rPr>
              <w:t xml:space="preserve"> </w:t>
            </w:r>
            <w:r w:rsidRPr="00E92292">
              <w:rPr>
                <w:sz w:val="20"/>
                <w:szCs w:val="20"/>
              </w:rPr>
              <w:t>женатые,</w:t>
            </w:r>
            <w:r w:rsidR="00E45DA2" w:rsidRPr="00E92292">
              <w:rPr>
                <w:sz w:val="20"/>
                <w:szCs w:val="20"/>
              </w:rPr>
              <w:t xml:space="preserve"> </w:t>
            </w:r>
            <w:r w:rsidRPr="00E92292">
              <w:rPr>
                <w:sz w:val="20"/>
                <w:szCs w:val="20"/>
              </w:rPr>
              <w:t>без</w:t>
            </w:r>
            <w:r w:rsidR="00E45DA2" w:rsidRPr="00E92292">
              <w:rPr>
                <w:sz w:val="20"/>
                <w:szCs w:val="20"/>
              </w:rPr>
              <w:t xml:space="preserve"> </w:t>
            </w:r>
            <w:r w:rsidRPr="00E92292">
              <w:rPr>
                <w:sz w:val="20"/>
                <w:szCs w:val="20"/>
              </w:rPr>
              <w:t>детей;</w:t>
            </w:r>
            <w:r w:rsidR="00E45DA2" w:rsidRPr="00E92292">
              <w:rPr>
                <w:sz w:val="20"/>
                <w:szCs w:val="20"/>
              </w:rPr>
              <w:t xml:space="preserve"> </w:t>
            </w:r>
            <w:r w:rsidRPr="00E92292">
              <w:rPr>
                <w:sz w:val="20"/>
                <w:szCs w:val="20"/>
              </w:rPr>
              <w:t>молодые</w:t>
            </w:r>
            <w:r w:rsidR="00E45DA2" w:rsidRPr="00E92292">
              <w:rPr>
                <w:sz w:val="20"/>
                <w:szCs w:val="20"/>
              </w:rPr>
              <w:t xml:space="preserve"> </w:t>
            </w:r>
            <w:r w:rsidRPr="00E92292">
              <w:rPr>
                <w:sz w:val="20"/>
                <w:szCs w:val="20"/>
              </w:rPr>
              <w:t>женатые,</w:t>
            </w:r>
            <w:r w:rsidR="00E45DA2" w:rsidRPr="00E92292">
              <w:rPr>
                <w:sz w:val="20"/>
                <w:szCs w:val="20"/>
              </w:rPr>
              <w:t xml:space="preserve"> </w:t>
            </w:r>
            <w:r w:rsidRPr="00E92292">
              <w:rPr>
                <w:sz w:val="20"/>
                <w:szCs w:val="20"/>
              </w:rPr>
              <w:t>дети</w:t>
            </w:r>
            <w:r w:rsidR="00E45DA2" w:rsidRPr="00E92292">
              <w:rPr>
                <w:sz w:val="20"/>
                <w:szCs w:val="20"/>
              </w:rPr>
              <w:t xml:space="preserve"> </w:t>
            </w:r>
            <w:r w:rsidRPr="00E92292">
              <w:rPr>
                <w:sz w:val="20"/>
                <w:szCs w:val="20"/>
              </w:rPr>
              <w:t>до</w:t>
            </w:r>
            <w:r w:rsidR="00E45DA2" w:rsidRPr="00E92292">
              <w:rPr>
                <w:sz w:val="20"/>
                <w:szCs w:val="20"/>
              </w:rPr>
              <w:t xml:space="preserve"> </w:t>
            </w:r>
            <w:r w:rsidRPr="00E92292">
              <w:rPr>
                <w:sz w:val="20"/>
                <w:szCs w:val="20"/>
              </w:rPr>
              <w:t>6</w:t>
            </w:r>
            <w:r w:rsidR="00E45DA2" w:rsidRPr="00E92292">
              <w:rPr>
                <w:sz w:val="20"/>
                <w:szCs w:val="20"/>
              </w:rPr>
              <w:t xml:space="preserve"> </w:t>
            </w:r>
            <w:r w:rsidRPr="00E92292">
              <w:rPr>
                <w:sz w:val="20"/>
                <w:szCs w:val="20"/>
              </w:rPr>
              <w:t>лет;</w:t>
            </w:r>
            <w:r w:rsidR="00E45DA2" w:rsidRPr="00E92292">
              <w:rPr>
                <w:sz w:val="20"/>
                <w:szCs w:val="20"/>
              </w:rPr>
              <w:t xml:space="preserve"> </w:t>
            </w:r>
            <w:r w:rsidRPr="00E92292">
              <w:rPr>
                <w:sz w:val="20"/>
                <w:szCs w:val="20"/>
              </w:rPr>
              <w:t>молодые</w:t>
            </w:r>
            <w:r w:rsidR="00E45DA2" w:rsidRPr="00E92292">
              <w:rPr>
                <w:sz w:val="20"/>
                <w:szCs w:val="20"/>
              </w:rPr>
              <w:t xml:space="preserve"> </w:t>
            </w:r>
            <w:r w:rsidRPr="00E92292">
              <w:rPr>
                <w:sz w:val="20"/>
                <w:szCs w:val="20"/>
              </w:rPr>
              <w:t>женатые,</w:t>
            </w:r>
            <w:r w:rsidR="00E45DA2" w:rsidRPr="00E92292">
              <w:rPr>
                <w:sz w:val="20"/>
                <w:szCs w:val="20"/>
              </w:rPr>
              <w:t xml:space="preserve"> </w:t>
            </w:r>
            <w:r w:rsidRPr="00E92292">
              <w:rPr>
                <w:sz w:val="20"/>
                <w:szCs w:val="20"/>
              </w:rPr>
              <w:t>дети</w:t>
            </w:r>
            <w:r w:rsidR="00E45DA2" w:rsidRPr="00E92292">
              <w:rPr>
                <w:sz w:val="20"/>
                <w:szCs w:val="20"/>
              </w:rPr>
              <w:t xml:space="preserve"> </w:t>
            </w:r>
            <w:r w:rsidRPr="00E92292">
              <w:rPr>
                <w:sz w:val="20"/>
                <w:szCs w:val="20"/>
              </w:rPr>
              <w:t>до</w:t>
            </w:r>
            <w:r w:rsidR="00E45DA2" w:rsidRPr="00E92292">
              <w:rPr>
                <w:sz w:val="20"/>
                <w:szCs w:val="20"/>
              </w:rPr>
              <w:t xml:space="preserve"> </w:t>
            </w:r>
            <w:r w:rsidRPr="00E92292">
              <w:rPr>
                <w:sz w:val="20"/>
                <w:szCs w:val="20"/>
              </w:rPr>
              <w:t>6</w:t>
            </w:r>
            <w:r w:rsidR="00E45DA2" w:rsidRPr="00E92292">
              <w:rPr>
                <w:sz w:val="20"/>
                <w:szCs w:val="20"/>
              </w:rPr>
              <w:t xml:space="preserve"> </w:t>
            </w:r>
            <w:r w:rsidRPr="00E92292">
              <w:rPr>
                <w:sz w:val="20"/>
                <w:szCs w:val="20"/>
              </w:rPr>
              <w:t>лет</w:t>
            </w:r>
            <w:r w:rsidR="00E45DA2" w:rsidRPr="00E92292">
              <w:rPr>
                <w:sz w:val="20"/>
                <w:szCs w:val="20"/>
              </w:rPr>
              <w:t xml:space="preserve"> </w:t>
            </w:r>
            <w:r w:rsidRPr="00E92292">
              <w:rPr>
                <w:sz w:val="20"/>
                <w:szCs w:val="20"/>
              </w:rPr>
              <w:t>и</w:t>
            </w:r>
            <w:r w:rsidR="00E45DA2" w:rsidRPr="00E92292">
              <w:rPr>
                <w:sz w:val="20"/>
                <w:szCs w:val="20"/>
              </w:rPr>
              <w:t xml:space="preserve"> </w:t>
            </w:r>
            <w:r w:rsidRPr="00E92292">
              <w:rPr>
                <w:sz w:val="20"/>
                <w:szCs w:val="20"/>
              </w:rPr>
              <w:t>старше;</w:t>
            </w:r>
            <w:r w:rsidR="00E45DA2" w:rsidRPr="00E92292">
              <w:rPr>
                <w:sz w:val="20"/>
                <w:szCs w:val="20"/>
              </w:rPr>
              <w:t xml:space="preserve"> </w:t>
            </w:r>
            <w:r w:rsidRPr="00E92292">
              <w:rPr>
                <w:sz w:val="20"/>
                <w:szCs w:val="20"/>
              </w:rPr>
              <w:t>среднего</w:t>
            </w:r>
            <w:r w:rsidR="00E45DA2" w:rsidRPr="00E92292">
              <w:rPr>
                <w:sz w:val="20"/>
                <w:szCs w:val="20"/>
              </w:rPr>
              <w:t xml:space="preserve"> </w:t>
            </w:r>
            <w:r w:rsidRPr="00E92292">
              <w:rPr>
                <w:sz w:val="20"/>
                <w:szCs w:val="20"/>
              </w:rPr>
              <w:t>возраста,</w:t>
            </w:r>
            <w:r w:rsidR="00E45DA2" w:rsidRPr="00E92292">
              <w:rPr>
                <w:sz w:val="20"/>
                <w:szCs w:val="20"/>
              </w:rPr>
              <w:t xml:space="preserve"> </w:t>
            </w:r>
            <w:r w:rsidRPr="00E92292">
              <w:rPr>
                <w:sz w:val="20"/>
                <w:szCs w:val="20"/>
              </w:rPr>
              <w:t>женатые</w:t>
            </w:r>
            <w:r w:rsidR="00E45DA2" w:rsidRPr="00E92292">
              <w:rPr>
                <w:sz w:val="20"/>
                <w:szCs w:val="20"/>
              </w:rPr>
              <w:t xml:space="preserve"> </w:t>
            </w:r>
            <w:r w:rsidRPr="00E92292">
              <w:rPr>
                <w:sz w:val="20"/>
                <w:szCs w:val="20"/>
              </w:rPr>
              <w:t>с</w:t>
            </w:r>
            <w:r w:rsidR="00E45DA2" w:rsidRPr="00E92292">
              <w:rPr>
                <w:sz w:val="20"/>
                <w:szCs w:val="20"/>
              </w:rPr>
              <w:t xml:space="preserve"> </w:t>
            </w:r>
            <w:r w:rsidRPr="00E92292">
              <w:rPr>
                <w:sz w:val="20"/>
                <w:szCs w:val="20"/>
              </w:rPr>
              <w:t>детьми;</w:t>
            </w:r>
            <w:r w:rsidR="00E45DA2" w:rsidRPr="00E92292">
              <w:rPr>
                <w:sz w:val="20"/>
                <w:szCs w:val="20"/>
              </w:rPr>
              <w:t xml:space="preserve"> </w:t>
            </w:r>
            <w:r w:rsidRPr="00E92292">
              <w:rPr>
                <w:sz w:val="20"/>
                <w:szCs w:val="20"/>
              </w:rPr>
              <w:t>старшего</w:t>
            </w:r>
            <w:r w:rsidR="00E45DA2" w:rsidRPr="00E92292">
              <w:rPr>
                <w:sz w:val="20"/>
                <w:szCs w:val="20"/>
              </w:rPr>
              <w:t xml:space="preserve"> </w:t>
            </w:r>
            <w:r w:rsidRPr="00E92292">
              <w:rPr>
                <w:sz w:val="20"/>
                <w:szCs w:val="20"/>
              </w:rPr>
              <w:t>возраста,</w:t>
            </w:r>
            <w:r w:rsidR="00E45DA2" w:rsidRPr="00E92292">
              <w:rPr>
                <w:sz w:val="20"/>
                <w:szCs w:val="20"/>
              </w:rPr>
              <w:t xml:space="preserve"> </w:t>
            </w:r>
            <w:r w:rsidRPr="00E92292">
              <w:rPr>
                <w:sz w:val="20"/>
                <w:szCs w:val="20"/>
              </w:rPr>
              <w:t>женатые,</w:t>
            </w:r>
            <w:r w:rsidR="00E45DA2" w:rsidRPr="00E92292">
              <w:rPr>
                <w:sz w:val="20"/>
                <w:szCs w:val="20"/>
              </w:rPr>
              <w:t xml:space="preserve"> </w:t>
            </w:r>
            <w:r w:rsidRPr="00E92292">
              <w:rPr>
                <w:sz w:val="20"/>
                <w:szCs w:val="20"/>
              </w:rPr>
              <w:t>без</w:t>
            </w:r>
            <w:r w:rsidR="00E45DA2" w:rsidRPr="00E92292">
              <w:rPr>
                <w:sz w:val="20"/>
                <w:szCs w:val="20"/>
              </w:rPr>
              <w:t xml:space="preserve"> </w:t>
            </w:r>
            <w:r w:rsidRPr="00E92292">
              <w:rPr>
                <w:sz w:val="20"/>
                <w:szCs w:val="20"/>
              </w:rPr>
              <w:t>детей;</w:t>
            </w:r>
            <w:r w:rsidR="00E45DA2" w:rsidRPr="00E92292">
              <w:rPr>
                <w:sz w:val="20"/>
                <w:szCs w:val="20"/>
              </w:rPr>
              <w:t xml:space="preserve"> </w:t>
            </w:r>
            <w:r w:rsidRPr="00E92292">
              <w:rPr>
                <w:sz w:val="20"/>
                <w:szCs w:val="20"/>
              </w:rPr>
              <w:t>старшего</w:t>
            </w:r>
            <w:r w:rsidR="00E45DA2" w:rsidRPr="00E92292">
              <w:rPr>
                <w:sz w:val="20"/>
                <w:szCs w:val="20"/>
              </w:rPr>
              <w:t xml:space="preserve"> </w:t>
            </w:r>
            <w:r w:rsidRPr="00E92292">
              <w:rPr>
                <w:sz w:val="20"/>
                <w:szCs w:val="20"/>
              </w:rPr>
              <w:t>возраста,</w:t>
            </w:r>
            <w:r w:rsidR="00E45DA2" w:rsidRPr="00E92292">
              <w:rPr>
                <w:sz w:val="20"/>
                <w:szCs w:val="20"/>
              </w:rPr>
              <w:t xml:space="preserve"> </w:t>
            </w:r>
            <w:r w:rsidRPr="00E92292">
              <w:rPr>
                <w:sz w:val="20"/>
                <w:szCs w:val="20"/>
              </w:rPr>
              <w:t>одинокие</w:t>
            </w:r>
            <w:r w:rsidR="00E45DA2" w:rsidRPr="00E92292">
              <w:rPr>
                <w:sz w:val="20"/>
                <w:szCs w:val="20"/>
              </w:rPr>
              <w:t xml:space="preserve"> </w:t>
            </w:r>
            <w:r w:rsidRPr="00E92292">
              <w:rPr>
                <w:sz w:val="20"/>
                <w:szCs w:val="20"/>
              </w:rPr>
              <w:t>и</w:t>
            </w:r>
            <w:r w:rsidR="00E45DA2" w:rsidRPr="00E92292">
              <w:rPr>
                <w:sz w:val="20"/>
                <w:szCs w:val="20"/>
              </w:rPr>
              <w:t xml:space="preserve"> </w:t>
            </w:r>
            <w:r w:rsidRPr="00E92292">
              <w:rPr>
                <w:sz w:val="20"/>
                <w:szCs w:val="20"/>
              </w:rPr>
              <w:t>др.</w:t>
            </w:r>
          </w:p>
        </w:tc>
      </w:tr>
    </w:tbl>
    <w:p w:rsidR="00E92292" w:rsidRPr="00E92292" w:rsidRDefault="00E92292" w:rsidP="00975ADF">
      <w:pPr>
        <w:pStyle w:val="a6"/>
        <w:keepNext/>
        <w:widowControl w:val="0"/>
        <w:spacing w:before="0" w:beforeAutospacing="0" w:after="0" w:afterAutospacing="0" w:line="360" w:lineRule="auto"/>
        <w:jc w:val="both"/>
        <w:rPr>
          <w:sz w:val="28"/>
          <w:szCs w:val="28"/>
        </w:rPr>
      </w:pPr>
    </w:p>
    <w:p w:rsidR="00975ADF" w:rsidRDefault="00975ADF" w:rsidP="00975ADF">
      <w:pPr>
        <w:pStyle w:val="a6"/>
        <w:keepNext/>
        <w:widowControl w:val="0"/>
        <w:spacing w:before="0" w:beforeAutospacing="0" w:after="0" w:afterAutospacing="0" w:line="360" w:lineRule="auto"/>
        <w:ind w:firstLine="709"/>
        <w:jc w:val="both"/>
        <w:rPr>
          <w:sz w:val="28"/>
          <w:szCs w:val="22"/>
        </w:rPr>
      </w:pPr>
      <w:r w:rsidRPr="00975ADF">
        <w:rPr>
          <w:sz w:val="28"/>
          <w:szCs w:val="22"/>
        </w:rPr>
        <w:t>При</w:t>
      </w:r>
      <w:r w:rsidR="00E45DA2">
        <w:rPr>
          <w:sz w:val="28"/>
          <w:szCs w:val="22"/>
        </w:rPr>
        <w:t xml:space="preserve"> </w:t>
      </w:r>
      <w:r w:rsidRPr="00975ADF">
        <w:rPr>
          <w:sz w:val="28"/>
          <w:szCs w:val="22"/>
        </w:rPr>
        <w:t>сегментировании</w:t>
      </w:r>
      <w:r w:rsidR="00E45DA2">
        <w:rPr>
          <w:sz w:val="28"/>
          <w:szCs w:val="22"/>
        </w:rPr>
        <w:t xml:space="preserve"> </w:t>
      </w:r>
      <w:r w:rsidRPr="00975ADF">
        <w:rPr>
          <w:sz w:val="28"/>
          <w:szCs w:val="22"/>
        </w:rPr>
        <w:t>рынка</w:t>
      </w:r>
      <w:r w:rsidR="00E45DA2">
        <w:rPr>
          <w:sz w:val="28"/>
          <w:szCs w:val="22"/>
        </w:rPr>
        <w:t xml:space="preserve"> </w:t>
      </w:r>
      <w:r w:rsidRPr="00975ADF">
        <w:rPr>
          <w:sz w:val="28"/>
          <w:szCs w:val="22"/>
        </w:rPr>
        <w:t>по</w:t>
      </w:r>
      <w:r w:rsidR="00E45DA2">
        <w:rPr>
          <w:sz w:val="28"/>
          <w:szCs w:val="22"/>
        </w:rPr>
        <w:t xml:space="preserve"> </w:t>
      </w:r>
      <w:r w:rsidRPr="00975ADF">
        <w:rPr>
          <w:bCs/>
          <w:iCs/>
          <w:sz w:val="28"/>
          <w:szCs w:val="22"/>
        </w:rPr>
        <w:t>поведенческому</w:t>
      </w:r>
      <w:r w:rsidR="00E45DA2">
        <w:rPr>
          <w:bCs/>
          <w:iCs/>
          <w:sz w:val="28"/>
          <w:szCs w:val="22"/>
        </w:rPr>
        <w:t xml:space="preserve"> </w:t>
      </w:r>
      <w:r w:rsidRPr="00975ADF">
        <w:rPr>
          <w:bCs/>
          <w:iCs/>
          <w:sz w:val="28"/>
          <w:szCs w:val="22"/>
        </w:rPr>
        <w:t>признаку</w:t>
      </w:r>
      <w:r w:rsidR="00E45DA2">
        <w:rPr>
          <w:sz w:val="28"/>
          <w:szCs w:val="22"/>
        </w:rPr>
        <w:t xml:space="preserve"> </w:t>
      </w:r>
      <w:r w:rsidRPr="00975ADF">
        <w:rPr>
          <w:sz w:val="28"/>
          <w:szCs w:val="22"/>
        </w:rPr>
        <w:t>группы</w:t>
      </w:r>
      <w:r w:rsidR="00E45DA2">
        <w:rPr>
          <w:sz w:val="28"/>
          <w:szCs w:val="22"/>
        </w:rPr>
        <w:t xml:space="preserve"> </w:t>
      </w:r>
      <w:r w:rsidRPr="00975ADF">
        <w:rPr>
          <w:sz w:val="28"/>
          <w:szCs w:val="22"/>
        </w:rPr>
        <w:t>покупателей</w:t>
      </w:r>
      <w:r w:rsidR="00E45DA2">
        <w:rPr>
          <w:sz w:val="28"/>
          <w:szCs w:val="22"/>
        </w:rPr>
        <w:t xml:space="preserve"> </w:t>
      </w:r>
      <w:r w:rsidRPr="00975ADF">
        <w:rPr>
          <w:sz w:val="28"/>
          <w:szCs w:val="22"/>
        </w:rPr>
        <w:t>выделяют</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зависимости</w:t>
      </w:r>
      <w:r w:rsidR="00E45DA2">
        <w:rPr>
          <w:sz w:val="28"/>
          <w:szCs w:val="22"/>
        </w:rPr>
        <w:t xml:space="preserve"> </w:t>
      </w:r>
      <w:r w:rsidRPr="00975ADF">
        <w:rPr>
          <w:sz w:val="28"/>
          <w:szCs w:val="22"/>
        </w:rPr>
        <w:t>от</w:t>
      </w:r>
      <w:r w:rsidR="00E45DA2">
        <w:rPr>
          <w:sz w:val="28"/>
          <w:szCs w:val="22"/>
        </w:rPr>
        <w:t xml:space="preserve"> </w:t>
      </w:r>
      <w:r w:rsidRPr="00975ADF">
        <w:rPr>
          <w:sz w:val="28"/>
          <w:szCs w:val="22"/>
        </w:rPr>
        <w:t>их</w:t>
      </w:r>
      <w:r w:rsidR="00E45DA2">
        <w:rPr>
          <w:sz w:val="28"/>
          <w:szCs w:val="22"/>
        </w:rPr>
        <w:t xml:space="preserve"> </w:t>
      </w:r>
      <w:r w:rsidRPr="00975ADF">
        <w:rPr>
          <w:sz w:val="28"/>
          <w:szCs w:val="22"/>
        </w:rPr>
        <w:t>знаний,</w:t>
      </w:r>
      <w:r w:rsidR="00E45DA2">
        <w:rPr>
          <w:sz w:val="28"/>
          <w:szCs w:val="22"/>
        </w:rPr>
        <w:t xml:space="preserve"> </w:t>
      </w:r>
      <w:r w:rsidRPr="00975ADF">
        <w:rPr>
          <w:sz w:val="28"/>
          <w:szCs w:val="22"/>
        </w:rPr>
        <w:t>отношений,</w:t>
      </w:r>
      <w:r w:rsidR="00E45DA2">
        <w:rPr>
          <w:sz w:val="28"/>
          <w:szCs w:val="22"/>
        </w:rPr>
        <w:t xml:space="preserve"> </w:t>
      </w:r>
      <w:r w:rsidRPr="00975ADF">
        <w:rPr>
          <w:sz w:val="28"/>
          <w:szCs w:val="22"/>
        </w:rPr>
        <w:t>характера</w:t>
      </w:r>
      <w:r w:rsidR="00E45DA2">
        <w:rPr>
          <w:sz w:val="28"/>
          <w:szCs w:val="22"/>
        </w:rPr>
        <w:t xml:space="preserve"> </w:t>
      </w:r>
      <w:r w:rsidRPr="00975ADF">
        <w:rPr>
          <w:sz w:val="28"/>
          <w:szCs w:val="22"/>
        </w:rPr>
        <w:t>использования</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реакции</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этот</w:t>
      </w:r>
      <w:r w:rsidR="00E45DA2">
        <w:rPr>
          <w:sz w:val="28"/>
          <w:szCs w:val="22"/>
        </w:rPr>
        <w:t xml:space="preserve"> </w:t>
      </w:r>
      <w:r w:rsidRPr="00975ADF">
        <w:rPr>
          <w:sz w:val="28"/>
          <w:szCs w:val="22"/>
        </w:rPr>
        <w:t>товар:</w:t>
      </w:r>
    </w:p>
    <w:p w:rsidR="00E92292" w:rsidRPr="00975ADF" w:rsidRDefault="00E92292" w:rsidP="00975ADF">
      <w:pPr>
        <w:pStyle w:val="a6"/>
        <w:keepNext/>
        <w:widowControl w:val="0"/>
        <w:spacing w:before="0" w:beforeAutospacing="0" w:after="0" w:afterAutospacing="0" w:line="360" w:lineRule="auto"/>
        <w:ind w:firstLine="709"/>
        <w:jc w:val="both"/>
        <w:rPr>
          <w:sz w:val="28"/>
          <w:szCs w:val="22"/>
        </w:rPr>
      </w:pPr>
    </w:p>
    <w:tbl>
      <w:tblPr>
        <w:tblW w:w="0" w:type="auto"/>
        <w:tblCellSpacing w:w="0"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84"/>
        <w:gridCol w:w="5645"/>
      </w:tblGrid>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bCs/>
                <w:sz w:val="20"/>
                <w:szCs w:val="20"/>
              </w:rPr>
              <w:t>Переменные</w:t>
            </w:r>
            <w:r w:rsidR="00E45DA2" w:rsidRPr="00E92292">
              <w:rPr>
                <w:bCs/>
                <w:sz w:val="20"/>
                <w:szCs w:val="20"/>
              </w:rPr>
              <w:t xml:space="preserve"> </w:t>
            </w:r>
            <w:r w:rsidRPr="00E92292">
              <w:rPr>
                <w:bCs/>
                <w:sz w:val="20"/>
                <w:szCs w:val="20"/>
              </w:rPr>
              <w:t>сегментации</w:t>
            </w:r>
          </w:p>
        </w:tc>
        <w:tc>
          <w:tcPr>
            <w:tcW w:w="5645" w:type="dxa"/>
            <w:vAlign w:val="center"/>
          </w:tcPr>
          <w:p w:rsidR="00975ADF" w:rsidRPr="00E92292" w:rsidRDefault="00975ADF" w:rsidP="00975ADF">
            <w:pPr>
              <w:keepNext/>
              <w:widowControl w:val="0"/>
              <w:snapToGrid/>
              <w:spacing w:line="360" w:lineRule="auto"/>
              <w:jc w:val="both"/>
            </w:pPr>
            <w:r w:rsidRPr="00E92292">
              <w:t>Потребительские</w:t>
            </w:r>
            <w:r w:rsidR="00E45DA2" w:rsidRPr="00E92292">
              <w:t xml:space="preserve"> </w:t>
            </w:r>
            <w:r w:rsidRPr="00E92292">
              <w:t>привычки</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Частота</w:t>
            </w:r>
            <w:r w:rsidR="00E45DA2" w:rsidRPr="00E92292">
              <w:rPr>
                <w:sz w:val="20"/>
                <w:szCs w:val="20"/>
              </w:rPr>
              <w:t xml:space="preserve"> </w:t>
            </w:r>
            <w:r w:rsidRPr="00E92292">
              <w:rPr>
                <w:sz w:val="20"/>
                <w:szCs w:val="20"/>
              </w:rPr>
              <w:t>покупок</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Регулярная,</w:t>
            </w:r>
            <w:r w:rsidR="00E45DA2" w:rsidRPr="00E92292">
              <w:rPr>
                <w:sz w:val="20"/>
                <w:szCs w:val="20"/>
              </w:rPr>
              <w:t xml:space="preserve"> </w:t>
            </w:r>
            <w:r w:rsidRPr="00E92292">
              <w:rPr>
                <w:sz w:val="20"/>
                <w:szCs w:val="20"/>
              </w:rPr>
              <w:t>специальная</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Искомые</w:t>
            </w:r>
            <w:r w:rsidR="00E45DA2" w:rsidRPr="00E92292">
              <w:rPr>
                <w:sz w:val="20"/>
                <w:szCs w:val="20"/>
              </w:rPr>
              <w:t xml:space="preserve"> </w:t>
            </w:r>
            <w:r w:rsidRPr="00E92292">
              <w:rPr>
                <w:sz w:val="20"/>
                <w:szCs w:val="20"/>
              </w:rPr>
              <w:t>выгоды</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Качество</w:t>
            </w:r>
            <w:r w:rsidR="00E45DA2" w:rsidRPr="00E92292">
              <w:rPr>
                <w:sz w:val="20"/>
                <w:szCs w:val="20"/>
              </w:rPr>
              <w:t xml:space="preserve"> </w:t>
            </w:r>
            <w:r w:rsidRPr="00E92292">
              <w:rPr>
                <w:sz w:val="20"/>
                <w:szCs w:val="20"/>
              </w:rPr>
              <w:t>продукции,</w:t>
            </w:r>
            <w:r w:rsidR="00E45DA2" w:rsidRPr="00E92292">
              <w:rPr>
                <w:sz w:val="20"/>
                <w:szCs w:val="20"/>
              </w:rPr>
              <w:t xml:space="preserve"> </w:t>
            </w:r>
            <w:r w:rsidRPr="00E92292">
              <w:rPr>
                <w:sz w:val="20"/>
                <w:szCs w:val="20"/>
              </w:rPr>
              <w:t>обслуживания,</w:t>
            </w:r>
            <w:r w:rsidR="00E45DA2" w:rsidRPr="00E92292">
              <w:rPr>
                <w:sz w:val="20"/>
                <w:szCs w:val="20"/>
              </w:rPr>
              <w:t xml:space="preserve"> </w:t>
            </w:r>
            <w:r w:rsidRPr="00E92292">
              <w:rPr>
                <w:sz w:val="20"/>
                <w:szCs w:val="20"/>
              </w:rPr>
              <w:t>экономия,</w:t>
            </w:r>
            <w:r w:rsidR="00E45DA2" w:rsidRPr="00E92292">
              <w:rPr>
                <w:sz w:val="20"/>
                <w:szCs w:val="20"/>
              </w:rPr>
              <w:t xml:space="preserve"> </w:t>
            </w:r>
            <w:r w:rsidRPr="00E92292">
              <w:rPr>
                <w:sz w:val="20"/>
                <w:szCs w:val="20"/>
              </w:rPr>
              <w:t>престиж</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Тип</w:t>
            </w:r>
            <w:r w:rsidR="00E45DA2" w:rsidRPr="00E92292">
              <w:rPr>
                <w:sz w:val="20"/>
                <w:szCs w:val="20"/>
              </w:rPr>
              <w:t xml:space="preserve"> </w:t>
            </w:r>
            <w:r w:rsidRPr="00E92292">
              <w:rPr>
                <w:sz w:val="20"/>
                <w:szCs w:val="20"/>
              </w:rPr>
              <w:t>потребителя</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Непотребляющий,</w:t>
            </w:r>
            <w:r w:rsidR="00E45DA2" w:rsidRPr="00E92292">
              <w:rPr>
                <w:sz w:val="20"/>
                <w:szCs w:val="20"/>
              </w:rPr>
              <w:t xml:space="preserve"> </w:t>
            </w:r>
            <w:r w:rsidRPr="00E92292">
              <w:rPr>
                <w:sz w:val="20"/>
                <w:szCs w:val="20"/>
              </w:rPr>
              <w:t>ранее</w:t>
            </w:r>
            <w:r w:rsidR="00E45DA2" w:rsidRPr="00E92292">
              <w:rPr>
                <w:sz w:val="20"/>
                <w:szCs w:val="20"/>
              </w:rPr>
              <w:t xml:space="preserve"> </w:t>
            </w:r>
            <w:r w:rsidRPr="00E92292">
              <w:rPr>
                <w:sz w:val="20"/>
                <w:szCs w:val="20"/>
              </w:rPr>
              <w:t>потреблявший,</w:t>
            </w:r>
            <w:r w:rsidR="00E45DA2" w:rsidRPr="00E92292">
              <w:rPr>
                <w:sz w:val="20"/>
                <w:szCs w:val="20"/>
              </w:rPr>
              <w:t xml:space="preserve"> </w:t>
            </w:r>
            <w:r w:rsidRPr="00E92292">
              <w:rPr>
                <w:sz w:val="20"/>
                <w:szCs w:val="20"/>
              </w:rPr>
              <w:t>потенциальный</w:t>
            </w:r>
            <w:r w:rsidR="00E45DA2" w:rsidRPr="00E92292">
              <w:rPr>
                <w:sz w:val="20"/>
                <w:szCs w:val="20"/>
              </w:rPr>
              <w:t xml:space="preserve"> </w:t>
            </w:r>
            <w:r w:rsidRPr="00E92292">
              <w:rPr>
                <w:sz w:val="20"/>
                <w:szCs w:val="20"/>
              </w:rPr>
              <w:t>потребитель,</w:t>
            </w:r>
            <w:r w:rsidR="00E45DA2" w:rsidRPr="00E92292">
              <w:rPr>
                <w:sz w:val="20"/>
                <w:szCs w:val="20"/>
              </w:rPr>
              <w:t xml:space="preserve"> </w:t>
            </w:r>
            <w:r w:rsidRPr="00E92292">
              <w:rPr>
                <w:sz w:val="20"/>
                <w:szCs w:val="20"/>
              </w:rPr>
              <w:t>впервые</w:t>
            </w:r>
            <w:r w:rsidR="00E45DA2" w:rsidRPr="00E92292">
              <w:rPr>
                <w:sz w:val="20"/>
                <w:szCs w:val="20"/>
              </w:rPr>
              <w:t xml:space="preserve"> </w:t>
            </w:r>
            <w:r w:rsidRPr="00E92292">
              <w:rPr>
                <w:sz w:val="20"/>
                <w:szCs w:val="20"/>
              </w:rPr>
              <w:t>потребляющий</w:t>
            </w:r>
            <w:r w:rsidR="00E45DA2" w:rsidRPr="00E92292">
              <w:rPr>
                <w:sz w:val="20"/>
                <w:szCs w:val="20"/>
              </w:rPr>
              <w:t xml:space="preserve"> </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Степень</w:t>
            </w:r>
            <w:r w:rsidR="00E45DA2" w:rsidRPr="00E92292">
              <w:rPr>
                <w:sz w:val="20"/>
                <w:szCs w:val="20"/>
              </w:rPr>
              <w:t xml:space="preserve"> </w:t>
            </w:r>
            <w:r w:rsidRPr="00E92292">
              <w:rPr>
                <w:sz w:val="20"/>
                <w:szCs w:val="20"/>
              </w:rPr>
              <w:t>потребления</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Слабый</w:t>
            </w:r>
            <w:r w:rsidR="00E45DA2" w:rsidRPr="00E92292">
              <w:rPr>
                <w:sz w:val="20"/>
                <w:szCs w:val="20"/>
              </w:rPr>
              <w:t xml:space="preserve"> </w:t>
            </w:r>
            <w:r w:rsidRPr="00E92292">
              <w:rPr>
                <w:sz w:val="20"/>
                <w:szCs w:val="20"/>
              </w:rPr>
              <w:t>потребитель,</w:t>
            </w:r>
            <w:r w:rsidR="00E45DA2" w:rsidRPr="00E92292">
              <w:rPr>
                <w:sz w:val="20"/>
                <w:szCs w:val="20"/>
              </w:rPr>
              <w:t xml:space="preserve"> </w:t>
            </w:r>
            <w:r w:rsidRPr="00E92292">
              <w:rPr>
                <w:sz w:val="20"/>
                <w:szCs w:val="20"/>
              </w:rPr>
              <w:t>умеренный</w:t>
            </w:r>
            <w:r w:rsidR="00E45DA2" w:rsidRPr="00E92292">
              <w:rPr>
                <w:sz w:val="20"/>
                <w:szCs w:val="20"/>
              </w:rPr>
              <w:t xml:space="preserve"> </w:t>
            </w:r>
            <w:r w:rsidRPr="00E92292">
              <w:rPr>
                <w:sz w:val="20"/>
                <w:szCs w:val="20"/>
              </w:rPr>
              <w:t>потребитель,</w:t>
            </w:r>
            <w:r w:rsidR="00E45DA2" w:rsidRPr="00E92292">
              <w:rPr>
                <w:sz w:val="20"/>
                <w:szCs w:val="20"/>
              </w:rPr>
              <w:t xml:space="preserve"> </w:t>
            </w:r>
            <w:r w:rsidRPr="00E92292">
              <w:rPr>
                <w:sz w:val="20"/>
                <w:szCs w:val="20"/>
              </w:rPr>
              <w:t>активный</w:t>
            </w:r>
            <w:r w:rsidR="00E45DA2" w:rsidRPr="00E92292">
              <w:rPr>
                <w:sz w:val="20"/>
                <w:szCs w:val="20"/>
              </w:rPr>
              <w:t xml:space="preserve"> </w:t>
            </w:r>
            <w:r w:rsidRPr="00E92292">
              <w:rPr>
                <w:sz w:val="20"/>
                <w:szCs w:val="20"/>
              </w:rPr>
              <w:t>потребитель</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Степень</w:t>
            </w:r>
            <w:r w:rsidR="00E45DA2" w:rsidRPr="00E92292">
              <w:rPr>
                <w:sz w:val="20"/>
                <w:szCs w:val="20"/>
              </w:rPr>
              <w:t xml:space="preserve"> </w:t>
            </w:r>
            <w:r w:rsidRPr="00E92292">
              <w:rPr>
                <w:sz w:val="20"/>
                <w:szCs w:val="20"/>
              </w:rPr>
              <w:t>приверженности</w:t>
            </w:r>
            <w:r w:rsidR="00E45DA2" w:rsidRPr="00E92292">
              <w:rPr>
                <w:sz w:val="20"/>
                <w:szCs w:val="20"/>
              </w:rPr>
              <w:t xml:space="preserve"> </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Никакой,</w:t>
            </w:r>
            <w:r w:rsidR="00E45DA2" w:rsidRPr="00E92292">
              <w:rPr>
                <w:sz w:val="20"/>
                <w:szCs w:val="20"/>
              </w:rPr>
              <w:t xml:space="preserve"> </w:t>
            </w:r>
            <w:r w:rsidRPr="00E92292">
              <w:rPr>
                <w:sz w:val="20"/>
                <w:szCs w:val="20"/>
              </w:rPr>
              <w:t>слабая,</w:t>
            </w:r>
            <w:r w:rsidR="00E45DA2" w:rsidRPr="00E92292">
              <w:rPr>
                <w:sz w:val="20"/>
                <w:szCs w:val="20"/>
              </w:rPr>
              <w:t xml:space="preserve"> </w:t>
            </w:r>
            <w:r w:rsidRPr="00E92292">
              <w:rPr>
                <w:sz w:val="20"/>
                <w:szCs w:val="20"/>
              </w:rPr>
              <w:t>средняя,</w:t>
            </w:r>
            <w:r w:rsidR="00E45DA2" w:rsidRPr="00E92292">
              <w:rPr>
                <w:sz w:val="20"/>
                <w:szCs w:val="20"/>
              </w:rPr>
              <w:t xml:space="preserve"> </w:t>
            </w:r>
            <w:r w:rsidRPr="00E92292">
              <w:rPr>
                <w:sz w:val="20"/>
                <w:szCs w:val="20"/>
              </w:rPr>
              <w:t>сильная,</w:t>
            </w:r>
            <w:r w:rsidR="00E45DA2" w:rsidRPr="00E92292">
              <w:rPr>
                <w:sz w:val="20"/>
                <w:szCs w:val="20"/>
              </w:rPr>
              <w:t xml:space="preserve"> </w:t>
            </w:r>
            <w:r w:rsidRPr="00E92292">
              <w:rPr>
                <w:sz w:val="20"/>
                <w:szCs w:val="20"/>
              </w:rPr>
              <w:t>абсолютная</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Степень</w:t>
            </w:r>
            <w:r w:rsidR="00E45DA2" w:rsidRPr="00E92292">
              <w:rPr>
                <w:sz w:val="20"/>
                <w:szCs w:val="20"/>
              </w:rPr>
              <w:t xml:space="preserve"> </w:t>
            </w:r>
            <w:r w:rsidRPr="00E92292">
              <w:rPr>
                <w:sz w:val="20"/>
                <w:szCs w:val="20"/>
              </w:rPr>
              <w:t>готовности</w:t>
            </w:r>
            <w:r w:rsidR="00E45DA2" w:rsidRPr="00E92292">
              <w:rPr>
                <w:sz w:val="20"/>
                <w:szCs w:val="20"/>
              </w:rPr>
              <w:t xml:space="preserve"> </w:t>
            </w:r>
            <w:r w:rsidRPr="00E92292">
              <w:rPr>
                <w:sz w:val="20"/>
                <w:szCs w:val="20"/>
              </w:rPr>
              <w:t>к</w:t>
            </w:r>
            <w:r w:rsidR="00E45DA2" w:rsidRPr="00E92292">
              <w:rPr>
                <w:sz w:val="20"/>
                <w:szCs w:val="20"/>
              </w:rPr>
              <w:t xml:space="preserve"> </w:t>
            </w:r>
            <w:r w:rsidRPr="00E92292">
              <w:rPr>
                <w:sz w:val="20"/>
                <w:szCs w:val="20"/>
              </w:rPr>
              <w:t>восприятию</w:t>
            </w:r>
            <w:r w:rsidR="00E45DA2" w:rsidRPr="00E92292">
              <w:rPr>
                <w:sz w:val="20"/>
                <w:szCs w:val="20"/>
              </w:rPr>
              <w:t xml:space="preserve"> </w:t>
            </w:r>
            <w:r w:rsidRPr="00E92292">
              <w:rPr>
                <w:sz w:val="20"/>
                <w:szCs w:val="20"/>
              </w:rPr>
              <w:t>товара</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Неосведомлённость,</w:t>
            </w:r>
            <w:r w:rsidR="00E45DA2" w:rsidRPr="00E92292">
              <w:rPr>
                <w:sz w:val="20"/>
                <w:szCs w:val="20"/>
              </w:rPr>
              <w:t xml:space="preserve"> </w:t>
            </w:r>
            <w:r w:rsidRPr="00E92292">
              <w:rPr>
                <w:sz w:val="20"/>
                <w:szCs w:val="20"/>
              </w:rPr>
              <w:t>осведомлённость,</w:t>
            </w:r>
            <w:r w:rsidR="00E45DA2" w:rsidRPr="00E92292">
              <w:rPr>
                <w:sz w:val="20"/>
                <w:szCs w:val="20"/>
              </w:rPr>
              <w:t xml:space="preserve"> </w:t>
            </w:r>
            <w:r w:rsidRPr="00E92292">
              <w:rPr>
                <w:sz w:val="20"/>
                <w:szCs w:val="20"/>
              </w:rPr>
              <w:t>информированность,</w:t>
            </w:r>
            <w:r w:rsidR="00E45DA2" w:rsidRPr="00E92292">
              <w:rPr>
                <w:sz w:val="20"/>
                <w:szCs w:val="20"/>
              </w:rPr>
              <w:t xml:space="preserve"> </w:t>
            </w:r>
            <w:r w:rsidRPr="00E92292">
              <w:rPr>
                <w:sz w:val="20"/>
                <w:szCs w:val="20"/>
              </w:rPr>
              <w:t>заинтересованность,</w:t>
            </w:r>
            <w:r w:rsidR="00E45DA2" w:rsidRPr="00E92292">
              <w:rPr>
                <w:sz w:val="20"/>
                <w:szCs w:val="20"/>
              </w:rPr>
              <w:t xml:space="preserve"> </w:t>
            </w:r>
            <w:r w:rsidRPr="00E92292">
              <w:rPr>
                <w:sz w:val="20"/>
                <w:szCs w:val="20"/>
              </w:rPr>
              <w:t>желание,</w:t>
            </w:r>
            <w:r w:rsidR="00E45DA2" w:rsidRPr="00E92292">
              <w:rPr>
                <w:sz w:val="20"/>
                <w:szCs w:val="20"/>
              </w:rPr>
              <w:t xml:space="preserve"> </w:t>
            </w:r>
            <w:r w:rsidRPr="00E92292">
              <w:rPr>
                <w:sz w:val="20"/>
                <w:szCs w:val="20"/>
              </w:rPr>
              <w:t>намерение</w:t>
            </w:r>
            <w:r w:rsidR="00E45DA2" w:rsidRPr="00E92292">
              <w:rPr>
                <w:sz w:val="20"/>
                <w:szCs w:val="20"/>
              </w:rPr>
              <w:t xml:space="preserve"> </w:t>
            </w:r>
            <w:r w:rsidRPr="00E92292">
              <w:rPr>
                <w:sz w:val="20"/>
                <w:szCs w:val="20"/>
              </w:rPr>
              <w:t>приобрести</w:t>
            </w:r>
          </w:p>
        </w:tc>
      </w:tr>
      <w:tr w:rsidR="00975ADF" w:rsidRPr="00E92292" w:rsidTr="00E92292">
        <w:trPr>
          <w:tblCellSpacing w:w="0" w:type="dxa"/>
        </w:trPr>
        <w:tc>
          <w:tcPr>
            <w:tcW w:w="1984"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Отношение</w:t>
            </w:r>
            <w:r w:rsidR="00E45DA2" w:rsidRPr="00E92292">
              <w:rPr>
                <w:sz w:val="20"/>
                <w:szCs w:val="20"/>
              </w:rPr>
              <w:t xml:space="preserve"> </w:t>
            </w:r>
            <w:r w:rsidRPr="00E92292">
              <w:rPr>
                <w:sz w:val="20"/>
                <w:szCs w:val="20"/>
              </w:rPr>
              <w:t>к</w:t>
            </w:r>
            <w:r w:rsidR="00E45DA2" w:rsidRPr="00E92292">
              <w:rPr>
                <w:sz w:val="20"/>
                <w:szCs w:val="20"/>
              </w:rPr>
              <w:t xml:space="preserve"> </w:t>
            </w:r>
            <w:r w:rsidRPr="00E92292">
              <w:rPr>
                <w:sz w:val="20"/>
                <w:szCs w:val="20"/>
              </w:rPr>
              <w:t>товару</w:t>
            </w:r>
          </w:p>
        </w:tc>
        <w:tc>
          <w:tcPr>
            <w:tcW w:w="5645" w:type="dxa"/>
            <w:vAlign w:val="center"/>
          </w:tcPr>
          <w:p w:rsidR="00975ADF" w:rsidRPr="00E92292" w:rsidRDefault="00975ADF" w:rsidP="00975ADF">
            <w:pPr>
              <w:pStyle w:val="a6"/>
              <w:keepNext/>
              <w:widowControl w:val="0"/>
              <w:spacing w:before="0" w:beforeAutospacing="0" w:after="0" w:afterAutospacing="0" w:line="360" w:lineRule="auto"/>
              <w:jc w:val="both"/>
              <w:rPr>
                <w:sz w:val="20"/>
                <w:szCs w:val="20"/>
              </w:rPr>
            </w:pPr>
            <w:r w:rsidRPr="00E92292">
              <w:rPr>
                <w:sz w:val="20"/>
                <w:szCs w:val="20"/>
              </w:rPr>
              <w:t>Восторженное,</w:t>
            </w:r>
            <w:r w:rsidR="00E45DA2" w:rsidRPr="00E92292">
              <w:rPr>
                <w:sz w:val="20"/>
                <w:szCs w:val="20"/>
              </w:rPr>
              <w:t xml:space="preserve"> </w:t>
            </w:r>
            <w:r w:rsidRPr="00E92292">
              <w:rPr>
                <w:sz w:val="20"/>
                <w:szCs w:val="20"/>
              </w:rPr>
              <w:t>положительное,</w:t>
            </w:r>
            <w:r w:rsidR="00E45DA2" w:rsidRPr="00E92292">
              <w:rPr>
                <w:sz w:val="20"/>
                <w:szCs w:val="20"/>
              </w:rPr>
              <w:t xml:space="preserve"> </w:t>
            </w:r>
            <w:r w:rsidRPr="00E92292">
              <w:rPr>
                <w:sz w:val="20"/>
                <w:szCs w:val="20"/>
              </w:rPr>
              <w:t>безразличное,</w:t>
            </w:r>
            <w:r w:rsidR="00E45DA2" w:rsidRPr="00E92292">
              <w:rPr>
                <w:sz w:val="20"/>
                <w:szCs w:val="20"/>
              </w:rPr>
              <w:t xml:space="preserve"> </w:t>
            </w:r>
            <w:r w:rsidRPr="00E92292">
              <w:rPr>
                <w:sz w:val="20"/>
                <w:szCs w:val="20"/>
              </w:rPr>
              <w:t>отрицательное,</w:t>
            </w:r>
          </w:p>
        </w:tc>
      </w:tr>
    </w:tbl>
    <w:p w:rsidR="00975ADF" w:rsidRPr="00E92292" w:rsidRDefault="00975ADF" w:rsidP="00975ADF">
      <w:pPr>
        <w:keepNext/>
        <w:widowControl w:val="0"/>
        <w:snapToGrid/>
        <w:spacing w:line="360" w:lineRule="auto"/>
        <w:jc w:val="both"/>
        <w:rPr>
          <w:bCs/>
          <w:sz w:val="28"/>
          <w:szCs w:val="28"/>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Планирование</w:t>
      </w:r>
      <w:r w:rsidR="00E45DA2">
        <w:rPr>
          <w:bCs/>
          <w:sz w:val="28"/>
          <w:szCs w:val="22"/>
        </w:rPr>
        <w:t xml:space="preserve"> </w:t>
      </w:r>
      <w:r w:rsidRPr="00975ADF">
        <w:rPr>
          <w:bCs/>
          <w:sz w:val="28"/>
          <w:szCs w:val="22"/>
        </w:rPr>
        <w:t>продукции</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его</w:t>
      </w:r>
      <w:r w:rsidR="00E45DA2">
        <w:rPr>
          <w:bCs/>
          <w:sz w:val="28"/>
          <w:szCs w:val="22"/>
        </w:rPr>
        <w:t xml:space="preserve"> </w:t>
      </w:r>
      <w:r w:rsidRPr="00975ADF">
        <w:rPr>
          <w:bCs/>
          <w:sz w:val="28"/>
          <w:szCs w:val="22"/>
        </w:rPr>
        <w:t>процесс</w:t>
      </w:r>
    </w:p>
    <w:p w:rsidR="00E92292" w:rsidRDefault="00E9229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rPr>
      </w:pPr>
      <w:r w:rsidRPr="00975ADF">
        <w:rPr>
          <w:sz w:val="28"/>
          <w:szCs w:val="24"/>
        </w:rPr>
        <w:t>Страт.планир.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процессы,</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позволяют</w:t>
      </w:r>
      <w:r w:rsidR="00E45DA2">
        <w:rPr>
          <w:sz w:val="28"/>
          <w:szCs w:val="24"/>
        </w:rPr>
        <w:t xml:space="preserve"> </w:t>
      </w:r>
      <w:r w:rsidRPr="00975ADF">
        <w:rPr>
          <w:sz w:val="28"/>
          <w:szCs w:val="24"/>
        </w:rPr>
        <w:t>установить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поддерживать</w:t>
      </w:r>
      <w:r w:rsidR="00E45DA2">
        <w:rPr>
          <w:sz w:val="28"/>
          <w:szCs w:val="24"/>
        </w:rPr>
        <w:t xml:space="preserve"> </w:t>
      </w:r>
      <w:r w:rsidRPr="00975ADF">
        <w:rPr>
          <w:sz w:val="28"/>
          <w:szCs w:val="24"/>
        </w:rPr>
        <w:t>тесную</w:t>
      </w:r>
      <w:r w:rsidR="00E45DA2">
        <w:rPr>
          <w:sz w:val="28"/>
          <w:szCs w:val="24"/>
        </w:rPr>
        <w:t xml:space="preserve"> </w:t>
      </w:r>
      <w:r w:rsidRPr="00975ADF">
        <w:rPr>
          <w:sz w:val="28"/>
          <w:szCs w:val="24"/>
        </w:rPr>
        <w:t>связь</w:t>
      </w:r>
      <w:r w:rsidR="00E45DA2">
        <w:rPr>
          <w:sz w:val="28"/>
          <w:szCs w:val="24"/>
        </w:rPr>
        <w:t xml:space="preserve"> </w:t>
      </w:r>
      <w:r w:rsidRPr="00975ADF">
        <w:rPr>
          <w:sz w:val="28"/>
          <w:szCs w:val="24"/>
        </w:rPr>
        <w:t>м-ду:</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1-й</w:t>
      </w:r>
      <w:r w:rsidR="00E45DA2">
        <w:rPr>
          <w:sz w:val="28"/>
          <w:szCs w:val="24"/>
        </w:rPr>
        <w:t xml:space="preserve"> </w:t>
      </w:r>
      <w:r w:rsidRPr="00975ADF">
        <w:rPr>
          <w:sz w:val="28"/>
          <w:szCs w:val="24"/>
        </w:rPr>
        <w:t>стороны</w:t>
      </w:r>
      <w:r w:rsidR="00E45DA2">
        <w:rPr>
          <w:sz w:val="28"/>
          <w:szCs w:val="24"/>
        </w:rPr>
        <w:t xml:space="preserve"> </w:t>
      </w:r>
      <w:r w:rsidRPr="00975ADF">
        <w:rPr>
          <w:sz w:val="28"/>
          <w:szCs w:val="24"/>
        </w:rPr>
        <w:t>своими</w:t>
      </w:r>
      <w:r w:rsidR="00E45DA2">
        <w:rPr>
          <w:sz w:val="28"/>
          <w:szCs w:val="24"/>
        </w:rPr>
        <w:t xml:space="preserve"> </w:t>
      </w:r>
      <w:r w:rsidRPr="00975ADF">
        <w:rPr>
          <w:sz w:val="28"/>
          <w:szCs w:val="24"/>
        </w:rPr>
        <w:t>ресурсами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целями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2-й</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возможностями,</w:t>
      </w:r>
      <w:r w:rsidR="00E45DA2">
        <w:rPr>
          <w:sz w:val="28"/>
          <w:szCs w:val="24"/>
        </w:rPr>
        <w:t xml:space="preserve"> </w:t>
      </w:r>
      <w:r w:rsidRPr="00975ADF">
        <w:rPr>
          <w:sz w:val="28"/>
          <w:szCs w:val="24"/>
        </w:rPr>
        <w:t>предлагаемыми</w:t>
      </w:r>
      <w:r w:rsidR="00E45DA2">
        <w:rPr>
          <w:sz w:val="28"/>
          <w:szCs w:val="24"/>
        </w:rPr>
        <w:t xml:space="preserve"> </w:t>
      </w:r>
      <w:r w:rsidRPr="00975ADF">
        <w:rPr>
          <w:sz w:val="28"/>
          <w:szCs w:val="24"/>
        </w:rPr>
        <w:t>рынком.</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частности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определение</w:t>
      </w:r>
      <w:r w:rsidR="00E45DA2">
        <w:rPr>
          <w:sz w:val="28"/>
          <w:szCs w:val="24"/>
        </w:rPr>
        <w:t xml:space="preserve"> </w:t>
      </w:r>
      <w:r w:rsidRPr="00975ADF">
        <w:rPr>
          <w:sz w:val="28"/>
          <w:szCs w:val="24"/>
        </w:rPr>
        <w:t>направлений</w:t>
      </w:r>
      <w:r w:rsidR="00E45DA2">
        <w:rPr>
          <w:sz w:val="28"/>
          <w:szCs w:val="24"/>
        </w:rPr>
        <w:t xml:space="preserve"> </w:t>
      </w:r>
      <w:r w:rsidRPr="00975ADF">
        <w:rPr>
          <w:sz w:val="28"/>
          <w:szCs w:val="24"/>
        </w:rPr>
        <w:t>деят-ти</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выбираются</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инвестирования.</w:t>
      </w:r>
      <w:r w:rsidR="00E45DA2">
        <w:rPr>
          <w:sz w:val="28"/>
          <w:szCs w:val="24"/>
        </w:rPr>
        <w:t xml:space="preserve"> </w:t>
      </w:r>
      <w:r w:rsidRPr="00975ADF">
        <w:rPr>
          <w:sz w:val="28"/>
          <w:szCs w:val="24"/>
        </w:rPr>
        <w:t>Каждая</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выборе</w:t>
      </w:r>
      <w:r w:rsidR="00E45DA2">
        <w:rPr>
          <w:sz w:val="28"/>
          <w:szCs w:val="24"/>
        </w:rPr>
        <w:t xml:space="preserve"> </w:t>
      </w:r>
      <w:r w:rsidRPr="00975ADF">
        <w:rPr>
          <w:sz w:val="28"/>
          <w:szCs w:val="24"/>
        </w:rPr>
        <w:t>стратегии</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должна</w:t>
      </w:r>
      <w:r w:rsidR="00E45DA2">
        <w:rPr>
          <w:sz w:val="28"/>
          <w:szCs w:val="24"/>
        </w:rPr>
        <w:t xml:space="preserve"> </w:t>
      </w:r>
      <w:r w:rsidRPr="00975ADF">
        <w:rPr>
          <w:sz w:val="28"/>
          <w:szCs w:val="24"/>
        </w:rPr>
        <w:t>произвести</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своего</w:t>
      </w:r>
      <w:r w:rsidR="00E45DA2">
        <w:rPr>
          <w:sz w:val="28"/>
          <w:szCs w:val="24"/>
        </w:rPr>
        <w:t xml:space="preserve"> </w:t>
      </w:r>
      <w:r w:rsidRPr="00975ADF">
        <w:rPr>
          <w:sz w:val="28"/>
          <w:szCs w:val="24"/>
        </w:rPr>
        <w:t>портфеля.</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портфеля</w:t>
      </w:r>
      <w:r w:rsidR="00E45DA2">
        <w:rPr>
          <w:sz w:val="28"/>
          <w:szCs w:val="24"/>
        </w:rPr>
        <w:t xml:space="preserve"> </w:t>
      </w:r>
      <w:r w:rsidRPr="00975ADF">
        <w:rPr>
          <w:sz w:val="28"/>
          <w:szCs w:val="24"/>
        </w:rPr>
        <w:t>должен</w:t>
      </w:r>
      <w:r w:rsidR="00E45DA2">
        <w:rPr>
          <w:sz w:val="28"/>
          <w:szCs w:val="24"/>
        </w:rPr>
        <w:t xml:space="preserve"> </w:t>
      </w:r>
      <w:r w:rsidRPr="00975ADF">
        <w:rPr>
          <w:sz w:val="28"/>
          <w:szCs w:val="24"/>
        </w:rPr>
        <w:t>помочь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распределении</w:t>
      </w:r>
      <w:r w:rsidR="00E45DA2">
        <w:rPr>
          <w:sz w:val="28"/>
          <w:szCs w:val="24"/>
        </w:rPr>
        <w:t xml:space="preserve"> </w:t>
      </w:r>
      <w:r w:rsidRPr="00975ADF">
        <w:rPr>
          <w:sz w:val="28"/>
          <w:szCs w:val="24"/>
        </w:rPr>
        <w:t>ограниченных</w:t>
      </w:r>
      <w:r w:rsidR="00E45DA2">
        <w:rPr>
          <w:sz w:val="28"/>
          <w:szCs w:val="24"/>
        </w:rPr>
        <w:t xml:space="preserve"> </w:t>
      </w:r>
      <w:r w:rsidRPr="00975ADF">
        <w:rPr>
          <w:sz w:val="28"/>
          <w:szCs w:val="24"/>
        </w:rPr>
        <w:t>ресурсов</w:t>
      </w:r>
      <w:r w:rsidR="00E45DA2">
        <w:rPr>
          <w:sz w:val="28"/>
          <w:szCs w:val="24"/>
        </w:rPr>
        <w:t xml:space="preserve"> </w:t>
      </w:r>
      <w:r w:rsidRPr="00975ADF">
        <w:rPr>
          <w:sz w:val="28"/>
          <w:szCs w:val="24"/>
        </w:rPr>
        <w:t>между</w:t>
      </w:r>
      <w:r w:rsidR="00E45DA2">
        <w:rPr>
          <w:sz w:val="28"/>
          <w:szCs w:val="24"/>
        </w:rPr>
        <w:t xml:space="preserve"> </w:t>
      </w:r>
      <w:r w:rsidRPr="00975ADF">
        <w:rPr>
          <w:sz w:val="28"/>
          <w:szCs w:val="24"/>
        </w:rPr>
        <w:t>различными</w:t>
      </w:r>
      <w:r w:rsidR="00E45DA2">
        <w:rPr>
          <w:sz w:val="28"/>
          <w:szCs w:val="24"/>
        </w:rPr>
        <w:t xml:space="preserve"> </w:t>
      </w:r>
      <w:r w:rsidRPr="00975ADF">
        <w:rPr>
          <w:sz w:val="28"/>
          <w:szCs w:val="24"/>
        </w:rPr>
        <w:t>рынками</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которых</w:t>
      </w:r>
      <w:r w:rsidR="00E45DA2">
        <w:rPr>
          <w:sz w:val="28"/>
          <w:szCs w:val="24"/>
        </w:rPr>
        <w:t xml:space="preserve"> </w:t>
      </w:r>
      <w:r w:rsidRPr="00975ADF">
        <w:rPr>
          <w:sz w:val="28"/>
          <w:szCs w:val="24"/>
        </w:rPr>
        <w:t>она</w:t>
      </w:r>
      <w:r w:rsidR="00E45DA2">
        <w:rPr>
          <w:sz w:val="28"/>
          <w:szCs w:val="24"/>
        </w:rPr>
        <w:t xml:space="preserve"> </w:t>
      </w:r>
      <w:r w:rsidRPr="00975ADF">
        <w:rPr>
          <w:sz w:val="28"/>
          <w:szCs w:val="24"/>
        </w:rPr>
        <w:t>представлена.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общем</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задача</w:t>
      </w:r>
      <w:r w:rsidR="00E45DA2">
        <w:rPr>
          <w:sz w:val="28"/>
          <w:szCs w:val="24"/>
        </w:rPr>
        <w:t xml:space="preserve"> </w:t>
      </w:r>
      <w:r w:rsidRPr="00975ADF">
        <w:rPr>
          <w:sz w:val="28"/>
          <w:szCs w:val="24"/>
        </w:rPr>
        <w:t>заключается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классификации</w:t>
      </w:r>
      <w:r w:rsidR="00E45DA2">
        <w:rPr>
          <w:sz w:val="28"/>
          <w:szCs w:val="24"/>
        </w:rPr>
        <w:t xml:space="preserve"> </w:t>
      </w:r>
      <w:r w:rsidRPr="00975ADF">
        <w:rPr>
          <w:sz w:val="28"/>
          <w:szCs w:val="24"/>
        </w:rPr>
        <w:t>каждого</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двум</w:t>
      </w:r>
      <w:r w:rsidR="00E45DA2">
        <w:rPr>
          <w:sz w:val="28"/>
          <w:szCs w:val="24"/>
        </w:rPr>
        <w:t xml:space="preserve"> </w:t>
      </w:r>
      <w:r w:rsidRPr="00975ADF">
        <w:rPr>
          <w:sz w:val="28"/>
          <w:szCs w:val="24"/>
        </w:rPr>
        <w:t>измерениям:</w:t>
      </w:r>
      <w:r w:rsidR="00E45DA2">
        <w:rPr>
          <w:sz w:val="28"/>
          <w:szCs w:val="24"/>
        </w:rPr>
        <w:t xml:space="preserve"> </w:t>
      </w:r>
      <w:r w:rsidRPr="00975ADF">
        <w:rPr>
          <w:sz w:val="28"/>
          <w:szCs w:val="24"/>
        </w:rPr>
        <w:t>привлекательность</w:t>
      </w:r>
      <w:r w:rsidR="00E45DA2">
        <w:rPr>
          <w:sz w:val="28"/>
          <w:szCs w:val="24"/>
        </w:rPr>
        <w:t xml:space="preserve"> </w:t>
      </w:r>
      <w:r w:rsidRPr="00975ADF">
        <w:rPr>
          <w:sz w:val="28"/>
          <w:szCs w:val="24"/>
        </w:rPr>
        <w:t>базового</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конкурентоспособность</w:t>
      </w:r>
      <w:r w:rsidR="00E45DA2">
        <w:rPr>
          <w:sz w:val="28"/>
          <w:szCs w:val="24"/>
        </w:rPr>
        <w:t xml:space="preserve"> </w:t>
      </w:r>
      <w:r w:rsidRPr="00975ADF">
        <w:rPr>
          <w:sz w:val="28"/>
          <w:szCs w:val="24"/>
        </w:rPr>
        <w:t>фирмы.</w:t>
      </w:r>
    </w:p>
    <w:p w:rsidR="00975ADF" w:rsidRPr="00975ADF" w:rsidRDefault="00975ADF" w:rsidP="00975ADF">
      <w:pPr>
        <w:keepNext/>
        <w:widowControl w:val="0"/>
        <w:snapToGrid/>
        <w:spacing w:line="360" w:lineRule="auto"/>
        <w:ind w:firstLine="709"/>
        <w:jc w:val="both"/>
        <w:rPr>
          <w:sz w:val="28"/>
        </w:rPr>
      </w:pPr>
      <w:r w:rsidRPr="00975ADF">
        <w:rPr>
          <w:sz w:val="28"/>
          <w:szCs w:val="24"/>
        </w:rPr>
        <w:t>Матрица</w:t>
      </w:r>
      <w:r w:rsidR="00E45DA2">
        <w:rPr>
          <w:sz w:val="28"/>
          <w:szCs w:val="24"/>
        </w:rPr>
        <w:t xml:space="preserve"> </w:t>
      </w:r>
      <w:r w:rsidRPr="00975ADF">
        <w:rPr>
          <w:sz w:val="28"/>
          <w:szCs w:val="24"/>
        </w:rPr>
        <w:t>BCG(1972г).</w:t>
      </w:r>
      <w:r w:rsidR="00E45DA2">
        <w:rPr>
          <w:sz w:val="28"/>
          <w:szCs w:val="24"/>
        </w:rPr>
        <w:t xml:space="preserve"> </w:t>
      </w:r>
      <w:r w:rsidRPr="00975ADF">
        <w:rPr>
          <w:sz w:val="28"/>
          <w:szCs w:val="24"/>
        </w:rPr>
        <w:t>Применительно</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оси</w:t>
      </w:r>
      <w:r w:rsidR="00E45DA2">
        <w:rPr>
          <w:sz w:val="28"/>
          <w:szCs w:val="24"/>
        </w:rPr>
        <w:t xml:space="preserve"> </w:t>
      </w:r>
      <w:r w:rsidRPr="00975ADF">
        <w:rPr>
          <w:sz w:val="28"/>
          <w:szCs w:val="24"/>
        </w:rPr>
        <w:t>”рост</w:t>
      </w:r>
      <w:r w:rsidR="00E45DA2">
        <w:rPr>
          <w:sz w:val="28"/>
          <w:szCs w:val="24"/>
        </w:rPr>
        <w:t xml:space="preserve"> </w:t>
      </w:r>
      <w:r w:rsidRPr="00975ADF">
        <w:rPr>
          <w:sz w:val="28"/>
          <w:szCs w:val="24"/>
        </w:rPr>
        <w:t>рынка”(по</w:t>
      </w:r>
      <w:r w:rsidR="00E45DA2">
        <w:rPr>
          <w:sz w:val="28"/>
          <w:szCs w:val="24"/>
        </w:rPr>
        <w:t xml:space="preserve"> </w:t>
      </w:r>
      <w:r w:rsidRPr="00975ADF">
        <w:rPr>
          <w:sz w:val="28"/>
          <w:szCs w:val="24"/>
        </w:rPr>
        <w:t>вертикали),</w:t>
      </w:r>
      <w:r w:rsidR="00E45DA2">
        <w:rPr>
          <w:sz w:val="28"/>
          <w:szCs w:val="24"/>
        </w:rPr>
        <w:t xml:space="preserve"> </w:t>
      </w:r>
      <w:r w:rsidRPr="00975ADF">
        <w:rPr>
          <w:sz w:val="28"/>
          <w:szCs w:val="24"/>
        </w:rPr>
        <w:t>базовая</w:t>
      </w:r>
      <w:r w:rsidR="00E45DA2">
        <w:rPr>
          <w:sz w:val="28"/>
          <w:szCs w:val="24"/>
        </w:rPr>
        <w:t xml:space="preserve"> </w:t>
      </w:r>
      <w:r w:rsidRPr="00975ADF">
        <w:rPr>
          <w:sz w:val="28"/>
          <w:szCs w:val="24"/>
        </w:rPr>
        <w:t>линия,</w:t>
      </w:r>
      <w:r w:rsidR="00E45DA2">
        <w:rPr>
          <w:sz w:val="28"/>
          <w:szCs w:val="24"/>
        </w:rPr>
        <w:t xml:space="preserve"> </w:t>
      </w:r>
      <w:r w:rsidRPr="00975ADF">
        <w:rPr>
          <w:sz w:val="28"/>
          <w:szCs w:val="24"/>
        </w:rPr>
        <w:t>разделяющая</w:t>
      </w:r>
      <w:r w:rsidR="00E45DA2">
        <w:rPr>
          <w:sz w:val="28"/>
          <w:szCs w:val="24"/>
        </w:rPr>
        <w:t xml:space="preserve"> </w:t>
      </w:r>
      <w:r w:rsidRPr="00975ADF">
        <w:rPr>
          <w:sz w:val="28"/>
          <w:szCs w:val="24"/>
        </w:rPr>
        <w:t>рынки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выс.</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низкими</w:t>
      </w:r>
      <w:r w:rsidR="00E45DA2">
        <w:rPr>
          <w:sz w:val="28"/>
          <w:szCs w:val="24"/>
        </w:rPr>
        <w:t xml:space="preserve"> </w:t>
      </w:r>
      <w:r w:rsidRPr="00975ADF">
        <w:rPr>
          <w:sz w:val="28"/>
          <w:szCs w:val="24"/>
        </w:rPr>
        <w:t>темпами</w:t>
      </w:r>
      <w:r w:rsidR="00E45DA2">
        <w:rPr>
          <w:sz w:val="28"/>
          <w:szCs w:val="24"/>
        </w:rPr>
        <w:t xml:space="preserve"> </w:t>
      </w:r>
      <w:r w:rsidRPr="00975ADF">
        <w:rPr>
          <w:sz w:val="28"/>
          <w:szCs w:val="24"/>
        </w:rPr>
        <w:t>роста,</w:t>
      </w:r>
      <w:r w:rsidR="00E45DA2">
        <w:rPr>
          <w:sz w:val="28"/>
          <w:szCs w:val="24"/>
        </w:rPr>
        <w:t xml:space="preserve"> </w:t>
      </w:r>
      <w:r w:rsidRPr="00975ADF">
        <w:rPr>
          <w:sz w:val="28"/>
          <w:szCs w:val="24"/>
        </w:rPr>
        <w:t>соотв.</w:t>
      </w:r>
      <w:r w:rsidR="00E45DA2">
        <w:rPr>
          <w:sz w:val="28"/>
          <w:szCs w:val="24"/>
        </w:rPr>
        <w:t xml:space="preserve"> </w:t>
      </w:r>
      <w:r w:rsidRPr="00975ADF">
        <w:rPr>
          <w:sz w:val="28"/>
          <w:szCs w:val="24"/>
        </w:rPr>
        <w:t>средневзвеш.</w:t>
      </w:r>
      <w:r w:rsidR="00E45DA2">
        <w:rPr>
          <w:sz w:val="28"/>
          <w:szCs w:val="24"/>
        </w:rPr>
        <w:t xml:space="preserve"> </w:t>
      </w:r>
      <w:r w:rsidRPr="00975ADF">
        <w:rPr>
          <w:sz w:val="28"/>
          <w:szCs w:val="24"/>
        </w:rPr>
        <w:t>значению</w:t>
      </w:r>
      <w:r w:rsidR="00E45DA2">
        <w:rPr>
          <w:sz w:val="28"/>
          <w:szCs w:val="24"/>
        </w:rPr>
        <w:t xml:space="preserve"> </w:t>
      </w:r>
      <w:r w:rsidRPr="00975ADF">
        <w:rPr>
          <w:sz w:val="28"/>
          <w:szCs w:val="24"/>
        </w:rPr>
        <w:t>темпов</w:t>
      </w:r>
      <w:r w:rsidR="00E45DA2">
        <w:rPr>
          <w:sz w:val="28"/>
          <w:szCs w:val="24"/>
        </w:rPr>
        <w:t xml:space="preserve"> </w:t>
      </w:r>
      <w:r w:rsidRPr="00975ADF">
        <w:rPr>
          <w:sz w:val="28"/>
          <w:szCs w:val="24"/>
        </w:rPr>
        <w:t>роста</w:t>
      </w:r>
      <w:r w:rsidR="00E45DA2">
        <w:rPr>
          <w:sz w:val="28"/>
          <w:szCs w:val="24"/>
        </w:rPr>
        <w:t xml:space="preserve"> </w:t>
      </w:r>
      <w:r w:rsidRPr="00975ADF">
        <w:rPr>
          <w:sz w:val="28"/>
          <w:szCs w:val="24"/>
        </w:rPr>
        <w:t>различных</w:t>
      </w:r>
      <w:r w:rsidR="00E45DA2">
        <w:rPr>
          <w:sz w:val="28"/>
          <w:szCs w:val="24"/>
        </w:rPr>
        <w:t xml:space="preserve"> </w:t>
      </w:r>
      <w:r w:rsidRPr="00975ADF">
        <w:rPr>
          <w:sz w:val="28"/>
          <w:szCs w:val="24"/>
        </w:rPr>
        <w:t>сегментов,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действует</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соответствовать</w:t>
      </w:r>
      <w:r w:rsidR="00E45DA2">
        <w:rPr>
          <w:sz w:val="28"/>
          <w:szCs w:val="24"/>
        </w:rPr>
        <w:t xml:space="preserve"> </w:t>
      </w:r>
      <w:r w:rsidRPr="00975ADF">
        <w:rPr>
          <w:sz w:val="28"/>
          <w:szCs w:val="24"/>
        </w:rPr>
        <w:t>ВНП</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гос-ва).</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превосходящей</w:t>
      </w:r>
      <w:r w:rsidR="00E45DA2">
        <w:rPr>
          <w:sz w:val="28"/>
          <w:szCs w:val="24"/>
        </w:rPr>
        <w:t xml:space="preserve"> </w:t>
      </w:r>
      <w:r w:rsidRPr="00975ADF">
        <w:rPr>
          <w:sz w:val="28"/>
          <w:szCs w:val="24"/>
        </w:rPr>
        <w:t>1</w:t>
      </w:r>
      <w:r w:rsidR="00E45DA2">
        <w:rPr>
          <w:sz w:val="28"/>
          <w:szCs w:val="24"/>
        </w:rPr>
        <w:t xml:space="preserve"> </w:t>
      </w:r>
      <w:r w:rsidRPr="00975ADF">
        <w:rPr>
          <w:sz w:val="28"/>
          <w:szCs w:val="24"/>
        </w:rPr>
        <w:t>считается</w:t>
      </w:r>
      <w:r w:rsidR="00E45DA2">
        <w:rPr>
          <w:sz w:val="28"/>
          <w:szCs w:val="24"/>
        </w:rPr>
        <w:t xml:space="preserve"> </w:t>
      </w:r>
      <w:r w:rsidRPr="00975ADF">
        <w:rPr>
          <w:sz w:val="28"/>
          <w:szCs w:val="24"/>
        </w:rPr>
        <w:t>большой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наоборот.</w:t>
      </w:r>
      <w:r w:rsidR="00E45DA2">
        <w:rPr>
          <w:sz w:val="28"/>
          <w:szCs w:val="24"/>
        </w:rPr>
        <w:t xml:space="preserve"> </w:t>
      </w:r>
      <w:r w:rsidRPr="00975ADF">
        <w:rPr>
          <w:sz w:val="28"/>
          <w:szCs w:val="24"/>
        </w:rPr>
        <w:t>Матрица</w:t>
      </w:r>
      <w:r w:rsidR="00E45DA2">
        <w:rPr>
          <w:sz w:val="28"/>
          <w:szCs w:val="24"/>
        </w:rPr>
        <w:t xml:space="preserve"> </w:t>
      </w:r>
      <w:r w:rsidRPr="00975ADF">
        <w:rPr>
          <w:sz w:val="28"/>
          <w:szCs w:val="24"/>
        </w:rPr>
        <w:t>исходит</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понятия</w:t>
      </w:r>
      <w:r w:rsidR="00E45DA2">
        <w:rPr>
          <w:sz w:val="28"/>
          <w:szCs w:val="24"/>
        </w:rPr>
        <w:t xml:space="preserve"> </w:t>
      </w:r>
      <w:r w:rsidRPr="00975ADF">
        <w:rPr>
          <w:sz w:val="28"/>
          <w:szCs w:val="24"/>
        </w:rPr>
        <w:t>относит.</w:t>
      </w:r>
      <w:r w:rsidR="00E45DA2">
        <w:rPr>
          <w:sz w:val="28"/>
          <w:szCs w:val="24"/>
        </w:rPr>
        <w:t xml:space="preserve"> </w:t>
      </w:r>
      <w:r w:rsidRPr="00975ADF">
        <w:rPr>
          <w:sz w:val="28"/>
          <w:szCs w:val="24"/>
        </w:rPr>
        <w:t>доли</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определяемой</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сравнению</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долей</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принадлежащей</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опасному</w:t>
      </w:r>
      <w:r w:rsidR="00E45DA2">
        <w:rPr>
          <w:sz w:val="28"/>
          <w:szCs w:val="24"/>
        </w:rPr>
        <w:t xml:space="preserve"> </w:t>
      </w:r>
      <w:r w:rsidRPr="00975ADF">
        <w:rPr>
          <w:sz w:val="28"/>
          <w:szCs w:val="24"/>
        </w:rPr>
        <w:t>конкуренту.</w:t>
      </w:r>
      <w:r w:rsidR="00E45DA2">
        <w:rPr>
          <w:sz w:val="28"/>
          <w:szCs w:val="24"/>
        </w:rPr>
        <w:t xml:space="preserve"> </w:t>
      </w:r>
      <w:r w:rsidRPr="00975ADF">
        <w:rPr>
          <w:sz w:val="28"/>
          <w:szCs w:val="24"/>
        </w:rPr>
        <w:t>Каждый</w:t>
      </w:r>
      <w:r w:rsidR="00E45DA2">
        <w:rPr>
          <w:sz w:val="28"/>
          <w:szCs w:val="24"/>
        </w:rPr>
        <w:t xml:space="preserve"> </w:t>
      </w:r>
      <w:r w:rsidRPr="00975ADF">
        <w:rPr>
          <w:sz w:val="28"/>
          <w:szCs w:val="24"/>
        </w:rPr>
        <w:t>квадрант</w:t>
      </w:r>
      <w:r w:rsidR="00E45DA2">
        <w:rPr>
          <w:sz w:val="28"/>
          <w:szCs w:val="24"/>
        </w:rPr>
        <w:t xml:space="preserve"> </w:t>
      </w:r>
      <w:r w:rsidRPr="00975ADF">
        <w:rPr>
          <w:sz w:val="28"/>
          <w:szCs w:val="24"/>
        </w:rPr>
        <w:t>описывает</w:t>
      </w:r>
      <w:r w:rsidR="00E45DA2">
        <w:rPr>
          <w:sz w:val="28"/>
          <w:szCs w:val="24"/>
        </w:rPr>
        <w:t xml:space="preserve"> </w:t>
      </w:r>
      <w:r w:rsidRPr="00975ADF">
        <w:rPr>
          <w:sz w:val="28"/>
          <w:szCs w:val="24"/>
        </w:rPr>
        <w:t>различную</w:t>
      </w:r>
      <w:r w:rsidR="00E45DA2">
        <w:rPr>
          <w:sz w:val="28"/>
          <w:szCs w:val="24"/>
        </w:rPr>
        <w:t xml:space="preserve"> </w:t>
      </w:r>
      <w:r w:rsidRPr="00975ADF">
        <w:rPr>
          <w:sz w:val="28"/>
          <w:szCs w:val="24"/>
        </w:rPr>
        <w:t>ситуацию</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точки</w:t>
      </w:r>
      <w:r w:rsidR="00E45DA2">
        <w:rPr>
          <w:sz w:val="28"/>
          <w:szCs w:val="24"/>
        </w:rPr>
        <w:t xml:space="preserve"> </w:t>
      </w:r>
      <w:r w:rsidRPr="00975ADF">
        <w:rPr>
          <w:sz w:val="28"/>
          <w:szCs w:val="24"/>
        </w:rPr>
        <w:t>зрения</w:t>
      </w:r>
      <w:r w:rsidR="00E45DA2">
        <w:rPr>
          <w:sz w:val="28"/>
          <w:szCs w:val="24"/>
        </w:rPr>
        <w:t xml:space="preserve"> </w:t>
      </w:r>
      <w:r w:rsidRPr="00975ADF">
        <w:rPr>
          <w:sz w:val="28"/>
          <w:szCs w:val="24"/>
        </w:rPr>
        <w:t>стратегии</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финансирования.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основе</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BCG</w:t>
      </w:r>
      <w:r w:rsidR="00E45DA2">
        <w:rPr>
          <w:sz w:val="28"/>
          <w:szCs w:val="24"/>
        </w:rPr>
        <w:t xml:space="preserve"> </w:t>
      </w:r>
      <w:r w:rsidRPr="00975ADF">
        <w:rPr>
          <w:sz w:val="28"/>
          <w:szCs w:val="24"/>
        </w:rPr>
        <w:t>лежат</w:t>
      </w:r>
      <w:r w:rsidR="00E45DA2">
        <w:rPr>
          <w:sz w:val="28"/>
          <w:szCs w:val="24"/>
        </w:rPr>
        <w:t xml:space="preserve"> </w:t>
      </w:r>
      <w:r w:rsidRPr="00975ADF">
        <w:rPr>
          <w:sz w:val="28"/>
          <w:szCs w:val="24"/>
        </w:rPr>
        <w:t>2</w:t>
      </w:r>
      <w:r w:rsidR="00E45DA2">
        <w:rPr>
          <w:sz w:val="28"/>
          <w:szCs w:val="24"/>
        </w:rPr>
        <w:t xml:space="preserve"> </w:t>
      </w:r>
      <w:r w:rsidRPr="00975ADF">
        <w:rPr>
          <w:sz w:val="28"/>
          <w:szCs w:val="24"/>
        </w:rPr>
        <w:t>идеи:</w:t>
      </w:r>
      <w:r w:rsidR="00E45DA2">
        <w:rPr>
          <w:sz w:val="28"/>
          <w:szCs w:val="24"/>
        </w:rPr>
        <w:t xml:space="preserve"> </w:t>
      </w:r>
      <w:r w:rsidRPr="00975ADF">
        <w:rPr>
          <w:sz w:val="28"/>
          <w:szCs w:val="24"/>
        </w:rPr>
        <w:t>эффект</w:t>
      </w:r>
      <w:r w:rsidR="00E45DA2">
        <w:rPr>
          <w:sz w:val="28"/>
          <w:szCs w:val="24"/>
        </w:rPr>
        <w:t xml:space="preserve"> </w:t>
      </w:r>
      <w:r w:rsidRPr="00975ADF">
        <w:rPr>
          <w:sz w:val="28"/>
          <w:szCs w:val="24"/>
        </w:rPr>
        <w:t>опыта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существование</w:t>
      </w:r>
      <w:r w:rsidR="00E45DA2">
        <w:rPr>
          <w:sz w:val="28"/>
          <w:szCs w:val="24"/>
        </w:rPr>
        <w:t xml:space="preserve"> </w:t>
      </w:r>
      <w:r w:rsidRPr="00975ADF">
        <w:rPr>
          <w:sz w:val="28"/>
          <w:szCs w:val="24"/>
        </w:rPr>
        <w:t>жизн.</w:t>
      </w:r>
      <w:r w:rsidR="00E45DA2">
        <w:rPr>
          <w:sz w:val="28"/>
          <w:szCs w:val="24"/>
        </w:rPr>
        <w:t xml:space="preserve"> </w:t>
      </w:r>
      <w:r w:rsidRPr="00975ADF">
        <w:rPr>
          <w:sz w:val="28"/>
          <w:szCs w:val="24"/>
        </w:rPr>
        <w:t>цикла</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Эффект</w:t>
      </w:r>
      <w:r w:rsidR="00E45DA2">
        <w:rPr>
          <w:sz w:val="28"/>
          <w:szCs w:val="24"/>
        </w:rPr>
        <w:t xml:space="preserve"> </w:t>
      </w:r>
      <w:r w:rsidRPr="00975ADF">
        <w:rPr>
          <w:sz w:val="28"/>
          <w:szCs w:val="24"/>
        </w:rPr>
        <w:t>опыта</w:t>
      </w:r>
      <w:r w:rsidR="00E45DA2">
        <w:rPr>
          <w:sz w:val="28"/>
          <w:szCs w:val="24"/>
        </w:rPr>
        <w:t xml:space="preserve"> </w:t>
      </w:r>
      <w:r w:rsidRPr="00975ADF">
        <w:rPr>
          <w:sz w:val="28"/>
          <w:szCs w:val="24"/>
        </w:rPr>
        <w:t>означает,</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фирме</w:t>
      </w:r>
      <w:r w:rsidR="00E45DA2">
        <w:rPr>
          <w:sz w:val="28"/>
          <w:szCs w:val="24"/>
        </w:rPr>
        <w:t xml:space="preserve"> </w:t>
      </w:r>
      <w:r w:rsidRPr="00975ADF">
        <w:rPr>
          <w:sz w:val="28"/>
          <w:szCs w:val="24"/>
        </w:rPr>
        <w:t>принадлежит</w:t>
      </w:r>
      <w:r w:rsidR="00E45DA2">
        <w:rPr>
          <w:sz w:val="28"/>
          <w:szCs w:val="24"/>
        </w:rPr>
        <w:t xml:space="preserve"> </w:t>
      </w:r>
      <w:r w:rsidRPr="00975ADF">
        <w:rPr>
          <w:sz w:val="28"/>
          <w:szCs w:val="24"/>
        </w:rPr>
        <w:t>существенная</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связано</w:t>
      </w:r>
      <w:r w:rsidR="00E45DA2">
        <w:rPr>
          <w:sz w:val="28"/>
          <w:szCs w:val="24"/>
        </w:rPr>
        <w:t xml:space="preserve"> </w:t>
      </w:r>
      <w:r w:rsidRPr="00975ADF">
        <w:rPr>
          <w:sz w:val="28"/>
          <w:szCs w:val="24"/>
        </w:rPr>
        <w:t>со</w:t>
      </w:r>
      <w:r w:rsidR="00E45DA2">
        <w:rPr>
          <w:sz w:val="28"/>
          <w:szCs w:val="24"/>
        </w:rPr>
        <w:t xml:space="preserve"> </w:t>
      </w:r>
      <w:r w:rsidRPr="00975ADF">
        <w:rPr>
          <w:sz w:val="28"/>
          <w:szCs w:val="24"/>
        </w:rPr>
        <w:t>снижением</w:t>
      </w:r>
      <w:r w:rsidR="00E45DA2">
        <w:rPr>
          <w:sz w:val="28"/>
          <w:szCs w:val="24"/>
        </w:rPr>
        <w:t xml:space="preserve"> </w:t>
      </w:r>
      <w:r w:rsidRPr="00975ADF">
        <w:rPr>
          <w:sz w:val="28"/>
          <w:szCs w:val="24"/>
        </w:rPr>
        <w:t>издержек</w:t>
      </w:r>
      <w:r w:rsidR="00E45DA2">
        <w:rPr>
          <w:sz w:val="28"/>
          <w:szCs w:val="24"/>
        </w:rPr>
        <w:t xml:space="preserve"> </w:t>
      </w:r>
      <w:r w:rsidRPr="00975ADF">
        <w:rPr>
          <w:sz w:val="28"/>
          <w:szCs w:val="24"/>
        </w:rPr>
        <w:t>пр-ва.</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самый</w:t>
      </w:r>
      <w:r w:rsidR="00E45DA2">
        <w:rPr>
          <w:sz w:val="28"/>
          <w:szCs w:val="24"/>
        </w:rPr>
        <w:t xml:space="preserve"> </w:t>
      </w:r>
      <w:r w:rsidRPr="00975ADF">
        <w:rPr>
          <w:sz w:val="28"/>
          <w:szCs w:val="24"/>
        </w:rPr>
        <w:t>крупный</w:t>
      </w:r>
      <w:r w:rsidR="00E45DA2">
        <w:rPr>
          <w:sz w:val="28"/>
          <w:szCs w:val="24"/>
        </w:rPr>
        <w:t xml:space="preserve"> </w:t>
      </w:r>
      <w:r w:rsidRPr="00975ADF">
        <w:rPr>
          <w:sz w:val="28"/>
          <w:szCs w:val="24"/>
        </w:rPr>
        <w:t>конкурент</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наивысшую</w:t>
      </w:r>
      <w:r w:rsidR="00E45DA2">
        <w:rPr>
          <w:sz w:val="28"/>
          <w:szCs w:val="24"/>
        </w:rPr>
        <w:t xml:space="preserve"> </w:t>
      </w:r>
      <w:r w:rsidRPr="00975ADF">
        <w:rPr>
          <w:sz w:val="28"/>
          <w:szCs w:val="24"/>
        </w:rPr>
        <w:t>рентабельность</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продаже</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ценам</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него</w:t>
      </w:r>
      <w:r w:rsidR="00E45DA2">
        <w:rPr>
          <w:sz w:val="28"/>
          <w:szCs w:val="24"/>
        </w:rPr>
        <w:t xml:space="preserve"> </w:t>
      </w:r>
      <w:r w:rsidRPr="00975ADF">
        <w:rPr>
          <w:sz w:val="28"/>
          <w:szCs w:val="24"/>
        </w:rPr>
        <w:t>финансовые</w:t>
      </w:r>
      <w:r w:rsidR="00E45DA2">
        <w:rPr>
          <w:sz w:val="28"/>
          <w:szCs w:val="24"/>
        </w:rPr>
        <w:t xml:space="preserve"> </w:t>
      </w:r>
      <w:r w:rsidRPr="00975ADF">
        <w:rPr>
          <w:sz w:val="28"/>
          <w:szCs w:val="24"/>
        </w:rPr>
        <w:t>потоки</w:t>
      </w:r>
      <w:r w:rsidR="00E45DA2">
        <w:rPr>
          <w:sz w:val="28"/>
          <w:szCs w:val="24"/>
        </w:rPr>
        <w:t xml:space="preserve"> </w:t>
      </w:r>
      <w:r w:rsidRPr="00975ADF">
        <w:rPr>
          <w:sz w:val="28"/>
          <w:szCs w:val="24"/>
        </w:rPr>
        <w:t>будут</w:t>
      </w:r>
      <w:r w:rsidR="00E45DA2">
        <w:rPr>
          <w:sz w:val="28"/>
          <w:szCs w:val="24"/>
        </w:rPr>
        <w:t xml:space="preserve"> </w:t>
      </w:r>
      <w:r w:rsidRPr="00975ADF">
        <w:rPr>
          <w:sz w:val="28"/>
          <w:szCs w:val="24"/>
        </w:rPr>
        <w:t>максимальны.</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присутствуют</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растущем</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требуют</w:t>
      </w:r>
      <w:r w:rsidR="00E45DA2">
        <w:rPr>
          <w:sz w:val="28"/>
          <w:szCs w:val="24"/>
        </w:rPr>
        <w:t xml:space="preserve"> </w:t>
      </w:r>
      <w:r w:rsidRPr="00975ADF">
        <w:rPr>
          <w:sz w:val="28"/>
          <w:szCs w:val="24"/>
        </w:rPr>
        <w:t>значительного</w:t>
      </w:r>
      <w:r w:rsidR="00E45DA2">
        <w:rPr>
          <w:sz w:val="28"/>
          <w:szCs w:val="24"/>
        </w:rPr>
        <w:t xml:space="preserve"> </w:t>
      </w:r>
      <w:r w:rsidRPr="00975ADF">
        <w:rPr>
          <w:sz w:val="28"/>
          <w:szCs w:val="24"/>
        </w:rPr>
        <w:t>финансирования.</w:t>
      </w:r>
      <w:r w:rsidR="00E45DA2">
        <w:rPr>
          <w:sz w:val="28"/>
          <w:szCs w:val="24"/>
        </w:rPr>
        <w:t xml:space="preserve"> </w:t>
      </w:r>
      <w:r w:rsidRPr="00975ADF">
        <w:rPr>
          <w:sz w:val="28"/>
          <w:szCs w:val="24"/>
        </w:rPr>
        <w:t>Дойные</w:t>
      </w:r>
      <w:r w:rsidR="00E45DA2">
        <w:rPr>
          <w:sz w:val="28"/>
          <w:szCs w:val="24"/>
        </w:rPr>
        <w:t xml:space="preserve"> </w:t>
      </w:r>
      <w:r w:rsidRPr="00975ADF">
        <w:rPr>
          <w:sz w:val="28"/>
          <w:szCs w:val="24"/>
        </w:rPr>
        <w:t>коровы(медленный</w:t>
      </w:r>
      <w:r w:rsidR="00E45DA2">
        <w:rPr>
          <w:sz w:val="28"/>
          <w:szCs w:val="24"/>
        </w:rPr>
        <w:t xml:space="preserve"> </w:t>
      </w:r>
      <w:r w:rsidRPr="00975ADF">
        <w:rPr>
          <w:sz w:val="28"/>
          <w:szCs w:val="24"/>
        </w:rPr>
        <w:t>рост,</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ранка)</w:t>
      </w:r>
      <w:r w:rsidR="00E45DA2">
        <w:rPr>
          <w:sz w:val="28"/>
          <w:szCs w:val="24"/>
        </w:rPr>
        <w:t xml:space="preserve"> </w:t>
      </w:r>
      <w:r w:rsidRPr="00975ADF">
        <w:rPr>
          <w:sz w:val="28"/>
          <w:szCs w:val="24"/>
        </w:rPr>
        <w:t>явл.</w:t>
      </w:r>
      <w:r w:rsidR="00E45DA2">
        <w:rPr>
          <w:sz w:val="28"/>
          <w:szCs w:val="24"/>
        </w:rPr>
        <w:t xml:space="preserve"> </w:t>
      </w:r>
      <w:r w:rsidRPr="00975ADF">
        <w:rPr>
          <w:sz w:val="28"/>
          <w:szCs w:val="24"/>
        </w:rPr>
        <w:t>источником</w:t>
      </w:r>
      <w:r w:rsidR="00E45DA2">
        <w:rPr>
          <w:sz w:val="28"/>
          <w:szCs w:val="24"/>
        </w:rPr>
        <w:t xml:space="preserve"> </w:t>
      </w:r>
      <w:r w:rsidRPr="00975ADF">
        <w:rPr>
          <w:sz w:val="28"/>
          <w:szCs w:val="24"/>
        </w:rPr>
        <w:t>фин.</w:t>
      </w:r>
      <w:r w:rsidR="00E45DA2">
        <w:rPr>
          <w:sz w:val="28"/>
          <w:szCs w:val="24"/>
        </w:rPr>
        <w:t xml:space="preserve"> </w:t>
      </w:r>
      <w:r w:rsidRPr="00975ADF">
        <w:rPr>
          <w:sz w:val="28"/>
          <w:szCs w:val="24"/>
        </w:rPr>
        <w:t>ср-в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приоритетная</w:t>
      </w:r>
      <w:r w:rsidR="00E45DA2">
        <w:rPr>
          <w:sz w:val="28"/>
          <w:szCs w:val="24"/>
        </w:rPr>
        <w:t xml:space="preserve"> </w:t>
      </w:r>
      <w:r w:rsidRPr="00975ADF">
        <w:rPr>
          <w:sz w:val="28"/>
          <w:szCs w:val="24"/>
        </w:rPr>
        <w:t>стратегич.</w:t>
      </w:r>
      <w:r w:rsidR="00E45DA2">
        <w:rPr>
          <w:sz w:val="28"/>
          <w:szCs w:val="24"/>
        </w:rPr>
        <w:t xml:space="preserve"> </w:t>
      </w:r>
      <w:r w:rsidRPr="00975ADF">
        <w:rPr>
          <w:sz w:val="28"/>
          <w:szCs w:val="24"/>
        </w:rPr>
        <w:t>цель</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”сбор</w:t>
      </w:r>
      <w:r w:rsidR="00E45DA2">
        <w:rPr>
          <w:sz w:val="28"/>
          <w:szCs w:val="24"/>
        </w:rPr>
        <w:t xml:space="preserve"> </w:t>
      </w:r>
      <w:r w:rsidRPr="00975ADF">
        <w:rPr>
          <w:sz w:val="28"/>
          <w:szCs w:val="24"/>
        </w:rPr>
        <w:t>урожая”.</w:t>
      </w:r>
      <w:r w:rsidR="00E45DA2">
        <w:rPr>
          <w:sz w:val="28"/>
          <w:szCs w:val="24"/>
        </w:rPr>
        <w:t xml:space="preserve"> </w:t>
      </w:r>
      <w:r w:rsidRPr="00975ADF">
        <w:rPr>
          <w:sz w:val="28"/>
          <w:szCs w:val="24"/>
        </w:rPr>
        <w:t>Звёзды(быстрый</w:t>
      </w:r>
      <w:r w:rsidR="00E45DA2">
        <w:rPr>
          <w:sz w:val="28"/>
          <w:szCs w:val="24"/>
        </w:rPr>
        <w:t xml:space="preserve"> </w:t>
      </w:r>
      <w:r w:rsidRPr="00975ADF">
        <w:rPr>
          <w:sz w:val="28"/>
          <w:szCs w:val="24"/>
        </w:rPr>
        <w:t>рост,</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товары-лидеры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быстрораст.</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Требуют</w:t>
      </w:r>
      <w:r w:rsidR="00E45DA2">
        <w:rPr>
          <w:sz w:val="28"/>
          <w:szCs w:val="24"/>
        </w:rPr>
        <w:t xml:space="preserve"> </w:t>
      </w:r>
      <w:r w:rsidRPr="00975ADF">
        <w:rPr>
          <w:sz w:val="28"/>
          <w:szCs w:val="24"/>
        </w:rPr>
        <w:t>значит.</w:t>
      </w:r>
      <w:r w:rsidR="00E45DA2">
        <w:rPr>
          <w:sz w:val="28"/>
          <w:szCs w:val="24"/>
        </w:rPr>
        <w:t xml:space="preserve"> </w:t>
      </w:r>
      <w:r w:rsidRPr="00975ADF">
        <w:rPr>
          <w:sz w:val="28"/>
          <w:szCs w:val="24"/>
        </w:rPr>
        <w:t>ср-в</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поддерж.</w:t>
      </w:r>
      <w:r w:rsidR="00E45DA2">
        <w:rPr>
          <w:sz w:val="28"/>
          <w:szCs w:val="24"/>
        </w:rPr>
        <w:t xml:space="preserve"> </w:t>
      </w:r>
      <w:r w:rsidRPr="00975ADF">
        <w:rPr>
          <w:sz w:val="28"/>
          <w:szCs w:val="24"/>
        </w:rPr>
        <w:t>роста.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мере</w:t>
      </w:r>
      <w:r w:rsidR="00E45DA2">
        <w:rPr>
          <w:sz w:val="28"/>
          <w:szCs w:val="24"/>
        </w:rPr>
        <w:t xml:space="preserve"> </w:t>
      </w:r>
      <w:r w:rsidRPr="00975ADF">
        <w:rPr>
          <w:sz w:val="28"/>
          <w:szCs w:val="24"/>
        </w:rPr>
        <w:t>созревания</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переходят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квадрант</w:t>
      </w:r>
      <w:r w:rsidR="00E45DA2">
        <w:rPr>
          <w:sz w:val="28"/>
          <w:szCs w:val="24"/>
        </w:rPr>
        <w:t xml:space="preserve"> </w:t>
      </w:r>
      <w:r w:rsidRPr="00975ADF">
        <w:rPr>
          <w:sz w:val="28"/>
          <w:szCs w:val="24"/>
        </w:rPr>
        <w:t>дойные</w:t>
      </w:r>
      <w:r w:rsidR="00E45DA2">
        <w:rPr>
          <w:sz w:val="28"/>
          <w:szCs w:val="24"/>
        </w:rPr>
        <w:t xml:space="preserve"> </w:t>
      </w:r>
      <w:r w:rsidRPr="00975ADF">
        <w:rPr>
          <w:sz w:val="28"/>
          <w:szCs w:val="24"/>
        </w:rPr>
        <w:t>коровы.</w:t>
      </w:r>
      <w:r w:rsidR="00E45DA2">
        <w:rPr>
          <w:sz w:val="28"/>
          <w:szCs w:val="24"/>
        </w:rPr>
        <w:t xml:space="preserve"> </w:t>
      </w:r>
      <w:r w:rsidRPr="00975ADF">
        <w:rPr>
          <w:sz w:val="28"/>
          <w:szCs w:val="24"/>
        </w:rPr>
        <w:t>Дилеммы(быстрый</w:t>
      </w:r>
      <w:r w:rsidR="00E45DA2">
        <w:rPr>
          <w:sz w:val="28"/>
          <w:szCs w:val="24"/>
        </w:rPr>
        <w:t xml:space="preserve"> </w:t>
      </w:r>
      <w:r w:rsidRPr="00975ADF">
        <w:rPr>
          <w:sz w:val="28"/>
          <w:szCs w:val="24"/>
        </w:rPr>
        <w:t>рост,</w:t>
      </w:r>
      <w:r w:rsidR="00E45DA2">
        <w:rPr>
          <w:sz w:val="28"/>
          <w:szCs w:val="24"/>
        </w:rPr>
        <w:t xml:space="preserve"> </w:t>
      </w:r>
      <w:r w:rsidRPr="00975ADF">
        <w:rPr>
          <w:sz w:val="28"/>
          <w:szCs w:val="24"/>
        </w:rPr>
        <w:t>малая</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требуют</w:t>
      </w:r>
      <w:r w:rsidR="00E45DA2">
        <w:rPr>
          <w:sz w:val="28"/>
          <w:szCs w:val="24"/>
        </w:rPr>
        <w:t xml:space="preserve"> </w:t>
      </w:r>
      <w:r w:rsidRPr="00975ADF">
        <w:rPr>
          <w:sz w:val="28"/>
          <w:szCs w:val="24"/>
        </w:rPr>
        <w:t>значит.</w:t>
      </w:r>
      <w:r w:rsidR="00E45DA2">
        <w:rPr>
          <w:sz w:val="28"/>
          <w:szCs w:val="24"/>
        </w:rPr>
        <w:t xml:space="preserve"> </w:t>
      </w:r>
      <w:r w:rsidRPr="00975ADF">
        <w:rPr>
          <w:sz w:val="28"/>
          <w:szCs w:val="24"/>
        </w:rPr>
        <w:t>ср-в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поддержание</w:t>
      </w:r>
      <w:r w:rsidR="00E45DA2">
        <w:rPr>
          <w:sz w:val="28"/>
          <w:szCs w:val="24"/>
        </w:rPr>
        <w:t xml:space="preserve"> </w:t>
      </w:r>
      <w:r w:rsidRPr="00975ADF">
        <w:rPr>
          <w:sz w:val="28"/>
          <w:szCs w:val="24"/>
        </w:rPr>
        <w:t>роста.</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ср-в</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недостаточно,</w:t>
      </w:r>
      <w:r w:rsidR="00E45DA2">
        <w:rPr>
          <w:sz w:val="28"/>
          <w:szCs w:val="24"/>
        </w:rPr>
        <w:t xml:space="preserve"> </w:t>
      </w:r>
      <w:r w:rsidRPr="00975ADF">
        <w:rPr>
          <w:sz w:val="28"/>
          <w:szCs w:val="24"/>
        </w:rPr>
        <w:t>дилеммы</w:t>
      </w:r>
      <w:r w:rsidR="00E45DA2">
        <w:rPr>
          <w:sz w:val="28"/>
          <w:szCs w:val="24"/>
        </w:rPr>
        <w:t xml:space="preserve"> </w:t>
      </w:r>
      <w:r w:rsidRPr="00975ADF">
        <w:rPr>
          <w:sz w:val="28"/>
          <w:szCs w:val="24"/>
        </w:rPr>
        <w:t>попадают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мёртвый</w:t>
      </w:r>
      <w:r w:rsidR="00E45DA2">
        <w:rPr>
          <w:sz w:val="28"/>
          <w:szCs w:val="24"/>
        </w:rPr>
        <w:t xml:space="preserve"> </w:t>
      </w:r>
      <w:r w:rsidRPr="00975ADF">
        <w:rPr>
          <w:sz w:val="28"/>
          <w:szCs w:val="24"/>
        </w:rPr>
        <w:t>груз.</w:t>
      </w:r>
      <w:r w:rsidR="00E45DA2">
        <w:rPr>
          <w:sz w:val="28"/>
          <w:szCs w:val="24"/>
        </w:rPr>
        <w:t xml:space="preserve"> </w:t>
      </w:r>
      <w:r w:rsidRPr="00975ADF">
        <w:rPr>
          <w:sz w:val="28"/>
          <w:szCs w:val="24"/>
        </w:rPr>
        <w:t>Мёртвый</w:t>
      </w:r>
      <w:r w:rsidR="00E45DA2">
        <w:rPr>
          <w:sz w:val="28"/>
          <w:szCs w:val="24"/>
        </w:rPr>
        <w:t xml:space="preserve"> </w:t>
      </w:r>
      <w:r w:rsidRPr="00975ADF">
        <w:rPr>
          <w:sz w:val="28"/>
          <w:szCs w:val="24"/>
        </w:rPr>
        <w:t>груз(малые</w:t>
      </w:r>
      <w:r w:rsidR="00E45DA2">
        <w:rPr>
          <w:sz w:val="28"/>
          <w:szCs w:val="24"/>
        </w:rPr>
        <w:t xml:space="preserve"> </w:t>
      </w:r>
      <w:r w:rsidRPr="00975ADF">
        <w:rPr>
          <w:sz w:val="28"/>
          <w:szCs w:val="24"/>
        </w:rPr>
        <w:t>рост</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доля).</w:t>
      </w:r>
      <w:r w:rsidR="00E45DA2">
        <w:rPr>
          <w:sz w:val="28"/>
          <w:szCs w:val="24"/>
        </w:rPr>
        <w:t xml:space="preserve"> </w:t>
      </w:r>
      <w:r w:rsidRPr="00975ADF">
        <w:rPr>
          <w:sz w:val="28"/>
          <w:szCs w:val="24"/>
        </w:rPr>
        <w:t>Обычная</w:t>
      </w:r>
      <w:r w:rsidR="00E45DA2">
        <w:rPr>
          <w:sz w:val="28"/>
          <w:szCs w:val="24"/>
        </w:rPr>
        <w:t xml:space="preserve"> </w:t>
      </w:r>
      <w:r w:rsidRPr="00975ADF">
        <w:rPr>
          <w:sz w:val="28"/>
          <w:szCs w:val="24"/>
        </w:rPr>
        <w:t>стратегия</w:t>
      </w:r>
      <w:r w:rsidR="00E45DA2">
        <w:rPr>
          <w:sz w:val="28"/>
          <w:szCs w:val="24"/>
        </w:rPr>
        <w:t xml:space="preserve"> </w:t>
      </w:r>
      <w:r w:rsidRPr="00975ADF">
        <w:rPr>
          <w:sz w:val="28"/>
          <w:szCs w:val="24"/>
        </w:rPr>
        <w:t>снять</w:t>
      </w:r>
      <w:r w:rsidR="00E45DA2">
        <w:rPr>
          <w:sz w:val="28"/>
          <w:szCs w:val="24"/>
        </w:rPr>
        <w:t xml:space="preserve"> </w:t>
      </w:r>
      <w:r w:rsidRPr="00975ADF">
        <w:rPr>
          <w:sz w:val="28"/>
          <w:szCs w:val="24"/>
        </w:rPr>
        <w:t>урожай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прекратить</w:t>
      </w:r>
      <w:r w:rsidR="00E45DA2">
        <w:rPr>
          <w:sz w:val="28"/>
          <w:szCs w:val="24"/>
        </w:rPr>
        <w:t xml:space="preserve"> </w:t>
      </w:r>
      <w:r w:rsidRPr="00975ADF">
        <w:rPr>
          <w:sz w:val="28"/>
          <w:szCs w:val="24"/>
        </w:rPr>
        <w:t>этот</w:t>
      </w:r>
      <w:r w:rsidR="00E45DA2">
        <w:rPr>
          <w:sz w:val="28"/>
          <w:szCs w:val="24"/>
        </w:rPr>
        <w:t xml:space="preserve"> </w:t>
      </w:r>
      <w:r w:rsidRPr="00975ADF">
        <w:rPr>
          <w:sz w:val="28"/>
          <w:szCs w:val="24"/>
        </w:rPr>
        <w:t>вид</w:t>
      </w:r>
      <w:r w:rsidR="00E45DA2">
        <w:rPr>
          <w:sz w:val="28"/>
          <w:szCs w:val="24"/>
        </w:rPr>
        <w:t xml:space="preserve"> </w:t>
      </w:r>
      <w:r w:rsidRPr="00975ADF">
        <w:rPr>
          <w:sz w:val="28"/>
          <w:szCs w:val="24"/>
        </w:rPr>
        <w:t>деят-ти.</w:t>
      </w:r>
    </w:p>
    <w:p w:rsidR="00975ADF" w:rsidRPr="00975ADF" w:rsidRDefault="00975ADF" w:rsidP="00975ADF">
      <w:pPr>
        <w:keepNext/>
        <w:widowControl w:val="0"/>
        <w:snapToGrid/>
        <w:spacing w:line="360" w:lineRule="auto"/>
        <w:ind w:firstLine="709"/>
        <w:jc w:val="both"/>
        <w:rPr>
          <w:sz w:val="28"/>
        </w:rPr>
      </w:pPr>
      <w:r w:rsidRPr="00975ADF">
        <w:rPr>
          <w:sz w:val="28"/>
          <w:szCs w:val="24"/>
        </w:rPr>
        <w:t>В</w:t>
      </w:r>
      <w:r w:rsidR="00E45DA2">
        <w:rPr>
          <w:sz w:val="28"/>
          <w:szCs w:val="24"/>
        </w:rPr>
        <w:t xml:space="preserve"> </w:t>
      </w:r>
      <w:r w:rsidRPr="00975ADF">
        <w:rPr>
          <w:sz w:val="28"/>
          <w:szCs w:val="24"/>
        </w:rPr>
        <w:t>данном</w:t>
      </w:r>
      <w:r w:rsidR="00E45DA2">
        <w:rPr>
          <w:sz w:val="28"/>
          <w:szCs w:val="24"/>
        </w:rPr>
        <w:t xml:space="preserve"> </w:t>
      </w:r>
      <w:r w:rsidRPr="00975ADF">
        <w:rPr>
          <w:sz w:val="28"/>
          <w:szCs w:val="24"/>
        </w:rPr>
        <w:t>методе</w:t>
      </w:r>
      <w:r w:rsidR="00E45DA2">
        <w:rPr>
          <w:sz w:val="28"/>
          <w:szCs w:val="24"/>
        </w:rPr>
        <w:t xml:space="preserve"> </w:t>
      </w:r>
      <w:r w:rsidRPr="00975ADF">
        <w:rPr>
          <w:sz w:val="28"/>
          <w:szCs w:val="24"/>
        </w:rPr>
        <w:t>необх.</w:t>
      </w:r>
      <w:r w:rsidR="00E45DA2">
        <w:rPr>
          <w:sz w:val="28"/>
          <w:szCs w:val="24"/>
        </w:rPr>
        <w:t xml:space="preserve"> </w:t>
      </w:r>
      <w:r w:rsidRPr="00975ADF">
        <w:rPr>
          <w:sz w:val="28"/>
          <w:szCs w:val="24"/>
        </w:rPr>
        <w:t>чётко</w:t>
      </w:r>
      <w:r w:rsidR="00E45DA2">
        <w:rPr>
          <w:sz w:val="28"/>
          <w:szCs w:val="24"/>
        </w:rPr>
        <w:t xml:space="preserve"> </w:t>
      </w:r>
      <w:r w:rsidRPr="00975ADF">
        <w:rPr>
          <w:sz w:val="28"/>
          <w:szCs w:val="24"/>
        </w:rPr>
        <w:t>определить</w:t>
      </w:r>
      <w:r w:rsidR="00E45DA2">
        <w:rPr>
          <w:sz w:val="28"/>
          <w:szCs w:val="24"/>
        </w:rPr>
        <w:t xml:space="preserve"> </w:t>
      </w:r>
      <w:r w:rsidRPr="00975ADF">
        <w:rPr>
          <w:sz w:val="28"/>
          <w:szCs w:val="24"/>
        </w:rPr>
        <w:t>базовый</w:t>
      </w:r>
      <w:r w:rsidR="00E45DA2">
        <w:rPr>
          <w:sz w:val="28"/>
          <w:szCs w:val="24"/>
        </w:rPr>
        <w:t xml:space="preserve"> </w:t>
      </w:r>
      <w:r w:rsidRPr="00975ADF">
        <w:rPr>
          <w:sz w:val="28"/>
          <w:szCs w:val="24"/>
        </w:rPr>
        <w:t>рынок,</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располагается</w:t>
      </w:r>
      <w:r w:rsidR="00E45DA2">
        <w:rPr>
          <w:sz w:val="28"/>
          <w:szCs w:val="24"/>
        </w:rPr>
        <w:t xml:space="preserve"> </w:t>
      </w:r>
      <w:r w:rsidRPr="00975ADF">
        <w:rPr>
          <w:sz w:val="28"/>
          <w:szCs w:val="24"/>
        </w:rPr>
        <w:t>со</w:t>
      </w:r>
      <w:r w:rsidR="00E45DA2">
        <w:rPr>
          <w:sz w:val="28"/>
          <w:szCs w:val="24"/>
        </w:rPr>
        <w:t xml:space="preserve"> </w:t>
      </w:r>
      <w:r w:rsidRPr="00975ADF">
        <w:rPr>
          <w:sz w:val="28"/>
          <w:szCs w:val="24"/>
        </w:rPr>
        <w:t>своим</w:t>
      </w:r>
      <w:r w:rsidR="00E45DA2">
        <w:rPr>
          <w:sz w:val="28"/>
          <w:szCs w:val="24"/>
        </w:rPr>
        <w:t xml:space="preserve"> </w:t>
      </w:r>
      <w:r w:rsidRPr="00975ADF">
        <w:rPr>
          <w:sz w:val="28"/>
          <w:szCs w:val="24"/>
        </w:rPr>
        <w:t>товаром.</w:t>
      </w:r>
      <w:r w:rsidR="00E45DA2">
        <w:rPr>
          <w:sz w:val="28"/>
          <w:szCs w:val="24"/>
        </w:rPr>
        <w:t xml:space="preserve"> </w:t>
      </w:r>
      <w:r w:rsidRPr="00975ADF">
        <w:rPr>
          <w:sz w:val="28"/>
          <w:szCs w:val="24"/>
        </w:rPr>
        <w:t>Положение</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матрице</w:t>
      </w:r>
      <w:r w:rsidR="00E45DA2">
        <w:rPr>
          <w:sz w:val="28"/>
          <w:szCs w:val="24"/>
        </w:rPr>
        <w:t xml:space="preserve"> </w:t>
      </w:r>
      <w:r w:rsidRPr="00975ADF">
        <w:rPr>
          <w:sz w:val="28"/>
          <w:szCs w:val="24"/>
        </w:rPr>
        <w:t>позволяет</w:t>
      </w:r>
      <w:r w:rsidR="00E45DA2">
        <w:rPr>
          <w:sz w:val="28"/>
          <w:szCs w:val="24"/>
        </w:rPr>
        <w:t xml:space="preserve"> </w:t>
      </w:r>
      <w:r w:rsidRPr="00975ADF">
        <w:rPr>
          <w:sz w:val="28"/>
          <w:szCs w:val="24"/>
        </w:rPr>
        <w:t>определить</w:t>
      </w:r>
      <w:r w:rsidR="00E45DA2">
        <w:rPr>
          <w:sz w:val="28"/>
          <w:szCs w:val="24"/>
        </w:rPr>
        <w:t xml:space="preserve"> </w:t>
      </w:r>
      <w:r w:rsidRPr="00975ADF">
        <w:rPr>
          <w:sz w:val="28"/>
          <w:szCs w:val="24"/>
        </w:rPr>
        <w:t>ден.</w:t>
      </w:r>
      <w:r w:rsidR="00E45DA2">
        <w:rPr>
          <w:sz w:val="28"/>
          <w:szCs w:val="24"/>
        </w:rPr>
        <w:t xml:space="preserve"> </w:t>
      </w:r>
      <w:r w:rsidRPr="00975ADF">
        <w:rPr>
          <w:sz w:val="28"/>
          <w:szCs w:val="24"/>
        </w:rPr>
        <w:t>потребности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потенциал</w:t>
      </w:r>
      <w:r w:rsidR="00E45DA2">
        <w:rPr>
          <w:sz w:val="28"/>
          <w:szCs w:val="24"/>
        </w:rPr>
        <w:t xml:space="preserve"> </w:t>
      </w:r>
      <w:r w:rsidRPr="00975ADF">
        <w:rPr>
          <w:sz w:val="28"/>
          <w:szCs w:val="24"/>
        </w:rPr>
        <w:t>рентабельности.</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принята</w:t>
      </w:r>
      <w:r w:rsidR="00E45DA2">
        <w:rPr>
          <w:sz w:val="28"/>
          <w:szCs w:val="24"/>
        </w:rPr>
        <w:t xml:space="preserve"> </w:t>
      </w:r>
      <w:r w:rsidRPr="00975ADF">
        <w:rPr>
          <w:sz w:val="28"/>
          <w:szCs w:val="24"/>
        </w:rPr>
        <w:t>стратегия</w:t>
      </w:r>
      <w:r w:rsidR="00E45DA2">
        <w:rPr>
          <w:sz w:val="28"/>
          <w:szCs w:val="24"/>
        </w:rPr>
        <w:t xml:space="preserve"> </w:t>
      </w:r>
      <w:r w:rsidRPr="00975ADF">
        <w:rPr>
          <w:sz w:val="28"/>
          <w:szCs w:val="24"/>
        </w:rPr>
        <w:t>развития,</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увеличение</w:t>
      </w:r>
      <w:r w:rsidR="00E45DA2">
        <w:rPr>
          <w:sz w:val="28"/>
          <w:szCs w:val="24"/>
        </w:rPr>
        <w:t xml:space="preserve"> </w:t>
      </w:r>
      <w:r w:rsidRPr="00975ADF">
        <w:rPr>
          <w:sz w:val="28"/>
          <w:szCs w:val="24"/>
        </w:rPr>
        <w:t>доли</w:t>
      </w:r>
      <w:r w:rsidR="00E45DA2">
        <w:rPr>
          <w:sz w:val="28"/>
          <w:szCs w:val="24"/>
        </w:rPr>
        <w:t xml:space="preserve"> </w:t>
      </w:r>
      <w:r w:rsidRPr="00975ADF">
        <w:rPr>
          <w:sz w:val="28"/>
          <w:szCs w:val="24"/>
        </w:rPr>
        <w:t>рынка(возможно</w:t>
      </w:r>
      <w:r w:rsidR="00E45DA2">
        <w:rPr>
          <w:sz w:val="28"/>
          <w:szCs w:val="24"/>
        </w:rPr>
        <w:t xml:space="preserve"> </w:t>
      </w:r>
      <w:r w:rsidRPr="00975ADF">
        <w:rPr>
          <w:sz w:val="28"/>
          <w:szCs w:val="24"/>
        </w:rPr>
        <w:t>даже</w:t>
      </w:r>
      <w:r w:rsidR="00E45DA2">
        <w:rPr>
          <w:sz w:val="28"/>
          <w:szCs w:val="24"/>
        </w:rPr>
        <w:t xml:space="preserve"> </w:t>
      </w:r>
      <w:r w:rsidRPr="00975ADF">
        <w:rPr>
          <w:sz w:val="28"/>
          <w:szCs w:val="24"/>
        </w:rPr>
        <w:t>отказавшись</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прибыли),</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дилеммы</w:t>
      </w:r>
      <w:r w:rsidR="00E45DA2">
        <w:rPr>
          <w:sz w:val="28"/>
          <w:szCs w:val="24"/>
        </w:rPr>
        <w:t xml:space="preserve"> </w:t>
      </w:r>
      <w:r w:rsidRPr="00975ADF">
        <w:rPr>
          <w:sz w:val="28"/>
          <w:szCs w:val="24"/>
        </w:rPr>
        <w:t>превращаются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звёзды.</w:t>
      </w:r>
      <w:r w:rsidR="00E45DA2">
        <w:rPr>
          <w:sz w:val="28"/>
          <w:szCs w:val="24"/>
        </w:rPr>
        <w:t xml:space="preserve"> </w:t>
      </w:r>
      <w:r w:rsidRPr="00975ADF">
        <w:rPr>
          <w:sz w:val="28"/>
          <w:szCs w:val="24"/>
        </w:rPr>
        <w:t>Стратегия</w:t>
      </w:r>
      <w:r w:rsidR="00E45DA2">
        <w:rPr>
          <w:sz w:val="28"/>
          <w:szCs w:val="24"/>
        </w:rPr>
        <w:t xml:space="preserve"> </w:t>
      </w:r>
      <w:r w:rsidRPr="00975ADF">
        <w:rPr>
          <w:sz w:val="28"/>
          <w:szCs w:val="24"/>
        </w:rPr>
        <w:t>поддержания(сохранения</w:t>
      </w:r>
      <w:r w:rsidR="00E45DA2">
        <w:rPr>
          <w:sz w:val="28"/>
          <w:szCs w:val="24"/>
        </w:rPr>
        <w:t xml:space="preserve"> </w:t>
      </w:r>
      <w:r w:rsidRPr="00975ADF">
        <w:rPr>
          <w:sz w:val="28"/>
          <w:szCs w:val="24"/>
        </w:rPr>
        <w:t>доли</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применяется</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дойным</w:t>
      </w:r>
      <w:r w:rsidR="00E45DA2">
        <w:rPr>
          <w:sz w:val="28"/>
          <w:szCs w:val="24"/>
        </w:rPr>
        <w:t xml:space="preserve"> </w:t>
      </w:r>
      <w:r w:rsidRPr="00975ADF">
        <w:rPr>
          <w:sz w:val="28"/>
          <w:szCs w:val="24"/>
        </w:rPr>
        <w:t>коровам,</w:t>
      </w:r>
      <w:r w:rsidR="00E45DA2">
        <w:rPr>
          <w:sz w:val="28"/>
          <w:szCs w:val="24"/>
        </w:rPr>
        <w:t xml:space="preserve"> </w:t>
      </w:r>
      <w:r w:rsidRPr="00975ADF">
        <w:rPr>
          <w:sz w:val="28"/>
          <w:szCs w:val="24"/>
        </w:rPr>
        <w:t>чтобы</w:t>
      </w:r>
      <w:r w:rsidR="00E45DA2">
        <w:rPr>
          <w:sz w:val="28"/>
          <w:szCs w:val="24"/>
        </w:rPr>
        <w:t xml:space="preserve"> </w:t>
      </w:r>
      <w:r w:rsidRPr="00975ADF">
        <w:rPr>
          <w:sz w:val="28"/>
          <w:szCs w:val="24"/>
        </w:rPr>
        <w:t>обеспечить</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постоянный</w:t>
      </w:r>
      <w:r w:rsidR="00E45DA2">
        <w:rPr>
          <w:sz w:val="28"/>
          <w:szCs w:val="24"/>
        </w:rPr>
        <w:t xml:space="preserve"> </w:t>
      </w:r>
      <w:r w:rsidRPr="00975ADF">
        <w:rPr>
          <w:sz w:val="28"/>
          <w:szCs w:val="24"/>
        </w:rPr>
        <w:t>контроль.</w:t>
      </w:r>
      <w:r w:rsidR="00E45DA2">
        <w:rPr>
          <w:sz w:val="28"/>
          <w:szCs w:val="24"/>
        </w:rPr>
        <w:t xml:space="preserve"> </w:t>
      </w:r>
      <w:r w:rsidRPr="00975ADF">
        <w:rPr>
          <w:sz w:val="28"/>
          <w:szCs w:val="24"/>
        </w:rPr>
        <w:t>Стратегия</w:t>
      </w:r>
      <w:r w:rsidR="00E45DA2">
        <w:rPr>
          <w:sz w:val="28"/>
          <w:szCs w:val="24"/>
        </w:rPr>
        <w:t xml:space="preserve"> </w:t>
      </w:r>
      <w:r w:rsidRPr="00975ADF">
        <w:rPr>
          <w:sz w:val="28"/>
          <w:szCs w:val="24"/>
        </w:rPr>
        <w:t>эксплуатации</w:t>
      </w:r>
      <w:r w:rsidR="00E45DA2">
        <w:rPr>
          <w:sz w:val="28"/>
          <w:szCs w:val="24"/>
        </w:rPr>
        <w:t xml:space="preserve"> </w:t>
      </w:r>
      <w:r w:rsidRPr="00975ADF">
        <w:rPr>
          <w:sz w:val="28"/>
          <w:szCs w:val="24"/>
        </w:rPr>
        <w:t>применяется</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дойных</w:t>
      </w:r>
      <w:r w:rsidR="00E45DA2">
        <w:rPr>
          <w:sz w:val="28"/>
          <w:szCs w:val="24"/>
        </w:rPr>
        <w:t xml:space="preserve"> </w:t>
      </w:r>
      <w:r w:rsidRPr="00975ADF">
        <w:rPr>
          <w:sz w:val="28"/>
          <w:szCs w:val="24"/>
        </w:rPr>
        <w:t>коров,</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будут</w:t>
      </w:r>
      <w:r w:rsidR="00E45DA2">
        <w:rPr>
          <w:sz w:val="28"/>
          <w:szCs w:val="24"/>
        </w:rPr>
        <w:t xml:space="preserve"> </w:t>
      </w:r>
      <w:r w:rsidRPr="00975ADF">
        <w:rPr>
          <w:sz w:val="28"/>
          <w:szCs w:val="24"/>
        </w:rPr>
        <w:t>иметь</w:t>
      </w:r>
      <w:r w:rsidR="00E45DA2">
        <w:rPr>
          <w:sz w:val="28"/>
          <w:szCs w:val="24"/>
        </w:rPr>
        <w:t xml:space="preserve"> </w:t>
      </w:r>
      <w:r w:rsidRPr="00975ADF">
        <w:rPr>
          <w:sz w:val="28"/>
          <w:szCs w:val="24"/>
        </w:rPr>
        <w:t>будущего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превратятся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дохлых</w:t>
      </w:r>
      <w:r w:rsidR="00E45DA2">
        <w:rPr>
          <w:sz w:val="28"/>
          <w:szCs w:val="24"/>
        </w:rPr>
        <w:t xml:space="preserve"> </w:t>
      </w:r>
      <w:r w:rsidRPr="00975ADF">
        <w:rPr>
          <w:sz w:val="28"/>
          <w:szCs w:val="24"/>
        </w:rPr>
        <w:t>собак.</w:t>
      </w:r>
      <w:r w:rsidR="00E45DA2">
        <w:rPr>
          <w:sz w:val="28"/>
          <w:szCs w:val="24"/>
        </w:rPr>
        <w:t xml:space="preserve"> </w:t>
      </w:r>
      <w:r w:rsidRPr="00975ADF">
        <w:rPr>
          <w:sz w:val="28"/>
          <w:szCs w:val="24"/>
        </w:rPr>
        <w:t>Стратегия</w:t>
      </w:r>
      <w:r w:rsidR="00E45DA2">
        <w:rPr>
          <w:sz w:val="28"/>
          <w:szCs w:val="24"/>
        </w:rPr>
        <w:t xml:space="preserve"> </w:t>
      </w:r>
      <w:r w:rsidRPr="00975ADF">
        <w:rPr>
          <w:sz w:val="28"/>
          <w:szCs w:val="24"/>
        </w:rPr>
        <w:t>покинуть</w:t>
      </w:r>
      <w:r w:rsidR="00E45DA2">
        <w:rPr>
          <w:sz w:val="28"/>
          <w:szCs w:val="24"/>
        </w:rPr>
        <w:t xml:space="preserve"> </w:t>
      </w:r>
      <w:r w:rsidRPr="00975ADF">
        <w:rPr>
          <w:sz w:val="28"/>
          <w:szCs w:val="24"/>
        </w:rPr>
        <w:t>данную</w:t>
      </w:r>
      <w:r w:rsidR="00E45DA2">
        <w:rPr>
          <w:sz w:val="28"/>
          <w:szCs w:val="24"/>
        </w:rPr>
        <w:t xml:space="preserve"> </w:t>
      </w:r>
      <w:r w:rsidRPr="00975ADF">
        <w:rPr>
          <w:sz w:val="28"/>
          <w:szCs w:val="24"/>
        </w:rPr>
        <w:t>обл.</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мертвого</w:t>
      </w:r>
      <w:r w:rsidR="00E45DA2">
        <w:rPr>
          <w:sz w:val="28"/>
          <w:szCs w:val="24"/>
        </w:rPr>
        <w:t xml:space="preserve"> </w:t>
      </w:r>
      <w:r w:rsidRPr="00975ADF">
        <w:rPr>
          <w:sz w:val="28"/>
          <w:szCs w:val="24"/>
        </w:rPr>
        <w:t>груза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диллем</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получают</w:t>
      </w:r>
      <w:r w:rsidR="00E45DA2">
        <w:rPr>
          <w:sz w:val="28"/>
          <w:szCs w:val="24"/>
        </w:rPr>
        <w:t xml:space="preserve"> </w:t>
      </w:r>
      <w:r w:rsidRPr="00975ADF">
        <w:rPr>
          <w:sz w:val="28"/>
          <w:szCs w:val="24"/>
        </w:rPr>
        <w:t>долго</w:t>
      </w:r>
      <w:r w:rsidR="00E45DA2">
        <w:rPr>
          <w:sz w:val="28"/>
          <w:szCs w:val="24"/>
        </w:rPr>
        <w:t xml:space="preserve"> </w:t>
      </w:r>
      <w:r w:rsidRPr="00975ADF">
        <w:rPr>
          <w:sz w:val="28"/>
          <w:szCs w:val="24"/>
        </w:rPr>
        <w:t>развития).</w:t>
      </w:r>
      <w:r w:rsidR="00E45DA2">
        <w:rPr>
          <w:sz w:val="28"/>
          <w:szCs w:val="24"/>
        </w:rPr>
        <w:t xml:space="preserve"> </w:t>
      </w:r>
      <w:r w:rsidRPr="00975ADF">
        <w:rPr>
          <w:sz w:val="28"/>
          <w:szCs w:val="24"/>
        </w:rPr>
        <w:t>Площадь</w:t>
      </w:r>
      <w:r w:rsidR="00E45DA2">
        <w:rPr>
          <w:sz w:val="28"/>
          <w:szCs w:val="24"/>
        </w:rPr>
        <w:t xml:space="preserve"> </w:t>
      </w:r>
      <w:r w:rsidRPr="00975ADF">
        <w:rPr>
          <w:sz w:val="28"/>
          <w:szCs w:val="24"/>
        </w:rPr>
        <w:t>круга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матрице</w:t>
      </w:r>
      <w:r w:rsidR="00E45DA2">
        <w:rPr>
          <w:sz w:val="28"/>
          <w:szCs w:val="24"/>
        </w:rPr>
        <w:t xml:space="preserve"> </w:t>
      </w:r>
      <w:r w:rsidRPr="00975ADF">
        <w:rPr>
          <w:sz w:val="28"/>
          <w:szCs w:val="24"/>
        </w:rPr>
        <w:t>пропорциональна</w:t>
      </w:r>
      <w:r w:rsidR="00E45DA2">
        <w:rPr>
          <w:sz w:val="28"/>
          <w:szCs w:val="24"/>
        </w:rPr>
        <w:t xml:space="preserve"> </w:t>
      </w:r>
      <w:r w:rsidRPr="00975ADF">
        <w:rPr>
          <w:sz w:val="28"/>
          <w:szCs w:val="24"/>
        </w:rPr>
        <w:t>выручке.</w:t>
      </w:r>
    </w:p>
    <w:p w:rsidR="00975ADF" w:rsidRPr="00975ADF" w:rsidRDefault="00975ADF" w:rsidP="00975ADF">
      <w:pPr>
        <w:keepNext/>
        <w:widowControl w:val="0"/>
        <w:snapToGrid/>
        <w:spacing w:line="360" w:lineRule="auto"/>
        <w:ind w:firstLine="709"/>
        <w:jc w:val="both"/>
        <w:rPr>
          <w:sz w:val="28"/>
        </w:rPr>
      </w:pPr>
      <w:r w:rsidRPr="00975ADF">
        <w:rPr>
          <w:sz w:val="28"/>
          <w:szCs w:val="24"/>
        </w:rPr>
        <w:t>По</w:t>
      </w:r>
      <w:r w:rsidR="00E45DA2">
        <w:rPr>
          <w:sz w:val="28"/>
          <w:szCs w:val="24"/>
        </w:rPr>
        <w:t xml:space="preserve"> </w:t>
      </w:r>
      <w:r w:rsidRPr="00975ADF">
        <w:rPr>
          <w:sz w:val="28"/>
          <w:szCs w:val="24"/>
        </w:rPr>
        <w:t>распределению</w:t>
      </w:r>
      <w:r w:rsidR="00E45DA2">
        <w:rPr>
          <w:sz w:val="28"/>
          <w:szCs w:val="24"/>
        </w:rPr>
        <w:t xml:space="preserve"> </w:t>
      </w:r>
      <w:r w:rsidRPr="00975ADF">
        <w:rPr>
          <w:sz w:val="28"/>
          <w:szCs w:val="24"/>
        </w:rPr>
        <w:t>объёма</w:t>
      </w:r>
      <w:r w:rsidR="00E45DA2">
        <w:rPr>
          <w:sz w:val="28"/>
          <w:szCs w:val="24"/>
        </w:rPr>
        <w:t xml:space="preserve"> </w:t>
      </w:r>
      <w:r w:rsidRPr="00975ADF">
        <w:rPr>
          <w:sz w:val="28"/>
          <w:szCs w:val="24"/>
        </w:rPr>
        <w:t>продаж</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квадрантам</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оценить</w:t>
      </w:r>
      <w:r w:rsidR="00E45DA2">
        <w:rPr>
          <w:sz w:val="28"/>
          <w:szCs w:val="24"/>
        </w:rPr>
        <w:t xml:space="preserve"> </w:t>
      </w:r>
      <w:r w:rsidRPr="00975ADF">
        <w:rPr>
          <w:sz w:val="28"/>
          <w:szCs w:val="24"/>
        </w:rPr>
        <w:t>направления</w:t>
      </w:r>
      <w:r w:rsidR="00E45DA2">
        <w:rPr>
          <w:sz w:val="28"/>
          <w:szCs w:val="24"/>
        </w:rPr>
        <w:t xml:space="preserve"> </w:t>
      </w:r>
      <w:r w:rsidRPr="00975ADF">
        <w:rPr>
          <w:sz w:val="28"/>
          <w:szCs w:val="24"/>
        </w:rPr>
        <w:t>портфеля</w:t>
      </w:r>
      <w:r w:rsidR="00E45DA2">
        <w:rPr>
          <w:sz w:val="28"/>
          <w:szCs w:val="24"/>
        </w:rPr>
        <w:t xml:space="preserve"> </w:t>
      </w:r>
      <w:r w:rsidRPr="00975ADF">
        <w:rPr>
          <w:sz w:val="28"/>
          <w:szCs w:val="24"/>
        </w:rPr>
        <w:t>деят-ти.</w:t>
      </w:r>
      <w:r w:rsidR="00E45DA2">
        <w:rPr>
          <w:sz w:val="28"/>
          <w:szCs w:val="24"/>
        </w:rPr>
        <w:t xml:space="preserve"> </w:t>
      </w:r>
      <w:r w:rsidRPr="00975ADF">
        <w:rPr>
          <w:sz w:val="28"/>
          <w:szCs w:val="24"/>
        </w:rPr>
        <w:t>Избыток</w:t>
      </w:r>
      <w:r w:rsidR="00E45DA2">
        <w:rPr>
          <w:sz w:val="28"/>
          <w:szCs w:val="24"/>
        </w:rPr>
        <w:t xml:space="preserve"> </w:t>
      </w:r>
      <w:r w:rsidRPr="00975ADF">
        <w:rPr>
          <w:sz w:val="28"/>
          <w:szCs w:val="24"/>
        </w:rPr>
        <w:t>стареющих</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указывает</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опасность</w:t>
      </w:r>
      <w:r w:rsidR="00E45DA2">
        <w:rPr>
          <w:sz w:val="28"/>
          <w:szCs w:val="24"/>
        </w:rPr>
        <w:t xml:space="preserve"> </w:t>
      </w:r>
      <w:r w:rsidRPr="00975ADF">
        <w:rPr>
          <w:sz w:val="28"/>
          <w:szCs w:val="24"/>
        </w:rPr>
        <w:t>упадка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Избыток</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привести</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фин.</w:t>
      </w:r>
      <w:r w:rsidR="00E45DA2">
        <w:rPr>
          <w:sz w:val="28"/>
          <w:szCs w:val="24"/>
        </w:rPr>
        <w:t xml:space="preserve"> </w:t>
      </w:r>
      <w:r w:rsidRPr="00975ADF">
        <w:rPr>
          <w:sz w:val="28"/>
          <w:szCs w:val="24"/>
        </w:rPr>
        <w:t>затруднениям.</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рез-там</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оценить</w:t>
      </w:r>
      <w:r w:rsidR="00E45DA2">
        <w:rPr>
          <w:sz w:val="28"/>
          <w:szCs w:val="24"/>
        </w:rPr>
        <w:t xml:space="preserve"> </w:t>
      </w:r>
      <w:r w:rsidRPr="00975ADF">
        <w:rPr>
          <w:sz w:val="28"/>
          <w:szCs w:val="24"/>
        </w:rPr>
        <w:t>потенциал</w:t>
      </w:r>
      <w:r w:rsidR="00E45DA2">
        <w:rPr>
          <w:sz w:val="28"/>
          <w:szCs w:val="24"/>
        </w:rPr>
        <w:t xml:space="preserve"> </w:t>
      </w:r>
      <w:r w:rsidRPr="00975ADF">
        <w:rPr>
          <w:sz w:val="28"/>
          <w:szCs w:val="24"/>
        </w:rPr>
        <w:t>имеющегося</w:t>
      </w:r>
      <w:r w:rsidR="00E45DA2">
        <w:rPr>
          <w:sz w:val="28"/>
          <w:szCs w:val="24"/>
        </w:rPr>
        <w:t xml:space="preserve"> </w:t>
      </w:r>
      <w:r w:rsidRPr="00975ADF">
        <w:rPr>
          <w:sz w:val="28"/>
          <w:szCs w:val="24"/>
        </w:rPr>
        <w:t>портфеля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виде</w:t>
      </w:r>
      <w:r w:rsidR="00E45DA2">
        <w:rPr>
          <w:sz w:val="28"/>
          <w:szCs w:val="24"/>
        </w:rPr>
        <w:t xml:space="preserve"> </w:t>
      </w:r>
      <w:r w:rsidRPr="00975ADF">
        <w:rPr>
          <w:sz w:val="28"/>
          <w:szCs w:val="24"/>
        </w:rPr>
        <w:t>денежных</w:t>
      </w:r>
      <w:r w:rsidR="00E45DA2">
        <w:rPr>
          <w:sz w:val="28"/>
          <w:szCs w:val="24"/>
        </w:rPr>
        <w:t xml:space="preserve"> </w:t>
      </w:r>
      <w:r w:rsidRPr="00975ADF">
        <w:rPr>
          <w:sz w:val="28"/>
          <w:szCs w:val="24"/>
        </w:rPr>
        <w:t>потоков,</w:t>
      </w:r>
      <w:r w:rsidR="00E45DA2">
        <w:rPr>
          <w:sz w:val="28"/>
          <w:szCs w:val="24"/>
        </w:rPr>
        <w:t xml:space="preserve"> </w:t>
      </w:r>
      <w:r w:rsidRPr="00975ADF">
        <w:rPr>
          <w:sz w:val="28"/>
          <w:szCs w:val="24"/>
        </w:rPr>
        <w:t>кот.</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ожидать</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каждого</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проанализировать</w:t>
      </w:r>
      <w:r w:rsidR="00E45DA2">
        <w:rPr>
          <w:sz w:val="28"/>
          <w:szCs w:val="24"/>
        </w:rPr>
        <w:t xml:space="preserve"> </w:t>
      </w:r>
      <w:r w:rsidRPr="00975ADF">
        <w:rPr>
          <w:sz w:val="28"/>
          <w:szCs w:val="24"/>
        </w:rPr>
        <w:t>разрыв</w:t>
      </w:r>
      <w:r w:rsidR="00E45DA2">
        <w:rPr>
          <w:sz w:val="28"/>
          <w:szCs w:val="24"/>
        </w:rPr>
        <w:t xml:space="preserve"> </w:t>
      </w:r>
      <w:r w:rsidRPr="00975ADF">
        <w:rPr>
          <w:sz w:val="28"/>
          <w:szCs w:val="24"/>
        </w:rPr>
        <w:t>м-ду</w:t>
      </w:r>
      <w:r w:rsidR="00E45DA2">
        <w:rPr>
          <w:sz w:val="28"/>
          <w:szCs w:val="24"/>
        </w:rPr>
        <w:t xml:space="preserve"> </w:t>
      </w:r>
      <w:r w:rsidRPr="00975ADF">
        <w:rPr>
          <w:sz w:val="28"/>
          <w:szCs w:val="24"/>
        </w:rPr>
        <w:t>достигнутыми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намеч.</w:t>
      </w:r>
      <w:r w:rsidR="00E45DA2">
        <w:rPr>
          <w:sz w:val="28"/>
          <w:szCs w:val="24"/>
        </w:rPr>
        <w:t xml:space="preserve"> </w:t>
      </w:r>
      <w:r w:rsidRPr="00975ADF">
        <w:rPr>
          <w:sz w:val="28"/>
          <w:szCs w:val="24"/>
        </w:rPr>
        <w:t>показателями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определить</w:t>
      </w:r>
      <w:r w:rsidR="00E45DA2">
        <w:rPr>
          <w:sz w:val="28"/>
          <w:szCs w:val="24"/>
        </w:rPr>
        <w:t xml:space="preserve"> </w:t>
      </w:r>
      <w:r w:rsidRPr="00975ADF">
        <w:rPr>
          <w:sz w:val="28"/>
          <w:szCs w:val="24"/>
        </w:rPr>
        <w:t>мероприятия</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ликвидации</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разрыва.</w:t>
      </w:r>
      <w:r w:rsidR="00E45DA2">
        <w:rPr>
          <w:sz w:val="28"/>
          <w:szCs w:val="24"/>
        </w:rPr>
        <w:t xml:space="preserve"> </w:t>
      </w:r>
      <w:r w:rsidRPr="00975ADF">
        <w:rPr>
          <w:sz w:val="28"/>
          <w:szCs w:val="24"/>
        </w:rPr>
        <w:t>Гл.</w:t>
      </w:r>
      <w:r w:rsidR="00E45DA2">
        <w:rPr>
          <w:sz w:val="28"/>
          <w:szCs w:val="24"/>
        </w:rPr>
        <w:t xml:space="preserve"> </w:t>
      </w:r>
      <w:r w:rsidRPr="00975ADF">
        <w:rPr>
          <w:sz w:val="28"/>
          <w:szCs w:val="24"/>
        </w:rPr>
        <w:t>Достоинство</w:t>
      </w:r>
      <w:r w:rsidR="00E45DA2">
        <w:rPr>
          <w:sz w:val="28"/>
          <w:szCs w:val="24"/>
        </w:rPr>
        <w:t xml:space="preserve"> </w:t>
      </w:r>
      <w:r w:rsidRPr="00975ADF">
        <w:rPr>
          <w:sz w:val="28"/>
          <w:szCs w:val="24"/>
          <w:lang w:val="en-US"/>
        </w:rPr>
        <w:t>BCG</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хороший</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использует</w:t>
      </w:r>
      <w:r w:rsidR="00E45DA2">
        <w:rPr>
          <w:sz w:val="28"/>
          <w:szCs w:val="24"/>
        </w:rPr>
        <w:t xml:space="preserve"> </w:t>
      </w:r>
      <w:r w:rsidRPr="00975ADF">
        <w:rPr>
          <w:sz w:val="28"/>
          <w:szCs w:val="24"/>
        </w:rPr>
        <w:t>объективные</w:t>
      </w:r>
      <w:r w:rsidR="00E45DA2">
        <w:rPr>
          <w:sz w:val="28"/>
          <w:szCs w:val="24"/>
        </w:rPr>
        <w:t xml:space="preserve"> </w:t>
      </w:r>
      <w:r w:rsidRPr="00975ADF">
        <w:rPr>
          <w:sz w:val="28"/>
          <w:szCs w:val="24"/>
        </w:rPr>
        <w:t>показатели.</w:t>
      </w:r>
      <w:r w:rsidR="00E45DA2">
        <w:rPr>
          <w:sz w:val="28"/>
          <w:szCs w:val="24"/>
        </w:rPr>
        <w:t xml:space="preserve"> </w:t>
      </w:r>
      <w:r w:rsidRPr="00975ADF">
        <w:rPr>
          <w:sz w:val="28"/>
          <w:szCs w:val="24"/>
        </w:rPr>
        <w:t>Недостатки:</w:t>
      </w:r>
    </w:p>
    <w:p w:rsidR="00975ADF" w:rsidRPr="00975ADF" w:rsidRDefault="00975ADF" w:rsidP="00975ADF">
      <w:pPr>
        <w:keepNext/>
        <w:widowControl w:val="0"/>
        <w:snapToGrid/>
        <w:spacing w:line="360" w:lineRule="auto"/>
        <w:ind w:firstLine="709"/>
        <w:jc w:val="both"/>
        <w:rPr>
          <w:sz w:val="28"/>
        </w:rPr>
      </w:pPr>
      <w:r w:rsidRPr="00975ADF">
        <w:rPr>
          <w:sz w:val="28"/>
          <w:szCs w:val="24"/>
        </w:rPr>
        <w:t>1)</w:t>
      </w:r>
      <w:r w:rsidR="00E45DA2">
        <w:rPr>
          <w:sz w:val="28"/>
          <w:szCs w:val="14"/>
        </w:rPr>
        <w:t xml:space="preserve"> </w:t>
      </w:r>
      <w:r w:rsidRPr="00975ADF">
        <w:rPr>
          <w:sz w:val="28"/>
          <w:szCs w:val="24"/>
        </w:rPr>
        <w:t>Как</w:t>
      </w:r>
      <w:r w:rsidR="00E45DA2">
        <w:rPr>
          <w:sz w:val="28"/>
          <w:szCs w:val="24"/>
        </w:rPr>
        <w:t xml:space="preserve"> </w:t>
      </w:r>
      <w:r w:rsidRPr="00975ADF">
        <w:rPr>
          <w:sz w:val="28"/>
          <w:szCs w:val="24"/>
        </w:rPr>
        <w:t>определить</w:t>
      </w:r>
      <w:r w:rsidR="00E45DA2">
        <w:rPr>
          <w:sz w:val="28"/>
          <w:szCs w:val="24"/>
        </w:rPr>
        <w:t xml:space="preserve"> </w:t>
      </w:r>
      <w:r w:rsidRPr="00975ADF">
        <w:rPr>
          <w:sz w:val="28"/>
          <w:szCs w:val="24"/>
        </w:rPr>
        <w:t>темп</w:t>
      </w:r>
      <w:r w:rsidR="00E45DA2">
        <w:rPr>
          <w:sz w:val="28"/>
          <w:szCs w:val="24"/>
        </w:rPr>
        <w:t xml:space="preserve"> </w:t>
      </w:r>
      <w:r w:rsidRPr="00975ADF">
        <w:rPr>
          <w:sz w:val="28"/>
          <w:szCs w:val="24"/>
        </w:rPr>
        <w:t>роста</w:t>
      </w:r>
      <w:r w:rsidR="00E45DA2">
        <w:rPr>
          <w:sz w:val="28"/>
          <w:szCs w:val="24"/>
        </w:rPr>
        <w:t xml:space="preserve"> </w:t>
      </w:r>
      <w:r w:rsidRPr="00975ADF">
        <w:rPr>
          <w:sz w:val="28"/>
          <w:szCs w:val="24"/>
        </w:rPr>
        <w:t>рынка</w:t>
      </w:r>
    </w:p>
    <w:p w:rsidR="00975ADF" w:rsidRPr="00975ADF" w:rsidRDefault="00975ADF" w:rsidP="00975ADF">
      <w:pPr>
        <w:keepNext/>
        <w:widowControl w:val="0"/>
        <w:snapToGrid/>
        <w:spacing w:line="360" w:lineRule="auto"/>
        <w:ind w:firstLine="709"/>
        <w:jc w:val="both"/>
        <w:rPr>
          <w:sz w:val="28"/>
        </w:rPr>
      </w:pPr>
      <w:r w:rsidRPr="00975ADF">
        <w:rPr>
          <w:sz w:val="28"/>
          <w:szCs w:val="24"/>
        </w:rPr>
        <w:t>2)</w:t>
      </w:r>
      <w:r w:rsidR="00E45DA2">
        <w:rPr>
          <w:sz w:val="28"/>
          <w:szCs w:val="14"/>
        </w:rPr>
        <w:t xml:space="preserve"> </w:t>
      </w:r>
      <w:r w:rsidRPr="00975ADF">
        <w:rPr>
          <w:sz w:val="28"/>
          <w:szCs w:val="24"/>
        </w:rPr>
        <w:t>Кого</w:t>
      </w:r>
      <w:r w:rsidR="00E45DA2">
        <w:rPr>
          <w:sz w:val="28"/>
          <w:szCs w:val="24"/>
        </w:rPr>
        <w:t xml:space="preserve"> </w:t>
      </w:r>
      <w:r w:rsidRPr="00975ADF">
        <w:rPr>
          <w:sz w:val="28"/>
          <w:szCs w:val="24"/>
        </w:rPr>
        <w:t>брать</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виде</w:t>
      </w:r>
      <w:r w:rsidR="00E45DA2">
        <w:rPr>
          <w:sz w:val="28"/>
          <w:szCs w:val="24"/>
        </w:rPr>
        <w:t xml:space="preserve"> </w:t>
      </w:r>
      <w:r w:rsidRPr="00975ADF">
        <w:rPr>
          <w:sz w:val="28"/>
          <w:szCs w:val="24"/>
        </w:rPr>
        <w:t>ближайшего</w:t>
      </w:r>
      <w:r w:rsidR="00E45DA2">
        <w:rPr>
          <w:sz w:val="28"/>
          <w:szCs w:val="24"/>
        </w:rPr>
        <w:t xml:space="preserve"> </w:t>
      </w:r>
      <w:r w:rsidRPr="00975ADF">
        <w:rPr>
          <w:sz w:val="28"/>
          <w:szCs w:val="24"/>
        </w:rPr>
        <w:t>конкурента</w:t>
      </w:r>
    </w:p>
    <w:p w:rsidR="00975ADF" w:rsidRPr="00975ADF" w:rsidRDefault="00975ADF" w:rsidP="00975ADF">
      <w:pPr>
        <w:keepNext/>
        <w:widowControl w:val="0"/>
        <w:snapToGrid/>
        <w:spacing w:line="360" w:lineRule="auto"/>
        <w:ind w:firstLine="709"/>
        <w:jc w:val="both"/>
        <w:rPr>
          <w:sz w:val="28"/>
        </w:rPr>
      </w:pPr>
      <w:r w:rsidRPr="00975ADF">
        <w:rPr>
          <w:sz w:val="28"/>
          <w:szCs w:val="24"/>
        </w:rPr>
        <w:t>3)</w:t>
      </w:r>
      <w:r w:rsidR="00E45DA2">
        <w:rPr>
          <w:sz w:val="28"/>
          <w:szCs w:val="14"/>
        </w:rPr>
        <w:t xml:space="preserve"> </w:t>
      </w:r>
      <w:r w:rsidRPr="00975ADF">
        <w:rPr>
          <w:sz w:val="28"/>
          <w:szCs w:val="24"/>
        </w:rPr>
        <w:t>Годится</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крупных</w:t>
      </w:r>
      <w:r w:rsidR="00E45DA2">
        <w:rPr>
          <w:sz w:val="28"/>
          <w:szCs w:val="24"/>
        </w:rPr>
        <w:t xml:space="preserve"> </w:t>
      </w:r>
      <w:r w:rsidRPr="00975ADF">
        <w:rPr>
          <w:sz w:val="28"/>
          <w:szCs w:val="24"/>
        </w:rPr>
        <w:t>фирм</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4)</w:t>
      </w:r>
      <w:r w:rsidR="00E45DA2">
        <w:rPr>
          <w:sz w:val="28"/>
          <w:szCs w:val="14"/>
        </w:rPr>
        <w:t xml:space="preserve"> </w:t>
      </w:r>
      <w:r w:rsidRPr="00975ADF">
        <w:rPr>
          <w:sz w:val="28"/>
          <w:szCs w:val="24"/>
        </w:rPr>
        <w:t>Анализ</w:t>
      </w:r>
      <w:r w:rsidR="00E45DA2">
        <w:rPr>
          <w:sz w:val="28"/>
          <w:szCs w:val="24"/>
        </w:rPr>
        <w:t xml:space="preserve"> </w:t>
      </w:r>
      <w:r w:rsidRPr="00975ADF">
        <w:rPr>
          <w:sz w:val="28"/>
          <w:szCs w:val="24"/>
        </w:rPr>
        <w:t>портфеля</w:t>
      </w:r>
      <w:r w:rsidR="00E45DA2">
        <w:rPr>
          <w:sz w:val="28"/>
          <w:szCs w:val="24"/>
        </w:rPr>
        <w:t xml:space="preserve"> </w:t>
      </w:r>
      <w:r w:rsidRPr="00975ADF">
        <w:rPr>
          <w:sz w:val="28"/>
          <w:szCs w:val="24"/>
        </w:rPr>
        <w:t>даёт</w:t>
      </w:r>
      <w:r w:rsidR="00E45DA2">
        <w:rPr>
          <w:sz w:val="28"/>
          <w:szCs w:val="24"/>
        </w:rPr>
        <w:t xml:space="preserve"> </w:t>
      </w:r>
      <w:r w:rsidRPr="00975ADF">
        <w:rPr>
          <w:sz w:val="28"/>
          <w:szCs w:val="24"/>
        </w:rPr>
        <w:t>лишь</w:t>
      </w:r>
      <w:r w:rsidR="00E45DA2">
        <w:rPr>
          <w:sz w:val="28"/>
          <w:szCs w:val="24"/>
        </w:rPr>
        <w:t xml:space="preserve"> </w:t>
      </w:r>
      <w:r w:rsidRPr="00975ADF">
        <w:rPr>
          <w:sz w:val="28"/>
          <w:szCs w:val="24"/>
        </w:rPr>
        <w:t>ориентацию.</w:t>
      </w:r>
    </w:p>
    <w:p w:rsidR="00975ADF" w:rsidRPr="00975ADF" w:rsidRDefault="00975ADF" w:rsidP="00975ADF">
      <w:pPr>
        <w:keepNext/>
        <w:widowControl w:val="0"/>
        <w:snapToGrid/>
        <w:spacing w:line="360" w:lineRule="auto"/>
        <w:ind w:firstLine="709"/>
        <w:jc w:val="both"/>
        <w:rPr>
          <w:sz w:val="28"/>
        </w:rPr>
      </w:pPr>
    </w:p>
    <w:p w:rsidR="00975ADF" w:rsidRPr="00975ADF" w:rsidRDefault="004D066A" w:rsidP="00975ADF">
      <w:pPr>
        <w:pStyle w:val="a6"/>
        <w:keepNext/>
        <w:widowControl w:val="0"/>
        <w:spacing w:before="0" w:beforeAutospacing="0" w:after="0" w:afterAutospacing="0" w:line="360" w:lineRule="auto"/>
        <w:ind w:firstLine="709"/>
        <w:jc w:val="both"/>
        <w:rPr>
          <w:sz w:val="28"/>
        </w:rPr>
      </w:pPr>
      <w:r>
        <w:rPr>
          <w:sz w:val="28"/>
        </w:rPr>
        <w:pict>
          <v:shape id="_x0000_i1059" type="#_x0000_t75" style="width:106.5pt;height:135pt">
            <v:imagedata r:id="rId29" o:title="" gain="53740f" blacklevel="-13762f" grayscale="t" bilevel="t"/>
            <o:lock v:ext="edit" aspectratio="f"/>
          </v:shape>
        </w:pict>
      </w:r>
      <w:r w:rsidR="00E45DA2">
        <w:rPr>
          <w:sz w:val="28"/>
        </w:rPr>
        <w:t xml:space="preserve"> </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Рис.</w:t>
      </w:r>
      <w:r w:rsidR="00E45DA2">
        <w:rPr>
          <w:sz w:val="28"/>
        </w:rPr>
        <w:t xml:space="preserve"> </w:t>
      </w:r>
      <w:r w:rsidRPr="00975ADF">
        <w:rPr>
          <w:sz w:val="28"/>
        </w:rPr>
        <w:t>26.</w:t>
      </w:r>
      <w:r w:rsidR="00E45DA2">
        <w:rPr>
          <w:sz w:val="28"/>
        </w:rPr>
        <w:t xml:space="preserve"> </w:t>
      </w:r>
      <w:r w:rsidRPr="00975ADF">
        <w:rPr>
          <w:sz w:val="28"/>
        </w:rPr>
        <w:t>Схема</w:t>
      </w:r>
      <w:r w:rsidR="00E45DA2">
        <w:rPr>
          <w:sz w:val="28"/>
        </w:rPr>
        <w:t xml:space="preserve"> </w:t>
      </w:r>
      <w:r w:rsidRPr="00975ADF">
        <w:rPr>
          <w:sz w:val="28"/>
        </w:rPr>
        <w:t>планирования</w:t>
      </w:r>
      <w:r w:rsidR="00E45DA2">
        <w:rPr>
          <w:sz w:val="28"/>
        </w:rPr>
        <w:t xml:space="preserve"> </w:t>
      </w:r>
      <w:r w:rsidRPr="00975ADF">
        <w:rPr>
          <w:sz w:val="28"/>
        </w:rPr>
        <w:t>продукта</w:t>
      </w:r>
      <w:r w:rsidR="00E45DA2">
        <w:rPr>
          <w:sz w:val="28"/>
        </w:rPr>
        <w:t xml:space="preserve"> </w:t>
      </w:r>
      <w:r w:rsidRPr="00975ADF">
        <w:rPr>
          <w:sz w:val="28"/>
        </w:rPr>
        <w:t>/</w:t>
      </w:r>
      <w:r w:rsidR="00E45DA2">
        <w:rPr>
          <w:sz w:val="28"/>
        </w:rPr>
        <w:t xml:space="preserve"> </w:t>
      </w:r>
      <w:r w:rsidRPr="00975ADF">
        <w:rPr>
          <w:sz w:val="28"/>
        </w:rPr>
        <w:t>маркетинга</w:t>
      </w:r>
      <w:r w:rsidR="00E45DA2">
        <w:rPr>
          <w:sz w:val="28"/>
        </w:rPr>
        <w:t xml:space="preserve"> </w:t>
      </w:r>
      <w:r w:rsidRPr="00975ADF">
        <w:rPr>
          <w:sz w:val="28"/>
        </w:rPr>
        <w:t>[22]</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sz w:val="28"/>
          <w:szCs w:val="28"/>
        </w:rPr>
      </w:pPr>
      <w:r w:rsidRPr="00975ADF">
        <w:rPr>
          <w:bCs/>
          <w:sz w:val="28"/>
          <w:szCs w:val="22"/>
        </w:rPr>
        <w:t>Цели</w:t>
      </w:r>
      <w:r w:rsidR="00E45DA2">
        <w:rPr>
          <w:bCs/>
          <w:sz w:val="28"/>
          <w:szCs w:val="22"/>
        </w:rPr>
        <w:t xml:space="preserve"> </w:t>
      </w:r>
      <w:r w:rsidRPr="00975ADF">
        <w:rPr>
          <w:bCs/>
          <w:sz w:val="28"/>
          <w:szCs w:val="22"/>
        </w:rPr>
        <w:t>планирования</w:t>
      </w:r>
      <w:r w:rsidR="00E45DA2">
        <w:rPr>
          <w:bCs/>
          <w:sz w:val="28"/>
          <w:szCs w:val="22"/>
        </w:rPr>
        <w:t xml:space="preserve"> </w:t>
      </w:r>
      <w:r w:rsidRPr="00975ADF">
        <w:rPr>
          <w:bCs/>
          <w:sz w:val="28"/>
          <w:szCs w:val="22"/>
        </w:rPr>
        <w:t>продукции</w:t>
      </w:r>
    </w:p>
    <w:p w:rsidR="00E92292" w:rsidRDefault="00E9229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8"/>
        </w:rPr>
      </w:pPr>
      <w:r w:rsidRPr="00975ADF">
        <w:rPr>
          <w:sz w:val="28"/>
          <w:szCs w:val="24"/>
        </w:rPr>
        <w:t>В</w:t>
      </w:r>
      <w:r w:rsidR="00E45DA2">
        <w:rPr>
          <w:sz w:val="28"/>
          <w:szCs w:val="24"/>
        </w:rPr>
        <w:t xml:space="preserve"> </w:t>
      </w:r>
      <w:r w:rsidRPr="00975ADF">
        <w:rPr>
          <w:sz w:val="28"/>
          <w:szCs w:val="28"/>
        </w:rPr>
        <w:t>решениях</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структуре</w:t>
      </w:r>
      <w:r w:rsidR="00E45DA2">
        <w:rPr>
          <w:sz w:val="28"/>
          <w:szCs w:val="28"/>
        </w:rPr>
        <w:t xml:space="preserve"> </w:t>
      </w:r>
      <w:r w:rsidRPr="00975ADF">
        <w:rPr>
          <w:sz w:val="28"/>
          <w:szCs w:val="28"/>
        </w:rPr>
        <w:t>маркетинга</w:t>
      </w:r>
      <w:r w:rsidR="00E45DA2">
        <w:rPr>
          <w:sz w:val="28"/>
          <w:szCs w:val="28"/>
        </w:rPr>
        <w:t xml:space="preserve"> </w:t>
      </w:r>
      <w:r w:rsidRPr="00975ADF">
        <w:rPr>
          <w:sz w:val="28"/>
          <w:szCs w:val="28"/>
        </w:rPr>
        <w:t>главное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планирование</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сбыт,</w:t>
      </w:r>
      <w:r w:rsidR="00E45DA2">
        <w:rPr>
          <w:sz w:val="28"/>
          <w:szCs w:val="28"/>
        </w:rPr>
        <w:t xml:space="preserve"> </w:t>
      </w:r>
      <w:r w:rsidRPr="00975ADF">
        <w:rPr>
          <w:sz w:val="28"/>
          <w:szCs w:val="28"/>
        </w:rPr>
        <w:t>продвижение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Планирование</w:t>
      </w:r>
      <w:r w:rsidR="00E45DA2">
        <w:rPr>
          <w:sz w:val="28"/>
          <w:szCs w:val="28"/>
        </w:rPr>
        <w:t xml:space="preserve"> </w:t>
      </w:r>
      <w:r w:rsidRPr="00975ADF">
        <w:rPr>
          <w:sz w:val="28"/>
          <w:szCs w:val="28"/>
        </w:rPr>
        <w:t>новой</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должно</w:t>
      </w:r>
      <w:r w:rsidR="00E45DA2">
        <w:rPr>
          <w:sz w:val="28"/>
          <w:szCs w:val="28"/>
        </w:rPr>
        <w:t xml:space="preserve"> </w:t>
      </w:r>
      <w:r w:rsidRPr="00975ADF">
        <w:rPr>
          <w:sz w:val="28"/>
          <w:szCs w:val="28"/>
        </w:rPr>
        <w:t>предусматривать</w:t>
      </w:r>
      <w:r w:rsidR="00E45DA2">
        <w:rPr>
          <w:sz w:val="28"/>
          <w:szCs w:val="28"/>
        </w:rPr>
        <w:t xml:space="preserve"> </w:t>
      </w:r>
      <w:r w:rsidRPr="00975ADF">
        <w:rPr>
          <w:sz w:val="28"/>
          <w:szCs w:val="28"/>
        </w:rPr>
        <w:t>установление</w:t>
      </w:r>
      <w:r w:rsidR="00E45DA2">
        <w:rPr>
          <w:sz w:val="28"/>
          <w:szCs w:val="28"/>
        </w:rPr>
        <w:t xml:space="preserve"> </w:t>
      </w:r>
      <w:r w:rsidRPr="00975ADF">
        <w:rPr>
          <w:sz w:val="28"/>
          <w:szCs w:val="28"/>
        </w:rPr>
        <w:t>приоритетов,</w:t>
      </w:r>
      <w:r w:rsidR="00E45DA2">
        <w:rPr>
          <w:sz w:val="28"/>
          <w:szCs w:val="28"/>
        </w:rPr>
        <w:t xml:space="preserve"> </w:t>
      </w:r>
      <w:r w:rsidRPr="00975ADF">
        <w:rPr>
          <w:sz w:val="28"/>
          <w:szCs w:val="28"/>
        </w:rPr>
        <w:t>распределение</w:t>
      </w:r>
      <w:r w:rsidR="00E45DA2">
        <w:rPr>
          <w:sz w:val="28"/>
          <w:szCs w:val="28"/>
        </w:rPr>
        <w:t xml:space="preserve"> </w:t>
      </w:r>
      <w:r w:rsidRPr="00975ADF">
        <w:rPr>
          <w:sz w:val="28"/>
          <w:szCs w:val="28"/>
        </w:rPr>
        <w:t>ответственности,</w:t>
      </w:r>
      <w:r w:rsidR="00E45DA2">
        <w:rPr>
          <w:sz w:val="28"/>
          <w:szCs w:val="28"/>
        </w:rPr>
        <w:t xml:space="preserve"> </w:t>
      </w:r>
      <w:r w:rsidRPr="00975ADF">
        <w:rPr>
          <w:sz w:val="28"/>
          <w:szCs w:val="28"/>
        </w:rPr>
        <w:t>временной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производственный</w:t>
      </w:r>
      <w:r w:rsidR="00E45DA2">
        <w:rPr>
          <w:sz w:val="28"/>
          <w:szCs w:val="28"/>
        </w:rPr>
        <w:t xml:space="preserve"> </w:t>
      </w:r>
      <w:r w:rsidRPr="00975ADF">
        <w:rPr>
          <w:sz w:val="28"/>
          <w:szCs w:val="28"/>
        </w:rPr>
        <w:t>графики,</w:t>
      </w:r>
      <w:r w:rsidR="00E45DA2">
        <w:rPr>
          <w:sz w:val="28"/>
          <w:szCs w:val="28"/>
        </w:rPr>
        <w:t xml:space="preserve"> </w:t>
      </w:r>
      <w:r w:rsidRPr="00975ADF">
        <w:rPr>
          <w:sz w:val="28"/>
          <w:szCs w:val="28"/>
        </w:rPr>
        <w:t>поддержку</w:t>
      </w:r>
      <w:r w:rsidR="00E45DA2">
        <w:rPr>
          <w:sz w:val="28"/>
          <w:szCs w:val="28"/>
        </w:rPr>
        <w:t xml:space="preserve"> </w:t>
      </w:r>
      <w:r w:rsidRPr="00975ADF">
        <w:rPr>
          <w:sz w:val="28"/>
          <w:szCs w:val="28"/>
        </w:rPr>
        <w:t>продвижения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потребности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обучении</w:t>
      </w:r>
      <w:r w:rsidR="00E45DA2">
        <w:rPr>
          <w:sz w:val="28"/>
          <w:szCs w:val="28"/>
        </w:rPr>
        <w:t xml:space="preserve"> </w:t>
      </w:r>
      <w:r w:rsidRPr="00975ADF">
        <w:rPr>
          <w:sz w:val="28"/>
          <w:szCs w:val="28"/>
        </w:rPr>
        <w:t>персонала.</w:t>
      </w:r>
      <w:r w:rsidR="00E45DA2">
        <w:rPr>
          <w:sz w:val="28"/>
          <w:szCs w:val="28"/>
        </w:rPr>
        <w:t xml:space="preserve"> </w:t>
      </w:r>
      <w:r w:rsidRPr="00975ADF">
        <w:rPr>
          <w:sz w:val="28"/>
          <w:szCs w:val="28"/>
        </w:rPr>
        <w:t>Четыре</w:t>
      </w:r>
      <w:r w:rsidR="00E45DA2">
        <w:rPr>
          <w:sz w:val="28"/>
          <w:szCs w:val="28"/>
        </w:rPr>
        <w:t xml:space="preserve"> </w:t>
      </w:r>
      <w:r w:rsidRPr="00975ADF">
        <w:rPr>
          <w:sz w:val="28"/>
          <w:szCs w:val="28"/>
        </w:rPr>
        <w:t>подхода</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планированию</w:t>
      </w:r>
      <w:r w:rsidR="00E45DA2">
        <w:rPr>
          <w:sz w:val="28"/>
          <w:szCs w:val="28"/>
        </w:rPr>
        <w:t xml:space="preserve"> </w:t>
      </w:r>
      <w:r w:rsidRPr="00975ADF">
        <w:rPr>
          <w:sz w:val="28"/>
          <w:szCs w:val="28"/>
        </w:rPr>
        <w:t>стратегии</w:t>
      </w:r>
      <w:r w:rsidR="00E45DA2">
        <w:rPr>
          <w:sz w:val="28"/>
          <w:szCs w:val="28"/>
        </w:rPr>
        <w:t xml:space="preserve"> </w:t>
      </w:r>
      <w:r w:rsidRPr="00975ADF">
        <w:rPr>
          <w:sz w:val="28"/>
          <w:szCs w:val="28"/>
        </w:rPr>
        <w:t>представлены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следующих</w:t>
      </w:r>
      <w:r w:rsidR="00E45DA2">
        <w:rPr>
          <w:sz w:val="28"/>
          <w:szCs w:val="28"/>
        </w:rPr>
        <w:t xml:space="preserve"> </w:t>
      </w:r>
      <w:r w:rsidRPr="00975ADF">
        <w:rPr>
          <w:sz w:val="28"/>
          <w:szCs w:val="28"/>
        </w:rPr>
        <w:t>подразделах:</w:t>
      </w:r>
      <w:r w:rsidR="00E45DA2">
        <w:rPr>
          <w:sz w:val="28"/>
          <w:szCs w:val="28"/>
        </w:rPr>
        <w:t xml:space="preserve"> </w:t>
      </w:r>
      <w:r w:rsidRPr="00975ADF">
        <w:rPr>
          <w:sz w:val="28"/>
          <w:szCs w:val="28"/>
        </w:rPr>
        <w:t>матрица</w:t>
      </w:r>
      <w:r w:rsidR="00E45DA2">
        <w:rPr>
          <w:sz w:val="28"/>
          <w:szCs w:val="28"/>
        </w:rPr>
        <w:t xml:space="preserve"> </w:t>
      </w:r>
      <w:r w:rsidRPr="00975ADF">
        <w:rPr>
          <w:sz w:val="28"/>
          <w:szCs w:val="28"/>
        </w:rPr>
        <w:t>возможностей</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товарам/рынкам,</w:t>
      </w:r>
      <w:r w:rsidR="00E45DA2">
        <w:rPr>
          <w:sz w:val="28"/>
          <w:szCs w:val="28"/>
        </w:rPr>
        <w:t xml:space="preserve"> </w:t>
      </w:r>
      <w:r w:rsidRPr="00975ADF">
        <w:rPr>
          <w:sz w:val="28"/>
          <w:szCs w:val="28"/>
        </w:rPr>
        <w:t>матрица</w:t>
      </w:r>
      <w:r w:rsidR="00E45DA2">
        <w:rPr>
          <w:sz w:val="28"/>
          <w:szCs w:val="28"/>
        </w:rPr>
        <w:t xml:space="preserve"> </w:t>
      </w:r>
      <w:r w:rsidRPr="00975ADF">
        <w:rPr>
          <w:sz w:val="28"/>
          <w:szCs w:val="28"/>
        </w:rPr>
        <w:t>"Бостон</w:t>
      </w:r>
      <w:r w:rsidR="00E45DA2">
        <w:rPr>
          <w:sz w:val="28"/>
          <w:szCs w:val="28"/>
        </w:rPr>
        <w:t xml:space="preserve"> </w:t>
      </w:r>
      <w:r w:rsidRPr="00975ADF">
        <w:rPr>
          <w:sz w:val="28"/>
          <w:szCs w:val="28"/>
        </w:rPr>
        <w:t>консалтинг</w:t>
      </w:r>
      <w:r w:rsidR="00E45DA2">
        <w:rPr>
          <w:sz w:val="28"/>
          <w:szCs w:val="28"/>
        </w:rPr>
        <w:t xml:space="preserve"> </w:t>
      </w:r>
      <w:r w:rsidRPr="00975ADF">
        <w:rPr>
          <w:sz w:val="28"/>
          <w:szCs w:val="28"/>
        </w:rPr>
        <w:t>груп",</w:t>
      </w:r>
      <w:r w:rsidR="00E45DA2">
        <w:rPr>
          <w:sz w:val="28"/>
          <w:szCs w:val="28"/>
        </w:rPr>
        <w:t xml:space="preserve"> </w:t>
      </w:r>
      <w:r w:rsidRPr="00975ADF">
        <w:rPr>
          <w:sz w:val="28"/>
          <w:szCs w:val="28"/>
        </w:rPr>
        <w:t>воздействие</w:t>
      </w:r>
      <w:r w:rsidR="00E45DA2">
        <w:rPr>
          <w:sz w:val="28"/>
          <w:szCs w:val="28"/>
        </w:rPr>
        <w:t xml:space="preserve"> </w:t>
      </w:r>
      <w:r w:rsidRPr="00975ADF">
        <w:rPr>
          <w:sz w:val="28"/>
          <w:szCs w:val="28"/>
        </w:rPr>
        <w:t>рыночной</w:t>
      </w:r>
      <w:r w:rsidR="00E45DA2">
        <w:rPr>
          <w:sz w:val="28"/>
          <w:szCs w:val="28"/>
        </w:rPr>
        <w:t xml:space="preserve"> </w:t>
      </w:r>
      <w:r w:rsidRPr="00975ADF">
        <w:rPr>
          <w:sz w:val="28"/>
          <w:szCs w:val="28"/>
        </w:rPr>
        <w:t>стратегии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прибыль</w:t>
      </w:r>
      <w:r w:rsidR="00E45DA2">
        <w:rPr>
          <w:sz w:val="28"/>
          <w:szCs w:val="28"/>
        </w:rPr>
        <w:t xml:space="preserve"> </w:t>
      </w:r>
      <w:r w:rsidRPr="00975ADF">
        <w:rPr>
          <w:sz w:val="28"/>
          <w:szCs w:val="28"/>
        </w:rPr>
        <w:t>(PIMS)</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общая</w:t>
      </w:r>
      <w:r w:rsidR="00E45DA2">
        <w:rPr>
          <w:sz w:val="28"/>
          <w:szCs w:val="28"/>
        </w:rPr>
        <w:t xml:space="preserve"> </w:t>
      </w:r>
      <w:r w:rsidRPr="00975ADF">
        <w:rPr>
          <w:sz w:val="28"/>
          <w:szCs w:val="28"/>
        </w:rPr>
        <w:t>стратегическая</w:t>
      </w:r>
      <w:r w:rsidR="00E45DA2">
        <w:rPr>
          <w:sz w:val="28"/>
          <w:szCs w:val="28"/>
        </w:rPr>
        <w:t xml:space="preserve"> </w:t>
      </w:r>
      <w:r w:rsidRPr="00975ADF">
        <w:rPr>
          <w:sz w:val="28"/>
          <w:szCs w:val="28"/>
        </w:rPr>
        <w:t>модель</w:t>
      </w:r>
      <w:r w:rsidR="00E45DA2">
        <w:rPr>
          <w:sz w:val="28"/>
          <w:szCs w:val="28"/>
        </w:rPr>
        <w:t xml:space="preserve"> </w:t>
      </w:r>
      <w:r w:rsidRPr="00975ADF">
        <w:rPr>
          <w:sz w:val="28"/>
          <w:szCs w:val="28"/>
        </w:rPr>
        <w:t>Портера</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рамках</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подходов</w:t>
      </w:r>
      <w:r w:rsidR="00E45DA2">
        <w:rPr>
          <w:sz w:val="28"/>
          <w:szCs w:val="28"/>
        </w:rPr>
        <w:t xml:space="preserve"> </w:t>
      </w:r>
      <w:r w:rsidRPr="00975ADF">
        <w:rPr>
          <w:sz w:val="28"/>
          <w:szCs w:val="28"/>
        </w:rPr>
        <w:t>организация</w:t>
      </w:r>
      <w:r w:rsidR="00E45DA2">
        <w:rPr>
          <w:sz w:val="28"/>
          <w:szCs w:val="28"/>
        </w:rPr>
        <w:t xml:space="preserve"> </w:t>
      </w:r>
      <w:r w:rsidRPr="00975ADF">
        <w:rPr>
          <w:sz w:val="28"/>
          <w:szCs w:val="28"/>
        </w:rPr>
        <w:t>отдельно</w:t>
      </w:r>
      <w:r w:rsidR="00E45DA2">
        <w:rPr>
          <w:sz w:val="28"/>
          <w:szCs w:val="28"/>
        </w:rPr>
        <w:t xml:space="preserve"> </w:t>
      </w:r>
      <w:r w:rsidRPr="00975ADF">
        <w:rPr>
          <w:sz w:val="28"/>
          <w:szCs w:val="28"/>
        </w:rPr>
        <w:t>оценивает</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использует</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возможности,</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направления</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основе</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оценок</w:t>
      </w:r>
      <w:r w:rsidR="00E45DA2">
        <w:rPr>
          <w:sz w:val="28"/>
          <w:szCs w:val="28"/>
        </w:rPr>
        <w:t xml:space="preserve"> </w:t>
      </w:r>
      <w:r w:rsidRPr="00975ADF">
        <w:rPr>
          <w:sz w:val="28"/>
          <w:szCs w:val="28"/>
        </w:rPr>
        <w:t>распределяются</w:t>
      </w:r>
      <w:r w:rsidR="00E45DA2">
        <w:rPr>
          <w:sz w:val="28"/>
          <w:szCs w:val="28"/>
        </w:rPr>
        <w:t xml:space="preserve"> </w:t>
      </w:r>
      <w:r w:rsidRPr="00975ADF">
        <w:rPr>
          <w:sz w:val="28"/>
          <w:szCs w:val="28"/>
        </w:rPr>
        <w:t>усилия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ресурсы</w:t>
      </w:r>
      <w:r w:rsidR="00E45DA2">
        <w:rPr>
          <w:sz w:val="28"/>
          <w:szCs w:val="28"/>
        </w:rPr>
        <w:t xml:space="preserve"> </w:t>
      </w:r>
      <w:r w:rsidRPr="00975ADF">
        <w:rPr>
          <w:sz w:val="28"/>
          <w:szCs w:val="28"/>
        </w:rPr>
        <w:t>компании,</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также</w:t>
      </w:r>
      <w:r w:rsidR="00E45DA2">
        <w:rPr>
          <w:sz w:val="28"/>
          <w:szCs w:val="28"/>
        </w:rPr>
        <w:t xml:space="preserve"> </w:t>
      </w:r>
      <w:r w:rsidRPr="00975ADF">
        <w:rPr>
          <w:sz w:val="28"/>
          <w:szCs w:val="28"/>
        </w:rPr>
        <w:t>разрабатываются</w:t>
      </w:r>
      <w:r w:rsidR="00E45DA2">
        <w:rPr>
          <w:sz w:val="28"/>
          <w:szCs w:val="28"/>
        </w:rPr>
        <w:t xml:space="preserve"> </w:t>
      </w:r>
      <w:r w:rsidRPr="00975ADF">
        <w:rPr>
          <w:sz w:val="28"/>
          <w:szCs w:val="28"/>
        </w:rPr>
        <w:t>соответствующие</w:t>
      </w:r>
      <w:r w:rsidR="00E45DA2">
        <w:rPr>
          <w:sz w:val="28"/>
          <w:szCs w:val="28"/>
        </w:rPr>
        <w:t xml:space="preserve"> </w:t>
      </w:r>
      <w:r w:rsidRPr="00975ADF">
        <w:rPr>
          <w:sz w:val="28"/>
          <w:szCs w:val="28"/>
        </w:rPr>
        <w:t>стратегии</w:t>
      </w:r>
      <w:r w:rsidR="00E45DA2">
        <w:rPr>
          <w:sz w:val="28"/>
          <w:szCs w:val="28"/>
        </w:rPr>
        <w:t xml:space="preserve"> </w:t>
      </w:r>
      <w:r w:rsidRPr="00975ADF">
        <w:rPr>
          <w:sz w:val="28"/>
          <w:szCs w:val="28"/>
        </w:rPr>
        <w:t>маркетинга.)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Цели:</w:t>
      </w:r>
      <w:r w:rsidR="00E45DA2">
        <w:rPr>
          <w:sz w:val="28"/>
          <w:szCs w:val="28"/>
        </w:rPr>
        <w:t xml:space="preserve"> </w:t>
      </w:r>
      <w:r w:rsidRPr="00975ADF">
        <w:rPr>
          <w:sz w:val="28"/>
          <w:szCs w:val="28"/>
        </w:rPr>
        <w:t>Рост</w:t>
      </w:r>
      <w:r w:rsidR="00E45DA2">
        <w:rPr>
          <w:sz w:val="28"/>
          <w:szCs w:val="28"/>
        </w:rPr>
        <w:t xml:space="preserve"> </w:t>
      </w:r>
      <w:r w:rsidRPr="00975ADF">
        <w:rPr>
          <w:sz w:val="28"/>
          <w:szCs w:val="28"/>
        </w:rPr>
        <w:t>объема</w:t>
      </w:r>
      <w:r w:rsidR="00E45DA2">
        <w:rPr>
          <w:sz w:val="28"/>
          <w:szCs w:val="28"/>
        </w:rPr>
        <w:t xml:space="preserve"> </w:t>
      </w:r>
      <w:r w:rsidRPr="00975ADF">
        <w:rPr>
          <w:sz w:val="28"/>
          <w:szCs w:val="28"/>
        </w:rPr>
        <w:t>продаж,</w:t>
      </w:r>
      <w:r w:rsidR="00E45DA2">
        <w:rPr>
          <w:sz w:val="28"/>
          <w:szCs w:val="28"/>
        </w:rPr>
        <w:t xml:space="preserve"> </w:t>
      </w:r>
      <w:r w:rsidRPr="00975ADF">
        <w:rPr>
          <w:sz w:val="28"/>
          <w:szCs w:val="28"/>
        </w:rPr>
        <w:t>увеличение</w:t>
      </w:r>
      <w:r w:rsidR="00E45DA2">
        <w:rPr>
          <w:sz w:val="28"/>
          <w:szCs w:val="28"/>
        </w:rPr>
        <w:t xml:space="preserve"> </w:t>
      </w:r>
      <w:r w:rsidRPr="00975ADF">
        <w:rPr>
          <w:sz w:val="28"/>
          <w:szCs w:val="28"/>
        </w:rPr>
        <w:t>прибыли,</w:t>
      </w:r>
      <w:r w:rsidR="00E45DA2">
        <w:rPr>
          <w:sz w:val="28"/>
          <w:szCs w:val="28"/>
        </w:rPr>
        <w:t xml:space="preserve"> </w:t>
      </w:r>
      <w:r w:rsidRPr="00975ADF">
        <w:rPr>
          <w:sz w:val="28"/>
          <w:szCs w:val="28"/>
        </w:rPr>
        <w:t>рост</w:t>
      </w:r>
      <w:r w:rsidR="00E45DA2">
        <w:rPr>
          <w:sz w:val="28"/>
          <w:szCs w:val="28"/>
        </w:rPr>
        <w:t xml:space="preserve"> </w:t>
      </w:r>
      <w:r w:rsidRPr="00975ADF">
        <w:rPr>
          <w:sz w:val="28"/>
          <w:szCs w:val="28"/>
        </w:rPr>
        <w:t>барьеров</w:t>
      </w:r>
      <w:r w:rsidR="00E45DA2">
        <w:rPr>
          <w:sz w:val="28"/>
          <w:szCs w:val="28"/>
        </w:rPr>
        <w:t xml:space="preserve"> </w:t>
      </w:r>
      <w:r w:rsidRPr="00975ADF">
        <w:rPr>
          <w:sz w:val="28"/>
          <w:szCs w:val="28"/>
        </w:rPr>
        <w:t>входа,</w:t>
      </w:r>
      <w:r w:rsidR="00E45DA2">
        <w:rPr>
          <w:sz w:val="28"/>
          <w:szCs w:val="28"/>
        </w:rPr>
        <w:t xml:space="preserve"> </w:t>
      </w:r>
      <w:r w:rsidRPr="00975ADF">
        <w:rPr>
          <w:sz w:val="28"/>
          <w:szCs w:val="28"/>
        </w:rPr>
        <w:t>резервы</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повышении</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снабжении</w:t>
      </w:r>
      <w:r w:rsidR="00E92292">
        <w:rPr>
          <w:sz w:val="28"/>
          <w:szCs w:val="28"/>
        </w:rPr>
        <w:t xml:space="preserve"> </w:t>
      </w:r>
      <w:r w:rsidRPr="00975ADF">
        <w:rPr>
          <w:sz w:val="28"/>
          <w:szCs w:val="28"/>
        </w:rPr>
        <w:t>получение</w:t>
      </w:r>
      <w:r w:rsidR="00E45DA2">
        <w:rPr>
          <w:sz w:val="28"/>
          <w:szCs w:val="28"/>
        </w:rPr>
        <w:t xml:space="preserve"> </w:t>
      </w:r>
      <w:r w:rsidRPr="00975ADF">
        <w:rPr>
          <w:sz w:val="28"/>
          <w:szCs w:val="28"/>
        </w:rPr>
        <w:t>дополнительной</w:t>
      </w:r>
      <w:r w:rsidR="00E45DA2">
        <w:rPr>
          <w:sz w:val="28"/>
          <w:szCs w:val="28"/>
        </w:rPr>
        <w:t xml:space="preserve"> </w:t>
      </w:r>
      <w:r w:rsidRPr="00975ADF">
        <w:rPr>
          <w:sz w:val="28"/>
          <w:szCs w:val="28"/>
        </w:rPr>
        <w:t>прибыли,</w:t>
      </w:r>
      <w:r w:rsidR="00E45DA2">
        <w:rPr>
          <w:sz w:val="28"/>
          <w:szCs w:val="28"/>
        </w:rPr>
        <w:t xml:space="preserve"> </w:t>
      </w:r>
      <w:r w:rsidRPr="00975ADF">
        <w:rPr>
          <w:sz w:val="28"/>
          <w:szCs w:val="28"/>
        </w:rPr>
        <w:t>комплексное</w:t>
      </w:r>
      <w:r w:rsidR="00E45DA2">
        <w:rPr>
          <w:sz w:val="28"/>
          <w:szCs w:val="28"/>
        </w:rPr>
        <w:t xml:space="preserve"> </w:t>
      </w:r>
      <w:r w:rsidRPr="00975ADF">
        <w:rPr>
          <w:sz w:val="28"/>
          <w:szCs w:val="28"/>
        </w:rPr>
        <w:t>обслуживание</w:t>
      </w:r>
      <w:r w:rsidR="00E45DA2">
        <w:rPr>
          <w:sz w:val="28"/>
          <w:szCs w:val="28"/>
        </w:rPr>
        <w:t xml:space="preserve"> </w:t>
      </w:r>
      <w:r w:rsidRPr="00975ADF">
        <w:rPr>
          <w:sz w:val="28"/>
          <w:szCs w:val="28"/>
        </w:rPr>
        <w:t>конкретного</w:t>
      </w:r>
      <w:r w:rsidR="00E45DA2">
        <w:rPr>
          <w:sz w:val="28"/>
          <w:szCs w:val="28"/>
        </w:rPr>
        <w:t xml:space="preserve"> </w:t>
      </w:r>
      <w:r w:rsidRPr="00975ADF">
        <w:rPr>
          <w:sz w:val="28"/>
          <w:szCs w:val="28"/>
        </w:rPr>
        <w:t>сегмента,</w:t>
      </w:r>
      <w:r w:rsidR="00E45DA2">
        <w:rPr>
          <w:sz w:val="28"/>
          <w:szCs w:val="28"/>
        </w:rPr>
        <w:t xml:space="preserve"> </w:t>
      </w:r>
      <w:r w:rsidRPr="00975ADF">
        <w:rPr>
          <w:sz w:val="28"/>
          <w:szCs w:val="28"/>
        </w:rPr>
        <w:t>создание</w:t>
      </w:r>
      <w:r w:rsidR="00E45DA2">
        <w:rPr>
          <w:sz w:val="28"/>
          <w:szCs w:val="28"/>
        </w:rPr>
        <w:t xml:space="preserve"> </w:t>
      </w:r>
      <w:r w:rsidRPr="00975ADF">
        <w:rPr>
          <w:sz w:val="28"/>
          <w:szCs w:val="28"/>
        </w:rPr>
        <w:t>имиджа</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учитывающего</w:t>
      </w:r>
      <w:r w:rsidR="00E45DA2">
        <w:rPr>
          <w:sz w:val="28"/>
          <w:szCs w:val="28"/>
        </w:rPr>
        <w:t xml:space="preserve"> </w:t>
      </w:r>
      <w:r w:rsidRPr="00975ADF">
        <w:rPr>
          <w:sz w:val="28"/>
          <w:szCs w:val="28"/>
        </w:rPr>
        <w:t>нужды</w:t>
      </w:r>
      <w:r w:rsidR="00E45DA2">
        <w:rPr>
          <w:sz w:val="28"/>
          <w:szCs w:val="28"/>
        </w:rPr>
        <w:t xml:space="preserve"> </w:t>
      </w:r>
      <w:r w:rsidRPr="00975ADF">
        <w:rPr>
          <w:sz w:val="28"/>
          <w:szCs w:val="28"/>
        </w:rPr>
        <w:t>клиентов.</w:t>
      </w:r>
      <w:r w:rsidR="00E45DA2">
        <w:rPr>
          <w:sz w:val="28"/>
          <w:szCs w:val="28"/>
        </w:rPr>
        <w:t xml:space="preserve"> </w:t>
      </w:r>
      <w:r w:rsidRPr="00975ADF">
        <w:rPr>
          <w:sz w:val="28"/>
          <w:szCs w:val="28"/>
        </w:rPr>
        <w:t>Получение</w:t>
      </w:r>
      <w:r w:rsidR="00E45DA2">
        <w:rPr>
          <w:sz w:val="28"/>
          <w:szCs w:val="28"/>
        </w:rPr>
        <w:t xml:space="preserve"> </w:t>
      </w:r>
      <w:r w:rsidRPr="00975ADF">
        <w:rPr>
          <w:sz w:val="28"/>
          <w:szCs w:val="28"/>
        </w:rPr>
        <w:t>сверхприбыли</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счет</w:t>
      </w:r>
      <w:r w:rsidR="00E45DA2">
        <w:rPr>
          <w:sz w:val="28"/>
          <w:szCs w:val="28"/>
        </w:rPr>
        <w:t xml:space="preserve"> </w:t>
      </w:r>
      <w:r w:rsidRPr="00975ADF">
        <w:rPr>
          <w:sz w:val="28"/>
          <w:szCs w:val="28"/>
        </w:rPr>
        <w:t>монопольных</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блокирование</w:t>
      </w:r>
      <w:r w:rsidR="00E45DA2">
        <w:rPr>
          <w:sz w:val="28"/>
          <w:szCs w:val="28"/>
        </w:rPr>
        <w:t xml:space="preserve"> </w:t>
      </w:r>
      <w:r w:rsidRPr="00975ADF">
        <w:rPr>
          <w:sz w:val="28"/>
          <w:szCs w:val="28"/>
        </w:rPr>
        <w:t>входа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отрасль,</w:t>
      </w:r>
      <w:r w:rsidR="00E45DA2">
        <w:rPr>
          <w:sz w:val="28"/>
          <w:szCs w:val="28"/>
        </w:rPr>
        <w:t xml:space="preserve"> </w:t>
      </w:r>
      <w:r w:rsidRPr="00975ADF">
        <w:rPr>
          <w:sz w:val="28"/>
          <w:szCs w:val="28"/>
        </w:rPr>
        <w:t>создание</w:t>
      </w:r>
      <w:r w:rsidR="00E45DA2">
        <w:rPr>
          <w:sz w:val="28"/>
          <w:szCs w:val="28"/>
        </w:rPr>
        <w:t xml:space="preserve"> </w:t>
      </w:r>
      <w:r w:rsidRPr="00975ADF">
        <w:rPr>
          <w:sz w:val="28"/>
          <w:szCs w:val="28"/>
        </w:rPr>
        <w:t>имиджа</w:t>
      </w:r>
      <w:r w:rsidR="00E45DA2">
        <w:rPr>
          <w:sz w:val="28"/>
          <w:szCs w:val="28"/>
        </w:rPr>
        <w:t xml:space="preserve"> </w:t>
      </w:r>
      <w:r w:rsidRPr="00975ADF">
        <w:rPr>
          <w:sz w:val="28"/>
          <w:szCs w:val="28"/>
        </w:rPr>
        <w:t>новатора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Изучив</w:t>
      </w:r>
      <w:r w:rsidR="00E45DA2">
        <w:rPr>
          <w:sz w:val="28"/>
          <w:szCs w:val="28"/>
        </w:rPr>
        <w:t xml:space="preserve"> </w:t>
      </w:r>
      <w:r w:rsidRPr="00975ADF">
        <w:rPr>
          <w:sz w:val="28"/>
          <w:szCs w:val="28"/>
        </w:rPr>
        <w:t>связанные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товаром</w:t>
      </w:r>
      <w:r w:rsidR="00E45DA2">
        <w:rPr>
          <w:sz w:val="28"/>
          <w:szCs w:val="28"/>
        </w:rPr>
        <w:t xml:space="preserve"> </w:t>
      </w:r>
      <w:r w:rsidRPr="00975ADF">
        <w:rPr>
          <w:sz w:val="28"/>
          <w:szCs w:val="28"/>
        </w:rPr>
        <w:t>опасности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возможности,</w:t>
      </w:r>
      <w:r w:rsidR="00E45DA2">
        <w:rPr>
          <w:sz w:val="28"/>
          <w:szCs w:val="28"/>
        </w:rPr>
        <w:t xml:space="preserve"> </w:t>
      </w:r>
      <w:r w:rsidRPr="00975ADF">
        <w:rPr>
          <w:sz w:val="28"/>
          <w:szCs w:val="28"/>
        </w:rPr>
        <w:t>управляющий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состоянии</w:t>
      </w:r>
      <w:r w:rsidR="00E45DA2">
        <w:rPr>
          <w:sz w:val="28"/>
          <w:szCs w:val="28"/>
        </w:rPr>
        <w:t xml:space="preserve"> </w:t>
      </w:r>
      <w:r w:rsidRPr="00975ADF">
        <w:rPr>
          <w:sz w:val="28"/>
          <w:szCs w:val="28"/>
        </w:rPr>
        <w:t>поставить</w:t>
      </w:r>
      <w:r w:rsidR="00E45DA2">
        <w:rPr>
          <w:sz w:val="28"/>
          <w:szCs w:val="28"/>
        </w:rPr>
        <w:t xml:space="preserve"> </w:t>
      </w:r>
      <w:r w:rsidRPr="00975ADF">
        <w:rPr>
          <w:sz w:val="28"/>
          <w:szCs w:val="28"/>
        </w:rPr>
        <w:t>задачи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очертить</w:t>
      </w:r>
      <w:r w:rsidR="00E45DA2">
        <w:rPr>
          <w:sz w:val="28"/>
          <w:szCs w:val="28"/>
        </w:rPr>
        <w:t xml:space="preserve"> </w:t>
      </w:r>
      <w:r w:rsidRPr="00975ADF">
        <w:rPr>
          <w:sz w:val="28"/>
          <w:szCs w:val="28"/>
        </w:rPr>
        <w:t>круг</w:t>
      </w:r>
      <w:r w:rsidR="00E45DA2">
        <w:rPr>
          <w:sz w:val="28"/>
          <w:szCs w:val="28"/>
        </w:rPr>
        <w:t xml:space="preserve"> </w:t>
      </w:r>
      <w:r w:rsidRPr="00975ADF">
        <w:rPr>
          <w:sz w:val="28"/>
          <w:szCs w:val="28"/>
        </w:rPr>
        <w:t>возникающих</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проблем.</w:t>
      </w:r>
      <w:r w:rsidR="00E45DA2">
        <w:rPr>
          <w:sz w:val="28"/>
          <w:szCs w:val="28"/>
        </w:rPr>
        <w:t xml:space="preserve"> </w:t>
      </w:r>
      <w:r w:rsidRPr="00975ADF">
        <w:rPr>
          <w:sz w:val="28"/>
          <w:szCs w:val="28"/>
        </w:rPr>
        <w:t>Задачи</w:t>
      </w:r>
      <w:r w:rsidR="00E45DA2">
        <w:rPr>
          <w:sz w:val="28"/>
          <w:szCs w:val="28"/>
        </w:rPr>
        <w:t xml:space="preserve"> </w:t>
      </w:r>
      <w:r w:rsidRPr="00975ADF">
        <w:rPr>
          <w:sz w:val="28"/>
          <w:szCs w:val="28"/>
        </w:rPr>
        <w:t>должны</w:t>
      </w:r>
      <w:r w:rsidR="00E45DA2">
        <w:rPr>
          <w:sz w:val="28"/>
          <w:szCs w:val="28"/>
        </w:rPr>
        <w:t xml:space="preserve"> </w:t>
      </w:r>
      <w:r w:rsidRPr="00975ADF">
        <w:rPr>
          <w:sz w:val="28"/>
          <w:szCs w:val="28"/>
        </w:rPr>
        <w:t>быть</w:t>
      </w:r>
      <w:r w:rsidR="00E45DA2">
        <w:rPr>
          <w:sz w:val="28"/>
          <w:szCs w:val="28"/>
        </w:rPr>
        <w:t xml:space="preserve"> </w:t>
      </w:r>
      <w:r w:rsidRPr="00975ADF">
        <w:rPr>
          <w:sz w:val="28"/>
          <w:szCs w:val="28"/>
        </w:rPr>
        <w:t>сформулированы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виде</w:t>
      </w:r>
      <w:r w:rsidR="00E45DA2">
        <w:rPr>
          <w:sz w:val="28"/>
          <w:szCs w:val="28"/>
        </w:rPr>
        <w:t xml:space="preserve"> </w:t>
      </w:r>
      <w:r w:rsidRPr="00975ADF">
        <w:rPr>
          <w:sz w:val="28"/>
          <w:szCs w:val="28"/>
        </w:rPr>
        <w:t>целей,</w:t>
      </w:r>
      <w:r w:rsidR="00E45DA2">
        <w:rPr>
          <w:sz w:val="28"/>
          <w:szCs w:val="28"/>
        </w:rPr>
        <w:t xml:space="preserve"> </w:t>
      </w:r>
      <w:r w:rsidRPr="00975ADF">
        <w:rPr>
          <w:sz w:val="28"/>
          <w:szCs w:val="28"/>
        </w:rPr>
        <w:t>которых</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стремится</w:t>
      </w:r>
      <w:r w:rsidR="00E45DA2">
        <w:rPr>
          <w:sz w:val="28"/>
          <w:szCs w:val="28"/>
        </w:rPr>
        <w:t xml:space="preserve"> </w:t>
      </w:r>
      <w:r w:rsidRPr="00975ADF">
        <w:rPr>
          <w:sz w:val="28"/>
          <w:szCs w:val="28"/>
        </w:rPr>
        <w:t>достичь</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период</w:t>
      </w:r>
      <w:r w:rsidR="00E45DA2">
        <w:rPr>
          <w:sz w:val="28"/>
          <w:szCs w:val="28"/>
        </w:rPr>
        <w:t xml:space="preserve"> </w:t>
      </w:r>
      <w:r w:rsidRPr="00975ADF">
        <w:rPr>
          <w:sz w:val="28"/>
          <w:szCs w:val="28"/>
        </w:rPr>
        <w:t>действия</w:t>
      </w:r>
      <w:r w:rsidR="00E45DA2">
        <w:rPr>
          <w:sz w:val="28"/>
          <w:szCs w:val="28"/>
        </w:rPr>
        <w:t xml:space="preserve"> </w:t>
      </w:r>
      <w:r w:rsidRPr="00975ADF">
        <w:rPr>
          <w:sz w:val="28"/>
          <w:szCs w:val="28"/>
        </w:rPr>
        <w:t>плана.</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управляющий</w:t>
      </w:r>
      <w:r w:rsidR="00E45DA2">
        <w:rPr>
          <w:sz w:val="28"/>
          <w:szCs w:val="28"/>
        </w:rPr>
        <w:t xml:space="preserve"> </w:t>
      </w:r>
      <w:r w:rsidRPr="00975ADF">
        <w:rPr>
          <w:sz w:val="28"/>
          <w:szCs w:val="28"/>
        </w:rPr>
        <w:t>захочет</w:t>
      </w:r>
      <w:r w:rsidR="00E45DA2">
        <w:rPr>
          <w:sz w:val="28"/>
          <w:szCs w:val="28"/>
        </w:rPr>
        <w:t xml:space="preserve"> </w:t>
      </w:r>
      <w:r w:rsidRPr="00975ADF">
        <w:rPr>
          <w:sz w:val="28"/>
          <w:szCs w:val="28"/>
        </w:rPr>
        <w:t>добиться</w:t>
      </w:r>
      <w:r w:rsidR="00E45DA2">
        <w:rPr>
          <w:sz w:val="28"/>
          <w:szCs w:val="28"/>
        </w:rPr>
        <w:t xml:space="preserve"> </w:t>
      </w:r>
      <w:r w:rsidRPr="00975ADF">
        <w:rPr>
          <w:sz w:val="28"/>
          <w:szCs w:val="28"/>
        </w:rPr>
        <w:t>завоевания</w:t>
      </w:r>
      <w:r w:rsidR="00E45DA2">
        <w:rPr>
          <w:sz w:val="28"/>
          <w:szCs w:val="28"/>
        </w:rPr>
        <w:t xml:space="preserve"> </w:t>
      </w:r>
      <w:r w:rsidRPr="00975ADF">
        <w:rPr>
          <w:sz w:val="28"/>
          <w:szCs w:val="28"/>
        </w:rPr>
        <w:t>15%-ной</w:t>
      </w:r>
      <w:r w:rsidR="00E45DA2">
        <w:rPr>
          <w:sz w:val="28"/>
          <w:szCs w:val="28"/>
        </w:rPr>
        <w:t xml:space="preserve"> </w:t>
      </w:r>
      <w:r w:rsidRPr="00975ADF">
        <w:rPr>
          <w:sz w:val="28"/>
          <w:szCs w:val="28"/>
        </w:rPr>
        <w:t>доли</w:t>
      </w:r>
      <w:r w:rsidR="00E45DA2">
        <w:rPr>
          <w:sz w:val="28"/>
          <w:szCs w:val="28"/>
        </w:rPr>
        <w:t xml:space="preserve"> </w:t>
      </w:r>
      <w:r w:rsidRPr="00975ADF">
        <w:rPr>
          <w:sz w:val="28"/>
          <w:szCs w:val="28"/>
        </w:rPr>
        <w:t>рынка,</w:t>
      </w:r>
      <w:r w:rsidR="00E45DA2">
        <w:rPr>
          <w:sz w:val="28"/>
          <w:szCs w:val="28"/>
        </w:rPr>
        <w:t xml:space="preserve"> </w:t>
      </w:r>
      <w:r w:rsidRPr="00975ADF">
        <w:rPr>
          <w:sz w:val="28"/>
          <w:szCs w:val="28"/>
        </w:rPr>
        <w:t>20%-ной</w:t>
      </w:r>
      <w:r w:rsidR="00E45DA2">
        <w:rPr>
          <w:sz w:val="28"/>
          <w:szCs w:val="28"/>
        </w:rPr>
        <w:t xml:space="preserve"> </w:t>
      </w:r>
      <w:r w:rsidRPr="00975ADF">
        <w:rPr>
          <w:sz w:val="28"/>
          <w:szCs w:val="28"/>
        </w:rPr>
        <w:t>прибыльности</w:t>
      </w:r>
      <w:r w:rsidR="00E45DA2">
        <w:rPr>
          <w:sz w:val="28"/>
          <w:szCs w:val="28"/>
        </w:rPr>
        <w:t xml:space="preserve"> </w:t>
      </w:r>
      <w:r w:rsidRPr="00975ADF">
        <w:rPr>
          <w:sz w:val="28"/>
          <w:szCs w:val="28"/>
        </w:rPr>
        <w:t>продаж</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уплаты</w:t>
      </w:r>
      <w:r w:rsidR="00E45DA2">
        <w:rPr>
          <w:sz w:val="28"/>
          <w:szCs w:val="28"/>
        </w:rPr>
        <w:t xml:space="preserve"> </w:t>
      </w:r>
      <w:r w:rsidRPr="00975ADF">
        <w:rPr>
          <w:sz w:val="28"/>
          <w:szCs w:val="28"/>
        </w:rPr>
        <w:t>подоходного</w:t>
      </w:r>
      <w:r w:rsidR="00E45DA2">
        <w:rPr>
          <w:sz w:val="28"/>
          <w:szCs w:val="28"/>
        </w:rPr>
        <w:t xml:space="preserve"> </w:t>
      </w:r>
      <w:r w:rsidRPr="00975ADF">
        <w:rPr>
          <w:sz w:val="28"/>
          <w:szCs w:val="28"/>
        </w:rPr>
        <w:t>налога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25%-ной</w:t>
      </w:r>
      <w:r w:rsidR="00E45DA2">
        <w:rPr>
          <w:sz w:val="28"/>
          <w:szCs w:val="28"/>
        </w:rPr>
        <w:t xml:space="preserve"> </w:t>
      </w:r>
      <w:r w:rsidRPr="00975ADF">
        <w:rPr>
          <w:sz w:val="28"/>
          <w:szCs w:val="28"/>
        </w:rPr>
        <w:t>прибыли</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уплаты</w:t>
      </w:r>
      <w:r w:rsidR="00E45DA2">
        <w:rPr>
          <w:sz w:val="28"/>
          <w:szCs w:val="28"/>
        </w:rPr>
        <w:t xml:space="preserve"> </w:t>
      </w:r>
      <w:r w:rsidRPr="00975ADF">
        <w:rPr>
          <w:sz w:val="28"/>
          <w:szCs w:val="28"/>
        </w:rPr>
        <w:t>налога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вложенный</w:t>
      </w:r>
      <w:r w:rsidR="00E45DA2">
        <w:rPr>
          <w:sz w:val="28"/>
          <w:szCs w:val="28"/>
        </w:rPr>
        <w:t xml:space="preserve"> </w:t>
      </w:r>
      <w:r w:rsidRPr="00975ADF">
        <w:rPr>
          <w:sz w:val="28"/>
          <w:szCs w:val="28"/>
        </w:rPr>
        <w:t>капитал.</w:t>
      </w:r>
      <w:r w:rsidR="00E45DA2">
        <w:rPr>
          <w:sz w:val="28"/>
          <w:szCs w:val="28"/>
        </w:rPr>
        <w:t xml:space="preserve"> </w:t>
      </w:r>
      <w:r w:rsidRPr="00975ADF">
        <w:rPr>
          <w:sz w:val="28"/>
          <w:szCs w:val="28"/>
        </w:rPr>
        <w:t>Предположим,</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нынешняя</w:t>
      </w:r>
      <w:r w:rsidR="00E45DA2">
        <w:rPr>
          <w:sz w:val="28"/>
          <w:szCs w:val="28"/>
        </w:rPr>
        <w:t xml:space="preserve"> </w:t>
      </w:r>
      <w:r w:rsidRPr="00975ADF">
        <w:rPr>
          <w:sz w:val="28"/>
          <w:szCs w:val="28"/>
        </w:rPr>
        <w:t>доли</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10%.</w:t>
      </w:r>
      <w:r w:rsidR="00E45DA2">
        <w:rPr>
          <w:sz w:val="28"/>
          <w:szCs w:val="28"/>
        </w:rPr>
        <w:t xml:space="preserve"> </w:t>
      </w:r>
      <w:r w:rsidRPr="00975ADF">
        <w:rPr>
          <w:sz w:val="28"/>
          <w:szCs w:val="28"/>
        </w:rPr>
        <w:t>Тотчас</w:t>
      </w:r>
      <w:r w:rsidR="00E45DA2">
        <w:rPr>
          <w:sz w:val="28"/>
          <w:szCs w:val="28"/>
        </w:rPr>
        <w:t xml:space="preserve"> </w:t>
      </w:r>
      <w:r w:rsidRPr="00975ADF">
        <w:rPr>
          <w:sz w:val="28"/>
          <w:szCs w:val="28"/>
        </w:rPr>
        <w:t>возникает</w:t>
      </w:r>
      <w:r w:rsidR="00E45DA2">
        <w:rPr>
          <w:sz w:val="28"/>
          <w:szCs w:val="28"/>
        </w:rPr>
        <w:t xml:space="preserve"> </w:t>
      </w:r>
      <w:r w:rsidRPr="00975ADF">
        <w:rPr>
          <w:sz w:val="28"/>
          <w:szCs w:val="28"/>
        </w:rPr>
        <w:t>ключевая</w:t>
      </w:r>
      <w:r w:rsidR="00E45DA2">
        <w:rPr>
          <w:sz w:val="28"/>
          <w:szCs w:val="28"/>
        </w:rPr>
        <w:t xml:space="preserve"> </w:t>
      </w:r>
      <w:r w:rsidRPr="00975ADF">
        <w:rPr>
          <w:sz w:val="28"/>
          <w:szCs w:val="28"/>
        </w:rPr>
        <w:t>проблема,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именно:</w:t>
      </w:r>
      <w:r w:rsidR="00E45DA2">
        <w:rPr>
          <w:sz w:val="28"/>
          <w:szCs w:val="28"/>
        </w:rPr>
        <w:t xml:space="preserve"> </w:t>
      </w:r>
      <w:r w:rsidRPr="00975ADF">
        <w:rPr>
          <w:sz w:val="28"/>
          <w:szCs w:val="28"/>
        </w:rPr>
        <w:t>каким</w:t>
      </w:r>
      <w:r w:rsidR="00E45DA2">
        <w:rPr>
          <w:sz w:val="28"/>
          <w:szCs w:val="28"/>
        </w:rPr>
        <w:t xml:space="preserve"> </w:t>
      </w:r>
      <w:r w:rsidRPr="00975ADF">
        <w:rPr>
          <w:sz w:val="28"/>
          <w:szCs w:val="28"/>
        </w:rPr>
        <w:t>образом</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увеличить</w:t>
      </w:r>
      <w:r w:rsidR="00E45DA2">
        <w:rPr>
          <w:sz w:val="28"/>
          <w:szCs w:val="28"/>
        </w:rPr>
        <w:t xml:space="preserve"> </w:t>
      </w:r>
      <w:r w:rsidRPr="00975ADF">
        <w:rPr>
          <w:sz w:val="28"/>
          <w:szCs w:val="28"/>
        </w:rPr>
        <w:t>долю</w:t>
      </w:r>
      <w:r w:rsidR="00E45DA2">
        <w:rPr>
          <w:sz w:val="28"/>
          <w:szCs w:val="28"/>
        </w:rPr>
        <w:t xml:space="preserve"> </w:t>
      </w:r>
      <w:r w:rsidRPr="00975ADF">
        <w:rPr>
          <w:sz w:val="28"/>
          <w:szCs w:val="28"/>
        </w:rPr>
        <w:t>рынка?</w:t>
      </w:r>
      <w:r w:rsidR="00E45DA2">
        <w:rPr>
          <w:sz w:val="28"/>
          <w:szCs w:val="28"/>
        </w:rPr>
        <w:t xml:space="preserve"> </w:t>
      </w:r>
      <w:r w:rsidRPr="00975ADF">
        <w:rPr>
          <w:sz w:val="28"/>
          <w:szCs w:val="28"/>
        </w:rPr>
        <w:t>Управляющему</w:t>
      </w:r>
      <w:r w:rsidR="00E45DA2">
        <w:rPr>
          <w:sz w:val="28"/>
          <w:szCs w:val="28"/>
        </w:rPr>
        <w:t xml:space="preserve"> </w:t>
      </w:r>
      <w:r w:rsidRPr="00975ADF">
        <w:rPr>
          <w:sz w:val="28"/>
          <w:szCs w:val="28"/>
        </w:rPr>
        <w:t>наверняка</w:t>
      </w:r>
      <w:r w:rsidR="00E45DA2">
        <w:rPr>
          <w:sz w:val="28"/>
          <w:szCs w:val="28"/>
        </w:rPr>
        <w:t xml:space="preserve"> </w:t>
      </w:r>
      <w:r w:rsidRPr="00975ADF">
        <w:rPr>
          <w:sz w:val="28"/>
          <w:szCs w:val="28"/>
        </w:rPr>
        <w:t>захочется</w:t>
      </w:r>
      <w:r w:rsidR="00E45DA2">
        <w:rPr>
          <w:sz w:val="28"/>
          <w:szCs w:val="28"/>
        </w:rPr>
        <w:t xml:space="preserve"> </w:t>
      </w:r>
      <w:r w:rsidRPr="00975ADF">
        <w:rPr>
          <w:sz w:val="28"/>
          <w:szCs w:val="28"/>
        </w:rPr>
        <w:t>рассмотреть</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основные</w:t>
      </w:r>
      <w:r w:rsidR="00E45DA2">
        <w:rPr>
          <w:sz w:val="28"/>
          <w:szCs w:val="28"/>
        </w:rPr>
        <w:t xml:space="preserve"> </w:t>
      </w:r>
      <w:r w:rsidRPr="00975ADF">
        <w:rPr>
          <w:sz w:val="28"/>
          <w:szCs w:val="28"/>
        </w:rPr>
        <w:t>проблемы,</w:t>
      </w:r>
      <w:r w:rsidR="00E45DA2">
        <w:rPr>
          <w:sz w:val="28"/>
          <w:szCs w:val="28"/>
        </w:rPr>
        <w:t xml:space="preserve"> </w:t>
      </w:r>
      <w:r w:rsidRPr="00975ADF">
        <w:rPr>
          <w:sz w:val="28"/>
          <w:szCs w:val="28"/>
        </w:rPr>
        <w:t>связанные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попытками</w:t>
      </w:r>
      <w:r w:rsidR="00E45DA2">
        <w:rPr>
          <w:sz w:val="28"/>
          <w:szCs w:val="28"/>
        </w:rPr>
        <w:t xml:space="preserve"> </w:t>
      </w:r>
      <w:r w:rsidRPr="00975ADF">
        <w:rPr>
          <w:sz w:val="28"/>
          <w:szCs w:val="28"/>
        </w:rPr>
        <w:t>такого</w:t>
      </w:r>
      <w:r w:rsidR="00E45DA2">
        <w:rPr>
          <w:sz w:val="28"/>
          <w:szCs w:val="28"/>
        </w:rPr>
        <w:t xml:space="preserve"> </w:t>
      </w:r>
      <w:r w:rsidRPr="00975ADF">
        <w:rPr>
          <w:sz w:val="28"/>
          <w:szCs w:val="28"/>
        </w:rPr>
        <w:t>увеличения.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Позиционирование</w:t>
      </w:r>
      <w:r w:rsidR="00E45DA2">
        <w:rPr>
          <w:bCs/>
          <w:sz w:val="28"/>
          <w:szCs w:val="22"/>
        </w:rPr>
        <w:t xml:space="preserve"> </w:t>
      </w:r>
      <w:r w:rsidRPr="00975ADF">
        <w:rPr>
          <w:bCs/>
          <w:sz w:val="28"/>
          <w:szCs w:val="22"/>
        </w:rPr>
        <w:t>продукта.</w:t>
      </w:r>
      <w:r w:rsidR="00E45DA2">
        <w:rPr>
          <w:bCs/>
          <w:sz w:val="28"/>
          <w:szCs w:val="22"/>
        </w:rPr>
        <w:t xml:space="preserve"> </w:t>
      </w:r>
      <w:r w:rsidRPr="00975ADF">
        <w:rPr>
          <w:bCs/>
          <w:sz w:val="28"/>
          <w:szCs w:val="22"/>
        </w:rPr>
        <w:t>Перцепционная</w:t>
      </w:r>
      <w:r w:rsidR="00E45DA2">
        <w:rPr>
          <w:bCs/>
          <w:sz w:val="28"/>
          <w:szCs w:val="22"/>
        </w:rPr>
        <w:t xml:space="preserve"> </w:t>
      </w:r>
      <w:r w:rsidRPr="00975ADF">
        <w:rPr>
          <w:bCs/>
          <w:sz w:val="28"/>
          <w:szCs w:val="22"/>
        </w:rPr>
        <w:t>карта</w:t>
      </w:r>
    </w:p>
    <w:p w:rsidR="00E92292" w:rsidRDefault="00E92292"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Предположим,</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рынке</w:t>
      </w:r>
      <w:r w:rsidR="00E45DA2">
        <w:rPr>
          <w:sz w:val="28"/>
          <w:szCs w:val="28"/>
        </w:rPr>
        <w:t xml:space="preserve"> </w:t>
      </w:r>
      <w:r w:rsidRPr="00975ADF">
        <w:rPr>
          <w:sz w:val="28"/>
          <w:szCs w:val="28"/>
        </w:rPr>
        <w:t>болеутоляющих</w:t>
      </w:r>
      <w:r w:rsidR="00E45DA2">
        <w:rPr>
          <w:sz w:val="28"/>
          <w:szCs w:val="28"/>
        </w:rPr>
        <w:t xml:space="preserve"> </w:t>
      </w:r>
      <w:r w:rsidRPr="00975ADF">
        <w:rPr>
          <w:sz w:val="28"/>
          <w:szCs w:val="28"/>
        </w:rPr>
        <w:t>средств</w:t>
      </w:r>
      <w:r w:rsidR="00E45DA2">
        <w:rPr>
          <w:sz w:val="28"/>
          <w:szCs w:val="28"/>
        </w:rPr>
        <w:t xml:space="preserve"> </w:t>
      </w:r>
      <w:r w:rsidRPr="00975ADF">
        <w:rPr>
          <w:sz w:val="28"/>
          <w:szCs w:val="28"/>
        </w:rPr>
        <w:t>«Элен</w:t>
      </w:r>
      <w:r w:rsidR="00E45DA2">
        <w:rPr>
          <w:sz w:val="28"/>
          <w:szCs w:val="28"/>
        </w:rPr>
        <w:t xml:space="preserve"> </w:t>
      </w:r>
      <w:r w:rsidRPr="00975ADF">
        <w:rPr>
          <w:sz w:val="28"/>
          <w:szCs w:val="28"/>
        </w:rPr>
        <w:t>Кертис»</w:t>
      </w:r>
      <w:r w:rsidR="00E45DA2">
        <w:rPr>
          <w:sz w:val="28"/>
          <w:szCs w:val="28"/>
        </w:rPr>
        <w:t xml:space="preserve"> </w:t>
      </w:r>
      <w:r w:rsidRPr="00975ADF">
        <w:rPr>
          <w:sz w:val="28"/>
          <w:szCs w:val="28"/>
        </w:rPr>
        <w:t>решила</w:t>
      </w:r>
      <w:r w:rsidR="00E45DA2">
        <w:rPr>
          <w:sz w:val="28"/>
          <w:szCs w:val="28"/>
        </w:rPr>
        <w:t xml:space="preserve"> </w:t>
      </w:r>
      <w:r w:rsidRPr="00975ADF">
        <w:rPr>
          <w:sz w:val="28"/>
          <w:szCs w:val="28"/>
        </w:rPr>
        <w:t>сосредоточиться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«активных</w:t>
      </w:r>
      <w:r w:rsidR="00E45DA2">
        <w:rPr>
          <w:sz w:val="28"/>
          <w:szCs w:val="28"/>
        </w:rPr>
        <w:t xml:space="preserve"> </w:t>
      </w:r>
      <w:r w:rsidRPr="00975ADF">
        <w:rPr>
          <w:sz w:val="28"/>
          <w:szCs w:val="28"/>
        </w:rPr>
        <w:t>потребителях</w:t>
      </w:r>
      <w:r w:rsidR="00E45DA2">
        <w:rPr>
          <w:sz w:val="28"/>
          <w:szCs w:val="28"/>
        </w:rPr>
        <w:t xml:space="preserve"> </w:t>
      </w:r>
      <w:r w:rsidRPr="00975ADF">
        <w:rPr>
          <w:sz w:val="28"/>
          <w:szCs w:val="28"/>
        </w:rPr>
        <w:t>пожилого</w:t>
      </w:r>
      <w:r w:rsidR="00E45DA2">
        <w:rPr>
          <w:sz w:val="28"/>
          <w:szCs w:val="28"/>
        </w:rPr>
        <w:t xml:space="preserve"> </w:t>
      </w:r>
      <w:r w:rsidRPr="00975ADF">
        <w:rPr>
          <w:sz w:val="28"/>
          <w:szCs w:val="28"/>
        </w:rPr>
        <w:t>возраста».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фирме</w:t>
      </w:r>
      <w:r w:rsidR="00E45DA2">
        <w:rPr>
          <w:sz w:val="28"/>
          <w:szCs w:val="28"/>
        </w:rPr>
        <w:t xml:space="preserve"> </w:t>
      </w:r>
      <w:r w:rsidRPr="00975ADF">
        <w:rPr>
          <w:sz w:val="28"/>
          <w:szCs w:val="28"/>
        </w:rPr>
        <w:t>понадобится</w:t>
      </w:r>
      <w:r w:rsidR="00E45DA2">
        <w:rPr>
          <w:sz w:val="28"/>
          <w:szCs w:val="28"/>
        </w:rPr>
        <w:t xml:space="preserve"> </w:t>
      </w:r>
      <w:r w:rsidRPr="00975ADF">
        <w:rPr>
          <w:sz w:val="28"/>
          <w:szCs w:val="28"/>
        </w:rPr>
        <w:t>выявить</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обычные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марочные</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предлагаемые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настоящее</w:t>
      </w:r>
      <w:r w:rsidR="00E45DA2">
        <w:rPr>
          <w:sz w:val="28"/>
          <w:szCs w:val="28"/>
        </w:rPr>
        <w:t xml:space="preserve"> </w:t>
      </w:r>
      <w:r w:rsidRPr="00975ADF">
        <w:rPr>
          <w:sz w:val="28"/>
          <w:szCs w:val="28"/>
        </w:rPr>
        <w:t>время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конкретном</w:t>
      </w:r>
      <w:r w:rsidR="00E45DA2">
        <w:rPr>
          <w:sz w:val="28"/>
          <w:szCs w:val="28"/>
        </w:rPr>
        <w:t xml:space="preserve"> </w:t>
      </w:r>
      <w:r w:rsidRPr="00975ADF">
        <w:rPr>
          <w:sz w:val="28"/>
          <w:szCs w:val="28"/>
        </w:rPr>
        <w:t>сегменте.</w:t>
      </w:r>
      <w:r w:rsidR="00E45DA2">
        <w:rPr>
          <w:sz w:val="28"/>
          <w:szCs w:val="28"/>
        </w:rPr>
        <w:t xml:space="preserve"> </w:t>
      </w:r>
      <w:r w:rsidRPr="00975ADF">
        <w:rPr>
          <w:sz w:val="28"/>
          <w:szCs w:val="28"/>
        </w:rPr>
        <w:t>Одновременно</w:t>
      </w:r>
      <w:r w:rsidR="00E45DA2">
        <w:rPr>
          <w:sz w:val="28"/>
          <w:szCs w:val="28"/>
        </w:rPr>
        <w:t xml:space="preserve"> </w:t>
      </w:r>
      <w:r w:rsidRPr="00975ADF">
        <w:rPr>
          <w:sz w:val="28"/>
          <w:szCs w:val="28"/>
        </w:rPr>
        <w:t>нужно</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выяснить,</w:t>
      </w:r>
      <w:r w:rsidR="00E45DA2">
        <w:rPr>
          <w:sz w:val="28"/>
          <w:szCs w:val="28"/>
        </w:rPr>
        <w:t xml:space="preserve"> </w:t>
      </w:r>
      <w:r w:rsidRPr="00975ADF">
        <w:rPr>
          <w:sz w:val="28"/>
          <w:szCs w:val="28"/>
        </w:rPr>
        <w:t>чего</w:t>
      </w:r>
      <w:r w:rsidR="00E45DA2">
        <w:rPr>
          <w:sz w:val="28"/>
          <w:szCs w:val="28"/>
        </w:rPr>
        <w:t xml:space="preserve"> </w:t>
      </w:r>
      <w:r w:rsidRPr="00975ADF">
        <w:rPr>
          <w:sz w:val="28"/>
          <w:szCs w:val="28"/>
        </w:rPr>
        <w:t>именно</w:t>
      </w:r>
      <w:r w:rsidR="00E45DA2">
        <w:rPr>
          <w:sz w:val="28"/>
          <w:szCs w:val="28"/>
        </w:rPr>
        <w:t xml:space="preserve"> </w:t>
      </w:r>
      <w:r w:rsidRPr="00975ADF">
        <w:rPr>
          <w:sz w:val="28"/>
          <w:szCs w:val="28"/>
        </w:rPr>
        <w:t>хотят</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болеутоляющих</w:t>
      </w:r>
      <w:r w:rsidR="00E45DA2">
        <w:rPr>
          <w:sz w:val="28"/>
          <w:szCs w:val="28"/>
        </w:rPr>
        <w:t xml:space="preserve"> </w:t>
      </w:r>
      <w:r w:rsidRPr="00975ADF">
        <w:rPr>
          <w:sz w:val="28"/>
          <w:szCs w:val="28"/>
        </w:rPr>
        <w:t>средств</w:t>
      </w:r>
      <w:r w:rsidR="00E45DA2">
        <w:rPr>
          <w:sz w:val="28"/>
          <w:szCs w:val="28"/>
        </w:rPr>
        <w:t xml:space="preserve"> </w:t>
      </w:r>
      <w:r w:rsidRPr="00975ADF">
        <w:rPr>
          <w:sz w:val="28"/>
          <w:szCs w:val="28"/>
        </w:rPr>
        <w:t>потребители,</w:t>
      </w:r>
      <w:r w:rsidR="00E45DA2">
        <w:rPr>
          <w:sz w:val="28"/>
          <w:szCs w:val="28"/>
        </w:rPr>
        <w:t xml:space="preserve"> </w:t>
      </w:r>
      <w:r w:rsidRPr="00975ADF">
        <w:rPr>
          <w:sz w:val="28"/>
          <w:szCs w:val="28"/>
        </w:rPr>
        <w:t>составляющие</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сегмент.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Деятель</w:t>
      </w:r>
      <w:r w:rsidR="00E45DA2">
        <w:rPr>
          <w:sz w:val="28"/>
          <w:szCs w:val="28"/>
        </w:rPr>
        <w:t xml:space="preserve"> </w:t>
      </w:r>
      <w:r w:rsidRPr="00975ADF">
        <w:rPr>
          <w:sz w:val="28"/>
          <w:szCs w:val="28"/>
        </w:rPr>
        <w:t>рынка</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ясно</w:t>
      </w:r>
      <w:r w:rsidR="00E45DA2">
        <w:rPr>
          <w:sz w:val="28"/>
          <w:szCs w:val="28"/>
        </w:rPr>
        <w:t xml:space="preserve"> </w:t>
      </w:r>
      <w:r w:rsidRPr="00975ADF">
        <w:rPr>
          <w:sz w:val="28"/>
          <w:szCs w:val="28"/>
        </w:rPr>
        <w:t>представлять</w:t>
      </w:r>
      <w:r w:rsidR="00E45DA2">
        <w:rPr>
          <w:sz w:val="28"/>
          <w:szCs w:val="28"/>
        </w:rPr>
        <w:t xml:space="preserve"> </w:t>
      </w:r>
      <w:r w:rsidRPr="00975ADF">
        <w:rPr>
          <w:sz w:val="28"/>
          <w:szCs w:val="28"/>
        </w:rPr>
        <w:t>себе,</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отличаются</w:t>
      </w:r>
      <w:r w:rsidR="00E45DA2">
        <w:rPr>
          <w:sz w:val="28"/>
          <w:szCs w:val="28"/>
        </w:rPr>
        <w:t xml:space="preserve"> </w:t>
      </w:r>
      <w:r w:rsidRPr="00975ADF">
        <w:rPr>
          <w:sz w:val="28"/>
          <w:szCs w:val="28"/>
        </w:rPr>
        <w:t>друг</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друга</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своему</w:t>
      </w:r>
      <w:r w:rsidR="00E45DA2">
        <w:rPr>
          <w:sz w:val="28"/>
          <w:szCs w:val="28"/>
        </w:rPr>
        <w:t xml:space="preserve"> </w:t>
      </w:r>
      <w:r w:rsidRPr="00975ADF">
        <w:rPr>
          <w:sz w:val="28"/>
          <w:szCs w:val="28"/>
        </w:rPr>
        <w:t>действию</w:t>
      </w:r>
      <w:r w:rsidR="00E45DA2">
        <w:rPr>
          <w:sz w:val="28"/>
          <w:szCs w:val="28"/>
        </w:rPr>
        <w:t xml:space="preserve"> </w:t>
      </w:r>
      <w:r w:rsidRPr="00975ADF">
        <w:rPr>
          <w:sz w:val="28"/>
          <w:szCs w:val="28"/>
        </w:rPr>
        <w:t>существующие</w:t>
      </w:r>
      <w:r w:rsidR="00E45DA2">
        <w:rPr>
          <w:sz w:val="28"/>
          <w:szCs w:val="28"/>
        </w:rPr>
        <w:t xml:space="preserve"> </w:t>
      </w:r>
      <w:r w:rsidRPr="00975ADF">
        <w:rPr>
          <w:sz w:val="28"/>
          <w:szCs w:val="28"/>
        </w:rPr>
        <w:t>марки,</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рекламируют,</w:t>
      </w:r>
      <w:r w:rsidR="00E45DA2">
        <w:rPr>
          <w:sz w:val="28"/>
          <w:szCs w:val="28"/>
        </w:rPr>
        <w:t xml:space="preserve"> </w:t>
      </w:r>
      <w:r w:rsidRPr="00975ADF">
        <w:rPr>
          <w:sz w:val="28"/>
          <w:szCs w:val="28"/>
        </w:rPr>
        <w:t>каковы</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т.п.</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«Элен</w:t>
      </w:r>
      <w:r w:rsidR="00E45DA2">
        <w:rPr>
          <w:sz w:val="28"/>
          <w:szCs w:val="28"/>
        </w:rPr>
        <w:t xml:space="preserve"> </w:t>
      </w:r>
      <w:r w:rsidRPr="00975ADF">
        <w:rPr>
          <w:sz w:val="28"/>
          <w:szCs w:val="28"/>
        </w:rPr>
        <w:t>Кертис»</w:t>
      </w:r>
      <w:r w:rsidR="00E45DA2">
        <w:rPr>
          <w:sz w:val="28"/>
          <w:szCs w:val="28"/>
        </w:rPr>
        <w:t xml:space="preserve"> </w:t>
      </w:r>
      <w:r w:rsidRPr="00975ADF">
        <w:rPr>
          <w:sz w:val="28"/>
          <w:szCs w:val="28"/>
        </w:rPr>
        <w:t>попытается</w:t>
      </w:r>
      <w:r w:rsidR="00E45DA2">
        <w:rPr>
          <w:sz w:val="28"/>
          <w:szCs w:val="28"/>
        </w:rPr>
        <w:t xml:space="preserve"> </w:t>
      </w:r>
      <w:r w:rsidRPr="00975ADF">
        <w:rPr>
          <w:sz w:val="28"/>
          <w:szCs w:val="28"/>
        </w:rPr>
        <w:t>предложить</w:t>
      </w:r>
      <w:r w:rsidR="00E45DA2">
        <w:rPr>
          <w:sz w:val="28"/>
          <w:szCs w:val="28"/>
        </w:rPr>
        <w:t xml:space="preserve"> </w:t>
      </w:r>
      <w:r w:rsidRPr="00975ADF">
        <w:rPr>
          <w:sz w:val="28"/>
          <w:szCs w:val="28"/>
        </w:rPr>
        <w:t>болеутоляющее</w:t>
      </w:r>
      <w:r w:rsidR="00E45DA2">
        <w:rPr>
          <w:sz w:val="28"/>
          <w:szCs w:val="28"/>
        </w:rPr>
        <w:t xml:space="preserve"> </w:t>
      </w:r>
      <w:r w:rsidRPr="00975ADF">
        <w:rPr>
          <w:sz w:val="28"/>
          <w:szCs w:val="28"/>
        </w:rPr>
        <w:t>точно</w:t>
      </w:r>
      <w:r w:rsidR="00E45DA2">
        <w:rPr>
          <w:sz w:val="28"/>
          <w:szCs w:val="28"/>
        </w:rPr>
        <w:t xml:space="preserve"> </w:t>
      </w:r>
      <w:r w:rsidRPr="00975ADF">
        <w:rPr>
          <w:sz w:val="28"/>
          <w:szCs w:val="28"/>
        </w:rPr>
        <w:t>такое</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одно</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имеющихся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рынке,</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никакого</w:t>
      </w:r>
      <w:r w:rsidR="00E45DA2">
        <w:rPr>
          <w:sz w:val="28"/>
          <w:szCs w:val="28"/>
        </w:rPr>
        <w:t xml:space="preserve"> </w:t>
      </w:r>
      <w:r w:rsidRPr="00975ADF">
        <w:rPr>
          <w:sz w:val="28"/>
          <w:szCs w:val="28"/>
        </w:rPr>
        <w:t>резона</w:t>
      </w:r>
      <w:r w:rsidR="00E45DA2">
        <w:rPr>
          <w:sz w:val="28"/>
          <w:szCs w:val="28"/>
        </w:rPr>
        <w:t xml:space="preserve"> </w:t>
      </w:r>
      <w:r w:rsidRPr="00975ADF">
        <w:rPr>
          <w:sz w:val="28"/>
          <w:szCs w:val="28"/>
        </w:rPr>
        <w:t>покупать</w:t>
      </w:r>
      <w:r w:rsidR="00E45DA2">
        <w:rPr>
          <w:sz w:val="28"/>
          <w:szCs w:val="28"/>
        </w:rPr>
        <w:t xml:space="preserve"> </w:t>
      </w:r>
      <w:r w:rsidRPr="00975ADF">
        <w:rPr>
          <w:sz w:val="28"/>
          <w:szCs w:val="28"/>
        </w:rPr>
        <w:t>его.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Любой</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набор</w:t>
      </w:r>
      <w:r w:rsidR="00E45DA2">
        <w:rPr>
          <w:sz w:val="28"/>
          <w:szCs w:val="28"/>
        </w:rPr>
        <w:t xml:space="preserve"> </w:t>
      </w:r>
      <w:r w:rsidRPr="00975ADF">
        <w:rPr>
          <w:sz w:val="28"/>
          <w:szCs w:val="28"/>
        </w:rPr>
        <w:t>воспринимаемых</w:t>
      </w:r>
      <w:r w:rsidR="00E45DA2">
        <w:rPr>
          <w:sz w:val="28"/>
          <w:szCs w:val="28"/>
        </w:rPr>
        <w:t xml:space="preserve"> </w:t>
      </w:r>
      <w:r w:rsidRPr="00975ADF">
        <w:rPr>
          <w:sz w:val="28"/>
          <w:szCs w:val="28"/>
        </w:rPr>
        <w:t>потребителем</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Марочный</w:t>
      </w:r>
      <w:r w:rsidR="00E45DA2">
        <w:rPr>
          <w:sz w:val="28"/>
          <w:szCs w:val="28"/>
        </w:rPr>
        <w:t xml:space="preserve"> </w:t>
      </w:r>
      <w:r w:rsidRPr="00975ADF">
        <w:rPr>
          <w:sz w:val="28"/>
          <w:szCs w:val="28"/>
        </w:rPr>
        <w:t>аспирин</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экседрин</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считают,</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примеру,</w:t>
      </w:r>
      <w:r w:rsidR="00E45DA2">
        <w:rPr>
          <w:sz w:val="28"/>
          <w:szCs w:val="28"/>
        </w:rPr>
        <w:t xml:space="preserve"> </w:t>
      </w:r>
      <w:r w:rsidRPr="00975ADF">
        <w:rPr>
          <w:sz w:val="28"/>
          <w:szCs w:val="28"/>
        </w:rPr>
        <w:t>средством</w:t>
      </w:r>
      <w:r w:rsidR="00E45DA2">
        <w:rPr>
          <w:sz w:val="28"/>
          <w:szCs w:val="28"/>
        </w:rPr>
        <w:t xml:space="preserve"> </w:t>
      </w:r>
      <w:r w:rsidRPr="00975ADF">
        <w:rPr>
          <w:sz w:val="28"/>
          <w:szCs w:val="28"/>
        </w:rPr>
        <w:t>быстродействующим,</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«жестким»</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желудка,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тайленол</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средством,</w:t>
      </w:r>
      <w:r w:rsidR="00E45DA2">
        <w:rPr>
          <w:sz w:val="28"/>
          <w:szCs w:val="28"/>
        </w:rPr>
        <w:t xml:space="preserve"> </w:t>
      </w:r>
      <w:r w:rsidRPr="00975ADF">
        <w:rPr>
          <w:sz w:val="28"/>
          <w:szCs w:val="28"/>
        </w:rPr>
        <w:t>которое</w:t>
      </w:r>
      <w:r w:rsidR="00E45DA2">
        <w:rPr>
          <w:sz w:val="28"/>
          <w:szCs w:val="28"/>
        </w:rPr>
        <w:t xml:space="preserve"> </w:t>
      </w:r>
      <w:r w:rsidRPr="00975ADF">
        <w:rPr>
          <w:sz w:val="28"/>
          <w:szCs w:val="28"/>
        </w:rPr>
        <w:t>действует</w:t>
      </w:r>
      <w:r w:rsidR="00E45DA2">
        <w:rPr>
          <w:sz w:val="28"/>
          <w:szCs w:val="28"/>
        </w:rPr>
        <w:t xml:space="preserve"> </w:t>
      </w:r>
      <w:r w:rsidRPr="00975ADF">
        <w:rPr>
          <w:sz w:val="28"/>
          <w:szCs w:val="28"/>
        </w:rPr>
        <w:t>медленнее,</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зато</w:t>
      </w:r>
      <w:r w:rsidR="00E45DA2">
        <w:rPr>
          <w:sz w:val="28"/>
          <w:szCs w:val="28"/>
        </w:rPr>
        <w:t xml:space="preserve"> </w:t>
      </w:r>
      <w:r w:rsidRPr="00975ADF">
        <w:rPr>
          <w:sz w:val="28"/>
          <w:szCs w:val="28"/>
        </w:rPr>
        <w:t>«мягче»</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желудка.</w:t>
      </w:r>
      <w:r w:rsidR="00E45DA2">
        <w:rPr>
          <w:sz w:val="28"/>
          <w:szCs w:val="28"/>
        </w:rPr>
        <w:t xml:space="preserve"> </w:t>
      </w:r>
      <w:r w:rsidRPr="00975ADF">
        <w:rPr>
          <w:sz w:val="28"/>
          <w:szCs w:val="28"/>
        </w:rPr>
        <w:t>Один</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способов</w:t>
      </w:r>
      <w:r w:rsidR="00E45DA2">
        <w:rPr>
          <w:sz w:val="28"/>
          <w:szCs w:val="28"/>
        </w:rPr>
        <w:t xml:space="preserve"> </w:t>
      </w:r>
      <w:r w:rsidRPr="00975ADF">
        <w:rPr>
          <w:sz w:val="28"/>
          <w:szCs w:val="28"/>
        </w:rPr>
        <w:t>разобраться,</w:t>
      </w:r>
      <w:r w:rsidR="00E45DA2">
        <w:rPr>
          <w:sz w:val="28"/>
          <w:szCs w:val="28"/>
        </w:rPr>
        <w:t xml:space="preserve"> </w:t>
      </w:r>
      <w:r w:rsidRPr="00975ADF">
        <w:rPr>
          <w:sz w:val="28"/>
          <w:szCs w:val="28"/>
        </w:rPr>
        <w:t>почему</w:t>
      </w:r>
      <w:r w:rsidR="00E45DA2">
        <w:rPr>
          <w:sz w:val="28"/>
          <w:szCs w:val="28"/>
        </w:rPr>
        <w:t xml:space="preserve"> </w:t>
      </w:r>
      <w:r w:rsidRPr="00975ADF">
        <w:rPr>
          <w:sz w:val="28"/>
          <w:szCs w:val="28"/>
        </w:rPr>
        <w:t>потребители</w:t>
      </w:r>
      <w:r w:rsidR="00E45DA2">
        <w:rPr>
          <w:sz w:val="28"/>
          <w:szCs w:val="28"/>
        </w:rPr>
        <w:t xml:space="preserve"> </w:t>
      </w:r>
      <w:r w:rsidRPr="00975ADF">
        <w:rPr>
          <w:sz w:val="28"/>
          <w:szCs w:val="28"/>
        </w:rPr>
        <w:t>покупают</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другой,</w:t>
      </w:r>
      <w:r w:rsidR="00E45DA2">
        <w:rPr>
          <w:sz w:val="28"/>
          <w:szCs w:val="28"/>
        </w:rPr>
        <w:t xml:space="preserve"> </w:t>
      </w:r>
      <w:r w:rsidRPr="00975ADF">
        <w:rPr>
          <w:sz w:val="28"/>
          <w:szCs w:val="28"/>
        </w:rPr>
        <w:t>сравнить</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основные</w:t>
      </w:r>
      <w:r w:rsidR="00E45DA2">
        <w:rPr>
          <w:sz w:val="28"/>
          <w:szCs w:val="28"/>
        </w:rPr>
        <w:t xml:space="preserve"> </w:t>
      </w:r>
      <w:r w:rsidRPr="00975ADF">
        <w:rPr>
          <w:sz w:val="28"/>
          <w:szCs w:val="28"/>
        </w:rPr>
        <w:t>свойства,</w:t>
      </w:r>
      <w:r w:rsidR="00E45DA2">
        <w:rPr>
          <w:sz w:val="28"/>
          <w:szCs w:val="28"/>
        </w:rPr>
        <w:t xml:space="preserve"> </w:t>
      </w:r>
      <w:r w:rsidRPr="00975ADF">
        <w:rPr>
          <w:sz w:val="28"/>
          <w:szCs w:val="28"/>
        </w:rPr>
        <w:t>определяющие</w:t>
      </w:r>
      <w:r w:rsidR="00E45DA2">
        <w:rPr>
          <w:sz w:val="28"/>
          <w:szCs w:val="28"/>
        </w:rPr>
        <w:t xml:space="preserve"> </w:t>
      </w:r>
      <w:r w:rsidRPr="00975ADF">
        <w:rPr>
          <w:sz w:val="28"/>
          <w:szCs w:val="28"/>
        </w:rPr>
        <w:t>выбор.</w:t>
      </w:r>
      <w:r w:rsidR="00E45DA2">
        <w:rPr>
          <w:sz w:val="28"/>
          <w:szCs w:val="28"/>
        </w:rPr>
        <w:t xml:space="preserve"> </w:t>
      </w:r>
      <w:r w:rsidRPr="00975ADF">
        <w:rPr>
          <w:sz w:val="28"/>
          <w:szCs w:val="28"/>
        </w:rPr>
        <w:t>Результаты</w:t>
      </w:r>
      <w:r w:rsidR="00E45DA2">
        <w:rPr>
          <w:sz w:val="28"/>
          <w:szCs w:val="28"/>
        </w:rPr>
        <w:t xml:space="preserve"> </w:t>
      </w:r>
      <w:r w:rsidRPr="00975ADF">
        <w:rPr>
          <w:sz w:val="28"/>
          <w:szCs w:val="28"/>
        </w:rPr>
        <w:t>сравнения</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представить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виде</w:t>
      </w:r>
      <w:r w:rsidR="00E45DA2">
        <w:rPr>
          <w:sz w:val="28"/>
          <w:szCs w:val="28"/>
        </w:rPr>
        <w:t xml:space="preserve"> </w:t>
      </w:r>
      <w:r w:rsidRPr="00975ADF">
        <w:rPr>
          <w:bCs/>
          <w:sz w:val="28"/>
          <w:szCs w:val="28"/>
        </w:rPr>
        <w:t>схемы</w:t>
      </w:r>
      <w:r w:rsidR="00E45DA2">
        <w:rPr>
          <w:bCs/>
          <w:sz w:val="28"/>
          <w:szCs w:val="28"/>
        </w:rPr>
        <w:t xml:space="preserve"> </w:t>
      </w:r>
      <w:r w:rsidRPr="00975ADF">
        <w:rPr>
          <w:bCs/>
          <w:sz w:val="28"/>
          <w:szCs w:val="28"/>
        </w:rPr>
        <w:t>позиционирования</w:t>
      </w:r>
      <w:r w:rsidR="00E45DA2">
        <w:rPr>
          <w:bCs/>
          <w:sz w:val="28"/>
          <w:szCs w:val="28"/>
        </w:rPr>
        <w:t xml:space="preserve"> </w:t>
      </w:r>
      <w:r w:rsidRPr="00975ADF">
        <w:rPr>
          <w:bCs/>
          <w:sz w:val="28"/>
          <w:szCs w:val="28"/>
        </w:rPr>
        <w:t>товара</w:t>
      </w:r>
      <w:r w:rsidR="00E45DA2">
        <w:rPr>
          <w:bCs/>
          <w:sz w:val="28"/>
          <w:szCs w:val="28"/>
        </w:rPr>
        <w:t xml:space="preserve"> </w:t>
      </w:r>
      <w:r w:rsidRPr="00975ADF">
        <w:rPr>
          <w:sz w:val="28"/>
          <w:szCs w:val="28"/>
        </w:rPr>
        <w:t>(см.</w:t>
      </w:r>
      <w:r w:rsidR="00E45DA2">
        <w:rPr>
          <w:sz w:val="28"/>
          <w:szCs w:val="28"/>
        </w:rPr>
        <w:t xml:space="preserve"> </w:t>
      </w:r>
      <w:r w:rsidRPr="00975ADF">
        <w:rPr>
          <w:sz w:val="28"/>
          <w:szCs w:val="28"/>
        </w:rPr>
        <w:t>рис.</w:t>
      </w:r>
      <w:r w:rsidR="00E45DA2">
        <w:rPr>
          <w:sz w:val="28"/>
          <w:szCs w:val="28"/>
        </w:rPr>
        <w:t xml:space="preserve"> </w:t>
      </w:r>
      <w:r w:rsidRPr="00975ADF">
        <w:rPr>
          <w:sz w:val="28"/>
          <w:szCs w:val="28"/>
        </w:rPr>
        <w:t>10а)</w:t>
      </w:r>
      <w:r w:rsidRPr="00975ADF">
        <w:rPr>
          <w:sz w:val="28"/>
          <w:szCs w:val="28"/>
          <w:vertAlign w:val="superscript"/>
        </w:rPr>
        <w:t>3</w:t>
      </w:r>
      <w:r w:rsidRPr="00975ADF">
        <w:rPr>
          <w:sz w:val="28"/>
          <w:szCs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4D066A" w:rsidP="00975ADF">
      <w:pPr>
        <w:keepNext/>
        <w:widowControl w:val="0"/>
        <w:autoSpaceDE w:val="0"/>
        <w:autoSpaceDN w:val="0"/>
        <w:adjustRightInd w:val="0"/>
        <w:snapToGrid/>
        <w:spacing w:line="360" w:lineRule="auto"/>
        <w:ind w:firstLine="709"/>
        <w:jc w:val="both"/>
        <w:rPr>
          <w:sz w:val="28"/>
          <w:szCs w:val="28"/>
        </w:rPr>
      </w:pPr>
      <w:r>
        <w:rPr>
          <w:sz w:val="28"/>
          <w:szCs w:val="28"/>
        </w:rPr>
        <w:pict>
          <v:shape id="_x0000_i1060" type="#_x0000_t75" style="width:107.25pt;height:81.75pt">
            <v:imagedata r:id="rId30" o:title="" gain="45875f" blacklevel="1966f" grayscale="t" bilevel="t"/>
          </v:shape>
        </w:pic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28"/>
        </w:rPr>
      </w:pPr>
      <w:r w:rsidRPr="00975ADF">
        <w:rPr>
          <w:sz w:val="28"/>
          <w:szCs w:val="28"/>
        </w:rPr>
        <w:t>Рис.</w:t>
      </w:r>
      <w:r w:rsidR="00E45DA2">
        <w:rPr>
          <w:sz w:val="28"/>
          <w:szCs w:val="28"/>
        </w:rPr>
        <w:t xml:space="preserve"> </w:t>
      </w:r>
      <w:r w:rsidRPr="00975ADF">
        <w:rPr>
          <w:sz w:val="28"/>
          <w:szCs w:val="28"/>
        </w:rPr>
        <w:t>10.</w:t>
      </w:r>
      <w:r w:rsidR="00E45DA2">
        <w:rPr>
          <w:sz w:val="28"/>
          <w:szCs w:val="28"/>
        </w:rPr>
        <w:t xml:space="preserve"> </w:t>
      </w:r>
      <w:r w:rsidRPr="00975ADF">
        <w:rPr>
          <w:iCs/>
          <w:sz w:val="28"/>
          <w:szCs w:val="28"/>
        </w:rPr>
        <w:t>Схемы</w:t>
      </w:r>
      <w:r w:rsidR="00E45DA2">
        <w:rPr>
          <w:iCs/>
          <w:sz w:val="28"/>
          <w:szCs w:val="28"/>
        </w:rPr>
        <w:t xml:space="preserve"> </w:t>
      </w:r>
      <w:r w:rsidRPr="00975ADF">
        <w:rPr>
          <w:iCs/>
          <w:sz w:val="28"/>
          <w:szCs w:val="28"/>
        </w:rPr>
        <w:t>позиционирования</w:t>
      </w:r>
      <w:r w:rsidR="00E45DA2">
        <w:rPr>
          <w:iCs/>
          <w:sz w:val="28"/>
          <w:szCs w:val="28"/>
        </w:rPr>
        <w:t xml:space="preserve"> </w:t>
      </w:r>
      <w:r w:rsidRPr="00975ADF">
        <w:rPr>
          <w:iCs/>
          <w:sz w:val="28"/>
          <w:szCs w:val="28"/>
        </w:rPr>
        <w:t>товара</w:t>
      </w:r>
      <w:r w:rsidR="00E45DA2">
        <w:rPr>
          <w:iCs/>
          <w:sz w:val="28"/>
          <w:szCs w:val="28"/>
        </w:rPr>
        <w:t xml:space="preserve"> </w:t>
      </w:r>
      <w:r w:rsidRPr="00975ADF">
        <w:rPr>
          <w:iCs/>
          <w:sz w:val="28"/>
          <w:szCs w:val="28"/>
        </w:rPr>
        <w:t>и</w:t>
      </w:r>
      <w:r w:rsidR="00E45DA2">
        <w:rPr>
          <w:iCs/>
          <w:sz w:val="28"/>
          <w:szCs w:val="28"/>
        </w:rPr>
        <w:t xml:space="preserve"> </w:t>
      </w:r>
      <w:r w:rsidRPr="00975ADF">
        <w:rPr>
          <w:iCs/>
          <w:sz w:val="28"/>
          <w:szCs w:val="28"/>
        </w:rPr>
        <w:t>потребительских</w:t>
      </w:r>
      <w:r w:rsidR="00E45DA2">
        <w:rPr>
          <w:iCs/>
          <w:sz w:val="28"/>
          <w:szCs w:val="28"/>
        </w:rPr>
        <w:t xml:space="preserve"> </w:t>
      </w:r>
      <w:r w:rsidRPr="00975ADF">
        <w:rPr>
          <w:iCs/>
          <w:sz w:val="28"/>
          <w:szCs w:val="28"/>
        </w:rPr>
        <w:t>предпочтений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Глядя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нее,</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увидеть</w:t>
      </w:r>
      <w:r w:rsidR="00E45DA2">
        <w:rPr>
          <w:sz w:val="28"/>
          <w:szCs w:val="28"/>
        </w:rPr>
        <w:t xml:space="preserve"> </w:t>
      </w:r>
      <w:r w:rsidRPr="00975ADF">
        <w:rPr>
          <w:sz w:val="28"/>
          <w:szCs w:val="28"/>
        </w:rPr>
        <w:t>довольно</w:t>
      </w:r>
      <w:r w:rsidR="00E45DA2">
        <w:rPr>
          <w:sz w:val="28"/>
          <w:szCs w:val="28"/>
        </w:rPr>
        <w:t xml:space="preserve"> </w:t>
      </w:r>
      <w:r w:rsidRPr="00975ADF">
        <w:rPr>
          <w:sz w:val="28"/>
          <w:szCs w:val="28"/>
        </w:rPr>
        <w:t>много.</w:t>
      </w:r>
      <w:r w:rsidR="00E45DA2">
        <w:rPr>
          <w:sz w:val="28"/>
          <w:szCs w:val="28"/>
        </w:rPr>
        <w:t xml:space="preserve"> </w:t>
      </w:r>
      <w:r w:rsidRPr="00975ADF">
        <w:rPr>
          <w:sz w:val="28"/>
          <w:szCs w:val="28"/>
        </w:rPr>
        <w:t>Во-первых,</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множества</w:t>
      </w:r>
      <w:r w:rsidR="00E45DA2">
        <w:rPr>
          <w:sz w:val="28"/>
          <w:szCs w:val="28"/>
        </w:rPr>
        <w:t xml:space="preserve"> </w:t>
      </w:r>
      <w:r w:rsidRPr="00975ADF">
        <w:rPr>
          <w:sz w:val="28"/>
          <w:szCs w:val="28"/>
        </w:rPr>
        <w:t>возможных</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высокая</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рискованность</w:t>
      </w:r>
      <w:r w:rsidR="00E45DA2">
        <w:rPr>
          <w:sz w:val="28"/>
          <w:szCs w:val="28"/>
        </w:rPr>
        <w:t xml:space="preserve"> </w:t>
      </w:r>
      <w:r w:rsidRPr="00975ADF">
        <w:rPr>
          <w:sz w:val="28"/>
          <w:szCs w:val="28"/>
        </w:rPr>
        <w:t>использования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др.)</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ней</w:t>
      </w:r>
      <w:r w:rsidR="00E45DA2">
        <w:rPr>
          <w:sz w:val="28"/>
          <w:szCs w:val="28"/>
        </w:rPr>
        <w:t xml:space="preserve"> </w:t>
      </w:r>
      <w:r w:rsidRPr="00975ADF">
        <w:rPr>
          <w:sz w:val="28"/>
          <w:szCs w:val="28"/>
        </w:rPr>
        <w:t>отражены</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два:</w:t>
      </w:r>
      <w:r w:rsidR="00E45DA2">
        <w:rPr>
          <w:sz w:val="28"/>
          <w:szCs w:val="28"/>
        </w:rPr>
        <w:t xml:space="preserve"> </w:t>
      </w:r>
      <w:r w:rsidRPr="00975ADF">
        <w:rPr>
          <w:sz w:val="28"/>
          <w:szCs w:val="28"/>
        </w:rPr>
        <w:t>мягкость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эффективность</w:t>
      </w:r>
      <w:r w:rsidR="00E45DA2">
        <w:rPr>
          <w:sz w:val="28"/>
          <w:szCs w:val="28"/>
        </w:rPr>
        <w:t xml:space="preserve"> </w:t>
      </w:r>
      <w:r w:rsidRPr="00975ADF">
        <w:rPr>
          <w:sz w:val="28"/>
          <w:szCs w:val="28"/>
        </w:rPr>
        <w:t>действия.</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были</w:t>
      </w:r>
      <w:r w:rsidR="00E45DA2">
        <w:rPr>
          <w:sz w:val="28"/>
          <w:szCs w:val="28"/>
        </w:rPr>
        <w:t xml:space="preserve"> </w:t>
      </w:r>
      <w:r w:rsidRPr="00975ADF">
        <w:rPr>
          <w:sz w:val="28"/>
          <w:szCs w:val="28"/>
        </w:rPr>
        <w:t>выбраны</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том</w:t>
      </w:r>
      <w:r w:rsidR="00E45DA2">
        <w:rPr>
          <w:sz w:val="28"/>
          <w:szCs w:val="28"/>
        </w:rPr>
        <w:t xml:space="preserve"> </w:t>
      </w:r>
      <w:r w:rsidRPr="00975ADF">
        <w:rPr>
          <w:sz w:val="28"/>
          <w:szCs w:val="28"/>
        </w:rPr>
        <w:t>основании,</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мнению</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являются</w:t>
      </w:r>
      <w:r w:rsidR="00E45DA2">
        <w:rPr>
          <w:sz w:val="28"/>
          <w:szCs w:val="28"/>
        </w:rPr>
        <w:t xml:space="preserve"> </w:t>
      </w:r>
      <w:r w:rsidRPr="00975ADF">
        <w:rPr>
          <w:sz w:val="28"/>
          <w:szCs w:val="28"/>
        </w:rPr>
        <w:t>самыми</w:t>
      </w:r>
      <w:r w:rsidR="00E45DA2">
        <w:rPr>
          <w:sz w:val="28"/>
          <w:szCs w:val="28"/>
        </w:rPr>
        <w:t xml:space="preserve"> </w:t>
      </w:r>
      <w:r w:rsidRPr="00975ADF">
        <w:rPr>
          <w:sz w:val="28"/>
          <w:szCs w:val="28"/>
        </w:rPr>
        <w:t>важными.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Во-вторых,</w:t>
      </w:r>
      <w:r w:rsidR="00E45DA2">
        <w:rPr>
          <w:sz w:val="28"/>
          <w:szCs w:val="28"/>
        </w:rPr>
        <w:t xml:space="preserve"> </w:t>
      </w:r>
      <w:r w:rsidRPr="00975ADF">
        <w:rPr>
          <w:sz w:val="28"/>
          <w:szCs w:val="28"/>
        </w:rPr>
        <w:t>интенсивность</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обозначена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виде</w:t>
      </w:r>
      <w:r w:rsidR="00E45DA2">
        <w:rPr>
          <w:sz w:val="28"/>
          <w:szCs w:val="28"/>
        </w:rPr>
        <w:t xml:space="preserve"> </w:t>
      </w:r>
      <w:r w:rsidRPr="00975ADF">
        <w:rPr>
          <w:sz w:val="28"/>
          <w:szCs w:val="28"/>
        </w:rPr>
        <w:t>числовых</w:t>
      </w:r>
      <w:r w:rsidR="00E45DA2">
        <w:rPr>
          <w:sz w:val="28"/>
          <w:szCs w:val="28"/>
        </w:rPr>
        <w:t xml:space="preserve"> </w:t>
      </w:r>
      <w:r w:rsidRPr="00975ADF">
        <w:rPr>
          <w:sz w:val="28"/>
          <w:szCs w:val="28"/>
        </w:rPr>
        <w:t>значений</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пятибалльной</w:t>
      </w:r>
      <w:r w:rsidR="00E45DA2">
        <w:rPr>
          <w:sz w:val="28"/>
          <w:szCs w:val="28"/>
        </w:rPr>
        <w:t xml:space="preserve"> </w:t>
      </w:r>
      <w:r w:rsidRPr="00975ADF">
        <w:rPr>
          <w:sz w:val="28"/>
          <w:szCs w:val="28"/>
        </w:rPr>
        <w:t>шкале.</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показатель</w:t>
      </w:r>
      <w:r w:rsidR="00E45DA2">
        <w:rPr>
          <w:sz w:val="28"/>
          <w:szCs w:val="28"/>
        </w:rPr>
        <w:t xml:space="preserve"> </w:t>
      </w:r>
      <w:r w:rsidRPr="00975ADF">
        <w:rPr>
          <w:sz w:val="28"/>
          <w:szCs w:val="28"/>
        </w:rPr>
        <w:t>эффективности</w:t>
      </w:r>
      <w:r w:rsidR="00E45DA2">
        <w:rPr>
          <w:sz w:val="28"/>
          <w:szCs w:val="28"/>
        </w:rPr>
        <w:t xml:space="preserve"> </w:t>
      </w:r>
      <w:r w:rsidRPr="00975ADF">
        <w:rPr>
          <w:sz w:val="28"/>
          <w:szCs w:val="28"/>
        </w:rPr>
        <w:t>экседрина</w:t>
      </w:r>
      <w:r w:rsidR="00E45DA2">
        <w:rPr>
          <w:sz w:val="28"/>
          <w:szCs w:val="28"/>
        </w:rPr>
        <w:t xml:space="preserve"> </w:t>
      </w:r>
      <w:r w:rsidRPr="00975ADF">
        <w:rPr>
          <w:sz w:val="28"/>
          <w:szCs w:val="28"/>
        </w:rPr>
        <w:t>равен</w:t>
      </w:r>
      <w:r w:rsidR="00E45DA2">
        <w:rPr>
          <w:sz w:val="28"/>
          <w:szCs w:val="28"/>
        </w:rPr>
        <w:t xml:space="preserve"> </w:t>
      </w:r>
      <w:r w:rsidRPr="00975ADF">
        <w:rPr>
          <w:sz w:val="28"/>
          <w:szCs w:val="28"/>
        </w:rPr>
        <w:t>4</w:t>
      </w:r>
      <w:r w:rsidR="00E45DA2">
        <w:rPr>
          <w:sz w:val="28"/>
          <w:szCs w:val="28"/>
        </w:rPr>
        <w:t xml:space="preserve"> </w:t>
      </w:r>
      <w:r w:rsidRPr="00975ADF">
        <w:rPr>
          <w:sz w:val="28"/>
          <w:szCs w:val="28"/>
        </w:rPr>
        <w:t>(хорошая</w:t>
      </w:r>
      <w:r w:rsidR="00E45DA2">
        <w:rPr>
          <w:sz w:val="28"/>
          <w:szCs w:val="28"/>
        </w:rPr>
        <w:t xml:space="preserve"> </w:t>
      </w:r>
      <w:r w:rsidRPr="00975ADF">
        <w:rPr>
          <w:sz w:val="28"/>
          <w:szCs w:val="28"/>
        </w:rPr>
        <w:t>эффективность),</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показатель</w:t>
      </w:r>
      <w:r w:rsidR="00E45DA2">
        <w:rPr>
          <w:sz w:val="28"/>
          <w:szCs w:val="28"/>
        </w:rPr>
        <w:t xml:space="preserve"> </w:t>
      </w:r>
      <w:r w:rsidRPr="00975ADF">
        <w:rPr>
          <w:sz w:val="28"/>
          <w:szCs w:val="28"/>
        </w:rPr>
        <w:t>мягкости</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действия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1</w:t>
      </w:r>
      <w:r w:rsidR="00E45DA2">
        <w:rPr>
          <w:sz w:val="28"/>
          <w:szCs w:val="28"/>
        </w:rPr>
        <w:t xml:space="preserve"> </w:t>
      </w:r>
      <w:r w:rsidRPr="00975ADF">
        <w:rPr>
          <w:sz w:val="28"/>
          <w:szCs w:val="28"/>
        </w:rPr>
        <w:t>(низкая</w:t>
      </w:r>
      <w:r w:rsidR="00E45DA2">
        <w:rPr>
          <w:sz w:val="28"/>
          <w:szCs w:val="28"/>
        </w:rPr>
        <w:t xml:space="preserve"> </w:t>
      </w:r>
      <w:r w:rsidRPr="00975ADF">
        <w:rPr>
          <w:sz w:val="28"/>
          <w:szCs w:val="28"/>
        </w:rPr>
        <w:t>мягкость).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В-третьих,</w:t>
      </w:r>
      <w:r w:rsidR="00E45DA2">
        <w:rPr>
          <w:sz w:val="28"/>
          <w:szCs w:val="28"/>
        </w:rPr>
        <w:t xml:space="preserve"> </w:t>
      </w:r>
      <w:r w:rsidRPr="00975ADF">
        <w:rPr>
          <w:sz w:val="28"/>
          <w:szCs w:val="28"/>
        </w:rPr>
        <w:t>позиции</w:t>
      </w:r>
      <w:r w:rsidR="00E45DA2">
        <w:rPr>
          <w:sz w:val="28"/>
          <w:szCs w:val="28"/>
        </w:rPr>
        <w:t xml:space="preserve"> </w:t>
      </w:r>
      <w:r w:rsidRPr="00975ADF">
        <w:rPr>
          <w:sz w:val="28"/>
          <w:szCs w:val="28"/>
        </w:rPr>
        <w:t>марок</w:t>
      </w:r>
      <w:r w:rsidR="00E45DA2">
        <w:rPr>
          <w:sz w:val="28"/>
          <w:szCs w:val="28"/>
        </w:rPr>
        <w:t xml:space="preserve"> </w:t>
      </w:r>
      <w:r w:rsidRPr="00975ADF">
        <w:rPr>
          <w:sz w:val="28"/>
          <w:szCs w:val="28"/>
        </w:rPr>
        <w:t>соответствуют</w:t>
      </w:r>
      <w:r w:rsidR="00E45DA2">
        <w:rPr>
          <w:sz w:val="28"/>
          <w:szCs w:val="28"/>
        </w:rPr>
        <w:t xml:space="preserve"> </w:t>
      </w:r>
      <w:r w:rsidRPr="00975ADF">
        <w:rPr>
          <w:sz w:val="28"/>
          <w:szCs w:val="28"/>
        </w:rPr>
        <w:t>скорее</w:t>
      </w:r>
      <w:r w:rsidR="00E45DA2">
        <w:rPr>
          <w:sz w:val="28"/>
          <w:szCs w:val="28"/>
        </w:rPr>
        <w:t xml:space="preserve"> </w:t>
      </w:r>
      <w:r w:rsidRPr="00975ADF">
        <w:rPr>
          <w:sz w:val="28"/>
          <w:szCs w:val="28"/>
        </w:rPr>
        <w:t>восприятию</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потребителями,</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действительным</w:t>
      </w:r>
      <w:r w:rsidR="00E45DA2">
        <w:rPr>
          <w:sz w:val="28"/>
          <w:szCs w:val="28"/>
        </w:rPr>
        <w:t xml:space="preserve"> </w:t>
      </w:r>
      <w:r w:rsidRPr="00975ADF">
        <w:rPr>
          <w:sz w:val="28"/>
          <w:szCs w:val="28"/>
        </w:rPr>
        <w:t>свойствам.</w:t>
      </w:r>
      <w:r w:rsidR="00E45DA2">
        <w:rPr>
          <w:sz w:val="28"/>
          <w:szCs w:val="28"/>
        </w:rPr>
        <w:t xml:space="preserve"> </w:t>
      </w:r>
      <w:r w:rsidRPr="00975ADF">
        <w:rPr>
          <w:sz w:val="28"/>
          <w:szCs w:val="28"/>
        </w:rPr>
        <w:t>Экседрин</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обладать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недостаточно</w:t>
      </w:r>
      <w:r w:rsidR="00E45DA2">
        <w:rPr>
          <w:sz w:val="28"/>
          <w:szCs w:val="28"/>
        </w:rPr>
        <w:t xml:space="preserve"> </w:t>
      </w:r>
      <w:r w:rsidRPr="00975ADF">
        <w:rPr>
          <w:sz w:val="28"/>
          <w:szCs w:val="28"/>
        </w:rPr>
        <w:t>мягким</w:t>
      </w:r>
      <w:r w:rsidR="00E45DA2">
        <w:rPr>
          <w:sz w:val="28"/>
          <w:szCs w:val="28"/>
        </w:rPr>
        <w:t xml:space="preserve"> </w:t>
      </w:r>
      <w:r w:rsidRPr="00975ADF">
        <w:rPr>
          <w:sz w:val="28"/>
          <w:szCs w:val="28"/>
        </w:rPr>
        <w:t>действием,</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главное</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то,</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воспринимают</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покупатели.</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желании</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составить</w:t>
      </w:r>
      <w:r w:rsidR="00E45DA2">
        <w:rPr>
          <w:sz w:val="28"/>
          <w:szCs w:val="28"/>
        </w:rPr>
        <w:t xml:space="preserve"> </w:t>
      </w:r>
      <w:r w:rsidRPr="00975ADF">
        <w:rPr>
          <w:sz w:val="28"/>
          <w:szCs w:val="28"/>
        </w:rPr>
        <w:t>еще</w:t>
      </w:r>
      <w:r w:rsidR="00E45DA2">
        <w:rPr>
          <w:sz w:val="28"/>
          <w:szCs w:val="28"/>
        </w:rPr>
        <w:t xml:space="preserve"> </w:t>
      </w:r>
      <w:r w:rsidRPr="00975ADF">
        <w:rPr>
          <w:sz w:val="28"/>
          <w:szCs w:val="28"/>
        </w:rPr>
        <w:t>одну</w:t>
      </w:r>
      <w:r w:rsidR="00E45DA2">
        <w:rPr>
          <w:sz w:val="28"/>
          <w:szCs w:val="28"/>
        </w:rPr>
        <w:t xml:space="preserve"> </w:t>
      </w:r>
      <w:r w:rsidRPr="00975ADF">
        <w:rPr>
          <w:sz w:val="28"/>
          <w:szCs w:val="28"/>
        </w:rPr>
        <w:t>схему</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основе</w:t>
      </w:r>
      <w:r w:rsidR="00E45DA2">
        <w:rPr>
          <w:sz w:val="28"/>
          <w:szCs w:val="28"/>
        </w:rPr>
        <w:t xml:space="preserve"> </w:t>
      </w:r>
      <w:r w:rsidRPr="00975ADF">
        <w:rPr>
          <w:sz w:val="28"/>
          <w:szCs w:val="28"/>
        </w:rPr>
        <w:t>объективных</w:t>
      </w:r>
      <w:r w:rsidR="00E45DA2">
        <w:rPr>
          <w:sz w:val="28"/>
          <w:szCs w:val="28"/>
        </w:rPr>
        <w:t xml:space="preserve"> </w:t>
      </w:r>
      <w:r w:rsidRPr="00975ADF">
        <w:rPr>
          <w:sz w:val="28"/>
          <w:szCs w:val="28"/>
        </w:rPr>
        <w:t>характеристик</w:t>
      </w:r>
      <w:r w:rsidR="00E45DA2">
        <w:rPr>
          <w:sz w:val="28"/>
          <w:szCs w:val="28"/>
        </w:rPr>
        <w:t xml:space="preserve"> </w:t>
      </w:r>
      <w:r w:rsidRPr="00975ADF">
        <w:rPr>
          <w:sz w:val="28"/>
          <w:szCs w:val="28"/>
        </w:rPr>
        <w:t>марок.)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В-четвертых,</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ближе</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схеме</w:t>
      </w:r>
      <w:r w:rsidR="00E45DA2">
        <w:rPr>
          <w:sz w:val="28"/>
          <w:szCs w:val="28"/>
        </w:rPr>
        <w:t xml:space="preserve"> </w:t>
      </w:r>
      <w:r w:rsidRPr="00975ADF">
        <w:rPr>
          <w:sz w:val="28"/>
          <w:szCs w:val="28"/>
        </w:rPr>
        <w:t>расположены</w:t>
      </w:r>
      <w:r w:rsidR="00E45DA2">
        <w:rPr>
          <w:sz w:val="28"/>
          <w:szCs w:val="28"/>
        </w:rPr>
        <w:t xml:space="preserve"> </w:t>
      </w:r>
      <w:r w:rsidRPr="00975ADF">
        <w:rPr>
          <w:sz w:val="28"/>
          <w:szCs w:val="28"/>
        </w:rPr>
        <w:t>друг</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другу</w:t>
      </w:r>
      <w:r w:rsidR="00E45DA2">
        <w:rPr>
          <w:sz w:val="28"/>
          <w:szCs w:val="28"/>
        </w:rPr>
        <w:t xml:space="preserve"> </w:t>
      </w:r>
      <w:r w:rsidRPr="00975ADF">
        <w:rPr>
          <w:sz w:val="28"/>
          <w:szCs w:val="28"/>
        </w:rPr>
        <w:t>две</w:t>
      </w:r>
      <w:r w:rsidR="00E45DA2">
        <w:rPr>
          <w:sz w:val="28"/>
          <w:szCs w:val="28"/>
        </w:rPr>
        <w:t xml:space="preserve"> </w:t>
      </w:r>
      <w:r w:rsidRPr="00975ADF">
        <w:rPr>
          <w:sz w:val="28"/>
          <w:szCs w:val="28"/>
        </w:rPr>
        <w:t>марки,</w:t>
      </w:r>
      <w:r w:rsidR="00E45DA2">
        <w:rPr>
          <w:sz w:val="28"/>
          <w:szCs w:val="28"/>
        </w:rPr>
        <w:t xml:space="preserve"> </w:t>
      </w:r>
      <w:r w:rsidRPr="00975ADF">
        <w:rPr>
          <w:sz w:val="28"/>
          <w:szCs w:val="28"/>
        </w:rPr>
        <w:t>тем</w:t>
      </w:r>
      <w:r w:rsidR="00E45DA2">
        <w:rPr>
          <w:sz w:val="28"/>
          <w:szCs w:val="28"/>
        </w:rPr>
        <w:t xml:space="preserve"> </w:t>
      </w:r>
      <w:r w:rsidRPr="00975ADF">
        <w:rPr>
          <w:sz w:val="28"/>
          <w:szCs w:val="28"/>
        </w:rPr>
        <w:t>больше</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выглядят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глазах</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удовлетворяющие</w:t>
      </w:r>
      <w:r w:rsidR="00E45DA2">
        <w:rPr>
          <w:sz w:val="28"/>
          <w:szCs w:val="28"/>
        </w:rPr>
        <w:t xml:space="preserve"> </w:t>
      </w:r>
      <w:r w:rsidRPr="00975ADF">
        <w:rPr>
          <w:sz w:val="28"/>
          <w:szCs w:val="28"/>
        </w:rPr>
        <w:t>одну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ту</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нужду.</w:t>
      </w:r>
      <w:r w:rsidR="00E45DA2">
        <w:rPr>
          <w:sz w:val="28"/>
          <w:szCs w:val="28"/>
        </w:rPr>
        <w:t xml:space="preserve"> </w:t>
      </w:r>
      <w:r w:rsidRPr="00975ADF">
        <w:rPr>
          <w:sz w:val="28"/>
          <w:szCs w:val="28"/>
        </w:rPr>
        <w:t>Так</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вполне</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считать,</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байера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буфферин</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наоборот</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переключаться</w:t>
      </w:r>
      <w:r w:rsidR="00E45DA2">
        <w:rPr>
          <w:sz w:val="28"/>
          <w:szCs w:val="28"/>
        </w:rPr>
        <w:t xml:space="preserve"> </w:t>
      </w:r>
      <w:r w:rsidRPr="00975ADF">
        <w:rPr>
          <w:sz w:val="28"/>
          <w:szCs w:val="28"/>
        </w:rPr>
        <w:t>больше</w:t>
      </w:r>
      <w:r w:rsidR="00E45DA2">
        <w:rPr>
          <w:sz w:val="28"/>
          <w:szCs w:val="28"/>
        </w:rPr>
        <w:t xml:space="preserve"> </w:t>
      </w:r>
      <w:r w:rsidRPr="00975ADF">
        <w:rPr>
          <w:sz w:val="28"/>
          <w:szCs w:val="28"/>
        </w:rPr>
        <w:t>людей,</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экседрина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тайленол</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обратно.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После</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должна</w:t>
      </w:r>
      <w:r w:rsidR="00E45DA2">
        <w:rPr>
          <w:sz w:val="28"/>
          <w:szCs w:val="28"/>
        </w:rPr>
        <w:t xml:space="preserve"> </w:t>
      </w:r>
      <w:r w:rsidRPr="00975ADF">
        <w:rPr>
          <w:sz w:val="28"/>
          <w:szCs w:val="28"/>
        </w:rPr>
        <w:t>выяснить,</w:t>
      </w:r>
      <w:r w:rsidR="00E45DA2">
        <w:rPr>
          <w:sz w:val="28"/>
          <w:szCs w:val="28"/>
        </w:rPr>
        <w:t xml:space="preserve"> </w:t>
      </w:r>
      <w:r w:rsidRPr="00975ADF">
        <w:rPr>
          <w:sz w:val="28"/>
          <w:szCs w:val="28"/>
        </w:rPr>
        <w:t>чего</w:t>
      </w:r>
      <w:r w:rsidR="00E45DA2">
        <w:rPr>
          <w:sz w:val="28"/>
          <w:szCs w:val="28"/>
        </w:rPr>
        <w:t xml:space="preserve"> </w:t>
      </w:r>
      <w:r w:rsidRPr="00975ADF">
        <w:rPr>
          <w:sz w:val="28"/>
          <w:szCs w:val="28"/>
        </w:rPr>
        <w:t>именно</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точки</w:t>
      </w:r>
      <w:r w:rsidR="00E45DA2">
        <w:rPr>
          <w:sz w:val="28"/>
          <w:szCs w:val="28"/>
        </w:rPr>
        <w:t xml:space="preserve"> </w:t>
      </w:r>
      <w:r w:rsidRPr="00975ADF">
        <w:rPr>
          <w:sz w:val="28"/>
          <w:szCs w:val="28"/>
        </w:rPr>
        <w:t>зрения</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хотят</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потребители.</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попросить</w:t>
      </w:r>
      <w:r w:rsidR="00E45DA2">
        <w:rPr>
          <w:sz w:val="28"/>
          <w:szCs w:val="28"/>
        </w:rPr>
        <w:t xml:space="preserve"> </w:t>
      </w:r>
      <w:r w:rsidRPr="00975ADF">
        <w:rPr>
          <w:sz w:val="28"/>
          <w:szCs w:val="28"/>
        </w:rPr>
        <w:t>описать</w:t>
      </w:r>
      <w:r w:rsidR="00E45DA2">
        <w:rPr>
          <w:sz w:val="28"/>
          <w:szCs w:val="28"/>
        </w:rPr>
        <w:t xml:space="preserve"> </w:t>
      </w:r>
      <w:r w:rsidRPr="00975ADF">
        <w:rPr>
          <w:sz w:val="28"/>
          <w:szCs w:val="28"/>
        </w:rPr>
        <w:t>уровень</w:t>
      </w:r>
      <w:r w:rsidR="00E45DA2">
        <w:rPr>
          <w:sz w:val="28"/>
          <w:szCs w:val="28"/>
        </w:rPr>
        <w:t xml:space="preserve"> </w:t>
      </w:r>
      <w:r w:rsidRPr="00975ADF">
        <w:rPr>
          <w:sz w:val="28"/>
          <w:szCs w:val="28"/>
        </w:rPr>
        <w:t>эффективности,</w:t>
      </w:r>
      <w:r w:rsidR="00E45DA2">
        <w:rPr>
          <w:sz w:val="28"/>
          <w:szCs w:val="28"/>
        </w:rPr>
        <w:t xml:space="preserve"> </w:t>
      </w:r>
      <w:r w:rsidRPr="00975ADF">
        <w:rPr>
          <w:sz w:val="28"/>
          <w:szCs w:val="28"/>
        </w:rPr>
        <w:t>мягкости,</w:t>
      </w:r>
      <w:r w:rsidR="00E45DA2">
        <w:rPr>
          <w:sz w:val="28"/>
          <w:szCs w:val="28"/>
        </w:rPr>
        <w:t xml:space="preserve"> </w:t>
      </w:r>
      <w:r w:rsidRPr="00975ADF">
        <w:rPr>
          <w:sz w:val="28"/>
          <w:szCs w:val="28"/>
        </w:rPr>
        <w:t>стоимости,</w:t>
      </w:r>
      <w:r w:rsidR="00E45DA2">
        <w:rPr>
          <w:sz w:val="28"/>
          <w:szCs w:val="28"/>
        </w:rPr>
        <w:t xml:space="preserve"> </w:t>
      </w:r>
      <w:r w:rsidRPr="00975ADF">
        <w:rPr>
          <w:sz w:val="28"/>
          <w:szCs w:val="28"/>
        </w:rPr>
        <w:t>быстроты</w:t>
      </w:r>
      <w:r w:rsidR="00E45DA2">
        <w:rPr>
          <w:sz w:val="28"/>
          <w:szCs w:val="28"/>
        </w:rPr>
        <w:t xml:space="preserve"> </w:t>
      </w:r>
      <w:r w:rsidRPr="00975ADF">
        <w:rPr>
          <w:sz w:val="28"/>
          <w:szCs w:val="28"/>
        </w:rPr>
        <w:t>действия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прочих</w:t>
      </w:r>
      <w:r w:rsidR="00E45DA2">
        <w:rPr>
          <w:sz w:val="28"/>
          <w:szCs w:val="28"/>
        </w:rPr>
        <w:t xml:space="preserve"> </w:t>
      </w:r>
      <w:r w:rsidRPr="00975ADF">
        <w:rPr>
          <w:sz w:val="28"/>
          <w:szCs w:val="28"/>
        </w:rPr>
        <w:t>характеристик,</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хотели</w:t>
      </w:r>
      <w:r w:rsidR="00E45DA2">
        <w:rPr>
          <w:sz w:val="28"/>
          <w:szCs w:val="28"/>
        </w:rPr>
        <w:t xml:space="preserve"> </w:t>
      </w:r>
      <w:r w:rsidRPr="00975ADF">
        <w:rPr>
          <w:sz w:val="28"/>
          <w:szCs w:val="28"/>
        </w:rPr>
        <w:t>бы</w:t>
      </w:r>
      <w:r w:rsidR="00E45DA2">
        <w:rPr>
          <w:sz w:val="28"/>
          <w:szCs w:val="28"/>
        </w:rPr>
        <w:t xml:space="preserve"> </w:t>
      </w:r>
      <w:r w:rsidRPr="00975ADF">
        <w:rPr>
          <w:sz w:val="28"/>
          <w:szCs w:val="28"/>
        </w:rPr>
        <w:t>видеть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препарате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были</w:t>
      </w:r>
      <w:r w:rsidR="00E45DA2">
        <w:rPr>
          <w:sz w:val="28"/>
          <w:szCs w:val="28"/>
        </w:rPr>
        <w:t xml:space="preserve"> </w:t>
      </w:r>
      <w:r w:rsidRPr="00975ADF">
        <w:rPr>
          <w:sz w:val="28"/>
          <w:szCs w:val="28"/>
        </w:rPr>
        <w:t>бы</w:t>
      </w:r>
      <w:r w:rsidR="00E45DA2">
        <w:rPr>
          <w:sz w:val="28"/>
          <w:szCs w:val="28"/>
        </w:rPr>
        <w:t xml:space="preserve"> </w:t>
      </w:r>
      <w:r w:rsidRPr="00975ADF">
        <w:rPr>
          <w:sz w:val="28"/>
          <w:szCs w:val="28"/>
        </w:rPr>
        <w:t>готовы</w:t>
      </w:r>
      <w:r w:rsidR="00E45DA2">
        <w:rPr>
          <w:sz w:val="28"/>
          <w:szCs w:val="28"/>
        </w:rPr>
        <w:t xml:space="preserve"> </w:t>
      </w:r>
      <w:r w:rsidRPr="00975ADF">
        <w:rPr>
          <w:sz w:val="28"/>
          <w:szCs w:val="28"/>
        </w:rPr>
        <w:t>платить</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деньги.</w:t>
      </w:r>
      <w:r w:rsidR="00E45DA2">
        <w:rPr>
          <w:sz w:val="28"/>
          <w:szCs w:val="28"/>
        </w:rPr>
        <w:t xml:space="preserve"> </w:t>
      </w:r>
      <w:r w:rsidRPr="00975ADF">
        <w:rPr>
          <w:sz w:val="28"/>
          <w:szCs w:val="28"/>
        </w:rPr>
        <w:t>Мнение</w:t>
      </w:r>
      <w:r w:rsidR="00E45DA2">
        <w:rPr>
          <w:sz w:val="28"/>
          <w:szCs w:val="28"/>
        </w:rPr>
        <w:t xml:space="preserve"> </w:t>
      </w:r>
      <w:r w:rsidRPr="00975ADF">
        <w:rPr>
          <w:sz w:val="28"/>
          <w:szCs w:val="28"/>
        </w:rPr>
        <w:t>каждого</w:t>
      </w:r>
      <w:r w:rsidR="00E45DA2">
        <w:rPr>
          <w:sz w:val="28"/>
          <w:szCs w:val="28"/>
        </w:rPr>
        <w:t xml:space="preserve"> </w:t>
      </w:r>
      <w:r w:rsidRPr="00975ADF">
        <w:rPr>
          <w:sz w:val="28"/>
          <w:szCs w:val="28"/>
        </w:rPr>
        <w:t>потребителя</w:t>
      </w:r>
      <w:r w:rsidR="00E45DA2">
        <w:rPr>
          <w:sz w:val="28"/>
          <w:szCs w:val="28"/>
        </w:rPr>
        <w:t xml:space="preserve"> </w:t>
      </w:r>
      <w:r w:rsidRPr="00975ADF">
        <w:rPr>
          <w:sz w:val="28"/>
          <w:szCs w:val="28"/>
        </w:rPr>
        <w:t>об</w:t>
      </w:r>
      <w:r w:rsidR="00E45DA2">
        <w:rPr>
          <w:sz w:val="28"/>
          <w:szCs w:val="28"/>
        </w:rPr>
        <w:t xml:space="preserve"> </w:t>
      </w:r>
      <w:r w:rsidRPr="00975ADF">
        <w:rPr>
          <w:sz w:val="28"/>
          <w:szCs w:val="28"/>
        </w:rPr>
        <w:t>идеальном</w:t>
      </w:r>
      <w:r w:rsidR="00E45DA2">
        <w:rPr>
          <w:sz w:val="28"/>
          <w:szCs w:val="28"/>
        </w:rPr>
        <w:t xml:space="preserve"> </w:t>
      </w:r>
      <w:r w:rsidRPr="00975ADF">
        <w:rPr>
          <w:sz w:val="28"/>
          <w:szCs w:val="28"/>
        </w:rPr>
        <w:t>сочетании</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изобразить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виде</w:t>
      </w:r>
      <w:r w:rsidR="00E45DA2">
        <w:rPr>
          <w:sz w:val="28"/>
          <w:szCs w:val="28"/>
        </w:rPr>
        <w:t xml:space="preserve"> </w:t>
      </w:r>
      <w:r w:rsidRPr="00975ADF">
        <w:rPr>
          <w:sz w:val="28"/>
          <w:szCs w:val="28"/>
        </w:rPr>
        <w:t>точки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схеме</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типа,</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котором</w:t>
      </w:r>
      <w:r w:rsidR="00E45DA2">
        <w:rPr>
          <w:sz w:val="28"/>
          <w:szCs w:val="28"/>
        </w:rPr>
        <w:t xml:space="preserve"> </w:t>
      </w:r>
      <w:r w:rsidRPr="00975ADF">
        <w:rPr>
          <w:sz w:val="28"/>
          <w:szCs w:val="28"/>
        </w:rPr>
        <w:t>шла</w:t>
      </w:r>
      <w:r w:rsidR="00E45DA2">
        <w:rPr>
          <w:sz w:val="28"/>
          <w:szCs w:val="28"/>
        </w:rPr>
        <w:t xml:space="preserve"> </w:t>
      </w:r>
      <w:r w:rsidRPr="00975ADF">
        <w:rPr>
          <w:sz w:val="28"/>
          <w:szCs w:val="28"/>
        </w:rPr>
        <w:t>речь</w:t>
      </w:r>
      <w:r w:rsidR="00E45DA2">
        <w:rPr>
          <w:sz w:val="28"/>
          <w:szCs w:val="28"/>
        </w:rPr>
        <w:t xml:space="preserve"> </w:t>
      </w:r>
      <w:r w:rsidRPr="00975ADF">
        <w:rPr>
          <w:sz w:val="28"/>
          <w:szCs w:val="28"/>
        </w:rPr>
        <w:t>ранее.</w:t>
      </w:r>
      <w:r w:rsidR="00E45DA2">
        <w:rPr>
          <w:sz w:val="28"/>
          <w:szCs w:val="28"/>
        </w:rPr>
        <w:t xml:space="preserve"> </w:t>
      </w:r>
      <w:r w:rsidRPr="00975ADF">
        <w:rPr>
          <w:sz w:val="28"/>
          <w:szCs w:val="28"/>
        </w:rPr>
        <w:t>Только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она</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называться</w:t>
      </w:r>
      <w:r w:rsidR="00E45DA2">
        <w:rPr>
          <w:sz w:val="28"/>
          <w:szCs w:val="28"/>
        </w:rPr>
        <w:t xml:space="preserve"> </w:t>
      </w:r>
      <w:r w:rsidRPr="00975ADF">
        <w:rPr>
          <w:bCs/>
          <w:sz w:val="28"/>
          <w:szCs w:val="28"/>
        </w:rPr>
        <w:t>схемой</w:t>
      </w:r>
      <w:r w:rsidR="00E45DA2">
        <w:rPr>
          <w:bCs/>
          <w:sz w:val="28"/>
          <w:szCs w:val="28"/>
        </w:rPr>
        <w:t xml:space="preserve"> </w:t>
      </w:r>
      <w:r w:rsidRPr="00975ADF">
        <w:rPr>
          <w:bCs/>
          <w:sz w:val="28"/>
          <w:szCs w:val="28"/>
        </w:rPr>
        <w:t>потребительских</w:t>
      </w:r>
      <w:r w:rsidR="00E45DA2">
        <w:rPr>
          <w:bCs/>
          <w:sz w:val="28"/>
          <w:szCs w:val="28"/>
        </w:rPr>
        <w:t xml:space="preserve"> </w:t>
      </w:r>
      <w:r w:rsidRPr="00975ADF">
        <w:rPr>
          <w:bCs/>
          <w:sz w:val="28"/>
          <w:szCs w:val="28"/>
        </w:rPr>
        <w:t>предпочтений.</w:t>
      </w:r>
      <w:r w:rsidR="00E45DA2">
        <w:rPr>
          <w:bCs/>
          <w:sz w:val="28"/>
          <w:szCs w:val="28"/>
        </w:rPr>
        <w:t xml:space="preserve"> </w:t>
      </w:r>
      <w:r w:rsidRPr="00975ADF">
        <w:rPr>
          <w:sz w:val="28"/>
          <w:szCs w:val="28"/>
        </w:rPr>
        <w:t>На</w:t>
      </w:r>
      <w:r w:rsidR="00E45DA2">
        <w:rPr>
          <w:sz w:val="28"/>
          <w:szCs w:val="28"/>
        </w:rPr>
        <w:t xml:space="preserve"> </w:t>
      </w:r>
      <w:r w:rsidRPr="00975ADF">
        <w:rPr>
          <w:sz w:val="28"/>
          <w:szCs w:val="28"/>
        </w:rPr>
        <w:t>рис.106</w:t>
      </w:r>
      <w:r w:rsidR="00E45DA2">
        <w:rPr>
          <w:sz w:val="28"/>
          <w:szCs w:val="28"/>
        </w:rPr>
        <w:t xml:space="preserve"> </w:t>
      </w:r>
      <w:r w:rsidRPr="00975ADF">
        <w:rPr>
          <w:sz w:val="28"/>
          <w:szCs w:val="28"/>
        </w:rPr>
        <w:t>показан</w:t>
      </w:r>
      <w:r w:rsidR="00E45DA2">
        <w:rPr>
          <w:sz w:val="28"/>
          <w:szCs w:val="28"/>
        </w:rPr>
        <w:t xml:space="preserve"> </w:t>
      </w:r>
      <w:r w:rsidRPr="00975ADF">
        <w:rPr>
          <w:sz w:val="28"/>
          <w:szCs w:val="28"/>
        </w:rPr>
        <w:t>возможный</w:t>
      </w:r>
      <w:r w:rsidR="00E45DA2">
        <w:rPr>
          <w:sz w:val="28"/>
          <w:szCs w:val="28"/>
        </w:rPr>
        <w:t xml:space="preserve"> </w:t>
      </w:r>
      <w:r w:rsidRPr="00975ADF">
        <w:rPr>
          <w:sz w:val="28"/>
          <w:szCs w:val="28"/>
        </w:rPr>
        <w:t>разброс</w:t>
      </w:r>
      <w:r w:rsidR="00E45DA2">
        <w:rPr>
          <w:sz w:val="28"/>
          <w:szCs w:val="28"/>
        </w:rPr>
        <w:t xml:space="preserve"> </w:t>
      </w:r>
      <w:r w:rsidRPr="00975ADF">
        <w:rPr>
          <w:sz w:val="28"/>
          <w:szCs w:val="28"/>
        </w:rPr>
        <w:t>предпочтений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отношении</w:t>
      </w:r>
      <w:r w:rsidR="00E45DA2">
        <w:rPr>
          <w:sz w:val="28"/>
          <w:szCs w:val="28"/>
        </w:rPr>
        <w:t xml:space="preserve"> </w:t>
      </w:r>
      <w:r w:rsidRPr="00975ADF">
        <w:rPr>
          <w:sz w:val="28"/>
          <w:szCs w:val="28"/>
        </w:rPr>
        <w:t>двух</w:t>
      </w:r>
      <w:r w:rsidR="00E45DA2">
        <w:rPr>
          <w:sz w:val="28"/>
          <w:szCs w:val="28"/>
        </w:rPr>
        <w:t xml:space="preserve"> </w:t>
      </w:r>
      <w:r w:rsidRPr="00975ADF">
        <w:rPr>
          <w:sz w:val="28"/>
          <w:szCs w:val="28"/>
        </w:rPr>
        <w:t>исследуемых</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болеутоляющих.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Затем</w:t>
      </w:r>
      <w:r w:rsidR="00E45DA2">
        <w:rPr>
          <w:sz w:val="28"/>
          <w:szCs w:val="28"/>
        </w:rPr>
        <w:t xml:space="preserve"> </w:t>
      </w:r>
      <w:r w:rsidRPr="00975ADF">
        <w:rPr>
          <w:sz w:val="28"/>
          <w:szCs w:val="28"/>
        </w:rPr>
        <w:t>деятель</w:t>
      </w:r>
      <w:r w:rsidR="00E45DA2">
        <w:rPr>
          <w:sz w:val="28"/>
          <w:szCs w:val="28"/>
        </w:rPr>
        <w:t xml:space="preserve"> </w:t>
      </w:r>
      <w:r w:rsidRPr="00975ADF">
        <w:rPr>
          <w:sz w:val="28"/>
          <w:szCs w:val="28"/>
        </w:rPr>
        <w:t>рынка</w:t>
      </w:r>
      <w:r w:rsidR="00E45DA2">
        <w:rPr>
          <w:sz w:val="28"/>
          <w:szCs w:val="28"/>
        </w:rPr>
        <w:t xml:space="preserve"> </w:t>
      </w:r>
      <w:r w:rsidRPr="00975ADF">
        <w:rPr>
          <w:sz w:val="28"/>
          <w:szCs w:val="28"/>
        </w:rPr>
        <w:t>объединяет</w:t>
      </w:r>
      <w:r w:rsidR="00E45DA2">
        <w:rPr>
          <w:sz w:val="28"/>
          <w:szCs w:val="28"/>
        </w:rPr>
        <w:t xml:space="preserve"> </w:t>
      </w:r>
      <w:r w:rsidRPr="00975ADF">
        <w:rPr>
          <w:sz w:val="28"/>
          <w:szCs w:val="28"/>
        </w:rPr>
        <w:t>схемы</w:t>
      </w:r>
      <w:r w:rsidR="00E45DA2">
        <w:rPr>
          <w:sz w:val="28"/>
          <w:szCs w:val="28"/>
        </w:rPr>
        <w:t xml:space="preserve"> </w:t>
      </w:r>
      <w:r w:rsidRPr="00975ADF">
        <w:rPr>
          <w:sz w:val="28"/>
          <w:szCs w:val="28"/>
        </w:rPr>
        <w:t>позиционирования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потребительских</w:t>
      </w:r>
      <w:r w:rsidR="00E45DA2">
        <w:rPr>
          <w:sz w:val="28"/>
          <w:szCs w:val="28"/>
        </w:rPr>
        <w:t xml:space="preserve"> </w:t>
      </w:r>
      <w:r w:rsidRPr="00975ADF">
        <w:rPr>
          <w:sz w:val="28"/>
          <w:szCs w:val="28"/>
        </w:rPr>
        <w:t>предпочтений</w:t>
      </w:r>
      <w:r w:rsidR="00E45DA2">
        <w:rPr>
          <w:sz w:val="28"/>
          <w:szCs w:val="28"/>
        </w:rPr>
        <w:t xml:space="preserve"> </w:t>
      </w:r>
      <w:r w:rsidRPr="00975ADF">
        <w:rPr>
          <w:sz w:val="28"/>
          <w:szCs w:val="28"/>
        </w:rPr>
        <w:t>в</w:t>
      </w:r>
      <w:r w:rsidR="00E45DA2">
        <w:rPr>
          <w:sz w:val="28"/>
          <w:szCs w:val="28"/>
        </w:rPr>
        <w:t xml:space="preserve"> </w:t>
      </w:r>
      <w:r w:rsidRPr="00975ADF">
        <w:rPr>
          <w:bCs/>
          <w:sz w:val="28"/>
          <w:szCs w:val="28"/>
        </w:rPr>
        <w:t>сводную</w:t>
      </w:r>
      <w:r w:rsidR="00E45DA2">
        <w:rPr>
          <w:bCs/>
          <w:sz w:val="28"/>
          <w:szCs w:val="28"/>
        </w:rPr>
        <w:t xml:space="preserve"> </w:t>
      </w:r>
      <w:r w:rsidRPr="00975ADF">
        <w:rPr>
          <w:bCs/>
          <w:sz w:val="28"/>
          <w:szCs w:val="28"/>
        </w:rPr>
        <w:t>схему,</w:t>
      </w:r>
      <w:r w:rsidR="00E45DA2">
        <w:rPr>
          <w:bCs/>
          <w:sz w:val="28"/>
          <w:szCs w:val="28"/>
        </w:rPr>
        <w:t xml:space="preserve"> </w:t>
      </w:r>
      <w:r w:rsidRPr="00975ADF">
        <w:rPr>
          <w:sz w:val="28"/>
          <w:szCs w:val="28"/>
        </w:rPr>
        <w:t>представленную</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рис.</w:t>
      </w:r>
      <w:r w:rsidR="00E45DA2">
        <w:rPr>
          <w:sz w:val="28"/>
          <w:szCs w:val="28"/>
        </w:rPr>
        <w:t xml:space="preserve"> </w:t>
      </w:r>
      <w:r w:rsidRPr="00975ADF">
        <w:rPr>
          <w:sz w:val="28"/>
          <w:szCs w:val="28"/>
        </w:rPr>
        <w:t>10в.</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нее</w:t>
      </w:r>
      <w:r w:rsidR="00E45DA2">
        <w:rPr>
          <w:sz w:val="28"/>
          <w:szCs w:val="28"/>
        </w:rPr>
        <w:t xml:space="preserve"> </w:t>
      </w:r>
      <w:r w:rsidRPr="00975ADF">
        <w:rPr>
          <w:sz w:val="28"/>
          <w:szCs w:val="28"/>
        </w:rPr>
        <w:t>становится</w:t>
      </w:r>
      <w:r w:rsidR="00E45DA2">
        <w:rPr>
          <w:sz w:val="28"/>
          <w:szCs w:val="28"/>
        </w:rPr>
        <w:t xml:space="preserve"> </w:t>
      </w:r>
      <w:r w:rsidRPr="00975ADF">
        <w:rPr>
          <w:sz w:val="28"/>
          <w:szCs w:val="28"/>
        </w:rPr>
        <w:t>совершенно</w:t>
      </w:r>
      <w:r w:rsidR="00E45DA2">
        <w:rPr>
          <w:sz w:val="28"/>
          <w:szCs w:val="28"/>
        </w:rPr>
        <w:t xml:space="preserve"> </w:t>
      </w:r>
      <w:r w:rsidRPr="00975ADF">
        <w:rPr>
          <w:sz w:val="28"/>
          <w:szCs w:val="28"/>
        </w:rPr>
        <w:t>ясно,</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многие</w:t>
      </w:r>
      <w:r w:rsidR="00E45DA2">
        <w:rPr>
          <w:sz w:val="28"/>
          <w:szCs w:val="28"/>
        </w:rPr>
        <w:t xml:space="preserve"> </w:t>
      </w:r>
      <w:r w:rsidRPr="00975ADF">
        <w:rPr>
          <w:sz w:val="28"/>
          <w:szCs w:val="28"/>
        </w:rPr>
        <w:t>потребители</w:t>
      </w:r>
      <w:r w:rsidR="00E45DA2">
        <w:rPr>
          <w:sz w:val="28"/>
          <w:szCs w:val="28"/>
        </w:rPr>
        <w:t xml:space="preserve"> </w:t>
      </w:r>
      <w:r w:rsidRPr="00975ADF">
        <w:rPr>
          <w:sz w:val="28"/>
          <w:szCs w:val="28"/>
        </w:rPr>
        <w:t>хотели</w:t>
      </w:r>
      <w:r w:rsidR="00E45DA2">
        <w:rPr>
          <w:sz w:val="28"/>
          <w:szCs w:val="28"/>
        </w:rPr>
        <w:t xml:space="preserve"> </w:t>
      </w:r>
      <w:r w:rsidRPr="00975ADF">
        <w:rPr>
          <w:sz w:val="28"/>
          <w:szCs w:val="28"/>
        </w:rPr>
        <w:t>бы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готовы</w:t>
      </w:r>
      <w:r w:rsidR="00E45DA2">
        <w:rPr>
          <w:sz w:val="28"/>
          <w:szCs w:val="28"/>
        </w:rPr>
        <w:t xml:space="preserve"> </w:t>
      </w:r>
      <w:r w:rsidRPr="00975ADF">
        <w:rPr>
          <w:sz w:val="28"/>
          <w:szCs w:val="28"/>
        </w:rPr>
        <w:t>покупать</w:t>
      </w:r>
      <w:r w:rsidR="00E45DA2">
        <w:rPr>
          <w:sz w:val="28"/>
          <w:szCs w:val="28"/>
        </w:rPr>
        <w:t xml:space="preserve"> </w:t>
      </w:r>
      <w:r w:rsidRPr="00975ADF">
        <w:rPr>
          <w:sz w:val="28"/>
          <w:szCs w:val="28"/>
        </w:rPr>
        <w:t>то</w:t>
      </w:r>
      <w:r w:rsidR="00E45DA2">
        <w:rPr>
          <w:sz w:val="28"/>
          <w:szCs w:val="28"/>
        </w:rPr>
        <w:t xml:space="preserve"> </w:t>
      </w:r>
      <w:r w:rsidRPr="00975ADF">
        <w:rPr>
          <w:sz w:val="28"/>
          <w:szCs w:val="28"/>
        </w:rPr>
        <w:t>болеутоляющее,</w:t>
      </w:r>
      <w:r w:rsidR="00E45DA2">
        <w:rPr>
          <w:sz w:val="28"/>
          <w:szCs w:val="28"/>
        </w:rPr>
        <w:t xml:space="preserve"> </w:t>
      </w:r>
      <w:r w:rsidRPr="00975ADF">
        <w:rPr>
          <w:sz w:val="28"/>
          <w:szCs w:val="28"/>
        </w:rPr>
        <w:t>которое</w:t>
      </w:r>
      <w:r w:rsidR="00E45DA2">
        <w:rPr>
          <w:sz w:val="28"/>
          <w:szCs w:val="28"/>
        </w:rPr>
        <w:t xml:space="preserve"> </w:t>
      </w:r>
      <w:r w:rsidRPr="00975ADF">
        <w:rPr>
          <w:sz w:val="28"/>
          <w:szCs w:val="28"/>
        </w:rPr>
        <w:t>сочетает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себе</w:t>
      </w:r>
      <w:r w:rsidR="00E45DA2">
        <w:rPr>
          <w:sz w:val="28"/>
          <w:szCs w:val="28"/>
        </w:rPr>
        <w:t xml:space="preserve"> </w:t>
      </w:r>
      <w:r w:rsidRPr="00975ADF">
        <w:rPr>
          <w:sz w:val="28"/>
          <w:szCs w:val="28"/>
        </w:rPr>
        <w:t>высокую</w:t>
      </w:r>
      <w:r w:rsidR="00E45DA2">
        <w:rPr>
          <w:sz w:val="28"/>
          <w:szCs w:val="28"/>
        </w:rPr>
        <w:t xml:space="preserve"> </w:t>
      </w:r>
      <w:r w:rsidRPr="00975ADF">
        <w:rPr>
          <w:sz w:val="28"/>
          <w:szCs w:val="28"/>
        </w:rPr>
        <w:t>мягкость</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высокой</w:t>
      </w:r>
      <w:r w:rsidR="00E45DA2">
        <w:rPr>
          <w:sz w:val="28"/>
          <w:szCs w:val="28"/>
        </w:rPr>
        <w:t xml:space="preserve"> </w:t>
      </w:r>
      <w:r w:rsidRPr="00975ADF">
        <w:rPr>
          <w:sz w:val="28"/>
          <w:szCs w:val="28"/>
        </w:rPr>
        <w:t>эффективностью</w:t>
      </w:r>
      <w:r w:rsidR="00E45DA2">
        <w:rPr>
          <w:sz w:val="28"/>
          <w:szCs w:val="28"/>
        </w:rPr>
        <w:t xml:space="preserve"> </w:t>
      </w:r>
      <w:r w:rsidRPr="00975ADF">
        <w:rPr>
          <w:sz w:val="28"/>
          <w:szCs w:val="28"/>
        </w:rPr>
        <w:t>(правый</w:t>
      </w:r>
      <w:r w:rsidR="00E45DA2">
        <w:rPr>
          <w:sz w:val="28"/>
          <w:szCs w:val="28"/>
        </w:rPr>
        <w:t xml:space="preserve"> </w:t>
      </w:r>
      <w:r w:rsidRPr="00975ADF">
        <w:rPr>
          <w:sz w:val="28"/>
          <w:szCs w:val="28"/>
        </w:rPr>
        <w:t>верхний</w:t>
      </w:r>
      <w:r w:rsidR="00E45DA2">
        <w:rPr>
          <w:sz w:val="28"/>
          <w:szCs w:val="28"/>
        </w:rPr>
        <w:t xml:space="preserve"> </w:t>
      </w:r>
      <w:r w:rsidRPr="00975ADF">
        <w:rPr>
          <w:sz w:val="28"/>
          <w:szCs w:val="28"/>
        </w:rPr>
        <w:t>угол),</w:t>
      </w:r>
      <w:r w:rsidR="00E45DA2">
        <w:rPr>
          <w:sz w:val="28"/>
          <w:szCs w:val="28"/>
        </w:rPr>
        <w:t xml:space="preserve"> </w:t>
      </w:r>
      <w:r w:rsidRPr="00975ADF">
        <w:rPr>
          <w:sz w:val="28"/>
          <w:szCs w:val="28"/>
        </w:rPr>
        <w:t>хотя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настоящее</w:t>
      </w:r>
      <w:r w:rsidR="00E45DA2">
        <w:rPr>
          <w:sz w:val="28"/>
          <w:szCs w:val="28"/>
        </w:rPr>
        <w:t xml:space="preserve"> </w:t>
      </w:r>
      <w:r w:rsidRPr="00975ADF">
        <w:rPr>
          <w:sz w:val="28"/>
          <w:szCs w:val="28"/>
        </w:rPr>
        <w:t>время</w:t>
      </w:r>
      <w:r w:rsidR="00E45DA2">
        <w:rPr>
          <w:sz w:val="28"/>
          <w:szCs w:val="28"/>
        </w:rPr>
        <w:t xml:space="preserve"> </w:t>
      </w:r>
      <w:r w:rsidRPr="00975ADF">
        <w:rPr>
          <w:sz w:val="28"/>
          <w:szCs w:val="28"/>
        </w:rPr>
        <w:t>ни</w:t>
      </w:r>
      <w:r w:rsidR="00E45DA2">
        <w:rPr>
          <w:sz w:val="28"/>
          <w:szCs w:val="28"/>
        </w:rPr>
        <w:t xml:space="preserve"> </w:t>
      </w:r>
      <w:r w:rsidRPr="00975ADF">
        <w:rPr>
          <w:sz w:val="28"/>
          <w:szCs w:val="28"/>
        </w:rPr>
        <w:t>одну</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марок</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воспринимают</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сочетающую</w:t>
      </w:r>
      <w:r w:rsidR="00E45DA2">
        <w:rPr>
          <w:sz w:val="28"/>
          <w:szCs w:val="28"/>
        </w:rPr>
        <w:t xml:space="preserve"> </w:t>
      </w:r>
      <w:r w:rsidRPr="00975ADF">
        <w:rPr>
          <w:sz w:val="28"/>
          <w:szCs w:val="28"/>
        </w:rPr>
        <w:t>оба</w:t>
      </w:r>
      <w:r w:rsidR="00E45DA2">
        <w:rPr>
          <w:sz w:val="28"/>
          <w:szCs w:val="28"/>
        </w:rPr>
        <w:t xml:space="preserve"> </w:t>
      </w:r>
      <w:r w:rsidRPr="00975ADF">
        <w:rPr>
          <w:sz w:val="28"/>
          <w:szCs w:val="28"/>
        </w:rPr>
        <w:t>эти</w:t>
      </w:r>
      <w:r w:rsidR="00E45DA2">
        <w:rPr>
          <w:sz w:val="28"/>
          <w:szCs w:val="28"/>
        </w:rPr>
        <w:t xml:space="preserve"> </w:t>
      </w:r>
      <w:r w:rsidRPr="00975ADF">
        <w:rPr>
          <w:sz w:val="28"/>
          <w:szCs w:val="28"/>
        </w:rPr>
        <w:t>свойства.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«Элен</w:t>
      </w:r>
      <w:r w:rsidR="00E45DA2">
        <w:rPr>
          <w:sz w:val="28"/>
          <w:szCs w:val="28"/>
        </w:rPr>
        <w:t xml:space="preserve"> </w:t>
      </w:r>
      <w:r w:rsidRPr="00975ADF">
        <w:rPr>
          <w:sz w:val="28"/>
          <w:szCs w:val="28"/>
        </w:rPr>
        <w:t>Кертис»</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принять</w:t>
      </w:r>
      <w:r w:rsidR="00E45DA2">
        <w:rPr>
          <w:sz w:val="28"/>
          <w:szCs w:val="28"/>
        </w:rPr>
        <w:t xml:space="preserve"> </w:t>
      </w:r>
      <w:r w:rsidRPr="00975ADF">
        <w:rPr>
          <w:sz w:val="28"/>
          <w:szCs w:val="28"/>
        </w:rPr>
        <w:t>решение</w:t>
      </w:r>
      <w:r w:rsidR="00E45DA2">
        <w:rPr>
          <w:sz w:val="28"/>
          <w:szCs w:val="28"/>
        </w:rPr>
        <w:t xml:space="preserve"> </w:t>
      </w:r>
      <w:r w:rsidRPr="00975ADF">
        <w:rPr>
          <w:sz w:val="28"/>
          <w:szCs w:val="28"/>
        </w:rPr>
        <w:t>воспользоваться</w:t>
      </w:r>
      <w:r w:rsidR="00E45DA2">
        <w:rPr>
          <w:sz w:val="28"/>
          <w:szCs w:val="28"/>
        </w:rPr>
        <w:t xml:space="preserve"> </w:t>
      </w:r>
      <w:r w:rsidRPr="00975ADF">
        <w:rPr>
          <w:sz w:val="28"/>
          <w:szCs w:val="28"/>
        </w:rPr>
        <w:t>этой</w:t>
      </w:r>
      <w:r w:rsidR="00E45DA2">
        <w:rPr>
          <w:sz w:val="28"/>
          <w:szCs w:val="28"/>
        </w:rPr>
        <w:t xml:space="preserve"> </w:t>
      </w:r>
      <w:r w:rsidRPr="00975ADF">
        <w:rPr>
          <w:sz w:val="28"/>
          <w:szCs w:val="28"/>
        </w:rPr>
        <w:t>возможностью.</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достижения</w:t>
      </w:r>
      <w:r w:rsidR="00E45DA2">
        <w:rPr>
          <w:sz w:val="28"/>
          <w:szCs w:val="28"/>
        </w:rPr>
        <w:t xml:space="preserve"> </w:t>
      </w:r>
      <w:r w:rsidRPr="00975ADF">
        <w:rPr>
          <w:sz w:val="28"/>
          <w:szCs w:val="28"/>
        </w:rPr>
        <w:t>успеха</w:t>
      </w:r>
      <w:r w:rsidR="00E45DA2">
        <w:rPr>
          <w:sz w:val="28"/>
          <w:szCs w:val="28"/>
        </w:rPr>
        <w:t xml:space="preserve"> </w:t>
      </w:r>
      <w:r w:rsidRPr="00975ADF">
        <w:rPr>
          <w:sz w:val="28"/>
          <w:szCs w:val="28"/>
        </w:rPr>
        <w:t>нужны</w:t>
      </w:r>
      <w:r w:rsidR="00E45DA2">
        <w:rPr>
          <w:sz w:val="28"/>
          <w:szCs w:val="28"/>
        </w:rPr>
        <w:t xml:space="preserve"> </w:t>
      </w:r>
      <w:r w:rsidRPr="00975ADF">
        <w:rPr>
          <w:sz w:val="28"/>
          <w:szCs w:val="28"/>
        </w:rPr>
        <w:t>две</w:t>
      </w:r>
      <w:r w:rsidR="00E45DA2">
        <w:rPr>
          <w:sz w:val="28"/>
          <w:szCs w:val="28"/>
        </w:rPr>
        <w:t xml:space="preserve"> </w:t>
      </w:r>
      <w:r w:rsidRPr="00975ADF">
        <w:rPr>
          <w:sz w:val="28"/>
          <w:szCs w:val="28"/>
        </w:rPr>
        <w:t>вещи.</w:t>
      </w:r>
      <w:r w:rsidR="00E45DA2">
        <w:rPr>
          <w:sz w:val="28"/>
          <w:szCs w:val="28"/>
        </w:rPr>
        <w:t xml:space="preserve"> </w:t>
      </w:r>
      <w:r w:rsidRPr="00975ADF">
        <w:rPr>
          <w:sz w:val="28"/>
          <w:szCs w:val="28"/>
        </w:rPr>
        <w:t>Во-первых,</w:t>
      </w:r>
      <w:r w:rsidR="00E45DA2">
        <w:rPr>
          <w:sz w:val="28"/>
          <w:szCs w:val="28"/>
        </w:rPr>
        <w:t xml:space="preserve"> </w:t>
      </w:r>
      <w:r w:rsidRPr="00975ADF">
        <w:rPr>
          <w:sz w:val="28"/>
          <w:szCs w:val="28"/>
        </w:rPr>
        <w:t>компания</w:t>
      </w:r>
      <w:r w:rsidR="00E45DA2">
        <w:rPr>
          <w:sz w:val="28"/>
          <w:szCs w:val="28"/>
        </w:rPr>
        <w:t xml:space="preserve"> </w:t>
      </w:r>
      <w:r w:rsidRPr="00975ADF">
        <w:rPr>
          <w:sz w:val="28"/>
          <w:szCs w:val="28"/>
        </w:rPr>
        <w:t>должна</w:t>
      </w:r>
      <w:r w:rsidR="00E45DA2">
        <w:rPr>
          <w:sz w:val="28"/>
          <w:szCs w:val="28"/>
        </w:rPr>
        <w:t xml:space="preserve"> </w:t>
      </w:r>
      <w:r w:rsidRPr="00975ADF">
        <w:rPr>
          <w:sz w:val="28"/>
          <w:szCs w:val="28"/>
        </w:rPr>
        <w:t>быть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состоянии</w:t>
      </w:r>
      <w:r w:rsidR="00E45DA2">
        <w:rPr>
          <w:sz w:val="28"/>
          <w:szCs w:val="28"/>
        </w:rPr>
        <w:t xml:space="preserve"> </w:t>
      </w:r>
      <w:r w:rsidRPr="00975ADF">
        <w:rPr>
          <w:sz w:val="28"/>
          <w:szCs w:val="28"/>
        </w:rPr>
        <w:t>выпускать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который</w:t>
      </w:r>
      <w:r w:rsidR="00E45DA2">
        <w:rPr>
          <w:sz w:val="28"/>
          <w:szCs w:val="28"/>
        </w:rPr>
        <w:t xml:space="preserve"> </w:t>
      </w:r>
      <w:r w:rsidRPr="00975ADF">
        <w:rPr>
          <w:sz w:val="28"/>
          <w:szCs w:val="28"/>
        </w:rPr>
        <w:t>покупатели</w:t>
      </w:r>
      <w:r w:rsidR="00E45DA2">
        <w:rPr>
          <w:sz w:val="28"/>
          <w:szCs w:val="28"/>
        </w:rPr>
        <w:t xml:space="preserve"> </w:t>
      </w:r>
      <w:r w:rsidRPr="00975ADF">
        <w:rPr>
          <w:sz w:val="28"/>
          <w:szCs w:val="28"/>
        </w:rPr>
        <w:t>посчитают</w:t>
      </w:r>
      <w:r w:rsidR="00E45DA2">
        <w:rPr>
          <w:sz w:val="28"/>
          <w:szCs w:val="28"/>
        </w:rPr>
        <w:t xml:space="preserve"> </w:t>
      </w:r>
      <w:r w:rsidRPr="00975ADF">
        <w:rPr>
          <w:sz w:val="28"/>
          <w:szCs w:val="28"/>
        </w:rPr>
        <w:t>мягким</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эффективным.</w:t>
      </w:r>
      <w:r w:rsidR="00E45DA2">
        <w:rPr>
          <w:sz w:val="28"/>
          <w:szCs w:val="28"/>
        </w:rPr>
        <w:t xml:space="preserve"> </w:t>
      </w:r>
      <w:r w:rsidRPr="00975ADF">
        <w:rPr>
          <w:sz w:val="28"/>
          <w:szCs w:val="28"/>
        </w:rPr>
        <w:t>Возможно,</w:t>
      </w:r>
      <w:r w:rsidR="00E45DA2">
        <w:rPr>
          <w:sz w:val="28"/>
          <w:szCs w:val="28"/>
        </w:rPr>
        <w:t xml:space="preserve"> </w:t>
      </w:r>
      <w:r w:rsidRPr="00975ADF">
        <w:rPr>
          <w:sz w:val="28"/>
          <w:szCs w:val="28"/>
        </w:rPr>
        <w:t>конкуренты</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выпустили</w:t>
      </w:r>
      <w:r w:rsidR="00E45DA2">
        <w:rPr>
          <w:sz w:val="28"/>
          <w:szCs w:val="28"/>
        </w:rPr>
        <w:t xml:space="preserve"> </w:t>
      </w:r>
      <w:r w:rsidRPr="00975ADF">
        <w:rPr>
          <w:sz w:val="28"/>
          <w:szCs w:val="28"/>
        </w:rPr>
        <w:t>мягкого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эффективного</w:t>
      </w:r>
      <w:r w:rsidR="00E45DA2">
        <w:rPr>
          <w:sz w:val="28"/>
          <w:szCs w:val="28"/>
        </w:rPr>
        <w:t xml:space="preserve"> </w:t>
      </w:r>
      <w:r w:rsidRPr="00975ADF">
        <w:rPr>
          <w:sz w:val="28"/>
          <w:szCs w:val="28"/>
        </w:rPr>
        <w:t>болеутоляющего</w:t>
      </w:r>
      <w:r w:rsidR="00E45DA2">
        <w:rPr>
          <w:sz w:val="28"/>
          <w:szCs w:val="28"/>
        </w:rPr>
        <w:t xml:space="preserve"> </w:t>
      </w:r>
      <w:r w:rsidRPr="00975ADF">
        <w:rPr>
          <w:sz w:val="28"/>
          <w:szCs w:val="28"/>
        </w:rPr>
        <w:t>средства</w:t>
      </w:r>
      <w:r w:rsidR="00E45DA2">
        <w:rPr>
          <w:sz w:val="28"/>
          <w:szCs w:val="28"/>
        </w:rPr>
        <w:t xml:space="preserve"> </w:t>
      </w:r>
      <w:r w:rsidRPr="00975ADF">
        <w:rPr>
          <w:sz w:val="28"/>
          <w:szCs w:val="28"/>
        </w:rPr>
        <w:t>только</w:t>
      </w:r>
      <w:r w:rsidR="00E45DA2">
        <w:rPr>
          <w:sz w:val="28"/>
          <w:szCs w:val="28"/>
        </w:rPr>
        <w:t xml:space="preserve"> </w:t>
      </w:r>
      <w:r w:rsidRPr="00975ADF">
        <w:rPr>
          <w:sz w:val="28"/>
          <w:szCs w:val="28"/>
        </w:rPr>
        <w:t>потому,</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найден</w:t>
      </w:r>
      <w:r w:rsidR="00E45DA2">
        <w:rPr>
          <w:sz w:val="28"/>
          <w:szCs w:val="28"/>
        </w:rPr>
        <w:t xml:space="preserve"> </w:t>
      </w:r>
      <w:r w:rsidRPr="00975ADF">
        <w:rPr>
          <w:sz w:val="28"/>
          <w:szCs w:val="28"/>
        </w:rPr>
        <w:t>способ</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производства.</w:t>
      </w:r>
      <w:r w:rsidR="00E45DA2">
        <w:rPr>
          <w:sz w:val="28"/>
          <w:szCs w:val="28"/>
        </w:rPr>
        <w:t xml:space="preserve"> </w:t>
      </w:r>
      <w:r w:rsidRPr="00975ADF">
        <w:rPr>
          <w:sz w:val="28"/>
          <w:szCs w:val="28"/>
        </w:rPr>
        <w:t>Во-вторых,</w:t>
      </w:r>
      <w:r w:rsidR="00E45DA2">
        <w:rPr>
          <w:sz w:val="28"/>
          <w:szCs w:val="28"/>
        </w:rPr>
        <w:t xml:space="preserve"> </w:t>
      </w:r>
      <w:r w:rsidRPr="00975ADF">
        <w:rPr>
          <w:sz w:val="28"/>
          <w:szCs w:val="28"/>
        </w:rPr>
        <w:t>компания</w:t>
      </w:r>
      <w:r w:rsidR="00E45DA2">
        <w:rPr>
          <w:sz w:val="28"/>
          <w:szCs w:val="28"/>
        </w:rPr>
        <w:t xml:space="preserve"> </w:t>
      </w:r>
      <w:r w:rsidRPr="00975ADF">
        <w:rPr>
          <w:sz w:val="28"/>
          <w:szCs w:val="28"/>
        </w:rPr>
        <w:t>должна</w:t>
      </w:r>
      <w:r w:rsidR="00E45DA2">
        <w:rPr>
          <w:sz w:val="28"/>
          <w:szCs w:val="28"/>
        </w:rPr>
        <w:t xml:space="preserve"> </w:t>
      </w:r>
      <w:r w:rsidRPr="00975ADF">
        <w:rPr>
          <w:sz w:val="28"/>
          <w:szCs w:val="28"/>
        </w:rPr>
        <w:t>быть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состоянии</w:t>
      </w:r>
      <w:r w:rsidR="00E45DA2">
        <w:rPr>
          <w:sz w:val="28"/>
          <w:szCs w:val="28"/>
        </w:rPr>
        <w:t xml:space="preserve"> </w:t>
      </w:r>
      <w:r w:rsidRPr="00975ADF">
        <w:rPr>
          <w:sz w:val="28"/>
          <w:szCs w:val="28"/>
        </w:rPr>
        <w:t>предложить</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цене,</w:t>
      </w:r>
      <w:r w:rsidR="00E45DA2">
        <w:rPr>
          <w:sz w:val="28"/>
          <w:szCs w:val="28"/>
        </w:rPr>
        <w:t xml:space="preserve"> </w:t>
      </w:r>
      <w:r w:rsidRPr="00975ADF">
        <w:rPr>
          <w:sz w:val="28"/>
          <w:szCs w:val="28"/>
        </w:rPr>
        <w:t>которую</w:t>
      </w:r>
      <w:r w:rsidR="00E45DA2">
        <w:rPr>
          <w:sz w:val="28"/>
          <w:szCs w:val="28"/>
        </w:rPr>
        <w:t xml:space="preserve"> </w:t>
      </w:r>
      <w:r w:rsidRPr="00975ADF">
        <w:rPr>
          <w:sz w:val="28"/>
          <w:szCs w:val="28"/>
        </w:rPr>
        <w:t>рынок</w:t>
      </w:r>
      <w:r w:rsidR="00E45DA2">
        <w:rPr>
          <w:sz w:val="28"/>
          <w:szCs w:val="28"/>
        </w:rPr>
        <w:t xml:space="preserve"> </w:t>
      </w:r>
      <w:r w:rsidRPr="00975ADF">
        <w:rPr>
          <w:sz w:val="28"/>
          <w:szCs w:val="28"/>
        </w:rPr>
        <w:t>готов</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него</w:t>
      </w:r>
      <w:r w:rsidR="00E45DA2">
        <w:rPr>
          <w:sz w:val="28"/>
          <w:szCs w:val="28"/>
        </w:rPr>
        <w:t xml:space="preserve"> </w:t>
      </w:r>
      <w:r w:rsidRPr="00975ADF">
        <w:rPr>
          <w:sz w:val="28"/>
          <w:szCs w:val="28"/>
        </w:rPr>
        <w:t>платить.</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производство</w:t>
      </w:r>
      <w:r w:rsidR="00E45DA2">
        <w:rPr>
          <w:sz w:val="28"/>
          <w:szCs w:val="28"/>
        </w:rPr>
        <w:t xml:space="preserve"> </w:t>
      </w:r>
      <w:r w:rsidRPr="00975ADF">
        <w:rPr>
          <w:sz w:val="28"/>
          <w:szCs w:val="28"/>
        </w:rPr>
        <w:t>окажутся</w:t>
      </w:r>
      <w:r w:rsidR="00E45DA2">
        <w:rPr>
          <w:sz w:val="28"/>
          <w:szCs w:val="28"/>
        </w:rPr>
        <w:t xml:space="preserve"> </w:t>
      </w:r>
      <w:r w:rsidRPr="00975ADF">
        <w:rPr>
          <w:sz w:val="28"/>
          <w:szCs w:val="28"/>
        </w:rPr>
        <w:t>непомерно</w:t>
      </w:r>
      <w:r w:rsidR="00E45DA2">
        <w:rPr>
          <w:sz w:val="28"/>
          <w:szCs w:val="28"/>
        </w:rPr>
        <w:t xml:space="preserve"> </w:t>
      </w:r>
      <w:r w:rsidRPr="00975ADF">
        <w:rPr>
          <w:sz w:val="28"/>
          <w:szCs w:val="28"/>
        </w:rPr>
        <w:t>большими,</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пойти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рынке</w:t>
      </w:r>
      <w:r w:rsidR="00E45DA2">
        <w:rPr>
          <w:sz w:val="28"/>
          <w:szCs w:val="28"/>
        </w:rPr>
        <w:t xml:space="preserve"> </w:t>
      </w:r>
      <w:r w:rsidRPr="00975ADF">
        <w:rPr>
          <w:sz w:val="28"/>
          <w:szCs w:val="28"/>
        </w:rPr>
        <w:t>из-за</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высокой</w:t>
      </w:r>
      <w:r w:rsidR="00E45DA2">
        <w:rPr>
          <w:sz w:val="28"/>
          <w:szCs w:val="28"/>
        </w:rPr>
        <w:t xml:space="preserve"> </w:t>
      </w:r>
      <w:r w:rsidRPr="00975ADF">
        <w:rPr>
          <w:sz w:val="28"/>
          <w:szCs w:val="28"/>
        </w:rPr>
        <w:t>продажной</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вот</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соблюдении</w:t>
      </w:r>
      <w:r w:rsidR="00E45DA2">
        <w:rPr>
          <w:sz w:val="28"/>
          <w:szCs w:val="28"/>
        </w:rPr>
        <w:t xml:space="preserve"> </w:t>
      </w:r>
      <w:r w:rsidRPr="00975ADF">
        <w:rPr>
          <w:sz w:val="28"/>
          <w:szCs w:val="28"/>
        </w:rPr>
        <w:t>обоих</w:t>
      </w:r>
      <w:r w:rsidR="00E45DA2">
        <w:rPr>
          <w:sz w:val="28"/>
          <w:szCs w:val="28"/>
        </w:rPr>
        <w:t xml:space="preserve"> </w:t>
      </w:r>
      <w:r w:rsidRPr="00975ADF">
        <w:rPr>
          <w:sz w:val="28"/>
          <w:szCs w:val="28"/>
        </w:rPr>
        <w:t>вышеназванных</w:t>
      </w:r>
      <w:r w:rsidR="00E45DA2">
        <w:rPr>
          <w:sz w:val="28"/>
          <w:szCs w:val="28"/>
        </w:rPr>
        <w:t xml:space="preserve"> </w:t>
      </w:r>
      <w:r w:rsidRPr="00975ADF">
        <w:rPr>
          <w:sz w:val="28"/>
          <w:szCs w:val="28"/>
        </w:rPr>
        <w:t>условий</w:t>
      </w:r>
      <w:r w:rsidR="00E45DA2">
        <w:rPr>
          <w:sz w:val="28"/>
          <w:szCs w:val="28"/>
        </w:rPr>
        <w:t xml:space="preserve"> </w:t>
      </w:r>
      <w:r w:rsidRPr="00975ADF">
        <w:rPr>
          <w:sz w:val="28"/>
          <w:szCs w:val="28"/>
        </w:rPr>
        <w:t>компания</w:t>
      </w:r>
      <w:r w:rsidR="00E45DA2">
        <w:rPr>
          <w:sz w:val="28"/>
          <w:szCs w:val="28"/>
        </w:rPr>
        <w:t xml:space="preserve"> </w:t>
      </w:r>
      <w:r w:rsidRPr="00975ADF">
        <w:rPr>
          <w:sz w:val="28"/>
          <w:szCs w:val="28"/>
        </w:rPr>
        <w:t>сможет</w:t>
      </w:r>
      <w:r w:rsidR="00E45DA2">
        <w:rPr>
          <w:sz w:val="28"/>
          <w:szCs w:val="28"/>
        </w:rPr>
        <w:t xml:space="preserve"> </w:t>
      </w:r>
      <w:r w:rsidRPr="00975ADF">
        <w:rPr>
          <w:sz w:val="28"/>
          <w:szCs w:val="28"/>
        </w:rPr>
        <w:t>хорошо</w:t>
      </w:r>
      <w:r w:rsidR="00E45DA2">
        <w:rPr>
          <w:sz w:val="28"/>
          <w:szCs w:val="28"/>
        </w:rPr>
        <w:t xml:space="preserve"> </w:t>
      </w:r>
      <w:r w:rsidRPr="00975ADF">
        <w:rPr>
          <w:sz w:val="28"/>
          <w:szCs w:val="28"/>
        </w:rPr>
        <w:t>обслуживать</w:t>
      </w:r>
      <w:r w:rsidR="00E45DA2">
        <w:rPr>
          <w:sz w:val="28"/>
          <w:szCs w:val="28"/>
        </w:rPr>
        <w:t xml:space="preserve"> </w:t>
      </w:r>
      <w:r w:rsidRPr="00975ADF">
        <w:rPr>
          <w:sz w:val="28"/>
          <w:szCs w:val="28"/>
        </w:rPr>
        <w:t>интересы</w:t>
      </w:r>
      <w:r w:rsidR="00E45DA2">
        <w:rPr>
          <w:sz w:val="28"/>
          <w:szCs w:val="28"/>
        </w:rPr>
        <w:t xml:space="preserve"> </w:t>
      </w:r>
      <w:r w:rsidRPr="00975ADF">
        <w:rPr>
          <w:sz w:val="28"/>
          <w:szCs w:val="28"/>
        </w:rPr>
        <w:t>рынка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получать</w:t>
      </w:r>
      <w:r w:rsidR="00E45DA2">
        <w:rPr>
          <w:sz w:val="28"/>
          <w:szCs w:val="28"/>
        </w:rPr>
        <w:t xml:space="preserve"> </w:t>
      </w:r>
      <w:r w:rsidRPr="00975ADF">
        <w:rPr>
          <w:sz w:val="28"/>
          <w:szCs w:val="28"/>
        </w:rPr>
        <w:t>прибыль.</w:t>
      </w:r>
      <w:r w:rsidR="00E45DA2">
        <w:rPr>
          <w:sz w:val="28"/>
          <w:szCs w:val="28"/>
        </w:rPr>
        <w:t xml:space="preserve"> </w:t>
      </w:r>
      <w:r w:rsidRPr="00975ADF">
        <w:rPr>
          <w:sz w:val="28"/>
          <w:szCs w:val="28"/>
        </w:rPr>
        <w:t>Она</w:t>
      </w:r>
      <w:r w:rsidR="00E45DA2">
        <w:rPr>
          <w:sz w:val="28"/>
          <w:szCs w:val="28"/>
        </w:rPr>
        <w:t xml:space="preserve"> </w:t>
      </w:r>
      <w:r w:rsidRPr="00975ADF">
        <w:rPr>
          <w:sz w:val="28"/>
          <w:szCs w:val="28"/>
        </w:rPr>
        <w:t>выявила</w:t>
      </w:r>
      <w:r w:rsidR="00E45DA2">
        <w:rPr>
          <w:sz w:val="28"/>
          <w:szCs w:val="28"/>
        </w:rPr>
        <w:t xml:space="preserve"> </w:t>
      </w:r>
      <w:r w:rsidRPr="00975ADF">
        <w:rPr>
          <w:sz w:val="28"/>
          <w:szCs w:val="28"/>
        </w:rPr>
        <w:t>участок</w:t>
      </w:r>
      <w:r w:rsidR="00E45DA2">
        <w:rPr>
          <w:sz w:val="28"/>
          <w:szCs w:val="28"/>
        </w:rPr>
        <w:t xml:space="preserve"> </w:t>
      </w:r>
      <w:r w:rsidRPr="00975ADF">
        <w:rPr>
          <w:sz w:val="28"/>
          <w:szCs w:val="28"/>
        </w:rPr>
        <w:t>неудовлетворенной</w:t>
      </w:r>
      <w:r w:rsidR="00E45DA2">
        <w:rPr>
          <w:sz w:val="28"/>
          <w:szCs w:val="28"/>
        </w:rPr>
        <w:t xml:space="preserve"> </w:t>
      </w:r>
      <w:r w:rsidRPr="00975ADF">
        <w:rPr>
          <w:sz w:val="28"/>
          <w:szCs w:val="28"/>
        </w:rPr>
        <w:t>покупательской</w:t>
      </w:r>
      <w:r w:rsidR="00E45DA2">
        <w:rPr>
          <w:sz w:val="28"/>
          <w:szCs w:val="28"/>
        </w:rPr>
        <w:t xml:space="preserve"> </w:t>
      </w:r>
      <w:r w:rsidRPr="00975ADF">
        <w:rPr>
          <w:sz w:val="28"/>
          <w:szCs w:val="28"/>
        </w:rPr>
        <w:t>потребности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попытается</w:t>
      </w:r>
      <w:r w:rsidR="00E45DA2">
        <w:rPr>
          <w:sz w:val="28"/>
          <w:szCs w:val="28"/>
        </w:rPr>
        <w:t xml:space="preserve"> </w:t>
      </w:r>
      <w:r w:rsidRPr="00975ADF">
        <w:rPr>
          <w:sz w:val="28"/>
          <w:szCs w:val="28"/>
        </w:rPr>
        <w:t>удовлетворить</w:t>
      </w:r>
      <w:r w:rsidR="00E45DA2">
        <w:rPr>
          <w:sz w:val="28"/>
          <w:szCs w:val="28"/>
        </w:rPr>
        <w:t xml:space="preserve"> </w:t>
      </w:r>
      <w:r w:rsidRPr="00975ADF">
        <w:rPr>
          <w:sz w:val="28"/>
          <w:szCs w:val="28"/>
        </w:rPr>
        <w:t>ее.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Предположим,</w:t>
      </w:r>
      <w:r w:rsidR="00E45DA2">
        <w:rPr>
          <w:sz w:val="28"/>
          <w:szCs w:val="28"/>
        </w:rPr>
        <w:t xml:space="preserve"> </w:t>
      </w:r>
      <w:r w:rsidRPr="00975ADF">
        <w:rPr>
          <w:sz w:val="28"/>
          <w:szCs w:val="28"/>
        </w:rPr>
        <w:t>«Элен</w:t>
      </w:r>
      <w:r w:rsidR="00E45DA2">
        <w:rPr>
          <w:sz w:val="28"/>
          <w:szCs w:val="28"/>
        </w:rPr>
        <w:t xml:space="preserve"> </w:t>
      </w:r>
      <w:r w:rsidRPr="00975ADF">
        <w:rPr>
          <w:sz w:val="28"/>
          <w:szCs w:val="28"/>
        </w:rPr>
        <w:t>Кертис»</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состоянии</w:t>
      </w:r>
      <w:r w:rsidR="00E45DA2">
        <w:rPr>
          <w:sz w:val="28"/>
          <w:szCs w:val="28"/>
        </w:rPr>
        <w:t xml:space="preserve"> </w:t>
      </w:r>
      <w:r w:rsidRPr="00975ADF">
        <w:rPr>
          <w:sz w:val="28"/>
          <w:szCs w:val="28"/>
        </w:rPr>
        <w:t>воспользоваться</w:t>
      </w:r>
      <w:r w:rsidR="00E45DA2">
        <w:rPr>
          <w:sz w:val="28"/>
          <w:szCs w:val="28"/>
        </w:rPr>
        <w:t xml:space="preserve"> </w:t>
      </w:r>
      <w:r w:rsidRPr="00975ADF">
        <w:rPr>
          <w:sz w:val="28"/>
          <w:szCs w:val="28"/>
        </w:rPr>
        <w:t>открывшейся</w:t>
      </w:r>
      <w:r w:rsidR="00E45DA2">
        <w:rPr>
          <w:sz w:val="28"/>
          <w:szCs w:val="28"/>
        </w:rPr>
        <w:t xml:space="preserve"> </w:t>
      </w:r>
      <w:r w:rsidRPr="00975ADF">
        <w:rPr>
          <w:sz w:val="28"/>
          <w:szCs w:val="28"/>
        </w:rPr>
        <w:t>возможностью,</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принимает</w:t>
      </w:r>
      <w:r w:rsidR="00E45DA2">
        <w:rPr>
          <w:sz w:val="28"/>
          <w:szCs w:val="28"/>
        </w:rPr>
        <w:t xml:space="preserve"> </w:t>
      </w:r>
      <w:r w:rsidRPr="00975ADF">
        <w:rPr>
          <w:sz w:val="28"/>
          <w:szCs w:val="28"/>
        </w:rPr>
        <w:t>решение</w:t>
      </w:r>
      <w:r w:rsidR="00E45DA2">
        <w:rPr>
          <w:sz w:val="28"/>
          <w:szCs w:val="28"/>
        </w:rPr>
        <w:t xml:space="preserve"> </w:t>
      </w:r>
      <w:r w:rsidRPr="00975ADF">
        <w:rPr>
          <w:sz w:val="28"/>
          <w:szCs w:val="28"/>
        </w:rPr>
        <w:t>угнаться</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тайленолом.</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позиционировать</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марку</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класса</w:t>
      </w:r>
      <w:r w:rsidR="00E45DA2">
        <w:rPr>
          <w:sz w:val="28"/>
          <w:szCs w:val="28"/>
        </w:rPr>
        <w:t xml:space="preserve"> </w:t>
      </w:r>
      <w:r w:rsidRPr="00975ADF">
        <w:rPr>
          <w:sz w:val="28"/>
          <w:szCs w:val="28"/>
        </w:rPr>
        <w:t>«Кадиллак»,</w:t>
      </w:r>
      <w:r w:rsidR="00E45DA2">
        <w:rPr>
          <w:sz w:val="28"/>
          <w:szCs w:val="28"/>
        </w:rPr>
        <w:t xml:space="preserve"> </w:t>
      </w:r>
      <w:r w:rsidRPr="00975ADF">
        <w:rPr>
          <w:sz w:val="28"/>
          <w:szCs w:val="28"/>
        </w:rPr>
        <w:t>заявив,</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эффективность</w:t>
      </w:r>
      <w:r w:rsidR="00E45DA2">
        <w:rPr>
          <w:sz w:val="28"/>
          <w:szCs w:val="28"/>
        </w:rPr>
        <w:t xml:space="preserve"> </w:t>
      </w:r>
      <w:r w:rsidRPr="00975ADF">
        <w:rPr>
          <w:sz w:val="28"/>
          <w:szCs w:val="28"/>
        </w:rPr>
        <w:t>выше,</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тайленола,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установив</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него</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высокую</w:t>
      </w:r>
      <w:r w:rsidR="00E45DA2">
        <w:rPr>
          <w:sz w:val="28"/>
          <w:szCs w:val="28"/>
        </w:rPr>
        <w:t xml:space="preserve"> </w:t>
      </w:r>
      <w:r w:rsidRPr="00975ADF">
        <w:rPr>
          <w:sz w:val="28"/>
          <w:szCs w:val="28"/>
        </w:rPr>
        <w:t>цену.</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она</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избрать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качестве</w:t>
      </w:r>
      <w:r w:rsidR="00E45DA2">
        <w:rPr>
          <w:sz w:val="28"/>
          <w:szCs w:val="28"/>
        </w:rPr>
        <w:t xml:space="preserve"> </w:t>
      </w:r>
      <w:r w:rsidRPr="00975ADF">
        <w:rPr>
          <w:sz w:val="28"/>
          <w:szCs w:val="28"/>
        </w:rPr>
        <w:t>основы</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позиционирования</w:t>
      </w:r>
      <w:r w:rsidR="00E45DA2">
        <w:rPr>
          <w:sz w:val="28"/>
          <w:szCs w:val="28"/>
        </w:rPr>
        <w:t xml:space="preserve"> </w:t>
      </w:r>
      <w:r w:rsidRPr="00975ADF">
        <w:rPr>
          <w:sz w:val="28"/>
          <w:szCs w:val="28"/>
        </w:rPr>
        <w:t>своего</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любое</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множества</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свойств,</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мнению</w:t>
      </w:r>
      <w:r w:rsidR="00E45DA2">
        <w:rPr>
          <w:sz w:val="28"/>
          <w:szCs w:val="28"/>
        </w:rPr>
        <w:t xml:space="preserve"> </w:t>
      </w:r>
      <w:r w:rsidRPr="00975ADF">
        <w:rPr>
          <w:sz w:val="28"/>
          <w:szCs w:val="28"/>
        </w:rPr>
        <w:t>достаточно</w:t>
      </w:r>
      <w:r w:rsidR="00E45DA2">
        <w:rPr>
          <w:sz w:val="28"/>
          <w:szCs w:val="28"/>
        </w:rPr>
        <w:t xml:space="preserve"> </w:t>
      </w:r>
      <w:r w:rsidRPr="00975ADF">
        <w:rPr>
          <w:sz w:val="28"/>
          <w:szCs w:val="28"/>
        </w:rPr>
        <w:t>большого</w:t>
      </w:r>
      <w:r w:rsidR="00E45DA2">
        <w:rPr>
          <w:sz w:val="28"/>
          <w:szCs w:val="28"/>
        </w:rPr>
        <w:t xml:space="preserve"> </w:t>
      </w:r>
      <w:r w:rsidRPr="00975ADF">
        <w:rPr>
          <w:sz w:val="28"/>
          <w:szCs w:val="28"/>
        </w:rPr>
        <w:t>числа</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являются</w:t>
      </w:r>
      <w:r w:rsidR="00E45DA2">
        <w:rPr>
          <w:sz w:val="28"/>
          <w:szCs w:val="28"/>
        </w:rPr>
        <w:t xml:space="preserve"> </w:t>
      </w:r>
      <w:r w:rsidRPr="00975ADF">
        <w:rPr>
          <w:sz w:val="28"/>
          <w:szCs w:val="28"/>
        </w:rPr>
        <w:t>важными,</w:t>
      </w:r>
      <w:r w:rsidR="00E45DA2">
        <w:rPr>
          <w:sz w:val="28"/>
          <w:szCs w:val="28"/>
        </w:rPr>
        <w:t xml:space="preserve"> </w:t>
      </w:r>
      <w:r w:rsidRPr="00975ADF">
        <w:rPr>
          <w:sz w:val="28"/>
          <w:szCs w:val="28"/>
        </w:rPr>
        <w:t>желанными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недостаточной</w:t>
      </w:r>
      <w:r w:rsidR="00E45DA2">
        <w:rPr>
          <w:sz w:val="28"/>
          <w:szCs w:val="28"/>
        </w:rPr>
        <w:t xml:space="preserve"> </w:t>
      </w:r>
      <w:r w:rsidRPr="00975ADF">
        <w:rPr>
          <w:sz w:val="28"/>
          <w:szCs w:val="28"/>
        </w:rPr>
        <w:t>мере</w:t>
      </w:r>
      <w:r w:rsidR="00E45DA2">
        <w:rPr>
          <w:sz w:val="28"/>
          <w:szCs w:val="28"/>
        </w:rPr>
        <w:t xml:space="preserve"> </w:t>
      </w:r>
      <w:r w:rsidRPr="00975ADF">
        <w:rPr>
          <w:sz w:val="28"/>
          <w:szCs w:val="28"/>
        </w:rPr>
        <w:t>присутствуют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марках</w:t>
      </w:r>
      <w:r w:rsidR="00E45DA2">
        <w:rPr>
          <w:sz w:val="28"/>
          <w:szCs w:val="28"/>
        </w:rPr>
        <w:t xml:space="preserve"> </w:t>
      </w:r>
      <w:r w:rsidRPr="00975ADF">
        <w:rPr>
          <w:sz w:val="28"/>
          <w:szCs w:val="28"/>
        </w:rPr>
        <w:t>конкурентов.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Позиционирование</w:t>
      </w:r>
      <w:r w:rsidR="00E45DA2">
        <w:rPr>
          <w:bCs/>
          <w:sz w:val="28"/>
          <w:szCs w:val="28"/>
        </w:rPr>
        <w:t xml:space="preserve"> </w:t>
      </w:r>
      <w:r w:rsidRPr="00975ADF">
        <w:rPr>
          <w:bCs/>
          <w:sz w:val="28"/>
          <w:szCs w:val="28"/>
        </w:rPr>
        <w:t>на</w:t>
      </w:r>
      <w:r w:rsidR="00E45DA2">
        <w:rPr>
          <w:bCs/>
          <w:sz w:val="28"/>
          <w:szCs w:val="28"/>
        </w:rPr>
        <w:t xml:space="preserve"> </w:t>
      </w:r>
      <w:r w:rsidRPr="00975ADF">
        <w:rPr>
          <w:sz w:val="28"/>
          <w:szCs w:val="28"/>
        </w:rPr>
        <w:t>рынке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обеспечение</w:t>
      </w:r>
      <w:r w:rsidR="00E45DA2">
        <w:rPr>
          <w:sz w:val="28"/>
          <w:szCs w:val="28"/>
        </w:rPr>
        <w:t xml:space="preserve"> </w:t>
      </w:r>
      <w:r w:rsidRPr="00975ADF">
        <w:rPr>
          <w:sz w:val="28"/>
          <w:szCs w:val="28"/>
        </w:rPr>
        <w:t>товару</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вызывающего</w:t>
      </w:r>
      <w:r w:rsidR="00E45DA2">
        <w:rPr>
          <w:sz w:val="28"/>
          <w:szCs w:val="28"/>
        </w:rPr>
        <w:t xml:space="preserve"> </w:t>
      </w:r>
      <w:r w:rsidRPr="00975ADF">
        <w:rPr>
          <w:sz w:val="28"/>
          <w:szCs w:val="28"/>
        </w:rPr>
        <w:t>сомнений,</w:t>
      </w:r>
      <w:r w:rsidR="00E45DA2">
        <w:rPr>
          <w:sz w:val="28"/>
          <w:szCs w:val="28"/>
        </w:rPr>
        <w:t xml:space="preserve"> </w:t>
      </w:r>
      <w:r w:rsidRPr="00975ADF">
        <w:rPr>
          <w:sz w:val="28"/>
          <w:szCs w:val="28"/>
        </w:rPr>
        <w:t>четко</w:t>
      </w:r>
      <w:r w:rsidR="00E45DA2">
        <w:rPr>
          <w:sz w:val="28"/>
          <w:szCs w:val="28"/>
        </w:rPr>
        <w:t xml:space="preserve"> </w:t>
      </w:r>
      <w:r w:rsidRPr="00975ADF">
        <w:rPr>
          <w:sz w:val="28"/>
          <w:szCs w:val="28"/>
        </w:rPr>
        <w:t>отличного</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других,</w:t>
      </w:r>
      <w:r w:rsidR="00E45DA2">
        <w:rPr>
          <w:sz w:val="28"/>
          <w:szCs w:val="28"/>
        </w:rPr>
        <w:t xml:space="preserve"> </w:t>
      </w:r>
      <w:r w:rsidRPr="00975ADF">
        <w:rPr>
          <w:sz w:val="28"/>
          <w:szCs w:val="28"/>
        </w:rPr>
        <w:t>желательного</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рынке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сознании</w:t>
      </w:r>
      <w:r w:rsidR="00E45DA2">
        <w:rPr>
          <w:sz w:val="28"/>
          <w:szCs w:val="28"/>
        </w:rPr>
        <w:t xml:space="preserve"> </w:t>
      </w:r>
      <w:r w:rsidRPr="00975ADF">
        <w:rPr>
          <w:sz w:val="28"/>
          <w:szCs w:val="28"/>
        </w:rPr>
        <w:t>целевых</w:t>
      </w:r>
      <w:r w:rsidR="00E45DA2">
        <w:rPr>
          <w:sz w:val="28"/>
          <w:szCs w:val="28"/>
        </w:rPr>
        <w:t xml:space="preserve"> </w:t>
      </w:r>
      <w:r w:rsidRPr="00975ADF">
        <w:rPr>
          <w:sz w:val="28"/>
          <w:szCs w:val="28"/>
        </w:rPr>
        <w:t>потребителей.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Управление</w:t>
      </w:r>
      <w:r w:rsidR="00E45DA2">
        <w:rPr>
          <w:bCs/>
          <w:sz w:val="28"/>
          <w:szCs w:val="22"/>
        </w:rPr>
        <w:t xml:space="preserve"> </w:t>
      </w:r>
      <w:r w:rsidRPr="00975ADF">
        <w:rPr>
          <w:bCs/>
          <w:sz w:val="28"/>
          <w:szCs w:val="22"/>
        </w:rPr>
        <w:t>продукцией</w:t>
      </w:r>
    </w:p>
    <w:p w:rsidR="00E92292" w:rsidRDefault="00E92292" w:rsidP="00975ADF">
      <w:pPr>
        <w:keepNext/>
        <w:widowControl w:val="0"/>
        <w:snapToGrid/>
        <w:spacing w:line="360" w:lineRule="auto"/>
        <w:ind w:firstLine="709"/>
        <w:jc w:val="both"/>
        <w:rPr>
          <w:sz w:val="28"/>
          <w:szCs w:val="10"/>
        </w:rPr>
      </w:pP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Во</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управ-я</w:t>
      </w:r>
      <w:r w:rsidR="00E45DA2">
        <w:rPr>
          <w:sz w:val="28"/>
          <w:szCs w:val="10"/>
        </w:rPr>
        <w:t xml:space="preserve"> </w:t>
      </w:r>
      <w:r w:rsidRPr="00975ADF">
        <w:rPr>
          <w:sz w:val="28"/>
          <w:szCs w:val="10"/>
        </w:rPr>
        <w:t>прод-й</w:t>
      </w:r>
      <w:r w:rsidR="00E45DA2">
        <w:rPr>
          <w:sz w:val="28"/>
          <w:szCs w:val="10"/>
        </w:rPr>
        <w:t xml:space="preserve"> </w:t>
      </w:r>
      <w:r w:rsidRPr="00975ADF">
        <w:rPr>
          <w:sz w:val="28"/>
          <w:szCs w:val="10"/>
        </w:rPr>
        <w:t>постоянно</w:t>
      </w:r>
      <w:r w:rsidR="00E45DA2">
        <w:rPr>
          <w:sz w:val="28"/>
          <w:szCs w:val="10"/>
        </w:rPr>
        <w:t xml:space="preserve"> </w:t>
      </w:r>
      <w:r w:rsidRPr="00975ADF">
        <w:rPr>
          <w:sz w:val="28"/>
          <w:szCs w:val="10"/>
        </w:rPr>
        <w:t>возникает</w:t>
      </w:r>
      <w:r w:rsidR="00E45DA2">
        <w:rPr>
          <w:sz w:val="28"/>
          <w:szCs w:val="10"/>
        </w:rPr>
        <w:t xml:space="preserve"> </w:t>
      </w:r>
      <w:r w:rsidRPr="00975ADF">
        <w:rPr>
          <w:sz w:val="28"/>
          <w:szCs w:val="10"/>
        </w:rPr>
        <w:t>ряд</w:t>
      </w:r>
      <w:r w:rsidR="00E45DA2">
        <w:rPr>
          <w:sz w:val="28"/>
          <w:szCs w:val="10"/>
        </w:rPr>
        <w:t xml:space="preserve"> </w:t>
      </w:r>
      <w:r w:rsidRPr="00975ADF">
        <w:rPr>
          <w:sz w:val="28"/>
          <w:szCs w:val="10"/>
        </w:rPr>
        <w:t>вопросов</w:t>
      </w:r>
      <w:r w:rsidR="00E45DA2">
        <w:rPr>
          <w:sz w:val="28"/>
          <w:szCs w:val="10"/>
        </w:rPr>
        <w:t xml:space="preserve"> </w:t>
      </w:r>
      <w:r w:rsidRPr="00975ADF">
        <w:rPr>
          <w:sz w:val="28"/>
          <w:szCs w:val="10"/>
        </w:rPr>
        <w:t>кот</w:t>
      </w:r>
      <w:r w:rsidR="00E45DA2">
        <w:rPr>
          <w:sz w:val="28"/>
          <w:szCs w:val="10"/>
        </w:rPr>
        <w:t xml:space="preserve"> </w:t>
      </w:r>
      <w:r w:rsidRPr="00975ADF">
        <w:rPr>
          <w:sz w:val="28"/>
          <w:szCs w:val="10"/>
        </w:rPr>
        <w:t>необх-оучитывать</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рассмат-ьдля</w:t>
      </w:r>
      <w:r w:rsidR="00E45DA2">
        <w:rPr>
          <w:sz w:val="28"/>
          <w:szCs w:val="10"/>
        </w:rPr>
        <w:t xml:space="preserve"> </w:t>
      </w:r>
      <w:r w:rsidRPr="00975ADF">
        <w:rPr>
          <w:sz w:val="28"/>
          <w:szCs w:val="10"/>
        </w:rPr>
        <w:t>достиж-я</w:t>
      </w:r>
      <w:r w:rsidR="00E45DA2">
        <w:rPr>
          <w:sz w:val="28"/>
          <w:szCs w:val="10"/>
        </w:rPr>
        <w:t xml:space="preserve"> </w:t>
      </w:r>
      <w:r w:rsidRPr="00975ADF">
        <w:rPr>
          <w:sz w:val="28"/>
          <w:szCs w:val="10"/>
        </w:rPr>
        <w:t>желаемого</w:t>
      </w:r>
      <w:r w:rsidR="00E45DA2">
        <w:rPr>
          <w:sz w:val="28"/>
          <w:szCs w:val="10"/>
        </w:rPr>
        <w:t xml:space="preserve"> </w:t>
      </w:r>
      <w:r w:rsidRPr="00975ADF">
        <w:rPr>
          <w:sz w:val="28"/>
          <w:szCs w:val="10"/>
        </w:rPr>
        <w:t>результата</w:t>
      </w:r>
      <w:r w:rsidR="00E45DA2">
        <w:rPr>
          <w:sz w:val="28"/>
          <w:szCs w:val="10"/>
        </w:rPr>
        <w:t xml:space="preserve"> </w:t>
      </w:r>
      <w:r w:rsidRPr="00975ADF">
        <w:rPr>
          <w:sz w:val="28"/>
          <w:szCs w:val="10"/>
        </w:rPr>
        <w:t>маркет</w:t>
      </w:r>
      <w:r w:rsidR="00E45DA2">
        <w:rPr>
          <w:sz w:val="28"/>
          <w:szCs w:val="10"/>
        </w:rPr>
        <w:t xml:space="preserve"> </w:t>
      </w:r>
      <w:r w:rsidRPr="00975ADF">
        <w:rPr>
          <w:sz w:val="28"/>
          <w:szCs w:val="10"/>
        </w:rPr>
        <w:t>деятель-и</w:t>
      </w:r>
      <w:r w:rsidR="00E45DA2">
        <w:rPr>
          <w:sz w:val="28"/>
          <w:szCs w:val="10"/>
        </w:rPr>
        <w:t xml:space="preserve"> </w:t>
      </w:r>
      <w:r w:rsidRPr="00975ADF">
        <w:rPr>
          <w:sz w:val="28"/>
          <w:szCs w:val="10"/>
        </w:rPr>
        <w:t>п/п-получ-я</w:t>
      </w:r>
      <w:r w:rsidR="00E45DA2">
        <w:rPr>
          <w:sz w:val="28"/>
          <w:szCs w:val="10"/>
        </w:rPr>
        <w:t xml:space="preserve"> </w:t>
      </w:r>
      <w:r w:rsidRPr="00975ADF">
        <w:rPr>
          <w:sz w:val="28"/>
          <w:szCs w:val="10"/>
        </w:rPr>
        <w:t>макс</w:t>
      </w:r>
      <w:r w:rsidR="00E45DA2">
        <w:rPr>
          <w:sz w:val="28"/>
          <w:szCs w:val="10"/>
        </w:rPr>
        <w:t xml:space="preserve"> </w:t>
      </w:r>
      <w:r w:rsidRPr="00975ADF">
        <w:rPr>
          <w:sz w:val="28"/>
          <w:szCs w:val="10"/>
        </w:rPr>
        <w:t>приб-и.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При</w:t>
      </w:r>
      <w:r w:rsidR="00E45DA2">
        <w:rPr>
          <w:sz w:val="28"/>
          <w:szCs w:val="10"/>
        </w:rPr>
        <w:t xml:space="preserve"> </w:t>
      </w:r>
      <w:r w:rsidRPr="00975ADF">
        <w:rPr>
          <w:sz w:val="28"/>
          <w:szCs w:val="10"/>
        </w:rPr>
        <w:t>упр-и</w:t>
      </w:r>
      <w:r w:rsidR="00E45DA2">
        <w:rPr>
          <w:sz w:val="28"/>
          <w:szCs w:val="10"/>
        </w:rPr>
        <w:t xml:space="preserve"> </w:t>
      </w:r>
      <w:r w:rsidRPr="00975ADF">
        <w:rPr>
          <w:sz w:val="28"/>
          <w:szCs w:val="10"/>
        </w:rPr>
        <w:t>прод-й</w:t>
      </w:r>
      <w:r w:rsidR="00E45DA2">
        <w:rPr>
          <w:sz w:val="28"/>
          <w:szCs w:val="10"/>
        </w:rPr>
        <w:t xml:space="preserve"> </w:t>
      </w:r>
      <w:r w:rsidRPr="00975ADF">
        <w:rPr>
          <w:sz w:val="28"/>
          <w:szCs w:val="10"/>
        </w:rPr>
        <w:t>следует</w:t>
      </w:r>
      <w:r w:rsidR="00E45DA2">
        <w:rPr>
          <w:sz w:val="28"/>
          <w:szCs w:val="10"/>
        </w:rPr>
        <w:t xml:space="preserve"> </w:t>
      </w:r>
      <w:r w:rsidRPr="00975ADF">
        <w:rPr>
          <w:sz w:val="28"/>
          <w:szCs w:val="10"/>
        </w:rPr>
        <w:t>учитывать</w:t>
      </w:r>
      <w:r w:rsidR="00E45DA2">
        <w:rPr>
          <w:sz w:val="28"/>
          <w:szCs w:val="10"/>
        </w:rPr>
        <w:t xml:space="preserve"> </w:t>
      </w:r>
      <w:r w:rsidRPr="00975ADF">
        <w:rPr>
          <w:sz w:val="28"/>
          <w:szCs w:val="10"/>
        </w:rPr>
        <w:t>то,что</w:t>
      </w:r>
      <w:r w:rsidR="00E45DA2">
        <w:rPr>
          <w:sz w:val="28"/>
          <w:szCs w:val="10"/>
        </w:rPr>
        <w:t xml:space="preserve"> </w:t>
      </w:r>
      <w:r w:rsidRPr="00975ADF">
        <w:rPr>
          <w:sz w:val="28"/>
          <w:szCs w:val="10"/>
        </w:rPr>
        <w:t>плаирование</w:t>
      </w:r>
      <w:r w:rsidR="00E45DA2">
        <w:rPr>
          <w:sz w:val="28"/>
          <w:szCs w:val="10"/>
        </w:rPr>
        <w:t xml:space="preserve"> </w:t>
      </w:r>
      <w:r w:rsidRPr="00975ADF">
        <w:rPr>
          <w:sz w:val="28"/>
          <w:szCs w:val="10"/>
        </w:rPr>
        <w:t>новой</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элимирование</w:t>
      </w:r>
      <w:r w:rsidR="00E45DA2">
        <w:rPr>
          <w:sz w:val="28"/>
          <w:szCs w:val="10"/>
        </w:rPr>
        <w:t xml:space="preserve"> </w:t>
      </w:r>
      <w:r w:rsidRPr="00975ADF">
        <w:rPr>
          <w:sz w:val="28"/>
          <w:szCs w:val="10"/>
        </w:rPr>
        <w:t>старой</w:t>
      </w:r>
      <w:r w:rsidR="00E45DA2">
        <w:rPr>
          <w:sz w:val="28"/>
          <w:szCs w:val="10"/>
        </w:rPr>
        <w:t xml:space="preserve"> </w:t>
      </w:r>
      <w:r w:rsidRPr="00975ADF">
        <w:rPr>
          <w:sz w:val="28"/>
          <w:szCs w:val="10"/>
        </w:rPr>
        <w:t>определ-т</w:t>
      </w:r>
      <w:r w:rsidR="00E45DA2">
        <w:rPr>
          <w:sz w:val="28"/>
          <w:szCs w:val="10"/>
        </w:rPr>
        <w:t xml:space="preserve"> </w:t>
      </w:r>
      <w:r w:rsidRPr="00975ADF">
        <w:rPr>
          <w:sz w:val="28"/>
          <w:szCs w:val="10"/>
        </w:rPr>
        <w:t>основными</w:t>
      </w:r>
      <w:r w:rsidR="00E45DA2">
        <w:rPr>
          <w:sz w:val="28"/>
          <w:szCs w:val="10"/>
        </w:rPr>
        <w:t xml:space="preserve"> </w:t>
      </w:r>
      <w:r w:rsidRPr="00975ADF">
        <w:rPr>
          <w:sz w:val="28"/>
          <w:szCs w:val="10"/>
        </w:rPr>
        <w:t>элементами</w:t>
      </w:r>
      <w:r w:rsidR="00E45DA2">
        <w:rPr>
          <w:sz w:val="28"/>
          <w:szCs w:val="10"/>
        </w:rPr>
        <w:t xml:space="preserve"> </w:t>
      </w:r>
      <w:r w:rsidRPr="00975ADF">
        <w:rPr>
          <w:sz w:val="28"/>
          <w:szCs w:val="10"/>
        </w:rPr>
        <w:t>рын.деят-и</w:t>
      </w:r>
      <w:r w:rsidR="00E45DA2">
        <w:rPr>
          <w:sz w:val="28"/>
          <w:szCs w:val="10"/>
        </w:rPr>
        <w:t xml:space="preserve"> </w:t>
      </w:r>
      <w:r w:rsidRPr="00975ADF">
        <w:rPr>
          <w:sz w:val="28"/>
          <w:szCs w:val="10"/>
        </w:rPr>
        <w:t>к-л</w:t>
      </w:r>
      <w:r w:rsidR="00E45DA2">
        <w:rPr>
          <w:sz w:val="28"/>
          <w:szCs w:val="10"/>
        </w:rPr>
        <w:t xml:space="preserve"> </w:t>
      </w:r>
      <w:r w:rsidRPr="00975ADF">
        <w:rPr>
          <w:sz w:val="28"/>
          <w:szCs w:val="10"/>
        </w:rPr>
        <w:t>фирмы.Требуется</w:t>
      </w:r>
      <w:r w:rsidR="00E45DA2">
        <w:rPr>
          <w:sz w:val="28"/>
          <w:szCs w:val="10"/>
        </w:rPr>
        <w:t xml:space="preserve"> </w:t>
      </w:r>
      <w:r w:rsidRPr="00975ADF">
        <w:rPr>
          <w:sz w:val="28"/>
          <w:szCs w:val="10"/>
        </w:rPr>
        <w:t>учитывать,что</w:t>
      </w:r>
      <w:r w:rsidR="00E45DA2">
        <w:rPr>
          <w:sz w:val="28"/>
          <w:szCs w:val="10"/>
        </w:rPr>
        <w:t xml:space="preserve"> </w:t>
      </w:r>
      <w:r w:rsidRPr="00975ADF">
        <w:rPr>
          <w:sz w:val="28"/>
          <w:szCs w:val="10"/>
        </w:rPr>
        <w:t>новая</w:t>
      </w:r>
      <w:r w:rsidR="00E45DA2">
        <w:rPr>
          <w:sz w:val="28"/>
          <w:szCs w:val="10"/>
        </w:rPr>
        <w:t xml:space="preserve"> </w:t>
      </w:r>
      <w:r w:rsidRPr="00975ADF">
        <w:rPr>
          <w:sz w:val="28"/>
          <w:szCs w:val="10"/>
        </w:rPr>
        <w:t>прод-я</w:t>
      </w:r>
      <w:r w:rsidR="00E45DA2">
        <w:rPr>
          <w:sz w:val="28"/>
          <w:szCs w:val="10"/>
        </w:rPr>
        <w:t xml:space="preserve"> </w:t>
      </w:r>
      <w:r w:rsidRPr="00975ADF">
        <w:rPr>
          <w:sz w:val="28"/>
          <w:szCs w:val="10"/>
        </w:rPr>
        <w:t>может</w:t>
      </w:r>
      <w:r w:rsidR="00E45DA2">
        <w:rPr>
          <w:sz w:val="28"/>
          <w:szCs w:val="10"/>
        </w:rPr>
        <w:t xml:space="preserve"> </w:t>
      </w:r>
      <w:r w:rsidRPr="00975ADF">
        <w:rPr>
          <w:sz w:val="28"/>
          <w:szCs w:val="10"/>
        </w:rPr>
        <w:t>нанести</w:t>
      </w:r>
      <w:r w:rsidR="00E45DA2">
        <w:rPr>
          <w:sz w:val="28"/>
          <w:szCs w:val="10"/>
        </w:rPr>
        <w:t xml:space="preserve"> </w:t>
      </w:r>
      <w:r w:rsidRPr="00975ADF">
        <w:rPr>
          <w:sz w:val="28"/>
          <w:szCs w:val="10"/>
        </w:rPr>
        <w:t>смертел-й</w:t>
      </w:r>
      <w:r w:rsidR="00E45DA2">
        <w:rPr>
          <w:sz w:val="28"/>
          <w:szCs w:val="10"/>
        </w:rPr>
        <w:t xml:space="preserve"> </w:t>
      </w:r>
      <w:r w:rsidRPr="00975ADF">
        <w:rPr>
          <w:sz w:val="28"/>
          <w:szCs w:val="10"/>
        </w:rPr>
        <w:t>удар</w:t>
      </w:r>
      <w:r w:rsidR="00E45DA2">
        <w:rPr>
          <w:sz w:val="28"/>
          <w:szCs w:val="10"/>
        </w:rPr>
        <w:t xml:space="preserve"> </w:t>
      </w:r>
      <w:r w:rsidRPr="00975ADF">
        <w:rPr>
          <w:sz w:val="28"/>
          <w:szCs w:val="10"/>
        </w:rPr>
        <w:t>торговле</w:t>
      </w:r>
      <w:r w:rsidR="00E45DA2">
        <w:rPr>
          <w:sz w:val="28"/>
          <w:szCs w:val="10"/>
        </w:rPr>
        <w:t xml:space="preserve"> </w:t>
      </w:r>
      <w:r w:rsidRPr="00975ADF">
        <w:rPr>
          <w:sz w:val="28"/>
          <w:szCs w:val="10"/>
        </w:rPr>
        <w:t>старой.В</w:t>
      </w:r>
      <w:r w:rsidR="00E45DA2">
        <w:rPr>
          <w:sz w:val="28"/>
          <w:szCs w:val="10"/>
        </w:rPr>
        <w:t xml:space="preserve"> </w:t>
      </w:r>
      <w:r w:rsidRPr="00975ADF">
        <w:rPr>
          <w:sz w:val="28"/>
          <w:szCs w:val="10"/>
        </w:rPr>
        <w:t>связи</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этим</w:t>
      </w:r>
      <w:r w:rsidR="00E45DA2">
        <w:rPr>
          <w:sz w:val="28"/>
          <w:szCs w:val="10"/>
        </w:rPr>
        <w:t xml:space="preserve"> </w:t>
      </w:r>
      <w:r w:rsidRPr="00975ADF">
        <w:rPr>
          <w:sz w:val="28"/>
          <w:szCs w:val="10"/>
        </w:rPr>
        <w:t>след-т</w:t>
      </w:r>
      <w:r w:rsidR="00E45DA2">
        <w:rPr>
          <w:sz w:val="28"/>
          <w:szCs w:val="10"/>
        </w:rPr>
        <w:t xml:space="preserve"> </w:t>
      </w:r>
      <w:r w:rsidRPr="00975ADF">
        <w:rPr>
          <w:sz w:val="28"/>
          <w:szCs w:val="10"/>
        </w:rPr>
        <w:t>избегать</w:t>
      </w:r>
      <w:r w:rsidR="00E45DA2">
        <w:rPr>
          <w:sz w:val="28"/>
          <w:szCs w:val="10"/>
        </w:rPr>
        <w:t xml:space="preserve"> </w:t>
      </w:r>
      <w:r w:rsidRPr="00975ADF">
        <w:rPr>
          <w:sz w:val="28"/>
          <w:szCs w:val="10"/>
        </w:rPr>
        <w:t>большой</w:t>
      </w:r>
      <w:r w:rsidR="00E45DA2">
        <w:rPr>
          <w:sz w:val="28"/>
          <w:szCs w:val="10"/>
        </w:rPr>
        <w:t xml:space="preserve"> </w:t>
      </w:r>
      <w:r w:rsidRPr="00975ADF">
        <w:rPr>
          <w:sz w:val="28"/>
          <w:szCs w:val="10"/>
        </w:rPr>
        <w:t>схожести</w:t>
      </w:r>
      <w:r w:rsidR="00E45DA2">
        <w:rPr>
          <w:sz w:val="28"/>
          <w:szCs w:val="10"/>
        </w:rPr>
        <w:t xml:space="preserve"> </w:t>
      </w:r>
      <w:r w:rsidRPr="00975ADF">
        <w:rPr>
          <w:sz w:val="28"/>
          <w:szCs w:val="10"/>
        </w:rPr>
        <w:t>между</w:t>
      </w:r>
      <w:r w:rsidR="00E45DA2">
        <w:rPr>
          <w:sz w:val="28"/>
          <w:szCs w:val="10"/>
        </w:rPr>
        <w:t xml:space="preserve"> </w:t>
      </w:r>
      <w:r w:rsidRPr="00975ADF">
        <w:rPr>
          <w:sz w:val="28"/>
          <w:szCs w:val="10"/>
        </w:rPr>
        <w:t>сущест-й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новой</w:t>
      </w:r>
      <w:r w:rsidR="00E45DA2">
        <w:rPr>
          <w:sz w:val="28"/>
          <w:szCs w:val="10"/>
        </w:rPr>
        <w:t xml:space="preserve"> </w:t>
      </w:r>
      <w:r w:rsidRPr="00975ADF">
        <w:rPr>
          <w:sz w:val="28"/>
          <w:szCs w:val="10"/>
        </w:rPr>
        <w:t>продук-й,эфф-но</w:t>
      </w:r>
      <w:r w:rsidR="00E45DA2">
        <w:rPr>
          <w:sz w:val="28"/>
          <w:szCs w:val="10"/>
        </w:rPr>
        <w:t xml:space="preserve"> </w:t>
      </w:r>
      <w:r w:rsidRPr="00975ADF">
        <w:rPr>
          <w:sz w:val="28"/>
          <w:szCs w:val="10"/>
        </w:rPr>
        <w:t>размещ-ь</w:t>
      </w:r>
      <w:r w:rsidR="00E45DA2">
        <w:rPr>
          <w:sz w:val="28"/>
          <w:szCs w:val="10"/>
        </w:rPr>
        <w:t xml:space="preserve"> </w:t>
      </w:r>
      <w:r w:rsidRPr="00975ADF">
        <w:rPr>
          <w:sz w:val="28"/>
          <w:szCs w:val="10"/>
        </w:rPr>
        <w:t>новинки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рынке,можно</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иполь-е</w:t>
      </w:r>
      <w:r w:rsidR="00E45DA2">
        <w:rPr>
          <w:sz w:val="28"/>
          <w:szCs w:val="10"/>
        </w:rPr>
        <w:t xml:space="preserve"> </w:t>
      </w:r>
      <w:r w:rsidRPr="00975ADF">
        <w:rPr>
          <w:sz w:val="28"/>
          <w:szCs w:val="10"/>
        </w:rPr>
        <w:t>»отсроченного»</w:t>
      </w:r>
      <w:r w:rsidR="00E45DA2">
        <w:rPr>
          <w:sz w:val="28"/>
          <w:szCs w:val="10"/>
        </w:rPr>
        <w:t xml:space="preserve"> </w:t>
      </w:r>
      <w:r w:rsidRPr="00975ADF">
        <w:rPr>
          <w:sz w:val="28"/>
          <w:szCs w:val="10"/>
        </w:rPr>
        <w:t>старения,т.е</w:t>
      </w:r>
      <w:r w:rsidR="00E45DA2">
        <w:rPr>
          <w:sz w:val="28"/>
          <w:szCs w:val="10"/>
        </w:rPr>
        <w:t xml:space="preserve"> </w:t>
      </w:r>
      <w:r w:rsidRPr="00975ADF">
        <w:rPr>
          <w:sz w:val="28"/>
          <w:szCs w:val="10"/>
        </w:rPr>
        <w:t>внесение</w:t>
      </w:r>
      <w:r w:rsidR="00E45DA2">
        <w:rPr>
          <w:sz w:val="28"/>
          <w:szCs w:val="10"/>
        </w:rPr>
        <w:t xml:space="preserve"> </w:t>
      </w:r>
      <w:r w:rsidRPr="00975ADF">
        <w:rPr>
          <w:sz w:val="28"/>
          <w:szCs w:val="10"/>
        </w:rPr>
        <w:t>техн</w:t>
      </w:r>
      <w:r w:rsidR="00E45DA2">
        <w:rPr>
          <w:sz w:val="28"/>
          <w:szCs w:val="10"/>
        </w:rPr>
        <w:t xml:space="preserve"> </w:t>
      </w:r>
      <w:r w:rsidRPr="00975ADF">
        <w:rPr>
          <w:sz w:val="28"/>
          <w:szCs w:val="10"/>
        </w:rPr>
        <w:t>усовер-втолько</w:t>
      </w:r>
      <w:r w:rsidR="00E45DA2">
        <w:rPr>
          <w:sz w:val="28"/>
          <w:szCs w:val="10"/>
        </w:rPr>
        <w:t xml:space="preserve"> </w:t>
      </w:r>
      <w:r w:rsidRPr="00975ADF">
        <w:rPr>
          <w:sz w:val="28"/>
          <w:szCs w:val="10"/>
        </w:rPr>
        <w:t>тогда,когда</w:t>
      </w:r>
      <w:r w:rsidR="00E45DA2">
        <w:rPr>
          <w:sz w:val="28"/>
          <w:szCs w:val="10"/>
        </w:rPr>
        <w:t xml:space="preserve"> </w:t>
      </w:r>
      <w:r w:rsidRPr="00975ADF">
        <w:rPr>
          <w:sz w:val="28"/>
          <w:szCs w:val="10"/>
        </w:rPr>
        <w:t>умень-я</w:t>
      </w:r>
      <w:r w:rsidR="00E45DA2">
        <w:rPr>
          <w:sz w:val="28"/>
          <w:szCs w:val="10"/>
        </w:rPr>
        <w:t xml:space="preserve"> </w:t>
      </w:r>
      <w:r w:rsidRPr="00975ADF">
        <w:rPr>
          <w:sz w:val="28"/>
          <w:szCs w:val="10"/>
        </w:rPr>
        <w:t>спрос</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сущест-е</w:t>
      </w:r>
      <w:r w:rsidR="00E45DA2">
        <w:rPr>
          <w:sz w:val="28"/>
          <w:szCs w:val="10"/>
        </w:rPr>
        <w:t xml:space="preserve"> </w:t>
      </w:r>
      <w:r w:rsidRPr="00975ADF">
        <w:rPr>
          <w:sz w:val="28"/>
          <w:szCs w:val="10"/>
        </w:rPr>
        <w:t>продукты.</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w:t>
      </w:r>
      <w:r w:rsidR="00E92292">
        <w:rPr>
          <w:sz w:val="28"/>
          <w:szCs w:val="10"/>
        </w:rPr>
        <w:t xml:space="preserve"> </w:t>
      </w:r>
      <w:r w:rsidRPr="00975ADF">
        <w:rPr>
          <w:sz w:val="28"/>
          <w:szCs w:val="10"/>
        </w:rPr>
        <w:t>При</w:t>
      </w:r>
      <w:r w:rsidR="00E45DA2">
        <w:rPr>
          <w:sz w:val="28"/>
          <w:szCs w:val="10"/>
        </w:rPr>
        <w:t xml:space="preserve"> </w:t>
      </w:r>
      <w:r w:rsidRPr="00975ADF">
        <w:rPr>
          <w:sz w:val="28"/>
          <w:szCs w:val="10"/>
        </w:rPr>
        <w:t>управ-и</w:t>
      </w:r>
      <w:r w:rsidR="00E45DA2">
        <w:rPr>
          <w:sz w:val="28"/>
          <w:szCs w:val="10"/>
        </w:rPr>
        <w:t xml:space="preserve"> </w:t>
      </w:r>
      <w:r w:rsidRPr="00975ADF">
        <w:rPr>
          <w:sz w:val="28"/>
          <w:szCs w:val="10"/>
        </w:rPr>
        <w:t>прод</w:t>
      </w:r>
      <w:r w:rsidR="00E45DA2">
        <w:rPr>
          <w:sz w:val="28"/>
          <w:szCs w:val="10"/>
        </w:rPr>
        <w:t xml:space="preserve"> </w:t>
      </w:r>
      <w:r w:rsidRPr="00975ADF">
        <w:rPr>
          <w:sz w:val="28"/>
          <w:szCs w:val="10"/>
        </w:rPr>
        <w:t>важно</w:t>
      </w:r>
      <w:r w:rsidR="00E45DA2">
        <w:rPr>
          <w:sz w:val="28"/>
          <w:szCs w:val="10"/>
        </w:rPr>
        <w:t xml:space="preserve"> </w:t>
      </w:r>
      <w:r w:rsidRPr="00975ADF">
        <w:rPr>
          <w:sz w:val="28"/>
          <w:szCs w:val="10"/>
        </w:rPr>
        <w:t>отметить</w:t>
      </w:r>
      <w:r w:rsidR="00E45DA2">
        <w:rPr>
          <w:sz w:val="28"/>
          <w:szCs w:val="10"/>
        </w:rPr>
        <w:t xml:space="preserve"> </w:t>
      </w:r>
      <w:r w:rsidRPr="00975ADF">
        <w:rPr>
          <w:sz w:val="28"/>
          <w:szCs w:val="10"/>
        </w:rPr>
        <w:t>то,чтослишком</w:t>
      </w:r>
      <w:r w:rsidR="00E45DA2">
        <w:rPr>
          <w:sz w:val="28"/>
          <w:szCs w:val="10"/>
        </w:rPr>
        <w:t xml:space="preserve"> </w:t>
      </w:r>
      <w:r w:rsidRPr="00975ADF">
        <w:rPr>
          <w:sz w:val="28"/>
          <w:szCs w:val="10"/>
        </w:rPr>
        <w:t>большое</w:t>
      </w:r>
      <w:r w:rsidR="00E45DA2">
        <w:rPr>
          <w:sz w:val="28"/>
          <w:szCs w:val="10"/>
        </w:rPr>
        <w:t xml:space="preserve"> </w:t>
      </w:r>
      <w:r w:rsidRPr="00975ADF">
        <w:rPr>
          <w:sz w:val="28"/>
          <w:szCs w:val="10"/>
        </w:rPr>
        <w:t>разнообраз-е</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может</w:t>
      </w:r>
      <w:r w:rsidR="00E45DA2">
        <w:rPr>
          <w:sz w:val="28"/>
          <w:szCs w:val="10"/>
        </w:rPr>
        <w:t xml:space="preserve"> </w:t>
      </w:r>
      <w:r w:rsidRPr="00975ADF">
        <w:rPr>
          <w:sz w:val="28"/>
          <w:szCs w:val="10"/>
        </w:rPr>
        <w:t>привести</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«распылению»усилий</w:t>
      </w:r>
      <w:r w:rsidR="00E45DA2">
        <w:rPr>
          <w:sz w:val="28"/>
          <w:szCs w:val="10"/>
        </w:rPr>
        <w:t xml:space="preserve"> </w:t>
      </w:r>
      <w:r w:rsidRPr="00975ADF">
        <w:rPr>
          <w:sz w:val="28"/>
          <w:szCs w:val="10"/>
        </w:rPr>
        <w:t>фир-ы,недостаточному</w:t>
      </w:r>
      <w:r w:rsidR="00E45DA2">
        <w:rPr>
          <w:sz w:val="28"/>
          <w:szCs w:val="10"/>
        </w:rPr>
        <w:t xml:space="preserve"> </w:t>
      </w:r>
      <w:r w:rsidRPr="00975ADF">
        <w:rPr>
          <w:sz w:val="28"/>
          <w:szCs w:val="10"/>
        </w:rPr>
        <w:t>вниманию</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отдель-м</w:t>
      </w:r>
      <w:r w:rsidR="00E45DA2">
        <w:rPr>
          <w:sz w:val="28"/>
          <w:szCs w:val="10"/>
        </w:rPr>
        <w:t xml:space="preserve"> </w:t>
      </w:r>
      <w:r w:rsidRPr="00975ADF">
        <w:rPr>
          <w:sz w:val="28"/>
          <w:szCs w:val="10"/>
        </w:rPr>
        <w:t>товарным</w:t>
      </w:r>
      <w:r w:rsidR="00E45DA2">
        <w:rPr>
          <w:sz w:val="28"/>
          <w:szCs w:val="10"/>
        </w:rPr>
        <w:t xml:space="preserve"> </w:t>
      </w:r>
      <w:r w:rsidRPr="00975ADF">
        <w:rPr>
          <w:sz w:val="28"/>
          <w:szCs w:val="10"/>
        </w:rPr>
        <w:t>позициям.Кроме</w:t>
      </w:r>
      <w:r w:rsidR="00E45DA2">
        <w:rPr>
          <w:sz w:val="28"/>
          <w:szCs w:val="10"/>
        </w:rPr>
        <w:t xml:space="preserve"> </w:t>
      </w:r>
      <w:r w:rsidRPr="00975ADF">
        <w:rPr>
          <w:sz w:val="28"/>
          <w:szCs w:val="10"/>
        </w:rPr>
        <w:t>того,выпуск</w:t>
      </w:r>
      <w:r w:rsidR="00E45DA2">
        <w:rPr>
          <w:sz w:val="28"/>
          <w:szCs w:val="10"/>
        </w:rPr>
        <w:t xml:space="preserve"> </w:t>
      </w:r>
      <w:r w:rsidRPr="00975ADF">
        <w:rPr>
          <w:sz w:val="28"/>
          <w:szCs w:val="10"/>
        </w:rPr>
        <w:t>полного</w:t>
      </w:r>
      <w:r w:rsidR="00E45DA2">
        <w:rPr>
          <w:sz w:val="28"/>
          <w:szCs w:val="10"/>
        </w:rPr>
        <w:t xml:space="preserve"> </w:t>
      </w:r>
      <w:r w:rsidRPr="00975ADF">
        <w:rPr>
          <w:sz w:val="28"/>
          <w:szCs w:val="10"/>
        </w:rPr>
        <w:t>комплекта</w:t>
      </w:r>
      <w:r w:rsidR="00E45DA2">
        <w:rPr>
          <w:sz w:val="28"/>
          <w:szCs w:val="10"/>
        </w:rPr>
        <w:t xml:space="preserve"> </w:t>
      </w:r>
      <w:r w:rsidRPr="00975ADF">
        <w:rPr>
          <w:sz w:val="28"/>
          <w:szCs w:val="10"/>
        </w:rPr>
        <w:t>разработок</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всегда</w:t>
      </w:r>
      <w:r w:rsidR="00E45DA2">
        <w:rPr>
          <w:sz w:val="28"/>
          <w:szCs w:val="10"/>
        </w:rPr>
        <w:t xml:space="preserve"> </w:t>
      </w:r>
      <w:r w:rsidRPr="00975ADF">
        <w:rPr>
          <w:sz w:val="28"/>
          <w:szCs w:val="10"/>
        </w:rPr>
        <w:t>обеспеч-т</w:t>
      </w:r>
      <w:r w:rsidR="00E45DA2">
        <w:rPr>
          <w:sz w:val="28"/>
          <w:szCs w:val="10"/>
        </w:rPr>
        <w:t xml:space="preserve"> </w:t>
      </w:r>
      <w:r w:rsidRPr="00975ADF">
        <w:rPr>
          <w:sz w:val="28"/>
          <w:szCs w:val="10"/>
        </w:rPr>
        <w:t>успех,поскольку</w:t>
      </w:r>
      <w:r w:rsidR="00E45DA2">
        <w:rPr>
          <w:sz w:val="28"/>
          <w:szCs w:val="10"/>
        </w:rPr>
        <w:t xml:space="preserve"> </w:t>
      </w:r>
      <w:r w:rsidRPr="00975ADF">
        <w:rPr>
          <w:sz w:val="28"/>
          <w:szCs w:val="10"/>
        </w:rPr>
        <w:t>усиливает</w:t>
      </w:r>
      <w:r w:rsidR="00E45DA2">
        <w:rPr>
          <w:sz w:val="28"/>
          <w:szCs w:val="10"/>
        </w:rPr>
        <w:t xml:space="preserve"> </w:t>
      </w:r>
      <w:r w:rsidRPr="00975ADF">
        <w:rPr>
          <w:sz w:val="28"/>
          <w:szCs w:val="10"/>
        </w:rPr>
        <w:t>конкур-ю,создает</w:t>
      </w:r>
      <w:r w:rsidR="00E45DA2">
        <w:rPr>
          <w:sz w:val="28"/>
          <w:szCs w:val="10"/>
        </w:rPr>
        <w:t xml:space="preserve"> </w:t>
      </w:r>
      <w:r w:rsidRPr="00975ADF">
        <w:rPr>
          <w:sz w:val="28"/>
          <w:szCs w:val="10"/>
        </w:rPr>
        <w:t>трудности</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сбытовой</w:t>
      </w:r>
      <w:r w:rsidR="00E45DA2">
        <w:rPr>
          <w:sz w:val="28"/>
          <w:szCs w:val="10"/>
        </w:rPr>
        <w:t xml:space="preserve"> </w:t>
      </w:r>
      <w:r w:rsidRPr="00975ADF">
        <w:rPr>
          <w:sz w:val="28"/>
          <w:szCs w:val="10"/>
        </w:rPr>
        <w:t>деят-и.Основными</w:t>
      </w:r>
      <w:r w:rsidR="00E45DA2">
        <w:rPr>
          <w:sz w:val="28"/>
          <w:szCs w:val="10"/>
        </w:rPr>
        <w:t xml:space="preserve"> </w:t>
      </w:r>
      <w:r w:rsidRPr="00975ADF">
        <w:rPr>
          <w:sz w:val="28"/>
          <w:szCs w:val="10"/>
        </w:rPr>
        <w:t>инструментами</w:t>
      </w:r>
      <w:r w:rsidR="00E45DA2">
        <w:rPr>
          <w:sz w:val="28"/>
          <w:szCs w:val="10"/>
        </w:rPr>
        <w:t xml:space="preserve"> </w:t>
      </w:r>
      <w:r w:rsidRPr="00975ADF">
        <w:rPr>
          <w:sz w:val="28"/>
          <w:szCs w:val="10"/>
        </w:rPr>
        <w:t>разрешения</w:t>
      </w:r>
      <w:r w:rsidR="00E45DA2">
        <w:rPr>
          <w:sz w:val="28"/>
          <w:szCs w:val="10"/>
        </w:rPr>
        <w:t xml:space="preserve"> </w:t>
      </w:r>
      <w:r w:rsidRPr="00975ADF">
        <w:rPr>
          <w:sz w:val="28"/>
          <w:szCs w:val="10"/>
        </w:rPr>
        <w:t>этой</w:t>
      </w:r>
      <w:r w:rsidR="00E45DA2">
        <w:rPr>
          <w:sz w:val="28"/>
          <w:szCs w:val="10"/>
        </w:rPr>
        <w:t xml:space="preserve"> </w:t>
      </w:r>
      <w:r w:rsidRPr="00975ADF">
        <w:rPr>
          <w:sz w:val="28"/>
          <w:szCs w:val="10"/>
        </w:rPr>
        <w:t>задачи</w:t>
      </w:r>
      <w:r w:rsidR="00E45DA2">
        <w:rPr>
          <w:sz w:val="28"/>
          <w:szCs w:val="10"/>
        </w:rPr>
        <w:t xml:space="preserve"> </w:t>
      </w:r>
      <w:r w:rsidRPr="00975ADF">
        <w:rPr>
          <w:sz w:val="28"/>
          <w:szCs w:val="10"/>
        </w:rPr>
        <w:t>явл</w:t>
      </w:r>
      <w:r w:rsidR="00E45DA2">
        <w:rPr>
          <w:sz w:val="28"/>
          <w:szCs w:val="10"/>
        </w:rPr>
        <w:t xml:space="preserve"> </w:t>
      </w:r>
      <w:r w:rsidRPr="00975ADF">
        <w:rPr>
          <w:sz w:val="28"/>
          <w:szCs w:val="10"/>
        </w:rPr>
        <w:t>исполь-е</w:t>
      </w:r>
      <w:r w:rsidR="00E45DA2">
        <w:rPr>
          <w:sz w:val="28"/>
          <w:szCs w:val="10"/>
        </w:rPr>
        <w:t xml:space="preserve"> </w:t>
      </w:r>
      <w:r w:rsidRPr="00975ADF">
        <w:rPr>
          <w:sz w:val="28"/>
          <w:szCs w:val="10"/>
        </w:rPr>
        <w:t>подходов</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методов</w:t>
      </w:r>
      <w:r w:rsidR="00E45DA2">
        <w:rPr>
          <w:sz w:val="28"/>
          <w:szCs w:val="10"/>
        </w:rPr>
        <w:t xml:space="preserve"> </w:t>
      </w:r>
      <w:r w:rsidRPr="00975ADF">
        <w:rPr>
          <w:sz w:val="28"/>
          <w:szCs w:val="10"/>
        </w:rPr>
        <w:t>Марк-го</w:t>
      </w:r>
      <w:r w:rsidR="00E45DA2">
        <w:rPr>
          <w:sz w:val="28"/>
          <w:szCs w:val="10"/>
        </w:rPr>
        <w:t xml:space="preserve"> </w:t>
      </w:r>
      <w:r w:rsidRPr="00975ADF">
        <w:rPr>
          <w:sz w:val="28"/>
          <w:szCs w:val="10"/>
        </w:rPr>
        <w:t>стратег-го</w:t>
      </w:r>
      <w:r w:rsidR="00E45DA2">
        <w:rPr>
          <w:sz w:val="28"/>
          <w:szCs w:val="10"/>
        </w:rPr>
        <w:t xml:space="preserve"> </w:t>
      </w:r>
      <w:r w:rsidRPr="00975ADF">
        <w:rPr>
          <w:sz w:val="28"/>
          <w:szCs w:val="10"/>
        </w:rPr>
        <w:t>планирования.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w:t>
      </w:r>
      <w:r w:rsidR="00E92292">
        <w:rPr>
          <w:sz w:val="28"/>
          <w:szCs w:val="10"/>
        </w:rPr>
        <w:t xml:space="preserve"> </w:t>
      </w:r>
      <w:r w:rsidRPr="00975ADF">
        <w:rPr>
          <w:sz w:val="28"/>
          <w:szCs w:val="10"/>
        </w:rPr>
        <w:t>Каждая</w:t>
      </w:r>
      <w:r w:rsidR="00E45DA2">
        <w:rPr>
          <w:sz w:val="28"/>
          <w:szCs w:val="10"/>
        </w:rPr>
        <w:t xml:space="preserve"> </w:t>
      </w:r>
      <w:r w:rsidRPr="00975ADF">
        <w:rPr>
          <w:sz w:val="28"/>
          <w:szCs w:val="10"/>
        </w:rPr>
        <w:t>фирма</w:t>
      </w:r>
      <w:r w:rsidR="00E45DA2">
        <w:rPr>
          <w:sz w:val="28"/>
          <w:szCs w:val="10"/>
        </w:rPr>
        <w:t xml:space="preserve"> </w:t>
      </w:r>
      <w:r w:rsidRPr="00975ADF">
        <w:rPr>
          <w:sz w:val="28"/>
          <w:szCs w:val="10"/>
        </w:rPr>
        <w:t>долж</w:t>
      </w:r>
      <w:r w:rsidR="00E45DA2">
        <w:rPr>
          <w:sz w:val="28"/>
          <w:szCs w:val="10"/>
        </w:rPr>
        <w:t xml:space="preserve"> </w:t>
      </w:r>
      <w:r w:rsidRPr="00975ADF">
        <w:rPr>
          <w:sz w:val="28"/>
          <w:szCs w:val="10"/>
        </w:rPr>
        <w:t>ориент0я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покупат-й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разным</w:t>
      </w:r>
      <w:r w:rsidR="00E45DA2">
        <w:rPr>
          <w:sz w:val="28"/>
          <w:szCs w:val="10"/>
        </w:rPr>
        <w:t xml:space="preserve"> </w:t>
      </w:r>
      <w:r w:rsidRPr="00975ADF">
        <w:rPr>
          <w:sz w:val="28"/>
          <w:szCs w:val="10"/>
        </w:rPr>
        <w:t>урорв-м</w:t>
      </w:r>
      <w:r w:rsidR="00E45DA2">
        <w:rPr>
          <w:sz w:val="28"/>
          <w:szCs w:val="10"/>
        </w:rPr>
        <w:t xml:space="preserve"> </w:t>
      </w:r>
      <w:r w:rsidRPr="00975ADF">
        <w:rPr>
          <w:sz w:val="28"/>
          <w:szCs w:val="10"/>
        </w:rPr>
        <w:t>дохода:смена</w:t>
      </w:r>
      <w:r w:rsidR="00E45DA2">
        <w:rPr>
          <w:sz w:val="28"/>
          <w:szCs w:val="10"/>
        </w:rPr>
        <w:t xml:space="preserve"> </w:t>
      </w:r>
      <w:r w:rsidRPr="00975ADF">
        <w:rPr>
          <w:sz w:val="28"/>
          <w:szCs w:val="10"/>
        </w:rPr>
        <w:t>ориентиров</w:t>
      </w:r>
      <w:r w:rsidR="00E45DA2">
        <w:rPr>
          <w:sz w:val="28"/>
          <w:szCs w:val="10"/>
        </w:rPr>
        <w:t xml:space="preserve"> </w:t>
      </w:r>
      <w:r w:rsidRPr="00975ADF">
        <w:rPr>
          <w:sz w:val="28"/>
          <w:szCs w:val="10"/>
        </w:rPr>
        <w:t>тут</w:t>
      </w:r>
      <w:r w:rsidR="00E45DA2">
        <w:rPr>
          <w:sz w:val="28"/>
          <w:szCs w:val="10"/>
        </w:rPr>
        <w:t xml:space="preserve"> </w:t>
      </w:r>
      <w:r w:rsidRPr="00975ADF">
        <w:rPr>
          <w:sz w:val="28"/>
          <w:szCs w:val="10"/>
        </w:rPr>
        <w:t>нежелат-на</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связана</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большими</w:t>
      </w:r>
      <w:r w:rsidR="00E45DA2">
        <w:rPr>
          <w:sz w:val="28"/>
          <w:szCs w:val="10"/>
        </w:rPr>
        <w:t xml:space="preserve"> </w:t>
      </w:r>
      <w:r w:rsidRPr="00975ADF">
        <w:rPr>
          <w:sz w:val="28"/>
          <w:szCs w:val="10"/>
        </w:rPr>
        <w:t>труд-ми.Так,обслуж-я</w:t>
      </w:r>
      <w:r w:rsidR="00E45DA2">
        <w:rPr>
          <w:sz w:val="28"/>
          <w:szCs w:val="10"/>
        </w:rPr>
        <w:t xml:space="preserve"> </w:t>
      </w:r>
      <w:r w:rsidRPr="00975ADF">
        <w:rPr>
          <w:sz w:val="28"/>
          <w:szCs w:val="10"/>
        </w:rPr>
        <w:t>покуп-й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высок</w:t>
      </w:r>
      <w:r w:rsidR="00E45DA2">
        <w:rPr>
          <w:sz w:val="28"/>
          <w:szCs w:val="10"/>
        </w:rPr>
        <w:t xml:space="preserve"> </w:t>
      </w:r>
      <w:r w:rsidRPr="00975ADF">
        <w:rPr>
          <w:sz w:val="28"/>
          <w:szCs w:val="10"/>
        </w:rPr>
        <w:t>Ур</w:t>
      </w:r>
      <w:r w:rsidR="00E45DA2">
        <w:rPr>
          <w:sz w:val="28"/>
          <w:szCs w:val="10"/>
        </w:rPr>
        <w:t xml:space="preserve"> </w:t>
      </w:r>
      <w:r w:rsidRPr="00975ADF">
        <w:rPr>
          <w:sz w:val="28"/>
          <w:szCs w:val="10"/>
        </w:rPr>
        <w:t>доход,фирма</w:t>
      </w:r>
      <w:r w:rsidR="00E45DA2">
        <w:rPr>
          <w:sz w:val="28"/>
          <w:szCs w:val="10"/>
        </w:rPr>
        <w:t xml:space="preserve"> </w:t>
      </w:r>
      <w:r w:rsidRPr="00975ADF">
        <w:rPr>
          <w:sz w:val="28"/>
          <w:szCs w:val="10"/>
        </w:rPr>
        <w:t>преобрет-т</w:t>
      </w:r>
      <w:r w:rsidR="00E45DA2">
        <w:rPr>
          <w:sz w:val="28"/>
          <w:szCs w:val="10"/>
        </w:rPr>
        <w:t xml:space="preserve"> </w:t>
      </w:r>
      <w:r w:rsidRPr="00975ADF">
        <w:rPr>
          <w:sz w:val="28"/>
          <w:szCs w:val="10"/>
        </w:rPr>
        <w:t>имидж</w:t>
      </w:r>
      <w:r w:rsidR="00E45DA2">
        <w:rPr>
          <w:sz w:val="28"/>
          <w:szCs w:val="10"/>
        </w:rPr>
        <w:t xml:space="preserve"> </w:t>
      </w:r>
      <w:r w:rsidRPr="00975ADF">
        <w:rPr>
          <w:sz w:val="28"/>
          <w:szCs w:val="10"/>
        </w:rPr>
        <w:t>престижной.В</w:t>
      </w:r>
      <w:r w:rsidR="00E45DA2">
        <w:rPr>
          <w:sz w:val="28"/>
          <w:szCs w:val="10"/>
        </w:rPr>
        <w:t xml:space="preserve"> </w:t>
      </w:r>
      <w:r w:rsidRPr="00975ADF">
        <w:rPr>
          <w:sz w:val="28"/>
          <w:szCs w:val="10"/>
        </w:rPr>
        <w:t>этом</w:t>
      </w:r>
      <w:r w:rsidR="00E45DA2">
        <w:rPr>
          <w:sz w:val="28"/>
          <w:szCs w:val="10"/>
        </w:rPr>
        <w:t xml:space="preserve"> </w:t>
      </w:r>
      <w:r w:rsidRPr="00975ADF">
        <w:rPr>
          <w:sz w:val="28"/>
          <w:szCs w:val="10"/>
        </w:rPr>
        <w:t>случ-е</w:t>
      </w:r>
      <w:r w:rsidR="00E45DA2">
        <w:rPr>
          <w:sz w:val="28"/>
          <w:szCs w:val="10"/>
        </w:rPr>
        <w:t xml:space="preserve"> </w:t>
      </w:r>
      <w:r w:rsidRPr="00975ADF">
        <w:rPr>
          <w:sz w:val="28"/>
          <w:szCs w:val="10"/>
        </w:rPr>
        <w:t>она</w:t>
      </w:r>
      <w:r w:rsidR="00E45DA2">
        <w:rPr>
          <w:sz w:val="28"/>
          <w:szCs w:val="10"/>
        </w:rPr>
        <w:t xml:space="preserve"> </w:t>
      </w:r>
      <w:r w:rsidRPr="00975ADF">
        <w:rPr>
          <w:sz w:val="28"/>
          <w:szCs w:val="10"/>
        </w:rPr>
        <w:t>должа</w:t>
      </w:r>
      <w:r w:rsidR="00E45DA2">
        <w:rPr>
          <w:sz w:val="28"/>
          <w:szCs w:val="10"/>
        </w:rPr>
        <w:t xml:space="preserve"> </w:t>
      </w:r>
      <w:r w:rsidRPr="00975ADF">
        <w:rPr>
          <w:sz w:val="28"/>
          <w:szCs w:val="10"/>
        </w:rPr>
        <w:t>придер-я</w:t>
      </w:r>
      <w:r w:rsidR="00E45DA2">
        <w:rPr>
          <w:sz w:val="28"/>
          <w:szCs w:val="10"/>
        </w:rPr>
        <w:t xml:space="preserve"> </w:t>
      </w:r>
      <w:r w:rsidRPr="00975ADF">
        <w:rPr>
          <w:sz w:val="28"/>
          <w:szCs w:val="10"/>
        </w:rPr>
        <w:t>опред-х</w:t>
      </w:r>
      <w:r w:rsidR="00E45DA2">
        <w:rPr>
          <w:sz w:val="28"/>
          <w:szCs w:val="10"/>
        </w:rPr>
        <w:t xml:space="preserve"> </w:t>
      </w:r>
      <w:r w:rsidRPr="00975ADF">
        <w:rPr>
          <w:sz w:val="28"/>
          <w:szCs w:val="10"/>
        </w:rPr>
        <w:t>условий:а)новая</w:t>
      </w:r>
      <w:r w:rsidR="00E45DA2">
        <w:rPr>
          <w:sz w:val="28"/>
          <w:szCs w:val="10"/>
        </w:rPr>
        <w:t xml:space="preserve"> </w:t>
      </w:r>
      <w:r w:rsidRPr="00975ADF">
        <w:rPr>
          <w:sz w:val="28"/>
          <w:szCs w:val="10"/>
        </w:rPr>
        <w:t>прод-я</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должна</w:t>
      </w:r>
      <w:r w:rsidR="00E45DA2">
        <w:rPr>
          <w:sz w:val="28"/>
          <w:szCs w:val="10"/>
        </w:rPr>
        <w:t xml:space="preserve"> </w:t>
      </w:r>
      <w:r w:rsidRPr="00975ADF">
        <w:rPr>
          <w:sz w:val="28"/>
          <w:szCs w:val="10"/>
        </w:rPr>
        <w:t>четко</w:t>
      </w:r>
      <w:r w:rsidR="00E45DA2">
        <w:rPr>
          <w:sz w:val="28"/>
          <w:szCs w:val="10"/>
        </w:rPr>
        <w:t xml:space="preserve"> </w:t>
      </w:r>
      <w:r w:rsidRPr="00975ADF">
        <w:rPr>
          <w:sz w:val="28"/>
          <w:szCs w:val="10"/>
        </w:rPr>
        <w:t>отлич-я</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предыд-йб)покуп-ь</w:t>
      </w:r>
      <w:r w:rsidR="00E45DA2">
        <w:rPr>
          <w:sz w:val="28"/>
          <w:szCs w:val="10"/>
        </w:rPr>
        <w:t xml:space="preserve"> </w:t>
      </w:r>
      <w:r w:rsidRPr="00975ADF">
        <w:rPr>
          <w:sz w:val="28"/>
          <w:szCs w:val="10"/>
        </w:rPr>
        <w:t>должен</w:t>
      </w:r>
      <w:r w:rsidR="00E45DA2">
        <w:rPr>
          <w:sz w:val="28"/>
          <w:szCs w:val="10"/>
        </w:rPr>
        <w:t xml:space="preserve"> </w:t>
      </w:r>
      <w:r w:rsidRPr="00975ADF">
        <w:rPr>
          <w:sz w:val="28"/>
          <w:szCs w:val="10"/>
        </w:rPr>
        <w:t>иметь</w:t>
      </w:r>
      <w:r w:rsidR="00E45DA2">
        <w:rPr>
          <w:sz w:val="28"/>
          <w:szCs w:val="10"/>
        </w:rPr>
        <w:t xml:space="preserve"> </w:t>
      </w:r>
      <w:r w:rsidRPr="00975ADF">
        <w:rPr>
          <w:sz w:val="28"/>
          <w:szCs w:val="10"/>
        </w:rPr>
        <w:t>возмож-ь</w:t>
      </w:r>
      <w:r w:rsidR="00E45DA2">
        <w:rPr>
          <w:sz w:val="28"/>
          <w:szCs w:val="10"/>
        </w:rPr>
        <w:t xml:space="preserve"> </w:t>
      </w:r>
      <w:r w:rsidRPr="00975ADF">
        <w:rPr>
          <w:sz w:val="28"/>
          <w:szCs w:val="10"/>
        </w:rPr>
        <w:t>посмот-ь</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оцени-ь</w:t>
      </w:r>
      <w:r w:rsidR="00E45DA2">
        <w:rPr>
          <w:sz w:val="28"/>
          <w:szCs w:val="10"/>
        </w:rPr>
        <w:t xml:space="preserve"> </w:t>
      </w:r>
      <w:r w:rsidRPr="00975ADF">
        <w:rPr>
          <w:sz w:val="28"/>
          <w:szCs w:val="10"/>
        </w:rPr>
        <w:t>разницу</w:t>
      </w:r>
      <w:r w:rsidR="00E45DA2">
        <w:rPr>
          <w:sz w:val="28"/>
          <w:szCs w:val="10"/>
        </w:rPr>
        <w:t xml:space="preserve"> </w:t>
      </w:r>
      <w:r w:rsidRPr="00975ADF">
        <w:rPr>
          <w:sz w:val="28"/>
          <w:szCs w:val="10"/>
        </w:rPr>
        <w:t>в)для</w:t>
      </w:r>
      <w:r w:rsidR="00E45DA2">
        <w:rPr>
          <w:sz w:val="28"/>
          <w:szCs w:val="10"/>
        </w:rPr>
        <w:t xml:space="preserve"> </w:t>
      </w:r>
      <w:r w:rsidRPr="00975ADF">
        <w:rPr>
          <w:sz w:val="28"/>
          <w:szCs w:val="10"/>
        </w:rPr>
        <w:t>реал-и</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треб-я</w:t>
      </w:r>
      <w:r w:rsidR="00E45DA2">
        <w:rPr>
          <w:sz w:val="28"/>
          <w:szCs w:val="10"/>
        </w:rPr>
        <w:t xml:space="preserve"> </w:t>
      </w:r>
      <w:r w:rsidRPr="00975ADF">
        <w:rPr>
          <w:sz w:val="28"/>
          <w:szCs w:val="10"/>
        </w:rPr>
        <w:t>поль-ся</w:t>
      </w:r>
      <w:r w:rsidR="00E45DA2">
        <w:rPr>
          <w:sz w:val="28"/>
          <w:szCs w:val="10"/>
        </w:rPr>
        <w:t xml:space="preserve"> </w:t>
      </w:r>
      <w:r w:rsidRPr="00975ADF">
        <w:rPr>
          <w:sz w:val="28"/>
          <w:szCs w:val="10"/>
        </w:rPr>
        <w:t>собственными</w:t>
      </w:r>
      <w:r w:rsidR="00E45DA2">
        <w:rPr>
          <w:sz w:val="28"/>
          <w:szCs w:val="10"/>
        </w:rPr>
        <w:t xml:space="preserve"> </w:t>
      </w:r>
      <w:r w:rsidRPr="00975ADF">
        <w:rPr>
          <w:sz w:val="28"/>
          <w:szCs w:val="10"/>
        </w:rPr>
        <w:t>ориген-и</w:t>
      </w:r>
      <w:r w:rsidR="00E45DA2">
        <w:rPr>
          <w:sz w:val="28"/>
          <w:szCs w:val="10"/>
        </w:rPr>
        <w:t xml:space="preserve"> </w:t>
      </w:r>
      <w:r w:rsidRPr="00975ADF">
        <w:rPr>
          <w:sz w:val="28"/>
          <w:szCs w:val="10"/>
        </w:rPr>
        <w:t>каналами</w:t>
      </w:r>
      <w:r w:rsidR="00E45DA2">
        <w:rPr>
          <w:sz w:val="28"/>
          <w:szCs w:val="10"/>
        </w:rPr>
        <w:t xml:space="preserve"> </w:t>
      </w:r>
      <w:r w:rsidRPr="00975ADF">
        <w:rPr>
          <w:sz w:val="28"/>
          <w:szCs w:val="10"/>
        </w:rPr>
        <w:t>распред-я,сис-й</w:t>
      </w:r>
      <w:r w:rsidR="00E45DA2">
        <w:rPr>
          <w:sz w:val="28"/>
          <w:szCs w:val="10"/>
        </w:rPr>
        <w:t xml:space="preserve"> </w:t>
      </w:r>
      <w:r w:rsidRPr="00975ADF">
        <w:rPr>
          <w:sz w:val="28"/>
          <w:szCs w:val="10"/>
        </w:rPr>
        <w:t>сбыта,характ-й</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такого</w:t>
      </w:r>
      <w:r w:rsidR="00E45DA2">
        <w:rPr>
          <w:sz w:val="28"/>
          <w:szCs w:val="10"/>
        </w:rPr>
        <w:t xml:space="preserve"> </w:t>
      </w:r>
      <w:r w:rsidRPr="00975ADF">
        <w:rPr>
          <w:sz w:val="28"/>
          <w:szCs w:val="10"/>
        </w:rPr>
        <w:t>типа</w:t>
      </w:r>
      <w:r w:rsidR="00E45DA2">
        <w:rPr>
          <w:sz w:val="28"/>
          <w:szCs w:val="10"/>
        </w:rPr>
        <w:t xml:space="preserve"> </w:t>
      </w:r>
      <w:r w:rsidRPr="00975ADF">
        <w:rPr>
          <w:sz w:val="28"/>
          <w:szCs w:val="10"/>
        </w:rPr>
        <w:t>фирм</w:t>
      </w:r>
      <w:r w:rsidR="00E45DA2">
        <w:rPr>
          <w:sz w:val="28"/>
          <w:szCs w:val="10"/>
        </w:rPr>
        <w:t xml:space="preserve"> </w:t>
      </w:r>
      <w:r w:rsidRPr="00975ADF">
        <w:rPr>
          <w:sz w:val="28"/>
          <w:szCs w:val="10"/>
        </w:rPr>
        <w:t>г)продукту</w:t>
      </w:r>
      <w:r w:rsidR="00E45DA2">
        <w:rPr>
          <w:sz w:val="28"/>
          <w:szCs w:val="10"/>
        </w:rPr>
        <w:t xml:space="preserve"> </w:t>
      </w:r>
      <w:r w:rsidRPr="00975ADF">
        <w:rPr>
          <w:sz w:val="28"/>
          <w:szCs w:val="10"/>
        </w:rPr>
        <w:t>необ</w:t>
      </w:r>
      <w:r w:rsidR="00E45DA2">
        <w:rPr>
          <w:sz w:val="28"/>
          <w:szCs w:val="10"/>
        </w:rPr>
        <w:t xml:space="preserve"> </w:t>
      </w:r>
      <w:r w:rsidRPr="00975ADF">
        <w:rPr>
          <w:sz w:val="28"/>
          <w:szCs w:val="10"/>
        </w:rPr>
        <w:t>дать</w:t>
      </w:r>
      <w:r w:rsidR="00E45DA2">
        <w:rPr>
          <w:sz w:val="28"/>
          <w:szCs w:val="10"/>
        </w:rPr>
        <w:t xml:space="preserve"> </w:t>
      </w:r>
      <w:r w:rsidRPr="00975ADF">
        <w:rPr>
          <w:sz w:val="28"/>
          <w:szCs w:val="10"/>
        </w:rPr>
        <w:t>особен-е</w:t>
      </w:r>
      <w:r w:rsidR="00E45DA2">
        <w:rPr>
          <w:sz w:val="28"/>
          <w:szCs w:val="10"/>
        </w:rPr>
        <w:t xml:space="preserve"> </w:t>
      </w:r>
      <w:r w:rsidRPr="00975ADF">
        <w:rPr>
          <w:sz w:val="28"/>
          <w:szCs w:val="10"/>
        </w:rPr>
        <w:t>фирм-е</w:t>
      </w:r>
      <w:r w:rsidR="00E45DA2">
        <w:rPr>
          <w:sz w:val="28"/>
          <w:szCs w:val="10"/>
        </w:rPr>
        <w:t xml:space="preserve"> </w:t>
      </w:r>
      <w:r w:rsidRPr="00975ADF">
        <w:rPr>
          <w:sz w:val="28"/>
          <w:szCs w:val="10"/>
        </w:rPr>
        <w:t>название.</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Имидж</w:t>
      </w:r>
      <w:r w:rsidR="00E45DA2">
        <w:rPr>
          <w:sz w:val="28"/>
          <w:szCs w:val="10"/>
        </w:rPr>
        <w:t xml:space="preserve"> </w:t>
      </w:r>
      <w:r w:rsidRPr="00975ADF">
        <w:rPr>
          <w:sz w:val="28"/>
          <w:szCs w:val="10"/>
        </w:rPr>
        <w:t>фир.</w:t>
      </w:r>
      <w:r w:rsidR="00E45DA2">
        <w:rPr>
          <w:sz w:val="28"/>
          <w:szCs w:val="10"/>
        </w:rPr>
        <w:t xml:space="preserve"> </w:t>
      </w:r>
      <w:r w:rsidRPr="00975ADF">
        <w:rPr>
          <w:sz w:val="28"/>
          <w:szCs w:val="10"/>
        </w:rPr>
        <w:t>треб-ся</w:t>
      </w:r>
      <w:r w:rsidR="00E45DA2">
        <w:rPr>
          <w:sz w:val="28"/>
          <w:szCs w:val="10"/>
        </w:rPr>
        <w:t xml:space="preserve"> </w:t>
      </w:r>
      <w:r w:rsidRPr="00975ADF">
        <w:rPr>
          <w:sz w:val="28"/>
          <w:szCs w:val="10"/>
        </w:rPr>
        <w:t>сохранять,поскольку</w:t>
      </w:r>
      <w:r w:rsidR="00E45DA2">
        <w:rPr>
          <w:sz w:val="28"/>
          <w:szCs w:val="10"/>
        </w:rPr>
        <w:t xml:space="preserve"> </w:t>
      </w:r>
      <w:r w:rsidRPr="00975ADF">
        <w:rPr>
          <w:sz w:val="28"/>
          <w:szCs w:val="10"/>
        </w:rPr>
        <w:t>переход</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обслуж-ю</w:t>
      </w:r>
      <w:r w:rsidR="00E45DA2">
        <w:rPr>
          <w:sz w:val="28"/>
          <w:szCs w:val="10"/>
        </w:rPr>
        <w:t xml:space="preserve"> </w:t>
      </w:r>
      <w:r w:rsidRPr="00975ADF">
        <w:rPr>
          <w:sz w:val="28"/>
          <w:szCs w:val="10"/>
        </w:rPr>
        <w:t>покуп-й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низким</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дох-и</w:t>
      </w:r>
      <w:r w:rsidR="00E45DA2">
        <w:rPr>
          <w:sz w:val="28"/>
          <w:szCs w:val="10"/>
        </w:rPr>
        <w:t xml:space="preserve"> </w:t>
      </w:r>
      <w:r w:rsidRPr="00975ADF">
        <w:rPr>
          <w:sz w:val="28"/>
          <w:szCs w:val="10"/>
        </w:rPr>
        <w:t>делает</w:t>
      </w:r>
      <w:r w:rsidR="00E45DA2">
        <w:rPr>
          <w:sz w:val="28"/>
          <w:szCs w:val="10"/>
        </w:rPr>
        <w:t xml:space="preserve"> </w:t>
      </w:r>
      <w:r w:rsidRPr="00975ADF">
        <w:rPr>
          <w:sz w:val="28"/>
          <w:szCs w:val="10"/>
        </w:rPr>
        <w:t>проблем-м</w:t>
      </w:r>
      <w:r w:rsidR="00E45DA2">
        <w:rPr>
          <w:sz w:val="28"/>
          <w:szCs w:val="10"/>
        </w:rPr>
        <w:t xml:space="preserve"> </w:t>
      </w:r>
      <w:r w:rsidRPr="00975ADF">
        <w:rPr>
          <w:sz w:val="28"/>
          <w:szCs w:val="10"/>
        </w:rPr>
        <w:t>возвращение</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предыдущ</w:t>
      </w:r>
      <w:r w:rsidR="00E45DA2">
        <w:rPr>
          <w:sz w:val="28"/>
          <w:szCs w:val="10"/>
        </w:rPr>
        <w:t xml:space="preserve"> </w:t>
      </w:r>
      <w:r w:rsidRPr="00975ADF">
        <w:rPr>
          <w:sz w:val="28"/>
          <w:szCs w:val="10"/>
        </w:rPr>
        <w:t>позиции.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4.</w:t>
      </w:r>
      <w:r w:rsidR="00E92292">
        <w:rPr>
          <w:sz w:val="28"/>
          <w:szCs w:val="10"/>
        </w:rPr>
        <w:t xml:space="preserve"> </w:t>
      </w:r>
      <w:r w:rsidRPr="00975ADF">
        <w:rPr>
          <w:sz w:val="28"/>
          <w:szCs w:val="10"/>
        </w:rPr>
        <w:t>Высокий</w:t>
      </w:r>
      <w:r w:rsidR="00E45DA2">
        <w:rPr>
          <w:sz w:val="28"/>
          <w:szCs w:val="10"/>
        </w:rPr>
        <w:t xml:space="preserve"> </w:t>
      </w:r>
      <w:r w:rsidRPr="00975ADF">
        <w:rPr>
          <w:sz w:val="28"/>
          <w:szCs w:val="10"/>
        </w:rPr>
        <w:t>уров-ь</w:t>
      </w:r>
      <w:r w:rsidR="00E45DA2">
        <w:rPr>
          <w:sz w:val="28"/>
          <w:szCs w:val="10"/>
        </w:rPr>
        <w:t xml:space="preserve"> </w:t>
      </w:r>
      <w:r w:rsidRPr="00975ADF">
        <w:rPr>
          <w:sz w:val="28"/>
          <w:szCs w:val="10"/>
        </w:rPr>
        <w:t>риска.Необ-мо</w:t>
      </w:r>
      <w:r w:rsidR="00E45DA2">
        <w:rPr>
          <w:sz w:val="28"/>
          <w:szCs w:val="10"/>
        </w:rPr>
        <w:t xml:space="preserve"> </w:t>
      </w:r>
      <w:r w:rsidRPr="00975ADF">
        <w:rPr>
          <w:sz w:val="28"/>
          <w:szCs w:val="10"/>
        </w:rPr>
        <w:t>помнить</w:t>
      </w:r>
      <w:r w:rsidR="00E45DA2">
        <w:rPr>
          <w:sz w:val="28"/>
          <w:szCs w:val="10"/>
        </w:rPr>
        <w:t xml:space="preserve"> </w:t>
      </w:r>
      <w:r w:rsidRPr="00975ADF">
        <w:rPr>
          <w:sz w:val="28"/>
          <w:szCs w:val="10"/>
        </w:rPr>
        <w:t>что</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кот</w:t>
      </w:r>
      <w:r w:rsidR="00E45DA2">
        <w:rPr>
          <w:sz w:val="28"/>
          <w:szCs w:val="10"/>
        </w:rPr>
        <w:t xml:space="preserve"> </w:t>
      </w:r>
      <w:r w:rsidRPr="00975ADF">
        <w:rPr>
          <w:sz w:val="28"/>
          <w:szCs w:val="10"/>
        </w:rPr>
        <w:t>пытаются</w:t>
      </w:r>
      <w:r w:rsidR="00E45DA2">
        <w:rPr>
          <w:sz w:val="28"/>
          <w:szCs w:val="10"/>
        </w:rPr>
        <w:t xml:space="preserve"> </w:t>
      </w:r>
      <w:r w:rsidRPr="00975ADF">
        <w:rPr>
          <w:sz w:val="28"/>
          <w:szCs w:val="10"/>
        </w:rPr>
        <w:t>обеспеч-ь</w:t>
      </w:r>
      <w:r w:rsidR="00E45DA2">
        <w:rPr>
          <w:sz w:val="28"/>
          <w:szCs w:val="10"/>
        </w:rPr>
        <w:t xml:space="preserve"> </w:t>
      </w:r>
      <w:r w:rsidRPr="00975ADF">
        <w:rPr>
          <w:sz w:val="28"/>
          <w:szCs w:val="10"/>
        </w:rPr>
        <w:t>увелич</w:t>
      </w:r>
      <w:r w:rsidR="00E45DA2">
        <w:rPr>
          <w:sz w:val="28"/>
          <w:szCs w:val="10"/>
        </w:rPr>
        <w:t xml:space="preserve"> </w:t>
      </w:r>
      <w:r w:rsidRPr="00975ADF">
        <w:rPr>
          <w:sz w:val="28"/>
          <w:szCs w:val="10"/>
        </w:rPr>
        <w:t>нововведений,</w:t>
      </w:r>
      <w:r w:rsidR="00E45DA2">
        <w:rPr>
          <w:sz w:val="28"/>
          <w:szCs w:val="10"/>
        </w:rPr>
        <w:t xml:space="preserve"> </w:t>
      </w:r>
      <w:r w:rsidRPr="00975ADF">
        <w:rPr>
          <w:sz w:val="28"/>
          <w:szCs w:val="10"/>
        </w:rPr>
        <w:t>польз-сь</w:t>
      </w:r>
      <w:r w:rsidR="00E45DA2">
        <w:rPr>
          <w:sz w:val="28"/>
          <w:szCs w:val="10"/>
        </w:rPr>
        <w:t xml:space="preserve"> </w:t>
      </w:r>
      <w:r w:rsidRPr="00975ADF">
        <w:rPr>
          <w:sz w:val="28"/>
          <w:szCs w:val="10"/>
        </w:rPr>
        <w:t>лишь</w:t>
      </w:r>
      <w:r w:rsidR="00E45DA2">
        <w:rPr>
          <w:sz w:val="28"/>
          <w:szCs w:val="10"/>
        </w:rPr>
        <w:t xml:space="preserve"> </w:t>
      </w:r>
      <w:r w:rsidRPr="00975ADF">
        <w:rPr>
          <w:sz w:val="28"/>
          <w:szCs w:val="10"/>
        </w:rPr>
        <w:t>своими</w:t>
      </w:r>
      <w:r w:rsidR="00E45DA2">
        <w:rPr>
          <w:sz w:val="28"/>
          <w:szCs w:val="10"/>
        </w:rPr>
        <w:t xml:space="preserve"> </w:t>
      </w:r>
      <w:r w:rsidRPr="00975ADF">
        <w:rPr>
          <w:sz w:val="28"/>
          <w:szCs w:val="10"/>
        </w:rPr>
        <w:t>трад</w:t>
      </w:r>
      <w:r w:rsidR="00E45DA2">
        <w:rPr>
          <w:sz w:val="28"/>
          <w:szCs w:val="10"/>
        </w:rPr>
        <w:t xml:space="preserve"> </w:t>
      </w:r>
      <w:r w:rsidRPr="00975ADF">
        <w:rPr>
          <w:sz w:val="28"/>
          <w:szCs w:val="10"/>
        </w:rPr>
        <w:t>продук-и,часто</w:t>
      </w:r>
      <w:r w:rsidR="00E45DA2">
        <w:rPr>
          <w:sz w:val="28"/>
          <w:szCs w:val="10"/>
        </w:rPr>
        <w:t xml:space="preserve"> </w:t>
      </w:r>
      <w:r w:rsidRPr="00975ADF">
        <w:rPr>
          <w:sz w:val="28"/>
          <w:szCs w:val="10"/>
        </w:rPr>
        <w:t>попадают</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условия</w:t>
      </w:r>
      <w:r w:rsidR="00E45DA2">
        <w:rPr>
          <w:sz w:val="28"/>
          <w:szCs w:val="10"/>
        </w:rPr>
        <w:t xml:space="preserve"> </w:t>
      </w:r>
      <w:r w:rsidRPr="00975ADF">
        <w:rPr>
          <w:sz w:val="28"/>
          <w:szCs w:val="10"/>
        </w:rPr>
        <w:t>жесткой</w:t>
      </w:r>
      <w:r w:rsidR="00E45DA2">
        <w:rPr>
          <w:sz w:val="28"/>
          <w:szCs w:val="10"/>
        </w:rPr>
        <w:t xml:space="preserve"> </w:t>
      </w:r>
      <w:r w:rsidRPr="00975ADF">
        <w:rPr>
          <w:sz w:val="28"/>
          <w:szCs w:val="10"/>
        </w:rPr>
        <w:t>конкурен-и.Поэтому</w:t>
      </w:r>
      <w:r w:rsidR="00E45DA2">
        <w:rPr>
          <w:sz w:val="28"/>
          <w:szCs w:val="10"/>
        </w:rPr>
        <w:t xml:space="preserve"> </w:t>
      </w:r>
      <w:r w:rsidRPr="00975ADF">
        <w:rPr>
          <w:sz w:val="28"/>
          <w:szCs w:val="10"/>
        </w:rPr>
        <w:t>важно</w:t>
      </w:r>
      <w:r w:rsidR="00E45DA2">
        <w:rPr>
          <w:sz w:val="28"/>
          <w:szCs w:val="10"/>
        </w:rPr>
        <w:t xml:space="preserve"> </w:t>
      </w:r>
      <w:r w:rsidRPr="00975ADF">
        <w:rPr>
          <w:sz w:val="28"/>
          <w:szCs w:val="10"/>
        </w:rPr>
        <w:t>подобрать</w:t>
      </w:r>
      <w:r w:rsidR="00E45DA2">
        <w:rPr>
          <w:sz w:val="28"/>
          <w:szCs w:val="10"/>
        </w:rPr>
        <w:t xml:space="preserve"> </w:t>
      </w:r>
      <w:r w:rsidRPr="00975ADF">
        <w:rPr>
          <w:sz w:val="28"/>
          <w:szCs w:val="10"/>
        </w:rPr>
        <w:t>оптимальн-ю</w:t>
      </w:r>
      <w:r w:rsidR="00E45DA2">
        <w:rPr>
          <w:sz w:val="28"/>
          <w:szCs w:val="10"/>
        </w:rPr>
        <w:t xml:space="preserve"> </w:t>
      </w:r>
      <w:r w:rsidRPr="00975ADF">
        <w:rPr>
          <w:sz w:val="28"/>
          <w:szCs w:val="10"/>
        </w:rPr>
        <w:t>организац</w:t>
      </w:r>
      <w:r w:rsidR="00E45DA2">
        <w:rPr>
          <w:sz w:val="28"/>
          <w:szCs w:val="10"/>
        </w:rPr>
        <w:t xml:space="preserve"> </w:t>
      </w:r>
      <w:r w:rsidRPr="00975ADF">
        <w:rPr>
          <w:sz w:val="28"/>
          <w:szCs w:val="10"/>
        </w:rPr>
        <w:t>–ю</w:t>
      </w:r>
      <w:r w:rsidR="00E45DA2">
        <w:rPr>
          <w:sz w:val="28"/>
          <w:szCs w:val="10"/>
        </w:rPr>
        <w:t xml:space="preserve"> </w:t>
      </w:r>
      <w:r w:rsidRPr="00975ADF">
        <w:rPr>
          <w:sz w:val="28"/>
          <w:szCs w:val="10"/>
        </w:rPr>
        <w:t>структуру</w:t>
      </w:r>
      <w:r w:rsidR="00E45DA2">
        <w:rPr>
          <w:sz w:val="28"/>
          <w:szCs w:val="10"/>
        </w:rPr>
        <w:t xml:space="preserve"> </w:t>
      </w:r>
      <w:r w:rsidRPr="00975ADF">
        <w:rPr>
          <w:sz w:val="28"/>
          <w:szCs w:val="10"/>
        </w:rPr>
        <w:t>управ-я</w:t>
      </w:r>
      <w:r w:rsidR="00E45DA2">
        <w:rPr>
          <w:sz w:val="28"/>
          <w:szCs w:val="10"/>
        </w:rPr>
        <w:t xml:space="preserve"> </w:t>
      </w:r>
      <w:r w:rsidRPr="00975ADF">
        <w:rPr>
          <w:sz w:val="28"/>
          <w:szCs w:val="10"/>
        </w:rPr>
        <w:t>товарным</w:t>
      </w:r>
      <w:r w:rsidR="00E45DA2">
        <w:rPr>
          <w:sz w:val="28"/>
          <w:szCs w:val="10"/>
        </w:rPr>
        <w:t xml:space="preserve"> </w:t>
      </w:r>
      <w:r w:rsidRPr="00975ADF">
        <w:rPr>
          <w:sz w:val="28"/>
          <w:szCs w:val="10"/>
        </w:rPr>
        <w:t>ассорт</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номенкл-ю.</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Товарная</w:t>
      </w:r>
      <w:r w:rsidR="00E45DA2">
        <w:rPr>
          <w:bCs/>
          <w:sz w:val="28"/>
          <w:szCs w:val="22"/>
        </w:rPr>
        <w:t xml:space="preserve"> </w:t>
      </w:r>
      <w:r w:rsidRPr="00975ADF">
        <w:rPr>
          <w:bCs/>
          <w:sz w:val="28"/>
          <w:szCs w:val="22"/>
        </w:rPr>
        <w:t>номенклатура.</w:t>
      </w:r>
      <w:r w:rsidR="00E45DA2">
        <w:rPr>
          <w:bCs/>
          <w:sz w:val="28"/>
          <w:szCs w:val="22"/>
        </w:rPr>
        <w:t xml:space="preserve"> </w:t>
      </w:r>
      <w:r w:rsidRPr="00975ADF">
        <w:rPr>
          <w:bCs/>
          <w:sz w:val="28"/>
          <w:szCs w:val="22"/>
        </w:rPr>
        <w:t>Товарный</w:t>
      </w:r>
      <w:r w:rsidR="00E45DA2">
        <w:rPr>
          <w:bCs/>
          <w:sz w:val="28"/>
          <w:szCs w:val="22"/>
        </w:rPr>
        <w:t xml:space="preserve"> </w:t>
      </w:r>
      <w:r w:rsidRPr="00975ADF">
        <w:rPr>
          <w:bCs/>
          <w:sz w:val="28"/>
          <w:szCs w:val="22"/>
        </w:rPr>
        <w:t>ассортимент</w:t>
      </w:r>
    </w:p>
    <w:p w:rsidR="00E92292" w:rsidRDefault="00E9229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sz w:val="28"/>
        </w:rPr>
        <w:t>характеристике</w:t>
      </w:r>
      <w:r w:rsidR="00E45DA2">
        <w:rPr>
          <w:sz w:val="28"/>
        </w:rPr>
        <w:t xml:space="preserve"> </w:t>
      </w:r>
      <w:r w:rsidRPr="00975ADF">
        <w:rPr>
          <w:sz w:val="28"/>
        </w:rPr>
        <w:t>товарной</w:t>
      </w:r>
      <w:r w:rsidR="00E45DA2">
        <w:rPr>
          <w:sz w:val="28"/>
        </w:rPr>
        <w:t xml:space="preserve"> </w:t>
      </w:r>
      <w:r w:rsidRPr="00975ADF">
        <w:rPr>
          <w:sz w:val="28"/>
        </w:rPr>
        <w:t>политики</w:t>
      </w:r>
      <w:r w:rsidR="00E45DA2">
        <w:rPr>
          <w:sz w:val="28"/>
        </w:rPr>
        <w:t xml:space="preserve"> </w:t>
      </w:r>
      <w:r w:rsidRPr="00975ADF">
        <w:rPr>
          <w:sz w:val="28"/>
        </w:rPr>
        <w:t>различают</w:t>
      </w:r>
      <w:r w:rsidR="00E45DA2">
        <w:rPr>
          <w:sz w:val="28"/>
        </w:rPr>
        <w:t xml:space="preserve"> </w:t>
      </w:r>
      <w:r w:rsidRPr="00975ADF">
        <w:rPr>
          <w:sz w:val="28"/>
        </w:rPr>
        <w:t>понятия</w:t>
      </w:r>
      <w:r w:rsidR="00E45DA2">
        <w:rPr>
          <w:sz w:val="28"/>
        </w:rPr>
        <w:t xml:space="preserve"> </w:t>
      </w:r>
      <w:r w:rsidRPr="00975ADF">
        <w:rPr>
          <w:sz w:val="28"/>
        </w:rPr>
        <w:t>товарная</w:t>
      </w:r>
      <w:r w:rsidR="00E45DA2">
        <w:rPr>
          <w:sz w:val="28"/>
        </w:rPr>
        <w:t xml:space="preserve"> </w:t>
      </w:r>
      <w:r w:rsidRPr="00975ADF">
        <w:rPr>
          <w:sz w:val="28"/>
        </w:rPr>
        <w:t>единица,</w:t>
      </w:r>
      <w:r w:rsidR="00E45DA2">
        <w:rPr>
          <w:sz w:val="28"/>
        </w:rPr>
        <w:t xml:space="preserve"> </w:t>
      </w:r>
      <w:r w:rsidRPr="00975ADF">
        <w:rPr>
          <w:sz w:val="28"/>
        </w:rPr>
        <w:t>товарный</w:t>
      </w:r>
      <w:r w:rsidR="00E45DA2">
        <w:rPr>
          <w:sz w:val="28"/>
        </w:rPr>
        <w:t xml:space="preserve"> </w:t>
      </w:r>
      <w:r w:rsidRPr="00975ADF">
        <w:rPr>
          <w:sz w:val="28"/>
        </w:rPr>
        <w:t>ассортимент,</w:t>
      </w:r>
      <w:r w:rsidR="00E45DA2">
        <w:rPr>
          <w:sz w:val="28"/>
        </w:rPr>
        <w:t xml:space="preserve"> </w:t>
      </w:r>
      <w:r w:rsidRPr="00975ADF">
        <w:rPr>
          <w:sz w:val="28"/>
        </w:rPr>
        <w:t>товарная</w:t>
      </w:r>
      <w:r w:rsidR="00E45DA2">
        <w:rPr>
          <w:sz w:val="28"/>
        </w:rPr>
        <w:t xml:space="preserve"> </w:t>
      </w:r>
      <w:r w:rsidRPr="00975ADF">
        <w:rPr>
          <w:sz w:val="28"/>
        </w:rPr>
        <w:t>номенклатура,</w:t>
      </w:r>
      <w:r w:rsidR="00E45DA2">
        <w:rPr>
          <w:sz w:val="28"/>
        </w:rPr>
        <w:t xml:space="preserve"> </w:t>
      </w:r>
      <w:r w:rsidRPr="00975ADF">
        <w:rPr>
          <w:sz w:val="28"/>
        </w:rPr>
        <w:t>а</w:t>
      </w:r>
      <w:r w:rsidR="00E45DA2">
        <w:rPr>
          <w:sz w:val="28"/>
        </w:rPr>
        <w:t xml:space="preserve"> </w:t>
      </w:r>
      <w:r w:rsidRPr="00975ADF">
        <w:rPr>
          <w:sz w:val="28"/>
        </w:rPr>
        <w:t>при</w:t>
      </w:r>
      <w:r w:rsidR="00E45DA2">
        <w:rPr>
          <w:sz w:val="28"/>
        </w:rPr>
        <w:t xml:space="preserve"> </w:t>
      </w:r>
      <w:r w:rsidRPr="00975ADF">
        <w:rPr>
          <w:sz w:val="28"/>
        </w:rPr>
        <w:t>создании</w:t>
      </w:r>
      <w:r w:rsidR="00E45DA2">
        <w:rPr>
          <w:sz w:val="28"/>
        </w:rPr>
        <w:t xml:space="preserve"> </w:t>
      </w:r>
      <w:r w:rsidRPr="00975ADF">
        <w:rPr>
          <w:sz w:val="28"/>
        </w:rPr>
        <w:t>нового</w:t>
      </w:r>
      <w:r w:rsidR="00E45DA2">
        <w:rPr>
          <w:sz w:val="28"/>
        </w:rPr>
        <w:t xml:space="preserve"> </w:t>
      </w:r>
      <w:r w:rsidRPr="00975ADF">
        <w:rPr>
          <w:sz w:val="28"/>
        </w:rPr>
        <w:t>товара</w:t>
      </w:r>
      <w:r w:rsidR="00E45DA2">
        <w:rPr>
          <w:sz w:val="28"/>
        </w:rPr>
        <w:t xml:space="preserve"> </w:t>
      </w:r>
      <w:r w:rsidRPr="00975ADF">
        <w:rPr>
          <w:sz w:val="28"/>
        </w:rPr>
        <w:t>-</w:t>
      </w:r>
      <w:r w:rsidR="00E45DA2">
        <w:rPr>
          <w:sz w:val="28"/>
        </w:rPr>
        <w:t xml:space="preserve"> </w:t>
      </w:r>
      <w:r w:rsidRPr="00975ADF">
        <w:rPr>
          <w:sz w:val="28"/>
        </w:rPr>
        <w:t>товар</w:t>
      </w:r>
      <w:r w:rsidR="00E45DA2">
        <w:rPr>
          <w:sz w:val="28"/>
        </w:rPr>
        <w:t xml:space="preserve"> </w:t>
      </w:r>
      <w:r w:rsidRPr="00975ADF">
        <w:rPr>
          <w:sz w:val="28"/>
        </w:rPr>
        <w:t>по</w:t>
      </w:r>
      <w:r w:rsidR="00E45DA2">
        <w:rPr>
          <w:sz w:val="28"/>
        </w:rPr>
        <w:t xml:space="preserve"> </w:t>
      </w:r>
      <w:r w:rsidRPr="00975ADF">
        <w:rPr>
          <w:sz w:val="28"/>
        </w:rPr>
        <w:t>замыслу,</w:t>
      </w:r>
      <w:r w:rsidR="00E45DA2">
        <w:rPr>
          <w:sz w:val="28"/>
        </w:rPr>
        <w:t xml:space="preserve"> </w:t>
      </w:r>
      <w:r w:rsidRPr="00975ADF">
        <w:rPr>
          <w:sz w:val="28"/>
        </w:rPr>
        <w:t>товар</w:t>
      </w:r>
      <w:r w:rsidR="00E45DA2">
        <w:rPr>
          <w:sz w:val="28"/>
        </w:rPr>
        <w:t xml:space="preserve"> </w:t>
      </w:r>
      <w:r w:rsidRPr="00975ADF">
        <w:rPr>
          <w:sz w:val="28"/>
        </w:rPr>
        <w:t>в</w:t>
      </w:r>
      <w:r w:rsidR="00E45DA2">
        <w:rPr>
          <w:sz w:val="28"/>
        </w:rPr>
        <w:t xml:space="preserve"> </w:t>
      </w:r>
      <w:r w:rsidRPr="00975ADF">
        <w:rPr>
          <w:sz w:val="28"/>
        </w:rPr>
        <w:t>реальном</w:t>
      </w:r>
      <w:r w:rsidR="00E45DA2">
        <w:rPr>
          <w:sz w:val="28"/>
        </w:rPr>
        <w:t xml:space="preserve"> </w:t>
      </w:r>
      <w:r w:rsidRPr="00975ADF">
        <w:rPr>
          <w:sz w:val="28"/>
        </w:rPr>
        <w:t>исполнении,</w:t>
      </w:r>
      <w:r w:rsidR="00E45DA2">
        <w:rPr>
          <w:sz w:val="28"/>
        </w:rPr>
        <w:t xml:space="preserve"> </w:t>
      </w:r>
      <w:r w:rsidRPr="00975ADF">
        <w:rPr>
          <w:sz w:val="28"/>
        </w:rPr>
        <w:t>товар</w:t>
      </w:r>
      <w:r w:rsidR="00E45DA2">
        <w:rPr>
          <w:sz w:val="28"/>
        </w:rPr>
        <w:t xml:space="preserve"> </w:t>
      </w:r>
      <w:r w:rsidRPr="00975ADF">
        <w:rPr>
          <w:sz w:val="28"/>
        </w:rPr>
        <w:t>с</w:t>
      </w:r>
      <w:r w:rsidR="00E45DA2">
        <w:rPr>
          <w:sz w:val="28"/>
        </w:rPr>
        <w:t xml:space="preserve"> </w:t>
      </w:r>
      <w:r w:rsidRPr="00975ADF">
        <w:rPr>
          <w:sz w:val="28"/>
        </w:rPr>
        <w:t>подкреплением.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Товарная</w:t>
      </w:r>
      <w:r w:rsidR="00E45DA2">
        <w:rPr>
          <w:iCs/>
          <w:sz w:val="28"/>
        </w:rPr>
        <w:t xml:space="preserve"> </w:t>
      </w:r>
      <w:r w:rsidRPr="00975ADF">
        <w:rPr>
          <w:iCs/>
          <w:sz w:val="28"/>
        </w:rPr>
        <w:t>единица</w:t>
      </w:r>
      <w:r w:rsidR="00E45DA2">
        <w:rPr>
          <w:iCs/>
          <w:sz w:val="28"/>
        </w:rPr>
        <w:t xml:space="preserve"> </w:t>
      </w:r>
      <w:r w:rsidRPr="00975ADF">
        <w:rPr>
          <w:iCs/>
          <w:sz w:val="28"/>
        </w:rPr>
        <w:t>-</w:t>
      </w:r>
      <w:r w:rsidR="00E45DA2">
        <w:rPr>
          <w:iCs/>
          <w:sz w:val="28"/>
        </w:rPr>
        <w:t xml:space="preserve"> </w:t>
      </w:r>
      <w:r w:rsidRPr="00975ADF">
        <w:rPr>
          <w:sz w:val="28"/>
        </w:rPr>
        <w:t>это</w:t>
      </w:r>
      <w:r w:rsidR="00E45DA2">
        <w:rPr>
          <w:sz w:val="28"/>
        </w:rPr>
        <w:t xml:space="preserve"> </w:t>
      </w:r>
      <w:r w:rsidRPr="00975ADF">
        <w:rPr>
          <w:sz w:val="28"/>
        </w:rPr>
        <w:t>обособленная</w:t>
      </w:r>
      <w:r w:rsidR="00E45DA2">
        <w:rPr>
          <w:sz w:val="28"/>
        </w:rPr>
        <w:t xml:space="preserve"> </w:t>
      </w:r>
      <w:r w:rsidRPr="00975ADF">
        <w:rPr>
          <w:sz w:val="28"/>
        </w:rPr>
        <w:t>целостность,</w:t>
      </w:r>
      <w:r w:rsidR="00E45DA2">
        <w:rPr>
          <w:sz w:val="28"/>
        </w:rPr>
        <w:t xml:space="preserve"> </w:t>
      </w:r>
      <w:r w:rsidRPr="00975ADF">
        <w:rPr>
          <w:sz w:val="28"/>
        </w:rPr>
        <w:t>характеризуемая</w:t>
      </w:r>
      <w:r w:rsidR="00E45DA2">
        <w:rPr>
          <w:sz w:val="28"/>
        </w:rPr>
        <w:t xml:space="preserve"> </w:t>
      </w:r>
      <w:r w:rsidRPr="00975ADF">
        <w:rPr>
          <w:sz w:val="28"/>
        </w:rPr>
        <w:t>ценой,</w:t>
      </w:r>
      <w:r w:rsidR="00E45DA2">
        <w:rPr>
          <w:sz w:val="28"/>
        </w:rPr>
        <w:t xml:space="preserve"> </w:t>
      </w:r>
      <w:r w:rsidRPr="00975ADF">
        <w:rPr>
          <w:sz w:val="28"/>
        </w:rPr>
        <w:t>показателями</w:t>
      </w:r>
      <w:r w:rsidR="00E45DA2">
        <w:rPr>
          <w:sz w:val="28"/>
        </w:rPr>
        <w:t xml:space="preserve"> </w:t>
      </w:r>
      <w:r w:rsidRPr="00975ADF">
        <w:rPr>
          <w:sz w:val="28"/>
        </w:rPr>
        <w:t>объема,</w:t>
      </w:r>
      <w:r w:rsidR="00E45DA2">
        <w:rPr>
          <w:sz w:val="28"/>
        </w:rPr>
        <w:t xml:space="preserve"> </w:t>
      </w:r>
      <w:r w:rsidRPr="00975ADF">
        <w:rPr>
          <w:sz w:val="28"/>
        </w:rPr>
        <w:t>массы,</w:t>
      </w:r>
      <w:r w:rsidR="00E45DA2">
        <w:rPr>
          <w:sz w:val="28"/>
        </w:rPr>
        <w:t xml:space="preserve"> </w:t>
      </w:r>
      <w:r w:rsidRPr="00975ADF">
        <w:rPr>
          <w:sz w:val="28"/>
        </w:rPr>
        <w:t>качества</w:t>
      </w:r>
      <w:r w:rsidR="00E45DA2">
        <w:rPr>
          <w:sz w:val="28"/>
        </w:rPr>
        <w:t xml:space="preserve"> </w:t>
      </w:r>
      <w:r w:rsidRPr="00975ADF">
        <w:rPr>
          <w:sz w:val="28"/>
        </w:rPr>
        <w:t>(конкретный</w:t>
      </w:r>
      <w:r w:rsidR="00E45DA2">
        <w:rPr>
          <w:sz w:val="28"/>
        </w:rPr>
        <w:t xml:space="preserve"> </w:t>
      </w:r>
      <w:r w:rsidRPr="00975ADF">
        <w:rPr>
          <w:sz w:val="28"/>
        </w:rPr>
        <w:t>мужской</w:t>
      </w:r>
      <w:r w:rsidR="00E45DA2">
        <w:rPr>
          <w:sz w:val="28"/>
        </w:rPr>
        <w:t xml:space="preserve"> </w:t>
      </w:r>
      <w:r w:rsidRPr="00975ADF">
        <w:rPr>
          <w:sz w:val="28"/>
        </w:rPr>
        <w:t>костюм,</w:t>
      </w:r>
      <w:r w:rsidR="00E45DA2">
        <w:rPr>
          <w:sz w:val="28"/>
        </w:rPr>
        <w:t xml:space="preserve"> </w:t>
      </w:r>
      <w:r w:rsidRPr="00975ADF">
        <w:rPr>
          <w:sz w:val="28"/>
        </w:rPr>
        <w:t>женская</w:t>
      </w:r>
      <w:r w:rsidR="00E45DA2">
        <w:rPr>
          <w:sz w:val="28"/>
        </w:rPr>
        <w:t xml:space="preserve"> </w:t>
      </w:r>
      <w:r w:rsidRPr="00975ADF">
        <w:rPr>
          <w:sz w:val="28"/>
        </w:rPr>
        <w:t>кофточка</w:t>
      </w:r>
      <w:r w:rsidR="00E45DA2">
        <w:rPr>
          <w:sz w:val="28"/>
        </w:rPr>
        <w:t xml:space="preserve"> </w:t>
      </w:r>
      <w:r w:rsidRPr="00975ADF">
        <w:rPr>
          <w:sz w:val="28"/>
        </w:rPr>
        <w:t>определенных</w:t>
      </w:r>
      <w:r w:rsidR="00E45DA2">
        <w:rPr>
          <w:sz w:val="28"/>
        </w:rPr>
        <w:t xml:space="preserve"> </w:t>
      </w:r>
      <w:r w:rsidRPr="00975ADF">
        <w:rPr>
          <w:sz w:val="28"/>
        </w:rPr>
        <w:t>размеров,</w:t>
      </w:r>
      <w:r w:rsidR="00E45DA2">
        <w:rPr>
          <w:sz w:val="28"/>
        </w:rPr>
        <w:t xml:space="preserve"> </w:t>
      </w:r>
      <w:r w:rsidRPr="00975ADF">
        <w:rPr>
          <w:sz w:val="28"/>
        </w:rPr>
        <w:t>флакон</w:t>
      </w:r>
      <w:r w:rsidR="00E45DA2">
        <w:rPr>
          <w:sz w:val="28"/>
        </w:rPr>
        <w:t xml:space="preserve"> </w:t>
      </w:r>
      <w:r w:rsidRPr="00975ADF">
        <w:rPr>
          <w:sz w:val="28"/>
        </w:rPr>
        <w:t>духов</w:t>
      </w:r>
      <w:r w:rsidR="00E45DA2">
        <w:rPr>
          <w:sz w:val="28"/>
        </w:rPr>
        <w:t xml:space="preserve"> </w:t>
      </w:r>
      <w:r w:rsidRPr="00975ADF">
        <w:rPr>
          <w:sz w:val="28"/>
        </w:rPr>
        <w:t>с</w:t>
      </w:r>
      <w:r w:rsidR="00E45DA2">
        <w:rPr>
          <w:sz w:val="28"/>
        </w:rPr>
        <w:t xml:space="preserve"> </w:t>
      </w:r>
      <w:r w:rsidRPr="00975ADF">
        <w:rPr>
          <w:sz w:val="28"/>
        </w:rPr>
        <w:t>оговоренной</w:t>
      </w:r>
      <w:r w:rsidR="00E45DA2">
        <w:rPr>
          <w:sz w:val="28"/>
        </w:rPr>
        <w:t xml:space="preserve"> </w:t>
      </w:r>
      <w:r w:rsidRPr="00975ADF">
        <w:rPr>
          <w:sz w:val="28"/>
        </w:rPr>
        <w:t>ценой</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szCs w:val="20"/>
        </w:rPr>
        <w:t>Товарная</w:t>
      </w:r>
      <w:r w:rsidR="00E45DA2">
        <w:rPr>
          <w:sz w:val="28"/>
          <w:szCs w:val="20"/>
        </w:rPr>
        <w:t xml:space="preserve"> </w:t>
      </w:r>
      <w:r w:rsidRPr="00975ADF">
        <w:rPr>
          <w:sz w:val="28"/>
          <w:szCs w:val="20"/>
        </w:rPr>
        <w:t>единица</w:t>
      </w:r>
      <w:r w:rsidR="00E45DA2">
        <w:rPr>
          <w:sz w:val="28"/>
          <w:szCs w:val="20"/>
        </w:rPr>
        <w:t xml:space="preserve"> </w:t>
      </w:r>
      <w:r w:rsidRPr="00975ADF">
        <w:rPr>
          <w:sz w:val="28"/>
          <w:szCs w:val="20"/>
        </w:rPr>
        <w:t>входит</w:t>
      </w:r>
      <w:r w:rsidR="00E45DA2">
        <w:rPr>
          <w:sz w:val="28"/>
          <w:szCs w:val="20"/>
        </w:rPr>
        <w:t xml:space="preserve"> </w:t>
      </w:r>
      <w:r w:rsidRPr="00975ADF">
        <w:rPr>
          <w:sz w:val="28"/>
          <w:szCs w:val="20"/>
        </w:rPr>
        <w:t>в</w:t>
      </w:r>
      <w:r w:rsidR="00E45DA2">
        <w:rPr>
          <w:sz w:val="28"/>
          <w:szCs w:val="20"/>
        </w:rPr>
        <w:t xml:space="preserve"> </w:t>
      </w:r>
      <w:r w:rsidRPr="00975ADF">
        <w:rPr>
          <w:sz w:val="28"/>
          <w:szCs w:val="20"/>
        </w:rPr>
        <w:t>отдельную</w:t>
      </w:r>
      <w:r w:rsidR="00E45DA2">
        <w:rPr>
          <w:sz w:val="28"/>
          <w:szCs w:val="20"/>
        </w:rPr>
        <w:t xml:space="preserve"> </w:t>
      </w:r>
      <w:r w:rsidRPr="00975ADF">
        <w:rPr>
          <w:sz w:val="28"/>
          <w:szCs w:val="20"/>
        </w:rPr>
        <w:t>ассортиментную</w:t>
      </w:r>
      <w:r w:rsidR="00E45DA2">
        <w:rPr>
          <w:sz w:val="28"/>
          <w:szCs w:val="20"/>
        </w:rPr>
        <w:t xml:space="preserve"> </w:t>
      </w:r>
      <w:r w:rsidRPr="00975ADF">
        <w:rPr>
          <w:sz w:val="28"/>
          <w:szCs w:val="20"/>
        </w:rPr>
        <w:t>группу</w:t>
      </w:r>
      <w:r w:rsidR="00E45DA2">
        <w:rPr>
          <w:sz w:val="28"/>
          <w:szCs w:val="20"/>
        </w:rPr>
        <w:t xml:space="preserve"> </w:t>
      </w:r>
      <w:r w:rsidRPr="00975ADF">
        <w:rPr>
          <w:sz w:val="28"/>
          <w:szCs w:val="20"/>
        </w:rPr>
        <w:t>(костюм</w:t>
      </w:r>
      <w:r w:rsidR="00E45DA2">
        <w:rPr>
          <w:sz w:val="28"/>
          <w:szCs w:val="20"/>
        </w:rPr>
        <w:t xml:space="preserve"> </w:t>
      </w:r>
      <w:r w:rsidRPr="00975ADF">
        <w:rPr>
          <w:sz w:val="28"/>
          <w:szCs w:val="20"/>
        </w:rPr>
        <w:t>в</w:t>
      </w:r>
      <w:r w:rsidR="00E45DA2">
        <w:rPr>
          <w:sz w:val="28"/>
          <w:szCs w:val="20"/>
        </w:rPr>
        <w:t xml:space="preserve"> </w:t>
      </w:r>
      <w:r w:rsidRPr="00975ADF">
        <w:rPr>
          <w:sz w:val="28"/>
          <w:szCs w:val="20"/>
        </w:rPr>
        <w:t>ассортиментную</w:t>
      </w:r>
      <w:r w:rsidR="00E45DA2">
        <w:rPr>
          <w:sz w:val="28"/>
          <w:szCs w:val="20"/>
        </w:rPr>
        <w:t xml:space="preserve"> </w:t>
      </w:r>
      <w:r w:rsidRPr="00975ADF">
        <w:rPr>
          <w:sz w:val="28"/>
          <w:szCs w:val="20"/>
        </w:rPr>
        <w:t>группу</w:t>
      </w:r>
      <w:r w:rsidR="00E45DA2">
        <w:rPr>
          <w:sz w:val="28"/>
          <w:szCs w:val="20"/>
        </w:rPr>
        <w:t xml:space="preserve"> </w:t>
      </w:r>
      <w:r w:rsidRPr="00975ADF">
        <w:rPr>
          <w:sz w:val="28"/>
          <w:szCs w:val="20"/>
        </w:rPr>
        <w:t>-</w:t>
      </w:r>
      <w:r w:rsidR="00E45DA2">
        <w:rPr>
          <w:sz w:val="28"/>
          <w:szCs w:val="20"/>
        </w:rPr>
        <w:t xml:space="preserve"> </w:t>
      </w:r>
      <w:r w:rsidRPr="00975ADF">
        <w:rPr>
          <w:sz w:val="28"/>
          <w:szCs w:val="20"/>
        </w:rPr>
        <w:t>мужская</w:t>
      </w:r>
      <w:r w:rsidR="00E45DA2">
        <w:rPr>
          <w:sz w:val="28"/>
          <w:szCs w:val="20"/>
        </w:rPr>
        <w:t xml:space="preserve"> </w:t>
      </w:r>
      <w:r w:rsidRPr="00975ADF">
        <w:rPr>
          <w:sz w:val="28"/>
          <w:szCs w:val="20"/>
        </w:rPr>
        <w:t>одежда;</w:t>
      </w:r>
      <w:r w:rsidR="00E45DA2">
        <w:rPr>
          <w:sz w:val="28"/>
          <w:szCs w:val="20"/>
        </w:rPr>
        <w:t xml:space="preserve"> </w:t>
      </w:r>
      <w:r w:rsidRPr="00975ADF">
        <w:rPr>
          <w:sz w:val="28"/>
          <w:szCs w:val="20"/>
        </w:rPr>
        <w:t>кофточка</w:t>
      </w:r>
      <w:r w:rsidR="00E45DA2">
        <w:rPr>
          <w:sz w:val="28"/>
          <w:szCs w:val="20"/>
        </w:rPr>
        <w:t xml:space="preserve"> </w:t>
      </w:r>
      <w:r w:rsidRPr="00975ADF">
        <w:rPr>
          <w:sz w:val="28"/>
          <w:szCs w:val="20"/>
        </w:rPr>
        <w:t>-</w:t>
      </w:r>
      <w:r w:rsidR="00E45DA2">
        <w:rPr>
          <w:sz w:val="28"/>
          <w:szCs w:val="20"/>
        </w:rPr>
        <w:t xml:space="preserve"> </w:t>
      </w:r>
      <w:r w:rsidRPr="00975ADF">
        <w:rPr>
          <w:sz w:val="28"/>
          <w:szCs w:val="20"/>
        </w:rPr>
        <w:t>женская</w:t>
      </w:r>
      <w:r w:rsidR="00E45DA2">
        <w:rPr>
          <w:sz w:val="28"/>
          <w:szCs w:val="20"/>
        </w:rPr>
        <w:t xml:space="preserve"> </w:t>
      </w:r>
      <w:r w:rsidRPr="00975ADF">
        <w:rPr>
          <w:sz w:val="28"/>
          <w:szCs w:val="20"/>
        </w:rPr>
        <w:t>одежда;</w:t>
      </w:r>
      <w:r w:rsidR="00E45DA2">
        <w:rPr>
          <w:sz w:val="28"/>
          <w:szCs w:val="20"/>
        </w:rPr>
        <w:t xml:space="preserve"> </w:t>
      </w:r>
      <w:r w:rsidRPr="00975ADF">
        <w:rPr>
          <w:sz w:val="28"/>
          <w:szCs w:val="20"/>
        </w:rPr>
        <w:t>флакон</w:t>
      </w:r>
      <w:r w:rsidR="00E45DA2">
        <w:rPr>
          <w:sz w:val="28"/>
          <w:szCs w:val="20"/>
        </w:rPr>
        <w:t xml:space="preserve"> </w:t>
      </w:r>
      <w:r w:rsidRPr="00975ADF">
        <w:rPr>
          <w:sz w:val="28"/>
          <w:szCs w:val="20"/>
        </w:rPr>
        <w:t>духов</w:t>
      </w:r>
      <w:r w:rsidR="00E45DA2">
        <w:rPr>
          <w:sz w:val="28"/>
          <w:szCs w:val="20"/>
        </w:rPr>
        <w:t xml:space="preserve"> </w:t>
      </w:r>
      <w:r w:rsidRPr="00975ADF">
        <w:rPr>
          <w:sz w:val="28"/>
          <w:szCs w:val="20"/>
        </w:rPr>
        <w:t>-</w:t>
      </w:r>
      <w:r w:rsidR="00E45DA2">
        <w:rPr>
          <w:sz w:val="28"/>
          <w:szCs w:val="20"/>
        </w:rPr>
        <w:t xml:space="preserve"> </w:t>
      </w:r>
      <w:r w:rsidRPr="00975ADF">
        <w:rPr>
          <w:sz w:val="28"/>
          <w:szCs w:val="20"/>
        </w:rPr>
        <w:t>в</w:t>
      </w:r>
      <w:r w:rsidR="00E45DA2">
        <w:rPr>
          <w:sz w:val="28"/>
          <w:szCs w:val="20"/>
        </w:rPr>
        <w:t xml:space="preserve"> </w:t>
      </w:r>
      <w:r w:rsidRPr="00975ADF">
        <w:rPr>
          <w:sz w:val="28"/>
          <w:szCs w:val="20"/>
        </w:rPr>
        <w:t>ассортиментную</w:t>
      </w:r>
      <w:r w:rsidR="00E45DA2">
        <w:rPr>
          <w:sz w:val="28"/>
          <w:szCs w:val="20"/>
        </w:rPr>
        <w:t xml:space="preserve"> </w:t>
      </w:r>
      <w:r w:rsidRPr="00975ADF">
        <w:rPr>
          <w:sz w:val="28"/>
          <w:szCs w:val="20"/>
        </w:rPr>
        <w:t>группу</w:t>
      </w:r>
      <w:r w:rsidR="00E45DA2">
        <w:rPr>
          <w:sz w:val="28"/>
          <w:szCs w:val="20"/>
        </w:rPr>
        <w:t xml:space="preserve"> </w:t>
      </w:r>
      <w:r w:rsidRPr="00975ADF">
        <w:rPr>
          <w:sz w:val="28"/>
          <w:szCs w:val="20"/>
        </w:rPr>
        <w:t>-</w:t>
      </w:r>
      <w:r w:rsidR="00E45DA2">
        <w:rPr>
          <w:sz w:val="28"/>
          <w:szCs w:val="20"/>
        </w:rPr>
        <w:t xml:space="preserve"> </w:t>
      </w:r>
      <w:r w:rsidRPr="00975ADF">
        <w:rPr>
          <w:sz w:val="28"/>
          <w:szCs w:val="20"/>
        </w:rPr>
        <w:t>духи).</w:t>
      </w:r>
      <w:r w:rsidR="00E45DA2">
        <w:rPr>
          <w:sz w:val="28"/>
          <w:szCs w:val="20"/>
        </w:rPr>
        <w:t xml:space="preserve"> </w:t>
      </w:r>
      <w:r w:rsidRPr="00975ADF">
        <w:rPr>
          <w:sz w:val="28"/>
          <w:szCs w:val="20"/>
        </w:rPr>
        <w:t>Несколько</w:t>
      </w:r>
      <w:r w:rsidR="00E45DA2">
        <w:rPr>
          <w:sz w:val="28"/>
          <w:szCs w:val="20"/>
        </w:rPr>
        <w:t xml:space="preserve"> </w:t>
      </w:r>
      <w:r w:rsidRPr="00975ADF">
        <w:rPr>
          <w:sz w:val="28"/>
          <w:szCs w:val="20"/>
        </w:rPr>
        <w:t>групп</w:t>
      </w:r>
      <w:r w:rsidR="00E45DA2">
        <w:rPr>
          <w:sz w:val="28"/>
          <w:szCs w:val="20"/>
        </w:rPr>
        <w:t xml:space="preserve"> </w:t>
      </w:r>
      <w:r w:rsidRPr="00975ADF">
        <w:rPr>
          <w:sz w:val="28"/>
          <w:szCs w:val="20"/>
        </w:rPr>
        <w:t>товарного</w:t>
      </w:r>
      <w:r w:rsidR="00E45DA2">
        <w:rPr>
          <w:sz w:val="28"/>
          <w:szCs w:val="20"/>
        </w:rPr>
        <w:t xml:space="preserve"> </w:t>
      </w:r>
      <w:r w:rsidRPr="00975ADF">
        <w:rPr>
          <w:sz w:val="28"/>
          <w:szCs w:val="20"/>
        </w:rPr>
        <w:t>ассортимента</w:t>
      </w:r>
      <w:r w:rsidR="00E45DA2">
        <w:rPr>
          <w:sz w:val="28"/>
          <w:szCs w:val="20"/>
        </w:rPr>
        <w:t xml:space="preserve"> </w:t>
      </w:r>
      <w:r w:rsidRPr="00975ADF">
        <w:rPr>
          <w:sz w:val="28"/>
          <w:szCs w:val="20"/>
        </w:rPr>
        <w:t>выпускаемого</w:t>
      </w:r>
      <w:r w:rsidR="00E45DA2">
        <w:rPr>
          <w:sz w:val="28"/>
          <w:szCs w:val="20"/>
        </w:rPr>
        <w:t xml:space="preserve"> </w:t>
      </w:r>
      <w:r w:rsidRPr="00975ADF">
        <w:rPr>
          <w:sz w:val="28"/>
          <w:szCs w:val="20"/>
        </w:rPr>
        <w:t>предприятием</w:t>
      </w:r>
      <w:r w:rsidR="00E45DA2">
        <w:rPr>
          <w:sz w:val="28"/>
          <w:szCs w:val="20"/>
        </w:rPr>
        <w:t xml:space="preserve"> </w:t>
      </w:r>
      <w:r w:rsidRPr="00975ADF">
        <w:rPr>
          <w:sz w:val="28"/>
          <w:szCs w:val="20"/>
        </w:rPr>
        <w:t>составляют</w:t>
      </w:r>
      <w:r w:rsidR="00E45DA2">
        <w:rPr>
          <w:sz w:val="28"/>
          <w:szCs w:val="20"/>
        </w:rPr>
        <w:t xml:space="preserve"> </w:t>
      </w:r>
      <w:r w:rsidRPr="00975ADF">
        <w:rPr>
          <w:sz w:val="28"/>
          <w:szCs w:val="20"/>
        </w:rPr>
        <w:t>товарную</w:t>
      </w:r>
      <w:r w:rsidR="00E45DA2">
        <w:rPr>
          <w:sz w:val="28"/>
          <w:szCs w:val="20"/>
        </w:rPr>
        <w:t xml:space="preserve"> </w:t>
      </w:r>
      <w:r w:rsidRPr="00975ADF">
        <w:rPr>
          <w:sz w:val="28"/>
          <w:szCs w:val="20"/>
        </w:rPr>
        <w:t>номенклатуру</w:t>
      </w:r>
      <w:r w:rsidR="00E45DA2">
        <w:rPr>
          <w:sz w:val="28"/>
          <w:szCs w:val="20"/>
        </w:rPr>
        <w:t xml:space="preserve"> </w:t>
      </w:r>
      <w:r w:rsidRPr="00975ADF">
        <w:rPr>
          <w:sz w:val="28"/>
          <w:szCs w:val="20"/>
        </w:rPr>
        <w:t>предприятия.</w:t>
      </w:r>
      <w:r w:rsidR="00E45DA2">
        <w:rPr>
          <w:sz w:val="28"/>
          <w:szCs w:val="20"/>
        </w:rPr>
        <w:t xml:space="preserve"> </w:t>
      </w:r>
      <w:r w:rsidRPr="00975ADF">
        <w:rPr>
          <w:bCs/>
          <w:sz w:val="28"/>
        </w:rPr>
        <w:t>Товарная</w:t>
      </w:r>
      <w:r w:rsidR="00E45DA2">
        <w:rPr>
          <w:bCs/>
          <w:sz w:val="28"/>
        </w:rPr>
        <w:t xml:space="preserve"> </w:t>
      </w:r>
      <w:r w:rsidRPr="00975ADF">
        <w:rPr>
          <w:bCs/>
          <w:sz w:val="28"/>
        </w:rPr>
        <w:t>номенклатура</w:t>
      </w:r>
      <w:r w:rsidR="00E45DA2">
        <w:rPr>
          <w:bCs/>
          <w:sz w:val="28"/>
        </w:rPr>
        <w:t xml:space="preserve"> </w:t>
      </w:r>
      <w:r w:rsidRPr="00975ADF">
        <w:rPr>
          <w:bCs/>
          <w:sz w:val="28"/>
        </w:rPr>
        <w:t>–</w:t>
      </w:r>
      <w:r w:rsidR="00E45DA2">
        <w:rPr>
          <w:sz w:val="28"/>
        </w:rPr>
        <w:t xml:space="preserve"> </w:t>
      </w:r>
      <w:r w:rsidRPr="00975ADF">
        <w:rPr>
          <w:sz w:val="28"/>
        </w:rPr>
        <w:t>совокупность</w:t>
      </w:r>
      <w:r w:rsidR="00E45DA2">
        <w:rPr>
          <w:sz w:val="28"/>
        </w:rPr>
        <w:t xml:space="preserve"> </w:t>
      </w:r>
      <w:r w:rsidRPr="00975ADF">
        <w:rPr>
          <w:sz w:val="28"/>
        </w:rPr>
        <w:t>товаров,</w:t>
      </w:r>
      <w:r w:rsidR="00E45DA2">
        <w:rPr>
          <w:sz w:val="28"/>
        </w:rPr>
        <w:t xml:space="preserve"> </w:t>
      </w:r>
      <w:r w:rsidRPr="00975ADF">
        <w:rPr>
          <w:sz w:val="28"/>
        </w:rPr>
        <w:t>предложенных</w:t>
      </w:r>
      <w:r w:rsidR="00E45DA2">
        <w:rPr>
          <w:sz w:val="28"/>
        </w:rPr>
        <w:t xml:space="preserve"> </w:t>
      </w:r>
      <w:r w:rsidRPr="00975ADF">
        <w:rPr>
          <w:sz w:val="28"/>
        </w:rPr>
        <w:t>фирмой,</w:t>
      </w:r>
      <w:r w:rsidR="00E45DA2">
        <w:rPr>
          <w:sz w:val="28"/>
        </w:rPr>
        <w:t xml:space="preserve"> </w:t>
      </w:r>
      <w:r w:rsidRPr="00975ADF">
        <w:rPr>
          <w:sz w:val="28"/>
        </w:rPr>
        <w:t>состоящих</w:t>
      </w:r>
      <w:r w:rsidR="00E45DA2">
        <w:rPr>
          <w:sz w:val="28"/>
        </w:rPr>
        <w:t xml:space="preserve"> </w:t>
      </w:r>
      <w:r w:rsidRPr="00975ADF">
        <w:rPr>
          <w:sz w:val="28"/>
        </w:rPr>
        <w:t>из</w:t>
      </w:r>
      <w:r w:rsidR="00E45DA2">
        <w:rPr>
          <w:sz w:val="28"/>
        </w:rPr>
        <w:t xml:space="preserve"> </w:t>
      </w:r>
      <w:r w:rsidRPr="00975ADF">
        <w:rPr>
          <w:sz w:val="28"/>
        </w:rPr>
        <w:t>товарных</w:t>
      </w:r>
      <w:r w:rsidR="00E45DA2">
        <w:rPr>
          <w:sz w:val="28"/>
        </w:rPr>
        <w:t xml:space="preserve"> </w:t>
      </w:r>
      <w:r w:rsidRPr="00975ADF">
        <w:rPr>
          <w:sz w:val="28"/>
        </w:rPr>
        <w:t>групп,</w:t>
      </w:r>
      <w:r w:rsidR="00E45DA2">
        <w:rPr>
          <w:sz w:val="28"/>
        </w:rPr>
        <w:t xml:space="preserve"> </w:t>
      </w:r>
      <w:r w:rsidRPr="00975ADF">
        <w:rPr>
          <w:sz w:val="28"/>
        </w:rPr>
        <w:t>объединённые</w:t>
      </w:r>
      <w:r w:rsidR="00E45DA2">
        <w:rPr>
          <w:sz w:val="28"/>
        </w:rPr>
        <w:t xml:space="preserve"> </w:t>
      </w:r>
      <w:r w:rsidRPr="00975ADF">
        <w:rPr>
          <w:sz w:val="28"/>
        </w:rPr>
        <w:t>товарные</w:t>
      </w:r>
      <w:r w:rsidR="00E45DA2">
        <w:rPr>
          <w:sz w:val="28"/>
        </w:rPr>
        <w:t xml:space="preserve"> </w:t>
      </w:r>
      <w:r w:rsidRPr="00975ADF">
        <w:rPr>
          <w:sz w:val="28"/>
        </w:rPr>
        <w:t>единицы</w:t>
      </w:r>
      <w:r w:rsidR="00E45DA2">
        <w:rPr>
          <w:sz w:val="28"/>
        </w:rPr>
        <w:t xml:space="preserve"> </w:t>
      </w:r>
      <w:r w:rsidRPr="00975ADF">
        <w:rPr>
          <w:sz w:val="28"/>
        </w:rPr>
        <w:t>по</w:t>
      </w:r>
      <w:r w:rsidR="00E45DA2">
        <w:rPr>
          <w:sz w:val="28"/>
        </w:rPr>
        <w:t xml:space="preserve"> </w:t>
      </w:r>
      <w:r w:rsidRPr="00975ADF">
        <w:rPr>
          <w:sz w:val="28"/>
        </w:rPr>
        <w:t>признакам</w:t>
      </w:r>
      <w:r w:rsidR="00E45DA2">
        <w:rPr>
          <w:sz w:val="28"/>
        </w:rPr>
        <w:t xml:space="preserve"> </w:t>
      </w:r>
      <w:r w:rsidRPr="00975ADF">
        <w:rPr>
          <w:sz w:val="28"/>
        </w:rPr>
        <w:t>потребителей</w:t>
      </w:r>
      <w:r w:rsidR="00E45DA2">
        <w:rPr>
          <w:sz w:val="28"/>
        </w:rPr>
        <w:t xml:space="preserve"> </w:t>
      </w:r>
      <w:r w:rsidRPr="00975ADF">
        <w:rPr>
          <w:sz w:val="28"/>
        </w:rPr>
        <w:t>или</w:t>
      </w:r>
      <w:r w:rsidR="00E45DA2">
        <w:rPr>
          <w:sz w:val="28"/>
        </w:rPr>
        <w:t xml:space="preserve"> </w:t>
      </w:r>
      <w:r w:rsidRPr="00975ADF">
        <w:rPr>
          <w:sz w:val="28"/>
        </w:rPr>
        <w:t>технологической</w:t>
      </w:r>
      <w:r w:rsidR="00E45DA2">
        <w:rPr>
          <w:sz w:val="28"/>
        </w:rPr>
        <w:t xml:space="preserve"> </w:t>
      </w:r>
      <w:r w:rsidRPr="00975ADF">
        <w:rPr>
          <w:sz w:val="28"/>
        </w:rPr>
        <w:t>общности,</w:t>
      </w:r>
      <w:r w:rsidR="00E45DA2">
        <w:rPr>
          <w:sz w:val="28"/>
        </w:rPr>
        <w:t xml:space="preserve"> </w:t>
      </w:r>
      <w:r w:rsidRPr="00975ADF">
        <w:rPr>
          <w:sz w:val="28"/>
        </w:rPr>
        <w:t>по</w:t>
      </w:r>
      <w:r w:rsidR="00E45DA2">
        <w:rPr>
          <w:sz w:val="28"/>
        </w:rPr>
        <w:t xml:space="preserve"> </w:t>
      </w:r>
      <w:r w:rsidRPr="00975ADF">
        <w:rPr>
          <w:sz w:val="28"/>
        </w:rPr>
        <w:t>характеру</w:t>
      </w:r>
      <w:r w:rsidR="00E45DA2">
        <w:rPr>
          <w:sz w:val="28"/>
        </w:rPr>
        <w:t xml:space="preserve"> </w:t>
      </w:r>
      <w:r w:rsidRPr="00975ADF">
        <w:rPr>
          <w:sz w:val="28"/>
        </w:rPr>
        <w:t>сырья,</w:t>
      </w:r>
      <w:r w:rsidR="00E45DA2">
        <w:rPr>
          <w:sz w:val="28"/>
        </w:rPr>
        <w:t xml:space="preserve"> </w:t>
      </w:r>
      <w:r w:rsidRPr="00975ADF">
        <w:rPr>
          <w:sz w:val="28"/>
        </w:rPr>
        <w:t>отраслевому</w:t>
      </w:r>
      <w:r w:rsidR="00E45DA2">
        <w:rPr>
          <w:sz w:val="28"/>
        </w:rPr>
        <w:t xml:space="preserve"> </w:t>
      </w:r>
      <w:r w:rsidRPr="00975ADF">
        <w:rPr>
          <w:sz w:val="28"/>
        </w:rPr>
        <w:t>происхождению</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bCs/>
          <w:sz w:val="28"/>
        </w:rPr>
        <w:t>Товарная</w:t>
      </w:r>
      <w:r w:rsidR="00E45DA2">
        <w:rPr>
          <w:bCs/>
          <w:sz w:val="28"/>
        </w:rPr>
        <w:t xml:space="preserve"> </w:t>
      </w:r>
      <w:r w:rsidRPr="00975ADF">
        <w:rPr>
          <w:bCs/>
          <w:sz w:val="28"/>
        </w:rPr>
        <w:t>единица</w:t>
      </w:r>
      <w:r w:rsidR="00E45DA2">
        <w:rPr>
          <w:bCs/>
          <w:sz w:val="28"/>
        </w:rPr>
        <w:t xml:space="preserve"> </w:t>
      </w:r>
      <w:r w:rsidRPr="00975ADF">
        <w:rPr>
          <w:bCs/>
          <w:sz w:val="28"/>
        </w:rPr>
        <w:t>–</w:t>
      </w:r>
      <w:r w:rsidR="00E45DA2">
        <w:rPr>
          <w:sz w:val="28"/>
        </w:rPr>
        <w:t xml:space="preserve"> </w:t>
      </w:r>
      <w:r w:rsidRPr="00975ADF">
        <w:rPr>
          <w:sz w:val="28"/>
        </w:rPr>
        <w:t>min</w:t>
      </w:r>
      <w:r w:rsidR="00E45DA2">
        <w:rPr>
          <w:sz w:val="28"/>
        </w:rPr>
        <w:t xml:space="preserve"> </w:t>
      </w:r>
      <w:r w:rsidRPr="00975ADF">
        <w:rPr>
          <w:sz w:val="28"/>
        </w:rPr>
        <w:t>величина,</w:t>
      </w:r>
      <w:r w:rsidR="00E45DA2">
        <w:rPr>
          <w:sz w:val="28"/>
        </w:rPr>
        <w:t xml:space="preserve"> </w:t>
      </w:r>
      <w:r w:rsidRPr="00975ADF">
        <w:rPr>
          <w:sz w:val="28"/>
        </w:rPr>
        <w:t>на</w:t>
      </w:r>
      <w:r w:rsidR="00E45DA2">
        <w:rPr>
          <w:sz w:val="28"/>
        </w:rPr>
        <w:t xml:space="preserve"> </w:t>
      </w:r>
      <w:r w:rsidRPr="00975ADF">
        <w:rPr>
          <w:sz w:val="28"/>
        </w:rPr>
        <w:t>которую</w:t>
      </w:r>
      <w:r w:rsidR="00E45DA2">
        <w:rPr>
          <w:sz w:val="28"/>
        </w:rPr>
        <w:t xml:space="preserve"> </w:t>
      </w:r>
      <w:r w:rsidRPr="00975ADF">
        <w:rPr>
          <w:sz w:val="28"/>
        </w:rPr>
        <w:t>можно</w:t>
      </w:r>
      <w:r w:rsidR="00E45DA2">
        <w:rPr>
          <w:sz w:val="28"/>
        </w:rPr>
        <w:t xml:space="preserve"> </w:t>
      </w:r>
      <w:r w:rsidRPr="00975ADF">
        <w:rPr>
          <w:sz w:val="28"/>
        </w:rPr>
        <w:t>разделить</w:t>
      </w:r>
      <w:r w:rsidR="00E45DA2">
        <w:rPr>
          <w:sz w:val="28"/>
        </w:rPr>
        <w:t xml:space="preserve"> </w:t>
      </w:r>
      <w:r w:rsidRPr="00975ADF">
        <w:rPr>
          <w:sz w:val="28"/>
        </w:rPr>
        <w:t>товарную</w:t>
      </w:r>
      <w:r w:rsidR="00E45DA2">
        <w:rPr>
          <w:sz w:val="28"/>
        </w:rPr>
        <w:t xml:space="preserve"> </w:t>
      </w:r>
      <w:r w:rsidRPr="00975ADF">
        <w:rPr>
          <w:sz w:val="28"/>
        </w:rPr>
        <w:t>массу</w:t>
      </w:r>
      <w:r w:rsidR="00E45DA2">
        <w:rPr>
          <w:sz w:val="28"/>
        </w:rPr>
        <w:t xml:space="preserve"> </w:t>
      </w:r>
      <w:r w:rsidRPr="00975ADF">
        <w:rPr>
          <w:sz w:val="28"/>
        </w:rPr>
        <w:t>без</w:t>
      </w:r>
      <w:r w:rsidR="00E45DA2">
        <w:rPr>
          <w:sz w:val="28"/>
        </w:rPr>
        <w:t xml:space="preserve"> </w:t>
      </w:r>
      <w:r w:rsidRPr="00975ADF">
        <w:rPr>
          <w:sz w:val="28"/>
        </w:rPr>
        <w:t>потери</w:t>
      </w:r>
      <w:r w:rsidR="00E45DA2">
        <w:rPr>
          <w:sz w:val="28"/>
        </w:rPr>
        <w:t xml:space="preserve"> </w:t>
      </w:r>
      <w:r w:rsidRPr="00975ADF">
        <w:rPr>
          <w:sz w:val="28"/>
        </w:rPr>
        <w:t>её</w:t>
      </w:r>
      <w:r w:rsidR="00E45DA2">
        <w:rPr>
          <w:sz w:val="28"/>
        </w:rPr>
        <w:t xml:space="preserve"> </w:t>
      </w:r>
      <w:r w:rsidRPr="00975ADF">
        <w:rPr>
          <w:sz w:val="28"/>
        </w:rPr>
        <w:t>свойств.</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bCs/>
          <w:sz w:val="28"/>
        </w:rPr>
        <w:t>Артикул</w:t>
      </w:r>
      <w:r w:rsidR="00E45DA2">
        <w:rPr>
          <w:bCs/>
          <w:sz w:val="28"/>
        </w:rPr>
        <w:t xml:space="preserve"> </w:t>
      </w:r>
      <w:r w:rsidRPr="00975ADF">
        <w:rPr>
          <w:bCs/>
          <w:sz w:val="28"/>
        </w:rPr>
        <w:t>–</w:t>
      </w:r>
      <w:r w:rsidR="00E45DA2">
        <w:rPr>
          <w:sz w:val="28"/>
        </w:rPr>
        <w:t xml:space="preserve"> </w:t>
      </w:r>
      <w:r w:rsidRPr="00975ADF">
        <w:rPr>
          <w:sz w:val="28"/>
        </w:rPr>
        <w:t>отличающая</w:t>
      </w:r>
      <w:r w:rsidR="00E45DA2">
        <w:rPr>
          <w:sz w:val="28"/>
        </w:rPr>
        <w:t xml:space="preserve"> </w:t>
      </w:r>
      <w:r w:rsidRPr="00975ADF">
        <w:rPr>
          <w:sz w:val="28"/>
        </w:rPr>
        <w:t>характеристика</w:t>
      </w:r>
      <w:r w:rsidR="00E45DA2">
        <w:rPr>
          <w:sz w:val="28"/>
        </w:rPr>
        <w:t xml:space="preserve"> </w:t>
      </w:r>
      <w:r w:rsidRPr="00975ADF">
        <w:rPr>
          <w:sz w:val="28"/>
        </w:rPr>
        <w:t>товарная</w:t>
      </w:r>
      <w:r w:rsidR="00E45DA2">
        <w:rPr>
          <w:sz w:val="28"/>
        </w:rPr>
        <w:t xml:space="preserve"> </w:t>
      </w:r>
      <w:r w:rsidRPr="00975ADF">
        <w:rPr>
          <w:sz w:val="28"/>
        </w:rPr>
        <w:t>единица.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Товарная</w:t>
      </w:r>
      <w:r w:rsidR="00E45DA2">
        <w:rPr>
          <w:sz w:val="28"/>
        </w:rPr>
        <w:t xml:space="preserve"> </w:t>
      </w:r>
      <w:r w:rsidRPr="00975ADF">
        <w:rPr>
          <w:sz w:val="28"/>
        </w:rPr>
        <w:t>номенклатура</w:t>
      </w:r>
      <w:r w:rsidR="00E45DA2">
        <w:rPr>
          <w:sz w:val="28"/>
        </w:rPr>
        <w:t xml:space="preserve"> </w:t>
      </w:r>
      <w:r w:rsidRPr="00975ADF">
        <w:rPr>
          <w:sz w:val="28"/>
        </w:rPr>
        <w:t>характеризуется:</w:t>
      </w:r>
    </w:p>
    <w:p w:rsidR="00975ADF" w:rsidRPr="00975ADF" w:rsidRDefault="00975ADF" w:rsidP="00975ADF">
      <w:pPr>
        <w:keepNext/>
        <w:widowControl w:val="0"/>
        <w:snapToGrid/>
        <w:spacing w:line="360" w:lineRule="auto"/>
        <w:ind w:firstLine="709"/>
        <w:jc w:val="both"/>
        <w:rPr>
          <w:bCs/>
          <w:sz w:val="28"/>
          <w:szCs w:val="22"/>
        </w:rPr>
      </w:pPr>
      <w:r w:rsidRPr="00975ADF">
        <w:rPr>
          <w:sz w:val="28"/>
        </w:rPr>
        <w:t>—</w:t>
      </w:r>
      <w:r w:rsidR="00E45DA2">
        <w:rPr>
          <w:sz w:val="28"/>
        </w:rPr>
        <w:t xml:space="preserve"> </w:t>
      </w:r>
      <w:r w:rsidRPr="00975ADF">
        <w:rPr>
          <w:sz w:val="28"/>
        </w:rPr>
        <w:t>глубиной</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варианты</w:t>
      </w:r>
      <w:r w:rsidR="00E45DA2">
        <w:rPr>
          <w:sz w:val="28"/>
        </w:rPr>
        <w:t xml:space="preserve"> </w:t>
      </w:r>
      <w:r w:rsidRPr="00975ADF">
        <w:rPr>
          <w:sz w:val="28"/>
        </w:rPr>
        <w:t>предложений</w:t>
      </w:r>
      <w:r w:rsidR="00E45DA2">
        <w:rPr>
          <w:sz w:val="28"/>
        </w:rPr>
        <w:t xml:space="preserve"> </w:t>
      </w:r>
      <w:r w:rsidRPr="00975ADF">
        <w:rPr>
          <w:sz w:val="28"/>
        </w:rPr>
        <w:t>каждого</w:t>
      </w:r>
      <w:r w:rsidR="00E45DA2">
        <w:rPr>
          <w:sz w:val="28"/>
        </w:rPr>
        <w:t xml:space="preserve"> </w:t>
      </w:r>
      <w:r w:rsidRPr="00975ADF">
        <w:rPr>
          <w:sz w:val="28"/>
        </w:rPr>
        <w:t>отдельного</w:t>
      </w:r>
      <w:r w:rsidR="00E45DA2">
        <w:rPr>
          <w:sz w:val="28"/>
        </w:rPr>
        <w:t xml:space="preserve"> </w:t>
      </w:r>
      <w:r w:rsidRPr="00975ADF">
        <w:rPr>
          <w:sz w:val="28"/>
        </w:rPr>
        <w:t>товара</w:t>
      </w:r>
      <w:r w:rsidR="00E45DA2">
        <w:rPr>
          <w:sz w:val="28"/>
        </w:rPr>
        <w:t xml:space="preserve"> </w:t>
      </w:r>
      <w:r w:rsidRPr="00975ADF">
        <w:rPr>
          <w:sz w:val="28"/>
        </w:rPr>
        <w:t>в</w:t>
      </w:r>
      <w:r w:rsidR="00E45DA2">
        <w:rPr>
          <w:sz w:val="28"/>
        </w:rPr>
        <w:t xml:space="preserve"> </w:t>
      </w:r>
      <w:r w:rsidRPr="00975ADF">
        <w:rPr>
          <w:sz w:val="28"/>
        </w:rPr>
        <w:t>рамках</w:t>
      </w:r>
      <w:r w:rsidR="00E45DA2">
        <w:rPr>
          <w:sz w:val="28"/>
        </w:rPr>
        <w:t xml:space="preserve"> </w:t>
      </w:r>
      <w:r w:rsidRPr="00975ADF">
        <w:rPr>
          <w:sz w:val="28"/>
        </w:rPr>
        <w:t>ассортиментной</w:t>
      </w:r>
      <w:r w:rsidR="00E45DA2">
        <w:rPr>
          <w:sz w:val="28"/>
        </w:rPr>
        <w:t xml:space="preserve"> </w:t>
      </w:r>
      <w:r w:rsidRPr="00975ADF">
        <w:rPr>
          <w:sz w:val="28"/>
        </w:rPr>
        <w:t>группы;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насыщенностью</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общее</w:t>
      </w:r>
      <w:r w:rsidR="00E45DA2">
        <w:rPr>
          <w:sz w:val="28"/>
        </w:rPr>
        <w:t xml:space="preserve"> </w:t>
      </w:r>
      <w:r w:rsidRPr="00975ADF">
        <w:rPr>
          <w:sz w:val="28"/>
        </w:rPr>
        <w:t>число</w:t>
      </w:r>
      <w:r w:rsidR="00E45DA2">
        <w:rPr>
          <w:sz w:val="28"/>
        </w:rPr>
        <w:t xml:space="preserve"> </w:t>
      </w:r>
      <w:r w:rsidRPr="00975ADF">
        <w:rPr>
          <w:sz w:val="28"/>
        </w:rPr>
        <w:t>составляющих</w:t>
      </w:r>
      <w:r w:rsidR="00E45DA2">
        <w:rPr>
          <w:sz w:val="28"/>
        </w:rPr>
        <w:t xml:space="preserve"> </w:t>
      </w:r>
      <w:r w:rsidRPr="00975ADF">
        <w:rPr>
          <w:sz w:val="28"/>
        </w:rPr>
        <w:t>отдельных</w:t>
      </w:r>
      <w:r w:rsidR="00E45DA2">
        <w:rPr>
          <w:sz w:val="28"/>
        </w:rPr>
        <w:t xml:space="preserve"> </w:t>
      </w:r>
      <w:r w:rsidRPr="00975ADF">
        <w:rPr>
          <w:sz w:val="28"/>
        </w:rPr>
        <w:t>товаров</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гармоничностью</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степень</w:t>
      </w:r>
      <w:r w:rsidR="00E45DA2">
        <w:rPr>
          <w:sz w:val="28"/>
        </w:rPr>
        <w:t xml:space="preserve"> </w:t>
      </w:r>
      <w:r w:rsidRPr="00975ADF">
        <w:rPr>
          <w:sz w:val="28"/>
        </w:rPr>
        <w:t>близости</w:t>
      </w:r>
      <w:r w:rsidR="00E45DA2">
        <w:rPr>
          <w:sz w:val="28"/>
        </w:rPr>
        <w:t xml:space="preserve"> </w:t>
      </w:r>
      <w:r w:rsidRPr="00975ADF">
        <w:rPr>
          <w:sz w:val="28"/>
        </w:rPr>
        <w:t>между</w:t>
      </w:r>
      <w:r w:rsidR="00E45DA2">
        <w:rPr>
          <w:sz w:val="28"/>
        </w:rPr>
        <w:t xml:space="preserve"> </w:t>
      </w:r>
      <w:r w:rsidRPr="00975ADF">
        <w:rPr>
          <w:sz w:val="28"/>
        </w:rPr>
        <w:t>товарами</w:t>
      </w:r>
      <w:r w:rsidR="00E45DA2">
        <w:rPr>
          <w:sz w:val="28"/>
        </w:rPr>
        <w:t xml:space="preserve"> </w:t>
      </w:r>
      <w:r w:rsidRPr="00975ADF">
        <w:rPr>
          <w:sz w:val="28"/>
        </w:rPr>
        <w:t>различных</w:t>
      </w:r>
      <w:r w:rsidR="00E45DA2">
        <w:rPr>
          <w:sz w:val="28"/>
        </w:rPr>
        <w:t xml:space="preserve"> </w:t>
      </w:r>
      <w:r w:rsidRPr="00975ADF">
        <w:rPr>
          <w:sz w:val="28"/>
        </w:rPr>
        <w:t>ассортиментных</w:t>
      </w:r>
      <w:r w:rsidR="00E45DA2">
        <w:rPr>
          <w:sz w:val="28"/>
        </w:rPr>
        <w:t xml:space="preserve"> </w:t>
      </w:r>
      <w:r w:rsidRPr="00975ADF">
        <w:rPr>
          <w:sz w:val="28"/>
        </w:rPr>
        <w:t>групп</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их</w:t>
      </w:r>
      <w:r w:rsidR="00E45DA2">
        <w:rPr>
          <w:sz w:val="28"/>
        </w:rPr>
        <w:t xml:space="preserve"> </w:t>
      </w:r>
      <w:r w:rsidRPr="00975ADF">
        <w:rPr>
          <w:sz w:val="28"/>
        </w:rPr>
        <w:t>конечного</w:t>
      </w:r>
      <w:r w:rsidR="00E45DA2">
        <w:rPr>
          <w:sz w:val="28"/>
        </w:rPr>
        <w:t xml:space="preserve"> </w:t>
      </w:r>
      <w:r w:rsidRPr="00975ADF">
        <w:rPr>
          <w:sz w:val="28"/>
        </w:rPr>
        <w:t>использования,</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или</w:t>
      </w:r>
      <w:r w:rsidR="00E45DA2">
        <w:rPr>
          <w:sz w:val="28"/>
        </w:rPr>
        <w:t xml:space="preserve"> </w:t>
      </w:r>
      <w:r w:rsidRPr="00975ADF">
        <w:rPr>
          <w:sz w:val="28"/>
        </w:rPr>
        <w:t>иных</w:t>
      </w:r>
      <w:r w:rsidR="00E45DA2">
        <w:rPr>
          <w:sz w:val="28"/>
        </w:rPr>
        <w:t xml:space="preserve"> </w:t>
      </w:r>
      <w:r w:rsidRPr="00975ADF">
        <w:rPr>
          <w:sz w:val="28"/>
        </w:rPr>
        <w:t>показателей;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широтой</w:t>
      </w:r>
      <w:r w:rsidR="00E45DA2">
        <w:rPr>
          <w:sz w:val="28"/>
        </w:rPr>
        <w:t xml:space="preserve"> </w:t>
      </w:r>
      <w:r w:rsidRPr="00975ADF">
        <w:rPr>
          <w:sz w:val="28"/>
        </w:rPr>
        <w:t>-</w:t>
      </w:r>
      <w:r w:rsidR="00E45DA2">
        <w:rPr>
          <w:sz w:val="28"/>
        </w:rPr>
        <w:t xml:space="preserve"> </w:t>
      </w:r>
      <w:r w:rsidRPr="00975ADF">
        <w:rPr>
          <w:sz w:val="28"/>
        </w:rPr>
        <w:t>общая</w:t>
      </w:r>
      <w:r w:rsidR="00E45DA2">
        <w:rPr>
          <w:sz w:val="28"/>
        </w:rPr>
        <w:t xml:space="preserve"> </w:t>
      </w:r>
      <w:r w:rsidRPr="00975ADF">
        <w:rPr>
          <w:sz w:val="28"/>
        </w:rPr>
        <w:t>численность</w:t>
      </w:r>
      <w:r w:rsidR="00E45DA2">
        <w:rPr>
          <w:sz w:val="28"/>
        </w:rPr>
        <w:t xml:space="preserve"> </w:t>
      </w:r>
      <w:r w:rsidRPr="00975ADF">
        <w:rPr>
          <w:sz w:val="28"/>
        </w:rPr>
        <w:t>ассортиментных</w:t>
      </w:r>
      <w:r w:rsidR="00E45DA2">
        <w:rPr>
          <w:sz w:val="28"/>
        </w:rPr>
        <w:t xml:space="preserve"> </w:t>
      </w:r>
      <w:r w:rsidRPr="00975ADF">
        <w:rPr>
          <w:sz w:val="28"/>
        </w:rPr>
        <w:t>групп</w:t>
      </w:r>
      <w:r w:rsidR="00E45DA2">
        <w:rPr>
          <w:sz w:val="28"/>
        </w:rPr>
        <w:t xml:space="preserve"> </w:t>
      </w:r>
      <w:r w:rsidRPr="00975ADF">
        <w:rPr>
          <w:sz w:val="28"/>
        </w:rPr>
        <w:t>товаров,</w:t>
      </w:r>
      <w:r w:rsidR="00E45DA2">
        <w:rPr>
          <w:sz w:val="28"/>
        </w:rPr>
        <w:t xml:space="preserve"> </w:t>
      </w:r>
      <w:r w:rsidRPr="00975ADF">
        <w:rPr>
          <w:sz w:val="28"/>
        </w:rPr>
        <w:t>выпускаемых</w:t>
      </w:r>
      <w:r w:rsidR="00E45DA2">
        <w:rPr>
          <w:sz w:val="28"/>
        </w:rPr>
        <w:t xml:space="preserve"> </w:t>
      </w:r>
      <w:r w:rsidRPr="00975ADF">
        <w:rPr>
          <w:sz w:val="28"/>
        </w:rPr>
        <w:t>предприятием.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Приведенные</w:t>
      </w:r>
      <w:r w:rsidR="00E45DA2">
        <w:rPr>
          <w:sz w:val="28"/>
        </w:rPr>
        <w:t xml:space="preserve"> </w:t>
      </w:r>
      <w:r w:rsidRPr="00975ADF">
        <w:rPr>
          <w:sz w:val="28"/>
        </w:rPr>
        <w:t>характеристики</w:t>
      </w:r>
      <w:r w:rsidR="00E45DA2">
        <w:rPr>
          <w:sz w:val="28"/>
        </w:rPr>
        <w:t xml:space="preserve"> </w:t>
      </w:r>
      <w:r w:rsidRPr="00975ADF">
        <w:rPr>
          <w:sz w:val="28"/>
        </w:rPr>
        <w:t>товарной</w:t>
      </w:r>
      <w:r w:rsidR="00E45DA2">
        <w:rPr>
          <w:sz w:val="28"/>
        </w:rPr>
        <w:t xml:space="preserve"> </w:t>
      </w:r>
      <w:r w:rsidRPr="00975ADF">
        <w:rPr>
          <w:sz w:val="28"/>
        </w:rPr>
        <w:t>номенклатуры</w:t>
      </w:r>
      <w:r w:rsidR="00E45DA2">
        <w:rPr>
          <w:sz w:val="28"/>
        </w:rPr>
        <w:t xml:space="preserve"> </w:t>
      </w:r>
      <w:r w:rsidRPr="00975ADF">
        <w:rPr>
          <w:sz w:val="28"/>
        </w:rPr>
        <w:t>определяют</w:t>
      </w:r>
      <w:r w:rsidR="00E45DA2">
        <w:rPr>
          <w:sz w:val="28"/>
        </w:rPr>
        <w:t xml:space="preserve"> </w:t>
      </w:r>
      <w:r w:rsidRPr="00975ADF">
        <w:rPr>
          <w:sz w:val="28"/>
        </w:rPr>
        <w:t>товарную</w:t>
      </w:r>
      <w:r w:rsidR="00E45DA2">
        <w:rPr>
          <w:sz w:val="28"/>
        </w:rPr>
        <w:t xml:space="preserve"> </w:t>
      </w:r>
      <w:r w:rsidRPr="00975ADF">
        <w:rPr>
          <w:sz w:val="28"/>
        </w:rPr>
        <w:t>политику</w:t>
      </w:r>
      <w:r w:rsidR="00E45DA2">
        <w:rPr>
          <w:sz w:val="28"/>
        </w:rPr>
        <w:t xml:space="preserve"> </w:t>
      </w:r>
      <w:r w:rsidRPr="00975ADF">
        <w:rPr>
          <w:sz w:val="28"/>
        </w:rPr>
        <w:t>предприятия.</w:t>
      </w:r>
      <w:r w:rsidR="00E45DA2">
        <w:rPr>
          <w:sz w:val="28"/>
        </w:rPr>
        <w:t xml:space="preserve"> </w:t>
      </w:r>
      <w:r w:rsidRPr="00975ADF">
        <w:rPr>
          <w:sz w:val="28"/>
        </w:rPr>
        <w:t>Оно</w:t>
      </w:r>
      <w:r w:rsidR="00E45DA2">
        <w:rPr>
          <w:sz w:val="28"/>
        </w:rPr>
        <w:t xml:space="preserve"> </w:t>
      </w:r>
      <w:r w:rsidRPr="00975ADF">
        <w:rPr>
          <w:sz w:val="28"/>
        </w:rPr>
        <w:t>может</w:t>
      </w:r>
      <w:r w:rsidR="00E45DA2">
        <w:rPr>
          <w:sz w:val="28"/>
        </w:rPr>
        <w:t xml:space="preserve"> </w:t>
      </w:r>
      <w:r w:rsidRPr="00975ADF">
        <w:rPr>
          <w:sz w:val="28"/>
        </w:rPr>
        <w:t>расширить</w:t>
      </w:r>
      <w:r w:rsidR="00E45DA2">
        <w:rPr>
          <w:sz w:val="28"/>
        </w:rPr>
        <w:t xml:space="preserve"> </w:t>
      </w:r>
      <w:r w:rsidRPr="00975ADF">
        <w:rPr>
          <w:sz w:val="28"/>
        </w:rPr>
        <w:t>свою</w:t>
      </w:r>
      <w:r w:rsidR="00E45DA2">
        <w:rPr>
          <w:sz w:val="28"/>
        </w:rPr>
        <w:t xml:space="preserve"> </w:t>
      </w:r>
      <w:r w:rsidRPr="00975ADF">
        <w:rPr>
          <w:sz w:val="28"/>
        </w:rPr>
        <w:t>деятельность</w:t>
      </w:r>
      <w:r w:rsidR="00E45DA2">
        <w:rPr>
          <w:sz w:val="28"/>
        </w:rPr>
        <w:t xml:space="preserve"> </w:t>
      </w:r>
      <w:r w:rsidRPr="00975ADF">
        <w:rPr>
          <w:sz w:val="28"/>
        </w:rPr>
        <w:t>четырьмя</w:t>
      </w:r>
      <w:r w:rsidR="00E45DA2">
        <w:rPr>
          <w:sz w:val="28"/>
        </w:rPr>
        <w:t xml:space="preserve"> </w:t>
      </w:r>
      <w:r w:rsidRPr="00975ADF">
        <w:rPr>
          <w:sz w:val="28"/>
        </w:rPr>
        <w:t>способами: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расширить</w:t>
      </w:r>
      <w:r w:rsidR="00E45DA2">
        <w:rPr>
          <w:sz w:val="28"/>
        </w:rPr>
        <w:t xml:space="preserve"> </w:t>
      </w:r>
      <w:r w:rsidRPr="00975ADF">
        <w:rPr>
          <w:sz w:val="28"/>
        </w:rPr>
        <w:t>товарную</w:t>
      </w:r>
      <w:r w:rsidR="00E45DA2">
        <w:rPr>
          <w:sz w:val="28"/>
        </w:rPr>
        <w:t xml:space="preserve"> </w:t>
      </w:r>
      <w:r w:rsidRPr="00975ADF">
        <w:rPr>
          <w:sz w:val="28"/>
        </w:rPr>
        <w:t>номенклатуру</w:t>
      </w:r>
      <w:r w:rsidR="00E45DA2">
        <w:rPr>
          <w:sz w:val="28"/>
        </w:rPr>
        <w:t xml:space="preserve"> </w:t>
      </w:r>
      <w:r w:rsidRPr="00975ADF">
        <w:rPr>
          <w:sz w:val="28"/>
        </w:rPr>
        <w:t>за</w:t>
      </w:r>
      <w:r w:rsidR="00E45DA2">
        <w:rPr>
          <w:sz w:val="28"/>
        </w:rPr>
        <w:t xml:space="preserve"> </w:t>
      </w:r>
      <w:r w:rsidRPr="00975ADF">
        <w:rPr>
          <w:sz w:val="28"/>
        </w:rPr>
        <w:t>счет</w:t>
      </w:r>
      <w:r w:rsidR="00E45DA2">
        <w:rPr>
          <w:sz w:val="28"/>
        </w:rPr>
        <w:t xml:space="preserve"> </w:t>
      </w:r>
      <w:r w:rsidRPr="00975ADF">
        <w:rPr>
          <w:sz w:val="28"/>
        </w:rPr>
        <w:t>включения</w:t>
      </w:r>
      <w:r w:rsidR="00E45DA2">
        <w:rPr>
          <w:sz w:val="28"/>
        </w:rPr>
        <w:t xml:space="preserve"> </w:t>
      </w:r>
      <w:r w:rsidRPr="00975ADF">
        <w:rPr>
          <w:sz w:val="28"/>
        </w:rPr>
        <w:t>в</w:t>
      </w:r>
      <w:r w:rsidR="00E45DA2">
        <w:rPr>
          <w:sz w:val="28"/>
        </w:rPr>
        <w:t xml:space="preserve"> </w:t>
      </w:r>
      <w:r w:rsidRPr="00975ADF">
        <w:rPr>
          <w:sz w:val="28"/>
        </w:rPr>
        <w:t>нее</w:t>
      </w:r>
      <w:r w:rsidR="00E45DA2">
        <w:rPr>
          <w:sz w:val="28"/>
        </w:rPr>
        <w:t xml:space="preserve"> </w:t>
      </w:r>
      <w:r w:rsidRPr="00975ADF">
        <w:rPr>
          <w:sz w:val="28"/>
        </w:rPr>
        <w:t>новых</w:t>
      </w:r>
      <w:r w:rsidR="00E45DA2">
        <w:rPr>
          <w:sz w:val="28"/>
        </w:rPr>
        <w:t xml:space="preserve"> </w:t>
      </w:r>
      <w:r w:rsidRPr="00975ADF">
        <w:rPr>
          <w:sz w:val="28"/>
        </w:rPr>
        <w:t>ассортиментных</w:t>
      </w:r>
      <w:r w:rsidR="00E45DA2">
        <w:rPr>
          <w:sz w:val="28"/>
        </w:rPr>
        <w:t xml:space="preserve"> </w:t>
      </w:r>
      <w:r w:rsidRPr="00975ADF">
        <w:rPr>
          <w:sz w:val="28"/>
        </w:rPr>
        <w:t>групп</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увеличить</w:t>
      </w:r>
      <w:r w:rsidR="00E45DA2">
        <w:rPr>
          <w:sz w:val="28"/>
        </w:rPr>
        <w:t xml:space="preserve"> </w:t>
      </w:r>
      <w:r w:rsidRPr="00975ADF">
        <w:rPr>
          <w:sz w:val="28"/>
        </w:rPr>
        <w:t>насыщенность</w:t>
      </w:r>
      <w:r w:rsidR="00E45DA2">
        <w:rPr>
          <w:sz w:val="28"/>
        </w:rPr>
        <w:t xml:space="preserve"> </w:t>
      </w:r>
      <w:r w:rsidRPr="00975ADF">
        <w:rPr>
          <w:sz w:val="28"/>
        </w:rPr>
        <w:t>уже</w:t>
      </w:r>
      <w:r w:rsidR="00E45DA2">
        <w:rPr>
          <w:sz w:val="28"/>
        </w:rPr>
        <w:t xml:space="preserve"> </w:t>
      </w:r>
      <w:r w:rsidRPr="00975ADF">
        <w:rPr>
          <w:sz w:val="28"/>
        </w:rPr>
        <w:t>существующих</w:t>
      </w:r>
      <w:r w:rsidR="00E45DA2">
        <w:rPr>
          <w:sz w:val="28"/>
        </w:rPr>
        <w:t xml:space="preserve"> </w:t>
      </w:r>
      <w:r w:rsidRPr="00975ADF">
        <w:rPr>
          <w:sz w:val="28"/>
        </w:rPr>
        <w:t>ассортиментных</w:t>
      </w:r>
      <w:r w:rsidR="00E45DA2">
        <w:rPr>
          <w:sz w:val="28"/>
        </w:rPr>
        <w:t xml:space="preserve"> </w:t>
      </w:r>
      <w:r w:rsidRPr="00975ADF">
        <w:rPr>
          <w:sz w:val="28"/>
        </w:rPr>
        <w:t>групп</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углубить</w:t>
      </w:r>
      <w:r w:rsidR="00E45DA2">
        <w:rPr>
          <w:sz w:val="28"/>
        </w:rPr>
        <w:t xml:space="preserve"> </w:t>
      </w:r>
      <w:r w:rsidRPr="00975ADF">
        <w:rPr>
          <w:sz w:val="28"/>
        </w:rPr>
        <w:t>товарную</w:t>
      </w:r>
      <w:r w:rsidR="00E45DA2">
        <w:rPr>
          <w:sz w:val="28"/>
        </w:rPr>
        <w:t xml:space="preserve"> </w:t>
      </w:r>
      <w:r w:rsidRPr="00975ADF">
        <w:rPr>
          <w:sz w:val="28"/>
        </w:rPr>
        <w:t>номенклатуру</w:t>
      </w:r>
      <w:r w:rsidR="00E45DA2">
        <w:rPr>
          <w:sz w:val="28"/>
        </w:rPr>
        <w:t xml:space="preserve"> </w:t>
      </w:r>
      <w:r w:rsidRPr="00975ADF">
        <w:rPr>
          <w:sz w:val="28"/>
        </w:rPr>
        <w:t>за</w:t>
      </w:r>
      <w:r w:rsidR="00E45DA2">
        <w:rPr>
          <w:sz w:val="28"/>
        </w:rPr>
        <w:t xml:space="preserve"> </w:t>
      </w:r>
      <w:r w:rsidRPr="00975ADF">
        <w:rPr>
          <w:sz w:val="28"/>
        </w:rPr>
        <w:t>счет</w:t>
      </w:r>
      <w:r w:rsidR="00E45DA2">
        <w:rPr>
          <w:sz w:val="28"/>
        </w:rPr>
        <w:t xml:space="preserve"> </w:t>
      </w:r>
      <w:r w:rsidRPr="00975ADF">
        <w:rPr>
          <w:sz w:val="28"/>
        </w:rPr>
        <w:t>большего</w:t>
      </w:r>
      <w:r w:rsidR="00E45DA2">
        <w:rPr>
          <w:sz w:val="28"/>
        </w:rPr>
        <w:t xml:space="preserve"> </w:t>
      </w:r>
      <w:r w:rsidRPr="00975ADF">
        <w:rPr>
          <w:sz w:val="28"/>
        </w:rPr>
        <w:t>количества</w:t>
      </w:r>
      <w:r w:rsidR="00E45DA2">
        <w:rPr>
          <w:sz w:val="28"/>
        </w:rPr>
        <w:t xml:space="preserve"> </w:t>
      </w:r>
      <w:r w:rsidRPr="00975ADF">
        <w:rPr>
          <w:sz w:val="28"/>
        </w:rPr>
        <w:t>вариантов</w:t>
      </w:r>
      <w:r w:rsidR="00E45DA2">
        <w:rPr>
          <w:sz w:val="28"/>
        </w:rPr>
        <w:t xml:space="preserve"> </w:t>
      </w:r>
      <w:r w:rsidRPr="00975ADF">
        <w:rPr>
          <w:sz w:val="28"/>
        </w:rPr>
        <w:t>из</w:t>
      </w:r>
      <w:r w:rsidR="00E45DA2">
        <w:rPr>
          <w:sz w:val="28"/>
        </w:rPr>
        <w:t xml:space="preserve"> </w:t>
      </w:r>
      <w:r w:rsidRPr="00975ADF">
        <w:rPr>
          <w:sz w:val="28"/>
        </w:rPr>
        <w:t>уже</w:t>
      </w:r>
      <w:r w:rsidR="00E45DA2">
        <w:rPr>
          <w:sz w:val="28"/>
        </w:rPr>
        <w:t xml:space="preserve"> </w:t>
      </w:r>
      <w:r w:rsidRPr="00975ADF">
        <w:rPr>
          <w:sz w:val="28"/>
        </w:rPr>
        <w:t>имеющихся</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улучшить</w:t>
      </w:r>
      <w:r w:rsidR="00E45DA2">
        <w:rPr>
          <w:sz w:val="28"/>
        </w:rPr>
        <w:t xml:space="preserve"> </w:t>
      </w:r>
      <w:r w:rsidRPr="00975ADF">
        <w:rPr>
          <w:sz w:val="28"/>
        </w:rPr>
        <w:t>гармоничность</w:t>
      </w:r>
      <w:r w:rsidR="00E45DA2">
        <w:rPr>
          <w:sz w:val="28"/>
        </w:rPr>
        <w:t xml:space="preserve"> </w:t>
      </w:r>
      <w:r w:rsidRPr="00975ADF">
        <w:rPr>
          <w:sz w:val="28"/>
        </w:rPr>
        <w:t>между</w:t>
      </w:r>
      <w:r w:rsidR="00E45DA2">
        <w:rPr>
          <w:sz w:val="28"/>
        </w:rPr>
        <w:t xml:space="preserve"> </w:t>
      </w:r>
      <w:r w:rsidRPr="00975ADF">
        <w:rPr>
          <w:sz w:val="28"/>
        </w:rPr>
        <w:t>товарами</w:t>
      </w:r>
      <w:r w:rsidR="00E45DA2">
        <w:rPr>
          <w:sz w:val="28"/>
        </w:rPr>
        <w:t xml:space="preserve"> </w:t>
      </w:r>
      <w:r w:rsidRPr="00975ADF">
        <w:rPr>
          <w:sz w:val="28"/>
        </w:rPr>
        <w:t>различных</w:t>
      </w:r>
      <w:r w:rsidR="00E45DA2">
        <w:rPr>
          <w:sz w:val="28"/>
        </w:rPr>
        <w:t xml:space="preserve"> </w:t>
      </w:r>
      <w:r w:rsidRPr="00975ADF">
        <w:rPr>
          <w:sz w:val="28"/>
        </w:rPr>
        <w:t>ассортиментных</w:t>
      </w:r>
      <w:r w:rsidR="00E45DA2">
        <w:rPr>
          <w:sz w:val="28"/>
        </w:rPr>
        <w:t xml:space="preserve"> </w:t>
      </w:r>
      <w:r w:rsidRPr="00975ADF">
        <w:rPr>
          <w:sz w:val="28"/>
        </w:rPr>
        <w:t>групп.</w:t>
      </w:r>
    </w:p>
    <w:p w:rsidR="00975ADF" w:rsidRPr="00975ADF" w:rsidRDefault="00975ADF" w:rsidP="00975ADF">
      <w:pPr>
        <w:keepNext/>
        <w:widowControl w:val="0"/>
        <w:snapToGrid/>
        <w:spacing w:line="360" w:lineRule="auto"/>
        <w:ind w:firstLine="709"/>
        <w:jc w:val="both"/>
        <w:rPr>
          <w:sz w:val="28"/>
        </w:rPr>
      </w:pPr>
      <w:r w:rsidRPr="00975ADF">
        <w:rPr>
          <w:sz w:val="28"/>
        </w:rPr>
        <w:t>Таким</w:t>
      </w:r>
      <w:r w:rsidR="00E45DA2">
        <w:rPr>
          <w:sz w:val="28"/>
        </w:rPr>
        <w:t xml:space="preserve"> </w:t>
      </w:r>
      <w:r w:rsidRPr="00975ADF">
        <w:rPr>
          <w:sz w:val="28"/>
        </w:rPr>
        <w:t>образом,</w:t>
      </w:r>
      <w:r w:rsidR="00E45DA2">
        <w:rPr>
          <w:sz w:val="28"/>
        </w:rPr>
        <w:t xml:space="preserve"> </w:t>
      </w:r>
      <w:r w:rsidRPr="00975ADF">
        <w:rPr>
          <w:sz w:val="28"/>
        </w:rPr>
        <w:t>товарная</w:t>
      </w:r>
      <w:r w:rsidR="00E45DA2">
        <w:rPr>
          <w:sz w:val="28"/>
        </w:rPr>
        <w:t xml:space="preserve"> </w:t>
      </w:r>
      <w:r w:rsidRPr="00975ADF">
        <w:rPr>
          <w:sz w:val="28"/>
        </w:rPr>
        <w:t>политика</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сфера</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по</w:t>
      </w:r>
      <w:r w:rsidR="00E45DA2">
        <w:rPr>
          <w:sz w:val="28"/>
        </w:rPr>
        <w:t xml:space="preserve"> </w:t>
      </w:r>
      <w:r w:rsidRPr="00975ADF">
        <w:rPr>
          <w:sz w:val="28"/>
        </w:rPr>
        <w:t>принятию</w:t>
      </w:r>
      <w:r w:rsidR="00E45DA2">
        <w:rPr>
          <w:sz w:val="28"/>
        </w:rPr>
        <w:t xml:space="preserve"> </w:t>
      </w:r>
      <w:r w:rsidRPr="00975ADF">
        <w:rPr>
          <w:sz w:val="28"/>
        </w:rPr>
        <w:t>решений</w:t>
      </w:r>
      <w:r w:rsidR="00E45DA2">
        <w:rPr>
          <w:sz w:val="28"/>
        </w:rPr>
        <w:t xml:space="preserve"> </w:t>
      </w:r>
      <w:r w:rsidRPr="00975ADF">
        <w:rPr>
          <w:sz w:val="28"/>
        </w:rPr>
        <w:t>в</w:t>
      </w:r>
      <w:r w:rsidR="00E45DA2">
        <w:rPr>
          <w:sz w:val="28"/>
        </w:rPr>
        <w:t xml:space="preserve"> </w:t>
      </w:r>
      <w:r w:rsidRPr="00975ADF">
        <w:rPr>
          <w:sz w:val="28"/>
        </w:rPr>
        <w:t>области</w:t>
      </w:r>
      <w:r w:rsidR="00E45DA2">
        <w:rPr>
          <w:sz w:val="28"/>
        </w:rPr>
        <w:t xml:space="preserve"> </w:t>
      </w:r>
      <w:r w:rsidRPr="00975ADF">
        <w:rPr>
          <w:sz w:val="28"/>
        </w:rPr>
        <w:t>товарной</w:t>
      </w:r>
      <w:r w:rsidR="00E45DA2">
        <w:rPr>
          <w:sz w:val="28"/>
        </w:rPr>
        <w:t xml:space="preserve"> </w:t>
      </w:r>
      <w:r w:rsidRPr="00975ADF">
        <w:rPr>
          <w:sz w:val="28"/>
        </w:rPr>
        <w:t>номенклатуры</w:t>
      </w:r>
      <w:r w:rsidR="00E45DA2">
        <w:rPr>
          <w:sz w:val="28"/>
        </w:rPr>
        <w:t xml:space="preserve"> </w:t>
      </w:r>
      <w:r w:rsidRPr="00975ADF">
        <w:rPr>
          <w:sz w:val="28"/>
        </w:rPr>
        <w:t>и</w:t>
      </w:r>
      <w:r w:rsidR="00E45DA2">
        <w:rPr>
          <w:sz w:val="28"/>
        </w:rPr>
        <w:t xml:space="preserve"> </w:t>
      </w:r>
      <w:r w:rsidRPr="00975ADF">
        <w:rPr>
          <w:sz w:val="28"/>
        </w:rPr>
        <w:t>товарного</w:t>
      </w:r>
      <w:r w:rsidR="00E45DA2">
        <w:rPr>
          <w:sz w:val="28"/>
        </w:rPr>
        <w:t xml:space="preserve"> </w:t>
      </w:r>
      <w:r w:rsidRPr="00975ADF">
        <w:rPr>
          <w:sz w:val="28"/>
        </w:rPr>
        <w:t>ассортимента.</w:t>
      </w:r>
      <w:r w:rsidR="00E45DA2">
        <w:rPr>
          <w:sz w:val="28"/>
        </w:rPr>
        <w:t xml:space="preserve"> </w:t>
      </w:r>
      <w:r w:rsidRPr="00975ADF">
        <w:rPr>
          <w:sz w:val="28"/>
        </w:rPr>
        <w:t>Она</w:t>
      </w:r>
      <w:r w:rsidR="00E45DA2">
        <w:rPr>
          <w:sz w:val="28"/>
        </w:rPr>
        <w:t xml:space="preserve"> </w:t>
      </w:r>
      <w:r w:rsidRPr="00975ADF">
        <w:rPr>
          <w:sz w:val="28"/>
        </w:rPr>
        <w:t>определяет,</w:t>
      </w:r>
      <w:r w:rsidR="00E45DA2">
        <w:rPr>
          <w:sz w:val="28"/>
        </w:rPr>
        <w:t xml:space="preserve"> </w:t>
      </w:r>
      <w:r w:rsidRPr="00975ADF">
        <w:rPr>
          <w:sz w:val="28"/>
        </w:rPr>
        <w:t>какие</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в</w:t>
      </w:r>
      <w:r w:rsidR="00E45DA2">
        <w:rPr>
          <w:sz w:val="28"/>
        </w:rPr>
        <w:t xml:space="preserve"> </w:t>
      </w:r>
      <w:r w:rsidRPr="00975ADF">
        <w:rPr>
          <w:sz w:val="28"/>
        </w:rPr>
        <w:t>каком</w:t>
      </w:r>
      <w:r w:rsidR="00E45DA2">
        <w:rPr>
          <w:sz w:val="28"/>
        </w:rPr>
        <w:t xml:space="preserve"> </w:t>
      </w:r>
      <w:r w:rsidRPr="00975ADF">
        <w:rPr>
          <w:sz w:val="28"/>
        </w:rPr>
        <w:t>количестве</w:t>
      </w:r>
      <w:r w:rsidR="00E45DA2">
        <w:rPr>
          <w:sz w:val="28"/>
        </w:rPr>
        <w:t xml:space="preserve"> </w:t>
      </w:r>
      <w:r w:rsidRPr="00975ADF">
        <w:rPr>
          <w:sz w:val="28"/>
        </w:rPr>
        <w:t>следует</w:t>
      </w:r>
      <w:r w:rsidR="00E45DA2">
        <w:rPr>
          <w:sz w:val="28"/>
        </w:rPr>
        <w:t xml:space="preserve"> </w:t>
      </w:r>
      <w:r w:rsidRPr="00975ADF">
        <w:rPr>
          <w:sz w:val="28"/>
        </w:rPr>
        <w:t>производить,</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принятие</w:t>
      </w:r>
      <w:r w:rsidR="00E45DA2">
        <w:rPr>
          <w:sz w:val="28"/>
        </w:rPr>
        <w:t xml:space="preserve"> </w:t>
      </w:r>
      <w:r w:rsidRPr="00975ADF">
        <w:rPr>
          <w:sz w:val="28"/>
        </w:rPr>
        <w:t>решений</w:t>
      </w:r>
      <w:r w:rsidR="00E45DA2">
        <w:rPr>
          <w:sz w:val="28"/>
        </w:rPr>
        <w:t xml:space="preserve"> </w:t>
      </w:r>
      <w:r w:rsidRPr="00975ADF">
        <w:rPr>
          <w:sz w:val="28"/>
        </w:rPr>
        <w:t>о</w:t>
      </w:r>
      <w:r w:rsidR="00E45DA2">
        <w:rPr>
          <w:sz w:val="28"/>
        </w:rPr>
        <w:t xml:space="preserve"> </w:t>
      </w:r>
      <w:r w:rsidRPr="00975ADF">
        <w:rPr>
          <w:sz w:val="28"/>
        </w:rPr>
        <w:t>целесообразности</w:t>
      </w:r>
      <w:r w:rsidR="00E45DA2">
        <w:rPr>
          <w:sz w:val="28"/>
        </w:rPr>
        <w:t xml:space="preserve"> </w:t>
      </w:r>
      <w:r w:rsidRPr="00975ADF">
        <w:rPr>
          <w:sz w:val="28"/>
        </w:rPr>
        <w:t>разработки</w:t>
      </w:r>
      <w:r w:rsidR="00E45DA2">
        <w:rPr>
          <w:sz w:val="28"/>
        </w:rPr>
        <w:t xml:space="preserve"> </w:t>
      </w:r>
      <w:r w:rsidRPr="00975ADF">
        <w:rPr>
          <w:sz w:val="28"/>
        </w:rPr>
        <w:t>нового</w:t>
      </w:r>
      <w:r w:rsidR="00E45DA2">
        <w:rPr>
          <w:sz w:val="28"/>
        </w:rPr>
        <w:t xml:space="preserve"> </w:t>
      </w:r>
      <w:r w:rsidRPr="00975ADF">
        <w:rPr>
          <w:sz w:val="28"/>
        </w:rPr>
        <w:t>продукта.</w:t>
      </w:r>
    </w:p>
    <w:p w:rsidR="00975ADF" w:rsidRPr="00975ADF" w:rsidRDefault="00975ADF" w:rsidP="00975ADF">
      <w:pPr>
        <w:keepNext/>
        <w:widowControl w:val="0"/>
        <w:snapToGrid/>
        <w:spacing w:line="360" w:lineRule="auto"/>
        <w:ind w:firstLine="709"/>
        <w:jc w:val="both"/>
        <w:rPr>
          <w:sz w:val="28"/>
        </w:rPr>
      </w:pPr>
      <w:r w:rsidRPr="00975ADF">
        <w:rPr>
          <w:sz w:val="28"/>
          <w:szCs w:val="24"/>
        </w:rPr>
        <w:t>Ассортимент</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совокупность</w:t>
      </w:r>
      <w:r w:rsidR="00E45DA2">
        <w:rPr>
          <w:sz w:val="28"/>
          <w:szCs w:val="24"/>
        </w:rPr>
        <w:t xml:space="preserve"> </w:t>
      </w:r>
      <w:r w:rsidRPr="00975ADF">
        <w:rPr>
          <w:sz w:val="28"/>
          <w:szCs w:val="24"/>
        </w:rPr>
        <w:t>гаммы</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которую</w:t>
      </w:r>
      <w:r w:rsidR="00E45DA2">
        <w:rPr>
          <w:sz w:val="28"/>
          <w:szCs w:val="24"/>
        </w:rPr>
        <w:t xml:space="preserve"> </w:t>
      </w:r>
      <w:r w:rsidRPr="00975ADF">
        <w:rPr>
          <w:sz w:val="28"/>
          <w:szCs w:val="24"/>
        </w:rPr>
        <w:t>предприятие</w:t>
      </w:r>
      <w:r w:rsidR="00E45DA2">
        <w:rPr>
          <w:sz w:val="28"/>
          <w:szCs w:val="24"/>
        </w:rPr>
        <w:t xml:space="preserve"> </w:t>
      </w:r>
      <w:r w:rsidRPr="00975ADF">
        <w:rPr>
          <w:sz w:val="28"/>
          <w:szCs w:val="24"/>
        </w:rPr>
        <w:t>предлагает</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Гамма</w:t>
      </w:r>
      <w:r w:rsidR="00E45DA2">
        <w:rPr>
          <w:sz w:val="28"/>
          <w:szCs w:val="24"/>
        </w:rPr>
        <w:t xml:space="preserve"> </w:t>
      </w:r>
      <w:r w:rsidRPr="00975ADF">
        <w:rPr>
          <w:sz w:val="28"/>
          <w:szCs w:val="24"/>
        </w:rPr>
        <w:t>(ассортиментная</w:t>
      </w:r>
      <w:r w:rsidR="00E45DA2">
        <w:rPr>
          <w:sz w:val="28"/>
          <w:szCs w:val="24"/>
        </w:rPr>
        <w:t xml:space="preserve"> </w:t>
      </w:r>
      <w:r w:rsidRPr="00975ADF">
        <w:rPr>
          <w:sz w:val="28"/>
          <w:szCs w:val="24"/>
        </w:rPr>
        <w:t>группа)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совокупность</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связанных</w:t>
      </w:r>
      <w:r w:rsidR="00E45DA2">
        <w:rPr>
          <w:sz w:val="28"/>
          <w:szCs w:val="24"/>
        </w:rPr>
        <w:t xml:space="preserve"> </w:t>
      </w:r>
      <w:r w:rsidRPr="00975ADF">
        <w:rPr>
          <w:sz w:val="28"/>
          <w:szCs w:val="24"/>
        </w:rPr>
        <w:t>одним</w:t>
      </w:r>
      <w:r w:rsidR="00E45DA2">
        <w:rPr>
          <w:sz w:val="28"/>
          <w:szCs w:val="24"/>
        </w:rPr>
        <w:t xml:space="preserve"> </w:t>
      </w:r>
      <w:r w:rsidRPr="00975ADF">
        <w:rPr>
          <w:sz w:val="28"/>
          <w:szCs w:val="24"/>
        </w:rPr>
        <w:t>способом</w:t>
      </w:r>
      <w:r w:rsidR="00E45DA2">
        <w:rPr>
          <w:sz w:val="28"/>
          <w:szCs w:val="24"/>
        </w:rPr>
        <w:t xml:space="preserve"> </w:t>
      </w:r>
      <w:r w:rsidRPr="00975ADF">
        <w:rPr>
          <w:sz w:val="28"/>
          <w:szCs w:val="24"/>
        </w:rPr>
        <w:t>функционирования,</w:t>
      </w:r>
      <w:r w:rsidR="00E45DA2">
        <w:rPr>
          <w:sz w:val="28"/>
          <w:szCs w:val="24"/>
        </w:rPr>
        <w:t xml:space="preserve"> </w:t>
      </w:r>
      <w:r w:rsidRPr="00975ADF">
        <w:rPr>
          <w:sz w:val="28"/>
          <w:szCs w:val="24"/>
        </w:rPr>
        <w:t>адресованных</w:t>
      </w:r>
      <w:r w:rsidR="00E45DA2">
        <w:rPr>
          <w:sz w:val="28"/>
          <w:szCs w:val="24"/>
        </w:rPr>
        <w:t xml:space="preserve"> </w:t>
      </w:r>
      <w:r w:rsidRPr="00975ADF">
        <w:rPr>
          <w:sz w:val="28"/>
          <w:szCs w:val="24"/>
        </w:rPr>
        <w:t>одним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тем</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клиентам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часто</w:t>
      </w:r>
      <w:r w:rsidR="00E45DA2">
        <w:rPr>
          <w:sz w:val="28"/>
          <w:szCs w:val="24"/>
        </w:rPr>
        <w:t xml:space="preserve"> </w:t>
      </w:r>
      <w:r w:rsidRPr="00975ADF">
        <w:rPr>
          <w:sz w:val="28"/>
          <w:szCs w:val="24"/>
        </w:rPr>
        <w:t>продаваемых</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магазинах</w:t>
      </w:r>
      <w:r w:rsidR="00E45DA2">
        <w:rPr>
          <w:sz w:val="28"/>
          <w:szCs w:val="24"/>
        </w:rPr>
        <w:t xml:space="preserve"> </w:t>
      </w:r>
      <w:r w:rsidRPr="00975ADF">
        <w:rPr>
          <w:sz w:val="28"/>
          <w:szCs w:val="24"/>
        </w:rPr>
        <w:t>одного</w:t>
      </w:r>
      <w:r w:rsidR="00E45DA2">
        <w:rPr>
          <w:sz w:val="28"/>
          <w:szCs w:val="24"/>
        </w:rPr>
        <w:t xml:space="preserve"> </w:t>
      </w:r>
      <w:r w:rsidRPr="00975ADF">
        <w:rPr>
          <w:sz w:val="28"/>
          <w:szCs w:val="24"/>
        </w:rPr>
        <w:t>типа.</w:t>
      </w:r>
      <w:r w:rsidR="00E45DA2">
        <w:rPr>
          <w:sz w:val="28"/>
          <w:szCs w:val="24"/>
        </w:rPr>
        <w:t xml:space="preserve"> </w:t>
      </w:r>
      <w:r w:rsidRPr="00975ADF">
        <w:rPr>
          <w:sz w:val="28"/>
          <w:szCs w:val="24"/>
        </w:rPr>
        <w:t>Ассортимент</w:t>
      </w:r>
      <w:r w:rsidR="00E45DA2">
        <w:rPr>
          <w:sz w:val="28"/>
          <w:szCs w:val="24"/>
        </w:rPr>
        <w:t xml:space="preserve"> </w:t>
      </w:r>
      <w:r w:rsidRPr="00975ADF">
        <w:rPr>
          <w:sz w:val="28"/>
          <w:szCs w:val="24"/>
        </w:rPr>
        <w:t>характеризуется</w:t>
      </w:r>
      <w:r w:rsidR="00E45DA2">
        <w:rPr>
          <w:sz w:val="28"/>
          <w:szCs w:val="24"/>
        </w:rPr>
        <w:t xml:space="preserve"> </w:t>
      </w:r>
      <w:r w:rsidRPr="00975ADF">
        <w:rPr>
          <w:sz w:val="28"/>
          <w:szCs w:val="24"/>
        </w:rPr>
        <w:t>широтой,</w:t>
      </w:r>
      <w:r w:rsidR="00E45DA2">
        <w:rPr>
          <w:sz w:val="28"/>
          <w:szCs w:val="24"/>
        </w:rPr>
        <w:t xml:space="preserve"> </w:t>
      </w:r>
      <w:r w:rsidRPr="00975ADF">
        <w:rPr>
          <w:sz w:val="28"/>
          <w:szCs w:val="24"/>
        </w:rPr>
        <w:t>глубиной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когерентностью.</w:t>
      </w:r>
      <w:r w:rsidR="00E45DA2">
        <w:rPr>
          <w:sz w:val="28"/>
          <w:szCs w:val="24"/>
        </w:rPr>
        <w:t xml:space="preserve"> </w:t>
      </w:r>
      <w:r w:rsidRPr="00975ADF">
        <w:rPr>
          <w:sz w:val="28"/>
          <w:szCs w:val="24"/>
        </w:rPr>
        <w:t>Широта</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гамм</w:t>
      </w:r>
      <w:r w:rsidR="00E45DA2">
        <w:rPr>
          <w:sz w:val="28"/>
          <w:szCs w:val="24"/>
        </w:rPr>
        <w:t xml:space="preserve"> </w:t>
      </w:r>
      <w:r w:rsidRPr="00975ADF">
        <w:rPr>
          <w:sz w:val="28"/>
          <w:szCs w:val="24"/>
        </w:rPr>
        <w:t>(ассортиментных</w:t>
      </w:r>
      <w:r w:rsidR="00E45DA2">
        <w:rPr>
          <w:sz w:val="28"/>
          <w:szCs w:val="24"/>
        </w:rPr>
        <w:t xml:space="preserve"> </w:t>
      </w:r>
      <w:r w:rsidRPr="00975ADF">
        <w:rPr>
          <w:sz w:val="28"/>
          <w:szCs w:val="24"/>
        </w:rPr>
        <w:t>групп).</w:t>
      </w:r>
      <w:r w:rsidR="00E45DA2">
        <w:rPr>
          <w:sz w:val="28"/>
          <w:szCs w:val="24"/>
        </w:rPr>
        <w:t xml:space="preserve"> </w:t>
      </w:r>
      <w:r w:rsidRPr="00975ADF">
        <w:rPr>
          <w:sz w:val="28"/>
          <w:szCs w:val="24"/>
        </w:rPr>
        <w:t>Глубина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позиций</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каждой</w:t>
      </w:r>
      <w:r w:rsidR="00E45DA2">
        <w:rPr>
          <w:sz w:val="28"/>
          <w:szCs w:val="24"/>
        </w:rPr>
        <w:t xml:space="preserve"> </w:t>
      </w:r>
      <w:r w:rsidRPr="00975ADF">
        <w:rPr>
          <w:sz w:val="28"/>
          <w:szCs w:val="24"/>
        </w:rPr>
        <w:t>гамме.</w:t>
      </w:r>
      <w:r w:rsidR="00E45DA2">
        <w:rPr>
          <w:sz w:val="28"/>
          <w:szCs w:val="24"/>
        </w:rPr>
        <w:t xml:space="preserve"> </w:t>
      </w:r>
      <w:r w:rsidRPr="00975ADF">
        <w:rPr>
          <w:sz w:val="28"/>
          <w:szCs w:val="24"/>
        </w:rPr>
        <w:t>Когерентность</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схожесть</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относительно</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конечного</w:t>
      </w:r>
      <w:r w:rsidR="00E45DA2">
        <w:rPr>
          <w:sz w:val="28"/>
          <w:szCs w:val="24"/>
        </w:rPr>
        <w:t xml:space="preserve"> </w:t>
      </w:r>
      <w:r w:rsidRPr="00975ADF">
        <w:rPr>
          <w:sz w:val="28"/>
          <w:szCs w:val="24"/>
        </w:rPr>
        <w:t>использования,</w:t>
      </w:r>
      <w:r w:rsidR="00E45DA2">
        <w:rPr>
          <w:sz w:val="28"/>
          <w:szCs w:val="24"/>
        </w:rPr>
        <w:t xml:space="preserve"> </w:t>
      </w:r>
      <w:r w:rsidRPr="00975ADF">
        <w:rPr>
          <w:sz w:val="28"/>
          <w:szCs w:val="24"/>
        </w:rPr>
        <w:t>требований</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производству,</w:t>
      </w:r>
      <w:r w:rsidR="00E45DA2">
        <w:rPr>
          <w:sz w:val="28"/>
          <w:szCs w:val="24"/>
        </w:rPr>
        <w:t xml:space="preserve"> </w:t>
      </w:r>
      <w:r w:rsidRPr="00975ADF">
        <w:rPr>
          <w:sz w:val="28"/>
          <w:szCs w:val="24"/>
        </w:rPr>
        <w:t>каналов</w:t>
      </w:r>
      <w:r w:rsidR="00E45DA2">
        <w:rPr>
          <w:sz w:val="28"/>
          <w:szCs w:val="24"/>
        </w:rPr>
        <w:t xml:space="preserve"> </w:t>
      </w:r>
      <w:r w:rsidRPr="00975ADF">
        <w:rPr>
          <w:sz w:val="28"/>
          <w:szCs w:val="24"/>
        </w:rPr>
        <w:t>распределения.</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iCs/>
          <w:sz w:val="28"/>
        </w:rPr>
        <w:t>Гармоничность</w:t>
      </w:r>
      <w:r w:rsidR="00E45DA2">
        <w:rPr>
          <w:sz w:val="28"/>
        </w:rPr>
        <w:t xml:space="preserve"> </w:t>
      </w:r>
      <w:r w:rsidRPr="00975ADF">
        <w:rPr>
          <w:sz w:val="28"/>
        </w:rPr>
        <w:t>–</w:t>
      </w:r>
      <w:r w:rsidR="00E45DA2">
        <w:rPr>
          <w:sz w:val="28"/>
        </w:rPr>
        <w:t xml:space="preserve"> </w:t>
      </w:r>
      <w:r w:rsidRPr="00975ADF">
        <w:rPr>
          <w:sz w:val="28"/>
        </w:rPr>
        <w:t>степень</w:t>
      </w:r>
      <w:r w:rsidR="00E45DA2">
        <w:rPr>
          <w:sz w:val="28"/>
        </w:rPr>
        <w:t xml:space="preserve"> </w:t>
      </w:r>
      <w:r w:rsidRPr="00975ADF">
        <w:rPr>
          <w:sz w:val="28"/>
        </w:rPr>
        <w:t>близости</w:t>
      </w:r>
      <w:r w:rsidR="00E45DA2">
        <w:rPr>
          <w:sz w:val="28"/>
        </w:rPr>
        <w:t xml:space="preserve"> </w:t>
      </w:r>
      <w:r w:rsidRPr="00975ADF">
        <w:rPr>
          <w:sz w:val="28"/>
        </w:rPr>
        <w:t>внутри</w:t>
      </w:r>
      <w:r w:rsidR="00E45DA2">
        <w:rPr>
          <w:sz w:val="28"/>
        </w:rPr>
        <w:t xml:space="preserve"> </w:t>
      </w:r>
      <w:r w:rsidRPr="00975ADF">
        <w:rPr>
          <w:sz w:val="28"/>
        </w:rPr>
        <w:t>ассортимента.</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iCs/>
          <w:sz w:val="28"/>
        </w:rPr>
        <w:t>Насыщенность</w:t>
      </w:r>
      <w:r w:rsidR="00E45DA2">
        <w:rPr>
          <w:sz w:val="28"/>
        </w:rPr>
        <w:t xml:space="preserve"> </w:t>
      </w:r>
      <w:r w:rsidRPr="00975ADF">
        <w:rPr>
          <w:iCs/>
          <w:sz w:val="28"/>
        </w:rPr>
        <w:t>ассортимента</w:t>
      </w:r>
      <w:r w:rsidR="00E45DA2">
        <w:rPr>
          <w:sz w:val="28"/>
        </w:rPr>
        <w:t xml:space="preserve"> </w:t>
      </w:r>
      <w:r w:rsidRPr="00975ADF">
        <w:rPr>
          <w:sz w:val="28"/>
        </w:rPr>
        <w:t>–</w:t>
      </w:r>
      <w:r w:rsidR="00E45DA2">
        <w:rPr>
          <w:sz w:val="28"/>
        </w:rPr>
        <w:t xml:space="preserve"> </w:t>
      </w:r>
      <w:r w:rsidRPr="00975ADF">
        <w:rPr>
          <w:sz w:val="28"/>
        </w:rPr>
        <w:t>общее</w:t>
      </w:r>
      <w:r w:rsidR="00E45DA2">
        <w:rPr>
          <w:sz w:val="28"/>
        </w:rPr>
        <w:t xml:space="preserve"> </w:t>
      </w:r>
      <w:r w:rsidRPr="00975ADF">
        <w:rPr>
          <w:sz w:val="28"/>
        </w:rPr>
        <w:t>фактическое</w:t>
      </w:r>
      <w:r w:rsidR="00E45DA2">
        <w:rPr>
          <w:sz w:val="28"/>
        </w:rPr>
        <w:t xml:space="preserve"> </w:t>
      </w:r>
      <w:r w:rsidRPr="00975ADF">
        <w:rPr>
          <w:sz w:val="28"/>
        </w:rPr>
        <w:t>число</w:t>
      </w:r>
      <w:r w:rsidR="00E45DA2">
        <w:rPr>
          <w:sz w:val="28"/>
        </w:rPr>
        <w:t xml:space="preserve"> </w:t>
      </w:r>
      <w:r w:rsidRPr="00975ADF">
        <w:rPr>
          <w:sz w:val="28"/>
        </w:rPr>
        <w:t>разных</w:t>
      </w:r>
      <w:r w:rsidR="00E45DA2">
        <w:rPr>
          <w:sz w:val="28"/>
        </w:rPr>
        <w:t xml:space="preserve"> </w:t>
      </w:r>
      <w:r w:rsidRPr="00975ADF">
        <w:rPr>
          <w:sz w:val="28"/>
        </w:rPr>
        <w:t>товаров.</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iCs/>
          <w:sz w:val="28"/>
        </w:rPr>
        <w:t>Ложная</w:t>
      </w:r>
      <w:r w:rsidR="00E45DA2">
        <w:rPr>
          <w:iCs/>
          <w:sz w:val="28"/>
        </w:rPr>
        <w:t xml:space="preserve"> </w:t>
      </w:r>
      <w:r w:rsidRPr="00975ADF">
        <w:rPr>
          <w:iCs/>
          <w:sz w:val="28"/>
        </w:rPr>
        <w:t>широта</w:t>
      </w:r>
      <w:r w:rsidR="00E45DA2">
        <w:rPr>
          <w:sz w:val="28"/>
        </w:rPr>
        <w:t xml:space="preserve"> </w:t>
      </w:r>
      <w:r w:rsidRPr="00975ADF">
        <w:rPr>
          <w:sz w:val="28"/>
        </w:rPr>
        <w:t>–</w:t>
      </w:r>
      <w:r w:rsidR="00E45DA2">
        <w:rPr>
          <w:sz w:val="28"/>
        </w:rPr>
        <w:t xml:space="preserve"> </w:t>
      </w:r>
      <w:r w:rsidRPr="00975ADF">
        <w:rPr>
          <w:sz w:val="28"/>
        </w:rPr>
        <w:t>выпуск</w:t>
      </w:r>
      <w:r w:rsidR="00E45DA2">
        <w:rPr>
          <w:sz w:val="28"/>
        </w:rPr>
        <w:t xml:space="preserve"> </w:t>
      </w:r>
      <w:r w:rsidRPr="00975ADF">
        <w:rPr>
          <w:sz w:val="28"/>
        </w:rPr>
        <w:t>одинаковых</w:t>
      </w:r>
      <w:r w:rsidR="00E45DA2">
        <w:rPr>
          <w:sz w:val="28"/>
        </w:rPr>
        <w:t xml:space="preserve"> </w:t>
      </w:r>
      <w:r w:rsidRPr="00975ADF">
        <w:rPr>
          <w:sz w:val="28"/>
        </w:rPr>
        <w:t>товаров</w:t>
      </w:r>
      <w:r w:rsidR="00E45DA2">
        <w:rPr>
          <w:sz w:val="28"/>
        </w:rPr>
        <w:t xml:space="preserve"> </w:t>
      </w:r>
      <w:r w:rsidRPr="00975ADF">
        <w:rPr>
          <w:sz w:val="28"/>
        </w:rPr>
        <w:t>под</w:t>
      </w:r>
      <w:r w:rsidR="00E45DA2">
        <w:rPr>
          <w:sz w:val="28"/>
        </w:rPr>
        <w:t xml:space="preserve"> </w:t>
      </w:r>
      <w:r w:rsidRPr="00975ADF">
        <w:rPr>
          <w:sz w:val="28"/>
        </w:rPr>
        <w:t>различными</w:t>
      </w:r>
      <w:r w:rsidR="00E45DA2">
        <w:rPr>
          <w:sz w:val="28"/>
        </w:rPr>
        <w:t xml:space="preserve"> </w:t>
      </w:r>
      <w:r w:rsidRPr="00975ADF">
        <w:rPr>
          <w:sz w:val="28"/>
        </w:rPr>
        <w:t>названиями,</w:t>
      </w:r>
      <w:r w:rsidR="00E45DA2">
        <w:rPr>
          <w:sz w:val="28"/>
        </w:rPr>
        <w:t xml:space="preserve"> </w:t>
      </w:r>
      <w:r w:rsidRPr="00975ADF">
        <w:rPr>
          <w:sz w:val="28"/>
        </w:rPr>
        <w:t>в</w:t>
      </w:r>
      <w:r w:rsidR="00E45DA2">
        <w:rPr>
          <w:sz w:val="28"/>
        </w:rPr>
        <w:t xml:space="preserve"> </w:t>
      </w:r>
      <w:r w:rsidRPr="00975ADF">
        <w:rPr>
          <w:sz w:val="28"/>
        </w:rPr>
        <w:t>разных</w:t>
      </w:r>
      <w:r w:rsidR="00E45DA2">
        <w:rPr>
          <w:sz w:val="28"/>
        </w:rPr>
        <w:t xml:space="preserve"> </w:t>
      </w:r>
      <w:r w:rsidRPr="00975ADF">
        <w:rPr>
          <w:sz w:val="28"/>
        </w:rPr>
        <w:t>упаковках.</w:t>
      </w:r>
    </w:p>
    <w:p w:rsidR="00975ADF" w:rsidRDefault="00975ADF" w:rsidP="00975ADF">
      <w:pPr>
        <w:pStyle w:val="a6"/>
        <w:keepNext/>
        <w:widowControl w:val="0"/>
        <w:spacing w:before="0" w:beforeAutospacing="0" w:after="0" w:afterAutospacing="0" w:line="360" w:lineRule="auto"/>
        <w:ind w:firstLine="709"/>
        <w:jc w:val="both"/>
        <w:rPr>
          <w:sz w:val="28"/>
        </w:rPr>
      </w:pPr>
      <w:r w:rsidRPr="00975ADF">
        <w:rPr>
          <w:iCs/>
          <w:sz w:val="28"/>
        </w:rPr>
        <w:t>Основной</w:t>
      </w:r>
      <w:r w:rsidR="00E45DA2">
        <w:rPr>
          <w:iCs/>
          <w:sz w:val="28"/>
        </w:rPr>
        <w:t xml:space="preserve"> </w:t>
      </w:r>
      <w:r w:rsidRPr="00975ADF">
        <w:rPr>
          <w:iCs/>
          <w:sz w:val="28"/>
        </w:rPr>
        <w:t>ассортимент</w:t>
      </w:r>
      <w:r w:rsidR="00E45DA2">
        <w:rPr>
          <w:sz w:val="28"/>
        </w:rPr>
        <w:t xml:space="preserve"> </w:t>
      </w:r>
      <w:r w:rsidRPr="00975ADF">
        <w:rPr>
          <w:sz w:val="28"/>
        </w:rPr>
        <w:t>–</w:t>
      </w:r>
      <w:r w:rsidR="00E45DA2">
        <w:rPr>
          <w:sz w:val="28"/>
        </w:rPr>
        <w:t xml:space="preserve"> </w:t>
      </w:r>
      <w:r w:rsidRPr="00975ADF">
        <w:rPr>
          <w:sz w:val="28"/>
        </w:rPr>
        <w:t>товары,</w:t>
      </w:r>
      <w:r w:rsidR="00E45DA2">
        <w:rPr>
          <w:sz w:val="28"/>
        </w:rPr>
        <w:t xml:space="preserve"> </w:t>
      </w:r>
      <w:r w:rsidRPr="00975ADF">
        <w:rPr>
          <w:sz w:val="28"/>
        </w:rPr>
        <w:t>приносящие</w:t>
      </w:r>
      <w:r w:rsidR="00E45DA2">
        <w:rPr>
          <w:sz w:val="28"/>
        </w:rPr>
        <w:t xml:space="preserve"> </w:t>
      </w:r>
      <w:r w:rsidRPr="00975ADF">
        <w:rPr>
          <w:sz w:val="28"/>
        </w:rPr>
        <w:t>большую</w:t>
      </w:r>
      <w:r w:rsidR="00E45DA2">
        <w:rPr>
          <w:sz w:val="28"/>
        </w:rPr>
        <w:t xml:space="preserve"> </w:t>
      </w:r>
      <w:r w:rsidRPr="00975ADF">
        <w:rPr>
          <w:sz w:val="28"/>
        </w:rPr>
        <w:t>часть</w:t>
      </w:r>
      <w:r w:rsidR="00E45DA2">
        <w:rPr>
          <w:sz w:val="28"/>
        </w:rPr>
        <w:t xml:space="preserve"> </w:t>
      </w:r>
      <w:r w:rsidRPr="00975ADF">
        <w:rPr>
          <w:sz w:val="28"/>
        </w:rPr>
        <w:t>прибыли.</w:t>
      </w:r>
    </w:p>
    <w:p w:rsidR="005C6F2F" w:rsidRPr="00975ADF" w:rsidRDefault="005C6F2F" w:rsidP="00975ADF">
      <w:pPr>
        <w:pStyle w:val="a6"/>
        <w:keepNext/>
        <w:widowControl w:val="0"/>
        <w:spacing w:before="0" w:beforeAutospacing="0" w:after="0" w:afterAutospacing="0" w:line="360" w:lineRule="auto"/>
        <w:ind w:firstLine="709"/>
        <w:jc w:val="both"/>
        <w:rPr>
          <w:sz w:val="28"/>
        </w:rPr>
      </w:pPr>
    </w:p>
    <w:p w:rsidR="00975ADF" w:rsidRPr="00975ADF" w:rsidRDefault="00975ADF" w:rsidP="00E92292">
      <w:pPr>
        <w:keepNext/>
        <w:widowControl w:val="0"/>
        <w:numPr>
          <w:ilvl w:val="0"/>
          <w:numId w:val="2"/>
        </w:numPr>
        <w:snapToGrid/>
        <w:spacing w:line="360" w:lineRule="auto"/>
        <w:ind w:firstLine="709"/>
        <w:jc w:val="both"/>
        <w:rPr>
          <w:bCs/>
          <w:sz w:val="28"/>
          <w:szCs w:val="22"/>
        </w:rPr>
      </w:pPr>
      <w:r w:rsidRPr="00975ADF">
        <w:rPr>
          <w:bCs/>
          <w:sz w:val="28"/>
          <w:szCs w:val="22"/>
        </w:rPr>
        <w:t>Элиминирование</w:t>
      </w:r>
      <w:r w:rsidR="00E45DA2">
        <w:rPr>
          <w:bCs/>
          <w:sz w:val="28"/>
          <w:szCs w:val="22"/>
        </w:rPr>
        <w:t xml:space="preserve"> </w:t>
      </w:r>
      <w:r w:rsidRPr="00975ADF">
        <w:rPr>
          <w:bCs/>
          <w:sz w:val="28"/>
          <w:szCs w:val="22"/>
        </w:rPr>
        <w:t>продукции</w:t>
      </w:r>
    </w:p>
    <w:p w:rsidR="00E92292" w:rsidRDefault="00E92292" w:rsidP="00975ADF">
      <w:pPr>
        <w:keepNext/>
        <w:widowControl w:val="0"/>
        <w:snapToGrid/>
        <w:spacing w:line="360" w:lineRule="auto"/>
        <w:ind w:firstLine="709"/>
        <w:jc w:val="both"/>
        <w:rPr>
          <w:sz w:val="28"/>
          <w:szCs w:val="10"/>
        </w:rPr>
      </w:pP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Элимир-е-т.е</w:t>
      </w:r>
      <w:r w:rsidR="00E45DA2">
        <w:rPr>
          <w:sz w:val="28"/>
          <w:szCs w:val="10"/>
        </w:rPr>
        <w:t xml:space="preserve"> </w:t>
      </w:r>
      <w:r w:rsidRPr="00975ADF">
        <w:rPr>
          <w:sz w:val="28"/>
          <w:szCs w:val="10"/>
        </w:rPr>
        <w:t>снятие</w:t>
      </w:r>
      <w:r w:rsidR="00E45DA2">
        <w:rPr>
          <w:sz w:val="28"/>
          <w:szCs w:val="10"/>
        </w:rPr>
        <w:t xml:space="preserve"> </w:t>
      </w:r>
      <w:r w:rsidRPr="00975ADF">
        <w:rPr>
          <w:sz w:val="28"/>
          <w:szCs w:val="10"/>
        </w:rPr>
        <w:t>застарелого</w:t>
      </w:r>
      <w:r w:rsidR="00E45DA2">
        <w:rPr>
          <w:sz w:val="28"/>
          <w:szCs w:val="10"/>
        </w:rPr>
        <w:t xml:space="preserve"> </w:t>
      </w:r>
      <w:r w:rsidRPr="00975ADF">
        <w:rPr>
          <w:sz w:val="28"/>
          <w:szCs w:val="10"/>
        </w:rPr>
        <w:t>продукта</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рынка,явл</w:t>
      </w:r>
      <w:r w:rsidR="00E45DA2">
        <w:rPr>
          <w:sz w:val="28"/>
          <w:szCs w:val="10"/>
        </w:rPr>
        <w:t xml:space="preserve"> </w:t>
      </w:r>
      <w:r w:rsidRPr="00975ADF">
        <w:rPr>
          <w:sz w:val="28"/>
          <w:szCs w:val="10"/>
        </w:rPr>
        <w:t>процессом</w:t>
      </w:r>
      <w:r w:rsidR="00E45DA2">
        <w:rPr>
          <w:sz w:val="28"/>
          <w:szCs w:val="10"/>
        </w:rPr>
        <w:t xml:space="preserve"> </w:t>
      </w:r>
      <w:r w:rsidRPr="00975ADF">
        <w:rPr>
          <w:sz w:val="28"/>
          <w:szCs w:val="10"/>
        </w:rPr>
        <w:t>менее</w:t>
      </w:r>
      <w:r w:rsidR="00E45DA2">
        <w:rPr>
          <w:sz w:val="28"/>
          <w:szCs w:val="10"/>
        </w:rPr>
        <w:t xml:space="preserve"> </w:t>
      </w:r>
      <w:r w:rsidRPr="00975ADF">
        <w:rPr>
          <w:sz w:val="28"/>
          <w:szCs w:val="10"/>
        </w:rPr>
        <w:t>исследован-м</w:t>
      </w:r>
      <w:r w:rsidR="00E45DA2">
        <w:rPr>
          <w:sz w:val="28"/>
          <w:szCs w:val="10"/>
        </w:rPr>
        <w:t xml:space="preserve"> </w:t>
      </w:r>
      <w:r w:rsidRPr="00975ADF">
        <w:rPr>
          <w:sz w:val="28"/>
          <w:szCs w:val="10"/>
        </w:rPr>
        <w:t>именее</w:t>
      </w:r>
      <w:r w:rsidR="00E45DA2">
        <w:rPr>
          <w:sz w:val="28"/>
          <w:szCs w:val="10"/>
        </w:rPr>
        <w:t xml:space="preserve"> </w:t>
      </w:r>
      <w:r w:rsidRPr="00975ADF">
        <w:rPr>
          <w:sz w:val="28"/>
          <w:szCs w:val="10"/>
        </w:rPr>
        <w:t>исполь-м</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Марк</w:t>
      </w:r>
      <w:r w:rsidR="00E45DA2">
        <w:rPr>
          <w:sz w:val="28"/>
          <w:szCs w:val="10"/>
        </w:rPr>
        <w:t xml:space="preserve"> </w:t>
      </w:r>
      <w:r w:rsidRPr="00975ADF">
        <w:rPr>
          <w:sz w:val="28"/>
          <w:szCs w:val="10"/>
        </w:rPr>
        <w:t>практике,чем</w:t>
      </w:r>
      <w:r w:rsidR="00E45DA2">
        <w:rPr>
          <w:sz w:val="28"/>
          <w:szCs w:val="10"/>
        </w:rPr>
        <w:t xml:space="preserve"> </w:t>
      </w:r>
      <w:r w:rsidRPr="00975ADF">
        <w:rPr>
          <w:sz w:val="28"/>
          <w:szCs w:val="10"/>
        </w:rPr>
        <w:t>планирование</w:t>
      </w:r>
      <w:r w:rsidR="00E45DA2">
        <w:rPr>
          <w:sz w:val="28"/>
          <w:szCs w:val="10"/>
        </w:rPr>
        <w:t xml:space="preserve"> </w:t>
      </w:r>
      <w:r w:rsidRPr="00975ADF">
        <w:rPr>
          <w:sz w:val="28"/>
          <w:szCs w:val="10"/>
        </w:rPr>
        <w:t>продук-и.Это</w:t>
      </w:r>
      <w:r w:rsidR="00E45DA2">
        <w:rPr>
          <w:sz w:val="28"/>
          <w:szCs w:val="10"/>
        </w:rPr>
        <w:t xml:space="preserve"> </w:t>
      </w:r>
      <w:r w:rsidRPr="00975ADF">
        <w:rPr>
          <w:sz w:val="28"/>
          <w:szCs w:val="10"/>
        </w:rPr>
        <w:t>объяс-ся</w:t>
      </w:r>
      <w:r w:rsidR="00E45DA2">
        <w:rPr>
          <w:sz w:val="28"/>
          <w:szCs w:val="10"/>
        </w:rPr>
        <w:t xml:space="preserve"> </w:t>
      </w:r>
      <w:r w:rsidRPr="00975ADF">
        <w:rPr>
          <w:sz w:val="28"/>
          <w:szCs w:val="10"/>
        </w:rPr>
        <w:t>несколь-и</w:t>
      </w:r>
      <w:r w:rsidR="00E45DA2">
        <w:rPr>
          <w:sz w:val="28"/>
          <w:szCs w:val="10"/>
        </w:rPr>
        <w:t xml:space="preserve"> </w:t>
      </w:r>
      <w:r w:rsidRPr="00975ADF">
        <w:rPr>
          <w:sz w:val="28"/>
          <w:szCs w:val="10"/>
        </w:rPr>
        <w:t>причинами.Так,при</w:t>
      </w:r>
      <w:r w:rsidR="00E45DA2">
        <w:rPr>
          <w:sz w:val="28"/>
          <w:szCs w:val="10"/>
        </w:rPr>
        <w:t xml:space="preserve"> </w:t>
      </w:r>
      <w:r w:rsidRPr="00975ADF">
        <w:rPr>
          <w:sz w:val="28"/>
          <w:szCs w:val="10"/>
        </w:rPr>
        <w:t>планир-и</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инициативу</w:t>
      </w:r>
      <w:r w:rsidR="00E45DA2">
        <w:rPr>
          <w:sz w:val="28"/>
          <w:szCs w:val="10"/>
        </w:rPr>
        <w:t xml:space="preserve"> </w:t>
      </w:r>
      <w:r w:rsidRPr="00975ADF">
        <w:rPr>
          <w:sz w:val="28"/>
          <w:szCs w:val="10"/>
        </w:rPr>
        <w:t>прояв-т</w:t>
      </w:r>
      <w:r w:rsidR="00E45DA2">
        <w:rPr>
          <w:sz w:val="28"/>
          <w:szCs w:val="10"/>
        </w:rPr>
        <w:t xml:space="preserve"> </w:t>
      </w:r>
      <w:r w:rsidRPr="00975ADF">
        <w:rPr>
          <w:sz w:val="28"/>
          <w:szCs w:val="10"/>
        </w:rPr>
        <w:t>фирма,элимир-е</w:t>
      </w:r>
      <w:r w:rsidR="00E45DA2">
        <w:rPr>
          <w:sz w:val="28"/>
          <w:szCs w:val="10"/>
        </w:rPr>
        <w:t xml:space="preserve"> </w:t>
      </w:r>
      <w:r w:rsidRPr="00975ADF">
        <w:rPr>
          <w:sz w:val="28"/>
          <w:szCs w:val="10"/>
        </w:rPr>
        <w:t>же</w:t>
      </w:r>
      <w:r w:rsidR="00E45DA2">
        <w:rPr>
          <w:sz w:val="28"/>
          <w:szCs w:val="10"/>
        </w:rPr>
        <w:t xml:space="preserve"> </w:t>
      </w:r>
      <w:r w:rsidRPr="00975ADF">
        <w:rPr>
          <w:sz w:val="28"/>
          <w:szCs w:val="10"/>
        </w:rPr>
        <w:t>часто</w:t>
      </w:r>
      <w:r w:rsidR="00E45DA2">
        <w:rPr>
          <w:sz w:val="28"/>
          <w:szCs w:val="10"/>
        </w:rPr>
        <w:t xml:space="preserve"> </w:t>
      </w:r>
      <w:r w:rsidRPr="00975ADF">
        <w:rPr>
          <w:sz w:val="28"/>
          <w:szCs w:val="10"/>
        </w:rPr>
        <w:t>навязывает-я</w:t>
      </w:r>
      <w:r w:rsidR="00E45DA2">
        <w:rPr>
          <w:sz w:val="28"/>
          <w:szCs w:val="10"/>
        </w:rPr>
        <w:t xml:space="preserve"> </w:t>
      </w:r>
      <w:r w:rsidRPr="00975ADF">
        <w:rPr>
          <w:sz w:val="28"/>
          <w:szCs w:val="10"/>
        </w:rPr>
        <w:t>рынкоми</w:t>
      </w:r>
      <w:r w:rsidR="00E45DA2">
        <w:rPr>
          <w:sz w:val="28"/>
          <w:szCs w:val="10"/>
        </w:rPr>
        <w:t xml:space="preserve"> </w:t>
      </w:r>
      <w:r w:rsidRPr="00975ADF">
        <w:rPr>
          <w:sz w:val="28"/>
          <w:szCs w:val="10"/>
        </w:rPr>
        <w:t>явл</w:t>
      </w:r>
      <w:r w:rsidR="00E45DA2">
        <w:rPr>
          <w:sz w:val="28"/>
          <w:szCs w:val="10"/>
        </w:rPr>
        <w:t xml:space="preserve"> </w:t>
      </w:r>
      <w:r w:rsidRPr="00975ADF">
        <w:rPr>
          <w:sz w:val="28"/>
          <w:szCs w:val="10"/>
        </w:rPr>
        <w:t>резул-м</w:t>
      </w:r>
      <w:r w:rsidR="00E45DA2">
        <w:rPr>
          <w:sz w:val="28"/>
          <w:szCs w:val="10"/>
        </w:rPr>
        <w:t xml:space="preserve"> </w:t>
      </w:r>
      <w:r w:rsidRPr="00975ADF">
        <w:rPr>
          <w:sz w:val="28"/>
          <w:szCs w:val="10"/>
        </w:rPr>
        <w:t>его</w:t>
      </w:r>
      <w:r w:rsidR="00E45DA2">
        <w:rPr>
          <w:sz w:val="28"/>
          <w:szCs w:val="10"/>
        </w:rPr>
        <w:t xml:space="preserve"> </w:t>
      </w:r>
      <w:r w:rsidRPr="00975ADF">
        <w:rPr>
          <w:sz w:val="28"/>
          <w:szCs w:val="10"/>
        </w:rPr>
        <w:t>развития.Кроме</w:t>
      </w:r>
      <w:r w:rsidR="00E45DA2">
        <w:rPr>
          <w:sz w:val="28"/>
          <w:szCs w:val="10"/>
        </w:rPr>
        <w:t xml:space="preserve"> </w:t>
      </w:r>
      <w:r w:rsidRPr="00975ADF">
        <w:rPr>
          <w:sz w:val="28"/>
          <w:szCs w:val="10"/>
        </w:rPr>
        <w:t>того</w:t>
      </w:r>
      <w:r w:rsidR="00E45DA2">
        <w:rPr>
          <w:sz w:val="28"/>
          <w:szCs w:val="10"/>
        </w:rPr>
        <w:t xml:space="preserve"> </w:t>
      </w:r>
      <w:r w:rsidRPr="00975ADF">
        <w:rPr>
          <w:sz w:val="28"/>
          <w:szCs w:val="10"/>
        </w:rPr>
        <w:t>распрощатся</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прод,</w:t>
      </w:r>
      <w:r w:rsidR="00E45DA2">
        <w:rPr>
          <w:sz w:val="28"/>
          <w:szCs w:val="10"/>
        </w:rPr>
        <w:t xml:space="preserve"> </w:t>
      </w:r>
      <w:r w:rsidRPr="00975ADF">
        <w:rPr>
          <w:sz w:val="28"/>
          <w:szCs w:val="10"/>
        </w:rPr>
        <w:t>фирме</w:t>
      </w:r>
      <w:r w:rsidR="00E45DA2">
        <w:rPr>
          <w:sz w:val="28"/>
          <w:szCs w:val="10"/>
        </w:rPr>
        <w:t xml:space="preserve"> </w:t>
      </w:r>
      <w:r w:rsidRPr="00975ADF">
        <w:rPr>
          <w:sz w:val="28"/>
          <w:szCs w:val="10"/>
        </w:rPr>
        <w:t>тяжелей,в</w:t>
      </w:r>
      <w:r w:rsidR="00E45DA2">
        <w:rPr>
          <w:sz w:val="28"/>
          <w:szCs w:val="10"/>
        </w:rPr>
        <w:t xml:space="preserve"> </w:t>
      </w:r>
      <w:r w:rsidRPr="00975ADF">
        <w:rPr>
          <w:sz w:val="28"/>
          <w:szCs w:val="10"/>
        </w:rPr>
        <w:t>т.ч.</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психолог,чем</w:t>
      </w:r>
      <w:r w:rsidR="00E45DA2">
        <w:rPr>
          <w:sz w:val="28"/>
          <w:szCs w:val="10"/>
        </w:rPr>
        <w:t xml:space="preserve"> </w:t>
      </w:r>
      <w:r w:rsidRPr="00975ADF">
        <w:rPr>
          <w:sz w:val="28"/>
          <w:szCs w:val="10"/>
        </w:rPr>
        <w:t>вывести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рынок</w:t>
      </w:r>
      <w:r w:rsidR="00E45DA2">
        <w:rPr>
          <w:sz w:val="28"/>
          <w:szCs w:val="10"/>
        </w:rPr>
        <w:t xml:space="preserve"> </w:t>
      </w:r>
      <w:r w:rsidRPr="00975ADF">
        <w:rPr>
          <w:sz w:val="28"/>
          <w:szCs w:val="10"/>
        </w:rPr>
        <w:t>новую.Снятие</w:t>
      </w:r>
      <w:r w:rsidR="00E45DA2">
        <w:rPr>
          <w:sz w:val="28"/>
          <w:szCs w:val="10"/>
        </w:rPr>
        <w:t xml:space="preserve"> </w:t>
      </w:r>
      <w:r w:rsidRPr="00975ADF">
        <w:rPr>
          <w:sz w:val="28"/>
          <w:szCs w:val="10"/>
        </w:rPr>
        <w:t>продукции</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произ-ва</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реал-ции</w:t>
      </w:r>
      <w:r w:rsidR="00E45DA2">
        <w:rPr>
          <w:sz w:val="28"/>
          <w:szCs w:val="10"/>
        </w:rPr>
        <w:t xml:space="preserve"> </w:t>
      </w:r>
      <w:r w:rsidRPr="00975ADF">
        <w:rPr>
          <w:sz w:val="28"/>
          <w:szCs w:val="10"/>
        </w:rPr>
        <w:t>часто</w:t>
      </w:r>
      <w:r w:rsidR="00E45DA2">
        <w:rPr>
          <w:sz w:val="28"/>
          <w:szCs w:val="10"/>
        </w:rPr>
        <w:t xml:space="preserve"> </w:t>
      </w:r>
      <w:r w:rsidRPr="00975ADF">
        <w:rPr>
          <w:sz w:val="28"/>
          <w:szCs w:val="10"/>
        </w:rPr>
        <w:t>становит-я</w:t>
      </w:r>
      <w:r w:rsidR="00E45DA2">
        <w:rPr>
          <w:sz w:val="28"/>
          <w:szCs w:val="10"/>
        </w:rPr>
        <w:t xml:space="preserve"> </w:t>
      </w:r>
      <w:r w:rsidRPr="00975ADF">
        <w:rPr>
          <w:sz w:val="28"/>
          <w:szCs w:val="10"/>
        </w:rPr>
        <w:t>необход.Так,если</w:t>
      </w:r>
      <w:r w:rsidR="00E45DA2">
        <w:rPr>
          <w:sz w:val="28"/>
          <w:szCs w:val="10"/>
        </w:rPr>
        <w:t xml:space="preserve"> </w:t>
      </w:r>
      <w:r w:rsidRPr="00975ADF">
        <w:rPr>
          <w:sz w:val="28"/>
          <w:szCs w:val="10"/>
        </w:rPr>
        <w:t>фирма</w:t>
      </w:r>
      <w:r w:rsidR="00E45DA2">
        <w:rPr>
          <w:sz w:val="28"/>
          <w:szCs w:val="10"/>
        </w:rPr>
        <w:t xml:space="preserve"> </w:t>
      </w:r>
      <w:r w:rsidRPr="00975ADF">
        <w:rPr>
          <w:sz w:val="28"/>
          <w:szCs w:val="10"/>
        </w:rPr>
        <w:t>выходит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новой</w:t>
      </w:r>
      <w:r w:rsidR="00E45DA2">
        <w:rPr>
          <w:sz w:val="28"/>
          <w:szCs w:val="10"/>
        </w:rPr>
        <w:t xml:space="preserve"> </w:t>
      </w:r>
      <w:r w:rsidRPr="00975ADF">
        <w:rPr>
          <w:sz w:val="28"/>
          <w:szCs w:val="10"/>
        </w:rPr>
        <w:t>продук-й,она</w:t>
      </w:r>
      <w:r w:rsidR="00E45DA2">
        <w:rPr>
          <w:sz w:val="28"/>
          <w:szCs w:val="10"/>
        </w:rPr>
        <w:t xml:space="preserve"> </w:t>
      </w:r>
      <w:r w:rsidRPr="00975ADF">
        <w:rPr>
          <w:sz w:val="28"/>
          <w:szCs w:val="10"/>
        </w:rPr>
        <w:t>долж</w:t>
      </w:r>
      <w:r w:rsidR="00E45DA2">
        <w:rPr>
          <w:sz w:val="28"/>
          <w:szCs w:val="10"/>
        </w:rPr>
        <w:t xml:space="preserve"> </w:t>
      </w:r>
      <w:r w:rsidRPr="00975ADF">
        <w:rPr>
          <w:sz w:val="28"/>
          <w:szCs w:val="10"/>
        </w:rPr>
        <w:t>убрать</w:t>
      </w:r>
      <w:r w:rsidR="00E45DA2">
        <w:rPr>
          <w:sz w:val="28"/>
          <w:szCs w:val="10"/>
        </w:rPr>
        <w:t xml:space="preserve"> </w:t>
      </w:r>
      <w:r w:rsidRPr="00975ADF">
        <w:rPr>
          <w:sz w:val="28"/>
          <w:szCs w:val="10"/>
        </w:rPr>
        <w:t>старую,чтоб</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подорвать</w:t>
      </w:r>
      <w:r w:rsidR="00E45DA2">
        <w:rPr>
          <w:sz w:val="28"/>
          <w:szCs w:val="10"/>
        </w:rPr>
        <w:t xml:space="preserve"> </w:t>
      </w:r>
      <w:r w:rsidRPr="00975ADF">
        <w:rPr>
          <w:sz w:val="28"/>
          <w:szCs w:val="10"/>
        </w:rPr>
        <w:t>свою</w:t>
      </w:r>
      <w:r w:rsidR="00E45DA2">
        <w:rPr>
          <w:sz w:val="28"/>
          <w:szCs w:val="10"/>
        </w:rPr>
        <w:t xml:space="preserve"> </w:t>
      </w:r>
      <w:r w:rsidRPr="00975ADF">
        <w:rPr>
          <w:sz w:val="28"/>
          <w:szCs w:val="10"/>
        </w:rPr>
        <w:t>произ-ю</w:t>
      </w:r>
      <w:r w:rsidR="00E45DA2">
        <w:rPr>
          <w:sz w:val="28"/>
          <w:szCs w:val="10"/>
        </w:rPr>
        <w:t xml:space="preserve"> </w:t>
      </w:r>
      <w:r w:rsidRPr="00975ADF">
        <w:rPr>
          <w:sz w:val="28"/>
          <w:szCs w:val="10"/>
        </w:rPr>
        <w:t>программу.Необход</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учит-ть</w:t>
      </w:r>
      <w:r w:rsidR="00E45DA2">
        <w:rPr>
          <w:sz w:val="28"/>
          <w:szCs w:val="10"/>
        </w:rPr>
        <w:t xml:space="preserve"> </w:t>
      </w:r>
      <w:r w:rsidRPr="00975ADF">
        <w:rPr>
          <w:sz w:val="28"/>
          <w:szCs w:val="10"/>
        </w:rPr>
        <w:t>то,что</w:t>
      </w:r>
      <w:r w:rsidR="00E45DA2">
        <w:rPr>
          <w:sz w:val="28"/>
          <w:szCs w:val="10"/>
        </w:rPr>
        <w:t xml:space="preserve"> </w:t>
      </w:r>
      <w:r w:rsidRPr="00975ADF">
        <w:rPr>
          <w:sz w:val="28"/>
          <w:szCs w:val="10"/>
        </w:rPr>
        <w:t>опред-е</w:t>
      </w:r>
      <w:r w:rsidR="00E45DA2">
        <w:rPr>
          <w:sz w:val="28"/>
          <w:szCs w:val="10"/>
        </w:rPr>
        <w:t xml:space="preserve"> </w:t>
      </w:r>
      <w:r w:rsidRPr="00975ADF">
        <w:rPr>
          <w:sz w:val="28"/>
          <w:szCs w:val="10"/>
        </w:rPr>
        <w:t>прод-ы</w:t>
      </w:r>
      <w:r w:rsidR="00E45DA2">
        <w:rPr>
          <w:sz w:val="28"/>
          <w:szCs w:val="10"/>
        </w:rPr>
        <w:t xml:space="preserve"> </w:t>
      </w:r>
      <w:r w:rsidRPr="00975ADF">
        <w:rPr>
          <w:sz w:val="28"/>
          <w:szCs w:val="10"/>
        </w:rPr>
        <w:t>завершают</w:t>
      </w:r>
      <w:r w:rsidR="00E45DA2">
        <w:rPr>
          <w:sz w:val="28"/>
          <w:szCs w:val="10"/>
        </w:rPr>
        <w:t xml:space="preserve"> </w:t>
      </w:r>
      <w:r w:rsidRPr="00975ADF">
        <w:rPr>
          <w:sz w:val="28"/>
          <w:szCs w:val="10"/>
        </w:rPr>
        <w:t>свой</w:t>
      </w:r>
      <w:r w:rsidR="00E45DA2">
        <w:rPr>
          <w:sz w:val="28"/>
          <w:szCs w:val="10"/>
        </w:rPr>
        <w:t xml:space="preserve"> </w:t>
      </w:r>
      <w:r w:rsidRPr="00975ADF">
        <w:rPr>
          <w:sz w:val="28"/>
          <w:szCs w:val="10"/>
        </w:rPr>
        <w:t>жизнен-й</w:t>
      </w:r>
      <w:r w:rsidR="00E45DA2">
        <w:rPr>
          <w:sz w:val="28"/>
          <w:szCs w:val="10"/>
        </w:rPr>
        <w:t xml:space="preserve"> </w:t>
      </w:r>
      <w:r w:rsidRPr="00975ADF">
        <w:rPr>
          <w:sz w:val="28"/>
          <w:szCs w:val="10"/>
        </w:rPr>
        <w:t>цикл</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следст-е</w:t>
      </w:r>
      <w:r w:rsidR="00E45DA2">
        <w:rPr>
          <w:sz w:val="28"/>
          <w:szCs w:val="10"/>
        </w:rPr>
        <w:t xml:space="preserve"> </w:t>
      </w:r>
      <w:r w:rsidRPr="00975ADF">
        <w:rPr>
          <w:sz w:val="28"/>
          <w:szCs w:val="10"/>
        </w:rPr>
        <w:t>смены</w:t>
      </w:r>
      <w:r w:rsidR="00E45DA2">
        <w:rPr>
          <w:sz w:val="28"/>
          <w:szCs w:val="10"/>
        </w:rPr>
        <w:t xml:space="preserve"> </w:t>
      </w:r>
      <w:r w:rsidRPr="00975ADF">
        <w:rPr>
          <w:sz w:val="28"/>
          <w:szCs w:val="10"/>
        </w:rPr>
        <w:t>действующего</w:t>
      </w:r>
      <w:r w:rsidR="00E45DA2">
        <w:rPr>
          <w:sz w:val="28"/>
          <w:szCs w:val="10"/>
        </w:rPr>
        <w:t xml:space="preserve"> </w:t>
      </w:r>
      <w:r w:rsidRPr="00975ADF">
        <w:rPr>
          <w:sz w:val="28"/>
          <w:szCs w:val="10"/>
        </w:rPr>
        <w:t>законод-ва</w:t>
      </w:r>
      <w:r w:rsidR="00E45DA2">
        <w:rPr>
          <w:sz w:val="28"/>
          <w:szCs w:val="10"/>
        </w:rPr>
        <w:t xml:space="preserve"> </w:t>
      </w:r>
      <w:r w:rsidRPr="00975ADF">
        <w:rPr>
          <w:sz w:val="28"/>
          <w:szCs w:val="10"/>
        </w:rPr>
        <w:t>попадают</w:t>
      </w:r>
      <w:r w:rsidR="00E45DA2">
        <w:rPr>
          <w:sz w:val="28"/>
          <w:szCs w:val="10"/>
        </w:rPr>
        <w:t xml:space="preserve"> </w:t>
      </w:r>
      <w:r w:rsidRPr="00975ADF">
        <w:rPr>
          <w:sz w:val="28"/>
          <w:szCs w:val="10"/>
        </w:rPr>
        <w:t>под</w:t>
      </w:r>
      <w:r w:rsidR="00E45DA2">
        <w:rPr>
          <w:sz w:val="28"/>
          <w:szCs w:val="10"/>
        </w:rPr>
        <w:t xml:space="preserve"> </w:t>
      </w:r>
      <w:r w:rsidRPr="00975ADF">
        <w:rPr>
          <w:sz w:val="28"/>
          <w:szCs w:val="10"/>
        </w:rPr>
        <w:t>запрет,что</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требует</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устранения.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Для</w:t>
      </w:r>
      <w:r w:rsidR="00E45DA2">
        <w:rPr>
          <w:sz w:val="28"/>
          <w:szCs w:val="10"/>
        </w:rPr>
        <w:t xml:space="preserve"> </w:t>
      </w:r>
      <w:r w:rsidRPr="00975ADF">
        <w:rPr>
          <w:sz w:val="28"/>
          <w:szCs w:val="10"/>
        </w:rPr>
        <w:t>принятия</w:t>
      </w:r>
      <w:r w:rsidR="00E45DA2">
        <w:rPr>
          <w:sz w:val="28"/>
          <w:szCs w:val="10"/>
        </w:rPr>
        <w:t xml:space="preserve"> </w:t>
      </w:r>
      <w:r w:rsidRPr="00975ADF">
        <w:rPr>
          <w:sz w:val="28"/>
          <w:szCs w:val="10"/>
        </w:rPr>
        <w:t>решения</w:t>
      </w:r>
      <w:r w:rsidR="00E45DA2">
        <w:rPr>
          <w:sz w:val="28"/>
          <w:szCs w:val="10"/>
        </w:rPr>
        <w:t xml:space="preserve"> </w:t>
      </w:r>
      <w:r w:rsidRPr="00975ADF">
        <w:rPr>
          <w:sz w:val="28"/>
          <w:szCs w:val="10"/>
        </w:rPr>
        <w:t>относит</w:t>
      </w:r>
      <w:r w:rsidR="00E45DA2">
        <w:rPr>
          <w:sz w:val="28"/>
          <w:szCs w:val="10"/>
        </w:rPr>
        <w:t xml:space="preserve"> </w:t>
      </w:r>
      <w:r w:rsidRPr="00975ADF">
        <w:rPr>
          <w:sz w:val="28"/>
          <w:szCs w:val="10"/>
        </w:rPr>
        <w:t>снятия</w:t>
      </w:r>
      <w:r w:rsidR="00E45DA2">
        <w:rPr>
          <w:sz w:val="28"/>
          <w:szCs w:val="10"/>
        </w:rPr>
        <w:t xml:space="preserve"> </w:t>
      </w:r>
      <w:r w:rsidRPr="00975ADF">
        <w:rPr>
          <w:sz w:val="28"/>
          <w:szCs w:val="10"/>
        </w:rPr>
        <w:t>прод</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рын</w:t>
      </w:r>
      <w:r w:rsidR="00E45DA2">
        <w:rPr>
          <w:sz w:val="28"/>
          <w:szCs w:val="10"/>
        </w:rPr>
        <w:t xml:space="preserve"> </w:t>
      </w:r>
      <w:r w:rsidRPr="00975ADF">
        <w:rPr>
          <w:sz w:val="28"/>
          <w:szCs w:val="10"/>
        </w:rPr>
        <w:t>польз-ся</w:t>
      </w:r>
      <w:r w:rsidR="00E45DA2">
        <w:rPr>
          <w:sz w:val="28"/>
          <w:szCs w:val="10"/>
        </w:rPr>
        <w:t xml:space="preserve"> </w:t>
      </w:r>
      <w:r w:rsidRPr="00975ADF">
        <w:rPr>
          <w:sz w:val="28"/>
          <w:szCs w:val="10"/>
        </w:rPr>
        <w:t>критериями:а)экон</w:t>
      </w:r>
      <w:r w:rsidR="00E45DA2">
        <w:rPr>
          <w:sz w:val="28"/>
          <w:szCs w:val="10"/>
        </w:rPr>
        <w:t xml:space="preserve"> </w:t>
      </w:r>
      <w:r w:rsidRPr="00975ADF">
        <w:rPr>
          <w:sz w:val="28"/>
          <w:szCs w:val="10"/>
        </w:rPr>
        <w:t>значимость</w:t>
      </w:r>
      <w:r w:rsidR="00E45DA2">
        <w:rPr>
          <w:sz w:val="28"/>
          <w:szCs w:val="10"/>
        </w:rPr>
        <w:t xml:space="preserve"> </w:t>
      </w:r>
      <w:r w:rsidRPr="00975ADF">
        <w:rPr>
          <w:sz w:val="28"/>
          <w:szCs w:val="10"/>
        </w:rPr>
        <w:t>прод-та</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фирм(сумма</w:t>
      </w:r>
      <w:r w:rsidR="00E45DA2">
        <w:rPr>
          <w:sz w:val="28"/>
          <w:szCs w:val="10"/>
        </w:rPr>
        <w:t xml:space="preserve"> </w:t>
      </w:r>
      <w:r w:rsidRPr="00975ADF">
        <w:rPr>
          <w:sz w:val="28"/>
          <w:szCs w:val="10"/>
        </w:rPr>
        <w:t>поступл-й</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реал-ции,рентаб-ь)б)положение</w:t>
      </w:r>
      <w:r w:rsidR="00E45DA2">
        <w:rPr>
          <w:sz w:val="28"/>
          <w:szCs w:val="10"/>
        </w:rPr>
        <w:t xml:space="preserve"> </w:t>
      </w:r>
      <w:r w:rsidRPr="00975ADF">
        <w:rPr>
          <w:sz w:val="28"/>
          <w:szCs w:val="10"/>
        </w:rPr>
        <w:t>прод</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рын(доля</w:t>
      </w:r>
      <w:r w:rsidR="00E45DA2">
        <w:rPr>
          <w:sz w:val="28"/>
          <w:szCs w:val="10"/>
        </w:rPr>
        <w:t xml:space="preserve"> </w:t>
      </w:r>
      <w:r w:rsidRPr="00975ADF">
        <w:rPr>
          <w:sz w:val="28"/>
          <w:szCs w:val="10"/>
        </w:rPr>
        <w:t>рын,рын-й</w:t>
      </w:r>
      <w:r w:rsidR="00E45DA2">
        <w:rPr>
          <w:sz w:val="28"/>
          <w:szCs w:val="10"/>
        </w:rPr>
        <w:t xml:space="preserve"> </w:t>
      </w:r>
      <w:r w:rsidRPr="00975ADF">
        <w:rPr>
          <w:sz w:val="28"/>
          <w:szCs w:val="10"/>
        </w:rPr>
        <w:t>потенциал,стойкость</w:t>
      </w:r>
      <w:r w:rsidR="00E45DA2">
        <w:rPr>
          <w:sz w:val="28"/>
          <w:szCs w:val="10"/>
        </w:rPr>
        <w:t xml:space="preserve"> </w:t>
      </w:r>
      <w:r w:rsidRPr="00975ADF">
        <w:rPr>
          <w:sz w:val="28"/>
          <w:szCs w:val="10"/>
        </w:rPr>
        <w:t>против</w:t>
      </w:r>
      <w:r w:rsidR="00E45DA2">
        <w:rPr>
          <w:sz w:val="28"/>
          <w:szCs w:val="10"/>
        </w:rPr>
        <w:t xml:space="preserve"> </w:t>
      </w:r>
      <w:r w:rsidRPr="00975ADF">
        <w:rPr>
          <w:sz w:val="28"/>
          <w:szCs w:val="10"/>
        </w:rPr>
        <w:t>продуктов-конкур-в)в)уровень</w:t>
      </w:r>
      <w:r w:rsidR="00E45DA2">
        <w:rPr>
          <w:sz w:val="28"/>
          <w:szCs w:val="10"/>
        </w:rPr>
        <w:t xml:space="preserve"> </w:t>
      </w:r>
      <w:r w:rsidRPr="00975ADF">
        <w:rPr>
          <w:sz w:val="28"/>
          <w:szCs w:val="10"/>
        </w:rPr>
        <w:t>загруженности</w:t>
      </w:r>
      <w:r w:rsidR="00E45DA2">
        <w:rPr>
          <w:sz w:val="28"/>
          <w:szCs w:val="10"/>
        </w:rPr>
        <w:t xml:space="preserve"> </w:t>
      </w:r>
      <w:r w:rsidRPr="00975ADF">
        <w:rPr>
          <w:sz w:val="28"/>
          <w:szCs w:val="10"/>
        </w:rPr>
        <w:t>продук-м</w:t>
      </w:r>
      <w:r w:rsidR="00E45DA2">
        <w:rPr>
          <w:sz w:val="28"/>
          <w:szCs w:val="10"/>
        </w:rPr>
        <w:t xml:space="preserve"> </w:t>
      </w:r>
      <w:r w:rsidRPr="00975ADF">
        <w:rPr>
          <w:sz w:val="28"/>
          <w:szCs w:val="10"/>
        </w:rPr>
        <w:t>произ-х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склад-х</w:t>
      </w:r>
      <w:r w:rsidR="00E45DA2">
        <w:rPr>
          <w:sz w:val="28"/>
          <w:szCs w:val="10"/>
        </w:rPr>
        <w:t xml:space="preserve"> </w:t>
      </w:r>
      <w:r w:rsidRPr="00975ADF">
        <w:rPr>
          <w:sz w:val="28"/>
          <w:szCs w:val="10"/>
        </w:rPr>
        <w:t>мощностей</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г)перспективы</w:t>
      </w:r>
      <w:r w:rsidR="00E45DA2">
        <w:rPr>
          <w:sz w:val="28"/>
          <w:szCs w:val="10"/>
        </w:rPr>
        <w:t xml:space="preserve"> </w:t>
      </w:r>
      <w:r w:rsidRPr="00975ADF">
        <w:rPr>
          <w:sz w:val="28"/>
          <w:szCs w:val="10"/>
        </w:rPr>
        <w:t>прод</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будущ-м.</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На</w:t>
      </w:r>
      <w:r w:rsidR="00E45DA2">
        <w:rPr>
          <w:sz w:val="28"/>
          <w:szCs w:val="10"/>
        </w:rPr>
        <w:t xml:space="preserve"> </w:t>
      </w:r>
      <w:r w:rsidRPr="00975ADF">
        <w:rPr>
          <w:sz w:val="28"/>
          <w:szCs w:val="10"/>
        </w:rPr>
        <w:t>основании</w:t>
      </w:r>
      <w:r w:rsidR="00E45DA2">
        <w:rPr>
          <w:sz w:val="28"/>
          <w:szCs w:val="10"/>
        </w:rPr>
        <w:t xml:space="preserve"> </w:t>
      </w:r>
      <w:r w:rsidRPr="00975ADF">
        <w:rPr>
          <w:sz w:val="28"/>
          <w:szCs w:val="10"/>
        </w:rPr>
        <w:t>таких</w:t>
      </w:r>
      <w:r w:rsidR="00E45DA2">
        <w:rPr>
          <w:sz w:val="28"/>
          <w:szCs w:val="10"/>
        </w:rPr>
        <w:t xml:space="preserve"> </w:t>
      </w:r>
      <w:r w:rsidRPr="00975ADF">
        <w:rPr>
          <w:sz w:val="28"/>
          <w:szCs w:val="10"/>
        </w:rPr>
        <w:t>Крит-й</w:t>
      </w:r>
      <w:r w:rsidR="00E45DA2">
        <w:rPr>
          <w:sz w:val="28"/>
          <w:szCs w:val="10"/>
        </w:rPr>
        <w:t xml:space="preserve"> </w:t>
      </w:r>
      <w:r w:rsidRPr="00975ADF">
        <w:rPr>
          <w:sz w:val="28"/>
          <w:szCs w:val="10"/>
        </w:rPr>
        <w:t>определ-т</w:t>
      </w:r>
      <w:r w:rsidR="00E45DA2">
        <w:rPr>
          <w:sz w:val="28"/>
          <w:szCs w:val="10"/>
        </w:rPr>
        <w:t xml:space="preserve"> </w:t>
      </w:r>
      <w:r w:rsidRPr="00975ADF">
        <w:rPr>
          <w:sz w:val="28"/>
          <w:szCs w:val="10"/>
        </w:rPr>
        <w:t>оптималь-ю</w:t>
      </w:r>
      <w:r w:rsidR="00E45DA2">
        <w:rPr>
          <w:sz w:val="28"/>
          <w:szCs w:val="10"/>
        </w:rPr>
        <w:t xml:space="preserve"> </w:t>
      </w:r>
      <w:r w:rsidRPr="00975ADF">
        <w:rPr>
          <w:sz w:val="28"/>
          <w:szCs w:val="10"/>
        </w:rPr>
        <w:t>канди-ру</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снятия</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произ-ва</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выведения</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рынка.Но</w:t>
      </w:r>
      <w:r w:rsidR="00E45DA2">
        <w:rPr>
          <w:sz w:val="28"/>
          <w:szCs w:val="10"/>
        </w:rPr>
        <w:t xml:space="preserve"> </w:t>
      </w:r>
      <w:r w:rsidRPr="00975ADF">
        <w:rPr>
          <w:sz w:val="28"/>
          <w:szCs w:val="10"/>
        </w:rPr>
        <w:t>требует-я</w:t>
      </w:r>
      <w:r w:rsidR="00E45DA2">
        <w:rPr>
          <w:sz w:val="28"/>
          <w:szCs w:val="10"/>
        </w:rPr>
        <w:t xml:space="preserve"> </w:t>
      </w:r>
      <w:r w:rsidRPr="00975ADF">
        <w:rPr>
          <w:sz w:val="28"/>
          <w:szCs w:val="10"/>
        </w:rPr>
        <w:t>хорошо</w:t>
      </w:r>
      <w:r w:rsidR="00E45DA2">
        <w:rPr>
          <w:sz w:val="28"/>
          <w:szCs w:val="10"/>
        </w:rPr>
        <w:t xml:space="preserve"> </w:t>
      </w:r>
      <w:r w:rsidRPr="00975ADF">
        <w:rPr>
          <w:sz w:val="28"/>
          <w:szCs w:val="10"/>
        </w:rPr>
        <w:t>рассч-ь</w:t>
      </w:r>
      <w:r w:rsidR="00E45DA2">
        <w:rPr>
          <w:sz w:val="28"/>
          <w:szCs w:val="10"/>
        </w:rPr>
        <w:t xml:space="preserve"> </w:t>
      </w:r>
      <w:r w:rsidRPr="00975ADF">
        <w:rPr>
          <w:sz w:val="28"/>
          <w:szCs w:val="10"/>
        </w:rPr>
        <w:t>какой</w:t>
      </w:r>
      <w:r w:rsidR="00E45DA2">
        <w:rPr>
          <w:sz w:val="28"/>
          <w:szCs w:val="10"/>
        </w:rPr>
        <w:t xml:space="preserve"> </w:t>
      </w:r>
      <w:r w:rsidRPr="00975ADF">
        <w:rPr>
          <w:sz w:val="28"/>
          <w:szCs w:val="10"/>
        </w:rPr>
        <w:t>вклад</w:t>
      </w:r>
      <w:r w:rsidR="00E45DA2">
        <w:rPr>
          <w:sz w:val="28"/>
          <w:szCs w:val="10"/>
        </w:rPr>
        <w:t xml:space="preserve"> </w:t>
      </w:r>
      <w:r w:rsidRPr="00975ADF">
        <w:rPr>
          <w:sz w:val="28"/>
          <w:szCs w:val="10"/>
        </w:rPr>
        <w:t>прод-та</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общем</w:t>
      </w:r>
      <w:r w:rsidR="00E45DA2">
        <w:rPr>
          <w:sz w:val="28"/>
          <w:szCs w:val="10"/>
        </w:rPr>
        <w:t xml:space="preserve"> </w:t>
      </w:r>
      <w:r w:rsidRPr="00975ADF">
        <w:rPr>
          <w:sz w:val="28"/>
          <w:szCs w:val="10"/>
        </w:rPr>
        <w:t>резуль-те</w:t>
      </w:r>
      <w:r w:rsidR="00E45DA2">
        <w:rPr>
          <w:sz w:val="28"/>
          <w:szCs w:val="10"/>
        </w:rPr>
        <w:t xml:space="preserve"> </w:t>
      </w:r>
      <w:r w:rsidRPr="00975ADF">
        <w:rPr>
          <w:sz w:val="28"/>
          <w:szCs w:val="10"/>
        </w:rPr>
        <w:t>фирмы,насколько</w:t>
      </w:r>
      <w:r w:rsidR="00E45DA2">
        <w:rPr>
          <w:sz w:val="28"/>
          <w:szCs w:val="10"/>
        </w:rPr>
        <w:t xml:space="preserve"> </w:t>
      </w:r>
      <w:r w:rsidRPr="00975ADF">
        <w:rPr>
          <w:sz w:val="28"/>
          <w:szCs w:val="10"/>
        </w:rPr>
        <w:t>он</w:t>
      </w:r>
      <w:r w:rsidR="00E45DA2">
        <w:rPr>
          <w:sz w:val="28"/>
          <w:szCs w:val="10"/>
        </w:rPr>
        <w:t xml:space="preserve"> </w:t>
      </w:r>
      <w:r w:rsidRPr="00975ADF">
        <w:rPr>
          <w:sz w:val="28"/>
          <w:szCs w:val="10"/>
        </w:rPr>
        <w:t>способ-т</w:t>
      </w:r>
      <w:r w:rsidR="00E45DA2">
        <w:rPr>
          <w:sz w:val="28"/>
          <w:szCs w:val="10"/>
        </w:rPr>
        <w:t xml:space="preserve"> </w:t>
      </w:r>
      <w:r w:rsidRPr="00975ADF">
        <w:rPr>
          <w:sz w:val="28"/>
          <w:szCs w:val="10"/>
        </w:rPr>
        <w:t>увелич</w:t>
      </w:r>
      <w:r w:rsidR="00E45DA2">
        <w:rPr>
          <w:sz w:val="28"/>
          <w:szCs w:val="10"/>
        </w:rPr>
        <w:t xml:space="preserve"> </w:t>
      </w:r>
      <w:r w:rsidRPr="00975ADF">
        <w:rPr>
          <w:sz w:val="28"/>
          <w:szCs w:val="10"/>
        </w:rPr>
        <w:t>объемов</w:t>
      </w:r>
      <w:r w:rsidR="00E45DA2">
        <w:rPr>
          <w:sz w:val="28"/>
          <w:szCs w:val="10"/>
        </w:rPr>
        <w:t xml:space="preserve"> </w:t>
      </w:r>
      <w:r w:rsidRPr="00975ADF">
        <w:rPr>
          <w:sz w:val="28"/>
          <w:szCs w:val="10"/>
        </w:rPr>
        <w:t>продажи.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Непосредственное</w:t>
      </w:r>
      <w:r w:rsidR="00E45DA2">
        <w:rPr>
          <w:sz w:val="28"/>
          <w:szCs w:val="10"/>
        </w:rPr>
        <w:t xml:space="preserve"> </w:t>
      </w:r>
      <w:r w:rsidRPr="00975ADF">
        <w:rPr>
          <w:sz w:val="28"/>
          <w:szCs w:val="10"/>
        </w:rPr>
        <w:t>снятие</w:t>
      </w:r>
      <w:r w:rsidR="00E45DA2">
        <w:rPr>
          <w:sz w:val="28"/>
          <w:szCs w:val="10"/>
        </w:rPr>
        <w:t xml:space="preserve"> </w:t>
      </w:r>
      <w:r w:rsidRPr="00975ADF">
        <w:rPr>
          <w:sz w:val="28"/>
          <w:szCs w:val="10"/>
        </w:rPr>
        <w:t>прод-та</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рын</w:t>
      </w:r>
      <w:r w:rsidR="00E45DA2">
        <w:rPr>
          <w:sz w:val="28"/>
          <w:szCs w:val="10"/>
        </w:rPr>
        <w:t xml:space="preserve"> </w:t>
      </w:r>
      <w:r w:rsidRPr="00975ADF">
        <w:rPr>
          <w:sz w:val="28"/>
          <w:szCs w:val="10"/>
        </w:rPr>
        <w:t>мож</w:t>
      </w:r>
      <w:r w:rsidR="00E45DA2">
        <w:rPr>
          <w:sz w:val="28"/>
          <w:szCs w:val="10"/>
        </w:rPr>
        <w:t xml:space="preserve"> </w:t>
      </w:r>
      <w:r w:rsidRPr="00975ADF">
        <w:rPr>
          <w:sz w:val="28"/>
          <w:szCs w:val="10"/>
        </w:rPr>
        <w:t>осущ-ь</w:t>
      </w:r>
      <w:r w:rsidR="00E45DA2">
        <w:rPr>
          <w:sz w:val="28"/>
          <w:szCs w:val="10"/>
        </w:rPr>
        <w:t xml:space="preserve"> </w:t>
      </w:r>
      <w:r w:rsidRPr="00975ADF">
        <w:rPr>
          <w:sz w:val="28"/>
          <w:szCs w:val="10"/>
        </w:rPr>
        <w:t>след</w:t>
      </w:r>
      <w:r w:rsidR="00E45DA2">
        <w:rPr>
          <w:sz w:val="28"/>
          <w:szCs w:val="10"/>
        </w:rPr>
        <w:t xml:space="preserve"> </w:t>
      </w:r>
      <w:r w:rsidRPr="00975ADF">
        <w:rPr>
          <w:sz w:val="28"/>
          <w:szCs w:val="10"/>
        </w:rPr>
        <w:t>методами:</w:t>
      </w:r>
    </w:p>
    <w:p w:rsidR="00975ADF" w:rsidRPr="00975ADF" w:rsidRDefault="00E92292" w:rsidP="00975ADF">
      <w:pPr>
        <w:keepNext/>
        <w:widowControl w:val="0"/>
        <w:snapToGrid/>
        <w:spacing w:line="360" w:lineRule="auto"/>
        <w:ind w:firstLine="709"/>
        <w:jc w:val="both"/>
        <w:rPr>
          <w:sz w:val="28"/>
          <w:szCs w:val="10"/>
        </w:rPr>
      </w:pPr>
      <w:r>
        <w:rPr>
          <w:sz w:val="28"/>
          <w:szCs w:val="10"/>
        </w:rPr>
        <w:t xml:space="preserve">1. </w:t>
      </w:r>
      <w:r w:rsidR="00975ADF" w:rsidRPr="00975ADF">
        <w:rPr>
          <w:sz w:val="28"/>
          <w:szCs w:val="10"/>
        </w:rPr>
        <w:t>сбор</w:t>
      </w:r>
      <w:r w:rsidR="00E45DA2">
        <w:rPr>
          <w:sz w:val="28"/>
          <w:szCs w:val="10"/>
        </w:rPr>
        <w:t xml:space="preserve"> </w:t>
      </w:r>
      <w:r w:rsidR="00975ADF" w:rsidRPr="00975ADF">
        <w:rPr>
          <w:sz w:val="28"/>
          <w:szCs w:val="10"/>
        </w:rPr>
        <w:t>урожая»-постеп</w:t>
      </w:r>
      <w:r w:rsidR="00E45DA2">
        <w:rPr>
          <w:sz w:val="28"/>
          <w:szCs w:val="10"/>
        </w:rPr>
        <w:t xml:space="preserve"> </w:t>
      </w:r>
      <w:r w:rsidR="00975ADF" w:rsidRPr="00975ADF">
        <w:rPr>
          <w:sz w:val="28"/>
          <w:szCs w:val="10"/>
        </w:rPr>
        <w:t>снижение</w:t>
      </w:r>
      <w:r w:rsidR="00E45DA2">
        <w:rPr>
          <w:sz w:val="28"/>
          <w:szCs w:val="10"/>
        </w:rPr>
        <w:t xml:space="preserve"> </w:t>
      </w:r>
      <w:r w:rsidR="00975ADF" w:rsidRPr="00975ADF">
        <w:rPr>
          <w:sz w:val="28"/>
          <w:szCs w:val="10"/>
        </w:rPr>
        <w:t>затрат</w:t>
      </w:r>
      <w:r w:rsidR="00E45DA2">
        <w:rPr>
          <w:sz w:val="28"/>
          <w:szCs w:val="10"/>
        </w:rPr>
        <w:t xml:space="preserve"> </w:t>
      </w:r>
      <w:r w:rsidR="00975ADF" w:rsidRPr="00975ADF">
        <w:rPr>
          <w:sz w:val="28"/>
          <w:szCs w:val="10"/>
        </w:rPr>
        <w:t>на</w:t>
      </w:r>
      <w:r w:rsidR="00E45DA2">
        <w:rPr>
          <w:sz w:val="28"/>
          <w:szCs w:val="10"/>
        </w:rPr>
        <w:t xml:space="preserve"> </w:t>
      </w:r>
      <w:r w:rsidR="00975ADF" w:rsidRPr="00975ADF">
        <w:rPr>
          <w:sz w:val="28"/>
          <w:szCs w:val="10"/>
        </w:rPr>
        <w:t>произ-во</w:t>
      </w:r>
      <w:r w:rsidR="00E45DA2">
        <w:rPr>
          <w:sz w:val="28"/>
          <w:szCs w:val="10"/>
        </w:rPr>
        <w:t xml:space="preserve"> </w:t>
      </w:r>
      <w:r w:rsidR="00975ADF" w:rsidRPr="00975ADF">
        <w:rPr>
          <w:sz w:val="28"/>
          <w:szCs w:val="10"/>
        </w:rPr>
        <w:t>и</w:t>
      </w:r>
      <w:r w:rsidR="00E45DA2">
        <w:rPr>
          <w:sz w:val="28"/>
          <w:szCs w:val="10"/>
        </w:rPr>
        <w:t xml:space="preserve"> </w:t>
      </w:r>
      <w:r w:rsidR="00975ADF" w:rsidRPr="00975ADF">
        <w:rPr>
          <w:sz w:val="28"/>
          <w:szCs w:val="10"/>
        </w:rPr>
        <w:t>сбыт,</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w:t>
      </w:r>
      <w:r w:rsidR="00E92292">
        <w:rPr>
          <w:sz w:val="28"/>
          <w:szCs w:val="10"/>
        </w:rPr>
        <w:t xml:space="preserve"> </w:t>
      </w:r>
      <w:r w:rsidRPr="00975ADF">
        <w:rPr>
          <w:sz w:val="28"/>
          <w:szCs w:val="10"/>
        </w:rPr>
        <w:t>резкое</w:t>
      </w:r>
      <w:r w:rsidR="00E45DA2">
        <w:rPr>
          <w:sz w:val="28"/>
          <w:szCs w:val="10"/>
        </w:rPr>
        <w:t xml:space="preserve"> </w:t>
      </w:r>
      <w:r w:rsidRPr="00975ADF">
        <w:rPr>
          <w:sz w:val="28"/>
          <w:szCs w:val="10"/>
        </w:rPr>
        <w:t>сниж-е</w:t>
      </w:r>
      <w:r w:rsidR="00E45DA2">
        <w:rPr>
          <w:sz w:val="28"/>
          <w:szCs w:val="10"/>
        </w:rPr>
        <w:t xml:space="preserve"> </w:t>
      </w:r>
      <w:r w:rsidRPr="00975ADF">
        <w:rPr>
          <w:sz w:val="28"/>
          <w:szCs w:val="10"/>
        </w:rPr>
        <w:t>затрат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Марк-г,чтоб</w:t>
      </w:r>
      <w:r w:rsidR="00E45DA2">
        <w:rPr>
          <w:sz w:val="28"/>
          <w:szCs w:val="10"/>
        </w:rPr>
        <w:t xml:space="preserve"> </w:t>
      </w:r>
      <w:r w:rsidRPr="00975ADF">
        <w:rPr>
          <w:sz w:val="28"/>
          <w:szCs w:val="10"/>
        </w:rPr>
        <w:t>снизить</w:t>
      </w:r>
      <w:r w:rsidR="00E45DA2">
        <w:rPr>
          <w:sz w:val="28"/>
          <w:szCs w:val="10"/>
        </w:rPr>
        <w:t xml:space="preserve"> </w:t>
      </w:r>
      <w:r w:rsidRPr="00975ADF">
        <w:rPr>
          <w:sz w:val="28"/>
          <w:szCs w:val="10"/>
        </w:rPr>
        <w:t>общ</w:t>
      </w:r>
      <w:r w:rsidR="00E45DA2">
        <w:rPr>
          <w:sz w:val="28"/>
          <w:szCs w:val="10"/>
        </w:rPr>
        <w:t xml:space="preserve"> </w:t>
      </w:r>
      <w:r w:rsidRPr="00975ADF">
        <w:rPr>
          <w:sz w:val="28"/>
          <w:szCs w:val="10"/>
        </w:rPr>
        <w:t>зат-ы</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сохран-ь</w:t>
      </w:r>
      <w:r w:rsidR="00E45DA2">
        <w:rPr>
          <w:sz w:val="28"/>
          <w:szCs w:val="10"/>
        </w:rPr>
        <w:t xml:space="preserve"> </w:t>
      </w:r>
      <w:r w:rsidRPr="00975ADF">
        <w:rPr>
          <w:sz w:val="28"/>
          <w:szCs w:val="10"/>
        </w:rPr>
        <w:t>приб-ь</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конеч-х</w:t>
      </w:r>
      <w:r w:rsidR="00E45DA2">
        <w:rPr>
          <w:sz w:val="28"/>
          <w:szCs w:val="10"/>
        </w:rPr>
        <w:t xml:space="preserve"> </w:t>
      </w:r>
      <w:r w:rsidRPr="00975ADF">
        <w:rPr>
          <w:sz w:val="28"/>
          <w:szCs w:val="10"/>
        </w:rPr>
        <w:t>стадиях</w:t>
      </w:r>
      <w:r w:rsidR="00E45DA2">
        <w:rPr>
          <w:sz w:val="28"/>
          <w:szCs w:val="10"/>
        </w:rPr>
        <w:t xml:space="preserve"> </w:t>
      </w:r>
      <w:r w:rsidRPr="00975ADF">
        <w:rPr>
          <w:sz w:val="28"/>
          <w:szCs w:val="10"/>
        </w:rPr>
        <w:t>жизнен</w:t>
      </w:r>
      <w:r w:rsidR="00E45DA2">
        <w:rPr>
          <w:sz w:val="28"/>
          <w:szCs w:val="10"/>
        </w:rPr>
        <w:t xml:space="preserve"> </w:t>
      </w:r>
      <w:r w:rsidRPr="00975ADF">
        <w:rPr>
          <w:sz w:val="28"/>
          <w:szCs w:val="10"/>
        </w:rPr>
        <w:t>цикла</w:t>
      </w:r>
      <w:r w:rsidR="00E45DA2">
        <w:rPr>
          <w:sz w:val="28"/>
          <w:szCs w:val="10"/>
        </w:rPr>
        <w:t xml:space="preserve"> </w:t>
      </w:r>
      <w:r w:rsidRPr="00975ADF">
        <w:rPr>
          <w:sz w:val="28"/>
          <w:szCs w:val="10"/>
        </w:rPr>
        <w:t>прод</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w:t>
      </w:r>
      <w:r w:rsidR="00E92292">
        <w:rPr>
          <w:sz w:val="28"/>
          <w:szCs w:val="10"/>
        </w:rPr>
        <w:t xml:space="preserve"> </w:t>
      </w:r>
      <w:r w:rsidRPr="00975ADF">
        <w:rPr>
          <w:sz w:val="28"/>
          <w:szCs w:val="10"/>
        </w:rPr>
        <w:t>концентрация</w:t>
      </w:r>
      <w:r w:rsidR="00E45DA2">
        <w:rPr>
          <w:sz w:val="28"/>
          <w:szCs w:val="10"/>
        </w:rPr>
        <w:t xml:space="preserve"> </w:t>
      </w:r>
      <w:r w:rsidRPr="00975ADF">
        <w:rPr>
          <w:sz w:val="28"/>
          <w:szCs w:val="10"/>
        </w:rPr>
        <w:t>усилий-все</w:t>
      </w:r>
      <w:r w:rsidR="00E45DA2">
        <w:rPr>
          <w:sz w:val="28"/>
          <w:szCs w:val="10"/>
        </w:rPr>
        <w:t xml:space="preserve"> </w:t>
      </w:r>
      <w:r w:rsidRPr="00975ADF">
        <w:rPr>
          <w:sz w:val="28"/>
          <w:szCs w:val="10"/>
        </w:rPr>
        <w:t>усил</w:t>
      </w:r>
      <w:r w:rsidR="00E45DA2">
        <w:rPr>
          <w:sz w:val="28"/>
          <w:szCs w:val="10"/>
        </w:rPr>
        <w:t xml:space="preserve"> </w:t>
      </w:r>
      <w:r w:rsidRPr="00975ADF">
        <w:rPr>
          <w:sz w:val="28"/>
          <w:szCs w:val="10"/>
        </w:rPr>
        <w:t>Марк-га</w:t>
      </w:r>
      <w:r w:rsidR="00E45DA2">
        <w:rPr>
          <w:sz w:val="28"/>
          <w:szCs w:val="10"/>
        </w:rPr>
        <w:t xml:space="preserve"> </w:t>
      </w:r>
      <w:r w:rsidRPr="00975ADF">
        <w:rPr>
          <w:sz w:val="28"/>
          <w:szCs w:val="10"/>
        </w:rPr>
        <w:t>сосредото-ь</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сильнейшем</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прибыльнейшем</w:t>
      </w:r>
      <w:r w:rsidR="00E45DA2">
        <w:rPr>
          <w:sz w:val="28"/>
          <w:szCs w:val="10"/>
        </w:rPr>
        <w:t xml:space="preserve"> </w:t>
      </w:r>
      <w:r w:rsidRPr="00975ADF">
        <w:rPr>
          <w:sz w:val="28"/>
          <w:szCs w:val="10"/>
        </w:rPr>
        <w:t>сегменте</w:t>
      </w:r>
      <w:r w:rsidR="00E45DA2">
        <w:rPr>
          <w:sz w:val="28"/>
          <w:szCs w:val="10"/>
        </w:rPr>
        <w:t xml:space="preserve"> </w:t>
      </w:r>
      <w:r w:rsidRPr="00975ADF">
        <w:rPr>
          <w:sz w:val="28"/>
          <w:szCs w:val="10"/>
        </w:rPr>
        <w:t>рынс</w:t>
      </w:r>
      <w:r w:rsidR="00E45DA2">
        <w:rPr>
          <w:sz w:val="28"/>
          <w:szCs w:val="10"/>
        </w:rPr>
        <w:t xml:space="preserve"> </w:t>
      </w:r>
      <w:r w:rsidRPr="00975ADF">
        <w:rPr>
          <w:sz w:val="28"/>
          <w:szCs w:val="10"/>
        </w:rPr>
        <w:t>олноврем-м</w:t>
      </w:r>
      <w:r w:rsidR="00E45DA2">
        <w:rPr>
          <w:sz w:val="28"/>
          <w:szCs w:val="10"/>
        </w:rPr>
        <w:t xml:space="preserve"> </w:t>
      </w:r>
      <w:r w:rsidRPr="00975ADF">
        <w:rPr>
          <w:sz w:val="28"/>
          <w:szCs w:val="10"/>
        </w:rPr>
        <w:t>вывед-м</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фаза</w:t>
      </w:r>
      <w:r w:rsidR="00E45DA2">
        <w:rPr>
          <w:sz w:val="28"/>
          <w:szCs w:val="10"/>
        </w:rPr>
        <w:t xml:space="preserve"> </w:t>
      </w:r>
      <w:r w:rsidRPr="00975ADF">
        <w:rPr>
          <w:sz w:val="28"/>
          <w:szCs w:val="10"/>
        </w:rPr>
        <w:t>сбыта</w:t>
      </w:r>
      <w:r w:rsidR="00E45DA2">
        <w:rPr>
          <w:sz w:val="28"/>
          <w:szCs w:val="10"/>
        </w:rPr>
        <w:t xml:space="preserve"> </w:t>
      </w:r>
      <w:r w:rsidRPr="00975ADF">
        <w:rPr>
          <w:sz w:val="28"/>
          <w:szCs w:val="10"/>
        </w:rPr>
        <w:t>всех</w:t>
      </w:r>
      <w:r w:rsidR="00E45DA2">
        <w:rPr>
          <w:sz w:val="28"/>
          <w:szCs w:val="10"/>
        </w:rPr>
        <w:t xml:space="preserve"> </w:t>
      </w:r>
      <w:r w:rsidRPr="00975ADF">
        <w:rPr>
          <w:sz w:val="28"/>
          <w:szCs w:val="10"/>
        </w:rPr>
        <w:t>др</w:t>
      </w:r>
      <w:r w:rsidR="00E45DA2">
        <w:rPr>
          <w:sz w:val="28"/>
          <w:szCs w:val="10"/>
        </w:rPr>
        <w:t xml:space="preserve"> </w:t>
      </w:r>
      <w:r w:rsidRPr="00975ADF">
        <w:rPr>
          <w:sz w:val="28"/>
          <w:szCs w:val="10"/>
        </w:rPr>
        <w:t>сегментов</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4.</w:t>
      </w:r>
      <w:r w:rsidR="00E92292">
        <w:rPr>
          <w:sz w:val="28"/>
          <w:szCs w:val="10"/>
        </w:rPr>
        <w:t xml:space="preserve"> </w:t>
      </w:r>
      <w:r w:rsidRPr="00975ADF">
        <w:rPr>
          <w:sz w:val="28"/>
          <w:szCs w:val="10"/>
        </w:rPr>
        <w:t>Усиление</w:t>
      </w:r>
      <w:r w:rsidR="00E45DA2">
        <w:rPr>
          <w:sz w:val="28"/>
          <w:szCs w:val="10"/>
        </w:rPr>
        <w:t xml:space="preserve"> </w:t>
      </w:r>
      <w:r w:rsidRPr="00975ADF">
        <w:rPr>
          <w:sz w:val="28"/>
          <w:szCs w:val="10"/>
        </w:rPr>
        <w:t>линии</w:t>
      </w:r>
      <w:r w:rsidR="00E45DA2">
        <w:rPr>
          <w:sz w:val="28"/>
          <w:szCs w:val="10"/>
        </w:rPr>
        <w:t xml:space="preserve"> </w:t>
      </w:r>
      <w:r w:rsidRPr="00975ADF">
        <w:rPr>
          <w:sz w:val="28"/>
          <w:szCs w:val="10"/>
        </w:rPr>
        <w:t>продук-а-искл-е</w:t>
      </w:r>
      <w:r w:rsidR="00E45DA2">
        <w:rPr>
          <w:sz w:val="28"/>
          <w:szCs w:val="10"/>
        </w:rPr>
        <w:t xml:space="preserve"> </w:t>
      </w:r>
      <w:r w:rsidRPr="00975ADF">
        <w:rPr>
          <w:sz w:val="28"/>
          <w:szCs w:val="10"/>
        </w:rPr>
        <w:t>опред-х</w:t>
      </w:r>
      <w:r w:rsidR="00E45DA2">
        <w:rPr>
          <w:sz w:val="28"/>
          <w:szCs w:val="10"/>
        </w:rPr>
        <w:t xml:space="preserve"> </w:t>
      </w:r>
      <w:r w:rsidRPr="00975ADF">
        <w:rPr>
          <w:sz w:val="28"/>
          <w:szCs w:val="10"/>
        </w:rPr>
        <w:t>ассорт-х</w:t>
      </w:r>
      <w:r w:rsidR="00E45DA2">
        <w:rPr>
          <w:sz w:val="28"/>
          <w:szCs w:val="10"/>
        </w:rPr>
        <w:t xml:space="preserve"> </w:t>
      </w:r>
      <w:r w:rsidRPr="00975ADF">
        <w:rPr>
          <w:sz w:val="28"/>
          <w:szCs w:val="10"/>
        </w:rPr>
        <w:t>позиций</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продук-й</w:t>
      </w:r>
      <w:r w:rsidR="00E45DA2">
        <w:rPr>
          <w:sz w:val="28"/>
          <w:szCs w:val="10"/>
        </w:rPr>
        <w:t xml:space="preserve"> </w:t>
      </w:r>
      <w:r w:rsidRPr="00975ADF">
        <w:rPr>
          <w:sz w:val="28"/>
          <w:szCs w:val="10"/>
        </w:rPr>
        <w:t>линии,благ-я</w:t>
      </w:r>
      <w:r w:rsidR="00E45DA2">
        <w:rPr>
          <w:sz w:val="28"/>
          <w:szCs w:val="10"/>
        </w:rPr>
        <w:t xml:space="preserve"> </w:t>
      </w:r>
      <w:r w:rsidRPr="00975ADF">
        <w:rPr>
          <w:sz w:val="28"/>
          <w:szCs w:val="10"/>
        </w:rPr>
        <w:t>чему</w:t>
      </w:r>
      <w:r w:rsidR="00E45DA2">
        <w:rPr>
          <w:sz w:val="28"/>
          <w:szCs w:val="10"/>
        </w:rPr>
        <w:t xml:space="preserve"> </w:t>
      </w:r>
      <w:r w:rsidRPr="00975ADF">
        <w:rPr>
          <w:sz w:val="28"/>
          <w:szCs w:val="10"/>
        </w:rPr>
        <w:t>ресурсы</w:t>
      </w:r>
      <w:r w:rsidR="00E45DA2">
        <w:rPr>
          <w:sz w:val="28"/>
          <w:szCs w:val="10"/>
        </w:rPr>
        <w:t xml:space="preserve"> </w:t>
      </w:r>
      <w:r w:rsidRPr="00975ADF">
        <w:rPr>
          <w:sz w:val="28"/>
          <w:szCs w:val="10"/>
        </w:rPr>
        <w:t>концент-ся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тех</w:t>
      </w:r>
      <w:r w:rsidR="00E45DA2">
        <w:rPr>
          <w:sz w:val="28"/>
          <w:szCs w:val="10"/>
        </w:rPr>
        <w:t xml:space="preserve"> </w:t>
      </w:r>
      <w:r w:rsidRPr="00975ADF">
        <w:rPr>
          <w:sz w:val="28"/>
          <w:szCs w:val="10"/>
        </w:rPr>
        <w:t>позициях,кот</w:t>
      </w:r>
      <w:r w:rsidR="00E45DA2">
        <w:rPr>
          <w:sz w:val="28"/>
          <w:szCs w:val="10"/>
        </w:rPr>
        <w:t xml:space="preserve"> </w:t>
      </w:r>
      <w:r w:rsidRPr="00975ADF">
        <w:rPr>
          <w:sz w:val="28"/>
          <w:szCs w:val="10"/>
        </w:rPr>
        <w:t>наиб</w:t>
      </w:r>
      <w:r w:rsidR="00E45DA2">
        <w:rPr>
          <w:sz w:val="28"/>
          <w:szCs w:val="10"/>
        </w:rPr>
        <w:t xml:space="preserve"> </w:t>
      </w:r>
      <w:r w:rsidRPr="00975ADF">
        <w:rPr>
          <w:sz w:val="28"/>
          <w:szCs w:val="10"/>
        </w:rPr>
        <w:t>выгодны</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фирмы</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5.</w:t>
      </w:r>
      <w:r w:rsidR="00E92292">
        <w:rPr>
          <w:sz w:val="28"/>
          <w:szCs w:val="10"/>
        </w:rPr>
        <w:t xml:space="preserve"> </w:t>
      </w:r>
      <w:r w:rsidRPr="00975ADF">
        <w:rPr>
          <w:sz w:val="28"/>
          <w:szCs w:val="10"/>
        </w:rPr>
        <w:t>Исключ-е</w:t>
      </w:r>
      <w:r w:rsidR="00E45DA2">
        <w:rPr>
          <w:sz w:val="28"/>
          <w:szCs w:val="10"/>
        </w:rPr>
        <w:t xml:space="preserve"> </w:t>
      </w:r>
      <w:r w:rsidRPr="00975ADF">
        <w:rPr>
          <w:sz w:val="28"/>
          <w:szCs w:val="10"/>
        </w:rPr>
        <w:t>линии</w:t>
      </w:r>
      <w:r w:rsidR="00E45DA2">
        <w:rPr>
          <w:sz w:val="28"/>
          <w:szCs w:val="10"/>
        </w:rPr>
        <w:t xml:space="preserve"> </w:t>
      </w:r>
      <w:r w:rsidRPr="00975ADF">
        <w:rPr>
          <w:sz w:val="28"/>
          <w:szCs w:val="10"/>
        </w:rPr>
        <w:t>прод-та—выход</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отдель-х</w:t>
      </w:r>
      <w:r w:rsidR="00E45DA2">
        <w:rPr>
          <w:sz w:val="28"/>
          <w:szCs w:val="10"/>
        </w:rPr>
        <w:t xml:space="preserve"> </w:t>
      </w:r>
      <w:r w:rsidRPr="00975ADF">
        <w:rPr>
          <w:sz w:val="28"/>
          <w:szCs w:val="10"/>
        </w:rPr>
        <w:t>отраслей</w:t>
      </w:r>
      <w:r w:rsidR="00E45DA2">
        <w:rPr>
          <w:sz w:val="28"/>
          <w:szCs w:val="10"/>
        </w:rPr>
        <w:t xml:space="preserve"> </w:t>
      </w:r>
      <w:r w:rsidRPr="00975ADF">
        <w:rPr>
          <w:sz w:val="28"/>
          <w:szCs w:val="10"/>
        </w:rPr>
        <w:t>функц-я</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сосред-я</w:t>
      </w:r>
      <w:r w:rsidR="00E45DA2">
        <w:rPr>
          <w:sz w:val="28"/>
          <w:szCs w:val="10"/>
        </w:rPr>
        <w:t xml:space="preserve"> </w:t>
      </w:r>
      <w:r w:rsidRPr="00975ADF">
        <w:rPr>
          <w:sz w:val="28"/>
          <w:szCs w:val="10"/>
        </w:rPr>
        <w:t>ее</w:t>
      </w:r>
      <w:r w:rsidR="00E45DA2">
        <w:rPr>
          <w:sz w:val="28"/>
          <w:szCs w:val="10"/>
        </w:rPr>
        <w:t xml:space="preserve"> </w:t>
      </w:r>
      <w:r w:rsidRPr="00975ADF">
        <w:rPr>
          <w:sz w:val="28"/>
          <w:szCs w:val="10"/>
        </w:rPr>
        <w:t>усилий</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особенно</w:t>
      </w:r>
      <w:r w:rsidR="00E45DA2">
        <w:rPr>
          <w:sz w:val="28"/>
          <w:szCs w:val="10"/>
        </w:rPr>
        <w:t xml:space="preserve"> </w:t>
      </w:r>
      <w:r w:rsidRPr="00975ADF">
        <w:rPr>
          <w:sz w:val="28"/>
          <w:szCs w:val="10"/>
        </w:rPr>
        <w:t>приорит-х,перспек-х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эфф-х</w:t>
      </w:r>
      <w:r w:rsidR="00E45DA2">
        <w:rPr>
          <w:sz w:val="28"/>
          <w:szCs w:val="10"/>
        </w:rPr>
        <w:t xml:space="preserve"> </w:t>
      </w:r>
      <w:r w:rsidRPr="00975ADF">
        <w:rPr>
          <w:sz w:val="28"/>
          <w:szCs w:val="10"/>
        </w:rPr>
        <w:t>направ-х.</w:t>
      </w:r>
    </w:p>
    <w:p w:rsidR="00975ADF" w:rsidRPr="00975ADF" w:rsidRDefault="00975ADF" w:rsidP="00975ADF">
      <w:pPr>
        <w:keepNext/>
        <w:widowControl w:val="0"/>
        <w:snapToGrid/>
        <w:spacing w:line="360" w:lineRule="auto"/>
        <w:ind w:firstLine="709"/>
        <w:jc w:val="both"/>
        <w:rPr>
          <w:sz w:val="28"/>
          <w:szCs w:val="10"/>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Проблемы</w:t>
      </w:r>
      <w:r w:rsidR="00E45DA2">
        <w:rPr>
          <w:bCs/>
          <w:sz w:val="28"/>
          <w:szCs w:val="22"/>
        </w:rPr>
        <w:t xml:space="preserve"> </w:t>
      </w:r>
      <w:r w:rsidRPr="00975ADF">
        <w:rPr>
          <w:bCs/>
          <w:sz w:val="28"/>
          <w:szCs w:val="22"/>
        </w:rPr>
        <w:t>управления</w:t>
      </w:r>
      <w:r w:rsidR="00E45DA2">
        <w:rPr>
          <w:bCs/>
          <w:sz w:val="28"/>
          <w:szCs w:val="22"/>
        </w:rPr>
        <w:t xml:space="preserve"> </w:t>
      </w:r>
      <w:r w:rsidRPr="00975ADF">
        <w:rPr>
          <w:bCs/>
          <w:sz w:val="28"/>
          <w:szCs w:val="22"/>
        </w:rPr>
        <w:t>продукцией</w:t>
      </w:r>
    </w:p>
    <w:p w:rsidR="00E92292" w:rsidRDefault="00E92292" w:rsidP="00975ADF">
      <w:pPr>
        <w:keepNext/>
        <w:widowControl w:val="0"/>
        <w:snapToGrid/>
        <w:spacing w:line="360" w:lineRule="auto"/>
        <w:ind w:firstLine="709"/>
        <w:jc w:val="both"/>
        <w:rPr>
          <w:sz w:val="28"/>
          <w:szCs w:val="10"/>
        </w:rPr>
      </w:pP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Во</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управ-я</w:t>
      </w:r>
      <w:r w:rsidR="00E45DA2">
        <w:rPr>
          <w:sz w:val="28"/>
          <w:szCs w:val="10"/>
        </w:rPr>
        <w:t xml:space="preserve"> </w:t>
      </w:r>
      <w:r w:rsidRPr="00975ADF">
        <w:rPr>
          <w:sz w:val="28"/>
          <w:szCs w:val="10"/>
        </w:rPr>
        <w:t>прод-й</w:t>
      </w:r>
      <w:r w:rsidR="00E45DA2">
        <w:rPr>
          <w:sz w:val="28"/>
          <w:szCs w:val="10"/>
        </w:rPr>
        <w:t xml:space="preserve"> </w:t>
      </w:r>
      <w:r w:rsidRPr="00975ADF">
        <w:rPr>
          <w:sz w:val="28"/>
          <w:szCs w:val="10"/>
        </w:rPr>
        <w:t>постоянно</w:t>
      </w:r>
      <w:r w:rsidR="00E45DA2">
        <w:rPr>
          <w:sz w:val="28"/>
          <w:szCs w:val="10"/>
        </w:rPr>
        <w:t xml:space="preserve"> </w:t>
      </w:r>
      <w:r w:rsidRPr="00975ADF">
        <w:rPr>
          <w:sz w:val="28"/>
          <w:szCs w:val="10"/>
        </w:rPr>
        <w:t>возникает</w:t>
      </w:r>
      <w:r w:rsidR="00E45DA2">
        <w:rPr>
          <w:sz w:val="28"/>
          <w:szCs w:val="10"/>
        </w:rPr>
        <w:t xml:space="preserve"> </w:t>
      </w:r>
      <w:r w:rsidRPr="00975ADF">
        <w:rPr>
          <w:sz w:val="28"/>
          <w:szCs w:val="10"/>
        </w:rPr>
        <w:t>ряд</w:t>
      </w:r>
      <w:r w:rsidR="00E45DA2">
        <w:rPr>
          <w:sz w:val="28"/>
          <w:szCs w:val="10"/>
        </w:rPr>
        <w:t xml:space="preserve"> </w:t>
      </w:r>
      <w:r w:rsidRPr="00975ADF">
        <w:rPr>
          <w:sz w:val="28"/>
          <w:szCs w:val="10"/>
        </w:rPr>
        <w:t>проблем</w:t>
      </w:r>
      <w:r w:rsidR="00E45DA2">
        <w:rPr>
          <w:sz w:val="28"/>
          <w:szCs w:val="10"/>
        </w:rPr>
        <w:t xml:space="preserve"> </w:t>
      </w:r>
      <w:r w:rsidRPr="00975ADF">
        <w:rPr>
          <w:sz w:val="28"/>
          <w:szCs w:val="10"/>
        </w:rPr>
        <w:t>кот</w:t>
      </w:r>
      <w:r w:rsidR="00E45DA2">
        <w:rPr>
          <w:sz w:val="28"/>
          <w:szCs w:val="10"/>
        </w:rPr>
        <w:t xml:space="preserve"> </w:t>
      </w:r>
      <w:r w:rsidRPr="00975ADF">
        <w:rPr>
          <w:sz w:val="28"/>
          <w:szCs w:val="10"/>
        </w:rPr>
        <w:t>необх-о</w:t>
      </w:r>
      <w:r w:rsidR="00E45DA2">
        <w:rPr>
          <w:sz w:val="28"/>
          <w:szCs w:val="10"/>
        </w:rPr>
        <w:t xml:space="preserve"> </w:t>
      </w:r>
      <w:r w:rsidRPr="00975ADF">
        <w:rPr>
          <w:sz w:val="28"/>
          <w:szCs w:val="10"/>
        </w:rPr>
        <w:t>решать</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рассмат-ь</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достиж-я</w:t>
      </w:r>
      <w:r w:rsidR="00E45DA2">
        <w:rPr>
          <w:sz w:val="28"/>
          <w:szCs w:val="10"/>
        </w:rPr>
        <w:t xml:space="preserve"> </w:t>
      </w:r>
      <w:r w:rsidRPr="00975ADF">
        <w:rPr>
          <w:sz w:val="28"/>
          <w:szCs w:val="10"/>
        </w:rPr>
        <w:t>желаемого</w:t>
      </w:r>
      <w:r w:rsidR="00E45DA2">
        <w:rPr>
          <w:sz w:val="28"/>
          <w:szCs w:val="10"/>
        </w:rPr>
        <w:t xml:space="preserve"> </w:t>
      </w:r>
      <w:r w:rsidRPr="00975ADF">
        <w:rPr>
          <w:sz w:val="28"/>
          <w:szCs w:val="10"/>
        </w:rPr>
        <w:t>результата</w:t>
      </w:r>
      <w:r w:rsidR="00E45DA2">
        <w:rPr>
          <w:sz w:val="28"/>
          <w:szCs w:val="10"/>
        </w:rPr>
        <w:t xml:space="preserve"> </w:t>
      </w:r>
      <w:r w:rsidRPr="00975ADF">
        <w:rPr>
          <w:sz w:val="28"/>
          <w:szCs w:val="10"/>
        </w:rPr>
        <w:t>маркет</w:t>
      </w:r>
      <w:r w:rsidR="00E45DA2">
        <w:rPr>
          <w:sz w:val="28"/>
          <w:szCs w:val="10"/>
        </w:rPr>
        <w:t xml:space="preserve"> </w:t>
      </w:r>
      <w:r w:rsidRPr="00975ADF">
        <w:rPr>
          <w:sz w:val="28"/>
          <w:szCs w:val="10"/>
        </w:rPr>
        <w:t>деятель-и</w:t>
      </w:r>
      <w:r w:rsidR="00E45DA2">
        <w:rPr>
          <w:sz w:val="28"/>
          <w:szCs w:val="10"/>
        </w:rPr>
        <w:t xml:space="preserve"> </w:t>
      </w:r>
      <w:r w:rsidRPr="00975ADF">
        <w:rPr>
          <w:sz w:val="28"/>
          <w:szCs w:val="10"/>
        </w:rPr>
        <w:t>п/п-получ-я</w:t>
      </w:r>
      <w:r w:rsidR="00E45DA2">
        <w:rPr>
          <w:sz w:val="28"/>
          <w:szCs w:val="10"/>
        </w:rPr>
        <w:t xml:space="preserve"> </w:t>
      </w:r>
      <w:r w:rsidRPr="00975ADF">
        <w:rPr>
          <w:sz w:val="28"/>
          <w:szCs w:val="10"/>
        </w:rPr>
        <w:t>макс</w:t>
      </w:r>
      <w:r w:rsidR="00E45DA2">
        <w:rPr>
          <w:sz w:val="28"/>
          <w:szCs w:val="10"/>
        </w:rPr>
        <w:t xml:space="preserve"> </w:t>
      </w:r>
      <w:r w:rsidRPr="00975ADF">
        <w:rPr>
          <w:sz w:val="28"/>
          <w:szCs w:val="10"/>
        </w:rPr>
        <w:t>приб-и.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1.</w:t>
      </w:r>
      <w:r w:rsidR="00E92292">
        <w:rPr>
          <w:sz w:val="28"/>
          <w:szCs w:val="10"/>
        </w:rPr>
        <w:t xml:space="preserve"> </w:t>
      </w:r>
      <w:r w:rsidRPr="00975ADF">
        <w:rPr>
          <w:sz w:val="28"/>
          <w:szCs w:val="10"/>
        </w:rPr>
        <w:t>Быстрое</w:t>
      </w:r>
      <w:r w:rsidR="00E45DA2">
        <w:rPr>
          <w:sz w:val="28"/>
          <w:szCs w:val="10"/>
        </w:rPr>
        <w:t xml:space="preserve"> </w:t>
      </w:r>
      <w:r w:rsidRPr="00975ADF">
        <w:rPr>
          <w:sz w:val="28"/>
          <w:szCs w:val="10"/>
        </w:rPr>
        <w:t>старение</w:t>
      </w:r>
      <w:r w:rsidR="00E45DA2">
        <w:rPr>
          <w:sz w:val="28"/>
          <w:szCs w:val="10"/>
        </w:rPr>
        <w:t xml:space="preserve"> </w:t>
      </w:r>
      <w:r w:rsidRPr="00975ADF">
        <w:rPr>
          <w:sz w:val="28"/>
          <w:szCs w:val="10"/>
        </w:rPr>
        <w:t>продукцииК-л</w:t>
      </w:r>
      <w:r w:rsidR="00E45DA2">
        <w:rPr>
          <w:sz w:val="28"/>
          <w:szCs w:val="10"/>
        </w:rPr>
        <w:t xml:space="preserve"> </w:t>
      </w:r>
      <w:r w:rsidRPr="00975ADF">
        <w:rPr>
          <w:sz w:val="28"/>
          <w:szCs w:val="10"/>
        </w:rPr>
        <w:t>прод-т</w:t>
      </w:r>
      <w:r w:rsidR="00E45DA2">
        <w:rPr>
          <w:sz w:val="28"/>
          <w:szCs w:val="10"/>
        </w:rPr>
        <w:t xml:space="preserve"> </w:t>
      </w:r>
      <w:r w:rsidRPr="00975ADF">
        <w:rPr>
          <w:sz w:val="28"/>
          <w:szCs w:val="10"/>
        </w:rPr>
        <w:t>через</w:t>
      </w:r>
      <w:r w:rsidR="00E45DA2">
        <w:rPr>
          <w:sz w:val="28"/>
          <w:szCs w:val="10"/>
        </w:rPr>
        <w:t xml:space="preserve"> </w:t>
      </w:r>
      <w:r w:rsidRPr="00975ADF">
        <w:rPr>
          <w:sz w:val="28"/>
          <w:szCs w:val="10"/>
        </w:rPr>
        <w:t>несколько</w:t>
      </w:r>
      <w:r w:rsidR="00E45DA2">
        <w:rPr>
          <w:sz w:val="28"/>
          <w:szCs w:val="10"/>
        </w:rPr>
        <w:t xml:space="preserve"> </w:t>
      </w:r>
      <w:r w:rsidRPr="00975ADF">
        <w:rPr>
          <w:sz w:val="28"/>
          <w:szCs w:val="10"/>
        </w:rPr>
        <w:t>лет</w:t>
      </w:r>
      <w:r w:rsidR="00E45DA2">
        <w:rPr>
          <w:sz w:val="28"/>
          <w:szCs w:val="10"/>
        </w:rPr>
        <w:t xml:space="preserve"> </w:t>
      </w:r>
      <w:r w:rsidRPr="00975ADF">
        <w:rPr>
          <w:sz w:val="28"/>
          <w:szCs w:val="10"/>
        </w:rPr>
        <w:t>уже</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соот-т</w:t>
      </w:r>
      <w:r w:rsidR="00E45DA2">
        <w:rPr>
          <w:sz w:val="28"/>
          <w:szCs w:val="10"/>
        </w:rPr>
        <w:t xml:space="preserve"> </w:t>
      </w:r>
      <w:r w:rsidRPr="00975ADF">
        <w:rPr>
          <w:sz w:val="28"/>
          <w:szCs w:val="10"/>
        </w:rPr>
        <w:t>науч</w:t>
      </w:r>
      <w:r w:rsidR="00E45DA2">
        <w:rPr>
          <w:sz w:val="28"/>
          <w:szCs w:val="10"/>
        </w:rPr>
        <w:t xml:space="preserve"> </w:t>
      </w:r>
      <w:r w:rsidRPr="00975ADF">
        <w:rPr>
          <w:sz w:val="28"/>
          <w:szCs w:val="10"/>
        </w:rPr>
        <w:t>тех</w:t>
      </w:r>
      <w:r w:rsidR="00E45DA2">
        <w:rPr>
          <w:sz w:val="28"/>
          <w:szCs w:val="10"/>
        </w:rPr>
        <w:t xml:space="preserve"> </w:t>
      </w:r>
      <w:r w:rsidRPr="00975ADF">
        <w:rPr>
          <w:sz w:val="28"/>
          <w:szCs w:val="10"/>
        </w:rPr>
        <w:t>прогр</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пожеланиям</w:t>
      </w:r>
      <w:r w:rsidR="00E45DA2">
        <w:rPr>
          <w:sz w:val="28"/>
          <w:szCs w:val="10"/>
        </w:rPr>
        <w:t xml:space="preserve"> </w:t>
      </w:r>
      <w:r w:rsidRPr="00975ADF">
        <w:rPr>
          <w:sz w:val="28"/>
          <w:szCs w:val="10"/>
        </w:rPr>
        <w:t>потреб-й.Такое</w:t>
      </w:r>
      <w:r w:rsidR="00E45DA2">
        <w:rPr>
          <w:sz w:val="28"/>
          <w:szCs w:val="10"/>
        </w:rPr>
        <w:t xml:space="preserve"> </w:t>
      </w:r>
      <w:r w:rsidRPr="00975ADF">
        <w:rPr>
          <w:sz w:val="28"/>
          <w:szCs w:val="10"/>
        </w:rPr>
        <w:t>старение</w:t>
      </w:r>
      <w:r w:rsidR="00E45DA2">
        <w:rPr>
          <w:sz w:val="28"/>
          <w:szCs w:val="10"/>
        </w:rPr>
        <w:t xml:space="preserve"> </w:t>
      </w:r>
      <w:r w:rsidRPr="00975ADF">
        <w:rPr>
          <w:sz w:val="28"/>
          <w:szCs w:val="10"/>
        </w:rPr>
        <w:t>может</w:t>
      </w:r>
      <w:r w:rsidR="00E45DA2">
        <w:rPr>
          <w:sz w:val="28"/>
          <w:szCs w:val="10"/>
        </w:rPr>
        <w:t xml:space="preserve"> </w:t>
      </w:r>
      <w:r w:rsidRPr="00975ADF">
        <w:rPr>
          <w:sz w:val="28"/>
          <w:szCs w:val="10"/>
        </w:rPr>
        <w:t>быть</w:t>
      </w:r>
      <w:r w:rsidR="00E45DA2">
        <w:rPr>
          <w:sz w:val="28"/>
          <w:szCs w:val="10"/>
        </w:rPr>
        <w:t xml:space="preserve"> </w:t>
      </w:r>
      <w:r w:rsidRPr="00975ADF">
        <w:rPr>
          <w:sz w:val="28"/>
          <w:szCs w:val="10"/>
        </w:rPr>
        <w:t>технич-м,физичным</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стилевым(изменение</w:t>
      </w:r>
      <w:r w:rsidR="00E45DA2">
        <w:rPr>
          <w:sz w:val="28"/>
          <w:szCs w:val="10"/>
        </w:rPr>
        <w:t xml:space="preserve"> </w:t>
      </w:r>
      <w:r w:rsidRPr="00975ADF">
        <w:rPr>
          <w:sz w:val="28"/>
          <w:szCs w:val="10"/>
        </w:rPr>
        <w:t>вкусов</w:t>
      </w:r>
      <w:r w:rsidR="00E45DA2">
        <w:rPr>
          <w:sz w:val="28"/>
          <w:szCs w:val="10"/>
        </w:rPr>
        <w:t xml:space="preserve"> </w:t>
      </w:r>
      <w:r w:rsidRPr="00975ADF">
        <w:rPr>
          <w:sz w:val="28"/>
          <w:szCs w:val="10"/>
        </w:rPr>
        <w:t>потреб-й)Исходя</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этого</w:t>
      </w:r>
      <w:r w:rsidR="00E45DA2">
        <w:rPr>
          <w:sz w:val="28"/>
          <w:szCs w:val="10"/>
        </w:rPr>
        <w:t xml:space="preserve"> </w:t>
      </w:r>
      <w:r w:rsidRPr="00975ADF">
        <w:rPr>
          <w:sz w:val="28"/>
          <w:szCs w:val="10"/>
        </w:rPr>
        <w:t>следует</w:t>
      </w:r>
      <w:r w:rsidR="00E45DA2">
        <w:rPr>
          <w:sz w:val="28"/>
          <w:szCs w:val="10"/>
        </w:rPr>
        <w:t xml:space="preserve"> </w:t>
      </w:r>
      <w:r w:rsidRPr="00975ADF">
        <w:rPr>
          <w:sz w:val="28"/>
          <w:szCs w:val="10"/>
        </w:rPr>
        <w:t>учитывать</w:t>
      </w:r>
      <w:r w:rsidR="00E45DA2">
        <w:rPr>
          <w:sz w:val="28"/>
          <w:szCs w:val="10"/>
        </w:rPr>
        <w:t xml:space="preserve"> </w:t>
      </w:r>
      <w:r w:rsidRPr="00975ADF">
        <w:rPr>
          <w:sz w:val="28"/>
          <w:szCs w:val="10"/>
        </w:rPr>
        <w:t>то,что</w:t>
      </w:r>
      <w:r w:rsidR="00E45DA2">
        <w:rPr>
          <w:sz w:val="28"/>
          <w:szCs w:val="10"/>
        </w:rPr>
        <w:t xml:space="preserve"> </w:t>
      </w:r>
      <w:r w:rsidRPr="00975ADF">
        <w:rPr>
          <w:sz w:val="28"/>
          <w:szCs w:val="10"/>
        </w:rPr>
        <w:t>плаирование</w:t>
      </w:r>
      <w:r w:rsidR="00E45DA2">
        <w:rPr>
          <w:sz w:val="28"/>
          <w:szCs w:val="10"/>
        </w:rPr>
        <w:t xml:space="preserve"> </w:t>
      </w:r>
      <w:r w:rsidRPr="00975ADF">
        <w:rPr>
          <w:sz w:val="28"/>
          <w:szCs w:val="10"/>
        </w:rPr>
        <w:t>новой</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элимирование</w:t>
      </w:r>
      <w:r w:rsidR="00E45DA2">
        <w:rPr>
          <w:sz w:val="28"/>
          <w:szCs w:val="10"/>
        </w:rPr>
        <w:t xml:space="preserve"> </w:t>
      </w:r>
      <w:r w:rsidRPr="00975ADF">
        <w:rPr>
          <w:sz w:val="28"/>
          <w:szCs w:val="10"/>
        </w:rPr>
        <w:t>старой</w:t>
      </w:r>
      <w:r w:rsidR="00E45DA2">
        <w:rPr>
          <w:sz w:val="28"/>
          <w:szCs w:val="10"/>
        </w:rPr>
        <w:t xml:space="preserve"> </w:t>
      </w:r>
      <w:r w:rsidRPr="00975ADF">
        <w:rPr>
          <w:sz w:val="28"/>
          <w:szCs w:val="10"/>
        </w:rPr>
        <w:t>определ-т</w:t>
      </w:r>
      <w:r w:rsidR="00E45DA2">
        <w:rPr>
          <w:sz w:val="28"/>
          <w:szCs w:val="10"/>
        </w:rPr>
        <w:t xml:space="preserve"> </w:t>
      </w:r>
      <w:r w:rsidRPr="00975ADF">
        <w:rPr>
          <w:sz w:val="28"/>
          <w:szCs w:val="10"/>
        </w:rPr>
        <w:t>основными</w:t>
      </w:r>
      <w:r w:rsidR="00E45DA2">
        <w:rPr>
          <w:sz w:val="28"/>
          <w:szCs w:val="10"/>
        </w:rPr>
        <w:t xml:space="preserve"> </w:t>
      </w:r>
      <w:r w:rsidRPr="00975ADF">
        <w:rPr>
          <w:sz w:val="28"/>
          <w:szCs w:val="10"/>
        </w:rPr>
        <w:t>элементами</w:t>
      </w:r>
      <w:r w:rsidR="00E45DA2">
        <w:rPr>
          <w:sz w:val="28"/>
          <w:szCs w:val="10"/>
        </w:rPr>
        <w:t xml:space="preserve"> </w:t>
      </w:r>
      <w:r w:rsidRPr="00975ADF">
        <w:rPr>
          <w:sz w:val="28"/>
          <w:szCs w:val="10"/>
        </w:rPr>
        <w:t>рын.деят-и</w:t>
      </w:r>
      <w:r w:rsidR="00E45DA2">
        <w:rPr>
          <w:sz w:val="28"/>
          <w:szCs w:val="10"/>
        </w:rPr>
        <w:t xml:space="preserve"> </w:t>
      </w:r>
      <w:r w:rsidRPr="00975ADF">
        <w:rPr>
          <w:sz w:val="28"/>
          <w:szCs w:val="10"/>
        </w:rPr>
        <w:t>к-л</w:t>
      </w:r>
      <w:r w:rsidR="00E45DA2">
        <w:rPr>
          <w:sz w:val="28"/>
          <w:szCs w:val="10"/>
        </w:rPr>
        <w:t xml:space="preserve"> </w:t>
      </w:r>
      <w:r w:rsidRPr="00975ADF">
        <w:rPr>
          <w:sz w:val="28"/>
          <w:szCs w:val="10"/>
        </w:rPr>
        <w:t>фирмы.Требуется</w:t>
      </w:r>
      <w:r w:rsidR="00E45DA2">
        <w:rPr>
          <w:sz w:val="28"/>
          <w:szCs w:val="10"/>
        </w:rPr>
        <w:t xml:space="preserve"> </w:t>
      </w:r>
      <w:r w:rsidRPr="00975ADF">
        <w:rPr>
          <w:sz w:val="28"/>
          <w:szCs w:val="10"/>
        </w:rPr>
        <w:t>учитывать,что</w:t>
      </w:r>
      <w:r w:rsidR="00E45DA2">
        <w:rPr>
          <w:sz w:val="28"/>
          <w:szCs w:val="10"/>
        </w:rPr>
        <w:t xml:space="preserve"> </w:t>
      </w:r>
      <w:r w:rsidRPr="00975ADF">
        <w:rPr>
          <w:sz w:val="28"/>
          <w:szCs w:val="10"/>
        </w:rPr>
        <w:t>новая</w:t>
      </w:r>
      <w:r w:rsidR="00E45DA2">
        <w:rPr>
          <w:sz w:val="28"/>
          <w:szCs w:val="10"/>
        </w:rPr>
        <w:t xml:space="preserve"> </w:t>
      </w:r>
      <w:r w:rsidRPr="00975ADF">
        <w:rPr>
          <w:sz w:val="28"/>
          <w:szCs w:val="10"/>
        </w:rPr>
        <w:t>прод-я</w:t>
      </w:r>
      <w:r w:rsidR="00E45DA2">
        <w:rPr>
          <w:sz w:val="28"/>
          <w:szCs w:val="10"/>
        </w:rPr>
        <w:t xml:space="preserve"> </w:t>
      </w:r>
      <w:r w:rsidRPr="00975ADF">
        <w:rPr>
          <w:sz w:val="28"/>
          <w:szCs w:val="10"/>
        </w:rPr>
        <w:t>может</w:t>
      </w:r>
      <w:r w:rsidR="00E45DA2">
        <w:rPr>
          <w:sz w:val="28"/>
          <w:szCs w:val="10"/>
        </w:rPr>
        <w:t xml:space="preserve"> </w:t>
      </w:r>
      <w:r w:rsidRPr="00975ADF">
        <w:rPr>
          <w:sz w:val="28"/>
          <w:szCs w:val="10"/>
        </w:rPr>
        <w:t>нанести</w:t>
      </w:r>
      <w:r w:rsidR="00E45DA2">
        <w:rPr>
          <w:sz w:val="28"/>
          <w:szCs w:val="10"/>
        </w:rPr>
        <w:t xml:space="preserve"> </w:t>
      </w:r>
      <w:r w:rsidRPr="00975ADF">
        <w:rPr>
          <w:sz w:val="28"/>
          <w:szCs w:val="10"/>
        </w:rPr>
        <w:t>смертел-й</w:t>
      </w:r>
      <w:r w:rsidR="00E45DA2">
        <w:rPr>
          <w:sz w:val="28"/>
          <w:szCs w:val="10"/>
        </w:rPr>
        <w:t xml:space="preserve"> </w:t>
      </w:r>
      <w:r w:rsidRPr="00975ADF">
        <w:rPr>
          <w:sz w:val="28"/>
          <w:szCs w:val="10"/>
        </w:rPr>
        <w:t>удар</w:t>
      </w:r>
      <w:r w:rsidR="00E45DA2">
        <w:rPr>
          <w:sz w:val="28"/>
          <w:szCs w:val="10"/>
        </w:rPr>
        <w:t xml:space="preserve"> </w:t>
      </w:r>
      <w:r w:rsidRPr="00975ADF">
        <w:rPr>
          <w:sz w:val="28"/>
          <w:szCs w:val="10"/>
        </w:rPr>
        <w:t>торговле</w:t>
      </w:r>
      <w:r w:rsidR="00E45DA2">
        <w:rPr>
          <w:sz w:val="28"/>
          <w:szCs w:val="10"/>
        </w:rPr>
        <w:t xml:space="preserve"> </w:t>
      </w:r>
      <w:r w:rsidRPr="00975ADF">
        <w:rPr>
          <w:sz w:val="28"/>
          <w:szCs w:val="10"/>
        </w:rPr>
        <w:t>старой.В</w:t>
      </w:r>
      <w:r w:rsidR="00E45DA2">
        <w:rPr>
          <w:sz w:val="28"/>
          <w:szCs w:val="10"/>
        </w:rPr>
        <w:t xml:space="preserve"> </w:t>
      </w:r>
      <w:r w:rsidRPr="00975ADF">
        <w:rPr>
          <w:sz w:val="28"/>
          <w:szCs w:val="10"/>
        </w:rPr>
        <w:t>связи</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этим</w:t>
      </w:r>
      <w:r w:rsidR="00E45DA2">
        <w:rPr>
          <w:sz w:val="28"/>
          <w:szCs w:val="10"/>
        </w:rPr>
        <w:t xml:space="preserve"> </w:t>
      </w:r>
      <w:r w:rsidRPr="00975ADF">
        <w:rPr>
          <w:sz w:val="28"/>
          <w:szCs w:val="10"/>
        </w:rPr>
        <w:t>след-т</w:t>
      </w:r>
      <w:r w:rsidR="00E45DA2">
        <w:rPr>
          <w:sz w:val="28"/>
          <w:szCs w:val="10"/>
        </w:rPr>
        <w:t xml:space="preserve"> </w:t>
      </w:r>
      <w:r w:rsidRPr="00975ADF">
        <w:rPr>
          <w:sz w:val="28"/>
          <w:szCs w:val="10"/>
        </w:rPr>
        <w:t>избегать</w:t>
      </w:r>
      <w:r w:rsidR="00E45DA2">
        <w:rPr>
          <w:sz w:val="28"/>
          <w:szCs w:val="10"/>
        </w:rPr>
        <w:t xml:space="preserve"> </w:t>
      </w:r>
      <w:r w:rsidRPr="00975ADF">
        <w:rPr>
          <w:sz w:val="28"/>
          <w:szCs w:val="10"/>
        </w:rPr>
        <w:t>большой</w:t>
      </w:r>
      <w:r w:rsidR="00E45DA2">
        <w:rPr>
          <w:sz w:val="28"/>
          <w:szCs w:val="10"/>
        </w:rPr>
        <w:t xml:space="preserve"> </w:t>
      </w:r>
      <w:r w:rsidRPr="00975ADF">
        <w:rPr>
          <w:sz w:val="28"/>
          <w:szCs w:val="10"/>
        </w:rPr>
        <w:t>схожести</w:t>
      </w:r>
      <w:r w:rsidR="00E45DA2">
        <w:rPr>
          <w:sz w:val="28"/>
          <w:szCs w:val="10"/>
        </w:rPr>
        <w:t xml:space="preserve"> </w:t>
      </w:r>
      <w:r w:rsidRPr="00975ADF">
        <w:rPr>
          <w:sz w:val="28"/>
          <w:szCs w:val="10"/>
        </w:rPr>
        <w:t>между</w:t>
      </w:r>
      <w:r w:rsidR="00E45DA2">
        <w:rPr>
          <w:sz w:val="28"/>
          <w:szCs w:val="10"/>
        </w:rPr>
        <w:t xml:space="preserve"> </w:t>
      </w:r>
      <w:r w:rsidRPr="00975ADF">
        <w:rPr>
          <w:sz w:val="28"/>
          <w:szCs w:val="10"/>
        </w:rPr>
        <w:t>сущест-й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новой</w:t>
      </w:r>
      <w:r w:rsidR="00E45DA2">
        <w:rPr>
          <w:sz w:val="28"/>
          <w:szCs w:val="10"/>
        </w:rPr>
        <w:t xml:space="preserve"> </w:t>
      </w:r>
      <w:r w:rsidRPr="00975ADF">
        <w:rPr>
          <w:sz w:val="28"/>
          <w:szCs w:val="10"/>
        </w:rPr>
        <w:t>продук-й,эфф-но</w:t>
      </w:r>
      <w:r w:rsidR="00E45DA2">
        <w:rPr>
          <w:sz w:val="28"/>
          <w:szCs w:val="10"/>
        </w:rPr>
        <w:t xml:space="preserve"> </w:t>
      </w:r>
      <w:r w:rsidRPr="00975ADF">
        <w:rPr>
          <w:sz w:val="28"/>
          <w:szCs w:val="10"/>
        </w:rPr>
        <w:t>размещ-ь</w:t>
      </w:r>
      <w:r w:rsidR="00E45DA2">
        <w:rPr>
          <w:sz w:val="28"/>
          <w:szCs w:val="10"/>
        </w:rPr>
        <w:t xml:space="preserve"> </w:t>
      </w:r>
      <w:r w:rsidRPr="00975ADF">
        <w:rPr>
          <w:sz w:val="28"/>
          <w:szCs w:val="10"/>
        </w:rPr>
        <w:t>новинки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рынке,можно</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иполь-е</w:t>
      </w:r>
      <w:r w:rsidR="00E45DA2">
        <w:rPr>
          <w:sz w:val="28"/>
          <w:szCs w:val="10"/>
        </w:rPr>
        <w:t xml:space="preserve"> </w:t>
      </w:r>
      <w:r w:rsidRPr="00975ADF">
        <w:rPr>
          <w:sz w:val="28"/>
          <w:szCs w:val="10"/>
        </w:rPr>
        <w:t>»отсроченного»</w:t>
      </w:r>
      <w:r w:rsidR="00E45DA2">
        <w:rPr>
          <w:sz w:val="28"/>
          <w:szCs w:val="10"/>
        </w:rPr>
        <w:t xml:space="preserve"> </w:t>
      </w:r>
      <w:r w:rsidRPr="00975ADF">
        <w:rPr>
          <w:sz w:val="28"/>
          <w:szCs w:val="10"/>
        </w:rPr>
        <w:t>старения,т.е</w:t>
      </w:r>
      <w:r w:rsidR="00E45DA2">
        <w:rPr>
          <w:sz w:val="28"/>
          <w:szCs w:val="10"/>
        </w:rPr>
        <w:t xml:space="preserve"> </w:t>
      </w:r>
      <w:r w:rsidRPr="00975ADF">
        <w:rPr>
          <w:sz w:val="28"/>
          <w:szCs w:val="10"/>
        </w:rPr>
        <w:t>внесение</w:t>
      </w:r>
      <w:r w:rsidR="00E45DA2">
        <w:rPr>
          <w:sz w:val="28"/>
          <w:szCs w:val="10"/>
        </w:rPr>
        <w:t xml:space="preserve"> </w:t>
      </w:r>
      <w:r w:rsidRPr="00975ADF">
        <w:rPr>
          <w:sz w:val="28"/>
          <w:szCs w:val="10"/>
        </w:rPr>
        <w:t>техн</w:t>
      </w:r>
      <w:r w:rsidR="00E45DA2">
        <w:rPr>
          <w:sz w:val="28"/>
          <w:szCs w:val="10"/>
        </w:rPr>
        <w:t xml:space="preserve"> </w:t>
      </w:r>
      <w:r w:rsidRPr="00975ADF">
        <w:rPr>
          <w:sz w:val="28"/>
          <w:szCs w:val="10"/>
        </w:rPr>
        <w:t>усовер-втолько</w:t>
      </w:r>
      <w:r w:rsidR="00E45DA2">
        <w:rPr>
          <w:sz w:val="28"/>
          <w:szCs w:val="10"/>
        </w:rPr>
        <w:t xml:space="preserve"> </w:t>
      </w:r>
      <w:r w:rsidRPr="00975ADF">
        <w:rPr>
          <w:sz w:val="28"/>
          <w:szCs w:val="10"/>
        </w:rPr>
        <w:t>тогда,когда</w:t>
      </w:r>
      <w:r w:rsidR="00E45DA2">
        <w:rPr>
          <w:sz w:val="28"/>
          <w:szCs w:val="10"/>
        </w:rPr>
        <w:t xml:space="preserve"> </w:t>
      </w:r>
      <w:r w:rsidRPr="00975ADF">
        <w:rPr>
          <w:sz w:val="28"/>
          <w:szCs w:val="10"/>
        </w:rPr>
        <w:t>умень-я</w:t>
      </w:r>
      <w:r w:rsidR="00E45DA2">
        <w:rPr>
          <w:sz w:val="28"/>
          <w:szCs w:val="10"/>
        </w:rPr>
        <w:t xml:space="preserve"> </w:t>
      </w:r>
      <w:r w:rsidRPr="00975ADF">
        <w:rPr>
          <w:sz w:val="28"/>
          <w:szCs w:val="10"/>
        </w:rPr>
        <w:t>спрос</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сущест-е</w:t>
      </w:r>
      <w:r w:rsidR="00E45DA2">
        <w:rPr>
          <w:sz w:val="28"/>
          <w:szCs w:val="10"/>
        </w:rPr>
        <w:t xml:space="preserve"> </w:t>
      </w:r>
      <w:r w:rsidRPr="00975ADF">
        <w:rPr>
          <w:sz w:val="28"/>
          <w:szCs w:val="10"/>
        </w:rPr>
        <w:t>продукты.</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w:t>
      </w:r>
      <w:r w:rsidR="00E92292">
        <w:rPr>
          <w:sz w:val="28"/>
          <w:szCs w:val="10"/>
        </w:rPr>
        <w:t xml:space="preserve"> </w:t>
      </w:r>
      <w:r w:rsidRPr="00975ADF">
        <w:rPr>
          <w:sz w:val="28"/>
          <w:szCs w:val="10"/>
        </w:rPr>
        <w:t>Нежелательное</w:t>
      </w:r>
      <w:r w:rsidR="00E45DA2">
        <w:rPr>
          <w:sz w:val="28"/>
          <w:szCs w:val="10"/>
        </w:rPr>
        <w:t xml:space="preserve"> </w:t>
      </w:r>
      <w:r w:rsidRPr="00975ADF">
        <w:rPr>
          <w:sz w:val="28"/>
          <w:szCs w:val="10"/>
        </w:rPr>
        <w:t>влияние</w:t>
      </w:r>
      <w:r w:rsidR="00E45DA2">
        <w:rPr>
          <w:sz w:val="28"/>
          <w:szCs w:val="10"/>
        </w:rPr>
        <w:t xml:space="preserve"> </w:t>
      </w:r>
      <w:r w:rsidRPr="00975ADF">
        <w:rPr>
          <w:sz w:val="28"/>
          <w:szCs w:val="10"/>
        </w:rPr>
        <w:t>большой,насыщенной,глубокой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гармоничной</w:t>
      </w:r>
      <w:r w:rsidR="00E45DA2">
        <w:rPr>
          <w:sz w:val="28"/>
          <w:szCs w:val="10"/>
        </w:rPr>
        <w:t xml:space="preserve"> </w:t>
      </w:r>
      <w:r w:rsidRPr="00975ADF">
        <w:rPr>
          <w:sz w:val="28"/>
          <w:szCs w:val="10"/>
        </w:rPr>
        <w:t>номенклатуры.</w:t>
      </w:r>
      <w:r w:rsidR="00E45DA2">
        <w:rPr>
          <w:sz w:val="28"/>
          <w:szCs w:val="10"/>
        </w:rPr>
        <w:t xml:space="preserve"> </w:t>
      </w:r>
      <w:r w:rsidRPr="00975ADF">
        <w:rPr>
          <w:sz w:val="28"/>
          <w:szCs w:val="10"/>
        </w:rPr>
        <w:t>Слишком</w:t>
      </w:r>
      <w:r w:rsidR="00E45DA2">
        <w:rPr>
          <w:sz w:val="28"/>
          <w:szCs w:val="10"/>
        </w:rPr>
        <w:t xml:space="preserve"> </w:t>
      </w:r>
      <w:r w:rsidRPr="00975ADF">
        <w:rPr>
          <w:sz w:val="28"/>
          <w:szCs w:val="10"/>
        </w:rPr>
        <w:t>большое</w:t>
      </w:r>
      <w:r w:rsidR="00E45DA2">
        <w:rPr>
          <w:sz w:val="28"/>
          <w:szCs w:val="10"/>
        </w:rPr>
        <w:t xml:space="preserve"> </w:t>
      </w:r>
      <w:r w:rsidRPr="00975ADF">
        <w:rPr>
          <w:sz w:val="28"/>
          <w:szCs w:val="10"/>
        </w:rPr>
        <w:t>разнообраз-е</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может</w:t>
      </w:r>
      <w:r w:rsidR="00E45DA2">
        <w:rPr>
          <w:sz w:val="28"/>
          <w:szCs w:val="10"/>
        </w:rPr>
        <w:t xml:space="preserve"> </w:t>
      </w:r>
      <w:r w:rsidRPr="00975ADF">
        <w:rPr>
          <w:sz w:val="28"/>
          <w:szCs w:val="10"/>
        </w:rPr>
        <w:t>привести</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«распылению»усилий</w:t>
      </w:r>
      <w:r w:rsidR="00E45DA2">
        <w:rPr>
          <w:sz w:val="28"/>
          <w:szCs w:val="10"/>
        </w:rPr>
        <w:t xml:space="preserve"> </w:t>
      </w:r>
      <w:r w:rsidRPr="00975ADF">
        <w:rPr>
          <w:sz w:val="28"/>
          <w:szCs w:val="10"/>
        </w:rPr>
        <w:t>фир-ы,недостаточному</w:t>
      </w:r>
      <w:r w:rsidR="00E45DA2">
        <w:rPr>
          <w:sz w:val="28"/>
          <w:szCs w:val="10"/>
        </w:rPr>
        <w:t xml:space="preserve"> </w:t>
      </w:r>
      <w:r w:rsidRPr="00975ADF">
        <w:rPr>
          <w:sz w:val="28"/>
          <w:szCs w:val="10"/>
        </w:rPr>
        <w:t>вниманию</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отдель-м</w:t>
      </w:r>
      <w:r w:rsidR="00E45DA2">
        <w:rPr>
          <w:sz w:val="28"/>
          <w:szCs w:val="10"/>
        </w:rPr>
        <w:t xml:space="preserve"> </w:t>
      </w:r>
      <w:r w:rsidRPr="00975ADF">
        <w:rPr>
          <w:sz w:val="28"/>
          <w:szCs w:val="10"/>
        </w:rPr>
        <w:t>товарным</w:t>
      </w:r>
      <w:r w:rsidR="00E45DA2">
        <w:rPr>
          <w:sz w:val="28"/>
          <w:szCs w:val="10"/>
        </w:rPr>
        <w:t xml:space="preserve"> </w:t>
      </w:r>
      <w:r w:rsidRPr="00975ADF">
        <w:rPr>
          <w:sz w:val="28"/>
          <w:szCs w:val="10"/>
        </w:rPr>
        <w:t>позициям.Кроме</w:t>
      </w:r>
      <w:r w:rsidR="00E45DA2">
        <w:rPr>
          <w:sz w:val="28"/>
          <w:szCs w:val="10"/>
        </w:rPr>
        <w:t xml:space="preserve"> </w:t>
      </w:r>
      <w:r w:rsidRPr="00975ADF">
        <w:rPr>
          <w:sz w:val="28"/>
          <w:szCs w:val="10"/>
        </w:rPr>
        <w:t>того,выпуск</w:t>
      </w:r>
      <w:r w:rsidR="00E45DA2">
        <w:rPr>
          <w:sz w:val="28"/>
          <w:szCs w:val="10"/>
        </w:rPr>
        <w:t xml:space="preserve"> </w:t>
      </w:r>
      <w:r w:rsidRPr="00975ADF">
        <w:rPr>
          <w:sz w:val="28"/>
          <w:szCs w:val="10"/>
        </w:rPr>
        <w:t>полного</w:t>
      </w:r>
      <w:r w:rsidR="00E45DA2">
        <w:rPr>
          <w:sz w:val="28"/>
          <w:szCs w:val="10"/>
        </w:rPr>
        <w:t xml:space="preserve"> </w:t>
      </w:r>
      <w:r w:rsidRPr="00975ADF">
        <w:rPr>
          <w:sz w:val="28"/>
          <w:szCs w:val="10"/>
        </w:rPr>
        <w:t>комплекта</w:t>
      </w:r>
      <w:r w:rsidR="00E45DA2">
        <w:rPr>
          <w:sz w:val="28"/>
          <w:szCs w:val="10"/>
        </w:rPr>
        <w:t xml:space="preserve"> </w:t>
      </w:r>
      <w:r w:rsidRPr="00975ADF">
        <w:rPr>
          <w:sz w:val="28"/>
          <w:szCs w:val="10"/>
        </w:rPr>
        <w:t>разработок</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всегда</w:t>
      </w:r>
      <w:r w:rsidR="00E45DA2">
        <w:rPr>
          <w:sz w:val="28"/>
          <w:szCs w:val="10"/>
        </w:rPr>
        <w:t xml:space="preserve"> </w:t>
      </w:r>
      <w:r w:rsidRPr="00975ADF">
        <w:rPr>
          <w:sz w:val="28"/>
          <w:szCs w:val="10"/>
        </w:rPr>
        <w:t>обеспеч-т</w:t>
      </w:r>
      <w:r w:rsidR="00E45DA2">
        <w:rPr>
          <w:sz w:val="28"/>
          <w:szCs w:val="10"/>
        </w:rPr>
        <w:t xml:space="preserve"> </w:t>
      </w:r>
      <w:r w:rsidRPr="00975ADF">
        <w:rPr>
          <w:sz w:val="28"/>
          <w:szCs w:val="10"/>
        </w:rPr>
        <w:t>успех,поскольку</w:t>
      </w:r>
      <w:r w:rsidR="00E45DA2">
        <w:rPr>
          <w:sz w:val="28"/>
          <w:szCs w:val="10"/>
        </w:rPr>
        <w:t xml:space="preserve"> </w:t>
      </w:r>
      <w:r w:rsidRPr="00975ADF">
        <w:rPr>
          <w:sz w:val="28"/>
          <w:szCs w:val="10"/>
        </w:rPr>
        <w:t>усиливает</w:t>
      </w:r>
      <w:r w:rsidR="00E45DA2">
        <w:rPr>
          <w:sz w:val="28"/>
          <w:szCs w:val="10"/>
        </w:rPr>
        <w:t xml:space="preserve"> </w:t>
      </w:r>
      <w:r w:rsidRPr="00975ADF">
        <w:rPr>
          <w:sz w:val="28"/>
          <w:szCs w:val="10"/>
        </w:rPr>
        <w:t>конкур-ю,создает</w:t>
      </w:r>
      <w:r w:rsidR="00E45DA2">
        <w:rPr>
          <w:sz w:val="28"/>
          <w:szCs w:val="10"/>
        </w:rPr>
        <w:t xml:space="preserve"> </w:t>
      </w:r>
      <w:r w:rsidRPr="00975ADF">
        <w:rPr>
          <w:sz w:val="28"/>
          <w:szCs w:val="10"/>
        </w:rPr>
        <w:t>трудности</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сбытовой</w:t>
      </w:r>
      <w:r w:rsidR="00E45DA2">
        <w:rPr>
          <w:sz w:val="28"/>
          <w:szCs w:val="10"/>
        </w:rPr>
        <w:t xml:space="preserve"> </w:t>
      </w:r>
      <w:r w:rsidRPr="00975ADF">
        <w:rPr>
          <w:sz w:val="28"/>
          <w:szCs w:val="10"/>
        </w:rPr>
        <w:t>деят-и.Основными</w:t>
      </w:r>
      <w:r w:rsidR="00E45DA2">
        <w:rPr>
          <w:sz w:val="28"/>
          <w:szCs w:val="10"/>
        </w:rPr>
        <w:t xml:space="preserve"> </w:t>
      </w:r>
      <w:r w:rsidRPr="00975ADF">
        <w:rPr>
          <w:sz w:val="28"/>
          <w:szCs w:val="10"/>
        </w:rPr>
        <w:t>инструментами</w:t>
      </w:r>
      <w:r w:rsidR="00E45DA2">
        <w:rPr>
          <w:sz w:val="28"/>
          <w:szCs w:val="10"/>
        </w:rPr>
        <w:t xml:space="preserve"> </w:t>
      </w:r>
      <w:r w:rsidRPr="00975ADF">
        <w:rPr>
          <w:sz w:val="28"/>
          <w:szCs w:val="10"/>
        </w:rPr>
        <w:t>разрешения</w:t>
      </w:r>
      <w:r w:rsidR="00E45DA2">
        <w:rPr>
          <w:sz w:val="28"/>
          <w:szCs w:val="10"/>
        </w:rPr>
        <w:t xml:space="preserve"> </w:t>
      </w:r>
      <w:r w:rsidRPr="00975ADF">
        <w:rPr>
          <w:sz w:val="28"/>
          <w:szCs w:val="10"/>
        </w:rPr>
        <w:t>этой</w:t>
      </w:r>
      <w:r w:rsidR="00E45DA2">
        <w:rPr>
          <w:sz w:val="28"/>
          <w:szCs w:val="10"/>
        </w:rPr>
        <w:t xml:space="preserve"> </w:t>
      </w:r>
      <w:r w:rsidRPr="00975ADF">
        <w:rPr>
          <w:sz w:val="28"/>
          <w:szCs w:val="10"/>
        </w:rPr>
        <w:t>задачи</w:t>
      </w:r>
      <w:r w:rsidR="00E45DA2">
        <w:rPr>
          <w:sz w:val="28"/>
          <w:szCs w:val="10"/>
        </w:rPr>
        <w:t xml:space="preserve"> </w:t>
      </w:r>
      <w:r w:rsidRPr="00975ADF">
        <w:rPr>
          <w:sz w:val="28"/>
          <w:szCs w:val="10"/>
        </w:rPr>
        <w:t>явл</w:t>
      </w:r>
      <w:r w:rsidR="00E45DA2">
        <w:rPr>
          <w:sz w:val="28"/>
          <w:szCs w:val="10"/>
        </w:rPr>
        <w:t xml:space="preserve"> </w:t>
      </w:r>
      <w:r w:rsidRPr="00975ADF">
        <w:rPr>
          <w:sz w:val="28"/>
          <w:szCs w:val="10"/>
        </w:rPr>
        <w:t>исполь-е</w:t>
      </w:r>
      <w:r w:rsidR="00E45DA2">
        <w:rPr>
          <w:sz w:val="28"/>
          <w:szCs w:val="10"/>
        </w:rPr>
        <w:t xml:space="preserve"> </w:t>
      </w:r>
      <w:r w:rsidRPr="00975ADF">
        <w:rPr>
          <w:sz w:val="28"/>
          <w:szCs w:val="10"/>
        </w:rPr>
        <w:t>подходов</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методов</w:t>
      </w:r>
      <w:r w:rsidR="00E45DA2">
        <w:rPr>
          <w:sz w:val="28"/>
          <w:szCs w:val="10"/>
        </w:rPr>
        <w:t xml:space="preserve"> </w:t>
      </w:r>
      <w:r w:rsidRPr="00975ADF">
        <w:rPr>
          <w:sz w:val="28"/>
          <w:szCs w:val="10"/>
        </w:rPr>
        <w:t>Марк-го</w:t>
      </w:r>
      <w:r w:rsidR="00E45DA2">
        <w:rPr>
          <w:sz w:val="28"/>
          <w:szCs w:val="10"/>
        </w:rPr>
        <w:t xml:space="preserve"> </w:t>
      </w:r>
      <w:r w:rsidRPr="00975ADF">
        <w:rPr>
          <w:sz w:val="28"/>
          <w:szCs w:val="10"/>
        </w:rPr>
        <w:t>стратег-го</w:t>
      </w:r>
      <w:r w:rsidR="00E45DA2">
        <w:rPr>
          <w:sz w:val="28"/>
          <w:szCs w:val="10"/>
        </w:rPr>
        <w:t xml:space="preserve"> </w:t>
      </w:r>
      <w:r w:rsidRPr="00975ADF">
        <w:rPr>
          <w:sz w:val="28"/>
          <w:szCs w:val="10"/>
        </w:rPr>
        <w:t>планирования.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w:t>
      </w:r>
      <w:r w:rsidR="00E92292">
        <w:rPr>
          <w:sz w:val="28"/>
          <w:szCs w:val="10"/>
        </w:rPr>
        <w:t xml:space="preserve"> </w:t>
      </w:r>
      <w:r w:rsidRPr="00975ADF">
        <w:rPr>
          <w:sz w:val="28"/>
          <w:szCs w:val="10"/>
        </w:rPr>
        <w:t>Проблемы,связ-е</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обслуж-м</w:t>
      </w:r>
      <w:r w:rsidR="00E45DA2">
        <w:rPr>
          <w:sz w:val="28"/>
          <w:szCs w:val="10"/>
        </w:rPr>
        <w:t xml:space="preserve"> </w:t>
      </w:r>
      <w:r w:rsidRPr="00975ADF">
        <w:rPr>
          <w:sz w:val="28"/>
          <w:szCs w:val="10"/>
        </w:rPr>
        <w:t>покуп-й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разн</w:t>
      </w:r>
      <w:r w:rsidR="00E45DA2">
        <w:rPr>
          <w:sz w:val="28"/>
          <w:szCs w:val="10"/>
        </w:rPr>
        <w:t xml:space="preserve"> </w:t>
      </w:r>
      <w:r w:rsidRPr="00975ADF">
        <w:rPr>
          <w:sz w:val="28"/>
          <w:szCs w:val="10"/>
        </w:rPr>
        <w:t>уров</w:t>
      </w:r>
      <w:r w:rsidR="00E45DA2">
        <w:rPr>
          <w:sz w:val="28"/>
          <w:szCs w:val="10"/>
        </w:rPr>
        <w:t xml:space="preserve"> </w:t>
      </w:r>
      <w:r w:rsidRPr="00975ADF">
        <w:rPr>
          <w:sz w:val="28"/>
          <w:szCs w:val="10"/>
        </w:rPr>
        <w:t>доход</w:t>
      </w:r>
      <w:r w:rsidR="00E45DA2">
        <w:rPr>
          <w:sz w:val="28"/>
          <w:szCs w:val="10"/>
        </w:rPr>
        <w:t xml:space="preserve"> </w:t>
      </w:r>
      <w:r w:rsidRPr="00975ADF">
        <w:rPr>
          <w:sz w:val="28"/>
          <w:szCs w:val="10"/>
        </w:rPr>
        <w:t>Каждая</w:t>
      </w:r>
      <w:r w:rsidR="00E45DA2">
        <w:rPr>
          <w:sz w:val="28"/>
          <w:szCs w:val="10"/>
        </w:rPr>
        <w:t xml:space="preserve"> </w:t>
      </w:r>
      <w:r w:rsidRPr="00975ADF">
        <w:rPr>
          <w:sz w:val="28"/>
          <w:szCs w:val="10"/>
        </w:rPr>
        <w:t>фирма</w:t>
      </w:r>
      <w:r w:rsidR="00E45DA2">
        <w:rPr>
          <w:sz w:val="28"/>
          <w:szCs w:val="10"/>
        </w:rPr>
        <w:t xml:space="preserve"> </w:t>
      </w:r>
      <w:r w:rsidRPr="00975ADF">
        <w:rPr>
          <w:sz w:val="28"/>
          <w:szCs w:val="10"/>
        </w:rPr>
        <w:t>долж</w:t>
      </w:r>
      <w:r w:rsidR="00E45DA2">
        <w:rPr>
          <w:sz w:val="28"/>
          <w:szCs w:val="10"/>
        </w:rPr>
        <w:t xml:space="preserve"> </w:t>
      </w:r>
      <w:r w:rsidRPr="00975ADF">
        <w:rPr>
          <w:sz w:val="28"/>
          <w:szCs w:val="10"/>
        </w:rPr>
        <w:t>ориент0я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покупат-й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разным</w:t>
      </w:r>
      <w:r w:rsidR="00E45DA2">
        <w:rPr>
          <w:sz w:val="28"/>
          <w:szCs w:val="10"/>
        </w:rPr>
        <w:t xml:space="preserve"> </w:t>
      </w:r>
      <w:r w:rsidRPr="00975ADF">
        <w:rPr>
          <w:sz w:val="28"/>
          <w:szCs w:val="10"/>
        </w:rPr>
        <w:t>урорв-м</w:t>
      </w:r>
      <w:r w:rsidR="00E45DA2">
        <w:rPr>
          <w:sz w:val="28"/>
          <w:szCs w:val="10"/>
        </w:rPr>
        <w:t xml:space="preserve"> </w:t>
      </w:r>
      <w:r w:rsidRPr="00975ADF">
        <w:rPr>
          <w:sz w:val="28"/>
          <w:szCs w:val="10"/>
        </w:rPr>
        <w:t>дохода:смена</w:t>
      </w:r>
      <w:r w:rsidR="00E45DA2">
        <w:rPr>
          <w:sz w:val="28"/>
          <w:szCs w:val="10"/>
        </w:rPr>
        <w:t xml:space="preserve"> </w:t>
      </w:r>
      <w:r w:rsidRPr="00975ADF">
        <w:rPr>
          <w:sz w:val="28"/>
          <w:szCs w:val="10"/>
        </w:rPr>
        <w:t>ориентиров</w:t>
      </w:r>
      <w:r w:rsidR="00E45DA2">
        <w:rPr>
          <w:sz w:val="28"/>
          <w:szCs w:val="10"/>
        </w:rPr>
        <w:t xml:space="preserve"> </w:t>
      </w:r>
      <w:r w:rsidRPr="00975ADF">
        <w:rPr>
          <w:sz w:val="28"/>
          <w:szCs w:val="10"/>
        </w:rPr>
        <w:t>тут</w:t>
      </w:r>
      <w:r w:rsidR="00E45DA2">
        <w:rPr>
          <w:sz w:val="28"/>
          <w:szCs w:val="10"/>
        </w:rPr>
        <w:t xml:space="preserve"> </w:t>
      </w:r>
      <w:r w:rsidRPr="00975ADF">
        <w:rPr>
          <w:sz w:val="28"/>
          <w:szCs w:val="10"/>
        </w:rPr>
        <w:t>нежелат-на</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связана</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большими</w:t>
      </w:r>
      <w:r w:rsidR="00E45DA2">
        <w:rPr>
          <w:sz w:val="28"/>
          <w:szCs w:val="10"/>
        </w:rPr>
        <w:t xml:space="preserve"> </w:t>
      </w:r>
      <w:r w:rsidRPr="00975ADF">
        <w:rPr>
          <w:sz w:val="28"/>
          <w:szCs w:val="10"/>
        </w:rPr>
        <w:t>труд-ми.Так,обслуж-я</w:t>
      </w:r>
      <w:r w:rsidR="00E45DA2">
        <w:rPr>
          <w:sz w:val="28"/>
          <w:szCs w:val="10"/>
        </w:rPr>
        <w:t xml:space="preserve"> </w:t>
      </w:r>
      <w:r w:rsidRPr="00975ADF">
        <w:rPr>
          <w:sz w:val="28"/>
          <w:szCs w:val="10"/>
        </w:rPr>
        <w:t>покуп-й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высок</w:t>
      </w:r>
      <w:r w:rsidR="00E45DA2">
        <w:rPr>
          <w:sz w:val="28"/>
          <w:szCs w:val="10"/>
        </w:rPr>
        <w:t xml:space="preserve"> </w:t>
      </w:r>
      <w:r w:rsidRPr="00975ADF">
        <w:rPr>
          <w:sz w:val="28"/>
          <w:szCs w:val="10"/>
        </w:rPr>
        <w:t>Ур</w:t>
      </w:r>
      <w:r w:rsidR="00E45DA2">
        <w:rPr>
          <w:sz w:val="28"/>
          <w:szCs w:val="10"/>
        </w:rPr>
        <w:t xml:space="preserve"> </w:t>
      </w:r>
      <w:r w:rsidRPr="00975ADF">
        <w:rPr>
          <w:sz w:val="28"/>
          <w:szCs w:val="10"/>
        </w:rPr>
        <w:t>доход,фирма</w:t>
      </w:r>
      <w:r w:rsidR="00E45DA2">
        <w:rPr>
          <w:sz w:val="28"/>
          <w:szCs w:val="10"/>
        </w:rPr>
        <w:t xml:space="preserve"> </w:t>
      </w:r>
      <w:r w:rsidRPr="00975ADF">
        <w:rPr>
          <w:sz w:val="28"/>
          <w:szCs w:val="10"/>
        </w:rPr>
        <w:t>преобрет-т</w:t>
      </w:r>
      <w:r w:rsidR="00E45DA2">
        <w:rPr>
          <w:sz w:val="28"/>
          <w:szCs w:val="10"/>
        </w:rPr>
        <w:t xml:space="preserve"> </w:t>
      </w:r>
      <w:r w:rsidRPr="00975ADF">
        <w:rPr>
          <w:sz w:val="28"/>
          <w:szCs w:val="10"/>
        </w:rPr>
        <w:t>имидж</w:t>
      </w:r>
      <w:r w:rsidR="00E45DA2">
        <w:rPr>
          <w:sz w:val="28"/>
          <w:szCs w:val="10"/>
        </w:rPr>
        <w:t xml:space="preserve"> </w:t>
      </w:r>
      <w:r w:rsidRPr="00975ADF">
        <w:rPr>
          <w:sz w:val="28"/>
          <w:szCs w:val="10"/>
        </w:rPr>
        <w:t>престижной.В</w:t>
      </w:r>
      <w:r w:rsidR="00E45DA2">
        <w:rPr>
          <w:sz w:val="28"/>
          <w:szCs w:val="10"/>
        </w:rPr>
        <w:t xml:space="preserve"> </w:t>
      </w:r>
      <w:r w:rsidRPr="00975ADF">
        <w:rPr>
          <w:sz w:val="28"/>
          <w:szCs w:val="10"/>
        </w:rPr>
        <w:t>этом</w:t>
      </w:r>
      <w:r w:rsidR="00E45DA2">
        <w:rPr>
          <w:sz w:val="28"/>
          <w:szCs w:val="10"/>
        </w:rPr>
        <w:t xml:space="preserve"> </w:t>
      </w:r>
      <w:r w:rsidRPr="00975ADF">
        <w:rPr>
          <w:sz w:val="28"/>
          <w:szCs w:val="10"/>
        </w:rPr>
        <w:t>случ-е</w:t>
      </w:r>
      <w:r w:rsidR="00E45DA2">
        <w:rPr>
          <w:sz w:val="28"/>
          <w:szCs w:val="10"/>
        </w:rPr>
        <w:t xml:space="preserve"> </w:t>
      </w:r>
      <w:r w:rsidRPr="00975ADF">
        <w:rPr>
          <w:sz w:val="28"/>
          <w:szCs w:val="10"/>
        </w:rPr>
        <w:t>она</w:t>
      </w:r>
      <w:r w:rsidR="00E45DA2">
        <w:rPr>
          <w:sz w:val="28"/>
          <w:szCs w:val="10"/>
        </w:rPr>
        <w:t xml:space="preserve"> </w:t>
      </w:r>
      <w:r w:rsidRPr="00975ADF">
        <w:rPr>
          <w:sz w:val="28"/>
          <w:szCs w:val="10"/>
        </w:rPr>
        <w:t>должа</w:t>
      </w:r>
      <w:r w:rsidR="00E45DA2">
        <w:rPr>
          <w:sz w:val="28"/>
          <w:szCs w:val="10"/>
        </w:rPr>
        <w:t xml:space="preserve"> </w:t>
      </w:r>
      <w:r w:rsidRPr="00975ADF">
        <w:rPr>
          <w:sz w:val="28"/>
          <w:szCs w:val="10"/>
        </w:rPr>
        <w:t>придер-я</w:t>
      </w:r>
      <w:r w:rsidR="00E45DA2">
        <w:rPr>
          <w:sz w:val="28"/>
          <w:szCs w:val="10"/>
        </w:rPr>
        <w:t xml:space="preserve"> </w:t>
      </w:r>
      <w:r w:rsidRPr="00975ADF">
        <w:rPr>
          <w:sz w:val="28"/>
          <w:szCs w:val="10"/>
        </w:rPr>
        <w:t>опред-х</w:t>
      </w:r>
      <w:r w:rsidR="00E45DA2">
        <w:rPr>
          <w:sz w:val="28"/>
          <w:szCs w:val="10"/>
        </w:rPr>
        <w:t xml:space="preserve"> </w:t>
      </w:r>
      <w:r w:rsidRPr="00975ADF">
        <w:rPr>
          <w:sz w:val="28"/>
          <w:szCs w:val="10"/>
        </w:rPr>
        <w:t>условий:а)новая</w:t>
      </w:r>
      <w:r w:rsidR="00E45DA2">
        <w:rPr>
          <w:sz w:val="28"/>
          <w:szCs w:val="10"/>
        </w:rPr>
        <w:t xml:space="preserve"> </w:t>
      </w:r>
      <w:r w:rsidRPr="00975ADF">
        <w:rPr>
          <w:sz w:val="28"/>
          <w:szCs w:val="10"/>
        </w:rPr>
        <w:t>прод-я</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должна</w:t>
      </w:r>
      <w:r w:rsidR="00E45DA2">
        <w:rPr>
          <w:sz w:val="28"/>
          <w:szCs w:val="10"/>
        </w:rPr>
        <w:t xml:space="preserve"> </w:t>
      </w:r>
      <w:r w:rsidRPr="00975ADF">
        <w:rPr>
          <w:sz w:val="28"/>
          <w:szCs w:val="10"/>
        </w:rPr>
        <w:t>четко</w:t>
      </w:r>
      <w:r w:rsidR="00E45DA2">
        <w:rPr>
          <w:sz w:val="28"/>
          <w:szCs w:val="10"/>
        </w:rPr>
        <w:t xml:space="preserve"> </w:t>
      </w:r>
      <w:r w:rsidRPr="00975ADF">
        <w:rPr>
          <w:sz w:val="28"/>
          <w:szCs w:val="10"/>
        </w:rPr>
        <w:t>отлич-я</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предыд-йб)покуп-ь</w:t>
      </w:r>
      <w:r w:rsidR="00E45DA2">
        <w:rPr>
          <w:sz w:val="28"/>
          <w:szCs w:val="10"/>
        </w:rPr>
        <w:t xml:space="preserve"> </w:t>
      </w:r>
      <w:r w:rsidRPr="00975ADF">
        <w:rPr>
          <w:sz w:val="28"/>
          <w:szCs w:val="10"/>
        </w:rPr>
        <w:t>должен</w:t>
      </w:r>
      <w:r w:rsidR="00E45DA2">
        <w:rPr>
          <w:sz w:val="28"/>
          <w:szCs w:val="10"/>
        </w:rPr>
        <w:t xml:space="preserve"> </w:t>
      </w:r>
      <w:r w:rsidRPr="00975ADF">
        <w:rPr>
          <w:sz w:val="28"/>
          <w:szCs w:val="10"/>
        </w:rPr>
        <w:t>иметь</w:t>
      </w:r>
      <w:r w:rsidR="00E45DA2">
        <w:rPr>
          <w:sz w:val="28"/>
          <w:szCs w:val="10"/>
        </w:rPr>
        <w:t xml:space="preserve"> </w:t>
      </w:r>
      <w:r w:rsidRPr="00975ADF">
        <w:rPr>
          <w:sz w:val="28"/>
          <w:szCs w:val="10"/>
        </w:rPr>
        <w:t>возмож-ь</w:t>
      </w:r>
      <w:r w:rsidR="00E45DA2">
        <w:rPr>
          <w:sz w:val="28"/>
          <w:szCs w:val="10"/>
        </w:rPr>
        <w:t xml:space="preserve"> </w:t>
      </w:r>
      <w:r w:rsidRPr="00975ADF">
        <w:rPr>
          <w:sz w:val="28"/>
          <w:szCs w:val="10"/>
        </w:rPr>
        <w:t>посмот-ь</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оцени-ь</w:t>
      </w:r>
      <w:r w:rsidR="00E45DA2">
        <w:rPr>
          <w:sz w:val="28"/>
          <w:szCs w:val="10"/>
        </w:rPr>
        <w:t xml:space="preserve"> </w:t>
      </w:r>
      <w:r w:rsidRPr="00975ADF">
        <w:rPr>
          <w:sz w:val="28"/>
          <w:szCs w:val="10"/>
        </w:rPr>
        <w:t>разницу</w:t>
      </w:r>
      <w:r w:rsidR="00E45DA2">
        <w:rPr>
          <w:sz w:val="28"/>
          <w:szCs w:val="10"/>
        </w:rPr>
        <w:t xml:space="preserve"> </w:t>
      </w:r>
      <w:r w:rsidRPr="00975ADF">
        <w:rPr>
          <w:sz w:val="28"/>
          <w:szCs w:val="10"/>
        </w:rPr>
        <w:t>в)для</w:t>
      </w:r>
      <w:r w:rsidR="00E45DA2">
        <w:rPr>
          <w:sz w:val="28"/>
          <w:szCs w:val="10"/>
        </w:rPr>
        <w:t xml:space="preserve"> </w:t>
      </w:r>
      <w:r w:rsidRPr="00975ADF">
        <w:rPr>
          <w:sz w:val="28"/>
          <w:szCs w:val="10"/>
        </w:rPr>
        <w:t>реал-и</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треб-я</w:t>
      </w:r>
      <w:r w:rsidR="00E45DA2">
        <w:rPr>
          <w:sz w:val="28"/>
          <w:szCs w:val="10"/>
        </w:rPr>
        <w:t xml:space="preserve"> </w:t>
      </w:r>
      <w:r w:rsidRPr="00975ADF">
        <w:rPr>
          <w:sz w:val="28"/>
          <w:szCs w:val="10"/>
        </w:rPr>
        <w:t>поль-ся</w:t>
      </w:r>
      <w:r w:rsidR="00E45DA2">
        <w:rPr>
          <w:sz w:val="28"/>
          <w:szCs w:val="10"/>
        </w:rPr>
        <w:t xml:space="preserve"> </w:t>
      </w:r>
      <w:r w:rsidRPr="00975ADF">
        <w:rPr>
          <w:sz w:val="28"/>
          <w:szCs w:val="10"/>
        </w:rPr>
        <w:t>собственными</w:t>
      </w:r>
      <w:r w:rsidR="00E45DA2">
        <w:rPr>
          <w:sz w:val="28"/>
          <w:szCs w:val="10"/>
        </w:rPr>
        <w:t xml:space="preserve"> </w:t>
      </w:r>
      <w:r w:rsidRPr="00975ADF">
        <w:rPr>
          <w:sz w:val="28"/>
          <w:szCs w:val="10"/>
        </w:rPr>
        <w:t>ориген-и</w:t>
      </w:r>
      <w:r w:rsidR="00E45DA2">
        <w:rPr>
          <w:sz w:val="28"/>
          <w:szCs w:val="10"/>
        </w:rPr>
        <w:t xml:space="preserve"> </w:t>
      </w:r>
      <w:r w:rsidRPr="00975ADF">
        <w:rPr>
          <w:sz w:val="28"/>
          <w:szCs w:val="10"/>
        </w:rPr>
        <w:t>каналами</w:t>
      </w:r>
      <w:r w:rsidR="00E45DA2">
        <w:rPr>
          <w:sz w:val="28"/>
          <w:szCs w:val="10"/>
        </w:rPr>
        <w:t xml:space="preserve"> </w:t>
      </w:r>
      <w:r w:rsidRPr="00975ADF">
        <w:rPr>
          <w:sz w:val="28"/>
          <w:szCs w:val="10"/>
        </w:rPr>
        <w:t>распред-я,сис-й</w:t>
      </w:r>
      <w:r w:rsidR="00E45DA2">
        <w:rPr>
          <w:sz w:val="28"/>
          <w:szCs w:val="10"/>
        </w:rPr>
        <w:t xml:space="preserve"> </w:t>
      </w:r>
      <w:r w:rsidRPr="00975ADF">
        <w:rPr>
          <w:sz w:val="28"/>
          <w:szCs w:val="10"/>
        </w:rPr>
        <w:t>сбыта,характ-й</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такого</w:t>
      </w:r>
      <w:r w:rsidR="00E45DA2">
        <w:rPr>
          <w:sz w:val="28"/>
          <w:szCs w:val="10"/>
        </w:rPr>
        <w:t xml:space="preserve"> </w:t>
      </w:r>
      <w:r w:rsidRPr="00975ADF">
        <w:rPr>
          <w:sz w:val="28"/>
          <w:szCs w:val="10"/>
        </w:rPr>
        <w:t>типа</w:t>
      </w:r>
      <w:r w:rsidR="00E45DA2">
        <w:rPr>
          <w:sz w:val="28"/>
          <w:szCs w:val="10"/>
        </w:rPr>
        <w:t xml:space="preserve"> </w:t>
      </w:r>
      <w:r w:rsidRPr="00975ADF">
        <w:rPr>
          <w:sz w:val="28"/>
          <w:szCs w:val="10"/>
        </w:rPr>
        <w:t>фирм</w:t>
      </w:r>
      <w:r w:rsidR="00E45DA2">
        <w:rPr>
          <w:sz w:val="28"/>
          <w:szCs w:val="10"/>
        </w:rPr>
        <w:t xml:space="preserve"> </w:t>
      </w:r>
      <w:r w:rsidRPr="00975ADF">
        <w:rPr>
          <w:sz w:val="28"/>
          <w:szCs w:val="10"/>
        </w:rPr>
        <w:t>г)продукту</w:t>
      </w:r>
      <w:r w:rsidR="00E45DA2">
        <w:rPr>
          <w:sz w:val="28"/>
          <w:szCs w:val="10"/>
        </w:rPr>
        <w:t xml:space="preserve"> </w:t>
      </w:r>
      <w:r w:rsidRPr="00975ADF">
        <w:rPr>
          <w:sz w:val="28"/>
          <w:szCs w:val="10"/>
        </w:rPr>
        <w:t>необ</w:t>
      </w:r>
      <w:r w:rsidR="00E45DA2">
        <w:rPr>
          <w:sz w:val="28"/>
          <w:szCs w:val="10"/>
        </w:rPr>
        <w:t xml:space="preserve"> </w:t>
      </w:r>
      <w:r w:rsidRPr="00975ADF">
        <w:rPr>
          <w:sz w:val="28"/>
          <w:szCs w:val="10"/>
        </w:rPr>
        <w:t>дать</w:t>
      </w:r>
      <w:r w:rsidR="00E45DA2">
        <w:rPr>
          <w:sz w:val="28"/>
          <w:szCs w:val="10"/>
        </w:rPr>
        <w:t xml:space="preserve"> </w:t>
      </w:r>
      <w:r w:rsidRPr="00975ADF">
        <w:rPr>
          <w:sz w:val="28"/>
          <w:szCs w:val="10"/>
        </w:rPr>
        <w:t>особен-е</w:t>
      </w:r>
      <w:r w:rsidR="00E45DA2">
        <w:rPr>
          <w:sz w:val="28"/>
          <w:szCs w:val="10"/>
        </w:rPr>
        <w:t xml:space="preserve"> </w:t>
      </w:r>
      <w:r w:rsidRPr="00975ADF">
        <w:rPr>
          <w:sz w:val="28"/>
          <w:szCs w:val="10"/>
        </w:rPr>
        <w:t>фирм-е</w:t>
      </w:r>
      <w:r w:rsidR="00E45DA2">
        <w:rPr>
          <w:sz w:val="28"/>
          <w:szCs w:val="10"/>
        </w:rPr>
        <w:t xml:space="preserve"> </w:t>
      </w:r>
      <w:r w:rsidRPr="00975ADF">
        <w:rPr>
          <w:sz w:val="28"/>
          <w:szCs w:val="10"/>
        </w:rPr>
        <w:t>название.</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Имидж</w:t>
      </w:r>
      <w:r w:rsidR="00E45DA2">
        <w:rPr>
          <w:sz w:val="28"/>
          <w:szCs w:val="10"/>
        </w:rPr>
        <w:t xml:space="preserve"> </w:t>
      </w:r>
      <w:r w:rsidRPr="00975ADF">
        <w:rPr>
          <w:sz w:val="28"/>
          <w:szCs w:val="10"/>
        </w:rPr>
        <w:t>фир.</w:t>
      </w:r>
      <w:r w:rsidR="00E45DA2">
        <w:rPr>
          <w:sz w:val="28"/>
          <w:szCs w:val="10"/>
        </w:rPr>
        <w:t xml:space="preserve"> </w:t>
      </w:r>
      <w:r w:rsidRPr="00975ADF">
        <w:rPr>
          <w:sz w:val="28"/>
          <w:szCs w:val="10"/>
        </w:rPr>
        <w:t>треб-ся</w:t>
      </w:r>
      <w:r w:rsidR="00E45DA2">
        <w:rPr>
          <w:sz w:val="28"/>
          <w:szCs w:val="10"/>
        </w:rPr>
        <w:t xml:space="preserve"> </w:t>
      </w:r>
      <w:r w:rsidRPr="00975ADF">
        <w:rPr>
          <w:sz w:val="28"/>
          <w:szCs w:val="10"/>
        </w:rPr>
        <w:t>сохранять,поскольку</w:t>
      </w:r>
      <w:r w:rsidR="00E45DA2">
        <w:rPr>
          <w:sz w:val="28"/>
          <w:szCs w:val="10"/>
        </w:rPr>
        <w:t xml:space="preserve"> </w:t>
      </w:r>
      <w:r w:rsidRPr="00975ADF">
        <w:rPr>
          <w:sz w:val="28"/>
          <w:szCs w:val="10"/>
        </w:rPr>
        <w:t>переход</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обслуж-ю</w:t>
      </w:r>
      <w:r w:rsidR="00E45DA2">
        <w:rPr>
          <w:sz w:val="28"/>
          <w:szCs w:val="10"/>
        </w:rPr>
        <w:t xml:space="preserve"> </w:t>
      </w:r>
      <w:r w:rsidRPr="00975ADF">
        <w:rPr>
          <w:sz w:val="28"/>
          <w:szCs w:val="10"/>
        </w:rPr>
        <w:t>покуп-й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низким</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дох-и</w:t>
      </w:r>
      <w:r w:rsidR="00E45DA2">
        <w:rPr>
          <w:sz w:val="28"/>
          <w:szCs w:val="10"/>
        </w:rPr>
        <w:t xml:space="preserve"> </w:t>
      </w:r>
      <w:r w:rsidRPr="00975ADF">
        <w:rPr>
          <w:sz w:val="28"/>
          <w:szCs w:val="10"/>
        </w:rPr>
        <w:t>делает</w:t>
      </w:r>
      <w:r w:rsidR="00E45DA2">
        <w:rPr>
          <w:sz w:val="28"/>
          <w:szCs w:val="10"/>
        </w:rPr>
        <w:t xml:space="preserve"> </w:t>
      </w:r>
      <w:r w:rsidRPr="00975ADF">
        <w:rPr>
          <w:sz w:val="28"/>
          <w:szCs w:val="10"/>
        </w:rPr>
        <w:t>проблем-м</w:t>
      </w:r>
      <w:r w:rsidR="00E45DA2">
        <w:rPr>
          <w:sz w:val="28"/>
          <w:szCs w:val="10"/>
        </w:rPr>
        <w:t xml:space="preserve"> </w:t>
      </w:r>
      <w:r w:rsidRPr="00975ADF">
        <w:rPr>
          <w:sz w:val="28"/>
          <w:szCs w:val="10"/>
        </w:rPr>
        <w:t>возвращение</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предыдущ</w:t>
      </w:r>
      <w:r w:rsidR="00E45DA2">
        <w:rPr>
          <w:sz w:val="28"/>
          <w:szCs w:val="10"/>
        </w:rPr>
        <w:t xml:space="preserve"> </w:t>
      </w:r>
      <w:r w:rsidRPr="00975ADF">
        <w:rPr>
          <w:sz w:val="28"/>
          <w:szCs w:val="10"/>
        </w:rPr>
        <w:t>позиции.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4.</w:t>
      </w:r>
      <w:r w:rsidR="00E92292">
        <w:rPr>
          <w:sz w:val="28"/>
          <w:szCs w:val="10"/>
        </w:rPr>
        <w:t xml:space="preserve"> </w:t>
      </w:r>
      <w:r w:rsidRPr="00975ADF">
        <w:rPr>
          <w:sz w:val="28"/>
          <w:szCs w:val="10"/>
        </w:rPr>
        <w:t>Высокий</w:t>
      </w:r>
      <w:r w:rsidR="00E45DA2">
        <w:rPr>
          <w:sz w:val="28"/>
          <w:szCs w:val="10"/>
        </w:rPr>
        <w:t xml:space="preserve"> </w:t>
      </w:r>
      <w:r w:rsidRPr="00975ADF">
        <w:rPr>
          <w:sz w:val="28"/>
          <w:szCs w:val="10"/>
        </w:rPr>
        <w:t>уров-ь</w:t>
      </w:r>
      <w:r w:rsidR="00E45DA2">
        <w:rPr>
          <w:sz w:val="28"/>
          <w:szCs w:val="10"/>
        </w:rPr>
        <w:t xml:space="preserve"> </w:t>
      </w:r>
      <w:r w:rsidRPr="00975ADF">
        <w:rPr>
          <w:sz w:val="28"/>
          <w:szCs w:val="10"/>
        </w:rPr>
        <w:t>риска</w:t>
      </w:r>
      <w:r w:rsidR="00E45DA2">
        <w:rPr>
          <w:sz w:val="28"/>
          <w:szCs w:val="10"/>
        </w:rPr>
        <w:t xml:space="preserve"> </w:t>
      </w:r>
      <w:r w:rsidRPr="00975ADF">
        <w:rPr>
          <w:sz w:val="28"/>
          <w:szCs w:val="10"/>
        </w:rPr>
        <w:t>из-за</w:t>
      </w:r>
      <w:r w:rsidR="00E45DA2">
        <w:rPr>
          <w:sz w:val="28"/>
          <w:szCs w:val="10"/>
        </w:rPr>
        <w:t xml:space="preserve"> </w:t>
      </w:r>
      <w:r w:rsidRPr="00975ADF">
        <w:rPr>
          <w:sz w:val="28"/>
          <w:szCs w:val="10"/>
        </w:rPr>
        <w:t>товар-х</w:t>
      </w:r>
      <w:r w:rsidR="00E45DA2">
        <w:rPr>
          <w:sz w:val="28"/>
          <w:szCs w:val="10"/>
        </w:rPr>
        <w:t xml:space="preserve"> </w:t>
      </w:r>
      <w:r w:rsidRPr="00975ADF">
        <w:rPr>
          <w:sz w:val="28"/>
          <w:szCs w:val="10"/>
        </w:rPr>
        <w:t>нововведений.Необ-мо</w:t>
      </w:r>
      <w:r w:rsidR="00E45DA2">
        <w:rPr>
          <w:sz w:val="28"/>
          <w:szCs w:val="10"/>
        </w:rPr>
        <w:t xml:space="preserve"> </w:t>
      </w:r>
      <w:r w:rsidRPr="00975ADF">
        <w:rPr>
          <w:sz w:val="28"/>
          <w:szCs w:val="10"/>
        </w:rPr>
        <w:t>помнить</w:t>
      </w:r>
      <w:r w:rsidR="00E45DA2">
        <w:rPr>
          <w:sz w:val="28"/>
          <w:szCs w:val="10"/>
        </w:rPr>
        <w:t xml:space="preserve"> </w:t>
      </w:r>
      <w:r w:rsidRPr="00975ADF">
        <w:rPr>
          <w:sz w:val="28"/>
          <w:szCs w:val="10"/>
        </w:rPr>
        <w:t>что</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кот</w:t>
      </w:r>
      <w:r w:rsidR="00E45DA2">
        <w:rPr>
          <w:sz w:val="28"/>
          <w:szCs w:val="10"/>
        </w:rPr>
        <w:t xml:space="preserve"> </w:t>
      </w:r>
      <w:r w:rsidRPr="00975ADF">
        <w:rPr>
          <w:sz w:val="28"/>
          <w:szCs w:val="10"/>
        </w:rPr>
        <w:t>пытаются</w:t>
      </w:r>
      <w:r w:rsidR="00E45DA2">
        <w:rPr>
          <w:sz w:val="28"/>
          <w:szCs w:val="10"/>
        </w:rPr>
        <w:t xml:space="preserve"> </w:t>
      </w:r>
      <w:r w:rsidRPr="00975ADF">
        <w:rPr>
          <w:sz w:val="28"/>
          <w:szCs w:val="10"/>
        </w:rPr>
        <w:t>обеспеч-ь</w:t>
      </w:r>
      <w:r w:rsidR="00E45DA2">
        <w:rPr>
          <w:sz w:val="28"/>
          <w:szCs w:val="10"/>
        </w:rPr>
        <w:t xml:space="preserve"> </w:t>
      </w:r>
      <w:r w:rsidRPr="00975ADF">
        <w:rPr>
          <w:sz w:val="28"/>
          <w:szCs w:val="10"/>
        </w:rPr>
        <w:t>увелич</w:t>
      </w:r>
      <w:r w:rsidR="00E45DA2">
        <w:rPr>
          <w:sz w:val="28"/>
          <w:szCs w:val="10"/>
        </w:rPr>
        <w:t xml:space="preserve"> </w:t>
      </w:r>
      <w:r w:rsidRPr="00975ADF">
        <w:rPr>
          <w:sz w:val="28"/>
          <w:szCs w:val="10"/>
        </w:rPr>
        <w:t>нововведений,</w:t>
      </w:r>
      <w:r w:rsidR="00E45DA2">
        <w:rPr>
          <w:sz w:val="28"/>
          <w:szCs w:val="10"/>
        </w:rPr>
        <w:t xml:space="preserve"> </w:t>
      </w:r>
      <w:r w:rsidRPr="00975ADF">
        <w:rPr>
          <w:sz w:val="28"/>
          <w:szCs w:val="10"/>
        </w:rPr>
        <w:t>польз-сь</w:t>
      </w:r>
      <w:r w:rsidR="00E45DA2">
        <w:rPr>
          <w:sz w:val="28"/>
          <w:szCs w:val="10"/>
        </w:rPr>
        <w:t xml:space="preserve"> </w:t>
      </w:r>
      <w:r w:rsidRPr="00975ADF">
        <w:rPr>
          <w:sz w:val="28"/>
          <w:szCs w:val="10"/>
        </w:rPr>
        <w:t>лишь</w:t>
      </w:r>
      <w:r w:rsidR="00E45DA2">
        <w:rPr>
          <w:sz w:val="28"/>
          <w:szCs w:val="10"/>
        </w:rPr>
        <w:t xml:space="preserve"> </w:t>
      </w:r>
      <w:r w:rsidRPr="00975ADF">
        <w:rPr>
          <w:sz w:val="28"/>
          <w:szCs w:val="10"/>
        </w:rPr>
        <w:t>своими</w:t>
      </w:r>
      <w:r w:rsidR="00E45DA2">
        <w:rPr>
          <w:sz w:val="28"/>
          <w:szCs w:val="10"/>
        </w:rPr>
        <w:t xml:space="preserve"> </w:t>
      </w:r>
      <w:r w:rsidRPr="00975ADF">
        <w:rPr>
          <w:sz w:val="28"/>
          <w:szCs w:val="10"/>
        </w:rPr>
        <w:t>трад</w:t>
      </w:r>
      <w:r w:rsidR="00E45DA2">
        <w:rPr>
          <w:sz w:val="28"/>
          <w:szCs w:val="10"/>
        </w:rPr>
        <w:t xml:space="preserve"> </w:t>
      </w:r>
      <w:r w:rsidRPr="00975ADF">
        <w:rPr>
          <w:sz w:val="28"/>
          <w:szCs w:val="10"/>
        </w:rPr>
        <w:t>продук-и,часто</w:t>
      </w:r>
      <w:r w:rsidR="00E45DA2">
        <w:rPr>
          <w:sz w:val="28"/>
          <w:szCs w:val="10"/>
        </w:rPr>
        <w:t xml:space="preserve"> </w:t>
      </w:r>
      <w:r w:rsidRPr="00975ADF">
        <w:rPr>
          <w:sz w:val="28"/>
          <w:szCs w:val="10"/>
        </w:rPr>
        <w:t>попадают</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условия</w:t>
      </w:r>
      <w:r w:rsidR="00E45DA2">
        <w:rPr>
          <w:sz w:val="28"/>
          <w:szCs w:val="10"/>
        </w:rPr>
        <w:t xml:space="preserve"> </w:t>
      </w:r>
      <w:r w:rsidRPr="00975ADF">
        <w:rPr>
          <w:sz w:val="28"/>
          <w:szCs w:val="10"/>
        </w:rPr>
        <w:t>жесткой</w:t>
      </w:r>
      <w:r w:rsidR="00E45DA2">
        <w:rPr>
          <w:sz w:val="28"/>
          <w:szCs w:val="10"/>
        </w:rPr>
        <w:t xml:space="preserve"> </w:t>
      </w:r>
      <w:r w:rsidRPr="00975ADF">
        <w:rPr>
          <w:sz w:val="28"/>
          <w:szCs w:val="10"/>
        </w:rPr>
        <w:t>конкурен-и.Поэтому</w:t>
      </w:r>
      <w:r w:rsidR="00E45DA2">
        <w:rPr>
          <w:sz w:val="28"/>
          <w:szCs w:val="10"/>
        </w:rPr>
        <w:t xml:space="preserve"> </w:t>
      </w:r>
      <w:r w:rsidRPr="00975ADF">
        <w:rPr>
          <w:sz w:val="28"/>
          <w:szCs w:val="10"/>
        </w:rPr>
        <w:t>важно</w:t>
      </w:r>
      <w:r w:rsidR="00E45DA2">
        <w:rPr>
          <w:sz w:val="28"/>
          <w:szCs w:val="10"/>
        </w:rPr>
        <w:t xml:space="preserve"> </w:t>
      </w:r>
      <w:r w:rsidRPr="00975ADF">
        <w:rPr>
          <w:sz w:val="28"/>
          <w:szCs w:val="10"/>
        </w:rPr>
        <w:t>подобрать</w:t>
      </w:r>
      <w:r w:rsidR="00E45DA2">
        <w:rPr>
          <w:sz w:val="28"/>
          <w:szCs w:val="10"/>
        </w:rPr>
        <w:t xml:space="preserve"> </w:t>
      </w:r>
      <w:r w:rsidRPr="00975ADF">
        <w:rPr>
          <w:sz w:val="28"/>
          <w:szCs w:val="10"/>
        </w:rPr>
        <w:t>оптимальн-ю</w:t>
      </w:r>
      <w:r w:rsidR="00E45DA2">
        <w:rPr>
          <w:sz w:val="28"/>
          <w:szCs w:val="10"/>
        </w:rPr>
        <w:t xml:space="preserve"> </w:t>
      </w:r>
      <w:r w:rsidRPr="00975ADF">
        <w:rPr>
          <w:sz w:val="28"/>
          <w:szCs w:val="10"/>
        </w:rPr>
        <w:t>организац</w:t>
      </w:r>
      <w:r w:rsidR="00E45DA2">
        <w:rPr>
          <w:sz w:val="28"/>
          <w:szCs w:val="10"/>
        </w:rPr>
        <w:t xml:space="preserve"> </w:t>
      </w:r>
      <w:r w:rsidRPr="00975ADF">
        <w:rPr>
          <w:sz w:val="28"/>
          <w:szCs w:val="10"/>
        </w:rPr>
        <w:t>–ю</w:t>
      </w:r>
      <w:r w:rsidR="00E45DA2">
        <w:rPr>
          <w:sz w:val="28"/>
          <w:szCs w:val="10"/>
        </w:rPr>
        <w:t xml:space="preserve"> </w:t>
      </w:r>
      <w:r w:rsidRPr="00975ADF">
        <w:rPr>
          <w:sz w:val="28"/>
          <w:szCs w:val="10"/>
        </w:rPr>
        <w:t>структуру</w:t>
      </w:r>
      <w:r w:rsidR="00E45DA2">
        <w:rPr>
          <w:sz w:val="28"/>
          <w:szCs w:val="10"/>
        </w:rPr>
        <w:t xml:space="preserve"> </w:t>
      </w:r>
      <w:r w:rsidRPr="00975ADF">
        <w:rPr>
          <w:sz w:val="28"/>
          <w:szCs w:val="10"/>
        </w:rPr>
        <w:t>управ-я</w:t>
      </w:r>
      <w:r w:rsidR="00E45DA2">
        <w:rPr>
          <w:sz w:val="28"/>
          <w:szCs w:val="10"/>
        </w:rPr>
        <w:t xml:space="preserve"> </w:t>
      </w:r>
      <w:r w:rsidRPr="00975ADF">
        <w:rPr>
          <w:sz w:val="28"/>
          <w:szCs w:val="10"/>
        </w:rPr>
        <w:t>товарным</w:t>
      </w:r>
      <w:r w:rsidR="00E45DA2">
        <w:rPr>
          <w:sz w:val="28"/>
          <w:szCs w:val="10"/>
        </w:rPr>
        <w:t xml:space="preserve"> </w:t>
      </w:r>
      <w:r w:rsidRPr="00975ADF">
        <w:rPr>
          <w:sz w:val="28"/>
          <w:szCs w:val="10"/>
        </w:rPr>
        <w:t>ассорт</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номенкл-ю.</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Сущность</w:t>
      </w:r>
      <w:r w:rsidR="00E45DA2">
        <w:rPr>
          <w:bCs/>
          <w:sz w:val="28"/>
          <w:szCs w:val="22"/>
        </w:rPr>
        <w:t xml:space="preserve"> </w:t>
      </w:r>
      <w:r w:rsidRPr="00975ADF">
        <w:rPr>
          <w:bCs/>
          <w:sz w:val="28"/>
          <w:szCs w:val="22"/>
        </w:rPr>
        <w:t>маркетинговой</w:t>
      </w:r>
      <w:r w:rsidR="00E45DA2">
        <w:rPr>
          <w:bCs/>
          <w:sz w:val="28"/>
          <w:szCs w:val="22"/>
        </w:rPr>
        <w:t xml:space="preserve"> </w:t>
      </w:r>
      <w:r w:rsidRPr="00975ADF">
        <w:rPr>
          <w:bCs/>
          <w:sz w:val="28"/>
          <w:szCs w:val="22"/>
        </w:rPr>
        <w:t>ценовой</w:t>
      </w:r>
      <w:r w:rsidR="00E45DA2">
        <w:rPr>
          <w:bCs/>
          <w:sz w:val="28"/>
          <w:szCs w:val="22"/>
        </w:rPr>
        <w:t xml:space="preserve"> </w:t>
      </w:r>
      <w:r w:rsidRPr="00975ADF">
        <w:rPr>
          <w:bCs/>
          <w:sz w:val="28"/>
          <w:szCs w:val="22"/>
        </w:rPr>
        <w:t>политики</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роль</w:t>
      </w:r>
      <w:r w:rsidR="00E45DA2">
        <w:rPr>
          <w:bCs/>
          <w:sz w:val="28"/>
          <w:szCs w:val="22"/>
        </w:rPr>
        <w:t xml:space="preserve"> </w:t>
      </w:r>
      <w:r w:rsidRPr="00975ADF">
        <w:rPr>
          <w:bCs/>
          <w:sz w:val="28"/>
          <w:szCs w:val="22"/>
        </w:rPr>
        <w:t>в</w:t>
      </w:r>
      <w:r w:rsidR="00E45DA2">
        <w:rPr>
          <w:bCs/>
          <w:sz w:val="28"/>
          <w:szCs w:val="22"/>
        </w:rPr>
        <w:t xml:space="preserve"> </w:t>
      </w:r>
      <w:r w:rsidRPr="00975ADF">
        <w:rPr>
          <w:bCs/>
          <w:sz w:val="28"/>
          <w:szCs w:val="22"/>
        </w:rPr>
        <w:t>зависимости</w:t>
      </w:r>
      <w:r w:rsidR="00E45DA2">
        <w:rPr>
          <w:bCs/>
          <w:sz w:val="28"/>
          <w:szCs w:val="22"/>
        </w:rPr>
        <w:t xml:space="preserve"> </w:t>
      </w:r>
      <w:r w:rsidRPr="00975ADF">
        <w:rPr>
          <w:bCs/>
          <w:sz w:val="28"/>
          <w:szCs w:val="22"/>
        </w:rPr>
        <w:t>от</w:t>
      </w:r>
      <w:r w:rsidR="00E45DA2">
        <w:rPr>
          <w:bCs/>
          <w:sz w:val="28"/>
          <w:szCs w:val="22"/>
        </w:rPr>
        <w:t xml:space="preserve"> </w:t>
      </w:r>
      <w:r w:rsidRPr="00975ADF">
        <w:rPr>
          <w:bCs/>
          <w:sz w:val="28"/>
          <w:szCs w:val="22"/>
        </w:rPr>
        <w:t>типа</w:t>
      </w:r>
      <w:r w:rsidR="00E45DA2">
        <w:rPr>
          <w:bCs/>
          <w:sz w:val="28"/>
          <w:szCs w:val="22"/>
        </w:rPr>
        <w:t xml:space="preserve"> </w:t>
      </w:r>
      <w:r w:rsidRPr="00975ADF">
        <w:rPr>
          <w:bCs/>
          <w:sz w:val="28"/>
          <w:szCs w:val="22"/>
        </w:rPr>
        <w:t>рынка</w:t>
      </w:r>
    </w:p>
    <w:p w:rsidR="00E92292" w:rsidRDefault="00E9229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Цена,</w:t>
      </w:r>
      <w:r w:rsidR="00E45DA2">
        <w:rPr>
          <w:sz w:val="28"/>
        </w:rPr>
        <w:t xml:space="preserve"> </w:t>
      </w:r>
      <w:r w:rsidRPr="00975ADF">
        <w:rPr>
          <w:sz w:val="28"/>
        </w:rPr>
        <w:t>как</w:t>
      </w:r>
      <w:r w:rsidR="00E45DA2">
        <w:rPr>
          <w:sz w:val="28"/>
        </w:rPr>
        <w:t xml:space="preserve"> </w:t>
      </w:r>
      <w:r w:rsidRPr="00975ADF">
        <w:rPr>
          <w:sz w:val="28"/>
        </w:rPr>
        <w:t>экономическая</w:t>
      </w:r>
      <w:r w:rsidR="00E45DA2">
        <w:rPr>
          <w:sz w:val="28"/>
        </w:rPr>
        <w:t xml:space="preserve"> </w:t>
      </w:r>
      <w:r w:rsidRPr="00975ADF">
        <w:rPr>
          <w:sz w:val="28"/>
        </w:rPr>
        <w:t>категория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денежное</w:t>
      </w:r>
      <w:r w:rsidR="00E45DA2">
        <w:rPr>
          <w:sz w:val="28"/>
        </w:rPr>
        <w:t xml:space="preserve"> </w:t>
      </w:r>
      <w:r w:rsidRPr="00975ADF">
        <w:rPr>
          <w:sz w:val="28"/>
        </w:rPr>
        <w:t>выражение</w:t>
      </w:r>
      <w:r w:rsidR="00E45DA2">
        <w:rPr>
          <w:sz w:val="28"/>
        </w:rPr>
        <w:t xml:space="preserve"> </w:t>
      </w:r>
      <w:r w:rsidRPr="00975ADF">
        <w:rPr>
          <w:sz w:val="28"/>
        </w:rPr>
        <w:t>стоимости</w:t>
      </w:r>
      <w:r w:rsidR="00E45DA2">
        <w:rPr>
          <w:sz w:val="28"/>
        </w:rPr>
        <w:t xml:space="preserve"> </w:t>
      </w:r>
      <w:r w:rsidRPr="00975ADF">
        <w:rPr>
          <w:sz w:val="28"/>
        </w:rPr>
        <w:t>товара,</w:t>
      </w:r>
      <w:r w:rsidR="00E45DA2">
        <w:rPr>
          <w:sz w:val="28"/>
        </w:rPr>
        <w:t xml:space="preserve"> </w:t>
      </w:r>
      <w:r w:rsidRPr="00975ADF">
        <w:rPr>
          <w:sz w:val="28"/>
        </w:rPr>
        <w:t>показатель</w:t>
      </w:r>
      <w:r w:rsidR="00E45DA2">
        <w:rPr>
          <w:sz w:val="28"/>
        </w:rPr>
        <w:t xml:space="preserve"> </w:t>
      </w:r>
      <w:r w:rsidRPr="00975ADF">
        <w:rPr>
          <w:sz w:val="28"/>
        </w:rPr>
        <w:t>ее</w:t>
      </w:r>
      <w:r w:rsidR="00E45DA2">
        <w:rPr>
          <w:sz w:val="28"/>
        </w:rPr>
        <w:t xml:space="preserve"> </w:t>
      </w:r>
      <w:r w:rsidRPr="00975ADF">
        <w:rPr>
          <w:sz w:val="28"/>
        </w:rPr>
        <w:t>величины.</w:t>
      </w:r>
      <w:r w:rsidR="00E45DA2">
        <w:rPr>
          <w:sz w:val="28"/>
        </w:rPr>
        <w:t xml:space="preserve"> </w:t>
      </w:r>
      <w:r w:rsidRPr="00975ADF">
        <w:rPr>
          <w:sz w:val="28"/>
        </w:rPr>
        <w:t>Через</w:t>
      </w:r>
      <w:r w:rsidR="00E45DA2">
        <w:rPr>
          <w:sz w:val="28"/>
        </w:rPr>
        <w:t xml:space="preserve"> </w:t>
      </w:r>
      <w:r w:rsidRPr="00975ADF">
        <w:rPr>
          <w:sz w:val="28"/>
        </w:rPr>
        <w:t>цену</w:t>
      </w:r>
      <w:r w:rsidR="00E45DA2">
        <w:rPr>
          <w:sz w:val="28"/>
        </w:rPr>
        <w:t xml:space="preserve"> </w:t>
      </w:r>
      <w:r w:rsidRPr="00975ADF">
        <w:rPr>
          <w:sz w:val="28"/>
        </w:rPr>
        <w:t>реализуются</w:t>
      </w:r>
      <w:r w:rsidR="00E45DA2">
        <w:rPr>
          <w:sz w:val="28"/>
        </w:rPr>
        <w:t xml:space="preserve"> </w:t>
      </w:r>
      <w:r w:rsidRPr="00975ADF">
        <w:rPr>
          <w:sz w:val="28"/>
        </w:rPr>
        <w:t>основные</w:t>
      </w:r>
      <w:r w:rsidR="00E45DA2">
        <w:rPr>
          <w:sz w:val="28"/>
        </w:rPr>
        <w:t xml:space="preserve"> </w:t>
      </w:r>
      <w:r w:rsidRPr="00975ADF">
        <w:rPr>
          <w:sz w:val="28"/>
        </w:rPr>
        <w:t>результаты</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следовательно,</w:t>
      </w:r>
      <w:r w:rsidR="00E45DA2">
        <w:rPr>
          <w:sz w:val="28"/>
        </w:rPr>
        <w:t xml:space="preserve"> </w:t>
      </w:r>
      <w:r w:rsidRPr="00975ADF">
        <w:rPr>
          <w:sz w:val="28"/>
        </w:rPr>
        <w:t>цена</w:t>
      </w:r>
      <w:r w:rsidR="00E45DA2">
        <w:rPr>
          <w:sz w:val="28"/>
        </w:rPr>
        <w:t xml:space="preserve"> </w:t>
      </w:r>
      <w:r w:rsidRPr="00975ADF">
        <w:rPr>
          <w:sz w:val="28"/>
        </w:rPr>
        <w:t>определяет</w:t>
      </w:r>
      <w:r w:rsidR="00E45DA2">
        <w:rPr>
          <w:sz w:val="28"/>
        </w:rPr>
        <w:t xml:space="preserve"> </w:t>
      </w:r>
      <w:r w:rsidRPr="00975ADF">
        <w:rPr>
          <w:sz w:val="28"/>
        </w:rPr>
        <w:t>эффективность</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условиях</w:t>
      </w:r>
      <w:r w:rsidR="00E45DA2">
        <w:rPr>
          <w:sz w:val="28"/>
        </w:rPr>
        <w:t xml:space="preserve"> </w:t>
      </w:r>
      <w:r w:rsidRPr="00975ADF">
        <w:rPr>
          <w:sz w:val="28"/>
        </w:rPr>
        <w:t>рынка</w:t>
      </w:r>
      <w:r w:rsidR="00E45DA2">
        <w:rPr>
          <w:sz w:val="28"/>
        </w:rPr>
        <w:t xml:space="preserve"> </w:t>
      </w:r>
      <w:r w:rsidRPr="00975ADF">
        <w:rPr>
          <w:sz w:val="28"/>
        </w:rPr>
        <w:t>ценообразование</w:t>
      </w:r>
      <w:r w:rsidR="00E45DA2">
        <w:rPr>
          <w:sz w:val="28"/>
        </w:rPr>
        <w:t xml:space="preserve"> </w:t>
      </w:r>
      <w:r w:rsidRPr="00975ADF">
        <w:rPr>
          <w:sz w:val="28"/>
        </w:rPr>
        <w:t>является</w:t>
      </w:r>
      <w:r w:rsidR="00E45DA2">
        <w:rPr>
          <w:sz w:val="28"/>
        </w:rPr>
        <w:t xml:space="preserve"> </w:t>
      </w:r>
      <w:r w:rsidRPr="00975ADF">
        <w:rPr>
          <w:sz w:val="28"/>
        </w:rPr>
        <w:t>весьма</w:t>
      </w:r>
      <w:r w:rsidR="00E45DA2">
        <w:rPr>
          <w:sz w:val="28"/>
        </w:rPr>
        <w:t xml:space="preserve"> </w:t>
      </w:r>
      <w:r w:rsidRPr="00975ADF">
        <w:rPr>
          <w:sz w:val="28"/>
        </w:rPr>
        <w:t>сложным</w:t>
      </w:r>
      <w:r w:rsidR="00E45DA2">
        <w:rPr>
          <w:sz w:val="28"/>
        </w:rPr>
        <w:t xml:space="preserve"> </w:t>
      </w:r>
      <w:r w:rsidRPr="00975ADF">
        <w:rPr>
          <w:sz w:val="28"/>
        </w:rPr>
        <w:t>процессом,</w:t>
      </w:r>
      <w:r w:rsidR="00E45DA2">
        <w:rPr>
          <w:sz w:val="28"/>
        </w:rPr>
        <w:t xml:space="preserve"> </w:t>
      </w:r>
      <w:r w:rsidRPr="00975ADF">
        <w:rPr>
          <w:sz w:val="28"/>
        </w:rPr>
        <w:t>подвержено</w:t>
      </w:r>
      <w:r w:rsidR="00E45DA2">
        <w:rPr>
          <w:sz w:val="28"/>
        </w:rPr>
        <w:t xml:space="preserve"> </w:t>
      </w:r>
      <w:r w:rsidRPr="00975ADF">
        <w:rPr>
          <w:sz w:val="28"/>
        </w:rPr>
        <w:t>влиянию</w:t>
      </w:r>
      <w:r w:rsidR="00E45DA2">
        <w:rPr>
          <w:sz w:val="28"/>
        </w:rPr>
        <w:t xml:space="preserve"> </w:t>
      </w:r>
      <w:r w:rsidRPr="00975ADF">
        <w:rPr>
          <w:sz w:val="28"/>
        </w:rPr>
        <w:t>многих</w:t>
      </w:r>
      <w:r w:rsidR="00E45DA2">
        <w:rPr>
          <w:sz w:val="28"/>
        </w:rPr>
        <w:t xml:space="preserve"> </w:t>
      </w:r>
      <w:r w:rsidRPr="00975ADF">
        <w:rPr>
          <w:sz w:val="28"/>
        </w:rPr>
        <w:t>факторов.</w:t>
      </w:r>
      <w:r w:rsidR="00E45DA2">
        <w:rPr>
          <w:sz w:val="28"/>
        </w:rPr>
        <w:t xml:space="preserve"> </w:t>
      </w:r>
      <w:r w:rsidRPr="00975ADF">
        <w:rPr>
          <w:sz w:val="28"/>
        </w:rPr>
        <w:t>Маркетинговым</w:t>
      </w:r>
      <w:r w:rsidR="00E45DA2">
        <w:rPr>
          <w:sz w:val="28"/>
        </w:rPr>
        <w:t xml:space="preserve"> </w:t>
      </w:r>
      <w:r w:rsidRPr="00975ADF">
        <w:rPr>
          <w:sz w:val="28"/>
        </w:rPr>
        <w:t>службам</w:t>
      </w:r>
      <w:r w:rsidR="00E45DA2">
        <w:rPr>
          <w:sz w:val="28"/>
        </w:rPr>
        <w:t xml:space="preserve"> </w:t>
      </w:r>
      <w:r w:rsidRPr="00975ADF">
        <w:rPr>
          <w:sz w:val="28"/>
        </w:rPr>
        <w:t>в</w:t>
      </w:r>
      <w:r w:rsidR="00E45DA2">
        <w:rPr>
          <w:sz w:val="28"/>
        </w:rPr>
        <w:t xml:space="preserve"> </w:t>
      </w:r>
      <w:r w:rsidRPr="00975ADF">
        <w:rPr>
          <w:sz w:val="28"/>
        </w:rPr>
        <w:t>каждом</w:t>
      </w:r>
      <w:r w:rsidR="00E45DA2">
        <w:rPr>
          <w:sz w:val="28"/>
        </w:rPr>
        <w:t xml:space="preserve"> </w:t>
      </w:r>
      <w:r w:rsidRPr="00975ADF">
        <w:rPr>
          <w:sz w:val="28"/>
        </w:rPr>
        <w:t>отдельном</w:t>
      </w:r>
      <w:r w:rsidR="00E45DA2">
        <w:rPr>
          <w:sz w:val="28"/>
        </w:rPr>
        <w:t xml:space="preserve"> </w:t>
      </w:r>
      <w:r w:rsidRPr="00975ADF">
        <w:rPr>
          <w:sz w:val="28"/>
        </w:rPr>
        <w:t>случае</w:t>
      </w:r>
      <w:r w:rsidR="00E45DA2">
        <w:rPr>
          <w:sz w:val="28"/>
        </w:rPr>
        <w:t xml:space="preserve"> </w:t>
      </w:r>
      <w:r w:rsidRPr="00975ADF">
        <w:rPr>
          <w:sz w:val="28"/>
        </w:rPr>
        <w:t>предстоит</w:t>
      </w:r>
      <w:r w:rsidR="00E45DA2">
        <w:rPr>
          <w:sz w:val="28"/>
        </w:rPr>
        <w:t xml:space="preserve"> </w:t>
      </w:r>
      <w:r w:rsidRPr="00975ADF">
        <w:rPr>
          <w:sz w:val="28"/>
        </w:rPr>
        <w:t>выбирать</w:t>
      </w:r>
      <w:r w:rsidR="00E45DA2">
        <w:rPr>
          <w:sz w:val="28"/>
        </w:rPr>
        <w:t xml:space="preserve"> </w:t>
      </w:r>
      <w:r w:rsidRPr="00975ADF">
        <w:rPr>
          <w:sz w:val="28"/>
        </w:rPr>
        <w:t>ценовую</w:t>
      </w:r>
      <w:r w:rsidR="00E45DA2">
        <w:rPr>
          <w:sz w:val="28"/>
        </w:rPr>
        <w:t xml:space="preserve"> </w:t>
      </w:r>
      <w:r w:rsidRPr="00975ADF">
        <w:rPr>
          <w:sz w:val="28"/>
        </w:rPr>
        <w:t>политику.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Ценовая</w:t>
      </w:r>
      <w:r w:rsidR="00E45DA2">
        <w:rPr>
          <w:sz w:val="28"/>
        </w:rPr>
        <w:t xml:space="preserve"> </w:t>
      </w:r>
      <w:r w:rsidRPr="00975ADF">
        <w:rPr>
          <w:sz w:val="28"/>
        </w:rPr>
        <w:t>политика</w:t>
      </w:r>
      <w:r w:rsidR="00E45DA2">
        <w:rPr>
          <w:sz w:val="28"/>
        </w:rPr>
        <w:t xml:space="preserve"> </w:t>
      </w:r>
      <w:r w:rsidRPr="00975ADF">
        <w:rPr>
          <w:sz w:val="28"/>
        </w:rPr>
        <w:t>предприятия</w:t>
      </w:r>
      <w:r w:rsidR="00E45DA2">
        <w:rPr>
          <w:sz w:val="28"/>
        </w:rPr>
        <w:t xml:space="preserve"> </w:t>
      </w:r>
      <w:r w:rsidRPr="00975ADF">
        <w:rPr>
          <w:sz w:val="28"/>
        </w:rPr>
        <w:t>состоит</w:t>
      </w:r>
      <w:r w:rsidR="00E45DA2">
        <w:rPr>
          <w:sz w:val="28"/>
        </w:rPr>
        <w:t xml:space="preserve"> </w:t>
      </w:r>
      <w:r w:rsidRPr="00975ADF">
        <w:rPr>
          <w:sz w:val="28"/>
        </w:rPr>
        <w:t>в</w:t>
      </w:r>
      <w:r w:rsidR="00E45DA2">
        <w:rPr>
          <w:sz w:val="28"/>
        </w:rPr>
        <w:t xml:space="preserve"> </w:t>
      </w:r>
      <w:r w:rsidRPr="00975ADF">
        <w:rPr>
          <w:sz w:val="28"/>
        </w:rPr>
        <w:t>установлении</w:t>
      </w:r>
      <w:r w:rsidR="00E45DA2">
        <w:rPr>
          <w:sz w:val="28"/>
        </w:rPr>
        <w:t xml:space="preserve"> </w:t>
      </w:r>
      <w:r w:rsidRPr="00975ADF">
        <w:rPr>
          <w:sz w:val="28"/>
        </w:rPr>
        <w:t>на</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цен</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складывающейся</w:t>
      </w:r>
      <w:r w:rsidR="00E45DA2">
        <w:rPr>
          <w:sz w:val="28"/>
        </w:rPr>
        <w:t xml:space="preserve"> </w:t>
      </w:r>
      <w:r w:rsidRPr="00975ADF">
        <w:rPr>
          <w:sz w:val="28"/>
        </w:rPr>
        <w:t>конъюнктуры</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обеспечивающей</w:t>
      </w:r>
      <w:r w:rsidR="00E45DA2">
        <w:rPr>
          <w:sz w:val="28"/>
        </w:rPr>
        <w:t xml:space="preserve"> </w:t>
      </w:r>
      <w:r w:rsidRPr="00975ADF">
        <w:rPr>
          <w:sz w:val="28"/>
        </w:rPr>
        <w:t>намеченный</w:t>
      </w:r>
      <w:r w:rsidR="00E45DA2">
        <w:rPr>
          <w:sz w:val="28"/>
        </w:rPr>
        <w:t xml:space="preserve"> </w:t>
      </w:r>
      <w:r w:rsidRPr="00975ADF">
        <w:rPr>
          <w:sz w:val="28"/>
        </w:rPr>
        <w:t>объем</w:t>
      </w:r>
      <w:r w:rsidR="00E45DA2">
        <w:rPr>
          <w:sz w:val="28"/>
        </w:rPr>
        <w:t xml:space="preserve"> </w:t>
      </w:r>
      <w:r w:rsidRPr="00975ADF">
        <w:rPr>
          <w:sz w:val="28"/>
        </w:rPr>
        <w:t>прибыли</w:t>
      </w:r>
      <w:r w:rsidR="00E45DA2">
        <w:rPr>
          <w:sz w:val="28"/>
        </w:rPr>
        <w:t xml:space="preserve"> </w:t>
      </w:r>
      <w:r w:rsidRPr="00975ADF">
        <w:rPr>
          <w:sz w:val="28"/>
        </w:rPr>
        <w:t>и</w:t>
      </w:r>
      <w:r w:rsidR="00E45DA2">
        <w:rPr>
          <w:sz w:val="28"/>
        </w:rPr>
        <w:t xml:space="preserve"> </w:t>
      </w:r>
      <w:r w:rsidRPr="00975ADF">
        <w:rPr>
          <w:sz w:val="28"/>
        </w:rPr>
        <w:t>решение</w:t>
      </w:r>
      <w:r w:rsidR="00E45DA2">
        <w:rPr>
          <w:sz w:val="28"/>
        </w:rPr>
        <w:t xml:space="preserve"> </w:t>
      </w:r>
      <w:r w:rsidRPr="00975ADF">
        <w:rPr>
          <w:sz w:val="28"/>
        </w:rPr>
        <w:t>других</w:t>
      </w:r>
      <w:r w:rsidR="00E45DA2">
        <w:rPr>
          <w:sz w:val="28"/>
        </w:rPr>
        <w:t xml:space="preserve"> </w:t>
      </w:r>
      <w:r w:rsidRPr="00975ADF">
        <w:rPr>
          <w:sz w:val="28"/>
        </w:rPr>
        <w:t>стратегических</w:t>
      </w:r>
      <w:r w:rsidR="00E45DA2">
        <w:rPr>
          <w:sz w:val="28"/>
        </w:rPr>
        <w:t xml:space="preserve"> </w:t>
      </w:r>
      <w:r w:rsidRPr="00975ADF">
        <w:rPr>
          <w:sz w:val="28"/>
        </w:rPr>
        <w:t>и</w:t>
      </w:r>
      <w:r w:rsidR="00E45DA2">
        <w:rPr>
          <w:sz w:val="28"/>
        </w:rPr>
        <w:t xml:space="preserve"> </w:t>
      </w:r>
      <w:r w:rsidRPr="00975ADF">
        <w:rPr>
          <w:sz w:val="28"/>
        </w:rPr>
        <w:t>оперативных</w:t>
      </w:r>
      <w:r w:rsidR="00E45DA2">
        <w:rPr>
          <w:sz w:val="28"/>
        </w:rPr>
        <w:t xml:space="preserve"> </w:t>
      </w:r>
      <w:r w:rsidRPr="00975ADF">
        <w:rPr>
          <w:sz w:val="28"/>
        </w:rPr>
        <w:t>задач.</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sz w:val="28"/>
        </w:rPr>
        <w:t>разработке</w:t>
      </w:r>
      <w:r w:rsidR="00E45DA2">
        <w:rPr>
          <w:sz w:val="28"/>
        </w:rPr>
        <w:t xml:space="preserve"> </w:t>
      </w:r>
      <w:r w:rsidRPr="00975ADF">
        <w:rPr>
          <w:sz w:val="28"/>
        </w:rPr>
        <w:t>ценовой</w:t>
      </w:r>
      <w:r w:rsidR="00E45DA2">
        <w:rPr>
          <w:sz w:val="28"/>
        </w:rPr>
        <w:t xml:space="preserve"> </w:t>
      </w:r>
      <w:r w:rsidRPr="00975ADF">
        <w:rPr>
          <w:sz w:val="28"/>
        </w:rPr>
        <w:t>политики</w:t>
      </w:r>
      <w:r w:rsidR="00E45DA2">
        <w:rPr>
          <w:sz w:val="28"/>
        </w:rPr>
        <w:t xml:space="preserve"> </w:t>
      </w:r>
      <w:r w:rsidRPr="00975ADF">
        <w:rPr>
          <w:sz w:val="28"/>
        </w:rPr>
        <w:t>необходимо</w:t>
      </w:r>
      <w:r w:rsidR="00E45DA2">
        <w:rPr>
          <w:sz w:val="28"/>
        </w:rPr>
        <w:t xml:space="preserve"> </w:t>
      </w:r>
      <w:r w:rsidRPr="00975ADF">
        <w:rPr>
          <w:sz w:val="28"/>
        </w:rPr>
        <w:t>учитывать</w:t>
      </w:r>
      <w:r w:rsidR="00E45DA2">
        <w:rPr>
          <w:sz w:val="28"/>
        </w:rPr>
        <w:t xml:space="preserve"> </w:t>
      </w:r>
      <w:r w:rsidRPr="00975ADF">
        <w:rPr>
          <w:sz w:val="28"/>
        </w:rPr>
        <w:t>следующее: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какое</w:t>
      </w:r>
      <w:r w:rsidR="00E45DA2">
        <w:rPr>
          <w:sz w:val="28"/>
        </w:rPr>
        <w:t xml:space="preserve"> </w:t>
      </w:r>
      <w:r w:rsidRPr="00975ADF">
        <w:rPr>
          <w:sz w:val="28"/>
        </w:rPr>
        <w:t>место</w:t>
      </w:r>
      <w:r w:rsidR="00E45DA2">
        <w:rPr>
          <w:sz w:val="28"/>
        </w:rPr>
        <w:t xml:space="preserve"> </w:t>
      </w:r>
      <w:r w:rsidRPr="00975ADF">
        <w:rPr>
          <w:sz w:val="28"/>
        </w:rPr>
        <w:t>занимает</w:t>
      </w:r>
      <w:r w:rsidR="00E45DA2">
        <w:rPr>
          <w:sz w:val="28"/>
        </w:rPr>
        <w:t xml:space="preserve"> </w:t>
      </w:r>
      <w:r w:rsidRPr="00975ADF">
        <w:rPr>
          <w:sz w:val="28"/>
        </w:rPr>
        <w:t>цена</w:t>
      </w:r>
      <w:r w:rsidR="00E45DA2">
        <w:rPr>
          <w:sz w:val="28"/>
        </w:rPr>
        <w:t xml:space="preserve"> </w:t>
      </w:r>
      <w:r w:rsidRPr="00975ADF">
        <w:rPr>
          <w:sz w:val="28"/>
        </w:rPr>
        <w:t>среди</w:t>
      </w:r>
      <w:r w:rsidR="00E45DA2">
        <w:rPr>
          <w:sz w:val="28"/>
        </w:rPr>
        <w:t xml:space="preserve"> </w:t>
      </w:r>
      <w:r w:rsidRPr="00975ADF">
        <w:rPr>
          <w:sz w:val="28"/>
        </w:rPr>
        <w:t>цен</w:t>
      </w:r>
      <w:r w:rsidR="00E45DA2">
        <w:rPr>
          <w:sz w:val="28"/>
        </w:rPr>
        <w:t xml:space="preserve"> </w:t>
      </w:r>
      <w:r w:rsidRPr="00975ADF">
        <w:rPr>
          <w:sz w:val="28"/>
        </w:rPr>
        <w:t>на</w:t>
      </w:r>
      <w:r w:rsidR="00E45DA2">
        <w:rPr>
          <w:sz w:val="28"/>
        </w:rPr>
        <w:t xml:space="preserve"> </w:t>
      </w:r>
      <w:r w:rsidRPr="00975ADF">
        <w:rPr>
          <w:sz w:val="28"/>
        </w:rPr>
        <w:t>товары</w:t>
      </w:r>
      <w:r w:rsidR="00E45DA2">
        <w:rPr>
          <w:sz w:val="28"/>
        </w:rPr>
        <w:t xml:space="preserve"> </w:t>
      </w:r>
      <w:r w:rsidRPr="00975ADF">
        <w:rPr>
          <w:sz w:val="28"/>
        </w:rPr>
        <w:t>конкурентов</w:t>
      </w:r>
      <w:r w:rsidR="00E45DA2">
        <w:rPr>
          <w:sz w:val="28"/>
        </w:rPr>
        <w:t xml:space="preserve"> </w:t>
      </w:r>
      <w:r w:rsidRPr="00975ADF">
        <w:rPr>
          <w:sz w:val="28"/>
        </w:rPr>
        <w:t>на</w:t>
      </w:r>
      <w:r w:rsidR="00E45DA2">
        <w:rPr>
          <w:sz w:val="28"/>
        </w:rPr>
        <w:t xml:space="preserve"> </w:t>
      </w:r>
      <w:r w:rsidRPr="00975ADF">
        <w:rPr>
          <w:sz w:val="28"/>
        </w:rPr>
        <w:t>сегменте</w:t>
      </w:r>
      <w:r w:rsidR="00E45DA2">
        <w:rPr>
          <w:sz w:val="28"/>
        </w:rPr>
        <w:t xml:space="preserve"> </w:t>
      </w:r>
      <w:r w:rsidRPr="00975ADF">
        <w:rPr>
          <w:sz w:val="28"/>
        </w:rPr>
        <w:t>рынка,</w:t>
      </w:r>
      <w:r w:rsidR="00E45DA2">
        <w:rPr>
          <w:sz w:val="28"/>
        </w:rPr>
        <w:t xml:space="preserve"> </w:t>
      </w:r>
      <w:r w:rsidRPr="00975ADF">
        <w:rPr>
          <w:sz w:val="28"/>
        </w:rPr>
        <w:t>где</w:t>
      </w:r>
      <w:r w:rsidR="00E45DA2">
        <w:rPr>
          <w:sz w:val="28"/>
        </w:rPr>
        <w:t xml:space="preserve"> </w:t>
      </w:r>
      <w:r w:rsidRPr="00975ADF">
        <w:rPr>
          <w:sz w:val="28"/>
        </w:rPr>
        <w:t>действует</w:t>
      </w:r>
      <w:r w:rsidR="00E45DA2">
        <w:rPr>
          <w:sz w:val="28"/>
        </w:rPr>
        <w:t xml:space="preserve"> </w:t>
      </w:r>
      <w:r w:rsidRPr="00975ADF">
        <w:rPr>
          <w:sz w:val="28"/>
        </w:rPr>
        <w:t>предприятие;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какой</w:t>
      </w:r>
      <w:r w:rsidR="00E45DA2">
        <w:rPr>
          <w:sz w:val="28"/>
        </w:rPr>
        <w:t xml:space="preserve"> </w:t>
      </w:r>
      <w:r w:rsidRPr="00975ADF">
        <w:rPr>
          <w:sz w:val="28"/>
        </w:rPr>
        <w:t>выбран</w:t>
      </w:r>
      <w:r w:rsidR="00E45DA2">
        <w:rPr>
          <w:sz w:val="28"/>
        </w:rPr>
        <w:t xml:space="preserve"> </w:t>
      </w:r>
      <w:r w:rsidRPr="00975ADF">
        <w:rPr>
          <w:sz w:val="28"/>
        </w:rPr>
        <w:t>метод</w:t>
      </w:r>
      <w:r w:rsidR="00E45DA2">
        <w:rPr>
          <w:sz w:val="28"/>
        </w:rPr>
        <w:t xml:space="preserve"> </w:t>
      </w:r>
      <w:r w:rsidRPr="00975ADF">
        <w:rPr>
          <w:sz w:val="28"/>
        </w:rPr>
        <w:t>расчета</w:t>
      </w:r>
      <w:r w:rsidR="00E45DA2">
        <w:rPr>
          <w:sz w:val="28"/>
        </w:rPr>
        <w:t xml:space="preserve"> </w:t>
      </w:r>
      <w:r w:rsidRPr="00975ADF">
        <w:rPr>
          <w:sz w:val="28"/>
        </w:rPr>
        <w:t>цены;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какой</w:t>
      </w:r>
      <w:r w:rsidR="00E45DA2">
        <w:rPr>
          <w:sz w:val="28"/>
        </w:rPr>
        <w:t xml:space="preserve"> </w:t>
      </w:r>
      <w:r w:rsidRPr="00975ADF">
        <w:rPr>
          <w:sz w:val="28"/>
        </w:rPr>
        <w:t>должна</w:t>
      </w:r>
      <w:r w:rsidR="00E45DA2">
        <w:rPr>
          <w:sz w:val="28"/>
        </w:rPr>
        <w:t xml:space="preserve"> </w:t>
      </w:r>
      <w:r w:rsidRPr="00975ADF">
        <w:rPr>
          <w:sz w:val="28"/>
        </w:rPr>
        <w:t>быть</w:t>
      </w:r>
      <w:r w:rsidR="00E45DA2">
        <w:rPr>
          <w:sz w:val="28"/>
        </w:rPr>
        <w:t xml:space="preserve"> </w:t>
      </w:r>
      <w:r w:rsidRPr="00975ADF">
        <w:rPr>
          <w:sz w:val="28"/>
        </w:rPr>
        <w:t>ценовая</w:t>
      </w:r>
      <w:r w:rsidR="00E45DA2">
        <w:rPr>
          <w:sz w:val="28"/>
        </w:rPr>
        <w:t xml:space="preserve"> </w:t>
      </w:r>
      <w:r w:rsidRPr="00975ADF">
        <w:rPr>
          <w:sz w:val="28"/>
        </w:rPr>
        <w:t>политика</w:t>
      </w:r>
      <w:r w:rsidR="00E45DA2">
        <w:rPr>
          <w:sz w:val="28"/>
        </w:rPr>
        <w:t xml:space="preserve"> </w:t>
      </w:r>
      <w:r w:rsidRPr="00975ADF">
        <w:rPr>
          <w:sz w:val="28"/>
        </w:rPr>
        <w:t>относительно</w:t>
      </w:r>
      <w:r w:rsidR="00E45DA2">
        <w:rPr>
          <w:sz w:val="28"/>
        </w:rPr>
        <w:t xml:space="preserve"> </w:t>
      </w:r>
      <w:r w:rsidRPr="00975ADF">
        <w:rPr>
          <w:sz w:val="28"/>
        </w:rPr>
        <w:t>новых</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как</w:t>
      </w:r>
      <w:r w:rsidR="00E45DA2">
        <w:rPr>
          <w:sz w:val="28"/>
        </w:rPr>
        <w:t xml:space="preserve"> </w:t>
      </w:r>
      <w:r w:rsidRPr="00975ADF">
        <w:rPr>
          <w:sz w:val="28"/>
        </w:rPr>
        <w:t>должна</w:t>
      </w:r>
      <w:r w:rsidR="00E45DA2">
        <w:rPr>
          <w:sz w:val="28"/>
        </w:rPr>
        <w:t xml:space="preserve"> </w:t>
      </w:r>
      <w:r w:rsidRPr="00975ADF">
        <w:rPr>
          <w:sz w:val="28"/>
        </w:rPr>
        <w:t>изменяться</w:t>
      </w:r>
      <w:r w:rsidR="00E45DA2">
        <w:rPr>
          <w:sz w:val="28"/>
        </w:rPr>
        <w:t xml:space="preserve"> </w:t>
      </w:r>
      <w:r w:rsidRPr="00975ADF">
        <w:rPr>
          <w:sz w:val="28"/>
        </w:rPr>
        <w:t>цена</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стадии</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Прежде</w:t>
      </w:r>
      <w:r w:rsidR="00E45DA2">
        <w:rPr>
          <w:sz w:val="28"/>
        </w:rPr>
        <w:t xml:space="preserve"> </w:t>
      </w:r>
      <w:r w:rsidRPr="00975ADF">
        <w:rPr>
          <w:sz w:val="28"/>
        </w:rPr>
        <w:t>чем</w:t>
      </w:r>
      <w:r w:rsidR="00E45DA2">
        <w:rPr>
          <w:sz w:val="28"/>
        </w:rPr>
        <w:t xml:space="preserve"> </w:t>
      </w:r>
      <w:r w:rsidRPr="00975ADF">
        <w:rPr>
          <w:sz w:val="28"/>
        </w:rPr>
        <w:t>разработать</w:t>
      </w:r>
      <w:r w:rsidR="00E45DA2">
        <w:rPr>
          <w:sz w:val="28"/>
        </w:rPr>
        <w:t xml:space="preserve"> </w:t>
      </w:r>
      <w:r w:rsidRPr="00975ADF">
        <w:rPr>
          <w:sz w:val="28"/>
        </w:rPr>
        <w:t>ценовую</w:t>
      </w:r>
      <w:r w:rsidR="00E45DA2">
        <w:rPr>
          <w:sz w:val="28"/>
        </w:rPr>
        <w:t xml:space="preserve"> </w:t>
      </w:r>
      <w:r w:rsidRPr="00975ADF">
        <w:rPr>
          <w:sz w:val="28"/>
        </w:rPr>
        <w:t>политику,</w:t>
      </w:r>
      <w:r w:rsidR="00E45DA2">
        <w:rPr>
          <w:sz w:val="28"/>
        </w:rPr>
        <w:t xml:space="preserve"> </w:t>
      </w:r>
      <w:r w:rsidRPr="00975ADF">
        <w:rPr>
          <w:sz w:val="28"/>
        </w:rPr>
        <w:t>предприятие</w:t>
      </w:r>
      <w:r w:rsidR="00E45DA2">
        <w:rPr>
          <w:sz w:val="28"/>
        </w:rPr>
        <w:t xml:space="preserve"> </w:t>
      </w:r>
      <w:r w:rsidRPr="00975ADF">
        <w:rPr>
          <w:sz w:val="28"/>
        </w:rPr>
        <w:t>должно</w:t>
      </w:r>
      <w:r w:rsidR="00E45DA2">
        <w:rPr>
          <w:sz w:val="28"/>
        </w:rPr>
        <w:t xml:space="preserve"> </w:t>
      </w:r>
      <w:r w:rsidRPr="00975ADF">
        <w:rPr>
          <w:sz w:val="28"/>
        </w:rPr>
        <w:t>проанализировать</w:t>
      </w:r>
      <w:r w:rsidR="00E45DA2">
        <w:rPr>
          <w:sz w:val="28"/>
        </w:rPr>
        <w:t xml:space="preserve"> </w:t>
      </w:r>
      <w:r w:rsidRPr="00975ADF">
        <w:rPr>
          <w:sz w:val="28"/>
        </w:rPr>
        <w:t>следующие</w:t>
      </w:r>
      <w:r w:rsidR="00E45DA2">
        <w:rPr>
          <w:sz w:val="28"/>
        </w:rPr>
        <w:t xml:space="preserve"> </w:t>
      </w:r>
      <w:r w:rsidRPr="00975ADF">
        <w:rPr>
          <w:sz w:val="28"/>
        </w:rPr>
        <w:t>факторы:</w:t>
      </w:r>
      <w:r w:rsidR="00E45DA2">
        <w:rPr>
          <w:sz w:val="28"/>
        </w:rPr>
        <w:t xml:space="preserve"> </w:t>
      </w:r>
      <w:r w:rsidRPr="00975ADF">
        <w:rPr>
          <w:sz w:val="28"/>
        </w:rPr>
        <w:t>спрос,</w:t>
      </w:r>
      <w:r w:rsidR="00E45DA2">
        <w:rPr>
          <w:sz w:val="28"/>
        </w:rPr>
        <w:t xml:space="preserve"> </w:t>
      </w:r>
      <w:r w:rsidRPr="00975ADF">
        <w:rPr>
          <w:sz w:val="28"/>
        </w:rPr>
        <w:t>ценовую</w:t>
      </w:r>
      <w:r w:rsidR="00E45DA2">
        <w:rPr>
          <w:sz w:val="28"/>
        </w:rPr>
        <w:t xml:space="preserve"> </w:t>
      </w:r>
      <w:r w:rsidRPr="00975ADF">
        <w:rPr>
          <w:sz w:val="28"/>
        </w:rPr>
        <w:t>политику</w:t>
      </w:r>
      <w:r w:rsidR="00E45DA2">
        <w:rPr>
          <w:sz w:val="28"/>
        </w:rPr>
        <w:t xml:space="preserve"> </w:t>
      </w:r>
      <w:r w:rsidRPr="00975ADF">
        <w:rPr>
          <w:sz w:val="28"/>
        </w:rPr>
        <w:t>государства,</w:t>
      </w:r>
      <w:r w:rsidR="00E45DA2">
        <w:rPr>
          <w:sz w:val="28"/>
        </w:rPr>
        <w:t xml:space="preserve"> </w:t>
      </w:r>
      <w:r w:rsidRPr="00975ADF">
        <w:rPr>
          <w:sz w:val="28"/>
        </w:rPr>
        <w:t>жизненный</w:t>
      </w:r>
      <w:r w:rsidR="00E45DA2">
        <w:rPr>
          <w:sz w:val="28"/>
        </w:rPr>
        <w:t xml:space="preserve"> </w:t>
      </w:r>
      <w:r w:rsidRPr="00975ADF">
        <w:rPr>
          <w:sz w:val="28"/>
        </w:rPr>
        <w:t>цикл</w:t>
      </w:r>
      <w:r w:rsidR="00E45DA2">
        <w:rPr>
          <w:sz w:val="28"/>
        </w:rPr>
        <w:t xml:space="preserve"> </w:t>
      </w:r>
      <w:r w:rsidRPr="00975ADF">
        <w:rPr>
          <w:sz w:val="28"/>
        </w:rPr>
        <w:t>товара,</w:t>
      </w:r>
      <w:r w:rsidR="00E45DA2">
        <w:rPr>
          <w:sz w:val="28"/>
        </w:rPr>
        <w:t xml:space="preserve"> </w:t>
      </w:r>
      <w:r w:rsidRPr="00975ADF">
        <w:rPr>
          <w:sz w:val="28"/>
        </w:rPr>
        <w:t>модель</w:t>
      </w:r>
      <w:r w:rsidR="00E45DA2">
        <w:rPr>
          <w:sz w:val="28"/>
        </w:rPr>
        <w:t xml:space="preserve"> </w:t>
      </w:r>
      <w:r w:rsidRPr="00975ADF">
        <w:rPr>
          <w:sz w:val="28"/>
        </w:rPr>
        <w:t>рынка,</w:t>
      </w:r>
      <w:r w:rsidR="00E45DA2">
        <w:rPr>
          <w:sz w:val="28"/>
        </w:rPr>
        <w:t xml:space="preserve"> </w:t>
      </w:r>
      <w:r w:rsidRPr="00975ADF">
        <w:rPr>
          <w:sz w:val="28"/>
        </w:rPr>
        <w:t>способы</w:t>
      </w:r>
      <w:r w:rsidR="00E45DA2">
        <w:rPr>
          <w:sz w:val="28"/>
        </w:rPr>
        <w:t xml:space="preserve"> </w:t>
      </w:r>
      <w:r w:rsidRPr="00975ADF">
        <w:rPr>
          <w:sz w:val="28"/>
        </w:rPr>
        <w:t>товародвижения,</w:t>
      </w:r>
      <w:r w:rsidR="00E45DA2">
        <w:rPr>
          <w:sz w:val="28"/>
        </w:rPr>
        <w:t xml:space="preserve"> </w:t>
      </w:r>
      <w:r w:rsidRPr="00975ADF">
        <w:rPr>
          <w:sz w:val="28"/>
        </w:rPr>
        <w:t>конкуренцию,</w:t>
      </w:r>
      <w:r w:rsidR="00E45DA2">
        <w:rPr>
          <w:sz w:val="28"/>
        </w:rPr>
        <w:t xml:space="preserve"> </w:t>
      </w:r>
      <w:r w:rsidRPr="00975ADF">
        <w:rPr>
          <w:sz w:val="28"/>
        </w:rPr>
        <w:t>издержки,</w:t>
      </w:r>
      <w:r w:rsidR="00E45DA2">
        <w:rPr>
          <w:sz w:val="28"/>
        </w:rPr>
        <w:t xml:space="preserve"> </w:t>
      </w:r>
      <w:r w:rsidRPr="00975ADF">
        <w:rPr>
          <w:sz w:val="28"/>
        </w:rPr>
        <w:t>методы</w:t>
      </w:r>
      <w:r w:rsidR="00E45DA2">
        <w:rPr>
          <w:sz w:val="28"/>
        </w:rPr>
        <w:t xml:space="preserve"> </w:t>
      </w:r>
      <w:r w:rsidRPr="00975ADF">
        <w:rPr>
          <w:sz w:val="28"/>
        </w:rPr>
        <w:t>расчета</w:t>
      </w:r>
      <w:r w:rsidR="00E45DA2">
        <w:rPr>
          <w:sz w:val="28"/>
        </w:rPr>
        <w:t xml:space="preserve"> </w:t>
      </w:r>
      <w:r w:rsidRPr="00975ADF">
        <w:rPr>
          <w:sz w:val="28"/>
        </w:rPr>
        <w:t>цены,</w:t>
      </w:r>
      <w:r w:rsidR="00E45DA2">
        <w:rPr>
          <w:sz w:val="28"/>
        </w:rPr>
        <w:t xml:space="preserve"> </w:t>
      </w:r>
      <w:r w:rsidRPr="00975ADF">
        <w:rPr>
          <w:sz w:val="28"/>
        </w:rPr>
        <w:t>маркетинговую</w:t>
      </w:r>
      <w:r w:rsidR="00E45DA2">
        <w:rPr>
          <w:sz w:val="28"/>
        </w:rPr>
        <w:t xml:space="preserve"> </w:t>
      </w:r>
      <w:r w:rsidRPr="00975ADF">
        <w:rPr>
          <w:sz w:val="28"/>
        </w:rPr>
        <w:t>деятельность</w:t>
      </w:r>
      <w:r w:rsidR="00E45DA2">
        <w:rPr>
          <w:sz w:val="28"/>
        </w:rPr>
        <w:t xml:space="preserve"> </w:t>
      </w:r>
      <w:r w:rsidRPr="00975ADF">
        <w:rPr>
          <w:sz w:val="28"/>
        </w:rPr>
        <w:t>предприятия.</w:t>
      </w:r>
    </w:p>
    <w:p w:rsidR="00975ADF" w:rsidRPr="00975ADF" w:rsidRDefault="00975ADF" w:rsidP="00975ADF">
      <w:pPr>
        <w:keepNext/>
        <w:widowControl w:val="0"/>
        <w:snapToGrid/>
        <w:spacing w:line="360" w:lineRule="auto"/>
        <w:ind w:firstLine="709"/>
        <w:jc w:val="both"/>
        <w:rPr>
          <w:sz w:val="28"/>
        </w:rPr>
      </w:pPr>
      <w:r w:rsidRPr="00975ADF">
        <w:rPr>
          <w:sz w:val="28"/>
        </w:rPr>
        <w:t>Важной</w:t>
      </w:r>
      <w:r w:rsidR="00E45DA2">
        <w:rPr>
          <w:sz w:val="28"/>
        </w:rPr>
        <w:t xml:space="preserve"> </w:t>
      </w:r>
      <w:r w:rsidRPr="00975ADF">
        <w:rPr>
          <w:sz w:val="28"/>
        </w:rPr>
        <w:t>составляющей</w:t>
      </w:r>
      <w:r w:rsidR="00E45DA2">
        <w:rPr>
          <w:sz w:val="28"/>
        </w:rPr>
        <w:t xml:space="preserve"> </w:t>
      </w:r>
      <w:r w:rsidRPr="00975ADF">
        <w:rPr>
          <w:sz w:val="28"/>
        </w:rPr>
        <w:t>ценовой</w:t>
      </w:r>
      <w:r w:rsidR="00E45DA2">
        <w:rPr>
          <w:sz w:val="28"/>
        </w:rPr>
        <w:t xml:space="preserve"> </w:t>
      </w:r>
      <w:r w:rsidRPr="00975ADF">
        <w:rPr>
          <w:sz w:val="28"/>
        </w:rPr>
        <w:t>политики</w:t>
      </w:r>
      <w:r w:rsidR="00E45DA2">
        <w:rPr>
          <w:sz w:val="28"/>
        </w:rPr>
        <w:t xml:space="preserve"> </w:t>
      </w:r>
      <w:r w:rsidRPr="00975ADF">
        <w:rPr>
          <w:sz w:val="28"/>
        </w:rPr>
        <w:t>является</w:t>
      </w:r>
      <w:r w:rsidR="00E45DA2">
        <w:rPr>
          <w:sz w:val="28"/>
        </w:rPr>
        <w:t xml:space="preserve"> </w:t>
      </w:r>
      <w:r w:rsidRPr="00975ADF">
        <w:rPr>
          <w:sz w:val="28"/>
        </w:rPr>
        <w:t>разработка</w:t>
      </w:r>
      <w:r w:rsidR="00E45DA2">
        <w:rPr>
          <w:sz w:val="28"/>
        </w:rPr>
        <w:t xml:space="preserve"> </w:t>
      </w:r>
      <w:r w:rsidRPr="00975ADF">
        <w:rPr>
          <w:sz w:val="28"/>
        </w:rPr>
        <w:t>стратегии</w:t>
      </w:r>
      <w:r w:rsidR="00E45DA2">
        <w:rPr>
          <w:sz w:val="28"/>
        </w:rPr>
        <w:t xml:space="preserve"> </w:t>
      </w:r>
      <w:r w:rsidRPr="00975ADF">
        <w:rPr>
          <w:sz w:val="28"/>
        </w:rPr>
        <w:t>формирования</w:t>
      </w:r>
      <w:r w:rsidR="00E45DA2">
        <w:rPr>
          <w:sz w:val="28"/>
        </w:rPr>
        <w:t xml:space="preserve"> </w:t>
      </w:r>
      <w:r w:rsidRPr="00975ADF">
        <w:rPr>
          <w:sz w:val="28"/>
        </w:rPr>
        <w:t>цены.</w:t>
      </w:r>
      <w:r w:rsidR="00E45DA2">
        <w:rPr>
          <w:sz w:val="28"/>
        </w:rPr>
        <w:t xml:space="preserve"> </w:t>
      </w:r>
      <w:r w:rsidRPr="00975ADF">
        <w:rPr>
          <w:sz w:val="28"/>
        </w:rPr>
        <w:t>Она</w:t>
      </w:r>
      <w:r w:rsidR="00E45DA2">
        <w:rPr>
          <w:sz w:val="28"/>
        </w:rPr>
        <w:t xml:space="preserve"> </w:t>
      </w:r>
      <w:r w:rsidRPr="00975ADF">
        <w:rPr>
          <w:sz w:val="28"/>
        </w:rPr>
        <w:t>должна</w:t>
      </w:r>
      <w:r w:rsidR="00E45DA2">
        <w:rPr>
          <w:sz w:val="28"/>
        </w:rPr>
        <w:t xml:space="preserve"> </w:t>
      </w:r>
      <w:r w:rsidRPr="00975ADF">
        <w:rPr>
          <w:sz w:val="28"/>
        </w:rPr>
        <w:t>быть</w:t>
      </w:r>
      <w:r w:rsidR="00E45DA2">
        <w:rPr>
          <w:sz w:val="28"/>
        </w:rPr>
        <w:t xml:space="preserve"> </w:t>
      </w:r>
      <w:r w:rsidRPr="00975ADF">
        <w:rPr>
          <w:sz w:val="28"/>
        </w:rPr>
        <w:t>увязана</w:t>
      </w:r>
      <w:r w:rsidR="00E45DA2">
        <w:rPr>
          <w:sz w:val="28"/>
        </w:rPr>
        <w:t xml:space="preserve"> </w:t>
      </w:r>
      <w:r w:rsidRPr="00975ADF">
        <w:rPr>
          <w:sz w:val="28"/>
        </w:rPr>
        <w:t>с</w:t>
      </w:r>
      <w:r w:rsidR="00E45DA2">
        <w:rPr>
          <w:sz w:val="28"/>
        </w:rPr>
        <w:t xml:space="preserve"> </w:t>
      </w:r>
      <w:r w:rsidRPr="00975ADF">
        <w:rPr>
          <w:sz w:val="28"/>
        </w:rPr>
        <w:t>общими</w:t>
      </w:r>
      <w:r w:rsidR="00E45DA2">
        <w:rPr>
          <w:sz w:val="28"/>
        </w:rPr>
        <w:t xml:space="preserve"> </w:t>
      </w:r>
      <w:r w:rsidRPr="00975ADF">
        <w:rPr>
          <w:sz w:val="28"/>
        </w:rPr>
        <w:t>целями</w:t>
      </w:r>
      <w:r w:rsidR="00E45DA2">
        <w:rPr>
          <w:sz w:val="28"/>
        </w:rPr>
        <w:t xml:space="preserve"> </w:t>
      </w:r>
      <w:r w:rsidRPr="00975ADF">
        <w:rPr>
          <w:sz w:val="28"/>
        </w:rPr>
        <w:t>предприятия</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Такими</w:t>
      </w:r>
      <w:r w:rsidR="00E45DA2">
        <w:rPr>
          <w:sz w:val="28"/>
        </w:rPr>
        <w:t xml:space="preserve"> </w:t>
      </w:r>
      <w:r w:rsidRPr="00975ADF">
        <w:rPr>
          <w:sz w:val="28"/>
        </w:rPr>
        <w:t>целями</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увеличение</w:t>
      </w:r>
      <w:r w:rsidR="00E45DA2">
        <w:rPr>
          <w:sz w:val="28"/>
        </w:rPr>
        <w:t xml:space="preserve"> </w:t>
      </w:r>
      <w:r w:rsidRPr="00975ADF">
        <w:rPr>
          <w:sz w:val="28"/>
        </w:rPr>
        <w:t>сбыта</w:t>
      </w:r>
      <w:r w:rsidR="00E45DA2">
        <w:rPr>
          <w:sz w:val="28"/>
        </w:rPr>
        <w:t xml:space="preserve"> </w:t>
      </w:r>
      <w:r w:rsidRPr="00975ADF">
        <w:rPr>
          <w:sz w:val="28"/>
        </w:rPr>
        <w:t>товара;</w:t>
      </w:r>
      <w:r w:rsidR="00E45DA2">
        <w:rPr>
          <w:sz w:val="28"/>
        </w:rPr>
        <w:t xml:space="preserve"> </w:t>
      </w:r>
      <w:r w:rsidRPr="00975ADF">
        <w:rPr>
          <w:sz w:val="28"/>
        </w:rPr>
        <w:t>получение</w:t>
      </w:r>
      <w:r w:rsidR="00E45DA2">
        <w:rPr>
          <w:sz w:val="28"/>
        </w:rPr>
        <w:t xml:space="preserve"> </w:t>
      </w:r>
      <w:r w:rsidRPr="00975ADF">
        <w:rPr>
          <w:sz w:val="28"/>
        </w:rPr>
        <w:t>заданной</w:t>
      </w:r>
      <w:r w:rsidR="00E45DA2">
        <w:rPr>
          <w:sz w:val="28"/>
        </w:rPr>
        <w:t xml:space="preserve"> </w:t>
      </w:r>
      <w:r w:rsidRPr="00975ADF">
        <w:rPr>
          <w:sz w:val="28"/>
        </w:rPr>
        <w:t>или</w:t>
      </w:r>
      <w:r w:rsidR="00E45DA2">
        <w:rPr>
          <w:sz w:val="28"/>
        </w:rPr>
        <w:t xml:space="preserve"> </w:t>
      </w:r>
      <w:r w:rsidRPr="00975ADF">
        <w:rPr>
          <w:sz w:val="28"/>
        </w:rPr>
        <w:t>максимальной</w:t>
      </w:r>
      <w:r w:rsidR="00E45DA2">
        <w:rPr>
          <w:sz w:val="28"/>
        </w:rPr>
        <w:t xml:space="preserve"> </w:t>
      </w:r>
      <w:r w:rsidRPr="00975ADF">
        <w:rPr>
          <w:sz w:val="28"/>
        </w:rPr>
        <w:t>прибыли,</w:t>
      </w:r>
      <w:r w:rsidR="00E45DA2">
        <w:rPr>
          <w:sz w:val="28"/>
        </w:rPr>
        <w:t xml:space="preserve"> </w:t>
      </w:r>
      <w:r w:rsidRPr="00975ADF">
        <w:rPr>
          <w:sz w:val="28"/>
        </w:rPr>
        <w:t>обеспечение</w:t>
      </w:r>
      <w:r w:rsidR="00E45DA2">
        <w:rPr>
          <w:sz w:val="28"/>
        </w:rPr>
        <w:t xml:space="preserve"> </w:t>
      </w:r>
      <w:r w:rsidRPr="00975ADF">
        <w:rPr>
          <w:sz w:val="28"/>
        </w:rPr>
        <w:t>процесса</w:t>
      </w:r>
      <w:r w:rsidR="00E45DA2">
        <w:rPr>
          <w:sz w:val="28"/>
        </w:rPr>
        <w:t xml:space="preserve"> </w:t>
      </w:r>
      <w:r w:rsidRPr="00975ADF">
        <w:rPr>
          <w:sz w:val="28"/>
        </w:rPr>
        <w:t>выживания</w:t>
      </w:r>
      <w:r w:rsidR="00E45DA2">
        <w:rPr>
          <w:sz w:val="28"/>
        </w:rPr>
        <w:t xml:space="preserve"> </w:t>
      </w:r>
      <w:r w:rsidRPr="00975ADF">
        <w:rPr>
          <w:sz w:val="28"/>
        </w:rPr>
        <w:t>в</w:t>
      </w:r>
      <w:r w:rsidR="00E45DA2">
        <w:rPr>
          <w:sz w:val="28"/>
        </w:rPr>
        <w:t xml:space="preserve"> </w:t>
      </w:r>
      <w:r w:rsidRPr="00975ADF">
        <w:rPr>
          <w:sz w:val="28"/>
        </w:rPr>
        <w:t>конкурентной</w:t>
      </w:r>
      <w:r w:rsidR="00E45DA2">
        <w:rPr>
          <w:sz w:val="28"/>
        </w:rPr>
        <w:t xml:space="preserve"> </w:t>
      </w:r>
      <w:r w:rsidRPr="00975ADF">
        <w:rPr>
          <w:sz w:val="28"/>
        </w:rPr>
        <w:t>борьбе,</w:t>
      </w:r>
      <w:r w:rsidR="00E45DA2">
        <w:rPr>
          <w:sz w:val="28"/>
        </w:rPr>
        <w:t xml:space="preserve"> </w:t>
      </w:r>
      <w:r w:rsidRPr="00975ADF">
        <w:rPr>
          <w:sz w:val="28"/>
        </w:rPr>
        <w:t>завоевание</w:t>
      </w:r>
      <w:r w:rsidR="00E45DA2">
        <w:rPr>
          <w:sz w:val="28"/>
        </w:rPr>
        <w:t xml:space="preserve"> </w:t>
      </w:r>
      <w:r w:rsidRPr="00975ADF">
        <w:rPr>
          <w:sz w:val="28"/>
        </w:rPr>
        <w:t>лидерства</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Любая</w:t>
      </w:r>
      <w:r w:rsidR="00E45DA2">
        <w:rPr>
          <w:sz w:val="28"/>
        </w:rPr>
        <w:t xml:space="preserve"> </w:t>
      </w:r>
      <w:r w:rsidRPr="00975ADF">
        <w:rPr>
          <w:sz w:val="28"/>
        </w:rPr>
        <w:t>из</w:t>
      </w:r>
      <w:r w:rsidR="00E45DA2">
        <w:rPr>
          <w:sz w:val="28"/>
        </w:rPr>
        <w:t xml:space="preserve"> </w:t>
      </w:r>
      <w:r w:rsidRPr="00975ADF">
        <w:rPr>
          <w:sz w:val="28"/>
        </w:rPr>
        <w:t>целей</w:t>
      </w:r>
      <w:r w:rsidR="00E45DA2">
        <w:rPr>
          <w:sz w:val="28"/>
        </w:rPr>
        <w:t xml:space="preserve"> </w:t>
      </w:r>
      <w:r w:rsidRPr="00975ADF">
        <w:rPr>
          <w:sz w:val="28"/>
        </w:rPr>
        <w:t>стратегии</w:t>
      </w:r>
      <w:r w:rsidR="00E45DA2">
        <w:rPr>
          <w:sz w:val="28"/>
        </w:rPr>
        <w:t xml:space="preserve"> </w:t>
      </w:r>
      <w:r w:rsidRPr="00975ADF">
        <w:rPr>
          <w:sz w:val="28"/>
        </w:rPr>
        <w:t>ценообразования</w:t>
      </w:r>
      <w:r w:rsidR="00E45DA2">
        <w:rPr>
          <w:sz w:val="28"/>
        </w:rPr>
        <w:t xml:space="preserve"> </w:t>
      </w:r>
      <w:r w:rsidRPr="00975ADF">
        <w:rPr>
          <w:sz w:val="28"/>
        </w:rPr>
        <w:t>должна</w:t>
      </w:r>
      <w:r w:rsidR="00E45DA2">
        <w:rPr>
          <w:sz w:val="28"/>
        </w:rPr>
        <w:t xml:space="preserve"> </w:t>
      </w:r>
      <w:r w:rsidRPr="00975ADF">
        <w:rPr>
          <w:sz w:val="28"/>
        </w:rPr>
        <w:t>быть</w:t>
      </w:r>
      <w:r w:rsidR="00E45DA2">
        <w:rPr>
          <w:sz w:val="28"/>
        </w:rPr>
        <w:t xml:space="preserve"> </w:t>
      </w:r>
      <w:r w:rsidRPr="00975ADF">
        <w:rPr>
          <w:sz w:val="28"/>
        </w:rPr>
        <w:t>увязана</w:t>
      </w:r>
      <w:r w:rsidR="00E45DA2">
        <w:rPr>
          <w:sz w:val="28"/>
        </w:rPr>
        <w:t xml:space="preserve"> </w:t>
      </w:r>
      <w:r w:rsidRPr="00975ADF">
        <w:rPr>
          <w:sz w:val="28"/>
        </w:rPr>
        <w:t>с</w:t>
      </w:r>
      <w:r w:rsidR="00E45DA2">
        <w:rPr>
          <w:sz w:val="28"/>
        </w:rPr>
        <w:t xml:space="preserve"> </w:t>
      </w:r>
      <w:r w:rsidRPr="00975ADF">
        <w:rPr>
          <w:sz w:val="28"/>
        </w:rPr>
        <w:t>финансовым</w:t>
      </w:r>
      <w:r w:rsidR="00E45DA2">
        <w:rPr>
          <w:sz w:val="28"/>
        </w:rPr>
        <w:t xml:space="preserve"> </w:t>
      </w:r>
      <w:r w:rsidRPr="00975ADF">
        <w:rPr>
          <w:sz w:val="28"/>
        </w:rPr>
        <w:t>состоянием</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форм</w:t>
      </w:r>
      <w:r w:rsidR="00E45DA2">
        <w:rPr>
          <w:sz w:val="28"/>
        </w:rPr>
        <w:t xml:space="preserve"> </w:t>
      </w:r>
      <w:r w:rsidRPr="00975ADF">
        <w:rPr>
          <w:sz w:val="28"/>
        </w:rPr>
        <w:t>реализации</w:t>
      </w:r>
      <w:r w:rsidR="00E45DA2">
        <w:rPr>
          <w:sz w:val="28"/>
        </w:rPr>
        <w:t xml:space="preserve"> </w:t>
      </w:r>
      <w:r w:rsidRPr="00975ADF">
        <w:rPr>
          <w:sz w:val="28"/>
        </w:rPr>
        <w:t>товара</w:t>
      </w:r>
      <w:r w:rsidR="00E45DA2">
        <w:rPr>
          <w:sz w:val="28"/>
        </w:rPr>
        <w:t xml:space="preserve"> </w:t>
      </w:r>
      <w:r w:rsidRPr="00975ADF">
        <w:rPr>
          <w:sz w:val="28"/>
        </w:rPr>
        <w:t>различают</w:t>
      </w:r>
      <w:r w:rsidR="00E45DA2">
        <w:rPr>
          <w:sz w:val="28"/>
        </w:rPr>
        <w:t xml:space="preserve"> </w:t>
      </w:r>
      <w:r w:rsidRPr="00975ADF">
        <w:rPr>
          <w:sz w:val="28"/>
        </w:rPr>
        <w:t>прямую</w:t>
      </w:r>
      <w:r w:rsidR="00E45DA2">
        <w:rPr>
          <w:sz w:val="28"/>
        </w:rPr>
        <w:t xml:space="preserve"> </w:t>
      </w:r>
      <w:r w:rsidRPr="00975ADF">
        <w:rPr>
          <w:sz w:val="28"/>
        </w:rPr>
        <w:t>и</w:t>
      </w:r>
      <w:r w:rsidR="00E45DA2">
        <w:rPr>
          <w:sz w:val="28"/>
        </w:rPr>
        <w:t xml:space="preserve"> </w:t>
      </w:r>
      <w:r w:rsidRPr="00975ADF">
        <w:rPr>
          <w:sz w:val="28"/>
        </w:rPr>
        <w:t>опосредованную</w:t>
      </w:r>
      <w:r w:rsidR="00E45DA2">
        <w:rPr>
          <w:sz w:val="28"/>
        </w:rPr>
        <w:t xml:space="preserve"> </w:t>
      </w:r>
      <w:r w:rsidRPr="00975ADF">
        <w:rPr>
          <w:sz w:val="28"/>
        </w:rPr>
        <w:t>(непрямую)</w:t>
      </w:r>
      <w:r w:rsidR="00E45DA2">
        <w:rPr>
          <w:sz w:val="28"/>
        </w:rPr>
        <w:t xml:space="preserve"> </w:t>
      </w:r>
      <w:r w:rsidRPr="00975ADF">
        <w:rPr>
          <w:sz w:val="28"/>
        </w:rPr>
        <w:t>маркетинговую</w:t>
      </w:r>
      <w:r w:rsidR="00E45DA2">
        <w:rPr>
          <w:sz w:val="28"/>
        </w:rPr>
        <w:t xml:space="preserve"> </w:t>
      </w:r>
      <w:r w:rsidRPr="00975ADF">
        <w:rPr>
          <w:sz w:val="28"/>
        </w:rPr>
        <w:t>политику.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Прямая</w:t>
      </w:r>
      <w:r w:rsidR="00E45DA2">
        <w:rPr>
          <w:sz w:val="28"/>
        </w:rPr>
        <w:t xml:space="preserve"> </w:t>
      </w:r>
      <w:r w:rsidRPr="00975ADF">
        <w:rPr>
          <w:sz w:val="28"/>
        </w:rPr>
        <w:t>маркетинговая</w:t>
      </w:r>
      <w:r w:rsidR="00E45DA2">
        <w:rPr>
          <w:sz w:val="28"/>
        </w:rPr>
        <w:t xml:space="preserve"> </w:t>
      </w:r>
      <w:r w:rsidRPr="00975ADF">
        <w:rPr>
          <w:sz w:val="28"/>
        </w:rPr>
        <w:t>политика</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предварительном</w:t>
      </w:r>
      <w:r w:rsidR="00E45DA2">
        <w:rPr>
          <w:sz w:val="28"/>
        </w:rPr>
        <w:t xml:space="preserve"> </w:t>
      </w:r>
      <w:r w:rsidRPr="00975ADF">
        <w:rPr>
          <w:sz w:val="28"/>
        </w:rPr>
        <w:t>расчете</w:t>
      </w:r>
      <w:r w:rsidR="00E45DA2">
        <w:rPr>
          <w:sz w:val="28"/>
        </w:rPr>
        <w:t xml:space="preserve"> </w:t>
      </w:r>
      <w:r w:rsidRPr="00975ADF">
        <w:rPr>
          <w:sz w:val="28"/>
        </w:rPr>
        <w:t>цен</w:t>
      </w:r>
      <w:r w:rsidR="00E45DA2">
        <w:rPr>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последующему</w:t>
      </w:r>
      <w:r w:rsidR="00E45DA2">
        <w:rPr>
          <w:sz w:val="28"/>
        </w:rPr>
        <w:t xml:space="preserve"> </w:t>
      </w:r>
      <w:r w:rsidRPr="00975ADF">
        <w:rPr>
          <w:sz w:val="28"/>
        </w:rPr>
        <w:t>регулированию</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изменений</w:t>
      </w:r>
      <w:r w:rsidR="00E45DA2">
        <w:rPr>
          <w:sz w:val="28"/>
        </w:rPr>
        <w:t xml:space="preserve"> </w:t>
      </w:r>
      <w:r w:rsidRPr="00975ADF">
        <w:rPr>
          <w:sz w:val="28"/>
        </w:rPr>
        <w:t>рыночной</w:t>
      </w:r>
      <w:r w:rsidR="00E45DA2">
        <w:rPr>
          <w:sz w:val="28"/>
        </w:rPr>
        <w:t xml:space="preserve"> </w:t>
      </w:r>
      <w:r w:rsidRPr="00975ADF">
        <w:rPr>
          <w:sz w:val="28"/>
        </w:rPr>
        <w:t>конъюнктуры.</w:t>
      </w:r>
    </w:p>
    <w:p w:rsidR="00975ADF" w:rsidRPr="00975ADF" w:rsidRDefault="00975ADF" w:rsidP="00975ADF">
      <w:pPr>
        <w:pStyle w:val="31"/>
        <w:keepNext/>
        <w:widowControl w:val="0"/>
        <w:spacing w:line="360" w:lineRule="auto"/>
        <w:ind w:firstLine="709"/>
        <w:rPr>
          <w:color w:val="auto"/>
          <w:sz w:val="28"/>
        </w:rPr>
      </w:pPr>
      <w:r w:rsidRPr="00975ADF">
        <w:rPr>
          <w:color w:val="auto"/>
          <w:sz w:val="28"/>
        </w:rPr>
        <w:t>Непрямая</w:t>
      </w:r>
      <w:r w:rsidR="00E45DA2">
        <w:rPr>
          <w:color w:val="auto"/>
          <w:sz w:val="28"/>
        </w:rPr>
        <w:t xml:space="preserve"> </w:t>
      </w:r>
      <w:r w:rsidRPr="00975ADF">
        <w:rPr>
          <w:color w:val="auto"/>
          <w:sz w:val="28"/>
        </w:rPr>
        <w:t>маркетинговая</w:t>
      </w:r>
      <w:r w:rsidR="00E45DA2">
        <w:rPr>
          <w:color w:val="auto"/>
          <w:sz w:val="28"/>
        </w:rPr>
        <w:t xml:space="preserve"> </w:t>
      </w:r>
      <w:r w:rsidRPr="00975ADF">
        <w:rPr>
          <w:color w:val="auto"/>
          <w:sz w:val="28"/>
        </w:rPr>
        <w:t>политика</w:t>
      </w:r>
      <w:r w:rsidR="00E45DA2">
        <w:rPr>
          <w:color w:val="auto"/>
          <w:sz w:val="28"/>
        </w:rPr>
        <w:t xml:space="preserve"> </w:t>
      </w:r>
      <w:r w:rsidRPr="00975ADF">
        <w:rPr>
          <w:color w:val="auto"/>
          <w:sz w:val="28"/>
        </w:rPr>
        <w:t>заключается</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разработке</w:t>
      </w:r>
      <w:r w:rsidR="00E45DA2">
        <w:rPr>
          <w:color w:val="auto"/>
          <w:sz w:val="28"/>
        </w:rPr>
        <w:t xml:space="preserve"> </w:t>
      </w:r>
      <w:r w:rsidRPr="00975ADF">
        <w:rPr>
          <w:color w:val="auto"/>
          <w:sz w:val="28"/>
        </w:rPr>
        <w:t>системы</w:t>
      </w:r>
      <w:r w:rsidR="00E45DA2">
        <w:rPr>
          <w:color w:val="auto"/>
          <w:sz w:val="28"/>
        </w:rPr>
        <w:t xml:space="preserve"> </w:t>
      </w:r>
      <w:r w:rsidRPr="00975ADF">
        <w:rPr>
          <w:color w:val="auto"/>
          <w:sz w:val="28"/>
        </w:rPr>
        <w:t>снижений,</w:t>
      </w:r>
      <w:r w:rsidR="00E45DA2">
        <w:rPr>
          <w:color w:val="auto"/>
          <w:sz w:val="28"/>
        </w:rPr>
        <w:t xml:space="preserve"> </w:t>
      </w:r>
      <w:r w:rsidRPr="00975ADF">
        <w:rPr>
          <w:color w:val="auto"/>
          <w:sz w:val="28"/>
        </w:rPr>
        <w:t>условий</w:t>
      </w:r>
      <w:r w:rsidR="00E45DA2">
        <w:rPr>
          <w:color w:val="auto"/>
          <w:sz w:val="28"/>
        </w:rPr>
        <w:t xml:space="preserve"> </w:t>
      </w:r>
      <w:r w:rsidRPr="00975ADF">
        <w:rPr>
          <w:color w:val="auto"/>
          <w:sz w:val="28"/>
        </w:rPr>
        <w:t>оплаты,</w:t>
      </w:r>
      <w:r w:rsidR="00E45DA2">
        <w:rPr>
          <w:color w:val="auto"/>
          <w:sz w:val="28"/>
        </w:rPr>
        <w:t xml:space="preserve"> </w:t>
      </w:r>
      <w:r w:rsidRPr="00975ADF">
        <w:rPr>
          <w:color w:val="auto"/>
          <w:sz w:val="28"/>
        </w:rPr>
        <w:t>поставок,</w:t>
      </w:r>
      <w:r w:rsidR="00E45DA2">
        <w:rPr>
          <w:color w:val="auto"/>
          <w:sz w:val="28"/>
        </w:rPr>
        <w:t xml:space="preserve"> </w:t>
      </w:r>
      <w:r w:rsidRPr="00975ADF">
        <w:rPr>
          <w:color w:val="auto"/>
          <w:sz w:val="28"/>
        </w:rPr>
        <w:t>торгового</w:t>
      </w:r>
      <w:r w:rsidR="00E45DA2">
        <w:rPr>
          <w:color w:val="auto"/>
          <w:sz w:val="28"/>
        </w:rPr>
        <w:t xml:space="preserve"> </w:t>
      </w:r>
      <w:r w:rsidRPr="00975ADF">
        <w:rPr>
          <w:color w:val="auto"/>
          <w:sz w:val="28"/>
        </w:rPr>
        <w:t>кредитования.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Факторы,</w:t>
      </w:r>
      <w:r w:rsidR="00E45DA2">
        <w:rPr>
          <w:bCs/>
          <w:sz w:val="28"/>
          <w:szCs w:val="22"/>
        </w:rPr>
        <w:t xml:space="preserve"> </w:t>
      </w:r>
      <w:r w:rsidRPr="00975ADF">
        <w:rPr>
          <w:bCs/>
          <w:sz w:val="28"/>
          <w:szCs w:val="22"/>
        </w:rPr>
        <w:t>влияющие</w:t>
      </w:r>
      <w:r w:rsidR="00E45DA2">
        <w:rPr>
          <w:bCs/>
          <w:sz w:val="28"/>
          <w:szCs w:val="22"/>
        </w:rPr>
        <w:t xml:space="preserve"> </w:t>
      </w:r>
      <w:r w:rsidRPr="00975ADF">
        <w:rPr>
          <w:bCs/>
          <w:sz w:val="28"/>
          <w:szCs w:val="22"/>
        </w:rPr>
        <w:t>на</w:t>
      </w:r>
      <w:r w:rsidR="00E45DA2">
        <w:rPr>
          <w:bCs/>
          <w:sz w:val="28"/>
          <w:szCs w:val="22"/>
        </w:rPr>
        <w:t xml:space="preserve"> </w:t>
      </w:r>
      <w:r w:rsidRPr="00975ADF">
        <w:rPr>
          <w:bCs/>
          <w:sz w:val="28"/>
          <w:szCs w:val="22"/>
        </w:rPr>
        <w:t>уровень</w:t>
      </w:r>
      <w:r w:rsidR="00E45DA2">
        <w:rPr>
          <w:bCs/>
          <w:sz w:val="28"/>
          <w:szCs w:val="22"/>
        </w:rPr>
        <w:t xml:space="preserve"> </w:t>
      </w:r>
      <w:r w:rsidRPr="00975ADF">
        <w:rPr>
          <w:bCs/>
          <w:sz w:val="28"/>
          <w:szCs w:val="22"/>
        </w:rPr>
        <w:t>цен</w:t>
      </w:r>
    </w:p>
    <w:p w:rsidR="00E92292" w:rsidRDefault="00E92292" w:rsidP="00975ADF">
      <w:pPr>
        <w:keepNext/>
        <w:widowControl w:val="0"/>
        <w:shd w:val="clear" w:color="auto" w:fill="FFFFFF"/>
        <w:autoSpaceDE w:val="0"/>
        <w:autoSpaceDN w:val="0"/>
        <w:adjustRightInd w:val="0"/>
        <w:snapToGrid/>
        <w:spacing w:line="360" w:lineRule="auto"/>
        <w:ind w:firstLine="709"/>
        <w:jc w:val="both"/>
        <w:rPr>
          <w:b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Состояние</w:t>
      </w:r>
      <w:r w:rsidR="00E45DA2">
        <w:rPr>
          <w:bCs/>
          <w:sz w:val="28"/>
        </w:rPr>
        <w:t xml:space="preserve"> </w:t>
      </w:r>
      <w:r w:rsidRPr="00975ADF">
        <w:rPr>
          <w:bCs/>
          <w:sz w:val="28"/>
        </w:rPr>
        <w:t>денежной</w:t>
      </w:r>
      <w:r w:rsidR="00E45DA2">
        <w:rPr>
          <w:bCs/>
          <w:sz w:val="28"/>
        </w:rPr>
        <w:t xml:space="preserve"> </w:t>
      </w:r>
      <w:r w:rsidRPr="00975ADF">
        <w:rPr>
          <w:bCs/>
          <w:sz w:val="28"/>
        </w:rPr>
        <w:t>сферы.</w:t>
      </w:r>
      <w:r w:rsidR="00E45DA2">
        <w:rPr>
          <w:bCs/>
          <w:sz w:val="28"/>
        </w:rPr>
        <w:t xml:space="preserve"> </w:t>
      </w:r>
      <w:r w:rsidRPr="00975ADF">
        <w:rPr>
          <w:iCs/>
          <w:sz w:val="28"/>
        </w:rPr>
        <w:t>Деньги</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металлические</w:t>
      </w:r>
      <w:r w:rsidR="00E45DA2">
        <w:rPr>
          <w:sz w:val="28"/>
        </w:rPr>
        <w:t xml:space="preserve"> </w:t>
      </w:r>
      <w:r w:rsidRPr="00975ADF">
        <w:rPr>
          <w:sz w:val="28"/>
        </w:rPr>
        <w:t>и/или</w:t>
      </w:r>
      <w:r w:rsidR="00E45DA2">
        <w:rPr>
          <w:sz w:val="28"/>
        </w:rPr>
        <w:t xml:space="preserve"> </w:t>
      </w:r>
      <w:r w:rsidRPr="00975ADF">
        <w:rPr>
          <w:sz w:val="28"/>
        </w:rPr>
        <w:t>бумажные</w:t>
      </w:r>
      <w:r w:rsidR="00E45DA2">
        <w:rPr>
          <w:sz w:val="28"/>
        </w:rPr>
        <w:t xml:space="preserve"> </w:t>
      </w:r>
      <w:r w:rsidRPr="00975ADF">
        <w:rPr>
          <w:sz w:val="28"/>
        </w:rPr>
        <w:t>знаки,</w:t>
      </w:r>
      <w:r w:rsidR="00E45DA2">
        <w:rPr>
          <w:sz w:val="28"/>
        </w:rPr>
        <w:t xml:space="preserve"> </w:t>
      </w:r>
      <w:r w:rsidRPr="00975ADF">
        <w:rPr>
          <w:sz w:val="28"/>
        </w:rPr>
        <w:t>являющиеся</w:t>
      </w:r>
      <w:r w:rsidR="00E45DA2">
        <w:rPr>
          <w:sz w:val="28"/>
        </w:rPr>
        <w:t xml:space="preserve"> </w:t>
      </w:r>
      <w:r w:rsidRPr="00975ADF">
        <w:rPr>
          <w:sz w:val="28"/>
        </w:rPr>
        <w:t>мерой</w:t>
      </w:r>
      <w:r w:rsidR="00E45DA2">
        <w:rPr>
          <w:sz w:val="28"/>
        </w:rPr>
        <w:t xml:space="preserve"> </w:t>
      </w:r>
      <w:r w:rsidRPr="00975ADF">
        <w:rPr>
          <w:sz w:val="28"/>
        </w:rPr>
        <w:t>стоимости,</w:t>
      </w:r>
      <w:r w:rsidR="00E45DA2">
        <w:rPr>
          <w:sz w:val="28"/>
        </w:rPr>
        <w:t xml:space="preserve"> </w:t>
      </w:r>
      <w:r w:rsidRPr="00975ADF">
        <w:rPr>
          <w:sz w:val="28"/>
        </w:rPr>
        <w:t>выполняющие</w:t>
      </w:r>
      <w:r w:rsidR="00E45DA2">
        <w:rPr>
          <w:sz w:val="28"/>
        </w:rPr>
        <w:t xml:space="preserve"> </w:t>
      </w:r>
      <w:r w:rsidRPr="00975ADF">
        <w:rPr>
          <w:sz w:val="28"/>
        </w:rPr>
        <w:t>роль</w:t>
      </w:r>
      <w:r w:rsidR="00E45DA2">
        <w:rPr>
          <w:sz w:val="28"/>
        </w:rPr>
        <w:t xml:space="preserve"> </w:t>
      </w:r>
      <w:r w:rsidRPr="00975ADF">
        <w:rPr>
          <w:sz w:val="28"/>
        </w:rPr>
        <w:t>всеобщего</w:t>
      </w:r>
      <w:r w:rsidR="00E45DA2">
        <w:rPr>
          <w:sz w:val="28"/>
        </w:rPr>
        <w:t xml:space="preserve"> </w:t>
      </w:r>
      <w:r w:rsidRPr="00975ADF">
        <w:rPr>
          <w:sz w:val="28"/>
        </w:rPr>
        <w:t>эквивалента</w:t>
      </w:r>
      <w:r w:rsidR="00E45DA2">
        <w:rPr>
          <w:sz w:val="28"/>
        </w:rPr>
        <w:t xml:space="preserve"> </w:t>
      </w:r>
      <w:r w:rsidRPr="00975ADF">
        <w:rPr>
          <w:sz w:val="28"/>
        </w:rPr>
        <w:t>и</w:t>
      </w:r>
      <w:r w:rsidR="00E45DA2">
        <w:rPr>
          <w:sz w:val="28"/>
        </w:rPr>
        <w:t xml:space="preserve"> </w:t>
      </w:r>
      <w:r w:rsidRPr="00975ADF">
        <w:rPr>
          <w:sz w:val="28"/>
        </w:rPr>
        <w:t>обмениваемые</w:t>
      </w:r>
      <w:r w:rsidR="00E45DA2">
        <w:rPr>
          <w:sz w:val="28"/>
        </w:rPr>
        <w:t xml:space="preserve"> </w:t>
      </w:r>
      <w:r w:rsidRPr="00975ADF">
        <w:rPr>
          <w:sz w:val="28"/>
        </w:rPr>
        <w:t>на</w:t>
      </w:r>
      <w:r w:rsidR="00E45DA2">
        <w:rPr>
          <w:sz w:val="28"/>
        </w:rPr>
        <w:t xml:space="preserve"> </w:t>
      </w:r>
      <w:r w:rsidRPr="00975ADF">
        <w:rPr>
          <w:sz w:val="28"/>
        </w:rPr>
        <w:t>любые</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Они</w:t>
      </w:r>
      <w:r w:rsidR="00E45DA2">
        <w:rPr>
          <w:sz w:val="28"/>
        </w:rPr>
        <w:t xml:space="preserve"> </w:t>
      </w:r>
      <w:r w:rsidRPr="00975ADF">
        <w:rPr>
          <w:sz w:val="28"/>
        </w:rPr>
        <w:t>выполняют</w:t>
      </w:r>
      <w:r w:rsidR="00E45DA2">
        <w:rPr>
          <w:sz w:val="28"/>
        </w:rPr>
        <w:t xml:space="preserve"> </w:t>
      </w:r>
      <w:r w:rsidRPr="00975ADF">
        <w:rPr>
          <w:sz w:val="28"/>
        </w:rPr>
        <w:t>также</w:t>
      </w:r>
      <w:r w:rsidR="00E45DA2">
        <w:rPr>
          <w:sz w:val="28"/>
        </w:rPr>
        <w:t xml:space="preserve"> </w:t>
      </w:r>
      <w:r w:rsidRPr="00975ADF">
        <w:rPr>
          <w:sz w:val="28"/>
        </w:rPr>
        <w:t>функции</w:t>
      </w:r>
      <w:r w:rsidR="00E45DA2">
        <w:rPr>
          <w:sz w:val="28"/>
        </w:rPr>
        <w:t xml:space="preserve"> </w:t>
      </w:r>
      <w:r w:rsidRPr="00975ADF">
        <w:rPr>
          <w:sz w:val="28"/>
        </w:rPr>
        <w:t>средства</w:t>
      </w:r>
      <w:r w:rsidR="00E45DA2">
        <w:rPr>
          <w:sz w:val="28"/>
        </w:rPr>
        <w:t xml:space="preserve"> </w:t>
      </w:r>
      <w:r w:rsidRPr="00975ADF">
        <w:rPr>
          <w:sz w:val="28"/>
        </w:rPr>
        <w:t>накопления</w:t>
      </w:r>
      <w:r w:rsidR="00E45DA2">
        <w:rPr>
          <w:sz w:val="28"/>
        </w:rPr>
        <w:t xml:space="preserve"> </w:t>
      </w:r>
      <w:r w:rsidRPr="00975ADF">
        <w:rPr>
          <w:sz w:val="28"/>
        </w:rPr>
        <w:t>и</w:t>
      </w:r>
      <w:r w:rsidR="00E45DA2">
        <w:rPr>
          <w:sz w:val="28"/>
        </w:rPr>
        <w:t xml:space="preserve"> </w:t>
      </w:r>
      <w:r w:rsidRPr="00975ADF">
        <w:rPr>
          <w:sz w:val="28"/>
        </w:rPr>
        <w:t>сбережений,</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средства</w:t>
      </w:r>
      <w:r w:rsidR="00E45DA2">
        <w:rPr>
          <w:sz w:val="28"/>
        </w:rPr>
        <w:t xml:space="preserve"> </w:t>
      </w:r>
      <w:r w:rsidRPr="00975ADF">
        <w:rPr>
          <w:sz w:val="28"/>
        </w:rPr>
        <w:t>платежа.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Денежная</w:t>
      </w:r>
      <w:r w:rsidR="00E45DA2">
        <w:rPr>
          <w:iCs/>
          <w:sz w:val="28"/>
        </w:rPr>
        <w:t xml:space="preserve"> </w:t>
      </w:r>
      <w:r w:rsidRPr="00975ADF">
        <w:rPr>
          <w:iCs/>
          <w:sz w:val="28"/>
        </w:rPr>
        <w:t>масса</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совокупный</w:t>
      </w:r>
      <w:r w:rsidR="00E45DA2">
        <w:rPr>
          <w:sz w:val="28"/>
        </w:rPr>
        <w:t xml:space="preserve"> </w:t>
      </w:r>
      <w:r w:rsidRPr="00975ADF">
        <w:rPr>
          <w:sz w:val="28"/>
        </w:rPr>
        <w:t>объем</w:t>
      </w:r>
      <w:r w:rsidR="00E45DA2">
        <w:rPr>
          <w:sz w:val="28"/>
        </w:rPr>
        <w:t xml:space="preserve"> </w:t>
      </w:r>
      <w:r w:rsidRPr="00975ADF">
        <w:rPr>
          <w:sz w:val="28"/>
        </w:rPr>
        <w:t>покупательных</w:t>
      </w:r>
      <w:r w:rsidR="00E45DA2">
        <w:rPr>
          <w:sz w:val="28"/>
        </w:rPr>
        <w:t xml:space="preserve"> </w:t>
      </w:r>
      <w:r w:rsidRPr="00975ADF">
        <w:rPr>
          <w:sz w:val="28"/>
        </w:rPr>
        <w:t>и</w:t>
      </w:r>
      <w:r w:rsidR="00E45DA2">
        <w:rPr>
          <w:sz w:val="28"/>
        </w:rPr>
        <w:t xml:space="preserve"> </w:t>
      </w:r>
      <w:r w:rsidRPr="00975ADF">
        <w:rPr>
          <w:sz w:val="28"/>
        </w:rPr>
        <w:t>платежных</w:t>
      </w:r>
      <w:r w:rsidR="00E45DA2">
        <w:rPr>
          <w:sz w:val="28"/>
        </w:rPr>
        <w:t xml:space="preserve"> </w:t>
      </w:r>
      <w:r w:rsidRPr="00975ADF">
        <w:rPr>
          <w:sz w:val="28"/>
        </w:rPr>
        <w:t>средств,</w:t>
      </w:r>
      <w:r w:rsidR="00E45DA2">
        <w:rPr>
          <w:sz w:val="28"/>
        </w:rPr>
        <w:t xml:space="preserve"> </w:t>
      </w:r>
      <w:r w:rsidRPr="00975ADF">
        <w:rPr>
          <w:sz w:val="28"/>
        </w:rPr>
        <w:t>находящийся</w:t>
      </w:r>
      <w:r w:rsidR="00E45DA2">
        <w:rPr>
          <w:sz w:val="28"/>
        </w:rPr>
        <w:t xml:space="preserve"> </w:t>
      </w:r>
      <w:r w:rsidRPr="00975ADF">
        <w:rPr>
          <w:sz w:val="28"/>
        </w:rPr>
        <w:t>на</w:t>
      </w:r>
      <w:r w:rsidR="00E45DA2">
        <w:rPr>
          <w:sz w:val="28"/>
        </w:rPr>
        <w:t xml:space="preserve"> </w:t>
      </w:r>
      <w:r w:rsidRPr="00975ADF">
        <w:rPr>
          <w:sz w:val="28"/>
        </w:rPr>
        <w:t>определенный</w:t>
      </w:r>
      <w:r w:rsidR="00E45DA2">
        <w:rPr>
          <w:sz w:val="28"/>
        </w:rPr>
        <w:t xml:space="preserve"> </w:t>
      </w:r>
      <w:r w:rsidRPr="00975ADF">
        <w:rPr>
          <w:sz w:val="28"/>
        </w:rPr>
        <w:t>момент</w:t>
      </w:r>
      <w:r w:rsidR="00E45DA2">
        <w:rPr>
          <w:sz w:val="28"/>
        </w:rPr>
        <w:t xml:space="preserve"> </w:t>
      </w:r>
      <w:r w:rsidRPr="00975ADF">
        <w:rPr>
          <w:sz w:val="28"/>
        </w:rPr>
        <w:t>времени</w:t>
      </w:r>
      <w:r w:rsidR="00E45DA2">
        <w:rPr>
          <w:sz w:val="28"/>
        </w:rPr>
        <w:t xml:space="preserve"> </w:t>
      </w:r>
      <w:r w:rsidRPr="00975ADF">
        <w:rPr>
          <w:sz w:val="28"/>
        </w:rPr>
        <w:t>в</w:t>
      </w:r>
      <w:r w:rsidR="00E45DA2">
        <w:rPr>
          <w:sz w:val="28"/>
        </w:rPr>
        <w:t xml:space="preserve"> </w:t>
      </w:r>
      <w:r w:rsidRPr="00975ADF">
        <w:rPr>
          <w:sz w:val="28"/>
        </w:rPr>
        <w:t>обращении</w:t>
      </w:r>
      <w:r w:rsidR="00E45DA2">
        <w:rPr>
          <w:sz w:val="28"/>
        </w:rPr>
        <w:t xml:space="preserve"> </w:t>
      </w:r>
      <w:r w:rsidRPr="00975ADF">
        <w:rPr>
          <w:sz w:val="28"/>
        </w:rPr>
        <w:t>и</w:t>
      </w:r>
      <w:r w:rsidR="00E45DA2">
        <w:rPr>
          <w:sz w:val="28"/>
        </w:rPr>
        <w:t xml:space="preserve"> </w:t>
      </w:r>
      <w:r w:rsidRPr="00975ADF">
        <w:rPr>
          <w:sz w:val="28"/>
        </w:rPr>
        <w:t>обслуживаюнии</w:t>
      </w:r>
      <w:r w:rsidR="00E45DA2">
        <w:rPr>
          <w:sz w:val="28"/>
        </w:rPr>
        <w:t xml:space="preserve"> </w:t>
      </w:r>
      <w:r w:rsidRPr="00975ADF">
        <w:rPr>
          <w:sz w:val="28"/>
        </w:rPr>
        <w:t>хозяйственный</w:t>
      </w:r>
      <w:r w:rsidR="00E45DA2">
        <w:rPr>
          <w:sz w:val="28"/>
        </w:rPr>
        <w:t xml:space="preserve"> </w:t>
      </w:r>
      <w:r w:rsidRPr="00975ADF">
        <w:rPr>
          <w:sz w:val="28"/>
        </w:rPr>
        <w:t>оборот.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Денежное</w:t>
      </w:r>
      <w:r w:rsidR="00E45DA2">
        <w:rPr>
          <w:iCs/>
          <w:sz w:val="28"/>
        </w:rPr>
        <w:t xml:space="preserve"> </w:t>
      </w:r>
      <w:r w:rsidRPr="00975ADF">
        <w:rPr>
          <w:iCs/>
          <w:sz w:val="28"/>
        </w:rPr>
        <w:t>обращение</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непрерывное</w:t>
      </w:r>
      <w:r w:rsidR="00E45DA2">
        <w:rPr>
          <w:sz w:val="28"/>
        </w:rPr>
        <w:t xml:space="preserve"> </w:t>
      </w:r>
      <w:r w:rsidRPr="00975ADF">
        <w:rPr>
          <w:sz w:val="28"/>
        </w:rPr>
        <w:t>движение</w:t>
      </w:r>
      <w:r w:rsidR="00E45DA2">
        <w:rPr>
          <w:sz w:val="28"/>
        </w:rPr>
        <w:t xml:space="preserve"> </w:t>
      </w:r>
      <w:r w:rsidRPr="00975ADF">
        <w:rPr>
          <w:sz w:val="28"/>
        </w:rPr>
        <w:t>денег</w:t>
      </w:r>
      <w:r w:rsidR="00E45DA2">
        <w:rPr>
          <w:sz w:val="28"/>
        </w:rPr>
        <w:t xml:space="preserve"> </w:t>
      </w:r>
      <w:r w:rsidRPr="00975ADF">
        <w:rPr>
          <w:sz w:val="28"/>
        </w:rPr>
        <w:t>в</w:t>
      </w:r>
      <w:r w:rsidR="00E45DA2">
        <w:rPr>
          <w:sz w:val="28"/>
        </w:rPr>
        <w:t xml:space="preserve"> </w:t>
      </w:r>
      <w:r w:rsidRPr="00975ADF">
        <w:rPr>
          <w:sz w:val="28"/>
        </w:rPr>
        <w:t>процессе</w:t>
      </w:r>
      <w:r w:rsidR="00E45DA2">
        <w:rPr>
          <w:sz w:val="28"/>
        </w:rPr>
        <w:t xml:space="preserve"> </w:t>
      </w:r>
      <w:r w:rsidRPr="00975ADF">
        <w:rPr>
          <w:sz w:val="28"/>
        </w:rPr>
        <w:t>оплаты</w:t>
      </w:r>
      <w:r w:rsidR="00E45DA2">
        <w:rPr>
          <w:sz w:val="28"/>
        </w:rPr>
        <w:t xml:space="preserve"> </w:t>
      </w:r>
      <w:r w:rsidRPr="00975ADF">
        <w:rPr>
          <w:sz w:val="28"/>
        </w:rPr>
        <w:t>труда,</w:t>
      </w:r>
      <w:r w:rsidR="00E45DA2">
        <w:rPr>
          <w:sz w:val="28"/>
        </w:rPr>
        <w:t xml:space="preserve"> </w:t>
      </w:r>
      <w:r w:rsidRPr="00975ADF">
        <w:rPr>
          <w:sz w:val="28"/>
        </w:rPr>
        <w:t>реализации</w:t>
      </w:r>
      <w:r w:rsidR="00E45DA2">
        <w:rPr>
          <w:sz w:val="28"/>
        </w:rPr>
        <w:t xml:space="preserve"> </w:t>
      </w:r>
      <w:r w:rsidRPr="00975ADF">
        <w:rPr>
          <w:sz w:val="28"/>
        </w:rPr>
        <w:t>товаров,</w:t>
      </w:r>
      <w:r w:rsidR="00E45DA2">
        <w:rPr>
          <w:sz w:val="28"/>
        </w:rPr>
        <w:t xml:space="preserve"> </w:t>
      </w:r>
      <w:r w:rsidRPr="00975ADF">
        <w:rPr>
          <w:sz w:val="28"/>
        </w:rPr>
        <w:t>расчетов</w:t>
      </w:r>
      <w:r w:rsidR="00E45DA2">
        <w:rPr>
          <w:sz w:val="28"/>
        </w:rPr>
        <w:t xml:space="preserve"> </w:t>
      </w:r>
      <w:r w:rsidRPr="00975ADF">
        <w:rPr>
          <w:sz w:val="28"/>
        </w:rPr>
        <w:t>за</w:t>
      </w:r>
      <w:r w:rsidR="00E45DA2">
        <w:rPr>
          <w:sz w:val="28"/>
        </w:rPr>
        <w:t xml:space="preserve"> </w:t>
      </w:r>
      <w:r w:rsidRPr="00975ADF">
        <w:rPr>
          <w:sz w:val="28"/>
        </w:rPr>
        <w:t>услуги</w:t>
      </w:r>
      <w:r w:rsidR="00E45DA2">
        <w:rPr>
          <w:sz w:val="28"/>
        </w:rPr>
        <w:t xml:space="preserve"> </w:t>
      </w:r>
      <w:r w:rsidRPr="00975ADF">
        <w:rPr>
          <w:sz w:val="28"/>
        </w:rPr>
        <w:t>и</w:t>
      </w:r>
      <w:r w:rsidR="00E45DA2">
        <w:rPr>
          <w:sz w:val="28"/>
        </w:rPr>
        <w:t xml:space="preserve"> </w:t>
      </w:r>
      <w:r w:rsidRPr="00975ADF">
        <w:rPr>
          <w:sz w:val="28"/>
        </w:rPr>
        <w:t>совершения</w:t>
      </w:r>
      <w:r w:rsidR="00E45DA2">
        <w:rPr>
          <w:sz w:val="28"/>
        </w:rPr>
        <w:t xml:space="preserve"> </w:t>
      </w:r>
      <w:r w:rsidRPr="00975ADF">
        <w:rPr>
          <w:sz w:val="28"/>
        </w:rPr>
        <w:t>других</w:t>
      </w:r>
      <w:r w:rsidR="00E45DA2">
        <w:rPr>
          <w:sz w:val="28"/>
        </w:rPr>
        <w:t xml:space="preserve"> </w:t>
      </w:r>
      <w:r w:rsidRPr="00975ADF">
        <w:rPr>
          <w:sz w:val="28"/>
        </w:rPr>
        <w:t>видов</w:t>
      </w:r>
      <w:r w:rsidR="00E45DA2">
        <w:rPr>
          <w:sz w:val="28"/>
        </w:rPr>
        <w:t xml:space="preserve"> </w:t>
      </w:r>
      <w:r w:rsidRPr="00975ADF">
        <w:rPr>
          <w:sz w:val="28"/>
        </w:rPr>
        <w:t>платежей.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Среди</w:t>
      </w:r>
      <w:r w:rsidR="00E45DA2">
        <w:rPr>
          <w:sz w:val="28"/>
        </w:rPr>
        <w:t xml:space="preserve"> </w:t>
      </w:r>
      <w:r w:rsidRPr="00975ADF">
        <w:rPr>
          <w:sz w:val="28"/>
        </w:rPr>
        <w:t>факторов</w:t>
      </w:r>
      <w:r w:rsidR="00E45DA2">
        <w:rPr>
          <w:sz w:val="28"/>
        </w:rPr>
        <w:t xml:space="preserve"> </w:t>
      </w:r>
      <w:r w:rsidRPr="00975ADF">
        <w:rPr>
          <w:sz w:val="28"/>
        </w:rPr>
        <w:t>денежной</w:t>
      </w:r>
      <w:r w:rsidR="00E45DA2">
        <w:rPr>
          <w:sz w:val="28"/>
        </w:rPr>
        <w:t xml:space="preserve"> </w:t>
      </w:r>
      <w:r w:rsidRPr="00975ADF">
        <w:rPr>
          <w:sz w:val="28"/>
        </w:rPr>
        <w:t>сферы</w:t>
      </w:r>
      <w:r w:rsidR="00E45DA2">
        <w:rPr>
          <w:sz w:val="28"/>
        </w:rPr>
        <w:t xml:space="preserve"> </w:t>
      </w:r>
      <w:r w:rsidRPr="00975ADF">
        <w:rPr>
          <w:sz w:val="28"/>
        </w:rPr>
        <w:t>непосредственное</w:t>
      </w:r>
      <w:r w:rsidR="00E45DA2">
        <w:rPr>
          <w:sz w:val="28"/>
        </w:rPr>
        <w:t xml:space="preserve"> </w:t>
      </w:r>
      <w:r w:rsidRPr="00975ADF">
        <w:rPr>
          <w:sz w:val="28"/>
        </w:rPr>
        <w:t>влияние</w:t>
      </w:r>
      <w:r w:rsidR="00E45DA2">
        <w:rPr>
          <w:sz w:val="28"/>
        </w:rPr>
        <w:t xml:space="preserve"> </w:t>
      </w:r>
      <w:r w:rsidRPr="00975ADF">
        <w:rPr>
          <w:sz w:val="28"/>
        </w:rPr>
        <w:t>на</w:t>
      </w:r>
      <w:r w:rsidR="00E45DA2">
        <w:rPr>
          <w:sz w:val="28"/>
        </w:rPr>
        <w:t xml:space="preserve"> </w:t>
      </w:r>
      <w:r w:rsidRPr="00975ADF">
        <w:rPr>
          <w:sz w:val="28"/>
        </w:rPr>
        <w:t>цены</w:t>
      </w:r>
      <w:r w:rsidR="00E45DA2">
        <w:rPr>
          <w:sz w:val="28"/>
        </w:rPr>
        <w:t xml:space="preserve"> </w:t>
      </w:r>
      <w:r w:rsidRPr="00975ADF">
        <w:rPr>
          <w:sz w:val="28"/>
        </w:rPr>
        <w:t>внутренних</w:t>
      </w:r>
      <w:r w:rsidR="00E45DA2">
        <w:rPr>
          <w:sz w:val="28"/>
        </w:rPr>
        <w:t xml:space="preserve"> </w:t>
      </w:r>
      <w:r w:rsidRPr="00975ADF">
        <w:rPr>
          <w:sz w:val="28"/>
        </w:rPr>
        <w:t>рынков</w:t>
      </w:r>
      <w:r w:rsidR="00E45DA2">
        <w:rPr>
          <w:sz w:val="28"/>
        </w:rPr>
        <w:t xml:space="preserve"> </w:t>
      </w:r>
      <w:r w:rsidRPr="00975ADF">
        <w:rPr>
          <w:sz w:val="28"/>
        </w:rPr>
        <w:t>оказывают</w:t>
      </w:r>
      <w:r w:rsidR="00E45DA2">
        <w:rPr>
          <w:sz w:val="28"/>
        </w:rPr>
        <w:t xml:space="preserve"> </w:t>
      </w:r>
      <w:r w:rsidRPr="00975ADF">
        <w:rPr>
          <w:sz w:val="28"/>
        </w:rPr>
        <w:t>изменения</w:t>
      </w:r>
      <w:r w:rsidR="00E45DA2">
        <w:rPr>
          <w:sz w:val="28"/>
        </w:rPr>
        <w:t xml:space="preserve"> </w:t>
      </w:r>
      <w:r w:rsidRPr="00975ADF">
        <w:rPr>
          <w:sz w:val="28"/>
        </w:rPr>
        <w:t>покупательной</w:t>
      </w:r>
      <w:r w:rsidR="00E45DA2">
        <w:rPr>
          <w:sz w:val="28"/>
        </w:rPr>
        <w:t xml:space="preserve"> </w:t>
      </w:r>
      <w:r w:rsidRPr="00975ADF">
        <w:rPr>
          <w:sz w:val="28"/>
        </w:rPr>
        <w:t>способности</w:t>
      </w:r>
      <w:r w:rsidR="00E45DA2">
        <w:rPr>
          <w:sz w:val="28"/>
        </w:rPr>
        <w:t xml:space="preserve"> </w:t>
      </w:r>
      <w:r w:rsidRPr="00975ADF">
        <w:rPr>
          <w:sz w:val="28"/>
        </w:rPr>
        <w:t>денежной</w:t>
      </w:r>
      <w:r w:rsidR="00E45DA2">
        <w:rPr>
          <w:sz w:val="28"/>
        </w:rPr>
        <w:t xml:space="preserve"> </w:t>
      </w:r>
      <w:r w:rsidRPr="00975ADF">
        <w:rPr>
          <w:sz w:val="28"/>
        </w:rPr>
        <w:t>единицы</w:t>
      </w:r>
      <w:r w:rsidR="00E45DA2">
        <w:rPr>
          <w:sz w:val="28"/>
        </w:rPr>
        <w:t xml:space="preserve"> </w:t>
      </w:r>
      <w:r w:rsidRPr="00975ADF">
        <w:rPr>
          <w:sz w:val="28"/>
        </w:rPr>
        <w:t>страны,</w:t>
      </w:r>
      <w:r w:rsidR="00E45DA2">
        <w:rPr>
          <w:sz w:val="28"/>
        </w:rPr>
        <w:t xml:space="preserve"> </w:t>
      </w:r>
      <w:r w:rsidRPr="00975ADF">
        <w:rPr>
          <w:sz w:val="28"/>
        </w:rPr>
        <w:t>а</w:t>
      </w:r>
      <w:r w:rsidR="00E45DA2">
        <w:rPr>
          <w:sz w:val="28"/>
        </w:rPr>
        <w:t xml:space="preserve"> </w:t>
      </w:r>
      <w:r w:rsidRPr="00975ADF">
        <w:rPr>
          <w:sz w:val="28"/>
        </w:rPr>
        <w:t>на</w:t>
      </w:r>
      <w:r w:rsidR="00E45DA2">
        <w:rPr>
          <w:sz w:val="28"/>
        </w:rPr>
        <w:t xml:space="preserve"> </w:t>
      </w:r>
      <w:r w:rsidRPr="00975ADF">
        <w:rPr>
          <w:sz w:val="28"/>
        </w:rPr>
        <w:t>внешнеторговые</w:t>
      </w:r>
      <w:r w:rsidR="00E45DA2">
        <w:rPr>
          <w:sz w:val="28"/>
        </w:rPr>
        <w:t xml:space="preserve"> </w:t>
      </w:r>
      <w:r w:rsidRPr="00975ADF">
        <w:rPr>
          <w:sz w:val="28"/>
        </w:rPr>
        <w:t>пены,</w:t>
      </w:r>
      <w:r w:rsidR="00E45DA2">
        <w:rPr>
          <w:sz w:val="28"/>
        </w:rPr>
        <w:t xml:space="preserve"> </w:t>
      </w:r>
      <w:r w:rsidRPr="00975ADF">
        <w:rPr>
          <w:sz w:val="28"/>
        </w:rPr>
        <w:t>определяющие</w:t>
      </w:r>
      <w:r w:rsidR="00E45DA2">
        <w:rPr>
          <w:sz w:val="28"/>
        </w:rPr>
        <w:t xml:space="preserve"> </w:t>
      </w:r>
      <w:r w:rsidRPr="00975ADF">
        <w:rPr>
          <w:sz w:val="28"/>
        </w:rPr>
        <w:t>внешнеторговый</w:t>
      </w:r>
      <w:r w:rsidR="00E45DA2">
        <w:rPr>
          <w:sz w:val="28"/>
        </w:rPr>
        <w:t xml:space="preserve"> </w:t>
      </w:r>
      <w:r w:rsidRPr="00975ADF">
        <w:rPr>
          <w:sz w:val="28"/>
        </w:rPr>
        <w:t>оборот,</w:t>
      </w:r>
      <w:r w:rsidR="00E45DA2">
        <w:rPr>
          <w:sz w:val="28"/>
        </w:rPr>
        <w:t xml:space="preserve"> </w:t>
      </w:r>
      <w:r w:rsidRPr="00975ADF">
        <w:rPr>
          <w:sz w:val="28"/>
        </w:rPr>
        <w:t>оказывает</w:t>
      </w:r>
      <w:r w:rsidR="00E45DA2">
        <w:rPr>
          <w:sz w:val="28"/>
        </w:rPr>
        <w:t xml:space="preserve"> </w:t>
      </w:r>
      <w:r w:rsidRPr="00975ADF">
        <w:rPr>
          <w:sz w:val="28"/>
        </w:rPr>
        <w:t>влияние</w:t>
      </w:r>
      <w:r w:rsidR="00E45DA2">
        <w:rPr>
          <w:sz w:val="28"/>
        </w:rPr>
        <w:t xml:space="preserve"> </w:t>
      </w:r>
      <w:r w:rsidRPr="00975ADF">
        <w:rPr>
          <w:sz w:val="28"/>
        </w:rPr>
        <w:t>движение</w:t>
      </w:r>
      <w:r w:rsidR="00E45DA2">
        <w:rPr>
          <w:sz w:val="28"/>
        </w:rPr>
        <w:t xml:space="preserve"> </w:t>
      </w:r>
      <w:r w:rsidRPr="00975ADF">
        <w:rPr>
          <w:sz w:val="28"/>
        </w:rPr>
        <w:t>валютных</w:t>
      </w:r>
      <w:r w:rsidR="00E45DA2">
        <w:rPr>
          <w:sz w:val="28"/>
        </w:rPr>
        <w:t xml:space="preserve"> </w:t>
      </w:r>
      <w:r w:rsidRPr="00975ADF">
        <w:rPr>
          <w:sz w:val="28"/>
        </w:rPr>
        <w:t>курсов</w:t>
      </w:r>
      <w:r w:rsidR="00E45DA2">
        <w:rPr>
          <w:sz w:val="28"/>
        </w:rPr>
        <w:t xml:space="preserve"> </w:t>
      </w:r>
      <w:r w:rsidRPr="00975ADF">
        <w:rPr>
          <w:sz w:val="28"/>
        </w:rPr>
        <w:t>национальных</w:t>
      </w:r>
      <w:r w:rsidR="00E45DA2">
        <w:rPr>
          <w:sz w:val="28"/>
        </w:rPr>
        <w:t xml:space="preserve"> </w:t>
      </w:r>
      <w:r w:rsidRPr="00975ADF">
        <w:rPr>
          <w:sz w:val="28"/>
        </w:rPr>
        <w:t>денежных</w:t>
      </w:r>
      <w:r w:rsidR="00E45DA2">
        <w:rPr>
          <w:sz w:val="28"/>
        </w:rPr>
        <w:t xml:space="preserve"> </w:t>
      </w:r>
      <w:r w:rsidRPr="00975ADF">
        <w:rPr>
          <w:sz w:val="28"/>
        </w:rPr>
        <w:t>единиц.</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Покупательная</w:t>
      </w:r>
      <w:r w:rsidR="00E45DA2">
        <w:rPr>
          <w:bCs/>
          <w:sz w:val="28"/>
        </w:rPr>
        <w:t xml:space="preserve"> </w:t>
      </w:r>
      <w:r w:rsidRPr="00975ADF">
        <w:rPr>
          <w:bCs/>
          <w:sz w:val="28"/>
        </w:rPr>
        <w:t>способность</w:t>
      </w:r>
      <w:r w:rsidR="00E45DA2">
        <w:rPr>
          <w:bCs/>
          <w:sz w:val="28"/>
        </w:rPr>
        <w:t xml:space="preserve"> </w:t>
      </w:r>
      <w:r w:rsidRPr="00975ADF">
        <w:rPr>
          <w:bCs/>
          <w:sz w:val="28"/>
        </w:rPr>
        <w:t>денег</w:t>
      </w:r>
      <w:r w:rsidR="00E45DA2">
        <w:rPr>
          <w:bCs/>
          <w:sz w:val="28"/>
        </w:rPr>
        <w:t xml:space="preserve"> </w:t>
      </w:r>
      <w:r w:rsidRPr="00975ADF">
        <w:rPr>
          <w:sz w:val="28"/>
        </w:rPr>
        <w:t>-</w:t>
      </w:r>
      <w:r w:rsidR="00E45DA2">
        <w:rPr>
          <w:sz w:val="28"/>
        </w:rPr>
        <w:t xml:space="preserve"> </w:t>
      </w:r>
      <w:r w:rsidRPr="00975ADF">
        <w:rPr>
          <w:sz w:val="28"/>
        </w:rPr>
        <w:t>количество</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которые</w:t>
      </w:r>
      <w:r w:rsidR="00E45DA2">
        <w:rPr>
          <w:sz w:val="28"/>
        </w:rPr>
        <w:t xml:space="preserve"> </w:t>
      </w:r>
      <w:r w:rsidRPr="00975ADF">
        <w:rPr>
          <w:sz w:val="28"/>
        </w:rPr>
        <w:t>можно</w:t>
      </w:r>
      <w:r w:rsidR="00E45DA2">
        <w:rPr>
          <w:sz w:val="28"/>
        </w:rPr>
        <w:t xml:space="preserve"> </w:t>
      </w:r>
      <w:r w:rsidRPr="00975ADF">
        <w:rPr>
          <w:sz w:val="28"/>
        </w:rPr>
        <w:t>приобрести</w:t>
      </w:r>
      <w:r w:rsidR="00E45DA2">
        <w:rPr>
          <w:sz w:val="28"/>
        </w:rPr>
        <w:t xml:space="preserve"> </w:t>
      </w:r>
      <w:r w:rsidRPr="00975ADF">
        <w:rPr>
          <w:sz w:val="28"/>
        </w:rPr>
        <w:t>за</w:t>
      </w:r>
      <w:r w:rsidR="00E45DA2">
        <w:rPr>
          <w:sz w:val="28"/>
        </w:rPr>
        <w:t xml:space="preserve"> </w:t>
      </w:r>
      <w:r w:rsidRPr="00975ADF">
        <w:rPr>
          <w:sz w:val="28"/>
        </w:rPr>
        <w:t>одну</w:t>
      </w:r>
      <w:r w:rsidR="00E45DA2">
        <w:rPr>
          <w:sz w:val="28"/>
        </w:rPr>
        <w:t xml:space="preserve"> </w:t>
      </w:r>
      <w:r w:rsidRPr="00975ADF">
        <w:rPr>
          <w:sz w:val="28"/>
        </w:rPr>
        <w:t>денежную</w:t>
      </w:r>
      <w:r w:rsidR="00E45DA2">
        <w:rPr>
          <w:sz w:val="28"/>
        </w:rPr>
        <w:t xml:space="preserve"> </w:t>
      </w:r>
      <w:r w:rsidRPr="00975ADF">
        <w:rPr>
          <w:sz w:val="28"/>
        </w:rPr>
        <w:t>единицу</w:t>
      </w:r>
      <w:r w:rsidR="00E45DA2">
        <w:rPr>
          <w:sz w:val="28"/>
        </w:rPr>
        <w:t xml:space="preserve"> </w:t>
      </w:r>
      <w:r w:rsidRPr="00975ADF">
        <w:rPr>
          <w:sz w:val="28"/>
        </w:rPr>
        <w:t>при</w:t>
      </w:r>
      <w:r w:rsidR="00E45DA2">
        <w:rPr>
          <w:sz w:val="28"/>
        </w:rPr>
        <w:t xml:space="preserve"> </w:t>
      </w:r>
      <w:r w:rsidRPr="00975ADF">
        <w:rPr>
          <w:sz w:val="28"/>
        </w:rPr>
        <w:t>данном</w:t>
      </w:r>
      <w:r w:rsidR="00E45DA2">
        <w:rPr>
          <w:sz w:val="28"/>
        </w:rPr>
        <w:t xml:space="preserve"> </w:t>
      </w:r>
      <w:r w:rsidRPr="00975ADF">
        <w:rPr>
          <w:sz w:val="28"/>
        </w:rPr>
        <w:t>уровне</w:t>
      </w:r>
      <w:r w:rsidR="00E45DA2">
        <w:rPr>
          <w:sz w:val="28"/>
        </w:rPr>
        <w:t xml:space="preserve"> </w:t>
      </w:r>
      <w:r w:rsidRPr="00975ADF">
        <w:rPr>
          <w:sz w:val="28"/>
        </w:rPr>
        <w:t>цен</w:t>
      </w:r>
      <w:r w:rsidR="00E45DA2">
        <w:rPr>
          <w:sz w:val="28"/>
        </w:rPr>
        <w:t xml:space="preserve"> </w:t>
      </w:r>
      <w:r w:rsidRPr="00975ADF">
        <w:rPr>
          <w:sz w:val="28"/>
        </w:rPr>
        <w:t>и</w:t>
      </w:r>
      <w:r w:rsidR="00E45DA2">
        <w:rPr>
          <w:sz w:val="28"/>
        </w:rPr>
        <w:t xml:space="preserve"> </w:t>
      </w:r>
      <w:r w:rsidRPr="00975ADF">
        <w:rPr>
          <w:sz w:val="28"/>
        </w:rPr>
        <w:t>тарифов.</w:t>
      </w:r>
      <w:r w:rsidR="00E45DA2">
        <w:rPr>
          <w:sz w:val="28"/>
        </w:rPr>
        <w:t xml:space="preserve"> </w:t>
      </w:r>
      <w:r w:rsidRPr="00975ADF">
        <w:rPr>
          <w:sz w:val="28"/>
        </w:rPr>
        <w:t>Она</w:t>
      </w:r>
      <w:r w:rsidR="00E45DA2">
        <w:rPr>
          <w:sz w:val="28"/>
        </w:rPr>
        <w:t xml:space="preserve"> </w:t>
      </w:r>
      <w:r w:rsidRPr="00975ADF">
        <w:rPr>
          <w:sz w:val="28"/>
        </w:rPr>
        <w:t>обычно</w:t>
      </w:r>
      <w:r w:rsidR="00E45DA2">
        <w:rPr>
          <w:sz w:val="28"/>
        </w:rPr>
        <w:t xml:space="preserve"> </w:t>
      </w:r>
      <w:r w:rsidRPr="00975ADF">
        <w:rPr>
          <w:sz w:val="28"/>
        </w:rPr>
        <w:t>исчисляется</w:t>
      </w:r>
      <w:r w:rsidR="00E45DA2">
        <w:rPr>
          <w:sz w:val="28"/>
        </w:rPr>
        <w:t xml:space="preserve"> </w:t>
      </w:r>
      <w:r w:rsidRPr="00975ADF">
        <w:rPr>
          <w:sz w:val="28"/>
        </w:rPr>
        <w:t>в</w:t>
      </w:r>
      <w:r w:rsidR="00E45DA2">
        <w:rPr>
          <w:sz w:val="28"/>
        </w:rPr>
        <w:t xml:space="preserve"> </w:t>
      </w:r>
      <w:r w:rsidRPr="00975ADF">
        <w:rPr>
          <w:sz w:val="28"/>
        </w:rPr>
        <w:t>виде</w:t>
      </w:r>
      <w:r w:rsidR="00E45DA2">
        <w:rPr>
          <w:sz w:val="28"/>
        </w:rPr>
        <w:t xml:space="preserve"> </w:t>
      </w:r>
      <w:r w:rsidRPr="00975ADF">
        <w:rPr>
          <w:sz w:val="28"/>
        </w:rPr>
        <w:t>индекса,</w:t>
      </w:r>
      <w:r w:rsidR="00E45DA2">
        <w:rPr>
          <w:sz w:val="28"/>
        </w:rPr>
        <w:t xml:space="preserve"> </w:t>
      </w:r>
      <w:r w:rsidRPr="00975ADF">
        <w:rPr>
          <w:sz w:val="28"/>
        </w:rPr>
        <w:t>обратного</w:t>
      </w:r>
      <w:r w:rsidR="00E45DA2">
        <w:rPr>
          <w:sz w:val="28"/>
        </w:rPr>
        <w:t xml:space="preserve"> </w:t>
      </w:r>
      <w:r w:rsidRPr="00975ADF">
        <w:rPr>
          <w:sz w:val="28"/>
        </w:rPr>
        <w:t>индексу</w:t>
      </w:r>
      <w:r w:rsidR="00E45DA2">
        <w:rPr>
          <w:sz w:val="28"/>
        </w:rPr>
        <w:t xml:space="preserve"> </w:t>
      </w:r>
      <w:r w:rsidRPr="00975ADF">
        <w:rPr>
          <w:sz w:val="28"/>
        </w:rPr>
        <w:t>цен</w:t>
      </w:r>
      <w:r w:rsidR="00E45DA2">
        <w:rPr>
          <w:sz w:val="28"/>
        </w:rPr>
        <w:t xml:space="preserve"> </w:t>
      </w:r>
      <w:r w:rsidRPr="00975ADF">
        <w:rPr>
          <w:sz w:val="28"/>
        </w:rPr>
        <w:t>и</w:t>
      </w:r>
      <w:r w:rsidR="00E45DA2">
        <w:rPr>
          <w:sz w:val="28"/>
        </w:rPr>
        <w:t xml:space="preserve"> </w:t>
      </w:r>
      <w:r w:rsidRPr="00975ADF">
        <w:rPr>
          <w:sz w:val="28"/>
        </w:rPr>
        <w:t>зависит</w:t>
      </w:r>
      <w:r w:rsidR="00E45DA2">
        <w:rPr>
          <w:sz w:val="28"/>
        </w:rPr>
        <w:t xml:space="preserve"> </w:t>
      </w:r>
      <w:r w:rsidRPr="00975ADF">
        <w:rPr>
          <w:sz w:val="28"/>
        </w:rPr>
        <w:t>от</w:t>
      </w:r>
      <w:r w:rsidR="00E45DA2">
        <w:rPr>
          <w:sz w:val="28"/>
        </w:rPr>
        <w:t xml:space="preserve"> </w:t>
      </w:r>
      <w:r w:rsidRPr="00975ADF">
        <w:rPr>
          <w:sz w:val="28"/>
        </w:rPr>
        <w:t>стоимости</w:t>
      </w:r>
      <w:r w:rsidR="00E45DA2">
        <w:rPr>
          <w:sz w:val="28"/>
        </w:rPr>
        <w:t xml:space="preserve"> </w:t>
      </w:r>
      <w:r w:rsidRPr="00975ADF">
        <w:rPr>
          <w:sz w:val="28"/>
        </w:rPr>
        <w:t>и</w:t>
      </w:r>
      <w:r w:rsidR="00E45DA2">
        <w:rPr>
          <w:sz w:val="28"/>
        </w:rPr>
        <w:t xml:space="preserve"> </w:t>
      </w:r>
      <w:r w:rsidRPr="00975ADF">
        <w:rPr>
          <w:sz w:val="28"/>
        </w:rPr>
        <w:t>цен</w:t>
      </w:r>
      <w:r w:rsidR="00E45DA2">
        <w:rPr>
          <w:sz w:val="28"/>
        </w:rPr>
        <w:t xml:space="preserve"> </w:t>
      </w:r>
      <w:r w:rsidRPr="00975ADF">
        <w:rPr>
          <w:sz w:val="28"/>
        </w:rPr>
        <w:t>обслуживаемой</w:t>
      </w:r>
      <w:r w:rsidR="00E45DA2">
        <w:rPr>
          <w:sz w:val="28"/>
        </w:rPr>
        <w:t xml:space="preserve"> </w:t>
      </w:r>
      <w:r w:rsidRPr="00975ADF">
        <w:rPr>
          <w:sz w:val="28"/>
        </w:rPr>
        <w:t>ею</w:t>
      </w:r>
      <w:r w:rsidR="00E45DA2">
        <w:rPr>
          <w:sz w:val="28"/>
        </w:rPr>
        <w:t xml:space="preserve"> </w:t>
      </w:r>
      <w:r w:rsidRPr="00975ADF">
        <w:rPr>
          <w:sz w:val="28"/>
        </w:rPr>
        <w:t>товарной</w:t>
      </w:r>
      <w:r w:rsidR="00E45DA2">
        <w:rPr>
          <w:sz w:val="28"/>
        </w:rPr>
        <w:t xml:space="preserve"> </w:t>
      </w:r>
      <w:r w:rsidRPr="00975ADF">
        <w:rPr>
          <w:sz w:val="28"/>
        </w:rPr>
        <w:t>массы</w:t>
      </w:r>
      <w:r w:rsidR="00E45DA2">
        <w:rPr>
          <w:sz w:val="28"/>
        </w:rPr>
        <w:t xml:space="preserve"> </w:t>
      </w:r>
      <w:r w:rsidRPr="00975ADF">
        <w:rPr>
          <w:sz w:val="28"/>
        </w:rPr>
        <w:t>и</w:t>
      </w:r>
      <w:r w:rsidR="00E45DA2">
        <w:rPr>
          <w:sz w:val="28"/>
        </w:rPr>
        <w:t xml:space="preserve"> </w:t>
      </w:r>
      <w:r w:rsidRPr="00975ADF">
        <w:rPr>
          <w:sz w:val="28"/>
        </w:rPr>
        <w:t>структуры</w:t>
      </w:r>
      <w:r w:rsidR="00E45DA2">
        <w:rPr>
          <w:sz w:val="28"/>
        </w:rPr>
        <w:t xml:space="preserve"> </w:t>
      </w:r>
      <w:r w:rsidRPr="00975ADF">
        <w:rPr>
          <w:sz w:val="28"/>
        </w:rPr>
        <w:t>товарооборота.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идеале</w:t>
      </w:r>
      <w:r w:rsidR="00E45DA2">
        <w:rPr>
          <w:sz w:val="28"/>
        </w:rPr>
        <w:t xml:space="preserve"> </w:t>
      </w:r>
      <w:r w:rsidRPr="00975ADF">
        <w:rPr>
          <w:sz w:val="28"/>
        </w:rPr>
        <w:t>должно</w:t>
      </w:r>
      <w:r w:rsidR="00E45DA2">
        <w:rPr>
          <w:sz w:val="28"/>
        </w:rPr>
        <w:t xml:space="preserve"> </w:t>
      </w:r>
      <w:r w:rsidRPr="00975ADF">
        <w:rPr>
          <w:sz w:val="28"/>
        </w:rPr>
        <w:t>постоянно</w:t>
      </w:r>
      <w:r w:rsidR="00E45DA2">
        <w:rPr>
          <w:sz w:val="28"/>
        </w:rPr>
        <w:t xml:space="preserve"> </w:t>
      </w:r>
      <w:r w:rsidRPr="00975ADF">
        <w:rPr>
          <w:sz w:val="28"/>
        </w:rPr>
        <w:t>поддерживаться</w:t>
      </w:r>
      <w:r w:rsidR="00E45DA2">
        <w:rPr>
          <w:sz w:val="28"/>
        </w:rPr>
        <w:t xml:space="preserve"> </w:t>
      </w:r>
      <w:r w:rsidRPr="00975ADF">
        <w:rPr>
          <w:sz w:val="28"/>
        </w:rPr>
        <w:t>равновесие</w:t>
      </w:r>
      <w:r w:rsidR="00E45DA2">
        <w:rPr>
          <w:sz w:val="28"/>
        </w:rPr>
        <w:t xml:space="preserve"> </w:t>
      </w:r>
      <w:r w:rsidRPr="00975ADF">
        <w:rPr>
          <w:sz w:val="28"/>
        </w:rPr>
        <w:t>между</w:t>
      </w:r>
      <w:r w:rsidR="00E45DA2">
        <w:rPr>
          <w:sz w:val="28"/>
        </w:rPr>
        <w:t xml:space="preserve"> </w:t>
      </w:r>
      <w:r w:rsidRPr="00975ADF">
        <w:rPr>
          <w:sz w:val="28"/>
        </w:rPr>
        <w:t>суммой</w:t>
      </w:r>
      <w:r w:rsidR="00E45DA2">
        <w:rPr>
          <w:sz w:val="28"/>
        </w:rPr>
        <w:t xml:space="preserve"> </w:t>
      </w:r>
      <w:r w:rsidRPr="00975ADF">
        <w:rPr>
          <w:sz w:val="28"/>
        </w:rPr>
        <w:t>цен</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количеством</w:t>
      </w:r>
      <w:r w:rsidR="00E45DA2">
        <w:rPr>
          <w:sz w:val="28"/>
        </w:rPr>
        <w:t xml:space="preserve"> </w:t>
      </w:r>
      <w:r w:rsidRPr="00975ADF">
        <w:rPr>
          <w:sz w:val="28"/>
        </w:rPr>
        <w:t>денег</w:t>
      </w:r>
      <w:r w:rsidR="00E45DA2">
        <w:rPr>
          <w:sz w:val="28"/>
        </w:rPr>
        <w:t xml:space="preserve"> </w:t>
      </w:r>
      <w:r w:rsidRPr="00975ADF">
        <w:rPr>
          <w:sz w:val="28"/>
        </w:rPr>
        <w:t>в</w:t>
      </w:r>
      <w:r w:rsidR="00E45DA2">
        <w:rPr>
          <w:sz w:val="28"/>
        </w:rPr>
        <w:t xml:space="preserve"> </w:t>
      </w:r>
      <w:r w:rsidRPr="00975ADF">
        <w:rPr>
          <w:sz w:val="28"/>
        </w:rPr>
        <w:t>обращении.</w:t>
      </w:r>
      <w:r w:rsidR="00E45DA2">
        <w:rPr>
          <w:sz w:val="28"/>
        </w:rPr>
        <w:t xml:space="preserve"> </w:t>
      </w:r>
      <w:r w:rsidRPr="00975ADF">
        <w:rPr>
          <w:sz w:val="28"/>
        </w:rPr>
        <w:t>При</w:t>
      </w:r>
      <w:r w:rsidR="00E45DA2">
        <w:rPr>
          <w:sz w:val="28"/>
        </w:rPr>
        <w:t xml:space="preserve"> </w:t>
      </w:r>
      <w:r w:rsidRPr="00975ADF">
        <w:rPr>
          <w:sz w:val="28"/>
        </w:rPr>
        <w:t>нарушении</w:t>
      </w:r>
      <w:r w:rsidR="00E45DA2">
        <w:rPr>
          <w:sz w:val="28"/>
        </w:rPr>
        <w:t xml:space="preserve"> </w:t>
      </w:r>
      <w:r w:rsidRPr="00975ADF">
        <w:rPr>
          <w:sz w:val="28"/>
        </w:rPr>
        <w:t>этого</w:t>
      </w:r>
      <w:r w:rsidR="00E45DA2">
        <w:rPr>
          <w:sz w:val="28"/>
        </w:rPr>
        <w:t xml:space="preserve"> </w:t>
      </w:r>
      <w:r w:rsidRPr="00975ADF">
        <w:rPr>
          <w:sz w:val="28"/>
        </w:rPr>
        <w:t>равновесия</w:t>
      </w:r>
      <w:r w:rsidR="00E45DA2">
        <w:rPr>
          <w:sz w:val="28"/>
        </w:rPr>
        <w:t xml:space="preserve"> </w:t>
      </w:r>
      <w:r w:rsidRPr="00975ADF">
        <w:rPr>
          <w:sz w:val="28"/>
        </w:rPr>
        <w:t>деньги</w:t>
      </w:r>
      <w:r w:rsidR="00E45DA2">
        <w:rPr>
          <w:sz w:val="28"/>
        </w:rPr>
        <w:t xml:space="preserve"> </w:t>
      </w:r>
      <w:r w:rsidRPr="00975ADF">
        <w:rPr>
          <w:sz w:val="28"/>
        </w:rPr>
        <w:t>«обесцениваются»</w:t>
      </w:r>
      <w:r w:rsidR="00E45DA2">
        <w:rPr>
          <w:sz w:val="28"/>
        </w:rPr>
        <w:t xml:space="preserve"> </w:t>
      </w:r>
      <w:r w:rsidRPr="00975ADF">
        <w:rPr>
          <w:sz w:val="28"/>
        </w:rPr>
        <w:t>(излишний</w:t>
      </w:r>
      <w:r w:rsidR="00E45DA2">
        <w:rPr>
          <w:sz w:val="28"/>
        </w:rPr>
        <w:t xml:space="preserve"> </w:t>
      </w:r>
      <w:r w:rsidRPr="00975ADF">
        <w:rPr>
          <w:sz w:val="28"/>
        </w:rPr>
        <w:t>выпуск</w:t>
      </w:r>
      <w:r w:rsidR="00E45DA2">
        <w:rPr>
          <w:sz w:val="28"/>
        </w:rPr>
        <w:t xml:space="preserve"> </w:t>
      </w:r>
      <w:r w:rsidRPr="00975ADF">
        <w:rPr>
          <w:sz w:val="28"/>
        </w:rPr>
        <w:t>денег),</w:t>
      </w:r>
      <w:r w:rsidR="00E45DA2">
        <w:rPr>
          <w:sz w:val="28"/>
        </w:rPr>
        <w:t xml:space="preserve"> </w:t>
      </w:r>
      <w:r w:rsidRPr="00975ADF">
        <w:rPr>
          <w:sz w:val="28"/>
        </w:rPr>
        <w:t>либо</w:t>
      </w:r>
      <w:r w:rsidR="00E45DA2">
        <w:rPr>
          <w:sz w:val="28"/>
        </w:rPr>
        <w:t xml:space="preserve"> </w:t>
      </w:r>
      <w:r w:rsidRPr="00975ADF">
        <w:rPr>
          <w:sz w:val="28"/>
        </w:rPr>
        <w:t>происходит</w:t>
      </w:r>
      <w:r w:rsidR="00E45DA2">
        <w:rPr>
          <w:sz w:val="28"/>
        </w:rPr>
        <w:t xml:space="preserve"> </w:t>
      </w:r>
      <w:r w:rsidRPr="00975ADF">
        <w:rPr>
          <w:sz w:val="28"/>
        </w:rPr>
        <w:t>увеличение</w:t>
      </w:r>
      <w:r w:rsidR="00E45DA2">
        <w:rPr>
          <w:sz w:val="28"/>
        </w:rPr>
        <w:t xml:space="preserve"> </w:t>
      </w:r>
      <w:r w:rsidRPr="00975ADF">
        <w:rPr>
          <w:sz w:val="28"/>
        </w:rPr>
        <w:t>масштаба</w:t>
      </w:r>
      <w:r w:rsidR="00E45DA2">
        <w:rPr>
          <w:sz w:val="28"/>
        </w:rPr>
        <w:t xml:space="preserve"> </w:t>
      </w:r>
      <w:r w:rsidRPr="00975ADF">
        <w:rPr>
          <w:sz w:val="28"/>
        </w:rPr>
        <w:t>цен,</w:t>
      </w:r>
      <w:r w:rsidR="00E45DA2">
        <w:rPr>
          <w:sz w:val="28"/>
        </w:rPr>
        <w:t xml:space="preserve"> </w:t>
      </w:r>
      <w:r w:rsidRPr="00975ADF">
        <w:rPr>
          <w:sz w:val="28"/>
        </w:rPr>
        <w:t>т.е.</w:t>
      </w:r>
      <w:r w:rsidR="00E45DA2">
        <w:rPr>
          <w:sz w:val="28"/>
        </w:rPr>
        <w:t xml:space="preserve"> </w:t>
      </w:r>
      <w:r w:rsidRPr="00975ADF">
        <w:rPr>
          <w:sz w:val="28"/>
        </w:rPr>
        <w:t>дороговизна</w:t>
      </w:r>
      <w:r w:rsidR="00E45DA2">
        <w:rPr>
          <w:sz w:val="28"/>
        </w:rPr>
        <w:t xml:space="preserve"> </w:t>
      </w:r>
      <w:r w:rsidRPr="00975ADF">
        <w:rPr>
          <w:sz w:val="28"/>
        </w:rPr>
        <w:t>(рост</w:t>
      </w:r>
      <w:r w:rsidR="00E45DA2">
        <w:rPr>
          <w:sz w:val="28"/>
        </w:rPr>
        <w:t xml:space="preserve"> </w:t>
      </w:r>
      <w:r w:rsidRPr="00975ADF">
        <w:rPr>
          <w:sz w:val="28"/>
        </w:rPr>
        <w:t>цен,</w:t>
      </w:r>
      <w:r w:rsidR="00E45DA2">
        <w:rPr>
          <w:sz w:val="28"/>
        </w:rPr>
        <w:t xml:space="preserve"> </w:t>
      </w:r>
      <w:r w:rsidRPr="00975ADF">
        <w:rPr>
          <w:sz w:val="28"/>
        </w:rPr>
        <w:t>вызываемый</w:t>
      </w:r>
      <w:r w:rsidR="00E45DA2">
        <w:rPr>
          <w:sz w:val="28"/>
        </w:rPr>
        <w:t xml:space="preserve"> </w:t>
      </w:r>
      <w:r w:rsidRPr="00975ADF">
        <w:rPr>
          <w:sz w:val="28"/>
        </w:rPr>
        <w:t>падением</w:t>
      </w:r>
      <w:r w:rsidR="00E45DA2">
        <w:rPr>
          <w:sz w:val="28"/>
        </w:rPr>
        <w:t xml:space="preserve"> </w:t>
      </w:r>
      <w:r w:rsidRPr="00975ADF">
        <w:rPr>
          <w:sz w:val="28"/>
        </w:rPr>
        <w:t>стоимости</w:t>
      </w:r>
      <w:r w:rsidR="00E45DA2">
        <w:rPr>
          <w:sz w:val="28"/>
        </w:rPr>
        <w:t xml:space="preserve"> </w:t>
      </w:r>
      <w:r w:rsidRPr="00975ADF">
        <w:rPr>
          <w:sz w:val="28"/>
        </w:rPr>
        <w:t>денег).</w:t>
      </w:r>
      <w:r w:rsidR="00E45DA2">
        <w:rPr>
          <w:sz w:val="28"/>
        </w:rPr>
        <w:t xml:space="preserve"> </w:t>
      </w:r>
      <w:r w:rsidRPr="00975ADF">
        <w:rPr>
          <w:sz w:val="28"/>
        </w:rPr>
        <w:t>Инфляция</w:t>
      </w:r>
      <w:r w:rsidR="00E45DA2">
        <w:rPr>
          <w:sz w:val="28"/>
        </w:rPr>
        <w:t xml:space="preserve"> </w:t>
      </w:r>
      <w:r w:rsidRPr="00975ADF">
        <w:rPr>
          <w:sz w:val="28"/>
        </w:rPr>
        <w:t>напрямую</w:t>
      </w:r>
      <w:r w:rsidR="00E45DA2">
        <w:rPr>
          <w:sz w:val="28"/>
        </w:rPr>
        <w:t xml:space="preserve"> </w:t>
      </w:r>
      <w:r w:rsidRPr="00975ADF">
        <w:rPr>
          <w:sz w:val="28"/>
        </w:rPr>
        <w:t>связана</w:t>
      </w:r>
      <w:r w:rsidR="00E45DA2">
        <w:rPr>
          <w:sz w:val="28"/>
        </w:rPr>
        <w:t xml:space="preserve"> </w:t>
      </w:r>
      <w:r w:rsidRPr="00975ADF">
        <w:rPr>
          <w:sz w:val="28"/>
        </w:rPr>
        <w:t>с</w:t>
      </w:r>
      <w:r w:rsidR="00E45DA2">
        <w:rPr>
          <w:sz w:val="28"/>
        </w:rPr>
        <w:t xml:space="preserve"> </w:t>
      </w:r>
      <w:r w:rsidRPr="00975ADF">
        <w:rPr>
          <w:sz w:val="28"/>
        </w:rPr>
        <w:t>падением</w:t>
      </w:r>
      <w:r w:rsidR="00E45DA2">
        <w:rPr>
          <w:sz w:val="28"/>
        </w:rPr>
        <w:t xml:space="preserve"> </w:t>
      </w:r>
      <w:r w:rsidRPr="00975ADF">
        <w:rPr>
          <w:sz w:val="28"/>
        </w:rPr>
        <w:t>покупательной</w:t>
      </w:r>
      <w:r w:rsidR="00E45DA2">
        <w:rPr>
          <w:sz w:val="28"/>
        </w:rPr>
        <w:t xml:space="preserve"> </w:t>
      </w:r>
      <w:r w:rsidRPr="00975ADF">
        <w:rPr>
          <w:sz w:val="28"/>
        </w:rPr>
        <w:t>способности</w:t>
      </w:r>
      <w:r w:rsidR="00E45DA2">
        <w:rPr>
          <w:sz w:val="28"/>
        </w:rPr>
        <w:t xml:space="preserve"> </w:t>
      </w:r>
      <w:r w:rsidRPr="00975ADF">
        <w:rPr>
          <w:sz w:val="28"/>
        </w:rPr>
        <w:t>денег.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Инфляция</w:t>
      </w:r>
      <w:r w:rsidR="00E45DA2">
        <w:rPr>
          <w:iCs/>
          <w:sz w:val="28"/>
        </w:rPr>
        <w:t xml:space="preserve"> </w:t>
      </w:r>
      <w:r w:rsidRPr="00975ADF">
        <w:rPr>
          <w:iCs/>
          <w:sz w:val="28"/>
        </w:rPr>
        <w:t>—</w:t>
      </w:r>
      <w:r w:rsidR="00E45DA2">
        <w:rPr>
          <w:iCs/>
          <w:sz w:val="28"/>
        </w:rPr>
        <w:t xml:space="preserve"> </w:t>
      </w:r>
      <w:r w:rsidRPr="00975ADF">
        <w:rPr>
          <w:sz w:val="28"/>
        </w:rPr>
        <w:t>это</w:t>
      </w:r>
      <w:r w:rsidR="00E45DA2">
        <w:rPr>
          <w:sz w:val="28"/>
        </w:rPr>
        <w:t xml:space="preserve"> </w:t>
      </w:r>
      <w:r w:rsidRPr="00975ADF">
        <w:rPr>
          <w:sz w:val="28"/>
        </w:rPr>
        <w:t>обесценивание</w:t>
      </w:r>
      <w:r w:rsidR="00E45DA2">
        <w:rPr>
          <w:sz w:val="28"/>
        </w:rPr>
        <w:t xml:space="preserve"> </w:t>
      </w:r>
      <w:r w:rsidRPr="00975ADF">
        <w:rPr>
          <w:sz w:val="28"/>
        </w:rPr>
        <w:t>бумажных</w:t>
      </w:r>
      <w:r w:rsidR="00E45DA2">
        <w:rPr>
          <w:sz w:val="28"/>
        </w:rPr>
        <w:t xml:space="preserve"> </w:t>
      </w:r>
      <w:r w:rsidRPr="00975ADF">
        <w:rPr>
          <w:sz w:val="28"/>
        </w:rPr>
        <w:t>денег,</w:t>
      </w:r>
      <w:r w:rsidR="00E45DA2">
        <w:rPr>
          <w:sz w:val="28"/>
        </w:rPr>
        <w:t xml:space="preserve"> </w:t>
      </w:r>
      <w:r w:rsidRPr="00975ADF">
        <w:rPr>
          <w:sz w:val="28"/>
        </w:rPr>
        <w:t>находящихся</w:t>
      </w:r>
      <w:r w:rsidR="00E45DA2">
        <w:rPr>
          <w:sz w:val="28"/>
        </w:rPr>
        <w:t xml:space="preserve"> </w:t>
      </w:r>
      <w:r w:rsidRPr="00975ADF">
        <w:rPr>
          <w:sz w:val="28"/>
        </w:rPr>
        <w:t>в</w:t>
      </w:r>
      <w:r w:rsidR="00E45DA2">
        <w:rPr>
          <w:sz w:val="28"/>
        </w:rPr>
        <w:t xml:space="preserve"> </w:t>
      </w:r>
      <w:r w:rsidRPr="00975ADF">
        <w:rPr>
          <w:sz w:val="28"/>
        </w:rPr>
        <w:t>обращении,</w:t>
      </w:r>
      <w:r w:rsidR="00E45DA2">
        <w:rPr>
          <w:sz w:val="28"/>
        </w:rPr>
        <w:t xml:space="preserve"> </w:t>
      </w:r>
      <w:r w:rsidRPr="00975ADF">
        <w:rPr>
          <w:sz w:val="28"/>
        </w:rPr>
        <w:t>т.е.</w:t>
      </w:r>
      <w:r w:rsidR="00E45DA2">
        <w:rPr>
          <w:sz w:val="28"/>
        </w:rPr>
        <w:t xml:space="preserve"> </w:t>
      </w:r>
      <w:r w:rsidRPr="00975ADF">
        <w:rPr>
          <w:sz w:val="28"/>
        </w:rPr>
        <w:t>падение</w:t>
      </w:r>
      <w:r w:rsidR="00E45DA2">
        <w:rPr>
          <w:sz w:val="28"/>
        </w:rPr>
        <w:t xml:space="preserve"> </w:t>
      </w:r>
      <w:r w:rsidRPr="00975ADF">
        <w:rPr>
          <w:sz w:val="28"/>
        </w:rPr>
        <w:t>их</w:t>
      </w:r>
      <w:r w:rsidR="00E45DA2">
        <w:rPr>
          <w:sz w:val="28"/>
        </w:rPr>
        <w:t xml:space="preserve"> </w:t>
      </w:r>
      <w:r w:rsidRPr="00975ADF">
        <w:rPr>
          <w:sz w:val="28"/>
        </w:rPr>
        <w:t>покупательной</w:t>
      </w:r>
      <w:r w:rsidR="00E45DA2">
        <w:rPr>
          <w:sz w:val="28"/>
        </w:rPr>
        <w:t xml:space="preserve"> </w:t>
      </w:r>
      <w:r w:rsidRPr="00975ADF">
        <w:rPr>
          <w:sz w:val="28"/>
        </w:rPr>
        <w:t>способности,</w:t>
      </w:r>
      <w:r w:rsidR="00E45DA2">
        <w:rPr>
          <w:sz w:val="28"/>
        </w:rPr>
        <w:t xml:space="preserve"> </w:t>
      </w:r>
      <w:r w:rsidRPr="00975ADF">
        <w:rPr>
          <w:sz w:val="28"/>
        </w:rPr>
        <w:t>проявляющееся</w:t>
      </w:r>
      <w:r w:rsidR="00E45DA2">
        <w:rPr>
          <w:sz w:val="28"/>
        </w:rPr>
        <w:t xml:space="preserve"> </w:t>
      </w:r>
      <w:r w:rsidRPr="00975ADF">
        <w:rPr>
          <w:sz w:val="28"/>
        </w:rPr>
        <w:t>в</w:t>
      </w:r>
      <w:r w:rsidR="00E45DA2">
        <w:rPr>
          <w:sz w:val="28"/>
        </w:rPr>
        <w:t xml:space="preserve"> </w:t>
      </w:r>
      <w:r w:rsidRPr="00975ADF">
        <w:rPr>
          <w:sz w:val="28"/>
        </w:rPr>
        <w:t>повышении</w:t>
      </w:r>
      <w:r w:rsidR="00E45DA2">
        <w:rPr>
          <w:sz w:val="28"/>
        </w:rPr>
        <w:t xml:space="preserve"> </w:t>
      </w:r>
      <w:r w:rsidRPr="00975ADF">
        <w:rPr>
          <w:sz w:val="28"/>
        </w:rPr>
        <w:t>цен</w:t>
      </w:r>
      <w:r w:rsidR="00E45DA2">
        <w:rPr>
          <w:sz w:val="28"/>
        </w:rPr>
        <w:t xml:space="preserve"> </w:t>
      </w:r>
      <w:r w:rsidRPr="00975ADF">
        <w:rPr>
          <w:sz w:val="28"/>
        </w:rPr>
        <w:t>на</w:t>
      </w:r>
      <w:r w:rsidR="00E45DA2">
        <w:rPr>
          <w:sz w:val="28"/>
        </w:rPr>
        <w:t xml:space="preserve"> </w:t>
      </w:r>
      <w:r w:rsidRPr="00975ADF">
        <w:rPr>
          <w:sz w:val="28"/>
        </w:rPr>
        <w:t>все</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Она</w:t>
      </w:r>
      <w:r w:rsidR="00E45DA2">
        <w:rPr>
          <w:sz w:val="28"/>
        </w:rPr>
        <w:t xml:space="preserve"> </w:t>
      </w:r>
      <w:r w:rsidRPr="00975ADF">
        <w:rPr>
          <w:sz w:val="28"/>
        </w:rPr>
        <w:t>вызывается</w:t>
      </w:r>
      <w:r w:rsidR="00E45DA2">
        <w:rPr>
          <w:sz w:val="28"/>
        </w:rPr>
        <w:t xml:space="preserve"> </w:t>
      </w:r>
      <w:r w:rsidRPr="00975ADF">
        <w:rPr>
          <w:sz w:val="28"/>
        </w:rPr>
        <w:t>комплексом</w:t>
      </w:r>
      <w:r w:rsidR="00E45DA2">
        <w:rPr>
          <w:sz w:val="28"/>
        </w:rPr>
        <w:t xml:space="preserve"> </w:t>
      </w:r>
      <w:r w:rsidRPr="00975ADF">
        <w:rPr>
          <w:sz w:val="28"/>
        </w:rPr>
        <w:t>причин,</w:t>
      </w:r>
      <w:r w:rsidR="00E45DA2">
        <w:rPr>
          <w:sz w:val="28"/>
        </w:rPr>
        <w:t xml:space="preserve"> </w:t>
      </w:r>
      <w:r w:rsidRPr="00975ADF">
        <w:rPr>
          <w:sz w:val="28"/>
        </w:rPr>
        <w:t>действующих</w:t>
      </w:r>
      <w:r w:rsidR="00E45DA2">
        <w:rPr>
          <w:sz w:val="28"/>
        </w:rPr>
        <w:t xml:space="preserve"> </w:t>
      </w:r>
      <w:r w:rsidRPr="00975ADF">
        <w:rPr>
          <w:sz w:val="28"/>
        </w:rPr>
        <w:t>в</w:t>
      </w:r>
      <w:r w:rsidR="00E45DA2">
        <w:rPr>
          <w:sz w:val="28"/>
        </w:rPr>
        <w:t xml:space="preserve"> </w:t>
      </w:r>
      <w:r w:rsidRPr="00975ADF">
        <w:rPr>
          <w:sz w:val="28"/>
        </w:rPr>
        <w:t>сфере</w:t>
      </w:r>
      <w:r w:rsidR="00E45DA2">
        <w:rPr>
          <w:sz w:val="28"/>
        </w:rPr>
        <w:t xml:space="preserve"> </w:t>
      </w:r>
      <w:r w:rsidRPr="00975ADF">
        <w:rPr>
          <w:sz w:val="28"/>
        </w:rPr>
        <w:t>производства,</w:t>
      </w:r>
      <w:r w:rsidR="00E45DA2">
        <w:rPr>
          <w:sz w:val="28"/>
        </w:rPr>
        <w:t xml:space="preserve"> </w:t>
      </w:r>
      <w:r w:rsidRPr="00975ADF">
        <w:rPr>
          <w:sz w:val="28"/>
        </w:rPr>
        <w:t>денежного</w:t>
      </w:r>
      <w:r w:rsidR="00E45DA2">
        <w:rPr>
          <w:sz w:val="28"/>
        </w:rPr>
        <w:t xml:space="preserve"> </w:t>
      </w:r>
      <w:r w:rsidRPr="00975ADF">
        <w:rPr>
          <w:sz w:val="28"/>
        </w:rPr>
        <w:t>обращения</w:t>
      </w:r>
      <w:r w:rsidR="00E45DA2">
        <w:rPr>
          <w:sz w:val="28"/>
        </w:rPr>
        <w:t xml:space="preserve"> </w:t>
      </w:r>
      <w:r w:rsidRPr="00975ADF">
        <w:rPr>
          <w:sz w:val="28"/>
        </w:rPr>
        <w:t>и</w:t>
      </w:r>
      <w:r w:rsidR="00E45DA2">
        <w:rPr>
          <w:sz w:val="28"/>
        </w:rPr>
        <w:t xml:space="preserve"> </w:t>
      </w:r>
      <w:r w:rsidRPr="00975ADF">
        <w:rPr>
          <w:sz w:val="28"/>
        </w:rPr>
        <w:t>государственных</w:t>
      </w:r>
      <w:r w:rsidR="00E45DA2">
        <w:rPr>
          <w:sz w:val="28"/>
        </w:rPr>
        <w:t xml:space="preserve"> </w:t>
      </w:r>
      <w:r w:rsidRPr="00975ADF">
        <w:rPr>
          <w:sz w:val="28"/>
        </w:rPr>
        <w:t>финансов</w:t>
      </w:r>
      <w:r w:rsidR="00E45DA2">
        <w:rPr>
          <w:sz w:val="28"/>
        </w:rPr>
        <w:t xml:space="preserve"> </w:t>
      </w:r>
      <w:r w:rsidRPr="00975ADF">
        <w:rPr>
          <w:sz w:val="28"/>
        </w:rPr>
        <w:t>и</w:t>
      </w:r>
      <w:r w:rsidR="00E45DA2">
        <w:rPr>
          <w:sz w:val="28"/>
        </w:rPr>
        <w:t xml:space="preserve"> </w:t>
      </w:r>
      <w:r w:rsidRPr="00975ADF">
        <w:rPr>
          <w:sz w:val="28"/>
        </w:rPr>
        <w:t>обусловлена</w:t>
      </w:r>
      <w:r w:rsidR="00E45DA2">
        <w:rPr>
          <w:sz w:val="28"/>
        </w:rPr>
        <w:t xml:space="preserve"> </w:t>
      </w:r>
      <w:r w:rsidRPr="00975ADF">
        <w:rPr>
          <w:sz w:val="28"/>
        </w:rPr>
        <w:t>превышением</w:t>
      </w:r>
      <w:r w:rsidR="00E45DA2">
        <w:rPr>
          <w:sz w:val="28"/>
        </w:rPr>
        <w:t xml:space="preserve"> </w:t>
      </w:r>
      <w:r w:rsidRPr="00975ADF">
        <w:rPr>
          <w:sz w:val="28"/>
        </w:rPr>
        <w:t>денежной</w:t>
      </w:r>
      <w:r w:rsidR="00E45DA2">
        <w:rPr>
          <w:sz w:val="28"/>
        </w:rPr>
        <w:t xml:space="preserve"> </w:t>
      </w:r>
      <w:r w:rsidRPr="00975ADF">
        <w:rPr>
          <w:sz w:val="28"/>
        </w:rPr>
        <w:t>массы</w:t>
      </w:r>
      <w:r w:rsidR="00E45DA2">
        <w:rPr>
          <w:sz w:val="28"/>
        </w:rPr>
        <w:t xml:space="preserve"> </w:t>
      </w:r>
      <w:r w:rsidRPr="00975ADF">
        <w:rPr>
          <w:sz w:val="28"/>
        </w:rPr>
        <w:t>над</w:t>
      </w:r>
      <w:r w:rsidR="00E45DA2">
        <w:rPr>
          <w:sz w:val="28"/>
        </w:rPr>
        <w:t xml:space="preserve"> </w:t>
      </w:r>
      <w:r w:rsidRPr="00975ADF">
        <w:rPr>
          <w:sz w:val="28"/>
        </w:rPr>
        <w:t>товарной,</w:t>
      </w:r>
      <w:r w:rsidR="00E45DA2">
        <w:rPr>
          <w:sz w:val="28"/>
        </w:rPr>
        <w:t xml:space="preserve"> </w:t>
      </w:r>
      <w:r w:rsidRPr="00975ADF">
        <w:rPr>
          <w:sz w:val="28"/>
        </w:rPr>
        <w:t>нарушениями</w:t>
      </w:r>
      <w:r w:rsidR="00E45DA2">
        <w:rPr>
          <w:sz w:val="28"/>
        </w:rPr>
        <w:t xml:space="preserve"> </w:t>
      </w:r>
      <w:r w:rsidRPr="00975ADF">
        <w:rPr>
          <w:sz w:val="28"/>
        </w:rPr>
        <w:t>структурных</w:t>
      </w:r>
      <w:r w:rsidR="00E45DA2">
        <w:rPr>
          <w:sz w:val="28"/>
        </w:rPr>
        <w:t xml:space="preserve"> </w:t>
      </w:r>
      <w:r w:rsidRPr="00975ADF">
        <w:rPr>
          <w:sz w:val="28"/>
        </w:rPr>
        <w:t>пропорций</w:t>
      </w:r>
      <w:r w:rsidR="00E45DA2">
        <w:rPr>
          <w:sz w:val="28"/>
        </w:rPr>
        <w:t xml:space="preserve"> </w:t>
      </w:r>
      <w:r w:rsidRPr="00975ADF">
        <w:rPr>
          <w:sz w:val="28"/>
        </w:rPr>
        <w:t>в</w:t>
      </w:r>
      <w:r w:rsidR="00E45DA2">
        <w:rPr>
          <w:sz w:val="28"/>
        </w:rPr>
        <w:t xml:space="preserve"> </w:t>
      </w:r>
      <w:r w:rsidRPr="00975ADF">
        <w:rPr>
          <w:sz w:val="28"/>
        </w:rPr>
        <w:t>экономике</w:t>
      </w:r>
      <w:r w:rsidR="00E45DA2">
        <w:rPr>
          <w:sz w:val="28"/>
        </w:rPr>
        <w:t xml:space="preserve"> </w:t>
      </w:r>
      <w:r w:rsidRPr="00975ADF">
        <w:rPr>
          <w:sz w:val="28"/>
        </w:rPr>
        <w:t>и</w:t>
      </w:r>
      <w:r w:rsidR="00E45DA2">
        <w:rPr>
          <w:sz w:val="28"/>
        </w:rPr>
        <w:t xml:space="preserve"> </w:t>
      </w:r>
      <w:r w:rsidRPr="00975ADF">
        <w:rPr>
          <w:sz w:val="28"/>
        </w:rPr>
        <w:t>несовершенством</w:t>
      </w:r>
      <w:r w:rsidR="00E45DA2">
        <w:rPr>
          <w:sz w:val="28"/>
        </w:rPr>
        <w:t xml:space="preserve"> </w:t>
      </w:r>
      <w:r w:rsidRPr="00975ADF">
        <w:rPr>
          <w:sz w:val="28"/>
        </w:rPr>
        <w:t>хозяйственного</w:t>
      </w:r>
      <w:r w:rsidR="00E45DA2">
        <w:rPr>
          <w:sz w:val="28"/>
        </w:rPr>
        <w:t xml:space="preserve"> </w:t>
      </w:r>
      <w:r w:rsidRPr="00975ADF">
        <w:rPr>
          <w:sz w:val="28"/>
        </w:rPr>
        <w:t>механизма.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Дефляция</w:t>
      </w:r>
      <w:r w:rsidR="00E45DA2">
        <w:rPr>
          <w:iCs/>
          <w:sz w:val="28"/>
        </w:rPr>
        <w:t xml:space="preserve"> </w:t>
      </w:r>
      <w:r w:rsidRPr="00975ADF">
        <w:rPr>
          <w:iCs/>
          <w:sz w:val="28"/>
        </w:rPr>
        <w:t>-</w:t>
      </w:r>
      <w:r w:rsidR="00E45DA2">
        <w:rPr>
          <w:iCs/>
          <w:sz w:val="28"/>
        </w:rPr>
        <w:t xml:space="preserve"> </w:t>
      </w:r>
      <w:r w:rsidRPr="00975ADF">
        <w:rPr>
          <w:sz w:val="28"/>
        </w:rPr>
        <w:t>изъятие</w:t>
      </w:r>
      <w:r w:rsidR="00E45DA2">
        <w:rPr>
          <w:sz w:val="28"/>
        </w:rPr>
        <w:t xml:space="preserve"> </w:t>
      </w:r>
      <w:r w:rsidRPr="00975ADF">
        <w:rPr>
          <w:sz w:val="28"/>
        </w:rPr>
        <w:t>из</w:t>
      </w:r>
      <w:r w:rsidR="00E45DA2">
        <w:rPr>
          <w:sz w:val="28"/>
        </w:rPr>
        <w:t xml:space="preserve"> </w:t>
      </w:r>
      <w:r w:rsidRPr="00975ADF">
        <w:rPr>
          <w:sz w:val="28"/>
        </w:rPr>
        <w:t>обращения</w:t>
      </w:r>
      <w:r w:rsidR="00E45DA2">
        <w:rPr>
          <w:sz w:val="28"/>
        </w:rPr>
        <w:t xml:space="preserve"> </w:t>
      </w:r>
      <w:r w:rsidRPr="00975ADF">
        <w:rPr>
          <w:sz w:val="28"/>
        </w:rPr>
        <w:t>избыточного</w:t>
      </w:r>
      <w:r w:rsidR="00E45DA2">
        <w:rPr>
          <w:sz w:val="28"/>
        </w:rPr>
        <w:t xml:space="preserve"> </w:t>
      </w:r>
      <w:r w:rsidRPr="00975ADF">
        <w:rPr>
          <w:sz w:val="28"/>
        </w:rPr>
        <w:t>количества</w:t>
      </w:r>
      <w:r w:rsidR="00E45DA2">
        <w:rPr>
          <w:sz w:val="28"/>
        </w:rPr>
        <w:t xml:space="preserve"> </w:t>
      </w:r>
      <w:r w:rsidRPr="00975ADF">
        <w:rPr>
          <w:sz w:val="28"/>
        </w:rPr>
        <w:t>бумажных</w:t>
      </w:r>
      <w:r w:rsidR="00E45DA2">
        <w:rPr>
          <w:sz w:val="28"/>
        </w:rPr>
        <w:t xml:space="preserve"> </w:t>
      </w:r>
      <w:r w:rsidRPr="00975ADF">
        <w:rPr>
          <w:sz w:val="28"/>
        </w:rPr>
        <w:t>денег</w:t>
      </w:r>
      <w:r w:rsidR="00E45DA2">
        <w:rPr>
          <w:sz w:val="28"/>
        </w:rPr>
        <w:t xml:space="preserve"> </w:t>
      </w:r>
      <w:r w:rsidRPr="00975ADF">
        <w:rPr>
          <w:sz w:val="28"/>
        </w:rPr>
        <w:t>и</w:t>
      </w:r>
      <w:r w:rsidR="00E45DA2">
        <w:rPr>
          <w:sz w:val="28"/>
        </w:rPr>
        <w:t xml:space="preserve"> </w:t>
      </w:r>
      <w:r w:rsidRPr="00975ADF">
        <w:rPr>
          <w:sz w:val="28"/>
        </w:rPr>
        <w:t>неразменных</w:t>
      </w:r>
      <w:r w:rsidR="00E45DA2">
        <w:rPr>
          <w:sz w:val="28"/>
        </w:rPr>
        <w:t xml:space="preserve"> </w:t>
      </w:r>
      <w:r w:rsidRPr="00975ADF">
        <w:rPr>
          <w:sz w:val="28"/>
        </w:rPr>
        <w:t>банкнот,</w:t>
      </w:r>
      <w:r w:rsidR="00E45DA2">
        <w:rPr>
          <w:sz w:val="28"/>
        </w:rPr>
        <w:t xml:space="preserve"> </w:t>
      </w:r>
      <w:r w:rsidRPr="00975ADF">
        <w:rPr>
          <w:sz w:val="28"/>
        </w:rPr>
        <w:t>выпущенных</w:t>
      </w:r>
      <w:r w:rsidR="00E45DA2">
        <w:rPr>
          <w:sz w:val="28"/>
        </w:rPr>
        <w:t xml:space="preserve"> </w:t>
      </w:r>
      <w:r w:rsidRPr="00975ADF">
        <w:rPr>
          <w:sz w:val="28"/>
        </w:rPr>
        <w:t>в</w:t>
      </w:r>
      <w:r w:rsidR="00E45DA2">
        <w:rPr>
          <w:sz w:val="28"/>
        </w:rPr>
        <w:t xml:space="preserve"> </w:t>
      </w:r>
      <w:r w:rsidRPr="00975ADF">
        <w:rPr>
          <w:sz w:val="28"/>
        </w:rPr>
        <w:t>период</w:t>
      </w:r>
      <w:r w:rsidR="00E45DA2">
        <w:rPr>
          <w:sz w:val="28"/>
        </w:rPr>
        <w:t xml:space="preserve"> </w:t>
      </w:r>
      <w:r w:rsidRPr="00975ADF">
        <w:rPr>
          <w:sz w:val="28"/>
        </w:rPr>
        <w:t>инфляции,</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общее</w:t>
      </w:r>
      <w:r w:rsidR="00E45DA2">
        <w:rPr>
          <w:sz w:val="28"/>
        </w:rPr>
        <w:t xml:space="preserve"> </w:t>
      </w:r>
      <w:r w:rsidRPr="00975ADF">
        <w:rPr>
          <w:sz w:val="28"/>
        </w:rPr>
        <w:t>снижение</w:t>
      </w:r>
      <w:r w:rsidR="00E45DA2">
        <w:rPr>
          <w:sz w:val="28"/>
        </w:rPr>
        <w:t xml:space="preserve"> </w:t>
      </w:r>
      <w:r w:rsidRPr="00975ADF">
        <w:rPr>
          <w:sz w:val="28"/>
        </w:rPr>
        <w:t>уровня</w:t>
      </w:r>
      <w:r w:rsidR="00E45DA2">
        <w:rPr>
          <w:sz w:val="28"/>
        </w:rPr>
        <w:t xml:space="preserve"> </w:t>
      </w:r>
      <w:r w:rsidRPr="00975ADF">
        <w:rPr>
          <w:sz w:val="28"/>
        </w:rPr>
        <w:t>цен</w:t>
      </w:r>
      <w:r w:rsidR="00E45DA2">
        <w:rPr>
          <w:sz w:val="28"/>
        </w:rPr>
        <w:t xml:space="preserve"> </w:t>
      </w:r>
      <w:r w:rsidRPr="00975ADF">
        <w:rPr>
          <w:sz w:val="28"/>
        </w:rPr>
        <w:t>в</w:t>
      </w:r>
      <w:r w:rsidR="00E45DA2">
        <w:rPr>
          <w:sz w:val="28"/>
        </w:rPr>
        <w:t xml:space="preserve"> </w:t>
      </w:r>
      <w:r w:rsidRPr="00975ADF">
        <w:rPr>
          <w:sz w:val="28"/>
        </w:rPr>
        <w:t>стране.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Движение</w:t>
      </w:r>
      <w:r w:rsidR="00E45DA2">
        <w:rPr>
          <w:sz w:val="28"/>
        </w:rPr>
        <w:t xml:space="preserve"> </w:t>
      </w:r>
      <w:r w:rsidRPr="00975ADF">
        <w:rPr>
          <w:sz w:val="28"/>
        </w:rPr>
        <w:t>валютных</w:t>
      </w:r>
      <w:r w:rsidR="00E45DA2">
        <w:rPr>
          <w:sz w:val="28"/>
        </w:rPr>
        <w:t xml:space="preserve"> </w:t>
      </w:r>
      <w:r w:rsidRPr="00975ADF">
        <w:rPr>
          <w:sz w:val="28"/>
        </w:rPr>
        <w:t>курсов</w:t>
      </w:r>
      <w:r w:rsidR="00E45DA2">
        <w:rPr>
          <w:sz w:val="28"/>
        </w:rPr>
        <w:t xml:space="preserve"> </w:t>
      </w:r>
      <w:r w:rsidRPr="00975ADF">
        <w:rPr>
          <w:sz w:val="28"/>
        </w:rPr>
        <w:t>производно</w:t>
      </w:r>
      <w:r w:rsidR="00E45DA2">
        <w:rPr>
          <w:sz w:val="28"/>
        </w:rPr>
        <w:t xml:space="preserve"> </w:t>
      </w:r>
      <w:r w:rsidRPr="00975ADF">
        <w:rPr>
          <w:sz w:val="28"/>
        </w:rPr>
        <w:t>от</w:t>
      </w:r>
      <w:r w:rsidR="00E45DA2">
        <w:rPr>
          <w:sz w:val="28"/>
        </w:rPr>
        <w:t xml:space="preserve"> </w:t>
      </w:r>
      <w:r w:rsidRPr="00975ADF">
        <w:rPr>
          <w:sz w:val="28"/>
        </w:rPr>
        <w:t>изменения</w:t>
      </w:r>
      <w:r w:rsidR="00E45DA2">
        <w:rPr>
          <w:sz w:val="28"/>
        </w:rPr>
        <w:t xml:space="preserve"> </w:t>
      </w:r>
      <w:r w:rsidRPr="00975ADF">
        <w:rPr>
          <w:sz w:val="28"/>
        </w:rPr>
        <w:t>национальных</w:t>
      </w:r>
      <w:r w:rsidR="00E45DA2">
        <w:rPr>
          <w:sz w:val="28"/>
        </w:rPr>
        <w:t xml:space="preserve"> </w:t>
      </w:r>
      <w:r w:rsidRPr="00975ADF">
        <w:rPr>
          <w:sz w:val="28"/>
        </w:rPr>
        <w:t>уровней</w:t>
      </w:r>
      <w:r w:rsidR="00E45DA2">
        <w:rPr>
          <w:sz w:val="28"/>
        </w:rPr>
        <w:t xml:space="preserve"> </w:t>
      </w:r>
      <w:r w:rsidRPr="00975ADF">
        <w:rPr>
          <w:sz w:val="28"/>
        </w:rPr>
        <w:t>цен</w:t>
      </w:r>
      <w:r w:rsidR="00E45DA2">
        <w:rPr>
          <w:sz w:val="28"/>
        </w:rPr>
        <w:t xml:space="preserve"> </w:t>
      </w:r>
      <w:r w:rsidRPr="00975ADF">
        <w:rPr>
          <w:sz w:val="28"/>
        </w:rPr>
        <w:t>через</w:t>
      </w:r>
      <w:r w:rsidR="00E45DA2">
        <w:rPr>
          <w:sz w:val="28"/>
        </w:rPr>
        <w:t xml:space="preserve"> </w:t>
      </w:r>
      <w:r w:rsidRPr="00975ADF">
        <w:rPr>
          <w:sz w:val="28"/>
        </w:rPr>
        <w:t>изменение</w:t>
      </w:r>
      <w:r w:rsidR="00E45DA2">
        <w:rPr>
          <w:sz w:val="28"/>
        </w:rPr>
        <w:t xml:space="preserve"> </w:t>
      </w:r>
      <w:r w:rsidRPr="00975ADF">
        <w:rPr>
          <w:sz w:val="28"/>
        </w:rPr>
        <w:t>соотношений</w:t>
      </w:r>
      <w:r w:rsidR="00E45DA2">
        <w:rPr>
          <w:sz w:val="28"/>
        </w:rPr>
        <w:t xml:space="preserve"> </w:t>
      </w:r>
      <w:r w:rsidRPr="00975ADF">
        <w:rPr>
          <w:sz w:val="28"/>
        </w:rPr>
        <w:t>покупательной</w:t>
      </w:r>
      <w:r w:rsidR="00E45DA2">
        <w:rPr>
          <w:sz w:val="28"/>
        </w:rPr>
        <w:t xml:space="preserve"> </w:t>
      </w:r>
      <w:r w:rsidRPr="00975ADF">
        <w:rPr>
          <w:sz w:val="28"/>
        </w:rPr>
        <w:t>силы</w:t>
      </w:r>
      <w:r w:rsidR="00E45DA2">
        <w:rPr>
          <w:sz w:val="28"/>
        </w:rPr>
        <w:t xml:space="preserve"> </w:t>
      </w:r>
      <w:r w:rsidRPr="00975ADF">
        <w:rPr>
          <w:sz w:val="28"/>
        </w:rPr>
        <w:t>валют.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Валюта</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денежная</w:t>
      </w:r>
      <w:r w:rsidR="00E45DA2">
        <w:rPr>
          <w:sz w:val="28"/>
        </w:rPr>
        <w:t xml:space="preserve"> </w:t>
      </w:r>
      <w:r w:rsidRPr="00975ADF">
        <w:rPr>
          <w:sz w:val="28"/>
        </w:rPr>
        <w:t>единица</w:t>
      </w:r>
      <w:r w:rsidR="00E45DA2">
        <w:rPr>
          <w:sz w:val="28"/>
        </w:rPr>
        <w:t xml:space="preserve"> </w:t>
      </w:r>
      <w:r w:rsidRPr="00975ADF">
        <w:rPr>
          <w:sz w:val="28"/>
        </w:rPr>
        <w:t>установленная</w:t>
      </w:r>
      <w:r w:rsidR="00E45DA2">
        <w:rPr>
          <w:sz w:val="28"/>
        </w:rPr>
        <w:t xml:space="preserve"> </w:t>
      </w:r>
      <w:r w:rsidRPr="00975ADF">
        <w:rPr>
          <w:sz w:val="28"/>
        </w:rPr>
        <w:t>законом</w:t>
      </w:r>
      <w:r w:rsidR="00E45DA2">
        <w:rPr>
          <w:sz w:val="28"/>
        </w:rPr>
        <w:t xml:space="preserve"> </w:t>
      </w:r>
      <w:r w:rsidRPr="00975ADF">
        <w:rPr>
          <w:sz w:val="28"/>
        </w:rPr>
        <w:t>какой-либо</w:t>
      </w:r>
      <w:r w:rsidR="00E45DA2">
        <w:rPr>
          <w:sz w:val="28"/>
        </w:rPr>
        <w:t xml:space="preserve"> </w:t>
      </w:r>
      <w:r w:rsidRPr="00975ADF">
        <w:rPr>
          <w:sz w:val="28"/>
        </w:rPr>
        <w:t>страны:</w:t>
      </w:r>
      <w:r w:rsidR="00E45DA2">
        <w:rPr>
          <w:sz w:val="28"/>
        </w:rPr>
        <w:t xml:space="preserve"> </w:t>
      </w:r>
      <w:r w:rsidRPr="00975ADF">
        <w:rPr>
          <w:sz w:val="28"/>
        </w:rPr>
        <w:t>чеки,</w:t>
      </w:r>
      <w:r w:rsidR="00E45DA2">
        <w:rPr>
          <w:sz w:val="28"/>
        </w:rPr>
        <w:t xml:space="preserve"> </w:t>
      </w:r>
      <w:r w:rsidRPr="00975ADF">
        <w:rPr>
          <w:sz w:val="28"/>
        </w:rPr>
        <w:t>ценные</w:t>
      </w:r>
      <w:r w:rsidR="00E45DA2">
        <w:rPr>
          <w:sz w:val="28"/>
        </w:rPr>
        <w:t xml:space="preserve"> </w:t>
      </w:r>
      <w:r w:rsidRPr="00975ADF">
        <w:rPr>
          <w:sz w:val="28"/>
        </w:rPr>
        <w:t>бумаги,</w:t>
      </w:r>
      <w:r w:rsidR="00E45DA2">
        <w:rPr>
          <w:sz w:val="28"/>
        </w:rPr>
        <w:t xml:space="preserve"> </w:t>
      </w:r>
      <w:r w:rsidRPr="00975ADF">
        <w:rPr>
          <w:sz w:val="28"/>
        </w:rPr>
        <w:t>серебро,</w:t>
      </w:r>
      <w:r w:rsidR="00E45DA2">
        <w:rPr>
          <w:sz w:val="28"/>
        </w:rPr>
        <w:t xml:space="preserve"> </w:t>
      </w:r>
      <w:r w:rsidRPr="00975ADF">
        <w:rPr>
          <w:sz w:val="28"/>
        </w:rPr>
        <w:t>золото,</w:t>
      </w:r>
      <w:r w:rsidR="00E45DA2">
        <w:rPr>
          <w:sz w:val="28"/>
        </w:rPr>
        <w:t xml:space="preserve"> </w:t>
      </w:r>
      <w:r w:rsidRPr="00975ADF">
        <w:rPr>
          <w:sz w:val="28"/>
        </w:rPr>
        <w:t>банкноты</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объекты,</w:t>
      </w:r>
      <w:r w:rsidR="00E45DA2">
        <w:rPr>
          <w:sz w:val="28"/>
        </w:rPr>
        <w:t xml:space="preserve"> </w:t>
      </w:r>
      <w:r w:rsidRPr="00975ADF">
        <w:rPr>
          <w:sz w:val="28"/>
        </w:rPr>
        <w:t>заменяющие</w:t>
      </w:r>
      <w:r w:rsidR="00E45DA2">
        <w:rPr>
          <w:sz w:val="28"/>
        </w:rPr>
        <w:t xml:space="preserve"> </w:t>
      </w:r>
      <w:r w:rsidRPr="00975ADF">
        <w:rPr>
          <w:sz w:val="28"/>
        </w:rPr>
        <w:t>денежные</w:t>
      </w:r>
      <w:r w:rsidR="00E45DA2">
        <w:rPr>
          <w:sz w:val="28"/>
        </w:rPr>
        <w:t xml:space="preserve"> </w:t>
      </w:r>
      <w:r w:rsidRPr="00975ADF">
        <w:rPr>
          <w:sz w:val="28"/>
        </w:rPr>
        <w:t>номиналы.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качестве</w:t>
      </w:r>
      <w:r w:rsidR="00E45DA2">
        <w:rPr>
          <w:sz w:val="28"/>
        </w:rPr>
        <w:t xml:space="preserve"> </w:t>
      </w:r>
      <w:r w:rsidRPr="00975ADF">
        <w:rPr>
          <w:sz w:val="28"/>
        </w:rPr>
        <w:t>валюты</w:t>
      </w:r>
      <w:r w:rsidR="00E45DA2">
        <w:rPr>
          <w:sz w:val="28"/>
        </w:rPr>
        <w:t xml:space="preserve"> </w:t>
      </w:r>
      <w:r w:rsidRPr="00975ADF">
        <w:rPr>
          <w:sz w:val="28"/>
        </w:rPr>
        <w:t>национальная</w:t>
      </w:r>
      <w:r w:rsidR="00E45DA2">
        <w:rPr>
          <w:sz w:val="28"/>
        </w:rPr>
        <w:t xml:space="preserve"> </w:t>
      </w:r>
      <w:r w:rsidRPr="00975ADF">
        <w:rPr>
          <w:sz w:val="28"/>
        </w:rPr>
        <w:t>денежная</w:t>
      </w:r>
      <w:r w:rsidR="00E45DA2">
        <w:rPr>
          <w:sz w:val="28"/>
        </w:rPr>
        <w:t xml:space="preserve"> </w:t>
      </w:r>
      <w:r w:rsidRPr="00975ADF">
        <w:rPr>
          <w:sz w:val="28"/>
        </w:rPr>
        <w:t>единица</w:t>
      </w:r>
      <w:r w:rsidR="00E45DA2">
        <w:rPr>
          <w:sz w:val="28"/>
        </w:rPr>
        <w:t xml:space="preserve"> </w:t>
      </w:r>
      <w:r w:rsidRPr="00975ADF">
        <w:rPr>
          <w:sz w:val="28"/>
        </w:rPr>
        <w:t>имеет</w:t>
      </w:r>
      <w:r w:rsidR="00E45DA2">
        <w:rPr>
          <w:sz w:val="28"/>
        </w:rPr>
        <w:t xml:space="preserve"> </w:t>
      </w:r>
      <w:r w:rsidRPr="00975ADF">
        <w:rPr>
          <w:sz w:val="28"/>
        </w:rPr>
        <w:t>международную</w:t>
      </w:r>
      <w:r w:rsidR="00E45DA2">
        <w:rPr>
          <w:sz w:val="28"/>
        </w:rPr>
        <w:t xml:space="preserve"> </w:t>
      </w:r>
      <w:r w:rsidRPr="00975ADF">
        <w:rPr>
          <w:sz w:val="28"/>
        </w:rPr>
        <w:t>«цену»,</w:t>
      </w:r>
      <w:r w:rsidR="00E45DA2">
        <w:rPr>
          <w:sz w:val="28"/>
        </w:rPr>
        <w:t xml:space="preserve"> </w:t>
      </w:r>
      <w:r w:rsidRPr="00975ADF">
        <w:rPr>
          <w:sz w:val="28"/>
        </w:rPr>
        <w:t>выражающуюся</w:t>
      </w:r>
      <w:r w:rsidR="00E45DA2">
        <w:rPr>
          <w:sz w:val="28"/>
        </w:rPr>
        <w:t xml:space="preserve"> </w:t>
      </w:r>
      <w:r w:rsidRPr="00975ADF">
        <w:rPr>
          <w:sz w:val="28"/>
        </w:rPr>
        <w:t>в</w:t>
      </w:r>
      <w:r w:rsidR="00E45DA2">
        <w:rPr>
          <w:sz w:val="28"/>
        </w:rPr>
        <w:t xml:space="preserve"> </w:t>
      </w:r>
      <w:r w:rsidRPr="00975ADF">
        <w:rPr>
          <w:sz w:val="28"/>
        </w:rPr>
        <w:t>ее</w:t>
      </w:r>
      <w:r w:rsidR="00E45DA2">
        <w:rPr>
          <w:sz w:val="28"/>
        </w:rPr>
        <w:t xml:space="preserve"> </w:t>
      </w:r>
      <w:r w:rsidRPr="00975ADF">
        <w:rPr>
          <w:sz w:val="28"/>
        </w:rPr>
        <w:t>валютном</w:t>
      </w:r>
      <w:r w:rsidR="00E45DA2">
        <w:rPr>
          <w:sz w:val="28"/>
        </w:rPr>
        <w:t xml:space="preserve"> </w:t>
      </w:r>
      <w:r w:rsidRPr="00975ADF">
        <w:rPr>
          <w:sz w:val="28"/>
        </w:rPr>
        <w:t>курсе.</w:t>
      </w:r>
      <w:r w:rsidR="00E45DA2">
        <w:rPr>
          <w:sz w:val="28"/>
        </w:rPr>
        <w:t xml:space="preserve"> </w:t>
      </w:r>
      <w:r w:rsidRPr="00975ADF">
        <w:rPr>
          <w:sz w:val="28"/>
        </w:rPr>
        <w:t>Все</w:t>
      </w:r>
      <w:r w:rsidR="00E45DA2">
        <w:rPr>
          <w:sz w:val="28"/>
        </w:rPr>
        <w:t xml:space="preserve"> </w:t>
      </w:r>
      <w:r w:rsidRPr="00975ADF">
        <w:rPr>
          <w:sz w:val="28"/>
        </w:rPr>
        <w:t>национальные</w:t>
      </w:r>
      <w:r w:rsidR="00E45DA2">
        <w:rPr>
          <w:sz w:val="28"/>
        </w:rPr>
        <w:t xml:space="preserve"> </w:t>
      </w:r>
      <w:r w:rsidRPr="00975ADF">
        <w:rPr>
          <w:sz w:val="28"/>
        </w:rPr>
        <w:t>валюты</w:t>
      </w:r>
      <w:r w:rsidR="00E45DA2">
        <w:rPr>
          <w:sz w:val="28"/>
        </w:rPr>
        <w:t xml:space="preserve"> </w:t>
      </w:r>
      <w:r w:rsidRPr="00975ADF">
        <w:rPr>
          <w:sz w:val="28"/>
        </w:rPr>
        <w:t>«бумажные».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Влияние</w:t>
      </w:r>
      <w:r w:rsidR="00E45DA2">
        <w:rPr>
          <w:sz w:val="28"/>
        </w:rPr>
        <w:t xml:space="preserve"> </w:t>
      </w:r>
      <w:r w:rsidRPr="00975ADF">
        <w:rPr>
          <w:sz w:val="28"/>
        </w:rPr>
        <w:t>валютных</w:t>
      </w:r>
      <w:r w:rsidR="00E45DA2">
        <w:rPr>
          <w:sz w:val="28"/>
        </w:rPr>
        <w:t xml:space="preserve"> </w:t>
      </w:r>
      <w:r w:rsidRPr="00975ADF">
        <w:rPr>
          <w:sz w:val="28"/>
        </w:rPr>
        <w:t>курсов</w:t>
      </w:r>
      <w:r w:rsidR="00E45DA2">
        <w:rPr>
          <w:sz w:val="28"/>
        </w:rPr>
        <w:t xml:space="preserve"> </w:t>
      </w:r>
      <w:r w:rsidRPr="00975ADF">
        <w:rPr>
          <w:sz w:val="28"/>
        </w:rPr>
        <w:t>на</w:t>
      </w:r>
      <w:r w:rsidR="00E45DA2">
        <w:rPr>
          <w:sz w:val="28"/>
        </w:rPr>
        <w:t xml:space="preserve"> </w:t>
      </w:r>
      <w:r w:rsidRPr="00975ADF">
        <w:rPr>
          <w:sz w:val="28"/>
        </w:rPr>
        <w:t>цены</w:t>
      </w:r>
      <w:r w:rsidR="00E45DA2">
        <w:rPr>
          <w:sz w:val="28"/>
        </w:rPr>
        <w:t xml:space="preserve"> </w:t>
      </w:r>
      <w:r w:rsidRPr="00975ADF">
        <w:rPr>
          <w:sz w:val="28"/>
        </w:rPr>
        <w:t>проявляется</w:t>
      </w:r>
      <w:r w:rsidR="00E45DA2">
        <w:rPr>
          <w:sz w:val="28"/>
        </w:rPr>
        <w:t xml:space="preserve"> </w:t>
      </w:r>
      <w:r w:rsidRPr="00975ADF">
        <w:rPr>
          <w:sz w:val="28"/>
        </w:rPr>
        <w:t>через</w:t>
      </w:r>
      <w:r w:rsidR="00E45DA2">
        <w:rPr>
          <w:sz w:val="28"/>
        </w:rPr>
        <w:t xml:space="preserve"> </w:t>
      </w:r>
      <w:r w:rsidRPr="00975ADF">
        <w:rPr>
          <w:sz w:val="28"/>
        </w:rPr>
        <w:t>изменение</w:t>
      </w:r>
      <w:r w:rsidR="00E45DA2">
        <w:rPr>
          <w:sz w:val="28"/>
        </w:rPr>
        <w:t xml:space="preserve"> </w:t>
      </w:r>
      <w:r w:rsidRPr="00975ADF">
        <w:rPr>
          <w:sz w:val="28"/>
        </w:rPr>
        <w:t>соотношения</w:t>
      </w:r>
      <w:r w:rsidR="00E45DA2">
        <w:rPr>
          <w:sz w:val="28"/>
        </w:rPr>
        <w:t xml:space="preserve"> </w:t>
      </w:r>
      <w:r w:rsidRPr="00975ADF">
        <w:rPr>
          <w:sz w:val="28"/>
        </w:rPr>
        <w:t>мировых</w:t>
      </w:r>
      <w:r w:rsidR="00E45DA2">
        <w:rPr>
          <w:sz w:val="28"/>
        </w:rPr>
        <w:t xml:space="preserve"> </w:t>
      </w:r>
      <w:r w:rsidRPr="00975ADF">
        <w:rPr>
          <w:sz w:val="28"/>
        </w:rPr>
        <w:t>и</w:t>
      </w:r>
      <w:r w:rsidR="00E45DA2">
        <w:rPr>
          <w:sz w:val="28"/>
        </w:rPr>
        <w:t xml:space="preserve"> </w:t>
      </w:r>
      <w:r w:rsidRPr="00975ADF">
        <w:rPr>
          <w:sz w:val="28"/>
        </w:rPr>
        <w:t>внутренних</w:t>
      </w:r>
      <w:r w:rsidR="00E45DA2">
        <w:rPr>
          <w:sz w:val="28"/>
        </w:rPr>
        <w:t xml:space="preserve"> </w:t>
      </w:r>
      <w:r w:rsidRPr="00975ADF">
        <w:rPr>
          <w:sz w:val="28"/>
        </w:rPr>
        <w:t>цен</w:t>
      </w:r>
      <w:r w:rsidR="00E45DA2">
        <w:rPr>
          <w:sz w:val="28"/>
        </w:rPr>
        <w:t xml:space="preserve"> </w:t>
      </w:r>
      <w:r w:rsidRPr="00975ADF">
        <w:rPr>
          <w:sz w:val="28"/>
        </w:rPr>
        <w:t>страны,</w:t>
      </w:r>
      <w:r w:rsidR="00E45DA2">
        <w:rPr>
          <w:sz w:val="28"/>
        </w:rPr>
        <w:t xml:space="preserve"> </w:t>
      </w:r>
      <w:r w:rsidRPr="00975ADF">
        <w:rPr>
          <w:sz w:val="28"/>
        </w:rPr>
        <w:t>курс</w:t>
      </w:r>
      <w:r w:rsidR="00E45DA2">
        <w:rPr>
          <w:sz w:val="28"/>
        </w:rPr>
        <w:t xml:space="preserve"> </w:t>
      </w:r>
      <w:r w:rsidRPr="00975ADF">
        <w:rPr>
          <w:sz w:val="28"/>
        </w:rPr>
        <w:t>валюты</w:t>
      </w:r>
      <w:r w:rsidR="00E45DA2">
        <w:rPr>
          <w:sz w:val="28"/>
        </w:rPr>
        <w:t xml:space="preserve"> </w:t>
      </w:r>
      <w:r w:rsidRPr="00975ADF">
        <w:rPr>
          <w:sz w:val="28"/>
        </w:rPr>
        <w:t>которой</w:t>
      </w:r>
      <w:r w:rsidR="00E45DA2">
        <w:rPr>
          <w:sz w:val="28"/>
        </w:rPr>
        <w:t xml:space="preserve"> </w:t>
      </w:r>
      <w:r w:rsidRPr="00975ADF">
        <w:rPr>
          <w:sz w:val="28"/>
        </w:rPr>
        <w:t>подПри</w:t>
      </w:r>
      <w:r w:rsidR="00E45DA2">
        <w:rPr>
          <w:sz w:val="28"/>
        </w:rPr>
        <w:t xml:space="preserve"> </w:t>
      </w:r>
      <w:r w:rsidRPr="00975ADF">
        <w:rPr>
          <w:sz w:val="28"/>
        </w:rPr>
        <w:t>снижении</w:t>
      </w:r>
      <w:r w:rsidR="00E45DA2">
        <w:rPr>
          <w:sz w:val="28"/>
        </w:rPr>
        <w:t xml:space="preserve"> </w:t>
      </w:r>
      <w:r w:rsidRPr="00975ADF">
        <w:rPr>
          <w:sz w:val="28"/>
        </w:rPr>
        <w:t>курса</w:t>
      </w:r>
      <w:r w:rsidR="00E45DA2">
        <w:rPr>
          <w:sz w:val="28"/>
        </w:rPr>
        <w:t xml:space="preserve"> </w:t>
      </w:r>
      <w:r w:rsidRPr="00975ADF">
        <w:rPr>
          <w:sz w:val="28"/>
        </w:rPr>
        <w:t>валюты</w:t>
      </w:r>
      <w:r w:rsidR="00E45DA2">
        <w:rPr>
          <w:sz w:val="28"/>
        </w:rPr>
        <w:t xml:space="preserve"> </w:t>
      </w:r>
      <w:r w:rsidRPr="00975ADF">
        <w:rPr>
          <w:sz w:val="28"/>
        </w:rPr>
        <w:t>на</w:t>
      </w:r>
      <w:r w:rsidR="00E45DA2">
        <w:rPr>
          <w:sz w:val="28"/>
        </w:rPr>
        <w:t xml:space="preserve"> </w:t>
      </w:r>
      <w:r w:rsidRPr="00975ADF">
        <w:rPr>
          <w:sz w:val="28"/>
        </w:rPr>
        <w:t>внутреннем</w:t>
      </w:r>
      <w:r w:rsidR="00E45DA2">
        <w:rPr>
          <w:sz w:val="28"/>
        </w:rPr>
        <w:t xml:space="preserve"> </w:t>
      </w:r>
      <w:r w:rsidRPr="00975ADF">
        <w:rPr>
          <w:sz w:val="28"/>
        </w:rPr>
        <w:t>рынке</w:t>
      </w:r>
      <w:r w:rsidR="00E45DA2">
        <w:rPr>
          <w:sz w:val="28"/>
        </w:rPr>
        <w:t xml:space="preserve"> </w:t>
      </w:r>
      <w:r w:rsidRPr="00975ADF">
        <w:rPr>
          <w:sz w:val="28"/>
        </w:rPr>
        <w:t>возрастают</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импортируемую</w:t>
      </w:r>
      <w:r w:rsidR="00E45DA2">
        <w:rPr>
          <w:sz w:val="28"/>
        </w:rPr>
        <w:t xml:space="preserve"> </w:t>
      </w:r>
      <w:r w:rsidRPr="00975ADF">
        <w:rPr>
          <w:sz w:val="28"/>
        </w:rPr>
        <w:t>продукцию,</w:t>
      </w:r>
      <w:r w:rsidR="00E45DA2">
        <w:rPr>
          <w:sz w:val="28"/>
        </w:rPr>
        <w:t xml:space="preserve"> </w:t>
      </w:r>
      <w:r w:rsidRPr="00975ADF">
        <w:rPr>
          <w:sz w:val="28"/>
        </w:rPr>
        <w:t>что</w:t>
      </w:r>
      <w:r w:rsidR="00E45DA2">
        <w:rPr>
          <w:sz w:val="28"/>
        </w:rPr>
        <w:t xml:space="preserve"> </w:t>
      </w:r>
      <w:r w:rsidRPr="00975ADF">
        <w:rPr>
          <w:sz w:val="28"/>
        </w:rPr>
        <w:t>способствует</w:t>
      </w:r>
      <w:r w:rsidR="00E45DA2">
        <w:rPr>
          <w:sz w:val="28"/>
        </w:rPr>
        <w:t xml:space="preserve"> </w:t>
      </w:r>
      <w:r w:rsidRPr="00975ADF">
        <w:rPr>
          <w:sz w:val="28"/>
        </w:rPr>
        <w:t>общему</w:t>
      </w:r>
      <w:r w:rsidR="00E45DA2">
        <w:rPr>
          <w:sz w:val="28"/>
        </w:rPr>
        <w:t xml:space="preserve"> </w:t>
      </w:r>
      <w:r w:rsidRPr="00975ADF">
        <w:rPr>
          <w:sz w:val="28"/>
        </w:rPr>
        <w:t>росту</w:t>
      </w:r>
      <w:r w:rsidR="00E45DA2">
        <w:rPr>
          <w:sz w:val="28"/>
        </w:rPr>
        <w:t xml:space="preserve"> </w:t>
      </w:r>
      <w:r w:rsidRPr="00975ADF">
        <w:rPr>
          <w:sz w:val="28"/>
        </w:rPr>
        <w:t>цен</w:t>
      </w:r>
      <w:r w:rsidR="00E45DA2">
        <w:rPr>
          <w:sz w:val="28"/>
        </w:rPr>
        <w:t xml:space="preserve"> </w:t>
      </w:r>
      <w:r w:rsidRPr="00975ADF">
        <w:rPr>
          <w:sz w:val="28"/>
        </w:rPr>
        <w:t>в</w:t>
      </w:r>
      <w:r w:rsidR="00E45DA2">
        <w:rPr>
          <w:sz w:val="28"/>
        </w:rPr>
        <w:t xml:space="preserve"> </w:t>
      </w:r>
      <w:r w:rsidRPr="00975ADF">
        <w:rPr>
          <w:sz w:val="28"/>
        </w:rPr>
        <w:t>стране.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sz w:val="28"/>
        </w:rPr>
        <w:t>повышении</w:t>
      </w:r>
      <w:r w:rsidR="00E45DA2">
        <w:rPr>
          <w:sz w:val="28"/>
        </w:rPr>
        <w:t xml:space="preserve"> </w:t>
      </w:r>
      <w:r w:rsidRPr="00975ADF">
        <w:rPr>
          <w:sz w:val="28"/>
        </w:rPr>
        <w:t>курса</w:t>
      </w:r>
      <w:r w:rsidR="00E45DA2">
        <w:rPr>
          <w:sz w:val="28"/>
        </w:rPr>
        <w:t xml:space="preserve"> </w:t>
      </w:r>
      <w:r w:rsidRPr="00975ADF">
        <w:rPr>
          <w:sz w:val="28"/>
        </w:rPr>
        <w:t>национальной</w:t>
      </w:r>
      <w:r w:rsidR="00E45DA2">
        <w:rPr>
          <w:sz w:val="28"/>
        </w:rPr>
        <w:t xml:space="preserve"> </w:t>
      </w:r>
      <w:r w:rsidRPr="00975ADF">
        <w:rPr>
          <w:sz w:val="28"/>
        </w:rPr>
        <w:t>валюты</w:t>
      </w:r>
      <w:r w:rsidR="00E45DA2">
        <w:rPr>
          <w:sz w:val="28"/>
        </w:rPr>
        <w:t xml:space="preserve"> </w:t>
      </w:r>
      <w:r w:rsidRPr="00975ADF">
        <w:rPr>
          <w:sz w:val="28"/>
        </w:rPr>
        <w:t>(девальвации)</w:t>
      </w:r>
      <w:r w:rsidR="00E45DA2">
        <w:rPr>
          <w:sz w:val="28"/>
        </w:rPr>
        <w:t xml:space="preserve"> </w:t>
      </w:r>
      <w:r w:rsidRPr="00975ADF">
        <w:rPr>
          <w:sz w:val="28"/>
        </w:rPr>
        <w:t>происходят</w:t>
      </w:r>
      <w:r w:rsidR="00E45DA2">
        <w:rPr>
          <w:sz w:val="28"/>
        </w:rPr>
        <w:t xml:space="preserve"> </w:t>
      </w:r>
      <w:r w:rsidRPr="00975ADF">
        <w:rPr>
          <w:sz w:val="28"/>
        </w:rPr>
        <w:t>обратные</w:t>
      </w:r>
      <w:r w:rsidR="00E45DA2">
        <w:rPr>
          <w:sz w:val="28"/>
        </w:rPr>
        <w:t xml:space="preserve"> </w:t>
      </w:r>
      <w:r w:rsidRPr="00975ADF">
        <w:rPr>
          <w:sz w:val="28"/>
        </w:rPr>
        <w:t>явления</w:t>
      </w:r>
      <w:r w:rsidR="00E45DA2">
        <w:rPr>
          <w:sz w:val="28"/>
        </w:rPr>
        <w:t xml:space="preserve"> </w:t>
      </w:r>
      <w:r w:rsidRPr="00975ADF">
        <w:rPr>
          <w:sz w:val="28"/>
        </w:rPr>
        <w:t>-</w:t>
      </w:r>
      <w:r w:rsidR="00E45DA2">
        <w:rPr>
          <w:sz w:val="28"/>
        </w:rPr>
        <w:t xml:space="preserve"> </w:t>
      </w:r>
      <w:r w:rsidRPr="00975ADF">
        <w:rPr>
          <w:sz w:val="28"/>
        </w:rPr>
        <w:t>более</w:t>
      </w:r>
      <w:r w:rsidR="00E45DA2">
        <w:rPr>
          <w:sz w:val="28"/>
        </w:rPr>
        <w:t xml:space="preserve"> </w:t>
      </w:r>
      <w:r w:rsidRPr="00975ADF">
        <w:rPr>
          <w:sz w:val="28"/>
        </w:rPr>
        <w:t>низкие</w:t>
      </w:r>
      <w:r w:rsidR="00E45DA2">
        <w:rPr>
          <w:sz w:val="28"/>
        </w:rPr>
        <w:t xml:space="preserve"> </w:t>
      </w:r>
      <w:r w:rsidRPr="00975ADF">
        <w:rPr>
          <w:sz w:val="28"/>
        </w:rPr>
        <w:t>импортные</w:t>
      </w:r>
      <w:r w:rsidR="00E45DA2">
        <w:rPr>
          <w:sz w:val="28"/>
        </w:rPr>
        <w:t xml:space="preserve"> </w:t>
      </w:r>
      <w:r w:rsidRPr="00975ADF">
        <w:rPr>
          <w:sz w:val="28"/>
        </w:rPr>
        <w:t>цены</w:t>
      </w:r>
      <w:r w:rsidR="00E45DA2">
        <w:rPr>
          <w:sz w:val="28"/>
        </w:rPr>
        <w:t xml:space="preserve"> </w:t>
      </w:r>
      <w:r w:rsidRPr="00975ADF">
        <w:rPr>
          <w:sz w:val="28"/>
        </w:rPr>
        <w:t>способствуют</w:t>
      </w:r>
      <w:r w:rsidR="00E45DA2">
        <w:rPr>
          <w:sz w:val="28"/>
        </w:rPr>
        <w:t xml:space="preserve"> </w:t>
      </w:r>
      <w:r w:rsidRPr="00975ADF">
        <w:rPr>
          <w:sz w:val="28"/>
        </w:rPr>
        <w:t>замедлению</w:t>
      </w:r>
      <w:r w:rsidR="00E45DA2">
        <w:rPr>
          <w:sz w:val="28"/>
        </w:rPr>
        <w:t xml:space="preserve"> </w:t>
      </w:r>
      <w:r w:rsidRPr="00975ADF">
        <w:rPr>
          <w:sz w:val="28"/>
        </w:rPr>
        <w:t>инфляционных</w:t>
      </w:r>
      <w:r w:rsidR="00E45DA2">
        <w:rPr>
          <w:sz w:val="28"/>
        </w:rPr>
        <w:t xml:space="preserve"> </w:t>
      </w:r>
      <w:r w:rsidRPr="00975ADF">
        <w:rPr>
          <w:sz w:val="28"/>
        </w:rPr>
        <w:t>процессов.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Общественная</w:t>
      </w:r>
      <w:r w:rsidR="00E45DA2">
        <w:rPr>
          <w:bCs/>
          <w:sz w:val="28"/>
        </w:rPr>
        <w:t xml:space="preserve"> </w:t>
      </w:r>
      <w:r w:rsidRPr="00975ADF">
        <w:rPr>
          <w:bCs/>
          <w:sz w:val="28"/>
        </w:rPr>
        <w:t>цена</w:t>
      </w:r>
      <w:r w:rsidR="00E45DA2">
        <w:rPr>
          <w:bCs/>
          <w:sz w:val="28"/>
        </w:rPr>
        <w:t xml:space="preserve"> </w:t>
      </w:r>
      <w:r w:rsidRPr="00975ADF">
        <w:rPr>
          <w:bCs/>
          <w:sz w:val="28"/>
        </w:rPr>
        <w:t>производства.</w:t>
      </w:r>
      <w:r w:rsidR="00E45DA2">
        <w:rPr>
          <w:bCs/>
          <w:sz w:val="28"/>
        </w:rPr>
        <w:t xml:space="preserve"> </w:t>
      </w:r>
      <w:r w:rsidRPr="00975ADF">
        <w:rPr>
          <w:sz w:val="28"/>
        </w:rPr>
        <w:t>На</w:t>
      </w:r>
      <w:r w:rsidR="00E45DA2">
        <w:rPr>
          <w:sz w:val="28"/>
        </w:rPr>
        <w:t xml:space="preserve"> </w:t>
      </w:r>
      <w:r w:rsidRPr="00975ADF">
        <w:rPr>
          <w:sz w:val="28"/>
        </w:rPr>
        <w:t>конечную</w:t>
      </w:r>
      <w:r w:rsidR="00E45DA2">
        <w:rPr>
          <w:sz w:val="28"/>
        </w:rPr>
        <w:t xml:space="preserve"> </w:t>
      </w:r>
      <w:r w:rsidRPr="00975ADF">
        <w:rPr>
          <w:sz w:val="28"/>
        </w:rPr>
        <w:t>цену</w:t>
      </w:r>
      <w:r w:rsidR="00E45DA2">
        <w:rPr>
          <w:sz w:val="28"/>
        </w:rPr>
        <w:t xml:space="preserve"> </w:t>
      </w:r>
      <w:r w:rsidRPr="00975ADF">
        <w:rPr>
          <w:sz w:val="28"/>
        </w:rPr>
        <w:t>большое</w:t>
      </w:r>
      <w:r w:rsidR="00E45DA2">
        <w:rPr>
          <w:sz w:val="28"/>
        </w:rPr>
        <w:t xml:space="preserve"> </w:t>
      </w:r>
      <w:r w:rsidRPr="00975ADF">
        <w:rPr>
          <w:sz w:val="28"/>
        </w:rPr>
        <w:t>влияние</w:t>
      </w:r>
      <w:r w:rsidR="00E45DA2">
        <w:rPr>
          <w:sz w:val="28"/>
        </w:rPr>
        <w:t xml:space="preserve"> </w:t>
      </w:r>
      <w:r w:rsidRPr="00975ADF">
        <w:rPr>
          <w:sz w:val="28"/>
        </w:rPr>
        <w:t>оказывают</w:t>
      </w:r>
      <w:r w:rsidR="00E45DA2">
        <w:rPr>
          <w:sz w:val="28"/>
        </w:rPr>
        <w:t xml:space="preserve"> </w:t>
      </w:r>
      <w:r w:rsidRPr="00975ADF">
        <w:rPr>
          <w:sz w:val="28"/>
        </w:rPr>
        <w:t>затраты</w:t>
      </w:r>
      <w:r w:rsidR="00E45DA2">
        <w:rPr>
          <w:sz w:val="28"/>
        </w:rPr>
        <w:t xml:space="preserve"> </w:t>
      </w:r>
      <w:r w:rsidRPr="00975ADF">
        <w:rPr>
          <w:sz w:val="28"/>
        </w:rPr>
        <w:t>производства.</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минимальная</w:t>
      </w:r>
      <w:r w:rsidR="00E45DA2">
        <w:rPr>
          <w:sz w:val="28"/>
        </w:rPr>
        <w:t xml:space="preserve"> </w:t>
      </w:r>
      <w:r w:rsidRPr="00975ADF">
        <w:rPr>
          <w:sz w:val="28"/>
        </w:rPr>
        <w:t>цена</w:t>
      </w:r>
      <w:r w:rsidR="00E45DA2">
        <w:rPr>
          <w:sz w:val="28"/>
        </w:rPr>
        <w:t xml:space="preserve"> </w:t>
      </w:r>
      <w:r w:rsidRPr="00975ADF">
        <w:rPr>
          <w:sz w:val="28"/>
        </w:rPr>
        <w:t>товара</w:t>
      </w:r>
      <w:r w:rsidR="00E45DA2">
        <w:rPr>
          <w:sz w:val="28"/>
        </w:rPr>
        <w:t xml:space="preserve"> </w:t>
      </w:r>
      <w:r w:rsidRPr="00975ADF">
        <w:rPr>
          <w:sz w:val="28"/>
        </w:rPr>
        <w:t>определяется</w:t>
      </w:r>
      <w:r w:rsidR="00E45DA2">
        <w:rPr>
          <w:sz w:val="28"/>
        </w:rPr>
        <w:t xml:space="preserve"> </w:t>
      </w:r>
      <w:r w:rsidRPr="00975ADF">
        <w:rPr>
          <w:sz w:val="28"/>
        </w:rPr>
        <w:t>затратами</w:t>
      </w:r>
      <w:r w:rsidR="00E45DA2">
        <w:rPr>
          <w:sz w:val="28"/>
        </w:rPr>
        <w:t xml:space="preserve"> </w:t>
      </w:r>
      <w:r w:rsidRPr="00975ADF">
        <w:rPr>
          <w:sz w:val="28"/>
        </w:rPr>
        <w:t>производства,</w:t>
      </w:r>
      <w:r w:rsidR="00E45DA2">
        <w:rPr>
          <w:sz w:val="28"/>
        </w:rPr>
        <w:t xml:space="preserve"> </w:t>
      </w:r>
      <w:r w:rsidRPr="00975ADF">
        <w:rPr>
          <w:sz w:val="28"/>
        </w:rPr>
        <w:t>а</w:t>
      </w:r>
      <w:r w:rsidR="00E45DA2">
        <w:rPr>
          <w:sz w:val="28"/>
        </w:rPr>
        <w:t xml:space="preserve"> </w:t>
      </w:r>
      <w:r w:rsidRPr="00975ADF">
        <w:rPr>
          <w:sz w:val="28"/>
        </w:rPr>
        <w:t>максимальная</w:t>
      </w:r>
      <w:r w:rsidR="00E45DA2">
        <w:rPr>
          <w:sz w:val="28"/>
        </w:rPr>
        <w:t xml:space="preserve"> </w:t>
      </w:r>
      <w:r w:rsidRPr="00975ADF">
        <w:rPr>
          <w:sz w:val="28"/>
        </w:rPr>
        <w:t>-</w:t>
      </w:r>
      <w:r w:rsidR="00E45DA2">
        <w:rPr>
          <w:sz w:val="28"/>
        </w:rPr>
        <w:t xml:space="preserve"> </w:t>
      </w:r>
      <w:r w:rsidRPr="00975ADF">
        <w:rPr>
          <w:sz w:val="28"/>
        </w:rPr>
        <w:t>спросом</w:t>
      </w:r>
      <w:r w:rsidR="00E45DA2">
        <w:rPr>
          <w:sz w:val="28"/>
        </w:rPr>
        <w:t xml:space="preserve"> </w:t>
      </w:r>
      <w:r w:rsidRPr="00975ADF">
        <w:rPr>
          <w:sz w:val="28"/>
        </w:rPr>
        <w:t>на</w:t>
      </w:r>
      <w:r w:rsidR="00E45DA2">
        <w:rPr>
          <w:sz w:val="28"/>
        </w:rPr>
        <w:t xml:space="preserve"> </w:t>
      </w:r>
      <w:r w:rsidRPr="00975ADF">
        <w:rPr>
          <w:sz w:val="28"/>
        </w:rPr>
        <w:t>товар.</w:t>
      </w:r>
      <w:r w:rsidR="00E45DA2">
        <w:rPr>
          <w:sz w:val="28"/>
        </w:rPr>
        <w:t xml:space="preserve"> </w:t>
      </w:r>
      <w:r w:rsidRPr="00975ADF">
        <w:rPr>
          <w:sz w:val="28"/>
        </w:rPr>
        <w:t>Различают</w:t>
      </w:r>
      <w:r w:rsidR="00E45DA2">
        <w:rPr>
          <w:sz w:val="28"/>
        </w:rPr>
        <w:t xml:space="preserve"> </w:t>
      </w:r>
      <w:r w:rsidRPr="00975ADF">
        <w:rPr>
          <w:sz w:val="28"/>
        </w:rPr>
        <w:t>затраты</w:t>
      </w:r>
      <w:r w:rsidR="00E45DA2">
        <w:rPr>
          <w:sz w:val="28"/>
        </w:rPr>
        <w:t xml:space="preserve"> </w:t>
      </w:r>
      <w:r w:rsidRPr="00975ADF">
        <w:rPr>
          <w:sz w:val="28"/>
        </w:rPr>
        <w:t>постоянные</w:t>
      </w:r>
      <w:r w:rsidR="00E45DA2">
        <w:rPr>
          <w:sz w:val="28"/>
        </w:rPr>
        <w:t xml:space="preserve"> </w:t>
      </w:r>
      <w:r w:rsidRPr="00975ADF">
        <w:rPr>
          <w:sz w:val="28"/>
        </w:rPr>
        <w:t>и</w:t>
      </w:r>
      <w:r w:rsidR="00E45DA2">
        <w:rPr>
          <w:sz w:val="28"/>
        </w:rPr>
        <w:t xml:space="preserve"> </w:t>
      </w:r>
      <w:r w:rsidRPr="00975ADF">
        <w:rPr>
          <w:sz w:val="28"/>
        </w:rPr>
        <w:t>переменные.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w:t>
      </w:r>
      <w:r w:rsidR="00E45DA2">
        <w:rPr>
          <w:sz w:val="28"/>
        </w:rPr>
        <w:t xml:space="preserve"> </w:t>
      </w:r>
      <w:r w:rsidRPr="00975ADF">
        <w:rPr>
          <w:iCs/>
          <w:sz w:val="28"/>
        </w:rPr>
        <w:t>постоянным</w:t>
      </w:r>
      <w:r w:rsidR="00E45DA2">
        <w:rPr>
          <w:iCs/>
          <w:sz w:val="28"/>
        </w:rPr>
        <w:t xml:space="preserve"> </w:t>
      </w:r>
      <w:r w:rsidRPr="00975ADF">
        <w:rPr>
          <w:iCs/>
          <w:sz w:val="28"/>
        </w:rPr>
        <w:t>затратам</w:t>
      </w:r>
      <w:r w:rsidR="00E45DA2">
        <w:rPr>
          <w:iCs/>
          <w:sz w:val="28"/>
        </w:rPr>
        <w:t xml:space="preserve"> </w:t>
      </w:r>
      <w:r w:rsidRPr="00975ADF">
        <w:rPr>
          <w:sz w:val="28"/>
        </w:rPr>
        <w:t>(накладным</w:t>
      </w:r>
      <w:r w:rsidR="00E45DA2">
        <w:rPr>
          <w:sz w:val="28"/>
        </w:rPr>
        <w:t xml:space="preserve"> </w:t>
      </w:r>
      <w:r w:rsidRPr="00975ADF">
        <w:rPr>
          <w:sz w:val="28"/>
        </w:rPr>
        <w:t>расходам)</w:t>
      </w:r>
      <w:r w:rsidR="00E45DA2">
        <w:rPr>
          <w:sz w:val="28"/>
        </w:rPr>
        <w:t xml:space="preserve"> </w:t>
      </w:r>
      <w:r w:rsidRPr="00975ADF">
        <w:rPr>
          <w:sz w:val="28"/>
        </w:rPr>
        <w:t>относятся</w:t>
      </w:r>
      <w:r w:rsidR="00E45DA2">
        <w:rPr>
          <w:sz w:val="28"/>
        </w:rPr>
        <w:t xml:space="preserve"> </w:t>
      </w:r>
      <w:r w:rsidRPr="00975ADF">
        <w:rPr>
          <w:sz w:val="28"/>
        </w:rPr>
        <w:t>те,</w:t>
      </w:r>
      <w:r w:rsidR="00E45DA2">
        <w:rPr>
          <w:sz w:val="28"/>
        </w:rPr>
        <w:t xml:space="preserve"> </w:t>
      </w:r>
      <w:r w:rsidRPr="00975ADF">
        <w:rPr>
          <w:sz w:val="28"/>
        </w:rPr>
        <w:t>которые</w:t>
      </w:r>
      <w:r w:rsidR="00E45DA2">
        <w:rPr>
          <w:sz w:val="28"/>
        </w:rPr>
        <w:t xml:space="preserve"> </w:t>
      </w:r>
      <w:r w:rsidRPr="00975ADF">
        <w:rPr>
          <w:sz w:val="28"/>
        </w:rPr>
        <w:t>остаются</w:t>
      </w:r>
      <w:r w:rsidR="00E45DA2">
        <w:rPr>
          <w:sz w:val="28"/>
        </w:rPr>
        <w:t xml:space="preserve"> </w:t>
      </w:r>
      <w:r w:rsidRPr="00975ADF">
        <w:rPr>
          <w:sz w:val="28"/>
        </w:rPr>
        <w:t>неизменными</w:t>
      </w:r>
      <w:r w:rsidR="00E45DA2">
        <w:rPr>
          <w:sz w:val="28"/>
        </w:rPr>
        <w:t xml:space="preserve"> </w:t>
      </w:r>
      <w:r w:rsidRPr="00975ADF">
        <w:rPr>
          <w:sz w:val="28"/>
        </w:rPr>
        <w:t>независимо</w:t>
      </w:r>
      <w:r w:rsidR="00E45DA2">
        <w:rPr>
          <w:sz w:val="28"/>
        </w:rPr>
        <w:t xml:space="preserve"> </w:t>
      </w:r>
      <w:r w:rsidRPr="00975ADF">
        <w:rPr>
          <w:sz w:val="28"/>
        </w:rPr>
        <w:t>от</w:t>
      </w:r>
      <w:r w:rsidR="00E45DA2">
        <w:rPr>
          <w:sz w:val="28"/>
        </w:rPr>
        <w:t xml:space="preserve"> </w:t>
      </w:r>
      <w:r w:rsidRPr="00975ADF">
        <w:rPr>
          <w:sz w:val="28"/>
        </w:rPr>
        <w:t>объема</w:t>
      </w:r>
      <w:r w:rsidR="00E45DA2">
        <w:rPr>
          <w:sz w:val="28"/>
        </w:rPr>
        <w:t xml:space="preserve"> </w:t>
      </w:r>
      <w:r w:rsidRPr="00975ADF">
        <w:rPr>
          <w:sz w:val="28"/>
        </w:rPr>
        <w:t>производства</w:t>
      </w:r>
      <w:r w:rsidR="00E45DA2">
        <w:rPr>
          <w:sz w:val="28"/>
        </w:rPr>
        <w:t xml:space="preserve"> </w:t>
      </w:r>
      <w:r w:rsidRPr="00975ADF">
        <w:rPr>
          <w:sz w:val="28"/>
        </w:rPr>
        <w:t>(заработная</w:t>
      </w:r>
      <w:r w:rsidR="00E45DA2">
        <w:rPr>
          <w:sz w:val="28"/>
        </w:rPr>
        <w:t xml:space="preserve"> </w:t>
      </w:r>
      <w:r w:rsidRPr="00975ADF">
        <w:rPr>
          <w:sz w:val="28"/>
        </w:rPr>
        <w:t>плата</w:t>
      </w:r>
      <w:r w:rsidR="00E45DA2">
        <w:rPr>
          <w:sz w:val="28"/>
        </w:rPr>
        <w:t xml:space="preserve"> </w:t>
      </w:r>
      <w:r w:rsidRPr="00975ADF">
        <w:rPr>
          <w:sz w:val="28"/>
        </w:rPr>
        <w:t>аппарата</w:t>
      </w:r>
      <w:r w:rsidR="00E45DA2">
        <w:rPr>
          <w:sz w:val="28"/>
        </w:rPr>
        <w:t xml:space="preserve"> </w:t>
      </w:r>
      <w:r w:rsidRPr="00975ADF">
        <w:rPr>
          <w:sz w:val="28"/>
        </w:rPr>
        <w:t>управления,</w:t>
      </w:r>
      <w:r w:rsidR="00E45DA2">
        <w:rPr>
          <w:sz w:val="28"/>
        </w:rPr>
        <w:t xml:space="preserve"> </w:t>
      </w:r>
      <w:r w:rsidRPr="00975ADF">
        <w:rPr>
          <w:sz w:val="28"/>
        </w:rPr>
        <w:t>амортизационные</w:t>
      </w:r>
      <w:r w:rsidR="00E45DA2">
        <w:rPr>
          <w:sz w:val="28"/>
        </w:rPr>
        <w:t xml:space="preserve"> </w:t>
      </w:r>
      <w:r w:rsidRPr="00975ADF">
        <w:rPr>
          <w:sz w:val="28"/>
        </w:rPr>
        <w:t>отчисления,</w:t>
      </w:r>
      <w:r w:rsidR="00E45DA2">
        <w:rPr>
          <w:sz w:val="28"/>
        </w:rPr>
        <w:t xml:space="preserve"> </w:t>
      </w:r>
      <w:r w:rsidRPr="00975ADF">
        <w:rPr>
          <w:sz w:val="28"/>
        </w:rPr>
        <w:t>страховые</w:t>
      </w:r>
      <w:r w:rsidR="00E45DA2">
        <w:rPr>
          <w:sz w:val="28"/>
        </w:rPr>
        <w:t xml:space="preserve"> </w:t>
      </w:r>
      <w:r w:rsidRPr="00975ADF">
        <w:rPr>
          <w:sz w:val="28"/>
        </w:rPr>
        <w:t>взносы</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iCs/>
          <w:sz w:val="28"/>
        </w:rPr>
        <w:t>Переменные</w:t>
      </w:r>
      <w:r w:rsidR="00E45DA2">
        <w:rPr>
          <w:iCs/>
          <w:sz w:val="28"/>
        </w:rPr>
        <w:t xml:space="preserve"> </w:t>
      </w:r>
      <w:r w:rsidRPr="00975ADF">
        <w:rPr>
          <w:iCs/>
          <w:sz w:val="28"/>
        </w:rPr>
        <w:t>затраты</w:t>
      </w:r>
      <w:r w:rsidR="00E45DA2">
        <w:rPr>
          <w:iCs/>
          <w:sz w:val="28"/>
        </w:rPr>
        <w:t xml:space="preserve"> </w:t>
      </w:r>
      <w:r w:rsidRPr="00975ADF">
        <w:rPr>
          <w:sz w:val="28"/>
        </w:rPr>
        <w:t>находятся</w:t>
      </w:r>
      <w:r w:rsidR="00E45DA2">
        <w:rPr>
          <w:sz w:val="28"/>
        </w:rPr>
        <w:t xml:space="preserve"> </w:t>
      </w:r>
      <w:r w:rsidRPr="00975ADF">
        <w:rPr>
          <w:sz w:val="28"/>
        </w:rPr>
        <w:t>в</w:t>
      </w:r>
      <w:r w:rsidR="00E45DA2">
        <w:rPr>
          <w:sz w:val="28"/>
        </w:rPr>
        <w:t xml:space="preserve"> </w:t>
      </w:r>
      <w:r w:rsidRPr="00975ADF">
        <w:rPr>
          <w:sz w:val="28"/>
        </w:rPr>
        <w:t>прямой</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объема</w:t>
      </w:r>
      <w:r w:rsidR="00E45DA2">
        <w:rPr>
          <w:sz w:val="28"/>
        </w:rPr>
        <w:t xml:space="preserve"> </w:t>
      </w:r>
      <w:r w:rsidRPr="00975ADF">
        <w:rPr>
          <w:sz w:val="28"/>
        </w:rPr>
        <w:t>производства</w:t>
      </w:r>
      <w:r w:rsidR="00E45DA2">
        <w:rPr>
          <w:sz w:val="28"/>
        </w:rPr>
        <w:t xml:space="preserve"> </w:t>
      </w:r>
      <w:r w:rsidRPr="00975ADF">
        <w:rPr>
          <w:sz w:val="28"/>
        </w:rPr>
        <w:t>(стоимость</w:t>
      </w:r>
      <w:r w:rsidR="00E45DA2">
        <w:rPr>
          <w:sz w:val="28"/>
        </w:rPr>
        <w:t xml:space="preserve"> </w:t>
      </w:r>
      <w:r w:rsidRPr="00975ADF">
        <w:rPr>
          <w:sz w:val="28"/>
        </w:rPr>
        <w:t>сырья,</w:t>
      </w:r>
      <w:r w:rsidR="00E45DA2">
        <w:rPr>
          <w:sz w:val="28"/>
        </w:rPr>
        <w:t xml:space="preserve"> </w:t>
      </w:r>
      <w:r w:rsidRPr="00975ADF">
        <w:rPr>
          <w:sz w:val="28"/>
        </w:rPr>
        <w:t>топлива,</w:t>
      </w:r>
      <w:r w:rsidR="00E45DA2">
        <w:rPr>
          <w:sz w:val="28"/>
        </w:rPr>
        <w:t xml:space="preserve"> </w:t>
      </w:r>
      <w:r w:rsidRPr="00975ADF">
        <w:rPr>
          <w:sz w:val="28"/>
        </w:rPr>
        <w:t>материалов,</w:t>
      </w:r>
      <w:r w:rsidR="00E45DA2">
        <w:rPr>
          <w:sz w:val="28"/>
        </w:rPr>
        <w:t xml:space="preserve"> </w:t>
      </w:r>
      <w:r w:rsidRPr="00975ADF">
        <w:rPr>
          <w:sz w:val="28"/>
        </w:rPr>
        <w:t>заработная</w:t>
      </w:r>
      <w:r w:rsidR="00E45DA2">
        <w:rPr>
          <w:sz w:val="28"/>
        </w:rPr>
        <w:t xml:space="preserve"> </w:t>
      </w:r>
      <w:r w:rsidRPr="00975ADF">
        <w:rPr>
          <w:sz w:val="28"/>
        </w:rPr>
        <w:t>плата</w:t>
      </w:r>
      <w:r w:rsidR="00E45DA2">
        <w:rPr>
          <w:sz w:val="28"/>
        </w:rPr>
        <w:t xml:space="preserve"> </w:t>
      </w:r>
      <w:r w:rsidRPr="00975ADF">
        <w:rPr>
          <w:sz w:val="28"/>
        </w:rPr>
        <w:t>работников</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Сумма</w:t>
      </w:r>
      <w:r w:rsidR="00E45DA2">
        <w:rPr>
          <w:sz w:val="28"/>
        </w:rPr>
        <w:t xml:space="preserve"> </w:t>
      </w:r>
      <w:r w:rsidRPr="00975ADF">
        <w:rPr>
          <w:sz w:val="28"/>
        </w:rPr>
        <w:t>постоянных</w:t>
      </w:r>
      <w:r w:rsidR="00E45DA2">
        <w:rPr>
          <w:sz w:val="28"/>
        </w:rPr>
        <w:t xml:space="preserve"> </w:t>
      </w:r>
      <w:r w:rsidRPr="00975ADF">
        <w:rPr>
          <w:sz w:val="28"/>
        </w:rPr>
        <w:t>и</w:t>
      </w:r>
      <w:r w:rsidR="00E45DA2">
        <w:rPr>
          <w:sz w:val="28"/>
        </w:rPr>
        <w:t xml:space="preserve"> </w:t>
      </w:r>
      <w:r w:rsidRPr="00975ADF">
        <w:rPr>
          <w:sz w:val="28"/>
        </w:rPr>
        <w:t>переменных</w:t>
      </w:r>
      <w:r w:rsidR="00E45DA2">
        <w:rPr>
          <w:sz w:val="28"/>
        </w:rPr>
        <w:t xml:space="preserve"> </w:t>
      </w:r>
      <w:r w:rsidRPr="00975ADF">
        <w:rPr>
          <w:sz w:val="28"/>
        </w:rPr>
        <w:t>затрат</w:t>
      </w:r>
      <w:r w:rsidR="00E45DA2">
        <w:rPr>
          <w:sz w:val="28"/>
        </w:rPr>
        <w:t xml:space="preserve"> </w:t>
      </w:r>
      <w:r w:rsidRPr="00975ADF">
        <w:rPr>
          <w:sz w:val="28"/>
        </w:rPr>
        <w:t>при</w:t>
      </w:r>
      <w:r w:rsidR="00E45DA2">
        <w:rPr>
          <w:sz w:val="28"/>
        </w:rPr>
        <w:t xml:space="preserve"> </w:t>
      </w:r>
      <w:r w:rsidRPr="00975ADF">
        <w:rPr>
          <w:sz w:val="28"/>
        </w:rPr>
        <w:t>каждом</w:t>
      </w:r>
      <w:r w:rsidR="00E45DA2">
        <w:rPr>
          <w:sz w:val="28"/>
        </w:rPr>
        <w:t xml:space="preserve"> </w:t>
      </w:r>
      <w:r w:rsidRPr="00975ADF">
        <w:rPr>
          <w:sz w:val="28"/>
        </w:rPr>
        <w:t>конкретном</w:t>
      </w:r>
      <w:r w:rsidR="00E45DA2">
        <w:rPr>
          <w:sz w:val="28"/>
        </w:rPr>
        <w:t xml:space="preserve"> </w:t>
      </w:r>
      <w:r w:rsidRPr="00975ADF">
        <w:rPr>
          <w:sz w:val="28"/>
        </w:rPr>
        <w:t>объеме</w:t>
      </w:r>
      <w:r w:rsidR="00E45DA2">
        <w:rPr>
          <w:sz w:val="28"/>
        </w:rPr>
        <w:t xml:space="preserve"> </w:t>
      </w:r>
      <w:r w:rsidRPr="00975ADF">
        <w:rPr>
          <w:sz w:val="28"/>
        </w:rPr>
        <w:t>производства</w:t>
      </w:r>
      <w:r w:rsidR="00E45DA2">
        <w:rPr>
          <w:sz w:val="28"/>
        </w:rPr>
        <w:t xml:space="preserve"> </w:t>
      </w:r>
      <w:r w:rsidRPr="00975ADF">
        <w:rPr>
          <w:sz w:val="28"/>
        </w:rPr>
        <w:t>представляет</w:t>
      </w:r>
      <w:r w:rsidR="00E45DA2">
        <w:rPr>
          <w:sz w:val="28"/>
        </w:rPr>
        <w:t xml:space="preserve"> </w:t>
      </w:r>
      <w:r w:rsidRPr="00975ADF">
        <w:rPr>
          <w:sz w:val="28"/>
        </w:rPr>
        <w:t>собой</w:t>
      </w:r>
      <w:r w:rsidR="00E45DA2">
        <w:rPr>
          <w:sz w:val="28"/>
        </w:rPr>
        <w:t xml:space="preserve"> </w:t>
      </w:r>
      <w:r w:rsidRPr="00975ADF">
        <w:rPr>
          <w:sz w:val="28"/>
        </w:rPr>
        <w:t>полные</w:t>
      </w:r>
      <w:r w:rsidR="00E45DA2">
        <w:rPr>
          <w:sz w:val="28"/>
        </w:rPr>
        <w:t xml:space="preserve"> </w:t>
      </w:r>
      <w:r w:rsidRPr="00975ADF">
        <w:rPr>
          <w:sz w:val="28"/>
        </w:rPr>
        <w:t>затраты.</w:t>
      </w:r>
      <w:r w:rsidR="00E45DA2">
        <w:rPr>
          <w:sz w:val="28"/>
        </w:rPr>
        <w:t xml:space="preserve"> </w:t>
      </w:r>
      <w:r w:rsidRPr="00975ADF">
        <w:rPr>
          <w:sz w:val="28"/>
        </w:rPr>
        <w:t>При</w:t>
      </w:r>
      <w:r w:rsidR="00E45DA2">
        <w:rPr>
          <w:sz w:val="28"/>
        </w:rPr>
        <w:t xml:space="preserve"> </w:t>
      </w:r>
      <w:r w:rsidRPr="00975ADF">
        <w:rPr>
          <w:sz w:val="28"/>
        </w:rPr>
        <w:t>определении</w:t>
      </w:r>
      <w:r w:rsidR="00E45DA2">
        <w:rPr>
          <w:sz w:val="28"/>
        </w:rPr>
        <w:t xml:space="preserve"> </w:t>
      </w:r>
      <w:r w:rsidRPr="00975ADF">
        <w:rPr>
          <w:sz w:val="28"/>
        </w:rPr>
        <w:t>цены</w:t>
      </w:r>
      <w:r w:rsidR="00E45DA2">
        <w:rPr>
          <w:sz w:val="28"/>
        </w:rPr>
        <w:t xml:space="preserve"> </w:t>
      </w:r>
      <w:r w:rsidRPr="00975ADF">
        <w:rPr>
          <w:sz w:val="28"/>
        </w:rPr>
        <w:t>товара</w:t>
      </w:r>
      <w:r w:rsidR="00E45DA2">
        <w:rPr>
          <w:sz w:val="28"/>
        </w:rPr>
        <w:t xml:space="preserve"> </w:t>
      </w:r>
      <w:r w:rsidRPr="00975ADF">
        <w:rPr>
          <w:sz w:val="28"/>
        </w:rPr>
        <w:t>предприятие,</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стремится</w:t>
      </w:r>
      <w:r w:rsidR="00E45DA2">
        <w:rPr>
          <w:sz w:val="28"/>
        </w:rPr>
        <w:t xml:space="preserve"> </w:t>
      </w:r>
      <w:r w:rsidRPr="00975ADF">
        <w:rPr>
          <w:sz w:val="28"/>
        </w:rPr>
        <w:t>покрыть</w:t>
      </w:r>
      <w:r w:rsidR="00E45DA2">
        <w:rPr>
          <w:sz w:val="28"/>
        </w:rPr>
        <w:t xml:space="preserve"> </w:t>
      </w:r>
      <w:r w:rsidRPr="00975ADF">
        <w:rPr>
          <w:sz w:val="28"/>
        </w:rPr>
        <w:t>свои</w:t>
      </w:r>
      <w:r w:rsidR="00E45DA2">
        <w:rPr>
          <w:sz w:val="28"/>
        </w:rPr>
        <w:t xml:space="preserve"> </w:t>
      </w:r>
      <w:r w:rsidRPr="00975ADF">
        <w:rPr>
          <w:sz w:val="28"/>
        </w:rPr>
        <w:t>полные</w:t>
      </w:r>
      <w:r w:rsidR="00E45DA2">
        <w:rPr>
          <w:sz w:val="28"/>
        </w:rPr>
        <w:t xml:space="preserve"> </w:t>
      </w:r>
      <w:r w:rsidRPr="00975ADF">
        <w:rPr>
          <w:sz w:val="28"/>
        </w:rPr>
        <w:t>затраты.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Государственное</w:t>
      </w:r>
      <w:r w:rsidR="00E45DA2">
        <w:rPr>
          <w:sz w:val="28"/>
        </w:rPr>
        <w:t xml:space="preserve"> </w:t>
      </w:r>
      <w:r w:rsidRPr="00975ADF">
        <w:rPr>
          <w:sz w:val="28"/>
        </w:rPr>
        <w:t>регулирование</w:t>
      </w:r>
      <w:r w:rsidR="00E45DA2">
        <w:rPr>
          <w:sz w:val="28"/>
        </w:rPr>
        <w:t xml:space="preserve"> </w:t>
      </w:r>
      <w:r w:rsidRPr="00975ADF">
        <w:rPr>
          <w:sz w:val="28"/>
        </w:rPr>
        <w:t>цен</w:t>
      </w:r>
      <w:r w:rsidR="00E45DA2">
        <w:rPr>
          <w:sz w:val="28"/>
        </w:rPr>
        <w:t xml:space="preserve"> </w:t>
      </w:r>
      <w:r w:rsidRPr="00975ADF">
        <w:rPr>
          <w:sz w:val="28"/>
        </w:rPr>
        <w:t>является</w:t>
      </w:r>
      <w:r w:rsidR="00E45DA2">
        <w:rPr>
          <w:sz w:val="28"/>
        </w:rPr>
        <w:t xml:space="preserve"> </w:t>
      </w:r>
      <w:r w:rsidRPr="00975ADF">
        <w:rPr>
          <w:sz w:val="28"/>
        </w:rPr>
        <w:t>важным</w:t>
      </w:r>
      <w:r w:rsidR="00E45DA2">
        <w:rPr>
          <w:sz w:val="28"/>
        </w:rPr>
        <w:t xml:space="preserve"> </w:t>
      </w:r>
      <w:r w:rsidRPr="00975ADF">
        <w:rPr>
          <w:sz w:val="28"/>
        </w:rPr>
        <w:t>фактором</w:t>
      </w:r>
      <w:r w:rsidR="00E45DA2">
        <w:rPr>
          <w:sz w:val="28"/>
        </w:rPr>
        <w:t xml:space="preserve"> </w:t>
      </w:r>
      <w:r w:rsidRPr="00975ADF">
        <w:rPr>
          <w:sz w:val="28"/>
        </w:rPr>
        <w:t>внешней</w:t>
      </w:r>
      <w:r w:rsidR="00E45DA2">
        <w:rPr>
          <w:sz w:val="28"/>
        </w:rPr>
        <w:t xml:space="preserve"> </w:t>
      </w:r>
      <w:r w:rsidRPr="00975ADF">
        <w:rPr>
          <w:sz w:val="28"/>
        </w:rPr>
        <w:t>среды.</w:t>
      </w:r>
      <w:r w:rsidR="00E45DA2">
        <w:rPr>
          <w:sz w:val="28"/>
        </w:rPr>
        <w:t xml:space="preserve"> </w:t>
      </w:r>
      <w:r w:rsidRPr="00975ADF">
        <w:rPr>
          <w:iCs/>
          <w:sz w:val="28"/>
        </w:rPr>
        <w:t>Регулирование</w:t>
      </w:r>
      <w:r w:rsidR="00E45DA2">
        <w:rPr>
          <w:iCs/>
          <w:sz w:val="28"/>
        </w:rPr>
        <w:t xml:space="preserve"> </w:t>
      </w:r>
      <w:r w:rsidRPr="00975ADF">
        <w:rPr>
          <w:iCs/>
          <w:sz w:val="28"/>
        </w:rPr>
        <w:t>цен</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деятельность</w:t>
      </w:r>
      <w:r w:rsidR="00E45DA2">
        <w:rPr>
          <w:sz w:val="28"/>
        </w:rPr>
        <w:t xml:space="preserve"> </w:t>
      </w:r>
      <w:r w:rsidRPr="00975ADF">
        <w:rPr>
          <w:sz w:val="28"/>
        </w:rPr>
        <w:t>государства</w:t>
      </w:r>
      <w:r w:rsidR="00E45DA2">
        <w:rPr>
          <w:sz w:val="28"/>
        </w:rPr>
        <w:t xml:space="preserve"> </w:t>
      </w:r>
      <w:r w:rsidRPr="00975ADF">
        <w:rPr>
          <w:sz w:val="28"/>
        </w:rPr>
        <w:t>или</w:t>
      </w:r>
      <w:r w:rsidR="00E45DA2">
        <w:rPr>
          <w:sz w:val="28"/>
        </w:rPr>
        <w:t xml:space="preserve"> </w:t>
      </w:r>
      <w:r w:rsidRPr="00975ADF">
        <w:rPr>
          <w:sz w:val="28"/>
        </w:rPr>
        <w:t>монополии,</w:t>
      </w:r>
      <w:r w:rsidR="00E45DA2">
        <w:rPr>
          <w:sz w:val="28"/>
        </w:rPr>
        <w:t xml:space="preserve"> </w:t>
      </w:r>
      <w:r w:rsidRPr="00975ADF">
        <w:rPr>
          <w:sz w:val="28"/>
        </w:rPr>
        <w:t>направленная</w:t>
      </w:r>
      <w:r w:rsidR="00E45DA2">
        <w:rPr>
          <w:sz w:val="28"/>
        </w:rPr>
        <w:t xml:space="preserve"> </w:t>
      </w:r>
      <w:r w:rsidRPr="00975ADF">
        <w:rPr>
          <w:sz w:val="28"/>
        </w:rPr>
        <w:t>на</w:t>
      </w:r>
      <w:r w:rsidR="00E45DA2">
        <w:rPr>
          <w:sz w:val="28"/>
        </w:rPr>
        <w:t xml:space="preserve"> </w:t>
      </w:r>
      <w:r w:rsidRPr="00975ADF">
        <w:rPr>
          <w:sz w:val="28"/>
        </w:rPr>
        <w:t>установление</w:t>
      </w:r>
      <w:r w:rsidR="00E45DA2">
        <w:rPr>
          <w:sz w:val="28"/>
        </w:rPr>
        <w:t xml:space="preserve"> </w:t>
      </w:r>
      <w:r w:rsidRPr="00975ADF">
        <w:rPr>
          <w:sz w:val="28"/>
        </w:rPr>
        <w:t>определенного</w:t>
      </w:r>
      <w:r w:rsidR="00E45DA2">
        <w:rPr>
          <w:sz w:val="28"/>
        </w:rPr>
        <w:t xml:space="preserve"> </w:t>
      </w:r>
      <w:r w:rsidRPr="00975ADF">
        <w:rPr>
          <w:sz w:val="28"/>
        </w:rPr>
        <w:t>уровня</w:t>
      </w:r>
      <w:r w:rsidR="00E45DA2">
        <w:rPr>
          <w:sz w:val="28"/>
        </w:rPr>
        <w:t xml:space="preserve"> </w:t>
      </w:r>
      <w:r w:rsidRPr="00975ADF">
        <w:rPr>
          <w:sz w:val="28"/>
        </w:rPr>
        <w:t>цен,</w:t>
      </w:r>
      <w:r w:rsidR="00E45DA2">
        <w:rPr>
          <w:sz w:val="28"/>
        </w:rPr>
        <w:t xml:space="preserve"> </w:t>
      </w:r>
      <w:r w:rsidRPr="00975ADF">
        <w:rPr>
          <w:sz w:val="28"/>
        </w:rPr>
        <w:t>обеспечивающего</w:t>
      </w:r>
      <w:r w:rsidR="00E45DA2">
        <w:rPr>
          <w:sz w:val="28"/>
        </w:rPr>
        <w:t xml:space="preserve"> </w:t>
      </w:r>
      <w:r w:rsidRPr="00975ADF">
        <w:rPr>
          <w:sz w:val="28"/>
        </w:rPr>
        <w:t>максимальную</w:t>
      </w:r>
      <w:r w:rsidR="00E45DA2">
        <w:rPr>
          <w:sz w:val="28"/>
        </w:rPr>
        <w:t xml:space="preserve"> </w:t>
      </w:r>
      <w:r w:rsidRPr="00975ADF">
        <w:rPr>
          <w:sz w:val="28"/>
        </w:rPr>
        <w:t>прибыль</w:t>
      </w:r>
      <w:r w:rsidR="00E45DA2">
        <w:rPr>
          <w:sz w:val="28"/>
        </w:rPr>
        <w:t xml:space="preserve"> </w:t>
      </w:r>
      <w:r w:rsidRPr="00975ADF">
        <w:rPr>
          <w:sz w:val="28"/>
        </w:rPr>
        <w:t>и</w:t>
      </w:r>
      <w:r w:rsidR="00E45DA2">
        <w:rPr>
          <w:sz w:val="28"/>
        </w:rPr>
        <w:t xml:space="preserve"> </w:t>
      </w:r>
      <w:r w:rsidRPr="00975ADF">
        <w:rPr>
          <w:sz w:val="28"/>
        </w:rPr>
        <w:t>устойчивую</w:t>
      </w:r>
      <w:r w:rsidR="00E45DA2">
        <w:rPr>
          <w:sz w:val="28"/>
        </w:rPr>
        <w:t xml:space="preserve"> </w:t>
      </w:r>
      <w:r w:rsidRPr="00975ADF">
        <w:rPr>
          <w:sz w:val="28"/>
        </w:rPr>
        <w:t>конкурентоспособность.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Государственное</w:t>
      </w:r>
      <w:r w:rsidR="00E45DA2">
        <w:rPr>
          <w:sz w:val="28"/>
        </w:rPr>
        <w:t xml:space="preserve"> </w:t>
      </w:r>
      <w:r w:rsidRPr="00975ADF">
        <w:rPr>
          <w:sz w:val="28"/>
        </w:rPr>
        <w:t>регулирование</w:t>
      </w:r>
      <w:r w:rsidR="00E45DA2">
        <w:rPr>
          <w:sz w:val="28"/>
        </w:rPr>
        <w:t xml:space="preserve"> </w:t>
      </w:r>
      <w:r w:rsidRPr="00975ADF">
        <w:rPr>
          <w:sz w:val="28"/>
        </w:rPr>
        <w:t>цен</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вмешательство</w:t>
      </w:r>
      <w:r w:rsidR="00E45DA2">
        <w:rPr>
          <w:sz w:val="28"/>
        </w:rPr>
        <w:t xml:space="preserve"> </w:t>
      </w:r>
      <w:r w:rsidRPr="00975ADF">
        <w:rPr>
          <w:sz w:val="28"/>
        </w:rPr>
        <w:t>государства</w:t>
      </w:r>
      <w:r w:rsidR="00E45DA2">
        <w:rPr>
          <w:sz w:val="28"/>
        </w:rPr>
        <w:t xml:space="preserve"> </w:t>
      </w:r>
      <w:r w:rsidRPr="00975ADF">
        <w:rPr>
          <w:sz w:val="28"/>
        </w:rPr>
        <w:t>в</w:t>
      </w:r>
      <w:r w:rsidR="00E45DA2">
        <w:rPr>
          <w:sz w:val="28"/>
        </w:rPr>
        <w:t xml:space="preserve"> </w:t>
      </w:r>
      <w:r w:rsidRPr="00975ADF">
        <w:rPr>
          <w:sz w:val="28"/>
        </w:rPr>
        <w:t>процесс</w:t>
      </w:r>
      <w:r w:rsidR="00E45DA2">
        <w:rPr>
          <w:sz w:val="28"/>
        </w:rPr>
        <w:t xml:space="preserve"> </w:t>
      </w:r>
      <w:r w:rsidRPr="00975ADF">
        <w:rPr>
          <w:sz w:val="28"/>
        </w:rPr>
        <w:t>рыночного</w:t>
      </w:r>
      <w:r w:rsidR="00E45DA2">
        <w:rPr>
          <w:sz w:val="28"/>
        </w:rPr>
        <w:t xml:space="preserve"> </w:t>
      </w:r>
      <w:r w:rsidRPr="00975ADF">
        <w:rPr>
          <w:sz w:val="28"/>
        </w:rPr>
        <w:t>ценообразования</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перераспределения</w:t>
      </w:r>
      <w:r w:rsidR="00E45DA2">
        <w:rPr>
          <w:sz w:val="28"/>
        </w:rPr>
        <w:t xml:space="preserve"> </w:t>
      </w:r>
      <w:r w:rsidRPr="00975ADF">
        <w:rPr>
          <w:sz w:val="28"/>
        </w:rPr>
        <w:t>прибыли</w:t>
      </w:r>
      <w:r w:rsidR="00E45DA2">
        <w:rPr>
          <w:sz w:val="28"/>
        </w:rPr>
        <w:t xml:space="preserve"> </w:t>
      </w:r>
      <w:r w:rsidRPr="00975ADF">
        <w:rPr>
          <w:sz w:val="28"/>
        </w:rPr>
        <w:t>между</w:t>
      </w:r>
      <w:r w:rsidR="00E45DA2">
        <w:rPr>
          <w:sz w:val="28"/>
        </w:rPr>
        <w:t xml:space="preserve"> </w:t>
      </w:r>
      <w:r w:rsidRPr="00975ADF">
        <w:rPr>
          <w:sz w:val="28"/>
        </w:rPr>
        <w:t>различными</w:t>
      </w:r>
      <w:r w:rsidR="00E45DA2">
        <w:rPr>
          <w:sz w:val="28"/>
        </w:rPr>
        <w:t xml:space="preserve"> </w:t>
      </w:r>
      <w:r w:rsidRPr="00975ADF">
        <w:rPr>
          <w:sz w:val="28"/>
        </w:rPr>
        <w:t>группами</w:t>
      </w:r>
      <w:r w:rsidR="00E45DA2">
        <w:rPr>
          <w:sz w:val="28"/>
        </w:rPr>
        <w:t xml:space="preserve"> </w:t>
      </w:r>
      <w:r w:rsidRPr="00975ADF">
        <w:rPr>
          <w:sz w:val="28"/>
        </w:rPr>
        <w:t>предпринимателей.</w:t>
      </w:r>
      <w:r w:rsidR="00E45DA2">
        <w:rPr>
          <w:sz w:val="28"/>
        </w:rPr>
        <w:t xml:space="preserve"> </w:t>
      </w:r>
      <w:r w:rsidRPr="00975ADF">
        <w:rPr>
          <w:sz w:val="28"/>
        </w:rPr>
        <w:t>Оно</w:t>
      </w:r>
      <w:r w:rsidR="00E45DA2">
        <w:rPr>
          <w:sz w:val="28"/>
        </w:rPr>
        <w:t xml:space="preserve"> </w:t>
      </w:r>
      <w:r w:rsidRPr="00975ADF">
        <w:rPr>
          <w:sz w:val="28"/>
        </w:rPr>
        <w:t>разделяется</w:t>
      </w:r>
      <w:r w:rsidR="00E45DA2">
        <w:rPr>
          <w:sz w:val="28"/>
        </w:rPr>
        <w:t xml:space="preserve"> </w:t>
      </w:r>
      <w:r w:rsidRPr="00975ADF">
        <w:rPr>
          <w:sz w:val="28"/>
        </w:rPr>
        <w:t>на</w:t>
      </w:r>
      <w:r w:rsidR="00E45DA2">
        <w:rPr>
          <w:sz w:val="28"/>
        </w:rPr>
        <w:t xml:space="preserve"> </w:t>
      </w:r>
      <w:r w:rsidRPr="00975ADF">
        <w:rPr>
          <w:sz w:val="28"/>
        </w:rPr>
        <w:t>прямое</w:t>
      </w:r>
      <w:r w:rsidR="00E45DA2">
        <w:rPr>
          <w:sz w:val="28"/>
        </w:rPr>
        <w:t xml:space="preserve"> </w:t>
      </w:r>
      <w:r w:rsidRPr="00975ADF">
        <w:rPr>
          <w:sz w:val="28"/>
        </w:rPr>
        <w:t>и</w:t>
      </w:r>
      <w:r w:rsidR="00E45DA2">
        <w:rPr>
          <w:sz w:val="28"/>
        </w:rPr>
        <w:t xml:space="preserve"> </w:t>
      </w:r>
      <w:r w:rsidRPr="00975ADF">
        <w:rPr>
          <w:sz w:val="28"/>
        </w:rPr>
        <w:t>косвенное.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w:t>
      </w:r>
      <w:r w:rsidR="00E45DA2">
        <w:rPr>
          <w:sz w:val="28"/>
        </w:rPr>
        <w:t xml:space="preserve"> </w:t>
      </w:r>
      <w:r w:rsidRPr="00975ADF">
        <w:rPr>
          <w:sz w:val="28"/>
        </w:rPr>
        <w:t>мерам</w:t>
      </w:r>
      <w:r w:rsidR="00E45DA2">
        <w:rPr>
          <w:sz w:val="28"/>
        </w:rPr>
        <w:t xml:space="preserve"> </w:t>
      </w:r>
      <w:r w:rsidRPr="00975ADF">
        <w:rPr>
          <w:iCs/>
          <w:sz w:val="28"/>
        </w:rPr>
        <w:t>прямого</w:t>
      </w:r>
      <w:r w:rsidR="00E45DA2">
        <w:rPr>
          <w:iCs/>
          <w:sz w:val="28"/>
        </w:rPr>
        <w:t xml:space="preserve"> </w:t>
      </w:r>
      <w:r w:rsidRPr="00975ADF">
        <w:rPr>
          <w:iCs/>
          <w:sz w:val="28"/>
        </w:rPr>
        <w:t>государственного</w:t>
      </w:r>
      <w:r w:rsidR="00E45DA2">
        <w:rPr>
          <w:iCs/>
          <w:sz w:val="28"/>
        </w:rPr>
        <w:t xml:space="preserve"> </w:t>
      </w:r>
      <w:r w:rsidRPr="00975ADF">
        <w:rPr>
          <w:iCs/>
          <w:sz w:val="28"/>
        </w:rPr>
        <w:t>регулирования</w:t>
      </w:r>
      <w:r w:rsidR="00E45DA2">
        <w:rPr>
          <w:iCs/>
          <w:sz w:val="28"/>
        </w:rPr>
        <w:t xml:space="preserve"> </w:t>
      </w:r>
      <w:r w:rsidRPr="00975ADF">
        <w:rPr>
          <w:sz w:val="28"/>
        </w:rPr>
        <w:t>цен</w:t>
      </w:r>
      <w:r w:rsidR="00E45DA2">
        <w:rPr>
          <w:sz w:val="28"/>
        </w:rPr>
        <w:t xml:space="preserve"> </w:t>
      </w:r>
      <w:r w:rsidRPr="00975ADF">
        <w:rPr>
          <w:sz w:val="28"/>
        </w:rPr>
        <w:t>относятся: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«замораживание»</w:t>
      </w:r>
      <w:r w:rsidR="00E45DA2">
        <w:rPr>
          <w:sz w:val="28"/>
        </w:rPr>
        <w:t xml:space="preserve"> </w:t>
      </w:r>
      <w:r w:rsidRPr="00975ADF">
        <w:rPr>
          <w:sz w:val="28"/>
        </w:rPr>
        <w:t>цен</w:t>
      </w:r>
      <w:r w:rsidR="00E45DA2">
        <w:rPr>
          <w:sz w:val="28"/>
        </w:rPr>
        <w:t xml:space="preserve"> </w:t>
      </w:r>
      <w:r w:rsidRPr="00975ADF">
        <w:rPr>
          <w:sz w:val="28"/>
        </w:rPr>
        <w:t>на</w:t>
      </w:r>
      <w:r w:rsidR="00E45DA2">
        <w:rPr>
          <w:sz w:val="28"/>
        </w:rPr>
        <w:t xml:space="preserve"> </w:t>
      </w:r>
      <w:r w:rsidRPr="00975ADF">
        <w:rPr>
          <w:sz w:val="28"/>
        </w:rPr>
        <w:t>определенном</w:t>
      </w:r>
      <w:r w:rsidR="00E45DA2">
        <w:rPr>
          <w:sz w:val="28"/>
        </w:rPr>
        <w:t xml:space="preserve"> </w:t>
      </w:r>
      <w:r w:rsidRPr="00975ADF">
        <w:rPr>
          <w:sz w:val="28"/>
        </w:rPr>
        <w:t>уровне.</w:t>
      </w:r>
      <w:r w:rsidR="00E45DA2">
        <w:rPr>
          <w:sz w:val="28"/>
        </w:rPr>
        <w:t xml:space="preserve"> </w:t>
      </w:r>
      <w:r w:rsidRPr="00975ADF">
        <w:rPr>
          <w:sz w:val="28"/>
        </w:rPr>
        <w:t>Этот</w:t>
      </w:r>
      <w:r w:rsidR="00E45DA2">
        <w:rPr>
          <w:sz w:val="28"/>
        </w:rPr>
        <w:t xml:space="preserve"> </w:t>
      </w:r>
      <w:r w:rsidRPr="00975ADF">
        <w:rPr>
          <w:sz w:val="28"/>
        </w:rPr>
        <w:t>метод</w:t>
      </w:r>
      <w:r w:rsidR="00E45DA2">
        <w:rPr>
          <w:sz w:val="28"/>
        </w:rPr>
        <w:t xml:space="preserve"> </w:t>
      </w:r>
      <w:r w:rsidRPr="00975ADF">
        <w:rPr>
          <w:sz w:val="28"/>
        </w:rPr>
        <w:t>применяется</w:t>
      </w:r>
      <w:r w:rsidR="00E45DA2">
        <w:rPr>
          <w:sz w:val="28"/>
        </w:rPr>
        <w:t xml:space="preserve"> </w:t>
      </w:r>
      <w:r w:rsidRPr="00975ADF">
        <w:rPr>
          <w:sz w:val="28"/>
        </w:rPr>
        <w:t>крайне</w:t>
      </w:r>
      <w:r w:rsidR="00E45DA2">
        <w:rPr>
          <w:sz w:val="28"/>
        </w:rPr>
        <w:t xml:space="preserve"> </w:t>
      </w:r>
      <w:r w:rsidRPr="00975ADF">
        <w:rPr>
          <w:sz w:val="28"/>
        </w:rPr>
        <w:t>редко</w:t>
      </w:r>
      <w:r w:rsidR="00E45DA2">
        <w:rPr>
          <w:sz w:val="28"/>
        </w:rPr>
        <w:t xml:space="preserve"> </w:t>
      </w:r>
      <w:r w:rsidRPr="00975ADF">
        <w:rPr>
          <w:sz w:val="28"/>
        </w:rPr>
        <w:t>и</w:t>
      </w:r>
      <w:r w:rsidR="00E45DA2">
        <w:rPr>
          <w:sz w:val="28"/>
        </w:rPr>
        <w:t xml:space="preserve"> </w:t>
      </w:r>
      <w:r w:rsidRPr="00975ADF">
        <w:rPr>
          <w:sz w:val="28"/>
        </w:rPr>
        <w:t>обычно</w:t>
      </w:r>
      <w:r w:rsidR="00E45DA2">
        <w:rPr>
          <w:sz w:val="28"/>
        </w:rPr>
        <w:t xml:space="preserve"> </w:t>
      </w:r>
      <w:r w:rsidRPr="00975ADF">
        <w:rPr>
          <w:sz w:val="28"/>
        </w:rPr>
        <w:t>на</w:t>
      </w:r>
      <w:r w:rsidR="00E45DA2">
        <w:rPr>
          <w:sz w:val="28"/>
        </w:rPr>
        <w:t xml:space="preserve"> </w:t>
      </w:r>
      <w:r w:rsidRPr="00975ADF">
        <w:rPr>
          <w:sz w:val="28"/>
        </w:rPr>
        <w:t>короткий</w:t>
      </w:r>
      <w:r w:rsidR="00E45DA2">
        <w:rPr>
          <w:sz w:val="28"/>
        </w:rPr>
        <w:t xml:space="preserve"> </w:t>
      </w:r>
      <w:r w:rsidRPr="00975ADF">
        <w:rPr>
          <w:sz w:val="28"/>
        </w:rPr>
        <w:t>срок</w:t>
      </w:r>
      <w:r w:rsidR="00E45DA2">
        <w:rPr>
          <w:sz w:val="28"/>
        </w:rPr>
        <w:t xml:space="preserve"> </w:t>
      </w:r>
      <w:r w:rsidRPr="00975ADF">
        <w:rPr>
          <w:sz w:val="28"/>
        </w:rPr>
        <w:t>для</w:t>
      </w:r>
      <w:r w:rsidR="00E45DA2">
        <w:rPr>
          <w:sz w:val="28"/>
        </w:rPr>
        <w:t xml:space="preserve"> </w:t>
      </w:r>
      <w:r w:rsidRPr="00975ADF">
        <w:rPr>
          <w:sz w:val="28"/>
        </w:rPr>
        <w:t>того,</w:t>
      </w:r>
      <w:r w:rsidR="00E45DA2">
        <w:rPr>
          <w:sz w:val="28"/>
        </w:rPr>
        <w:t xml:space="preserve"> </w:t>
      </w:r>
      <w:r w:rsidRPr="00975ADF">
        <w:rPr>
          <w:sz w:val="28"/>
        </w:rPr>
        <w:t>чтобы</w:t>
      </w:r>
      <w:r w:rsidR="00E45DA2">
        <w:rPr>
          <w:sz w:val="28"/>
        </w:rPr>
        <w:t xml:space="preserve"> </w:t>
      </w:r>
      <w:r w:rsidRPr="00975ADF">
        <w:rPr>
          <w:sz w:val="28"/>
        </w:rPr>
        <w:t>не</w:t>
      </w:r>
      <w:r w:rsidR="00E45DA2">
        <w:rPr>
          <w:sz w:val="28"/>
        </w:rPr>
        <w:t xml:space="preserve"> </w:t>
      </w:r>
      <w:r w:rsidRPr="00975ADF">
        <w:rPr>
          <w:sz w:val="28"/>
        </w:rPr>
        <w:t>допустить</w:t>
      </w:r>
      <w:r w:rsidR="00E45DA2">
        <w:rPr>
          <w:sz w:val="28"/>
        </w:rPr>
        <w:t xml:space="preserve"> </w:t>
      </w:r>
      <w:r w:rsidRPr="00975ADF">
        <w:rPr>
          <w:sz w:val="28"/>
        </w:rPr>
        <w:t>слишком</w:t>
      </w:r>
      <w:r w:rsidR="00E45DA2">
        <w:rPr>
          <w:sz w:val="28"/>
        </w:rPr>
        <w:t xml:space="preserve"> </w:t>
      </w:r>
      <w:r w:rsidRPr="00975ADF">
        <w:rPr>
          <w:sz w:val="28"/>
        </w:rPr>
        <w:t>большого</w:t>
      </w:r>
      <w:r w:rsidR="00E45DA2">
        <w:rPr>
          <w:sz w:val="28"/>
        </w:rPr>
        <w:t xml:space="preserve"> </w:t>
      </w:r>
      <w:r w:rsidRPr="00975ADF">
        <w:rPr>
          <w:sz w:val="28"/>
        </w:rPr>
        <w:t>различия</w:t>
      </w:r>
      <w:r w:rsidR="00E45DA2">
        <w:rPr>
          <w:sz w:val="28"/>
        </w:rPr>
        <w:t xml:space="preserve"> </w:t>
      </w:r>
      <w:r w:rsidRPr="00975ADF">
        <w:rPr>
          <w:sz w:val="28"/>
        </w:rPr>
        <w:t>регулируемых</w:t>
      </w:r>
      <w:r w:rsidR="00E45DA2">
        <w:rPr>
          <w:sz w:val="28"/>
        </w:rPr>
        <w:t xml:space="preserve"> </w:t>
      </w:r>
      <w:r w:rsidRPr="00975ADF">
        <w:rPr>
          <w:sz w:val="28"/>
        </w:rPr>
        <w:t>цен</w:t>
      </w:r>
      <w:r w:rsidR="00E45DA2">
        <w:rPr>
          <w:sz w:val="28"/>
        </w:rPr>
        <w:t xml:space="preserve"> </w:t>
      </w:r>
      <w:r w:rsidRPr="00975ADF">
        <w:rPr>
          <w:sz w:val="28"/>
        </w:rPr>
        <w:t>с</w:t>
      </w:r>
      <w:r w:rsidR="00E45DA2">
        <w:rPr>
          <w:sz w:val="28"/>
        </w:rPr>
        <w:t xml:space="preserve"> </w:t>
      </w:r>
      <w:r w:rsidRPr="00975ADF">
        <w:rPr>
          <w:sz w:val="28"/>
        </w:rPr>
        <w:t>рыночными;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контроль</w:t>
      </w:r>
      <w:r w:rsidR="00E45DA2">
        <w:rPr>
          <w:sz w:val="28"/>
        </w:rPr>
        <w:t xml:space="preserve"> </w:t>
      </w:r>
      <w:r w:rsidRPr="00975ADF">
        <w:rPr>
          <w:sz w:val="28"/>
        </w:rPr>
        <w:t>государства</w:t>
      </w:r>
      <w:r w:rsidR="00E45DA2">
        <w:rPr>
          <w:sz w:val="28"/>
        </w:rPr>
        <w:t xml:space="preserve"> </w:t>
      </w:r>
      <w:r w:rsidRPr="00975ADF">
        <w:rPr>
          <w:sz w:val="28"/>
        </w:rPr>
        <w:t>за</w:t>
      </w:r>
      <w:r w:rsidR="00E45DA2">
        <w:rPr>
          <w:sz w:val="28"/>
        </w:rPr>
        <w:t xml:space="preserve"> </w:t>
      </w:r>
      <w:r w:rsidRPr="00975ADF">
        <w:rPr>
          <w:sz w:val="28"/>
        </w:rPr>
        <w:t>уровнем</w:t>
      </w:r>
      <w:r w:rsidR="00E45DA2">
        <w:rPr>
          <w:sz w:val="28"/>
        </w:rPr>
        <w:t xml:space="preserve"> </w:t>
      </w:r>
      <w:r w:rsidRPr="00975ADF">
        <w:rPr>
          <w:sz w:val="28"/>
        </w:rPr>
        <w:t>цен,</w:t>
      </w:r>
      <w:r w:rsidR="00E45DA2">
        <w:rPr>
          <w:sz w:val="28"/>
        </w:rPr>
        <w:t xml:space="preserve"> </w:t>
      </w:r>
      <w:r w:rsidRPr="00975ADF">
        <w:rPr>
          <w:sz w:val="28"/>
        </w:rPr>
        <w:t>устанавливаемых</w:t>
      </w:r>
      <w:r w:rsidR="00E45DA2">
        <w:rPr>
          <w:sz w:val="28"/>
        </w:rPr>
        <w:t xml:space="preserve"> </w:t>
      </w:r>
      <w:r w:rsidRPr="00975ADF">
        <w:rPr>
          <w:sz w:val="28"/>
        </w:rPr>
        <w:t>крупными</w:t>
      </w:r>
      <w:r w:rsidR="00E45DA2">
        <w:rPr>
          <w:sz w:val="28"/>
        </w:rPr>
        <w:t xml:space="preserve"> </w:t>
      </w:r>
      <w:r w:rsidRPr="00975ADF">
        <w:rPr>
          <w:sz w:val="28"/>
        </w:rPr>
        <w:t>монополистами</w:t>
      </w:r>
      <w:r w:rsidR="00E45DA2">
        <w:rPr>
          <w:sz w:val="28"/>
        </w:rPr>
        <w:t xml:space="preserve"> </w:t>
      </w:r>
      <w:r w:rsidRPr="00975ADF">
        <w:rPr>
          <w:sz w:val="28"/>
        </w:rPr>
        <w:t>—</w:t>
      </w:r>
      <w:r w:rsidR="00E45DA2">
        <w:rPr>
          <w:sz w:val="28"/>
        </w:rPr>
        <w:t xml:space="preserve"> </w:t>
      </w:r>
      <w:r w:rsidRPr="00975ADF">
        <w:rPr>
          <w:sz w:val="28"/>
        </w:rPr>
        <w:t>производителями</w:t>
      </w:r>
      <w:r w:rsidR="00E45DA2">
        <w:rPr>
          <w:sz w:val="28"/>
        </w:rPr>
        <w:t xml:space="preserve"> </w:t>
      </w:r>
      <w:r w:rsidRPr="00975ADF">
        <w:rPr>
          <w:sz w:val="28"/>
        </w:rPr>
        <w:t>в</w:t>
      </w:r>
      <w:r w:rsidR="00E45DA2">
        <w:rPr>
          <w:sz w:val="28"/>
        </w:rPr>
        <w:t xml:space="preserve"> </w:t>
      </w:r>
      <w:r w:rsidRPr="00975ADF">
        <w:rPr>
          <w:sz w:val="28"/>
        </w:rPr>
        <w:t>одной</w:t>
      </w:r>
      <w:r w:rsidR="00E45DA2">
        <w:rPr>
          <w:sz w:val="28"/>
        </w:rPr>
        <w:t xml:space="preserve"> </w:t>
      </w:r>
      <w:r w:rsidRPr="00975ADF">
        <w:rPr>
          <w:sz w:val="28"/>
        </w:rPr>
        <w:t>или</w:t>
      </w:r>
      <w:r w:rsidR="00E45DA2">
        <w:rPr>
          <w:sz w:val="28"/>
        </w:rPr>
        <w:t xml:space="preserve"> </w:t>
      </w:r>
      <w:r w:rsidRPr="00975ADF">
        <w:rPr>
          <w:sz w:val="28"/>
        </w:rPr>
        <w:t>большинстве</w:t>
      </w:r>
      <w:r w:rsidR="00E45DA2">
        <w:rPr>
          <w:sz w:val="28"/>
        </w:rPr>
        <w:t xml:space="preserve"> </w:t>
      </w:r>
      <w:r w:rsidRPr="00975ADF">
        <w:rPr>
          <w:sz w:val="28"/>
        </w:rPr>
        <w:t>сфер</w:t>
      </w:r>
      <w:r w:rsidR="00E45DA2">
        <w:rPr>
          <w:sz w:val="28"/>
        </w:rPr>
        <w:t xml:space="preserve"> </w:t>
      </w:r>
      <w:r w:rsidRPr="00975ADF">
        <w:rPr>
          <w:sz w:val="28"/>
        </w:rPr>
        <w:t>деятельности;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договорные</w:t>
      </w:r>
      <w:r w:rsidR="00E45DA2">
        <w:rPr>
          <w:sz w:val="28"/>
        </w:rPr>
        <w:t xml:space="preserve"> </w:t>
      </w:r>
      <w:r w:rsidRPr="00975ADF">
        <w:rPr>
          <w:sz w:val="28"/>
        </w:rPr>
        <w:t>отношения</w:t>
      </w:r>
      <w:r w:rsidR="00E45DA2">
        <w:rPr>
          <w:sz w:val="28"/>
        </w:rPr>
        <w:t xml:space="preserve"> </w:t>
      </w:r>
      <w:r w:rsidRPr="00975ADF">
        <w:rPr>
          <w:sz w:val="28"/>
        </w:rPr>
        <w:t>между</w:t>
      </w:r>
      <w:r w:rsidR="00E45DA2">
        <w:rPr>
          <w:sz w:val="28"/>
        </w:rPr>
        <w:t xml:space="preserve"> </w:t>
      </w:r>
      <w:r w:rsidRPr="00975ADF">
        <w:rPr>
          <w:sz w:val="28"/>
        </w:rPr>
        <w:t>государством</w:t>
      </w:r>
      <w:r w:rsidR="00E45DA2">
        <w:rPr>
          <w:sz w:val="28"/>
        </w:rPr>
        <w:t xml:space="preserve"> </w:t>
      </w:r>
      <w:r w:rsidRPr="00975ADF">
        <w:rPr>
          <w:sz w:val="28"/>
        </w:rPr>
        <w:t>и</w:t>
      </w:r>
      <w:r w:rsidR="00E45DA2">
        <w:rPr>
          <w:sz w:val="28"/>
        </w:rPr>
        <w:t xml:space="preserve"> </w:t>
      </w:r>
      <w:r w:rsidRPr="00975ADF">
        <w:rPr>
          <w:sz w:val="28"/>
        </w:rPr>
        <w:t>монополистами-производителями</w:t>
      </w:r>
      <w:r w:rsidR="00E45DA2">
        <w:rPr>
          <w:sz w:val="28"/>
        </w:rPr>
        <w:t xml:space="preserve"> </w:t>
      </w:r>
      <w:r w:rsidRPr="00975ADF">
        <w:rPr>
          <w:sz w:val="28"/>
        </w:rPr>
        <w:t>по</w:t>
      </w:r>
      <w:r w:rsidR="00E45DA2">
        <w:rPr>
          <w:sz w:val="28"/>
        </w:rPr>
        <w:t xml:space="preserve"> </w:t>
      </w:r>
      <w:r w:rsidRPr="00975ADF">
        <w:rPr>
          <w:sz w:val="28"/>
        </w:rPr>
        <w:t>условиям</w:t>
      </w:r>
      <w:r w:rsidR="00E45DA2">
        <w:rPr>
          <w:sz w:val="28"/>
        </w:rPr>
        <w:t xml:space="preserve"> </w:t>
      </w:r>
      <w:r w:rsidRPr="00975ADF">
        <w:rPr>
          <w:sz w:val="28"/>
        </w:rPr>
        <w:t>изменения</w:t>
      </w:r>
      <w:r w:rsidR="00E45DA2">
        <w:rPr>
          <w:sz w:val="28"/>
        </w:rPr>
        <w:t xml:space="preserve"> </w:t>
      </w:r>
      <w:r w:rsidRPr="00975ADF">
        <w:rPr>
          <w:sz w:val="28"/>
        </w:rPr>
        <w:t>существующих</w:t>
      </w:r>
      <w:r w:rsidR="00E45DA2">
        <w:rPr>
          <w:sz w:val="28"/>
        </w:rPr>
        <w:t xml:space="preserve"> </w:t>
      </w:r>
      <w:r w:rsidRPr="00975ADF">
        <w:rPr>
          <w:sz w:val="28"/>
        </w:rPr>
        <w:t>цен;</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установление</w:t>
      </w:r>
      <w:r w:rsidR="00E45DA2">
        <w:rPr>
          <w:sz w:val="28"/>
        </w:rPr>
        <w:t xml:space="preserve"> </w:t>
      </w:r>
      <w:r w:rsidRPr="00975ADF">
        <w:rPr>
          <w:sz w:val="28"/>
        </w:rPr>
        <w:t>государством</w:t>
      </w:r>
      <w:r w:rsidR="00E45DA2">
        <w:rPr>
          <w:sz w:val="28"/>
        </w:rPr>
        <w:t xml:space="preserve"> </w:t>
      </w:r>
      <w:r w:rsidRPr="00975ADF">
        <w:rPr>
          <w:sz w:val="28"/>
        </w:rPr>
        <w:t>верхнего</w:t>
      </w:r>
      <w:r w:rsidR="00E45DA2">
        <w:rPr>
          <w:sz w:val="28"/>
        </w:rPr>
        <w:t xml:space="preserve"> </w:t>
      </w:r>
      <w:r w:rsidRPr="00975ADF">
        <w:rPr>
          <w:sz w:val="28"/>
        </w:rPr>
        <w:t>предела</w:t>
      </w:r>
      <w:r w:rsidR="00E45DA2">
        <w:rPr>
          <w:sz w:val="28"/>
        </w:rPr>
        <w:t xml:space="preserve"> </w:t>
      </w:r>
      <w:r w:rsidRPr="00975ADF">
        <w:rPr>
          <w:sz w:val="28"/>
        </w:rPr>
        <w:t>возможного</w:t>
      </w:r>
      <w:r w:rsidR="00E45DA2">
        <w:rPr>
          <w:sz w:val="28"/>
        </w:rPr>
        <w:t xml:space="preserve"> </w:t>
      </w:r>
      <w:r w:rsidRPr="00975ADF">
        <w:rPr>
          <w:sz w:val="28"/>
        </w:rPr>
        <w:t>повышения</w:t>
      </w:r>
      <w:r w:rsidR="00E45DA2">
        <w:rPr>
          <w:sz w:val="28"/>
        </w:rPr>
        <w:t xml:space="preserve"> </w:t>
      </w:r>
      <w:r w:rsidRPr="00975ADF">
        <w:rPr>
          <w:sz w:val="28"/>
        </w:rPr>
        <w:t>цен.</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w:t>
      </w:r>
      <w:r w:rsidR="00E45DA2">
        <w:rPr>
          <w:sz w:val="28"/>
        </w:rPr>
        <w:t xml:space="preserve"> </w:t>
      </w:r>
      <w:r w:rsidRPr="00975ADF">
        <w:rPr>
          <w:sz w:val="28"/>
        </w:rPr>
        <w:t>мерам</w:t>
      </w:r>
      <w:r w:rsidR="00E45DA2">
        <w:rPr>
          <w:sz w:val="28"/>
        </w:rPr>
        <w:t xml:space="preserve"> </w:t>
      </w:r>
      <w:r w:rsidRPr="00975ADF">
        <w:rPr>
          <w:iCs/>
          <w:sz w:val="28"/>
        </w:rPr>
        <w:t>косвенного</w:t>
      </w:r>
      <w:r w:rsidR="00E45DA2">
        <w:rPr>
          <w:iCs/>
          <w:sz w:val="28"/>
        </w:rPr>
        <w:t xml:space="preserve"> </w:t>
      </w:r>
      <w:r w:rsidRPr="00975ADF">
        <w:rPr>
          <w:iCs/>
          <w:sz w:val="28"/>
        </w:rPr>
        <w:t>государственного</w:t>
      </w:r>
      <w:r w:rsidR="00E45DA2">
        <w:rPr>
          <w:iCs/>
          <w:sz w:val="28"/>
        </w:rPr>
        <w:t xml:space="preserve"> </w:t>
      </w:r>
      <w:r w:rsidRPr="00975ADF">
        <w:rPr>
          <w:iCs/>
          <w:sz w:val="28"/>
        </w:rPr>
        <w:t>регулирования</w:t>
      </w:r>
      <w:r w:rsidR="00E45DA2">
        <w:rPr>
          <w:iCs/>
          <w:sz w:val="28"/>
        </w:rPr>
        <w:t xml:space="preserve"> </w:t>
      </w:r>
      <w:r w:rsidRPr="00975ADF">
        <w:rPr>
          <w:sz w:val="28"/>
        </w:rPr>
        <w:t>относятся: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мероприятия,</w:t>
      </w:r>
      <w:r w:rsidR="00E45DA2">
        <w:rPr>
          <w:sz w:val="28"/>
        </w:rPr>
        <w:t xml:space="preserve"> </w:t>
      </w:r>
      <w:r w:rsidRPr="00975ADF">
        <w:rPr>
          <w:sz w:val="28"/>
        </w:rPr>
        <w:t>направленные</w:t>
      </w:r>
      <w:r w:rsidR="00E45DA2">
        <w:rPr>
          <w:sz w:val="28"/>
        </w:rPr>
        <w:t xml:space="preserve"> </w:t>
      </w:r>
      <w:r w:rsidRPr="00975ADF">
        <w:rPr>
          <w:sz w:val="28"/>
        </w:rPr>
        <w:t>на</w:t>
      </w:r>
      <w:r w:rsidR="00E45DA2">
        <w:rPr>
          <w:sz w:val="28"/>
        </w:rPr>
        <w:t xml:space="preserve"> </w:t>
      </w:r>
      <w:r w:rsidRPr="00975ADF">
        <w:rPr>
          <w:sz w:val="28"/>
        </w:rPr>
        <w:t>получение</w:t>
      </w:r>
      <w:r w:rsidR="00E45DA2">
        <w:rPr>
          <w:sz w:val="28"/>
        </w:rPr>
        <w:t xml:space="preserve"> </w:t>
      </w:r>
      <w:r w:rsidRPr="00975ADF">
        <w:rPr>
          <w:sz w:val="28"/>
        </w:rPr>
        <w:t>производителями</w:t>
      </w:r>
      <w:r w:rsidR="00E45DA2">
        <w:rPr>
          <w:sz w:val="28"/>
        </w:rPr>
        <w:t xml:space="preserve"> </w:t>
      </w:r>
      <w:r w:rsidRPr="00975ADF">
        <w:rPr>
          <w:sz w:val="28"/>
        </w:rPr>
        <w:t>определенного</w:t>
      </w:r>
      <w:r w:rsidR="00E45DA2">
        <w:rPr>
          <w:sz w:val="28"/>
        </w:rPr>
        <w:t xml:space="preserve"> </w:t>
      </w:r>
      <w:r w:rsidRPr="00975ADF">
        <w:rPr>
          <w:sz w:val="28"/>
        </w:rPr>
        <w:t>уровня</w:t>
      </w:r>
      <w:r w:rsidR="00E45DA2">
        <w:rPr>
          <w:sz w:val="28"/>
        </w:rPr>
        <w:t xml:space="preserve"> </w:t>
      </w:r>
      <w:r w:rsidRPr="00975ADF">
        <w:rPr>
          <w:sz w:val="28"/>
        </w:rPr>
        <w:t>прибыли</w:t>
      </w:r>
      <w:r w:rsidR="00E45DA2">
        <w:rPr>
          <w:sz w:val="28"/>
        </w:rPr>
        <w:t xml:space="preserve"> </w:t>
      </w:r>
      <w:r w:rsidRPr="00975ADF">
        <w:rPr>
          <w:sz w:val="28"/>
        </w:rPr>
        <w:t>(кредиты,</w:t>
      </w:r>
      <w:r w:rsidR="00E45DA2">
        <w:rPr>
          <w:sz w:val="28"/>
        </w:rPr>
        <w:t xml:space="preserve"> </w:t>
      </w:r>
      <w:r w:rsidRPr="00975ADF">
        <w:rPr>
          <w:sz w:val="28"/>
        </w:rPr>
        <w:t>субсидирование,</w:t>
      </w:r>
      <w:r w:rsidR="00E45DA2">
        <w:rPr>
          <w:sz w:val="28"/>
        </w:rPr>
        <w:t xml:space="preserve"> </w:t>
      </w:r>
      <w:r w:rsidRPr="00975ADF">
        <w:rPr>
          <w:sz w:val="28"/>
        </w:rPr>
        <w:t>налоги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воздействие</w:t>
      </w:r>
      <w:r w:rsidR="00E45DA2">
        <w:rPr>
          <w:sz w:val="28"/>
        </w:rPr>
        <w:t xml:space="preserve"> </w:t>
      </w:r>
      <w:r w:rsidRPr="00975ADF">
        <w:rPr>
          <w:sz w:val="28"/>
        </w:rPr>
        <w:t>на</w:t>
      </w:r>
      <w:r w:rsidR="00E45DA2">
        <w:rPr>
          <w:sz w:val="28"/>
        </w:rPr>
        <w:t xml:space="preserve"> </w:t>
      </w:r>
      <w:r w:rsidRPr="00975ADF">
        <w:rPr>
          <w:sz w:val="28"/>
        </w:rPr>
        <w:t>затраты</w:t>
      </w:r>
      <w:r w:rsidR="00E45DA2">
        <w:rPr>
          <w:sz w:val="28"/>
        </w:rPr>
        <w:t xml:space="preserve"> </w:t>
      </w:r>
      <w:r w:rsidRPr="00975ADF">
        <w:rPr>
          <w:sz w:val="28"/>
        </w:rPr>
        <w:t>производства</w:t>
      </w:r>
      <w:r w:rsidR="00E45DA2">
        <w:rPr>
          <w:sz w:val="28"/>
        </w:rPr>
        <w:t xml:space="preserve"> </w:t>
      </w:r>
      <w:r w:rsidRPr="00975ADF">
        <w:rPr>
          <w:sz w:val="28"/>
        </w:rPr>
        <w:t>отдельных</w:t>
      </w:r>
      <w:r w:rsidR="00E45DA2">
        <w:rPr>
          <w:sz w:val="28"/>
        </w:rPr>
        <w:t xml:space="preserve"> </w:t>
      </w:r>
      <w:r w:rsidRPr="00975ADF">
        <w:rPr>
          <w:sz w:val="28"/>
        </w:rPr>
        <w:t>товаров,</w:t>
      </w:r>
      <w:r w:rsidR="00E45DA2">
        <w:rPr>
          <w:sz w:val="28"/>
        </w:rPr>
        <w:t xml:space="preserve"> </w:t>
      </w:r>
      <w:r w:rsidRPr="00975ADF">
        <w:rPr>
          <w:sz w:val="28"/>
        </w:rPr>
        <w:t>путем</w:t>
      </w:r>
      <w:r w:rsidR="00E45DA2">
        <w:rPr>
          <w:sz w:val="28"/>
        </w:rPr>
        <w:t xml:space="preserve"> </w:t>
      </w:r>
      <w:r w:rsidRPr="00975ADF">
        <w:rPr>
          <w:sz w:val="28"/>
        </w:rPr>
        <w:t>уменьшения</w:t>
      </w:r>
      <w:r w:rsidR="00E45DA2">
        <w:rPr>
          <w:sz w:val="28"/>
        </w:rPr>
        <w:t xml:space="preserve"> </w:t>
      </w:r>
      <w:r w:rsidRPr="00975ADF">
        <w:rPr>
          <w:sz w:val="28"/>
        </w:rPr>
        <w:t>цен</w:t>
      </w:r>
      <w:r w:rsidR="00E45DA2">
        <w:rPr>
          <w:sz w:val="28"/>
        </w:rPr>
        <w:t xml:space="preserve"> </w:t>
      </w:r>
      <w:r w:rsidRPr="00975ADF">
        <w:rPr>
          <w:sz w:val="28"/>
        </w:rPr>
        <w:t>на</w:t>
      </w:r>
      <w:r w:rsidR="00E45DA2">
        <w:rPr>
          <w:sz w:val="28"/>
        </w:rPr>
        <w:t xml:space="preserve"> </w:t>
      </w:r>
      <w:r w:rsidRPr="00975ADF">
        <w:rPr>
          <w:sz w:val="28"/>
        </w:rPr>
        <w:t>сырье,</w:t>
      </w:r>
      <w:r w:rsidR="00E45DA2">
        <w:rPr>
          <w:sz w:val="28"/>
        </w:rPr>
        <w:t xml:space="preserve"> </w:t>
      </w:r>
      <w:r w:rsidRPr="00975ADF">
        <w:rPr>
          <w:sz w:val="28"/>
        </w:rPr>
        <w:t>топливо,</w:t>
      </w:r>
      <w:r w:rsidR="00E45DA2">
        <w:rPr>
          <w:sz w:val="28"/>
        </w:rPr>
        <w:t xml:space="preserve"> </w:t>
      </w:r>
      <w:r w:rsidRPr="00975ADF">
        <w:rPr>
          <w:sz w:val="28"/>
        </w:rPr>
        <w:t>материалы</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воздействие</w:t>
      </w:r>
      <w:r w:rsidR="00E45DA2">
        <w:rPr>
          <w:sz w:val="28"/>
        </w:rPr>
        <w:t xml:space="preserve"> </w:t>
      </w:r>
      <w:r w:rsidRPr="00975ADF">
        <w:rPr>
          <w:sz w:val="28"/>
        </w:rPr>
        <w:t>на</w:t>
      </w:r>
      <w:r w:rsidR="00E45DA2">
        <w:rPr>
          <w:sz w:val="28"/>
        </w:rPr>
        <w:t xml:space="preserve"> </w:t>
      </w:r>
      <w:r w:rsidRPr="00975ADF">
        <w:rPr>
          <w:sz w:val="28"/>
        </w:rPr>
        <w:t>спрос</w:t>
      </w:r>
      <w:r w:rsidR="00E45DA2">
        <w:rPr>
          <w:sz w:val="28"/>
        </w:rPr>
        <w:t xml:space="preserve"> </w:t>
      </w:r>
      <w:r w:rsidRPr="00975ADF">
        <w:rPr>
          <w:sz w:val="28"/>
        </w:rPr>
        <w:t>и</w:t>
      </w:r>
      <w:r w:rsidR="00E45DA2">
        <w:rPr>
          <w:sz w:val="28"/>
        </w:rPr>
        <w:t xml:space="preserve"> </w:t>
      </w:r>
      <w:r w:rsidRPr="00975ADF">
        <w:rPr>
          <w:sz w:val="28"/>
        </w:rPr>
        <w:t>предложение</w:t>
      </w:r>
      <w:r w:rsidR="00E45DA2">
        <w:rPr>
          <w:sz w:val="28"/>
        </w:rPr>
        <w:t xml:space="preserve"> </w:t>
      </w:r>
      <w:r w:rsidRPr="00975ADF">
        <w:rPr>
          <w:sz w:val="28"/>
        </w:rPr>
        <w:t>определенных</w:t>
      </w:r>
      <w:r w:rsidR="00E45DA2">
        <w:rPr>
          <w:sz w:val="28"/>
        </w:rPr>
        <w:t xml:space="preserve"> </w:t>
      </w:r>
      <w:r w:rsidRPr="00975ADF">
        <w:rPr>
          <w:sz w:val="28"/>
        </w:rPr>
        <w:t>товаров</w:t>
      </w:r>
      <w:r w:rsidR="00E45DA2">
        <w:rPr>
          <w:sz w:val="28"/>
        </w:rPr>
        <w:t xml:space="preserve"> </w:t>
      </w:r>
      <w:r w:rsidRPr="00975ADF">
        <w:rPr>
          <w:sz w:val="28"/>
        </w:rPr>
        <w:t>для</w:t>
      </w:r>
      <w:r w:rsidR="00E45DA2">
        <w:rPr>
          <w:sz w:val="28"/>
        </w:rPr>
        <w:t xml:space="preserve"> </w:t>
      </w:r>
      <w:r w:rsidRPr="00975ADF">
        <w:rPr>
          <w:sz w:val="28"/>
        </w:rPr>
        <w:t>создания</w:t>
      </w:r>
      <w:r w:rsidR="00E45DA2">
        <w:rPr>
          <w:sz w:val="28"/>
        </w:rPr>
        <w:t xml:space="preserve"> </w:t>
      </w:r>
      <w:r w:rsidRPr="00975ADF">
        <w:rPr>
          <w:sz w:val="28"/>
        </w:rPr>
        <w:t>более</w:t>
      </w:r>
      <w:r w:rsidR="00E45DA2">
        <w:rPr>
          <w:sz w:val="28"/>
        </w:rPr>
        <w:t xml:space="preserve"> </w:t>
      </w:r>
      <w:r w:rsidRPr="00975ADF">
        <w:rPr>
          <w:sz w:val="28"/>
        </w:rPr>
        <w:t>оптимального</w:t>
      </w:r>
      <w:r w:rsidR="00E45DA2">
        <w:rPr>
          <w:sz w:val="28"/>
        </w:rPr>
        <w:t xml:space="preserve"> </w:t>
      </w:r>
      <w:r w:rsidRPr="00975ADF">
        <w:rPr>
          <w:sz w:val="28"/>
        </w:rPr>
        <w:t>соотношения</w:t>
      </w:r>
      <w:r w:rsidR="00E45DA2">
        <w:rPr>
          <w:sz w:val="28"/>
        </w:rPr>
        <w:t xml:space="preserve"> </w:t>
      </w:r>
      <w:r w:rsidRPr="00975ADF">
        <w:rPr>
          <w:sz w:val="28"/>
        </w:rPr>
        <w:t>между</w:t>
      </w:r>
      <w:r w:rsidR="00E45DA2">
        <w:rPr>
          <w:sz w:val="28"/>
        </w:rPr>
        <w:t xml:space="preserve"> </w:t>
      </w:r>
      <w:r w:rsidRPr="00975ADF">
        <w:rPr>
          <w:sz w:val="28"/>
        </w:rPr>
        <w:t>ними;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закупки</w:t>
      </w:r>
      <w:r w:rsidR="00E45DA2">
        <w:rPr>
          <w:sz w:val="28"/>
        </w:rPr>
        <w:t xml:space="preserve"> </w:t>
      </w:r>
      <w:r w:rsidRPr="00975ADF">
        <w:rPr>
          <w:sz w:val="28"/>
        </w:rPr>
        <w:t>государством</w:t>
      </w:r>
      <w:r w:rsidR="00E45DA2">
        <w:rPr>
          <w:sz w:val="28"/>
        </w:rPr>
        <w:t xml:space="preserve"> </w:t>
      </w:r>
      <w:r w:rsidRPr="00975ADF">
        <w:rPr>
          <w:sz w:val="28"/>
        </w:rPr>
        <w:t>у</w:t>
      </w:r>
      <w:r w:rsidR="00E45DA2">
        <w:rPr>
          <w:sz w:val="28"/>
        </w:rPr>
        <w:t xml:space="preserve"> </w:t>
      </w:r>
      <w:r w:rsidRPr="00975ADF">
        <w:rPr>
          <w:sz w:val="28"/>
        </w:rPr>
        <w:t>частных</w:t>
      </w:r>
      <w:r w:rsidR="00E45DA2">
        <w:rPr>
          <w:sz w:val="28"/>
        </w:rPr>
        <w:t xml:space="preserve"> </w:t>
      </w:r>
      <w:r w:rsidRPr="00975ADF">
        <w:rPr>
          <w:sz w:val="28"/>
        </w:rPr>
        <w:t>фирм</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необходимых</w:t>
      </w:r>
      <w:r w:rsidR="00E45DA2">
        <w:rPr>
          <w:sz w:val="28"/>
        </w:rPr>
        <w:t xml:space="preserve"> </w:t>
      </w:r>
      <w:r w:rsidRPr="00975ADF">
        <w:rPr>
          <w:sz w:val="28"/>
        </w:rPr>
        <w:t>для</w:t>
      </w:r>
      <w:r w:rsidR="00E45DA2">
        <w:rPr>
          <w:sz w:val="28"/>
        </w:rPr>
        <w:t xml:space="preserve"> </w:t>
      </w:r>
      <w:r w:rsidRPr="00975ADF">
        <w:rPr>
          <w:sz w:val="28"/>
        </w:rPr>
        <w:t>государственных</w:t>
      </w:r>
      <w:r w:rsidR="00E45DA2">
        <w:rPr>
          <w:sz w:val="28"/>
        </w:rPr>
        <w:t xml:space="preserve"> </w:t>
      </w:r>
      <w:r w:rsidRPr="00975ADF">
        <w:rPr>
          <w:sz w:val="28"/>
        </w:rPr>
        <w:t>нужд.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Особое</w:t>
      </w:r>
      <w:r w:rsidR="00E45DA2">
        <w:rPr>
          <w:sz w:val="28"/>
        </w:rPr>
        <w:t xml:space="preserve"> </w:t>
      </w:r>
      <w:r w:rsidRPr="00975ADF">
        <w:rPr>
          <w:sz w:val="28"/>
        </w:rPr>
        <w:t>внимание</w:t>
      </w:r>
      <w:r w:rsidR="00E45DA2">
        <w:rPr>
          <w:sz w:val="28"/>
        </w:rPr>
        <w:t xml:space="preserve"> </w:t>
      </w:r>
      <w:r w:rsidRPr="00975ADF">
        <w:rPr>
          <w:sz w:val="28"/>
        </w:rPr>
        <w:t>со</w:t>
      </w:r>
      <w:r w:rsidR="00E45DA2">
        <w:rPr>
          <w:sz w:val="28"/>
        </w:rPr>
        <w:t xml:space="preserve"> </w:t>
      </w:r>
      <w:r w:rsidRPr="00975ADF">
        <w:rPr>
          <w:sz w:val="28"/>
        </w:rPr>
        <w:t>стороны</w:t>
      </w:r>
      <w:r w:rsidR="00E45DA2">
        <w:rPr>
          <w:sz w:val="28"/>
        </w:rPr>
        <w:t xml:space="preserve"> </w:t>
      </w:r>
      <w:r w:rsidRPr="00975ADF">
        <w:rPr>
          <w:sz w:val="28"/>
        </w:rPr>
        <w:t>государства</w:t>
      </w:r>
      <w:r w:rsidR="00E45DA2">
        <w:rPr>
          <w:sz w:val="28"/>
        </w:rPr>
        <w:t xml:space="preserve"> </w:t>
      </w:r>
      <w:r w:rsidRPr="00975ADF">
        <w:rPr>
          <w:sz w:val="28"/>
        </w:rPr>
        <w:t>уделяется</w:t>
      </w:r>
      <w:r w:rsidR="00E45DA2">
        <w:rPr>
          <w:sz w:val="28"/>
        </w:rPr>
        <w:t xml:space="preserve"> </w:t>
      </w:r>
      <w:r w:rsidRPr="00975ADF">
        <w:rPr>
          <w:sz w:val="28"/>
        </w:rPr>
        <w:t>политике</w:t>
      </w:r>
      <w:r w:rsidR="00E45DA2">
        <w:rPr>
          <w:sz w:val="28"/>
        </w:rPr>
        <w:t xml:space="preserve"> </w:t>
      </w:r>
      <w:r w:rsidRPr="00975ADF">
        <w:rPr>
          <w:sz w:val="28"/>
        </w:rPr>
        <w:t>регулирования</w:t>
      </w:r>
      <w:r w:rsidR="00E45DA2">
        <w:rPr>
          <w:sz w:val="28"/>
        </w:rPr>
        <w:t xml:space="preserve"> </w:t>
      </w:r>
      <w:r w:rsidRPr="00975ADF">
        <w:rPr>
          <w:sz w:val="28"/>
        </w:rPr>
        <w:t>на</w:t>
      </w:r>
      <w:r w:rsidR="00E45DA2">
        <w:rPr>
          <w:sz w:val="28"/>
        </w:rPr>
        <w:t xml:space="preserve"> </w:t>
      </w:r>
      <w:r w:rsidRPr="00975ADF">
        <w:rPr>
          <w:sz w:val="28"/>
        </w:rPr>
        <w:t>экспортируемые</w:t>
      </w:r>
      <w:r w:rsidR="00E45DA2">
        <w:rPr>
          <w:sz w:val="28"/>
        </w:rPr>
        <w:t xml:space="preserve"> </w:t>
      </w:r>
      <w:r w:rsidRPr="00975ADF">
        <w:rPr>
          <w:sz w:val="28"/>
        </w:rPr>
        <w:t>товары.</w:t>
      </w:r>
      <w:r w:rsidR="00E45DA2">
        <w:rPr>
          <w:sz w:val="28"/>
        </w:rPr>
        <w:t xml:space="preserve"> </w:t>
      </w:r>
      <w:r w:rsidRPr="00975ADF">
        <w:rPr>
          <w:sz w:val="28"/>
        </w:rPr>
        <w:t>Оно</w:t>
      </w:r>
      <w:r w:rsidR="00E45DA2">
        <w:rPr>
          <w:sz w:val="28"/>
        </w:rPr>
        <w:t xml:space="preserve"> </w:t>
      </w:r>
      <w:r w:rsidRPr="00975ADF">
        <w:rPr>
          <w:sz w:val="28"/>
        </w:rPr>
        <w:t>направляет</w:t>
      </w:r>
      <w:r w:rsidR="00E45DA2">
        <w:rPr>
          <w:sz w:val="28"/>
        </w:rPr>
        <w:t xml:space="preserve"> </w:t>
      </w:r>
      <w:r w:rsidRPr="00975ADF">
        <w:rPr>
          <w:sz w:val="28"/>
        </w:rPr>
        <w:t>усилия</w:t>
      </w:r>
      <w:r w:rsidR="00E45DA2">
        <w:rPr>
          <w:sz w:val="28"/>
        </w:rPr>
        <w:t xml:space="preserve"> </w:t>
      </w:r>
      <w:r w:rsidRPr="00975ADF">
        <w:rPr>
          <w:sz w:val="28"/>
        </w:rPr>
        <w:t>на</w:t>
      </w:r>
      <w:r w:rsidR="00E45DA2">
        <w:rPr>
          <w:sz w:val="28"/>
        </w:rPr>
        <w:t xml:space="preserve"> </w:t>
      </w:r>
      <w:r w:rsidRPr="00975ADF">
        <w:rPr>
          <w:sz w:val="28"/>
        </w:rPr>
        <w:t>повышение</w:t>
      </w:r>
      <w:r w:rsidR="00E45DA2">
        <w:rPr>
          <w:sz w:val="28"/>
        </w:rPr>
        <w:t xml:space="preserve"> </w:t>
      </w:r>
      <w:r w:rsidRPr="00975ADF">
        <w:rPr>
          <w:sz w:val="28"/>
        </w:rPr>
        <w:t>конкурентоспособности</w:t>
      </w:r>
      <w:r w:rsidR="00E45DA2">
        <w:rPr>
          <w:sz w:val="28"/>
        </w:rPr>
        <w:t xml:space="preserve"> </w:t>
      </w:r>
      <w:r w:rsidRPr="00975ADF">
        <w:rPr>
          <w:sz w:val="28"/>
        </w:rPr>
        <w:t>товар'ов</w:t>
      </w:r>
      <w:r w:rsidR="00E45DA2">
        <w:rPr>
          <w:sz w:val="28"/>
        </w:rPr>
        <w:t xml:space="preserve"> </w:t>
      </w:r>
      <w:r w:rsidRPr="00975ADF">
        <w:rPr>
          <w:sz w:val="28"/>
        </w:rPr>
        <w:t>на</w:t>
      </w:r>
      <w:r w:rsidR="00E45DA2">
        <w:rPr>
          <w:sz w:val="28"/>
        </w:rPr>
        <w:t xml:space="preserve"> </w:t>
      </w:r>
      <w:r w:rsidRPr="00975ADF">
        <w:rPr>
          <w:sz w:val="28"/>
        </w:rPr>
        <w:t>мировом</w:t>
      </w:r>
      <w:r w:rsidR="00E45DA2">
        <w:rPr>
          <w:sz w:val="28"/>
        </w:rPr>
        <w:t xml:space="preserve"> </w:t>
      </w:r>
      <w:r w:rsidRPr="00975ADF">
        <w:rPr>
          <w:sz w:val="28"/>
        </w:rPr>
        <w:t>рынке,</w:t>
      </w:r>
      <w:r w:rsidR="00E45DA2">
        <w:rPr>
          <w:sz w:val="28"/>
        </w:rPr>
        <w:t xml:space="preserve"> </w:t>
      </w:r>
      <w:r w:rsidRPr="00975ADF">
        <w:rPr>
          <w:sz w:val="28"/>
        </w:rPr>
        <w:t>содействуя</w:t>
      </w:r>
      <w:r w:rsidR="00E45DA2">
        <w:rPr>
          <w:sz w:val="28"/>
        </w:rPr>
        <w:t xml:space="preserve"> </w:t>
      </w:r>
      <w:r w:rsidRPr="00975ADF">
        <w:rPr>
          <w:sz w:val="28"/>
        </w:rPr>
        <w:t>понижению</w:t>
      </w:r>
      <w:r w:rsidR="00E45DA2">
        <w:rPr>
          <w:sz w:val="28"/>
        </w:rPr>
        <w:t xml:space="preserve"> </w:t>
      </w:r>
      <w:r w:rsidRPr="00975ADF">
        <w:rPr>
          <w:sz w:val="28"/>
        </w:rPr>
        <w:t>экспортных</w:t>
      </w:r>
      <w:r w:rsidR="00E45DA2">
        <w:rPr>
          <w:sz w:val="28"/>
        </w:rPr>
        <w:t xml:space="preserve"> </w:t>
      </w:r>
      <w:r w:rsidRPr="00975ADF">
        <w:rPr>
          <w:sz w:val="28"/>
        </w:rPr>
        <w:t>цен,</w:t>
      </w:r>
      <w:r w:rsidR="00E45DA2">
        <w:rPr>
          <w:sz w:val="28"/>
        </w:rPr>
        <w:t xml:space="preserve"> </w:t>
      </w:r>
      <w:r w:rsidRPr="00975ADF">
        <w:rPr>
          <w:sz w:val="28"/>
        </w:rPr>
        <w:t>обеспечивая</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получение</w:t>
      </w:r>
      <w:r w:rsidR="00E45DA2">
        <w:rPr>
          <w:sz w:val="28"/>
        </w:rPr>
        <w:t xml:space="preserve"> </w:t>
      </w:r>
      <w:r w:rsidRPr="00975ADF">
        <w:rPr>
          <w:sz w:val="28"/>
        </w:rPr>
        <w:t>прибыли.</w:t>
      </w:r>
      <w:r w:rsidR="00E45DA2">
        <w:rPr>
          <w:sz w:val="28"/>
        </w:rPr>
        <w:t xml:space="preserve"> </w:t>
      </w:r>
      <w:r w:rsidRPr="00975ADF">
        <w:rPr>
          <w:sz w:val="28"/>
        </w:rPr>
        <w:t>Такая</w:t>
      </w:r>
      <w:r w:rsidR="00E45DA2">
        <w:rPr>
          <w:sz w:val="28"/>
        </w:rPr>
        <w:t xml:space="preserve"> </w:t>
      </w:r>
      <w:r w:rsidRPr="00975ADF">
        <w:rPr>
          <w:sz w:val="28"/>
        </w:rPr>
        <w:t>политика</w:t>
      </w:r>
      <w:r w:rsidR="00E45DA2">
        <w:rPr>
          <w:sz w:val="28"/>
        </w:rPr>
        <w:t xml:space="preserve"> </w:t>
      </w:r>
      <w:r w:rsidRPr="00975ADF">
        <w:rPr>
          <w:sz w:val="28"/>
        </w:rPr>
        <w:t>позволяет</w:t>
      </w:r>
      <w:r w:rsidR="00E45DA2">
        <w:rPr>
          <w:sz w:val="28"/>
        </w:rPr>
        <w:t xml:space="preserve"> </w:t>
      </w:r>
      <w:r w:rsidRPr="00975ADF">
        <w:rPr>
          <w:sz w:val="28"/>
        </w:rPr>
        <w:t>расширить</w:t>
      </w:r>
      <w:r w:rsidR="00E45DA2">
        <w:rPr>
          <w:sz w:val="28"/>
        </w:rPr>
        <w:t xml:space="preserve"> </w:t>
      </w:r>
      <w:r w:rsidRPr="00975ADF">
        <w:rPr>
          <w:sz w:val="28"/>
        </w:rPr>
        <w:t>объемы</w:t>
      </w:r>
      <w:r w:rsidR="00E45DA2">
        <w:rPr>
          <w:sz w:val="28"/>
        </w:rPr>
        <w:t xml:space="preserve"> </w:t>
      </w:r>
      <w:r w:rsidRPr="00975ADF">
        <w:rPr>
          <w:sz w:val="28"/>
        </w:rPr>
        <w:t>экспорта</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sz w:val="28"/>
        </w:rPr>
        <w:t>импорте</w:t>
      </w:r>
      <w:r w:rsidR="00E45DA2">
        <w:rPr>
          <w:sz w:val="28"/>
        </w:rPr>
        <w:t xml:space="preserve"> </w:t>
      </w:r>
      <w:r w:rsidRPr="00975ADF">
        <w:rPr>
          <w:sz w:val="28"/>
        </w:rPr>
        <w:t>товаров</w:t>
      </w:r>
      <w:r w:rsidR="00E45DA2">
        <w:rPr>
          <w:sz w:val="28"/>
        </w:rPr>
        <w:t xml:space="preserve"> </w:t>
      </w:r>
      <w:r w:rsidRPr="00975ADF">
        <w:rPr>
          <w:sz w:val="28"/>
        </w:rPr>
        <w:t>государственное</w:t>
      </w:r>
      <w:r w:rsidR="00E45DA2">
        <w:rPr>
          <w:sz w:val="28"/>
        </w:rPr>
        <w:t xml:space="preserve"> </w:t>
      </w:r>
      <w:r w:rsidRPr="00975ADF">
        <w:rPr>
          <w:sz w:val="28"/>
        </w:rPr>
        <w:t>регулирование</w:t>
      </w:r>
      <w:r w:rsidR="00E45DA2">
        <w:rPr>
          <w:sz w:val="28"/>
        </w:rPr>
        <w:t xml:space="preserve"> </w:t>
      </w:r>
      <w:r w:rsidRPr="00975ADF">
        <w:rPr>
          <w:sz w:val="28"/>
        </w:rPr>
        <w:t>цен</w:t>
      </w:r>
      <w:r w:rsidR="00E45DA2">
        <w:rPr>
          <w:sz w:val="28"/>
        </w:rPr>
        <w:t xml:space="preserve"> </w:t>
      </w:r>
      <w:r w:rsidRPr="00975ADF">
        <w:rPr>
          <w:sz w:val="28"/>
        </w:rPr>
        <w:t>чаще</w:t>
      </w:r>
      <w:r w:rsidR="00E45DA2">
        <w:rPr>
          <w:sz w:val="28"/>
        </w:rPr>
        <w:t xml:space="preserve"> </w:t>
      </w:r>
      <w:r w:rsidRPr="00975ADF">
        <w:rPr>
          <w:sz w:val="28"/>
        </w:rPr>
        <w:t>всего</w:t>
      </w:r>
      <w:r w:rsidR="00E45DA2">
        <w:rPr>
          <w:sz w:val="28"/>
        </w:rPr>
        <w:t xml:space="preserve"> </w:t>
      </w:r>
      <w:r w:rsidRPr="00975ADF">
        <w:rPr>
          <w:sz w:val="28"/>
        </w:rPr>
        <w:t>направлено</w:t>
      </w:r>
      <w:r w:rsidR="00E45DA2">
        <w:rPr>
          <w:sz w:val="28"/>
        </w:rPr>
        <w:t xml:space="preserve"> </w:t>
      </w:r>
      <w:r w:rsidRPr="00975ADF">
        <w:rPr>
          <w:sz w:val="28"/>
        </w:rPr>
        <w:t>на</w:t>
      </w:r>
      <w:r w:rsidR="00E45DA2">
        <w:rPr>
          <w:sz w:val="28"/>
        </w:rPr>
        <w:t xml:space="preserve"> </w:t>
      </w:r>
      <w:r w:rsidRPr="00975ADF">
        <w:rPr>
          <w:sz w:val="28"/>
        </w:rPr>
        <w:t>понижение</w:t>
      </w:r>
      <w:r w:rsidR="00E45DA2">
        <w:rPr>
          <w:sz w:val="28"/>
        </w:rPr>
        <w:t xml:space="preserve"> </w:t>
      </w:r>
      <w:r w:rsidRPr="00975ADF">
        <w:rPr>
          <w:sz w:val="28"/>
        </w:rPr>
        <w:t>конкурентоспособности</w:t>
      </w:r>
      <w:r w:rsidR="00E45DA2">
        <w:rPr>
          <w:sz w:val="28"/>
        </w:rPr>
        <w:t xml:space="preserve"> </w:t>
      </w:r>
      <w:r w:rsidRPr="00975ADF">
        <w:rPr>
          <w:sz w:val="28"/>
        </w:rPr>
        <w:t>ввозимой</w:t>
      </w:r>
      <w:r w:rsidR="00E45DA2">
        <w:rPr>
          <w:sz w:val="28"/>
        </w:rPr>
        <w:t xml:space="preserve"> </w:t>
      </w:r>
      <w:r w:rsidRPr="00975ADF">
        <w:rPr>
          <w:sz w:val="28"/>
        </w:rPr>
        <w:t>продукции</w:t>
      </w:r>
      <w:r w:rsidR="00E45DA2">
        <w:rPr>
          <w:sz w:val="28"/>
        </w:rPr>
        <w:t xml:space="preserve"> </w:t>
      </w:r>
      <w:r w:rsidRPr="00975ADF">
        <w:rPr>
          <w:sz w:val="28"/>
        </w:rPr>
        <w:t>и</w:t>
      </w:r>
      <w:r w:rsidR="00E45DA2">
        <w:rPr>
          <w:sz w:val="28"/>
        </w:rPr>
        <w:t xml:space="preserve"> </w:t>
      </w:r>
      <w:r w:rsidRPr="00975ADF">
        <w:rPr>
          <w:sz w:val="28"/>
        </w:rPr>
        <w:t>содействует</w:t>
      </w:r>
      <w:r w:rsidR="00E45DA2">
        <w:rPr>
          <w:sz w:val="28"/>
        </w:rPr>
        <w:t xml:space="preserve"> </w:t>
      </w:r>
      <w:r w:rsidRPr="00975ADF">
        <w:rPr>
          <w:sz w:val="28"/>
        </w:rPr>
        <w:t>повышению</w:t>
      </w:r>
      <w:r w:rsidR="00E45DA2">
        <w:rPr>
          <w:sz w:val="28"/>
        </w:rPr>
        <w:t xml:space="preserve"> </w:t>
      </w:r>
      <w:r w:rsidRPr="00975ADF">
        <w:rPr>
          <w:sz w:val="28"/>
        </w:rPr>
        <w:t>импортных</w:t>
      </w:r>
      <w:r w:rsidR="00E45DA2">
        <w:rPr>
          <w:sz w:val="28"/>
        </w:rPr>
        <w:t xml:space="preserve"> </w:t>
      </w:r>
      <w:r w:rsidRPr="00975ADF">
        <w:rPr>
          <w:sz w:val="28"/>
        </w:rPr>
        <w:t>цен.</w:t>
      </w:r>
      <w:r w:rsidR="00E45DA2">
        <w:rPr>
          <w:sz w:val="28"/>
        </w:rPr>
        <w:t xml:space="preserve"> </w:t>
      </w:r>
      <w:r w:rsidRPr="00975ADF">
        <w:rPr>
          <w:sz w:val="28"/>
        </w:rPr>
        <w:t>Данная</w:t>
      </w:r>
      <w:r w:rsidR="00E45DA2">
        <w:rPr>
          <w:sz w:val="28"/>
        </w:rPr>
        <w:t xml:space="preserve"> </w:t>
      </w:r>
      <w:r w:rsidRPr="00975ADF">
        <w:rPr>
          <w:sz w:val="28"/>
        </w:rPr>
        <w:t>политика</w:t>
      </w:r>
      <w:r w:rsidR="00E45DA2">
        <w:rPr>
          <w:sz w:val="28"/>
        </w:rPr>
        <w:t xml:space="preserve"> </w:t>
      </w:r>
      <w:r w:rsidRPr="00975ADF">
        <w:rPr>
          <w:sz w:val="28"/>
        </w:rPr>
        <w:t>позволяет</w:t>
      </w:r>
      <w:r w:rsidR="00E45DA2">
        <w:rPr>
          <w:sz w:val="28"/>
        </w:rPr>
        <w:t xml:space="preserve"> </w:t>
      </w:r>
      <w:r w:rsidRPr="00975ADF">
        <w:rPr>
          <w:sz w:val="28"/>
        </w:rPr>
        <w:t>несколько</w:t>
      </w:r>
      <w:r w:rsidR="00E45DA2">
        <w:rPr>
          <w:sz w:val="28"/>
        </w:rPr>
        <w:t xml:space="preserve"> </w:t>
      </w:r>
      <w:r w:rsidRPr="00975ADF">
        <w:rPr>
          <w:sz w:val="28"/>
        </w:rPr>
        <w:t>сдерживать</w:t>
      </w:r>
      <w:r w:rsidR="00E45DA2">
        <w:rPr>
          <w:sz w:val="28"/>
        </w:rPr>
        <w:t xml:space="preserve"> </w:t>
      </w:r>
      <w:r w:rsidRPr="00975ADF">
        <w:rPr>
          <w:sz w:val="28"/>
        </w:rPr>
        <w:t>объем</w:t>
      </w:r>
      <w:r w:rsidR="00E45DA2">
        <w:rPr>
          <w:sz w:val="28"/>
        </w:rPr>
        <w:t xml:space="preserve"> </w:t>
      </w:r>
      <w:r w:rsidRPr="00975ADF">
        <w:rPr>
          <w:sz w:val="28"/>
        </w:rPr>
        <w:t>импорта</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таким</w:t>
      </w:r>
      <w:r w:rsidR="00E45DA2">
        <w:rPr>
          <w:sz w:val="28"/>
        </w:rPr>
        <w:t xml:space="preserve"> </w:t>
      </w:r>
      <w:r w:rsidRPr="00975ADF">
        <w:rPr>
          <w:sz w:val="28"/>
        </w:rPr>
        <w:t>образом</w:t>
      </w:r>
      <w:r w:rsidR="00E45DA2">
        <w:rPr>
          <w:sz w:val="28"/>
        </w:rPr>
        <w:t xml:space="preserve"> </w:t>
      </w:r>
      <w:r w:rsidRPr="00975ADF">
        <w:rPr>
          <w:sz w:val="28"/>
        </w:rPr>
        <w:t>защитить</w:t>
      </w:r>
      <w:r w:rsidR="00E45DA2">
        <w:rPr>
          <w:sz w:val="28"/>
        </w:rPr>
        <w:t xml:space="preserve"> </w:t>
      </w:r>
      <w:r w:rsidRPr="00975ADF">
        <w:rPr>
          <w:sz w:val="28"/>
        </w:rPr>
        <w:t>внутренний</w:t>
      </w:r>
      <w:r w:rsidR="00E45DA2">
        <w:rPr>
          <w:sz w:val="28"/>
        </w:rPr>
        <w:t xml:space="preserve"> </w:t>
      </w:r>
      <w:r w:rsidRPr="00975ADF">
        <w:rPr>
          <w:sz w:val="28"/>
        </w:rPr>
        <w:t>рынок</w:t>
      </w:r>
      <w:r w:rsidR="00E45DA2">
        <w:rPr>
          <w:sz w:val="28"/>
        </w:rPr>
        <w:t xml:space="preserve"> </w:t>
      </w:r>
      <w:r w:rsidRPr="00975ADF">
        <w:rPr>
          <w:sz w:val="28"/>
        </w:rPr>
        <w:t>в</w:t>
      </w:r>
      <w:r w:rsidR="00E45DA2">
        <w:rPr>
          <w:sz w:val="28"/>
        </w:rPr>
        <w:t xml:space="preserve"> </w:t>
      </w:r>
      <w:r w:rsidRPr="00975ADF">
        <w:rPr>
          <w:sz w:val="28"/>
        </w:rPr>
        <w:t>интересах</w:t>
      </w:r>
      <w:r w:rsidR="00E45DA2">
        <w:rPr>
          <w:sz w:val="28"/>
        </w:rPr>
        <w:t xml:space="preserve"> </w:t>
      </w:r>
      <w:r w:rsidRPr="00975ADF">
        <w:rPr>
          <w:sz w:val="28"/>
        </w:rPr>
        <w:t>собственных</w:t>
      </w:r>
      <w:r w:rsidR="00E45DA2">
        <w:rPr>
          <w:sz w:val="28"/>
        </w:rPr>
        <w:t xml:space="preserve"> </w:t>
      </w:r>
      <w:r w:rsidRPr="00975ADF">
        <w:rPr>
          <w:sz w:val="28"/>
        </w:rPr>
        <w:t>производителей.</w:t>
      </w:r>
      <w:r w:rsidR="00E45DA2">
        <w:rPr>
          <w:sz w:val="28"/>
        </w:rPr>
        <w:t xml:space="preserve"> </w:t>
      </w:r>
      <w:r w:rsidRPr="00975ADF">
        <w:rPr>
          <w:sz w:val="28"/>
        </w:rPr>
        <w:t>Осуществляется</w:t>
      </w:r>
      <w:r w:rsidR="00E45DA2">
        <w:rPr>
          <w:sz w:val="28"/>
        </w:rPr>
        <w:t xml:space="preserve"> </w:t>
      </w:r>
      <w:r w:rsidRPr="00975ADF">
        <w:rPr>
          <w:sz w:val="28"/>
        </w:rPr>
        <w:t>такая</w:t>
      </w:r>
      <w:r w:rsidR="00E45DA2">
        <w:rPr>
          <w:sz w:val="28"/>
        </w:rPr>
        <w:t xml:space="preserve"> </w:t>
      </w:r>
      <w:r w:rsidRPr="00975ADF">
        <w:rPr>
          <w:sz w:val="28"/>
        </w:rPr>
        <w:t>политика</w:t>
      </w:r>
      <w:r w:rsidR="00E45DA2">
        <w:rPr>
          <w:sz w:val="28"/>
        </w:rPr>
        <w:t xml:space="preserve"> </w:t>
      </w:r>
      <w:r w:rsidRPr="00975ADF">
        <w:rPr>
          <w:sz w:val="28"/>
        </w:rPr>
        <w:t>путем</w:t>
      </w:r>
      <w:r w:rsidR="00E45DA2">
        <w:rPr>
          <w:sz w:val="28"/>
        </w:rPr>
        <w:t xml:space="preserve"> </w:t>
      </w:r>
      <w:r w:rsidRPr="00975ADF">
        <w:rPr>
          <w:sz w:val="28"/>
        </w:rPr>
        <w:t>различных</w:t>
      </w:r>
      <w:r w:rsidR="00E45DA2">
        <w:rPr>
          <w:sz w:val="28"/>
        </w:rPr>
        <w:t xml:space="preserve"> </w:t>
      </w:r>
      <w:r w:rsidRPr="00975ADF">
        <w:rPr>
          <w:sz w:val="28"/>
        </w:rPr>
        <w:t>таможенных</w:t>
      </w:r>
      <w:r w:rsidR="00E45DA2">
        <w:rPr>
          <w:sz w:val="28"/>
        </w:rPr>
        <w:t xml:space="preserve"> </w:t>
      </w:r>
      <w:r w:rsidRPr="00975ADF">
        <w:rPr>
          <w:sz w:val="28"/>
        </w:rPr>
        <w:t>пошлин</w:t>
      </w:r>
      <w:r w:rsidR="00E45DA2">
        <w:rPr>
          <w:sz w:val="28"/>
        </w:rPr>
        <w:t xml:space="preserve"> </w:t>
      </w:r>
      <w:r w:rsidRPr="00975ADF">
        <w:rPr>
          <w:sz w:val="28"/>
        </w:rPr>
        <w:t>и</w:t>
      </w:r>
      <w:r w:rsidR="00E45DA2">
        <w:rPr>
          <w:sz w:val="28"/>
        </w:rPr>
        <w:t xml:space="preserve"> </w:t>
      </w:r>
      <w:r w:rsidRPr="00975ADF">
        <w:rPr>
          <w:sz w:val="28"/>
        </w:rPr>
        <w:t>сборов</w:t>
      </w:r>
      <w:r w:rsidR="00E45DA2">
        <w:rPr>
          <w:sz w:val="28"/>
        </w:rPr>
        <w:t xml:space="preserve"> </w:t>
      </w:r>
      <w:r w:rsidRPr="00975ADF">
        <w:rPr>
          <w:sz w:val="28"/>
        </w:rPr>
        <w:t>на</w:t>
      </w:r>
      <w:r w:rsidR="00E45DA2">
        <w:rPr>
          <w:sz w:val="28"/>
        </w:rPr>
        <w:t xml:space="preserve"> </w:t>
      </w:r>
      <w:r w:rsidRPr="00975ADF">
        <w:rPr>
          <w:sz w:val="28"/>
        </w:rPr>
        <w:t>ввозимые</w:t>
      </w:r>
      <w:r w:rsidR="00E45DA2">
        <w:rPr>
          <w:sz w:val="28"/>
        </w:rPr>
        <w:t xml:space="preserve"> </w:t>
      </w:r>
      <w:r w:rsidRPr="00975ADF">
        <w:rPr>
          <w:sz w:val="28"/>
        </w:rPr>
        <w:t>товары.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Конкуренция.</w:t>
      </w:r>
      <w:r w:rsidR="00E45DA2">
        <w:rPr>
          <w:bCs/>
          <w:sz w:val="28"/>
        </w:rPr>
        <w:t xml:space="preserve"> </w:t>
      </w:r>
      <w:r w:rsidRPr="00975ADF">
        <w:rPr>
          <w:bCs/>
          <w:sz w:val="28"/>
        </w:rPr>
        <w:t>Ценовая</w:t>
      </w:r>
      <w:r w:rsidR="00E45DA2">
        <w:rPr>
          <w:bCs/>
          <w:sz w:val="28"/>
        </w:rPr>
        <w:t xml:space="preserve"> </w:t>
      </w:r>
      <w:r w:rsidRPr="00975ADF">
        <w:rPr>
          <w:bCs/>
          <w:sz w:val="28"/>
        </w:rPr>
        <w:t>и</w:t>
      </w:r>
      <w:r w:rsidR="00E45DA2">
        <w:rPr>
          <w:bCs/>
          <w:sz w:val="28"/>
        </w:rPr>
        <w:t xml:space="preserve"> </w:t>
      </w:r>
      <w:r w:rsidRPr="00975ADF">
        <w:rPr>
          <w:bCs/>
          <w:sz w:val="28"/>
        </w:rPr>
        <w:t>неценовая</w:t>
      </w:r>
      <w:r w:rsidR="00E45DA2">
        <w:rPr>
          <w:bCs/>
          <w:sz w:val="28"/>
        </w:rPr>
        <w:t xml:space="preserve"> </w:t>
      </w:r>
      <w:r w:rsidRPr="00975ADF">
        <w:rPr>
          <w:bCs/>
          <w:sz w:val="28"/>
        </w:rPr>
        <w:t>конкуренция.</w:t>
      </w:r>
      <w:r w:rsidR="00E45DA2">
        <w:rPr>
          <w:bCs/>
          <w:sz w:val="28"/>
        </w:rPr>
        <w:t xml:space="preserve"> </w:t>
      </w:r>
      <w:r w:rsidRPr="00975ADF">
        <w:rPr>
          <w:sz w:val="28"/>
        </w:rPr>
        <w:t>Конкуренция</w:t>
      </w:r>
      <w:r w:rsidR="00E45DA2">
        <w:rPr>
          <w:sz w:val="28"/>
        </w:rPr>
        <w:t xml:space="preserve"> </w:t>
      </w:r>
      <w:r w:rsidRPr="00975ADF">
        <w:rPr>
          <w:sz w:val="28"/>
        </w:rPr>
        <w:t>является</w:t>
      </w:r>
      <w:r w:rsidR="00E45DA2">
        <w:rPr>
          <w:sz w:val="28"/>
        </w:rPr>
        <w:t xml:space="preserve"> </w:t>
      </w:r>
      <w:r w:rsidRPr="00975ADF">
        <w:rPr>
          <w:sz w:val="28"/>
        </w:rPr>
        <w:t>важным</w:t>
      </w:r>
      <w:r w:rsidR="00E45DA2">
        <w:rPr>
          <w:sz w:val="28"/>
        </w:rPr>
        <w:t xml:space="preserve"> </w:t>
      </w:r>
      <w:r w:rsidRPr="00975ADF">
        <w:rPr>
          <w:sz w:val="28"/>
        </w:rPr>
        <w:t>элементом,</w:t>
      </w:r>
      <w:r w:rsidR="00E45DA2">
        <w:rPr>
          <w:sz w:val="28"/>
        </w:rPr>
        <w:t xml:space="preserve"> </w:t>
      </w:r>
      <w:r w:rsidRPr="00975ADF">
        <w:rPr>
          <w:sz w:val="28"/>
        </w:rPr>
        <w:t>влияющим</w:t>
      </w:r>
      <w:r w:rsidR="00E45DA2">
        <w:rPr>
          <w:sz w:val="28"/>
        </w:rPr>
        <w:t xml:space="preserve"> </w:t>
      </w:r>
      <w:r w:rsidRPr="00975ADF">
        <w:rPr>
          <w:sz w:val="28"/>
        </w:rPr>
        <w:t>на</w:t>
      </w:r>
      <w:r w:rsidR="00E45DA2">
        <w:rPr>
          <w:sz w:val="28"/>
        </w:rPr>
        <w:t xml:space="preserve"> </w:t>
      </w:r>
      <w:r w:rsidRPr="00975ADF">
        <w:rPr>
          <w:sz w:val="28"/>
        </w:rPr>
        <w:t>уровень</w:t>
      </w:r>
      <w:r w:rsidR="00E45DA2">
        <w:rPr>
          <w:sz w:val="28"/>
        </w:rPr>
        <w:t xml:space="preserve"> </w:t>
      </w:r>
      <w:r w:rsidRPr="00975ADF">
        <w:rPr>
          <w:sz w:val="28"/>
        </w:rPr>
        <w:t>цен.</w:t>
      </w:r>
      <w:r w:rsidR="00E45DA2">
        <w:rPr>
          <w:sz w:val="28"/>
        </w:rPr>
        <w:t xml:space="preserve"> </w:t>
      </w:r>
      <w:r w:rsidRPr="00975ADF">
        <w:rPr>
          <w:sz w:val="28"/>
        </w:rPr>
        <w:t>Различают</w:t>
      </w:r>
      <w:r w:rsidR="00E45DA2">
        <w:rPr>
          <w:sz w:val="28"/>
        </w:rPr>
        <w:t xml:space="preserve"> </w:t>
      </w:r>
      <w:r w:rsidRPr="00975ADF">
        <w:rPr>
          <w:sz w:val="28"/>
        </w:rPr>
        <w:t>три</w:t>
      </w:r>
      <w:r w:rsidR="00E45DA2">
        <w:rPr>
          <w:sz w:val="28"/>
        </w:rPr>
        <w:t xml:space="preserve"> </w:t>
      </w:r>
      <w:r w:rsidRPr="00975ADF">
        <w:rPr>
          <w:sz w:val="28"/>
        </w:rPr>
        <w:t>вида</w:t>
      </w:r>
      <w:r w:rsidR="00E45DA2">
        <w:rPr>
          <w:sz w:val="28"/>
        </w:rPr>
        <w:t xml:space="preserve"> </w:t>
      </w:r>
      <w:r w:rsidRPr="00975ADF">
        <w:rPr>
          <w:sz w:val="28"/>
        </w:rPr>
        <w:t>конкурентных</w:t>
      </w:r>
      <w:r w:rsidR="00E45DA2">
        <w:rPr>
          <w:sz w:val="28"/>
        </w:rPr>
        <w:t xml:space="preserve"> </w:t>
      </w:r>
      <w:r w:rsidRPr="00975ADF">
        <w:rPr>
          <w:sz w:val="28"/>
        </w:rPr>
        <w:t>сред:</w:t>
      </w:r>
      <w:r w:rsidR="00E45DA2">
        <w:rPr>
          <w:sz w:val="28"/>
        </w:rPr>
        <w:t xml:space="preserve"> </w:t>
      </w:r>
      <w:r w:rsidRPr="00975ADF">
        <w:rPr>
          <w:sz w:val="28"/>
        </w:rPr>
        <w:t>контролируемая</w:t>
      </w:r>
      <w:r w:rsidR="00E45DA2">
        <w:rPr>
          <w:sz w:val="28"/>
        </w:rPr>
        <w:t xml:space="preserve"> </w:t>
      </w:r>
      <w:r w:rsidRPr="00975ADF">
        <w:rPr>
          <w:sz w:val="28"/>
        </w:rPr>
        <w:t>правительством,</w:t>
      </w:r>
      <w:r w:rsidR="00E45DA2">
        <w:rPr>
          <w:sz w:val="28"/>
        </w:rPr>
        <w:t xml:space="preserve"> </w:t>
      </w:r>
      <w:r w:rsidRPr="00975ADF">
        <w:rPr>
          <w:sz w:val="28"/>
        </w:rPr>
        <w:t>предприятием</w:t>
      </w:r>
      <w:r w:rsidR="00E45DA2">
        <w:rPr>
          <w:sz w:val="28"/>
        </w:rPr>
        <w:t xml:space="preserve"> </w:t>
      </w:r>
      <w:r w:rsidRPr="00975ADF">
        <w:rPr>
          <w:sz w:val="28"/>
        </w:rPr>
        <w:t>и</w:t>
      </w:r>
      <w:r w:rsidR="00E45DA2">
        <w:rPr>
          <w:sz w:val="28"/>
        </w:rPr>
        <w:t xml:space="preserve"> </w:t>
      </w:r>
      <w:r w:rsidRPr="00975ADF">
        <w:rPr>
          <w:sz w:val="28"/>
        </w:rPr>
        <w:t>рынком.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Среда,</w:t>
      </w:r>
      <w:r w:rsidR="00E45DA2">
        <w:rPr>
          <w:sz w:val="28"/>
        </w:rPr>
        <w:t xml:space="preserve"> </w:t>
      </w:r>
      <w:r w:rsidRPr="00975ADF">
        <w:rPr>
          <w:sz w:val="28"/>
        </w:rPr>
        <w:t>в</w:t>
      </w:r>
      <w:r w:rsidR="00E45DA2">
        <w:rPr>
          <w:sz w:val="28"/>
        </w:rPr>
        <w:t xml:space="preserve"> </w:t>
      </w:r>
      <w:r w:rsidRPr="00975ADF">
        <w:rPr>
          <w:sz w:val="28"/>
        </w:rPr>
        <w:t>которой</w:t>
      </w:r>
      <w:r w:rsidR="00E45DA2">
        <w:rPr>
          <w:sz w:val="28"/>
        </w:rPr>
        <w:t xml:space="preserve"> </w:t>
      </w:r>
      <w:r w:rsidRPr="00975ADF">
        <w:rPr>
          <w:iCs/>
          <w:sz w:val="28"/>
        </w:rPr>
        <w:t>цены</w:t>
      </w:r>
      <w:r w:rsidR="00E45DA2">
        <w:rPr>
          <w:iCs/>
          <w:sz w:val="28"/>
        </w:rPr>
        <w:t xml:space="preserve"> </w:t>
      </w:r>
      <w:r w:rsidRPr="00975ADF">
        <w:rPr>
          <w:iCs/>
          <w:sz w:val="28"/>
        </w:rPr>
        <w:t>контролируются</w:t>
      </w:r>
      <w:r w:rsidR="00E45DA2">
        <w:rPr>
          <w:iCs/>
          <w:sz w:val="28"/>
        </w:rPr>
        <w:t xml:space="preserve"> </w:t>
      </w:r>
      <w:r w:rsidRPr="00975ADF">
        <w:rPr>
          <w:iCs/>
          <w:sz w:val="28"/>
        </w:rPr>
        <w:t>государством,</w:t>
      </w:r>
      <w:r w:rsidR="00E45DA2">
        <w:rPr>
          <w:iCs/>
          <w:sz w:val="28"/>
        </w:rPr>
        <w:t xml:space="preserve"> </w:t>
      </w:r>
      <w:r w:rsidRPr="00975ADF">
        <w:rPr>
          <w:sz w:val="28"/>
        </w:rPr>
        <w:t>распространяются</w:t>
      </w:r>
      <w:r w:rsidR="00E45DA2">
        <w:rPr>
          <w:sz w:val="28"/>
        </w:rPr>
        <w:t xml:space="preserve"> </w:t>
      </w:r>
      <w:r w:rsidRPr="00975ADF">
        <w:rPr>
          <w:sz w:val="28"/>
        </w:rPr>
        <w:t>на</w:t>
      </w:r>
      <w:r w:rsidR="00E45DA2">
        <w:rPr>
          <w:sz w:val="28"/>
        </w:rPr>
        <w:t xml:space="preserve"> </w:t>
      </w:r>
      <w:r w:rsidRPr="00975ADF">
        <w:rPr>
          <w:sz w:val="28"/>
        </w:rPr>
        <w:t>транспорт,</w:t>
      </w:r>
      <w:r w:rsidR="00E45DA2">
        <w:rPr>
          <w:sz w:val="28"/>
        </w:rPr>
        <w:t xml:space="preserve"> </w:t>
      </w:r>
      <w:r w:rsidRPr="00975ADF">
        <w:rPr>
          <w:sz w:val="28"/>
        </w:rPr>
        <w:t>продовольствие,</w:t>
      </w:r>
      <w:r w:rsidR="00E45DA2">
        <w:rPr>
          <w:sz w:val="28"/>
        </w:rPr>
        <w:t xml:space="preserve"> </w:t>
      </w:r>
      <w:r w:rsidRPr="00975ADF">
        <w:rPr>
          <w:sz w:val="28"/>
        </w:rPr>
        <w:t>оборону</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Государство</w:t>
      </w:r>
      <w:r w:rsidR="00E45DA2">
        <w:rPr>
          <w:sz w:val="28"/>
        </w:rPr>
        <w:t xml:space="preserve"> </w:t>
      </w:r>
      <w:r w:rsidRPr="00975ADF">
        <w:rPr>
          <w:sz w:val="28"/>
        </w:rPr>
        <w:t>в</w:t>
      </w:r>
      <w:r w:rsidR="00E45DA2">
        <w:rPr>
          <w:sz w:val="28"/>
        </w:rPr>
        <w:t xml:space="preserve"> </w:t>
      </w:r>
      <w:r w:rsidRPr="00975ADF">
        <w:rPr>
          <w:sz w:val="28"/>
        </w:rPr>
        <w:t>лице</w:t>
      </w:r>
      <w:r w:rsidR="00E45DA2">
        <w:rPr>
          <w:sz w:val="28"/>
        </w:rPr>
        <w:t xml:space="preserve"> </w:t>
      </w:r>
      <w:r w:rsidRPr="00975ADF">
        <w:rPr>
          <w:sz w:val="28"/>
        </w:rPr>
        <w:t>правительства</w:t>
      </w:r>
      <w:r w:rsidR="00E45DA2">
        <w:rPr>
          <w:sz w:val="28"/>
        </w:rPr>
        <w:t xml:space="preserve"> </w:t>
      </w:r>
      <w:r w:rsidRPr="00975ADF">
        <w:rPr>
          <w:sz w:val="28"/>
        </w:rPr>
        <w:t>устанавливает</w:t>
      </w:r>
      <w:r w:rsidR="00E45DA2">
        <w:rPr>
          <w:sz w:val="28"/>
        </w:rPr>
        <w:t xml:space="preserve"> </w:t>
      </w:r>
      <w:r w:rsidRPr="00975ADF">
        <w:rPr>
          <w:sz w:val="28"/>
        </w:rPr>
        <w:t>их</w:t>
      </w:r>
      <w:r w:rsidR="00E45DA2">
        <w:rPr>
          <w:sz w:val="28"/>
        </w:rPr>
        <w:t xml:space="preserve"> </w:t>
      </w:r>
      <w:r w:rsidRPr="00975ADF">
        <w:rPr>
          <w:sz w:val="28"/>
        </w:rPr>
        <w:t>уровень</w:t>
      </w:r>
      <w:r w:rsidR="00E45DA2">
        <w:rPr>
          <w:sz w:val="28"/>
        </w:rPr>
        <w:t xml:space="preserve"> </w:t>
      </w:r>
      <w:r w:rsidRPr="00975ADF">
        <w:rPr>
          <w:sz w:val="28"/>
        </w:rPr>
        <w:t>после</w:t>
      </w:r>
      <w:r w:rsidR="00E45DA2">
        <w:rPr>
          <w:sz w:val="28"/>
        </w:rPr>
        <w:t xml:space="preserve"> </w:t>
      </w:r>
      <w:r w:rsidRPr="00975ADF">
        <w:rPr>
          <w:sz w:val="28"/>
        </w:rPr>
        <w:t>анализа</w:t>
      </w:r>
      <w:r w:rsidR="00E45DA2">
        <w:rPr>
          <w:sz w:val="28"/>
        </w:rPr>
        <w:t xml:space="preserve"> </w:t>
      </w:r>
      <w:r w:rsidRPr="00975ADF">
        <w:rPr>
          <w:sz w:val="28"/>
        </w:rPr>
        <w:t>информации,</w:t>
      </w:r>
      <w:r w:rsidR="00E45DA2">
        <w:rPr>
          <w:sz w:val="28"/>
        </w:rPr>
        <w:t xml:space="preserve"> </w:t>
      </w:r>
      <w:r w:rsidRPr="00975ADF">
        <w:rPr>
          <w:sz w:val="28"/>
        </w:rPr>
        <w:t>полученной</w:t>
      </w:r>
      <w:r w:rsidR="00E45DA2">
        <w:rPr>
          <w:sz w:val="28"/>
        </w:rPr>
        <w:t xml:space="preserve"> </w:t>
      </w:r>
      <w:r w:rsidRPr="00975ADF">
        <w:rPr>
          <w:sz w:val="28"/>
        </w:rPr>
        <w:t>от</w:t>
      </w:r>
      <w:r w:rsidR="00E45DA2">
        <w:rPr>
          <w:sz w:val="28"/>
        </w:rPr>
        <w:t xml:space="preserve"> </w:t>
      </w:r>
      <w:r w:rsidRPr="00975ADF">
        <w:rPr>
          <w:sz w:val="28"/>
        </w:rPr>
        <w:t>производителей</w:t>
      </w:r>
      <w:r w:rsidR="00E45DA2">
        <w:rPr>
          <w:sz w:val="28"/>
        </w:rPr>
        <w:t xml:space="preserve"> </w:t>
      </w:r>
      <w:r w:rsidRPr="00975ADF">
        <w:rPr>
          <w:sz w:val="28"/>
        </w:rPr>
        <w:t>и</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среды,</w:t>
      </w:r>
      <w:r w:rsidR="00E45DA2">
        <w:rPr>
          <w:sz w:val="28"/>
        </w:rPr>
        <w:t xml:space="preserve"> </w:t>
      </w:r>
      <w:r w:rsidRPr="00975ADF">
        <w:rPr>
          <w:sz w:val="28"/>
        </w:rPr>
        <w:t>где</w:t>
      </w:r>
      <w:r w:rsidR="00E45DA2">
        <w:rPr>
          <w:sz w:val="28"/>
        </w:rPr>
        <w:t xml:space="preserve"> </w:t>
      </w:r>
      <w:r w:rsidRPr="00975ADF">
        <w:rPr>
          <w:iCs/>
          <w:sz w:val="28"/>
        </w:rPr>
        <w:t>цены</w:t>
      </w:r>
      <w:r w:rsidR="00E45DA2">
        <w:rPr>
          <w:iCs/>
          <w:sz w:val="28"/>
        </w:rPr>
        <w:t xml:space="preserve"> </w:t>
      </w:r>
      <w:r w:rsidRPr="00975ADF">
        <w:rPr>
          <w:iCs/>
          <w:sz w:val="28"/>
        </w:rPr>
        <w:t>контролируются</w:t>
      </w:r>
      <w:r w:rsidR="00E45DA2">
        <w:rPr>
          <w:iCs/>
          <w:sz w:val="28"/>
        </w:rPr>
        <w:t xml:space="preserve"> </w:t>
      </w:r>
      <w:r w:rsidRPr="00975ADF">
        <w:rPr>
          <w:iCs/>
          <w:sz w:val="28"/>
        </w:rPr>
        <w:t>предприятием,</w:t>
      </w:r>
      <w:r w:rsidR="00E45DA2">
        <w:rPr>
          <w:iCs/>
          <w:sz w:val="28"/>
        </w:rPr>
        <w:t xml:space="preserve"> </w:t>
      </w:r>
      <w:r w:rsidRPr="00975ADF">
        <w:rPr>
          <w:sz w:val="28"/>
        </w:rPr>
        <w:t>присущи</w:t>
      </w:r>
      <w:r w:rsidR="00E45DA2">
        <w:rPr>
          <w:sz w:val="28"/>
        </w:rPr>
        <w:t xml:space="preserve"> </w:t>
      </w:r>
      <w:r w:rsidRPr="00975ADF">
        <w:rPr>
          <w:sz w:val="28"/>
        </w:rPr>
        <w:t>ограниченная</w:t>
      </w:r>
      <w:r w:rsidR="00E45DA2">
        <w:rPr>
          <w:sz w:val="28"/>
        </w:rPr>
        <w:t xml:space="preserve"> </w:t>
      </w:r>
      <w:r w:rsidRPr="00975ADF">
        <w:rPr>
          <w:sz w:val="28"/>
        </w:rPr>
        <w:t>конкуренция,</w:t>
      </w:r>
      <w:r w:rsidR="00E45DA2">
        <w:rPr>
          <w:sz w:val="28"/>
        </w:rPr>
        <w:t xml:space="preserve"> </w:t>
      </w:r>
      <w:r w:rsidRPr="00975ADF">
        <w:rPr>
          <w:sz w:val="28"/>
        </w:rPr>
        <w:t>различия</w:t>
      </w:r>
      <w:r w:rsidR="00E45DA2">
        <w:rPr>
          <w:sz w:val="28"/>
        </w:rPr>
        <w:t xml:space="preserve"> </w:t>
      </w:r>
      <w:r w:rsidRPr="00975ADF">
        <w:rPr>
          <w:sz w:val="28"/>
        </w:rPr>
        <w:t>в</w:t>
      </w:r>
      <w:r w:rsidR="00E45DA2">
        <w:rPr>
          <w:sz w:val="28"/>
        </w:rPr>
        <w:t xml:space="preserve"> </w:t>
      </w:r>
      <w:r w:rsidRPr="00975ADF">
        <w:rPr>
          <w:sz w:val="28"/>
        </w:rPr>
        <w:t>товарах</w:t>
      </w:r>
      <w:r w:rsidR="00E45DA2">
        <w:rPr>
          <w:sz w:val="28"/>
        </w:rPr>
        <w:t xml:space="preserve"> </w:t>
      </w:r>
      <w:r w:rsidRPr="00975ADF">
        <w:rPr>
          <w:sz w:val="28"/>
        </w:rPr>
        <w:t>и</w:t>
      </w:r>
      <w:r w:rsidR="00E45DA2">
        <w:rPr>
          <w:sz w:val="28"/>
        </w:rPr>
        <w:t xml:space="preserve"> </w:t>
      </w:r>
      <w:r w:rsidRPr="00975ADF">
        <w:rPr>
          <w:sz w:val="28"/>
        </w:rPr>
        <w:t>услугах.</w:t>
      </w:r>
      <w:r w:rsidR="00E45DA2">
        <w:rPr>
          <w:sz w:val="28"/>
        </w:rPr>
        <w:t xml:space="preserve"> </w:t>
      </w:r>
      <w:r w:rsidRPr="00975ADF">
        <w:rPr>
          <w:sz w:val="28"/>
        </w:rPr>
        <w:t>Здесь</w:t>
      </w:r>
      <w:r w:rsidR="00E45DA2">
        <w:rPr>
          <w:sz w:val="28"/>
        </w:rPr>
        <w:t xml:space="preserve"> </w:t>
      </w:r>
      <w:r w:rsidRPr="00975ADF">
        <w:rPr>
          <w:sz w:val="28"/>
        </w:rPr>
        <w:t>предприятия</w:t>
      </w:r>
      <w:r w:rsidR="00E45DA2">
        <w:rPr>
          <w:sz w:val="28"/>
        </w:rPr>
        <w:t xml:space="preserve"> </w:t>
      </w:r>
      <w:r w:rsidRPr="00975ADF">
        <w:rPr>
          <w:sz w:val="28"/>
        </w:rPr>
        <w:t>получают</w:t>
      </w:r>
      <w:r w:rsidR="00E45DA2">
        <w:rPr>
          <w:sz w:val="28"/>
        </w:rPr>
        <w:t xml:space="preserve"> </w:t>
      </w:r>
      <w:r w:rsidRPr="00975ADF">
        <w:rPr>
          <w:sz w:val="28"/>
        </w:rPr>
        <w:t>высокие</w:t>
      </w:r>
      <w:r w:rsidR="00E45DA2">
        <w:rPr>
          <w:sz w:val="28"/>
        </w:rPr>
        <w:t xml:space="preserve"> </w:t>
      </w:r>
      <w:r w:rsidRPr="00975ADF">
        <w:rPr>
          <w:sz w:val="28"/>
        </w:rPr>
        <w:t>прибыли</w:t>
      </w:r>
      <w:r w:rsidR="00E45DA2">
        <w:rPr>
          <w:sz w:val="28"/>
        </w:rPr>
        <w:t xml:space="preserve"> </w:t>
      </w:r>
      <w:r w:rsidRPr="00975ADF">
        <w:rPr>
          <w:sz w:val="28"/>
        </w:rPr>
        <w:t>вследствие</w:t>
      </w:r>
      <w:r w:rsidR="00E45DA2">
        <w:rPr>
          <w:sz w:val="28"/>
        </w:rPr>
        <w:t xml:space="preserve"> </w:t>
      </w:r>
      <w:r w:rsidRPr="00975ADF">
        <w:rPr>
          <w:sz w:val="28"/>
        </w:rPr>
        <w:t>того,</w:t>
      </w:r>
      <w:r w:rsidR="00E45DA2">
        <w:rPr>
          <w:sz w:val="28"/>
        </w:rPr>
        <w:t xml:space="preserve"> </w:t>
      </w:r>
      <w:r w:rsidRPr="00975ADF">
        <w:rPr>
          <w:sz w:val="28"/>
        </w:rPr>
        <w:t>что</w:t>
      </w:r>
      <w:r w:rsidR="00E45DA2">
        <w:rPr>
          <w:sz w:val="28"/>
        </w:rPr>
        <w:t xml:space="preserve"> </w:t>
      </w:r>
      <w:r w:rsidRPr="00975ADF">
        <w:rPr>
          <w:sz w:val="28"/>
        </w:rPr>
        <w:t>их</w:t>
      </w:r>
      <w:r w:rsidR="00E45DA2">
        <w:rPr>
          <w:sz w:val="28"/>
        </w:rPr>
        <w:t xml:space="preserve"> </w:t>
      </w:r>
      <w:r w:rsidRPr="00975ADF">
        <w:rPr>
          <w:sz w:val="28"/>
        </w:rPr>
        <w:t>продукция</w:t>
      </w:r>
      <w:r w:rsidR="00E45DA2">
        <w:rPr>
          <w:sz w:val="28"/>
        </w:rPr>
        <w:t xml:space="preserve"> </w:t>
      </w:r>
      <w:r w:rsidRPr="00975ADF">
        <w:rPr>
          <w:sz w:val="28"/>
        </w:rPr>
        <w:t>находится</w:t>
      </w:r>
      <w:r w:rsidR="00E45DA2">
        <w:rPr>
          <w:sz w:val="28"/>
        </w:rPr>
        <w:t xml:space="preserve"> </w:t>
      </w:r>
      <w:r w:rsidRPr="00975ADF">
        <w:rPr>
          <w:sz w:val="28"/>
        </w:rPr>
        <w:t>вне</w:t>
      </w:r>
      <w:r w:rsidR="00E45DA2">
        <w:rPr>
          <w:sz w:val="28"/>
        </w:rPr>
        <w:t xml:space="preserve"> </w:t>
      </w:r>
      <w:r w:rsidRPr="00975ADF">
        <w:rPr>
          <w:sz w:val="28"/>
        </w:rPr>
        <w:t>конкуренции,</w:t>
      </w:r>
      <w:r w:rsidR="00E45DA2">
        <w:rPr>
          <w:sz w:val="28"/>
        </w:rPr>
        <w:t xml:space="preserve"> </w:t>
      </w:r>
      <w:r w:rsidRPr="00975ADF">
        <w:rPr>
          <w:sz w:val="28"/>
        </w:rPr>
        <w:t>она</w:t>
      </w:r>
      <w:r w:rsidR="00E45DA2">
        <w:rPr>
          <w:sz w:val="28"/>
        </w:rPr>
        <w:t xml:space="preserve"> </w:t>
      </w:r>
      <w:r w:rsidRPr="00975ADF">
        <w:rPr>
          <w:sz w:val="28"/>
        </w:rPr>
        <w:t>находит</w:t>
      </w:r>
      <w:r w:rsidR="00E45DA2">
        <w:rPr>
          <w:sz w:val="28"/>
        </w:rPr>
        <w:t xml:space="preserve"> </w:t>
      </w:r>
      <w:r w:rsidRPr="00975ADF">
        <w:rPr>
          <w:sz w:val="28"/>
        </w:rPr>
        <w:t>покупателей</w:t>
      </w:r>
      <w:r w:rsidR="00E45DA2">
        <w:rPr>
          <w:sz w:val="28"/>
        </w:rPr>
        <w:t xml:space="preserve"> </w:t>
      </w:r>
      <w:r w:rsidRPr="00975ADF">
        <w:rPr>
          <w:sz w:val="28"/>
        </w:rPr>
        <w:t>и</w:t>
      </w:r>
      <w:r w:rsidR="00E45DA2">
        <w:rPr>
          <w:sz w:val="28"/>
        </w:rPr>
        <w:t xml:space="preserve"> </w:t>
      </w:r>
      <w:r w:rsidRPr="00975ADF">
        <w:rPr>
          <w:sz w:val="28"/>
        </w:rPr>
        <w:t>при</w:t>
      </w:r>
      <w:r w:rsidR="00E45DA2">
        <w:rPr>
          <w:sz w:val="28"/>
        </w:rPr>
        <w:t xml:space="preserve"> </w:t>
      </w:r>
      <w:r w:rsidRPr="00975ADF">
        <w:rPr>
          <w:sz w:val="28"/>
        </w:rPr>
        <w:t>высоких</w:t>
      </w:r>
      <w:r w:rsidR="00E45DA2">
        <w:rPr>
          <w:sz w:val="28"/>
        </w:rPr>
        <w:t xml:space="preserve"> </w:t>
      </w:r>
      <w:r w:rsidRPr="00975ADF">
        <w:rPr>
          <w:sz w:val="28"/>
        </w:rPr>
        <w:t>и</w:t>
      </w:r>
      <w:r w:rsidR="00E45DA2">
        <w:rPr>
          <w:sz w:val="28"/>
        </w:rPr>
        <w:t xml:space="preserve"> </w:t>
      </w:r>
      <w:r w:rsidRPr="00975ADF">
        <w:rPr>
          <w:sz w:val="28"/>
        </w:rPr>
        <w:t>при</w:t>
      </w:r>
      <w:r w:rsidR="00E45DA2">
        <w:rPr>
          <w:sz w:val="28"/>
        </w:rPr>
        <w:t xml:space="preserve"> </w:t>
      </w:r>
      <w:r w:rsidRPr="00975ADF">
        <w:rPr>
          <w:sz w:val="28"/>
        </w:rPr>
        <w:t>низких</w:t>
      </w:r>
      <w:r w:rsidR="00E45DA2">
        <w:rPr>
          <w:sz w:val="28"/>
        </w:rPr>
        <w:t xml:space="preserve"> </w:t>
      </w:r>
      <w:r w:rsidRPr="00975ADF">
        <w:rPr>
          <w:sz w:val="28"/>
        </w:rPr>
        <w:t>ценах·:</w:t>
      </w:r>
      <w:r w:rsidR="00E45DA2">
        <w:rPr>
          <w:sz w:val="28"/>
        </w:rPr>
        <w:t xml:space="preserve"> </w:t>
      </w:r>
      <w:r w:rsidRPr="00975ADF">
        <w:rPr>
          <w:sz w:val="28"/>
        </w:rPr>
        <w:t>Выбор</w:t>
      </w:r>
      <w:r w:rsidR="00E45DA2">
        <w:rPr>
          <w:sz w:val="28"/>
        </w:rPr>
        <w:t xml:space="preserve"> </w:t>
      </w:r>
      <w:r w:rsidRPr="00975ADF">
        <w:rPr>
          <w:sz w:val="28"/>
        </w:rPr>
        <w:t>цены</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зависит</w:t>
      </w:r>
      <w:r w:rsidR="00E45DA2">
        <w:rPr>
          <w:sz w:val="28"/>
        </w:rPr>
        <w:t xml:space="preserve"> </w:t>
      </w:r>
      <w:r w:rsidRPr="00975ADF">
        <w:rPr>
          <w:sz w:val="28"/>
        </w:rPr>
        <w:t>только</w:t>
      </w:r>
      <w:r w:rsidR="00E45DA2">
        <w:rPr>
          <w:sz w:val="28"/>
        </w:rPr>
        <w:t xml:space="preserve"> </w:t>
      </w:r>
      <w:r w:rsidRPr="00975ADF">
        <w:rPr>
          <w:sz w:val="28"/>
        </w:rPr>
        <w:t>от</w:t>
      </w:r>
      <w:r w:rsidR="00E45DA2">
        <w:rPr>
          <w:sz w:val="28"/>
        </w:rPr>
        <w:t xml:space="preserve"> </w:t>
      </w:r>
      <w:r w:rsidRPr="00975ADF">
        <w:rPr>
          <w:sz w:val="28"/>
        </w:rPr>
        <w:t>стратегии</w:t>
      </w:r>
      <w:r w:rsidR="00E45DA2">
        <w:rPr>
          <w:sz w:val="28"/>
        </w:rPr>
        <w:t xml:space="preserve"> </w:t>
      </w:r>
      <w:r w:rsidRPr="00975ADF">
        <w:rPr>
          <w:sz w:val="28"/>
        </w:rPr>
        <w:t>и</w:t>
      </w:r>
      <w:r w:rsidR="00E45DA2">
        <w:rPr>
          <w:sz w:val="28"/>
        </w:rPr>
        <w:t xml:space="preserve"> </w:t>
      </w:r>
      <w:r w:rsidRPr="00975ADF">
        <w:rPr>
          <w:sz w:val="28"/>
        </w:rPr>
        <w:t>целевого</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Среда,</w:t>
      </w:r>
      <w:r w:rsidR="00E45DA2">
        <w:rPr>
          <w:sz w:val="28"/>
        </w:rPr>
        <w:t xml:space="preserve"> </w:t>
      </w:r>
      <w:r w:rsidRPr="00975ADF">
        <w:rPr>
          <w:sz w:val="28"/>
        </w:rPr>
        <w:t>где</w:t>
      </w:r>
      <w:r w:rsidR="00E45DA2">
        <w:rPr>
          <w:sz w:val="28"/>
        </w:rPr>
        <w:t xml:space="preserve"> </w:t>
      </w:r>
      <w:r w:rsidRPr="00975ADF">
        <w:rPr>
          <w:iCs/>
          <w:sz w:val="28"/>
        </w:rPr>
        <w:t>цены</w:t>
      </w:r>
      <w:r w:rsidR="00E45DA2">
        <w:rPr>
          <w:iCs/>
          <w:sz w:val="28"/>
        </w:rPr>
        <w:t xml:space="preserve"> </w:t>
      </w:r>
      <w:r w:rsidRPr="00975ADF">
        <w:rPr>
          <w:iCs/>
          <w:sz w:val="28"/>
        </w:rPr>
        <w:t>контролируются</w:t>
      </w:r>
      <w:r w:rsidR="00E45DA2">
        <w:rPr>
          <w:iCs/>
          <w:sz w:val="28"/>
        </w:rPr>
        <w:t xml:space="preserve"> </w:t>
      </w:r>
      <w:r w:rsidRPr="00975ADF">
        <w:rPr>
          <w:iCs/>
          <w:sz w:val="28"/>
        </w:rPr>
        <w:t>рынком,</w:t>
      </w:r>
      <w:r w:rsidR="00E45DA2">
        <w:rPr>
          <w:iCs/>
          <w:sz w:val="28"/>
        </w:rPr>
        <w:t xml:space="preserve"> </w:t>
      </w:r>
      <w:r w:rsidRPr="00975ADF">
        <w:rPr>
          <w:sz w:val="28"/>
        </w:rPr>
        <w:t>отличается</w:t>
      </w:r>
      <w:r w:rsidR="00E45DA2">
        <w:rPr>
          <w:sz w:val="28"/>
        </w:rPr>
        <w:t xml:space="preserve"> </w:t>
      </w:r>
      <w:r w:rsidRPr="00975ADF">
        <w:rPr>
          <w:sz w:val="28"/>
        </w:rPr>
        <w:t>высокой</w:t>
      </w:r>
      <w:r w:rsidR="00E45DA2">
        <w:rPr>
          <w:sz w:val="28"/>
        </w:rPr>
        <w:t xml:space="preserve"> </w:t>
      </w:r>
      <w:r w:rsidRPr="00975ADF">
        <w:rPr>
          <w:sz w:val="28"/>
        </w:rPr>
        <w:t>степенью</w:t>
      </w:r>
      <w:r w:rsidR="00E45DA2">
        <w:rPr>
          <w:sz w:val="28"/>
        </w:rPr>
        <w:t xml:space="preserve"> </w:t>
      </w:r>
      <w:r w:rsidRPr="00975ADF">
        <w:rPr>
          <w:sz w:val="28"/>
        </w:rPr>
        <w:t>конкуренции,</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сходством</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Здесь</w:t>
      </w:r>
      <w:r w:rsidR="00E45DA2">
        <w:rPr>
          <w:sz w:val="28"/>
        </w:rPr>
        <w:t xml:space="preserve"> </w:t>
      </w:r>
      <w:r w:rsidRPr="00975ADF">
        <w:rPr>
          <w:sz w:val="28"/>
        </w:rPr>
        <w:t>важно</w:t>
      </w:r>
      <w:r w:rsidR="00E45DA2">
        <w:rPr>
          <w:sz w:val="28"/>
        </w:rPr>
        <w:t xml:space="preserve"> </w:t>
      </w:r>
      <w:r w:rsidRPr="00975ADF">
        <w:rPr>
          <w:sz w:val="28"/>
        </w:rPr>
        <w:t>предприятию</w:t>
      </w:r>
      <w:r w:rsidR="00E45DA2">
        <w:rPr>
          <w:sz w:val="28"/>
        </w:rPr>
        <w:t xml:space="preserve"> </w:t>
      </w:r>
      <w:r w:rsidRPr="00975ADF">
        <w:rPr>
          <w:sz w:val="28"/>
        </w:rPr>
        <w:t>правильно</w:t>
      </w:r>
      <w:r w:rsidR="00E45DA2">
        <w:rPr>
          <w:sz w:val="28"/>
        </w:rPr>
        <w:t xml:space="preserve"> </w:t>
      </w:r>
      <w:r w:rsidRPr="00975ADF">
        <w:rPr>
          <w:sz w:val="28"/>
        </w:rPr>
        <w:t>установить</w:t>
      </w:r>
      <w:r w:rsidR="00E45DA2">
        <w:rPr>
          <w:sz w:val="28"/>
        </w:rPr>
        <w:t xml:space="preserve"> </w:t>
      </w:r>
      <w:r w:rsidRPr="00975ADF">
        <w:rPr>
          <w:sz w:val="28"/>
        </w:rPr>
        <w:t>цены.</w:t>
      </w:r>
      <w:r w:rsidR="00E45DA2">
        <w:rPr>
          <w:sz w:val="28"/>
        </w:rPr>
        <w:t xml:space="preserve"> </w:t>
      </w:r>
      <w:r w:rsidRPr="00975ADF">
        <w:rPr>
          <w:sz w:val="28"/>
        </w:rPr>
        <w:t>Завышенные</w:t>
      </w:r>
      <w:r w:rsidR="00E45DA2">
        <w:rPr>
          <w:sz w:val="28"/>
        </w:rPr>
        <w:t xml:space="preserve"> </w:t>
      </w:r>
      <w:r w:rsidRPr="00975ADF">
        <w:rPr>
          <w:sz w:val="28"/>
        </w:rPr>
        <w:t>цены</w:t>
      </w:r>
      <w:r w:rsidR="00E45DA2">
        <w:rPr>
          <w:sz w:val="28"/>
        </w:rPr>
        <w:t xml:space="preserve"> </w:t>
      </w:r>
      <w:r w:rsidRPr="00975ADF">
        <w:rPr>
          <w:sz w:val="28"/>
        </w:rPr>
        <w:t>будут</w:t>
      </w:r>
      <w:r w:rsidR="00E45DA2">
        <w:rPr>
          <w:sz w:val="28"/>
        </w:rPr>
        <w:t xml:space="preserve"> </w:t>
      </w:r>
      <w:r w:rsidRPr="00975ADF">
        <w:rPr>
          <w:sz w:val="28"/>
        </w:rPr>
        <w:t>отталкивать</w:t>
      </w:r>
      <w:r w:rsidR="00E45DA2">
        <w:rPr>
          <w:sz w:val="28"/>
        </w:rPr>
        <w:t xml:space="preserve"> </w:t>
      </w:r>
      <w:r w:rsidRPr="00975ADF">
        <w:rPr>
          <w:sz w:val="28"/>
        </w:rPr>
        <w:t>покупателей,</w:t>
      </w:r>
      <w:r w:rsidR="00E45DA2">
        <w:rPr>
          <w:sz w:val="28"/>
        </w:rPr>
        <w:t xml:space="preserve"> </w:t>
      </w:r>
      <w:r w:rsidRPr="00975ADF">
        <w:rPr>
          <w:sz w:val="28"/>
        </w:rPr>
        <w:t>а</w:t>
      </w:r>
      <w:r w:rsidR="00E45DA2">
        <w:rPr>
          <w:sz w:val="28"/>
        </w:rPr>
        <w:t xml:space="preserve"> </w:t>
      </w:r>
      <w:r w:rsidRPr="00975ADF">
        <w:rPr>
          <w:sz w:val="28"/>
        </w:rPr>
        <w:t>заниженные</w:t>
      </w:r>
      <w:r w:rsidR="00E45DA2">
        <w:rPr>
          <w:sz w:val="28"/>
        </w:rPr>
        <w:t xml:space="preserve"> </w:t>
      </w:r>
      <w:r w:rsidRPr="00975ADF">
        <w:rPr>
          <w:sz w:val="28"/>
        </w:rPr>
        <w:t>-</w:t>
      </w:r>
      <w:r w:rsidR="00E45DA2">
        <w:rPr>
          <w:sz w:val="28"/>
        </w:rPr>
        <w:t xml:space="preserve"> </w:t>
      </w:r>
      <w:r w:rsidRPr="00975ADF">
        <w:rPr>
          <w:sz w:val="28"/>
        </w:rPr>
        <w:t>ведут</w:t>
      </w:r>
      <w:r w:rsidR="00E45DA2">
        <w:rPr>
          <w:sz w:val="28"/>
        </w:rPr>
        <w:t xml:space="preserve"> </w:t>
      </w:r>
      <w:r w:rsidRPr="00975ADF">
        <w:rPr>
          <w:sz w:val="28"/>
        </w:rPr>
        <w:t>к</w:t>
      </w:r>
      <w:r w:rsidR="00E45DA2">
        <w:rPr>
          <w:sz w:val="28"/>
        </w:rPr>
        <w:t xml:space="preserve"> </w:t>
      </w:r>
      <w:r w:rsidRPr="00975ADF">
        <w:rPr>
          <w:sz w:val="28"/>
        </w:rPr>
        <w:t>снижению</w:t>
      </w:r>
      <w:r w:rsidR="00E45DA2">
        <w:rPr>
          <w:sz w:val="28"/>
        </w:rPr>
        <w:t xml:space="preserve"> </w:t>
      </w:r>
      <w:r w:rsidRPr="00975ADF">
        <w:rPr>
          <w:sz w:val="28"/>
        </w:rPr>
        <w:t>объемов</w:t>
      </w:r>
      <w:r w:rsidR="00E45DA2">
        <w:rPr>
          <w:sz w:val="28"/>
        </w:rPr>
        <w:t xml:space="preserve"> </w:t>
      </w:r>
      <w:r w:rsidRPr="00975ADF">
        <w:rPr>
          <w:sz w:val="28"/>
        </w:rPr>
        <w:t>прибыли.</w:t>
      </w:r>
      <w:r w:rsidR="00E45DA2">
        <w:rPr>
          <w:sz w:val="28"/>
        </w:rPr>
        <w:t xml:space="preserve"> </w:t>
      </w:r>
      <w:r w:rsidRPr="00975ADF">
        <w:rPr>
          <w:sz w:val="28"/>
        </w:rPr>
        <w:t>Службы</w:t>
      </w:r>
      <w:r w:rsidR="00E45DA2">
        <w:rPr>
          <w:sz w:val="28"/>
        </w:rPr>
        <w:t xml:space="preserve"> </w:t>
      </w:r>
      <w:r w:rsidRPr="00975ADF">
        <w:rPr>
          <w:sz w:val="28"/>
        </w:rPr>
        <w:t>маркетинга</w:t>
      </w:r>
      <w:r w:rsidR="00E45DA2">
        <w:rPr>
          <w:sz w:val="28"/>
        </w:rPr>
        <w:t xml:space="preserve"> </w:t>
      </w:r>
      <w:r w:rsidRPr="00975ADF">
        <w:rPr>
          <w:sz w:val="28"/>
        </w:rPr>
        <w:t>обязаны</w:t>
      </w:r>
      <w:r w:rsidR="00E45DA2">
        <w:rPr>
          <w:sz w:val="28"/>
        </w:rPr>
        <w:t xml:space="preserve"> </w:t>
      </w:r>
      <w:r w:rsidRPr="00975ADF">
        <w:rPr>
          <w:sz w:val="28"/>
        </w:rPr>
        <w:t>видеть</w:t>
      </w:r>
      <w:r w:rsidR="00E45DA2">
        <w:rPr>
          <w:sz w:val="28"/>
        </w:rPr>
        <w:t xml:space="preserve"> </w:t>
      </w:r>
      <w:r w:rsidRPr="00975ADF">
        <w:rPr>
          <w:sz w:val="28"/>
        </w:rPr>
        <w:t>перспективы</w:t>
      </w:r>
      <w:r w:rsidR="00E45DA2">
        <w:rPr>
          <w:sz w:val="28"/>
        </w:rPr>
        <w:t xml:space="preserve"> </w:t>
      </w:r>
      <w:r w:rsidRPr="00975ADF">
        <w:rPr>
          <w:sz w:val="28"/>
        </w:rPr>
        <w:t>выбранной</w:t>
      </w:r>
      <w:r w:rsidR="00E45DA2">
        <w:rPr>
          <w:sz w:val="28"/>
        </w:rPr>
        <w:t xml:space="preserve"> </w:t>
      </w:r>
      <w:r w:rsidRPr="00975ADF">
        <w:rPr>
          <w:sz w:val="28"/>
        </w:rPr>
        <w:t>стратегии</w:t>
      </w:r>
      <w:r w:rsidR="00E45DA2">
        <w:rPr>
          <w:sz w:val="28"/>
        </w:rPr>
        <w:t xml:space="preserve"> </w:t>
      </w:r>
      <w:r w:rsidRPr="00975ADF">
        <w:rPr>
          <w:sz w:val="28"/>
        </w:rPr>
        <w:t>цен</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должны</w:t>
      </w:r>
      <w:r w:rsidR="00E45DA2">
        <w:rPr>
          <w:sz w:val="28"/>
        </w:rPr>
        <w:t xml:space="preserve"> </w:t>
      </w:r>
      <w:r w:rsidRPr="00975ADF">
        <w:rPr>
          <w:sz w:val="28"/>
        </w:rPr>
        <w:t>допустить</w:t>
      </w:r>
      <w:r w:rsidR="00E45DA2">
        <w:rPr>
          <w:sz w:val="28"/>
        </w:rPr>
        <w:t xml:space="preserve"> </w:t>
      </w:r>
      <w:r w:rsidRPr="00975ADF">
        <w:rPr>
          <w:sz w:val="28"/>
        </w:rPr>
        <w:t>перерастания</w:t>
      </w:r>
      <w:r w:rsidR="00E45DA2">
        <w:rPr>
          <w:sz w:val="28"/>
        </w:rPr>
        <w:t xml:space="preserve"> </w:t>
      </w:r>
      <w:r w:rsidRPr="00975ADF">
        <w:rPr>
          <w:sz w:val="28"/>
        </w:rPr>
        <w:t>конкуренции</w:t>
      </w:r>
      <w:r w:rsidR="00E45DA2">
        <w:rPr>
          <w:sz w:val="28"/>
        </w:rPr>
        <w:t xml:space="preserve"> </w:t>
      </w:r>
      <w:r w:rsidRPr="00975ADF">
        <w:rPr>
          <w:sz w:val="28"/>
        </w:rPr>
        <w:t>в</w:t>
      </w:r>
      <w:r w:rsidR="00E45DA2">
        <w:rPr>
          <w:sz w:val="28"/>
        </w:rPr>
        <w:t xml:space="preserve"> </w:t>
      </w:r>
      <w:r w:rsidRPr="00975ADF">
        <w:rPr>
          <w:sz w:val="28"/>
        </w:rPr>
        <w:t>ценовые</w:t>
      </w:r>
      <w:r w:rsidR="00E45DA2">
        <w:rPr>
          <w:sz w:val="28"/>
        </w:rPr>
        <w:t xml:space="preserve"> </w:t>
      </w:r>
      <w:r w:rsidRPr="00975ADF">
        <w:rPr>
          <w:sz w:val="28"/>
        </w:rPr>
        <w:t>войны.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Ценовая</w:t>
      </w:r>
      <w:r w:rsidR="00E45DA2">
        <w:rPr>
          <w:sz w:val="28"/>
        </w:rPr>
        <w:t xml:space="preserve"> </w:t>
      </w:r>
      <w:r w:rsidRPr="00975ADF">
        <w:rPr>
          <w:sz w:val="28"/>
        </w:rPr>
        <w:t>конкуренция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вид</w:t>
      </w:r>
      <w:r w:rsidR="00E45DA2">
        <w:rPr>
          <w:sz w:val="28"/>
        </w:rPr>
        <w:t xml:space="preserve"> </w:t>
      </w:r>
      <w:r w:rsidRPr="00975ADF">
        <w:rPr>
          <w:sz w:val="28"/>
        </w:rPr>
        <w:t>конкурентной</w:t>
      </w:r>
      <w:r w:rsidR="00E45DA2">
        <w:rPr>
          <w:sz w:val="28"/>
        </w:rPr>
        <w:t xml:space="preserve"> </w:t>
      </w:r>
      <w:r w:rsidRPr="00975ADF">
        <w:rPr>
          <w:sz w:val="28"/>
        </w:rPr>
        <w:t>борьбы</w:t>
      </w:r>
      <w:r w:rsidR="00E45DA2">
        <w:rPr>
          <w:sz w:val="28"/>
        </w:rPr>
        <w:t xml:space="preserve"> </w:t>
      </w:r>
      <w:r w:rsidRPr="00975ADF">
        <w:rPr>
          <w:sz w:val="28"/>
        </w:rPr>
        <w:t>посредством</w:t>
      </w:r>
      <w:r w:rsidR="00E45DA2">
        <w:rPr>
          <w:sz w:val="28"/>
        </w:rPr>
        <w:t xml:space="preserve"> </w:t>
      </w:r>
      <w:r w:rsidRPr="00975ADF">
        <w:rPr>
          <w:sz w:val="28"/>
        </w:rPr>
        <w:t>изменения</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товары.</w:t>
      </w:r>
      <w:r w:rsidR="00E45DA2">
        <w:rPr>
          <w:sz w:val="28"/>
        </w:rPr>
        <w:t xml:space="preserve"> </w:t>
      </w:r>
      <w:r w:rsidRPr="00975ADF">
        <w:rPr>
          <w:sz w:val="28"/>
        </w:rPr>
        <w:t>При</w:t>
      </w:r>
      <w:r w:rsidR="00E45DA2">
        <w:rPr>
          <w:sz w:val="28"/>
        </w:rPr>
        <w:t xml:space="preserve"> </w:t>
      </w:r>
      <w:r w:rsidRPr="00975ADF">
        <w:rPr>
          <w:sz w:val="28"/>
        </w:rPr>
        <w:t>ней</w:t>
      </w:r>
      <w:r w:rsidR="00E45DA2">
        <w:rPr>
          <w:sz w:val="28"/>
        </w:rPr>
        <w:t xml:space="preserve"> </w:t>
      </w:r>
      <w:r w:rsidRPr="00975ADF">
        <w:rPr>
          <w:sz w:val="28"/>
        </w:rPr>
        <w:t>на</w:t>
      </w:r>
      <w:r w:rsidR="00E45DA2">
        <w:rPr>
          <w:sz w:val="28"/>
        </w:rPr>
        <w:t xml:space="preserve"> </w:t>
      </w:r>
      <w:r w:rsidRPr="00975ADF">
        <w:rPr>
          <w:sz w:val="28"/>
        </w:rPr>
        <w:t>первый</w:t>
      </w:r>
      <w:r w:rsidR="00E45DA2">
        <w:rPr>
          <w:sz w:val="28"/>
        </w:rPr>
        <w:t xml:space="preserve"> </w:t>
      </w:r>
      <w:r w:rsidRPr="00975ADF">
        <w:rPr>
          <w:sz w:val="28"/>
        </w:rPr>
        <w:t>план</w:t>
      </w:r>
      <w:r w:rsidR="00E45DA2">
        <w:rPr>
          <w:sz w:val="28"/>
        </w:rPr>
        <w:t xml:space="preserve"> </w:t>
      </w:r>
      <w:r w:rsidRPr="00975ADF">
        <w:rPr>
          <w:sz w:val="28"/>
        </w:rPr>
        <w:t>выступают</w:t>
      </w:r>
      <w:r w:rsidR="00E45DA2">
        <w:rPr>
          <w:sz w:val="28"/>
        </w:rPr>
        <w:t xml:space="preserve"> </w:t>
      </w:r>
      <w:r w:rsidRPr="00975ADF">
        <w:rPr>
          <w:sz w:val="28"/>
        </w:rPr>
        <w:t>уникальные</w:t>
      </w:r>
      <w:r w:rsidR="00E45DA2">
        <w:rPr>
          <w:sz w:val="28"/>
        </w:rPr>
        <w:t xml:space="preserve"> </w:t>
      </w:r>
      <w:r w:rsidRPr="00975ADF">
        <w:rPr>
          <w:sz w:val="28"/>
        </w:rPr>
        <w:t>свойства</w:t>
      </w:r>
      <w:r w:rsidR="00E45DA2">
        <w:rPr>
          <w:sz w:val="28"/>
        </w:rPr>
        <w:t xml:space="preserve"> </w:t>
      </w:r>
      <w:r w:rsidRPr="00975ADF">
        <w:rPr>
          <w:sz w:val="28"/>
        </w:rPr>
        <w:t>товара,</w:t>
      </w:r>
      <w:r w:rsidR="00E45DA2">
        <w:rPr>
          <w:sz w:val="28"/>
        </w:rPr>
        <w:t xml:space="preserve"> </w:t>
      </w:r>
      <w:r w:rsidRPr="00975ADF">
        <w:rPr>
          <w:sz w:val="28"/>
        </w:rPr>
        <w:t>его</w:t>
      </w:r>
      <w:r w:rsidR="00E45DA2">
        <w:rPr>
          <w:sz w:val="28"/>
        </w:rPr>
        <w:t xml:space="preserve"> </w:t>
      </w:r>
      <w:r w:rsidRPr="00975ADF">
        <w:rPr>
          <w:sz w:val="28"/>
        </w:rPr>
        <w:t>техническая</w:t>
      </w:r>
      <w:r w:rsidR="00E45DA2">
        <w:rPr>
          <w:sz w:val="28"/>
        </w:rPr>
        <w:t xml:space="preserve"> </w:t>
      </w:r>
      <w:r w:rsidRPr="00975ADF">
        <w:rPr>
          <w:sz w:val="28"/>
        </w:rPr>
        <w:t>возможность</w:t>
      </w:r>
      <w:r w:rsidR="00E45DA2">
        <w:rPr>
          <w:sz w:val="28"/>
        </w:rPr>
        <w:t xml:space="preserve"> </w:t>
      </w:r>
      <w:r w:rsidRPr="00975ADF">
        <w:rPr>
          <w:sz w:val="28"/>
        </w:rPr>
        <w:t>и</w:t>
      </w:r>
      <w:r w:rsidR="00E45DA2">
        <w:rPr>
          <w:sz w:val="28"/>
        </w:rPr>
        <w:t xml:space="preserve"> </w:t>
      </w:r>
      <w:r w:rsidRPr="00975ADF">
        <w:rPr>
          <w:sz w:val="28"/>
        </w:rPr>
        <w:t>высокое</w:t>
      </w:r>
      <w:r w:rsidR="00E45DA2">
        <w:rPr>
          <w:sz w:val="28"/>
        </w:rPr>
        <w:t xml:space="preserve"> </w:t>
      </w:r>
      <w:r w:rsidRPr="00975ADF">
        <w:rPr>
          <w:sz w:val="28"/>
        </w:rPr>
        <w:t>качество.</w:t>
      </w:r>
      <w:r w:rsidR="00E45DA2">
        <w:rPr>
          <w:sz w:val="28"/>
        </w:rPr>
        <w:t xml:space="preserve"> </w:t>
      </w:r>
      <w:r w:rsidRPr="00975ADF">
        <w:rPr>
          <w:sz w:val="28"/>
        </w:rPr>
        <w:t>Именно</w:t>
      </w:r>
      <w:r w:rsidR="00E45DA2">
        <w:rPr>
          <w:sz w:val="28"/>
        </w:rPr>
        <w:t xml:space="preserve"> </w:t>
      </w:r>
      <w:r w:rsidRPr="00975ADF">
        <w:rPr>
          <w:sz w:val="28"/>
        </w:rPr>
        <w:t>это</w:t>
      </w:r>
      <w:r w:rsidR="00E45DA2">
        <w:rPr>
          <w:sz w:val="28"/>
        </w:rPr>
        <w:t xml:space="preserve"> </w:t>
      </w:r>
      <w:r w:rsidRPr="00975ADF">
        <w:rPr>
          <w:sz w:val="28"/>
        </w:rPr>
        <w:t>позволяет</w:t>
      </w:r>
      <w:r w:rsidR="00E45DA2">
        <w:rPr>
          <w:sz w:val="28"/>
        </w:rPr>
        <w:t xml:space="preserve"> </w:t>
      </w:r>
      <w:r w:rsidRPr="00975ADF">
        <w:rPr>
          <w:sz w:val="28"/>
        </w:rPr>
        <w:t>привлечь</w:t>
      </w:r>
      <w:r w:rsidR="00E45DA2">
        <w:rPr>
          <w:sz w:val="28"/>
        </w:rPr>
        <w:t xml:space="preserve"> </w:t>
      </w:r>
      <w:r w:rsidRPr="00975ADF">
        <w:rPr>
          <w:sz w:val="28"/>
        </w:rPr>
        <w:t>новых</w:t>
      </w:r>
      <w:r w:rsidR="00E45DA2">
        <w:rPr>
          <w:sz w:val="28"/>
        </w:rPr>
        <w:t xml:space="preserve"> </w:t>
      </w:r>
      <w:r w:rsidRPr="00975ADF">
        <w:rPr>
          <w:sz w:val="28"/>
        </w:rPr>
        <w:t>покупателей</w:t>
      </w:r>
      <w:r w:rsidR="00E45DA2">
        <w:rPr>
          <w:sz w:val="28"/>
        </w:rPr>
        <w:t xml:space="preserve"> </w:t>
      </w:r>
      <w:r w:rsidRPr="00975ADF">
        <w:rPr>
          <w:sz w:val="28"/>
        </w:rPr>
        <w:t>и</w:t>
      </w:r>
      <w:r w:rsidR="00E45DA2">
        <w:rPr>
          <w:sz w:val="28"/>
        </w:rPr>
        <w:t xml:space="preserve"> </w:t>
      </w:r>
      <w:r w:rsidRPr="00975ADF">
        <w:rPr>
          <w:sz w:val="28"/>
        </w:rPr>
        <w:t>повысить</w:t>
      </w:r>
      <w:r w:rsidR="00E45DA2">
        <w:rPr>
          <w:sz w:val="28"/>
        </w:rPr>
        <w:t xml:space="preserve"> </w:t>
      </w:r>
      <w:r w:rsidRPr="00975ADF">
        <w:rPr>
          <w:sz w:val="28"/>
        </w:rPr>
        <w:t>конкурентоспособность</w:t>
      </w:r>
      <w:r w:rsidR="00E45DA2">
        <w:rPr>
          <w:sz w:val="28"/>
        </w:rPr>
        <w:t xml:space="preserve"> </w:t>
      </w:r>
      <w:r w:rsidRPr="00975ADF">
        <w:rPr>
          <w:sz w:val="28"/>
        </w:rPr>
        <w:t>товара,</w:t>
      </w:r>
      <w:r w:rsidR="00E45DA2">
        <w:rPr>
          <w:sz w:val="28"/>
        </w:rPr>
        <w:t xml:space="preserve"> </w:t>
      </w:r>
      <w:r w:rsidRPr="00975ADF">
        <w:rPr>
          <w:sz w:val="28"/>
        </w:rPr>
        <w:t>а</w:t>
      </w:r>
      <w:r w:rsidR="00E45DA2">
        <w:rPr>
          <w:sz w:val="28"/>
        </w:rPr>
        <w:t xml:space="preserve"> </w:t>
      </w:r>
      <w:r w:rsidRPr="00975ADF">
        <w:rPr>
          <w:sz w:val="28"/>
        </w:rPr>
        <w:t>не</w:t>
      </w:r>
      <w:r w:rsidR="00E45DA2">
        <w:rPr>
          <w:sz w:val="28"/>
        </w:rPr>
        <w:t xml:space="preserve"> </w:t>
      </w:r>
      <w:r w:rsidRPr="00975ADF">
        <w:rPr>
          <w:sz w:val="28"/>
        </w:rPr>
        <w:t>снижение</w:t>
      </w:r>
      <w:r w:rsidR="00E45DA2">
        <w:rPr>
          <w:sz w:val="28"/>
        </w:rPr>
        <w:t xml:space="preserve"> </w:t>
      </w:r>
      <w:r w:rsidRPr="00975ADF">
        <w:rPr>
          <w:sz w:val="28"/>
        </w:rPr>
        <w:t>цены.</w:t>
      </w:r>
      <w:r w:rsidR="00E45DA2">
        <w:rPr>
          <w:sz w:val="28"/>
        </w:rPr>
        <w:t xml:space="preserve"> </w:t>
      </w:r>
      <w:r w:rsidRPr="00975ADF">
        <w:rPr>
          <w:sz w:val="28"/>
        </w:rPr>
        <w:t>Неценовая</w:t>
      </w:r>
      <w:r w:rsidR="00E45DA2">
        <w:rPr>
          <w:sz w:val="28"/>
        </w:rPr>
        <w:t xml:space="preserve"> </w:t>
      </w:r>
      <w:r w:rsidRPr="00975ADF">
        <w:rPr>
          <w:sz w:val="28"/>
        </w:rPr>
        <w:t>конкуренция</w:t>
      </w:r>
      <w:r w:rsidR="00E45DA2">
        <w:rPr>
          <w:sz w:val="28"/>
        </w:rPr>
        <w:t xml:space="preserve"> </w:t>
      </w:r>
      <w:r w:rsidRPr="00975ADF">
        <w:rPr>
          <w:sz w:val="28"/>
        </w:rPr>
        <w:t>в</w:t>
      </w:r>
      <w:r w:rsidR="00E45DA2">
        <w:rPr>
          <w:sz w:val="28"/>
        </w:rPr>
        <w:t xml:space="preserve"> </w:t>
      </w:r>
      <w:r w:rsidRPr="00975ADF">
        <w:rPr>
          <w:sz w:val="28"/>
        </w:rPr>
        <w:t>отличие</w:t>
      </w:r>
      <w:r w:rsidR="00E45DA2">
        <w:rPr>
          <w:sz w:val="28"/>
        </w:rPr>
        <w:t xml:space="preserve"> </w:t>
      </w:r>
      <w:r w:rsidRPr="00975ADF">
        <w:rPr>
          <w:sz w:val="28"/>
        </w:rPr>
        <w:t>от</w:t>
      </w:r>
      <w:r w:rsidR="00E45DA2">
        <w:rPr>
          <w:sz w:val="28"/>
        </w:rPr>
        <w:t xml:space="preserve"> </w:t>
      </w:r>
      <w:r w:rsidRPr="00975ADF">
        <w:rPr>
          <w:sz w:val="28"/>
        </w:rPr>
        <w:t>ценовой</w:t>
      </w:r>
      <w:r w:rsidR="00E45DA2">
        <w:rPr>
          <w:sz w:val="28"/>
        </w:rPr>
        <w:t xml:space="preserve"> </w:t>
      </w:r>
      <w:r w:rsidRPr="00975ADF">
        <w:rPr>
          <w:sz w:val="28"/>
        </w:rPr>
        <w:t>имеет</w:t>
      </w:r>
      <w:r w:rsidR="00E45DA2">
        <w:rPr>
          <w:sz w:val="28"/>
        </w:rPr>
        <w:t xml:space="preserve"> </w:t>
      </w:r>
      <w:r w:rsidRPr="00975ADF">
        <w:rPr>
          <w:sz w:val="28"/>
        </w:rPr>
        <w:t>созидательную</w:t>
      </w:r>
      <w:r w:rsidR="00E45DA2">
        <w:rPr>
          <w:sz w:val="28"/>
        </w:rPr>
        <w:t xml:space="preserve"> </w:t>
      </w:r>
      <w:r w:rsidRPr="00975ADF">
        <w:rPr>
          <w:sz w:val="28"/>
        </w:rPr>
        <w:t>направленность,</w:t>
      </w:r>
      <w:r w:rsidR="00E45DA2">
        <w:rPr>
          <w:sz w:val="28"/>
        </w:rPr>
        <w:t xml:space="preserve"> </w:t>
      </w:r>
      <w:r w:rsidRPr="00975ADF">
        <w:rPr>
          <w:sz w:val="28"/>
        </w:rPr>
        <w:t>а</w:t>
      </w:r>
      <w:r w:rsidR="00E45DA2">
        <w:rPr>
          <w:sz w:val="28"/>
        </w:rPr>
        <w:t xml:space="preserve"> </w:t>
      </w:r>
      <w:r w:rsidRPr="00975ADF">
        <w:rPr>
          <w:sz w:val="28"/>
        </w:rPr>
        <w:t>не</w:t>
      </w:r>
      <w:r w:rsidR="00E45DA2">
        <w:rPr>
          <w:sz w:val="28"/>
        </w:rPr>
        <w:t xml:space="preserve"> </w:t>
      </w:r>
      <w:r w:rsidRPr="00975ADF">
        <w:rPr>
          <w:sz w:val="28"/>
        </w:rPr>
        <w:t>разрушительную.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Качество</w:t>
      </w:r>
      <w:r w:rsidR="00E45DA2">
        <w:rPr>
          <w:bCs/>
          <w:sz w:val="28"/>
        </w:rPr>
        <w:t xml:space="preserve"> </w:t>
      </w:r>
      <w:r w:rsidRPr="00975ADF">
        <w:rPr>
          <w:bCs/>
          <w:sz w:val="28"/>
        </w:rPr>
        <w:t>и</w:t>
      </w:r>
      <w:r w:rsidR="00E45DA2">
        <w:rPr>
          <w:bCs/>
          <w:sz w:val="28"/>
        </w:rPr>
        <w:t xml:space="preserve"> </w:t>
      </w:r>
      <w:r w:rsidRPr="00975ADF">
        <w:rPr>
          <w:bCs/>
          <w:sz w:val="28"/>
        </w:rPr>
        <w:t>новизна</w:t>
      </w:r>
      <w:r w:rsidR="00E45DA2">
        <w:rPr>
          <w:bCs/>
          <w:sz w:val="28"/>
        </w:rPr>
        <w:t xml:space="preserve"> </w:t>
      </w:r>
      <w:r w:rsidRPr="00975ADF">
        <w:rPr>
          <w:bCs/>
          <w:sz w:val="28"/>
        </w:rPr>
        <w:t>товара.</w:t>
      </w:r>
      <w:r w:rsidR="00E45DA2">
        <w:rPr>
          <w:bCs/>
          <w:sz w:val="28"/>
        </w:rPr>
        <w:t xml:space="preserve"> </w:t>
      </w:r>
      <w:r w:rsidRPr="00975ADF">
        <w:rPr>
          <w:sz w:val="28"/>
        </w:rPr>
        <w:t>Связь</w:t>
      </w:r>
      <w:r w:rsidR="00E45DA2">
        <w:rPr>
          <w:sz w:val="28"/>
        </w:rPr>
        <w:t xml:space="preserve"> </w:t>
      </w:r>
      <w:r w:rsidRPr="00975ADF">
        <w:rPr>
          <w:sz w:val="28"/>
        </w:rPr>
        <w:t>цены</w:t>
      </w:r>
      <w:r w:rsidR="00E45DA2">
        <w:rPr>
          <w:sz w:val="28"/>
        </w:rPr>
        <w:t xml:space="preserve"> </w:t>
      </w:r>
      <w:r w:rsidRPr="00975ADF">
        <w:rPr>
          <w:sz w:val="28"/>
        </w:rPr>
        <w:t>и</w:t>
      </w:r>
      <w:r w:rsidR="00E45DA2">
        <w:rPr>
          <w:sz w:val="28"/>
        </w:rPr>
        <w:t xml:space="preserve"> </w:t>
      </w:r>
      <w:r w:rsidRPr="00975ADF">
        <w:rPr>
          <w:sz w:val="28"/>
        </w:rPr>
        <w:t>качества</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концепция,</w:t>
      </w:r>
      <w:r w:rsidR="00E45DA2">
        <w:rPr>
          <w:sz w:val="28"/>
        </w:rPr>
        <w:t xml:space="preserve"> </w:t>
      </w:r>
      <w:r w:rsidRPr="00975ADF">
        <w:rPr>
          <w:sz w:val="28"/>
        </w:rPr>
        <w:t>согласно</w:t>
      </w:r>
      <w:r w:rsidR="00E45DA2">
        <w:rPr>
          <w:sz w:val="28"/>
        </w:rPr>
        <w:t xml:space="preserve"> </w:t>
      </w:r>
      <w:r w:rsidRPr="00975ADF">
        <w:rPr>
          <w:sz w:val="28"/>
        </w:rPr>
        <w:t>которой</w:t>
      </w:r>
      <w:r w:rsidR="00E45DA2">
        <w:rPr>
          <w:sz w:val="28"/>
        </w:rPr>
        <w:t xml:space="preserve"> </w:t>
      </w:r>
      <w:r w:rsidRPr="00975ADF">
        <w:rPr>
          <w:sz w:val="28"/>
        </w:rPr>
        <w:t>покупатели</w:t>
      </w:r>
      <w:r w:rsidR="00E45DA2">
        <w:rPr>
          <w:sz w:val="28"/>
        </w:rPr>
        <w:t xml:space="preserve"> </w:t>
      </w:r>
      <w:r w:rsidRPr="00975ADF">
        <w:rPr>
          <w:sz w:val="28"/>
        </w:rPr>
        <w:t>часто</w:t>
      </w:r>
      <w:r w:rsidR="00E45DA2">
        <w:rPr>
          <w:sz w:val="28"/>
        </w:rPr>
        <w:t xml:space="preserve"> </w:t>
      </w:r>
      <w:r w:rsidRPr="00975ADF">
        <w:rPr>
          <w:sz w:val="28"/>
        </w:rPr>
        <w:t>полагают,</w:t>
      </w:r>
      <w:r w:rsidR="00E45DA2">
        <w:rPr>
          <w:sz w:val="28"/>
        </w:rPr>
        <w:t xml:space="preserve"> </w:t>
      </w:r>
      <w:r w:rsidRPr="00975ADF">
        <w:rPr>
          <w:sz w:val="28"/>
        </w:rPr>
        <w:t>что</w:t>
      </w:r>
      <w:r w:rsidR="00E45DA2">
        <w:rPr>
          <w:sz w:val="28"/>
        </w:rPr>
        <w:t xml:space="preserve"> </w:t>
      </w:r>
      <w:r w:rsidRPr="00975ADF">
        <w:rPr>
          <w:sz w:val="28"/>
        </w:rPr>
        <w:t>высокие</w:t>
      </w:r>
      <w:r w:rsidR="00E45DA2">
        <w:rPr>
          <w:sz w:val="28"/>
        </w:rPr>
        <w:t xml:space="preserve"> </w:t>
      </w:r>
      <w:r w:rsidRPr="00975ADF">
        <w:rPr>
          <w:sz w:val="28"/>
        </w:rPr>
        <w:t>цены</w:t>
      </w:r>
      <w:r w:rsidR="00E45DA2">
        <w:rPr>
          <w:sz w:val="28"/>
        </w:rPr>
        <w:t xml:space="preserve"> </w:t>
      </w:r>
      <w:r w:rsidRPr="00975ADF">
        <w:rPr>
          <w:sz w:val="28"/>
        </w:rPr>
        <w:t>означают</w:t>
      </w:r>
      <w:r w:rsidR="00E45DA2">
        <w:rPr>
          <w:sz w:val="28"/>
        </w:rPr>
        <w:t xml:space="preserve"> </w:t>
      </w:r>
      <w:r w:rsidRPr="00975ADF">
        <w:rPr>
          <w:sz w:val="28"/>
        </w:rPr>
        <w:t>высокое</w:t>
      </w:r>
      <w:r w:rsidR="00E45DA2">
        <w:rPr>
          <w:sz w:val="28"/>
        </w:rPr>
        <w:t xml:space="preserve"> </w:t>
      </w:r>
      <w:r w:rsidRPr="00975ADF">
        <w:rPr>
          <w:sz w:val="28"/>
        </w:rPr>
        <w:t>качество,</w:t>
      </w:r>
      <w:r w:rsidR="00E45DA2">
        <w:rPr>
          <w:sz w:val="28"/>
        </w:rPr>
        <w:t xml:space="preserve"> </w:t>
      </w:r>
      <w:r w:rsidRPr="00975ADF">
        <w:rPr>
          <w:sz w:val="28"/>
        </w:rPr>
        <w:t>а</w:t>
      </w:r>
      <w:r w:rsidR="00E45DA2">
        <w:rPr>
          <w:sz w:val="28"/>
        </w:rPr>
        <w:t xml:space="preserve"> </w:t>
      </w:r>
      <w:r w:rsidRPr="00975ADF">
        <w:rPr>
          <w:sz w:val="28"/>
        </w:rPr>
        <w:t>низкие</w:t>
      </w:r>
      <w:r w:rsidR="00E45DA2">
        <w:rPr>
          <w:sz w:val="28"/>
        </w:rPr>
        <w:t xml:space="preserve"> </w:t>
      </w:r>
      <w:r w:rsidRPr="00975ADF">
        <w:rPr>
          <w:sz w:val="28"/>
        </w:rPr>
        <w:t>-</w:t>
      </w:r>
      <w:r w:rsidR="00E45DA2">
        <w:rPr>
          <w:sz w:val="28"/>
        </w:rPr>
        <w:t xml:space="preserve"> </w:t>
      </w:r>
      <w:r w:rsidRPr="00975ADF">
        <w:rPr>
          <w:sz w:val="28"/>
        </w:rPr>
        <w:t>низкое</w:t>
      </w:r>
      <w:r w:rsidR="00E45DA2">
        <w:rPr>
          <w:sz w:val="28"/>
        </w:rPr>
        <w:t xml:space="preserve"> </w:t>
      </w:r>
      <w:r w:rsidRPr="00975ADF">
        <w:rPr>
          <w:sz w:val="28"/>
        </w:rPr>
        <w:t>качество.</w:t>
      </w:r>
      <w:r w:rsidR="00E45DA2">
        <w:rPr>
          <w:sz w:val="28"/>
        </w:rPr>
        <w:t xml:space="preserve"> </w:t>
      </w:r>
      <w:r w:rsidRPr="00975ADF">
        <w:rPr>
          <w:sz w:val="28"/>
        </w:rPr>
        <w:t>Качество</w:t>
      </w:r>
      <w:r w:rsidR="00E45DA2">
        <w:rPr>
          <w:sz w:val="28"/>
        </w:rPr>
        <w:t xml:space="preserve"> </w:t>
      </w:r>
      <w:r w:rsidRPr="00975ADF">
        <w:rPr>
          <w:sz w:val="28"/>
        </w:rPr>
        <w:t>товара</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его</w:t>
      </w:r>
      <w:r w:rsidR="00E45DA2">
        <w:rPr>
          <w:sz w:val="28"/>
        </w:rPr>
        <w:t xml:space="preserve"> </w:t>
      </w:r>
      <w:r w:rsidRPr="00975ADF">
        <w:rPr>
          <w:sz w:val="28"/>
        </w:rPr>
        <w:t>способность</w:t>
      </w:r>
      <w:r w:rsidR="00E45DA2">
        <w:rPr>
          <w:sz w:val="28"/>
        </w:rPr>
        <w:t xml:space="preserve"> </w:t>
      </w:r>
      <w:r w:rsidRPr="00975ADF">
        <w:rPr>
          <w:sz w:val="28"/>
        </w:rPr>
        <w:t>оптимально</w:t>
      </w:r>
      <w:r w:rsidR="00E45DA2">
        <w:rPr>
          <w:sz w:val="28"/>
        </w:rPr>
        <w:t xml:space="preserve"> </w:t>
      </w:r>
      <w:r w:rsidRPr="00975ADF">
        <w:rPr>
          <w:sz w:val="28"/>
        </w:rPr>
        <w:t>удовлетворить</w:t>
      </w:r>
      <w:r w:rsidR="00E45DA2">
        <w:rPr>
          <w:sz w:val="28"/>
        </w:rPr>
        <w:t xml:space="preserve"> </w:t>
      </w:r>
      <w:r w:rsidRPr="00975ADF">
        <w:rPr>
          <w:sz w:val="28"/>
        </w:rPr>
        <w:t>потребности</w:t>
      </w:r>
      <w:r w:rsidR="00E45DA2">
        <w:rPr>
          <w:sz w:val="28"/>
        </w:rPr>
        <w:t xml:space="preserve"> </w:t>
      </w:r>
      <w:r w:rsidRPr="00975ADF">
        <w:rPr>
          <w:sz w:val="28"/>
        </w:rPr>
        <w:t>покупателя,</w:t>
      </w:r>
      <w:r w:rsidR="00E45DA2">
        <w:rPr>
          <w:sz w:val="28"/>
        </w:rPr>
        <w:t xml:space="preserve"> </w:t>
      </w:r>
      <w:r w:rsidRPr="00975ADF">
        <w:rPr>
          <w:sz w:val="28"/>
        </w:rPr>
        <w:t>т.е.</w:t>
      </w:r>
      <w:r w:rsidR="00E45DA2">
        <w:rPr>
          <w:sz w:val="28"/>
        </w:rPr>
        <w:t xml:space="preserve"> </w:t>
      </w:r>
      <w:r w:rsidRPr="00975ADF">
        <w:rPr>
          <w:sz w:val="28"/>
        </w:rPr>
        <w:t>удовлетворять</w:t>
      </w:r>
      <w:r w:rsidR="00E45DA2">
        <w:rPr>
          <w:sz w:val="28"/>
        </w:rPr>
        <w:t xml:space="preserve"> </w:t>
      </w:r>
      <w:r w:rsidRPr="00975ADF">
        <w:rPr>
          <w:sz w:val="28"/>
        </w:rPr>
        <w:t>при</w:t>
      </w:r>
      <w:r w:rsidR="00E45DA2">
        <w:rPr>
          <w:sz w:val="28"/>
        </w:rPr>
        <w:t xml:space="preserve"> </w:t>
      </w:r>
      <w:r w:rsidRPr="00975ADF">
        <w:rPr>
          <w:sz w:val="28"/>
        </w:rPr>
        <w:t>наименьших</w:t>
      </w:r>
      <w:r w:rsidR="00E45DA2">
        <w:rPr>
          <w:sz w:val="28"/>
        </w:rPr>
        <w:t xml:space="preserve"> </w:t>
      </w:r>
      <w:r w:rsidRPr="00975ADF">
        <w:rPr>
          <w:sz w:val="28"/>
        </w:rPr>
        <w:t>затратах.</w:t>
      </w:r>
      <w:r w:rsidR="00E45DA2">
        <w:rPr>
          <w:sz w:val="28"/>
        </w:rPr>
        <w:t xml:space="preserve"> </w:t>
      </w:r>
      <w:r w:rsidRPr="00975ADF">
        <w:rPr>
          <w:sz w:val="28"/>
        </w:rPr>
        <w:t>Качество</w:t>
      </w:r>
      <w:r w:rsidR="00E45DA2">
        <w:rPr>
          <w:sz w:val="28"/>
        </w:rPr>
        <w:t xml:space="preserve"> </w:t>
      </w:r>
      <w:r w:rsidRPr="00975ADF">
        <w:rPr>
          <w:sz w:val="28"/>
        </w:rPr>
        <w:t>товара</w:t>
      </w:r>
      <w:r w:rsidR="00E45DA2">
        <w:rPr>
          <w:sz w:val="28"/>
        </w:rPr>
        <w:t xml:space="preserve"> </w:t>
      </w:r>
      <w:r w:rsidRPr="00975ADF">
        <w:rPr>
          <w:sz w:val="28"/>
        </w:rPr>
        <w:t>является</w:t>
      </w:r>
      <w:r w:rsidR="00E45DA2">
        <w:rPr>
          <w:sz w:val="28"/>
        </w:rPr>
        <w:t xml:space="preserve"> </w:t>
      </w:r>
      <w:r w:rsidRPr="00975ADF">
        <w:rPr>
          <w:sz w:val="28"/>
        </w:rPr>
        <w:t>основой</w:t>
      </w:r>
      <w:r w:rsidR="00E45DA2">
        <w:rPr>
          <w:sz w:val="28"/>
        </w:rPr>
        <w:t xml:space="preserve"> </w:t>
      </w:r>
      <w:r w:rsidRPr="00975ADF">
        <w:rPr>
          <w:sz w:val="28"/>
        </w:rPr>
        <w:t>его</w:t>
      </w:r>
      <w:r w:rsidR="00E45DA2">
        <w:rPr>
          <w:sz w:val="28"/>
        </w:rPr>
        <w:t xml:space="preserve"> </w:t>
      </w:r>
      <w:r w:rsidRPr="00975ADF">
        <w:rPr>
          <w:sz w:val="28"/>
        </w:rPr>
        <w:t>конкурентоспособности.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Объем</w:t>
      </w:r>
      <w:r w:rsidR="00E45DA2">
        <w:rPr>
          <w:bCs/>
          <w:sz w:val="28"/>
        </w:rPr>
        <w:t xml:space="preserve"> </w:t>
      </w:r>
      <w:r w:rsidRPr="00975ADF">
        <w:rPr>
          <w:bCs/>
          <w:sz w:val="28"/>
        </w:rPr>
        <w:t>и</w:t>
      </w:r>
      <w:r w:rsidR="00E45DA2">
        <w:rPr>
          <w:bCs/>
          <w:sz w:val="28"/>
        </w:rPr>
        <w:t xml:space="preserve"> </w:t>
      </w:r>
      <w:r w:rsidRPr="00975ADF">
        <w:rPr>
          <w:bCs/>
          <w:sz w:val="28"/>
        </w:rPr>
        <w:t>условия</w:t>
      </w:r>
      <w:r w:rsidR="00E45DA2">
        <w:rPr>
          <w:bCs/>
          <w:sz w:val="28"/>
        </w:rPr>
        <w:t xml:space="preserve"> </w:t>
      </w:r>
      <w:r w:rsidRPr="00975ADF">
        <w:rPr>
          <w:bCs/>
          <w:sz w:val="28"/>
        </w:rPr>
        <w:t>поставок.</w:t>
      </w:r>
      <w:r w:rsidR="00E45DA2">
        <w:rPr>
          <w:bCs/>
          <w:sz w:val="28"/>
        </w:rPr>
        <w:t xml:space="preserve"> </w:t>
      </w:r>
      <w:r w:rsidRPr="00975ADF">
        <w:rPr>
          <w:bCs/>
          <w:sz w:val="28"/>
        </w:rPr>
        <w:t>Взаимоотношения</w:t>
      </w:r>
      <w:r w:rsidR="00E45DA2">
        <w:rPr>
          <w:bCs/>
          <w:sz w:val="28"/>
        </w:rPr>
        <w:t xml:space="preserve"> </w:t>
      </w:r>
      <w:r w:rsidRPr="00975ADF">
        <w:rPr>
          <w:bCs/>
          <w:sz w:val="28"/>
        </w:rPr>
        <w:t>между</w:t>
      </w:r>
      <w:r w:rsidR="00E45DA2">
        <w:rPr>
          <w:bCs/>
          <w:sz w:val="28"/>
        </w:rPr>
        <w:t xml:space="preserve"> </w:t>
      </w:r>
      <w:r w:rsidRPr="00975ADF">
        <w:rPr>
          <w:bCs/>
          <w:sz w:val="28"/>
        </w:rPr>
        <w:t>продавцом</w:t>
      </w:r>
      <w:r w:rsidR="00E45DA2">
        <w:rPr>
          <w:bCs/>
          <w:sz w:val="28"/>
        </w:rPr>
        <w:t xml:space="preserve"> </w:t>
      </w:r>
      <w:r w:rsidRPr="00975ADF">
        <w:rPr>
          <w:bCs/>
          <w:sz w:val="28"/>
        </w:rPr>
        <w:t>и</w:t>
      </w:r>
      <w:r w:rsidR="00E45DA2">
        <w:rPr>
          <w:bCs/>
          <w:sz w:val="28"/>
        </w:rPr>
        <w:t xml:space="preserve"> </w:t>
      </w:r>
      <w:r w:rsidRPr="00975ADF">
        <w:rPr>
          <w:bCs/>
          <w:sz w:val="28"/>
        </w:rPr>
        <w:t>покупателем.</w:t>
      </w:r>
      <w:r w:rsidR="00E45DA2">
        <w:rPr>
          <w:bCs/>
          <w:sz w:val="28"/>
        </w:rPr>
        <w:t xml:space="preserve"> </w:t>
      </w:r>
      <w:r w:rsidRPr="00975ADF">
        <w:rPr>
          <w:sz w:val="28"/>
        </w:rPr>
        <w:t>Эти</w:t>
      </w:r>
      <w:r w:rsidR="00E45DA2">
        <w:rPr>
          <w:sz w:val="28"/>
        </w:rPr>
        <w:t xml:space="preserve"> </w:t>
      </w:r>
      <w:r w:rsidRPr="00975ADF">
        <w:rPr>
          <w:sz w:val="28"/>
        </w:rPr>
        <w:t>факторы</w:t>
      </w:r>
      <w:r w:rsidR="00E45DA2">
        <w:rPr>
          <w:sz w:val="28"/>
        </w:rPr>
        <w:t xml:space="preserve"> </w:t>
      </w:r>
      <w:r w:rsidRPr="00975ADF">
        <w:rPr>
          <w:sz w:val="28"/>
        </w:rPr>
        <w:t>непосредственно</w:t>
      </w:r>
      <w:r w:rsidR="00E45DA2">
        <w:rPr>
          <w:sz w:val="28"/>
        </w:rPr>
        <w:t xml:space="preserve"> </w:t>
      </w:r>
      <w:r w:rsidRPr="00975ADF">
        <w:rPr>
          <w:sz w:val="28"/>
        </w:rPr>
        <w:t>влияют</w:t>
      </w:r>
      <w:r w:rsidR="00E45DA2">
        <w:rPr>
          <w:sz w:val="28"/>
        </w:rPr>
        <w:t xml:space="preserve"> </w:t>
      </w:r>
      <w:r w:rsidRPr="00975ADF">
        <w:rPr>
          <w:sz w:val="28"/>
        </w:rPr>
        <w:t>на</w:t>
      </w:r>
      <w:r w:rsidR="00E45DA2">
        <w:rPr>
          <w:sz w:val="28"/>
        </w:rPr>
        <w:t xml:space="preserve"> </w:t>
      </w:r>
      <w:r w:rsidRPr="00975ADF">
        <w:rPr>
          <w:sz w:val="28"/>
        </w:rPr>
        <w:t>цену</w:t>
      </w:r>
      <w:r w:rsidR="00E45DA2">
        <w:rPr>
          <w:sz w:val="28"/>
        </w:rPr>
        <w:t xml:space="preserve"> </w:t>
      </w:r>
      <w:r w:rsidRPr="00975ADF">
        <w:rPr>
          <w:sz w:val="28"/>
        </w:rPr>
        <w:t>товара.</w:t>
      </w:r>
      <w:r w:rsidR="00E45DA2">
        <w:rPr>
          <w:sz w:val="28"/>
        </w:rPr>
        <w:t xml:space="preserve"> </w:t>
      </w:r>
      <w:r w:rsidRPr="00975ADF">
        <w:rPr>
          <w:sz w:val="28"/>
        </w:rPr>
        <w:t>Объем</w:t>
      </w:r>
      <w:r w:rsidR="00E45DA2">
        <w:rPr>
          <w:sz w:val="28"/>
        </w:rPr>
        <w:t xml:space="preserve"> </w:t>
      </w:r>
      <w:r w:rsidRPr="00975ADF">
        <w:rPr>
          <w:sz w:val="28"/>
        </w:rPr>
        <w:t>поставок</w:t>
      </w:r>
      <w:r w:rsidR="00E45DA2">
        <w:rPr>
          <w:sz w:val="28"/>
        </w:rPr>
        <w:t xml:space="preserve"> </w:t>
      </w:r>
      <w:r w:rsidRPr="00975ADF">
        <w:rPr>
          <w:sz w:val="28"/>
        </w:rPr>
        <w:t>влияет</w:t>
      </w:r>
      <w:r w:rsidR="00E45DA2">
        <w:rPr>
          <w:sz w:val="28"/>
        </w:rPr>
        <w:t xml:space="preserve"> </w:t>
      </w:r>
      <w:r w:rsidRPr="00975ADF">
        <w:rPr>
          <w:sz w:val="28"/>
        </w:rPr>
        <w:t>на</w:t>
      </w:r>
      <w:r w:rsidR="00E45DA2">
        <w:rPr>
          <w:sz w:val="28"/>
        </w:rPr>
        <w:t xml:space="preserve"> </w:t>
      </w:r>
      <w:r w:rsidRPr="00975ADF">
        <w:rPr>
          <w:sz w:val="28"/>
        </w:rPr>
        <w:t>уровень</w:t>
      </w:r>
      <w:r w:rsidR="00E45DA2">
        <w:rPr>
          <w:sz w:val="28"/>
        </w:rPr>
        <w:t xml:space="preserve"> </w:t>
      </w:r>
      <w:r w:rsidRPr="00975ADF">
        <w:rPr>
          <w:sz w:val="28"/>
        </w:rPr>
        <w:t>цены</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из-за</w:t>
      </w:r>
      <w:r w:rsidR="00E45DA2">
        <w:rPr>
          <w:sz w:val="28"/>
        </w:rPr>
        <w:t xml:space="preserve"> </w:t>
      </w:r>
      <w:r w:rsidRPr="00975ADF">
        <w:rPr>
          <w:sz w:val="28"/>
        </w:rPr>
        <w:t>увеличения</w:t>
      </w:r>
      <w:r w:rsidR="00E45DA2">
        <w:rPr>
          <w:sz w:val="28"/>
        </w:rPr>
        <w:t xml:space="preserve"> </w:t>
      </w:r>
      <w:r w:rsidRPr="00975ADF">
        <w:rPr>
          <w:sz w:val="28"/>
        </w:rPr>
        <w:t>объема</w:t>
      </w:r>
      <w:r w:rsidR="00E45DA2">
        <w:rPr>
          <w:sz w:val="28"/>
        </w:rPr>
        <w:t xml:space="preserve"> </w:t>
      </w:r>
      <w:r w:rsidRPr="00975ADF">
        <w:rPr>
          <w:sz w:val="28"/>
        </w:rPr>
        <w:t>произведенной</w:t>
      </w:r>
      <w:r w:rsidR="00E45DA2">
        <w:rPr>
          <w:sz w:val="28"/>
        </w:rPr>
        <w:t xml:space="preserve"> </w:t>
      </w:r>
      <w:r w:rsidRPr="00975ADF">
        <w:rPr>
          <w:sz w:val="28"/>
        </w:rPr>
        <w:t>продукции</w:t>
      </w:r>
      <w:r w:rsidR="00E45DA2">
        <w:rPr>
          <w:sz w:val="28"/>
        </w:rPr>
        <w:t xml:space="preserve"> </w:t>
      </w:r>
      <w:r w:rsidRPr="00975ADF">
        <w:rPr>
          <w:sz w:val="28"/>
        </w:rPr>
        <w:t>и</w:t>
      </w:r>
      <w:r w:rsidR="00E45DA2">
        <w:rPr>
          <w:sz w:val="28"/>
        </w:rPr>
        <w:t xml:space="preserve"> </w:t>
      </w:r>
      <w:r w:rsidRPr="00975ADF">
        <w:rPr>
          <w:sz w:val="28"/>
        </w:rPr>
        <w:t>связанного</w:t>
      </w:r>
      <w:r w:rsidR="00E45DA2">
        <w:rPr>
          <w:sz w:val="28"/>
        </w:rPr>
        <w:t xml:space="preserve"> </w:t>
      </w:r>
      <w:r w:rsidRPr="00975ADF">
        <w:rPr>
          <w:sz w:val="28"/>
        </w:rPr>
        <w:t>с</w:t>
      </w:r>
      <w:r w:rsidR="00E45DA2">
        <w:rPr>
          <w:sz w:val="28"/>
        </w:rPr>
        <w:t xml:space="preserve"> </w:t>
      </w:r>
      <w:r w:rsidRPr="00975ADF">
        <w:rPr>
          <w:sz w:val="28"/>
        </w:rPr>
        <w:t>этим</w:t>
      </w:r>
      <w:r w:rsidR="00E45DA2">
        <w:rPr>
          <w:sz w:val="28"/>
        </w:rPr>
        <w:t xml:space="preserve"> </w:t>
      </w:r>
      <w:r w:rsidRPr="00975ADF">
        <w:rPr>
          <w:sz w:val="28"/>
        </w:rPr>
        <w:t>уменьшения</w:t>
      </w:r>
      <w:r w:rsidR="00E45DA2">
        <w:rPr>
          <w:sz w:val="28"/>
        </w:rPr>
        <w:t xml:space="preserve"> </w:t>
      </w:r>
      <w:r w:rsidRPr="00975ADF">
        <w:rPr>
          <w:sz w:val="28"/>
        </w:rPr>
        <w:t>производственных</w:t>
      </w:r>
      <w:r w:rsidR="00E45DA2">
        <w:rPr>
          <w:sz w:val="28"/>
        </w:rPr>
        <w:t xml:space="preserve"> </w:t>
      </w:r>
      <w:r w:rsidRPr="00975ADF">
        <w:rPr>
          <w:sz w:val="28"/>
        </w:rPr>
        <w:t>затрат,</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за</w:t>
      </w:r>
      <w:r w:rsidR="00E45DA2">
        <w:rPr>
          <w:sz w:val="28"/>
        </w:rPr>
        <w:t xml:space="preserve"> </w:t>
      </w:r>
      <w:r w:rsidRPr="00975ADF">
        <w:rPr>
          <w:sz w:val="28"/>
        </w:rPr>
        <w:t>счет</w:t>
      </w:r>
      <w:r w:rsidR="00E45DA2">
        <w:rPr>
          <w:sz w:val="28"/>
        </w:rPr>
        <w:t xml:space="preserve"> </w:t>
      </w:r>
      <w:r w:rsidRPr="00975ADF">
        <w:rPr>
          <w:sz w:val="28"/>
        </w:rPr>
        <w:t>получения</w:t>
      </w:r>
      <w:r w:rsidR="00E45DA2">
        <w:rPr>
          <w:sz w:val="28"/>
        </w:rPr>
        <w:t xml:space="preserve"> </w:t>
      </w:r>
      <w:r w:rsidRPr="00975ADF">
        <w:rPr>
          <w:sz w:val="28"/>
        </w:rPr>
        <w:t>предприятием-производителем</w:t>
      </w:r>
      <w:r w:rsidR="00E45DA2">
        <w:rPr>
          <w:sz w:val="28"/>
        </w:rPr>
        <w:t xml:space="preserve"> </w:t>
      </w:r>
      <w:r w:rsidRPr="00975ADF">
        <w:rPr>
          <w:sz w:val="28"/>
        </w:rPr>
        <w:t>надежных</w:t>
      </w:r>
      <w:r w:rsidR="00E45DA2">
        <w:rPr>
          <w:sz w:val="28"/>
        </w:rPr>
        <w:t xml:space="preserve"> </w:t>
      </w:r>
      <w:r w:rsidRPr="00975ADF">
        <w:rPr>
          <w:sz w:val="28"/>
        </w:rPr>
        <w:t>и</w:t>
      </w:r>
      <w:r w:rsidR="00E45DA2">
        <w:rPr>
          <w:sz w:val="28"/>
        </w:rPr>
        <w:t xml:space="preserve"> </w:t>
      </w:r>
      <w:r w:rsidRPr="00975ADF">
        <w:rPr>
          <w:sz w:val="28"/>
        </w:rPr>
        <w:t>постоянных</w:t>
      </w:r>
      <w:r w:rsidR="00E45DA2">
        <w:rPr>
          <w:sz w:val="28"/>
        </w:rPr>
        <w:t xml:space="preserve"> </w:t>
      </w:r>
      <w:r w:rsidRPr="00975ADF">
        <w:rPr>
          <w:sz w:val="28"/>
        </w:rPr>
        <w:t>покупателей.</w:t>
      </w:r>
      <w:r w:rsidR="00E45DA2">
        <w:rPr>
          <w:sz w:val="28"/>
        </w:rPr>
        <w:t xml:space="preserve"> </w:t>
      </w:r>
      <w:r w:rsidRPr="00975ADF">
        <w:rPr>
          <w:sz w:val="28"/>
        </w:rPr>
        <w:t>Крупные</w:t>
      </w:r>
      <w:r w:rsidR="00E45DA2">
        <w:rPr>
          <w:sz w:val="28"/>
        </w:rPr>
        <w:t xml:space="preserve"> </w:t>
      </w:r>
      <w:r w:rsidRPr="00975ADF">
        <w:rPr>
          <w:sz w:val="28"/>
        </w:rPr>
        <w:t>поставки,</w:t>
      </w:r>
      <w:r w:rsidR="00E45DA2">
        <w:rPr>
          <w:sz w:val="28"/>
        </w:rPr>
        <w:t xml:space="preserve"> </w:t>
      </w:r>
      <w:r w:rsidRPr="00975ADF">
        <w:rPr>
          <w:sz w:val="28"/>
        </w:rPr>
        <w:t>хорошие</w:t>
      </w:r>
      <w:r w:rsidR="00E45DA2">
        <w:rPr>
          <w:sz w:val="28"/>
        </w:rPr>
        <w:t xml:space="preserve"> </w:t>
      </w:r>
      <w:r w:rsidRPr="00975ADF">
        <w:rPr>
          <w:sz w:val="28"/>
        </w:rPr>
        <w:t>взаимоотношения</w:t>
      </w:r>
      <w:r w:rsidR="00E45DA2">
        <w:rPr>
          <w:sz w:val="28"/>
        </w:rPr>
        <w:t xml:space="preserve"> </w:t>
      </w:r>
      <w:r w:rsidRPr="00975ADF">
        <w:rPr>
          <w:sz w:val="28"/>
        </w:rPr>
        <w:t>между</w:t>
      </w:r>
      <w:r w:rsidR="00E45DA2">
        <w:rPr>
          <w:sz w:val="28"/>
        </w:rPr>
        <w:t xml:space="preserve"> </w:t>
      </w:r>
      <w:r w:rsidRPr="00975ADF">
        <w:rPr>
          <w:sz w:val="28"/>
        </w:rPr>
        <w:t>продавцом</w:t>
      </w:r>
      <w:r w:rsidR="00E45DA2">
        <w:rPr>
          <w:sz w:val="28"/>
        </w:rPr>
        <w:t xml:space="preserve"> </w:t>
      </w:r>
      <w:r w:rsidRPr="00975ADF">
        <w:rPr>
          <w:sz w:val="28"/>
        </w:rPr>
        <w:t>и</w:t>
      </w:r>
      <w:r w:rsidR="00E45DA2">
        <w:rPr>
          <w:sz w:val="28"/>
        </w:rPr>
        <w:t xml:space="preserve"> </w:t>
      </w:r>
      <w:r w:rsidRPr="00975ADF">
        <w:rPr>
          <w:sz w:val="28"/>
        </w:rPr>
        <w:t>покупателем</w:t>
      </w:r>
      <w:r w:rsidR="00E45DA2">
        <w:rPr>
          <w:sz w:val="28"/>
        </w:rPr>
        <w:t xml:space="preserve"> </w:t>
      </w:r>
      <w:r w:rsidRPr="00975ADF">
        <w:rPr>
          <w:sz w:val="28"/>
        </w:rPr>
        <w:t>позволяют</w:t>
      </w:r>
      <w:r w:rsidR="00E45DA2">
        <w:rPr>
          <w:sz w:val="28"/>
        </w:rPr>
        <w:t xml:space="preserve"> </w:t>
      </w:r>
      <w:r w:rsidRPr="00975ADF">
        <w:rPr>
          <w:sz w:val="28"/>
        </w:rPr>
        <w:t>предприятию-производителю</w:t>
      </w:r>
      <w:r w:rsidR="00E45DA2">
        <w:rPr>
          <w:sz w:val="28"/>
        </w:rPr>
        <w:t xml:space="preserve"> </w:t>
      </w:r>
      <w:r w:rsidRPr="00975ADF">
        <w:rPr>
          <w:sz w:val="28"/>
        </w:rPr>
        <w:t>резко</w:t>
      </w:r>
      <w:r w:rsidR="00E45DA2">
        <w:rPr>
          <w:sz w:val="28"/>
        </w:rPr>
        <w:t xml:space="preserve"> </w:t>
      </w:r>
      <w:r w:rsidRPr="00975ADF">
        <w:rPr>
          <w:sz w:val="28"/>
        </w:rPr>
        <w:t>сократить</w:t>
      </w:r>
      <w:r w:rsidR="00E45DA2">
        <w:rPr>
          <w:sz w:val="28"/>
        </w:rPr>
        <w:t xml:space="preserve"> </w:t>
      </w:r>
      <w:r w:rsidRPr="00975ADF">
        <w:rPr>
          <w:sz w:val="28"/>
        </w:rPr>
        <w:t>свои</w:t>
      </w:r>
      <w:r w:rsidR="00E45DA2">
        <w:rPr>
          <w:sz w:val="28"/>
        </w:rPr>
        <w:t xml:space="preserve"> </w:t>
      </w:r>
      <w:r w:rsidRPr="00975ADF">
        <w:rPr>
          <w:sz w:val="28"/>
        </w:rPr>
        <w:t>расходы</w:t>
      </w:r>
      <w:r w:rsidR="00E45DA2">
        <w:rPr>
          <w:sz w:val="28"/>
        </w:rPr>
        <w:t xml:space="preserve"> </w:t>
      </w:r>
      <w:r w:rsidRPr="00975ADF">
        <w:rPr>
          <w:sz w:val="28"/>
        </w:rPr>
        <w:t>на</w:t>
      </w:r>
      <w:r w:rsidR="00E45DA2">
        <w:rPr>
          <w:sz w:val="28"/>
        </w:rPr>
        <w:t xml:space="preserve"> </w:t>
      </w:r>
      <w:r w:rsidRPr="00975ADF">
        <w:rPr>
          <w:sz w:val="28"/>
        </w:rPr>
        <w:t>рекламу</w:t>
      </w:r>
      <w:r w:rsidR="00E45DA2">
        <w:rPr>
          <w:sz w:val="28"/>
        </w:rPr>
        <w:t xml:space="preserve"> </w:t>
      </w:r>
      <w:r w:rsidRPr="00975ADF">
        <w:rPr>
          <w:sz w:val="28"/>
        </w:rPr>
        <w:t>своей</w:t>
      </w:r>
      <w:r w:rsidR="00E45DA2">
        <w:rPr>
          <w:sz w:val="28"/>
        </w:rPr>
        <w:t xml:space="preserve"> </w:t>
      </w:r>
      <w:r w:rsidRPr="00975ADF">
        <w:rPr>
          <w:sz w:val="28"/>
        </w:rPr>
        <w:t>продукции,</w:t>
      </w:r>
      <w:r w:rsidR="00E45DA2">
        <w:rPr>
          <w:sz w:val="28"/>
        </w:rPr>
        <w:t xml:space="preserve"> </w:t>
      </w:r>
      <w:r w:rsidRPr="00975ADF">
        <w:rPr>
          <w:sz w:val="28"/>
        </w:rPr>
        <w:t>стимулирование</w:t>
      </w:r>
      <w:r w:rsidR="00E45DA2">
        <w:rPr>
          <w:sz w:val="28"/>
        </w:rPr>
        <w:t xml:space="preserve"> </w:t>
      </w:r>
      <w:r w:rsidRPr="00975ADF">
        <w:rPr>
          <w:sz w:val="28"/>
        </w:rPr>
        <w:t>сбыта</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Постоянные</w:t>
      </w:r>
      <w:r w:rsidR="00E45DA2">
        <w:rPr>
          <w:sz w:val="28"/>
        </w:rPr>
        <w:t xml:space="preserve"> </w:t>
      </w:r>
      <w:r w:rsidRPr="00975ADF">
        <w:rPr>
          <w:sz w:val="28"/>
        </w:rPr>
        <w:t>покупатели</w:t>
      </w:r>
      <w:r w:rsidR="00E45DA2">
        <w:rPr>
          <w:sz w:val="28"/>
        </w:rPr>
        <w:t xml:space="preserve"> </w:t>
      </w:r>
      <w:r w:rsidRPr="00975ADF">
        <w:rPr>
          <w:sz w:val="28"/>
        </w:rPr>
        <w:t>также</w:t>
      </w:r>
      <w:r w:rsidR="00E45DA2">
        <w:rPr>
          <w:sz w:val="28"/>
        </w:rPr>
        <w:t xml:space="preserve"> </w:t>
      </w:r>
      <w:r w:rsidRPr="00975ADF">
        <w:rPr>
          <w:sz w:val="28"/>
        </w:rPr>
        <w:t>имеют</w:t>
      </w:r>
      <w:r w:rsidR="00E45DA2">
        <w:rPr>
          <w:sz w:val="28"/>
        </w:rPr>
        <w:t xml:space="preserve"> </w:t>
      </w:r>
      <w:r w:rsidRPr="00975ADF">
        <w:rPr>
          <w:sz w:val="28"/>
        </w:rPr>
        <w:t>различные</w:t>
      </w:r>
      <w:r w:rsidR="00E45DA2">
        <w:rPr>
          <w:sz w:val="28"/>
        </w:rPr>
        <w:t xml:space="preserve"> </w:t>
      </w:r>
      <w:r w:rsidRPr="00975ADF">
        <w:rPr>
          <w:sz w:val="28"/>
        </w:rPr>
        <w:t>скидки</w:t>
      </w:r>
      <w:r w:rsidR="00E45DA2">
        <w:rPr>
          <w:sz w:val="28"/>
        </w:rPr>
        <w:t xml:space="preserve"> </w:t>
      </w:r>
      <w:r w:rsidRPr="00975ADF">
        <w:rPr>
          <w:sz w:val="28"/>
        </w:rPr>
        <w:t>за</w:t>
      </w:r>
      <w:r w:rsidR="00E45DA2">
        <w:rPr>
          <w:sz w:val="28"/>
        </w:rPr>
        <w:t xml:space="preserve"> </w:t>
      </w:r>
      <w:r w:rsidRPr="00975ADF">
        <w:rPr>
          <w:sz w:val="28"/>
        </w:rPr>
        <w:t>постоянство</w:t>
      </w:r>
      <w:r w:rsidR="00E45DA2">
        <w:rPr>
          <w:sz w:val="28"/>
        </w:rPr>
        <w:t xml:space="preserve"> </w:t>
      </w:r>
      <w:r w:rsidRPr="00975ADF">
        <w:rPr>
          <w:sz w:val="28"/>
        </w:rPr>
        <w:t>в</w:t>
      </w:r>
      <w:r w:rsidR="00E45DA2">
        <w:rPr>
          <w:sz w:val="28"/>
        </w:rPr>
        <w:t xml:space="preserve"> </w:t>
      </w:r>
      <w:r w:rsidRPr="00975ADF">
        <w:rPr>
          <w:sz w:val="28"/>
        </w:rPr>
        <w:t>сотрудничестве,</w:t>
      </w:r>
      <w:r w:rsidR="00E45DA2">
        <w:rPr>
          <w:sz w:val="28"/>
        </w:rPr>
        <w:t xml:space="preserve"> </w:t>
      </w:r>
      <w:r w:rsidRPr="00975ADF">
        <w:rPr>
          <w:sz w:val="28"/>
        </w:rPr>
        <w:t>более</w:t>
      </w:r>
      <w:r w:rsidR="00E45DA2">
        <w:rPr>
          <w:sz w:val="28"/>
        </w:rPr>
        <w:t xml:space="preserve"> </w:t>
      </w:r>
      <w:r w:rsidRPr="00975ADF">
        <w:rPr>
          <w:sz w:val="28"/>
        </w:rPr>
        <w:t>удобную</w:t>
      </w:r>
      <w:r w:rsidR="00E45DA2">
        <w:rPr>
          <w:sz w:val="28"/>
        </w:rPr>
        <w:t xml:space="preserve"> </w:t>
      </w:r>
      <w:r w:rsidRPr="00975ADF">
        <w:rPr>
          <w:sz w:val="28"/>
        </w:rPr>
        <w:t>форму</w:t>
      </w:r>
      <w:r w:rsidR="00E45DA2">
        <w:rPr>
          <w:sz w:val="28"/>
        </w:rPr>
        <w:t xml:space="preserve"> </w:t>
      </w:r>
      <w:r w:rsidRPr="00975ADF">
        <w:rPr>
          <w:sz w:val="28"/>
        </w:rPr>
        <w:t>оплаты,</w:t>
      </w:r>
      <w:r w:rsidR="00E45DA2">
        <w:rPr>
          <w:sz w:val="28"/>
        </w:rPr>
        <w:t xml:space="preserve"> </w:t>
      </w:r>
      <w:r w:rsidRPr="00975ADF">
        <w:rPr>
          <w:sz w:val="28"/>
        </w:rPr>
        <w:t>предоставление</w:t>
      </w:r>
      <w:r w:rsidR="00E45DA2">
        <w:rPr>
          <w:sz w:val="28"/>
        </w:rPr>
        <w:t xml:space="preserve"> </w:t>
      </w:r>
      <w:r w:rsidRPr="00975ADF">
        <w:rPr>
          <w:sz w:val="28"/>
        </w:rPr>
        <w:t>покупок</w:t>
      </w:r>
      <w:r w:rsidR="00E45DA2">
        <w:rPr>
          <w:sz w:val="28"/>
        </w:rPr>
        <w:t xml:space="preserve"> </w:t>
      </w:r>
      <w:r w:rsidRPr="00975ADF">
        <w:rPr>
          <w:sz w:val="28"/>
        </w:rPr>
        <w:t>товара</w:t>
      </w:r>
      <w:r w:rsidR="00E45DA2">
        <w:rPr>
          <w:sz w:val="28"/>
        </w:rPr>
        <w:t xml:space="preserve"> </w:t>
      </w:r>
      <w:r w:rsidRPr="00975ADF">
        <w:rPr>
          <w:sz w:val="28"/>
        </w:rPr>
        <w:t>в</w:t>
      </w:r>
      <w:r w:rsidR="00E45DA2">
        <w:rPr>
          <w:sz w:val="28"/>
        </w:rPr>
        <w:t xml:space="preserve"> </w:t>
      </w:r>
      <w:r w:rsidRPr="00975ADF">
        <w:rPr>
          <w:sz w:val="28"/>
        </w:rPr>
        <w:t>кредит</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Вместе</w:t>
      </w:r>
      <w:r w:rsidR="00E45DA2">
        <w:rPr>
          <w:sz w:val="28"/>
        </w:rPr>
        <w:t xml:space="preserve"> </w:t>
      </w:r>
      <w:r w:rsidRPr="00975ADF">
        <w:rPr>
          <w:sz w:val="28"/>
        </w:rPr>
        <w:t>с</w:t>
      </w:r>
      <w:r w:rsidR="00E45DA2">
        <w:rPr>
          <w:sz w:val="28"/>
        </w:rPr>
        <w:t xml:space="preserve"> </w:t>
      </w:r>
      <w:r w:rsidRPr="00975ADF">
        <w:rPr>
          <w:sz w:val="28"/>
        </w:rPr>
        <w:t>тем</w:t>
      </w:r>
      <w:r w:rsidR="00E45DA2">
        <w:rPr>
          <w:sz w:val="28"/>
        </w:rPr>
        <w:t xml:space="preserve"> </w:t>
      </w:r>
      <w:r w:rsidRPr="00975ADF">
        <w:rPr>
          <w:sz w:val="28"/>
        </w:rPr>
        <w:t>многие</w:t>
      </w:r>
      <w:r w:rsidR="00E45DA2">
        <w:rPr>
          <w:sz w:val="28"/>
        </w:rPr>
        <w:t xml:space="preserve"> </w:t>
      </w:r>
      <w:r w:rsidRPr="00975ADF">
        <w:rPr>
          <w:sz w:val="28"/>
        </w:rPr>
        <w:t>предприятия</w:t>
      </w:r>
      <w:r w:rsidR="00E45DA2">
        <w:rPr>
          <w:sz w:val="28"/>
        </w:rPr>
        <w:t xml:space="preserve"> </w:t>
      </w:r>
      <w:r w:rsidRPr="00975ADF">
        <w:rPr>
          <w:sz w:val="28"/>
        </w:rPr>
        <w:t>изменяют</w:t>
      </w:r>
      <w:r w:rsidR="00E45DA2">
        <w:rPr>
          <w:sz w:val="28"/>
        </w:rPr>
        <w:t xml:space="preserve"> </w:t>
      </w:r>
      <w:r w:rsidRPr="00975ADF">
        <w:rPr>
          <w:sz w:val="28"/>
        </w:rPr>
        <w:t>свои</w:t>
      </w:r>
      <w:r w:rsidR="00E45DA2">
        <w:rPr>
          <w:sz w:val="28"/>
        </w:rPr>
        <w:t xml:space="preserve"> </w:t>
      </w:r>
      <w:r w:rsidRPr="00975ADF">
        <w:rPr>
          <w:sz w:val="28"/>
        </w:rPr>
        <w:t>цены</w:t>
      </w:r>
      <w:r w:rsidR="00E45DA2">
        <w:rPr>
          <w:sz w:val="28"/>
        </w:rPr>
        <w:t xml:space="preserve"> </w:t>
      </w:r>
      <w:r w:rsidRPr="00975ADF">
        <w:rPr>
          <w:sz w:val="28"/>
        </w:rPr>
        <w:t>в</w:t>
      </w:r>
      <w:r w:rsidR="00E45DA2">
        <w:rPr>
          <w:sz w:val="28"/>
        </w:rPr>
        <w:t xml:space="preserve"> </w:t>
      </w:r>
      <w:r w:rsidRPr="00975ADF">
        <w:rPr>
          <w:sz w:val="28"/>
        </w:rPr>
        <w:t>сторону</w:t>
      </w:r>
      <w:r w:rsidR="00E45DA2">
        <w:rPr>
          <w:sz w:val="28"/>
        </w:rPr>
        <w:t xml:space="preserve"> </w:t>
      </w:r>
      <w:r w:rsidRPr="00975ADF">
        <w:rPr>
          <w:sz w:val="28"/>
        </w:rPr>
        <w:t>их</w:t>
      </w:r>
      <w:r w:rsidR="00E45DA2">
        <w:rPr>
          <w:sz w:val="28"/>
        </w:rPr>
        <w:t xml:space="preserve"> </w:t>
      </w:r>
      <w:r w:rsidRPr="00975ADF">
        <w:rPr>
          <w:sz w:val="28"/>
        </w:rPr>
        <w:t>уменьшения</w:t>
      </w:r>
      <w:r w:rsidR="00E45DA2">
        <w:rPr>
          <w:sz w:val="28"/>
        </w:rPr>
        <w:t xml:space="preserve"> </w:t>
      </w:r>
      <w:r w:rsidRPr="00975ADF">
        <w:rPr>
          <w:sz w:val="28"/>
        </w:rPr>
        <w:t>в</w:t>
      </w:r>
      <w:r w:rsidR="00E45DA2">
        <w:rPr>
          <w:sz w:val="28"/>
        </w:rPr>
        <w:t xml:space="preserve"> </w:t>
      </w:r>
      <w:r w:rsidRPr="00975ADF">
        <w:rPr>
          <w:sz w:val="28"/>
        </w:rPr>
        <w:t>качестве</w:t>
      </w:r>
      <w:r w:rsidR="00E45DA2">
        <w:rPr>
          <w:sz w:val="28"/>
        </w:rPr>
        <w:t xml:space="preserve"> </w:t>
      </w:r>
      <w:r w:rsidRPr="00975ADF">
        <w:rPr>
          <w:sz w:val="28"/>
        </w:rPr>
        <w:t>поощрения</w:t>
      </w:r>
      <w:r w:rsidR="00E45DA2">
        <w:rPr>
          <w:sz w:val="28"/>
        </w:rPr>
        <w:t xml:space="preserve"> </w:t>
      </w:r>
      <w:r w:rsidRPr="00975ADF">
        <w:rPr>
          <w:sz w:val="28"/>
        </w:rPr>
        <w:t>потребителей</w:t>
      </w:r>
      <w:r w:rsidR="00E45DA2">
        <w:rPr>
          <w:sz w:val="28"/>
        </w:rPr>
        <w:t xml:space="preserve"> </w:t>
      </w:r>
      <w:r w:rsidRPr="00975ADF">
        <w:rPr>
          <w:sz w:val="28"/>
        </w:rPr>
        <w:t>за</w:t>
      </w:r>
      <w:r w:rsidR="00E45DA2">
        <w:rPr>
          <w:sz w:val="28"/>
        </w:rPr>
        <w:t xml:space="preserve"> </w:t>
      </w:r>
      <w:r w:rsidRPr="00975ADF">
        <w:rPr>
          <w:sz w:val="28"/>
        </w:rPr>
        <w:t>предоплату,</w:t>
      </w:r>
      <w:r w:rsidR="00E45DA2">
        <w:rPr>
          <w:sz w:val="28"/>
        </w:rPr>
        <w:t xml:space="preserve"> </w:t>
      </w:r>
      <w:r w:rsidRPr="00975ADF">
        <w:rPr>
          <w:sz w:val="28"/>
        </w:rPr>
        <w:t>внесезонные</w:t>
      </w:r>
      <w:r w:rsidR="00E45DA2">
        <w:rPr>
          <w:sz w:val="28"/>
        </w:rPr>
        <w:t xml:space="preserve"> </w:t>
      </w:r>
      <w:r w:rsidRPr="00975ADF">
        <w:rPr>
          <w:sz w:val="28"/>
        </w:rPr>
        <w:t>закупки,</w:t>
      </w:r>
      <w:r w:rsidR="00E45DA2">
        <w:rPr>
          <w:sz w:val="28"/>
        </w:rPr>
        <w:t xml:space="preserve"> </w:t>
      </w:r>
      <w:r w:rsidRPr="00975ADF">
        <w:rPr>
          <w:sz w:val="28"/>
        </w:rPr>
        <w:t>покупки</w:t>
      </w:r>
      <w:r w:rsidR="00E45DA2">
        <w:rPr>
          <w:sz w:val="28"/>
        </w:rPr>
        <w:t xml:space="preserve"> </w:t>
      </w:r>
      <w:r w:rsidRPr="00975ADF">
        <w:rPr>
          <w:sz w:val="28"/>
        </w:rPr>
        <w:t>товаров</w:t>
      </w:r>
      <w:r w:rsidR="00E45DA2">
        <w:rPr>
          <w:sz w:val="28"/>
        </w:rPr>
        <w:t xml:space="preserve"> </w:t>
      </w:r>
      <w:r w:rsidRPr="00975ADF">
        <w:rPr>
          <w:sz w:val="28"/>
        </w:rPr>
        <w:t>не</w:t>
      </w:r>
      <w:r w:rsidR="00E45DA2">
        <w:rPr>
          <w:sz w:val="28"/>
        </w:rPr>
        <w:t xml:space="preserve"> </w:t>
      </w:r>
      <w:r w:rsidRPr="00975ADF">
        <w:rPr>
          <w:sz w:val="28"/>
        </w:rPr>
        <w:t>очень</w:t>
      </w:r>
      <w:r w:rsidR="00E45DA2">
        <w:rPr>
          <w:sz w:val="28"/>
        </w:rPr>
        <w:t xml:space="preserve"> </w:t>
      </w:r>
      <w:r w:rsidRPr="00975ADF">
        <w:rPr>
          <w:sz w:val="28"/>
        </w:rPr>
        <w:t>высокого</w:t>
      </w:r>
      <w:r w:rsidR="00E45DA2">
        <w:rPr>
          <w:sz w:val="28"/>
        </w:rPr>
        <w:t xml:space="preserve"> </w:t>
      </w:r>
      <w:r w:rsidRPr="00975ADF">
        <w:rPr>
          <w:sz w:val="28"/>
        </w:rPr>
        <w:t>спроса.</w:t>
      </w:r>
      <w:r w:rsidR="00E45DA2">
        <w:rPr>
          <w:sz w:val="28"/>
        </w:rPr>
        <w:t xml:space="preserve"> </w:t>
      </w:r>
      <w:r w:rsidRPr="00975ADF">
        <w:rPr>
          <w:sz w:val="28"/>
        </w:rPr>
        <w:t>Такая</w:t>
      </w:r>
      <w:r w:rsidR="00E45DA2">
        <w:rPr>
          <w:sz w:val="28"/>
        </w:rPr>
        <w:t xml:space="preserve"> </w:t>
      </w:r>
      <w:r w:rsidRPr="00975ADF">
        <w:rPr>
          <w:sz w:val="28"/>
        </w:rPr>
        <w:t>стратегия</w:t>
      </w:r>
      <w:r w:rsidR="00E45DA2">
        <w:rPr>
          <w:sz w:val="28"/>
        </w:rPr>
        <w:t xml:space="preserve"> </w:t>
      </w:r>
      <w:r w:rsidRPr="00975ADF">
        <w:rPr>
          <w:sz w:val="28"/>
        </w:rPr>
        <w:t>ценовых</w:t>
      </w:r>
      <w:r w:rsidR="00E45DA2">
        <w:rPr>
          <w:sz w:val="28"/>
        </w:rPr>
        <w:t xml:space="preserve"> </w:t>
      </w:r>
      <w:r w:rsidRPr="00975ADF">
        <w:rPr>
          <w:sz w:val="28"/>
        </w:rPr>
        <w:t>корректировок</w:t>
      </w:r>
      <w:r w:rsidR="00E45DA2">
        <w:rPr>
          <w:sz w:val="28"/>
        </w:rPr>
        <w:t xml:space="preserve"> </w:t>
      </w:r>
      <w:r w:rsidRPr="00975ADF">
        <w:rPr>
          <w:sz w:val="28"/>
        </w:rPr>
        <w:t>называется</w:t>
      </w:r>
      <w:r w:rsidR="00E45DA2">
        <w:rPr>
          <w:sz w:val="28"/>
        </w:rPr>
        <w:t xml:space="preserve"> </w:t>
      </w:r>
      <w:r w:rsidRPr="00975ADF">
        <w:rPr>
          <w:sz w:val="28"/>
        </w:rPr>
        <w:t>методом</w:t>
      </w:r>
      <w:r w:rsidR="00E45DA2">
        <w:rPr>
          <w:sz w:val="28"/>
        </w:rPr>
        <w:t xml:space="preserve"> </w:t>
      </w:r>
      <w:r w:rsidRPr="00975ADF">
        <w:rPr>
          <w:sz w:val="28"/>
        </w:rPr>
        <w:t>скидок</w:t>
      </w:r>
      <w:r w:rsidR="00E45DA2">
        <w:rPr>
          <w:sz w:val="28"/>
        </w:rPr>
        <w:t xml:space="preserve"> </w:t>
      </w:r>
      <w:r w:rsidRPr="00975ADF">
        <w:rPr>
          <w:sz w:val="28"/>
        </w:rPr>
        <w:t>и</w:t>
      </w:r>
      <w:r w:rsidR="00E45DA2">
        <w:rPr>
          <w:sz w:val="28"/>
        </w:rPr>
        <w:t xml:space="preserve"> </w:t>
      </w:r>
      <w:r w:rsidRPr="00975ADF">
        <w:rPr>
          <w:sz w:val="28"/>
        </w:rPr>
        <w:t>зачетов.</w:t>
      </w:r>
      <w:r w:rsidR="00E45DA2">
        <w:rPr>
          <w:sz w:val="28"/>
        </w:rPr>
        <w:t xml:space="preserve"> </w:t>
      </w:r>
      <w:r w:rsidRPr="00975ADF">
        <w:rPr>
          <w:sz w:val="28"/>
        </w:rPr>
        <w:t>Например,</w:t>
      </w:r>
      <w:r w:rsidR="00E45DA2">
        <w:rPr>
          <w:sz w:val="28"/>
        </w:rPr>
        <w:t xml:space="preserve"> </w:t>
      </w:r>
      <w:r w:rsidRPr="00975ADF">
        <w:rPr>
          <w:sz w:val="28"/>
        </w:rPr>
        <w:t>скидка</w:t>
      </w:r>
      <w:r w:rsidR="00E45DA2">
        <w:rPr>
          <w:sz w:val="28"/>
        </w:rPr>
        <w:t xml:space="preserve"> </w:t>
      </w:r>
      <w:r w:rsidRPr="00975ADF">
        <w:rPr>
          <w:sz w:val="28"/>
        </w:rPr>
        <w:t>за</w:t>
      </w:r>
      <w:r w:rsidR="00E45DA2">
        <w:rPr>
          <w:sz w:val="28"/>
        </w:rPr>
        <w:t xml:space="preserve"> </w:t>
      </w:r>
      <w:r w:rsidRPr="00975ADF">
        <w:rPr>
          <w:sz w:val="28"/>
        </w:rPr>
        <w:t>количество</w:t>
      </w:r>
      <w:r w:rsidR="00E45DA2">
        <w:rPr>
          <w:sz w:val="28"/>
        </w:rPr>
        <w:t xml:space="preserve"> </w:t>
      </w:r>
      <w:r w:rsidRPr="00975ADF">
        <w:rPr>
          <w:sz w:val="28"/>
        </w:rPr>
        <w:t>закупаемого</w:t>
      </w:r>
      <w:r w:rsidR="00E45DA2">
        <w:rPr>
          <w:sz w:val="28"/>
        </w:rPr>
        <w:t xml:space="preserve"> </w:t>
      </w:r>
      <w:r w:rsidRPr="00975ADF">
        <w:rPr>
          <w:sz w:val="28"/>
        </w:rPr>
        <w:t>товара</w:t>
      </w:r>
      <w:r w:rsidR="00E45DA2">
        <w:rPr>
          <w:sz w:val="28"/>
        </w:rPr>
        <w:t xml:space="preserve"> </w:t>
      </w:r>
      <w:r w:rsidRPr="00975ADF">
        <w:rPr>
          <w:sz w:val="28"/>
        </w:rPr>
        <w:t>предоставляется</w:t>
      </w:r>
      <w:r w:rsidR="00E45DA2">
        <w:rPr>
          <w:sz w:val="28"/>
        </w:rPr>
        <w:t xml:space="preserve"> </w:t>
      </w:r>
      <w:r w:rsidRPr="00975ADF">
        <w:rPr>
          <w:sz w:val="28"/>
        </w:rPr>
        <w:t>покупателям,</w:t>
      </w:r>
      <w:r w:rsidR="00E45DA2">
        <w:rPr>
          <w:sz w:val="28"/>
        </w:rPr>
        <w:t xml:space="preserve"> </w:t>
      </w:r>
      <w:r w:rsidRPr="00975ADF">
        <w:rPr>
          <w:sz w:val="28"/>
        </w:rPr>
        <w:t>приобретающим</w:t>
      </w:r>
      <w:r w:rsidR="00E45DA2">
        <w:rPr>
          <w:sz w:val="28"/>
        </w:rPr>
        <w:t xml:space="preserve"> </w:t>
      </w:r>
      <w:r w:rsidRPr="00975ADF">
        <w:rPr>
          <w:sz w:val="28"/>
        </w:rPr>
        <w:t>большие</w:t>
      </w:r>
      <w:r w:rsidR="00E45DA2">
        <w:rPr>
          <w:sz w:val="28"/>
        </w:rPr>
        <w:t xml:space="preserve"> </w:t>
      </w:r>
      <w:r w:rsidRPr="00975ADF">
        <w:rPr>
          <w:sz w:val="28"/>
        </w:rPr>
        <w:t>партии</w:t>
      </w:r>
      <w:r w:rsidR="00E45DA2">
        <w:rPr>
          <w:sz w:val="28"/>
        </w:rPr>
        <w:t xml:space="preserve"> </w:t>
      </w:r>
      <w:r w:rsidRPr="00975ADF">
        <w:rPr>
          <w:sz w:val="28"/>
        </w:rPr>
        <w:t>товара</w:t>
      </w:r>
      <w:r w:rsidR="00E45DA2">
        <w:rPr>
          <w:sz w:val="28"/>
        </w:rPr>
        <w:t xml:space="preserve"> </w:t>
      </w:r>
      <w:r w:rsidRPr="00975ADF">
        <w:rPr>
          <w:sz w:val="28"/>
        </w:rPr>
        <w:t>или</w:t>
      </w:r>
      <w:r w:rsidR="00E45DA2">
        <w:rPr>
          <w:sz w:val="28"/>
        </w:rPr>
        <w:t xml:space="preserve"> </w:t>
      </w:r>
      <w:r w:rsidRPr="00975ADF">
        <w:rPr>
          <w:sz w:val="28"/>
        </w:rPr>
        <w:t>сезонная</w:t>
      </w:r>
      <w:r w:rsidR="00E45DA2">
        <w:rPr>
          <w:sz w:val="28"/>
        </w:rPr>
        <w:t xml:space="preserve"> </w:t>
      </w:r>
      <w:r w:rsidRPr="00975ADF">
        <w:rPr>
          <w:sz w:val="28"/>
        </w:rPr>
        <w:t>скидка</w:t>
      </w:r>
      <w:r w:rsidR="00E45DA2">
        <w:rPr>
          <w:sz w:val="28"/>
        </w:rPr>
        <w:t xml:space="preserve"> </w:t>
      </w:r>
      <w:r w:rsidRPr="00975ADF">
        <w:rPr>
          <w:sz w:val="28"/>
        </w:rPr>
        <w:t>(уменьшение</w:t>
      </w:r>
      <w:r w:rsidR="00E45DA2">
        <w:rPr>
          <w:sz w:val="28"/>
        </w:rPr>
        <w:t xml:space="preserve"> </w:t>
      </w:r>
      <w:r w:rsidRPr="00975ADF">
        <w:rPr>
          <w:sz w:val="28"/>
        </w:rPr>
        <w:t>цены)</w:t>
      </w:r>
      <w:r w:rsidR="00E45DA2">
        <w:rPr>
          <w:sz w:val="28"/>
        </w:rPr>
        <w:t xml:space="preserve"> </w:t>
      </w:r>
      <w:r w:rsidRPr="00975ADF">
        <w:rPr>
          <w:sz w:val="28"/>
        </w:rPr>
        <w:t>предоставляется</w:t>
      </w:r>
      <w:r w:rsidR="00E45DA2">
        <w:rPr>
          <w:sz w:val="28"/>
        </w:rPr>
        <w:t xml:space="preserve"> </w:t>
      </w:r>
      <w:r w:rsidRPr="00975ADF">
        <w:rPr>
          <w:sz w:val="28"/>
        </w:rPr>
        <w:t>покупателям,</w:t>
      </w:r>
      <w:r w:rsidR="00E45DA2">
        <w:rPr>
          <w:sz w:val="28"/>
        </w:rPr>
        <w:t xml:space="preserve"> </w:t>
      </w:r>
      <w:r w:rsidRPr="00975ADF">
        <w:rPr>
          <w:sz w:val="28"/>
        </w:rPr>
        <w:t>совершающим</w:t>
      </w:r>
      <w:r w:rsidR="00E45DA2">
        <w:rPr>
          <w:sz w:val="28"/>
        </w:rPr>
        <w:t xml:space="preserve"> </w:t>
      </w:r>
      <w:r w:rsidRPr="00975ADF">
        <w:rPr>
          <w:sz w:val="28"/>
        </w:rPr>
        <w:t>внесезонные</w:t>
      </w:r>
      <w:r w:rsidR="00E45DA2">
        <w:rPr>
          <w:sz w:val="28"/>
        </w:rPr>
        <w:t xml:space="preserve"> </w:t>
      </w:r>
      <w:r w:rsidRPr="00975ADF">
        <w:rPr>
          <w:sz w:val="28"/>
        </w:rPr>
        <w:t>покупки</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Зачеты</w:t>
      </w:r>
      <w:r w:rsidR="00E45DA2">
        <w:rPr>
          <w:sz w:val="28"/>
        </w:rPr>
        <w:t xml:space="preserve"> </w:t>
      </w:r>
      <w:r w:rsidRPr="00975ADF">
        <w:rPr>
          <w:sz w:val="28"/>
        </w:rPr>
        <w:t>предусматривают</w:t>
      </w:r>
      <w:r w:rsidR="00E45DA2">
        <w:rPr>
          <w:sz w:val="28"/>
        </w:rPr>
        <w:t xml:space="preserve"> </w:t>
      </w:r>
      <w:r w:rsidRPr="00975ADF">
        <w:rPr>
          <w:sz w:val="28"/>
        </w:rPr>
        <w:t>различные</w:t>
      </w:r>
      <w:r w:rsidR="00E45DA2">
        <w:rPr>
          <w:sz w:val="28"/>
        </w:rPr>
        <w:t xml:space="preserve"> </w:t>
      </w:r>
      <w:r w:rsidRPr="00975ADF">
        <w:rPr>
          <w:sz w:val="28"/>
        </w:rPr>
        <w:t>виды</w:t>
      </w:r>
      <w:r w:rsidR="00E45DA2">
        <w:rPr>
          <w:sz w:val="28"/>
        </w:rPr>
        <w:t xml:space="preserve"> </w:t>
      </w:r>
      <w:r w:rsidRPr="00975ADF">
        <w:rPr>
          <w:sz w:val="28"/>
        </w:rPr>
        <w:t>уменьшения</w:t>
      </w:r>
      <w:r w:rsidR="00E45DA2">
        <w:rPr>
          <w:sz w:val="28"/>
        </w:rPr>
        <w:t xml:space="preserve"> </w:t>
      </w:r>
      <w:r w:rsidRPr="00975ADF">
        <w:rPr>
          <w:sz w:val="28"/>
        </w:rPr>
        <w:t>исходных</w:t>
      </w:r>
      <w:r w:rsidR="00E45DA2">
        <w:rPr>
          <w:sz w:val="28"/>
        </w:rPr>
        <w:t xml:space="preserve"> </w:t>
      </w:r>
      <w:r w:rsidRPr="00975ADF">
        <w:rPr>
          <w:sz w:val="28"/>
        </w:rPr>
        <w:t>цен.</w:t>
      </w:r>
      <w:r w:rsidR="00E45DA2">
        <w:rPr>
          <w:sz w:val="28"/>
        </w:rPr>
        <w:t xml:space="preserve"> </w:t>
      </w:r>
      <w:r w:rsidRPr="00975ADF">
        <w:rPr>
          <w:sz w:val="28"/>
        </w:rPr>
        <w:t>Например,</w:t>
      </w:r>
      <w:r w:rsidR="00E45DA2">
        <w:rPr>
          <w:sz w:val="28"/>
        </w:rPr>
        <w:t xml:space="preserve"> </w:t>
      </w:r>
      <w:r w:rsidRPr="00975ADF">
        <w:rPr>
          <w:sz w:val="28"/>
        </w:rPr>
        <w:t>товарообменный</w:t>
      </w:r>
      <w:r w:rsidR="00E45DA2">
        <w:rPr>
          <w:sz w:val="28"/>
        </w:rPr>
        <w:t xml:space="preserve"> </w:t>
      </w:r>
      <w:r w:rsidRPr="00975ADF">
        <w:rPr>
          <w:sz w:val="28"/>
        </w:rPr>
        <w:t>зачет</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снижение</w:t>
      </w:r>
      <w:r w:rsidR="00E45DA2">
        <w:rPr>
          <w:sz w:val="28"/>
        </w:rPr>
        <w:t xml:space="preserve"> </w:t>
      </w:r>
      <w:r w:rsidRPr="00975ADF">
        <w:rPr>
          <w:sz w:val="28"/>
        </w:rPr>
        <w:t>цены</w:t>
      </w:r>
      <w:r w:rsidR="00E45DA2">
        <w:rPr>
          <w:sz w:val="28"/>
        </w:rPr>
        <w:t xml:space="preserve"> </w:t>
      </w:r>
      <w:r w:rsidRPr="00975ADF">
        <w:rPr>
          <w:sz w:val="28"/>
        </w:rPr>
        <w:t>товара</w:t>
      </w:r>
      <w:r w:rsidR="00E45DA2">
        <w:rPr>
          <w:sz w:val="28"/>
        </w:rPr>
        <w:t xml:space="preserve"> </w:t>
      </w:r>
      <w:r w:rsidRPr="00975ADF">
        <w:rPr>
          <w:sz w:val="28"/>
        </w:rPr>
        <w:t>при</w:t>
      </w:r>
      <w:r w:rsidR="00E45DA2">
        <w:rPr>
          <w:sz w:val="28"/>
        </w:rPr>
        <w:t xml:space="preserve"> </w:t>
      </w:r>
      <w:r w:rsidRPr="00975ADF">
        <w:rPr>
          <w:sz w:val="28"/>
        </w:rPr>
        <w:t>условии</w:t>
      </w:r>
      <w:r w:rsidR="00E45DA2">
        <w:rPr>
          <w:sz w:val="28"/>
        </w:rPr>
        <w:t xml:space="preserve"> </w:t>
      </w:r>
      <w:r w:rsidRPr="00975ADF">
        <w:rPr>
          <w:sz w:val="28"/>
        </w:rPr>
        <w:t>сдачи</w:t>
      </w:r>
      <w:r w:rsidR="00E45DA2">
        <w:rPr>
          <w:sz w:val="28"/>
        </w:rPr>
        <w:t xml:space="preserve"> </w:t>
      </w:r>
      <w:r w:rsidRPr="00975ADF">
        <w:rPr>
          <w:sz w:val="28"/>
        </w:rPr>
        <w:t>старого,</w:t>
      </w:r>
      <w:r w:rsidR="00E45DA2">
        <w:rPr>
          <w:sz w:val="28"/>
        </w:rPr>
        <w:t xml:space="preserve"> </w:t>
      </w:r>
      <w:r w:rsidRPr="00975ADF">
        <w:rPr>
          <w:sz w:val="28"/>
        </w:rPr>
        <w:t>уже</w:t>
      </w:r>
      <w:r w:rsidR="00E45DA2">
        <w:rPr>
          <w:sz w:val="28"/>
        </w:rPr>
        <w:t xml:space="preserve"> </w:t>
      </w:r>
      <w:r w:rsidRPr="00975ADF">
        <w:rPr>
          <w:sz w:val="28"/>
        </w:rPr>
        <w:t>использовавшегося</w:t>
      </w:r>
      <w:r w:rsidR="00E45DA2">
        <w:rPr>
          <w:sz w:val="28"/>
        </w:rPr>
        <w:t xml:space="preserve"> </w:t>
      </w:r>
      <w:r w:rsidRPr="00975ADF">
        <w:rPr>
          <w:sz w:val="28"/>
        </w:rPr>
        <w:t>потребителем</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ставшего</w:t>
      </w:r>
      <w:r w:rsidR="00E45DA2">
        <w:rPr>
          <w:sz w:val="28"/>
        </w:rPr>
        <w:t xml:space="preserve"> </w:t>
      </w:r>
      <w:r w:rsidRPr="00975ADF">
        <w:rPr>
          <w:sz w:val="28"/>
        </w:rPr>
        <w:t>непригодным</w:t>
      </w:r>
      <w:r w:rsidR="00E45DA2">
        <w:rPr>
          <w:sz w:val="28"/>
        </w:rPr>
        <w:t xml:space="preserve"> </w:t>
      </w:r>
      <w:r w:rsidRPr="00975ADF">
        <w:rPr>
          <w:sz w:val="28"/>
        </w:rPr>
        <w:t>для</w:t>
      </w:r>
      <w:r w:rsidR="00E45DA2">
        <w:rPr>
          <w:sz w:val="28"/>
        </w:rPr>
        <w:t xml:space="preserve"> </w:t>
      </w:r>
      <w:r w:rsidRPr="00975ADF">
        <w:rPr>
          <w:sz w:val="28"/>
        </w:rPr>
        <w:t>дальнейшего</w:t>
      </w:r>
      <w:r w:rsidR="00E45DA2">
        <w:rPr>
          <w:sz w:val="28"/>
        </w:rPr>
        <w:t xml:space="preserve"> </w:t>
      </w:r>
      <w:r w:rsidRPr="00975ADF">
        <w:rPr>
          <w:sz w:val="28"/>
        </w:rPr>
        <w:t>использования,</w:t>
      </w:r>
      <w:r w:rsidR="00E45DA2">
        <w:rPr>
          <w:sz w:val="28"/>
        </w:rPr>
        <w:t xml:space="preserve"> </w:t>
      </w:r>
      <w:r w:rsidRPr="00975ADF">
        <w:rPr>
          <w:sz w:val="28"/>
        </w:rPr>
        <w:t>но</w:t>
      </w:r>
      <w:r w:rsidR="00E45DA2">
        <w:rPr>
          <w:sz w:val="28"/>
        </w:rPr>
        <w:t xml:space="preserve"> </w:t>
      </w:r>
      <w:r w:rsidRPr="00975ADF">
        <w:rPr>
          <w:sz w:val="28"/>
        </w:rPr>
        <w:t>в</w:t>
      </w:r>
      <w:r w:rsidR="00E45DA2">
        <w:rPr>
          <w:sz w:val="28"/>
        </w:rPr>
        <w:t xml:space="preserve"> </w:t>
      </w:r>
      <w:r w:rsidRPr="00975ADF">
        <w:rPr>
          <w:sz w:val="28"/>
        </w:rPr>
        <w:t>то</w:t>
      </w:r>
      <w:r w:rsidR="00E45DA2">
        <w:rPr>
          <w:sz w:val="28"/>
        </w:rPr>
        <w:t xml:space="preserve"> </w:t>
      </w:r>
      <w:r w:rsidRPr="00975ADF">
        <w:rPr>
          <w:sz w:val="28"/>
        </w:rPr>
        <w:t>же</w:t>
      </w:r>
      <w:r w:rsidR="00E45DA2">
        <w:rPr>
          <w:sz w:val="28"/>
        </w:rPr>
        <w:t xml:space="preserve"> </w:t>
      </w:r>
      <w:r w:rsidRPr="00975ADF">
        <w:rPr>
          <w:sz w:val="28"/>
        </w:rPr>
        <w:t>время</w:t>
      </w:r>
      <w:r w:rsidR="00E45DA2">
        <w:rPr>
          <w:sz w:val="28"/>
        </w:rPr>
        <w:t xml:space="preserve"> </w:t>
      </w:r>
      <w:r w:rsidRPr="00975ADF">
        <w:rPr>
          <w:sz w:val="28"/>
        </w:rPr>
        <w:t>являющегося</w:t>
      </w:r>
      <w:r w:rsidR="00E45DA2">
        <w:rPr>
          <w:sz w:val="28"/>
        </w:rPr>
        <w:t xml:space="preserve"> </w:t>
      </w:r>
      <w:r w:rsidRPr="00975ADF">
        <w:rPr>
          <w:sz w:val="28"/>
        </w:rPr>
        <w:t>полезным</w:t>
      </w:r>
      <w:r w:rsidR="00E45DA2">
        <w:rPr>
          <w:sz w:val="28"/>
        </w:rPr>
        <w:t xml:space="preserve"> </w:t>
      </w:r>
      <w:r w:rsidRPr="00975ADF">
        <w:rPr>
          <w:sz w:val="28"/>
        </w:rPr>
        <w:t>для</w:t>
      </w:r>
      <w:r w:rsidR="00E45DA2">
        <w:rPr>
          <w:sz w:val="28"/>
        </w:rPr>
        <w:t xml:space="preserve"> </w:t>
      </w:r>
      <w:r w:rsidRPr="00975ADF">
        <w:rPr>
          <w:sz w:val="28"/>
        </w:rPr>
        <w:t>продавца</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применения</w:t>
      </w:r>
      <w:r w:rsidR="00E45DA2">
        <w:rPr>
          <w:sz w:val="28"/>
        </w:rPr>
        <w:t xml:space="preserve"> </w:t>
      </w:r>
      <w:r w:rsidRPr="00975ADF">
        <w:rPr>
          <w:sz w:val="28"/>
        </w:rPr>
        <w:t>его</w:t>
      </w:r>
      <w:r w:rsidR="00E45DA2">
        <w:rPr>
          <w:sz w:val="28"/>
        </w:rPr>
        <w:t xml:space="preserve"> </w:t>
      </w:r>
      <w:r w:rsidRPr="00975ADF">
        <w:rPr>
          <w:sz w:val="28"/>
        </w:rPr>
        <w:t>как</w:t>
      </w:r>
      <w:r w:rsidR="00E45DA2">
        <w:rPr>
          <w:sz w:val="28"/>
        </w:rPr>
        <w:t xml:space="preserve"> </w:t>
      </w:r>
      <w:r w:rsidRPr="00975ADF">
        <w:rPr>
          <w:sz w:val="28"/>
        </w:rPr>
        <w:t>составной</w:t>
      </w:r>
      <w:r w:rsidR="00E45DA2">
        <w:rPr>
          <w:sz w:val="28"/>
        </w:rPr>
        <w:t xml:space="preserve"> </w:t>
      </w:r>
      <w:r w:rsidRPr="00975ADF">
        <w:rPr>
          <w:sz w:val="28"/>
        </w:rPr>
        <w:t>части</w:t>
      </w:r>
      <w:r w:rsidR="00E45DA2">
        <w:rPr>
          <w:sz w:val="28"/>
        </w:rPr>
        <w:t xml:space="preserve"> </w:t>
      </w:r>
      <w:r w:rsidRPr="00975ADF">
        <w:rPr>
          <w:sz w:val="28"/>
        </w:rPr>
        <w:t>при</w:t>
      </w:r>
      <w:r w:rsidR="00E45DA2">
        <w:rPr>
          <w:sz w:val="28"/>
        </w:rPr>
        <w:t xml:space="preserve"> </w:t>
      </w:r>
      <w:r w:rsidRPr="00975ADF">
        <w:rPr>
          <w:sz w:val="28"/>
        </w:rPr>
        <w:t>создании</w:t>
      </w:r>
      <w:r w:rsidR="00E45DA2">
        <w:rPr>
          <w:sz w:val="28"/>
        </w:rPr>
        <w:t xml:space="preserve"> </w:t>
      </w:r>
      <w:r w:rsidRPr="00975ADF">
        <w:rPr>
          <w:sz w:val="28"/>
        </w:rPr>
        <w:t>новых</w:t>
      </w:r>
      <w:r w:rsidR="00E45DA2">
        <w:rPr>
          <w:sz w:val="28"/>
        </w:rPr>
        <w:t xml:space="preserve"> </w:t>
      </w:r>
      <w:r w:rsidRPr="00975ADF">
        <w:rPr>
          <w:sz w:val="28"/>
        </w:rPr>
        <w:t>товаров.</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Под</w:t>
      </w:r>
      <w:r w:rsidR="00E45DA2">
        <w:rPr>
          <w:color w:val="auto"/>
          <w:sz w:val="28"/>
        </w:rPr>
        <w:t xml:space="preserve"> </w:t>
      </w:r>
      <w:r w:rsidRPr="00975ADF">
        <w:rPr>
          <w:color w:val="auto"/>
          <w:sz w:val="28"/>
        </w:rPr>
        <w:t>зачетами</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стимулирования</w:t>
      </w:r>
      <w:r w:rsidR="00E45DA2">
        <w:rPr>
          <w:color w:val="auto"/>
          <w:sz w:val="28"/>
        </w:rPr>
        <w:t xml:space="preserve"> </w:t>
      </w:r>
      <w:r w:rsidRPr="00975ADF">
        <w:rPr>
          <w:color w:val="auto"/>
          <w:sz w:val="28"/>
        </w:rPr>
        <w:t>сбыта</w:t>
      </w:r>
      <w:r w:rsidR="00E45DA2">
        <w:rPr>
          <w:color w:val="auto"/>
          <w:sz w:val="28"/>
        </w:rPr>
        <w:t xml:space="preserve"> </w:t>
      </w:r>
      <w:r w:rsidRPr="00975ADF">
        <w:rPr>
          <w:color w:val="auto"/>
          <w:sz w:val="28"/>
        </w:rPr>
        <w:t>понимают</w:t>
      </w:r>
      <w:r w:rsidR="00E45DA2">
        <w:rPr>
          <w:color w:val="auto"/>
          <w:sz w:val="28"/>
        </w:rPr>
        <w:t xml:space="preserve"> </w:t>
      </w:r>
      <w:r w:rsidRPr="00975ADF">
        <w:rPr>
          <w:color w:val="auto"/>
          <w:sz w:val="28"/>
        </w:rPr>
        <w:t>различные</w:t>
      </w:r>
      <w:r w:rsidR="00E45DA2">
        <w:rPr>
          <w:color w:val="auto"/>
          <w:sz w:val="28"/>
        </w:rPr>
        <w:t xml:space="preserve"> </w:t>
      </w:r>
      <w:r w:rsidRPr="00975ADF">
        <w:rPr>
          <w:color w:val="auto"/>
          <w:sz w:val="28"/>
        </w:rPr>
        <w:t>премиальные</w:t>
      </w:r>
      <w:r w:rsidR="00E45DA2">
        <w:rPr>
          <w:color w:val="auto"/>
          <w:sz w:val="28"/>
        </w:rPr>
        <w:t xml:space="preserve"> </w:t>
      </w:r>
      <w:r w:rsidRPr="00975ADF">
        <w:rPr>
          <w:color w:val="auto"/>
          <w:sz w:val="28"/>
        </w:rPr>
        <w:t>выплаты</w:t>
      </w:r>
      <w:r w:rsidR="00E45DA2">
        <w:rPr>
          <w:color w:val="auto"/>
          <w:sz w:val="28"/>
        </w:rPr>
        <w:t xml:space="preserve"> </w:t>
      </w:r>
      <w:r w:rsidRPr="00975ADF">
        <w:rPr>
          <w:color w:val="auto"/>
          <w:sz w:val="28"/>
        </w:rPr>
        <w:t>или</w:t>
      </w:r>
      <w:r w:rsidR="00E45DA2">
        <w:rPr>
          <w:color w:val="auto"/>
          <w:sz w:val="28"/>
        </w:rPr>
        <w:t xml:space="preserve"> </w:t>
      </w:r>
      <w:r w:rsidRPr="00975ADF">
        <w:rPr>
          <w:color w:val="auto"/>
          <w:sz w:val="28"/>
        </w:rPr>
        <w:t>скидки</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цены</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товары</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вознаграждения</w:t>
      </w:r>
      <w:r w:rsidR="00E45DA2">
        <w:rPr>
          <w:color w:val="auto"/>
          <w:sz w:val="28"/>
        </w:rPr>
        <w:t xml:space="preserve"> </w:t>
      </w:r>
      <w:r w:rsidRPr="00975ADF">
        <w:rPr>
          <w:color w:val="auto"/>
          <w:sz w:val="28"/>
        </w:rPr>
        <w:t>участников</w:t>
      </w:r>
      <w:r w:rsidR="00E45DA2">
        <w:rPr>
          <w:color w:val="auto"/>
          <w:sz w:val="28"/>
        </w:rPr>
        <w:t xml:space="preserve"> </w:t>
      </w:r>
      <w:r w:rsidRPr="00975ADF">
        <w:rPr>
          <w:color w:val="auto"/>
          <w:sz w:val="28"/>
        </w:rPr>
        <w:t>каналов</w:t>
      </w:r>
      <w:r w:rsidR="00E45DA2">
        <w:rPr>
          <w:color w:val="auto"/>
          <w:sz w:val="28"/>
        </w:rPr>
        <w:t xml:space="preserve"> </w:t>
      </w:r>
      <w:r w:rsidRPr="00975ADF">
        <w:rPr>
          <w:color w:val="auto"/>
          <w:sz w:val="28"/>
        </w:rPr>
        <w:t>сбыта</w:t>
      </w:r>
      <w:r w:rsidR="00E45DA2">
        <w:rPr>
          <w:color w:val="auto"/>
          <w:sz w:val="28"/>
        </w:rPr>
        <w:t xml:space="preserve"> </w:t>
      </w:r>
      <w:r w:rsidRPr="00975ADF">
        <w:rPr>
          <w:color w:val="auto"/>
          <w:sz w:val="28"/>
        </w:rPr>
        <w:t>предприятия-производителя</w:t>
      </w:r>
      <w:r w:rsidR="00E45DA2">
        <w:rPr>
          <w:color w:val="auto"/>
          <w:sz w:val="28"/>
        </w:rPr>
        <w:t xml:space="preserve"> </w:t>
      </w:r>
      <w:r w:rsidRPr="00975ADF">
        <w:rPr>
          <w:color w:val="auto"/>
          <w:sz w:val="28"/>
        </w:rPr>
        <w:t>(дилеры,</w:t>
      </w:r>
      <w:r w:rsidR="00E45DA2">
        <w:rPr>
          <w:color w:val="auto"/>
          <w:sz w:val="28"/>
        </w:rPr>
        <w:t xml:space="preserve"> </w:t>
      </w:r>
      <w:r w:rsidRPr="00975ADF">
        <w:rPr>
          <w:color w:val="auto"/>
          <w:sz w:val="28"/>
        </w:rPr>
        <w:t>дистрибьюторы</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понятие</w:t>
      </w:r>
      <w:r w:rsidR="00E45DA2">
        <w:rPr>
          <w:sz w:val="28"/>
        </w:rPr>
        <w:t xml:space="preserve"> </w:t>
      </w:r>
      <w:r w:rsidRPr="00975ADF">
        <w:rPr>
          <w:sz w:val="28"/>
        </w:rPr>
        <w:t>«условия</w:t>
      </w:r>
      <w:r w:rsidR="00E45DA2">
        <w:rPr>
          <w:sz w:val="28"/>
        </w:rPr>
        <w:t xml:space="preserve"> </w:t>
      </w:r>
      <w:r w:rsidRPr="00975ADF">
        <w:rPr>
          <w:sz w:val="28"/>
        </w:rPr>
        <w:t>поставок»</w:t>
      </w:r>
      <w:r w:rsidR="00E45DA2">
        <w:rPr>
          <w:sz w:val="28"/>
        </w:rPr>
        <w:t xml:space="preserve"> </w:t>
      </w:r>
      <w:r w:rsidRPr="00975ADF">
        <w:rPr>
          <w:sz w:val="28"/>
        </w:rPr>
        <w:t>включаются</w:t>
      </w:r>
      <w:r w:rsidR="00E45DA2">
        <w:rPr>
          <w:sz w:val="28"/>
        </w:rPr>
        <w:t xml:space="preserve"> </w:t>
      </w:r>
      <w:r w:rsidRPr="00975ADF">
        <w:rPr>
          <w:sz w:val="28"/>
        </w:rPr>
        <w:t>виды</w:t>
      </w:r>
      <w:r w:rsidR="00E45DA2">
        <w:rPr>
          <w:sz w:val="28"/>
        </w:rPr>
        <w:t xml:space="preserve"> </w:t>
      </w:r>
      <w:r w:rsidRPr="00975ADF">
        <w:rPr>
          <w:sz w:val="28"/>
        </w:rPr>
        <w:t>оплаты</w:t>
      </w:r>
      <w:r w:rsidR="00E45DA2">
        <w:rPr>
          <w:sz w:val="28"/>
        </w:rPr>
        <w:t xml:space="preserve"> </w:t>
      </w:r>
      <w:r w:rsidRPr="00975ADF">
        <w:rPr>
          <w:sz w:val="28"/>
        </w:rPr>
        <w:t>поставок</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способа</w:t>
      </w:r>
      <w:r w:rsidR="00E45DA2">
        <w:rPr>
          <w:sz w:val="28"/>
        </w:rPr>
        <w:t xml:space="preserve"> </w:t>
      </w:r>
      <w:r w:rsidRPr="00975ADF">
        <w:rPr>
          <w:sz w:val="28"/>
        </w:rPr>
        <w:t>доставки</w:t>
      </w:r>
      <w:r w:rsidR="00E45DA2">
        <w:rPr>
          <w:sz w:val="28"/>
        </w:rPr>
        <w:t xml:space="preserve"> </w:t>
      </w:r>
      <w:r w:rsidRPr="00975ADF">
        <w:rPr>
          <w:sz w:val="28"/>
        </w:rPr>
        <w:t>товара</w:t>
      </w:r>
      <w:r w:rsidR="00E45DA2">
        <w:rPr>
          <w:sz w:val="28"/>
        </w:rPr>
        <w:t xml:space="preserve"> </w:t>
      </w:r>
      <w:r w:rsidRPr="00975ADF">
        <w:rPr>
          <w:sz w:val="28"/>
        </w:rPr>
        <w:t>от</w:t>
      </w:r>
      <w:r w:rsidR="00E45DA2">
        <w:rPr>
          <w:sz w:val="28"/>
        </w:rPr>
        <w:t xml:space="preserve"> </w:t>
      </w:r>
      <w:r w:rsidRPr="00975ADF">
        <w:rPr>
          <w:sz w:val="28"/>
        </w:rPr>
        <w:t>производителя</w:t>
      </w:r>
      <w:r w:rsidR="00E45DA2">
        <w:rPr>
          <w:sz w:val="28"/>
        </w:rPr>
        <w:t xml:space="preserve"> </w:t>
      </w:r>
      <w:r w:rsidRPr="00975ADF">
        <w:rPr>
          <w:sz w:val="28"/>
        </w:rPr>
        <w:t>до</w:t>
      </w:r>
      <w:r w:rsidR="00E45DA2">
        <w:rPr>
          <w:sz w:val="28"/>
        </w:rPr>
        <w:t xml:space="preserve"> </w:t>
      </w:r>
      <w:r w:rsidRPr="00975ADF">
        <w:rPr>
          <w:sz w:val="28"/>
        </w:rPr>
        <w:t>потребителя</w:t>
      </w:r>
      <w:r w:rsidR="00E45DA2">
        <w:rPr>
          <w:sz w:val="28"/>
        </w:rPr>
        <w:t xml:space="preserve"> </w:t>
      </w:r>
      <w:r w:rsidRPr="00975ADF">
        <w:rPr>
          <w:sz w:val="28"/>
        </w:rPr>
        <w:t>и</w:t>
      </w:r>
      <w:r w:rsidR="00E45DA2">
        <w:rPr>
          <w:sz w:val="28"/>
        </w:rPr>
        <w:t xml:space="preserve"> </w:t>
      </w:r>
      <w:r w:rsidRPr="00975ADF">
        <w:rPr>
          <w:sz w:val="28"/>
        </w:rPr>
        <w:t>от</w:t>
      </w:r>
      <w:r w:rsidR="00E45DA2">
        <w:rPr>
          <w:sz w:val="28"/>
        </w:rPr>
        <w:t xml:space="preserve"> </w:t>
      </w:r>
      <w:r w:rsidRPr="00975ADF">
        <w:rPr>
          <w:sz w:val="28"/>
        </w:rPr>
        <w:t>того,</w:t>
      </w:r>
      <w:r w:rsidR="00E45DA2">
        <w:rPr>
          <w:sz w:val="28"/>
        </w:rPr>
        <w:t xml:space="preserve"> </w:t>
      </w:r>
      <w:r w:rsidRPr="00975ADF">
        <w:rPr>
          <w:sz w:val="28"/>
        </w:rPr>
        <w:t>за</w:t>
      </w:r>
      <w:r w:rsidR="00E45DA2">
        <w:rPr>
          <w:sz w:val="28"/>
        </w:rPr>
        <w:t xml:space="preserve"> </w:t>
      </w:r>
      <w:r w:rsidRPr="00975ADF">
        <w:rPr>
          <w:sz w:val="28"/>
        </w:rPr>
        <w:t>чей</w:t>
      </w:r>
      <w:r w:rsidR="00E45DA2">
        <w:rPr>
          <w:sz w:val="28"/>
        </w:rPr>
        <w:t xml:space="preserve"> </w:t>
      </w:r>
      <w:r w:rsidRPr="00975ADF">
        <w:rPr>
          <w:sz w:val="28"/>
        </w:rPr>
        <w:t>счет</w:t>
      </w:r>
      <w:r w:rsidR="00E45DA2">
        <w:rPr>
          <w:sz w:val="28"/>
        </w:rPr>
        <w:t xml:space="preserve"> </w:t>
      </w:r>
      <w:r w:rsidRPr="00975ADF">
        <w:rPr>
          <w:sz w:val="28"/>
        </w:rPr>
        <w:t>эта</w:t>
      </w:r>
      <w:r w:rsidR="00E45DA2">
        <w:rPr>
          <w:sz w:val="28"/>
        </w:rPr>
        <w:t xml:space="preserve"> </w:t>
      </w:r>
      <w:r w:rsidRPr="00975ADF">
        <w:rPr>
          <w:sz w:val="28"/>
        </w:rPr>
        <w:t>транспортировка</w:t>
      </w:r>
      <w:r w:rsidR="00E45DA2">
        <w:rPr>
          <w:sz w:val="28"/>
        </w:rPr>
        <w:t xml:space="preserve"> </w:t>
      </w:r>
      <w:r w:rsidRPr="00975ADF">
        <w:rPr>
          <w:sz w:val="28"/>
        </w:rPr>
        <w:t>будет</w:t>
      </w:r>
      <w:r w:rsidR="00E45DA2">
        <w:rPr>
          <w:sz w:val="28"/>
        </w:rPr>
        <w:t xml:space="preserve"> </w:t>
      </w:r>
      <w:r w:rsidRPr="00975ADF">
        <w:rPr>
          <w:sz w:val="28"/>
        </w:rPr>
        <w:t>производиться.</w:t>
      </w:r>
      <w:r w:rsidR="00E45DA2">
        <w:rPr>
          <w:sz w:val="28"/>
        </w:rPr>
        <w:t xml:space="preserve"> </w:t>
      </w:r>
      <w:r w:rsidRPr="00975ADF">
        <w:rPr>
          <w:sz w:val="28"/>
        </w:rPr>
        <w:t>В</w:t>
      </w:r>
      <w:r w:rsidR="00E45DA2">
        <w:rPr>
          <w:sz w:val="28"/>
        </w:rPr>
        <w:t xml:space="preserve"> </w:t>
      </w:r>
      <w:r w:rsidRPr="00975ADF">
        <w:rPr>
          <w:sz w:val="28"/>
        </w:rPr>
        <w:t>связи</w:t>
      </w:r>
      <w:r w:rsidR="00E45DA2">
        <w:rPr>
          <w:sz w:val="28"/>
        </w:rPr>
        <w:t xml:space="preserve"> </w:t>
      </w:r>
      <w:r w:rsidRPr="00975ADF">
        <w:rPr>
          <w:sz w:val="28"/>
        </w:rPr>
        <w:t>с</w:t>
      </w:r>
      <w:r w:rsidR="00E45DA2">
        <w:rPr>
          <w:sz w:val="28"/>
        </w:rPr>
        <w:t xml:space="preserve"> </w:t>
      </w:r>
      <w:r w:rsidRPr="00975ADF">
        <w:rPr>
          <w:sz w:val="28"/>
        </w:rPr>
        <w:t>этим</w:t>
      </w:r>
      <w:r w:rsidR="00E45DA2">
        <w:rPr>
          <w:sz w:val="28"/>
        </w:rPr>
        <w:t xml:space="preserve"> </w:t>
      </w:r>
      <w:r w:rsidRPr="00975ADF">
        <w:rPr>
          <w:sz w:val="28"/>
        </w:rPr>
        <w:t>различают</w:t>
      </w:r>
      <w:r w:rsidR="00E45DA2">
        <w:rPr>
          <w:sz w:val="28"/>
        </w:rPr>
        <w:t xml:space="preserve"> </w:t>
      </w:r>
      <w:r w:rsidRPr="00975ADF">
        <w:rPr>
          <w:sz w:val="28"/>
        </w:rPr>
        <w:t>цену</w:t>
      </w:r>
      <w:r w:rsidR="00E45DA2">
        <w:rPr>
          <w:sz w:val="28"/>
        </w:rPr>
        <w:t xml:space="preserve"> </w:t>
      </w:r>
      <w:r w:rsidRPr="00975ADF">
        <w:rPr>
          <w:sz w:val="28"/>
        </w:rPr>
        <w:t>купли-продажи,</w:t>
      </w:r>
      <w:r w:rsidR="00E45DA2">
        <w:rPr>
          <w:sz w:val="28"/>
        </w:rPr>
        <w:t xml:space="preserve"> </w:t>
      </w:r>
      <w:r w:rsidRPr="00975ADF">
        <w:rPr>
          <w:sz w:val="28"/>
        </w:rPr>
        <w:t>определяемую</w:t>
      </w:r>
      <w:r w:rsidR="00E45DA2">
        <w:rPr>
          <w:sz w:val="28"/>
        </w:rPr>
        <w:t xml:space="preserve"> </w:t>
      </w:r>
      <w:r w:rsidRPr="00975ADF">
        <w:rPr>
          <w:sz w:val="28"/>
        </w:rPr>
        <w:t>условиями</w:t>
      </w:r>
      <w:r w:rsidR="00E45DA2">
        <w:rPr>
          <w:sz w:val="28"/>
        </w:rPr>
        <w:t xml:space="preserve"> </w:t>
      </w:r>
      <w:r w:rsidRPr="00975ADF">
        <w:rPr>
          <w:sz w:val="28"/>
        </w:rPr>
        <w:t>поставки,</w:t>
      </w:r>
      <w:r w:rsidR="00E45DA2">
        <w:rPr>
          <w:sz w:val="28"/>
        </w:rPr>
        <w:t xml:space="preserve"> </w:t>
      </w:r>
      <w:r w:rsidRPr="00975ADF">
        <w:rPr>
          <w:sz w:val="28"/>
        </w:rPr>
        <w:t>оговоренными</w:t>
      </w:r>
      <w:r w:rsidR="00E45DA2">
        <w:rPr>
          <w:sz w:val="28"/>
        </w:rPr>
        <w:t xml:space="preserve"> </w:t>
      </w:r>
      <w:r w:rsidRPr="00975ADF">
        <w:rPr>
          <w:sz w:val="28"/>
        </w:rPr>
        <w:t>в</w:t>
      </w:r>
      <w:r w:rsidR="00E45DA2">
        <w:rPr>
          <w:sz w:val="28"/>
        </w:rPr>
        <w:t xml:space="preserve"> </w:t>
      </w:r>
      <w:r w:rsidRPr="00975ADF">
        <w:rPr>
          <w:sz w:val="28"/>
        </w:rPr>
        <w:t>контракте.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СИФ</w:t>
      </w:r>
      <w:r w:rsidR="00E45DA2">
        <w:rPr>
          <w:sz w:val="28"/>
        </w:rPr>
        <w:t xml:space="preserve"> </w:t>
      </w:r>
      <w:r w:rsidRPr="00975ADF">
        <w:rPr>
          <w:sz w:val="28"/>
        </w:rPr>
        <w:t>-</w:t>
      </w:r>
      <w:r w:rsidR="00E45DA2">
        <w:rPr>
          <w:sz w:val="28"/>
        </w:rPr>
        <w:t xml:space="preserve"> </w:t>
      </w:r>
      <w:r w:rsidRPr="00975ADF">
        <w:rPr>
          <w:sz w:val="28"/>
        </w:rPr>
        <w:t>стоимость,</w:t>
      </w:r>
      <w:r w:rsidR="00E45DA2">
        <w:rPr>
          <w:sz w:val="28"/>
        </w:rPr>
        <w:t xml:space="preserve"> </w:t>
      </w:r>
      <w:r w:rsidRPr="00975ADF">
        <w:rPr>
          <w:sz w:val="28"/>
        </w:rPr>
        <w:t>страховка,</w:t>
      </w:r>
      <w:r w:rsidR="00E45DA2">
        <w:rPr>
          <w:sz w:val="28"/>
        </w:rPr>
        <w:t xml:space="preserve"> </w:t>
      </w:r>
      <w:r w:rsidRPr="00975ADF">
        <w:rPr>
          <w:sz w:val="28"/>
        </w:rPr>
        <w:t>фрахт.</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продавец</w:t>
      </w:r>
      <w:r w:rsidR="00E45DA2">
        <w:rPr>
          <w:sz w:val="28"/>
        </w:rPr>
        <w:t xml:space="preserve"> </w:t>
      </w:r>
      <w:r w:rsidRPr="00975ADF">
        <w:rPr>
          <w:sz w:val="28"/>
        </w:rPr>
        <w:t>за</w:t>
      </w:r>
      <w:r w:rsidR="00E45DA2">
        <w:rPr>
          <w:sz w:val="28"/>
        </w:rPr>
        <w:t xml:space="preserve"> </w:t>
      </w:r>
      <w:r w:rsidRPr="00975ADF">
        <w:rPr>
          <w:sz w:val="28"/>
        </w:rPr>
        <w:t>свой</w:t>
      </w:r>
      <w:r w:rsidR="00E45DA2">
        <w:rPr>
          <w:sz w:val="28"/>
        </w:rPr>
        <w:t xml:space="preserve"> </w:t>
      </w:r>
      <w:r w:rsidRPr="00975ADF">
        <w:rPr>
          <w:sz w:val="28"/>
        </w:rPr>
        <w:t>счет</w:t>
      </w:r>
      <w:r w:rsidR="00E45DA2">
        <w:rPr>
          <w:sz w:val="28"/>
        </w:rPr>
        <w:t xml:space="preserve"> </w:t>
      </w:r>
      <w:r w:rsidRPr="00975ADF">
        <w:rPr>
          <w:sz w:val="28"/>
        </w:rPr>
        <w:t>доставляет</w:t>
      </w:r>
      <w:r w:rsidR="00E45DA2">
        <w:rPr>
          <w:sz w:val="28"/>
        </w:rPr>
        <w:t xml:space="preserve"> </w:t>
      </w:r>
      <w:r w:rsidRPr="00975ADF">
        <w:rPr>
          <w:sz w:val="28"/>
        </w:rPr>
        <w:t>товар</w:t>
      </w:r>
      <w:r w:rsidR="00E45DA2">
        <w:rPr>
          <w:sz w:val="28"/>
        </w:rPr>
        <w:t xml:space="preserve"> </w:t>
      </w:r>
      <w:r w:rsidRPr="00975ADF">
        <w:rPr>
          <w:sz w:val="28"/>
        </w:rPr>
        <w:t>в</w:t>
      </w:r>
      <w:r w:rsidR="00E45DA2">
        <w:rPr>
          <w:sz w:val="28"/>
        </w:rPr>
        <w:t xml:space="preserve"> </w:t>
      </w:r>
      <w:r w:rsidRPr="00975ADF">
        <w:rPr>
          <w:sz w:val="28"/>
        </w:rPr>
        <w:t>порт</w:t>
      </w:r>
      <w:r w:rsidR="00E45DA2">
        <w:rPr>
          <w:sz w:val="28"/>
        </w:rPr>
        <w:t xml:space="preserve"> </w:t>
      </w:r>
      <w:r w:rsidRPr="00975ADF">
        <w:rPr>
          <w:sz w:val="28"/>
        </w:rPr>
        <w:t>отгрузки,</w:t>
      </w:r>
      <w:r w:rsidR="00E45DA2">
        <w:rPr>
          <w:sz w:val="28"/>
        </w:rPr>
        <w:t xml:space="preserve"> </w:t>
      </w:r>
      <w:r w:rsidRPr="00975ADF">
        <w:rPr>
          <w:sz w:val="28"/>
        </w:rPr>
        <w:t>фрахтует</w:t>
      </w:r>
      <w:r w:rsidR="00E45DA2">
        <w:rPr>
          <w:sz w:val="28"/>
        </w:rPr>
        <w:t xml:space="preserve"> </w:t>
      </w:r>
      <w:r w:rsidRPr="00975ADF">
        <w:rPr>
          <w:sz w:val="28"/>
        </w:rPr>
        <w:t>судно</w:t>
      </w:r>
      <w:r w:rsidR="00E45DA2">
        <w:rPr>
          <w:sz w:val="28"/>
        </w:rPr>
        <w:t xml:space="preserve"> </w:t>
      </w:r>
      <w:r w:rsidRPr="00975ADF">
        <w:rPr>
          <w:sz w:val="28"/>
        </w:rPr>
        <w:t>или</w:t>
      </w:r>
      <w:r w:rsidR="00E45DA2">
        <w:rPr>
          <w:sz w:val="28"/>
        </w:rPr>
        <w:t xml:space="preserve"> </w:t>
      </w:r>
      <w:r w:rsidRPr="00975ADF">
        <w:rPr>
          <w:sz w:val="28"/>
        </w:rPr>
        <w:t>место</w:t>
      </w:r>
      <w:r w:rsidR="00E45DA2">
        <w:rPr>
          <w:sz w:val="28"/>
        </w:rPr>
        <w:t xml:space="preserve"> </w:t>
      </w:r>
      <w:r w:rsidRPr="00975ADF">
        <w:rPr>
          <w:sz w:val="28"/>
        </w:rPr>
        <w:t>на</w:t>
      </w:r>
      <w:r w:rsidR="00E45DA2">
        <w:rPr>
          <w:sz w:val="28"/>
        </w:rPr>
        <w:t xml:space="preserve"> </w:t>
      </w:r>
      <w:r w:rsidRPr="00975ADF">
        <w:rPr>
          <w:sz w:val="28"/>
        </w:rPr>
        <w:t>нем,</w:t>
      </w:r>
      <w:r w:rsidR="00E45DA2">
        <w:rPr>
          <w:sz w:val="28"/>
        </w:rPr>
        <w:t xml:space="preserve"> </w:t>
      </w:r>
      <w:r w:rsidRPr="00975ADF">
        <w:rPr>
          <w:sz w:val="28"/>
        </w:rPr>
        <w:t>грузит</w:t>
      </w:r>
      <w:r w:rsidR="00E45DA2">
        <w:rPr>
          <w:sz w:val="28"/>
        </w:rPr>
        <w:t xml:space="preserve"> </w:t>
      </w:r>
      <w:r w:rsidRPr="00975ADF">
        <w:rPr>
          <w:sz w:val="28"/>
        </w:rPr>
        <w:t>на</w:t>
      </w:r>
      <w:r w:rsidR="00E45DA2">
        <w:rPr>
          <w:sz w:val="28"/>
        </w:rPr>
        <w:t xml:space="preserve"> </w:t>
      </w:r>
      <w:r w:rsidRPr="00975ADF">
        <w:rPr>
          <w:sz w:val="28"/>
        </w:rPr>
        <w:t>судно,</w:t>
      </w:r>
      <w:r w:rsidR="00E45DA2">
        <w:rPr>
          <w:sz w:val="28"/>
        </w:rPr>
        <w:t xml:space="preserve"> </w:t>
      </w:r>
      <w:r w:rsidRPr="00975ADF">
        <w:rPr>
          <w:sz w:val="28"/>
        </w:rPr>
        <w:t>оплачивает</w:t>
      </w:r>
      <w:r w:rsidR="00E45DA2">
        <w:rPr>
          <w:sz w:val="28"/>
        </w:rPr>
        <w:t xml:space="preserve"> </w:t>
      </w:r>
      <w:r w:rsidRPr="00975ADF">
        <w:rPr>
          <w:sz w:val="28"/>
        </w:rPr>
        <w:t>все</w:t>
      </w:r>
      <w:r w:rsidR="00E45DA2">
        <w:rPr>
          <w:sz w:val="28"/>
        </w:rPr>
        <w:t xml:space="preserve"> </w:t>
      </w:r>
      <w:r w:rsidRPr="00975ADF">
        <w:rPr>
          <w:sz w:val="28"/>
        </w:rPr>
        <w:t>сборы,</w:t>
      </w:r>
      <w:r w:rsidR="00E45DA2">
        <w:rPr>
          <w:sz w:val="28"/>
        </w:rPr>
        <w:t xml:space="preserve"> </w:t>
      </w:r>
      <w:r w:rsidRPr="00975ADF">
        <w:rPr>
          <w:sz w:val="28"/>
        </w:rPr>
        <w:t>налоги,</w:t>
      </w:r>
      <w:r w:rsidR="00E45DA2">
        <w:rPr>
          <w:sz w:val="28"/>
        </w:rPr>
        <w:t xml:space="preserve"> </w:t>
      </w:r>
      <w:r w:rsidRPr="00975ADF">
        <w:rPr>
          <w:sz w:val="28"/>
        </w:rPr>
        <w:t>связанные</w:t>
      </w:r>
      <w:r w:rsidR="00E45DA2">
        <w:rPr>
          <w:sz w:val="28"/>
        </w:rPr>
        <w:t xml:space="preserve"> </w:t>
      </w:r>
      <w:r w:rsidRPr="00975ADF">
        <w:rPr>
          <w:sz w:val="28"/>
        </w:rPr>
        <w:t>с</w:t>
      </w:r>
      <w:r w:rsidR="00E45DA2">
        <w:rPr>
          <w:sz w:val="28"/>
        </w:rPr>
        <w:t xml:space="preserve"> </w:t>
      </w:r>
      <w:r w:rsidRPr="00975ADF">
        <w:rPr>
          <w:sz w:val="28"/>
        </w:rPr>
        <w:t>вывозом</w:t>
      </w:r>
      <w:r w:rsidR="00E45DA2">
        <w:rPr>
          <w:sz w:val="28"/>
        </w:rPr>
        <w:t xml:space="preserve"> </w:t>
      </w:r>
      <w:r w:rsidRPr="00975ADF">
        <w:rPr>
          <w:sz w:val="28"/>
        </w:rPr>
        <w:t>груза,</w:t>
      </w:r>
      <w:r w:rsidR="00E92292">
        <w:rPr>
          <w:sz w:val="28"/>
        </w:rPr>
        <w:t xml:space="preserve"> </w:t>
      </w:r>
      <w:r w:rsidRPr="00975ADF">
        <w:rPr>
          <w:sz w:val="28"/>
        </w:rPr>
        <w:t>страхует</w:t>
      </w:r>
      <w:r w:rsidR="00E45DA2">
        <w:rPr>
          <w:sz w:val="28"/>
        </w:rPr>
        <w:t xml:space="preserve"> </w:t>
      </w:r>
      <w:r w:rsidRPr="00975ADF">
        <w:rPr>
          <w:sz w:val="28"/>
        </w:rPr>
        <w:t>товар</w:t>
      </w:r>
      <w:r w:rsidR="00E45DA2">
        <w:rPr>
          <w:sz w:val="28"/>
        </w:rPr>
        <w:t xml:space="preserve"> </w:t>
      </w:r>
      <w:r w:rsidRPr="00975ADF">
        <w:rPr>
          <w:sz w:val="28"/>
        </w:rPr>
        <w:t>и</w:t>
      </w:r>
      <w:r w:rsidR="00E45DA2">
        <w:rPr>
          <w:sz w:val="28"/>
        </w:rPr>
        <w:t xml:space="preserve"> </w:t>
      </w:r>
      <w:r w:rsidRPr="00975ADF">
        <w:rPr>
          <w:sz w:val="28"/>
        </w:rPr>
        <w:t>вручает</w:t>
      </w:r>
      <w:r w:rsidR="00E45DA2">
        <w:rPr>
          <w:sz w:val="28"/>
        </w:rPr>
        <w:t xml:space="preserve"> </w:t>
      </w:r>
      <w:r w:rsidRPr="00975ADF">
        <w:rPr>
          <w:sz w:val="28"/>
        </w:rPr>
        <w:t>покупателю</w:t>
      </w:r>
      <w:r w:rsidR="00E45DA2">
        <w:rPr>
          <w:sz w:val="28"/>
        </w:rPr>
        <w:t xml:space="preserve"> </w:t>
      </w:r>
      <w:r w:rsidRPr="00975ADF">
        <w:rPr>
          <w:sz w:val="28"/>
        </w:rPr>
        <w:t>коносамент</w:t>
      </w:r>
      <w:r w:rsidR="00E45DA2">
        <w:rPr>
          <w:sz w:val="28"/>
        </w:rPr>
        <w:t xml:space="preserve"> </w:t>
      </w:r>
      <w:r w:rsidRPr="00975ADF">
        <w:rPr>
          <w:sz w:val="28"/>
        </w:rPr>
        <w:t>(документ,</w:t>
      </w:r>
      <w:r w:rsidR="00E45DA2">
        <w:rPr>
          <w:sz w:val="28"/>
        </w:rPr>
        <w:t xml:space="preserve"> </w:t>
      </w:r>
      <w:r w:rsidRPr="00975ADF">
        <w:rPr>
          <w:sz w:val="28"/>
        </w:rPr>
        <w:t>содержащий</w:t>
      </w:r>
      <w:r w:rsidR="00E45DA2">
        <w:rPr>
          <w:sz w:val="28"/>
        </w:rPr>
        <w:t xml:space="preserve"> </w:t>
      </w:r>
      <w:r w:rsidRPr="00975ADF">
        <w:rPr>
          <w:sz w:val="28"/>
        </w:rPr>
        <w:t>условия</w:t>
      </w:r>
      <w:r w:rsidR="00E45DA2">
        <w:rPr>
          <w:sz w:val="28"/>
        </w:rPr>
        <w:t xml:space="preserve"> </w:t>
      </w:r>
      <w:r w:rsidRPr="00975ADF">
        <w:rPr>
          <w:sz w:val="28"/>
        </w:rPr>
        <w:t>договора</w:t>
      </w:r>
      <w:r w:rsidR="00E45DA2">
        <w:rPr>
          <w:sz w:val="28"/>
        </w:rPr>
        <w:t xml:space="preserve"> </w:t>
      </w:r>
      <w:r w:rsidRPr="00975ADF">
        <w:rPr>
          <w:sz w:val="28"/>
        </w:rPr>
        <w:t>морской</w:t>
      </w:r>
      <w:r w:rsidR="00E45DA2">
        <w:rPr>
          <w:sz w:val="28"/>
        </w:rPr>
        <w:t xml:space="preserve"> </w:t>
      </w:r>
      <w:r w:rsidRPr="00975ADF">
        <w:rPr>
          <w:sz w:val="28"/>
        </w:rPr>
        <w:t>перевозки).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Цена</w:t>
      </w:r>
      <w:r w:rsidR="00E45DA2">
        <w:rPr>
          <w:sz w:val="28"/>
        </w:rPr>
        <w:t xml:space="preserve"> </w:t>
      </w:r>
      <w:r w:rsidRPr="00975ADF">
        <w:rPr>
          <w:sz w:val="28"/>
        </w:rPr>
        <w:t>ФОБ-судно</w:t>
      </w:r>
      <w:r w:rsidR="00E45DA2">
        <w:rPr>
          <w:sz w:val="28"/>
        </w:rPr>
        <w:t xml:space="preserve"> </w:t>
      </w:r>
      <w:r w:rsidRPr="00975ADF">
        <w:rPr>
          <w:sz w:val="28"/>
        </w:rPr>
        <w:t>-</w:t>
      </w:r>
      <w:r w:rsidR="00E45DA2">
        <w:rPr>
          <w:sz w:val="28"/>
        </w:rPr>
        <w:t xml:space="preserve"> </w:t>
      </w:r>
      <w:r w:rsidRPr="00975ADF">
        <w:rPr>
          <w:sz w:val="28"/>
        </w:rPr>
        <w:t>цена,</w:t>
      </w:r>
      <w:r w:rsidR="00E45DA2">
        <w:rPr>
          <w:sz w:val="28"/>
        </w:rPr>
        <w:t xml:space="preserve"> </w:t>
      </w:r>
      <w:r w:rsidRPr="00975ADF">
        <w:rPr>
          <w:sz w:val="28"/>
        </w:rPr>
        <w:t>включающая</w:t>
      </w:r>
      <w:r w:rsidR="00E45DA2">
        <w:rPr>
          <w:sz w:val="28"/>
        </w:rPr>
        <w:t xml:space="preserve"> </w:t>
      </w:r>
      <w:r w:rsidRPr="00975ADF">
        <w:rPr>
          <w:sz w:val="28"/>
        </w:rPr>
        <w:t>базисные</w:t>
      </w:r>
      <w:r w:rsidR="00E45DA2">
        <w:rPr>
          <w:sz w:val="28"/>
        </w:rPr>
        <w:t xml:space="preserve"> </w:t>
      </w:r>
      <w:r w:rsidRPr="00975ADF">
        <w:rPr>
          <w:sz w:val="28"/>
        </w:rPr>
        <w:t>условия</w:t>
      </w:r>
      <w:r w:rsidR="00E45DA2">
        <w:rPr>
          <w:sz w:val="28"/>
        </w:rPr>
        <w:t xml:space="preserve"> </w:t>
      </w:r>
      <w:r w:rsidRPr="00975ADF">
        <w:rPr>
          <w:sz w:val="28"/>
        </w:rPr>
        <w:t>поставки</w:t>
      </w:r>
      <w:r w:rsidR="00E45DA2">
        <w:rPr>
          <w:sz w:val="28"/>
        </w:rPr>
        <w:t xml:space="preserve"> </w:t>
      </w:r>
      <w:r w:rsidRPr="00975ADF">
        <w:rPr>
          <w:sz w:val="28"/>
        </w:rPr>
        <w:t>ФОБ</w:t>
      </w:r>
      <w:r w:rsidR="00E45DA2">
        <w:rPr>
          <w:sz w:val="28"/>
        </w:rPr>
        <w:t xml:space="preserve"> </w:t>
      </w:r>
      <w:r w:rsidRPr="00975ADF">
        <w:rPr>
          <w:sz w:val="28"/>
        </w:rPr>
        <w:t>(«свободно</w:t>
      </w:r>
      <w:r w:rsidR="00E45DA2">
        <w:rPr>
          <w:sz w:val="28"/>
        </w:rPr>
        <w:t xml:space="preserve"> </w:t>
      </w:r>
      <w:r w:rsidRPr="00975ADF">
        <w:rPr>
          <w:sz w:val="28"/>
        </w:rPr>
        <w:t>на</w:t>
      </w:r>
      <w:r w:rsidR="00E45DA2">
        <w:rPr>
          <w:sz w:val="28"/>
        </w:rPr>
        <w:t xml:space="preserve"> </w:t>
      </w:r>
      <w:r w:rsidRPr="00975ADF">
        <w:rPr>
          <w:sz w:val="28"/>
        </w:rPr>
        <w:t>борту</w:t>
      </w:r>
      <w:r w:rsidR="00E45DA2">
        <w:rPr>
          <w:sz w:val="28"/>
        </w:rPr>
        <w:t xml:space="preserve"> </w:t>
      </w:r>
      <w:r w:rsidRPr="00975ADF">
        <w:rPr>
          <w:sz w:val="28"/>
        </w:rPr>
        <w:t>судна»).</w:t>
      </w:r>
      <w:r w:rsidR="00E45DA2">
        <w:rPr>
          <w:sz w:val="28"/>
        </w:rPr>
        <w:t xml:space="preserve"> </w:t>
      </w:r>
      <w:r w:rsidRPr="00975ADF">
        <w:rPr>
          <w:sz w:val="28"/>
        </w:rPr>
        <w:t>Продавец</w:t>
      </w:r>
      <w:r w:rsidR="00E45DA2">
        <w:rPr>
          <w:sz w:val="28"/>
        </w:rPr>
        <w:t xml:space="preserve"> </w:t>
      </w:r>
      <w:r w:rsidRPr="00975ADF">
        <w:rPr>
          <w:sz w:val="28"/>
        </w:rPr>
        <w:t>обязан</w:t>
      </w:r>
      <w:r w:rsidR="00E45DA2">
        <w:rPr>
          <w:sz w:val="28"/>
        </w:rPr>
        <w:t xml:space="preserve"> </w:t>
      </w:r>
      <w:r w:rsidRPr="00975ADF">
        <w:rPr>
          <w:sz w:val="28"/>
        </w:rPr>
        <w:t>за</w:t>
      </w:r>
      <w:r w:rsidR="00E45DA2">
        <w:rPr>
          <w:sz w:val="28"/>
        </w:rPr>
        <w:t xml:space="preserve"> </w:t>
      </w:r>
      <w:r w:rsidRPr="00975ADF">
        <w:rPr>
          <w:sz w:val="28"/>
        </w:rPr>
        <w:t>свой</w:t>
      </w:r>
      <w:r w:rsidR="00E45DA2">
        <w:rPr>
          <w:sz w:val="28"/>
        </w:rPr>
        <w:t xml:space="preserve"> </w:t>
      </w:r>
      <w:r w:rsidRPr="00975ADF">
        <w:rPr>
          <w:sz w:val="28"/>
        </w:rPr>
        <w:t>счет</w:t>
      </w:r>
      <w:r w:rsidR="00E45DA2">
        <w:rPr>
          <w:sz w:val="28"/>
        </w:rPr>
        <w:t xml:space="preserve"> </w:t>
      </w:r>
      <w:r w:rsidRPr="00975ADF">
        <w:rPr>
          <w:sz w:val="28"/>
        </w:rPr>
        <w:t>поставить</w:t>
      </w:r>
      <w:r w:rsidR="00E45DA2">
        <w:rPr>
          <w:sz w:val="28"/>
        </w:rPr>
        <w:t xml:space="preserve"> </w:t>
      </w:r>
      <w:r w:rsidRPr="00975ADF">
        <w:rPr>
          <w:sz w:val="28"/>
        </w:rPr>
        <w:t>товар</w:t>
      </w:r>
      <w:r w:rsidR="00E45DA2">
        <w:rPr>
          <w:sz w:val="28"/>
        </w:rPr>
        <w:t xml:space="preserve"> </w:t>
      </w:r>
      <w:r w:rsidRPr="00975ADF">
        <w:rPr>
          <w:sz w:val="28"/>
        </w:rPr>
        <w:t>на</w:t>
      </w:r>
      <w:r w:rsidR="00E45DA2">
        <w:rPr>
          <w:sz w:val="28"/>
        </w:rPr>
        <w:t xml:space="preserve"> </w:t>
      </w:r>
      <w:r w:rsidRPr="00975ADF">
        <w:rPr>
          <w:sz w:val="28"/>
        </w:rPr>
        <w:t>борт</w:t>
      </w:r>
      <w:r w:rsidR="00E45DA2">
        <w:rPr>
          <w:sz w:val="28"/>
        </w:rPr>
        <w:t xml:space="preserve"> </w:t>
      </w:r>
      <w:r w:rsidRPr="00975ADF">
        <w:rPr>
          <w:sz w:val="28"/>
        </w:rPr>
        <w:t>судна</w:t>
      </w:r>
      <w:r w:rsidR="00E45DA2">
        <w:rPr>
          <w:sz w:val="28"/>
        </w:rPr>
        <w:t xml:space="preserve"> </w:t>
      </w:r>
      <w:r w:rsidRPr="00975ADF">
        <w:rPr>
          <w:sz w:val="28"/>
        </w:rPr>
        <w:t>в</w:t>
      </w:r>
      <w:r w:rsidR="00E45DA2">
        <w:rPr>
          <w:sz w:val="28"/>
        </w:rPr>
        <w:t xml:space="preserve"> </w:t>
      </w:r>
      <w:r w:rsidRPr="00975ADF">
        <w:rPr>
          <w:sz w:val="28"/>
        </w:rPr>
        <w:t>согласованном</w:t>
      </w:r>
      <w:r w:rsidR="00E45DA2">
        <w:rPr>
          <w:sz w:val="28"/>
        </w:rPr>
        <w:t xml:space="preserve"> </w:t>
      </w:r>
      <w:r w:rsidRPr="00975ADF">
        <w:rPr>
          <w:sz w:val="28"/>
        </w:rPr>
        <w:t>порту</w:t>
      </w:r>
      <w:r w:rsidR="00E45DA2">
        <w:rPr>
          <w:sz w:val="28"/>
        </w:rPr>
        <w:t xml:space="preserve"> </w:t>
      </w:r>
      <w:r w:rsidRPr="00975ADF">
        <w:rPr>
          <w:sz w:val="28"/>
        </w:rPr>
        <w:t>погрузки</w:t>
      </w:r>
      <w:r w:rsidR="00E45DA2">
        <w:rPr>
          <w:sz w:val="28"/>
        </w:rPr>
        <w:t xml:space="preserve"> </w:t>
      </w:r>
      <w:r w:rsidRPr="00975ADF">
        <w:rPr>
          <w:sz w:val="28"/>
        </w:rPr>
        <w:t>и</w:t>
      </w:r>
      <w:r w:rsidR="00E45DA2">
        <w:rPr>
          <w:sz w:val="28"/>
        </w:rPr>
        <w:t xml:space="preserve"> </w:t>
      </w:r>
      <w:r w:rsidRPr="00975ADF">
        <w:rPr>
          <w:sz w:val="28"/>
        </w:rPr>
        <w:t>вручить</w:t>
      </w:r>
      <w:r w:rsidR="00E45DA2">
        <w:rPr>
          <w:sz w:val="28"/>
        </w:rPr>
        <w:t xml:space="preserve"> </w:t>
      </w:r>
      <w:r w:rsidRPr="00975ADF">
        <w:rPr>
          <w:sz w:val="28"/>
        </w:rPr>
        <w:t>покупателю</w:t>
      </w:r>
      <w:r w:rsidR="00E45DA2">
        <w:rPr>
          <w:sz w:val="28"/>
        </w:rPr>
        <w:t xml:space="preserve"> </w:t>
      </w:r>
      <w:r w:rsidRPr="00975ADF">
        <w:rPr>
          <w:sz w:val="28"/>
        </w:rPr>
        <w:t>коносамент.</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покупатель</w:t>
      </w:r>
      <w:r w:rsidR="00E45DA2">
        <w:rPr>
          <w:sz w:val="28"/>
        </w:rPr>
        <w:t xml:space="preserve"> </w:t>
      </w:r>
      <w:r w:rsidRPr="00975ADF">
        <w:rPr>
          <w:sz w:val="28"/>
        </w:rPr>
        <w:t>сам</w:t>
      </w:r>
      <w:r w:rsidR="00E45DA2">
        <w:rPr>
          <w:sz w:val="28"/>
        </w:rPr>
        <w:t xml:space="preserve"> </w:t>
      </w:r>
      <w:r w:rsidRPr="00975ADF">
        <w:rPr>
          <w:sz w:val="28"/>
        </w:rPr>
        <w:t>фрахтует</w:t>
      </w:r>
      <w:r w:rsidR="00E45DA2">
        <w:rPr>
          <w:sz w:val="28"/>
        </w:rPr>
        <w:t xml:space="preserve"> </w:t>
      </w:r>
      <w:r w:rsidRPr="00975ADF">
        <w:rPr>
          <w:sz w:val="28"/>
        </w:rPr>
        <w:t>и</w:t>
      </w:r>
      <w:r w:rsidR="00E45DA2">
        <w:rPr>
          <w:sz w:val="28"/>
        </w:rPr>
        <w:t xml:space="preserve"> </w:t>
      </w:r>
      <w:r w:rsidRPr="00975ADF">
        <w:rPr>
          <w:sz w:val="28"/>
        </w:rPr>
        <w:t>оплачивает</w:t>
      </w:r>
      <w:r w:rsidR="00E45DA2">
        <w:rPr>
          <w:sz w:val="28"/>
        </w:rPr>
        <w:t xml:space="preserve"> </w:t>
      </w:r>
      <w:r w:rsidRPr="00975ADF">
        <w:rPr>
          <w:sz w:val="28"/>
        </w:rPr>
        <w:t>судно,</w:t>
      </w:r>
      <w:r w:rsidR="00E45DA2">
        <w:rPr>
          <w:sz w:val="28"/>
        </w:rPr>
        <w:t xml:space="preserve"> </w:t>
      </w:r>
      <w:r w:rsidRPr="00975ADF">
        <w:rPr>
          <w:sz w:val="28"/>
        </w:rPr>
        <w:t>извещает</w:t>
      </w:r>
      <w:r w:rsidR="00E45DA2">
        <w:rPr>
          <w:sz w:val="28"/>
        </w:rPr>
        <w:t xml:space="preserve"> </w:t>
      </w:r>
      <w:r w:rsidRPr="00975ADF">
        <w:rPr>
          <w:sz w:val="28"/>
        </w:rPr>
        <w:t>продавца</w:t>
      </w:r>
      <w:r w:rsidR="00E45DA2">
        <w:rPr>
          <w:sz w:val="28"/>
        </w:rPr>
        <w:t xml:space="preserve"> </w:t>
      </w:r>
      <w:r w:rsidRPr="00975ADF">
        <w:rPr>
          <w:sz w:val="28"/>
        </w:rPr>
        <w:t>о</w:t>
      </w:r>
      <w:r w:rsidR="00E45DA2">
        <w:rPr>
          <w:sz w:val="28"/>
        </w:rPr>
        <w:t xml:space="preserve"> </w:t>
      </w:r>
      <w:r w:rsidRPr="00975ADF">
        <w:rPr>
          <w:sz w:val="28"/>
        </w:rPr>
        <w:t>месте</w:t>
      </w:r>
      <w:r w:rsidR="00E45DA2">
        <w:rPr>
          <w:sz w:val="28"/>
        </w:rPr>
        <w:t xml:space="preserve"> </w:t>
      </w:r>
      <w:r w:rsidRPr="00975ADF">
        <w:rPr>
          <w:sz w:val="28"/>
        </w:rPr>
        <w:t>и</w:t>
      </w:r>
      <w:r w:rsidR="00E45DA2">
        <w:rPr>
          <w:sz w:val="28"/>
        </w:rPr>
        <w:t xml:space="preserve"> </w:t>
      </w:r>
      <w:r w:rsidRPr="00975ADF">
        <w:rPr>
          <w:sz w:val="28"/>
        </w:rPr>
        <w:t>условиях</w:t>
      </w:r>
      <w:r w:rsidR="00E45DA2">
        <w:rPr>
          <w:sz w:val="28"/>
        </w:rPr>
        <w:t xml:space="preserve"> </w:t>
      </w:r>
      <w:r w:rsidRPr="00975ADF">
        <w:rPr>
          <w:sz w:val="28"/>
        </w:rPr>
        <w:t>погрузки.</w:t>
      </w:r>
      <w:r w:rsidR="00E45DA2">
        <w:rPr>
          <w:sz w:val="28"/>
        </w:rPr>
        <w:t xml:space="preserve"> </w:t>
      </w:r>
      <w:r w:rsidRPr="00975ADF">
        <w:rPr>
          <w:sz w:val="28"/>
        </w:rPr>
        <w:t>Риск</w:t>
      </w:r>
      <w:r w:rsidR="00E45DA2">
        <w:rPr>
          <w:sz w:val="28"/>
        </w:rPr>
        <w:t xml:space="preserve"> </w:t>
      </w:r>
      <w:r w:rsidRPr="00975ADF">
        <w:rPr>
          <w:sz w:val="28"/>
        </w:rPr>
        <w:t>сохранности</w:t>
      </w:r>
      <w:r w:rsidR="00E45DA2">
        <w:rPr>
          <w:sz w:val="28"/>
        </w:rPr>
        <w:t xml:space="preserve"> </w:t>
      </w:r>
      <w:r w:rsidRPr="00975ADF">
        <w:rPr>
          <w:sz w:val="28"/>
        </w:rPr>
        <w:t>товара</w:t>
      </w:r>
      <w:r w:rsidR="00E45DA2">
        <w:rPr>
          <w:sz w:val="28"/>
        </w:rPr>
        <w:t xml:space="preserve"> </w:t>
      </w:r>
      <w:r w:rsidRPr="00975ADF">
        <w:rPr>
          <w:sz w:val="28"/>
        </w:rPr>
        <w:t>переходит</w:t>
      </w:r>
      <w:r w:rsidR="00E45DA2">
        <w:rPr>
          <w:sz w:val="28"/>
        </w:rPr>
        <w:t xml:space="preserve"> </w:t>
      </w:r>
      <w:r w:rsidRPr="00975ADF">
        <w:rPr>
          <w:sz w:val="28"/>
        </w:rPr>
        <w:t>на</w:t>
      </w:r>
      <w:r w:rsidR="00E45DA2">
        <w:rPr>
          <w:sz w:val="28"/>
        </w:rPr>
        <w:t xml:space="preserve"> </w:t>
      </w:r>
      <w:r w:rsidRPr="00975ADF">
        <w:rPr>
          <w:sz w:val="28"/>
        </w:rPr>
        <w:t>покупателя</w:t>
      </w:r>
      <w:r w:rsidR="00E45DA2">
        <w:rPr>
          <w:sz w:val="28"/>
        </w:rPr>
        <w:t xml:space="preserve"> </w:t>
      </w:r>
      <w:r w:rsidRPr="00975ADF">
        <w:rPr>
          <w:sz w:val="28"/>
        </w:rPr>
        <w:t>в</w:t>
      </w:r>
      <w:r w:rsidR="00E45DA2">
        <w:rPr>
          <w:sz w:val="28"/>
        </w:rPr>
        <w:t xml:space="preserve"> </w:t>
      </w:r>
      <w:r w:rsidRPr="00975ADF">
        <w:rPr>
          <w:sz w:val="28"/>
        </w:rPr>
        <w:t>момент</w:t>
      </w:r>
      <w:r w:rsidR="00E45DA2">
        <w:rPr>
          <w:sz w:val="28"/>
        </w:rPr>
        <w:t xml:space="preserve"> </w:t>
      </w:r>
      <w:r w:rsidRPr="00975ADF">
        <w:rPr>
          <w:sz w:val="28"/>
        </w:rPr>
        <w:t>перехода</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судно.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Цена</w:t>
      </w:r>
      <w:r w:rsidR="00E45DA2">
        <w:rPr>
          <w:sz w:val="28"/>
        </w:rPr>
        <w:t xml:space="preserve"> </w:t>
      </w:r>
      <w:r w:rsidRPr="00975ADF">
        <w:rPr>
          <w:sz w:val="28"/>
        </w:rPr>
        <w:t>ФОР</w:t>
      </w:r>
      <w:r w:rsidR="00E45DA2">
        <w:rPr>
          <w:sz w:val="28"/>
        </w:rPr>
        <w:t xml:space="preserve"> </w:t>
      </w:r>
      <w:r w:rsidRPr="00975ADF">
        <w:rPr>
          <w:sz w:val="28"/>
        </w:rPr>
        <w:t>включает</w:t>
      </w:r>
      <w:r w:rsidR="00E45DA2">
        <w:rPr>
          <w:sz w:val="28"/>
        </w:rPr>
        <w:t xml:space="preserve"> </w:t>
      </w:r>
      <w:r w:rsidRPr="00975ADF">
        <w:rPr>
          <w:sz w:val="28"/>
        </w:rPr>
        <w:t>базисные</w:t>
      </w:r>
      <w:r w:rsidR="00E45DA2">
        <w:rPr>
          <w:sz w:val="28"/>
        </w:rPr>
        <w:t xml:space="preserve"> </w:t>
      </w:r>
      <w:r w:rsidRPr="00975ADF">
        <w:rPr>
          <w:sz w:val="28"/>
        </w:rPr>
        <w:t>условия</w:t>
      </w:r>
      <w:r w:rsidR="00E45DA2">
        <w:rPr>
          <w:sz w:val="28"/>
        </w:rPr>
        <w:t xml:space="preserve"> </w:t>
      </w:r>
      <w:r w:rsidRPr="00975ADF">
        <w:rPr>
          <w:sz w:val="28"/>
        </w:rPr>
        <w:t>поставки</w:t>
      </w:r>
      <w:r w:rsidR="00E45DA2">
        <w:rPr>
          <w:sz w:val="28"/>
        </w:rPr>
        <w:t xml:space="preserve"> </w:t>
      </w:r>
      <w:r w:rsidRPr="00975ADF">
        <w:rPr>
          <w:sz w:val="28"/>
        </w:rPr>
        <w:t>ФОР</w:t>
      </w:r>
      <w:r w:rsidR="00E45DA2">
        <w:rPr>
          <w:sz w:val="28"/>
        </w:rPr>
        <w:t xml:space="preserve"> </w:t>
      </w:r>
      <w:r w:rsidRPr="00975ADF">
        <w:rPr>
          <w:sz w:val="28"/>
        </w:rPr>
        <w:t>(«свободно</w:t>
      </w:r>
      <w:r w:rsidR="00E45DA2">
        <w:rPr>
          <w:sz w:val="28"/>
        </w:rPr>
        <w:t xml:space="preserve"> </w:t>
      </w:r>
      <w:r w:rsidRPr="00975ADF">
        <w:rPr>
          <w:sz w:val="28"/>
        </w:rPr>
        <w:t>на</w:t>
      </w:r>
      <w:r w:rsidR="00E45DA2">
        <w:rPr>
          <w:sz w:val="28"/>
        </w:rPr>
        <w:t xml:space="preserve"> </w:t>
      </w:r>
      <w:r w:rsidRPr="00975ADF">
        <w:rPr>
          <w:sz w:val="28"/>
        </w:rPr>
        <w:t>рельсах»</w:t>
      </w:r>
      <w:r w:rsidR="00E45DA2">
        <w:rPr>
          <w:sz w:val="28"/>
        </w:rPr>
        <w:t xml:space="preserve"> </w:t>
      </w:r>
      <w:r w:rsidRPr="00975ADF">
        <w:rPr>
          <w:sz w:val="28"/>
        </w:rPr>
        <w:t>или</w:t>
      </w:r>
      <w:r w:rsidR="00E45DA2">
        <w:rPr>
          <w:sz w:val="28"/>
        </w:rPr>
        <w:t xml:space="preserve"> </w:t>
      </w:r>
      <w:r w:rsidRPr="00975ADF">
        <w:rPr>
          <w:sz w:val="28"/>
        </w:rPr>
        <w:t>франко-станция</w:t>
      </w:r>
      <w:r w:rsidR="00E45DA2">
        <w:rPr>
          <w:sz w:val="28"/>
        </w:rPr>
        <w:t xml:space="preserve"> </w:t>
      </w:r>
      <w:r w:rsidRPr="00975ADF">
        <w:rPr>
          <w:sz w:val="28"/>
        </w:rPr>
        <w:t>отправления).</w:t>
      </w:r>
      <w:r w:rsidR="00E45DA2">
        <w:rPr>
          <w:sz w:val="28"/>
        </w:rPr>
        <w:t xml:space="preserve"> </w:t>
      </w:r>
      <w:r w:rsidRPr="00975ADF">
        <w:rPr>
          <w:sz w:val="28"/>
        </w:rPr>
        <w:t>Продавец</w:t>
      </w:r>
      <w:r w:rsidR="00E45DA2">
        <w:rPr>
          <w:sz w:val="28"/>
        </w:rPr>
        <w:t xml:space="preserve"> </w:t>
      </w:r>
      <w:r w:rsidRPr="00975ADF">
        <w:rPr>
          <w:sz w:val="28"/>
        </w:rPr>
        <w:t>за</w:t>
      </w:r>
      <w:r w:rsidR="00E45DA2">
        <w:rPr>
          <w:sz w:val="28"/>
        </w:rPr>
        <w:t xml:space="preserve"> </w:t>
      </w:r>
      <w:r w:rsidRPr="00975ADF">
        <w:rPr>
          <w:sz w:val="28"/>
        </w:rPr>
        <w:t>свой</w:t>
      </w:r>
      <w:r w:rsidR="00E45DA2">
        <w:rPr>
          <w:sz w:val="28"/>
        </w:rPr>
        <w:t xml:space="preserve"> </w:t>
      </w:r>
      <w:r w:rsidRPr="00975ADF">
        <w:rPr>
          <w:sz w:val="28"/>
        </w:rPr>
        <w:t>счет</w:t>
      </w:r>
      <w:r w:rsidR="00E45DA2">
        <w:rPr>
          <w:sz w:val="28"/>
        </w:rPr>
        <w:t xml:space="preserve"> </w:t>
      </w:r>
      <w:r w:rsidRPr="00975ADF">
        <w:rPr>
          <w:sz w:val="28"/>
        </w:rPr>
        <w:t>грузит</w:t>
      </w:r>
      <w:r w:rsidR="00E45DA2">
        <w:rPr>
          <w:sz w:val="28"/>
        </w:rPr>
        <w:t xml:space="preserve"> </w:t>
      </w:r>
      <w:r w:rsidRPr="00975ADF">
        <w:rPr>
          <w:sz w:val="28"/>
        </w:rPr>
        <w:t>товар</w:t>
      </w:r>
      <w:r w:rsidR="00E45DA2">
        <w:rPr>
          <w:sz w:val="28"/>
        </w:rPr>
        <w:t xml:space="preserve"> </w:t>
      </w:r>
      <w:r w:rsidRPr="00975ADF">
        <w:rPr>
          <w:sz w:val="28"/>
        </w:rPr>
        <w:t>в</w:t>
      </w:r>
      <w:r w:rsidR="00E45DA2">
        <w:rPr>
          <w:sz w:val="28"/>
        </w:rPr>
        <w:t xml:space="preserve"> </w:t>
      </w:r>
      <w:r w:rsidRPr="00975ADF">
        <w:rPr>
          <w:sz w:val="28"/>
        </w:rPr>
        <w:t>вагоны</w:t>
      </w:r>
      <w:r w:rsidR="00E45DA2">
        <w:rPr>
          <w:sz w:val="28"/>
        </w:rPr>
        <w:t xml:space="preserve"> </w:t>
      </w:r>
      <w:r w:rsidRPr="00975ADF">
        <w:rPr>
          <w:sz w:val="28"/>
        </w:rPr>
        <w:t>или</w:t>
      </w:r>
      <w:r w:rsidR="00E45DA2">
        <w:rPr>
          <w:sz w:val="28"/>
        </w:rPr>
        <w:t xml:space="preserve"> </w:t>
      </w:r>
      <w:r w:rsidRPr="00975ADF">
        <w:rPr>
          <w:sz w:val="28"/>
        </w:rPr>
        <w:t>сдает</w:t>
      </w:r>
      <w:r w:rsidR="00E45DA2">
        <w:rPr>
          <w:sz w:val="28"/>
        </w:rPr>
        <w:t xml:space="preserve"> </w:t>
      </w:r>
      <w:r w:rsidRPr="00975ADF">
        <w:rPr>
          <w:sz w:val="28"/>
        </w:rPr>
        <w:t>на</w:t>
      </w:r>
      <w:r w:rsidR="00E45DA2">
        <w:rPr>
          <w:sz w:val="28"/>
        </w:rPr>
        <w:t xml:space="preserve"> </w:t>
      </w:r>
      <w:r w:rsidRPr="00975ADF">
        <w:rPr>
          <w:sz w:val="28"/>
        </w:rPr>
        <w:t>станционный</w:t>
      </w:r>
      <w:r w:rsidR="00E45DA2">
        <w:rPr>
          <w:sz w:val="28"/>
        </w:rPr>
        <w:t xml:space="preserve"> </w:t>
      </w:r>
      <w:r w:rsidRPr="00975ADF">
        <w:rPr>
          <w:sz w:val="28"/>
        </w:rPr>
        <w:t>склад,</w:t>
      </w:r>
      <w:r w:rsidR="00E45DA2">
        <w:rPr>
          <w:sz w:val="28"/>
        </w:rPr>
        <w:t xml:space="preserve"> </w:t>
      </w:r>
      <w:r w:rsidRPr="00975ADF">
        <w:rPr>
          <w:sz w:val="28"/>
        </w:rPr>
        <w:t>передает</w:t>
      </w:r>
      <w:r w:rsidR="00E45DA2">
        <w:rPr>
          <w:sz w:val="28"/>
        </w:rPr>
        <w:t xml:space="preserve"> </w:t>
      </w:r>
      <w:r w:rsidRPr="00975ADF">
        <w:rPr>
          <w:sz w:val="28"/>
        </w:rPr>
        <w:t>покупателю</w:t>
      </w:r>
      <w:r w:rsidR="00E45DA2">
        <w:rPr>
          <w:sz w:val="28"/>
        </w:rPr>
        <w:t xml:space="preserve"> </w:t>
      </w:r>
      <w:r w:rsidRPr="00975ADF">
        <w:rPr>
          <w:sz w:val="28"/>
        </w:rPr>
        <w:t>транспортные</w:t>
      </w:r>
      <w:r w:rsidR="00E45DA2">
        <w:rPr>
          <w:sz w:val="28"/>
        </w:rPr>
        <w:t xml:space="preserve"> </w:t>
      </w:r>
      <w:r w:rsidRPr="00975ADF">
        <w:rPr>
          <w:sz w:val="28"/>
        </w:rPr>
        <w:t>и</w:t>
      </w:r>
      <w:r w:rsidR="00E45DA2">
        <w:rPr>
          <w:sz w:val="28"/>
        </w:rPr>
        <w:t xml:space="preserve"> </w:t>
      </w:r>
      <w:r w:rsidRPr="00975ADF">
        <w:rPr>
          <w:sz w:val="28"/>
        </w:rPr>
        <w:t>все</w:t>
      </w:r>
      <w:r w:rsidR="00E45DA2">
        <w:rPr>
          <w:sz w:val="28"/>
        </w:rPr>
        <w:t xml:space="preserve"> </w:t>
      </w:r>
      <w:r w:rsidRPr="00975ADF">
        <w:rPr>
          <w:sz w:val="28"/>
        </w:rPr>
        <w:t>коммерческие</w:t>
      </w:r>
      <w:r w:rsidR="00E45DA2">
        <w:rPr>
          <w:sz w:val="28"/>
        </w:rPr>
        <w:t xml:space="preserve"> </w:t>
      </w:r>
      <w:r w:rsidRPr="00975ADF">
        <w:rPr>
          <w:sz w:val="28"/>
        </w:rPr>
        <w:t>документы.</w:t>
      </w:r>
      <w:r w:rsidR="00E45DA2">
        <w:rPr>
          <w:sz w:val="28"/>
        </w:rPr>
        <w:t xml:space="preserve"> </w:t>
      </w:r>
      <w:r w:rsidRPr="00975ADF">
        <w:rPr>
          <w:sz w:val="28"/>
        </w:rPr>
        <w:t>Покупатель</w:t>
      </w:r>
      <w:r w:rsidR="00E45DA2">
        <w:rPr>
          <w:sz w:val="28"/>
        </w:rPr>
        <w:t xml:space="preserve"> </w:t>
      </w:r>
      <w:r w:rsidRPr="00975ADF">
        <w:rPr>
          <w:sz w:val="28"/>
        </w:rPr>
        <w:t>оплачивает</w:t>
      </w:r>
      <w:r w:rsidR="00E45DA2">
        <w:rPr>
          <w:sz w:val="28"/>
        </w:rPr>
        <w:t xml:space="preserve"> </w:t>
      </w:r>
      <w:r w:rsidRPr="00975ADF">
        <w:rPr>
          <w:sz w:val="28"/>
        </w:rPr>
        <w:t>дальнейшую</w:t>
      </w:r>
      <w:r w:rsidR="00E45DA2">
        <w:rPr>
          <w:sz w:val="28"/>
        </w:rPr>
        <w:t xml:space="preserve"> </w:t>
      </w:r>
      <w:r w:rsidRPr="00975ADF">
        <w:rPr>
          <w:sz w:val="28"/>
        </w:rPr>
        <w:t>перевозку</w:t>
      </w:r>
      <w:r w:rsidR="00E45DA2">
        <w:rPr>
          <w:sz w:val="28"/>
        </w:rPr>
        <w:t xml:space="preserve"> </w:t>
      </w:r>
      <w:r w:rsidRPr="00975ADF">
        <w:rPr>
          <w:sz w:val="28"/>
        </w:rPr>
        <w:t>товара,</w:t>
      </w:r>
      <w:r w:rsidR="00E45DA2">
        <w:rPr>
          <w:sz w:val="28"/>
        </w:rPr>
        <w:t xml:space="preserve"> </w:t>
      </w:r>
      <w:r w:rsidRPr="00975ADF">
        <w:rPr>
          <w:sz w:val="28"/>
        </w:rPr>
        <w:t>оформляет</w:t>
      </w:r>
      <w:r w:rsidR="00E45DA2">
        <w:rPr>
          <w:sz w:val="28"/>
        </w:rPr>
        <w:t xml:space="preserve"> </w:t>
      </w:r>
      <w:r w:rsidRPr="00975ADF">
        <w:rPr>
          <w:sz w:val="28"/>
        </w:rPr>
        <w:t>все</w:t>
      </w:r>
      <w:r w:rsidR="00E45DA2">
        <w:rPr>
          <w:sz w:val="28"/>
        </w:rPr>
        <w:t xml:space="preserve"> </w:t>
      </w:r>
      <w:r w:rsidRPr="00975ADF">
        <w:rPr>
          <w:sz w:val="28"/>
        </w:rPr>
        <w:t>таможенные</w:t>
      </w:r>
      <w:r w:rsidR="00E45DA2">
        <w:rPr>
          <w:sz w:val="28"/>
        </w:rPr>
        <w:t xml:space="preserve"> </w:t>
      </w:r>
      <w:r w:rsidRPr="00975ADF">
        <w:rPr>
          <w:sz w:val="28"/>
        </w:rPr>
        <w:t>документы,</w:t>
      </w:r>
      <w:r w:rsidR="00E45DA2">
        <w:rPr>
          <w:sz w:val="28"/>
        </w:rPr>
        <w:t xml:space="preserve"> </w:t>
      </w:r>
      <w:r w:rsidRPr="00975ADF">
        <w:rPr>
          <w:sz w:val="28"/>
        </w:rPr>
        <w:t>несет</w:t>
      </w:r>
      <w:r w:rsidR="00E45DA2">
        <w:rPr>
          <w:sz w:val="28"/>
        </w:rPr>
        <w:t xml:space="preserve"> </w:t>
      </w:r>
      <w:r w:rsidRPr="00975ADF">
        <w:rPr>
          <w:sz w:val="28"/>
        </w:rPr>
        <w:t>ответственность</w:t>
      </w:r>
      <w:r w:rsidR="00E45DA2">
        <w:rPr>
          <w:sz w:val="28"/>
        </w:rPr>
        <w:t xml:space="preserve"> </w:t>
      </w:r>
      <w:r w:rsidRPr="00975ADF">
        <w:rPr>
          <w:sz w:val="28"/>
        </w:rPr>
        <w:t>по</w:t>
      </w:r>
      <w:r w:rsidR="00E45DA2">
        <w:rPr>
          <w:sz w:val="28"/>
        </w:rPr>
        <w:t xml:space="preserve"> </w:t>
      </w:r>
      <w:r w:rsidRPr="00975ADF">
        <w:rPr>
          <w:sz w:val="28"/>
        </w:rPr>
        <w:t>риску</w:t>
      </w:r>
      <w:r w:rsidR="00E45DA2">
        <w:rPr>
          <w:sz w:val="28"/>
        </w:rPr>
        <w:t xml:space="preserve"> </w:t>
      </w:r>
      <w:r w:rsidRPr="00975ADF">
        <w:rPr>
          <w:sz w:val="28"/>
        </w:rPr>
        <w:t>товара</w:t>
      </w:r>
      <w:r w:rsidR="00E45DA2">
        <w:rPr>
          <w:sz w:val="28"/>
        </w:rPr>
        <w:t xml:space="preserve"> </w:t>
      </w:r>
      <w:r w:rsidRPr="00975ADF">
        <w:rPr>
          <w:sz w:val="28"/>
        </w:rPr>
        <w:t>с</w:t>
      </w:r>
      <w:r w:rsidR="00E45DA2">
        <w:rPr>
          <w:sz w:val="28"/>
        </w:rPr>
        <w:t xml:space="preserve"> </w:t>
      </w:r>
      <w:r w:rsidRPr="00975ADF">
        <w:rPr>
          <w:sz w:val="28"/>
        </w:rPr>
        <w:t>момента</w:t>
      </w:r>
      <w:r w:rsidR="00E45DA2">
        <w:rPr>
          <w:sz w:val="28"/>
        </w:rPr>
        <w:t xml:space="preserve"> </w:t>
      </w:r>
      <w:r w:rsidRPr="00975ADF">
        <w:rPr>
          <w:sz w:val="28"/>
        </w:rPr>
        <w:t>его</w:t>
      </w:r>
      <w:r w:rsidR="00E45DA2">
        <w:rPr>
          <w:sz w:val="28"/>
        </w:rPr>
        <w:t xml:space="preserve"> </w:t>
      </w:r>
      <w:r w:rsidRPr="00975ADF">
        <w:rPr>
          <w:sz w:val="28"/>
        </w:rPr>
        <w:t>передачи</w:t>
      </w:r>
      <w:r w:rsidR="00E45DA2">
        <w:rPr>
          <w:sz w:val="28"/>
        </w:rPr>
        <w:t xml:space="preserve"> </w:t>
      </w:r>
      <w:r w:rsidRPr="00975ADF">
        <w:rPr>
          <w:sz w:val="28"/>
        </w:rPr>
        <w:t>транспортной</w:t>
      </w:r>
      <w:r w:rsidR="00E45DA2">
        <w:rPr>
          <w:sz w:val="28"/>
        </w:rPr>
        <w:t xml:space="preserve"> </w:t>
      </w:r>
      <w:r w:rsidRPr="00975ADF">
        <w:rPr>
          <w:sz w:val="28"/>
        </w:rPr>
        <w:t>организации.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Фрахт</w:t>
      </w:r>
      <w:r w:rsidR="00E45DA2">
        <w:rPr>
          <w:sz w:val="28"/>
        </w:rPr>
        <w:t xml:space="preserve"> </w:t>
      </w:r>
      <w:r w:rsidRPr="00975ADF">
        <w:rPr>
          <w:sz w:val="28"/>
        </w:rPr>
        <w:t>-</w:t>
      </w:r>
      <w:r w:rsidR="00E45DA2">
        <w:rPr>
          <w:sz w:val="28"/>
        </w:rPr>
        <w:t xml:space="preserve"> </w:t>
      </w:r>
      <w:r w:rsidRPr="00975ADF">
        <w:rPr>
          <w:sz w:val="28"/>
        </w:rPr>
        <w:t>плата</w:t>
      </w:r>
      <w:r w:rsidR="00E45DA2">
        <w:rPr>
          <w:sz w:val="28"/>
        </w:rPr>
        <w:t xml:space="preserve"> </w:t>
      </w:r>
      <w:r w:rsidRPr="00975ADF">
        <w:rPr>
          <w:sz w:val="28"/>
        </w:rPr>
        <w:t>владельцу</w:t>
      </w:r>
      <w:r w:rsidR="00E45DA2">
        <w:rPr>
          <w:sz w:val="28"/>
        </w:rPr>
        <w:t xml:space="preserve"> </w:t>
      </w:r>
      <w:r w:rsidRPr="00975ADF">
        <w:rPr>
          <w:sz w:val="28"/>
        </w:rPr>
        <w:t>транспортных</w:t>
      </w:r>
      <w:r w:rsidR="00E45DA2">
        <w:rPr>
          <w:sz w:val="28"/>
        </w:rPr>
        <w:t xml:space="preserve"> </w:t>
      </w:r>
      <w:r w:rsidRPr="00975ADF">
        <w:rPr>
          <w:sz w:val="28"/>
        </w:rPr>
        <w:t>средств</w:t>
      </w:r>
      <w:r w:rsidR="00E45DA2">
        <w:rPr>
          <w:sz w:val="28"/>
        </w:rPr>
        <w:t xml:space="preserve"> </w:t>
      </w:r>
      <w:r w:rsidRPr="00975ADF">
        <w:rPr>
          <w:sz w:val="28"/>
        </w:rPr>
        <w:t>за</w:t>
      </w:r>
      <w:r w:rsidR="00E45DA2">
        <w:rPr>
          <w:sz w:val="28"/>
        </w:rPr>
        <w:t xml:space="preserve"> </w:t>
      </w:r>
      <w:r w:rsidRPr="00975ADF">
        <w:rPr>
          <w:sz w:val="28"/>
        </w:rPr>
        <w:t>перевозку</w:t>
      </w:r>
      <w:r w:rsidR="00E45DA2">
        <w:rPr>
          <w:sz w:val="28"/>
        </w:rPr>
        <w:t xml:space="preserve"> </w:t>
      </w:r>
      <w:r w:rsidRPr="00975ADF">
        <w:rPr>
          <w:sz w:val="28"/>
        </w:rPr>
        <w:t>грузов</w:t>
      </w:r>
      <w:r w:rsidR="00E45DA2">
        <w:rPr>
          <w:sz w:val="28"/>
        </w:rPr>
        <w:t xml:space="preserve"> </w:t>
      </w:r>
      <w:r w:rsidRPr="00975ADF">
        <w:rPr>
          <w:sz w:val="28"/>
        </w:rPr>
        <w:t>или</w:t>
      </w:r>
      <w:r w:rsidR="00E45DA2">
        <w:rPr>
          <w:sz w:val="28"/>
        </w:rPr>
        <w:t xml:space="preserve"> </w:t>
      </w:r>
      <w:r w:rsidRPr="00975ADF">
        <w:rPr>
          <w:sz w:val="28"/>
        </w:rPr>
        <w:t>пассажиров,</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за</w:t>
      </w:r>
      <w:r w:rsidR="00E45DA2">
        <w:rPr>
          <w:sz w:val="28"/>
        </w:rPr>
        <w:t xml:space="preserve"> </w:t>
      </w:r>
      <w:r w:rsidRPr="00975ADF">
        <w:rPr>
          <w:sz w:val="28"/>
        </w:rPr>
        <w:t>погрузку</w:t>
      </w:r>
      <w:r w:rsidR="00E45DA2">
        <w:rPr>
          <w:sz w:val="28"/>
        </w:rPr>
        <w:t xml:space="preserve"> </w:t>
      </w:r>
      <w:r w:rsidRPr="00975ADF">
        <w:rPr>
          <w:sz w:val="28"/>
        </w:rPr>
        <w:t>и</w:t>
      </w:r>
      <w:r w:rsidR="00E45DA2">
        <w:rPr>
          <w:sz w:val="28"/>
        </w:rPr>
        <w:t xml:space="preserve"> </w:t>
      </w:r>
      <w:r w:rsidRPr="00975ADF">
        <w:rPr>
          <w:sz w:val="28"/>
        </w:rPr>
        <w:t>выгрузку.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Франко</w:t>
      </w:r>
      <w:r w:rsidR="00E45DA2">
        <w:rPr>
          <w:sz w:val="28"/>
        </w:rPr>
        <w:t xml:space="preserve"> </w:t>
      </w:r>
      <w:r w:rsidRPr="00975ADF">
        <w:rPr>
          <w:sz w:val="28"/>
        </w:rPr>
        <w:t>-</w:t>
      </w:r>
      <w:r w:rsidR="00E45DA2">
        <w:rPr>
          <w:sz w:val="28"/>
        </w:rPr>
        <w:t xml:space="preserve"> </w:t>
      </w:r>
      <w:r w:rsidRPr="00975ADF">
        <w:rPr>
          <w:sz w:val="28"/>
        </w:rPr>
        <w:t>условия</w:t>
      </w:r>
      <w:r w:rsidR="00E45DA2">
        <w:rPr>
          <w:sz w:val="28"/>
        </w:rPr>
        <w:t xml:space="preserve"> </w:t>
      </w:r>
      <w:r w:rsidRPr="00975ADF">
        <w:rPr>
          <w:sz w:val="28"/>
        </w:rPr>
        <w:t>поставки</w:t>
      </w:r>
      <w:r w:rsidR="00E45DA2">
        <w:rPr>
          <w:sz w:val="28"/>
        </w:rPr>
        <w:t xml:space="preserve"> </w:t>
      </w:r>
      <w:r w:rsidRPr="00975ADF">
        <w:rPr>
          <w:sz w:val="28"/>
        </w:rPr>
        <w:t>и</w:t>
      </w:r>
      <w:r w:rsidR="00E45DA2">
        <w:rPr>
          <w:sz w:val="28"/>
        </w:rPr>
        <w:t xml:space="preserve"> </w:t>
      </w:r>
      <w:r w:rsidRPr="00975ADF">
        <w:rPr>
          <w:sz w:val="28"/>
        </w:rPr>
        <w:t>оплаты</w:t>
      </w:r>
      <w:r w:rsidR="00E45DA2">
        <w:rPr>
          <w:sz w:val="28"/>
        </w:rPr>
        <w:t xml:space="preserve"> </w:t>
      </w:r>
      <w:r w:rsidRPr="00975ADF">
        <w:rPr>
          <w:sz w:val="28"/>
        </w:rPr>
        <w:t>товара,</w:t>
      </w:r>
      <w:r w:rsidR="00E45DA2">
        <w:rPr>
          <w:sz w:val="28"/>
        </w:rPr>
        <w:t xml:space="preserve"> </w:t>
      </w:r>
      <w:r w:rsidRPr="00975ADF">
        <w:rPr>
          <w:sz w:val="28"/>
        </w:rPr>
        <w:t>от</w:t>
      </w:r>
      <w:r w:rsidR="00E45DA2">
        <w:rPr>
          <w:sz w:val="28"/>
        </w:rPr>
        <w:t xml:space="preserve"> </w:t>
      </w:r>
      <w:r w:rsidRPr="00975ADF">
        <w:rPr>
          <w:sz w:val="28"/>
        </w:rPr>
        <w:t>которых</w:t>
      </w:r>
      <w:r w:rsidR="00E45DA2">
        <w:rPr>
          <w:sz w:val="28"/>
        </w:rPr>
        <w:t xml:space="preserve"> </w:t>
      </w:r>
      <w:r w:rsidRPr="00975ADF">
        <w:rPr>
          <w:sz w:val="28"/>
        </w:rPr>
        <w:t>зависит</w:t>
      </w:r>
      <w:r w:rsidR="00E45DA2">
        <w:rPr>
          <w:sz w:val="28"/>
        </w:rPr>
        <w:t xml:space="preserve"> </w:t>
      </w:r>
      <w:r w:rsidRPr="00975ADF">
        <w:rPr>
          <w:sz w:val="28"/>
        </w:rPr>
        <w:t>учет</w:t>
      </w:r>
      <w:r w:rsidR="00E45DA2">
        <w:rPr>
          <w:sz w:val="28"/>
        </w:rPr>
        <w:t xml:space="preserve"> </w:t>
      </w:r>
      <w:r w:rsidRPr="00975ADF">
        <w:rPr>
          <w:sz w:val="28"/>
        </w:rPr>
        <w:t>в</w:t>
      </w:r>
      <w:r w:rsidR="00E45DA2">
        <w:rPr>
          <w:sz w:val="28"/>
        </w:rPr>
        <w:t xml:space="preserve"> </w:t>
      </w:r>
      <w:r w:rsidRPr="00975ADF">
        <w:rPr>
          <w:sz w:val="28"/>
        </w:rPr>
        <w:t>ценах</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транспортные,</w:t>
      </w:r>
      <w:r w:rsidR="00E45DA2">
        <w:rPr>
          <w:sz w:val="28"/>
        </w:rPr>
        <w:t xml:space="preserve"> </w:t>
      </w:r>
      <w:r w:rsidRPr="00975ADF">
        <w:rPr>
          <w:sz w:val="28"/>
        </w:rPr>
        <w:t>погрузочно-разгрузочные</w:t>
      </w:r>
      <w:r w:rsidR="00E45DA2">
        <w:rPr>
          <w:sz w:val="28"/>
        </w:rPr>
        <w:t xml:space="preserve"> </w:t>
      </w:r>
      <w:r w:rsidRPr="00975ADF">
        <w:rPr>
          <w:sz w:val="28"/>
        </w:rPr>
        <w:t>работы,</w:t>
      </w:r>
      <w:r w:rsidR="00E45DA2">
        <w:rPr>
          <w:sz w:val="28"/>
        </w:rPr>
        <w:t xml:space="preserve"> </w:t>
      </w:r>
      <w:r w:rsidRPr="00975ADF">
        <w:rPr>
          <w:sz w:val="28"/>
        </w:rPr>
        <w:t>страхование.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Франко-условие</w:t>
      </w:r>
      <w:r w:rsidR="00E45DA2">
        <w:rPr>
          <w:sz w:val="28"/>
        </w:rPr>
        <w:t xml:space="preserve"> </w:t>
      </w:r>
      <w:r w:rsidRPr="00975ADF">
        <w:rPr>
          <w:sz w:val="28"/>
        </w:rPr>
        <w:t>-</w:t>
      </w:r>
      <w:r w:rsidR="00E45DA2">
        <w:rPr>
          <w:sz w:val="28"/>
        </w:rPr>
        <w:t xml:space="preserve"> </w:t>
      </w:r>
      <w:r w:rsidRPr="00975ADF">
        <w:rPr>
          <w:sz w:val="28"/>
        </w:rPr>
        <w:t>условие</w:t>
      </w:r>
      <w:r w:rsidR="00E45DA2">
        <w:rPr>
          <w:sz w:val="28"/>
        </w:rPr>
        <w:t xml:space="preserve"> </w:t>
      </w:r>
      <w:r w:rsidRPr="00975ADF">
        <w:rPr>
          <w:sz w:val="28"/>
        </w:rPr>
        <w:t>продажи,</w:t>
      </w:r>
      <w:r w:rsidR="00E45DA2">
        <w:rPr>
          <w:sz w:val="28"/>
        </w:rPr>
        <w:t xml:space="preserve"> </w:t>
      </w:r>
      <w:r w:rsidRPr="00975ADF">
        <w:rPr>
          <w:sz w:val="28"/>
        </w:rPr>
        <w:t>согласно</w:t>
      </w:r>
      <w:r w:rsidR="00E45DA2">
        <w:rPr>
          <w:sz w:val="28"/>
        </w:rPr>
        <w:t xml:space="preserve"> </w:t>
      </w:r>
      <w:r w:rsidRPr="00975ADF">
        <w:rPr>
          <w:sz w:val="28"/>
        </w:rPr>
        <w:t>которому</w:t>
      </w:r>
      <w:r w:rsidR="00E45DA2">
        <w:rPr>
          <w:sz w:val="28"/>
        </w:rPr>
        <w:t xml:space="preserve"> </w:t>
      </w:r>
      <w:r w:rsidRPr="00975ADF">
        <w:rPr>
          <w:sz w:val="28"/>
        </w:rPr>
        <w:t>покупатель</w:t>
      </w:r>
      <w:r w:rsidR="00E45DA2">
        <w:rPr>
          <w:sz w:val="28"/>
        </w:rPr>
        <w:t xml:space="preserve"> </w:t>
      </w:r>
      <w:r w:rsidRPr="00975ADF">
        <w:rPr>
          <w:sz w:val="28"/>
        </w:rPr>
        <w:t>освобождается</w:t>
      </w:r>
      <w:r w:rsidR="00E45DA2">
        <w:rPr>
          <w:sz w:val="28"/>
        </w:rPr>
        <w:t xml:space="preserve"> </w:t>
      </w:r>
      <w:r w:rsidRPr="00975ADF">
        <w:rPr>
          <w:sz w:val="28"/>
        </w:rPr>
        <w:t>от</w:t>
      </w:r>
      <w:r w:rsidR="00E45DA2">
        <w:rPr>
          <w:sz w:val="28"/>
        </w:rPr>
        <w:t xml:space="preserve"> </w:t>
      </w:r>
      <w:r w:rsidRPr="00975ADF">
        <w:rPr>
          <w:sz w:val="28"/>
        </w:rPr>
        <w:t>непосредственных</w:t>
      </w:r>
      <w:r w:rsidR="00E45DA2">
        <w:rPr>
          <w:sz w:val="28"/>
        </w:rPr>
        <w:t xml:space="preserve"> </w:t>
      </w:r>
      <w:r w:rsidRPr="00975ADF">
        <w:rPr>
          <w:sz w:val="28"/>
        </w:rPr>
        <w:t>расходов</w:t>
      </w:r>
      <w:r w:rsidR="00E45DA2">
        <w:rPr>
          <w:sz w:val="28"/>
        </w:rPr>
        <w:t xml:space="preserve"> </w:t>
      </w:r>
      <w:r w:rsidRPr="00975ADF">
        <w:rPr>
          <w:sz w:val="28"/>
        </w:rPr>
        <w:t>по</w:t>
      </w:r>
      <w:r w:rsidR="00E45DA2">
        <w:rPr>
          <w:sz w:val="28"/>
        </w:rPr>
        <w:t xml:space="preserve"> </w:t>
      </w:r>
      <w:r w:rsidRPr="00975ADF">
        <w:rPr>
          <w:sz w:val="28"/>
        </w:rPr>
        <w:t>погрузке</w:t>
      </w:r>
      <w:r w:rsidR="00E45DA2">
        <w:rPr>
          <w:sz w:val="28"/>
        </w:rPr>
        <w:t xml:space="preserve"> </w:t>
      </w:r>
      <w:r w:rsidRPr="00975ADF">
        <w:rPr>
          <w:sz w:val="28"/>
        </w:rPr>
        <w:t>и</w:t>
      </w:r>
      <w:r w:rsidR="00E45DA2">
        <w:rPr>
          <w:sz w:val="28"/>
        </w:rPr>
        <w:t xml:space="preserve"> </w:t>
      </w:r>
      <w:r w:rsidRPr="00975ADF">
        <w:rPr>
          <w:sz w:val="28"/>
        </w:rPr>
        <w:t>транспортировке</w:t>
      </w:r>
      <w:r w:rsidR="00E45DA2">
        <w:rPr>
          <w:sz w:val="28"/>
        </w:rPr>
        <w:t xml:space="preserve"> </w:t>
      </w:r>
      <w:r w:rsidRPr="00975ADF">
        <w:rPr>
          <w:sz w:val="28"/>
        </w:rPr>
        <w:t>грузов</w:t>
      </w:r>
      <w:r w:rsidR="00E45DA2">
        <w:rPr>
          <w:sz w:val="28"/>
        </w:rPr>
        <w:t xml:space="preserve"> </w:t>
      </w:r>
      <w:r w:rsidRPr="00975ADF">
        <w:rPr>
          <w:sz w:val="28"/>
        </w:rPr>
        <w:t>в</w:t>
      </w:r>
      <w:r w:rsidR="00E45DA2">
        <w:rPr>
          <w:sz w:val="28"/>
        </w:rPr>
        <w:t xml:space="preserve"> </w:t>
      </w:r>
      <w:r w:rsidRPr="00975ADF">
        <w:rPr>
          <w:sz w:val="28"/>
        </w:rPr>
        <w:t>связи</w:t>
      </w:r>
      <w:r w:rsidR="00E45DA2">
        <w:rPr>
          <w:sz w:val="28"/>
        </w:rPr>
        <w:t xml:space="preserve"> </w:t>
      </w:r>
      <w:r w:rsidRPr="00975ADF">
        <w:rPr>
          <w:sz w:val="28"/>
        </w:rPr>
        <w:t>с</w:t>
      </w:r>
      <w:r w:rsidR="00E45DA2">
        <w:rPr>
          <w:sz w:val="28"/>
        </w:rPr>
        <w:t xml:space="preserve"> </w:t>
      </w:r>
      <w:r w:rsidRPr="00975ADF">
        <w:rPr>
          <w:sz w:val="28"/>
        </w:rPr>
        <w:t>тем,</w:t>
      </w:r>
      <w:r w:rsidR="00E45DA2">
        <w:rPr>
          <w:sz w:val="28"/>
        </w:rPr>
        <w:t xml:space="preserve"> </w:t>
      </w:r>
      <w:r w:rsidRPr="00975ADF">
        <w:rPr>
          <w:sz w:val="28"/>
        </w:rPr>
        <w:t>что</w:t>
      </w:r>
      <w:r w:rsidR="00E45DA2">
        <w:rPr>
          <w:sz w:val="28"/>
        </w:rPr>
        <w:t xml:space="preserve"> </w:t>
      </w:r>
      <w:r w:rsidRPr="00975ADF">
        <w:rPr>
          <w:sz w:val="28"/>
        </w:rPr>
        <w:t>эти</w:t>
      </w:r>
      <w:r w:rsidR="00E45DA2">
        <w:rPr>
          <w:sz w:val="28"/>
        </w:rPr>
        <w:t xml:space="preserve"> </w:t>
      </w:r>
      <w:r w:rsidRPr="00975ADF">
        <w:rPr>
          <w:sz w:val="28"/>
        </w:rPr>
        <w:t>расходы</w:t>
      </w:r>
      <w:r w:rsidR="00E45DA2">
        <w:rPr>
          <w:sz w:val="28"/>
        </w:rPr>
        <w:t xml:space="preserve"> </w:t>
      </w:r>
      <w:r w:rsidRPr="00975ADF">
        <w:rPr>
          <w:sz w:val="28"/>
        </w:rPr>
        <w:t>включены</w:t>
      </w:r>
      <w:r w:rsidR="00E45DA2">
        <w:rPr>
          <w:sz w:val="28"/>
        </w:rPr>
        <w:t xml:space="preserve"> </w:t>
      </w:r>
      <w:r w:rsidRPr="00975ADF">
        <w:rPr>
          <w:sz w:val="28"/>
        </w:rPr>
        <w:t>в</w:t>
      </w:r>
      <w:r w:rsidR="00E45DA2">
        <w:rPr>
          <w:sz w:val="28"/>
        </w:rPr>
        <w:t xml:space="preserve"> </w:t>
      </w:r>
      <w:r w:rsidRPr="00975ADF">
        <w:rPr>
          <w:sz w:val="28"/>
        </w:rPr>
        <w:t>цену</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Франко-вагон</w:t>
      </w:r>
      <w:r w:rsidR="00E45DA2">
        <w:rPr>
          <w:sz w:val="28"/>
        </w:rPr>
        <w:t xml:space="preserve"> </w:t>
      </w:r>
      <w:r w:rsidRPr="00975ADF">
        <w:rPr>
          <w:sz w:val="28"/>
        </w:rPr>
        <w:t>-</w:t>
      </w:r>
      <w:r w:rsidR="00E45DA2">
        <w:rPr>
          <w:sz w:val="28"/>
        </w:rPr>
        <w:t xml:space="preserve"> </w:t>
      </w:r>
      <w:r w:rsidRPr="00975ADF">
        <w:rPr>
          <w:sz w:val="28"/>
        </w:rPr>
        <w:t>условие,</w:t>
      </w:r>
      <w:r w:rsidR="00E45DA2">
        <w:rPr>
          <w:sz w:val="28"/>
        </w:rPr>
        <w:t xml:space="preserve"> </w:t>
      </w:r>
      <w:r w:rsidRPr="00975ADF">
        <w:rPr>
          <w:sz w:val="28"/>
        </w:rPr>
        <w:t>по</w:t>
      </w:r>
      <w:r w:rsidR="00E45DA2">
        <w:rPr>
          <w:sz w:val="28"/>
        </w:rPr>
        <w:t xml:space="preserve"> </w:t>
      </w:r>
      <w:r w:rsidRPr="00975ADF">
        <w:rPr>
          <w:sz w:val="28"/>
        </w:rPr>
        <w:t>которому</w:t>
      </w:r>
      <w:r w:rsidR="00E45DA2">
        <w:rPr>
          <w:sz w:val="28"/>
        </w:rPr>
        <w:t xml:space="preserve"> </w:t>
      </w:r>
      <w:r w:rsidRPr="00975ADF">
        <w:rPr>
          <w:sz w:val="28"/>
        </w:rPr>
        <w:t>продавец</w:t>
      </w:r>
      <w:r w:rsidR="00E45DA2">
        <w:rPr>
          <w:sz w:val="28"/>
        </w:rPr>
        <w:t xml:space="preserve"> </w:t>
      </w:r>
      <w:r w:rsidRPr="00975ADF">
        <w:rPr>
          <w:sz w:val="28"/>
        </w:rPr>
        <w:t>обязан</w:t>
      </w:r>
      <w:r w:rsidR="00E45DA2">
        <w:rPr>
          <w:sz w:val="28"/>
        </w:rPr>
        <w:t xml:space="preserve"> </w:t>
      </w:r>
      <w:r w:rsidRPr="00975ADF">
        <w:rPr>
          <w:sz w:val="28"/>
        </w:rPr>
        <w:t>получить</w:t>
      </w:r>
      <w:r w:rsidR="00E45DA2">
        <w:rPr>
          <w:sz w:val="28"/>
        </w:rPr>
        <w:t xml:space="preserve"> </w:t>
      </w:r>
      <w:r w:rsidRPr="00975ADF">
        <w:rPr>
          <w:sz w:val="28"/>
        </w:rPr>
        <w:t>вагон</w:t>
      </w:r>
      <w:r w:rsidR="00E45DA2">
        <w:rPr>
          <w:sz w:val="28"/>
        </w:rPr>
        <w:t xml:space="preserve"> </w:t>
      </w:r>
      <w:r w:rsidRPr="00975ADF">
        <w:rPr>
          <w:sz w:val="28"/>
        </w:rPr>
        <w:t>и</w:t>
      </w:r>
      <w:r w:rsidR="00E45DA2">
        <w:rPr>
          <w:sz w:val="28"/>
        </w:rPr>
        <w:t xml:space="preserve"> </w:t>
      </w:r>
      <w:r w:rsidRPr="00975ADF">
        <w:rPr>
          <w:sz w:val="28"/>
        </w:rPr>
        <w:t>погрузить</w:t>
      </w:r>
      <w:r w:rsidR="00E45DA2">
        <w:rPr>
          <w:sz w:val="28"/>
        </w:rPr>
        <w:t xml:space="preserve"> </w:t>
      </w:r>
      <w:r w:rsidRPr="00975ADF">
        <w:rPr>
          <w:sz w:val="28"/>
        </w:rPr>
        <w:t>в</w:t>
      </w:r>
      <w:r w:rsidR="00E45DA2">
        <w:rPr>
          <w:sz w:val="28"/>
        </w:rPr>
        <w:t xml:space="preserve"> </w:t>
      </w:r>
      <w:r w:rsidRPr="00975ADF">
        <w:rPr>
          <w:sz w:val="28"/>
        </w:rPr>
        <w:t>него</w:t>
      </w:r>
      <w:r w:rsidR="00E45DA2">
        <w:rPr>
          <w:sz w:val="28"/>
        </w:rPr>
        <w:t xml:space="preserve"> </w:t>
      </w:r>
      <w:r w:rsidRPr="00975ADF">
        <w:rPr>
          <w:sz w:val="28"/>
        </w:rPr>
        <w:t>проданный</w:t>
      </w:r>
      <w:r w:rsidR="00E45DA2">
        <w:rPr>
          <w:sz w:val="28"/>
        </w:rPr>
        <w:t xml:space="preserve"> </w:t>
      </w:r>
      <w:r w:rsidRPr="00975ADF">
        <w:rPr>
          <w:sz w:val="28"/>
        </w:rPr>
        <w:t>товар.</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Управление</w:t>
      </w:r>
      <w:r w:rsidR="00E45DA2">
        <w:rPr>
          <w:bCs/>
          <w:sz w:val="28"/>
          <w:szCs w:val="22"/>
        </w:rPr>
        <w:t xml:space="preserve"> </w:t>
      </w:r>
      <w:r w:rsidRPr="00975ADF">
        <w:rPr>
          <w:bCs/>
          <w:sz w:val="28"/>
          <w:szCs w:val="22"/>
        </w:rPr>
        <w:t>ценами</w:t>
      </w:r>
      <w:r w:rsidR="00E45DA2">
        <w:rPr>
          <w:bCs/>
          <w:sz w:val="28"/>
          <w:szCs w:val="22"/>
        </w:rPr>
        <w:t xml:space="preserve"> </w:t>
      </w:r>
      <w:r w:rsidRPr="00975ADF">
        <w:rPr>
          <w:bCs/>
          <w:sz w:val="28"/>
          <w:szCs w:val="22"/>
        </w:rPr>
        <w:t>предприятия</w:t>
      </w:r>
    </w:p>
    <w:p w:rsidR="00E92292" w:rsidRDefault="00E9229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расчет</w:t>
      </w:r>
      <w:r w:rsidR="00E45DA2">
        <w:rPr>
          <w:sz w:val="28"/>
        </w:rPr>
        <w:t xml:space="preserve"> </w:t>
      </w:r>
      <w:r w:rsidRPr="00975ADF">
        <w:rPr>
          <w:sz w:val="28"/>
        </w:rPr>
        <w:t>цен</w:t>
      </w:r>
      <w:r w:rsidR="00E45DA2">
        <w:rPr>
          <w:sz w:val="28"/>
        </w:rPr>
        <w:t xml:space="preserve"> </w:t>
      </w:r>
      <w:r w:rsidRPr="00975ADF">
        <w:rPr>
          <w:sz w:val="28"/>
        </w:rPr>
        <w:t>тем</w:t>
      </w:r>
      <w:r w:rsidR="00E45DA2">
        <w:rPr>
          <w:sz w:val="28"/>
        </w:rPr>
        <w:t xml:space="preserve"> </w:t>
      </w:r>
      <w:r w:rsidRPr="00975ADF">
        <w:rPr>
          <w:sz w:val="28"/>
        </w:rPr>
        <w:t>или</w:t>
      </w:r>
      <w:r w:rsidR="00E45DA2">
        <w:rPr>
          <w:sz w:val="28"/>
        </w:rPr>
        <w:t xml:space="preserve"> </w:t>
      </w:r>
      <w:r w:rsidRPr="00975ADF">
        <w:rPr>
          <w:sz w:val="28"/>
        </w:rPr>
        <w:t>иным</w:t>
      </w:r>
      <w:r w:rsidR="00E45DA2">
        <w:rPr>
          <w:sz w:val="28"/>
        </w:rPr>
        <w:t xml:space="preserve"> </w:t>
      </w:r>
      <w:r w:rsidRPr="00975ADF">
        <w:rPr>
          <w:sz w:val="28"/>
        </w:rPr>
        <w:t>методом</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только</w:t>
      </w:r>
      <w:r w:rsidR="00E45DA2">
        <w:rPr>
          <w:sz w:val="28"/>
        </w:rPr>
        <w:t xml:space="preserve"> </w:t>
      </w:r>
      <w:r w:rsidRPr="00975ADF">
        <w:rPr>
          <w:sz w:val="28"/>
        </w:rPr>
        <w:t>первый</w:t>
      </w:r>
      <w:r w:rsidR="00E45DA2">
        <w:rPr>
          <w:sz w:val="28"/>
        </w:rPr>
        <w:t xml:space="preserve"> </w:t>
      </w:r>
      <w:r w:rsidRPr="00975ADF">
        <w:rPr>
          <w:sz w:val="28"/>
        </w:rPr>
        <w:t>шаг</w:t>
      </w:r>
      <w:r w:rsidR="00E45DA2">
        <w:rPr>
          <w:sz w:val="28"/>
        </w:rPr>
        <w:t xml:space="preserve"> </w:t>
      </w:r>
      <w:r w:rsidRPr="00975ADF">
        <w:rPr>
          <w:sz w:val="28"/>
        </w:rPr>
        <w:t>к</w:t>
      </w:r>
      <w:r w:rsidR="00E45DA2">
        <w:rPr>
          <w:sz w:val="28"/>
        </w:rPr>
        <w:t xml:space="preserve"> </w:t>
      </w:r>
      <w:r w:rsidRPr="00975ADF">
        <w:rPr>
          <w:sz w:val="28"/>
        </w:rPr>
        <w:t>решению</w:t>
      </w:r>
      <w:r w:rsidR="00E45DA2">
        <w:rPr>
          <w:sz w:val="28"/>
        </w:rPr>
        <w:t xml:space="preserve"> </w:t>
      </w:r>
      <w:r w:rsidRPr="00975ADF">
        <w:rPr>
          <w:sz w:val="28"/>
        </w:rPr>
        <w:t>одной</w:t>
      </w:r>
      <w:r w:rsidR="00E45DA2">
        <w:rPr>
          <w:sz w:val="28"/>
        </w:rPr>
        <w:t xml:space="preserve"> </w:t>
      </w:r>
      <w:r w:rsidRPr="00975ADF">
        <w:rPr>
          <w:sz w:val="28"/>
        </w:rPr>
        <w:t>из</w:t>
      </w:r>
      <w:r w:rsidR="00E45DA2">
        <w:rPr>
          <w:sz w:val="28"/>
        </w:rPr>
        <w:t xml:space="preserve"> </w:t>
      </w:r>
      <w:r w:rsidRPr="00975ADF">
        <w:rPr>
          <w:sz w:val="28"/>
        </w:rPr>
        <w:t>наиважнейших</w:t>
      </w:r>
      <w:r w:rsidR="00E45DA2">
        <w:rPr>
          <w:sz w:val="28"/>
        </w:rPr>
        <w:t xml:space="preserve"> </w:t>
      </w:r>
      <w:r w:rsidRPr="00975ADF">
        <w:rPr>
          <w:sz w:val="28"/>
        </w:rPr>
        <w:t>проблем:</w:t>
      </w:r>
      <w:r w:rsidR="00E45DA2">
        <w:rPr>
          <w:sz w:val="28"/>
        </w:rPr>
        <w:t xml:space="preserve"> </w:t>
      </w:r>
      <w:r w:rsidRPr="00975ADF">
        <w:rPr>
          <w:sz w:val="28"/>
        </w:rPr>
        <w:t>определение</w:t>
      </w:r>
      <w:r w:rsidR="00E45DA2">
        <w:rPr>
          <w:sz w:val="28"/>
        </w:rPr>
        <w:t xml:space="preserve"> </w:t>
      </w:r>
      <w:r w:rsidRPr="00975ADF">
        <w:rPr>
          <w:sz w:val="28"/>
        </w:rPr>
        <w:t>такого</w:t>
      </w:r>
      <w:r w:rsidR="00E45DA2">
        <w:rPr>
          <w:sz w:val="28"/>
        </w:rPr>
        <w:t xml:space="preserve"> </w:t>
      </w:r>
      <w:r w:rsidRPr="00975ADF">
        <w:rPr>
          <w:sz w:val="28"/>
        </w:rPr>
        <w:t>уровня</w:t>
      </w:r>
      <w:r w:rsidR="00E45DA2">
        <w:rPr>
          <w:sz w:val="28"/>
        </w:rPr>
        <w:t xml:space="preserve"> </w:t>
      </w:r>
      <w:r w:rsidRPr="00975ADF">
        <w:rPr>
          <w:sz w:val="28"/>
        </w:rPr>
        <w:t>цен,</w:t>
      </w:r>
      <w:r w:rsidR="00E45DA2">
        <w:rPr>
          <w:sz w:val="28"/>
        </w:rPr>
        <w:t xml:space="preserve"> </w:t>
      </w:r>
      <w:r w:rsidRPr="00975ADF">
        <w:rPr>
          <w:sz w:val="28"/>
        </w:rPr>
        <w:t>который</w:t>
      </w:r>
      <w:r w:rsidR="00E45DA2">
        <w:rPr>
          <w:sz w:val="28"/>
        </w:rPr>
        <w:t xml:space="preserve"> </w:t>
      </w:r>
      <w:r w:rsidRPr="00975ADF">
        <w:rPr>
          <w:sz w:val="28"/>
        </w:rPr>
        <w:t>бы</w:t>
      </w:r>
      <w:r w:rsidR="00E45DA2">
        <w:rPr>
          <w:sz w:val="28"/>
        </w:rPr>
        <w:t xml:space="preserve"> </w:t>
      </w:r>
      <w:r w:rsidRPr="00975ADF">
        <w:rPr>
          <w:sz w:val="28"/>
        </w:rPr>
        <w:t>делал</w:t>
      </w:r>
      <w:r w:rsidR="00E45DA2">
        <w:rPr>
          <w:sz w:val="28"/>
        </w:rPr>
        <w:t xml:space="preserve"> </w:t>
      </w:r>
      <w:r w:rsidRPr="00975ADF">
        <w:rPr>
          <w:sz w:val="28"/>
        </w:rPr>
        <w:t>товары</w:t>
      </w:r>
      <w:r w:rsidR="00E45DA2">
        <w:rPr>
          <w:sz w:val="28"/>
        </w:rPr>
        <w:t xml:space="preserve"> </w:t>
      </w:r>
      <w:r w:rsidRPr="00975ADF">
        <w:rPr>
          <w:sz w:val="28"/>
        </w:rPr>
        <w:t>доступными</w:t>
      </w:r>
      <w:r w:rsidR="00E45DA2">
        <w:rPr>
          <w:sz w:val="28"/>
        </w:rPr>
        <w:t xml:space="preserve"> </w:t>
      </w:r>
      <w:r w:rsidRPr="00975ADF">
        <w:rPr>
          <w:sz w:val="28"/>
        </w:rPr>
        <w:t>для</w:t>
      </w:r>
      <w:r w:rsidR="00E45DA2">
        <w:rPr>
          <w:sz w:val="28"/>
        </w:rPr>
        <w:t xml:space="preserve"> </w:t>
      </w:r>
      <w:r w:rsidRPr="00975ADF">
        <w:rPr>
          <w:sz w:val="28"/>
        </w:rPr>
        <w:t>покупателя,</w:t>
      </w:r>
      <w:r w:rsidR="00E45DA2">
        <w:rPr>
          <w:sz w:val="28"/>
        </w:rPr>
        <w:t xml:space="preserve"> </w:t>
      </w:r>
      <w:r w:rsidRPr="00975ADF">
        <w:rPr>
          <w:sz w:val="28"/>
        </w:rPr>
        <w:t>коммерчески</w:t>
      </w:r>
      <w:r w:rsidR="00E45DA2">
        <w:rPr>
          <w:sz w:val="28"/>
        </w:rPr>
        <w:t xml:space="preserve"> </w:t>
      </w:r>
      <w:r w:rsidRPr="00975ADF">
        <w:rPr>
          <w:sz w:val="28"/>
        </w:rPr>
        <w:t>выгодными</w:t>
      </w:r>
      <w:r w:rsidR="00E45DA2">
        <w:rPr>
          <w:sz w:val="28"/>
        </w:rPr>
        <w:t xml:space="preserve"> </w:t>
      </w:r>
      <w:r w:rsidRPr="00975ADF">
        <w:rPr>
          <w:sz w:val="28"/>
        </w:rPr>
        <w:t>для</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конкурентоспособными.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процессе</w:t>
      </w:r>
      <w:r w:rsidR="00E45DA2">
        <w:rPr>
          <w:sz w:val="28"/>
        </w:rPr>
        <w:t xml:space="preserve"> </w:t>
      </w:r>
      <w:r w:rsidRPr="00975ADF">
        <w:rPr>
          <w:sz w:val="28"/>
        </w:rPr>
        <w:t>управления</w:t>
      </w:r>
      <w:r w:rsidR="00E45DA2">
        <w:rPr>
          <w:sz w:val="28"/>
        </w:rPr>
        <w:t xml:space="preserve"> </w:t>
      </w:r>
      <w:r w:rsidRPr="00975ADF">
        <w:rPr>
          <w:sz w:val="28"/>
        </w:rPr>
        <w:t>ценами</w:t>
      </w:r>
      <w:r w:rsidR="00E45DA2">
        <w:rPr>
          <w:sz w:val="28"/>
        </w:rPr>
        <w:t xml:space="preserve"> </w:t>
      </w:r>
      <w:r w:rsidRPr="00975ADF">
        <w:rPr>
          <w:sz w:val="28"/>
        </w:rPr>
        <w:t>можно</w:t>
      </w:r>
      <w:r w:rsidR="00E45DA2">
        <w:rPr>
          <w:sz w:val="28"/>
        </w:rPr>
        <w:t xml:space="preserve"> </w:t>
      </w:r>
      <w:r w:rsidRPr="00975ADF">
        <w:rPr>
          <w:sz w:val="28"/>
        </w:rPr>
        <w:t>использовать</w:t>
      </w:r>
      <w:r w:rsidR="00E45DA2">
        <w:rPr>
          <w:sz w:val="28"/>
        </w:rPr>
        <w:t xml:space="preserve"> </w:t>
      </w:r>
      <w:r w:rsidRPr="00975ADF">
        <w:rPr>
          <w:sz w:val="28"/>
        </w:rPr>
        <w:t>такие</w:t>
      </w:r>
      <w:r w:rsidR="00E45DA2">
        <w:rPr>
          <w:sz w:val="28"/>
        </w:rPr>
        <w:t xml:space="preserve"> </w:t>
      </w:r>
      <w:r w:rsidRPr="00975ADF">
        <w:rPr>
          <w:sz w:val="28"/>
        </w:rPr>
        <w:t>стратегии</w:t>
      </w:r>
      <w:r w:rsidR="00E45DA2">
        <w:rPr>
          <w:sz w:val="28"/>
        </w:rPr>
        <w:t xml:space="preserve"> </w:t>
      </w:r>
      <w:r w:rsidRPr="00975ADF">
        <w:rPr>
          <w:sz w:val="28"/>
        </w:rPr>
        <w:t>или</w:t>
      </w:r>
      <w:r w:rsidR="00E45DA2">
        <w:rPr>
          <w:sz w:val="28"/>
        </w:rPr>
        <w:t xml:space="preserve"> </w:t>
      </w:r>
      <w:r w:rsidRPr="00975ADF">
        <w:rPr>
          <w:sz w:val="28"/>
        </w:rPr>
        <w:t>политики:</w:t>
      </w:r>
    </w:p>
    <w:p w:rsidR="00975ADF" w:rsidRPr="00975ADF" w:rsidRDefault="00975ADF" w:rsidP="00975ADF">
      <w:pPr>
        <w:keepNext/>
        <w:widowControl w:val="0"/>
        <w:snapToGrid/>
        <w:spacing w:line="360" w:lineRule="auto"/>
        <w:ind w:firstLine="709"/>
        <w:jc w:val="both"/>
        <w:rPr>
          <w:sz w:val="28"/>
        </w:rPr>
      </w:pPr>
      <w:r w:rsidRPr="00975ADF">
        <w:rPr>
          <w:sz w:val="28"/>
        </w:rPr>
        <w:t>1)</w:t>
      </w:r>
      <w:r w:rsidR="00E45DA2">
        <w:rPr>
          <w:sz w:val="28"/>
        </w:rPr>
        <w:t xml:space="preserve"> </w:t>
      </w:r>
      <w:r w:rsidRPr="00975ADF">
        <w:rPr>
          <w:iCs/>
          <w:sz w:val="28"/>
        </w:rPr>
        <w:t>политика</w:t>
      </w:r>
      <w:r w:rsidR="00E45DA2">
        <w:rPr>
          <w:iCs/>
          <w:sz w:val="28"/>
        </w:rPr>
        <w:t xml:space="preserve"> </w:t>
      </w:r>
      <w:r w:rsidRPr="00975ADF">
        <w:rPr>
          <w:iCs/>
          <w:sz w:val="28"/>
        </w:rPr>
        <w:t>поступательного</w:t>
      </w:r>
      <w:r w:rsidR="00E45DA2">
        <w:rPr>
          <w:iCs/>
          <w:sz w:val="28"/>
        </w:rPr>
        <w:t xml:space="preserve"> </w:t>
      </w:r>
      <w:r w:rsidRPr="00975ADF">
        <w:rPr>
          <w:iCs/>
          <w:sz w:val="28"/>
        </w:rPr>
        <w:t>снижения</w:t>
      </w:r>
      <w:r w:rsidR="00E45DA2">
        <w:rPr>
          <w:iCs/>
          <w:sz w:val="28"/>
        </w:rPr>
        <w:t xml:space="preserve"> </w:t>
      </w:r>
      <w:r w:rsidRPr="00975ADF">
        <w:rPr>
          <w:iCs/>
          <w:sz w:val="28"/>
        </w:rPr>
        <w:t>цен.</w:t>
      </w:r>
      <w:r w:rsidR="00E45DA2">
        <w:rPr>
          <w:iCs/>
          <w:sz w:val="28"/>
        </w:rPr>
        <w:t xml:space="preserve"> </w:t>
      </w:r>
      <w:r w:rsidRPr="00975ADF">
        <w:rPr>
          <w:sz w:val="28"/>
        </w:rPr>
        <w:t>Она</w:t>
      </w:r>
      <w:r w:rsidR="00E45DA2">
        <w:rPr>
          <w:sz w:val="28"/>
        </w:rPr>
        <w:t xml:space="preserve"> </w:t>
      </w:r>
      <w:r w:rsidRPr="00975ADF">
        <w:rPr>
          <w:sz w:val="28"/>
        </w:rPr>
        <w:t>характеризуется</w:t>
      </w:r>
      <w:r w:rsidR="00E45DA2">
        <w:rPr>
          <w:sz w:val="28"/>
        </w:rPr>
        <w:t xml:space="preserve"> </w:t>
      </w:r>
      <w:r w:rsidRPr="00975ADF">
        <w:rPr>
          <w:sz w:val="28"/>
        </w:rPr>
        <w:t>относительно</w:t>
      </w:r>
      <w:r w:rsidR="00E45DA2">
        <w:rPr>
          <w:sz w:val="28"/>
        </w:rPr>
        <w:t xml:space="preserve"> </w:t>
      </w:r>
      <w:r w:rsidRPr="00975ADF">
        <w:rPr>
          <w:sz w:val="28"/>
        </w:rPr>
        <w:t>высоким</w:t>
      </w:r>
      <w:r w:rsidR="00E45DA2">
        <w:rPr>
          <w:sz w:val="28"/>
        </w:rPr>
        <w:t xml:space="preserve"> </w:t>
      </w:r>
      <w:r w:rsidRPr="00975ADF">
        <w:rPr>
          <w:sz w:val="28"/>
        </w:rPr>
        <w:t>уровнем</w:t>
      </w:r>
      <w:r w:rsidR="00E45DA2">
        <w:rPr>
          <w:sz w:val="28"/>
        </w:rPr>
        <w:t xml:space="preserve"> </w:t>
      </w:r>
      <w:r w:rsidRPr="00975ADF">
        <w:rPr>
          <w:sz w:val="28"/>
        </w:rPr>
        <w:t>цен</w:t>
      </w:r>
      <w:r w:rsidR="00E45DA2">
        <w:rPr>
          <w:sz w:val="28"/>
        </w:rPr>
        <w:t xml:space="preserve"> </w:t>
      </w:r>
      <w:r w:rsidRPr="00975ADF">
        <w:rPr>
          <w:sz w:val="28"/>
        </w:rPr>
        <w:t>на</w:t>
      </w:r>
      <w:r w:rsidR="00E45DA2">
        <w:rPr>
          <w:sz w:val="28"/>
        </w:rPr>
        <w:t xml:space="preserve"> </w:t>
      </w:r>
      <w:r w:rsidRPr="00975ADF">
        <w:rPr>
          <w:sz w:val="28"/>
        </w:rPr>
        <w:t>момент</w:t>
      </w:r>
      <w:r w:rsidR="00E45DA2">
        <w:rPr>
          <w:sz w:val="28"/>
        </w:rPr>
        <w:t xml:space="preserve"> </w:t>
      </w:r>
      <w:r w:rsidRPr="00975ADF">
        <w:rPr>
          <w:sz w:val="28"/>
        </w:rPr>
        <w:t>выведения</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нового</w:t>
      </w:r>
      <w:r w:rsidR="00E45DA2">
        <w:rPr>
          <w:sz w:val="28"/>
        </w:rPr>
        <w:t xml:space="preserve"> </w:t>
      </w:r>
      <w:r w:rsidRPr="00975ADF">
        <w:rPr>
          <w:sz w:val="28"/>
        </w:rPr>
        <w:t>товара.</w:t>
      </w:r>
      <w:r w:rsidR="00E45DA2">
        <w:rPr>
          <w:sz w:val="28"/>
        </w:rPr>
        <w:t xml:space="preserve"> </w:t>
      </w:r>
      <w:r w:rsidRPr="00975ADF">
        <w:rPr>
          <w:sz w:val="28"/>
        </w:rPr>
        <w:t>Затем,</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концепцией</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товара,</w:t>
      </w:r>
      <w:r w:rsidR="00E45DA2">
        <w:rPr>
          <w:sz w:val="28"/>
        </w:rPr>
        <w:t xml:space="preserve"> </w:t>
      </w:r>
      <w:r w:rsidRPr="00975ADF">
        <w:rPr>
          <w:sz w:val="28"/>
        </w:rPr>
        <w:t>их</w:t>
      </w:r>
      <w:r w:rsidR="00E45DA2">
        <w:rPr>
          <w:sz w:val="28"/>
        </w:rPr>
        <w:t xml:space="preserve"> </w:t>
      </w:r>
      <w:r w:rsidRPr="00975ADF">
        <w:rPr>
          <w:sz w:val="28"/>
        </w:rPr>
        <w:t>уровень</w:t>
      </w:r>
      <w:r w:rsidR="00E45DA2">
        <w:rPr>
          <w:sz w:val="28"/>
        </w:rPr>
        <w:t xml:space="preserve"> </w:t>
      </w:r>
      <w:r w:rsidRPr="00975ADF">
        <w:rPr>
          <w:sz w:val="28"/>
        </w:rPr>
        <w:t>поступательно</w:t>
      </w:r>
      <w:r w:rsidR="00E45DA2">
        <w:rPr>
          <w:sz w:val="28"/>
        </w:rPr>
        <w:t xml:space="preserve"> </w:t>
      </w:r>
      <w:r w:rsidRPr="00975ADF">
        <w:rPr>
          <w:sz w:val="28"/>
        </w:rPr>
        <w:t>снижается.</w:t>
      </w:r>
      <w:r w:rsidR="00E45DA2">
        <w:rPr>
          <w:sz w:val="28"/>
        </w:rPr>
        <w:t xml:space="preserve"> </w:t>
      </w:r>
      <w:r w:rsidRPr="00975ADF">
        <w:rPr>
          <w:sz w:val="28"/>
        </w:rPr>
        <w:t>Основное</w:t>
      </w:r>
      <w:r w:rsidR="00E45DA2">
        <w:rPr>
          <w:sz w:val="28"/>
        </w:rPr>
        <w:t xml:space="preserve"> </w:t>
      </w:r>
      <w:r w:rsidRPr="00975ADF">
        <w:rPr>
          <w:sz w:val="28"/>
        </w:rPr>
        <w:t>преимущество</w:t>
      </w:r>
      <w:r w:rsidR="00E45DA2">
        <w:rPr>
          <w:sz w:val="28"/>
        </w:rPr>
        <w:t xml:space="preserve"> </w:t>
      </w:r>
      <w:r w:rsidRPr="00975ADF">
        <w:rPr>
          <w:sz w:val="28"/>
        </w:rPr>
        <w:t>такой</w:t>
      </w:r>
      <w:r w:rsidR="00E45DA2">
        <w:rPr>
          <w:sz w:val="28"/>
        </w:rPr>
        <w:t xml:space="preserve"> </w:t>
      </w:r>
      <w:r w:rsidRPr="00975ADF">
        <w:rPr>
          <w:sz w:val="28"/>
        </w:rPr>
        <w:t>политики</w:t>
      </w:r>
      <w:r w:rsidR="00E45DA2">
        <w:rPr>
          <w:sz w:val="28"/>
        </w:rPr>
        <w:t xml:space="preserve"> </w:t>
      </w:r>
      <w:r w:rsidRPr="00975ADF">
        <w:rPr>
          <w:sz w:val="28"/>
        </w:rPr>
        <w:t>вытекает</w:t>
      </w:r>
      <w:r w:rsidR="00E45DA2">
        <w:rPr>
          <w:sz w:val="28"/>
        </w:rPr>
        <w:t xml:space="preserve"> </w:t>
      </w:r>
      <w:r w:rsidRPr="00975ADF">
        <w:rPr>
          <w:sz w:val="28"/>
        </w:rPr>
        <w:t>из</w:t>
      </w:r>
      <w:r w:rsidR="00E45DA2">
        <w:rPr>
          <w:sz w:val="28"/>
        </w:rPr>
        <w:t xml:space="preserve"> </w:t>
      </w:r>
      <w:r w:rsidRPr="00975ADF">
        <w:rPr>
          <w:sz w:val="28"/>
        </w:rPr>
        <w:t>такой</w:t>
      </w:r>
      <w:r w:rsidR="00E45DA2">
        <w:rPr>
          <w:sz w:val="28"/>
        </w:rPr>
        <w:t xml:space="preserve"> </w:t>
      </w:r>
      <w:r w:rsidRPr="00975ADF">
        <w:rPr>
          <w:sz w:val="28"/>
        </w:rPr>
        <w:t>простой</w:t>
      </w:r>
      <w:r w:rsidR="00E45DA2">
        <w:rPr>
          <w:sz w:val="28"/>
        </w:rPr>
        <w:t xml:space="preserve"> </w:t>
      </w:r>
      <w:r w:rsidRPr="00975ADF">
        <w:rPr>
          <w:sz w:val="28"/>
        </w:rPr>
        <w:t>истины,</w:t>
      </w:r>
      <w:r w:rsidR="00E45DA2">
        <w:rPr>
          <w:sz w:val="28"/>
        </w:rPr>
        <w:t xml:space="preserve"> </w:t>
      </w:r>
      <w:r w:rsidRPr="00975ADF">
        <w:rPr>
          <w:sz w:val="28"/>
        </w:rPr>
        <w:t>что</w:t>
      </w:r>
      <w:r w:rsidR="00E45DA2">
        <w:rPr>
          <w:sz w:val="28"/>
        </w:rPr>
        <w:t xml:space="preserve"> </w:t>
      </w:r>
      <w:r w:rsidRPr="00975ADF">
        <w:rPr>
          <w:sz w:val="28"/>
        </w:rPr>
        <w:t>всегда</w:t>
      </w:r>
      <w:r w:rsidR="00E45DA2">
        <w:rPr>
          <w:sz w:val="28"/>
        </w:rPr>
        <w:t xml:space="preserve"> </w:t>
      </w:r>
      <w:r w:rsidRPr="00975ADF">
        <w:rPr>
          <w:sz w:val="28"/>
        </w:rPr>
        <w:t>легче</w:t>
      </w:r>
      <w:r w:rsidR="00E45DA2">
        <w:rPr>
          <w:sz w:val="28"/>
        </w:rPr>
        <w:t xml:space="preserve"> </w:t>
      </w:r>
      <w:r w:rsidRPr="00975ADF">
        <w:rPr>
          <w:sz w:val="28"/>
        </w:rPr>
        <w:t>уменьшать,</w:t>
      </w:r>
      <w:r w:rsidR="00E45DA2">
        <w:rPr>
          <w:sz w:val="28"/>
        </w:rPr>
        <w:t xml:space="preserve"> </w:t>
      </w:r>
      <w:r w:rsidRPr="00975ADF">
        <w:rPr>
          <w:sz w:val="28"/>
        </w:rPr>
        <w:t>чем</w:t>
      </w:r>
      <w:r w:rsidR="00E45DA2">
        <w:rPr>
          <w:sz w:val="28"/>
        </w:rPr>
        <w:t xml:space="preserve"> </w:t>
      </w:r>
      <w:r w:rsidRPr="00975ADF">
        <w:rPr>
          <w:sz w:val="28"/>
        </w:rPr>
        <w:t>увеличивать.</w:t>
      </w:r>
      <w:r w:rsidR="00E45DA2">
        <w:rPr>
          <w:sz w:val="28"/>
        </w:rPr>
        <w:t xml:space="preserve"> </w:t>
      </w:r>
      <w:r w:rsidRPr="00975ADF">
        <w:rPr>
          <w:sz w:val="28"/>
        </w:rPr>
        <w:t>Основной</w:t>
      </w:r>
      <w:r w:rsidR="00E45DA2">
        <w:rPr>
          <w:sz w:val="28"/>
        </w:rPr>
        <w:t xml:space="preserve"> </w:t>
      </w:r>
      <w:r w:rsidRPr="00975ADF">
        <w:rPr>
          <w:sz w:val="28"/>
        </w:rPr>
        <w:t>проблемой</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является</w:t>
      </w:r>
      <w:r w:rsidR="00E45DA2">
        <w:rPr>
          <w:sz w:val="28"/>
        </w:rPr>
        <w:t xml:space="preserve"> </w:t>
      </w:r>
      <w:r w:rsidRPr="00975ADF">
        <w:rPr>
          <w:sz w:val="28"/>
        </w:rPr>
        <w:t>установление</w:t>
      </w:r>
      <w:r w:rsidR="00E45DA2">
        <w:rPr>
          <w:sz w:val="28"/>
        </w:rPr>
        <w:t xml:space="preserve"> </w:t>
      </w:r>
      <w:r w:rsidRPr="00975ADF">
        <w:rPr>
          <w:sz w:val="28"/>
        </w:rPr>
        <w:t>правильного</w:t>
      </w:r>
      <w:r w:rsidR="00E45DA2">
        <w:rPr>
          <w:sz w:val="28"/>
        </w:rPr>
        <w:t xml:space="preserve"> </w:t>
      </w:r>
      <w:r w:rsidRPr="00975ADF">
        <w:rPr>
          <w:sz w:val="28"/>
        </w:rPr>
        <w:t>начального</w:t>
      </w:r>
      <w:r w:rsidR="00E45DA2">
        <w:rPr>
          <w:sz w:val="28"/>
        </w:rPr>
        <w:t xml:space="preserve"> </w:t>
      </w:r>
      <w:r w:rsidRPr="00975ADF">
        <w:rPr>
          <w:sz w:val="28"/>
        </w:rPr>
        <w:t>уровня</w:t>
      </w:r>
      <w:r w:rsidR="00E45DA2">
        <w:rPr>
          <w:sz w:val="28"/>
        </w:rPr>
        <w:t xml:space="preserve"> </w:t>
      </w:r>
      <w:r w:rsidRPr="00975ADF">
        <w:rPr>
          <w:sz w:val="28"/>
        </w:rPr>
        <w:t>цен,</w:t>
      </w:r>
      <w:r w:rsidR="00E45DA2">
        <w:rPr>
          <w:sz w:val="28"/>
        </w:rPr>
        <w:t xml:space="preserve"> </w:t>
      </w:r>
      <w:r w:rsidRPr="00975ADF">
        <w:rPr>
          <w:sz w:val="28"/>
        </w:rPr>
        <w:t>который</w:t>
      </w:r>
      <w:r w:rsidR="00E45DA2">
        <w:rPr>
          <w:sz w:val="28"/>
        </w:rPr>
        <w:t xml:space="preserve"> </w:t>
      </w:r>
      <w:r w:rsidRPr="00975ADF">
        <w:rPr>
          <w:sz w:val="28"/>
        </w:rPr>
        <w:t>бы</w:t>
      </w:r>
      <w:r w:rsidR="00E45DA2">
        <w:rPr>
          <w:sz w:val="28"/>
        </w:rPr>
        <w:t xml:space="preserve"> </w:t>
      </w:r>
      <w:r w:rsidRPr="00975ADF">
        <w:rPr>
          <w:sz w:val="28"/>
        </w:rPr>
        <w:t>давал</w:t>
      </w:r>
      <w:r w:rsidR="00E45DA2">
        <w:rPr>
          <w:sz w:val="28"/>
        </w:rPr>
        <w:t xml:space="preserve"> </w:t>
      </w:r>
      <w:r w:rsidRPr="00975ADF">
        <w:rPr>
          <w:sz w:val="28"/>
        </w:rPr>
        <w:t>возможность</w:t>
      </w:r>
      <w:r w:rsidR="00E45DA2">
        <w:rPr>
          <w:sz w:val="28"/>
        </w:rPr>
        <w:t xml:space="preserve"> </w:t>
      </w:r>
      <w:r w:rsidRPr="00975ADF">
        <w:rPr>
          <w:sz w:val="28"/>
        </w:rPr>
        <w:t>их</w:t>
      </w:r>
      <w:r w:rsidR="00E45DA2">
        <w:rPr>
          <w:sz w:val="28"/>
        </w:rPr>
        <w:t xml:space="preserve"> </w:t>
      </w:r>
      <w:r w:rsidRPr="00975ADF">
        <w:rPr>
          <w:sz w:val="28"/>
        </w:rPr>
        <w:t>поступательного</w:t>
      </w:r>
      <w:r w:rsidR="00E45DA2">
        <w:rPr>
          <w:sz w:val="28"/>
        </w:rPr>
        <w:t xml:space="preserve"> </w:t>
      </w:r>
      <w:r w:rsidRPr="00975ADF">
        <w:rPr>
          <w:sz w:val="28"/>
        </w:rPr>
        <w:t>снижения</w:t>
      </w:r>
      <w:r w:rsidR="00E45DA2">
        <w:rPr>
          <w:sz w:val="28"/>
        </w:rPr>
        <w:t xml:space="preserve"> </w:t>
      </w:r>
      <w:r w:rsidRPr="00975ADF">
        <w:rPr>
          <w:sz w:val="28"/>
        </w:rPr>
        <w:t>с</w:t>
      </w:r>
      <w:r w:rsidR="00E45DA2">
        <w:rPr>
          <w:sz w:val="28"/>
        </w:rPr>
        <w:t xml:space="preserve"> </w:t>
      </w:r>
      <w:r w:rsidRPr="00975ADF">
        <w:rPr>
          <w:sz w:val="28"/>
        </w:rPr>
        <w:t>сохранением</w:t>
      </w:r>
      <w:r w:rsidR="00E45DA2">
        <w:rPr>
          <w:sz w:val="28"/>
        </w:rPr>
        <w:t xml:space="preserve"> </w:t>
      </w:r>
      <w:r w:rsidRPr="00975ADF">
        <w:rPr>
          <w:sz w:val="28"/>
        </w:rPr>
        <w:t>коммерческих</w:t>
      </w:r>
      <w:r w:rsidR="00E45DA2">
        <w:rPr>
          <w:sz w:val="28"/>
        </w:rPr>
        <w:t xml:space="preserve"> </w:t>
      </w:r>
      <w:r w:rsidRPr="00975ADF">
        <w:rPr>
          <w:sz w:val="28"/>
        </w:rPr>
        <w:t>интересов</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iCs/>
          <w:sz w:val="28"/>
        </w:rPr>
        <w:t>политика</w:t>
      </w:r>
      <w:r w:rsidR="00E45DA2">
        <w:rPr>
          <w:iCs/>
          <w:sz w:val="28"/>
        </w:rPr>
        <w:t xml:space="preserve"> </w:t>
      </w:r>
      <w:r w:rsidRPr="00975ADF">
        <w:rPr>
          <w:iCs/>
          <w:sz w:val="28"/>
        </w:rPr>
        <w:t>«снятия</w:t>
      </w:r>
      <w:r w:rsidR="00E45DA2">
        <w:rPr>
          <w:iCs/>
          <w:sz w:val="28"/>
        </w:rPr>
        <w:t xml:space="preserve"> </w:t>
      </w:r>
      <w:r w:rsidRPr="00975ADF">
        <w:rPr>
          <w:iCs/>
          <w:sz w:val="28"/>
        </w:rPr>
        <w:t>сливок».</w:t>
      </w:r>
      <w:r w:rsidR="00E45DA2">
        <w:rPr>
          <w:iCs/>
          <w:sz w:val="28"/>
        </w:rPr>
        <w:t xml:space="preserve"> </w:t>
      </w:r>
      <w:r w:rsidRPr="00975ADF">
        <w:rPr>
          <w:sz w:val="28"/>
        </w:rPr>
        <w:t>Такая</w:t>
      </w:r>
      <w:r w:rsidR="00E45DA2">
        <w:rPr>
          <w:sz w:val="28"/>
        </w:rPr>
        <w:t xml:space="preserve"> </w:t>
      </w:r>
      <w:r w:rsidRPr="00975ADF">
        <w:rPr>
          <w:sz w:val="28"/>
        </w:rPr>
        <w:t>политика</w:t>
      </w:r>
      <w:r w:rsidR="00E45DA2">
        <w:rPr>
          <w:sz w:val="28"/>
        </w:rPr>
        <w:t xml:space="preserve"> </w:t>
      </w:r>
      <w:r w:rsidRPr="00975ADF">
        <w:rPr>
          <w:sz w:val="28"/>
        </w:rPr>
        <w:t>используется</w:t>
      </w:r>
      <w:r w:rsidR="00E45DA2">
        <w:rPr>
          <w:sz w:val="28"/>
        </w:rPr>
        <w:t xml:space="preserve"> </w:t>
      </w:r>
      <w:r w:rsidRPr="00975ADF">
        <w:rPr>
          <w:sz w:val="28"/>
        </w:rPr>
        <w:t>для</w:t>
      </w:r>
      <w:r w:rsidR="00E45DA2">
        <w:rPr>
          <w:sz w:val="28"/>
        </w:rPr>
        <w:t xml:space="preserve"> </w:t>
      </w:r>
      <w:r w:rsidRPr="00975ADF">
        <w:rPr>
          <w:sz w:val="28"/>
        </w:rPr>
        <w:t>товаров,</w:t>
      </w:r>
      <w:r w:rsidR="00E45DA2">
        <w:rPr>
          <w:sz w:val="28"/>
        </w:rPr>
        <w:t xml:space="preserve"> </w:t>
      </w:r>
      <w:r w:rsidRPr="00975ADF">
        <w:rPr>
          <w:sz w:val="28"/>
        </w:rPr>
        <w:t>принадлежащих</w:t>
      </w:r>
      <w:r w:rsidR="00E45DA2">
        <w:rPr>
          <w:sz w:val="28"/>
        </w:rPr>
        <w:t xml:space="preserve"> </w:t>
      </w:r>
      <w:r w:rsidRPr="00975ADF">
        <w:rPr>
          <w:sz w:val="28"/>
        </w:rPr>
        <w:t>к</w:t>
      </w:r>
      <w:r w:rsidR="00E45DA2">
        <w:rPr>
          <w:sz w:val="28"/>
        </w:rPr>
        <w:t xml:space="preserve"> </w:t>
      </w:r>
      <w:r w:rsidRPr="00975ADF">
        <w:rPr>
          <w:sz w:val="28"/>
        </w:rPr>
        <w:t>категории</w:t>
      </w:r>
      <w:r w:rsidR="00E45DA2">
        <w:rPr>
          <w:sz w:val="28"/>
        </w:rPr>
        <w:t xml:space="preserve"> </w:t>
      </w:r>
      <w:r w:rsidRPr="00975ADF">
        <w:rPr>
          <w:sz w:val="28"/>
        </w:rPr>
        <w:t>модных</w:t>
      </w:r>
      <w:r w:rsidR="00E45DA2">
        <w:rPr>
          <w:sz w:val="28"/>
        </w:rPr>
        <w:t xml:space="preserve"> </w:t>
      </w:r>
      <w:r w:rsidRPr="00975ADF">
        <w:rPr>
          <w:sz w:val="28"/>
        </w:rPr>
        <w:t>новинок,</w:t>
      </w:r>
      <w:r w:rsidR="00E45DA2">
        <w:rPr>
          <w:sz w:val="28"/>
        </w:rPr>
        <w:t xml:space="preserve"> </w:t>
      </w:r>
      <w:r w:rsidRPr="00975ADF">
        <w:rPr>
          <w:sz w:val="28"/>
        </w:rPr>
        <w:t>которые</w:t>
      </w:r>
      <w:r w:rsidR="00E45DA2">
        <w:rPr>
          <w:sz w:val="28"/>
        </w:rPr>
        <w:t xml:space="preserve"> </w:t>
      </w:r>
      <w:r w:rsidRPr="00975ADF">
        <w:rPr>
          <w:sz w:val="28"/>
        </w:rPr>
        <w:t>имеют</w:t>
      </w:r>
      <w:r w:rsidR="00E45DA2">
        <w:rPr>
          <w:sz w:val="28"/>
        </w:rPr>
        <w:t xml:space="preserve"> </w:t>
      </w:r>
      <w:r w:rsidRPr="00975ADF">
        <w:rPr>
          <w:sz w:val="28"/>
        </w:rPr>
        <w:t>незначительную</w:t>
      </w:r>
      <w:r w:rsidR="00E45DA2">
        <w:rPr>
          <w:sz w:val="28"/>
        </w:rPr>
        <w:t xml:space="preserve"> </w:t>
      </w:r>
      <w:r w:rsidRPr="00975ADF">
        <w:rPr>
          <w:sz w:val="28"/>
        </w:rPr>
        <w:t>продолжительность</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Она</w:t>
      </w:r>
      <w:r w:rsidR="00E45DA2">
        <w:rPr>
          <w:sz w:val="28"/>
        </w:rPr>
        <w:t xml:space="preserve"> </w:t>
      </w:r>
      <w:r w:rsidRPr="00975ADF">
        <w:rPr>
          <w:sz w:val="28"/>
        </w:rPr>
        <w:t>характеризуется</w:t>
      </w:r>
      <w:r w:rsidR="00E45DA2">
        <w:rPr>
          <w:sz w:val="28"/>
        </w:rPr>
        <w:t xml:space="preserve"> </w:t>
      </w:r>
      <w:r w:rsidRPr="00975ADF">
        <w:rPr>
          <w:sz w:val="28"/>
        </w:rPr>
        <w:t>высокими</w:t>
      </w:r>
      <w:r w:rsidR="00E45DA2">
        <w:rPr>
          <w:sz w:val="28"/>
        </w:rPr>
        <w:t xml:space="preserve"> </w:t>
      </w:r>
      <w:r w:rsidRPr="00975ADF">
        <w:rPr>
          <w:sz w:val="28"/>
        </w:rPr>
        <w:t>ценами</w:t>
      </w:r>
      <w:r w:rsidR="00E45DA2">
        <w:rPr>
          <w:sz w:val="28"/>
        </w:rPr>
        <w:t xml:space="preserve"> </w:t>
      </w:r>
      <w:r w:rsidRPr="00975ADF">
        <w:rPr>
          <w:sz w:val="28"/>
        </w:rPr>
        <w:t>с</w:t>
      </w:r>
      <w:r w:rsidR="00E45DA2">
        <w:rPr>
          <w:sz w:val="28"/>
        </w:rPr>
        <w:t xml:space="preserve"> </w:t>
      </w:r>
      <w:r w:rsidRPr="00975ADF">
        <w:rPr>
          <w:sz w:val="28"/>
        </w:rPr>
        <w:t>самого</w:t>
      </w:r>
      <w:r w:rsidR="00E45DA2">
        <w:rPr>
          <w:sz w:val="28"/>
        </w:rPr>
        <w:t xml:space="preserve"> </w:t>
      </w:r>
      <w:r w:rsidRPr="00975ADF">
        <w:rPr>
          <w:sz w:val="28"/>
        </w:rPr>
        <w:t>начала</w:t>
      </w:r>
      <w:r w:rsidR="00E45DA2">
        <w:rPr>
          <w:sz w:val="28"/>
        </w:rPr>
        <w:t xml:space="preserve"> </w:t>
      </w:r>
      <w:r w:rsidRPr="00975ADF">
        <w:rPr>
          <w:sz w:val="28"/>
        </w:rPr>
        <w:t>продвижения</w:t>
      </w:r>
      <w:r w:rsidR="00E45DA2">
        <w:rPr>
          <w:sz w:val="28"/>
        </w:rPr>
        <w:t xml:space="preserve"> </w:t>
      </w:r>
      <w:r w:rsidRPr="00975ADF">
        <w:rPr>
          <w:sz w:val="28"/>
        </w:rPr>
        <w:t>этого</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Преимуществом</w:t>
      </w:r>
      <w:r w:rsidR="00E45DA2">
        <w:rPr>
          <w:sz w:val="28"/>
        </w:rPr>
        <w:t xml:space="preserve"> </w:t>
      </w:r>
      <w:r w:rsidRPr="00975ADF">
        <w:rPr>
          <w:sz w:val="28"/>
        </w:rPr>
        <w:t>такой</w:t>
      </w:r>
      <w:r w:rsidR="00E45DA2">
        <w:rPr>
          <w:sz w:val="28"/>
        </w:rPr>
        <w:t xml:space="preserve"> </w:t>
      </w:r>
      <w:r w:rsidRPr="00975ADF">
        <w:rPr>
          <w:sz w:val="28"/>
        </w:rPr>
        <w:t>политики</w:t>
      </w:r>
      <w:r w:rsidR="00E45DA2">
        <w:rPr>
          <w:sz w:val="28"/>
        </w:rPr>
        <w:t xml:space="preserve"> </w:t>
      </w:r>
      <w:r w:rsidRPr="00975ADF">
        <w:rPr>
          <w:sz w:val="28"/>
        </w:rPr>
        <w:t>является</w:t>
      </w:r>
      <w:r w:rsidR="00E45DA2">
        <w:rPr>
          <w:sz w:val="28"/>
        </w:rPr>
        <w:t xml:space="preserve"> </w:t>
      </w:r>
      <w:r w:rsidRPr="00975ADF">
        <w:rPr>
          <w:sz w:val="28"/>
        </w:rPr>
        <w:t>возможность</w:t>
      </w:r>
      <w:r w:rsidR="00E45DA2">
        <w:rPr>
          <w:sz w:val="28"/>
        </w:rPr>
        <w:t xml:space="preserve"> </w:t>
      </w:r>
      <w:r w:rsidRPr="00975ADF">
        <w:rPr>
          <w:sz w:val="28"/>
        </w:rPr>
        <w:t>быстрого</w:t>
      </w:r>
      <w:r w:rsidR="00E45DA2">
        <w:rPr>
          <w:sz w:val="28"/>
        </w:rPr>
        <w:t xml:space="preserve"> </w:t>
      </w:r>
      <w:r w:rsidRPr="00975ADF">
        <w:rPr>
          <w:sz w:val="28"/>
        </w:rPr>
        <w:t>покрытия</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производство</w:t>
      </w:r>
      <w:r w:rsidR="00E45DA2">
        <w:rPr>
          <w:sz w:val="28"/>
        </w:rPr>
        <w:t xml:space="preserve"> </w:t>
      </w:r>
      <w:r w:rsidRPr="00975ADF">
        <w:rPr>
          <w:sz w:val="28"/>
        </w:rPr>
        <w:t>и</w:t>
      </w:r>
      <w:r w:rsidR="00E45DA2">
        <w:rPr>
          <w:sz w:val="28"/>
        </w:rPr>
        <w:t xml:space="preserve"> </w:t>
      </w:r>
      <w:r w:rsidRPr="00975ADF">
        <w:rPr>
          <w:sz w:val="28"/>
        </w:rPr>
        <w:t>маркетинг,</w:t>
      </w:r>
      <w:r w:rsidR="00E45DA2">
        <w:rPr>
          <w:sz w:val="28"/>
        </w:rPr>
        <w:t xml:space="preserve"> </w:t>
      </w:r>
      <w:r w:rsidRPr="00975ADF">
        <w:rPr>
          <w:sz w:val="28"/>
        </w:rPr>
        <w:t>получение</w:t>
      </w:r>
      <w:r w:rsidR="00E45DA2">
        <w:rPr>
          <w:sz w:val="28"/>
        </w:rPr>
        <w:t xml:space="preserve"> </w:t>
      </w:r>
      <w:r w:rsidRPr="00975ADF">
        <w:rPr>
          <w:sz w:val="28"/>
        </w:rPr>
        <w:t>соответствующих</w:t>
      </w:r>
      <w:r w:rsidR="00E45DA2">
        <w:rPr>
          <w:sz w:val="28"/>
        </w:rPr>
        <w:t xml:space="preserve"> </w:t>
      </w:r>
      <w:r w:rsidRPr="00975ADF">
        <w:rPr>
          <w:sz w:val="28"/>
        </w:rPr>
        <w:t>прибылей,</w:t>
      </w:r>
      <w:r w:rsidR="00E45DA2">
        <w:rPr>
          <w:sz w:val="28"/>
        </w:rPr>
        <w:t xml:space="preserve"> </w:t>
      </w:r>
      <w:r w:rsidRPr="00975ADF">
        <w:rPr>
          <w:sz w:val="28"/>
        </w:rPr>
        <w:t>повышение</w:t>
      </w:r>
      <w:r w:rsidR="00E45DA2">
        <w:rPr>
          <w:sz w:val="28"/>
        </w:rPr>
        <w:t xml:space="preserve"> </w:t>
      </w:r>
      <w:r w:rsidRPr="00975ADF">
        <w:rPr>
          <w:sz w:val="28"/>
        </w:rPr>
        <w:t>имиджа</w:t>
      </w:r>
      <w:r w:rsidR="00E45DA2">
        <w:rPr>
          <w:sz w:val="28"/>
        </w:rPr>
        <w:t xml:space="preserve"> </w:t>
      </w:r>
      <w:r w:rsidRPr="00975ADF">
        <w:rPr>
          <w:sz w:val="28"/>
        </w:rPr>
        <w:t>предприятия</w:t>
      </w:r>
      <w:r w:rsidR="00E45DA2">
        <w:rPr>
          <w:sz w:val="28"/>
        </w:rPr>
        <w:t xml:space="preserve"> </w:t>
      </w:r>
      <w:r w:rsidRPr="00975ADF">
        <w:rPr>
          <w:sz w:val="28"/>
        </w:rPr>
        <w:t>как</w:t>
      </w:r>
      <w:r w:rsidR="00E45DA2">
        <w:rPr>
          <w:sz w:val="28"/>
        </w:rPr>
        <w:t xml:space="preserve"> </w:t>
      </w:r>
      <w:r w:rsidRPr="00975ADF">
        <w:rPr>
          <w:sz w:val="28"/>
        </w:rPr>
        <w:t>новатора;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iCs/>
          <w:sz w:val="28"/>
        </w:rPr>
        <w:t>политика</w:t>
      </w:r>
      <w:r w:rsidR="00E45DA2">
        <w:rPr>
          <w:iCs/>
          <w:sz w:val="28"/>
        </w:rPr>
        <w:t xml:space="preserve"> </w:t>
      </w:r>
      <w:r w:rsidRPr="00975ADF">
        <w:rPr>
          <w:iCs/>
          <w:sz w:val="28"/>
        </w:rPr>
        <w:t>«проникновения</w:t>
      </w:r>
      <w:r w:rsidR="00E45DA2">
        <w:rPr>
          <w:iCs/>
          <w:sz w:val="28"/>
        </w:rPr>
        <w:t xml:space="preserve"> </w:t>
      </w:r>
      <w:r w:rsidRPr="00975ADF">
        <w:rPr>
          <w:iCs/>
          <w:sz w:val="28"/>
        </w:rPr>
        <w:t>товара</w:t>
      </w:r>
      <w:r w:rsidR="00E45DA2">
        <w:rPr>
          <w:iCs/>
          <w:sz w:val="28"/>
        </w:rPr>
        <w:t xml:space="preserve"> </w:t>
      </w:r>
      <w:r w:rsidRPr="00975ADF">
        <w:rPr>
          <w:iCs/>
          <w:sz w:val="28"/>
        </w:rPr>
        <w:t>на</w:t>
      </w:r>
      <w:r w:rsidR="00E45DA2">
        <w:rPr>
          <w:iCs/>
          <w:sz w:val="28"/>
        </w:rPr>
        <w:t xml:space="preserve"> </w:t>
      </w:r>
      <w:r w:rsidRPr="00975ADF">
        <w:rPr>
          <w:iCs/>
          <w:sz w:val="28"/>
        </w:rPr>
        <w:t>рынок»</w:t>
      </w:r>
      <w:r w:rsidR="00E45DA2">
        <w:rPr>
          <w:iCs/>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установлении</w:t>
      </w:r>
      <w:r w:rsidR="00E45DA2">
        <w:rPr>
          <w:sz w:val="28"/>
        </w:rPr>
        <w:t xml:space="preserve"> </w:t>
      </w:r>
      <w:r w:rsidRPr="00975ADF">
        <w:rPr>
          <w:sz w:val="28"/>
        </w:rPr>
        <w:t>значительно</w:t>
      </w:r>
      <w:r w:rsidR="00E45DA2">
        <w:rPr>
          <w:sz w:val="28"/>
        </w:rPr>
        <w:t xml:space="preserve"> </w:t>
      </w:r>
      <w:r w:rsidRPr="00975ADF">
        <w:rPr>
          <w:sz w:val="28"/>
        </w:rPr>
        <w:t>более</w:t>
      </w:r>
      <w:r w:rsidR="00E45DA2">
        <w:rPr>
          <w:sz w:val="28"/>
        </w:rPr>
        <w:t xml:space="preserve"> </w:t>
      </w:r>
      <w:r w:rsidRPr="00975ADF">
        <w:rPr>
          <w:sz w:val="28"/>
        </w:rPr>
        <w:t>низкой</w:t>
      </w:r>
      <w:r w:rsidR="00E45DA2">
        <w:rPr>
          <w:sz w:val="28"/>
        </w:rPr>
        <w:t xml:space="preserve"> </w:t>
      </w:r>
      <w:r w:rsidRPr="00975ADF">
        <w:rPr>
          <w:sz w:val="28"/>
        </w:rPr>
        <w:t>цены,</w:t>
      </w:r>
      <w:r w:rsidR="00E45DA2">
        <w:rPr>
          <w:sz w:val="28"/>
        </w:rPr>
        <w:t xml:space="preserve"> </w:t>
      </w:r>
      <w:r w:rsidRPr="00975ADF">
        <w:rPr>
          <w:sz w:val="28"/>
        </w:rPr>
        <w:t>чем</w:t>
      </w:r>
      <w:r w:rsidR="00E45DA2">
        <w:rPr>
          <w:sz w:val="28"/>
        </w:rPr>
        <w:t xml:space="preserve"> </w:t>
      </w:r>
      <w:r w:rsidRPr="00975ADF">
        <w:rPr>
          <w:sz w:val="28"/>
        </w:rPr>
        <w:t>имеется</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на</w:t>
      </w:r>
      <w:r w:rsidR="00E45DA2">
        <w:rPr>
          <w:sz w:val="28"/>
        </w:rPr>
        <w:t xml:space="preserve"> </w:t>
      </w:r>
      <w:r w:rsidRPr="00975ADF">
        <w:rPr>
          <w:sz w:val="28"/>
        </w:rPr>
        <w:t>аналогичные</w:t>
      </w:r>
      <w:r w:rsidR="00E45DA2">
        <w:rPr>
          <w:sz w:val="28"/>
        </w:rPr>
        <w:t xml:space="preserve"> </w:t>
      </w:r>
      <w:r w:rsidRPr="00975ADF">
        <w:rPr>
          <w:sz w:val="28"/>
        </w:rPr>
        <w:t>товары.</w:t>
      </w:r>
      <w:r w:rsidR="00E45DA2">
        <w:rPr>
          <w:sz w:val="28"/>
        </w:rPr>
        <w:t xml:space="preserve"> </w:t>
      </w:r>
      <w:r w:rsidRPr="00975ADF">
        <w:rPr>
          <w:sz w:val="28"/>
        </w:rPr>
        <w:t>Эти</w:t>
      </w:r>
      <w:r w:rsidR="00E45DA2">
        <w:rPr>
          <w:sz w:val="28"/>
        </w:rPr>
        <w:t xml:space="preserve"> </w:t>
      </w:r>
      <w:r w:rsidRPr="00975ADF">
        <w:rPr>
          <w:sz w:val="28"/>
        </w:rPr>
        <w:t>цены</w:t>
      </w:r>
      <w:r w:rsidR="00E45DA2">
        <w:rPr>
          <w:sz w:val="28"/>
        </w:rPr>
        <w:t xml:space="preserve"> </w:t>
      </w:r>
      <w:r w:rsidRPr="00975ADF">
        <w:rPr>
          <w:sz w:val="28"/>
        </w:rPr>
        <w:t>по</w:t>
      </w:r>
      <w:r w:rsidR="00E45DA2">
        <w:rPr>
          <w:sz w:val="28"/>
        </w:rPr>
        <w:t xml:space="preserve"> </w:t>
      </w:r>
      <w:r w:rsidRPr="00975ADF">
        <w:rPr>
          <w:sz w:val="28"/>
        </w:rPr>
        <w:t>мере</w:t>
      </w:r>
      <w:r w:rsidR="00E45DA2">
        <w:rPr>
          <w:sz w:val="28"/>
        </w:rPr>
        <w:t xml:space="preserve"> </w:t>
      </w:r>
      <w:r w:rsidRPr="00975ADF">
        <w:rPr>
          <w:sz w:val="28"/>
        </w:rPr>
        <w:t>роста</w:t>
      </w:r>
      <w:r w:rsidR="00E45DA2">
        <w:rPr>
          <w:sz w:val="28"/>
        </w:rPr>
        <w:t xml:space="preserve"> </w:t>
      </w:r>
      <w:r w:rsidRPr="00975ADF">
        <w:rPr>
          <w:sz w:val="28"/>
        </w:rPr>
        <w:t>спроса,</w:t>
      </w:r>
      <w:r w:rsidR="00E45DA2">
        <w:rPr>
          <w:sz w:val="28"/>
        </w:rPr>
        <w:t xml:space="preserve"> </w:t>
      </w:r>
      <w:r w:rsidRPr="00975ADF">
        <w:rPr>
          <w:sz w:val="28"/>
        </w:rPr>
        <w:t>популярности</w:t>
      </w:r>
      <w:r w:rsidR="00E45DA2">
        <w:rPr>
          <w:sz w:val="28"/>
        </w:rPr>
        <w:t xml:space="preserve"> </w:t>
      </w:r>
      <w:r w:rsidRPr="00975ADF">
        <w:rPr>
          <w:sz w:val="28"/>
        </w:rPr>
        <w:t>товаров,</w:t>
      </w:r>
      <w:r w:rsidR="00E45DA2">
        <w:rPr>
          <w:sz w:val="28"/>
        </w:rPr>
        <w:t xml:space="preserve"> </w:t>
      </w:r>
      <w:r w:rsidRPr="00975ADF">
        <w:rPr>
          <w:sz w:val="28"/>
        </w:rPr>
        <w:t>соответствующей</w:t>
      </w:r>
      <w:r w:rsidR="00E45DA2">
        <w:rPr>
          <w:sz w:val="28"/>
        </w:rPr>
        <w:t xml:space="preserve"> </w:t>
      </w:r>
      <w:r w:rsidRPr="00975ADF">
        <w:rPr>
          <w:sz w:val="28"/>
        </w:rPr>
        <w:t>адаптации</w:t>
      </w:r>
      <w:r w:rsidR="00E45DA2">
        <w:rPr>
          <w:sz w:val="28"/>
        </w:rPr>
        <w:t xml:space="preserve"> </w:t>
      </w:r>
      <w:r w:rsidRPr="00975ADF">
        <w:rPr>
          <w:sz w:val="28"/>
        </w:rPr>
        <w:t>к</w:t>
      </w:r>
      <w:r w:rsidR="00E45DA2">
        <w:rPr>
          <w:sz w:val="28"/>
        </w:rPr>
        <w:t xml:space="preserve"> </w:t>
      </w:r>
      <w:r w:rsidRPr="00975ADF">
        <w:rPr>
          <w:sz w:val="28"/>
        </w:rPr>
        <w:t>новым</w:t>
      </w:r>
      <w:r w:rsidR="00E45DA2">
        <w:rPr>
          <w:sz w:val="28"/>
        </w:rPr>
        <w:t xml:space="preserve"> </w:t>
      </w:r>
      <w:r w:rsidRPr="00975ADF">
        <w:rPr>
          <w:sz w:val="28"/>
        </w:rPr>
        <w:t>рынкам</w:t>
      </w:r>
      <w:r w:rsidR="00E45DA2">
        <w:rPr>
          <w:sz w:val="28"/>
        </w:rPr>
        <w:t xml:space="preserve"> </w:t>
      </w:r>
      <w:r w:rsidRPr="00975ADF">
        <w:rPr>
          <w:sz w:val="28"/>
        </w:rPr>
        <w:t>могут</w:t>
      </w:r>
      <w:r w:rsidR="00E45DA2">
        <w:rPr>
          <w:sz w:val="28"/>
        </w:rPr>
        <w:t xml:space="preserve"> </w:t>
      </w:r>
      <w:r w:rsidRPr="00975ADF">
        <w:rPr>
          <w:sz w:val="28"/>
        </w:rPr>
        <w:t>поступательно</w:t>
      </w:r>
      <w:r w:rsidR="00E45DA2">
        <w:rPr>
          <w:sz w:val="28"/>
        </w:rPr>
        <w:t xml:space="preserve"> </w:t>
      </w:r>
      <w:r w:rsidRPr="00975ADF">
        <w:rPr>
          <w:sz w:val="28"/>
        </w:rPr>
        <w:t>повышаться.</w:t>
      </w:r>
      <w:r w:rsidR="00E45DA2">
        <w:rPr>
          <w:sz w:val="28"/>
        </w:rPr>
        <w:t xml:space="preserve"> </w:t>
      </w:r>
      <w:r w:rsidRPr="00975ADF">
        <w:rPr>
          <w:sz w:val="28"/>
        </w:rPr>
        <w:t>Преимуществом</w:t>
      </w:r>
      <w:r w:rsidR="00E45DA2">
        <w:rPr>
          <w:sz w:val="28"/>
        </w:rPr>
        <w:t xml:space="preserve"> </w:t>
      </w:r>
      <w:r w:rsidRPr="00975ADF">
        <w:rPr>
          <w:sz w:val="28"/>
        </w:rPr>
        <w:t>такой</w:t>
      </w:r>
      <w:r w:rsidR="00E45DA2">
        <w:rPr>
          <w:sz w:val="28"/>
        </w:rPr>
        <w:t xml:space="preserve"> </w:t>
      </w:r>
      <w:r w:rsidRPr="00975ADF">
        <w:rPr>
          <w:sz w:val="28"/>
        </w:rPr>
        <w:t>политики</w:t>
      </w:r>
      <w:r w:rsidR="00E45DA2">
        <w:rPr>
          <w:sz w:val="28"/>
        </w:rPr>
        <w:t xml:space="preserve"> </w:t>
      </w:r>
      <w:r w:rsidRPr="00975ADF">
        <w:rPr>
          <w:sz w:val="28"/>
        </w:rPr>
        <w:t>является</w:t>
      </w:r>
      <w:r w:rsidR="00E45DA2">
        <w:rPr>
          <w:sz w:val="28"/>
        </w:rPr>
        <w:t xml:space="preserve"> </w:t>
      </w:r>
      <w:r w:rsidRPr="00975ADF">
        <w:rPr>
          <w:sz w:val="28"/>
        </w:rPr>
        <w:t>наличие</w:t>
      </w:r>
      <w:r w:rsidR="00E45DA2">
        <w:rPr>
          <w:sz w:val="28"/>
        </w:rPr>
        <w:t xml:space="preserve"> </w:t>
      </w:r>
      <w:r w:rsidRPr="00975ADF">
        <w:rPr>
          <w:sz w:val="28"/>
        </w:rPr>
        <w:t>реальных</w:t>
      </w:r>
      <w:r w:rsidR="00E45DA2">
        <w:rPr>
          <w:sz w:val="28"/>
        </w:rPr>
        <w:t xml:space="preserve"> </w:t>
      </w:r>
      <w:r w:rsidRPr="00975ADF">
        <w:rPr>
          <w:sz w:val="28"/>
        </w:rPr>
        <w:t>возможностей</w:t>
      </w:r>
      <w:r w:rsidR="00E45DA2">
        <w:rPr>
          <w:sz w:val="28"/>
        </w:rPr>
        <w:t xml:space="preserve"> </w:t>
      </w:r>
      <w:r w:rsidRPr="00975ADF">
        <w:rPr>
          <w:sz w:val="28"/>
        </w:rPr>
        <w:t>проникновения</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за</w:t>
      </w:r>
      <w:r w:rsidR="00E45DA2">
        <w:rPr>
          <w:sz w:val="28"/>
        </w:rPr>
        <w:t xml:space="preserve"> </w:t>
      </w:r>
      <w:r w:rsidRPr="00975ADF">
        <w:rPr>
          <w:sz w:val="28"/>
        </w:rPr>
        <w:t>счет</w:t>
      </w:r>
      <w:r w:rsidR="00E45DA2">
        <w:rPr>
          <w:sz w:val="28"/>
        </w:rPr>
        <w:t xml:space="preserve"> </w:t>
      </w:r>
      <w:r w:rsidRPr="00975ADF">
        <w:rPr>
          <w:sz w:val="28"/>
        </w:rPr>
        <w:t>предоставления</w:t>
      </w:r>
      <w:r w:rsidR="00E45DA2">
        <w:rPr>
          <w:sz w:val="28"/>
        </w:rPr>
        <w:t xml:space="preserve"> </w:t>
      </w:r>
      <w:r w:rsidRPr="00975ADF">
        <w:rPr>
          <w:sz w:val="28"/>
        </w:rPr>
        <w:t>покупателям</w:t>
      </w:r>
      <w:r w:rsidR="00E45DA2">
        <w:rPr>
          <w:sz w:val="28"/>
        </w:rPr>
        <w:t xml:space="preserve"> </w:t>
      </w:r>
      <w:r w:rsidRPr="00975ADF">
        <w:rPr>
          <w:sz w:val="28"/>
        </w:rPr>
        <w:t>конкретных</w:t>
      </w:r>
      <w:r w:rsidR="00E45DA2">
        <w:rPr>
          <w:sz w:val="28"/>
        </w:rPr>
        <w:t xml:space="preserve"> </w:t>
      </w:r>
      <w:r w:rsidRPr="00975ADF">
        <w:rPr>
          <w:sz w:val="28"/>
        </w:rPr>
        <w:t>ценовых</w:t>
      </w:r>
      <w:r w:rsidR="00E45DA2">
        <w:rPr>
          <w:sz w:val="28"/>
        </w:rPr>
        <w:t xml:space="preserve"> </w:t>
      </w:r>
      <w:r w:rsidRPr="00975ADF">
        <w:rPr>
          <w:sz w:val="28"/>
        </w:rPr>
        <w:t>выгод,</w:t>
      </w:r>
      <w:r w:rsidR="00E45DA2">
        <w:rPr>
          <w:sz w:val="28"/>
        </w:rPr>
        <w:t xml:space="preserve"> </w:t>
      </w:r>
      <w:r w:rsidRPr="00975ADF">
        <w:rPr>
          <w:sz w:val="28"/>
        </w:rPr>
        <w:t>создание</w:t>
      </w:r>
      <w:r w:rsidR="00E45DA2">
        <w:rPr>
          <w:sz w:val="28"/>
        </w:rPr>
        <w:t xml:space="preserve"> </w:t>
      </w:r>
      <w:r w:rsidRPr="00975ADF">
        <w:rPr>
          <w:sz w:val="28"/>
        </w:rPr>
        <w:t>предприятию</w:t>
      </w:r>
      <w:r w:rsidR="00E45DA2">
        <w:rPr>
          <w:sz w:val="28"/>
        </w:rPr>
        <w:t xml:space="preserve"> </w:t>
      </w:r>
      <w:r w:rsidRPr="00975ADF">
        <w:rPr>
          <w:sz w:val="28"/>
        </w:rPr>
        <w:t>конкурентного</w:t>
      </w:r>
      <w:r w:rsidR="00E45DA2">
        <w:rPr>
          <w:sz w:val="28"/>
        </w:rPr>
        <w:t xml:space="preserve"> </w:t>
      </w:r>
      <w:r w:rsidRPr="00975ADF">
        <w:rPr>
          <w:sz w:val="28"/>
        </w:rPr>
        <w:t>преимущества;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iCs/>
          <w:sz w:val="28"/>
        </w:rPr>
        <w:t>политика</w:t>
      </w:r>
      <w:r w:rsidR="00E45DA2">
        <w:rPr>
          <w:iCs/>
          <w:sz w:val="28"/>
        </w:rPr>
        <w:t xml:space="preserve"> </w:t>
      </w:r>
      <w:r w:rsidRPr="00975ADF">
        <w:rPr>
          <w:iCs/>
          <w:sz w:val="28"/>
        </w:rPr>
        <w:t>дифференцированных</w:t>
      </w:r>
      <w:r w:rsidR="00E45DA2">
        <w:rPr>
          <w:iCs/>
          <w:sz w:val="28"/>
        </w:rPr>
        <w:t xml:space="preserve"> </w:t>
      </w:r>
      <w:r w:rsidRPr="00975ADF">
        <w:rPr>
          <w:iCs/>
          <w:sz w:val="28"/>
        </w:rPr>
        <w:t>цен</w:t>
      </w:r>
      <w:r w:rsidR="00E45DA2">
        <w:rPr>
          <w:iCs/>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продаже</w:t>
      </w:r>
      <w:r w:rsidR="00E45DA2">
        <w:rPr>
          <w:sz w:val="28"/>
        </w:rPr>
        <w:t xml:space="preserve"> </w:t>
      </w:r>
      <w:r w:rsidRPr="00975ADF">
        <w:rPr>
          <w:sz w:val="28"/>
        </w:rPr>
        <w:t>одного</w:t>
      </w:r>
      <w:r w:rsidR="00E45DA2">
        <w:rPr>
          <w:sz w:val="28"/>
        </w:rPr>
        <w:t xml:space="preserve"> </w:t>
      </w:r>
      <w:r w:rsidRPr="00975ADF">
        <w:rPr>
          <w:sz w:val="28"/>
        </w:rPr>
        <w:t>и</w:t>
      </w:r>
      <w:r w:rsidR="00E45DA2">
        <w:rPr>
          <w:sz w:val="28"/>
        </w:rPr>
        <w:t xml:space="preserve"> </w:t>
      </w:r>
      <w:r w:rsidRPr="00975ADF">
        <w:rPr>
          <w:sz w:val="28"/>
        </w:rPr>
        <w:t>того</w:t>
      </w:r>
      <w:r w:rsidR="00E45DA2">
        <w:rPr>
          <w:sz w:val="28"/>
        </w:rPr>
        <w:t xml:space="preserve"> </w:t>
      </w:r>
      <w:r w:rsidRPr="00975ADF">
        <w:rPr>
          <w:sz w:val="28"/>
        </w:rPr>
        <w:t>же</w:t>
      </w:r>
      <w:r w:rsidR="00E45DA2">
        <w:rPr>
          <w:sz w:val="28"/>
        </w:rPr>
        <w:t xml:space="preserve"> </w:t>
      </w:r>
      <w:r w:rsidRPr="00975ADF">
        <w:rPr>
          <w:sz w:val="28"/>
        </w:rPr>
        <w:t>товара</w:t>
      </w:r>
      <w:r w:rsidR="00E45DA2">
        <w:rPr>
          <w:sz w:val="28"/>
        </w:rPr>
        <w:t xml:space="preserve"> </w:t>
      </w:r>
      <w:r w:rsidRPr="00975ADF">
        <w:rPr>
          <w:sz w:val="28"/>
        </w:rPr>
        <w:t>разным</w:t>
      </w:r>
      <w:r w:rsidR="00E45DA2">
        <w:rPr>
          <w:sz w:val="28"/>
        </w:rPr>
        <w:t xml:space="preserve"> </w:t>
      </w:r>
      <w:r w:rsidRPr="00975ADF">
        <w:rPr>
          <w:sz w:val="28"/>
        </w:rPr>
        <w:t>покупателям,</w:t>
      </w:r>
      <w:r w:rsidR="00E45DA2">
        <w:rPr>
          <w:sz w:val="28"/>
        </w:rPr>
        <w:t xml:space="preserve"> </w:t>
      </w:r>
      <w:r w:rsidRPr="00975ADF">
        <w:rPr>
          <w:sz w:val="28"/>
        </w:rPr>
        <w:t>в</w:t>
      </w:r>
      <w:r w:rsidR="00E45DA2">
        <w:rPr>
          <w:sz w:val="28"/>
        </w:rPr>
        <w:t xml:space="preserve"> </w:t>
      </w:r>
      <w:r w:rsidRPr="00975ADF">
        <w:rPr>
          <w:sz w:val="28"/>
        </w:rPr>
        <w:t>разное</w:t>
      </w:r>
      <w:r w:rsidR="00E45DA2">
        <w:rPr>
          <w:sz w:val="28"/>
        </w:rPr>
        <w:t xml:space="preserve"> </w:t>
      </w:r>
      <w:r w:rsidRPr="00975ADF">
        <w:rPr>
          <w:sz w:val="28"/>
        </w:rPr>
        <w:t>время,</w:t>
      </w:r>
      <w:r w:rsidR="00E45DA2">
        <w:rPr>
          <w:sz w:val="28"/>
        </w:rPr>
        <w:t xml:space="preserve"> </w:t>
      </w:r>
      <w:r w:rsidRPr="00975ADF">
        <w:rPr>
          <w:sz w:val="28"/>
        </w:rPr>
        <w:t>в</w:t>
      </w:r>
      <w:r w:rsidR="00E45DA2">
        <w:rPr>
          <w:sz w:val="28"/>
        </w:rPr>
        <w:t xml:space="preserve"> </w:t>
      </w:r>
      <w:r w:rsidRPr="00975ADF">
        <w:rPr>
          <w:sz w:val="28"/>
        </w:rPr>
        <w:t>разных</w:t>
      </w:r>
      <w:r w:rsidR="00E45DA2">
        <w:rPr>
          <w:sz w:val="28"/>
        </w:rPr>
        <w:t xml:space="preserve"> </w:t>
      </w:r>
      <w:r w:rsidRPr="00975ADF">
        <w:rPr>
          <w:sz w:val="28"/>
        </w:rPr>
        <w:t>местах</w:t>
      </w:r>
      <w:r w:rsidR="00E45DA2">
        <w:rPr>
          <w:sz w:val="28"/>
        </w:rPr>
        <w:t xml:space="preserve"> </w:t>
      </w:r>
      <w:r w:rsidRPr="00975ADF">
        <w:rPr>
          <w:sz w:val="28"/>
        </w:rPr>
        <w:t>с</w:t>
      </w:r>
      <w:r w:rsidR="00E45DA2">
        <w:rPr>
          <w:sz w:val="28"/>
        </w:rPr>
        <w:t xml:space="preserve"> </w:t>
      </w:r>
      <w:r w:rsidRPr="00975ADF">
        <w:rPr>
          <w:sz w:val="28"/>
        </w:rPr>
        <w:t>разными</w:t>
      </w:r>
      <w:r w:rsidR="00E45DA2">
        <w:rPr>
          <w:sz w:val="28"/>
        </w:rPr>
        <w:t xml:space="preserve"> </w:t>
      </w:r>
      <w:r w:rsidRPr="00975ADF">
        <w:rPr>
          <w:sz w:val="28"/>
        </w:rPr>
        <w:t>ценами.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Различают</w:t>
      </w:r>
      <w:r w:rsidR="00E45DA2">
        <w:rPr>
          <w:sz w:val="28"/>
        </w:rPr>
        <w:t xml:space="preserve"> </w:t>
      </w:r>
      <w:r w:rsidRPr="00975ADF">
        <w:rPr>
          <w:sz w:val="28"/>
        </w:rPr>
        <w:t>несколько</w:t>
      </w:r>
      <w:r w:rsidR="00E45DA2">
        <w:rPr>
          <w:sz w:val="28"/>
        </w:rPr>
        <w:t xml:space="preserve"> </w:t>
      </w:r>
      <w:r w:rsidRPr="00975ADF">
        <w:rPr>
          <w:sz w:val="28"/>
        </w:rPr>
        <w:t>видов</w:t>
      </w:r>
      <w:r w:rsidR="00E45DA2">
        <w:rPr>
          <w:sz w:val="28"/>
        </w:rPr>
        <w:t xml:space="preserve"> </w:t>
      </w:r>
      <w:r w:rsidRPr="00975ADF">
        <w:rPr>
          <w:sz w:val="28"/>
        </w:rPr>
        <w:t>ценовой</w:t>
      </w:r>
      <w:r w:rsidR="00E45DA2">
        <w:rPr>
          <w:sz w:val="28"/>
        </w:rPr>
        <w:t xml:space="preserve"> </w:t>
      </w:r>
      <w:r w:rsidRPr="00975ADF">
        <w:rPr>
          <w:sz w:val="28"/>
        </w:rPr>
        <w:t>дифференциации: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пространственную</w:t>
      </w:r>
      <w:r w:rsidR="00E45DA2">
        <w:rPr>
          <w:sz w:val="28"/>
        </w:rPr>
        <w:t xml:space="preserve"> </w:t>
      </w:r>
      <w:r w:rsidRPr="00975ADF">
        <w:rPr>
          <w:sz w:val="28"/>
        </w:rPr>
        <w:t>(разные</w:t>
      </w:r>
      <w:r w:rsidR="00E45DA2">
        <w:rPr>
          <w:sz w:val="28"/>
        </w:rPr>
        <w:t xml:space="preserve"> </w:t>
      </w:r>
      <w:r w:rsidRPr="00975ADF">
        <w:rPr>
          <w:sz w:val="28"/>
        </w:rPr>
        <w:t>цены</w:t>
      </w:r>
      <w:r w:rsidR="00E45DA2">
        <w:rPr>
          <w:sz w:val="28"/>
        </w:rPr>
        <w:t xml:space="preserve"> </w:t>
      </w:r>
      <w:r w:rsidRPr="00975ADF">
        <w:rPr>
          <w:sz w:val="28"/>
        </w:rPr>
        <w:t>в</w:t>
      </w:r>
      <w:r w:rsidR="00E45DA2">
        <w:rPr>
          <w:sz w:val="28"/>
        </w:rPr>
        <w:t xml:space="preserve"> </w:t>
      </w:r>
      <w:r w:rsidRPr="00975ADF">
        <w:rPr>
          <w:sz w:val="28"/>
        </w:rPr>
        <w:t>странах</w:t>
      </w:r>
      <w:r w:rsidR="00E45DA2">
        <w:rPr>
          <w:sz w:val="28"/>
        </w:rPr>
        <w:t xml:space="preserve"> </w:t>
      </w:r>
      <w:r w:rsidRPr="00975ADF">
        <w:rPr>
          <w:sz w:val="28"/>
        </w:rPr>
        <w:t>и</w:t>
      </w:r>
      <w:r w:rsidR="00E45DA2">
        <w:rPr>
          <w:sz w:val="28"/>
        </w:rPr>
        <w:t xml:space="preserve"> </w:t>
      </w:r>
      <w:r w:rsidRPr="00975ADF">
        <w:rPr>
          <w:sz w:val="28"/>
        </w:rPr>
        <w:t>за</w:t>
      </w:r>
      <w:r w:rsidR="00E45DA2">
        <w:rPr>
          <w:sz w:val="28"/>
        </w:rPr>
        <w:t xml:space="preserve"> </w:t>
      </w:r>
      <w:r w:rsidRPr="00975ADF">
        <w:rPr>
          <w:sz w:val="28"/>
        </w:rPr>
        <w:t>их</w:t>
      </w:r>
      <w:r w:rsidR="00E45DA2">
        <w:rPr>
          <w:sz w:val="28"/>
        </w:rPr>
        <w:t xml:space="preserve"> </w:t>
      </w:r>
      <w:r w:rsidRPr="00975ADF">
        <w:rPr>
          <w:sz w:val="28"/>
        </w:rPr>
        <w:t>пределами,</w:t>
      </w:r>
      <w:r w:rsidR="00E45DA2">
        <w:rPr>
          <w:sz w:val="28"/>
        </w:rPr>
        <w:t xml:space="preserve"> </w:t>
      </w:r>
      <w:r w:rsidRPr="00975ADF">
        <w:rPr>
          <w:sz w:val="28"/>
        </w:rPr>
        <w:t>или</w:t>
      </w:r>
      <w:r w:rsidR="00E45DA2">
        <w:rPr>
          <w:sz w:val="28"/>
        </w:rPr>
        <w:t xml:space="preserve"> </w:t>
      </w:r>
      <w:r w:rsidRPr="00975ADF">
        <w:rPr>
          <w:sz w:val="28"/>
        </w:rPr>
        <w:t>в</w:t>
      </w:r>
      <w:r w:rsidR="00E45DA2">
        <w:rPr>
          <w:sz w:val="28"/>
        </w:rPr>
        <w:t xml:space="preserve"> </w:t>
      </w:r>
      <w:r w:rsidRPr="00975ADF">
        <w:rPr>
          <w:sz w:val="28"/>
        </w:rPr>
        <w:t>разных</w:t>
      </w:r>
      <w:r w:rsidR="00E45DA2">
        <w:rPr>
          <w:sz w:val="28"/>
        </w:rPr>
        <w:t xml:space="preserve"> </w:t>
      </w:r>
      <w:r w:rsidRPr="00975ADF">
        <w:rPr>
          <w:sz w:val="28"/>
        </w:rPr>
        <w:t>регионах</w:t>
      </w:r>
      <w:r w:rsidR="00E45DA2">
        <w:rPr>
          <w:sz w:val="28"/>
        </w:rPr>
        <w:t xml:space="preserve"> </w:t>
      </w:r>
      <w:r w:rsidRPr="00975ADF">
        <w:rPr>
          <w:sz w:val="28"/>
        </w:rPr>
        <w:t>страны);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временную</w:t>
      </w:r>
      <w:r w:rsidR="00E45DA2">
        <w:rPr>
          <w:sz w:val="28"/>
        </w:rPr>
        <w:t xml:space="preserve"> </w:t>
      </w:r>
      <w:r w:rsidRPr="00975ADF">
        <w:rPr>
          <w:sz w:val="28"/>
        </w:rPr>
        <w:t>(разные</w:t>
      </w:r>
      <w:r w:rsidR="00E45DA2">
        <w:rPr>
          <w:sz w:val="28"/>
        </w:rPr>
        <w:t xml:space="preserve"> </w:t>
      </w:r>
      <w:r w:rsidRPr="00975ADF">
        <w:rPr>
          <w:sz w:val="28"/>
        </w:rPr>
        <w:t>цены</w:t>
      </w:r>
      <w:r w:rsidR="00E45DA2">
        <w:rPr>
          <w:sz w:val="28"/>
        </w:rPr>
        <w:t xml:space="preserve"> </w:t>
      </w:r>
      <w:r w:rsidRPr="00975ADF">
        <w:rPr>
          <w:sz w:val="28"/>
        </w:rPr>
        <w:t>во</w:t>
      </w:r>
      <w:r w:rsidR="00E45DA2">
        <w:rPr>
          <w:sz w:val="28"/>
        </w:rPr>
        <w:t xml:space="preserve"> </w:t>
      </w:r>
      <w:r w:rsidRPr="00975ADF">
        <w:rPr>
          <w:sz w:val="28"/>
        </w:rPr>
        <w:t>время</w:t>
      </w:r>
      <w:r w:rsidR="00E45DA2">
        <w:rPr>
          <w:sz w:val="28"/>
        </w:rPr>
        <w:t xml:space="preserve"> </w:t>
      </w:r>
      <w:r w:rsidRPr="00975ADF">
        <w:rPr>
          <w:sz w:val="28"/>
        </w:rPr>
        <w:t>сезона</w:t>
      </w:r>
      <w:r w:rsidR="00E45DA2">
        <w:rPr>
          <w:sz w:val="28"/>
        </w:rPr>
        <w:t xml:space="preserve"> </w:t>
      </w:r>
      <w:r w:rsidRPr="00975ADF">
        <w:rPr>
          <w:sz w:val="28"/>
        </w:rPr>
        <w:t>или</w:t>
      </w:r>
      <w:r w:rsidR="00E45DA2">
        <w:rPr>
          <w:sz w:val="28"/>
        </w:rPr>
        <w:t xml:space="preserve"> </w:t>
      </w:r>
      <w:r w:rsidRPr="00975ADF">
        <w:rPr>
          <w:sz w:val="28"/>
        </w:rPr>
        <w:t>после</w:t>
      </w:r>
      <w:r w:rsidR="00E45DA2">
        <w:rPr>
          <w:sz w:val="28"/>
        </w:rPr>
        <w:t xml:space="preserve"> </w:t>
      </w:r>
      <w:r w:rsidRPr="00975ADF">
        <w:rPr>
          <w:sz w:val="28"/>
        </w:rPr>
        <w:t>его,</w:t>
      </w:r>
      <w:r w:rsidR="00E45DA2">
        <w:rPr>
          <w:sz w:val="28"/>
        </w:rPr>
        <w:t xml:space="preserve"> </w:t>
      </w:r>
      <w:r w:rsidRPr="00975ADF">
        <w:rPr>
          <w:sz w:val="28"/>
        </w:rPr>
        <w:t>в</w:t>
      </w:r>
      <w:r w:rsidR="00E45DA2">
        <w:rPr>
          <w:sz w:val="28"/>
        </w:rPr>
        <w:t xml:space="preserve"> </w:t>
      </w:r>
      <w:r w:rsidRPr="00975ADF">
        <w:rPr>
          <w:sz w:val="28"/>
        </w:rPr>
        <w:t>день</w:t>
      </w:r>
      <w:r w:rsidR="00E45DA2">
        <w:rPr>
          <w:sz w:val="28"/>
        </w:rPr>
        <w:t xml:space="preserve"> </w:t>
      </w:r>
      <w:r w:rsidRPr="00975ADF">
        <w:rPr>
          <w:sz w:val="28"/>
        </w:rPr>
        <w:t>и</w:t>
      </w:r>
      <w:r w:rsidR="00E45DA2">
        <w:rPr>
          <w:sz w:val="28"/>
        </w:rPr>
        <w:t xml:space="preserve"> </w:t>
      </w:r>
      <w:r w:rsidRPr="00975ADF">
        <w:rPr>
          <w:sz w:val="28"/>
        </w:rPr>
        <w:t>ночь);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использования</w:t>
      </w:r>
      <w:r w:rsidR="00E45DA2">
        <w:rPr>
          <w:sz w:val="28"/>
        </w:rPr>
        <w:t xml:space="preserve"> </w:t>
      </w:r>
      <w:r w:rsidRPr="00975ADF">
        <w:rPr>
          <w:sz w:val="28"/>
        </w:rPr>
        <w:t>товара</w:t>
      </w:r>
      <w:r w:rsidR="00E45DA2">
        <w:rPr>
          <w:sz w:val="28"/>
        </w:rPr>
        <w:t xml:space="preserve"> </w:t>
      </w:r>
      <w:r w:rsidRPr="00975ADF">
        <w:rPr>
          <w:sz w:val="28"/>
        </w:rPr>
        <w:t>(товар</w:t>
      </w:r>
      <w:r w:rsidR="00E45DA2">
        <w:rPr>
          <w:sz w:val="28"/>
        </w:rPr>
        <w:t xml:space="preserve"> </w:t>
      </w:r>
      <w:r w:rsidRPr="00975ADF">
        <w:rPr>
          <w:sz w:val="28"/>
        </w:rPr>
        <w:t>используется</w:t>
      </w:r>
      <w:r w:rsidR="00E45DA2">
        <w:rPr>
          <w:sz w:val="28"/>
        </w:rPr>
        <w:t xml:space="preserve"> </w:t>
      </w:r>
      <w:r w:rsidRPr="00975ADF">
        <w:rPr>
          <w:sz w:val="28"/>
        </w:rPr>
        <w:t>как</w:t>
      </w:r>
      <w:r w:rsidR="00E45DA2">
        <w:rPr>
          <w:sz w:val="28"/>
        </w:rPr>
        <w:t xml:space="preserve"> </w:t>
      </w:r>
      <w:r w:rsidRPr="00975ADF">
        <w:rPr>
          <w:sz w:val="28"/>
        </w:rPr>
        <w:t>топливо</w:t>
      </w:r>
      <w:r w:rsidR="00E45DA2">
        <w:rPr>
          <w:sz w:val="28"/>
        </w:rPr>
        <w:t xml:space="preserve"> </w:t>
      </w:r>
      <w:r w:rsidRPr="00975ADF">
        <w:rPr>
          <w:sz w:val="28"/>
        </w:rPr>
        <w:t>или</w:t>
      </w:r>
      <w:r w:rsidR="00E45DA2">
        <w:rPr>
          <w:sz w:val="28"/>
        </w:rPr>
        <w:t xml:space="preserve"> </w:t>
      </w:r>
      <w:r w:rsidRPr="00975ADF">
        <w:rPr>
          <w:sz w:val="28"/>
        </w:rPr>
        <w:t>сырье);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по</w:t>
      </w:r>
      <w:r w:rsidR="00E45DA2">
        <w:rPr>
          <w:sz w:val="28"/>
        </w:rPr>
        <w:t xml:space="preserve"> </w:t>
      </w:r>
      <w:r w:rsidRPr="00975ADF">
        <w:rPr>
          <w:sz w:val="28"/>
        </w:rPr>
        <w:t>группам</w:t>
      </w:r>
      <w:r w:rsidR="00E45DA2">
        <w:rPr>
          <w:sz w:val="28"/>
        </w:rPr>
        <w:t xml:space="preserve"> </w:t>
      </w:r>
      <w:r w:rsidRPr="00975ADF">
        <w:rPr>
          <w:sz w:val="28"/>
        </w:rPr>
        <w:t>покупателей</w:t>
      </w:r>
      <w:r w:rsidR="00E45DA2">
        <w:rPr>
          <w:sz w:val="28"/>
        </w:rPr>
        <w:t xml:space="preserve"> </w:t>
      </w:r>
      <w:r w:rsidRPr="00975ADF">
        <w:rPr>
          <w:sz w:val="28"/>
        </w:rPr>
        <w:t>(например,</w:t>
      </w:r>
      <w:r w:rsidR="00E45DA2">
        <w:rPr>
          <w:sz w:val="28"/>
        </w:rPr>
        <w:t xml:space="preserve"> </w:t>
      </w:r>
      <w:r w:rsidRPr="00975ADF">
        <w:rPr>
          <w:sz w:val="28"/>
        </w:rPr>
        <w:t>льготные</w:t>
      </w:r>
      <w:r w:rsidR="00E45DA2">
        <w:rPr>
          <w:sz w:val="28"/>
        </w:rPr>
        <w:t xml:space="preserve"> </w:t>
      </w:r>
      <w:r w:rsidRPr="00975ADF">
        <w:rPr>
          <w:sz w:val="28"/>
        </w:rPr>
        <w:t>тарифы</w:t>
      </w:r>
      <w:r w:rsidR="00E45DA2">
        <w:rPr>
          <w:sz w:val="28"/>
        </w:rPr>
        <w:t xml:space="preserve"> </w:t>
      </w:r>
      <w:r w:rsidRPr="00975ADF">
        <w:rPr>
          <w:sz w:val="28"/>
        </w:rPr>
        <w:t>для</w:t>
      </w:r>
      <w:r w:rsidR="00E45DA2">
        <w:rPr>
          <w:sz w:val="28"/>
        </w:rPr>
        <w:t xml:space="preserve"> </w:t>
      </w:r>
      <w:r w:rsidRPr="00975ADF">
        <w:rPr>
          <w:sz w:val="28"/>
        </w:rPr>
        <w:t>ветеранов,</w:t>
      </w:r>
      <w:r w:rsidR="00E45DA2">
        <w:rPr>
          <w:sz w:val="28"/>
        </w:rPr>
        <w:t xml:space="preserve"> </w:t>
      </w:r>
      <w:r w:rsidRPr="00975ADF">
        <w:rPr>
          <w:sz w:val="28"/>
        </w:rPr>
        <w:t>студентов</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партии</w:t>
      </w:r>
      <w:r w:rsidR="00E45DA2">
        <w:rPr>
          <w:sz w:val="28"/>
        </w:rPr>
        <w:t xml:space="preserve"> </w:t>
      </w:r>
      <w:r w:rsidRPr="00975ADF">
        <w:rPr>
          <w:sz w:val="28"/>
        </w:rPr>
        <w:t>товара,</w:t>
      </w:r>
      <w:r w:rsidR="00E45DA2">
        <w:rPr>
          <w:sz w:val="28"/>
        </w:rPr>
        <w:t xml:space="preserve"> </w:t>
      </w:r>
      <w:r w:rsidRPr="00975ADF">
        <w:rPr>
          <w:sz w:val="28"/>
        </w:rPr>
        <w:t>что</w:t>
      </w:r>
      <w:r w:rsidR="00E45DA2">
        <w:rPr>
          <w:sz w:val="28"/>
        </w:rPr>
        <w:t xml:space="preserve"> </w:t>
      </w:r>
      <w:r w:rsidRPr="00975ADF">
        <w:rPr>
          <w:sz w:val="28"/>
        </w:rPr>
        <w:t>закупается</w:t>
      </w:r>
      <w:r w:rsidR="00E45DA2">
        <w:rPr>
          <w:sz w:val="28"/>
        </w:rPr>
        <w:t xml:space="preserve"> </w:t>
      </w:r>
      <w:r w:rsidRPr="00975ADF">
        <w:rPr>
          <w:sz w:val="28"/>
        </w:rPr>
        <w:t>покупателями</w:t>
      </w:r>
      <w:r w:rsidR="00E45DA2">
        <w:rPr>
          <w:sz w:val="28"/>
        </w:rPr>
        <w:t xml:space="preserve"> </w:t>
      </w:r>
      <w:r w:rsidRPr="00975ADF">
        <w:rPr>
          <w:sz w:val="28"/>
        </w:rPr>
        <w:t>(если</w:t>
      </w:r>
      <w:r w:rsidR="00E45DA2">
        <w:rPr>
          <w:sz w:val="28"/>
        </w:rPr>
        <w:t xml:space="preserve"> </w:t>
      </w:r>
      <w:r w:rsidRPr="00975ADF">
        <w:rPr>
          <w:sz w:val="28"/>
        </w:rPr>
        <w:t>большая</w:t>
      </w:r>
      <w:r w:rsidR="00E45DA2">
        <w:rPr>
          <w:sz w:val="28"/>
        </w:rPr>
        <w:t xml:space="preserve"> </w:t>
      </w:r>
      <w:r w:rsidRPr="00975ADF">
        <w:rPr>
          <w:sz w:val="28"/>
        </w:rPr>
        <w:t>партия,</w:t>
      </w:r>
      <w:r w:rsidR="00E45DA2">
        <w:rPr>
          <w:sz w:val="28"/>
        </w:rPr>
        <w:t xml:space="preserve"> </w:t>
      </w:r>
      <w:r w:rsidRPr="00975ADF">
        <w:rPr>
          <w:sz w:val="28"/>
        </w:rPr>
        <w:t>то</w:t>
      </w:r>
      <w:r w:rsidR="00E45DA2">
        <w:rPr>
          <w:sz w:val="28"/>
        </w:rPr>
        <w:t xml:space="preserve"> </w:t>
      </w:r>
      <w:r w:rsidRPr="00975ADF">
        <w:rPr>
          <w:sz w:val="28"/>
        </w:rPr>
        <w:t>цена</w:t>
      </w:r>
      <w:r w:rsidR="00E45DA2">
        <w:rPr>
          <w:sz w:val="28"/>
        </w:rPr>
        <w:t xml:space="preserve"> </w:t>
      </w:r>
      <w:r w:rsidRPr="00975ADF">
        <w:rPr>
          <w:sz w:val="28"/>
        </w:rPr>
        <w:t>ниже).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Главным</w:t>
      </w:r>
      <w:r w:rsidR="00E45DA2">
        <w:rPr>
          <w:sz w:val="28"/>
        </w:rPr>
        <w:t xml:space="preserve"> </w:t>
      </w:r>
      <w:r w:rsidRPr="00975ADF">
        <w:rPr>
          <w:sz w:val="28"/>
        </w:rPr>
        <w:t>преимуществом</w:t>
      </w:r>
      <w:r w:rsidR="00E45DA2">
        <w:rPr>
          <w:sz w:val="28"/>
        </w:rPr>
        <w:t xml:space="preserve"> </w:t>
      </w:r>
      <w:r w:rsidRPr="00975ADF">
        <w:rPr>
          <w:sz w:val="28"/>
        </w:rPr>
        <w:t>здесь</w:t>
      </w:r>
      <w:r w:rsidR="00E45DA2">
        <w:rPr>
          <w:sz w:val="28"/>
        </w:rPr>
        <w:t xml:space="preserve"> </w:t>
      </w:r>
      <w:r w:rsidRPr="00975ADF">
        <w:rPr>
          <w:sz w:val="28"/>
        </w:rPr>
        <w:t>являются</w:t>
      </w:r>
      <w:r w:rsidR="00E45DA2">
        <w:rPr>
          <w:sz w:val="28"/>
        </w:rPr>
        <w:t xml:space="preserve"> </w:t>
      </w:r>
      <w:r w:rsidRPr="00975ADF">
        <w:rPr>
          <w:sz w:val="28"/>
        </w:rPr>
        <w:t>хорошие</w:t>
      </w:r>
      <w:r w:rsidR="00E45DA2">
        <w:rPr>
          <w:sz w:val="28"/>
        </w:rPr>
        <w:t xml:space="preserve"> </w:t>
      </w:r>
      <w:r w:rsidRPr="00975ADF">
        <w:rPr>
          <w:sz w:val="28"/>
        </w:rPr>
        <w:t>перспективы</w:t>
      </w:r>
      <w:r w:rsidR="00E45DA2">
        <w:rPr>
          <w:sz w:val="28"/>
        </w:rPr>
        <w:t xml:space="preserve"> </w:t>
      </w:r>
      <w:r w:rsidRPr="00975ADF">
        <w:rPr>
          <w:sz w:val="28"/>
        </w:rPr>
        <w:t>достижения</w:t>
      </w:r>
      <w:r w:rsidR="00E45DA2">
        <w:rPr>
          <w:sz w:val="28"/>
        </w:rPr>
        <w:t xml:space="preserve"> </w:t>
      </w:r>
      <w:r w:rsidRPr="00975ADF">
        <w:rPr>
          <w:sz w:val="28"/>
        </w:rPr>
        <w:t>больших</w:t>
      </w:r>
      <w:r w:rsidR="00E45DA2">
        <w:rPr>
          <w:sz w:val="28"/>
        </w:rPr>
        <w:t xml:space="preserve"> </w:t>
      </w:r>
      <w:r w:rsidRPr="00975ADF">
        <w:rPr>
          <w:sz w:val="28"/>
        </w:rPr>
        <w:t>объемов</w:t>
      </w:r>
      <w:r w:rsidR="00E45DA2">
        <w:rPr>
          <w:sz w:val="28"/>
        </w:rPr>
        <w:t xml:space="preserve"> </w:t>
      </w:r>
      <w:r w:rsidRPr="00975ADF">
        <w:rPr>
          <w:sz w:val="28"/>
        </w:rPr>
        <w:t>товарооборота,</w:t>
      </w:r>
      <w:r w:rsidR="00E45DA2">
        <w:rPr>
          <w:sz w:val="28"/>
        </w:rPr>
        <w:t xml:space="preserve"> </w:t>
      </w:r>
      <w:r w:rsidRPr="00975ADF">
        <w:rPr>
          <w:sz w:val="28"/>
        </w:rPr>
        <w:t>получение</w:t>
      </w:r>
      <w:r w:rsidR="00E45DA2">
        <w:rPr>
          <w:sz w:val="28"/>
        </w:rPr>
        <w:t xml:space="preserve"> </w:t>
      </w:r>
      <w:r w:rsidRPr="00975ADF">
        <w:rPr>
          <w:sz w:val="28"/>
        </w:rPr>
        <w:t>достаточного</w:t>
      </w:r>
      <w:r w:rsidR="00E45DA2">
        <w:rPr>
          <w:sz w:val="28"/>
        </w:rPr>
        <w:t xml:space="preserve"> </w:t>
      </w:r>
      <w:r w:rsidRPr="00975ADF">
        <w:rPr>
          <w:sz w:val="28"/>
        </w:rPr>
        <w:t>количества</w:t>
      </w:r>
      <w:r w:rsidR="00E45DA2">
        <w:rPr>
          <w:sz w:val="28"/>
        </w:rPr>
        <w:t xml:space="preserve"> </w:t>
      </w:r>
      <w:r w:rsidRPr="00975ADF">
        <w:rPr>
          <w:sz w:val="2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iCs/>
          <w:sz w:val="28"/>
        </w:rPr>
        <w:t>политика</w:t>
      </w:r>
      <w:r w:rsidR="00E45DA2">
        <w:rPr>
          <w:iCs/>
          <w:sz w:val="28"/>
        </w:rPr>
        <w:t xml:space="preserve"> </w:t>
      </w:r>
      <w:r w:rsidRPr="00975ADF">
        <w:rPr>
          <w:iCs/>
          <w:sz w:val="28"/>
        </w:rPr>
        <w:t>престижных</w:t>
      </w:r>
      <w:r w:rsidR="00E45DA2">
        <w:rPr>
          <w:iCs/>
          <w:sz w:val="28"/>
        </w:rPr>
        <w:t xml:space="preserve"> </w:t>
      </w:r>
      <w:r w:rsidRPr="00975ADF">
        <w:rPr>
          <w:iCs/>
          <w:sz w:val="28"/>
        </w:rPr>
        <w:t>цен</w:t>
      </w:r>
      <w:r w:rsidR="00E45DA2">
        <w:rPr>
          <w:iCs/>
          <w:sz w:val="28"/>
        </w:rPr>
        <w:t xml:space="preserve"> </w:t>
      </w:r>
      <w:r w:rsidRPr="00975ADF">
        <w:rPr>
          <w:sz w:val="28"/>
        </w:rPr>
        <w:t>предусматривает</w:t>
      </w:r>
      <w:r w:rsidR="00E45DA2">
        <w:rPr>
          <w:sz w:val="28"/>
        </w:rPr>
        <w:t xml:space="preserve"> </w:t>
      </w:r>
      <w:r w:rsidRPr="00975ADF">
        <w:rPr>
          <w:sz w:val="28"/>
        </w:rPr>
        <w:t>высокую</w:t>
      </w:r>
      <w:r w:rsidR="00E45DA2">
        <w:rPr>
          <w:sz w:val="28"/>
        </w:rPr>
        <w:t xml:space="preserve"> </w:t>
      </w:r>
      <w:r w:rsidRPr="00975ADF">
        <w:rPr>
          <w:sz w:val="28"/>
        </w:rPr>
        <w:t>репутацию</w:t>
      </w:r>
      <w:r w:rsidR="00E45DA2">
        <w:rPr>
          <w:sz w:val="28"/>
        </w:rPr>
        <w:t xml:space="preserve"> </w:t>
      </w:r>
      <w:r w:rsidRPr="00975ADF">
        <w:rPr>
          <w:sz w:val="28"/>
        </w:rPr>
        <w:t>предприятия,</w:t>
      </w:r>
      <w:r w:rsidR="00E45DA2">
        <w:rPr>
          <w:sz w:val="28"/>
        </w:rPr>
        <w:t xml:space="preserve"> </w:t>
      </w:r>
      <w:r w:rsidRPr="00975ADF">
        <w:rPr>
          <w:sz w:val="28"/>
        </w:rPr>
        <w:t>чрезвычайно</w:t>
      </w:r>
      <w:r w:rsidR="00E45DA2">
        <w:rPr>
          <w:sz w:val="28"/>
        </w:rPr>
        <w:t xml:space="preserve"> </w:t>
      </w:r>
      <w:r w:rsidRPr="00975ADF">
        <w:rPr>
          <w:sz w:val="28"/>
        </w:rPr>
        <w:t>высокое</w:t>
      </w:r>
      <w:r w:rsidR="00E45DA2">
        <w:rPr>
          <w:sz w:val="28"/>
        </w:rPr>
        <w:t xml:space="preserve"> </w:t>
      </w:r>
      <w:r w:rsidRPr="00975ADF">
        <w:rPr>
          <w:sz w:val="28"/>
        </w:rPr>
        <w:t>качества</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уникальность</w:t>
      </w:r>
      <w:r w:rsidR="00E45DA2">
        <w:rPr>
          <w:sz w:val="28"/>
        </w:rPr>
        <w:t xml:space="preserve"> </w:t>
      </w:r>
      <w:r w:rsidRPr="00975ADF">
        <w:rPr>
          <w:sz w:val="28"/>
        </w:rPr>
        <w:t>его</w:t>
      </w:r>
      <w:r w:rsidR="00E45DA2">
        <w:rPr>
          <w:sz w:val="28"/>
        </w:rPr>
        <w:t xml:space="preserve"> </w:t>
      </w:r>
      <w:r w:rsidRPr="00975ADF">
        <w:rPr>
          <w:sz w:val="28"/>
        </w:rPr>
        <w:t>продукции,</w:t>
      </w:r>
      <w:r w:rsidR="00E45DA2">
        <w:rPr>
          <w:sz w:val="28"/>
        </w:rPr>
        <w:t xml:space="preserve"> </w:t>
      </w:r>
      <w:r w:rsidRPr="00975ADF">
        <w:rPr>
          <w:sz w:val="28"/>
        </w:rPr>
        <w:t>общее</w:t>
      </w:r>
      <w:r w:rsidR="00E45DA2">
        <w:rPr>
          <w:sz w:val="28"/>
        </w:rPr>
        <w:t xml:space="preserve"> </w:t>
      </w:r>
      <w:r w:rsidRPr="00975ADF">
        <w:rPr>
          <w:sz w:val="28"/>
        </w:rPr>
        <w:t>признание</w:t>
      </w:r>
      <w:r w:rsidR="00E45DA2">
        <w:rPr>
          <w:sz w:val="28"/>
        </w:rPr>
        <w:t xml:space="preserve"> </w:t>
      </w:r>
      <w:r w:rsidRPr="00975ADF">
        <w:rPr>
          <w:sz w:val="28"/>
        </w:rPr>
        <w:t>торговой</w:t>
      </w:r>
      <w:r w:rsidR="00E45DA2">
        <w:rPr>
          <w:sz w:val="28"/>
        </w:rPr>
        <w:t xml:space="preserve"> </w:t>
      </w:r>
      <w:r w:rsidRPr="00975ADF">
        <w:rPr>
          <w:sz w:val="28"/>
        </w:rPr>
        <w:t>марки.</w:t>
      </w:r>
      <w:r w:rsidR="00E45DA2">
        <w:rPr>
          <w:sz w:val="28"/>
        </w:rPr>
        <w:t xml:space="preserve"> </w:t>
      </w:r>
      <w:r w:rsidRPr="00975ADF">
        <w:rPr>
          <w:sz w:val="28"/>
        </w:rPr>
        <w:t>Главным</w:t>
      </w:r>
      <w:r w:rsidR="00E45DA2">
        <w:rPr>
          <w:sz w:val="28"/>
        </w:rPr>
        <w:t xml:space="preserve"> </w:t>
      </w:r>
      <w:r w:rsidRPr="00975ADF">
        <w:rPr>
          <w:sz w:val="28"/>
        </w:rPr>
        <w:t>недостатком</w:t>
      </w:r>
      <w:r w:rsidR="00E45DA2">
        <w:rPr>
          <w:sz w:val="28"/>
        </w:rPr>
        <w:t xml:space="preserve"> </w:t>
      </w:r>
      <w:r w:rsidRPr="00975ADF">
        <w:rPr>
          <w:sz w:val="28"/>
        </w:rPr>
        <w:t>такой</w:t>
      </w:r>
      <w:r w:rsidR="00E45DA2">
        <w:rPr>
          <w:sz w:val="28"/>
        </w:rPr>
        <w:t xml:space="preserve"> </w:t>
      </w:r>
      <w:r w:rsidRPr="00975ADF">
        <w:rPr>
          <w:sz w:val="28"/>
        </w:rPr>
        <w:t>политики</w:t>
      </w:r>
      <w:r w:rsidR="00E45DA2">
        <w:rPr>
          <w:sz w:val="28"/>
        </w:rPr>
        <w:t xml:space="preserve"> </w:t>
      </w:r>
      <w:r w:rsidRPr="00975ADF">
        <w:rPr>
          <w:sz w:val="28"/>
        </w:rPr>
        <w:t>является</w:t>
      </w:r>
      <w:r w:rsidR="00E45DA2">
        <w:rPr>
          <w:sz w:val="28"/>
        </w:rPr>
        <w:t xml:space="preserve"> </w:t>
      </w:r>
      <w:r w:rsidRPr="00975ADF">
        <w:rPr>
          <w:sz w:val="28"/>
        </w:rPr>
        <w:t>зависимость</w:t>
      </w:r>
      <w:r w:rsidR="00E45DA2">
        <w:rPr>
          <w:sz w:val="28"/>
        </w:rPr>
        <w:t xml:space="preserve"> </w:t>
      </w:r>
      <w:r w:rsidRPr="00975ADF">
        <w:rPr>
          <w:sz w:val="28"/>
        </w:rPr>
        <w:t>предприятия</w:t>
      </w:r>
      <w:r w:rsidR="00E45DA2">
        <w:rPr>
          <w:sz w:val="28"/>
        </w:rPr>
        <w:t xml:space="preserve"> </w:t>
      </w:r>
      <w:r w:rsidRPr="00975ADF">
        <w:rPr>
          <w:sz w:val="28"/>
        </w:rPr>
        <w:t>от</w:t>
      </w:r>
      <w:r w:rsidR="00E45DA2">
        <w:rPr>
          <w:sz w:val="28"/>
        </w:rPr>
        <w:t xml:space="preserve"> </w:t>
      </w:r>
      <w:r w:rsidRPr="00975ADF">
        <w:rPr>
          <w:sz w:val="28"/>
        </w:rPr>
        <w:t>негативных</w:t>
      </w:r>
      <w:r w:rsidR="00E45DA2">
        <w:rPr>
          <w:sz w:val="28"/>
        </w:rPr>
        <w:t xml:space="preserve"> </w:t>
      </w:r>
      <w:r w:rsidRPr="00975ADF">
        <w:rPr>
          <w:sz w:val="28"/>
        </w:rPr>
        <w:t>конъюнктурных</w:t>
      </w:r>
      <w:r w:rsidR="00E45DA2">
        <w:rPr>
          <w:sz w:val="28"/>
        </w:rPr>
        <w:t xml:space="preserve"> </w:t>
      </w:r>
      <w:r w:rsidRPr="00975ADF">
        <w:rPr>
          <w:sz w:val="28"/>
        </w:rPr>
        <w:t>изменений;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iCs/>
          <w:sz w:val="28"/>
        </w:rPr>
        <w:t>политика</w:t>
      </w:r>
      <w:r w:rsidR="00E45DA2">
        <w:rPr>
          <w:iCs/>
          <w:sz w:val="28"/>
        </w:rPr>
        <w:t xml:space="preserve"> </w:t>
      </w:r>
      <w:r w:rsidRPr="00975ADF">
        <w:rPr>
          <w:iCs/>
          <w:sz w:val="28"/>
        </w:rPr>
        <w:t>психологично</w:t>
      </w:r>
      <w:r w:rsidR="00E45DA2">
        <w:rPr>
          <w:iCs/>
          <w:sz w:val="28"/>
        </w:rPr>
        <w:t xml:space="preserve"> </w:t>
      </w:r>
      <w:r w:rsidRPr="00975ADF">
        <w:rPr>
          <w:iCs/>
          <w:sz w:val="28"/>
        </w:rPr>
        <w:t>комфортных</w:t>
      </w:r>
      <w:r w:rsidR="00E45DA2">
        <w:rPr>
          <w:iCs/>
          <w:sz w:val="28"/>
        </w:rPr>
        <w:t xml:space="preserve"> </w:t>
      </w:r>
      <w:r w:rsidRPr="00975ADF">
        <w:rPr>
          <w:iCs/>
          <w:sz w:val="28"/>
        </w:rPr>
        <w:t>цен</w:t>
      </w:r>
      <w:r w:rsidR="00E45DA2">
        <w:rPr>
          <w:iCs/>
          <w:sz w:val="28"/>
        </w:rPr>
        <w:t xml:space="preserve"> </w:t>
      </w:r>
      <w:r w:rsidRPr="00975ADF">
        <w:rPr>
          <w:sz w:val="28"/>
        </w:rPr>
        <w:t>предусматривает</w:t>
      </w:r>
      <w:r w:rsidR="00E45DA2">
        <w:rPr>
          <w:sz w:val="28"/>
        </w:rPr>
        <w:t xml:space="preserve"> </w:t>
      </w:r>
      <w:r w:rsidRPr="00975ADF">
        <w:rPr>
          <w:sz w:val="28"/>
        </w:rPr>
        <w:t>установление</w:t>
      </w:r>
      <w:r w:rsidR="00E45DA2">
        <w:rPr>
          <w:sz w:val="28"/>
        </w:rPr>
        <w:t xml:space="preserve"> </w:t>
      </w:r>
      <w:r w:rsidRPr="00975ADF">
        <w:rPr>
          <w:sz w:val="28"/>
        </w:rPr>
        <w:t>немного</w:t>
      </w:r>
      <w:r w:rsidR="00E45DA2">
        <w:rPr>
          <w:sz w:val="28"/>
        </w:rPr>
        <w:t xml:space="preserve"> </w:t>
      </w:r>
      <w:r w:rsidRPr="00975ADF">
        <w:rPr>
          <w:sz w:val="28"/>
        </w:rPr>
        <w:t>ниже</w:t>
      </w:r>
      <w:r w:rsidR="00E45DA2">
        <w:rPr>
          <w:sz w:val="28"/>
        </w:rPr>
        <w:t xml:space="preserve"> </w:t>
      </w:r>
      <w:r w:rsidRPr="00975ADF">
        <w:rPr>
          <w:sz w:val="28"/>
        </w:rPr>
        <w:t>какой-либо</w:t>
      </w:r>
      <w:r w:rsidR="00E45DA2">
        <w:rPr>
          <w:sz w:val="28"/>
        </w:rPr>
        <w:t xml:space="preserve"> </w:t>
      </w:r>
      <w:r w:rsidRPr="00975ADF">
        <w:rPr>
          <w:sz w:val="28"/>
        </w:rPr>
        <w:t>круглой</w:t>
      </w:r>
      <w:r w:rsidR="00E45DA2">
        <w:rPr>
          <w:sz w:val="28"/>
        </w:rPr>
        <w:t xml:space="preserve"> </w:t>
      </w:r>
      <w:r w:rsidRPr="00975ADF">
        <w:rPr>
          <w:sz w:val="28"/>
        </w:rPr>
        <w:t>суммы,</w:t>
      </w:r>
      <w:r w:rsidR="00E45DA2">
        <w:rPr>
          <w:sz w:val="28"/>
        </w:rPr>
        <w:t xml:space="preserve"> </w:t>
      </w:r>
      <w:r w:rsidRPr="00975ADF">
        <w:rPr>
          <w:sz w:val="28"/>
        </w:rPr>
        <w:t>что</w:t>
      </w:r>
      <w:r w:rsidR="00E45DA2">
        <w:rPr>
          <w:sz w:val="28"/>
        </w:rPr>
        <w:t xml:space="preserve"> </w:t>
      </w:r>
      <w:r w:rsidRPr="00975ADF">
        <w:rPr>
          <w:sz w:val="28"/>
        </w:rPr>
        <w:t>создает</w:t>
      </w:r>
      <w:r w:rsidR="00E45DA2">
        <w:rPr>
          <w:sz w:val="28"/>
        </w:rPr>
        <w:t xml:space="preserve"> </w:t>
      </w:r>
      <w:r w:rsidRPr="00975ADF">
        <w:rPr>
          <w:sz w:val="28"/>
        </w:rPr>
        <w:t>у</w:t>
      </w:r>
      <w:r w:rsidR="00E45DA2">
        <w:rPr>
          <w:sz w:val="28"/>
        </w:rPr>
        <w:t xml:space="preserve"> </w:t>
      </w:r>
      <w:r w:rsidRPr="00975ADF">
        <w:rPr>
          <w:sz w:val="28"/>
        </w:rPr>
        <w:t>покупателя</w:t>
      </w:r>
      <w:r w:rsidR="00E45DA2">
        <w:rPr>
          <w:sz w:val="28"/>
        </w:rPr>
        <w:t xml:space="preserve"> </w:t>
      </w:r>
      <w:r w:rsidRPr="00975ADF">
        <w:rPr>
          <w:sz w:val="28"/>
        </w:rPr>
        <w:t>впечатление</w:t>
      </w:r>
      <w:r w:rsidR="00E45DA2">
        <w:rPr>
          <w:sz w:val="28"/>
        </w:rPr>
        <w:t xml:space="preserve"> </w:t>
      </w:r>
      <w:r w:rsidRPr="00975ADF">
        <w:rPr>
          <w:sz w:val="28"/>
        </w:rPr>
        <w:t>более</w:t>
      </w:r>
      <w:r w:rsidR="00E45DA2">
        <w:rPr>
          <w:sz w:val="28"/>
        </w:rPr>
        <w:t xml:space="preserve"> </w:t>
      </w:r>
      <w:r w:rsidRPr="00975ADF">
        <w:rPr>
          <w:sz w:val="28"/>
        </w:rPr>
        <w:t>низкой</w:t>
      </w:r>
      <w:r w:rsidR="00E45DA2">
        <w:rPr>
          <w:sz w:val="28"/>
        </w:rPr>
        <w:t xml:space="preserve"> </w:t>
      </w:r>
      <w:r w:rsidRPr="00975ADF">
        <w:rPr>
          <w:sz w:val="28"/>
        </w:rPr>
        <w:t>цены,</w:t>
      </w:r>
      <w:r w:rsidR="00E45DA2">
        <w:rPr>
          <w:sz w:val="28"/>
        </w:rPr>
        <w:t xml:space="preserve"> </w:t>
      </w:r>
      <w:r w:rsidRPr="00975ADF">
        <w:rPr>
          <w:sz w:val="28"/>
        </w:rPr>
        <w:t>например,</w:t>
      </w:r>
      <w:r w:rsidR="00E45DA2">
        <w:rPr>
          <w:sz w:val="28"/>
        </w:rPr>
        <w:t xml:space="preserve"> </w:t>
      </w:r>
      <w:r w:rsidRPr="00975ADF">
        <w:rPr>
          <w:sz w:val="28"/>
        </w:rPr>
        <w:t>699</w:t>
      </w:r>
      <w:r w:rsidR="00E45DA2">
        <w:rPr>
          <w:sz w:val="28"/>
        </w:rPr>
        <w:t xml:space="preserve"> </w:t>
      </w:r>
      <w:r w:rsidRPr="00975ADF">
        <w:rPr>
          <w:sz w:val="28"/>
        </w:rPr>
        <w:t>грн.,</w:t>
      </w:r>
      <w:r w:rsidR="00E45DA2">
        <w:rPr>
          <w:sz w:val="28"/>
        </w:rPr>
        <w:t xml:space="preserve"> </w:t>
      </w:r>
      <w:r w:rsidRPr="00975ADF">
        <w:rPr>
          <w:sz w:val="28"/>
        </w:rPr>
        <w:t>179</w:t>
      </w:r>
      <w:r w:rsidR="00E45DA2">
        <w:rPr>
          <w:sz w:val="28"/>
        </w:rPr>
        <w:t xml:space="preserve"> </w:t>
      </w:r>
      <w:r w:rsidRPr="00975ADF">
        <w:rPr>
          <w:sz w:val="28"/>
        </w:rPr>
        <w:t>грн.</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В</w:t>
      </w:r>
      <w:r w:rsidR="00E45DA2">
        <w:rPr>
          <w:sz w:val="28"/>
        </w:rPr>
        <w:t xml:space="preserve"> </w:t>
      </w:r>
      <w:r w:rsidRPr="00975ADF">
        <w:rPr>
          <w:sz w:val="28"/>
        </w:rPr>
        <w:t>определенных</w:t>
      </w:r>
      <w:r w:rsidR="00E45DA2">
        <w:rPr>
          <w:sz w:val="28"/>
        </w:rPr>
        <w:t xml:space="preserve"> </w:t>
      </w:r>
      <w:r w:rsidRPr="00975ADF">
        <w:rPr>
          <w:sz w:val="28"/>
        </w:rPr>
        <w:t>случаях</w:t>
      </w:r>
      <w:r w:rsidR="00E45DA2">
        <w:rPr>
          <w:sz w:val="28"/>
        </w:rPr>
        <w:t xml:space="preserve"> </w:t>
      </w:r>
      <w:r w:rsidRPr="00975ADF">
        <w:rPr>
          <w:sz w:val="28"/>
        </w:rPr>
        <w:t>рекомендуется</w:t>
      </w:r>
      <w:r w:rsidR="00E45DA2">
        <w:rPr>
          <w:sz w:val="28"/>
        </w:rPr>
        <w:t xml:space="preserve"> </w:t>
      </w:r>
      <w:r w:rsidRPr="00975ADF">
        <w:rPr>
          <w:sz w:val="28"/>
        </w:rPr>
        <w:t>указывать</w:t>
      </w:r>
      <w:r w:rsidR="00E45DA2">
        <w:rPr>
          <w:sz w:val="28"/>
        </w:rPr>
        <w:t xml:space="preserve"> </w:t>
      </w:r>
      <w:r w:rsidRPr="00975ADF">
        <w:rPr>
          <w:sz w:val="28"/>
        </w:rPr>
        <w:t>цену</w:t>
      </w:r>
      <w:r w:rsidR="00E45DA2">
        <w:rPr>
          <w:sz w:val="28"/>
        </w:rPr>
        <w:t xml:space="preserve"> </w:t>
      </w:r>
      <w:r w:rsidRPr="00975ADF">
        <w:rPr>
          <w:sz w:val="28"/>
        </w:rPr>
        <w:t>за</w:t>
      </w:r>
      <w:r w:rsidR="00E45DA2">
        <w:rPr>
          <w:sz w:val="28"/>
        </w:rPr>
        <w:t xml:space="preserve"> </w:t>
      </w:r>
      <w:r w:rsidRPr="00975ADF">
        <w:rPr>
          <w:sz w:val="28"/>
        </w:rPr>
        <w:t>100</w:t>
      </w:r>
      <w:r w:rsidR="00E45DA2">
        <w:rPr>
          <w:sz w:val="28"/>
        </w:rPr>
        <w:t xml:space="preserve"> </w:t>
      </w:r>
      <w:r w:rsidRPr="00975ADF">
        <w:rPr>
          <w:sz w:val="28"/>
        </w:rPr>
        <w:t>г.</w:t>
      </w:r>
      <w:r w:rsidR="00E45DA2">
        <w:rPr>
          <w:sz w:val="28"/>
        </w:rPr>
        <w:t xml:space="preserve"> </w:t>
      </w:r>
      <w:r w:rsidRPr="00975ADF">
        <w:rPr>
          <w:sz w:val="28"/>
        </w:rPr>
        <w:t>товара,</w:t>
      </w:r>
      <w:r w:rsidR="00E45DA2">
        <w:rPr>
          <w:sz w:val="28"/>
        </w:rPr>
        <w:t xml:space="preserve"> </w:t>
      </w:r>
      <w:r w:rsidRPr="00975ADF">
        <w:rPr>
          <w:sz w:val="28"/>
        </w:rPr>
        <w:t>а</w:t>
      </w:r>
      <w:r w:rsidR="00E45DA2">
        <w:rPr>
          <w:sz w:val="28"/>
        </w:rPr>
        <w:t xml:space="preserve"> </w:t>
      </w:r>
      <w:r w:rsidRPr="00975ADF">
        <w:rPr>
          <w:sz w:val="28"/>
        </w:rPr>
        <w:t>не</w:t>
      </w:r>
      <w:r w:rsidR="00E45DA2">
        <w:rPr>
          <w:sz w:val="28"/>
        </w:rPr>
        <w:t xml:space="preserve"> </w:t>
      </w:r>
      <w:r w:rsidRPr="00975ADF">
        <w:rPr>
          <w:sz w:val="28"/>
        </w:rPr>
        <w:t>за</w:t>
      </w:r>
      <w:r w:rsidR="00E45DA2">
        <w:rPr>
          <w:sz w:val="28"/>
        </w:rPr>
        <w:t xml:space="preserve"> </w:t>
      </w:r>
      <w:r w:rsidRPr="00975ADF">
        <w:rPr>
          <w:sz w:val="28"/>
        </w:rPr>
        <w:t>1</w:t>
      </w:r>
      <w:r w:rsidR="00E45DA2">
        <w:rPr>
          <w:sz w:val="28"/>
        </w:rPr>
        <w:t xml:space="preserve"> </w:t>
      </w:r>
      <w:r w:rsidRPr="00975ADF">
        <w:rPr>
          <w:sz w:val="28"/>
        </w:rPr>
        <w:t>кг;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iCs/>
          <w:sz w:val="28"/>
        </w:rPr>
        <w:t>политика</w:t>
      </w:r>
      <w:r w:rsidR="00E45DA2">
        <w:rPr>
          <w:iCs/>
          <w:sz w:val="28"/>
        </w:rPr>
        <w:t xml:space="preserve"> </w:t>
      </w:r>
      <w:r w:rsidRPr="00975ADF">
        <w:rPr>
          <w:iCs/>
          <w:sz w:val="28"/>
        </w:rPr>
        <w:t>«лидера»</w:t>
      </w:r>
      <w:r w:rsidR="00E45DA2">
        <w:rPr>
          <w:iCs/>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устанавливается</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ценой,</w:t>
      </w:r>
      <w:r w:rsidR="00E45DA2">
        <w:rPr>
          <w:sz w:val="28"/>
        </w:rPr>
        <w:t xml:space="preserve"> </w:t>
      </w:r>
      <w:r w:rsidRPr="00975ADF">
        <w:rPr>
          <w:sz w:val="28"/>
        </w:rPr>
        <w:t>предлагаемой</w:t>
      </w:r>
      <w:r w:rsidR="00E45DA2">
        <w:rPr>
          <w:sz w:val="28"/>
        </w:rPr>
        <w:t xml:space="preserve"> </w:t>
      </w:r>
      <w:r w:rsidRPr="00975ADF">
        <w:rPr>
          <w:sz w:val="28"/>
        </w:rPr>
        <w:t>конкурентом</w:t>
      </w:r>
      <w:r w:rsidR="00E45DA2">
        <w:rPr>
          <w:sz w:val="28"/>
        </w:rPr>
        <w:t xml:space="preserve"> </w:t>
      </w:r>
      <w:r w:rsidRPr="00975ADF">
        <w:rPr>
          <w:sz w:val="28"/>
        </w:rPr>
        <w:t>на</w:t>
      </w:r>
      <w:r w:rsidR="00E45DA2">
        <w:rPr>
          <w:sz w:val="28"/>
        </w:rPr>
        <w:t xml:space="preserve"> </w:t>
      </w:r>
      <w:r w:rsidRPr="00975ADF">
        <w:rPr>
          <w:sz w:val="2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iCs/>
          <w:sz w:val="28"/>
        </w:rPr>
        <w:t>политика</w:t>
      </w:r>
      <w:r w:rsidR="00E45DA2">
        <w:rPr>
          <w:iCs/>
          <w:sz w:val="28"/>
        </w:rPr>
        <w:t xml:space="preserve"> </w:t>
      </w:r>
      <w:r w:rsidRPr="00975ADF">
        <w:rPr>
          <w:iCs/>
          <w:sz w:val="28"/>
        </w:rPr>
        <w:t>гибких</w:t>
      </w:r>
      <w:r w:rsidR="00E45DA2">
        <w:rPr>
          <w:iCs/>
          <w:sz w:val="28"/>
        </w:rPr>
        <w:t xml:space="preserve"> </w:t>
      </w:r>
      <w:r w:rsidRPr="00975ADF">
        <w:rPr>
          <w:iCs/>
          <w:sz w:val="28"/>
        </w:rPr>
        <w:t>цен</w:t>
      </w:r>
      <w:r w:rsidR="00E45DA2">
        <w:rPr>
          <w:iCs/>
          <w:sz w:val="28"/>
        </w:rPr>
        <w:t xml:space="preserve"> </w:t>
      </w:r>
      <w:r w:rsidRPr="00975ADF">
        <w:rPr>
          <w:sz w:val="28"/>
        </w:rPr>
        <w:t>предусматривает</w:t>
      </w:r>
      <w:r w:rsidR="00E45DA2">
        <w:rPr>
          <w:sz w:val="28"/>
        </w:rPr>
        <w:t xml:space="preserve"> </w:t>
      </w:r>
      <w:r w:rsidRPr="00975ADF">
        <w:rPr>
          <w:sz w:val="28"/>
        </w:rPr>
        <w:t>быструю</w:t>
      </w:r>
      <w:r w:rsidR="00E45DA2">
        <w:rPr>
          <w:sz w:val="28"/>
        </w:rPr>
        <w:t xml:space="preserve"> </w:t>
      </w:r>
      <w:r w:rsidRPr="00975ADF">
        <w:rPr>
          <w:sz w:val="28"/>
        </w:rPr>
        <w:t>реакцию</w:t>
      </w:r>
      <w:r w:rsidR="00E45DA2">
        <w:rPr>
          <w:sz w:val="28"/>
        </w:rPr>
        <w:t xml:space="preserve"> </w:t>
      </w:r>
      <w:r w:rsidRPr="00975ADF">
        <w:rPr>
          <w:sz w:val="28"/>
        </w:rPr>
        <w:t>предприятия</w:t>
      </w:r>
      <w:r w:rsidR="00E45DA2">
        <w:rPr>
          <w:sz w:val="28"/>
        </w:rPr>
        <w:t xml:space="preserve"> </w:t>
      </w:r>
      <w:r w:rsidRPr="00975ADF">
        <w:rPr>
          <w:sz w:val="28"/>
        </w:rPr>
        <w:t>на</w:t>
      </w:r>
      <w:r w:rsidR="00E45DA2">
        <w:rPr>
          <w:sz w:val="28"/>
        </w:rPr>
        <w:t xml:space="preserve"> </w:t>
      </w:r>
      <w:r w:rsidRPr="00975ADF">
        <w:rPr>
          <w:sz w:val="28"/>
        </w:rPr>
        <w:t>изменение</w:t>
      </w:r>
      <w:r w:rsidR="00E45DA2">
        <w:rPr>
          <w:sz w:val="28"/>
        </w:rPr>
        <w:t xml:space="preserve"> </w:t>
      </w:r>
      <w:r w:rsidRPr="00975ADF">
        <w:rPr>
          <w:sz w:val="28"/>
        </w:rPr>
        <w:t>соотношения</w:t>
      </w:r>
      <w:r w:rsidR="00E45DA2">
        <w:rPr>
          <w:sz w:val="28"/>
        </w:rPr>
        <w:t xml:space="preserve"> </w:t>
      </w:r>
      <w:r w:rsidRPr="00975ADF">
        <w:rPr>
          <w:sz w:val="28"/>
        </w:rPr>
        <w:t>спроса</w:t>
      </w:r>
      <w:r w:rsidR="00E45DA2">
        <w:rPr>
          <w:sz w:val="28"/>
        </w:rPr>
        <w:t xml:space="preserve"> </w:t>
      </w:r>
      <w:r w:rsidRPr="00975ADF">
        <w:rPr>
          <w:sz w:val="28"/>
        </w:rPr>
        <w:t>и</w:t>
      </w:r>
      <w:r w:rsidR="00E45DA2">
        <w:rPr>
          <w:sz w:val="28"/>
        </w:rPr>
        <w:t xml:space="preserve"> </w:t>
      </w:r>
      <w:r w:rsidRPr="00975ADF">
        <w:rPr>
          <w:sz w:val="28"/>
        </w:rPr>
        <w:t>предложения</w:t>
      </w:r>
      <w:r w:rsidR="00E45DA2">
        <w:rPr>
          <w:sz w:val="28"/>
        </w:rPr>
        <w:t xml:space="preserve"> </w:t>
      </w:r>
      <w:r w:rsidRPr="00975ADF">
        <w:rPr>
          <w:sz w:val="28"/>
        </w:rPr>
        <w:t>на</w:t>
      </w:r>
      <w:r w:rsidR="00E45DA2">
        <w:rPr>
          <w:sz w:val="28"/>
        </w:rPr>
        <w:t xml:space="preserve"> </w:t>
      </w:r>
      <w:r w:rsidRPr="00975ADF">
        <w:rPr>
          <w:sz w:val="2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9)</w:t>
      </w:r>
      <w:r w:rsidR="00E45DA2">
        <w:rPr>
          <w:sz w:val="28"/>
        </w:rPr>
        <w:t xml:space="preserve"> </w:t>
      </w:r>
      <w:r w:rsidRPr="00975ADF">
        <w:rPr>
          <w:iCs/>
          <w:sz w:val="28"/>
        </w:rPr>
        <w:t>политику</w:t>
      </w:r>
      <w:r w:rsidR="00E45DA2">
        <w:rPr>
          <w:iCs/>
          <w:sz w:val="28"/>
        </w:rPr>
        <w:t xml:space="preserve"> </w:t>
      </w:r>
      <w:r w:rsidRPr="00975ADF">
        <w:rPr>
          <w:iCs/>
          <w:sz w:val="28"/>
        </w:rPr>
        <w:t>стабильных</w:t>
      </w:r>
      <w:r w:rsidR="00E45DA2">
        <w:rPr>
          <w:iCs/>
          <w:sz w:val="28"/>
        </w:rPr>
        <w:t xml:space="preserve"> </w:t>
      </w:r>
      <w:r w:rsidRPr="00975ADF">
        <w:rPr>
          <w:iCs/>
          <w:sz w:val="28"/>
        </w:rPr>
        <w:t>цен</w:t>
      </w:r>
      <w:r w:rsidR="00E45DA2">
        <w:rPr>
          <w:iCs/>
          <w:sz w:val="28"/>
        </w:rPr>
        <w:t xml:space="preserve"> </w:t>
      </w:r>
      <w:r w:rsidRPr="00975ADF">
        <w:rPr>
          <w:sz w:val="28"/>
        </w:rPr>
        <w:t>используют,</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для</w:t>
      </w:r>
      <w:r w:rsidR="00E45DA2">
        <w:rPr>
          <w:sz w:val="28"/>
        </w:rPr>
        <w:t xml:space="preserve"> </w:t>
      </w:r>
      <w:r w:rsidRPr="00975ADF">
        <w:rPr>
          <w:sz w:val="28"/>
        </w:rPr>
        <w:t>товаров</w:t>
      </w:r>
      <w:r w:rsidR="00E45DA2">
        <w:rPr>
          <w:sz w:val="28"/>
        </w:rPr>
        <w:t xml:space="preserve"> </w:t>
      </w:r>
      <w:r w:rsidRPr="00975ADF">
        <w:rPr>
          <w:sz w:val="28"/>
        </w:rPr>
        <w:t>массового</w:t>
      </w:r>
      <w:r w:rsidR="00E45DA2">
        <w:rPr>
          <w:sz w:val="28"/>
        </w:rPr>
        <w:t xml:space="preserve"> </w:t>
      </w:r>
      <w:r w:rsidRPr="00975ADF">
        <w:rPr>
          <w:sz w:val="28"/>
        </w:rPr>
        <w:t>спроса,</w:t>
      </w:r>
      <w:r w:rsidR="00E45DA2">
        <w:rPr>
          <w:sz w:val="28"/>
        </w:rPr>
        <w:t xml:space="preserve"> </w:t>
      </w:r>
      <w:r w:rsidRPr="00975ADF">
        <w:rPr>
          <w:sz w:val="28"/>
        </w:rPr>
        <w:t>если</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них</w:t>
      </w:r>
      <w:r w:rsidR="00E45DA2">
        <w:rPr>
          <w:sz w:val="28"/>
        </w:rPr>
        <w:t xml:space="preserve"> </w:t>
      </w:r>
      <w:r w:rsidRPr="00975ADF">
        <w:rPr>
          <w:sz w:val="28"/>
        </w:rPr>
        <w:t>остаются</w:t>
      </w:r>
      <w:r w:rsidR="00E45DA2">
        <w:rPr>
          <w:sz w:val="28"/>
        </w:rPr>
        <w:t xml:space="preserve"> </w:t>
      </w:r>
      <w:r w:rsidRPr="00975ADF">
        <w:rPr>
          <w:sz w:val="28"/>
        </w:rPr>
        <w:t>стабильными</w:t>
      </w:r>
      <w:r w:rsidR="00E45DA2">
        <w:rPr>
          <w:sz w:val="28"/>
        </w:rPr>
        <w:t xml:space="preserve"> </w:t>
      </w:r>
      <w:r w:rsidRPr="00975ADF">
        <w:rPr>
          <w:sz w:val="28"/>
        </w:rPr>
        <w:t>длительное</w:t>
      </w:r>
      <w:r w:rsidR="00E45DA2">
        <w:rPr>
          <w:sz w:val="28"/>
        </w:rPr>
        <w:t xml:space="preserve"> </w:t>
      </w:r>
      <w:r w:rsidRPr="00975ADF">
        <w:rPr>
          <w:sz w:val="28"/>
        </w:rPr>
        <w:t>время</w:t>
      </w:r>
      <w:r w:rsidR="00E45DA2">
        <w:rPr>
          <w:sz w:val="28"/>
        </w:rPr>
        <w:t xml:space="preserve"> </w:t>
      </w:r>
      <w:r w:rsidRPr="00975ADF">
        <w:rPr>
          <w:sz w:val="28"/>
        </w:rPr>
        <w:t>несмотря</w:t>
      </w:r>
      <w:r w:rsidR="00E45DA2">
        <w:rPr>
          <w:sz w:val="28"/>
        </w:rPr>
        <w:t xml:space="preserve"> </w:t>
      </w:r>
      <w:r w:rsidRPr="00975ADF">
        <w:rPr>
          <w:sz w:val="28"/>
        </w:rPr>
        <w:t>на</w:t>
      </w:r>
      <w:r w:rsidR="00E45DA2">
        <w:rPr>
          <w:sz w:val="28"/>
        </w:rPr>
        <w:t xml:space="preserve"> </w:t>
      </w:r>
      <w:r w:rsidRPr="00975ADF">
        <w:rPr>
          <w:sz w:val="28"/>
        </w:rPr>
        <w:t>конъюнктурные</w:t>
      </w:r>
      <w:r w:rsidR="00E45DA2">
        <w:rPr>
          <w:sz w:val="28"/>
        </w:rPr>
        <w:t xml:space="preserve"> </w:t>
      </w:r>
      <w:r w:rsidRPr="00975ADF">
        <w:rPr>
          <w:sz w:val="28"/>
        </w:rPr>
        <w:t>колебания;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10)</w:t>
      </w:r>
      <w:r w:rsidR="00E45DA2">
        <w:rPr>
          <w:sz w:val="28"/>
        </w:rPr>
        <w:t xml:space="preserve"> </w:t>
      </w:r>
      <w:r w:rsidRPr="00975ADF">
        <w:rPr>
          <w:iCs/>
          <w:sz w:val="28"/>
        </w:rPr>
        <w:t>политикой</w:t>
      </w:r>
      <w:r w:rsidR="00E45DA2">
        <w:rPr>
          <w:iCs/>
          <w:sz w:val="28"/>
        </w:rPr>
        <w:t xml:space="preserve"> </w:t>
      </w:r>
      <w:r w:rsidRPr="00975ADF">
        <w:rPr>
          <w:iCs/>
          <w:sz w:val="28"/>
        </w:rPr>
        <w:t>цен</w:t>
      </w:r>
      <w:r w:rsidR="00E45DA2">
        <w:rPr>
          <w:iCs/>
          <w:sz w:val="28"/>
        </w:rPr>
        <w:t xml:space="preserve"> </w:t>
      </w:r>
      <w:r w:rsidRPr="00975ADF">
        <w:rPr>
          <w:iCs/>
          <w:sz w:val="28"/>
        </w:rPr>
        <w:t>рыночного</w:t>
      </w:r>
      <w:r w:rsidR="00E45DA2">
        <w:rPr>
          <w:iCs/>
          <w:sz w:val="28"/>
        </w:rPr>
        <w:t xml:space="preserve"> </w:t>
      </w:r>
      <w:r w:rsidRPr="00975ADF">
        <w:rPr>
          <w:iCs/>
          <w:sz w:val="28"/>
        </w:rPr>
        <w:t>преимущества</w:t>
      </w:r>
      <w:r w:rsidR="00E45DA2">
        <w:rPr>
          <w:iCs/>
          <w:sz w:val="28"/>
        </w:rPr>
        <w:t xml:space="preserve"> </w:t>
      </w:r>
      <w:r w:rsidRPr="00975ADF">
        <w:rPr>
          <w:sz w:val="28"/>
        </w:rPr>
        <w:t>пользуется</w:t>
      </w:r>
      <w:r w:rsidR="00E45DA2">
        <w:rPr>
          <w:sz w:val="28"/>
        </w:rPr>
        <w:t xml:space="preserve"> </w:t>
      </w:r>
      <w:r w:rsidRPr="00975ADF">
        <w:rPr>
          <w:sz w:val="28"/>
        </w:rPr>
        <w:t>предприятие,</w:t>
      </w:r>
      <w:r w:rsidR="00E45DA2">
        <w:rPr>
          <w:sz w:val="28"/>
        </w:rPr>
        <w:t xml:space="preserve"> </w:t>
      </w:r>
      <w:r w:rsidRPr="00975ADF">
        <w:rPr>
          <w:sz w:val="28"/>
        </w:rPr>
        <w:t>которое</w:t>
      </w:r>
      <w:r w:rsidR="00E45DA2">
        <w:rPr>
          <w:sz w:val="28"/>
        </w:rPr>
        <w:t xml:space="preserve"> </w:t>
      </w:r>
      <w:r w:rsidRPr="00975ADF">
        <w:rPr>
          <w:sz w:val="28"/>
        </w:rPr>
        <w:t>имеет</w:t>
      </w:r>
      <w:r w:rsidR="00E45DA2">
        <w:rPr>
          <w:sz w:val="28"/>
        </w:rPr>
        <w:t xml:space="preserve"> </w:t>
      </w:r>
      <w:r w:rsidRPr="00975ADF">
        <w:rPr>
          <w:sz w:val="28"/>
        </w:rPr>
        <w:t>преимущество</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и</w:t>
      </w:r>
      <w:r w:rsidR="00E45DA2">
        <w:rPr>
          <w:sz w:val="28"/>
        </w:rPr>
        <w:t xml:space="preserve"> </w:t>
      </w:r>
      <w:r w:rsidRPr="00975ADF">
        <w:rPr>
          <w:sz w:val="28"/>
        </w:rPr>
        <w:t>может</w:t>
      </w:r>
      <w:r w:rsidR="00E45DA2">
        <w:rPr>
          <w:sz w:val="28"/>
        </w:rPr>
        <w:t xml:space="preserve"> </w:t>
      </w:r>
      <w:r w:rsidRPr="00975ADF">
        <w:rPr>
          <w:sz w:val="28"/>
        </w:rPr>
        <w:t>обеспечить</w:t>
      </w:r>
      <w:r w:rsidR="00E45DA2">
        <w:rPr>
          <w:sz w:val="28"/>
        </w:rPr>
        <w:t xml:space="preserve"> </w:t>
      </w:r>
      <w:r w:rsidRPr="00975ADF">
        <w:rPr>
          <w:sz w:val="28"/>
        </w:rPr>
        <w:t>снижение</w:t>
      </w:r>
      <w:r w:rsidR="00E45DA2">
        <w:rPr>
          <w:sz w:val="28"/>
        </w:rPr>
        <w:t xml:space="preserve"> </w:t>
      </w:r>
      <w:r w:rsidRPr="00975ADF">
        <w:rPr>
          <w:sz w:val="28"/>
        </w:rPr>
        <w:t>своих</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производство</w:t>
      </w:r>
      <w:r w:rsidR="00E45DA2">
        <w:rPr>
          <w:sz w:val="28"/>
        </w:rPr>
        <w:t xml:space="preserve"> </w:t>
      </w:r>
      <w:r w:rsidRPr="00975ADF">
        <w:rPr>
          <w:sz w:val="28"/>
        </w:rPr>
        <w:t>и</w:t>
      </w:r>
      <w:r w:rsidR="00E45DA2">
        <w:rPr>
          <w:sz w:val="28"/>
        </w:rPr>
        <w:t xml:space="preserve"> </w:t>
      </w:r>
      <w:r w:rsidRPr="00975ADF">
        <w:rPr>
          <w:sz w:val="28"/>
        </w:rPr>
        <w:t>маркетинг,</w:t>
      </w:r>
      <w:r w:rsidR="00E45DA2">
        <w:rPr>
          <w:sz w:val="28"/>
        </w:rPr>
        <w:t xml:space="preserve"> </w:t>
      </w:r>
      <w:r w:rsidRPr="00975ADF">
        <w:rPr>
          <w:sz w:val="28"/>
        </w:rPr>
        <w:t>повышение</w:t>
      </w:r>
      <w:r w:rsidR="00E45DA2">
        <w:rPr>
          <w:sz w:val="28"/>
        </w:rPr>
        <w:t xml:space="preserve"> </w:t>
      </w:r>
      <w:r w:rsidRPr="00975ADF">
        <w:rPr>
          <w:sz w:val="28"/>
        </w:rPr>
        <w:t>доходов</w:t>
      </w:r>
      <w:r w:rsidR="00E45DA2">
        <w:rPr>
          <w:sz w:val="28"/>
        </w:rPr>
        <w:t xml:space="preserve"> </w:t>
      </w:r>
      <w:r w:rsidRPr="00975ADF">
        <w:rPr>
          <w:sz w:val="28"/>
        </w:rPr>
        <w:t>от</w:t>
      </w:r>
      <w:r w:rsidR="00E45DA2">
        <w:rPr>
          <w:sz w:val="28"/>
        </w:rPr>
        <w:t xml:space="preserve"> </w:t>
      </w:r>
      <w:r w:rsidRPr="00975ADF">
        <w:rPr>
          <w:sz w:val="28"/>
        </w:rPr>
        <w:t>реализации</w:t>
      </w:r>
      <w:r w:rsidR="00E45DA2">
        <w:rPr>
          <w:sz w:val="28"/>
        </w:rPr>
        <w:t xml:space="preserve"> </w:t>
      </w:r>
      <w:r w:rsidRPr="00975ADF">
        <w:rPr>
          <w:sz w:val="28"/>
        </w:rPr>
        <w:t>товаров</w:t>
      </w:r>
      <w:r w:rsidR="00E45DA2">
        <w:rPr>
          <w:sz w:val="28"/>
        </w:rPr>
        <w:t xml:space="preserve"> </w:t>
      </w:r>
      <w:r w:rsidRPr="00975ADF">
        <w:rPr>
          <w:sz w:val="28"/>
        </w:rPr>
        <w:t>за</w:t>
      </w:r>
      <w:r w:rsidR="00E45DA2">
        <w:rPr>
          <w:sz w:val="28"/>
        </w:rPr>
        <w:t xml:space="preserve"> </w:t>
      </w:r>
      <w:r w:rsidRPr="00975ADF">
        <w:rPr>
          <w:sz w:val="28"/>
        </w:rPr>
        <w:t>счет</w:t>
      </w:r>
      <w:r w:rsidR="00E45DA2">
        <w:rPr>
          <w:sz w:val="28"/>
        </w:rPr>
        <w:t xml:space="preserve"> </w:t>
      </w:r>
      <w:r w:rsidRPr="00975ADF">
        <w:rPr>
          <w:sz w:val="28"/>
        </w:rPr>
        <w:t>больших</w:t>
      </w:r>
      <w:r w:rsidR="00E45DA2">
        <w:rPr>
          <w:sz w:val="28"/>
        </w:rPr>
        <w:t xml:space="preserve"> </w:t>
      </w:r>
      <w:r w:rsidRPr="00975ADF">
        <w:rPr>
          <w:sz w:val="28"/>
        </w:rPr>
        <w:t>объемов</w:t>
      </w:r>
      <w:r w:rsidR="00E45DA2">
        <w:rPr>
          <w:sz w:val="28"/>
        </w:rPr>
        <w:t xml:space="preserve"> </w:t>
      </w:r>
      <w:r w:rsidRPr="00975ADF">
        <w:rPr>
          <w:sz w:val="28"/>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11)</w:t>
      </w:r>
      <w:r w:rsidR="00E45DA2">
        <w:rPr>
          <w:sz w:val="28"/>
        </w:rPr>
        <w:t xml:space="preserve"> </w:t>
      </w:r>
      <w:r w:rsidRPr="00975ADF">
        <w:rPr>
          <w:iCs/>
          <w:sz w:val="28"/>
        </w:rPr>
        <w:t>ценовая</w:t>
      </w:r>
      <w:r w:rsidR="00E45DA2">
        <w:rPr>
          <w:iCs/>
          <w:sz w:val="28"/>
        </w:rPr>
        <w:t xml:space="preserve"> </w:t>
      </w:r>
      <w:r w:rsidRPr="00975ADF">
        <w:rPr>
          <w:iCs/>
          <w:sz w:val="28"/>
        </w:rPr>
        <w:t>политика</w:t>
      </w:r>
      <w:r w:rsidR="00E45DA2">
        <w:rPr>
          <w:iCs/>
          <w:sz w:val="28"/>
        </w:rPr>
        <w:t xml:space="preserve"> </w:t>
      </w:r>
      <w:r w:rsidRPr="00975ADF">
        <w:rPr>
          <w:iCs/>
          <w:sz w:val="28"/>
        </w:rPr>
        <w:t>выживания.</w:t>
      </w:r>
      <w:r w:rsidR="00E45DA2">
        <w:rPr>
          <w:iCs/>
          <w:sz w:val="28"/>
        </w:rPr>
        <w:t xml:space="preserve"> </w:t>
      </w:r>
      <w:r w:rsidRPr="00975ADF">
        <w:rPr>
          <w:sz w:val="28"/>
        </w:rPr>
        <w:t>Здесь</w:t>
      </w:r>
      <w:r w:rsidR="00E45DA2">
        <w:rPr>
          <w:sz w:val="28"/>
        </w:rPr>
        <w:t xml:space="preserve"> </w:t>
      </w:r>
      <w:r w:rsidRPr="00975ADF">
        <w:rPr>
          <w:sz w:val="28"/>
        </w:rPr>
        <w:t>главной</w:t>
      </w:r>
      <w:r w:rsidR="00E45DA2">
        <w:rPr>
          <w:sz w:val="28"/>
        </w:rPr>
        <w:t xml:space="preserve"> </w:t>
      </w:r>
      <w:r w:rsidRPr="00975ADF">
        <w:rPr>
          <w:sz w:val="28"/>
        </w:rPr>
        <w:t>целью</w:t>
      </w:r>
      <w:r w:rsidR="00E45DA2">
        <w:rPr>
          <w:sz w:val="28"/>
        </w:rPr>
        <w:t xml:space="preserve"> </w:t>
      </w:r>
      <w:r w:rsidRPr="00975ADF">
        <w:rPr>
          <w:sz w:val="28"/>
        </w:rPr>
        <w:t>предприятия</w:t>
      </w:r>
      <w:r w:rsidR="00E45DA2">
        <w:rPr>
          <w:sz w:val="28"/>
        </w:rPr>
        <w:t xml:space="preserve"> </w:t>
      </w:r>
      <w:r w:rsidRPr="00975ADF">
        <w:rPr>
          <w:sz w:val="28"/>
        </w:rPr>
        <w:t>является</w:t>
      </w:r>
      <w:r w:rsidR="00E45DA2">
        <w:rPr>
          <w:sz w:val="28"/>
        </w:rPr>
        <w:t xml:space="preserve"> </w:t>
      </w:r>
      <w:r w:rsidRPr="00975ADF">
        <w:rPr>
          <w:sz w:val="28"/>
        </w:rPr>
        <w:t>остаться</w:t>
      </w:r>
      <w:r w:rsidR="00E45DA2">
        <w:rPr>
          <w:sz w:val="28"/>
        </w:rPr>
        <w:t xml:space="preserve"> </w:t>
      </w:r>
      <w:r w:rsidRPr="00975ADF">
        <w:rPr>
          <w:sz w:val="28"/>
        </w:rPr>
        <w:t>в</w:t>
      </w:r>
      <w:r w:rsidR="00E45DA2">
        <w:rPr>
          <w:sz w:val="28"/>
        </w:rPr>
        <w:t xml:space="preserve"> </w:t>
      </w:r>
      <w:r w:rsidRPr="00975ADF">
        <w:rPr>
          <w:sz w:val="28"/>
        </w:rPr>
        <w:t>бизнесе,</w:t>
      </w:r>
      <w:r w:rsidR="00E45DA2">
        <w:rPr>
          <w:sz w:val="28"/>
        </w:rPr>
        <w:t xml:space="preserve"> </w:t>
      </w:r>
      <w:r w:rsidRPr="00975ADF">
        <w:rPr>
          <w:sz w:val="28"/>
        </w:rPr>
        <w:t>сберечь</w:t>
      </w:r>
      <w:r w:rsidR="00E45DA2">
        <w:rPr>
          <w:sz w:val="28"/>
        </w:rPr>
        <w:t xml:space="preserve"> </w:t>
      </w:r>
      <w:r w:rsidRPr="00975ADF">
        <w:rPr>
          <w:sz w:val="28"/>
        </w:rPr>
        <w:t>своих</w:t>
      </w:r>
      <w:r w:rsidR="00E45DA2">
        <w:rPr>
          <w:sz w:val="28"/>
        </w:rPr>
        <w:t xml:space="preserve"> </w:t>
      </w:r>
      <w:r w:rsidRPr="00975ADF">
        <w:rPr>
          <w:sz w:val="28"/>
        </w:rPr>
        <w:t>клиентов,</w:t>
      </w:r>
      <w:r w:rsidR="00E45DA2">
        <w:rPr>
          <w:sz w:val="28"/>
        </w:rPr>
        <w:t xml:space="preserve"> </w:t>
      </w:r>
      <w:r w:rsidRPr="00975ADF">
        <w:rPr>
          <w:sz w:val="28"/>
        </w:rPr>
        <w:t>дождаться</w:t>
      </w:r>
      <w:r w:rsidR="00E45DA2">
        <w:rPr>
          <w:sz w:val="28"/>
        </w:rPr>
        <w:t xml:space="preserve"> </w:t>
      </w:r>
      <w:r w:rsidRPr="00975ADF">
        <w:rPr>
          <w:sz w:val="28"/>
        </w:rPr>
        <w:t>позитивных</w:t>
      </w:r>
      <w:r w:rsidR="00E45DA2">
        <w:rPr>
          <w:sz w:val="28"/>
        </w:rPr>
        <w:t xml:space="preserve"> </w:t>
      </w:r>
      <w:r w:rsidRPr="00975ADF">
        <w:rPr>
          <w:sz w:val="28"/>
        </w:rPr>
        <w:t>конъюнктурных</w:t>
      </w:r>
      <w:r w:rsidR="00E45DA2">
        <w:rPr>
          <w:sz w:val="28"/>
        </w:rPr>
        <w:t xml:space="preserve"> </w:t>
      </w:r>
      <w:r w:rsidRPr="00975ADF">
        <w:rPr>
          <w:sz w:val="28"/>
        </w:rPr>
        <w:t>изменений.</w:t>
      </w:r>
      <w:r w:rsidR="00E45DA2">
        <w:rPr>
          <w:sz w:val="28"/>
        </w:rPr>
        <w:t xml:space="preserve"> </w:t>
      </w:r>
      <w:r w:rsidRPr="00975ADF">
        <w:rPr>
          <w:sz w:val="28"/>
        </w:rPr>
        <w:t>Основная</w:t>
      </w:r>
      <w:r w:rsidR="00E45DA2">
        <w:rPr>
          <w:sz w:val="28"/>
        </w:rPr>
        <w:t xml:space="preserve"> </w:t>
      </w:r>
      <w:r w:rsidRPr="00975ADF">
        <w:rPr>
          <w:sz w:val="28"/>
        </w:rPr>
        <w:t>особенность</w:t>
      </w:r>
      <w:r w:rsidR="00E45DA2">
        <w:rPr>
          <w:sz w:val="28"/>
        </w:rPr>
        <w:t xml:space="preserve"> </w:t>
      </w:r>
      <w:r w:rsidRPr="00975ADF">
        <w:rPr>
          <w:sz w:val="28"/>
        </w:rPr>
        <w:t>этой</w:t>
      </w:r>
      <w:r w:rsidR="00E45DA2">
        <w:rPr>
          <w:sz w:val="28"/>
        </w:rPr>
        <w:t xml:space="preserve"> </w:t>
      </w:r>
      <w:r w:rsidRPr="00975ADF">
        <w:rPr>
          <w:sz w:val="28"/>
        </w:rPr>
        <w:t>политики</w:t>
      </w:r>
      <w:r w:rsidR="00E45DA2">
        <w:rPr>
          <w:sz w:val="28"/>
        </w:rPr>
        <w:t xml:space="preserve"> </w:t>
      </w:r>
      <w:r w:rsidRPr="00975ADF">
        <w:rPr>
          <w:sz w:val="28"/>
        </w:rPr>
        <w:t>-</w:t>
      </w:r>
      <w:r w:rsidR="00E45DA2">
        <w:rPr>
          <w:sz w:val="28"/>
        </w:rPr>
        <w:t xml:space="preserve"> </w:t>
      </w:r>
      <w:r w:rsidRPr="00975ADF">
        <w:rPr>
          <w:sz w:val="28"/>
        </w:rPr>
        <w:t>продажа</w:t>
      </w:r>
      <w:r w:rsidR="00E45DA2">
        <w:rPr>
          <w:sz w:val="28"/>
        </w:rPr>
        <w:t xml:space="preserve"> </w:t>
      </w:r>
      <w:r w:rsidRPr="00975ADF">
        <w:rPr>
          <w:sz w:val="28"/>
        </w:rPr>
        <w:t>товаров</w:t>
      </w:r>
      <w:r w:rsidR="00E45DA2">
        <w:rPr>
          <w:sz w:val="28"/>
        </w:rPr>
        <w:t xml:space="preserve"> </w:t>
      </w:r>
      <w:r w:rsidRPr="00975ADF">
        <w:rPr>
          <w:sz w:val="28"/>
        </w:rPr>
        <w:t>по</w:t>
      </w:r>
      <w:r w:rsidR="00E45DA2">
        <w:rPr>
          <w:sz w:val="28"/>
        </w:rPr>
        <w:t xml:space="preserve"> </w:t>
      </w:r>
      <w:r w:rsidRPr="00975ADF">
        <w:rPr>
          <w:sz w:val="28"/>
        </w:rPr>
        <w:t>низким,</w:t>
      </w:r>
      <w:r w:rsidR="00E45DA2">
        <w:rPr>
          <w:sz w:val="28"/>
        </w:rPr>
        <w:t xml:space="preserve"> </w:t>
      </w:r>
      <w:r w:rsidRPr="00975ADF">
        <w:rPr>
          <w:sz w:val="28"/>
        </w:rPr>
        <w:t>даже</w:t>
      </w:r>
      <w:r w:rsidR="00E45DA2">
        <w:rPr>
          <w:sz w:val="28"/>
        </w:rPr>
        <w:t xml:space="preserve"> </w:t>
      </w:r>
      <w:r w:rsidRPr="00975ADF">
        <w:rPr>
          <w:sz w:val="28"/>
        </w:rPr>
        <w:t>убыточным</w:t>
      </w:r>
      <w:r w:rsidR="00E45DA2">
        <w:rPr>
          <w:sz w:val="28"/>
        </w:rPr>
        <w:t xml:space="preserve"> </w:t>
      </w:r>
      <w:r w:rsidRPr="00975ADF">
        <w:rPr>
          <w:sz w:val="28"/>
        </w:rPr>
        <w:t>ценам;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12)</w:t>
      </w:r>
      <w:r w:rsidR="00E45DA2">
        <w:rPr>
          <w:sz w:val="28"/>
        </w:rPr>
        <w:t xml:space="preserve"> </w:t>
      </w:r>
      <w:r w:rsidRPr="00975ADF">
        <w:rPr>
          <w:iCs/>
          <w:sz w:val="28"/>
        </w:rPr>
        <w:t>политика</w:t>
      </w:r>
      <w:r w:rsidR="00E45DA2">
        <w:rPr>
          <w:iCs/>
          <w:sz w:val="28"/>
        </w:rPr>
        <w:t xml:space="preserve"> </w:t>
      </w:r>
      <w:r w:rsidRPr="00975ADF">
        <w:rPr>
          <w:iCs/>
          <w:sz w:val="28"/>
        </w:rPr>
        <w:t>цен</w:t>
      </w:r>
      <w:r w:rsidR="00E45DA2">
        <w:rPr>
          <w:iCs/>
          <w:sz w:val="28"/>
        </w:rPr>
        <w:t xml:space="preserve"> </w:t>
      </w:r>
      <w:r w:rsidRPr="00975ADF">
        <w:rPr>
          <w:iCs/>
          <w:sz w:val="28"/>
        </w:rPr>
        <w:t>на</w:t>
      </w:r>
      <w:r w:rsidR="00E45DA2">
        <w:rPr>
          <w:iCs/>
          <w:sz w:val="28"/>
        </w:rPr>
        <w:t xml:space="preserve"> </w:t>
      </w:r>
      <w:r w:rsidRPr="00975ADF">
        <w:rPr>
          <w:iCs/>
          <w:sz w:val="28"/>
        </w:rPr>
        <w:t>товары,</w:t>
      </w:r>
      <w:r w:rsidR="00E45DA2">
        <w:rPr>
          <w:iCs/>
          <w:sz w:val="28"/>
        </w:rPr>
        <w:t xml:space="preserve"> </w:t>
      </w:r>
      <w:r w:rsidRPr="00975ADF">
        <w:rPr>
          <w:iCs/>
          <w:sz w:val="28"/>
        </w:rPr>
        <w:t>снятые</w:t>
      </w:r>
      <w:r w:rsidR="00E45DA2">
        <w:rPr>
          <w:iCs/>
          <w:sz w:val="28"/>
        </w:rPr>
        <w:t xml:space="preserve"> </w:t>
      </w:r>
      <w:r w:rsidRPr="00975ADF">
        <w:rPr>
          <w:iCs/>
          <w:sz w:val="28"/>
        </w:rPr>
        <w:t>с</w:t>
      </w:r>
      <w:r w:rsidR="00E45DA2">
        <w:rPr>
          <w:iCs/>
          <w:sz w:val="28"/>
        </w:rPr>
        <w:t xml:space="preserve"> </w:t>
      </w:r>
      <w:r w:rsidRPr="00975ADF">
        <w:rPr>
          <w:iCs/>
          <w:sz w:val="28"/>
        </w:rPr>
        <w:t>производства</w:t>
      </w:r>
      <w:r w:rsidR="00E45DA2">
        <w:rPr>
          <w:iCs/>
          <w:sz w:val="28"/>
        </w:rPr>
        <w:t xml:space="preserve"> </w:t>
      </w:r>
      <w:r w:rsidRPr="00975ADF">
        <w:rPr>
          <w:sz w:val="28"/>
        </w:rPr>
        <w:t>обычно</w:t>
      </w:r>
      <w:r w:rsidR="00E45DA2">
        <w:rPr>
          <w:sz w:val="28"/>
        </w:rPr>
        <w:t xml:space="preserve"> </w:t>
      </w:r>
      <w:r w:rsidRPr="00975ADF">
        <w:rPr>
          <w:sz w:val="28"/>
        </w:rPr>
        <w:t>устанавливается</w:t>
      </w:r>
      <w:r w:rsidR="00E45DA2">
        <w:rPr>
          <w:sz w:val="28"/>
        </w:rPr>
        <w:t xml:space="preserve"> </w:t>
      </w:r>
      <w:r w:rsidRPr="00975ADF">
        <w:rPr>
          <w:sz w:val="28"/>
        </w:rPr>
        <w:t>в</w:t>
      </w:r>
      <w:r w:rsidR="00E45DA2">
        <w:rPr>
          <w:sz w:val="28"/>
        </w:rPr>
        <w:t xml:space="preserve"> </w:t>
      </w:r>
      <w:r w:rsidRPr="00975ADF">
        <w:rPr>
          <w:sz w:val="28"/>
        </w:rPr>
        <w:t>расчете</w:t>
      </w:r>
      <w:r w:rsidR="00E45DA2">
        <w:rPr>
          <w:sz w:val="28"/>
        </w:rPr>
        <w:t xml:space="preserve"> </w:t>
      </w:r>
      <w:r w:rsidRPr="00975ADF">
        <w:rPr>
          <w:sz w:val="28"/>
        </w:rPr>
        <w:t>на</w:t>
      </w:r>
      <w:r w:rsidR="00E45DA2">
        <w:rPr>
          <w:sz w:val="28"/>
        </w:rPr>
        <w:t xml:space="preserve"> </w:t>
      </w:r>
      <w:r w:rsidRPr="00975ADF">
        <w:rPr>
          <w:sz w:val="28"/>
        </w:rPr>
        <w:t>быструю</w:t>
      </w:r>
      <w:r w:rsidR="00E45DA2">
        <w:rPr>
          <w:sz w:val="28"/>
        </w:rPr>
        <w:t xml:space="preserve"> </w:t>
      </w:r>
      <w:r w:rsidRPr="00975ADF">
        <w:rPr>
          <w:sz w:val="28"/>
        </w:rPr>
        <w:t>распродажу;</w:t>
      </w:r>
    </w:p>
    <w:p w:rsidR="00975ADF" w:rsidRPr="00975ADF" w:rsidRDefault="00975ADF" w:rsidP="00975ADF">
      <w:pPr>
        <w:keepNext/>
        <w:widowControl w:val="0"/>
        <w:numPr>
          <w:ilvl w:val="0"/>
          <w:numId w:val="5"/>
        </w:numPr>
        <w:snapToGrid/>
        <w:spacing w:line="360" w:lineRule="auto"/>
        <w:ind w:left="0" w:firstLine="709"/>
        <w:jc w:val="both"/>
        <w:rPr>
          <w:sz w:val="28"/>
        </w:rPr>
      </w:pPr>
      <w:r w:rsidRPr="00975ADF">
        <w:rPr>
          <w:iCs/>
          <w:sz w:val="28"/>
        </w:rPr>
        <w:t>политика</w:t>
      </w:r>
      <w:r w:rsidR="00E45DA2">
        <w:rPr>
          <w:iCs/>
          <w:sz w:val="28"/>
        </w:rPr>
        <w:t xml:space="preserve"> </w:t>
      </w:r>
      <w:r w:rsidRPr="00975ADF">
        <w:rPr>
          <w:iCs/>
          <w:sz w:val="28"/>
        </w:rPr>
        <w:t>договорных</w:t>
      </w:r>
      <w:r w:rsidR="00E45DA2">
        <w:rPr>
          <w:iCs/>
          <w:sz w:val="28"/>
        </w:rPr>
        <w:t xml:space="preserve"> </w:t>
      </w:r>
      <w:r w:rsidRPr="00975ADF">
        <w:rPr>
          <w:iCs/>
          <w:sz w:val="28"/>
        </w:rPr>
        <w:t>цен</w:t>
      </w:r>
      <w:r w:rsidR="00E45DA2">
        <w:rPr>
          <w:iCs/>
          <w:sz w:val="28"/>
        </w:rPr>
        <w:t xml:space="preserve"> </w:t>
      </w:r>
      <w:r w:rsidRPr="00975ADF">
        <w:rPr>
          <w:sz w:val="28"/>
        </w:rPr>
        <w:t>используется</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случае,</w:t>
      </w:r>
      <w:r w:rsidR="00E45DA2">
        <w:rPr>
          <w:sz w:val="28"/>
        </w:rPr>
        <w:t xml:space="preserve"> </w:t>
      </w:r>
      <w:r w:rsidRPr="00975ADF">
        <w:rPr>
          <w:sz w:val="28"/>
        </w:rPr>
        <w:t>если</w:t>
      </w:r>
      <w:r w:rsidR="00E45DA2">
        <w:rPr>
          <w:sz w:val="28"/>
        </w:rPr>
        <w:t xml:space="preserve"> </w:t>
      </w:r>
      <w:r w:rsidRPr="00975ADF">
        <w:rPr>
          <w:sz w:val="28"/>
        </w:rPr>
        <w:t>они</w:t>
      </w:r>
      <w:r w:rsidR="00E45DA2">
        <w:rPr>
          <w:sz w:val="28"/>
        </w:rPr>
        <w:t xml:space="preserve"> </w:t>
      </w:r>
      <w:r w:rsidRPr="00975ADF">
        <w:rPr>
          <w:sz w:val="28"/>
        </w:rPr>
        <w:t>устанавливаются</w:t>
      </w:r>
      <w:r w:rsidR="00E45DA2">
        <w:rPr>
          <w:sz w:val="28"/>
        </w:rPr>
        <w:t xml:space="preserve"> </w:t>
      </w:r>
      <w:r w:rsidRPr="00975ADF">
        <w:rPr>
          <w:sz w:val="28"/>
        </w:rPr>
        <w:t>фирмой-производителем</w:t>
      </w:r>
      <w:r w:rsidR="00E45DA2">
        <w:rPr>
          <w:sz w:val="28"/>
        </w:rPr>
        <w:t xml:space="preserve"> </w:t>
      </w:r>
      <w:r w:rsidRPr="00975ADF">
        <w:rPr>
          <w:sz w:val="28"/>
        </w:rPr>
        <w:t>с</w:t>
      </w:r>
      <w:r w:rsidR="00E45DA2">
        <w:rPr>
          <w:sz w:val="28"/>
        </w:rPr>
        <w:t xml:space="preserve"> </w:t>
      </w:r>
      <w:r w:rsidRPr="00975ADF">
        <w:rPr>
          <w:sz w:val="28"/>
        </w:rPr>
        <w:t>каждым</w:t>
      </w:r>
      <w:r w:rsidR="00E45DA2">
        <w:rPr>
          <w:sz w:val="28"/>
        </w:rPr>
        <w:t xml:space="preserve"> </w:t>
      </w:r>
      <w:r w:rsidRPr="00975ADF">
        <w:rPr>
          <w:sz w:val="28"/>
        </w:rPr>
        <w:t>конкурентным</w:t>
      </w:r>
      <w:r w:rsidR="00E45DA2">
        <w:rPr>
          <w:sz w:val="28"/>
        </w:rPr>
        <w:t xml:space="preserve"> </w:t>
      </w:r>
      <w:r w:rsidRPr="00975ADF">
        <w:rPr>
          <w:sz w:val="28"/>
        </w:rPr>
        <w:t>потребителем</w:t>
      </w:r>
      <w:r w:rsidR="00E45DA2">
        <w:rPr>
          <w:sz w:val="28"/>
        </w:rPr>
        <w:t xml:space="preserve"> </w:t>
      </w:r>
      <w:r w:rsidRPr="00975ADF">
        <w:rPr>
          <w:sz w:val="28"/>
        </w:rPr>
        <w:t>(зависит</w:t>
      </w:r>
      <w:r w:rsidR="00E45DA2">
        <w:rPr>
          <w:sz w:val="28"/>
        </w:rPr>
        <w:t xml:space="preserve"> </w:t>
      </w:r>
      <w:r w:rsidRPr="00975ADF">
        <w:rPr>
          <w:sz w:val="28"/>
        </w:rPr>
        <w:t>от</w:t>
      </w:r>
      <w:r w:rsidR="00E45DA2">
        <w:rPr>
          <w:sz w:val="28"/>
        </w:rPr>
        <w:t xml:space="preserve"> </w:t>
      </w:r>
      <w:r w:rsidRPr="00975ADF">
        <w:rPr>
          <w:sz w:val="28"/>
        </w:rPr>
        <w:t>различных</w:t>
      </w:r>
      <w:r w:rsidR="00E45DA2">
        <w:rPr>
          <w:sz w:val="28"/>
        </w:rPr>
        <w:t xml:space="preserve"> </w:t>
      </w:r>
      <w:r w:rsidRPr="00975ADF">
        <w:rPr>
          <w:sz w:val="28"/>
        </w:rPr>
        <w:t>условий</w:t>
      </w:r>
      <w:r w:rsidR="00E45DA2">
        <w:rPr>
          <w:sz w:val="28"/>
        </w:rPr>
        <w:t xml:space="preserve"> </w:t>
      </w:r>
      <w:r w:rsidRPr="00975ADF">
        <w:rPr>
          <w:sz w:val="28"/>
        </w:rPr>
        <w:t>договора).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маркетингового</w:t>
      </w:r>
      <w:r w:rsidR="00E45DA2">
        <w:rPr>
          <w:bCs/>
          <w:sz w:val="28"/>
          <w:szCs w:val="22"/>
        </w:rPr>
        <w:t xml:space="preserve"> </w:t>
      </w:r>
      <w:r w:rsidRPr="00975ADF">
        <w:rPr>
          <w:bCs/>
          <w:sz w:val="28"/>
          <w:szCs w:val="22"/>
        </w:rPr>
        <w:t>расчета</w:t>
      </w:r>
      <w:r w:rsidR="00E45DA2">
        <w:rPr>
          <w:bCs/>
          <w:sz w:val="28"/>
          <w:szCs w:val="22"/>
        </w:rPr>
        <w:t xml:space="preserve"> </w:t>
      </w:r>
      <w:r w:rsidRPr="00975ADF">
        <w:rPr>
          <w:bCs/>
          <w:sz w:val="28"/>
          <w:szCs w:val="22"/>
        </w:rPr>
        <w:t>цен</w:t>
      </w:r>
    </w:p>
    <w:p w:rsidR="00E92292" w:rsidRDefault="00E92292" w:rsidP="00975ADF">
      <w:pPr>
        <w:keepNext/>
        <w:widowControl w:val="0"/>
        <w:snapToGrid/>
        <w:spacing w:line="360" w:lineRule="auto"/>
        <w:ind w:firstLine="709"/>
        <w:jc w:val="both"/>
        <w:rPr>
          <w:sz w:val="28"/>
        </w:rPr>
      </w:pPr>
    </w:p>
    <w:p w:rsidR="00E92292" w:rsidRDefault="00975ADF" w:rsidP="00975ADF">
      <w:pPr>
        <w:keepNext/>
        <w:widowControl w:val="0"/>
        <w:snapToGrid/>
        <w:spacing w:line="360" w:lineRule="auto"/>
        <w:ind w:firstLine="709"/>
        <w:jc w:val="both"/>
        <w:rPr>
          <w:iCs/>
          <w:sz w:val="28"/>
        </w:rPr>
      </w:pPr>
      <w:r w:rsidRPr="00975ADF">
        <w:rPr>
          <w:sz w:val="28"/>
        </w:rPr>
        <w:t>Маркетинговый</w:t>
      </w:r>
      <w:r w:rsidR="00E45DA2">
        <w:rPr>
          <w:sz w:val="28"/>
        </w:rPr>
        <w:t xml:space="preserve"> </w:t>
      </w:r>
      <w:r w:rsidRPr="00975ADF">
        <w:rPr>
          <w:sz w:val="28"/>
        </w:rPr>
        <w:t>расчет</w:t>
      </w:r>
      <w:r w:rsidR="00E45DA2">
        <w:rPr>
          <w:sz w:val="28"/>
        </w:rPr>
        <w:t xml:space="preserve"> </w:t>
      </w:r>
      <w:r w:rsidRPr="00975ADF">
        <w:rPr>
          <w:sz w:val="28"/>
        </w:rPr>
        <w:t>цен</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логичная</w:t>
      </w:r>
      <w:r w:rsidR="00E45DA2">
        <w:rPr>
          <w:sz w:val="28"/>
        </w:rPr>
        <w:t xml:space="preserve"> </w:t>
      </w:r>
      <w:r w:rsidRPr="00975ADF">
        <w:rPr>
          <w:sz w:val="28"/>
        </w:rPr>
        <w:t>последовательность</w:t>
      </w:r>
      <w:r w:rsidR="00E45DA2">
        <w:rPr>
          <w:sz w:val="28"/>
        </w:rPr>
        <w:t xml:space="preserve"> </w:t>
      </w:r>
      <w:r w:rsidRPr="00975ADF">
        <w:rPr>
          <w:sz w:val="28"/>
        </w:rPr>
        <w:t>шагов,</w:t>
      </w:r>
      <w:r w:rsidR="00E45DA2">
        <w:rPr>
          <w:sz w:val="28"/>
        </w:rPr>
        <w:t xml:space="preserve"> </w:t>
      </w:r>
      <w:r w:rsidRPr="00975ADF">
        <w:rPr>
          <w:sz w:val="28"/>
        </w:rPr>
        <w:t>первым</w:t>
      </w:r>
      <w:r w:rsidR="00E45DA2">
        <w:rPr>
          <w:sz w:val="28"/>
        </w:rPr>
        <w:t xml:space="preserve"> </w:t>
      </w:r>
      <w:r w:rsidRPr="00975ADF">
        <w:rPr>
          <w:sz w:val="28"/>
        </w:rPr>
        <w:t>из</w:t>
      </w:r>
      <w:r w:rsidR="00E45DA2">
        <w:rPr>
          <w:sz w:val="28"/>
        </w:rPr>
        <w:t xml:space="preserve"> </w:t>
      </w:r>
      <w:r w:rsidRPr="00975ADF">
        <w:rPr>
          <w:sz w:val="28"/>
        </w:rPr>
        <w:t>которых</w:t>
      </w:r>
      <w:r w:rsidR="00E45DA2">
        <w:rPr>
          <w:sz w:val="28"/>
        </w:rPr>
        <w:t xml:space="preserve"> </w:t>
      </w:r>
      <w:r w:rsidRPr="00975ADF">
        <w:rPr>
          <w:sz w:val="28"/>
        </w:rPr>
        <w:t>является</w:t>
      </w:r>
      <w:r w:rsidR="00E45DA2">
        <w:rPr>
          <w:sz w:val="28"/>
        </w:rPr>
        <w:t xml:space="preserve"> </w:t>
      </w:r>
      <w:r w:rsidRPr="00975ADF">
        <w:rPr>
          <w:sz w:val="28"/>
        </w:rPr>
        <w:t>определение</w:t>
      </w:r>
      <w:r w:rsidR="00E45DA2">
        <w:rPr>
          <w:sz w:val="28"/>
        </w:rPr>
        <w:t xml:space="preserve"> </w:t>
      </w:r>
      <w:r w:rsidRPr="00975ADF">
        <w:rPr>
          <w:sz w:val="28"/>
        </w:rPr>
        <w:t>целей</w:t>
      </w:r>
      <w:r w:rsidR="00E45DA2">
        <w:rPr>
          <w:sz w:val="28"/>
        </w:rPr>
        <w:t xml:space="preserve"> </w:t>
      </w:r>
      <w:r w:rsidRPr="00975ADF">
        <w:rPr>
          <w:sz w:val="28"/>
        </w:rPr>
        <w:t>ценообразования.</w:t>
      </w:r>
      <w:r w:rsidR="00E45DA2">
        <w:rPr>
          <w:sz w:val="28"/>
        </w:rPr>
        <w:t xml:space="preserve"> </w:t>
      </w:r>
      <w:r w:rsidRPr="00975ADF">
        <w:rPr>
          <w:iCs/>
          <w:sz w:val="28"/>
        </w:rPr>
        <w:t>Опр-е</w:t>
      </w:r>
      <w:r w:rsidR="00E45DA2">
        <w:rPr>
          <w:iCs/>
          <w:sz w:val="28"/>
        </w:rPr>
        <w:t xml:space="preserve"> </w:t>
      </w:r>
      <w:r w:rsidRPr="00975ADF">
        <w:rPr>
          <w:iCs/>
          <w:sz w:val="28"/>
        </w:rPr>
        <w:t>целей</w:t>
      </w:r>
      <w:r w:rsidR="00E45DA2">
        <w:rPr>
          <w:iCs/>
          <w:sz w:val="28"/>
        </w:rPr>
        <w:t xml:space="preserve"> </w:t>
      </w:r>
      <w:r w:rsidRPr="00975ADF">
        <w:rPr>
          <w:iCs/>
          <w:sz w:val="28"/>
        </w:rPr>
        <w:t>ценообр-я</w:t>
      </w:r>
    </w:p>
    <w:p w:rsidR="00E92292" w:rsidRDefault="00E92292" w:rsidP="00975ADF">
      <w:pPr>
        <w:keepNext/>
        <w:widowControl w:val="0"/>
        <w:snapToGrid/>
        <w:spacing w:line="360" w:lineRule="auto"/>
        <w:ind w:firstLine="709"/>
        <w:jc w:val="both"/>
        <w:rPr>
          <w:iCs/>
          <w:sz w:val="28"/>
        </w:rPr>
      </w:pPr>
    </w:p>
    <w:p w:rsidR="00975ADF" w:rsidRPr="00975ADF" w:rsidRDefault="00975ADF" w:rsidP="00975ADF">
      <w:pPr>
        <w:keepNext/>
        <w:widowControl w:val="0"/>
        <w:snapToGrid/>
        <w:spacing w:line="360" w:lineRule="auto"/>
        <w:ind w:firstLine="709"/>
        <w:jc w:val="both"/>
        <w:rPr>
          <w:sz w:val="28"/>
        </w:rPr>
      </w:pPr>
      <w:r w:rsidRPr="00975ADF">
        <w:rPr>
          <w:iCs/>
          <w:sz w:val="28"/>
        </w:rPr>
        <w:t>=&gt;опр-е</w:t>
      </w:r>
      <w:r w:rsidR="00E45DA2">
        <w:rPr>
          <w:iCs/>
          <w:sz w:val="28"/>
        </w:rPr>
        <w:t xml:space="preserve"> </w:t>
      </w:r>
      <w:r w:rsidRPr="00975ADF">
        <w:rPr>
          <w:iCs/>
          <w:sz w:val="28"/>
        </w:rPr>
        <w:t>спроса</w:t>
      </w:r>
      <w:r w:rsidR="00E45DA2">
        <w:rPr>
          <w:iCs/>
          <w:sz w:val="28"/>
        </w:rPr>
        <w:t xml:space="preserve"> </w:t>
      </w:r>
      <w:r w:rsidRPr="00975ADF">
        <w:rPr>
          <w:iCs/>
          <w:sz w:val="28"/>
        </w:rPr>
        <w:t>=&gt;анализ</w:t>
      </w:r>
      <w:r w:rsidR="00E45DA2">
        <w:rPr>
          <w:iCs/>
          <w:sz w:val="28"/>
        </w:rPr>
        <w:t xml:space="preserve"> </w:t>
      </w:r>
      <w:r w:rsidRPr="00975ADF">
        <w:rPr>
          <w:iCs/>
          <w:sz w:val="28"/>
        </w:rPr>
        <w:t>затрат</w:t>
      </w:r>
      <w:r w:rsidR="00E45DA2">
        <w:rPr>
          <w:iCs/>
          <w:sz w:val="28"/>
        </w:rPr>
        <w:t xml:space="preserve"> </w:t>
      </w:r>
      <w:r w:rsidRPr="00975ADF">
        <w:rPr>
          <w:iCs/>
          <w:sz w:val="28"/>
        </w:rPr>
        <w:t>=&gt;анализ</w:t>
      </w:r>
      <w:r w:rsidR="00E45DA2">
        <w:rPr>
          <w:iCs/>
          <w:sz w:val="28"/>
        </w:rPr>
        <w:t xml:space="preserve"> </w:t>
      </w:r>
      <w:r w:rsidRPr="00975ADF">
        <w:rPr>
          <w:iCs/>
          <w:sz w:val="28"/>
        </w:rPr>
        <w:t>конкурентов</w:t>
      </w:r>
      <w:r w:rsidR="00E45DA2">
        <w:rPr>
          <w:iCs/>
          <w:sz w:val="28"/>
        </w:rPr>
        <w:t xml:space="preserve"> </w:t>
      </w:r>
      <w:r w:rsidRPr="00975ADF">
        <w:rPr>
          <w:iCs/>
          <w:sz w:val="28"/>
        </w:rPr>
        <w:t>=&gt;выбор</w:t>
      </w:r>
      <w:r w:rsidR="00E45DA2">
        <w:rPr>
          <w:iCs/>
          <w:sz w:val="28"/>
        </w:rPr>
        <w:t xml:space="preserve"> </w:t>
      </w:r>
      <w:r w:rsidRPr="00975ADF">
        <w:rPr>
          <w:iCs/>
          <w:sz w:val="28"/>
        </w:rPr>
        <w:t>метода</w:t>
      </w:r>
      <w:r w:rsidR="00E45DA2">
        <w:rPr>
          <w:iCs/>
          <w:sz w:val="28"/>
        </w:rPr>
        <w:t xml:space="preserve"> </w:t>
      </w:r>
      <w:r w:rsidRPr="00975ADF">
        <w:rPr>
          <w:iCs/>
          <w:sz w:val="28"/>
        </w:rPr>
        <w:t>ценообр-я</w:t>
      </w:r>
      <w:r w:rsidR="00E45DA2">
        <w:rPr>
          <w:iCs/>
          <w:sz w:val="28"/>
        </w:rPr>
        <w:t xml:space="preserve"> </w:t>
      </w:r>
      <w:r w:rsidRPr="00975ADF">
        <w:rPr>
          <w:iCs/>
          <w:sz w:val="28"/>
        </w:rPr>
        <w:t>=&gt;непоср</w:t>
      </w:r>
      <w:r w:rsidR="00E45DA2">
        <w:rPr>
          <w:iCs/>
          <w:sz w:val="28"/>
        </w:rPr>
        <w:t xml:space="preserve"> </w:t>
      </w:r>
      <w:r w:rsidRPr="00975ADF">
        <w:rPr>
          <w:iCs/>
          <w:sz w:val="28"/>
        </w:rPr>
        <w:t>расчет</w:t>
      </w:r>
      <w:r w:rsidR="00E45DA2">
        <w:rPr>
          <w:iCs/>
          <w:sz w:val="28"/>
        </w:rPr>
        <w:t xml:space="preserve"> </w:t>
      </w:r>
      <w:r w:rsidRPr="00975ADF">
        <w:rPr>
          <w:iCs/>
          <w:sz w:val="28"/>
        </w:rPr>
        <w:t>цен.</w:t>
      </w:r>
    </w:p>
    <w:p w:rsidR="00E92292" w:rsidRDefault="00E92292"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Исходя</w:t>
      </w:r>
      <w:r w:rsidR="00E45DA2">
        <w:rPr>
          <w:color w:val="auto"/>
          <w:sz w:val="28"/>
        </w:rPr>
        <w:t xml:space="preserve"> </w:t>
      </w:r>
      <w:r w:rsidRPr="00975ADF">
        <w:rPr>
          <w:color w:val="auto"/>
          <w:sz w:val="28"/>
        </w:rPr>
        <w:t>из</w:t>
      </w:r>
      <w:r w:rsidR="00E45DA2">
        <w:rPr>
          <w:color w:val="auto"/>
          <w:sz w:val="28"/>
        </w:rPr>
        <w:t xml:space="preserve"> </w:t>
      </w:r>
      <w:r w:rsidRPr="00975ADF">
        <w:rPr>
          <w:color w:val="auto"/>
          <w:sz w:val="28"/>
        </w:rPr>
        <w:t>миссии</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выбранной</w:t>
      </w:r>
      <w:r w:rsidR="00E45DA2">
        <w:rPr>
          <w:color w:val="auto"/>
          <w:sz w:val="28"/>
        </w:rPr>
        <w:t xml:space="preserve"> </w:t>
      </w:r>
      <w:r w:rsidRPr="00975ADF">
        <w:rPr>
          <w:color w:val="auto"/>
          <w:sz w:val="28"/>
        </w:rPr>
        <w:t>стратегии</w:t>
      </w:r>
      <w:r w:rsidR="00E45DA2">
        <w:rPr>
          <w:color w:val="auto"/>
          <w:sz w:val="28"/>
        </w:rPr>
        <w:t xml:space="preserve"> </w:t>
      </w:r>
      <w:r w:rsidRPr="00975ADF">
        <w:rPr>
          <w:color w:val="auto"/>
          <w:sz w:val="28"/>
        </w:rPr>
        <w:t>предприятия</w:t>
      </w:r>
      <w:r w:rsidR="00E45DA2">
        <w:rPr>
          <w:color w:val="auto"/>
          <w:sz w:val="28"/>
        </w:rPr>
        <w:t xml:space="preserve"> </w:t>
      </w:r>
      <w:r w:rsidRPr="00975ADF">
        <w:rPr>
          <w:color w:val="auto"/>
          <w:sz w:val="28"/>
        </w:rPr>
        <w:t>целью</w:t>
      </w:r>
      <w:r w:rsidR="00E45DA2">
        <w:rPr>
          <w:color w:val="auto"/>
          <w:sz w:val="28"/>
        </w:rPr>
        <w:t xml:space="preserve"> </w:t>
      </w:r>
      <w:r w:rsidRPr="00975ADF">
        <w:rPr>
          <w:color w:val="auto"/>
          <w:sz w:val="28"/>
        </w:rPr>
        <w:t>ценообразования</w:t>
      </w:r>
      <w:r w:rsidR="00E45DA2">
        <w:rPr>
          <w:color w:val="auto"/>
          <w:sz w:val="28"/>
        </w:rPr>
        <w:t xml:space="preserve"> </w:t>
      </w:r>
      <w:r w:rsidRPr="00975ADF">
        <w:rPr>
          <w:color w:val="auto"/>
          <w:sz w:val="28"/>
        </w:rPr>
        <w:t>может</w:t>
      </w:r>
      <w:r w:rsidR="00E45DA2">
        <w:rPr>
          <w:color w:val="auto"/>
          <w:sz w:val="28"/>
        </w:rPr>
        <w:t xml:space="preserve"> </w:t>
      </w:r>
      <w:r w:rsidRPr="00975ADF">
        <w:rPr>
          <w:color w:val="auto"/>
          <w:sz w:val="28"/>
        </w:rPr>
        <w:t>быть: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получение</w:t>
      </w:r>
      <w:r w:rsidR="00E45DA2">
        <w:rPr>
          <w:sz w:val="28"/>
        </w:rPr>
        <w:t xml:space="preserve"> </w:t>
      </w:r>
      <w:r w:rsidRPr="00975ADF">
        <w:rPr>
          <w:sz w:val="28"/>
        </w:rPr>
        <w:t>предприятием</w:t>
      </w:r>
      <w:r w:rsidR="00E45DA2">
        <w:rPr>
          <w:sz w:val="28"/>
        </w:rPr>
        <w:t xml:space="preserve"> </w:t>
      </w:r>
      <w:r w:rsidRPr="00975ADF">
        <w:rPr>
          <w:sz w:val="28"/>
        </w:rPr>
        <w:t>прибыли</w:t>
      </w:r>
      <w:r w:rsidR="00E45DA2">
        <w:rPr>
          <w:sz w:val="28"/>
        </w:rPr>
        <w:t xml:space="preserve"> </w:t>
      </w:r>
      <w:r w:rsidRPr="00975ADF">
        <w:rPr>
          <w:sz w:val="28"/>
        </w:rPr>
        <w:t>(стабильной,</w:t>
      </w:r>
      <w:r w:rsidR="00E45DA2">
        <w:rPr>
          <w:sz w:val="28"/>
        </w:rPr>
        <w:t xml:space="preserve"> </w:t>
      </w:r>
      <w:r w:rsidRPr="00975ADF">
        <w:rPr>
          <w:sz w:val="28"/>
        </w:rPr>
        <w:t>постоянно</w:t>
      </w:r>
      <w:r w:rsidR="00E45DA2">
        <w:rPr>
          <w:sz w:val="28"/>
        </w:rPr>
        <w:t xml:space="preserve"> </w:t>
      </w:r>
      <w:r w:rsidRPr="00975ADF">
        <w:rPr>
          <w:sz w:val="28"/>
        </w:rPr>
        <w:t>растущей,</w:t>
      </w:r>
      <w:r w:rsidR="00E45DA2">
        <w:rPr>
          <w:sz w:val="28"/>
        </w:rPr>
        <w:t xml:space="preserve"> </w:t>
      </w:r>
      <w:r w:rsidRPr="00975ADF">
        <w:rPr>
          <w:sz w:val="28"/>
        </w:rPr>
        <w:t>минимальной,</w:t>
      </w:r>
      <w:r w:rsidR="00E45DA2">
        <w:rPr>
          <w:sz w:val="28"/>
        </w:rPr>
        <w:t xml:space="preserve"> </w:t>
      </w:r>
      <w:r w:rsidRPr="00975ADF">
        <w:rPr>
          <w:sz w:val="28"/>
        </w:rPr>
        <w:t>достаточной);</w:t>
      </w:r>
    </w:p>
    <w:p w:rsidR="00975ADF" w:rsidRPr="00975ADF" w:rsidRDefault="00975ADF" w:rsidP="00975ADF">
      <w:pPr>
        <w:keepNext/>
        <w:widowControl w:val="0"/>
        <w:snapToGrid/>
        <w:spacing w:line="360" w:lineRule="auto"/>
        <w:ind w:firstLine="709"/>
        <w:jc w:val="both"/>
        <w:rPr>
          <w:sz w:val="28"/>
        </w:rPr>
      </w:pPr>
      <w:r w:rsidRPr="00975ADF">
        <w:rPr>
          <w:sz w:val="28"/>
        </w:rPr>
        <w:t>2)</w:t>
      </w:r>
      <w:r w:rsidR="00E45DA2">
        <w:rPr>
          <w:sz w:val="28"/>
        </w:rPr>
        <w:t xml:space="preserve"> </w:t>
      </w:r>
      <w:r w:rsidRPr="00975ADF">
        <w:rPr>
          <w:sz w:val="28"/>
        </w:rPr>
        <w:t>достижение,</w:t>
      </w:r>
      <w:r w:rsidR="00E45DA2">
        <w:rPr>
          <w:sz w:val="28"/>
        </w:rPr>
        <w:t xml:space="preserve"> </w:t>
      </w:r>
      <w:r w:rsidRPr="00975ADF">
        <w:rPr>
          <w:sz w:val="28"/>
        </w:rPr>
        <w:t>сбережение</w:t>
      </w:r>
      <w:r w:rsidR="00E45DA2">
        <w:rPr>
          <w:sz w:val="28"/>
        </w:rPr>
        <w:t xml:space="preserve"> </w:t>
      </w:r>
      <w:r w:rsidRPr="00975ADF">
        <w:rPr>
          <w:sz w:val="28"/>
        </w:rPr>
        <w:t>или</w:t>
      </w:r>
      <w:r w:rsidR="00E45DA2">
        <w:rPr>
          <w:sz w:val="28"/>
        </w:rPr>
        <w:t xml:space="preserve"> </w:t>
      </w:r>
      <w:r w:rsidRPr="00975ADF">
        <w:rPr>
          <w:sz w:val="28"/>
        </w:rPr>
        <w:t>увеличение</w:t>
      </w:r>
      <w:r w:rsidR="00E45DA2">
        <w:rPr>
          <w:sz w:val="28"/>
        </w:rPr>
        <w:t xml:space="preserve"> </w:t>
      </w:r>
      <w:r w:rsidRPr="00975ADF">
        <w:rPr>
          <w:sz w:val="28"/>
        </w:rPr>
        <w:t>объемов</w:t>
      </w:r>
      <w:r w:rsidR="00E45DA2">
        <w:rPr>
          <w:sz w:val="28"/>
        </w:rPr>
        <w:t xml:space="preserve"> </w:t>
      </w:r>
      <w:r w:rsidRPr="00975ADF">
        <w:rPr>
          <w:sz w:val="28"/>
        </w:rPr>
        <w:t>товарооборота</w:t>
      </w:r>
      <w:r w:rsidR="00E45DA2">
        <w:rPr>
          <w:sz w:val="28"/>
        </w:rPr>
        <w:t xml:space="preserve"> </w:t>
      </w:r>
      <w:r w:rsidRPr="00975ADF">
        <w:rPr>
          <w:sz w:val="28"/>
        </w:rPr>
        <w:t>(доходов</w:t>
      </w:r>
      <w:r w:rsidR="00E45DA2">
        <w:rPr>
          <w:sz w:val="28"/>
        </w:rPr>
        <w:t xml:space="preserve"> </w:t>
      </w:r>
      <w:r w:rsidRPr="00975ADF">
        <w:rPr>
          <w:sz w:val="28"/>
        </w:rPr>
        <w:t>от</w:t>
      </w:r>
      <w:r w:rsidR="00E45DA2">
        <w:rPr>
          <w:sz w:val="28"/>
        </w:rPr>
        <w:t xml:space="preserve"> </w:t>
      </w:r>
      <w:r w:rsidRPr="00975ADF">
        <w:rPr>
          <w:sz w:val="28"/>
        </w:rPr>
        <w:t>продаж,</w:t>
      </w:r>
      <w:r w:rsidR="00E45DA2">
        <w:rPr>
          <w:sz w:val="28"/>
        </w:rPr>
        <w:t xml:space="preserve"> </w:t>
      </w:r>
      <w:r w:rsidRPr="00975ADF">
        <w:rPr>
          <w:sz w:val="28"/>
        </w:rPr>
        <w:t>части</w:t>
      </w:r>
      <w:r w:rsidR="00E45DA2">
        <w:rPr>
          <w:sz w:val="28"/>
        </w:rPr>
        <w:t xml:space="preserve"> </w:t>
      </w:r>
      <w:r w:rsidRPr="00975ADF">
        <w:rPr>
          <w:sz w:val="28"/>
        </w:rPr>
        <w:t>рынка,</w:t>
      </w:r>
      <w:r w:rsidR="00E45DA2">
        <w:rPr>
          <w:sz w:val="28"/>
        </w:rPr>
        <w:t xml:space="preserve"> </w:t>
      </w:r>
      <w:r w:rsidRPr="00975ADF">
        <w:rPr>
          <w:sz w:val="28"/>
        </w:rPr>
        <w:t>численности</w:t>
      </w:r>
      <w:r w:rsidR="00E45DA2">
        <w:rPr>
          <w:sz w:val="28"/>
        </w:rPr>
        <w:t xml:space="preserve"> </w:t>
      </w:r>
      <w:r w:rsidRPr="00975ADF">
        <w:rPr>
          <w:sz w:val="28"/>
        </w:rPr>
        <w:t>единиц</w:t>
      </w:r>
      <w:r w:rsidR="00E45DA2">
        <w:rPr>
          <w:sz w:val="28"/>
        </w:rPr>
        <w:t xml:space="preserve"> </w:t>
      </w:r>
      <w:r w:rsidRPr="00975ADF">
        <w:rPr>
          <w:sz w:val="28"/>
        </w:rPr>
        <w:t>проданных</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выход</w:t>
      </w:r>
      <w:r w:rsidR="00E45DA2">
        <w:rPr>
          <w:sz w:val="28"/>
        </w:rPr>
        <w:t xml:space="preserve"> </w:t>
      </w:r>
      <w:r w:rsidRPr="00975ADF">
        <w:rPr>
          <w:sz w:val="28"/>
        </w:rPr>
        <w:t>на</w:t>
      </w:r>
      <w:r w:rsidR="00E45DA2">
        <w:rPr>
          <w:sz w:val="28"/>
        </w:rPr>
        <w:t xml:space="preserve"> </w:t>
      </w:r>
      <w:r w:rsidRPr="00975ADF">
        <w:rPr>
          <w:sz w:val="28"/>
        </w:rPr>
        <w:t>новые</w:t>
      </w:r>
      <w:r w:rsidR="00E45DA2">
        <w:rPr>
          <w:sz w:val="28"/>
        </w:rPr>
        <w:t xml:space="preserve"> </w:t>
      </w:r>
      <w:r w:rsidRPr="00975ADF">
        <w:rPr>
          <w:sz w:val="28"/>
        </w:rPr>
        <w:t>рынки</w:t>
      </w:r>
      <w:r w:rsidR="00E45DA2">
        <w:rPr>
          <w:sz w:val="28"/>
        </w:rPr>
        <w:t xml:space="preserve"> </w:t>
      </w:r>
      <w:r w:rsidRPr="00975ADF">
        <w:rPr>
          <w:sz w:val="28"/>
        </w:rPr>
        <w:t>или</w:t>
      </w:r>
      <w:r w:rsidR="00E45DA2">
        <w:rPr>
          <w:sz w:val="28"/>
        </w:rPr>
        <w:t xml:space="preserve"> </w:t>
      </w:r>
      <w:r w:rsidRPr="00975ADF">
        <w:rPr>
          <w:sz w:val="28"/>
        </w:rPr>
        <w:t>сегменты;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преимущества</w:t>
      </w:r>
      <w:r w:rsidR="00E45DA2">
        <w:rPr>
          <w:sz w:val="28"/>
        </w:rPr>
        <w:t xml:space="preserve"> </w:t>
      </w:r>
      <w:r w:rsidRPr="00975ADF">
        <w:rPr>
          <w:sz w:val="28"/>
        </w:rPr>
        <w:t>в</w:t>
      </w:r>
      <w:r w:rsidR="00E45DA2">
        <w:rPr>
          <w:sz w:val="28"/>
        </w:rPr>
        <w:t xml:space="preserve"> </w:t>
      </w:r>
      <w:r w:rsidRPr="00975ADF">
        <w:rPr>
          <w:sz w:val="28"/>
        </w:rPr>
        <w:t>конкурентной</w:t>
      </w:r>
      <w:r w:rsidR="00E45DA2">
        <w:rPr>
          <w:sz w:val="28"/>
        </w:rPr>
        <w:t xml:space="preserve"> </w:t>
      </w:r>
      <w:r w:rsidRPr="00975ADF">
        <w:rPr>
          <w:sz w:val="28"/>
        </w:rPr>
        <w:t>борьбе;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выживание</w:t>
      </w:r>
      <w:r w:rsidR="00E45DA2">
        <w:rPr>
          <w:sz w:val="28"/>
        </w:rPr>
        <w:t xml:space="preserve"> </w:t>
      </w:r>
      <w:r w:rsidRPr="00975ADF">
        <w:rPr>
          <w:sz w:val="28"/>
        </w:rPr>
        <w:t>(сохранение</w:t>
      </w:r>
      <w:r w:rsidR="00E45DA2">
        <w:rPr>
          <w:sz w:val="28"/>
        </w:rPr>
        <w:t xml:space="preserve"> </w:t>
      </w:r>
      <w:r w:rsidRPr="00975ADF">
        <w:rPr>
          <w:sz w:val="28"/>
        </w:rPr>
        <w:t>минимальных</w:t>
      </w:r>
      <w:r w:rsidR="00E45DA2">
        <w:rPr>
          <w:sz w:val="28"/>
        </w:rPr>
        <w:t xml:space="preserve"> </w:t>
      </w:r>
      <w:r w:rsidRPr="00975ADF">
        <w:rPr>
          <w:sz w:val="28"/>
        </w:rPr>
        <w:t>объемов</w:t>
      </w:r>
      <w:r w:rsidR="00E45DA2">
        <w:rPr>
          <w:sz w:val="28"/>
        </w:rPr>
        <w:t xml:space="preserve"> </w:t>
      </w:r>
      <w:r w:rsidRPr="00975ADF">
        <w:rPr>
          <w:sz w:val="28"/>
        </w:rPr>
        <w:t>продаж);</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социальная</w:t>
      </w:r>
      <w:r w:rsidR="00E45DA2">
        <w:rPr>
          <w:sz w:val="28"/>
        </w:rPr>
        <w:t xml:space="preserve"> </w:t>
      </w:r>
      <w:r w:rsidRPr="00975ADF">
        <w:rPr>
          <w:sz w:val="28"/>
        </w:rPr>
        <w:t>ответственность</w:t>
      </w:r>
      <w:r w:rsidR="00E45DA2">
        <w:rPr>
          <w:sz w:val="28"/>
        </w:rPr>
        <w:t xml:space="preserve"> </w:t>
      </w:r>
      <w:r w:rsidRPr="00975ADF">
        <w:rPr>
          <w:sz w:val="28"/>
        </w:rPr>
        <w:t>(обеспечение</w:t>
      </w:r>
      <w:r w:rsidR="00E45DA2">
        <w:rPr>
          <w:sz w:val="28"/>
        </w:rPr>
        <w:t xml:space="preserve"> </w:t>
      </w:r>
      <w:r w:rsidRPr="00975ADF">
        <w:rPr>
          <w:sz w:val="28"/>
        </w:rPr>
        <w:t>ценовой</w:t>
      </w:r>
      <w:r w:rsidR="00E45DA2">
        <w:rPr>
          <w:sz w:val="28"/>
        </w:rPr>
        <w:t xml:space="preserve"> </w:t>
      </w:r>
      <w:r w:rsidRPr="00975ADF">
        <w:rPr>
          <w:sz w:val="28"/>
        </w:rPr>
        <w:t>доступности</w:t>
      </w:r>
      <w:r w:rsidR="00E45DA2">
        <w:rPr>
          <w:sz w:val="28"/>
        </w:rPr>
        <w:t xml:space="preserve"> </w:t>
      </w:r>
      <w:r w:rsidRPr="00975ADF">
        <w:rPr>
          <w:sz w:val="28"/>
        </w:rPr>
        <w:t>товаров</w:t>
      </w:r>
      <w:r w:rsidR="00E45DA2">
        <w:rPr>
          <w:sz w:val="28"/>
        </w:rPr>
        <w:t xml:space="preserve"> </w:t>
      </w:r>
      <w:r w:rsidRPr="00975ADF">
        <w:rPr>
          <w:sz w:val="28"/>
        </w:rPr>
        <w:t>покупателям).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Следующим</w:t>
      </w:r>
      <w:r w:rsidR="00E45DA2">
        <w:rPr>
          <w:sz w:val="28"/>
        </w:rPr>
        <w:t xml:space="preserve"> </w:t>
      </w:r>
      <w:r w:rsidRPr="00975ADF">
        <w:rPr>
          <w:sz w:val="28"/>
        </w:rPr>
        <w:t>этапом</w:t>
      </w:r>
      <w:r w:rsidR="00E45DA2">
        <w:rPr>
          <w:sz w:val="28"/>
        </w:rPr>
        <w:t xml:space="preserve"> </w:t>
      </w:r>
      <w:r w:rsidRPr="00975ADF">
        <w:rPr>
          <w:sz w:val="28"/>
        </w:rPr>
        <w:t>установления</w:t>
      </w:r>
      <w:r w:rsidR="00E45DA2">
        <w:rPr>
          <w:sz w:val="28"/>
        </w:rPr>
        <w:t xml:space="preserve"> </w:t>
      </w:r>
      <w:r w:rsidRPr="00975ADF">
        <w:rPr>
          <w:sz w:val="28"/>
        </w:rPr>
        <w:t>цены</w:t>
      </w:r>
      <w:r w:rsidR="00E45DA2">
        <w:rPr>
          <w:sz w:val="28"/>
        </w:rPr>
        <w:t xml:space="preserve"> </w:t>
      </w:r>
      <w:r w:rsidRPr="00975ADF">
        <w:rPr>
          <w:sz w:val="28"/>
        </w:rPr>
        <w:t>является</w:t>
      </w:r>
      <w:r w:rsidR="00E45DA2">
        <w:rPr>
          <w:sz w:val="28"/>
        </w:rPr>
        <w:t xml:space="preserve"> </w:t>
      </w:r>
      <w:r w:rsidRPr="00975ADF">
        <w:rPr>
          <w:sz w:val="28"/>
        </w:rPr>
        <w:t>определение</w:t>
      </w:r>
      <w:r w:rsidR="00E45DA2">
        <w:rPr>
          <w:sz w:val="28"/>
        </w:rPr>
        <w:t xml:space="preserve"> </w:t>
      </w:r>
      <w:r w:rsidRPr="00975ADF">
        <w:rPr>
          <w:sz w:val="28"/>
        </w:rPr>
        <w:t>спроса.</w:t>
      </w:r>
      <w:r w:rsidR="00E45DA2">
        <w:rPr>
          <w:sz w:val="28"/>
        </w:rPr>
        <w:t xml:space="preserve"> </w:t>
      </w:r>
      <w:r w:rsidRPr="00975ADF">
        <w:rPr>
          <w:sz w:val="28"/>
        </w:rPr>
        <w:t>Невозможно</w:t>
      </w:r>
      <w:r w:rsidR="00E45DA2">
        <w:rPr>
          <w:sz w:val="28"/>
        </w:rPr>
        <w:t xml:space="preserve"> </w:t>
      </w:r>
      <w:r w:rsidRPr="00975ADF">
        <w:rPr>
          <w:sz w:val="28"/>
        </w:rPr>
        <w:t>рассчитать</w:t>
      </w:r>
      <w:r w:rsidR="00E45DA2">
        <w:rPr>
          <w:sz w:val="28"/>
        </w:rPr>
        <w:t xml:space="preserve"> </w:t>
      </w:r>
      <w:r w:rsidRPr="00975ADF">
        <w:rPr>
          <w:sz w:val="28"/>
        </w:rPr>
        <w:t>цену,</w:t>
      </w:r>
      <w:r w:rsidR="00E45DA2">
        <w:rPr>
          <w:sz w:val="28"/>
        </w:rPr>
        <w:t xml:space="preserve"> </w:t>
      </w:r>
      <w:r w:rsidRPr="00975ADF">
        <w:rPr>
          <w:sz w:val="28"/>
        </w:rPr>
        <w:t>не</w:t>
      </w:r>
      <w:r w:rsidR="00E45DA2">
        <w:rPr>
          <w:sz w:val="28"/>
        </w:rPr>
        <w:t xml:space="preserve"> </w:t>
      </w:r>
      <w:r w:rsidRPr="00975ADF">
        <w:rPr>
          <w:sz w:val="28"/>
        </w:rPr>
        <w:t>изучив</w:t>
      </w:r>
      <w:r w:rsidR="00E45DA2">
        <w:rPr>
          <w:sz w:val="28"/>
        </w:rPr>
        <w:t xml:space="preserve"> </w:t>
      </w:r>
      <w:r w:rsidRPr="00975ADF">
        <w:rPr>
          <w:sz w:val="28"/>
        </w:rPr>
        <w:t>спрос</w:t>
      </w:r>
      <w:r w:rsidR="00E45DA2">
        <w:rPr>
          <w:sz w:val="28"/>
        </w:rPr>
        <w:t xml:space="preserve"> </w:t>
      </w:r>
      <w:r w:rsidRPr="00975ADF">
        <w:rPr>
          <w:sz w:val="28"/>
        </w:rPr>
        <w:t>на</w:t>
      </w:r>
      <w:r w:rsidR="00E45DA2">
        <w:rPr>
          <w:sz w:val="28"/>
        </w:rPr>
        <w:t xml:space="preserve"> </w:t>
      </w:r>
      <w:r w:rsidRPr="00975ADF">
        <w:rPr>
          <w:sz w:val="28"/>
        </w:rPr>
        <w:t>данный</w:t>
      </w:r>
      <w:r w:rsidR="00E45DA2">
        <w:rPr>
          <w:sz w:val="28"/>
        </w:rPr>
        <w:t xml:space="preserve"> </w:t>
      </w:r>
      <w:r w:rsidRPr="00975ADF">
        <w:rPr>
          <w:sz w:val="28"/>
        </w:rPr>
        <w:t>товар.</w:t>
      </w:r>
      <w:r w:rsidR="00E45DA2">
        <w:rPr>
          <w:sz w:val="28"/>
        </w:rPr>
        <w:t xml:space="preserve"> </w:t>
      </w:r>
      <w:r w:rsidRPr="00975ADF">
        <w:rPr>
          <w:sz w:val="28"/>
        </w:rPr>
        <w:t>Высокая</w:t>
      </w:r>
      <w:r w:rsidR="00E45DA2">
        <w:rPr>
          <w:sz w:val="28"/>
        </w:rPr>
        <w:t xml:space="preserve"> </w:t>
      </w:r>
      <w:r w:rsidRPr="00975ADF">
        <w:rPr>
          <w:sz w:val="28"/>
        </w:rPr>
        <w:t>или</w:t>
      </w:r>
      <w:r w:rsidR="00E45DA2">
        <w:rPr>
          <w:sz w:val="28"/>
        </w:rPr>
        <w:t xml:space="preserve"> </w:t>
      </w:r>
      <w:r w:rsidRPr="00975ADF">
        <w:rPr>
          <w:sz w:val="28"/>
        </w:rPr>
        <w:t>низкая</w:t>
      </w:r>
      <w:r w:rsidR="00E45DA2">
        <w:rPr>
          <w:sz w:val="28"/>
        </w:rPr>
        <w:t xml:space="preserve"> </w:t>
      </w:r>
      <w:r w:rsidRPr="00975ADF">
        <w:rPr>
          <w:sz w:val="28"/>
        </w:rPr>
        <w:t>цена,</w:t>
      </w:r>
      <w:r w:rsidR="00E45DA2">
        <w:rPr>
          <w:sz w:val="28"/>
        </w:rPr>
        <w:t xml:space="preserve"> </w:t>
      </w:r>
      <w:r w:rsidRPr="00975ADF">
        <w:rPr>
          <w:sz w:val="28"/>
        </w:rPr>
        <w:t>назначенная</w:t>
      </w:r>
      <w:r w:rsidR="00E45DA2">
        <w:rPr>
          <w:sz w:val="28"/>
        </w:rPr>
        <w:t xml:space="preserve"> </w:t>
      </w:r>
      <w:r w:rsidRPr="00975ADF">
        <w:rPr>
          <w:sz w:val="28"/>
        </w:rPr>
        <w:t>предприятием,</w:t>
      </w:r>
      <w:r w:rsidR="00E45DA2">
        <w:rPr>
          <w:sz w:val="28"/>
        </w:rPr>
        <w:t xml:space="preserve"> </w:t>
      </w:r>
      <w:r w:rsidRPr="00975ADF">
        <w:rPr>
          <w:sz w:val="28"/>
        </w:rPr>
        <w:t>немедленно</w:t>
      </w:r>
      <w:r w:rsidR="00E45DA2">
        <w:rPr>
          <w:sz w:val="28"/>
        </w:rPr>
        <w:t xml:space="preserve"> </w:t>
      </w:r>
      <w:r w:rsidRPr="00975ADF">
        <w:rPr>
          <w:sz w:val="28"/>
        </w:rPr>
        <w:t>отразится</w:t>
      </w:r>
      <w:r w:rsidR="00E45DA2">
        <w:rPr>
          <w:sz w:val="28"/>
        </w:rPr>
        <w:t xml:space="preserve"> </w:t>
      </w:r>
      <w:r w:rsidRPr="00975ADF">
        <w:rPr>
          <w:sz w:val="28"/>
        </w:rPr>
        <w:t>на</w:t>
      </w:r>
      <w:r w:rsidR="00E45DA2">
        <w:rPr>
          <w:sz w:val="28"/>
        </w:rPr>
        <w:t xml:space="preserve"> </w:t>
      </w:r>
      <w:r w:rsidRPr="00975ADF">
        <w:rPr>
          <w:sz w:val="28"/>
        </w:rPr>
        <w:t>спросе</w:t>
      </w:r>
      <w:r w:rsidR="00E45DA2">
        <w:rPr>
          <w:sz w:val="28"/>
        </w:rPr>
        <w:t xml:space="preserve"> </w:t>
      </w:r>
      <w:r w:rsidRPr="00975ADF">
        <w:rPr>
          <w:sz w:val="28"/>
        </w:rPr>
        <w:t>на</w:t>
      </w:r>
      <w:r w:rsidR="00E45DA2">
        <w:rPr>
          <w:sz w:val="28"/>
        </w:rPr>
        <w:t xml:space="preserve"> </w:t>
      </w:r>
      <w:r w:rsidRPr="00975ADF">
        <w:rPr>
          <w:sz w:val="28"/>
        </w:rPr>
        <w:t>товар.</w:t>
      </w:r>
    </w:p>
    <w:p w:rsid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rPr>
        <w:t>Ценовая</w:t>
      </w:r>
      <w:r w:rsidR="00E45DA2">
        <w:rPr>
          <w:sz w:val="28"/>
        </w:rPr>
        <w:t xml:space="preserve"> </w:t>
      </w:r>
      <w:r w:rsidRPr="00975ADF">
        <w:rPr>
          <w:sz w:val="28"/>
        </w:rPr>
        <w:t>эластичность</w:t>
      </w:r>
      <w:r w:rsidR="00E45DA2">
        <w:rPr>
          <w:sz w:val="28"/>
        </w:rPr>
        <w:t xml:space="preserve"> </w:t>
      </w:r>
      <w:r w:rsidRPr="00975ADF">
        <w:rPr>
          <w:sz w:val="28"/>
        </w:rPr>
        <w:t>спроса</w:t>
      </w:r>
      <w:r w:rsidR="00E45DA2">
        <w:rPr>
          <w:sz w:val="28"/>
        </w:rPr>
        <w:t xml:space="preserve"> </w:t>
      </w:r>
      <w:r w:rsidRPr="00975ADF">
        <w:rPr>
          <w:sz w:val="28"/>
        </w:rPr>
        <w:t>-</w:t>
      </w:r>
      <w:r w:rsidR="00E45DA2">
        <w:rPr>
          <w:sz w:val="28"/>
        </w:rPr>
        <w:t xml:space="preserve"> </w:t>
      </w:r>
      <w:r w:rsidRPr="00975ADF">
        <w:rPr>
          <w:sz w:val="28"/>
        </w:rPr>
        <w:t>чувствительность</w:t>
      </w:r>
      <w:r w:rsidR="00E45DA2">
        <w:rPr>
          <w:sz w:val="28"/>
        </w:rPr>
        <w:t xml:space="preserve"> </w:t>
      </w:r>
      <w:r w:rsidRPr="00975ADF">
        <w:rPr>
          <w:sz w:val="28"/>
        </w:rPr>
        <w:t>потребителей</w:t>
      </w:r>
      <w:r w:rsidR="00E45DA2">
        <w:rPr>
          <w:sz w:val="28"/>
        </w:rPr>
        <w:t xml:space="preserve"> </w:t>
      </w:r>
      <w:r w:rsidRPr="00975ADF">
        <w:rPr>
          <w:sz w:val="28"/>
        </w:rPr>
        <w:t>к</w:t>
      </w:r>
      <w:r w:rsidR="00E45DA2">
        <w:rPr>
          <w:sz w:val="28"/>
        </w:rPr>
        <w:t xml:space="preserve"> </w:t>
      </w:r>
      <w:r w:rsidRPr="00975ADF">
        <w:rPr>
          <w:sz w:val="28"/>
        </w:rPr>
        <w:t>изменению</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товары.</w:t>
      </w:r>
      <w:r w:rsidR="00E45DA2">
        <w:rPr>
          <w:sz w:val="28"/>
        </w:rPr>
        <w:t xml:space="preserve"> </w:t>
      </w:r>
      <w:r w:rsidRPr="00975ADF">
        <w:rPr>
          <w:sz w:val="28"/>
        </w:rPr>
        <w:t>Она</w:t>
      </w:r>
      <w:r w:rsidR="00E45DA2">
        <w:rPr>
          <w:sz w:val="28"/>
        </w:rPr>
        <w:t xml:space="preserve"> </w:t>
      </w:r>
      <w:r w:rsidRPr="00975ADF">
        <w:rPr>
          <w:sz w:val="28"/>
        </w:rPr>
        <w:t>измеряется</w:t>
      </w:r>
      <w:r w:rsidR="00E45DA2">
        <w:rPr>
          <w:sz w:val="28"/>
        </w:rPr>
        <w:t xml:space="preserve"> </w:t>
      </w:r>
      <w:r w:rsidRPr="00975ADF">
        <w:rPr>
          <w:sz w:val="28"/>
        </w:rPr>
        <w:t>коэффициентом</w:t>
      </w:r>
      <w:r w:rsidR="00E45DA2">
        <w:rPr>
          <w:sz w:val="28"/>
        </w:rPr>
        <w:t xml:space="preserve"> </w:t>
      </w:r>
      <w:r w:rsidRPr="00975ADF">
        <w:rPr>
          <w:sz w:val="28"/>
        </w:rPr>
        <w:t>эластичности</w:t>
      </w:r>
      <w:r w:rsidR="00E45DA2">
        <w:rPr>
          <w:sz w:val="28"/>
        </w:rPr>
        <w:t xml:space="preserve"> </w:t>
      </w:r>
      <w:r w:rsidRPr="00975ADF">
        <w:rPr>
          <w:sz w:val="28"/>
        </w:rPr>
        <w:t>К</w:t>
      </w:r>
      <w:r w:rsidRPr="00975ADF">
        <w:rPr>
          <w:sz w:val="28"/>
          <w:vertAlign w:val="subscript"/>
        </w:rPr>
        <w:t>э</w:t>
      </w:r>
      <w:r w:rsidRPr="00975ADF">
        <w:rPr>
          <w:sz w:val="28"/>
        </w:rPr>
        <w:t>,</w:t>
      </w:r>
      <w:r w:rsidR="00E45DA2">
        <w:rPr>
          <w:sz w:val="28"/>
        </w:rPr>
        <w:t xml:space="preserve"> </w:t>
      </w:r>
      <w:r w:rsidRPr="00975ADF">
        <w:rPr>
          <w:sz w:val="28"/>
        </w:rPr>
        <w:t>который</w:t>
      </w:r>
      <w:r w:rsidR="00E45DA2">
        <w:rPr>
          <w:sz w:val="28"/>
        </w:rPr>
        <w:t xml:space="preserve"> </w:t>
      </w:r>
      <w:r w:rsidRPr="00975ADF">
        <w:rPr>
          <w:sz w:val="28"/>
        </w:rPr>
        <w:t>показывает,</w:t>
      </w:r>
      <w:r w:rsidR="00E45DA2">
        <w:rPr>
          <w:sz w:val="28"/>
        </w:rPr>
        <w:t xml:space="preserve"> </w:t>
      </w:r>
      <w:r w:rsidRPr="00975ADF">
        <w:rPr>
          <w:sz w:val="28"/>
        </w:rPr>
        <w:t>как</w:t>
      </w:r>
      <w:r w:rsidR="00E45DA2">
        <w:rPr>
          <w:sz w:val="28"/>
        </w:rPr>
        <w:t xml:space="preserve"> </w:t>
      </w:r>
      <w:r w:rsidRPr="00975ADF">
        <w:rPr>
          <w:sz w:val="28"/>
        </w:rPr>
        <w:t>относительное</w:t>
      </w:r>
      <w:r w:rsidR="00E45DA2">
        <w:rPr>
          <w:sz w:val="28"/>
        </w:rPr>
        <w:t xml:space="preserve"> </w:t>
      </w:r>
      <w:r w:rsidRPr="00975ADF">
        <w:rPr>
          <w:sz w:val="28"/>
        </w:rPr>
        <w:t>изменение</w:t>
      </w:r>
      <w:r w:rsidR="00E45DA2">
        <w:rPr>
          <w:sz w:val="28"/>
        </w:rPr>
        <w:t xml:space="preserve"> </w:t>
      </w:r>
      <w:r w:rsidRPr="00975ADF">
        <w:rPr>
          <w:sz w:val="28"/>
        </w:rPr>
        <w:t>цены</w:t>
      </w:r>
      <w:r w:rsidR="00E45DA2">
        <w:rPr>
          <w:sz w:val="28"/>
        </w:rPr>
        <w:t xml:space="preserve"> </w:t>
      </w:r>
      <w:r w:rsidRPr="00975ADF">
        <w:rPr>
          <w:iCs/>
          <w:sz w:val="28"/>
        </w:rPr>
        <w:t>(</w:t>
      </w:r>
      <w:r w:rsidRPr="00975ADF">
        <w:rPr>
          <w:iCs/>
          <w:sz w:val="28"/>
          <w:szCs w:val="24"/>
          <w:lang w:val="el-GR"/>
        </w:rPr>
        <w:t>Δ</w:t>
      </w:r>
      <w:r w:rsidRPr="00975ADF">
        <w:rPr>
          <w:iCs/>
          <w:sz w:val="28"/>
        </w:rPr>
        <w:t>Р/Р)</w:t>
      </w:r>
      <w:r w:rsidR="00E45DA2">
        <w:rPr>
          <w:iCs/>
          <w:sz w:val="28"/>
        </w:rPr>
        <w:t xml:space="preserve"> </w:t>
      </w:r>
      <w:r w:rsidRPr="00975ADF">
        <w:rPr>
          <w:sz w:val="28"/>
        </w:rPr>
        <w:t>служит</w:t>
      </w:r>
      <w:r w:rsidR="00E45DA2">
        <w:rPr>
          <w:sz w:val="28"/>
        </w:rPr>
        <w:t xml:space="preserve"> </w:t>
      </w:r>
      <w:r w:rsidRPr="00975ADF">
        <w:rPr>
          <w:sz w:val="28"/>
        </w:rPr>
        <w:t>причиной</w:t>
      </w:r>
      <w:r w:rsidR="00E45DA2">
        <w:rPr>
          <w:sz w:val="28"/>
        </w:rPr>
        <w:t xml:space="preserve"> </w:t>
      </w:r>
      <w:r w:rsidRPr="00975ADF">
        <w:rPr>
          <w:sz w:val="28"/>
        </w:rPr>
        <w:t>изменения</w:t>
      </w:r>
      <w:r w:rsidR="00E45DA2">
        <w:rPr>
          <w:sz w:val="28"/>
        </w:rPr>
        <w:t xml:space="preserve"> </w:t>
      </w:r>
      <w:r w:rsidRPr="00975ADF">
        <w:rPr>
          <w:sz w:val="28"/>
        </w:rPr>
        <w:t>величины</w:t>
      </w:r>
      <w:r w:rsidR="00E45DA2">
        <w:rPr>
          <w:sz w:val="28"/>
        </w:rPr>
        <w:t xml:space="preserve"> </w:t>
      </w:r>
      <w:r w:rsidRPr="00975ADF">
        <w:rPr>
          <w:sz w:val="28"/>
        </w:rPr>
        <w:t>спроса</w:t>
      </w:r>
      <w:r w:rsidR="00E45DA2">
        <w:rPr>
          <w:sz w:val="28"/>
        </w:rPr>
        <w:t xml:space="preserve"> </w:t>
      </w:r>
      <w:r w:rsidRPr="00975ADF">
        <w:rPr>
          <w:iCs/>
          <w:sz w:val="28"/>
        </w:rPr>
        <w:t>(</w:t>
      </w:r>
      <w:r w:rsidRPr="00975ADF">
        <w:rPr>
          <w:iCs/>
          <w:sz w:val="28"/>
          <w:szCs w:val="24"/>
          <w:lang w:val="el-GR"/>
        </w:rPr>
        <w:t>Δ</w:t>
      </w:r>
      <w:r w:rsidRPr="00975ADF">
        <w:rPr>
          <w:iCs/>
          <w:sz w:val="28"/>
        </w:rPr>
        <w:t>Х/Х):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24"/>
        </w:rPr>
      </w:pPr>
      <w:r w:rsidRPr="00975ADF">
        <w:rPr>
          <w:iCs/>
          <w:sz w:val="28"/>
          <w:szCs w:val="24"/>
          <w:vertAlign w:val="subscript"/>
        </w:rPr>
        <w:t>К</w:t>
      </w:r>
      <w:r w:rsidR="00E45DA2">
        <w:rPr>
          <w:iCs/>
          <w:sz w:val="28"/>
          <w:szCs w:val="24"/>
        </w:rPr>
        <w:t xml:space="preserve"> </w:t>
      </w:r>
      <w:r w:rsidRPr="00975ADF">
        <w:rPr>
          <w:iCs/>
          <w:sz w:val="28"/>
          <w:szCs w:val="24"/>
          <w:vertAlign w:val="subscript"/>
        </w:rPr>
        <w:t>=(</w:t>
      </w:r>
      <w:r w:rsidRPr="00975ADF">
        <w:rPr>
          <w:iCs/>
          <w:sz w:val="28"/>
          <w:szCs w:val="24"/>
          <w:lang w:val="el-GR"/>
        </w:rPr>
        <w:t>Δ</w:t>
      </w:r>
      <w:r w:rsidRPr="00975ADF">
        <w:rPr>
          <w:iCs/>
          <w:sz w:val="28"/>
          <w:szCs w:val="24"/>
        </w:rPr>
        <w:t>Х/Х)/(</w:t>
      </w:r>
      <w:r w:rsidRPr="00975ADF">
        <w:rPr>
          <w:iCs/>
          <w:sz w:val="28"/>
          <w:szCs w:val="24"/>
          <w:lang w:val="el-GR"/>
        </w:rPr>
        <w:t>ΔΡ</w:t>
      </w:r>
      <w:r w:rsidRPr="00975ADF">
        <w:rPr>
          <w:iCs/>
          <w:sz w:val="28"/>
          <w:szCs w:val="24"/>
        </w:rPr>
        <w:t>/Р)</w:t>
      </w:r>
    </w:p>
    <w:p w:rsidR="00E92292" w:rsidRDefault="00E9229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где</w:t>
      </w:r>
      <w:r w:rsidR="00E45DA2">
        <w:rPr>
          <w:sz w:val="28"/>
        </w:rPr>
        <w:t xml:space="preserve"> </w:t>
      </w:r>
      <w:r w:rsidRPr="00975ADF">
        <w:rPr>
          <w:iCs/>
          <w:sz w:val="28"/>
          <w:szCs w:val="24"/>
          <w:lang w:val="el-GR"/>
        </w:rPr>
        <w:t>Δ</w:t>
      </w:r>
      <w:r w:rsidRPr="00975ADF">
        <w:rPr>
          <w:iCs/>
          <w:sz w:val="28"/>
        </w:rPr>
        <w:t>Х</w:t>
      </w:r>
      <w:r w:rsidR="00E45DA2">
        <w:rPr>
          <w:iCs/>
          <w:sz w:val="28"/>
        </w:rPr>
        <w:t xml:space="preserve"> </w:t>
      </w:r>
      <w:r w:rsidRPr="00975ADF">
        <w:rPr>
          <w:iCs/>
          <w:sz w:val="28"/>
        </w:rPr>
        <w:t>и</w:t>
      </w:r>
      <w:r w:rsidR="00E45DA2">
        <w:rPr>
          <w:iCs/>
          <w:sz w:val="28"/>
        </w:rPr>
        <w:t xml:space="preserve"> </w:t>
      </w:r>
      <w:r w:rsidRPr="00975ADF">
        <w:rPr>
          <w:iCs/>
          <w:sz w:val="28"/>
          <w:szCs w:val="24"/>
          <w:lang w:val="el-GR"/>
        </w:rPr>
        <w:t>Δ</w:t>
      </w:r>
      <w:r w:rsidR="00E45DA2">
        <w:rPr>
          <w:iCs/>
          <w:sz w:val="28"/>
        </w:rPr>
        <w:t xml:space="preserve"> </w:t>
      </w:r>
      <w:r w:rsidRPr="00975ADF">
        <w:rPr>
          <w:iCs/>
          <w:sz w:val="28"/>
        </w:rPr>
        <w:t>Р-</w:t>
      </w:r>
      <w:r w:rsidR="00E45DA2">
        <w:rPr>
          <w:iCs/>
          <w:sz w:val="28"/>
        </w:rPr>
        <w:t xml:space="preserve"> </w:t>
      </w:r>
      <w:r w:rsidRPr="00975ADF">
        <w:rPr>
          <w:sz w:val="28"/>
        </w:rPr>
        <w:t>соответственно</w:t>
      </w:r>
      <w:r w:rsidR="00E45DA2">
        <w:rPr>
          <w:sz w:val="28"/>
        </w:rPr>
        <w:t xml:space="preserve"> </w:t>
      </w:r>
      <w:r w:rsidRPr="00975ADF">
        <w:rPr>
          <w:sz w:val="28"/>
        </w:rPr>
        <w:t>изменение</w:t>
      </w:r>
      <w:r w:rsidR="00E45DA2">
        <w:rPr>
          <w:sz w:val="28"/>
        </w:rPr>
        <w:t xml:space="preserve"> </w:t>
      </w:r>
      <w:r w:rsidRPr="00975ADF">
        <w:rPr>
          <w:sz w:val="28"/>
        </w:rPr>
        <w:t>цены</w:t>
      </w:r>
      <w:r w:rsidR="00E45DA2">
        <w:rPr>
          <w:sz w:val="28"/>
        </w:rPr>
        <w:t xml:space="preserve"> </w:t>
      </w:r>
      <w:r w:rsidRPr="00975ADF">
        <w:rPr>
          <w:sz w:val="28"/>
        </w:rPr>
        <w:t>и</w:t>
      </w:r>
      <w:r w:rsidR="00E45DA2">
        <w:rPr>
          <w:sz w:val="28"/>
        </w:rPr>
        <w:t xml:space="preserve"> </w:t>
      </w:r>
      <w:r w:rsidRPr="00975ADF">
        <w:rPr>
          <w:sz w:val="28"/>
        </w:rPr>
        <w:t>спроса;</w:t>
      </w:r>
      <w:r w:rsidR="00E45DA2">
        <w:rPr>
          <w:sz w:val="28"/>
        </w:rPr>
        <w:t xml:space="preserve"> </w:t>
      </w:r>
      <w:r w:rsidRPr="00975ADF">
        <w:rPr>
          <w:sz w:val="28"/>
        </w:rPr>
        <w:t>Х</w:t>
      </w:r>
      <w:r w:rsidR="00E45DA2">
        <w:rPr>
          <w:sz w:val="28"/>
        </w:rPr>
        <w:t xml:space="preserve"> </w:t>
      </w:r>
      <w:r w:rsidRPr="00975ADF">
        <w:rPr>
          <w:sz w:val="28"/>
        </w:rPr>
        <w:t>и</w:t>
      </w:r>
      <w:r w:rsidR="00E45DA2">
        <w:rPr>
          <w:sz w:val="28"/>
        </w:rPr>
        <w:t xml:space="preserve"> </w:t>
      </w:r>
      <w:r w:rsidRPr="00975ADF">
        <w:rPr>
          <w:iCs/>
          <w:sz w:val="28"/>
        </w:rPr>
        <w:t>Р-</w:t>
      </w:r>
      <w:r w:rsidR="00E45DA2">
        <w:rPr>
          <w:iCs/>
          <w:sz w:val="28"/>
        </w:rPr>
        <w:t xml:space="preserve"> </w:t>
      </w:r>
      <w:r w:rsidRPr="00975ADF">
        <w:rPr>
          <w:sz w:val="28"/>
        </w:rPr>
        <w:t>начальные</w:t>
      </w:r>
      <w:r w:rsidR="00E45DA2">
        <w:rPr>
          <w:sz w:val="28"/>
        </w:rPr>
        <w:t xml:space="preserve"> </w:t>
      </w:r>
      <w:r w:rsidRPr="00975ADF">
        <w:rPr>
          <w:sz w:val="28"/>
        </w:rPr>
        <w:t>значения</w:t>
      </w:r>
      <w:r w:rsidR="00E45DA2">
        <w:rPr>
          <w:sz w:val="28"/>
        </w:rPr>
        <w:t xml:space="preserve"> </w:t>
      </w:r>
      <w:r w:rsidRPr="00975ADF">
        <w:rPr>
          <w:sz w:val="28"/>
        </w:rPr>
        <w:t>цены</w:t>
      </w:r>
      <w:r w:rsidR="00E45DA2">
        <w:rPr>
          <w:sz w:val="28"/>
        </w:rPr>
        <w:t xml:space="preserve"> </w:t>
      </w:r>
      <w:r w:rsidRPr="00975ADF">
        <w:rPr>
          <w:sz w:val="28"/>
        </w:rPr>
        <w:t>и</w:t>
      </w:r>
      <w:r w:rsidR="00E45DA2">
        <w:rPr>
          <w:sz w:val="28"/>
        </w:rPr>
        <w:t xml:space="preserve"> </w:t>
      </w:r>
      <w:r w:rsidRPr="00975ADF">
        <w:rPr>
          <w:sz w:val="28"/>
        </w:rPr>
        <w:t>спроса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Значения</w:t>
      </w:r>
      <w:r w:rsidR="00E45DA2">
        <w:rPr>
          <w:sz w:val="28"/>
        </w:rPr>
        <w:t xml:space="preserve"> </w:t>
      </w:r>
      <w:r w:rsidRPr="00975ADF">
        <w:rPr>
          <w:iCs/>
          <w:sz w:val="28"/>
        </w:rPr>
        <w:t>К</w:t>
      </w:r>
      <w:r w:rsidRPr="00975ADF">
        <w:rPr>
          <w:iCs/>
          <w:sz w:val="28"/>
          <w:vertAlign w:val="subscript"/>
        </w:rPr>
        <w:t>э</w:t>
      </w:r>
      <w:r w:rsidR="00E45DA2">
        <w:rPr>
          <w:iCs/>
          <w:sz w:val="28"/>
        </w:rPr>
        <w:t xml:space="preserve"> </w:t>
      </w:r>
      <w:r w:rsidRPr="00975ADF">
        <w:rPr>
          <w:sz w:val="28"/>
        </w:rPr>
        <w:t>могут</w:t>
      </w:r>
      <w:r w:rsidR="00E45DA2">
        <w:rPr>
          <w:sz w:val="28"/>
        </w:rPr>
        <w:t xml:space="preserve"> </w:t>
      </w:r>
      <w:r w:rsidRPr="00975ADF">
        <w:rPr>
          <w:sz w:val="28"/>
        </w:rPr>
        <w:t>изменяться</w:t>
      </w:r>
      <w:r w:rsidR="00E45DA2">
        <w:rPr>
          <w:sz w:val="28"/>
        </w:rPr>
        <w:t xml:space="preserve"> </w:t>
      </w:r>
      <w:r w:rsidRPr="00975ADF">
        <w:rPr>
          <w:sz w:val="28"/>
        </w:rPr>
        <w:t>от</w:t>
      </w:r>
      <w:r w:rsidR="00E45DA2">
        <w:rPr>
          <w:sz w:val="28"/>
        </w:rPr>
        <w:t xml:space="preserve"> </w:t>
      </w:r>
      <w:r w:rsidRPr="00975ADF">
        <w:rPr>
          <w:sz w:val="28"/>
        </w:rPr>
        <w:t>0</w:t>
      </w:r>
      <w:r w:rsidR="00E45DA2">
        <w:rPr>
          <w:sz w:val="28"/>
        </w:rPr>
        <w:t xml:space="preserve"> </w:t>
      </w:r>
      <w:r w:rsidRPr="00975ADF">
        <w:rPr>
          <w:sz w:val="28"/>
        </w:rPr>
        <w:t>до</w:t>
      </w:r>
      <w:r w:rsidR="00E45DA2">
        <w:rPr>
          <w:sz w:val="28"/>
        </w:rPr>
        <w:t xml:space="preserve"> </w:t>
      </w:r>
      <w:r w:rsidRPr="00975ADF">
        <w:rPr>
          <w:sz w:val="28"/>
        </w:rPr>
        <w:t>бесконечности</w:t>
      </w:r>
      <w:r w:rsidR="00E45DA2">
        <w:rPr>
          <w:sz w:val="28"/>
        </w:rPr>
        <w:t xml:space="preserve"> </w:t>
      </w:r>
      <w:r w:rsidRPr="00975ADF">
        <w:rPr>
          <w:sz w:val="28"/>
        </w:rPr>
        <w:t>(табл.</w:t>
      </w:r>
      <w:r w:rsidR="00E45DA2">
        <w:rPr>
          <w:sz w:val="28"/>
        </w:rPr>
        <w:t xml:space="preserve"> </w:t>
      </w:r>
      <w:r w:rsidRPr="00975ADF">
        <w:rPr>
          <w:sz w:val="28"/>
        </w:rPr>
        <w:t>14)</w:t>
      </w:r>
      <w:r w:rsidR="00E45DA2">
        <w:rPr>
          <w:sz w:val="28"/>
        </w:rPr>
        <w:t xml:space="preserve"> </w:t>
      </w:r>
      <w:r w:rsidRPr="00975ADF">
        <w:rPr>
          <w:sz w:val="28"/>
        </w:rPr>
        <w:t>[15].</w:t>
      </w:r>
    </w:p>
    <w:p w:rsidR="005C6F2F" w:rsidRDefault="005C6F2F"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Таблица</w:t>
      </w:r>
      <w:r w:rsidR="00E45DA2">
        <w:rPr>
          <w:iCs/>
          <w:sz w:val="28"/>
        </w:rPr>
        <w:t xml:space="preserve"> </w:t>
      </w:r>
      <w:r w:rsidRPr="00975ADF">
        <w:rPr>
          <w:iCs/>
          <w:sz w:val="28"/>
        </w:rPr>
        <w:t>14</w:t>
      </w:r>
      <w:r w:rsidR="00E45DA2">
        <w:rPr>
          <w:iCs/>
          <w:sz w:val="28"/>
        </w:rPr>
        <w:t xml:space="preserve"> </w:t>
      </w:r>
      <w:r w:rsidRPr="00975ADF">
        <w:rPr>
          <w:sz w:val="28"/>
          <w:szCs w:val="22"/>
        </w:rPr>
        <w:t>Характеристика</w:t>
      </w:r>
      <w:r w:rsidR="00E45DA2">
        <w:rPr>
          <w:sz w:val="28"/>
          <w:szCs w:val="22"/>
        </w:rPr>
        <w:t xml:space="preserve"> </w:t>
      </w:r>
      <w:r w:rsidRPr="00975ADF">
        <w:rPr>
          <w:sz w:val="28"/>
          <w:szCs w:val="22"/>
        </w:rPr>
        <w:t>эластичности</w:t>
      </w:r>
      <w:r w:rsidR="00E45DA2">
        <w:rPr>
          <w:sz w:val="28"/>
          <w:szCs w:val="22"/>
        </w:rPr>
        <w:t xml:space="preserve"> </w:t>
      </w:r>
      <w:r w:rsidRPr="00975ADF">
        <w:rPr>
          <w:sz w:val="28"/>
          <w:szCs w:val="22"/>
        </w:rPr>
        <w:t>спроса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537"/>
      </w:tblGrid>
      <w:tr w:rsidR="005C6F2F" w:rsidRPr="00E5528E" w:rsidTr="00E5528E">
        <w:tc>
          <w:tcPr>
            <w:tcW w:w="4785" w:type="dxa"/>
            <w:shd w:val="clear" w:color="auto" w:fill="auto"/>
          </w:tcPr>
          <w:p w:rsidR="005C6F2F" w:rsidRPr="003D3282" w:rsidRDefault="005C6F2F" w:rsidP="00E5528E">
            <w:pPr>
              <w:keepNext/>
              <w:widowControl w:val="0"/>
              <w:shd w:val="clear" w:color="auto" w:fill="FFFFFF"/>
              <w:autoSpaceDE w:val="0"/>
              <w:autoSpaceDN w:val="0"/>
              <w:adjustRightInd w:val="0"/>
              <w:snapToGrid/>
              <w:spacing w:line="360" w:lineRule="auto"/>
              <w:jc w:val="both"/>
            </w:pPr>
            <w:r w:rsidRPr="00E5528E">
              <w:rPr>
                <w:bCs/>
                <w:iCs/>
              </w:rPr>
              <w:t>Значения</w:t>
            </w:r>
          </w:p>
        </w:tc>
        <w:tc>
          <w:tcPr>
            <w:tcW w:w="4537" w:type="dxa"/>
            <w:shd w:val="clear" w:color="auto" w:fill="auto"/>
          </w:tcPr>
          <w:p w:rsidR="005C6F2F" w:rsidRPr="00E5528E" w:rsidRDefault="005C6F2F" w:rsidP="00E5528E">
            <w:pPr>
              <w:keepNext/>
              <w:widowControl w:val="0"/>
              <w:shd w:val="clear" w:color="auto" w:fill="FFFFFF"/>
              <w:autoSpaceDE w:val="0"/>
              <w:autoSpaceDN w:val="0"/>
              <w:adjustRightInd w:val="0"/>
              <w:snapToGrid/>
              <w:spacing w:line="360" w:lineRule="auto"/>
              <w:jc w:val="both"/>
              <w:rPr>
                <w:vertAlign w:val="subscript"/>
              </w:rPr>
            </w:pPr>
            <w:r w:rsidRPr="00E5528E">
              <w:rPr>
                <w:iCs/>
              </w:rPr>
              <w:t>К</w:t>
            </w:r>
            <w:r w:rsidRPr="00E5528E">
              <w:rPr>
                <w:iCs/>
                <w:vertAlign w:val="subscript"/>
              </w:rPr>
              <w:t>э</w:t>
            </w:r>
          </w:p>
        </w:tc>
      </w:tr>
      <w:tr w:rsidR="005C6F2F" w:rsidRPr="003D3282" w:rsidTr="00E5528E">
        <w:tc>
          <w:tcPr>
            <w:tcW w:w="4785" w:type="dxa"/>
            <w:shd w:val="clear" w:color="auto" w:fill="auto"/>
          </w:tcPr>
          <w:p w:rsidR="005C6F2F" w:rsidRPr="003D3282" w:rsidRDefault="005C6F2F" w:rsidP="00E5528E">
            <w:pPr>
              <w:keepNext/>
              <w:widowControl w:val="0"/>
              <w:shd w:val="clear" w:color="auto" w:fill="FFFFFF"/>
              <w:autoSpaceDE w:val="0"/>
              <w:autoSpaceDN w:val="0"/>
              <w:adjustRightInd w:val="0"/>
              <w:snapToGrid/>
              <w:spacing w:line="360" w:lineRule="auto"/>
              <w:jc w:val="both"/>
            </w:pPr>
            <w:r w:rsidRPr="00E5528E">
              <w:rPr>
                <w:bCs/>
                <w:iCs/>
              </w:rPr>
              <w:t>Терминология</w:t>
            </w:r>
          </w:p>
        </w:tc>
        <w:tc>
          <w:tcPr>
            <w:tcW w:w="4537" w:type="dxa"/>
            <w:shd w:val="clear" w:color="auto" w:fill="auto"/>
          </w:tcPr>
          <w:p w:rsidR="005C6F2F" w:rsidRPr="003D3282" w:rsidRDefault="005C6F2F" w:rsidP="00E5528E">
            <w:pPr>
              <w:keepNext/>
              <w:widowControl w:val="0"/>
              <w:shd w:val="clear" w:color="auto" w:fill="FFFFFF"/>
              <w:autoSpaceDE w:val="0"/>
              <w:autoSpaceDN w:val="0"/>
              <w:adjustRightInd w:val="0"/>
              <w:snapToGrid/>
              <w:spacing w:line="360" w:lineRule="auto"/>
              <w:jc w:val="both"/>
            </w:pPr>
            <w:r w:rsidRPr="00E5528E">
              <w:rPr>
                <w:bCs/>
                <w:iCs/>
              </w:rPr>
              <w:t>Понятие терминов</w:t>
            </w:r>
          </w:p>
        </w:tc>
      </w:tr>
      <w:tr w:rsidR="005C6F2F" w:rsidRPr="003D3282" w:rsidTr="00E5528E">
        <w:tc>
          <w:tcPr>
            <w:tcW w:w="4785" w:type="dxa"/>
            <w:shd w:val="clear" w:color="auto" w:fill="auto"/>
          </w:tcPr>
          <w:p w:rsidR="005C6F2F" w:rsidRPr="003D3282" w:rsidRDefault="005C6F2F" w:rsidP="00E5528E">
            <w:pPr>
              <w:keepNext/>
              <w:widowControl w:val="0"/>
              <w:shd w:val="clear" w:color="auto" w:fill="FFFFFF"/>
              <w:tabs>
                <w:tab w:val="left" w:pos="268"/>
                <w:tab w:val="left" w:pos="781"/>
                <w:tab w:val="left" w:pos="1408"/>
              </w:tabs>
              <w:autoSpaceDE w:val="0"/>
              <w:autoSpaceDN w:val="0"/>
              <w:adjustRightInd w:val="0"/>
              <w:snapToGrid/>
              <w:spacing w:line="360" w:lineRule="auto"/>
            </w:pPr>
            <w:r w:rsidRPr="00E5528E">
              <w:rPr>
                <w:bCs/>
                <w:iCs/>
              </w:rPr>
              <w:t>Влияние цены на общую выручку предприятия</w:t>
            </w:r>
          </w:p>
        </w:tc>
        <w:tc>
          <w:tcPr>
            <w:tcW w:w="4537" w:type="dxa"/>
            <w:shd w:val="clear" w:color="auto" w:fill="auto"/>
          </w:tcPr>
          <w:p w:rsidR="005C6F2F" w:rsidRPr="003D3282" w:rsidRDefault="005C6F2F" w:rsidP="00E5528E">
            <w:pPr>
              <w:keepNext/>
              <w:widowControl w:val="0"/>
              <w:shd w:val="clear" w:color="auto" w:fill="FFFFFF"/>
              <w:tabs>
                <w:tab w:val="left" w:pos="268"/>
                <w:tab w:val="left" w:pos="781"/>
                <w:tab w:val="left" w:pos="1408"/>
                <w:tab w:val="left" w:pos="1750"/>
              </w:tabs>
              <w:autoSpaceDE w:val="0"/>
              <w:autoSpaceDN w:val="0"/>
              <w:adjustRightInd w:val="0"/>
              <w:snapToGrid/>
              <w:spacing w:line="360" w:lineRule="auto"/>
            </w:pPr>
            <w:r w:rsidRPr="00E5528E">
              <w:rPr>
                <w:bCs/>
                <w:iCs/>
              </w:rPr>
              <w:t>увеличение цены</w:t>
            </w:r>
            <w:r w:rsidRPr="003D3282">
              <w:tab/>
            </w:r>
            <w:r w:rsidRPr="00E5528E">
              <w:rPr>
                <w:bCs/>
                <w:iCs/>
              </w:rPr>
              <w:t>уменьшение цены</w:t>
            </w:r>
          </w:p>
        </w:tc>
      </w:tr>
      <w:tr w:rsidR="005C6F2F" w:rsidRPr="003D3282" w:rsidTr="00E5528E">
        <w:tc>
          <w:tcPr>
            <w:tcW w:w="4785" w:type="dxa"/>
            <w:shd w:val="clear" w:color="auto" w:fill="auto"/>
          </w:tcPr>
          <w:p w:rsidR="005C6F2F" w:rsidRPr="003D3282" w:rsidRDefault="005C6F2F" w:rsidP="00E5528E">
            <w:pPr>
              <w:keepNext/>
              <w:widowControl w:val="0"/>
              <w:shd w:val="clear" w:color="auto" w:fill="FFFFFF"/>
              <w:tabs>
                <w:tab w:val="left" w:pos="268"/>
                <w:tab w:val="left" w:pos="781"/>
                <w:tab w:val="left" w:pos="1408"/>
                <w:tab w:val="left" w:pos="1750"/>
              </w:tabs>
              <w:autoSpaceDE w:val="0"/>
              <w:autoSpaceDN w:val="0"/>
              <w:adjustRightInd w:val="0"/>
              <w:snapToGrid/>
              <w:spacing w:line="360" w:lineRule="auto"/>
            </w:pPr>
            <w:r w:rsidRPr="00E5528E">
              <w:rPr>
                <w:bCs/>
                <w:iCs/>
              </w:rPr>
              <w:t>К</w:t>
            </w:r>
            <w:r w:rsidRPr="00E5528E">
              <w:rPr>
                <w:bCs/>
                <w:iCs/>
                <w:vertAlign w:val="subscript"/>
              </w:rPr>
              <w:t xml:space="preserve">э </w:t>
            </w:r>
            <w:r w:rsidRPr="00E5528E">
              <w:rPr>
                <w:bCs/>
                <w:iCs/>
              </w:rPr>
              <w:t>&gt;1</w:t>
            </w:r>
            <w:r w:rsidRPr="003D3282">
              <w:tab/>
              <w:t>Эластичный или относительно эластичный спрос</w:t>
            </w:r>
            <w:r w:rsidRPr="003D3282">
              <w:tab/>
              <w:t>Процентное изменение количества закупок (продаж) превышает процентное изменение цены</w:t>
            </w:r>
            <w:r w:rsidRPr="003D3282">
              <w:tab/>
              <w:t>общая выручка падает</w:t>
            </w:r>
            <w:r w:rsidRPr="003D3282">
              <w:tab/>
              <w:t>общая выручка растет</w:t>
            </w:r>
          </w:p>
        </w:tc>
        <w:tc>
          <w:tcPr>
            <w:tcW w:w="4537" w:type="dxa"/>
            <w:shd w:val="clear" w:color="auto" w:fill="auto"/>
          </w:tcPr>
          <w:p w:rsidR="005C6F2F" w:rsidRPr="003D3282" w:rsidRDefault="005C6F2F" w:rsidP="00E5528E">
            <w:pPr>
              <w:keepNext/>
              <w:widowControl w:val="0"/>
              <w:shd w:val="clear" w:color="auto" w:fill="FFFFFF"/>
              <w:tabs>
                <w:tab w:val="left" w:pos="268"/>
                <w:tab w:val="left" w:pos="781"/>
                <w:tab w:val="left" w:pos="1408"/>
                <w:tab w:val="left" w:pos="1750"/>
              </w:tabs>
              <w:autoSpaceDE w:val="0"/>
              <w:autoSpaceDN w:val="0"/>
              <w:adjustRightInd w:val="0"/>
              <w:snapToGrid/>
              <w:spacing w:line="360" w:lineRule="auto"/>
            </w:pPr>
            <w:r w:rsidRPr="00E5528E">
              <w:rPr>
                <w:bCs/>
                <w:iCs/>
              </w:rPr>
              <w:t>К</w:t>
            </w:r>
            <w:r w:rsidRPr="00E5528E">
              <w:rPr>
                <w:bCs/>
                <w:iCs/>
                <w:vertAlign w:val="subscript"/>
              </w:rPr>
              <w:t>э</w:t>
            </w:r>
            <w:r w:rsidRPr="00E5528E">
              <w:rPr>
                <w:bCs/>
                <w:iCs/>
              </w:rPr>
              <w:t>=1</w:t>
            </w:r>
            <w:r w:rsidRPr="003D3282">
              <w:tab/>
              <w:t>Единичная эластичность спроса</w:t>
            </w:r>
            <w:r w:rsidRPr="003D3282">
              <w:tab/>
              <w:t>Процентное изменение количества закупок равно процентному изменению цены</w:t>
            </w:r>
            <w:r w:rsidRPr="003D3282">
              <w:tab/>
              <w:t>общая выручка неизменная</w:t>
            </w:r>
            <w:r w:rsidRPr="003D3282">
              <w:tab/>
              <w:t>общая выручка неизменная</w:t>
            </w:r>
          </w:p>
        </w:tc>
      </w:tr>
      <w:tr w:rsidR="005C6F2F" w:rsidRPr="003D3282" w:rsidTr="00E5528E">
        <w:tc>
          <w:tcPr>
            <w:tcW w:w="4785" w:type="dxa"/>
            <w:shd w:val="clear" w:color="auto" w:fill="auto"/>
          </w:tcPr>
          <w:p w:rsidR="005C6F2F" w:rsidRPr="003D3282" w:rsidRDefault="005C6F2F" w:rsidP="00E5528E">
            <w:pPr>
              <w:keepNext/>
              <w:widowControl w:val="0"/>
              <w:shd w:val="clear" w:color="auto" w:fill="FFFFFF"/>
              <w:tabs>
                <w:tab w:val="left" w:pos="268"/>
                <w:tab w:val="left" w:pos="781"/>
                <w:tab w:val="left" w:pos="1408"/>
                <w:tab w:val="left" w:pos="1750"/>
              </w:tabs>
              <w:autoSpaceDE w:val="0"/>
              <w:autoSpaceDN w:val="0"/>
              <w:adjustRightInd w:val="0"/>
              <w:snapToGrid/>
              <w:spacing w:line="360" w:lineRule="auto"/>
            </w:pPr>
            <w:r w:rsidRPr="00E5528E">
              <w:rPr>
                <w:bCs/>
                <w:iCs/>
              </w:rPr>
              <w:t>К</w:t>
            </w:r>
            <w:r w:rsidRPr="00E5528E">
              <w:rPr>
                <w:bCs/>
                <w:iCs/>
                <w:vertAlign w:val="subscript"/>
              </w:rPr>
              <w:t>э</w:t>
            </w:r>
            <w:r w:rsidRPr="00E5528E">
              <w:rPr>
                <w:bCs/>
                <w:iCs/>
              </w:rPr>
              <w:t>&lt;1</w:t>
            </w:r>
            <w:r w:rsidRPr="003D3282">
              <w:tab/>
              <w:t>Неэластичный или относительно неэластичный спрос</w:t>
            </w:r>
            <w:r w:rsidRPr="003D3282">
              <w:tab/>
              <w:t>Процентное изменение количества закупок меньше процентного изменения цены</w:t>
            </w:r>
            <w:r w:rsidRPr="003D3282">
              <w:tab/>
              <w:t>общая выручка растет</w:t>
            </w:r>
            <w:r w:rsidRPr="003D3282">
              <w:tab/>
              <w:t>общая выручка падает</w:t>
            </w:r>
          </w:p>
        </w:tc>
        <w:tc>
          <w:tcPr>
            <w:tcW w:w="4537" w:type="dxa"/>
            <w:shd w:val="clear" w:color="auto" w:fill="auto"/>
          </w:tcPr>
          <w:p w:rsidR="005C6F2F" w:rsidRPr="003D3282" w:rsidRDefault="005C6F2F" w:rsidP="00E5528E">
            <w:pPr>
              <w:keepNext/>
              <w:widowControl w:val="0"/>
              <w:shd w:val="clear" w:color="auto" w:fill="FFFFFF"/>
              <w:tabs>
                <w:tab w:val="left" w:pos="268"/>
                <w:tab w:val="left" w:pos="781"/>
                <w:tab w:val="left" w:pos="1408"/>
                <w:tab w:val="left" w:pos="1750"/>
              </w:tabs>
              <w:autoSpaceDE w:val="0"/>
              <w:autoSpaceDN w:val="0"/>
              <w:adjustRightInd w:val="0"/>
              <w:snapToGrid/>
              <w:spacing w:line="360" w:lineRule="auto"/>
            </w:pPr>
          </w:p>
        </w:tc>
      </w:tr>
    </w:tbl>
    <w:p w:rsidR="00E92292" w:rsidRDefault="00E92292" w:rsidP="00975ADF">
      <w:pPr>
        <w:keepNext/>
        <w:widowControl w:val="0"/>
        <w:shd w:val="clear" w:color="auto" w:fill="FFFFFF"/>
        <w:autoSpaceDE w:val="0"/>
        <w:autoSpaceDN w:val="0"/>
        <w:adjustRightInd w:val="0"/>
        <w:snapToGrid/>
        <w:spacing w:line="360" w:lineRule="auto"/>
        <w:ind w:firstLine="709"/>
        <w:jc w:val="both"/>
        <w:rPr>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596"/>
        <w:gridCol w:w="1914"/>
        <w:gridCol w:w="1914"/>
        <w:gridCol w:w="1914"/>
      </w:tblGrid>
      <w:tr w:rsidR="00EA14B7" w:rsidRPr="00EA14B7" w:rsidTr="00E5528E">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Значения</w:t>
            </w:r>
          </w:p>
        </w:tc>
        <w:tc>
          <w:tcPr>
            <w:tcW w:w="1596"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Кэ</w:t>
            </w: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ab/>
              <w:t>Терминология</w:t>
            </w: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ab/>
              <w:t>Понятие терминов</w:t>
            </w:r>
          </w:p>
        </w:tc>
      </w:tr>
      <w:tr w:rsidR="00EA14B7" w:rsidRPr="00EA14B7" w:rsidTr="00E5528E">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p>
        </w:tc>
        <w:tc>
          <w:tcPr>
            <w:tcW w:w="1596"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ab/>
              <w:t>Влияние цены на общую выручку предприятия</w:t>
            </w: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ab/>
            </w:r>
            <w:r w:rsidRPr="00EA14B7">
              <w:tab/>
            </w:r>
            <w:r w:rsidRPr="00EA14B7">
              <w:tab/>
              <w:t>увеличение цены</w:t>
            </w:r>
            <w:r w:rsidRPr="00EA14B7">
              <w:tab/>
              <w:t>уменьшение цены</w:t>
            </w: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Кэ &gt;1</w:t>
            </w:r>
            <w:r w:rsidRPr="00EA14B7">
              <w:tab/>
              <w:t>Эластичный или относительно эластичный спрос</w:t>
            </w:r>
            <w:r w:rsidRPr="00EA14B7">
              <w:tab/>
              <w:t>Процентное изменение количества закупок (продаж) превышает процентное изменение цены</w:t>
            </w:r>
            <w:r w:rsidRPr="00EA14B7">
              <w:tab/>
              <w:t>общая выручка падает</w:t>
            </w:r>
            <w:r w:rsidRPr="00EA14B7">
              <w:tab/>
              <w:t>общая выручка растет</w:t>
            </w: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Кэ=1</w:t>
            </w:r>
            <w:r w:rsidRPr="00EA14B7">
              <w:tab/>
              <w:t>Единичная эластичность спроса</w:t>
            </w:r>
            <w:r w:rsidRPr="00EA14B7">
              <w:tab/>
              <w:t>Процентное изменение количества закупок равно процентному изменению цены</w:t>
            </w:r>
            <w:r w:rsidRPr="00EA14B7">
              <w:tab/>
              <w:t>общая выручка неизменная</w:t>
            </w:r>
            <w:r w:rsidRPr="00EA14B7">
              <w:tab/>
              <w:t>общая выручка неизменная</w:t>
            </w:r>
          </w:p>
        </w:tc>
      </w:tr>
      <w:tr w:rsidR="00EA14B7" w:rsidRPr="00EA14B7" w:rsidTr="00E5528E">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r w:rsidRPr="00EA14B7">
              <w:t>Кэ&lt;1</w:t>
            </w:r>
            <w:r w:rsidRPr="00EA14B7">
              <w:tab/>
              <w:t>Неэластичный или относительно неэластичный спрос</w:t>
            </w:r>
            <w:r w:rsidRPr="00EA14B7">
              <w:tab/>
              <w:t>Процентное изменение количества закупок меньше процентного изменения цены</w:t>
            </w:r>
            <w:r w:rsidRPr="00EA14B7">
              <w:tab/>
              <w:t>общая выручка растет</w:t>
            </w:r>
            <w:r w:rsidRPr="00EA14B7">
              <w:tab/>
              <w:t>общая выручка падает</w:t>
            </w:r>
          </w:p>
        </w:tc>
        <w:tc>
          <w:tcPr>
            <w:tcW w:w="1596"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p>
        </w:tc>
        <w:tc>
          <w:tcPr>
            <w:tcW w:w="1914" w:type="dxa"/>
            <w:shd w:val="clear" w:color="auto" w:fill="auto"/>
          </w:tcPr>
          <w:p w:rsidR="00EA14B7" w:rsidRPr="00EA14B7" w:rsidRDefault="00EA14B7" w:rsidP="00E5528E">
            <w:pPr>
              <w:keepNext/>
              <w:widowControl w:val="0"/>
              <w:shd w:val="clear" w:color="auto" w:fill="FFFFFF"/>
              <w:autoSpaceDE w:val="0"/>
              <w:autoSpaceDN w:val="0"/>
              <w:adjustRightInd w:val="0"/>
              <w:snapToGrid/>
              <w:spacing w:line="360" w:lineRule="auto"/>
              <w:jc w:val="both"/>
            </w:pPr>
          </w:p>
        </w:tc>
      </w:tr>
    </w:tbl>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w:t>
      </w:r>
      <w:r w:rsidR="00E45DA2">
        <w:rPr>
          <w:sz w:val="28"/>
        </w:rPr>
        <w:t xml:space="preserve"> </w:t>
      </w:r>
      <w:r w:rsidRPr="00975ADF">
        <w:rPr>
          <w:sz w:val="28"/>
        </w:rPr>
        <w:t>дополнение</w:t>
      </w:r>
      <w:r w:rsidR="00E45DA2">
        <w:rPr>
          <w:sz w:val="28"/>
        </w:rPr>
        <w:t xml:space="preserve"> </w:t>
      </w:r>
      <w:r w:rsidRPr="00975ADF">
        <w:rPr>
          <w:sz w:val="28"/>
        </w:rPr>
        <w:t>приведенным</w:t>
      </w:r>
      <w:r w:rsidR="00E45DA2">
        <w:rPr>
          <w:sz w:val="28"/>
        </w:rPr>
        <w:t xml:space="preserve"> </w:t>
      </w:r>
      <w:r w:rsidRPr="00975ADF">
        <w:rPr>
          <w:sz w:val="28"/>
        </w:rPr>
        <w:t>в</w:t>
      </w:r>
      <w:r w:rsidR="00E45DA2">
        <w:rPr>
          <w:sz w:val="28"/>
        </w:rPr>
        <w:t xml:space="preserve"> </w:t>
      </w:r>
      <w:r w:rsidRPr="00975ADF">
        <w:rPr>
          <w:sz w:val="28"/>
        </w:rPr>
        <w:t>табл.</w:t>
      </w:r>
      <w:r w:rsidR="00E45DA2">
        <w:rPr>
          <w:sz w:val="28"/>
        </w:rPr>
        <w:t xml:space="preserve"> </w:t>
      </w:r>
      <w:r w:rsidRPr="00975ADF">
        <w:rPr>
          <w:sz w:val="28"/>
        </w:rPr>
        <w:t>14</w:t>
      </w:r>
      <w:r w:rsidR="00E45DA2">
        <w:rPr>
          <w:sz w:val="28"/>
        </w:rPr>
        <w:t xml:space="preserve"> </w:t>
      </w:r>
      <w:r w:rsidRPr="00975ADF">
        <w:rPr>
          <w:sz w:val="28"/>
        </w:rPr>
        <w:t>различают</w:t>
      </w:r>
      <w:r w:rsidR="00E45DA2">
        <w:rPr>
          <w:sz w:val="28"/>
        </w:rPr>
        <w:t xml:space="preserve"> </w:t>
      </w:r>
      <w:r w:rsidRPr="00975ADF">
        <w:rPr>
          <w:sz w:val="28"/>
        </w:rPr>
        <w:t>перекрестную</w:t>
      </w:r>
      <w:r w:rsidR="00E45DA2">
        <w:rPr>
          <w:sz w:val="28"/>
        </w:rPr>
        <w:t xml:space="preserve"> </w:t>
      </w:r>
      <w:r w:rsidRPr="00975ADF">
        <w:rPr>
          <w:sz w:val="28"/>
        </w:rPr>
        <w:t>эластичность</w:t>
      </w:r>
      <w:r w:rsidR="00E45DA2">
        <w:rPr>
          <w:sz w:val="28"/>
        </w:rPr>
        <w:t xml:space="preserve"> </w:t>
      </w:r>
      <w:r w:rsidRPr="00975ADF">
        <w:rPr>
          <w:sz w:val="28"/>
        </w:rPr>
        <w:t>спроса</w:t>
      </w:r>
      <w:r w:rsidR="00E45DA2">
        <w:rPr>
          <w:sz w:val="28"/>
        </w:rPr>
        <w:t xml:space="preserve"> </w:t>
      </w:r>
      <w:r w:rsidRPr="00975ADF">
        <w:rPr>
          <w:sz w:val="28"/>
        </w:rPr>
        <w:t>К</w:t>
      </w:r>
      <w:r w:rsidRPr="00975ADF">
        <w:rPr>
          <w:sz w:val="28"/>
          <w:vertAlign w:val="subscript"/>
        </w:rPr>
        <w:t>э</w:t>
      </w:r>
      <w:r w:rsidRPr="00975ADF">
        <w:rPr>
          <w:sz w:val="28"/>
          <w:vertAlign w:val="superscript"/>
        </w:rPr>
        <w:t>п</w:t>
      </w:r>
      <w:r w:rsidR="00E45DA2">
        <w:rPr>
          <w:sz w:val="28"/>
        </w:rPr>
        <w:t xml:space="preserve"> </w:t>
      </w:r>
      <w:r w:rsidRPr="00975ADF">
        <w:rPr>
          <w:sz w:val="28"/>
        </w:rPr>
        <w:t>и</w:t>
      </w:r>
      <w:r w:rsidR="00E45DA2">
        <w:rPr>
          <w:sz w:val="28"/>
        </w:rPr>
        <w:t xml:space="preserve"> </w:t>
      </w:r>
      <w:r w:rsidRPr="00975ADF">
        <w:rPr>
          <w:sz w:val="28"/>
        </w:rPr>
        <w:t>эластичность</w:t>
      </w:r>
      <w:r w:rsidR="00E45DA2">
        <w:rPr>
          <w:sz w:val="28"/>
        </w:rPr>
        <w:t xml:space="preserve"> </w:t>
      </w:r>
      <w:r w:rsidRPr="00975ADF">
        <w:rPr>
          <w:sz w:val="28"/>
        </w:rPr>
        <w:t>определяемую</w:t>
      </w:r>
      <w:r w:rsidR="00E45DA2">
        <w:rPr>
          <w:sz w:val="28"/>
        </w:rPr>
        <w:t xml:space="preserve"> </w:t>
      </w:r>
      <w:r w:rsidRPr="00975ADF">
        <w:rPr>
          <w:sz w:val="28"/>
        </w:rPr>
        <w:t>уровнем</w:t>
      </w:r>
      <w:r w:rsidR="00E45DA2">
        <w:rPr>
          <w:sz w:val="28"/>
        </w:rPr>
        <w:t xml:space="preserve"> </w:t>
      </w:r>
      <w:r w:rsidRPr="00975ADF">
        <w:rPr>
          <w:sz w:val="28"/>
        </w:rPr>
        <w:t>доходов</w:t>
      </w:r>
      <w:r w:rsidR="00E45DA2">
        <w:rPr>
          <w:sz w:val="28"/>
        </w:rPr>
        <w:t xml:space="preserve"> </w:t>
      </w:r>
      <w:r w:rsidRPr="00975ADF">
        <w:rPr>
          <w:sz w:val="28"/>
        </w:rPr>
        <w:t>покупателя</w:t>
      </w:r>
      <w:r w:rsidR="00E45DA2">
        <w:rPr>
          <w:sz w:val="28"/>
        </w:rPr>
        <w:t xml:space="preserve"> </w:t>
      </w:r>
      <w:r w:rsidRPr="00975ADF">
        <w:rPr>
          <w:sz w:val="28"/>
        </w:rPr>
        <w:t>К</w:t>
      </w:r>
      <w:r w:rsidRPr="00975ADF">
        <w:rPr>
          <w:sz w:val="28"/>
          <w:vertAlign w:val="subscript"/>
        </w:rPr>
        <w:t>э</w:t>
      </w:r>
      <w:r w:rsidRPr="00975ADF">
        <w:rPr>
          <w:sz w:val="28"/>
          <w:vertAlign w:val="superscript"/>
        </w:rPr>
        <w:t>д</w:t>
      </w:r>
      <w:r w:rsidRPr="00975ADF">
        <w:rPr>
          <w:sz w:val="28"/>
        </w:rPr>
        <w:t>,</w:t>
      </w:r>
      <w:r w:rsidR="00E45DA2">
        <w:rPr>
          <w:sz w:val="28"/>
        </w:rPr>
        <w:t xml:space="preserve"> </w:t>
      </w:r>
      <w:r w:rsidRPr="00975ADF">
        <w:rPr>
          <w:sz w:val="28"/>
        </w:rPr>
        <w:t>которые</w:t>
      </w:r>
      <w:r w:rsidR="00E45DA2">
        <w:rPr>
          <w:sz w:val="28"/>
        </w:rPr>
        <w:t xml:space="preserve"> </w:t>
      </w:r>
      <w:r w:rsidRPr="00975ADF">
        <w:rPr>
          <w:sz w:val="28"/>
        </w:rPr>
        <w:t>можно</w:t>
      </w:r>
      <w:r w:rsidR="00E45DA2">
        <w:rPr>
          <w:sz w:val="28"/>
        </w:rPr>
        <w:t xml:space="preserve"> </w:t>
      </w:r>
      <w:r w:rsidRPr="00975ADF">
        <w:rPr>
          <w:sz w:val="28"/>
        </w:rPr>
        <w:t>определить</w:t>
      </w:r>
      <w:r w:rsidR="00E45DA2">
        <w:rPr>
          <w:sz w:val="28"/>
        </w:rPr>
        <w:t xml:space="preserve"> </w:t>
      </w:r>
      <w:r w:rsidRPr="00975ADF">
        <w:rPr>
          <w:sz w:val="28"/>
        </w:rPr>
        <w:t>по</w:t>
      </w:r>
      <w:r w:rsidR="00E45DA2">
        <w:rPr>
          <w:sz w:val="28"/>
        </w:rPr>
        <w:t xml:space="preserve"> </w:t>
      </w:r>
      <w:r w:rsidRPr="00975ADF">
        <w:rPr>
          <w:sz w:val="28"/>
        </w:rPr>
        <w:t>следующим</w:t>
      </w:r>
      <w:r w:rsidR="00E45DA2">
        <w:rPr>
          <w:sz w:val="28"/>
        </w:rPr>
        <w:t xml:space="preserve"> </w:t>
      </w:r>
      <w:r w:rsidRPr="00975ADF">
        <w:rPr>
          <w:sz w:val="28"/>
        </w:rPr>
        <w:t>формулам: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61" type="#_x0000_t75" style="width:54pt;height:18.75pt">
            <v:imagedata r:id="rId31" o:title="" grayscale="t" bilevel="t"/>
          </v:shape>
        </w:pict>
      </w:r>
    </w:p>
    <w:p w:rsidR="00EA14B7" w:rsidRDefault="00EA14B7" w:rsidP="00975ADF">
      <w:pPr>
        <w:keepNext/>
        <w:widowControl w:val="0"/>
        <w:shd w:val="clear" w:color="auto" w:fill="FFFFFF"/>
        <w:autoSpaceDE w:val="0"/>
        <w:autoSpaceDN w:val="0"/>
        <w:adjustRightInd w:val="0"/>
        <w:snapToGrid/>
        <w:spacing w:line="360" w:lineRule="auto"/>
        <w:ind w:firstLine="709"/>
        <w:jc w:val="both"/>
        <w:rPr>
          <w:iCs/>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szCs w:val="18"/>
        </w:rPr>
        <w:t>где</w:t>
      </w:r>
      <w:r w:rsidR="00E45DA2">
        <w:rPr>
          <w:iCs/>
          <w:sz w:val="28"/>
          <w:szCs w:val="18"/>
        </w:rPr>
        <w:t xml:space="preserve"> </w:t>
      </w:r>
      <w:r w:rsidRPr="00975ADF">
        <w:rPr>
          <w:iCs/>
          <w:sz w:val="28"/>
          <w:szCs w:val="24"/>
          <w:lang w:val="el-GR"/>
        </w:rPr>
        <w:t>Δ</w:t>
      </w:r>
      <w:r w:rsidRPr="00975ADF">
        <w:rPr>
          <w:iCs/>
          <w:sz w:val="28"/>
          <w:szCs w:val="18"/>
        </w:rPr>
        <w:t>Х</w:t>
      </w:r>
      <w:r w:rsidRPr="00975ADF">
        <w:rPr>
          <w:iCs/>
          <w:sz w:val="28"/>
          <w:szCs w:val="18"/>
          <w:vertAlign w:val="subscript"/>
        </w:rPr>
        <w:t>а</w:t>
      </w:r>
      <w:r w:rsidR="00E45DA2">
        <w:rPr>
          <w:iCs/>
          <w:sz w:val="28"/>
          <w:szCs w:val="18"/>
        </w:rPr>
        <w:t xml:space="preserve"> </w:t>
      </w:r>
      <w:r w:rsidRPr="00975ADF">
        <w:rPr>
          <w:iCs/>
          <w:sz w:val="28"/>
          <w:szCs w:val="18"/>
        </w:rPr>
        <w:t>и</w:t>
      </w:r>
      <w:r w:rsidR="00E45DA2">
        <w:rPr>
          <w:iCs/>
          <w:sz w:val="28"/>
          <w:szCs w:val="18"/>
        </w:rPr>
        <w:t xml:space="preserve"> </w:t>
      </w:r>
      <w:r w:rsidRPr="00975ADF">
        <w:rPr>
          <w:iCs/>
          <w:sz w:val="28"/>
          <w:szCs w:val="18"/>
        </w:rPr>
        <w:t>Х</w:t>
      </w:r>
      <w:r w:rsidRPr="00975ADF">
        <w:rPr>
          <w:iCs/>
          <w:sz w:val="28"/>
          <w:szCs w:val="18"/>
          <w:vertAlign w:val="subscript"/>
        </w:rPr>
        <w:t>а</w:t>
      </w:r>
      <w:r w:rsidR="00E45DA2">
        <w:rPr>
          <w:iCs/>
          <w:sz w:val="28"/>
          <w:szCs w:val="18"/>
        </w:rPr>
        <w:t xml:space="preserve"> </w:t>
      </w:r>
      <w:r w:rsidRPr="00975ADF">
        <w:rPr>
          <w:iCs/>
          <w:sz w:val="28"/>
          <w:szCs w:val="18"/>
        </w:rPr>
        <w:t>-</w:t>
      </w:r>
      <w:r w:rsidR="00E45DA2">
        <w:rPr>
          <w:iCs/>
          <w:sz w:val="28"/>
          <w:szCs w:val="18"/>
        </w:rPr>
        <w:t xml:space="preserve"> </w:t>
      </w:r>
      <w:r w:rsidRPr="00975ADF">
        <w:rPr>
          <w:iCs/>
          <w:sz w:val="28"/>
          <w:szCs w:val="18"/>
        </w:rPr>
        <w:t>соответственно</w:t>
      </w:r>
      <w:r w:rsidR="00E45DA2">
        <w:rPr>
          <w:iCs/>
          <w:sz w:val="28"/>
          <w:szCs w:val="18"/>
        </w:rPr>
        <w:t xml:space="preserve"> </w:t>
      </w:r>
      <w:r w:rsidRPr="00975ADF">
        <w:rPr>
          <w:iCs/>
          <w:sz w:val="28"/>
          <w:szCs w:val="18"/>
        </w:rPr>
        <w:t>относительное</w:t>
      </w:r>
      <w:r w:rsidR="00E45DA2">
        <w:rPr>
          <w:iCs/>
          <w:sz w:val="28"/>
          <w:szCs w:val="18"/>
        </w:rPr>
        <w:t xml:space="preserve"> </w:t>
      </w:r>
      <w:r w:rsidRPr="00975ADF">
        <w:rPr>
          <w:iCs/>
          <w:sz w:val="28"/>
          <w:szCs w:val="18"/>
        </w:rPr>
        <w:t>изменение</w:t>
      </w:r>
      <w:r w:rsidR="00E45DA2">
        <w:rPr>
          <w:iCs/>
          <w:sz w:val="28"/>
          <w:szCs w:val="18"/>
        </w:rPr>
        <w:t xml:space="preserve"> </w:t>
      </w:r>
      <w:r w:rsidRPr="00975ADF">
        <w:rPr>
          <w:iCs/>
          <w:sz w:val="28"/>
          <w:szCs w:val="18"/>
        </w:rPr>
        <w:t>объемов</w:t>
      </w:r>
      <w:r w:rsidR="00E45DA2">
        <w:rPr>
          <w:iCs/>
          <w:sz w:val="28"/>
          <w:szCs w:val="18"/>
        </w:rPr>
        <w:t xml:space="preserve"> </w:t>
      </w:r>
      <w:r w:rsidRPr="00975ADF">
        <w:rPr>
          <w:iCs/>
          <w:sz w:val="28"/>
          <w:szCs w:val="18"/>
        </w:rPr>
        <w:t>продаж</w:t>
      </w:r>
      <w:r w:rsidR="00E45DA2">
        <w:rPr>
          <w:iCs/>
          <w:sz w:val="28"/>
          <w:szCs w:val="18"/>
        </w:rPr>
        <w:t xml:space="preserve"> </w:t>
      </w:r>
      <w:r w:rsidRPr="00975ADF">
        <w:rPr>
          <w:iCs/>
          <w:sz w:val="28"/>
          <w:szCs w:val="18"/>
        </w:rPr>
        <w:t>и</w:t>
      </w:r>
      <w:r w:rsidR="00E45DA2">
        <w:rPr>
          <w:iCs/>
          <w:sz w:val="28"/>
          <w:szCs w:val="18"/>
        </w:rPr>
        <w:t xml:space="preserve"> </w:t>
      </w:r>
      <w:r w:rsidRPr="00975ADF">
        <w:rPr>
          <w:iCs/>
          <w:sz w:val="28"/>
          <w:szCs w:val="18"/>
        </w:rPr>
        <w:t>начальное</w:t>
      </w:r>
      <w:r w:rsidR="00E45DA2">
        <w:rPr>
          <w:iCs/>
          <w:sz w:val="28"/>
          <w:szCs w:val="18"/>
        </w:rPr>
        <w:t xml:space="preserve"> </w:t>
      </w:r>
      <w:r w:rsidRPr="00975ADF">
        <w:rPr>
          <w:iCs/>
          <w:sz w:val="28"/>
          <w:szCs w:val="18"/>
        </w:rPr>
        <w:t>их</w:t>
      </w:r>
      <w:r w:rsidR="00E45DA2">
        <w:rPr>
          <w:iCs/>
          <w:sz w:val="28"/>
          <w:szCs w:val="18"/>
        </w:rPr>
        <w:t xml:space="preserve"> </w:t>
      </w:r>
      <w:r w:rsidRPr="00975ADF">
        <w:rPr>
          <w:iCs/>
          <w:sz w:val="28"/>
          <w:szCs w:val="18"/>
        </w:rPr>
        <w:t>значение</w:t>
      </w:r>
      <w:r w:rsidR="00E45DA2">
        <w:rPr>
          <w:iCs/>
          <w:sz w:val="28"/>
          <w:szCs w:val="18"/>
        </w:rPr>
        <w:t xml:space="preserve"> </w:t>
      </w:r>
      <w:r w:rsidRPr="00975ADF">
        <w:rPr>
          <w:iCs/>
          <w:sz w:val="28"/>
          <w:szCs w:val="18"/>
        </w:rPr>
        <w:t>относительно</w:t>
      </w:r>
      <w:r w:rsidR="00E45DA2">
        <w:rPr>
          <w:iCs/>
          <w:sz w:val="28"/>
          <w:szCs w:val="18"/>
        </w:rPr>
        <w:t xml:space="preserve"> </w:t>
      </w:r>
      <w:r w:rsidRPr="00975ADF">
        <w:rPr>
          <w:iCs/>
          <w:sz w:val="28"/>
          <w:szCs w:val="18"/>
        </w:rPr>
        <w:t>товара</w:t>
      </w:r>
      <w:r w:rsidR="00E45DA2">
        <w:rPr>
          <w:iCs/>
          <w:sz w:val="28"/>
          <w:szCs w:val="18"/>
        </w:rPr>
        <w:t xml:space="preserve"> </w:t>
      </w:r>
      <w:r w:rsidRPr="00975ADF">
        <w:rPr>
          <w:iCs/>
          <w:sz w:val="28"/>
          <w:szCs w:val="18"/>
        </w:rPr>
        <w:t>а;</w:t>
      </w:r>
      <w:r w:rsidR="00E45DA2">
        <w:rPr>
          <w:iCs/>
          <w:sz w:val="28"/>
          <w:szCs w:val="18"/>
        </w:rPr>
        <w:t xml:space="preserve"> </w:t>
      </w:r>
      <w:r w:rsidRPr="00975ADF">
        <w:rPr>
          <w:iCs/>
          <w:sz w:val="28"/>
          <w:szCs w:val="24"/>
          <w:lang w:val="el-GR"/>
        </w:rPr>
        <w:t>Δ</w:t>
      </w:r>
      <w:r w:rsidRPr="00975ADF">
        <w:rPr>
          <w:iCs/>
          <w:sz w:val="28"/>
          <w:szCs w:val="18"/>
        </w:rPr>
        <w:t>Р</w:t>
      </w:r>
      <w:r w:rsidRPr="00975ADF">
        <w:rPr>
          <w:iCs/>
          <w:sz w:val="28"/>
          <w:szCs w:val="18"/>
          <w:vertAlign w:val="subscript"/>
        </w:rPr>
        <w:t>в</w:t>
      </w:r>
      <w:r w:rsidRPr="00975ADF">
        <w:rPr>
          <w:iCs/>
          <w:sz w:val="28"/>
          <w:szCs w:val="18"/>
        </w:rPr>
        <w:t>,</w:t>
      </w:r>
      <w:r w:rsidR="00E45DA2">
        <w:rPr>
          <w:iCs/>
          <w:sz w:val="28"/>
          <w:szCs w:val="18"/>
        </w:rPr>
        <w:t xml:space="preserve"> </w:t>
      </w:r>
      <w:r w:rsidRPr="00975ADF">
        <w:rPr>
          <w:iCs/>
          <w:sz w:val="28"/>
          <w:szCs w:val="18"/>
        </w:rPr>
        <w:t>и</w:t>
      </w:r>
      <w:r w:rsidR="00E45DA2">
        <w:rPr>
          <w:iCs/>
          <w:sz w:val="28"/>
          <w:szCs w:val="18"/>
        </w:rPr>
        <w:t xml:space="preserve"> </w:t>
      </w:r>
      <w:r w:rsidRPr="00975ADF">
        <w:rPr>
          <w:iCs/>
          <w:sz w:val="28"/>
          <w:szCs w:val="18"/>
        </w:rPr>
        <w:t>Р</w:t>
      </w:r>
      <w:r w:rsidRPr="00975ADF">
        <w:rPr>
          <w:iCs/>
          <w:sz w:val="28"/>
          <w:szCs w:val="18"/>
          <w:vertAlign w:val="subscript"/>
        </w:rPr>
        <w:t>в</w:t>
      </w:r>
      <w:r w:rsidRPr="00975ADF">
        <w:rPr>
          <w:iCs/>
          <w:sz w:val="28"/>
          <w:szCs w:val="18"/>
        </w:rPr>
        <w:t>.</w:t>
      </w:r>
      <w:r w:rsidR="00E45DA2">
        <w:rPr>
          <w:iCs/>
          <w:sz w:val="28"/>
          <w:szCs w:val="18"/>
        </w:rPr>
        <w:t xml:space="preserve"> </w:t>
      </w:r>
      <w:r w:rsidRPr="00975ADF">
        <w:rPr>
          <w:iCs/>
          <w:sz w:val="28"/>
          <w:szCs w:val="18"/>
        </w:rPr>
        <w:t>-</w:t>
      </w:r>
      <w:r w:rsidR="00E45DA2">
        <w:rPr>
          <w:iCs/>
          <w:sz w:val="28"/>
          <w:szCs w:val="18"/>
        </w:rPr>
        <w:t xml:space="preserve"> </w:t>
      </w:r>
      <w:r w:rsidRPr="00975ADF">
        <w:rPr>
          <w:iCs/>
          <w:sz w:val="28"/>
          <w:szCs w:val="18"/>
        </w:rPr>
        <w:t>соответственно</w:t>
      </w:r>
      <w:r w:rsidR="00E45DA2">
        <w:rPr>
          <w:iCs/>
          <w:sz w:val="28"/>
          <w:szCs w:val="18"/>
        </w:rPr>
        <w:t xml:space="preserve"> </w:t>
      </w:r>
      <w:r w:rsidRPr="00975ADF">
        <w:rPr>
          <w:iCs/>
          <w:sz w:val="28"/>
          <w:szCs w:val="18"/>
        </w:rPr>
        <w:t>относительное</w:t>
      </w:r>
      <w:r w:rsidR="00E45DA2">
        <w:rPr>
          <w:iCs/>
          <w:sz w:val="28"/>
          <w:szCs w:val="18"/>
        </w:rPr>
        <w:t xml:space="preserve"> </w:t>
      </w:r>
      <w:r w:rsidRPr="00975ADF">
        <w:rPr>
          <w:iCs/>
          <w:sz w:val="28"/>
          <w:szCs w:val="18"/>
        </w:rPr>
        <w:t>изменение</w:t>
      </w:r>
      <w:r w:rsidR="00E45DA2">
        <w:rPr>
          <w:iCs/>
          <w:sz w:val="28"/>
          <w:szCs w:val="18"/>
        </w:rPr>
        <w:t xml:space="preserve"> </w:t>
      </w:r>
      <w:r w:rsidRPr="00975ADF">
        <w:rPr>
          <w:iCs/>
          <w:sz w:val="28"/>
          <w:szCs w:val="18"/>
        </w:rPr>
        <w:t>цены</w:t>
      </w:r>
      <w:r w:rsidR="00E45DA2">
        <w:rPr>
          <w:iCs/>
          <w:sz w:val="28"/>
          <w:szCs w:val="18"/>
        </w:rPr>
        <w:t xml:space="preserve"> </w:t>
      </w:r>
      <w:r w:rsidRPr="00975ADF">
        <w:rPr>
          <w:iCs/>
          <w:sz w:val="28"/>
          <w:szCs w:val="18"/>
        </w:rPr>
        <w:t>и</w:t>
      </w:r>
      <w:r w:rsidR="00E45DA2">
        <w:rPr>
          <w:iCs/>
          <w:sz w:val="28"/>
          <w:szCs w:val="18"/>
        </w:rPr>
        <w:t xml:space="preserve"> </w:t>
      </w:r>
      <w:r w:rsidRPr="00975ADF">
        <w:rPr>
          <w:iCs/>
          <w:sz w:val="28"/>
          <w:szCs w:val="18"/>
        </w:rPr>
        <w:t>начальная</w:t>
      </w:r>
      <w:r w:rsidR="00E45DA2">
        <w:rPr>
          <w:iCs/>
          <w:sz w:val="28"/>
          <w:szCs w:val="18"/>
        </w:rPr>
        <w:t xml:space="preserve"> </w:t>
      </w:r>
      <w:r w:rsidRPr="00975ADF">
        <w:rPr>
          <w:iCs/>
          <w:sz w:val="28"/>
          <w:szCs w:val="18"/>
        </w:rPr>
        <w:t>цена</w:t>
      </w:r>
      <w:r w:rsidR="00E45DA2">
        <w:rPr>
          <w:iCs/>
          <w:sz w:val="28"/>
          <w:szCs w:val="18"/>
        </w:rPr>
        <w:t xml:space="preserve"> </w:t>
      </w:r>
      <w:r w:rsidRPr="00975ADF">
        <w:rPr>
          <w:iCs/>
          <w:sz w:val="28"/>
          <w:szCs w:val="18"/>
        </w:rPr>
        <w:t>товара</w:t>
      </w:r>
      <w:r w:rsidR="00E45DA2">
        <w:rPr>
          <w:iCs/>
          <w:sz w:val="28"/>
          <w:szCs w:val="18"/>
        </w:rPr>
        <w:t xml:space="preserve"> </w:t>
      </w:r>
      <w:r w:rsidRPr="00975ADF">
        <w:rPr>
          <w:iCs/>
          <w:sz w:val="28"/>
          <w:szCs w:val="18"/>
        </w:rPr>
        <w:t>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Если</w:t>
      </w:r>
      <w:r w:rsidR="00E45DA2">
        <w:rPr>
          <w:sz w:val="28"/>
        </w:rPr>
        <w:t xml:space="preserve"> </w:t>
      </w:r>
      <w:r w:rsidRPr="00975ADF">
        <w:rPr>
          <w:iCs/>
          <w:sz w:val="28"/>
        </w:rPr>
        <w:t>К</w:t>
      </w:r>
      <w:r w:rsidRPr="00975ADF">
        <w:rPr>
          <w:iCs/>
          <w:sz w:val="28"/>
          <w:vertAlign w:val="subscript"/>
        </w:rPr>
        <w:t>э</w:t>
      </w:r>
      <w:r w:rsidRPr="00975ADF">
        <w:rPr>
          <w:iCs/>
          <w:sz w:val="28"/>
          <w:vertAlign w:val="superscript"/>
        </w:rPr>
        <w:t>п</w:t>
      </w:r>
      <w:r w:rsidR="00E45DA2">
        <w:rPr>
          <w:iCs/>
          <w:sz w:val="28"/>
        </w:rPr>
        <w:t xml:space="preserve"> </w:t>
      </w:r>
      <w:r w:rsidRPr="00975ADF">
        <w:rPr>
          <w:iCs/>
          <w:sz w:val="28"/>
        </w:rPr>
        <w:t>&gt;</w:t>
      </w:r>
      <w:r w:rsidR="00E45DA2">
        <w:rPr>
          <w:iCs/>
          <w:sz w:val="28"/>
        </w:rPr>
        <w:t xml:space="preserve"> </w:t>
      </w:r>
      <w:r w:rsidRPr="00975ADF">
        <w:rPr>
          <w:sz w:val="28"/>
        </w:rPr>
        <w:t>1</w:t>
      </w:r>
      <w:r w:rsidR="00E45DA2">
        <w:rPr>
          <w:sz w:val="28"/>
        </w:rPr>
        <w:t xml:space="preserve"> </w:t>
      </w:r>
      <w:r w:rsidRPr="00975ADF">
        <w:rPr>
          <w:sz w:val="28"/>
        </w:rPr>
        <w:t>-</w:t>
      </w:r>
      <w:r w:rsidR="00E45DA2">
        <w:rPr>
          <w:sz w:val="28"/>
        </w:rPr>
        <w:t xml:space="preserve"> </w:t>
      </w:r>
      <w:r w:rsidRPr="00975ADF">
        <w:rPr>
          <w:sz w:val="28"/>
        </w:rPr>
        <w:t>товары</w:t>
      </w:r>
      <w:r w:rsidR="00E45DA2">
        <w:rPr>
          <w:sz w:val="28"/>
        </w:rPr>
        <w:t xml:space="preserve"> </w:t>
      </w:r>
      <w:r w:rsidRPr="00975ADF">
        <w:rPr>
          <w:sz w:val="28"/>
        </w:rPr>
        <w:t>взаимодополняемы;</w:t>
      </w:r>
      <w:r w:rsidR="00E45DA2">
        <w:rPr>
          <w:sz w:val="28"/>
        </w:rPr>
        <w:t xml:space="preserve"> </w:t>
      </w:r>
      <w:r w:rsidRPr="00975ADF">
        <w:rPr>
          <w:iCs/>
          <w:sz w:val="28"/>
        </w:rPr>
        <w:t>К</w:t>
      </w:r>
      <w:r w:rsidRPr="00975ADF">
        <w:rPr>
          <w:iCs/>
          <w:sz w:val="28"/>
          <w:vertAlign w:val="subscript"/>
        </w:rPr>
        <w:t>э</w:t>
      </w:r>
      <w:r w:rsidRPr="00975ADF">
        <w:rPr>
          <w:iCs/>
          <w:sz w:val="28"/>
          <w:vertAlign w:val="superscript"/>
        </w:rPr>
        <w:t>п</w:t>
      </w:r>
      <w:r w:rsidR="00E45DA2">
        <w:rPr>
          <w:iCs/>
          <w:sz w:val="28"/>
        </w:rPr>
        <w:t xml:space="preserve"> </w:t>
      </w:r>
      <w:r w:rsidRPr="00975ADF">
        <w:rPr>
          <w:sz w:val="28"/>
        </w:rPr>
        <w:t>&lt;1</w:t>
      </w:r>
      <w:r w:rsidR="00E45DA2">
        <w:rPr>
          <w:sz w:val="28"/>
        </w:rPr>
        <w:t xml:space="preserve"> </w:t>
      </w:r>
      <w:r w:rsidRPr="00975ADF">
        <w:rPr>
          <w:sz w:val="28"/>
        </w:rPr>
        <w:t>-</w:t>
      </w:r>
      <w:r w:rsidR="00E45DA2">
        <w:rPr>
          <w:sz w:val="28"/>
        </w:rPr>
        <w:t xml:space="preserve"> </w:t>
      </w:r>
      <w:r w:rsidRPr="00975ADF">
        <w:rPr>
          <w:sz w:val="28"/>
        </w:rPr>
        <w:t>товары</w:t>
      </w:r>
      <w:r w:rsidR="00E45DA2">
        <w:rPr>
          <w:sz w:val="28"/>
        </w:rPr>
        <w:t xml:space="preserve"> </w:t>
      </w:r>
      <w:r w:rsidRPr="00975ADF">
        <w:rPr>
          <w:sz w:val="28"/>
        </w:rPr>
        <w:t>взаимозаменяемы;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К</w:t>
      </w:r>
      <w:r w:rsidRPr="00975ADF">
        <w:rPr>
          <w:iCs/>
          <w:sz w:val="28"/>
          <w:vertAlign w:val="subscript"/>
        </w:rPr>
        <w:t>э</w:t>
      </w:r>
      <w:r w:rsidRPr="00975ADF">
        <w:rPr>
          <w:iCs/>
          <w:sz w:val="28"/>
          <w:vertAlign w:val="superscript"/>
        </w:rPr>
        <w:t>п</w:t>
      </w:r>
      <w:r w:rsidR="00E45DA2">
        <w:rPr>
          <w:iCs/>
          <w:sz w:val="28"/>
        </w:rPr>
        <w:t xml:space="preserve"> </w:t>
      </w:r>
      <w:r w:rsidRPr="00975ADF">
        <w:rPr>
          <w:sz w:val="28"/>
        </w:rPr>
        <w:t>=1</w:t>
      </w:r>
      <w:r w:rsidR="00E45DA2">
        <w:rPr>
          <w:sz w:val="28"/>
        </w:rPr>
        <w:t xml:space="preserve"> </w:t>
      </w:r>
      <w:r w:rsidRPr="00975ADF">
        <w:rPr>
          <w:sz w:val="28"/>
        </w:rPr>
        <w:t>-</w:t>
      </w:r>
      <w:r w:rsidR="00E45DA2">
        <w:rPr>
          <w:sz w:val="28"/>
        </w:rPr>
        <w:t xml:space="preserve"> </w:t>
      </w:r>
      <w:r w:rsidRPr="00975ADF">
        <w:rPr>
          <w:sz w:val="28"/>
        </w:rPr>
        <w:t>товары</w:t>
      </w:r>
      <w:r w:rsidR="00E45DA2">
        <w:rPr>
          <w:sz w:val="28"/>
        </w:rPr>
        <w:t xml:space="preserve"> </w:t>
      </w:r>
      <w:r w:rsidRPr="00975ADF">
        <w:rPr>
          <w:sz w:val="28"/>
        </w:rPr>
        <w:t>не</w:t>
      </w:r>
      <w:r w:rsidR="00E45DA2">
        <w:rPr>
          <w:sz w:val="28"/>
        </w:rPr>
        <w:t xml:space="preserve"> </w:t>
      </w:r>
      <w:r w:rsidRPr="00975ADF">
        <w:rPr>
          <w:sz w:val="28"/>
        </w:rPr>
        <w:t>заменяют</w:t>
      </w:r>
      <w:r w:rsidR="00E45DA2">
        <w:rPr>
          <w:sz w:val="28"/>
        </w:rPr>
        <w:t xml:space="preserve"> </w:t>
      </w:r>
      <w:r w:rsidRPr="00975ADF">
        <w:rPr>
          <w:sz w:val="28"/>
        </w:rPr>
        <w:t>один</w:t>
      </w:r>
      <w:r w:rsidR="00E45DA2">
        <w:rPr>
          <w:sz w:val="28"/>
        </w:rPr>
        <w:t xml:space="preserve"> </w:t>
      </w:r>
      <w:r w:rsidRPr="00975ADF">
        <w:rPr>
          <w:sz w:val="28"/>
        </w:rPr>
        <w:t>другого,</w:t>
      </w:r>
      <w:r w:rsidR="00E45DA2">
        <w:rPr>
          <w:sz w:val="28"/>
        </w:rPr>
        <w:t xml:space="preserve"> </w:t>
      </w:r>
      <w:r w:rsidRPr="00975ADF">
        <w:rPr>
          <w:sz w:val="28"/>
        </w:rPr>
        <w:t>между</w:t>
      </w:r>
      <w:r w:rsidR="00E45DA2">
        <w:rPr>
          <w:sz w:val="28"/>
        </w:rPr>
        <w:t xml:space="preserve"> </w:t>
      </w:r>
      <w:r w:rsidRPr="00975ADF">
        <w:rPr>
          <w:sz w:val="28"/>
        </w:rPr>
        <w:t>ними</w:t>
      </w:r>
      <w:r w:rsidR="00E45DA2">
        <w:rPr>
          <w:sz w:val="28"/>
        </w:rPr>
        <w:t xml:space="preserve"> </w:t>
      </w:r>
      <w:r w:rsidRPr="00975ADF">
        <w:rPr>
          <w:sz w:val="28"/>
        </w:rPr>
        <w:t>нет</w:t>
      </w:r>
      <w:r w:rsidR="00E45DA2">
        <w:rPr>
          <w:sz w:val="28"/>
        </w:rPr>
        <w:t xml:space="preserve"> </w:t>
      </w:r>
      <w:r w:rsidRPr="00975ADF">
        <w:rPr>
          <w:sz w:val="28"/>
        </w:rPr>
        <w:t>конкурентного</w:t>
      </w:r>
      <w:r w:rsidR="00E45DA2">
        <w:rPr>
          <w:sz w:val="28"/>
        </w:rPr>
        <w:t xml:space="preserve"> </w:t>
      </w:r>
      <w:r w:rsidRPr="00975ADF">
        <w:rPr>
          <w:sz w:val="28"/>
        </w:rPr>
        <w:t>соотношения.</w:t>
      </w:r>
    </w:p>
    <w:p w:rsidR="00EA14B7" w:rsidRDefault="00EA14B7" w:rsidP="00975ADF">
      <w:pPr>
        <w:keepNext/>
        <w:widowControl w:val="0"/>
        <w:shd w:val="clear" w:color="auto" w:fill="FFFFFF"/>
        <w:autoSpaceDE w:val="0"/>
        <w:autoSpaceDN w:val="0"/>
        <w:adjustRightInd w:val="0"/>
        <w:snapToGrid/>
        <w:spacing w:line="360" w:lineRule="auto"/>
        <w:ind w:firstLine="709"/>
        <w:jc w:val="both"/>
        <w:rPr>
          <w:iCs/>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18"/>
        </w:rPr>
      </w:pPr>
      <w:r w:rsidRPr="00975ADF">
        <w:rPr>
          <w:iCs/>
          <w:sz w:val="28"/>
          <w:szCs w:val="18"/>
        </w:rPr>
        <w:t>К</w:t>
      </w:r>
      <w:r w:rsidRPr="00975ADF">
        <w:rPr>
          <w:iCs/>
          <w:sz w:val="28"/>
          <w:szCs w:val="18"/>
          <w:vertAlign w:val="subscript"/>
        </w:rPr>
        <w:t>э</w:t>
      </w:r>
      <w:r w:rsidRPr="00975ADF">
        <w:rPr>
          <w:iCs/>
          <w:sz w:val="28"/>
          <w:szCs w:val="18"/>
          <w:vertAlign w:val="superscript"/>
        </w:rPr>
        <w:t>Д</w:t>
      </w:r>
      <w:r w:rsidRPr="00975ADF">
        <w:rPr>
          <w:iCs/>
          <w:sz w:val="28"/>
          <w:szCs w:val="18"/>
        </w:rPr>
        <w:t>=(</w:t>
      </w:r>
      <w:r w:rsidRPr="00975ADF">
        <w:rPr>
          <w:iCs/>
          <w:sz w:val="28"/>
          <w:szCs w:val="24"/>
          <w:lang w:val="el-GR"/>
        </w:rPr>
        <w:t>Δ</w:t>
      </w:r>
      <w:r w:rsidRPr="00975ADF">
        <w:rPr>
          <w:iCs/>
          <w:sz w:val="28"/>
          <w:szCs w:val="24"/>
        </w:rPr>
        <w:t>Х/Х)/(</w:t>
      </w:r>
      <w:r w:rsidRPr="00975ADF">
        <w:rPr>
          <w:iCs/>
          <w:sz w:val="28"/>
          <w:szCs w:val="24"/>
          <w:lang w:val="el-GR"/>
        </w:rPr>
        <w:t>Δ</w:t>
      </w:r>
      <w:r w:rsidRPr="00975ADF">
        <w:rPr>
          <w:iCs/>
          <w:sz w:val="28"/>
          <w:szCs w:val="24"/>
        </w:rPr>
        <w:t>С/С),</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24"/>
          <w:lang w:val="el-GR"/>
        </w:rPr>
        <w:t>Δ</w:t>
      </w:r>
      <w:r w:rsidRPr="00975ADF">
        <w:rPr>
          <w:iCs/>
          <w:sz w:val="28"/>
          <w:szCs w:val="18"/>
        </w:rPr>
        <w:t>Х</w:t>
      </w:r>
      <w:r w:rsidR="00E45DA2">
        <w:rPr>
          <w:iCs/>
          <w:sz w:val="28"/>
          <w:szCs w:val="18"/>
        </w:rPr>
        <w:t xml:space="preserve"> </w:t>
      </w:r>
      <w:r w:rsidRPr="00975ADF">
        <w:rPr>
          <w:iCs/>
          <w:sz w:val="28"/>
          <w:szCs w:val="18"/>
        </w:rPr>
        <w:t>и</w:t>
      </w:r>
      <w:r w:rsidR="00E45DA2">
        <w:rPr>
          <w:iCs/>
          <w:sz w:val="28"/>
          <w:szCs w:val="18"/>
        </w:rPr>
        <w:t xml:space="preserve"> </w:t>
      </w:r>
      <w:r w:rsidRPr="00975ADF">
        <w:rPr>
          <w:iCs/>
          <w:sz w:val="28"/>
          <w:szCs w:val="18"/>
          <w:lang w:val="en-US"/>
        </w:rPr>
        <w:t>X</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соответственно</w:t>
      </w:r>
      <w:r w:rsidR="00E45DA2">
        <w:rPr>
          <w:sz w:val="28"/>
          <w:szCs w:val="18"/>
        </w:rPr>
        <w:t xml:space="preserve"> </w:t>
      </w:r>
      <w:r w:rsidRPr="00975ADF">
        <w:rPr>
          <w:sz w:val="28"/>
          <w:szCs w:val="18"/>
        </w:rPr>
        <w:t>относительное</w:t>
      </w:r>
      <w:r w:rsidR="00E45DA2">
        <w:rPr>
          <w:sz w:val="28"/>
          <w:szCs w:val="18"/>
        </w:rPr>
        <w:t xml:space="preserve"> </w:t>
      </w:r>
      <w:r w:rsidRPr="00975ADF">
        <w:rPr>
          <w:sz w:val="28"/>
          <w:szCs w:val="18"/>
        </w:rPr>
        <w:t>изменение</w:t>
      </w:r>
      <w:r w:rsidR="00E45DA2">
        <w:rPr>
          <w:sz w:val="28"/>
          <w:szCs w:val="18"/>
        </w:rPr>
        <w:t xml:space="preserve"> </w:t>
      </w:r>
      <w:r w:rsidRPr="00975ADF">
        <w:rPr>
          <w:sz w:val="28"/>
          <w:szCs w:val="18"/>
        </w:rPr>
        <w:t>и</w:t>
      </w:r>
      <w:r w:rsidR="00E45DA2">
        <w:rPr>
          <w:sz w:val="28"/>
          <w:szCs w:val="18"/>
        </w:rPr>
        <w:t xml:space="preserve"> </w:t>
      </w:r>
      <w:r w:rsidRPr="00975ADF">
        <w:rPr>
          <w:sz w:val="28"/>
          <w:szCs w:val="18"/>
        </w:rPr>
        <w:t>начальное</w:t>
      </w:r>
      <w:r w:rsidR="00E45DA2">
        <w:rPr>
          <w:sz w:val="28"/>
          <w:szCs w:val="18"/>
        </w:rPr>
        <w:t xml:space="preserve"> </w:t>
      </w:r>
      <w:r w:rsidRPr="00975ADF">
        <w:rPr>
          <w:sz w:val="28"/>
          <w:szCs w:val="18"/>
        </w:rPr>
        <w:t>значение</w:t>
      </w:r>
      <w:r w:rsidR="00E45DA2">
        <w:rPr>
          <w:sz w:val="28"/>
          <w:szCs w:val="18"/>
        </w:rPr>
        <w:t xml:space="preserve"> </w:t>
      </w:r>
      <w:r w:rsidRPr="00975ADF">
        <w:rPr>
          <w:sz w:val="28"/>
          <w:szCs w:val="18"/>
        </w:rPr>
        <w:t>объема</w:t>
      </w:r>
      <w:r w:rsidR="00E45DA2">
        <w:rPr>
          <w:sz w:val="28"/>
          <w:szCs w:val="18"/>
        </w:rPr>
        <w:t xml:space="preserve"> </w:t>
      </w:r>
      <w:r w:rsidRPr="00975ADF">
        <w:rPr>
          <w:sz w:val="28"/>
          <w:szCs w:val="18"/>
        </w:rPr>
        <w:t>продаж;</w:t>
      </w:r>
      <w:r w:rsidR="00E45DA2">
        <w:rPr>
          <w:sz w:val="28"/>
          <w:szCs w:val="18"/>
        </w:rPr>
        <w:t xml:space="preserve"> </w:t>
      </w:r>
      <w:r w:rsidRPr="00975ADF">
        <w:rPr>
          <w:iCs/>
          <w:sz w:val="28"/>
          <w:szCs w:val="24"/>
          <w:lang w:val="el-GR"/>
        </w:rPr>
        <w:t>Δ</w:t>
      </w:r>
      <w:r w:rsidRPr="00975ADF">
        <w:rPr>
          <w:sz w:val="28"/>
          <w:szCs w:val="18"/>
        </w:rPr>
        <w:t>С</w:t>
      </w:r>
      <w:r w:rsidR="00E45DA2">
        <w:rPr>
          <w:sz w:val="28"/>
          <w:szCs w:val="18"/>
        </w:rPr>
        <w:t xml:space="preserve"> </w:t>
      </w:r>
      <w:r w:rsidRPr="00975ADF">
        <w:rPr>
          <w:sz w:val="28"/>
          <w:szCs w:val="18"/>
        </w:rPr>
        <w:t>и</w:t>
      </w:r>
      <w:r w:rsidR="00E45DA2">
        <w:rPr>
          <w:sz w:val="28"/>
          <w:szCs w:val="18"/>
        </w:rPr>
        <w:t xml:space="preserve"> </w:t>
      </w:r>
      <w:r w:rsidRPr="00975ADF">
        <w:rPr>
          <w:iCs/>
          <w:sz w:val="28"/>
          <w:szCs w:val="18"/>
        </w:rPr>
        <w:t>С</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соответственно</w:t>
      </w:r>
      <w:r w:rsidR="00E45DA2">
        <w:rPr>
          <w:sz w:val="28"/>
          <w:szCs w:val="18"/>
        </w:rPr>
        <w:t xml:space="preserve"> </w:t>
      </w:r>
      <w:r w:rsidRPr="00975ADF">
        <w:rPr>
          <w:sz w:val="28"/>
          <w:szCs w:val="18"/>
        </w:rPr>
        <w:t>относительное</w:t>
      </w:r>
      <w:r w:rsidR="00E45DA2">
        <w:rPr>
          <w:sz w:val="28"/>
          <w:szCs w:val="18"/>
        </w:rPr>
        <w:t xml:space="preserve"> </w:t>
      </w:r>
      <w:r w:rsidRPr="00975ADF">
        <w:rPr>
          <w:sz w:val="28"/>
          <w:szCs w:val="18"/>
        </w:rPr>
        <w:t>изменение</w:t>
      </w:r>
      <w:r w:rsidR="00E45DA2">
        <w:rPr>
          <w:sz w:val="28"/>
          <w:szCs w:val="18"/>
        </w:rPr>
        <w:t xml:space="preserve"> </w:t>
      </w:r>
      <w:r w:rsidRPr="00975ADF">
        <w:rPr>
          <w:sz w:val="28"/>
          <w:szCs w:val="18"/>
        </w:rPr>
        <w:t>и</w:t>
      </w:r>
      <w:r w:rsidR="00E45DA2">
        <w:rPr>
          <w:sz w:val="28"/>
          <w:szCs w:val="18"/>
        </w:rPr>
        <w:t xml:space="preserve"> </w:t>
      </w:r>
      <w:r w:rsidRPr="00975ADF">
        <w:rPr>
          <w:sz w:val="28"/>
          <w:szCs w:val="18"/>
        </w:rPr>
        <w:t>начальное</w:t>
      </w:r>
      <w:r w:rsidR="00E45DA2">
        <w:rPr>
          <w:sz w:val="28"/>
          <w:szCs w:val="18"/>
        </w:rPr>
        <w:t xml:space="preserve"> </w:t>
      </w:r>
      <w:r w:rsidRPr="00975ADF">
        <w:rPr>
          <w:sz w:val="28"/>
          <w:szCs w:val="18"/>
        </w:rPr>
        <w:t>значение</w:t>
      </w:r>
      <w:r w:rsidR="00E45DA2">
        <w:rPr>
          <w:sz w:val="28"/>
          <w:szCs w:val="18"/>
        </w:rPr>
        <w:t xml:space="preserve"> </w:t>
      </w:r>
      <w:r w:rsidRPr="00975ADF">
        <w:rPr>
          <w:sz w:val="28"/>
          <w:szCs w:val="18"/>
        </w:rPr>
        <w:t>доходов</w:t>
      </w:r>
      <w:r w:rsidR="00E45DA2">
        <w:rPr>
          <w:sz w:val="28"/>
          <w:szCs w:val="18"/>
        </w:rPr>
        <w:t xml:space="preserve"> </w:t>
      </w:r>
      <w:r w:rsidRPr="00975ADF">
        <w:rPr>
          <w:sz w:val="28"/>
          <w:szCs w:val="1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Если</w:t>
      </w:r>
      <w:r w:rsidR="00E45DA2">
        <w:rPr>
          <w:sz w:val="28"/>
        </w:rPr>
        <w:t xml:space="preserve"> </w:t>
      </w:r>
      <w:r w:rsidRPr="00975ADF">
        <w:rPr>
          <w:iCs/>
          <w:sz w:val="28"/>
        </w:rPr>
        <w:t>К</w:t>
      </w:r>
      <w:r w:rsidRPr="00975ADF">
        <w:rPr>
          <w:iCs/>
          <w:sz w:val="28"/>
          <w:vertAlign w:val="subscript"/>
        </w:rPr>
        <w:t>э</w:t>
      </w:r>
      <w:r w:rsidRPr="00975ADF">
        <w:rPr>
          <w:iCs/>
          <w:sz w:val="28"/>
          <w:vertAlign w:val="superscript"/>
        </w:rPr>
        <w:t>д</w:t>
      </w:r>
      <w:r w:rsidR="00E45DA2">
        <w:rPr>
          <w:iCs/>
          <w:sz w:val="28"/>
        </w:rPr>
        <w:t xml:space="preserve"> </w:t>
      </w:r>
      <w:r w:rsidRPr="00975ADF">
        <w:rPr>
          <w:sz w:val="28"/>
        </w:rPr>
        <w:t>&lt;1</w:t>
      </w:r>
      <w:r w:rsidR="00E45DA2">
        <w:rPr>
          <w:sz w:val="28"/>
        </w:rPr>
        <w:t xml:space="preserve"> </w:t>
      </w:r>
      <w:r w:rsidRPr="00975ADF">
        <w:rPr>
          <w:sz w:val="28"/>
        </w:rPr>
        <w:t>-</w:t>
      </w:r>
      <w:r w:rsidR="00E45DA2">
        <w:rPr>
          <w:sz w:val="28"/>
        </w:rPr>
        <w:t xml:space="preserve"> </w:t>
      </w:r>
      <w:r w:rsidRPr="00975ADF">
        <w:rPr>
          <w:sz w:val="28"/>
        </w:rPr>
        <w:t>спрос</w:t>
      </w:r>
      <w:r w:rsidR="00E45DA2">
        <w:rPr>
          <w:sz w:val="28"/>
        </w:rPr>
        <w:t xml:space="preserve"> </w:t>
      </w:r>
      <w:r w:rsidRPr="00975ADF">
        <w:rPr>
          <w:sz w:val="28"/>
        </w:rPr>
        <w:t>неэластичный,</w:t>
      </w:r>
      <w:r w:rsidR="00E45DA2">
        <w:rPr>
          <w:sz w:val="28"/>
        </w:rPr>
        <w:t xml:space="preserve"> </w:t>
      </w:r>
      <w:r w:rsidRPr="00975ADF">
        <w:rPr>
          <w:sz w:val="28"/>
        </w:rPr>
        <w:t>т.е.</w:t>
      </w:r>
      <w:r w:rsidR="00E45DA2">
        <w:rPr>
          <w:sz w:val="28"/>
        </w:rPr>
        <w:t xml:space="preserve"> </w:t>
      </w:r>
      <w:r w:rsidRPr="00975ADF">
        <w:rPr>
          <w:sz w:val="28"/>
        </w:rPr>
        <w:t>объем</w:t>
      </w:r>
      <w:r w:rsidR="00E45DA2">
        <w:rPr>
          <w:sz w:val="28"/>
        </w:rPr>
        <w:t xml:space="preserve"> </w:t>
      </w:r>
      <w:r w:rsidRPr="00975ADF">
        <w:rPr>
          <w:sz w:val="28"/>
        </w:rPr>
        <w:t>продаж</w:t>
      </w:r>
      <w:r w:rsidR="00E45DA2">
        <w:rPr>
          <w:sz w:val="28"/>
        </w:rPr>
        <w:t xml:space="preserve"> </w:t>
      </w:r>
      <w:r w:rsidRPr="00975ADF">
        <w:rPr>
          <w:sz w:val="28"/>
        </w:rPr>
        <w:t>уменьшается</w:t>
      </w:r>
      <w:r w:rsidR="00E45DA2">
        <w:rPr>
          <w:sz w:val="28"/>
        </w:rPr>
        <w:t xml:space="preserve"> </w:t>
      </w:r>
      <w:r w:rsidRPr="00975ADF">
        <w:rPr>
          <w:sz w:val="28"/>
        </w:rPr>
        <w:t>с</w:t>
      </w:r>
      <w:r w:rsidR="00E45DA2">
        <w:rPr>
          <w:sz w:val="28"/>
        </w:rPr>
        <w:t xml:space="preserve"> </w:t>
      </w:r>
      <w:r w:rsidRPr="00975ADF">
        <w:rPr>
          <w:sz w:val="28"/>
        </w:rPr>
        <w:t>увеличением</w:t>
      </w:r>
      <w:r w:rsidR="00E45DA2">
        <w:rPr>
          <w:sz w:val="28"/>
        </w:rPr>
        <w:t xml:space="preserve"> </w:t>
      </w:r>
      <w:r w:rsidRPr="00975ADF">
        <w:rPr>
          <w:sz w:val="28"/>
        </w:rPr>
        <w:t>доходов</w:t>
      </w:r>
      <w:r w:rsidR="00E45DA2">
        <w:rPr>
          <w:sz w:val="28"/>
        </w:rPr>
        <w:t xml:space="preserve"> </w:t>
      </w:r>
      <w:r w:rsidRPr="00975ADF">
        <w:rPr>
          <w:sz w:val="28"/>
        </w:rPr>
        <w:t>(товары</w:t>
      </w:r>
      <w:r w:rsidR="00E45DA2">
        <w:rPr>
          <w:sz w:val="28"/>
        </w:rPr>
        <w:t xml:space="preserve"> </w:t>
      </w:r>
      <w:r w:rsidRPr="00975ADF">
        <w:rPr>
          <w:sz w:val="28"/>
        </w:rPr>
        <w:t>низкого</w:t>
      </w:r>
      <w:r w:rsidR="00E45DA2">
        <w:rPr>
          <w:sz w:val="28"/>
        </w:rPr>
        <w:t xml:space="preserve"> </w:t>
      </w:r>
      <w:r w:rsidRPr="00975ADF">
        <w:rPr>
          <w:sz w:val="28"/>
        </w:rPr>
        <w:t>качества);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К</w:t>
      </w:r>
      <w:r w:rsidRPr="00975ADF">
        <w:rPr>
          <w:iCs/>
          <w:sz w:val="28"/>
          <w:vertAlign w:val="subscript"/>
        </w:rPr>
        <w:t>э</w:t>
      </w:r>
      <w:r w:rsidRPr="00975ADF">
        <w:rPr>
          <w:iCs/>
          <w:sz w:val="28"/>
          <w:vertAlign w:val="superscript"/>
        </w:rPr>
        <w:t>д</w:t>
      </w:r>
      <w:r w:rsidR="00E45DA2">
        <w:rPr>
          <w:iCs/>
          <w:sz w:val="28"/>
        </w:rPr>
        <w:t xml:space="preserve"> </w:t>
      </w:r>
      <w:r w:rsidRPr="00975ADF">
        <w:rPr>
          <w:sz w:val="28"/>
        </w:rPr>
        <w:t>&gt;1</w:t>
      </w:r>
      <w:r w:rsidR="00E45DA2">
        <w:rPr>
          <w:sz w:val="28"/>
        </w:rPr>
        <w:t xml:space="preserve"> </w:t>
      </w:r>
      <w:r w:rsidRPr="00975ADF">
        <w:rPr>
          <w:sz w:val="28"/>
        </w:rPr>
        <w:t>-</w:t>
      </w:r>
      <w:r w:rsidR="00E45DA2">
        <w:rPr>
          <w:sz w:val="28"/>
        </w:rPr>
        <w:t xml:space="preserve"> </w:t>
      </w:r>
      <w:r w:rsidRPr="00975ADF">
        <w:rPr>
          <w:sz w:val="28"/>
        </w:rPr>
        <w:t>спрос</w:t>
      </w:r>
      <w:r w:rsidR="00E45DA2">
        <w:rPr>
          <w:sz w:val="28"/>
        </w:rPr>
        <w:t xml:space="preserve"> </w:t>
      </w:r>
      <w:r w:rsidRPr="00975ADF">
        <w:rPr>
          <w:sz w:val="28"/>
        </w:rPr>
        <w:t>будет</w:t>
      </w:r>
      <w:r w:rsidR="00E45DA2">
        <w:rPr>
          <w:sz w:val="28"/>
        </w:rPr>
        <w:t xml:space="preserve"> </w:t>
      </w:r>
      <w:r w:rsidRPr="00975ADF">
        <w:rPr>
          <w:sz w:val="28"/>
        </w:rPr>
        <w:t>эластичным,</w:t>
      </w:r>
      <w:r w:rsidR="00E45DA2">
        <w:rPr>
          <w:sz w:val="28"/>
        </w:rPr>
        <w:t xml:space="preserve"> </w:t>
      </w:r>
      <w:r w:rsidRPr="00975ADF">
        <w:rPr>
          <w:sz w:val="28"/>
        </w:rPr>
        <w:t>т.е.</w:t>
      </w:r>
      <w:r w:rsidR="00E45DA2">
        <w:rPr>
          <w:sz w:val="28"/>
        </w:rPr>
        <w:t xml:space="preserve"> </w:t>
      </w:r>
      <w:r w:rsidRPr="00975ADF">
        <w:rPr>
          <w:sz w:val="28"/>
        </w:rPr>
        <w:t>объем</w:t>
      </w:r>
      <w:r w:rsidR="00E45DA2">
        <w:rPr>
          <w:sz w:val="28"/>
        </w:rPr>
        <w:t xml:space="preserve"> </w:t>
      </w:r>
      <w:r w:rsidRPr="00975ADF">
        <w:rPr>
          <w:sz w:val="28"/>
        </w:rPr>
        <w:t>продаж</w:t>
      </w:r>
      <w:r w:rsidR="00E45DA2">
        <w:rPr>
          <w:sz w:val="28"/>
        </w:rPr>
        <w:t xml:space="preserve"> </w:t>
      </w:r>
      <w:r w:rsidRPr="00975ADF">
        <w:rPr>
          <w:sz w:val="28"/>
        </w:rPr>
        <w:t>увеличивается</w:t>
      </w:r>
      <w:r w:rsidR="00E45DA2">
        <w:rPr>
          <w:sz w:val="28"/>
        </w:rPr>
        <w:t xml:space="preserve"> </w:t>
      </w:r>
      <w:r w:rsidRPr="00975ADF">
        <w:rPr>
          <w:sz w:val="28"/>
        </w:rPr>
        <w:t>с</w:t>
      </w:r>
      <w:r w:rsidR="00E45DA2">
        <w:rPr>
          <w:sz w:val="28"/>
        </w:rPr>
        <w:t xml:space="preserve"> </w:t>
      </w:r>
      <w:r w:rsidRPr="00975ADF">
        <w:rPr>
          <w:sz w:val="28"/>
        </w:rPr>
        <w:t>ростом</w:t>
      </w:r>
      <w:r w:rsidR="00E45DA2">
        <w:rPr>
          <w:sz w:val="28"/>
        </w:rPr>
        <w:t xml:space="preserve"> </w:t>
      </w:r>
      <w:r w:rsidRPr="00975ADF">
        <w:rPr>
          <w:sz w:val="28"/>
        </w:rPr>
        <w:t>доходов</w:t>
      </w:r>
      <w:r w:rsidR="00E45DA2">
        <w:rPr>
          <w:sz w:val="28"/>
        </w:rPr>
        <w:t xml:space="preserve"> </w:t>
      </w:r>
      <w:r w:rsidRPr="00975ADF">
        <w:rPr>
          <w:sz w:val="28"/>
        </w:rPr>
        <w:t>(товары</w:t>
      </w:r>
      <w:r w:rsidR="00E45DA2">
        <w:rPr>
          <w:sz w:val="28"/>
        </w:rPr>
        <w:t xml:space="preserve"> </w:t>
      </w:r>
      <w:r w:rsidRPr="00975ADF">
        <w:rPr>
          <w:sz w:val="28"/>
        </w:rPr>
        <w:t>высокого</w:t>
      </w:r>
      <w:r w:rsidR="00E45DA2">
        <w:rPr>
          <w:sz w:val="28"/>
        </w:rPr>
        <w:t xml:space="preserve"> </w:t>
      </w:r>
      <w:r w:rsidRPr="00975ADF">
        <w:rPr>
          <w:sz w:val="28"/>
        </w:rPr>
        <w:t>качества).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Следующим</w:t>
      </w:r>
      <w:r w:rsidR="00E45DA2">
        <w:rPr>
          <w:sz w:val="28"/>
        </w:rPr>
        <w:t xml:space="preserve"> </w:t>
      </w:r>
      <w:r w:rsidRPr="00975ADF">
        <w:rPr>
          <w:sz w:val="28"/>
        </w:rPr>
        <w:t>этапом</w:t>
      </w:r>
      <w:r w:rsidR="00E45DA2">
        <w:rPr>
          <w:sz w:val="28"/>
        </w:rPr>
        <w:t xml:space="preserve"> </w:t>
      </w:r>
      <w:r w:rsidRPr="00975ADF">
        <w:rPr>
          <w:sz w:val="28"/>
        </w:rPr>
        <w:t>маркетинговой</w:t>
      </w:r>
      <w:r w:rsidR="00E45DA2">
        <w:rPr>
          <w:sz w:val="28"/>
        </w:rPr>
        <w:t xml:space="preserve"> </w:t>
      </w:r>
      <w:r w:rsidRPr="00975ADF">
        <w:rPr>
          <w:sz w:val="28"/>
        </w:rPr>
        <w:t>разработки</w:t>
      </w:r>
      <w:r w:rsidR="00E45DA2">
        <w:rPr>
          <w:sz w:val="28"/>
        </w:rPr>
        <w:t xml:space="preserve"> </w:t>
      </w:r>
      <w:r w:rsidRPr="00975ADF">
        <w:rPr>
          <w:sz w:val="28"/>
        </w:rPr>
        <w:t>цены</w:t>
      </w:r>
      <w:r w:rsidR="00E45DA2">
        <w:rPr>
          <w:sz w:val="28"/>
        </w:rPr>
        <w:t xml:space="preserve"> </w:t>
      </w:r>
      <w:r w:rsidRPr="00975ADF">
        <w:rPr>
          <w:sz w:val="28"/>
        </w:rPr>
        <w:t>будет</w:t>
      </w:r>
      <w:r w:rsidR="00E45DA2">
        <w:rPr>
          <w:sz w:val="28"/>
        </w:rPr>
        <w:t xml:space="preserve"> </w:t>
      </w:r>
      <w:r w:rsidRPr="00975ADF">
        <w:rPr>
          <w:sz w:val="28"/>
        </w:rPr>
        <w:t>расчет</w:t>
      </w:r>
      <w:r w:rsidR="00E45DA2">
        <w:rPr>
          <w:sz w:val="28"/>
        </w:rPr>
        <w:t xml:space="preserve"> </w:t>
      </w:r>
      <w:r w:rsidRPr="00975ADF">
        <w:rPr>
          <w:sz w:val="28"/>
        </w:rPr>
        <w:t>затрат</w:t>
      </w:r>
      <w:r w:rsidR="00E45DA2">
        <w:rPr>
          <w:sz w:val="28"/>
        </w:rPr>
        <w:t xml:space="preserve"> </w:t>
      </w:r>
      <w:r w:rsidRPr="00975ADF">
        <w:rPr>
          <w:sz w:val="28"/>
        </w:rPr>
        <w:t>предприятия</w:t>
      </w:r>
      <w:r w:rsidR="00E45DA2">
        <w:rPr>
          <w:sz w:val="28"/>
        </w:rPr>
        <w:t xml:space="preserve"> </w:t>
      </w:r>
      <w:r w:rsidRPr="00975ADF">
        <w:rPr>
          <w:sz w:val="28"/>
        </w:rPr>
        <w:t>на</w:t>
      </w:r>
      <w:r w:rsidR="00E45DA2">
        <w:rPr>
          <w:sz w:val="28"/>
        </w:rPr>
        <w:t xml:space="preserve"> </w:t>
      </w:r>
      <w:r w:rsidRPr="00975ADF">
        <w:rPr>
          <w:sz w:val="28"/>
        </w:rPr>
        <w:t>производство</w:t>
      </w:r>
      <w:r w:rsidR="00E45DA2">
        <w:rPr>
          <w:sz w:val="28"/>
        </w:rPr>
        <w:t xml:space="preserve"> </w:t>
      </w:r>
      <w:r w:rsidRPr="00975ADF">
        <w:rPr>
          <w:sz w:val="28"/>
        </w:rPr>
        <w:t>и</w:t>
      </w:r>
      <w:r w:rsidR="00E45DA2">
        <w:rPr>
          <w:sz w:val="28"/>
        </w:rPr>
        <w:t xml:space="preserve"> </w:t>
      </w:r>
      <w:r w:rsidRPr="00975ADF">
        <w:rPr>
          <w:sz w:val="28"/>
        </w:rPr>
        <w:t>реализацию</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Как</w:t>
      </w:r>
      <w:r w:rsidR="00E45DA2">
        <w:rPr>
          <w:sz w:val="28"/>
        </w:rPr>
        <w:t xml:space="preserve"> </w:t>
      </w:r>
      <w:r w:rsidRPr="00975ADF">
        <w:rPr>
          <w:sz w:val="28"/>
        </w:rPr>
        <w:t>отмечалось</w:t>
      </w:r>
      <w:r w:rsidR="00E45DA2">
        <w:rPr>
          <w:sz w:val="28"/>
        </w:rPr>
        <w:t xml:space="preserve"> </w:t>
      </w:r>
      <w:r w:rsidRPr="00975ADF">
        <w:rPr>
          <w:sz w:val="28"/>
        </w:rPr>
        <w:t>выше</w:t>
      </w:r>
      <w:r w:rsidR="00E45DA2">
        <w:rPr>
          <w:sz w:val="28"/>
        </w:rPr>
        <w:t xml:space="preserve"> </w:t>
      </w:r>
      <w:r w:rsidRPr="00975ADF">
        <w:rPr>
          <w:sz w:val="28"/>
        </w:rPr>
        <w:t>полные</w:t>
      </w:r>
      <w:r w:rsidR="00E45DA2">
        <w:rPr>
          <w:sz w:val="28"/>
        </w:rPr>
        <w:t xml:space="preserve"> </w:t>
      </w:r>
      <w:r w:rsidRPr="00975ADF">
        <w:rPr>
          <w:sz w:val="28"/>
        </w:rPr>
        <w:t>затраты,</w:t>
      </w:r>
      <w:r w:rsidR="00E45DA2">
        <w:rPr>
          <w:sz w:val="28"/>
        </w:rPr>
        <w:t xml:space="preserve"> </w:t>
      </w:r>
      <w:r w:rsidRPr="00975ADF">
        <w:rPr>
          <w:sz w:val="28"/>
        </w:rPr>
        <w:t>произведенные</w:t>
      </w:r>
      <w:r w:rsidR="00E45DA2">
        <w:rPr>
          <w:sz w:val="28"/>
        </w:rPr>
        <w:t xml:space="preserve"> </w:t>
      </w:r>
      <w:r w:rsidRPr="00975ADF">
        <w:rPr>
          <w:sz w:val="28"/>
        </w:rPr>
        <w:t>предприятием</w:t>
      </w:r>
      <w:r w:rsidR="00E45DA2">
        <w:rPr>
          <w:sz w:val="28"/>
        </w:rPr>
        <w:t xml:space="preserve"> </w:t>
      </w:r>
      <w:r w:rsidRPr="00975ADF">
        <w:rPr>
          <w:sz w:val="28"/>
        </w:rPr>
        <w:t>определяют</w:t>
      </w:r>
      <w:r w:rsidR="00E45DA2">
        <w:rPr>
          <w:sz w:val="28"/>
        </w:rPr>
        <w:t xml:space="preserve"> </w:t>
      </w:r>
      <w:r w:rsidRPr="00975ADF">
        <w:rPr>
          <w:sz w:val="28"/>
        </w:rPr>
        <w:t>минимальную</w:t>
      </w:r>
      <w:r w:rsidR="00E45DA2">
        <w:rPr>
          <w:sz w:val="28"/>
        </w:rPr>
        <w:t xml:space="preserve"> </w:t>
      </w:r>
      <w:r w:rsidRPr="00975ADF">
        <w:rPr>
          <w:sz w:val="28"/>
        </w:rPr>
        <w:t>цену</w:t>
      </w:r>
      <w:r w:rsidR="00E45DA2">
        <w:rPr>
          <w:sz w:val="28"/>
        </w:rPr>
        <w:t xml:space="preserve"> </w:t>
      </w:r>
      <w:r w:rsidRPr="00975ADF">
        <w:rPr>
          <w:sz w:val="28"/>
        </w:rPr>
        <w:t>на</w:t>
      </w:r>
      <w:r w:rsidR="00E45DA2">
        <w:rPr>
          <w:sz w:val="28"/>
        </w:rPr>
        <w:t xml:space="preserve"> </w:t>
      </w:r>
      <w:r w:rsidRPr="00975ADF">
        <w:rPr>
          <w:sz w:val="28"/>
        </w:rPr>
        <w:t>товар.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Существенное</w:t>
      </w:r>
      <w:r w:rsidR="00E45DA2">
        <w:rPr>
          <w:sz w:val="28"/>
        </w:rPr>
        <w:t xml:space="preserve"> </w:t>
      </w:r>
      <w:r w:rsidRPr="00975ADF">
        <w:rPr>
          <w:sz w:val="28"/>
        </w:rPr>
        <w:t>влияние</w:t>
      </w:r>
      <w:r w:rsidR="00E45DA2">
        <w:rPr>
          <w:sz w:val="28"/>
        </w:rPr>
        <w:t xml:space="preserve"> </w:t>
      </w:r>
      <w:r w:rsidRPr="00975ADF">
        <w:rPr>
          <w:sz w:val="28"/>
        </w:rPr>
        <w:t>на</w:t>
      </w:r>
      <w:r w:rsidR="00E45DA2">
        <w:rPr>
          <w:sz w:val="28"/>
        </w:rPr>
        <w:t xml:space="preserve"> </w:t>
      </w:r>
      <w:r w:rsidRPr="00975ADF">
        <w:rPr>
          <w:sz w:val="28"/>
        </w:rPr>
        <w:t>цену</w:t>
      </w:r>
      <w:r w:rsidR="00E45DA2">
        <w:rPr>
          <w:sz w:val="28"/>
        </w:rPr>
        <w:t xml:space="preserve"> </w:t>
      </w:r>
      <w:r w:rsidRPr="00975ADF">
        <w:rPr>
          <w:sz w:val="28"/>
        </w:rPr>
        <w:t>оказывает</w:t>
      </w:r>
      <w:r w:rsidR="00E45DA2">
        <w:rPr>
          <w:sz w:val="28"/>
        </w:rPr>
        <w:t xml:space="preserve"> </w:t>
      </w:r>
      <w:r w:rsidRPr="00975ADF">
        <w:rPr>
          <w:sz w:val="28"/>
        </w:rPr>
        <w:t>поведение</w:t>
      </w:r>
      <w:r w:rsidR="00E45DA2">
        <w:rPr>
          <w:sz w:val="28"/>
        </w:rPr>
        <w:t xml:space="preserve"> </w:t>
      </w:r>
      <w:r w:rsidRPr="00975ADF">
        <w:rPr>
          <w:sz w:val="28"/>
        </w:rPr>
        <w:t>конкурентов</w:t>
      </w:r>
      <w:r w:rsidR="00E45DA2">
        <w:rPr>
          <w:sz w:val="28"/>
        </w:rPr>
        <w:t xml:space="preserve"> </w:t>
      </w:r>
      <w:r w:rsidRPr="00975ADF">
        <w:rPr>
          <w:sz w:val="28"/>
        </w:rPr>
        <w:t>и</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их</w:t>
      </w:r>
      <w:r w:rsidR="00E45DA2">
        <w:rPr>
          <w:sz w:val="28"/>
        </w:rPr>
        <w:t xml:space="preserve"> </w:t>
      </w:r>
      <w:r w:rsidRPr="00975ADF">
        <w:rPr>
          <w:sz w:val="28"/>
        </w:rPr>
        <w:t>продукцию.</w:t>
      </w:r>
      <w:r w:rsidR="00E45DA2">
        <w:rPr>
          <w:sz w:val="28"/>
        </w:rPr>
        <w:t xml:space="preserve"> </w:t>
      </w:r>
      <w:r w:rsidRPr="00975ADF">
        <w:rPr>
          <w:sz w:val="28"/>
        </w:rPr>
        <w:t>Каждое</w:t>
      </w:r>
      <w:r w:rsidR="00E45DA2">
        <w:rPr>
          <w:sz w:val="28"/>
        </w:rPr>
        <w:t xml:space="preserve"> </w:t>
      </w:r>
      <w:r w:rsidRPr="00975ADF">
        <w:rPr>
          <w:sz w:val="28"/>
        </w:rPr>
        <w:t>предприятие</w:t>
      </w:r>
      <w:r w:rsidR="00E45DA2">
        <w:rPr>
          <w:sz w:val="28"/>
        </w:rPr>
        <w:t xml:space="preserve"> </w:t>
      </w:r>
      <w:r w:rsidRPr="00975ADF">
        <w:rPr>
          <w:sz w:val="28"/>
        </w:rPr>
        <w:t>должно</w:t>
      </w:r>
      <w:r w:rsidR="00E45DA2">
        <w:rPr>
          <w:sz w:val="28"/>
        </w:rPr>
        <w:t xml:space="preserve"> </w:t>
      </w:r>
      <w:r w:rsidRPr="00975ADF">
        <w:rPr>
          <w:sz w:val="28"/>
        </w:rPr>
        <w:t>знать</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товар</w:t>
      </w:r>
      <w:r w:rsidR="00E45DA2">
        <w:rPr>
          <w:sz w:val="28"/>
        </w:rPr>
        <w:t xml:space="preserve"> </w:t>
      </w:r>
      <w:r w:rsidRPr="00975ADF">
        <w:rPr>
          <w:sz w:val="28"/>
        </w:rPr>
        <w:t>своих</w:t>
      </w:r>
      <w:r w:rsidR="00E45DA2">
        <w:rPr>
          <w:sz w:val="28"/>
        </w:rPr>
        <w:t xml:space="preserve"> </w:t>
      </w:r>
      <w:r w:rsidRPr="00975ADF">
        <w:rPr>
          <w:sz w:val="28"/>
        </w:rPr>
        <w:t>конкурентов</w:t>
      </w:r>
      <w:r w:rsidR="00E45DA2">
        <w:rPr>
          <w:sz w:val="28"/>
        </w:rPr>
        <w:t xml:space="preserve"> </w:t>
      </w:r>
      <w:r w:rsidRPr="00975ADF">
        <w:rPr>
          <w:sz w:val="28"/>
        </w:rPr>
        <w:t>и</w:t>
      </w:r>
      <w:r w:rsidR="00E45DA2">
        <w:rPr>
          <w:sz w:val="28"/>
        </w:rPr>
        <w:t xml:space="preserve"> </w:t>
      </w:r>
      <w:r w:rsidRPr="00975ADF">
        <w:rPr>
          <w:sz w:val="28"/>
        </w:rPr>
        <w:t>отличительные</w:t>
      </w:r>
      <w:r w:rsidR="00E45DA2">
        <w:rPr>
          <w:sz w:val="28"/>
        </w:rPr>
        <w:t xml:space="preserve"> </w:t>
      </w:r>
      <w:r w:rsidRPr="00975ADF">
        <w:rPr>
          <w:sz w:val="28"/>
        </w:rPr>
        <w:t>черты</w:t>
      </w:r>
      <w:r w:rsidR="00E45DA2">
        <w:rPr>
          <w:sz w:val="28"/>
        </w:rPr>
        <w:t xml:space="preserve"> </w:t>
      </w:r>
      <w:r w:rsidRPr="00975ADF">
        <w:rPr>
          <w:sz w:val="28"/>
        </w:rPr>
        <w:t>их</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пятом</w:t>
      </w:r>
      <w:r w:rsidR="00E45DA2">
        <w:rPr>
          <w:sz w:val="28"/>
        </w:rPr>
        <w:t xml:space="preserve"> </w:t>
      </w:r>
      <w:r w:rsidRPr="00975ADF">
        <w:rPr>
          <w:sz w:val="28"/>
        </w:rPr>
        <w:t>этапе,</w:t>
      </w:r>
      <w:r w:rsidR="00E45DA2">
        <w:rPr>
          <w:sz w:val="28"/>
        </w:rPr>
        <w:t xml:space="preserve"> </w:t>
      </w:r>
      <w:r w:rsidRPr="00975ADF">
        <w:rPr>
          <w:sz w:val="28"/>
        </w:rPr>
        <w:t>предприятие</w:t>
      </w:r>
      <w:r w:rsidR="00E45DA2">
        <w:rPr>
          <w:sz w:val="28"/>
        </w:rPr>
        <w:t xml:space="preserve"> </w:t>
      </w:r>
      <w:r w:rsidRPr="00975ADF">
        <w:rPr>
          <w:sz w:val="28"/>
        </w:rPr>
        <w:t>может</w:t>
      </w:r>
      <w:r w:rsidR="00E45DA2">
        <w:rPr>
          <w:sz w:val="28"/>
        </w:rPr>
        <w:t xml:space="preserve"> </w:t>
      </w:r>
      <w:r w:rsidRPr="00975ADF">
        <w:rPr>
          <w:sz w:val="28"/>
        </w:rPr>
        <w:t>приступить</w:t>
      </w:r>
      <w:r w:rsidR="00E45DA2">
        <w:rPr>
          <w:sz w:val="28"/>
        </w:rPr>
        <w:t xml:space="preserve"> </w:t>
      </w:r>
      <w:r w:rsidRPr="00975ADF">
        <w:rPr>
          <w:sz w:val="28"/>
        </w:rPr>
        <w:t>к</w:t>
      </w:r>
      <w:r w:rsidR="00E45DA2">
        <w:rPr>
          <w:sz w:val="28"/>
        </w:rPr>
        <w:t xml:space="preserve"> </w:t>
      </w:r>
      <w:r w:rsidRPr="00975ADF">
        <w:rPr>
          <w:sz w:val="28"/>
        </w:rPr>
        <w:t>определению</w:t>
      </w:r>
      <w:r w:rsidR="00E45DA2">
        <w:rPr>
          <w:sz w:val="28"/>
        </w:rPr>
        <w:t xml:space="preserve"> </w:t>
      </w:r>
      <w:r w:rsidRPr="00975ADF">
        <w:rPr>
          <w:sz w:val="28"/>
        </w:rPr>
        <w:t>цены</w:t>
      </w:r>
      <w:r w:rsidR="00E45DA2">
        <w:rPr>
          <w:sz w:val="28"/>
        </w:rPr>
        <w:t xml:space="preserve"> </w:t>
      </w:r>
      <w:r w:rsidRPr="00975ADF">
        <w:rPr>
          <w:sz w:val="28"/>
        </w:rPr>
        <w:t>на</w:t>
      </w:r>
      <w:r w:rsidR="00E45DA2">
        <w:rPr>
          <w:sz w:val="28"/>
        </w:rPr>
        <w:t xml:space="preserve"> </w:t>
      </w:r>
      <w:r w:rsidRPr="00975ADF">
        <w:rPr>
          <w:sz w:val="28"/>
        </w:rPr>
        <w:t>товар.</w:t>
      </w:r>
      <w:r w:rsidR="00E45DA2">
        <w:rPr>
          <w:sz w:val="28"/>
        </w:rPr>
        <w:t xml:space="preserve"> </w:t>
      </w:r>
      <w:r w:rsidRPr="00975ADF">
        <w:rPr>
          <w:sz w:val="28"/>
        </w:rPr>
        <w:t>Возможны</w:t>
      </w:r>
      <w:r w:rsidR="00E45DA2">
        <w:rPr>
          <w:sz w:val="28"/>
        </w:rPr>
        <w:t xml:space="preserve"> </w:t>
      </w:r>
      <w:r w:rsidRPr="00975ADF">
        <w:rPr>
          <w:sz w:val="28"/>
        </w:rPr>
        <w:t>три</w:t>
      </w:r>
      <w:r w:rsidR="00E45DA2">
        <w:rPr>
          <w:sz w:val="28"/>
        </w:rPr>
        <w:t xml:space="preserve"> </w:t>
      </w:r>
      <w:r w:rsidRPr="00975ADF">
        <w:rPr>
          <w:sz w:val="28"/>
        </w:rPr>
        <w:t>варианта</w:t>
      </w:r>
      <w:r w:rsidR="00E45DA2">
        <w:rPr>
          <w:sz w:val="28"/>
        </w:rPr>
        <w:t xml:space="preserve"> </w:t>
      </w:r>
      <w:r w:rsidRPr="00975ADF">
        <w:rPr>
          <w:sz w:val="28"/>
        </w:rPr>
        <w:t>установления</w:t>
      </w:r>
      <w:r w:rsidR="00E45DA2">
        <w:rPr>
          <w:sz w:val="28"/>
        </w:rPr>
        <w:t xml:space="preserve"> </w:t>
      </w:r>
      <w:r w:rsidRPr="00975ADF">
        <w:rPr>
          <w:sz w:val="28"/>
        </w:rPr>
        <w:t>уровня</w:t>
      </w:r>
      <w:r w:rsidR="00E45DA2">
        <w:rPr>
          <w:sz w:val="28"/>
        </w:rPr>
        <w:t xml:space="preserve"> </w:t>
      </w:r>
      <w:r w:rsidRPr="00975ADF">
        <w:rPr>
          <w:sz w:val="28"/>
        </w:rPr>
        <w:t>цены:</w:t>
      </w:r>
      <w:r w:rsidR="00E45DA2">
        <w:rPr>
          <w:sz w:val="28"/>
        </w:rPr>
        <w:t xml:space="preserve"> </w:t>
      </w:r>
      <w:r w:rsidRPr="00975ADF">
        <w:rPr>
          <w:sz w:val="28"/>
        </w:rPr>
        <w:t>минимальный</w:t>
      </w:r>
      <w:r w:rsidR="00E45DA2">
        <w:rPr>
          <w:sz w:val="28"/>
        </w:rPr>
        <w:t xml:space="preserve"> </w:t>
      </w:r>
      <w:r w:rsidRPr="00975ADF">
        <w:rPr>
          <w:sz w:val="28"/>
        </w:rPr>
        <w:t>уровень,</w:t>
      </w:r>
      <w:r w:rsidR="00E45DA2">
        <w:rPr>
          <w:sz w:val="28"/>
        </w:rPr>
        <w:t xml:space="preserve"> </w:t>
      </w:r>
      <w:r w:rsidRPr="00975ADF">
        <w:rPr>
          <w:sz w:val="28"/>
        </w:rPr>
        <w:t>определяемый</w:t>
      </w:r>
      <w:r w:rsidR="00E45DA2">
        <w:rPr>
          <w:sz w:val="28"/>
        </w:rPr>
        <w:t xml:space="preserve"> </w:t>
      </w:r>
      <w:r w:rsidRPr="00975ADF">
        <w:rPr>
          <w:sz w:val="28"/>
        </w:rPr>
        <w:t>затратами;</w:t>
      </w:r>
      <w:r w:rsidR="00E45DA2">
        <w:rPr>
          <w:sz w:val="28"/>
        </w:rPr>
        <w:t xml:space="preserve"> </w:t>
      </w:r>
      <w:r w:rsidRPr="00975ADF">
        <w:rPr>
          <w:sz w:val="28"/>
        </w:rPr>
        <w:t>максимальный</w:t>
      </w:r>
      <w:r w:rsidR="00E45DA2">
        <w:rPr>
          <w:sz w:val="28"/>
        </w:rPr>
        <w:t xml:space="preserve"> </w:t>
      </w:r>
      <w:r w:rsidRPr="00975ADF">
        <w:rPr>
          <w:sz w:val="28"/>
        </w:rPr>
        <w:t>уровень,</w:t>
      </w:r>
      <w:r w:rsidR="00E45DA2">
        <w:rPr>
          <w:sz w:val="28"/>
        </w:rPr>
        <w:t xml:space="preserve"> </w:t>
      </w:r>
      <w:r w:rsidRPr="00975ADF">
        <w:rPr>
          <w:sz w:val="28"/>
        </w:rPr>
        <w:t>сформированный</w:t>
      </w:r>
      <w:r w:rsidR="00E45DA2">
        <w:rPr>
          <w:sz w:val="28"/>
        </w:rPr>
        <w:t xml:space="preserve"> </w:t>
      </w:r>
      <w:r w:rsidRPr="00975ADF">
        <w:rPr>
          <w:sz w:val="28"/>
        </w:rPr>
        <w:t>спросом</w:t>
      </w:r>
      <w:r w:rsidR="00E45DA2">
        <w:rPr>
          <w:sz w:val="28"/>
        </w:rPr>
        <w:t xml:space="preserve"> </w:t>
      </w:r>
      <w:r w:rsidRPr="00975ADF">
        <w:rPr>
          <w:sz w:val="28"/>
        </w:rPr>
        <w:t>и</w:t>
      </w:r>
      <w:r w:rsidR="00E45DA2">
        <w:rPr>
          <w:sz w:val="28"/>
        </w:rPr>
        <w:t xml:space="preserve"> </w:t>
      </w:r>
      <w:r w:rsidRPr="00975ADF">
        <w:rPr>
          <w:sz w:val="28"/>
        </w:rPr>
        <w:t>оптимально</w:t>
      </w:r>
      <w:r w:rsidR="00E45DA2">
        <w:rPr>
          <w:sz w:val="28"/>
        </w:rPr>
        <w:t xml:space="preserve"> </w:t>
      </w:r>
      <w:r w:rsidRPr="00975ADF">
        <w:rPr>
          <w:sz w:val="28"/>
        </w:rPr>
        <w:t>возможный</w:t>
      </w:r>
      <w:r w:rsidR="00E45DA2">
        <w:rPr>
          <w:sz w:val="28"/>
        </w:rPr>
        <w:t xml:space="preserve"> </w:t>
      </w:r>
      <w:r w:rsidRPr="00975ADF">
        <w:rPr>
          <w:sz w:val="28"/>
        </w:rPr>
        <w:t>уровень</w:t>
      </w:r>
      <w:r w:rsidR="00E45DA2">
        <w:rPr>
          <w:sz w:val="28"/>
        </w:rPr>
        <w:t xml:space="preserve"> </w:t>
      </w:r>
      <w:r w:rsidRPr="00975ADF">
        <w:rPr>
          <w:sz w:val="28"/>
        </w:rPr>
        <w:t>цены.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последнем</w:t>
      </w:r>
      <w:r w:rsidR="00E45DA2">
        <w:rPr>
          <w:sz w:val="28"/>
        </w:rPr>
        <w:t xml:space="preserve"> </w:t>
      </w:r>
      <w:r w:rsidRPr="00975ADF">
        <w:rPr>
          <w:sz w:val="28"/>
        </w:rPr>
        <w:t>этапе</w:t>
      </w:r>
      <w:r w:rsidR="00E45DA2">
        <w:rPr>
          <w:sz w:val="28"/>
        </w:rPr>
        <w:t xml:space="preserve"> </w:t>
      </w:r>
      <w:r w:rsidRPr="00975ADF">
        <w:rPr>
          <w:sz w:val="28"/>
        </w:rPr>
        <w:t>производится</w:t>
      </w:r>
      <w:r w:rsidR="00E45DA2">
        <w:rPr>
          <w:sz w:val="28"/>
        </w:rPr>
        <w:t xml:space="preserve"> </w:t>
      </w:r>
      <w:r w:rsidRPr="00975ADF">
        <w:rPr>
          <w:sz w:val="28"/>
        </w:rPr>
        <w:t>непосредственный</w:t>
      </w:r>
      <w:r w:rsidR="00E45DA2">
        <w:rPr>
          <w:sz w:val="28"/>
        </w:rPr>
        <w:t xml:space="preserve"> </w:t>
      </w:r>
      <w:r w:rsidRPr="00975ADF">
        <w:rPr>
          <w:sz w:val="28"/>
        </w:rPr>
        <w:t>расчет</w:t>
      </w:r>
      <w:r w:rsidR="00E45DA2">
        <w:rPr>
          <w:sz w:val="28"/>
        </w:rPr>
        <w:t xml:space="preserve"> </w:t>
      </w:r>
      <w:r w:rsidRPr="00975ADF">
        <w:rPr>
          <w:sz w:val="28"/>
        </w:rPr>
        <w:t>цен.</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Ценовая</w:t>
      </w:r>
      <w:r w:rsidR="00E45DA2">
        <w:rPr>
          <w:bCs/>
          <w:sz w:val="28"/>
          <w:szCs w:val="22"/>
        </w:rPr>
        <w:t xml:space="preserve"> </w:t>
      </w:r>
      <w:r w:rsidRPr="00975ADF">
        <w:rPr>
          <w:bCs/>
          <w:sz w:val="28"/>
          <w:szCs w:val="22"/>
        </w:rPr>
        <w:t>эластичность</w:t>
      </w:r>
      <w:r w:rsidR="00E45DA2">
        <w:rPr>
          <w:bCs/>
          <w:sz w:val="28"/>
          <w:szCs w:val="22"/>
        </w:rPr>
        <w:t xml:space="preserve"> </w:t>
      </w:r>
      <w:r w:rsidRPr="00975ADF">
        <w:rPr>
          <w:bCs/>
          <w:sz w:val="28"/>
          <w:szCs w:val="22"/>
        </w:rPr>
        <w:t>спроса,</w:t>
      </w:r>
      <w:r w:rsidR="00E45DA2">
        <w:rPr>
          <w:bCs/>
          <w:sz w:val="28"/>
          <w:szCs w:val="22"/>
        </w:rPr>
        <w:t xml:space="preserve"> </w:t>
      </w:r>
      <w:r w:rsidRPr="00975ADF">
        <w:rPr>
          <w:bCs/>
          <w:sz w:val="28"/>
          <w:szCs w:val="22"/>
        </w:rPr>
        <w:t>перекрестная</w:t>
      </w:r>
      <w:r w:rsidR="00E45DA2">
        <w:rPr>
          <w:bCs/>
          <w:sz w:val="28"/>
          <w:szCs w:val="22"/>
        </w:rPr>
        <w:t xml:space="preserve"> </w:t>
      </w:r>
      <w:r w:rsidRPr="00975ADF">
        <w:rPr>
          <w:bCs/>
          <w:sz w:val="28"/>
          <w:szCs w:val="22"/>
        </w:rPr>
        <w:t>эластичность</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эластичность,</w:t>
      </w:r>
      <w:r w:rsidR="00E45DA2">
        <w:rPr>
          <w:bCs/>
          <w:sz w:val="28"/>
          <w:szCs w:val="22"/>
        </w:rPr>
        <w:t xml:space="preserve"> </w:t>
      </w:r>
      <w:r w:rsidRPr="00975ADF">
        <w:rPr>
          <w:bCs/>
          <w:sz w:val="28"/>
          <w:szCs w:val="22"/>
        </w:rPr>
        <w:t>определяемая</w:t>
      </w:r>
      <w:r w:rsidR="00E45DA2">
        <w:rPr>
          <w:bCs/>
          <w:sz w:val="28"/>
          <w:szCs w:val="22"/>
        </w:rPr>
        <w:t xml:space="preserve"> </w:t>
      </w:r>
      <w:r w:rsidRPr="00975ADF">
        <w:rPr>
          <w:bCs/>
          <w:sz w:val="28"/>
          <w:szCs w:val="22"/>
        </w:rPr>
        <w:t>уровнем</w:t>
      </w:r>
      <w:r w:rsidR="00E45DA2">
        <w:rPr>
          <w:bCs/>
          <w:sz w:val="28"/>
          <w:szCs w:val="22"/>
        </w:rPr>
        <w:t xml:space="preserve"> </w:t>
      </w:r>
      <w:r w:rsidRPr="00975ADF">
        <w:rPr>
          <w:bCs/>
          <w:sz w:val="28"/>
          <w:szCs w:val="22"/>
        </w:rPr>
        <w:t>доходов</w:t>
      </w:r>
      <w:r w:rsidR="00E45DA2">
        <w:rPr>
          <w:bCs/>
          <w:sz w:val="28"/>
          <w:szCs w:val="22"/>
        </w:rPr>
        <w:t xml:space="preserve"> </w:t>
      </w:r>
      <w:r w:rsidRPr="00975ADF">
        <w:rPr>
          <w:bCs/>
          <w:sz w:val="28"/>
          <w:szCs w:val="22"/>
        </w:rPr>
        <w:t>потребителей</w:t>
      </w:r>
    </w:p>
    <w:p w:rsidR="00EA14B7" w:rsidRDefault="00EA14B7" w:rsidP="00975ADF">
      <w:pPr>
        <w:pStyle w:val="a4"/>
        <w:keepNext/>
        <w:widowControl w:val="0"/>
        <w:spacing w:line="360" w:lineRule="auto"/>
        <w:ind w:firstLine="709"/>
        <w:jc w:val="both"/>
        <w:rPr>
          <w:color w:val="auto"/>
          <w:sz w:val="28"/>
        </w:rPr>
      </w:pP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Цінова</w:t>
      </w:r>
      <w:r w:rsidR="00E45DA2">
        <w:rPr>
          <w:color w:val="auto"/>
          <w:sz w:val="28"/>
        </w:rPr>
        <w:t xml:space="preserve"> </w:t>
      </w:r>
      <w:r w:rsidRPr="00975ADF">
        <w:rPr>
          <w:color w:val="auto"/>
          <w:sz w:val="28"/>
        </w:rPr>
        <w:t>еластичність</w:t>
      </w:r>
      <w:r w:rsidR="00E45DA2">
        <w:rPr>
          <w:color w:val="auto"/>
          <w:sz w:val="28"/>
        </w:rPr>
        <w:t xml:space="preserve"> </w:t>
      </w:r>
      <w:r w:rsidRPr="00975ADF">
        <w:rPr>
          <w:color w:val="auto"/>
          <w:sz w:val="28"/>
        </w:rPr>
        <w:t>попиту</w:t>
      </w:r>
      <w:r w:rsidR="00E45DA2">
        <w:rPr>
          <w:color w:val="auto"/>
          <w:sz w:val="28"/>
        </w:rPr>
        <w:t xml:space="preserve"> </w:t>
      </w:r>
      <w:r w:rsidRPr="00975ADF">
        <w:rPr>
          <w:color w:val="auto"/>
          <w:sz w:val="28"/>
        </w:rPr>
        <w:t>дає</w:t>
      </w:r>
      <w:r w:rsidR="00E45DA2">
        <w:rPr>
          <w:color w:val="auto"/>
          <w:sz w:val="28"/>
        </w:rPr>
        <w:t xml:space="preserve"> </w:t>
      </w:r>
      <w:r w:rsidRPr="00975ADF">
        <w:rPr>
          <w:color w:val="auto"/>
          <w:sz w:val="28"/>
        </w:rPr>
        <w:t>можливість</w:t>
      </w:r>
      <w:r w:rsidR="00E45DA2">
        <w:rPr>
          <w:color w:val="auto"/>
          <w:sz w:val="28"/>
        </w:rPr>
        <w:t xml:space="preserve"> </w:t>
      </w:r>
      <w:r w:rsidRPr="00975ADF">
        <w:rPr>
          <w:color w:val="auto"/>
          <w:sz w:val="28"/>
        </w:rPr>
        <w:t>відчути,</w:t>
      </w:r>
      <w:r w:rsidR="00E45DA2">
        <w:rPr>
          <w:color w:val="auto"/>
          <w:sz w:val="28"/>
        </w:rPr>
        <w:t xml:space="preserve"> </w:t>
      </w:r>
      <w:r w:rsidRPr="00975ADF">
        <w:rPr>
          <w:color w:val="auto"/>
          <w:sz w:val="28"/>
        </w:rPr>
        <w:t>якою</w:t>
      </w:r>
      <w:r w:rsidR="00E45DA2">
        <w:rPr>
          <w:color w:val="auto"/>
          <w:sz w:val="28"/>
        </w:rPr>
        <w:t xml:space="preserve"> </w:t>
      </w:r>
      <w:r w:rsidRPr="00975ADF">
        <w:rPr>
          <w:color w:val="auto"/>
          <w:sz w:val="28"/>
        </w:rPr>
        <w:t>мі-рою</w:t>
      </w:r>
      <w:r w:rsidR="00E45DA2">
        <w:rPr>
          <w:color w:val="auto"/>
          <w:sz w:val="28"/>
        </w:rPr>
        <w:t xml:space="preserve"> </w:t>
      </w:r>
      <w:r w:rsidRPr="00975ADF">
        <w:rPr>
          <w:color w:val="auto"/>
          <w:sz w:val="28"/>
        </w:rPr>
        <w:t>покупці</w:t>
      </w:r>
      <w:r w:rsidR="00E45DA2">
        <w:rPr>
          <w:color w:val="auto"/>
          <w:sz w:val="28"/>
        </w:rPr>
        <w:t xml:space="preserve"> </w:t>
      </w:r>
      <w:r w:rsidRPr="00975ADF">
        <w:rPr>
          <w:color w:val="auto"/>
          <w:sz w:val="28"/>
        </w:rPr>
        <w:t>виявляють</w:t>
      </w:r>
      <w:r w:rsidR="00E45DA2">
        <w:rPr>
          <w:color w:val="auto"/>
          <w:sz w:val="28"/>
        </w:rPr>
        <w:t xml:space="preserve"> </w:t>
      </w:r>
      <w:r w:rsidRPr="00975ADF">
        <w:rPr>
          <w:color w:val="auto"/>
          <w:sz w:val="28"/>
        </w:rPr>
        <w:t>своє</w:t>
      </w:r>
      <w:r w:rsidR="00E45DA2">
        <w:rPr>
          <w:color w:val="auto"/>
          <w:sz w:val="28"/>
        </w:rPr>
        <w:t xml:space="preserve"> </w:t>
      </w:r>
      <w:r w:rsidRPr="00975ADF">
        <w:rPr>
          <w:color w:val="auto"/>
          <w:sz w:val="28"/>
        </w:rPr>
        <w:t>ставлення</w:t>
      </w:r>
      <w:r w:rsidR="00E45DA2">
        <w:rPr>
          <w:color w:val="auto"/>
          <w:sz w:val="28"/>
        </w:rPr>
        <w:t xml:space="preserve"> </w:t>
      </w:r>
      <w:r w:rsidRPr="00975ADF">
        <w:rPr>
          <w:color w:val="auto"/>
          <w:sz w:val="28"/>
        </w:rPr>
        <w:t>до</w:t>
      </w:r>
      <w:r w:rsidR="00E45DA2">
        <w:rPr>
          <w:color w:val="auto"/>
          <w:sz w:val="28"/>
        </w:rPr>
        <w:t xml:space="preserve"> </w:t>
      </w:r>
      <w:r w:rsidRPr="00975ADF">
        <w:rPr>
          <w:color w:val="auto"/>
          <w:sz w:val="28"/>
        </w:rPr>
        <w:t>змін</w:t>
      </w:r>
      <w:r w:rsidR="00E45DA2">
        <w:rPr>
          <w:color w:val="auto"/>
          <w:sz w:val="28"/>
        </w:rPr>
        <w:t xml:space="preserve"> </w:t>
      </w:r>
      <w:r w:rsidRPr="00975ADF">
        <w:rPr>
          <w:color w:val="auto"/>
          <w:sz w:val="28"/>
        </w:rPr>
        <w:t>у</w:t>
      </w:r>
      <w:r w:rsidR="00E45DA2">
        <w:rPr>
          <w:color w:val="auto"/>
          <w:sz w:val="28"/>
        </w:rPr>
        <w:t xml:space="preserve"> </w:t>
      </w:r>
      <w:r w:rsidRPr="00975ADF">
        <w:rPr>
          <w:color w:val="auto"/>
          <w:sz w:val="28"/>
        </w:rPr>
        <w:t>цінах</w:t>
      </w:r>
      <w:r w:rsidR="00E45DA2">
        <w:rPr>
          <w:color w:val="auto"/>
          <w:sz w:val="28"/>
        </w:rPr>
        <w:t xml:space="preserve"> </w:t>
      </w:r>
      <w:r w:rsidRPr="00975ADF">
        <w:rPr>
          <w:color w:val="auto"/>
          <w:sz w:val="28"/>
        </w:rPr>
        <w:t>з</w:t>
      </w:r>
      <w:r w:rsidR="00E45DA2">
        <w:rPr>
          <w:color w:val="auto"/>
          <w:sz w:val="28"/>
        </w:rPr>
        <w:t xml:space="preserve"> </w:t>
      </w:r>
      <w:r w:rsidRPr="00975ADF">
        <w:rPr>
          <w:color w:val="auto"/>
          <w:sz w:val="28"/>
        </w:rPr>
        <w:t>огляду</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к-сть</w:t>
      </w:r>
      <w:r w:rsidR="00E45DA2">
        <w:rPr>
          <w:color w:val="auto"/>
          <w:sz w:val="28"/>
        </w:rPr>
        <w:t xml:space="preserve"> </w:t>
      </w:r>
      <w:r w:rsidRPr="00975ADF">
        <w:rPr>
          <w:color w:val="auto"/>
          <w:sz w:val="28"/>
        </w:rPr>
        <w:t>прид-баних</w:t>
      </w:r>
      <w:r w:rsidR="00E45DA2">
        <w:rPr>
          <w:color w:val="auto"/>
          <w:sz w:val="28"/>
        </w:rPr>
        <w:t xml:space="preserve"> </w:t>
      </w:r>
      <w:r w:rsidRPr="00975ADF">
        <w:rPr>
          <w:color w:val="auto"/>
          <w:sz w:val="28"/>
        </w:rPr>
        <w:t>товарів.</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Цінова</w:t>
      </w:r>
      <w:r w:rsidR="00E45DA2">
        <w:rPr>
          <w:bCs/>
          <w:color w:val="auto"/>
          <w:sz w:val="28"/>
        </w:rPr>
        <w:t xml:space="preserve"> </w:t>
      </w:r>
      <w:r w:rsidRPr="00975ADF">
        <w:rPr>
          <w:bCs/>
          <w:color w:val="auto"/>
          <w:sz w:val="28"/>
        </w:rPr>
        <w:t>еластичність</w:t>
      </w:r>
      <w:r w:rsidR="00E45DA2">
        <w:rPr>
          <w:bCs/>
          <w:color w:val="auto"/>
          <w:sz w:val="28"/>
        </w:rPr>
        <w:t xml:space="preserve"> </w:t>
      </w:r>
      <w:r w:rsidRPr="00975ADF">
        <w:rPr>
          <w:bCs/>
          <w:color w:val="auto"/>
          <w:sz w:val="28"/>
        </w:rPr>
        <w:t>попиту</w:t>
      </w:r>
      <w:r w:rsidR="00E45DA2">
        <w:rPr>
          <w:bCs/>
          <w:color w:val="auto"/>
          <w:sz w:val="28"/>
        </w:rPr>
        <w:t xml:space="preserve"> </w:t>
      </w:r>
      <w:r w:rsidRPr="00975ADF">
        <w:rPr>
          <w:bCs/>
          <w:color w:val="auto"/>
          <w:sz w:val="28"/>
        </w:rPr>
        <w:t>визначається</w:t>
      </w:r>
      <w:r w:rsidR="00E45DA2">
        <w:rPr>
          <w:bCs/>
          <w:color w:val="auto"/>
          <w:sz w:val="28"/>
        </w:rPr>
        <w:t xml:space="preserve"> </w:t>
      </w:r>
      <w:r w:rsidRPr="00975ADF">
        <w:rPr>
          <w:bCs/>
          <w:color w:val="auto"/>
          <w:sz w:val="28"/>
        </w:rPr>
        <w:t>за</w:t>
      </w:r>
      <w:r w:rsidR="00E45DA2">
        <w:rPr>
          <w:bCs/>
          <w:color w:val="auto"/>
          <w:sz w:val="28"/>
        </w:rPr>
        <w:t xml:space="preserve"> </w:t>
      </w:r>
      <w:r w:rsidRPr="00975ADF">
        <w:rPr>
          <w:bCs/>
          <w:color w:val="auto"/>
          <w:sz w:val="28"/>
        </w:rPr>
        <w:t>допомогою</w:t>
      </w:r>
      <w:r w:rsidR="00E45DA2">
        <w:rPr>
          <w:bCs/>
          <w:color w:val="auto"/>
          <w:sz w:val="28"/>
        </w:rPr>
        <w:t xml:space="preserve"> </w:t>
      </w:r>
      <w:r w:rsidRPr="00975ADF">
        <w:rPr>
          <w:bCs/>
          <w:color w:val="auto"/>
          <w:sz w:val="28"/>
        </w:rPr>
        <w:t>відповідних</w:t>
      </w:r>
      <w:r w:rsidR="00E45DA2">
        <w:rPr>
          <w:bCs/>
          <w:color w:val="auto"/>
          <w:sz w:val="28"/>
        </w:rPr>
        <w:t xml:space="preserve"> </w:t>
      </w:r>
      <w:r w:rsidRPr="00975ADF">
        <w:rPr>
          <w:bCs/>
          <w:color w:val="auto"/>
          <w:sz w:val="28"/>
        </w:rPr>
        <w:t>коеф.</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Цінова</w:t>
      </w:r>
      <w:r w:rsidR="00E45DA2">
        <w:rPr>
          <w:bCs/>
          <w:color w:val="auto"/>
          <w:sz w:val="28"/>
        </w:rPr>
        <w:t xml:space="preserve"> </w:t>
      </w:r>
      <w:r w:rsidRPr="00975ADF">
        <w:rPr>
          <w:bCs/>
          <w:color w:val="auto"/>
          <w:sz w:val="28"/>
        </w:rPr>
        <w:t>еластичність</w:t>
      </w:r>
      <w:r w:rsidR="00E45DA2">
        <w:rPr>
          <w:bCs/>
          <w:color w:val="auto"/>
          <w:sz w:val="28"/>
        </w:rPr>
        <w:t xml:space="preserve"> </w:t>
      </w:r>
      <w:r w:rsidRPr="00975ADF">
        <w:rPr>
          <w:bCs/>
          <w:color w:val="auto"/>
          <w:sz w:val="28"/>
        </w:rPr>
        <w:t>попиту</w:t>
      </w:r>
      <w:r w:rsidR="00E45DA2">
        <w:rPr>
          <w:bCs/>
          <w:color w:val="auto"/>
          <w:sz w:val="28"/>
        </w:rPr>
        <w:t xml:space="preserve"> </w:t>
      </w:r>
      <w:r w:rsidRPr="00975ADF">
        <w:rPr>
          <w:bCs/>
          <w:color w:val="auto"/>
          <w:sz w:val="28"/>
        </w:rPr>
        <w:t>(К</w:t>
      </w:r>
      <w:r w:rsidRPr="00975ADF">
        <w:rPr>
          <w:bCs/>
          <w:color w:val="auto"/>
          <w:sz w:val="28"/>
          <w:vertAlign w:val="subscript"/>
        </w:rPr>
        <w:t>Е</w:t>
      </w:r>
      <w:r w:rsidRPr="00975ADF">
        <w:rPr>
          <w:bCs/>
          <w:color w:val="auto"/>
          <w:sz w:val="28"/>
        </w:rPr>
        <w:t>)</w:t>
      </w:r>
    </w:p>
    <w:p w:rsidR="00EA14B7" w:rsidRDefault="00EA14B7" w:rsidP="00975ADF">
      <w:pPr>
        <w:pStyle w:val="a4"/>
        <w:keepNext/>
        <w:widowControl w:val="0"/>
        <w:spacing w:line="360" w:lineRule="auto"/>
        <w:ind w:firstLine="709"/>
        <w:jc w:val="both"/>
        <w:rPr>
          <w:bCs/>
          <w:color w:val="auto"/>
          <w:sz w:val="28"/>
        </w:rPr>
      </w:pPr>
    </w:p>
    <w:p w:rsidR="00975ADF" w:rsidRPr="00975ADF" w:rsidRDefault="004D066A" w:rsidP="00975ADF">
      <w:pPr>
        <w:pStyle w:val="a4"/>
        <w:keepNext/>
        <w:widowControl w:val="0"/>
        <w:spacing w:line="360" w:lineRule="auto"/>
        <w:ind w:firstLine="709"/>
        <w:jc w:val="both"/>
        <w:rPr>
          <w:bCs/>
          <w:color w:val="auto"/>
          <w:sz w:val="28"/>
          <w:lang w:val="en-US"/>
        </w:rPr>
      </w:pPr>
      <w:r>
        <w:rPr>
          <w:bCs/>
          <w:color w:val="auto"/>
          <w:sz w:val="28"/>
        </w:rPr>
        <w:pict>
          <v:shape id="_x0000_i1062" type="#_x0000_t75" style="width:52.5pt;height:19.5pt">
            <v:imagedata r:id="rId32" o:title=""/>
          </v:shape>
        </w:pict>
      </w:r>
    </w:p>
    <w:p w:rsidR="00975ADF" w:rsidRPr="00975ADF" w:rsidRDefault="00975ADF" w:rsidP="00975ADF">
      <w:pPr>
        <w:pStyle w:val="a4"/>
        <w:keepNext/>
        <w:widowControl w:val="0"/>
        <w:spacing w:line="360" w:lineRule="auto"/>
        <w:ind w:firstLine="709"/>
        <w:jc w:val="both"/>
        <w:rPr>
          <w:bCs/>
          <w:color w:val="auto"/>
          <w:sz w:val="28"/>
          <w:lang w:val="en-US"/>
        </w:rPr>
      </w:pP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де</w:t>
      </w:r>
      <w:r w:rsidR="00E45DA2">
        <w:rPr>
          <w:bCs/>
          <w:color w:val="auto"/>
          <w:sz w:val="28"/>
        </w:rPr>
        <w:t xml:space="preserve"> </w:t>
      </w:r>
      <w:r w:rsidRPr="00975ADF">
        <w:rPr>
          <w:bCs/>
          <w:color w:val="auto"/>
          <w:sz w:val="28"/>
        </w:rPr>
        <w:t>К</w:t>
      </w:r>
      <w:r w:rsidRPr="00975ADF">
        <w:rPr>
          <w:bCs/>
          <w:color w:val="auto"/>
          <w:sz w:val="28"/>
          <w:vertAlign w:val="subscript"/>
        </w:rPr>
        <w:t>Е</w:t>
      </w:r>
      <w:r w:rsidR="00E45DA2">
        <w:rPr>
          <w:bCs/>
          <w:color w:val="auto"/>
          <w:sz w:val="28"/>
          <w:vertAlign w:val="subscript"/>
        </w:rPr>
        <w:t xml:space="preserve"> </w:t>
      </w:r>
      <w:r w:rsidRPr="00975ADF">
        <w:rPr>
          <w:bCs/>
          <w:color w:val="auto"/>
          <w:sz w:val="28"/>
        </w:rPr>
        <w:t>-</w:t>
      </w:r>
      <w:r w:rsidR="00E45DA2">
        <w:rPr>
          <w:bCs/>
          <w:color w:val="auto"/>
          <w:sz w:val="28"/>
        </w:rPr>
        <w:t xml:space="preserve"> </w:t>
      </w:r>
      <w:r w:rsidRPr="00975ADF">
        <w:rPr>
          <w:bCs/>
          <w:color w:val="auto"/>
          <w:sz w:val="28"/>
        </w:rPr>
        <w:t>коефіцієнт</w:t>
      </w:r>
      <w:r w:rsidR="00E45DA2">
        <w:rPr>
          <w:bCs/>
          <w:color w:val="auto"/>
          <w:sz w:val="28"/>
        </w:rPr>
        <w:t xml:space="preserve"> </w:t>
      </w:r>
      <w:r w:rsidRPr="00975ADF">
        <w:rPr>
          <w:bCs/>
          <w:color w:val="auto"/>
          <w:sz w:val="28"/>
        </w:rPr>
        <w:t>цінової</w:t>
      </w:r>
      <w:r w:rsidR="00E45DA2">
        <w:rPr>
          <w:bCs/>
          <w:color w:val="auto"/>
          <w:sz w:val="28"/>
        </w:rPr>
        <w:t xml:space="preserve"> </w:t>
      </w:r>
      <w:r w:rsidRPr="00975ADF">
        <w:rPr>
          <w:bCs/>
          <w:color w:val="auto"/>
          <w:sz w:val="28"/>
        </w:rPr>
        <w:t>еластичності;</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Р</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початкова</w:t>
      </w:r>
      <w:r w:rsidR="00E45DA2">
        <w:rPr>
          <w:bCs/>
          <w:color w:val="auto"/>
          <w:sz w:val="28"/>
        </w:rPr>
        <w:t xml:space="preserve"> </w:t>
      </w:r>
      <w:r w:rsidRPr="00975ADF">
        <w:rPr>
          <w:bCs/>
          <w:color w:val="auto"/>
          <w:sz w:val="28"/>
        </w:rPr>
        <w:t>ціна;</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Х</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попит</w:t>
      </w:r>
      <w:r w:rsidR="00E45DA2">
        <w:rPr>
          <w:bCs/>
          <w:color w:val="auto"/>
          <w:sz w:val="28"/>
        </w:rPr>
        <w:t xml:space="preserve"> </w:t>
      </w:r>
      <w:r w:rsidRPr="00975ADF">
        <w:rPr>
          <w:bCs/>
          <w:color w:val="auto"/>
          <w:sz w:val="28"/>
        </w:rPr>
        <w:t>який</w:t>
      </w:r>
      <w:r w:rsidR="00E45DA2">
        <w:rPr>
          <w:bCs/>
          <w:color w:val="auto"/>
          <w:sz w:val="28"/>
        </w:rPr>
        <w:t xml:space="preserve"> </w:t>
      </w:r>
      <w:r w:rsidRPr="00975ADF">
        <w:rPr>
          <w:bCs/>
          <w:color w:val="auto"/>
          <w:sz w:val="28"/>
        </w:rPr>
        <w:t>відповідає</w:t>
      </w:r>
      <w:r w:rsidR="00E45DA2">
        <w:rPr>
          <w:bCs/>
          <w:color w:val="auto"/>
          <w:sz w:val="28"/>
        </w:rPr>
        <w:t xml:space="preserve"> </w:t>
      </w:r>
      <w:r w:rsidRPr="00975ADF">
        <w:rPr>
          <w:bCs/>
          <w:color w:val="auto"/>
          <w:sz w:val="28"/>
        </w:rPr>
        <w:t>ціні</w:t>
      </w:r>
      <w:r w:rsidR="00E45DA2">
        <w:rPr>
          <w:bCs/>
          <w:color w:val="auto"/>
          <w:sz w:val="28"/>
        </w:rPr>
        <w:t xml:space="preserve"> </w:t>
      </w:r>
      <w:r w:rsidRPr="00975ADF">
        <w:rPr>
          <w:bCs/>
          <w:color w:val="auto"/>
          <w:sz w:val="28"/>
        </w:rPr>
        <w:t>Р;</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44"/>
      </w:r>
      <w:r w:rsidR="00E45DA2">
        <w:rPr>
          <w:bCs/>
          <w:color w:val="auto"/>
          <w:sz w:val="28"/>
        </w:rPr>
        <w:t xml:space="preserve"> </w:t>
      </w:r>
      <w:r w:rsidRPr="00975ADF">
        <w:rPr>
          <w:bCs/>
          <w:color w:val="auto"/>
          <w:sz w:val="28"/>
        </w:rPr>
        <w:t>Р</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зміна</w:t>
      </w:r>
      <w:r w:rsidR="00E45DA2">
        <w:rPr>
          <w:bCs/>
          <w:color w:val="auto"/>
          <w:sz w:val="28"/>
        </w:rPr>
        <w:t xml:space="preserve"> </w:t>
      </w:r>
      <w:r w:rsidRPr="00975ADF">
        <w:rPr>
          <w:bCs/>
          <w:color w:val="auto"/>
          <w:sz w:val="28"/>
        </w:rPr>
        <w:t>ціни</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44"/>
      </w:r>
      <w:r w:rsidR="00E45DA2">
        <w:rPr>
          <w:bCs/>
          <w:color w:val="auto"/>
          <w:sz w:val="28"/>
        </w:rPr>
        <w:t xml:space="preserve"> </w:t>
      </w:r>
      <w:r w:rsidRPr="00975ADF">
        <w:rPr>
          <w:bCs/>
          <w:color w:val="auto"/>
          <w:sz w:val="28"/>
        </w:rPr>
        <w:t>Х</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зміна</w:t>
      </w:r>
      <w:r w:rsidR="00E45DA2">
        <w:rPr>
          <w:bCs/>
          <w:color w:val="auto"/>
          <w:sz w:val="28"/>
        </w:rPr>
        <w:t xml:space="preserve"> </w:t>
      </w:r>
      <w:r w:rsidRPr="00975ADF">
        <w:rPr>
          <w:bCs/>
          <w:color w:val="auto"/>
          <w:sz w:val="28"/>
        </w:rPr>
        <w:t>попиту</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якщо</w:t>
      </w:r>
      <w:r w:rsidR="00E45DA2">
        <w:rPr>
          <w:bCs/>
          <w:color w:val="auto"/>
          <w:sz w:val="28"/>
        </w:rPr>
        <w:t xml:space="preserve"> </w:t>
      </w:r>
      <w:r w:rsidRPr="00975ADF">
        <w:rPr>
          <w:bCs/>
          <w:color w:val="auto"/>
          <w:sz w:val="28"/>
        </w:rPr>
        <w:t>0</w:t>
      </w:r>
      <w:r w:rsidR="00E45DA2">
        <w:rPr>
          <w:bCs/>
          <w:color w:val="auto"/>
          <w:sz w:val="28"/>
        </w:rPr>
        <w:t xml:space="preserve"> </w:t>
      </w:r>
      <w:r w:rsidRPr="00975ADF">
        <w:rPr>
          <w:bCs/>
          <w:color w:val="auto"/>
          <w:sz w:val="28"/>
          <w:szCs w:val="28"/>
        </w:rPr>
        <w:sym w:font="Symbol" w:char="F03C"/>
      </w:r>
      <w:r w:rsidR="00E45DA2">
        <w:rPr>
          <w:bCs/>
          <w:color w:val="auto"/>
          <w:sz w:val="28"/>
        </w:rPr>
        <w:t xml:space="preserve"> </w:t>
      </w:r>
      <w:r w:rsidRPr="00975ADF">
        <w:rPr>
          <w:bCs/>
          <w:color w:val="auto"/>
          <w:sz w:val="28"/>
        </w:rPr>
        <w:t>К</w:t>
      </w:r>
      <w:r w:rsidRPr="00975ADF">
        <w:rPr>
          <w:bCs/>
          <w:color w:val="auto"/>
          <w:sz w:val="28"/>
          <w:vertAlign w:val="subscript"/>
        </w:rPr>
        <w:t>Е</w:t>
      </w:r>
      <w:r w:rsidR="00E45DA2">
        <w:rPr>
          <w:bCs/>
          <w:color w:val="auto"/>
          <w:sz w:val="28"/>
        </w:rPr>
        <w:t xml:space="preserve"> </w:t>
      </w:r>
      <w:r w:rsidRPr="00975ADF">
        <w:rPr>
          <w:bCs/>
          <w:color w:val="auto"/>
          <w:sz w:val="28"/>
          <w:szCs w:val="28"/>
        </w:rPr>
        <w:sym w:font="Symbol" w:char="F03C"/>
      </w:r>
      <w:r w:rsidR="00E45DA2">
        <w:rPr>
          <w:bCs/>
          <w:color w:val="auto"/>
          <w:sz w:val="28"/>
        </w:rPr>
        <w:t xml:space="preserve"> </w:t>
      </w:r>
      <w:r w:rsidRPr="00975ADF">
        <w:rPr>
          <w:bCs/>
          <w:color w:val="auto"/>
          <w:sz w:val="28"/>
        </w:rPr>
        <w:t>1</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попит</w:t>
      </w:r>
      <w:r w:rsidR="00E45DA2">
        <w:rPr>
          <w:bCs/>
          <w:color w:val="auto"/>
          <w:sz w:val="28"/>
        </w:rPr>
        <w:t xml:space="preserve"> </w:t>
      </w:r>
      <w:r w:rsidRPr="00975ADF">
        <w:rPr>
          <w:bCs/>
          <w:color w:val="auto"/>
          <w:sz w:val="28"/>
        </w:rPr>
        <w:t>нееластичний</w:t>
      </w:r>
      <w:r w:rsidR="00E45DA2">
        <w:rPr>
          <w:bCs/>
          <w:color w:val="auto"/>
          <w:sz w:val="28"/>
        </w:rPr>
        <w:t xml:space="preserve"> </w:t>
      </w:r>
      <w:r w:rsidRPr="00975ADF">
        <w:rPr>
          <w:bCs/>
          <w:color w:val="auto"/>
          <w:sz w:val="28"/>
        </w:rPr>
        <w:t>(зменшується)</w:t>
      </w:r>
      <w:r w:rsidR="00E45DA2">
        <w:rPr>
          <w:bCs/>
          <w:color w:val="auto"/>
          <w:sz w:val="28"/>
        </w:rPr>
        <w:t xml:space="preserve"> </w:t>
      </w:r>
      <w:r w:rsidRPr="00975ADF">
        <w:rPr>
          <w:bCs/>
          <w:color w:val="auto"/>
          <w:sz w:val="28"/>
        </w:rPr>
        <w:t>за</w:t>
      </w:r>
      <w:r w:rsidR="00E45DA2">
        <w:rPr>
          <w:bCs/>
          <w:color w:val="auto"/>
          <w:sz w:val="28"/>
        </w:rPr>
        <w:t xml:space="preserve"> </w:t>
      </w:r>
      <w:r w:rsidRPr="00975ADF">
        <w:rPr>
          <w:bCs/>
          <w:color w:val="auto"/>
          <w:sz w:val="28"/>
        </w:rPr>
        <w:t>збільшення</w:t>
      </w:r>
      <w:r w:rsidR="00E45DA2">
        <w:rPr>
          <w:bCs/>
          <w:color w:val="auto"/>
          <w:sz w:val="28"/>
        </w:rPr>
        <w:t xml:space="preserve"> </w:t>
      </w:r>
      <w:r w:rsidRPr="00975ADF">
        <w:rPr>
          <w:bCs/>
          <w:color w:val="auto"/>
          <w:sz w:val="28"/>
        </w:rPr>
        <w:t>доходів</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товари</w:t>
      </w:r>
      <w:r w:rsidR="00E45DA2">
        <w:rPr>
          <w:bCs/>
          <w:color w:val="auto"/>
          <w:sz w:val="28"/>
        </w:rPr>
        <w:t xml:space="preserve"> </w:t>
      </w:r>
      <w:r w:rsidRPr="00975ADF">
        <w:rPr>
          <w:bCs/>
          <w:color w:val="auto"/>
          <w:sz w:val="28"/>
        </w:rPr>
        <w:t>низької</w:t>
      </w:r>
      <w:r w:rsidR="00E45DA2">
        <w:rPr>
          <w:bCs/>
          <w:color w:val="auto"/>
          <w:sz w:val="28"/>
        </w:rPr>
        <w:t xml:space="preserve"> </w:t>
      </w:r>
      <w:r w:rsidRPr="00975ADF">
        <w:rPr>
          <w:bCs/>
          <w:color w:val="auto"/>
          <w:sz w:val="28"/>
        </w:rPr>
        <w:t>якості;</w:t>
      </w:r>
    </w:p>
    <w:p w:rsidR="00975ADF" w:rsidRPr="00975ADF" w:rsidRDefault="00975ADF" w:rsidP="00975ADF">
      <w:pPr>
        <w:pStyle w:val="a4"/>
        <w:keepNext/>
        <w:widowControl w:val="0"/>
        <w:spacing w:line="360" w:lineRule="auto"/>
        <w:ind w:firstLine="709"/>
        <w:jc w:val="both"/>
        <w:rPr>
          <w:color w:val="auto"/>
          <w:sz w:val="28"/>
        </w:rPr>
      </w:pPr>
      <w:r w:rsidRPr="00975ADF">
        <w:rPr>
          <w:bCs/>
          <w:color w:val="auto"/>
          <w:sz w:val="28"/>
        </w:rPr>
        <w:t>К</w:t>
      </w:r>
      <w:r w:rsidRPr="00975ADF">
        <w:rPr>
          <w:bCs/>
          <w:color w:val="auto"/>
          <w:sz w:val="28"/>
          <w:vertAlign w:val="subscript"/>
        </w:rPr>
        <w:t>Е</w:t>
      </w:r>
      <w:r w:rsidR="00E45DA2">
        <w:rPr>
          <w:bCs/>
          <w:color w:val="auto"/>
          <w:sz w:val="28"/>
        </w:rPr>
        <w:t xml:space="preserve"> </w:t>
      </w:r>
      <w:r w:rsidRPr="00975ADF">
        <w:rPr>
          <w:bCs/>
          <w:color w:val="auto"/>
          <w:sz w:val="28"/>
          <w:szCs w:val="28"/>
        </w:rPr>
        <w:sym w:font="Symbol" w:char="F03E"/>
      </w:r>
      <w:r w:rsidR="00E45DA2">
        <w:rPr>
          <w:bCs/>
          <w:color w:val="auto"/>
          <w:sz w:val="28"/>
        </w:rPr>
        <w:t xml:space="preserve"> </w:t>
      </w:r>
      <w:r w:rsidRPr="00975ADF">
        <w:rPr>
          <w:bCs/>
          <w:color w:val="auto"/>
          <w:sz w:val="28"/>
        </w:rPr>
        <w:t>1</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нееластичний</w:t>
      </w:r>
      <w:r w:rsidR="00E45DA2">
        <w:rPr>
          <w:bCs/>
          <w:color w:val="auto"/>
          <w:sz w:val="28"/>
        </w:rPr>
        <w:t xml:space="preserve"> </w:t>
      </w:r>
      <w:r w:rsidRPr="00975ADF">
        <w:rPr>
          <w:bCs/>
          <w:color w:val="auto"/>
          <w:sz w:val="28"/>
        </w:rPr>
        <w:t>попит</w:t>
      </w:r>
      <w:r w:rsidR="00E45DA2">
        <w:rPr>
          <w:bCs/>
          <w:color w:val="auto"/>
          <w:sz w:val="28"/>
        </w:rPr>
        <w:t xml:space="preserve"> </w:t>
      </w:r>
      <w:r w:rsidRPr="00975ADF">
        <w:rPr>
          <w:bCs/>
          <w:color w:val="auto"/>
          <w:sz w:val="28"/>
        </w:rPr>
        <w:t>(товари</w:t>
      </w:r>
      <w:r w:rsidR="00E45DA2">
        <w:rPr>
          <w:bCs/>
          <w:color w:val="auto"/>
          <w:sz w:val="28"/>
        </w:rPr>
        <w:t xml:space="preserve"> </w:t>
      </w:r>
      <w:r w:rsidRPr="00975ADF">
        <w:rPr>
          <w:bCs/>
          <w:color w:val="auto"/>
          <w:sz w:val="28"/>
        </w:rPr>
        <w:t>високої</w:t>
      </w:r>
      <w:r w:rsidR="00E45DA2">
        <w:rPr>
          <w:bCs/>
          <w:color w:val="auto"/>
          <w:sz w:val="28"/>
        </w:rPr>
        <w:t xml:space="preserve"> </w:t>
      </w:r>
      <w:r w:rsidRPr="00975ADF">
        <w:rPr>
          <w:bCs/>
          <w:color w:val="auto"/>
          <w:sz w:val="28"/>
        </w:rPr>
        <w:t>якості)</w:t>
      </w: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Перехресна</w:t>
      </w:r>
      <w:r w:rsidR="00E45DA2">
        <w:rPr>
          <w:color w:val="auto"/>
          <w:sz w:val="28"/>
        </w:rPr>
        <w:t xml:space="preserve"> </w:t>
      </w:r>
      <w:r w:rsidRPr="00975ADF">
        <w:rPr>
          <w:color w:val="auto"/>
          <w:sz w:val="28"/>
        </w:rPr>
        <w:t>еластичність</w:t>
      </w:r>
      <w:r w:rsidR="00E45DA2">
        <w:rPr>
          <w:color w:val="auto"/>
          <w:sz w:val="28"/>
        </w:rPr>
        <w:t xml:space="preserve"> </w:t>
      </w:r>
      <w:r w:rsidRPr="00975ADF">
        <w:rPr>
          <w:color w:val="auto"/>
          <w:sz w:val="28"/>
        </w:rPr>
        <w:t>попиту(К</w:t>
      </w:r>
      <w:r w:rsidRPr="00975ADF">
        <w:rPr>
          <w:color w:val="auto"/>
          <w:sz w:val="28"/>
          <w:vertAlign w:val="subscript"/>
        </w:rPr>
        <w:t>Е</w:t>
      </w:r>
      <w:r w:rsidRPr="00975ADF">
        <w:rPr>
          <w:color w:val="auto"/>
          <w:sz w:val="28"/>
        </w:rPr>
        <w:t>)</w:t>
      </w:r>
    </w:p>
    <w:p w:rsidR="00EA14B7" w:rsidRDefault="00EA14B7" w:rsidP="00975ADF">
      <w:pPr>
        <w:pStyle w:val="a4"/>
        <w:keepNext/>
        <w:widowControl w:val="0"/>
        <w:spacing w:line="360" w:lineRule="auto"/>
        <w:ind w:firstLine="709"/>
        <w:jc w:val="both"/>
        <w:rPr>
          <w:color w:val="auto"/>
          <w:sz w:val="28"/>
        </w:rPr>
      </w:pPr>
    </w:p>
    <w:p w:rsidR="00975ADF" w:rsidRPr="00975ADF" w:rsidRDefault="004D066A" w:rsidP="00975ADF">
      <w:pPr>
        <w:pStyle w:val="a4"/>
        <w:keepNext/>
        <w:widowControl w:val="0"/>
        <w:spacing w:line="360" w:lineRule="auto"/>
        <w:ind w:firstLine="709"/>
        <w:jc w:val="both"/>
        <w:rPr>
          <w:color w:val="auto"/>
          <w:sz w:val="28"/>
          <w:lang w:val="en-US"/>
        </w:rPr>
      </w:pPr>
      <w:r>
        <w:rPr>
          <w:color w:val="auto"/>
          <w:sz w:val="28"/>
        </w:rPr>
        <w:pict>
          <v:shape id="_x0000_i1063" type="#_x0000_t75" style="width:75.75pt;height:21.75pt">
            <v:imagedata r:id="rId33" o:title=""/>
          </v:shape>
        </w:pict>
      </w:r>
    </w:p>
    <w:p w:rsidR="00975ADF" w:rsidRPr="00975ADF" w:rsidRDefault="00975ADF" w:rsidP="00975ADF">
      <w:pPr>
        <w:pStyle w:val="a4"/>
        <w:keepNext/>
        <w:widowControl w:val="0"/>
        <w:spacing w:line="360" w:lineRule="auto"/>
        <w:ind w:firstLine="709"/>
        <w:jc w:val="both"/>
        <w:rPr>
          <w:color w:val="auto"/>
          <w:sz w:val="28"/>
          <w:lang w:val="en-US"/>
        </w:rPr>
      </w:pP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Де</w:t>
      </w:r>
      <w:r w:rsidR="00E45DA2">
        <w:rPr>
          <w:bCs/>
          <w:color w:val="auto"/>
          <w:sz w:val="28"/>
        </w:rPr>
        <w:t xml:space="preserve"> </w:t>
      </w:r>
      <w:r w:rsidRPr="00975ADF">
        <w:rPr>
          <w:bCs/>
          <w:color w:val="auto"/>
          <w:sz w:val="28"/>
        </w:rPr>
        <w:t>Х</w:t>
      </w:r>
      <w:r w:rsidRPr="00975ADF">
        <w:rPr>
          <w:bCs/>
          <w:color w:val="auto"/>
          <w:sz w:val="28"/>
          <w:vertAlign w:val="subscript"/>
        </w:rPr>
        <w:t>А</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початкова</w:t>
      </w:r>
      <w:r w:rsidR="00E45DA2">
        <w:rPr>
          <w:bCs/>
          <w:color w:val="auto"/>
          <w:sz w:val="28"/>
        </w:rPr>
        <w:t xml:space="preserve"> </w:t>
      </w:r>
      <w:r w:rsidRPr="00975ADF">
        <w:rPr>
          <w:bCs/>
          <w:color w:val="auto"/>
          <w:sz w:val="28"/>
        </w:rPr>
        <w:t>к-сть</w:t>
      </w:r>
      <w:r w:rsidR="00E45DA2">
        <w:rPr>
          <w:bCs/>
          <w:color w:val="auto"/>
          <w:sz w:val="28"/>
        </w:rPr>
        <w:t xml:space="preserve"> </w:t>
      </w:r>
      <w:r w:rsidRPr="00975ADF">
        <w:rPr>
          <w:bCs/>
          <w:color w:val="auto"/>
          <w:sz w:val="28"/>
        </w:rPr>
        <w:t>продукту</w:t>
      </w:r>
      <w:r w:rsidR="00E45DA2">
        <w:rPr>
          <w:bCs/>
          <w:color w:val="auto"/>
          <w:sz w:val="28"/>
        </w:rPr>
        <w:t xml:space="preserve"> </w:t>
      </w:r>
      <w:r w:rsidRPr="00975ADF">
        <w:rPr>
          <w:bCs/>
          <w:color w:val="auto"/>
          <w:sz w:val="28"/>
        </w:rPr>
        <w:t>А;</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44"/>
      </w:r>
      <w:r w:rsidRPr="00975ADF">
        <w:rPr>
          <w:bCs/>
          <w:color w:val="auto"/>
          <w:sz w:val="28"/>
        </w:rPr>
        <w:t>Х</w:t>
      </w:r>
      <w:r w:rsidRPr="00975ADF">
        <w:rPr>
          <w:bCs/>
          <w:color w:val="auto"/>
          <w:sz w:val="28"/>
          <w:vertAlign w:val="subscript"/>
        </w:rPr>
        <w:t>А</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зміна</w:t>
      </w:r>
      <w:r w:rsidR="00E45DA2">
        <w:rPr>
          <w:bCs/>
          <w:color w:val="auto"/>
          <w:sz w:val="28"/>
        </w:rPr>
        <w:t xml:space="preserve"> </w:t>
      </w:r>
      <w:r w:rsidRPr="00975ADF">
        <w:rPr>
          <w:bCs/>
          <w:color w:val="auto"/>
          <w:sz w:val="28"/>
        </w:rPr>
        <w:t>обсягів</w:t>
      </w:r>
      <w:r w:rsidR="00E45DA2">
        <w:rPr>
          <w:bCs/>
          <w:color w:val="auto"/>
          <w:sz w:val="28"/>
        </w:rPr>
        <w:t xml:space="preserve"> </w:t>
      </w:r>
      <w:r w:rsidRPr="00975ADF">
        <w:rPr>
          <w:bCs/>
          <w:color w:val="auto"/>
          <w:sz w:val="28"/>
        </w:rPr>
        <w:t>продажу</w:t>
      </w:r>
      <w:r w:rsidR="00E45DA2">
        <w:rPr>
          <w:bCs/>
          <w:color w:val="auto"/>
          <w:sz w:val="28"/>
        </w:rPr>
        <w:t xml:space="preserve"> </w:t>
      </w:r>
      <w:r w:rsidRPr="00975ADF">
        <w:rPr>
          <w:bCs/>
          <w:color w:val="auto"/>
          <w:sz w:val="28"/>
        </w:rPr>
        <w:t>прод.А;</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Р</w:t>
      </w:r>
      <w:r w:rsidRPr="00975ADF">
        <w:rPr>
          <w:bCs/>
          <w:color w:val="auto"/>
          <w:sz w:val="28"/>
          <w:vertAlign w:val="subscript"/>
        </w:rPr>
        <w:t>Б</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початкова</w:t>
      </w:r>
      <w:r w:rsidR="00E45DA2">
        <w:rPr>
          <w:bCs/>
          <w:color w:val="auto"/>
          <w:sz w:val="28"/>
        </w:rPr>
        <w:t xml:space="preserve"> </w:t>
      </w:r>
      <w:r w:rsidRPr="00975ADF">
        <w:rPr>
          <w:bCs/>
          <w:color w:val="auto"/>
          <w:sz w:val="28"/>
        </w:rPr>
        <w:t>ціна</w:t>
      </w:r>
      <w:r w:rsidR="00E45DA2">
        <w:rPr>
          <w:bCs/>
          <w:color w:val="auto"/>
          <w:sz w:val="28"/>
        </w:rPr>
        <w:t xml:space="preserve"> </w:t>
      </w:r>
      <w:r w:rsidRPr="00975ADF">
        <w:rPr>
          <w:bCs/>
          <w:color w:val="auto"/>
          <w:sz w:val="28"/>
        </w:rPr>
        <w:t>продукту</w:t>
      </w:r>
      <w:r w:rsidR="00E45DA2">
        <w:rPr>
          <w:bCs/>
          <w:color w:val="auto"/>
          <w:sz w:val="28"/>
        </w:rPr>
        <w:t xml:space="preserve"> </w:t>
      </w:r>
      <w:r w:rsidRPr="00975ADF">
        <w:rPr>
          <w:bCs/>
          <w:color w:val="auto"/>
          <w:sz w:val="28"/>
        </w:rPr>
        <w:t>Б;</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44"/>
      </w:r>
      <w:r w:rsidRPr="00975ADF">
        <w:rPr>
          <w:bCs/>
          <w:color w:val="auto"/>
          <w:sz w:val="28"/>
        </w:rPr>
        <w:t>Р</w:t>
      </w:r>
      <w:r w:rsidRPr="00975ADF">
        <w:rPr>
          <w:bCs/>
          <w:color w:val="auto"/>
          <w:sz w:val="28"/>
          <w:vertAlign w:val="subscript"/>
        </w:rPr>
        <w:t>Б</w:t>
      </w:r>
      <w:r w:rsidR="00E45DA2">
        <w:rPr>
          <w:bCs/>
          <w:color w:val="auto"/>
          <w:sz w:val="28"/>
          <w:vertAlign w:val="subscript"/>
        </w:rPr>
        <w:t xml:space="preserve"> </w:t>
      </w:r>
      <w:r w:rsidRPr="00975ADF">
        <w:rPr>
          <w:bCs/>
          <w:color w:val="auto"/>
          <w:sz w:val="28"/>
        </w:rPr>
        <w:t>-</w:t>
      </w:r>
      <w:r w:rsidR="00E45DA2">
        <w:rPr>
          <w:bCs/>
          <w:color w:val="auto"/>
          <w:sz w:val="28"/>
        </w:rPr>
        <w:t xml:space="preserve"> </w:t>
      </w:r>
      <w:r w:rsidRPr="00975ADF">
        <w:rPr>
          <w:bCs/>
          <w:color w:val="auto"/>
          <w:sz w:val="28"/>
        </w:rPr>
        <w:t>зміна</w:t>
      </w:r>
      <w:r w:rsidR="00E45DA2">
        <w:rPr>
          <w:bCs/>
          <w:color w:val="auto"/>
          <w:sz w:val="28"/>
        </w:rPr>
        <w:t xml:space="preserve"> </w:t>
      </w:r>
      <w:r w:rsidRPr="00975ADF">
        <w:rPr>
          <w:bCs/>
          <w:color w:val="auto"/>
          <w:sz w:val="28"/>
        </w:rPr>
        <w:t>ціни</w:t>
      </w:r>
      <w:r w:rsidR="00E45DA2">
        <w:rPr>
          <w:bCs/>
          <w:color w:val="auto"/>
          <w:sz w:val="28"/>
        </w:rPr>
        <w:t xml:space="preserve"> </w:t>
      </w:r>
      <w:r w:rsidRPr="00975ADF">
        <w:rPr>
          <w:bCs/>
          <w:color w:val="auto"/>
          <w:sz w:val="28"/>
        </w:rPr>
        <w:t>на</w:t>
      </w:r>
      <w:r w:rsidR="00E45DA2">
        <w:rPr>
          <w:bCs/>
          <w:color w:val="auto"/>
          <w:sz w:val="28"/>
        </w:rPr>
        <w:t xml:space="preserve"> </w:t>
      </w:r>
      <w:r w:rsidRPr="00975ADF">
        <w:rPr>
          <w:bCs/>
          <w:color w:val="auto"/>
          <w:sz w:val="28"/>
        </w:rPr>
        <w:t>продукт</w:t>
      </w:r>
      <w:r w:rsidR="00E45DA2">
        <w:rPr>
          <w:bCs/>
          <w:color w:val="auto"/>
          <w:sz w:val="28"/>
        </w:rPr>
        <w:t xml:space="preserve"> </w:t>
      </w:r>
      <w:r w:rsidRPr="00975ADF">
        <w:rPr>
          <w:bCs/>
          <w:color w:val="auto"/>
          <w:sz w:val="28"/>
        </w:rPr>
        <w:t>Б;</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коли</w:t>
      </w:r>
      <w:r w:rsidR="00E45DA2">
        <w:rPr>
          <w:bCs/>
          <w:color w:val="auto"/>
          <w:sz w:val="28"/>
        </w:rPr>
        <w:t xml:space="preserve"> </w:t>
      </w:r>
      <w:r w:rsidRPr="00975ADF">
        <w:rPr>
          <w:bCs/>
          <w:color w:val="auto"/>
          <w:sz w:val="28"/>
        </w:rPr>
        <w:t>К</w:t>
      </w:r>
      <w:r w:rsidRPr="00975ADF">
        <w:rPr>
          <w:bCs/>
          <w:color w:val="auto"/>
          <w:sz w:val="28"/>
          <w:vertAlign w:val="subscript"/>
        </w:rPr>
        <w:t>Е</w:t>
      </w:r>
      <w:r w:rsidR="00E45DA2">
        <w:rPr>
          <w:bCs/>
          <w:color w:val="auto"/>
          <w:sz w:val="28"/>
          <w:vertAlign w:val="subscript"/>
        </w:rPr>
        <w:t xml:space="preserve"> </w:t>
      </w:r>
      <w:r w:rsidRPr="00975ADF">
        <w:rPr>
          <w:bCs/>
          <w:color w:val="auto"/>
          <w:sz w:val="28"/>
        </w:rPr>
        <w:t>=</w:t>
      </w:r>
      <w:r w:rsidR="00E45DA2">
        <w:rPr>
          <w:bCs/>
          <w:color w:val="auto"/>
          <w:sz w:val="28"/>
        </w:rPr>
        <w:t xml:space="preserve"> </w:t>
      </w:r>
      <w:r w:rsidRPr="00975ADF">
        <w:rPr>
          <w:bCs/>
          <w:color w:val="auto"/>
          <w:sz w:val="28"/>
        </w:rPr>
        <w:t>0</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існує</w:t>
      </w:r>
      <w:r w:rsidR="00E45DA2">
        <w:rPr>
          <w:bCs/>
          <w:color w:val="auto"/>
          <w:sz w:val="28"/>
        </w:rPr>
        <w:t xml:space="preserve"> </w:t>
      </w:r>
      <w:r w:rsidRPr="00975ADF">
        <w:rPr>
          <w:bCs/>
          <w:color w:val="auto"/>
          <w:sz w:val="28"/>
        </w:rPr>
        <w:t>взаємозамінність</w:t>
      </w:r>
      <w:r w:rsidR="00E45DA2">
        <w:rPr>
          <w:bCs/>
          <w:color w:val="auto"/>
          <w:sz w:val="28"/>
        </w:rPr>
        <w:t xml:space="preserve"> </w:t>
      </w:r>
      <w:r w:rsidRPr="00975ADF">
        <w:rPr>
          <w:bCs/>
          <w:color w:val="auto"/>
          <w:sz w:val="28"/>
        </w:rPr>
        <w:t>продуктів;</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К</w:t>
      </w:r>
      <w:r w:rsidRPr="00975ADF">
        <w:rPr>
          <w:bCs/>
          <w:color w:val="auto"/>
          <w:sz w:val="28"/>
          <w:vertAlign w:val="subscript"/>
        </w:rPr>
        <w:t>Е</w:t>
      </w:r>
      <w:r w:rsidR="00E45DA2">
        <w:rPr>
          <w:bCs/>
          <w:color w:val="auto"/>
          <w:sz w:val="28"/>
        </w:rPr>
        <w:t xml:space="preserve"> </w:t>
      </w:r>
      <w:r w:rsidRPr="00975ADF">
        <w:rPr>
          <w:bCs/>
          <w:color w:val="auto"/>
          <w:sz w:val="28"/>
          <w:szCs w:val="28"/>
        </w:rPr>
        <w:sym w:font="Symbol" w:char="F03E"/>
      </w:r>
      <w:r w:rsidRPr="00975ADF">
        <w:rPr>
          <w:bCs/>
          <w:color w:val="auto"/>
          <w:sz w:val="28"/>
        </w:rPr>
        <w:t>0</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існує</w:t>
      </w:r>
      <w:r w:rsidR="00E45DA2">
        <w:rPr>
          <w:bCs/>
          <w:color w:val="auto"/>
          <w:sz w:val="28"/>
        </w:rPr>
        <w:t xml:space="preserve"> </w:t>
      </w:r>
      <w:r w:rsidRPr="00975ADF">
        <w:rPr>
          <w:bCs/>
          <w:color w:val="auto"/>
          <w:sz w:val="28"/>
        </w:rPr>
        <w:t>взаємодоповненність</w:t>
      </w:r>
      <w:r w:rsidR="00E45DA2">
        <w:rPr>
          <w:bCs/>
          <w:color w:val="auto"/>
          <w:sz w:val="28"/>
        </w:rPr>
        <w:t xml:space="preserve"> </w:t>
      </w:r>
      <w:r w:rsidRPr="00975ADF">
        <w:rPr>
          <w:bCs/>
          <w:color w:val="auto"/>
          <w:sz w:val="28"/>
        </w:rPr>
        <w:t>продукту;</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К</w:t>
      </w:r>
      <w:r w:rsidRPr="00975ADF">
        <w:rPr>
          <w:bCs/>
          <w:color w:val="auto"/>
          <w:sz w:val="28"/>
          <w:vertAlign w:val="subscript"/>
        </w:rPr>
        <w:t>Е</w:t>
      </w:r>
      <w:r w:rsidRPr="00975ADF">
        <w:rPr>
          <w:bCs/>
          <w:color w:val="auto"/>
          <w:sz w:val="28"/>
          <w:szCs w:val="28"/>
        </w:rPr>
        <w:sym w:font="Symbol" w:char="F03C"/>
      </w:r>
      <w:r w:rsidR="00E45DA2">
        <w:rPr>
          <w:bCs/>
          <w:color w:val="auto"/>
          <w:sz w:val="28"/>
        </w:rPr>
        <w:t xml:space="preserve"> </w:t>
      </w:r>
      <w:r w:rsidRPr="00975ADF">
        <w:rPr>
          <w:bCs/>
          <w:color w:val="auto"/>
          <w:sz w:val="28"/>
        </w:rPr>
        <w:t>0</w:t>
      </w:r>
      <w:r w:rsidR="00E45DA2">
        <w:rPr>
          <w:bCs/>
          <w:color w:val="auto"/>
          <w:sz w:val="28"/>
        </w:rPr>
        <w:t xml:space="preserve"> </w:t>
      </w:r>
      <w:r w:rsidRPr="00975ADF">
        <w:rPr>
          <w:bCs/>
          <w:color w:val="auto"/>
          <w:sz w:val="28"/>
        </w:rPr>
        <w:t>–</w:t>
      </w:r>
      <w:r w:rsidR="00E45DA2">
        <w:rPr>
          <w:bCs/>
          <w:color w:val="auto"/>
          <w:sz w:val="28"/>
        </w:rPr>
        <w:t xml:space="preserve"> </w:t>
      </w:r>
      <w:r w:rsidRPr="00975ADF">
        <w:rPr>
          <w:bCs/>
          <w:color w:val="auto"/>
          <w:sz w:val="28"/>
        </w:rPr>
        <w:t>продукти</w:t>
      </w:r>
      <w:r w:rsidR="00E45DA2">
        <w:rPr>
          <w:bCs/>
          <w:color w:val="auto"/>
          <w:sz w:val="28"/>
        </w:rPr>
        <w:t xml:space="preserve"> </w:t>
      </w:r>
      <w:r w:rsidRPr="00975ADF">
        <w:rPr>
          <w:bCs/>
          <w:color w:val="auto"/>
          <w:sz w:val="28"/>
        </w:rPr>
        <w:t>не</w:t>
      </w:r>
      <w:r w:rsidR="00E45DA2">
        <w:rPr>
          <w:bCs/>
          <w:color w:val="auto"/>
          <w:sz w:val="28"/>
        </w:rPr>
        <w:t xml:space="preserve"> </w:t>
      </w:r>
      <w:r w:rsidRPr="00975ADF">
        <w:rPr>
          <w:bCs/>
          <w:color w:val="auto"/>
          <w:sz w:val="28"/>
        </w:rPr>
        <w:t>мають</w:t>
      </w:r>
      <w:r w:rsidR="00E45DA2">
        <w:rPr>
          <w:bCs/>
          <w:color w:val="auto"/>
          <w:sz w:val="28"/>
        </w:rPr>
        <w:t xml:space="preserve"> </w:t>
      </w:r>
      <w:r w:rsidRPr="00975ADF">
        <w:rPr>
          <w:bCs/>
          <w:color w:val="auto"/>
          <w:sz w:val="28"/>
        </w:rPr>
        <w:t>ні</w:t>
      </w:r>
      <w:r w:rsidR="00E45DA2">
        <w:rPr>
          <w:bCs/>
          <w:color w:val="auto"/>
          <w:sz w:val="28"/>
        </w:rPr>
        <w:t xml:space="preserve"> </w:t>
      </w:r>
      <w:r w:rsidRPr="00975ADF">
        <w:rPr>
          <w:bCs/>
          <w:color w:val="auto"/>
          <w:sz w:val="28"/>
        </w:rPr>
        <w:t>замінності,</w:t>
      </w:r>
      <w:r w:rsidR="00E45DA2">
        <w:rPr>
          <w:bCs/>
          <w:color w:val="auto"/>
          <w:sz w:val="28"/>
        </w:rPr>
        <w:t xml:space="preserve"> </w:t>
      </w:r>
      <w:r w:rsidRPr="00975ADF">
        <w:rPr>
          <w:bCs/>
          <w:color w:val="auto"/>
          <w:sz w:val="28"/>
        </w:rPr>
        <w:t>ні</w:t>
      </w:r>
      <w:r w:rsidR="00E45DA2">
        <w:rPr>
          <w:bCs/>
          <w:color w:val="auto"/>
          <w:sz w:val="28"/>
        </w:rPr>
        <w:t xml:space="preserve"> </w:t>
      </w:r>
      <w:r w:rsidRPr="00975ADF">
        <w:rPr>
          <w:bCs/>
          <w:color w:val="auto"/>
          <w:sz w:val="28"/>
        </w:rPr>
        <w:t>конкурентного</w:t>
      </w:r>
      <w:r w:rsidR="00E45DA2">
        <w:rPr>
          <w:bCs/>
          <w:color w:val="auto"/>
          <w:sz w:val="28"/>
        </w:rPr>
        <w:t xml:space="preserve"> </w:t>
      </w:r>
      <w:r w:rsidRPr="00975ADF">
        <w:rPr>
          <w:bCs/>
          <w:color w:val="auto"/>
          <w:sz w:val="28"/>
        </w:rPr>
        <w:t>співвідношення;</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Фактори</w:t>
      </w:r>
      <w:r w:rsidR="00E45DA2">
        <w:rPr>
          <w:bCs/>
          <w:color w:val="auto"/>
          <w:sz w:val="28"/>
        </w:rPr>
        <w:t xml:space="preserve"> </w:t>
      </w:r>
      <w:r w:rsidRPr="00975ADF">
        <w:rPr>
          <w:bCs/>
          <w:color w:val="auto"/>
          <w:sz w:val="28"/>
        </w:rPr>
        <w:t>які</w:t>
      </w:r>
      <w:r w:rsidR="00E45DA2">
        <w:rPr>
          <w:bCs/>
          <w:color w:val="auto"/>
          <w:sz w:val="28"/>
        </w:rPr>
        <w:t xml:space="preserve"> </w:t>
      </w:r>
      <w:r w:rsidRPr="00975ADF">
        <w:rPr>
          <w:bCs/>
          <w:color w:val="auto"/>
          <w:sz w:val="28"/>
        </w:rPr>
        <w:t>впливають</w:t>
      </w:r>
      <w:r w:rsidR="00E45DA2">
        <w:rPr>
          <w:bCs/>
          <w:color w:val="auto"/>
          <w:sz w:val="28"/>
        </w:rPr>
        <w:t xml:space="preserve"> </w:t>
      </w:r>
      <w:r w:rsidRPr="00975ADF">
        <w:rPr>
          <w:bCs/>
          <w:color w:val="auto"/>
          <w:sz w:val="28"/>
        </w:rPr>
        <w:t>на</w:t>
      </w:r>
      <w:r w:rsidR="00E45DA2">
        <w:rPr>
          <w:bCs/>
          <w:color w:val="auto"/>
          <w:sz w:val="28"/>
        </w:rPr>
        <w:t xml:space="preserve"> </w:t>
      </w:r>
      <w:r w:rsidRPr="00975ADF">
        <w:rPr>
          <w:bCs/>
          <w:color w:val="auto"/>
          <w:sz w:val="28"/>
        </w:rPr>
        <w:t>значення</w:t>
      </w:r>
      <w:r w:rsidR="00E45DA2">
        <w:rPr>
          <w:bCs/>
          <w:color w:val="auto"/>
          <w:sz w:val="28"/>
        </w:rPr>
        <w:t xml:space="preserve"> </w:t>
      </w:r>
      <w:r w:rsidRPr="00975ADF">
        <w:rPr>
          <w:bCs/>
          <w:color w:val="auto"/>
          <w:sz w:val="28"/>
        </w:rPr>
        <w:t>еластичності</w:t>
      </w:r>
      <w:r w:rsidR="00E45DA2">
        <w:rPr>
          <w:bCs/>
          <w:color w:val="auto"/>
          <w:sz w:val="28"/>
        </w:rPr>
        <w:t xml:space="preserve"> </w:t>
      </w:r>
      <w:r w:rsidRPr="00975ADF">
        <w:rPr>
          <w:bCs/>
          <w:color w:val="auto"/>
          <w:sz w:val="28"/>
        </w:rPr>
        <w:t>попиту:</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AA"/>
      </w:r>
      <w:r w:rsidR="00E45DA2">
        <w:rPr>
          <w:bCs/>
          <w:color w:val="auto"/>
          <w:sz w:val="28"/>
        </w:rPr>
        <w:t xml:space="preserve"> </w:t>
      </w:r>
      <w:r w:rsidRPr="00975ADF">
        <w:rPr>
          <w:bCs/>
          <w:color w:val="auto"/>
          <w:sz w:val="28"/>
        </w:rPr>
        <w:t>замінність</w:t>
      </w:r>
      <w:r w:rsidR="00E45DA2">
        <w:rPr>
          <w:bCs/>
          <w:color w:val="auto"/>
          <w:sz w:val="28"/>
        </w:rPr>
        <w:t xml:space="preserve"> </w:t>
      </w:r>
      <w:r w:rsidRPr="00975ADF">
        <w:rPr>
          <w:bCs/>
          <w:color w:val="auto"/>
          <w:sz w:val="28"/>
        </w:rPr>
        <w:t>товарів</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AA"/>
      </w:r>
      <w:r w:rsidR="00E45DA2">
        <w:rPr>
          <w:bCs/>
          <w:color w:val="auto"/>
          <w:sz w:val="28"/>
        </w:rPr>
        <w:t xml:space="preserve"> </w:t>
      </w:r>
      <w:r w:rsidRPr="00975ADF">
        <w:rPr>
          <w:bCs/>
          <w:color w:val="auto"/>
          <w:sz w:val="28"/>
        </w:rPr>
        <w:t>ставлення</w:t>
      </w:r>
      <w:r w:rsidR="00E45DA2">
        <w:rPr>
          <w:bCs/>
          <w:color w:val="auto"/>
          <w:sz w:val="28"/>
        </w:rPr>
        <w:t xml:space="preserve"> </w:t>
      </w:r>
      <w:r w:rsidRPr="00975ADF">
        <w:rPr>
          <w:bCs/>
          <w:color w:val="auto"/>
          <w:sz w:val="28"/>
        </w:rPr>
        <w:t>споживачів</w:t>
      </w:r>
      <w:r w:rsidR="00E45DA2">
        <w:rPr>
          <w:bCs/>
          <w:color w:val="auto"/>
          <w:sz w:val="28"/>
        </w:rPr>
        <w:t xml:space="preserve"> </w:t>
      </w:r>
      <w:r w:rsidRPr="00975ADF">
        <w:rPr>
          <w:bCs/>
          <w:color w:val="auto"/>
          <w:sz w:val="28"/>
        </w:rPr>
        <w:t>до</w:t>
      </w:r>
      <w:r w:rsidR="00E45DA2">
        <w:rPr>
          <w:bCs/>
          <w:color w:val="auto"/>
          <w:sz w:val="28"/>
        </w:rPr>
        <w:t xml:space="preserve"> </w:t>
      </w:r>
      <w:r w:rsidRPr="00975ADF">
        <w:rPr>
          <w:bCs/>
          <w:color w:val="auto"/>
          <w:sz w:val="28"/>
        </w:rPr>
        <w:t>зміни</w:t>
      </w:r>
      <w:r w:rsidR="00E45DA2">
        <w:rPr>
          <w:bCs/>
          <w:color w:val="auto"/>
          <w:sz w:val="28"/>
        </w:rPr>
        <w:t xml:space="preserve"> </w:t>
      </w:r>
      <w:r w:rsidRPr="00975ADF">
        <w:rPr>
          <w:bCs/>
          <w:color w:val="auto"/>
          <w:sz w:val="28"/>
        </w:rPr>
        <w:t>цін</w:t>
      </w:r>
      <w:r w:rsidR="00E45DA2">
        <w:rPr>
          <w:bCs/>
          <w:color w:val="auto"/>
          <w:sz w:val="28"/>
        </w:rPr>
        <w:t xml:space="preserve"> </w:t>
      </w:r>
      <w:r w:rsidRPr="00975ADF">
        <w:rPr>
          <w:bCs/>
          <w:color w:val="auto"/>
          <w:sz w:val="28"/>
        </w:rPr>
        <w:t>на</w:t>
      </w:r>
      <w:r w:rsidR="00E45DA2">
        <w:rPr>
          <w:bCs/>
          <w:color w:val="auto"/>
          <w:sz w:val="28"/>
        </w:rPr>
        <w:t xml:space="preserve"> </w:t>
      </w:r>
      <w:r w:rsidRPr="00975ADF">
        <w:rPr>
          <w:bCs/>
          <w:color w:val="auto"/>
          <w:sz w:val="28"/>
        </w:rPr>
        <w:t>товари</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AA"/>
      </w:r>
      <w:r w:rsidR="00E45DA2">
        <w:rPr>
          <w:bCs/>
          <w:color w:val="auto"/>
          <w:sz w:val="28"/>
        </w:rPr>
        <w:t xml:space="preserve"> </w:t>
      </w:r>
      <w:r w:rsidRPr="00975ADF">
        <w:rPr>
          <w:bCs/>
          <w:color w:val="auto"/>
          <w:sz w:val="28"/>
        </w:rPr>
        <w:t>їх</w:t>
      </w:r>
      <w:r w:rsidR="00E45DA2">
        <w:rPr>
          <w:bCs/>
          <w:color w:val="auto"/>
          <w:sz w:val="28"/>
        </w:rPr>
        <w:t xml:space="preserve"> </w:t>
      </w:r>
      <w:r w:rsidRPr="00975ADF">
        <w:rPr>
          <w:bCs/>
          <w:color w:val="auto"/>
          <w:sz w:val="28"/>
        </w:rPr>
        <w:t>питома</w:t>
      </w:r>
      <w:r w:rsidR="00E45DA2">
        <w:rPr>
          <w:bCs/>
          <w:color w:val="auto"/>
          <w:sz w:val="28"/>
        </w:rPr>
        <w:t xml:space="preserve"> </w:t>
      </w:r>
      <w:r w:rsidRPr="00975ADF">
        <w:rPr>
          <w:bCs/>
          <w:color w:val="auto"/>
          <w:sz w:val="28"/>
        </w:rPr>
        <w:t>вага</w:t>
      </w:r>
      <w:r w:rsidR="00E45DA2">
        <w:rPr>
          <w:bCs/>
          <w:color w:val="auto"/>
          <w:sz w:val="28"/>
        </w:rPr>
        <w:t xml:space="preserve"> </w:t>
      </w:r>
      <w:r w:rsidRPr="00975ADF">
        <w:rPr>
          <w:bCs/>
          <w:color w:val="auto"/>
          <w:sz w:val="28"/>
        </w:rPr>
        <w:t>у</w:t>
      </w:r>
      <w:r w:rsidR="00E45DA2">
        <w:rPr>
          <w:bCs/>
          <w:color w:val="auto"/>
          <w:sz w:val="28"/>
        </w:rPr>
        <w:t xml:space="preserve"> </w:t>
      </w:r>
      <w:r w:rsidRPr="00975ADF">
        <w:rPr>
          <w:bCs/>
          <w:color w:val="auto"/>
          <w:sz w:val="28"/>
        </w:rPr>
        <w:t>витратах</w:t>
      </w:r>
      <w:r w:rsidR="00E45DA2">
        <w:rPr>
          <w:bCs/>
          <w:color w:val="auto"/>
          <w:sz w:val="28"/>
        </w:rPr>
        <w:t xml:space="preserve"> </w:t>
      </w:r>
      <w:r w:rsidRPr="00975ADF">
        <w:rPr>
          <w:bCs/>
          <w:color w:val="auto"/>
          <w:sz w:val="28"/>
        </w:rPr>
        <w:t>споживачів</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AA"/>
      </w:r>
      <w:r w:rsidR="00E45DA2">
        <w:rPr>
          <w:bCs/>
          <w:color w:val="auto"/>
          <w:sz w:val="28"/>
        </w:rPr>
        <w:t xml:space="preserve"> </w:t>
      </w:r>
      <w:r w:rsidRPr="00975ADF">
        <w:rPr>
          <w:bCs/>
          <w:color w:val="auto"/>
          <w:sz w:val="28"/>
        </w:rPr>
        <w:t>категорія</w:t>
      </w:r>
      <w:r w:rsidR="00E45DA2">
        <w:rPr>
          <w:bCs/>
          <w:color w:val="auto"/>
          <w:sz w:val="28"/>
        </w:rPr>
        <w:t xml:space="preserve"> </w:t>
      </w:r>
      <w:r w:rsidRPr="00975ADF">
        <w:rPr>
          <w:bCs/>
          <w:color w:val="auto"/>
          <w:sz w:val="28"/>
        </w:rPr>
        <w:t>товару(предмет</w:t>
      </w:r>
      <w:r w:rsidR="00E45DA2">
        <w:rPr>
          <w:bCs/>
          <w:color w:val="auto"/>
          <w:sz w:val="28"/>
        </w:rPr>
        <w:t xml:space="preserve"> </w:t>
      </w:r>
      <w:r w:rsidRPr="00975ADF">
        <w:rPr>
          <w:bCs/>
          <w:color w:val="auto"/>
          <w:sz w:val="28"/>
        </w:rPr>
        <w:t>першої</w:t>
      </w:r>
      <w:r w:rsidR="00E45DA2">
        <w:rPr>
          <w:bCs/>
          <w:color w:val="auto"/>
          <w:sz w:val="28"/>
        </w:rPr>
        <w:t xml:space="preserve"> </w:t>
      </w:r>
      <w:r w:rsidRPr="00975ADF">
        <w:rPr>
          <w:bCs/>
          <w:color w:val="auto"/>
          <w:sz w:val="28"/>
        </w:rPr>
        <w:t>необхідності</w:t>
      </w:r>
      <w:r w:rsidR="00E45DA2">
        <w:rPr>
          <w:bCs/>
          <w:color w:val="auto"/>
          <w:sz w:val="28"/>
        </w:rPr>
        <w:t xml:space="preserve"> </w:t>
      </w:r>
      <w:r w:rsidRPr="00975ADF">
        <w:rPr>
          <w:bCs/>
          <w:color w:val="auto"/>
          <w:sz w:val="28"/>
        </w:rPr>
        <w:t>чи</w:t>
      </w:r>
      <w:r w:rsidR="00E45DA2">
        <w:rPr>
          <w:bCs/>
          <w:color w:val="auto"/>
          <w:sz w:val="28"/>
        </w:rPr>
        <w:t xml:space="preserve"> </w:t>
      </w:r>
      <w:r w:rsidRPr="00975ADF">
        <w:rPr>
          <w:bCs/>
          <w:color w:val="auto"/>
          <w:sz w:val="28"/>
        </w:rPr>
        <w:t>предмет</w:t>
      </w:r>
      <w:r w:rsidR="00E45DA2">
        <w:rPr>
          <w:bCs/>
          <w:color w:val="auto"/>
          <w:sz w:val="28"/>
        </w:rPr>
        <w:t xml:space="preserve"> </w:t>
      </w:r>
      <w:r w:rsidRPr="00975ADF">
        <w:rPr>
          <w:bCs/>
          <w:color w:val="auto"/>
          <w:sz w:val="28"/>
        </w:rPr>
        <w:t>роскоші)</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szCs w:val="28"/>
        </w:rPr>
        <w:sym w:font="Symbol" w:char="F0AA"/>
      </w:r>
      <w:r w:rsidR="00E45DA2">
        <w:rPr>
          <w:bCs/>
          <w:color w:val="auto"/>
          <w:sz w:val="28"/>
        </w:rPr>
        <w:t xml:space="preserve"> </w:t>
      </w:r>
      <w:r w:rsidRPr="00975ADF">
        <w:rPr>
          <w:bCs/>
          <w:color w:val="auto"/>
          <w:sz w:val="28"/>
        </w:rPr>
        <w:t>фактор</w:t>
      </w:r>
      <w:r w:rsidR="00E45DA2">
        <w:rPr>
          <w:bCs/>
          <w:color w:val="auto"/>
          <w:sz w:val="28"/>
        </w:rPr>
        <w:t xml:space="preserve"> </w:t>
      </w:r>
      <w:r w:rsidRPr="00975ADF">
        <w:rPr>
          <w:bCs/>
          <w:color w:val="auto"/>
          <w:sz w:val="28"/>
        </w:rPr>
        <w:t>часу.</w:t>
      </w: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Види</w:t>
      </w:r>
      <w:r w:rsidR="00E45DA2">
        <w:rPr>
          <w:bCs/>
          <w:color w:val="auto"/>
          <w:sz w:val="28"/>
        </w:rPr>
        <w:t xml:space="preserve"> </w:t>
      </w:r>
      <w:r w:rsidRPr="00975ADF">
        <w:rPr>
          <w:bCs/>
          <w:color w:val="auto"/>
          <w:sz w:val="28"/>
        </w:rPr>
        <w:t>еластичності</w:t>
      </w:r>
      <w:r w:rsidR="00E45DA2">
        <w:rPr>
          <w:bCs/>
          <w:color w:val="auto"/>
          <w:sz w:val="28"/>
        </w:rPr>
        <w:t xml:space="preserve"> </w:t>
      </w:r>
      <w:r w:rsidRPr="00975ADF">
        <w:rPr>
          <w:bCs/>
          <w:color w:val="auto"/>
          <w:sz w:val="28"/>
        </w:rPr>
        <w:t>попиту.</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rPr>
        <w:t>1)</w:t>
      </w:r>
      <w:r w:rsidR="00E45DA2">
        <w:rPr>
          <w:bCs/>
          <w:sz w:val="28"/>
          <w:szCs w:val="24"/>
        </w:rPr>
        <w:t xml:space="preserve"> </w:t>
      </w:r>
      <w:r w:rsidRPr="00975ADF">
        <w:rPr>
          <w:bCs/>
          <w:sz w:val="28"/>
          <w:szCs w:val="24"/>
        </w:rPr>
        <w:t>Еластичний</w:t>
      </w:r>
      <w:r w:rsidR="00E45DA2">
        <w:rPr>
          <w:bCs/>
          <w:sz w:val="28"/>
          <w:szCs w:val="24"/>
        </w:rPr>
        <w:t xml:space="preserve"> </w:t>
      </w:r>
      <w:r w:rsidRPr="00975ADF">
        <w:rPr>
          <w:bCs/>
          <w:sz w:val="28"/>
          <w:szCs w:val="24"/>
        </w:rPr>
        <w:t>або</w:t>
      </w:r>
      <w:r w:rsidR="00E45DA2">
        <w:rPr>
          <w:bCs/>
          <w:sz w:val="28"/>
          <w:szCs w:val="24"/>
        </w:rPr>
        <w:t xml:space="preserve"> </w:t>
      </w:r>
      <w:r w:rsidRPr="00975ADF">
        <w:rPr>
          <w:bCs/>
          <w:sz w:val="28"/>
          <w:szCs w:val="24"/>
        </w:rPr>
        <w:t>відносно</w:t>
      </w:r>
      <w:r w:rsidR="00E45DA2">
        <w:rPr>
          <w:bCs/>
          <w:sz w:val="28"/>
          <w:szCs w:val="24"/>
        </w:rPr>
        <w:t xml:space="preserve"> </w:t>
      </w:r>
      <w:r w:rsidRPr="00975ADF">
        <w:rPr>
          <w:bCs/>
          <w:sz w:val="28"/>
          <w:szCs w:val="24"/>
        </w:rPr>
        <w:t>ел-й</w:t>
      </w:r>
      <w:r w:rsidR="00E45DA2">
        <w:rPr>
          <w:bCs/>
          <w:sz w:val="28"/>
          <w:szCs w:val="24"/>
        </w:rPr>
        <w:t xml:space="preserve"> </w:t>
      </w:r>
      <w:r w:rsidRPr="00975ADF">
        <w:rPr>
          <w:bCs/>
          <w:sz w:val="28"/>
          <w:szCs w:val="24"/>
        </w:rPr>
        <w:t>попит</w:t>
      </w:r>
      <w:r w:rsidR="00E45DA2">
        <w:rPr>
          <w:bCs/>
          <w:sz w:val="28"/>
          <w:szCs w:val="24"/>
        </w:rPr>
        <w:t xml:space="preserve"> </w:t>
      </w:r>
      <w:r w:rsidRPr="00975ADF">
        <w:rPr>
          <w:bCs/>
          <w:sz w:val="28"/>
          <w:szCs w:val="24"/>
        </w:rPr>
        <w:t>–</w:t>
      </w:r>
      <w:r w:rsidR="00E45DA2">
        <w:rPr>
          <w:bCs/>
          <w:sz w:val="28"/>
          <w:szCs w:val="24"/>
        </w:rPr>
        <w:t xml:space="preserve"> </w:t>
      </w:r>
      <w:r w:rsidRPr="00975ADF">
        <w:rPr>
          <w:bCs/>
          <w:sz w:val="28"/>
          <w:szCs w:val="24"/>
        </w:rPr>
        <w:t>К</w:t>
      </w:r>
      <w:r w:rsidRPr="00975ADF">
        <w:rPr>
          <w:bCs/>
          <w:sz w:val="28"/>
          <w:szCs w:val="24"/>
          <w:vertAlign w:val="subscript"/>
        </w:rPr>
        <w:t>Е</w:t>
      </w:r>
      <w:r w:rsidRPr="00975ADF">
        <w:rPr>
          <w:bCs/>
          <w:sz w:val="28"/>
          <w:szCs w:val="24"/>
        </w:rPr>
        <w:t>&gt;</w:t>
      </w:r>
      <w:r w:rsidR="00E45DA2">
        <w:rPr>
          <w:bCs/>
          <w:sz w:val="28"/>
          <w:szCs w:val="24"/>
          <w:lang w:val="uk-UA"/>
        </w:rPr>
        <w:t xml:space="preserve"> </w:t>
      </w:r>
      <w:r w:rsidRPr="00975ADF">
        <w:rPr>
          <w:bCs/>
          <w:sz w:val="28"/>
          <w:szCs w:val="24"/>
          <w:lang w:val="uk-UA"/>
        </w:rPr>
        <w:t>1</w:t>
      </w:r>
      <w:r w:rsidR="00E45DA2">
        <w:rPr>
          <w:bCs/>
          <w:sz w:val="28"/>
          <w:szCs w:val="24"/>
          <w:lang w:val="uk-UA"/>
        </w:rPr>
        <w:t xml:space="preserve"> </w:t>
      </w:r>
      <w:r w:rsidRPr="00975ADF">
        <w:rPr>
          <w:bCs/>
          <w:sz w:val="28"/>
          <w:szCs w:val="24"/>
          <w:lang w:val="uk-UA"/>
        </w:rPr>
        <w:t>--</w:t>
      </w:r>
      <w:r w:rsidR="00E45DA2">
        <w:rPr>
          <w:bCs/>
          <w:sz w:val="28"/>
          <w:szCs w:val="24"/>
          <w:lang w:val="uk-UA"/>
        </w:rPr>
        <w:t xml:space="preserve"> </w:t>
      </w:r>
      <w:r w:rsidRPr="00975ADF">
        <w:rPr>
          <w:bCs/>
          <w:sz w:val="28"/>
          <w:szCs w:val="24"/>
          <w:lang w:val="uk-UA"/>
        </w:rPr>
        <w:t>%-ва</w:t>
      </w:r>
      <w:r w:rsidR="00E45DA2">
        <w:rPr>
          <w:bCs/>
          <w:sz w:val="28"/>
          <w:szCs w:val="24"/>
          <w:lang w:val="uk-UA"/>
        </w:rPr>
        <w:t xml:space="preserve"> </w:t>
      </w:r>
      <w:r w:rsidRPr="00975ADF">
        <w:rPr>
          <w:bCs/>
          <w:sz w:val="28"/>
          <w:szCs w:val="24"/>
          <w:lang w:val="uk-UA"/>
        </w:rPr>
        <w:t>зміна</w:t>
      </w:r>
      <w:r w:rsidR="00E45DA2">
        <w:rPr>
          <w:bCs/>
          <w:sz w:val="28"/>
          <w:szCs w:val="24"/>
          <w:lang w:val="uk-UA"/>
        </w:rPr>
        <w:t xml:space="preserve"> </w:t>
      </w:r>
      <w:r w:rsidRPr="00975ADF">
        <w:rPr>
          <w:bCs/>
          <w:sz w:val="28"/>
          <w:szCs w:val="24"/>
          <w:lang w:val="uk-UA"/>
        </w:rPr>
        <w:t>к-сті</w:t>
      </w:r>
      <w:r w:rsidR="00E45DA2">
        <w:rPr>
          <w:bCs/>
          <w:sz w:val="28"/>
          <w:szCs w:val="24"/>
          <w:lang w:val="uk-UA"/>
        </w:rPr>
        <w:t xml:space="preserve"> </w:t>
      </w:r>
      <w:r w:rsidRPr="00975ADF">
        <w:rPr>
          <w:bCs/>
          <w:sz w:val="28"/>
          <w:szCs w:val="24"/>
          <w:lang w:val="uk-UA"/>
        </w:rPr>
        <w:t>покупок</w:t>
      </w:r>
      <w:r w:rsidR="00E45DA2">
        <w:rPr>
          <w:bCs/>
          <w:sz w:val="28"/>
          <w:szCs w:val="24"/>
          <w:lang w:val="uk-UA"/>
        </w:rPr>
        <w:t xml:space="preserve"> </w:t>
      </w:r>
      <w:r w:rsidRPr="00975ADF">
        <w:rPr>
          <w:bCs/>
          <w:sz w:val="28"/>
          <w:szCs w:val="24"/>
          <w:lang w:val="uk-UA"/>
        </w:rPr>
        <w:t>продукції</w:t>
      </w:r>
      <w:r w:rsidR="00E45DA2">
        <w:rPr>
          <w:bCs/>
          <w:sz w:val="28"/>
          <w:szCs w:val="24"/>
          <w:lang w:val="uk-UA"/>
        </w:rPr>
        <w:t xml:space="preserve"> </w:t>
      </w:r>
      <w:r w:rsidRPr="00975ADF">
        <w:rPr>
          <w:bCs/>
          <w:sz w:val="28"/>
          <w:szCs w:val="24"/>
          <w:lang w:val="uk-UA"/>
        </w:rPr>
        <w:t>вища</w:t>
      </w:r>
      <w:r w:rsidR="00E45DA2">
        <w:rPr>
          <w:bCs/>
          <w:sz w:val="28"/>
          <w:szCs w:val="24"/>
          <w:lang w:val="uk-UA"/>
        </w:rPr>
        <w:t xml:space="preserve"> </w:t>
      </w:r>
      <w:r w:rsidRPr="00975ADF">
        <w:rPr>
          <w:bCs/>
          <w:sz w:val="28"/>
          <w:szCs w:val="24"/>
          <w:lang w:val="uk-UA"/>
        </w:rPr>
        <w:t>за</w:t>
      </w:r>
      <w:r w:rsidR="00E45DA2">
        <w:rPr>
          <w:bCs/>
          <w:sz w:val="28"/>
          <w:szCs w:val="24"/>
          <w:lang w:val="uk-UA"/>
        </w:rPr>
        <w:t xml:space="preserve"> </w:t>
      </w:r>
      <w:r w:rsidRPr="00975ADF">
        <w:rPr>
          <w:bCs/>
          <w:sz w:val="28"/>
          <w:szCs w:val="24"/>
          <w:lang w:val="uk-UA"/>
        </w:rPr>
        <w:t>%-ву</w:t>
      </w:r>
      <w:r w:rsidR="00E45DA2">
        <w:rPr>
          <w:bCs/>
          <w:sz w:val="28"/>
          <w:szCs w:val="24"/>
          <w:lang w:val="uk-UA"/>
        </w:rPr>
        <w:t xml:space="preserve"> </w:t>
      </w:r>
      <w:r w:rsidRPr="00975ADF">
        <w:rPr>
          <w:bCs/>
          <w:sz w:val="28"/>
          <w:szCs w:val="24"/>
          <w:lang w:val="uk-UA"/>
        </w:rPr>
        <w:t>зміну</w:t>
      </w:r>
      <w:r w:rsidR="00E45DA2">
        <w:rPr>
          <w:bCs/>
          <w:sz w:val="28"/>
          <w:szCs w:val="24"/>
          <w:lang w:val="uk-UA"/>
        </w:rPr>
        <w:t xml:space="preserve"> </w:t>
      </w:r>
      <w:r w:rsidRPr="00975ADF">
        <w:rPr>
          <w:bCs/>
          <w:sz w:val="28"/>
          <w:szCs w:val="24"/>
          <w:lang w:val="uk-UA"/>
        </w:rPr>
        <w:t>ціни;</w:t>
      </w:r>
    </w:p>
    <w:p w:rsidR="00975ADF" w:rsidRPr="00975ADF" w:rsidRDefault="00975ADF" w:rsidP="00975ADF">
      <w:pPr>
        <w:keepNext/>
        <w:widowControl w:val="0"/>
        <w:snapToGrid/>
        <w:spacing w:line="360" w:lineRule="auto"/>
        <w:ind w:firstLine="709"/>
        <w:jc w:val="both"/>
        <w:rPr>
          <w:bCs/>
          <w:sz w:val="28"/>
          <w:szCs w:val="24"/>
          <w:lang w:val="uk-UA"/>
        </w:rPr>
      </w:pPr>
      <w:r w:rsidRPr="00975ADF">
        <w:rPr>
          <w:bCs/>
          <w:sz w:val="28"/>
          <w:szCs w:val="24"/>
        </w:rPr>
        <w:t>2)</w:t>
      </w:r>
      <w:r w:rsidR="00E45DA2">
        <w:rPr>
          <w:bCs/>
          <w:sz w:val="28"/>
          <w:szCs w:val="24"/>
        </w:rPr>
        <w:t xml:space="preserve"> </w:t>
      </w:r>
      <w:r w:rsidRPr="00975ADF">
        <w:rPr>
          <w:bCs/>
          <w:sz w:val="28"/>
          <w:szCs w:val="24"/>
        </w:rPr>
        <w:t>Одинична</w:t>
      </w:r>
      <w:r w:rsidR="00E45DA2">
        <w:rPr>
          <w:bCs/>
          <w:sz w:val="28"/>
          <w:szCs w:val="24"/>
        </w:rPr>
        <w:t xml:space="preserve"> </w:t>
      </w:r>
      <w:r w:rsidRPr="00975ADF">
        <w:rPr>
          <w:bCs/>
          <w:sz w:val="28"/>
          <w:szCs w:val="24"/>
        </w:rPr>
        <w:t>ел-сть</w:t>
      </w:r>
      <w:r w:rsidR="00E45DA2">
        <w:rPr>
          <w:bCs/>
          <w:sz w:val="28"/>
          <w:szCs w:val="24"/>
        </w:rPr>
        <w:t xml:space="preserve"> </w:t>
      </w:r>
      <w:r w:rsidRPr="00975ADF">
        <w:rPr>
          <w:bCs/>
          <w:sz w:val="28"/>
          <w:szCs w:val="24"/>
        </w:rPr>
        <w:t>попиту</w:t>
      </w:r>
      <w:r w:rsidR="00E45DA2">
        <w:rPr>
          <w:bCs/>
          <w:sz w:val="28"/>
          <w:szCs w:val="24"/>
        </w:rPr>
        <w:t xml:space="preserve"> </w:t>
      </w:r>
      <w:r w:rsidRPr="00975ADF">
        <w:rPr>
          <w:bCs/>
          <w:sz w:val="28"/>
          <w:szCs w:val="24"/>
        </w:rPr>
        <w:t>–</w:t>
      </w:r>
      <w:r w:rsidR="00E45DA2">
        <w:rPr>
          <w:bCs/>
          <w:sz w:val="28"/>
          <w:szCs w:val="24"/>
        </w:rPr>
        <w:t xml:space="preserve"> </w:t>
      </w:r>
      <w:r w:rsidRPr="00975ADF">
        <w:rPr>
          <w:bCs/>
          <w:sz w:val="28"/>
          <w:szCs w:val="24"/>
        </w:rPr>
        <w:t>К</w:t>
      </w:r>
      <w:r w:rsidRPr="00975ADF">
        <w:rPr>
          <w:bCs/>
          <w:sz w:val="28"/>
          <w:szCs w:val="24"/>
          <w:vertAlign w:val="subscript"/>
        </w:rPr>
        <w:t>Е</w:t>
      </w:r>
      <w:r w:rsidRPr="00975ADF">
        <w:rPr>
          <w:bCs/>
          <w:sz w:val="28"/>
          <w:szCs w:val="24"/>
        </w:rPr>
        <w:t>=</w:t>
      </w:r>
      <w:r w:rsidR="00E45DA2">
        <w:rPr>
          <w:bCs/>
          <w:sz w:val="28"/>
          <w:szCs w:val="24"/>
          <w:lang w:val="uk-UA"/>
        </w:rPr>
        <w:t xml:space="preserve"> </w:t>
      </w:r>
      <w:r w:rsidRPr="00975ADF">
        <w:rPr>
          <w:bCs/>
          <w:sz w:val="28"/>
          <w:szCs w:val="24"/>
          <w:lang w:val="uk-UA"/>
        </w:rPr>
        <w:t>1</w:t>
      </w:r>
      <w:r w:rsidR="00E45DA2">
        <w:rPr>
          <w:bCs/>
          <w:sz w:val="28"/>
          <w:szCs w:val="24"/>
          <w:lang w:val="uk-UA"/>
        </w:rPr>
        <w:t xml:space="preserve"> </w:t>
      </w:r>
      <w:r w:rsidRPr="00975ADF">
        <w:rPr>
          <w:bCs/>
          <w:sz w:val="28"/>
          <w:szCs w:val="24"/>
          <w:lang w:val="uk-UA"/>
        </w:rPr>
        <w:t>--</w:t>
      </w:r>
      <w:r w:rsidR="00E45DA2">
        <w:rPr>
          <w:bCs/>
          <w:sz w:val="28"/>
          <w:szCs w:val="24"/>
          <w:lang w:val="uk-UA"/>
        </w:rPr>
        <w:t xml:space="preserve"> </w:t>
      </w:r>
      <w:r w:rsidRPr="00975ADF">
        <w:rPr>
          <w:bCs/>
          <w:sz w:val="28"/>
          <w:szCs w:val="24"/>
          <w:lang w:val="uk-UA"/>
        </w:rPr>
        <w:t>%-ва</w:t>
      </w:r>
      <w:r w:rsidR="00E45DA2">
        <w:rPr>
          <w:bCs/>
          <w:sz w:val="28"/>
          <w:szCs w:val="24"/>
          <w:lang w:val="uk-UA"/>
        </w:rPr>
        <w:t xml:space="preserve"> </w:t>
      </w:r>
      <w:r w:rsidRPr="00975ADF">
        <w:rPr>
          <w:bCs/>
          <w:sz w:val="28"/>
          <w:szCs w:val="24"/>
          <w:lang w:val="uk-UA"/>
        </w:rPr>
        <w:t>зміна</w:t>
      </w:r>
      <w:r w:rsidR="00E45DA2">
        <w:rPr>
          <w:bCs/>
          <w:sz w:val="28"/>
          <w:szCs w:val="24"/>
          <w:lang w:val="uk-UA"/>
        </w:rPr>
        <w:t xml:space="preserve"> </w:t>
      </w:r>
      <w:r w:rsidRPr="00975ADF">
        <w:rPr>
          <w:bCs/>
          <w:sz w:val="28"/>
          <w:szCs w:val="24"/>
          <w:lang w:val="uk-UA"/>
        </w:rPr>
        <w:t>к-сті</w:t>
      </w:r>
      <w:r w:rsidR="00E45DA2">
        <w:rPr>
          <w:bCs/>
          <w:sz w:val="28"/>
          <w:szCs w:val="24"/>
          <w:lang w:val="uk-UA"/>
        </w:rPr>
        <w:t xml:space="preserve"> </w:t>
      </w:r>
      <w:r w:rsidRPr="00975ADF">
        <w:rPr>
          <w:bCs/>
          <w:sz w:val="28"/>
          <w:szCs w:val="24"/>
          <w:lang w:val="uk-UA"/>
        </w:rPr>
        <w:t>покупок</w:t>
      </w:r>
      <w:r w:rsidR="00E45DA2">
        <w:rPr>
          <w:bCs/>
          <w:sz w:val="28"/>
          <w:szCs w:val="24"/>
          <w:lang w:val="uk-UA"/>
        </w:rPr>
        <w:t xml:space="preserve"> </w:t>
      </w:r>
      <w:r w:rsidRPr="00975ADF">
        <w:rPr>
          <w:bCs/>
          <w:sz w:val="28"/>
          <w:szCs w:val="24"/>
          <w:lang w:val="uk-UA"/>
        </w:rPr>
        <w:t>продукції</w:t>
      </w:r>
      <w:r w:rsidR="00E45DA2">
        <w:rPr>
          <w:bCs/>
          <w:sz w:val="28"/>
          <w:szCs w:val="24"/>
          <w:lang w:val="uk-UA"/>
        </w:rPr>
        <w:t xml:space="preserve"> </w:t>
      </w:r>
      <w:r w:rsidRPr="00975ADF">
        <w:rPr>
          <w:bCs/>
          <w:sz w:val="28"/>
          <w:szCs w:val="24"/>
          <w:lang w:val="uk-UA"/>
        </w:rPr>
        <w:t>=</w:t>
      </w:r>
      <w:r w:rsidR="00E45DA2">
        <w:rPr>
          <w:bCs/>
          <w:sz w:val="28"/>
          <w:szCs w:val="24"/>
          <w:lang w:val="uk-UA"/>
        </w:rPr>
        <w:t xml:space="preserve"> </w:t>
      </w:r>
      <w:r w:rsidRPr="00975ADF">
        <w:rPr>
          <w:bCs/>
          <w:sz w:val="28"/>
          <w:szCs w:val="24"/>
          <w:lang w:val="uk-UA"/>
        </w:rPr>
        <w:t>%-вій</w:t>
      </w:r>
      <w:r w:rsidR="00E45DA2">
        <w:rPr>
          <w:bCs/>
          <w:sz w:val="28"/>
          <w:szCs w:val="24"/>
          <w:lang w:val="uk-UA"/>
        </w:rPr>
        <w:t xml:space="preserve"> </w:t>
      </w:r>
      <w:r w:rsidRPr="00975ADF">
        <w:rPr>
          <w:bCs/>
          <w:sz w:val="28"/>
          <w:szCs w:val="24"/>
          <w:lang w:val="uk-UA"/>
        </w:rPr>
        <w:t>зміні</w:t>
      </w:r>
      <w:r w:rsidR="00E45DA2">
        <w:rPr>
          <w:bCs/>
          <w:sz w:val="28"/>
          <w:szCs w:val="24"/>
          <w:lang w:val="uk-UA"/>
        </w:rPr>
        <w:t xml:space="preserve"> </w:t>
      </w:r>
      <w:r w:rsidRPr="00975ADF">
        <w:rPr>
          <w:bCs/>
          <w:sz w:val="28"/>
          <w:szCs w:val="24"/>
          <w:lang w:val="uk-UA"/>
        </w:rPr>
        <w:t>ціни;</w:t>
      </w:r>
    </w:p>
    <w:p w:rsidR="00975ADF" w:rsidRPr="00975ADF" w:rsidRDefault="00975ADF" w:rsidP="00975ADF">
      <w:pPr>
        <w:keepNext/>
        <w:widowControl w:val="0"/>
        <w:snapToGrid/>
        <w:spacing w:line="360" w:lineRule="auto"/>
        <w:ind w:firstLine="709"/>
        <w:jc w:val="both"/>
        <w:rPr>
          <w:sz w:val="28"/>
          <w:szCs w:val="24"/>
          <w:lang w:val="uk-UA"/>
        </w:rPr>
      </w:pPr>
      <w:r w:rsidRPr="00975ADF">
        <w:rPr>
          <w:bCs/>
          <w:sz w:val="28"/>
          <w:szCs w:val="24"/>
          <w:lang w:val="uk-UA"/>
        </w:rPr>
        <w:t>3)</w:t>
      </w:r>
      <w:r w:rsidR="00E45DA2">
        <w:rPr>
          <w:bCs/>
          <w:sz w:val="28"/>
          <w:szCs w:val="24"/>
          <w:lang w:val="uk-UA"/>
        </w:rPr>
        <w:t xml:space="preserve"> </w:t>
      </w:r>
      <w:r w:rsidRPr="00975ADF">
        <w:rPr>
          <w:bCs/>
          <w:sz w:val="28"/>
          <w:szCs w:val="24"/>
          <w:lang w:val="uk-UA"/>
        </w:rPr>
        <w:t>Неел-й</w:t>
      </w:r>
      <w:r w:rsidR="00E45DA2">
        <w:rPr>
          <w:bCs/>
          <w:sz w:val="28"/>
          <w:szCs w:val="24"/>
          <w:lang w:val="uk-UA"/>
        </w:rPr>
        <w:t xml:space="preserve"> </w:t>
      </w:r>
      <w:r w:rsidRPr="00975ADF">
        <w:rPr>
          <w:bCs/>
          <w:sz w:val="28"/>
          <w:szCs w:val="24"/>
          <w:lang w:val="uk-UA"/>
        </w:rPr>
        <w:t>чи</w:t>
      </w:r>
      <w:r w:rsidR="00E45DA2">
        <w:rPr>
          <w:bCs/>
          <w:sz w:val="28"/>
          <w:szCs w:val="24"/>
          <w:lang w:val="uk-UA"/>
        </w:rPr>
        <w:t xml:space="preserve"> </w:t>
      </w:r>
      <w:r w:rsidRPr="00975ADF">
        <w:rPr>
          <w:bCs/>
          <w:sz w:val="28"/>
          <w:szCs w:val="24"/>
          <w:lang w:val="uk-UA"/>
        </w:rPr>
        <w:t>відносно</w:t>
      </w:r>
      <w:r w:rsidR="00E45DA2">
        <w:rPr>
          <w:bCs/>
          <w:sz w:val="28"/>
          <w:szCs w:val="24"/>
          <w:lang w:val="uk-UA"/>
        </w:rPr>
        <w:t xml:space="preserve"> </w:t>
      </w:r>
      <w:r w:rsidRPr="00975ADF">
        <w:rPr>
          <w:bCs/>
          <w:sz w:val="28"/>
          <w:szCs w:val="24"/>
          <w:lang w:val="uk-UA"/>
        </w:rPr>
        <w:t>неел-й</w:t>
      </w:r>
      <w:r w:rsidR="00E45DA2">
        <w:rPr>
          <w:bCs/>
          <w:sz w:val="28"/>
          <w:szCs w:val="24"/>
          <w:lang w:val="uk-UA"/>
        </w:rPr>
        <w:t xml:space="preserve"> </w:t>
      </w:r>
      <w:r w:rsidRPr="00975ADF">
        <w:rPr>
          <w:bCs/>
          <w:sz w:val="28"/>
          <w:szCs w:val="24"/>
          <w:lang w:val="uk-UA"/>
        </w:rPr>
        <w:t>попит</w:t>
      </w:r>
      <w:r w:rsidR="00E45DA2">
        <w:rPr>
          <w:bCs/>
          <w:sz w:val="28"/>
          <w:szCs w:val="24"/>
          <w:lang w:val="uk-UA"/>
        </w:rPr>
        <w:t xml:space="preserve"> </w:t>
      </w:r>
      <w:r w:rsidRPr="00975ADF">
        <w:rPr>
          <w:sz w:val="28"/>
          <w:szCs w:val="24"/>
          <w:lang w:val="uk-UA"/>
        </w:rPr>
        <w:t>–</w:t>
      </w:r>
      <w:r w:rsidR="00E45DA2">
        <w:rPr>
          <w:sz w:val="28"/>
          <w:szCs w:val="24"/>
          <w:lang w:val="uk-UA"/>
        </w:rPr>
        <w:t xml:space="preserve"> </w:t>
      </w:r>
      <w:r w:rsidRPr="00975ADF">
        <w:rPr>
          <w:sz w:val="28"/>
          <w:szCs w:val="24"/>
          <w:lang w:val="uk-UA"/>
        </w:rPr>
        <w:t>К</w:t>
      </w:r>
      <w:r w:rsidRPr="00975ADF">
        <w:rPr>
          <w:sz w:val="28"/>
          <w:szCs w:val="24"/>
          <w:vertAlign w:val="subscript"/>
          <w:lang w:val="uk-UA"/>
        </w:rPr>
        <w:t>Е</w:t>
      </w:r>
      <w:r w:rsidR="00E45DA2">
        <w:rPr>
          <w:sz w:val="28"/>
          <w:szCs w:val="24"/>
          <w:lang w:val="uk-UA"/>
        </w:rPr>
        <w:t xml:space="preserve"> </w:t>
      </w:r>
      <w:r w:rsidRPr="00975ADF">
        <w:rPr>
          <w:sz w:val="28"/>
          <w:szCs w:val="24"/>
        </w:rPr>
        <w:t>&lt;</w:t>
      </w:r>
      <w:r w:rsidR="00E45DA2">
        <w:rPr>
          <w:sz w:val="28"/>
          <w:szCs w:val="24"/>
          <w:lang w:val="uk-UA"/>
        </w:rPr>
        <w:t xml:space="preserve"> </w:t>
      </w:r>
      <w:r w:rsidRPr="00975ADF">
        <w:rPr>
          <w:sz w:val="28"/>
          <w:szCs w:val="24"/>
          <w:lang w:val="uk-UA"/>
        </w:rPr>
        <w:t>1</w:t>
      </w:r>
      <w:r w:rsidR="00E45DA2">
        <w:rPr>
          <w:sz w:val="28"/>
          <w:szCs w:val="24"/>
          <w:lang w:val="uk-UA"/>
        </w:rPr>
        <w:t xml:space="preserve"> </w:t>
      </w:r>
      <w:r w:rsidRPr="00975ADF">
        <w:rPr>
          <w:sz w:val="28"/>
          <w:szCs w:val="24"/>
          <w:lang w:val="uk-UA"/>
        </w:rPr>
        <w:t>–</w:t>
      </w:r>
      <w:r w:rsidR="00E45DA2">
        <w:rPr>
          <w:sz w:val="28"/>
          <w:szCs w:val="24"/>
          <w:lang w:val="uk-UA"/>
        </w:rPr>
        <w:t xml:space="preserve"> </w:t>
      </w:r>
      <w:r w:rsidRPr="00975ADF">
        <w:rPr>
          <w:sz w:val="28"/>
          <w:szCs w:val="24"/>
          <w:lang w:val="uk-UA"/>
        </w:rPr>
        <w:t>відсоткова</w:t>
      </w:r>
      <w:r w:rsidR="00E45DA2">
        <w:rPr>
          <w:sz w:val="28"/>
          <w:szCs w:val="24"/>
          <w:lang w:val="uk-UA"/>
        </w:rPr>
        <w:t xml:space="preserve"> </w:t>
      </w:r>
      <w:r w:rsidRPr="00975ADF">
        <w:rPr>
          <w:sz w:val="28"/>
          <w:szCs w:val="24"/>
          <w:lang w:val="uk-UA"/>
        </w:rPr>
        <w:t>зміна</w:t>
      </w:r>
      <w:r w:rsidR="00E45DA2">
        <w:rPr>
          <w:sz w:val="28"/>
          <w:szCs w:val="24"/>
          <w:lang w:val="uk-UA"/>
        </w:rPr>
        <w:t xml:space="preserve"> </w:t>
      </w:r>
      <w:r w:rsidRPr="00975ADF">
        <w:rPr>
          <w:sz w:val="28"/>
          <w:szCs w:val="24"/>
          <w:lang w:val="uk-UA"/>
        </w:rPr>
        <w:t>к-сті</w:t>
      </w:r>
      <w:r w:rsidR="00E45DA2">
        <w:rPr>
          <w:sz w:val="28"/>
          <w:szCs w:val="24"/>
          <w:lang w:val="uk-UA"/>
        </w:rPr>
        <w:t xml:space="preserve"> </w:t>
      </w:r>
      <w:r w:rsidRPr="00975ADF">
        <w:rPr>
          <w:sz w:val="28"/>
          <w:szCs w:val="24"/>
          <w:lang w:val="uk-UA"/>
        </w:rPr>
        <w:t>покупок</w:t>
      </w:r>
      <w:r w:rsidR="00E45DA2">
        <w:rPr>
          <w:sz w:val="28"/>
          <w:szCs w:val="24"/>
          <w:lang w:val="uk-UA"/>
        </w:rPr>
        <w:t xml:space="preserve"> </w:t>
      </w:r>
      <w:r w:rsidRPr="00975ADF">
        <w:rPr>
          <w:sz w:val="28"/>
          <w:szCs w:val="24"/>
          <w:lang w:val="uk-UA"/>
        </w:rPr>
        <w:t>прод-ї</w:t>
      </w:r>
      <w:r w:rsidR="00E45DA2">
        <w:rPr>
          <w:sz w:val="28"/>
          <w:szCs w:val="24"/>
          <w:lang w:val="uk-UA"/>
        </w:rPr>
        <w:t xml:space="preserve"> </w:t>
      </w:r>
      <w:r w:rsidRPr="00975ADF">
        <w:rPr>
          <w:sz w:val="28"/>
          <w:szCs w:val="24"/>
          <w:lang w:val="uk-UA"/>
        </w:rPr>
        <w:t>менша</w:t>
      </w:r>
      <w:r w:rsidR="00E45DA2">
        <w:rPr>
          <w:sz w:val="28"/>
          <w:szCs w:val="24"/>
          <w:lang w:val="uk-UA"/>
        </w:rPr>
        <w:t xml:space="preserve"> </w:t>
      </w:r>
      <w:r w:rsidRPr="00975ADF">
        <w:rPr>
          <w:sz w:val="28"/>
          <w:szCs w:val="24"/>
          <w:lang w:val="uk-UA"/>
        </w:rPr>
        <w:t>за</w:t>
      </w:r>
      <w:r w:rsidR="00E45DA2">
        <w:rPr>
          <w:sz w:val="28"/>
          <w:szCs w:val="24"/>
          <w:lang w:val="uk-UA"/>
        </w:rPr>
        <w:t xml:space="preserve"> </w:t>
      </w:r>
      <w:r w:rsidRPr="00975ADF">
        <w:rPr>
          <w:sz w:val="28"/>
          <w:szCs w:val="24"/>
          <w:lang w:val="uk-UA"/>
        </w:rPr>
        <w:t>зміну</w:t>
      </w:r>
      <w:r w:rsidR="00E45DA2">
        <w:rPr>
          <w:sz w:val="28"/>
          <w:szCs w:val="24"/>
          <w:lang w:val="uk-UA"/>
        </w:rPr>
        <w:t xml:space="preserve"> </w:t>
      </w:r>
      <w:r w:rsidRPr="00975ADF">
        <w:rPr>
          <w:sz w:val="28"/>
          <w:szCs w:val="24"/>
          <w:lang w:val="uk-UA"/>
        </w:rPr>
        <w:t>ціни.</w:t>
      </w:r>
    </w:p>
    <w:p w:rsidR="00975ADF" w:rsidRPr="00975ADF" w:rsidRDefault="00975ADF" w:rsidP="00975ADF">
      <w:pPr>
        <w:keepNext/>
        <w:widowControl w:val="0"/>
        <w:snapToGrid/>
        <w:spacing w:line="360" w:lineRule="auto"/>
        <w:ind w:firstLine="709"/>
        <w:jc w:val="both"/>
        <w:rPr>
          <w:sz w:val="28"/>
          <w:szCs w:val="24"/>
          <w:lang w:val="uk-UA"/>
        </w:rPr>
      </w:pPr>
      <w:r w:rsidRPr="00975ADF">
        <w:rPr>
          <w:sz w:val="28"/>
          <w:szCs w:val="24"/>
          <w:lang w:val="uk-UA"/>
        </w:rPr>
        <w:t>Говоря</w:t>
      </w:r>
      <w:r w:rsidR="00E45DA2">
        <w:rPr>
          <w:sz w:val="28"/>
          <w:szCs w:val="24"/>
          <w:lang w:val="uk-UA"/>
        </w:rPr>
        <w:t xml:space="preserve"> </w:t>
      </w:r>
      <w:r w:rsidRPr="00975ADF">
        <w:rPr>
          <w:sz w:val="28"/>
          <w:szCs w:val="24"/>
          <w:lang w:val="uk-UA"/>
        </w:rPr>
        <w:t>об</w:t>
      </w:r>
      <w:r w:rsidR="00E45DA2">
        <w:rPr>
          <w:sz w:val="28"/>
          <w:szCs w:val="24"/>
          <w:lang w:val="uk-UA"/>
        </w:rPr>
        <w:t xml:space="preserve"> </w:t>
      </w:r>
      <w:r w:rsidRPr="00975ADF">
        <w:rPr>
          <w:sz w:val="28"/>
          <w:szCs w:val="24"/>
          <w:lang w:val="uk-UA"/>
        </w:rPr>
        <w:t>эластичности</w:t>
      </w:r>
      <w:r w:rsidR="00E45DA2">
        <w:rPr>
          <w:sz w:val="28"/>
          <w:szCs w:val="24"/>
          <w:lang w:val="uk-UA"/>
        </w:rPr>
        <w:t xml:space="preserve"> </w:t>
      </w:r>
      <w:r w:rsidRPr="00975ADF">
        <w:rPr>
          <w:sz w:val="28"/>
          <w:szCs w:val="24"/>
          <w:lang w:val="uk-UA"/>
        </w:rPr>
        <w:t>спроса</w:t>
      </w:r>
      <w:r w:rsidR="00E45DA2">
        <w:rPr>
          <w:sz w:val="28"/>
          <w:szCs w:val="24"/>
          <w:lang w:val="uk-UA"/>
        </w:rPr>
        <w:t xml:space="preserve"> </w:t>
      </w:r>
      <w:r w:rsidRPr="00975ADF">
        <w:rPr>
          <w:sz w:val="28"/>
          <w:szCs w:val="24"/>
          <w:lang w:val="uk-UA"/>
        </w:rPr>
        <w:t>в</w:t>
      </w:r>
      <w:r w:rsidR="00E45DA2">
        <w:rPr>
          <w:sz w:val="28"/>
          <w:szCs w:val="24"/>
          <w:lang w:val="uk-UA"/>
        </w:rPr>
        <w:t xml:space="preserve"> </w:t>
      </w:r>
      <w:r w:rsidRPr="00975ADF">
        <w:rPr>
          <w:sz w:val="28"/>
          <w:szCs w:val="24"/>
          <w:lang w:val="uk-UA"/>
        </w:rPr>
        <w:t>зависимости</w:t>
      </w:r>
      <w:r w:rsidR="00E45DA2">
        <w:rPr>
          <w:sz w:val="28"/>
          <w:szCs w:val="24"/>
          <w:lang w:val="uk-UA"/>
        </w:rPr>
        <w:t xml:space="preserve"> </w:t>
      </w:r>
      <w:r w:rsidRPr="00975ADF">
        <w:rPr>
          <w:sz w:val="28"/>
          <w:szCs w:val="24"/>
          <w:lang w:val="uk-UA"/>
        </w:rPr>
        <w:t>отдохода,</w:t>
      </w:r>
      <w:r w:rsidR="00E45DA2">
        <w:rPr>
          <w:sz w:val="28"/>
          <w:szCs w:val="24"/>
          <w:lang w:val="uk-UA"/>
        </w:rPr>
        <w:t xml:space="preserve"> </w:t>
      </w:r>
      <w:r w:rsidRPr="00975ADF">
        <w:rPr>
          <w:sz w:val="28"/>
          <w:szCs w:val="24"/>
        </w:rPr>
        <w:t>следует</w:t>
      </w:r>
      <w:r w:rsidR="00E45DA2">
        <w:rPr>
          <w:sz w:val="28"/>
          <w:szCs w:val="24"/>
          <w:lang w:val="uk-UA"/>
        </w:rPr>
        <w:t xml:space="preserve"> </w:t>
      </w:r>
      <w:r w:rsidRPr="00975ADF">
        <w:rPr>
          <w:sz w:val="28"/>
          <w:szCs w:val="24"/>
        </w:rPr>
        <w:t>упомянуть</w:t>
      </w:r>
      <w:r w:rsidRPr="00975ADF">
        <w:rPr>
          <w:sz w:val="28"/>
          <w:szCs w:val="24"/>
          <w:lang w:val="uk-UA"/>
        </w:rPr>
        <w:t>.</w:t>
      </w:r>
      <w:r w:rsidR="00E45DA2">
        <w:rPr>
          <w:sz w:val="28"/>
          <w:szCs w:val="24"/>
          <w:lang w:val="uk-UA"/>
        </w:rPr>
        <w:t xml:space="preserve"> </w:t>
      </w:r>
      <w:r w:rsidRPr="00975ADF">
        <w:rPr>
          <w:sz w:val="28"/>
          <w:szCs w:val="24"/>
          <w:lang w:val="uk-UA"/>
        </w:rPr>
        <w:t>Что</w:t>
      </w:r>
      <w:r w:rsidR="00E45DA2">
        <w:rPr>
          <w:sz w:val="28"/>
          <w:szCs w:val="24"/>
          <w:lang w:val="uk-UA"/>
        </w:rPr>
        <w:t xml:space="preserve"> </w:t>
      </w:r>
      <w:r w:rsidRPr="00975ADF">
        <w:rPr>
          <w:sz w:val="28"/>
          <w:szCs w:val="24"/>
          <w:lang w:val="uk-UA"/>
        </w:rPr>
        <w:t>изменение</w:t>
      </w:r>
      <w:r w:rsidR="00E45DA2">
        <w:rPr>
          <w:sz w:val="28"/>
          <w:szCs w:val="24"/>
          <w:lang w:val="uk-UA"/>
        </w:rPr>
        <w:t xml:space="preserve"> </w:t>
      </w:r>
      <w:r w:rsidRPr="00975ADF">
        <w:rPr>
          <w:sz w:val="28"/>
          <w:szCs w:val="24"/>
          <w:lang w:val="uk-UA"/>
        </w:rPr>
        <w:t>доходов</w:t>
      </w:r>
      <w:r w:rsidR="00E45DA2">
        <w:rPr>
          <w:sz w:val="28"/>
          <w:szCs w:val="24"/>
          <w:lang w:val="uk-UA"/>
        </w:rPr>
        <w:t xml:space="preserve"> </w:t>
      </w:r>
      <w:r w:rsidRPr="00975ADF">
        <w:rPr>
          <w:sz w:val="28"/>
          <w:szCs w:val="24"/>
          <w:lang w:val="uk-UA"/>
        </w:rPr>
        <w:t>покупателей</w:t>
      </w:r>
      <w:r w:rsidR="00E45DA2">
        <w:rPr>
          <w:sz w:val="28"/>
          <w:szCs w:val="24"/>
          <w:lang w:val="uk-UA"/>
        </w:rPr>
        <w:t xml:space="preserve"> </w:t>
      </w:r>
      <w:r w:rsidRPr="00975ADF">
        <w:rPr>
          <w:sz w:val="28"/>
          <w:szCs w:val="24"/>
          <w:lang w:val="uk-UA"/>
        </w:rPr>
        <w:t>оказывает</w:t>
      </w:r>
      <w:r w:rsidR="00E45DA2">
        <w:rPr>
          <w:sz w:val="28"/>
          <w:szCs w:val="24"/>
          <w:lang w:val="uk-UA"/>
        </w:rPr>
        <w:t xml:space="preserve"> </w:t>
      </w:r>
      <w:r w:rsidRPr="00975ADF">
        <w:rPr>
          <w:sz w:val="28"/>
          <w:szCs w:val="24"/>
          <w:lang w:val="uk-UA"/>
        </w:rPr>
        <w:t>гораздо</w:t>
      </w:r>
      <w:r w:rsidR="00E45DA2">
        <w:rPr>
          <w:sz w:val="28"/>
          <w:szCs w:val="24"/>
          <w:lang w:val="uk-UA"/>
        </w:rPr>
        <w:t xml:space="preserve"> </w:t>
      </w:r>
      <w:r w:rsidRPr="00975ADF">
        <w:rPr>
          <w:sz w:val="28"/>
          <w:szCs w:val="24"/>
          <w:lang w:val="uk-UA"/>
        </w:rPr>
        <w:t>большее</w:t>
      </w:r>
      <w:r w:rsidR="00E45DA2">
        <w:rPr>
          <w:sz w:val="28"/>
          <w:szCs w:val="24"/>
          <w:lang w:val="uk-UA"/>
        </w:rPr>
        <w:t xml:space="preserve"> </w:t>
      </w:r>
      <w:r w:rsidRPr="00975ADF">
        <w:rPr>
          <w:sz w:val="28"/>
          <w:szCs w:val="24"/>
          <w:lang w:val="uk-UA"/>
        </w:rPr>
        <w:t>воздействие</w:t>
      </w:r>
      <w:r w:rsidR="00E45DA2">
        <w:rPr>
          <w:sz w:val="28"/>
          <w:szCs w:val="24"/>
          <w:lang w:val="uk-UA"/>
        </w:rPr>
        <w:t xml:space="preserve"> </w:t>
      </w:r>
      <w:r w:rsidRPr="00975ADF">
        <w:rPr>
          <w:sz w:val="28"/>
          <w:szCs w:val="24"/>
          <w:lang w:val="uk-UA"/>
        </w:rPr>
        <w:t>на</w:t>
      </w:r>
      <w:r w:rsidR="00E45DA2">
        <w:rPr>
          <w:sz w:val="28"/>
          <w:szCs w:val="24"/>
          <w:lang w:val="uk-UA"/>
        </w:rPr>
        <w:t xml:space="preserve"> </w:t>
      </w:r>
      <w:r w:rsidRPr="00975ADF">
        <w:rPr>
          <w:sz w:val="28"/>
          <w:szCs w:val="24"/>
          <w:lang w:val="uk-UA"/>
        </w:rPr>
        <w:t>покупки</w:t>
      </w:r>
      <w:r w:rsidR="00E45DA2">
        <w:rPr>
          <w:sz w:val="28"/>
          <w:szCs w:val="24"/>
          <w:lang w:val="uk-UA"/>
        </w:rPr>
        <w:t xml:space="preserve"> </w:t>
      </w:r>
      <w:r w:rsidRPr="00975ADF">
        <w:rPr>
          <w:sz w:val="28"/>
          <w:szCs w:val="24"/>
          <w:lang w:val="uk-UA"/>
        </w:rPr>
        <w:t>товаров</w:t>
      </w:r>
      <w:r w:rsidR="00E45DA2">
        <w:rPr>
          <w:sz w:val="28"/>
          <w:szCs w:val="24"/>
          <w:lang w:val="uk-UA"/>
        </w:rPr>
        <w:t xml:space="preserve"> </w:t>
      </w:r>
      <w:r w:rsidRPr="00975ADF">
        <w:rPr>
          <w:sz w:val="28"/>
          <w:szCs w:val="24"/>
          <w:lang w:val="uk-UA"/>
        </w:rPr>
        <w:t>длительного</w:t>
      </w:r>
      <w:r w:rsidR="00E45DA2">
        <w:rPr>
          <w:sz w:val="28"/>
          <w:szCs w:val="24"/>
          <w:lang w:val="uk-UA"/>
        </w:rPr>
        <w:t xml:space="preserve"> </w:t>
      </w:r>
      <w:r w:rsidRPr="00975ADF">
        <w:rPr>
          <w:sz w:val="28"/>
          <w:szCs w:val="24"/>
          <w:lang w:val="uk-UA"/>
        </w:rPr>
        <w:t>пользования,</w:t>
      </w:r>
      <w:r w:rsidR="00E45DA2">
        <w:rPr>
          <w:sz w:val="28"/>
          <w:szCs w:val="24"/>
          <w:lang w:val="uk-UA"/>
        </w:rPr>
        <w:t xml:space="preserve"> </w:t>
      </w:r>
      <w:r w:rsidRPr="00975ADF">
        <w:rPr>
          <w:sz w:val="28"/>
          <w:szCs w:val="24"/>
          <w:lang w:val="uk-UA"/>
        </w:rPr>
        <w:t>чем</w:t>
      </w:r>
      <w:r w:rsidR="00E45DA2">
        <w:rPr>
          <w:sz w:val="28"/>
          <w:szCs w:val="24"/>
          <w:lang w:val="uk-UA"/>
        </w:rPr>
        <w:t xml:space="preserve"> </w:t>
      </w:r>
      <w:r w:rsidRPr="00975ADF">
        <w:rPr>
          <w:sz w:val="28"/>
          <w:szCs w:val="24"/>
          <w:lang w:val="uk-UA"/>
        </w:rPr>
        <w:t>на</w:t>
      </w:r>
      <w:r w:rsidR="00E45DA2">
        <w:rPr>
          <w:sz w:val="28"/>
          <w:szCs w:val="24"/>
          <w:lang w:val="uk-UA"/>
        </w:rPr>
        <w:t xml:space="preserve"> </w:t>
      </w:r>
      <w:r w:rsidRPr="00975ADF">
        <w:rPr>
          <w:sz w:val="28"/>
          <w:szCs w:val="24"/>
          <w:lang w:val="uk-UA"/>
        </w:rPr>
        <w:t>покупки</w:t>
      </w:r>
      <w:r w:rsidR="00E45DA2">
        <w:rPr>
          <w:sz w:val="28"/>
          <w:szCs w:val="24"/>
          <w:lang w:val="uk-UA"/>
        </w:rPr>
        <w:t xml:space="preserve"> </w:t>
      </w:r>
      <w:r w:rsidRPr="00975ADF">
        <w:rPr>
          <w:sz w:val="28"/>
          <w:szCs w:val="24"/>
          <w:lang w:val="uk-UA"/>
        </w:rPr>
        <w:t>продовольственных</w:t>
      </w:r>
      <w:r w:rsidR="00E45DA2">
        <w:rPr>
          <w:sz w:val="28"/>
          <w:szCs w:val="24"/>
          <w:lang w:val="uk-UA"/>
        </w:rPr>
        <w:t xml:space="preserve"> </w:t>
      </w:r>
      <w:r w:rsidRPr="00975ADF">
        <w:rPr>
          <w:sz w:val="28"/>
          <w:szCs w:val="24"/>
          <w:lang w:val="uk-UA"/>
        </w:rPr>
        <w:t>товаров.</w:t>
      </w:r>
      <w:r w:rsidR="00E45DA2">
        <w:rPr>
          <w:sz w:val="28"/>
          <w:szCs w:val="24"/>
          <w:lang w:val="uk-UA"/>
        </w:rPr>
        <w:t xml:space="preserve"> </w:t>
      </w:r>
      <w:r w:rsidRPr="00975ADF">
        <w:rPr>
          <w:sz w:val="28"/>
          <w:szCs w:val="24"/>
          <w:lang w:val="uk-UA"/>
        </w:rPr>
        <w:t>Т</w:t>
      </w:r>
      <w:r w:rsidR="00E45DA2">
        <w:rPr>
          <w:sz w:val="28"/>
          <w:szCs w:val="24"/>
          <w:lang w:val="uk-UA"/>
        </w:rPr>
        <w:t xml:space="preserve"> </w:t>
      </w:r>
      <w:r w:rsidRPr="00975ADF">
        <w:rPr>
          <w:sz w:val="28"/>
          <w:szCs w:val="24"/>
          <w:lang w:val="uk-UA"/>
        </w:rPr>
        <w:t>е</w:t>
      </w:r>
      <w:r w:rsidR="00E45DA2">
        <w:rPr>
          <w:sz w:val="28"/>
          <w:szCs w:val="24"/>
          <w:lang w:val="uk-UA"/>
        </w:rPr>
        <w:t xml:space="preserve"> </w:t>
      </w:r>
      <w:r w:rsidRPr="00975ADF">
        <w:rPr>
          <w:sz w:val="28"/>
          <w:szCs w:val="24"/>
          <w:lang w:val="uk-UA"/>
        </w:rPr>
        <w:t>эластичность</w:t>
      </w:r>
      <w:r w:rsidR="00E45DA2">
        <w:rPr>
          <w:sz w:val="28"/>
          <w:szCs w:val="24"/>
          <w:lang w:val="uk-UA"/>
        </w:rPr>
        <w:t xml:space="preserve"> </w:t>
      </w:r>
      <w:r w:rsidRPr="00975ADF">
        <w:rPr>
          <w:sz w:val="28"/>
          <w:szCs w:val="24"/>
          <w:lang w:val="uk-UA"/>
        </w:rPr>
        <w:t>спроса</w:t>
      </w:r>
      <w:r w:rsidR="00E45DA2">
        <w:rPr>
          <w:sz w:val="28"/>
          <w:szCs w:val="24"/>
          <w:lang w:val="uk-UA"/>
        </w:rPr>
        <w:t xml:space="preserve"> </w:t>
      </w:r>
      <w:r w:rsidRPr="00975ADF">
        <w:rPr>
          <w:sz w:val="28"/>
          <w:szCs w:val="24"/>
          <w:lang w:val="uk-UA"/>
        </w:rPr>
        <w:t>на</w:t>
      </w:r>
      <w:r w:rsidR="00E45DA2">
        <w:rPr>
          <w:sz w:val="28"/>
          <w:szCs w:val="24"/>
          <w:lang w:val="uk-UA"/>
        </w:rPr>
        <w:t xml:space="preserve"> </w:t>
      </w:r>
      <w:r w:rsidRPr="00975ADF">
        <w:rPr>
          <w:sz w:val="28"/>
          <w:szCs w:val="24"/>
          <w:lang w:val="uk-UA"/>
        </w:rPr>
        <w:t>промышленные</w:t>
      </w:r>
      <w:r w:rsidR="00E45DA2">
        <w:rPr>
          <w:sz w:val="28"/>
          <w:szCs w:val="24"/>
          <w:lang w:val="uk-UA"/>
        </w:rPr>
        <w:t xml:space="preserve"> </w:t>
      </w:r>
      <w:r w:rsidRPr="00975ADF">
        <w:rPr>
          <w:sz w:val="28"/>
          <w:szCs w:val="24"/>
          <w:lang w:val="uk-UA"/>
        </w:rPr>
        <w:t>товары</w:t>
      </w:r>
      <w:r w:rsidR="00E45DA2">
        <w:rPr>
          <w:sz w:val="28"/>
          <w:szCs w:val="24"/>
          <w:lang w:val="uk-UA"/>
        </w:rPr>
        <w:t xml:space="preserve"> </w:t>
      </w:r>
      <w:r w:rsidRPr="00975ADF">
        <w:rPr>
          <w:sz w:val="28"/>
          <w:szCs w:val="24"/>
          <w:lang w:val="uk-UA"/>
        </w:rPr>
        <w:t>обачно</w:t>
      </w:r>
      <w:r w:rsidR="00E45DA2">
        <w:rPr>
          <w:sz w:val="28"/>
          <w:szCs w:val="24"/>
          <w:lang w:val="uk-UA"/>
        </w:rPr>
        <w:t xml:space="preserve"> </w:t>
      </w:r>
      <w:r w:rsidRPr="00975ADF">
        <w:rPr>
          <w:sz w:val="28"/>
          <w:szCs w:val="24"/>
          <w:lang w:val="uk-UA"/>
        </w:rPr>
        <w:t>бывает</w:t>
      </w:r>
      <w:r w:rsidR="00E45DA2">
        <w:rPr>
          <w:sz w:val="28"/>
          <w:szCs w:val="24"/>
          <w:lang w:val="uk-UA"/>
        </w:rPr>
        <w:t xml:space="preserve"> </w:t>
      </w:r>
      <w:r w:rsidRPr="00975ADF">
        <w:rPr>
          <w:sz w:val="28"/>
          <w:szCs w:val="24"/>
          <w:lang w:val="uk-UA"/>
        </w:rPr>
        <w:t>більше.</w:t>
      </w:r>
      <w:r w:rsidR="00E45DA2">
        <w:rPr>
          <w:sz w:val="28"/>
          <w:szCs w:val="24"/>
          <w:lang w:val="uk-UA"/>
        </w:rPr>
        <w:t xml:space="preserve"> </w:t>
      </w:r>
      <w:r w:rsidRPr="00975ADF">
        <w:rPr>
          <w:sz w:val="28"/>
          <w:szCs w:val="24"/>
          <w:lang w:val="uk-UA"/>
        </w:rPr>
        <w:t>Влияние</w:t>
      </w:r>
      <w:r w:rsidR="00E45DA2">
        <w:rPr>
          <w:sz w:val="28"/>
          <w:szCs w:val="24"/>
          <w:lang w:val="uk-UA"/>
        </w:rPr>
        <w:t xml:space="preserve"> </w:t>
      </w:r>
      <w:r w:rsidRPr="00975ADF">
        <w:rPr>
          <w:sz w:val="28"/>
          <w:szCs w:val="24"/>
          <w:lang w:val="uk-UA"/>
        </w:rPr>
        <w:t>дохода</w:t>
      </w:r>
      <w:r w:rsidR="00E45DA2">
        <w:rPr>
          <w:sz w:val="28"/>
          <w:szCs w:val="24"/>
          <w:lang w:val="uk-UA"/>
        </w:rPr>
        <w:t xml:space="preserve"> </w:t>
      </w:r>
      <w:r w:rsidRPr="00975ADF">
        <w:rPr>
          <w:sz w:val="28"/>
          <w:szCs w:val="24"/>
          <w:lang w:val="uk-UA"/>
        </w:rPr>
        <w:t>на</w:t>
      </w:r>
      <w:r w:rsidR="00E45DA2">
        <w:rPr>
          <w:sz w:val="28"/>
          <w:szCs w:val="24"/>
          <w:lang w:val="uk-UA"/>
        </w:rPr>
        <w:t xml:space="preserve"> </w:t>
      </w:r>
      <w:r w:rsidRPr="00975ADF">
        <w:rPr>
          <w:sz w:val="28"/>
          <w:szCs w:val="24"/>
          <w:lang w:val="uk-UA"/>
        </w:rPr>
        <w:t>спрос</w:t>
      </w:r>
      <w:r w:rsidR="00E45DA2">
        <w:rPr>
          <w:sz w:val="28"/>
          <w:szCs w:val="24"/>
          <w:lang w:val="uk-UA"/>
        </w:rPr>
        <w:t xml:space="preserve"> </w:t>
      </w:r>
      <w:r w:rsidRPr="00975ADF">
        <w:rPr>
          <w:sz w:val="28"/>
          <w:szCs w:val="24"/>
          <w:lang w:val="uk-UA"/>
        </w:rPr>
        <w:t>определяют</w:t>
      </w:r>
      <w:r w:rsidR="00E45DA2">
        <w:rPr>
          <w:sz w:val="28"/>
          <w:szCs w:val="24"/>
          <w:lang w:val="uk-UA"/>
        </w:rPr>
        <w:t xml:space="preserve"> </w:t>
      </w:r>
      <w:r w:rsidRPr="00975ADF">
        <w:rPr>
          <w:sz w:val="28"/>
          <w:szCs w:val="24"/>
          <w:lang w:val="uk-UA"/>
        </w:rPr>
        <w:t>коэффициентом</w:t>
      </w:r>
      <w:r w:rsidR="00E45DA2">
        <w:rPr>
          <w:sz w:val="28"/>
          <w:szCs w:val="24"/>
          <w:lang w:val="uk-UA"/>
        </w:rPr>
        <w:t xml:space="preserve"> </w:t>
      </w:r>
      <w:r w:rsidRPr="00975ADF">
        <w:rPr>
          <w:sz w:val="28"/>
          <w:szCs w:val="24"/>
          <w:lang w:val="uk-UA"/>
        </w:rPr>
        <w:t>эластичности:</w:t>
      </w:r>
    </w:p>
    <w:p w:rsidR="00EA14B7" w:rsidRDefault="00EA14B7" w:rsidP="00975ADF">
      <w:pPr>
        <w:keepNext/>
        <w:widowControl w:val="0"/>
        <w:snapToGrid/>
        <w:spacing w:line="360" w:lineRule="auto"/>
        <w:ind w:firstLine="709"/>
        <w:jc w:val="both"/>
        <w:rPr>
          <w:sz w:val="28"/>
          <w:szCs w:val="24"/>
          <w:lang w:val="uk-UA"/>
        </w:rPr>
      </w:pPr>
    </w:p>
    <w:p w:rsidR="00975ADF" w:rsidRPr="00975ADF" w:rsidRDefault="004D066A" w:rsidP="00975ADF">
      <w:pPr>
        <w:keepNext/>
        <w:widowControl w:val="0"/>
        <w:snapToGrid/>
        <w:spacing w:line="360" w:lineRule="auto"/>
        <w:ind w:firstLine="709"/>
        <w:jc w:val="both"/>
        <w:rPr>
          <w:sz w:val="28"/>
          <w:szCs w:val="24"/>
          <w:lang w:val="en-US"/>
        </w:rPr>
      </w:pPr>
      <w:r>
        <w:rPr>
          <w:sz w:val="28"/>
          <w:szCs w:val="24"/>
          <w:lang w:val="uk-UA"/>
        </w:rPr>
        <w:pict>
          <v:shape id="_x0000_i1064" type="#_x0000_t75" style="width:55.5pt;height:26.25pt">
            <v:imagedata r:id="rId34" o:title=""/>
          </v:shape>
        </w:pict>
      </w:r>
    </w:p>
    <w:p w:rsidR="003D3282" w:rsidRDefault="003D328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lang w:val="en-US"/>
        </w:rPr>
        <w:t>Q</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величина</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lang w:val="en-US"/>
        </w:rPr>
        <w:t>I</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доход</w:t>
      </w:r>
      <w:r w:rsidR="00E45DA2">
        <w:rPr>
          <w:sz w:val="28"/>
          <w:szCs w:val="24"/>
        </w:rPr>
        <w:t xml:space="preserve"> </w:t>
      </w:r>
      <w:r w:rsidRPr="00975ADF">
        <w:rPr>
          <w:sz w:val="28"/>
          <w:szCs w:val="24"/>
        </w:rPr>
        <w:t>покупателей.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Методы</w:t>
      </w:r>
      <w:r w:rsidR="00E45DA2">
        <w:rPr>
          <w:bCs/>
          <w:sz w:val="28"/>
          <w:szCs w:val="22"/>
        </w:rPr>
        <w:t xml:space="preserve"> </w:t>
      </w:r>
      <w:r w:rsidRPr="00975ADF">
        <w:rPr>
          <w:bCs/>
          <w:sz w:val="28"/>
          <w:szCs w:val="22"/>
        </w:rPr>
        <w:t>прямого</w:t>
      </w:r>
      <w:r w:rsidR="00E45DA2">
        <w:rPr>
          <w:bCs/>
          <w:sz w:val="28"/>
          <w:szCs w:val="22"/>
        </w:rPr>
        <w:t xml:space="preserve"> </w:t>
      </w:r>
      <w:r w:rsidRPr="00975ADF">
        <w:rPr>
          <w:bCs/>
          <w:sz w:val="28"/>
          <w:szCs w:val="22"/>
        </w:rPr>
        <w:t>ценообразования</w:t>
      </w:r>
    </w:p>
    <w:p w:rsidR="00EA14B7" w:rsidRDefault="00EA14B7" w:rsidP="00975ADF">
      <w:pPr>
        <w:keepNext/>
        <w:widowControl w:val="0"/>
        <w:snapToGrid/>
        <w:spacing w:line="360" w:lineRule="auto"/>
        <w:ind w:firstLine="709"/>
        <w:jc w:val="both"/>
        <w:rPr>
          <w:bCs/>
          <w:iCs/>
          <w:sz w:val="28"/>
          <w:szCs w:val="10"/>
        </w:rPr>
      </w:pPr>
    </w:p>
    <w:p w:rsidR="00975ADF" w:rsidRPr="00975ADF" w:rsidRDefault="00975ADF" w:rsidP="00975ADF">
      <w:pPr>
        <w:keepNext/>
        <w:widowControl w:val="0"/>
        <w:snapToGrid/>
        <w:spacing w:line="360" w:lineRule="auto"/>
        <w:ind w:firstLine="709"/>
        <w:jc w:val="both"/>
        <w:rPr>
          <w:bCs/>
          <w:iCs/>
          <w:sz w:val="28"/>
          <w:szCs w:val="10"/>
        </w:rPr>
      </w:pPr>
      <w:r w:rsidRPr="00975ADF">
        <w:rPr>
          <w:bCs/>
          <w:iCs/>
          <w:sz w:val="28"/>
          <w:szCs w:val="10"/>
        </w:rPr>
        <w:t>Маркет</w:t>
      </w:r>
      <w:r w:rsidR="00E45DA2">
        <w:rPr>
          <w:bCs/>
          <w:iCs/>
          <w:sz w:val="28"/>
          <w:szCs w:val="10"/>
        </w:rPr>
        <w:t xml:space="preserve"> </w:t>
      </w:r>
      <w:r w:rsidRPr="00975ADF">
        <w:rPr>
          <w:bCs/>
          <w:iCs/>
          <w:sz w:val="28"/>
          <w:szCs w:val="10"/>
        </w:rPr>
        <w:t>цен</w:t>
      </w:r>
      <w:r w:rsidR="00E45DA2">
        <w:rPr>
          <w:bCs/>
          <w:iCs/>
          <w:sz w:val="28"/>
          <w:szCs w:val="10"/>
        </w:rPr>
        <w:t xml:space="preserve"> </w:t>
      </w:r>
      <w:r w:rsidRPr="00975ADF">
        <w:rPr>
          <w:bCs/>
          <w:iCs/>
          <w:sz w:val="28"/>
          <w:szCs w:val="10"/>
        </w:rPr>
        <w:t>пол-ка</w:t>
      </w:r>
      <w:r w:rsidR="00E45DA2">
        <w:rPr>
          <w:bCs/>
          <w:iCs/>
          <w:sz w:val="28"/>
          <w:szCs w:val="10"/>
        </w:rPr>
        <w:t xml:space="preserve"> </w:t>
      </w:r>
      <w:r w:rsidRPr="00975ADF">
        <w:rPr>
          <w:bCs/>
          <w:iCs/>
          <w:sz w:val="28"/>
          <w:szCs w:val="10"/>
        </w:rPr>
        <w:t>облад-т</w:t>
      </w:r>
      <w:r w:rsidR="00E45DA2">
        <w:rPr>
          <w:bCs/>
          <w:iCs/>
          <w:sz w:val="28"/>
          <w:szCs w:val="10"/>
        </w:rPr>
        <w:t xml:space="preserve"> </w:t>
      </w:r>
      <w:r w:rsidRPr="00975ADF">
        <w:rPr>
          <w:bCs/>
          <w:iCs/>
          <w:sz w:val="28"/>
          <w:szCs w:val="10"/>
        </w:rPr>
        <w:t>достаточно</w:t>
      </w:r>
      <w:r w:rsidR="00E45DA2">
        <w:rPr>
          <w:bCs/>
          <w:iCs/>
          <w:sz w:val="28"/>
          <w:szCs w:val="10"/>
        </w:rPr>
        <w:t xml:space="preserve"> </w:t>
      </w:r>
      <w:r w:rsidRPr="00975ADF">
        <w:rPr>
          <w:bCs/>
          <w:iCs/>
          <w:sz w:val="28"/>
          <w:szCs w:val="10"/>
        </w:rPr>
        <w:t>широким</w:t>
      </w:r>
      <w:r w:rsidR="00E45DA2">
        <w:rPr>
          <w:bCs/>
          <w:iCs/>
          <w:sz w:val="28"/>
          <w:szCs w:val="10"/>
        </w:rPr>
        <w:t xml:space="preserve"> </w:t>
      </w:r>
      <w:r w:rsidRPr="00975ADF">
        <w:rPr>
          <w:bCs/>
          <w:iCs/>
          <w:sz w:val="28"/>
          <w:szCs w:val="10"/>
        </w:rPr>
        <w:t>набором</w:t>
      </w:r>
      <w:r w:rsidR="00E45DA2">
        <w:rPr>
          <w:bCs/>
          <w:iCs/>
          <w:sz w:val="28"/>
          <w:szCs w:val="10"/>
        </w:rPr>
        <w:t xml:space="preserve"> </w:t>
      </w:r>
      <w:r w:rsidRPr="00975ADF">
        <w:rPr>
          <w:bCs/>
          <w:iCs/>
          <w:sz w:val="28"/>
          <w:szCs w:val="10"/>
        </w:rPr>
        <w:t>подходов</w:t>
      </w:r>
      <w:r w:rsidR="00E45DA2">
        <w:rPr>
          <w:bCs/>
          <w:iCs/>
          <w:sz w:val="28"/>
          <w:szCs w:val="10"/>
        </w:rPr>
        <w:t xml:space="preserve"> </w:t>
      </w:r>
      <w:r w:rsidRPr="00975ADF">
        <w:rPr>
          <w:bCs/>
          <w:iCs/>
          <w:sz w:val="28"/>
          <w:szCs w:val="10"/>
        </w:rPr>
        <w:t>к</w:t>
      </w:r>
      <w:r w:rsidR="00E45DA2">
        <w:rPr>
          <w:bCs/>
          <w:iCs/>
          <w:sz w:val="28"/>
          <w:szCs w:val="10"/>
        </w:rPr>
        <w:t xml:space="preserve"> </w:t>
      </w:r>
      <w:r w:rsidRPr="00975ADF">
        <w:rPr>
          <w:bCs/>
          <w:iCs/>
          <w:sz w:val="28"/>
          <w:szCs w:val="10"/>
        </w:rPr>
        <w:t>прямому</w:t>
      </w:r>
      <w:r w:rsidR="00E45DA2">
        <w:rPr>
          <w:bCs/>
          <w:iCs/>
          <w:sz w:val="28"/>
          <w:szCs w:val="10"/>
        </w:rPr>
        <w:t xml:space="preserve"> </w:t>
      </w:r>
      <w:r w:rsidRPr="00975ADF">
        <w:rPr>
          <w:bCs/>
          <w:iCs/>
          <w:sz w:val="28"/>
          <w:szCs w:val="10"/>
        </w:rPr>
        <w:t>расчету</w:t>
      </w:r>
      <w:r w:rsidR="00E45DA2">
        <w:rPr>
          <w:bCs/>
          <w:iCs/>
          <w:sz w:val="28"/>
          <w:szCs w:val="10"/>
        </w:rPr>
        <w:t xml:space="preserve"> </w:t>
      </w:r>
      <w:r w:rsidRPr="00975ADF">
        <w:rPr>
          <w:bCs/>
          <w:iCs/>
          <w:sz w:val="28"/>
          <w:szCs w:val="10"/>
        </w:rPr>
        <w:t>цен.Среди</w:t>
      </w:r>
      <w:r w:rsidR="00E45DA2">
        <w:rPr>
          <w:bCs/>
          <w:iCs/>
          <w:sz w:val="28"/>
          <w:szCs w:val="10"/>
        </w:rPr>
        <w:t xml:space="preserve"> </w:t>
      </w:r>
      <w:r w:rsidRPr="00975ADF">
        <w:rPr>
          <w:bCs/>
          <w:iCs/>
          <w:sz w:val="28"/>
          <w:szCs w:val="10"/>
        </w:rPr>
        <w:t>методов</w:t>
      </w:r>
      <w:r w:rsidR="00E45DA2">
        <w:rPr>
          <w:bCs/>
          <w:iCs/>
          <w:sz w:val="28"/>
          <w:szCs w:val="10"/>
        </w:rPr>
        <w:t xml:space="preserve"> </w:t>
      </w:r>
      <w:r w:rsidRPr="00975ADF">
        <w:rPr>
          <w:bCs/>
          <w:iCs/>
          <w:sz w:val="28"/>
          <w:szCs w:val="10"/>
        </w:rPr>
        <w:t>прям</w:t>
      </w:r>
      <w:r w:rsidR="00E45DA2">
        <w:rPr>
          <w:bCs/>
          <w:iCs/>
          <w:sz w:val="28"/>
          <w:szCs w:val="10"/>
        </w:rPr>
        <w:t xml:space="preserve"> </w:t>
      </w:r>
      <w:r w:rsidRPr="00975ADF">
        <w:rPr>
          <w:bCs/>
          <w:iCs/>
          <w:sz w:val="28"/>
          <w:szCs w:val="10"/>
        </w:rPr>
        <w:t>ценообр</w:t>
      </w:r>
      <w:r w:rsidR="00E45DA2">
        <w:rPr>
          <w:bCs/>
          <w:iCs/>
          <w:sz w:val="28"/>
          <w:szCs w:val="10"/>
        </w:rPr>
        <w:t xml:space="preserve"> </w:t>
      </w:r>
      <w:r w:rsidRPr="00975ADF">
        <w:rPr>
          <w:bCs/>
          <w:iCs/>
          <w:sz w:val="28"/>
          <w:szCs w:val="10"/>
        </w:rPr>
        <w:t>выделяют</w:t>
      </w:r>
      <w:r w:rsidR="00E45DA2">
        <w:rPr>
          <w:bCs/>
          <w:iCs/>
          <w:sz w:val="28"/>
          <w:szCs w:val="10"/>
        </w:rPr>
        <w:t xml:space="preserve"> </w:t>
      </w:r>
      <w:r w:rsidRPr="00975ADF">
        <w:rPr>
          <w:bCs/>
          <w:iCs/>
          <w:sz w:val="28"/>
          <w:szCs w:val="10"/>
        </w:rPr>
        <w:t>след</w:t>
      </w:r>
      <w:r w:rsidR="00E45DA2">
        <w:rPr>
          <w:bCs/>
          <w:iCs/>
          <w:sz w:val="28"/>
          <w:szCs w:val="10"/>
        </w:rPr>
        <w:t xml:space="preserve"> </w:t>
      </w:r>
      <w:r w:rsidRPr="00975ADF">
        <w:rPr>
          <w:bCs/>
          <w:iCs/>
          <w:sz w:val="28"/>
          <w:szCs w:val="10"/>
        </w:rPr>
        <w:t>разновидности: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1.Исходя</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затрат</w:t>
      </w:r>
      <w:r w:rsidR="00E45DA2">
        <w:rPr>
          <w:sz w:val="28"/>
          <w:szCs w:val="10"/>
        </w:rPr>
        <w:t xml:space="preserve"> </w:t>
      </w:r>
      <w:r w:rsidRPr="00975ADF">
        <w:rPr>
          <w:sz w:val="28"/>
          <w:szCs w:val="10"/>
        </w:rPr>
        <w:t>фирмы</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произ-во</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реал-ю</w:t>
      </w:r>
      <w:r w:rsidR="00E45DA2">
        <w:rPr>
          <w:sz w:val="28"/>
          <w:szCs w:val="10"/>
        </w:rPr>
        <w:t xml:space="preserve"> </w:t>
      </w:r>
      <w:r w:rsidRPr="00975ADF">
        <w:rPr>
          <w:sz w:val="28"/>
          <w:szCs w:val="10"/>
        </w:rPr>
        <w:t>продук-и.(метод</w:t>
      </w:r>
      <w:r w:rsidR="00E45DA2">
        <w:rPr>
          <w:sz w:val="28"/>
          <w:szCs w:val="10"/>
        </w:rPr>
        <w:t xml:space="preserve"> </w:t>
      </w:r>
      <w:r w:rsidRPr="00975ADF">
        <w:rPr>
          <w:sz w:val="28"/>
          <w:szCs w:val="10"/>
        </w:rPr>
        <w:t>простых</w:t>
      </w:r>
      <w:r w:rsidR="00E45DA2">
        <w:rPr>
          <w:sz w:val="28"/>
          <w:szCs w:val="10"/>
        </w:rPr>
        <w:t xml:space="preserve"> </w:t>
      </w:r>
      <w:r w:rsidRPr="00975ADF">
        <w:rPr>
          <w:sz w:val="28"/>
          <w:szCs w:val="10"/>
        </w:rPr>
        <w:t>формул;сред</w:t>
      </w:r>
      <w:r w:rsidR="00E45DA2">
        <w:rPr>
          <w:sz w:val="28"/>
          <w:szCs w:val="10"/>
        </w:rPr>
        <w:t xml:space="preserve"> </w:t>
      </w:r>
      <w:r w:rsidRPr="00975ADF">
        <w:rPr>
          <w:sz w:val="28"/>
          <w:szCs w:val="10"/>
        </w:rPr>
        <w:t>затр-ы</w:t>
      </w:r>
      <w:r w:rsidR="00E45DA2">
        <w:rPr>
          <w:sz w:val="28"/>
          <w:szCs w:val="10"/>
        </w:rPr>
        <w:t xml:space="preserve"> </w:t>
      </w:r>
      <w:r w:rsidRPr="00975ADF">
        <w:rPr>
          <w:sz w:val="28"/>
          <w:szCs w:val="10"/>
        </w:rPr>
        <w:t>+прибыль;в</w:t>
      </w:r>
      <w:r w:rsidR="00E45DA2">
        <w:rPr>
          <w:sz w:val="28"/>
          <w:szCs w:val="10"/>
        </w:rPr>
        <w:t xml:space="preserve"> </w:t>
      </w:r>
      <w:r w:rsidRPr="00975ADF">
        <w:rPr>
          <w:sz w:val="28"/>
          <w:szCs w:val="10"/>
        </w:rPr>
        <w:t>соотв</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маржинальными</w:t>
      </w:r>
      <w:r w:rsidR="00E45DA2">
        <w:rPr>
          <w:sz w:val="28"/>
          <w:szCs w:val="10"/>
        </w:rPr>
        <w:t xml:space="preserve"> </w:t>
      </w:r>
      <w:r w:rsidRPr="00975ADF">
        <w:rPr>
          <w:sz w:val="28"/>
          <w:szCs w:val="10"/>
        </w:rPr>
        <w:t>затрат-и;мет</w:t>
      </w:r>
      <w:r w:rsidR="00E45DA2">
        <w:rPr>
          <w:sz w:val="28"/>
          <w:szCs w:val="10"/>
        </w:rPr>
        <w:t xml:space="preserve"> </w:t>
      </w:r>
      <w:r w:rsidRPr="00975ADF">
        <w:rPr>
          <w:sz w:val="28"/>
          <w:szCs w:val="10"/>
        </w:rPr>
        <w:t>безубыточности)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2.Исходя</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спроса(на</w:t>
      </w:r>
      <w:r w:rsidR="00E45DA2">
        <w:rPr>
          <w:sz w:val="28"/>
          <w:szCs w:val="10"/>
        </w:rPr>
        <w:t xml:space="preserve"> </w:t>
      </w:r>
      <w:r w:rsidRPr="00975ADF">
        <w:rPr>
          <w:sz w:val="28"/>
          <w:szCs w:val="10"/>
        </w:rPr>
        <w:t>основе</w:t>
      </w:r>
      <w:r w:rsidR="00E45DA2">
        <w:rPr>
          <w:sz w:val="28"/>
          <w:szCs w:val="10"/>
        </w:rPr>
        <w:t xml:space="preserve"> </w:t>
      </w:r>
      <w:r w:rsidRPr="00975ADF">
        <w:rPr>
          <w:sz w:val="28"/>
          <w:szCs w:val="10"/>
        </w:rPr>
        <w:t>субъективной</w:t>
      </w:r>
      <w:r w:rsidR="00E45DA2">
        <w:rPr>
          <w:sz w:val="28"/>
          <w:szCs w:val="10"/>
        </w:rPr>
        <w:t xml:space="preserve"> </w:t>
      </w:r>
      <w:r w:rsidRPr="00975ADF">
        <w:rPr>
          <w:sz w:val="28"/>
          <w:szCs w:val="10"/>
        </w:rPr>
        <w:t>оценки</w:t>
      </w:r>
      <w:r w:rsidR="00E45DA2">
        <w:rPr>
          <w:sz w:val="28"/>
          <w:szCs w:val="10"/>
        </w:rPr>
        <w:t xml:space="preserve"> </w:t>
      </w:r>
      <w:r w:rsidRPr="00975ADF">
        <w:rPr>
          <w:sz w:val="28"/>
          <w:szCs w:val="10"/>
        </w:rPr>
        <w:t>ценности</w:t>
      </w:r>
      <w:r w:rsidR="00E45DA2">
        <w:rPr>
          <w:sz w:val="28"/>
          <w:szCs w:val="10"/>
        </w:rPr>
        <w:t xml:space="preserve"> </w:t>
      </w:r>
      <w:r w:rsidRPr="00975ADF">
        <w:rPr>
          <w:sz w:val="28"/>
          <w:szCs w:val="10"/>
        </w:rPr>
        <w:t>продукции;на</w:t>
      </w:r>
      <w:r w:rsidR="00E45DA2">
        <w:rPr>
          <w:sz w:val="28"/>
          <w:szCs w:val="10"/>
        </w:rPr>
        <w:t xml:space="preserve"> </w:t>
      </w:r>
      <w:r w:rsidRPr="00975ADF">
        <w:rPr>
          <w:sz w:val="28"/>
          <w:szCs w:val="10"/>
        </w:rPr>
        <w:t>основе</w:t>
      </w:r>
      <w:r w:rsidR="00E45DA2">
        <w:rPr>
          <w:sz w:val="28"/>
          <w:szCs w:val="10"/>
        </w:rPr>
        <w:t xml:space="preserve"> </w:t>
      </w:r>
      <w:r w:rsidRPr="00975ADF">
        <w:rPr>
          <w:sz w:val="28"/>
          <w:szCs w:val="10"/>
        </w:rPr>
        <w:t>ценовой</w:t>
      </w:r>
      <w:r w:rsidR="00E45DA2">
        <w:rPr>
          <w:sz w:val="28"/>
          <w:szCs w:val="10"/>
        </w:rPr>
        <w:t xml:space="preserve"> </w:t>
      </w:r>
      <w:r w:rsidRPr="00975ADF">
        <w:rPr>
          <w:sz w:val="28"/>
          <w:szCs w:val="10"/>
        </w:rPr>
        <w:t>эластич-и).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3.С</w:t>
      </w:r>
      <w:r w:rsidR="00E45DA2">
        <w:rPr>
          <w:sz w:val="28"/>
          <w:szCs w:val="10"/>
        </w:rPr>
        <w:t xml:space="preserve"> </w:t>
      </w:r>
      <w:r w:rsidRPr="00975ADF">
        <w:rPr>
          <w:sz w:val="28"/>
          <w:szCs w:val="10"/>
        </w:rPr>
        <w:t>учетом</w:t>
      </w:r>
      <w:r w:rsidR="00E45DA2">
        <w:rPr>
          <w:sz w:val="28"/>
          <w:szCs w:val="10"/>
        </w:rPr>
        <w:t xml:space="preserve"> </w:t>
      </w:r>
      <w:r w:rsidRPr="00975ADF">
        <w:rPr>
          <w:sz w:val="28"/>
          <w:szCs w:val="10"/>
        </w:rPr>
        <w:t>условий</w:t>
      </w:r>
      <w:r w:rsidR="00E45DA2">
        <w:rPr>
          <w:sz w:val="28"/>
          <w:szCs w:val="10"/>
        </w:rPr>
        <w:t xml:space="preserve"> </w:t>
      </w:r>
      <w:r w:rsidRPr="00975ADF">
        <w:rPr>
          <w:sz w:val="28"/>
          <w:szCs w:val="10"/>
        </w:rPr>
        <w:t>конкуренции(«зависимое»установление</w:t>
      </w:r>
      <w:r w:rsidR="00E45DA2">
        <w:rPr>
          <w:sz w:val="28"/>
          <w:szCs w:val="10"/>
        </w:rPr>
        <w:t xml:space="preserve"> </w:t>
      </w:r>
      <w:r w:rsidRPr="00975ADF">
        <w:rPr>
          <w:sz w:val="28"/>
          <w:szCs w:val="10"/>
        </w:rPr>
        <w:t>цен;следовать</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лидером;ценообраз-е</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уч</w:t>
      </w:r>
      <w:r w:rsidR="00E45DA2">
        <w:rPr>
          <w:sz w:val="28"/>
          <w:szCs w:val="10"/>
        </w:rPr>
        <w:t xml:space="preserve"> </w:t>
      </w:r>
      <w:r w:rsidRPr="00975ADF">
        <w:rPr>
          <w:sz w:val="28"/>
          <w:szCs w:val="10"/>
        </w:rPr>
        <w:t>реакции</w:t>
      </w:r>
      <w:r w:rsidR="00E45DA2">
        <w:rPr>
          <w:sz w:val="28"/>
          <w:szCs w:val="10"/>
        </w:rPr>
        <w:t xml:space="preserve"> </w:t>
      </w:r>
      <w:r w:rsidRPr="00975ADF">
        <w:rPr>
          <w:sz w:val="28"/>
          <w:szCs w:val="10"/>
        </w:rPr>
        <w:t>конкурентов;тенднрное</w:t>
      </w:r>
      <w:r w:rsidR="00E45DA2">
        <w:rPr>
          <w:sz w:val="28"/>
          <w:szCs w:val="10"/>
        </w:rPr>
        <w:t xml:space="preserve"> </w:t>
      </w:r>
      <w:r w:rsidRPr="00975ADF">
        <w:rPr>
          <w:sz w:val="28"/>
          <w:szCs w:val="10"/>
        </w:rPr>
        <w:t>ценообр-е)</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4.В</w:t>
      </w:r>
      <w:r w:rsidR="00E45DA2">
        <w:rPr>
          <w:sz w:val="28"/>
          <w:szCs w:val="10"/>
        </w:rPr>
        <w:t xml:space="preserve"> </w:t>
      </w:r>
      <w:r w:rsidRPr="00975ADF">
        <w:rPr>
          <w:sz w:val="28"/>
          <w:szCs w:val="10"/>
        </w:rPr>
        <w:t>рамках</w:t>
      </w:r>
      <w:r w:rsidR="00E45DA2">
        <w:rPr>
          <w:sz w:val="28"/>
          <w:szCs w:val="10"/>
        </w:rPr>
        <w:t xml:space="preserve"> </w:t>
      </w:r>
      <w:r w:rsidRPr="00975ADF">
        <w:rPr>
          <w:sz w:val="28"/>
          <w:szCs w:val="10"/>
        </w:rPr>
        <w:t>товарной</w:t>
      </w:r>
      <w:r w:rsidR="00E45DA2">
        <w:rPr>
          <w:sz w:val="28"/>
          <w:szCs w:val="10"/>
        </w:rPr>
        <w:t xml:space="preserve"> </w:t>
      </w:r>
      <w:r w:rsidRPr="00975ADF">
        <w:rPr>
          <w:sz w:val="28"/>
          <w:szCs w:val="10"/>
        </w:rPr>
        <w:t>номенклатуры(по</w:t>
      </w:r>
      <w:r w:rsidR="00E45DA2">
        <w:rPr>
          <w:sz w:val="28"/>
          <w:szCs w:val="10"/>
        </w:rPr>
        <w:t xml:space="preserve"> </w:t>
      </w:r>
      <w:r w:rsidRPr="00975ADF">
        <w:rPr>
          <w:sz w:val="28"/>
          <w:szCs w:val="10"/>
        </w:rPr>
        <w:t>номенк</w:t>
      </w:r>
      <w:r w:rsidR="00E45DA2">
        <w:rPr>
          <w:sz w:val="28"/>
          <w:szCs w:val="10"/>
        </w:rPr>
        <w:t xml:space="preserve"> </w:t>
      </w:r>
      <w:r w:rsidRPr="00975ADF">
        <w:rPr>
          <w:sz w:val="28"/>
          <w:szCs w:val="10"/>
        </w:rPr>
        <w:t>группе;ограниченности</w:t>
      </w:r>
      <w:r w:rsidR="00E45DA2">
        <w:rPr>
          <w:sz w:val="28"/>
          <w:szCs w:val="10"/>
        </w:rPr>
        <w:t xml:space="preserve"> </w:t>
      </w:r>
      <w:r w:rsidRPr="00975ADF">
        <w:rPr>
          <w:sz w:val="28"/>
          <w:szCs w:val="10"/>
        </w:rPr>
        <w:t>кол-ва)</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5.По</w:t>
      </w:r>
      <w:r w:rsidR="00E45DA2">
        <w:rPr>
          <w:sz w:val="28"/>
          <w:szCs w:val="10"/>
        </w:rPr>
        <w:t xml:space="preserve"> </w:t>
      </w:r>
      <w:r w:rsidRPr="00975ADF">
        <w:rPr>
          <w:sz w:val="28"/>
          <w:szCs w:val="10"/>
        </w:rPr>
        <w:t>географическим</w:t>
      </w:r>
      <w:r w:rsidR="00E45DA2">
        <w:rPr>
          <w:sz w:val="28"/>
          <w:szCs w:val="10"/>
        </w:rPr>
        <w:t xml:space="preserve"> </w:t>
      </w:r>
      <w:r w:rsidRPr="00975ADF">
        <w:rPr>
          <w:sz w:val="28"/>
          <w:szCs w:val="10"/>
        </w:rPr>
        <w:t>принципам(зональное</w:t>
      </w:r>
      <w:r w:rsidR="00E45DA2">
        <w:rPr>
          <w:sz w:val="28"/>
          <w:szCs w:val="10"/>
        </w:rPr>
        <w:t xml:space="preserve"> </w:t>
      </w:r>
      <w:r w:rsidRPr="00975ADF">
        <w:rPr>
          <w:sz w:val="28"/>
          <w:szCs w:val="10"/>
        </w:rPr>
        <w:t>ценообр;ценооб</w:t>
      </w:r>
      <w:r w:rsidR="00E45DA2">
        <w:rPr>
          <w:sz w:val="28"/>
          <w:szCs w:val="10"/>
        </w:rPr>
        <w:t xml:space="preserve"> </w:t>
      </w:r>
      <w:r w:rsidRPr="00975ADF">
        <w:rPr>
          <w:sz w:val="28"/>
          <w:szCs w:val="10"/>
        </w:rPr>
        <w:t>относит</w:t>
      </w:r>
      <w:r w:rsidR="00E45DA2">
        <w:rPr>
          <w:sz w:val="28"/>
          <w:szCs w:val="10"/>
        </w:rPr>
        <w:t xml:space="preserve"> </w:t>
      </w:r>
      <w:r w:rsidRPr="00975ADF">
        <w:rPr>
          <w:sz w:val="28"/>
          <w:szCs w:val="10"/>
        </w:rPr>
        <w:t>базового</w:t>
      </w:r>
      <w:r w:rsidR="00E45DA2">
        <w:rPr>
          <w:sz w:val="28"/>
          <w:szCs w:val="10"/>
        </w:rPr>
        <w:t xml:space="preserve"> </w:t>
      </w:r>
      <w:r w:rsidRPr="00975ADF">
        <w:rPr>
          <w:sz w:val="28"/>
          <w:szCs w:val="10"/>
        </w:rPr>
        <w:t>пункта;франко-цены;цены</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соот</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условиями</w:t>
      </w:r>
      <w:r w:rsidR="00E45DA2">
        <w:rPr>
          <w:sz w:val="28"/>
          <w:szCs w:val="10"/>
        </w:rPr>
        <w:t xml:space="preserve"> </w:t>
      </w:r>
      <w:r w:rsidRPr="00975ADF">
        <w:rPr>
          <w:sz w:val="28"/>
          <w:szCs w:val="10"/>
        </w:rPr>
        <w:t>«Инкотермс»)</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6.На</w:t>
      </w:r>
      <w:r w:rsidR="00E45DA2">
        <w:rPr>
          <w:sz w:val="28"/>
          <w:szCs w:val="10"/>
        </w:rPr>
        <w:t xml:space="preserve"> </w:t>
      </w:r>
      <w:r w:rsidRPr="00975ADF">
        <w:rPr>
          <w:sz w:val="28"/>
          <w:szCs w:val="10"/>
        </w:rPr>
        <w:t>основании</w:t>
      </w:r>
      <w:r w:rsidR="00E45DA2">
        <w:rPr>
          <w:sz w:val="28"/>
          <w:szCs w:val="10"/>
        </w:rPr>
        <w:t xml:space="preserve"> </w:t>
      </w:r>
      <w:r w:rsidRPr="00975ADF">
        <w:rPr>
          <w:sz w:val="28"/>
          <w:szCs w:val="10"/>
        </w:rPr>
        <w:t>узаконенных</w:t>
      </w:r>
      <w:r w:rsidR="00E45DA2">
        <w:rPr>
          <w:sz w:val="28"/>
          <w:szCs w:val="10"/>
        </w:rPr>
        <w:t xml:space="preserve"> </w:t>
      </w:r>
      <w:r w:rsidRPr="00975ADF">
        <w:rPr>
          <w:sz w:val="28"/>
          <w:szCs w:val="10"/>
        </w:rPr>
        <w:t>условий(биржевое</w:t>
      </w:r>
      <w:r w:rsidR="00E45DA2">
        <w:rPr>
          <w:sz w:val="28"/>
          <w:szCs w:val="10"/>
        </w:rPr>
        <w:t xml:space="preserve"> </w:t>
      </w:r>
      <w:r w:rsidRPr="00975ADF">
        <w:rPr>
          <w:sz w:val="28"/>
          <w:szCs w:val="10"/>
        </w:rPr>
        <w:t>ценообразование;ценооб</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уч</w:t>
      </w:r>
      <w:r w:rsidR="00E45DA2">
        <w:rPr>
          <w:sz w:val="28"/>
          <w:szCs w:val="10"/>
        </w:rPr>
        <w:t xml:space="preserve"> </w:t>
      </w:r>
      <w:r w:rsidRPr="00975ADF">
        <w:rPr>
          <w:sz w:val="28"/>
          <w:szCs w:val="10"/>
        </w:rPr>
        <w:t>гос</w:t>
      </w:r>
      <w:r w:rsidR="00E45DA2">
        <w:rPr>
          <w:sz w:val="28"/>
          <w:szCs w:val="10"/>
        </w:rPr>
        <w:t xml:space="preserve"> </w:t>
      </w:r>
      <w:r w:rsidRPr="00975ADF">
        <w:rPr>
          <w:sz w:val="28"/>
          <w:szCs w:val="10"/>
        </w:rPr>
        <w:t>пол-ки.)</w:t>
      </w:r>
    </w:p>
    <w:p w:rsidR="00975ADF" w:rsidRPr="00EA14B7" w:rsidRDefault="00975ADF" w:rsidP="00975ADF">
      <w:pPr>
        <w:keepNext/>
        <w:widowControl w:val="0"/>
        <w:numPr>
          <w:ilvl w:val="0"/>
          <w:numId w:val="2"/>
        </w:numPr>
        <w:shd w:val="clear" w:color="auto" w:fill="FFFFFF"/>
        <w:tabs>
          <w:tab w:val="num" w:pos="171"/>
        </w:tabs>
        <w:autoSpaceDE w:val="0"/>
        <w:autoSpaceDN w:val="0"/>
        <w:adjustRightInd w:val="0"/>
        <w:snapToGrid/>
        <w:spacing w:line="360" w:lineRule="auto"/>
        <w:ind w:firstLine="709"/>
        <w:jc w:val="both"/>
        <w:rPr>
          <w:sz w:val="28"/>
        </w:rPr>
      </w:pPr>
      <w:r w:rsidRPr="00EA14B7">
        <w:rPr>
          <w:bCs/>
          <w:sz w:val="28"/>
          <w:szCs w:val="22"/>
        </w:rPr>
        <w:t>Расчет</w:t>
      </w:r>
      <w:r w:rsidR="00E45DA2" w:rsidRPr="00EA14B7">
        <w:rPr>
          <w:bCs/>
          <w:sz w:val="28"/>
          <w:szCs w:val="22"/>
        </w:rPr>
        <w:t xml:space="preserve"> </w:t>
      </w:r>
      <w:r w:rsidRPr="00EA14B7">
        <w:rPr>
          <w:bCs/>
          <w:sz w:val="28"/>
          <w:szCs w:val="22"/>
        </w:rPr>
        <w:t>цен</w:t>
      </w:r>
      <w:r w:rsidR="00E45DA2" w:rsidRPr="00EA14B7">
        <w:rPr>
          <w:bCs/>
          <w:sz w:val="28"/>
          <w:szCs w:val="22"/>
        </w:rPr>
        <w:t xml:space="preserve"> </w:t>
      </w:r>
      <w:r w:rsidRPr="00EA14B7">
        <w:rPr>
          <w:bCs/>
          <w:sz w:val="28"/>
          <w:szCs w:val="22"/>
        </w:rPr>
        <w:t>методом</w:t>
      </w:r>
      <w:r w:rsidR="00E45DA2" w:rsidRPr="00EA14B7">
        <w:rPr>
          <w:bCs/>
          <w:sz w:val="28"/>
          <w:szCs w:val="22"/>
        </w:rPr>
        <w:t xml:space="preserve"> </w:t>
      </w:r>
      <w:r w:rsidRPr="00EA14B7">
        <w:rPr>
          <w:bCs/>
          <w:sz w:val="28"/>
          <w:szCs w:val="22"/>
        </w:rPr>
        <w:t>«затраты</w:t>
      </w:r>
      <w:r w:rsidR="00E45DA2" w:rsidRPr="00EA14B7">
        <w:rPr>
          <w:bCs/>
          <w:sz w:val="28"/>
          <w:szCs w:val="22"/>
        </w:rPr>
        <w:t xml:space="preserve"> </w:t>
      </w:r>
      <w:r w:rsidRPr="00EA14B7">
        <w:rPr>
          <w:bCs/>
          <w:sz w:val="28"/>
          <w:szCs w:val="22"/>
        </w:rPr>
        <w:t>+</w:t>
      </w:r>
      <w:r w:rsidR="00E45DA2" w:rsidRPr="00EA14B7">
        <w:rPr>
          <w:bCs/>
          <w:sz w:val="28"/>
          <w:szCs w:val="22"/>
        </w:rPr>
        <w:t xml:space="preserve"> </w:t>
      </w:r>
      <w:r w:rsidRPr="00EA14B7">
        <w:rPr>
          <w:bCs/>
          <w:sz w:val="28"/>
          <w:szCs w:val="22"/>
        </w:rPr>
        <w:t>прибыль»</w:t>
      </w:r>
      <w:r w:rsidR="00EA14B7">
        <w:rPr>
          <w:bCs/>
          <w:sz w:val="28"/>
          <w:szCs w:val="22"/>
        </w:rPr>
        <w:t xml:space="preserve"> </w:t>
      </w:r>
      <w:r w:rsidRPr="00EA14B7">
        <w:rPr>
          <w:sz w:val="28"/>
        </w:rPr>
        <w:t>Метод</w:t>
      </w:r>
      <w:r w:rsidR="00E45DA2" w:rsidRPr="00EA14B7">
        <w:rPr>
          <w:sz w:val="28"/>
        </w:rPr>
        <w:t xml:space="preserve"> </w:t>
      </w:r>
      <w:r w:rsidRPr="00EA14B7">
        <w:rPr>
          <w:sz w:val="28"/>
        </w:rPr>
        <w:t>«средние</w:t>
      </w:r>
      <w:r w:rsidR="00E45DA2" w:rsidRPr="00EA14B7">
        <w:rPr>
          <w:sz w:val="28"/>
        </w:rPr>
        <w:t xml:space="preserve"> </w:t>
      </w:r>
      <w:r w:rsidRPr="00EA14B7">
        <w:rPr>
          <w:sz w:val="28"/>
        </w:rPr>
        <w:t>затраты</w:t>
      </w:r>
      <w:r w:rsidR="00E45DA2" w:rsidRPr="00EA14B7">
        <w:rPr>
          <w:sz w:val="28"/>
        </w:rPr>
        <w:t xml:space="preserve"> </w:t>
      </w:r>
      <w:r w:rsidRPr="00EA14B7">
        <w:rPr>
          <w:sz w:val="28"/>
        </w:rPr>
        <w:t>+</w:t>
      </w:r>
      <w:r w:rsidR="00E45DA2" w:rsidRPr="00EA14B7">
        <w:rPr>
          <w:sz w:val="28"/>
        </w:rPr>
        <w:t xml:space="preserve"> </w:t>
      </w:r>
      <w:r w:rsidRPr="00EA14B7">
        <w:rPr>
          <w:sz w:val="28"/>
        </w:rPr>
        <w:t>прибыль»:</w:t>
      </w:r>
    </w:p>
    <w:p w:rsidR="00975ADF" w:rsidRPr="00EA14B7"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65" type="#_x0000_t75" style="width:45pt;height:17.25pt">
            <v:imagedata r:id="rId35" o:title="" grayscale="t" bilevel="t"/>
          </v:shape>
        </w:pic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8"/>
        </w:rPr>
      </w:pPr>
      <w:r w:rsidRPr="00975ADF">
        <w:rPr>
          <w:sz w:val="28"/>
          <w:szCs w:val="18"/>
        </w:rPr>
        <w:t>где</w:t>
      </w:r>
      <w:r w:rsidR="00E45DA2">
        <w:rPr>
          <w:sz w:val="28"/>
          <w:szCs w:val="18"/>
        </w:rPr>
        <w:t xml:space="preserve"> </w:t>
      </w:r>
      <w:r w:rsidRPr="00975ADF">
        <w:rPr>
          <w:iCs/>
          <w:sz w:val="28"/>
          <w:szCs w:val="18"/>
        </w:rPr>
        <w:t>Вп</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прямые</w:t>
      </w:r>
      <w:r w:rsidR="00E45DA2">
        <w:rPr>
          <w:sz w:val="28"/>
          <w:szCs w:val="18"/>
        </w:rPr>
        <w:t xml:space="preserve"> </w:t>
      </w:r>
      <w:r w:rsidRPr="00975ADF">
        <w:rPr>
          <w:sz w:val="28"/>
          <w:szCs w:val="18"/>
        </w:rPr>
        <w:t>затраты</w:t>
      </w:r>
      <w:r w:rsidR="00E45DA2">
        <w:rPr>
          <w:sz w:val="28"/>
          <w:szCs w:val="18"/>
        </w:rPr>
        <w:t xml:space="preserve"> </w:t>
      </w:r>
      <w:r w:rsidRPr="00975ADF">
        <w:rPr>
          <w:sz w:val="28"/>
          <w:szCs w:val="18"/>
        </w:rPr>
        <w:t>на</w:t>
      </w:r>
      <w:r w:rsidR="00E45DA2">
        <w:rPr>
          <w:sz w:val="28"/>
          <w:szCs w:val="18"/>
        </w:rPr>
        <w:t xml:space="preserve"> </w:t>
      </w:r>
      <w:r w:rsidRPr="00975ADF">
        <w:rPr>
          <w:sz w:val="28"/>
          <w:szCs w:val="18"/>
        </w:rPr>
        <w:t>изготовление</w:t>
      </w:r>
      <w:r w:rsidR="00E45DA2">
        <w:rPr>
          <w:sz w:val="28"/>
          <w:szCs w:val="18"/>
        </w:rPr>
        <w:t xml:space="preserve"> </w:t>
      </w:r>
      <w:r w:rsidRPr="00975ADF">
        <w:rPr>
          <w:sz w:val="28"/>
          <w:szCs w:val="18"/>
        </w:rPr>
        <w:t>единицы</w:t>
      </w:r>
      <w:r w:rsidR="00E45DA2">
        <w:rPr>
          <w:sz w:val="28"/>
          <w:szCs w:val="18"/>
        </w:rPr>
        <w:t xml:space="preserve"> </w:t>
      </w:r>
      <w:r w:rsidRPr="00975ADF">
        <w:rPr>
          <w:sz w:val="28"/>
          <w:szCs w:val="18"/>
        </w:rPr>
        <w:t>продукции;</w:t>
      </w:r>
      <w:r w:rsidR="00E45DA2">
        <w:rPr>
          <w:sz w:val="28"/>
          <w:szCs w:val="18"/>
        </w:rPr>
        <w:t xml:space="preserve"> </w:t>
      </w:r>
      <w:r w:rsidRPr="00975ADF">
        <w:rPr>
          <w:iCs/>
          <w:sz w:val="28"/>
          <w:szCs w:val="18"/>
          <w:lang w:val="el-GR"/>
        </w:rPr>
        <w:t>Π</w:t>
      </w:r>
      <w:r w:rsidR="00E45DA2">
        <w:rPr>
          <w:iCs/>
          <w:sz w:val="28"/>
          <w:szCs w:val="18"/>
          <w:lang w:val="el-GR"/>
        </w:rPr>
        <w:t xml:space="preserve"> </w:t>
      </w:r>
      <w:r w:rsidRPr="00975ADF">
        <w:rPr>
          <w:sz w:val="28"/>
          <w:szCs w:val="18"/>
        </w:rPr>
        <w:t>-</w:t>
      </w:r>
      <w:r w:rsidR="00E45DA2">
        <w:rPr>
          <w:sz w:val="28"/>
          <w:szCs w:val="18"/>
        </w:rPr>
        <w:t xml:space="preserve"> </w:t>
      </w:r>
      <w:r w:rsidRPr="00975ADF">
        <w:rPr>
          <w:sz w:val="28"/>
          <w:szCs w:val="18"/>
        </w:rPr>
        <w:t>ожидаемая</w:t>
      </w:r>
      <w:r w:rsidR="00E45DA2">
        <w:rPr>
          <w:sz w:val="28"/>
          <w:szCs w:val="18"/>
        </w:rPr>
        <w:t xml:space="preserve"> </w:t>
      </w:r>
      <w:r w:rsidRPr="00975ADF">
        <w:rPr>
          <w:sz w:val="28"/>
          <w:szCs w:val="18"/>
        </w:rPr>
        <w:t>частица</w:t>
      </w:r>
      <w:r w:rsidR="00E45DA2">
        <w:rPr>
          <w:sz w:val="28"/>
          <w:szCs w:val="18"/>
        </w:rPr>
        <w:t xml:space="preserve"> </w:t>
      </w:r>
      <w:r w:rsidRPr="00975ADF">
        <w:rPr>
          <w:sz w:val="28"/>
          <w:szCs w:val="18"/>
        </w:rPr>
        <w:t>прибыли,</w:t>
      </w:r>
      <w:r w:rsidR="00E45DA2">
        <w:rPr>
          <w:sz w:val="28"/>
          <w:szCs w:val="18"/>
        </w:rPr>
        <w:t xml:space="preserve"> </w:t>
      </w:r>
      <w:r w:rsidRPr="00975ADF">
        <w:rPr>
          <w:sz w:val="28"/>
          <w:szCs w:val="18"/>
        </w:rPr>
        <w:t>%;</w:t>
      </w:r>
    </w:p>
    <w:p w:rsidR="003D3282" w:rsidRPr="00975ADF" w:rsidRDefault="003D3282"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24"/>
        </w:rPr>
        <w:pict>
          <v:shape id="_x0000_i1066" type="#_x0000_t75" style="width:35.25pt;height:20.25pt">
            <v:imagedata r:id="rId36" o:title="" grayscale="t" bilevel="t"/>
          </v:shape>
        </w:pic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sz w:val="28"/>
          <w:szCs w:val="18"/>
        </w:rPr>
        <w:t>Вз</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величина</w:t>
      </w:r>
      <w:r w:rsidR="00E45DA2">
        <w:rPr>
          <w:sz w:val="28"/>
          <w:szCs w:val="18"/>
        </w:rPr>
        <w:t xml:space="preserve"> </w:t>
      </w:r>
      <w:r w:rsidRPr="00975ADF">
        <w:rPr>
          <w:sz w:val="28"/>
          <w:szCs w:val="18"/>
        </w:rPr>
        <w:t>переменных</w:t>
      </w:r>
      <w:r w:rsidR="00E45DA2">
        <w:rPr>
          <w:sz w:val="28"/>
          <w:szCs w:val="18"/>
        </w:rPr>
        <w:t xml:space="preserve"> </w:t>
      </w:r>
      <w:r w:rsidRPr="00975ADF">
        <w:rPr>
          <w:sz w:val="28"/>
          <w:szCs w:val="18"/>
        </w:rPr>
        <w:t>затрат</w:t>
      </w:r>
      <w:r w:rsidR="00E45DA2">
        <w:rPr>
          <w:sz w:val="28"/>
          <w:szCs w:val="18"/>
        </w:rPr>
        <w:t xml:space="preserve"> </w:t>
      </w:r>
      <w:r w:rsidRPr="00975ADF">
        <w:rPr>
          <w:sz w:val="28"/>
          <w:szCs w:val="18"/>
        </w:rPr>
        <w:t>на</w:t>
      </w:r>
      <w:r w:rsidR="00E45DA2">
        <w:rPr>
          <w:sz w:val="28"/>
          <w:szCs w:val="18"/>
        </w:rPr>
        <w:t xml:space="preserve"> </w:t>
      </w:r>
      <w:r w:rsidRPr="00975ADF">
        <w:rPr>
          <w:sz w:val="28"/>
          <w:szCs w:val="18"/>
        </w:rPr>
        <w:t>изготовление</w:t>
      </w:r>
      <w:r w:rsidR="00E45DA2">
        <w:rPr>
          <w:sz w:val="28"/>
          <w:szCs w:val="18"/>
        </w:rPr>
        <w:t xml:space="preserve"> </w:t>
      </w:r>
      <w:r w:rsidRPr="00975ADF">
        <w:rPr>
          <w:sz w:val="28"/>
          <w:szCs w:val="18"/>
        </w:rPr>
        <w:t>данного</w:t>
      </w:r>
      <w:r w:rsidR="00E45DA2">
        <w:rPr>
          <w:sz w:val="28"/>
          <w:szCs w:val="18"/>
        </w:rPr>
        <w:t xml:space="preserve"> </w:t>
      </w:r>
      <w:r w:rsidRPr="00975ADF">
        <w:rPr>
          <w:sz w:val="28"/>
          <w:szCs w:val="18"/>
        </w:rPr>
        <w:t>количества</w:t>
      </w:r>
      <w:r w:rsidR="00E45DA2">
        <w:rPr>
          <w:sz w:val="28"/>
          <w:szCs w:val="18"/>
        </w:rPr>
        <w:t xml:space="preserve"> </w:t>
      </w:r>
      <w:r w:rsidRPr="00975ADF">
        <w:rPr>
          <w:sz w:val="28"/>
          <w:szCs w:val="18"/>
        </w:rPr>
        <w:t>продукции;</w:t>
      </w:r>
      <w:r w:rsidR="00E45DA2">
        <w:rPr>
          <w:sz w:val="28"/>
          <w:szCs w:val="18"/>
        </w:rPr>
        <w:t xml:space="preserve"> </w:t>
      </w:r>
      <w:r w:rsidRPr="00975ADF">
        <w:rPr>
          <w:iCs/>
          <w:sz w:val="28"/>
          <w:szCs w:val="18"/>
        </w:rPr>
        <w:t>В</w:t>
      </w:r>
      <w:r w:rsidRPr="00975ADF">
        <w:rPr>
          <w:iCs/>
          <w:sz w:val="28"/>
          <w:szCs w:val="18"/>
          <w:vertAlign w:val="subscript"/>
        </w:rPr>
        <w:t>ф</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величина</w:t>
      </w:r>
      <w:r w:rsidR="00E45DA2">
        <w:rPr>
          <w:sz w:val="28"/>
          <w:szCs w:val="18"/>
        </w:rPr>
        <w:t xml:space="preserve"> </w:t>
      </w:r>
      <w:r w:rsidRPr="00975ADF">
        <w:rPr>
          <w:sz w:val="28"/>
          <w:szCs w:val="18"/>
        </w:rPr>
        <w:t>постоянных</w:t>
      </w:r>
      <w:r w:rsidR="00E45DA2">
        <w:rPr>
          <w:sz w:val="28"/>
          <w:szCs w:val="18"/>
        </w:rPr>
        <w:t xml:space="preserve"> </w:t>
      </w:r>
      <w:r w:rsidRPr="00975ADF">
        <w:rPr>
          <w:sz w:val="28"/>
          <w:szCs w:val="18"/>
        </w:rPr>
        <w:t>затрат;</w:t>
      </w:r>
      <w:r w:rsidR="00E45DA2">
        <w:rPr>
          <w:sz w:val="28"/>
          <w:szCs w:val="18"/>
        </w:rPr>
        <w:t xml:space="preserve"> </w:t>
      </w:r>
      <w:r w:rsidRPr="00975ADF">
        <w:rPr>
          <w:iCs/>
          <w:sz w:val="28"/>
          <w:szCs w:val="18"/>
          <w:lang w:val="en-US"/>
        </w:rPr>
        <w:t>Q</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количество</w:t>
      </w:r>
      <w:r w:rsidR="00E45DA2">
        <w:rPr>
          <w:sz w:val="28"/>
          <w:szCs w:val="18"/>
        </w:rPr>
        <w:t xml:space="preserve"> </w:t>
      </w:r>
      <w:r w:rsidRPr="00975ADF">
        <w:rPr>
          <w:sz w:val="28"/>
          <w:szCs w:val="18"/>
        </w:rPr>
        <w:t>изготовленной</w:t>
      </w:r>
      <w:r w:rsidR="00E45DA2">
        <w:rPr>
          <w:sz w:val="28"/>
          <w:szCs w:val="18"/>
        </w:rPr>
        <w:t xml:space="preserve"> </w:t>
      </w:r>
      <w:r w:rsidRPr="00975ADF">
        <w:rPr>
          <w:sz w:val="28"/>
          <w:szCs w:val="1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этим</w:t>
      </w:r>
      <w:r w:rsidR="00E45DA2">
        <w:rPr>
          <w:sz w:val="28"/>
        </w:rPr>
        <w:t xml:space="preserve"> </w:t>
      </w:r>
      <w:r w:rsidRPr="00975ADF">
        <w:rPr>
          <w:sz w:val="28"/>
        </w:rPr>
        <w:t>методом</w:t>
      </w:r>
      <w:r w:rsidR="00E45DA2">
        <w:rPr>
          <w:sz w:val="28"/>
        </w:rPr>
        <w:t xml:space="preserve"> </w:t>
      </w:r>
      <w:r w:rsidRPr="00975ADF">
        <w:rPr>
          <w:sz w:val="28"/>
        </w:rPr>
        <w:t>в</w:t>
      </w:r>
      <w:r w:rsidR="00E45DA2">
        <w:rPr>
          <w:sz w:val="28"/>
        </w:rPr>
        <w:t xml:space="preserve"> </w:t>
      </w:r>
      <w:r w:rsidRPr="00975ADF">
        <w:rPr>
          <w:sz w:val="28"/>
        </w:rPr>
        <w:t>посреднической</w:t>
      </w:r>
      <w:r w:rsidR="00E45DA2">
        <w:rPr>
          <w:sz w:val="28"/>
        </w:rPr>
        <w:t xml:space="preserve"> </w:t>
      </w:r>
      <w:r w:rsidRPr="00975ADF">
        <w:rPr>
          <w:sz w:val="28"/>
        </w:rPr>
        <w:t>деятельности</w:t>
      </w:r>
      <w:r w:rsidR="00E45DA2">
        <w:rPr>
          <w:sz w:val="28"/>
        </w:rPr>
        <w:t xml:space="preserve"> </w:t>
      </w:r>
      <w:r w:rsidRPr="00975ADF">
        <w:rPr>
          <w:sz w:val="28"/>
        </w:rPr>
        <w:t>цену</w:t>
      </w:r>
      <w:r w:rsidR="00E45DA2">
        <w:rPr>
          <w:sz w:val="28"/>
        </w:rPr>
        <w:t xml:space="preserve"> </w:t>
      </w:r>
      <w:r w:rsidRPr="00975ADF">
        <w:rPr>
          <w:sz w:val="28"/>
        </w:rPr>
        <w:t>на</w:t>
      </w:r>
      <w:r w:rsidR="00E45DA2">
        <w:rPr>
          <w:sz w:val="28"/>
        </w:rPr>
        <w:t xml:space="preserve"> </w:t>
      </w:r>
      <w:r w:rsidRPr="00975ADF">
        <w:rPr>
          <w:sz w:val="28"/>
        </w:rPr>
        <w:t>продукцию</w:t>
      </w:r>
      <w:r w:rsidR="00E45DA2">
        <w:rPr>
          <w:sz w:val="28"/>
        </w:rPr>
        <w:t xml:space="preserve"> </w:t>
      </w:r>
      <w:r w:rsidRPr="00975ADF">
        <w:rPr>
          <w:sz w:val="28"/>
        </w:rPr>
        <w:t>можно</w:t>
      </w:r>
      <w:r w:rsidR="00E45DA2">
        <w:rPr>
          <w:sz w:val="28"/>
        </w:rPr>
        <w:t xml:space="preserve"> </w:t>
      </w:r>
      <w:r w:rsidRPr="00975ADF">
        <w:rPr>
          <w:sz w:val="28"/>
        </w:rPr>
        <w:t>рассчитать</w:t>
      </w:r>
      <w:r w:rsidR="00E45DA2">
        <w:rPr>
          <w:sz w:val="28"/>
        </w:rPr>
        <w:t xml:space="preserve"> </w:t>
      </w:r>
      <w:r w:rsidRPr="00975ADF">
        <w:rPr>
          <w:sz w:val="28"/>
        </w:rPr>
        <w:t>по</w:t>
      </w:r>
      <w:r w:rsidR="00E45DA2">
        <w:rPr>
          <w:sz w:val="28"/>
        </w:rPr>
        <w:t xml:space="preserve"> </w:t>
      </w:r>
      <w:r w:rsidRPr="00975ADF">
        <w:rPr>
          <w:sz w:val="28"/>
        </w:rPr>
        <w:t>следующей</w:t>
      </w:r>
      <w:r w:rsidR="00E45DA2">
        <w:rPr>
          <w:sz w:val="28"/>
        </w:rPr>
        <w:t xml:space="preserve"> </w:t>
      </w:r>
      <w:r w:rsidRPr="00975ADF">
        <w:rPr>
          <w:sz w:val="28"/>
        </w:rPr>
        <w:t>формуле:</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4D066A" w:rsidP="00975ADF">
      <w:pPr>
        <w:keepNext/>
        <w:widowControl w:val="0"/>
        <w:shd w:val="clear" w:color="auto" w:fill="FFFFFF"/>
        <w:autoSpaceDE w:val="0"/>
        <w:autoSpaceDN w:val="0"/>
        <w:adjustRightInd w:val="0"/>
        <w:snapToGrid/>
        <w:spacing w:line="360" w:lineRule="auto"/>
        <w:ind w:firstLine="709"/>
        <w:jc w:val="both"/>
        <w:rPr>
          <w:sz w:val="28"/>
          <w:szCs w:val="18"/>
        </w:rPr>
      </w:pPr>
      <w:r>
        <w:rPr>
          <w:sz w:val="28"/>
          <w:szCs w:val="18"/>
        </w:rPr>
        <w:pict>
          <v:shape id="_x0000_i1067" type="#_x0000_t75" style="width:53.25pt;height:18pt">
            <v:imagedata r:id="rId37" o:title="" grayscale="t" bilevel="t"/>
          </v:shape>
        </w:pic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18"/>
        </w:rPr>
        <w:t>Ц</w:t>
      </w:r>
      <w:r w:rsidRPr="00975ADF">
        <w:rPr>
          <w:iCs/>
          <w:sz w:val="28"/>
          <w:szCs w:val="18"/>
          <w:vertAlign w:val="subscript"/>
        </w:rPr>
        <w:t>о</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оптовая</w:t>
      </w:r>
      <w:r w:rsidR="00E45DA2">
        <w:rPr>
          <w:sz w:val="28"/>
          <w:szCs w:val="18"/>
        </w:rPr>
        <w:t xml:space="preserve"> </w:t>
      </w:r>
      <w:r w:rsidRPr="00975ADF">
        <w:rPr>
          <w:sz w:val="28"/>
          <w:szCs w:val="18"/>
        </w:rPr>
        <w:t>цена</w:t>
      </w:r>
      <w:r w:rsidR="00E45DA2">
        <w:rPr>
          <w:sz w:val="28"/>
          <w:szCs w:val="18"/>
        </w:rPr>
        <w:t xml:space="preserve"> </w:t>
      </w:r>
      <w:r w:rsidRPr="00975ADF">
        <w:rPr>
          <w:sz w:val="28"/>
          <w:szCs w:val="18"/>
        </w:rPr>
        <w:t>товаропроизводителя;</w:t>
      </w:r>
      <w:r w:rsidR="00E45DA2">
        <w:rPr>
          <w:sz w:val="28"/>
          <w:szCs w:val="18"/>
        </w:rPr>
        <w:t xml:space="preserve"> </w:t>
      </w:r>
      <w:r w:rsidRPr="00975ADF">
        <w:rPr>
          <w:iCs/>
          <w:sz w:val="28"/>
          <w:szCs w:val="18"/>
          <w:lang w:val="el-GR"/>
        </w:rPr>
        <w:t>Η</w:t>
      </w:r>
      <w:r w:rsidR="00E45DA2">
        <w:rPr>
          <w:iCs/>
          <w:sz w:val="28"/>
          <w:szCs w:val="18"/>
          <w:lang w:val="el-GR"/>
        </w:rPr>
        <w:t xml:space="preserve"> </w:t>
      </w:r>
      <w:r w:rsidRPr="00975ADF">
        <w:rPr>
          <w:iCs/>
          <w:sz w:val="28"/>
          <w:szCs w:val="18"/>
        </w:rPr>
        <w:t>-</w:t>
      </w:r>
      <w:r w:rsidR="00E45DA2">
        <w:rPr>
          <w:iCs/>
          <w:sz w:val="28"/>
          <w:szCs w:val="18"/>
        </w:rPr>
        <w:t xml:space="preserve"> </w:t>
      </w:r>
      <w:r w:rsidRPr="00975ADF">
        <w:rPr>
          <w:sz w:val="28"/>
          <w:szCs w:val="18"/>
        </w:rPr>
        <w:t>наценка</w:t>
      </w:r>
      <w:r w:rsidR="00E45DA2">
        <w:rPr>
          <w:sz w:val="28"/>
          <w:szCs w:val="18"/>
        </w:rPr>
        <w:t xml:space="preserve"> </w:t>
      </w:r>
      <w:r w:rsidRPr="00975ADF">
        <w:rPr>
          <w:sz w:val="28"/>
          <w:szCs w:val="18"/>
        </w:rPr>
        <w:t>посредника,</w:t>
      </w:r>
      <w:r w:rsidR="00E45DA2">
        <w:rPr>
          <w:sz w:val="28"/>
          <w:szCs w:val="18"/>
        </w:rPr>
        <w:t xml:space="preserve"> </w:t>
      </w:r>
      <w:r w:rsidRPr="00975ADF">
        <w:rPr>
          <w:sz w:val="28"/>
          <w:szCs w:val="18"/>
        </w:rPr>
        <w:t>%.</w:t>
      </w:r>
    </w:p>
    <w:p w:rsidR="00975ADF" w:rsidRPr="00975ADF" w:rsidRDefault="00975ADF" w:rsidP="00975ADF">
      <w:pPr>
        <w:keepNext/>
        <w:widowControl w:val="0"/>
        <w:snapToGrid/>
        <w:spacing w:line="360" w:lineRule="auto"/>
        <w:ind w:firstLine="709"/>
        <w:jc w:val="both"/>
        <w:rPr>
          <w:sz w:val="28"/>
        </w:rPr>
      </w:pPr>
      <w:r w:rsidRPr="00975ADF">
        <w:rPr>
          <w:sz w:val="28"/>
        </w:rPr>
        <w:t>После</w:t>
      </w:r>
      <w:r w:rsidR="00E45DA2">
        <w:rPr>
          <w:sz w:val="28"/>
        </w:rPr>
        <w:t xml:space="preserve"> </w:t>
      </w:r>
      <w:r w:rsidRPr="00975ADF">
        <w:rPr>
          <w:sz w:val="28"/>
        </w:rPr>
        <w:t>того,</w:t>
      </w:r>
      <w:r w:rsidR="00E45DA2">
        <w:rPr>
          <w:sz w:val="28"/>
        </w:rPr>
        <w:t xml:space="preserve"> </w:t>
      </w:r>
      <w:r w:rsidRPr="00975ADF">
        <w:rPr>
          <w:sz w:val="28"/>
        </w:rPr>
        <w:t>как</w:t>
      </w:r>
      <w:r w:rsidR="00E45DA2">
        <w:rPr>
          <w:sz w:val="28"/>
        </w:rPr>
        <w:t xml:space="preserve"> </w:t>
      </w:r>
      <w:r w:rsidRPr="00975ADF">
        <w:rPr>
          <w:sz w:val="28"/>
        </w:rPr>
        <w:t>ценовая</w:t>
      </w:r>
      <w:r w:rsidR="00E45DA2">
        <w:rPr>
          <w:sz w:val="28"/>
        </w:rPr>
        <w:t xml:space="preserve"> </w:t>
      </w:r>
      <w:r w:rsidRPr="00975ADF">
        <w:rPr>
          <w:sz w:val="28"/>
        </w:rPr>
        <w:t>стратегия</w:t>
      </w:r>
      <w:r w:rsidR="00E45DA2">
        <w:rPr>
          <w:sz w:val="28"/>
        </w:rPr>
        <w:t xml:space="preserve"> </w:t>
      </w:r>
      <w:r w:rsidRPr="00975ADF">
        <w:rPr>
          <w:sz w:val="28"/>
        </w:rPr>
        <w:t>начинает</w:t>
      </w:r>
      <w:r w:rsidR="00E45DA2">
        <w:rPr>
          <w:sz w:val="28"/>
        </w:rPr>
        <w:t xml:space="preserve"> </w:t>
      </w:r>
      <w:r w:rsidRPr="00975ADF">
        <w:rPr>
          <w:sz w:val="28"/>
        </w:rPr>
        <w:t>претворяться</w:t>
      </w:r>
      <w:r w:rsidR="00E45DA2">
        <w:rPr>
          <w:sz w:val="28"/>
        </w:rPr>
        <w:t xml:space="preserve"> </w:t>
      </w:r>
      <w:r w:rsidRPr="00975ADF">
        <w:rPr>
          <w:sz w:val="28"/>
        </w:rPr>
        <w:t>в</w:t>
      </w:r>
      <w:r w:rsidR="00E45DA2">
        <w:rPr>
          <w:sz w:val="28"/>
        </w:rPr>
        <w:t xml:space="preserve"> </w:t>
      </w:r>
      <w:r w:rsidRPr="00975ADF">
        <w:rPr>
          <w:sz w:val="28"/>
        </w:rPr>
        <w:t>жизнь,</w:t>
      </w:r>
      <w:r w:rsidR="00E45DA2">
        <w:rPr>
          <w:sz w:val="28"/>
        </w:rPr>
        <w:t xml:space="preserve"> </w:t>
      </w:r>
      <w:r w:rsidRPr="00975ADF">
        <w:rPr>
          <w:sz w:val="28"/>
        </w:rPr>
        <w:t>она</w:t>
      </w:r>
      <w:r w:rsidR="00E45DA2">
        <w:rPr>
          <w:sz w:val="28"/>
        </w:rPr>
        <w:t xml:space="preserve"> </w:t>
      </w:r>
      <w:r w:rsidRPr="00975ADF">
        <w:rPr>
          <w:sz w:val="28"/>
        </w:rPr>
        <w:t>обычно</w:t>
      </w:r>
      <w:r w:rsidR="00E45DA2">
        <w:rPr>
          <w:sz w:val="28"/>
        </w:rPr>
        <w:t xml:space="preserve"> </w:t>
      </w:r>
      <w:r w:rsidRPr="00975ADF">
        <w:rPr>
          <w:sz w:val="28"/>
        </w:rPr>
        <w:t>требует</w:t>
      </w:r>
      <w:r w:rsidR="00E45DA2">
        <w:rPr>
          <w:sz w:val="28"/>
        </w:rPr>
        <w:t xml:space="preserve"> </w:t>
      </w:r>
      <w:r w:rsidRPr="00975ADF">
        <w:rPr>
          <w:sz w:val="28"/>
        </w:rPr>
        <w:t>постоянной</w:t>
      </w:r>
      <w:r w:rsidR="00E45DA2">
        <w:rPr>
          <w:sz w:val="28"/>
        </w:rPr>
        <w:t xml:space="preserve"> </w:t>
      </w:r>
      <w:r w:rsidRPr="00975ADF">
        <w:rPr>
          <w:sz w:val="28"/>
        </w:rPr>
        <w:t>точной</w:t>
      </w:r>
      <w:r w:rsidR="00E45DA2">
        <w:rPr>
          <w:sz w:val="28"/>
        </w:rPr>
        <w:t xml:space="preserve"> </w:t>
      </w:r>
      <w:r w:rsidRPr="00975ADF">
        <w:rPr>
          <w:sz w:val="28"/>
        </w:rPr>
        <w:t>«поднастройки»</w:t>
      </w:r>
      <w:r w:rsidR="00E45DA2">
        <w:rPr>
          <w:sz w:val="28"/>
        </w:rPr>
        <w:t xml:space="preserve"> </w:t>
      </w:r>
      <w:r w:rsidRPr="00975ADF">
        <w:rPr>
          <w:sz w:val="28"/>
        </w:rPr>
        <w:t>для</w:t>
      </w:r>
      <w:r w:rsidR="00E45DA2">
        <w:rPr>
          <w:sz w:val="28"/>
        </w:rPr>
        <w:t xml:space="preserve"> </w:t>
      </w:r>
      <w:r w:rsidRPr="00975ADF">
        <w:rPr>
          <w:sz w:val="28"/>
        </w:rPr>
        <w:t>учета</w:t>
      </w:r>
      <w:r w:rsidR="00E45DA2">
        <w:rPr>
          <w:sz w:val="28"/>
        </w:rPr>
        <w:t xml:space="preserve"> </w:t>
      </w:r>
      <w:r w:rsidRPr="00975ADF">
        <w:rPr>
          <w:sz w:val="28"/>
        </w:rPr>
        <w:t>изменений</w:t>
      </w:r>
      <w:r w:rsidR="00E45DA2">
        <w:rPr>
          <w:sz w:val="28"/>
        </w:rPr>
        <w:t xml:space="preserve"> </w:t>
      </w:r>
      <w:r w:rsidRPr="00975ADF">
        <w:rPr>
          <w:sz w:val="28"/>
        </w:rPr>
        <w:t>в</w:t>
      </w:r>
      <w:r w:rsidR="00E45DA2">
        <w:rPr>
          <w:sz w:val="28"/>
        </w:rPr>
        <w:t xml:space="preserve"> </w:t>
      </w:r>
      <w:r w:rsidRPr="00975ADF">
        <w:rPr>
          <w:sz w:val="28"/>
        </w:rPr>
        <w:t>издержках,</w:t>
      </w:r>
      <w:r w:rsidR="00E45DA2">
        <w:rPr>
          <w:sz w:val="28"/>
        </w:rPr>
        <w:t xml:space="preserve"> </w:t>
      </w:r>
      <w:r w:rsidRPr="00975ADF">
        <w:rPr>
          <w:sz w:val="28"/>
        </w:rPr>
        <w:t>конкуренции</w:t>
      </w:r>
      <w:r w:rsidR="00E45DA2">
        <w:rPr>
          <w:sz w:val="28"/>
        </w:rPr>
        <w:t xml:space="preserve"> </w:t>
      </w:r>
      <w:r w:rsidRPr="00975ADF">
        <w:rPr>
          <w:sz w:val="28"/>
        </w:rPr>
        <w:t>и</w:t>
      </w:r>
      <w:r w:rsidR="00E45DA2">
        <w:rPr>
          <w:sz w:val="28"/>
        </w:rPr>
        <w:t xml:space="preserve"> </w:t>
      </w:r>
      <w:r w:rsidRPr="00975ADF">
        <w:rPr>
          <w:sz w:val="28"/>
        </w:rPr>
        <w:t>спросе.</w:t>
      </w:r>
      <w:r w:rsidR="00E45DA2">
        <w:rPr>
          <w:sz w:val="28"/>
        </w:rPr>
        <w:t xml:space="preserve"> </w:t>
      </w:r>
      <w:r w:rsidRPr="00975ADF">
        <w:rPr>
          <w:sz w:val="28"/>
        </w:rPr>
        <w:t>Цены</w:t>
      </w:r>
      <w:r w:rsidR="00E45DA2">
        <w:rPr>
          <w:sz w:val="28"/>
        </w:rPr>
        <w:t xml:space="preserve"> </w:t>
      </w:r>
      <w:r w:rsidRPr="00975ADF">
        <w:rPr>
          <w:sz w:val="28"/>
        </w:rPr>
        <w:t>могут</w:t>
      </w:r>
      <w:r w:rsidR="00E45DA2">
        <w:rPr>
          <w:sz w:val="28"/>
        </w:rPr>
        <w:t xml:space="preserve"> </w:t>
      </w:r>
      <w:r w:rsidRPr="00975ADF">
        <w:rPr>
          <w:sz w:val="28"/>
        </w:rPr>
        <w:t>приспосабливаться</w:t>
      </w:r>
      <w:r w:rsidR="00E45DA2">
        <w:rPr>
          <w:sz w:val="28"/>
        </w:rPr>
        <w:t xml:space="preserve"> </w:t>
      </w:r>
      <w:r w:rsidRPr="00975ADF">
        <w:rPr>
          <w:sz w:val="28"/>
        </w:rPr>
        <w:t>посредством</w:t>
      </w:r>
      <w:r w:rsidR="00E45DA2">
        <w:rPr>
          <w:sz w:val="28"/>
        </w:rPr>
        <w:t xml:space="preserve"> </w:t>
      </w:r>
      <w:r w:rsidRPr="00975ADF">
        <w:rPr>
          <w:sz w:val="28"/>
        </w:rPr>
        <w:t>изменений</w:t>
      </w:r>
      <w:r w:rsidR="00E45DA2">
        <w:rPr>
          <w:sz w:val="28"/>
        </w:rPr>
        <w:t xml:space="preserve"> </w:t>
      </w:r>
      <w:r w:rsidRPr="00975ADF">
        <w:rPr>
          <w:sz w:val="28"/>
        </w:rPr>
        <w:t>в</w:t>
      </w:r>
      <w:r w:rsidR="00E45DA2">
        <w:rPr>
          <w:sz w:val="28"/>
        </w:rPr>
        <w:t xml:space="preserve"> </w:t>
      </w:r>
      <w:r w:rsidRPr="00975ADF">
        <w:rPr>
          <w:sz w:val="28"/>
        </w:rPr>
        <w:t>прейскурантах,</w:t>
      </w:r>
      <w:r w:rsidR="00E45DA2">
        <w:rPr>
          <w:sz w:val="28"/>
        </w:rPr>
        <w:t xml:space="preserve"> </w:t>
      </w:r>
      <w:r w:rsidRPr="00975ADF">
        <w:rPr>
          <w:sz w:val="28"/>
        </w:rPr>
        <w:t>оговорок,</w:t>
      </w:r>
      <w:r w:rsidR="00E45DA2">
        <w:rPr>
          <w:sz w:val="28"/>
        </w:rPr>
        <w:t xml:space="preserve"> </w:t>
      </w:r>
      <w:r w:rsidRPr="00975ADF">
        <w:rPr>
          <w:sz w:val="28"/>
        </w:rPr>
        <w:t>наценок,</w:t>
      </w:r>
      <w:r w:rsidR="00E45DA2">
        <w:rPr>
          <w:sz w:val="28"/>
        </w:rPr>
        <w:t xml:space="preserve"> </w:t>
      </w:r>
      <w:r w:rsidRPr="00975ADF">
        <w:rPr>
          <w:sz w:val="28"/>
        </w:rPr>
        <w:t>дополнительных</w:t>
      </w:r>
      <w:r w:rsidR="00E45DA2">
        <w:rPr>
          <w:sz w:val="28"/>
        </w:rPr>
        <w:t xml:space="preserve"> </w:t>
      </w:r>
      <w:r w:rsidRPr="00975ADF">
        <w:rPr>
          <w:sz w:val="28"/>
        </w:rPr>
        <w:t>надбавок,</w:t>
      </w:r>
      <w:r w:rsidR="00E45DA2">
        <w:rPr>
          <w:sz w:val="28"/>
        </w:rPr>
        <w:t xml:space="preserve"> </w:t>
      </w:r>
      <w:r w:rsidRPr="00975ADF">
        <w:rPr>
          <w:sz w:val="28"/>
        </w:rPr>
        <w:t>скидок,</w:t>
      </w:r>
      <w:r w:rsidR="00E45DA2">
        <w:rPr>
          <w:sz w:val="28"/>
        </w:rPr>
        <w:t xml:space="preserve"> </w:t>
      </w:r>
      <w:r w:rsidRPr="00975ADF">
        <w:rPr>
          <w:sz w:val="28"/>
        </w:rPr>
        <w:t>компенсаций.</w:t>
      </w:r>
      <w:r w:rsidR="00E45DA2">
        <w:rPr>
          <w:sz w:val="28"/>
        </w:rPr>
        <w:t xml:space="preserve"> </w:t>
      </w:r>
      <w:r w:rsidRPr="00975ADF">
        <w:rPr>
          <w:sz w:val="28"/>
        </w:rPr>
        <w:t>Важно,</w:t>
      </w:r>
      <w:r w:rsidR="00E45DA2">
        <w:rPr>
          <w:sz w:val="28"/>
        </w:rPr>
        <w:t xml:space="preserve"> </w:t>
      </w:r>
      <w:r w:rsidRPr="00975ADF">
        <w:rPr>
          <w:sz w:val="28"/>
        </w:rPr>
        <w:t>чтобы</w:t>
      </w:r>
      <w:r w:rsidR="00E45DA2">
        <w:rPr>
          <w:sz w:val="28"/>
        </w:rPr>
        <w:t xml:space="preserve"> </w:t>
      </w:r>
      <w:r w:rsidRPr="00975ADF">
        <w:rPr>
          <w:sz w:val="28"/>
        </w:rPr>
        <w:t>цена</w:t>
      </w:r>
      <w:r w:rsidR="00E45DA2">
        <w:rPr>
          <w:sz w:val="28"/>
        </w:rPr>
        <w:t xml:space="preserve"> </w:t>
      </w:r>
      <w:r w:rsidRPr="00975ADF">
        <w:rPr>
          <w:sz w:val="28"/>
        </w:rPr>
        <w:t>использовалась</w:t>
      </w:r>
      <w:r w:rsidR="00E45DA2">
        <w:rPr>
          <w:sz w:val="28"/>
        </w:rPr>
        <w:t xml:space="preserve"> </w:t>
      </w:r>
      <w:r w:rsidRPr="00975ADF">
        <w:rPr>
          <w:sz w:val="28"/>
        </w:rPr>
        <w:t>как</w:t>
      </w:r>
      <w:r w:rsidR="00E45DA2">
        <w:rPr>
          <w:sz w:val="28"/>
        </w:rPr>
        <w:t xml:space="preserve"> </w:t>
      </w:r>
      <w:r w:rsidRPr="00975ADF">
        <w:rPr>
          <w:sz w:val="28"/>
        </w:rPr>
        <w:t>адаптивный</w:t>
      </w:r>
      <w:r w:rsidR="00E45DA2">
        <w:rPr>
          <w:sz w:val="28"/>
        </w:rPr>
        <w:t xml:space="preserve"> </w:t>
      </w:r>
      <w:r w:rsidRPr="00975ADF">
        <w:rPr>
          <w:sz w:val="28"/>
        </w:rPr>
        <w:t>механизм.</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Метод</w:t>
      </w:r>
      <w:r w:rsidR="00E45DA2">
        <w:rPr>
          <w:bCs/>
          <w:sz w:val="28"/>
          <w:szCs w:val="22"/>
        </w:rPr>
        <w:t xml:space="preserve"> </w:t>
      </w:r>
      <w:r w:rsidRPr="00975ADF">
        <w:rPr>
          <w:bCs/>
          <w:sz w:val="28"/>
          <w:szCs w:val="22"/>
        </w:rPr>
        <w:t>ценообразования</w:t>
      </w:r>
      <w:r w:rsidR="00E45DA2">
        <w:rPr>
          <w:bCs/>
          <w:sz w:val="28"/>
          <w:szCs w:val="22"/>
        </w:rPr>
        <w:t xml:space="preserve"> </w:t>
      </w:r>
      <w:r w:rsidRPr="00975ADF">
        <w:rPr>
          <w:bCs/>
          <w:sz w:val="28"/>
          <w:szCs w:val="22"/>
        </w:rPr>
        <w:t>«исходя</w:t>
      </w:r>
      <w:r w:rsidR="00E45DA2">
        <w:rPr>
          <w:bCs/>
          <w:sz w:val="28"/>
          <w:szCs w:val="22"/>
        </w:rPr>
        <w:t xml:space="preserve"> </w:t>
      </w:r>
      <w:r w:rsidRPr="00975ADF">
        <w:rPr>
          <w:bCs/>
          <w:sz w:val="28"/>
          <w:szCs w:val="22"/>
        </w:rPr>
        <w:t>из</w:t>
      </w:r>
      <w:r w:rsidR="00E45DA2">
        <w:rPr>
          <w:bCs/>
          <w:sz w:val="28"/>
          <w:szCs w:val="22"/>
        </w:rPr>
        <w:t xml:space="preserve"> </w:t>
      </w:r>
      <w:r w:rsidRPr="00975ADF">
        <w:rPr>
          <w:bCs/>
          <w:sz w:val="28"/>
          <w:szCs w:val="22"/>
        </w:rPr>
        <w:t>спроса»</w:t>
      </w:r>
    </w:p>
    <w:p w:rsidR="00EA14B7" w:rsidRDefault="00EA14B7"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Важно</w:t>
      </w:r>
      <w:r w:rsidR="00E45DA2">
        <w:rPr>
          <w:sz w:val="28"/>
          <w:szCs w:val="24"/>
        </w:rPr>
        <w:t xml:space="preserve"> </w:t>
      </w:r>
      <w:r w:rsidRPr="00975ADF">
        <w:rPr>
          <w:sz w:val="28"/>
          <w:szCs w:val="24"/>
        </w:rPr>
        <w:t>определение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ориентацией</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учетом</w:t>
      </w:r>
      <w:r w:rsidR="00E45DA2">
        <w:rPr>
          <w:sz w:val="28"/>
          <w:szCs w:val="24"/>
        </w:rPr>
        <w:t xml:space="preserve"> </w:t>
      </w:r>
      <w:r w:rsidRPr="00975ADF">
        <w:rPr>
          <w:sz w:val="28"/>
          <w:szCs w:val="24"/>
        </w:rPr>
        <w:t>состояния</w:t>
      </w:r>
      <w:r w:rsidR="00E45DA2">
        <w:rPr>
          <w:sz w:val="28"/>
          <w:szCs w:val="24"/>
        </w:rPr>
        <w:t xml:space="preserve"> </w:t>
      </w:r>
      <w:r w:rsidRPr="00975ADF">
        <w:rPr>
          <w:sz w:val="28"/>
          <w:szCs w:val="24"/>
        </w:rPr>
        <w:t>конкуренции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Хотя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хочется,</w:t>
      </w:r>
      <w:r w:rsidR="00E45DA2">
        <w:rPr>
          <w:sz w:val="28"/>
          <w:szCs w:val="24"/>
        </w:rPr>
        <w:t xml:space="preserve"> </w:t>
      </w:r>
      <w:r w:rsidRPr="00975ADF">
        <w:rPr>
          <w:sz w:val="28"/>
          <w:szCs w:val="24"/>
        </w:rPr>
        <w:t>чтобы</w:t>
      </w:r>
      <w:r w:rsidR="00E45DA2">
        <w:rPr>
          <w:sz w:val="28"/>
          <w:szCs w:val="24"/>
        </w:rPr>
        <w:t xml:space="preserve"> </w:t>
      </w:r>
      <w:r w:rsidRPr="00975ADF">
        <w:rPr>
          <w:sz w:val="28"/>
          <w:szCs w:val="24"/>
        </w:rPr>
        <w:t>рассчитываемая</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покрывала</w:t>
      </w:r>
      <w:r w:rsidR="00E45DA2">
        <w:rPr>
          <w:sz w:val="28"/>
          <w:szCs w:val="24"/>
        </w:rPr>
        <w:t xml:space="preserve"> </w:t>
      </w:r>
      <w:r w:rsidRPr="00975ADF">
        <w:rPr>
          <w:sz w:val="28"/>
          <w:szCs w:val="24"/>
        </w:rPr>
        <w:t>себестоимость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целевую</w:t>
      </w:r>
      <w:r w:rsidR="00E45DA2">
        <w:rPr>
          <w:sz w:val="28"/>
          <w:szCs w:val="24"/>
        </w:rPr>
        <w:t xml:space="preserve"> </w:t>
      </w:r>
      <w:r w:rsidRPr="00975ADF">
        <w:rPr>
          <w:sz w:val="28"/>
          <w:szCs w:val="24"/>
        </w:rPr>
        <w:t>прибыль,</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она</w:t>
      </w:r>
      <w:r w:rsidR="00E45DA2">
        <w:rPr>
          <w:sz w:val="28"/>
          <w:szCs w:val="24"/>
        </w:rPr>
        <w:t xml:space="preserve"> </w:t>
      </w:r>
      <w:r w:rsidRPr="00975ADF">
        <w:rPr>
          <w:sz w:val="28"/>
          <w:szCs w:val="24"/>
        </w:rPr>
        <w:t>была</w:t>
      </w:r>
      <w:r w:rsidR="00E45DA2">
        <w:rPr>
          <w:sz w:val="28"/>
          <w:szCs w:val="24"/>
        </w:rPr>
        <w:t xml:space="preserve"> </w:t>
      </w:r>
      <w:r w:rsidRPr="00975ADF">
        <w:rPr>
          <w:sz w:val="28"/>
          <w:szCs w:val="24"/>
        </w:rPr>
        <w:t>определена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игнорированием</w:t>
      </w:r>
      <w:r w:rsidR="00E45DA2">
        <w:rPr>
          <w:sz w:val="28"/>
          <w:szCs w:val="24"/>
        </w:rPr>
        <w:t xml:space="preserve"> </w:t>
      </w:r>
      <w:r w:rsidRPr="00975ADF">
        <w:rPr>
          <w:sz w:val="28"/>
          <w:szCs w:val="24"/>
        </w:rPr>
        <w:t>изменений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требований</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отражающего</w:t>
      </w:r>
      <w:r w:rsidR="00E45DA2">
        <w:rPr>
          <w:sz w:val="28"/>
          <w:szCs w:val="24"/>
        </w:rPr>
        <w:t xml:space="preserve"> </w:t>
      </w:r>
      <w:r w:rsidRPr="00975ADF">
        <w:rPr>
          <w:sz w:val="28"/>
          <w:szCs w:val="24"/>
        </w:rPr>
        <w:t>покупательную</w:t>
      </w:r>
      <w:r w:rsidR="00E45DA2">
        <w:rPr>
          <w:sz w:val="28"/>
          <w:szCs w:val="24"/>
        </w:rPr>
        <w:t xml:space="preserve"> </w:t>
      </w:r>
      <w:r w:rsidRPr="00975ADF">
        <w:rPr>
          <w:sz w:val="28"/>
          <w:szCs w:val="24"/>
        </w:rPr>
        <w:t>способность</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данное</w:t>
      </w:r>
      <w:r w:rsidR="00E45DA2">
        <w:rPr>
          <w:sz w:val="28"/>
          <w:szCs w:val="24"/>
        </w:rPr>
        <w:t xml:space="preserve"> </w:t>
      </w:r>
      <w:r w:rsidRPr="00975ADF">
        <w:rPr>
          <w:sz w:val="28"/>
          <w:szCs w:val="24"/>
        </w:rPr>
        <w:t>обстоятельство</w:t>
      </w:r>
      <w:r w:rsidR="00E45DA2">
        <w:rPr>
          <w:sz w:val="28"/>
          <w:szCs w:val="24"/>
        </w:rPr>
        <w:t xml:space="preserve"> </w:t>
      </w:r>
      <w:r w:rsidRPr="00975ADF">
        <w:rPr>
          <w:sz w:val="28"/>
          <w:szCs w:val="24"/>
        </w:rPr>
        <w:t>нередко</w:t>
      </w:r>
      <w:r w:rsidR="00E45DA2">
        <w:rPr>
          <w:sz w:val="28"/>
          <w:szCs w:val="24"/>
        </w:rPr>
        <w:t xml:space="preserve"> </w:t>
      </w:r>
      <w:r w:rsidRPr="00975ADF">
        <w:rPr>
          <w:sz w:val="28"/>
          <w:szCs w:val="24"/>
        </w:rPr>
        <w:t>становится</w:t>
      </w:r>
      <w:r w:rsidR="00E45DA2">
        <w:rPr>
          <w:sz w:val="28"/>
          <w:szCs w:val="24"/>
        </w:rPr>
        <w:t xml:space="preserve"> </w:t>
      </w:r>
      <w:r w:rsidRPr="00975ADF">
        <w:rPr>
          <w:sz w:val="28"/>
          <w:szCs w:val="24"/>
        </w:rPr>
        <w:t>причиной</w:t>
      </w:r>
      <w:r w:rsidR="00E45DA2">
        <w:rPr>
          <w:sz w:val="28"/>
          <w:szCs w:val="24"/>
        </w:rPr>
        <w:t xml:space="preserve"> </w:t>
      </w:r>
      <w:r w:rsidRPr="00975ADF">
        <w:rPr>
          <w:sz w:val="28"/>
          <w:szCs w:val="24"/>
        </w:rPr>
        <w:t>срыва</w:t>
      </w:r>
      <w:r w:rsidR="00E45DA2">
        <w:rPr>
          <w:sz w:val="28"/>
          <w:szCs w:val="24"/>
        </w:rPr>
        <w:t xml:space="preserve"> </w:t>
      </w:r>
      <w:r w:rsidRPr="00975ADF">
        <w:rPr>
          <w:sz w:val="28"/>
          <w:szCs w:val="24"/>
        </w:rPr>
        <w:t>планов</w:t>
      </w:r>
      <w:r w:rsidR="00E45DA2">
        <w:rPr>
          <w:sz w:val="28"/>
          <w:szCs w:val="24"/>
        </w:rPr>
        <w:t xml:space="preserve"> </w:t>
      </w:r>
      <w:r w:rsidRPr="00975ADF">
        <w:rPr>
          <w:sz w:val="28"/>
          <w:szCs w:val="24"/>
        </w:rPr>
        <w:t>финансовой</w:t>
      </w:r>
      <w:r w:rsidR="00E45DA2">
        <w:rPr>
          <w:sz w:val="28"/>
          <w:szCs w:val="24"/>
        </w:rPr>
        <w:t xml:space="preserve"> </w:t>
      </w:r>
      <w:r w:rsidRPr="00975ADF">
        <w:rPr>
          <w:sz w:val="28"/>
          <w:szCs w:val="24"/>
        </w:rPr>
        <w:t>деятельности</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дифференциация</w:t>
      </w:r>
      <w:r w:rsidR="00E45DA2">
        <w:rPr>
          <w:sz w:val="28"/>
          <w:szCs w:val="24"/>
        </w:rPr>
        <w:t xml:space="preserve"> </w:t>
      </w:r>
      <w:r w:rsidRPr="00975ADF">
        <w:rPr>
          <w:sz w:val="28"/>
          <w:szCs w:val="24"/>
        </w:rPr>
        <w:t>соответствующих</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принимается</w:t>
      </w:r>
      <w:r w:rsidR="00E45DA2">
        <w:rPr>
          <w:sz w:val="28"/>
          <w:szCs w:val="24"/>
        </w:rPr>
        <w:t xml:space="preserve"> </w:t>
      </w:r>
      <w:r w:rsidRPr="00975ADF">
        <w:rPr>
          <w:sz w:val="28"/>
          <w:szCs w:val="24"/>
        </w:rPr>
        <w:t>покупателями,</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оказывается</w:t>
      </w:r>
      <w:r w:rsidR="00E45DA2">
        <w:rPr>
          <w:sz w:val="28"/>
          <w:szCs w:val="24"/>
        </w:rPr>
        <w:t xml:space="preserve"> </w:t>
      </w:r>
      <w:r w:rsidRPr="00975ADF">
        <w:rPr>
          <w:sz w:val="28"/>
          <w:szCs w:val="24"/>
        </w:rPr>
        <w:t>возможным</w:t>
      </w:r>
      <w:r w:rsidR="00E45DA2">
        <w:rPr>
          <w:sz w:val="28"/>
          <w:szCs w:val="24"/>
        </w:rPr>
        <w:t xml:space="preserve"> </w:t>
      </w:r>
      <w:r w:rsidRPr="00975ADF">
        <w:rPr>
          <w:sz w:val="28"/>
          <w:szCs w:val="24"/>
        </w:rPr>
        <w:t>контролировать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регулировать</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определять</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уровне,</w:t>
      </w:r>
      <w:r w:rsidR="00E45DA2">
        <w:rPr>
          <w:sz w:val="28"/>
          <w:szCs w:val="24"/>
        </w:rPr>
        <w:t xml:space="preserve"> </w:t>
      </w:r>
      <w:r w:rsidRPr="00975ADF">
        <w:rPr>
          <w:sz w:val="28"/>
          <w:szCs w:val="24"/>
        </w:rPr>
        <w:t>обеспечивающем</w:t>
      </w:r>
      <w:r w:rsidR="00E45DA2">
        <w:rPr>
          <w:sz w:val="28"/>
          <w:szCs w:val="24"/>
        </w:rPr>
        <w:t xml:space="preserve"> </w:t>
      </w:r>
      <w:r w:rsidRPr="00975ADF">
        <w:rPr>
          <w:sz w:val="28"/>
          <w:szCs w:val="24"/>
        </w:rPr>
        <w:t>получение</w:t>
      </w:r>
      <w:r w:rsidR="00E45DA2">
        <w:rPr>
          <w:sz w:val="28"/>
          <w:szCs w:val="24"/>
        </w:rPr>
        <w:t xml:space="preserve"> </w:t>
      </w:r>
      <w:r w:rsidRPr="00975ADF">
        <w:rPr>
          <w:sz w:val="28"/>
          <w:szCs w:val="24"/>
        </w:rPr>
        <w:t>максимально</w:t>
      </w:r>
      <w:r w:rsidR="00E45DA2">
        <w:rPr>
          <w:sz w:val="28"/>
          <w:szCs w:val="24"/>
        </w:rPr>
        <w:t xml:space="preserve"> </w:t>
      </w:r>
      <w:r w:rsidRPr="00975ADF">
        <w:rPr>
          <w:sz w:val="28"/>
          <w:szCs w:val="24"/>
        </w:rPr>
        <w:t>возможных</w:t>
      </w:r>
      <w:r w:rsidR="00E45DA2">
        <w:rPr>
          <w:sz w:val="28"/>
          <w:szCs w:val="24"/>
        </w:rPr>
        <w:t xml:space="preserve"> </w:t>
      </w:r>
      <w:r w:rsidRPr="00975ADF">
        <w:rPr>
          <w:sz w:val="28"/>
          <w:szCs w:val="24"/>
        </w:rPr>
        <w:t>прибылей</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фирмы</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Суть</w:t>
      </w:r>
      <w:r w:rsidR="00E45DA2">
        <w:rPr>
          <w:sz w:val="28"/>
          <w:szCs w:val="24"/>
        </w:rPr>
        <w:t xml:space="preserve"> </w:t>
      </w:r>
      <w:r w:rsidRPr="00975ADF">
        <w:rPr>
          <w:sz w:val="28"/>
          <w:szCs w:val="24"/>
        </w:rPr>
        <w:t>данного</w:t>
      </w:r>
      <w:r w:rsidR="00E45DA2">
        <w:rPr>
          <w:sz w:val="28"/>
          <w:szCs w:val="24"/>
        </w:rPr>
        <w:t xml:space="preserve"> </w:t>
      </w:r>
      <w:r w:rsidRPr="00975ADF">
        <w:rPr>
          <w:sz w:val="28"/>
          <w:szCs w:val="24"/>
        </w:rPr>
        <w:t>подхода</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ценообразованию</w:t>
      </w:r>
      <w:r w:rsidR="00E45DA2">
        <w:rPr>
          <w:sz w:val="28"/>
          <w:szCs w:val="24"/>
        </w:rPr>
        <w:t xml:space="preserve"> </w:t>
      </w:r>
      <w:r w:rsidRPr="00975ADF">
        <w:rPr>
          <w:sz w:val="28"/>
          <w:szCs w:val="24"/>
        </w:rPr>
        <w:t>состоит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том,</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надо</w:t>
      </w:r>
      <w:r w:rsidR="00E45DA2">
        <w:rPr>
          <w:sz w:val="28"/>
          <w:szCs w:val="24"/>
        </w:rPr>
        <w:t xml:space="preserve"> </w:t>
      </w:r>
      <w:r w:rsidRPr="00975ADF">
        <w:rPr>
          <w:sz w:val="28"/>
          <w:szCs w:val="24"/>
        </w:rPr>
        <w:t>установить</w:t>
      </w:r>
      <w:r w:rsidR="00E45DA2">
        <w:rPr>
          <w:sz w:val="28"/>
          <w:szCs w:val="24"/>
        </w:rPr>
        <w:t xml:space="preserve"> </w:t>
      </w:r>
      <w:r w:rsidRPr="00975ADF">
        <w:rPr>
          <w:sz w:val="28"/>
          <w:szCs w:val="24"/>
        </w:rPr>
        <w:t>такую</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которую</w:t>
      </w:r>
      <w:r w:rsidR="00E45DA2">
        <w:rPr>
          <w:sz w:val="28"/>
          <w:szCs w:val="24"/>
        </w:rPr>
        <w:t xml:space="preserve"> </w:t>
      </w:r>
      <w:r w:rsidRPr="00975ADF">
        <w:rPr>
          <w:sz w:val="28"/>
          <w:szCs w:val="24"/>
        </w:rPr>
        <w:t>покупатель</w:t>
      </w:r>
      <w:r w:rsidR="00E45DA2">
        <w:rPr>
          <w:sz w:val="28"/>
          <w:szCs w:val="24"/>
        </w:rPr>
        <w:t xml:space="preserve"> </w:t>
      </w:r>
      <w:r w:rsidRPr="00975ADF">
        <w:rPr>
          <w:sz w:val="28"/>
          <w:szCs w:val="24"/>
        </w:rPr>
        <w:t>готов</w:t>
      </w:r>
      <w:r w:rsidR="00E45DA2">
        <w:rPr>
          <w:sz w:val="28"/>
          <w:szCs w:val="24"/>
        </w:rPr>
        <w:t xml:space="preserve"> </w:t>
      </w:r>
      <w:r w:rsidRPr="00975ADF">
        <w:rPr>
          <w:sz w:val="28"/>
          <w:szCs w:val="24"/>
        </w:rPr>
        <w:t>заплатить</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данный</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сожалению,</w:t>
      </w:r>
      <w:r w:rsidR="00E45DA2">
        <w:rPr>
          <w:sz w:val="28"/>
          <w:szCs w:val="24"/>
        </w:rPr>
        <w:t xml:space="preserve"> </w:t>
      </w:r>
      <w:r w:rsidRPr="00975ADF">
        <w:rPr>
          <w:sz w:val="28"/>
          <w:szCs w:val="24"/>
        </w:rPr>
        <w:t>покупатели</w:t>
      </w:r>
      <w:r w:rsidR="00E45DA2">
        <w:rPr>
          <w:sz w:val="28"/>
          <w:szCs w:val="24"/>
        </w:rPr>
        <w:t xml:space="preserve"> </w:t>
      </w:r>
      <w:r w:rsidRPr="00975ADF">
        <w:rPr>
          <w:sz w:val="28"/>
          <w:szCs w:val="24"/>
        </w:rPr>
        <w:t>редко</w:t>
      </w:r>
      <w:r w:rsidR="00E45DA2">
        <w:rPr>
          <w:sz w:val="28"/>
          <w:szCs w:val="24"/>
        </w:rPr>
        <w:t xml:space="preserve"> </w:t>
      </w:r>
      <w:r w:rsidRPr="00975ADF">
        <w:rPr>
          <w:sz w:val="28"/>
          <w:szCs w:val="24"/>
        </w:rPr>
        <w:t>сообщают</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том,</w:t>
      </w:r>
      <w:r w:rsidR="00E45DA2">
        <w:rPr>
          <w:sz w:val="28"/>
          <w:szCs w:val="24"/>
        </w:rPr>
        <w:t xml:space="preserve"> </w:t>
      </w:r>
      <w:r w:rsidRPr="00975ADF">
        <w:rPr>
          <w:sz w:val="28"/>
          <w:szCs w:val="24"/>
        </w:rPr>
        <w:t>сколько</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готовы</w:t>
      </w:r>
      <w:r w:rsidR="00E45DA2">
        <w:rPr>
          <w:sz w:val="28"/>
          <w:szCs w:val="24"/>
        </w:rPr>
        <w:t xml:space="preserve"> </w:t>
      </w:r>
      <w:r w:rsidRPr="00975ADF">
        <w:rPr>
          <w:sz w:val="28"/>
          <w:szCs w:val="24"/>
        </w:rPr>
        <w:t>заплатить.</w:t>
      </w:r>
      <w:r w:rsidR="00E45DA2">
        <w:rPr>
          <w:sz w:val="28"/>
          <w:szCs w:val="24"/>
        </w:rPr>
        <w:t xml:space="preserve"> </w:t>
      </w:r>
      <w:r w:rsidRPr="00975ADF">
        <w:rPr>
          <w:sz w:val="28"/>
          <w:szCs w:val="24"/>
        </w:rPr>
        <w:t>Продавец</w:t>
      </w:r>
      <w:r w:rsidR="00E45DA2">
        <w:rPr>
          <w:sz w:val="28"/>
          <w:szCs w:val="24"/>
        </w:rPr>
        <w:t xml:space="preserve"> </w:t>
      </w:r>
      <w:r w:rsidRPr="00975ADF">
        <w:rPr>
          <w:sz w:val="28"/>
          <w:szCs w:val="24"/>
        </w:rPr>
        <w:t>должен</w:t>
      </w:r>
      <w:r w:rsidR="00E45DA2">
        <w:rPr>
          <w:sz w:val="28"/>
          <w:szCs w:val="24"/>
        </w:rPr>
        <w:t xml:space="preserve"> </w:t>
      </w:r>
      <w:r w:rsidRPr="00975ADF">
        <w:rPr>
          <w:sz w:val="28"/>
          <w:szCs w:val="24"/>
        </w:rPr>
        <w:t>сам</w:t>
      </w:r>
      <w:r w:rsidR="00E45DA2">
        <w:rPr>
          <w:sz w:val="28"/>
          <w:szCs w:val="24"/>
        </w:rPr>
        <w:t xml:space="preserve"> </w:t>
      </w:r>
      <w:r w:rsidRPr="00975ADF">
        <w:rPr>
          <w:sz w:val="28"/>
          <w:szCs w:val="24"/>
        </w:rPr>
        <w:t>назвать</w:t>
      </w:r>
      <w:r w:rsidR="00E45DA2">
        <w:rPr>
          <w:sz w:val="28"/>
          <w:szCs w:val="24"/>
        </w:rPr>
        <w:t xml:space="preserve"> </w:t>
      </w:r>
      <w:r w:rsidRPr="00975ADF">
        <w:rPr>
          <w:sz w:val="28"/>
          <w:szCs w:val="24"/>
        </w:rPr>
        <w:t>цену.</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Здесь</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назначении</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советником</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стать</w:t>
      </w:r>
      <w:r w:rsidR="00E45DA2">
        <w:rPr>
          <w:sz w:val="28"/>
          <w:szCs w:val="24"/>
        </w:rPr>
        <w:t xml:space="preserve"> </w:t>
      </w:r>
      <w:r w:rsidRPr="00975ADF">
        <w:rPr>
          <w:sz w:val="28"/>
          <w:szCs w:val="24"/>
        </w:rPr>
        <w:t>уровень</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аналогичные</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продаже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обратить</w:t>
      </w:r>
      <w:r w:rsidR="00E45DA2">
        <w:rPr>
          <w:sz w:val="28"/>
          <w:szCs w:val="24"/>
        </w:rPr>
        <w:t xml:space="preserve"> </w:t>
      </w:r>
      <w:r w:rsidRPr="00975ADF">
        <w:rPr>
          <w:sz w:val="28"/>
          <w:szCs w:val="24"/>
        </w:rPr>
        <w:t>внимание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аналогов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магазинах,</w:t>
      </w:r>
      <w:r w:rsidR="00E45DA2">
        <w:rPr>
          <w:sz w:val="28"/>
          <w:szCs w:val="24"/>
        </w:rPr>
        <w:t xml:space="preserve"> </w:t>
      </w:r>
      <w:r w:rsidRPr="00975ADF">
        <w:rPr>
          <w:sz w:val="28"/>
          <w:szCs w:val="24"/>
        </w:rPr>
        <w:t>супермаркетах,</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оптовых</w:t>
      </w:r>
      <w:r w:rsidR="00E45DA2">
        <w:rPr>
          <w:sz w:val="28"/>
          <w:szCs w:val="24"/>
        </w:rPr>
        <w:t xml:space="preserve"> </w:t>
      </w:r>
      <w:r w:rsidRPr="00975ADF">
        <w:rPr>
          <w:sz w:val="28"/>
          <w:szCs w:val="24"/>
        </w:rPr>
        <w:t>складах,</w:t>
      </w:r>
      <w:r w:rsidR="00E45DA2">
        <w:rPr>
          <w:sz w:val="28"/>
          <w:szCs w:val="24"/>
        </w:rPr>
        <w:t xml:space="preserve"> </w:t>
      </w:r>
      <w:r w:rsidRPr="00975ADF">
        <w:rPr>
          <w:sz w:val="28"/>
          <w:szCs w:val="24"/>
        </w:rPr>
        <w:t>магазинах</w:t>
      </w:r>
      <w:r w:rsidR="00E45DA2">
        <w:rPr>
          <w:sz w:val="28"/>
          <w:szCs w:val="24"/>
        </w:rPr>
        <w:t xml:space="preserve"> </w:t>
      </w:r>
      <w:r w:rsidRPr="00975ADF">
        <w:rPr>
          <w:sz w:val="28"/>
          <w:szCs w:val="24"/>
        </w:rPr>
        <w:t>сниженных</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каталогах</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заказов</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почте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других</w:t>
      </w:r>
      <w:r w:rsidR="00E45DA2">
        <w:rPr>
          <w:sz w:val="28"/>
          <w:szCs w:val="24"/>
        </w:rPr>
        <w:t xml:space="preserve"> </w:t>
      </w:r>
      <w:r w:rsidRPr="00975ADF">
        <w:rPr>
          <w:sz w:val="28"/>
          <w:szCs w:val="24"/>
        </w:rPr>
        <w:t>возможных</w:t>
      </w:r>
      <w:r w:rsidR="00E45DA2">
        <w:rPr>
          <w:sz w:val="28"/>
          <w:szCs w:val="24"/>
        </w:rPr>
        <w:t xml:space="preserve"> </w:t>
      </w:r>
      <w:r w:rsidRPr="00975ADF">
        <w:rPr>
          <w:sz w:val="28"/>
          <w:szCs w:val="24"/>
        </w:rPr>
        <w:t>торговых</w:t>
      </w:r>
      <w:r w:rsidR="00E45DA2">
        <w:rPr>
          <w:sz w:val="28"/>
          <w:szCs w:val="24"/>
        </w:rPr>
        <w:t xml:space="preserve"> </w:t>
      </w:r>
      <w:r w:rsidRPr="00975ADF">
        <w:rPr>
          <w:sz w:val="28"/>
          <w:szCs w:val="24"/>
        </w:rPr>
        <w:t>точках.</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имеется</w:t>
      </w:r>
      <w:r w:rsidR="00E45DA2">
        <w:rPr>
          <w:sz w:val="28"/>
          <w:szCs w:val="24"/>
        </w:rPr>
        <w:t xml:space="preserve"> </w:t>
      </w:r>
      <w:r w:rsidRPr="00975ADF">
        <w:rPr>
          <w:sz w:val="28"/>
          <w:szCs w:val="24"/>
        </w:rPr>
        <w:t>возможность,</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провести</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каких</w:t>
      </w:r>
      <w:r w:rsidR="00E45DA2">
        <w:rPr>
          <w:sz w:val="28"/>
          <w:szCs w:val="24"/>
        </w:rPr>
        <w:t xml:space="preserve"> </w:t>
      </w:r>
      <w:r w:rsidRPr="00975ADF">
        <w:rPr>
          <w:sz w:val="28"/>
          <w:szCs w:val="24"/>
        </w:rPr>
        <w:t>материалов</w:t>
      </w:r>
      <w:r w:rsidR="00E45DA2">
        <w:rPr>
          <w:sz w:val="28"/>
          <w:szCs w:val="24"/>
        </w:rPr>
        <w:t xml:space="preserve"> </w:t>
      </w:r>
      <w:r w:rsidRPr="00975ADF">
        <w:rPr>
          <w:sz w:val="28"/>
          <w:szCs w:val="24"/>
        </w:rPr>
        <w:t>сделаны</w:t>
      </w:r>
      <w:r w:rsidR="00E45DA2">
        <w:rPr>
          <w:sz w:val="28"/>
          <w:szCs w:val="24"/>
        </w:rPr>
        <w:t xml:space="preserve"> </w:t>
      </w:r>
      <w:r w:rsidRPr="00975ADF">
        <w:rPr>
          <w:sz w:val="28"/>
          <w:szCs w:val="24"/>
        </w:rPr>
        <w:t>аналоги,</w:t>
      </w:r>
      <w:r w:rsidR="00E45DA2">
        <w:rPr>
          <w:sz w:val="28"/>
          <w:szCs w:val="24"/>
        </w:rPr>
        <w:t xml:space="preserve"> </w:t>
      </w:r>
      <w:r w:rsidRPr="00975ADF">
        <w:rPr>
          <w:sz w:val="28"/>
          <w:szCs w:val="24"/>
        </w:rPr>
        <w:t>каково</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качество.</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оправдана</w:t>
      </w:r>
      <w:r w:rsidR="00E45DA2">
        <w:rPr>
          <w:sz w:val="28"/>
          <w:szCs w:val="24"/>
        </w:rPr>
        <w:t xml:space="preserve"> </w:t>
      </w:r>
      <w:r w:rsidRPr="00975ADF">
        <w:rPr>
          <w:sz w:val="28"/>
          <w:szCs w:val="24"/>
        </w:rPr>
        <w:t>высококачественными</w:t>
      </w:r>
      <w:r w:rsidR="00E45DA2">
        <w:rPr>
          <w:sz w:val="28"/>
          <w:szCs w:val="24"/>
        </w:rPr>
        <w:t xml:space="preserve"> </w:t>
      </w:r>
      <w:r w:rsidRPr="00975ADF">
        <w:rPr>
          <w:sz w:val="28"/>
          <w:szCs w:val="24"/>
        </w:rPr>
        <w:t>материалами,</w:t>
      </w:r>
      <w:r w:rsidR="00E45DA2">
        <w:rPr>
          <w:sz w:val="28"/>
          <w:szCs w:val="24"/>
        </w:rPr>
        <w:t xml:space="preserve"> </w:t>
      </w:r>
      <w:r w:rsidRPr="00975ADF">
        <w:rPr>
          <w:sz w:val="28"/>
          <w:szCs w:val="24"/>
        </w:rPr>
        <w:t>великолепным</w:t>
      </w:r>
      <w:r w:rsidR="00E45DA2">
        <w:rPr>
          <w:sz w:val="28"/>
          <w:szCs w:val="24"/>
        </w:rPr>
        <w:t xml:space="preserve"> </w:t>
      </w:r>
      <w:r w:rsidRPr="00975ADF">
        <w:rPr>
          <w:sz w:val="28"/>
          <w:szCs w:val="24"/>
        </w:rPr>
        <w:t>дизайном</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т.п.</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такой</w:t>
      </w:r>
      <w:r w:rsidR="00E45DA2">
        <w:rPr>
          <w:sz w:val="28"/>
          <w:szCs w:val="24"/>
        </w:rPr>
        <w:t xml:space="preserve"> </w:t>
      </w:r>
      <w:r w:rsidRPr="00975ADF">
        <w:rPr>
          <w:sz w:val="28"/>
          <w:szCs w:val="24"/>
        </w:rPr>
        <w:t>системе</w:t>
      </w:r>
      <w:r w:rsidR="00E45DA2">
        <w:rPr>
          <w:sz w:val="28"/>
          <w:szCs w:val="24"/>
        </w:rPr>
        <w:t xml:space="preserve"> </w:t>
      </w:r>
      <w:r w:rsidRPr="00975ADF">
        <w:rPr>
          <w:sz w:val="28"/>
          <w:szCs w:val="24"/>
        </w:rPr>
        <w:t>лучше</w:t>
      </w:r>
      <w:r w:rsidR="00E45DA2">
        <w:rPr>
          <w:sz w:val="28"/>
          <w:szCs w:val="24"/>
        </w:rPr>
        <w:t xml:space="preserve"> </w:t>
      </w:r>
      <w:r w:rsidRPr="00975ADF">
        <w:rPr>
          <w:sz w:val="28"/>
          <w:szCs w:val="24"/>
        </w:rPr>
        <w:t>назначать</w:t>
      </w:r>
      <w:r w:rsidR="00E45DA2">
        <w:rPr>
          <w:sz w:val="28"/>
          <w:szCs w:val="24"/>
        </w:rPr>
        <w:t xml:space="preserve"> </w:t>
      </w:r>
      <w:r w:rsidRPr="00975ADF">
        <w:rPr>
          <w:sz w:val="28"/>
          <w:szCs w:val="24"/>
        </w:rPr>
        <w:t>высокую</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давать</w:t>
      </w:r>
      <w:r w:rsidR="00E45DA2">
        <w:rPr>
          <w:sz w:val="28"/>
          <w:szCs w:val="24"/>
        </w:rPr>
        <w:t xml:space="preserve"> </w:t>
      </w:r>
      <w:r w:rsidRPr="00975ADF">
        <w:rPr>
          <w:sz w:val="28"/>
          <w:szCs w:val="24"/>
        </w:rPr>
        <w:t>скидку,</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продавать</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нормальной</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сразу.</w:t>
      </w:r>
      <w:r w:rsidR="00E45DA2">
        <w:rPr>
          <w:sz w:val="28"/>
          <w:szCs w:val="24"/>
        </w:rPr>
        <w:t xml:space="preserve"> </w:t>
      </w:r>
      <w:r w:rsidRPr="00975ADF">
        <w:rPr>
          <w:sz w:val="28"/>
          <w:szCs w:val="24"/>
        </w:rPr>
        <w:t>Кроме</w:t>
      </w:r>
      <w:r w:rsidR="00E45DA2">
        <w:rPr>
          <w:sz w:val="28"/>
          <w:szCs w:val="24"/>
        </w:rPr>
        <w:t xml:space="preserve"> </w:t>
      </w:r>
      <w:r w:rsidRPr="00975ADF">
        <w:rPr>
          <w:sz w:val="28"/>
          <w:szCs w:val="24"/>
        </w:rPr>
        <w:t>того,</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торговле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розницу</w:t>
      </w:r>
      <w:r w:rsidR="00E45DA2">
        <w:rPr>
          <w:sz w:val="28"/>
          <w:szCs w:val="24"/>
        </w:rPr>
        <w:t xml:space="preserve"> </w:t>
      </w:r>
      <w:r w:rsidRPr="00975ADF">
        <w:rPr>
          <w:sz w:val="28"/>
          <w:szCs w:val="24"/>
        </w:rPr>
        <w:t>возможно</w:t>
      </w:r>
      <w:r w:rsidR="00E45DA2">
        <w:rPr>
          <w:sz w:val="28"/>
          <w:szCs w:val="24"/>
        </w:rPr>
        <w:t xml:space="preserve"> </w:t>
      </w:r>
      <w:r w:rsidRPr="00975ADF">
        <w:rPr>
          <w:sz w:val="28"/>
          <w:szCs w:val="24"/>
        </w:rPr>
        <w:t>установление</w:t>
      </w:r>
      <w:r w:rsidR="00E45DA2">
        <w:rPr>
          <w:sz w:val="28"/>
          <w:szCs w:val="24"/>
        </w:rPr>
        <w:t xml:space="preserve"> </w:t>
      </w:r>
      <w:r w:rsidRPr="00975ADF">
        <w:rPr>
          <w:sz w:val="28"/>
          <w:szCs w:val="24"/>
        </w:rPr>
        <w:t>так</w:t>
      </w:r>
      <w:r w:rsidR="00E45DA2">
        <w:rPr>
          <w:sz w:val="28"/>
          <w:szCs w:val="24"/>
        </w:rPr>
        <w:t xml:space="preserve"> </w:t>
      </w:r>
      <w:r w:rsidRPr="00975ADF">
        <w:rPr>
          <w:sz w:val="28"/>
          <w:szCs w:val="24"/>
        </w:rPr>
        <w:t>называемых</w:t>
      </w:r>
      <w:r w:rsidR="00E45DA2">
        <w:rPr>
          <w:sz w:val="28"/>
          <w:szCs w:val="24"/>
        </w:rPr>
        <w:t xml:space="preserve"> </w:t>
      </w:r>
      <w:r w:rsidRPr="00975ADF">
        <w:rPr>
          <w:sz w:val="28"/>
          <w:szCs w:val="24"/>
        </w:rPr>
        <w:t>“психологических</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которые</w:t>
      </w:r>
      <w:r w:rsidR="00E45DA2">
        <w:rPr>
          <w:sz w:val="28"/>
          <w:szCs w:val="24"/>
        </w:rPr>
        <w:t xml:space="preserve"> </w:t>
      </w:r>
      <w:r w:rsidRPr="00975ADF">
        <w:rPr>
          <w:sz w:val="28"/>
          <w:szCs w:val="24"/>
        </w:rPr>
        <w:t>несколько</w:t>
      </w:r>
      <w:r w:rsidR="00E45DA2">
        <w:rPr>
          <w:sz w:val="28"/>
          <w:szCs w:val="24"/>
        </w:rPr>
        <w:t xml:space="preserve"> </w:t>
      </w:r>
      <w:r w:rsidRPr="00975ADF">
        <w:rPr>
          <w:sz w:val="28"/>
          <w:szCs w:val="24"/>
        </w:rPr>
        <w:t>ниже</w:t>
      </w:r>
      <w:r w:rsidR="00E45DA2">
        <w:rPr>
          <w:sz w:val="28"/>
          <w:szCs w:val="24"/>
        </w:rPr>
        <w:t xml:space="preserve"> </w:t>
      </w:r>
      <w:r w:rsidRPr="00975ADF">
        <w:rPr>
          <w:sz w:val="28"/>
          <w:szCs w:val="24"/>
        </w:rPr>
        <w:t>круглого</w:t>
      </w:r>
      <w:r w:rsidR="00E45DA2">
        <w:rPr>
          <w:sz w:val="28"/>
          <w:szCs w:val="24"/>
        </w:rPr>
        <w:t xml:space="preserve"> </w:t>
      </w:r>
      <w:r w:rsidRPr="00975ADF">
        <w:rPr>
          <w:sz w:val="28"/>
          <w:szCs w:val="24"/>
        </w:rPr>
        <w:t>числа,</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99.90</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999</w:t>
      </w:r>
      <w:r w:rsidR="00E45DA2">
        <w:rPr>
          <w:sz w:val="28"/>
          <w:szCs w:val="24"/>
        </w:rPr>
        <w:t xml:space="preserve"> </w:t>
      </w:r>
      <w:r w:rsidRPr="00975ADF">
        <w:rPr>
          <w:sz w:val="28"/>
          <w:szCs w:val="24"/>
        </w:rPr>
        <w:t>тыс.</w:t>
      </w:r>
      <w:r w:rsidR="00E45DA2">
        <w:rPr>
          <w:sz w:val="28"/>
          <w:szCs w:val="24"/>
        </w:rPr>
        <w:t xml:space="preserve"> </w:t>
      </w:r>
      <w:r w:rsidRPr="00975ADF">
        <w:rPr>
          <w:sz w:val="28"/>
          <w:szCs w:val="24"/>
        </w:rPr>
        <w:t>руб.</w:t>
      </w:r>
      <w:r w:rsidR="00E45DA2">
        <w:rPr>
          <w:sz w:val="28"/>
          <w:szCs w:val="24"/>
        </w:rPr>
        <w:t xml:space="preserve"> </w:t>
      </w:r>
      <w:r w:rsidRPr="00975ADF">
        <w:rPr>
          <w:sz w:val="28"/>
          <w:szCs w:val="24"/>
        </w:rPr>
        <w:t>Основная</w:t>
      </w:r>
      <w:r w:rsidR="00E45DA2">
        <w:rPr>
          <w:sz w:val="28"/>
          <w:szCs w:val="24"/>
        </w:rPr>
        <w:t xml:space="preserve"> </w:t>
      </w:r>
      <w:r w:rsidRPr="00975ADF">
        <w:rPr>
          <w:sz w:val="28"/>
          <w:szCs w:val="24"/>
        </w:rPr>
        <w:t>сложность</w:t>
      </w:r>
      <w:r w:rsidR="00E45DA2">
        <w:rPr>
          <w:sz w:val="28"/>
          <w:szCs w:val="24"/>
        </w:rPr>
        <w:t xml:space="preserve"> </w:t>
      </w:r>
      <w:r w:rsidRPr="00975ADF">
        <w:rPr>
          <w:sz w:val="28"/>
          <w:szCs w:val="24"/>
        </w:rPr>
        <w:t>ценообразования</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спросу</w:t>
      </w:r>
      <w:r w:rsidR="00E45DA2">
        <w:rPr>
          <w:sz w:val="28"/>
          <w:szCs w:val="24"/>
        </w:rPr>
        <w:t xml:space="preserve"> </w:t>
      </w:r>
      <w:r w:rsidRPr="00975ADF">
        <w:rPr>
          <w:sz w:val="28"/>
          <w:szCs w:val="24"/>
        </w:rPr>
        <w:t>заключается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том,</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должна</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такой,</w:t>
      </w:r>
      <w:r w:rsidR="00E45DA2">
        <w:rPr>
          <w:sz w:val="28"/>
          <w:szCs w:val="24"/>
        </w:rPr>
        <w:t xml:space="preserve"> </w:t>
      </w:r>
      <w:r w:rsidRPr="00975ADF">
        <w:rPr>
          <w:sz w:val="28"/>
          <w:szCs w:val="24"/>
        </w:rPr>
        <w:t>которую</w:t>
      </w:r>
      <w:r w:rsidR="00E45DA2">
        <w:rPr>
          <w:sz w:val="28"/>
          <w:szCs w:val="24"/>
        </w:rPr>
        <w:t xml:space="preserve"> </w:t>
      </w:r>
      <w:r w:rsidRPr="00975ADF">
        <w:rPr>
          <w:sz w:val="28"/>
          <w:szCs w:val="24"/>
        </w:rPr>
        <w:t>заплатит</w:t>
      </w:r>
      <w:r w:rsidR="00E45DA2">
        <w:rPr>
          <w:sz w:val="28"/>
          <w:szCs w:val="24"/>
        </w:rPr>
        <w:t xml:space="preserve"> </w:t>
      </w:r>
      <w:r w:rsidRPr="00975ADF">
        <w:rPr>
          <w:sz w:val="28"/>
          <w:szCs w:val="24"/>
        </w:rPr>
        <w:t>покупатель,</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установить</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предстоит</w:t>
      </w:r>
      <w:r w:rsidR="00E45DA2">
        <w:rPr>
          <w:sz w:val="28"/>
          <w:szCs w:val="24"/>
        </w:rPr>
        <w:t xml:space="preserve"> </w:t>
      </w:r>
      <w:r w:rsidRPr="00975ADF">
        <w:rPr>
          <w:sz w:val="28"/>
          <w:szCs w:val="24"/>
        </w:rPr>
        <w:t>продавцу.</w:t>
      </w:r>
      <w:r w:rsidR="00E45DA2">
        <w:rPr>
          <w:sz w:val="28"/>
          <w:szCs w:val="24"/>
        </w:rPr>
        <w:t xml:space="preserve"> </w:t>
      </w:r>
      <w:r w:rsidRPr="00975ADF">
        <w:rPr>
          <w:sz w:val="28"/>
          <w:szCs w:val="24"/>
        </w:rPr>
        <w:t>Какая</w:t>
      </w:r>
      <w:r w:rsidR="00E45DA2">
        <w:rPr>
          <w:sz w:val="28"/>
          <w:szCs w:val="24"/>
        </w:rPr>
        <w:t xml:space="preserve"> </w:t>
      </w:r>
      <w:r w:rsidRPr="00975ADF">
        <w:rPr>
          <w:sz w:val="28"/>
          <w:szCs w:val="24"/>
        </w:rPr>
        <w:t>бы</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была</w:t>
      </w:r>
      <w:r w:rsidR="00E45DA2">
        <w:rPr>
          <w:sz w:val="28"/>
          <w:szCs w:val="24"/>
        </w:rPr>
        <w:t xml:space="preserve"> </w:t>
      </w:r>
      <w:r w:rsidRPr="00975ADF">
        <w:rPr>
          <w:sz w:val="28"/>
          <w:szCs w:val="24"/>
        </w:rPr>
        <w:t>назначена,</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существует</w:t>
      </w:r>
      <w:r w:rsidR="00E45DA2">
        <w:rPr>
          <w:sz w:val="28"/>
          <w:szCs w:val="24"/>
        </w:rPr>
        <w:t xml:space="preserve"> </w:t>
      </w:r>
      <w:r w:rsidRPr="00975ADF">
        <w:rPr>
          <w:sz w:val="28"/>
          <w:szCs w:val="24"/>
        </w:rPr>
        <w:t>гарантий,</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будет</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ней</w:t>
      </w:r>
      <w:r w:rsidR="00E45DA2">
        <w:rPr>
          <w:sz w:val="28"/>
          <w:szCs w:val="24"/>
        </w:rPr>
        <w:t xml:space="preserve"> </w:t>
      </w:r>
      <w:r w:rsidRPr="00975ADF">
        <w:rPr>
          <w:sz w:val="28"/>
          <w:szCs w:val="24"/>
        </w:rPr>
        <w:t>пользоваться</w:t>
      </w:r>
      <w:r w:rsidR="00E45DA2">
        <w:rPr>
          <w:sz w:val="28"/>
          <w:szCs w:val="24"/>
        </w:rPr>
        <w:t xml:space="preserve"> </w:t>
      </w:r>
      <w:r w:rsidRPr="00975ADF">
        <w:rPr>
          <w:sz w:val="28"/>
          <w:szCs w:val="24"/>
        </w:rPr>
        <w:t>спросом.</w:t>
      </w:r>
      <w:r w:rsidR="00E45DA2">
        <w:rPr>
          <w:sz w:val="28"/>
          <w:szCs w:val="24"/>
        </w:rPr>
        <w:t xml:space="preserve"> </w:t>
      </w:r>
      <w:r w:rsidRPr="00975ADF">
        <w:rPr>
          <w:sz w:val="28"/>
          <w:szCs w:val="24"/>
        </w:rPr>
        <w:t>Таким</w:t>
      </w:r>
      <w:r w:rsidR="00E45DA2">
        <w:rPr>
          <w:sz w:val="28"/>
          <w:szCs w:val="24"/>
        </w:rPr>
        <w:t xml:space="preserve"> </w:t>
      </w:r>
      <w:r w:rsidRPr="00975ADF">
        <w:rPr>
          <w:sz w:val="28"/>
          <w:szCs w:val="24"/>
        </w:rPr>
        <w:t>образом,</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ценообразовании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спросу,</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назначается</w:t>
      </w:r>
      <w:r w:rsidR="00E45DA2">
        <w:rPr>
          <w:sz w:val="28"/>
          <w:szCs w:val="24"/>
        </w:rPr>
        <w:t xml:space="preserve"> </w:t>
      </w:r>
      <w:r w:rsidRPr="00975ADF">
        <w:rPr>
          <w:sz w:val="28"/>
          <w:szCs w:val="24"/>
        </w:rPr>
        <w:t>отталкиваясь</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расходов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поднимается</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величины,</w:t>
      </w:r>
      <w:r w:rsidR="00E45DA2">
        <w:rPr>
          <w:sz w:val="28"/>
          <w:szCs w:val="24"/>
        </w:rPr>
        <w:t xml:space="preserve"> </w:t>
      </w:r>
      <w:r w:rsidRPr="00975ADF">
        <w:rPr>
          <w:sz w:val="28"/>
          <w:szCs w:val="24"/>
        </w:rPr>
        <w:t>которую,</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мнению</w:t>
      </w:r>
      <w:r w:rsidR="00E45DA2">
        <w:rPr>
          <w:sz w:val="28"/>
          <w:szCs w:val="24"/>
        </w:rPr>
        <w:t xml:space="preserve"> </w:t>
      </w:r>
      <w:r w:rsidRPr="00975ADF">
        <w:rPr>
          <w:sz w:val="28"/>
          <w:szCs w:val="24"/>
        </w:rPr>
        <w:t>продавца,</w:t>
      </w:r>
      <w:r w:rsidR="00E45DA2">
        <w:rPr>
          <w:sz w:val="28"/>
          <w:szCs w:val="24"/>
        </w:rPr>
        <w:t xml:space="preserve"> </w:t>
      </w:r>
      <w:r w:rsidRPr="00975ADF">
        <w:rPr>
          <w:sz w:val="28"/>
          <w:szCs w:val="24"/>
        </w:rPr>
        <w:t>готов</w:t>
      </w:r>
      <w:r w:rsidR="00E45DA2">
        <w:rPr>
          <w:sz w:val="28"/>
          <w:szCs w:val="24"/>
        </w:rPr>
        <w:t xml:space="preserve"> </w:t>
      </w:r>
      <w:r w:rsidRPr="00975ADF">
        <w:rPr>
          <w:sz w:val="28"/>
          <w:szCs w:val="24"/>
        </w:rPr>
        <w:t>заплатить</w:t>
      </w:r>
      <w:r w:rsidR="00E45DA2">
        <w:rPr>
          <w:sz w:val="28"/>
          <w:szCs w:val="24"/>
        </w:rPr>
        <w:t xml:space="preserve"> </w:t>
      </w:r>
      <w:r w:rsidRPr="00975ADF">
        <w:rPr>
          <w:sz w:val="28"/>
          <w:szCs w:val="24"/>
        </w:rPr>
        <w:t>покупатель.</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Очевидно,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влияет</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установлена</w:t>
      </w:r>
      <w:r w:rsidR="00E45DA2">
        <w:rPr>
          <w:sz w:val="28"/>
          <w:szCs w:val="24"/>
        </w:rPr>
        <w:t xml:space="preserve"> </w:t>
      </w:r>
      <w:r w:rsidRPr="00975ADF">
        <w:rPr>
          <w:sz w:val="28"/>
          <w:szCs w:val="24"/>
        </w:rPr>
        <w:t>высокая</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вряд</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объемы</w:t>
      </w:r>
      <w:r w:rsidR="00E45DA2">
        <w:rPr>
          <w:sz w:val="28"/>
          <w:szCs w:val="24"/>
        </w:rPr>
        <w:t xml:space="preserve"> </w:t>
      </w:r>
      <w:r w:rsidRPr="00975ADF">
        <w:rPr>
          <w:sz w:val="28"/>
          <w:szCs w:val="24"/>
        </w:rPr>
        <w:t>продаж</w:t>
      </w:r>
      <w:r w:rsidR="00E45DA2">
        <w:rPr>
          <w:sz w:val="28"/>
          <w:szCs w:val="24"/>
        </w:rPr>
        <w:t xml:space="preserve"> </w:t>
      </w:r>
      <w:r w:rsidRPr="00975ADF">
        <w:rPr>
          <w:sz w:val="28"/>
          <w:szCs w:val="24"/>
        </w:rPr>
        <w:t>будут</w:t>
      </w:r>
      <w:r w:rsidR="00E45DA2">
        <w:rPr>
          <w:sz w:val="28"/>
          <w:szCs w:val="24"/>
        </w:rPr>
        <w:t xml:space="preserve"> </w:t>
      </w:r>
      <w:r w:rsidRPr="00975ADF">
        <w:rPr>
          <w:sz w:val="28"/>
          <w:szCs w:val="24"/>
        </w:rPr>
        <w:t>высоки,</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установлена</w:t>
      </w:r>
      <w:r w:rsidR="00E45DA2">
        <w:rPr>
          <w:sz w:val="28"/>
          <w:szCs w:val="24"/>
        </w:rPr>
        <w:t xml:space="preserve"> </w:t>
      </w:r>
      <w:r w:rsidRPr="00975ADF">
        <w:rPr>
          <w:sz w:val="28"/>
          <w:szCs w:val="24"/>
        </w:rPr>
        <w:t>низкая</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продастся</w:t>
      </w:r>
      <w:r w:rsidR="00E45DA2">
        <w:rPr>
          <w:sz w:val="28"/>
          <w:szCs w:val="24"/>
        </w:rPr>
        <w:t xml:space="preserve"> </w:t>
      </w:r>
      <w:r w:rsidRPr="00975ADF">
        <w:rPr>
          <w:sz w:val="28"/>
          <w:szCs w:val="24"/>
        </w:rPr>
        <w:t>много,</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маленькой</w:t>
      </w:r>
      <w:r w:rsidR="00E45DA2">
        <w:rPr>
          <w:sz w:val="28"/>
          <w:szCs w:val="24"/>
        </w:rPr>
        <w:t xml:space="preserve"> </w:t>
      </w:r>
      <w:r w:rsidRPr="00975ADF">
        <w:rPr>
          <w:sz w:val="28"/>
          <w:szCs w:val="24"/>
        </w:rPr>
        <w:t>прибылью</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убыток.</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очень</w:t>
      </w:r>
      <w:r w:rsidR="00E45DA2">
        <w:rPr>
          <w:sz w:val="28"/>
          <w:szCs w:val="24"/>
        </w:rPr>
        <w:t xml:space="preserve"> </w:t>
      </w:r>
      <w:r w:rsidRPr="00975ADF">
        <w:rPr>
          <w:sz w:val="28"/>
          <w:szCs w:val="24"/>
        </w:rPr>
        <w:t>важно</w:t>
      </w:r>
      <w:r w:rsidR="00E45DA2">
        <w:rPr>
          <w:sz w:val="28"/>
          <w:szCs w:val="24"/>
        </w:rPr>
        <w:t xml:space="preserve"> </w:t>
      </w:r>
      <w:r w:rsidRPr="00975ADF">
        <w:rPr>
          <w:sz w:val="28"/>
          <w:szCs w:val="24"/>
        </w:rPr>
        <w:t>установить</w:t>
      </w:r>
      <w:r w:rsidR="00E45DA2">
        <w:rPr>
          <w:sz w:val="28"/>
          <w:szCs w:val="24"/>
        </w:rPr>
        <w:t xml:space="preserve"> </w:t>
      </w:r>
      <w:r w:rsidRPr="00975ADF">
        <w:rPr>
          <w:sz w:val="28"/>
          <w:szCs w:val="24"/>
        </w:rPr>
        <w:t>закономерности</w:t>
      </w:r>
      <w:r w:rsidR="00E45DA2">
        <w:rPr>
          <w:sz w:val="28"/>
          <w:szCs w:val="24"/>
        </w:rPr>
        <w:t xml:space="preserve"> </w:t>
      </w:r>
      <w:r w:rsidRPr="00975ADF">
        <w:rPr>
          <w:sz w:val="28"/>
          <w:szCs w:val="24"/>
        </w:rPr>
        <w:t>влияния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снизить</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увеличится</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меньше?</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То,</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реагирует</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изменение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называется</w:t>
      </w:r>
      <w:r w:rsidR="00E45DA2">
        <w:rPr>
          <w:sz w:val="28"/>
          <w:szCs w:val="24"/>
        </w:rPr>
        <w:t xml:space="preserve"> </w:t>
      </w:r>
      <w:r w:rsidRPr="00975ADF">
        <w:rPr>
          <w:sz w:val="28"/>
          <w:szCs w:val="24"/>
        </w:rPr>
        <w:t>эластичностью</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снижение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повлекло</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росту</w:t>
      </w:r>
      <w:r w:rsidR="00E45DA2">
        <w:rPr>
          <w:sz w:val="28"/>
          <w:szCs w:val="24"/>
        </w:rPr>
        <w:t xml:space="preserve"> </w:t>
      </w:r>
      <w:r w:rsidRPr="00975ADF">
        <w:rPr>
          <w:sz w:val="28"/>
          <w:szCs w:val="24"/>
        </w:rPr>
        <w:t>объема</w:t>
      </w:r>
      <w:r w:rsidR="00E45DA2">
        <w:rPr>
          <w:sz w:val="28"/>
          <w:szCs w:val="24"/>
        </w:rPr>
        <w:t xml:space="preserve"> </w:t>
      </w:r>
      <w:r w:rsidRPr="00975ADF">
        <w:rPr>
          <w:sz w:val="28"/>
          <w:szCs w:val="24"/>
        </w:rPr>
        <w:t>продаж</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эластичен.</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общее</w:t>
      </w:r>
      <w:r w:rsidR="00E45DA2">
        <w:rPr>
          <w:sz w:val="28"/>
          <w:szCs w:val="24"/>
        </w:rPr>
        <w:t xml:space="preserve"> </w:t>
      </w:r>
      <w:r w:rsidRPr="00975ADF">
        <w:rPr>
          <w:sz w:val="28"/>
          <w:szCs w:val="24"/>
        </w:rPr>
        <w:t>соотношение</w:t>
      </w:r>
      <w:r w:rsidR="00E45DA2">
        <w:rPr>
          <w:sz w:val="28"/>
          <w:szCs w:val="24"/>
        </w:rPr>
        <w:t xml:space="preserve"> </w:t>
      </w:r>
      <w:r w:rsidRPr="00975ADF">
        <w:rPr>
          <w:sz w:val="28"/>
          <w:szCs w:val="24"/>
        </w:rPr>
        <w:t>таково: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любого</w:t>
      </w:r>
      <w:r w:rsidR="00E45DA2">
        <w:rPr>
          <w:sz w:val="28"/>
          <w:szCs w:val="24"/>
        </w:rPr>
        <w:t xml:space="preserve"> </w:t>
      </w:r>
      <w:r w:rsidRPr="00975ADF">
        <w:rPr>
          <w:sz w:val="28"/>
          <w:szCs w:val="24"/>
        </w:rPr>
        <w:t>пропорционального</w:t>
      </w:r>
      <w:r w:rsidR="00E45DA2">
        <w:rPr>
          <w:sz w:val="28"/>
          <w:szCs w:val="24"/>
        </w:rPr>
        <w:t xml:space="preserve"> </w:t>
      </w:r>
      <w:r w:rsidRPr="00975ADF">
        <w:rPr>
          <w:sz w:val="28"/>
          <w:szCs w:val="24"/>
        </w:rPr>
        <w:t>изменения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сбыта</w:t>
      </w:r>
      <w:r w:rsidR="00E45DA2">
        <w:rPr>
          <w:sz w:val="28"/>
          <w:szCs w:val="24"/>
        </w:rPr>
        <w:t xml:space="preserve"> </w:t>
      </w:r>
      <w:r w:rsidRPr="00975ADF">
        <w:rPr>
          <w:sz w:val="28"/>
          <w:szCs w:val="24"/>
        </w:rPr>
        <w:t>возрастает</w:t>
      </w:r>
      <w:r w:rsidR="00E45DA2">
        <w:rPr>
          <w:sz w:val="28"/>
          <w:szCs w:val="24"/>
        </w:rPr>
        <w:t xml:space="preserve"> </w:t>
      </w:r>
      <w:r w:rsidRPr="00975ADF">
        <w:rPr>
          <w:sz w:val="28"/>
          <w:szCs w:val="24"/>
        </w:rPr>
        <w:t>пропорционально</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считается</w:t>
      </w:r>
      <w:r w:rsidR="00E45DA2">
        <w:rPr>
          <w:sz w:val="28"/>
          <w:szCs w:val="24"/>
        </w:rPr>
        <w:t xml:space="preserve"> </w:t>
      </w:r>
      <w:r w:rsidRPr="00975ADF">
        <w:rPr>
          <w:sz w:val="28"/>
          <w:szCs w:val="24"/>
        </w:rPr>
        <w:t>эластичным,</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сбыта</w:t>
      </w:r>
      <w:r w:rsidR="00E45DA2">
        <w:rPr>
          <w:sz w:val="28"/>
          <w:szCs w:val="24"/>
        </w:rPr>
        <w:t xml:space="preserve"> </w:t>
      </w:r>
      <w:r w:rsidRPr="00975ADF">
        <w:rPr>
          <w:sz w:val="28"/>
          <w:szCs w:val="24"/>
        </w:rPr>
        <w:t>возрастает</w:t>
      </w:r>
      <w:r w:rsidR="00E45DA2">
        <w:rPr>
          <w:sz w:val="28"/>
          <w:szCs w:val="24"/>
        </w:rPr>
        <w:t xml:space="preserve"> </w:t>
      </w:r>
      <w:r w:rsidRPr="00975ADF">
        <w:rPr>
          <w:sz w:val="28"/>
          <w:szCs w:val="24"/>
        </w:rPr>
        <w:t>пропорционально</w:t>
      </w:r>
      <w:r w:rsidR="00E45DA2">
        <w:rPr>
          <w:sz w:val="28"/>
          <w:szCs w:val="24"/>
        </w:rPr>
        <w:t xml:space="preserve"> </w:t>
      </w:r>
      <w:r w:rsidRPr="00975ADF">
        <w:rPr>
          <w:sz w:val="28"/>
          <w:szCs w:val="24"/>
        </w:rPr>
        <w:t>меньше,</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неэластичный.</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То</w:t>
      </w:r>
      <w:r w:rsidR="00E45DA2">
        <w:rPr>
          <w:sz w:val="28"/>
          <w:szCs w:val="24"/>
        </w:rPr>
        <w:t xml:space="preserve"> </w:t>
      </w:r>
      <w:r w:rsidRPr="00975ADF">
        <w:rPr>
          <w:sz w:val="28"/>
          <w:szCs w:val="24"/>
        </w:rPr>
        <w:t>есть:</w:t>
      </w:r>
      <w:r w:rsidR="00E45DA2">
        <w:rPr>
          <w:sz w:val="28"/>
          <w:szCs w:val="24"/>
        </w:rPr>
        <w:t xml:space="preserve"> </w:t>
      </w:r>
      <w:r w:rsidRPr="00975ADF">
        <w:rPr>
          <w:sz w:val="28"/>
          <w:szCs w:val="24"/>
        </w:rPr>
        <w:t>эластичность</w:t>
      </w:r>
      <w:r w:rsidR="00E45DA2">
        <w:rPr>
          <w:sz w:val="28"/>
          <w:szCs w:val="24"/>
        </w:rPr>
        <w:t xml:space="preserve"> </w:t>
      </w:r>
      <w:r w:rsidRPr="00975ADF">
        <w:rPr>
          <w:sz w:val="28"/>
          <w:szCs w:val="24"/>
        </w:rPr>
        <w:t>есть</w:t>
      </w:r>
      <w:r w:rsidR="00E45DA2">
        <w:rPr>
          <w:sz w:val="28"/>
          <w:szCs w:val="24"/>
        </w:rPr>
        <w:t xml:space="preserve"> </w:t>
      </w:r>
      <w:r w:rsidRPr="00975ADF">
        <w:rPr>
          <w:sz w:val="28"/>
          <w:szCs w:val="24"/>
        </w:rPr>
        <w:t>число,</w:t>
      </w:r>
      <w:r w:rsidR="00E45DA2">
        <w:rPr>
          <w:sz w:val="28"/>
          <w:szCs w:val="24"/>
        </w:rPr>
        <w:t xml:space="preserve"> </w:t>
      </w:r>
      <w:r w:rsidRPr="00975ADF">
        <w:rPr>
          <w:sz w:val="28"/>
          <w:szCs w:val="24"/>
        </w:rPr>
        <w:t>которое</w:t>
      </w:r>
      <w:r w:rsidR="00E45DA2">
        <w:rPr>
          <w:sz w:val="28"/>
          <w:szCs w:val="24"/>
        </w:rPr>
        <w:t xml:space="preserve"> </w:t>
      </w:r>
      <w:r w:rsidRPr="00975ADF">
        <w:rPr>
          <w:sz w:val="28"/>
          <w:szCs w:val="24"/>
        </w:rPr>
        <w:t>показывает,</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сколько</w:t>
      </w:r>
      <w:r w:rsidR="00E45DA2">
        <w:rPr>
          <w:sz w:val="28"/>
          <w:szCs w:val="24"/>
        </w:rPr>
        <w:t xml:space="preserve"> </w:t>
      </w:r>
      <w:r w:rsidRPr="00975ADF">
        <w:rPr>
          <w:sz w:val="28"/>
          <w:szCs w:val="24"/>
        </w:rPr>
        <w:t>процентов</w:t>
      </w:r>
      <w:r w:rsidR="00E45DA2">
        <w:rPr>
          <w:sz w:val="28"/>
          <w:szCs w:val="24"/>
        </w:rPr>
        <w:t xml:space="preserve"> </w:t>
      </w:r>
      <w:r w:rsidRPr="00975ADF">
        <w:rPr>
          <w:sz w:val="28"/>
          <w:szCs w:val="24"/>
        </w:rPr>
        <w:t>изменится</w:t>
      </w:r>
      <w:r w:rsidR="00E45DA2">
        <w:rPr>
          <w:sz w:val="28"/>
          <w:szCs w:val="24"/>
        </w:rPr>
        <w:t xml:space="preserve"> </w:t>
      </w:r>
      <w:r w:rsidRPr="00975ADF">
        <w:rPr>
          <w:sz w:val="28"/>
          <w:szCs w:val="24"/>
        </w:rPr>
        <w:t>одна</w:t>
      </w:r>
      <w:r w:rsidR="00E45DA2">
        <w:rPr>
          <w:sz w:val="28"/>
          <w:szCs w:val="24"/>
        </w:rPr>
        <w:t xml:space="preserve"> </w:t>
      </w:r>
      <w:r w:rsidRPr="00975ADF">
        <w:rPr>
          <w:sz w:val="28"/>
          <w:szCs w:val="24"/>
        </w:rPr>
        <w:t>переменная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результате</w:t>
      </w:r>
      <w:r w:rsidR="00E45DA2">
        <w:rPr>
          <w:sz w:val="28"/>
          <w:szCs w:val="24"/>
        </w:rPr>
        <w:t xml:space="preserve"> </w:t>
      </w:r>
      <w:r w:rsidRPr="00975ADF">
        <w:rPr>
          <w:sz w:val="28"/>
          <w:szCs w:val="24"/>
        </w:rPr>
        <w:t>изменения</w:t>
      </w:r>
      <w:r w:rsidR="00E45DA2">
        <w:rPr>
          <w:sz w:val="28"/>
          <w:szCs w:val="24"/>
        </w:rPr>
        <w:t xml:space="preserve"> </w:t>
      </w:r>
      <w:r w:rsidRPr="00975ADF">
        <w:rPr>
          <w:sz w:val="28"/>
          <w:szCs w:val="24"/>
        </w:rPr>
        <w:t>другой</w:t>
      </w:r>
      <w:r w:rsidR="00E45DA2">
        <w:rPr>
          <w:sz w:val="28"/>
          <w:szCs w:val="24"/>
        </w:rPr>
        <w:t xml:space="preserve"> </w:t>
      </w:r>
      <w:r w:rsidRPr="00975ADF">
        <w:rPr>
          <w:sz w:val="28"/>
          <w:szCs w:val="24"/>
        </w:rPr>
        <w:t>переменной</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один</w:t>
      </w:r>
      <w:r w:rsidR="00E45DA2">
        <w:rPr>
          <w:sz w:val="28"/>
          <w:szCs w:val="24"/>
        </w:rPr>
        <w:t xml:space="preserve"> </w:t>
      </w:r>
      <w:r w:rsidRPr="00975ADF">
        <w:rPr>
          <w:sz w:val="28"/>
          <w:szCs w:val="24"/>
        </w:rPr>
        <w:t>процент.</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величина</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q,</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p,</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эластичность</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зависимости</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изменения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ценовая</w:t>
      </w:r>
      <w:r w:rsidR="00E45DA2">
        <w:rPr>
          <w:sz w:val="28"/>
          <w:szCs w:val="24"/>
        </w:rPr>
        <w:t xml:space="preserve"> </w:t>
      </w:r>
      <w:r w:rsidRPr="00975ADF">
        <w:rPr>
          <w:sz w:val="28"/>
          <w:szCs w:val="24"/>
        </w:rPr>
        <w:t>эластичность</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быть</w:t>
      </w:r>
      <w:r w:rsidR="00E45DA2">
        <w:rPr>
          <w:sz w:val="28"/>
          <w:szCs w:val="24"/>
        </w:rPr>
        <w:t xml:space="preserve"> </w:t>
      </w:r>
      <w:r w:rsidRPr="00975ADF">
        <w:rPr>
          <w:sz w:val="28"/>
          <w:szCs w:val="24"/>
        </w:rPr>
        <w:t>записана:</w:t>
      </w:r>
    </w:p>
    <w:p w:rsidR="00EA14B7" w:rsidRDefault="00EA14B7" w:rsidP="00975ADF">
      <w:pPr>
        <w:keepNext/>
        <w:widowControl w:val="0"/>
        <w:overflowPunct w:val="0"/>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E</w:t>
      </w:r>
      <w:r w:rsidRPr="00975ADF">
        <w:rPr>
          <w:sz w:val="28"/>
          <w:szCs w:val="24"/>
          <w:vertAlign w:val="subscript"/>
        </w:rPr>
        <w:t>q/p</w:t>
      </w:r>
      <w:r w:rsidRPr="00975ADF">
        <w:rPr>
          <w:sz w:val="28"/>
          <w:szCs w:val="24"/>
        </w:rPr>
        <w:t>=(%</w:t>
      </w:r>
      <w:r w:rsidRPr="00975ADF">
        <w:rPr>
          <w:sz w:val="28"/>
          <w:szCs w:val="24"/>
        </w:rPr>
        <w:t>q)</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w:t>
      </w:r>
      <w:r w:rsidRPr="00975ADF">
        <w:rPr>
          <w:sz w:val="28"/>
          <w:szCs w:val="24"/>
        </w:rPr>
        <w:t>p).</w:t>
      </w:r>
    </w:p>
    <w:p w:rsidR="00EA14B7" w:rsidRDefault="00EA14B7" w:rsidP="00975ADF">
      <w:pPr>
        <w:keepNext/>
        <w:widowControl w:val="0"/>
        <w:overflowPunct w:val="0"/>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Предположим,</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сначала</w:t>
      </w:r>
      <w:r w:rsidR="00E45DA2">
        <w:rPr>
          <w:sz w:val="28"/>
          <w:szCs w:val="24"/>
        </w:rPr>
        <w:t xml:space="preserve"> </w:t>
      </w:r>
      <w:r w:rsidRPr="00975ADF">
        <w:rPr>
          <w:sz w:val="28"/>
          <w:szCs w:val="24"/>
        </w:rPr>
        <w:t>было</w:t>
      </w:r>
      <w:r w:rsidR="00E45DA2">
        <w:rPr>
          <w:sz w:val="28"/>
          <w:szCs w:val="24"/>
        </w:rPr>
        <w:t xml:space="preserve"> </w:t>
      </w:r>
      <w:r w:rsidRPr="00975ADF">
        <w:rPr>
          <w:sz w:val="28"/>
          <w:szCs w:val="24"/>
        </w:rPr>
        <w:t>продано</w:t>
      </w:r>
      <w:r w:rsidR="00E45DA2">
        <w:rPr>
          <w:sz w:val="28"/>
          <w:szCs w:val="24"/>
        </w:rPr>
        <w:t xml:space="preserve"> </w:t>
      </w:r>
      <w:r w:rsidRPr="00975ADF">
        <w:rPr>
          <w:sz w:val="28"/>
          <w:szCs w:val="24"/>
        </w:rPr>
        <w:t>тысяча</w:t>
      </w:r>
      <w:r w:rsidR="00E45DA2">
        <w:rPr>
          <w:sz w:val="28"/>
          <w:szCs w:val="24"/>
        </w:rPr>
        <w:t xml:space="preserve"> </w:t>
      </w:r>
      <w:r w:rsidRPr="00975ADF">
        <w:rPr>
          <w:sz w:val="28"/>
          <w:szCs w:val="24"/>
        </w:rPr>
        <w:t>единиц</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5,</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потом</w:t>
      </w:r>
      <w:r w:rsidR="00E45DA2">
        <w:rPr>
          <w:sz w:val="28"/>
          <w:szCs w:val="24"/>
        </w:rPr>
        <w:t xml:space="preserve"> </w:t>
      </w:r>
      <w:r w:rsidRPr="00975ADF">
        <w:rPr>
          <w:sz w:val="28"/>
          <w:szCs w:val="24"/>
        </w:rPr>
        <w:t>была</w:t>
      </w:r>
      <w:r w:rsidR="00E45DA2">
        <w:rPr>
          <w:sz w:val="28"/>
          <w:szCs w:val="24"/>
        </w:rPr>
        <w:t xml:space="preserve"> </w:t>
      </w:r>
      <w:r w:rsidRPr="00975ADF">
        <w:rPr>
          <w:sz w:val="28"/>
          <w:szCs w:val="24"/>
        </w:rPr>
        <w:t>снижена</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4.25</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15</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после</w:t>
      </w:r>
      <w:r w:rsidR="00E45DA2">
        <w:rPr>
          <w:sz w:val="28"/>
          <w:szCs w:val="24"/>
        </w:rPr>
        <w:t xml:space="preserve"> </w:t>
      </w:r>
      <w:r w:rsidRPr="00975ADF">
        <w:rPr>
          <w:sz w:val="28"/>
          <w:szCs w:val="24"/>
        </w:rPr>
        <w:t>этого</w:t>
      </w:r>
      <w:r w:rsidR="00E45DA2">
        <w:rPr>
          <w:sz w:val="28"/>
          <w:szCs w:val="24"/>
        </w:rPr>
        <w:t xml:space="preserve"> </w:t>
      </w:r>
      <w:r w:rsidRPr="00975ADF">
        <w:rPr>
          <w:sz w:val="28"/>
          <w:szCs w:val="24"/>
        </w:rPr>
        <w:t>было</w:t>
      </w:r>
      <w:r w:rsidR="00E45DA2">
        <w:rPr>
          <w:sz w:val="28"/>
          <w:szCs w:val="24"/>
        </w:rPr>
        <w:t xml:space="preserve"> </w:t>
      </w:r>
      <w:r w:rsidRPr="00975ADF">
        <w:rPr>
          <w:sz w:val="28"/>
          <w:szCs w:val="24"/>
        </w:rPr>
        <w:t>продано</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20%</w:t>
      </w:r>
      <w:r w:rsidR="00E45DA2">
        <w:rPr>
          <w:sz w:val="28"/>
          <w:szCs w:val="24"/>
        </w:rPr>
        <w:t xml:space="preserve"> </w:t>
      </w:r>
      <w:r w:rsidRPr="00975ADF">
        <w:rPr>
          <w:sz w:val="28"/>
          <w:szCs w:val="24"/>
        </w:rPr>
        <w:t>единиц</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1200</w:t>
      </w:r>
      <w:r w:rsidR="00E45DA2">
        <w:rPr>
          <w:sz w:val="28"/>
          <w:szCs w:val="24"/>
        </w:rPr>
        <w:t xml:space="preserve"> </w:t>
      </w:r>
      <w:r w:rsidRPr="00975ADF">
        <w:rPr>
          <w:sz w:val="28"/>
          <w:szCs w:val="24"/>
        </w:rPr>
        <w:t>единиц),</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этот</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эластичен.</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Рассмотрим</w:t>
      </w:r>
      <w:r w:rsidR="00E45DA2">
        <w:rPr>
          <w:sz w:val="28"/>
          <w:szCs w:val="24"/>
        </w:rPr>
        <w:t xml:space="preserve"> </w:t>
      </w:r>
      <w:r w:rsidRPr="00975ADF">
        <w:rPr>
          <w:sz w:val="28"/>
          <w:szCs w:val="24"/>
        </w:rPr>
        <w:t>пример</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табл.4.</w:t>
      </w:r>
      <w:r w:rsidR="00E45DA2">
        <w:rPr>
          <w:sz w:val="28"/>
          <w:szCs w:val="24"/>
        </w:rPr>
        <w:t xml:space="preserve"> </w:t>
      </w:r>
      <w:r w:rsidRPr="00975ADF">
        <w:rPr>
          <w:sz w:val="28"/>
          <w:szCs w:val="24"/>
        </w:rPr>
        <w:t>Со</w:t>
      </w:r>
      <w:r w:rsidR="00E45DA2">
        <w:rPr>
          <w:sz w:val="28"/>
          <w:szCs w:val="24"/>
        </w:rPr>
        <w:t xml:space="preserve"> </w:t>
      </w:r>
      <w:r w:rsidRPr="00975ADF">
        <w:rPr>
          <w:sz w:val="28"/>
          <w:szCs w:val="24"/>
        </w:rPr>
        <w:t>снижением</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сбыт</w:t>
      </w:r>
      <w:r w:rsidR="00E45DA2">
        <w:rPr>
          <w:sz w:val="28"/>
          <w:szCs w:val="24"/>
        </w:rPr>
        <w:t xml:space="preserve"> </w:t>
      </w:r>
      <w:r w:rsidRPr="00975ADF">
        <w:rPr>
          <w:sz w:val="28"/>
          <w:szCs w:val="24"/>
        </w:rPr>
        <w:t>увеличился.</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была</w:t>
      </w:r>
      <w:r w:rsidR="00E45DA2">
        <w:rPr>
          <w:sz w:val="28"/>
          <w:szCs w:val="24"/>
        </w:rPr>
        <w:t xml:space="preserve"> </w:t>
      </w:r>
      <w:r w:rsidRPr="00975ADF">
        <w:rPr>
          <w:sz w:val="28"/>
          <w:szCs w:val="24"/>
        </w:rPr>
        <w:t>снижена</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28,5</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сбыт</w:t>
      </w:r>
      <w:r w:rsidR="00E45DA2">
        <w:rPr>
          <w:sz w:val="28"/>
          <w:szCs w:val="24"/>
        </w:rPr>
        <w:t xml:space="preserve"> </w:t>
      </w:r>
      <w:r w:rsidRPr="00975ADF">
        <w:rPr>
          <w:sz w:val="28"/>
          <w:szCs w:val="24"/>
        </w:rPr>
        <w:t>увеличился</w:t>
      </w:r>
      <w:r w:rsidR="00E45DA2">
        <w:rPr>
          <w:sz w:val="28"/>
          <w:szCs w:val="24"/>
        </w:rPr>
        <w:t xml:space="preserve"> </w:t>
      </w:r>
      <w:r w:rsidRPr="00975ADF">
        <w:rPr>
          <w:sz w:val="28"/>
          <w:szCs w:val="24"/>
        </w:rPr>
        <w:t>лишь</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25</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Сбыт</w:t>
      </w:r>
      <w:r w:rsidR="00E45DA2">
        <w:rPr>
          <w:sz w:val="28"/>
          <w:szCs w:val="24"/>
        </w:rPr>
        <w:t xml:space="preserve"> </w:t>
      </w:r>
      <w:r w:rsidRPr="00975ADF">
        <w:rPr>
          <w:sz w:val="28"/>
          <w:szCs w:val="24"/>
        </w:rPr>
        <w:t>вырос</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процентной</w:t>
      </w:r>
      <w:r w:rsidR="00E45DA2">
        <w:rPr>
          <w:sz w:val="28"/>
          <w:szCs w:val="24"/>
        </w:rPr>
        <w:t xml:space="preserve"> </w:t>
      </w:r>
      <w:r w:rsidRPr="00975ADF">
        <w:rPr>
          <w:sz w:val="28"/>
          <w:szCs w:val="24"/>
        </w:rPr>
        <w:t>доле</w:t>
      </w:r>
      <w:r w:rsidR="00E45DA2">
        <w:rPr>
          <w:sz w:val="28"/>
          <w:szCs w:val="24"/>
        </w:rPr>
        <w:t xml:space="preserve"> </w:t>
      </w:r>
      <w:r w:rsidRPr="00975ADF">
        <w:rPr>
          <w:sz w:val="28"/>
          <w:szCs w:val="24"/>
        </w:rPr>
        <w:t>меньше,</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снизилась</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данного</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неэластичный</w:t>
      </w:r>
      <w:r w:rsidR="00E45DA2">
        <w:rPr>
          <w:sz w:val="28"/>
          <w:szCs w:val="24"/>
        </w:rPr>
        <w:t xml:space="preserve"> </w:t>
      </w:r>
      <w:r w:rsidRPr="00975ADF">
        <w:rPr>
          <w:sz w:val="28"/>
          <w:szCs w:val="24"/>
        </w:rPr>
        <w:t>спрос.</w:t>
      </w:r>
    </w:p>
    <w:p w:rsidR="00EA14B7" w:rsidRDefault="00EA14B7" w:rsidP="00975ADF">
      <w:pPr>
        <w:keepNext/>
        <w:widowControl w:val="0"/>
        <w:overflowPunct w:val="0"/>
        <w:autoSpaceDE w:val="0"/>
        <w:autoSpaceDN w:val="0"/>
        <w:adjustRightInd w:val="0"/>
        <w:snapToGrid/>
        <w:spacing w:line="360" w:lineRule="auto"/>
        <w:ind w:firstLine="709"/>
        <w:jc w:val="both"/>
        <w:rPr>
          <w:sz w:val="28"/>
          <w:szCs w:val="24"/>
        </w:rPr>
      </w:pPr>
    </w:p>
    <w:p w:rsidR="00975ADF" w:rsidRPr="00975ADF" w:rsidRDefault="003D3282" w:rsidP="00975ADF">
      <w:pPr>
        <w:keepNext/>
        <w:widowControl w:val="0"/>
        <w:overflowPunct w:val="0"/>
        <w:autoSpaceDE w:val="0"/>
        <w:autoSpaceDN w:val="0"/>
        <w:adjustRightInd w:val="0"/>
        <w:snapToGrid/>
        <w:spacing w:line="360" w:lineRule="auto"/>
        <w:ind w:firstLine="709"/>
        <w:jc w:val="both"/>
        <w:rPr>
          <w:sz w:val="28"/>
        </w:rPr>
      </w:pPr>
      <w:r>
        <w:rPr>
          <w:sz w:val="28"/>
          <w:szCs w:val="24"/>
        </w:rPr>
        <w:br w:type="page"/>
      </w:r>
      <w:r w:rsidR="00975ADF" w:rsidRPr="00975ADF">
        <w:rPr>
          <w:sz w:val="28"/>
          <w:szCs w:val="24"/>
        </w:rPr>
        <w:t>Таблица</w:t>
      </w:r>
      <w:r w:rsidR="00E45DA2">
        <w:rPr>
          <w:sz w:val="28"/>
          <w:szCs w:val="24"/>
        </w:rPr>
        <w:t xml:space="preserve"> </w:t>
      </w:r>
      <w:r w:rsidR="00975ADF" w:rsidRPr="00975ADF">
        <w:rPr>
          <w:sz w:val="28"/>
          <w:szCs w:val="24"/>
        </w:rPr>
        <w:t>4</w:t>
      </w:r>
    </w:p>
    <w:tbl>
      <w:tblPr>
        <w:tblW w:w="2268" w:type="dxa"/>
        <w:tblInd w:w="7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23"/>
        <w:gridCol w:w="1645"/>
      </w:tblGrid>
      <w:tr w:rsidR="00975ADF" w:rsidRPr="00EA14B7" w:rsidTr="00EA14B7">
        <w:tc>
          <w:tcPr>
            <w:tcW w:w="623"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Цена</w:t>
            </w:r>
          </w:p>
        </w:tc>
        <w:tc>
          <w:tcPr>
            <w:tcW w:w="1645"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Продажа</w:t>
            </w:r>
          </w:p>
        </w:tc>
      </w:tr>
      <w:tr w:rsidR="00975ADF" w:rsidRPr="00EA14B7" w:rsidTr="00EA14B7">
        <w:tc>
          <w:tcPr>
            <w:tcW w:w="623" w:type="dxa"/>
          </w:tcPr>
          <w:p w:rsidR="00975ADF" w:rsidRPr="00EA14B7" w:rsidRDefault="00E45DA2" w:rsidP="00975ADF">
            <w:pPr>
              <w:keepNext/>
              <w:widowControl w:val="0"/>
              <w:overflowPunct w:val="0"/>
              <w:autoSpaceDE w:val="0"/>
              <w:autoSpaceDN w:val="0"/>
              <w:adjustRightInd w:val="0"/>
              <w:snapToGrid/>
              <w:spacing w:line="360" w:lineRule="auto"/>
              <w:jc w:val="both"/>
            </w:pPr>
            <w:r w:rsidRPr="00EA14B7">
              <w:t xml:space="preserve"> </w:t>
            </w:r>
            <w:r w:rsidR="00975ADF" w:rsidRPr="00EA14B7">
              <w:t>$14</w:t>
            </w:r>
          </w:p>
        </w:tc>
        <w:tc>
          <w:tcPr>
            <w:tcW w:w="1645"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60</w:t>
            </w:r>
          </w:p>
        </w:tc>
      </w:tr>
      <w:tr w:rsidR="00975ADF" w:rsidRPr="00EA14B7" w:rsidTr="00EA14B7">
        <w:tc>
          <w:tcPr>
            <w:tcW w:w="623"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$10</w:t>
            </w:r>
          </w:p>
        </w:tc>
        <w:tc>
          <w:tcPr>
            <w:tcW w:w="1645"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75</w:t>
            </w:r>
          </w:p>
        </w:tc>
      </w:tr>
    </w:tbl>
    <w:p w:rsidR="00975ADF" w:rsidRPr="00EA14B7" w:rsidRDefault="00975ADF" w:rsidP="00975ADF">
      <w:pPr>
        <w:keepNext/>
        <w:widowControl w:val="0"/>
        <w:overflowPunct w:val="0"/>
        <w:autoSpaceDE w:val="0"/>
        <w:autoSpaceDN w:val="0"/>
        <w:adjustRightInd w:val="0"/>
        <w:snapToGrid/>
        <w:spacing w:line="360" w:lineRule="auto"/>
        <w:jc w:val="both"/>
        <w:rPr>
          <w:sz w:val="28"/>
          <w:szCs w:val="28"/>
        </w:rPr>
      </w:pP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Эта</w:t>
      </w:r>
      <w:r w:rsidR="00E45DA2">
        <w:rPr>
          <w:sz w:val="28"/>
          <w:szCs w:val="24"/>
        </w:rPr>
        <w:t xml:space="preserve"> </w:t>
      </w:r>
      <w:r w:rsidRPr="00975ADF">
        <w:rPr>
          <w:sz w:val="28"/>
          <w:szCs w:val="24"/>
        </w:rPr>
        <w:t>теоретическая</w:t>
      </w:r>
      <w:r w:rsidR="00E45DA2">
        <w:rPr>
          <w:sz w:val="28"/>
          <w:szCs w:val="24"/>
        </w:rPr>
        <w:t xml:space="preserve"> </w:t>
      </w:r>
      <w:r w:rsidRPr="00975ADF">
        <w:rPr>
          <w:sz w:val="28"/>
          <w:szCs w:val="24"/>
        </w:rPr>
        <w:t>часть</w:t>
      </w:r>
      <w:r w:rsidR="00E45DA2">
        <w:rPr>
          <w:sz w:val="28"/>
          <w:szCs w:val="24"/>
        </w:rPr>
        <w:t xml:space="preserve"> </w:t>
      </w:r>
      <w:r w:rsidRPr="00975ADF">
        <w:rPr>
          <w:sz w:val="28"/>
          <w:szCs w:val="24"/>
        </w:rPr>
        <w:t>имеет</w:t>
      </w:r>
      <w:r w:rsidR="00E45DA2">
        <w:rPr>
          <w:sz w:val="28"/>
          <w:szCs w:val="24"/>
        </w:rPr>
        <w:t xml:space="preserve"> </w:t>
      </w:r>
      <w:r w:rsidRPr="00975ADF">
        <w:rPr>
          <w:sz w:val="28"/>
          <w:szCs w:val="24"/>
        </w:rPr>
        <w:t>огромное</w:t>
      </w:r>
      <w:r w:rsidR="00E45DA2">
        <w:rPr>
          <w:sz w:val="28"/>
          <w:szCs w:val="24"/>
        </w:rPr>
        <w:t xml:space="preserve"> </w:t>
      </w:r>
      <w:r w:rsidRPr="00975ADF">
        <w:rPr>
          <w:sz w:val="28"/>
          <w:szCs w:val="24"/>
        </w:rPr>
        <w:t>значение</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бизнеса.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данном</w:t>
      </w:r>
      <w:r w:rsidR="00E45DA2">
        <w:rPr>
          <w:sz w:val="28"/>
          <w:szCs w:val="24"/>
        </w:rPr>
        <w:t xml:space="preserve"> </w:t>
      </w:r>
      <w:r w:rsidRPr="00975ADF">
        <w:rPr>
          <w:sz w:val="28"/>
          <w:szCs w:val="24"/>
        </w:rPr>
        <w:t>примере,</w:t>
      </w:r>
      <w:r w:rsidR="00E45DA2">
        <w:rPr>
          <w:sz w:val="28"/>
          <w:szCs w:val="24"/>
        </w:rPr>
        <w:t xml:space="preserve"> </w:t>
      </w:r>
      <w:r w:rsidRPr="00975ADF">
        <w:rPr>
          <w:sz w:val="28"/>
          <w:szCs w:val="24"/>
        </w:rPr>
        <w:t>несмотря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рост</w:t>
      </w:r>
      <w:r w:rsidR="00E45DA2">
        <w:rPr>
          <w:sz w:val="28"/>
          <w:szCs w:val="24"/>
        </w:rPr>
        <w:t xml:space="preserve"> </w:t>
      </w:r>
      <w:r w:rsidRPr="00975ADF">
        <w:rPr>
          <w:sz w:val="28"/>
          <w:szCs w:val="24"/>
        </w:rPr>
        <w:t>сбыта,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результате</w:t>
      </w:r>
      <w:r w:rsidR="00E45DA2">
        <w:rPr>
          <w:sz w:val="28"/>
          <w:szCs w:val="24"/>
        </w:rPr>
        <w:t xml:space="preserve"> </w:t>
      </w:r>
      <w:r w:rsidRPr="00975ADF">
        <w:rPr>
          <w:sz w:val="28"/>
          <w:szCs w:val="24"/>
        </w:rPr>
        <w:t>снижения</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упал</w:t>
      </w:r>
      <w:r w:rsidR="00E45DA2">
        <w:rPr>
          <w:sz w:val="28"/>
          <w:szCs w:val="24"/>
        </w:rPr>
        <w:t xml:space="preserve"> </w:t>
      </w:r>
      <w:r w:rsidRPr="00975ADF">
        <w:rPr>
          <w:sz w:val="28"/>
          <w:szCs w:val="24"/>
        </w:rPr>
        <w:t>оборот</w:t>
      </w:r>
      <w:r w:rsidR="00E45DA2">
        <w:rPr>
          <w:sz w:val="28"/>
          <w:szCs w:val="24"/>
        </w:rPr>
        <w:t xml:space="preserve"> </w:t>
      </w:r>
      <w:r w:rsidRPr="00975ADF">
        <w:rPr>
          <w:sz w:val="28"/>
          <w:szCs w:val="24"/>
        </w:rPr>
        <w:t>предприятия.</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14</w:t>
      </w:r>
      <w:r w:rsidR="00E45DA2">
        <w:rPr>
          <w:sz w:val="28"/>
          <w:szCs w:val="24"/>
        </w:rPr>
        <w:t xml:space="preserve"> </w:t>
      </w:r>
      <w:r w:rsidRPr="00975ADF">
        <w:rPr>
          <w:sz w:val="28"/>
          <w:szCs w:val="24"/>
        </w:rPr>
        <w:t>оборот</w:t>
      </w:r>
      <w:r w:rsidR="00E45DA2">
        <w:rPr>
          <w:sz w:val="28"/>
          <w:szCs w:val="24"/>
        </w:rPr>
        <w:t xml:space="preserve"> </w:t>
      </w:r>
      <w:r w:rsidRPr="00975ADF">
        <w:rPr>
          <w:sz w:val="28"/>
          <w:szCs w:val="24"/>
        </w:rPr>
        <w:t>составлял</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840,</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10</w:t>
      </w:r>
      <w:r w:rsidR="00E45DA2">
        <w:rPr>
          <w:sz w:val="28"/>
          <w:szCs w:val="24"/>
        </w:rPr>
        <w:t xml:space="preserve"> </w:t>
      </w:r>
      <w:r w:rsidRPr="00975ADF">
        <w:rPr>
          <w:sz w:val="28"/>
          <w:szCs w:val="24"/>
        </w:rPr>
        <w:t>всего</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750.</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этому</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добавить,</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существуют</w:t>
      </w:r>
      <w:r w:rsidR="00E45DA2">
        <w:rPr>
          <w:sz w:val="28"/>
          <w:szCs w:val="24"/>
        </w:rPr>
        <w:t xml:space="preserve"> </w:t>
      </w:r>
      <w:r w:rsidRPr="00975ADF">
        <w:rPr>
          <w:sz w:val="28"/>
          <w:szCs w:val="24"/>
        </w:rPr>
        <w:t>фиксированные</w:t>
      </w:r>
      <w:r w:rsidR="00E45DA2">
        <w:rPr>
          <w:sz w:val="28"/>
          <w:szCs w:val="24"/>
        </w:rPr>
        <w:t xml:space="preserve"> </w:t>
      </w:r>
      <w:r w:rsidRPr="00975ADF">
        <w:rPr>
          <w:sz w:val="28"/>
          <w:szCs w:val="24"/>
        </w:rPr>
        <w:t>издержки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продаже</w:t>
      </w:r>
      <w:r w:rsidR="00E45DA2">
        <w:rPr>
          <w:sz w:val="28"/>
          <w:szCs w:val="24"/>
        </w:rPr>
        <w:t xml:space="preserve"> </w:t>
      </w:r>
      <w:r w:rsidRPr="00975ADF">
        <w:rPr>
          <w:sz w:val="28"/>
          <w:szCs w:val="24"/>
        </w:rPr>
        <w:t>товаров(например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400),</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переменные</w:t>
      </w:r>
      <w:r w:rsidR="00E45DA2">
        <w:rPr>
          <w:sz w:val="28"/>
          <w:szCs w:val="24"/>
        </w:rPr>
        <w:t xml:space="preserve"> </w:t>
      </w:r>
      <w:r w:rsidRPr="00975ADF">
        <w:rPr>
          <w:sz w:val="28"/>
          <w:szCs w:val="24"/>
        </w:rPr>
        <w:t>издержки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производство</w:t>
      </w:r>
      <w:r w:rsidR="00E45DA2">
        <w:rPr>
          <w:sz w:val="28"/>
          <w:szCs w:val="24"/>
        </w:rPr>
        <w:t xml:space="preserve"> </w:t>
      </w:r>
      <w:r w:rsidRPr="00975ADF">
        <w:rPr>
          <w:sz w:val="28"/>
          <w:szCs w:val="24"/>
        </w:rPr>
        <w:t>единицы</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размере</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4,</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результате</w:t>
      </w:r>
      <w:r w:rsidR="00E45DA2">
        <w:rPr>
          <w:sz w:val="28"/>
          <w:szCs w:val="24"/>
        </w:rPr>
        <w:t xml:space="preserve"> </w:t>
      </w:r>
      <w:r w:rsidRPr="00975ADF">
        <w:rPr>
          <w:sz w:val="28"/>
          <w:szCs w:val="24"/>
        </w:rPr>
        <w:t>вычислений</w:t>
      </w:r>
      <w:r w:rsidR="00E45DA2">
        <w:rPr>
          <w:sz w:val="28"/>
          <w:szCs w:val="24"/>
        </w:rPr>
        <w:t xml:space="preserve"> </w:t>
      </w:r>
      <w:r w:rsidRPr="00975ADF">
        <w:rPr>
          <w:sz w:val="28"/>
          <w:szCs w:val="24"/>
        </w:rPr>
        <w:t>мы</w:t>
      </w:r>
      <w:r w:rsidR="00E45DA2">
        <w:rPr>
          <w:sz w:val="28"/>
          <w:szCs w:val="24"/>
        </w:rPr>
        <w:t xml:space="preserve"> </w:t>
      </w:r>
      <w:r w:rsidRPr="00975ADF">
        <w:rPr>
          <w:sz w:val="28"/>
          <w:szCs w:val="24"/>
        </w:rPr>
        <w:t>получим,</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прибыль</w:t>
      </w:r>
      <w:r w:rsidR="00E45DA2">
        <w:rPr>
          <w:sz w:val="28"/>
          <w:szCs w:val="24"/>
        </w:rPr>
        <w:t xml:space="preserve"> </w:t>
      </w:r>
      <w:r w:rsidRPr="00975ADF">
        <w:rPr>
          <w:sz w:val="28"/>
          <w:szCs w:val="24"/>
        </w:rPr>
        <w:t>предприятия</w:t>
      </w:r>
      <w:r w:rsidR="00E45DA2">
        <w:rPr>
          <w:sz w:val="28"/>
          <w:szCs w:val="24"/>
        </w:rPr>
        <w:t xml:space="preserve"> </w:t>
      </w:r>
      <w:r w:rsidRPr="00975ADF">
        <w:rPr>
          <w:sz w:val="28"/>
          <w:szCs w:val="24"/>
        </w:rPr>
        <w:t>резко</w:t>
      </w:r>
      <w:r w:rsidR="00E45DA2">
        <w:rPr>
          <w:sz w:val="28"/>
          <w:szCs w:val="24"/>
        </w:rPr>
        <w:t xml:space="preserve"> </w:t>
      </w:r>
      <w:r w:rsidRPr="00975ADF">
        <w:rPr>
          <w:sz w:val="28"/>
          <w:szCs w:val="24"/>
        </w:rPr>
        <w:t>упала</w:t>
      </w:r>
      <w:r w:rsidR="00E45DA2">
        <w:rPr>
          <w:sz w:val="28"/>
          <w:szCs w:val="24"/>
        </w:rPr>
        <w:t xml:space="preserve"> </w:t>
      </w:r>
      <w:r w:rsidRPr="00975ADF">
        <w:rPr>
          <w:sz w:val="28"/>
          <w:szCs w:val="24"/>
        </w:rPr>
        <w:t>(см</w:t>
      </w:r>
      <w:r w:rsidR="00E45DA2">
        <w:rPr>
          <w:sz w:val="28"/>
          <w:szCs w:val="24"/>
        </w:rPr>
        <w:t xml:space="preserve"> </w:t>
      </w:r>
      <w:r w:rsidRPr="00975ADF">
        <w:rPr>
          <w:sz w:val="28"/>
          <w:szCs w:val="24"/>
        </w:rPr>
        <w:t>табл.5).</w:t>
      </w:r>
    </w:p>
    <w:p w:rsidR="00EA14B7" w:rsidRDefault="00EA14B7" w:rsidP="00975ADF">
      <w:pPr>
        <w:keepNext/>
        <w:widowControl w:val="0"/>
        <w:overflowPunct w:val="0"/>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Таблица</w:t>
      </w:r>
      <w:r w:rsidR="00E45DA2">
        <w:rPr>
          <w:sz w:val="28"/>
          <w:szCs w:val="24"/>
        </w:rPr>
        <w:t xml:space="preserve"> </w:t>
      </w:r>
      <w:r w:rsidRPr="00975ADF">
        <w:rPr>
          <w:sz w:val="28"/>
          <w:szCs w:val="24"/>
        </w:rPr>
        <w:t>5</w:t>
      </w:r>
    </w:p>
    <w:tbl>
      <w:tblPr>
        <w:tblW w:w="8037"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6"/>
        <w:gridCol w:w="992"/>
        <w:gridCol w:w="851"/>
        <w:gridCol w:w="1417"/>
        <w:gridCol w:w="1276"/>
        <w:gridCol w:w="1418"/>
        <w:gridCol w:w="1417"/>
      </w:tblGrid>
      <w:tr w:rsidR="00975ADF" w:rsidRPr="00EA14B7" w:rsidTr="00EA14B7">
        <w:tc>
          <w:tcPr>
            <w:tcW w:w="666"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Цена</w:t>
            </w:r>
          </w:p>
        </w:tc>
        <w:tc>
          <w:tcPr>
            <w:tcW w:w="992"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Продажа</w:t>
            </w:r>
          </w:p>
        </w:tc>
        <w:tc>
          <w:tcPr>
            <w:tcW w:w="851"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Оборот</w:t>
            </w:r>
          </w:p>
        </w:tc>
        <w:tc>
          <w:tcPr>
            <w:tcW w:w="1417"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Постоянные</w:t>
            </w:r>
            <w:r w:rsidR="00E45DA2" w:rsidRPr="00EA14B7">
              <w:t xml:space="preserve"> </w:t>
            </w:r>
            <w:r w:rsidRPr="00EA14B7">
              <w:t>издержки</w:t>
            </w:r>
          </w:p>
        </w:tc>
        <w:tc>
          <w:tcPr>
            <w:tcW w:w="1276"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Переменные</w:t>
            </w:r>
            <w:r w:rsidR="00E45DA2" w:rsidRPr="00EA14B7">
              <w:t xml:space="preserve"> </w:t>
            </w:r>
            <w:r w:rsidRPr="00EA14B7">
              <w:t>издержки</w:t>
            </w:r>
          </w:p>
        </w:tc>
        <w:tc>
          <w:tcPr>
            <w:tcW w:w="1418"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Суммарные</w:t>
            </w:r>
            <w:r w:rsidR="00E45DA2" w:rsidRPr="00EA14B7">
              <w:t xml:space="preserve"> </w:t>
            </w:r>
            <w:r w:rsidRPr="00EA14B7">
              <w:t>издержки</w:t>
            </w:r>
          </w:p>
        </w:tc>
        <w:tc>
          <w:tcPr>
            <w:tcW w:w="1417"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Прибыль</w:t>
            </w:r>
          </w:p>
        </w:tc>
      </w:tr>
      <w:tr w:rsidR="00975ADF" w:rsidRPr="00EA14B7" w:rsidTr="00EA14B7">
        <w:tc>
          <w:tcPr>
            <w:tcW w:w="666"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14</w:t>
            </w:r>
          </w:p>
        </w:tc>
        <w:tc>
          <w:tcPr>
            <w:tcW w:w="992"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60</w:t>
            </w:r>
          </w:p>
        </w:tc>
        <w:tc>
          <w:tcPr>
            <w:tcW w:w="851"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840</w:t>
            </w:r>
          </w:p>
        </w:tc>
        <w:tc>
          <w:tcPr>
            <w:tcW w:w="1417"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400</w:t>
            </w:r>
          </w:p>
        </w:tc>
        <w:tc>
          <w:tcPr>
            <w:tcW w:w="1276"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240</w:t>
            </w:r>
          </w:p>
        </w:tc>
        <w:tc>
          <w:tcPr>
            <w:tcW w:w="1418"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640</w:t>
            </w:r>
          </w:p>
        </w:tc>
        <w:tc>
          <w:tcPr>
            <w:tcW w:w="1417"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200</w:t>
            </w:r>
          </w:p>
        </w:tc>
      </w:tr>
      <w:tr w:rsidR="00975ADF" w:rsidRPr="00EA14B7" w:rsidTr="00EA14B7">
        <w:tc>
          <w:tcPr>
            <w:tcW w:w="666"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10</w:t>
            </w:r>
          </w:p>
        </w:tc>
        <w:tc>
          <w:tcPr>
            <w:tcW w:w="992"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75</w:t>
            </w:r>
          </w:p>
        </w:tc>
        <w:tc>
          <w:tcPr>
            <w:tcW w:w="851"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750</w:t>
            </w:r>
          </w:p>
        </w:tc>
        <w:tc>
          <w:tcPr>
            <w:tcW w:w="1417"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400</w:t>
            </w:r>
          </w:p>
        </w:tc>
        <w:tc>
          <w:tcPr>
            <w:tcW w:w="1276"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300</w:t>
            </w:r>
          </w:p>
        </w:tc>
        <w:tc>
          <w:tcPr>
            <w:tcW w:w="1418"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700</w:t>
            </w:r>
          </w:p>
        </w:tc>
        <w:tc>
          <w:tcPr>
            <w:tcW w:w="1417" w:type="dxa"/>
          </w:tcPr>
          <w:p w:rsidR="00975ADF" w:rsidRPr="00EA14B7" w:rsidRDefault="00975ADF" w:rsidP="00975ADF">
            <w:pPr>
              <w:keepNext/>
              <w:widowControl w:val="0"/>
              <w:overflowPunct w:val="0"/>
              <w:autoSpaceDE w:val="0"/>
              <w:autoSpaceDN w:val="0"/>
              <w:adjustRightInd w:val="0"/>
              <w:snapToGrid/>
              <w:spacing w:line="360" w:lineRule="auto"/>
              <w:jc w:val="both"/>
            </w:pPr>
            <w:r w:rsidRPr="00EA14B7">
              <w:t>50</w:t>
            </w:r>
          </w:p>
        </w:tc>
      </w:tr>
    </w:tbl>
    <w:p w:rsidR="00975ADF" w:rsidRPr="00EA14B7" w:rsidRDefault="00975ADF" w:rsidP="00975ADF">
      <w:pPr>
        <w:keepNext/>
        <w:widowControl w:val="0"/>
        <w:overflowPunct w:val="0"/>
        <w:autoSpaceDE w:val="0"/>
        <w:autoSpaceDN w:val="0"/>
        <w:adjustRightInd w:val="0"/>
        <w:snapToGrid/>
        <w:spacing w:line="360" w:lineRule="auto"/>
        <w:jc w:val="both"/>
        <w:rPr>
          <w:sz w:val="28"/>
          <w:szCs w:val="28"/>
        </w:rPr>
      </w:pP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Если</w:t>
      </w:r>
      <w:r w:rsidR="00E45DA2">
        <w:rPr>
          <w:sz w:val="28"/>
          <w:szCs w:val="24"/>
        </w:rPr>
        <w:t xml:space="preserve"> </w:t>
      </w:r>
      <w:r w:rsidRPr="00975ADF">
        <w:rPr>
          <w:sz w:val="28"/>
          <w:szCs w:val="24"/>
        </w:rPr>
        <w:t>предприятие</w:t>
      </w:r>
      <w:r w:rsidR="00E45DA2">
        <w:rPr>
          <w:sz w:val="28"/>
          <w:szCs w:val="24"/>
        </w:rPr>
        <w:t xml:space="preserve"> </w:t>
      </w:r>
      <w:r w:rsidRPr="00975ADF">
        <w:rPr>
          <w:sz w:val="28"/>
          <w:szCs w:val="24"/>
        </w:rPr>
        <w:t>только</w:t>
      </w:r>
      <w:r w:rsidR="00E45DA2">
        <w:rPr>
          <w:sz w:val="28"/>
          <w:szCs w:val="24"/>
        </w:rPr>
        <w:t xml:space="preserve"> </w:t>
      </w:r>
      <w:r w:rsidRPr="00975ADF">
        <w:rPr>
          <w:sz w:val="28"/>
          <w:szCs w:val="24"/>
        </w:rPr>
        <w:t>начинает</w:t>
      </w:r>
      <w:r w:rsidR="00E45DA2">
        <w:rPr>
          <w:sz w:val="28"/>
          <w:szCs w:val="24"/>
        </w:rPr>
        <w:t xml:space="preserve"> </w:t>
      </w:r>
      <w:r w:rsidRPr="00975ADF">
        <w:rPr>
          <w:sz w:val="28"/>
          <w:szCs w:val="24"/>
        </w:rPr>
        <w:t>свою</w:t>
      </w:r>
      <w:r w:rsidR="00E45DA2">
        <w:rPr>
          <w:sz w:val="28"/>
          <w:szCs w:val="24"/>
        </w:rPr>
        <w:t xml:space="preserve"> </w:t>
      </w:r>
      <w:r w:rsidRPr="00975ADF">
        <w:rPr>
          <w:sz w:val="28"/>
          <w:szCs w:val="24"/>
        </w:rPr>
        <w:t>деятельность,</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существует</w:t>
      </w:r>
      <w:r w:rsidR="00E45DA2">
        <w:rPr>
          <w:sz w:val="28"/>
          <w:szCs w:val="24"/>
        </w:rPr>
        <w:t xml:space="preserve"> </w:t>
      </w:r>
      <w:r w:rsidRPr="00975ADF">
        <w:rPr>
          <w:sz w:val="28"/>
          <w:szCs w:val="24"/>
        </w:rPr>
        <w:t>необходимой</w:t>
      </w:r>
      <w:r w:rsidR="00E45DA2">
        <w:rPr>
          <w:sz w:val="28"/>
          <w:szCs w:val="24"/>
        </w:rPr>
        <w:t xml:space="preserve"> </w:t>
      </w:r>
      <w:r w:rsidRPr="00975ADF">
        <w:rPr>
          <w:sz w:val="28"/>
          <w:szCs w:val="24"/>
        </w:rPr>
        <w:t>информации</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сбыте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эластичности</w:t>
      </w:r>
      <w:r w:rsidR="00E45DA2">
        <w:rPr>
          <w:sz w:val="28"/>
          <w:szCs w:val="24"/>
        </w:rPr>
        <w:t xml:space="preserve"> </w:t>
      </w:r>
      <w:r w:rsidRPr="00975ADF">
        <w:rPr>
          <w:sz w:val="28"/>
          <w:szCs w:val="24"/>
        </w:rPr>
        <w:t>спроса.</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разработке</w:t>
      </w:r>
      <w:r w:rsidR="00E45DA2">
        <w:rPr>
          <w:sz w:val="28"/>
          <w:szCs w:val="24"/>
        </w:rPr>
        <w:t xml:space="preserve"> </w:t>
      </w:r>
      <w:r w:rsidRPr="00975ADF">
        <w:rPr>
          <w:sz w:val="28"/>
          <w:szCs w:val="24"/>
        </w:rPr>
        <w:t>ценовой</w:t>
      </w:r>
      <w:r w:rsidR="00E45DA2">
        <w:rPr>
          <w:sz w:val="28"/>
          <w:szCs w:val="24"/>
        </w:rPr>
        <w:t xml:space="preserve"> </w:t>
      </w:r>
      <w:r w:rsidRPr="00975ADF">
        <w:rPr>
          <w:sz w:val="28"/>
          <w:szCs w:val="24"/>
        </w:rPr>
        <w:t>политики</w:t>
      </w:r>
      <w:r w:rsidR="00E45DA2">
        <w:rPr>
          <w:sz w:val="28"/>
          <w:szCs w:val="24"/>
        </w:rPr>
        <w:t xml:space="preserve"> </w:t>
      </w:r>
      <w:r w:rsidRPr="00975ADF">
        <w:rPr>
          <w:sz w:val="28"/>
          <w:szCs w:val="24"/>
        </w:rPr>
        <w:t>особое</w:t>
      </w:r>
      <w:r w:rsidR="00E45DA2">
        <w:rPr>
          <w:sz w:val="28"/>
          <w:szCs w:val="24"/>
        </w:rPr>
        <w:t xml:space="preserve"> </w:t>
      </w:r>
      <w:r w:rsidRPr="00975ADF">
        <w:rPr>
          <w:sz w:val="28"/>
          <w:szCs w:val="24"/>
        </w:rPr>
        <w:t>место</w:t>
      </w:r>
      <w:r w:rsidR="00E45DA2">
        <w:rPr>
          <w:sz w:val="28"/>
          <w:szCs w:val="24"/>
        </w:rPr>
        <w:t xml:space="preserve"> </w:t>
      </w:r>
      <w:r w:rsidRPr="00975ADF">
        <w:rPr>
          <w:sz w:val="28"/>
          <w:szCs w:val="24"/>
        </w:rPr>
        <w:t>следует</w:t>
      </w:r>
      <w:r w:rsidR="00E45DA2">
        <w:rPr>
          <w:sz w:val="28"/>
          <w:szCs w:val="24"/>
        </w:rPr>
        <w:t xml:space="preserve"> </w:t>
      </w:r>
      <w:r w:rsidRPr="00975ADF">
        <w:rPr>
          <w:sz w:val="28"/>
          <w:szCs w:val="24"/>
        </w:rPr>
        <w:t>уделять</w:t>
      </w:r>
      <w:r w:rsidR="00E45DA2">
        <w:rPr>
          <w:sz w:val="28"/>
          <w:szCs w:val="24"/>
        </w:rPr>
        <w:t xml:space="preserve"> </w:t>
      </w:r>
      <w:r w:rsidRPr="00975ADF">
        <w:rPr>
          <w:sz w:val="28"/>
          <w:szCs w:val="24"/>
        </w:rPr>
        <w:t>чувствительности</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т.к.</w:t>
      </w:r>
      <w:r w:rsidR="00E45DA2">
        <w:rPr>
          <w:sz w:val="28"/>
          <w:szCs w:val="24"/>
        </w:rPr>
        <w:t xml:space="preserve"> </w:t>
      </w:r>
      <w:r w:rsidRPr="00975ADF">
        <w:rPr>
          <w:sz w:val="28"/>
          <w:szCs w:val="24"/>
        </w:rPr>
        <w:t>иногда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высокоэластичным</w:t>
      </w:r>
      <w:r w:rsidR="00E45DA2">
        <w:rPr>
          <w:sz w:val="28"/>
          <w:szCs w:val="24"/>
        </w:rPr>
        <w:t xml:space="preserve"> </w:t>
      </w:r>
      <w:r w:rsidRPr="00975ADF">
        <w:rPr>
          <w:sz w:val="28"/>
          <w:szCs w:val="24"/>
        </w:rPr>
        <w:t>спросом</w:t>
      </w:r>
      <w:r w:rsidR="00E45DA2">
        <w:rPr>
          <w:sz w:val="28"/>
          <w:szCs w:val="24"/>
        </w:rPr>
        <w:t xml:space="preserve"> </w:t>
      </w:r>
      <w:r w:rsidRPr="00975ADF">
        <w:rPr>
          <w:sz w:val="28"/>
          <w:szCs w:val="24"/>
        </w:rPr>
        <w:t>небольщое</w:t>
      </w:r>
      <w:r w:rsidR="00E45DA2">
        <w:rPr>
          <w:sz w:val="28"/>
          <w:szCs w:val="24"/>
        </w:rPr>
        <w:t xml:space="preserve"> </w:t>
      </w:r>
      <w:r w:rsidRPr="00975ADF">
        <w:rPr>
          <w:sz w:val="28"/>
          <w:szCs w:val="24"/>
        </w:rPr>
        <w:t>изменение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может</w:t>
      </w:r>
      <w:r w:rsidR="00E45DA2">
        <w:rPr>
          <w:sz w:val="28"/>
          <w:szCs w:val="24"/>
        </w:rPr>
        <w:t xml:space="preserve"> </w:t>
      </w:r>
      <w:r w:rsidRPr="00975ADF">
        <w:rPr>
          <w:sz w:val="28"/>
          <w:szCs w:val="24"/>
        </w:rPr>
        <w:t>коренным</w:t>
      </w:r>
      <w:r w:rsidR="00E45DA2">
        <w:rPr>
          <w:sz w:val="28"/>
          <w:szCs w:val="24"/>
        </w:rPr>
        <w:t xml:space="preserve"> </w:t>
      </w:r>
      <w:r w:rsidRPr="00975ADF">
        <w:rPr>
          <w:sz w:val="28"/>
          <w:szCs w:val="24"/>
        </w:rPr>
        <w:t>образом</w:t>
      </w:r>
      <w:r w:rsidR="00E45DA2">
        <w:rPr>
          <w:sz w:val="28"/>
          <w:szCs w:val="24"/>
        </w:rPr>
        <w:t xml:space="preserve"> </w:t>
      </w:r>
      <w:r w:rsidRPr="00975ADF">
        <w:rPr>
          <w:sz w:val="28"/>
          <w:szCs w:val="24"/>
        </w:rPr>
        <w:t>изменить</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продаж.</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Ценообразование</w:t>
      </w:r>
      <w:r w:rsidR="00E45DA2">
        <w:rPr>
          <w:bCs/>
          <w:sz w:val="28"/>
          <w:szCs w:val="22"/>
        </w:rPr>
        <w:t xml:space="preserve"> </w:t>
      </w:r>
      <w:r w:rsidRPr="00975ADF">
        <w:rPr>
          <w:bCs/>
          <w:sz w:val="28"/>
          <w:szCs w:val="22"/>
        </w:rPr>
        <w:t>с</w:t>
      </w:r>
      <w:r w:rsidR="00E45DA2">
        <w:rPr>
          <w:bCs/>
          <w:sz w:val="28"/>
          <w:szCs w:val="22"/>
        </w:rPr>
        <w:t xml:space="preserve"> </w:t>
      </w:r>
      <w:r w:rsidRPr="00975ADF">
        <w:rPr>
          <w:bCs/>
          <w:sz w:val="28"/>
          <w:szCs w:val="22"/>
        </w:rPr>
        <w:t>учетом</w:t>
      </w:r>
      <w:r w:rsidR="00E45DA2">
        <w:rPr>
          <w:bCs/>
          <w:sz w:val="28"/>
          <w:szCs w:val="22"/>
        </w:rPr>
        <w:t xml:space="preserve"> </w:t>
      </w:r>
      <w:r w:rsidRPr="00975ADF">
        <w:rPr>
          <w:bCs/>
          <w:sz w:val="28"/>
          <w:szCs w:val="22"/>
        </w:rPr>
        <w:t>конкуренции</w:t>
      </w:r>
    </w:p>
    <w:p w:rsidR="00EA14B7" w:rsidRDefault="00EA14B7" w:rsidP="00975ADF">
      <w:pPr>
        <w:pStyle w:val="a6"/>
        <w:keepNext/>
        <w:widowControl w:val="0"/>
        <w:spacing w:before="0" w:beforeAutospacing="0" w:after="0" w:afterAutospacing="0" w:line="360" w:lineRule="auto"/>
        <w:ind w:firstLine="709"/>
        <w:jc w:val="both"/>
        <w:rPr>
          <w:sz w:val="28"/>
        </w:rPr>
      </w:pP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структуры</w:t>
      </w:r>
      <w:r w:rsidR="00E45DA2">
        <w:rPr>
          <w:sz w:val="28"/>
        </w:rPr>
        <w:t xml:space="preserve"> </w:t>
      </w:r>
      <w:r w:rsidRPr="00975ADF">
        <w:rPr>
          <w:sz w:val="28"/>
        </w:rPr>
        <w:t>рынка,</w:t>
      </w:r>
      <w:r w:rsidR="00E45DA2">
        <w:rPr>
          <w:sz w:val="28"/>
        </w:rPr>
        <w:t xml:space="preserve"> </w:t>
      </w:r>
      <w:r w:rsidRPr="00975ADF">
        <w:rPr>
          <w:sz w:val="28"/>
        </w:rPr>
        <w:t>числа</w:t>
      </w:r>
      <w:r w:rsidR="00E45DA2">
        <w:rPr>
          <w:sz w:val="28"/>
        </w:rPr>
        <w:t xml:space="preserve"> </w:t>
      </w:r>
      <w:r w:rsidRPr="00975ADF">
        <w:rPr>
          <w:sz w:val="28"/>
        </w:rPr>
        <w:t>и</w:t>
      </w:r>
      <w:r w:rsidR="00E45DA2">
        <w:rPr>
          <w:sz w:val="28"/>
        </w:rPr>
        <w:t xml:space="preserve"> </w:t>
      </w:r>
      <w:r w:rsidRPr="00975ADF">
        <w:rPr>
          <w:sz w:val="28"/>
        </w:rPr>
        <w:t>силы</w:t>
      </w:r>
      <w:r w:rsidR="00E45DA2">
        <w:rPr>
          <w:sz w:val="28"/>
        </w:rPr>
        <w:t xml:space="preserve"> </w:t>
      </w:r>
      <w:r w:rsidRPr="00975ADF">
        <w:rPr>
          <w:sz w:val="28"/>
        </w:rPr>
        <w:t>конкурентов,</w:t>
      </w:r>
      <w:r w:rsidR="00E45DA2">
        <w:rPr>
          <w:sz w:val="28"/>
        </w:rPr>
        <w:t xml:space="preserve"> </w:t>
      </w:r>
      <w:r w:rsidRPr="00975ADF">
        <w:rPr>
          <w:sz w:val="28"/>
        </w:rPr>
        <w:t>однородности</w:t>
      </w:r>
      <w:r w:rsidR="00E45DA2">
        <w:rPr>
          <w:sz w:val="28"/>
        </w:rPr>
        <w:t xml:space="preserve"> </w:t>
      </w:r>
      <w:r w:rsidRPr="00975ADF">
        <w:rPr>
          <w:sz w:val="28"/>
        </w:rPr>
        <w:t>продукта</w:t>
      </w:r>
      <w:r w:rsidR="00E45DA2">
        <w:rPr>
          <w:sz w:val="28"/>
        </w:rPr>
        <w:t xml:space="preserve"> </w:t>
      </w:r>
      <w:r w:rsidRPr="00975ADF">
        <w:rPr>
          <w:sz w:val="28"/>
        </w:rPr>
        <w:t>предприятие</w:t>
      </w:r>
      <w:r w:rsidR="00E45DA2">
        <w:rPr>
          <w:sz w:val="28"/>
        </w:rPr>
        <w:t xml:space="preserve"> </w:t>
      </w:r>
      <w:r w:rsidRPr="00975ADF">
        <w:rPr>
          <w:sz w:val="28"/>
        </w:rPr>
        <w:t>выбирает</w:t>
      </w:r>
      <w:r w:rsidR="00E45DA2">
        <w:rPr>
          <w:sz w:val="28"/>
        </w:rPr>
        <w:t xml:space="preserve"> </w:t>
      </w:r>
      <w:r w:rsidRPr="00975ADF">
        <w:rPr>
          <w:sz w:val="28"/>
        </w:rPr>
        <w:t>одну</w:t>
      </w:r>
      <w:r w:rsidR="00E45DA2">
        <w:rPr>
          <w:sz w:val="28"/>
        </w:rPr>
        <w:t xml:space="preserve"> </w:t>
      </w:r>
      <w:r w:rsidRPr="00975ADF">
        <w:rPr>
          <w:sz w:val="28"/>
        </w:rPr>
        <w:t>из</w:t>
      </w:r>
      <w:r w:rsidR="00E45DA2">
        <w:rPr>
          <w:sz w:val="28"/>
        </w:rPr>
        <w:t xml:space="preserve"> </w:t>
      </w:r>
      <w:r w:rsidRPr="00975ADF">
        <w:rPr>
          <w:sz w:val="28"/>
        </w:rPr>
        <w:t>трех</w:t>
      </w:r>
      <w:r w:rsidR="00E45DA2">
        <w:rPr>
          <w:sz w:val="28"/>
        </w:rPr>
        <w:t xml:space="preserve"> </w:t>
      </w:r>
      <w:r w:rsidRPr="00975ADF">
        <w:rPr>
          <w:sz w:val="28"/>
        </w:rPr>
        <w:t>стратегий.</w:t>
      </w:r>
      <w:r w:rsidR="00E45DA2">
        <w:rPr>
          <w:sz w:val="28"/>
        </w:rPr>
        <w:t xml:space="preserve"> </w:t>
      </w:r>
      <w:r w:rsidRPr="00975ADF">
        <w:rPr>
          <w:sz w:val="28"/>
        </w:rPr>
        <w:t>Это,</w:t>
      </w:r>
      <w:r w:rsidR="00E45DA2">
        <w:rPr>
          <w:sz w:val="28"/>
        </w:rPr>
        <w:t xml:space="preserve"> </w:t>
      </w:r>
      <w:r w:rsidRPr="00975ADF">
        <w:rPr>
          <w:sz w:val="28"/>
        </w:rPr>
        <w:t>во-первых,</w:t>
      </w:r>
      <w:r w:rsidR="00E45DA2">
        <w:rPr>
          <w:sz w:val="28"/>
        </w:rPr>
        <w:t xml:space="preserve"> </w:t>
      </w:r>
      <w:r w:rsidRPr="00975ADF">
        <w:rPr>
          <w:sz w:val="28"/>
        </w:rPr>
        <w:t>приспособление</w:t>
      </w:r>
      <w:r w:rsidR="00E45DA2">
        <w:rPr>
          <w:sz w:val="28"/>
        </w:rPr>
        <w:t xml:space="preserve"> </w:t>
      </w:r>
      <w:r w:rsidRPr="00975ADF">
        <w:rPr>
          <w:sz w:val="28"/>
        </w:rPr>
        <w:t>к</w:t>
      </w:r>
      <w:r w:rsidR="00E45DA2">
        <w:rPr>
          <w:sz w:val="28"/>
        </w:rPr>
        <w:t xml:space="preserve"> </w:t>
      </w:r>
      <w:r w:rsidRPr="00975ADF">
        <w:rPr>
          <w:sz w:val="28"/>
        </w:rPr>
        <w:t>рыночной</w:t>
      </w:r>
      <w:r w:rsidR="00E45DA2">
        <w:rPr>
          <w:sz w:val="28"/>
        </w:rPr>
        <w:t xml:space="preserve"> </w:t>
      </w:r>
      <w:r w:rsidRPr="00975ADF">
        <w:rPr>
          <w:sz w:val="28"/>
        </w:rPr>
        <w:t>цене;</w:t>
      </w:r>
      <w:r w:rsidR="00E45DA2">
        <w:rPr>
          <w:sz w:val="28"/>
        </w:rPr>
        <w:t xml:space="preserve"> </w:t>
      </w:r>
      <w:r w:rsidRPr="00975ADF">
        <w:rPr>
          <w:sz w:val="28"/>
        </w:rPr>
        <w:t>во-вторых,</w:t>
      </w:r>
      <w:r w:rsidR="00E45DA2">
        <w:rPr>
          <w:sz w:val="28"/>
        </w:rPr>
        <w:t xml:space="preserve"> </w:t>
      </w:r>
      <w:r w:rsidRPr="00975ADF">
        <w:rPr>
          <w:sz w:val="28"/>
        </w:rPr>
        <w:t>последовательное</w:t>
      </w:r>
      <w:r w:rsidR="00E45DA2">
        <w:rPr>
          <w:sz w:val="28"/>
        </w:rPr>
        <w:t xml:space="preserve"> </w:t>
      </w:r>
      <w:r w:rsidRPr="00975ADF">
        <w:rPr>
          <w:sz w:val="28"/>
        </w:rPr>
        <w:t>занижение</w:t>
      </w:r>
      <w:r w:rsidR="00E45DA2">
        <w:rPr>
          <w:sz w:val="28"/>
        </w:rPr>
        <w:t xml:space="preserve"> </w:t>
      </w:r>
      <w:r w:rsidRPr="00975ADF">
        <w:rPr>
          <w:sz w:val="28"/>
        </w:rPr>
        <w:t>цен;</w:t>
      </w:r>
      <w:r w:rsidR="00E45DA2">
        <w:rPr>
          <w:sz w:val="28"/>
        </w:rPr>
        <w:t xml:space="preserve"> </w:t>
      </w:r>
      <w:r w:rsidRPr="00975ADF">
        <w:rPr>
          <w:sz w:val="28"/>
        </w:rPr>
        <w:t>в-третьих,</w:t>
      </w:r>
      <w:r w:rsidR="00E45DA2">
        <w:rPr>
          <w:sz w:val="28"/>
        </w:rPr>
        <w:t xml:space="preserve"> </w:t>
      </w:r>
      <w:r w:rsidRPr="00975ADF">
        <w:rPr>
          <w:sz w:val="28"/>
        </w:rPr>
        <w:t>последовательное</w:t>
      </w:r>
      <w:r w:rsidR="00E45DA2">
        <w:rPr>
          <w:sz w:val="28"/>
        </w:rPr>
        <w:t xml:space="preserve"> </w:t>
      </w:r>
      <w:r w:rsidRPr="00975ADF">
        <w:rPr>
          <w:sz w:val="28"/>
        </w:rPr>
        <w:t>повышение</w:t>
      </w:r>
      <w:r w:rsidR="00E45DA2">
        <w:rPr>
          <w:sz w:val="28"/>
        </w:rPr>
        <w:t xml:space="preserve"> </w:t>
      </w:r>
      <w:r w:rsidRPr="00975ADF">
        <w:rPr>
          <w:sz w:val="28"/>
        </w:rPr>
        <w:t>цен,</w:t>
      </w:r>
      <w:r w:rsidR="00E45DA2">
        <w:rPr>
          <w:sz w:val="28"/>
        </w:rPr>
        <w:t xml:space="preserve"> </w:t>
      </w:r>
      <w:r w:rsidRPr="00975ADF">
        <w:rPr>
          <w:sz w:val="28"/>
        </w:rPr>
        <w:t>которое</w:t>
      </w:r>
      <w:r w:rsidR="00E45DA2">
        <w:rPr>
          <w:sz w:val="28"/>
        </w:rPr>
        <w:t xml:space="preserve"> </w:t>
      </w:r>
      <w:r w:rsidRPr="00975ADF">
        <w:rPr>
          <w:sz w:val="28"/>
        </w:rPr>
        <w:t>основывается</w:t>
      </w:r>
      <w:r w:rsidR="00E45DA2">
        <w:rPr>
          <w:sz w:val="28"/>
        </w:rPr>
        <w:t xml:space="preserve"> </w:t>
      </w:r>
      <w:r w:rsidRPr="00975ADF">
        <w:rPr>
          <w:sz w:val="28"/>
        </w:rPr>
        <w:t>на</w:t>
      </w:r>
      <w:r w:rsidR="00E45DA2">
        <w:rPr>
          <w:sz w:val="28"/>
        </w:rPr>
        <w:t xml:space="preserve"> </w:t>
      </w:r>
      <w:r w:rsidRPr="00975ADF">
        <w:rPr>
          <w:sz w:val="28"/>
        </w:rPr>
        <w:t>высоком</w:t>
      </w:r>
      <w:r w:rsidR="00E45DA2">
        <w:rPr>
          <w:sz w:val="28"/>
        </w:rPr>
        <w:t xml:space="preserve"> </w:t>
      </w:r>
      <w:r w:rsidRPr="00975ADF">
        <w:rPr>
          <w:sz w:val="28"/>
        </w:rPr>
        <w:t>имидже</w:t>
      </w:r>
      <w:r w:rsidR="00E45DA2">
        <w:rPr>
          <w:sz w:val="28"/>
        </w:rPr>
        <w:t xml:space="preserve"> </w:t>
      </w:r>
      <w:r w:rsidRPr="00975ADF">
        <w:rPr>
          <w:sz w:val="28"/>
        </w:rPr>
        <w:t>и</w:t>
      </w:r>
      <w:r w:rsidR="00E45DA2">
        <w:rPr>
          <w:sz w:val="28"/>
        </w:rPr>
        <w:t xml:space="preserve"> </w:t>
      </w:r>
      <w:r w:rsidRPr="00975ADF">
        <w:rPr>
          <w:sz w:val="28"/>
        </w:rPr>
        <w:t>качестве</w:t>
      </w:r>
      <w:r w:rsidR="00E45DA2">
        <w:rPr>
          <w:sz w:val="28"/>
        </w:rPr>
        <w:t xml:space="preserve"> </w:t>
      </w:r>
      <w:r w:rsidRPr="00975ADF">
        <w:rPr>
          <w:sz w:val="28"/>
        </w:rPr>
        <w:t>продукта.</w:t>
      </w:r>
      <w:r w:rsidR="00E45DA2">
        <w:rPr>
          <w:sz w:val="28"/>
        </w:rPr>
        <w:t xml:space="preserve"> </w:t>
      </w:r>
      <w:r w:rsidRPr="00975ADF">
        <w:rPr>
          <w:sz w:val="28"/>
        </w:rPr>
        <w:t>Для</w:t>
      </w:r>
      <w:r w:rsidR="00E45DA2">
        <w:rPr>
          <w:sz w:val="28"/>
        </w:rPr>
        <w:t xml:space="preserve"> </w:t>
      </w:r>
      <w:r w:rsidRPr="00975ADF">
        <w:rPr>
          <w:sz w:val="28"/>
        </w:rPr>
        <w:t>этого</w:t>
      </w:r>
      <w:r w:rsidR="00E45DA2">
        <w:rPr>
          <w:sz w:val="28"/>
        </w:rPr>
        <w:t xml:space="preserve"> </w:t>
      </w:r>
      <w:r w:rsidRPr="00975ADF">
        <w:rPr>
          <w:sz w:val="28"/>
        </w:rPr>
        <w:t>способа</w:t>
      </w:r>
      <w:r w:rsidR="00E45DA2">
        <w:rPr>
          <w:sz w:val="28"/>
        </w:rPr>
        <w:t xml:space="preserve"> </w:t>
      </w:r>
      <w:r w:rsidRPr="00975ADF">
        <w:rPr>
          <w:sz w:val="28"/>
        </w:rPr>
        <w:t>определения</w:t>
      </w:r>
      <w:r w:rsidR="00E45DA2">
        <w:rPr>
          <w:sz w:val="28"/>
        </w:rPr>
        <w:t xml:space="preserve"> </w:t>
      </w:r>
      <w:r w:rsidRPr="00975ADF">
        <w:rPr>
          <w:sz w:val="28"/>
        </w:rPr>
        <w:t>цен</w:t>
      </w:r>
      <w:r w:rsidR="00E45DA2">
        <w:rPr>
          <w:sz w:val="28"/>
        </w:rPr>
        <w:t xml:space="preserve"> </w:t>
      </w:r>
      <w:r w:rsidRPr="00975ADF">
        <w:rPr>
          <w:sz w:val="28"/>
        </w:rPr>
        <w:t>характерно,</w:t>
      </w:r>
      <w:r w:rsidR="00E45DA2">
        <w:rPr>
          <w:sz w:val="28"/>
        </w:rPr>
        <w:t xml:space="preserve"> </w:t>
      </w:r>
      <w:r w:rsidRPr="00975ADF">
        <w:rPr>
          <w:sz w:val="28"/>
        </w:rPr>
        <w:t>что</w:t>
      </w:r>
      <w:r w:rsidR="00E45DA2">
        <w:rPr>
          <w:sz w:val="28"/>
        </w:rPr>
        <w:t xml:space="preserve"> </w:t>
      </w:r>
      <w:r w:rsidRPr="00975ADF">
        <w:rPr>
          <w:sz w:val="28"/>
        </w:rPr>
        <w:t>продавец</w:t>
      </w:r>
      <w:r w:rsidR="00E45DA2">
        <w:rPr>
          <w:sz w:val="28"/>
        </w:rPr>
        <w:t xml:space="preserve"> </w:t>
      </w:r>
      <w:r w:rsidRPr="00975ADF">
        <w:rPr>
          <w:sz w:val="28"/>
        </w:rPr>
        <w:t>учитывает</w:t>
      </w:r>
      <w:r w:rsidR="00E45DA2">
        <w:rPr>
          <w:sz w:val="28"/>
        </w:rPr>
        <w:t xml:space="preserve"> </w:t>
      </w:r>
      <w:r w:rsidRPr="00975ADF">
        <w:rPr>
          <w:sz w:val="28"/>
        </w:rPr>
        <w:t>свои</w:t>
      </w:r>
      <w:r w:rsidR="00E45DA2">
        <w:rPr>
          <w:sz w:val="28"/>
        </w:rPr>
        <w:t xml:space="preserve"> </w:t>
      </w:r>
      <w:r w:rsidRPr="00975ADF">
        <w:rPr>
          <w:sz w:val="28"/>
        </w:rPr>
        <w:t>затраты</w:t>
      </w:r>
      <w:r w:rsidR="00E45DA2">
        <w:rPr>
          <w:sz w:val="28"/>
        </w:rPr>
        <w:t xml:space="preserve"> </w:t>
      </w:r>
      <w:r w:rsidRPr="00975ADF">
        <w:rPr>
          <w:sz w:val="28"/>
        </w:rPr>
        <w:t>и</w:t>
      </w:r>
      <w:r w:rsidR="00E45DA2">
        <w:rPr>
          <w:sz w:val="28"/>
        </w:rPr>
        <w:t xml:space="preserve"> </w:t>
      </w:r>
      <w:r w:rsidRPr="00975ADF">
        <w:rPr>
          <w:sz w:val="28"/>
        </w:rPr>
        <w:t>поведение</w:t>
      </w:r>
      <w:r w:rsidR="00E45DA2">
        <w:rPr>
          <w:sz w:val="28"/>
        </w:rPr>
        <w:t xml:space="preserve"> </w:t>
      </w:r>
      <w:r w:rsidRPr="00975ADF">
        <w:rPr>
          <w:sz w:val="28"/>
        </w:rPr>
        <w:t>потребителей.</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Политика</w:t>
      </w:r>
      <w:r w:rsidR="00E45DA2">
        <w:rPr>
          <w:sz w:val="28"/>
        </w:rPr>
        <w:t xml:space="preserve"> </w:t>
      </w:r>
      <w:r w:rsidRPr="00975ADF">
        <w:rPr>
          <w:sz w:val="28"/>
        </w:rPr>
        <w:t>низких</w:t>
      </w:r>
      <w:r w:rsidR="00E45DA2">
        <w:rPr>
          <w:sz w:val="28"/>
        </w:rPr>
        <w:t xml:space="preserve"> </w:t>
      </w:r>
      <w:r w:rsidRPr="00975ADF">
        <w:rPr>
          <w:sz w:val="28"/>
        </w:rPr>
        <w:t>цен,</w:t>
      </w:r>
      <w:r w:rsidR="00E45DA2">
        <w:rPr>
          <w:sz w:val="28"/>
        </w:rPr>
        <w:t xml:space="preserve"> </w:t>
      </w:r>
      <w:r w:rsidRPr="00975ADF">
        <w:rPr>
          <w:sz w:val="28"/>
        </w:rPr>
        <w:t>ориентированная</w:t>
      </w:r>
      <w:r w:rsidR="00E45DA2">
        <w:rPr>
          <w:sz w:val="28"/>
        </w:rPr>
        <w:t xml:space="preserve"> </w:t>
      </w:r>
      <w:r w:rsidRPr="00975ADF">
        <w:rPr>
          <w:sz w:val="28"/>
        </w:rPr>
        <w:t>на</w:t>
      </w:r>
      <w:r w:rsidR="00E45DA2">
        <w:rPr>
          <w:sz w:val="28"/>
        </w:rPr>
        <w:t xml:space="preserve"> </w:t>
      </w:r>
      <w:r w:rsidRPr="00975ADF">
        <w:rPr>
          <w:sz w:val="28"/>
        </w:rPr>
        <w:t>конкурентов,</w:t>
      </w:r>
      <w:r w:rsidR="00E45DA2">
        <w:rPr>
          <w:sz w:val="28"/>
        </w:rPr>
        <w:t xml:space="preserve"> </w:t>
      </w:r>
      <w:r w:rsidRPr="00975ADF">
        <w:rPr>
          <w:sz w:val="28"/>
        </w:rPr>
        <w:t>часто</w:t>
      </w:r>
      <w:r w:rsidR="00E45DA2">
        <w:rPr>
          <w:sz w:val="28"/>
        </w:rPr>
        <w:t xml:space="preserve"> </w:t>
      </w:r>
      <w:r w:rsidRPr="00975ADF">
        <w:rPr>
          <w:sz w:val="28"/>
        </w:rPr>
        <w:t>применяется</w:t>
      </w:r>
      <w:r w:rsidR="00E45DA2">
        <w:rPr>
          <w:sz w:val="28"/>
        </w:rPr>
        <w:t xml:space="preserve"> </w:t>
      </w:r>
      <w:r w:rsidRPr="00975ADF">
        <w:rPr>
          <w:sz w:val="28"/>
        </w:rPr>
        <w:t>при</w:t>
      </w:r>
      <w:r w:rsidR="00E45DA2">
        <w:rPr>
          <w:sz w:val="28"/>
        </w:rPr>
        <w:t xml:space="preserve"> </w:t>
      </w:r>
      <w:r w:rsidRPr="00975ADF">
        <w:rPr>
          <w:sz w:val="28"/>
        </w:rPr>
        <w:t>вводе</w:t>
      </w:r>
      <w:r w:rsidR="00E45DA2">
        <w:rPr>
          <w:sz w:val="28"/>
        </w:rPr>
        <w:t xml:space="preserve"> </w:t>
      </w:r>
      <w:r w:rsidRPr="00975ADF">
        <w:rPr>
          <w:sz w:val="28"/>
        </w:rPr>
        <w:t>новых</w:t>
      </w:r>
      <w:r w:rsidR="00E45DA2">
        <w:rPr>
          <w:sz w:val="28"/>
        </w:rPr>
        <w:t xml:space="preserve"> </w:t>
      </w:r>
      <w:r w:rsidRPr="00975ADF">
        <w:rPr>
          <w:sz w:val="28"/>
        </w:rPr>
        <w:t>продуктов</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быстрого</w:t>
      </w:r>
      <w:r w:rsidR="00E45DA2">
        <w:rPr>
          <w:sz w:val="28"/>
        </w:rPr>
        <w:t xml:space="preserve"> </w:t>
      </w:r>
      <w:r w:rsidRPr="00975ADF">
        <w:rPr>
          <w:sz w:val="28"/>
        </w:rPr>
        <w:t>привлечения</w:t>
      </w:r>
      <w:r w:rsidR="00E45DA2">
        <w:rPr>
          <w:sz w:val="28"/>
        </w:rPr>
        <w:t xml:space="preserve"> </w:t>
      </w:r>
      <w:r w:rsidRPr="00975ADF">
        <w:rPr>
          <w:sz w:val="28"/>
        </w:rPr>
        <w:t>большого</w:t>
      </w:r>
      <w:r w:rsidR="00E45DA2">
        <w:rPr>
          <w:sz w:val="28"/>
        </w:rPr>
        <w:t xml:space="preserve"> </w:t>
      </w:r>
      <w:r w:rsidRPr="00975ADF">
        <w:rPr>
          <w:sz w:val="28"/>
        </w:rPr>
        <w:t>числа</w:t>
      </w:r>
      <w:r w:rsidR="00E45DA2">
        <w:rPr>
          <w:sz w:val="28"/>
        </w:rPr>
        <w:t xml:space="preserve"> </w:t>
      </w:r>
      <w:r w:rsidRPr="00975ADF">
        <w:rPr>
          <w:sz w:val="28"/>
        </w:rPr>
        <w:t>клиентов,</w:t>
      </w:r>
      <w:r w:rsidR="00E45DA2">
        <w:rPr>
          <w:sz w:val="28"/>
        </w:rPr>
        <w:t xml:space="preserve"> </w:t>
      </w:r>
      <w:r w:rsidRPr="00975ADF">
        <w:rPr>
          <w:sz w:val="28"/>
        </w:rPr>
        <w:t>использования</w:t>
      </w:r>
      <w:r w:rsidR="00E45DA2">
        <w:rPr>
          <w:sz w:val="28"/>
        </w:rPr>
        <w:t xml:space="preserve"> </w:t>
      </w:r>
      <w:r w:rsidRPr="00975ADF">
        <w:rPr>
          <w:sz w:val="28"/>
        </w:rPr>
        <w:t>преимуществ</w:t>
      </w:r>
      <w:r w:rsidR="00E45DA2">
        <w:rPr>
          <w:sz w:val="28"/>
        </w:rPr>
        <w:t xml:space="preserve"> </w:t>
      </w:r>
      <w:r w:rsidRPr="00975ADF">
        <w:rPr>
          <w:sz w:val="28"/>
        </w:rPr>
        <w:t>массового</w:t>
      </w:r>
      <w:r w:rsidR="00E45DA2">
        <w:rPr>
          <w:sz w:val="28"/>
        </w:rPr>
        <w:t xml:space="preserve"> </w:t>
      </w:r>
      <w:r w:rsidRPr="00975ADF">
        <w:rPr>
          <w:sz w:val="28"/>
        </w:rPr>
        <w:t>производства</w:t>
      </w:r>
      <w:r w:rsidR="00E45DA2">
        <w:rPr>
          <w:sz w:val="28"/>
        </w:rPr>
        <w:t xml:space="preserve"> </w:t>
      </w:r>
      <w:r w:rsidRPr="00975ADF">
        <w:rPr>
          <w:sz w:val="28"/>
        </w:rPr>
        <w:t>и</w:t>
      </w:r>
      <w:r w:rsidR="00E45DA2">
        <w:rPr>
          <w:sz w:val="28"/>
        </w:rPr>
        <w:t xml:space="preserve"> </w:t>
      </w:r>
      <w:r w:rsidRPr="00975ADF">
        <w:rPr>
          <w:sz w:val="28"/>
        </w:rPr>
        <w:t>отпугивания</w:t>
      </w:r>
      <w:r w:rsidR="00E45DA2">
        <w:rPr>
          <w:sz w:val="28"/>
        </w:rPr>
        <w:t xml:space="preserve"> </w:t>
      </w:r>
      <w:r w:rsidRPr="00975ADF">
        <w:rPr>
          <w:sz w:val="28"/>
        </w:rPr>
        <w:t>потенциальных</w:t>
      </w:r>
      <w:r w:rsidR="00E45DA2">
        <w:rPr>
          <w:sz w:val="28"/>
        </w:rPr>
        <w:t xml:space="preserve"> </w:t>
      </w:r>
      <w:r w:rsidRPr="00975ADF">
        <w:rPr>
          <w:sz w:val="28"/>
        </w:rPr>
        <w:t>конкурентов.</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низкой</w:t>
      </w:r>
      <w:r w:rsidR="00E45DA2">
        <w:rPr>
          <w:sz w:val="28"/>
        </w:rPr>
        <w:t xml:space="preserve"> </w:t>
      </w:r>
      <w:r w:rsidRPr="00975ADF">
        <w:rPr>
          <w:sz w:val="28"/>
        </w:rPr>
        <w:t>цены</w:t>
      </w:r>
      <w:r w:rsidR="00E45DA2">
        <w:rPr>
          <w:sz w:val="28"/>
        </w:rPr>
        <w:t xml:space="preserve"> </w:t>
      </w:r>
      <w:r w:rsidRPr="00975ADF">
        <w:rPr>
          <w:sz w:val="28"/>
        </w:rPr>
        <w:t>воздвигаются</w:t>
      </w:r>
      <w:r w:rsidR="00E45DA2">
        <w:rPr>
          <w:sz w:val="28"/>
        </w:rPr>
        <w:t xml:space="preserve"> </w:t>
      </w:r>
      <w:r w:rsidRPr="00975ADF">
        <w:rPr>
          <w:sz w:val="28"/>
        </w:rPr>
        <w:t>барьеры</w:t>
      </w:r>
      <w:r w:rsidR="00E45DA2">
        <w:rPr>
          <w:sz w:val="28"/>
        </w:rPr>
        <w:t xml:space="preserve"> </w:t>
      </w:r>
      <w:r w:rsidRPr="00975ADF">
        <w:rPr>
          <w:sz w:val="28"/>
        </w:rPr>
        <w:t>для</w:t>
      </w:r>
      <w:r w:rsidR="00E45DA2">
        <w:rPr>
          <w:sz w:val="28"/>
        </w:rPr>
        <w:t xml:space="preserve"> </w:t>
      </w:r>
      <w:r w:rsidRPr="00975ADF">
        <w:rPr>
          <w:sz w:val="28"/>
        </w:rPr>
        <w:t>продуктов-подделок.</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Важную</w:t>
      </w:r>
      <w:r w:rsidR="00E45DA2">
        <w:rPr>
          <w:sz w:val="28"/>
          <w:szCs w:val="24"/>
        </w:rPr>
        <w:t xml:space="preserve"> </w:t>
      </w:r>
      <w:r w:rsidRPr="00975ADF">
        <w:rPr>
          <w:sz w:val="28"/>
          <w:szCs w:val="24"/>
        </w:rPr>
        <w:t>роль</w:t>
      </w:r>
      <w:r w:rsidR="00E45DA2">
        <w:rPr>
          <w:sz w:val="28"/>
          <w:szCs w:val="24"/>
        </w:rPr>
        <w:t xml:space="preserve"> </w:t>
      </w:r>
      <w:r w:rsidRPr="00975ADF">
        <w:rPr>
          <w:sz w:val="28"/>
          <w:szCs w:val="24"/>
        </w:rPr>
        <w:t>играет</w:t>
      </w:r>
      <w:r w:rsidR="00E45DA2">
        <w:rPr>
          <w:sz w:val="28"/>
          <w:szCs w:val="24"/>
        </w:rPr>
        <w:t xml:space="preserve"> </w:t>
      </w:r>
      <w:r w:rsidRPr="00975ADF">
        <w:rPr>
          <w:sz w:val="28"/>
          <w:szCs w:val="24"/>
        </w:rPr>
        <w:t>далее</w:t>
      </w:r>
      <w:r w:rsidR="00E45DA2">
        <w:rPr>
          <w:sz w:val="28"/>
          <w:szCs w:val="24"/>
        </w:rPr>
        <w:t xml:space="preserve"> </w:t>
      </w:r>
      <w:r w:rsidRPr="00975ADF">
        <w:rPr>
          <w:sz w:val="28"/>
          <w:szCs w:val="24"/>
        </w:rPr>
        <w:t>определение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ориентацией</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конкуренцию.</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занимает</w:t>
      </w:r>
      <w:r w:rsidR="00E45DA2">
        <w:rPr>
          <w:sz w:val="28"/>
          <w:szCs w:val="24"/>
        </w:rPr>
        <w:t xml:space="preserve"> </w:t>
      </w:r>
      <w:r w:rsidRPr="00975ADF">
        <w:rPr>
          <w:sz w:val="28"/>
          <w:szCs w:val="24"/>
        </w:rPr>
        <w:t>монопольную</w:t>
      </w:r>
      <w:r w:rsidR="00E45DA2">
        <w:rPr>
          <w:sz w:val="28"/>
          <w:szCs w:val="24"/>
        </w:rPr>
        <w:t xml:space="preserve"> </w:t>
      </w:r>
      <w:r w:rsidRPr="00975ADF">
        <w:rPr>
          <w:sz w:val="28"/>
          <w:szCs w:val="24"/>
        </w:rPr>
        <w:t>позицию</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она</w:t>
      </w:r>
      <w:r w:rsidR="00E45DA2">
        <w:rPr>
          <w:sz w:val="28"/>
          <w:szCs w:val="24"/>
        </w:rPr>
        <w:t xml:space="preserve"> </w:t>
      </w:r>
      <w:r w:rsidRPr="00975ADF">
        <w:rPr>
          <w:sz w:val="28"/>
          <w:szCs w:val="24"/>
        </w:rPr>
        <w:t>способна</w:t>
      </w:r>
      <w:r w:rsidR="00E45DA2">
        <w:rPr>
          <w:sz w:val="28"/>
          <w:szCs w:val="24"/>
        </w:rPr>
        <w:t xml:space="preserve"> </w:t>
      </w:r>
      <w:r w:rsidRPr="00975ADF">
        <w:rPr>
          <w:sz w:val="28"/>
          <w:szCs w:val="24"/>
        </w:rPr>
        <w:t>получать</w:t>
      </w:r>
      <w:r w:rsidR="00E45DA2">
        <w:rPr>
          <w:sz w:val="28"/>
          <w:szCs w:val="24"/>
        </w:rPr>
        <w:t xml:space="preserve"> </w:t>
      </w:r>
      <w:r w:rsidRPr="00975ADF">
        <w:rPr>
          <w:sz w:val="28"/>
          <w:szCs w:val="24"/>
        </w:rPr>
        <w:t>наибольшую</w:t>
      </w:r>
      <w:r w:rsidR="00E45DA2">
        <w:rPr>
          <w:sz w:val="28"/>
          <w:szCs w:val="24"/>
        </w:rPr>
        <w:t xml:space="preserve"> </w:t>
      </w:r>
      <w:r w:rsidRPr="00975ADF">
        <w:rPr>
          <w:sz w:val="28"/>
          <w:szCs w:val="24"/>
        </w:rPr>
        <w:t>прибыль.</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условиях</w:t>
      </w:r>
      <w:r w:rsidR="00E45DA2">
        <w:rPr>
          <w:sz w:val="28"/>
          <w:szCs w:val="24"/>
        </w:rPr>
        <w:t xml:space="preserve"> </w:t>
      </w:r>
      <w:r w:rsidRPr="00975ADF">
        <w:rPr>
          <w:sz w:val="28"/>
          <w:szCs w:val="24"/>
        </w:rPr>
        <w:t>зрелости</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появляется</w:t>
      </w:r>
      <w:r w:rsidR="00E45DA2">
        <w:rPr>
          <w:sz w:val="28"/>
          <w:szCs w:val="24"/>
        </w:rPr>
        <w:t xml:space="preserve"> </w:t>
      </w:r>
      <w:r w:rsidRPr="00975ADF">
        <w:rPr>
          <w:sz w:val="28"/>
          <w:szCs w:val="24"/>
        </w:rPr>
        <w:t>много</w:t>
      </w:r>
      <w:r w:rsidR="00E45DA2">
        <w:rPr>
          <w:sz w:val="28"/>
          <w:szCs w:val="24"/>
        </w:rPr>
        <w:t xml:space="preserve"> </w:t>
      </w:r>
      <w:r w:rsidRPr="00975ADF">
        <w:rPr>
          <w:sz w:val="28"/>
          <w:szCs w:val="24"/>
        </w:rPr>
        <w:t>фирм,</w:t>
      </w:r>
      <w:r w:rsidR="00E45DA2">
        <w:rPr>
          <w:sz w:val="28"/>
          <w:szCs w:val="24"/>
        </w:rPr>
        <w:t xml:space="preserve"> </w:t>
      </w:r>
      <w:r w:rsidRPr="00975ADF">
        <w:rPr>
          <w:sz w:val="28"/>
          <w:szCs w:val="24"/>
        </w:rPr>
        <w:t>активно</w:t>
      </w:r>
      <w:r w:rsidR="00E45DA2">
        <w:rPr>
          <w:sz w:val="28"/>
          <w:szCs w:val="24"/>
        </w:rPr>
        <w:t xml:space="preserve"> </w:t>
      </w:r>
      <w:r w:rsidRPr="00975ADF">
        <w:rPr>
          <w:sz w:val="28"/>
          <w:szCs w:val="24"/>
        </w:rPr>
        <w:t>внедряющихся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него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развивающих</w:t>
      </w:r>
      <w:r w:rsidR="00E45DA2">
        <w:rPr>
          <w:sz w:val="28"/>
          <w:szCs w:val="24"/>
        </w:rPr>
        <w:t xml:space="preserve"> </w:t>
      </w:r>
      <w:r w:rsidRPr="00975ADF">
        <w:rPr>
          <w:sz w:val="28"/>
          <w:szCs w:val="24"/>
        </w:rPr>
        <w:t>конкуренцию</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счет</w:t>
      </w:r>
      <w:r w:rsidR="00E45DA2">
        <w:rPr>
          <w:sz w:val="28"/>
          <w:szCs w:val="24"/>
        </w:rPr>
        <w:t xml:space="preserve"> </w:t>
      </w:r>
      <w:r w:rsidRPr="00975ADF">
        <w:rPr>
          <w:sz w:val="28"/>
          <w:szCs w:val="24"/>
        </w:rPr>
        <w:t>осуществления</w:t>
      </w:r>
      <w:r w:rsidR="00E45DA2">
        <w:rPr>
          <w:sz w:val="28"/>
          <w:szCs w:val="24"/>
        </w:rPr>
        <w:t xml:space="preserve"> </w:t>
      </w:r>
      <w:r w:rsidRPr="00975ADF">
        <w:rPr>
          <w:sz w:val="28"/>
          <w:szCs w:val="24"/>
        </w:rPr>
        <w:t>стратегии</w:t>
      </w:r>
      <w:r w:rsidR="00E45DA2">
        <w:rPr>
          <w:sz w:val="28"/>
          <w:szCs w:val="24"/>
        </w:rPr>
        <w:t xml:space="preserve"> </w:t>
      </w:r>
      <w:r w:rsidRPr="00975ADF">
        <w:rPr>
          <w:sz w:val="28"/>
          <w:szCs w:val="24"/>
        </w:rPr>
        <w:t>дифференциации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диверсификации.</w:t>
      </w:r>
      <w:r w:rsidR="00E45DA2">
        <w:rPr>
          <w:sz w:val="28"/>
          <w:szCs w:val="24"/>
        </w:rPr>
        <w:t xml:space="preserve"> </w:t>
      </w:r>
    </w:p>
    <w:p w:rsidR="00975ADF" w:rsidRPr="00975ADF" w:rsidRDefault="00975ADF" w:rsidP="00975ADF">
      <w:pPr>
        <w:keepNext/>
        <w:widowControl w:val="0"/>
        <w:overflowPunct w:val="0"/>
        <w:autoSpaceDE w:val="0"/>
        <w:autoSpaceDN w:val="0"/>
        <w:adjustRightInd w:val="0"/>
        <w:snapToGrid/>
        <w:spacing w:line="360" w:lineRule="auto"/>
        <w:ind w:firstLine="709"/>
        <w:jc w:val="both"/>
        <w:rPr>
          <w:sz w:val="28"/>
        </w:rPr>
      </w:pPr>
      <w:r w:rsidRPr="00975ADF">
        <w:rPr>
          <w:sz w:val="28"/>
          <w:szCs w:val="24"/>
        </w:rPr>
        <w:t>В</w:t>
      </w:r>
      <w:r w:rsidR="00E45DA2">
        <w:rPr>
          <w:sz w:val="28"/>
          <w:szCs w:val="24"/>
        </w:rPr>
        <w:t xml:space="preserve"> </w:t>
      </w:r>
      <w:r w:rsidRPr="00975ADF">
        <w:rPr>
          <w:sz w:val="28"/>
          <w:szCs w:val="24"/>
        </w:rPr>
        <w:t>подобных</w:t>
      </w:r>
      <w:r w:rsidR="00E45DA2">
        <w:rPr>
          <w:sz w:val="28"/>
          <w:szCs w:val="24"/>
        </w:rPr>
        <w:t xml:space="preserve"> </w:t>
      </w:r>
      <w:r w:rsidRPr="00975ADF">
        <w:rPr>
          <w:sz w:val="28"/>
          <w:szCs w:val="24"/>
        </w:rPr>
        <w:t>условиях</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определении</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эффективен</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учитывающий</w:t>
      </w:r>
      <w:r w:rsidR="00E45DA2">
        <w:rPr>
          <w:sz w:val="28"/>
          <w:szCs w:val="24"/>
        </w:rPr>
        <w:t xml:space="preserve"> </w:t>
      </w:r>
      <w:r w:rsidRPr="00975ADF">
        <w:rPr>
          <w:sz w:val="28"/>
          <w:szCs w:val="24"/>
        </w:rPr>
        <w:t>конкурентное</w:t>
      </w:r>
      <w:r w:rsidR="00E45DA2">
        <w:rPr>
          <w:sz w:val="28"/>
          <w:szCs w:val="24"/>
        </w:rPr>
        <w:t xml:space="preserve"> </w:t>
      </w:r>
      <w:r w:rsidRPr="00975ADF">
        <w:rPr>
          <w:sz w:val="28"/>
          <w:szCs w:val="24"/>
        </w:rPr>
        <w:t>положение</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данного</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всю</w:t>
      </w:r>
      <w:r w:rsidR="00E45DA2">
        <w:rPr>
          <w:sz w:val="28"/>
          <w:szCs w:val="24"/>
        </w:rPr>
        <w:t xml:space="preserve"> </w:t>
      </w:r>
      <w:r w:rsidRPr="00975ADF">
        <w:rPr>
          <w:sz w:val="28"/>
          <w:szCs w:val="24"/>
        </w:rPr>
        <w:t>конкурентную</w:t>
      </w:r>
      <w:r w:rsidR="00E45DA2">
        <w:rPr>
          <w:sz w:val="28"/>
          <w:szCs w:val="24"/>
        </w:rPr>
        <w:t xml:space="preserve"> </w:t>
      </w:r>
      <w:r w:rsidRPr="00975ADF">
        <w:rPr>
          <w:sz w:val="28"/>
          <w:szCs w:val="24"/>
        </w:rPr>
        <w:t>ситуацию</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продаваемые</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определяют</w:t>
      </w:r>
      <w:r w:rsidR="00E45DA2">
        <w:rPr>
          <w:sz w:val="28"/>
          <w:szCs w:val="24"/>
        </w:rPr>
        <w:t xml:space="preserve"> </w:t>
      </w:r>
      <w:r w:rsidRPr="00975ADF">
        <w:rPr>
          <w:sz w:val="28"/>
          <w:szCs w:val="24"/>
        </w:rPr>
        <w:t>посредством</w:t>
      </w:r>
      <w:r w:rsidR="00E45DA2">
        <w:rPr>
          <w:sz w:val="28"/>
          <w:szCs w:val="24"/>
        </w:rPr>
        <w:t xml:space="preserve"> </w:t>
      </w:r>
      <w:r w:rsidRPr="00975ADF">
        <w:rPr>
          <w:sz w:val="28"/>
          <w:szCs w:val="24"/>
        </w:rPr>
        <w:t>анализа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сравнения</w:t>
      </w:r>
      <w:r w:rsidR="00E45DA2">
        <w:rPr>
          <w:sz w:val="28"/>
          <w:szCs w:val="24"/>
        </w:rPr>
        <w:t xml:space="preserve"> </w:t>
      </w:r>
      <w:r w:rsidRPr="00975ADF">
        <w:rPr>
          <w:sz w:val="28"/>
          <w:szCs w:val="24"/>
        </w:rPr>
        <w:t>возможностей</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данной</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сравнении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фирмами-конкурентами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конкретном</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через</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сравнение</w:t>
      </w:r>
      <w:r w:rsidR="00E45DA2">
        <w:rPr>
          <w:sz w:val="28"/>
          <w:szCs w:val="24"/>
        </w:rPr>
        <w:t xml:space="preserve"> </w:t>
      </w:r>
      <w:r w:rsidRPr="00975ADF">
        <w:rPr>
          <w:sz w:val="28"/>
          <w:szCs w:val="24"/>
        </w:rPr>
        <w:t>сложившихся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Следовательно</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подобной</w:t>
      </w:r>
      <w:r w:rsidR="00E45DA2">
        <w:rPr>
          <w:sz w:val="28"/>
          <w:szCs w:val="24"/>
        </w:rPr>
        <w:t xml:space="preserve"> </w:t>
      </w:r>
      <w:r w:rsidRPr="00975ADF">
        <w:rPr>
          <w:sz w:val="28"/>
          <w:szCs w:val="24"/>
        </w:rPr>
        <w:t>ориентацией</w:t>
      </w:r>
      <w:r w:rsidR="00E45DA2">
        <w:rPr>
          <w:sz w:val="28"/>
          <w:szCs w:val="24"/>
        </w:rPr>
        <w:t xml:space="preserve"> </w:t>
      </w:r>
      <w:r w:rsidRPr="00975ADF">
        <w:rPr>
          <w:sz w:val="28"/>
          <w:szCs w:val="24"/>
        </w:rPr>
        <w:t>заключается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уточнении</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учетом</w:t>
      </w:r>
      <w:r w:rsidR="00E45DA2">
        <w:rPr>
          <w:sz w:val="28"/>
          <w:szCs w:val="24"/>
        </w:rPr>
        <w:t xml:space="preserve"> </w:t>
      </w:r>
      <w:r w:rsidRPr="00975ADF">
        <w:rPr>
          <w:sz w:val="28"/>
          <w:szCs w:val="24"/>
        </w:rPr>
        <w:t>изменений</w:t>
      </w:r>
      <w:r w:rsidR="00E45DA2">
        <w:rPr>
          <w:sz w:val="28"/>
          <w:szCs w:val="24"/>
        </w:rPr>
        <w:t xml:space="preserve"> </w:t>
      </w:r>
      <w:r w:rsidRPr="00975ADF">
        <w:rPr>
          <w:sz w:val="28"/>
          <w:szCs w:val="24"/>
        </w:rPr>
        <w:t>конкурентной</w:t>
      </w:r>
      <w:r w:rsidR="00E45DA2">
        <w:rPr>
          <w:sz w:val="28"/>
          <w:szCs w:val="24"/>
        </w:rPr>
        <w:t xml:space="preserve"> </w:t>
      </w:r>
      <w:r w:rsidRPr="00975ADF">
        <w:rPr>
          <w:sz w:val="28"/>
          <w:szCs w:val="24"/>
        </w:rPr>
        <w:t>ситуации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конкурентного</w:t>
      </w:r>
      <w:r w:rsidR="00E45DA2">
        <w:rPr>
          <w:sz w:val="28"/>
          <w:szCs w:val="24"/>
        </w:rPr>
        <w:t xml:space="preserve"> </w:t>
      </w:r>
      <w:r w:rsidRPr="00975ADF">
        <w:rPr>
          <w:sz w:val="28"/>
          <w:szCs w:val="24"/>
        </w:rPr>
        <w:t>положения</w:t>
      </w:r>
      <w:r w:rsidR="00E45DA2">
        <w:rPr>
          <w:sz w:val="28"/>
          <w:szCs w:val="24"/>
        </w:rPr>
        <w:t xml:space="preserve"> </w:t>
      </w:r>
      <w:r w:rsidRPr="00975ADF">
        <w:rPr>
          <w:sz w:val="28"/>
          <w:szCs w:val="24"/>
        </w:rPr>
        <w:t>данной</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Здесь</w:t>
      </w:r>
      <w:r w:rsidR="00E45DA2">
        <w:rPr>
          <w:sz w:val="28"/>
          <w:szCs w:val="24"/>
        </w:rPr>
        <w:t xml:space="preserve"> </w:t>
      </w:r>
      <w:r w:rsidRPr="00975ADF">
        <w:rPr>
          <w:sz w:val="28"/>
          <w:szCs w:val="24"/>
        </w:rPr>
        <w:t>применяется</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посредством</w:t>
      </w:r>
      <w:r w:rsidR="00E45DA2">
        <w:rPr>
          <w:sz w:val="28"/>
          <w:szCs w:val="24"/>
        </w:rPr>
        <w:t xml:space="preserve"> </w:t>
      </w:r>
      <w:r w:rsidRPr="00975ADF">
        <w:rPr>
          <w:sz w:val="28"/>
          <w:szCs w:val="24"/>
        </w:rPr>
        <w:t>ориентации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рыночные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формирования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счет</w:t>
      </w:r>
      <w:r w:rsidR="00E45DA2">
        <w:rPr>
          <w:sz w:val="28"/>
          <w:szCs w:val="24"/>
        </w:rPr>
        <w:t xml:space="preserve"> </w:t>
      </w:r>
      <w:r w:rsidRPr="00975ADF">
        <w:rPr>
          <w:sz w:val="28"/>
          <w:szCs w:val="24"/>
        </w:rPr>
        <w:t>следования</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ценами</w:t>
      </w:r>
      <w:r w:rsidR="00E45DA2">
        <w:rPr>
          <w:sz w:val="28"/>
          <w:szCs w:val="24"/>
        </w:rPr>
        <w:t xml:space="preserve"> </w:t>
      </w:r>
      <w:r w:rsidRPr="00975ADF">
        <w:rPr>
          <w:sz w:val="28"/>
          <w:szCs w:val="24"/>
        </w:rPr>
        <w:t>фирмы-лидера</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основе</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принятых</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данном</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престижных</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состязательный</w:t>
      </w:r>
      <w:r w:rsidR="00E45DA2">
        <w:rPr>
          <w:sz w:val="28"/>
          <w:szCs w:val="24"/>
        </w:rPr>
        <w:t xml:space="preserve"> </w:t>
      </w:r>
      <w:r w:rsidRPr="00975ADF">
        <w:rPr>
          <w:sz w:val="28"/>
          <w:szCs w:val="24"/>
        </w:rPr>
        <w:t>метод</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цен.</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Метод</w:t>
      </w:r>
      <w:r w:rsidR="00E45DA2">
        <w:rPr>
          <w:sz w:val="28"/>
          <w:szCs w:val="10"/>
        </w:rPr>
        <w:t xml:space="preserve"> </w:t>
      </w:r>
      <w:r w:rsidRPr="00975ADF">
        <w:rPr>
          <w:sz w:val="28"/>
          <w:szCs w:val="10"/>
        </w:rPr>
        <w:t>основан</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сравнении</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товары</w:t>
      </w:r>
      <w:r w:rsidR="00E45DA2">
        <w:rPr>
          <w:sz w:val="28"/>
          <w:szCs w:val="10"/>
        </w:rPr>
        <w:t xml:space="preserve"> </w:t>
      </w:r>
      <w:r w:rsidRPr="00975ADF">
        <w:rPr>
          <w:sz w:val="28"/>
          <w:szCs w:val="10"/>
        </w:rPr>
        <w:t>предприятий</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ценами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аналог</w:t>
      </w:r>
      <w:r w:rsidR="00E45DA2">
        <w:rPr>
          <w:sz w:val="28"/>
          <w:szCs w:val="10"/>
        </w:rPr>
        <w:t xml:space="preserve"> </w:t>
      </w:r>
      <w:r w:rsidRPr="00975ADF">
        <w:rPr>
          <w:sz w:val="28"/>
          <w:szCs w:val="10"/>
        </w:rPr>
        <w:t>тов-ы,кот</w:t>
      </w:r>
      <w:r w:rsidR="00E45DA2">
        <w:rPr>
          <w:sz w:val="28"/>
          <w:szCs w:val="10"/>
        </w:rPr>
        <w:t xml:space="preserve"> </w:t>
      </w:r>
      <w:r w:rsidRPr="00975ADF">
        <w:rPr>
          <w:sz w:val="28"/>
          <w:szCs w:val="10"/>
        </w:rPr>
        <w:t>предлаг-ся</w:t>
      </w:r>
      <w:r w:rsidR="00E45DA2">
        <w:rPr>
          <w:sz w:val="28"/>
          <w:szCs w:val="10"/>
        </w:rPr>
        <w:t xml:space="preserve"> </w:t>
      </w:r>
      <w:r w:rsidRPr="00975ADF">
        <w:rPr>
          <w:sz w:val="28"/>
          <w:szCs w:val="10"/>
        </w:rPr>
        <w:t>рынку</w:t>
      </w:r>
      <w:r w:rsidR="00E45DA2">
        <w:rPr>
          <w:sz w:val="28"/>
          <w:szCs w:val="10"/>
        </w:rPr>
        <w:t xml:space="preserve"> </w:t>
      </w:r>
      <w:r w:rsidRPr="00975ADF">
        <w:rPr>
          <w:sz w:val="28"/>
          <w:szCs w:val="10"/>
        </w:rPr>
        <w:t>основными</w:t>
      </w:r>
      <w:r w:rsidR="00E45DA2">
        <w:rPr>
          <w:sz w:val="28"/>
          <w:szCs w:val="10"/>
        </w:rPr>
        <w:t xml:space="preserve"> </w:t>
      </w:r>
      <w:r w:rsidRPr="00975ADF">
        <w:rPr>
          <w:sz w:val="28"/>
          <w:szCs w:val="10"/>
        </w:rPr>
        <w:t>конкурентами.Выделяют</w:t>
      </w:r>
      <w:r w:rsidR="00E45DA2">
        <w:rPr>
          <w:sz w:val="28"/>
          <w:szCs w:val="10"/>
        </w:rPr>
        <w:t xml:space="preserve"> </w:t>
      </w:r>
      <w:r w:rsidRPr="00975ADF">
        <w:rPr>
          <w:sz w:val="28"/>
          <w:szCs w:val="10"/>
        </w:rPr>
        <w:t>след</w:t>
      </w:r>
      <w:r w:rsidR="00E45DA2">
        <w:rPr>
          <w:sz w:val="28"/>
          <w:szCs w:val="10"/>
        </w:rPr>
        <w:t xml:space="preserve"> </w:t>
      </w:r>
      <w:r w:rsidRPr="00975ADF">
        <w:rPr>
          <w:sz w:val="28"/>
          <w:szCs w:val="10"/>
        </w:rPr>
        <w:t>разновидности</w:t>
      </w:r>
      <w:r w:rsidR="00E45DA2">
        <w:rPr>
          <w:sz w:val="28"/>
          <w:szCs w:val="10"/>
        </w:rPr>
        <w:t xml:space="preserve"> </w:t>
      </w:r>
      <w:r w:rsidRPr="00975ADF">
        <w:rPr>
          <w:sz w:val="28"/>
          <w:szCs w:val="10"/>
        </w:rPr>
        <w:t>этого</w:t>
      </w:r>
      <w:r w:rsidR="00E45DA2">
        <w:rPr>
          <w:sz w:val="28"/>
          <w:szCs w:val="10"/>
        </w:rPr>
        <w:t xml:space="preserve"> </w:t>
      </w:r>
      <w:r w:rsidRPr="00975ADF">
        <w:rPr>
          <w:sz w:val="28"/>
          <w:szCs w:val="10"/>
        </w:rPr>
        <w:t>метода.</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«Зависимое»</w:t>
      </w:r>
      <w:r w:rsidR="00E45DA2">
        <w:rPr>
          <w:sz w:val="28"/>
          <w:szCs w:val="10"/>
        </w:rPr>
        <w:t xml:space="preserve"> </w:t>
      </w:r>
      <w:r w:rsidRPr="00975ADF">
        <w:rPr>
          <w:sz w:val="28"/>
          <w:szCs w:val="10"/>
        </w:rPr>
        <w:t>установл-е</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тут</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опред-я</w:t>
      </w:r>
      <w:r w:rsidR="00E45DA2">
        <w:rPr>
          <w:sz w:val="28"/>
          <w:szCs w:val="10"/>
        </w:rPr>
        <w:t xml:space="preserve"> </w:t>
      </w:r>
      <w:r w:rsidRPr="00975ADF">
        <w:rPr>
          <w:sz w:val="28"/>
          <w:szCs w:val="10"/>
        </w:rPr>
        <w:t>исходя</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рын-го</w:t>
      </w:r>
      <w:r w:rsidR="00E45DA2">
        <w:rPr>
          <w:sz w:val="28"/>
          <w:szCs w:val="10"/>
        </w:rPr>
        <w:t xml:space="preserve"> </w:t>
      </w:r>
      <w:r w:rsidRPr="00975ADF">
        <w:rPr>
          <w:sz w:val="28"/>
          <w:szCs w:val="10"/>
        </w:rPr>
        <w:t>уровня,т.к</w:t>
      </w:r>
      <w:r w:rsidR="00E45DA2">
        <w:rPr>
          <w:sz w:val="28"/>
          <w:szCs w:val="10"/>
        </w:rPr>
        <w:t xml:space="preserve"> </w:t>
      </w:r>
      <w:r w:rsidRPr="00975ADF">
        <w:rPr>
          <w:sz w:val="28"/>
          <w:szCs w:val="10"/>
        </w:rPr>
        <w:t>он</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диктует-я</w:t>
      </w:r>
      <w:r w:rsidR="00E45DA2">
        <w:rPr>
          <w:sz w:val="28"/>
          <w:szCs w:val="10"/>
        </w:rPr>
        <w:t xml:space="preserve"> </w:t>
      </w:r>
      <w:r w:rsidRPr="00975ADF">
        <w:rPr>
          <w:sz w:val="28"/>
          <w:szCs w:val="10"/>
        </w:rPr>
        <w:t>1или</w:t>
      </w:r>
      <w:r w:rsidR="00E45DA2">
        <w:rPr>
          <w:sz w:val="28"/>
          <w:szCs w:val="10"/>
        </w:rPr>
        <w:t xml:space="preserve"> </w:t>
      </w:r>
      <w:r w:rsidRPr="00975ADF">
        <w:rPr>
          <w:sz w:val="28"/>
          <w:szCs w:val="10"/>
        </w:rPr>
        <w:t>несколькими</w:t>
      </w:r>
      <w:r w:rsidR="00E45DA2">
        <w:rPr>
          <w:sz w:val="28"/>
          <w:szCs w:val="10"/>
        </w:rPr>
        <w:t xml:space="preserve"> </w:t>
      </w:r>
      <w:r w:rsidRPr="00975ADF">
        <w:rPr>
          <w:sz w:val="28"/>
          <w:szCs w:val="10"/>
        </w:rPr>
        <w:t>пред-мя,а</w:t>
      </w:r>
      <w:r w:rsidR="00E45DA2">
        <w:rPr>
          <w:sz w:val="28"/>
          <w:szCs w:val="10"/>
        </w:rPr>
        <w:t xml:space="preserve"> </w:t>
      </w:r>
      <w:r w:rsidRPr="00975ADF">
        <w:rPr>
          <w:sz w:val="28"/>
          <w:szCs w:val="10"/>
        </w:rPr>
        <w:t>формиру-я</w:t>
      </w:r>
      <w:r w:rsidR="00E45DA2">
        <w:rPr>
          <w:sz w:val="28"/>
          <w:szCs w:val="10"/>
        </w:rPr>
        <w:t xml:space="preserve"> </w:t>
      </w:r>
      <w:r w:rsidRPr="00975ADF">
        <w:rPr>
          <w:sz w:val="28"/>
          <w:szCs w:val="10"/>
        </w:rPr>
        <w:t>вслед-е</w:t>
      </w:r>
      <w:r w:rsidR="00E45DA2">
        <w:rPr>
          <w:sz w:val="28"/>
          <w:szCs w:val="10"/>
        </w:rPr>
        <w:t xml:space="preserve"> </w:t>
      </w:r>
      <w:r w:rsidRPr="00975ADF">
        <w:rPr>
          <w:sz w:val="28"/>
          <w:szCs w:val="10"/>
        </w:rPr>
        <w:t>совместных</w:t>
      </w:r>
      <w:r w:rsidR="00E45DA2">
        <w:rPr>
          <w:sz w:val="28"/>
          <w:szCs w:val="10"/>
        </w:rPr>
        <w:t xml:space="preserve"> </w:t>
      </w:r>
      <w:r w:rsidRPr="00975ADF">
        <w:rPr>
          <w:sz w:val="28"/>
          <w:szCs w:val="10"/>
        </w:rPr>
        <w:t>действий</w:t>
      </w:r>
      <w:r w:rsidR="00E45DA2">
        <w:rPr>
          <w:sz w:val="28"/>
          <w:szCs w:val="10"/>
        </w:rPr>
        <w:t xml:space="preserve"> </w:t>
      </w:r>
      <w:r w:rsidRPr="00975ADF">
        <w:rPr>
          <w:sz w:val="28"/>
          <w:szCs w:val="10"/>
        </w:rPr>
        <w:t>большого</w:t>
      </w:r>
      <w:r w:rsidR="00E45DA2">
        <w:rPr>
          <w:sz w:val="28"/>
          <w:szCs w:val="10"/>
        </w:rPr>
        <w:t xml:space="preserve"> </w:t>
      </w:r>
      <w:r w:rsidRPr="00975ADF">
        <w:rPr>
          <w:sz w:val="28"/>
          <w:szCs w:val="10"/>
        </w:rPr>
        <w:t>кол-а</w:t>
      </w:r>
      <w:r w:rsidR="00E45DA2">
        <w:rPr>
          <w:sz w:val="28"/>
          <w:szCs w:val="10"/>
        </w:rPr>
        <w:t xml:space="preserve"> </w:t>
      </w:r>
      <w:r w:rsidRPr="00975ADF">
        <w:rPr>
          <w:sz w:val="28"/>
          <w:szCs w:val="10"/>
        </w:rPr>
        <w:t>покупател-ей</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прод-в.С</w:t>
      </w:r>
      <w:r w:rsidR="00E45DA2">
        <w:rPr>
          <w:sz w:val="28"/>
          <w:szCs w:val="10"/>
        </w:rPr>
        <w:t xml:space="preserve"> </w:t>
      </w:r>
      <w:r w:rsidRPr="00975ADF">
        <w:rPr>
          <w:sz w:val="28"/>
          <w:szCs w:val="10"/>
        </w:rPr>
        <w:t>достаточно</w:t>
      </w:r>
      <w:r w:rsidR="00E45DA2">
        <w:rPr>
          <w:sz w:val="28"/>
          <w:szCs w:val="10"/>
        </w:rPr>
        <w:t xml:space="preserve"> </w:t>
      </w:r>
      <w:r w:rsidRPr="00975ADF">
        <w:rPr>
          <w:sz w:val="28"/>
          <w:szCs w:val="10"/>
        </w:rPr>
        <w:t>сильной</w:t>
      </w:r>
      <w:r w:rsidR="00E45DA2">
        <w:rPr>
          <w:sz w:val="28"/>
          <w:szCs w:val="10"/>
        </w:rPr>
        <w:t xml:space="preserve"> </w:t>
      </w:r>
      <w:r w:rsidRPr="00975ADF">
        <w:rPr>
          <w:sz w:val="28"/>
          <w:szCs w:val="10"/>
        </w:rPr>
        <w:t>конкурен-й</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рынках</w:t>
      </w:r>
      <w:r w:rsidR="00E45DA2">
        <w:rPr>
          <w:sz w:val="28"/>
          <w:szCs w:val="10"/>
        </w:rPr>
        <w:t xml:space="preserve"> </w:t>
      </w:r>
      <w:r w:rsidRPr="00975ADF">
        <w:rPr>
          <w:sz w:val="28"/>
          <w:szCs w:val="10"/>
        </w:rPr>
        <w:t>однород-х</w:t>
      </w:r>
      <w:r w:rsidR="00E45DA2">
        <w:rPr>
          <w:sz w:val="28"/>
          <w:szCs w:val="10"/>
        </w:rPr>
        <w:t xml:space="preserve"> </w:t>
      </w:r>
      <w:r w:rsidRPr="00975ADF">
        <w:rPr>
          <w:sz w:val="28"/>
          <w:szCs w:val="10"/>
        </w:rPr>
        <w:t>тов-в</w:t>
      </w:r>
      <w:r w:rsidR="00E45DA2">
        <w:rPr>
          <w:sz w:val="28"/>
          <w:szCs w:val="10"/>
        </w:rPr>
        <w:t xml:space="preserve"> </w:t>
      </w:r>
      <w:r w:rsidRPr="00975ADF">
        <w:rPr>
          <w:sz w:val="28"/>
          <w:szCs w:val="10"/>
        </w:rPr>
        <w:t>предприятиядаже</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приходится</w:t>
      </w:r>
      <w:r w:rsidR="00E45DA2">
        <w:rPr>
          <w:sz w:val="28"/>
          <w:szCs w:val="10"/>
        </w:rPr>
        <w:t xml:space="preserve"> </w:t>
      </w:r>
      <w:r w:rsidRPr="00975ADF">
        <w:rPr>
          <w:sz w:val="28"/>
          <w:szCs w:val="10"/>
        </w:rPr>
        <w:t>тратить</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расчет</w:t>
      </w:r>
      <w:r w:rsidR="00E45DA2">
        <w:rPr>
          <w:sz w:val="28"/>
          <w:szCs w:val="10"/>
        </w:rPr>
        <w:t xml:space="preserve"> </w:t>
      </w:r>
      <w:r w:rsidRPr="00975ADF">
        <w:rPr>
          <w:sz w:val="28"/>
          <w:szCs w:val="10"/>
        </w:rPr>
        <w:t>цен.За</w:t>
      </w:r>
      <w:r w:rsidR="00E45DA2">
        <w:rPr>
          <w:sz w:val="28"/>
          <w:szCs w:val="10"/>
        </w:rPr>
        <w:t xml:space="preserve"> </w:t>
      </w:r>
      <w:r w:rsidRPr="00975ADF">
        <w:rPr>
          <w:sz w:val="28"/>
          <w:szCs w:val="10"/>
        </w:rPr>
        <w:t>них</w:t>
      </w:r>
      <w:r w:rsidR="00E45DA2">
        <w:rPr>
          <w:sz w:val="28"/>
          <w:szCs w:val="10"/>
        </w:rPr>
        <w:t xml:space="preserve"> </w:t>
      </w:r>
      <w:r w:rsidRPr="00975ADF">
        <w:rPr>
          <w:sz w:val="28"/>
          <w:szCs w:val="10"/>
        </w:rPr>
        <w:t>эту</w:t>
      </w:r>
      <w:r w:rsidR="00E45DA2">
        <w:rPr>
          <w:sz w:val="28"/>
          <w:szCs w:val="10"/>
        </w:rPr>
        <w:t xml:space="preserve"> </w:t>
      </w:r>
      <w:r w:rsidRPr="00975ADF">
        <w:rPr>
          <w:sz w:val="28"/>
          <w:szCs w:val="10"/>
        </w:rPr>
        <w:t>функ-ю</w:t>
      </w:r>
      <w:r w:rsidR="00E45DA2">
        <w:rPr>
          <w:sz w:val="28"/>
          <w:szCs w:val="10"/>
        </w:rPr>
        <w:t xml:space="preserve"> </w:t>
      </w:r>
      <w:r w:rsidRPr="00975ADF">
        <w:rPr>
          <w:sz w:val="28"/>
          <w:szCs w:val="10"/>
        </w:rPr>
        <w:t>выпол-т</w:t>
      </w:r>
      <w:r w:rsidR="00E45DA2">
        <w:rPr>
          <w:sz w:val="28"/>
          <w:szCs w:val="10"/>
        </w:rPr>
        <w:t xml:space="preserve"> </w:t>
      </w:r>
      <w:r w:rsidRPr="00975ADF">
        <w:rPr>
          <w:sz w:val="28"/>
          <w:szCs w:val="10"/>
        </w:rPr>
        <w:t>рынок.основная</w:t>
      </w:r>
      <w:r w:rsidR="00E45DA2">
        <w:rPr>
          <w:sz w:val="28"/>
          <w:szCs w:val="10"/>
        </w:rPr>
        <w:t xml:space="preserve"> </w:t>
      </w:r>
      <w:r w:rsidRPr="00975ADF">
        <w:rPr>
          <w:sz w:val="28"/>
          <w:szCs w:val="10"/>
        </w:rPr>
        <w:t>задача</w:t>
      </w:r>
      <w:r w:rsidR="00E45DA2">
        <w:rPr>
          <w:sz w:val="28"/>
          <w:szCs w:val="10"/>
        </w:rPr>
        <w:t xml:space="preserve"> </w:t>
      </w:r>
      <w:r w:rsidRPr="00975ADF">
        <w:rPr>
          <w:sz w:val="28"/>
          <w:szCs w:val="10"/>
        </w:rPr>
        <w:t>п\п</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таком</w:t>
      </w:r>
      <w:r w:rsidR="00E45DA2">
        <w:rPr>
          <w:sz w:val="28"/>
          <w:szCs w:val="10"/>
        </w:rPr>
        <w:t xml:space="preserve"> </w:t>
      </w:r>
      <w:r w:rsidRPr="00975ADF">
        <w:rPr>
          <w:sz w:val="28"/>
          <w:szCs w:val="10"/>
        </w:rPr>
        <w:t>рынке-контроль</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своими</w:t>
      </w:r>
      <w:r w:rsidR="00E45DA2">
        <w:rPr>
          <w:sz w:val="28"/>
          <w:szCs w:val="10"/>
        </w:rPr>
        <w:t xml:space="preserve"> </w:t>
      </w:r>
      <w:r w:rsidRPr="00975ADF">
        <w:rPr>
          <w:sz w:val="28"/>
          <w:szCs w:val="10"/>
        </w:rPr>
        <w:t>затратами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произ-во</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реал-ю</w:t>
      </w:r>
      <w:r w:rsidR="00E45DA2">
        <w:rPr>
          <w:sz w:val="28"/>
          <w:szCs w:val="10"/>
        </w:rPr>
        <w:t xml:space="preserve"> </w:t>
      </w:r>
      <w:r w:rsidRPr="00975ADF">
        <w:rPr>
          <w:sz w:val="28"/>
          <w:szCs w:val="10"/>
        </w:rPr>
        <w:t>прод-и.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«Следование»за</w:t>
      </w:r>
      <w:r w:rsidR="00E45DA2">
        <w:rPr>
          <w:sz w:val="28"/>
          <w:szCs w:val="10"/>
        </w:rPr>
        <w:t xml:space="preserve"> </w:t>
      </w:r>
      <w:r w:rsidRPr="00975ADF">
        <w:rPr>
          <w:sz w:val="28"/>
          <w:szCs w:val="10"/>
        </w:rPr>
        <w:t>лидером.Это</w:t>
      </w:r>
      <w:r w:rsidR="00E45DA2">
        <w:rPr>
          <w:sz w:val="28"/>
          <w:szCs w:val="10"/>
        </w:rPr>
        <w:t xml:space="preserve"> </w:t>
      </w:r>
      <w:r w:rsidRPr="00975ADF">
        <w:rPr>
          <w:sz w:val="28"/>
          <w:szCs w:val="10"/>
        </w:rPr>
        <w:t>ориентация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ведущих</w:t>
      </w:r>
      <w:r w:rsidR="00E45DA2">
        <w:rPr>
          <w:sz w:val="28"/>
          <w:szCs w:val="10"/>
        </w:rPr>
        <w:t xml:space="preserve"> </w:t>
      </w:r>
      <w:r w:rsidRPr="00975ADF">
        <w:rPr>
          <w:sz w:val="28"/>
          <w:szCs w:val="10"/>
        </w:rPr>
        <w:t>пред-й,таких,кот</w:t>
      </w:r>
      <w:r w:rsidR="00E45DA2">
        <w:rPr>
          <w:sz w:val="28"/>
          <w:szCs w:val="10"/>
        </w:rPr>
        <w:t xml:space="preserve"> </w:t>
      </w:r>
      <w:r w:rsidRPr="00975ADF">
        <w:rPr>
          <w:sz w:val="28"/>
          <w:szCs w:val="10"/>
        </w:rPr>
        <w:t>занимают</w:t>
      </w:r>
      <w:r w:rsidR="00E45DA2">
        <w:rPr>
          <w:sz w:val="28"/>
          <w:szCs w:val="10"/>
        </w:rPr>
        <w:t xml:space="preserve"> </w:t>
      </w:r>
      <w:r w:rsidRPr="00975ADF">
        <w:rPr>
          <w:sz w:val="28"/>
          <w:szCs w:val="10"/>
        </w:rPr>
        <w:t>доминирующуу</w:t>
      </w:r>
      <w:r w:rsidR="00E45DA2">
        <w:rPr>
          <w:sz w:val="28"/>
          <w:szCs w:val="10"/>
        </w:rPr>
        <w:t xml:space="preserve"> </w:t>
      </w:r>
      <w:r w:rsidRPr="00975ADF">
        <w:rPr>
          <w:sz w:val="28"/>
          <w:szCs w:val="10"/>
        </w:rPr>
        <w:t>позицию</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той</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др</w:t>
      </w:r>
      <w:r w:rsidR="00E45DA2">
        <w:rPr>
          <w:sz w:val="28"/>
          <w:szCs w:val="10"/>
        </w:rPr>
        <w:t xml:space="preserve"> </w:t>
      </w:r>
      <w:r w:rsidRPr="00975ADF">
        <w:rPr>
          <w:sz w:val="28"/>
          <w:szCs w:val="10"/>
        </w:rPr>
        <w:t>продукции(</w:t>
      </w:r>
      <w:r w:rsidRPr="00975ADF">
        <w:rPr>
          <w:sz w:val="28"/>
          <w:szCs w:val="10"/>
          <w:lang w:val="en-US"/>
        </w:rPr>
        <w:t>IBM</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w:t>
      </w:r>
      <w:r w:rsidR="00E45DA2">
        <w:rPr>
          <w:sz w:val="28"/>
          <w:szCs w:val="10"/>
        </w:rPr>
        <w:t xml:space="preserve"> </w:t>
      </w:r>
      <w:r w:rsidRPr="00975ADF">
        <w:rPr>
          <w:sz w:val="28"/>
          <w:szCs w:val="10"/>
        </w:rPr>
        <w:t>компьют)Тут</w:t>
      </w:r>
      <w:r w:rsidR="00E45DA2">
        <w:rPr>
          <w:sz w:val="28"/>
          <w:szCs w:val="10"/>
        </w:rPr>
        <w:t xml:space="preserve"> </w:t>
      </w:r>
      <w:r w:rsidRPr="00975ADF">
        <w:rPr>
          <w:sz w:val="28"/>
          <w:szCs w:val="10"/>
        </w:rPr>
        <w:t>выходят</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того</w:t>
      </w:r>
      <w:r w:rsidR="00E45DA2">
        <w:rPr>
          <w:sz w:val="28"/>
          <w:szCs w:val="10"/>
        </w:rPr>
        <w:t xml:space="preserve"> </w:t>
      </w:r>
      <w:r w:rsidRPr="00975ADF">
        <w:rPr>
          <w:sz w:val="28"/>
          <w:szCs w:val="10"/>
        </w:rPr>
        <w:t>,что</w:t>
      </w:r>
      <w:r w:rsidR="00E45DA2">
        <w:rPr>
          <w:sz w:val="28"/>
          <w:szCs w:val="10"/>
        </w:rPr>
        <w:t xml:space="preserve"> </w:t>
      </w:r>
      <w:r w:rsidRPr="00975ADF">
        <w:rPr>
          <w:sz w:val="28"/>
          <w:szCs w:val="10"/>
        </w:rPr>
        <w:t>такие</w:t>
      </w:r>
      <w:r w:rsidR="00E45DA2">
        <w:rPr>
          <w:sz w:val="28"/>
          <w:szCs w:val="10"/>
        </w:rPr>
        <w:t xml:space="preserve"> </w:t>
      </w:r>
      <w:r w:rsidRPr="00975ADF">
        <w:rPr>
          <w:sz w:val="28"/>
          <w:szCs w:val="10"/>
        </w:rPr>
        <w:t>пред-ва</w:t>
      </w:r>
      <w:r w:rsidR="00E45DA2">
        <w:rPr>
          <w:sz w:val="28"/>
          <w:szCs w:val="10"/>
        </w:rPr>
        <w:t xml:space="preserve"> </w:t>
      </w:r>
      <w:r w:rsidRPr="00975ADF">
        <w:rPr>
          <w:sz w:val="28"/>
          <w:szCs w:val="10"/>
        </w:rPr>
        <w:t>имеют</w:t>
      </w:r>
      <w:r w:rsidR="00E45DA2">
        <w:rPr>
          <w:sz w:val="28"/>
          <w:szCs w:val="10"/>
        </w:rPr>
        <w:t xml:space="preserve"> </w:t>
      </w:r>
      <w:r w:rsidRPr="00975ADF">
        <w:rPr>
          <w:sz w:val="28"/>
          <w:szCs w:val="10"/>
        </w:rPr>
        <w:t>дост-й</w:t>
      </w:r>
      <w:r w:rsidR="00E45DA2">
        <w:rPr>
          <w:sz w:val="28"/>
          <w:szCs w:val="10"/>
        </w:rPr>
        <w:t xml:space="preserve"> </w:t>
      </w:r>
      <w:r w:rsidRPr="00975ADF">
        <w:rPr>
          <w:sz w:val="28"/>
          <w:szCs w:val="10"/>
        </w:rPr>
        <w:t>опыт,хорошо</w:t>
      </w:r>
      <w:r w:rsidR="00E45DA2">
        <w:rPr>
          <w:sz w:val="28"/>
          <w:szCs w:val="10"/>
        </w:rPr>
        <w:t xml:space="preserve"> </w:t>
      </w:r>
      <w:r w:rsidRPr="00975ADF">
        <w:rPr>
          <w:sz w:val="28"/>
          <w:szCs w:val="10"/>
        </w:rPr>
        <w:t>организ-ны</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знают</w:t>
      </w:r>
      <w:r w:rsidR="00E45DA2">
        <w:rPr>
          <w:sz w:val="28"/>
          <w:szCs w:val="10"/>
        </w:rPr>
        <w:t xml:space="preserve"> </w:t>
      </w:r>
      <w:r w:rsidRPr="00975ADF">
        <w:rPr>
          <w:sz w:val="28"/>
          <w:szCs w:val="10"/>
        </w:rPr>
        <w:t>реальную</w:t>
      </w:r>
      <w:r w:rsidR="00E45DA2">
        <w:rPr>
          <w:sz w:val="28"/>
          <w:szCs w:val="10"/>
        </w:rPr>
        <w:t xml:space="preserve"> </w:t>
      </w:r>
      <w:r w:rsidRPr="00975ADF">
        <w:rPr>
          <w:sz w:val="28"/>
          <w:szCs w:val="10"/>
        </w:rPr>
        <w:t>рыноч</w:t>
      </w:r>
      <w:r w:rsidR="00E45DA2">
        <w:rPr>
          <w:sz w:val="28"/>
          <w:szCs w:val="10"/>
        </w:rPr>
        <w:t xml:space="preserve"> </w:t>
      </w:r>
      <w:r w:rsidRPr="00975ADF">
        <w:rPr>
          <w:sz w:val="28"/>
          <w:szCs w:val="10"/>
        </w:rPr>
        <w:t>цену</w:t>
      </w:r>
      <w:r w:rsidR="00E45DA2">
        <w:rPr>
          <w:sz w:val="28"/>
          <w:szCs w:val="10"/>
        </w:rPr>
        <w:t xml:space="preserve"> </w:t>
      </w:r>
      <w:r w:rsidRPr="00975ADF">
        <w:rPr>
          <w:sz w:val="28"/>
          <w:szCs w:val="10"/>
        </w:rPr>
        <w:t>своих</w:t>
      </w:r>
      <w:r w:rsidR="00E45DA2">
        <w:rPr>
          <w:sz w:val="28"/>
          <w:szCs w:val="10"/>
        </w:rPr>
        <w:t xml:space="preserve"> </w:t>
      </w:r>
      <w:r w:rsidRPr="00975ADF">
        <w:rPr>
          <w:sz w:val="28"/>
          <w:szCs w:val="10"/>
        </w:rPr>
        <w:t>тов-в.Такой</w:t>
      </w:r>
      <w:r w:rsidR="00E45DA2">
        <w:rPr>
          <w:sz w:val="28"/>
          <w:szCs w:val="10"/>
        </w:rPr>
        <w:t xml:space="preserve"> </w:t>
      </w:r>
      <w:r w:rsidRPr="00975ADF">
        <w:rPr>
          <w:sz w:val="28"/>
          <w:szCs w:val="10"/>
        </w:rPr>
        <w:t>подход</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установ-ю</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обычно</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олигополь-х</w:t>
      </w:r>
      <w:r w:rsidR="00E45DA2">
        <w:rPr>
          <w:sz w:val="28"/>
          <w:szCs w:val="10"/>
        </w:rPr>
        <w:t xml:space="preserve"> </w:t>
      </w:r>
      <w:r w:rsidRPr="00975ADF">
        <w:rPr>
          <w:sz w:val="28"/>
          <w:szCs w:val="10"/>
        </w:rPr>
        <w:t>рын-х.</w:t>
      </w:r>
    </w:p>
    <w:p w:rsidR="00975ADF" w:rsidRPr="00975ADF" w:rsidRDefault="00E45DA2" w:rsidP="00975ADF">
      <w:pPr>
        <w:keepNext/>
        <w:widowControl w:val="0"/>
        <w:snapToGrid/>
        <w:spacing w:line="360" w:lineRule="auto"/>
        <w:ind w:firstLine="709"/>
        <w:jc w:val="both"/>
        <w:rPr>
          <w:sz w:val="28"/>
          <w:szCs w:val="10"/>
        </w:rPr>
      </w:pPr>
      <w:r>
        <w:rPr>
          <w:sz w:val="28"/>
          <w:szCs w:val="10"/>
        </w:rPr>
        <w:t xml:space="preserve"> </w:t>
      </w:r>
      <w:r w:rsidR="00975ADF" w:rsidRPr="00975ADF">
        <w:rPr>
          <w:sz w:val="28"/>
          <w:szCs w:val="10"/>
        </w:rPr>
        <w:t>Ценооб</w:t>
      </w:r>
      <w:r>
        <w:rPr>
          <w:sz w:val="28"/>
          <w:szCs w:val="10"/>
        </w:rPr>
        <w:t xml:space="preserve"> </w:t>
      </w:r>
      <w:r w:rsidR="00975ADF" w:rsidRPr="00975ADF">
        <w:rPr>
          <w:sz w:val="28"/>
          <w:szCs w:val="10"/>
        </w:rPr>
        <w:t>с</w:t>
      </w:r>
      <w:r>
        <w:rPr>
          <w:sz w:val="28"/>
          <w:szCs w:val="10"/>
        </w:rPr>
        <w:t xml:space="preserve"> </w:t>
      </w:r>
      <w:r w:rsidR="00975ADF" w:rsidRPr="00975ADF">
        <w:rPr>
          <w:sz w:val="28"/>
          <w:szCs w:val="10"/>
        </w:rPr>
        <w:t>уч</w:t>
      </w:r>
      <w:r>
        <w:rPr>
          <w:sz w:val="28"/>
          <w:szCs w:val="10"/>
        </w:rPr>
        <w:t xml:space="preserve"> </w:t>
      </w:r>
      <w:r w:rsidR="00975ADF" w:rsidRPr="00975ADF">
        <w:rPr>
          <w:sz w:val="28"/>
          <w:szCs w:val="10"/>
        </w:rPr>
        <w:t>реакции</w:t>
      </w:r>
      <w:r>
        <w:rPr>
          <w:sz w:val="28"/>
          <w:szCs w:val="10"/>
        </w:rPr>
        <w:t xml:space="preserve"> </w:t>
      </w:r>
      <w:r w:rsidR="00975ADF" w:rsidRPr="00975ADF">
        <w:rPr>
          <w:sz w:val="28"/>
          <w:szCs w:val="10"/>
        </w:rPr>
        <w:t>конкурента.Имеет</w:t>
      </w:r>
      <w:r>
        <w:rPr>
          <w:sz w:val="28"/>
          <w:szCs w:val="10"/>
        </w:rPr>
        <w:t xml:space="preserve"> </w:t>
      </w:r>
      <w:r w:rsidR="00975ADF" w:rsidRPr="00975ADF">
        <w:rPr>
          <w:sz w:val="28"/>
          <w:szCs w:val="10"/>
        </w:rPr>
        <w:t>место</w:t>
      </w:r>
      <w:r>
        <w:rPr>
          <w:sz w:val="28"/>
          <w:szCs w:val="10"/>
        </w:rPr>
        <w:t xml:space="preserve"> </w:t>
      </w:r>
      <w:r w:rsidR="00975ADF" w:rsidRPr="00975ADF">
        <w:rPr>
          <w:sz w:val="28"/>
          <w:szCs w:val="10"/>
        </w:rPr>
        <w:t>на</w:t>
      </w:r>
      <w:r>
        <w:rPr>
          <w:sz w:val="28"/>
          <w:szCs w:val="10"/>
        </w:rPr>
        <w:t xml:space="preserve"> </w:t>
      </w:r>
      <w:r w:rsidR="00975ADF" w:rsidRPr="00975ADF">
        <w:rPr>
          <w:sz w:val="28"/>
          <w:szCs w:val="10"/>
        </w:rPr>
        <w:t>олиг-х</w:t>
      </w:r>
      <w:r>
        <w:rPr>
          <w:sz w:val="28"/>
          <w:szCs w:val="10"/>
        </w:rPr>
        <w:t xml:space="preserve"> </w:t>
      </w:r>
      <w:r w:rsidR="00975ADF" w:rsidRPr="00975ADF">
        <w:rPr>
          <w:sz w:val="28"/>
          <w:szCs w:val="10"/>
        </w:rPr>
        <w:t>рынках.Именно</w:t>
      </w:r>
      <w:r>
        <w:rPr>
          <w:sz w:val="28"/>
          <w:szCs w:val="10"/>
        </w:rPr>
        <w:t xml:space="preserve"> </w:t>
      </w:r>
      <w:r w:rsidR="00975ADF" w:rsidRPr="00975ADF">
        <w:rPr>
          <w:sz w:val="28"/>
          <w:szCs w:val="10"/>
        </w:rPr>
        <w:t>на</w:t>
      </w:r>
      <w:r>
        <w:rPr>
          <w:sz w:val="28"/>
          <w:szCs w:val="10"/>
        </w:rPr>
        <w:t xml:space="preserve"> </w:t>
      </w:r>
      <w:r w:rsidR="00975ADF" w:rsidRPr="00975ADF">
        <w:rPr>
          <w:sz w:val="28"/>
          <w:szCs w:val="10"/>
        </w:rPr>
        <w:t>таких</w:t>
      </w:r>
      <w:r>
        <w:rPr>
          <w:sz w:val="28"/>
          <w:szCs w:val="10"/>
        </w:rPr>
        <w:t xml:space="preserve"> </w:t>
      </w:r>
      <w:r w:rsidR="00975ADF" w:rsidRPr="00975ADF">
        <w:rPr>
          <w:sz w:val="28"/>
          <w:szCs w:val="10"/>
        </w:rPr>
        <w:t>рынках</w:t>
      </w:r>
      <w:r>
        <w:rPr>
          <w:sz w:val="28"/>
          <w:szCs w:val="10"/>
        </w:rPr>
        <w:t xml:space="preserve"> </w:t>
      </w:r>
      <w:r w:rsidR="00975ADF" w:rsidRPr="00975ADF">
        <w:rPr>
          <w:sz w:val="28"/>
          <w:szCs w:val="10"/>
        </w:rPr>
        <w:t>конкуренты</w:t>
      </w:r>
      <w:r>
        <w:rPr>
          <w:sz w:val="28"/>
          <w:szCs w:val="10"/>
        </w:rPr>
        <w:t xml:space="preserve"> </w:t>
      </w:r>
      <w:r w:rsidR="00975ADF" w:rsidRPr="00975ADF">
        <w:rPr>
          <w:sz w:val="28"/>
          <w:szCs w:val="10"/>
        </w:rPr>
        <w:t>особенно</w:t>
      </w:r>
      <w:r>
        <w:rPr>
          <w:sz w:val="28"/>
          <w:szCs w:val="10"/>
        </w:rPr>
        <w:t xml:space="preserve"> </w:t>
      </w:r>
      <w:r w:rsidR="00975ADF" w:rsidRPr="00975ADF">
        <w:rPr>
          <w:sz w:val="28"/>
          <w:szCs w:val="10"/>
        </w:rPr>
        <w:t>взаимочувствительны</w:t>
      </w:r>
      <w:r>
        <w:rPr>
          <w:sz w:val="28"/>
          <w:szCs w:val="10"/>
        </w:rPr>
        <w:t xml:space="preserve"> </w:t>
      </w:r>
      <w:r w:rsidR="00975ADF" w:rsidRPr="00975ADF">
        <w:rPr>
          <w:sz w:val="28"/>
          <w:szCs w:val="10"/>
        </w:rPr>
        <w:t>к</w:t>
      </w:r>
      <w:r>
        <w:rPr>
          <w:sz w:val="28"/>
          <w:szCs w:val="10"/>
        </w:rPr>
        <w:t xml:space="preserve"> </w:t>
      </w:r>
      <w:r w:rsidR="00975ADF" w:rsidRPr="00975ADF">
        <w:rPr>
          <w:sz w:val="28"/>
          <w:szCs w:val="10"/>
        </w:rPr>
        <w:t>тому</w:t>
      </w:r>
      <w:r>
        <w:rPr>
          <w:sz w:val="28"/>
          <w:szCs w:val="10"/>
        </w:rPr>
        <w:t xml:space="preserve"> </w:t>
      </w:r>
      <w:r w:rsidR="00975ADF" w:rsidRPr="00975ADF">
        <w:rPr>
          <w:sz w:val="28"/>
          <w:szCs w:val="10"/>
        </w:rPr>
        <w:t>или</w:t>
      </w:r>
      <w:r>
        <w:rPr>
          <w:sz w:val="28"/>
          <w:szCs w:val="10"/>
        </w:rPr>
        <w:t xml:space="preserve"> </w:t>
      </w:r>
      <w:r w:rsidR="00975ADF" w:rsidRPr="00975ADF">
        <w:rPr>
          <w:sz w:val="28"/>
          <w:szCs w:val="10"/>
        </w:rPr>
        <w:t>др</w:t>
      </w:r>
      <w:r>
        <w:rPr>
          <w:sz w:val="28"/>
          <w:szCs w:val="10"/>
        </w:rPr>
        <w:t xml:space="preserve"> </w:t>
      </w:r>
      <w:r w:rsidR="00975ADF" w:rsidRPr="00975ADF">
        <w:rPr>
          <w:sz w:val="28"/>
          <w:szCs w:val="10"/>
        </w:rPr>
        <w:t>измен-ю</w:t>
      </w:r>
      <w:r>
        <w:rPr>
          <w:sz w:val="28"/>
          <w:szCs w:val="10"/>
        </w:rPr>
        <w:t xml:space="preserve"> </w:t>
      </w:r>
      <w:r w:rsidR="00975ADF" w:rsidRPr="00975ADF">
        <w:rPr>
          <w:sz w:val="28"/>
          <w:szCs w:val="10"/>
        </w:rPr>
        <w:t>цен.Установление</w:t>
      </w:r>
      <w:r>
        <w:rPr>
          <w:sz w:val="28"/>
          <w:szCs w:val="10"/>
        </w:rPr>
        <w:t xml:space="preserve"> </w:t>
      </w:r>
      <w:r w:rsidR="00975ADF" w:rsidRPr="00975ADF">
        <w:rPr>
          <w:sz w:val="28"/>
          <w:szCs w:val="10"/>
        </w:rPr>
        <w:t>цен</w:t>
      </w:r>
      <w:r>
        <w:rPr>
          <w:sz w:val="28"/>
          <w:szCs w:val="10"/>
        </w:rPr>
        <w:t xml:space="preserve"> </w:t>
      </w:r>
      <w:r w:rsidR="00975ADF" w:rsidRPr="00975ADF">
        <w:rPr>
          <w:sz w:val="28"/>
          <w:szCs w:val="10"/>
        </w:rPr>
        <w:t>таким</w:t>
      </w:r>
      <w:r>
        <w:rPr>
          <w:sz w:val="28"/>
          <w:szCs w:val="10"/>
        </w:rPr>
        <w:t xml:space="preserve"> </w:t>
      </w:r>
      <w:r w:rsidR="00975ADF" w:rsidRPr="00975ADF">
        <w:rPr>
          <w:sz w:val="28"/>
          <w:szCs w:val="10"/>
        </w:rPr>
        <w:t>мет.</w:t>
      </w:r>
      <w:r>
        <w:rPr>
          <w:sz w:val="28"/>
          <w:szCs w:val="10"/>
        </w:rPr>
        <w:t xml:space="preserve"> </w:t>
      </w:r>
      <w:r w:rsidR="00975ADF" w:rsidRPr="00975ADF">
        <w:rPr>
          <w:sz w:val="28"/>
          <w:szCs w:val="10"/>
        </w:rPr>
        <w:t>предусмат-т</w:t>
      </w:r>
      <w:r>
        <w:rPr>
          <w:sz w:val="28"/>
          <w:szCs w:val="10"/>
        </w:rPr>
        <w:t xml:space="preserve"> </w:t>
      </w:r>
      <w:r w:rsidR="00975ADF" w:rsidRPr="00975ADF">
        <w:rPr>
          <w:sz w:val="28"/>
          <w:szCs w:val="10"/>
        </w:rPr>
        <w:t>тщательное</w:t>
      </w:r>
      <w:r>
        <w:rPr>
          <w:sz w:val="28"/>
          <w:szCs w:val="10"/>
        </w:rPr>
        <w:t xml:space="preserve"> </w:t>
      </w:r>
      <w:r w:rsidR="00975ADF" w:rsidRPr="00975ADF">
        <w:rPr>
          <w:sz w:val="28"/>
          <w:szCs w:val="10"/>
        </w:rPr>
        <w:t>изучение</w:t>
      </w:r>
      <w:r>
        <w:rPr>
          <w:sz w:val="28"/>
          <w:szCs w:val="10"/>
        </w:rPr>
        <w:t xml:space="preserve"> </w:t>
      </w:r>
      <w:r w:rsidR="00975ADF" w:rsidRPr="00975ADF">
        <w:rPr>
          <w:sz w:val="28"/>
          <w:szCs w:val="10"/>
        </w:rPr>
        <w:t>реального</w:t>
      </w:r>
      <w:r>
        <w:rPr>
          <w:sz w:val="28"/>
          <w:szCs w:val="10"/>
        </w:rPr>
        <w:t xml:space="preserve"> </w:t>
      </w:r>
      <w:r w:rsidR="00975ADF" w:rsidRPr="00975ADF">
        <w:rPr>
          <w:sz w:val="28"/>
          <w:szCs w:val="10"/>
        </w:rPr>
        <w:t>их</w:t>
      </w:r>
      <w:r>
        <w:rPr>
          <w:sz w:val="28"/>
          <w:szCs w:val="10"/>
        </w:rPr>
        <w:t xml:space="preserve"> </w:t>
      </w:r>
      <w:r w:rsidR="00975ADF" w:rsidRPr="00975ADF">
        <w:rPr>
          <w:sz w:val="28"/>
          <w:szCs w:val="10"/>
        </w:rPr>
        <w:t>уровня,ценовой</w:t>
      </w:r>
      <w:r>
        <w:rPr>
          <w:sz w:val="28"/>
          <w:szCs w:val="10"/>
        </w:rPr>
        <w:t xml:space="preserve"> </w:t>
      </w:r>
      <w:r w:rsidR="00975ADF" w:rsidRPr="00975ADF">
        <w:rPr>
          <w:sz w:val="28"/>
          <w:szCs w:val="10"/>
        </w:rPr>
        <w:t>пол-ки</w:t>
      </w:r>
      <w:r>
        <w:rPr>
          <w:sz w:val="28"/>
          <w:szCs w:val="10"/>
        </w:rPr>
        <w:t xml:space="preserve"> </w:t>
      </w:r>
      <w:r w:rsidR="00975ADF" w:rsidRPr="00975ADF">
        <w:rPr>
          <w:sz w:val="28"/>
          <w:szCs w:val="10"/>
        </w:rPr>
        <w:t>и</w:t>
      </w:r>
      <w:r>
        <w:rPr>
          <w:sz w:val="28"/>
          <w:szCs w:val="10"/>
        </w:rPr>
        <w:t xml:space="preserve"> </w:t>
      </w:r>
      <w:r w:rsidR="00975ADF" w:rsidRPr="00975ADF">
        <w:rPr>
          <w:sz w:val="28"/>
          <w:szCs w:val="10"/>
        </w:rPr>
        <w:t>стратегич-х</w:t>
      </w:r>
      <w:r>
        <w:rPr>
          <w:sz w:val="28"/>
          <w:szCs w:val="10"/>
        </w:rPr>
        <w:t xml:space="preserve"> </w:t>
      </w:r>
      <w:r w:rsidR="00975ADF" w:rsidRPr="00975ADF">
        <w:rPr>
          <w:sz w:val="28"/>
          <w:szCs w:val="10"/>
        </w:rPr>
        <w:t>целей</w:t>
      </w:r>
      <w:r>
        <w:rPr>
          <w:sz w:val="28"/>
          <w:szCs w:val="10"/>
        </w:rPr>
        <w:t xml:space="preserve"> </w:t>
      </w:r>
      <w:r w:rsidR="00975ADF" w:rsidRPr="00975ADF">
        <w:rPr>
          <w:sz w:val="28"/>
          <w:szCs w:val="10"/>
        </w:rPr>
        <w:t>конкурен-в,их</w:t>
      </w:r>
      <w:r>
        <w:rPr>
          <w:sz w:val="28"/>
          <w:szCs w:val="10"/>
        </w:rPr>
        <w:t xml:space="preserve"> </w:t>
      </w:r>
      <w:r w:rsidR="00975ADF" w:rsidRPr="00975ADF">
        <w:rPr>
          <w:sz w:val="28"/>
          <w:szCs w:val="10"/>
        </w:rPr>
        <w:t>интер-в</w:t>
      </w:r>
      <w:r>
        <w:rPr>
          <w:sz w:val="28"/>
          <w:szCs w:val="10"/>
        </w:rPr>
        <w:t xml:space="preserve"> </w:t>
      </w:r>
      <w:r w:rsidR="00975ADF" w:rsidRPr="00975ADF">
        <w:rPr>
          <w:sz w:val="28"/>
          <w:szCs w:val="10"/>
        </w:rPr>
        <w:t>и</w:t>
      </w:r>
      <w:r>
        <w:rPr>
          <w:sz w:val="28"/>
          <w:szCs w:val="10"/>
        </w:rPr>
        <w:t xml:space="preserve"> </w:t>
      </w:r>
      <w:r w:rsidR="00975ADF" w:rsidRPr="00975ADF">
        <w:rPr>
          <w:sz w:val="28"/>
          <w:szCs w:val="10"/>
        </w:rPr>
        <w:t>возможностей</w:t>
      </w:r>
      <w:r>
        <w:rPr>
          <w:sz w:val="28"/>
          <w:szCs w:val="10"/>
        </w:rPr>
        <w:t xml:space="preserve"> </w:t>
      </w:r>
      <w:r w:rsidR="00975ADF" w:rsidRPr="00975ADF">
        <w:rPr>
          <w:sz w:val="28"/>
          <w:szCs w:val="10"/>
        </w:rPr>
        <w:t>также</w:t>
      </w:r>
      <w:r>
        <w:rPr>
          <w:sz w:val="28"/>
          <w:szCs w:val="10"/>
        </w:rPr>
        <w:t xml:space="preserve"> </w:t>
      </w:r>
      <w:r w:rsidR="00975ADF" w:rsidRPr="00975ADF">
        <w:rPr>
          <w:sz w:val="28"/>
          <w:szCs w:val="10"/>
        </w:rPr>
        <w:t>снизить</w:t>
      </w:r>
      <w:r>
        <w:rPr>
          <w:sz w:val="28"/>
          <w:szCs w:val="10"/>
        </w:rPr>
        <w:t xml:space="preserve"> </w:t>
      </w:r>
      <w:r w:rsidR="00975ADF" w:rsidRPr="00975ADF">
        <w:rPr>
          <w:sz w:val="28"/>
          <w:szCs w:val="10"/>
        </w:rPr>
        <w:t>цены</w:t>
      </w:r>
      <w:r>
        <w:rPr>
          <w:sz w:val="28"/>
          <w:szCs w:val="10"/>
        </w:rPr>
        <w:t xml:space="preserve"> </w:t>
      </w:r>
      <w:r w:rsidR="00975ADF" w:rsidRPr="00975ADF">
        <w:rPr>
          <w:sz w:val="28"/>
          <w:szCs w:val="10"/>
        </w:rPr>
        <w:t>на</w:t>
      </w:r>
      <w:r>
        <w:rPr>
          <w:sz w:val="28"/>
          <w:szCs w:val="10"/>
        </w:rPr>
        <w:t xml:space="preserve"> </w:t>
      </w:r>
      <w:r w:rsidR="00975ADF" w:rsidRPr="00975ADF">
        <w:rPr>
          <w:sz w:val="28"/>
          <w:szCs w:val="10"/>
        </w:rPr>
        <w:t>своитов-ы</w:t>
      </w:r>
      <w:r>
        <w:rPr>
          <w:sz w:val="28"/>
          <w:szCs w:val="10"/>
        </w:rPr>
        <w:t xml:space="preserve"> </w:t>
      </w:r>
      <w:r w:rsidR="00975ADF" w:rsidRPr="00975ADF">
        <w:rPr>
          <w:sz w:val="28"/>
          <w:szCs w:val="10"/>
        </w:rPr>
        <w:t>и</w:t>
      </w:r>
      <w:r>
        <w:rPr>
          <w:sz w:val="28"/>
          <w:szCs w:val="10"/>
        </w:rPr>
        <w:t xml:space="preserve"> </w:t>
      </w:r>
      <w:r w:rsidR="00975ADF" w:rsidRPr="00975ADF">
        <w:rPr>
          <w:sz w:val="28"/>
          <w:szCs w:val="10"/>
        </w:rPr>
        <w:t>усл-и.</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Тендерное</w:t>
      </w:r>
      <w:r w:rsidR="00E45DA2">
        <w:rPr>
          <w:sz w:val="28"/>
          <w:szCs w:val="10"/>
        </w:rPr>
        <w:t xml:space="preserve"> </w:t>
      </w:r>
      <w:r w:rsidRPr="00975ADF">
        <w:rPr>
          <w:sz w:val="28"/>
          <w:szCs w:val="10"/>
        </w:rPr>
        <w:t>ценооб.Установ-е</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способом</w:t>
      </w:r>
      <w:r w:rsidR="00E45DA2">
        <w:rPr>
          <w:sz w:val="28"/>
          <w:szCs w:val="10"/>
        </w:rPr>
        <w:t xml:space="preserve"> </w:t>
      </w:r>
      <w:r w:rsidRPr="00975ADF">
        <w:rPr>
          <w:sz w:val="28"/>
          <w:szCs w:val="10"/>
        </w:rPr>
        <w:t>конкур-х</w:t>
      </w:r>
      <w:r w:rsidR="00E45DA2">
        <w:rPr>
          <w:sz w:val="28"/>
          <w:szCs w:val="10"/>
        </w:rPr>
        <w:t xml:space="preserve"> </w:t>
      </w:r>
      <w:r w:rsidRPr="00975ADF">
        <w:rPr>
          <w:sz w:val="28"/>
          <w:szCs w:val="10"/>
        </w:rPr>
        <w:t>торгов.Оно</w:t>
      </w:r>
      <w:r w:rsidR="00E45DA2">
        <w:rPr>
          <w:sz w:val="28"/>
          <w:szCs w:val="10"/>
        </w:rPr>
        <w:t xml:space="preserve"> </w:t>
      </w:r>
      <w:r w:rsidRPr="00975ADF">
        <w:rPr>
          <w:sz w:val="28"/>
          <w:szCs w:val="10"/>
        </w:rPr>
        <w:t>имеет</w:t>
      </w:r>
      <w:r w:rsidR="00E45DA2">
        <w:rPr>
          <w:sz w:val="28"/>
          <w:szCs w:val="10"/>
        </w:rPr>
        <w:t xml:space="preserve"> </w:t>
      </w:r>
      <w:r w:rsidRPr="00975ADF">
        <w:rPr>
          <w:sz w:val="28"/>
          <w:szCs w:val="10"/>
        </w:rPr>
        <w:t>место</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случконкурен-й</w:t>
      </w:r>
      <w:r w:rsidR="00E45DA2">
        <w:rPr>
          <w:sz w:val="28"/>
          <w:szCs w:val="10"/>
        </w:rPr>
        <w:t xml:space="preserve"> </w:t>
      </w:r>
      <w:r w:rsidRPr="00975ADF">
        <w:rPr>
          <w:sz w:val="28"/>
          <w:szCs w:val="10"/>
        </w:rPr>
        <w:t>борьбы</w:t>
      </w:r>
      <w:r w:rsidR="00E45DA2">
        <w:rPr>
          <w:sz w:val="28"/>
          <w:szCs w:val="10"/>
        </w:rPr>
        <w:t xml:space="preserve"> </w:t>
      </w:r>
      <w:r w:rsidRPr="00975ADF">
        <w:rPr>
          <w:sz w:val="28"/>
          <w:szCs w:val="10"/>
        </w:rPr>
        <w:t>м\у</w:t>
      </w:r>
      <w:r w:rsidR="00E45DA2">
        <w:rPr>
          <w:sz w:val="28"/>
          <w:szCs w:val="10"/>
        </w:rPr>
        <w:t xml:space="preserve"> </w:t>
      </w:r>
      <w:r w:rsidRPr="00975ADF">
        <w:rPr>
          <w:sz w:val="28"/>
          <w:szCs w:val="10"/>
        </w:rPr>
        <w:t>п/п</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право</w:t>
      </w:r>
      <w:r w:rsidR="00E45DA2">
        <w:rPr>
          <w:sz w:val="28"/>
          <w:szCs w:val="10"/>
        </w:rPr>
        <w:t xml:space="preserve"> </w:t>
      </w:r>
      <w:r w:rsidRPr="00975ADF">
        <w:rPr>
          <w:sz w:val="28"/>
          <w:szCs w:val="10"/>
        </w:rPr>
        <w:t>получить</w:t>
      </w:r>
      <w:r w:rsidR="00E45DA2">
        <w:rPr>
          <w:sz w:val="28"/>
          <w:szCs w:val="10"/>
        </w:rPr>
        <w:t xml:space="preserve"> </w:t>
      </w:r>
      <w:r w:rsidRPr="00975ADF">
        <w:rPr>
          <w:sz w:val="28"/>
          <w:szCs w:val="10"/>
        </w:rPr>
        <w:t>тот</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др</w:t>
      </w:r>
      <w:r w:rsidR="00E45DA2">
        <w:rPr>
          <w:sz w:val="28"/>
          <w:szCs w:val="10"/>
        </w:rPr>
        <w:t xml:space="preserve"> </w:t>
      </w:r>
      <w:r w:rsidRPr="00975ADF">
        <w:rPr>
          <w:sz w:val="28"/>
          <w:szCs w:val="10"/>
        </w:rPr>
        <w:t>контракт.Главная</w:t>
      </w:r>
      <w:r w:rsidR="00E45DA2">
        <w:rPr>
          <w:sz w:val="28"/>
          <w:szCs w:val="10"/>
        </w:rPr>
        <w:t xml:space="preserve"> </w:t>
      </w:r>
      <w:r w:rsidRPr="00975ADF">
        <w:rPr>
          <w:sz w:val="28"/>
          <w:szCs w:val="10"/>
        </w:rPr>
        <w:t>задача</w:t>
      </w:r>
      <w:r w:rsidR="00E45DA2">
        <w:rPr>
          <w:sz w:val="28"/>
          <w:szCs w:val="10"/>
        </w:rPr>
        <w:t xml:space="preserve"> </w:t>
      </w:r>
      <w:r w:rsidRPr="00975ADF">
        <w:rPr>
          <w:sz w:val="28"/>
          <w:szCs w:val="10"/>
        </w:rPr>
        <w:t>такого</w:t>
      </w:r>
      <w:r w:rsidR="00E45DA2">
        <w:rPr>
          <w:sz w:val="28"/>
          <w:szCs w:val="10"/>
        </w:rPr>
        <w:t xml:space="preserve"> </w:t>
      </w:r>
      <w:r w:rsidRPr="00975ADF">
        <w:rPr>
          <w:sz w:val="28"/>
          <w:szCs w:val="10"/>
        </w:rPr>
        <w:t>метода</w:t>
      </w:r>
      <w:r w:rsidR="00E45DA2">
        <w:rPr>
          <w:sz w:val="28"/>
          <w:szCs w:val="10"/>
        </w:rPr>
        <w:t xml:space="preserve"> </w:t>
      </w:r>
      <w:r w:rsidRPr="00975ADF">
        <w:rPr>
          <w:sz w:val="28"/>
          <w:szCs w:val="10"/>
        </w:rPr>
        <w:t>ценооб-опред-ть</w:t>
      </w:r>
      <w:r w:rsidR="00E45DA2">
        <w:rPr>
          <w:sz w:val="28"/>
          <w:szCs w:val="10"/>
        </w:rPr>
        <w:t xml:space="preserve"> </w:t>
      </w:r>
      <w:r w:rsidRPr="00975ADF">
        <w:rPr>
          <w:sz w:val="28"/>
          <w:szCs w:val="10"/>
        </w:rPr>
        <w:t>цену,ниже</w:t>
      </w:r>
      <w:r w:rsidR="00E45DA2">
        <w:rPr>
          <w:sz w:val="28"/>
          <w:szCs w:val="10"/>
        </w:rPr>
        <w:t xml:space="preserve"> </w:t>
      </w:r>
      <w:r w:rsidRPr="00975ADF">
        <w:rPr>
          <w:sz w:val="28"/>
          <w:szCs w:val="10"/>
        </w:rPr>
        <w:t>чем</w:t>
      </w:r>
      <w:r w:rsidR="00E45DA2">
        <w:rPr>
          <w:sz w:val="28"/>
          <w:szCs w:val="10"/>
        </w:rPr>
        <w:t xml:space="preserve"> </w:t>
      </w:r>
      <w:r w:rsidRPr="00975ADF">
        <w:rPr>
          <w:sz w:val="28"/>
          <w:szCs w:val="10"/>
        </w:rPr>
        <w:t>у</w:t>
      </w:r>
      <w:r w:rsidR="00E45DA2">
        <w:rPr>
          <w:sz w:val="28"/>
          <w:szCs w:val="10"/>
        </w:rPr>
        <w:t xml:space="preserve"> </w:t>
      </w:r>
      <w:r w:rsidRPr="00975ADF">
        <w:rPr>
          <w:sz w:val="28"/>
          <w:szCs w:val="10"/>
        </w:rPr>
        <w:t>основных</w:t>
      </w:r>
      <w:r w:rsidR="00E45DA2">
        <w:rPr>
          <w:sz w:val="28"/>
          <w:szCs w:val="10"/>
        </w:rPr>
        <w:t xml:space="preserve"> </w:t>
      </w:r>
      <w:r w:rsidRPr="00975ADF">
        <w:rPr>
          <w:sz w:val="28"/>
          <w:szCs w:val="10"/>
        </w:rPr>
        <w:t>конкурен-в,но</w:t>
      </w:r>
      <w:r w:rsidR="00E45DA2">
        <w:rPr>
          <w:sz w:val="28"/>
          <w:szCs w:val="10"/>
        </w:rPr>
        <w:t xml:space="preserve"> </w:t>
      </w:r>
      <w:r w:rsidRPr="00975ADF">
        <w:rPr>
          <w:sz w:val="28"/>
          <w:szCs w:val="10"/>
        </w:rPr>
        <w:t>достаточно</w:t>
      </w:r>
      <w:r w:rsidR="00E45DA2">
        <w:rPr>
          <w:sz w:val="28"/>
          <w:szCs w:val="10"/>
        </w:rPr>
        <w:t xml:space="preserve"> </w:t>
      </w:r>
      <w:r w:rsidRPr="00975ADF">
        <w:rPr>
          <w:sz w:val="28"/>
          <w:szCs w:val="10"/>
        </w:rPr>
        <w:t>высокую</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получения</w:t>
      </w:r>
      <w:r w:rsidR="00E45DA2">
        <w:rPr>
          <w:sz w:val="28"/>
          <w:szCs w:val="10"/>
        </w:rPr>
        <w:t xml:space="preserve"> </w:t>
      </w:r>
      <w:r w:rsidRPr="00975ADF">
        <w:rPr>
          <w:sz w:val="28"/>
          <w:szCs w:val="10"/>
        </w:rPr>
        <w:t>собств</w:t>
      </w:r>
      <w:r w:rsidR="00E45DA2">
        <w:rPr>
          <w:sz w:val="28"/>
          <w:szCs w:val="10"/>
        </w:rPr>
        <w:t xml:space="preserve"> </w:t>
      </w:r>
      <w:r w:rsidRPr="00975ADF">
        <w:rPr>
          <w:sz w:val="28"/>
          <w:szCs w:val="10"/>
        </w:rPr>
        <w:t>прибыли</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т.о</w:t>
      </w:r>
      <w:r w:rsidR="00E45DA2">
        <w:rPr>
          <w:sz w:val="28"/>
          <w:szCs w:val="10"/>
        </w:rPr>
        <w:t xml:space="preserve"> </w:t>
      </w:r>
      <w:r w:rsidRPr="00975ADF">
        <w:rPr>
          <w:sz w:val="28"/>
          <w:szCs w:val="10"/>
        </w:rPr>
        <w:t>выиграть</w:t>
      </w:r>
      <w:r w:rsidR="00E45DA2">
        <w:rPr>
          <w:sz w:val="28"/>
          <w:szCs w:val="10"/>
        </w:rPr>
        <w:t xml:space="preserve"> </w:t>
      </w:r>
      <w:r w:rsidRPr="00975ADF">
        <w:rPr>
          <w:sz w:val="28"/>
          <w:szCs w:val="10"/>
        </w:rPr>
        <w:t>тендер.</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Ценообразование</w:t>
      </w:r>
      <w:r w:rsidR="00E45DA2">
        <w:rPr>
          <w:bCs/>
          <w:sz w:val="28"/>
          <w:szCs w:val="22"/>
        </w:rPr>
        <w:t xml:space="preserve"> </w:t>
      </w:r>
      <w:r w:rsidRPr="00975ADF">
        <w:rPr>
          <w:bCs/>
          <w:sz w:val="28"/>
          <w:szCs w:val="22"/>
        </w:rPr>
        <w:t>зональное</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относительно</w:t>
      </w:r>
      <w:r w:rsidR="00E45DA2">
        <w:rPr>
          <w:bCs/>
          <w:sz w:val="28"/>
          <w:szCs w:val="22"/>
        </w:rPr>
        <w:t xml:space="preserve"> </w:t>
      </w:r>
      <w:r w:rsidRPr="00975ADF">
        <w:rPr>
          <w:bCs/>
          <w:sz w:val="28"/>
          <w:szCs w:val="22"/>
        </w:rPr>
        <w:t>базового</w:t>
      </w:r>
      <w:r w:rsidR="00E45DA2">
        <w:rPr>
          <w:bCs/>
          <w:sz w:val="28"/>
          <w:szCs w:val="22"/>
        </w:rPr>
        <w:t xml:space="preserve"> </w:t>
      </w:r>
      <w:r w:rsidRPr="00975ADF">
        <w:rPr>
          <w:bCs/>
          <w:sz w:val="28"/>
          <w:szCs w:val="22"/>
        </w:rPr>
        <w:t>пункта</w:t>
      </w:r>
    </w:p>
    <w:p w:rsidR="00EA14B7" w:rsidRDefault="00EA14B7"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Стратегия</w:t>
      </w:r>
      <w:r w:rsidR="00E45DA2">
        <w:rPr>
          <w:sz w:val="28"/>
          <w:szCs w:val="24"/>
        </w:rPr>
        <w:t xml:space="preserve"> </w:t>
      </w:r>
      <w:r w:rsidRPr="00975ADF">
        <w:rPr>
          <w:sz w:val="28"/>
          <w:szCs w:val="24"/>
        </w:rPr>
        <w:t>зональных</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заключается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установлении</w:t>
      </w:r>
      <w:r w:rsidR="00E45DA2">
        <w:rPr>
          <w:sz w:val="28"/>
          <w:szCs w:val="24"/>
        </w:rPr>
        <w:t xml:space="preserve"> </w:t>
      </w:r>
      <w:r w:rsidRPr="00975ADF">
        <w:rPr>
          <w:sz w:val="28"/>
          <w:szCs w:val="24"/>
        </w:rPr>
        <w:t>разных</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различных</w:t>
      </w:r>
      <w:r w:rsidR="00E45DA2">
        <w:rPr>
          <w:sz w:val="28"/>
          <w:szCs w:val="24"/>
        </w:rPr>
        <w:t xml:space="preserve"> </w:t>
      </w:r>
      <w:r w:rsidRPr="00975ADF">
        <w:rPr>
          <w:sz w:val="28"/>
          <w:szCs w:val="24"/>
        </w:rPr>
        <w:t>зон</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зависимости</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величины</w:t>
      </w:r>
      <w:r w:rsidR="00E45DA2">
        <w:rPr>
          <w:sz w:val="28"/>
          <w:szCs w:val="24"/>
        </w:rPr>
        <w:t xml:space="preserve"> </w:t>
      </w:r>
      <w:r w:rsidRPr="00975ADF">
        <w:rPr>
          <w:sz w:val="28"/>
          <w:szCs w:val="24"/>
        </w:rPr>
        <w:t>транспортных</w:t>
      </w:r>
      <w:r w:rsidR="00E45DA2">
        <w:rPr>
          <w:sz w:val="28"/>
          <w:szCs w:val="24"/>
        </w:rPr>
        <w:t xml:space="preserve"> </w:t>
      </w:r>
      <w:r w:rsidRPr="00975ADF">
        <w:rPr>
          <w:sz w:val="28"/>
          <w:szCs w:val="24"/>
        </w:rPr>
        <w:t>расходов.</w:t>
      </w:r>
      <w:r w:rsidR="00E45DA2">
        <w:rPr>
          <w:sz w:val="28"/>
          <w:szCs w:val="24"/>
        </w:rPr>
        <w:t xml:space="preserve"> </w:t>
      </w:r>
      <w:r w:rsidRPr="00975ADF">
        <w:rPr>
          <w:sz w:val="28"/>
          <w:szCs w:val="24"/>
        </w:rPr>
        <w:t>Покупатели,</w:t>
      </w:r>
      <w:r w:rsidR="00E45DA2">
        <w:rPr>
          <w:sz w:val="28"/>
          <w:szCs w:val="24"/>
        </w:rPr>
        <w:t xml:space="preserve"> </w:t>
      </w:r>
      <w:r w:rsidRPr="00975ADF">
        <w:rPr>
          <w:sz w:val="28"/>
          <w:szCs w:val="24"/>
        </w:rPr>
        <w:t>находящиеся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одной</w:t>
      </w:r>
      <w:r w:rsidR="00E45DA2">
        <w:rPr>
          <w:sz w:val="28"/>
          <w:szCs w:val="24"/>
        </w:rPr>
        <w:t xml:space="preserve"> </w:t>
      </w:r>
      <w:r w:rsidRPr="00975ADF">
        <w:rPr>
          <w:sz w:val="28"/>
          <w:szCs w:val="24"/>
        </w:rPr>
        <w:t>зоне,</w:t>
      </w:r>
      <w:r w:rsidR="00E45DA2">
        <w:rPr>
          <w:sz w:val="28"/>
          <w:szCs w:val="24"/>
        </w:rPr>
        <w:t xml:space="preserve"> </w:t>
      </w:r>
      <w:r w:rsidRPr="00975ADF">
        <w:rPr>
          <w:sz w:val="28"/>
          <w:szCs w:val="24"/>
        </w:rPr>
        <w:t>платят</w:t>
      </w:r>
      <w:r w:rsidR="00E45DA2">
        <w:rPr>
          <w:sz w:val="28"/>
          <w:szCs w:val="24"/>
        </w:rPr>
        <w:t xml:space="preserve"> </w:t>
      </w:r>
      <w:r w:rsidRPr="00975ADF">
        <w:rPr>
          <w:sz w:val="28"/>
          <w:szCs w:val="24"/>
        </w:rPr>
        <w:t>одну</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ту</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цену.</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мере</w:t>
      </w:r>
      <w:r w:rsidR="00E45DA2">
        <w:rPr>
          <w:sz w:val="28"/>
          <w:szCs w:val="24"/>
        </w:rPr>
        <w:t xml:space="preserve"> </w:t>
      </w:r>
      <w:r w:rsidRPr="00975ADF">
        <w:rPr>
          <w:sz w:val="28"/>
          <w:szCs w:val="24"/>
        </w:rPr>
        <w:t>удаленности</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зоны</w:t>
      </w:r>
      <w:r w:rsidR="00E45DA2">
        <w:rPr>
          <w:sz w:val="28"/>
          <w:szCs w:val="24"/>
        </w:rPr>
        <w:t xml:space="preserve"> </w:t>
      </w:r>
      <w:r w:rsidRPr="00975ADF">
        <w:rPr>
          <w:sz w:val="28"/>
          <w:szCs w:val="24"/>
        </w:rPr>
        <w:t>цена</w:t>
      </w:r>
      <w:r w:rsidR="00E45DA2">
        <w:rPr>
          <w:sz w:val="28"/>
          <w:szCs w:val="24"/>
        </w:rPr>
        <w:t xml:space="preserve"> </w:t>
      </w:r>
      <w:r w:rsidRPr="00975ADF">
        <w:rPr>
          <w:sz w:val="28"/>
          <w:szCs w:val="24"/>
        </w:rPr>
        <w:t>возрастает.</w:t>
      </w:r>
      <w:r w:rsidR="00E45DA2">
        <w:rPr>
          <w:sz w:val="28"/>
          <w:szCs w:val="24"/>
        </w:rPr>
        <w:t xml:space="preserve"> </w:t>
      </w:r>
      <w:r w:rsidRPr="00975ADF">
        <w:rPr>
          <w:sz w:val="28"/>
          <w:szCs w:val="24"/>
        </w:rPr>
        <w:t>Часто</w:t>
      </w:r>
      <w:r w:rsidR="00E45DA2">
        <w:rPr>
          <w:sz w:val="28"/>
          <w:szCs w:val="24"/>
        </w:rPr>
        <w:t xml:space="preserve"> </w:t>
      </w:r>
      <w:r w:rsidRPr="00975ADF">
        <w:rPr>
          <w:sz w:val="28"/>
          <w:szCs w:val="24"/>
        </w:rPr>
        <w:t>применяется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базисных</w:t>
      </w:r>
      <w:r w:rsidR="00E45DA2">
        <w:rPr>
          <w:sz w:val="28"/>
          <w:szCs w:val="24"/>
        </w:rPr>
        <w:t xml:space="preserve"> </w:t>
      </w:r>
      <w:r w:rsidRPr="00975ADF">
        <w:rPr>
          <w:sz w:val="28"/>
          <w:szCs w:val="24"/>
        </w:rPr>
        <w:t>пунктов,</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устанавливает</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нескольких</w:t>
      </w:r>
      <w:r w:rsidR="00E45DA2">
        <w:rPr>
          <w:sz w:val="28"/>
          <w:szCs w:val="24"/>
        </w:rPr>
        <w:t xml:space="preserve"> </w:t>
      </w:r>
      <w:r w:rsidRPr="00975ADF">
        <w:rPr>
          <w:sz w:val="28"/>
          <w:szCs w:val="24"/>
        </w:rPr>
        <w:t>географических</w:t>
      </w:r>
      <w:r w:rsidR="00E45DA2">
        <w:rPr>
          <w:sz w:val="28"/>
          <w:szCs w:val="24"/>
        </w:rPr>
        <w:t xml:space="preserve"> </w:t>
      </w:r>
      <w:r w:rsidRPr="00975ADF">
        <w:rPr>
          <w:sz w:val="28"/>
          <w:szCs w:val="24"/>
        </w:rPr>
        <w:t>пунктах</w:t>
      </w:r>
      <w:r w:rsidR="00E45DA2">
        <w:rPr>
          <w:sz w:val="28"/>
          <w:szCs w:val="24"/>
        </w:rPr>
        <w:t xml:space="preserve"> </w:t>
      </w:r>
      <w:r w:rsidRPr="00975ADF">
        <w:rPr>
          <w:sz w:val="28"/>
          <w:szCs w:val="24"/>
        </w:rPr>
        <w:t>базисные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одну</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ту</w:t>
      </w:r>
      <w:r w:rsidR="00E45DA2">
        <w:rPr>
          <w:sz w:val="28"/>
          <w:szCs w:val="24"/>
        </w:rPr>
        <w:t xml:space="preserve"> </w:t>
      </w:r>
      <w:r w:rsidRPr="00975ADF">
        <w:rPr>
          <w:sz w:val="28"/>
          <w:szCs w:val="24"/>
        </w:rPr>
        <w:t>же</w:t>
      </w:r>
      <w:r w:rsidR="00E45DA2">
        <w:rPr>
          <w:sz w:val="28"/>
          <w:szCs w:val="24"/>
        </w:rPr>
        <w:t xml:space="preserve"> </w:t>
      </w:r>
      <w:r w:rsidRPr="00975ADF">
        <w:rPr>
          <w:sz w:val="28"/>
          <w:szCs w:val="24"/>
        </w:rPr>
        <w:t>продукцию</w:t>
      </w:r>
      <w:r w:rsidR="00E45DA2">
        <w:rPr>
          <w:sz w:val="28"/>
          <w:szCs w:val="24"/>
        </w:rPr>
        <w:t xml:space="preserve"> </w:t>
      </w:r>
      <w:r w:rsidRPr="00975ADF">
        <w:rPr>
          <w:sz w:val="28"/>
          <w:szCs w:val="24"/>
        </w:rPr>
        <w:t>исходя</w:t>
      </w:r>
      <w:r w:rsidR="00E45DA2">
        <w:rPr>
          <w:sz w:val="28"/>
          <w:szCs w:val="24"/>
        </w:rPr>
        <w:t xml:space="preserve"> </w:t>
      </w:r>
      <w:r w:rsidRPr="00975ADF">
        <w:rPr>
          <w:sz w:val="28"/>
          <w:szCs w:val="24"/>
        </w:rPr>
        <w:t>из</w:t>
      </w:r>
      <w:r w:rsidR="00E45DA2">
        <w:rPr>
          <w:sz w:val="28"/>
          <w:szCs w:val="24"/>
        </w:rPr>
        <w:t xml:space="preserve"> </w:t>
      </w:r>
      <w:r w:rsidRPr="00975ADF">
        <w:rPr>
          <w:sz w:val="28"/>
          <w:szCs w:val="24"/>
        </w:rPr>
        <w:t>местных</w:t>
      </w:r>
      <w:r w:rsidR="00E45DA2">
        <w:rPr>
          <w:sz w:val="28"/>
          <w:szCs w:val="24"/>
        </w:rPr>
        <w:t xml:space="preserve"> </w:t>
      </w:r>
      <w:r w:rsidRPr="00975ADF">
        <w:rPr>
          <w:sz w:val="28"/>
          <w:szCs w:val="24"/>
        </w:rPr>
        <w:t>издержек</w:t>
      </w:r>
      <w:r w:rsidR="00E45DA2">
        <w:rPr>
          <w:sz w:val="28"/>
          <w:szCs w:val="24"/>
        </w:rPr>
        <w:t xml:space="preserve"> </w:t>
      </w:r>
      <w:r w:rsidRPr="00975ADF">
        <w:rPr>
          <w:sz w:val="28"/>
          <w:szCs w:val="24"/>
        </w:rPr>
        <w:t>производства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цен</w:t>
      </w:r>
      <w:r w:rsidR="00E45DA2">
        <w:rPr>
          <w:sz w:val="28"/>
          <w:szCs w:val="24"/>
        </w:rPr>
        <w:t xml:space="preserve"> </w:t>
      </w:r>
      <w:r w:rsidRPr="00975ADF">
        <w:rPr>
          <w:sz w:val="28"/>
          <w:szCs w:val="24"/>
        </w:rPr>
        <w:t>данного</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Фактические</w:t>
      </w:r>
      <w:r w:rsidR="00E45DA2">
        <w:rPr>
          <w:sz w:val="28"/>
          <w:szCs w:val="24"/>
        </w:rPr>
        <w:t xml:space="preserve"> </w:t>
      </w:r>
      <w:r w:rsidRPr="00975ADF">
        <w:rPr>
          <w:sz w:val="28"/>
          <w:szCs w:val="24"/>
        </w:rPr>
        <w:t>цены</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рассчитываются</w:t>
      </w:r>
      <w:r w:rsidR="00E45DA2">
        <w:rPr>
          <w:sz w:val="28"/>
          <w:szCs w:val="24"/>
        </w:rPr>
        <w:t xml:space="preserve"> </w:t>
      </w:r>
      <w:r w:rsidRPr="00975ADF">
        <w:rPr>
          <w:sz w:val="28"/>
          <w:szCs w:val="24"/>
        </w:rPr>
        <w:t>путем</w:t>
      </w:r>
      <w:r w:rsidR="00E45DA2">
        <w:rPr>
          <w:sz w:val="28"/>
          <w:szCs w:val="24"/>
        </w:rPr>
        <w:t xml:space="preserve"> </w:t>
      </w:r>
      <w:r w:rsidRPr="00975ADF">
        <w:rPr>
          <w:sz w:val="28"/>
          <w:szCs w:val="24"/>
        </w:rPr>
        <w:t>прибавления</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цене</w:t>
      </w:r>
      <w:r w:rsidR="00E45DA2">
        <w:rPr>
          <w:sz w:val="28"/>
          <w:szCs w:val="24"/>
        </w:rPr>
        <w:t xml:space="preserve"> </w:t>
      </w:r>
      <w:r w:rsidRPr="00975ADF">
        <w:rPr>
          <w:sz w:val="28"/>
          <w:szCs w:val="24"/>
        </w:rPr>
        <w:t>ближайшего</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заказчика</w:t>
      </w:r>
      <w:r w:rsidR="00E45DA2">
        <w:rPr>
          <w:sz w:val="28"/>
          <w:szCs w:val="24"/>
        </w:rPr>
        <w:t xml:space="preserve"> </w:t>
      </w:r>
      <w:r w:rsidRPr="00975ADF">
        <w:rPr>
          <w:sz w:val="28"/>
          <w:szCs w:val="24"/>
        </w:rPr>
        <w:t>базиспункта</w:t>
      </w:r>
      <w:r w:rsidR="00E45DA2">
        <w:rPr>
          <w:sz w:val="28"/>
          <w:szCs w:val="24"/>
        </w:rPr>
        <w:t xml:space="preserve"> </w:t>
      </w:r>
      <w:r w:rsidRPr="00975ADF">
        <w:rPr>
          <w:sz w:val="28"/>
          <w:szCs w:val="24"/>
        </w:rPr>
        <w:t>транспортных</w:t>
      </w:r>
      <w:r w:rsidR="00E45DA2">
        <w:rPr>
          <w:sz w:val="28"/>
          <w:szCs w:val="24"/>
        </w:rPr>
        <w:t xml:space="preserve"> </w:t>
      </w:r>
      <w:r w:rsidRPr="00975ADF">
        <w:rPr>
          <w:sz w:val="28"/>
          <w:szCs w:val="24"/>
        </w:rPr>
        <w:t>расходов</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доставке</w:t>
      </w:r>
      <w:r w:rsidR="00E45DA2">
        <w:rPr>
          <w:sz w:val="28"/>
          <w:szCs w:val="24"/>
        </w:rPr>
        <w:t xml:space="preserve"> </w:t>
      </w:r>
      <w:r w:rsidRPr="00975ADF">
        <w:rPr>
          <w:sz w:val="28"/>
          <w:szCs w:val="24"/>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Метод</w:t>
      </w:r>
      <w:r w:rsidR="00E45DA2">
        <w:rPr>
          <w:sz w:val="28"/>
          <w:szCs w:val="28"/>
        </w:rPr>
        <w:t xml:space="preserve"> </w:t>
      </w:r>
      <w:r w:rsidRPr="00975ADF">
        <w:rPr>
          <w:bCs/>
          <w:sz w:val="28"/>
          <w:szCs w:val="28"/>
        </w:rPr>
        <w:t>установления</w:t>
      </w:r>
      <w:r w:rsidR="00E45DA2">
        <w:rPr>
          <w:bCs/>
          <w:sz w:val="28"/>
          <w:szCs w:val="28"/>
        </w:rPr>
        <w:t xml:space="preserve"> </w:t>
      </w:r>
      <w:r w:rsidRPr="00975ADF">
        <w:rPr>
          <w:bCs/>
          <w:sz w:val="28"/>
          <w:szCs w:val="28"/>
        </w:rPr>
        <w:t>зональных</w:t>
      </w:r>
      <w:r w:rsidR="00E45DA2">
        <w:rPr>
          <w:bCs/>
          <w:sz w:val="28"/>
          <w:szCs w:val="28"/>
        </w:rPr>
        <w:t xml:space="preserve"> </w:t>
      </w:r>
      <w:r w:rsidRPr="00975ADF">
        <w:rPr>
          <w:bCs/>
          <w:sz w:val="28"/>
          <w:szCs w:val="28"/>
        </w:rPr>
        <w:t>цен</w:t>
      </w:r>
      <w:r w:rsidR="00E45DA2">
        <w:rPr>
          <w:bCs/>
          <w:sz w:val="28"/>
          <w:szCs w:val="28"/>
        </w:rPr>
        <w:t xml:space="preserve"> </w:t>
      </w:r>
      <w:r w:rsidRPr="00975ADF">
        <w:rPr>
          <w:sz w:val="28"/>
          <w:szCs w:val="28"/>
        </w:rPr>
        <w:t>представляет</w:t>
      </w:r>
      <w:r w:rsidR="00E45DA2">
        <w:rPr>
          <w:sz w:val="28"/>
          <w:szCs w:val="28"/>
        </w:rPr>
        <w:t xml:space="preserve"> </w:t>
      </w:r>
      <w:r w:rsidRPr="00975ADF">
        <w:rPr>
          <w:sz w:val="28"/>
          <w:szCs w:val="28"/>
        </w:rPr>
        <w:t>собой</w:t>
      </w:r>
      <w:r w:rsidR="00E45DA2">
        <w:rPr>
          <w:sz w:val="28"/>
          <w:szCs w:val="28"/>
        </w:rPr>
        <w:t xml:space="preserve"> </w:t>
      </w:r>
      <w:r w:rsidRPr="00975ADF">
        <w:rPr>
          <w:sz w:val="28"/>
          <w:szCs w:val="28"/>
        </w:rPr>
        <w:t>нечто</w:t>
      </w:r>
      <w:r w:rsidR="00E45DA2">
        <w:rPr>
          <w:sz w:val="28"/>
          <w:szCs w:val="28"/>
        </w:rPr>
        <w:t xml:space="preserve"> </w:t>
      </w:r>
      <w:r w:rsidRPr="00975ADF">
        <w:rPr>
          <w:sz w:val="28"/>
          <w:szCs w:val="28"/>
        </w:rPr>
        <w:t>среднее</w:t>
      </w:r>
      <w:r w:rsidR="00E45DA2">
        <w:rPr>
          <w:sz w:val="28"/>
          <w:szCs w:val="28"/>
        </w:rPr>
        <w:t xml:space="preserve"> </w:t>
      </w:r>
      <w:r w:rsidRPr="00975ADF">
        <w:rPr>
          <w:sz w:val="28"/>
          <w:szCs w:val="28"/>
        </w:rPr>
        <w:t>между</w:t>
      </w:r>
      <w:r w:rsidR="00E45DA2">
        <w:rPr>
          <w:sz w:val="28"/>
          <w:szCs w:val="28"/>
        </w:rPr>
        <w:t xml:space="preserve"> </w:t>
      </w:r>
      <w:r w:rsidRPr="00975ADF">
        <w:rPr>
          <w:sz w:val="28"/>
          <w:szCs w:val="28"/>
        </w:rPr>
        <w:t>методом</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ФОБ</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месте</w:t>
      </w:r>
      <w:r w:rsidR="00E45DA2">
        <w:rPr>
          <w:sz w:val="28"/>
          <w:szCs w:val="28"/>
        </w:rPr>
        <w:t xml:space="preserve"> </w:t>
      </w:r>
      <w:r w:rsidRPr="00975ADF">
        <w:rPr>
          <w:sz w:val="28"/>
          <w:szCs w:val="28"/>
        </w:rPr>
        <w:t>происхождения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методом</w:t>
      </w:r>
      <w:r w:rsidR="00E45DA2">
        <w:rPr>
          <w:sz w:val="28"/>
          <w:szCs w:val="28"/>
        </w:rPr>
        <w:t xml:space="preserve"> </w:t>
      </w:r>
      <w:r w:rsidRPr="00975ADF">
        <w:rPr>
          <w:sz w:val="28"/>
          <w:szCs w:val="28"/>
        </w:rPr>
        <w:t>единой</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включенными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нее</w:t>
      </w:r>
      <w:r w:rsidR="00E45DA2">
        <w:rPr>
          <w:sz w:val="28"/>
          <w:szCs w:val="28"/>
        </w:rPr>
        <w:t xml:space="preserve"> </w:t>
      </w:r>
      <w:r w:rsidRPr="00975ADF">
        <w:rPr>
          <w:sz w:val="28"/>
          <w:szCs w:val="28"/>
        </w:rPr>
        <w:t>расходами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доставке.</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выделяет</w:t>
      </w:r>
      <w:r w:rsidR="00E45DA2">
        <w:rPr>
          <w:sz w:val="28"/>
          <w:szCs w:val="28"/>
        </w:rPr>
        <w:t xml:space="preserve"> </w:t>
      </w:r>
      <w:r w:rsidRPr="00975ADF">
        <w:rPr>
          <w:sz w:val="28"/>
          <w:szCs w:val="28"/>
        </w:rPr>
        <w:t>две</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несколько</w:t>
      </w:r>
      <w:r w:rsidR="00E45DA2">
        <w:rPr>
          <w:sz w:val="28"/>
          <w:szCs w:val="28"/>
        </w:rPr>
        <w:t xml:space="preserve"> </w:t>
      </w:r>
      <w:r w:rsidRPr="00975ADF">
        <w:rPr>
          <w:sz w:val="28"/>
          <w:szCs w:val="28"/>
        </w:rPr>
        <w:t>зон.</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заказчики,</w:t>
      </w:r>
      <w:r w:rsidR="00E45DA2">
        <w:rPr>
          <w:sz w:val="28"/>
          <w:szCs w:val="28"/>
        </w:rPr>
        <w:t xml:space="preserve"> </w:t>
      </w:r>
      <w:r w:rsidRPr="00975ADF">
        <w:rPr>
          <w:sz w:val="28"/>
          <w:szCs w:val="28"/>
        </w:rPr>
        <w:t>находящиеся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границах</w:t>
      </w:r>
      <w:r w:rsidR="00E45DA2">
        <w:rPr>
          <w:sz w:val="28"/>
          <w:szCs w:val="28"/>
        </w:rPr>
        <w:t xml:space="preserve"> </w:t>
      </w:r>
      <w:r w:rsidRPr="00975ADF">
        <w:rPr>
          <w:sz w:val="28"/>
          <w:szCs w:val="28"/>
        </w:rPr>
        <w:t>отдельной</w:t>
      </w:r>
      <w:r w:rsidR="00E45DA2">
        <w:rPr>
          <w:sz w:val="28"/>
          <w:szCs w:val="28"/>
        </w:rPr>
        <w:t xml:space="preserve"> </w:t>
      </w:r>
      <w:r w:rsidRPr="00975ADF">
        <w:rPr>
          <w:sz w:val="28"/>
          <w:szCs w:val="28"/>
        </w:rPr>
        <w:t>зоны,</w:t>
      </w:r>
      <w:r w:rsidR="00E45DA2">
        <w:rPr>
          <w:sz w:val="28"/>
          <w:szCs w:val="28"/>
        </w:rPr>
        <w:t xml:space="preserve"> </w:t>
      </w:r>
      <w:r w:rsidRPr="00975ADF">
        <w:rPr>
          <w:sz w:val="28"/>
          <w:szCs w:val="28"/>
        </w:rPr>
        <w:t>платят</w:t>
      </w:r>
      <w:r w:rsidR="00E45DA2">
        <w:rPr>
          <w:sz w:val="28"/>
          <w:szCs w:val="28"/>
        </w:rPr>
        <w:t xml:space="preserve"> </w:t>
      </w:r>
      <w:r w:rsidRPr="00975ADF">
        <w:rPr>
          <w:sz w:val="28"/>
          <w:szCs w:val="28"/>
        </w:rPr>
        <w:t>одну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ту</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суммарную</w:t>
      </w:r>
      <w:r w:rsidR="00E45DA2">
        <w:rPr>
          <w:sz w:val="28"/>
          <w:szCs w:val="28"/>
        </w:rPr>
        <w:t xml:space="preserve"> </w:t>
      </w:r>
      <w:r w:rsidRPr="00975ADF">
        <w:rPr>
          <w:sz w:val="28"/>
          <w:szCs w:val="28"/>
        </w:rPr>
        <w:t>цену,</w:t>
      </w:r>
      <w:r w:rsidR="00E45DA2">
        <w:rPr>
          <w:sz w:val="28"/>
          <w:szCs w:val="28"/>
        </w:rPr>
        <w:t xml:space="preserve"> </w:t>
      </w:r>
      <w:r w:rsidRPr="00975ADF">
        <w:rPr>
          <w:sz w:val="28"/>
          <w:szCs w:val="28"/>
        </w:rPr>
        <w:t>которая</w:t>
      </w:r>
      <w:r w:rsidR="00E45DA2">
        <w:rPr>
          <w:sz w:val="28"/>
          <w:szCs w:val="28"/>
        </w:rPr>
        <w:t xml:space="preserve"> </w:t>
      </w:r>
      <w:r w:rsidRPr="00975ADF">
        <w:rPr>
          <w:sz w:val="28"/>
          <w:szCs w:val="28"/>
        </w:rPr>
        <w:t>становится</w:t>
      </w:r>
      <w:r w:rsidR="00E45DA2">
        <w:rPr>
          <w:sz w:val="28"/>
          <w:szCs w:val="28"/>
        </w:rPr>
        <w:t xml:space="preserve"> </w:t>
      </w:r>
      <w:r w:rsidRPr="00975ADF">
        <w:rPr>
          <w:sz w:val="28"/>
          <w:szCs w:val="28"/>
        </w:rPr>
        <w:t>выше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мере</w:t>
      </w:r>
      <w:r w:rsidR="00E45DA2">
        <w:rPr>
          <w:sz w:val="28"/>
          <w:szCs w:val="28"/>
        </w:rPr>
        <w:t xml:space="preserve"> </w:t>
      </w:r>
      <w:r w:rsidRPr="00975ADF">
        <w:rPr>
          <w:sz w:val="28"/>
          <w:szCs w:val="28"/>
        </w:rPr>
        <w:t>удаленности</w:t>
      </w:r>
      <w:r w:rsidR="00E45DA2">
        <w:rPr>
          <w:sz w:val="28"/>
          <w:szCs w:val="28"/>
        </w:rPr>
        <w:t xml:space="preserve"> </w:t>
      </w:r>
      <w:r w:rsidRPr="00975ADF">
        <w:rPr>
          <w:sz w:val="28"/>
          <w:szCs w:val="28"/>
        </w:rPr>
        <w:t>зоны.</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«Пирлесс»</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установить</w:t>
      </w:r>
      <w:r w:rsidR="00E45DA2">
        <w:rPr>
          <w:sz w:val="28"/>
          <w:szCs w:val="28"/>
        </w:rPr>
        <w:t xml:space="preserve"> </w:t>
      </w:r>
      <w:r w:rsidRPr="00975ADF">
        <w:rPr>
          <w:sz w:val="28"/>
          <w:szCs w:val="28"/>
        </w:rPr>
        <w:t>восточную</w:t>
      </w:r>
      <w:r w:rsidR="00E45DA2">
        <w:rPr>
          <w:sz w:val="28"/>
          <w:szCs w:val="28"/>
        </w:rPr>
        <w:t xml:space="preserve"> </w:t>
      </w:r>
      <w:r w:rsidRPr="00975ADF">
        <w:rPr>
          <w:sz w:val="28"/>
          <w:szCs w:val="28"/>
        </w:rPr>
        <w:t>зону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начислять</w:t>
      </w:r>
      <w:r w:rsidR="00E45DA2">
        <w:rPr>
          <w:sz w:val="28"/>
          <w:szCs w:val="28"/>
        </w:rPr>
        <w:t xml:space="preserve"> </w:t>
      </w:r>
      <w:r w:rsidRPr="00975ADF">
        <w:rPr>
          <w:sz w:val="28"/>
          <w:szCs w:val="28"/>
        </w:rPr>
        <w:t>всем</w:t>
      </w:r>
      <w:r w:rsidR="00E45DA2">
        <w:rPr>
          <w:sz w:val="28"/>
          <w:szCs w:val="28"/>
        </w:rPr>
        <w:t xml:space="preserve"> </w:t>
      </w:r>
      <w:r w:rsidRPr="00975ADF">
        <w:rPr>
          <w:sz w:val="28"/>
          <w:szCs w:val="28"/>
        </w:rPr>
        <w:t>ее</w:t>
      </w:r>
      <w:r w:rsidR="00E45DA2">
        <w:rPr>
          <w:sz w:val="28"/>
          <w:szCs w:val="28"/>
        </w:rPr>
        <w:t xml:space="preserve"> </w:t>
      </w:r>
      <w:r w:rsidRPr="00975ADF">
        <w:rPr>
          <w:sz w:val="28"/>
          <w:szCs w:val="28"/>
        </w:rPr>
        <w:t>клиентам</w:t>
      </w:r>
      <w:r w:rsidR="00E45DA2">
        <w:rPr>
          <w:sz w:val="28"/>
          <w:szCs w:val="28"/>
        </w:rPr>
        <w:t xml:space="preserve"> </w:t>
      </w:r>
      <w:r w:rsidRPr="00975ADF">
        <w:rPr>
          <w:sz w:val="28"/>
          <w:szCs w:val="28"/>
        </w:rPr>
        <w:t>транспортные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размере</w:t>
      </w:r>
      <w:r w:rsidR="00E45DA2">
        <w:rPr>
          <w:sz w:val="28"/>
          <w:szCs w:val="28"/>
        </w:rPr>
        <w:t xml:space="preserve"> </w:t>
      </w:r>
      <w:r w:rsidRPr="00975ADF">
        <w:rPr>
          <w:sz w:val="28"/>
          <w:szCs w:val="28"/>
        </w:rPr>
        <w:t>10</w:t>
      </w:r>
      <w:r w:rsidR="00E45DA2">
        <w:rPr>
          <w:sz w:val="28"/>
          <w:szCs w:val="28"/>
        </w:rPr>
        <w:t xml:space="preserve"> </w:t>
      </w:r>
      <w:r w:rsidRPr="00975ADF">
        <w:rPr>
          <w:sz w:val="28"/>
          <w:szCs w:val="28"/>
        </w:rPr>
        <w:t>долл.,</w:t>
      </w:r>
      <w:r w:rsidR="00E45DA2">
        <w:rPr>
          <w:sz w:val="28"/>
          <w:szCs w:val="28"/>
        </w:rPr>
        <w:t xml:space="preserve"> </w:t>
      </w:r>
      <w:r w:rsidRPr="00975ADF">
        <w:rPr>
          <w:sz w:val="28"/>
          <w:szCs w:val="28"/>
        </w:rPr>
        <w:t>средне-западную</w:t>
      </w:r>
      <w:r w:rsidR="00E45DA2">
        <w:rPr>
          <w:sz w:val="28"/>
          <w:szCs w:val="28"/>
        </w:rPr>
        <w:t xml:space="preserve"> </w:t>
      </w:r>
      <w:r w:rsidRPr="00975ADF">
        <w:rPr>
          <w:sz w:val="28"/>
          <w:szCs w:val="28"/>
        </w:rPr>
        <w:t>зону</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ставкой</w:t>
      </w:r>
      <w:r w:rsidR="00E45DA2">
        <w:rPr>
          <w:sz w:val="28"/>
          <w:szCs w:val="28"/>
        </w:rPr>
        <w:t xml:space="preserve"> </w:t>
      </w:r>
      <w:r w:rsidRPr="00975ADF">
        <w:rPr>
          <w:sz w:val="28"/>
          <w:szCs w:val="28"/>
        </w:rPr>
        <w:t>транспортных</w:t>
      </w:r>
      <w:r w:rsidR="00E45DA2">
        <w:rPr>
          <w:sz w:val="28"/>
          <w:szCs w:val="28"/>
        </w:rPr>
        <w:t xml:space="preserve"> </w:t>
      </w:r>
      <w:r w:rsidRPr="00975ADF">
        <w:rPr>
          <w:sz w:val="28"/>
          <w:szCs w:val="28"/>
        </w:rPr>
        <w:t>расходов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15</w:t>
      </w:r>
      <w:r w:rsidR="00E45DA2">
        <w:rPr>
          <w:sz w:val="28"/>
          <w:szCs w:val="28"/>
        </w:rPr>
        <w:t xml:space="preserve"> </w:t>
      </w:r>
      <w:r w:rsidRPr="00975ADF">
        <w:rPr>
          <w:sz w:val="28"/>
          <w:szCs w:val="28"/>
        </w:rPr>
        <w:t>долл.</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западную</w:t>
      </w:r>
      <w:r w:rsidR="00E45DA2">
        <w:rPr>
          <w:sz w:val="28"/>
          <w:szCs w:val="28"/>
        </w:rPr>
        <w:t xml:space="preserve"> </w:t>
      </w:r>
      <w:r w:rsidRPr="00975ADF">
        <w:rPr>
          <w:sz w:val="28"/>
          <w:szCs w:val="28"/>
        </w:rPr>
        <w:t>зону</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ставкой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25</w:t>
      </w:r>
      <w:r w:rsidR="00E45DA2">
        <w:rPr>
          <w:sz w:val="28"/>
          <w:szCs w:val="28"/>
        </w:rPr>
        <w:t xml:space="preserve"> </w:t>
      </w:r>
      <w:r w:rsidRPr="00975ADF">
        <w:rPr>
          <w:sz w:val="28"/>
          <w:szCs w:val="28"/>
        </w:rPr>
        <w:t>долл.</w:t>
      </w:r>
      <w:r w:rsidR="00E45DA2">
        <w:rPr>
          <w:sz w:val="28"/>
          <w:szCs w:val="28"/>
        </w:rPr>
        <w:t xml:space="preserve"> </w:t>
      </w:r>
      <w:r w:rsidRPr="00975ADF">
        <w:rPr>
          <w:sz w:val="28"/>
          <w:szCs w:val="28"/>
        </w:rPr>
        <w:t>Благодаря</w:t>
      </w:r>
      <w:r w:rsidR="00E45DA2">
        <w:rPr>
          <w:sz w:val="28"/>
          <w:szCs w:val="28"/>
        </w:rPr>
        <w:t xml:space="preserve"> </w:t>
      </w:r>
      <w:r w:rsidRPr="00975ADF">
        <w:rPr>
          <w:sz w:val="28"/>
          <w:szCs w:val="28"/>
        </w:rPr>
        <w:t>этому</w:t>
      </w:r>
      <w:r w:rsidR="00E45DA2">
        <w:rPr>
          <w:sz w:val="28"/>
          <w:szCs w:val="28"/>
        </w:rPr>
        <w:t xml:space="preserve"> </w:t>
      </w:r>
      <w:r w:rsidRPr="00975ADF">
        <w:rPr>
          <w:sz w:val="28"/>
          <w:szCs w:val="28"/>
        </w:rPr>
        <w:t>покупатели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границах</w:t>
      </w:r>
      <w:r w:rsidR="00E45DA2">
        <w:rPr>
          <w:sz w:val="28"/>
          <w:szCs w:val="28"/>
        </w:rPr>
        <w:t xml:space="preserve"> </w:t>
      </w:r>
      <w:r w:rsidRPr="00975ADF">
        <w:rPr>
          <w:sz w:val="28"/>
          <w:szCs w:val="28"/>
        </w:rPr>
        <w:t>каждой</w:t>
      </w:r>
      <w:r w:rsidR="00E45DA2">
        <w:rPr>
          <w:sz w:val="28"/>
          <w:szCs w:val="28"/>
        </w:rPr>
        <w:t xml:space="preserve"> </w:t>
      </w:r>
      <w:r w:rsidRPr="00975ADF">
        <w:rPr>
          <w:sz w:val="28"/>
          <w:szCs w:val="28"/>
        </w:rPr>
        <w:t>отдельной</w:t>
      </w:r>
      <w:r w:rsidR="00E45DA2">
        <w:rPr>
          <w:sz w:val="28"/>
          <w:szCs w:val="28"/>
        </w:rPr>
        <w:t xml:space="preserve"> </w:t>
      </w:r>
      <w:r w:rsidRPr="00975ADF">
        <w:rPr>
          <w:sz w:val="28"/>
          <w:szCs w:val="28"/>
        </w:rPr>
        <w:t>ценовой</w:t>
      </w:r>
      <w:r w:rsidR="00E45DA2">
        <w:rPr>
          <w:sz w:val="28"/>
          <w:szCs w:val="28"/>
        </w:rPr>
        <w:t xml:space="preserve"> </w:t>
      </w:r>
      <w:r w:rsidRPr="00975ADF">
        <w:rPr>
          <w:sz w:val="28"/>
          <w:szCs w:val="28"/>
        </w:rPr>
        <w:t>зоны</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получают</w:t>
      </w:r>
      <w:r w:rsidR="00E45DA2">
        <w:rPr>
          <w:sz w:val="28"/>
          <w:szCs w:val="28"/>
        </w:rPr>
        <w:t xml:space="preserve"> </w:t>
      </w:r>
      <w:r w:rsidRPr="00975ADF">
        <w:rPr>
          <w:sz w:val="28"/>
          <w:szCs w:val="28"/>
        </w:rPr>
        <w:t>никаких</w:t>
      </w:r>
      <w:r w:rsidR="00E45DA2">
        <w:rPr>
          <w:sz w:val="28"/>
          <w:szCs w:val="28"/>
        </w:rPr>
        <w:t xml:space="preserve"> </w:t>
      </w:r>
      <w:r w:rsidRPr="00975ADF">
        <w:rPr>
          <w:sz w:val="28"/>
          <w:szCs w:val="28"/>
        </w:rPr>
        <w:t>ценовых</w:t>
      </w:r>
      <w:r w:rsidR="00E45DA2">
        <w:rPr>
          <w:sz w:val="28"/>
          <w:szCs w:val="28"/>
        </w:rPr>
        <w:t xml:space="preserve"> </w:t>
      </w:r>
      <w:r w:rsidRPr="00975ADF">
        <w:rPr>
          <w:sz w:val="28"/>
          <w:szCs w:val="28"/>
        </w:rPr>
        <w:t>преимуществ</w:t>
      </w:r>
      <w:r w:rsidR="00E45DA2">
        <w:rPr>
          <w:sz w:val="28"/>
          <w:szCs w:val="28"/>
        </w:rPr>
        <w:t xml:space="preserve"> </w:t>
      </w:r>
      <w:r w:rsidRPr="00975ADF">
        <w:rPr>
          <w:sz w:val="28"/>
          <w:szCs w:val="28"/>
        </w:rPr>
        <w:t>друг</w:t>
      </w:r>
      <w:r w:rsidR="00E45DA2">
        <w:rPr>
          <w:sz w:val="28"/>
          <w:szCs w:val="28"/>
        </w:rPr>
        <w:t xml:space="preserve"> </w:t>
      </w:r>
      <w:r w:rsidRPr="00975ADF">
        <w:rPr>
          <w:sz w:val="28"/>
          <w:szCs w:val="28"/>
        </w:rPr>
        <w:t>перед</w:t>
      </w:r>
      <w:r w:rsidR="00E45DA2">
        <w:rPr>
          <w:sz w:val="28"/>
          <w:szCs w:val="28"/>
        </w:rPr>
        <w:t xml:space="preserve"> </w:t>
      </w:r>
      <w:r w:rsidRPr="00975ADF">
        <w:rPr>
          <w:sz w:val="28"/>
          <w:szCs w:val="28"/>
        </w:rPr>
        <w:t>другом.</w:t>
      </w:r>
      <w:r w:rsidR="00E45DA2">
        <w:rPr>
          <w:sz w:val="28"/>
          <w:szCs w:val="28"/>
        </w:rPr>
        <w:t xml:space="preserve"> </w:t>
      </w:r>
      <w:r w:rsidRPr="00975ADF">
        <w:rPr>
          <w:sz w:val="28"/>
          <w:szCs w:val="28"/>
        </w:rPr>
        <w:t>Клиенты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Атланте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Бостоне</w:t>
      </w:r>
      <w:r w:rsidR="00E45DA2">
        <w:rPr>
          <w:sz w:val="28"/>
          <w:szCs w:val="28"/>
        </w:rPr>
        <w:t xml:space="preserve"> </w:t>
      </w:r>
      <w:r w:rsidRPr="00975ADF">
        <w:rPr>
          <w:sz w:val="28"/>
          <w:szCs w:val="28"/>
        </w:rPr>
        <w:t>будут</w:t>
      </w:r>
      <w:r w:rsidR="00E45DA2">
        <w:rPr>
          <w:sz w:val="28"/>
          <w:szCs w:val="28"/>
        </w:rPr>
        <w:t xml:space="preserve"> </w:t>
      </w:r>
      <w:r w:rsidRPr="00975ADF">
        <w:rPr>
          <w:sz w:val="28"/>
          <w:szCs w:val="28"/>
        </w:rPr>
        <w:t>платить</w:t>
      </w:r>
      <w:r w:rsidR="00E45DA2">
        <w:rPr>
          <w:sz w:val="28"/>
          <w:szCs w:val="28"/>
        </w:rPr>
        <w:t xml:space="preserve"> </w:t>
      </w:r>
      <w:r w:rsidRPr="00975ADF">
        <w:rPr>
          <w:sz w:val="28"/>
          <w:szCs w:val="28"/>
        </w:rPr>
        <w:t>фирме</w:t>
      </w:r>
      <w:r w:rsidR="00E45DA2">
        <w:rPr>
          <w:sz w:val="28"/>
          <w:szCs w:val="28"/>
        </w:rPr>
        <w:t xml:space="preserve"> </w:t>
      </w:r>
      <w:r w:rsidRPr="00975ADF">
        <w:rPr>
          <w:sz w:val="28"/>
          <w:szCs w:val="28"/>
        </w:rPr>
        <w:t>«Пирлесс»</w:t>
      </w:r>
      <w:r w:rsidR="00E45DA2">
        <w:rPr>
          <w:sz w:val="28"/>
          <w:szCs w:val="28"/>
        </w:rPr>
        <w:t xml:space="preserve"> </w:t>
      </w:r>
      <w:r w:rsidRPr="00975ADF">
        <w:rPr>
          <w:sz w:val="28"/>
          <w:szCs w:val="28"/>
        </w:rPr>
        <w:t>одну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ту</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общую</w:t>
      </w:r>
      <w:r w:rsidR="00E45DA2">
        <w:rPr>
          <w:sz w:val="28"/>
          <w:szCs w:val="28"/>
        </w:rPr>
        <w:t xml:space="preserve"> </w:t>
      </w:r>
      <w:r w:rsidRPr="00975ADF">
        <w:rPr>
          <w:sz w:val="28"/>
          <w:szCs w:val="28"/>
        </w:rPr>
        <w:t>цену.</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исключены</w:t>
      </w:r>
      <w:r w:rsidR="00E45DA2">
        <w:rPr>
          <w:sz w:val="28"/>
          <w:szCs w:val="28"/>
        </w:rPr>
        <w:t xml:space="preserve"> </w:t>
      </w:r>
      <w:r w:rsidRPr="00975ADF">
        <w:rPr>
          <w:sz w:val="28"/>
          <w:szCs w:val="28"/>
        </w:rPr>
        <w:t>претензии,</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заказчик</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Атланты</w:t>
      </w:r>
      <w:r w:rsidR="00E45DA2">
        <w:rPr>
          <w:sz w:val="28"/>
          <w:szCs w:val="28"/>
        </w:rPr>
        <w:t xml:space="preserve"> </w:t>
      </w:r>
      <w:r w:rsidRPr="00975ADF">
        <w:rPr>
          <w:sz w:val="28"/>
          <w:szCs w:val="28"/>
        </w:rPr>
        <w:t>принимает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себя</w:t>
      </w:r>
      <w:r w:rsidR="00E45DA2">
        <w:rPr>
          <w:sz w:val="28"/>
          <w:szCs w:val="28"/>
        </w:rPr>
        <w:t xml:space="preserve"> </w:t>
      </w:r>
      <w:r w:rsidRPr="00975ADF">
        <w:rPr>
          <w:sz w:val="28"/>
          <w:szCs w:val="28"/>
        </w:rPr>
        <w:t>часть</w:t>
      </w:r>
      <w:r w:rsidR="00E45DA2">
        <w:rPr>
          <w:sz w:val="28"/>
          <w:szCs w:val="28"/>
        </w:rPr>
        <w:t xml:space="preserve"> </w:t>
      </w:r>
      <w:r w:rsidRPr="00975ADF">
        <w:rPr>
          <w:sz w:val="28"/>
          <w:szCs w:val="28"/>
        </w:rPr>
        <w:t>транспортных</w:t>
      </w:r>
      <w:r w:rsidR="00E45DA2">
        <w:rPr>
          <w:sz w:val="28"/>
          <w:szCs w:val="28"/>
        </w:rPr>
        <w:t xml:space="preserve"> </w:t>
      </w:r>
      <w:r w:rsidRPr="00975ADF">
        <w:rPr>
          <w:sz w:val="28"/>
          <w:szCs w:val="28"/>
        </w:rPr>
        <w:t>расходов</w:t>
      </w:r>
      <w:r w:rsidR="00E45DA2">
        <w:rPr>
          <w:sz w:val="28"/>
          <w:szCs w:val="28"/>
        </w:rPr>
        <w:t xml:space="preserve"> </w:t>
      </w:r>
      <w:r w:rsidRPr="00975ADF">
        <w:rPr>
          <w:sz w:val="28"/>
          <w:szCs w:val="28"/>
        </w:rPr>
        <w:t>клиента</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Бостона.</w:t>
      </w:r>
      <w:r w:rsidR="00E45DA2">
        <w:rPr>
          <w:sz w:val="28"/>
          <w:szCs w:val="28"/>
        </w:rPr>
        <w:t xml:space="preserve"> </w:t>
      </w:r>
      <w:r w:rsidRPr="00975ADF">
        <w:rPr>
          <w:sz w:val="28"/>
          <w:szCs w:val="28"/>
        </w:rPr>
        <w:t>Кроме</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заказчик</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западную</w:t>
      </w:r>
      <w:r w:rsidR="00E45DA2">
        <w:rPr>
          <w:sz w:val="28"/>
          <w:szCs w:val="28"/>
        </w:rPr>
        <w:t xml:space="preserve"> </w:t>
      </w:r>
      <w:r w:rsidRPr="00975ADF">
        <w:rPr>
          <w:sz w:val="28"/>
          <w:szCs w:val="28"/>
        </w:rPr>
        <w:t>сторону</w:t>
      </w:r>
      <w:r w:rsidR="00E45DA2">
        <w:rPr>
          <w:sz w:val="28"/>
          <w:szCs w:val="28"/>
        </w:rPr>
        <w:t xml:space="preserve"> </w:t>
      </w:r>
      <w:r w:rsidRPr="00975ADF">
        <w:rPr>
          <w:sz w:val="28"/>
          <w:szCs w:val="28"/>
        </w:rPr>
        <w:t>границы</w:t>
      </w:r>
      <w:r w:rsidR="00E45DA2">
        <w:rPr>
          <w:sz w:val="28"/>
          <w:szCs w:val="28"/>
        </w:rPr>
        <w:t xml:space="preserve"> </w:t>
      </w:r>
      <w:r w:rsidRPr="00975ADF">
        <w:rPr>
          <w:sz w:val="28"/>
          <w:szCs w:val="28"/>
        </w:rPr>
        <w:t>между</w:t>
      </w:r>
      <w:r w:rsidR="00E45DA2">
        <w:rPr>
          <w:sz w:val="28"/>
          <w:szCs w:val="28"/>
        </w:rPr>
        <w:t xml:space="preserve"> </w:t>
      </w:r>
      <w:r w:rsidRPr="00975ADF">
        <w:rPr>
          <w:sz w:val="28"/>
          <w:szCs w:val="28"/>
        </w:rPr>
        <w:t>восточной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средне-западной</w:t>
      </w:r>
      <w:r w:rsidR="00E45DA2">
        <w:rPr>
          <w:sz w:val="28"/>
          <w:szCs w:val="28"/>
        </w:rPr>
        <w:t xml:space="preserve"> </w:t>
      </w:r>
      <w:r w:rsidRPr="00975ADF">
        <w:rPr>
          <w:sz w:val="28"/>
          <w:szCs w:val="28"/>
        </w:rPr>
        <w:t>зонами</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платить</w:t>
      </w:r>
      <w:r w:rsidR="00E45DA2">
        <w:rPr>
          <w:sz w:val="28"/>
          <w:szCs w:val="28"/>
        </w:rPr>
        <w:t xml:space="preserve"> </w:t>
      </w:r>
      <w:r w:rsidRPr="00975ADF">
        <w:rPr>
          <w:sz w:val="28"/>
          <w:szCs w:val="28"/>
        </w:rPr>
        <w:t>больше</w:t>
      </w:r>
      <w:r w:rsidR="00E45DA2">
        <w:rPr>
          <w:sz w:val="28"/>
          <w:szCs w:val="28"/>
        </w:rPr>
        <w:t xml:space="preserve"> </w:t>
      </w:r>
      <w:r w:rsidRPr="00975ADF">
        <w:rPr>
          <w:sz w:val="28"/>
          <w:szCs w:val="28"/>
        </w:rPr>
        <w:t>заказчика</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восточной</w:t>
      </w:r>
      <w:r w:rsidR="00E45DA2">
        <w:rPr>
          <w:sz w:val="28"/>
          <w:szCs w:val="28"/>
        </w:rPr>
        <w:t xml:space="preserve"> </w:t>
      </w:r>
      <w:r w:rsidRPr="00975ADF">
        <w:rPr>
          <w:sz w:val="28"/>
          <w:szCs w:val="28"/>
        </w:rPr>
        <w:t>стороны</w:t>
      </w:r>
      <w:r w:rsidR="00E45DA2">
        <w:rPr>
          <w:sz w:val="28"/>
          <w:szCs w:val="28"/>
        </w:rPr>
        <w:t xml:space="preserve"> </w:t>
      </w:r>
      <w:r w:rsidRPr="00975ADF">
        <w:rPr>
          <w:sz w:val="28"/>
          <w:szCs w:val="28"/>
        </w:rPr>
        <w:t>раздела,</w:t>
      </w:r>
      <w:r w:rsidR="00E45DA2">
        <w:rPr>
          <w:sz w:val="28"/>
          <w:szCs w:val="28"/>
        </w:rPr>
        <w:t xml:space="preserve"> </w:t>
      </w:r>
      <w:r w:rsidRPr="00975ADF">
        <w:rPr>
          <w:sz w:val="28"/>
          <w:szCs w:val="28"/>
        </w:rPr>
        <w:t>хотя</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находиться</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нескольких</w:t>
      </w:r>
      <w:r w:rsidR="00E45DA2">
        <w:rPr>
          <w:sz w:val="28"/>
          <w:szCs w:val="28"/>
        </w:rPr>
        <w:t xml:space="preserve"> </w:t>
      </w:r>
      <w:r w:rsidRPr="00975ADF">
        <w:rPr>
          <w:sz w:val="28"/>
          <w:szCs w:val="28"/>
        </w:rPr>
        <w:t>милях</w:t>
      </w:r>
      <w:r w:rsidR="00E45DA2">
        <w:rPr>
          <w:sz w:val="28"/>
          <w:szCs w:val="28"/>
        </w:rPr>
        <w:t xml:space="preserve"> </w:t>
      </w:r>
      <w:r w:rsidRPr="00975ADF">
        <w:rPr>
          <w:sz w:val="28"/>
          <w:szCs w:val="28"/>
        </w:rPr>
        <w:t>друг</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друга.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Метод</w:t>
      </w:r>
      <w:r w:rsidR="00E45DA2">
        <w:rPr>
          <w:sz w:val="28"/>
          <w:szCs w:val="28"/>
        </w:rPr>
        <w:t xml:space="preserve"> </w:t>
      </w:r>
      <w:r w:rsidRPr="00975ADF">
        <w:rPr>
          <w:bCs/>
          <w:sz w:val="28"/>
          <w:szCs w:val="28"/>
        </w:rPr>
        <w:t>установления</w:t>
      </w:r>
      <w:r w:rsidR="00E45DA2">
        <w:rPr>
          <w:bCs/>
          <w:sz w:val="28"/>
          <w:szCs w:val="28"/>
        </w:rPr>
        <w:t xml:space="preserve"> </w:t>
      </w:r>
      <w:r w:rsidRPr="00975ADF">
        <w:rPr>
          <w:bCs/>
          <w:sz w:val="28"/>
          <w:szCs w:val="28"/>
        </w:rPr>
        <w:t>цены</w:t>
      </w:r>
      <w:r w:rsidR="00E45DA2">
        <w:rPr>
          <w:bCs/>
          <w:sz w:val="28"/>
          <w:szCs w:val="28"/>
        </w:rPr>
        <w:t xml:space="preserve"> </w:t>
      </w:r>
      <w:r w:rsidRPr="00975ADF">
        <w:rPr>
          <w:bCs/>
          <w:sz w:val="28"/>
          <w:szCs w:val="28"/>
        </w:rPr>
        <w:t>применительно</w:t>
      </w:r>
      <w:r w:rsidR="00E45DA2">
        <w:rPr>
          <w:bCs/>
          <w:sz w:val="28"/>
          <w:szCs w:val="28"/>
        </w:rPr>
        <w:t xml:space="preserve"> </w:t>
      </w:r>
      <w:r w:rsidRPr="00975ADF">
        <w:rPr>
          <w:bCs/>
          <w:sz w:val="28"/>
          <w:szCs w:val="28"/>
        </w:rPr>
        <w:t>к</w:t>
      </w:r>
      <w:r w:rsidR="00E45DA2">
        <w:rPr>
          <w:bCs/>
          <w:sz w:val="28"/>
          <w:szCs w:val="28"/>
        </w:rPr>
        <w:t xml:space="preserve"> </w:t>
      </w:r>
      <w:r w:rsidRPr="00975ADF">
        <w:rPr>
          <w:bCs/>
          <w:sz w:val="28"/>
          <w:szCs w:val="28"/>
        </w:rPr>
        <w:t>базисному</w:t>
      </w:r>
      <w:r w:rsidR="00E45DA2">
        <w:rPr>
          <w:bCs/>
          <w:sz w:val="28"/>
          <w:szCs w:val="28"/>
        </w:rPr>
        <w:t xml:space="preserve"> </w:t>
      </w:r>
      <w:r w:rsidRPr="00975ADF">
        <w:rPr>
          <w:bCs/>
          <w:sz w:val="28"/>
          <w:szCs w:val="28"/>
        </w:rPr>
        <w:t>пункту</w:t>
      </w:r>
      <w:r w:rsidR="00E45DA2">
        <w:rPr>
          <w:bCs/>
          <w:sz w:val="28"/>
          <w:szCs w:val="28"/>
        </w:rPr>
        <w:t xml:space="preserve"> </w:t>
      </w:r>
      <w:r w:rsidRPr="00975ADF">
        <w:rPr>
          <w:sz w:val="28"/>
          <w:szCs w:val="28"/>
        </w:rPr>
        <w:t>позволяет</w:t>
      </w:r>
      <w:r w:rsidR="00E45DA2">
        <w:rPr>
          <w:sz w:val="28"/>
          <w:szCs w:val="28"/>
        </w:rPr>
        <w:t xml:space="preserve"> </w:t>
      </w:r>
      <w:r w:rsidRPr="00975ADF">
        <w:rPr>
          <w:sz w:val="28"/>
          <w:szCs w:val="28"/>
        </w:rPr>
        <w:t>продавцу</w:t>
      </w:r>
      <w:r w:rsidR="00E45DA2">
        <w:rPr>
          <w:sz w:val="28"/>
          <w:szCs w:val="28"/>
        </w:rPr>
        <w:t xml:space="preserve"> </w:t>
      </w:r>
      <w:r w:rsidRPr="00975ADF">
        <w:rPr>
          <w:sz w:val="28"/>
          <w:szCs w:val="28"/>
        </w:rPr>
        <w:t>выбрать</w:t>
      </w:r>
      <w:r w:rsidR="00E45DA2">
        <w:rPr>
          <w:sz w:val="28"/>
          <w:szCs w:val="28"/>
        </w:rPr>
        <w:t xml:space="preserve"> </w:t>
      </w:r>
      <w:r w:rsidRPr="00975ADF">
        <w:rPr>
          <w:sz w:val="28"/>
          <w:szCs w:val="28"/>
        </w:rPr>
        <w:t>тот</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иной</w:t>
      </w:r>
      <w:r w:rsidR="00E45DA2">
        <w:rPr>
          <w:sz w:val="28"/>
          <w:szCs w:val="28"/>
        </w:rPr>
        <w:t xml:space="preserve"> </w:t>
      </w:r>
      <w:r w:rsidRPr="00975ADF">
        <w:rPr>
          <w:sz w:val="28"/>
          <w:szCs w:val="28"/>
        </w:rPr>
        <w:t>город</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качестве</w:t>
      </w:r>
      <w:r w:rsidR="00E45DA2">
        <w:rPr>
          <w:sz w:val="28"/>
          <w:szCs w:val="28"/>
        </w:rPr>
        <w:t xml:space="preserve"> </w:t>
      </w:r>
      <w:r w:rsidRPr="00975ADF">
        <w:rPr>
          <w:sz w:val="28"/>
          <w:szCs w:val="28"/>
        </w:rPr>
        <w:t>базисного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взимать</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заказчиков</w:t>
      </w:r>
      <w:r w:rsidR="00E45DA2">
        <w:rPr>
          <w:sz w:val="28"/>
          <w:szCs w:val="28"/>
        </w:rPr>
        <w:t xml:space="preserve"> </w:t>
      </w:r>
      <w:r w:rsidRPr="00975ADF">
        <w:rPr>
          <w:sz w:val="28"/>
          <w:szCs w:val="28"/>
        </w:rPr>
        <w:t>транспортные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сумме</w:t>
      </w:r>
      <w:r w:rsidR="00E45DA2">
        <w:rPr>
          <w:smallCaps/>
          <w:sz w:val="28"/>
          <w:szCs w:val="28"/>
        </w:rPr>
        <w:t xml:space="preserve"> </w:t>
      </w:r>
      <w:r w:rsidRPr="00975ADF">
        <w:rPr>
          <w:sz w:val="28"/>
          <w:szCs w:val="28"/>
        </w:rPr>
        <w:t>равной</w:t>
      </w:r>
      <w:r w:rsidR="00E45DA2">
        <w:rPr>
          <w:sz w:val="28"/>
          <w:szCs w:val="28"/>
        </w:rPr>
        <w:t xml:space="preserve"> </w:t>
      </w:r>
      <w:r w:rsidRPr="00975ADF">
        <w:rPr>
          <w:sz w:val="28"/>
          <w:szCs w:val="28"/>
        </w:rPr>
        <w:t>стоимости</w:t>
      </w:r>
      <w:r w:rsidR="00E45DA2">
        <w:rPr>
          <w:sz w:val="28"/>
          <w:szCs w:val="28"/>
        </w:rPr>
        <w:t xml:space="preserve"> </w:t>
      </w:r>
      <w:r w:rsidRPr="00975ADF">
        <w:rPr>
          <w:sz w:val="28"/>
          <w:szCs w:val="28"/>
        </w:rPr>
        <w:t>доставки</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пункта</w:t>
      </w:r>
      <w:r w:rsidR="00E45DA2">
        <w:rPr>
          <w:sz w:val="28"/>
          <w:szCs w:val="28"/>
        </w:rPr>
        <w:t xml:space="preserve"> </w:t>
      </w:r>
      <w:r w:rsidRPr="00975ADF">
        <w:rPr>
          <w:sz w:val="28"/>
          <w:szCs w:val="28"/>
        </w:rPr>
        <w:t>независимо</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откуда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действительности</w:t>
      </w:r>
      <w:r w:rsidR="00E45DA2">
        <w:rPr>
          <w:sz w:val="28"/>
          <w:szCs w:val="28"/>
        </w:rPr>
        <w:t xml:space="preserve"> </w:t>
      </w:r>
      <w:r w:rsidRPr="00975ADF">
        <w:rPr>
          <w:sz w:val="28"/>
          <w:szCs w:val="28"/>
        </w:rPr>
        <w:t>происходит</w:t>
      </w:r>
      <w:r w:rsidR="00E45DA2">
        <w:rPr>
          <w:sz w:val="28"/>
          <w:szCs w:val="28"/>
        </w:rPr>
        <w:t xml:space="preserve"> </w:t>
      </w:r>
      <w:r w:rsidRPr="00975ADF">
        <w:rPr>
          <w:sz w:val="28"/>
          <w:szCs w:val="28"/>
        </w:rPr>
        <w:t>отгрузка.</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«Пирлесс»</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избрать</w:t>
      </w:r>
      <w:r w:rsidR="00E45DA2">
        <w:rPr>
          <w:sz w:val="28"/>
          <w:szCs w:val="28"/>
        </w:rPr>
        <w:t xml:space="preserve"> </w:t>
      </w:r>
      <w:r w:rsidRPr="00975ADF">
        <w:rPr>
          <w:sz w:val="28"/>
          <w:szCs w:val="28"/>
        </w:rPr>
        <w:t>таким</w:t>
      </w:r>
      <w:r w:rsidR="00E45DA2">
        <w:rPr>
          <w:sz w:val="28"/>
          <w:szCs w:val="28"/>
        </w:rPr>
        <w:t xml:space="preserve"> </w:t>
      </w:r>
      <w:r w:rsidRPr="00975ADF">
        <w:rPr>
          <w:sz w:val="28"/>
          <w:szCs w:val="28"/>
        </w:rPr>
        <w:t>базисным</w:t>
      </w:r>
      <w:r w:rsidR="00E45DA2">
        <w:rPr>
          <w:sz w:val="28"/>
          <w:szCs w:val="28"/>
        </w:rPr>
        <w:t xml:space="preserve"> </w:t>
      </w:r>
      <w:r w:rsidRPr="00975ADF">
        <w:rPr>
          <w:sz w:val="28"/>
          <w:szCs w:val="28"/>
        </w:rPr>
        <w:t>пунктом</w:t>
      </w:r>
      <w:r w:rsidR="00E45DA2">
        <w:rPr>
          <w:sz w:val="28"/>
          <w:szCs w:val="28"/>
        </w:rPr>
        <w:t xml:space="preserve"> </w:t>
      </w:r>
      <w:r w:rsidRPr="00975ADF">
        <w:rPr>
          <w:sz w:val="28"/>
          <w:szCs w:val="28"/>
        </w:rPr>
        <w:t>Чикаго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выставлять</w:t>
      </w:r>
      <w:r w:rsidR="00E45DA2">
        <w:rPr>
          <w:sz w:val="28"/>
          <w:szCs w:val="28"/>
        </w:rPr>
        <w:t xml:space="preserve"> </w:t>
      </w:r>
      <w:r w:rsidRPr="00975ADF">
        <w:rPr>
          <w:sz w:val="28"/>
          <w:szCs w:val="28"/>
        </w:rPr>
        <w:t>всем</w:t>
      </w:r>
      <w:r w:rsidR="00E45DA2">
        <w:rPr>
          <w:sz w:val="28"/>
          <w:szCs w:val="28"/>
        </w:rPr>
        <w:t xml:space="preserve"> </w:t>
      </w:r>
      <w:r w:rsidRPr="00975ADF">
        <w:rPr>
          <w:sz w:val="28"/>
          <w:szCs w:val="28"/>
        </w:rPr>
        <w:t>заказчикам</w:t>
      </w:r>
      <w:r w:rsidR="00E45DA2">
        <w:rPr>
          <w:sz w:val="28"/>
          <w:szCs w:val="28"/>
        </w:rPr>
        <w:t xml:space="preserve"> </w:t>
      </w:r>
      <w:r w:rsidRPr="00975ADF">
        <w:rPr>
          <w:sz w:val="28"/>
          <w:szCs w:val="28"/>
        </w:rPr>
        <w:t>счета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сумме</w:t>
      </w:r>
      <w:r w:rsidR="00E45DA2">
        <w:rPr>
          <w:sz w:val="28"/>
          <w:szCs w:val="28"/>
        </w:rPr>
        <w:t xml:space="preserve"> </w:t>
      </w:r>
      <w:r w:rsidRPr="00975ADF">
        <w:rPr>
          <w:sz w:val="28"/>
          <w:szCs w:val="28"/>
        </w:rPr>
        <w:t>100</w:t>
      </w:r>
      <w:r w:rsidR="00E45DA2">
        <w:rPr>
          <w:sz w:val="28"/>
          <w:szCs w:val="28"/>
        </w:rPr>
        <w:t xml:space="preserve"> </w:t>
      </w:r>
      <w:r w:rsidRPr="00975ADF">
        <w:rPr>
          <w:sz w:val="28"/>
          <w:szCs w:val="28"/>
        </w:rPr>
        <w:t>долл.</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плюс</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доставке</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Чикаго</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клиент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Атланты</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оплачивать</w:t>
      </w:r>
      <w:r w:rsidR="00E45DA2">
        <w:rPr>
          <w:sz w:val="28"/>
          <w:szCs w:val="28"/>
        </w:rPr>
        <w:t xml:space="preserve"> </w:t>
      </w:r>
      <w:r w:rsidRPr="00975ADF">
        <w:rPr>
          <w:sz w:val="28"/>
          <w:szCs w:val="28"/>
        </w:rPr>
        <w:t>транспортные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Чикаго</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Атланта,</w:t>
      </w:r>
      <w:r w:rsidR="00E45DA2">
        <w:rPr>
          <w:sz w:val="28"/>
          <w:szCs w:val="28"/>
        </w:rPr>
        <w:t xml:space="preserve"> </w:t>
      </w:r>
      <w:r w:rsidRPr="00975ADF">
        <w:rPr>
          <w:sz w:val="28"/>
          <w:szCs w:val="28"/>
        </w:rPr>
        <w:t>хотя</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ему,</w:t>
      </w:r>
      <w:r w:rsidR="00E45DA2">
        <w:rPr>
          <w:sz w:val="28"/>
          <w:szCs w:val="28"/>
        </w:rPr>
        <w:t xml:space="preserve"> </w:t>
      </w:r>
      <w:r w:rsidRPr="00975ADF">
        <w:rPr>
          <w:sz w:val="28"/>
          <w:szCs w:val="28"/>
        </w:rPr>
        <w:t>возможно,</w:t>
      </w:r>
      <w:r w:rsidR="00E45DA2">
        <w:rPr>
          <w:sz w:val="28"/>
          <w:szCs w:val="28"/>
        </w:rPr>
        <w:t xml:space="preserve"> </w:t>
      </w:r>
      <w:r w:rsidRPr="00975ADF">
        <w:rPr>
          <w:sz w:val="28"/>
          <w:szCs w:val="28"/>
        </w:rPr>
        <w:t>отгрузят</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самой</w:t>
      </w:r>
      <w:r w:rsidR="00E45DA2">
        <w:rPr>
          <w:sz w:val="28"/>
          <w:szCs w:val="28"/>
        </w:rPr>
        <w:t xml:space="preserve"> </w:t>
      </w:r>
      <w:r w:rsidRPr="00975ADF">
        <w:rPr>
          <w:sz w:val="28"/>
          <w:szCs w:val="28"/>
        </w:rPr>
        <w:t>Атланты.</w:t>
      </w:r>
      <w:r w:rsidR="00E45DA2">
        <w:rPr>
          <w:sz w:val="28"/>
          <w:szCs w:val="28"/>
        </w:rPr>
        <w:t xml:space="preserve"> </w:t>
      </w:r>
      <w:r w:rsidRPr="00975ADF">
        <w:rPr>
          <w:sz w:val="28"/>
          <w:szCs w:val="28"/>
        </w:rPr>
        <w:t>Преимущество</w:t>
      </w:r>
      <w:r w:rsidR="00E45DA2">
        <w:rPr>
          <w:sz w:val="28"/>
          <w:szCs w:val="28"/>
        </w:rPr>
        <w:t xml:space="preserve"> </w:t>
      </w:r>
      <w:r w:rsidRPr="00975ADF">
        <w:rPr>
          <w:sz w:val="28"/>
          <w:szCs w:val="28"/>
        </w:rPr>
        <w:t>использования</w:t>
      </w:r>
      <w:r w:rsidR="00E45DA2">
        <w:rPr>
          <w:sz w:val="28"/>
          <w:szCs w:val="28"/>
        </w:rPr>
        <w:t xml:space="preserve"> </w:t>
      </w:r>
      <w:r w:rsidRPr="00975ADF">
        <w:rPr>
          <w:sz w:val="28"/>
          <w:szCs w:val="28"/>
        </w:rPr>
        <w:t>базисного</w:t>
      </w:r>
      <w:r w:rsidR="00E45DA2">
        <w:rPr>
          <w:sz w:val="28"/>
          <w:szCs w:val="28"/>
        </w:rPr>
        <w:t xml:space="preserve"> </w:t>
      </w:r>
      <w:r w:rsidRPr="00975ADF">
        <w:rPr>
          <w:sz w:val="28"/>
          <w:szCs w:val="28"/>
        </w:rPr>
        <w:t>пункта</w:t>
      </w:r>
      <w:r w:rsidR="00E45DA2">
        <w:rPr>
          <w:sz w:val="28"/>
          <w:szCs w:val="28"/>
          <w:vertAlign w:val="superscript"/>
        </w:rPr>
        <w:t xml:space="preserve"> </w:t>
      </w:r>
      <w:r w:rsidRPr="00975ADF">
        <w:rPr>
          <w:sz w:val="28"/>
          <w:szCs w:val="28"/>
        </w:rPr>
        <w:t>вне</w:t>
      </w:r>
      <w:r w:rsidR="00E45DA2">
        <w:rPr>
          <w:sz w:val="28"/>
          <w:szCs w:val="28"/>
        </w:rPr>
        <w:t xml:space="preserve"> </w:t>
      </w:r>
      <w:r w:rsidRPr="00975ADF">
        <w:rPr>
          <w:sz w:val="28"/>
          <w:szCs w:val="28"/>
        </w:rPr>
        <w:t>района</w:t>
      </w:r>
      <w:r w:rsidR="00E45DA2">
        <w:rPr>
          <w:sz w:val="28"/>
          <w:szCs w:val="28"/>
        </w:rPr>
        <w:t xml:space="preserve"> </w:t>
      </w:r>
      <w:r w:rsidRPr="00975ADF">
        <w:rPr>
          <w:sz w:val="28"/>
          <w:szCs w:val="28"/>
        </w:rPr>
        <w:t>расположения</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том,</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одновременно</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повышением</w:t>
      </w:r>
      <w:r w:rsidR="00E45DA2">
        <w:rPr>
          <w:sz w:val="28"/>
          <w:szCs w:val="28"/>
        </w:rPr>
        <w:t xml:space="preserve"> </w:t>
      </w:r>
      <w:r w:rsidRPr="00975ADF">
        <w:rPr>
          <w:sz w:val="28"/>
          <w:szCs w:val="28"/>
        </w:rPr>
        <w:t>размеров</w:t>
      </w:r>
      <w:r w:rsidR="00E45DA2">
        <w:rPr>
          <w:sz w:val="28"/>
          <w:szCs w:val="28"/>
        </w:rPr>
        <w:t xml:space="preserve"> </w:t>
      </w:r>
      <w:r w:rsidRPr="00975ADF">
        <w:rPr>
          <w:sz w:val="28"/>
          <w:szCs w:val="28"/>
        </w:rPr>
        <w:t>суммарной</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заказчиков,</w:t>
      </w:r>
      <w:r w:rsidR="00E45DA2">
        <w:rPr>
          <w:sz w:val="28"/>
          <w:szCs w:val="28"/>
        </w:rPr>
        <w:t xml:space="preserve"> </w:t>
      </w:r>
      <w:r w:rsidRPr="00975ADF">
        <w:rPr>
          <w:sz w:val="28"/>
          <w:szCs w:val="28"/>
        </w:rPr>
        <w:t>находящихся</w:t>
      </w:r>
      <w:r w:rsidR="00E45DA2">
        <w:rPr>
          <w:sz w:val="28"/>
          <w:szCs w:val="28"/>
        </w:rPr>
        <w:t xml:space="preserve"> </w:t>
      </w:r>
      <w:r w:rsidRPr="00975ADF">
        <w:rPr>
          <w:sz w:val="28"/>
          <w:szCs w:val="28"/>
        </w:rPr>
        <w:t>неподалеку</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отдаленных</w:t>
      </w:r>
      <w:r w:rsidR="00E45DA2">
        <w:rPr>
          <w:sz w:val="28"/>
          <w:szCs w:val="28"/>
        </w:rPr>
        <w:t xml:space="preserve"> </w:t>
      </w:r>
      <w:r w:rsidRPr="00975ADF">
        <w:rPr>
          <w:sz w:val="28"/>
          <w:szCs w:val="28"/>
        </w:rPr>
        <w:t>заказчиков</w:t>
      </w:r>
      <w:r w:rsidR="00E45DA2">
        <w:rPr>
          <w:sz w:val="28"/>
          <w:szCs w:val="28"/>
        </w:rPr>
        <w:t xml:space="preserve"> </w:t>
      </w:r>
      <w:r w:rsidRPr="00975ADF">
        <w:rPr>
          <w:sz w:val="28"/>
          <w:szCs w:val="28"/>
        </w:rPr>
        <w:t>эта</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снижается.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Если</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продавцы</w:t>
      </w:r>
      <w:r w:rsidR="00E45DA2">
        <w:rPr>
          <w:sz w:val="28"/>
          <w:szCs w:val="28"/>
        </w:rPr>
        <w:t xml:space="preserve"> </w:t>
      </w:r>
      <w:r w:rsidRPr="00975ADF">
        <w:rPr>
          <w:sz w:val="28"/>
          <w:szCs w:val="28"/>
        </w:rPr>
        <w:t>выберут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качестве</w:t>
      </w:r>
      <w:r w:rsidR="00E45DA2">
        <w:rPr>
          <w:sz w:val="28"/>
          <w:szCs w:val="28"/>
        </w:rPr>
        <w:t xml:space="preserve"> </w:t>
      </w:r>
      <w:r w:rsidRPr="00975ADF">
        <w:rPr>
          <w:sz w:val="28"/>
          <w:szCs w:val="28"/>
        </w:rPr>
        <w:t>базисного</w:t>
      </w:r>
      <w:r w:rsidR="00E45DA2">
        <w:rPr>
          <w:sz w:val="28"/>
          <w:szCs w:val="28"/>
        </w:rPr>
        <w:t xml:space="preserve"> </w:t>
      </w:r>
      <w:r w:rsidRPr="00975ADF">
        <w:rPr>
          <w:sz w:val="28"/>
          <w:szCs w:val="28"/>
        </w:rPr>
        <w:t>пункта</w:t>
      </w:r>
      <w:r w:rsidR="00E45DA2">
        <w:rPr>
          <w:sz w:val="28"/>
          <w:szCs w:val="28"/>
        </w:rPr>
        <w:t xml:space="preserve"> </w:t>
      </w:r>
      <w:r w:rsidRPr="00975ADF">
        <w:rPr>
          <w:sz w:val="28"/>
          <w:szCs w:val="28"/>
        </w:rPr>
        <w:t>один</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тот</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город,</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включением</w:t>
      </w:r>
      <w:r w:rsidR="00E45DA2">
        <w:rPr>
          <w:sz w:val="28"/>
          <w:szCs w:val="28"/>
        </w:rPr>
        <w:t xml:space="preserve"> </w:t>
      </w:r>
      <w:r w:rsidRPr="00975ADF">
        <w:rPr>
          <w:sz w:val="28"/>
          <w:szCs w:val="28"/>
        </w:rPr>
        <w:t>расходов</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доставке</w:t>
      </w:r>
      <w:r w:rsidR="00E45DA2">
        <w:rPr>
          <w:sz w:val="28"/>
          <w:szCs w:val="28"/>
        </w:rPr>
        <w:t xml:space="preserve"> </w:t>
      </w:r>
      <w:r w:rsidRPr="00975ADF">
        <w:rPr>
          <w:sz w:val="28"/>
          <w:szCs w:val="28"/>
        </w:rPr>
        <w:t>окажется</w:t>
      </w:r>
      <w:r w:rsidR="00E45DA2">
        <w:rPr>
          <w:sz w:val="28"/>
          <w:szCs w:val="28"/>
        </w:rPr>
        <w:t xml:space="preserve"> </w:t>
      </w:r>
      <w:r w:rsidRPr="00975ADF">
        <w:rPr>
          <w:sz w:val="28"/>
          <w:szCs w:val="28"/>
        </w:rPr>
        <w:t>одинаковой</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клиентов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ценовая</w:t>
      </w:r>
      <w:r w:rsidR="00E45DA2">
        <w:rPr>
          <w:sz w:val="28"/>
          <w:szCs w:val="28"/>
        </w:rPr>
        <w:t xml:space="preserve"> </w:t>
      </w:r>
      <w:r w:rsidRPr="00975ADF">
        <w:rPr>
          <w:sz w:val="28"/>
          <w:szCs w:val="28"/>
        </w:rPr>
        <w:t>конкуренция</w:t>
      </w:r>
      <w:r w:rsidR="00E45DA2">
        <w:rPr>
          <w:sz w:val="28"/>
          <w:szCs w:val="28"/>
        </w:rPr>
        <w:t xml:space="preserve"> </w:t>
      </w:r>
      <w:r w:rsidRPr="00975ADF">
        <w:rPr>
          <w:sz w:val="28"/>
          <w:szCs w:val="28"/>
        </w:rPr>
        <w:t>будет</w:t>
      </w:r>
      <w:r w:rsidR="00E45DA2">
        <w:rPr>
          <w:sz w:val="28"/>
          <w:szCs w:val="28"/>
        </w:rPr>
        <w:t xml:space="preserve"> </w:t>
      </w:r>
      <w:r w:rsidRPr="00975ADF">
        <w:rPr>
          <w:sz w:val="28"/>
          <w:szCs w:val="28"/>
        </w:rPr>
        <w:t>устранена.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таких</w:t>
      </w:r>
      <w:r w:rsidR="00E45DA2">
        <w:rPr>
          <w:sz w:val="28"/>
          <w:szCs w:val="28"/>
        </w:rPr>
        <w:t xml:space="preserve"> </w:t>
      </w:r>
      <w:r w:rsidRPr="00975ADF">
        <w:rPr>
          <w:sz w:val="28"/>
          <w:szCs w:val="28"/>
        </w:rPr>
        <w:t>отраслях</w:t>
      </w:r>
      <w:r w:rsidR="00E45DA2">
        <w:rPr>
          <w:sz w:val="28"/>
          <w:szCs w:val="28"/>
        </w:rPr>
        <w:t xml:space="preserve"> </w:t>
      </w:r>
      <w:r w:rsidRPr="00975ADF">
        <w:rPr>
          <w:sz w:val="28"/>
          <w:szCs w:val="28"/>
        </w:rPr>
        <w:t>промышленности,</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сахарная,</w:t>
      </w:r>
      <w:r w:rsidR="00E45DA2">
        <w:rPr>
          <w:sz w:val="28"/>
          <w:szCs w:val="28"/>
        </w:rPr>
        <w:t xml:space="preserve"> </w:t>
      </w:r>
      <w:r w:rsidRPr="00975ADF">
        <w:rPr>
          <w:sz w:val="28"/>
          <w:szCs w:val="28"/>
        </w:rPr>
        <w:t>цементная,</w:t>
      </w:r>
      <w:r w:rsidR="00E45DA2">
        <w:rPr>
          <w:sz w:val="28"/>
          <w:szCs w:val="28"/>
        </w:rPr>
        <w:t xml:space="preserve"> </w:t>
      </w:r>
      <w:r w:rsidRPr="00975ADF">
        <w:rPr>
          <w:sz w:val="28"/>
          <w:szCs w:val="28"/>
        </w:rPr>
        <w:t>сталелитейная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автомобильная,</w:t>
      </w:r>
      <w:r w:rsidR="00E45DA2">
        <w:rPr>
          <w:sz w:val="28"/>
          <w:szCs w:val="28"/>
        </w:rPr>
        <w:t xml:space="preserve"> </w:t>
      </w:r>
      <w:r w:rsidRPr="00975ADF">
        <w:rPr>
          <w:sz w:val="28"/>
          <w:szCs w:val="28"/>
        </w:rPr>
        <w:t>методом</w:t>
      </w:r>
      <w:r w:rsidR="00E45DA2">
        <w:rPr>
          <w:sz w:val="28"/>
          <w:szCs w:val="28"/>
        </w:rPr>
        <w:t xml:space="preserve"> </w:t>
      </w:r>
      <w:r w:rsidRPr="00975ADF">
        <w:rPr>
          <w:sz w:val="28"/>
          <w:szCs w:val="28"/>
        </w:rPr>
        <w:t>установления</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применительно</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единому</w:t>
      </w:r>
      <w:r w:rsidR="00E45DA2">
        <w:rPr>
          <w:sz w:val="28"/>
          <w:szCs w:val="28"/>
        </w:rPr>
        <w:t xml:space="preserve"> </w:t>
      </w:r>
      <w:r w:rsidRPr="00975ADF">
        <w:rPr>
          <w:sz w:val="28"/>
          <w:szCs w:val="28"/>
        </w:rPr>
        <w:t>базисному</w:t>
      </w:r>
      <w:r w:rsidR="00E45DA2">
        <w:rPr>
          <w:sz w:val="28"/>
          <w:szCs w:val="28"/>
        </w:rPr>
        <w:t xml:space="preserve"> </w:t>
      </w:r>
      <w:r w:rsidRPr="00975ADF">
        <w:rPr>
          <w:sz w:val="28"/>
          <w:szCs w:val="28"/>
        </w:rPr>
        <w:t>пункту</w:t>
      </w:r>
      <w:r w:rsidR="00E45DA2">
        <w:rPr>
          <w:sz w:val="28"/>
          <w:szCs w:val="28"/>
        </w:rPr>
        <w:t xml:space="preserve"> </w:t>
      </w:r>
      <w:r w:rsidRPr="00975ADF">
        <w:rPr>
          <w:sz w:val="28"/>
          <w:szCs w:val="28"/>
        </w:rPr>
        <w:t>пользовались</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протяжении</w:t>
      </w:r>
      <w:r w:rsidR="00E45DA2">
        <w:rPr>
          <w:sz w:val="28"/>
          <w:szCs w:val="28"/>
        </w:rPr>
        <w:t xml:space="preserve"> </w:t>
      </w:r>
      <w:r w:rsidRPr="00975ADF">
        <w:rPr>
          <w:sz w:val="28"/>
          <w:szCs w:val="28"/>
        </w:rPr>
        <w:t>многих</w:t>
      </w:r>
      <w:r w:rsidR="00E45DA2">
        <w:rPr>
          <w:sz w:val="28"/>
          <w:szCs w:val="28"/>
        </w:rPr>
        <w:t xml:space="preserve"> </w:t>
      </w:r>
      <w:r w:rsidRPr="00975ADF">
        <w:rPr>
          <w:sz w:val="28"/>
          <w:szCs w:val="28"/>
        </w:rPr>
        <w:t>лет,</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сейчас</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становится</w:t>
      </w:r>
      <w:r w:rsidR="00E45DA2">
        <w:rPr>
          <w:sz w:val="28"/>
          <w:szCs w:val="28"/>
        </w:rPr>
        <w:t xml:space="preserve"> </w:t>
      </w:r>
      <w:r w:rsidRPr="00975ADF">
        <w:rPr>
          <w:sz w:val="28"/>
          <w:szCs w:val="28"/>
        </w:rPr>
        <w:t>менее</w:t>
      </w:r>
      <w:r w:rsidR="00E45DA2">
        <w:rPr>
          <w:sz w:val="28"/>
          <w:szCs w:val="28"/>
        </w:rPr>
        <w:t xml:space="preserve"> </w:t>
      </w:r>
      <w:r w:rsidRPr="00975ADF">
        <w:rPr>
          <w:sz w:val="28"/>
          <w:szCs w:val="28"/>
        </w:rPr>
        <w:t>популярным.</w:t>
      </w:r>
      <w:r w:rsidR="00E45DA2">
        <w:rPr>
          <w:sz w:val="28"/>
          <w:szCs w:val="28"/>
        </w:rPr>
        <w:t xml:space="preserve"> </w:t>
      </w:r>
      <w:r w:rsidRPr="00975ADF">
        <w:rPr>
          <w:sz w:val="28"/>
          <w:szCs w:val="28"/>
        </w:rPr>
        <w:t>Для</w:t>
      </w:r>
      <w:r w:rsidR="00E45DA2">
        <w:rPr>
          <w:iCs/>
          <w:sz w:val="28"/>
          <w:szCs w:val="28"/>
        </w:rPr>
        <w:t xml:space="preserve"> </w:t>
      </w:r>
      <w:r w:rsidRPr="00975ADF">
        <w:rPr>
          <w:sz w:val="28"/>
          <w:szCs w:val="28"/>
        </w:rPr>
        <w:t>достижения</w:t>
      </w:r>
      <w:r w:rsidR="00E45DA2">
        <w:rPr>
          <w:sz w:val="28"/>
          <w:szCs w:val="28"/>
        </w:rPr>
        <w:t xml:space="preserve"> </w:t>
      </w:r>
      <w:r w:rsidRPr="00975ADF">
        <w:rPr>
          <w:sz w:val="28"/>
          <w:szCs w:val="28"/>
        </w:rPr>
        <w:t>большей</w:t>
      </w:r>
      <w:r w:rsidR="00E45DA2">
        <w:rPr>
          <w:sz w:val="28"/>
          <w:szCs w:val="28"/>
        </w:rPr>
        <w:t xml:space="preserve"> </w:t>
      </w:r>
      <w:r w:rsidRPr="00975ADF">
        <w:rPr>
          <w:sz w:val="28"/>
          <w:szCs w:val="28"/>
        </w:rPr>
        <w:t>гибкости</w:t>
      </w:r>
      <w:r w:rsidR="00E45DA2">
        <w:rPr>
          <w:sz w:val="28"/>
          <w:szCs w:val="28"/>
        </w:rPr>
        <w:t xml:space="preserve"> </w:t>
      </w:r>
      <w:r w:rsidRPr="00975ADF">
        <w:rPr>
          <w:sz w:val="28"/>
          <w:szCs w:val="28"/>
        </w:rPr>
        <w:t>ряд</w:t>
      </w:r>
      <w:r w:rsidR="00E45DA2">
        <w:rPr>
          <w:sz w:val="28"/>
          <w:szCs w:val="28"/>
        </w:rPr>
        <w:t xml:space="preserve"> </w:t>
      </w:r>
      <w:r w:rsidRPr="00975ADF">
        <w:rPr>
          <w:sz w:val="28"/>
          <w:szCs w:val="28"/>
        </w:rPr>
        <w:t>фирм</w:t>
      </w:r>
      <w:r w:rsidR="00E45DA2">
        <w:rPr>
          <w:sz w:val="28"/>
          <w:szCs w:val="28"/>
        </w:rPr>
        <w:t xml:space="preserve"> </w:t>
      </w:r>
      <w:r w:rsidRPr="00975ADF">
        <w:rPr>
          <w:sz w:val="28"/>
          <w:szCs w:val="28"/>
        </w:rPr>
        <w:t>выбирают</w:t>
      </w:r>
      <w:r w:rsidR="00E45DA2">
        <w:rPr>
          <w:sz w:val="28"/>
          <w:szCs w:val="28"/>
        </w:rPr>
        <w:t xml:space="preserve"> </w:t>
      </w:r>
      <w:r w:rsidRPr="00975ADF">
        <w:rPr>
          <w:sz w:val="28"/>
          <w:szCs w:val="28"/>
        </w:rPr>
        <w:t>сегодня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качестве</w:t>
      </w:r>
      <w:r w:rsidR="00E45DA2">
        <w:rPr>
          <w:sz w:val="28"/>
          <w:szCs w:val="28"/>
        </w:rPr>
        <w:t xml:space="preserve"> </w:t>
      </w:r>
      <w:r w:rsidRPr="00975ADF">
        <w:rPr>
          <w:sz w:val="28"/>
          <w:szCs w:val="28"/>
        </w:rPr>
        <w:t>базисных</w:t>
      </w:r>
      <w:r w:rsidR="00E45DA2">
        <w:rPr>
          <w:sz w:val="28"/>
          <w:szCs w:val="28"/>
        </w:rPr>
        <w:t xml:space="preserve"> </w:t>
      </w:r>
      <w:r w:rsidRPr="00975ADF">
        <w:rPr>
          <w:sz w:val="28"/>
          <w:szCs w:val="28"/>
        </w:rPr>
        <w:t>несколько</w:t>
      </w:r>
      <w:r w:rsidR="00E45DA2">
        <w:rPr>
          <w:sz w:val="28"/>
          <w:szCs w:val="28"/>
        </w:rPr>
        <w:t xml:space="preserve"> </w:t>
      </w:r>
      <w:r w:rsidRPr="00975ADF">
        <w:rPr>
          <w:sz w:val="28"/>
          <w:szCs w:val="28"/>
        </w:rPr>
        <w:t>городов.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транспортные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исчисляются</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ближайшего</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заказчику</w:t>
      </w:r>
      <w:r w:rsidR="00E45DA2">
        <w:rPr>
          <w:sz w:val="28"/>
          <w:szCs w:val="28"/>
        </w:rPr>
        <w:t xml:space="preserve"> </w:t>
      </w:r>
      <w:r w:rsidRPr="00975ADF">
        <w:rPr>
          <w:sz w:val="28"/>
          <w:szCs w:val="28"/>
        </w:rPr>
        <w:t>базисного</w:t>
      </w:r>
      <w:r w:rsidR="00E45DA2">
        <w:rPr>
          <w:sz w:val="28"/>
          <w:szCs w:val="28"/>
        </w:rPr>
        <w:t xml:space="preserve"> </w:t>
      </w:r>
      <w:r w:rsidRPr="00975ADF">
        <w:rPr>
          <w:sz w:val="28"/>
          <w:szCs w:val="28"/>
        </w:rPr>
        <w:t>пункта.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Франко-цены</w:t>
      </w:r>
    </w:p>
    <w:p w:rsidR="00EA14B7" w:rsidRDefault="00EA14B7" w:rsidP="00975ADF">
      <w:pPr>
        <w:keepNext/>
        <w:widowControl w:val="0"/>
        <w:shd w:val="clear" w:color="auto" w:fill="FFFFFF"/>
        <w:autoSpaceDE w:val="0"/>
        <w:autoSpaceDN w:val="0"/>
        <w:adjustRightInd w:val="0"/>
        <w:snapToGrid/>
        <w:spacing w:line="360" w:lineRule="auto"/>
        <w:ind w:firstLine="709"/>
        <w:jc w:val="both"/>
        <w:rPr>
          <w:iCs/>
          <w:sz w:val="28"/>
          <w:szCs w:val="10"/>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iCs/>
          <w:sz w:val="28"/>
          <w:szCs w:val="10"/>
        </w:rPr>
        <w:t>Термин</w:t>
      </w:r>
      <w:r w:rsidR="00E45DA2">
        <w:rPr>
          <w:iCs/>
          <w:sz w:val="28"/>
          <w:szCs w:val="10"/>
        </w:rPr>
        <w:t xml:space="preserve"> </w:t>
      </w:r>
      <w:r w:rsidRPr="00975ADF">
        <w:rPr>
          <w:iCs/>
          <w:sz w:val="28"/>
          <w:szCs w:val="10"/>
        </w:rPr>
        <w:t>"базисные</w:t>
      </w:r>
      <w:r w:rsidR="00E45DA2">
        <w:rPr>
          <w:iCs/>
          <w:sz w:val="28"/>
          <w:szCs w:val="10"/>
        </w:rPr>
        <w:t xml:space="preserve"> </w:t>
      </w:r>
      <w:r w:rsidRPr="00975ADF">
        <w:rPr>
          <w:iCs/>
          <w:sz w:val="28"/>
          <w:szCs w:val="10"/>
        </w:rPr>
        <w:t>условия</w:t>
      </w:r>
      <w:r w:rsidR="00E45DA2">
        <w:rPr>
          <w:iCs/>
          <w:sz w:val="28"/>
          <w:szCs w:val="10"/>
        </w:rPr>
        <w:t xml:space="preserve"> </w:t>
      </w:r>
      <w:r w:rsidRPr="00975ADF">
        <w:rPr>
          <w:iCs/>
          <w:sz w:val="28"/>
          <w:szCs w:val="10"/>
        </w:rPr>
        <w:t>поставки"</w:t>
      </w:r>
      <w:r w:rsidR="00E45DA2">
        <w:rPr>
          <w:iCs/>
          <w:sz w:val="28"/>
          <w:szCs w:val="10"/>
        </w:rPr>
        <w:t xml:space="preserve"> </w:t>
      </w:r>
      <w:r w:rsidRPr="00975ADF">
        <w:rPr>
          <w:iCs/>
          <w:sz w:val="28"/>
          <w:szCs w:val="10"/>
        </w:rPr>
        <w:t>в</w:t>
      </w:r>
      <w:r w:rsidR="00E45DA2">
        <w:rPr>
          <w:iCs/>
          <w:sz w:val="28"/>
          <w:szCs w:val="10"/>
        </w:rPr>
        <w:t xml:space="preserve"> </w:t>
      </w:r>
      <w:r w:rsidRPr="00975ADF">
        <w:rPr>
          <w:iCs/>
          <w:sz w:val="28"/>
          <w:szCs w:val="10"/>
        </w:rPr>
        <w:t>торговле</w:t>
      </w:r>
      <w:r w:rsidR="00E45DA2">
        <w:rPr>
          <w:iCs/>
          <w:sz w:val="28"/>
          <w:szCs w:val="10"/>
        </w:rPr>
        <w:t xml:space="preserve"> </w:t>
      </w:r>
      <w:r w:rsidRPr="00975ADF">
        <w:rPr>
          <w:iCs/>
          <w:sz w:val="28"/>
          <w:szCs w:val="10"/>
        </w:rPr>
        <w:t>в</w:t>
      </w:r>
      <w:r w:rsidR="00E45DA2">
        <w:rPr>
          <w:iCs/>
          <w:sz w:val="28"/>
          <w:szCs w:val="10"/>
        </w:rPr>
        <w:t xml:space="preserve"> </w:t>
      </w:r>
      <w:r w:rsidRPr="00975ADF">
        <w:rPr>
          <w:iCs/>
          <w:sz w:val="28"/>
          <w:szCs w:val="10"/>
        </w:rPr>
        <w:t>пределах</w:t>
      </w:r>
      <w:r w:rsidR="00E45DA2">
        <w:rPr>
          <w:iCs/>
          <w:sz w:val="28"/>
          <w:szCs w:val="10"/>
        </w:rPr>
        <w:t xml:space="preserve"> </w:t>
      </w:r>
      <w:r w:rsidRPr="00975ADF">
        <w:rPr>
          <w:iCs/>
          <w:sz w:val="28"/>
          <w:szCs w:val="10"/>
        </w:rPr>
        <w:t>страны</w:t>
      </w:r>
      <w:r w:rsidR="00E45DA2">
        <w:rPr>
          <w:iCs/>
          <w:sz w:val="28"/>
          <w:szCs w:val="10"/>
        </w:rPr>
        <w:t xml:space="preserve"> </w:t>
      </w:r>
      <w:r w:rsidRPr="00975ADF">
        <w:rPr>
          <w:iCs/>
          <w:sz w:val="28"/>
          <w:szCs w:val="10"/>
        </w:rPr>
        <w:t>не</w:t>
      </w:r>
      <w:r w:rsidR="00E45DA2">
        <w:rPr>
          <w:iCs/>
          <w:sz w:val="28"/>
          <w:szCs w:val="10"/>
        </w:rPr>
        <w:t xml:space="preserve"> </w:t>
      </w:r>
      <w:r w:rsidRPr="00975ADF">
        <w:rPr>
          <w:iCs/>
          <w:sz w:val="28"/>
          <w:szCs w:val="10"/>
        </w:rPr>
        <w:t>употребляется.</w:t>
      </w:r>
      <w:r w:rsidR="00E45DA2">
        <w:rPr>
          <w:iCs/>
          <w:sz w:val="28"/>
          <w:szCs w:val="10"/>
        </w:rPr>
        <w:t xml:space="preserve"> </w:t>
      </w:r>
      <w:r w:rsidRPr="00975ADF">
        <w:rPr>
          <w:iCs/>
          <w:sz w:val="28"/>
          <w:szCs w:val="10"/>
        </w:rPr>
        <w:t>Внутри</w:t>
      </w:r>
      <w:r w:rsidR="00E45DA2">
        <w:rPr>
          <w:iCs/>
          <w:sz w:val="28"/>
          <w:szCs w:val="10"/>
        </w:rPr>
        <w:t xml:space="preserve"> </w:t>
      </w:r>
      <w:r w:rsidRPr="00975ADF">
        <w:rPr>
          <w:iCs/>
          <w:sz w:val="28"/>
          <w:szCs w:val="10"/>
        </w:rPr>
        <w:t>республики</w:t>
      </w:r>
      <w:r w:rsidR="00E45DA2">
        <w:rPr>
          <w:iCs/>
          <w:sz w:val="28"/>
          <w:szCs w:val="10"/>
        </w:rPr>
        <w:t xml:space="preserve"> </w:t>
      </w:r>
      <w:r w:rsidRPr="00975ADF">
        <w:rPr>
          <w:iCs/>
          <w:sz w:val="28"/>
          <w:szCs w:val="10"/>
        </w:rPr>
        <w:t>все</w:t>
      </w:r>
      <w:r w:rsidR="00E45DA2">
        <w:rPr>
          <w:iCs/>
          <w:sz w:val="28"/>
          <w:szCs w:val="10"/>
        </w:rPr>
        <w:t xml:space="preserve"> </w:t>
      </w:r>
      <w:r w:rsidRPr="00975ADF">
        <w:rPr>
          <w:iCs/>
          <w:sz w:val="28"/>
          <w:szCs w:val="10"/>
        </w:rPr>
        <w:t>же</w:t>
      </w:r>
      <w:r w:rsidR="00E45DA2">
        <w:rPr>
          <w:iCs/>
          <w:sz w:val="28"/>
          <w:szCs w:val="10"/>
        </w:rPr>
        <w:t xml:space="preserve"> </w:t>
      </w:r>
      <w:r w:rsidRPr="00975ADF">
        <w:rPr>
          <w:iCs/>
          <w:sz w:val="28"/>
          <w:szCs w:val="10"/>
        </w:rPr>
        <w:t>применяются</w:t>
      </w:r>
      <w:r w:rsidR="00E45DA2">
        <w:rPr>
          <w:iCs/>
          <w:sz w:val="28"/>
          <w:szCs w:val="10"/>
        </w:rPr>
        <w:t xml:space="preserve"> </w:t>
      </w:r>
      <w:r w:rsidRPr="00975ADF">
        <w:rPr>
          <w:iCs/>
          <w:sz w:val="28"/>
          <w:szCs w:val="10"/>
        </w:rPr>
        <w:t>методы</w:t>
      </w:r>
      <w:r w:rsidR="00E45DA2">
        <w:rPr>
          <w:iCs/>
          <w:sz w:val="28"/>
          <w:szCs w:val="10"/>
        </w:rPr>
        <w:t xml:space="preserve"> </w:t>
      </w:r>
      <w:r w:rsidRPr="00975ADF">
        <w:rPr>
          <w:iCs/>
          <w:sz w:val="28"/>
          <w:szCs w:val="10"/>
        </w:rPr>
        <w:t>формирования</w:t>
      </w:r>
      <w:r w:rsidR="00E45DA2">
        <w:rPr>
          <w:iCs/>
          <w:sz w:val="28"/>
          <w:szCs w:val="10"/>
        </w:rPr>
        <w:t xml:space="preserve"> </w:t>
      </w:r>
      <w:r w:rsidRPr="00975ADF">
        <w:rPr>
          <w:iCs/>
          <w:sz w:val="28"/>
          <w:szCs w:val="10"/>
        </w:rPr>
        <w:t>себестоимости</w:t>
      </w:r>
      <w:r w:rsidR="00E45DA2">
        <w:rPr>
          <w:iCs/>
          <w:sz w:val="28"/>
          <w:szCs w:val="10"/>
        </w:rPr>
        <w:t xml:space="preserve"> </w:t>
      </w:r>
      <w:r w:rsidRPr="00975ADF">
        <w:rPr>
          <w:iCs/>
          <w:sz w:val="28"/>
          <w:szCs w:val="10"/>
        </w:rPr>
        <w:t>и</w:t>
      </w:r>
      <w:r w:rsidR="00E45DA2">
        <w:rPr>
          <w:iCs/>
          <w:sz w:val="28"/>
          <w:szCs w:val="10"/>
        </w:rPr>
        <w:t xml:space="preserve"> </w:t>
      </w:r>
      <w:r w:rsidRPr="00975ADF">
        <w:rPr>
          <w:iCs/>
          <w:sz w:val="28"/>
          <w:szCs w:val="10"/>
        </w:rPr>
        <w:t>цен</w:t>
      </w:r>
      <w:r w:rsidR="00E45DA2">
        <w:rPr>
          <w:iCs/>
          <w:sz w:val="28"/>
          <w:szCs w:val="10"/>
        </w:rPr>
        <w:t xml:space="preserve"> </w:t>
      </w:r>
      <w:r w:rsidRPr="00975ADF">
        <w:rPr>
          <w:iCs/>
          <w:sz w:val="28"/>
          <w:szCs w:val="10"/>
        </w:rPr>
        <w:t>в</w:t>
      </w:r>
      <w:r w:rsidR="00E45DA2">
        <w:rPr>
          <w:iCs/>
          <w:sz w:val="28"/>
          <w:szCs w:val="10"/>
        </w:rPr>
        <w:t xml:space="preserve"> </w:t>
      </w:r>
      <w:r w:rsidRPr="00975ADF">
        <w:rPr>
          <w:iCs/>
          <w:sz w:val="28"/>
          <w:szCs w:val="10"/>
        </w:rPr>
        <w:t>зависимости</w:t>
      </w:r>
      <w:r w:rsidR="00E45DA2">
        <w:rPr>
          <w:iCs/>
          <w:sz w:val="28"/>
          <w:szCs w:val="10"/>
        </w:rPr>
        <w:t xml:space="preserve"> </w:t>
      </w:r>
      <w:r w:rsidRPr="00975ADF">
        <w:rPr>
          <w:iCs/>
          <w:sz w:val="28"/>
          <w:szCs w:val="10"/>
        </w:rPr>
        <w:t>от</w:t>
      </w:r>
      <w:r w:rsidR="00E45DA2">
        <w:rPr>
          <w:iCs/>
          <w:sz w:val="28"/>
          <w:szCs w:val="10"/>
        </w:rPr>
        <w:t xml:space="preserve"> </w:t>
      </w:r>
      <w:r w:rsidRPr="00975ADF">
        <w:rPr>
          <w:iCs/>
          <w:sz w:val="28"/>
          <w:szCs w:val="10"/>
        </w:rPr>
        <w:t>расходов,</w:t>
      </w:r>
      <w:r w:rsidR="00E45DA2">
        <w:rPr>
          <w:iCs/>
          <w:sz w:val="28"/>
          <w:szCs w:val="10"/>
        </w:rPr>
        <w:t xml:space="preserve"> </w:t>
      </w:r>
      <w:r w:rsidRPr="00975ADF">
        <w:rPr>
          <w:iCs/>
          <w:sz w:val="28"/>
          <w:szCs w:val="10"/>
        </w:rPr>
        <w:t>которые</w:t>
      </w:r>
      <w:r w:rsidR="00E45DA2">
        <w:rPr>
          <w:iCs/>
          <w:sz w:val="28"/>
          <w:szCs w:val="10"/>
        </w:rPr>
        <w:t xml:space="preserve"> </w:t>
      </w:r>
      <w:r w:rsidRPr="00975ADF">
        <w:rPr>
          <w:iCs/>
          <w:sz w:val="28"/>
          <w:szCs w:val="10"/>
        </w:rPr>
        <w:t>несет</w:t>
      </w:r>
      <w:r w:rsidR="00E45DA2">
        <w:rPr>
          <w:iCs/>
          <w:sz w:val="28"/>
          <w:szCs w:val="10"/>
        </w:rPr>
        <w:t xml:space="preserve"> </w:t>
      </w:r>
      <w:r w:rsidRPr="00975ADF">
        <w:rPr>
          <w:iCs/>
          <w:sz w:val="28"/>
          <w:szCs w:val="10"/>
        </w:rPr>
        <w:t>поставщик</w:t>
      </w:r>
      <w:r w:rsidR="00E45DA2">
        <w:rPr>
          <w:iCs/>
          <w:sz w:val="28"/>
          <w:szCs w:val="10"/>
        </w:rPr>
        <w:t xml:space="preserve"> </w:t>
      </w:r>
      <w:r w:rsidRPr="00975ADF">
        <w:rPr>
          <w:iCs/>
          <w:sz w:val="28"/>
          <w:szCs w:val="10"/>
        </w:rPr>
        <w:t>по</w:t>
      </w:r>
      <w:r w:rsidR="00E45DA2">
        <w:rPr>
          <w:iCs/>
          <w:sz w:val="28"/>
          <w:szCs w:val="10"/>
        </w:rPr>
        <w:t xml:space="preserve"> </w:t>
      </w:r>
      <w:r w:rsidRPr="00975ADF">
        <w:rPr>
          <w:iCs/>
          <w:sz w:val="28"/>
          <w:szCs w:val="10"/>
        </w:rPr>
        <w:t>доставке</w:t>
      </w:r>
      <w:r w:rsidR="00E45DA2">
        <w:rPr>
          <w:iCs/>
          <w:sz w:val="28"/>
          <w:szCs w:val="10"/>
        </w:rPr>
        <w:t xml:space="preserve"> </w:t>
      </w:r>
      <w:r w:rsidRPr="00975ADF">
        <w:rPr>
          <w:iCs/>
          <w:sz w:val="28"/>
          <w:szCs w:val="10"/>
        </w:rPr>
        <w:t>товаров</w:t>
      </w:r>
      <w:r w:rsidR="00E45DA2">
        <w:rPr>
          <w:iCs/>
          <w:sz w:val="28"/>
          <w:szCs w:val="10"/>
        </w:rPr>
        <w:t xml:space="preserve"> </w:t>
      </w:r>
      <w:r w:rsidRPr="00975ADF">
        <w:rPr>
          <w:sz w:val="28"/>
          <w:szCs w:val="28"/>
        </w:rPr>
        <w:t>потребителю.</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"франко-завод"</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транспортно-заготовительные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покупатель</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завода-поставщика</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склада</w:t>
      </w:r>
      <w:r w:rsidR="00E45DA2">
        <w:rPr>
          <w:sz w:val="28"/>
          <w:szCs w:val="28"/>
        </w:rPr>
        <w:t xml:space="preserve"> </w:t>
      </w:r>
      <w:r w:rsidRPr="00975ADF">
        <w:rPr>
          <w:sz w:val="28"/>
          <w:szCs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Эти</w:t>
      </w:r>
      <w:r w:rsidR="00E45DA2">
        <w:rPr>
          <w:sz w:val="28"/>
          <w:szCs w:val="28"/>
        </w:rPr>
        <w:t xml:space="preserve"> </w:t>
      </w:r>
      <w:r w:rsidRPr="00975ADF">
        <w:rPr>
          <w:sz w:val="28"/>
          <w:szCs w:val="28"/>
        </w:rPr>
        <w:t>затраты</w:t>
      </w:r>
      <w:r w:rsidR="00E45DA2">
        <w:rPr>
          <w:sz w:val="28"/>
          <w:szCs w:val="28"/>
        </w:rPr>
        <w:t xml:space="preserve"> </w:t>
      </w:r>
      <w:r w:rsidRPr="00975ADF">
        <w:rPr>
          <w:sz w:val="28"/>
          <w:szCs w:val="28"/>
        </w:rPr>
        <w:t>весьма</w:t>
      </w:r>
      <w:r w:rsidR="00E45DA2">
        <w:rPr>
          <w:sz w:val="28"/>
          <w:szCs w:val="28"/>
        </w:rPr>
        <w:t xml:space="preserve"> </w:t>
      </w:r>
      <w:r w:rsidRPr="00975ADF">
        <w:rPr>
          <w:sz w:val="28"/>
          <w:szCs w:val="28"/>
        </w:rPr>
        <w:t>разнообразны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составляют</w:t>
      </w:r>
      <w:r w:rsidR="00E45DA2">
        <w:rPr>
          <w:sz w:val="28"/>
          <w:szCs w:val="28"/>
        </w:rPr>
        <w:t xml:space="preserve"> </w:t>
      </w:r>
      <w:r w:rsidRPr="00975ADF">
        <w:rPr>
          <w:sz w:val="28"/>
          <w:szCs w:val="28"/>
        </w:rPr>
        <w:t>иногда</w:t>
      </w:r>
      <w:r w:rsidR="00E45DA2">
        <w:rPr>
          <w:sz w:val="28"/>
          <w:szCs w:val="28"/>
        </w:rPr>
        <w:t xml:space="preserve"> </w:t>
      </w:r>
      <w:r w:rsidRPr="00975ADF">
        <w:rPr>
          <w:sz w:val="28"/>
          <w:szCs w:val="28"/>
        </w:rPr>
        <w:t>40-50%</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включать: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подготовку</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отгрузке</w:t>
      </w:r>
      <w:r w:rsidR="00E45DA2">
        <w:rPr>
          <w:sz w:val="28"/>
          <w:szCs w:val="28"/>
        </w:rPr>
        <w:t xml:space="preserve"> </w:t>
      </w:r>
      <w:r w:rsidRPr="00975ADF">
        <w:rPr>
          <w:sz w:val="28"/>
          <w:szCs w:val="28"/>
        </w:rPr>
        <w:t>(проверка</w:t>
      </w:r>
      <w:r w:rsidR="00E45DA2">
        <w:rPr>
          <w:sz w:val="28"/>
          <w:szCs w:val="28"/>
        </w:rPr>
        <w:t xml:space="preserve"> </w:t>
      </w:r>
      <w:r w:rsidRPr="00975ADF">
        <w:rPr>
          <w:sz w:val="28"/>
          <w:szCs w:val="28"/>
        </w:rPr>
        <w:t>качества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количества,</w:t>
      </w:r>
      <w:r w:rsidR="00E45DA2">
        <w:rPr>
          <w:sz w:val="28"/>
          <w:szCs w:val="28"/>
        </w:rPr>
        <w:t xml:space="preserve"> </w:t>
      </w:r>
      <w:r w:rsidRPr="00975ADF">
        <w:rPr>
          <w:sz w:val="28"/>
          <w:szCs w:val="28"/>
        </w:rPr>
        <w:t>отбор</w:t>
      </w:r>
      <w:r w:rsidR="00E45DA2">
        <w:rPr>
          <w:sz w:val="28"/>
          <w:szCs w:val="28"/>
        </w:rPr>
        <w:t xml:space="preserve"> </w:t>
      </w:r>
      <w:r w:rsidRPr="00975ADF">
        <w:rPr>
          <w:sz w:val="28"/>
          <w:szCs w:val="28"/>
        </w:rPr>
        <w:t>проб,</w:t>
      </w:r>
      <w:r w:rsidR="00E45DA2">
        <w:rPr>
          <w:sz w:val="28"/>
          <w:szCs w:val="28"/>
        </w:rPr>
        <w:t xml:space="preserve"> </w:t>
      </w:r>
      <w:r w:rsidRPr="00975ADF">
        <w:rPr>
          <w:sz w:val="28"/>
          <w:szCs w:val="28"/>
        </w:rPr>
        <w:t>упаковка);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погрузку</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перевозочные</w:t>
      </w:r>
      <w:r w:rsidR="00E45DA2">
        <w:rPr>
          <w:sz w:val="28"/>
          <w:szCs w:val="28"/>
        </w:rPr>
        <w:t xml:space="preserve"> </w:t>
      </w:r>
      <w:r w:rsidRPr="00975ADF">
        <w:rPr>
          <w:sz w:val="28"/>
          <w:szCs w:val="28"/>
        </w:rPr>
        <w:t>средства</w:t>
      </w:r>
      <w:r w:rsidR="00E45DA2">
        <w:rPr>
          <w:sz w:val="28"/>
          <w:szCs w:val="28"/>
        </w:rPr>
        <w:t xml:space="preserve"> </w:t>
      </w:r>
      <w:r w:rsidRPr="00975ADF">
        <w:rPr>
          <w:sz w:val="28"/>
          <w:szCs w:val="28"/>
        </w:rPr>
        <w:t>внутреннего</w:t>
      </w:r>
      <w:r w:rsidR="00E45DA2">
        <w:rPr>
          <w:sz w:val="28"/>
          <w:szCs w:val="28"/>
        </w:rPr>
        <w:t xml:space="preserve"> </w:t>
      </w:r>
      <w:r w:rsidRPr="00975ADF">
        <w:rPr>
          <w:sz w:val="28"/>
          <w:szCs w:val="28"/>
        </w:rPr>
        <w:t>перевозчика</w:t>
      </w:r>
      <w:r w:rsidR="00E45DA2">
        <w:rPr>
          <w:sz w:val="28"/>
          <w:szCs w:val="28"/>
        </w:rPr>
        <w:t xml:space="preserve"> </w:t>
      </w:r>
      <w:r w:rsidRPr="00975ADF">
        <w:rPr>
          <w:sz w:val="28"/>
          <w:szCs w:val="28"/>
        </w:rPr>
        <w:t>(водным,</w:t>
      </w:r>
      <w:r w:rsidR="00E45DA2">
        <w:rPr>
          <w:sz w:val="28"/>
          <w:szCs w:val="28"/>
        </w:rPr>
        <w:t xml:space="preserve"> </w:t>
      </w:r>
      <w:r w:rsidRPr="00975ADF">
        <w:rPr>
          <w:sz w:val="28"/>
          <w:szCs w:val="28"/>
        </w:rPr>
        <w:t>железнодорожным,</w:t>
      </w:r>
      <w:r w:rsidR="00E45DA2">
        <w:rPr>
          <w:sz w:val="28"/>
          <w:szCs w:val="28"/>
        </w:rPr>
        <w:t xml:space="preserve"> </w:t>
      </w:r>
      <w:r w:rsidRPr="00975ADF">
        <w:rPr>
          <w:sz w:val="28"/>
          <w:szCs w:val="28"/>
        </w:rPr>
        <w:t>автомобильным,</w:t>
      </w:r>
      <w:r w:rsidR="00E45DA2">
        <w:rPr>
          <w:sz w:val="28"/>
          <w:szCs w:val="28"/>
        </w:rPr>
        <w:t xml:space="preserve"> </w:t>
      </w:r>
      <w:r w:rsidRPr="00975ADF">
        <w:rPr>
          <w:sz w:val="28"/>
          <w:szCs w:val="28"/>
        </w:rPr>
        <w:t>авиационным</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другими</w:t>
      </w:r>
      <w:r w:rsidR="00E45DA2">
        <w:rPr>
          <w:sz w:val="28"/>
          <w:szCs w:val="28"/>
        </w:rPr>
        <w:t xml:space="preserve"> </w:t>
      </w:r>
      <w:r w:rsidRPr="00975ADF">
        <w:rPr>
          <w:sz w:val="28"/>
          <w:szCs w:val="28"/>
        </w:rPr>
        <w:t>видами</w:t>
      </w:r>
      <w:r w:rsidR="00E45DA2">
        <w:rPr>
          <w:sz w:val="28"/>
          <w:szCs w:val="28"/>
        </w:rPr>
        <w:t xml:space="preserve"> </w:t>
      </w:r>
      <w:r w:rsidRPr="00975ADF">
        <w:rPr>
          <w:sz w:val="28"/>
          <w:szCs w:val="28"/>
        </w:rPr>
        <w:t>транспорта);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перевозку</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пункта</w:t>
      </w:r>
      <w:r w:rsidR="00E45DA2">
        <w:rPr>
          <w:sz w:val="28"/>
          <w:szCs w:val="28"/>
        </w:rPr>
        <w:t xml:space="preserve"> </w:t>
      </w:r>
      <w:r w:rsidRPr="00975ADF">
        <w:rPr>
          <w:sz w:val="28"/>
          <w:szCs w:val="28"/>
        </w:rPr>
        <w:t>отправления</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транспортных</w:t>
      </w:r>
      <w:r w:rsidR="00E45DA2">
        <w:rPr>
          <w:sz w:val="28"/>
          <w:szCs w:val="28"/>
        </w:rPr>
        <w:t xml:space="preserve"> </w:t>
      </w:r>
      <w:r w:rsidRPr="00975ADF">
        <w:rPr>
          <w:sz w:val="28"/>
          <w:szCs w:val="28"/>
        </w:rPr>
        <w:t>средств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погрузку</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них;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стоимость</w:t>
      </w:r>
      <w:r w:rsidR="00E45DA2">
        <w:rPr>
          <w:sz w:val="28"/>
          <w:szCs w:val="28"/>
        </w:rPr>
        <w:t xml:space="preserve"> </w:t>
      </w:r>
      <w:r w:rsidRPr="00975ADF">
        <w:rPr>
          <w:sz w:val="28"/>
          <w:szCs w:val="28"/>
        </w:rPr>
        <w:t>перевозки</w:t>
      </w:r>
      <w:r w:rsidR="00E45DA2">
        <w:rPr>
          <w:sz w:val="28"/>
          <w:szCs w:val="28"/>
        </w:rPr>
        <w:t xml:space="preserve"> </w:t>
      </w:r>
      <w:r w:rsidRPr="00975ADF">
        <w:rPr>
          <w:sz w:val="28"/>
          <w:szCs w:val="28"/>
        </w:rPr>
        <w:t>международным</w:t>
      </w:r>
      <w:r w:rsidR="00E45DA2">
        <w:rPr>
          <w:sz w:val="28"/>
          <w:szCs w:val="28"/>
        </w:rPr>
        <w:t xml:space="preserve"> </w:t>
      </w:r>
      <w:r w:rsidRPr="00975ADF">
        <w:rPr>
          <w:sz w:val="28"/>
          <w:szCs w:val="28"/>
        </w:rPr>
        <w:t>транспортом;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страхование</w:t>
      </w:r>
      <w:r w:rsidR="00E45DA2">
        <w:rPr>
          <w:sz w:val="28"/>
          <w:szCs w:val="28"/>
        </w:rPr>
        <w:t xml:space="preserve"> </w:t>
      </w:r>
      <w:r w:rsidRPr="00975ADF">
        <w:rPr>
          <w:sz w:val="28"/>
          <w:szCs w:val="28"/>
        </w:rPr>
        <w:t>груза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пути</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морских</w:t>
      </w:r>
      <w:r w:rsidR="00E45DA2">
        <w:rPr>
          <w:sz w:val="28"/>
          <w:szCs w:val="28"/>
        </w:rPr>
        <w:t xml:space="preserve"> </w:t>
      </w:r>
      <w:r w:rsidRPr="00975ADF">
        <w:rPr>
          <w:sz w:val="28"/>
          <w:szCs w:val="28"/>
        </w:rPr>
        <w:t>перевозках;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расходы</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хранение</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пути,</w:t>
      </w:r>
      <w:r w:rsidR="00E45DA2">
        <w:rPr>
          <w:sz w:val="28"/>
          <w:szCs w:val="28"/>
        </w:rPr>
        <w:t xml:space="preserve"> </w:t>
      </w:r>
      <w:r w:rsidRPr="00975ADF">
        <w:rPr>
          <w:sz w:val="28"/>
          <w:szCs w:val="28"/>
        </w:rPr>
        <w:t>перегрузке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перетарке;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выгрузку</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пункте</w:t>
      </w:r>
      <w:r w:rsidR="00E45DA2">
        <w:rPr>
          <w:sz w:val="28"/>
          <w:szCs w:val="28"/>
        </w:rPr>
        <w:t xml:space="preserve"> </w:t>
      </w:r>
      <w:r w:rsidRPr="00975ADF">
        <w:rPr>
          <w:sz w:val="28"/>
          <w:szCs w:val="28"/>
        </w:rPr>
        <w:t>назначения;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доставку</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пункта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склад</w:t>
      </w:r>
      <w:r w:rsidR="00E45DA2">
        <w:rPr>
          <w:sz w:val="28"/>
          <w:szCs w:val="28"/>
        </w:rPr>
        <w:t xml:space="preserve"> </w:t>
      </w:r>
      <w:r w:rsidRPr="00975ADF">
        <w:rPr>
          <w:sz w:val="28"/>
          <w:szCs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оплату</w:t>
      </w:r>
      <w:r w:rsidR="00E45DA2">
        <w:rPr>
          <w:sz w:val="28"/>
          <w:szCs w:val="28"/>
        </w:rPr>
        <w:t xml:space="preserve"> </w:t>
      </w:r>
      <w:r w:rsidRPr="00975ADF">
        <w:rPr>
          <w:sz w:val="28"/>
          <w:szCs w:val="28"/>
        </w:rPr>
        <w:t>таможенных</w:t>
      </w:r>
      <w:r w:rsidR="00E45DA2">
        <w:rPr>
          <w:sz w:val="28"/>
          <w:szCs w:val="28"/>
        </w:rPr>
        <w:t xml:space="preserve"> </w:t>
      </w:r>
      <w:r w:rsidRPr="00975ADF">
        <w:rPr>
          <w:sz w:val="28"/>
          <w:szCs w:val="28"/>
        </w:rPr>
        <w:t>пошлин,</w:t>
      </w:r>
      <w:r w:rsidR="00E45DA2">
        <w:rPr>
          <w:sz w:val="28"/>
          <w:szCs w:val="28"/>
        </w:rPr>
        <w:t xml:space="preserve"> </w:t>
      </w:r>
      <w:r w:rsidRPr="00975ADF">
        <w:rPr>
          <w:sz w:val="28"/>
          <w:szCs w:val="28"/>
        </w:rPr>
        <w:t>налогов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сборов</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переходе</w:t>
      </w:r>
      <w:r w:rsidR="00E45DA2">
        <w:rPr>
          <w:sz w:val="28"/>
          <w:szCs w:val="28"/>
        </w:rPr>
        <w:t xml:space="preserve"> </w:t>
      </w:r>
      <w:r w:rsidRPr="00975ADF">
        <w:rPr>
          <w:sz w:val="28"/>
          <w:szCs w:val="28"/>
        </w:rPr>
        <w:t>таможенной</w:t>
      </w:r>
      <w:r w:rsidR="00E45DA2">
        <w:rPr>
          <w:sz w:val="28"/>
          <w:szCs w:val="28"/>
        </w:rPr>
        <w:t xml:space="preserve"> </w:t>
      </w:r>
      <w:r w:rsidRPr="00975ADF">
        <w:rPr>
          <w:sz w:val="28"/>
          <w:szCs w:val="28"/>
        </w:rPr>
        <w:t>границы.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28"/>
        </w:rPr>
        <w:t>Эти</w:t>
      </w:r>
      <w:r w:rsidR="00E45DA2">
        <w:rPr>
          <w:sz w:val="28"/>
          <w:szCs w:val="28"/>
        </w:rPr>
        <w:t xml:space="preserve"> </w:t>
      </w:r>
      <w:r w:rsidRPr="00975ADF">
        <w:rPr>
          <w:sz w:val="28"/>
          <w:szCs w:val="28"/>
        </w:rPr>
        <w:t>условия</w:t>
      </w:r>
      <w:r w:rsidR="00E45DA2">
        <w:rPr>
          <w:sz w:val="28"/>
          <w:szCs w:val="28"/>
        </w:rPr>
        <w:t xml:space="preserve"> </w:t>
      </w:r>
      <w:r w:rsidRPr="00975ADF">
        <w:rPr>
          <w:sz w:val="28"/>
          <w:szCs w:val="28"/>
        </w:rPr>
        <w:t>называются</w:t>
      </w:r>
      <w:r w:rsidR="00E45DA2">
        <w:rPr>
          <w:sz w:val="28"/>
          <w:szCs w:val="28"/>
        </w:rPr>
        <w:t xml:space="preserve"> </w:t>
      </w:r>
      <w:r w:rsidRPr="00975ADF">
        <w:rPr>
          <w:sz w:val="28"/>
          <w:szCs w:val="28"/>
        </w:rPr>
        <w:t>базисными,</w:t>
      </w:r>
      <w:r w:rsidR="00E45DA2">
        <w:rPr>
          <w:sz w:val="28"/>
          <w:szCs w:val="28"/>
        </w:rPr>
        <w:t xml:space="preserve"> </w:t>
      </w:r>
      <w:r w:rsidRPr="00975ADF">
        <w:rPr>
          <w:sz w:val="28"/>
          <w:szCs w:val="28"/>
        </w:rPr>
        <w:t>потому</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устанавливают</w:t>
      </w:r>
      <w:r w:rsidR="00E45DA2">
        <w:rPr>
          <w:sz w:val="28"/>
          <w:szCs w:val="28"/>
        </w:rPr>
        <w:t xml:space="preserve"> </w:t>
      </w:r>
      <w:r w:rsidRPr="00975ADF">
        <w:rPr>
          <w:sz w:val="28"/>
          <w:szCs w:val="28"/>
        </w:rPr>
        <w:t>базис</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оказывают</w:t>
      </w:r>
      <w:r w:rsidR="00E45DA2">
        <w:rPr>
          <w:sz w:val="28"/>
          <w:szCs w:val="28"/>
        </w:rPr>
        <w:t xml:space="preserve"> </w:t>
      </w:r>
      <w:r w:rsidRPr="00975ADF">
        <w:rPr>
          <w:sz w:val="28"/>
          <w:szCs w:val="28"/>
        </w:rPr>
        <w:t>влияние</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ее</w:t>
      </w:r>
      <w:r w:rsidR="00E45DA2">
        <w:rPr>
          <w:sz w:val="28"/>
          <w:szCs w:val="28"/>
        </w:rPr>
        <w:t xml:space="preserve"> </w:t>
      </w:r>
      <w:r w:rsidRPr="00975ADF">
        <w:rPr>
          <w:sz w:val="28"/>
          <w:szCs w:val="28"/>
        </w:rPr>
        <w:t>уровень,</w:t>
      </w:r>
      <w:r w:rsidR="00E45DA2">
        <w:rPr>
          <w:sz w:val="28"/>
          <w:szCs w:val="28"/>
        </w:rPr>
        <w:t xml:space="preserve"> </w:t>
      </w:r>
      <w:r w:rsidRPr="00975ADF">
        <w:rPr>
          <w:sz w:val="28"/>
          <w:szCs w:val="28"/>
        </w:rPr>
        <w:t>определяют</w:t>
      </w:r>
      <w:r w:rsidR="00E45DA2">
        <w:rPr>
          <w:sz w:val="28"/>
          <w:szCs w:val="28"/>
        </w:rPr>
        <w:t xml:space="preserve"> </w:t>
      </w:r>
      <w:r w:rsidRPr="00975ADF">
        <w:rPr>
          <w:sz w:val="28"/>
          <w:szCs w:val="28"/>
        </w:rPr>
        <w:t>дату</w:t>
      </w:r>
      <w:r w:rsidR="00E45DA2">
        <w:rPr>
          <w:sz w:val="28"/>
          <w:szCs w:val="28"/>
        </w:rPr>
        <w:t xml:space="preserve"> </w:t>
      </w:r>
      <w:r w:rsidRPr="00975ADF">
        <w:rPr>
          <w:sz w:val="28"/>
          <w:szCs w:val="28"/>
        </w:rPr>
        <w:t>перехода</w:t>
      </w:r>
      <w:r w:rsidR="00E45DA2">
        <w:rPr>
          <w:sz w:val="28"/>
          <w:szCs w:val="28"/>
        </w:rPr>
        <w:t xml:space="preserve"> </w:t>
      </w:r>
      <w:r w:rsidRPr="00975ADF">
        <w:rPr>
          <w:sz w:val="28"/>
          <w:szCs w:val="28"/>
        </w:rPr>
        <w:t>риска</w:t>
      </w:r>
      <w:r w:rsidR="00E45DA2">
        <w:rPr>
          <w:sz w:val="28"/>
          <w:szCs w:val="28"/>
        </w:rPr>
        <w:t xml:space="preserve"> </w:t>
      </w:r>
      <w:r w:rsidRPr="00975ADF">
        <w:rPr>
          <w:sz w:val="28"/>
          <w:szCs w:val="28"/>
        </w:rPr>
        <w:t>гибели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порчи</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права</w:t>
      </w:r>
      <w:r w:rsidR="00E45DA2">
        <w:rPr>
          <w:sz w:val="28"/>
          <w:szCs w:val="28"/>
        </w:rPr>
        <w:t xml:space="preserve"> </w:t>
      </w:r>
      <w:r w:rsidRPr="00975ADF">
        <w:rPr>
          <w:sz w:val="28"/>
          <w:szCs w:val="28"/>
        </w:rPr>
        <w:t>собственности</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продавца</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покупателю.</w:t>
      </w:r>
      <w:r w:rsidR="00E45DA2">
        <w:rPr>
          <w:sz w:val="28"/>
          <w:szCs w:val="28"/>
        </w:rPr>
        <w:t xml:space="preserve"> </w:t>
      </w:r>
      <w:r w:rsidRPr="00975ADF">
        <w:rPr>
          <w:sz w:val="28"/>
          <w:szCs w:val="28"/>
        </w:rPr>
        <w:t>Эти</w:t>
      </w:r>
      <w:r w:rsidR="00E45DA2">
        <w:rPr>
          <w:sz w:val="28"/>
          <w:szCs w:val="28"/>
        </w:rPr>
        <w:t xml:space="preserve"> </w:t>
      </w:r>
      <w:r w:rsidRPr="00975ADF">
        <w:rPr>
          <w:sz w:val="28"/>
          <w:szCs w:val="28"/>
        </w:rPr>
        <w:t>условия</w:t>
      </w:r>
      <w:r w:rsidR="00E45DA2">
        <w:rPr>
          <w:sz w:val="28"/>
          <w:szCs w:val="28"/>
        </w:rPr>
        <w:t xml:space="preserve"> </w:t>
      </w:r>
      <w:r w:rsidRPr="00975ADF">
        <w:rPr>
          <w:sz w:val="28"/>
          <w:szCs w:val="28"/>
        </w:rPr>
        <w:t>вырабатываются</w:t>
      </w:r>
      <w:r w:rsidR="00E45DA2">
        <w:rPr>
          <w:sz w:val="28"/>
          <w:szCs w:val="28"/>
        </w:rPr>
        <w:t xml:space="preserve"> </w:t>
      </w:r>
      <w:r w:rsidRPr="00975ADF">
        <w:rPr>
          <w:sz w:val="28"/>
          <w:szCs w:val="28"/>
        </w:rPr>
        <w:t>международной</w:t>
      </w:r>
      <w:r w:rsidR="00E45DA2">
        <w:rPr>
          <w:sz w:val="28"/>
          <w:szCs w:val="28"/>
        </w:rPr>
        <w:t xml:space="preserve"> </w:t>
      </w:r>
      <w:r w:rsidRPr="00975ADF">
        <w:rPr>
          <w:sz w:val="28"/>
          <w:szCs w:val="28"/>
        </w:rPr>
        <w:t>торговой</w:t>
      </w:r>
      <w:r w:rsidR="00E45DA2">
        <w:rPr>
          <w:sz w:val="28"/>
          <w:szCs w:val="28"/>
        </w:rPr>
        <w:t xml:space="preserve"> </w:t>
      </w:r>
      <w:r w:rsidRPr="00975ADF">
        <w:rPr>
          <w:sz w:val="28"/>
          <w:szCs w:val="28"/>
        </w:rPr>
        <w:t>практикой.</w:t>
      </w:r>
      <w:r w:rsidR="00E45DA2">
        <w:rPr>
          <w:sz w:val="28"/>
          <w:szCs w:val="28"/>
        </w:rPr>
        <w:t xml:space="preserve"> </w:t>
      </w:r>
      <w:r w:rsidRPr="00975ADF">
        <w:rPr>
          <w:sz w:val="28"/>
          <w:szCs w:val="28"/>
        </w:rPr>
        <w:t>Они</w:t>
      </w:r>
      <w:r w:rsidR="00E45DA2">
        <w:rPr>
          <w:sz w:val="28"/>
          <w:szCs w:val="10"/>
        </w:rPr>
        <w:t xml:space="preserve"> </w:t>
      </w:r>
      <w:r w:rsidRPr="00975ADF">
        <w:rPr>
          <w:sz w:val="28"/>
          <w:szCs w:val="10"/>
        </w:rPr>
        <w:t>упростили</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до</w:t>
      </w:r>
      <w:r w:rsidR="00E45DA2">
        <w:rPr>
          <w:sz w:val="28"/>
          <w:szCs w:val="10"/>
        </w:rPr>
        <w:t xml:space="preserve"> </w:t>
      </w:r>
      <w:r w:rsidRPr="00975ADF">
        <w:rPr>
          <w:sz w:val="28"/>
          <w:szCs w:val="10"/>
        </w:rPr>
        <w:t>некоторой</w:t>
      </w:r>
      <w:r w:rsidR="00E45DA2">
        <w:rPr>
          <w:sz w:val="28"/>
          <w:szCs w:val="10"/>
        </w:rPr>
        <w:t xml:space="preserve"> </w:t>
      </w:r>
      <w:r w:rsidRPr="00975ADF">
        <w:rPr>
          <w:sz w:val="28"/>
          <w:szCs w:val="10"/>
        </w:rPr>
        <w:t>степени</w:t>
      </w:r>
      <w:r w:rsidR="00E45DA2">
        <w:rPr>
          <w:sz w:val="28"/>
          <w:szCs w:val="10"/>
        </w:rPr>
        <w:t xml:space="preserve"> </w:t>
      </w:r>
      <w:r w:rsidRPr="00975ADF">
        <w:rPr>
          <w:sz w:val="28"/>
          <w:szCs w:val="10"/>
        </w:rPr>
        <w:t>стандартизировали</w:t>
      </w:r>
      <w:r w:rsidR="00E45DA2">
        <w:rPr>
          <w:sz w:val="28"/>
          <w:szCs w:val="10"/>
        </w:rPr>
        <w:t xml:space="preserve"> </w:t>
      </w:r>
      <w:r w:rsidRPr="00975ADF">
        <w:rPr>
          <w:sz w:val="28"/>
          <w:szCs w:val="10"/>
        </w:rPr>
        <w:t>экспортные</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импортные</w:t>
      </w:r>
      <w:r w:rsidR="00E45DA2">
        <w:rPr>
          <w:sz w:val="28"/>
          <w:szCs w:val="10"/>
        </w:rPr>
        <w:t xml:space="preserve"> </w:t>
      </w:r>
      <w:r w:rsidRPr="00975ADF">
        <w:rPr>
          <w:sz w:val="28"/>
          <w:szCs w:val="10"/>
        </w:rPr>
        <w:t>операции.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них</w:t>
      </w:r>
      <w:r w:rsidR="00E45DA2">
        <w:rPr>
          <w:sz w:val="28"/>
          <w:szCs w:val="10"/>
        </w:rPr>
        <w:t xml:space="preserve"> </w:t>
      </w:r>
      <w:r w:rsidRPr="00975ADF">
        <w:rPr>
          <w:sz w:val="28"/>
          <w:szCs w:val="10"/>
        </w:rPr>
        <w:t>должны</w:t>
      </w:r>
      <w:r w:rsidR="00E45DA2">
        <w:rPr>
          <w:sz w:val="28"/>
          <w:szCs w:val="10"/>
        </w:rPr>
        <w:t xml:space="preserve"> </w:t>
      </w:r>
      <w:r w:rsidRPr="00975ADF">
        <w:rPr>
          <w:sz w:val="28"/>
          <w:szCs w:val="10"/>
        </w:rPr>
        <w:t>основываться</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методы</w:t>
      </w:r>
      <w:r w:rsidR="00E45DA2">
        <w:rPr>
          <w:sz w:val="28"/>
          <w:szCs w:val="10"/>
        </w:rPr>
        <w:t xml:space="preserve"> </w:t>
      </w:r>
      <w:r w:rsidRPr="00975ADF">
        <w:rPr>
          <w:sz w:val="28"/>
          <w:szCs w:val="10"/>
        </w:rPr>
        <w:t>построения</w:t>
      </w:r>
      <w:r w:rsidR="00E45DA2">
        <w:rPr>
          <w:sz w:val="28"/>
          <w:szCs w:val="10"/>
        </w:rPr>
        <w:t xml:space="preserve"> </w:t>
      </w:r>
      <w:r w:rsidRPr="00975ADF">
        <w:rPr>
          <w:sz w:val="28"/>
          <w:szCs w:val="10"/>
        </w:rPr>
        <w:t>оптовых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розничных</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внутри</w:t>
      </w:r>
      <w:r w:rsidR="00E45DA2">
        <w:rPr>
          <w:sz w:val="28"/>
          <w:szCs w:val="10"/>
        </w:rPr>
        <w:t xml:space="preserve"> </w:t>
      </w:r>
      <w:r w:rsidRPr="00975ADF">
        <w:rPr>
          <w:sz w:val="28"/>
          <w:szCs w:val="10"/>
        </w:rPr>
        <w:t>страны.</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Сущ-т</w:t>
      </w:r>
      <w:r w:rsidR="00E45DA2">
        <w:rPr>
          <w:sz w:val="28"/>
          <w:szCs w:val="10"/>
        </w:rPr>
        <w:t xml:space="preserve"> </w:t>
      </w:r>
      <w:r w:rsidRPr="00975ADF">
        <w:rPr>
          <w:sz w:val="28"/>
          <w:szCs w:val="10"/>
        </w:rPr>
        <w:t>6</w:t>
      </w:r>
      <w:r w:rsidR="00E45DA2">
        <w:rPr>
          <w:sz w:val="28"/>
          <w:szCs w:val="10"/>
        </w:rPr>
        <w:t xml:space="preserve"> </w:t>
      </w:r>
      <w:r w:rsidRPr="00975ADF">
        <w:rPr>
          <w:sz w:val="28"/>
          <w:szCs w:val="10"/>
        </w:rPr>
        <w:t>видов</w:t>
      </w:r>
      <w:r w:rsidR="00E45DA2">
        <w:rPr>
          <w:sz w:val="28"/>
          <w:szCs w:val="10"/>
        </w:rPr>
        <w:t xml:space="preserve"> </w:t>
      </w:r>
      <w:r w:rsidRPr="00975ADF">
        <w:rPr>
          <w:sz w:val="28"/>
          <w:szCs w:val="10"/>
        </w:rPr>
        <w:t>франко</w:t>
      </w:r>
      <w:r w:rsidR="00E45DA2">
        <w:rPr>
          <w:sz w:val="28"/>
          <w:szCs w:val="10"/>
        </w:rPr>
        <w:t xml:space="preserve"> </w:t>
      </w:r>
      <w:r w:rsidRPr="00975ADF">
        <w:rPr>
          <w:sz w:val="28"/>
          <w:szCs w:val="10"/>
        </w:rPr>
        <w:t>–</w:t>
      </w:r>
      <w:r w:rsidR="00EA14B7">
        <w:rPr>
          <w:sz w:val="28"/>
          <w:szCs w:val="10"/>
        </w:rPr>
        <w:t xml:space="preserve"> </w:t>
      </w:r>
      <w:r w:rsidRPr="00975ADF">
        <w:rPr>
          <w:sz w:val="28"/>
          <w:szCs w:val="10"/>
        </w:rPr>
        <w:t>цен.</w:t>
      </w:r>
    </w:p>
    <w:p w:rsidR="00975ADF" w:rsidRPr="00975ADF" w:rsidRDefault="00975ADF" w:rsidP="00975ADF">
      <w:pPr>
        <w:keepNext/>
        <w:widowControl w:val="0"/>
        <w:tabs>
          <w:tab w:val="left" w:pos="6261"/>
        </w:tabs>
        <w:snapToGrid/>
        <w:spacing w:line="360" w:lineRule="auto"/>
        <w:ind w:firstLine="709"/>
        <w:jc w:val="both"/>
        <w:rPr>
          <w:sz w:val="28"/>
          <w:szCs w:val="10"/>
        </w:rPr>
      </w:pPr>
      <w:r w:rsidRPr="00975ADF">
        <w:rPr>
          <w:sz w:val="28"/>
          <w:szCs w:val="10"/>
        </w:rPr>
        <w:t>Затраты</w:t>
      </w:r>
      <w:r w:rsidR="00E45DA2">
        <w:rPr>
          <w:sz w:val="28"/>
          <w:szCs w:val="10"/>
        </w:rPr>
        <w:t xml:space="preserve"> </w:t>
      </w:r>
      <w:r w:rsidRPr="00975ADF">
        <w:rPr>
          <w:sz w:val="28"/>
          <w:szCs w:val="10"/>
        </w:rPr>
        <w:t>товаропроиз-я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произ-во</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сбыт</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ab/>
        <w:t>Виды</w:t>
      </w:r>
      <w:r w:rsidR="00E45DA2">
        <w:rPr>
          <w:sz w:val="28"/>
          <w:szCs w:val="10"/>
        </w:rPr>
        <w:t xml:space="preserve"> </w:t>
      </w:r>
      <w:r w:rsidRPr="00975ADF">
        <w:rPr>
          <w:sz w:val="28"/>
          <w:szCs w:val="10"/>
        </w:rPr>
        <w:t>ф-цен</w:t>
      </w:r>
    </w:p>
    <w:p w:rsidR="00975ADF" w:rsidRPr="00975ADF" w:rsidRDefault="00975ADF" w:rsidP="00975ADF">
      <w:pPr>
        <w:keepNext/>
        <w:widowControl w:val="0"/>
        <w:tabs>
          <w:tab w:val="left" w:pos="6261"/>
        </w:tabs>
        <w:snapToGrid/>
        <w:spacing w:line="360" w:lineRule="auto"/>
        <w:ind w:firstLine="709"/>
        <w:jc w:val="both"/>
        <w:rPr>
          <w:sz w:val="28"/>
          <w:szCs w:val="10"/>
        </w:rPr>
      </w:pPr>
      <w:r w:rsidRPr="00975ADF">
        <w:rPr>
          <w:sz w:val="28"/>
          <w:szCs w:val="10"/>
        </w:rPr>
        <w:t>1.затраты</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произ-во</w:t>
      </w:r>
      <w:r w:rsidR="00E45DA2">
        <w:rPr>
          <w:sz w:val="28"/>
          <w:szCs w:val="10"/>
        </w:rPr>
        <w:t xml:space="preserve"> </w:t>
      </w:r>
      <w:r w:rsidR="00EA14B7">
        <w:rPr>
          <w:sz w:val="28"/>
          <w:szCs w:val="10"/>
        </w:rPr>
        <w:t xml:space="preserve">прод-и </w:t>
      </w:r>
      <w:r w:rsidRPr="00975ADF">
        <w:rPr>
          <w:sz w:val="28"/>
          <w:szCs w:val="10"/>
        </w:rPr>
        <w:t>Франко-склад</w:t>
      </w:r>
      <w:r w:rsidR="00E45DA2">
        <w:rPr>
          <w:sz w:val="28"/>
          <w:szCs w:val="10"/>
        </w:rPr>
        <w:t xml:space="preserve"> </w:t>
      </w:r>
      <w:r w:rsidRPr="00975ADF">
        <w:rPr>
          <w:sz w:val="28"/>
          <w:szCs w:val="10"/>
        </w:rPr>
        <w:t>поставщика</w:t>
      </w:r>
    </w:p>
    <w:p w:rsidR="00975ADF" w:rsidRPr="00975ADF" w:rsidRDefault="00975ADF" w:rsidP="00975ADF">
      <w:pPr>
        <w:keepNext/>
        <w:widowControl w:val="0"/>
        <w:tabs>
          <w:tab w:val="left" w:pos="6261"/>
        </w:tabs>
        <w:snapToGrid/>
        <w:spacing w:line="360" w:lineRule="auto"/>
        <w:ind w:firstLine="709"/>
        <w:jc w:val="both"/>
        <w:rPr>
          <w:sz w:val="28"/>
          <w:szCs w:val="10"/>
        </w:rPr>
      </w:pPr>
      <w:r w:rsidRPr="00975ADF">
        <w:rPr>
          <w:sz w:val="28"/>
          <w:szCs w:val="10"/>
        </w:rPr>
        <w:t>2.Затраты</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транспортир-е</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станцию</w:t>
      </w:r>
      <w:r w:rsidR="00E45DA2">
        <w:rPr>
          <w:sz w:val="28"/>
          <w:szCs w:val="10"/>
        </w:rPr>
        <w:t xml:space="preserve"> </w:t>
      </w:r>
      <w:r w:rsidRPr="00975ADF">
        <w:rPr>
          <w:sz w:val="28"/>
          <w:szCs w:val="10"/>
        </w:rPr>
        <w:t>отправл-я</w:t>
      </w:r>
      <w:r w:rsidR="00E45DA2">
        <w:rPr>
          <w:sz w:val="28"/>
          <w:szCs w:val="10"/>
        </w:rPr>
        <w:t xml:space="preserve"> </w:t>
      </w:r>
      <w:r w:rsidRPr="00975ADF">
        <w:rPr>
          <w:sz w:val="28"/>
          <w:szCs w:val="10"/>
        </w:rPr>
        <w:tab/>
        <w:t>Франко-станция</w:t>
      </w:r>
      <w:r w:rsidR="00E45DA2">
        <w:rPr>
          <w:sz w:val="28"/>
          <w:szCs w:val="10"/>
        </w:rPr>
        <w:t xml:space="preserve"> </w:t>
      </w:r>
      <w:r w:rsidRPr="00975ADF">
        <w:rPr>
          <w:sz w:val="28"/>
          <w:szCs w:val="10"/>
        </w:rPr>
        <w:t>отправления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3.Зат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погрузку</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сохранение</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станции</w:t>
      </w:r>
      <w:r w:rsidR="00E45DA2">
        <w:rPr>
          <w:sz w:val="28"/>
          <w:szCs w:val="10"/>
        </w:rPr>
        <w:t xml:space="preserve"> </w:t>
      </w:r>
      <w:r w:rsidRPr="00975ADF">
        <w:rPr>
          <w:sz w:val="28"/>
          <w:szCs w:val="10"/>
        </w:rPr>
        <w:t>отправ-я</w:t>
      </w:r>
      <w:r w:rsidR="00E45DA2">
        <w:rPr>
          <w:sz w:val="28"/>
          <w:szCs w:val="10"/>
        </w:rPr>
        <w:t xml:space="preserve"> </w:t>
      </w:r>
      <w:r w:rsidRPr="00975ADF">
        <w:rPr>
          <w:sz w:val="28"/>
          <w:szCs w:val="10"/>
        </w:rPr>
        <w:t>Ф-вагон</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станции</w:t>
      </w:r>
      <w:r w:rsidR="00E45DA2">
        <w:rPr>
          <w:sz w:val="28"/>
          <w:szCs w:val="10"/>
        </w:rPr>
        <w:t xml:space="preserve"> </w:t>
      </w:r>
      <w:r w:rsidRPr="00975ADF">
        <w:rPr>
          <w:sz w:val="28"/>
          <w:szCs w:val="10"/>
        </w:rPr>
        <w:t>отправ-я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4.Трансп-й</w:t>
      </w:r>
      <w:r w:rsidR="00E45DA2">
        <w:rPr>
          <w:sz w:val="28"/>
          <w:szCs w:val="10"/>
        </w:rPr>
        <w:t xml:space="preserve"> </w:t>
      </w:r>
      <w:r w:rsidRPr="00975ADF">
        <w:rPr>
          <w:sz w:val="28"/>
          <w:szCs w:val="10"/>
        </w:rPr>
        <w:t>тариф</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станции</w:t>
      </w:r>
      <w:r w:rsidR="00E45DA2">
        <w:rPr>
          <w:sz w:val="28"/>
          <w:szCs w:val="10"/>
        </w:rPr>
        <w:t xml:space="preserve"> </w:t>
      </w:r>
      <w:r w:rsidRPr="00975ADF">
        <w:rPr>
          <w:sz w:val="28"/>
          <w:szCs w:val="10"/>
        </w:rPr>
        <w:t>отправ-я</w:t>
      </w:r>
      <w:r w:rsidR="00E45DA2">
        <w:rPr>
          <w:sz w:val="28"/>
          <w:szCs w:val="10"/>
        </w:rPr>
        <w:t xml:space="preserve"> </w:t>
      </w:r>
      <w:r w:rsidRPr="00975ADF">
        <w:rPr>
          <w:sz w:val="28"/>
          <w:szCs w:val="10"/>
        </w:rPr>
        <w:t>до</w:t>
      </w:r>
      <w:r w:rsidR="00E45DA2">
        <w:rPr>
          <w:sz w:val="28"/>
          <w:szCs w:val="10"/>
        </w:rPr>
        <w:t xml:space="preserve"> </w:t>
      </w:r>
      <w:r w:rsidRPr="00975ADF">
        <w:rPr>
          <w:sz w:val="28"/>
          <w:szCs w:val="10"/>
        </w:rPr>
        <w:t>стан-и</w:t>
      </w:r>
      <w:r w:rsidR="00E45DA2">
        <w:rPr>
          <w:sz w:val="28"/>
          <w:szCs w:val="10"/>
        </w:rPr>
        <w:t xml:space="preserve"> </w:t>
      </w:r>
      <w:r w:rsidRPr="00975ADF">
        <w:rPr>
          <w:sz w:val="28"/>
          <w:szCs w:val="10"/>
        </w:rPr>
        <w:t>назначения</w:t>
      </w:r>
      <w:r w:rsidR="00E45DA2">
        <w:rPr>
          <w:sz w:val="28"/>
          <w:szCs w:val="10"/>
        </w:rPr>
        <w:t xml:space="preserve"> </w:t>
      </w:r>
      <w:r w:rsidRPr="00975ADF">
        <w:rPr>
          <w:sz w:val="28"/>
          <w:szCs w:val="10"/>
        </w:rPr>
        <w:t>Ф-вагон</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станц</w:t>
      </w:r>
      <w:r w:rsidR="00E45DA2">
        <w:rPr>
          <w:sz w:val="28"/>
          <w:szCs w:val="10"/>
        </w:rPr>
        <w:t xml:space="preserve"> </w:t>
      </w:r>
      <w:r w:rsidRPr="00975ADF">
        <w:rPr>
          <w:sz w:val="28"/>
          <w:szCs w:val="10"/>
        </w:rPr>
        <w:t>назначен-я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5Зат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выгрузку</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сохран-е</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станц</w:t>
      </w:r>
      <w:r w:rsidR="00E45DA2">
        <w:rPr>
          <w:sz w:val="28"/>
          <w:szCs w:val="10"/>
        </w:rPr>
        <w:t xml:space="preserve"> </w:t>
      </w:r>
      <w:r w:rsidRPr="00975ADF">
        <w:rPr>
          <w:sz w:val="28"/>
          <w:szCs w:val="10"/>
        </w:rPr>
        <w:t>отправ-я</w:t>
      </w:r>
      <w:r w:rsidR="00E45DA2">
        <w:rPr>
          <w:sz w:val="28"/>
          <w:szCs w:val="10"/>
        </w:rPr>
        <w:t xml:space="preserve"> </w:t>
      </w:r>
      <w:r w:rsidRPr="00975ADF">
        <w:rPr>
          <w:sz w:val="28"/>
          <w:szCs w:val="10"/>
        </w:rPr>
        <w:t>Ф-станция</w:t>
      </w:r>
      <w:r w:rsidR="00E45DA2">
        <w:rPr>
          <w:sz w:val="28"/>
          <w:szCs w:val="10"/>
        </w:rPr>
        <w:t xml:space="preserve"> </w:t>
      </w:r>
      <w:r w:rsidRPr="00975ADF">
        <w:rPr>
          <w:sz w:val="28"/>
          <w:szCs w:val="10"/>
        </w:rPr>
        <w:t>назнач-я</w:t>
      </w:r>
    </w:p>
    <w:p w:rsidR="00975ADF" w:rsidRPr="00975ADF" w:rsidRDefault="00975ADF" w:rsidP="00975ADF">
      <w:pPr>
        <w:keepNext/>
        <w:widowControl w:val="0"/>
        <w:snapToGrid/>
        <w:spacing w:line="360" w:lineRule="auto"/>
        <w:ind w:firstLine="709"/>
        <w:jc w:val="both"/>
        <w:rPr>
          <w:sz w:val="28"/>
          <w:szCs w:val="10"/>
        </w:rPr>
      </w:pPr>
      <w:r w:rsidRPr="00975ADF">
        <w:rPr>
          <w:sz w:val="28"/>
          <w:szCs w:val="10"/>
        </w:rPr>
        <w:t>6Зат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доставку</w:t>
      </w:r>
      <w:r w:rsidR="00E45DA2">
        <w:rPr>
          <w:sz w:val="28"/>
          <w:szCs w:val="10"/>
        </w:rPr>
        <w:t xml:space="preserve"> </w:t>
      </w:r>
      <w:r w:rsidRPr="00975ADF">
        <w:rPr>
          <w:sz w:val="28"/>
          <w:szCs w:val="10"/>
        </w:rPr>
        <w:t>прод-и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склад</w:t>
      </w:r>
      <w:r w:rsidR="00E45DA2">
        <w:rPr>
          <w:sz w:val="28"/>
          <w:szCs w:val="10"/>
        </w:rPr>
        <w:t xml:space="preserve"> </w:t>
      </w:r>
      <w:r w:rsidRPr="00975ADF">
        <w:rPr>
          <w:sz w:val="28"/>
          <w:szCs w:val="10"/>
        </w:rPr>
        <w:t>потреб-я</w:t>
      </w:r>
      <w:r w:rsidR="00E45DA2">
        <w:rPr>
          <w:sz w:val="28"/>
          <w:szCs w:val="10"/>
        </w:rPr>
        <w:t xml:space="preserve"> </w:t>
      </w:r>
      <w:r w:rsidRPr="00975ADF">
        <w:rPr>
          <w:sz w:val="28"/>
          <w:szCs w:val="10"/>
        </w:rPr>
        <w:t>Ф-склад</w:t>
      </w:r>
      <w:r w:rsidR="00E45DA2">
        <w:rPr>
          <w:sz w:val="28"/>
          <w:szCs w:val="10"/>
        </w:rPr>
        <w:t xml:space="preserve"> </w:t>
      </w:r>
      <w:r w:rsidRPr="00975ADF">
        <w:rPr>
          <w:sz w:val="28"/>
          <w:szCs w:val="10"/>
        </w:rPr>
        <w:t>потребителя.</w:t>
      </w:r>
    </w:p>
    <w:p w:rsidR="00975ADF" w:rsidRPr="00975ADF" w:rsidRDefault="003D3282" w:rsidP="003D3282">
      <w:pPr>
        <w:keepNext/>
        <w:widowControl w:val="0"/>
        <w:snapToGrid/>
        <w:spacing w:line="360" w:lineRule="auto"/>
        <w:ind w:firstLine="709"/>
        <w:jc w:val="both"/>
        <w:rPr>
          <w:bCs/>
          <w:sz w:val="28"/>
          <w:szCs w:val="22"/>
        </w:rPr>
      </w:pPr>
      <w:r>
        <w:rPr>
          <w:sz w:val="28"/>
          <w:szCs w:val="10"/>
        </w:rPr>
        <w:br w:type="page"/>
      </w:r>
      <w:r w:rsidR="00975ADF" w:rsidRPr="00975ADF">
        <w:rPr>
          <w:bCs/>
          <w:sz w:val="28"/>
          <w:szCs w:val="22"/>
        </w:rPr>
        <w:t>Цены</w:t>
      </w:r>
      <w:r w:rsidR="00E45DA2">
        <w:rPr>
          <w:bCs/>
          <w:sz w:val="28"/>
          <w:szCs w:val="22"/>
        </w:rPr>
        <w:t xml:space="preserve"> </w:t>
      </w:r>
      <w:r w:rsidR="00975ADF" w:rsidRPr="00975ADF">
        <w:rPr>
          <w:bCs/>
          <w:sz w:val="28"/>
          <w:szCs w:val="22"/>
        </w:rPr>
        <w:t>в</w:t>
      </w:r>
      <w:r w:rsidR="00E45DA2">
        <w:rPr>
          <w:bCs/>
          <w:sz w:val="28"/>
          <w:szCs w:val="22"/>
        </w:rPr>
        <w:t xml:space="preserve"> </w:t>
      </w:r>
      <w:r w:rsidR="00975ADF" w:rsidRPr="00975ADF">
        <w:rPr>
          <w:bCs/>
          <w:sz w:val="28"/>
          <w:szCs w:val="22"/>
        </w:rPr>
        <w:t>соответствии</w:t>
      </w:r>
      <w:r w:rsidR="00E45DA2">
        <w:rPr>
          <w:bCs/>
          <w:sz w:val="28"/>
          <w:szCs w:val="22"/>
        </w:rPr>
        <w:t xml:space="preserve"> </w:t>
      </w:r>
      <w:r w:rsidR="00975ADF" w:rsidRPr="00975ADF">
        <w:rPr>
          <w:bCs/>
          <w:sz w:val="28"/>
          <w:szCs w:val="22"/>
        </w:rPr>
        <w:t>с</w:t>
      </w:r>
      <w:r w:rsidR="00E45DA2">
        <w:rPr>
          <w:bCs/>
          <w:sz w:val="28"/>
          <w:szCs w:val="22"/>
        </w:rPr>
        <w:t xml:space="preserve"> </w:t>
      </w:r>
      <w:r w:rsidR="00975ADF" w:rsidRPr="00975ADF">
        <w:rPr>
          <w:bCs/>
          <w:sz w:val="28"/>
          <w:szCs w:val="22"/>
        </w:rPr>
        <w:t>условиями</w:t>
      </w:r>
      <w:r w:rsidR="00E45DA2">
        <w:rPr>
          <w:bCs/>
          <w:sz w:val="28"/>
          <w:szCs w:val="22"/>
        </w:rPr>
        <w:t xml:space="preserve"> </w:t>
      </w:r>
      <w:r w:rsidR="00975ADF" w:rsidRPr="00975ADF">
        <w:rPr>
          <w:bCs/>
          <w:sz w:val="28"/>
          <w:szCs w:val="22"/>
        </w:rPr>
        <w:t>«ИНКОТЕРМС»</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1.5.1.</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СИФ</w:t>
      </w:r>
      <w:r w:rsidR="00E45DA2">
        <w:rPr>
          <w:sz w:val="28"/>
          <w:szCs w:val="28"/>
        </w:rPr>
        <w:t xml:space="preserve"> </w:t>
      </w:r>
      <w:r w:rsidRPr="00975ADF">
        <w:rPr>
          <w:sz w:val="28"/>
          <w:szCs w:val="28"/>
        </w:rPr>
        <w:t>(CIF</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Cost,</w:t>
      </w:r>
      <w:r w:rsidR="00E45DA2">
        <w:rPr>
          <w:sz w:val="28"/>
          <w:szCs w:val="28"/>
        </w:rPr>
        <w:t xml:space="preserve"> </w:t>
      </w:r>
      <w:r w:rsidRPr="00975ADF">
        <w:rPr>
          <w:sz w:val="28"/>
          <w:szCs w:val="28"/>
        </w:rPr>
        <w:t>Insurance,</w:t>
      </w:r>
      <w:r w:rsidR="00E45DA2">
        <w:rPr>
          <w:sz w:val="28"/>
          <w:szCs w:val="28"/>
        </w:rPr>
        <w:t xml:space="preserve"> </w:t>
      </w:r>
      <w:r w:rsidRPr="00975ADF">
        <w:rPr>
          <w:sz w:val="28"/>
          <w:szCs w:val="28"/>
        </w:rPr>
        <w:t>Freight).Термин</w:t>
      </w:r>
      <w:r w:rsidR="00E45DA2">
        <w:rPr>
          <w:sz w:val="28"/>
          <w:szCs w:val="28"/>
        </w:rPr>
        <w:t xml:space="preserve"> </w:t>
      </w:r>
      <w:r w:rsidRPr="00975ADF">
        <w:rPr>
          <w:sz w:val="28"/>
          <w:szCs w:val="28"/>
        </w:rPr>
        <w:t>"Стоимость,</w:t>
      </w:r>
      <w:r w:rsidR="00E45DA2">
        <w:rPr>
          <w:sz w:val="28"/>
          <w:szCs w:val="28"/>
        </w:rPr>
        <w:t xml:space="preserve"> </w:t>
      </w:r>
      <w:r w:rsidRPr="00975ADF">
        <w:rPr>
          <w:sz w:val="28"/>
          <w:szCs w:val="28"/>
        </w:rPr>
        <w:t>страхование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фрахт"</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перешел</w:t>
      </w:r>
      <w:r w:rsidR="00E45DA2">
        <w:rPr>
          <w:sz w:val="28"/>
          <w:szCs w:val="28"/>
        </w:rPr>
        <w:t xml:space="preserve"> </w:t>
      </w:r>
      <w:r w:rsidRPr="00975ADF">
        <w:rPr>
          <w:sz w:val="28"/>
          <w:szCs w:val="28"/>
        </w:rPr>
        <w:t>через</w:t>
      </w:r>
      <w:r w:rsidR="00E45DA2">
        <w:rPr>
          <w:sz w:val="28"/>
          <w:szCs w:val="28"/>
        </w:rPr>
        <w:t xml:space="preserve"> </w:t>
      </w:r>
      <w:r w:rsidRPr="00975ADF">
        <w:rPr>
          <w:sz w:val="28"/>
          <w:szCs w:val="28"/>
        </w:rPr>
        <w:t>поручни</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порту</w:t>
      </w:r>
      <w:r w:rsidR="00E45DA2">
        <w:rPr>
          <w:sz w:val="28"/>
          <w:szCs w:val="28"/>
        </w:rPr>
        <w:t xml:space="preserve"> </w:t>
      </w:r>
      <w:r w:rsidRPr="00975ADF">
        <w:rPr>
          <w:sz w:val="28"/>
          <w:szCs w:val="28"/>
        </w:rPr>
        <w:t>отгрузки.</w:t>
      </w:r>
      <w:r w:rsidR="00E45DA2">
        <w:rPr>
          <w:sz w:val="28"/>
          <w:szCs w:val="28"/>
        </w:rPr>
        <w:t xml:space="preserve"> </w:t>
      </w:r>
      <w:r w:rsidRPr="00975ADF">
        <w:rPr>
          <w:sz w:val="28"/>
          <w:szCs w:val="28"/>
        </w:rPr>
        <w:t>Данный</w:t>
      </w:r>
      <w:r w:rsidR="00E45DA2">
        <w:rPr>
          <w:sz w:val="28"/>
          <w:szCs w:val="28"/>
        </w:rPr>
        <w:t xml:space="preserve"> </w:t>
      </w:r>
      <w:r w:rsidRPr="00975ADF">
        <w:rPr>
          <w:sz w:val="28"/>
          <w:szCs w:val="28"/>
        </w:rPr>
        <w:t>термин</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применяться</w:t>
      </w:r>
      <w:r w:rsidR="00E45DA2">
        <w:rPr>
          <w:sz w:val="28"/>
          <w:szCs w:val="28"/>
        </w:rPr>
        <w:t xml:space="preserve"> </w:t>
      </w:r>
      <w:r w:rsidRPr="00975ADF">
        <w:rPr>
          <w:sz w:val="28"/>
          <w:szCs w:val="28"/>
        </w:rPr>
        <w:t>только</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перевозке</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морским</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внутренним</w:t>
      </w:r>
      <w:r w:rsidR="00E45DA2">
        <w:rPr>
          <w:sz w:val="28"/>
          <w:szCs w:val="28"/>
        </w:rPr>
        <w:t xml:space="preserve"> </w:t>
      </w:r>
      <w:r w:rsidRPr="00975ADF">
        <w:rPr>
          <w:sz w:val="28"/>
          <w:szCs w:val="28"/>
        </w:rPr>
        <w:t>водным</w:t>
      </w:r>
      <w:r w:rsidR="00E45DA2">
        <w:rPr>
          <w:sz w:val="28"/>
          <w:szCs w:val="28"/>
        </w:rPr>
        <w:t xml:space="preserve"> </w:t>
      </w:r>
      <w:r w:rsidRPr="00975ADF">
        <w:rPr>
          <w:sz w:val="28"/>
          <w:szCs w:val="28"/>
        </w:rPr>
        <w:t>транспортом.</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стороны</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собираются</w:t>
      </w:r>
      <w:r w:rsidR="00E45DA2">
        <w:rPr>
          <w:sz w:val="28"/>
          <w:szCs w:val="28"/>
        </w:rPr>
        <w:t xml:space="preserve"> </w:t>
      </w:r>
      <w:r w:rsidRPr="00975ADF">
        <w:rPr>
          <w:sz w:val="28"/>
          <w:szCs w:val="28"/>
        </w:rPr>
        <w:t>поставить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через</w:t>
      </w:r>
      <w:r w:rsidR="00E45DA2">
        <w:rPr>
          <w:sz w:val="28"/>
          <w:szCs w:val="28"/>
        </w:rPr>
        <w:t xml:space="preserve"> </w:t>
      </w:r>
      <w:r w:rsidRPr="00975ADF">
        <w:rPr>
          <w:sz w:val="28"/>
          <w:szCs w:val="28"/>
        </w:rPr>
        <w:t>поручни</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следует</w:t>
      </w:r>
      <w:r w:rsidR="00E45DA2">
        <w:rPr>
          <w:sz w:val="28"/>
          <w:szCs w:val="28"/>
        </w:rPr>
        <w:t xml:space="preserve"> </w:t>
      </w:r>
      <w:r w:rsidRPr="00975ADF">
        <w:rPr>
          <w:sz w:val="28"/>
          <w:szCs w:val="28"/>
        </w:rPr>
        <w:t>применять</w:t>
      </w:r>
      <w:r w:rsidR="00E45DA2">
        <w:rPr>
          <w:sz w:val="28"/>
          <w:szCs w:val="28"/>
        </w:rPr>
        <w:t xml:space="preserve"> </w:t>
      </w:r>
      <w:r w:rsidRPr="00975ADF">
        <w:rPr>
          <w:sz w:val="28"/>
          <w:szCs w:val="28"/>
        </w:rPr>
        <w:t>термин</w:t>
      </w:r>
      <w:r w:rsidR="00E45DA2">
        <w:rPr>
          <w:sz w:val="28"/>
          <w:szCs w:val="28"/>
        </w:rPr>
        <w:t xml:space="preserve"> </w:t>
      </w:r>
      <w:r w:rsidRPr="00975ADF">
        <w:rPr>
          <w:sz w:val="28"/>
          <w:szCs w:val="28"/>
        </w:rPr>
        <w:t>CIP.</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1.5.2.</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ФОБ</w:t>
      </w:r>
      <w:r w:rsidR="00E45DA2">
        <w:rPr>
          <w:sz w:val="28"/>
          <w:szCs w:val="28"/>
        </w:rPr>
        <w:t xml:space="preserve"> </w:t>
      </w:r>
      <w:r w:rsidRPr="00975ADF">
        <w:rPr>
          <w:sz w:val="28"/>
          <w:szCs w:val="28"/>
        </w:rPr>
        <w:t>(FOB</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Free</w:t>
      </w:r>
      <w:r w:rsidR="00E45DA2">
        <w:rPr>
          <w:sz w:val="28"/>
          <w:szCs w:val="28"/>
        </w:rPr>
        <w:t xml:space="preserve"> </w:t>
      </w:r>
      <w:r w:rsidRPr="00975ADF">
        <w:rPr>
          <w:sz w:val="28"/>
          <w:szCs w:val="28"/>
        </w:rPr>
        <w:t>on</w:t>
      </w:r>
      <w:r w:rsidR="00E45DA2">
        <w:rPr>
          <w:sz w:val="28"/>
          <w:szCs w:val="28"/>
        </w:rPr>
        <w:t xml:space="preserve"> </w:t>
      </w:r>
      <w:r w:rsidRPr="00975ADF">
        <w:rPr>
          <w:sz w:val="28"/>
          <w:szCs w:val="28"/>
        </w:rPr>
        <w:t>board)</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включает</w:t>
      </w:r>
      <w:r w:rsidR="00E45DA2">
        <w:rPr>
          <w:sz w:val="28"/>
          <w:szCs w:val="28"/>
        </w:rPr>
        <w:t xml:space="preserve"> </w:t>
      </w:r>
      <w:r w:rsidRPr="00975ADF">
        <w:rPr>
          <w:sz w:val="28"/>
          <w:szCs w:val="28"/>
        </w:rPr>
        <w:t>стоимость</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доставку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погрузку</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борт.</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Термин</w:t>
      </w:r>
      <w:r w:rsidR="00E45DA2">
        <w:rPr>
          <w:sz w:val="28"/>
          <w:szCs w:val="28"/>
        </w:rPr>
        <w:t xml:space="preserve"> </w:t>
      </w:r>
      <w:r w:rsidRPr="00975ADF">
        <w:rPr>
          <w:sz w:val="28"/>
          <w:szCs w:val="28"/>
        </w:rPr>
        <w:t>"Франко</w:t>
      </w:r>
      <w:r w:rsidR="00E45DA2">
        <w:rPr>
          <w:sz w:val="28"/>
          <w:szCs w:val="28"/>
        </w:rPr>
        <w:t xml:space="preserve"> </w:t>
      </w:r>
      <w:r w:rsidRPr="00975ADF">
        <w:rPr>
          <w:sz w:val="28"/>
          <w:szCs w:val="28"/>
        </w:rPr>
        <w:t>борт"</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перешел</w:t>
      </w:r>
      <w:r w:rsidR="00E45DA2">
        <w:rPr>
          <w:sz w:val="28"/>
          <w:szCs w:val="28"/>
        </w:rPr>
        <w:t xml:space="preserve"> </w:t>
      </w:r>
      <w:r w:rsidRPr="00975ADF">
        <w:rPr>
          <w:sz w:val="28"/>
          <w:szCs w:val="28"/>
        </w:rPr>
        <w:t>через</w:t>
      </w:r>
      <w:r w:rsidR="00E45DA2">
        <w:rPr>
          <w:sz w:val="28"/>
          <w:szCs w:val="28"/>
        </w:rPr>
        <w:t xml:space="preserve"> </w:t>
      </w:r>
      <w:r w:rsidRPr="00975ADF">
        <w:rPr>
          <w:sz w:val="28"/>
          <w:szCs w:val="28"/>
        </w:rPr>
        <w:t>поручни</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названном</w:t>
      </w:r>
      <w:r w:rsidR="00E45DA2">
        <w:rPr>
          <w:sz w:val="28"/>
          <w:szCs w:val="28"/>
        </w:rPr>
        <w:t xml:space="preserve"> </w:t>
      </w:r>
      <w:r w:rsidRPr="00975ADF">
        <w:rPr>
          <w:sz w:val="28"/>
          <w:szCs w:val="28"/>
        </w:rPr>
        <w:t>порту</w:t>
      </w:r>
      <w:r w:rsidR="00E45DA2">
        <w:rPr>
          <w:sz w:val="28"/>
          <w:szCs w:val="28"/>
        </w:rPr>
        <w:t xml:space="preserve"> </w:t>
      </w:r>
      <w:r w:rsidRPr="00975ADF">
        <w:rPr>
          <w:sz w:val="28"/>
          <w:szCs w:val="28"/>
        </w:rPr>
        <w:t>отгрузки.</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момента</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риски</w:t>
      </w:r>
      <w:r w:rsidR="00E45DA2">
        <w:rPr>
          <w:sz w:val="28"/>
          <w:szCs w:val="28"/>
        </w:rPr>
        <w:t xml:space="preserve"> </w:t>
      </w:r>
      <w:r w:rsidRPr="00975ADF">
        <w:rPr>
          <w:sz w:val="28"/>
          <w:szCs w:val="28"/>
        </w:rPr>
        <w:t>потери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повреждения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нести</w:t>
      </w:r>
      <w:r w:rsidR="00E45DA2">
        <w:rPr>
          <w:sz w:val="28"/>
          <w:szCs w:val="28"/>
        </w:rPr>
        <w:t xml:space="preserve"> </w:t>
      </w:r>
      <w:r w:rsidRPr="00975ADF">
        <w:rPr>
          <w:sz w:val="28"/>
          <w:szCs w:val="28"/>
        </w:rPr>
        <w:t>покупатель.</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стороны</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собираются</w:t>
      </w:r>
      <w:r w:rsidR="00E45DA2">
        <w:rPr>
          <w:sz w:val="28"/>
          <w:szCs w:val="28"/>
        </w:rPr>
        <w:t xml:space="preserve"> </w:t>
      </w:r>
      <w:r w:rsidRPr="00975ADF">
        <w:rPr>
          <w:sz w:val="28"/>
          <w:szCs w:val="28"/>
        </w:rPr>
        <w:t>поставить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через</w:t>
      </w:r>
      <w:r w:rsidR="00E45DA2">
        <w:rPr>
          <w:sz w:val="28"/>
          <w:szCs w:val="28"/>
        </w:rPr>
        <w:t xml:space="preserve"> </w:t>
      </w:r>
      <w:r w:rsidRPr="00975ADF">
        <w:rPr>
          <w:sz w:val="28"/>
          <w:szCs w:val="28"/>
        </w:rPr>
        <w:t>поручни</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следует</w:t>
      </w:r>
      <w:r w:rsidR="00E45DA2">
        <w:rPr>
          <w:sz w:val="28"/>
          <w:szCs w:val="28"/>
        </w:rPr>
        <w:t xml:space="preserve"> </w:t>
      </w:r>
      <w:r w:rsidRPr="00975ADF">
        <w:rPr>
          <w:sz w:val="28"/>
          <w:szCs w:val="28"/>
        </w:rPr>
        <w:t>применять</w:t>
      </w:r>
      <w:r w:rsidR="00E45DA2">
        <w:rPr>
          <w:sz w:val="28"/>
          <w:szCs w:val="28"/>
        </w:rPr>
        <w:t xml:space="preserve"> </w:t>
      </w:r>
      <w:r w:rsidRPr="00975ADF">
        <w:rPr>
          <w:sz w:val="28"/>
          <w:szCs w:val="28"/>
        </w:rPr>
        <w:t>термин</w:t>
      </w:r>
      <w:r w:rsidR="00E45DA2">
        <w:rPr>
          <w:sz w:val="28"/>
          <w:szCs w:val="28"/>
        </w:rPr>
        <w:t xml:space="preserve"> </w:t>
      </w:r>
      <w:r w:rsidRPr="00975ADF">
        <w:rPr>
          <w:sz w:val="28"/>
          <w:szCs w:val="28"/>
        </w:rPr>
        <w:t>FCA.</w:t>
      </w:r>
    </w:p>
    <w:p w:rsidR="00EA14B7" w:rsidRPr="00EA14B7" w:rsidRDefault="00975ADF" w:rsidP="00975ADF">
      <w:pPr>
        <w:keepNext/>
        <w:widowControl w:val="0"/>
        <w:shd w:val="clear" w:color="auto" w:fill="FFFFFF"/>
        <w:autoSpaceDE w:val="0"/>
        <w:autoSpaceDN w:val="0"/>
        <w:adjustRightInd w:val="0"/>
        <w:snapToGrid/>
        <w:spacing w:line="360" w:lineRule="auto"/>
        <w:ind w:firstLine="709"/>
        <w:jc w:val="both"/>
        <w:rPr>
          <w:iCs/>
          <w:sz w:val="28"/>
          <w:szCs w:val="28"/>
          <w:lang w:val="en-US"/>
        </w:rPr>
      </w:pPr>
      <w:r w:rsidRPr="00EA14B7">
        <w:rPr>
          <w:iCs/>
          <w:sz w:val="28"/>
          <w:szCs w:val="28"/>
          <w:lang w:val="en-US"/>
        </w:rPr>
        <w:t>FCA</w:t>
      </w:r>
      <w:r w:rsidR="00E45DA2" w:rsidRPr="00EA14B7">
        <w:rPr>
          <w:iCs/>
          <w:sz w:val="28"/>
          <w:szCs w:val="28"/>
          <w:lang w:val="en-US"/>
        </w:rPr>
        <w:t xml:space="preserve"> </w:t>
      </w:r>
      <w:r w:rsidRPr="00EA14B7">
        <w:rPr>
          <w:iCs/>
          <w:sz w:val="28"/>
          <w:szCs w:val="28"/>
          <w:lang w:val="en-US"/>
        </w:rPr>
        <w:t>Free</w:t>
      </w:r>
      <w:r w:rsidR="00E45DA2" w:rsidRPr="00EA14B7">
        <w:rPr>
          <w:iCs/>
          <w:sz w:val="28"/>
          <w:szCs w:val="28"/>
          <w:lang w:val="en-US"/>
        </w:rPr>
        <w:t xml:space="preserve"> </w:t>
      </w:r>
      <w:r w:rsidRPr="00EA14B7">
        <w:rPr>
          <w:iCs/>
          <w:sz w:val="28"/>
          <w:szCs w:val="28"/>
          <w:lang w:val="en-US"/>
        </w:rPr>
        <w:t>Carrier</w:t>
      </w:r>
      <w:r w:rsidR="00E45DA2" w:rsidRPr="00EA14B7">
        <w:rPr>
          <w:iCs/>
          <w:sz w:val="28"/>
          <w:szCs w:val="28"/>
          <w:lang w:val="en-US"/>
        </w:rPr>
        <w:t xml:space="preserve"> </w:t>
      </w:r>
      <w:r w:rsidRPr="00EA14B7">
        <w:rPr>
          <w:iCs/>
          <w:sz w:val="28"/>
          <w:szCs w:val="28"/>
          <w:lang w:val="en-US"/>
        </w:rPr>
        <w:t>(...named</w:t>
      </w:r>
      <w:r w:rsidR="00E45DA2" w:rsidRPr="00EA14B7">
        <w:rPr>
          <w:iCs/>
          <w:sz w:val="28"/>
          <w:szCs w:val="28"/>
          <w:lang w:val="en-US"/>
        </w:rPr>
        <w:t xml:space="preserve"> </w:t>
      </w:r>
      <w:r w:rsidRPr="00EA14B7">
        <w:rPr>
          <w:iCs/>
          <w:sz w:val="28"/>
          <w:szCs w:val="28"/>
          <w:lang w:val="en-US"/>
        </w:rPr>
        <w:t>place)</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iCs/>
          <w:sz w:val="28"/>
          <w:szCs w:val="28"/>
        </w:rPr>
        <w:t>Франко</w:t>
      </w:r>
      <w:r w:rsidR="00E45DA2">
        <w:rPr>
          <w:iCs/>
          <w:sz w:val="28"/>
          <w:szCs w:val="28"/>
        </w:rPr>
        <w:t xml:space="preserve"> </w:t>
      </w:r>
      <w:r w:rsidRPr="00975ADF">
        <w:rPr>
          <w:iCs/>
          <w:sz w:val="28"/>
          <w:szCs w:val="28"/>
        </w:rPr>
        <w:t>перевозчик</w:t>
      </w:r>
      <w:r w:rsidR="00E45DA2">
        <w:rPr>
          <w:iCs/>
          <w:sz w:val="28"/>
          <w:szCs w:val="28"/>
        </w:rPr>
        <w:t xml:space="preserve"> </w:t>
      </w:r>
      <w:r w:rsidRPr="00975ADF">
        <w:rPr>
          <w:iCs/>
          <w:sz w:val="28"/>
          <w:szCs w:val="28"/>
        </w:rPr>
        <w:t>(...название</w:t>
      </w:r>
      <w:r w:rsidR="00E45DA2">
        <w:rPr>
          <w:iCs/>
          <w:sz w:val="28"/>
          <w:szCs w:val="28"/>
        </w:rPr>
        <w:t xml:space="preserve"> </w:t>
      </w:r>
      <w:r w:rsidRPr="00975ADF">
        <w:rPr>
          <w:iCs/>
          <w:sz w:val="28"/>
          <w:szCs w:val="28"/>
        </w:rPr>
        <w:t>места)</w:t>
      </w:r>
      <w:r w:rsidR="00E45DA2">
        <w:rPr>
          <w:iCs/>
          <w:sz w:val="28"/>
          <w:szCs w:val="28"/>
        </w:rPr>
        <w:t xml:space="preserve"> </w:t>
      </w:r>
      <w:r w:rsidRPr="00975ADF">
        <w:rPr>
          <w:iCs/>
          <w:sz w:val="28"/>
          <w:szCs w:val="28"/>
        </w:rPr>
        <w:t>-</w:t>
      </w:r>
      <w:r w:rsidR="00E45DA2">
        <w:rPr>
          <w:iCs/>
          <w:sz w:val="28"/>
          <w:szCs w:val="28"/>
        </w:rPr>
        <w:t xml:space="preserve"> </w:t>
      </w:r>
      <w:r w:rsidRPr="00975ADF">
        <w:rPr>
          <w:sz w:val="28"/>
          <w:szCs w:val="28"/>
        </w:rPr>
        <w:t>продавец</w:t>
      </w:r>
      <w:r w:rsidR="00E45DA2">
        <w:rPr>
          <w:sz w:val="28"/>
          <w:szCs w:val="28"/>
        </w:rPr>
        <w:t xml:space="preserve"> </w:t>
      </w:r>
      <w:r w:rsidRPr="00975ADF">
        <w:rPr>
          <w:sz w:val="28"/>
          <w:szCs w:val="28"/>
        </w:rPr>
        <w:t>доставит</w:t>
      </w:r>
      <w:r w:rsidR="00E45DA2">
        <w:rPr>
          <w:sz w:val="28"/>
          <w:szCs w:val="28"/>
        </w:rPr>
        <w:t xml:space="preserve"> </w:t>
      </w:r>
      <w:r w:rsidRPr="00975ADF">
        <w:rPr>
          <w:sz w:val="28"/>
          <w:szCs w:val="28"/>
        </w:rPr>
        <w:t>прошедший</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очистку</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указанному</w:t>
      </w:r>
      <w:r w:rsidR="00E45DA2">
        <w:rPr>
          <w:sz w:val="28"/>
          <w:szCs w:val="28"/>
        </w:rPr>
        <w:t xml:space="preserve"> </w:t>
      </w:r>
      <w:r w:rsidRPr="00975ADF">
        <w:rPr>
          <w:sz w:val="28"/>
          <w:szCs w:val="28"/>
        </w:rPr>
        <w:t>покупателем</w:t>
      </w:r>
      <w:r w:rsidR="00E45DA2">
        <w:rPr>
          <w:sz w:val="28"/>
          <w:szCs w:val="28"/>
        </w:rPr>
        <w:t xml:space="preserve"> </w:t>
      </w:r>
      <w:r w:rsidRPr="00975ADF">
        <w:rPr>
          <w:sz w:val="28"/>
          <w:szCs w:val="28"/>
        </w:rPr>
        <w:t>перевозчику</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названного</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поставка</w:t>
      </w:r>
      <w:r w:rsidR="00E45DA2">
        <w:rPr>
          <w:sz w:val="28"/>
          <w:szCs w:val="28"/>
        </w:rPr>
        <w:t xml:space="preserve"> </w:t>
      </w:r>
      <w:r w:rsidRPr="00975ADF">
        <w:rPr>
          <w:sz w:val="28"/>
          <w:szCs w:val="28"/>
        </w:rPr>
        <w:t>осуществляется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помещении</w:t>
      </w:r>
      <w:r w:rsidR="00E45DA2">
        <w:rPr>
          <w:sz w:val="28"/>
          <w:szCs w:val="28"/>
        </w:rPr>
        <w:t xml:space="preserve"> </w:t>
      </w:r>
      <w:r w:rsidRPr="00975ADF">
        <w:rPr>
          <w:sz w:val="28"/>
          <w:szCs w:val="28"/>
        </w:rPr>
        <w:t>продавца,</w:t>
      </w:r>
      <w:r w:rsidR="00E45DA2">
        <w:rPr>
          <w:sz w:val="28"/>
          <w:szCs w:val="28"/>
        </w:rPr>
        <w:t xml:space="preserve"> </w:t>
      </w:r>
      <w:r w:rsidRPr="00975ADF">
        <w:rPr>
          <w:sz w:val="28"/>
          <w:szCs w:val="28"/>
        </w:rPr>
        <w:t>то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ответственность</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отгрузку.</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поставка</w:t>
      </w:r>
      <w:r w:rsidR="00E45DA2">
        <w:rPr>
          <w:sz w:val="28"/>
          <w:szCs w:val="28"/>
        </w:rPr>
        <w:t xml:space="preserve"> </w:t>
      </w:r>
      <w:r w:rsidRPr="00975ADF">
        <w:rPr>
          <w:sz w:val="28"/>
          <w:szCs w:val="28"/>
        </w:rPr>
        <w:t>осуществляется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другое</w:t>
      </w:r>
      <w:r w:rsidR="00E45DA2">
        <w:rPr>
          <w:sz w:val="28"/>
          <w:szCs w:val="28"/>
        </w:rPr>
        <w:t xml:space="preserve"> </w:t>
      </w:r>
      <w:r w:rsidRPr="00975ADF">
        <w:rPr>
          <w:sz w:val="28"/>
          <w:szCs w:val="28"/>
        </w:rPr>
        <w:t>место,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отгрузку</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ответственности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Данный</w:t>
      </w:r>
      <w:r w:rsidR="00E45DA2">
        <w:rPr>
          <w:sz w:val="28"/>
          <w:szCs w:val="28"/>
        </w:rPr>
        <w:t xml:space="preserve"> </w:t>
      </w:r>
      <w:r w:rsidRPr="00975ADF">
        <w:rPr>
          <w:sz w:val="28"/>
          <w:szCs w:val="28"/>
        </w:rPr>
        <w:t>термин</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быть</w:t>
      </w:r>
      <w:r w:rsidR="00E45DA2">
        <w:rPr>
          <w:sz w:val="28"/>
          <w:szCs w:val="28"/>
        </w:rPr>
        <w:t xml:space="preserve"> </w:t>
      </w:r>
      <w:r w:rsidRPr="00975ADF">
        <w:rPr>
          <w:sz w:val="28"/>
          <w:szCs w:val="28"/>
        </w:rPr>
        <w:t>использован</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перевозке</w:t>
      </w:r>
      <w:r w:rsidR="00E45DA2">
        <w:rPr>
          <w:sz w:val="28"/>
          <w:szCs w:val="28"/>
        </w:rPr>
        <w:t xml:space="preserve"> </w:t>
      </w:r>
      <w:r w:rsidRPr="00975ADF">
        <w:rPr>
          <w:sz w:val="28"/>
          <w:szCs w:val="28"/>
        </w:rPr>
        <w:t>любым</w:t>
      </w:r>
      <w:r w:rsidR="00E45DA2">
        <w:rPr>
          <w:sz w:val="28"/>
          <w:szCs w:val="28"/>
        </w:rPr>
        <w:t xml:space="preserve"> </w:t>
      </w:r>
      <w:r w:rsidRPr="00975ADF">
        <w:rPr>
          <w:sz w:val="28"/>
          <w:szCs w:val="28"/>
        </w:rPr>
        <w:t>видом</w:t>
      </w:r>
      <w:r w:rsidR="00E45DA2">
        <w:rPr>
          <w:sz w:val="28"/>
          <w:szCs w:val="28"/>
        </w:rPr>
        <w:t xml:space="preserve"> </w:t>
      </w:r>
      <w:r w:rsidRPr="00975ADF">
        <w:rPr>
          <w:sz w:val="28"/>
          <w:szCs w:val="28"/>
        </w:rPr>
        <w:t>транспорта,</w:t>
      </w:r>
      <w:r w:rsidR="00E45DA2">
        <w:rPr>
          <w:sz w:val="28"/>
          <w:szCs w:val="28"/>
        </w:rPr>
        <w:t xml:space="preserve"> </w:t>
      </w:r>
      <w:r w:rsidRPr="00975ADF">
        <w:rPr>
          <w:sz w:val="28"/>
          <w:szCs w:val="28"/>
        </w:rPr>
        <w:t>включая</w:t>
      </w:r>
      <w:r w:rsidR="00E45DA2">
        <w:rPr>
          <w:sz w:val="28"/>
          <w:szCs w:val="28"/>
        </w:rPr>
        <w:t xml:space="preserve"> </w:t>
      </w:r>
      <w:r w:rsidRPr="00975ADF">
        <w:rPr>
          <w:sz w:val="28"/>
          <w:szCs w:val="28"/>
        </w:rPr>
        <w:t>смешенные</w:t>
      </w:r>
      <w:r w:rsidR="00E45DA2">
        <w:rPr>
          <w:sz w:val="28"/>
          <w:szCs w:val="28"/>
        </w:rPr>
        <w:t xml:space="preserve"> </w:t>
      </w:r>
      <w:r w:rsidRPr="00975ADF">
        <w:rPr>
          <w:sz w:val="28"/>
          <w:szCs w:val="28"/>
        </w:rPr>
        <w:t>перевозки.</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1.5.3.</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ФАС</w:t>
      </w:r>
      <w:r w:rsidR="00E45DA2">
        <w:rPr>
          <w:sz w:val="28"/>
          <w:szCs w:val="28"/>
        </w:rPr>
        <w:t xml:space="preserve"> </w:t>
      </w:r>
      <w:r w:rsidRPr="00975ADF">
        <w:rPr>
          <w:sz w:val="28"/>
          <w:szCs w:val="28"/>
        </w:rPr>
        <w:t>(FAS</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Free</w:t>
      </w:r>
      <w:r w:rsidR="00E45DA2">
        <w:rPr>
          <w:sz w:val="28"/>
          <w:szCs w:val="28"/>
        </w:rPr>
        <w:t xml:space="preserve"> </w:t>
      </w:r>
      <w:r w:rsidRPr="00975ADF">
        <w:rPr>
          <w:sz w:val="28"/>
          <w:szCs w:val="28"/>
        </w:rPr>
        <w:t>along</w:t>
      </w:r>
      <w:r w:rsidR="00E45DA2">
        <w:rPr>
          <w:sz w:val="28"/>
          <w:szCs w:val="28"/>
        </w:rPr>
        <w:t xml:space="preserve"> </w:t>
      </w:r>
      <w:r w:rsidRPr="00975ADF">
        <w:rPr>
          <w:sz w:val="28"/>
          <w:szCs w:val="28"/>
        </w:rPr>
        <w:t>side)</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включая</w:t>
      </w:r>
      <w:r w:rsidR="00E45DA2">
        <w:rPr>
          <w:sz w:val="28"/>
          <w:szCs w:val="28"/>
        </w:rPr>
        <w:t xml:space="preserve"> </w:t>
      </w:r>
      <w:r w:rsidRPr="00975ADF">
        <w:rPr>
          <w:sz w:val="28"/>
          <w:szCs w:val="28"/>
        </w:rPr>
        <w:t>стоимость</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доставку</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борта</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размещен</w:t>
      </w:r>
      <w:r w:rsidR="00E45DA2">
        <w:rPr>
          <w:sz w:val="28"/>
          <w:szCs w:val="28"/>
        </w:rPr>
        <w:t xml:space="preserve"> </w:t>
      </w:r>
      <w:r w:rsidRPr="00975ADF">
        <w:rPr>
          <w:sz w:val="28"/>
          <w:szCs w:val="28"/>
        </w:rPr>
        <w:t>вдоль</w:t>
      </w:r>
      <w:r w:rsidR="00E45DA2">
        <w:rPr>
          <w:sz w:val="28"/>
          <w:szCs w:val="28"/>
        </w:rPr>
        <w:t xml:space="preserve"> </w:t>
      </w:r>
      <w:r w:rsidRPr="00975ADF">
        <w:rPr>
          <w:sz w:val="28"/>
          <w:szCs w:val="28"/>
        </w:rPr>
        <w:t>борта</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причале</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лихтерах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указанном</w:t>
      </w:r>
      <w:r w:rsidR="00E45DA2">
        <w:rPr>
          <w:sz w:val="28"/>
          <w:szCs w:val="28"/>
        </w:rPr>
        <w:t xml:space="preserve"> </w:t>
      </w:r>
      <w:r w:rsidRPr="00975ADF">
        <w:rPr>
          <w:sz w:val="28"/>
          <w:szCs w:val="28"/>
        </w:rPr>
        <w:t>порту</w:t>
      </w:r>
      <w:r w:rsidR="00E45DA2">
        <w:rPr>
          <w:sz w:val="28"/>
          <w:szCs w:val="28"/>
        </w:rPr>
        <w:t xml:space="preserve"> </w:t>
      </w:r>
      <w:r w:rsidRPr="00975ADF">
        <w:rPr>
          <w:sz w:val="28"/>
          <w:szCs w:val="28"/>
        </w:rPr>
        <w:t>отгрузки.</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момента</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риски</w:t>
      </w:r>
      <w:r w:rsidR="00E45DA2">
        <w:rPr>
          <w:sz w:val="28"/>
          <w:szCs w:val="28"/>
        </w:rPr>
        <w:t xml:space="preserve"> </w:t>
      </w:r>
      <w:r w:rsidRPr="00975ADF">
        <w:rPr>
          <w:sz w:val="28"/>
          <w:szCs w:val="28"/>
        </w:rPr>
        <w:t>потери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повреждения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нести</w:t>
      </w:r>
      <w:r w:rsidR="00E45DA2">
        <w:rPr>
          <w:sz w:val="28"/>
          <w:szCs w:val="28"/>
        </w:rPr>
        <w:t xml:space="preserve"> </w:t>
      </w:r>
      <w:r w:rsidRPr="00975ADF">
        <w:rPr>
          <w:sz w:val="28"/>
          <w:szCs w:val="28"/>
        </w:rPr>
        <w:t>покупатель.</w:t>
      </w:r>
      <w:r w:rsidR="00E45DA2">
        <w:rPr>
          <w:sz w:val="28"/>
          <w:szCs w:val="28"/>
        </w:rPr>
        <w:t xml:space="preserve"> </w:t>
      </w:r>
      <w:r w:rsidRPr="00975ADF">
        <w:rPr>
          <w:iCs/>
          <w:sz w:val="28"/>
          <w:szCs w:val="28"/>
        </w:rPr>
        <w:t>CIP</w:t>
      </w:r>
      <w:r w:rsidR="00E45DA2">
        <w:rPr>
          <w:iCs/>
          <w:sz w:val="28"/>
          <w:szCs w:val="28"/>
        </w:rPr>
        <w:t xml:space="preserve"> </w:t>
      </w:r>
      <w:r w:rsidRPr="00975ADF">
        <w:rPr>
          <w:sz w:val="28"/>
          <w:szCs w:val="28"/>
        </w:rPr>
        <w:t>Carriage</w:t>
      </w:r>
      <w:r w:rsidR="00E45DA2">
        <w:rPr>
          <w:sz w:val="28"/>
          <w:szCs w:val="28"/>
        </w:rPr>
        <w:t xml:space="preserve"> </w:t>
      </w:r>
      <w:r w:rsidRPr="00975ADF">
        <w:rPr>
          <w:sz w:val="28"/>
          <w:szCs w:val="28"/>
        </w:rPr>
        <w:t>and</w:t>
      </w:r>
      <w:r w:rsidR="00E45DA2">
        <w:rPr>
          <w:sz w:val="28"/>
          <w:szCs w:val="28"/>
        </w:rPr>
        <w:t xml:space="preserve"> </w:t>
      </w:r>
      <w:r w:rsidRPr="00975ADF">
        <w:rPr>
          <w:sz w:val="28"/>
          <w:szCs w:val="28"/>
        </w:rPr>
        <w:t>Insurance</w:t>
      </w:r>
      <w:r w:rsidR="00E45DA2">
        <w:rPr>
          <w:sz w:val="28"/>
          <w:szCs w:val="28"/>
        </w:rPr>
        <w:t xml:space="preserve"> </w:t>
      </w:r>
      <w:r w:rsidRPr="00975ADF">
        <w:rPr>
          <w:sz w:val="28"/>
          <w:szCs w:val="28"/>
        </w:rPr>
        <w:t>Paid</w:t>
      </w:r>
      <w:r w:rsidR="00E45DA2">
        <w:rPr>
          <w:sz w:val="28"/>
          <w:szCs w:val="28"/>
        </w:rPr>
        <w:t xml:space="preserve"> </w:t>
      </w:r>
      <w:r w:rsidRPr="00975ADF">
        <w:rPr>
          <w:sz w:val="28"/>
          <w:szCs w:val="28"/>
        </w:rPr>
        <w:t>Тo</w:t>
      </w:r>
      <w:r w:rsidR="00E45DA2">
        <w:rPr>
          <w:sz w:val="28"/>
          <w:szCs w:val="28"/>
        </w:rPr>
        <w:t xml:space="preserve"> </w:t>
      </w:r>
      <w:r w:rsidRPr="00975ADF">
        <w:rPr>
          <w:sz w:val="28"/>
          <w:szCs w:val="28"/>
        </w:rPr>
        <w:t>(...named</w:t>
      </w:r>
      <w:r w:rsidR="00E45DA2">
        <w:rPr>
          <w:sz w:val="28"/>
          <w:szCs w:val="28"/>
        </w:rPr>
        <w:t xml:space="preserve"> </w:t>
      </w:r>
      <w:r w:rsidRPr="00975ADF">
        <w:rPr>
          <w:sz w:val="28"/>
          <w:szCs w:val="28"/>
        </w:rPr>
        <w:t>place</w:t>
      </w:r>
      <w:r w:rsidR="00E45DA2">
        <w:rPr>
          <w:sz w:val="28"/>
          <w:szCs w:val="28"/>
        </w:rPr>
        <w:t xml:space="preserve"> </w:t>
      </w:r>
      <w:r w:rsidRPr="00975ADF">
        <w:rPr>
          <w:sz w:val="28"/>
          <w:szCs w:val="28"/>
        </w:rPr>
        <w:t>of</w:t>
      </w:r>
      <w:r w:rsidR="00E45DA2">
        <w:rPr>
          <w:sz w:val="28"/>
          <w:szCs w:val="28"/>
        </w:rPr>
        <w:t xml:space="preserve"> </w:t>
      </w:r>
      <w:r w:rsidRPr="00975ADF">
        <w:rPr>
          <w:sz w:val="28"/>
          <w:szCs w:val="28"/>
        </w:rPr>
        <w:t>destination)</w:t>
      </w:r>
      <w:r w:rsidR="00E45DA2">
        <w:rPr>
          <w:sz w:val="28"/>
          <w:szCs w:val="28"/>
        </w:rPr>
        <w:t xml:space="preserve"> </w:t>
      </w:r>
      <w:r w:rsidRPr="00975ADF">
        <w:rPr>
          <w:sz w:val="28"/>
          <w:szCs w:val="28"/>
        </w:rPr>
        <w:t>Фрахт/перевозка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страхование</w:t>
      </w:r>
      <w:r w:rsidR="00E45DA2">
        <w:rPr>
          <w:sz w:val="28"/>
          <w:szCs w:val="28"/>
        </w:rPr>
        <w:t xml:space="preserve"> </w:t>
      </w:r>
      <w:r w:rsidRPr="00975ADF">
        <w:rPr>
          <w:sz w:val="28"/>
          <w:szCs w:val="28"/>
        </w:rPr>
        <w:t>оплачены</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доставит</w:t>
      </w:r>
      <w:r w:rsidR="00E45DA2">
        <w:rPr>
          <w:sz w:val="28"/>
          <w:szCs w:val="28"/>
        </w:rPr>
        <w:t xml:space="preserve"> </w:t>
      </w:r>
      <w:r w:rsidRPr="00975ADF">
        <w:rPr>
          <w:sz w:val="28"/>
          <w:szCs w:val="28"/>
        </w:rPr>
        <w:t>товар</w:t>
      </w:r>
      <w:r w:rsidR="00E45DA2">
        <w:rPr>
          <w:iCs/>
          <w:sz w:val="28"/>
          <w:szCs w:val="28"/>
        </w:rPr>
        <w:t xml:space="preserve"> </w:t>
      </w:r>
      <w:r w:rsidRPr="00975ADF">
        <w:rPr>
          <w:sz w:val="28"/>
          <w:szCs w:val="28"/>
        </w:rPr>
        <w:t>названному</w:t>
      </w:r>
      <w:r w:rsidR="00E45DA2">
        <w:rPr>
          <w:sz w:val="28"/>
          <w:szCs w:val="28"/>
        </w:rPr>
        <w:t xml:space="preserve"> </w:t>
      </w:r>
      <w:r w:rsidRPr="00975ADF">
        <w:rPr>
          <w:sz w:val="28"/>
          <w:szCs w:val="28"/>
        </w:rPr>
        <w:t>им</w:t>
      </w:r>
      <w:r w:rsidR="00E45DA2">
        <w:rPr>
          <w:sz w:val="28"/>
          <w:szCs w:val="28"/>
        </w:rPr>
        <w:t xml:space="preserve"> </w:t>
      </w:r>
      <w:r w:rsidRPr="00975ADF">
        <w:rPr>
          <w:sz w:val="28"/>
          <w:szCs w:val="28"/>
        </w:rPr>
        <w:t>перевозчику.</w:t>
      </w:r>
      <w:r w:rsidR="00E45DA2">
        <w:rPr>
          <w:sz w:val="28"/>
          <w:szCs w:val="28"/>
        </w:rPr>
        <w:t xml:space="preserve"> </w:t>
      </w:r>
      <w:r w:rsidRPr="00975ADF">
        <w:rPr>
          <w:sz w:val="28"/>
          <w:szCs w:val="28"/>
        </w:rPr>
        <w:t>Кроме</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обязан</w:t>
      </w:r>
      <w:r w:rsidR="00E45DA2">
        <w:rPr>
          <w:sz w:val="28"/>
          <w:szCs w:val="28"/>
        </w:rPr>
        <w:t xml:space="preserve"> </w:t>
      </w:r>
      <w:r w:rsidRPr="00975ADF">
        <w:rPr>
          <w:sz w:val="28"/>
          <w:szCs w:val="28"/>
        </w:rPr>
        <w:t>оплатить</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связанные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перевозкой</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названного</w:t>
      </w:r>
      <w:r w:rsidR="00E45DA2">
        <w:rPr>
          <w:sz w:val="28"/>
          <w:szCs w:val="28"/>
        </w:rPr>
        <w:t xml:space="preserve"> </w:t>
      </w:r>
      <w:r w:rsidRPr="00975ADF">
        <w:rPr>
          <w:sz w:val="28"/>
          <w:szCs w:val="28"/>
        </w:rPr>
        <w:t>пункта</w:t>
      </w:r>
      <w:r w:rsidR="00E45DA2">
        <w:rPr>
          <w:sz w:val="28"/>
          <w:szCs w:val="28"/>
        </w:rPr>
        <w:t xml:space="preserve"> </w:t>
      </w:r>
      <w:r w:rsidRPr="00975ADF">
        <w:rPr>
          <w:sz w:val="28"/>
          <w:szCs w:val="28"/>
        </w:rPr>
        <w:t>назначения.</w:t>
      </w:r>
    </w:p>
    <w:p w:rsidR="00975ADF" w:rsidRPr="00975ADF" w:rsidRDefault="00E45DA2" w:rsidP="00975ADF">
      <w:pPr>
        <w:keepNext/>
        <w:widowControl w:val="0"/>
        <w:shd w:val="clear" w:color="auto" w:fill="FFFFFF"/>
        <w:autoSpaceDE w:val="0"/>
        <w:autoSpaceDN w:val="0"/>
        <w:adjustRightInd w:val="0"/>
        <w:snapToGrid/>
        <w:spacing w:line="360" w:lineRule="auto"/>
        <w:ind w:firstLine="709"/>
        <w:jc w:val="both"/>
        <w:rPr>
          <w:sz w:val="28"/>
          <w:szCs w:val="28"/>
        </w:rPr>
      </w:pPr>
      <w:r>
        <w:rPr>
          <w:sz w:val="28"/>
          <w:szCs w:val="28"/>
        </w:rPr>
        <w:t xml:space="preserve"> </w:t>
      </w:r>
      <w:r w:rsidR="00975ADF" w:rsidRPr="00975ADF">
        <w:rPr>
          <w:iCs/>
          <w:sz w:val="28"/>
          <w:szCs w:val="28"/>
        </w:rPr>
        <w:t>DDP</w:t>
      </w:r>
      <w:r>
        <w:rPr>
          <w:iCs/>
          <w:sz w:val="28"/>
          <w:szCs w:val="28"/>
        </w:rPr>
        <w:t xml:space="preserve"> </w:t>
      </w:r>
      <w:r w:rsidR="00975ADF" w:rsidRPr="00975ADF">
        <w:rPr>
          <w:iCs/>
          <w:sz w:val="28"/>
          <w:szCs w:val="28"/>
        </w:rPr>
        <w:t>Delivered</w:t>
      </w:r>
      <w:r>
        <w:rPr>
          <w:iCs/>
          <w:sz w:val="28"/>
          <w:szCs w:val="28"/>
        </w:rPr>
        <w:t xml:space="preserve"> </w:t>
      </w:r>
      <w:r w:rsidR="00975ADF" w:rsidRPr="00975ADF">
        <w:rPr>
          <w:iCs/>
          <w:sz w:val="28"/>
          <w:szCs w:val="28"/>
        </w:rPr>
        <w:t>Duty</w:t>
      </w:r>
      <w:r>
        <w:rPr>
          <w:iCs/>
          <w:sz w:val="28"/>
          <w:szCs w:val="28"/>
        </w:rPr>
        <w:t xml:space="preserve"> </w:t>
      </w:r>
      <w:r w:rsidR="00975ADF" w:rsidRPr="00975ADF">
        <w:rPr>
          <w:iCs/>
          <w:sz w:val="28"/>
          <w:szCs w:val="28"/>
        </w:rPr>
        <w:t>Paid</w:t>
      </w:r>
      <w:r>
        <w:rPr>
          <w:iCs/>
          <w:sz w:val="28"/>
          <w:szCs w:val="28"/>
        </w:rPr>
        <w:t xml:space="preserve"> </w:t>
      </w:r>
      <w:r w:rsidR="00975ADF" w:rsidRPr="00975ADF">
        <w:rPr>
          <w:iCs/>
          <w:sz w:val="28"/>
          <w:szCs w:val="28"/>
        </w:rPr>
        <w:t>(...named</w:t>
      </w:r>
      <w:r>
        <w:rPr>
          <w:iCs/>
          <w:sz w:val="28"/>
          <w:szCs w:val="28"/>
        </w:rPr>
        <w:t xml:space="preserve"> </w:t>
      </w:r>
      <w:r w:rsidR="00975ADF" w:rsidRPr="00975ADF">
        <w:rPr>
          <w:iCs/>
          <w:sz w:val="28"/>
          <w:szCs w:val="28"/>
        </w:rPr>
        <w:t>place</w:t>
      </w:r>
      <w:r>
        <w:rPr>
          <w:iCs/>
          <w:sz w:val="28"/>
          <w:szCs w:val="28"/>
        </w:rPr>
        <w:t xml:space="preserve"> </w:t>
      </w:r>
      <w:r w:rsidR="00975ADF" w:rsidRPr="00975ADF">
        <w:rPr>
          <w:iCs/>
          <w:sz w:val="28"/>
          <w:szCs w:val="28"/>
        </w:rPr>
        <w:t>of</w:t>
      </w:r>
      <w:r>
        <w:rPr>
          <w:iCs/>
          <w:sz w:val="28"/>
          <w:szCs w:val="28"/>
        </w:rPr>
        <w:t xml:space="preserve"> </w:t>
      </w:r>
      <w:r w:rsidR="00975ADF" w:rsidRPr="00975ADF">
        <w:rPr>
          <w:iCs/>
          <w:sz w:val="28"/>
          <w:szCs w:val="28"/>
        </w:rPr>
        <w:t>destination)</w:t>
      </w:r>
      <w:r>
        <w:rPr>
          <w:iCs/>
          <w:sz w:val="28"/>
          <w:szCs w:val="28"/>
        </w:rPr>
        <w:t xml:space="preserve"> </w:t>
      </w:r>
      <w:r w:rsidR="00975ADF" w:rsidRPr="00975ADF">
        <w:rPr>
          <w:iCs/>
          <w:sz w:val="28"/>
          <w:szCs w:val="28"/>
        </w:rPr>
        <w:t>Поставка</w:t>
      </w:r>
      <w:r>
        <w:rPr>
          <w:iCs/>
          <w:sz w:val="28"/>
          <w:szCs w:val="28"/>
        </w:rPr>
        <w:t xml:space="preserve"> </w:t>
      </w:r>
      <w:r w:rsidR="00975ADF" w:rsidRPr="00975ADF">
        <w:rPr>
          <w:iCs/>
          <w:sz w:val="28"/>
          <w:szCs w:val="28"/>
        </w:rPr>
        <w:t>с</w:t>
      </w:r>
      <w:r>
        <w:rPr>
          <w:iCs/>
          <w:sz w:val="28"/>
          <w:szCs w:val="28"/>
        </w:rPr>
        <w:t xml:space="preserve"> </w:t>
      </w:r>
      <w:r w:rsidR="00975ADF" w:rsidRPr="00975ADF">
        <w:rPr>
          <w:iCs/>
          <w:sz w:val="28"/>
          <w:szCs w:val="28"/>
        </w:rPr>
        <w:t>оплатой</w:t>
      </w:r>
      <w:r>
        <w:rPr>
          <w:iCs/>
          <w:sz w:val="28"/>
          <w:szCs w:val="28"/>
        </w:rPr>
        <w:t xml:space="preserve"> </w:t>
      </w:r>
      <w:r w:rsidR="00975ADF" w:rsidRPr="00975ADF">
        <w:rPr>
          <w:iCs/>
          <w:sz w:val="28"/>
          <w:szCs w:val="28"/>
        </w:rPr>
        <w:t>пошлины</w:t>
      </w:r>
      <w:r>
        <w:rPr>
          <w:iCs/>
          <w:sz w:val="28"/>
          <w:szCs w:val="28"/>
        </w:rPr>
        <w:t xml:space="preserve"> </w:t>
      </w:r>
      <w:r w:rsidR="00975ADF" w:rsidRPr="00975ADF">
        <w:rPr>
          <w:iCs/>
          <w:sz w:val="28"/>
          <w:szCs w:val="28"/>
        </w:rPr>
        <w:t>(...название</w:t>
      </w:r>
      <w:r>
        <w:rPr>
          <w:iCs/>
          <w:sz w:val="28"/>
          <w:szCs w:val="28"/>
        </w:rPr>
        <w:t xml:space="preserve"> </w:t>
      </w:r>
      <w:r w:rsidR="00975ADF" w:rsidRPr="00975ADF">
        <w:rPr>
          <w:iCs/>
          <w:sz w:val="28"/>
          <w:szCs w:val="28"/>
        </w:rPr>
        <w:t>места</w:t>
      </w:r>
      <w:r>
        <w:rPr>
          <w:iCs/>
          <w:sz w:val="28"/>
          <w:szCs w:val="28"/>
        </w:rPr>
        <w:t xml:space="preserve"> </w:t>
      </w:r>
      <w:r w:rsidR="00975ADF" w:rsidRPr="00975ADF">
        <w:rPr>
          <w:iCs/>
          <w:sz w:val="28"/>
          <w:szCs w:val="28"/>
        </w:rPr>
        <w:t>назначения)</w:t>
      </w:r>
      <w:r>
        <w:rPr>
          <w:sz w:val="28"/>
          <w:szCs w:val="28"/>
        </w:rPr>
        <w:t xml:space="preserve"> </w:t>
      </w:r>
      <w:r w:rsidR="00975ADF" w:rsidRPr="00975ADF">
        <w:rPr>
          <w:sz w:val="28"/>
          <w:szCs w:val="28"/>
        </w:rPr>
        <w:t>-</w:t>
      </w:r>
      <w:r>
        <w:rPr>
          <w:sz w:val="28"/>
          <w:szCs w:val="28"/>
        </w:rPr>
        <w:t xml:space="preserve"> </w:t>
      </w:r>
      <w:r w:rsidR="00975ADF" w:rsidRPr="00975ADF">
        <w:rPr>
          <w:sz w:val="28"/>
          <w:szCs w:val="28"/>
        </w:rPr>
        <w:t>продавец</w:t>
      </w:r>
      <w:r>
        <w:rPr>
          <w:sz w:val="28"/>
          <w:szCs w:val="28"/>
        </w:rPr>
        <w:t xml:space="preserve"> </w:t>
      </w:r>
      <w:r w:rsidR="00975ADF" w:rsidRPr="00975ADF">
        <w:rPr>
          <w:sz w:val="28"/>
          <w:szCs w:val="28"/>
        </w:rPr>
        <w:t>предоставит</w:t>
      </w:r>
      <w:r>
        <w:rPr>
          <w:sz w:val="28"/>
          <w:szCs w:val="28"/>
        </w:rPr>
        <w:t xml:space="preserve"> </w:t>
      </w:r>
      <w:r w:rsidR="00975ADF" w:rsidRPr="00975ADF">
        <w:rPr>
          <w:sz w:val="28"/>
          <w:szCs w:val="28"/>
        </w:rPr>
        <w:t>прошедший</w:t>
      </w:r>
      <w:r>
        <w:rPr>
          <w:sz w:val="28"/>
          <w:szCs w:val="28"/>
        </w:rPr>
        <w:t xml:space="preserve"> </w:t>
      </w:r>
      <w:r w:rsidR="00975ADF" w:rsidRPr="00975ADF">
        <w:rPr>
          <w:sz w:val="28"/>
          <w:szCs w:val="28"/>
        </w:rPr>
        <w:t>таможенную</w:t>
      </w:r>
      <w:r>
        <w:rPr>
          <w:sz w:val="28"/>
          <w:szCs w:val="28"/>
        </w:rPr>
        <w:t xml:space="preserve"> </w:t>
      </w:r>
      <w:r w:rsidR="00975ADF" w:rsidRPr="00975ADF">
        <w:rPr>
          <w:sz w:val="28"/>
          <w:szCs w:val="28"/>
        </w:rPr>
        <w:t>очистку</w:t>
      </w:r>
      <w:r>
        <w:rPr>
          <w:sz w:val="28"/>
          <w:szCs w:val="28"/>
        </w:rPr>
        <w:t xml:space="preserve"> </w:t>
      </w:r>
      <w:r w:rsidR="00975ADF" w:rsidRPr="00975ADF">
        <w:rPr>
          <w:sz w:val="28"/>
          <w:szCs w:val="28"/>
        </w:rPr>
        <w:t>и</w:t>
      </w:r>
      <w:r>
        <w:rPr>
          <w:sz w:val="28"/>
          <w:szCs w:val="28"/>
        </w:rPr>
        <w:t xml:space="preserve"> </w:t>
      </w:r>
      <w:r w:rsidR="00975ADF" w:rsidRPr="00975ADF">
        <w:rPr>
          <w:sz w:val="28"/>
          <w:szCs w:val="28"/>
        </w:rPr>
        <w:t>неразгруженный</w:t>
      </w:r>
      <w:r>
        <w:rPr>
          <w:sz w:val="28"/>
          <w:szCs w:val="28"/>
        </w:rPr>
        <w:t xml:space="preserve"> </w:t>
      </w:r>
      <w:r w:rsidR="00975ADF" w:rsidRPr="00975ADF">
        <w:rPr>
          <w:sz w:val="28"/>
          <w:szCs w:val="28"/>
        </w:rPr>
        <w:t>с</w:t>
      </w:r>
      <w:r>
        <w:rPr>
          <w:sz w:val="28"/>
          <w:szCs w:val="28"/>
        </w:rPr>
        <w:t xml:space="preserve"> </w:t>
      </w:r>
      <w:r w:rsidR="00975ADF" w:rsidRPr="00975ADF">
        <w:rPr>
          <w:sz w:val="28"/>
          <w:szCs w:val="28"/>
        </w:rPr>
        <w:t>прибывшего</w:t>
      </w:r>
      <w:r>
        <w:rPr>
          <w:sz w:val="28"/>
          <w:szCs w:val="28"/>
        </w:rPr>
        <w:t xml:space="preserve"> </w:t>
      </w:r>
      <w:r w:rsidR="00975ADF" w:rsidRPr="00975ADF">
        <w:rPr>
          <w:sz w:val="28"/>
          <w:szCs w:val="28"/>
        </w:rPr>
        <w:t>транспортного</w:t>
      </w:r>
      <w:r>
        <w:rPr>
          <w:sz w:val="28"/>
          <w:szCs w:val="28"/>
        </w:rPr>
        <w:t xml:space="preserve"> </w:t>
      </w:r>
      <w:r w:rsidR="00975ADF" w:rsidRPr="00975ADF">
        <w:rPr>
          <w:sz w:val="28"/>
          <w:szCs w:val="28"/>
        </w:rPr>
        <w:t>средства</w:t>
      </w:r>
      <w:r>
        <w:rPr>
          <w:sz w:val="28"/>
          <w:szCs w:val="28"/>
        </w:rPr>
        <w:t xml:space="preserve"> </w:t>
      </w:r>
      <w:r w:rsidR="00975ADF" w:rsidRPr="00975ADF">
        <w:rPr>
          <w:sz w:val="28"/>
          <w:szCs w:val="28"/>
        </w:rPr>
        <w:t>товар</w:t>
      </w:r>
      <w:r>
        <w:rPr>
          <w:sz w:val="28"/>
          <w:szCs w:val="28"/>
        </w:rPr>
        <w:t xml:space="preserve"> </w:t>
      </w:r>
      <w:r w:rsidR="00975ADF" w:rsidRPr="00975ADF">
        <w:rPr>
          <w:sz w:val="28"/>
          <w:szCs w:val="28"/>
        </w:rPr>
        <w:t>в</w:t>
      </w:r>
      <w:r>
        <w:rPr>
          <w:sz w:val="28"/>
          <w:szCs w:val="28"/>
        </w:rPr>
        <w:t xml:space="preserve"> </w:t>
      </w:r>
      <w:r w:rsidR="00975ADF" w:rsidRPr="00975ADF">
        <w:rPr>
          <w:sz w:val="28"/>
          <w:szCs w:val="28"/>
        </w:rPr>
        <w:t>распоряжение</w:t>
      </w:r>
      <w:r>
        <w:rPr>
          <w:sz w:val="28"/>
          <w:szCs w:val="28"/>
        </w:rPr>
        <w:t xml:space="preserve"> </w:t>
      </w:r>
      <w:r w:rsidR="00975ADF" w:rsidRPr="00975ADF">
        <w:rPr>
          <w:sz w:val="28"/>
          <w:szCs w:val="28"/>
        </w:rPr>
        <w:t>покупателя</w:t>
      </w:r>
      <w:r>
        <w:rPr>
          <w:sz w:val="28"/>
          <w:szCs w:val="28"/>
        </w:rPr>
        <w:t xml:space="preserve"> </w:t>
      </w:r>
      <w:r w:rsidR="00975ADF" w:rsidRPr="00975ADF">
        <w:rPr>
          <w:sz w:val="28"/>
          <w:szCs w:val="28"/>
        </w:rPr>
        <w:t>в</w:t>
      </w:r>
      <w:r>
        <w:rPr>
          <w:sz w:val="28"/>
          <w:szCs w:val="28"/>
        </w:rPr>
        <w:t xml:space="preserve"> </w:t>
      </w:r>
      <w:r w:rsidR="00975ADF" w:rsidRPr="00975ADF">
        <w:rPr>
          <w:sz w:val="28"/>
          <w:szCs w:val="28"/>
        </w:rPr>
        <w:t>названном</w:t>
      </w:r>
      <w:r>
        <w:rPr>
          <w:sz w:val="28"/>
          <w:szCs w:val="28"/>
        </w:rPr>
        <w:t xml:space="preserve"> </w:t>
      </w:r>
      <w:r w:rsidR="00975ADF" w:rsidRPr="00975ADF">
        <w:rPr>
          <w:sz w:val="28"/>
          <w:szCs w:val="28"/>
        </w:rPr>
        <w:t>месте</w:t>
      </w:r>
      <w:r>
        <w:rPr>
          <w:sz w:val="28"/>
          <w:szCs w:val="28"/>
        </w:rPr>
        <w:t xml:space="preserve"> </w:t>
      </w:r>
      <w:r w:rsidR="00975ADF" w:rsidRPr="00975ADF">
        <w:rPr>
          <w:sz w:val="28"/>
          <w:szCs w:val="28"/>
        </w:rPr>
        <w:t>назначения.</w:t>
      </w:r>
      <w:r>
        <w:rPr>
          <w:sz w:val="28"/>
          <w:szCs w:val="28"/>
        </w:rPr>
        <w:t xml:space="preserve"> </w:t>
      </w:r>
    </w:p>
    <w:p w:rsidR="00EA14B7" w:rsidRPr="00EA14B7" w:rsidRDefault="00975ADF" w:rsidP="00975ADF">
      <w:pPr>
        <w:keepNext/>
        <w:widowControl w:val="0"/>
        <w:shd w:val="clear" w:color="auto" w:fill="FFFFFF"/>
        <w:autoSpaceDE w:val="0"/>
        <w:autoSpaceDN w:val="0"/>
        <w:adjustRightInd w:val="0"/>
        <w:snapToGrid/>
        <w:spacing w:line="360" w:lineRule="auto"/>
        <w:ind w:firstLine="709"/>
        <w:jc w:val="both"/>
        <w:rPr>
          <w:sz w:val="28"/>
          <w:szCs w:val="28"/>
          <w:lang w:val="en-US"/>
        </w:rPr>
      </w:pPr>
      <w:r w:rsidRPr="00EA14B7">
        <w:rPr>
          <w:sz w:val="28"/>
          <w:szCs w:val="28"/>
          <w:lang w:val="en-US"/>
        </w:rPr>
        <w:t>EXW</w:t>
      </w:r>
      <w:r w:rsidR="00E45DA2" w:rsidRPr="00EA14B7">
        <w:rPr>
          <w:sz w:val="28"/>
          <w:szCs w:val="28"/>
          <w:lang w:val="en-US"/>
        </w:rPr>
        <w:t xml:space="preserve"> </w:t>
      </w:r>
      <w:r w:rsidRPr="00EA14B7">
        <w:rPr>
          <w:sz w:val="28"/>
          <w:szCs w:val="28"/>
          <w:lang w:val="en-US"/>
        </w:rPr>
        <w:t>EX</w:t>
      </w:r>
      <w:r w:rsidR="00E45DA2" w:rsidRPr="00EA14B7">
        <w:rPr>
          <w:sz w:val="28"/>
          <w:szCs w:val="28"/>
          <w:lang w:val="en-US"/>
        </w:rPr>
        <w:t xml:space="preserve"> </w:t>
      </w:r>
      <w:r w:rsidRPr="00EA14B7">
        <w:rPr>
          <w:sz w:val="28"/>
          <w:szCs w:val="28"/>
          <w:lang w:val="en-US"/>
        </w:rPr>
        <w:t>Works</w:t>
      </w:r>
      <w:r w:rsidR="00E45DA2" w:rsidRPr="00EA14B7">
        <w:rPr>
          <w:sz w:val="28"/>
          <w:szCs w:val="28"/>
          <w:lang w:val="en-US"/>
        </w:rPr>
        <w:t xml:space="preserve"> </w:t>
      </w:r>
      <w:r w:rsidRPr="00EA14B7">
        <w:rPr>
          <w:sz w:val="28"/>
          <w:szCs w:val="28"/>
          <w:lang w:val="en-US"/>
        </w:rPr>
        <w:t>(...named</w:t>
      </w:r>
      <w:r w:rsidR="00E45DA2" w:rsidRPr="00EA14B7">
        <w:rPr>
          <w:sz w:val="28"/>
          <w:szCs w:val="28"/>
          <w:lang w:val="en-US"/>
        </w:rPr>
        <w:t xml:space="preserve"> </w:t>
      </w:r>
      <w:r w:rsidRPr="00EA14B7">
        <w:rPr>
          <w:sz w:val="28"/>
          <w:szCs w:val="28"/>
          <w:lang w:val="en-US"/>
        </w:rPr>
        <w:t>place)</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Франко</w:t>
      </w:r>
      <w:r w:rsidR="00E45DA2">
        <w:rPr>
          <w:sz w:val="28"/>
          <w:szCs w:val="28"/>
        </w:rPr>
        <w:t xml:space="preserve"> </w:t>
      </w:r>
      <w:r w:rsidRPr="00975ADF">
        <w:rPr>
          <w:sz w:val="28"/>
          <w:szCs w:val="28"/>
        </w:rPr>
        <w:t>завод</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считается</w:t>
      </w:r>
      <w:r w:rsidR="00E45DA2">
        <w:rPr>
          <w:sz w:val="28"/>
          <w:szCs w:val="28"/>
        </w:rPr>
        <w:t xml:space="preserve"> </w:t>
      </w:r>
      <w:r w:rsidRPr="00975ADF">
        <w:rPr>
          <w:sz w:val="28"/>
          <w:szCs w:val="28"/>
        </w:rPr>
        <w:t>выполнившим</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обязанности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поставке,</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предоставит</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распоряжение</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своем</w:t>
      </w:r>
      <w:r w:rsidR="00E45DA2">
        <w:rPr>
          <w:sz w:val="28"/>
          <w:szCs w:val="28"/>
        </w:rPr>
        <w:t xml:space="preserve"> </w:t>
      </w:r>
      <w:r w:rsidRPr="00975ADF">
        <w:rPr>
          <w:sz w:val="28"/>
          <w:szCs w:val="28"/>
        </w:rPr>
        <w:t>предприятии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другом</w:t>
      </w:r>
      <w:r w:rsidR="00E45DA2">
        <w:rPr>
          <w:sz w:val="28"/>
          <w:szCs w:val="28"/>
        </w:rPr>
        <w:t xml:space="preserve"> </w:t>
      </w:r>
      <w:r w:rsidRPr="00975ADF">
        <w:rPr>
          <w:sz w:val="28"/>
          <w:szCs w:val="28"/>
        </w:rPr>
        <w:t>названном</w:t>
      </w:r>
      <w:r w:rsidR="00E45DA2">
        <w:rPr>
          <w:sz w:val="28"/>
          <w:szCs w:val="28"/>
        </w:rPr>
        <w:t xml:space="preserve"> </w:t>
      </w:r>
      <w:r w:rsidRPr="00975ADF">
        <w:rPr>
          <w:sz w:val="28"/>
          <w:szCs w:val="28"/>
        </w:rPr>
        <w:t>месте</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заводе,</w:t>
      </w:r>
      <w:r w:rsidR="00E45DA2">
        <w:rPr>
          <w:sz w:val="28"/>
          <w:szCs w:val="28"/>
        </w:rPr>
        <w:t xml:space="preserve"> </w:t>
      </w:r>
      <w:r w:rsidRPr="00975ADF">
        <w:rPr>
          <w:sz w:val="28"/>
          <w:szCs w:val="28"/>
        </w:rPr>
        <w:t>фабрике,</w:t>
      </w:r>
      <w:r w:rsidR="00E45DA2">
        <w:rPr>
          <w:sz w:val="28"/>
          <w:szCs w:val="28"/>
        </w:rPr>
        <w:t xml:space="preserve"> </w:t>
      </w:r>
      <w:r w:rsidRPr="00975ADF">
        <w:rPr>
          <w:sz w:val="28"/>
          <w:szCs w:val="28"/>
        </w:rPr>
        <w:t>складе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т.п.).</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отвечает</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погрузку</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транспортное</w:t>
      </w:r>
      <w:r w:rsidR="00E45DA2">
        <w:rPr>
          <w:sz w:val="28"/>
          <w:szCs w:val="28"/>
        </w:rPr>
        <w:t xml:space="preserve"> </w:t>
      </w:r>
      <w:r w:rsidRPr="00975ADF">
        <w:rPr>
          <w:sz w:val="28"/>
          <w:szCs w:val="28"/>
        </w:rPr>
        <w:t>средство,</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также</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очистку</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экспорта.</w:t>
      </w:r>
      <w:r w:rsidR="00E45DA2">
        <w:rPr>
          <w:sz w:val="28"/>
          <w:szCs w:val="28"/>
        </w:rPr>
        <w:t xml:space="preserve"> </w:t>
      </w:r>
    </w:p>
    <w:p w:rsidR="00EA14B7" w:rsidRPr="00EA14B7" w:rsidRDefault="00975ADF" w:rsidP="00975ADF">
      <w:pPr>
        <w:keepNext/>
        <w:widowControl w:val="0"/>
        <w:shd w:val="clear" w:color="auto" w:fill="FFFFFF"/>
        <w:autoSpaceDE w:val="0"/>
        <w:autoSpaceDN w:val="0"/>
        <w:adjustRightInd w:val="0"/>
        <w:snapToGrid/>
        <w:spacing w:line="360" w:lineRule="auto"/>
        <w:ind w:firstLine="709"/>
        <w:jc w:val="both"/>
        <w:rPr>
          <w:sz w:val="28"/>
          <w:szCs w:val="28"/>
          <w:lang w:val="en-US"/>
        </w:rPr>
      </w:pPr>
      <w:r w:rsidRPr="00EA14B7">
        <w:rPr>
          <w:sz w:val="28"/>
          <w:szCs w:val="28"/>
          <w:lang w:val="en-US"/>
        </w:rPr>
        <w:t>DAF</w:t>
      </w:r>
      <w:r w:rsidR="00E45DA2" w:rsidRPr="00EA14B7">
        <w:rPr>
          <w:sz w:val="28"/>
          <w:szCs w:val="28"/>
          <w:lang w:val="en-US"/>
        </w:rPr>
        <w:t xml:space="preserve"> </w:t>
      </w:r>
      <w:r w:rsidRPr="00EA14B7">
        <w:rPr>
          <w:sz w:val="28"/>
          <w:szCs w:val="28"/>
          <w:lang w:val="en-US"/>
        </w:rPr>
        <w:t>Delivered</w:t>
      </w:r>
      <w:r w:rsidR="00E45DA2" w:rsidRPr="00EA14B7">
        <w:rPr>
          <w:sz w:val="28"/>
          <w:szCs w:val="28"/>
          <w:lang w:val="en-US"/>
        </w:rPr>
        <w:t xml:space="preserve"> </w:t>
      </w:r>
      <w:r w:rsidRPr="00EA14B7">
        <w:rPr>
          <w:sz w:val="28"/>
          <w:szCs w:val="28"/>
          <w:lang w:val="en-US"/>
        </w:rPr>
        <w:t>At</w:t>
      </w:r>
      <w:r w:rsidR="00E45DA2" w:rsidRPr="00EA14B7">
        <w:rPr>
          <w:sz w:val="28"/>
          <w:szCs w:val="28"/>
          <w:lang w:val="en-US"/>
        </w:rPr>
        <w:t xml:space="preserve"> </w:t>
      </w:r>
      <w:r w:rsidRPr="00EA14B7">
        <w:rPr>
          <w:sz w:val="28"/>
          <w:szCs w:val="28"/>
          <w:lang w:val="en-US"/>
        </w:rPr>
        <w:t>Frontier</w:t>
      </w:r>
      <w:r w:rsidR="00E45DA2" w:rsidRPr="00EA14B7">
        <w:rPr>
          <w:sz w:val="28"/>
          <w:szCs w:val="28"/>
          <w:lang w:val="en-US"/>
        </w:rPr>
        <w:t xml:space="preserve"> </w:t>
      </w:r>
      <w:r w:rsidRPr="00EA14B7">
        <w:rPr>
          <w:sz w:val="28"/>
          <w:szCs w:val="28"/>
          <w:lang w:val="en-US"/>
        </w:rPr>
        <w:t>(...named</w:t>
      </w:r>
      <w:r w:rsidR="00E45DA2" w:rsidRPr="00EA14B7">
        <w:rPr>
          <w:sz w:val="28"/>
          <w:szCs w:val="28"/>
          <w:lang w:val="en-US"/>
        </w:rPr>
        <w:t xml:space="preserve"> </w:t>
      </w:r>
      <w:r w:rsidRPr="00EA14B7">
        <w:rPr>
          <w:sz w:val="28"/>
          <w:szCs w:val="28"/>
          <w:lang w:val="en-US"/>
        </w:rPr>
        <w:t>place)</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Поставка</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границы</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поставки)</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предоставил</w:t>
      </w:r>
      <w:r w:rsidR="00E45DA2">
        <w:rPr>
          <w:sz w:val="28"/>
          <w:szCs w:val="28"/>
        </w:rPr>
        <w:t xml:space="preserve"> </w:t>
      </w:r>
      <w:r w:rsidRPr="00975ADF">
        <w:rPr>
          <w:sz w:val="28"/>
          <w:szCs w:val="28"/>
        </w:rPr>
        <w:t>неразгруженный</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прошедший</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очистку</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экспорта,</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еще</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импорта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прибывшем</w:t>
      </w:r>
      <w:r w:rsidR="00E45DA2">
        <w:rPr>
          <w:sz w:val="28"/>
          <w:szCs w:val="28"/>
        </w:rPr>
        <w:t xml:space="preserve"> </w:t>
      </w:r>
      <w:r w:rsidRPr="00975ADF">
        <w:rPr>
          <w:sz w:val="28"/>
          <w:szCs w:val="28"/>
        </w:rPr>
        <w:t>транспортном</w:t>
      </w:r>
      <w:r w:rsidR="00E45DA2">
        <w:rPr>
          <w:sz w:val="28"/>
          <w:szCs w:val="28"/>
        </w:rPr>
        <w:t xml:space="preserve"> </w:t>
      </w:r>
      <w:r w:rsidRPr="00975ADF">
        <w:rPr>
          <w:sz w:val="28"/>
          <w:szCs w:val="28"/>
        </w:rPr>
        <w:t>средстве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распоряжение</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названном</w:t>
      </w:r>
      <w:r w:rsidR="00E45DA2">
        <w:rPr>
          <w:sz w:val="28"/>
          <w:szCs w:val="28"/>
        </w:rPr>
        <w:t xml:space="preserve"> </w:t>
      </w:r>
      <w:r w:rsidRPr="00975ADF">
        <w:rPr>
          <w:sz w:val="28"/>
          <w:szCs w:val="28"/>
        </w:rPr>
        <w:t>пункте</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месте</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границе</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поступления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границу</w:t>
      </w:r>
      <w:r w:rsidR="00E45DA2">
        <w:rPr>
          <w:sz w:val="28"/>
          <w:szCs w:val="28"/>
        </w:rPr>
        <w:t xml:space="preserve"> </w:t>
      </w:r>
      <w:r w:rsidRPr="00975ADF">
        <w:rPr>
          <w:sz w:val="28"/>
          <w:szCs w:val="28"/>
        </w:rPr>
        <w:t>сопредельной</w:t>
      </w:r>
      <w:r w:rsidR="00E45DA2">
        <w:rPr>
          <w:sz w:val="28"/>
          <w:szCs w:val="28"/>
        </w:rPr>
        <w:t xml:space="preserve"> </w:t>
      </w:r>
      <w:r w:rsidRPr="00975ADF">
        <w:rPr>
          <w:sz w:val="28"/>
          <w:szCs w:val="28"/>
        </w:rPr>
        <w:t>страны.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CPT</w:t>
      </w:r>
      <w:r w:rsidR="00E45DA2">
        <w:rPr>
          <w:sz w:val="28"/>
          <w:szCs w:val="28"/>
        </w:rPr>
        <w:t xml:space="preserve"> </w:t>
      </w:r>
      <w:r w:rsidRPr="00975ADF">
        <w:rPr>
          <w:sz w:val="28"/>
          <w:szCs w:val="28"/>
        </w:rPr>
        <w:t>Carriage</w:t>
      </w:r>
      <w:r w:rsidR="00E45DA2">
        <w:rPr>
          <w:sz w:val="28"/>
          <w:szCs w:val="28"/>
        </w:rPr>
        <w:t xml:space="preserve"> </w:t>
      </w:r>
      <w:r w:rsidRPr="00975ADF">
        <w:rPr>
          <w:sz w:val="28"/>
          <w:szCs w:val="28"/>
        </w:rPr>
        <w:t>Paid</w:t>
      </w:r>
      <w:r w:rsidR="00E45DA2">
        <w:rPr>
          <w:sz w:val="28"/>
          <w:szCs w:val="28"/>
        </w:rPr>
        <w:t xml:space="preserve"> </w:t>
      </w:r>
      <w:r w:rsidRPr="00975ADF">
        <w:rPr>
          <w:sz w:val="28"/>
          <w:szCs w:val="28"/>
        </w:rPr>
        <w:t>To</w:t>
      </w:r>
      <w:r w:rsidR="00E45DA2">
        <w:rPr>
          <w:sz w:val="28"/>
          <w:szCs w:val="28"/>
        </w:rPr>
        <w:t xml:space="preserve"> </w:t>
      </w:r>
      <w:r w:rsidRPr="00975ADF">
        <w:rPr>
          <w:sz w:val="28"/>
          <w:szCs w:val="28"/>
        </w:rPr>
        <w:t>(...named</w:t>
      </w:r>
      <w:r w:rsidR="00E45DA2">
        <w:rPr>
          <w:sz w:val="28"/>
          <w:szCs w:val="28"/>
        </w:rPr>
        <w:t xml:space="preserve"> </w:t>
      </w:r>
      <w:r w:rsidRPr="00975ADF">
        <w:rPr>
          <w:sz w:val="28"/>
          <w:szCs w:val="28"/>
        </w:rPr>
        <w:t>place</w:t>
      </w:r>
      <w:r w:rsidR="00E45DA2">
        <w:rPr>
          <w:sz w:val="28"/>
          <w:szCs w:val="28"/>
        </w:rPr>
        <w:t xml:space="preserve"> </w:t>
      </w:r>
      <w:r w:rsidRPr="00975ADF">
        <w:rPr>
          <w:sz w:val="28"/>
          <w:szCs w:val="28"/>
        </w:rPr>
        <w:t>of</w:t>
      </w:r>
      <w:r w:rsidR="00E45DA2">
        <w:rPr>
          <w:sz w:val="28"/>
          <w:szCs w:val="28"/>
        </w:rPr>
        <w:t xml:space="preserve"> </w:t>
      </w:r>
      <w:r w:rsidRPr="00975ADF">
        <w:rPr>
          <w:sz w:val="28"/>
          <w:szCs w:val="28"/>
        </w:rPr>
        <w:t>destination)</w:t>
      </w:r>
      <w:r w:rsidR="00E45DA2">
        <w:rPr>
          <w:sz w:val="28"/>
          <w:szCs w:val="28"/>
        </w:rPr>
        <w:t xml:space="preserve"> </w:t>
      </w:r>
      <w:r w:rsidRPr="00975ADF">
        <w:rPr>
          <w:sz w:val="28"/>
          <w:szCs w:val="28"/>
        </w:rPr>
        <w:t>Фрахт/перевозка</w:t>
      </w:r>
      <w:r w:rsidR="00E45DA2">
        <w:rPr>
          <w:sz w:val="28"/>
          <w:szCs w:val="28"/>
        </w:rPr>
        <w:t xml:space="preserve"> </w:t>
      </w:r>
      <w:r w:rsidRPr="00975ADF">
        <w:rPr>
          <w:sz w:val="28"/>
          <w:szCs w:val="28"/>
        </w:rPr>
        <w:t>оплачены</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доставит</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названному</w:t>
      </w:r>
      <w:r w:rsidR="00E45DA2">
        <w:rPr>
          <w:sz w:val="28"/>
          <w:szCs w:val="28"/>
        </w:rPr>
        <w:t xml:space="preserve"> </w:t>
      </w:r>
      <w:r w:rsidRPr="00975ADF">
        <w:rPr>
          <w:sz w:val="28"/>
          <w:szCs w:val="28"/>
        </w:rPr>
        <w:t>им</w:t>
      </w:r>
      <w:r w:rsidR="00E45DA2">
        <w:rPr>
          <w:sz w:val="28"/>
          <w:szCs w:val="28"/>
        </w:rPr>
        <w:t xml:space="preserve"> </w:t>
      </w:r>
      <w:r w:rsidRPr="00975ADF">
        <w:rPr>
          <w:sz w:val="28"/>
          <w:szCs w:val="28"/>
        </w:rPr>
        <w:t>перевозчику.</w:t>
      </w:r>
      <w:r w:rsidR="00E45DA2">
        <w:rPr>
          <w:sz w:val="28"/>
          <w:szCs w:val="28"/>
        </w:rPr>
        <w:t xml:space="preserve"> </w:t>
      </w:r>
      <w:r w:rsidRPr="00975ADF">
        <w:rPr>
          <w:sz w:val="28"/>
          <w:szCs w:val="28"/>
        </w:rPr>
        <w:t>Кроме</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обязан</w:t>
      </w:r>
      <w:r w:rsidR="00E45DA2">
        <w:rPr>
          <w:sz w:val="28"/>
          <w:szCs w:val="28"/>
        </w:rPr>
        <w:t xml:space="preserve"> </w:t>
      </w:r>
      <w:r w:rsidRPr="00975ADF">
        <w:rPr>
          <w:sz w:val="28"/>
          <w:szCs w:val="28"/>
        </w:rPr>
        <w:t>оплатить</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связанные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перевозкой</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названного</w:t>
      </w:r>
      <w:r w:rsidR="00E45DA2">
        <w:rPr>
          <w:sz w:val="28"/>
          <w:szCs w:val="28"/>
        </w:rPr>
        <w:t xml:space="preserve"> </w:t>
      </w:r>
      <w:r w:rsidRPr="00975ADF">
        <w:rPr>
          <w:sz w:val="28"/>
          <w:szCs w:val="28"/>
        </w:rPr>
        <w:t>пункта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означает,</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покупатель</w:t>
      </w:r>
      <w:r w:rsidR="00E45DA2">
        <w:rPr>
          <w:sz w:val="28"/>
          <w:szCs w:val="28"/>
        </w:rPr>
        <w:t xml:space="preserve"> </w:t>
      </w:r>
      <w:r w:rsidRPr="00975ADF">
        <w:rPr>
          <w:sz w:val="28"/>
          <w:szCs w:val="28"/>
        </w:rPr>
        <w:t>берет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себя</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риски</w:t>
      </w:r>
      <w:r w:rsidR="00E45DA2">
        <w:rPr>
          <w:sz w:val="28"/>
          <w:szCs w:val="28"/>
        </w:rPr>
        <w:t xml:space="preserve"> </w:t>
      </w:r>
      <w:r w:rsidRPr="00975ADF">
        <w:rPr>
          <w:sz w:val="28"/>
          <w:szCs w:val="28"/>
        </w:rPr>
        <w:t>потери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повреждения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другие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после</w:t>
      </w:r>
      <w:r w:rsidR="00E45DA2">
        <w:rPr>
          <w:sz w:val="28"/>
          <w:szCs w:val="28"/>
        </w:rPr>
        <w:t xml:space="preserve"> </w:t>
      </w:r>
      <w:r w:rsidRPr="00975ADF">
        <w:rPr>
          <w:sz w:val="28"/>
          <w:szCs w:val="28"/>
        </w:rPr>
        <w:t>передачи</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перевозчику.</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DEQ</w:t>
      </w:r>
      <w:r w:rsidR="00E45DA2">
        <w:rPr>
          <w:sz w:val="28"/>
          <w:szCs w:val="28"/>
        </w:rPr>
        <w:t xml:space="preserve"> </w:t>
      </w:r>
      <w:r w:rsidRPr="00975ADF">
        <w:rPr>
          <w:sz w:val="28"/>
          <w:szCs w:val="28"/>
        </w:rPr>
        <w:t>Delivered</w:t>
      </w:r>
      <w:r w:rsidR="00E45DA2">
        <w:rPr>
          <w:sz w:val="28"/>
          <w:szCs w:val="28"/>
        </w:rPr>
        <w:t xml:space="preserve"> </w:t>
      </w:r>
      <w:r w:rsidRPr="00975ADF">
        <w:rPr>
          <w:sz w:val="28"/>
          <w:szCs w:val="28"/>
        </w:rPr>
        <w:t>Ex</w:t>
      </w:r>
      <w:r w:rsidR="00E45DA2">
        <w:rPr>
          <w:sz w:val="28"/>
          <w:szCs w:val="28"/>
        </w:rPr>
        <w:t xml:space="preserve"> </w:t>
      </w:r>
      <w:r w:rsidRPr="00975ADF">
        <w:rPr>
          <w:sz w:val="28"/>
          <w:szCs w:val="28"/>
        </w:rPr>
        <w:t>Quay</w:t>
      </w:r>
      <w:r w:rsidR="00E45DA2">
        <w:rPr>
          <w:sz w:val="28"/>
          <w:szCs w:val="28"/>
        </w:rPr>
        <w:t xml:space="preserve"> </w:t>
      </w:r>
      <w:r w:rsidRPr="00975ADF">
        <w:rPr>
          <w:sz w:val="28"/>
          <w:szCs w:val="28"/>
        </w:rPr>
        <w:t>(...named</w:t>
      </w:r>
      <w:r w:rsidR="00E45DA2">
        <w:rPr>
          <w:sz w:val="28"/>
          <w:szCs w:val="28"/>
        </w:rPr>
        <w:t xml:space="preserve"> </w:t>
      </w:r>
      <w:r w:rsidRPr="00975ADF">
        <w:rPr>
          <w:sz w:val="28"/>
          <w:szCs w:val="28"/>
        </w:rPr>
        <w:t>port</w:t>
      </w:r>
      <w:r w:rsidR="00E45DA2">
        <w:rPr>
          <w:sz w:val="28"/>
          <w:szCs w:val="28"/>
        </w:rPr>
        <w:t xml:space="preserve"> </w:t>
      </w:r>
      <w:r w:rsidRPr="00975ADF">
        <w:rPr>
          <w:sz w:val="28"/>
          <w:szCs w:val="28"/>
        </w:rPr>
        <w:t>of</w:t>
      </w:r>
      <w:r w:rsidR="00E45DA2">
        <w:rPr>
          <w:sz w:val="28"/>
          <w:szCs w:val="28"/>
        </w:rPr>
        <w:t xml:space="preserve"> </w:t>
      </w:r>
      <w:r w:rsidRPr="00975ADF">
        <w:rPr>
          <w:sz w:val="28"/>
          <w:szCs w:val="28"/>
        </w:rPr>
        <w:t>destination)</w:t>
      </w:r>
      <w:r w:rsidR="00E45DA2">
        <w:rPr>
          <w:sz w:val="28"/>
          <w:szCs w:val="28"/>
        </w:rPr>
        <w:t xml:space="preserve"> </w:t>
      </w:r>
      <w:r w:rsidRPr="00975ADF">
        <w:rPr>
          <w:sz w:val="28"/>
          <w:szCs w:val="28"/>
        </w:rPr>
        <w:t>Поставка</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пристани</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порта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обязанности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поставке,</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прошедший</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очистку</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импорта,</w:t>
      </w:r>
      <w:r w:rsidR="00E45DA2">
        <w:rPr>
          <w:sz w:val="28"/>
          <w:szCs w:val="28"/>
        </w:rPr>
        <w:t xml:space="preserve"> </w:t>
      </w:r>
      <w:r w:rsidRPr="00975ADF">
        <w:rPr>
          <w:sz w:val="28"/>
          <w:szCs w:val="28"/>
        </w:rPr>
        <w:t>предоставлен</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распоряжение</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пристани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названном</w:t>
      </w:r>
      <w:r w:rsidR="00E45DA2">
        <w:rPr>
          <w:sz w:val="28"/>
          <w:szCs w:val="28"/>
        </w:rPr>
        <w:t xml:space="preserve"> </w:t>
      </w:r>
      <w:r w:rsidRPr="00975ADF">
        <w:rPr>
          <w:sz w:val="28"/>
          <w:szCs w:val="28"/>
        </w:rPr>
        <w:t>порту</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обязан</w:t>
      </w:r>
      <w:r w:rsidR="00E45DA2">
        <w:rPr>
          <w:sz w:val="28"/>
          <w:szCs w:val="28"/>
        </w:rPr>
        <w:t xml:space="preserve"> </w:t>
      </w:r>
      <w:r w:rsidRPr="00975ADF">
        <w:rPr>
          <w:sz w:val="28"/>
          <w:szCs w:val="28"/>
        </w:rPr>
        <w:t>нести</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расходы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риски,</w:t>
      </w:r>
      <w:r w:rsidR="00E45DA2">
        <w:rPr>
          <w:sz w:val="28"/>
          <w:szCs w:val="28"/>
        </w:rPr>
        <w:t xml:space="preserve"> </w:t>
      </w:r>
      <w:r w:rsidRPr="00975ADF">
        <w:rPr>
          <w:sz w:val="28"/>
          <w:szCs w:val="28"/>
        </w:rPr>
        <w:t>связанные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транспортировкой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выгрузкой</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пристань.</w:t>
      </w:r>
      <w:r w:rsidR="00E45DA2">
        <w:rPr>
          <w:sz w:val="28"/>
          <w:szCs w:val="28"/>
        </w:rPr>
        <w:t xml:space="preserve"> </w:t>
      </w:r>
    </w:p>
    <w:p w:rsidR="00EA14B7" w:rsidRPr="00EA14B7" w:rsidRDefault="00975ADF" w:rsidP="00975ADF">
      <w:pPr>
        <w:keepNext/>
        <w:widowControl w:val="0"/>
        <w:shd w:val="clear" w:color="auto" w:fill="FFFFFF"/>
        <w:autoSpaceDE w:val="0"/>
        <w:autoSpaceDN w:val="0"/>
        <w:adjustRightInd w:val="0"/>
        <w:snapToGrid/>
        <w:spacing w:line="360" w:lineRule="auto"/>
        <w:ind w:firstLine="709"/>
        <w:jc w:val="both"/>
        <w:rPr>
          <w:sz w:val="28"/>
          <w:szCs w:val="28"/>
          <w:lang w:val="en-US"/>
        </w:rPr>
      </w:pPr>
      <w:r w:rsidRPr="00EA14B7">
        <w:rPr>
          <w:sz w:val="28"/>
          <w:szCs w:val="28"/>
          <w:lang w:val="en-US"/>
        </w:rPr>
        <w:t>CFR</w:t>
      </w:r>
      <w:r w:rsidR="00E45DA2" w:rsidRPr="00EA14B7">
        <w:rPr>
          <w:sz w:val="28"/>
          <w:szCs w:val="28"/>
          <w:lang w:val="en-US"/>
        </w:rPr>
        <w:t xml:space="preserve"> </w:t>
      </w:r>
      <w:r w:rsidRPr="00EA14B7">
        <w:rPr>
          <w:sz w:val="28"/>
          <w:szCs w:val="28"/>
          <w:lang w:val="en-US"/>
        </w:rPr>
        <w:t>Cost</w:t>
      </w:r>
      <w:r w:rsidR="00E45DA2" w:rsidRPr="00EA14B7">
        <w:rPr>
          <w:sz w:val="28"/>
          <w:szCs w:val="28"/>
          <w:lang w:val="en-US"/>
        </w:rPr>
        <w:t xml:space="preserve"> </w:t>
      </w:r>
      <w:r w:rsidRPr="00EA14B7">
        <w:rPr>
          <w:sz w:val="28"/>
          <w:szCs w:val="28"/>
          <w:lang w:val="en-US"/>
        </w:rPr>
        <w:t>and</w:t>
      </w:r>
      <w:r w:rsidR="00E45DA2" w:rsidRPr="00EA14B7">
        <w:rPr>
          <w:sz w:val="28"/>
          <w:szCs w:val="28"/>
          <w:lang w:val="en-US"/>
        </w:rPr>
        <w:t xml:space="preserve"> </w:t>
      </w:r>
      <w:r w:rsidRPr="00EA14B7">
        <w:rPr>
          <w:sz w:val="28"/>
          <w:szCs w:val="28"/>
          <w:lang w:val="en-US"/>
        </w:rPr>
        <w:t>Freight</w:t>
      </w:r>
      <w:r w:rsidR="00E45DA2" w:rsidRPr="00EA14B7">
        <w:rPr>
          <w:sz w:val="28"/>
          <w:szCs w:val="28"/>
          <w:lang w:val="en-US"/>
        </w:rPr>
        <w:t xml:space="preserve"> </w:t>
      </w:r>
      <w:r w:rsidRPr="00EA14B7">
        <w:rPr>
          <w:sz w:val="28"/>
          <w:szCs w:val="28"/>
          <w:lang w:val="en-US"/>
        </w:rPr>
        <w:t>(...named</w:t>
      </w:r>
      <w:r w:rsidR="00E45DA2" w:rsidRPr="00EA14B7">
        <w:rPr>
          <w:sz w:val="28"/>
          <w:szCs w:val="28"/>
          <w:lang w:val="en-US"/>
        </w:rPr>
        <w:t xml:space="preserve"> </w:t>
      </w:r>
      <w:r w:rsidRPr="00EA14B7">
        <w:rPr>
          <w:sz w:val="28"/>
          <w:szCs w:val="28"/>
          <w:lang w:val="en-US"/>
        </w:rPr>
        <w:t>port</w:t>
      </w:r>
      <w:r w:rsidR="00E45DA2" w:rsidRPr="00EA14B7">
        <w:rPr>
          <w:sz w:val="28"/>
          <w:szCs w:val="28"/>
          <w:lang w:val="en-US"/>
        </w:rPr>
        <w:t xml:space="preserve"> </w:t>
      </w:r>
      <w:r w:rsidRPr="00EA14B7">
        <w:rPr>
          <w:sz w:val="28"/>
          <w:szCs w:val="28"/>
          <w:lang w:val="en-US"/>
        </w:rPr>
        <w:t>of</w:t>
      </w:r>
      <w:r w:rsidR="00E45DA2" w:rsidRPr="00EA14B7">
        <w:rPr>
          <w:sz w:val="28"/>
          <w:szCs w:val="28"/>
          <w:lang w:val="en-US"/>
        </w:rPr>
        <w:t xml:space="preserve"> </w:t>
      </w:r>
      <w:r w:rsidRPr="00EA14B7">
        <w:rPr>
          <w:sz w:val="28"/>
          <w:szCs w:val="28"/>
          <w:lang w:val="en-US"/>
        </w:rPr>
        <w:t>destination)</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Стоимость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фрахт</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порта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перешел</w:t>
      </w:r>
      <w:r w:rsidR="00E45DA2">
        <w:rPr>
          <w:sz w:val="28"/>
          <w:szCs w:val="28"/>
        </w:rPr>
        <w:t xml:space="preserve"> </w:t>
      </w:r>
      <w:r w:rsidRPr="00975ADF">
        <w:rPr>
          <w:sz w:val="28"/>
          <w:szCs w:val="28"/>
        </w:rPr>
        <w:t>через</w:t>
      </w:r>
      <w:r w:rsidR="00E45DA2">
        <w:rPr>
          <w:sz w:val="28"/>
          <w:szCs w:val="28"/>
        </w:rPr>
        <w:t xml:space="preserve"> </w:t>
      </w:r>
      <w:r w:rsidRPr="00975ADF">
        <w:rPr>
          <w:sz w:val="28"/>
          <w:szCs w:val="28"/>
        </w:rPr>
        <w:t>поручни</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порту</w:t>
      </w:r>
      <w:r w:rsidR="00E45DA2">
        <w:rPr>
          <w:sz w:val="28"/>
          <w:szCs w:val="28"/>
        </w:rPr>
        <w:t xml:space="preserve"> </w:t>
      </w:r>
      <w:r w:rsidRPr="00975ADF">
        <w:rPr>
          <w:sz w:val="28"/>
          <w:szCs w:val="28"/>
        </w:rPr>
        <w:t>отгрузки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DDU</w:t>
      </w:r>
      <w:r w:rsidR="00E45DA2">
        <w:rPr>
          <w:sz w:val="28"/>
          <w:szCs w:val="28"/>
        </w:rPr>
        <w:t xml:space="preserve"> </w:t>
      </w:r>
      <w:r w:rsidRPr="00975ADF">
        <w:rPr>
          <w:sz w:val="28"/>
          <w:szCs w:val="28"/>
        </w:rPr>
        <w:t>Delivered</w:t>
      </w:r>
      <w:r w:rsidR="00E45DA2">
        <w:rPr>
          <w:sz w:val="28"/>
          <w:szCs w:val="28"/>
        </w:rPr>
        <w:t xml:space="preserve"> </w:t>
      </w:r>
      <w:r w:rsidRPr="00975ADF">
        <w:rPr>
          <w:sz w:val="28"/>
          <w:szCs w:val="28"/>
        </w:rPr>
        <w:t>Duty</w:t>
      </w:r>
      <w:r w:rsidR="00E45DA2">
        <w:rPr>
          <w:sz w:val="28"/>
          <w:szCs w:val="28"/>
        </w:rPr>
        <w:t xml:space="preserve"> </w:t>
      </w:r>
      <w:r w:rsidRPr="00975ADF">
        <w:rPr>
          <w:sz w:val="28"/>
          <w:szCs w:val="28"/>
        </w:rPr>
        <w:t>Unpaid</w:t>
      </w:r>
      <w:r w:rsidR="00E45DA2">
        <w:rPr>
          <w:sz w:val="28"/>
          <w:szCs w:val="28"/>
        </w:rPr>
        <w:t xml:space="preserve"> </w:t>
      </w:r>
      <w:r w:rsidRPr="00975ADF">
        <w:rPr>
          <w:sz w:val="28"/>
          <w:szCs w:val="28"/>
        </w:rPr>
        <w:t>(...named</w:t>
      </w:r>
      <w:r w:rsidR="00E45DA2">
        <w:rPr>
          <w:sz w:val="28"/>
          <w:szCs w:val="28"/>
        </w:rPr>
        <w:t xml:space="preserve"> </w:t>
      </w:r>
      <w:r w:rsidRPr="00975ADF">
        <w:rPr>
          <w:sz w:val="28"/>
          <w:szCs w:val="28"/>
        </w:rPr>
        <w:t>place</w:t>
      </w:r>
      <w:r w:rsidR="00E45DA2">
        <w:rPr>
          <w:sz w:val="28"/>
          <w:szCs w:val="28"/>
        </w:rPr>
        <w:t xml:space="preserve"> </w:t>
      </w:r>
      <w:r w:rsidRPr="00975ADF">
        <w:rPr>
          <w:sz w:val="28"/>
          <w:szCs w:val="28"/>
        </w:rPr>
        <w:t>of</w:t>
      </w:r>
      <w:r w:rsidR="00E45DA2">
        <w:rPr>
          <w:sz w:val="28"/>
          <w:szCs w:val="28"/>
        </w:rPr>
        <w:t xml:space="preserve"> </w:t>
      </w:r>
      <w:r w:rsidRPr="00975ADF">
        <w:rPr>
          <w:sz w:val="28"/>
          <w:szCs w:val="28"/>
        </w:rPr>
        <w:t>destination)</w:t>
      </w:r>
      <w:r w:rsidR="00E45DA2">
        <w:rPr>
          <w:sz w:val="28"/>
          <w:szCs w:val="28"/>
        </w:rPr>
        <w:t xml:space="preserve"> </w:t>
      </w:r>
      <w:r w:rsidRPr="00975ADF">
        <w:rPr>
          <w:sz w:val="28"/>
          <w:szCs w:val="28"/>
        </w:rPr>
        <w:t>Поставка</w:t>
      </w:r>
      <w:r w:rsidR="00E45DA2">
        <w:rPr>
          <w:sz w:val="28"/>
          <w:szCs w:val="28"/>
        </w:rPr>
        <w:t xml:space="preserve"> </w:t>
      </w:r>
      <w:r w:rsidRPr="00975ADF">
        <w:rPr>
          <w:sz w:val="28"/>
          <w:szCs w:val="28"/>
        </w:rPr>
        <w:t>без</w:t>
      </w:r>
      <w:r w:rsidR="00E45DA2">
        <w:rPr>
          <w:sz w:val="28"/>
          <w:szCs w:val="28"/>
        </w:rPr>
        <w:t xml:space="preserve"> </w:t>
      </w:r>
      <w:r w:rsidRPr="00975ADF">
        <w:rPr>
          <w:sz w:val="28"/>
          <w:szCs w:val="28"/>
        </w:rPr>
        <w:t>оплаты</w:t>
      </w:r>
      <w:r w:rsidR="00E45DA2">
        <w:rPr>
          <w:sz w:val="28"/>
          <w:szCs w:val="28"/>
        </w:rPr>
        <w:t xml:space="preserve"> </w:t>
      </w:r>
      <w:r w:rsidRPr="00975ADF">
        <w:rPr>
          <w:sz w:val="28"/>
          <w:szCs w:val="28"/>
        </w:rPr>
        <w:t>пошлины</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места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предоставит</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прошедший</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очистку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неразгруженный</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прибывшего</w:t>
      </w:r>
      <w:r w:rsidR="00E45DA2">
        <w:rPr>
          <w:sz w:val="28"/>
          <w:szCs w:val="28"/>
        </w:rPr>
        <w:t xml:space="preserve"> </w:t>
      </w:r>
      <w:r w:rsidRPr="00975ADF">
        <w:rPr>
          <w:sz w:val="28"/>
          <w:szCs w:val="28"/>
        </w:rPr>
        <w:t>транспортного</w:t>
      </w:r>
      <w:r w:rsidR="00E45DA2">
        <w:rPr>
          <w:sz w:val="28"/>
          <w:szCs w:val="28"/>
        </w:rPr>
        <w:t xml:space="preserve"> </w:t>
      </w:r>
      <w:r w:rsidRPr="00975ADF">
        <w:rPr>
          <w:sz w:val="28"/>
          <w:szCs w:val="28"/>
        </w:rPr>
        <w:t>средства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распоряжение</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названном</w:t>
      </w:r>
      <w:r w:rsidR="00E45DA2">
        <w:rPr>
          <w:sz w:val="28"/>
          <w:szCs w:val="28"/>
        </w:rPr>
        <w:t xml:space="preserve"> </w:t>
      </w:r>
      <w:r w:rsidRPr="00975ADF">
        <w:rPr>
          <w:sz w:val="28"/>
          <w:szCs w:val="28"/>
        </w:rPr>
        <w:t>месте</w:t>
      </w:r>
      <w:r w:rsidR="00E45DA2">
        <w:rPr>
          <w:sz w:val="28"/>
          <w:szCs w:val="28"/>
        </w:rPr>
        <w:t xml:space="preserve"> </w:t>
      </w:r>
      <w:r w:rsidRPr="00975ADF">
        <w:rPr>
          <w:sz w:val="28"/>
          <w:szCs w:val="28"/>
        </w:rPr>
        <w:t>назначения.</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rFonts w:cs="Arial"/>
          <w:sz w:val="28"/>
        </w:rPr>
      </w:pPr>
      <w:r w:rsidRPr="00975ADF">
        <w:rPr>
          <w:sz w:val="28"/>
          <w:szCs w:val="28"/>
        </w:rPr>
        <w:t>DES</w:t>
      </w:r>
      <w:r w:rsidR="00E45DA2">
        <w:rPr>
          <w:sz w:val="28"/>
          <w:szCs w:val="28"/>
        </w:rPr>
        <w:t xml:space="preserve"> </w:t>
      </w:r>
      <w:r w:rsidRPr="00975ADF">
        <w:rPr>
          <w:sz w:val="28"/>
          <w:szCs w:val="28"/>
        </w:rPr>
        <w:t>Delivered</w:t>
      </w:r>
      <w:r w:rsidR="00E45DA2">
        <w:rPr>
          <w:sz w:val="28"/>
          <w:szCs w:val="28"/>
        </w:rPr>
        <w:t xml:space="preserve"> </w:t>
      </w:r>
      <w:r w:rsidRPr="00975ADF">
        <w:rPr>
          <w:sz w:val="28"/>
          <w:szCs w:val="28"/>
        </w:rPr>
        <w:t>Ex</w:t>
      </w:r>
      <w:r w:rsidR="00E45DA2">
        <w:rPr>
          <w:sz w:val="28"/>
          <w:szCs w:val="28"/>
        </w:rPr>
        <w:t xml:space="preserve"> </w:t>
      </w:r>
      <w:r w:rsidRPr="00975ADF">
        <w:rPr>
          <w:sz w:val="28"/>
          <w:szCs w:val="28"/>
        </w:rPr>
        <w:t>Ship</w:t>
      </w:r>
      <w:r w:rsidR="00E45DA2">
        <w:rPr>
          <w:sz w:val="28"/>
          <w:szCs w:val="28"/>
        </w:rPr>
        <w:t xml:space="preserve"> </w:t>
      </w:r>
      <w:r w:rsidRPr="00975ADF">
        <w:rPr>
          <w:sz w:val="28"/>
          <w:szCs w:val="28"/>
        </w:rPr>
        <w:t>(...named</w:t>
      </w:r>
      <w:r w:rsidR="00E45DA2">
        <w:rPr>
          <w:sz w:val="28"/>
          <w:szCs w:val="28"/>
        </w:rPr>
        <w:t xml:space="preserve"> </w:t>
      </w:r>
      <w:r w:rsidRPr="00975ADF">
        <w:rPr>
          <w:sz w:val="28"/>
          <w:szCs w:val="28"/>
        </w:rPr>
        <w:t>port</w:t>
      </w:r>
      <w:r w:rsidR="00E45DA2">
        <w:rPr>
          <w:sz w:val="28"/>
          <w:szCs w:val="28"/>
        </w:rPr>
        <w:t xml:space="preserve"> </w:t>
      </w:r>
      <w:r w:rsidRPr="00975ADF">
        <w:rPr>
          <w:sz w:val="28"/>
          <w:szCs w:val="28"/>
        </w:rPr>
        <w:t>of</w:t>
      </w:r>
      <w:r w:rsidR="00E45DA2">
        <w:rPr>
          <w:sz w:val="28"/>
          <w:szCs w:val="28"/>
        </w:rPr>
        <w:t xml:space="preserve"> </w:t>
      </w:r>
      <w:r w:rsidRPr="00975ADF">
        <w:rPr>
          <w:sz w:val="28"/>
          <w:szCs w:val="28"/>
        </w:rPr>
        <w:t>destination)</w:t>
      </w:r>
      <w:r w:rsidR="00E45DA2">
        <w:rPr>
          <w:sz w:val="28"/>
          <w:szCs w:val="28"/>
        </w:rPr>
        <w:t xml:space="preserve"> </w:t>
      </w:r>
      <w:r w:rsidRPr="00975ADF">
        <w:rPr>
          <w:sz w:val="28"/>
          <w:szCs w:val="28"/>
        </w:rPr>
        <w:t>Поставка</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(...название</w:t>
      </w:r>
      <w:r w:rsidR="00E45DA2">
        <w:rPr>
          <w:sz w:val="28"/>
          <w:szCs w:val="28"/>
        </w:rPr>
        <w:t xml:space="preserve"> </w:t>
      </w:r>
      <w:r w:rsidRPr="00975ADF">
        <w:rPr>
          <w:sz w:val="28"/>
          <w:szCs w:val="28"/>
        </w:rPr>
        <w:t>порта</w:t>
      </w:r>
      <w:r w:rsidR="00E45DA2">
        <w:rPr>
          <w:sz w:val="28"/>
          <w:szCs w:val="28"/>
        </w:rPr>
        <w:t xml:space="preserve"> </w:t>
      </w:r>
      <w:r w:rsidRPr="00975ADF">
        <w:rPr>
          <w:sz w:val="28"/>
          <w:szCs w:val="28"/>
        </w:rPr>
        <w:t>назначения)</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выполнил</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предоставил</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прошедший</w:t>
      </w:r>
      <w:r w:rsidR="00E45DA2">
        <w:rPr>
          <w:sz w:val="28"/>
          <w:szCs w:val="28"/>
        </w:rPr>
        <w:t xml:space="preserve"> </w:t>
      </w:r>
      <w:r w:rsidRPr="00975ADF">
        <w:rPr>
          <w:sz w:val="28"/>
          <w:szCs w:val="28"/>
        </w:rPr>
        <w:t>таможенную</w:t>
      </w:r>
      <w:r w:rsidR="00E45DA2">
        <w:rPr>
          <w:sz w:val="28"/>
          <w:szCs w:val="28"/>
        </w:rPr>
        <w:t xml:space="preserve"> </w:t>
      </w:r>
      <w:r w:rsidRPr="00975ADF">
        <w:rPr>
          <w:sz w:val="28"/>
          <w:szCs w:val="28"/>
        </w:rPr>
        <w:t>очистку</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импорта</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распоряжение</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борту</w:t>
      </w:r>
      <w:r w:rsidR="00E45DA2">
        <w:rPr>
          <w:sz w:val="28"/>
          <w:szCs w:val="28"/>
        </w:rPr>
        <w:t xml:space="preserve"> </w:t>
      </w:r>
      <w:r w:rsidRPr="00975ADF">
        <w:rPr>
          <w:sz w:val="28"/>
          <w:szCs w:val="28"/>
        </w:rPr>
        <w:t>судна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названном</w:t>
      </w:r>
      <w:r w:rsidR="00E45DA2">
        <w:rPr>
          <w:sz w:val="28"/>
          <w:szCs w:val="28"/>
        </w:rPr>
        <w:t xml:space="preserve"> </w:t>
      </w:r>
      <w:r w:rsidRPr="00975ADF">
        <w:rPr>
          <w:sz w:val="28"/>
          <w:szCs w:val="28"/>
        </w:rPr>
        <w:t>порту</w:t>
      </w:r>
      <w:r w:rsidR="00E45DA2">
        <w:rPr>
          <w:sz w:val="28"/>
          <w:szCs w:val="28"/>
        </w:rPr>
        <w:t xml:space="preserve"> </w:t>
      </w:r>
      <w:r w:rsidRPr="00975ADF">
        <w:rPr>
          <w:sz w:val="28"/>
          <w:szCs w:val="28"/>
        </w:rPr>
        <w:t>назначения.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Ценообразование</w:t>
      </w:r>
      <w:r w:rsidR="00E45DA2">
        <w:rPr>
          <w:bCs/>
          <w:sz w:val="28"/>
          <w:szCs w:val="22"/>
        </w:rPr>
        <w:t xml:space="preserve"> </w:t>
      </w:r>
      <w:r w:rsidRPr="00975ADF">
        <w:rPr>
          <w:bCs/>
          <w:sz w:val="28"/>
          <w:szCs w:val="22"/>
        </w:rPr>
        <w:t>с</w:t>
      </w:r>
      <w:r w:rsidR="00E45DA2">
        <w:rPr>
          <w:bCs/>
          <w:sz w:val="28"/>
          <w:szCs w:val="22"/>
        </w:rPr>
        <w:t xml:space="preserve"> </w:t>
      </w:r>
      <w:r w:rsidRPr="00975ADF">
        <w:rPr>
          <w:bCs/>
          <w:sz w:val="28"/>
          <w:szCs w:val="22"/>
        </w:rPr>
        <w:t>учетом</w:t>
      </w:r>
      <w:r w:rsidR="00E45DA2">
        <w:rPr>
          <w:bCs/>
          <w:sz w:val="28"/>
          <w:szCs w:val="22"/>
        </w:rPr>
        <w:t xml:space="preserve"> </w:t>
      </w:r>
      <w:r w:rsidRPr="00975ADF">
        <w:rPr>
          <w:bCs/>
          <w:sz w:val="28"/>
          <w:szCs w:val="22"/>
        </w:rPr>
        <w:t>государственной</w:t>
      </w:r>
      <w:r w:rsidR="00E45DA2">
        <w:rPr>
          <w:bCs/>
          <w:sz w:val="28"/>
          <w:szCs w:val="22"/>
        </w:rPr>
        <w:t xml:space="preserve"> </w:t>
      </w:r>
      <w:r w:rsidRPr="00975ADF">
        <w:rPr>
          <w:bCs/>
          <w:sz w:val="28"/>
          <w:szCs w:val="22"/>
        </w:rPr>
        <w:t>политики</w:t>
      </w:r>
    </w:p>
    <w:p w:rsidR="00EA14B7" w:rsidRDefault="00EA14B7" w:rsidP="00975ADF">
      <w:pPr>
        <w:pStyle w:val="5"/>
        <w:widowControl w:val="0"/>
        <w:spacing w:line="360" w:lineRule="auto"/>
        <w:ind w:firstLine="709"/>
        <w:rPr>
          <w:i w:val="0"/>
          <w:color w:val="auto"/>
          <w:sz w:val="28"/>
        </w:rPr>
      </w:pPr>
    </w:p>
    <w:p w:rsidR="00975ADF" w:rsidRPr="00975ADF" w:rsidRDefault="00975ADF" w:rsidP="00975ADF">
      <w:pPr>
        <w:pStyle w:val="5"/>
        <w:widowControl w:val="0"/>
        <w:spacing w:line="360" w:lineRule="auto"/>
        <w:ind w:firstLine="709"/>
        <w:rPr>
          <w:i w:val="0"/>
          <w:color w:val="auto"/>
          <w:sz w:val="28"/>
        </w:rPr>
      </w:pPr>
      <w:r w:rsidRPr="00975ADF">
        <w:rPr>
          <w:i w:val="0"/>
          <w:color w:val="auto"/>
          <w:sz w:val="28"/>
        </w:rPr>
        <w:t>Решения</w:t>
      </w:r>
      <w:r w:rsidR="00E45DA2">
        <w:rPr>
          <w:i w:val="0"/>
          <w:color w:val="auto"/>
          <w:sz w:val="28"/>
        </w:rPr>
        <w:t xml:space="preserve"> </w:t>
      </w:r>
      <w:r w:rsidRPr="00975ADF">
        <w:rPr>
          <w:i w:val="0"/>
          <w:color w:val="auto"/>
          <w:sz w:val="28"/>
        </w:rPr>
        <w:t>об</w:t>
      </w:r>
      <w:r w:rsidR="00E45DA2">
        <w:rPr>
          <w:i w:val="0"/>
          <w:color w:val="auto"/>
          <w:sz w:val="28"/>
        </w:rPr>
        <w:t xml:space="preserve"> </w:t>
      </w:r>
      <w:r w:rsidRPr="00975ADF">
        <w:rPr>
          <w:i w:val="0"/>
          <w:color w:val="auto"/>
          <w:sz w:val="28"/>
        </w:rPr>
        <w:t>установлении</w:t>
      </w:r>
      <w:r w:rsidR="00E45DA2">
        <w:rPr>
          <w:i w:val="0"/>
          <w:color w:val="auto"/>
          <w:sz w:val="28"/>
        </w:rPr>
        <w:t xml:space="preserve"> </w:t>
      </w:r>
      <w:r w:rsidRPr="00975ADF">
        <w:rPr>
          <w:i w:val="0"/>
          <w:color w:val="auto"/>
          <w:sz w:val="28"/>
        </w:rPr>
        <w:t>цен</w:t>
      </w:r>
      <w:r w:rsidR="00E45DA2">
        <w:rPr>
          <w:i w:val="0"/>
          <w:color w:val="auto"/>
          <w:sz w:val="28"/>
        </w:rPr>
        <w:t xml:space="preserve"> </w:t>
      </w:r>
      <w:r w:rsidRPr="00975ADF">
        <w:rPr>
          <w:i w:val="0"/>
          <w:color w:val="auto"/>
          <w:sz w:val="28"/>
        </w:rPr>
        <w:t>и</w:t>
      </w:r>
      <w:r w:rsidR="00E45DA2">
        <w:rPr>
          <w:i w:val="0"/>
          <w:color w:val="auto"/>
          <w:sz w:val="28"/>
        </w:rPr>
        <w:t xml:space="preserve"> </w:t>
      </w:r>
      <w:r w:rsidRPr="00975ADF">
        <w:rPr>
          <w:i w:val="0"/>
          <w:color w:val="auto"/>
          <w:sz w:val="28"/>
        </w:rPr>
        <w:t>общественно-государственная</w:t>
      </w:r>
      <w:r w:rsidR="00E45DA2">
        <w:rPr>
          <w:i w:val="0"/>
          <w:color w:val="auto"/>
          <w:sz w:val="28"/>
        </w:rPr>
        <w:t xml:space="preserve"> </w:t>
      </w:r>
      <w:r w:rsidRPr="00975ADF">
        <w:rPr>
          <w:i w:val="0"/>
          <w:color w:val="auto"/>
          <w:sz w:val="28"/>
        </w:rPr>
        <w:t>политика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При</w:t>
      </w:r>
      <w:r w:rsidR="00E45DA2">
        <w:rPr>
          <w:sz w:val="28"/>
          <w:szCs w:val="28"/>
        </w:rPr>
        <w:t xml:space="preserve"> </w:t>
      </w:r>
      <w:r w:rsidRPr="00975ADF">
        <w:rPr>
          <w:sz w:val="28"/>
          <w:szCs w:val="28"/>
        </w:rPr>
        <w:t>назначении</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соблюдать</w:t>
      </w:r>
      <w:r w:rsidR="00E45DA2">
        <w:rPr>
          <w:sz w:val="28"/>
          <w:szCs w:val="28"/>
        </w:rPr>
        <w:t xml:space="preserve"> </w:t>
      </w:r>
      <w:r w:rsidRPr="00975ADF">
        <w:rPr>
          <w:sz w:val="28"/>
          <w:szCs w:val="28"/>
        </w:rPr>
        <w:t>положения</w:t>
      </w:r>
      <w:r w:rsidR="00E45DA2">
        <w:rPr>
          <w:sz w:val="28"/>
          <w:szCs w:val="28"/>
        </w:rPr>
        <w:t xml:space="preserve"> </w:t>
      </w:r>
      <w:r w:rsidRPr="00975ADF">
        <w:rPr>
          <w:sz w:val="28"/>
          <w:szCs w:val="28"/>
        </w:rPr>
        <w:t>законов.</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избегать</w:t>
      </w:r>
      <w:r w:rsidR="00E45DA2">
        <w:rPr>
          <w:sz w:val="28"/>
          <w:szCs w:val="28"/>
        </w:rPr>
        <w:t xml:space="preserve"> </w:t>
      </w:r>
      <w:r w:rsidRPr="00975ADF">
        <w:rPr>
          <w:sz w:val="28"/>
          <w:szCs w:val="28"/>
        </w:rPr>
        <w:t>использования</w:t>
      </w:r>
      <w:r w:rsidR="00E45DA2">
        <w:rPr>
          <w:sz w:val="28"/>
          <w:szCs w:val="28"/>
        </w:rPr>
        <w:t xml:space="preserve"> </w:t>
      </w:r>
      <w:r w:rsidRPr="00975ADF">
        <w:rPr>
          <w:sz w:val="28"/>
          <w:szCs w:val="28"/>
        </w:rPr>
        <w:t>следующих</w:t>
      </w:r>
      <w:r w:rsidR="00E45DA2">
        <w:rPr>
          <w:sz w:val="28"/>
          <w:szCs w:val="28"/>
        </w:rPr>
        <w:t xml:space="preserve"> </w:t>
      </w:r>
      <w:r w:rsidRPr="00975ADF">
        <w:rPr>
          <w:sz w:val="28"/>
          <w:szCs w:val="28"/>
        </w:rPr>
        <w:t>приемов: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Фиксирование</w:t>
      </w:r>
      <w:r w:rsidR="00E45DA2">
        <w:rPr>
          <w:bCs/>
          <w:sz w:val="28"/>
          <w:szCs w:val="28"/>
        </w:rPr>
        <w:t xml:space="preserve"> </w:t>
      </w:r>
      <w:r w:rsidRPr="00975ADF">
        <w:rPr>
          <w:bCs/>
          <w:sz w:val="28"/>
          <w:szCs w:val="28"/>
        </w:rPr>
        <w:t>цен.</w:t>
      </w:r>
      <w:r w:rsidR="00E45DA2">
        <w:rPr>
          <w:bCs/>
          <w:sz w:val="28"/>
          <w:szCs w:val="28"/>
        </w:rPr>
        <w:t xml:space="preserve"> </w:t>
      </w:r>
      <w:r w:rsidRPr="00975ADF">
        <w:rPr>
          <w:sz w:val="28"/>
          <w:szCs w:val="28"/>
        </w:rPr>
        <w:t>Продавцы</w:t>
      </w:r>
      <w:r w:rsidR="00E45DA2">
        <w:rPr>
          <w:sz w:val="28"/>
          <w:szCs w:val="28"/>
        </w:rPr>
        <w:t xml:space="preserve"> </w:t>
      </w:r>
      <w:r w:rsidRPr="00975ADF">
        <w:rPr>
          <w:sz w:val="28"/>
          <w:szCs w:val="28"/>
        </w:rPr>
        <w:t>должны</w:t>
      </w:r>
      <w:r w:rsidR="00E45DA2">
        <w:rPr>
          <w:sz w:val="28"/>
          <w:szCs w:val="28"/>
        </w:rPr>
        <w:t xml:space="preserve"> </w:t>
      </w:r>
      <w:r w:rsidRPr="00975ADF">
        <w:rPr>
          <w:sz w:val="28"/>
          <w:szCs w:val="28"/>
        </w:rPr>
        <w:t>назначать</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без</w:t>
      </w:r>
      <w:r w:rsidR="00E45DA2">
        <w:rPr>
          <w:sz w:val="28"/>
          <w:szCs w:val="28"/>
        </w:rPr>
        <w:t xml:space="preserve"> </w:t>
      </w:r>
      <w:r w:rsidRPr="00975ADF">
        <w:rPr>
          <w:sz w:val="28"/>
          <w:szCs w:val="28"/>
        </w:rPr>
        <w:t>всяких</w:t>
      </w:r>
      <w:r w:rsidR="00E45DA2">
        <w:rPr>
          <w:sz w:val="28"/>
          <w:szCs w:val="28"/>
        </w:rPr>
        <w:t xml:space="preserve"> </w:t>
      </w:r>
      <w:r w:rsidRPr="00975ADF">
        <w:rPr>
          <w:sz w:val="28"/>
          <w:szCs w:val="28"/>
        </w:rPr>
        <w:t>предварительных</w:t>
      </w:r>
      <w:r w:rsidR="00E45DA2">
        <w:rPr>
          <w:sz w:val="28"/>
          <w:szCs w:val="28"/>
        </w:rPr>
        <w:t xml:space="preserve"> </w:t>
      </w:r>
      <w:r w:rsidRPr="00975ADF">
        <w:rPr>
          <w:sz w:val="28"/>
          <w:szCs w:val="28"/>
        </w:rPr>
        <w:t>консультаций</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конкурентами.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противном</w:t>
      </w:r>
      <w:r w:rsidR="00E45DA2">
        <w:rPr>
          <w:sz w:val="28"/>
          <w:szCs w:val="28"/>
        </w:rPr>
        <w:t xml:space="preserve"> </w:t>
      </w:r>
      <w:r w:rsidRPr="00975ADF">
        <w:rPr>
          <w:sz w:val="28"/>
          <w:szCs w:val="28"/>
        </w:rPr>
        <w:t>случае</w:t>
      </w:r>
      <w:r w:rsidR="00E45DA2">
        <w:rPr>
          <w:sz w:val="28"/>
          <w:szCs w:val="28"/>
        </w:rPr>
        <w:t xml:space="preserve"> </w:t>
      </w:r>
      <w:r w:rsidRPr="00975ADF">
        <w:rPr>
          <w:sz w:val="28"/>
          <w:szCs w:val="28"/>
        </w:rPr>
        <w:t>возникает</w:t>
      </w:r>
      <w:r w:rsidR="00E45DA2">
        <w:rPr>
          <w:sz w:val="28"/>
          <w:szCs w:val="28"/>
        </w:rPr>
        <w:t xml:space="preserve"> </w:t>
      </w:r>
      <w:r w:rsidRPr="00975ADF">
        <w:rPr>
          <w:sz w:val="28"/>
          <w:szCs w:val="28"/>
        </w:rPr>
        <w:t>подозрение,</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вступили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сговор</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ценах.</w:t>
      </w:r>
      <w:r w:rsidR="00E45DA2">
        <w:rPr>
          <w:sz w:val="28"/>
          <w:szCs w:val="28"/>
        </w:rPr>
        <w:t xml:space="preserve"> </w:t>
      </w:r>
      <w:r w:rsidRPr="00975ADF">
        <w:rPr>
          <w:sz w:val="28"/>
          <w:szCs w:val="28"/>
        </w:rPr>
        <w:t>Практика</w:t>
      </w:r>
      <w:r w:rsidR="00E45DA2">
        <w:rPr>
          <w:sz w:val="28"/>
          <w:szCs w:val="28"/>
        </w:rPr>
        <w:t xml:space="preserve"> </w:t>
      </w:r>
      <w:r w:rsidRPr="00975ADF">
        <w:rPr>
          <w:sz w:val="28"/>
          <w:szCs w:val="28"/>
        </w:rPr>
        <w:t>фиксирования</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незаконна,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государство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принимает</w:t>
      </w:r>
      <w:r w:rsidR="00E45DA2">
        <w:rPr>
          <w:sz w:val="28"/>
          <w:szCs w:val="28"/>
        </w:rPr>
        <w:t xml:space="preserve"> </w:t>
      </w:r>
      <w:r w:rsidRPr="00975ADF">
        <w:rPr>
          <w:sz w:val="28"/>
          <w:szCs w:val="28"/>
        </w:rPr>
        <w:t>никаких</w:t>
      </w:r>
      <w:r w:rsidR="00E45DA2">
        <w:rPr>
          <w:sz w:val="28"/>
          <w:szCs w:val="28"/>
        </w:rPr>
        <w:t xml:space="preserve"> </w:t>
      </w:r>
      <w:r w:rsidRPr="00975ADF">
        <w:rPr>
          <w:sz w:val="28"/>
          <w:szCs w:val="28"/>
        </w:rPr>
        <w:t>оправданий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ее</w:t>
      </w:r>
      <w:r w:rsidR="00E45DA2">
        <w:rPr>
          <w:sz w:val="28"/>
          <w:szCs w:val="28"/>
        </w:rPr>
        <w:t xml:space="preserve"> </w:t>
      </w:r>
      <w:r w:rsidRPr="00975ADF">
        <w:rPr>
          <w:sz w:val="28"/>
          <w:szCs w:val="28"/>
        </w:rPr>
        <w:t>защиту.</w:t>
      </w:r>
      <w:r w:rsidR="00E45DA2">
        <w:rPr>
          <w:sz w:val="28"/>
          <w:szCs w:val="28"/>
        </w:rPr>
        <w:t xml:space="preserve"> </w:t>
      </w:r>
      <w:r w:rsidRPr="00975ADF">
        <w:rPr>
          <w:sz w:val="28"/>
          <w:szCs w:val="28"/>
        </w:rPr>
        <w:t>Единственным</w:t>
      </w:r>
      <w:r w:rsidR="00E45DA2">
        <w:rPr>
          <w:sz w:val="28"/>
          <w:szCs w:val="28"/>
        </w:rPr>
        <w:t xml:space="preserve"> </w:t>
      </w:r>
      <w:r w:rsidRPr="00975ADF">
        <w:rPr>
          <w:sz w:val="28"/>
          <w:szCs w:val="28"/>
        </w:rPr>
        <w:t>исключением</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ситуация,</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соглашения</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ценах</w:t>
      </w:r>
      <w:r w:rsidR="00E45DA2">
        <w:rPr>
          <w:sz w:val="28"/>
          <w:szCs w:val="28"/>
        </w:rPr>
        <w:t xml:space="preserve"> </w:t>
      </w:r>
      <w:r w:rsidRPr="00975ADF">
        <w:rPr>
          <w:sz w:val="28"/>
          <w:szCs w:val="28"/>
        </w:rPr>
        <w:t>осуществляются</w:t>
      </w:r>
      <w:r w:rsidR="00E45DA2">
        <w:rPr>
          <w:sz w:val="28"/>
          <w:szCs w:val="28"/>
        </w:rPr>
        <w:t xml:space="preserve"> </w:t>
      </w:r>
      <w:r w:rsidRPr="00975ADF">
        <w:rPr>
          <w:sz w:val="28"/>
          <w:szCs w:val="28"/>
        </w:rPr>
        <w:t>под</w:t>
      </w:r>
      <w:r w:rsidR="00E45DA2">
        <w:rPr>
          <w:sz w:val="28"/>
          <w:szCs w:val="28"/>
        </w:rPr>
        <w:t xml:space="preserve"> </w:t>
      </w:r>
      <w:r w:rsidRPr="00975ADF">
        <w:rPr>
          <w:sz w:val="28"/>
          <w:szCs w:val="28"/>
        </w:rPr>
        <w:t>наблюдением</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иного</w:t>
      </w:r>
      <w:r w:rsidR="00E45DA2">
        <w:rPr>
          <w:sz w:val="28"/>
          <w:szCs w:val="28"/>
        </w:rPr>
        <w:t xml:space="preserve"> </w:t>
      </w:r>
      <w:r w:rsidRPr="00975ADF">
        <w:rPr>
          <w:sz w:val="28"/>
          <w:szCs w:val="28"/>
        </w:rPr>
        <w:t>государственного</w:t>
      </w:r>
      <w:r w:rsidR="00E45DA2">
        <w:rPr>
          <w:sz w:val="28"/>
          <w:szCs w:val="28"/>
        </w:rPr>
        <w:t xml:space="preserve"> </w:t>
      </w:r>
      <w:r w:rsidRPr="00975ADF">
        <w:rPr>
          <w:sz w:val="28"/>
          <w:szCs w:val="28"/>
        </w:rPr>
        <w:t>органа,</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имеет</w:t>
      </w:r>
      <w:r w:rsidR="00E45DA2">
        <w:rPr>
          <w:sz w:val="28"/>
          <w:szCs w:val="28"/>
        </w:rPr>
        <w:t xml:space="preserve"> </w:t>
      </w:r>
      <w:r w:rsidRPr="00975ADF">
        <w:rPr>
          <w:sz w:val="28"/>
          <w:szCs w:val="28"/>
        </w:rPr>
        <w:t>место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множества</w:t>
      </w:r>
      <w:r w:rsidR="00E45DA2">
        <w:rPr>
          <w:sz w:val="28"/>
          <w:szCs w:val="28"/>
        </w:rPr>
        <w:t xml:space="preserve"> </w:t>
      </w:r>
      <w:r w:rsidRPr="00975ADF">
        <w:rPr>
          <w:sz w:val="28"/>
          <w:szCs w:val="28"/>
        </w:rPr>
        <w:t>производителей</w:t>
      </w:r>
      <w:r w:rsidR="00E45DA2">
        <w:rPr>
          <w:sz w:val="28"/>
          <w:szCs w:val="28"/>
        </w:rPr>
        <w:t xml:space="preserve"> </w:t>
      </w:r>
      <w:r w:rsidRPr="00975ADF">
        <w:rPr>
          <w:sz w:val="28"/>
          <w:szCs w:val="28"/>
        </w:rPr>
        <w:t>молочных</w:t>
      </w:r>
      <w:r w:rsidR="00E45DA2">
        <w:rPr>
          <w:sz w:val="28"/>
          <w:szCs w:val="28"/>
        </w:rPr>
        <w:t xml:space="preserve"> </w:t>
      </w:r>
      <w:r w:rsidRPr="00975ADF">
        <w:rPr>
          <w:sz w:val="28"/>
          <w:szCs w:val="28"/>
        </w:rPr>
        <w:t>продуктов</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местном</w:t>
      </w:r>
      <w:r w:rsidR="00E45DA2">
        <w:rPr>
          <w:sz w:val="28"/>
          <w:szCs w:val="28"/>
        </w:rPr>
        <w:t xml:space="preserve"> </w:t>
      </w:r>
      <w:r w:rsidRPr="00975ADF">
        <w:rPr>
          <w:sz w:val="28"/>
          <w:szCs w:val="28"/>
        </w:rPr>
        <w:t>уровне,</w:t>
      </w:r>
      <w:r w:rsidR="00E45DA2">
        <w:rPr>
          <w:sz w:val="28"/>
          <w:szCs w:val="28"/>
        </w:rPr>
        <w:t xml:space="preserve"> </w:t>
      </w:r>
      <w:r w:rsidRPr="00975ADF">
        <w:rPr>
          <w:sz w:val="28"/>
          <w:szCs w:val="28"/>
        </w:rPr>
        <w:t>регулируемых</w:t>
      </w:r>
      <w:r w:rsidR="00E45DA2">
        <w:rPr>
          <w:sz w:val="28"/>
          <w:szCs w:val="28"/>
        </w:rPr>
        <w:t xml:space="preserve"> </w:t>
      </w:r>
      <w:r w:rsidRPr="00975ADF">
        <w:rPr>
          <w:sz w:val="28"/>
          <w:szCs w:val="28"/>
        </w:rPr>
        <w:t>транспортных</w:t>
      </w:r>
      <w:r w:rsidR="00E45DA2">
        <w:rPr>
          <w:sz w:val="28"/>
          <w:szCs w:val="28"/>
        </w:rPr>
        <w:t xml:space="preserve"> </w:t>
      </w:r>
      <w:r w:rsidRPr="00975ADF">
        <w:rPr>
          <w:sz w:val="28"/>
          <w:szCs w:val="28"/>
        </w:rPr>
        <w:t>компаний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кооперативов</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выращиванию</w:t>
      </w:r>
      <w:r w:rsidR="00E45DA2">
        <w:rPr>
          <w:sz w:val="28"/>
          <w:szCs w:val="28"/>
        </w:rPr>
        <w:t xml:space="preserve"> </w:t>
      </w:r>
      <w:r w:rsidRPr="00975ADF">
        <w:rPr>
          <w:sz w:val="28"/>
          <w:szCs w:val="28"/>
        </w:rPr>
        <w:t>овощей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фруктов.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Поддержание</w:t>
      </w:r>
      <w:r w:rsidR="00E45DA2">
        <w:rPr>
          <w:bCs/>
          <w:sz w:val="28"/>
          <w:szCs w:val="28"/>
        </w:rPr>
        <w:t xml:space="preserve"> </w:t>
      </w:r>
      <w:r w:rsidRPr="00975ADF">
        <w:rPr>
          <w:bCs/>
          <w:sz w:val="28"/>
          <w:szCs w:val="28"/>
        </w:rPr>
        <w:t>розничных</w:t>
      </w:r>
      <w:r w:rsidR="00E45DA2">
        <w:rPr>
          <w:bCs/>
          <w:sz w:val="28"/>
          <w:szCs w:val="28"/>
        </w:rPr>
        <w:t xml:space="preserve"> </w:t>
      </w:r>
      <w:r w:rsidRPr="00975ADF">
        <w:rPr>
          <w:bCs/>
          <w:sz w:val="28"/>
          <w:szCs w:val="28"/>
        </w:rPr>
        <w:t>цен.</w:t>
      </w:r>
      <w:r w:rsidR="00E45DA2">
        <w:rPr>
          <w:bCs/>
          <w:sz w:val="28"/>
          <w:szCs w:val="28"/>
        </w:rPr>
        <w:t xml:space="preserve"> </w:t>
      </w:r>
      <w:r w:rsidRPr="00975ADF">
        <w:rPr>
          <w:sz w:val="28"/>
          <w:szCs w:val="28"/>
        </w:rPr>
        <w:t>Производитель</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вправе</w:t>
      </w:r>
      <w:r w:rsidR="00E45DA2">
        <w:rPr>
          <w:sz w:val="28"/>
          <w:szCs w:val="28"/>
        </w:rPr>
        <w:t xml:space="preserve"> </w:t>
      </w:r>
      <w:r w:rsidRPr="00975ADF">
        <w:rPr>
          <w:sz w:val="28"/>
          <w:szCs w:val="28"/>
        </w:rPr>
        <w:t>требовать</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дилеров</w:t>
      </w:r>
      <w:r w:rsidR="00E45DA2">
        <w:rPr>
          <w:sz w:val="28"/>
          <w:szCs w:val="28"/>
        </w:rPr>
        <w:t xml:space="preserve"> </w:t>
      </w:r>
      <w:r w:rsidRPr="00975ADF">
        <w:rPr>
          <w:sz w:val="28"/>
          <w:szCs w:val="28"/>
        </w:rPr>
        <w:t>продажи</w:t>
      </w:r>
      <w:r w:rsidR="00E45DA2">
        <w:rPr>
          <w:sz w:val="28"/>
          <w:szCs w:val="28"/>
        </w:rPr>
        <w:t xml:space="preserve"> </w:t>
      </w:r>
      <w:r w:rsidRPr="00975ADF">
        <w:rPr>
          <w:sz w:val="28"/>
          <w:szCs w:val="28"/>
        </w:rPr>
        <w:t>своего</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какой-то</w:t>
      </w:r>
      <w:r w:rsidR="00E45DA2">
        <w:rPr>
          <w:sz w:val="28"/>
          <w:szCs w:val="28"/>
        </w:rPr>
        <w:t xml:space="preserve"> </w:t>
      </w:r>
      <w:r w:rsidRPr="00975ADF">
        <w:rPr>
          <w:sz w:val="28"/>
          <w:szCs w:val="28"/>
        </w:rPr>
        <w:t>конкретной</w:t>
      </w:r>
      <w:r w:rsidR="00E45DA2">
        <w:rPr>
          <w:sz w:val="28"/>
          <w:szCs w:val="28"/>
        </w:rPr>
        <w:t xml:space="preserve"> </w:t>
      </w:r>
      <w:r w:rsidRPr="00975ADF">
        <w:rPr>
          <w:sz w:val="28"/>
          <w:szCs w:val="28"/>
        </w:rPr>
        <w:t>розничной</w:t>
      </w:r>
      <w:r w:rsidR="00E45DA2">
        <w:rPr>
          <w:sz w:val="28"/>
          <w:szCs w:val="28"/>
        </w:rPr>
        <w:t xml:space="preserve"> </w:t>
      </w:r>
      <w:r w:rsidRPr="00975ADF">
        <w:rPr>
          <w:sz w:val="28"/>
          <w:szCs w:val="28"/>
        </w:rPr>
        <w:t>цене.</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предложить</w:t>
      </w:r>
      <w:r w:rsidR="00E45DA2">
        <w:rPr>
          <w:sz w:val="28"/>
          <w:szCs w:val="28"/>
        </w:rPr>
        <w:t xml:space="preserve"> </w:t>
      </w:r>
      <w:r w:rsidRPr="00975ADF">
        <w:rPr>
          <w:sz w:val="28"/>
          <w:szCs w:val="28"/>
        </w:rPr>
        <w:t>дилерам</w:t>
      </w:r>
      <w:r w:rsidR="00E45DA2">
        <w:rPr>
          <w:sz w:val="28"/>
          <w:szCs w:val="28"/>
        </w:rPr>
        <w:t xml:space="preserve"> </w:t>
      </w:r>
      <w:r w:rsidRPr="00975ADF">
        <w:rPr>
          <w:sz w:val="28"/>
          <w:szCs w:val="28"/>
        </w:rPr>
        <w:t>рекомендуемую</w:t>
      </w:r>
      <w:r w:rsidR="00E45DA2">
        <w:rPr>
          <w:sz w:val="28"/>
          <w:szCs w:val="28"/>
        </w:rPr>
        <w:t xml:space="preserve"> </w:t>
      </w:r>
      <w:r w:rsidRPr="00975ADF">
        <w:rPr>
          <w:sz w:val="28"/>
          <w:szCs w:val="28"/>
        </w:rPr>
        <w:t>производителем</w:t>
      </w:r>
      <w:r w:rsidR="00E45DA2">
        <w:rPr>
          <w:sz w:val="28"/>
          <w:szCs w:val="28"/>
        </w:rPr>
        <w:t xml:space="preserve"> </w:t>
      </w:r>
      <w:r w:rsidRPr="00975ADF">
        <w:rPr>
          <w:sz w:val="28"/>
          <w:szCs w:val="28"/>
        </w:rPr>
        <w:t>розничную</w:t>
      </w:r>
      <w:r w:rsidR="00E45DA2">
        <w:rPr>
          <w:sz w:val="28"/>
          <w:szCs w:val="28"/>
        </w:rPr>
        <w:t xml:space="preserve"> </w:t>
      </w:r>
      <w:r w:rsidRPr="00975ADF">
        <w:rPr>
          <w:sz w:val="28"/>
          <w:szCs w:val="28"/>
        </w:rPr>
        <w:t>цену</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Производитель</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вправе</w:t>
      </w:r>
      <w:r w:rsidR="00E45DA2">
        <w:rPr>
          <w:sz w:val="28"/>
          <w:szCs w:val="28"/>
        </w:rPr>
        <w:t xml:space="preserve"> </w:t>
      </w:r>
      <w:r w:rsidRPr="00975ADF">
        <w:rPr>
          <w:sz w:val="28"/>
          <w:szCs w:val="28"/>
        </w:rPr>
        <w:t>отказывать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продаже</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дилеру,</w:t>
      </w:r>
      <w:r w:rsidR="00E45DA2">
        <w:rPr>
          <w:sz w:val="28"/>
          <w:szCs w:val="28"/>
        </w:rPr>
        <w:t xml:space="preserve"> </w:t>
      </w:r>
      <w:r w:rsidRPr="00975ADF">
        <w:rPr>
          <w:sz w:val="28"/>
          <w:szCs w:val="28"/>
        </w:rPr>
        <w:t>проводящему</w:t>
      </w:r>
      <w:r w:rsidR="00E45DA2">
        <w:rPr>
          <w:sz w:val="28"/>
          <w:szCs w:val="28"/>
        </w:rPr>
        <w:t xml:space="preserve"> </w:t>
      </w:r>
      <w:r w:rsidRPr="00975ADF">
        <w:rPr>
          <w:sz w:val="28"/>
          <w:szCs w:val="28"/>
        </w:rPr>
        <w:t>независимую</w:t>
      </w:r>
      <w:r w:rsidR="00E45DA2">
        <w:rPr>
          <w:sz w:val="28"/>
          <w:szCs w:val="28"/>
        </w:rPr>
        <w:t xml:space="preserve"> </w:t>
      </w:r>
      <w:r w:rsidRPr="00975ADF">
        <w:rPr>
          <w:sz w:val="28"/>
          <w:szCs w:val="28"/>
        </w:rPr>
        <w:t>ценовую</w:t>
      </w:r>
      <w:r w:rsidR="00E45DA2">
        <w:rPr>
          <w:sz w:val="28"/>
          <w:szCs w:val="28"/>
        </w:rPr>
        <w:t xml:space="preserve"> </w:t>
      </w:r>
      <w:r w:rsidRPr="00975ADF">
        <w:rPr>
          <w:sz w:val="28"/>
          <w:szCs w:val="28"/>
        </w:rPr>
        <w:t>политику,</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вправе</w:t>
      </w:r>
      <w:r w:rsidR="00E45DA2">
        <w:rPr>
          <w:sz w:val="28"/>
          <w:szCs w:val="28"/>
        </w:rPr>
        <w:t xml:space="preserve"> </w:t>
      </w:r>
      <w:r w:rsidRPr="00975ADF">
        <w:rPr>
          <w:sz w:val="28"/>
          <w:szCs w:val="28"/>
        </w:rPr>
        <w:t>ущемлять</w:t>
      </w:r>
      <w:r w:rsidR="00E45DA2">
        <w:rPr>
          <w:sz w:val="28"/>
          <w:szCs w:val="28"/>
        </w:rPr>
        <w:t xml:space="preserve"> </w:t>
      </w:r>
      <w:r w:rsidRPr="00975ADF">
        <w:rPr>
          <w:sz w:val="28"/>
          <w:szCs w:val="28"/>
        </w:rPr>
        <w:t>такого</w:t>
      </w:r>
      <w:r w:rsidR="00E45DA2">
        <w:rPr>
          <w:sz w:val="28"/>
          <w:szCs w:val="28"/>
        </w:rPr>
        <w:t xml:space="preserve"> </w:t>
      </w:r>
      <w:r w:rsidRPr="00975ADF">
        <w:rPr>
          <w:sz w:val="28"/>
          <w:szCs w:val="28"/>
        </w:rPr>
        <w:t>дилера</w:t>
      </w:r>
      <w:r w:rsidR="00E45DA2">
        <w:rPr>
          <w:sz w:val="28"/>
          <w:szCs w:val="28"/>
        </w:rPr>
        <w:t xml:space="preserve"> </w:t>
      </w:r>
      <w:r w:rsidRPr="00975ADF">
        <w:rPr>
          <w:sz w:val="28"/>
          <w:szCs w:val="28"/>
        </w:rPr>
        <w:t>посредством</w:t>
      </w:r>
      <w:r w:rsidR="00E45DA2">
        <w:rPr>
          <w:sz w:val="28"/>
          <w:szCs w:val="28"/>
        </w:rPr>
        <w:t xml:space="preserve"> </w:t>
      </w:r>
      <w:r w:rsidRPr="00975ADF">
        <w:rPr>
          <w:sz w:val="28"/>
          <w:szCs w:val="28"/>
        </w:rPr>
        <w:t>задержки</w:t>
      </w:r>
      <w:r w:rsidR="00E45DA2">
        <w:rPr>
          <w:sz w:val="28"/>
          <w:szCs w:val="28"/>
        </w:rPr>
        <w:t xml:space="preserve"> </w:t>
      </w:r>
      <w:r w:rsidRPr="00975ADF">
        <w:rPr>
          <w:sz w:val="28"/>
          <w:szCs w:val="28"/>
        </w:rPr>
        <w:t>отгрузки</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против</w:t>
      </w:r>
      <w:r w:rsidR="00E45DA2">
        <w:rPr>
          <w:sz w:val="28"/>
          <w:szCs w:val="28"/>
        </w:rPr>
        <w:t xml:space="preserve"> </w:t>
      </w:r>
      <w:r w:rsidRPr="00975ADF">
        <w:rPr>
          <w:sz w:val="28"/>
          <w:szCs w:val="28"/>
        </w:rPr>
        <w:t>согласованных</w:t>
      </w:r>
      <w:r w:rsidR="00E45DA2">
        <w:rPr>
          <w:sz w:val="28"/>
          <w:szCs w:val="28"/>
        </w:rPr>
        <w:t xml:space="preserve"> </w:t>
      </w:r>
      <w:r w:rsidRPr="00975ADF">
        <w:rPr>
          <w:sz w:val="28"/>
          <w:szCs w:val="28"/>
        </w:rPr>
        <w:t>сроков</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отказа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предоставлении</w:t>
      </w:r>
      <w:r w:rsidR="00E45DA2">
        <w:rPr>
          <w:sz w:val="28"/>
          <w:szCs w:val="28"/>
        </w:rPr>
        <w:t xml:space="preserve"> </w:t>
      </w:r>
      <w:r w:rsidRPr="00975ADF">
        <w:rPr>
          <w:sz w:val="28"/>
          <w:szCs w:val="28"/>
        </w:rPr>
        <w:t>ему</w:t>
      </w:r>
      <w:r w:rsidR="00E45DA2">
        <w:rPr>
          <w:sz w:val="28"/>
          <w:szCs w:val="28"/>
        </w:rPr>
        <w:t xml:space="preserve"> </w:t>
      </w:r>
      <w:r w:rsidRPr="00975ADF">
        <w:rPr>
          <w:sz w:val="28"/>
          <w:szCs w:val="28"/>
        </w:rPr>
        <w:t>скидок</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рекламу.</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производитель</w:t>
      </w:r>
      <w:r w:rsidR="00E45DA2">
        <w:rPr>
          <w:sz w:val="28"/>
          <w:szCs w:val="28"/>
        </w:rPr>
        <w:t xml:space="preserve"> </w:t>
      </w:r>
      <w:r w:rsidRPr="00975ADF">
        <w:rPr>
          <w:sz w:val="28"/>
          <w:szCs w:val="28"/>
        </w:rPr>
        <w:t>вправе</w:t>
      </w:r>
      <w:r w:rsidR="00E45DA2">
        <w:rPr>
          <w:sz w:val="28"/>
          <w:szCs w:val="28"/>
        </w:rPr>
        <w:t xml:space="preserve"> </w:t>
      </w:r>
      <w:r w:rsidRPr="00975ADF">
        <w:rPr>
          <w:sz w:val="28"/>
          <w:szCs w:val="28"/>
        </w:rPr>
        <w:t>отказать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продаже</w:t>
      </w:r>
      <w:r w:rsidR="00E45DA2">
        <w:rPr>
          <w:sz w:val="28"/>
          <w:szCs w:val="28"/>
        </w:rPr>
        <w:t xml:space="preserve"> </w:t>
      </w:r>
      <w:r w:rsidRPr="00975ADF">
        <w:rPr>
          <w:sz w:val="28"/>
          <w:szCs w:val="28"/>
        </w:rPr>
        <w:t>своего</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дилеру</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причинам,</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связанным</w:t>
      </w:r>
      <w:r w:rsidR="00E45DA2">
        <w:rPr>
          <w:sz w:val="28"/>
          <w:szCs w:val="28"/>
        </w:rPr>
        <w:t xml:space="preserve"> </w:t>
      </w:r>
      <w:r w:rsidRPr="00975ADF">
        <w:rPr>
          <w:sz w:val="28"/>
          <w:szCs w:val="28"/>
        </w:rPr>
        <w:t>впрямую</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ценовой</w:t>
      </w:r>
      <w:r w:rsidR="00E45DA2">
        <w:rPr>
          <w:sz w:val="28"/>
          <w:szCs w:val="28"/>
        </w:rPr>
        <w:t xml:space="preserve"> </w:t>
      </w:r>
      <w:r w:rsidRPr="00975ADF">
        <w:rPr>
          <w:sz w:val="28"/>
          <w:szCs w:val="28"/>
        </w:rPr>
        <w:t>политикой</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дилера.</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Ценовая</w:t>
      </w:r>
      <w:r w:rsidR="00E45DA2">
        <w:rPr>
          <w:bCs/>
          <w:sz w:val="28"/>
          <w:szCs w:val="28"/>
        </w:rPr>
        <w:t xml:space="preserve"> </w:t>
      </w:r>
      <w:r w:rsidRPr="00975ADF">
        <w:rPr>
          <w:bCs/>
          <w:sz w:val="28"/>
          <w:szCs w:val="28"/>
        </w:rPr>
        <w:t>дискриминация.</w:t>
      </w:r>
      <w:r w:rsidR="00E45DA2">
        <w:rPr>
          <w:bCs/>
          <w:sz w:val="28"/>
          <w:szCs w:val="28"/>
        </w:rPr>
        <w:t xml:space="preserve"> </w:t>
      </w:r>
      <w:r w:rsidRPr="00975ADF">
        <w:rPr>
          <w:sz w:val="28"/>
          <w:szCs w:val="28"/>
        </w:rPr>
        <w:t>Закон</w:t>
      </w:r>
      <w:r w:rsidR="00E45DA2">
        <w:rPr>
          <w:sz w:val="28"/>
          <w:szCs w:val="28"/>
        </w:rPr>
        <w:t xml:space="preserve"> </w:t>
      </w:r>
      <w:r w:rsidRPr="00975ADF">
        <w:rPr>
          <w:sz w:val="28"/>
          <w:szCs w:val="28"/>
        </w:rPr>
        <w:t>Робинсона</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Патмана</w:t>
      </w:r>
      <w:r w:rsidR="00E45DA2">
        <w:rPr>
          <w:sz w:val="28"/>
          <w:szCs w:val="28"/>
        </w:rPr>
        <w:t xml:space="preserve"> </w:t>
      </w:r>
      <w:r w:rsidRPr="00975ADF">
        <w:rPr>
          <w:sz w:val="28"/>
          <w:szCs w:val="28"/>
        </w:rPr>
        <w:t>имеет</w:t>
      </w:r>
      <w:r w:rsidR="00E45DA2">
        <w:rPr>
          <w:sz w:val="28"/>
          <w:szCs w:val="28"/>
        </w:rPr>
        <w:t xml:space="preserve"> </w:t>
      </w:r>
      <w:r w:rsidRPr="00975ADF">
        <w:rPr>
          <w:sz w:val="28"/>
          <w:szCs w:val="28"/>
        </w:rPr>
        <w:t>целью</w:t>
      </w:r>
      <w:r w:rsidR="00E45DA2">
        <w:rPr>
          <w:sz w:val="28"/>
          <w:szCs w:val="28"/>
        </w:rPr>
        <w:t xml:space="preserve"> </w:t>
      </w:r>
      <w:r w:rsidRPr="00975ADF">
        <w:rPr>
          <w:sz w:val="28"/>
          <w:szCs w:val="28"/>
        </w:rPr>
        <w:t>создание</w:t>
      </w:r>
      <w:r w:rsidR="00E45DA2">
        <w:rPr>
          <w:sz w:val="28"/>
          <w:szCs w:val="28"/>
        </w:rPr>
        <w:t xml:space="preserve"> </w:t>
      </w:r>
      <w:r w:rsidRPr="00975ADF">
        <w:rPr>
          <w:sz w:val="28"/>
          <w:szCs w:val="28"/>
        </w:rPr>
        <w:t>такого</w:t>
      </w:r>
      <w:r w:rsidR="00E45DA2">
        <w:rPr>
          <w:sz w:val="28"/>
          <w:szCs w:val="28"/>
        </w:rPr>
        <w:t xml:space="preserve"> </w:t>
      </w:r>
      <w:r w:rsidRPr="00975ADF">
        <w:rPr>
          <w:sz w:val="28"/>
          <w:szCs w:val="28"/>
        </w:rPr>
        <w:t>положения,</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обязан</w:t>
      </w:r>
      <w:r w:rsidR="00E45DA2">
        <w:rPr>
          <w:sz w:val="28"/>
          <w:szCs w:val="28"/>
        </w:rPr>
        <w:t xml:space="preserve"> </w:t>
      </w:r>
      <w:r w:rsidRPr="00975ADF">
        <w:rPr>
          <w:sz w:val="28"/>
          <w:szCs w:val="28"/>
        </w:rPr>
        <w:t>предлагать</w:t>
      </w:r>
      <w:r w:rsidR="00E45DA2">
        <w:rPr>
          <w:sz w:val="28"/>
          <w:szCs w:val="28"/>
        </w:rPr>
        <w:t xml:space="preserve"> </w:t>
      </w:r>
      <w:r w:rsidRPr="00975ADF">
        <w:rPr>
          <w:sz w:val="28"/>
          <w:szCs w:val="28"/>
        </w:rPr>
        <w:t>свой</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схожим</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роду</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торговым</w:t>
      </w:r>
      <w:r w:rsidR="00E45DA2">
        <w:rPr>
          <w:sz w:val="28"/>
          <w:szCs w:val="28"/>
        </w:rPr>
        <w:t xml:space="preserve"> </w:t>
      </w:r>
      <w:r w:rsidRPr="00975ADF">
        <w:rPr>
          <w:sz w:val="28"/>
          <w:szCs w:val="28"/>
        </w:rPr>
        <w:t>предприятиям</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одних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тех</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условиях</w:t>
      </w:r>
      <w:r w:rsidR="00E45DA2">
        <w:rPr>
          <w:sz w:val="28"/>
          <w:szCs w:val="28"/>
        </w:rPr>
        <w:t xml:space="preserve"> </w:t>
      </w:r>
      <w:r w:rsidRPr="00975ADF">
        <w:rPr>
          <w:sz w:val="28"/>
          <w:szCs w:val="28"/>
        </w:rPr>
        <w:t>продажи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ценам.</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любой</w:t>
      </w:r>
      <w:r w:rsidR="00E45DA2">
        <w:rPr>
          <w:sz w:val="28"/>
          <w:szCs w:val="28"/>
        </w:rPr>
        <w:t xml:space="preserve"> </w:t>
      </w:r>
      <w:r w:rsidRPr="00975ADF">
        <w:rPr>
          <w:sz w:val="28"/>
          <w:szCs w:val="28"/>
        </w:rPr>
        <w:t>розничный</w:t>
      </w:r>
      <w:r w:rsidR="00E45DA2">
        <w:rPr>
          <w:sz w:val="28"/>
          <w:szCs w:val="28"/>
        </w:rPr>
        <w:t xml:space="preserve"> </w:t>
      </w:r>
      <w:r w:rsidRPr="00975ADF">
        <w:rPr>
          <w:sz w:val="28"/>
          <w:szCs w:val="28"/>
        </w:rPr>
        <w:t>торговец,</w:t>
      </w:r>
      <w:r w:rsidR="00E45DA2">
        <w:rPr>
          <w:sz w:val="28"/>
          <w:szCs w:val="28"/>
        </w:rPr>
        <w:t xml:space="preserve"> </w:t>
      </w:r>
      <w:r w:rsidRPr="00975ADF">
        <w:rPr>
          <w:sz w:val="28"/>
          <w:szCs w:val="28"/>
        </w:rPr>
        <w:t>будь</w:t>
      </w:r>
      <w:r w:rsidR="00E45DA2">
        <w:rPr>
          <w:sz w:val="28"/>
          <w:szCs w:val="28"/>
        </w:rPr>
        <w:t xml:space="preserve"> </w:t>
      </w:r>
      <w:r w:rsidRPr="00975ADF">
        <w:rPr>
          <w:sz w:val="28"/>
          <w:szCs w:val="28"/>
        </w:rPr>
        <w:t>то</w:t>
      </w:r>
      <w:r w:rsidR="00E45DA2">
        <w:rPr>
          <w:sz w:val="28"/>
          <w:szCs w:val="28"/>
        </w:rPr>
        <w:t xml:space="preserve"> </w:t>
      </w:r>
      <w:r w:rsidRPr="00975ADF">
        <w:rPr>
          <w:sz w:val="28"/>
          <w:szCs w:val="28"/>
        </w:rPr>
        <w:t>универмаг</w:t>
      </w:r>
      <w:r w:rsidR="00E45DA2">
        <w:rPr>
          <w:sz w:val="28"/>
          <w:szCs w:val="28"/>
        </w:rPr>
        <w:t xml:space="preserve"> </w:t>
      </w:r>
      <w:r w:rsidRPr="00975ADF">
        <w:rPr>
          <w:sz w:val="28"/>
          <w:szCs w:val="28"/>
        </w:rPr>
        <w:t>«Сирс»</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местная</w:t>
      </w:r>
      <w:r w:rsidR="00E45DA2">
        <w:rPr>
          <w:sz w:val="28"/>
          <w:szCs w:val="28"/>
        </w:rPr>
        <w:t xml:space="preserve"> </w:t>
      </w:r>
      <w:r w:rsidRPr="00975ADF">
        <w:rPr>
          <w:sz w:val="28"/>
          <w:szCs w:val="28"/>
        </w:rPr>
        <w:t>лавочка</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продаже</w:t>
      </w:r>
      <w:r w:rsidR="00E45DA2">
        <w:rPr>
          <w:sz w:val="28"/>
          <w:szCs w:val="28"/>
        </w:rPr>
        <w:t xml:space="preserve"> </w:t>
      </w:r>
      <w:r w:rsidRPr="00975ADF">
        <w:rPr>
          <w:sz w:val="28"/>
          <w:szCs w:val="28"/>
        </w:rPr>
        <w:t>велосипедов,</w:t>
      </w:r>
      <w:r w:rsidR="00E45DA2">
        <w:rPr>
          <w:sz w:val="28"/>
          <w:szCs w:val="28"/>
        </w:rPr>
        <w:t xml:space="preserve"> </w:t>
      </w:r>
      <w:r w:rsidRPr="00975ADF">
        <w:rPr>
          <w:sz w:val="28"/>
          <w:szCs w:val="28"/>
        </w:rPr>
        <w:t>вправе</w:t>
      </w:r>
      <w:r w:rsidR="00E45DA2">
        <w:rPr>
          <w:sz w:val="28"/>
          <w:szCs w:val="28"/>
        </w:rPr>
        <w:t xml:space="preserve"> </w:t>
      </w:r>
      <w:r w:rsidRPr="00975ADF">
        <w:rPr>
          <w:sz w:val="28"/>
          <w:szCs w:val="28"/>
        </w:rPr>
        <w:t>рассчитывать</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одни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те</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условия</w:t>
      </w:r>
      <w:r w:rsidR="00E45DA2">
        <w:rPr>
          <w:sz w:val="28"/>
          <w:szCs w:val="28"/>
        </w:rPr>
        <w:t xml:space="preserve"> </w:t>
      </w:r>
      <w:r w:rsidRPr="00975ADF">
        <w:rPr>
          <w:sz w:val="28"/>
          <w:szCs w:val="28"/>
        </w:rPr>
        <w:t>продажи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ценам.</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ценовая</w:t>
      </w:r>
      <w:r w:rsidR="00E45DA2">
        <w:rPr>
          <w:sz w:val="28"/>
          <w:szCs w:val="28"/>
        </w:rPr>
        <w:t xml:space="preserve"> </w:t>
      </w:r>
      <w:r w:rsidRPr="00975ADF">
        <w:rPr>
          <w:sz w:val="28"/>
          <w:szCs w:val="28"/>
        </w:rPr>
        <w:t>дискриминация</w:t>
      </w:r>
      <w:r w:rsidR="00E45DA2">
        <w:rPr>
          <w:sz w:val="28"/>
          <w:szCs w:val="28"/>
        </w:rPr>
        <w:t xml:space="preserve"> </w:t>
      </w:r>
      <w:r w:rsidRPr="00975ADF">
        <w:rPr>
          <w:sz w:val="28"/>
          <w:szCs w:val="28"/>
        </w:rPr>
        <w:t>допустима,</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продавец</w:t>
      </w:r>
      <w:r w:rsidR="00E45DA2">
        <w:rPr>
          <w:sz w:val="28"/>
          <w:szCs w:val="28"/>
        </w:rPr>
        <w:t xml:space="preserve"> </w:t>
      </w:r>
      <w:r w:rsidRPr="00975ADF">
        <w:rPr>
          <w:sz w:val="28"/>
          <w:szCs w:val="28"/>
        </w:rPr>
        <w:t>сумеет</w:t>
      </w:r>
      <w:r w:rsidR="00E45DA2">
        <w:rPr>
          <w:sz w:val="28"/>
          <w:szCs w:val="28"/>
        </w:rPr>
        <w:t xml:space="preserve"> </w:t>
      </w:r>
      <w:r w:rsidRPr="00975ADF">
        <w:rPr>
          <w:sz w:val="28"/>
          <w:szCs w:val="28"/>
        </w:rPr>
        <w:t>доказать,</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поставке</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разным</w:t>
      </w:r>
      <w:r w:rsidR="00E45DA2">
        <w:rPr>
          <w:sz w:val="28"/>
          <w:szCs w:val="28"/>
        </w:rPr>
        <w:t xml:space="preserve"> </w:t>
      </w:r>
      <w:r w:rsidRPr="00975ADF">
        <w:rPr>
          <w:sz w:val="28"/>
          <w:szCs w:val="28"/>
        </w:rPr>
        <w:t>розничным</w:t>
      </w:r>
      <w:r w:rsidR="00E45DA2">
        <w:rPr>
          <w:sz w:val="28"/>
          <w:szCs w:val="28"/>
        </w:rPr>
        <w:t xml:space="preserve"> </w:t>
      </w:r>
      <w:r w:rsidRPr="00975ADF">
        <w:rPr>
          <w:sz w:val="28"/>
          <w:szCs w:val="28"/>
        </w:rPr>
        <w:t>торговцам</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разные</w:t>
      </w:r>
      <w:r w:rsidR="00E45DA2">
        <w:rPr>
          <w:sz w:val="28"/>
          <w:szCs w:val="28"/>
        </w:rPr>
        <w:t xml:space="preserve"> </w:t>
      </w:r>
      <w:r w:rsidRPr="00975ADF">
        <w:rPr>
          <w:sz w:val="28"/>
          <w:szCs w:val="28"/>
        </w:rPr>
        <w:t>издержки.</w:t>
      </w:r>
      <w:r w:rsidR="00E45DA2">
        <w:rPr>
          <w:sz w:val="28"/>
          <w:szCs w:val="28"/>
        </w:rPr>
        <w:t xml:space="preserve"> </w:t>
      </w:r>
      <w:r w:rsidRPr="00975ADF">
        <w:rPr>
          <w:sz w:val="28"/>
          <w:szCs w:val="28"/>
        </w:rPr>
        <w:t>Скажем,</w:t>
      </w:r>
      <w:r w:rsidR="00E45DA2">
        <w:rPr>
          <w:sz w:val="28"/>
          <w:szCs w:val="28"/>
        </w:rPr>
        <w:t xml:space="preserve"> </w:t>
      </w:r>
      <w:r w:rsidRPr="00975ADF">
        <w:rPr>
          <w:sz w:val="28"/>
          <w:szCs w:val="28"/>
        </w:rPr>
        <w:t>ему</w:t>
      </w:r>
      <w:r w:rsidR="00E45DA2">
        <w:rPr>
          <w:sz w:val="28"/>
          <w:szCs w:val="28"/>
        </w:rPr>
        <w:t xml:space="preserve"> </w:t>
      </w:r>
      <w:r w:rsidRPr="00975ADF">
        <w:rPr>
          <w:sz w:val="28"/>
          <w:szCs w:val="28"/>
        </w:rPr>
        <w:t>придется</w:t>
      </w:r>
      <w:r w:rsidR="00E45DA2">
        <w:rPr>
          <w:sz w:val="28"/>
          <w:szCs w:val="28"/>
        </w:rPr>
        <w:t xml:space="preserve"> </w:t>
      </w:r>
      <w:r w:rsidRPr="00975ADF">
        <w:rPr>
          <w:sz w:val="28"/>
          <w:szCs w:val="28"/>
        </w:rPr>
        <w:t>доказывать,</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продажа</w:t>
      </w:r>
      <w:r w:rsidR="00E45DA2">
        <w:rPr>
          <w:sz w:val="28"/>
          <w:szCs w:val="28"/>
        </w:rPr>
        <w:t xml:space="preserve"> </w:t>
      </w:r>
      <w:r w:rsidRPr="00975ADF">
        <w:rPr>
          <w:sz w:val="28"/>
          <w:szCs w:val="28"/>
        </w:rPr>
        <w:t>большого</w:t>
      </w:r>
      <w:r w:rsidR="00E45DA2">
        <w:rPr>
          <w:sz w:val="28"/>
          <w:szCs w:val="28"/>
        </w:rPr>
        <w:t xml:space="preserve"> </w:t>
      </w:r>
      <w:r w:rsidRPr="00975ADF">
        <w:rPr>
          <w:sz w:val="28"/>
          <w:szCs w:val="28"/>
        </w:rPr>
        <w:t>количества</w:t>
      </w:r>
      <w:r w:rsidR="00E45DA2">
        <w:rPr>
          <w:sz w:val="28"/>
          <w:szCs w:val="28"/>
        </w:rPr>
        <w:t xml:space="preserve"> </w:t>
      </w:r>
      <w:r w:rsidRPr="00975ADF">
        <w:rPr>
          <w:sz w:val="28"/>
          <w:szCs w:val="28"/>
        </w:rPr>
        <w:t>велосипедов</w:t>
      </w:r>
      <w:r w:rsidR="00E45DA2">
        <w:rPr>
          <w:sz w:val="28"/>
          <w:szCs w:val="28"/>
        </w:rPr>
        <w:t xml:space="preserve"> </w:t>
      </w:r>
      <w:r w:rsidRPr="00975ADF">
        <w:rPr>
          <w:sz w:val="28"/>
          <w:szCs w:val="28"/>
        </w:rPr>
        <w:t>универмагу</w:t>
      </w:r>
      <w:r w:rsidR="00E45DA2">
        <w:rPr>
          <w:sz w:val="28"/>
          <w:szCs w:val="28"/>
        </w:rPr>
        <w:t xml:space="preserve"> </w:t>
      </w:r>
      <w:r w:rsidRPr="00975ADF">
        <w:rPr>
          <w:sz w:val="28"/>
          <w:szCs w:val="28"/>
        </w:rPr>
        <w:t>«Сирс»</w:t>
      </w:r>
      <w:r w:rsidR="00E45DA2">
        <w:rPr>
          <w:sz w:val="28"/>
          <w:szCs w:val="28"/>
        </w:rPr>
        <w:t xml:space="preserve"> </w:t>
      </w:r>
      <w:r w:rsidRPr="00975ADF">
        <w:rPr>
          <w:sz w:val="28"/>
          <w:szCs w:val="28"/>
        </w:rPr>
        <w:t>требует</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него</w:t>
      </w:r>
      <w:r w:rsidR="00E45DA2">
        <w:rPr>
          <w:sz w:val="28"/>
          <w:szCs w:val="28"/>
        </w:rPr>
        <w:t xml:space="preserve"> </w:t>
      </w:r>
      <w:r w:rsidRPr="00975ADF">
        <w:rPr>
          <w:sz w:val="28"/>
          <w:szCs w:val="28"/>
        </w:rPr>
        <w:t>меньше</w:t>
      </w:r>
      <w:r w:rsidR="00E45DA2">
        <w:rPr>
          <w:sz w:val="28"/>
          <w:szCs w:val="28"/>
        </w:rPr>
        <w:t xml:space="preserve"> </w:t>
      </w:r>
      <w:r w:rsidRPr="00975ADF">
        <w:rPr>
          <w:sz w:val="28"/>
          <w:szCs w:val="28"/>
        </w:rPr>
        <w:t>издержек,</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продажа</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нескольких</w:t>
      </w:r>
      <w:r w:rsidR="00E45DA2">
        <w:rPr>
          <w:sz w:val="28"/>
          <w:szCs w:val="28"/>
        </w:rPr>
        <w:t xml:space="preserve"> </w:t>
      </w:r>
      <w:r w:rsidRPr="00975ADF">
        <w:rPr>
          <w:sz w:val="28"/>
          <w:szCs w:val="28"/>
        </w:rPr>
        <w:t>штук</w:t>
      </w:r>
      <w:r w:rsidR="00E45DA2">
        <w:rPr>
          <w:sz w:val="28"/>
          <w:szCs w:val="28"/>
        </w:rPr>
        <w:t xml:space="preserve"> </w:t>
      </w:r>
      <w:r w:rsidRPr="00975ADF">
        <w:rPr>
          <w:sz w:val="28"/>
          <w:szCs w:val="28"/>
        </w:rPr>
        <w:t>дилеру</w:t>
      </w:r>
      <w:r w:rsidR="00E45DA2">
        <w:rPr>
          <w:sz w:val="28"/>
          <w:szCs w:val="28"/>
        </w:rPr>
        <w:t xml:space="preserve"> </w:t>
      </w:r>
      <w:r w:rsidRPr="00975ADF">
        <w:rPr>
          <w:sz w:val="28"/>
          <w:szCs w:val="28"/>
        </w:rPr>
        <w:t>местного</w:t>
      </w:r>
      <w:r w:rsidR="00E45DA2">
        <w:rPr>
          <w:sz w:val="28"/>
          <w:szCs w:val="28"/>
        </w:rPr>
        <w:t xml:space="preserve"> </w:t>
      </w:r>
      <w:r w:rsidRPr="00975ADF">
        <w:rPr>
          <w:sz w:val="28"/>
          <w:szCs w:val="28"/>
        </w:rPr>
        <w:t>ранга.</w:t>
      </w:r>
      <w:r w:rsidR="00E45DA2">
        <w:rPr>
          <w:sz w:val="28"/>
          <w:szCs w:val="28"/>
        </w:rPr>
        <w:t xml:space="preserve"> </w:t>
      </w:r>
      <w:r w:rsidRPr="00975ADF">
        <w:rPr>
          <w:sz w:val="28"/>
          <w:szCs w:val="28"/>
        </w:rPr>
        <w:t>Ценовая</w:t>
      </w:r>
      <w:r w:rsidR="00E45DA2">
        <w:rPr>
          <w:sz w:val="28"/>
          <w:szCs w:val="28"/>
        </w:rPr>
        <w:t xml:space="preserve"> </w:t>
      </w:r>
      <w:r w:rsidRPr="00975ADF">
        <w:rPr>
          <w:sz w:val="28"/>
          <w:szCs w:val="28"/>
        </w:rPr>
        <w:t>дискриминация</w:t>
      </w:r>
      <w:r w:rsidR="00E45DA2">
        <w:rPr>
          <w:sz w:val="28"/>
          <w:szCs w:val="28"/>
        </w:rPr>
        <w:t xml:space="preserve"> </w:t>
      </w:r>
      <w:r w:rsidRPr="00975ADF">
        <w:rPr>
          <w:sz w:val="28"/>
          <w:szCs w:val="28"/>
        </w:rPr>
        <w:t>допустима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тех</w:t>
      </w:r>
      <w:r w:rsidR="00E45DA2">
        <w:rPr>
          <w:sz w:val="28"/>
          <w:szCs w:val="28"/>
        </w:rPr>
        <w:t xml:space="preserve"> </w:t>
      </w:r>
      <w:r w:rsidRPr="00975ADF">
        <w:rPr>
          <w:sz w:val="28"/>
          <w:szCs w:val="28"/>
        </w:rPr>
        <w:t>случаях,</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производитель</w:t>
      </w:r>
      <w:r w:rsidR="00E45DA2">
        <w:rPr>
          <w:sz w:val="28"/>
          <w:szCs w:val="28"/>
        </w:rPr>
        <w:t xml:space="preserve"> </w:t>
      </w:r>
      <w:r w:rsidRPr="00975ADF">
        <w:rPr>
          <w:sz w:val="28"/>
          <w:szCs w:val="28"/>
        </w:rPr>
        <w:t>поставляет</w:t>
      </w:r>
      <w:r w:rsidR="00E45DA2">
        <w:rPr>
          <w:sz w:val="28"/>
          <w:szCs w:val="28"/>
        </w:rPr>
        <w:t xml:space="preserve"> </w:t>
      </w:r>
      <w:r w:rsidRPr="00975ADF">
        <w:rPr>
          <w:sz w:val="28"/>
          <w:szCs w:val="28"/>
        </w:rPr>
        <w:t>разным</w:t>
      </w:r>
      <w:r w:rsidR="00E45DA2">
        <w:rPr>
          <w:sz w:val="28"/>
          <w:szCs w:val="28"/>
        </w:rPr>
        <w:t xml:space="preserve"> </w:t>
      </w:r>
      <w:r w:rsidRPr="00975ADF">
        <w:rPr>
          <w:sz w:val="28"/>
          <w:szCs w:val="28"/>
        </w:rPr>
        <w:t>розничным</w:t>
      </w:r>
      <w:r w:rsidR="00E45DA2">
        <w:rPr>
          <w:sz w:val="28"/>
          <w:szCs w:val="28"/>
        </w:rPr>
        <w:t xml:space="preserve"> </w:t>
      </w:r>
      <w:r w:rsidRPr="00975ADF">
        <w:rPr>
          <w:sz w:val="28"/>
          <w:szCs w:val="28"/>
        </w:rPr>
        <w:t>торговцам</w:t>
      </w:r>
      <w:r w:rsidR="00E45DA2">
        <w:rPr>
          <w:sz w:val="28"/>
          <w:szCs w:val="28"/>
        </w:rPr>
        <w:t xml:space="preserve"> </w:t>
      </w:r>
      <w:r w:rsidRPr="00975ADF">
        <w:rPr>
          <w:sz w:val="28"/>
          <w:szCs w:val="28"/>
        </w:rPr>
        <w:t>один</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тот</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разного</w:t>
      </w:r>
      <w:r w:rsidR="00E45DA2">
        <w:rPr>
          <w:sz w:val="28"/>
          <w:szCs w:val="28"/>
        </w:rPr>
        <w:t xml:space="preserve"> </w:t>
      </w:r>
      <w:r w:rsidRPr="00975ADF">
        <w:rPr>
          <w:sz w:val="28"/>
          <w:szCs w:val="28"/>
        </w:rPr>
        <w:t>качественного</w:t>
      </w:r>
      <w:r w:rsidR="00E45DA2">
        <w:rPr>
          <w:sz w:val="28"/>
          <w:szCs w:val="28"/>
        </w:rPr>
        <w:t xml:space="preserve"> </w:t>
      </w:r>
      <w:r w:rsidRPr="00975ADF">
        <w:rPr>
          <w:sz w:val="28"/>
          <w:szCs w:val="28"/>
        </w:rPr>
        <w:t>уровня.</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ему</w:t>
      </w:r>
      <w:r w:rsidR="00E45DA2">
        <w:rPr>
          <w:sz w:val="28"/>
          <w:szCs w:val="28"/>
        </w:rPr>
        <w:t xml:space="preserve"> </w:t>
      </w:r>
      <w:r w:rsidRPr="00975ADF">
        <w:rPr>
          <w:sz w:val="28"/>
          <w:szCs w:val="28"/>
        </w:rPr>
        <w:t>придется</w:t>
      </w:r>
      <w:r w:rsidR="00E45DA2">
        <w:rPr>
          <w:sz w:val="28"/>
          <w:szCs w:val="28"/>
        </w:rPr>
        <w:t xml:space="preserve"> </w:t>
      </w:r>
      <w:r w:rsidRPr="00975ADF">
        <w:rPr>
          <w:sz w:val="28"/>
          <w:szCs w:val="28"/>
        </w:rPr>
        <w:t>доказывать</w:t>
      </w:r>
      <w:r w:rsidR="00E45DA2">
        <w:rPr>
          <w:sz w:val="28"/>
          <w:szCs w:val="28"/>
        </w:rPr>
        <w:t xml:space="preserve"> </w:t>
      </w:r>
      <w:r w:rsidRPr="00975ADF">
        <w:rPr>
          <w:sz w:val="28"/>
          <w:szCs w:val="28"/>
        </w:rPr>
        <w:t>существование</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качественных</w:t>
      </w:r>
      <w:r w:rsidR="00E45DA2">
        <w:rPr>
          <w:sz w:val="28"/>
          <w:szCs w:val="28"/>
        </w:rPr>
        <w:t xml:space="preserve"> </w:t>
      </w:r>
      <w:r w:rsidRPr="00975ADF">
        <w:rPr>
          <w:sz w:val="28"/>
          <w:szCs w:val="28"/>
        </w:rPr>
        <w:t>различий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пропорциональной</w:t>
      </w:r>
      <w:r w:rsidR="00E45DA2">
        <w:rPr>
          <w:sz w:val="28"/>
          <w:szCs w:val="28"/>
        </w:rPr>
        <w:t xml:space="preserve"> </w:t>
      </w:r>
      <w:r w:rsidRPr="00975ADF">
        <w:rPr>
          <w:sz w:val="28"/>
          <w:szCs w:val="28"/>
        </w:rPr>
        <w:t>разницы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ценах.</w:t>
      </w:r>
      <w:r w:rsidR="00E45DA2">
        <w:rPr>
          <w:sz w:val="28"/>
          <w:szCs w:val="28"/>
        </w:rPr>
        <w:t xml:space="preserve"> </w:t>
      </w:r>
      <w:r w:rsidRPr="00975ADF">
        <w:rPr>
          <w:sz w:val="28"/>
          <w:szCs w:val="28"/>
        </w:rPr>
        <w:t>Различия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ценах</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использоваться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«отражения</w:t>
      </w:r>
      <w:r w:rsidR="00E45DA2">
        <w:rPr>
          <w:sz w:val="28"/>
          <w:szCs w:val="28"/>
        </w:rPr>
        <w:t xml:space="preserve"> </w:t>
      </w:r>
      <w:r w:rsidRPr="00975ADF">
        <w:rPr>
          <w:sz w:val="28"/>
          <w:szCs w:val="28"/>
        </w:rPr>
        <w:t>конкуренции»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духе</w:t>
      </w:r>
      <w:r w:rsidR="00E45DA2">
        <w:rPr>
          <w:sz w:val="28"/>
          <w:szCs w:val="28"/>
        </w:rPr>
        <w:t xml:space="preserve"> </w:t>
      </w:r>
      <w:r w:rsidRPr="00975ADF">
        <w:rPr>
          <w:sz w:val="28"/>
          <w:szCs w:val="28"/>
        </w:rPr>
        <w:t>добросовестности»</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условии,</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борется</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конкурентами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своем</w:t>
      </w:r>
      <w:r w:rsidR="00E45DA2">
        <w:rPr>
          <w:sz w:val="28"/>
          <w:szCs w:val="28"/>
        </w:rPr>
        <w:t xml:space="preserve"> </w:t>
      </w:r>
      <w:r w:rsidRPr="00975ADF">
        <w:rPr>
          <w:sz w:val="28"/>
          <w:szCs w:val="28"/>
        </w:rPr>
        <w:t>собственном</w:t>
      </w:r>
      <w:r w:rsidR="00E45DA2">
        <w:rPr>
          <w:sz w:val="28"/>
          <w:szCs w:val="28"/>
        </w:rPr>
        <w:t xml:space="preserve"> </w:t>
      </w:r>
      <w:r w:rsidRPr="00975ADF">
        <w:rPr>
          <w:sz w:val="28"/>
          <w:szCs w:val="28"/>
        </w:rPr>
        <w:t>уровне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ценовая</w:t>
      </w:r>
      <w:r w:rsidR="00E45DA2">
        <w:rPr>
          <w:sz w:val="28"/>
          <w:szCs w:val="28"/>
        </w:rPr>
        <w:t xml:space="preserve"> </w:t>
      </w:r>
      <w:r w:rsidRPr="00975ADF">
        <w:rPr>
          <w:sz w:val="28"/>
          <w:szCs w:val="28"/>
        </w:rPr>
        <w:t>дискриминация</w:t>
      </w:r>
      <w:r w:rsidR="00E45DA2">
        <w:rPr>
          <w:sz w:val="28"/>
          <w:szCs w:val="28"/>
        </w:rPr>
        <w:t xml:space="preserve"> </w:t>
      </w:r>
      <w:r w:rsidRPr="00975ADF">
        <w:rPr>
          <w:sz w:val="28"/>
          <w:szCs w:val="28"/>
        </w:rPr>
        <w:t>носит</w:t>
      </w:r>
      <w:r w:rsidR="00E45DA2">
        <w:rPr>
          <w:sz w:val="28"/>
          <w:szCs w:val="28"/>
        </w:rPr>
        <w:t xml:space="preserve"> </w:t>
      </w:r>
      <w:r w:rsidRPr="00975ADF">
        <w:rPr>
          <w:sz w:val="28"/>
          <w:szCs w:val="28"/>
        </w:rPr>
        <w:t>временный</w:t>
      </w:r>
      <w:r w:rsidR="00E45DA2">
        <w:rPr>
          <w:sz w:val="28"/>
          <w:szCs w:val="28"/>
        </w:rPr>
        <w:t xml:space="preserve"> </w:t>
      </w:r>
      <w:r w:rsidRPr="00975ADF">
        <w:rPr>
          <w:sz w:val="28"/>
          <w:szCs w:val="28"/>
        </w:rPr>
        <w:t>локализованный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скорее</w:t>
      </w:r>
      <w:r w:rsidR="00E45DA2">
        <w:rPr>
          <w:sz w:val="28"/>
          <w:szCs w:val="28"/>
        </w:rPr>
        <w:t xml:space="preserve"> </w:t>
      </w:r>
      <w:r w:rsidRPr="00975ADF">
        <w:rPr>
          <w:sz w:val="28"/>
          <w:szCs w:val="28"/>
        </w:rPr>
        <w:t>защитный,</w:t>
      </w:r>
      <w:r w:rsidR="00E45DA2">
        <w:rPr>
          <w:sz w:val="28"/>
          <w:szCs w:val="28"/>
        </w:rPr>
        <w:t xml:space="preserve"> </w:t>
      </w:r>
      <w:r w:rsidRPr="00975ADF">
        <w:rPr>
          <w:sz w:val="28"/>
          <w:szCs w:val="28"/>
        </w:rPr>
        <w:t>нежели</w:t>
      </w:r>
      <w:r w:rsidR="00E45DA2">
        <w:rPr>
          <w:sz w:val="28"/>
          <w:szCs w:val="28"/>
        </w:rPr>
        <w:t xml:space="preserve"> </w:t>
      </w:r>
      <w:r w:rsidRPr="00975ADF">
        <w:rPr>
          <w:sz w:val="28"/>
          <w:szCs w:val="28"/>
        </w:rPr>
        <w:t>наступательный</w:t>
      </w:r>
      <w:r w:rsidR="00E45DA2">
        <w:rPr>
          <w:sz w:val="28"/>
          <w:szCs w:val="28"/>
        </w:rPr>
        <w:t xml:space="preserve"> </w:t>
      </w:r>
      <w:r w:rsidRPr="00975ADF">
        <w:rPr>
          <w:sz w:val="28"/>
          <w:szCs w:val="28"/>
        </w:rPr>
        <w:t>характер.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Продажи</w:t>
      </w:r>
      <w:r w:rsidR="00E45DA2">
        <w:rPr>
          <w:bCs/>
          <w:sz w:val="28"/>
          <w:szCs w:val="28"/>
        </w:rPr>
        <w:t xml:space="preserve"> </w:t>
      </w:r>
      <w:r w:rsidRPr="00975ADF">
        <w:rPr>
          <w:bCs/>
          <w:sz w:val="28"/>
          <w:szCs w:val="28"/>
        </w:rPr>
        <w:t>по</w:t>
      </w:r>
      <w:r w:rsidR="00E45DA2">
        <w:rPr>
          <w:bCs/>
          <w:sz w:val="28"/>
          <w:szCs w:val="28"/>
        </w:rPr>
        <w:t xml:space="preserve"> </w:t>
      </w:r>
      <w:r w:rsidRPr="00975ADF">
        <w:rPr>
          <w:bCs/>
          <w:sz w:val="28"/>
          <w:szCs w:val="28"/>
        </w:rPr>
        <w:t>ценам</w:t>
      </w:r>
      <w:r w:rsidR="00E45DA2">
        <w:rPr>
          <w:bCs/>
          <w:sz w:val="28"/>
          <w:szCs w:val="28"/>
        </w:rPr>
        <w:t xml:space="preserve"> </w:t>
      </w:r>
      <w:r w:rsidRPr="00975ADF">
        <w:rPr>
          <w:bCs/>
          <w:sz w:val="28"/>
          <w:szCs w:val="28"/>
        </w:rPr>
        <w:t>ниже</w:t>
      </w:r>
      <w:r w:rsidR="00E45DA2">
        <w:rPr>
          <w:bCs/>
          <w:sz w:val="28"/>
          <w:szCs w:val="28"/>
        </w:rPr>
        <w:t xml:space="preserve"> </w:t>
      </w:r>
      <w:r w:rsidRPr="00975ADF">
        <w:rPr>
          <w:bCs/>
          <w:sz w:val="28"/>
          <w:szCs w:val="28"/>
        </w:rPr>
        <w:t>минимально</w:t>
      </w:r>
      <w:r w:rsidR="00E45DA2">
        <w:rPr>
          <w:bCs/>
          <w:sz w:val="28"/>
          <w:szCs w:val="28"/>
        </w:rPr>
        <w:t xml:space="preserve"> </w:t>
      </w:r>
      <w:r w:rsidRPr="00975ADF">
        <w:rPr>
          <w:bCs/>
          <w:sz w:val="28"/>
          <w:szCs w:val="28"/>
        </w:rPr>
        <w:t>допустимых.</w:t>
      </w:r>
      <w:r w:rsidR="00E45DA2">
        <w:rPr>
          <w:bCs/>
          <w:sz w:val="28"/>
          <w:szCs w:val="28"/>
        </w:rPr>
        <w:t xml:space="preserve"> </w:t>
      </w:r>
      <w:r w:rsidRPr="00975ADF">
        <w:rPr>
          <w:sz w:val="28"/>
          <w:szCs w:val="28"/>
        </w:rPr>
        <w:t>Продавец</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вправе</w:t>
      </w:r>
      <w:r w:rsidR="00E45DA2">
        <w:rPr>
          <w:sz w:val="28"/>
          <w:szCs w:val="28"/>
        </w:rPr>
        <w:t xml:space="preserve"> </w:t>
      </w:r>
      <w:r w:rsidRPr="00975ADF">
        <w:rPr>
          <w:sz w:val="28"/>
          <w:szCs w:val="28"/>
        </w:rPr>
        <w:t>предлагать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цене</w:t>
      </w:r>
      <w:r w:rsidR="00E45DA2">
        <w:rPr>
          <w:sz w:val="28"/>
          <w:szCs w:val="28"/>
        </w:rPr>
        <w:t xml:space="preserve"> </w:t>
      </w:r>
      <w:r w:rsidRPr="00975ADF">
        <w:rPr>
          <w:sz w:val="28"/>
          <w:szCs w:val="28"/>
        </w:rPr>
        <w:t>ниже</w:t>
      </w:r>
      <w:r w:rsidR="00E45DA2">
        <w:rPr>
          <w:sz w:val="28"/>
          <w:szCs w:val="28"/>
        </w:rPr>
        <w:t xml:space="preserve"> </w:t>
      </w:r>
      <w:r w:rsidRPr="00975ADF">
        <w:rPr>
          <w:sz w:val="28"/>
          <w:szCs w:val="28"/>
        </w:rPr>
        <w:t>себестоимости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целью</w:t>
      </w:r>
      <w:r w:rsidR="00E45DA2">
        <w:rPr>
          <w:sz w:val="28"/>
          <w:szCs w:val="28"/>
        </w:rPr>
        <w:t xml:space="preserve"> </w:t>
      </w:r>
      <w:r w:rsidRPr="00975ADF">
        <w:rPr>
          <w:sz w:val="28"/>
          <w:szCs w:val="28"/>
        </w:rPr>
        <w:t>устранения</w:t>
      </w:r>
      <w:r w:rsidR="00E45DA2">
        <w:rPr>
          <w:sz w:val="28"/>
          <w:szCs w:val="28"/>
        </w:rPr>
        <w:t xml:space="preserve"> </w:t>
      </w:r>
      <w:r w:rsidRPr="00975ADF">
        <w:rPr>
          <w:sz w:val="28"/>
          <w:szCs w:val="28"/>
        </w:rPr>
        <w:t>конкурентов.</w:t>
      </w:r>
      <w:r w:rsidR="00E45DA2">
        <w:rPr>
          <w:sz w:val="28"/>
          <w:szCs w:val="28"/>
        </w:rPr>
        <w:t xml:space="preserve"> </w:t>
      </w:r>
      <w:r w:rsidRPr="00975ADF">
        <w:rPr>
          <w:sz w:val="28"/>
          <w:szCs w:val="28"/>
        </w:rPr>
        <w:t>Оптовые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розничные</w:t>
      </w:r>
      <w:r w:rsidR="00E45DA2">
        <w:rPr>
          <w:sz w:val="28"/>
          <w:szCs w:val="28"/>
        </w:rPr>
        <w:t xml:space="preserve"> </w:t>
      </w:r>
      <w:r w:rsidRPr="00975ADF">
        <w:rPr>
          <w:sz w:val="28"/>
          <w:szCs w:val="28"/>
        </w:rPr>
        <w:t>торговцы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доброй</w:t>
      </w:r>
      <w:r w:rsidR="00E45DA2">
        <w:rPr>
          <w:sz w:val="28"/>
          <w:szCs w:val="28"/>
        </w:rPr>
        <w:t xml:space="preserve"> </w:t>
      </w:r>
      <w:r w:rsidRPr="00975ADF">
        <w:rPr>
          <w:sz w:val="28"/>
          <w:szCs w:val="28"/>
        </w:rPr>
        <w:t>половине</w:t>
      </w:r>
      <w:r w:rsidR="00E45DA2">
        <w:rPr>
          <w:sz w:val="28"/>
          <w:szCs w:val="28"/>
        </w:rPr>
        <w:t xml:space="preserve"> </w:t>
      </w:r>
      <w:r w:rsidRPr="00975ADF">
        <w:rPr>
          <w:sz w:val="28"/>
          <w:szCs w:val="28"/>
        </w:rPr>
        <w:t>штатов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соответствии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местными</w:t>
      </w:r>
      <w:r w:rsidR="00E45DA2">
        <w:rPr>
          <w:sz w:val="28"/>
          <w:szCs w:val="28"/>
        </w:rPr>
        <w:t xml:space="preserve"> </w:t>
      </w:r>
      <w:r w:rsidRPr="00975ADF">
        <w:rPr>
          <w:sz w:val="28"/>
          <w:szCs w:val="28"/>
        </w:rPr>
        <w:t>законами</w:t>
      </w:r>
      <w:r w:rsidR="00E45DA2">
        <w:rPr>
          <w:sz w:val="28"/>
          <w:szCs w:val="28"/>
        </w:rPr>
        <w:t xml:space="preserve"> </w:t>
      </w:r>
      <w:r w:rsidRPr="00975ADF">
        <w:rPr>
          <w:sz w:val="28"/>
          <w:szCs w:val="28"/>
        </w:rPr>
        <w:t>должны</w:t>
      </w:r>
      <w:r w:rsidR="00E45DA2">
        <w:rPr>
          <w:sz w:val="28"/>
          <w:szCs w:val="28"/>
        </w:rPr>
        <w:t xml:space="preserve"> </w:t>
      </w:r>
      <w:r w:rsidRPr="00975ADF">
        <w:rPr>
          <w:sz w:val="28"/>
          <w:szCs w:val="28"/>
        </w:rPr>
        <w:t>произвести</w:t>
      </w:r>
      <w:r w:rsidR="00E45DA2">
        <w:rPr>
          <w:sz w:val="28"/>
          <w:szCs w:val="28"/>
        </w:rPr>
        <w:t xml:space="preserve"> </w:t>
      </w:r>
      <w:r w:rsidRPr="00975ADF">
        <w:rPr>
          <w:sz w:val="28"/>
          <w:szCs w:val="28"/>
        </w:rPr>
        <w:t>определенную</w:t>
      </w:r>
      <w:r w:rsidR="00E45DA2">
        <w:rPr>
          <w:sz w:val="28"/>
          <w:szCs w:val="28"/>
        </w:rPr>
        <w:t xml:space="preserve"> </w:t>
      </w:r>
      <w:r w:rsidRPr="00975ADF">
        <w:rPr>
          <w:sz w:val="28"/>
          <w:szCs w:val="28"/>
        </w:rPr>
        <w:t>минимальную</w:t>
      </w:r>
      <w:r w:rsidR="00E45DA2">
        <w:rPr>
          <w:sz w:val="28"/>
          <w:szCs w:val="28"/>
        </w:rPr>
        <w:t xml:space="preserve"> </w:t>
      </w:r>
      <w:r w:rsidRPr="00975ADF">
        <w:rPr>
          <w:sz w:val="28"/>
          <w:szCs w:val="28"/>
        </w:rPr>
        <w:t>процентную</w:t>
      </w:r>
      <w:r w:rsidR="00E45DA2">
        <w:rPr>
          <w:sz w:val="28"/>
          <w:szCs w:val="28"/>
        </w:rPr>
        <w:t xml:space="preserve"> </w:t>
      </w:r>
      <w:r w:rsidRPr="00975ADF">
        <w:rPr>
          <w:sz w:val="28"/>
          <w:szCs w:val="28"/>
        </w:rPr>
        <w:t>накидку</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сумму,</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которую</w:t>
      </w:r>
      <w:r w:rsidR="00E45DA2">
        <w:rPr>
          <w:sz w:val="28"/>
          <w:szCs w:val="28"/>
        </w:rPr>
        <w:t xml:space="preserve"> </w:t>
      </w:r>
      <w:r w:rsidRPr="00975ADF">
        <w:rPr>
          <w:sz w:val="28"/>
          <w:szCs w:val="28"/>
        </w:rPr>
        <w:t>им</w:t>
      </w:r>
      <w:r w:rsidR="00E45DA2">
        <w:rPr>
          <w:sz w:val="28"/>
          <w:szCs w:val="28"/>
        </w:rPr>
        <w:t xml:space="preserve"> </w:t>
      </w:r>
      <w:r w:rsidRPr="00975ADF">
        <w:rPr>
          <w:sz w:val="28"/>
          <w:szCs w:val="28"/>
        </w:rPr>
        <w:t>обошлась</w:t>
      </w:r>
      <w:r w:rsidR="00E45DA2">
        <w:rPr>
          <w:sz w:val="28"/>
          <w:szCs w:val="28"/>
        </w:rPr>
        <w:t xml:space="preserve"> </w:t>
      </w:r>
      <w:r w:rsidRPr="00975ADF">
        <w:rPr>
          <w:sz w:val="28"/>
          <w:szCs w:val="28"/>
        </w:rPr>
        <w:t>покупка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транспортировка</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Эти</w:t>
      </w:r>
      <w:r w:rsidR="00E45DA2">
        <w:rPr>
          <w:sz w:val="28"/>
          <w:szCs w:val="28"/>
        </w:rPr>
        <w:t xml:space="preserve"> </w:t>
      </w:r>
      <w:r w:rsidRPr="00975ADF">
        <w:rPr>
          <w:sz w:val="28"/>
          <w:szCs w:val="28"/>
        </w:rPr>
        <w:t>так</w:t>
      </w:r>
      <w:r w:rsidR="00E45DA2">
        <w:rPr>
          <w:sz w:val="28"/>
          <w:szCs w:val="28"/>
        </w:rPr>
        <w:t xml:space="preserve"> </w:t>
      </w:r>
      <w:r w:rsidRPr="00975ADF">
        <w:rPr>
          <w:sz w:val="28"/>
          <w:szCs w:val="28"/>
        </w:rPr>
        <w:t>называемые</w:t>
      </w:r>
      <w:r w:rsidR="00E45DA2">
        <w:rPr>
          <w:sz w:val="28"/>
          <w:szCs w:val="28"/>
        </w:rPr>
        <w:t xml:space="preserve"> </w:t>
      </w:r>
      <w:r w:rsidRPr="00975ADF">
        <w:rPr>
          <w:sz w:val="28"/>
          <w:szCs w:val="28"/>
        </w:rPr>
        <w:t>законы</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недобросовестной</w:t>
      </w:r>
      <w:r w:rsidR="00E45DA2">
        <w:rPr>
          <w:sz w:val="28"/>
          <w:szCs w:val="28"/>
        </w:rPr>
        <w:t xml:space="preserve"> </w:t>
      </w:r>
      <w:r w:rsidRPr="00975ADF">
        <w:rPr>
          <w:sz w:val="28"/>
          <w:szCs w:val="28"/>
        </w:rPr>
        <w:t>торговой</w:t>
      </w:r>
      <w:r w:rsidR="00E45DA2">
        <w:rPr>
          <w:sz w:val="28"/>
          <w:szCs w:val="28"/>
        </w:rPr>
        <w:t xml:space="preserve"> </w:t>
      </w:r>
      <w:r w:rsidRPr="00975ADF">
        <w:rPr>
          <w:sz w:val="28"/>
          <w:szCs w:val="28"/>
        </w:rPr>
        <w:t>практике»</w:t>
      </w:r>
      <w:r w:rsidR="00E45DA2">
        <w:rPr>
          <w:sz w:val="28"/>
          <w:szCs w:val="28"/>
        </w:rPr>
        <w:t xml:space="preserve"> </w:t>
      </w:r>
      <w:r w:rsidRPr="00975ADF">
        <w:rPr>
          <w:sz w:val="28"/>
          <w:szCs w:val="28"/>
        </w:rPr>
        <w:t>призваны</w:t>
      </w:r>
      <w:r w:rsidR="00E45DA2">
        <w:rPr>
          <w:sz w:val="28"/>
          <w:szCs w:val="28"/>
        </w:rPr>
        <w:t xml:space="preserve"> </w:t>
      </w:r>
      <w:r w:rsidRPr="00975ADF">
        <w:rPr>
          <w:sz w:val="28"/>
          <w:szCs w:val="28"/>
        </w:rPr>
        <w:t>защищать</w:t>
      </w:r>
      <w:r w:rsidR="00E45DA2">
        <w:rPr>
          <w:sz w:val="28"/>
          <w:szCs w:val="28"/>
        </w:rPr>
        <w:t xml:space="preserve"> </w:t>
      </w:r>
      <w:r w:rsidRPr="00975ADF">
        <w:rPr>
          <w:sz w:val="28"/>
          <w:szCs w:val="28"/>
        </w:rPr>
        <w:t>мелких</w:t>
      </w:r>
      <w:r w:rsidR="00E45DA2">
        <w:rPr>
          <w:sz w:val="28"/>
          <w:szCs w:val="28"/>
        </w:rPr>
        <w:t xml:space="preserve"> </w:t>
      </w:r>
      <w:r w:rsidRPr="00975ADF">
        <w:rPr>
          <w:sz w:val="28"/>
          <w:szCs w:val="28"/>
        </w:rPr>
        <w:t>торговцев</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крупных</w:t>
      </w:r>
      <w:r w:rsidR="00E45DA2">
        <w:rPr>
          <w:sz w:val="28"/>
          <w:szCs w:val="28"/>
        </w:rPr>
        <w:t xml:space="preserve"> </w:t>
      </w:r>
      <w:r w:rsidRPr="00975ADF">
        <w:rPr>
          <w:sz w:val="28"/>
          <w:szCs w:val="28"/>
        </w:rPr>
        <w:t>коллег,</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продавать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ниже</w:t>
      </w:r>
      <w:r w:rsidR="00E45DA2">
        <w:rPr>
          <w:sz w:val="28"/>
          <w:szCs w:val="28"/>
        </w:rPr>
        <w:t xml:space="preserve"> </w:t>
      </w:r>
      <w:r w:rsidRPr="00975ADF">
        <w:rPr>
          <w:sz w:val="28"/>
          <w:szCs w:val="28"/>
        </w:rPr>
        <w:t>себестоимости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целью</w:t>
      </w:r>
      <w:r w:rsidR="00E45DA2">
        <w:rPr>
          <w:sz w:val="28"/>
          <w:szCs w:val="28"/>
        </w:rPr>
        <w:t xml:space="preserve"> </w:t>
      </w:r>
      <w:r w:rsidRPr="00975ADF">
        <w:rPr>
          <w:sz w:val="28"/>
          <w:szCs w:val="28"/>
        </w:rPr>
        <w:t>привлечения</w:t>
      </w:r>
      <w:r w:rsidR="00E45DA2">
        <w:rPr>
          <w:sz w:val="28"/>
          <w:szCs w:val="28"/>
        </w:rPr>
        <w:t xml:space="preserve"> </w:t>
      </w:r>
      <w:r w:rsidRPr="00975ADF">
        <w:rPr>
          <w:sz w:val="28"/>
          <w:szCs w:val="2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Повышение</w:t>
      </w:r>
      <w:r w:rsidR="00E45DA2">
        <w:rPr>
          <w:bCs/>
          <w:sz w:val="28"/>
          <w:szCs w:val="28"/>
        </w:rPr>
        <w:t xml:space="preserve"> </w:t>
      </w:r>
      <w:r w:rsidRPr="00975ADF">
        <w:rPr>
          <w:bCs/>
          <w:sz w:val="28"/>
          <w:szCs w:val="28"/>
        </w:rPr>
        <w:t>цен.</w:t>
      </w:r>
      <w:r w:rsidR="00E45DA2">
        <w:rPr>
          <w:bCs/>
          <w:sz w:val="28"/>
          <w:szCs w:val="28"/>
        </w:rPr>
        <w:t xml:space="preserve"> </w:t>
      </w:r>
      <w:r w:rsidRPr="00975ADF">
        <w:rPr>
          <w:sz w:val="28"/>
          <w:szCs w:val="28"/>
        </w:rPr>
        <w:t>Фирмы</w:t>
      </w:r>
      <w:r w:rsidR="00E45DA2">
        <w:rPr>
          <w:sz w:val="28"/>
          <w:szCs w:val="28"/>
        </w:rPr>
        <w:t xml:space="preserve"> </w:t>
      </w:r>
      <w:r w:rsidRPr="00975ADF">
        <w:rPr>
          <w:sz w:val="28"/>
          <w:szCs w:val="28"/>
        </w:rPr>
        <w:t>имеют</w:t>
      </w:r>
      <w:r w:rsidR="00E45DA2">
        <w:rPr>
          <w:sz w:val="28"/>
          <w:szCs w:val="28"/>
        </w:rPr>
        <w:t xml:space="preserve"> </w:t>
      </w:r>
      <w:r w:rsidRPr="00975ADF">
        <w:rPr>
          <w:sz w:val="28"/>
          <w:szCs w:val="28"/>
        </w:rPr>
        <w:t>право</w:t>
      </w:r>
      <w:r w:rsidR="00E45DA2">
        <w:rPr>
          <w:sz w:val="28"/>
          <w:szCs w:val="28"/>
        </w:rPr>
        <w:t xml:space="preserve"> </w:t>
      </w:r>
      <w:r w:rsidRPr="00975ADF">
        <w:rPr>
          <w:sz w:val="28"/>
          <w:szCs w:val="28"/>
        </w:rPr>
        <w:t>повышать</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любого</w:t>
      </w:r>
      <w:r w:rsidR="00E45DA2">
        <w:rPr>
          <w:sz w:val="28"/>
          <w:szCs w:val="28"/>
        </w:rPr>
        <w:t xml:space="preserve"> </w:t>
      </w:r>
      <w:r w:rsidRPr="00975ADF">
        <w:rPr>
          <w:sz w:val="28"/>
          <w:szCs w:val="28"/>
        </w:rPr>
        <w:t>уровня,</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исключением</w:t>
      </w:r>
      <w:r w:rsidR="00E45DA2">
        <w:rPr>
          <w:sz w:val="28"/>
          <w:szCs w:val="28"/>
        </w:rPr>
        <w:t xml:space="preserve"> </w:t>
      </w:r>
      <w:r w:rsidRPr="00975ADF">
        <w:rPr>
          <w:sz w:val="28"/>
          <w:szCs w:val="28"/>
        </w:rPr>
        <w:t>периодов</w:t>
      </w:r>
      <w:r w:rsidR="00E45DA2">
        <w:rPr>
          <w:sz w:val="28"/>
          <w:szCs w:val="28"/>
        </w:rPr>
        <w:t xml:space="preserve"> </w:t>
      </w:r>
      <w:r w:rsidRPr="00975ADF">
        <w:rPr>
          <w:sz w:val="28"/>
          <w:szCs w:val="28"/>
        </w:rPr>
        <w:t>действия</w:t>
      </w:r>
      <w:r w:rsidR="00E45DA2">
        <w:rPr>
          <w:sz w:val="28"/>
          <w:szCs w:val="28"/>
        </w:rPr>
        <w:t xml:space="preserve"> </w:t>
      </w:r>
      <w:r w:rsidRPr="00975ADF">
        <w:rPr>
          <w:sz w:val="28"/>
          <w:szCs w:val="28"/>
        </w:rPr>
        <w:t>государственного</w:t>
      </w:r>
      <w:r w:rsidR="00E45DA2">
        <w:rPr>
          <w:sz w:val="28"/>
          <w:szCs w:val="28"/>
        </w:rPr>
        <w:t xml:space="preserve"> </w:t>
      </w:r>
      <w:r w:rsidRPr="00975ADF">
        <w:rPr>
          <w:sz w:val="28"/>
          <w:szCs w:val="28"/>
        </w:rPr>
        <w:t>контроля</w:t>
      </w:r>
      <w:r w:rsidR="00E45DA2">
        <w:rPr>
          <w:sz w:val="28"/>
          <w:szCs w:val="28"/>
        </w:rPr>
        <w:t xml:space="preserve"> </w:t>
      </w:r>
      <w:r w:rsidRPr="00975ADF">
        <w:rPr>
          <w:sz w:val="28"/>
          <w:szCs w:val="28"/>
        </w:rPr>
        <w:t>над</w:t>
      </w:r>
      <w:r w:rsidR="00E45DA2">
        <w:rPr>
          <w:sz w:val="28"/>
          <w:szCs w:val="28"/>
        </w:rPr>
        <w:t xml:space="preserve"> </w:t>
      </w:r>
      <w:r w:rsidRPr="00975ADF">
        <w:rPr>
          <w:sz w:val="28"/>
          <w:szCs w:val="28"/>
        </w:rPr>
        <w:t>уровнем</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Основным</w:t>
      </w:r>
      <w:r w:rsidR="00E45DA2">
        <w:rPr>
          <w:sz w:val="28"/>
          <w:szCs w:val="28"/>
        </w:rPr>
        <w:t xml:space="preserve"> </w:t>
      </w:r>
      <w:r w:rsidRPr="00975ADF">
        <w:rPr>
          <w:sz w:val="28"/>
          <w:szCs w:val="28"/>
        </w:rPr>
        <w:t>исключением</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практики</w:t>
      </w:r>
      <w:r w:rsidR="00E45DA2">
        <w:rPr>
          <w:sz w:val="28"/>
          <w:szCs w:val="28"/>
        </w:rPr>
        <w:t xml:space="preserve"> </w:t>
      </w:r>
      <w:r w:rsidRPr="00975ADF">
        <w:rPr>
          <w:sz w:val="28"/>
          <w:szCs w:val="28"/>
        </w:rPr>
        <w:t>свободы</w:t>
      </w:r>
      <w:r w:rsidR="00E45DA2">
        <w:rPr>
          <w:sz w:val="28"/>
          <w:szCs w:val="28"/>
        </w:rPr>
        <w:t xml:space="preserve"> </w:t>
      </w:r>
      <w:r w:rsidRPr="00975ADF">
        <w:rPr>
          <w:sz w:val="28"/>
          <w:szCs w:val="28"/>
        </w:rPr>
        <w:t>ценообразования</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деятельность</w:t>
      </w:r>
      <w:r w:rsidR="00E45DA2">
        <w:rPr>
          <w:sz w:val="28"/>
          <w:szCs w:val="28"/>
        </w:rPr>
        <w:t xml:space="preserve"> </w:t>
      </w:r>
      <w:r w:rsidRPr="00975ADF">
        <w:rPr>
          <w:sz w:val="28"/>
          <w:szCs w:val="28"/>
        </w:rPr>
        <w:t>регулируемых</w:t>
      </w:r>
      <w:r w:rsidR="00E45DA2">
        <w:rPr>
          <w:sz w:val="28"/>
          <w:szCs w:val="28"/>
        </w:rPr>
        <w:t xml:space="preserve"> </w:t>
      </w:r>
      <w:r w:rsidRPr="00975ADF">
        <w:rPr>
          <w:sz w:val="28"/>
          <w:szCs w:val="28"/>
        </w:rPr>
        <w:t>отраслей</w:t>
      </w:r>
      <w:r w:rsidR="00E45DA2">
        <w:rPr>
          <w:sz w:val="28"/>
          <w:szCs w:val="28"/>
        </w:rPr>
        <w:t xml:space="preserve"> </w:t>
      </w:r>
      <w:r w:rsidRPr="00975ADF">
        <w:rPr>
          <w:sz w:val="28"/>
          <w:szCs w:val="28"/>
        </w:rPr>
        <w:t>коммунального</w:t>
      </w:r>
      <w:r w:rsidR="00E45DA2">
        <w:rPr>
          <w:sz w:val="28"/>
          <w:szCs w:val="28"/>
        </w:rPr>
        <w:t xml:space="preserve"> </w:t>
      </w:r>
      <w:r w:rsidRPr="00975ADF">
        <w:rPr>
          <w:sz w:val="28"/>
          <w:szCs w:val="28"/>
        </w:rPr>
        <w:t>хозяйства.</w:t>
      </w:r>
      <w:r w:rsidR="00E45DA2">
        <w:rPr>
          <w:sz w:val="28"/>
          <w:szCs w:val="28"/>
        </w:rPr>
        <w:t xml:space="preserve"> </w:t>
      </w:r>
      <w:r w:rsidRPr="00975ADF">
        <w:rPr>
          <w:sz w:val="28"/>
          <w:szCs w:val="28"/>
        </w:rPr>
        <w:t>Поскольку</w:t>
      </w:r>
      <w:r w:rsidR="00E45DA2">
        <w:rPr>
          <w:sz w:val="28"/>
          <w:szCs w:val="28"/>
        </w:rPr>
        <w:t xml:space="preserve"> </w:t>
      </w:r>
      <w:r w:rsidRPr="00975ADF">
        <w:rPr>
          <w:sz w:val="28"/>
          <w:szCs w:val="28"/>
        </w:rPr>
        <w:t>указанные</w:t>
      </w:r>
      <w:r w:rsidR="00E45DA2">
        <w:rPr>
          <w:sz w:val="28"/>
          <w:szCs w:val="28"/>
        </w:rPr>
        <w:t xml:space="preserve"> </w:t>
      </w:r>
      <w:r w:rsidRPr="00975ADF">
        <w:rPr>
          <w:sz w:val="28"/>
          <w:szCs w:val="28"/>
        </w:rPr>
        <w:t>службы</w:t>
      </w:r>
      <w:r w:rsidR="00E45DA2">
        <w:rPr>
          <w:sz w:val="28"/>
          <w:szCs w:val="28"/>
        </w:rPr>
        <w:t xml:space="preserve"> </w:t>
      </w:r>
      <w:r w:rsidRPr="00975ADF">
        <w:rPr>
          <w:sz w:val="28"/>
          <w:szCs w:val="28"/>
        </w:rPr>
        <w:t>имеют</w:t>
      </w:r>
      <w:r w:rsidR="00E45DA2">
        <w:rPr>
          <w:sz w:val="28"/>
          <w:szCs w:val="28"/>
        </w:rPr>
        <w:t xml:space="preserve"> </w:t>
      </w:r>
      <w:r w:rsidRPr="00975ADF">
        <w:rPr>
          <w:sz w:val="28"/>
          <w:szCs w:val="28"/>
        </w:rPr>
        <w:t>характер</w:t>
      </w:r>
      <w:r w:rsidR="00E45DA2">
        <w:rPr>
          <w:sz w:val="28"/>
          <w:szCs w:val="28"/>
        </w:rPr>
        <w:t xml:space="preserve"> </w:t>
      </w:r>
      <w:r w:rsidRPr="00975ADF">
        <w:rPr>
          <w:sz w:val="28"/>
          <w:szCs w:val="28"/>
        </w:rPr>
        <w:t>монополий,</w:t>
      </w:r>
      <w:r w:rsidR="00E45DA2">
        <w:rPr>
          <w:sz w:val="28"/>
          <w:szCs w:val="28"/>
        </w:rPr>
        <w:t xml:space="preserve"> </w:t>
      </w:r>
      <w:r w:rsidRPr="00975ADF">
        <w:rPr>
          <w:sz w:val="28"/>
          <w:szCs w:val="28"/>
        </w:rPr>
        <w:t>расценки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услуги</w:t>
      </w:r>
      <w:r w:rsidR="00E45DA2">
        <w:rPr>
          <w:sz w:val="28"/>
          <w:szCs w:val="28"/>
        </w:rPr>
        <w:t xml:space="preserve"> </w:t>
      </w:r>
      <w:r w:rsidRPr="00975ADF">
        <w:rPr>
          <w:sz w:val="28"/>
          <w:szCs w:val="28"/>
        </w:rPr>
        <w:t>регулируются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интересах</w:t>
      </w:r>
      <w:r w:rsidR="00E45DA2">
        <w:rPr>
          <w:sz w:val="28"/>
          <w:szCs w:val="28"/>
        </w:rPr>
        <w:t xml:space="preserve"> </w:t>
      </w:r>
      <w:r w:rsidRPr="00975ADF">
        <w:rPr>
          <w:sz w:val="28"/>
          <w:szCs w:val="28"/>
        </w:rPr>
        <w:t>общества.</w:t>
      </w:r>
      <w:r w:rsidR="00E45DA2">
        <w:rPr>
          <w:sz w:val="28"/>
          <w:szCs w:val="28"/>
        </w:rPr>
        <w:t xml:space="preserve"> </w:t>
      </w:r>
      <w:r w:rsidRPr="00975ADF">
        <w:rPr>
          <w:sz w:val="28"/>
          <w:szCs w:val="28"/>
        </w:rPr>
        <w:t>Время</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времени</w:t>
      </w:r>
      <w:r w:rsidR="00E45DA2">
        <w:rPr>
          <w:sz w:val="28"/>
          <w:szCs w:val="28"/>
        </w:rPr>
        <w:t xml:space="preserve"> </w:t>
      </w:r>
      <w:r w:rsidRPr="00975ADF">
        <w:rPr>
          <w:sz w:val="28"/>
          <w:szCs w:val="28"/>
        </w:rPr>
        <w:t>государство</w:t>
      </w:r>
      <w:r w:rsidR="00E45DA2">
        <w:rPr>
          <w:sz w:val="28"/>
          <w:szCs w:val="28"/>
        </w:rPr>
        <w:t xml:space="preserve"> </w:t>
      </w:r>
      <w:r w:rsidRPr="00975ADF">
        <w:rPr>
          <w:sz w:val="28"/>
          <w:szCs w:val="28"/>
        </w:rPr>
        <w:t>пользуется</w:t>
      </w:r>
      <w:r w:rsidR="00E45DA2">
        <w:rPr>
          <w:sz w:val="28"/>
          <w:szCs w:val="28"/>
        </w:rPr>
        <w:t xml:space="preserve"> </w:t>
      </w:r>
      <w:r w:rsidRPr="00975ADF">
        <w:rPr>
          <w:sz w:val="28"/>
          <w:szCs w:val="28"/>
        </w:rPr>
        <w:t>своим</w:t>
      </w:r>
      <w:r w:rsidR="00E45DA2">
        <w:rPr>
          <w:sz w:val="28"/>
          <w:szCs w:val="28"/>
        </w:rPr>
        <w:t xml:space="preserve"> </w:t>
      </w:r>
      <w:r w:rsidRPr="00975ADF">
        <w:rPr>
          <w:sz w:val="28"/>
          <w:szCs w:val="28"/>
        </w:rPr>
        <w:t>влиянием</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предотвращения</w:t>
      </w:r>
      <w:r w:rsidR="00E45DA2">
        <w:rPr>
          <w:sz w:val="28"/>
          <w:szCs w:val="28"/>
        </w:rPr>
        <w:t xml:space="preserve"> </w:t>
      </w:r>
      <w:r w:rsidRPr="00975ADF">
        <w:rPr>
          <w:sz w:val="28"/>
          <w:szCs w:val="28"/>
        </w:rPr>
        <w:t>скачков</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отраслях</w:t>
      </w:r>
      <w:r w:rsidR="00E45DA2">
        <w:rPr>
          <w:sz w:val="28"/>
          <w:szCs w:val="28"/>
        </w:rPr>
        <w:t xml:space="preserve"> </w:t>
      </w:r>
      <w:r w:rsidRPr="00975ADF">
        <w:rPr>
          <w:sz w:val="28"/>
          <w:szCs w:val="28"/>
        </w:rPr>
        <w:t>промышленной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периоды</w:t>
      </w:r>
      <w:r w:rsidR="00E45DA2">
        <w:rPr>
          <w:sz w:val="28"/>
          <w:szCs w:val="28"/>
        </w:rPr>
        <w:t xml:space="preserve"> </w:t>
      </w:r>
      <w:r w:rsidRPr="00975ADF">
        <w:rPr>
          <w:sz w:val="28"/>
          <w:szCs w:val="28"/>
        </w:rPr>
        <w:t>недостаточного</w:t>
      </w:r>
      <w:r w:rsidR="00E45DA2">
        <w:rPr>
          <w:sz w:val="28"/>
          <w:szCs w:val="28"/>
        </w:rPr>
        <w:t xml:space="preserve"> </w:t>
      </w:r>
      <w:r w:rsidRPr="00975ADF">
        <w:rPr>
          <w:sz w:val="28"/>
          <w:szCs w:val="28"/>
        </w:rPr>
        <w:t>предложения</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инфляции.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Мошенническое</w:t>
      </w:r>
      <w:r w:rsidR="00E45DA2">
        <w:rPr>
          <w:bCs/>
          <w:sz w:val="28"/>
          <w:szCs w:val="28"/>
        </w:rPr>
        <w:t xml:space="preserve"> </w:t>
      </w:r>
      <w:r w:rsidRPr="00975ADF">
        <w:rPr>
          <w:bCs/>
          <w:sz w:val="28"/>
          <w:szCs w:val="28"/>
        </w:rPr>
        <w:t>завышение</w:t>
      </w:r>
      <w:r w:rsidR="00E45DA2">
        <w:rPr>
          <w:bCs/>
          <w:sz w:val="28"/>
          <w:szCs w:val="28"/>
        </w:rPr>
        <w:t xml:space="preserve"> </w:t>
      </w:r>
      <w:r w:rsidRPr="00975ADF">
        <w:rPr>
          <w:bCs/>
          <w:sz w:val="28"/>
          <w:szCs w:val="28"/>
        </w:rPr>
        <w:t>цен.</w:t>
      </w:r>
      <w:r w:rsidR="00E45DA2">
        <w:rPr>
          <w:bCs/>
          <w:sz w:val="28"/>
          <w:szCs w:val="28"/>
        </w:rPr>
        <w:t xml:space="preserve"> </w:t>
      </w:r>
      <w:r w:rsidRPr="00975ADF">
        <w:rPr>
          <w:sz w:val="28"/>
          <w:szCs w:val="28"/>
        </w:rPr>
        <w:t>Мошенническое</w:t>
      </w:r>
      <w:r w:rsidR="00E45DA2">
        <w:rPr>
          <w:sz w:val="28"/>
          <w:szCs w:val="28"/>
        </w:rPr>
        <w:t xml:space="preserve"> </w:t>
      </w:r>
      <w:r w:rsidRPr="00975ADF">
        <w:rPr>
          <w:sz w:val="28"/>
          <w:szCs w:val="28"/>
        </w:rPr>
        <w:t>завышение</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чаще</w:t>
      </w:r>
      <w:r w:rsidR="00E45DA2">
        <w:rPr>
          <w:sz w:val="28"/>
          <w:szCs w:val="28"/>
        </w:rPr>
        <w:t xml:space="preserve"> </w:t>
      </w:r>
      <w:r w:rsidRPr="00975ADF">
        <w:rPr>
          <w:sz w:val="28"/>
          <w:szCs w:val="28"/>
        </w:rPr>
        <w:t>встречается</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сбыте</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широкого</w:t>
      </w:r>
      <w:r w:rsidR="00E45DA2">
        <w:rPr>
          <w:sz w:val="28"/>
          <w:szCs w:val="28"/>
        </w:rPr>
        <w:t xml:space="preserve"> </w:t>
      </w:r>
      <w:r w:rsidRPr="00975ADF">
        <w:rPr>
          <w:sz w:val="28"/>
          <w:szCs w:val="28"/>
        </w:rPr>
        <w:t>потребления,</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специалистов,</w:t>
      </w:r>
      <w:r w:rsidR="00E45DA2">
        <w:rPr>
          <w:sz w:val="28"/>
          <w:szCs w:val="28"/>
        </w:rPr>
        <w:t xml:space="preserve"> </w:t>
      </w:r>
      <w:r w:rsidRPr="00975ADF">
        <w:rPr>
          <w:sz w:val="28"/>
          <w:szCs w:val="28"/>
        </w:rPr>
        <w:t>поскольку</w:t>
      </w:r>
      <w:r w:rsidR="00E45DA2">
        <w:rPr>
          <w:sz w:val="28"/>
          <w:szCs w:val="28"/>
        </w:rPr>
        <w:t xml:space="preserve"> </w:t>
      </w:r>
      <w:r w:rsidRPr="00975ADF">
        <w:rPr>
          <w:sz w:val="28"/>
          <w:szCs w:val="28"/>
        </w:rPr>
        <w:t>рядовые</w:t>
      </w:r>
      <w:r w:rsidR="00E45DA2">
        <w:rPr>
          <w:sz w:val="28"/>
          <w:szCs w:val="28"/>
        </w:rPr>
        <w:t xml:space="preserve"> </w:t>
      </w:r>
      <w:r w:rsidRPr="00975ADF">
        <w:rPr>
          <w:sz w:val="28"/>
          <w:szCs w:val="28"/>
        </w:rPr>
        <w:t>потребители</w:t>
      </w:r>
      <w:r w:rsidR="00E45DA2">
        <w:rPr>
          <w:sz w:val="28"/>
          <w:szCs w:val="28"/>
        </w:rPr>
        <w:t xml:space="preserve"> </w:t>
      </w:r>
      <w:r w:rsidRPr="00975ADF">
        <w:rPr>
          <w:sz w:val="28"/>
          <w:szCs w:val="28"/>
        </w:rPr>
        <w:t>обычно</w:t>
      </w:r>
      <w:r w:rsidR="00E45DA2">
        <w:rPr>
          <w:sz w:val="28"/>
          <w:szCs w:val="28"/>
        </w:rPr>
        <w:t xml:space="preserve"> </w:t>
      </w:r>
      <w:r w:rsidRPr="00975ADF">
        <w:rPr>
          <w:sz w:val="28"/>
          <w:szCs w:val="28"/>
        </w:rPr>
        <w:t>располагают</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меньшим</w:t>
      </w:r>
      <w:r w:rsidR="00E45DA2">
        <w:rPr>
          <w:sz w:val="28"/>
          <w:szCs w:val="28"/>
        </w:rPr>
        <w:t xml:space="preserve"> </w:t>
      </w:r>
      <w:r w:rsidRPr="00975ADF">
        <w:rPr>
          <w:sz w:val="28"/>
          <w:szCs w:val="28"/>
        </w:rPr>
        <w:t>объемом</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меньшей</w:t>
      </w:r>
      <w:r w:rsidR="00E45DA2">
        <w:rPr>
          <w:sz w:val="28"/>
          <w:szCs w:val="28"/>
        </w:rPr>
        <w:t xml:space="preserve"> </w:t>
      </w:r>
      <w:r w:rsidRPr="00975ADF">
        <w:rPr>
          <w:sz w:val="28"/>
          <w:szCs w:val="28"/>
        </w:rPr>
        <w:t>проницательностью.</w:t>
      </w:r>
      <w:r w:rsidR="00E45DA2">
        <w:rPr>
          <w:sz w:val="28"/>
          <w:szCs w:val="28"/>
        </w:rPr>
        <w:t xml:space="preserve"> </w:t>
      </w:r>
      <w:r w:rsidRPr="00975ADF">
        <w:rPr>
          <w:sz w:val="28"/>
          <w:szCs w:val="28"/>
        </w:rPr>
        <w:t>Принятый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1958</w:t>
      </w:r>
      <w:r w:rsidR="00E45DA2">
        <w:rPr>
          <w:sz w:val="28"/>
          <w:szCs w:val="28"/>
        </w:rPr>
        <w:t xml:space="preserve"> </w:t>
      </w:r>
      <w:r w:rsidRPr="00975ADF">
        <w:rPr>
          <w:sz w:val="28"/>
          <w:szCs w:val="28"/>
        </w:rPr>
        <w:t>г.</w:t>
      </w:r>
      <w:r w:rsidR="00E45DA2">
        <w:rPr>
          <w:sz w:val="28"/>
          <w:szCs w:val="28"/>
        </w:rPr>
        <w:t xml:space="preserve"> </w:t>
      </w:r>
      <w:r w:rsidRPr="00975ADF">
        <w:rPr>
          <w:sz w:val="28"/>
          <w:szCs w:val="28"/>
        </w:rPr>
        <w:t>Закон</w:t>
      </w:r>
      <w:r w:rsidR="00E45DA2">
        <w:rPr>
          <w:sz w:val="28"/>
          <w:szCs w:val="28"/>
        </w:rPr>
        <w:t xml:space="preserve"> </w:t>
      </w:r>
      <w:r w:rsidRPr="00975ADF">
        <w:rPr>
          <w:sz w:val="28"/>
          <w:szCs w:val="28"/>
        </w:rPr>
        <w:t>об</w:t>
      </w:r>
      <w:r w:rsidR="00E45DA2">
        <w:rPr>
          <w:sz w:val="28"/>
          <w:szCs w:val="28"/>
        </w:rPr>
        <w:t xml:space="preserve"> </w:t>
      </w:r>
      <w:r w:rsidRPr="00975ADF">
        <w:rPr>
          <w:sz w:val="28"/>
          <w:szCs w:val="28"/>
        </w:rPr>
        <w:t>обнародовании</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об</w:t>
      </w:r>
      <w:r w:rsidR="00E45DA2">
        <w:rPr>
          <w:sz w:val="28"/>
          <w:szCs w:val="28"/>
        </w:rPr>
        <w:t xml:space="preserve"> </w:t>
      </w:r>
      <w:r w:rsidRPr="00975ADF">
        <w:rPr>
          <w:sz w:val="28"/>
          <w:szCs w:val="28"/>
        </w:rPr>
        <w:t>автомобилях</w:t>
      </w:r>
      <w:r w:rsidR="00E45DA2">
        <w:rPr>
          <w:sz w:val="28"/>
          <w:szCs w:val="28"/>
        </w:rPr>
        <w:t xml:space="preserve"> </w:t>
      </w:r>
      <w:r w:rsidRPr="00975ADF">
        <w:rPr>
          <w:sz w:val="28"/>
          <w:szCs w:val="28"/>
        </w:rPr>
        <w:t>потребовал,</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автозаводы</w:t>
      </w:r>
      <w:r w:rsidR="00E45DA2">
        <w:rPr>
          <w:sz w:val="28"/>
          <w:szCs w:val="28"/>
        </w:rPr>
        <w:t xml:space="preserve"> </w:t>
      </w:r>
      <w:r w:rsidRPr="00975ADF">
        <w:rPr>
          <w:sz w:val="28"/>
          <w:szCs w:val="28"/>
        </w:rPr>
        <w:t>прикрепляли</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ветровому</w:t>
      </w:r>
      <w:r w:rsidR="00E45DA2">
        <w:rPr>
          <w:sz w:val="28"/>
          <w:szCs w:val="28"/>
        </w:rPr>
        <w:t xml:space="preserve"> </w:t>
      </w:r>
      <w:r w:rsidRPr="00975ADF">
        <w:rPr>
          <w:sz w:val="28"/>
          <w:szCs w:val="28"/>
        </w:rPr>
        <w:t>стеклу</w:t>
      </w:r>
      <w:r w:rsidR="00E45DA2">
        <w:rPr>
          <w:sz w:val="28"/>
          <w:szCs w:val="28"/>
        </w:rPr>
        <w:t xml:space="preserve"> </w:t>
      </w:r>
      <w:r w:rsidRPr="00975ADF">
        <w:rPr>
          <w:sz w:val="28"/>
          <w:szCs w:val="28"/>
        </w:rPr>
        <w:t>каждой</w:t>
      </w:r>
      <w:r w:rsidR="00E45DA2">
        <w:rPr>
          <w:sz w:val="28"/>
          <w:szCs w:val="28"/>
        </w:rPr>
        <w:t xml:space="preserve"> </w:t>
      </w:r>
      <w:r w:rsidRPr="00975ADF">
        <w:rPr>
          <w:sz w:val="28"/>
          <w:szCs w:val="28"/>
        </w:rPr>
        <w:t>машины</w:t>
      </w:r>
      <w:r w:rsidR="00E45DA2">
        <w:rPr>
          <w:sz w:val="28"/>
          <w:szCs w:val="28"/>
        </w:rPr>
        <w:t xml:space="preserve"> </w:t>
      </w:r>
      <w:r w:rsidRPr="00975ADF">
        <w:rPr>
          <w:sz w:val="28"/>
          <w:szCs w:val="28"/>
        </w:rPr>
        <w:t>лист</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указанием</w:t>
      </w:r>
      <w:r w:rsidR="00E45DA2">
        <w:rPr>
          <w:sz w:val="28"/>
          <w:szCs w:val="28"/>
        </w:rPr>
        <w:t xml:space="preserve"> </w:t>
      </w:r>
      <w:r w:rsidRPr="00975ADF">
        <w:rPr>
          <w:sz w:val="28"/>
          <w:szCs w:val="28"/>
        </w:rPr>
        <w:t>рекомендуемой</w:t>
      </w:r>
      <w:r w:rsidR="00E45DA2">
        <w:rPr>
          <w:sz w:val="28"/>
          <w:szCs w:val="28"/>
        </w:rPr>
        <w:t xml:space="preserve"> </w:t>
      </w:r>
      <w:r w:rsidRPr="00975ADF">
        <w:rPr>
          <w:sz w:val="28"/>
          <w:szCs w:val="28"/>
        </w:rPr>
        <w:t>производителем</w:t>
      </w:r>
      <w:r w:rsidR="00E45DA2">
        <w:rPr>
          <w:sz w:val="28"/>
          <w:szCs w:val="28"/>
        </w:rPr>
        <w:t xml:space="preserve"> </w:t>
      </w:r>
      <w:r w:rsidRPr="00975ADF">
        <w:rPr>
          <w:sz w:val="28"/>
          <w:szCs w:val="28"/>
        </w:rPr>
        <w:t>розничной</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автомобиля,</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оборудования,</w:t>
      </w:r>
      <w:r w:rsidR="00E45DA2">
        <w:rPr>
          <w:sz w:val="28"/>
          <w:szCs w:val="28"/>
        </w:rPr>
        <w:t xml:space="preserve"> </w:t>
      </w:r>
      <w:r w:rsidRPr="00975ADF">
        <w:rPr>
          <w:sz w:val="28"/>
          <w:szCs w:val="28"/>
        </w:rPr>
        <w:t>поставляемого</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особому</w:t>
      </w:r>
      <w:r w:rsidR="00E45DA2">
        <w:rPr>
          <w:sz w:val="28"/>
          <w:szCs w:val="28"/>
        </w:rPr>
        <w:t xml:space="preserve"> </w:t>
      </w:r>
      <w:r w:rsidRPr="00975ADF">
        <w:rPr>
          <w:sz w:val="28"/>
          <w:szCs w:val="28"/>
        </w:rPr>
        <w:t>заказу,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расходов</w:t>
      </w:r>
      <w:r w:rsidR="00E45DA2">
        <w:rPr>
          <w:sz w:val="28"/>
          <w:szCs w:val="28"/>
        </w:rPr>
        <w:t xml:space="preserve"> </w:t>
      </w:r>
      <w:r w:rsidRPr="00975ADF">
        <w:rPr>
          <w:sz w:val="28"/>
          <w:szCs w:val="28"/>
        </w:rPr>
        <w:t>дилера</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транспортировке</w:t>
      </w:r>
      <w:r w:rsidR="00E45DA2">
        <w:rPr>
          <w:sz w:val="28"/>
          <w:szCs w:val="28"/>
        </w:rPr>
        <w:t xml:space="preserve"> </w:t>
      </w:r>
      <w:r w:rsidRPr="00975ADF">
        <w:rPr>
          <w:sz w:val="28"/>
          <w:szCs w:val="28"/>
        </w:rPr>
        <w:t>автомобиля.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том</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году</w:t>
      </w:r>
      <w:r w:rsidR="00E45DA2">
        <w:rPr>
          <w:sz w:val="28"/>
          <w:szCs w:val="28"/>
        </w:rPr>
        <w:t xml:space="preserve"> </w:t>
      </w:r>
      <w:r w:rsidRPr="00975ADF">
        <w:rPr>
          <w:sz w:val="28"/>
          <w:szCs w:val="28"/>
        </w:rPr>
        <w:t>Федеральная</w:t>
      </w:r>
      <w:r w:rsidR="00E45DA2">
        <w:rPr>
          <w:sz w:val="28"/>
          <w:szCs w:val="28"/>
        </w:rPr>
        <w:t xml:space="preserve"> </w:t>
      </w:r>
      <w:r w:rsidRPr="00975ADF">
        <w:rPr>
          <w:sz w:val="28"/>
          <w:szCs w:val="28"/>
        </w:rPr>
        <w:t>торговая</w:t>
      </w:r>
      <w:r w:rsidR="00E45DA2">
        <w:rPr>
          <w:sz w:val="28"/>
          <w:szCs w:val="28"/>
        </w:rPr>
        <w:t xml:space="preserve"> </w:t>
      </w:r>
      <w:r w:rsidRPr="00975ADF">
        <w:rPr>
          <w:sz w:val="28"/>
          <w:szCs w:val="28"/>
        </w:rPr>
        <w:t>комиссия</w:t>
      </w:r>
      <w:r w:rsidR="00E45DA2">
        <w:rPr>
          <w:sz w:val="28"/>
          <w:szCs w:val="28"/>
        </w:rPr>
        <w:t xml:space="preserve"> </w:t>
      </w:r>
      <w:r w:rsidRPr="00975ADF">
        <w:rPr>
          <w:sz w:val="28"/>
          <w:szCs w:val="28"/>
        </w:rPr>
        <w:t>выпустила</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«Руководящие</w:t>
      </w:r>
      <w:r w:rsidR="00E45DA2">
        <w:rPr>
          <w:sz w:val="28"/>
          <w:szCs w:val="28"/>
        </w:rPr>
        <w:t xml:space="preserve"> </w:t>
      </w:r>
      <w:r w:rsidRPr="00975ADF">
        <w:rPr>
          <w:sz w:val="28"/>
          <w:szCs w:val="28"/>
        </w:rPr>
        <w:t>указания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предотвращению</w:t>
      </w:r>
      <w:r w:rsidR="00E45DA2">
        <w:rPr>
          <w:sz w:val="28"/>
          <w:szCs w:val="28"/>
        </w:rPr>
        <w:t xml:space="preserve"> </w:t>
      </w:r>
      <w:r w:rsidRPr="00975ADF">
        <w:rPr>
          <w:sz w:val="28"/>
          <w:szCs w:val="28"/>
        </w:rPr>
        <w:t>мошеннического</w:t>
      </w:r>
      <w:r w:rsidR="00E45DA2">
        <w:rPr>
          <w:sz w:val="28"/>
          <w:szCs w:val="28"/>
        </w:rPr>
        <w:t xml:space="preserve"> </w:t>
      </w:r>
      <w:r w:rsidRPr="00975ADF">
        <w:rPr>
          <w:sz w:val="28"/>
          <w:szCs w:val="28"/>
        </w:rPr>
        <w:t>завышения</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которых</w:t>
      </w:r>
      <w:r w:rsidR="00E45DA2">
        <w:rPr>
          <w:sz w:val="28"/>
          <w:szCs w:val="28"/>
        </w:rPr>
        <w:t xml:space="preserve"> </w:t>
      </w:r>
      <w:r w:rsidRPr="00975ADF">
        <w:rPr>
          <w:sz w:val="28"/>
          <w:szCs w:val="28"/>
        </w:rPr>
        <w:t>продавцов</w:t>
      </w:r>
      <w:r w:rsidR="00E45DA2">
        <w:rPr>
          <w:sz w:val="28"/>
          <w:szCs w:val="28"/>
        </w:rPr>
        <w:t xml:space="preserve"> </w:t>
      </w:r>
      <w:r w:rsidRPr="00975ADF">
        <w:rPr>
          <w:sz w:val="28"/>
          <w:szCs w:val="28"/>
        </w:rPr>
        <w:t>предостерегали</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рекламы</w:t>
      </w:r>
      <w:r w:rsidR="00E45DA2">
        <w:rPr>
          <w:sz w:val="28"/>
          <w:szCs w:val="28"/>
        </w:rPr>
        <w:t xml:space="preserve"> </w:t>
      </w:r>
      <w:r w:rsidRPr="00975ADF">
        <w:rPr>
          <w:sz w:val="28"/>
          <w:szCs w:val="28"/>
        </w:rPr>
        <w:t>продаж</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сниженным</w:t>
      </w:r>
      <w:r w:rsidR="00E45DA2">
        <w:rPr>
          <w:sz w:val="28"/>
          <w:szCs w:val="28"/>
        </w:rPr>
        <w:t xml:space="preserve"> </w:t>
      </w:r>
      <w:r w:rsidRPr="00975ADF">
        <w:rPr>
          <w:sz w:val="28"/>
          <w:szCs w:val="28"/>
        </w:rPr>
        <w:t>ценам,</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снижение</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результатом</w:t>
      </w:r>
      <w:r w:rsidR="00E45DA2">
        <w:rPr>
          <w:sz w:val="28"/>
          <w:szCs w:val="28"/>
        </w:rPr>
        <w:t xml:space="preserve"> </w:t>
      </w:r>
      <w:r w:rsidRPr="00975ADF">
        <w:rPr>
          <w:sz w:val="28"/>
          <w:szCs w:val="28"/>
        </w:rPr>
        <w:t>скидки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обычной</w:t>
      </w:r>
      <w:r w:rsidR="00E45DA2">
        <w:rPr>
          <w:sz w:val="28"/>
          <w:szCs w:val="28"/>
        </w:rPr>
        <w:t xml:space="preserve"> </w:t>
      </w:r>
      <w:r w:rsidRPr="00975ADF">
        <w:rPr>
          <w:sz w:val="28"/>
          <w:szCs w:val="28"/>
        </w:rPr>
        <w:t>розничной</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рекламы</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соответствующих</w:t>
      </w:r>
      <w:r w:rsidR="00E45DA2">
        <w:rPr>
          <w:sz w:val="28"/>
          <w:szCs w:val="28"/>
        </w:rPr>
        <w:t xml:space="preserve"> </w:t>
      </w:r>
      <w:r w:rsidRPr="00975ADF">
        <w:rPr>
          <w:sz w:val="28"/>
          <w:szCs w:val="28"/>
        </w:rPr>
        <w:t>действительности</w:t>
      </w:r>
      <w:r w:rsidR="00E45DA2">
        <w:rPr>
          <w:sz w:val="28"/>
          <w:szCs w:val="28"/>
        </w:rPr>
        <w:t xml:space="preserve"> </w:t>
      </w:r>
      <w:r w:rsidRPr="00975ADF">
        <w:rPr>
          <w:sz w:val="28"/>
          <w:szCs w:val="28"/>
        </w:rPr>
        <w:t>«отпускных</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завода»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«оптовых</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сопоставления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рекламе</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несовершенных</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характеристикам</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ценностной</w:t>
      </w:r>
      <w:r w:rsidR="00E45DA2">
        <w:rPr>
          <w:sz w:val="28"/>
          <w:szCs w:val="28"/>
        </w:rPr>
        <w:t xml:space="preserve"> </w:t>
      </w:r>
      <w:r w:rsidRPr="00975ADF">
        <w:rPr>
          <w:sz w:val="28"/>
          <w:szCs w:val="28"/>
        </w:rPr>
        <w:t>значимости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т.п.</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Государственный</w:t>
      </w:r>
      <w:r w:rsidR="00E45DA2">
        <w:rPr>
          <w:sz w:val="28"/>
          <w:szCs w:val="28"/>
        </w:rPr>
        <w:t xml:space="preserve"> </w:t>
      </w:r>
      <w:r w:rsidRPr="00975ADF">
        <w:rPr>
          <w:sz w:val="28"/>
          <w:szCs w:val="28"/>
        </w:rPr>
        <w:t>контроль</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соблюдением</w:t>
      </w:r>
      <w:r w:rsidR="00E45DA2">
        <w:rPr>
          <w:sz w:val="28"/>
          <w:szCs w:val="28"/>
        </w:rPr>
        <w:t xml:space="preserve"> </w:t>
      </w:r>
      <w:r w:rsidRPr="00975ADF">
        <w:rPr>
          <w:sz w:val="28"/>
          <w:szCs w:val="28"/>
        </w:rPr>
        <w:t>дисциплины</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ведется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виде</w:t>
      </w:r>
      <w:r w:rsidR="00E45DA2">
        <w:rPr>
          <w:sz w:val="28"/>
          <w:szCs w:val="28"/>
        </w:rPr>
        <w:t xml:space="preserve"> </w:t>
      </w:r>
      <w:r w:rsidRPr="00975ADF">
        <w:rPr>
          <w:sz w:val="28"/>
          <w:szCs w:val="28"/>
        </w:rPr>
        <w:t>систематических</w:t>
      </w:r>
      <w:r w:rsidR="00E45DA2">
        <w:rPr>
          <w:sz w:val="28"/>
          <w:szCs w:val="28"/>
        </w:rPr>
        <w:t xml:space="preserve"> </w:t>
      </w:r>
      <w:r w:rsidRPr="00975ADF">
        <w:rPr>
          <w:sz w:val="28"/>
          <w:szCs w:val="28"/>
        </w:rPr>
        <w:t>проверок</w:t>
      </w:r>
      <w:r w:rsidR="00E45DA2">
        <w:rPr>
          <w:sz w:val="28"/>
          <w:szCs w:val="28"/>
        </w:rPr>
        <w:t xml:space="preserve"> </w:t>
      </w:r>
      <w:r w:rsidRPr="00975ADF">
        <w:rPr>
          <w:sz w:val="28"/>
          <w:szCs w:val="28"/>
        </w:rPr>
        <w:t>практики</w:t>
      </w:r>
      <w:r w:rsidR="00E45DA2">
        <w:rPr>
          <w:sz w:val="28"/>
          <w:szCs w:val="28"/>
        </w:rPr>
        <w:t xml:space="preserve"> </w:t>
      </w:r>
      <w:r w:rsidRPr="00975ADF">
        <w:rPr>
          <w:sz w:val="28"/>
          <w:szCs w:val="28"/>
        </w:rPr>
        <w:t>разработки</w:t>
      </w:r>
      <w:r w:rsidR="00E45DA2">
        <w:rPr>
          <w:sz w:val="28"/>
          <w:szCs w:val="28"/>
        </w:rPr>
        <w:t xml:space="preserve"> </w:t>
      </w:r>
      <w:r w:rsidRPr="00975ADF">
        <w:rPr>
          <w:sz w:val="28"/>
          <w:szCs w:val="28"/>
        </w:rPr>
        <w:t>проектов</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утверждения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применения.</w:t>
      </w:r>
      <w:r w:rsidR="00E45DA2">
        <w:rPr>
          <w:sz w:val="28"/>
          <w:szCs w:val="28"/>
        </w:rPr>
        <w:t xml:space="preserve"> </w:t>
      </w:r>
      <w:r w:rsidRPr="00975ADF">
        <w:rPr>
          <w:sz w:val="28"/>
          <w:szCs w:val="28"/>
        </w:rPr>
        <w:t>Основными</w:t>
      </w:r>
      <w:r w:rsidR="00E45DA2">
        <w:rPr>
          <w:sz w:val="28"/>
          <w:szCs w:val="28"/>
        </w:rPr>
        <w:t xml:space="preserve"> </w:t>
      </w:r>
      <w:r w:rsidRPr="00975ADF">
        <w:rPr>
          <w:sz w:val="28"/>
          <w:szCs w:val="28"/>
        </w:rPr>
        <w:t>формами</w:t>
      </w:r>
      <w:r w:rsidR="00E45DA2">
        <w:rPr>
          <w:sz w:val="28"/>
          <w:szCs w:val="28"/>
        </w:rPr>
        <w:t xml:space="preserve"> </w:t>
      </w:r>
      <w:r w:rsidRPr="00975ADF">
        <w:rPr>
          <w:sz w:val="28"/>
          <w:szCs w:val="28"/>
        </w:rPr>
        <w:t>проверок</w:t>
      </w:r>
      <w:r w:rsidR="00E45DA2">
        <w:rPr>
          <w:sz w:val="28"/>
          <w:szCs w:val="28"/>
        </w:rPr>
        <w:t xml:space="preserve"> </w:t>
      </w:r>
      <w:r w:rsidRPr="00975ADF">
        <w:rPr>
          <w:sz w:val="28"/>
          <w:szCs w:val="28"/>
        </w:rPr>
        <w:t>являются:</w:t>
      </w:r>
      <w:r w:rsidR="00E45DA2">
        <w:rPr>
          <w:sz w:val="28"/>
          <w:szCs w:val="28"/>
        </w:rPr>
        <w:t xml:space="preserve"> </w:t>
      </w:r>
      <w:r w:rsidRPr="00975ADF">
        <w:rPr>
          <w:sz w:val="28"/>
          <w:szCs w:val="28"/>
        </w:rPr>
        <w:t>комплексные,</w:t>
      </w:r>
      <w:r w:rsidR="00E45DA2">
        <w:rPr>
          <w:sz w:val="28"/>
          <w:szCs w:val="28"/>
        </w:rPr>
        <w:t xml:space="preserve"> </w:t>
      </w:r>
      <w:r w:rsidRPr="00975ADF">
        <w:rPr>
          <w:sz w:val="28"/>
          <w:szCs w:val="28"/>
        </w:rPr>
        <w:t>массовые,</w:t>
      </w:r>
      <w:r w:rsidR="00E45DA2">
        <w:rPr>
          <w:sz w:val="28"/>
          <w:szCs w:val="28"/>
        </w:rPr>
        <w:t xml:space="preserve"> </w:t>
      </w:r>
      <w:r w:rsidRPr="00975ADF">
        <w:rPr>
          <w:sz w:val="28"/>
          <w:szCs w:val="28"/>
        </w:rPr>
        <w:t>тематические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выборочные.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Комплексные</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чаще</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являются</w:t>
      </w:r>
      <w:r w:rsidR="00E45DA2">
        <w:rPr>
          <w:sz w:val="28"/>
          <w:szCs w:val="28"/>
        </w:rPr>
        <w:t xml:space="preserve"> </w:t>
      </w:r>
      <w:r w:rsidRPr="00975ADF">
        <w:rPr>
          <w:sz w:val="28"/>
          <w:szCs w:val="28"/>
        </w:rPr>
        <w:t>сплошными.</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комплексной</w:t>
      </w:r>
      <w:r w:rsidR="00E45DA2">
        <w:rPr>
          <w:sz w:val="28"/>
          <w:szCs w:val="28"/>
        </w:rPr>
        <w:t xml:space="preserve"> </w:t>
      </w:r>
      <w:r w:rsidRPr="00975ADF">
        <w:rPr>
          <w:sz w:val="28"/>
          <w:szCs w:val="28"/>
        </w:rPr>
        <w:t>проверке</w:t>
      </w:r>
      <w:r w:rsidR="00E45DA2">
        <w:rPr>
          <w:sz w:val="28"/>
          <w:szCs w:val="28"/>
        </w:rPr>
        <w:t xml:space="preserve"> </w:t>
      </w:r>
      <w:r w:rsidRPr="00975ADF">
        <w:rPr>
          <w:sz w:val="28"/>
          <w:szCs w:val="28"/>
        </w:rPr>
        <w:t>контролируется</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только</w:t>
      </w:r>
      <w:r w:rsidR="00E45DA2">
        <w:rPr>
          <w:sz w:val="28"/>
          <w:szCs w:val="28"/>
        </w:rPr>
        <w:t xml:space="preserve"> </w:t>
      </w:r>
      <w:r w:rsidRPr="00975ADF">
        <w:rPr>
          <w:sz w:val="28"/>
          <w:szCs w:val="28"/>
        </w:rPr>
        <w:t>практика</w:t>
      </w:r>
      <w:r w:rsidR="00E45DA2">
        <w:rPr>
          <w:sz w:val="28"/>
          <w:szCs w:val="28"/>
        </w:rPr>
        <w:t xml:space="preserve"> </w:t>
      </w:r>
      <w:r w:rsidRPr="00975ADF">
        <w:rPr>
          <w:sz w:val="28"/>
          <w:szCs w:val="28"/>
        </w:rPr>
        <w:t>применения</w:t>
      </w:r>
      <w:r w:rsidR="00E45DA2">
        <w:rPr>
          <w:sz w:val="28"/>
          <w:szCs w:val="28"/>
        </w:rPr>
        <w:t xml:space="preserve"> </w:t>
      </w:r>
      <w:r w:rsidRPr="00975ADF">
        <w:rPr>
          <w:sz w:val="28"/>
          <w:szCs w:val="28"/>
        </w:rPr>
        <w:t>действующих</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тарифов,</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одновременно</w:t>
      </w:r>
      <w:r w:rsidR="00E45DA2">
        <w:rPr>
          <w:sz w:val="28"/>
          <w:szCs w:val="28"/>
        </w:rPr>
        <w:t xml:space="preserve"> </w:t>
      </w:r>
      <w:r w:rsidRPr="00975ADF">
        <w:rPr>
          <w:sz w:val="28"/>
          <w:szCs w:val="28"/>
        </w:rPr>
        <w:t>проверяется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практика</w:t>
      </w:r>
      <w:r w:rsidR="00E45DA2">
        <w:rPr>
          <w:sz w:val="28"/>
          <w:szCs w:val="28"/>
        </w:rPr>
        <w:t xml:space="preserve"> </w:t>
      </w:r>
      <w:r w:rsidRPr="00975ADF">
        <w:rPr>
          <w:sz w:val="28"/>
          <w:szCs w:val="28"/>
        </w:rPr>
        <w:t>разработки</w:t>
      </w:r>
      <w:r w:rsidR="00E45DA2">
        <w:rPr>
          <w:sz w:val="28"/>
          <w:szCs w:val="28"/>
        </w:rPr>
        <w:t xml:space="preserve"> </w:t>
      </w:r>
      <w:r w:rsidRPr="00975ADF">
        <w:rPr>
          <w:sz w:val="28"/>
          <w:szCs w:val="28"/>
        </w:rPr>
        <w:t>проектов</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Комплексные</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проводимые</w:t>
      </w:r>
      <w:r w:rsidR="00E45DA2">
        <w:rPr>
          <w:sz w:val="28"/>
          <w:szCs w:val="28"/>
        </w:rPr>
        <w:t xml:space="preserve"> </w:t>
      </w:r>
      <w:r w:rsidRPr="00975ADF">
        <w:rPr>
          <w:sz w:val="28"/>
          <w:szCs w:val="28"/>
        </w:rPr>
        <w:t>местным</w:t>
      </w:r>
      <w:r w:rsidR="00E45DA2">
        <w:rPr>
          <w:sz w:val="28"/>
          <w:szCs w:val="28"/>
        </w:rPr>
        <w:t xml:space="preserve"> </w:t>
      </w:r>
      <w:r w:rsidRPr="00975ADF">
        <w:rPr>
          <w:sz w:val="28"/>
          <w:szCs w:val="28"/>
        </w:rPr>
        <w:t>органами</w:t>
      </w:r>
      <w:r w:rsidR="00E45DA2">
        <w:rPr>
          <w:sz w:val="28"/>
          <w:szCs w:val="28"/>
        </w:rPr>
        <w:t xml:space="preserve"> </w:t>
      </w:r>
      <w:r w:rsidRPr="00975ADF">
        <w:rPr>
          <w:sz w:val="28"/>
          <w:szCs w:val="28"/>
        </w:rPr>
        <w:t>ценообразования,</w:t>
      </w:r>
      <w:r w:rsidR="00E45DA2">
        <w:rPr>
          <w:sz w:val="28"/>
          <w:szCs w:val="28"/>
        </w:rPr>
        <w:t xml:space="preserve"> </w:t>
      </w:r>
      <w:r w:rsidRPr="00975ADF">
        <w:rPr>
          <w:sz w:val="28"/>
          <w:szCs w:val="28"/>
        </w:rPr>
        <w:t>состоят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проверке</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предприятий</w:t>
      </w:r>
      <w:r w:rsidR="00E45DA2">
        <w:rPr>
          <w:sz w:val="28"/>
          <w:szCs w:val="28"/>
        </w:rPr>
        <w:t xml:space="preserve"> </w:t>
      </w:r>
      <w:r w:rsidRPr="00975ADF">
        <w:rPr>
          <w:sz w:val="28"/>
          <w:szCs w:val="28"/>
        </w:rPr>
        <w:t>розничной</w:t>
      </w:r>
      <w:r w:rsidR="00E45DA2">
        <w:rPr>
          <w:sz w:val="28"/>
          <w:szCs w:val="28"/>
        </w:rPr>
        <w:t xml:space="preserve"> </w:t>
      </w:r>
      <w:r w:rsidRPr="00975ADF">
        <w:rPr>
          <w:sz w:val="28"/>
          <w:szCs w:val="28"/>
        </w:rPr>
        <w:t>торговли,</w:t>
      </w:r>
      <w:r w:rsidR="00E45DA2">
        <w:rPr>
          <w:sz w:val="28"/>
          <w:szCs w:val="28"/>
        </w:rPr>
        <w:t xml:space="preserve"> </w:t>
      </w:r>
      <w:r w:rsidRPr="00975ADF">
        <w:rPr>
          <w:sz w:val="28"/>
          <w:szCs w:val="28"/>
        </w:rPr>
        <w:t>общественного</w:t>
      </w:r>
      <w:r w:rsidR="00E45DA2">
        <w:rPr>
          <w:sz w:val="28"/>
          <w:szCs w:val="28"/>
        </w:rPr>
        <w:t xml:space="preserve"> </w:t>
      </w:r>
      <w:r w:rsidRPr="00975ADF">
        <w:rPr>
          <w:sz w:val="28"/>
          <w:szCs w:val="28"/>
        </w:rPr>
        <w:t>питания,</w:t>
      </w:r>
      <w:r w:rsidR="00E45DA2">
        <w:rPr>
          <w:sz w:val="28"/>
          <w:szCs w:val="28"/>
        </w:rPr>
        <w:t xml:space="preserve"> </w:t>
      </w:r>
      <w:r w:rsidRPr="00975ADF">
        <w:rPr>
          <w:sz w:val="28"/>
          <w:szCs w:val="28"/>
        </w:rPr>
        <w:t>бытового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коммунального</w:t>
      </w:r>
      <w:r w:rsidR="00E45DA2">
        <w:rPr>
          <w:sz w:val="28"/>
          <w:szCs w:val="28"/>
        </w:rPr>
        <w:t xml:space="preserve"> </w:t>
      </w:r>
      <w:r w:rsidRPr="00975ADF">
        <w:rPr>
          <w:sz w:val="28"/>
          <w:szCs w:val="28"/>
        </w:rPr>
        <w:t>хозяйства,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также</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предприятий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организаций</w:t>
      </w:r>
      <w:r w:rsidR="00E45DA2">
        <w:rPr>
          <w:sz w:val="28"/>
          <w:szCs w:val="28"/>
        </w:rPr>
        <w:t xml:space="preserve"> </w:t>
      </w:r>
      <w:r w:rsidRPr="00975ADF">
        <w:rPr>
          <w:sz w:val="28"/>
          <w:szCs w:val="28"/>
        </w:rPr>
        <w:t>производственной</w:t>
      </w:r>
      <w:r w:rsidR="00E45DA2">
        <w:rPr>
          <w:sz w:val="28"/>
          <w:szCs w:val="28"/>
        </w:rPr>
        <w:t xml:space="preserve"> </w:t>
      </w:r>
      <w:r w:rsidRPr="00975ADF">
        <w:rPr>
          <w:sz w:val="28"/>
          <w:szCs w:val="28"/>
        </w:rPr>
        <w:t>сферы,</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расположены</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территории</w:t>
      </w:r>
      <w:r w:rsidR="00E45DA2">
        <w:rPr>
          <w:sz w:val="28"/>
          <w:szCs w:val="28"/>
        </w:rPr>
        <w:t xml:space="preserve"> </w:t>
      </w:r>
      <w:r w:rsidRPr="00975ADF">
        <w:rPr>
          <w:sz w:val="28"/>
          <w:szCs w:val="28"/>
        </w:rPr>
        <w:t>данного</w:t>
      </w:r>
      <w:r w:rsidR="00E45DA2">
        <w:rPr>
          <w:sz w:val="28"/>
          <w:szCs w:val="28"/>
        </w:rPr>
        <w:t xml:space="preserve"> </w:t>
      </w:r>
      <w:r w:rsidRPr="00975ADF">
        <w:rPr>
          <w:sz w:val="28"/>
          <w:szCs w:val="28"/>
        </w:rPr>
        <w:t>района</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города.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Комплексные</w:t>
      </w:r>
      <w:r w:rsidR="00E45DA2">
        <w:rPr>
          <w:sz w:val="28"/>
          <w:szCs w:val="28"/>
        </w:rPr>
        <w:t xml:space="preserve"> </w:t>
      </w:r>
      <w:r w:rsidRPr="00975ADF">
        <w:rPr>
          <w:sz w:val="28"/>
          <w:szCs w:val="28"/>
        </w:rPr>
        <w:t>контроль</w:t>
      </w:r>
      <w:r w:rsidR="00E45DA2">
        <w:rPr>
          <w:sz w:val="28"/>
          <w:szCs w:val="28"/>
        </w:rPr>
        <w:t xml:space="preserve"> </w:t>
      </w:r>
      <w:r w:rsidRPr="00975ADF">
        <w:rPr>
          <w:sz w:val="28"/>
          <w:szCs w:val="28"/>
        </w:rPr>
        <w:t>позволяет</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глубоко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правильно</w:t>
      </w:r>
      <w:r w:rsidR="00E45DA2">
        <w:rPr>
          <w:sz w:val="28"/>
          <w:szCs w:val="28"/>
        </w:rPr>
        <w:t xml:space="preserve"> </w:t>
      </w:r>
      <w:r w:rsidRPr="00975ADF">
        <w:rPr>
          <w:sz w:val="28"/>
          <w:szCs w:val="28"/>
        </w:rPr>
        <w:t>представить</w:t>
      </w:r>
      <w:r w:rsidR="00E45DA2">
        <w:rPr>
          <w:sz w:val="28"/>
          <w:szCs w:val="28"/>
        </w:rPr>
        <w:t xml:space="preserve"> </w:t>
      </w:r>
      <w:r w:rsidRPr="00975ADF">
        <w:rPr>
          <w:sz w:val="28"/>
          <w:szCs w:val="28"/>
        </w:rPr>
        <w:t>состояние</w:t>
      </w:r>
      <w:r w:rsidR="00E45DA2">
        <w:rPr>
          <w:sz w:val="28"/>
          <w:szCs w:val="28"/>
        </w:rPr>
        <w:t xml:space="preserve"> </w:t>
      </w:r>
      <w:r w:rsidRPr="00975ADF">
        <w:rPr>
          <w:sz w:val="28"/>
          <w:szCs w:val="28"/>
        </w:rPr>
        <w:t>государственной</w:t>
      </w:r>
      <w:r w:rsidR="00E45DA2">
        <w:rPr>
          <w:sz w:val="28"/>
          <w:szCs w:val="28"/>
        </w:rPr>
        <w:t xml:space="preserve"> </w:t>
      </w:r>
      <w:r w:rsidRPr="00975ADF">
        <w:rPr>
          <w:sz w:val="28"/>
          <w:szCs w:val="28"/>
        </w:rPr>
        <w:t>дисциплины</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данном</w:t>
      </w:r>
      <w:r w:rsidR="00E45DA2">
        <w:rPr>
          <w:sz w:val="28"/>
          <w:szCs w:val="28"/>
        </w:rPr>
        <w:t xml:space="preserve"> </w:t>
      </w:r>
      <w:r w:rsidRPr="00975ADF">
        <w:rPr>
          <w:sz w:val="28"/>
          <w:szCs w:val="28"/>
        </w:rPr>
        <w:t>городе,</w:t>
      </w:r>
      <w:r w:rsidR="00E45DA2">
        <w:rPr>
          <w:sz w:val="28"/>
          <w:szCs w:val="28"/>
        </w:rPr>
        <w:t xml:space="preserve"> </w:t>
      </w:r>
      <w:r w:rsidRPr="00975ADF">
        <w:rPr>
          <w:sz w:val="28"/>
          <w:szCs w:val="28"/>
        </w:rPr>
        <w:t>районе.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Массовые</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отличаются</w:t>
      </w:r>
      <w:r w:rsidR="00E45DA2">
        <w:rPr>
          <w:sz w:val="28"/>
          <w:szCs w:val="28"/>
        </w:rPr>
        <w:t xml:space="preserve"> </w:t>
      </w:r>
      <w:r w:rsidRPr="00975ADF">
        <w:rPr>
          <w:sz w:val="28"/>
          <w:szCs w:val="28"/>
        </w:rPr>
        <w:t>особой</w:t>
      </w:r>
      <w:r w:rsidR="00E45DA2">
        <w:rPr>
          <w:sz w:val="28"/>
          <w:szCs w:val="28"/>
        </w:rPr>
        <w:t xml:space="preserve"> </w:t>
      </w:r>
      <w:r w:rsidRPr="00975ADF">
        <w:rPr>
          <w:sz w:val="28"/>
          <w:szCs w:val="28"/>
        </w:rPr>
        <w:t>широтой</w:t>
      </w:r>
      <w:r w:rsidR="00E45DA2">
        <w:rPr>
          <w:sz w:val="28"/>
          <w:szCs w:val="28"/>
        </w:rPr>
        <w:t xml:space="preserve"> </w:t>
      </w:r>
      <w:r w:rsidRPr="00975ADF">
        <w:rPr>
          <w:sz w:val="28"/>
          <w:szCs w:val="28"/>
        </w:rPr>
        <w:t>охвата</w:t>
      </w:r>
      <w:r w:rsidR="00E45DA2">
        <w:rPr>
          <w:sz w:val="28"/>
          <w:szCs w:val="28"/>
        </w:rPr>
        <w:t xml:space="preserve"> </w:t>
      </w:r>
      <w:r w:rsidRPr="00975ADF">
        <w:rPr>
          <w:sz w:val="28"/>
          <w:szCs w:val="28"/>
        </w:rPr>
        <w:t>одновременно</w:t>
      </w:r>
      <w:r w:rsidR="00E45DA2">
        <w:rPr>
          <w:sz w:val="28"/>
          <w:szCs w:val="28"/>
        </w:rPr>
        <w:t xml:space="preserve"> </w:t>
      </w:r>
      <w:r w:rsidRPr="00975ADF">
        <w:rPr>
          <w:sz w:val="28"/>
          <w:szCs w:val="28"/>
        </w:rPr>
        <w:t>проверяемых</w:t>
      </w:r>
      <w:r w:rsidR="00E45DA2">
        <w:rPr>
          <w:sz w:val="28"/>
          <w:szCs w:val="28"/>
        </w:rPr>
        <w:t xml:space="preserve"> </w:t>
      </w:r>
      <w:r w:rsidRPr="00975ADF">
        <w:rPr>
          <w:sz w:val="28"/>
          <w:szCs w:val="28"/>
        </w:rPr>
        <w:t>предприятий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организаций.</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проводятся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узкой</w:t>
      </w:r>
      <w:r w:rsidR="00E45DA2">
        <w:rPr>
          <w:sz w:val="28"/>
          <w:szCs w:val="28"/>
        </w:rPr>
        <w:t xml:space="preserve"> </w:t>
      </w:r>
      <w:r w:rsidRPr="00975ADF">
        <w:rPr>
          <w:sz w:val="28"/>
          <w:szCs w:val="28"/>
        </w:rPr>
        <w:t>программе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сжатые</w:t>
      </w:r>
      <w:r w:rsidR="00E45DA2">
        <w:rPr>
          <w:sz w:val="28"/>
          <w:szCs w:val="28"/>
        </w:rPr>
        <w:t xml:space="preserve"> </w:t>
      </w:r>
      <w:r w:rsidRPr="00975ADF">
        <w:rPr>
          <w:sz w:val="28"/>
          <w:szCs w:val="28"/>
        </w:rPr>
        <w:t>сроки,</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комплексные</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соблюдения</w:t>
      </w:r>
      <w:r w:rsidR="00E45DA2">
        <w:rPr>
          <w:sz w:val="28"/>
          <w:szCs w:val="28"/>
        </w:rPr>
        <w:t xml:space="preserve"> </w:t>
      </w:r>
      <w:r w:rsidRPr="00975ADF">
        <w:rPr>
          <w:sz w:val="28"/>
          <w:szCs w:val="28"/>
        </w:rPr>
        <w:t>дисциплины</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Массовые</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обычно</w:t>
      </w:r>
      <w:r w:rsidR="00E45DA2">
        <w:rPr>
          <w:sz w:val="28"/>
          <w:szCs w:val="28"/>
        </w:rPr>
        <w:t xml:space="preserve"> </w:t>
      </w:r>
      <w:r w:rsidRPr="00975ADF">
        <w:rPr>
          <w:sz w:val="28"/>
          <w:szCs w:val="28"/>
        </w:rPr>
        <w:t>бывают</w:t>
      </w:r>
      <w:r w:rsidR="00E45DA2">
        <w:rPr>
          <w:sz w:val="28"/>
          <w:szCs w:val="28"/>
        </w:rPr>
        <w:t xml:space="preserve"> </w:t>
      </w:r>
      <w:r w:rsidRPr="00975ADF">
        <w:rPr>
          <w:sz w:val="28"/>
          <w:szCs w:val="28"/>
        </w:rPr>
        <w:t>тематическими,</w:t>
      </w:r>
      <w:r w:rsidR="00E45DA2">
        <w:rPr>
          <w:sz w:val="28"/>
          <w:szCs w:val="28"/>
        </w:rPr>
        <w:t xml:space="preserve"> </w:t>
      </w:r>
      <w:r w:rsidRPr="00975ADF">
        <w:rPr>
          <w:sz w:val="28"/>
          <w:szCs w:val="28"/>
        </w:rPr>
        <w:t>т.е.</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проводятся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ограниченному</w:t>
      </w:r>
      <w:r w:rsidR="00E45DA2">
        <w:rPr>
          <w:sz w:val="28"/>
          <w:szCs w:val="28"/>
        </w:rPr>
        <w:t xml:space="preserve"> </w:t>
      </w:r>
      <w:r w:rsidRPr="00975ADF">
        <w:rPr>
          <w:sz w:val="28"/>
          <w:szCs w:val="28"/>
        </w:rPr>
        <w:t>кругу</w:t>
      </w:r>
      <w:r w:rsidR="00E45DA2">
        <w:rPr>
          <w:sz w:val="28"/>
          <w:szCs w:val="28"/>
        </w:rPr>
        <w:t xml:space="preserve"> </w:t>
      </w:r>
      <w:r w:rsidRPr="00975ADF">
        <w:rPr>
          <w:sz w:val="28"/>
          <w:szCs w:val="28"/>
        </w:rPr>
        <w:t>вопросов.</w:t>
      </w:r>
      <w:r w:rsidR="00E45DA2">
        <w:rPr>
          <w:sz w:val="28"/>
          <w:szCs w:val="28"/>
        </w:rPr>
        <w:t xml:space="preserve"> </w:t>
      </w:r>
      <w:r w:rsidRPr="00975ADF">
        <w:rPr>
          <w:sz w:val="28"/>
          <w:szCs w:val="28"/>
        </w:rPr>
        <w:t>Так,</w:t>
      </w:r>
      <w:r w:rsidR="00E45DA2">
        <w:rPr>
          <w:sz w:val="28"/>
          <w:szCs w:val="28"/>
        </w:rPr>
        <w:t xml:space="preserve"> </w:t>
      </w:r>
      <w:r w:rsidRPr="00975ADF">
        <w:rPr>
          <w:sz w:val="28"/>
          <w:szCs w:val="28"/>
        </w:rPr>
        <w:t>возможны</w:t>
      </w:r>
      <w:r w:rsidR="00E45DA2">
        <w:rPr>
          <w:sz w:val="28"/>
          <w:szCs w:val="28"/>
        </w:rPr>
        <w:t xml:space="preserve"> </w:t>
      </w:r>
      <w:r w:rsidRPr="00975ADF">
        <w:rPr>
          <w:sz w:val="28"/>
          <w:szCs w:val="28"/>
        </w:rPr>
        <w:t>массовые</w:t>
      </w:r>
      <w:r w:rsidR="00E45DA2">
        <w:rPr>
          <w:sz w:val="28"/>
          <w:szCs w:val="28"/>
        </w:rPr>
        <w:t xml:space="preserve"> </w:t>
      </w:r>
      <w:r w:rsidRPr="00975ADF">
        <w:rPr>
          <w:sz w:val="28"/>
          <w:szCs w:val="28"/>
        </w:rPr>
        <w:t>тематические</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практики</w:t>
      </w:r>
      <w:r w:rsidR="00E45DA2">
        <w:rPr>
          <w:sz w:val="28"/>
          <w:szCs w:val="28"/>
        </w:rPr>
        <w:t xml:space="preserve"> </w:t>
      </w:r>
      <w:r w:rsidRPr="00975ADF">
        <w:rPr>
          <w:sz w:val="28"/>
          <w:szCs w:val="28"/>
        </w:rPr>
        <w:t>установления</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продукцию,</w:t>
      </w:r>
      <w:r w:rsidR="00E45DA2">
        <w:rPr>
          <w:sz w:val="28"/>
          <w:szCs w:val="28"/>
        </w:rPr>
        <w:t xml:space="preserve"> </w:t>
      </w:r>
      <w:r w:rsidRPr="00975ADF">
        <w:rPr>
          <w:sz w:val="28"/>
          <w:szCs w:val="28"/>
        </w:rPr>
        <w:t>вырабатываемую</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разовым</w:t>
      </w:r>
      <w:r w:rsidR="00E45DA2">
        <w:rPr>
          <w:sz w:val="28"/>
          <w:szCs w:val="28"/>
        </w:rPr>
        <w:t xml:space="preserve"> </w:t>
      </w:r>
      <w:r w:rsidRPr="00975ADF">
        <w:rPr>
          <w:sz w:val="28"/>
          <w:szCs w:val="28"/>
        </w:rPr>
        <w:t>заказам,</w:t>
      </w:r>
      <w:r w:rsidR="00E45DA2">
        <w:rPr>
          <w:sz w:val="28"/>
          <w:szCs w:val="28"/>
        </w:rPr>
        <w:t xml:space="preserve"> </w:t>
      </w:r>
      <w:r w:rsidRPr="00975ADF">
        <w:rPr>
          <w:sz w:val="28"/>
          <w:szCs w:val="28"/>
        </w:rPr>
        <w:t>практики</w:t>
      </w:r>
      <w:r w:rsidR="00E45DA2">
        <w:rPr>
          <w:sz w:val="28"/>
          <w:szCs w:val="28"/>
        </w:rPr>
        <w:t xml:space="preserve"> </w:t>
      </w:r>
      <w:r w:rsidRPr="00975ADF">
        <w:rPr>
          <w:sz w:val="28"/>
          <w:szCs w:val="28"/>
        </w:rPr>
        <w:t>применения</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новые</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народного</w:t>
      </w:r>
      <w:r w:rsidR="00E45DA2">
        <w:rPr>
          <w:sz w:val="28"/>
          <w:szCs w:val="28"/>
        </w:rPr>
        <w:t xml:space="preserve"> </w:t>
      </w:r>
      <w:r w:rsidRPr="00975ADF">
        <w:rPr>
          <w:sz w:val="28"/>
          <w:szCs w:val="28"/>
        </w:rPr>
        <w:t>потребления.</w:t>
      </w:r>
      <w:r w:rsidR="00E45DA2">
        <w:rPr>
          <w:sz w:val="28"/>
          <w:szCs w:val="28"/>
        </w:rPr>
        <w:t xml:space="preserve"> </w:t>
      </w:r>
      <w:r w:rsidRPr="00975ADF">
        <w:rPr>
          <w:sz w:val="28"/>
          <w:szCs w:val="28"/>
        </w:rPr>
        <w:t>Цель</w:t>
      </w:r>
      <w:r w:rsidR="00E45DA2">
        <w:rPr>
          <w:sz w:val="28"/>
          <w:szCs w:val="28"/>
        </w:rPr>
        <w:t xml:space="preserve"> </w:t>
      </w:r>
      <w:r w:rsidRPr="00975ADF">
        <w:rPr>
          <w:sz w:val="28"/>
          <w:szCs w:val="28"/>
        </w:rPr>
        <w:t>таких</w:t>
      </w:r>
      <w:r w:rsidR="00E45DA2">
        <w:rPr>
          <w:sz w:val="28"/>
          <w:szCs w:val="28"/>
        </w:rPr>
        <w:t xml:space="preserve"> </w:t>
      </w:r>
      <w:r w:rsidRPr="00975ADF">
        <w:rPr>
          <w:sz w:val="28"/>
          <w:szCs w:val="28"/>
        </w:rPr>
        <w:t>проверок</w:t>
      </w:r>
      <w:r w:rsidR="00E45DA2">
        <w:rPr>
          <w:sz w:val="28"/>
          <w:szCs w:val="28"/>
        </w:rPr>
        <w:t xml:space="preserve"> </w:t>
      </w:r>
      <w:r w:rsidRPr="00975ADF">
        <w:rPr>
          <w:sz w:val="28"/>
          <w:szCs w:val="28"/>
        </w:rPr>
        <w:t>состоит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получении</w:t>
      </w:r>
      <w:r w:rsidR="00E45DA2">
        <w:rPr>
          <w:sz w:val="28"/>
          <w:szCs w:val="28"/>
        </w:rPr>
        <w:t xml:space="preserve"> </w:t>
      </w:r>
      <w:r w:rsidRPr="00975ADF">
        <w:rPr>
          <w:sz w:val="28"/>
          <w:szCs w:val="28"/>
        </w:rPr>
        <w:t>оперативной</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которая</w:t>
      </w:r>
      <w:r w:rsidR="00E45DA2">
        <w:rPr>
          <w:sz w:val="28"/>
          <w:szCs w:val="28"/>
        </w:rPr>
        <w:t xml:space="preserve"> </w:t>
      </w:r>
      <w:r w:rsidRPr="00975ADF">
        <w:rPr>
          <w:sz w:val="28"/>
          <w:szCs w:val="28"/>
        </w:rPr>
        <w:t>используется</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срочного</w:t>
      </w:r>
      <w:r w:rsidR="00E45DA2">
        <w:rPr>
          <w:sz w:val="28"/>
          <w:szCs w:val="28"/>
        </w:rPr>
        <w:t xml:space="preserve"> </w:t>
      </w:r>
      <w:r w:rsidRPr="00975ADF">
        <w:rPr>
          <w:sz w:val="28"/>
          <w:szCs w:val="28"/>
        </w:rPr>
        <w:t>дополнения</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изменения</w:t>
      </w:r>
      <w:r w:rsidR="00E45DA2">
        <w:rPr>
          <w:sz w:val="28"/>
          <w:szCs w:val="28"/>
        </w:rPr>
        <w:t xml:space="preserve"> </w:t>
      </w:r>
      <w:r w:rsidRPr="00975ADF">
        <w:rPr>
          <w:sz w:val="28"/>
          <w:szCs w:val="28"/>
        </w:rPr>
        <w:t>отдельных</w:t>
      </w:r>
      <w:r w:rsidR="00E45DA2">
        <w:rPr>
          <w:sz w:val="28"/>
          <w:szCs w:val="28"/>
        </w:rPr>
        <w:t xml:space="preserve"> </w:t>
      </w:r>
      <w:r w:rsidRPr="00975ADF">
        <w:rPr>
          <w:sz w:val="28"/>
          <w:szCs w:val="28"/>
        </w:rPr>
        <w:t>положений</w:t>
      </w:r>
      <w:r w:rsidR="00E45DA2">
        <w:rPr>
          <w:sz w:val="28"/>
          <w:szCs w:val="28"/>
        </w:rPr>
        <w:t xml:space="preserve"> </w:t>
      </w:r>
      <w:r w:rsidRPr="00975ADF">
        <w:rPr>
          <w:sz w:val="28"/>
          <w:szCs w:val="28"/>
        </w:rPr>
        <w:t>действующих</w:t>
      </w:r>
      <w:r w:rsidR="00E45DA2">
        <w:rPr>
          <w:sz w:val="28"/>
          <w:szCs w:val="28"/>
        </w:rPr>
        <w:t xml:space="preserve"> </w:t>
      </w:r>
      <w:r w:rsidRPr="00975ADF">
        <w:rPr>
          <w:sz w:val="28"/>
          <w:szCs w:val="28"/>
        </w:rPr>
        <w:t>методик</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инструкций,</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принятия</w:t>
      </w:r>
      <w:r w:rsidR="00E45DA2">
        <w:rPr>
          <w:sz w:val="28"/>
          <w:szCs w:val="28"/>
        </w:rPr>
        <w:t xml:space="preserve"> </w:t>
      </w:r>
      <w:r w:rsidRPr="00975ADF">
        <w:rPr>
          <w:sz w:val="28"/>
          <w:szCs w:val="28"/>
        </w:rPr>
        <w:t>неотложных</w:t>
      </w:r>
      <w:r w:rsidR="00E45DA2">
        <w:rPr>
          <w:sz w:val="28"/>
          <w:szCs w:val="28"/>
        </w:rPr>
        <w:t xml:space="preserve"> </w:t>
      </w:r>
      <w:r w:rsidRPr="00975ADF">
        <w:rPr>
          <w:sz w:val="28"/>
          <w:szCs w:val="28"/>
        </w:rPr>
        <w:t>мер</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укреплению</w:t>
      </w:r>
      <w:r w:rsidR="00E45DA2">
        <w:rPr>
          <w:sz w:val="28"/>
          <w:szCs w:val="28"/>
        </w:rPr>
        <w:t xml:space="preserve"> </w:t>
      </w:r>
      <w:r w:rsidRPr="00975ADF">
        <w:rPr>
          <w:sz w:val="28"/>
          <w:szCs w:val="28"/>
        </w:rPr>
        <w:t>дисциплины</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Эта</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цель</w:t>
      </w:r>
      <w:r w:rsidR="00E45DA2">
        <w:rPr>
          <w:sz w:val="28"/>
          <w:szCs w:val="28"/>
        </w:rPr>
        <w:t xml:space="preserve"> </w:t>
      </w:r>
      <w:r w:rsidRPr="00975ADF">
        <w:rPr>
          <w:sz w:val="28"/>
          <w:szCs w:val="28"/>
        </w:rPr>
        <w:t>стоит</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проведении</w:t>
      </w:r>
      <w:r w:rsidR="00E45DA2">
        <w:rPr>
          <w:sz w:val="28"/>
          <w:szCs w:val="28"/>
        </w:rPr>
        <w:t xml:space="preserve"> </w:t>
      </w:r>
      <w:r w:rsidRPr="00975ADF">
        <w:rPr>
          <w:sz w:val="28"/>
          <w:szCs w:val="28"/>
        </w:rPr>
        <w:t>выборочных</w:t>
      </w:r>
      <w:r w:rsidR="00E45DA2">
        <w:rPr>
          <w:sz w:val="28"/>
          <w:szCs w:val="28"/>
        </w:rPr>
        <w:t xml:space="preserve"> </w:t>
      </w:r>
      <w:r w:rsidRPr="00975ADF">
        <w:rPr>
          <w:sz w:val="28"/>
          <w:szCs w:val="28"/>
        </w:rPr>
        <w:t>проверок.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Важнейшим</w:t>
      </w:r>
      <w:r w:rsidR="00E45DA2">
        <w:rPr>
          <w:sz w:val="28"/>
          <w:szCs w:val="28"/>
        </w:rPr>
        <w:t xml:space="preserve"> </w:t>
      </w:r>
      <w:r w:rsidRPr="00975ADF">
        <w:rPr>
          <w:sz w:val="28"/>
          <w:szCs w:val="28"/>
        </w:rPr>
        <w:t>требованием</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видов</w:t>
      </w:r>
      <w:r w:rsidR="00E45DA2">
        <w:rPr>
          <w:sz w:val="28"/>
          <w:szCs w:val="28"/>
        </w:rPr>
        <w:t xml:space="preserve"> </w:t>
      </w:r>
      <w:r w:rsidRPr="00975ADF">
        <w:rPr>
          <w:sz w:val="28"/>
          <w:szCs w:val="28"/>
        </w:rPr>
        <w:t>проверок</w:t>
      </w:r>
      <w:r w:rsidR="00E45DA2">
        <w:rPr>
          <w:sz w:val="28"/>
          <w:szCs w:val="28"/>
        </w:rPr>
        <w:t xml:space="preserve"> </w:t>
      </w:r>
      <w:r w:rsidRPr="00975ADF">
        <w:rPr>
          <w:sz w:val="28"/>
          <w:szCs w:val="28"/>
        </w:rPr>
        <w:t>состояния</w:t>
      </w:r>
      <w:r w:rsidR="00E45DA2">
        <w:rPr>
          <w:sz w:val="28"/>
          <w:szCs w:val="28"/>
        </w:rPr>
        <w:t xml:space="preserve"> </w:t>
      </w:r>
      <w:r w:rsidRPr="00975ADF">
        <w:rPr>
          <w:sz w:val="28"/>
          <w:szCs w:val="28"/>
        </w:rPr>
        <w:t>дисциплины</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действенность.</w:t>
      </w:r>
      <w:r w:rsidR="00E45DA2">
        <w:rPr>
          <w:sz w:val="28"/>
          <w:szCs w:val="28"/>
        </w:rPr>
        <w:t xml:space="preserve"> </w:t>
      </w:r>
      <w:r w:rsidRPr="00975ADF">
        <w:rPr>
          <w:sz w:val="28"/>
          <w:szCs w:val="28"/>
        </w:rPr>
        <w:t>Мероприятия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устранению</w:t>
      </w:r>
      <w:r w:rsidR="00E45DA2">
        <w:rPr>
          <w:sz w:val="28"/>
          <w:szCs w:val="28"/>
        </w:rPr>
        <w:t xml:space="preserve"> </w:t>
      </w:r>
      <w:r w:rsidRPr="00975ADF">
        <w:rPr>
          <w:sz w:val="28"/>
          <w:szCs w:val="28"/>
        </w:rPr>
        <w:t>недостатков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практике</w:t>
      </w:r>
      <w:r w:rsidR="00E45DA2">
        <w:rPr>
          <w:sz w:val="28"/>
          <w:szCs w:val="28"/>
        </w:rPr>
        <w:t xml:space="preserve"> </w:t>
      </w:r>
      <w:r w:rsidRPr="00975ADF">
        <w:rPr>
          <w:sz w:val="28"/>
          <w:szCs w:val="28"/>
        </w:rPr>
        <w:t>разработки</w:t>
      </w:r>
      <w:r w:rsidR="00E45DA2">
        <w:rPr>
          <w:sz w:val="28"/>
          <w:szCs w:val="28"/>
        </w:rPr>
        <w:t xml:space="preserve"> </w:t>
      </w:r>
      <w:r w:rsidRPr="00975ADF">
        <w:rPr>
          <w:sz w:val="28"/>
          <w:szCs w:val="28"/>
        </w:rPr>
        <w:t>проектов</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утверждения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применения</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сводятся</w:t>
      </w:r>
      <w:r w:rsidR="00E45DA2">
        <w:rPr>
          <w:sz w:val="28"/>
          <w:szCs w:val="28"/>
        </w:rPr>
        <w:t xml:space="preserve"> </w:t>
      </w:r>
      <w:r w:rsidRPr="00975ADF">
        <w:rPr>
          <w:sz w:val="28"/>
          <w:szCs w:val="28"/>
        </w:rPr>
        <w:t>только</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изъятию</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бюджет</w:t>
      </w:r>
      <w:r w:rsidR="00E45DA2">
        <w:rPr>
          <w:sz w:val="28"/>
          <w:szCs w:val="28"/>
        </w:rPr>
        <w:t xml:space="preserve"> </w:t>
      </w:r>
      <w:r w:rsidRPr="00975ADF">
        <w:rPr>
          <w:sz w:val="28"/>
          <w:szCs w:val="28"/>
        </w:rPr>
        <w:t>незаконно</w:t>
      </w:r>
      <w:r w:rsidR="00E45DA2">
        <w:rPr>
          <w:sz w:val="28"/>
          <w:szCs w:val="28"/>
        </w:rPr>
        <w:t xml:space="preserve"> </w:t>
      </w:r>
      <w:r w:rsidRPr="00975ADF">
        <w:rPr>
          <w:sz w:val="28"/>
          <w:szCs w:val="28"/>
        </w:rPr>
        <w:t>полученной</w:t>
      </w:r>
      <w:r w:rsidR="00E45DA2">
        <w:rPr>
          <w:sz w:val="28"/>
          <w:szCs w:val="28"/>
        </w:rPr>
        <w:t xml:space="preserve"> </w:t>
      </w:r>
      <w:r w:rsidRPr="00975ADF">
        <w:rPr>
          <w:sz w:val="28"/>
          <w:szCs w:val="28"/>
        </w:rPr>
        <w:t>прибыли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наказанию</w:t>
      </w:r>
      <w:r w:rsidR="00E45DA2">
        <w:rPr>
          <w:sz w:val="28"/>
          <w:szCs w:val="28"/>
        </w:rPr>
        <w:t xml:space="preserve"> </w:t>
      </w:r>
      <w:r w:rsidRPr="00975ADF">
        <w:rPr>
          <w:sz w:val="28"/>
          <w:szCs w:val="28"/>
        </w:rPr>
        <w:t>виновных.</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основе</w:t>
      </w:r>
      <w:r w:rsidR="00E45DA2">
        <w:rPr>
          <w:sz w:val="28"/>
          <w:szCs w:val="28"/>
        </w:rPr>
        <w:t xml:space="preserve"> </w:t>
      </w:r>
      <w:r w:rsidRPr="00975ADF">
        <w:rPr>
          <w:sz w:val="28"/>
          <w:szCs w:val="28"/>
        </w:rPr>
        <w:t>анализа</w:t>
      </w:r>
      <w:r w:rsidR="00E45DA2">
        <w:rPr>
          <w:sz w:val="28"/>
          <w:szCs w:val="28"/>
        </w:rPr>
        <w:t xml:space="preserve"> </w:t>
      </w:r>
      <w:r w:rsidRPr="00975ADF">
        <w:rPr>
          <w:sz w:val="28"/>
          <w:szCs w:val="28"/>
        </w:rPr>
        <w:t>выявленных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ходе</w:t>
      </w:r>
      <w:r w:rsidR="00E45DA2">
        <w:rPr>
          <w:sz w:val="28"/>
          <w:szCs w:val="28"/>
        </w:rPr>
        <w:t xml:space="preserve"> </w:t>
      </w:r>
      <w:r w:rsidRPr="00975ADF">
        <w:rPr>
          <w:sz w:val="28"/>
          <w:szCs w:val="28"/>
        </w:rPr>
        <w:t>проверок</w:t>
      </w:r>
      <w:r w:rsidR="00E45DA2">
        <w:rPr>
          <w:sz w:val="28"/>
          <w:szCs w:val="28"/>
        </w:rPr>
        <w:t xml:space="preserve"> </w:t>
      </w:r>
      <w:r w:rsidRPr="00975ADF">
        <w:rPr>
          <w:sz w:val="28"/>
          <w:szCs w:val="28"/>
        </w:rPr>
        <w:t>различного</w:t>
      </w:r>
      <w:r w:rsidR="00E45DA2">
        <w:rPr>
          <w:sz w:val="28"/>
          <w:szCs w:val="28"/>
        </w:rPr>
        <w:t xml:space="preserve"> </w:t>
      </w:r>
      <w:r w:rsidRPr="00975ADF">
        <w:rPr>
          <w:sz w:val="28"/>
          <w:szCs w:val="28"/>
        </w:rPr>
        <w:t>рода</w:t>
      </w:r>
      <w:r w:rsidR="00E45DA2">
        <w:rPr>
          <w:sz w:val="28"/>
          <w:szCs w:val="28"/>
        </w:rPr>
        <w:t xml:space="preserve"> </w:t>
      </w:r>
      <w:r w:rsidRPr="00975ADF">
        <w:rPr>
          <w:sz w:val="28"/>
          <w:szCs w:val="28"/>
        </w:rPr>
        <w:t>нарушений</w:t>
      </w:r>
      <w:r w:rsidR="00E45DA2">
        <w:rPr>
          <w:sz w:val="28"/>
          <w:szCs w:val="28"/>
        </w:rPr>
        <w:t xml:space="preserve"> </w:t>
      </w:r>
      <w:r w:rsidRPr="00975ADF">
        <w:rPr>
          <w:sz w:val="28"/>
          <w:szCs w:val="28"/>
        </w:rPr>
        <w:t>разрабатываются</w:t>
      </w:r>
      <w:r w:rsidR="00E45DA2">
        <w:rPr>
          <w:sz w:val="28"/>
          <w:szCs w:val="28"/>
        </w:rPr>
        <w:t xml:space="preserve"> </w:t>
      </w:r>
      <w:r w:rsidRPr="00975ADF">
        <w:rPr>
          <w:sz w:val="28"/>
          <w:szCs w:val="28"/>
        </w:rPr>
        <w:t>конкретные</w:t>
      </w:r>
      <w:r w:rsidR="00E45DA2">
        <w:rPr>
          <w:sz w:val="28"/>
          <w:szCs w:val="28"/>
        </w:rPr>
        <w:t xml:space="preserve"> </w:t>
      </w:r>
      <w:r w:rsidRPr="00975ADF">
        <w:rPr>
          <w:sz w:val="28"/>
          <w:szCs w:val="28"/>
        </w:rPr>
        <w:t>мероприятия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предложения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устранению</w:t>
      </w:r>
      <w:r w:rsidR="00E45DA2">
        <w:rPr>
          <w:sz w:val="28"/>
          <w:szCs w:val="28"/>
        </w:rPr>
        <w:t xml:space="preserve"> </w:t>
      </w:r>
      <w:r w:rsidRPr="00975ADF">
        <w:rPr>
          <w:sz w:val="28"/>
          <w:szCs w:val="28"/>
        </w:rPr>
        <w:t>выявленных</w:t>
      </w:r>
      <w:r w:rsidR="00E45DA2">
        <w:rPr>
          <w:sz w:val="28"/>
          <w:szCs w:val="28"/>
        </w:rPr>
        <w:t xml:space="preserve"> </w:t>
      </w:r>
      <w:r w:rsidRPr="00975ADF">
        <w:rPr>
          <w:sz w:val="28"/>
          <w:szCs w:val="28"/>
        </w:rPr>
        <w:t>недостатков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недопущению</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будущем.</w:t>
      </w:r>
      <w:r w:rsidR="00E45DA2">
        <w:rPr>
          <w:sz w:val="28"/>
          <w:szCs w:val="28"/>
        </w:rPr>
        <w:t xml:space="preserve"> </w:t>
      </w:r>
      <w:r w:rsidRPr="00975ADF">
        <w:rPr>
          <w:sz w:val="28"/>
          <w:szCs w:val="28"/>
        </w:rPr>
        <w:t>Результаты</w:t>
      </w:r>
      <w:r w:rsidR="00E45DA2">
        <w:rPr>
          <w:sz w:val="28"/>
          <w:szCs w:val="28"/>
        </w:rPr>
        <w:t xml:space="preserve"> </w:t>
      </w:r>
      <w:r w:rsidRPr="00975ADF">
        <w:rPr>
          <w:sz w:val="28"/>
          <w:szCs w:val="28"/>
        </w:rPr>
        <w:t>проверок</w:t>
      </w:r>
      <w:r w:rsidR="00E45DA2">
        <w:rPr>
          <w:sz w:val="28"/>
          <w:szCs w:val="28"/>
        </w:rPr>
        <w:t xml:space="preserve"> </w:t>
      </w:r>
      <w:r w:rsidRPr="00975ADF">
        <w:rPr>
          <w:sz w:val="28"/>
          <w:szCs w:val="28"/>
        </w:rPr>
        <w:t>состояния</w:t>
      </w:r>
      <w:r w:rsidR="00E45DA2">
        <w:rPr>
          <w:sz w:val="28"/>
          <w:szCs w:val="28"/>
        </w:rPr>
        <w:t xml:space="preserve"> </w:t>
      </w:r>
      <w:r w:rsidRPr="00975ADF">
        <w:rPr>
          <w:sz w:val="28"/>
          <w:szCs w:val="28"/>
        </w:rPr>
        <w:t>дисциплины</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являются</w:t>
      </w:r>
      <w:r w:rsidR="00E45DA2">
        <w:rPr>
          <w:sz w:val="28"/>
          <w:szCs w:val="28"/>
        </w:rPr>
        <w:t xml:space="preserve"> </w:t>
      </w:r>
      <w:r w:rsidRPr="00975ADF">
        <w:rPr>
          <w:sz w:val="28"/>
          <w:szCs w:val="28"/>
        </w:rPr>
        <w:t>важным</w:t>
      </w:r>
      <w:r w:rsidR="00E45DA2">
        <w:rPr>
          <w:sz w:val="28"/>
          <w:szCs w:val="28"/>
        </w:rPr>
        <w:t xml:space="preserve"> </w:t>
      </w:r>
      <w:r w:rsidRPr="00975ADF">
        <w:rPr>
          <w:sz w:val="28"/>
          <w:szCs w:val="28"/>
        </w:rPr>
        <w:t>материалом</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совершенствования</w:t>
      </w:r>
      <w:r w:rsidR="00E45DA2">
        <w:rPr>
          <w:sz w:val="28"/>
          <w:szCs w:val="28"/>
        </w:rPr>
        <w:t xml:space="preserve"> </w:t>
      </w:r>
      <w:r w:rsidRPr="00975ADF">
        <w:rPr>
          <w:sz w:val="28"/>
          <w:szCs w:val="28"/>
        </w:rPr>
        <w:t>методологической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методической</w:t>
      </w:r>
      <w:r w:rsidR="00E45DA2">
        <w:rPr>
          <w:sz w:val="28"/>
          <w:szCs w:val="28"/>
        </w:rPr>
        <w:t xml:space="preserve"> </w:t>
      </w:r>
      <w:r w:rsidRPr="00975ADF">
        <w:rPr>
          <w:sz w:val="28"/>
          <w:szCs w:val="28"/>
        </w:rPr>
        <w:t>работы</w:t>
      </w:r>
      <w:r w:rsidR="00E45DA2">
        <w:rPr>
          <w:sz w:val="28"/>
          <w:szCs w:val="28"/>
        </w:rPr>
        <w:t xml:space="preserve"> </w:t>
      </w:r>
      <w:r w:rsidRPr="00975ADF">
        <w:rPr>
          <w:sz w:val="28"/>
          <w:szCs w:val="28"/>
        </w:rPr>
        <w:t>органов</w:t>
      </w:r>
      <w:r w:rsidR="00E45DA2">
        <w:rPr>
          <w:sz w:val="28"/>
          <w:szCs w:val="28"/>
        </w:rPr>
        <w:t xml:space="preserve"> </w:t>
      </w:r>
      <w:r w:rsidRPr="00975ADF">
        <w:rPr>
          <w:sz w:val="28"/>
          <w:szCs w:val="28"/>
        </w:rPr>
        <w:t>ценообразования</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уровней.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Тендерное</w:t>
      </w:r>
      <w:r w:rsidR="00E45DA2">
        <w:rPr>
          <w:bCs/>
          <w:sz w:val="28"/>
          <w:szCs w:val="22"/>
        </w:rPr>
        <w:t xml:space="preserve"> </w:t>
      </w:r>
      <w:r w:rsidRPr="00975ADF">
        <w:rPr>
          <w:bCs/>
          <w:sz w:val="28"/>
          <w:szCs w:val="22"/>
        </w:rPr>
        <w:t>ценообразование</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Тендерное</w:t>
      </w:r>
      <w:r w:rsidR="00E45DA2">
        <w:rPr>
          <w:sz w:val="28"/>
          <w:szCs w:val="28"/>
        </w:rPr>
        <w:t xml:space="preserve"> </w:t>
      </w:r>
      <w:r w:rsidRPr="00975ADF">
        <w:rPr>
          <w:sz w:val="28"/>
          <w:szCs w:val="28"/>
        </w:rPr>
        <w:t>ценооб.Установ-е</w:t>
      </w:r>
      <w:r w:rsidR="00E45DA2">
        <w:rPr>
          <w:sz w:val="28"/>
          <w:szCs w:val="28"/>
        </w:rPr>
        <w:t xml:space="preserve"> </w:t>
      </w:r>
      <w:r w:rsidRPr="00975ADF">
        <w:rPr>
          <w:sz w:val="28"/>
          <w:szCs w:val="28"/>
        </w:rPr>
        <w:t>цен</w:t>
      </w:r>
      <w:r w:rsidR="00E45DA2">
        <w:rPr>
          <w:sz w:val="28"/>
          <w:szCs w:val="28"/>
        </w:rPr>
        <w:t xml:space="preserve"> </w:t>
      </w:r>
      <w:r w:rsidRPr="00975ADF">
        <w:rPr>
          <w:sz w:val="28"/>
          <w:szCs w:val="28"/>
        </w:rPr>
        <w:t>способом</w:t>
      </w:r>
      <w:r w:rsidR="00E45DA2">
        <w:rPr>
          <w:sz w:val="28"/>
          <w:szCs w:val="28"/>
        </w:rPr>
        <w:t xml:space="preserve"> </w:t>
      </w:r>
      <w:r w:rsidRPr="00975ADF">
        <w:rPr>
          <w:sz w:val="28"/>
          <w:szCs w:val="28"/>
        </w:rPr>
        <w:t>конкур-х</w:t>
      </w:r>
      <w:r w:rsidR="00E45DA2">
        <w:rPr>
          <w:sz w:val="28"/>
          <w:szCs w:val="28"/>
        </w:rPr>
        <w:t xml:space="preserve"> </w:t>
      </w:r>
      <w:r w:rsidRPr="00975ADF">
        <w:rPr>
          <w:sz w:val="28"/>
          <w:szCs w:val="28"/>
        </w:rPr>
        <w:t>торгов.Оно</w:t>
      </w:r>
      <w:r w:rsidR="00E45DA2">
        <w:rPr>
          <w:sz w:val="28"/>
          <w:szCs w:val="28"/>
        </w:rPr>
        <w:t xml:space="preserve"> </w:t>
      </w:r>
      <w:r w:rsidRPr="00975ADF">
        <w:rPr>
          <w:sz w:val="28"/>
          <w:szCs w:val="28"/>
        </w:rPr>
        <w:t>имеет</w:t>
      </w:r>
      <w:r w:rsidR="00E45DA2">
        <w:rPr>
          <w:sz w:val="28"/>
          <w:szCs w:val="28"/>
        </w:rPr>
        <w:t xml:space="preserve"> </w:t>
      </w:r>
      <w:r w:rsidRPr="00975ADF">
        <w:rPr>
          <w:sz w:val="28"/>
          <w:szCs w:val="28"/>
        </w:rPr>
        <w:t>место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случконкурен-й</w:t>
      </w:r>
      <w:r w:rsidR="00E45DA2">
        <w:rPr>
          <w:sz w:val="28"/>
          <w:szCs w:val="28"/>
        </w:rPr>
        <w:t xml:space="preserve"> </w:t>
      </w:r>
      <w:r w:rsidRPr="00975ADF">
        <w:rPr>
          <w:sz w:val="28"/>
          <w:szCs w:val="28"/>
        </w:rPr>
        <w:t>борьбы</w:t>
      </w:r>
      <w:r w:rsidR="00E45DA2">
        <w:rPr>
          <w:sz w:val="28"/>
          <w:szCs w:val="28"/>
        </w:rPr>
        <w:t xml:space="preserve"> </w:t>
      </w:r>
      <w:r w:rsidRPr="00975ADF">
        <w:rPr>
          <w:sz w:val="28"/>
          <w:szCs w:val="28"/>
        </w:rPr>
        <w:t>м\у</w:t>
      </w:r>
      <w:r w:rsidR="00E45DA2">
        <w:rPr>
          <w:sz w:val="28"/>
          <w:szCs w:val="28"/>
        </w:rPr>
        <w:t xml:space="preserve"> </w:t>
      </w:r>
      <w:r w:rsidRPr="00975ADF">
        <w:rPr>
          <w:sz w:val="28"/>
          <w:szCs w:val="28"/>
        </w:rPr>
        <w:t>п/п</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право</w:t>
      </w:r>
      <w:r w:rsidR="00E45DA2">
        <w:rPr>
          <w:sz w:val="28"/>
          <w:szCs w:val="28"/>
        </w:rPr>
        <w:t xml:space="preserve"> </w:t>
      </w:r>
      <w:r w:rsidRPr="00975ADF">
        <w:rPr>
          <w:sz w:val="28"/>
          <w:szCs w:val="28"/>
        </w:rPr>
        <w:t>получить</w:t>
      </w:r>
      <w:r w:rsidR="00E45DA2">
        <w:rPr>
          <w:sz w:val="28"/>
          <w:szCs w:val="28"/>
        </w:rPr>
        <w:t xml:space="preserve"> </w:t>
      </w:r>
      <w:r w:rsidRPr="00975ADF">
        <w:rPr>
          <w:sz w:val="28"/>
          <w:szCs w:val="28"/>
        </w:rPr>
        <w:t>тот</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др</w:t>
      </w:r>
      <w:r w:rsidR="00E45DA2">
        <w:rPr>
          <w:sz w:val="28"/>
          <w:szCs w:val="28"/>
        </w:rPr>
        <w:t xml:space="preserve"> </w:t>
      </w:r>
      <w:r w:rsidRPr="00975ADF">
        <w:rPr>
          <w:sz w:val="28"/>
          <w:szCs w:val="28"/>
        </w:rPr>
        <w:t>контракт.Главная</w:t>
      </w:r>
      <w:r w:rsidR="00E45DA2">
        <w:rPr>
          <w:sz w:val="28"/>
          <w:szCs w:val="28"/>
        </w:rPr>
        <w:t xml:space="preserve"> </w:t>
      </w:r>
      <w:r w:rsidRPr="00975ADF">
        <w:rPr>
          <w:sz w:val="28"/>
          <w:szCs w:val="28"/>
        </w:rPr>
        <w:t>задача</w:t>
      </w:r>
      <w:r w:rsidR="00E45DA2">
        <w:rPr>
          <w:sz w:val="28"/>
          <w:szCs w:val="28"/>
        </w:rPr>
        <w:t xml:space="preserve"> </w:t>
      </w:r>
      <w:r w:rsidRPr="00975ADF">
        <w:rPr>
          <w:sz w:val="28"/>
          <w:szCs w:val="28"/>
        </w:rPr>
        <w:t>такого</w:t>
      </w:r>
      <w:r w:rsidR="00E45DA2">
        <w:rPr>
          <w:sz w:val="28"/>
          <w:szCs w:val="28"/>
        </w:rPr>
        <w:t xml:space="preserve"> </w:t>
      </w:r>
      <w:r w:rsidRPr="00975ADF">
        <w:rPr>
          <w:sz w:val="28"/>
          <w:szCs w:val="28"/>
        </w:rPr>
        <w:t>метода</w:t>
      </w:r>
      <w:r w:rsidR="00E45DA2">
        <w:rPr>
          <w:sz w:val="28"/>
          <w:szCs w:val="28"/>
        </w:rPr>
        <w:t xml:space="preserve"> </w:t>
      </w:r>
      <w:r w:rsidRPr="00975ADF">
        <w:rPr>
          <w:sz w:val="28"/>
          <w:szCs w:val="28"/>
        </w:rPr>
        <w:t>ценооб-опред-ть</w:t>
      </w:r>
      <w:r w:rsidR="00E45DA2">
        <w:rPr>
          <w:sz w:val="28"/>
          <w:szCs w:val="28"/>
        </w:rPr>
        <w:t xml:space="preserve"> </w:t>
      </w:r>
      <w:r w:rsidRPr="00975ADF">
        <w:rPr>
          <w:sz w:val="28"/>
          <w:szCs w:val="28"/>
        </w:rPr>
        <w:t>цену,ниже</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конкурен-в,но</w:t>
      </w:r>
      <w:r w:rsidR="00E45DA2">
        <w:rPr>
          <w:sz w:val="28"/>
          <w:szCs w:val="28"/>
        </w:rPr>
        <w:t xml:space="preserve"> </w:t>
      </w:r>
      <w:r w:rsidRPr="00975ADF">
        <w:rPr>
          <w:sz w:val="28"/>
          <w:szCs w:val="28"/>
        </w:rPr>
        <w:t>достаточно</w:t>
      </w:r>
      <w:r w:rsidR="00E45DA2">
        <w:rPr>
          <w:sz w:val="28"/>
          <w:szCs w:val="28"/>
        </w:rPr>
        <w:t xml:space="preserve"> </w:t>
      </w:r>
      <w:r w:rsidRPr="00975ADF">
        <w:rPr>
          <w:sz w:val="28"/>
          <w:szCs w:val="28"/>
        </w:rPr>
        <w:t>высокую</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получения</w:t>
      </w:r>
      <w:r w:rsidR="00E45DA2">
        <w:rPr>
          <w:sz w:val="28"/>
          <w:szCs w:val="28"/>
        </w:rPr>
        <w:t xml:space="preserve"> </w:t>
      </w:r>
      <w:r w:rsidRPr="00975ADF">
        <w:rPr>
          <w:sz w:val="28"/>
          <w:szCs w:val="28"/>
        </w:rPr>
        <w:t>собств</w:t>
      </w:r>
      <w:r w:rsidR="00E45DA2">
        <w:rPr>
          <w:sz w:val="28"/>
          <w:szCs w:val="28"/>
        </w:rPr>
        <w:t xml:space="preserve"> </w:t>
      </w:r>
      <w:r w:rsidRPr="00975ADF">
        <w:rPr>
          <w:sz w:val="28"/>
          <w:szCs w:val="28"/>
        </w:rPr>
        <w:t>прибыли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w:t>
      </w:r>
      <w:r w:rsidR="00E45DA2">
        <w:rPr>
          <w:sz w:val="28"/>
          <w:szCs w:val="28"/>
        </w:rPr>
        <w:t xml:space="preserve"> </w:t>
      </w:r>
      <w:r w:rsidRPr="00975ADF">
        <w:rPr>
          <w:sz w:val="28"/>
          <w:szCs w:val="28"/>
        </w:rPr>
        <w:t>выиграть</w:t>
      </w:r>
      <w:r w:rsidR="00E45DA2">
        <w:rPr>
          <w:sz w:val="28"/>
          <w:szCs w:val="28"/>
        </w:rPr>
        <w:t xml:space="preserve"> </w:t>
      </w:r>
      <w:r w:rsidRPr="00975ADF">
        <w:rPr>
          <w:sz w:val="28"/>
          <w:szCs w:val="28"/>
        </w:rPr>
        <w:t>тендер</w:t>
      </w:r>
      <w:r w:rsidR="00E45DA2">
        <w:rPr>
          <w:sz w:val="28"/>
          <w:szCs w:val="28"/>
        </w:rPr>
        <w:t xml:space="preserve"> </w:t>
      </w:r>
      <w:r w:rsidRPr="00975ADF">
        <w:rPr>
          <w:sz w:val="28"/>
          <w:szCs w:val="28"/>
        </w:rPr>
        <w:t>(подписать</w:t>
      </w:r>
      <w:r w:rsidR="00E45DA2">
        <w:rPr>
          <w:sz w:val="28"/>
          <w:szCs w:val="28"/>
        </w:rPr>
        <w:t xml:space="preserve"> </w:t>
      </w:r>
      <w:r w:rsidRPr="00975ADF">
        <w:rPr>
          <w:sz w:val="28"/>
          <w:szCs w:val="28"/>
        </w:rPr>
        <w:t>контракт).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Чаще</w:t>
      </w:r>
      <w:r w:rsidR="00E45DA2">
        <w:rPr>
          <w:sz w:val="28"/>
          <w:szCs w:val="28"/>
        </w:rPr>
        <w:t xml:space="preserve"> </w:t>
      </w:r>
      <w:r w:rsidRPr="00975ADF">
        <w:rPr>
          <w:sz w:val="28"/>
          <w:szCs w:val="28"/>
        </w:rPr>
        <w:t>всего</w:t>
      </w:r>
      <w:r w:rsidR="00E45DA2">
        <w:rPr>
          <w:sz w:val="28"/>
          <w:szCs w:val="28"/>
        </w:rPr>
        <w:t xml:space="preserve"> </w:t>
      </w:r>
      <w:r w:rsidRPr="00975ADF">
        <w:rPr>
          <w:sz w:val="28"/>
          <w:szCs w:val="28"/>
        </w:rPr>
        <w:t>тендеры</w:t>
      </w:r>
      <w:r w:rsidR="00E45DA2">
        <w:rPr>
          <w:sz w:val="28"/>
          <w:szCs w:val="28"/>
        </w:rPr>
        <w:t xml:space="preserve"> </w:t>
      </w:r>
      <w:r w:rsidRPr="00975ADF">
        <w:rPr>
          <w:sz w:val="28"/>
          <w:szCs w:val="28"/>
        </w:rPr>
        <w:t>назначает</w:t>
      </w:r>
      <w:r w:rsidR="00E45DA2">
        <w:rPr>
          <w:sz w:val="28"/>
          <w:szCs w:val="28"/>
        </w:rPr>
        <w:t xml:space="preserve"> </w:t>
      </w:r>
      <w:r w:rsidRPr="00975ADF">
        <w:rPr>
          <w:sz w:val="28"/>
          <w:szCs w:val="28"/>
        </w:rPr>
        <w:t>государство</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проведение</w:t>
      </w:r>
      <w:r w:rsidR="00E45DA2">
        <w:rPr>
          <w:sz w:val="28"/>
          <w:szCs w:val="28"/>
        </w:rPr>
        <w:t xml:space="preserve"> </w:t>
      </w:r>
      <w:r w:rsidRPr="00975ADF">
        <w:rPr>
          <w:sz w:val="28"/>
          <w:szCs w:val="28"/>
        </w:rPr>
        <w:t>научных</w:t>
      </w:r>
      <w:r w:rsidR="00E45DA2">
        <w:rPr>
          <w:sz w:val="28"/>
          <w:szCs w:val="28"/>
        </w:rPr>
        <w:t xml:space="preserve"> </w:t>
      </w:r>
      <w:r w:rsidRPr="00975ADF">
        <w:rPr>
          <w:sz w:val="28"/>
          <w:szCs w:val="28"/>
        </w:rPr>
        <w:t>исследований,</w:t>
      </w:r>
      <w:r w:rsidR="00E45DA2">
        <w:rPr>
          <w:sz w:val="28"/>
          <w:szCs w:val="28"/>
        </w:rPr>
        <w:t xml:space="preserve"> </w:t>
      </w:r>
      <w:r w:rsidRPr="00975ADF">
        <w:rPr>
          <w:sz w:val="28"/>
          <w:szCs w:val="28"/>
        </w:rPr>
        <w:t>разработка</w:t>
      </w:r>
      <w:r w:rsidR="00E45DA2">
        <w:rPr>
          <w:sz w:val="28"/>
          <w:szCs w:val="28"/>
        </w:rPr>
        <w:t xml:space="preserve"> </w:t>
      </w:r>
      <w:r w:rsidRPr="00975ADF">
        <w:rPr>
          <w:sz w:val="28"/>
          <w:szCs w:val="28"/>
        </w:rPr>
        <w:t>проектов</w:t>
      </w:r>
      <w:r w:rsidR="00E45DA2">
        <w:rPr>
          <w:sz w:val="28"/>
          <w:szCs w:val="28"/>
        </w:rPr>
        <w:t xml:space="preserve"> </w:t>
      </w:r>
      <w:r w:rsidRPr="00975ADF">
        <w:rPr>
          <w:sz w:val="28"/>
          <w:szCs w:val="28"/>
        </w:rPr>
        <w:t>общественного</w:t>
      </w:r>
      <w:r w:rsidR="00E45DA2">
        <w:rPr>
          <w:sz w:val="28"/>
          <w:szCs w:val="28"/>
        </w:rPr>
        <w:t xml:space="preserve"> </w:t>
      </w:r>
      <w:r w:rsidRPr="00975ADF">
        <w:rPr>
          <w:sz w:val="28"/>
          <w:szCs w:val="28"/>
        </w:rPr>
        <w:t>характера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др.).</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выше</w:t>
      </w:r>
      <w:r w:rsidR="00E45DA2">
        <w:rPr>
          <w:sz w:val="28"/>
          <w:szCs w:val="28"/>
        </w:rPr>
        <w:t xml:space="preserve"> </w:t>
      </w:r>
      <w:r w:rsidRPr="00975ADF">
        <w:rPr>
          <w:sz w:val="28"/>
          <w:szCs w:val="28"/>
        </w:rPr>
        <w:t>цена</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тем</w:t>
      </w:r>
      <w:r w:rsidR="00E45DA2">
        <w:rPr>
          <w:sz w:val="28"/>
          <w:szCs w:val="28"/>
        </w:rPr>
        <w:t xml:space="preserve"> </w:t>
      </w:r>
      <w:r w:rsidRPr="00975ADF">
        <w:rPr>
          <w:sz w:val="28"/>
          <w:szCs w:val="28"/>
        </w:rPr>
        <w:t>меньше</w:t>
      </w:r>
      <w:r w:rsidR="00E45DA2">
        <w:rPr>
          <w:sz w:val="28"/>
          <w:szCs w:val="28"/>
        </w:rPr>
        <w:t xml:space="preserve"> </w:t>
      </w:r>
      <w:r w:rsidRPr="00975ADF">
        <w:rPr>
          <w:sz w:val="28"/>
          <w:szCs w:val="28"/>
        </w:rPr>
        <w:t>возможность</w:t>
      </w:r>
      <w:r w:rsidR="00E45DA2">
        <w:rPr>
          <w:sz w:val="28"/>
          <w:szCs w:val="28"/>
        </w:rPr>
        <w:t xml:space="preserve"> </w:t>
      </w:r>
      <w:r w:rsidRPr="00975ADF">
        <w:rPr>
          <w:sz w:val="28"/>
          <w:szCs w:val="28"/>
        </w:rPr>
        <w:t>получить</w:t>
      </w:r>
      <w:r w:rsidR="00E45DA2">
        <w:rPr>
          <w:sz w:val="28"/>
          <w:szCs w:val="28"/>
        </w:rPr>
        <w:t xml:space="preserve"> </w:t>
      </w:r>
      <w:r w:rsidRPr="00975ADF">
        <w:rPr>
          <w:sz w:val="28"/>
          <w:szCs w:val="28"/>
        </w:rPr>
        <w:t>заказ.</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низкой</w:t>
      </w:r>
      <w:r w:rsidR="00E45DA2">
        <w:rPr>
          <w:sz w:val="28"/>
          <w:szCs w:val="28"/>
        </w:rPr>
        <w:t xml:space="preserve"> </w:t>
      </w:r>
      <w:r w:rsidRPr="00975ADF">
        <w:rPr>
          <w:sz w:val="28"/>
          <w:szCs w:val="28"/>
        </w:rPr>
        <w:t>цене</w:t>
      </w:r>
      <w:r w:rsidR="00E45DA2">
        <w:rPr>
          <w:sz w:val="28"/>
          <w:szCs w:val="28"/>
        </w:rPr>
        <w:t xml:space="preserve"> </w:t>
      </w:r>
      <w:r w:rsidRPr="00975ADF">
        <w:rPr>
          <w:sz w:val="28"/>
          <w:szCs w:val="28"/>
        </w:rPr>
        <w:t>увеличивается</w:t>
      </w:r>
      <w:r w:rsidR="00E45DA2">
        <w:rPr>
          <w:sz w:val="28"/>
          <w:szCs w:val="28"/>
        </w:rPr>
        <w:t xml:space="preserve"> </w:t>
      </w:r>
      <w:r w:rsidRPr="00975ADF">
        <w:rPr>
          <w:sz w:val="28"/>
          <w:szCs w:val="28"/>
        </w:rPr>
        <w:t>возможность</w:t>
      </w:r>
      <w:r w:rsidR="00E45DA2">
        <w:rPr>
          <w:sz w:val="28"/>
          <w:szCs w:val="28"/>
        </w:rPr>
        <w:t xml:space="preserve"> </w:t>
      </w:r>
      <w:r w:rsidRPr="00975ADF">
        <w:rPr>
          <w:sz w:val="28"/>
          <w:szCs w:val="28"/>
        </w:rPr>
        <w:t>выигрыша,</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одновременно</w:t>
      </w:r>
      <w:r w:rsidR="00E45DA2">
        <w:rPr>
          <w:sz w:val="28"/>
          <w:szCs w:val="28"/>
        </w:rPr>
        <w:t xml:space="preserve"> </w:t>
      </w:r>
      <w:r w:rsidRPr="00975ADF">
        <w:rPr>
          <w:sz w:val="28"/>
          <w:szCs w:val="28"/>
        </w:rPr>
        <w:t>растёт</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риск</w:t>
      </w:r>
      <w:r w:rsidR="00E45DA2">
        <w:rPr>
          <w:sz w:val="28"/>
          <w:szCs w:val="28"/>
        </w:rPr>
        <w:t xml:space="preserve"> </w:t>
      </w:r>
      <w:r w:rsidRPr="00975ADF">
        <w:rPr>
          <w:sz w:val="28"/>
          <w:szCs w:val="28"/>
        </w:rPr>
        <w:t>получить</w:t>
      </w:r>
      <w:r w:rsidR="00E45DA2">
        <w:rPr>
          <w:sz w:val="28"/>
          <w:szCs w:val="28"/>
        </w:rPr>
        <w:t xml:space="preserve"> </w:t>
      </w:r>
      <w:r w:rsidRPr="00975ADF">
        <w:rPr>
          <w:sz w:val="28"/>
          <w:szCs w:val="28"/>
        </w:rPr>
        <w:t>слишком</w:t>
      </w:r>
      <w:r w:rsidR="00E45DA2">
        <w:rPr>
          <w:sz w:val="28"/>
          <w:szCs w:val="28"/>
        </w:rPr>
        <w:t xml:space="preserve"> </w:t>
      </w:r>
      <w:r w:rsidRPr="00975ADF">
        <w:rPr>
          <w:sz w:val="28"/>
          <w:szCs w:val="28"/>
        </w:rPr>
        <w:t>маленькую</w:t>
      </w:r>
      <w:r w:rsidR="00E45DA2">
        <w:rPr>
          <w:sz w:val="28"/>
          <w:szCs w:val="28"/>
        </w:rPr>
        <w:t xml:space="preserve"> </w:t>
      </w:r>
      <w:r w:rsidRPr="00975ADF">
        <w:rPr>
          <w:sz w:val="28"/>
          <w:szCs w:val="28"/>
        </w:rPr>
        <w:t>прибыль.</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3D3282"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00975ADF" w:rsidRPr="00975ADF">
        <w:rPr>
          <w:bCs/>
          <w:sz w:val="28"/>
          <w:szCs w:val="22"/>
        </w:rPr>
        <w:t>Методы</w:t>
      </w:r>
      <w:r w:rsidR="00E45DA2">
        <w:rPr>
          <w:bCs/>
          <w:sz w:val="28"/>
          <w:szCs w:val="22"/>
        </w:rPr>
        <w:t xml:space="preserve"> </w:t>
      </w:r>
      <w:r w:rsidR="00975ADF" w:rsidRPr="00975ADF">
        <w:rPr>
          <w:bCs/>
          <w:sz w:val="28"/>
          <w:szCs w:val="22"/>
        </w:rPr>
        <w:t>непрямого</w:t>
      </w:r>
      <w:r w:rsidR="00E45DA2">
        <w:rPr>
          <w:bCs/>
          <w:sz w:val="28"/>
          <w:szCs w:val="22"/>
        </w:rPr>
        <w:t xml:space="preserve"> </w:t>
      </w:r>
      <w:r w:rsidR="00975ADF" w:rsidRPr="00975ADF">
        <w:rPr>
          <w:bCs/>
          <w:sz w:val="28"/>
          <w:szCs w:val="22"/>
        </w:rPr>
        <w:t>ценообразования</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НЦ</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политика</w:t>
      </w:r>
      <w:r w:rsidR="00E45DA2">
        <w:rPr>
          <w:sz w:val="28"/>
          <w:szCs w:val="28"/>
        </w:rPr>
        <w:t xml:space="preserve"> </w:t>
      </w:r>
      <w:r w:rsidRPr="00975ADF">
        <w:rPr>
          <w:sz w:val="28"/>
          <w:szCs w:val="28"/>
        </w:rPr>
        <w:t>п/п</w:t>
      </w:r>
      <w:r w:rsidR="00E45DA2">
        <w:rPr>
          <w:sz w:val="28"/>
          <w:szCs w:val="28"/>
        </w:rPr>
        <w:t xml:space="preserve"> </w:t>
      </w:r>
      <w:r w:rsidRPr="00975ADF">
        <w:rPr>
          <w:sz w:val="28"/>
          <w:szCs w:val="28"/>
        </w:rPr>
        <w:t>относительно</w:t>
      </w:r>
      <w:r w:rsidR="00E45DA2">
        <w:rPr>
          <w:sz w:val="28"/>
          <w:szCs w:val="28"/>
        </w:rPr>
        <w:t xml:space="preserve"> </w:t>
      </w:r>
      <w:r w:rsidRPr="00975ADF">
        <w:rPr>
          <w:sz w:val="28"/>
          <w:szCs w:val="28"/>
        </w:rPr>
        <w:t>скидок,</w:t>
      </w:r>
      <w:r w:rsidR="00E45DA2">
        <w:rPr>
          <w:sz w:val="28"/>
          <w:szCs w:val="28"/>
        </w:rPr>
        <w:t xml:space="preserve"> </w:t>
      </w:r>
      <w:r w:rsidRPr="00975ADF">
        <w:rPr>
          <w:sz w:val="28"/>
          <w:szCs w:val="28"/>
        </w:rPr>
        <w:t>товарного</w:t>
      </w:r>
      <w:r w:rsidR="00E45DA2">
        <w:rPr>
          <w:sz w:val="28"/>
          <w:szCs w:val="28"/>
        </w:rPr>
        <w:t xml:space="preserve"> </w:t>
      </w:r>
      <w:r w:rsidRPr="00975ADF">
        <w:rPr>
          <w:sz w:val="28"/>
          <w:szCs w:val="28"/>
        </w:rPr>
        <w:t>кредитования,</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также</w:t>
      </w:r>
      <w:r w:rsidR="00E45DA2">
        <w:rPr>
          <w:sz w:val="28"/>
          <w:szCs w:val="28"/>
        </w:rPr>
        <w:t xml:space="preserve"> </w:t>
      </w:r>
      <w:r w:rsidRPr="00975ADF">
        <w:rPr>
          <w:sz w:val="28"/>
          <w:szCs w:val="28"/>
        </w:rPr>
        <w:t>кондиций.</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цель</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подтолкнуть</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продолжительному</w:t>
      </w:r>
      <w:r w:rsidR="00E45DA2">
        <w:rPr>
          <w:sz w:val="28"/>
          <w:szCs w:val="28"/>
        </w:rPr>
        <w:t xml:space="preserve"> </w:t>
      </w:r>
      <w:r w:rsidRPr="00975ADF">
        <w:rPr>
          <w:sz w:val="28"/>
          <w:szCs w:val="28"/>
        </w:rPr>
        <w:t>контакту</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п/п</w:t>
      </w:r>
      <w:r w:rsidR="00E45DA2">
        <w:rPr>
          <w:sz w:val="28"/>
          <w:szCs w:val="28"/>
        </w:rPr>
        <w:t xml:space="preserve"> </w:t>
      </w:r>
      <w:r w:rsidRPr="00975ADF">
        <w:rPr>
          <w:sz w:val="28"/>
          <w:szCs w:val="28"/>
        </w:rPr>
        <w:t>относительно</w:t>
      </w:r>
      <w:r w:rsidR="00E45DA2">
        <w:rPr>
          <w:sz w:val="28"/>
          <w:szCs w:val="28"/>
        </w:rPr>
        <w:t xml:space="preserve"> </w:t>
      </w:r>
      <w:r w:rsidRPr="00975ADF">
        <w:rPr>
          <w:sz w:val="28"/>
          <w:szCs w:val="28"/>
        </w:rPr>
        <w:t>покупки</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увеличения</w:t>
      </w:r>
      <w:r w:rsidR="00E45DA2">
        <w:rPr>
          <w:sz w:val="28"/>
          <w:szCs w:val="28"/>
        </w:rPr>
        <w:t xml:space="preserve"> </w:t>
      </w:r>
      <w:r w:rsidRPr="00975ADF">
        <w:rPr>
          <w:sz w:val="28"/>
          <w:szCs w:val="28"/>
        </w:rPr>
        <w:t>объёма</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сбыта,</w:t>
      </w:r>
      <w:r w:rsidR="00E45DA2">
        <w:rPr>
          <w:sz w:val="28"/>
          <w:szCs w:val="28"/>
        </w:rPr>
        <w:t xml:space="preserve"> </w:t>
      </w:r>
      <w:r w:rsidRPr="00975ADF">
        <w:rPr>
          <w:sz w:val="28"/>
          <w:szCs w:val="28"/>
        </w:rPr>
        <w:t>улучшения</w:t>
      </w:r>
      <w:r w:rsidR="00E45DA2">
        <w:rPr>
          <w:sz w:val="28"/>
          <w:szCs w:val="28"/>
        </w:rPr>
        <w:t xml:space="preserve"> </w:t>
      </w:r>
      <w:r w:rsidRPr="00975ADF">
        <w:rPr>
          <w:sz w:val="28"/>
          <w:szCs w:val="28"/>
        </w:rPr>
        <w:t>имиджа</w:t>
      </w:r>
      <w:r w:rsidR="00E45DA2">
        <w:rPr>
          <w:sz w:val="28"/>
          <w:szCs w:val="28"/>
        </w:rPr>
        <w:t xml:space="preserve"> </w:t>
      </w:r>
      <w:r w:rsidRPr="00975ADF">
        <w:rPr>
          <w:sz w:val="28"/>
          <w:szCs w:val="28"/>
        </w:rPr>
        <w:t>п/п.При</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НЦ</w:t>
      </w:r>
      <w:r w:rsidR="00E45DA2">
        <w:rPr>
          <w:sz w:val="28"/>
          <w:szCs w:val="28"/>
        </w:rPr>
        <w:t xml:space="preserve"> </w:t>
      </w:r>
      <w:r w:rsidRPr="00975ADF">
        <w:rPr>
          <w:sz w:val="28"/>
          <w:szCs w:val="28"/>
        </w:rPr>
        <w:t>направлено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разнородные</w:t>
      </w:r>
      <w:r w:rsidR="00E45DA2">
        <w:rPr>
          <w:sz w:val="28"/>
          <w:szCs w:val="28"/>
        </w:rPr>
        <w:t xml:space="preserve"> </w:t>
      </w:r>
      <w:r w:rsidRPr="00975ADF">
        <w:rPr>
          <w:sz w:val="28"/>
          <w:szCs w:val="28"/>
        </w:rPr>
        <w:t>товарно-посреднические</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покупают</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перепродажи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получения</w:t>
      </w:r>
      <w:r w:rsidR="00E45DA2">
        <w:rPr>
          <w:sz w:val="28"/>
          <w:szCs w:val="28"/>
        </w:rPr>
        <w:t xml:space="preserve"> </w:t>
      </w:r>
      <w:r w:rsidRPr="00975ADF">
        <w:rPr>
          <w:sz w:val="28"/>
          <w:szCs w:val="28"/>
        </w:rPr>
        <w:t>собственной</w:t>
      </w:r>
      <w:r w:rsidR="00E45DA2">
        <w:rPr>
          <w:sz w:val="28"/>
          <w:szCs w:val="28"/>
        </w:rPr>
        <w:t xml:space="preserve"> </w:t>
      </w:r>
      <w:r w:rsidRPr="00975ADF">
        <w:rPr>
          <w:sz w:val="28"/>
          <w:szCs w:val="28"/>
        </w:rPr>
        <w:t>прибыли.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Одним</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методов</w:t>
      </w:r>
      <w:r w:rsidR="00E45DA2">
        <w:rPr>
          <w:sz w:val="28"/>
          <w:szCs w:val="28"/>
        </w:rPr>
        <w:t xml:space="preserve"> </w:t>
      </w:r>
      <w:r w:rsidRPr="00975ADF">
        <w:rPr>
          <w:sz w:val="28"/>
          <w:szCs w:val="28"/>
        </w:rPr>
        <w:t>НЦ</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политика</w:t>
      </w:r>
      <w:r w:rsidR="00E45DA2">
        <w:rPr>
          <w:sz w:val="28"/>
          <w:szCs w:val="28"/>
        </w:rPr>
        <w:t xml:space="preserve"> </w:t>
      </w:r>
      <w:r w:rsidRPr="00975ADF">
        <w:rPr>
          <w:sz w:val="28"/>
          <w:szCs w:val="28"/>
        </w:rPr>
        <w:t>скидок.</w:t>
      </w:r>
      <w:r w:rsidR="00E45DA2">
        <w:rPr>
          <w:sz w:val="28"/>
          <w:szCs w:val="28"/>
        </w:rPr>
        <w:t xml:space="preserve"> </w:t>
      </w:r>
      <w:r w:rsidRPr="00975ADF">
        <w:rPr>
          <w:sz w:val="28"/>
          <w:szCs w:val="28"/>
        </w:rPr>
        <w:t>Используются</w:t>
      </w:r>
      <w:r w:rsidR="00E45DA2">
        <w:rPr>
          <w:sz w:val="28"/>
          <w:szCs w:val="28"/>
        </w:rPr>
        <w:t xml:space="preserve"> </w:t>
      </w:r>
      <w:r w:rsidRPr="00975ADF">
        <w:rPr>
          <w:sz w:val="28"/>
          <w:szCs w:val="28"/>
        </w:rPr>
        <w:t>такие</w:t>
      </w:r>
      <w:r w:rsidR="00E45DA2">
        <w:rPr>
          <w:sz w:val="28"/>
          <w:szCs w:val="28"/>
        </w:rPr>
        <w:t xml:space="preserve"> </w:t>
      </w:r>
      <w:r w:rsidRPr="00975ADF">
        <w:rPr>
          <w:sz w:val="28"/>
          <w:szCs w:val="28"/>
        </w:rPr>
        <w:t>виды</w:t>
      </w:r>
      <w:r w:rsidR="00E45DA2">
        <w:rPr>
          <w:sz w:val="28"/>
          <w:szCs w:val="28"/>
        </w:rPr>
        <w:t xml:space="preserve"> </w:t>
      </w:r>
      <w:r w:rsidRPr="00975ADF">
        <w:rPr>
          <w:sz w:val="28"/>
          <w:szCs w:val="28"/>
        </w:rPr>
        <w:t>скидок:</w:t>
      </w:r>
      <w:r w:rsidR="00E45DA2">
        <w:rPr>
          <w:sz w:val="28"/>
          <w:szCs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количественные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приобретение</w:t>
      </w:r>
      <w:r w:rsidR="00E45DA2">
        <w:rPr>
          <w:sz w:val="28"/>
          <w:szCs w:val="28"/>
        </w:rPr>
        <w:t xml:space="preserve"> </w:t>
      </w:r>
      <w:r w:rsidRPr="00975ADF">
        <w:rPr>
          <w:sz w:val="28"/>
          <w:szCs w:val="28"/>
        </w:rPr>
        <w:t>больших</w:t>
      </w:r>
      <w:r w:rsidR="00E45DA2">
        <w:rPr>
          <w:sz w:val="28"/>
          <w:szCs w:val="28"/>
        </w:rPr>
        <w:t xml:space="preserve"> </w:t>
      </w:r>
      <w:r w:rsidRPr="00975ADF">
        <w:rPr>
          <w:sz w:val="28"/>
          <w:szCs w:val="28"/>
        </w:rPr>
        <w:t>партий</w:t>
      </w:r>
      <w:r w:rsidR="00E45DA2">
        <w:rPr>
          <w:sz w:val="28"/>
          <w:szCs w:val="28"/>
        </w:rPr>
        <w:t xml:space="preserve"> </w:t>
      </w:r>
      <w:r w:rsidRPr="00975ADF">
        <w:rPr>
          <w:sz w:val="28"/>
          <w:szCs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кассовые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оплату</w:t>
      </w:r>
      <w:r w:rsidR="00E45DA2">
        <w:rPr>
          <w:sz w:val="28"/>
          <w:szCs w:val="28"/>
        </w:rPr>
        <w:t xml:space="preserve"> </w:t>
      </w:r>
      <w:r w:rsidRPr="00975ADF">
        <w:rPr>
          <w:sz w:val="28"/>
          <w:szCs w:val="28"/>
        </w:rPr>
        <w:t>наличными;</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заказ</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стоимостью,</w:t>
      </w:r>
      <w:r w:rsidR="00E45DA2">
        <w:rPr>
          <w:sz w:val="28"/>
          <w:szCs w:val="28"/>
        </w:rPr>
        <w:t xml:space="preserve"> </w:t>
      </w:r>
      <w:r w:rsidRPr="00975ADF">
        <w:rPr>
          <w:sz w:val="28"/>
          <w:szCs w:val="28"/>
        </w:rPr>
        <w:t>превышающую</w:t>
      </w:r>
      <w:r w:rsidR="00E45DA2">
        <w:rPr>
          <w:sz w:val="28"/>
          <w:szCs w:val="28"/>
        </w:rPr>
        <w:t xml:space="preserve"> </w:t>
      </w:r>
      <w:r w:rsidRPr="00975ADF">
        <w:rPr>
          <w:sz w:val="28"/>
          <w:szCs w:val="28"/>
        </w:rPr>
        <w:t>определённую</w:t>
      </w:r>
      <w:r w:rsidR="00E45DA2">
        <w:rPr>
          <w:sz w:val="28"/>
          <w:szCs w:val="28"/>
        </w:rPr>
        <w:t xml:space="preserve"> </w:t>
      </w:r>
      <w:r w:rsidRPr="00975ADF">
        <w:rPr>
          <w:sz w:val="28"/>
          <w:szCs w:val="28"/>
        </w:rPr>
        <w:t>договорённую</w:t>
      </w:r>
      <w:r w:rsidR="00E45DA2">
        <w:rPr>
          <w:sz w:val="28"/>
          <w:szCs w:val="28"/>
        </w:rPr>
        <w:t xml:space="preserve"> </w:t>
      </w:r>
      <w:r w:rsidRPr="00975ADF">
        <w:rPr>
          <w:sz w:val="28"/>
          <w:szCs w:val="28"/>
        </w:rPr>
        <w:t>сумму;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функциональные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посреднику</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исполнение</w:t>
      </w:r>
      <w:r w:rsidR="00E45DA2">
        <w:rPr>
          <w:sz w:val="28"/>
          <w:szCs w:val="28"/>
        </w:rPr>
        <w:t xml:space="preserve"> </w:t>
      </w:r>
      <w:r w:rsidRPr="00975ADF">
        <w:rPr>
          <w:sz w:val="28"/>
          <w:szCs w:val="28"/>
        </w:rPr>
        <w:t>маркетинговых</w:t>
      </w:r>
      <w:r w:rsidR="00E45DA2">
        <w:rPr>
          <w:sz w:val="28"/>
          <w:szCs w:val="28"/>
        </w:rPr>
        <w:t xml:space="preserve"> </w:t>
      </w:r>
      <w:r w:rsidRPr="00975ADF">
        <w:rPr>
          <w:sz w:val="28"/>
          <w:szCs w:val="28"/>
        </w:rPr>
        <w:t>функций;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торговые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посредникам</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осуществление</w:t>
      </w:r>
      <w:r w:rsidR="00E45DA2">
        <w:rPr>
          <w:sz w:val="28"/>
          <w:szCs w:val="28"/>
        </w:rPr>
        <w:t xml:space="preserve"> </w:t>
      </w:r>
      <w:r w:rsidRPr="00975ADF">
        <w:rPr>
          <w:sz w:val="28"/>
          <w:szCs w:val="28"/>
        </w:rPr>
        <w:t>торговых</w:t>
      </w:r>
      <w:r w:rsidR="00E45DA2">
        <w:rPr>
          <w:sz w:val="28"/>
          <w:szCs w:val="28"/>
        </w:rPr>
        <w:t xml:space="preserve"> </w:t>
      </w:r>
      <w:r w:rsidRPr="00975ADF">
        <w:rPr>
          <w:sz w:val="28"/>
          <w:szCs w:val="28"/>
        </w:rPr>
        <w:t>операций;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сезонные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продаются</w:t>
      </w:r>
      <w:r w:rsidR="00E45DA2">
        <w:rPr>
          <w:sz w:val="28"/>
          <w:szCs w:val="28"/>
        </w:rPr>
        <w:t xml:space="preserve"> </w:t>
      </w:r>
      <w:r w:rsidRPr="00975ADF">
        <w:rPr>
          <w:sz w:val="28"/>
          <w:szCs w:val="28"/>
        </w:rPr>
        <w:t>после</w:t>
      </w:r>
      <w:r w:rsidR="00E45DA2">
        <w:rPr>
          <w:sz w:val="28"/>
          <w:szCs w:val="28"/>
        </w:rPr>
        <w:t xml:space="preserve"> </w:t>
      </w:r>
      <w:r w:rsidRPr="00975ADF">
        <w:rPr>
          <w:sz w:val="28"/>
          <w:szCs w:val="28"/>
        </w:rPr>
        <w:t>сезона;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зачётные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новый</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одновременном</w:t>
      </w:r>
      <w:r w:rsidR="00E45DA2">
        <w:rPr>
          <w:sz w:val="28"/>
          <w:szCs w:val="28"/>
        </w:rPr>
        <w:t xml:space="preserve"> </w:t>
      </w:r>
      <w:r w:rsidRPr="00975ADF">
        <w:rPr>
          <w:sz w:val="28"/>
          <w:szCs w:val="28"/>
        </w:rPr>
        <w:t>возврате</w:t>
      </w:r>
      <w:r w:rsidR="00E45DA2">
        <w:rPr>
          <w:sz w:val="28"/>
          <w:szCs w:val="28"/>
        </w:rPr>
        <w:t xml:space="preserve"> </w:t>
      </w:r>
      <w:r w:rsidRPr="00975ADF">
        <w:rPr>
          <w:sz w:val="28"/>
          <w:szCs w:val="28"/>
        </w:rPr>
        <w:t>старого;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договорные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требованию</w:t>
      </w:r>
      <w:r w:rsidR="00E45DA2">
        <w:rPr>
          <w:sz w:val="28"/>
          <w:szCs w:val="28"/>
        </w:rPr>
        <w:t xml:space="preserve"> </w:t>
      </w:r>
      <w:r w:rsidRPr="00975ADF">
        <w:rPr>
          <w:sz w:val="28"/>
          <w:szCs w:val="28"/>
        </w:rPr>
        <w:t>какого-то</w:t>
      </w:r>
      <w:r w:rsidR="00E45DA2">
        <w:rPr>
          <w:sz w:val="28"/>
          <w:szCs w:val="28"/>
        </w:rPr>
        <w:t xml:space="preserve"> </w:t>
      </w:r>
      <w:r w:rsidRPr="00975ADF">
        <w:rPr>
          <w:sz w:val="28"/>
          <w:szCs w:val="28"/>
        </w:rPr>
        <w:t>очень</w:t>
      </w:r>
      <w:r w:rsidR="00E45DA2">
        <w:rPr>
          <w:sz w:val="28"/>
          <w:szCs w:val="28"/>
        </w:rPr>
        <w:t xml:space="preserve"> </w:t>
      </w:r>
      <w:r w:rsidRPr="00975ADF">
        <w:rPr>
          <w:sz w:val="28"/>
          <w:szCs w:val="28"/>
        </w:rPr>
        <w:t>важного</w:t>
      </w:r>
      <w:r w:rsidR="00E45DA2">
        <w:rPr>
          <w:sz w:val="28"/>
          <w:szCs w:val="28"/>
        </w:rPr>
        <w:t xml:space="preserve"> </w:t>
      </w:r>
      <w:r w:rsidRPr="00975ADF">
        <w:rPr>
          <w:sz w:val="28"/>
          <w:szCs w:val="28"/>
        </w:rPr>
        <w:t>клиента;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w:t>
      </w:r>
      <w:r w:rsidR="00E45DA2">
        <w:rPr>
          <w:sz w:val="28"/>
          <w:szCs w:val="28"/>
        </w:rPr>
        <w:t xml:space="preserve"> </w:t>
      </w:r>
      <w:r w:rsidRPr="00975ADF">
        <w:rPr>
          <w:sz w:val="28"/>
          <w:szCs w:val="28"/>
        </w:rPr>
        <w:t>финальные</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последнюю</w:t>
      </w:r>
      <w:r w:rsidR="00E45DA2">
        <w:rPr>
          <w:sz w:val="28"/>
          <w:szCs w:val="28"/>
        </w:rPr>
        <w:t xml:space="preserve"> </w:t>
      </w:r>
      <w:r w:rsidRPr="00975ADF">
        <w:rPr>
          <w:sz w:val="28"/>
          <w:szCs w:val="28"/>
        </w:rPr>
        <w:t>партию</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единицу</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который</w:t>
      </w:r>
      <w:r w:rsidR="00E45DA2">
        <w:rPr>
          <w:sz w:val="28"/>
          <w:szCs w:val="28"/>
        </w:rPr>
        <w:t xml:space="preserve"> </w:t>
      </w:r>
      <w:r w:rsidRPr="00975ADF">
        <w:rPr>
          <w:sz w:val="28"/>
          <w:szCs w:val="28"/>
        </w:rPr>
        <w:t>залежался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полках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планируется</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замена</w:t>
      </w:r>
      <w:r w:rsidR="00E45DA2">
        <w:rPr>
          <w:sz w:val="28"/>
          <w:szCs w:val="28"/>
        </w:rPr>
        <w:t xml:space="preserve"> </w:t>
      </w:r>
      <w:r w:rsidRPr="00975ADF">
        <w:rPr>
          <w:sz w:val="28"/>
          <w:szCs w:val="28"/>
        </w:rPr>
        <w:t>новым.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Кредитная</w:t>
      </w:r>
      <w:r w:rsidR="00E45DA2">
        <w:rPr>
          <w:sz w:val="28"/>
          <w:szCs w:val="28"/>
        </w:rPr>
        <w:t xml:space="preserve"> </w:t>
      </w:r>
      <w:r w:rsidRPr="00975ADF">
        <w:rPr>
          <w:sz w:val="28"/>
          <w:szCs w:val="28"/>
        </w:rPr>
        <w:t>политика</w:t>
      </w:r>
      <w:r w:rsidR="00E45DA2">
        <w:rPr>
          <w:sz w:val="28"/>
          <w:szCs w:val="28"/>
        </w:rPr>
        <w:t xml:space="preserve"> </w:t>
      </w:r>
      <w:r w:rsidRPr="00975ADF">
        <w:rPr>
          <w:sz w:val="28"/>
          <w:szCs w:val="28"/>
        </w:rPr>
        <w:t>п/п</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подход</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определению</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непосредственно</w:t>
      </w:r>
      <w:r w:rsidR="00E45DA2">
        <w:rPr>
          <w:sz w:val="28"/>
          <w:szCs w:val="28"/>
        </w:rPr>
        <w:t xml:space="preserve"> </w:t>
      </w:r>
      <w:r w:rsidRPr="00975ADF">
        <w:rPr>
          <w:sz w:val="28"/>
          <w:szCs w:val="28"/>
        </w:rPr>
        <w:t>реализации</w:t>
      </w:r>
      <w:r w:rsidR="00E45DA2">
        <w:rPr>
          <w:sz w:val="28"/>
          <w:szCs w:val="28"/>
        </w:rPr>
        <w:t xml:space="preserve"> </w:t>
      </w:r>
      <w:r w:rsidRPr="00975ADF">
        <w:rPr>
          <w:sz w:val="28"/>
          <w:szCs w:val="28"/>
        </w:rPr>
        <w:t>способов</w:t>
      </w:r>
      <w:r w:rsidR="00E45DA2">
        <w:rPr>
          <w:sz w:val="28"/>
          <w:szCs w:val="28"/>
        </w:rPr>
        <w:t xml:space="preserve"> </w:t>
      </w:r>
      <w:r w:rsidRPr="00975ADF">
        <w:rPr>
          <w:sz w:val="28"/>
          <w:szCs w:val="28"/>
        </w:rPr>
        <w:t>относительно</w:t>
      </w:r>
      <w:r w:rsidR="00E45DA2">
        <w:rPr>
          <w:sz w:val="28"/>
          <w:szCs w:val="28"/>
        </w:rPr>
        <w:t xml:space="preserve"> </w:t>
      </w:r>
      <w:r w:rsidRPr="00975ADF">
        <w:rPr>
          <w:sz w:val="28"/>
          <w:szCs w:val="28"/>
        </w:rPr>
        <w:t>среднесрочного</w:t>
      </w:r>
      <w:r w:rsidR="00E45DA2">
        <w:rPr>
          <w:sz w:val="28"/>
          <w:szCs w:val="28"/>
        </w:rPr>
        <w:t xml:space="preserve"> </w:t>
      </w:r>
      <w:r w:rsidRPr="00975ADF">
        <w:rPr>
          <w:sz w:val="28"/>
          <w:szCs w:val="28"/>
        </w:rPr>
        <w:t>кредитования</w:t>
      </w:r>
      <w:r w:rsidR="00E45DA2">
        <w:rPr>
          <w:sz w:val="28"/>
          <w:szCs w:val="28"/>
        </w:rPr>
        <w:t xml:space="preserve"> </w:t>
      </w:r>
      <w:r w:rsidRPr="00975ADF">
        <w:rPr>
          <w:sz w:val="28"/>
          <w:szCs w:val="28"/>
        </w:rPr>
        <w:t>выпускной</w:t>
      </w:r>
      <w:r w:rsidR="00E45DA2">
        <w:rPr>
          <w:sz w:val="28"/>
          <w:szCs w:val="28"/>
        </w:rPr>
        <w:t xml:space="preserve"> </w:t>
      </w:r>
      <w:r w:rsidRPr="00975ADF">
        <w:rPr>
          <w:sz w:val="28"/>
          <w:szCs w:val="28"/>
        </w:rPr>
        <w:t>цены</w:t>
      </w:r>
      <w:r w:rsidR="00E45DA2">
        <w:rPr>
          <w:sz w:val="28"/>
          <w:szCs w:val="28"/>
        </w:rPr>
        <w:t xml:space="preserve"> </w:t>
      </w:r>
      <w:r w:rsidRPr="00975ADF">
        <w:rPr>
          <w:sz w:val="28"/>
          <w:szCs w:val="28"/>
        </w:rPr>
        <w:t>п/п-товаропроизводителем</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поставки</w:t>
      </w:r>
      <w:r w:rsidR="00E45DA2">
        <w:rPr>
          <w:sz w:val="28"/>
          <w:szCs w:val="28"/>
        </w:rPr>
        <w:t xml:space="preserve"> </w:t>
      </w:r>
      <w:r w:rsidRPr="00975ADF">
        <w:rPr>
          <w:sz w:val="28"/>
          <w:szCs w:val="28"/>
        </w:rPr>
        <w:t>произведенной</w:t>
      </w:r>
      <w:r w:rsidR="00E45DA2">
        <w:rPr>
          <w:sz w:val="28"/>
          <w:szCs w:val="28"/>
        </w:rPr>
        <w:t xml:space="preserve"> </w:t>
      </w:r>
      <w:r w:rsidRPr="00975ADF">
        <w:rPr>
          <w:sz w:val="28"/>
          <w:szCs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28"/>
        </w:rPr>
        <w:t>Политика</w:t>
      </w:r>
      <w:r w:rsidR="00E45DA2">
        <w:rPr>
          <w:sz w:val="28"/>
          <w:szCs w:val="28"/>
        </w:rPr>
        <w:t xml:space="preserve"> </w:t>
      </w:r>
      <w:r w:rsidRPr="00975ADF">
        <w:rPr>
          <w:sz w:val="28"/>
          <w:szCs w:val="28"/>
        </w:rPr>
        <w:t>кондиций</w:t>
      </w:r>
      <w:r w:rsidR="00E45DA2">
        <w:rPr>
          <w:sz w:val="28"/>
          <w:szCs w:val="28"/>
        </w:rPr>
        <w:t xml:space="preserve"> </w:t>
      </w:r>
      <w:r w:rsidRPr="00975ADF">
        <w:rPr>
          <w:sz w:val="28"/>
          <w:szCs w:val="28"/>
        </w:rPr>
        <w:t>–</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установление</w:t>
      </w:r>
      <w:r w:rsidR="00E45DA2">
        <w:rPr>
          <w:sz w:val="28"/>
          <w:szCs w:val="28"/>
        </w:rPr>
        <w:t xml:space="preserve"> </w:t>
      </w:r>
      <w:r w:rsidRPr="00975ADF">
        <w:rPr>
          <w:sz w:val="28"/>
          <w:szCs w:val="28"/>
        </w:rPr>
        <w:t>условий</w:t>
      </w:r>
      <w:r w:rsidR="00E45DA2">
        <w:rPr>
          <w:sz w:val="28"/>
          <w:szCs w:val="28"/>
        </w:rPr>
        <w:t xml:space="preserve"> </w:t>
      </w:r>
      <w:r w:rsidRPr="00975ADF">
        <w:rPr>
          <w:sz w:val="28"/>
          <w:szCs w:val="28"/>
        </w:rPr>
        <w:t>платежей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поставок,</w:t>
      </w:r>
      <w:r w:rsidR="00E45DA2">
        <w:rPr>
          <w:sz w:val="28"/>
          <w:szCs w:val="28"/>
        </w:rPr>
        <w:t xml:space="preserve"> </w:t>
      </w:r>
      <w:r w:rsidRPr="00975ADF">
        <w:rPr>
          <w:sz w:val="28"/>
          <w:szCs w:val="28"/>
        </w:rPr>
        <w:t>т.е.</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положений</w:t>
      </w:r>
      <w:r w:rsidR="00E45DA2">
        <w:rPr>
          <w:sz w:val="28"/>
          <w:szCs w:val="28"/>
        </w:rPr>
        <w:t xml:space="preserve"> </w:t>
      </w:r>
      <w:r w:rsidRPr="00975ADF">
        <w:rPr>
          <w:sz w:val="28"/>
          <w:szCs w:val="28"/>
        </w:rPr>
        <w:t>договоров</w:t>
      </w:r>
      <w:r w:rsidR="00E45DA2">
        <w:rPr>
          <w:sz w:val="28"/>
          <w:szCs w:val="28"/>
        </w:rPr>
        <w:t xml:space="preserve"> </w:t>
      </w:r>
      <w:r w:rsidRPr="00975ADF">
        <w:rPr>
          <w:sz w:val="28"/>
          <w:szCs w:val="28"/>
        </w:rPr>
        <w:t>купли-продажи,</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определяют</w:t>
      </w:r>
      <w:r w:rsidR="00E45DA2">
        <w:rPr>
          <w:sz w:val="28"/>
          <w:szCs w:val="28"/>
        </w:rPr>
        <w:t xml:space="preserve"> </w:t>
      </w:r>
      <w:r w:rsidRPr="00975ADF">
        <w:rPr>
          <w:sz w:val="28"/>
          <w:szCs w:val="28"/>
        </w:rPr>
        <w:t>ассортимент,</w:t>
      </w:r>
      <w:r w:rsidR="00E45DA2">
        <w:rPr>
          <w:sz w:val="28"/>
          <w:szCs w:val="28"/>
        </w:rPr>
        <w:t xml:space="preserve"> </w:t>
      </w:r>
      <w:r w:rsidRPr="00975ADF">
        <w:rPr>
          <w:sz w:val="28"/>
          <w:szCs w:val="28"/>
        </w:rPr>
        <w:t>оплату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др.</w:t>
      </w:r>
      <w:r w:rsidR="00E45DA2">
        <w:rPr>
          <w:sz w:val="28"/>
          <w:szCs w:val="28"/>
        </w:rPr>
        <w:t xml:space="preserve"> </w:t>
      </w:r>
      <w:r w:rsidRPr="00975ADF">
        <w:rPr>
          <w:sz w:val="28"/>
          <w:szCs w:val="28"/>
        </w:rPr>
        <w:t>обязательные</w:t>
      </w:r>
      <w:r w:rsidR="00E45DA2">
        <w:rPr>
          <w:sz w:val="28"/>
          <w:szCs w:val="28"/>
        </w:rPr>
        <w:t xml:space="preserve"> </w:t>
      </w:r>
      <w:r w:rsidRPr="00975ADF">
        <w:rPr>
          <w:sz w:val="28"/>
          <w:szCs w:val="28"/>
        </w:rPr>
        <w:t>условия</w:t>
      </w:r>
      <w:r w:rsidR="00E45DA2">
        <w:rPr>
          <w:sz w:val="28"/>
          <w:szCs w:val="28"/>
        </w:rPr>
        <w:t xml:space="preserve"> </w:t>
      </w:r>
      <w:r w:rsidRPr="00975ADF">
        <w:rPr>
          <w:sz w:val="28"/>
          <w:szCs w:val="28"/>
        </w:rPr>
        <w:t>поставки</w:t>
      </w:r>
      <w:r w:rsidR="00E45DA2">
        <w:rPr>
          <w:sz w:val="28"/>
          <w:szCs w:val="28"/>
        </w:rPr>
        <w:t xml:space="preserve"> </w:t>
      </w:r>
      <w:r w:rsidRPr="00975ADF">
        <w:rPr>
          <w:sz w:val="28"/>
          <w:szCs w:val="28"/>
        </w:rPr>
        <w:t>продукции,</w:t>
      </w:r>
      <w:r w:rsidR="00E45DA2">
        <w:rPr>
          <w:sz w:val="28"/>
          <w:szCs w:val="28"/>
        </w:rPr>
        <w:t xml:space="preserve"> </w:t>
      </w:r>
      <w:r w:rsidRPr="00975ADF">
        <w:rPr>
          <w:sz w:val="28"/>
          <w:szCs w:val="28"/>
        </w:rPr>
        <w:t>соответствующие</w:t>
      </w:r>
      <w:r w:rsidR="00E45DA2">
        <w:rPr>
          <w:sz w:val="28"/>
          <w:szCs w:val="28"/>
        </w:rPr>
        <w:t xml:space="preserve"> </w:t>
      </w:r>
      <w:r w:rsidRPr="00975ADF">
        <w:rPr>
          <w:sz w:val="28"/>
          <w:szCs w:val="28"/>
        </w:rPr>
        <w:t>ценовые</w:t>
      </w:r>
      <w:r w:rsidR="00E45DA2">
        <w:rPr>
          <w:sz w:val="28"/>
          <w:szCs w:val="28"/>
        </w:rPr>
        <w:t xml:space="preserve"> </w:t>
      </w:r>
      <w:r w:rsidRPr="00975ADF">
        <w:rPr>
          <w:sz w:val="28"/>
          <w:szCs w:val="28"/>
        </w:rPr>
        <w:t>величины.</w:t>
      </w:r>
      <w:r w:rsidR="00E45DA2">
        <w:rPr>
          <w:sz w:val="28"/>
          <w:szCs w:val="28"/>
        </w:rPr>
        <w:t xml:space="preserve"> </w:t>
      </w:r>
      <w:r w:rsidRPr="00975ADF">
        <w:rPr>
          <w:sz w:val="28"/>
          <w:szCs w:val="28"/>
        </w:rPr>
        <w:t>Идётся</w:t>
      </w:r>
      <w:r w:rsidR="00E45DA2">
        <w:rPr>
          <w:sz w:val="28"/>
          <w:szCs w:val="28"/>
        </w:rPr>
        <w:t xml:space="preserve"> </w:t>
      </w:r>
      <w:r w:rsidRPr="00975ADF">
        <w:rPr>
          <w:sz w:val="28"/>
          <w:szCs w:val="28"/>
        </w:rPr>
        <w:t>про</w:t>
      </w:r>
      <w:r w:rsidR="00E45DA2">
        <w:rPr>
          <w:sz w:val="28"/>
          <w:szCs w:val="28"/>
        </w:rPr>
        <w:t xml:space="preserve"> </w:t>
      </w:r>
      <w:r w:rsidRPr="00975ADF">
        <w:rPr>
          <w:sz w:val="28"/>
          <w:szCs w:val="28"/>
        </w:rPr>
        <w:t>виды</w:t>
      </w:r>
      <w:r w:rsidR="00E45DA2">
        <w:rPr>
          <w:sz w:val="28"/>
          <w:szCs w:val="28"/>
        </w:rPr>
        <w:t xml:space="preserve"> </w:t>
      </w:r>
      <w:r w:rsidRPr="00975ADF">
        <w:rPr>
          <w:sz w:val="28"/>
          <w:szCs w:val="28"/>
        </w:rPr>
        <w:t>платежей,</w:t>
      </w:r>
      <w:r w:rsidR="00E45DA2">
        <w:rPr>
          <w:sz w:val="28"/>
          <w:szCs w:val="28"/>
        </w:rPr>
        <w:t xml:space="preserve"> </w:t>
      </w:r>
      <w:r w:rsidRPr="00975ADF">
        <w:rPr>
          <w:sz w:val="28"/>
          <w:szCs w:val="28"/>
        </w:rPr>
        <w:t>размеры</w:t>
      </w:r>
      <w:r w:rsidR="00E45DA2">
        <w:rPr>
          <w:sz w:val="28"/>
          <w:szCs w:val="28"/>
        </w:rPr>
        <w:t xml:space="preserve"> </w:t>
      </w:r>
      <w:r w:rsidRPr="00975ADF">
        <w:rPr>
          <w:sz w:val="28"/>
          <w:szCs w:val="28"/>
        </w:rPr>
        <w:t>платежей,</w:t>
      </w:r>
      <w:r w:rsidR="00E45DA2">
        <w:rPr>
          <w:sz w:val="28"/>
          <w:szCs w:val="28"/>
        </w:rPr>
        <w:t xml:space="preserve"> </w:t>
      </w:r>
      <w:r w:rsidRPr="00975ADF">
        <w:rPr>
          <w:sz w:val="28"/>
          <w:szCs w:val="28"/>
        </w:rPr>
        <w:t>время</w:t>
      </w:r>
      <w:r w:rsidR="00E45DA2">
        <w:rPr>
          <w:sz w:val="28"/>
          <w:szCs w:val="28"/>
        </w:rPr>
        <w:t xml:space="preserve"> </w:t>
      </w:r>
      <w:r w:rsidRPr="00975ADF">
        <w:rPr>
          <w:sz w:val="28"/>
          <w:szCs w:val="28"/>
        </w:rPr>
        <w:t>платежей,</w:t>
      </w:r>
      <w:r w:rsidR="00E45DA2">
        <w:rPr>
          <w:sz w:val="28"/>
          <w:szCs w:val="28"/>
        </w:rPr>
        <w:t xml:space="preserve"> </w:t>
      </w:r>
      <w:r w:rsidRPr="00975ADF">
        <w:rPr>
          <w:sz w:val="28"/>
          <w:szCs w:val="28"/>
        </w:rPr>
        <w:t>платёжные</w:t>
      </w:r>
      <w:r w:rsidR="00E45DA2">
        <w:rPr>
          <w:sz w:val="28"/>
          <w:szCs w:val="28"/>
        </w:rPr>
        <w:t xml:space="preserve"> </w:t>
      </w:r>
      <w:r w:rsidRPr="00975ADF">
        <w:rPr>
          <w:sz w:val="28"/>
          <w:szCs w:val="28"/>
        </w:rPr>
        <w:t>надбавки,</w:t>
      </w:r>
      <w:r w:rsidR="00E45DA2">
        <w:rPr>
          <w:sz w:val="28"/>
          <w:szCs w:val="28"/>
        </w:rPr>
        <w:t xml:space="preserve"> </w:t>
      </w:r>
      <w:r w:rsidRPr="00975ADF">
        <w:rPr>
          <w:sz w:val="28"/>
          <w:szCs w:val="28"/>
        </w:rPr>
        <w:t>место</w:t>
      </w:r>
      <w:r w:rsidR="00E45DA2">
        <w:rPr>
          <w:sz w:val="28"/>
          <w:szCs w:val="28"/>
        </w:rPr>
        <w:t xml:space="preserve"> </w:t>
      </w:r>
      <w:r w:rsidRPr="00975ADF">
        <w:rPr>
          <w:sz w:val="28"/>
          <w:szCs w:val="28"/>
        </w:rPr>
        <w:t>платежа,</w:t>
      </w:r>
      <w:r w:rsidR="00E45DA2">
        <w:rPr>
          <w:sz w:val="28"/>
          <w:szCs w:val="28"/>
        </w:rPr>
        <w:t xml:space="preserve"> </w:t>
      </w:r>
      <w:r w:rsidRPr="00975ADF">
        <w:rPr>
          <w:sz w:val="28"/>
          <w:szCs w:val="28"/>
        </w:rPr>
        <w:t>предмет,</w:t>
      </w:r>
      <w:r w:rsidR="00E45DA2">
        <w:rPr>
          <w:sz w:val="28"/>
          <w:szCs w:val="28"/>
        </w:rPr>
        <w:t xml:space="preserve"> </w:t>
      </w:r>
      <w:r w:rsidRPr="00975ADF">
        <w:rPr>
          <w:sz w:val="28"/>
          <w:szCs w:val="28"/>
        </w:rPr>
        <w:t>объёмы,</w:t>
      </w:r>
      <w:r w:rsidR="00E45DA2">
        <w:rPr>
          <w:sz w:val="28"/>
          <w:szCs w:val="28"/>
        </w:rPr>
        <w:t xml:space="preserve"> </w:t>
      </w:r>
      <w:r w:rsidRPr="00975ADF">
        <w:rPr>
          <w:sz w:val="28"/>
          <w:szCs w:val="28"/>
        </w:rPr>
        <w:t>место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условия</w:t>
      </w:r>
      <w:r w:rsidR="00E45DA2">
        <w:rPr>
          <w:sz w:val="28"/>
          <w:szCs w:val="28"/>
        </w:rPr>
        <w:t xml:space="preserve"> </w:t>
      </w:r>
      <w:r w:rsidRPr="00975ADF">
        <w:rPr>
          <w:sz w:val="28"/>
          <w:szCs w:val="28"/>
        </w:rPr>
        <w:t>осущ.</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др.</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Управление</w:t>
      </w:r>
      <w:r w:rsidR="00E45DA2">
        <w:rPr>
          <w:bCs/>
          <w:sz w:val="28"/>
          <w:szCs w:val="22"/>
        </w:rPr>
        <w:t xml:space="preserve"> </w:t>
      </w:r>
      <w:r w:rsidRPr="00975ADF">
        <w:rPr>
          <w:bCs/>
          <w:sz w:val="28"/>
          <w:szCs w:val="22"/>
        </w:rPr>
        <w:t>ценами</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szCs w:val="10"/>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В</w:t>
      </w:r>
      <w:r w:rsidR="00E45DA2">
        <w:rPr>
          <w:sz w:val="28"/>
          <w:szCs w:val="10"/>
        </w:rPr>
        <w:t xml:space="preserve"> </w:t>
      </w:r>
      <w:r w:rsidRPr="00975ADF">
        <w:rPr>
          <w:sz w:val="28"/>
          <w:szCs w:val="10"/>
        </w:rPr>
        <w:t>маркетинговой</w:t>
      </w:r>
      <w:r w:rsidR="00E45DA2">
        <w:rPr>
          <w:sz w:val="28"/>
          <w:szCs w:val="10"/>
        </w:rPr>
        <w:t xml:space="preserve"> </w:t>
      </w:r>
      <w:r w:rsidRPr="00975ADF">
        <w:rPr>
          <w:sz w:val="28"/>
          <w:szCs w:val="10"/>
        </w:rPr>
        <w:t>деятельности</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расчет</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тем</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иным</w:t>
      </w:r>
      <w:r w:rsidR="00E45DA2">
        <w:rPr>
          <w:sz w:val="28"/>
          <w:szCs w:val="10"/>
        </w:rPr>
        <w:t xml:space="preserve"> </w:t>
      </w:r>
      <w:r w:rsidRPr="00975ADF">
        <w:rPr>
          <w:sz w:val="28"/>
          <w:szCs w:val="10"/>
        </w:rPr>
        <w:t>методом</w:t>
      </w:r>
      <w:r w:rsidR="00E45DA2">
        <w:rPr>
          <w:sz w:val="28"/>
          <w:szCs w:val="10"/>
        </w:rPr>
        <w:t xml:space="preserve"> </w:t>
      </w:r>
      <w:r w:rsidRPr="00975ADF">
        <w:rPr>
          <w:sz w:val="28"/>
          <w:szCs w:val="10"/>
        </w:rPr>
        <w:t>-</w:t>
      </w:r>
      <w:r w:rsidR="00E45DA2">
        <w:rPr>
          <w:sz w:val="28"/>
          <w:szCs w:val="10"/>
        </w:rPr>
        <w:t xml:space="preserve"> </w:t>
      </w:r>
      <w:r w:rsidRPr="00975ADF">
        <w:rPr>
          <w:sz w:val="28"/>
          <w:szCs w:val="10"/>
        </w:rPr>
        <w:t>это</w:t>
      </w:r>
      <w:r w:rsidR="00E45DA2">
        <w:rPr>
          <w:sz w:val="28"/>
          <w:szCs w:val="10"/>
        </w:rPr>
        <w:t xml:space="preserve"> </w:t>
      </w:r>
      <w:r w:rsidRPr="00975ADF">
        <w:rPr>
          <w:sz w:val="28"/>
          <w:szCs w:val="10"/>
        </w:rPr>
        <w:t>только</w:t>
      </w:r>
      <w:r w:rsidR="00E45DA2">
        <w:rPr>
          <w:sz w:val="28"/>
          <w:szCs w:val="10"/>
        </w:rPr>
        <w:t xml:space="preserve"> </w:t>
      </w:r>
      <w:r w:rsidRPr="00975ADF">
        <w:rPr>
          <w:sz w:val="28"/>
          <w:szCs w:val="10"/>
        </w:rPr>
        <w:t>первый</w:t>
      </w:r>
      <w:r w:rsidR="00E45DA2">
        <w:rPr>
          <w:sz w:val="28"/>
          <w:szCs w:val="10"/>
        </w:rPr>
        <w:t xml:space="preserve"> </w:t>
      </w:r>
      <w:r w:rsidRPr="00975ADF">
        <w:rPr>
          <w:sz w:val="28"/>
          <w:szCs w:val="10"/>
        </w:rPr>
        <w:t>шаг</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решению</w:t>
      </w:r>
      <w:r w:rsidR="00E45DA2">
        <w:rPr>
          <w:sz w:val="28"/>
          <w:szCs w:val="10"/>
        </w:rPr>
        <w:t xml:space="preserve"> </w:t>
      </w:r>
      <w:r w:rsidRPr="00975ADF">
        <w:rPr>
          <w:sz w:val="28"/>
          <w:szCs w:val="10"/>
        </w:rPr>
        <w:t>одной</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наиважнейших</w:t>
      </w:r>
      <w:r w:rsidR="00E45DA2">
        <w:rPr>
          <w:sz w:val="28"/>
          <w:szCs w:val="10"/>
        </w:rPr>
        <w:t xml:space="preserve"> </w:t>
      </w:r>
      <w:r w:rsidRPr="00975ADF">
        <w:rPr>
          <w:sz w:val="28"/>
          <w:szCs w:val="10"/>
        </w:rPr>
        <w:t>проблем:</w:t>
      </w:r>
      <w:r w:rsidR="00E45DA2">
        <w:rPr>
          <w:sz w:val="28"/>
          <w:szCs w:val="10"/>
        </w:rPr>
        <w:t xml:space="preserve"> </w:t>
      </w:r>
      <w:r w:rsidRPr="00975ADF">
        <w:rPr>
          <w:sz w:val="28"/>
          <w:szCs w:val="10"/>
        </w:rPr>
        <w:t>определение</w:t>
      </w:r>
      <w:r w:rsidR="00E45DA2">
        <w:rPr>
          <w:sz w:val="28"/>
          <w:szCs w:val="10"/>
        </w:rPr>
        <w:t xml:space="preserve"> </w:t>
      </w:r>
      <w:r w:rsidRPr="00975ADF">
        <w:rPr>
          <w:sz w:val="28"/>
          <w:szCs w:val="10"/>
        </w:rPr>
        <w:t>такого</w:t>
      </w:r>
      <w:r w:rsidR="00E45DA2">
        <w:rPr>
          <w:sz w:val="28"/>
          <w:szCs w:val="10"/>
        </w:rPr>
        <w:t xml:space="preserve"> </w:t>
      </w:r>
      <w:r w:rsidRPr="00975ADF">
        <w:rPr>
          <w:sz w:val="28"/>
          <w:szCs w:val="10"/>
        </w:rPr>
        <w:t>уровня</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который</w:t>
      </w:r>
      <w:r w:rsidR="00E45DA2">
        <w:rPr>
          <w:sz w:val="28"/>
          <w:szCs w:val="10"/>
        </w:rPr>
        <w:t xml:space="preserve"> </w:t>
      </w:r>
      <w:r w:rsidRPr="00975ADF">
        <w:rPr>
          <w:sz w:val="28"/>
          <w:szCs w:val="10"/>
        </w:rPr>
        <w:t>бы</w:t>
      </w:r>
      <w:r w:rsidR="00E45DA2">
        <w:rPr>
          <w:sz w:val="28"/>
          <w:szCs w:val="10"/>
        </w:rPr>
        <w:t xml:space="preserve"> </w:t>
      </w:r>
      <w:r w:rsidRPr="00975ADF">
        <w:rPr>
          <w:sz w:val="28"/>
          <w:szCs w:val="10"/>
        </w:rPr>
        <w:t>делал</w:t>
      </w:r>
      <w:r w:rsidR="00E45DA2">
        <w:rPr>
          <w:sz w:val="28"/>
          <w:szCs w:val="10"/>
        </w:rPr>
        <w:t xml:space="preserve"> </w:t>
      </w:r>
      <w:r w:rsidRPr="00975ADF">
        <w:rPr>
          <w:sz w:val="28"/>
          <w:szCs w:val="10"/>
        </w:rPr>
        <w:t>товары</w:t>
      </w:r>
      <w:r w:rsidR="00E45DA2">
        <w:rPr>
          <w:sz w:val="28"/>
          <w:szCs w:val="10"/>
        </w:rPr>
        <w:t xml:space="preserve"> </w:t>
      </w:r>
      <w:r w:rsidRPr="00975ADF">
        <w:rPr>
          <w:sz w:val="28"/>
          <w:szCs w:val="10"/>
        </w:rPr>
        <w:t>доступными</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покупателя,</w:t>
      </w:r>
      <w:r w:rsidR="00E45DA2">
        <w:rPr>
          <w:sz w:val="28"/>
          <w:szCs w:val="10"/>
        </w:rPr>
        <w:t xml:space="preserve"> </w:t>
      </w:r>
      <w:r w:rsidRPr="00975ADF">
        <w:rPr>
          <w:sz w:val="28"/>
          <w:szCs w:val="10"/>
        </w:rPr>
        <w:t>коммерчески</w:t>
      </w:r>
      <w:r w:rsidR="00E45DA2">
        <w:rPr>
          <w:sz w:val="28"/>
          <w:szCs w:val="10"/>
        </w:rPr>
        <w:t xml:space="preserve"> </w:t>
      </w:r>
      <w:r w:rsidRPr="00975ADF">
        <w:rPr>
          <w:sz w:val="28"/>
          <w:szCs w:val="10"/>
        </w:rPr>
        <w:t>выгодными</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конкурентоспособными.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В</w:t>
      </w:r>
      <w:r w:rsidR="00E45DA2">
        <w:rPr>
          <w:sz w:val="28"/>
          <w:szCs w:val="10"/>
        </w:rPr>
        <w:t xml:space="preserve"> </w:t>
      </w:r>
      <w:r w:rsidRPr="00975ADF">
        <w:rPr>
          <w:sz w:val="28"/>
          <w:szCs w:val="10"/>
        </w:rPr>
        <w:t>процессе</w:t>
      </w:r>
      <w:r w:rsidR="00E45DA2">
        <w:rPr>
          <w:sz w:val="28"/>
          <w:szCs w:val="10"/>
        </w:rPr>
        <w:t xml:space="preserve"> </w:t>
      </w:r>
      <w:r w:rsidRPr="00975ADF">
        <w:rPr>
          <w:sz w:val="28"/>
          <w:szCs w:val="10"/>
        </w:rPr>
        <w:t>управления</w:t>
      </w:r>
      <w:r w:rsidR="00E45DA2">
        <w:rPr>
          <w:sz w:val="28"/>
          <w:szCs w:val="10"/>
        </w:rPr>
        <w:t xml:space="preserve"> </w:t>
      </w:r>
      <w:r w:rsidRPr="00975ADF">
        <w:rPr>
          <w:sz w:val="28"/>
          <w:szCs w:val="10"/>
        </w:rPr>
        <w:t>ценами</w:t>
      </w:r>
      <w:r w:rsidR="00E45DA2">
        <w:rPr>
          <w:sz w:val="28"/>
          <w:szCs w:val="10"/>
        </w:rPr>
        <w:t xml:space="preserve"> </w:t>
      </w:r>
      <w:r w:rsidRPr="00975ADF">
        <w:rPr>
          <w:sz w:val="28"/>
          <w:szCs w:val="10"/>
        </w:rPr>
        <w:t>можно</w:t>
      </w:r>
      <w:r w:rsidR="00E45DA2">
        <w:rPr>
          <w:sz w:val="28"/>
          <w:szCs w:val="10"/>
        </w:rPr>
        <w:t xml:space="preserve"> </w:t>
      </w:r>
      <w:r w:rsidRPr="00975ADF">
        <w:rPr>
          <w:sz w:val="28"/>
          <w:szCs w:val="10"/>
        </w:rPr>
        <w:t>использовать</w:t>
      </w:r>
      <w:r w:rsidR="00E45DA2">
        <w:rPr>
          <w:sz w:val="28"/>
          <w:szCs w:val="10"/>
        </w:rPr>
        <w:t xml:space="preserve"> </w:t>
      </w:r>
      <w:r w:rsidRPr="00975ADF">
        <w:rPr>
          <w:sz w:val="28"/>
          <w:szCs w:val="10"/>
        </w:rPr>
        <w:t>такие</w:t>
      </w:r>
      <w:r w:rsidR="00E45DA2">
        <w:rPr>
          <w:sz w:val="28"/>
          <w:szCs w:val="10"/>
        </w:rPr>
        <w:t xml:space="preserve"> </w:t>
      </w:r>
      <w:r w:rsidRPr="00975ADF">
        <w:rPr>
          <w:sz w:val="28"/>
          <w:szCs w:val="10"/>
        </w:rPr>
        <w:t>стратегии</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политики: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1)</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поступательного</w:t>
      </w:r>
      <w:r w:rsidR="00E45DA2">
        <w:rPr>
          <w:iCs/>
          <w:sz w:val="28"/>
          <w:szCs w:val="10"/>
        </w:rPr>
        <w:t xml:space="preserve"> </w:t>
      </w:r>
      <w:r w:rsidRPr="00975ADF">
        <w:rPr>
          <w:iCs/>
          <w:sz w:val="28"/>
          <w:szCs w:val="10"/>
        </w:rPr>
        <w:t>снижения</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Она</w:t>
      </w:r>
      <w:r w:rsidR="00E45DA2">
        <w:rPr>
          <w:sz w:val="28"/>
          <w:szCs w:val="10"/>
        </w:rPr>
        <w:t xml:space="preserve"> </w:t>
      </w:r>
      <w:r w:rsidRPr="00975ADF">
        <w:rPr>
          <w:sz w:val="28"/>
          <w:szCs w:val="10"/>
        </w:rPr>
        <w:t>характеризуется</w:t>
      </w:r>
      <w:r w:rsidR="00E45DA2">
        <w:rPr>
          <w:sz w:val="28"/>
          <w:szCs w:val="10"/>
        </w:rPr>
        <w:t xml:space="preserve"> </w:t>
      </w:r>
      <w:r w:rsidRPr="00975ADF">
        <w:rPr>
          <w:sz w:val="28"/>
          <w:szCs w:val="10"/>
        </w:rPr>
        <w:t>относительно</w:t>
      </w:r>
      <w:r w:rsidR="00E45DA2">
        <w:rPr>
          <w:sz w:val="28"/>
          <w:szCs w:val="10"/>
        </w:rPr>
        <w:t xml:space="preserve"> </w:t>
      </w:r>
      <w:r w:rsidRPr="00975ADF">
        <w:rPr>
          <w:sz w:val="28"/>
          <w:szCs w:val="10"/>
        </w:rPr>
        <w:t>высоким</w:t>
      </w:r>
      <w:r w:rsidR="00E45DA2">
        <w:rPr>
          <w:sz w:val="28"/>
          <w:szCs w:val="10"/>
        </w:rPr>
        <w:t xml:space="preserve"> </w:t>
      </w:r>
      <w:r w:rsidRPr="00975ADF">
        <w:rPr>
          <w:sz w:val="28"/>
          <w:szCs w:val="10"/>
        </w:rPr>
        <w:t>уровнем</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момент</w:t>
      </w:r>
      <w:r w:rsidR="00E45DA2">
        <w:rPr>
          <w:sz w:val="28"/>
          <w:szCs w:val="10"/>
        </w:rPr>
        <w:t xml:space="preserve"> </w:t>
      </w:r>
      <w:r w:rsidRPr="00975ADF">
        <w:rPr>
          <w:sz w:val="28"/>
          <w:szCs w:val="10"/>
        </w:rPr>
        <w:t>выведения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рынок</w:t>
      </w:r>
      <w:r w:rsidR="00E45DA2">
        <w:rPr>
          <w:sz w:val="28"/>
          <w:szCs w:val="10"/>
        </w:rPr>
        <w:t xml:space="preserve"> </w:t>
      </w:r>
      <w:r w:rsidRPr="00975ADF">
        <w:rPr>
          <w:sz w:val="28"/>
          <w:szCs w:val="10"/>
        </w:rPr>
        <w:t>нового</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Затем,</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соответствии</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концепцией</w:t>
      </w:r>
      <w:r w:rsidR="00E45DA2">
        <w:rPr>
          <w:sz w:val="28"/>
          <w:szCs w:val="10"/>
        </w:rPr>
        <w:t xml:space="preserve"> </w:t>
      </w:r>
      <w:r w:rsidRPr="00975ADF">
        <w:rPr>
          <w:sz w:val="28"/>
          <w:szCs w:val="10"/>
        </w:rPr>
        <w:t>жизненного</w:t>
      </w:r>
      <w:r w:rsidR="00E45DA2">
        <w:rPr>
          <w:sz w:val="28"/>
          <w:szCs w:val="10"/>
        </w:rPr>
        <w:t xml:space="preserve"> </w:t>
      </w:r>
      <w:r w:rsidRPr="00975ADF">
        <w:rPr>
          <w:sz w:val="28"/>
          <w:szCs w:val="10"/>
        </w:rPr>
        <w:t>цикла</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уровень</w:t>
      </w:r>
      <w:r w:rsidR="00E45DA2">
        <w:rPr>
          <w:sz w:val="28"/>
          <w:szCs w:val="10"/>
        </w:rPr>
        <w:t xml:space="preserve"> </w:t>
      </w:r>
      <w:r w:rsidRPr="00975ADF">
        <w:rPr>
          <w:sz w:val="28"/>
          <w:szCs w:val="10"/>
        </w:rPr>
        <w:t>поступательно</w:t>
      </w:r>
      <w:r w:rsidR="00E45DA2">
        <w:rPr>
          <w:sz w:val="28"/>
          <w:szCs w:val="10"/>
        </w:rPr>
        <w:t xml:space="preserve"> </w:t>
      </w:r>
      <w:r w:rsidRPr="00975ADF">
        <w:rPr>
          <w:sz w:val="28"/>
          <w:szCs w:val="10"/>
        </w:rPr>
        <w:t>снижается.</w:t>
      </w:r>
      <w:r w:rsidR="00E45DA2">
        <w:rPr>
          <w:sz w:val="28"/>
          <w:szCs w:val="10"/>
        </w:rPr>
        <w:t xml:space="preserve"> </w:t>
      </w:r>
      <w:r w:rsidRPr="00975ADF">
        <w:rPr>
          <w:sz w:val="28"/>
          <w:szCs w:val="10"/>
        </w:rPr>
        <w:t>Основное</w:t>
      </w:r>
      <w:r w:rsidR="00E45DA2">
        <w:rPr>
          <w:sz w:val="28"/>
          <w:szCs w:val="10"/>
        </w:rPr>
        <w:t xml:space="preserve"> </w:t>
      </w:r>
      <w:r w:rsidRPr="00975ADF">
        <w:rPr>
          <w:sz w:val="28"/>
          <w:szCs w:val="10"/>
        </w:rPr>
        <w:t>преимущество</w:t>
      </w:r>
      <w:r w:rsidR="00E45DA2">
        <w:rPr>
          <w:sz w:val="28"/>
          <w:szCs w:val="10"/>
        </w:rPr>
        <w:t xml:space="preserve"> </w:t>
      </w:r>
      <w:r w:rsidRPr="00975ADF">
        <w:rPr>
          <w:sz w:val="28"/>
          <w:szCs w:val="10"/>
        </w:rPr>
        <w:t>такой</w:t>
      </w:r>
      <w:r w:rsidR="00E45DA2">
        <w:rPr>
          <w:sz w:val="28"/>
          <w:szCs w:val="10"/>
        </w:rPr>
        <w:t xml:space="preserve"> </w:t>
      </w:r>
      <w:r w:rsidRPr="00975ADF">
        <w:rPr>
          <w:sz w:val="28"/>
          <w:szCs w:val="10"/>
        </w:rPr>
        <w:t>политики</w:t>
      </w:r>
      <w:r w:rsidR="00E45DA2">
        <w:rPr>
          <w:sz w:val="28"/>
          <w:szCs w:val="10"/>
        </w:rPr>
        <w:t xml:space="preserve"> </w:t>
      </w:r>
      <w:r w:rsidRPr="00975ADF">
        <w:rPr>
          <w:sz w:val="28"/>
          <w:szCs w:val="10"/>
        </w:rPr>
        <w:t>вытекает</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такой</w:t>
      </w:r>
      <w:r w:rsidR="00E45DA2">
        <w:rPr>
          <w:sz w:val="28"/>
          <w:szCs w:val="10"/>
        </w:rPr>
        <w:t xml:space="preserve"> </w:t>
      </w:r>
      <w:r w:rsidRPr="00975ADF">
        <w:rPr>
          <w:sz w:val="28"/>
          <w:szCs w:val="10"/>
        </w:rPr>
        <w:t>простой</w:t>
      </w:r>
      <w:r w:rsidR="00E45DA2">
        <w:rPr>
          <w:sz w:val="28"/>
          <w:szCs w:val="10"/>
        </w:rPr>
        <w:t xml:space="preserve"> </w:t>
      </w:r>
      <w:r w:rsidRPr="00975ADF">
        <w:rPr>
          <w:sz w:val="28"/>
          <w:szCs w:val="10"/>
        </w:rPr>
        <w:t>истины,</w:t>
      </w:r>
      <w:r w:rsidR="00E45DA2">
        <w:rPr>
          <w:sz w:val="28"/>
          <w:szCs w:val="10"/>
        </w:rPr>
        <w:t xml:space="preserve"> </w:t>
      </w:r>
      <w:r w:rsidRPr="00975ADF">
        <w:rPr>
          <w:sz w:val="28"/>
          <w:szCs w:val="10"/>
        </w:rPr>
        <w:t>что</w:t>
      </w:r>
      <w:r w:rsidR="00E45DA2">
        <w:rPr>
          <w:sz w:val="28"/>
          <w:szCs w:val="10"/>
        </w:rPr>
        <w:t xml:space="preserve"> </w:t>
      </w:r>
      <w:r w:rsidRPr="00975ADF">
        <w:rPr>
          <w:sz w:val="28"/>
          <w:szCs w:val="10"/>
        </w:rPr>
        <w:t>всегда</w:t>
      </w:r>
      <w:r w:rsidR="00E45DA2">
        <w:rPr>
          <w:sz w:val="28"/>
          <w:szCs w:val="10"/>
        </w:rPr>
        <w:t xml:space="preserve"> </w:t>
      </w:r>
      <w:r w:rsidRPr="00975ADF">
        <w:rPr>
          <w:sz w:val="28"/>
          <w:szCs w:val="10"/>
        </w:rPr>
        <w:t>легче</w:t>
      </w:r>
      <w:r w:rsidR="00E45DA2">
        <w:rPr>
          <w:sz w:val="28"/>
          <w:szCs w:val="10"/>
        </w:rPr>
        <w:t xml:space="preserve"> </w:t>
      </w:r>
      <w:r w:rsidRPr="00975ADF">
        <w:rPr>
          <w:sz w:val="28"/>
          <w:szCs w:val="10"/>
        </w:rPr>
        <w:t>уменьшать,</w:t>
      </w:r>
      <w:r w:rsidR="00E45DA2">
        <w:rPr>
          <w:sz w:val="28"/>
          <w:szCs w:val="10"/>
        </w:rPr>
        <w:t xml:space="preserve"> </w:t>
      </w:r>
      <w:r w:rsidRPr="00975ADF">
        <w:rPr>
          <w:sz w:val="28"/>
          <w:szCs w:val="10"/>
        </w:rPr>
        <w:t>чем</w:t>
      </w:r>
      <w:r w:rsidR="00E45DA2">
        <w:rPr>
          <w:sz w:val="28"/>
          <w:szCs w:val="10"/>
        </w:rPr>
        <w:t xml:space="preserve"> </w:t>
      </w:r>
      <w:r w:rsidRPr="00975ADF">
        <w:rPr>
          <w:sz w:val="28"/>
          <w:szCs w:val="10"/>
        </w:rPr>
        <w:t>увеличивать.</w:t>
      </w:r>
      <w:r w:rsidR="00E45DA2">
        <w:rPr>
          <w:sz w:val="28"/>
          <w:szCs w:val="10"/>
        </w:rPr>
        <w:t xml:space="preserve"> </w:t>
      </w:r>
      <w:r w:rsidRPr="00975ADF">
        <w:rPr>
          <w:sz w:val="28"/>
          <w:szCs w:val="10"/>
        </w:rPr>
        <w:t>Основной</w:t>
      </w:r>
      <w:r w:rsidR="00E45DA2">
        <w:rPr>
          <w:sz w:val="28"/>
          <w:szCs w:val="10"/>
        </w:rPr>
        <w:t xml:space="preserve"> </w:t>
      </w:r>
      <w:r w:rsidRPr="00975ADF">
        <w:rPr>
          <w:sz w:val="28"/>
          <w:szCs w:val="10"/>
        </w:rPr>
        <w:t>проблемой</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этом</w:t>
      </w:r>
      <w:r w:rsidR="00E45DA2">
        <w:rPr>
          <w:sz w:val="28"/>
          <w:szCs w:val="10"/>
        </w:rPr>
        <w:t xml:space="preserve"> </w:t>
      </w:r>
      <w:r w:rsidRPr="00975ADF">
        <w:rPr>
          <w:sz w:val="28"/>
          <w:szCs w:val="10"/>
        </w:rPr>
        <w:t>случае</w:t>
      </w:r>
      <w:r w:rsidR="00E45DA2">
        <w:rPr>
          <w:sz w:val="28"/>
          <w:szCs w:val="10"/>
        </w:rPr>
        <w:t xml:space="preserve"> </w:t>
      </w:r>
      <w:r w:rsidRPr="00975ADF">
        <w:rPr>
          <w:sz w:val="28"/>
          <w:szCs w:val="10"/>
        </w:rPr>
        <w:t>является</w:t>
      </w:r>
      <w:r w:rsidR="00E45DA2">
        <w:rPr>
          <w:sz w:val="28"/>
          <w:szCs w:val="10"/>
        </w:rPr>
        <w:t xml:space="preserve"> </w:t>
      </w:r>
      <w:r w:rsidRPr="00975ADF">
        <w:rPr>
          <w:sz w:val="28"/>
          <w:szCs w:val="10"/>
        </w:rPr>
        <w:t>установление</w:t>
      </w:r>
      <w:r w:rsidR="00E45DA2">
        <w:rPr>
          <w:sz w:val="28"/>
          <w:szCs w:val="10"/>
        </w:rPr>
        <w:t xml:space="preserve"> </w:t>
      </w:r>
      <w:r w:rsidRPr="00975ADF">
        <w:rPr>
          <w:sz w:val="28"/>
          <w:szCs w:val="10"/>
        </w:rPr>
        <w:t>правильного</w:t>
      </w:r>
      <w:r w:rsidR="00E45DA2">
        <w:rPr>
          <w:sz w:val="28"/>
          <w:szCs w:val="10"/>
        </w:rPr>
        <w:t xml:space="preserve"> </w:t>
      </w:r>
      <w:r w:rsidRPr="00975ADF">
        <w:rPr>
          <w:sz w:val="28"/>
          <w:szCs w:val="10"/>
        </w:rPr>
        <w:t>начального</w:t>
      </w:r>
      <w:r w:rsidR="00E45DA2">
        <w:rPr>
          <w:sz w:val="28"/>
          <w:szCs w:val="10"/>
        </w:rPr>
        <w:t xml:space="preserve"> </w:t>
      </w:r>
      <w:r w:rsidRPr="00975ADF">
        <w:rPr>
          <w:sz w:val="28"/>
          <w:szCs w:val="10"/>
        </w:rPr>
        <w:t>уровня</w:t>
      </w:r>
      <w:r w:rsidR="00E45DA2">
        <w:rPr>
          <w:sz w:val="28"/>
          <w:szCs w:val="10"/>
        </w:rPr>
        <w:t xml:space="preserve"> </w:t>
      </w:r>
      <w:r w:rsidRPr="00975ADF">
        <w:rPr>
          <w:sz w:val="28"/>
          <w:szCs w:val="10"/>
        </w:rPr>
        <w:t>цен,</w:t>
      </w:r>
      <w:r w:rsidR="00E45DA2">
        <w:rPr>
          <w:sz w:val="28"/>
          <w:szCs w:val="10"/>
        </w:rPr>
        <w:t xml:space="preserve"> </w:t>
      </w:r>
      <w:r w:rsidRPr="00975ADF">
        <w:rPr>
          <w:sz w:val="28"/>
          <w:szCs w:val="10"/>
        </w:rPr>
        <w:t>который</w:t>
      </w:r>
      <w:r w:rsidR="00E45DA2">
        <w:rPr>
          <w:sz w:val="28"/>
          <w:szCs w:val="10"/>
        </w:rPr>
        <w:t xml:space="preserve"> </w:t>
      </w:r>
      <w:r w:rsidRPr="00975ADF">
        <w:rPr>
          <w:sz w:val="28"/>
          <w:szCs w:val="10"/>
        </w:rPr>
        <w:t>бы</w:t>
      </w:r>
      <w:r w:rsidR="00E45DA2">
        <w:rPr>
          <w:sz w:val="28"/>
          <w:szCs w:val="10"/>
        </w:rPr>
        <w:t xml:space="preserve"> </w:t>
      </w:r>
      <w:r w:rsidRPr="00975ADF">
        <w:rPr>
          <w:sz w:val="28"/>
          <w:szCs w:val="10"/>
        </w:rPr>
        <w:t>давал</w:t>
      </w:r>
      <w:r w:rsidR="00E45DA2">
        <w:rPr>
          <w:sz w:val="28"/>
          <w:szCs w:val="10"/>
        </w:rPr>
        <w:t xml:space="preserve"> </w:t>
      </w:r>
      <w:r w:rsidRPr="00975ADF">
        <w:rPr>
          <w:sz w:val="28"/>
          <w:szCs w:val="10"/>
        </w:rPr>
        <w:t>возможность</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поступательного</w:t>
      </w:r>
      <w:r w:rsidR="00E45DA2">
        <w:rPr>
          <w:sz w:val="28"/>
          <w:szCs w:val="10"/>
        </w:rPr>
        <w:t xml:space="preserve"> </w:t>
      </w:r>
      <w:r w:rsidRPr="00975ADF">
        <w:rPr>
          <w:sz w:val="28"/>
          <w:szCs w:val="10"/>
        </w:rPr>
        <w:t>снижения</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сохранением</w:t>
      </w:r>
      <w:r w:rsidR="00E45DA2">
        <w:rPr>
          <w:sz w:val="28"/>
          <w:szCs w:val="10"/>
        </w:rPr>
        <w:t xml:space="preserve"> </w:t>
      </w:r>
      <w:r w:rsidRPr="00975ADF">
        <w:rPr>
          <w:sz w:val="28"/>
          <w:szCs w:val="10"/>
        </w:rPr>
        <w:t>коммерческих</w:t>
      </w:r>
      <w:r w:rsidR="00E45DA2">
        <w:rPr>
          <w:sz w:val="28"/>
          <w:szCs w:val="10"/>
        </w:rPr>
        <w:t xml:space="preserve"> </w:t>
      </w:r>
      <w:r w:rsidRPr="00975ADF">
        <w:rPr>
          <w:sz w:val="28"/>
          <w:szCs w:val="10"/>
        </w:rPr>
        <w:t>интересов</w:t>
      </w:r>
      <w:r w:rsidR="00E45DA2">
        <w:rPr>
          <w:sz w:val="28"/>
          <w:szCs w:val="10"/>
        </w:rPr>
        <w:t xml:space="preserve"> </w:t>
      </w:r>
      <w:r w:rsidRPr="00975ADF">
        <w:rPr>
          <w:sz w:val="28"/>
          <w:szCs w:val="10"/>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2)</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«снятия</w:t>
      </w:r>
      <w:r w:rsidR="00E45DA2">
        <w:rPr>
          <w:iCs/>
          <w:sz w:val="28"/>
          <w:szCs w:val="10"/>
        </w:rPr>
        <w:t xml:space="preserve"> </w:t>
      </w:r>
      <w:r w:rsidRPr="00975ADF">
        <w:rPr>
          <w:iCs/>
          <w:sz w:val="28"/>
          <w:szCs w:val="10"/>
        </w:rPr>
        <w:t>сливок».</w:t>
      </w:r>
      <w:r w:rsidR="00E45DA2">
        <w:rPr>
          <w:iCs/>
          <w:sz w:val="28"/>
          <w:szCs w:val="10"/>
        </w:rPr>
        <w:t xml:space="preserve"> </w:t>
      </w:r>
      <w:r w:rsidRPr="00975ADF">
        <w:rPr>
          <w:sz w:val="28"/>
          <w:szCs w:val="10"/>
        </w:rPr>
        <w:t>Такая</w:t>
      </w:r>
      <w:r w:rsidR="00E45DA2">
        <w:rPr>
          <w:sz w:val="28"/>
          <w:szCs w:val="10"/>
        </w:rPr>
        <w:t xml:space="preserve"> </w:t>
      </w:r>
      <w:r w:rsidRPr="00975ADF">
        <w:rPr>
          <w:sz w:val="28"/>
          <w:szCs w:val="10"/>
        </w:rPr>
        <w:t>политика</w:t>
      </w:r>
      <w:r w:rsidR="00E45DA2">
        <w:rPr>
          <w:sz w:val="28"/>
          <w:szCs w:val="10"/>
        </w:rPr>
        <w:t xml:space="preserve"> </w:t>
      </w:r>
      <w:r w:rsidRPr="00975ADF">
        <w:rPr>
          <w:sz w:val="28"/>
          <w:szCs w:val="10"/>
        </w:rPr>
        <w:t>используется</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принадлежащих</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категории</w:t>
      </w:r>
      <w:r w:rsidR="00E45DA2">
        <w:rPr>
          <w:sz w:val="28"/>
          <w:szCs w:val="10"/>
        </w:rPr>
        <w:t xml:space="preserve"> </w:t>
      </w:r>
      <w:r w:rsidRPr="00975ADF">
        <w:rPr>
          <w:sz w:val="28"/>
          <w:szCs w:val="10"/>
        </w:rPr>
        <w:t>модных</w:t>
      </w:r>
      <w:r w:rsidR="00E45DA2">
        <w:rPr>
          <w:sz w:val="28"/>
          <w:szCs w:val="10"/>
        </w:rPr>
        <w:t xml:space="preserve"> </w:t>
      </w:r>
      <w:r w:rsidRPr="00975ADF">
        <w:rPr>
          <w:sz w:val="28"/>
          <w:szCs w:val="10"/>
        </w:rPr>
        <w:t>новинок,</w:t>
      </w:r>
      <w:r w:rsidR="00E45DA2">
        <w:rPr>
          <w:sz w:val="28"/>
          <w:szCs w:val="10"/>
        </w:rPr>
        <w:t xml:space="preserve"> </w:t>
      </w:r>
      <w:r w:rsidRPr="00975ADF">
        <w:rPr>
          <w:sz w:val="28"/>
          <w:szCs w:val="10"/>
        </w:rPr>
        <w:t>которые</w:t>
      </w:r>
      <w:r w:rsidR="00E45DA2">
        <w:rPr>
          <w:sz w:val="28"/>
          <w:szCs w:val="10"/>
        </w:rPr>
        <w:t xml:space="preserve"> </w:t>
      </w:r>
      <w:r w:rsidRPr="00975ADF">
        <w:rPr>
          <w:sz w:val="28"/>
          <w:szCs w:val="10"/>
        </w:rPr>
        <w:t>имеют</w:t>
      </w:r>
      <w:r w:rsidR="00E45DA2">
        <w:rPr>
          <w:sz w:val="28"/>
          <w:szCs w:val="10"/>
        </w:rPr>
        <w:t xml:space="preserve"> </w:t>
      </w:r>
      <w:r w:rsidRPr="00975ADF">
        <w:rPr>
          <w:sz w:val="28"/>
          <w:szCs w:val="10"/>
        </w:rPr>
        <w:t>незначительную</w:t>
      </w:r>
      <w:r w:rsidR="00E45DA2">
        <w:rPr>
          <w:sz w:val="28"/>
          <w:szCs w:val="10"/>
        </w:rPr>
        <w:t xml:space="preserve"> </w:t>
      </w:r>
      <w:r w:rsidRPr="00975ADF">
        <w:rPr>
          <w:sz w:val="28"/>
          <w:szCs w:val="10"/>
        </w:rPr>
        <w:t>продолжительность</w:t>
      </w:r>
      <w:r w:rsidR="00E45DA2">
        <w:rPr>
          <w:sz w:val="28"/>
          <w:szCs w:val="10"/>
        </w:rPr>
        <w:t xml:space="preserve"> </w:t>
      </w:r>
      <w:r w:rsidRPr="00975ADF">
        <w:rPr>
          <w:sz w:val="28"/>
          <w:szCs w:val="10"/>
        </w:rPr>
        <w:t>жизненного</w:t>
      </w:r>
      <w:r w:rsidR="00E45DA2">
        <w:rPr>
          <w:sz w:val="28"/>
          <w:szCs w:val="10"/>
        </w:rPr>
        <w:t xml:space="preserve"> </w:t>
      </w:r>
      <w:r w:rsidRPr="00975ADF">
        <w:rPr>
          <w:sz w:val="28"/>
          <w:szCs w:val="10"/>
        </w:rPr>
        <w:t>цикла.</w:t>
      </w:r>
      <w:r w:rsidR="00E45DA2">
        <w:rPr>
          <w:sz w:val="28"/>
          <w:szCs w:val="10"/>
        </w:rPr>
        <w:t xml:space="preserve"> </w:t>
      </w:r>
      <w:r w:rsidRPr="00975ADF">
        <w:rPr>
          <w:sz w:val="28"/>
          <w:szCs w:val="10"/>
        </w:rPr>
        <w:t>Она</w:t>
      </w:r>
      <w:r w:rsidR="00E45DA2">
        <w:rPr>
          <w:sz w:val="28"/>
          <w:szCs w:val="10"/>
        </w:rPr>
        <w:t xml:space="preserve"> </w:t>
      </w:r>
      <w:r w:rsidRPr="00975ADF">
        <w:rPr>
          <w:sz w:val="28"/>
          <w:szCs w:val="10"/>
        </w:rPr>
        <w:t>характеризуется</w:t>
      </w:r>
      <w:r w:rsidR="00E45DA2">
        <w:rPr>
          <w:sz w:val="28"/>
          <w:szCs w:val="10"/>
        </w:rPr>
        <w:t xml:space="preserve"> </w:t>
      </w:r>
      <w:r w:rsidRPr="00975ADF">
        <w:rPr>
          <w:sz w:val="28"/>
          <w:szCs w:val="10"/>
        </w:rPr>
        <w:t>высокими</w:t>
      </w:r>
      <w:r w:rsidR="00E45DA2">
        <w:rPr>
          <w:sz w:val="28"/>
          <w:szCs w:val="10"/>
        </w:rPr>
        <w:t xml:space="preserve"> </w:t>
      </w:r>
      <w:r w:rsidRPr="00975ADF">
        <w:rPr>
          <w:sz w:val="28"/>
          <w:szCs w:val="10"/>
        </w:rPr>
        <w:t>ценами</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самого</w:t>
      </w:r>
      <w:r w:rsidR="00E45DA2">
        <w:rPr>
          <w:sz w:val="28"/>
          <w:szCs w:val="10"/>
        </w:rPr>
        <w:t xml:space="preserve"> </w:t>
      </w:r>
      <w:r w:rsidRPr="00975ADF">
        <w:rPr>
          <w:sz w:val="28"/>
          <w:szCs w:val="10"/>
        </w:rPr>
        <w:t>начала</w:t>
      </w:r>
      <w:r w:rsidR="00E45DA2">
        <w:rPr>
          <w:sz w:val="28"/>
          <w:szCs w:val="10"/>
        </w:rPr>
        <w:t xml:space="preserve"> </w:t>
      </w:r>
      <w:r w:rsidRPr="00975ADF">
        <w:rPr>
          <w:sz w:val="28"/>
          <w:szCs w:val="10"/>
        </w:rPr>
        <w:t>продвижения</w:t>
      </w:r>
      <w:r w:rsidR="00E45DA2">
        <w:rPr>
          <w:sz w:val="28"/>
          <w:szCs w:val="10"/>
        </w:rPr>
        <w:t xml:space="preserve"> </w:t>
      </w:r>
      <w:r w:rsidRPr="00975ADF">
        <w:rPr>
          <w:sz w:val="28"/>
          <w:szCs w:val="10"/>
        </w:rPr>
        <w:t>этого</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Преимуществом</w:t>
      </w:r>
      <w:r w:rsidR="00E45DA2">
        <w:rPr>
          <w:sz w:val="28"/>
          <w:szCs w:val="10"/>
        </w:rPr>
        <w:t xml:space="preserve"> </w:t>
      </w:r>
      <w:r w:rsidRPr="00975ADF">
        <w:rPr>
          <w:sz w:val="28"/>
          <w:szCs w:val="10"/>
        </w:rPr>
        <w:t>такой</w:t>
      </w:r>
      <w:r w:rsidR="00E45DA2">
        <w:rPr>
          <w:sz w:val="28"/>
          <w:szCs w:val="10"/>
        </w:rPr>
        <w:t xml:space="preserve"> </w:t>
      </w:r>
      <w:r w:rsidRPr="00975ADF">
        <w:rPr>
          <w:sz w:val="28"/>
          <w:szCs w:val="10"/>
        </w:rPr>
        <w:t>политики</w:t>
      </w:r>
      <w:r w:rsidR="00E45DA2">
        <w:rPr>
          <w:sz w:val="28"/>
          <w:szCs w:val="10"/>
        </w:rPr>
        <w:t xml:space="preserve"> </w:t>
      </w:r>
      <w:r w:rsidRPr="00975ADF">
        <w:rPr>
          <w:sz w:val="28"/>
          <w:szCs w:val="10"/>
        </w:rPr>
        <w:t>является</w:t>
      </w:r>
      <w:r w:rsidR="00E45DA2">
        <w:rPr>
          <w:sz w:val="28"/>
          <w:szCs w:val="10"/>
        </w:rPr>
        <w:t xml:space="preserve"> </w:t>
      </w:r>
      <w:r w:rsidRPr="00975ADF">
        <w:rPr>
          <w:sz w:val="28"/>
          <w:szCs w:val="10"/>
        </w:rPr>
        <w:t>возможность</w:t>
      </w:r>
      <w:r w:rsidR="00E45DA2">
        <w:rPr>
          <w:sz w:val="28"/>
          <w:szCs w:val="10"/>
        </w:rPr>
        <w:t xml:space="preserve"> </w:t>
      </w:r>
      <w:r w:rsidRPr="00975ADF">
        <w:rPr>
          <w:sz w:val="28"/>
          <w:szCs w:val="10"/>
        </w:rPr>
        <w:t>быстрого</w:t>
      </w:r>
      <w:r w:rsidR="00E45DA2">
        <w:rPr>
          <w:sz w:val="28"/>
          <w:szCs w:val="10"/>
        </w:rPr>
        <w:t xml:space="preserve"> </w:t>
      </w:r>
      <w:r w:rsidRPr="00975ADF">
        <w:rPr>
          <w:sz w:val="28"/>
          <w:szCs w:val="10"/>
        </w:rPr>
        <w:t>покрытия</w:t>
      </w:r>
      <w:r w:rsidR="00E45DA2">
        <w:rPr>
          <w:sz w:val="28"/>
          <w:szCs w:val="10"/>
        </w:rPr>
        <w:t xml:space="preserve"> </w:t>
      </w:r>
      <w:r w:rsidRPr="00975ADF">
        <w:rPr>
          <w:sz w:val="28"/>
          <w:szCs w:val="10"/>
        </w:rPr>
        <w:t>затрат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производство</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маркетинг,</w:t>
      </w:r>
      <w:r w:rsidR="00E45DA2">
        <w:rPr>
          <w:sz w:val="28"/>
          <w:szCs w:val="10"/>
        </w:rPr>
        <w:t xml:space="preserve"> </w:t>
      </w:r>
      <w:r w:rsidRPr="00975ADF">
        <w:rPr>
          <w:sz w:val="28"/>
          <w:szCs w:val="10"/>
        </w:rPr>
        <w:t>получение</w:t>
      </w:r>
      <w:r w:rsidR="00E45DA2">
        <w:rPr>
          <w:sz w:val="28"/>
          <w:szCs w:val="10"/>
        </w:rPr>
        <w:t xml:space="preserve"> </w:t>
      </w:r>
      <w:r w:rsidRPr="00975ADF">
        <w:rPr>
          <w:sz w:val="28"/>
          <w:szCs w:val="10"/>
        </w:rPr>
        <w:t>соответствующих</w:t>
      </w:r>
      <w:r w:rsidR="00E45DA2">
        <w:rPr>
          <w:sz w:val="28"/>
          <w:szCs w:val="10"/>
        </w:rPr>
        <w:t xml:space="preserve"> </w:t>
      </w:r>
      <w:r w:rsidRPr="00975ADF">
        <w:rPr>
          <w:sz w:val="28"/>
          <w:szCs w:val="10"/>
        </w:rPr>
        <w:t>прибылей,</w:t>
      </w:r>
      <w:r w:rsidR="00E45DA2">
        <w:rPr>
          <w:sz w:val="28"/>
          <w:szCs w:val="10"/>
        </w:rPr>
        <w:t xml:space="preserve"> </w:t>
      </w:r>
      <w:r w:rsidRPr="00975ADF">
        <w:rPr>
          <w:sz w:val="28"/>
          <w:szCs w:val="10"/>
        </w:rPr>
        <w:t>повышение</w:t>
      </w:r>
      <w:r w:rsidR="00E45DA2">
        <w:rPr>
          <w:sz w:val="28"/>
          <w:szCs w:val="10"/>
        </w:rPr>
        <w:t xml:space="preserve"> </w:t>
      </w:r>
      <w:r w:rsidRPr="00975ADF">
        <w:rPr>
          <w:sz w:val="28"/>
          <w:szCs w:val="10"/>
        </w:rPr>
        <w:t>имиджа</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как</w:t>
      </w:r>
      <w:r w:rsidR="00E45DA2">
        <w:rPr>
          <w:sz w:val="28"/>
          <w:szCs w:val="10"/>
        </w:rPr>
        <w:t xml:space="preserve"> </w:t>
      </w:r>
      <w:r w:rsidRPr="00975ADF">
        <w:rPr>
          <w:sz w:val="28"/>
          <w:szCs w:val="10"/>
        </w:rPr>
        <w:t>новатора;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3)</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«проникновения</w:t>
      </w:r>
      <w:r w:rsidR="00E45DA2">
        <w:rPr>
          <w:iCs/>
          <w:sz w:val="28"/>
          <w:szCs w:val="10"/>
        </w:rPr>
        <w:t xml:space="preserve"> </w:t>
      </w:r>
      <w:r w:rsidRPr="00975ADF">
        <w:rPr>
          <w:iCs/>
          <w:sz w:val="28"/>
          <w:szCs w:val="10"/>
        </w:rPr>
        <w:t>товара</w:t>
      </w:r>
      <w:r w:rsidR="00E45DA2">
        <w:rPr>
          <w:iCs/>
          <w:sz w:val="28"/>
          <w:szCs w:val="10"/>
        </w:rPr>
        <w:t xml:space="preserve"> </w:t>
      </w:r>
      <w:r w:rsidRPr="00975ADF">
        <w:rPr>
          <w:iCs/>
          <w:sz w:val="28"/>
          <w:szCs w:val="10"/>
        </w:rPr>
        <w:t>на</w:t>
      </w:r>
      <w:r w:rsidR="00E45DA2">
        <w:rPr>
          <w:iCs/>
          <w:sz w:val="28"/>
          <w:szCs w:val="10"/>
        </w:rPr>
        <w:t xml:space="preserve"> </w:t>
      </w:r>
      <w:r w:rsidRPr="00975ADF">
        <w:rPr>
          <w:iCs/>
          <w:sz w:val="28"/>
          <w:szCs w:val="10"/>
        </w:rPr>
        <w:t>рынок»</w:t>
      </w:r>
      <w:r w:rsidR="00E45DA2">
        <w:rPr>
          <w:iCs/>
          <w:sz w:val="28"/>
          <w:szCs w:val="10"/>
        </w:rPr>
        <w:t xml:space="preserve"> </w:t>
      </w:r>
      <w:r w:rsidRPr="00975ADF">
        <w:rPr>
          <w:sz w:val="28"/>
          <w:szCs w:val="10"/>
        </w:rPr>
        <w:t>заключается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установлении</w:t>
      </w:r>
      <w:r w:rsidR="00E45DA2">
        <w:rPr>
          <w:sz w:val="28"/>
          <w:szCs w:val="10"/>
        </w:rPr>
        <w:t xml:space="preserve"> </w:t>
      </w:r>
      <w:r w:rsidRPr="00975ADF">
        <w:rPr>
          <w:sz w:val="28"/>
          <w:szCs w:val="10"/>
        </w:rPr>
        <w:t>значительно</w:t>
      </w:r>
      <w:r w:rsidR="00E45DA2">
        <w:rPr>
          <w:sz w:val="28"/>
          <w:szCs w:val="10"/>
        </w:rPr>
        <w:t xml:space="preserve"> </w:t>
      </w:r>
      <w:r w:rsidRPr="00975ADF">
        <w:rPr>
          <w:sz w:val="28"/>
          <w:szCs w:val="10"/>
        </w:rPr>
        <w:t>более</w:t>
      </w:r>
      <w:r w:rsidR="00E45DA2">
        <w:rPr>
          <w:sz w:val="28"/>
          <w:szCs w:val="10"/>
        </w:rPr>
        <w:t xml:space="preserve"> </w:t>
      </w:r>
      <w:r w:rsidRPr="00975ADF">
        <w:rPr>
          <w:sz w:val="28"/>
          <w:szCs w:val="10"/>
        </w:rPr>
        <w:t>низкой</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чем</w:t>
      </w:r>
      <w:r w:rsidR="00E45DA2">
        <w:rPr>
          <w:sz w:val="28"/>
          <w:szCs w:val="10"/>
        </w:rPr>
        <w:t xml:space="preserve"> </w:t>
      </w:r>
      <w:r w:rsidRPr="00975ADF">
        <w:rPr>
          <w:sz w:val="28"/>
          <w:szCs w:val="10"/>
        </w:rPr>
        <w:t>имеется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аналогичные</w:t>
      </w:r>
      <w:r w:rsidR="00E45DA2">
        <w:rPr>
          <w:sz w:val="28"/>
          <w:szCs w:val="10"/>
        </w:rPr>
        <w:t xml:space="preserve"> </w:t>
      </w:r>
      <w:r w:rsidRPr="00975ADF">
        <w:rPr>
          <w:sz w:val="28"/>
          <w:szCs w:val="10"/>
        </w:rPr>
        <w:t>товары.</w:t>
      </w:r>
      <w:r w:rsidR="00E45DA2">
        <w:rPr>
          <w:sz w:val="28"/>
          <w:szCs w:val="10"/>
        </w:rPr>
        <w:t xml:space="preserve"> </w:t>
      </w:r>
      <w:r w:rsidRPr="00975ADF">
        <w:rPr>
          <w:sz w:val="28"/>
          <w:szCs w:val="10"/>
        </w:rPr>
        <w:t>Эти</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по</w:t>
      </w:r>
      <w:r w:rsidR="00E45DA2">
        <w:rPr>
          <w:sz w:val="28"/>
          <w:szCs w:val="10"/>
        </w:rPr>
        <w:t xml:space="preserve"> </w:t>
      </w:r>
      <w:r w:rsidRPr="00975ADF">
        <w:rPr>
          <w:sz w:val="28"/>
          <w:szCs w:val="10"/>
        </w:rPr>
        <w:t>мере</w:t>
      </w:r>
      <w:r w:rsidR="00E45DA2">
        <w:rPr>
          <w:sz w:val="28"/>
          <w:szCs w:val="10"/>
        </w:rPr>
        <w:t xml:space="preserve"> </w:t>
      </w:r>
      <w:r w:rsidRPr="00975ADF">
        <w:rPr>
          <w:sz w:val="28"/>
          <w:szCs w:val="10"/>
        </w:rPr>
        <w:t>роста</w:t>
      </w:r>
      <w:r w:rsidR="00E45DA2">
        <w:rPr>
          <w:sz w:val="28"/>
          <w:szCs w:val="10"/>
        </w:rPr>
        <w:t xml:space="preserve"> </w:t>
      </w:r>
      <w:r w:rsidRPr="00975ADF">
        <w:rPr>
          <w:sz w:val="28"/>
          <w:szCs w:val="10"/>
        </w:rPr>
        <w:t>спроса,</w:t>
      </w:r>
      <w:r w:rsidR="00E45DA2">
        <w:rPr>
          <w:sz w:val="28"/>
          <w:szCs w:val="10"/>
        </w:rPr>
        <w:t xml:space="preserve"> </w:t>
      </w:r>
      <w:r w:rsidRPr="00975ADF">
        <w:rPr>
          <w:sz w:val="28"/>
          <w:szCs w:val="10"/>
        </w:rPr>
        <w:t>популярности</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соответствующей</w:t>
      </w:r>
      <w:r w:rsidR="00E45DA2">
        <w:rPr>
          <w:sz w:val="28"/>
          <w:szCs w:val="10"/>
        </w:rPr>
        <w:t xml:space="preserve"> </w:t>
      </w:r>
      <w:r w:rsidRPr="00975ADF">
        <w:rPr>
          <w:sz w:val="28"/>
          <w:szCs w:val="10"/>
        </w:rPr>
        <w:t>адаптации</w:t>
      </w:r>
      <w:r w:rsidR="00E45DA2">
        <w:rPr>
          <w:sz w:val="28"/>
          <w:szCs w:val="10"/>
        </w:rPr>
        <w:t xml:space="preserve"> </w:t>
      </w:r>
      <w:r w:rsidRPr="00975ADF">
        <w:rPr>
          <w:sz w:val="28"/>
          <w:szCs w:val="10"/>
        </w:rPr>
        <w:t>к</w:t>
      </w:r>
      <w:r w:rsidR="00E45DA2">
        <w:rPr>
          <w:sz w:val="28"/>
          <w:szCs w:val="10"/>
        </w:rPr>
        <w:t xml:space="preserve"> </w:t>
      </w:r>
      <w:r w:rsidRPr="00975ADF">
        <w:rPr>
          <w:sz w:val="28"/>
          <w:szCs w:val="10"/>
        </w:rPr>
        <w:t>новым</w:t>
      </w:r>
      <w:r w:rsidR="00E45DA2">
        <w:rPr>
          <w:sz w:val="28"/>
          <w:szCs w:val="10"/>
        </w:rPr>
        <w:t xml:space="preserve"> </w:t>
      </w:r>
      <w:r w:rsidRPr="00975ADF">
        <w:rPr>
          <w:sz w:val="28"/>
          <w:szCs w:val="10"/>
        </w:rPr>
        <w:t>рынкам</w:t>
      </w:r>
      <w:r w:rsidR="00E45DA2">
        <w:rPr>
          <w:sz w:val="28"/>
          <w:szCs w:val="10"/>
        </w:rPr>
        <w:t xml:space="preserve"> </w:t>
      </w:r>
      <w:r w:rsidRPr="00975ADF">
        <w:rPr>
          <w:sz w:val="28"/>
          <w:szCs w:val="10"/>
        </w:rPr>
        <w:t>могут</w:t>
      </w:r>
      <w:r w:rsidR="00E45DA2">
        <w:rPr>
          <w:sz w:val="28"/>
          <w:szCs w:val="10"/>
        </w:rPr>
        <w:t xml:space="preserve"> </w:t>
      </w:r>
      <w:r w:rsidRPr="00975ADF">
        <w:rPr>
          <w:sz w:val="28"/>
          <w:szCs w:val="10"/>
        </w:rPr>
        <w:t>поступательно</w:t>
      </w:r>
      <w:r w:rsidR="00E45DA2">
        <w:rPr>
          <w:sz w:val="28"/>
          <w:szCs w:val="10"/>
        </w:rPr>
        <w:t xml:space="preserve"> </w:t>
      </w:r>
      <w:r w:rsidRPr="00975ADF">
        <w:rPr>
          <w:sz w:val="28"/>
          <w:szCs w:val="10"/>
        </w:rPr>
        <w:t>повышаться.</w:t>
      </w:r>
      <w:r w:rsidR="00E45DA2">
        <w:rPr>
          <w:sz w:val="28"/>
          <w:szCs w:val="10"/>
        </w:rPr>
        <w:t xml:space="preserve"> </w:t>
      </w:r>
      <w:r w:rsidRPr="00975ADF">
        <w:rPr>
          <w:sz w:val="28"/>
          <w:szCs w:val="10"/>
        </w:rPr>
        <w:t>Преимуществом</w:t>
      </w:r>
      <w:r w:rsidR="00E45DA2">
        <w:rPr>
          <w:sz w:val="28"/>
          <w:szCs w:val="10"/>
        </w:rPr>
        <w:t xml:space="preserve"> </w:t>
      </w:r>
      <w:r w:rsidRPr="00975ADF">
        <w:rPr>
          <w:sz w:val="28"/>
          <w:szCs w:val="10"/>
        </w:rPr>
        <w:t>такой</w:t>
      </w:r>
      <w:r w:rsidR="00E45DA2">
        <w:rPr>
          <w:sz w:val="28"/>
          <w:szCs w:val="10"/>
        </w:rPr>
        <w:t xml:space="preserve"> </w:t>
      </w:r>
      <w:r w:rsidRPr="00975ADF">
        <w:rPr>
          <w:sz w:val="28"/>
          <w:szCs w:val="10"/>
        </w:rPr>
        <w:t>политики</w:t>
      </w:r>
      <w:r w:rsidR="00E45DA2">
        <w:rPr>
          <w:sz w:val="28"/>
          <w:szCs w:val="10"/>
        </w:rPr>
        <w:t xml:space="preserve"> </w:t>
      </w:r>
      <w:r w:rsidRPr="00975ADF">
        <w:rPr>
          <w:sz w:val="28"/>
          <w:szCs w:val="10"/>
        </w:rPr>
        <w:t>является</w:t>
      </w:r>
      <w:r w:rsidR="00E45DA2">
        <w:rPr>
          <w:sz w:val="28"/>
          <w:szCs w:val="10"/>
        </w:rPr>
        <w:t xml:space="preserve"> </w:t>
      </w:r>
      <w:r w:rsidRPr="00975ADF">
        <w:rPr>
          <w:sz w:val="28"/>
          <w:szCs w:val="10"/>
        </w:rPr>
        <w:t>наличие</w:t>
      </w:r>
      <w:r w:rsidR="00E45DA2">
        <w:rPr>
          <w:sz w:val="28"/>
          <w:szCs w:val="10"/>
        </w:rPr>
        <w:t xml:space="preserve"> </w:t>
      </w:r>
      <w:r w:rsidRPr="00975ADF">
        <w:rPr>
          <w:sz w:val="28"/>
          <w:szCs w:val="10"/>
        </w:rPr>
        <w:t>реальных</w:t>
      </w:r>
      <w:r w:rsidR="00E45DA2">
        <w:rPr>
          <w:sz w:val="28"/>
          <w:szCs w:val="10"/>
        </w:rPr>
        <w:t xml:space="preserve"> </w:t>
      </w:r>
      <w:r w:rsidRPr="00975ADF">
        <w:rPr>
          <w:sz w:val="28"/>
          <w:szCs w:val="10"/>
        </w:rPr>
        <w:t>возможностей</w:t>
      </w:r>
      <w:r w:rsidR="00E45DA2">
        <w:rPr>
          <w:sz w:val="28"/>
          <w:szCs w:val="10"/>
        </w:rPr>
        <w:t xml:space="preserve"> </w:t>
      </w:r>
      <w:r w:rsidRPr="00975ADF">
        <w:rPr>
          <w:sz w:val="28"/>
          <w:szCs w:val="10"/>
        </w:rPr>
        <w:t>проникновения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рынок</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счет</w:t>
      </w:r>
      <w:r w:rsidR="00E45DA2">
        <w:rPr>
          <w:sz w:val="28"/>
          <w:szCs w:val="10"/>
        </w:rPr>
        <w:t xml:space="preserve"> </w:t>
      </w:r>
      <w:r w:rsidRPr="00975ADF">
        <w:rPr>
          <w:sz w:val="28"/>
          <w:szCs w:val="10"/>
        </w:rPr>
        <w:t>предоставления</w:t>
      </w:r>
      <w:r w:rsidR="00E45DA2">
        <w:rPr>
          <w:sz w:val="28"/>
          <w:szCs w:val="10"/>
        </w:rPr>
        <w:t xml:space="preserve"> </w:t>
      </w:r>
      <w:r w:rsidRPr="00975ADF">
        <w:rPr>
          <w:sz w:val="28"/>
          <w:szCs w:val="10"/>
        </w:rPr>
        <w:t>покупателям</w:t>
      </w:r>
      <w:r w:rsidR="00E45DA2">
        <w:rPr>
          <w:sz w:val="28"/>
          <w:szCs w:val="10"/>
        </w:rPr>
        <w:t xml:space="preserve"> </w:t>
      </w:r>
      <w:r w:rsidRPr="00975ADF">
        <w:rPr>
          <w:sz w:val="28"/>
          <w:szCs w:val="10"/>
        </w:rPr>
        <w:t>конкретных</w:t>
      </w:r>
      <w:r w:rsidR="00E45DA2">
        <w:rPr>
          <w:sz w:val="28"/>
          <w:szCs w:val="10"/>
        </w:rPr>
        <w:t xml:space="preserve"> </w:t>
      </w:r>
      <w:r w:rsidRPr="00975ADF">
        <w:rPr>
          <w:sz w:val="28"/>
          <w:szCs w:val="10"/>
        </w:rPr>
        <w:t>ценовых</w:t>
      </w:r>
      <w:r w:rsidR="00E45DA2">
        <w:rPr>
          <w:sz w:val="28"/>
          <w:szCs w:val="10"/>
        </w:rPr>
        <w:t xml:space="preserve"> </w:t>
      </w:r>
      <w:r w:rsidRPr="00975ADF">
        <w:rPr>
          <w:sz w:val="28"/>
          <w:szCs w:val="10"/>
        </w:rPr>
        <w:t>выгод,</w:t>
      </w:r>
      <w:r w:rsidR="00E45DA2">
        <w:rPr>
          <w:sz w:val="28"/>
          <w:szCs w:val="10"/>
        </w:rPr>
        <w:t xml:space="preserve"> </w:t>
      </w:r>
      <w:r w:rsidRPr="00975ADF">
        <w:rPr>
          <w:sz w:val="28"/>
          <w:szCs w:val="10"/>
        </w:rPr>
        <w:t>создание</w:t>
      </w:r>
      <w:r w:rsidR="00E45DA2">
        <w:rPr>
          <w:sz w:val="28"/>
          <w:szCs w:val="10"/>
        </w:rPr>
        <w:t xml:space="preserve"> </w:t>
      </w:r>
      <w:r w:rsidRPr="00975ADF">
        <w:rPr>
          <w:sz w:val="28"/>
          <w:szCs w:val="10"/>
        </w:rPr>
        <w:t>предприятию</w:t>
      </w:r>
      <w:r w:rsidR="00E45DA2">
        <w:rPr>
          <w:sz w:val="28"/>
          <w:szCs w:val="10"/>
        </w:rPr>
        <w:t xml:space="preserve"> </w:t>
      </w:r>
      <w:r w:rsidRPr="00975ADF">
        <w:rPr>
          <w:sz w:val="28"/>
          <w:szCs w:val="10"/>
        </w:rPr>
        <w:t>конкурентного</w:t>
      </w:r>
      <w:r w:rsidR="00E45DA2">
        <w:rPr>
          <w:sz w:val="28"/>
          <w:szCs w:val="10"/>
        </w:rPr>
        <w:t xml:space="preserve"> </w:t>
      </w:r>
      <w:r w:rsidRPr="00975ADF">
        <w:rPr>
          <w:sz w:val="28"/>
          <w:szCs w:val="10"/>
        </w:rPr>
        <w:t>преимущества;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4)</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дифференцированных</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заключается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продаже</w:t>
      </w:r>
      <w:r w:rsidR="00E45DA2">
        <w:rPr>
          <w:sz w:val="28"/>
          <w:szCs w:val="10"/>
        </w:rPr>
        <w:t xml:space="preserve"> </w:t>
      </w:r>
      <w:r w:rsidRPr="00975ADF">
        <w:rPr>
          <w:sz w:val="28"/>
          <w:szCs w:val="10"/>
        </w:rPr>
        <w:t>одного</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того</w:t>
      </w:r>
      <w:r w:rsidR="00E45DA2">
        <w:rPr>
          <w:sz w:val="28"/>
          <w:szCs w:val="10"/>
        </w:rPr>
        <w:t xml:space="preserve"> </w:t>
      </w:r>
      <w:r w:rsidRPr="00975ADF">
        <w:rPr>
          <w:sz w:val="28"/>
          <w:szCs w:val="10"/>
        </w:rPr>
        <w:t>же</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разным</w:t>
      </w:r>
      <w:r w:rsidR="00E45DA2">
        <w:rPr>
          <w:sz w:val="28"/>
          <w:szCs w:val="10"/>
        </w:rPr>
        <w:t xml:space="preserve"> </w:t>
      </w:r>
      <w:r w:rsidRPr="00975ADF">
        <w:rPr>
          <w:sz w:val="28"/>
          <w:szCs w:val="10"/>
        </w:rPr>
        <w:t>покупателям,</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разное</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разных</w:t>
      </w:r>
      <w:r w:rsidR="00E45DA2">
        <w:rPr>
          <w:sz w:val="28"/>
          <w:szCs w:val="10"/>
        </w:rPr>
        <w:t xml:space="preserve"> </w:t>
      </w:r>
      <w:r w:rsidRPr="00975ADF">
        <w:rPr>
          <w:sz w:val="28"/>
          <w:szCs w:val="10"/>
        </w:rPr>
        <w:t>местах</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разными</w:t>
      </w:r>
      <w:r w:rsidR="00E45DA2">
        <w:rPr>
          <w:sz w:val="28"/>
          <w:szCs w:val="10"/>
        </w:rPr>
        <w:t xml:space="preserve"> </w:t>
      </w:r>
      <w:r w:rsidRPr="00975ADF">
        <w:rPr>
          <w:sz w:val="28"/>
          <w:szCs w:val="10"/>
        </w:rPr>
        <w:t>ценами.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Различают</w:t>
      </w:r>
      <w:r w:rsidR="00E45DA2">
        <w:rPr>
          <w:sz w:val="28"/>
          <w:szCs w:val="10"/>
        </w:rPr>
        <w:t xml:space="preserve"> </w:t>
      </w:r>
      <w:r w:rsidRPr="00975ADF">
        <w:rPr>
          <w:sz w:val="28"/>
          <w:szCs w:val="10"/>
        </w:rPr>
        <w:t>несколько</w:t>
      </w:r>
      <w:r w:rsidR="00E45DA2">
        <w:rPr>
          <w:sz w:val="28"/>
          <w:szCs w:val="10"/>
        </w:rPr>
        <w:t xml:space="preserve"> </w:t>
      </w:r>
      <w:r w:rsidRPr="00975ADF">
        <w:rPr>
          <w:sz w:val="28"/>
          <w:szCs w:val="10"/>
        </w:rPr>
        <w:t>видов</w:t>
      </w:r>
      <w:r w:rsidR="00E45DA2">
        <w:rPr>
          <w:sz w:val="28"/>
          <w:szCs w:val="10"/>
        </w:rPr>
        <w:t xml:space="preserve"> </w:t>
      </w:r>
      <w:r w:rsidRPr="00975ADF">
        <w:rPr>
          <w:sz w:val="28"/>
          <w:szCs w:val="10"/>
        </w:rPr>
        <w:t>ценовой</w:t>
      </w:r>
      <w:r w:rsidR="00E45DA2">
        <w:rPr>
          <w:sz w:val="28"/>
          <w:szCs w:val="10"/>
        </w:rPr>
        <w:t xml:space="preserve"> </w:t>
      </w:r>
      <w:r w:rsidRPr="00975ADF">
        <w:rPr>
          <w:sz w:val="28"/>
          <w:szCs w:val="10"/>
        </w:rPr>
        <w:t>дифференциации: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w:t>
      </w:r>
      <w:r w:rsidR="00E45DA2">
        <w:rPr>
          <w:sz w:val="28"/>
          <w:szCs w:val="10"/>
        </w:rPr>
        <w:t xml:space="preserve"> </w:t>
      </w:r>
      <w:r w:rsidRPr="00975ADF">
        <w:rPr>
          <w:sz w:val="28"/>
          <w:szCs w:val="10"/>
        </w:rPr>
        <w:t>пространственную</w:t>
      </w:r>
      <w:r w:rsidR="00E45DA2">
        <w:rPr>
          <w:sz w:val="28"/>
          <w:szCs w:val="10"/>
        </w:rPr>
        <w:t xml:space="preserve"> </w:t>
      </w:r>
      <w:r w:rsidRPr="00975ADF">
        <w:rPr>
          <w:sz w:val="28"/>
          <w:szCs w:val="10"/>
        </w:rPr>
        <w:t>(разные</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странах</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их</w:t>
      </w:r>
      <w:r w:rsidR="00E45DA2">
        <w:rPr>
          <w:sz w:val="28"/>
          <w:szCs w:val="10"/>
        </w:rPr>
        <w:t xml:space="preserve"> </w:t>
      </w:r>
      <w:r w:rsidRPr="00975ADF">
        <w:rPr>
          <w:sz w:val="28"/>
          <w:szCs w:val="10"/>
        </w:rPr>
        <w:t>пределами,</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разных</w:t>
      </w:r>
      <w:r w:rsidR="00E45DA2">
        <w:rPr>
          <w:sz w:val="28"/>
          <w:szCs w:val="10"/>
        </w:rPr>
        <w:t xml:space="preserve"> </w:t>
      </w:r>
      <w:r w:rsidRPr="00975ADF">
        <w:rPr>
          <w:sz w:val="28"/>
          <w:szCs w:val="10"/>
        </w:rPr>
        <w:t>регионах</w:t>
      </w:r>
      <w:r w:rsidR="00E45DA2">
        <w:rPr>
          <w:sz w:val="28"/>
          <w:szCs w:val="10"/>
        </w:rPr>
        <w:t xml:space="preserve"> </w:t>
      </w:r>
      <w:r w:rsidRPr="00975ADF">
        <w:rPr>
          <w:sz w:val="28"/>
          <w:szCs w:val="10"/>
        </w:rPr>
        <w:t>страны);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w:t>
      </w:r>
      <w:r w:rsidR="00E45DA2">
        <w:rPr>
          <w:sz w:val="28"/>
          <w:szCs w:val="10"/>
        </w:rPr>
        <w:t xml:space="preserve"> </w:t>
      </w:r>
      <w:r w:rsidRPr="00975ADF">
        <w:rPr>
          <w:sz w:val="28"/>
          <w:szCs w:val="10"/>
        </w:rPr>
        <w:t>временную</w:t>
      </w:r>
      <w:r w:rsidR="00E45DA2">
        <w:rPr>
          <w:sz w:val="28"/>
          <w:szCs w:val="10"/>
        </w:rPr>
        <w:t xml:space="preserve"> </w:t>
      </w:r>
      <w:r w:rsidRPr="00975ADF">
        <w:rPr>
          <w:sz w:val="28"/>
          <w:szCs w:val="10"/>
        </w:rPr>
        <w:t>(разные</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во</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сезона</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после</w:t>
      </w:r>
      <w:r w:rsidR="00E45DA2">
        <w:rPr>
          <w:sz w:val="28"/>
          <w:szCs w:val="10"/>
        </w:rPr>
        <w:t xml:space="preserve"> </w:t>
      </w:r>
      <w:r w:rsidRPr="00975ADF">
        <w:rPr>
          <w:sz w:val="28"/>
          <w:szCs w:val="10"/>
        </w:rPr>
        <w:t>его,</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день</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ночь);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зависимости</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использования</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(товар</w:t>
      </w:r>
      <w:r w:rsidR="00E45DA2">
        <w:rPr>
          <w:sz w:val="28"/>
          <w:szCs w:val="10"/>
        </w:rPr>
        <w:t xml:space="preserve"> </w:t>
      </w:r>
      <w:r w:rsidRPr="00975ADF">
        <w:rPr>
          <w:sz w:val="28"/>
          <w:szCs w:val="10"/>
        </w:rPr>
        <w:t>используется</w:t>
      </w:r>
      <w:r w:rsidR="00E45DA2">
        <w:rPr>
          <w:sz w:val="28"/>
          <w:szCs w:val="10"/>
        </w:rPr>
        <w:t xml:space="preserve"> </w:t>
      </w:r>
      <w:r w:rsidRPr="00975ADF">
        <w:rPr>
          <w:sz w:val="28"/>
          <w:szCs w:val="10"/>
        </w:rPr>
        <w:t>как</w:t>
      </w:r>
      <w:r w:rsidR="00E45DA2">
        <w:rPr>
          <w:sz w:val="28"/>
          <w:szCs w:val="10"/>
        </w:rPr>
        <w:t xml:space="preserve"> </w:t>
      </w:r>
      <w:r w:rsidRPr="00975ADF">
        <w:rPr>
          <w:sz w:val="28"/>
          <w:szCs w:val="10"/>
        </w:rPr>
        <w:t>топливо</w:t>
      </w:r>
      <w:r w:rsidR="00E45DA2">
        <w:rPr>
          <w:sz w:val="28"/>
          <w:szCs w:val="10"/>
        </w:rPr>
        <w:t xml:space="preserve"> </w:t>
      </w:r>
      <w:r w:rsidRPr="00975ADF">
        <w:rPr>
          <w:sz w:val="28"/>
          <w:szCs w:val="10"/>
        </w:rPr>
        <w:t>или</w:t>
      </w:r>
      <w:r w:rsidR="00E45DA2">
        <w:rPr>
          <w:sz w:val="28"/>
          <w:szCs w:val="10"/>
        </w:rPr>
        <w:t xml:space="preserve"> </w:t>
      </w:r>
      <w:r w:rsidRPr="00975ADF">
        <w:rPr>
          <w:sz w:val="28"/>
          <w:szCs w:val="10"/>
        </w:rPr>
        <w:t>сырье);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w:t>
      </w:r>
      <w:r w:rsidR="00E45DA2">
        <w:rPr>
          <w:sz w:val="28"/>
          <w:szCs w:val="10"/>
        </w:rPr>
        <w:t xml:space="preserve"> </w:t>
      </w:r>
      <w:r w:rsidRPr="00975ADF">
        <w:rPr>
          <w:sz w:val="28"/>
          <w:szCs w:val="10"/>
        </w:rPr>
        <w:t>по</w:t>
      </w:r>
      <w:r w:rsidR="00E45DA2">
        <w:rPr>
          <w:sz w:val="28"/>
          <w:szCs w:val="10"/>
        </w:rPr>
        <w:t xml:space="preserve"> </w:t>
      </w:r>
      <w:r w:rsidRPr="00975ADF">
        <w:rPr>
          <w:sz w:val="28"/>
          <w:szCs w:val="10"/>
        </w:rPr>
        <w:t>группам</w:t>
      </w:r>
      <w:r w:rsidR="00E45DA2">
        <w:rPr>
          <w:sz w:val="28"/>
          <w:szCs w:val="10"/>
        </w:rPr>
        <w:t xml:space="preserve"> </w:t>
      </w:r>
      <w:r w:rsidRPr="00975ADF">
        <w:rPr>
          <w:sz w:val="28"/>
          <w:szCs w:val="10"/>
        </w:rPr>
        <w:t>покупателей</w:t>
      </w:r>
      <w:r w:rsidR="00E45DA2">
        <w:rPr>
          <w:sz w:val="28"/>
          <w:szCs w:val="10"/>
        </w:rPr>
        <w:t xml:space="preserve"> </w:t>
      </w:r>
      <w:r w:rsidRPr="00975ADF">
        <w:rPr>
          <w:sz w:val="28"/>
          <w:szCs w:val="10"/>
        </w:rPr>
        <w:t>(например,</w:t>
      </w:r>
      <w:r w:rsidR="00E45DA2">
        <w:rPr>
          <w:sz w:val="28"/>
          <w:szCs w:val="10"/>
        </w:rPr>
        <w:t xml:space="preserve"> </w:t>
      </w:r>
      <w:r w:rsidRPr="00975ADF">
        <w:rPr>
          <w:sz w:val="28"/>
          <w:szCs w:val="10"/>
        </w:rPr>
        <w:t>льготные</w:t>
      </w:r>
      <w:r w:rsidR="00E45DA2">
        <w:rPr>
          <w:sz w:val="28"/>
          <w:szCs w:val="10"/>
        </w:rPr>
        <w:t xml:space="preserve"> </w:t>
      </w:r>
      <w:r w:rsidRPr="00975ADF">
        <w:rPr>
          <w:sz w:val="28"/>
          <w:szCs w:val="10"/>
        </w:rPr>
        <w:t>тарифы</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ветеранов,</w:t>
      </w:r>
      <w:r w:rsidR="00E45DA2">
        <w:rPr>
          <w:sz w:val="28"/>
          <w:szCs w:val="10"/>
        </w:rPr>
        <w:t xml:space="preserve"> </w:t>
      </w:r>
      <w:r w:rsidRPr="00975ADF">
        <w:rPr>
          <w:sz w:val="28"/>
          <w:szCs w:val="10"/>
        </w:rPr>
        <w:t>студентов</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зависимости</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партии</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что</w:t>
      </w:r>
      <w:r w:rsidR="00E45DA2">
        <w:rPr>
          <w:sz w:val="28"/>
          <w:szCs w:val="10"/>
        </w:rPr>
        <w:t xml:space="preserve"> </w:t>
      </w:r>
      <w:r w:rsidRPr="00975ADF">
        <w:rPr>
          <w:sz w:val="28"/>
          <w:szCs w:val="10"/>
        </w:rPr>
        <w:t>закупается</w:t>
      </w:r>
      <w:r w:rsidR="00E45DA2">
        <w:rPr>
          <w:sz w:val="28"/>
          <w:szCs w:val="10"/>
        </w:rPr>
        <w:t xml:space="preserve"> </w:t>
      </w:r>
      <w:r w:rsidRPr="00975ADF">
        <w:rPr>
          <w:sz w:val="28"/>
          <w:szCs w:val="10"/>
        </w:rPr>
        <w:t>покупателями</w:t>
      </w:r>
      <w:r w:rsidR="00E45DA2">
        <w:rPr>
          <w:sz w:val="28"/>
          <w:szCs w:val="10"/>
        </w:rPr>
        <w:t xml:space="preserve"> </w:t>
      </w:r>
      <w:r w:rsidRPr="00975ADF">
        <w:rPr>
          <w:sz w:val="28"/>
          <w:szCs w:val="10"/>
        </w:rPr>
        <w:t>(если</w:t>
      </w:r>
      <w:r w:rsidR="00E45DA2">
        <w:rPr>
          <w:sz w:val="28"/>
          <w:szCs w:val="10"/>
        </w:rPr>
        <w:t xml:space="preserve"> </w:t>
      </w:r>
      <w:r w:rsidRPr="00975ADF">
        <w:rPr>
          <w:sz w:val="28"/>
          <w:szCs w:val="10"/>
        </w:rPr>
        <w:t>большая</w:t>
      </w:r>
      <w:r w:rsidR="00E45DA2">
        <w:rPr>
          <w:sz w:val="28"/>
          <w:szCs w:val="10"/>
        </w:rPr>
        <w:t xml:space="preserve"> </w:t>
      </w:r>
      <w:r w:rsidRPr="00975ADF">
        <w:rPr>
          <w:sz w:val="28"/>
          <w:szCs w:val="10"/>
        </w:rPr>
        <w:t>партия,</w:t>
      </w:r>
      <w:r w:rsidR="00E45DA2">
        <w:rPr>
          <w:sz w:val="28"/>
          <w:szCs w:val="10"/>
        </w:rPr>
        <w:t xml:space="preserve"> </w:t>
      </w:r>
      <w:r w:rsidRPr="00975ADF">
        <w:rPr>
          <w:sz w:val="28"/>
          <w:szCs w:val="10"/>
        </w:rPr>
        <w:t>то</w:t>
      </w:r>
      <w:r w:rsidR="00E45DA2">
        <w:rPr>
          <w:sz w:val="28"/>
          <w:szCs w:val="10"/>
        </w:rPr>
        <w:t xml:space="preserve"> </w:t>
      </w:r>
      <w:r w:rsidRPr="00975ADF">
        <w:rPr>
          <w:sz w:val="28"/>
          <w:szCs w:val="10"/>
        </w:rPr>
        <w:t>цена</w:t>
      </w:r>
      <w:r w:rsidR="00E45DA2">
        <w:rPr>
          <w:sz w:val="28"/>
          <w:szCs w:val="10"/>
        </w:rPr>
        <w:t xml:space="preserve"> </w:t>
      </w:r>
      <w:r w:rsidRPr="00975ADF">
        <w:rPr>
          <w:sz w:val="28"/>
          <w:szCs w:val="10"/>
        </w:rPr>
        <w:t>ниже).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Главным</w:t>
      </w:r>
      <w:r w:rsidR="00E45DA2">
        <w:rPr>
          <w:sz w:val="28"/>
          <w:szCs w:val="10"/>
        </w:rPr>
        <w:t xml:space="preserve"> </w:t>
      </w:r>
      <w:r w:rsidRPr="00975ADF">
        <w:rPr>
          <w:sz w:val="28"/>
          <w:szCs w:val="10"/>
        </w:rPr>
        <w:t>преимуществом</w:t>
      </w:r>
      <w:r w:rsidR="00E45DA2">
        <w:rPr>
          <w:sz w:val="28"/>
          <w:szCs w:val="10"/>
        </w:rPr>
        <w:t xml:space="preserve"> </w:t>
      </w:r>
      <w:r w:rsidRPr="00975ADF">
        <w:rPr>
          <w:sz w:val="28"/>
          <w:szCs w:val="10"/>
        </w:rPr>
        <w:t>здесь</w:t>
      </w:r>
      <w:r w:rsidR="00E45DA2">
        <w:rPr>
          <w:sz w:val="28"/>
          <w:szCs w:val="10"/>
        </w:rPr>
        <w:t xml:space="preserve"> </w:t>
      </w:r>
      <w:r w:rsidRPr="00975ADF">
        <w:rPr>
          <w:sz w:val="28"/>
          <w:szCs w:val="10"/>
        </w:rPr>
        <w:t>являются</w:t>
      </w:r>
      <w:r w:rsidR="00E45DA2">
        <w:rPr>
          <w:sz w:val="28"/>
          <w:szCs w:val="10"/>
        </w:rPr>
        <w:t xml:space="preserve"> </w:t>
      </w:r>
      <w:r w:rsidRPr="00975ADF">
        <w:rPr>
          <w:sz w:val="28"/>
          <w:szCs w:val="10"/>
        </w:rPr>
        <w:t>хорошие</w:t>
      </w:r>
      <w:r w:rsidR="00E45DA2">
        <w:rPr>
          <w:sz w:val="28"/>
          <w:szCs w:val="10"/>
        </w:rPr>
        <w:t xml:space="preserve"> </w:t>
      </w:r>
      <w:r w:rsidRPr="00975ADF">
        <w:rPr>
          <w:sz w:val="28"/>
          <w:szCs w:val="10"/>
        </w:rPr>
        <w:t>перспективы</w:t>
      </w:r>
      <w:r w:rsidR="00E45DA2">
        <w:rPr>
          <w:sz w:val="28"/>
          <w:szCs w:val="10"/>
        </w:rPr>
        <w:t xml:space="preserve"> </w:t>
      </w:r>
      <w:r w:rsidRPr="00975ADF">
        <w:rPr>
          <w:sz w:val="28"/>
          <w:szCs w:val="10"/>
        </w:rPr>
        <w:t>достижения</w:t>
      </w:r>
      <w:r w:rsidR="00E45DA2">
        <w:rPr>
          <w:sz w:val="28"/>
          <w:szCs w:val="10"/>
        </w:rPr>
        <w:t xml:space="preserve"> </w:t>
      </w:r>
      <w:r w:rsidRPr="00975ADF">
        <w:rPr>
          <w:sz w:val="28"/>
          <w:szCs w:val="10"/>
        </w:rPr>
        <w:t>больших</w:t>
      </w:r>
      <w:r w:rsidR="00E45DA2">
        <w:rPr>
          <w:sz w:val="28"/>
          <w:szCs w:val="10"/>
        </w:rPr>
        <w:t xml:space="preserve"> </w:t>
      </w:r>
      <w:r w:rsidRPr="00975ADF">
        <w:rPr>
          <w:sz w:val="28"/>
          <w:szCs w:val="10"/>
        </w:rPr>
        <w:t>объемов</w:t>
      </w:r>
      <w:r w:rsidR="00E45DA2">
        <w:rPr>
          <w:sz w:val="28"/>
          <w:szCs w:val="10"/>
        </w:rPr>
        <w:t xml:space="preserve"> </w:t>
      </w:r>
      <w:r w:rsidRPr="00975ADF">
        <w:rPr>
          <w:sz w:val="28"/>
          <w:szCs w:val="10"/>
        </w:rPr>
        <w:t>товарооборота,</w:t>
      </w:r>
      <w:r w:rsidR="00E45DA2">
        <w:rPr>
          <w:sz w:val="28"/>
          <w:szCs w:val="10"/>
        </w:rPr>
        <w:t xml:space="preserve"> </w:t>
      </w:r>
      <w:r w:rsidRPr="00975ADF">
        <w:rPr>
          <w:sz w:val="28"/>
          <w:szCs w:val="10"/>
        </w:rPr>
        <w:t>получение</w:t>
      </w:r>
      <w:r w:rsidR="00E45DA2">
        <w:rPr>
          <w:sz w:val="28"/>
          <w:szCs w:val="10"/>
        </w:rPr>
        <w:t xml:space="preserve"> </w:t>
      </w:r>
      <w:r w:rsidRPr="00975ADF">
        <w:rPr>
          <w:sz w:val="28"/>
          <w:szCs w:val="10"/>
        </w:rPr>
        <w:t>достаточного</w:t>
      </w:r>
      <w:r w:rsidR="00E45DA2">
        <w:rPr>
          <w:sz w:val="28"/>
          <w:szCs w:val="10"/>
        </w:rPr>
        <w:t xml:space="preserve"> </w:t>
      </w:r>
      <w:r w:rsidRPr="00975ADF">
        <w:rPr>
          <w:sz w:val="28"/>
          <w:szCs w:val="10"/>
        </w:rPr>
        <w:t>количества</w:t>
      </w:r>
      <w:r w:rsidR="00E45DA2">
        <w:rPr>
          <w:sz w:val="28"/>
          <w:szCs w:val="10"/>
        </w:rPr>
        <w:t xml:space="preserve"> </w:t>
      </w:r>
      <w:r w:rsidRPr="00975ADF">
        <w:rPr>
          <w:sz w:val="28"/>
          <w:szCs w:val="10"/>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5)</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престижных</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предусматривает</w:t>
      </w:r>
      <w:r w:rsidR="00E45DA2">
        <w:rPr>
          <w:sz w:val="28"/>
          <w:szCs w:val="10"/>
        </w:rPr>
        <w:t xml:space="preserve"> </w:t>
      </w:r>
      <w:r w:rsidRPr="00975ADF">
        <w:rPr>
          <w:sz w:val="28"/>
          <w:szCs w:val="10"/>
        </w:rPr>
        <w:t>высокую</w:t>
      </w:r>
      <w:r w:rsidR="00E45DA2">
        <w:rPr>
          <w:sz w:val="28"/>
          <w:szCs w:val="10"/>
        </w:rPr>
        <w:t xml:space="preserve"> </w:t>
      </w:r>
      <w:r w:rsidRPr="00975ADF">
        <w:rPr>
          <w:sz w:val="28"/>
          <w:szCs w:val="10"/>
        </w:rPr>
        <w:t>репутацию</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чрезвычайно</w:t>
      </w:r>
      <w:r w:rsidR="00E45DA2">
        <w:rPr>
          <w:sz w:val="28"/>
          <w:szCs w:val="10"/>
        </w:rPr>
        <w:t xml:space="preserve"> </w:t>
      </w:r>
      <w:r w:rsidRPr="00975ADF">
        <w:rPr>
          <w:sz w:val="28"/>
          <w:szCs w:val="10"/>
        </w:rPr>
        <w:t>высокое</w:t>
      </w:r>
      <w:r w:rsidR="00E45DA2">
        <w:rPr>
          <w:sz w:val="28"/>
          <w:szCs w:val="10"/>
        </w:rPr>
        <w:t xml:space="preserve"> </w:t>
      </w:r>
      <w:r w:rsidRPr="00975ADF">
        <w:rPr>
          <w:sz w:val="28"/>
          <w:szCs w:val="10"/>
        </w:rPr>
        <w:t>качества</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уникальность</w:t>
      </w:r>
      <w:r w:rsidR="00E45DA2">
        <w:rPr>
          <w:sz w:val="28"/>
          <w:szCs w:val="10"/>
        </w:rPr>
        <w:t xml:space="preserve"> </w:t>
      </w:r>
      <w:r w:rsidRPr="00975ADF">
        <w:rPr>
          <w:sz w:val="28"/>
          <w:szCs w:val="10"/>
        </w:rPr>
        <w:t>его</w:t>
      </w:r>
      <w:r w:rsidR="00E45DA2">
        <w:rPr>
          <w:sz w:val="28"/>
          <w:szCs w:val="10"/>
        </w:rPr>
        <w:t xml:space="preserve"> </w:t>
      </w:r>
      <w:r w:rsidRPr="00975ADF">
        <w:rPr>
          <w:sz w:val="28"/>
          <w:szCs w:val="10"/>
        </w:rPr>
        <w:t>продукции,</w:t>
      </w:r>
      <w:r w:rsidR="00E45DA2">
        <w:rPr>
          <w:sz w:val="28"/>
          <w:szCs w:val="10"/>
        </w:rPr>
        <w:t xml:space="preserve"> </w:t>
      </w:r>
      <w:r w:rsidRPr="00975ADF">
        <w:rPr>
          <w:sz w:val="28"/>
          <w:szCs w:val="10"/>
        </w:rPr>
        <w:t>общее</w:t>
      </w:r>
      <w:r w:rsidR="00E45DA2">
        <w:rPr>
          <w:sz w:val="28"/>
          <w:szCs w:val="10"/>
        </w:rPr>
        <w:t xml:space="preserve"> </w:t>
      </w:r>
      <w:r w:rsidRPr="00975ADF">
        <w:rPr>
          <w:sz w:val="28"/>
          <w:szCs w:val="10"/>
        </w:rPr>
        <w:t>признание</w:t>
      </w:r>
      <w:r w:rsidR="00E45DA2">
        <w:rPr>
          <w:sz w:val="28"/>
          <w:szCs w:val="10"/>
        </w:rPr>
        <w:t xml:space="preserve"> </w:t>
      </w:r>
      <w:r w:rsidRPr="00975ADF">
        <w:rPr>
          <w:sz w:val="28"/>
          <w:szCs w:val="10"/>
        </w:rPr>
        <w:t>торговой</w:t>
      </w:r>
      <w:r w:rsidR="00E45DA2">
        <w:rPr>
          <w:sz w:val="28"/>
          <w:szCs w:val="10"/>
        </w:rPr>
        <w:t xml:space="preserve"> </w:t>
      </w:r>
      <w:r w:rsidRPr="00975ADF">
        <w:rPr>
          <w:sz w:val="28"/>
          <w:szCs w:val="10"/>
        </w:rPr>
        <w:t>марки.</w:t>
      </w:r>
      <w:r w:rsidR="00E45DA2">
        <w:rPr>
          <w:sz w:val="28"/>
          <w:szCs w:val="10"/>
        </w:rPr>
        <w:t xml:space="preserve"> </w:t>
      </w:r>
      <w:r w:rsidRPr="00975ADF">
        <w:rPr>
          <w:sz w:val="28"/>
          <w:szCs w:val="10"/>
        </w:rPr>
        <w:t>Главным</w:t>
      </w:r>
      <w:r w:rsidR="00E45DA2">
        <w:rPr>
          <w:sz w:val="28"/>
          <w:szCs w:val="10"/>
        </w:rPr>
        <w:t xml:space="preserve"> </w:t>
      </w:r>
      <w:r w:rsidRPr="00975ADF">
        <w:rPr>
          <w:sz w:val="28"/>
          <w:szCs w:val="10"/>
        </w:rPr>
        <w:t>недостатком</w:t>
      </w:r>
      <w:r w:rsidR="00E45DA2">
        <w:rPr>
          <w:sz w:val="28"/>
          <w:szCs w:val="10"/>
        </w:rPr>
        <w:t xml:space="preserve"> </w:t>
      </w:r>
      <w:r w:rsidRPr="00975ADF">
        <w:rPr>
          <w:sz w:val="28"/>
          <w:szCs w:val="10"/>
        </w:rPr>
        <w:t>такой</w:t>
      </w:r>
      <w:r w:rsidR="00E45DA2">
        <w:rPr>
          <w:sz w:val="28"/>
          <w:szCs w:val="10"/>
        </w:rPr>
        <w:t xml:space="preserve"> </w:t>
      </w:r>
      <w:r w:rsidRPr="00975ADF">
        <w:rPr>
          <w:sz w:val="28"/>
          <w:szCs w:val="10"/>
        </w:rPr>
        <w:t>политики</w:t>
      </w:r>
      <w:r w:rsidR="00E45DA2">
        <w:rPr>
          <w:sz w:val="28"/>
          <w:szCs w:val="10"/>
        </w:rPr>
        <w:t xml:space="preserve"> </w:t>
      </w:r>
      <w:r w:rsidRPr="00975ADF">
        <w:rPr>
          <w:sz w:val="28"/>
          <w:szCs w:val="10"/>
        </w:rPr>
        <w:t>является</w:t>
      </w:r>
      <w:r w:rsidR="00E45DA2">
        <w:rPr>
          <w:sz w:val="28"/>
          <w:szCs w:val="10"/>
        </w:rPr>
        <w:t xml:space="preserve"> </w:t>
      </w:r>
      <w:r w:rsidRPr="00975ADF">
        <w:rPr>
          <w:sz w:val="28"/>
          <w:szCs w:val="10"/>
        </w:rPr>
        <w:t>зависимость</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негативных</w:t>
      </w:r>
      <w:r w:rsidR="00E45DA2">
        <w:rPr>
          <w:sz w:val="28"/>
          <w:szCs w:val="10"/>
        </w:rPr>
        <w:t xml:space="preserve"> </w:t>
      </w:r>
      <w:r w:rsidRPr="00975ADF">
        <w:rPr>
          <w:sz w:val="28"/>
          <w:szCs w:val="10"/>
        </w:rPr>
        <w:t>конъюнктурных</w:t>
      </w:r>
      <w:r w:rsidR="00E45DA2">
        <w:rPr>
          <w:sz w:val="28"/>
          <w:szCs w:val="10"/>
        </w:rPr>
        <w:t xml:space="preserve"> </w:t>
      </w:r>
      <w:r w:rsidRPr="00975ADF">
        <w:rPr>
          <w:sz w:val="28"/>
          <w:szCs w:val="10"/>
        </w:rPr>
        <w:t>изменений;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6)</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психологично</w:t>
      </w:r>
      <w:r w:rsidR="00E45DA2">
        <w:rPr>
          <w:iCs/>
          <w:sz w:val="28"/>
          <w:szCs w:val="10"/>
        </w:rPr>
        <w:t xml:space="preserve"> </w:t>
      </w:r>
      <w:r w:rsidRPr="00975ADF">
        <w:rPr>
          <w:iCs/>
          <w:sz w:val="28"/>
          <w:szCs w:val="10"/>
        </w:rPr>
        <w:t>комфортных</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предусматривает</w:t>
      </w:r>
      <w:r w:rsidR="00E45DA2">
        <w:rPr>
          <w:sz w:val="28"/>
          <w:szCs w:val="10"/>
        </w:rPr>
        <w:t xml:space="preserve"> </w:t>
      </w:r>
      <w:r w:rsidRPr="00975ADF">
        <w:rPr>
          <w:sz w:val="28"/>
          <w:szCs w:val="10"/>
        </w:rPr>
        <w:t>установление</w:t>
      </w:r>
      <w:r w:rsidR="00E45DA2">
        <w:rPr>
          <w:sz w:val="28"/>
          <w:szCs w:val="10"/>
        </w:rPr>
        <w:t xml:space="preserve"> </w:t>
      </w:r>
      <w:r w:rsidRPr="00975ADF">
        <w:rPr>
          <w:sz w:val="28"/>
          <w:szCs w:val="10"/>
        </w:rPr>
        <w:t>немного</w:t>
      </w:r>
      <w:r w:rsidR="00E45DA2">
        <w:rPr>
          <w:sz w:val="28"/>
          <w:szCs w:val="10"/>
        </w:rPr>
        <w:t xml:space="preserve"> </w:t>
      </w:r>
      <w:r w:rsidRPr="00975ADF">
        <w:rPr>
          <w:sz w:val="28"/>
          <w:szCs w:val="10"/>
        </w:rPr>
        <w:t>ниже</w:t>
      </w:r>
      <w:r w:rsidR="00E45DA2">
        <w:rPr>
          <w:sz w:val="28"/>
          <w:szCs w:val="10"/>
        </w:rPr>
        <w:t xml:space="preserve"> </w:t>
      </w:r>
      <w:r w:rsidRPr="00975ADF">
        <w:rPr>
          <w:sz w:val="28"/>
          <w:szCs w:val="10"/>
        </w:rPr>
        <w:t>какой-либо</w:t>
      </w:r>
      <w:r w:rsidR="00E45DA2">
        <w:rPr>
          <w:sz w:val="28"/>
          <w:szCs w:val="10"/>
        </w:rPr>
        <w:t xml:space="preserve"> </w:t>
      </w:r>
      <w:r w:rsidRPr="00975ADF">
        <w:rPr>
          <w:sz w:val="28"/>
          <w:szCs w:val="10"/>
        </w:rPr>
        <w:t>круглой</w:t>
      </w:r>
      <w:r w:rsidR="00E45DA2">
        <w:rPr>
          <w:sz w:val="28"/>
          <w:szCs w:val="10"/>
        </w:rPr>
        <w:t xml:space="preserve"> </w:t>
      </w:r>
      <w:r w:rsidRPr="00975ADF">
        <w:rPr>
          <w:sz w:val="28"/>
          <w:szCs w:val="10"/>
        </w:rPr>
        <w:t>суммы,</w:t>
      </w:r>
      <w:r w:rsidR="00E45DA2">
        <w:rPr>
          <w:sz w:val="28"/>
          <w:szCs w:val="10"/>
        </w:rPr>
        <w:t xml:space="preserve"> </w:t>
      </w:r>
      <w:r w:rsidRPr="00975ADF">
        <w:rPr>
          <w:sz w:val="28"/>
          <w:szCs w:val="10"/>
        </w:rPr>
        <w:t>что</w:t>
      </w:r>
      <w:r w:rsidR="00E45DA2">
        <w:rPr>
          <w:sz w:val="28"/>
          <w:szCs w:val="10"/>
        </w:rPr>
        <w:t xml:space="preserve"> </w:t>
      </w:r>
      <w:r w:rsidRPr="00975ADF">
        <w:rPr>
          <w:sz w:val="28"/>
          <w:szCs w:val="10"/>
        </w:rPr>
        <w:t>создает</w:t>
      </w:r>
      <w:r w:rsidR="00E45DA2">
        <w:rPr>
          <w:sz w:val="28"/>
          <w:szCs w:val="10"/>
        </w:rPr>
        <w:t xml:space="preserve"> </w:t>
      </w:r>
      <w:r w:rsidRPr="00975ADF">
        <w:rPr>
          <w:sz w:val="28"/>
          <w:szCs w:val="10"/>
        </w:rPr>
        <w:t>у</w:t>
      </w:r>
      <w:r w:rsidR="00E45DA2">
        <w:rPr>
          <w:sz w:val="28"/>
          <w:szCs w:val="10"/>
        </w:rPr>
        <w:t xml:space="preserve"> </w:t>
      </w:r>
      <w:r w:rsidRPr="00975ADF">
        <w:rPr>
          <w:sz w:val="28"/>
          <w:szCs w:val="10"/>
        </w:rPr>
        <w:t>покупателя</w:t>
      </w:r>
      <w:r w:rsidR="00E45DA2">
        <w:rPr>
          <w:sz w:val="28"/>
          <w:szCs w:val="10"/>
        </w:rPr>
        <w:t xml:space="preserve"> </w:t>
      </w:r>
      <w:r w:rsidRPr="00975ADF">
        <w:rPr>
          <w:sz w:val="28"/>
          <w:szCs w:val="10"/>
        </w:rPr>
        <w:t>впечатление</w:t>
      </w:r>
      <w:r w:rsidR="00E45DA2">
        <w:rPr>
          <w:sz w:val="28"/>
          <w:szCs w:val="10"/>
        </w:rPr>
        <w:t xml:space="preserve"> </w:t>
      </w:r>
      <w:r w:rsidRPr="00975ADF">
        <w:rPr>
          <w:sz w:val="28"/>
          <w:szCs w:val="10"/>
        </w:rPr>
        <w:t>более</w:t>
      </w:r>
      <w:r w:rsidR="00E45DA2">
        <w:rPr>
          <w:sz w:val="28"/>
          <w:szCs w:val="10"/>
        </w:rPr>
        <w:t xml:space="preserve"> </w:t>
      </w:r>
      <w:r w:rsidRPr="00975ADF">
        <w:rPr>
          <w:sz w:val="28"/>
          <w:szCs w:val="10"/>
        </w:rPr>
        <w:t>низкой</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например,</w:t>
      </w:r>
      <w:r w:rsidR="00E45DA2">
        <w:rPr>
          <w:sz w:val="28"/>
          <w:szCs w:val="10"/>
        </w:rPr>
        <w:t xml:space="preserve"> </w:t>
      </w:r>
      <w:r w:rsidRPr="00975ADF">
        <w:rPr>
          <w:sz w:val="28"/>
          <w:szCs w:val="10"/>
        </w:rPr>
        <w:t>699</w:t>
      </w:r>
      <w:r w:rsidR="00E45DA2">
        <w:rPr>
          <w:sz w:val="28"/>
          <w:szCs w:val="10"/>
        </w:rPr>
        <w:t xml:space="preserve"> </w:t>
      </w:r>
      <w:r w:rsidRPr="00975ADF">
        <w:rPr>
          <w:sz w:val="28"/>
          <w:szCs w:val="10"/>
        </w:rPr>
        <w:t>грн.,</w:t>
      </w:r>
      <w:r w:rsidR="00E45DA2">
        <w:rPr>
          <w:sz w:val="28"/>
          <w:szCs w:val="10"/>
        </w:rPr>
        <w:t xml:space="preserve"> </w:t>
      </w:r>
      <w:r w:rsidRPr="00975ADF">
        <w:rPr>
          <w:sz w:val="28"/>
          <w:szCs w:val="10"/>
        </w:rPr>
        <w:t>179</w:t>
      </w:r>
      <w:r w:rsidR="00E45DA2">
        <w:rPr>
          <w:sz w:val="28"/>
          <w:szCs w:val="10"/>
        </w:rPr>
        <w:t xml:space="preserve"> </w:t>
      </w:r>
      <w:r w:rsidRPr="00975ADF">
        <w:rPr>
          <w:sz w:val="28"/>
          <w:szCs w:val="10"/>
        </w:rPr>
        <w:t>грн.</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т.д.</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определенных</w:t>
      </w:r>
      <w:r w:rsidR="00E45DA2">
        <w:rPr>
          <w:sz w:val="28"/>
          <w:szCs w:val="10"/>
        </w:rPr>
        <w:t xml:space="preserve"> </w:t>
      </w:r>
      <w:r w:rsidRPr="00975ADF">
        <w:rPr>
          <w:sz w:val="28"/>
          <w:szCs w:val="10"/>
        </w:rPr>
        <w:t>случаях</w:t>
      </w:r>
      <w:r w:rsidR="00E45DA2">
        <w:rPr>
          <w:sz w:val="28"/>
          <w:szCs w:val="10"/>
        </w:rPr>
        <w:t xml:space="preserve"> </w:t>
      </w:r>
      <w:r w:rsidRPr="00975ADF">
        <w:rPr>
          <w:sz w:val="28"/>
          <w:szCs w:val="10"/>
        </w:rPr>
        <w:t>рекомендуется</w:t>
      </w:r>
      <w:r w:rsidR="00E45DA2">
        <w:rPr>
          <w:sz w:val="28"/>
          <w:szCs w:val="10"/>
        </w:rPr>
        <w:t xml:space="preserve"> </w:t>
      </w:r>
      <w:r w:rsidRPr="00975ADF">
        <w:rPr>
          <w:sz w:val="28"/>
          <w:szCs w:val="10"/>
        </w:rPr>
        <w:t>указывать</w:t>
      </w:r>
      <w:r w:rsidR="00E45DA2">
        <w:rPr>
          <w:sz w:val="28"/>
          <w:szCs w:val="10"/>
        </w:rPr>
        <w:t xml:space="preserve"> </w:t>
      </w:r>
      <w:r w:rsidRPr="00975ADF">
        <w:rPr>
          <w:sz w:val="28"/>
          <w:szCs w:val="10"/>
        </w:rPr>
        <w:t>цену</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100</w:t>
      </w:r>
      <w:r w:rsidR="00E45DA2">
        <w:rPr>
          <w:sz w:val="28"/>
          <w:szCs w:val="10"/>
        </w:rPr>
        <w:t xml:space="preserve"> </w:t>
      </w:r>
      <w:r w:rsidRPr="00975ADF">
        <w:rPr>
          <w:sz w:val="28"/>
          <w:szCs w:val="10"/>
        </w:rPr>
        <w:t>г.</w:t>
      </w:r>
      <w:r w:rsidR="00E45DA2">
        <w:rPr>
          <w:sz w:val="28"/>
          <w:szCs w:val="10"/>
        </w:rPr>
        <w:t xml:space="preserve"> </w:t>
      </w:r>
      <w:r w:rsidRPr="00975ADF">
        <w:rPr>
          <w:sz w:val="28"/>
          <w:szCs w:val="10"/>
        </w:rPr>
        <w:t>товара,</w:t>
      </w:r>
      <w:r w:rsidR="00E45DA2">
        <w:rPr>
          <w:sz w:val="28"/>
          <w:szCs w:val="10"/>
        </w:rPr>
        <w:t xml:space="preserve"> </w:t>
      </w:r>
      <w:r w:rsidRPr="00975ADF">
        <w:rPr>
          <w:sz w:val="28"/>
          <w:szCs w:val="10"/>
        </w:rPr>
        <w:t>а</w:t>
      </w:r>
      <w:r w:rsidR="00E45DA2">
        <w:rPr>
          <w:sz w:val="28"/>
          <w:szCs w:val="10"/>
        </w:rPr>
        <w:t xml:space="preserve"> </w:t>
      </w:r>
      <w:r w:rsidRPr="00975ADF">
        <w:rPr>
          <w:sz w:val="28"/>
          <w:szCs w:val="10"/>
        </w:rPr>
        <w:t>не</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1</w:t>
      </w:r>
      <w:r w:rsidR="00E45DA2">
        <w:rPr>
          <w:sz w:val="28"/>
          <w:szCs w:val="10"/>
        </w:rPr>
        <w:t xml:space="preserve"> </w:t>
      </w:r>
      <w:r w:rsidRPr="00975ADF">
        <w:rPr>
          <w:sz w:val="28"/>
          <w:szCs w:val="10"/>
        </w:rPr>
        <w:t>кг;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7)</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«лидера»</w:t>
      </w:r>
      <w:r w:rsidR="00E45DA2">
        <w:rPr>
          <w:iCs/>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устанавливается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соответствии</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ценой,</w:t>
      </w:r>
      <w:r w:rsidR="00E45DA2">
        <w:rPr>
          <w:sz w:val="28"/>
          <w:szCs w:val="10"/>
        </w:rPr>
        <w:t xml:space="preserve"> </w:t>
      </w:r>
      <w:r w:rsidRPr="00975ADF">
        <w:rPr>
          <w:sz w:val="28"/>
          <w:szCs w:val="10"/>
        </w:rPr>
        <w:t>предлагаемой</w:t>
      </w:r>
      <w:r w:rsidR="00E45DA2">
        <w:rPr>
          <w:sz w:val="28"/>
          <w:szCs w:val="10"/>
        </w:rPr>
        <w:t xml:space="preserve"> </w:t>
      </w:r>
      <w:r w:rsidRPr="00975ADF">
        <w:rPr>
          <w:sz w:val="28"/>
          <w:szCs w:val="10"/>
        </w:rPr>
        <w:t>конкурентом</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8)</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гибких</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предусматривает</w:t>
      </w:r>
      <w:r w:rsidR="00E45DA2">
        <w:rPr>
          <w:sz w:val="28"/>
          <w:szCs w:val="10"/>
        </w:rPr>
        <w:t xml:space="preserve"> </w:t>
      </w:r>
      <w:r w:rsidRPr="00975ADF">
        <w:rPr>
          <w:sz w:val="28"/>
          <w:szCs w:val="10"/>
        </w:rPr>
        <w:t>быструю</w:t>
      </w:r>
      <w:r w:rsidR="00E45DA2">
        <w:rPr>
          <w:sz w:val="28"/>
          <w:szCs w:val="10"/>
        </w:rPr>
        <w:t xml:space="preserve"> </w:t>
      </w:r>
      <w:r w:rsidRPr="00975ADF">
        <w:rPr>
          <w:sz w:val="28"/>
          <w:szCs w:val="10"/>
        </w:rPr>
        <w:t>реакцию</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изменение</w:t>
      </w:r>
      <w:r w:rsidR="00E45DA2">
        <w:rPr>
          <w:sz w:val="28"/>
          <w:szCs w:val="10"/>
        </w:rPr>
        <w:t xml:space="preserve"> </w:t>
      </w:r>
      <w:r w:rsidRPr="00975ADF">
        <w:rPr>
          <w:sz w:val="28"/>
          <w:szCs w:val="10"/>
        </w:rPr>
        <w:t>соотношения</w:t>
      </w:r>
      <w:r w:rsidR="00E45DA2">
        <w:rPr>
          <w:sz w:val="28"/>
          <w:szCs w:val="10"/>
        </w:rPr>
        <w:t xml:space="preserve"> </w:t>
      </w:r>
      <w:r w:rsidRPr="00975ADF">
        <w:rPr>
          <w:sz w:val="28"/>
          <w:szCs w:val="10"/>
        </w:rPr>
        <w:t>спроса</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предложения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9)</w:t>
      </w:r>
      <w:r w:rsidR="00E45DA2">
        <w:rPr>
          <w:sz w:val="28"/>
          <w:szCs w:val="10"/>
        </w:rPr>
        <w:t xml:space="preserve"> </w:t>
      </w:r>
      <w:r w:rsidRPr="00975ADF">
        <w:rPr>
          <w:iCs/>
          <w:sz w:val="28"/>
          <w:szCs w:val="10"/>
        </w:rPr>
        <w:t>политику</w:t>
      </w:r>
      <w:r w:rsidR="00E45DA2">
        <w:rPr>
          <w:iCs/>
          <w:sz w:val="28"/>
          <w:szCs w:val="10"/>
        </w:rPr>
        <w:t xml:space="preserve"> </w:t>
      </w:r>
      <w:r w:rsidRPr="00975ADF">
        <w:rPr>
          <w:iCs/>
          <w:sz w:val="28"/>
          <w:szCs w:val="10"/>
        </w:rPr>
        <w:t>стабильных</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используют,</w:t>
      </w:r>
      <w:r w:rsidR="00E45DA2">
        <w:rPr>
          <w:sz w:val="28"/>
          <w:szCs w:val="10"/>
        </w:rPr>
        <w:t xml:space="preserve"> </w:t>
      </w:r>
      <w:r w:rsidRPr="00975ADF">
        <w:rPr>
          <w:sz w:val="28"/>
          <w:szCs w:val="10"/>
        </w:rPr>
        <w:t>как</w:t>
      </w:r>
      <w:r w:rsidR="00E45DA2">
        <w:rPr>
          <w:sz w:val="28"/>
          <w:szCs w:val="10"/>
        </w:rPr>
        <w:t xml:space="preserve"> </w:t>
      </w:r>
      <w:r w:rsidRPr="00975ADF">
        <w:rPr>
          <w:sz w:val="28"/>
          <w:szCs w:val="10"/>
        </w:rPr>
        <w:t>правило,</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массового</w:t>
      </w:r>
      <w:r w:rsidR="00E45DA2">
        <w:rPr>
          <w:sz w:val="28"/>
          <w:szCs w:val="10"/>
        </w:rPr>
        <w:t xml:space="preserve"> </w:t>
      </w:r>
      <w:r w:rsidRPr="00975ADF">
        <w:rPr>
          <w:sz w:val="28"/>
          <w:szCs w:val="10"/>
        </w:rPr>
        <w:t>спроса,</w:t>
      </w:r>
      <w:r w:rsidR="00E45DA2">
        <w:rPr>
          <w:sz w:val="28"/>
          <w:szCs w:val="10"/>
        </w:rPr>
        <w:t xml:space="preserve"> </w:t>
      </w:r>
      <w:r w:rsidRPr="00975ADF">
        <w:rPr>
          <w:sz w:val="28"/>
          <w:szCs w:val="10"/>
        </w:rPr>
        <w:t>если</w:t>
      </w:r>
      <w:r w:rsidR="00E45DA2">
        <w:rPr>
          <w:sz w:val="28"/>
          <w:szCs w:val="10"/>
        </w:rPr>
        <w:t xml:space="preserve"> </w:t>
      </w:r>
      <w:r w:rsidRPr="00975ADF">
        <w:rPr>
          <w:sz w:val="28"/>
          <w:szCs w:val="10"/>
        </w:rPr>
        <w:t>цены</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них</w:t>
      </w:r>
      <w:r w:rsidR="00E45DA2">
        <w:rPr>
          <w:sz w:val="28"/>
          <w:szCs w:val="10"/>
        </w:rPr>
        <w:t xml:space="preserve"> </w:t>
      </w:r>
      <w:r w:rsidRPr="00975ADF">
        <w:rPr>
          <w:sz w:val="28"/>
          <w:szCs w:val="10"/>
        </w:rPr>
        <w:t>остаются</w:t>
      </w:r>
      <w:r w:rsidR="00E45DA2">
        <w:rPr>
          <w:sz w:val="28"/>
          <w:szCs w:val="10"/>
        </w:rPr>
        <w:t xml:space="preserve"> </w:t>
      </w:r>
      <w:r w:rsidRPr="00975ADF">
        <w:rPr>
          <w:sz w:val="28"/>
          <w:szCs w:val="10"/>
        </w:rPr>
        <w:t>стабильными</w:t>
      </w:r>
      <w:r w:rsidR="00E45DA2">
        <w:rPr>
          <w:sz w:val="28"/>
          <w:szCs w:val="10"/>
        </w:rPr>
        <w:t xml:space="preserve"> </w:t>
      </w:r>
      <w:r w:rsidRPr="00975ADF">
        <w:rPr>
          <w:sz w:val="28"/>
          <w:szCs w:val="10"/>
        </w:rPr>
        <w:t>длительное</w:t>
      </w:r>
      <w:r w:rsidR="00E45DA2">
        <w:rPr>
          <w:sz w:val="28"/>
          <w:szCs w:val="10"/>
        </w:rPr>
        <w:t xml:space="preserve"> </w:t>
      </w:r>
      <w:r w:rsidRPr="00975ADF">
        <w:rPr>
          <w:sz w:val="28"/>
          <w:szCs w:val="10"/>
        </w:rPr>
        <w:t>время</w:t>
      </w:r>
      <w:r w:rsidR="00E45DA2">
        <w:rPr>
          <w:sz w:val="28"/>
          <w:szCs w:val="10"/>
        </w:rPr>
        <w:t xml:space="preserve"> </w:t>
      </w:r>
      <w:r w:rsidRPr="00975ADF">
        <w:rPr>
          <w:sz w:val="28"/>
          <w:szCs w:val="10"/>
        </w:rPr>
        <w:t>несмотря</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конъюнктурные</w:t>
      </w:r>
      <w:r w:rsidR="00E45DA2">
        <w:rPr>
          <w:sz w:val="28"/>
          <w:szCs w:val="10"/>
        </w:rPr>
        <w:t xml:space="preserve"> </w:t>
      </w:r>
      <w:r w:rsidRPr="00975ADF">
        <w:rPr>
          <w:sz w:val="28"/>
          <w:szCs w:val="10"/>
        </w:rPr>
        <w:t>колебания;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10)</w:t>
      </w:r>
      <w:r w:rsidR="00E45DA2">
        <w:rPr>
          <w:sz w:val="28"/>
          <w:szCs w:val="10"/>
        </w:rPr>
        <w:t xml:space="preserve"> </w:t>
      </w:r>
      <w:r w:rsidRPr="00975ADF">
        <w:rPr>
          <w:iCs/>
          <w:sz w:val="28"/>
          <w:szCs w:val="10"/>
        </w:rPr>
        <w:t>политикой</w:t>
      </w:r>
      <w:r w:rsidR="00E45DA2">
        <w:rPr>
          <w:iCs/>
          <w:sz w:val="28"/>
          <w:szCs w:val="10"/>
        </w:rPr>
        <w:t xml:space="preserve"> </w:t>
      </w:r>
      <w:r w:rsidRPr="00975ADF">
        <w:rPr>
          <w:iCs/>
          <w:sz w:val="28"/>
          <w:szCs w:val="10"/>
        </w:rPr>
        <w:t>цен</w:t>
      </w:r>
      <w:r w:rsidR="00E45DA2">
        <w:rPr>
          <w:iCs/>
          <w:sz w:val="28"/>
          <w:szCs w:val="10"/>
        </w:rPr>
        <w:t xml:space="preserve"> </w:t>
      </w:r>
      <w:r w:rsidRPr="00975ADF">
        <w:rPr>
          <w:iCs/>
          <w:sz w:val="28"/>
          <w:szCs w:val="10"/>
        </w:rPr>
        <w:t>рыночного</w:t>
      </w:r>
      <w:r w:rsidR="00E45DA2">
        <w:rPr>
          <w:iCs/>
          <w:sz w:val="28"/>
          <w:szCs w:val="10"/>
        </w:rPr>
        <w:t xml:space="preserve"> </w:t>
      </w:r>
      <w:r w:rsidRPr="00975ADF">
        <w:rPr>
          <w:iCs/>
          <w:sz w:val="28"/>
          <w:szCs w:val="10"/>
        </w:rPr>
        <w:t>преимущества</w:t>
      </w:r>
      <w:r w:rsidR="00E45DA2">
        <w:rPr>
          <w:iCs/>
          <w:sz w:val="28"/>
          <w:szCs w:val="10"/>
        </w:rPr>
        <w:t xml:space="preserve"> </w:t>
      </w:r>
      <w:r w:rsidRPr="00975ADF">
        <w:rPr>
          <w:sz w:val="28"/>
          <w:szCs w:val="10"/>
        </w:rPr>
        <w:t>пользуется</w:t>
      </w:r>
      <w:r w:rsidR="00E45DA2">
        <w:rPr>
          <w:sz w:val="28"/>
          <w:szCs w:val="10"/>
        </w:rPr>
        <w:t xml:space="preserve"> </w:t>
      </w:r>
      <w:r w:rsidRPr="00975ADF">
        <w:rPr>
          <w:sz w:val="28"/>
          <w:szCs w:val="10"/>
        </w:rPr>
        <w:t>предприятие,</w:t>
      </w:r>
      <w:r w:rsidR="00E45DA2">
        <w:rPr>
          <w:sz w:val="28"/>
          <w:szCs w:val="10"/>
        </w:rPr>
        <w:t xml:space="preserve"> </w:t>
      </w:r>
      <w:r w:rsidRPr="00975ADF">
        <w:rPr>
          <w:sz w:val="28"/>
          <w:szCs w:val="10"/>
        </w:rPr>
        <w:t>которое</w:t>
      </w:r>
      <w:r w:rsidR="00E45DA2">
        <w:rPr>
          <w:sz w:val="28"/>
          <w:szCs w:val="10"/>
        </w:rPr>
        <w:t xml:space="preserve"> </w:t>
      </w:r>
      <w:r w:rsidRPr="00975ADF">
        <w:rPr>
          <w:sz w:val="28"/>
          <w:szCs w:val="10"/>
        </w:rPr>
        <w:t>имеет</w:t>
      </w:r>
      <w:r w:rsidR="00E45DA2">
        <w:rPr>
          <w:sz w:val="28"/>
          <w:szCs w:val="10"/>
        </w:rPr>
        <w:t xml:space="preserve"> </w:t>
      </w:r>
      <w:r w:rsidRPr="00975ADF">
        <w:rPr>
          <w:sz w:val="28"/>
          <w:szCs w:val="10"/>
        </w:rPr>
        <w:t>преимущество</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может</w:t>
      </w:r>
      <w:r w:rsidR="00E45DA2">
        <w:rPr>
          <w:sz w:val="28"/>
          <w:szCs w:val="10"/>
        </w:rPr>
        <w:t xml:space="preserve"> </w:t>
      </w:r>
      <w:r w:rsidRPr="00975ADF">
        <w:rPr>
          <w:sz w:val="28"/>
          <w:szCs w:val="10"/>
        </w:rPr>
        <w:t>обеспечить</w:t>
      </w:r>
      <w:r w:rsidR="00E45DA2">
        <w:rPr>
          <w:sz w:val="28"/>
          <w:szCs w:val="10"/>
        </w:rPr>
        <w:t xml:space="preserve"> </w:t>
      </w:r>
      <w:r w:rsidRPr="00975ADF">
        <w:rPr>
          <w:sz w:val="28"/>
          <w:szCs w:val="10"/>
        </w:rPr>
        <w:t>снижение</w:t>
      </w:r>
      <w:r w:rsidR="00E45DA2">
        <w:rPr>
          <w:sz w:val="28"/>
          <w:szCs w:val="10"/>
        </w:rPr>
        <w:t xml:space="preserve"> </w:t>
      </w:r>
      <w:r w:rsidRPr="00975ADF">
        <w:rPr>
          <w:sz w:val="28"/>
          <w:szCs w:val="10"/>
        </w:rPr>
        <w:t>своих</w:t>
      </w:r>
      <w:r w:rsidR="00E45DA2">
        <w:rPr>
          <w:sz w:val="28"/>
          <w:szCs w:val="10"/>
        </w:rPr>
        <w:t xml:space="preserve"> </w:t>
      </w:r>
      <w:r w:rsidRPr="00975ADF">
        <w:rPr>
          <w:sz w:val="28"/>
          <w:szCs w:val="10"/>
        </w:rPr>
        <w:t>затрат</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производство</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маркетинг,</w:t>
      </w:r>
      <w:r w:rsidR="00E45DA2">
        <w:rPr>
          <w:sz w:val="28"/>
          <w:szCs w:val="10"/>
        </w:rPr>
        <w:t xml:space="preserve"> </w:t>
      </w:r>
      <w:r w:rsidRPr="00975ADF">
        <w:rPr>
          <w:sz w:val="28"/>
          <w:szCs w:val="10"/>
        </w:rPr>
        <w:t>повышение</w:t>
      </w:r>
      <w:r w:rsidR="00E45DA2">
        <w:rPr>
          <w:sz w:val="28"/>
          <w:szCs w:val="10"/>
        </w:rPr>
        <w:t xml:space="preserve"> </w:t>
      </w:r>
      <w:r w:rsidRPr="00975ADF">
        <w:rPr>
          <w:sz w:val="28"/>
          <w:szCs w:val="10"/>
        </w:rPr>
        <w:t>доходов</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реализации</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за</w:t>
      </w:r>
      <w:r w:rsidR="00E45DA2">
        <w:rPr>
          <w:sz w:val="28"/>
          <w:szCs w:val="10"/>
        </w:rPr>
        <w:t xml:space="preserve"> </w:t>
      </w:r>
      <w:r w:rsidRPr="00975ADF">
        <w:rPr>
          <w:sz w:val="28"/>
          <w:szCs w:val="10"/>
        </w:rPr>
        <w:t>счет</w:t>
      </w:r>
      <w:r w:rsidR="00E45DA2">
        <w:rPr>
          <w:sz w:val="28"/>
          <w:szCs w:val="10"/>
        </w:rPr>
        <w:t xml:space="preserve"> </w:t>
      </w:r>
      <w:r w:rsidRPr="00975ADF">
        <w:rPr>
          <w:sz w:val="28"/>
          <w:szCs w:val="10"/>
        </w:rPr>
        <w:t>больших</w:t>
      </w:r>
      <w:r w:rsidR="00E45DA2">
        <w:rPr>
          <w:sz w:val="28"/>
          <w:szCs w:val="10"/>
        </w:rPr>
        <w:t xml:space="preserve"> </w:t>
      </w:r>
      <w:r w:rsidRPr="00975ADF">
        <w:rPr>
          <w:sz w:val="28"/>
          <w:szCs w:val="10"/>
        </w:rPr>
        <w:t>объемов</w:t>
      </w:r>
      <w:r w:rsidR="00E45DA2">
        <w:rPr>
          <w:sz w:val="28"/>
          <w:szCs w:val="10"/>
        </w:rPr>
        <w:t xml:space="preserve"> </w:t>
      </w:r>
      <w:r w:rsidRPr="00975ADF">
        <w:rPr>
          <w:sz w:val="28"/>
          <w:szCs w:val="10"/>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11)</w:t>
      </w:r>
      <w:r w:rsidR="00E45DA2">
        <w:rPr>
          <w:sz w:val="28"/>
          <w:szCs w:val="10"/>
        </w:rPr>
        <w:t xml:space="preserve"> </w:t>
      </w:r>
      <w:r w:rsidRPr="00975ADF">
        <w:rPr>
          <w:iCs/>
          <w:sz w:val="28"/>
          <w:szCs w:val="10"/>
        </w:rPr>
        <w:t>ценовая</w:t>
      </w:r>
      <w:r w:rsidR="00E45DA2">
        <w:rPr>
          <w:iCs/>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выживания.</w:t>
      </w:r>
      <w:r w:rsidR="00E45DA2">
        <w:rPr>
          <w:iCs/>
          <w:sz w:val="28"/>
          <w:szCs w:val="10"/>
        </w:rPr>
        <w:t xml:space="preserve"> </w:t>
      </w:r>
      <w:r w:rsidRPr="00975ADF">
        <w:rPr>
          <w:sz w:val="28"/>
          <w:szCs w:val="10"/>
        </w:rPr>
        <w:t>Здесь</w:t>
      </w:r>
      <w:r w:rsidR="00E45DA2">
        <w:rPr>
          <w:sz w:val="28"/>
          <w:szCs w:val="10"/>
        </w:rPr>
        <w:t xml:space="preserve"> </w:t>
      </w:r>
      <w:r w:rsidRPr="00975ADF">
        <w:rPr>
          <w:sz w:val="28"/>
          <w:szCs w:val="10"/>
        </w:rPr>
        <w:t>главной</w:t>
      </w:r>
      <w:r w:rsidR="00E45DA2">
        <w:rPr>
          <w:sz w:val="28"/>
          <w:szCs w:val="10"/>
        </w:rPr>
        <w:t xml:space="preserve"> </w:t>
      </w:r>
      <w:r w:rsidRPr="00975ADF">
        <w:rPr>
          <w:sz w:val="28"/>
          <w:szCs w:val="10"/>
        </w:rPr>
        <w:t>целью</w:t>
      </w:r>
      <w:r w:rsidR="00E45DA2">
        <w:rPr>
          <w:sz w:val="28"/>
          <w:szCs w:val="10"/>
        </w:rPr>
        <w:t xml:space="preserve"> </w:t>
      </w:r>
      <w:r w:rsidRPr="00975ADF">
        <w:rPr>
          <w:sz w:val="28"/>
          <w:szCs w:val="10"/>
        </w:rPr>
        <w:t>предприятия</w:t>
      </w:r>
      <w:r w:rsidR="00E45DA2">
        <w:rPr>
          <w:sz w:val="28"/>
          <w:szCs w:val="10"/>
        </w:rPr>
        <w:t xml:space="preserve"> </w:t>
      </w:r>
      <w:r w:rsidRPr="00975ADF">
        <w:rPr>
          <w:sz w:val="28"/>
          <w:szCs w:val="10"/>
        </w:rPr>
        <w:t>является</w:t>
      </w:r>
      <w:r w:rsidR="00E45DA2">
        <w:rPr>
          <w:sz w:val="28"/>
          <w:szCs w:val="10"/>
        </w:rPr>
        <w:t xml:space="preserve"> </w:t>
      </w:r>
      <w:r w:rsidRPr="00975ADF">
        <w:rPr>
          <w:sz w:val="28"/>
          <w:szCs w:val="10"/>
        </w:rPr>
        <w:t>остаться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бизнесе,</w:t>
      </w:r>
      <w:r w:rsidR="00E45DA2">
        <w:rPr>
          <w:sz w:val="28"/>
          <w:szCs w:val="10"/>
        </w:rPr>
        <w:t xml:space="preserve"> </w:t>
      </w:r>
      <w:r w:rsidRPr="00975ADF">
        <w:rPr>
          <w:sz w:val="28"/>
          <w:szCs w:val="10"/>
        </w:rPr>
        <w:t>сберечь</w:t>
      </w:r>
      <w:r w:rsidR="00E45DA2">
        <w:rPr>
          <w:sz w:val="28"/>
          <w:szCs w:val="10"/>
        </w:rPr>
        <w:t xml:space="preserve"> </w:t>
      </w:r>
      <w:r w:rsidRPr="00975ADF">
        <w:rPr>
          <w:sz w:val="28"/>
          <w:szCs w:val="10"/>
        </w:rPr>
        <w:t>своих</w:t>
      </w:r>
      <w:r w:rsidR="00E45DA2">
        <w:rPr>
          <w:sz w:val="28"/>
          <w:szCs w:val="10"/>
        </w:rPr>
        <w:t xml:space="preserve"> </w:t>
      </w:r>
      <w:r w:rsidRPr="00975ADF">
        <w:rPr>
          <w:sz w:val="28"/>
          <w:szCs w:val="10"/>
        </w:rPr>
        <w:t>клиентов,</w:t>
      </w:r>
      <w:r w:rsidR="00E45DA2">
        <w:rPr>
          <w:sz w:val="28"/>
          <w:szCs w:val="10"/>
        </w:rPr>
        <w:t xml:space="preserve"> </w:t>
      </w:r>
      <w:r w:rsidRPr="00975ADF">
        <w:rPr>
          <w:sz w:val="28"/>
          <w:szCs w:val="10"/>
        </w:rPr>
        <w:t>дождаться</w:t>
      </w:r>
      <w:r w:rsidR="00E45DA2">
        <w:rPr>
          <w:sz w:val="28"/>
          <w:szCs w:val="10"/>
        </w:rPr>
        <w:t xml:space="preserve"> </w:t>
      </w:r>
      <w:r w:rsidRPr="00975ADF">
        <w:rPr>
          <w:sz w:val="28"/>
          <w:szCs w:val="10"/>
        </w:rPr>
        <w:t>позитивных</w:t>
      </w:r>
      <w:r w:rsidR="00E45DA2">
        <w:rPr>
          <w:sz w:val="28"/>
          <w:szCs w:val="10"/>
        </w:rPr>
        <w:t xml:space="preserve"> </w:t>
      </w:r>
      <w:r w:rsidRPr="00975ADF">
        <w:rPr>
          <w:sz w:val="28"/>
          <w:szCs w:val="10"/>
        </w:rPr>
        <w:t>конъюнктурных</w:t>
      </w:r>
      <w:r w:rsidR="00E45DA2">
        <w:rPr>
          <w:sz w:val="28"/>
          <w:szCs w:val="10"/>
        </w:rPr>
        <w:t xml:space="preserve"> </w:t>
      </w:r>
      <w:r w:rsidRPr="00975ADF">
        <w:rPr>
          <w:sz w:val="28"/>
          <w:szCs w:val="10"/>
        </w:rPr>
        <w:t>изменений.</w:t>
      </w:r>
      <w:r w:rsidR="00E45DA2">
        <w:rPr>
          <w:sz w:val="28"/>
          <w:szCs w:val="10"/>
        </w:rPr>
        <w:t xml:space="preserve"> </w:t>
      </w:r>
      <w:r w:rsidRPr="00975ADF">
        <w:rPr>
          <w:sz w:val="28"/>
          <w:szCs w:val="10"/>
        </w:rPr>
        <w:t>Основная</w:t>
      </w:r>
      <w:r w:rsidR="00E45DA2">
        <w:rPr>
          <w:sz w:val="28"/>
          <w:szCs w:val="10"/>
        </w:rPr>
        <w:t xml:space="preserve"> </w:t>
      </w:r>
      <w:r w:rsidRPr="00975ADF">
        <w:rPr>
          <w:sz w:val="28"/>
          <w:szCs w:val="10"/>
        </w:rPr>
        <w:t>особенность</w:t>
      </w:r>
      <w:r w:rsidR="00E45DA2">
        <w:rPr>
          <w:sz w:val="28"/>
          <w:szCs w:val="10"/>
        </w:rPr>
        <w:t xml:space="preserve"> </w:t>
      </w:r>
      <w:r w:rsidRPr="00975ADF">
        <w:rPr>
          <w:sz w:val="28"/>
          <w:szCs w:val="10"/>
        </w:rPr>
        <w:t>этой</w:t>
      </w:r>
      <w:r w:rsidR="00E45DA2">
        <w:rPr>
          <w:sz w:val="28"/>
          <w:szCs w:val="10"/>
        </w:rPr>
        <w:t xml:space="preserve"> </w:t>
      </w:r>
      <w:r w:rsidRPr="00975ADF">
        <w:rPr>
          <w:sz w:val="28"/>
          <w:szCs w:val="10"/>
        </w:rPr>
        <w:t>политики</w:t>
      </w:r>
      <w:r w:rsidR="00E45DA2">
        <w:rPr>
          <w:sz w:val="28"/>
          <w:szCs w:val="10"/>
        </w:rPr>
        <w:t xml:space="preserve"> </w:t>
      </w:r>
      <w:r w:rsidRPr="00975ADF">
        <w:rPr>
          <w:sz w:val="28"/>
          <w:szCs w:val="10"/>
        </w:rPr>
        <w:t>-</w:t>
      </w:r>
      <w:r w:rsidR="00E45DA2">
        <w:rPr>
          <w:sz w:val="28"/>
          <w:szCs w:val="10"/>
        </w:rPr>
        <w:t xml:space="preserve"> </w:t>
      </w:r>
      <w:r w:rsidRPr="00975ADF">
        <w:rPr>
          <w:sz w:val="28"/>
          <w:szCs w:val="10"/>
        </w:rPr>
        <w:t>продажа</w:t>
      </w:r>
      <w:r w:rsidR="00E45DA2">
        <w:rPr>
          <w:sz w:val="28"/>
          <w:szCs w:val="10"/>
        </w:rPr>
        <w:t xml:space="preserve"> </w:t>
      </w:r>
      <w:r w:rsidRPr="00975ADF">
        <w:rPr>
          <w:sz w:val="28"/>
          <w:szCs w:val="10"/>
        </w:rPr>
        <w:t>товаров</w:t>
      </w:r>
      <w:r w:rsidR="00E45DA2">
        <w:rPr>
          <w:sz w:val="28"/>
          <w:szCs w:val="10"/>
        </w:rPr>
        <w:t xml:space="preserve"> </w:t>
      </w:r>
      <w:r w:rsidRPr="00975ADF">
        <w:rPr>
          <w:sz w:val="28"/>
          <w:szCs w:val="10"/>
        </w:rPr>
        <w:t>по</w:t>
      </w:r>
      <w:r w:rsidR="00E45DA2">
        <w:rPr>
          <w:sz w:val="28"/>
          <w:szCs w:val="10"/>
        </w:rPr>
        <w:t xml:space="preserve"> </w:t>
      </w:r>
      <w:r w:rsidRPr="00975ADF">
        <w:rPr>
          <w:sz w:val="28"/>
          <w:szCs w:val="10"/>
        </w:rPr>
        <w:t>низким,</w:t>
      </w:r>
      <w:r w:rsidR="00E45DA2">
        <w:rPr>
          <w:sz w:val="28"/>
          <w:szCs w:val="10"/>
        </w:rPr>
        <w:t xml:space="preserve"> </w:t>
      </w:r>
      <w:r w:rsidRPr="00975ADF">
        <w:rPr>
          <w:sz w:val="28"/>
          <w:szCs w:val="10"/>
        </w:rPr>
        <w:t>даже</w:t>
      </w:r>
      <w:r w:rsidR="00E45DA2">
        <w:rPr>
          <w:sz w:val="28"/>
          <w:szCs w:val="10"/>
        </w:rPr>
        <w:t xml:space="preserve"> </w:t>
      </w:r>
      <w:r w:rsidRPr="00975ADF">
        <w:rPr>
          <w:sz w:val="28"/>
          <w:szCs w:val="10"/>
        </w:rPr>
        <w:t>убыточным</w:t>
      </w:r>
      <w:r w:rsidR="00E45DA2">
        <w:rPr>
          <w:sz w:val="28"/>
          <w:szCs w:val="10"/>
        </w:rPr>
        <w:t xml:space="preserve"> </w:t>
      </w:r>
      <w:r w:rsidRPr="00975ADF">
        <w:rPr>
          <w:sz w:val="28"/>
          <w:szCs w:val="10"/>
        </w:rPr>
        <w:t>ценам;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12)</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цен</w:t>
      </w:r>
      <w:r w:rsidR="00E45DA2">
        <w:rPr>
          <w:iCs/>
          <w:sz w:val="28"/>
          <w:szCs w:val="10"/>
        </w:rPr>
        <w:t xml:space="preserve"> </w:t>
      </w:r>
      <w:r w:rsidRPr="00975ADF">
        <w:rPr>
          <w:iCs/>
          <w:sz w:val="28"/>
          <w:szCs w:val="10"/>
        </w:rPr>
        <w:t>на</w:t>
      </w:r>
      <w:r w:rsidR="00E45DA2">
        <w:rPr>
          <w:iCs/>
          <w:sz w:val="28"/>
          <w:szCs w:val="10"/>
        </w:rPr>
        <w:t xml:space="preserve"> </w:t>
      </w:r>
      <w:r w:rsidRPr="00975ADF">
        <w:rPr>
          <w:iCs/>
          <w:sz w:val="28"/>
          <w:szCs w:val="10"/>
        </w:rPr>
        <w:t>товары,</w:t>
      </w:r>
      <w:r w:rsidR="00E45DA2">
        <w:rPr>
          <w:iCs/>
          <w:sz w:val="28"/>
          <w:szCs w:val="10"/>
        </w:rPr>
        <w:t xml:space="preserve"> </w:t>
      </w:r>
      <w:r w:rsidRPr="00975ADF">
        <w:rPr>
          <w:iCs/>
          <w:sz w:val="28"/>
          <w:szCs w:val="10"/>
        </w:rPr>
        <w:t>снятые</w:t>
      </w:r>
      <w:r w:rsidR="00E45DA2">
        <w:rPr>
          <w:iCs/>
          <w:sz w:val="28"/>
          <w:szCs w:val="10"/>
        </w:rPr>
        <w:t xml:space="preserve"> </w:t>
      </w:r>
      <w:r w:rsidRPr="00975ADF">
        <w:rPr>
          <w:iCs/>
          <w:sz w:val="28"/>
          <w:szCs w:val="10"/>
        </w:rPr>
        <w:t>с</w:t>
      </w:r>
      <w:r w:rsidR="00E45DA2">
        <w:rPr>
          <w:iCs/>
          <w:sz w:val="28"/>
          <w:szCs w:val="10"/>
        </w:rPr>
        <w:t xml:space="preserve"> </w:t>
      </w:r>
      <w:r w:rsidRPr="00975ADF">
        <w:rPr>
          <w:iCs/>
          <w:sz w:val="28"/>
          <w:szCs w:val="10"/>
        </w:rPr>
        <w:t>производства</w:t>
      </w:r>
      <w:r w:rsidR="00E45DA2">
        <w:rPr>
          <w:iCs/>
          <w:sz w:val="28"/>
          <w:szCs w:val="10"/>
        </w:rPr>
        <w:t xml:space="preserve"> </w:t>
      </w:r>
      <w:r w:rsidRPr="00975ADF">
        <w:rPr>
          <w:sz w:val="28"/>
          <w:szCs w:val="10"/>
        </w:rPr>
        <w:t>обычно</w:t>
      </w:r>
      <w:r w:rsidR="00E45DA2">
        <w:rPr>
          <w:sz w:val="28"/>
          <w:szCs w:val="10"/>
        </w:rPr>
        <w:t xml:space="preserve"> </w:t>
      </w:r>
      <w:r w:rsidRPr="00975ADF">
        <w:rPr>
          <w:sz w:val="28"/>
          <w:szCs w:val="10"/>
        </w:rPr>
        <w:t>устанавливается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расчете</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быструю</w:t>
      </w:r>
      <w:r w:rsidR="00E45DA2">
        <w:rPr>
          <w:sz w:val="28"/>
          <w:szCs w:val="10"/>
        </w:rPr>
        <w:t xml:space="preserve"> </w:t>
      </w:r>
      <w:r w:rsidRPr="00975ADF">
        <w:rPr>
          <w:sz w:val="28"/>
          <w:szCs w:val="10"/>
        </w:rPr>
        <w:t>распродажу;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0"/>
        </w:rPr>
      </w:pPr>
      <w:r w:rsidRPr="00975ADF">
        <w:rPr>
          <w:sz w:val="28"/>
          <w:szCs w:val="10"/>
        </w:rPr>
        <w:t>13)</w:t>
      </w:r>
      <w:r w:rsidR="00E45DA2">
        <w:rPr>
          <w:sz w:val="28"/>
          <w:szCs w:val="10"/>
        </w:rPr>
        <w:t xml:space="preserve"> </w:t>
      </w:r>
      <w:r w:rsidRPr="00975ADF">
        <w:rPr>
          <w:iCs/>
          <w:sz w:val="28"/>
          <w:szCs w:val="10"/>
        </w:rPr>
        <w:t>политика</w:t>
      </w:r>
      <w:r w:rsidR="00E45DA2">
        <w:rPr>
          <w:iCs/>
          <w:sz w:val="28"/>
          <w:szCs w:val="10"/>
        </w:rPr>
        <w:t xml:space="preserve"> </w:t>
      </w:r>
      <w:r w:rsidRPr="00975ADF">
        <w:rPr>
          <w:iCs/>
          <w:sz w:val="28"/>
          <w:szCs w:val="10"/>
        </w:rPr>
        <w:t>договорных</w:t>
      </w:r>
      <w:r w:rsidR="00E45DA2">
        <w:rPr>
          <w:iCs/>
          <w:sz w:val="28"/>
          <w:szCs w:val="10"/>
        </w:rPr>
        <w:t xml:space="preserve"> </w:t>
      </w:r>
      <w:r w:rsidRPr="00975ADF">
        <w:rPr>
          <w:iCs/>
          <w:sz w:val="28"/>
          <w:szCs w:val="10"/>
        </w:rPr>
        <w:t>цен</w:t>
      </w:r>
      <w:r w:rsidR="00E45DA2">
        <w:rPr>
          <w:iCs/>
          <w:sz w:val="28"/>
          <w:szCs w:val="10"/>
        </w:rPr>
        <w:t xml:space="preserve"> </w:t>
      </w:r>
      <w:r w:rsidRPr="00975ADF">
        <w:rPr>
          <w:sz w:val="28"/>
          <w:szCs w:val="10"/>
        </w:rPr>
        <w:t>используется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том</w:t>
      </w:r>
      <w:r w:rsidR="00E45DA2">
        <w:rPr>
          <w:sz w:val="28"/>
          <w:szCs w:val="10"/>
        </w:rPr>
        <w:t xml:space="preserve"> </w:t>
      </w:r>
      <w:r w:rsidRPr="00975ADF">
        <w:rPr>
          <w:sz w:val="28"/>
          <w:szCs w:val="10"/>
        </w:rPr>
        <w:t>случае,</w:t>
      </w:r>
      <w:r w:rsidR="00E45DA2">
        <w:rPr>
          <w:sz w:val="28"/>
          <w:szCs w:val="10"/>
        </w:rPr>
        <w:t xml:space="preserve"> </w:t>
      </w:r>
      <w:r w:rsidRPr="00975ADF">
        <w:rPr>
          <w:sz w:val="28"/>
          <w:szCs w:val="10"/>
        </w:rPr>
        <w:t>если</w:t>
      </w:r>
      <w:r w:rsidR="00E45DA2">
        <w:rPr>
          <w:sz w:val="28"/>
          <w:szCs w:val="10"/>
        </w:rPr>
        <w:t xml:space="preserve"> </w:t>
      </w:r>
      <w:r w:rsidRPr="00975ADF">
        <w:rPr>
          <w:sz w:val="28"/>
          <w:szCs w:val="10"/>
        </w:rPr>
        <w:t>они</w:t>
      </w:r>
      <w:r w:rsidR="00E45DA2">
        <w:rPr>
          <w:sz w:val="28"/>
          <w:szCs w:val="10"/>
        </w:rPr>
        <w:t xml:space="preserve"> </w:t>
      </w:r>
      <w:r w:rsidRPr="00975ADF">
        <w:rPr>
          <w:sz w:val="28"/>
          <w:szCs w:val="10"/>
        </w:rPr>
        <w:t>устанавливаются</w:t>
      </w:r>
      <w:r w:rsidR="00E45DA2">
        <w:rPr>
          <w:sz w:val="28"/>
          <w:szCs w:val="10"/>
        </w:rPr>
        <w:t xml:space="preserve"> </w:t>
      </w:r>
      <w:r w:rsidRPr="00975ADF">
        <w:rPr>
          <w:sz w:val="28"/>
          <w:szCs w:val="10"/>
        </w:rPr>
        <w:t>фирмой-производителем</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каждым</w:t>
      </w:r>
      <w:r w:rsidR="00E45DA2">
        <w:rPr>
          <w:sz w:val="28"/>
          <w:szCs w:val="10"/>
        </w:rPr>
        <w:t xml:space="preserve"> </w:t>
      </w:r>
      <w:r w:rsidRPr="00975ADF">
        <w:rPr>
          <w:sz w:val="28"/>
          <w:szCs w:val="10"/>
        </w:rPr>
        <w:t>конкурентным</w:t>
      </w:r>
      <w:r w:rsidR="00E45DA2">
        <w:rPr>
          <w:sz w:val="28"/>
          <w:szCs w:val="10"/>
        </w:rPr>
        <w:t xml:space="preserve"> </w:t>
      </w:r>
      <w:r w:rsidRPr="00975ADF">
        <w:rPr>
          <w:sz w:val="28"/>
          <w:szCs w:val="10"/>
        </w:rPr>
        <w:t>потребителем</w:t>
      </w:r>
      <w:r w:rsidR="00E45DA2">
        <w:rPr>
          <w:sz w:val="28"/>
          <w:szCs w:val="10"/>
        </w:rPr>
        <w:t xml:space="preserve"> </w:t>
      </w:r>
      <w:r w:rsidRPr="00975ADF">
        <w:rPr>
          <w:sz w:val="28"/>
          <w:szCs w:val="10"/>
        </w:rPr>
        <w:t>(зависит</w:t>
      </w:r>
      <w:r w:rsidR="00E45DA2">
        <w:rPr>
          <w:sz w:val="28"/>
          <w:szCs w:val="10"/>
        </w:rPr>
        <w:t xml:space="preserve"> </w:t>
      </w:r>
      <w:r w:rsidRPr="00975ADF">
        <w:rPr>
          <w:sz w:val="28"/>
          <w:szCs w:val="10"/>
        </w:rPr>
        <w:t>от</w:t>
      </w:r>
      <w:r w:rsidR="00E45DA2">
        <w:rPr>
          <w:sz w:val="28"/>
          <w:szCs w:val="10"/>
        </w:rPr>
        <w:t xml:space="preserve"> </w:t>
      </w:r>
      <w:r w:rsidRPr="00975ADF">
        <w:rPr>
          <w:sz w:val="28"/>
          <w:szCs w:val="10"/>
        </w:rPr>
        <w:t>различных</w:t>
      </w:r>
      <w:r w:rsidR="00E45DA2">
        <w:rPr>
          <w:sz w:val="28"/>
          <w:szCs w:val="10"/>
        </w:rPr>
        <w:t xml:space="preserve"> </w:t>
      </w:r>
      <w:r w:rsidRPr="00975ADF">
        <w:rPr>
          <w:sz w:val="28"/>
          <w:szCs w:val="10"/>
        </w:rPr>
        <w:t>условий</w:t>
      </w:r>
      <w:r w:rsidR="00E45DA2">
        <w:rPr>
          <w:sz w:val="28"/>
          <w:szCs w:val="10"/>
        </w:rPr>
        <w:t xml:space="preserve"> </w:t>
      </w:r>
      <w:r w:rsidRPr="00975ADF">
        <w:rPr>
          <w:sz w:val="28"/>
          <w:szCs w:val="10"/>
        </w:rPr>
        <w:t>договора).</w:t>
      </w:r>
    </w:p>
    <w:p w:rsidR="00975ADF" w:rsidRPr="00975ADF" w:rsidRDefault="00975ADF" w:rsidP="00975ADF">
      <w:pPr>
        <w:keepNext/>
        <w:widowControl w:val="0"/>
        <w:snapToGrid/>
        <w:spacing w:line="360" w:lineRule="auto"/>
        <w:ind w:firstLine="709"/>
        <w:jc w:val="both"/>
        <w:rPr>
          <w:sz w:val="28"/>
          <w:szCs w:val="10"/>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Маркетинговая</w:t>
      </w:r>
      <w:r w:rsidR="00E45DA2">
        <w:rPr>
          <w:bCs/>
          <w:sz w:val="28"/>
          <w:szCs w:val="22"/>
        </w:rPr>
        <w:t xml:space="preserve"> </w:t>
      </w:r>
      <w:r w:rsidRPr="00975ADF">
        <w:rPr>
          <w:bCs/>
          <w:sz w:val="28"/>
          <w:szCs w:val="22"/>
        </w:rPr>
        <w:t>политика</w:t>
      </w:r>
      <w:r w:rsidR="00E45DA2">
        <w:rPr>
          <w:bCs/>
          <w:sz w:val="28"/>
          <w:szCs w:val="22"/>
        </w:rPr>
        <w:t xml:space="preserve"> </w:t>
      </w:r>
      <w:r w:rsidRPr="00975ADF">
        <w:rPr>
          <w:bCs/>
          <w:sz w:val="28"/>
          <w:szCs w:val="22"/>
        </w:rPr>
        <w:t>коммуникации</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элементы</w:t>
      </w:r>
    </w:p>
    <w:p w:rsidR="00EA14B7" w:rsidRDefault="00EA14B7"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Маркетинговая</w:t>
      </w:r>
      <w:r w:rsidR="00E45DA2">
        <w:rPr>
          <w:iCs/>
          <w:sz w:val="28"/>
        </w:rPr>
        <w:t xml:space="preserve"> </w:t>
      </w:r>
      <w:r w:rsidRPr="00975ADF">
        <w:rPr>
          <w:iCs/>
          <w:sz w:val="28"/>
        </w:rPr>
        <w:t>политика</w:t>
      </w:r>
      <w:r w:rsidR="00E45DA2">
        <w:rPr>
          <w:iCs/>
          <w:sz w:val="28"/>
        </w:rPr>
        <w:t xml:space="preserve"> </w:t>
      </w:r>
      <w:r w:rsidRPr="00975ADF">
        <w:rPr>
          <w:iCs/>
          <w:sz w:val="28"/>
        </w:rPr>
        <w:t>коммуникаций</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комплекс</w:t>
      </w:r>
      <w:r w:rsidR="00E45DA2">
        <w:rPr>
          <w:sz w:val="28"/>
        </w:rPr>
        <w:t xml:space="preserve"> </w:t>
      </w:r>
      <w:r w:rsidRPr="00975ADF">
        <w:rPr>
          <w:sz w:val="28"/>
        </w:rPr>
        <w:t>средств,</w:t>
      </w:r>
      <w:r w:rsidR="00E45DA2">
        <w:rPr>
          <w:sz w:val="28"/>
        </w:rPr>
        <w:t xml:space="preserve"> </w:t>
      </w:r>
      <w:r w:rsidRPr="00975ADF">
        <w:rPr>
          <w:sz w:val="28"/>
        </w:rPr>
        <w:t>посредством</w:t>
      </w:r>
      <w:r w:rsidR="00E45DA2">
        <w:rPr>
          <w:sz w:val="28"/>
        </w:rPr>
        <w:t xml:space="preserve"> </w:t>
      </w:r>
      <w:r w:rsidRPr="00975ADF">
        <w:rPr>
          <w:sz w:val="28"/>
        </w:rPr>
        <w:t>которых</w:t>
      </w:r>
      <w:r w:rsidR="00E45DA2">
        <w:rPr>
          <w:sz w:val="28"/>
        </w:rPr>
        <w:t xml:space="preserve"> </w:t>
      </w:r>
      <w:r w:rsidRPr="00975ADF">
        <w:rPr>
          <w:sz w:val="28"/>
        </w:rPr>
        <w:t>обеспечивается</w:t>
      </w:r>
      <w:r w:rsidR="00E45DA2">
        <w:rPr>
          <w:sz w:val="28"/>
        </w:rPr>
        <w:t xml:space="preserve"> </w:t>
      </w:r>
      <w:r w:rsidRPr="00975ADF">
        <w:rPr>
          <w:sz w:val="28"/>
        </w:rPr>
        <w:t>тесный</w:t>
      </w:r>
      <w:r w:rsidR="00E45DA2">
        <w:rPr>
          <w:sz w:val="28"/>
        </w:rPr>
        <w:t xml:space="preserve"> </w:t>
      </w:r>
      <w:r w:rsidRPr="00975ADF">
        <w:rPr>
          <w:sz w:val="28"/>
        </w:rPr>
        <w:t>контакт</w:t>
      </w:r>
      <w:r w:rsidR="00E45DA2">
        <w:rPr>
          <w:sz w:val="28"/>
        </w:rPr>
        <w:t xml:space="preserve"> </w:t>
      </w:r>
      <w:r w:rsidRPr="00975ADF">
        <w:rPr>
          <w:sz w:val="28"/>
        </w:rPr>
        <w:t>между</w:t>
      </w:r>
      <w:r w:rsidR="00E45DA2">
        <w:rPr>
          <w:sz w:val="28"/>
        </w:rPr>
        <w:t xml:space="preserve"> </w:t>
      </w:r>
      <w:r w:rsidRPr="00975ADF">
        <w:rPr>
          <w:sz w:val="28"/>
        </w:rPr>
        <w:t>производителями</w:t>
      </w:r>
      <w:r w:rsidR="00E45DA2">
        <w:rPr>
          <w:sz w:val="28"/>
        </w:rPr>
        <w:t xml:space="preserve"> </w:t>
      </w:r>
      <w:r w:rsidRPr="00975ADF">
        <w:rPr>
          <w:sz w:val="28"/>
        </w:rPr>
        <w:t>продукции,</w:t>
      </w:r>
      <w:r w:rsidR="00E45DA2">
        <w:rPr>
          <w:sz w:val="28"/>
        </w:rPr>
        <w:t xml:space="preserve"> </w:t>
      </w:r>
      <w:r w:rsidRPr="00975ADF">
        <w:rPr>
          <w:sz w:val="28"/>
        </w:rPr>
        <w:t>торговыми</w:t>
      </w:r>
      <w:r w:rsidR="00E45DA2">
        <w:rPr>
          <w:sz w:val="28"/>
        </w:rPr>
        <w:t xml:space="preserve"> </w:t>
      </w:r>
      <w:r w:rsidRPr="00975ADF">
        <w:rPr>
          <w:sz w:val="28"/>
        </w:rPr>
        <w:t>посредниками</w:t>
      </w:r>
      <w:r w:rsidR="00E45DA2">
        <w:rPr>
          <w:sz w:val="28"/>
        </w:rPr>
        <w:t xml:space="preserve"> </w:t>
      </w:r>
      <w:r w:rsidRPr="00975ADF">
        <w:rPr>
          <w:sz w:val="28"/>
        </w:rPr>
        <w:t>и</w:t>
      </w:r>
      <w:r w:rsidR="00E45DA2">
        <w:rPr>
          <w:sz w:val="28"/>
        </w:rPr>
        <w:t xml:space="preserve"> </w:t>
      </w:r>
      <w:r w:rsidRPr="00975ADF">
        <w:rPr>
          <w:sz w:val="28"/>
        </w:rPr>
        <w:t>конечными</w:t>
      </w:r>
      <w:r w:rsidR="00E45DA2">
        <w:rPr>
          <w:sz w:val="28"/>
        </w:rPr>
        <w:t xml:space="preserve"> </w:t>
      </w:r>
      <w:r w:rsidRPr="00975ADF">
        <w:rPr>
          <w:sz w:val="28"/>
        </w:rPr>
        <w:t>потребителями.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Они</w:t>
      </w:r>
      <w:r w:rsidR="00E45DA2">
        <w:rPr>
          <w:sz w:val="28"/>
        </w:rPr>
        <w:t xml:space="preserve"> </w:t>
      </w:r>
      <w:r w:rsidRPr="00975ADF">
        <w:rPr>
          <w:sz w:val="28"/>
        </w:rPr>
        <w:t>включают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рекламную</w:t>
      </w:r>
      <w:r w:rsidR="00E45DA2">
        <w:rPr>
          <w:sz w:val="28"/>
        </w:rPr>
        <w:t xml:space="preserve"> </w:t>
      </w:r>
      <w:r w:rsidRPr="00975ADF">
        <w:rPr>
          <w:sz w:val="28"/>
        </w:rPr>
        <w:t>и</w:t>
      </w:r>
      <w:r w:rsidR="00E45DA2">
        <w:rPr>
          <w:sz w:val="28"/>
        </w:rPr>
        <w:t xml:space="preserve"> </w:t>
      </w:r>
      <w:r w:rsidRPr="00975ADF">
        <w:rPr>
          <w:sz w:val="28"/>
        </w:rPr>
        <w:t>сервисную</w:t>
      </w:r>
      <w:r w:rsidR="00E45DA2">
        <w:rPr>
          <w:sz w:val="28"/>
        </w:rPr>
        <w:t xml:space="preserve"> </w:t>
      </w:r>
      <w:r w:rsidRPr="00975ADF">
        <w:rPr>
          <w:sz w:val="28"/>
        </w:rPr>
        <w:t>политику,</w:t>
      </w:r>
      <w:r w:rsidR="00E45DA2">
        <w:rPr>
          <w:sz w:val="28"/>
        </w:rPr>
        <w:t xml:space="preserve"> </w:t>
      </w:r>
      <w:r w:rsidRPr="00975ADF">
        <w:rPr>
          <w:sz w:val="28"/>
        </w:rPr>
        <w:t>средства</w:t>
      </w:r>
      <w:r w:rsidR="00E45DA2">
        <w:rPr>
          <w:sz w:val="28"/>
        </w:rPr>
        <w:t xml:space="preserve"> </w:t>
      </w:r>
      <w:r w:rsidRPr="00975ADF">
        <w:rPr>
          <w:sz w:val="28"/>
        </w:rPr>
        <w:t>стимулирования</w:t>
      </w:r>
      <w:r w:rsidR="00E45DA2">
        <w:rPr>
          <w:sz w:val="28"/>
        </w:rPr>
        <w:t xml:space="preserve"> </w:t>
      </w:r>
      <w:r w:rsidRPr="00975ADF">
        <w:rPr>
          <w:sz w:val="28"/>
        </w:rPr>
        <w:t>сбыта,</w:t>
      </w:r>
      <w:r w:rsidR="00E45DA2">
        <w:rPr>
          <w:sz w:val="28"/>
        </w:rPr>
        <w:t xml:space="preserve"> </w:t>
      </w:r>
      <w:r w:rsidRPr="00975ADF">
        <w:rPr>
          <w:sz w:val="28"/>
        </w:rPr>
        <w:t>прямые</w:t>
      </w:r>
      <w:r w:rsidR="00E45DA2">
        <w:rPr>
          <w:sz w:val="28"/>
        </w:rPr>
        <w:t xml:space="preserve"> </w:t>
      </w:r>
      <w:r w:rsidRPr="00975ADF">
        <w:rPr>
          <w:sz w:val="28"/>
        </w:rPr>
        <w:t>и</w:t>
      </w:r>
      <w:r w:rsidR="00E45DA2">
        <w:rPr>
          <w:sz w:val="28"/>
        </w:rPr>
        <w:t xml:space="preserve"> </w:t>
      </w:r>
      <w:r w:rsidRPr="00975ADF">
        <w:rPr>
          <w:sz w:val="28"/>
        </w:rPr>
        <w:t>персональные</w:t>
      </w:r>
      <w:r w:rsidR="00E45DA2">
        <w:rPr>
          <w:sz w:val="28"/>
        </w:rPr>
        <w:t xml:space="preserve"> </w:t>
      </w:r>
      <w:r w:rsidRPr="00975ADF">
        <w:rPr>
          <w:sz w:val="28"/>
        </w:rPr>
        <w:t>продажи,</w:t>
      </w:r>
      <w:r w:rsidR="00E45DA2">
        <w:rPr>
          <w:sz w:val="28"/>
        </w:rPr>
        <w:t xml:space="preserve"> </w:t>
      </w:r>
      <w:r w:rsidRPr="00975ADF">
        <w:rPr>
          <w:sz w:val="28"/>
        </w:rPr>
        <w:t>организацию</w:t>
      </w:r>
      <w:r w:rsidR="00E45DA2">
        <w:rPr>
          <w:sz w:val="28"/>
        </w:rPr>
        <w:t xml:space="preserve"> </w:t>
      </w:r>
      <w:r w:rsidRPr="00975ADF">
        <w:rPr>
          <w:sz w:val="28"/>
        </w:rPr>
        <w:t>участия</w:t>
      </w:r>
      <w:r w:rsidR="00E45DA2">
        <w:rPr>
          <w:sz w:val="28"/>
        </w:rPr>
        <w:t xml:space="preserve"> </w:t>
      </w:r>
      <w:r w:rsidRPr="00975ADF">
        <w:rPr>
          <w:sz w:val="28"/>
        </w:rPr>
        <w:t>в</w:t>
      </w:r>
      <w:r w:rsidR="00E45DA2">
        <w:rPr>
          <w:sz w:val="28"/>
        </w:rPr>
        <w:t xml:space="preserve"> </w:t>
      </w:r>
      <w:r w:rsidRPr="00975ADF">
        <w:rPr>
          <w:sz w:val="28"/>
        </w:rPr>
        <w:t>выставках</w:t>
      </w:r>
      <w:r w:rsidR="00E45DA2">
        <w:rPr>
          <w:sz w:val="28"/>
        </w:rPr>
        <w:t xml:space="preserve"> </w:t>
      </w:r>
      <w:r w:rsidRPr="00975ADF">
        <w:rPr>
          <w:sz w:val="28"/>
        </w:rPr>
        <w:t>и</w:t>
      </w:r>
      <w:r w:rsidR="00E45DA2">
        <w:rPr>
          <w:sz w:val="28"/>
        </w:rPr>
        <w:t xml:space="preserve"> </w:t>
      </w:r>
      <w:r w:rsidRPr="00975ADF">
        <w:rPr>
          <w:sz w:val="28"/>
        </w:rPr>
        <w:t>ярмарках,</w:t>
      </w:r>
      <w:r w:rsidR="00E45DA2">
        <w:rPr>
          <w:sz w:val="28"/>
        </w:rPr>
        <w:t xml:space="preserve"> </w:t>
      </w:r>
      <w:r w:rsidRPr="00975ADF">
        <w:rPr>
          <w:sz w:val="28"/>
        </w:rPr>
        <w:t>формирование</w:t>
      </w:r>
      <w:r w:rsidR="00E45DA2">
        <w:rPr>
          <w:sz w:val="28"/>
        </w:rPr>
        <w:t xml:space="preserve"> </w:t>
      </w:r>
      <w:r w:rsidRPr="00975ADF">
        <w:rPr>
          <w:sz w:val="28"/>
        </w:rPr>
        <w:t>личностных</w:t>
      </w:r>
      <w:r w:rsidR="00E45DA2">
        <w:rPr>
          <w:sz w:val="28"/>
        </w:rPr>
        <w:t xml:space="preserve"> </w:t>
      </w:r>
      <w:r w:rsidRPr="00975ADF">
        <w:rPr>
          <w:sz w:val="28"/>
        </w:rPr>
        <w:t>отношений</w:t>
      </w:r>
      <w:r w:rsidR="00E45DA2">
        <w:rPr>
          <w:sz w:val="28"/>
        </w:rPr>
        <w:t xml:space="preserve"> </w:t>
      </w:r>
      <w:r w:rsidRPr="00975ADF">
        <w:rPr>
          <w:sz w:val="28"/>
        </w:rPr>
        <w:t>между</w:t>
      </w:r>
      <w:r w:rsidR="00E45DA2">
        <w:rPr>
          <w:sz w:val="28"/>
        </w:rPr>
        <w:t xml:space="preserve"> </w:t>
      </w:r>
      <w:r w:rsidRPr="00975ADF">
        <w:rPr>
          <w:sz w:val="28"/>
        </w:rPr>
        <w:t>производителями</w:t>
      </w:r>
      <w:r w:rsidR="00E45DA2">
        <w:rPr>
          <w:sz w:val="28"/>
        </w:rPr>
        <w:t xml:space="preserve"> </w:t>
      </w:r>
      <w:r w:rsidRPr="00975ADF">
        <w:rPr>
          <w:sz w:val="28"/>
        </w:rPr>
        <w:t>и</w:t>
      </w:r>
      <w:r w:rsidR="00E45DA2">
        <w:rPr>
          <w:sz w:val="28"/>
        </w:rPr>
        <w:t xml:space="preserve"> </w:t>
      </w:r>
      <w:r w:rsidRPr="00975ADF">
        <w:rPr>
          <w:sz w:val="28"/>
        </w:rPr>
        <w:t>потребителями,</w:t>
      </w:r>
      <w:r w:rsidR="00E45DA2">
        <w:rPr>
          <w:sz w:val="28"/>
        </w:rPr>
        <w:t xml:space="preserve"> </w:t>
      </w:r>
      <w:r w:rsidRPr="00975ADF">
        <w:rPr>
          <w:sz w:val="28"/>
        </w:rPr>
        <w:t>работу</w:t>
      </w:r>
      <w:r w:rsidR="00E45DA2">
        <w:rPr>
          <w:sz w:val="28"/>
        </w:rPr>
        <w:t xml:space="preserve"> </w:t>
      </w:r>
      <w:r w:rsidRPr="00975ADF">
        <w:rPr>
          <w:sz w:val="28"/>
        </w:rPr>
        <w:t>со</w:t>
      </w:r>
      <w:r w:rsidR="00E45DA2">
        <w:rPr>
          <w:sz w:val="28"/>
        </w:rPr>
        <w:t xml:space="preserve"> </w:t>
      </w:r>
      <w:r w:rsidRPr="00975ADF">
        <w:rPr>
          <w:sz w:val="28"/>
        </w:rPr>
        <w:t>средствами</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Важнейшими</w:t>
      </w:r>
      <w:r w:rsidR="00E45DA2">
        <w:rPr>
          <w:sz w:val="28"/>
        </w:rPr>
        <w:t xml:space="preserve"> </w:t>
      </w:r>
      <w:r w:rsidRPr="00975ADF">
        <w:rPr>
          <w:sz w:val="28"/>
        </w:rPr>
        <w:t>элементами</w:t>
      </w:r>
      <w:r w:rsidR="00E45DA2">
        <w:rPr>
          <w:sz w:val="28"/>
        </w:rPr>
        <w:t xml:space="preserve"> </w:t>
      </w:r>
      <w:r w:rsidRPr="00975ADF">
        <w:rPr>
          <w:sz w:val="28"/>
        </w:rPr>
        <w:t>маркетинговой</w:t>
      </w:r>
      <w:r w:rsidR="00E45DA2">
        <w:rPr>
          <w:sz w:val="28"/>
        </w:rPr>
        <w:t xml:space="preserve"> </w:t>
      </w:r>
      <w:r w:rsidRPr="00975ADF">
        <w:rPr>
          <w:sz w:val="28"/>
        </w:rPr>
        <w:t>политики</w:t>
      </w:r>
      <w:r w:rsidR="00E45DA2">
        <w:rPr>
          <w:sz w:val="28"/>
        </w:rPr>
        <w:t xml:space="preserve"> </w:t>
      </w:r>
      <w:r w:rsidRPr="00975ADF">
        <w:rPr>
          <w:sz w:val="28"/>
        </w:rPr>
        <w:t>коммуникаций</w:t>
      </w:r>
      <w:r w:rsidR="00E45DA2">
        <w:rPr>
          <w:sz w:val="28"/>
        </w:rPr>
        <w:t xml:space="preserve"> </w:t>
      </w:r>
      <w:r w:rsidRPr="00975ADF">
        <w:rPr>
          <w:sz w:val="28"/>
        </w:rPr>
        <w:t>являются:</w:t>
      </w:r>
      <w:r w:rsidR="00E45DA2">
        <w:rPr>
          <w:sz w:val="28"/>
        </w:rPr>
        <w:t xml:space="preserve"> </w:t>
      </w:r>
      <w:r w:rsidRPr="00975ADF">
        <w:rPr>
          <w:sz w:val="28"/>
        </w:rPr>
        <w:t>реклама,</w:t>
      </w:r>
      <w:r w:rsidR="00E45DA2">
        <w:rPr>
          <w:sz w:val="28"/>
        </w:rPr>
        <w:t xml:space="preserve"> </w:t>
      </w:r>
      <w:r w:rsidRPr="00975ADF">
        <w:rPr>
          <w:sz w:val="28"/>
        </w:rPr>
        <w:t>прямые</w:t>
      </w:r>
      <w:r w:rsidR="00E45DA2">
        <w:rPr>
          <w:sz w:val="28"/>
        </w:rPr>
        <w:t xml:space="preserve"> </w:t>
      </w:r>
      <w:r w:rsidRPr="00975ADF">
        <w:rPr>
          <w:sz w:val="28"/>
        </w:rPr>
        <w:t>(личные)</w:t>
      </w:r>
      <w:r w:rsidR="00E45DA2">
        <w:rPr>
          <w:sz w:val="28"/>
        </w:rPr>
        <w:t xml:space="preserve"> </w:t>
      </w:r>
      <w:r w:rsidRPr="00975ADF">
        <w:rPr>
          <w:sz w:val="28"/>
        </w:rPr>
        <w:t>продажи,</w:t>
      </w:r>
      <w:r w:rsidR="00E45DA2">
        <w:rPr>
          <w:sz w:val="28"/>
        </w:rPr>
        <w:t xml:space="preserve"> </w:t>
      </w:r>
      <w:r w:rsidRPr="00975ADF">
        <w:rPr>
          <w:sz w:val="28"/>
        </w:rPr>
        <w:t>средства</w:t>
      </w:r>
      <w:r w:rsidR="00E45DA2">
        <w:rPr>
          <w:sz w:val="28"/>
        </w:rPr>
        <w:t xml:space="preserve"> </w:t>
      </w:r>
      <w:r w:rsidRPr="00975ADF">
        <w:rPr>
          <w:sz w:val="28"/>
        </w:rPr>
        <w:t>симулирования</w:t>
      </w:r>
      <w:r w:rsidR="00E45DA2">
        <w:rPr>
          <w:sz w:val="28"/>
        </w:rPr>
        <w:t xml:space="preserve"> </w:t>
      </w:r>
      <w:r w:rsidRPr="00975ADF">
        <w:rPr>
          <w:sz w:val="28"/>
        </w:rPr>
        <w:t>сбыта,</w:t>
      </w:r>
      <w:r w:rsidR="00E45DA2">
        <w:rPr>
          <w:sz w:val="28"/>
        </w:rPr>
        <w:t xml:space="preserve"> </w:t>
      </w:r>
      <w:r w:rsidRPr="00975ADF">
        <w:rPr>
          <w:sz w:val="28"/>
        </w:rPr>
        <w:t>пропаганда,</w:t>
      </w:r>
      <w:r w:rsidR="00E45DA2">
        <w:rPr>
          <w:sz w:val="28"/>
        </w:rPr>
        <w:t xml:space="preserve"> </w:t>
      </w:r>
      <w:r w:rsidRPr="00975ADF">
        <w:rPr>
          <w:sz w:val="28"/>
        </w:rPr>
        <w:t>паблик</w:t>
      </w:r>
      <w:r w:rsidR="00E45DA2">
        <w:rPr>
          <w:sz w:val="28"/>
        </w:rPr>
        <w:t xml:space="preserve"> </w:t>
      </w:r>
      <w:r w:rsidRPr="00975ADF">
        <w:rPr>
          <w:sz w:val="28"/>
        </w:rPr>
        <w:t>рилейшнз.</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Рекламу</w:t>
      </w:r>
      <w:r w:rsidR="00E45DA2">
        <w:rPr>
          <w:iCs/>
          <w:sz w:val="28"/>
        </w:rPr>
        <w:t xml:space="preserve"> </w:t>
      </w:r>
      <w:r w:rsidRPr="00975ADF">
        <w:rPr>
          <w:sz w:val="28"/>
        </w:rPr>
        <w:t>можно</w:t>
      </w:r>
      <w:r w:rsidR="00E45DA2">
        <w:rPr>
          <w:sz w:val="28"/>
        </w:rPr>
        <w:t xml:space="preserve"> </w:t>
      </w:r>
      <w:r w:rsidRPr="00975ADF">
        <w:rPr>
          <w:sz w:val="28"/>
        </w:rPr>
        <w:t>рассматривать</w:t>
      </w:r>
      <w:r w:rsidR="00E45DA2">
        <w:rPr>
          <w:sz w:val="28"/>
        </w:rPr>
        <w:t xml:space="preserve"> </w:t>
      </w:r>
      <w:r w:rsidRPr="00975ADF">
        <w:rPr>
          <w:sz w:val="28"/>
        </w:rPr>
        <w:t>как</w:t>
      </w:r>
      <w:r w:rsidR="00E45DA2">
        <w:rPr>
          <w:sz w:val="28"/>
        </w:rPr>
        <w:t xml:space="preserve"> </w:t>
      </w:r>
      <w:r w:rsidRPr="00975ADF">
        <w:rPr>
          <w:sz w:val="28"/>
        </w:rPr>
        <w:t>любую</w:t>
      </w:r>
      <w:r w:rsidR="00E45DA2">
        <w:rPr>
          <w:sz w:val="28"/>
        </w:rPr>
        <w:t xml:space="preserve"> </w:t>
      </w:r>
      <w:r w:rsidRPr="00975ADF">
        <w:rPr>
          <w:sz w:val="28"/>
        </w:rPr>
        <w:t>платную</w:t>
      </w:r>
      <w:r w:rsidR="00E45DA2">
        <w:rPr>
          <w:sz w:val="28"/>
        </w:rPr>
        <w:t xml:space="preserve"> </w:t>
      </w:r>
      <w:r w:rsidRPr="00975ADF">
        <w:rPr>
          <w:sz w:val="28"/>
        </w:rPr>
        <w:t>форму</w:t>
      </w:r>
      <w:r w:rsidR="00E45DA2">
        <w:rPr>
          <w:sz w:val="28"/>
        </w:rPr>
        <w:t xml:space="preserve"> </w:t>
      </w:r>
      <w:r w:rsidRPr="00975ADF">
        <w:rPr>
          <w:sz w:val="28"/>
        </w:rPr>
        <w:t>наличного</w:t>
      </w:r>
      <w:r w:rsidR="00E45DA2">
        <w:rPr>
          <w:sz w:val="28"/>
        </w:rPr>
        <w:t xml:space="preserve"> </w:t>
      </w:r>
      <w:r w:rsidRPr="00975ADF">
        <w:rPr>
          <w:sz w:val="28"/>
        </w:rPr>
        <w:t>представления</w:t>
      </w:r>
      <w:r w:rsidR="00E45DA2">
        <w:rPr>
          <w:sz w:val="28"/>
        </w:rPr>
        <w:t xml:space="preserve"> </w:t>
      </w:r>
      <w:r w:rsidRPr="00975ADF">
        <w:rPr>
          <w:sz w:val="28"/>
        </w:rPr>
        <w:t>и</w:t>
      </w:r>
      <w:r w:rsidR="00E45DA2">
        <w:rPr>
          <w:sz w:val="28"/>
        </w:rPr>
        <w:t xml:space="preserve"> </w:t>
      </w:r>
      <w:r w:rsidRPr="00975ADF">
        <w:rPr>
          <w:sz w:val="28"/>
        </w:rPr>
        <w:t>продвижения</w:t>
      </w:r>
      <w:r w:rsidR="00E45DA2">
        <w:rPr>
          <w:sz w:val="28"/>
        </w:rPr>
        <w:t xml:space="preserve"> </w:t>
      </w:r>
      <w:r w:rsidRPr="00975ADF">
        <w:rPr>
          <w:sz w:val="28"/>
        </w:rPr>
        <w:t>идей,</w:t>
      </w:r>
      <w:r w:rsidR="00E45DA2">
        <w:rPr>
          <w:sz w:val="28"/>
        </w:rPr>
        <w:t xml:space="preserve"> </w:t>
      </w:r>
      <w:r w:rsidRPr="00975ADF">
        <w:rPr>
          <w:sz w:val="28"/>
        </w:rPr>
        <w:t>товаров,</w:t>
      </w:r>
      <w:r w:rsidR="00E45DA2">
        <w:rPr>
          <w:sz w:val="28"/>
        </w:rPr>
        <w:t xml:space="preserve"> </w:t>
      </w:r>
      <w:r w:rsidRPr="00975ADF">
        <w:rPr>
          <w:sz w:val="28"/>
        </w:rPr>
        <w:t>услуг</w:t>
      </w:r>
      <w:r w:rsidR="00E45DA2">
        <w:rPr>
          <w:sz w:val="28"/>
        </w:rPr>
        <w:t xml:space="preserve"> </w:t>
      </w:r>
      <w:r w:rsidRPr="00975ADF">
        <w:rPr>
          <w:sz w:val="28"/>
        </w:rPr>
        <w:t>от</w:t>
      </w:r>
      <w:r w:rsidR="00E45DA2">
        <w:rPr>
          <w:sz w:val="28"/>
        </w:rPr>
        <w:t xml:space="preserve"> </w:t>
      </w:r>
      <w:r w:rsidRPr="00975ADF">
        <w:rPr>
          <w:sz w:val="28"/>
        </w:rPr>
        <w:t>имени</w:t>
      </w:r>
      <w:r w:rsidR="00E45DA2">
        <w:rPr>
          <w:sz w:val="28"/>
        </w:rPr>
        <w:t xml:space="preserve"> </w:t>
      </w:r>
      <w:r w:rsidRPr="00975ADF">
        <w:rPr>
          <w:sz w:val="28"/>
        </w:rPr>
        <w:t>известного</w:t>
      </w:r>
      <w:r w:rsidR="00E45DA2">
        <w:rPr>
          <w:sz w:val="28"/>
        </w:rPr>
        <w:t xml:space="preserve"> </w:t>
      </w:r>
      <w:r w:rsidRPr="00975ADF">
        <w:rPr>
          <w:sz w:val="28"/>
        </w:rPr>
        <w:t>спонсора</w:t>
      </w:r>
      <w:r w:rsidR="00E45DA2">
        <w:rPr>
          <w:sz w:val="28"/>
        </w:rPr>
        <w:t xml:space="preserve"> </w:t>
      </w:r>
      <w:r w:rsidRPr="00975ADF">
        <w:rPr>
          <w:sz w:val="28"/>
        </w:rPr>
        <w:t>с</w:t>
      </w:r>
      <w:r w:rsidR="00E45DA2">
        <w:rPr>
          <w:sz w:val="28"/>
        </w:rPr>
        <w:t xml:space="preserve"> </w:t>
      </w:r>
      <w:r w:rsidRPr="00975ADF">
        <w:rPr>
          <w:sz w:val="28"/>
        </w:rPr>
        <w:t>указанием</w:t>
      </w:r>
      <w:r w:rsidR="00E45DA2">
        <w:rPr>
          <w:sz w:val="28"/>
        </w:rPr>
        <w:t xml:space="preserve"> </w:t>
      </w:r>
      <w:r w:rsidRPr="00975ADF">
        <w:rPr>
          <w:sz w:val="28"/>
        </w:rPr>
        <w:t>источника</w:t>
      </w:r>
      <w:r w:rsidR="00E45DA2">
        <w:rPr>
          <w:sz w:val="28"/>
        </w:rPr>
        <w:t xml:space="preserve"> </w:t>
      </w:r>
      <w:r w:rsidRPr="00975ADF">
        <w:rPr>
          <w:sz w:val="28"/>
        </w:rPr>
        <w:t>финансирования.</w:t>
      </w:r>
      <w:r w:rsidR="003D3282">
        <w:rPr>
          <w:sz w:val="28"/>
        </w:rPr>
        <w:t xml:space="preserve"> </w:t>
      </w:r>
      <w:r w:rsidRPr="00975ADF">
        <w:rPr>
          <w:iCs/>
          <w:sz w:val="28"/>
        </w:rPr>
        <w:t>Стимулирование</w:t>
      </w:r>
      <w:r w:rsidR="00E45DA2">
        <w:rPr>
          <w:iCs/>
          <w:sz w:val="28"/>
        </w:rPr>
        <w:t xml:space="preserve"> </w:t>
      </w:r>
      <w:r w:rsidRPr="00975ADF">
        <w:rPr>
          <w:iCs/>
          <w:sz w:val="28"/>
        </w:rPr>
        <w:t>сбыта</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кратковременные</w:t>
      </w:r>
      <w:r w:rsidR="00E45DA2">
        <w:rPr>
          <w:sz w:val="28"/>
        </w:rPr>
        <w:t xml:space="preserve"> </w:t>
      </w:r>
      <w:r w:rsidRPr="00975ADF">
        <w:rPr>
          <w:sz w:val="28"/>
        </w:rPr>
        <w:t>побудительные</w:t>
      </w:r>
      <w:r w:rsidR="00E45DA2">
        <w:rPr>
          <w:sz w:val="28"/>
        </w:rPr>
        <w:t xml:space="preserve"> </w:t>
      </w:r>
      <w:r w:rsidRPr="00975ADF">
        <w:rPr>
          <w:sz w:val="28"/>
        </w:rPr>
        <w:t>меры</w:t>
      </w:r>
      <w:r w:rsidR="00E45DA2">
        <w:rPr>
          <w:sz w:val="28"/>
        </w:rPr>
        <w:t xml:space="preserve"> </w:t>
      </w:r>
      <w:r w:rsidRPr="00975ADF">
        <w:rPr>
          <w:sz w:val="28"/>
        </w:rPr>
        <w:t>поощрения</w:t>
      </w:r>
      <w:r w:rsidR="00E45DA2">
        <w:rPr>
          <w:sz w:val="28"/>
        </w:rPr>
        <w:t xml:space="preserve"> </w:t>
      </w:r>
      <w:r w:rsidRPr="00975ADF">
        <w:rPr>
          <w:sz w:val="28"/>
        </w:rPr>
        <w:t>покупок</w:t>
      </w:r>
      <w:r w:rsidR="00E45DA2">
        <w:rPr>
          <w:sz w:val="28"/>
        </w:rPr>
        <w:t xml:space="preserve"> </w:t>
      </w:r>
      <w:r w:rsidRPr="00975ADF">
        <w:rPr>
          <w:sz w:val="28"/>
        </w:rPr>
        <w:t>или</w:t>
      </w:r>
      <w:r w:rsidR="00E45DA2">
        <w:rPr>
          <w:sz w:val="28"/>
        </w:rPr>
        <w:t xml:space="preserve"> </w:t>
      </w:r>
      <w:r w:rsidRPr="00975ADF">
        <w:rPr>
          <w:sz w:val="28"/>
        </w:rPr>
        <w:t>продаж</w:t>
      </w:r>
      <w:r w:rsidR="00E45DA2">
        <w:rPr>
          <w:sz w:val="28"/>
        </w:rPr>
        <w:t xml:space="preserve"> </w:t>
      </w:r>
      <w:r w:rsidRPr="00975ADF">
        <w:rPr>
          <w:sz w:val="28"/>
        </w:rPr>
        <w:t>товара</w:t>
      </w:r>
      <w:r w:rsidR="00E45DA2">
        <w:rPr>
          <w:sz w:val="28"/>
        </w:rPr>
        <w:t xml:space="preserve"> </w:t>
      </w:r>
      <w:r w:rsidRPr="00975ADF">
        <w:rPr>
          <w:sz w:val="28"/>
        </w:rPr>
        <w:t>или</w:t>
      </w:r>
      <w:r w:rsidR="00E45DA2">
        <w:rPr>
          <w:sz w:val="28"/>
        </w:rPr>
        <w:t xml:space="preserve"> </w:t>
      </w:r>
      <w:r w:rsidRPr="00975ADF">
        <w:rPr>
          <w:sz w:val="28"/>
        </w:rPr>
        <w:t>услуги.</w:t>
      </w:r>
      <w:r w:rsidR="003D3282">
        <w:rPr>
          <w:sz w:val="28"/>
        </w:rPr>
        <w:t xml:space="preserve"> </w:t>
      </w:r>
      <w:r w:rsidRPr="00975ADF">
        <w:rPr>
          <w:iCs/>
          <w:sz w:val="28"/>
        </w:rPr>
        <w:t>Личная</w:t>
      </w:r>
      <w:r w:rsidR="00E45DA2">
        <w:rPr>
          <w:iCs/>
          <w:sz w:val="28"/>
        </w:rPr>
        <w:t xml:space="preserve"> </w:t>
      </w:r>
      <w:r w:rsidRPr="00975ADF">
        <w:rPr>
          <w:iCs/>
          <w:sz w:val="28"/>
        </w:rPr>
        <w:t>продажа</w:t>
      </w:r>
      <w:r w:rsidR="00E45DA2">
        <w:rPr>
          <w:iCs/>
          <w:sz w:val="28"/>
        </w:rPr>
        <w:t xml:space="preserve"> </w:t>
      </w:r>
      <w:r w:rsidRPr="00975ADF">
        <w:rPr>
          <w:iCs/>
          <w:sz w:val="28"/>
        </w:rPr>
        <w:t>-</w:t>
      </w:r>
      <w:r w:rsidR="00E45DA2">
        <w:rPr>
          <w:iCs/>
          <w:sz w:val="28"/>
        </w:rPr>
        <w:t xml:space="preserve"> </w:t>
      </w:r>
      <w:r w:rsidRPr="00975ADF">
        <w:rPr>
          <w:sz w:val="28"/>
        </w:rPr>
        <w:t>устное</w:t>
      </w:r>
      <w:r w:rsidR="00E45DA2">
        <w:rPr>
          <w:sz w:val="28"/>
        </w:rPr>
        <w:t xml:space="preserve"> </w:t>
      </w:r>
      <w:r w:rsidRPr="00975ADF">
        <w:rPr>
          <w:sz w:val="28"/>
        </w:rPr>
        <w:t>представление</w:t>
      </w:r>
      <w:r w:rsidR="00E45DA2">
        <w:rPr>
          <w:sz w:val="28"/>
        </w:rPr>
        <w:t xml:space="preserve"> </w:t>
      </w:r>
      <w:r w:rsidRPr="00975ADF">
        <w:rPr>
          <w:sz w:val="28"/>
        </w:rPr>
        <w:t>товара</w:t>
      </w:r>
      <w:r w:rsidR="00E45DA2">
        <w:rPr>
          <w:sz w:val="28"/>
        </w:rPr>
        <w:t xml:space="preserve"> </w:t>
      </w:r>
      <w:r w:rsidRPr="00975ADF">
        <w:rPr>
          <w:sz w:val="28"/>
        </w:rPr>
        <w:t>в</w:t>
      </w:r>
      <w:r w:rsidR="00E45DA2">
        <w:rPr>
          <w:sz w:val="28"/>
        </w:rPr>
        <w:t xml:space="preserve"> </w:t>
      </w:r>
      <w:r w:rsidRPr="00975ADF">
        <w:rPr>
          <w:sz w:val="28"/>
        </w:rPr>
        <w:t>ходе</w:t>
      </w:r>
      <w:r w:rsidR="00E45DA2">
        <w:rPr>
          <w:sz w:val="28"/>
        </w:rPr>
        <w:t xml:space="preserve"> </w:t>
      </w:r>
      <w:r w:rsidRPr="00975ADF">
        <w:rPr>
          <w:sz w:val="28"/>
        </w:rPr>
        <w:t>беседы</w:t>
      </w:r>
      <w:r w:rsidR="00E45DA2">
        <w:rPr>
          <w:sz w:val="28"/>
        </w:rPr>
        <w:t xml:space="preserve"> </w:t>
      </w:r>
      <w:r w:rsidRPr="00975ADF">
        <w:rPr>
          <w:sz w:val="28"/>
        </w:rPr>
        <w:t>с</w:t>
      </w:r>
      <w:r w:rsidR="00E45DA2">
        <w:rPr>
          <w:sz w:val="28"/>
        </w:rPr>
        <w:t xml:space="preserve"> </w:t>
      </w:r>
      <w:r w:rsidRPr="00975ADF">
        <w:rPr>
          <w:sz w:val="28"/>
        </w:rPr>
        <w:t>одним</w:t>
      </w:r>
      <w:r w:rsidR="00E45DA2">
        <w:rPr>
          <w:sz w:val="28"/>
        </w:rPr>
        <w:t xml:space="preserve"> </w:t>
      </w:r>
      <w:r w:rsidRPr="00975ADF">
        <w:rPr>
          <w:sz w:val="28"/>
        </w:rPr>
        <w:t>или</w:t>
      </w:r>
      <w:r w:rsidR="00E45DA2">
        <w:rPr>
          <w:sz w:val="28"/>
        </w:rPr>
        <w:t xml:space="preserve"> </w:t>
      </w:r>
      <w:r w:rsidRPr="00975ADF">
        <w:rPr>
          <w:sz w:val="28"/>
        </w:rPr>
        <w:t>несколькими</w:t>
      </w:r>
      <w:r w:rsidR="00E45DA2">
        <w:rPr>
          <w:sz w:val="28"/>
        </w:rPr>
        <w:t xml:space="preserve"> </w:t>
      </w:r>
      <w:r w:rsidRPr="00975ADF">
        <w:rPr>
          <w:sz w:val="28"/>
        </w:rPr>
        <w:t>покупателями</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продажи.</w:t>
      </w:r>
      <w:r w:rsidR="003D3282">
        <w:rPr>
          <w:sz w:val="28"/>
        </w:rPr>
        <w:t xml:space="preserve"> </w:t>
      </w:r>
      <w:r w:rsidRPr="00975ADF">
        <w:rPr>
          <w:iCs/>
          <w:sz w:val="28"/>
        </w:rPr>
        <w:t>Пропаганда</w:t>
      </w:r>
      <w:r w:rsidR="00E45DA2">
        <w:rPr>
          <w:iCs/>
          <w:sz w:val="28"/>
        </w:rPr>
        <w:t xml:space="preserve"> </w:t>
      </w:r>
      <w:r w:rsidRPr="00975ADF">
        <w:rPr>
          <w:sz w:val="28"/>
        </w:rPr>
        <w:t>—</w:t>
      </w:r>
      <w:r w:rsidR="00E45DA2">
        <w:rPr>
          <w:sz w:val="28"/>
        </w:rPr>
        <w:t xml:space="preserve"> </w:t>
      </w:r>
      <w:r w:rsidRPr="00975ADF">
        <w:rPr>
          <w:sz w:val="28"/>
        </w:rPr>
        <w:t>неличное</w:t>
      </w:r>
      <w:r w:rsidR="00E45DA2">
        <w:rPr>
          <w:sz w:val="28"/>
        </w:rPr>
        <w:t xml:space="preserve"> </w:t>
      </w:r>
      <w:r w:rsidRPr="00975ADF">
        <w:rPr>
          <w:sz w:val="28"/>
        </w:rPr>
        <w:t>и</w:t>
      </w:r>
      <w:r w:rsidR="00E45DA2">
        <w:rPr>
          <w:sz w:val="28"/>
        </w:rPr>
        <w:t xml:space="preserve"> </w:t>
      </w:r>
      <w:r w:rsidRPr="00975ADF">
        <w:rPr>
          <w:sz w:val="28"/>
        </w:rPr>
        <w:t>неоплаченное</w:t>
      </w:r>
      <w:r w:rsidR="00E45DA2">
        <w:rPr>
          <w:sz w:val="28"/>
        </w:rPr>
        <w:t xml:space="preserve"> </w:t>
      </w:r>
      <w:r w:rsidRPr="00975ADF">
        <w:rPr>
          <w:sz w:val="28"/>
        </w:rPr>
        <w:t>стимулирование</w:t>
      </w:r>
      <w:r w:rsidR="00E45DA2">
        <w:rPr>
          <w:sz w:val="28"/>
        </w:rPr>
        <w:t xml:space="preserve"> </w:t>
      </w:r>
      <w:r w:rsidRPr="00975ADF">
        <w:rPr>
          <w:sz w:val="28"/>
        </w:rPr>
        <w:t>спроса</w:t>
      </w:r>
      <w:r w:rsidR="00E45DA2">
        <w:rPr>
          <w:sz w:val="28"/>
        </w:rPr>
        <w:t xml:space="preserve"> </w:t>
      </w:r>
      <w:r w:rsidRPr="00975ADF">
        <w:rPr>
          <w:sz w:val="28"/>
        </w:rPr>
        <w:t>на</w:t>
      </w:r>
      <w:r w:rsidR="00E45DA2">
        <w:rPr>
          <w:sz w:val="28"/>
        </w:rPr>
        <w:t xml:space="preserve"> </w:t>
      </w:r>
      <w:r w:rsidRPr="00975ADF">
        <w:rPr>
          <w:sz w:val="28"/>
        </w:rPr>
        <w:t>товары</w:t>
      </w:r>
      <w:r w:rsidR="00E45DA2">
        <w:rPr>
          <w:sz w:val="28"/>
        </w:rPr>
        <w:t xml:space="preserve"> </w:t>
      </w:r>
      <w:r w:rsidRPr="00975ADF">
        <w:rPr>
          <w:sz w:val="28"/>
        </w:rPr>
        <w:t>посредством</w:t>
      </w:r>
      <w:r w:rsidR="00E45DA2">
        <w:rPr>
          <w:sz w:val="28"/>
        </w:rPr>
        <w:t xml:space="preserve"> </w:t>
      </w:r>
      <w:r w:rsidRPr="00975ADF">
        <w:rPr>
          <w:sz w:val="28"/>
        </w:rPr>
        <w:t>распространения</w:t>
      </w:r>
      <w:r w:rsidR="00E45DA2">
        <w:rPr>
          <w:sz w:val="28"/>
        </w:rPr>
        <w:t xml:space="preserve"> </w:t>
      </w:r>
      <w:r w:rsidRPr="00975ADF">
        <w:rPr>
          <w:sz w:val="28"/>
        </w:rPr>
        <w:t>о</w:t>
      </w:r>
      <w:r w:rsidR="00E45DA2">
        <w:rPr>
          <w:sz w:val="28"/>
        </w:rPr>
        <w:t xml:space="preserve"> </w:t>
      </w:r>
      <w:r w:rsidRPr="00975ADF">
        <w:rPr>
          <w:sz w:val="28"/>
        </w:rPr>
        <w:t>них</w:t>
      </w:r>
      <w:r w:rsidR="00E45DA2">
        <w:rPr>
          <w:sz w:val="28"/>
        </w:rPr>
        <w:t xml:space="preserve"> </w:t>
      </w:r>
      <w:r w:rsidRPr="00975ADF">
        <w:rPr>
          <w:sz w:val="28"/>
        </w:rPr>
        <w:t>коммерчески</w:t>
      </w:r>
      <w:r w:rsidR="00E45DA2">
        <w:rPr>
          <w:sz w:val="28"/>
        </w:rPr>
        <w:t xml:space="preserve"> </w:t>
      </w:r>
      <w:r w:rsidRPr="00975ADF">
        <w:rPr>
          <w:sz w:val="28"/>
        </w:rPr>
        <w:t>важных</w:t>
      </w:r>
      <w:r w:rsidR="00E45DA2">
        <w:rPr>
          <w:sz w:val="28"/>
        </w:rPr>
        <w:t xml:space="preserve"> </w:t>
      </w:r>
      <w:r w:rsidRPr="00975ADF">
        <w:rPr>
          <w:sz w:val="28"/>
        </w:rPr>
        <w:t>сведений</w:t>
      </w:r>
      <w:r w:rsidR="00E45DA2">
        <w:rPr>
          <w:sz w:val="28"/>
        </w:rPr>
        <w:t xml:space="preserve"> </w:t>
      </w:r>
      <w:r w:rsidRPr="00975ADF">
        <w:rPr>
          <w:sz w:val="28"/>
        </w:rPr>
        <w:t>в</w:t>
      </w:r>
      <w:r w:rsidR="00E45DA2">
        <w:rPr>
          <w:sz w:val="28"/>
        </w:rPr>
        <w:t xml:space="preserve"> </w:t>
      </w:r>
      <w:r w:rsidRPr="00975ADF">
        <w:rPr>
          <w:sz w:val="28"/>
        </w:rPr>
        <w:t>средствах</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3D3282">
        <w:rPr>
          <w:sz w:val="28"/>
        </w:rPr>
        <w:t xml:space="preserve"> </w:t>
      </w:r>
      <w:r w:rsidRPr="00975ADF">
        <w:rPr>
          <w:iCs/>
          <w:sz w:val="28"/>
        </w:rPr>
        <w:t>Паблик</w:t>
      </w:r>
      <w:r w:rsidR="00E45DA2">
        <w:rPr>
          <w:iCs/>
          <w:sz w:val="28"/>
        </w:rPr>
        <w:t xml:space="preserve"> </w:t>
      </w:r>
      <w:r w:rsidRPr="00975ADF">
        <w:rPr>
          <w:iCs/>
          <w:sz w:val="28"/>
        </w:rPr>
        <w:t>рилейшнз</w:t>
      </w:r>
      <w:r w:rsidR="00E45DA2">
        <w:rPr>
          <w:iCs/>
          <w:sz w:val="28"/>
        </w:rPr>
        <w:t xml:space="preserve"> </w:t>
      </w:r>
      <w:r w:rsidRPr="00975ADF">
        <w:rPr>
          <w:sz w:val="28"/>
        </w:rPr>
        <w:t>обеспечивает</w:t>
      </w:r>
      <w:r w:rsidR="00E45DA2">
        <w:rPr>
          <w:sz w:val="28"/>
        </w:rPr>
        <w:t xml:space="preserve"> </w:t>
      </w:r>
      <w:r w:rsidRPr="00975ADF">
        <w:rPr>
          <w:sz w:val="28"/>
        </w:rPr>
        <w:t>формирование</w:t>
      </w:r>
      <w:r w:rsidR="00E45DA2">
        <w:rPr>
          <w:sz w:val="28"/>
        </w:rPr>
        <w:t xml:space="preserve"> </w:t>
      </w:r>
      <w:r w:rsidRPr="00975ADF">
        <w:rPr>
          <w:sz w:val="28"/>
        </w:rPr>
        <w:t>благоприятного</w:t>
      </w:r>
      <w:r w:rsidR="00E45DA2">
        <w:rPr>
          <w:sz w:val="28"/>
        </w:rPr>
        <w:t xml:space="preserve"> </w:t>
      </w:r>
      <w:r w:rsidRPr="00975ADF">
        <w:rPr>
          <w:sz w:val="28"/>
        </w:rPr>
        <w:t>образа</w:t>
      </w:r>
      <w:r w:rsidR="00E45DA2">
        <w:rPr>
          <w:sz w:val="28"/>
        </w:rPr>
        <w:t xml:space="preserve"> </w:t>
      </w:r>
      <w:r w:rsidRPr="00975ADF">
        <w:rPr>
          <w:sz w:val="28"/>
        </w:rPr>
        <w:t>(имиджа)</w:t>
      </w:r>
      <w:r w:rsidR="00E45DA2">
        <w:rPr>
          <w:sz w:val="28"/>
        </w:rPr>
        <w:t xml:space="preserve"> </w:t>
      </w:r>
      <w:r w:rsidRPr="00975ADF">
        <w:rPr>
          <w:sz w:val="28"/>
        </w:rPr>
        <w:t>предприятия.</w:t>
      </w:r>
    </w:p>
    <w:p w:rsidR="00975ADF" w:rsidRDefault="00975ADF" w:rsidP="00975ADF">
      <w:pPr>
        <w:keepNext/>
        <w:widowControl w:val="0"/>
        <w:snapToGrid/>
        <w:spacing w:line="360" w:lineRule="auto"/>
        <w:ind w:firstLine="709"/>
        <w:jc w:val="both"/>
        <w:rPr>
          <w:sz w:val="28"/>
        </w:rPr>
      </w:pPr>
      <w:r w:rsidRPr="00975ADF">
        <w:rPr>
          <w:sz w:val="28"/>
        </w:rPr>
        <w:t>Маркетинговая</w:t>
      </w:r>
      <w:r w:rsidR="00E45DA2">
        <w:rPr>
          <w:sz w:val="28"/>
        </w:rPr>
        <w:t xml:space="preserve"> </w:t>
      </w:r>
      <w:r w:rsidRPr="00975ADF">
        <w:rPr>
          <w:sz w:val="28"/>
        </w:rPr>
        <w:t>политика</w:t>
      </w:r>
      <w:r w:rsidR="00E45DA2">
        <w:rPr>
          <w:sz w:val="28"/>
        </w:rPr>
        <w:t xml:space="preserve"> </w:t>
      </w:r>
      <w:r w:rsidRPr="00975ADF">
        <w:rPr>
          <w:sz w:val="28"/>
        </w:rPr>
        <w:t>коммуникаций</w:t>
      </w:r>
      <w:r w:rsidR="00E45DA2">
        <w:rPr>
          <w:sz w:val="28"/>
        </w:rPr>
        <w:t xml:space="preserve"> </w:t>
      </w:r>
      <w:r w:rsidRPr="00975ADF">
        <w:rPr>
          <w:sz w:val="28"/>
        </w:rPr>
        <w:t>реализуется</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соответствующего</w:t>
      </w:r>
      <w:r w:rsidR="00E45DA2">
        <w:rPr>
          <w:sz w:val="28"/>
        </w:rPr>
        <w:t xml:space="preserve"> </w:t>
      </w:r>
      <w:r w:rsidRPr="00975ADF">
        <w:rPr>
          <w:sz w:val="28"/>
        </w:rPr>
        <w:t>процесса,</w:t>
      </w:r>
      <w:r w:rsidR="00E45DA2">
        <w:rPr>
          <w:sz w:val="28"/>
        </w:rPr>
        <w:t xml:space="preserve"> </w:t>
      </w:r>
      <w:r w:rsidRPr="00975ADF">
        <w:rPr>
          <w:sz w:val="28"/>
        </w:rPr>
        <w:t>включающего</w:t>
      </w:r>
      <w:r w:rsidR="00E45DA2">
        <w:rPr>
          <w:sz w:val="28"/>
        </w:rPr>
        <w:t xml:space="preserve"> </w:t>
      </w:r>
      <w:r w:rsidRPr="00975ADF">
        <w:rPr>
          <w:sz w:val="28"/>
        </w:rPr>
        <w:t>взаимодействие</w:t>
      </w:r>
      <w:r w:rsidR="00E45DA2">
        <w:rPr>
          <w:sz w:val="28"/>
        </w:rPr>
        <w:t xml:space="preserve"> </w:t>
      </w:r>
      <w:r w:rsidRPr="00975ADF">
        <w:rPr>
          <w:sz w:val="28"/>
        </w:rPr>
        <w:t>следующих</w:t>
      </w:r>
      <w:r w:rsidR="00E45DA2">
        <w:rPr>
          <w:sz w:val="28"/>
        </w:rPr>
        <w:t xml:space="preserve"> </w:t>
      </w:r>
      <w:r w:rsidRPr="00975ADF">
        <w:rPr>
          <w:sz w:val="28"/>
        </w:rPr>
        <w:t>элементов</w:t>
      </w:r>
      <w:r w:rsidR="00E45DA2">
        <w:rPr>
          <w:sz w:val="28"/>
        </w:rPr>
        <w:t xml:space="preserve"> </w:t>
      </w:r>
      <w:r w:rsidRPr="00975ADF">
        <w:rPr>
          <w:sz w:val="28"/>
        </w:rPr>
        <w:t>(рис.</w:t>
      </w:r>
      <w:r w:rsidR="00E45DA2">
        <w:rPr>
          <w:sz w:val="28"/>
        </w:rPr>
        <w:t xml:space="preserve"> </w:t>
      </w:r>
      <w:r w:rsidRPr="00975ADF">
        <w:rPr>
          <w:sz w:val="28"/>
        </w:rPr>
        <w:t>27).</w:t>
      </w:r>
    </w:p>
    <w:p w:rsidR="00EA14B7" w:rsidRPr="00975ADF" w:rsidRDefault="00EA14B7" w:rsidP="00975ADF">
      <w:pPr>
        <w:keepNext/>
        <w:widowControl w:val="0"/>
        <w:snapToGrid/>
        <w:spacing w:line="360" w:lineRule="auto"/>
        <w:ind w:firstLine="709"/>
        <w:jc w:val="both"/>
        <w:rPr>
          <w:sz w:val="28"/>
        </w:rPr>
      </w:pPr>
    </w:p>
    <w:p w:rsidR="00975ADF" w:rsidRPr="00975ADF" w:rsidRDefault="00E45DA2" w:rsidP="00975ADF">
      <w:pPr>
        <w:keepNext/>
        <w:widowControl w:val="0"/>
        <w:snapToGrid/>
        <w:spacing w:line="360" w:lineRule="auto"/>
        <w:ind w:firstLine="709"/>
        <w:jc w:val="both"/>
        <w:rPr>
          <w:sz w:val="28"/>
          <w:szCs w:val="22"/>
        </w:rPr>
      </w:pPr>
      <w:r>
        <w:rPr>
          <w:iCs/>
          <w:sz w:val="28"/>
          <w:szCs w:val="22"/>
        </w:rPr>
        <w:t xml:space="preserve"> </w:t>
      </w:r>
      <w:r w:rsidR="00975ADF" w:rsidRPr="00975ADF">
        <w:rPr>
          <w:sz w:val="28"/>
          <w:szCs w:val="22"/>
        </w:rPr>
        <w:t>!=&gt;Отправитель&lt;=…………………</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!=&gt;обратная</w:t>
      </w:r>
      <w:r w:rsidR="00E45DA2">
        <w:rPr>
          <w:sz w:val="28"/>
          <w:szCs w:val="22"/>
        </w:rPr>
        <w:t xml:space="preserve"> </w:t>
      </w:r>
      <w:r w:rsidRPr="00975ADF">
        <w:rPr>
          <w:sz w:val="28"/>
          <w:szCs w:val="22"/>
        </w:rPr>
        <w:t>связь</w:t>
      </w:r>
      <w:r w:rsidR="00E45DA2">
        <w:rPr>
          <w:sz w:val="28"/>
          <w:szCs w:val="22"/>
        </w:rPr>
        <w:t xml:space="preserve"> </w:t>
      </w:r>
      <w:r w:rsidRPr="00975ADF">
        <w:rPr>
          <w:sz w:val="28"/>
          <w:szCs w:val="22"/>
        </w:rPr>
        <w:t>кодирование&lt;=……………</w:t>
      </w:r>
      <w:r w:rsidR="00E45DA2">
        <w:rPr>
          <w:sz w:val="28"/>
          <w:szCs w:val="22"/>
        </w:rPr>
        <w:t xml:space="preserve"> </w:t>
      </w:r>
      <w:r w:rsidRPr="00975ADF">
        <w:rPr>
          <w:sz w:val="28"/>
          <w:szCs w:val="22"/>
        </w:rPr>
        <w:t>!</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w:t>
      </w:r>
      <w:r w:rsidR="00E45DA2">
        <w:rPr>
          <w:sz w:val="28"/>
          <w:szCs w:val="22"/>
        </w:rPr>
        <w:t xml:space="preserve"> </w:t>
      </w:r>
      <w:r w:rsidRPr="00975ADF">
        <w:rPr>
          <w:sz w:val="28"/>
          <w:szCs w:val="22"/>
        </w:rPr>
        <w:t>/!\</w:t>
      </w:r>
      <w:r w:rsidR="00E45DA2">
        <w:rPr>
          <w:sz w:val="28"/>
          <w:szCs w:val="22"/>
        </w:rPr>
        <w:t xml:space="preserve"> </w:t>
      </w:r>
      <w:r w:rsidRPr="00975ADF">
        <w:rPr>
          <w:iCs/>
          <w:sz w:val="28"/>
          <w:szCs w:val="22"/>
        </w:rPr>
        <w:t>Обращение</w:t>
      </w:r>
      <w:r w:rsidR="00E45DA2">
        <w:rPr>
          <w:sz w:val="28"/>
          <w:szCs w:val="22"/>
        </w:rPr>
        <w:t xml:space="preserve"> </w:t>
      </w:r>
      <w:r w:rsidRPr="00975ADF">
        <w:rPr>
          <w:sz w:val="28"/>
          <w:szCs w:val="22"/>
        </w:rPr>
        <w:t>!</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помехи</w:t>
      </w:r>
      <w:r w:rsidR="00E45DA2">
        <w:rPr>
          <w:sz w:val="28"/>
          <w:szCs w:val="22"/>
        </w:rPr>
        <w:t xml:space="preserve"> </w:t>
      </w:r>
      <w:r w:rsidRPr="00975ADF">
        <w:rPr>
          <w:sz w:val="28"/>
          <w:szCs w:val="22"/>
        </w:rPr>
        <w:t>!</w:t>
      </w:r>
      <w:r w:rsidR="00E45DA2">
        <w:rPr>
          <w:sz w:val="28"/>
          <w:szCs w:val="22"/>
        </w:rPr>
        <w:t xml:space="preserve"> </w:t>
      </w:r>
      <w:r w:rsidRPr="00975ADF">
        <w:rPr>
          <w:iCs/>
          <w:sz w:val="28"/>
          <w:szCs w:val="22"/>
        </w:rPr>
        <w:t>ср-ва</w:t>
      </w:r>
      <w:r w:rsidR="00E45DA2">
        <w:rPr>
          <w:iCs/>
          <w:sz w:val="28"/>
          <w:szCs w:val="22"/>
        </w:rPr>
        <w:t xml:space="preserve"> </w:t>
      </w:r>
      <w:r w:rsidRPr="00975ADF">
        <w:rPr>
          <w:iCs/>
          <w:sz w:val="28"/>
          <w:szCs w:val="22"/>
        </w:rPr>
        <w:t>распр-я</w:t>
      </w:r>
      <w:r w:rsidR="00E45DA2">
        <w:rPr>
          <w:iCs/>
          <w:sz w:val="28"/>
          <w:szCs w:val="22"/>
        </w:rPr>
        <w:t xml:space="preserve"> </w:t>
      </w:r>
      <w:r w:rsidRPr="00975ADF">
        <w:rPr>
          <w:iCs/>
          <w:sz w:val="28"/>
          <w:szCs w:val="22"/>
        </w:rPr>
        <w:t>ком-и</w:t>
      </w:r>
      <w:r w:rsidR="00E45DA2">
        <w:rPr>
          <w:iCs/>
          <w:sz w:val="28"/>
          <w:szCs w:val="22"/>
        </w:rPr>
        <w:t xml:space="preserve"> </w:t>
      </w:r>
      <w:r w:rsidRPr="00975ADF">
        <w:rPr>
          <w:iCs/>
          <w:sz w:val="28"/>
          <w:szCs w:val="22"/>
        </w:rPr>
        <w:t>(каналы)</w:t>
      </w:r>
      <w:r w:rsidR="00E45DA2">
        <w:rPr>
          <w:iCs/>
          <w:sz w:val="28"/>
          <w:szCs w:val="22"/>
        </w:rPr>
        <w:t xml:space="preserve"> </w:t>
      </w:r>
      <w:r w:rsidRPr="00975ADF">
        <w:rPr>
          <w:sz w:val="28"/>
          <w:szCs w:val="22"/>
        </w:rPr>
        <w:t>&lt;=</w:t>
      </w:r>
      <w:r w:rsidR="00E45DA2">
        <w:rPr>
          <w:sz w:val="28"/>
          <w:szCs w:val="22"/>
        </w:rPr>
        <w:t xml:space="preserve"> </w:t>
      </w:r>
      <w:r w:rsidRPr="00975ADF">
        <w:rPr>
          <w:sz w:val="28"/>
          <w:szCs w:val="22"/>
        </w:rPr>
        <w:t>помехи</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!….=&gt;ответная</w:t>
      </w:r>
      <w:r w:rsidR="00E45DA2">
        <w:rPr>
          <w:sz w:val="28"/>
          <w:szCs w:val="22"/>
        </w:rPr>
        <w:t xml:space="preserve"> </w:t>
      </w:r>
      <w:r w:rsidRPr="00975ADF">
        <w:rPr>
          <w:sz w:val="28"/>
          <w:szCs w:val="22"/>
        </w:rPr>
        <w:t>реакция</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w:t>
      </w:r>
    </w:p>
    <w:p w:rsidR="00975ADF" w:rsidRPr="00975ADF" w:rsidRDefault="00E45DA2" w:rsidP="00975ADF">
      <w:pPr>
        <w:keepNext/>
        <w:widowControl w:val="0"/>
        <w:snapToGrid/>
        <w:spacing w:line="360" w:lineRule="auto"/>
        <w:ind w:firstLine="709"/>
        <w:jc w:val="both"/>
        <w:rPr>
          <w:sz w:val="28"/>
          <w:szCs w:val="22"/>
        </w:rPr>
      </w:pPr>
      <w:r>
        <w:rPr>
          <w:sz w:val="28"/>
          <w:szCs w:val="22"/>
        </w:rPr>
        <w:t xml:space="preserve"> </w:t>
      </w:r>
      <w:r w:rsidR="00975ADF" w:rsidRPr="00975ADF">
        <w:rPr>
          <w:sz w:val="28"/>
          <w:szCs w:val="22"/>
        </w:rPr>
        <w:t>/!\</w:t>
      </w:r>
      <w:r>
        <w:rPr>
          <w:sz w:val="28"/>
          <w:szCs w:val="22"/>
        </w:rPr>
        <w:t xml:space="preserve"> </w:t>
      </w:r>
      <w:r w:rsidR="00975ADF" w:rsidRPr="00975ADF">
        <w:rPr>
          <w:sz w:val="28"/>
          <w:szCs w:val="22"/>
        </w:rPr>
        <w:t>расшифровка&lt;=………</w:t>
      </w:r>
      <w:r>
        <w:rPr>
          <w:sz w:val="28"/>
          <w:szCs w:val="22"/>
        </w:rPr>
        <w:t xml:space="preserve"> </w:t>
      </w:r>
      <w:r w:rsidR="00975ADF" w:rsidRPr="00975ADF">
        <w:rPr>
          <w:sz w:val="28"/>
          <w:szCs w:val="22"/>
        </w:rPr>
        <w:t>…...!</w:t>
      </w:r>
    </w:p>
    <w:p w:rsidR="00975ADF" w:rsidRPr="00975ADF" w:rsidRDefault="00E45DA2" w:rsidP="00975ADF">
      <w:pPr>
        <w:keepNext/>
        <w:widowControl w:val="0"/>
        <w:snapToGrid/>
        <w:spacing w:line="360" w:lineRule="auto"/>
        <w:ind w:firstLine="709"/>
        <w:jc w:val="both"/>
        <w:rPr>
          <w:sz w:val="28"/>
          <w:szCs w:val="22"/>
        </w:rPr>
      </w:pPr>
      <w:r>
        <w:rPr>
          <w:sz w:val="28"/>
          <w:szCs w:val="22"/>
        </w:rPr>
        <w:t xml:space="preserve"> </w:t>
      </w:r>
      <w:r w:rsidR="00975ADF" w:rsidRPr="00975ADF">
        <w:rPr>
          <w:sz w:val="28"/>
          <w:szCs w:val="22"/>
        </w:rPr>
        <w:t>!</w:t>
      </w:r>
      <w:r>
        <w:rPr>
          <w:sz w:val="28"/>
          <w:szCs w:val="22"/>
        </w:rPr>
        <w:t xml:space="preserve"> </w:t>
      </w:r>
      <w:r w:rsidR="00975ADF" w:rsidRPr="00975ADF">
        <w:rPr>
          <w:sz w:val="28"/>
          <w:szCs w:val="22"/>
        </w:rPr>
        <w:t>\!/</w:t>
      </w:r>
      <w:r>
        <w:rPr>
          <w:sz w:val="28"/>
          <w:szCs w:val="22"/>
        </w:rPr>
        <w:t xml:space="preserve"> </w:t>
      </w:r>
      <w:r w:rsidR="00975ADF" w:rsidRPr="00975ADF">
        <w:rPr>
          <w:sz w:val="28"/>
          <w:szCs w:val="22"/>
        </w:rPr>
        <w:t>!</w:t>
      </w:r>
    </w:p>
    <w:p w:rsidR="00975ADF" w:rsidRPr="00975ADF" w:rsidRDefault="00E45DA2" w:rsidP="00975ADF">
      <w:pPr>
        <w:keepNext/>
        <w:widowControl w:val="0"/>
        <w:snapToGrid/>
        <w:spacing w:line="360" w:lineRule="auto"/>
        <w:ind w:firstLine="709"/>
        <w:jc w:val="both"/>
        <w:rPr>
          <w:sz w:val="28"/>
          <w:szCs w:val="22"/>
        </w:rPr>
      </w:pPr>
      <w:r>
        <w:rPr>
          <w:sz w:val="28"/>
          <w:szCs w:val="22"/>
        </w:rPr>
        <w:t xml:space="preserve"> </w:t>
      </w:r>
      <w:r w:rsidR="00975ADF" w:rsidRPr="00975ADF">
        <w:rPr>
          <w:sz w:val="28"/>
          <w:szCs w:val="22"/>
        </w:rPr>
        <w:t>!……….</w:t>
      </w:r>
      <w:r>
        <w:rPr>
          <w:sz w:val="28"/>
          <w:szCs w:val="22"/>
        </w:rPr>
        <w:t xml:space="preserve"> </w:t>
      </w:r>
      <w:r w:rsidR="00975ADF" w:rsidRPr="00975ADF">
        <w:rPr>
          <w:sz w:val="28"/>
          <w:szCs w:val="22"/>
        </w:rPr>
        <w:t>=</w:t>
      </w:r>
      <w:r>
        <w:rPr>
          <w:sz w:val="28"/>
          <w:szCs w:val="22"/>
        </w:rPr>
        <w:t xml:space="preserve"> </w:t>
      </w:r>
      <w:r w:rsidR="00975ADF" w:rsidRPr="00975ADF">
        <w:rPr>
          <w:sz w:val="28"/>
          <w:szCs w:val="22"/>
        </w:rPr>
        <w:t>получатель&lt;=……………..!</w:t>
      </w:r>
    </w:p>
    <w:p w:rsidR="00975ADF" w:rsidRPr="00975ADF" w:rsidRDefault="00975ADF" w:rsidP="00975ADF">
      <w:pPr>
        <w:keepNext/>
        <w:widowControl w:val="0"/>
        <w:snapToGrid/>
        <w:spacing w:line="360" w:lineRule="auto"/>
        <w:ind w:firstLine="709"/>
        <w:jc w:val="both"/>
        <w:rPr>
          <w:iCs/>
          <w:sz w:val="28"/>
          <w:szCs w:val="22"/>
        </w:rPr>
      </w:pPr>
      <w:r w:rsidRPr="00975ADF">
        <w:rPr>
          <w:iCs/>
          <w:sz w:val="28"/>
          <w:szCs w:val="22"/>
        </w:rPr>
        <w:t>Рис.</w:t>
      </w:r>
      <w:r w:rsidR="00E45DA2">
        <w:rPr>
          <w:iCs/>
          <w:sz w:val="28"/>
          <w:szCs w:val="22"/>
        </w:rPr>
        <w:t xml:space="preserve"> </w:t>
      </w:r>
      <w:r w:rsidR="00EA14B7">
        <w:rPr>
          <w:iCs/>
          <w:sz w:val="28"/>
          <w:szCs w:val="22"/>
        </w:rPr>
        <w:t>27</w:t>
      </w:r>
      <w:r w:rsidR="00E45DA2">
        <w:rPr>
          <w:iCs/>
          <w:sz w:val="28"/>
          <w:szCs w:val="22"/>
        </w:rPr>
        <w:t xml:space="preserve"> </w:t>
      </w:r>
      <w:r w:rsidRPr="00975ADF">
        <w:rPr>
          <w:iCs/>
          <w:sz w:val="28"/>
          <w:szCs w:val="22"/>
        </w:rPr>
        <w:t>Процесс</w:t>
      </w:r>
      <w:r w:rsidR="00E45DA2">
        <w:rPr>
          <w:iCs/>
          <w:sz w:val="28"/>
          <w:szCs w:val="22"/>
        </w:rPr>
        <w:t xml:space="preserve"> </w:t>
      </w:r>
      <w:r w:rsidRPr="00975ADF">
        <w:rPr>
          <w:iCs/>
          <w:sz w:val="28"/>
          <w:szCs w:val="22"/>
        </w:rPr>
        <w:t>маркетинговых</w:t>
      </w:r>
      <w:r w:rsidR="00E45DA2">
        <w:rPr>
          <w:iCs/>
          <w:sz w:val="28"/>
          <w:szCs w:val="22"/>
        </w:rPr>
        <w:t xml:space="preserve"> </w:t>
      </w:r>
      <w:r w:rsidR="00EA14B7">
        <w:rPr>
          <w:iCs/>
          <w:sz w:val="28"/>
          <w:szCs w:val="22"/>
        </w:rPr>
        <w:t>коммуникаций</w:t>
      </w:r>
    </w:p>
    <w:p w:rsidR="00975ADF" w:rsidRPr="00975ADF" w:rsidRDefault="00975ADF" w:rsidP="00975ADF">
      <w:pPr>
        <w:keepNext/>
        <w:widowControl w:val="0"/>
        <w:snapToGrid/>
        <w:spacing w:line="360" w:lineRule="auto"/>
        <w:ind w:firstLine="709"/>
        <w:jc w:val="both"/>
        <w:rPr>
          <w:sz w:val="28"/>
          <w:szCs w:val="24"/>
        </w:rPr>
      </w:pPr>
      <w:r w:rsidRPr="00975ADF">
        <w:rPr>
          <w:sz w:val="28"/>
        </w:rPr>
        <w:t>Основными</w:t>
      </w:r>
      <w:r w:rsidR="00E45DA2">
        <w:rPr>
          <w:sz w:val="28"/>
        </w:rPr>
        <w:t xml:space="preserve"> </w:t>
      </w:r>
      <w:r w:rsidRPr="00975ADF">
        <w:rPr>
          <w:sz w:val="28"/>
        </w:rPr>
        <w:t>участниками</w:t>
      </w:r>
      <w:r w:rsidR="00E45DA2">
        <w:rPr>
          <w:sz w:val="28"/>
        </w:rPr>
        <w:t xml:space="preserve"> </w:t>
      </w:r>
      <w:r w:rsidRPr="00975ADF">
        <w:rPr>
          <w:sz w:val="28"/>
        </w:rPr>
        <w:t>коммуникаций</w:t>
      </w:r>
      <w:r w:rsidR="00E45DA2">
        <w:rPr>
          <w:sz w:val="28"/>
        </w:rPr>
        <w:t xml:space="preserve"> </w:t>
      </w:r>
      <w:r w:rsidRPr="00975ADF">
        <w:rPr>
          <w:sz w:val="28"/>
        </w:rPr>
        <w:t>являются</w:t>
      </w:r>
      <w:r w:rsidR="00E45DA2">
        <w:rPr>
          <w:sz w:val="28"/>
        </w:rPr>
        <w:t xml:space="preserve"> </w:t>
      </w:r>
      <w:r w:rsidRPr="00975ADF">
        <w:rPr>
          <w:sz w:val="28"/>
        </w:rPr>
        <w:t>отправитель</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получатель.</w:t>
      </w:r>
      <w:r w:rsidR="00E45DA2">
        <w:rPr>
          <w:sz w:val="28"/>
        </w:rPr>
        <w:t xml:space="preserve"> </w:t>
      </w:r>
      <w:r w:rsidRPr="00975ADF">
        <w:rPr>
          <w:sz w:val="28"/>
        </w:rPr>
        <w:t>Основными</w:t>
      </w:r>
      <w:r w:rsidR="00E45DA2">
        <w:rPr>
          <w:sz w:val="28"/>
        </w:rPr>
        <w:t xml:space="preserve"> </w:t>
      </w:r>
      <w:r w:rsidRPr="00975ADF">
        <w:rPr>
          <w:sz w:val="28"/>
        </w:rPr>
        <w:t>орудиями</w:t>
      </w:r>
      <w:r w:rsidR="00E45DA2">
        <w:rPr>
          <w:sz w:val="28"/>
        </w:rPr>
        <w:t xml:space="preserve"> </w:t>
      </w:r>
      <w:r w:rsidRPr="00975ADF">
        <w:rPr>
          <w:sz w:val="28"/>
        </w:rPr>
        <w:t>коммуникаций</w:t>
      </w:r>
      <w:r w:rsidR="00E45DA2">
        <w:rPr>
          <w:sz w:val="28"/>
        </w:rPr>
        <w:t xml:space="preserve"> </w:t>
      </w:r>
      <w:r w:rsidRPr="00975ADF">
        <w:rPr>
          <w:sz w:val="28"/>
        </w:rPr>
        <w:t>являются</w:t>
      </w:r>
      <w:r w:rsidR="00E45DA2">
        <w:rPr>
          <w:sz w:val="28"/>
        </w:rPr>
        <w:t xml:space="preserve"> </w:t>
      </w:r>
      <w:r w:rsidRPr="00975ADF">
        <w:rPr>
          <w:sz w:val="28"/>
        </w:rPr>
        <w:t>обращение</w:t>
      </w:r>
      <w:r w:rsidR="00E45DA2">
        <w:rPr>
          <w:sz w:val="28"/>
        </w:rPr>
        <w:t xml:space="preserve"> </w:t>
      </w:r>
      <w:r w:rsidRPr="00975ADF">
        <w:rPr>
          <w:sz w:val="28"/>
        </w:rPr>
        <w:t>и</w:t>
      </w:r>
      <w:r w:rsidR="00E45DA2">
        <w:rPr>
          <w:sz w:val="28"/>
        </w:rPr>
        <w:t xml:space="preserve"> </w:t>
      </w:r>
      <w:r w:rsidRPr="00975ADF">
        <w:rPr>
          <w:sz w:val="28"/>
        </w:rPr>
        <w:t>средства</w:t>
      </w:r>
      <w:r w:rsidR="00E45DA2">
        <w:rPr>
          <w:sz w:val="28"/>
        </w:rPr>
        <w:t xml:space="preserve"> </w:t>
      </w:r>
      <w:r w:rsidRPr="00975ADF">
        <w:rPr>
          <w:sz w:val="28"/>
        </w:rPr>
        <w:t>распространения</w:t>
      </w:r>
      <w:r w:rsidR="00E45DA2">
        <w:rPr>
          <w:sz w:val="28"/>
        </w:rPr>
        <w:t xml:space="preserve"> </w:t>
      </w:r>
      <w:r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Отправитель</w:t>
      </w:r>
      <w:r w:rsidR="00E45DA2">
        <w:rPr>
          <w:sz w:val="28"/>
        </w:rPr>
        <w:t xml:space="preserve"> </w:t>
      </w:r>
      <w:r w:rsidRPr="00975ADF">
        <w:rPr>
          <w:sz w:val="28"/>
        </w:rPr>
        <w:t>-</w:t>
      </w:r>
      <w:r w:rsidR="00E45DA2">
        <w:rPr>
          <w:sz w:val="28"/>
        </w:rPr>
        <w:t xml:space="preserve"> </w:t>
      </w:r>
      <w:r w:rsidRPr="00975ADF">
        <w:rPr>
          <w:sz w:val="28"/>
        </w:rPr>
        <w:t>сторона,</w:t>
      </w:r>
      <w:r w:rsidR="00E45DA2">
        <w:rPr>
          <w:sz w:val="28"/>
        </w:rPr>
        <w:t xml:space="preserve"> </w:t>
      </w:r>
      <w:r w:rsidRPr="00975ADF">
        <w:rPr>
          <w:sz w:val="28"/>
        </w:rPr>
        <w:t>передающая</w:t>
      </w:r>
      <w:r w:rsidR="00E45DA2">
        <w:rPr>
          <w:sz w:val="28"/>
        </w:rPr>
        <w:t xml:space="preserve"> </w:t>
      </w:r>
      <w:r w:rsidRPr="00975ADF">
        <w:rPr>
          <w:sz w:val="28"/>
        </w:rPr>
        <w:t>обращение</w:t>
      </w:r>
      <w:r w:rsidR="00E45DA2">
        <w:rPr>
          <w:sz w:val="28"/>
        </w:rPr>
        <w:t xml:space="preserve"> </w:t>
      </w:r>
      <w:r w:rsidRPr="00975ADF">
        <w:rPr>
          <w:sz w:val="28"/>
        </w:rPr>
        <w:t>другой</w:t>
      </w:r>
      <w:r w:rsidR="00E45DA2">
        <w:rPr>
          <w:sz w:val="28"/>
        </w:rPr>
        <w:t xml:space="preserve"> </w:t>
      </w:r>
      <w:r w:rsidRPr="00975ADF">
        <w:rPr>
          <w:sz w:val="28"/>
        </w:rPr>
        <w:t>стороне.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Кодирование</w:t>
      </w:r>
      <w:r w:rsidR="00E45DA2">
        <w:rPr>
          <w:sz w:val="28"/>
        </w:rPr>
        <w:t xml:space="preserve"> </w:t>
      </w:r>
      <w:r w:rsidRPr="00975ADF">
        <w:rPr>
          <w:sz w:val="28"/>
        </w:rPr>
        <w:t>-</w:t>
      </w:r>
      <w:r w:rsidR="00E45DA2">
        <w:rPr>
          <w:sz w:val="28"/>
        </w:rPr>
        <w:t xml:space="preserve"> </w:t>
      </w:r>
      <w:r w:rsidRPr="00975ADF">
        <w:rPr>
          <w:sz w:val="28"/>
        </w:rPr>
        <w:t>процесс</w:t>
      </w:r>
      <w:r w:rsidR="00E45DA2">
        <w:rPr>
          <w:sz w:val="28"/>
        </w:rPr>
        <w:t xml:space="preserve"> </w:t>
      </w:r>
      <w:r w:rsidRPr="00975ADF">
        <w:rPr>
          <w:sz w:val="28"/>
        </w:rPr>
        <w:t>формирования</w:t>
      </w:r>
      <w:r w:rsidR="00E45DA2">
        <w:rPr>
          <w:sz w:val="28"/>
        </w:rPr>
        <w:t xml:space="preserve"> </w:t>
      </w:r>
      <w:r w:rsidRPr="00975ADF">
        <w:rPr>
          <w:sz w:val="28"/>
        </w:rPr>
        <w:t>мысли</w:t>
      </w:r>
      <w:r w:rsidR="00E45DA2">
        <w:rPr>
          <w:sz w:val="28"/>
        </w:rPr>
        <w:t xml:space="preserve"> </w:t>
      </w:r>
      <w:r w:rsidRPr="00975ADF">
        <w:rPr>
          <w:sz w:val="28"/>
        </w:rPr>
        <w:t>в</w:t>
      </w:r>
      <w:r w:rsidR="00E45DA2">
        <w:rPr>
          <w:sz w:val="28"/>
        </w:rPr>
        <w:t xml:space="preserve"> </w:t>
      </w:r>
      <w:r w:rsidRPr="00975ADF">
        <w:rPr>
          <w:sz w:val="28"/>
        </w:rPr>
        <w:t>символической</w:t>
      </w:r>
      <w:r w:rsidR="00E45DA2">
        <w:rPr>
          <w:sz w:val="28"/>
        </w:rPr>
        <w:t xml:space="preserve"> </w:t>
      </w:r>
      <w:r w:rsidRPr="00975ADF">
        <w:rPr>
          <w:sz w:val="28"/>
        </w:rPr>
        <w:t>форме.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Обращение</w:t>
      </w:r>
      <w:r w:rsidR="00E45DA2">
        <w:rPr>
          <w:sz w:val="28"/>
        </w:rPr>
        <w:t xml:space="preserve"> </w:t>
      </w:r>
      <w:r w:rsidRPr="00975ADF">
        <w:rPr>
          <w:sz w:val="28"/>
        </w:rPr>
        <w:t>-</w:t>
      </w:r>
      <w:r w:rsidR="00E45DA2">
        <w:rPr>
          <w:sz w:val="28"/>
        </w:rPr>
        <w:t xml:space="preserve"> </w:t>
      </w:r>
      <w:r w:rsidRPr="00975ADF">
        <w:rPr>
          <w:sz w:val="28"/>
        </w:rPr>
        <w:t>набор</w:t>
      </w:r>
      <w:r w:rsidR="00E45DA2">
        <w:rPr>
          <w:sz w:val="28"/>
        </w:rPr>
        <w:t xml:space="preserve"> </w:t>
      </w:r>
      <w:r w:rsidRPr="00975ADF">
        <w:rPr>
          <w:sz w:val="28"/>
        </w:rPr>
        <w:t>символов,</w:t>
      </w:r>
      <w:r w:rsidR="00E45DA2">
        <w:rPr>
          <w:sz w:val="28"/>
        </w:rPr>
        <w:t xml:space="preserve"> </w:t>
      </w:r>
      <w:r w:rsidRPr="00975ADF">
        <w:rPr>
          <w:sz w:val="28"/>
        </w:rPr>
        <w:t>передаваемых</w:t>
      </w:r>
      <w:r w:rsidR="00E45DA2">
        <w:rPr>
          <w:sz w:val="28"/>
        </w:rPr>
        <w:t xml:space="preserve"> </w:t>
      </w:r>
      <w:r w:rsidRPr="00975ADF">
        <w:rPr>
          <w:sz w:val="28"/>
        </w:rPr>
        <w:t>отправителем.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Средства</w:t>
      </w:r>
      <w:r w:rsidR="00E45DA2">
        <w:rPr>
          <w:sz w:val="28"/>
        </w:rPr>
        <w:t xml:space="preserve"> </w:t>
      </w:r>
      <w:r w:rsidRPr="00975ADF">
        <w:rPr>
          <w:sz w:val="28"/>
        </w:rPr>
        <w:t>распространения</w:t>
      </w:r>
      <w:r w:rsidR="00E45DA2">
        <w:rPr>
          <w:sz w:val="28"/>
        </w:rPr>
        <w:t xml:space="preserve"> </w:t>
      </w:r>
      <w:r w:rsidRPr="00975ADF">
        <w:rPr>
          <w:sz w:val="28"/>
        </w:rPr>
        <w:t>информации</w:t>
      </w:r>
      <w:r w:rsidR="00E45DA2">
        <w:rPr>
          <w:sz w:val="28"/>
        </w:rPr>
        <w:t xml:space="preserve"> </w:t>
      </w:r>
      <w:r w:rsidRPr="00975ADF">
        <w:rPr>
          <w:sz w:val="28"/>
        </w:rPr>
        <w:t>-</w:t>
      </w:r>
      <w:r w:rsidR="00E45DA2">
        <w:rPr>
          <w:sz w:val="28"/>
        </w:rPr>
        <w:t xml:space="preserve"> </w:t>
      </w:r>
      <w:r w:rsidRPr="00975ADF">
        <w:rPr>
          <w:sz w:val="28"/>
        </w:rPr>
        <w:t>каналы</w:t>
      </w:r>
      <w:r w:rsidR="00E45DA2">
        <w:rPr>
          <w:sz w:val="28"/>
        </w:rPr>
        <w:t xml:space="preserve"> </w:t>
      </w:r>
      <w:r w:rsidRPr="00975ADF">
        <w:rPr>
          <w:sz w:val="28"/>
        </w:rPr>
        <w:t>коммуникаций,</w:t>
      </w:r>
      <w:r w:rsidR="00E45DA2">
        <w:rPr>
          <w:sz w:val="28"/>
        </w:rPr>
        <w:t xml:space="preserve"> </w:t>
      </w:r>
      <w:r w:rsidRPr="00975ADF">
        <w:rPr>
          <w:sz w:val="28"/>
        </w:rPr>
        <w:t>передающие</w:t>
      </w:r>
      <w:r w:rsidR="00E45DA2">
        <w:rPr>
          <w:sz w:val="28"/>
        </w:rPr>
        <w:t xml:space="preserve"> </w:t>
      </w:r>
      <w:r w:rsidRPr="00975ADF">
        <w:rPr>
          <w:sz w:val="28"/>
        </w:rPr>
        <w:t>обращение</w:t>
      </w:r>
      <w:r w:rsidR="00E45DA2">
        <w:rPr>
          <w:sz w:val="28"/>
        </w:rPr>
        <w:t xml:space="preserve"> </w:t>
      </w:r>
      <w:r w:rsidRPr="00975ADF">
        <w:rPr>
          <w:sz w:val="28"/>
        </w:rPr>
        <w:t>от</w:t>
      </w:r>
      <w:r w:rsidR="00E45DA2">
        <w:rPr>
          <w:sz w:val="28"/>
        </w:rPr>
        <w:t xml:space="preserve"> </w:t>
      </w:r>
      <w:r w:rsidRPr="00975ADF">
        <w:rPr>
          <w:sz w:val="28"/>
        </w:rPr>
        <w:t>отправителя</w:t>
      </w:r>
      <w:r w:rsidR="00E45DA2">
        <w:rPr>
          <w:sz w:val="28"/>
        </w:rPr>
        <w:t xml:space="preserve"> </w:t>
      </w:r>
      <w:r w:rsidRPr="00975ADF">
        <w:rPr>
          <w:sz w:val="28"/>
        </w:rPr>
        <w:t>к</w:t>
      </w:r>
      <w:r w:rsidR="00E45DA2">
        <w:rPr>
          <w:sz w:val="28"/>
        </w:rPr>
        <w:t xml:space="preserve"> </w:t>
      </w:r>
      <w:r w:rsidRPr="00975ADF">
        <w:rPr>
          <w:sz w:val="28"/>
        </w:rPr>
        <w:t>получателю.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Расшифровка</w:t>
      </w:r>
      <w:r w:rsidR="00E45DA2">
        <w:rPr>
          <w:sz w:val="28"/>
        </w:rPr>
        <w:t xml:space="preserve"> </w:t>
      </w:r>
      <w:r w:rsidRPr="00975ADF">
        <w:rPr>
          <w:sz w:val="28"/>
        </w:rPr>
        <w:t>-</w:t>
      </w:r>
      <w:r w:rsidR="00E45DA2">
        <w:rPr>
          <w:sz w:val="28"/>
        </w:rPr>
        <w:t xml:space="preserve"> </w:t>
      </w:r>
      <w:r w:rsidRPr="00975ADF">
        <w:rPr>
          <w:sz w:val="28"/>
        </w:rPr>
        <w:t>придание</w:t>
      </w:r>
      <w:r w:rsidR="00E45DA2">
        <w:rPr>
          <w:sz w:val="28"/>
        </w:rPr>
        <w:t xml:space="preserve"> </w:t>
      </w:r>
      <w:r w:rsidRPr="00975ADF">
        <w:rPr>
          <w:sz w:val="28"/>
        </w:rPr>
        <w:t>символам</w:t>
      </w:r>
      <w:r w:rsidR="00E45DA2">
        <w:rPr>
          <w:sz w:val="28"/>
        </w:rPr>
        <w:t xml:space="preserve"> </w:t>
      </w:r>
      <w:r w:rsidRPr="00975ADF">
        <w:rPr>
          <w:sz w:val="28"/>
        </w:rPr>
        <w:t>соответствующего</w:t>
      </w:r>
      <w:r w:rsidR="00E45DA2">
        <w:rPr>
          <w:sz w:val="28"/>
        </w:rPr>
        <w:t xml:space="preserve"> </w:t>
      </w:r>
      <w:r w:rsidRPr="00975ADF">
        <w:rPr>
          <w:sz w:val="28"/>
        </w:rPr>
        <w:t>значения.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Ответная</w:t>
      </w:r>
      <w:r w:rsidR="00E45DA2">
        <w:rPr>
          <w:sz w:val="28"/>
        </w:rPr>
        <w:t xml:space="preserve"> </w:t>
      </w:r>
      <w:r w:rsidRPr="00975ADF">
        <w:rPr>
          <w:sz w:val="28"/>
        </w:rPr>
        <w:t>реакция</w:t>
      </w:r>
      <w:r w:rsidR="00E45DA2">
        <w:rPr>
          <w:sz w:val="28"/>
        </w:rPr>
        <w:t xml:space="preserve"> </w:t>
      </w:r>
      <w:r w:rsidRPr="00975ADF">
        <w:rPr>
          <w:sz w:val="28"/>
        </w:rPr>
        <w:t>-</w:t>
      </w:r>
      <w:r w:rsidR="00E45DA2">
        <w:rPr>
          <w:sz w:val="28"/>
        </w:rPr>
        <w:t xml:space="preserve"> </w:t>
      </w:r>
      <w:r w:rsidRPr="00975ADF">
        <w:rPr>
          <w:sz w:val="28"/>
        </w:rPr>
        <w:t>набор</w:t>
      </w:r>
      <w:r w:rsidR="00E45DA2">
        <w:rPr>
          <w:sz w:val="28"/>
        </w:rPr>
        <w:t xml:space="preserve"> </w:t>
      </w:r>
      <w:r w:rsidRPr="00975ADF">
        <w:rPr>
          <w:sz w:val="28"/>
        </w:rPr>
        <w:t>откликов</w:t>
      </w:r>
      <w:r w:rsidR="00E45DA2">
        <w:rPr>
          <w:sz w:val="28"/>
        </w:rPr>
        <w:t xml:space="preserve"> </w:t>
      </w:r>
      <w:r w:rsidRPr="00975ADF">
        <w:rPr>
          <w:sz w:val="28"/>
        </w:rPr>
        <w:t>получателя,</w:t>
      </w:r>
      <w:r w:rsidR="00E45DA2">
        <w:rPr>
          <w:sz w:val="28"/>
        </w:rPr>
        <w:t xml:space="preserve"> </w:t>
      </w:r>
      <w:r w:rsidRPr="00975ADF">
        <w:rPr>
          <w:sz w:val="28"/>
        </w:rPr>
        <w:t>возникших</w:t>
      </w:r>
      <w:r w:rsidR="00E45DA2">
        <w:rPr>
          <w:sz w:val="28"/>
        </w:rPr>
        <w:t xml:space="preserve"> </w:t>
      </w:r>
      <w:r w:rsidRPr="00975ADF">
        <w:rPr>
          <w:sz w:val="28"/>
        </w:rPr>
        <w:t>в</w:t>
      </w:r>
      <w:r w:rsidR="00E45DA2">
        <w:rPr>
          <w:sz w:val="28"/>
        </w:rPr>
        <w:t xml:space="preserve"> </w:t>
      </w:r>
      <w:r w:rsidRPr="00975ADF">
        <w:rPr>
          <w:sz w:val="28"/>
        </w:rPr>
        <w:t>результате</w:t>
      </w:r>
      <w:r w:rsidR="00E45DA2">
        <w:rPr>
          <w:sz w:val="28"/>
        </w:rPr>
        <w:t xml:space="preserve"> </w:t>
      </w:r>
      <w:r w:rsidRPr="00975ADF">
        <w:rPr>
          <w:sz w:val="28"/>
        </w:rPr>
        <w:t>контакта</w:t>
      </w:r>
      <w:r w:rsidR="00E45DA2">
        <w:rPr>
          <w:sz w:val="28"/>
        </w:rPr>
        <w:t xml:space="preserve"> </w:t>
      </w:r>
      <w:r w:rsidRPr="00975ADF">
        <w:rPr>
          <w:sz w:val="28"/>
        </w:rPr>
        <w:t>с</w:t>
      </w:r>
      <w:r w:rsidR="00E45DA2">
        <w:rPr>
          <w:sz w:val="28"/>
        </w:rPr>
        <w:t xml:space="preserve"> </w:t>
      </w:r>
      <w:r w:rsidRPr="00975ADF">
        <w:rPr>
          <w:sz w:val="28"/>
        </w:rPr>
        <w:t>обращением.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Обратная</w:t>
      </w:r>
      <w:r w:rsidR="00E45DA2">
        <w:rPr>
          <w:sz w:val="28"/>
        </w:rPr>
        <w:t xml:space="preserve"> </w:t>
      </w:r>
      <w:r w:rsidRPr="00975ADF">
        <w:rPr>
          <w:sz w:val="28"/>
        </w:rPr>
        <w:t>связь</w:t>
      </w:r>
      <w:r w:rsidR="00E45DA2">
        <w:rPr>
          <w:sz w:val="28"/>
        </w:rPr>
        <w:t xml:space="preserve"> </w:t>
      </w:r>
      <w:r w:rsidRPr="00975ADF">
        <w:rPr>
          <w:sz w:val="28"/>
        </w:rPr>
        <w:t>-</w:t>
      </w:r>
      <w:r w:rsidR="00E45DA2">
        <w:rPr>
          <w:sz w:val="28"/>
        </w:rPr>
        <w:t xml:space="preserve"> </w:t>
      </w:r>
      <w:r w:rsidRPr="00975ADF">
        <w:rPr>
          <w:sz w:val="28"/>
        </w:rPr>
        <w:t>ответная</w:t>
      </w:r>
      <w:r w:rsidR="00E45DA2">
        <w:rPr>
          <w:sz w:val="28"/>
        </w:rPr>
        <w:t xml:space="preserve"> </w:t>
      </w:r>
      <w:r w:rsidRPr="00975ADF">
        <w:rPr>
          <w:sz w:val="28"/>
        </w:rPr>
        <w:t>реакция,</w:t>
      </w:r>
      <w:r w:rsidR="00E45DA2">
        <w:rPr>
          <w:sz w:val="28"/>
        </w:rPr>
        <w:t xml:space="preserve"> </w:t>
      </w:r>
      <w:r w:rsidRPr="00975ADF">
        <w:rPr>
          <w:sz w:val="28"/>
        </w:rPr>
        <w:t>которую</w:t>
      </w:r>
      <w:r w:rsidR="00E45DA2">
        <w:rPr>
          <w:sz w:val="28"/>
        </w:rPr>
        <w:t xml:space="preserve"> </w:t>
      </w:r>
      <w:r w:rsidRPr="00975ADF">
        <w:rPr>
          <w:sz w:val="28"/>
        </w:rPr>
        <w:t>получатель</w:t>
      </w:r>
      <w:r w:rsidR="00E45DA2">
        <w:rPr>
          <w:sz w:val="28"/>
        </w:rPr>
        <w:t xml:space="preserve"> </w:t>
      </w:r>
      <w:r w:rsidRPr="00975ADF">
        <w:rPr>
          <w:sz w:val="28"/>
        </w:rPr>
        <w:t>доводит</w:t>
      </w:r>
      <w:r w:rsidR="00E45DA2">
        <w:rPr>
          <w:sz w:val="28"/>
        </w:rPr>
        <w:t xml:space="preserve"> </w:t>
      </w:r>
      <w:r w:rsidRPr="00975ADF">
        <w:rPr>
          <w:sz w:val="28"/>
        </w:rPr>
        <w:t>до</w:t>
      </w:r>
      <w:r w:rsidR="00E45DA2">
        <w:rPr>
          <w:sz w:val="28"/>
        </w:rPr>
        <w:t xml:space="preserve"> </w:t>
      </w:r>
      <w:r w:rsidRPr="00975ADF">
        <w:rPr>
          <w:sz w:val="28"/>
        </w:rPr>
        <w:t>отправителя.</w:t>
      </w:r>
    </w:p>
    <w:p w:rsidR="00975ADF" w:rsidRPr="00975ADF" w:rsidRDefault="00975ADF" w:rsidP="00975ADF">
      <w:pPr>
        <w:keepNext/>
        <w:widowControl w:val="0"/>
        <w:snapToGrid/>
        <w:spacing w:line="360" w:lineRule="auto"/>
        <w:ind w:firstLine="709"/>
        <w:jc w:val="both"/>
        <w:rPr>
          <w:sz w:val="28"/>
        </w:rPr>
      </w:pPr>
      <w:r w:rsidRPr="00975ADF">
        <w:rPr>
          <w:sz w:val="28"/>
        </w:rPr>
        <w:t>Помехи</w:t>
      </w:r>
      <w:r w:rsidR="00E45DA2">
        <w:rPr>
          <w:sz w:val="28"/>
        </w:rPr>
        <w:t xml:space="preserve"> </w:t>
      </w:r>
      <w:r w:rsidRPr="00975ADF">
        <w:rPr>
          <w:sz w:val="28"/>
        </w:rPr>
        <w:t>-</w:t>
      </w:r>
      <w:r w:rsidR="00E45DA2">
        <w:rPr>
          <w:sz w:val="28"/>
        </w:rPr>
        <w:t xml:space="preserve"> </w:t>
      </w:r>
      <w:r w:rsidRPr="00975ADF">
        <w:rPr>
          <w:sz w:val="28"/>
        </w:rPr>
        <w:t>незапланированное</w:t>
      </w:r>
      <w:r w:rsidR="00E45DA2">
        <w:rPr>
          <w:sz w:val="28"/>
        </w:rPr>
        <w:t xml:space="preserve"> </w:t>
      </w:r>
      <w:r w:rsidRPr="00975ADF">
        <w:rPr>
          <w:sz w:val="28"/>
        </w:rPr>
        <w:t>вмешательство</w:t>
      </w:r>
      <w:r w:rsidR="00E45DA2">
        <w:rPr>
          <w:sz w:val="28"/>
        </w:rPr>
        <w:t xml:space="preserve"> </w:t>
      </w:r>
      <w:r w:rsidRPr="00975ADF">
        <w:rPr>
          <w:sz w:val="28"/>
        </w:rPr>
        <w:t>внешней</w:t>
      </w:r>
      <w:r w:rsidR="00E45DA2">
        <w:rPr>
          <w:sz w:val="28"/>
        </w:rPr>
        <w:t xml:space="preserve"> </w:t>
      </w:r>
      <w:r w:rsidRPr="00975ADF">
        <w:rPr>
          <w:sz w:val="28"/>
        </w:rPr>
        <w:t>среды</w:t>
      </w:r>
      <w:r w:rsidR="00E45DA2">
        <w:rPr>
          <w:sz w:val="28"/>
        </w:rPr>
        <w:t xml:space="preserve"> </w:t>
      </w:r>
      <w:r w:rsidRPr="00975ADF">
        <w:rPr>
          <w:sz w:val="28"/>
        </w:rPr>
        <w:t>или</w:t>
      </w:r>
      <w:r w:rsidR="00E45DA2">
        <w:rPr>
          <w:sz w:val="28"/>
        </w:rPr>
        <w:t xml:space="preserve"> </w:t>
      </w:r>
      <w:r w:rsidRPr="00975ADF">
        <w:rPr>
          <w:sz w:val="28"/>
        </w:rPr>
        <w:t>искажения,</w:t>
      </w:r>
      <w:r w:rsidR="00E45DA2">
        <w:rPr>
          <w:sz w:val="28"/>
        </w:rPr>
        <w:t xml:space="preserve"> </w:t>
      </w:r>
      <w:r w:rsidRPr="00975ADF">
        <w:rPr>
          <w:sz w:val="28"/>
        </w:rPr>
        <w:t>в</w:t>
      </w:r>
      <w:r w:rsidR="00E45DA2">
        <w:rPr>
          <w:sz w:val="28"/>
        </w:rPr>
        <w:t xml:space="preserve"> </w:t>
      </w:r>
      <w:r w:rsidRPr="00975ADF">
        <w:rPr>
          <w:sz w:val="28"/>
        </w:rPr>
        <w:t>результате</w:t>
      </w:r>
      <w:r w:rsidR="00E45DA2">
        <w:rPr>
          <w:sz w:val="28"/>
        </w:rPr>
        <w:t xml:space="preserve"> </w:t>
      </w:r>
      <w:r w:rsidRPr="00975ADF">
        <w:rPr>
          <w:sz w:val="28"/>
        </w:rPr>
        <w:t>чего</w:t>
      </w:r>
      <w:r w:rsidR="00E45DA2">
        <w:rPr>
          <w:sz w:val="28"/>
        </w:rPr>
        <w:t xml:space="preserve"> </w:t>
      </w:r>
      <w:r w:rsidRPr="00975ADF">
        <w:rPr>
          <w:sz w:val="28"/>
        </w:rPr>
        <w:t>к</w:t>
      </w:r>
      <w:r w:rsidR="00E45DA2">
        <w:rPr>
          <w:sz w:val="28"/>
        </w:rPr>
        <w:t xml:space="preserve"> </w:t>
      </w:r>
      <w:r w:rsidRPr="00975ADF">
        <w:rPr>
          <w:sz w:val="28"/>
        </w:rPr>
        <w:t>получателю</w:t>
      </w:r>
      <w:r w:rsidR="00E45DA2">
        <w:rPr>
          <w:sz w:val="28"/>
        </w:rPr>
        <w:t xml:space="preserve"> </w:t>
      </w:r>
      <w:r w:rsidRPr="00975ADF">
        <w:rPr>
          <w:sz w:val="28"/>
        </w:rPr>
        <w:t>поступает</w:t>
      </w:r>
      <w:r w:rsidR="00E45DA2">
        <w:rPr>
          <w:sz w:val="28"/>
        </w:rPr>
        <w:t xml:space="preserve"> </w:t>
      </w:r>
      <w:r w:rsidRPr="00975ADF">
        <w:rPr>
          <w:sz w:val="28"/>
        </w:rPr>
        <w:t>обращение,</w:t>
      </w:r>
      <w:r w:rsidR="00E45DA2">
        <w:rPr>
          <w:sz w:val="28"/>
        </w:rPr>
        <w:t xml:space="preserve"> </w:t>
      </w:r>
      <w:r w:rsidRPr="00975ADF">
        <w:rPr>
          <w:sz w:val="28"/>
        </w:rPr>
        <w:t>отличное</w:t>
      </w:r>
      <w:r w:rsidR="00E45DA2">
        <w:rPr>
          <w:sz w:val="28"/>
        </w:rPr>
        <w:t xml:space="preserve"> </w:t>
      </w:r>
      <w:r w:rsidRPr="00975ADF">
        <w:rPr>
          <w:sz w:val="28"/>
        </w:rPr>
        <w:t>от</w:t>
      </w:r>
      <w:r w:rsidR="00E45DA2">
        <w:rPr>
          <w:sz w:val="28"/>
        </w:rPr>
        <w:t xml:space="preserve"> </w:t>
      </w:r>
      <w:r w:rsidRPr="00975ADF">
        <w:rPr>
          <w:sz w:val="28"/>
        </w:rPr>
        <w:t>того,</w:t>
      </w:r>
      <w:r w:rsidR="00E45DA2">
        <w:rPr>
          <w:sz w:val="28"/>
        </w:rPr>
        <w:t xml:space="preserve"> </w:t>
      </w:r>
      <w:r w:rsidRPr="00975ADF">
        <w:rPr>
          <w:sz w:val="28"/>
        </w:rPr>
        <w:t>что</w:t>
      </w:r>
      <w:r w:rsidR="00E45DA2">
        <w:rPr>
          <w:sz w:val="28"/>
        </w:rPr>
        <w:t xml:space="preserve"> </w:t>
      </w:r>
      <w:r w:rsidRPr="00975ADF">
        <w:rPr>
          <w:sz w:val="28"/>
        </w:rPr>
        <w:t>посылал</w:t>
      </w:r>
      <w:r w:rsidR="00E45DA2">
        <w:rPr>
          <w:sz w:val="28"/>
        </w:rPr>
        <w:t xml:space="preserve"> </w:t>
      </w:r>
      <w:r w:rsidRPr="00975ADF">
        <w:rPr>
          <w:sz w:val="28"/>
        </w:rPr>
        <w:t>отправитель.</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формирования</w:t>
      </w:r>
      <w:r w:rsidR="00E45DA2">
        <w:rPr>
          <w:bCs/>
          <w:sz w:val="28"/>
          <w:szCs w:val="22"/>
        </w:rPr>
        <w:t xml:space="preserve"> </w:t>
      </w:r>
      <w:r w:rsidRPr="00975ADF">
        <w:rPr>
          <w:bCs/>
          <w:sz w:val="28"/>
          <w:szCs w:val="22"/>
        </w:rPr>
        <w:t>комплекса</w:t>
      </w:r>
      <w:r w:rsidR="00E45DA2">
        <w:rPr>
          <w:bCs/>
          <w:sz w:val="28"/>
          <w:szCs w:val="22"/>
        </w:rPr>
        <w:t xml:space="preserve"> </w:t>
      </w:r>
      <w:r w:rsidRPr="00975ADF">
        <w:rPr>
          <w:bCs/>
          <w:sz w:val="28"/>
          <w:szCs w:val="22"/>
        </w:rPr>
        <w:t>маркетинговых</w:t>
      </w:r>
      <w:r w:rsidR="00E45DA2">
        <w:rPr>
          <w:bCs/>
          <w:sz w:val="28"/>
          <w:szCs w:val="22"/>
        </w:rPr>
        <w:t xml:space="preserve"> </w:t>
      </w:r>
      <w:r w:rsidRPr="00975ADF">
        <w:rPr>
          <w:bCs/>
          <w:sz w:val="28"/>
          <w:szCs w:val="22"/>
        </w:rPr>
        <w:t>коммуникаций</w:t>
      </w:r>
    </w:p>
    <w:p w:rsidR="00EA14B7" w:rsidRDefault="00EA14B7" w:rsidP="00975ADF">
      <w:pPr>
        <w:keepNext/>
        <w:widowControl w:val="0"/>
        <w:snapToGrid/>
        <w:spacing w:line="360" w:lineRule="auto"/>
        <w:ind w:firstLine="709"/>
        <w:jc w:val="both"/>
        <w:rPr>
          <w:sz w:val="28"/>
        </w:rPr>
      </w:pPr>
    </w:p>
    <w:p w:rsidR="00EA14B7" w:rsidRDefault="00975ADF" w:rsidP="00975ADF">
      <w:pPr>
        <w:keepNext/>
        <w:widowControl w:val="0"/>
        <w:snapToGrid/>
        <w:spacing w:line="360" w:lineRule="auto"/>
        <w:ind w:firstLine="709"/>
        <w:jc w:val="both"/>
        <w:rPr>
          <w:sz w:val="28"/>
        </w:rPr>
      </w:pPr>
      <w:r w:rsidRPr="00975ADF">
        <w:rPr>
          <w:sz w:val="28"/>
        </w:rPr>
        <w:t>Определение</w:t>
      </w:r>
      <w:r w:rsidR="00E45DA2">
        <w:rPr>
          <w:sz w:val="28"/>
        </w:rPr>
        <w:t xml:space="preserve"> </w:t>
      </w:r>
      <w:r w:rsidRPr="00975ADF">
        <w:rPr>
          <w:sz w:val="28"/>
        </w:rPr>
        <w:t>задач</w:t>
      </w:r>
      <w:r w:rsidR="00E45DA2">
        <w:rPr>
          <w:sz w:val="28"/>
        </w:rPr>
        <w:t xml:space="preserve"> </w:t>
      </w:r>
      <w:r w:rsidRPr="00975ADF">
        <w:rPr>
          <w:sz w:val="28"/>
        </w:rPr>
        <w:t>комплекса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p>
    <w:p w:rsidR="00EA14B7" w:rsidRDefault="00EA14B7"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=&gt;Исследование</w:t>
      </w:r>
      <w:r w:rsidR="00E45DA2">
        <w:rPr>
          <w:sz w:val="28"/>
        </w:rPr>
        <w:t xml:space="preserve"> </w:t>
      </w:r>
      <w:r w:rsidRPr="00975ADF">
        <w:rPr>
          <w:sz w:val="28"/>
        </w:rPr>
        <w:t>целевой</w:t>
      </w:r>
      <w:r w:rsidR="00E45DA2">
        <w:rPr>
          <w:sz w:val="28"/>
        </w:rPr>
        <w:t xml:space="preserve"> </w:t>
      </w:r>
      <w:r w:rsidRPr="00975ADF">
        <w:rPr>
          <w:sz w:val="28"/>
        </w:rPr>
        <w:t>аудитории</w:t>
      </w:r>
      <w:r w:rsidR="00E45DA2">
        <w:rPr>
          <w:sz w:val="28"/>
        </w:rPr>
        <w:t xml:space="preserve"> </w:t>
      </w:r>
      <w:r w:rsidRPr="00975ADF">
        <w:rPr>
          <w:sz w:val="28"/>
        </w:rPr>
        <w:t>=&gt;Выбор</w:t>
      </w:r>
      <w:r w:rsidR="00E45DA2">
        <w:rPr>
          <w:sz w:val="28"/>
        </w:rPr>
        <w:t xml:space="preserve"> </w:t>
      </w:r>
      <w:r w:rsidRPr="00975ADF">
        <w:rPr>
          <w:sz w:val="28"/>
        </w:rPr>
        <w:t>формы</w:t>
      </w:r>
      <w:r w:rsidR="00E45DA2">
        <w:rPr>
          <w:sz w:val="28"/>
        </w:rPr>
        <w:t xml:space="preserve"> </w:t>
      </w:r>
      <w:r w:rsidRPr="00975ADF">
        <w:rPr>
          <w:sz w:val="28"/>
        </w:rPr>
        <w:t>обращения</w:t>
      </w:r>
      <w:r w:rsidR="00E45DA2">
        <w:rPr>
          <w:sz w:val="28"/>
        </w:rPr>
        <w:t xml:space="preserve"> </w:t>
      </w:r>
      <w:r w:rsidRPr="00975ADF">
        <w:rPr>
          <w:sz w:val="28"/>
        </w:rPr>
        <w:t>и</w:t>
      </w:r>
      <w:r w:rsidR="00E45DA2">
        <w:rPr>
          <w:sz w:val="28"/>
        </w:rPr>
        <w:t xml:space="preserve"> </w:t>
      </w:r>
      <w:r w:rsidRPr="00975ADF">
        <w:rPr>
          <w:sz w:val="28"/>
        </w:rPr>
        <w:t>способов</w:t>
      </w:r>
      <w:r w:rsidR="00E45DA2">
        <w:rPr>
          <w:sz w:val="28"/>
        </w:rPr>
        <w:t xml:space="preserve"> </w:t>
      </w:r>
      <w:r w:rsidRPr="00975ADF">
        <w:rPr>
          <w:sz w:val="28"/>
        </w:rPr>
        <w:t>его</w:t>
      </w:r>
      <w:r w:rsidR="00E45DA2">
        <w:rPr>
          <w:sz w:val="28"/>
        </w:rPr>
        <w:t xml:space="preserve"> </w:t>
      </w:r>
      <w:r w:rsidRPr="00975ADF">
        <w:rPr>
          <w:sz w:val="28"/>
        </w:rPr>
        <w:t>распределения</w:t>
      </w:r>
      <w:r w:rsidR="00E45DA2">
        <w:rPr>
          <w:sz w:val="28"/>
        </w:rPr>
        <w:t xml:space="preserve"> </w:t>
      </w:r>
      <w:r w:rsidRPr="00975ADF">
        <w:rPr>
          <w:sz w:val="28"/>
        </w:rPr>
        <w:t>=&gt;</w:t>
      </w:r>
      <w:r w:rsidR="00E45DA2">
        <w:rPr>
          <w:sz w:val="28"/>
        </w:rPr>
        <w:t xml:space="preserve"> </w:t>
      </w:r>
      <w:r w:rsidRPr="00975ADF">
        <w:rPr>
          <w:sz w:val="28"/>
        </w:rPr>
        <w:t>(реклама,</w:t>
      </w:r>
      <w:r w:rsidR="00E45DA2">
        <w:rPr>
          <w:sz w:val="28"/>
        </w:rPr>
        <w:t xml:space="preserve"> </w:t>
      </w:r>
      <w:r w:rsidRPr="00975ADF">
        <w:rPr>
          <w:sz w:val="28"/>
        </w:rPr>
        <w:t>ПР,</w:t>
      </w:r>
      <w:r w:rsidR="00E45DA2">
        <w:rPr>
          <w:sz w:val="28"/>
        </w:rPr>
        <w:t xml:space="preserve"> </w:t>
      </w:r>
      <w:r w:rsidRPr="00975ADF">
        <w:rPr>
          <w:sz w:val="28"/>
        </w:rPr>
        <w:t>стимулирование</w:t>
      </w:r>
      <w:r w:rsidR="00E45DA2">
        <w:rPr>
          <w:sz w:val="28"/>
        </w:rPr>
        <w:t xml:space="preserve"> </w:t>
      </w:r>
      <w:r w:rsidRPr="00975ADF">
        <w:rPr>
          <w:sz w:val="28"/>
        </w:rPr>
        <w:t>сбыта,</w:t>
      </w:r>
      <w:r w:rsidR="00E45DA2">
        <w:rPr>
          <w:sz w:val="28"/>
        </w:rPr>
        <w:t xml:space="preserve"> </w:t>
      </w:r>
      <w:r w:rsidRPr="00975ADF">
        <w:rPr>
          <w:sz w:val="28"/>
        </w:rPr>
        <w:t>личная</w:t>
      </w:r>
      <w:r w:rsidR="00E45DA2">
        <w:rPr>
          <w:sz w:val="28"/>
        </w:rPr>
        <w:t xml:space="preserve"> </w:t>
      </w:r>
      <w:r w:rsidRPr="00975ADF">
        <w:rPr>
          <w:sz w:val="28"/>
        </w:rPr>
        <w:t>продажа,</w:t>
      </w:r>
      <w:r w:rsidR="00E45DA2">
        <w:rPr>
          <w:sz w:val="28"/>
        </w:rPr>
        <w:t xml:space="preserve"> </w:t>
      </w:r>
      <w:r w:rsidRPr="00975ADF">
        <w:rPr>
          <w:sz w:val="28"/>
        </w:rPr>
        <w:t>прямой</w:t>
      </w:r>
      <w:r w:rsidR="00E45DA2">
        <w:rPr>
          <w:sz w:val="28"/>
        </w:rPr>
        <w:t xml:space="preserve"> </w:t>
      </w:r>
      <w:r w:rsidRPr="00975ADF">
        <w:rPr>
          <w:sz w:val="28"/>
        </w:rPr>
        <w:t>маркетинг)</w:t>
      </w:r>
      <w:r w:rsidR="00E45DA2">
        <w:rPr>
          <w:sz w:val="28"/>
        </w:rPr>
        <w:t xml:space="preserve"> </w:t>
      </w:r>
      <w:r w:rsidRPr="00975ADF">
        <w:rPr>
          <w:sz w:val="28"/>
        </w:rPr>
        <w:t>=&gt;Формирование</w:t>
      </w:r>
      <w:r w:rsidR="00E45DA2">
        <w:rPr>
          <w:sz w:val="28"/>
        </w:rPr>
        <w:t xml:space="preserve"> </w:t>
      </w:r>
      <w:r w:rsidRPr="00975ADF">
        <w:rPr>
          <w:sz w:val="28"/>
        </w:rPr>
        <w:t>бюджета</w:t>
      </w:r>
      <w:r w:rsidR="00E45DA2">
        <w:rPr>
          <w:sz w:val="28"/>
        </w:rPr>
        <w:t xml:space="preserve"> </w:t>
      </w:r>
      <w:r w:rsidRPr="00975ADF">
        <w:rPr>
          <w:sz w:val="28"/>
        </w:rPr>
        <w:t>=&gt;</w:t>
      </w:r>
      <w:r w:rsidR="00E45DA2">
        <w:rPr>
          <w:sz w:val="28"/>
        </w:rPr>
        <w:t xml:space="preserve"> </w:t>
      </w:r>
      <w:r w:rsidRPr="00975ADF">
        <w:rPr>
          <w:sz w:val="28"/>
        </w:rPr>
        <w:t>Формирование</w:t>
      </w:r>
      <w:r w:rsidR="00E45DA2">
        <w:rPr>
          <w:sz w:val="28"/>
        </w:rPr>
        <w:t xml:space="preserve"> </w:t>
      </w:r>
      <w:r w:rsidRPr="00975ADF">
        <w:rPr>
          <w:sz w:val="28"/>
        </w:rPr>
        <w:t>каналов</w:t>
      </w:r>
      <w:r w:rsidR="00E45DA2">
        <w:rPr>
          <w:sz w:val="28"/>
        </w:rPr>
        <w:t xml:space="preserve"> </w:t>
      </w:r>
      <w:r w:rsidRPr="00975ADF">
        <w:rPr>
          <w:sz w:val="28"/>
        </w:rPr>
        <w:t>обратной</w:t>
      </w:r>
      <w:r w:rsidR="00E45DA2">
        <w:rPr>
          <w:sz w:val="28"/>
        </w:rPr>
        <w:t xml:space="preserve"> </w:t>
      </w:r>
      <w:r w:rsidRPr="00975ADF">
        <w:rPr>
          <w:sz w:val="28"/>
        </w:rPr>
        <w:t>связи.</w:t>
      </w:r>
    </w:p>
    <w:p w:rsidR="00975ADF" w:rsidRPr="00975ADF" w:rsidRDefault="00975ADF" w:rsidP="00975ADF">
      <w:pPr>
        <w:keepNext/>
        <w:widowControl w:val="0"/>
        <w:snapToGrid/>
        <w:spacing w:line="360" w:lineRule="auto"/>
        <w:ind w:firstLine="709"/>
        <w:jc w:val="both"/>
        <w:rPr>
          <w:sz w:val="28"/>
          <w:szCs w:val="22"/>
        </w:rPr>
      </w:pPr>
      <w:r w:rsidRPr="00975ADF">
        <w:rPr>
          <w:iCs/>
          <w:sz w:val="28"/>
          <w:szCs w:val="22"/>
        </w:rPr>
        <w:t>Рис.</w:t>
      </w:r>
      <w:r w:rsidR="00E45DA2">
        <w:rPr>
          <w:iCs/>
          <w:sz w:val="28"/>
          <w:szCs w:val="22"/>
        </w:rPr>
        <w:t xml:space="preserve"> </w:t>
      </w:r>
      <w:r w:rsidRPr="00975ADF">
        <w:rPr>
          <w:iCs/>
          <w:sz w:val="28"/>
          <w:szCs w:val="22"/>
        </w:rPr>
        <w:t>28.</w:t>
      </w:r>
      <w:r w:rsidR="00E45DA2">
        <w:rPr>
          <w:iCs/>
          <w:sz w:val="28"/>
          <w:szCs w:val="22"/>
        </w:rPr>
        <w:t xml:space="preserve"> </w:t>
      </w:r>
      <w:r w:rsidRPr="00975ADF">
        <w:rPr>
          <w:sz w:val="28"/>
          <w:szCs w:val="22"/>
        </w:rPr>
        <w:t>Алгоритм</w:t>
      </w:r>
      <w:r w:rsidR="00E45DA2">
        <w:rPr>
          <w:sz w:val="28"/>
          <w:szCs w:val="22"/>
        </w:rPr>
        <w:t xml:space="preserve"> </w:t>
      </w:r>
      <w:r w:rsidRPr="00975ADF">
        <w:rPr>
          <w:sz w:val="28"/>
          <w:szCs w:val="22"/>
        </w:rPr>
        <w:t>формирования</w:t>
      </w:r>
      <w:r w:rsidR="00E45DA2">
        <w:rPr>
          <w:sz w:val="28"/>
          <w:szCs w:val="22"/>
        </w:rPr>
        <w:t xml:space="preserve"> </w:t>
      </w:r>
      <w:r w:rsidRPr="00975ADF">
        <w:rPr>
          <w:sz w:val="28"/>
          <w:szCs w:val="22"/>
        </w:rPr>
        <w:t>комплекса</w:t>
      </w:r>
      <w:r w:rsidR="00E45DA2">
        <w:rPr>
          <w:sz w:val="28"/>
          <w:szCs w:val="22"/>
        </w:rPr>
        <w:t xml:space="preserve"> </w:t>
      </w:r>
      <w:r w:rsidRPr="00975ADF">
        <w:rPr>
          <w:sz w:val="28"/>
          <w:szCs w:val="22"/>
        </w:rPr>
        <w:t>маркетинговых</w:t>
      </w:r>
      <w:r w:rsidR="00E45DA2">
        <w:rPr>
          <w:sz w:val="28"/>
          <w:szCs w:val="22"/>
        </w:rPr>
        <w:t xml:space="preserve"> </w:t>
      </w:r>
      <w:r w:rsidRPr="00975ADF">
        <w:rPr>
          <w:sz w:val="28"/>
          <w:szCs w:val="22"/>
        </w:rPr>
        <w:t>коммуникаций</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rPr>
      </w:pP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Отправным</w:t>
      </w:r>
      <w:r w:rsidR="00E45DA2">
        <w:rPr>
          <w:sz w:val="28"/>
        </w:rPr>
        <w:t xml:space="preserve"> </w:t>
      </w:r>
      <w:r w:rsidRPr="00975ADF">
        <w:rPr>
          <w:sz w:val="28"/>
        </w:rPr>
        <w:t>моментом</w:t>
      </w:r>
      <w:r w:rsidR="00E45DA2">
        <w:rPr>
          <w:sz w:val="28"/>
        </w:rPr>
        <w:t xml:space="preserve"> </w:t>
      </w:r>
      <w:r w:rsidRPr="00975ADF">
        <w:rPr>
          <w:sz w:val="28"/>
        </w:rPr>
        <w:t>формирования</w:t>
      </w:r>
      <w:r w:rsidR="00E45DA2">
        <w:rPr>
          <w:sz w:val="28"/>
        </w:rPr>
        <w:t xml:space="preserve"> </w:t>
      </w:r>
      <w:r w:rsidRPr="00975ADF">
        <w:rPr>
          <w:sz w:val="28"/>
        </w:rPr>
        <w:t>такого</w:t>
      </w:r>
      <w:r w:rsidR="00E45DA2">
        <w:rPr>
          <w:sz w:val="28"/>
        </w:rPr>
        <w:t xml:space="preserve"> </w:t>
      </w:r>
      <w:r w:rsidRPr="00975ADF">
        <w:rPr>
          <w:sz w:val="28"/>
        </w:rPr>
        <w:t>комплекса</w:t>
      </w:r>
      <w:r w:rsidR="00E45DA2">
        <w:rPr>
          <w:sz w:val="28"/>
        </w:rPr>
        <w:t xml:space="preserve"> </w:t>
      </w:r>
      <w:r w:rsidRPr="00975ADF">
        <w:rPr>
          <w:sz w:val="28"/>
        </w:rPr>
        <w:t>является</w:t>
      </w:r>
      <w:r w:rsidR="00E45DA2">
        <w:rPr>
          <w:sz w:val="28"/>
        </w:rPr>
        <w:t xml:space="preserve"> </w:t>
      </w:r>
      <w:r w:rsidRPr="00975ADF">
        <w:rPr>
          <w:sz w:val="28"/>
        </w:rPr>
        <w:t>определение</w:t>
      </w:r>
      <w:r w:rsidR="00E45DA2">
        <w:rPr>
          <w:sz w:val="28"/>
        </w:rPr>
        <w:t xml:space="preserve"> </w:t>
      </w:r>
      <w:r w:rsidRPr="00975ADF">
        <w:rPr>
          <w:sz w:val="28"/>
        </w:rPr>
        <w:t>его</w:t>
      </w:r>
      <w:r w:rsidR="00E45DA2">
        <w:rPr>
          <w:sz w:val="28"/>
        </w:rPr>
        <w:t xml:space="preserve"> </w:t>
      </w:r>
      <w:r w:rsidRPr="00975ADF">
        <w:rPr>
          <w:sz w:val="28"/>
        </w:rPr>
        <w:t>задач.</w:t>
      </w:r>
      <w:r w:rsidR="00E45DA2">
        <w:rPr>
          <w:sz w:val="28"/>
        </w:rPr>
        <w:t xml:space="preserve"> </w:t>
      </w:r>
      <w:r w:rsidRPr="00975ADF">
        <w:rPr>
          <w:sz w:val="28"/>
        </w:rPr>
        <w:t>Такими</w:t>
      </w:r>
      <w:r w:rsidR="00E45DA2">
        <w:rPr>
          <w:sz w:val="28"/>
        </w:rPr>
        <w:t xml:space="preserve"> </w:t>
      </w:r>
      <w:r w:rsidRPr="00975ADF">
        <w:rPr>
          <w:sz w:val="28"/>
        </w:rPr>
        <w:t>задачами</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привлечение</w:t>
      </w:r>
      <w:r w:rsidR="00E45DA2">
        <w:rPr>
          <w:sz w:val="28"/>
        </w:rPr>
        <w:t xml:space="preserve"> </w:t>
      </w:r>
      <w:r w:rsidRPr="00975ADF">
        <w:rPr>
          <w:sz w:val="28"/>
        </w:rPr>
        <w:t>внимания</w:t>
      </w:r>
      <w:r w:rsidR="00E45DA2">
        <w:rPr>
          <w:sz w:val="28"/>
        </w:rPr>
        <w:t xml:space="preserve"> </w:t>
      </w:r>
      <w:r w:rsidRPr="00975ADF">
        <w:rPr>
          <w:sz w:val="28"/>
        </w:rPr>
        <w:t>потребителей,</w:t>
      </w:r>
      <w:r w:rsidR="00E45DA2">
        <w:rPr>
          <w:sz w:val="28"/>
        </w:rPr>
        <w:t xml:space="preserve"> </w:t>
      </w:r>
      <w:r w:rsidRPr="00975ADF">
        <w:rPr>
          <w:sz w:val="28"/>
        </w:rPr>
        <w:t>формирование</w:t>
      </w:r>
      <w:r w:rsidR="00E45DA2">
        <w:rPr>
          <w:sz w:val="28"/>
        </w:rPr>
        <w:t xml:space="preserve"> </w:t>
      </w:r>
      <w:r w:rsidRPr="00975ADF">
        <w:rPr>
          <w:sz w:val="28"/>
        </w:rPr>
        <w:t>их</w:t>
      </w:r>
      <w:r w:rsidR="00E45DA2">
        <w:rPr>
          <w:sz w:val="28"/>
        </w:rPr>
        <w:t xml:space="preserve"> </w:t>
      </w:r>
      <w:r w:rsidRPr="00975ADF">
        <w:rPr>
          <w:sz w:val="28"/>
        </w:rPr>
        <w:t>осведомленности</w:t>
      </w:r>
      <w:r w:rsidR="00E45DA2">
        <w:rPr>
          <w:sz w:val="28"/>
        </w:rPr>
        <w:t xml:space="preserve"> </w:t>
      </w:r>
      <w:r w:rsidRPr="00975ADF">
        <w:rPr>
          <w:sz w:val="28"/>
        </w:rPr>
        <w:t>и</w:t>
      </w:r>
      <w:r w:rsidR="00E45DA2">
        <w:rPr>
          <w:sz w:val="28"/>
        </w:rPr>
        <w:t xml:space="preserve"> </w:t>
      </w:r>
      <w:r w:rsidRPr="00975ADF">
        <w:rPr>
          <w:sz w:val="28"/>
        </w:rPr>
        <w:t>знаний</w:t>
      </w:r>
      <w:r w:rsidR="00E45DA2">
        <w:rPr>
          <w:sz w:val="28"/>
        </w:rPr>
        <w:t xml:space="preserve"> </w:t>
      </w:r>
      <w:r w:rsidRPr="00975ADF">
        <w:rPr>
          <w:sz w:val="28"/>
        </w:rPr>
        <w:t>о</w:t>
      </w:r>
      <w:r w:rsidR="00E45DA2">
        <w:rPr>
          <w:sz w:val="28"/>
        </w:rPr>
        <w:t xml:space="preserve"> </w:t>
      </w:r>
      <w:r w:rsidRPr="00975ADF">
        <w:rPr>
          <w:sz w:val="28"/>
        </w:rPr>
        <w:t>товарах</w:t>
      </w:r>
      <w:r w:rsidR="00E45DA2">
        <w:rPr>
          <w:sz w:val="28"/>
        </w:rPr>
        <w:t xml:space="preserve"> </w:t>
      </w:r>
      <w:r w:rsidRPr="00975ADF">
        <w:rPr>
          <w:sz w:val="28"/>
        </w:rPr>
        <w:t>или</w:t>
      </w:r>
      <w:r w:rsidR="00E45DA2">
        <w:rPr>
          <w:sz w:val="28"/>
        </w:rPr>
        <w:t xml:space="preserve"> </w:t>
      </w:r>
      <w:r w:rsidRPr="00975ADF">
        <w:rPr>
          <w:sz w:val="28"/>
        </w:rPr>
        <w:t>услугах</w:t>
      </w:r>
      <w:r w:rsidR="00E45DA2">
        <w:rPr>
          <w:sz w:val="28"/>
        </w:rPr>
        <w:t xml:space="preserve"> </w:t>
      </w:r>
      <w:r w:rsidRPr="00975ADF">
        <w:rPr>
          <w:sz w:val="28"/>
        </w:rPr>
        <w:t>предприятия,</w:t>
      </w:r>
      <w:r w:rsidR="00E45DA2">
        <w:rPr>
          <w:sz w:val="28"/>
        </w:rPr>
        <w:t xml:space="preserve"> </w:t>
      </w:r>
      <w:r w:rsidRPr="00975ADF">
        <w:rPr>
          <w:sz w:val="28"/>
        </w:rPr>
        <w:t>убежденности</w:t>
      </w:r>
      <w:r w:rsidR="00E45DA2">
        <w:rPr>
          <w:sz w:val="28"/>
        </w:rPr>
        <w:t xml:space="preserve"> </w:t>
      </w:r>
      <w:r w:rsidRPr="00975ADF">
        <w:rPr>
          <w:sz w:val="28"/>
        </w:rPr>
        <w:t>в</w:t>
      </w:r>
      <w:r w:rsidR="00E45DA2">
        <w:rPr>
          <w:sz w:val="28"/>
        </w:rPr>
        <w:t xml:space="preserve"> </w:t>
      </w:r>
      <w:r w:rsidRPr="00975ADF">
        <w:rPr>
          <w:sz w:val="28"/>
        </w:rPr>
        <w:t>ценности</w:t>
      </w:r>
      <w:r w:rsidR="00E45DA2">
        <w:rPr>
          <w:sz w:val="28"/>
        </w:rPr>
        <w:t xml:space="preserve"> </w:t>
      </w:r>
      <w:r w:rsidRPr="00975ADF">
        <w:rPr>
          <w:sz w:val="28"/>
        </w:rPr>
        <w:t>таких</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услуг</w:t>
      </w:r>
      <w:r w:rsidR="00E45DA2">
        <w:rPr>
          <w:sz w:val="28"/>
        </w:rPr>
        <w:t xml:space="preserve"> </w:t>
      </w:r>
      <w:r w:rsidRPr="00975ADF">
        <w:rPr>
          <w:sz w:val="28"/>
        </w:rPr>
        <w:t>для</w:t>
      </w:r>
      <w:r w:rsidR="00E45DA2">
        <w:rPr>
          <w:sz w:val="28"/>
        </w:rPr>
        <w:t xml:space="preserve"> </w:t>
      </w:r>
      <w:r w:rsidRPr="00975ADF">
        <w:rPr>
          <w:sz w:val="28"/>
        </w:rPr>
        <w:t>решения</w:t>
      </w:r>
      <w:r w:rsidR="00E45DA2">
        <w:rPr>
          <w:sz w:val="28"/>
        </w:rPr>
        <w:t xml:space="preserve"> </w:t>
      </w:r>
      <w:r w:rsidRPr="00975ADF">
        <w:rPr>
          <w:sz w:val="28"/>
        </w:rPr>
        <w:t>различных</w:t>
      </w:r>
      <w:r w:rsidR="00E45DA2">
        <w:rPr>
          <w:sz w:val="28"/>
        </w:rPr>
        <w:t xml:space="preserve"> </w:t>
      </w:r>
      <w:r w:rsidRPr="00975ADF">
        <w:rPr>
          <w:sz w:val="28"/>
        </w:rPr>
        <w:t>проблем</w:t>
      </w:r>
      <w:r w:rsidR="00E45DA2">
        <w:rPr>
          <w:sz w:val="28"/>
        </w:rPr>
        <w:t xml:space="preserve"> </w:t>
      </w:r>
      <w:r w:rsidRPr="00975ADF">
        <w:rPr>
          <w:sz w:val="28"/>
        </w:rPr>
        <w:t>потребителей.</w:t>
      </w:r>
      <w:r w:rsidR="00E45DA2">
        <w:rPr>
          <w:sz w:val="28"/>
        </w:rPr>
        <w:t xml:space="preserve"> </w:t>
      </w:r>
      <w:r w:rsidRPr="00975ADF">
        <w:rPr>
          <w:sz w:val="28"/>
        </w:rPr>
        <w:t>Иначе</w:t>
      </w:r>
      <w:r w:rsidR="00E45DA2">
        <w:rPr>
          <w:sz w:val="28"/>
        </w:rPr>
        <w:t xml:space="preserve"> </w:t>
      </w:r>
      <w:r w:rsidRPr="00975ADF">
        <w:rPr>
          <w:sz w:val="28"/>
        </w:rPr>
        <w:t>говоря,</w:t>
      </w:r>
      <w:r w:rsidR="00E45DA2">
        <w:rPr>
          <w:sz w:val="28"/>
        </w:rPr>
        <w:t xml:space="preserve"> </w:t>
      </w:r>
      <w:r w:rsidRPr="00975ADF">
        <w:rPr>
          <w:sz w:val="28"/>
        </w:rPr>
        <w:t>необходимо</w:t>
      </w:r>
      <w:r w:rsidR="00E45DA2">
        <w:rPr>
          <w:sz w:val="28"/>
        </w:rPr>
        <w:t xml:space="preserve"> </w:t>
      </w:r>
      <w:r w:rsidRPr="00975ADF">
        <w:rPr>
          <w:sz w:val="28"/>
        </w:rPr>
        <w:t>стимулировать</w:t>
      </w:r>
      <w:r w:rsidR="00E45DA2">
        <w:rPr>
          <w:sz w:val="28"/>
        </w:rPr>
        <w:t xml:space="preserve"> </w:t>
      </w:r>
      <w:r w:rsidRPr="00975ADF">
        <w:rPr>
          <w:sz w:val="28"/>
        </w:rPr>
        <w:t>спрос,</w:t>
      </w:r>
      <w:r w:rsidR="00E45DA2">
        <w:rPr>
          <w:sz w:val="28"/>
        </w:rPr>
        <w:t xml:space="preserve"> </w:t>
      </w:r>
      <w:r w:rsidRPr="00975ADF">
        <w:rPr>
          <w:sz w:val="28"/>
        </w:rPr>
        <w:t>увеличивать</w:t>
      </w:r>
      <w:r w:rsidR="00E45DA2">
        <w:rPr>
          <w:sz w:val="28"/>
        </w:rPr>
        <w:t xml:space="preserve"> </w:t>
      </w:r>
      <w:r w:rsidRPr="00975ADF">
        <w:rPr>
          <w:sz w:val="28"/>
        </w:rPr>
        <w:t>объем</w:t>
      </w:r>
      <w:r w:rsidR="00E45DA2">
        <w:rPr>
          <w:sz w:val="28"/>
        </w:rPr>
        <w:t xml:space="preserve"> </w:t>
      </w:r>
      <w:r w:rsidRPr="00975ADF">
        <w:rPr>
          <w:sz w:val="28"/>
        </w:rPr>
        <w:t>продаж,</w:t>
      </w:r>
      <w:r w:rsidR="00E45DA2">
        <w:rPr>
          <w:sz w:val="28"/>
        </w:rPr>
        <w:t xml:space="preserve"> </w:t>
      </w:r>
      <w:r w:rsidRPr="00975ADF">
        <w:rPr>
          <w:sz w:val="28"/>
        </w:rPr>
        <w:t>улучшать</w:t>
      </w:r>
      <w:r w:rsidR="00E45DA2">
        <w:rPr>
          <w:sz w:val="28"/>
        </w:rPr>
        <w:t xml:space="preserve"> </w:t>
      </w:r>
      <w:r w:rsidRPr="00975ADF">
        <w:rPr>
          <w:sz w:val="28"/>
        </w:rPr>
        <w:t>имидж</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его</w:t>
      </w:r>
      <w:r w:rsidR="00E45DA2">
        <w:rPr>
          <w:sz w:val="28"/>
        </w:rPr>
        <w:t xml:space="preserve"> </w:t>
      </w:r>
      <w:r w:rsidRPr="00975ADF">
        <w:rPr>
          <w:sz w:val="28"/>
        </w:rPr>
        <w:t>продукции,</w:t>
      </w:r>
      <w:r w:rsidR="00E45DA2">
        <w:rPr>
          <w:sz w:val="28"/>
        </w:rPr>
        <w:t xml:space="preserve"> </w:t>
      </w:r>
      <w:r w:rsidRPr="00975ADF">
        <w:rPr>
          <w:sz w:val="28"/>
        </w:rPr>
        <w:t>сохранять</w:t>
      </w:r>
      <w:r w:rsidR="00E45DA2">
        <w:rPr>
          <w:sz w:val="28"/>
        </w:rPr>
        <w:t xml:space="preserve"> </w:t>
      </w:r>
      <w:r w:rsidRPr="00975ADF">
        <w:rPr>
          <w:sz w:val="28"/>
        </w:rPr>
        <w:t>сегменты</w:t>
      </w:r>
      <w:r w:rsidR="00E45DA2">
        <w:rPr>
          <w:sz w:val="28"/>
        </w:rPr>
        <w:t xml:space="preserve"> </w:t>
      </w:r>
      <w:r w:rsidRPr="00975ADF">
        <w:rPr>
          <w:sz w:val="28"/>
        </w:rPr>
        <w:t>рынка</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Задачи</w:t>
      </w:r>
      <w:r w:rsidR="00E45DA2">
        <w:rPr>
          <w:sz w:val="28"/>
        </w:rPr>
        <w:t xml:space="preserve"> </w:t>
      </w:r>
      <w:r w:rsidRPr="00975ADF">
        <w:rPr>
          <w:sz w:val="28"/>
        </w:rPr>
        <w:t>должны</w:t>
      </w:r>
      <w:r w:rsidR="00E45DA2">
        <w:rPr>
          <w:sz w:val="28"/>
        </w:rPr>
        <w:t xml:space="preserve"> </w:t>
      </w:r>
      <w:r w:rsidRPr="00975ADF">
        <w:rPr>
          <w:sz w:val="28"/>
        </w:rPr>
        <w:t>быть</w:t>
      </w:r>
      <w:r w:rsidR="00E45DA2">
        <w:rPr>
          <w:sz w:val="28"/>
        </w:rPr>
        <w:t xml:space="preserve"> </w:t>
      </w:r>
      <w:r w:rsidRPr="00975ADF">
        <w:rPr>
          <w:sz w:val="28"/>
        </w:rPr>
        <w:t>определены</w:t>
      </w:r>
      <w:r w:rsidR="00E45DA2">
        <w:rPr>
          <w:sz w:val="28"/>
        </w:rPr>
        <w:t xml:space="preserve"> </w:t>
      </w:r>
      <w:r w:rsidRPr="00975ADF">
        <w:rPr>
          <w:sz w:val="28"/>
        </w:rPr>
        <w:t>четко</w:t>
      </w:r>
      <w:r w:rsidR="00E45DA2">
        <w:rPr>
          <w:sz w:val="28"/>
        </w:rPr>
        <w:t xml:space="preserve"> </w:t>
      </w:r>
      <w:r w:rsidRPr="00975ADF">
        <w:rPr>
          <w:sz w:val="28"/>
        </w:rPr>
        <w:t>и</w:t>
      </w:r>
      <w:r w:rsidR="00E45DA2">
        <w:rPr>
          <w:sz w:val="28"/>
        </w:rPr>
        <w:t xml:space="preserve"> </w:t>
      </w:r>
      <w:r w:rsidRPr="00975ADF">
        <w:rPr>
          <w:sz w:val="28"/>
        </w:rPr>
        <w:t>конкретно,</w:t>
      </w:r>
      <w:r w:rsidR="00E45DA2">
        <w:rPr>
          <w:sz w:val="28"/>
        </w:rPr>
        <w:t xml:space="preserve"> </w:t>
      </w:r>
      <w:r w:rsidRPr="00975ADF">
        <w:rPr>
          <w:sz w:val="28"/>
        </w:rPr>
        <w:t>чтобы</w:t>
      </w:r>
      <w:r w:rsidR="00E45DA2">
        <w:rPr>
          <w:sz w:val="28"/>
        </w:rPr>
        <w:t xml:space="preserve"> </w:t>
      </w:r>
      <w:r w:rsidRPr="00975ADF">
        <w:rPr>
          <w:sz w:val="28"/>
        </w:rPr>
        <w:t>можно</w:t>
      </w:r>
      <w:r w:rsidR="00E45DA2">
        <w:rPr>
          <w:sz w:val="28"/>
        </w:rPr>
        <w:t xml:space="preserve"> </w:t>
      </w:r>
      <w:r w:rsidRPr="00975ADF">
        <w:rPr>
          <w:sz w:val="28"/>
        </w:rPr>
        <w:t>было</w:t>
      </w:r>
      <w:r w:rsidR="00E45DA2">
        <w:rPr>
          <w:sz w:val="28"/>
        </w:rPr>
        <w:t xml:space="preserve"> </w:t>
      </w:r>
      <w:r w:rsidRPr="00975ADF">
        <w:rPr>
          <w:sz w:val="28"/>
        </w:rPr>
        <w:t>контролировать</w:t>
      </w:r>
      <w:r w:rsidR="00E45DA2">
        <w:rPr>
          <w:sz w:val="28"/>
        </w:rPr>
        <w:t xml:space="preserve"> </w:t>
      </w:r>
      <w:r w:rsidRPr="00975ADF">
        <w:rPr>
          <w:sz w:val="28"/>
        </w:rPr>
        <w:t>их</w:t>
      </w:r>
      <w:r w:rsidR="00E45DA2">
        <w:rPr>
          <w:sz w:val="28"/>
        </w:rPr>
        <w:t xml:space="preserve"> </w:t>
      </w:r>
      <w:r w:rsidRPr="00975ADF">
        <w:rPr>
          <w:sz w:val="28"/>
        </w:rPr>
        <w:t>выполнение</w:t>
      </w:r>
      <w:r w:rsidR="00E45DA2">
        <w:rPr>
          <w:sz w:val="28"/>
        </w:rPr>
        <w:t xml:space="preserve"> </w:t>
      </w:r>
      <w:r w:rsidRPr="00975ADF">
        <w:rPr>
          <w:sz w:val="28"/>
        </w:rPr>
        <w:t>и</w:t>
      </w:r>
      <w:r w:rsidR="00E45DA2">
        <w:rPr>
          <w:sz w:val="28"/>
        </w:rPr>
        <w:t xml:space="preserve"> </w:t>
      </w:r>
      <w:r w:rsidRPr="00975ADF">
        <w:rPr>
          <w:sz w:val="28"/>
        </w:rPr>
        <w:t>вовремя</w:t>
      </w:r>
      <w:r w:rsidR="00E45DA2">
        <w:rPr>
          <w:sz w:val="28"/>
        </w:rPr>
        <w:t xml:space="preserve"> </w:t>
      </w:r>
      <w:r w:rsidRPr="00975ADF">
        <w:rPr>
          <w:sz w:val="28"/>
        </w:rPr>
        <w:t>вносить</w:t>
      </w:r>
      <w:r w:rsidR="00E45DA2">
        <w:rPr>
          <w:sz w:val="28"/>
        </w:rPr>
        <w:t xml:space="preserve"> </w:t>
      </w:r>
      <w:r w:rsidRPr="00975ADF">
        <w:rPr>
          <w:sz w:val="28"/>
        </w:rPr>
        <w:t>коррективы</w:t>
      </w:r>
      <w:r w:rsidR="00E45DA2">
        <w:rPr>
          <w:sz w:val="28"/>
        </w:rPr>
        <w:t xml:space="preserve"> </w:t>
      </w:r>
      <w:r w:rsidRPr="00975ADF">
        <w:rPr>
          <w:bCs/>
          <w:sz w:val="28"/>
        </w:rPr>
        <w:t>(рис.</w:t>
      </w:r>
      <w:r w:rsidR="00E45DA2">
        <w:rPr>
          <w:bCs/>
          <w:sz w:val="28"/>
        </w:rPr>
        <w:t xml:space="preserve"> </w:t>
      </w:r>
      <w:r w:rsidRPr="00975ADF">
        <w:rPr>
          <w:sz w:val="28"/>
        </w:rPr>
        <w:t>29).</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rPr>
      </w:pPr>
    </w:p>
    <w:tbl>
      <w:tblPr>
        <w:tblW w:w="8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410"/>
        <w:gridCol w:w="3885"/>
      </w:tblGrid>
      <w:tr w:rsidR="00975ADF" w:rsidRPr="00EA14B7" w:rsidTr="00EA14B7">
        <w:tc>
          <w:tcPr>
            <w:tcW w:w="2547" w:type="dxa"/>
          </w:tcPr>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Ср-ва</w:t>
            </w:r>
            <w:r w:rsidR="00E45DA2" w:rsidRPr="00EA14B7">
              <w:rPr>
                <w:iCs/>
              </w:rPr>
              <w:t xml:space="preserve"> </w:t>
            </w:r>
            <w:r w:rsidRPr="00EA14B7">
              <w:rPr>
                <w:iCs/>
              </w:rPr>
              <w:t>ком-и</w:t>
            </w:r>
          </w:p>
        </w:tc>
        <w:tc>
          <w:tcPr>
            <w:tcW w:w="2410" w:type="dxa"/>
          </w:tcPr>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Задачи</w:t>
            </w:r>
            <w:r w:rsidR="00E45DA2" w:rsidRPr="00EA14B7">
              <w:rPr>
                <w:iCs/>
              </w:rPr>
              <w:t xml:space="preserve"> </w:t>
            </w:r>
            <w:r w:rsidRPr="00EA14B7">
              <w:rPr>
                <w:iCs/>
              </w:rPr>
              <w:t>ком-и</w:t>
            </w:r>
          </w:p>
        </w:tc>
        <w:tc>
          <w:tcPr>
            <w:tcW w:w="3885" w:type="dxa"/>
          </w:tcPr>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Ограничения</w:t>
            </w:r>
          </w:p>
        </w:tc>
      </w:tr>
      <w:tr w:rsidR="00975ADF" w:rsidRPr="00EA14B7" w:rsidTr="00EA14B7">
        <w:tc>
          <w:tcPr>
            <w:tcW w:w="2547" w:type="dxa"/>
          </w:tcPr>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Реклама</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ПР</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Стимулирование</w:t>
            </w:r>
            <w:r w:rsidR="00E45DA2" w:rsidRPr="00EA14B7">
              <w:rPr>
                <w:iCs/>
              </w:rPr>
              <w:t xml:space="preserve"> </w:t>
            </w:r>
            <w:r w:rsidRPr="00EA14B7">
              <w:rPr>
                <w:iCs/>
              </w:rPr>
              <w:t>сбыта</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Персональные</w:t>
            </w:r>
            <w:r w:rsidR="00E45DA2" w:rsidRPr="00EA14B7">
              <w:rPr>
                <w:iCs/>
              </w:rPr>
              <w:t xml:space="preserve"> </w:t>
            </w:r>
            <w:r w:rsidRPr="00EA14B7">
              <w:rPr>
                <w:iCs/>
              </w:rPr>
              <w:t>продажи</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Прямой</w:t>
            </w:r>
            <w:r w:rsidR="00E45DA2" w:rsidRPr="00EA14B7">
              <w:rPr>
                <w:iCs/>
              </w:rPr>
              <w:t xml:space="preserve"> </w:t>
            </w:r>
            <w:r w:rsidRPr="00EA14B7">
              <w:rPr>
                <w:iCs/>
              </w:rPr>
              <w:t>маркетинг</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Товар</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Система</w:t>
            </w:r>
            <w:r w:rsidR="00E45DA2" w:rsidRPr="00EA14B7">
              <w:rPr>
                <w:iCs/>
              </w:rPr>
              <w:t xml:space="preserve"> </w:t>
            </w:r>
            <w:r w:rsidRPr="00EA14B7">
              <w:rPr>
                <w:iCs/>
              </w:rPr>
              <w:t>распределения</w:t>
            </w:r>
          </w:p>
        </w:tc>
        <w:tc>
          <w:tcPr>
            <w:tcW w:w="2410" w:type="dxa"/>
          </w:tcPr>
          <w:p w:rsidR="00975ADF" w:rsidRPr="00EA14B7" w:rsidRDefault="00975ADF" w:rsidP="00975ADF">
            <w:pPr>
              <w:pStyle w:val="8"/>
              <w:widowControl w:val="0"/>
              <w:spacing w:line="360" w:lineRule="auto"/>
              <w:ind w:left="0"/>
              <w:rPr>
                <w:i w:val="0"/>
                <w:color w:val="auto"/>
                <w:sz w:val="20"/>
              </w:rPr>
            </w:pPr>
            <w:r w:rsidRPr="00EA14B7">
              <w:rPr>
                <w:i w:val="0"/>
                <w:color w:val="auto"/>
                <w:sz w:val="20"/>
              </w:rPr>
              <w:t>Осведомленность</w:t>
            </w:r>
          </w:p>
          <w:p w:rsidR="00975ADF" w:rsidRPr="00EA14B7" w:rsidRDefault="00975ADF" w:rsidP="00975ADF">
            <w:pPr>
              <w:pStyle w:val="8"/>
              <w:widowControl w:val="0"/>
              <w:spacing w:line="360" w:lineRule="auto"/>
              <w:ind w:left="0"/>
              <w:rPr>
                <w:i w:val="0"/>
                <w:color w:val="auto"/>
                <w:sz w:val="20"/>
              </w:rPr>
            </w:pPr>
            <w:r w:rsidRPr="00EA14B7">
              <w:rPr>
                <w:i w:val="0"/>
                <w:color w:val="auto"/>
                <w:sz w:val="20"/>
              </w:rPr>
              <w:t>Знание</w:t>
            </w:r>
          </w:p>
          <w:p w:rsidR="00975ADF" w:rsidRPr="00EA14B7" w:rsidRDefault="00975ADF" w:rsidP="00975ADF">
            <w:pPr>
              <w:pStyle w:val="7"/>
              <w:widowControl w:val="0"/>
              <w:spacing w:line="360" w:lineRule="auto"/>
              <w:rPr>
                <w:i w:val="0"/>
                <w:color w:val="auto"/>
                <w:sz w:val="20"/>
              </w:rPr>
            </w:pPr>
            <w:r w:rsidRPr="00EA14B7">
              <w:rPr>
                <w:i w:val="0"/>
                <w:color w:val="auto"/>
                <w:sz w:val="20"/>
              </w:rPr>
              <w:t>Предпочтение</w:t>
            </w:r>
          </w:p>
          <w:p w:rsidR="00975ADF" w:rsidRPr="00EA14B7" w:rsidRDefault="00975ADF" w:rsidP="00975ADF">
            <w:pPr>
              <w:pStyle w:val="9"/>
              <w:widowControl w:val="0"/>
              <w:spacing w:line="360" w:lineRule="auto"/>
              <w:jc w:val="both"/>
              <w:rPr>
                <w:i w:val="0"/>
                <w:iCs w:val="0"/>
                <w:sz w:val="20"/>
                <w:szCs w:val="20"/>
              </w:rPr>
            </w:pPr>
            <w:r w:rsidRPr="00EA14B7">
              <w:rPr>
                <w:i w:val="0"/>
                <w:sz w:val="20"/>
                <w:szCs w:val="20"/>
              </w:rPr>
              <w:t>Покупка</w:t>
            </w:r>
          </w:p>
          <w:p w:rsidR="00975ADF" w:rsidRPr="00EA14B7" w:rsidRDefault="00975ADF" w:rsidP="00EA14B7">
            <w:pPr>
              <w:keepNext/>
              <w:widowControl w:val="0"/>
              <w:snapToGrid/>
              <w:spacing w:line="360" w:lineRule="auto"/>
              <w:jc w:val="both"/>
              <w:rPr>
                <w:iCs/>
              </w:rPr>
            </w:pPr>
            <w:r w:rsidRPr="00EA14B7">
              <w:rPr>
                <w:iCs/>
              </w:rPr>
              <w:t>Повторная</w:t>
            </w:r>
            <w:r w:rsidR="00E45DA2" w:rsidRPr="00EA14B7">
              <w:rPr>
                <w:iCs/>
              </w:rPr>
              <w:t xml:space="preserve"> </w:t>
            </w:r>
            <w:r w:rsidRPr="00EA14B7">
              <w:rPr>
                <w:iCs/>
              </w:rPr>
              <w:t>покупка</w:t>
            </w:r>
          </w:p>
        </w:tc>
        <w:tc>
          <w:tcPr>
            <w:tcW w:w="3885" w:type="dxa"/>
          </w:tcPr>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Пр-я:</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Ресурсы</w:t>
            </w:r>
            <w:r w:rsidR="00E45DA2" w:rsidRPr="00EA14B7">
              <w:rPr>
                <w:iCs/>
              </w:rPr>
              <w:t xml:space="preserve"> </w:t>
            </w:r>
            <w:r w:rsidRPr="00EA14B7">
              <w:rPr>
                <w:iCs/>
              </w:rPr>
              <w:t>и</w:t>
            </w:r>
            <w:r w:rsidR="00E45DA2" w:rsidRPr="00EA14B7">
              <w:rPr>
                <w:iCs/>
              </w:rPr>
              <w:t xml:space="preserve"> </w:t>
            </w:r>
            <w:r w:rsidRPr="00EA14B7">
              <w:rPr>
                <w:iCs/>
              </w:rPr>
              <w:t>опыт</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Марк</w:t>
            </w:r>
            <w:r w:rsidR="00E45DA2" w:rsidRPr="00EA14B7">
              <w:rPr>
                <w:iCs/>
              </w:rPr>
              <w:t xml:space="preserve"> </w:t>
            </w:r>
            <w:r w:rsidRPr="00EA14B7">
              <w:rPr>
                <w:iCs/>
              </w:rPr>
              <w:t>пол-ка</w:t>
            </w:r>
            <w:r w:rsidR="00E45DA2" w:rsidRPr="00EA14B7">
              <w:rPr>
                <w:iCs/>
              </w:rPr>
              <w:t xml:space="preserve"> </w:t>
            </w:r>
            <w:r w:rsidRPr="00EA14B7">
              <w:rPr>
                <w:iCs/>
              </w:rPr>
              <w:t>(ценовая,</w:t>
            </w:r>
            <w:r w:rsidR="00E45DA2" w:rsidRPr="00EA14B7">
              <w:rPr>
                <w:iCs/>
              </w:rPr>
              <w:t xml:space="preserve"> </w:t>
            </w:r>
            <w:r w:rsidRPr="00EA14B7">
              <w:rPr>
                <w:iCs/>
              </w:rPr>
              <w:t>товарная,ком-й,</w:t>
            </w:r>
            <w:r w:rsidR="00E45DA2" w:rsidRPr="00EA14B7">
              <w:rPr>
                <w:iCs/>
              </w:rPr>
              <w:t xml:space="preserve"> </w:t>
            </w:r>
            <w:r w:rsidRPr="00EA14B7">
              <w:rPr>
                <w:iCs/>
              </w:rPr>
              <w:t>распр-я)</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Бизнес-среда:</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Сост-е</w:t>
            </w:r>
            <w:r w:rsidR="00E45DA2" w:rsidRPr="00EA14B7">
              <w:rPr>
                <w:iCs/>
              </w:rPr>
              <w:t xml:space="preserve"> </w:t>
            </w:r>
            <w:r w:rsidRPr="00EA14B7">
              <w:rPr>
                <w:iCs/>
              </w:rPr>
              <w:t>рынка</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Потр-ть</w:t>
            </w:r>
            <w:r w:rsidR="00E45DA2" w:rsidRPr="00EA14B7">
              <w:rPr>
                <w:iCs/>
              </w:rPr>
              <w:t xml:space="preserve"> </w:t>
            </w:r>
            <w:r w:rsidRPr="00EA14B7">
              <w:rPr>
                <w:iCs/>
              </w:rPr>
              <w:t>в</w:t>
            </w:r>
            <w:r w:rsidR="00E45DA2" w:rsidRPr="00EA14B7">
              <w:rPr>
                <w:iCs/>
              </w:rPr>
              <w:t xml:space="preserve"> </w:t>
            </w:r>
            <w:r w:rsidRPr="00EA14B7">
              <w:rPr>
                <w:iCs/>
              </w:rPr>
              <w:t>инф-и</w:t>
            </w:r>
          </w:p>
          <w:p w:rsidR="00975ADF" w:rsidRPr="00EA14B7" w:rsidRDefault="00975ADF" w:rsidP="00975ADF">
            <w:pPr>
              <w:keepNext/>
              <w:widowControl w:val="0"/>
              <w:autoSpaceDE w:val="0"/>
              <w:autoSpaceDN w:val="0"/>
              <w:adjustRightInd w:val="0"/>
              <w:snapToGrid/>
              <w:spacing w:line="360" w:lineRule="auto"/>
              <w:jc w:val="both"/>
              <w:rPr>
                <w:iCs/>
              </w:rPr>
            </w:pPr>
            <w:r w:rsidRPr="00EA14B7">
              <w:rPr>
                <w:iCs/>
              </w:rPr>
              <w:t>Повед-е</w:t>
            </w:r>
            <w:r w:rsidR="00E45DA2" w:rsidRPr="00EA14B7">
              <w:rPr>
                <w:iCs/>
              </w:rPr>
              <w:t xml:space="preserve"> </w:t>
            </w:r>
            <w:r w:rsidRPr="00EA14B7">
              <w:rPr>
                <w:iCs/>
              </w:rPr>
              <w:t>потр-й</w:t>
            </w:r>
          </w:p>
          <w:p w:rsidR="00975ADF" w:rsidRPr="00EA14B7" w:rsidRDefault="00975ADF" w:rsidP="00EA14B7">
            <w:pPr>
              <w:keepNext/>
              <w:widowControl w:val="0"/>
              <w:autoSpaceDE w:val="0"/>
              <w:autoSpaceDN w:val="0"/>
              <w:adjustRightInd w:val="0"/>
              <w:snapToGrid/>
              <w:spacing w:line="360" w:lineRule="auto"/>
              <w:jc w:val="both"/>
              <w:rPr>
                <w:iCs/>
              </w:rPr>
            </w:pPr>
            <w:r w:rsidRPr="00EA14B7">
              <w:rPr>
                <w:iCs/>
              </w:rPr>
              <w:t>Система</w:t>
            </w:r>
            <w:r w:rsidR="00E45DA2" w:rsidRPr="00EA14B7">
              <w:rPr>
                <w:iCs/>
              </w:rPr>
              <w:t xml:space="preserve"> </w:t>
            </w:r>
            <w:r w:rsidRPr="00EA14B7">
              <w:rPr>
                <w:iCs/>
              </w:rPr>
              <w:t>ср-в</w:t>
            </w:r>
            <w:r w:rsidR="00E45DA2" w:rsidRPr="00EA14B7">
              <w:rPr>
                <w:iCs/>
              </w:rPr>
              <w:t xml:space="preserve"> </w:t>
            </w:r>
            <w:r w:rsidRPr="00EA14B7">
              <w:rPr>
                <w:iCs/>
              </w:rPr>
              <w:t>коммуникации</w:t>
            </w:r>
          </w:p>
        </w:tc>
      </w:tr>
    </w:tbl>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24"/>
        </w:rPr>
      </w:pPr>
      <w:r w:rsidRPr="00975ADF">
        <w:rPr>
          <w:iCs/>
          <w:sz w:val="28"/>
        </w:rPr>
        <w:t>Рис.</w:t>
      </w:r>
      <w:r w:rsidR="00E45DA2">
        <w:rPr>
          <w:iCs/>
          <w:sz w:val="28"/>
        </w:rPr>
        <w:t xml:space="preserve"> </w:t>
      </w:r>
      <w:r w:rsidRPr="00975ADF">
        <w:rPr>
          <w:iCs/>
          <w:sz w:val="28"/>
        </w:rPr>
        <w:t>29.</w:t>
      </w:r>
      <w:r w:rsidR="00E45DA2">
        <w:rPr>
          <w:iCs/>
          <w:sz w:val="28"/>
        </w:rPr>
        <w:t xml:space="preserve"> </w:t>
      </w:r>
      <w:r w:rsidRPr="00975ADF">
        <w:rPr>
          <w:iCs/>
          <w:sz w:val="28"/>
        </w:rPr>
        <w:t>Определение</w:t>
      </w:r>
      <w:r w:rsidR="00E45DA2">
        <w:rPr>
          <w:iCs/>
          <w:sz w:val="28"/>
        </w:rPr>
        <w:t xml:space="preserve"> </w:t>
      </w:r>
      <w:r w:rsidRPr="00975ADF">
        <w:rPr>
          <w:iCs/>
          <w:sz w:val="28"/>
        </w:rPr>
        <w:t>задач</w:t>
      </w:r>
      <w:r w:rsidR="00E45DA2">
        <w:rPr>
          <w:iCs/>
          <w:sz w:val="28"/>
        </w:rPr>
        <w:t xml:space="preserve"> </w:t>
      </w:r>
      <w:r w:rsidRPr="00975ADF">
        <w:rPr>
          <w:iCs/>
          <w:sz w:val="28"/>
        </w:rPr>
        <w:t>маркетинговых</w:t>
      </w:r>
      <w:r w:rsidR="00E45DA2">
        <w:rPr>
          <w:iCs/>
          <w:sz w:val="28"/>
        </w:rPr>
        <w:t xml:space="preserve"> </w:t>
      </w:r>
      <w:r w:rsidRPr="00975ADF">
        <w:rPr>
          <w:iCs/>
          <w:sz w:val="28"/>
        </w:rPr>
        <w:t>коммуникаций</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Определение</w:t>
      </w:r>
      <w:r w:rsidR="00E45DA2">
        <w:rPr>
          <w:sz w:val="28"/>
        </w:rPr>
        <w:t xml:space="preserve"> </w:t>
      </w:r>
      <w:r w:rsidRPr="00975ADF">
        <w:rPr>
          <w:sz w:val="28"/>
        </w:rPr>
        <w:t>задач</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потребует: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исследование</w:t>
      </w:r>
      <w:r w:rsidR="00E45DA2">
        <w:rPr>
          <w:sz w:val="28"/>
        </w:rPr>
        <w:t xml:space="preserve"> </w:t>
      </w:r>
      <w:r w:rsidRPr="00975ADF">
        <w:rPr>
          <w:sz w:val="28"/>
        </w:rPr>
        <w:t>рынка:</w:t>
      </w:r>
      <w:r w:rsidR="00E45DA2">
        <w:rPr>
          <w:sz w:val="28"/>
        </w:rPr>
        <w:t xml:space="preserve"> </w:t>
      </w:r>
      <w:r w:rsidRPr="00975ADF">
        <w:rPr>
          <w:sz w:val="28"/>
        </w:rPr>
        <w:t>емкость</w:t>
      </w:r>
      <w:r w:rsidR="00E45DA2">
        <w:rPr>
          <w:sz w:val="28"/>
        </w:rPr>
        <w:t xml:space="preserve"> </w:t>
      </w:r>
      <w:r w:rsidRPr="00975ADF">
        <w:rPr>
          <w:sz w:val="28"/>
        </w:rPr>
        <w:t>рынка,</w:t>
      </w:r>
      <w:r w:rsidR="00E45DA2">
        <w:rPr>
          <w:sz w:val="28"/>
        </w:rPr>
        <w:t xml:space="preserve"> </w:t>
      </w:r>
      <w:r w:rsidRPr="00975ADF">
        <w:rPr>
          <w:sz w:val="28"/>
        </w:rPr>
        <w:t>концентрацию</w:t>
      </w:r>
      <w:r w:rsidR="00E45DA2">
        <w:rPr>
          <w:sz w:val="28"/>
        </w:rPr>
        <w:t xml:space="preserve"> </w:t>
      </w:r>
      <w:r w:rsidRPr="00975ADF">
        <w:rPr>
          <w:sz w:val="28"/>
        </w:rPr>
        <w:t>потребителей,</w:t>
      </w:r>
      <w:r w:rsidR="00E45DA2">
        <w:rPr>
          <w:sz w:val="28"/>
        </w:rPr>
        <w:t xml:space="preserve"> </w:t>
      </w:r>
      <w:r w:rsidRPr="00975ADF">
        <w:rPr>
          <w:sz w:val="28"/>
        </w:rPr>
        <w:t>их</w:t>
      </w:r>
      <w:r w:rsidR="00E45DA2">
        <w:rPr>
          <w:sz w:val="28"/>
        </w:rPr>
        <w:t xml:space="preserve"> </w:t>
      </w:r>
      <w:r w:rsidRPr="00975ADF">
        <w:rPr>
          <w:sz w:val="28"/>
        </w:rPr>
        <w:t>поведение,</w:t>
      </w:r>
      <w:r w:rsidR="00E45DA2">
        <w:rPr>
          <w:sz w:val="28"/>
        </w:rPr>
        <w:t xml:space="preserve"> </w:t>
      </w:r>
      <w:r w:rsidRPr="00975ADF">
        <w:rPr>
          <w:sz w:val="28"/>
        </w:rPr>
        <w:t>наличие</w:t>
      </w:r>
      <w:r w:rsidR="00E45DA2">
        <w:rPr>
          <w:sz w:val="28"/>
        </w:rPr>
        <w:t xml:space="preserve"> </w:t>
      </w:r>
      <w:r w:rsidRPr="00975ADF">
        <w:rPr>
          <w:sz w:val="28"/>
        </w:rPr>
        <w:t>и</w:t>
      </w:r>
      <w:r w:rsidR="00E45DA2">
        <w:rPr>
          <w:sz w:val="28"/>
        </w:rPr>
        <w:t xml:space="preserve"> </w:t>
      </w:r>
      <w:r w:rsidRPr="00975ADF">
        <w:rPr>
          <w:sz w:val="28"/>
        </w:rPr>
        <w:t>особенности</w:t>
      </w:r>
      <w:r w:rsidR="00E45DA2">
        <w:rPr>
          <w:sz w:val="28"/>
        </w:rPr>
        <w:t xml:space="preserve"> </w:t>
      </w:r>
      <w:r w:rsidRPr="00975ADF">
        <w:rPr>
          <w:sz w:val="28"/>
        </w:rPr>
        <w:t>конкурентных</w:t>
      </w:r>
      <w:r w:rsidR="00E45DA2">
        <w:rPr>
          <w:sz w:val="28"/>
        </w:rPr>
        <w:t xml:space="preserve"> </w:t>
      </w:r>
      <w:r w:rsidRPr="00975ADF">
        <w:rPr>
          <w:sz w:val="28"/>
        </w:rPr>
        <w:t>позиций</w:t>
      </w:r>
      <w:r w:rsidR="00E45DA2">
        <w:rPr>
          <w:sz w:val="28"/>
        </w:rPr>
        <w:t xml:space="preserve"> </w:t>
      </w:r>
      <w:r w:rsidRPr="00975ADF">
        <w:rPr>
          <w:sz w:val="28"/>
        </w:rPr>
        <w:t>и</w:t>
      </w:r>
      <w:r w:rsidR="00E45DA2">
        <w:rPr>
          <w:sz w:val="28"/>
        </w:rPr>
        <w:t xml:space="preserve"> </w:t>
      </w:r>
      <w:r w:rsidRPr="00975ADF">
        <w:rPr>
          <w:sz w:val="28"/>
        </w:rPr>
        <w:t>товаров-субститутов</w:t>
      </w:r>
      <w:r w:rsidR="00E45DA2">
        <w:rPr>
          <w:sz w:val="28"/>
        </w:rPr>
        <w:t xml:space="preserve"> </w:t>
      </w:r>
      <w:r w:rsidRPr="00975ADF">
        <w:rPr>
          <w:sz w:val="28"/>
        </w:rPr>
        <w:t>(заменителей);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знание</w:t>
      </w:r>
      <w:r w:rsidR="00E45DA2">
        <w:rPr>
          <w:sz w:val="28"/>
        </w:rPr>
        <w:t xml:space="preserve"> </w:t>
      </w:r>
      <w:r w:rsidRPr="00975ADF">
        <w:rPr>
          <w:sz w:val="28"/>
        </w:rPr>
        <w:t>стратегий</w:t>
      </w:r>
      <w:r w:rsidR="00E45DA2">
        <w:rPr>
          <w:sz w:val="28"/>
        </w:rPr>
        <w:t xml:space="preserve"> </w:t>
      </w:r>
      <w:r w:rsidRPr="00975ADF">
        <w:rPr>
          <w:sz w:val="28"/>
        </w:rPr>
        <w:t>сбыта,</w:t>
      </w:r>
      <w:r w:rsidR="00E45DA2">
        <w:rPr>
          <w:sz w:val="28"/>
        </w:rPr>
        <w:t xml:space="preserve"> </w:t>
      </w:r>
      <w:r w:rsidRPr="00975ADF">
        <w:rPr>
          <w:sz w:val="28"/>
        </w:rPr>
        <w:t>конъюнктуры,</w:t>
      </w:r>
      <w:r w:rsidR="00E45DA2">
        <w:rPr>
          <w:sz w:val="28"/>
        </w:rPr>
        <w:t xml:space="preserve"> </w:t>
      </w:r>
      <w:r w:rsidRPr="00975ADF">
        <w:rPr>
          <w:sz w:val="28"/>
        </w:rPr>
        <w:t>действующего</w:t>
      </w:r>
      <w:r w:rsidR="00E45DA2">
        <w:rPr>
          <w:sz w:val="28"/>
        </w:rPr>
        <w:t xml:space="preserve"> </w:t>
      </w:r>
      <w:r w:rsidRPr="00975ADF">
        <w:rPr>
          <w:sz w:val="28"/>
        </w:rPr>
        <w:t>законодательства</w:t>
      </w:r>
      <w:r w:rsidR="00E45DA2">
        <w:rPr>
          <w:sz w:val="28"/>
        </w:rPr>
        <w:t xml:space="preserve"> </w:t>
      </w:r>
      <w:r w:rsidRPr="00975ADF">
        <w:rPr>
          <w:sz w:val="28"/>
        </w:rPr>
        <w:t>и</w:t>
      </w:r>
      <w:r w:rsidR="00E45DA2">
        <w:rPr>
          <w:sz w:val="28"/>
        </w:rPr>
        <w:t xml:space="preserve"> </w:t>
      </w:r>
      <w:r w:rsidRPr="00975ADF">
        <w:rPr>
          <w:sz w:val="28"/>
        </w:rPr>
        <w:t>правил</w:t>
      </w:r>
      <w:r w:rsidR="00E45DA2">
        <w:rPr>
          <w:sz w:val="28"/>
        </w:rPr>
        <w:t xml:space="preserve"> </w:t>
      </w:r>
      <w:r w:rsidRPr="00975ADF">
        <w:rPr>
          <w:sz w:val="28"/>
        </w:rPr>
        <w:t>поведения</w:t>
      </w:r>
      <w:r w:rsidR="00E45DA2">
        <w:rPr>
          <w:sz w:val="28"/>
        </w:rPr>
        <w:t xml:space="preserve"> </w:t>
      </w:r>
      <w:r w:rsidRPr="00975ADF">
        <w:rPr>
          <w:sz w:val="28"/>
        </w:rPr>
        <w:t>на</w:t>
      </w:r>
      <w:r w:rsidR="00E45DA2">
        <w:rPr>
          <w:sz w:val="28"/>
        </w:rPr>
        <w:t xml:space="preserve"> </w:t>
      </w:r>
      <w:r w:rsidRPr="00975ADF">
        <w:rPr>
          <w:sz w:val="28"/>
        </w:rPr>
        <w:t>конкретном</w:t>
      </w:r>
      <w:r w:rsidR="00E45DA2">
        <w:rPr>
          <w:sz w:val="28"/>
        </w:rPr>
        <w:t xml:space="preserve"> </w:t>
      </w:r>
      <w:r w:rsidRPr="00975ADF">
        <w:rPr>
          <w:sz w:val="2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исследования</w:t>
      </w:r>
      <w:r w:rsidR="00E45DA2">
        <w:rPr>
          <w:sz w:val="28"/>
        </w:rPr>
        <w:t xml:space="preserve"> </w:t>
      </w:r>
      <w:r w:rsidRPr="00975ADF">
        <w:rPr>
          <w:sz w:val="28"/>
        </w:rPr>
        <w:t>товара:</w:t>
      </w:r>
      <w:r w:rsidR="00E45DA2">
        <w:rPr>
          <w:sz w:val="28"/>
        </w:rPr>
        <w:t xml:space="preserve"> </w:t>
      </w:r>
      <w:r w:rsidRPr="00975ADF">
        <w:rPr>
          <w:sz w:val="28"/>
        </w:rPr>
        <w:t>уровень</w:t>
      </w:r>
      <w:r w:rsidR="00E45DA2">
        <w:rPr>
          <w:sz w:val="28"/>
        </w:rPr>
        <w:t xml:space="preserve"> </w:t>
      </w:r>
      <w:r w:rsidRPr="00975ADF">
        <w:rPr>
          <w:sz w:val="28"/>
        </w:rPr>
        <w:t>рыночной</w:t>
      </w:r>
      <w:r w:rsidR="00E45DA2">
        <w:rPr>
          <w:sz w:val="28"/>
        </w:rPr>
        <w:t xml:space="preserve"> </w:t>
      </w:r>
      <w:r w:rsidRPr="00975ADF">
        <w:rPr>
          <w:sz w:val="28"/>
        </w:rPr>
        <w:t>новизны,</w:t>
      </w:r>
      <w:r w:rsidR="00E45DA2">
        <w:rPr>
          <w:sz w:val="28"/>
        </w:rPr>
        <w:t xml:space="preserve"> </w:t>
      </w:r>
      <w:r w:rsidRPr="00975ADF">
        <w:rPr>
          <w:sz w:val="28"/>
        </w:rPr>
        <w:t>мера</w:t>
      </w:r>
      <w:r w:rsidR="00E45DA2">
        <w:rPr>
          <w:sz w:val="28"/>
        </w:rPr>
        <w:t xml:space="preserve"> </w:t>
      </w:r>
      <w:r w:rsidRPr="00975ADF">
        <w:rPr>
          <w:sz w:val="28"/>
        </w:rPr>
        <w:t>дифференциации,</w:t>
      </w:r>
      <w:r w:rsidR="00E45DA2">
        <w:rPr>
          <w:sz w:val="28"/>
        </w:rPr>
        <w:t xml:space="preserve"> </w:t>
      </w:r>
      <w:r w:rsidRPr="00975ADF">
        <w:rPr>
          <w:sz w:val="28"/>
        </w:rPr>
        <w:t>имидж,</w:t>
      </w:r>
      <w:r w:rsidR="00E45DA2">
        <w:rPr>
          <w:sz w:val="28"/>
        </w:rPr>
        <w:t xml:space="preserve"> </w:t>
      </w:r>
      <w:r w:rsidRPr="00975ADF">
        <w:rPr>
          <w:sz w:val="28"/>
        </w:rPr>
        <w:t>роль</w:t>
      </w:r>
      <w:r w:rsidR="00E45DA2">
        <w:rPr>
          <w:sz w:val="28"/>
        </w:rPr>
        <w:t xml:space="preserve"> </w:t>
      </w:r>
      <w:r w:rsidRPr="00975ADF">
        <w:rPr>
          <w:sz w:val="28"/>
        </w:rPr>
        <w:t>упаковки,</w:t>
      </w:r>
      <w:r w:rsidR="00E45DA2">
        <w:rPr>
          <w:sz w:val="28"/>
        </w:rPr>
        <w:t xml:space="preserve"> </w:t>
      </w:r>
      <w:r w:rsidRPr="00975ADF">
        <w:rPr>
          <w:sz w:val="28"/>
        </w:rPr>
        <w:t>причины</w:t>
      </w:r>
      <w:r w:rsidR="00E45DA2">
        <w:rPr>
          <w:sz w:val="28"/>
        </w:rPr>
        <w:t xml:space="preserve"> </w:t>
      </w:r>
      <w:r w:rsidRPr="00975ADF">
        <w:rPr>
          <w:sz w:val="28"/>
        </w:rPr>
        <w:t>и</w:t>
      </w:r>
      <w:r w:rsidR="00E45DA2">
        <w:rPr>
          <w:sz w:val="28"/>
        </w:rPr>
        <w:t xml:space="preserve"> </w:t>
      </w:r>
      <w:r w:rsidRPr="00975ADF">
        <w:rPr>
          <w:sz w:val="28"/>
        </w:rPr>
        <w:t>суть</w:t>
      </w:r>
      <w:r w:rsidR="00E45DA2">
        <w:rPr>
          <w:sz w:val="28"/>
        </w:rPr>
        <w:t xml:space="preserve"> </w:t>
      </w:r>
      <w:r w:rsidRPr="00975ADF">
        <w:rPr>
          <w:sz w:val="28"/>
        </w:rPr>
        <w:t>рекламаций</w:t>
      </w:r>
      <w:r w:rsidR="00E45DA2">
        <w:rPr>
          <w:sz w:val="28"/>
        </w:rPr>
        <w:t xml:space="preserve"> </w:t>
      </w:r>
      <w:r w:rsidRPr="00975ADF">
        <w:rPr>
          <w:sz w:val="28"/>
        </w:rPr>
        <w:t>потребителей,</w:t>
      </w:r>
      <w:r w:rsidR="00E45DA2">
        <w:rPr>
          <w:sz w:val="28"/>
        </w:rPr>
        <w:t xml:space="preserve"> </w:t>
      </w:r>
      <w:r w:rsidRPr="00975ADF">
        <w:rPr>
          <w:sz w:val="28"/>
        </w:rPr>
        <w:t>уровень</w:t>
      </w:r>
      <w:r w:rsidR="00E45DA2">
        <w:rPr>
          <w:sz w:val="28"/>
        </w:rPr>
        <w:t xml:space="preserve"> </w:t>
      </w:r>
      <w:r w:rsidRPr="00975ADF">
        <w:rPr>
          <w:sz w:val="28"/>
        </w:rPr>
        <w:t>сопутствующего</w:t>
      </w:r>
      <w:r w:rsidR="00E45DA2">
        <w:rPr>
          <w:sz w:val="28"/>
        </w:rPr>
        <w:t xml:space="preserve"> </w:t>
      </w:r>
      <w:r w:rsidRPr="00975ADF">
        <w:rPr>
          <w:sz w:val="28"/>
        </w:rPr>
        <w:t>сервиса;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исследования</w:t>
      </w:r>
      <w:r w:rsidR="00E45DA2">
        <w:rPr>
          <w:sz w:val="28"/>
        </w:rPr>
        <w:t xml:space="preserve"> </w:t>
      </w:r>
      <w:r w:rsidRPr="00975ADF">
        <w:rPr>
          <w:sz w:val="28"/>
        </w:rPr>
        <w:t>каналов</w:t>
      </w:r>
      <w:r w:rsidR="00E45DA2">
        <w:rPr>
          <w:sz w:val="28"/>
        </w:rPr>
        <w:t xml:space="preserve"> </w:t>
      </w:r>
      <w:r w:rsidRPr="00975ADF">
        <w:rPr>
          <w:sz w:val="28"/>
        </w:rPr>
        <w:t>маркетинговой</w:t>
      </w:r>
      <w:r w:rsidR="00E45DA2">
        <w:rPr>
          <w:sz w:val="28"/>
        </w:rPr>
        <w:t xml:space="preserve"> </w:t>
      </w:r>
      <w:r w:rsidRPr="00975ADF">
        <w:rPr>
          <w:sz w:val="28"/>
        </w:rPr>
        <w:t>коммуникации:</w:t>
      </w:r>
      <w:r w:rsidR="00E45DA2">
        <w:rPr>
          <w:sz w:val="28"/>
        </w:rPr>
        <w:t xml:space="preserve"> </w:t>
      </w:r>
      <w:r w:rsidRPr="00975ADF">
        <w:rPr>
          <w:sz w:val="28"/>
        </w:rPr>
        <w:t>состояние,</w:t>
      </w:r>
      <w:r w:rsidR="00E45DA2">
        <w:rPr>
          <w:sz w:val="28"/>
        </w:rPr>
        <w:t xml:space="preserve"> </w:t>
      </w:r>
      <w:r w:rsidRPr="00975ADF">
        <w:rPr>
          <w:sz w:val="28"/>
        </w:rPr>
        <w:t>разветвленность,</w:t>
      </w:r>
      <w:r w:rsidR="00E45DA2">
        <w:rPr>
          <w:sz w:val="28"/>
        </w:rPr>
        <w:t xml:space="preserve"> </w:t>
      </w:r>
      <w:r w:rsidRPr="00975ADF">
        <w:rPr>
          <w:sz w:val="28"/>
        </w:rPr>
        <w:t>стоимость,</w:t>
      </w:r>
      <w:r w:rsidR="00E45DA2">
        <w:rPr>
          <w:sz w:val="28"/>
        </w:rPr>
        <w:t xml:space="preserve"> </w:t>
      </w:r>
      <w:r w:rsidRPr="00975ADF">
        <w:rPr>
          <w:sz w:val="28"/>
        </w:rPr>
        <w:t>осведомленность</w:t>
      </w:r>
      <w:r w:rsidR="00E45DA2">
        <w:rPr>
          <w:sz w:val="28"/>
        </w:rPr>
        <w:t xml:space="preserve"> </w:t>
      </w:r>
      <w:r w:rsidRPr="00975ADF">
        <w:rPr>
          <w:sz w:val="28"/>
        </w:rPr>
        <w:t>и</w:t>
      </w:r>
      <w:r w:rsidR="00E45DA2">
        <w:rPr>
          <w:sz w:val="28"/>
        </w:rPr>
        <w:t xml:space="preserve"> </w:t>
      </w:r>
      <w:r w:rsidRPr="00975ADF">
        <w:rPr>
          <w:sz w:val="28"/>
        </w:rPr>
        <w:t>лояльность</w:t>
      </w:r>
      <w:r w:rsidR="00E45DA2">
        <w:rPr>
          <w:sz w:val="28"/>
        </w:rPr>
        <w:t xml:space="preserve"> </w:t>
      </w:r>
      <w:r w:rsidRPr="00975ADF">
        <w:rPr>
          <w:sz w:val="28"/>
        </w:rPr>
        <w:t>коммуникантов: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исследование</w:t>
      </w:r>
      <w:r w:rsidR="00E45DA2">
        <w:rPr>
          <w:sz w:val="28"/>
        </w:rPr>
        <w:t xml:space="preserve"> </w:t>
      </w:r>
      <w:r w:rsidRPr="00975ADF">
        <w:rPr>
          <w:sz w:val="28"/>
        </w:rPr>
        <w:t>системы</w:t>
      </w:r>
      <w:r w:rsidR="00E45DA2">
        <w:rPr>
          <w:sz w:val="28"/>
        </w:rPr>
        <w:t xml:space="preserve"> </w:t>
      </w:r>
      <w:r w:rsidRPr="00975ADF">
        <w:rPr>
          <w:sz w:val="28"/>
        </w:rPr>
        <w:t>распределения:</w:t>
      </w:r>
      <w:r w:rsidR="00E45DA2">
        <w:rPr>
          <w:sz w:val="28"/>
        </w:rPr>
        <w:t xml:space="preserve"> </w:t>
      </w:r>
      <w:r w:rsidRPr="00975ADF">
        <w:rPr>
          <w:sz w:val="28"/>
        </w:rPr>
        <w:t>наличие</w:t>
      </w:r>
      <w:r w:rsidR="00E45DA2">
        <w:rPr>
          <w:sz w:val="28"/>
        </w:rPr>
        <w:t xml:space="preserve"> </w:t>
      </w:r>
      <w:r w:rsidRPr="00975ADF">
        <w:rPr>
          <w:sz w:val="28"/>
        </w:rPr>
        <w:t>и</w:t>
      </w:r>
      <w:r w:rsidR="00E45DA2">
        <w:rPr>
          <w:sz w:val="28"/>
        </w:rPr>
        <w:t xml:space="preserve"> </w:t>
      </w:r>
      <w:r w:rsidRPr="00975ADF">
        <w:rPr>
          <w:sz w:val="28"/>
        </w:rPr>
        <w:t>разветвленность</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состояние</w:t>
      </w:r>
      <w:r w:rsidR="00E45DA2">
        <w:rPr>
          <w:sz w:val="28"/>
        </w:rPr>
        <w:t xml:space="preserve"> </w:t>
      </w:r>
      <w:r w:rsidRPr="00975ADF">
        <w:rPr>
          <w:sz w:val="28"/>
        </w:rPr>
        <w:t>посреднических</w:t>
      </w:r>
      <w:r w:rsidR="00E45DA2">
        <w:rPr>
          <w:sz w:val="28"/>
        </w:rPr>
        <w:t xml:space="preserve"> </w:t>
      </w:r>
      <w:r w:rsidRPr="00975ADF">
        <w:rPr>
          <w:sz w:val="28"/>
        </w:rPr>
        <w:t>предприятий</w:t>
      </w:r>
      <w:r w:rsidR="00E45DA2">
        <w:rPr>
          <w:sz w:val="28"/>
        </w:rPr>
        <w:t xml:space="preserve"> </w:t>
      </w:r>
      <w:r w:rsidRPr="00975ADF">
        <w:rPr>
          <w:sz w:val="28"/>
        </w:rPr>
        <w:t>и</w:t>
      </w:r>
      <w:r w:rsidR="00E45DA2">
        <w:rPr>
          <w:sz w:val="28"/>
        </w:rPr>
        <w:t xml:space="preserve"> </w:t>
      </w:r>
      <w:r w:rsidRPr="00975ADF">
        <w:rPr>
          <w:sz w:val="28"/>
        </w:rPr>
        <w:t>организаций,</w:t>
      </w:r>
      <w:r w:rsidR="00E45DA2">
        <w:rPr>
          <w:sz w:val="28"/>
        </w:rPr>
        <w:t xml:space="preserve"> </w:t>
      </w:r>
      <w:r w:rsidRPr="00975ADF">
        <w:rPr>
          <w:sz w:val="28"/>
        </w:rPr>
        <w:t>разнообразие</w:t>
      </w:r>
      <w:r w:rsidR="00E45DA2">
        <w:rPr>
          <w:sz w:val="28"/>
        </w:rPr>
        <w:t xml:space="preserve"> </w:t>
      </w:r>
      <w:r w:rsidRPr="00975ADF">
        <w:rPr>
          <w:sz w:val="28"/>
        </w:rPr>
        <w:t>методов</w:t>
      </w:r>
      <w:r w:rsidR="00E45DA2">
        <w:rPr>
          <w:sz w:val="28"/>
        </w:rPr>
        <w:t xml:space="preserve"> </w:t>
      </w:r>
      <w:r w:rsidRPr="00975ADF">
        <w:rPr>
          <w:sz w:val="28"/>
        </w:rPr>
        <w:t>торговли,</w:t>
      </w:r>
      <w:r w:rsidR="00E45DA2">
        <w:rPr>
          <w:sz w:val="28"/>
        </w:rPr>
        <w:t xml:space="preserve"> </w:t>
      </w:r>
      <w:r w:rsidRPr="00975ADF">
        <w:rPr>
          <w:sz w:val="28"/>
        </w:rPr>
        <w:t>квалификация</w:t>
      </w:r>
      <w:r w:rsidR="00E45DA2">
        <w:rPr>
          <w:sz w:val="28"/>
        </w:rPr>
        <w:t xml:space="preserve"> </w:t>
      </w:r>
      <w:r w:rsidRPr="00975ADF">
        <w:rPr>
          <w:sz w:val="28"/>
        </w:rPr>
        <w:t>и</w:t>
      </w:r>
      <w:r w:rsidR="00E45DA2">
        <w:rPr>
          <w:sz w:val="28"/>
        </w:rPr>
        <w:t xml:space="preserve"> </w:t>
      </w:r>
      <w:r w:rsidRPr="00975ADF">
        <w:rPr>
          <w:sz w:val="28"/>
        </w:rPr>
        <w:t>опыт</w:t>
      </w:r>
      <w:r w:rsidR="00E45DA2">
        <w:rPr>
          <w:sz w:val="28"/>
        </w:rPr>
        <w:t xml:space="preserve"> </w:t>
      </w:r>
      <w:r w:rsidRPr="00975ADF">
        <w:rPr>
          <w:sz w:val="28"/>
        </w:rPr>
        <w:t>продавцов.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Анализ</w:t>
      </w:r>
      <w:r w:rsidR="00E45DA2">
        <w:rPr>
          <w:sz w:val="28"/>
        </w:rPr>
        <w:t xml:space="preserve"> </w:t>
      </w:r>
      <w:r w:rsidRPr="00975ADF">
        <w:rPr>
          <w:sz w:val="28"/>
        </w:rPr>
        <w:t>ситуации,</w:t>
      </w:r>
      <w:r w:rsidR="00E45DA2">
        <w:rPr>
          <w:sz w:val="28"/>
        </w:rPr>
        <w:t xml:space="preserve"> </w:t>
      </w:r>
      <w:r w:rsidRPr="00975ADF">
        <w:rPr>
          <w:sz w:val="28"/>
        </w:rPr>
        <w:t>связанной</w:t>
      </w:r>
      <w:r w:rsidR="00E45DA2">
        <w:rPr>
          <w:sz w:val="28"/>
        </w:rPr>
        <w:t xml:space="preserve"> </w:t>
      </w:r>
      <w:r w:rsidRPr="00975ADF">
        <w:rPr>
          <w:sz w:val="28"/>
        </w:rPr>
        <w:t>с</w:t>
      </w:r>
      <w:r w:rsidR="00E45DA2">
        <w:rPr>
          <w:sz w:val="28"/>
        </w:rPr>
        <w:t xml:space="preserve"> </w:t>
      </w:r>
      <w:r w:rsidRPr="00975ADF">
        <w:rPr>
          <w:sz w:val="28"/>
        </w:rPr>
        <w:t>формированием</w:t>
      </w:r>
      <w:r w:rsidR="00E45DA2">
        <w:rPr>
          <w:sz w:val="28"/>
        </w:rPr>
        <w:t xml:space="preserve"> </w:t>
      </w:r>
      <w:r w:rsidRPr="00975ADF">
        <w:rPr>
          <w:sz w:val="28"/>
        </w:rPr>
        <w:t>комплекса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требует</w:t>
      </w:r>
      <w:r w:rsidR="00E45DA2">
        <w:rPr>
          <w:sz w:val="28"/>
        </w:rPr>
        <w:t xml:space="preserve"> </w:t>
      </w:r>
      <w:r w:rsidRPr="00975ADF">
        <w:rPr>
          <w:sz w:val="28"/>
        </w:rPr>
        <w:t>дальнейшего</w:t>
      </w:r>
      <w:r w:rsidR="00E45DA2">
        <w:rPr>
          <w:sz w:val="28"/>
        </w:rPr>
        <w:t xml:space="preserve"> </w:t>
      </w:r>
      <w:r w:rsidRPr="00975ADF">
        <w:rPr>
          <w:sz w:val="28"/>
        </w:rPr>
        <w:t>исследования</w:t>
      </w:r>
      <w:r w:rsidR="00E45DA2">
        <w:rPr>
          <w:sz w:val="28"/>
        </w:rPr>
        <w:t xml:space="preserve"> </w:t>
      </w:r>
      <w:r w:rsidRPr="00975ADF">
        <w:rPr>
          <w:sz w:val="28"/>
        </w:rPr>
        <w:t>целевой</w:t>
      </w:r>
      <w:r w:rsidR="00E45DA2">
        <w:rPr>
          <w:sz w:val="28"/>
        </w:rPr>
        <w:t xml:space="preserve"> </w:t>
      </w:r>
      <w:r w:rsidRPr="00975ADF">
        <w:rPr>
          <w:sz w:val="28"/>
        </w:rPr>
        <w:t>аудитории</w:t>
      </w:r>
      <w:r w:rsidR="00E45DA2">
        <w:rPr>
          <w:sz w:val="28"/>
        </w:rPr>
        <w:t xml:space="preserve"> </w:t>
      </w:r>
      <w:r w:rsidRPr="00975ADF">
        <w:rPr>
          <w:sz w:val="28"/>
        </w:rPr>
        <w:t>и</w:t>
      </w:r>
      <w:r w:rsidR="00E45DA2">
        <w:rPr>
          <w:sz w:val="28"/>
        </w:rPr>
        <w:t xml:space="preserve"> </w:t>
      </w:r>
      <w:r w:rsidRPr="00975ADF">
        <w:rPr>
          <w:sz w:val="28"/>
        </w:rPr>
        <w:t>желаемой</w:t>
      </w:r>
      <w:r w:rsidR="00E45DA2">
        <w:rPr>
          <w:sz w:val="28"/>
        </w:rPr>
        <w:t xml:space="preserve"> </w:t>
      </w:r>
      <w:r w:rsidRPr="00975ADF">
        <w:rPr>
          <w:sz w:val="28"/>
        </w:rPr>
        <w:t>ответной</w:t>
      </w:r>
      <w:r w:rsidR="00E45DA2">
        <w:rPr>
          <w:sz w:val="28"/>
        </w:rPr>
        <w:t xml:space="preserve"> </w:t>
      </w:r>
      <w:r w:rsidRPr="00975ADF">
        <w:rPr>
          <w:sz w:val="28"/>
        </w:rPr>
        <w:t>реакции.</w:t>
      </w:r>
      <w:r w:rsidR="00E45DA2">
        <w:rPr>
          <w:sz w:val="28"/>
        </w:rPr>
        <w:t xml:space="preserve"> </w:t>
      </w:r>
      <w:r w:rsidRPr="00975ADF">
        <w:rPr>
          <w:sz w:val="28"/>
        </w:rPr>
        <w:t>Целевая</w:t>
      </w:r>
      <w:r w:rsidR="00E45DA2">
        <w:rPr>
          <w:sz w:val="28"/>
        </w:rPr>
        <w:t xml:space="preserve"> </w:t>
      </w:r>
      <w:r w:rsidRPr="00975ADF">
        <w:rPr>
          <w:sz w:val="28"/>
        </w:rPr>
        <w:t>аудитория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нынешние</w:t>
      </w:r>
      <w:r w:rsidR="00E45DA2">
        <w:rPr>
          <w:sz w:val="28"/>
        </w:rPr>
        <w:t xml:space="preserve"> </w:t>
      </w:r>
      <w:r w:rsidRPr="00975ADF">
        <w:rPr>
          <w:sz w:val="28"/>
        </w:rPr>
        <w:t>и</w:t>
      </w:r>
      <w:r w:rsidR="00E45DA2">
        <w:rPr>
          <w:sz w:val="28"/>
        </w:rPr>
        <w:t xml:space="preserve"> </w:t>
      </w:r>
      <w:r w:rsidRPr="00975ADF">
        <w:rPr>
          <w:sz w:val="28"/>
        </w:rPr>
        <w:t>потенциальные</w:t>
      </w:r>
      <w:r w:rsidR="00E45DA2">
        <w:rPr>
          <w:sz w:val="28"/>
        </w:rPr>
        <w:t xml:space="preserve"> </w:t>
      </w:r>
      <w:r w:rsidRPr="00975ADF">
        <w:rPr>
          <w:sz w:val="28"/>
        </w:rPr>
        <w:t>покупатели</w:t>
      </w:r>
      <w:r w:rsidR="00E45DA2">
        <w:rPr>
          <w:sz w:val="28"/>
        </w:rPr>
        <w:t xml:space="preserve"> </w:t>
      </w:r>
      <w:r w:rsidRPr="00975ADF">
        <w:rPr>
          <w:sz w:val="28"/>
        </w:rPr>
        <w:t>этого</w:t>
      </w:r>
      <w:r w:rsidR="00E45DA2">
        <w:rPr>
          <w:sz w:val="28"/>
        </w:rPr>
        <w:t xml:space="preserve"> </w:t>
      </w:r>
      <w:r w:rsidRPr="00975ADF">
        <w:rPr>
          <w:sz w:val="28"/>
        </w:rPr>
        <w:t>товара</w:t>
      </w:r>
      <w:r w:rsidR="00E45DA2">
        <w:rPr>
          <w:sz w:val="28"/>
        </w:rPr>
        <w:t xml:space="preserve"> </w:t>
      </w:r>
      <w:r w:rsidRPr="00975ADF">
        <w:rPr>
          <w:sz w:val="28"/>
        </w:rPr>
        <w:t>или</w:t>
      </w:r>
      <w:r w:rsidR="00E45DA2">
        <w:rPr>
          <w:sz w:val="28"/>
        </w:rPr>
        <w:t xml:space="preserve"> </w:t>
      </w:r>
      <w:r w:rsidRPr="00975ADF">
        <w:rPr>
          <w:sz w:val="28"/>
        </w:rPr>
        <w:t>услуги,</w:t>
      </w:r>
      <w:r w:rsidR="00E45DA2">
        <w:rPr>
          <w:sz w:val="28"/>
        </w:rPr>
        <w:t xml:space="preserve"> </w:t>
      </w:r>
      <w:r w:rsidRPr="00975ADF">
        <w:rPr>
          <w:sz w:val="28"/>
        </w:rPr>
        <w:t>т.е.</w:t>
      </w:r>
      <w:r w:rsidR="00E45DA2">
        <w:rPr>
          <w:sz w:val="28"/>
        </w:rPr>
        <w:t xml:space="preserve"> </w:t>
      </w:r>
      <w:r w:rsidRPr="00975ADF">
        <w:rPr>
          <w:sz w:val="28"/>
        </w:rPr>
        <w:t>те</w:t>
      </w:r>
      <w:r w:rsidR="00E45DA2">
        <w:rPr>
          <w:sz w:val="28"/>
        </w:rPr>
        <w:t xml:space="preserve"> </w:t>
      </w:r>
      <w:r w:rsidRPr="00975ADF">
        <w:rPr>
          <w:sz w:val="28"/>
        </w:rPr>
        <w:t>люди,</w:t>
      </w:r>
      <w:r w:rsidR="00E45DA2">
        <w:rPr>
          <w:sz w:val="28"/>
        </w:rPr>
        <w:t xml:space="preserve"> </w:t>
      </w:r>
      <w:r w:rsidRPr="00975ADF">
        <w:rPr>
          <w:sz w:val="28"/>
        </w:rPr>
        <w:t>которые</w:t>
      </w:r>
      <w:r w:rsidR="00E45DA2">
        <w:rPr>
          <w:sz w:val="28"/>
        </w:rPr>
        <w:t xml:space="preserve"> </w:t>
      </w:r>
      <w:r w:rsidRPr="00975ADF">
        <w:rPr>
          <w:sz w:val="28"/>
        </w:rPr>
        <w:t>пользуются</w:t>
      </w:r>
      <w:r w:rsidR="00E45DA2">
        <w:rPr>
          <w:sz w:val="28"/>
        </w:rPr>
        <w:t xml:space="preserve"> </w:t>
      </w:r>
      <w:r w:rsidRPr="00975ADF">
        <w:rPr>
          <w:sz w:val="28"/>
        </w:rPr>
        <w:t>им</w:t>
      </w:r>
      <w:r w:rsidR="00E45DA2">
        <w:rPr>
          <w:sz w:val="28"/>
        </w:rPr>
        <w:t xml:space="preserve"> </w:t>
      </w:r>
      <w:r w:rsidRPr="00975ADF">
        <w:rPr>
          <w:sz w:val="28"/>
        </w:rPr>
        <w:t>и</w:t>
      </w:r>
      <w:r w:rsidR="00E45DA2">
        <w:rPr>
          <w:sz w:val="28"/>
        </w:rPr>
        <w:t xml:space="preserve"> </w:t>
      </w:r>
      <w:r w:rsidRPr="00975ADF">
        <w:rPr>
          <w:sz w:val="28"/>
        </w:rPr>
        <w:t>влияют</w:t>
      </w:r>
      <w:r w:rsidR="00E45DA2">
        <w:rPr>
          <w:sz w:val="28"/>
        </w:rPr>
        <w:t xml:space="preserve"> </w:t>
      </w:r>
      <w:r w:rsidRPr="00975ADF">
        <w:rPr>
          <w:sz w:val="28"/>
        </w:rPr>
        <w:t>на</w:t>
      </w:r>
      <w:r w:rsidR="00E45DA2">
        <w:rPr>
          <w:sz w:val="28"/>
        </w:rPr>
        <w:t xml:space="preserve"> </w:t>
      </w:r>
      <w:r w:rsidRPr="00975ADF">
        <w:rPr>
          <w:sz w:val="28"/>
        </w:rPr>
        <w:t>принятие</w:t>
      </w:r>
      <w:r w:rsidR="00E45DA2">
        <w:rPr>
          <w:sz w:val="28"/>
        </w:rPr>
        <w:t xml:space="preserve"> </w:t>
      </w:r>
      <w:r w:rsidRPr="00975ADF">
        <w:rPr>
          <w:sz w:val="28"/>
        </w:rPr>
        <w:t>решения</w:t>
      </w:r>
      <w:r w:rsidR="00E45DA2">
        <w:rPr>
          <w:sz w:val="28"/>
        </w:rPr>
        <w:t xml:space="preserve"> </w:t>
      </w:r>
      <w:r w:rsidRPr="00975ADF">
        <w:rPr>
          <w:sz w:val="28"/>
        </w:rPr>
        <w:t>об</w:t>
      </w:r>
      <w:r w:rsidR="00E45DA2">
        <w:rPr>
          <w:sz w:val="28"/>
        </w:rPr>
        <w:t xml:space="preserve"> </w:t>
      </w:r>
      <w:r w:rsidRPr="00975ADF">
        <w:rPr>
          <w:sz w:val="28"/>
        </w:rPr>
        <w:t>их</w:t>
      </w:r>
      <w:r w:rsidR="00E45DA2">
        <w:rPr>
          <w:sz w:val="28"/>
        </w:rPr>
        <w:t xml:space="preserve"> </w:t>
      </w:r>
      <w:r w:rsidRPr="00975ADF">
        <w:rPr>
          <w:sz w:val="28"/>
        </w:rPr>
        <w:t>приобретении.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Одним</w:t>
      </w:r>
      <w:r w:rsidR="00E45DA2">
        <w:rPr>
          <w:sz w:val="28"/>
        </w:rPr>
        <w:t xml:space="preserve"> </w:t>
      </w:r>
      <w:r w:rsidRPr="00975ADF">
        <w:rPr>
          <w:sz w:val="28"/>
        </w:rPr>
        <w:t>из</w:t>
      </w:r>
      <w:r w:rsidR="00E45DA2">
        <w:rPr>
          <w:sz w:val="28"/>
        </w:rPr>
        <w:t xml:space="preserve"> </w:t>
      </w:r>
      <w:r w:rsidRPr="00975ADF">
        <w:rPr>
          <w:sz w:val="28"/>
        </w:rPr>
        <w:t>главных</w:t>
      </w:r>
      <w:r w:rsidR="00E45DA2">
        <w:rPr>
          <w:sz w:val="28"/>
        </w:rPr>
        <w:t xml:space="preserve"> </w:t>
      </w:r>
      <w:r w:rsidRPr="00975ADF">
        <w:rPr>
          <w:sz w:val="28"/>
        </w:rPr>
        <w:t>элементов</w:t>
      </w:r>
      <w:r w:rsidR="00E45DA2">
        <w:rPr>
          <w:sz w:val="28"/>
        </w:rPr>
        <w:t xml:space="preserve"> </w:t>
      </w:r>
      <w:r w:rsidRPr="00975ADF">
        <w:rPr>
          <w:sz w:val="28"/>
        </w:rPr>
        <w:t>процесса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является</w:t>
      </w:r>
      <w:r w:rsidR="00E45DA2">
        <w:rPr>
          <w:sz w:val="28"/>
        </w:rPr>
        <w:t xml:space="preserve"> </w:t>
      </w:r>
      <w:r w:rsidRPr="00975ADF">
        <w:rPr>
          <w:sz w:val="28"/>
        </w:rPr>
        <w:t>обращение.</w:t>
      </w:r>
      <w:r w:rsidR="00E45DA2">
        <w:rPr>
          <w:sz w:val="28"/>
        </w:rPr>
        <w:t xml:space="preserve"> </w:t>
      </w:r>
      <w:r w:rsidRPr="00975ADF">
        <w:rPr>
          <w:sz w:val="28"/>
        </w:rPr>
        <w:t>В</w:t>
      </w:r>
      <w:r w:rsidR="00E45DA2">
        <w:rPr>
          <w:sz w:val="28"/>
        </w:rPr>
        <w:t xml:space="preserve"> </w:t>
      </w:r>
      <w:r w:rsidRPr="00975ADF">
        <w:rPr>
          <w:sz w:val="28"/>
        </w:rPr>
        <w:t>идеале</w:t>
      </w:r>
      <w:r w:rsidR="00E45DA2">
        <w:rPr>
          <w:sz w:val="28"/>
        </w:rPr>
        <w:t xml:space="preserve"> </w:t>
      </w:r>
      <w:r w:rsidRPr="00975ADF">
        <w:rPr>
          <w:sz w:val="28"/>
        </w:rPr>
        <w:t>обращение</w:t>
      </w:r>
      <w:r w:rsidR="00E45DA2">
        <w:rPr>
          <w:sz w:val="28"/>
        </w:rPr>
        <w:t xml:space="preserve"> </w:t>
      </w:r>
      <w:r w:rsidRPr="00975ADF">
        <w:rPr>
          <w:sz w:val="28"/>
        </w:rPr>
        <w:t>должно</w:t>
      </w:r>
      <w:r w:rsidR="00E45DA2">
        <w:rPr>
          <w:sz w:val="28"/>
        </w:rPr>
        <w:t xml:space="preserve"> </w:t>
      </w:r>
      <w:r w:rsidRPr="00975ADF">
        <w:rPr>
          <w:sz w:val="28"/>
        </w:rPr>
        <w:t>привлечь</w:t>
      </w:r>
      <w:r w:rsidR="00E45DA2">
        <w:rPr>
          <w:sz w:val="28"/>
        </w:rPr>
        <w:t xml:space="preserve"> </w:t>
      </w:r>
      <w:r w:rsidRPr="00975ADF">
        <w:rPr>
          <w:sz w:val="28"/>
        </w:rPr>
        <w:t>внимание,</w:t>
      </w:r>
      <w:r w:rsidR="00E45DA2">
        <w:rPr>
          <w:sz w:val="28"/>
        </w:rPr>
        <w:t xml:space="preserve"> </w:t>
      </w:r>
      <w:r w:rsidRPr="00975ADF">
        <w:rPr>
          <w:sz w:val="28"/>
        </w:rPr>
        <w:t>удержать</w:t>
      </w:r>
      <w:r w:rsidR="00E45DA2">
        <w:rPr>
          <w:sz w:val="28"/>
        </w:rPr>
        <w:t xml:space="preserve"> </w:t>
      </w:r>
      <w:r w:rsidRPr="00975ADF">
        <w:rPr>
          <w:sz w:val="28"/>
        </w:rPr>
        <w:t>интерес,</w:t>
      </w:r>
      <w:r w:rsidR="00E45DA2">
        <w:rPr>
          <w:sz w:val="28"/>
        </w:rPr>
        <w:t xml:space="preserve"> </w:t>
      </w:r>
      <w:r w:rsidRPr="00975ADF">
        <w:rPr>
          <w:sz w:val="28"/>
        </w:rPr>
        <w:t>возбудить</w:t>
      </w:r>
      <w:r w:rsidR="00E45DA2">
        <w:rPr>
          <w:sz w:val="28"/>
        </w:rPr>
        <w:t xml:space="preserve"> </w:t>
      </w:r>
      <w:r w:rsidRPr="00975ADF">
        <w:rPr>
          <w:sz w:val="28"/>
        </w:rPr>
        <w:t>желание</w:t>
      </w:r>
      <w:r w:rsidR="00E45DA2">
        <w:rPr>
          <w:sz w:val="28"/>
        </w:rPr>
        <w:t xml:space="preserve"> </w:t>
      </w:r>
      <w:r w:rsidRPr="00975ADF">
        <w:rPr>
          <w:sz w:val="28"/>
        </w:rPr>
        <w:t>и</w:t>
      </w:r>
      <w:r w:rsidR="00E45DA2">
        <w:rPr>
          <w:sz w:val="28"/>
        </w:rPr>
        <w:t xml:space="preserve"> </w:t>
      </w:r>
      <w:r w:rsidRPr="00975ADF">
        <w:rPr>
          <w:sz w:val="28"/>
        </w:rPr>
        <w:t>побудить</w:t>
      </w:r>
      <w:r w:rsidR="00E45DA2">
        <w:rPr>
          <w:sz w:val="28"/>
        </w:rPr>
        <w:t xml:space="preserve"> </w:t>
      </w:r>
      <w:r w:rsidRPr="00975ADF">
        <w:rPr>
          <w:sz w:val="28"/>
        </w:rPr>
        <w:t>к</w:t>
      </w:r>
      <w:r w:rsidR="00E45DA2">
        <w:rPr>
          <w:sz w:val="28"/>
        </w:rPr>
        <w:t xml:space="preserve"> </w:t>
      </w:r>
      <w:r w:rsidRPr="00975ADF">
        <w:rPr>
          <w:sz w:val="28"/>
        </w:rPr>
        <w:t>совершению</w:t>
      </w:r>
      <w:r w:rsidR="00E45DA2">
        <w:rPr>
          <w:sz w:val="28"/>
        </w:rPr>
        <w:t xml:space="preserve"> </w:t>
      </w:r>
      <w:r w:rsidRPr="00975ADF">
        <w:rPr>
          <w:sz w:val="28"/>
        </w:rPr>
        <w:t>покупки.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Создание</w:t>
      </w:r>
      <w:r w:rsidR="00E45DA2">
        <w:rPr>
          <w:sz w:val="28"/>
        </w:rPr>
        <w:t xml:space="preserve"> </w:t>
      </w:r>
      <w:r w:rsidRPr="00975ADF">
        <w:rPr>
          <w:sz w:val="28"/>
        </w:rPr>
        <w:t>обращения</w:t>
      </w:r>
      <w:r w:rsidR="00E45DA2">
        <w:rPr>
          <w:sz w:val="28"/>
        </w:rPr>
        <w:t xml:space="preserve"> </w:t>
      </w:r>
      <w:r w:rsidRPr="00975ADF">
        <w:rPr>
          <w:sz w:val="28"/>
        </w:rPr>
        <w:t>предполагает</w:t>
      </w:r>
      <w:r w:rsidR="00E45DA2">
        <w:rPr>
          <w:sz w:val="28"/>
        </w:rPr>
        <w:t xml:space="preserve"> </w:t>
      </w:r>
      <w:r w:rsidRPr="00975ADF">
        <w:rPr>
          <w:sz w:val="28"/>
        </w:rPr>
        <w:t>решение</w:t>
      </w:r>
      <w:r w:rsidR="00E45DA2">
        <w:rPr>
          <w:sz w:val="28"/>
        </w:rPr>
        <w:t xml:space="preserve"> </w:t>
      </w:r>
      <w:r w:rsidRPr="00975ADF">
        <w:rPr>
          <w:sz w:val="28"/>
        </w:rPr>
        <w:t>трех</w:t>
      </w:r>
      <w:r w:rsidR="00E45DA2">
        <w:rPr>
          <w:sz w:val="28"/>
        </w:rPr>
        <w:t xml:space="preserve"> </w:t>
      </w:r>
      <w:r w:rsidRPr="00975ADF">
        <w:rPr>
          <w:sz w:val="28"/>
        </w:rPr>
        <w:t>проблем:</w:t>
      </w:r>
      <w:r w:rsidR="00E45DA2">
        <w:rPr>
          <w:sz w:val="28"/>
        </w:rPr>
        <w:t xml:space="preserve"> </w:t>
      </w:r>
      <w:r w:rsidRPr="00975ADF">
        <w:rPr>
          <w:sz w:val="28"/>
        </w:rPr>
        <w:t>1)</w:t>
      </w:r>
      <w:r w:rsidR="00E45DA2">
        <w:rPr>
          <w:sz w:val="28"/>
        </w:rPr>
        <w:t xml:space="preserve"> </w:t>
      </w:r>
      <w:r w:rsidRPr="00975ADF">
        <w:rPr>
          <w:sz w:val="28"/>
        </w:rPr>
        <w:t>что</w:t>
      </w:r>
      <w:r w:rsidR="00E45DA2">
        <w:rPr>
          <w:sz w:val="28"/>
        </w:rPr>
        <w:t xml:space="preserve"> </w:t>
      </w:r>
      <w:r w:rsidRPr="00975ADF">
        <w:rPr>
          <w:sz w:val="28"/>
        </w:rPr>
        <w:t>сказать?</w:t>
      </w:r>
      <w:r w:rsidR="00E45DA2">
        <w:rPr>
          <w:sz w:val="28"/>
        </w:rPr>
        <w:t xml:space="preserve"> </w:t>
      </w:r>
      <w:r w:rsidRPr="00975ADF">
        <w:rPr>
          <w:sz w:val="28"/>
        </w:rPr>
        <w:t>2)</w:t>
      </w:r>
      <w:r w:rsidR="00E45DA2">
        <w:rPr>
          <w:sz w:val="28"/>
        </w:rPr>
        <w:t xml:space="preserve"> </w:t>
      </w:r>
      <w:r w:rsidRPr="00975ADF">
        <w:rPr>
          <w:sz w:val="28"/>
        </w:rPr>
        <w:t>как</w:t>
      </w:r>
      <w:r w:rsidR="00E45DA2">
        <w:rPr>
          <w:sz w:val="28"/>
        </w:rPr>
        <w:t xml:space="preserve"> </w:t>
      </w:r>
      <w:r w:rsidRPr="00975ADF">
        <w:rPr>
          <w:sz w:val="28"/>
        </w:rPr>
        <w:t>сказать?</w:t>
      </w:r>
      <w:r w:rsidR="00E45DA2">
        <w:rPr>
          <w:sz w:val="28"/>
        </w:rPr>
        <w:t xml:space="preserve"> </w:t>
      </w:r>
      <w:r w:rsidRPr="00975ADF">
        <w:rPr>
          <w:sz w:val="28"/>
        </w:rPr>
        <w:t>3)</w:t>
      </w:r>
      <w:r w:rsidR="00E45DA2">
        <w:rPr>
          <w:sz w:val="28"/>
        </w:rPr>
        <w:t xml:space="preserve"> </w:t>
      </w:r>
      <w:r w:rsidRPr="00975ADF">
        <w:rPr>
          <w:sz w:val="28"/>
        </w:rPr>
        <w:t>как</w:t>
      </w:r>
      <w:r w:rsidR="00E45DA2">
        <w:rPr>
          <w:sz w:val="28"/>
        </w:rPr>
        <w:t xml:space="preserve"> </w:t>
      </w:r>
      <w:r w:rsidRPr="00975ADF">
        <w:rPr>
          <w:sz w:val="28"/>
        </w:rPr>
        <w:t>выразить</w:t>
      </w:r>
      <w:r w:rsidR="00E45DA2">
        <w:rPr>
          <w:sz w:val="28"/>
        </w:rPr>
        <w:t xml:space="preserve"> </w:t>
      </w:r>
      <w:r w:rsidRPr="00975ADF">
        <w:rPr>
          <w:sz w:val="28"/>
        </w:rPr>
        <w:t>содержание</w:t>
      </w:r>
      <w:r w:rsidR="00E45DA2">
        <w:rPr>
          <w:sz w:val="28"/>
        </w:rPr>
        <w:t xml:space="preserve"> </w:t>
      </w:r>
      <w:r w:rsidRPr="00975ADF">
        <w:rPr>
          <w:sz w:val="28"/>
        </w:rPr>
        <w:t>в</w:t>
      </w:r>
      <w:r w:rsidR="00E45DA2">
        <w:rPr>
          <w:sz w:val="28"/>
        </w:rPr>
        <w:t xml:space="preserve"> </w:t>
      </w:r>
      <w:r w:rsidRPr="00975ADF">
        <w:rPr>
          <w:sz w:val="28"/>
        </w:rPr>
        <w:t>виде</w:t>
      </w:r>
      <w:r w:rsidR="00E45DA2">
        <w:rPr>
          <w:sz w:val="28"/>
        </w:rPr>
        <w:t xml:space="preserve"> </w:t>
      </w:r>
      <w:r w:rsidRPr="00975ADF">
        <w:rPr>
          <w:sz w:val="28"/>
        </w:rPr>
        <w:t>символов</w:t>
      </w:r>
      <w:r w:rsidR="00E45DA2">
        <w:rPr>
          <w:sz w:val="28"/>
        </w:rPr>
        <w:t xml:space="preserve"> </w:t>
      </w:r>
      <w:r w:rsidRPr="00975ADF">
        <w:rPr>
          <w:sz w:val="28"/>
        </w:rPr>
        <w:t>(форма</w:t>
      </w:r>
      <w:r w:rsidR="00E45DA2">
        <w:rPr>
          <w:sz w:val="28"/>
        </w:rPr>
        <w:t xml:space="preserve"> </w:t>
      </w:r>
      <w:r w:rsidRPr="00975ADF">
        <w:rPr>
          <w:sz w:val="28"/>
        </w:rPr>
        <w:t>обращения)?</w:t>
      </w:r>
      <w:r w:rsidR="00E45DA2">
        <w:rPr>
          <w:sz w:val="28"/>
        </w:rPr>
        <w:t xml:space="preserve"> </w:t>
      </w:r>
      <w:r w:rsidRPr="00975ADF">
        <w:rPr>
          <w:sz w:val="28"/>
        </w:rPr>
        <w:t>Обращение</w:t>
      </w:r>
      <w:r w:rsidR="00E45DA2">
        <w:rPr>
          <w:sz w:val="28"/>
        </w:rPr>
        <w:t xml:space="preserve"> </w:t>
      </w:r>
      <w:r w:rsidRPr="00975ADF">
        <w:rPr>
          <w:sz w:val="28"/>
        </w:rPr>
        <w:t>требуется</w:t>
      </w:r>
      <w:r w:rsidR="00E45DA2">
        <w:rPr>
          <w:sz w:val="28"/>
        </w:rPr>
        <w:t xml:space="preserve"> </w:t>
      </w:r>
      <w:r w:rsidRPr="00975ADF">
        <w:rPr>
          <w:sz w:val="28"/>
        </w:rPr>
        <w:t>передать</w:t>
      </w:r>
      <w:r w:rsidR="00E45DA2">
        <w:rPr>
          <w:sz w:val="28"/>
        </w:rPr>
        <w:t xml:space="preserve"> </w:t>
      </w:r>
      <w:r w:rsidRPr="00975ADF">
        <w:rPr>
          <w:sz w:val="28"/>
        </w:rPr>
        <w:t>покупателям</w:t>
      </w:r>
      <w:r w:rsidR="00E45DA2">
        <w:rPr>
          <w:sz w:val="28"/>
        </w:rPr>
        <w:t xml:space="preserve"> </w:t>
      </w:r>
      <w:r w:rsidRPr="00975ADF">
        <w:rPr>
          <w:sz w:val="28"/>
        </w:rPr>
        <w:t>своевременно</w:t>
      </w:r>
      <w:r w:rsidR="00E45DA2">
        <w:rPr>
          <w:sz w:val="28"/>
        </w:rPr>
        <w:t xml:space="preserve"> </w:t>
      </w:r>
      <w:r w:rsidRPr="00975ADF">
        <w:rPr>
          <w:sz w:val="28"/>
        </w:rPr>
        <w:t>и</w:t>
      </w:r>
      <w:r w:rsidR="00E45DA2">
        <w:rPr>
          <w:sz w:val="28"/>
        </w:rPr>
        <w:t xml:space="preserve"> </w:t>
      </w:r>
      <w:r w:rsidRPr="00975ADF">
        <w:rPr>
          <w:sz w:val="28"/>
        </w:rPr>
        <w:t>эффектно.</w:t>
      </w:r>
      <w:r w:rsidR="00E45DA2">
        <w:rPr>
          <w:sz w:val="28"/>
        </w:rPr>
        <w:t xml:space="preserve"> </w:t>
      </w:r>
      <w:r w:rsidRPr="00975ADF">
        <w:rPr>
          <w:sz w:val="28"/>
        </w:rPr>
        <w:t>Поэтому</w:t>
      </w:r>
      <w:r w:rsidR="00E45DA2">
        <w:rPr>
          <w:sz w:val="28"/>
        </w:rPr>
        <w:t xml:space="preserve"> </w:t>
      </w:r>
      <w:r w:rsidRPr="00975ADF">
        <w:rPr>
          <w:sz w:val="28"/>
        </w:rPr>
        <w:t>следующий</w:t>
      </w:r>
      <w:r w:rsidR="00E45DA2">
        <w:rPr>
          <w:sz w:val="28"/>
        </w:rPr>
        <w:t xml:space="preserve"> </w:t>
      </w:r>
      <w:r w:rsidRPr="00975ADF">
        <w:rPr>
          <w:sz w:val="28"/>
        </w:rPr>
        <w:t>этап</w:t>
      </w:r>
      <w:r w:rsidR="00E45DA2">
        <w:rPr>
          <w:sz w:val="28"/>
        </w:rPr>
        <w:t xml:space="preserve"> </w:t>
      </w:r>
      <w:r w:rsidRPr="00975ADF">
        <w:rPr>
          <w:sz w:val="28"/>
        </w:rPr>
        <w:t>формирования</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выбор</w:t>
      </w:r>
      <w:r w:rsidR="00E45DA2">
        <w:rPr>
          <w:sz w:val="28"/>
        </w:rPr>
        <w:t xml:space="preserve"> </w:t>
      </w:r>
      <w:r w:rsidRPr="00975ADF">
        <w:rPr>
          <w:sz w:val="28"/>
        </w:rPr>
        <w:t>средств</w:t>
      </w:r>
      <w:r w:rsidR="00E45DA2">
        <w:rPr>
          <w:sz w:val="28"/>
        </w:rPr>
        <w:t xml:space="preserve"> </w:t>
      </w:r>
      <w:r w:rsidRPr="00975ADF">
        <w:rPr>
          <w:sz w:val="28"/>
        </w:rPr>
        <w:t>распространения</w:t>
      </w:r>
      <w:r w:rsidR="00E45DA2">
        <w:rPr>
          <w:sz w:val="28"/>
        </w:rPr>
        <w:t xml:space="preserve"> </w:t>
      </w:r>
      <w:r w:rsidRPr="00975ADF">
        <w:rPr>
          <w:sz w:val="28"/>
        </w:rPr>
        <w:t>информации.</w:t>
      </w:r>
      <w:r w:rsidR="00E45DA2">
        <w:rPr>
          <w:sz w:val="28"/>
        </w:rPr>
        <w:t xml:space="preserve"> </w:t>
      </w:r>
      <w:r w:rsidRPr="00975ADF">
        <w:rPr>
          <w:sz w:val="28"/>
        </w:rPr>
        <w:t>Для</w:t>
      </w:r>
      <w:r w:rsidR="00E45DA2">
        <w:rPr>
          <w:sz w:val="28"/>
        </w:rPr>
        <w:t xml:space="preserve"> </w:t>
      </w:r>
      <w:r w:rsidRPr="00975ADF">
        <w:rPr>
          <w:sz w:val="28"/>
        </w:rPr>
        <w:t>этого</w:t>
      </w:r>
      <w:r w:rsidR="00E45DA2">
        <w:rPr>
          <w:sz w:val="28"/>
        </w:rPr>
        <w:t xml:space="preserve"> </w:t>
      </w:r>
      <w:r w:rsidRPr="00975ADF">
        <w:rPr>
          <w:sz w:val="28"/>
        </w:rPr>
        <w:t>выбирают</w:t>
      </w:r>
      <w:r w:rsidR="00E45DA2">
        <w:rPr>
          <w:sz w:val="28"/>
        </w:rPr>
        <w:t xml:space="preserve"> </w:t>
      </w:r>
      <w:r w:rsidRPr="00975ADF">
        <w:rPr>
          <w:sz w:val="28"/>
        </w:rPr>
        <w:t>каналы</w:t>
      </w:r>
      <w:r w:rsidR="00E45DA2">
        <w:rPr>
          <w:sz w:val="28"/>
        </w:rPr>
        <w:t xml:space="preserve"> </w:t>
      </w:r>
      <w:r w:rsidRPr="00975ADF">
        <w:rPr>
          <w:sz w:val="28"/>
        </w:rPr>
        <w:t>связи.</w:t>
      </w:r>
      <w:r w:rsidR="00E45DA2">
        <w:rPr>
          <w:sz w:val="28"/>
        </w:rPr>
        <w:t xml:space="preserve"> </w:t>
      </w:r>
      <w:r w:rsidRPr="00975ADF">
        <w:rPr>
          <w:sz w:val="28"/>
        </w:rPr>
        <w:t>Коммуникационные</w:t>
      </w:r>
      <w:r w:rsidR="00E45DA2">
        <w:rPr>
          <w:sz w:val="28"/>
        </w:rPr>
        <w:t xml:space="preserve"> </w:t>
      </w:r>
      <w:r w:rsidRPr="00975ADF">
        <w:rPr>
          <w:sz w:val="28"/>
        </w:rPr>
        <w:t>каналы</w:t>
      </w:r>
      <w:r w:rsidR="00E45DA2">
        <w:rPr>
          <w:sz w:val="28"/>
        </w:rPr>
        <w:t xml:space="preserve"> </w:t>
      </w:r>
      <w:r w:rsidRPr="00975ADF">
        <w:rPr>
          <w:sz w:val="28"/>
        </w:rPr>
        <w:t>бывают</w:t>
      </w:r>
      <w:r w:rsidR="00E45DA2">
        <w:rPr>
          <w:sz w:val="28"/>
        </w:rPr>
        <w:t xml:space="preserve"> </w:t>
      </w:r>
      <w:r w:rsidRPr="00975ADF">
        <w:rPr>
          <w:sz w:val="28"/>
        </w:rPr>
        <w:t>двух</w:t>
      </w:r>
      <w:r w:rsidR="00E45DA2">
        <w:rPr>
          <w:sz w:val="28"/>
        </w:rPr>
        <w:t xml:space="preserve"> </w:t>
      </w:r>
      <w:r w:rsidRPr="00975ADF">
        <w:rPr>
          <w:sz w:val="28"/>
        </w:rPr>
        <w:t>видов:</w:t>
      </w:r>
      <w:r w:rsidR="00E45DA2">
        <w:rPr>
          <w:sz w:val="28"/>
        </w:rPr>
        <w:t xml:space="preserve"> </w:t>
      </w:r>
      <w:r w:rsidRPr="00975ADF">
        <w:rPr>
          <w:sz w:val="28"/>
        </w:rPr>
        <w:t>каналы</w:t>
      </w:r>
      <w:r w:rsidR="00E45DA2">
        <w:rPr>
          <w:sz w:val="28"/>
        </w:rPr>
        <w:t xml:space="preserve"> </w:t>
      </w:r>
      <w:r w:rsidRPr="00975ADF">
        <w:rPr>
          <w:sz w:val="28"/>
        </w:rPr>
        <w:t>личной</w:t>
      </w:r>
      <w:r w:rsidR="00E45DA2">
        <w:rPr>
          <w:sz w:val="28"/>
        </w:rPr>
        <w:t xml:space="preserve"> </w:t>
      </w:r>
      <w:r w:rsidRPr="00975ADF">
        <w:rPr>
          <w:sz w:val="28"/>
        </w:rPr>
        <w:t>коммуникации</w:t>
      </w:r>
      <w:r w:rsidR="00E45DA2">
        <w:rPr>
          <w:sz w:val="28"/>
        </w:rPr>
        <w:t xml:space="preserve"> </w:t>
      </w:r>
      <w:r w:rsidRPr="00975ADF">
        <w:rPr>
          <w:sz w:val="28"/>
        </w:rPr>
        <w:t>(эксперты,</w:t>
      </w:r>
      <w:r w:rsidR="00E45DA2">
        <w:rPr>
          <w:sz w:val="28"/>
        </w:rPr>
        <w:t xml:space="preserve"> </w:t>
      </w:r>
      <w:r w:rsidRPr="00975ADF">
        <w:rPr>
          <w:sz w:val="28"/>
        </w:rPr>
        <w:t>персональные</w:t>
      </w:r>
      <w:r w:rsidR="00E45DA2">
        <w:rPr>
          <w:sz w:val="28"/>
        </w:rPr>
        <w:t xml:space="preserve"> </w:t>
      </w:r>
      <w:r w:rsidRPr="00975ADF">
        <w:rPr>
          <w:sz w:val="28"/>
        </w:rPr>
        <w:t>продавцы,</w:t>
      </w:r>
      <w:r w:rsidR="00E45DA2">
        <w:rPr>
          <w:sz w:val="28"/>
        </w:rPr>
        <w:t xml:space="preserve"> </w:t>
      </w:r>
      <w:r w:rsidRPr="00975ADF">
        <w:rPr>
          <w:sz w:val="28"/>
        </w:rPr>
        <w:t>сбытовики</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и</w:t>
      </w:r>
      <w:r w:rsidR="00E45DA2">
        <w:rPr>
          <w:sz w:val="28"/>
        </w:rPr>
        <w:t xml:space="preserve"> </w:t>
      </w:r>
      <w:r w:rsidRPr="00975ADF">
        <w:rPr>
          <w:sz w:val="28"/>
        </w:rPr>
        <w:t>каналы</w:t>
      </w:r>
      <w:r w:rsidR="00E45DA2">
        <w:rPr>
          <w:sz w:val="28"/>
        </w:rPr>
        <w:t xml:space="preserve"> </w:t>
      </w:r>
      <w:r w:rsidRPr="00975ADF">
        <w:rPr>
          <w:sz w:val="28"/>
        </w:rPr>
        <w:t>неличной</w:t>
      </w:r>
      <w:r w:rsidR="00E45DA2">
        <w:rPr>
          <w:sz w:val="28"/>
        </w:rPr>
        <w:t xml:space="preserve"> </w:t>
      </w:r>
      <w:r w:rsidRPr="00975ADF">
        <w:rPr>
          <w:sz w:val="28"/>
        </w:rPr>
        <w:t>коммуникации</w:t>
      </w:r>
      <w:r w:rsidR="00E45DA2">
        <w:rPr>
          <w:sz w:val="28"/>
        </w:rPr>
        <w:t xml:space="preserve"> </w:t>
      </w:r>
      <w:r w:rsidRPr="00975ADF">
        <w:rPr>
          <w:sz w:val="28"/>
        </w:rPr>
        <w:t>(система</w:t>
      </w:r>
      <w:r w:rsidR="00E45DA2">
        <w:rPr>
          <w:sz w:val="28"/>
        </w:rPr>
        <w:t xml:space="preserve"> </w:t>
      </w:r>
      <w:r w:rsidRPr="00975ADF">
        <w:rPr>
          <w:sz w:val="28"/>
        </w:rPr>
        <w:t>средств</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общественные</w:t>
      </w:r>
      <w:r w:rsidR="00E45DA2">
        <w:rPr>
          <w:sz w:val="28"/>
        </w:rPr>
        <w:t xml:space="preserve"> </w:t>
      </w:r>
      <w:r w:rsidRPr="00975ADF">
        <w:rPr>
          <w:sz w:val="28"/>
        </w:rPr>
        <w:t>мероприятия,</w:t>
      </w:r>
      <w:r w:rsidR="00E45DA2">
        <w:rPr>
          <w:sz w:val="28"/>
        </w:rPr>
        <w:t xml:space="preserve"> </w:t>
      </w:r>
      <w:r w:rsidRPr="00975ADF">
        <w:rPr>
          <w:sz w:val="28"/>
        </w:rPr>
        <w:t>выставки,</w:t>
      </w:r>
      <w:r w:rsidR="00E45DA2">
        <w:rPr>
          <w:sz w:val="28"/>
        </w:rPr>
        <w:t xml:space="preserve"> </w:t>
      </w:r>
      <w:r w:rsidRPr="00975ADF">
        <w:rPr>
          <w:sz w:val="28"/>
        </w:rPr>
        <w:t>ярмарки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Предпоследним</w:t>
      </w:r>
      <w:r w:rsidR="00E45DA2">
        <w:rPr>
          <w:sz w:val="28"/>
        </w:rPr>
        <w:t xml:space="preserve"> </w:t>
      </w:r>
      <w:r w:rsidRPr="00975ADF">
        <w:rPr>
          <w:sz w:val="28"/>
        </w:rPr>
        <w:t>этапом</w:t>
      </w:r>
      <w:r w:rsidR="00E45DA2">
        <w:rPr>
          <w:sz w:val="28"/>
        </w:rPr>
        <w:t xml:space="preserve"> </w:t>
      </w:r>
      <w:r w:rsidRPr="00975ADF">
        <w:rPr>
          <w:sz w:val="28"/>
        </w:rPr>
        <w:t>формирования</w:t>
      </w:r>
      <w:r w:rsidR="00E45DA2">
        <w:rPr>
          <w:sz w:val="28"/>
        </w:rPr>
        <w:t xml:space="preserve"> </w:t>
      </w:r>
      <w:r w:rsidRPr="00975ADF">
        <w:rPr>
          <w:sz w:val="28"/>
        </w:rPr>
        <w:t>комплекса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является</w:t>
      </w:r>
      <w:r w:rsidR="00E45DA2">
        <w:rPr>
          <w:sz w:val="28"/>
        </w:rPr>
        <w:t xml:space="preserve"> </w:t>
      </w:r>
      <w:r w:rsidRPr="00975ADF">
        <w:rPr>
          <w:sz w:val="28"/>
        </w:rPr>
        <w:t>выбор</w:t>
      </w:r>
      <w:r w:rsidR="00E45DA2">
        <w:rPr>
          <w:sz w:val="28"/>
        </w:rPr>
        <w:t xml:space="preserve"> </w:t>
      </w:r>
      <w:r w:rsidRPr="00975ADF">
        <w:rPr>
          <w:sz w:val="28"/>
        </w:rPr>
        <w:t>средств</w:t>
      </w:r>
      <w:r w:rsidR="00E45DA2">
        <w:rPr>
          <w:sz w:val="28"/>
        </w:rPr>
        <w:t xml:space="preserve"> </w:t>
      </w:r>
      <w:r w:rsidRPr="00975ADF">
        <w:rPr>
          <w:sz w:val="28"/>
        </w:rPr>
        <w:t>влияния.</w:t>
      </w:r>
      <w:r w:rsidR="00E45DA2">
        <w:rPr>
          <w:sz w:val="28"/>
        </w:rPr>
        <w:t xml:space="preserve"> </w:t>
      </w:r>
      <w:r w:rsidRPr="00975ADF">
        <w:rPr>
          <w:sz w:val="28"/>
        </w:rPr>
        <w:t>К</w:t>
      </w:r>
      <w:r w:rsidR="00E45DA2">
        <w:rPr>
          <w:sz w:val="28"/>
        </w:rPr>
        <w:t xml:space="preserve"> </w:t>
      </w:r>
      <w:r w:rsidRPr="00975ADF">
        <w:rPr>
          <w:sz w:val="28"/>
        </w:rPr>
        <w:t>ним</w:t>
      </w:r>
      <w:r w:rsidR="00E45DA2">
        <w:rPr>
          <w:sz w:val="28"/>
        </w:rPr>
        <w:t xml:space="preserve"> </w:t>
      </w:r>
      <w:r w:rsidRPr="00975ADF">
        <w:rPr>
          <w:sz w:val="28"/>
        </w:rPr>
        <w:t>относятся:</w:t>
      </w:r>
      <w:r w:rsidR="00E45DA2">
        <w:rPr>
          <w:sz w:val="28"/>
        </w:rPr>
        <w:t xml:space="preserve"> </w:t>
      </w:r>
      <w:r w:rsidRPr="00975ADF">
        <w:rPr>
          <w:iCs/>
          <w:sz w:val="28"/>
        </w:rPr>
        <w:t>реклама,</w:t>
      </w:r>
      <w:r w:rsidR="00E45DA2">
        <w:rPr>
          <w:iCs/>
          <w:sz w:val="28"/>
        </w:rPr>
        <w:t xml:space="preserve"> </w:t>
      </w:r>
      <w:r w:rsidRPr="00975ADF">
        <w:rPr>
          <w:iCs/>
          <w:sz w:val="28"/>
        </w:rPr>
        <w:t>личная</w:t>
      </w:r>
      <w:r w:rsidR="00E45DA2">
        <w:rPr>
          <w:iCs/>
          <w:sz w:val="28"/>
        </w:rPr>
        <w:t xml:space="preserve"> </w:t>
      </w:r>
      <w:r w:rsidRPr="00975ADF">
        <w:rPr>
          <w:iCs/>
          <w:sz w:val="28"/>
        </w:rPr>
        <w:t>продажа,</w:t>
      </w:r>
      <w:r w:rsidR="00E45DA2">
        <w:rPr>
          <w:iCs/>
          <w:sz w:val="28"/>
        </w:rPr>
        <w:t xml:space="preserve"> </w:t>
      </w:r>
      <w:r w:rsidRPr="00975ADF">
        <w:rPr>
          <w:iCs/>
          <w:sz w:val="28"/>
        </w:rPr>
        <w:t>стимулирование</w:t>
      </w:r>
      <w:r w:rsidR="00E45DA2">
        <w:rPr>
          <w:iCs/>
          <w:sz w:val="28"/>
        </w:rPr>
        <w:t xml:space="preserve"> </w:t>
      </w:r>
      <w:r w:rsidRPr="00975ADF">
        <w:rPr>
          <w:iCs/>
          <w:sz w:val="28"/>
        </w:rPr>
        <w:t>сбыта,</w:t>
      </w:r>
      <w:r w:rsidR="00E45DA2">
        <w:rPr>
          <w:iCs/>
          <w:sz w:val="28"/>
        </w:rPr>
        <w:t xml:space="preserve"> </w:t>
      </w:r>
      <w:r w:rsidRPr="00975ADF">
        <w:rPr>
          <w:iCs/>
          <w:sz w:val="28"/>
        </w:rPr>
        <w:t>прямой</w:t>
      </w:r>
      <w:r w:rsidR="00E45DA2">
        <w:rPr>
          <w:iCs/>
          <w:sz w:val="28"/>
        </w:rPr>
        <w:t xml:space="preserve"> </w:t>
      </w:r>
      <w:r w:rsidRPr="00975ADF">
        <w:rPr>
          <w:iCs/>
          <w:sz w:val="28"/>
        </w:rPr>
        <w:t>маркетинг,</w:t>
      </w:r>
      <w:r w:rsidR="00E45DA2">
        <w:rPr>
          <w:iCs/>
          <w:sz w:val="28"/>
        </w:rPr>
        <w:t xml:space="preserve"> </w:t>
      </w:r>
      <w:r w:rsidRPr="00975ADF">
        <w:rPr>
          <w:iCs/>
          <w:sz w:val="28"/>
        </w:rPr>
        <w:t>паблик</w:t>
      </w:r>
      <w:r w:rsidR="00E45DA2">
        <w:rPr>
          <w:iCs/>
          <w:sz w:val="28"/>
        </w:rPr>
        <w:t xml:space="preserve"> </w:t>
      </w:r>
      <w:r w:rsidRPr="00975ADF">
        <w:rPr>
          <w:iCs/>
          <w:sz w:val="28"/>
        </w:rPr>
        <w:t>рилейшнз.</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Реклама</w:t>
      </w:r>
      <w:r w:rsidR="00E45DA2">
        <w:rPr>
          <w:sz w:val="28"/>
        </w:rPr>
        <w:t xml:space="preserve"> </w:t>
      </w:r>
      <w:r w:rsidRPr="00975ADF">
        <w:rPr>
          <w:sz w:val="28"/>
        </w:rPr>
        <w:t>является</w:t>
      </w:r>
      <w:r w:rsidR="00E45DA2">
        <w:rPr>
          <w:sz w:val="28"/>
        </w:rPr>
        <w:t xml:space="preserve"> </w:t>
      </w:r>
      <w:r w:rsidRPr="00975ADF">
        <w:rPr>
          <w:sz w:val="28"/>
        </w:rPr>
        <w:t>эффективным</w:t>
      </w:r>
      <w:r w:rsidR="00E45DA2">
        <w:rPr>
          <w:sz w:val="28"/>
        </w:rPr>
        <w:t xml:space="preserve"> </w:t>
      </w:r>
      <w:r w:rsidRPr="00975ADF">
        <w:rPr>
          <w:sz w:val="28"/>
        </w:rPr>
        <w:t>средством</w:t>
      </w:r>
      <w:r w:rsidR="00E45DA2">
        <w:rPr>
          <w:sz w:val="28"/>
        </w:rPr>
        <w:t xml:space="preserve"> </w:t>
      </w:r>
      <w:r w:rsidRPr="00975ADF">
        <w:rPr>
          <w:sz w:val="28"/>
        </w:rPr>
        <w:t>охвата</w:t>
      </w:r>
      <w:r w:rsidR="00E45DA2">
        <w:rPr>
          <w:sz w:val="28"/>
        </w:rPr>
        <w:t xml:space="preserve"> </w:t>
      </w:r>
      <w:r w:rsidRPr="00975ADF">
        <w:rPr>
          <w:sz w:val="28"/>
        </w:rPr>
        <w:t>большого</w:t>
      </w:r>
      <w:r w:rsidR="00E45DA2">
        <w:rPr>
          <w:sz w:val="28"/>
        </w:rPr>
        <w:t xml:space="preserve"> </w:t>
      </w:r>
      <w:r w:rsidRPr="00975ADF">
        <w:rPr>
          <w:sz w:val="28"/>
        </w:rPr>
        <w:t>количества</w:t>
      </w:r>
      <w:r w:rsidR="00E45DA2">
        <w:rPr>
          <w:sz w:val="28"/>
        </w:rPr>
        <w:t xml:space="preserve"> </w:t>
      </w:r>
      <w:r w:rsidRPr="00975ADF">
        <w:rPr>
          <w:sz w:val="28"/>
        </w:rPr>
        <w:t>покупателей,</w:t>
      </w:r>
      <w:r w:rsidR="00E45DA2">
        <w:rPr>
          <w:sz w:val="28"/>
        </w:rPr>
        <w:t xml:space="preserve"> </w:t>
      </w:r>
      <w:r w:rsidRPr="00975ADF">
        <w:rPr>
          <w:sz w:val="28"/>
        </w:rPr>
        <w:t>способна</w:t>
      </w:r>
      <w:r w:rsidR="00E45DA2">
        <w:rPr>
          <w:sz w:val="28"/>
        </w:rPr>
        <w:t xml:space="preserve"> </w:t>
      </w:r>
      <w:r w:rsidRPr="00975ADF">
        <w:rPr>
          <w:sz w:val="28"/>
        </w:rPr>
        <w:t>формировать</w:t>
      </w:r>
      <w:r w:rsidR="00E45DA2">
        <w:rPr>
          <w:sz w:val="28"/>
        </w:rPr>
        <w:t xml:space="preserve"> </w:t>
      </w:r>
      <w:r w:rsidRPr="00975ADF">
        <w:rPr>
          <w:sz w:val="28"/>
        </w:rPr>
        <w:t>потребительское</w:t>
      </w:r>
      <w:r w:rsidR="00E45DA2">
        <w:rPr>
          <w:sz w:val="28"/>
        </w:rPr>
        <w:t xml:space="preserve"> </w:t>
      </w:r>
      <w:r w:rsidRPr="00975ADF">
        <w:rPr>
          <w:sz w:val="28"/>
        </w:rPr>
        <w:t>поведение,</w:t>
      </w:r>
      <w:r w:rsidR="00E45DA2">
        <w:rPr>
          <w:sz w:val="28"/>
        </w:rPr>
        <w:t xml:space="preserve"> </w:t>
      </w:r>
      <w:r w:rsidRPr="00975ADF">
        <w:rPr>
          <w:sz w:val="28"/>
        </w:rPr>
        <w:t>облегчить</w:t>
      </w:r>
      <w:r w:rsidR="00E45DA2">
        <w:rPr>
          <w:sz w:val="28"/>
        </w:rPr>
        <w:t xml:space="preserve"> </w:t>
      </w:r>
      <w:r w:rsidRPr="00975ADF">
        <w:rPr>
          <w:sz w:val="28"/>
        </w:rPr>
        <w:t>процесс</w:t>
      </w:r>
      <w:r w:rsidR="00E45DA2">
        <w:rPr>
          <w:sz w:val="28"/>
        </w:rPr>
        <w:t xml:space="preserve"> </w:t>
      </w:r>
      <w:r w:rsidRPr="00975ADF">
        <w:rPr>
          <w:sz w:val="28"/>
        </w:rPr>
        <w:t>продаж.</w:t>
      </w:r>
      <w:r w:rsidR="00E45DA2">
        <w:rPr>
          <w:sz w:val="28"/>
        </w:rPr>
        <w:t xml:space="preserve"> </w:t>
      </w:r>
      <w:r w:rsidRPr="00975ADF">
        <w:rPr>
          <w:sz w:val="28"/>
        </w:rPr>
        <w:t>Однако</w:t>
      </w:r>
      <w:r w:rsidR="00E45DA2">
        <w:rPr>
          <w:sz w:val="28"/>
        </w:rPr>
        <w:t xml:space="preserve"> </w:t>
      </w:r>
      <w:r w:rsidRPr="00975ADF">
        <w:rPr>
          <w:sz w:val="28"/>
        </w:rPr>
        <w:t>следует</w:t>
      </w:r>
      <w:r w:rsidR="00E45DA2">
        <w:rPr>
          <w:sz w:val="28"/>
        </w:rPr>
        <w:t xml:space="preserve"> </w:t>
      </w:r>
      <w:r w:rsidRPr="00975ADF">
        <w:rPr>
          <w:sz w:val="28"/>
        </w:rPr>
        <w:t>учесть,</w:t>
      </w:r>
      <w:r w:rsidR="00E45DA2">
        <w:rPr>
          <w:sz w:val="28"/>
        </w:rPr>
        <w:t xml:space="preserve"> </w:t>
      </w:r>
      <w:r w:rsidRPr="00975ADF">
        <w:rPr>
          <w:sz w:val="28"/>
        </w:rPr>
        <w:t>что</w:t>
      </w:r>
      <w:r w:rsidR="00E45DA2">
        <w:rPr>
          <w:sz w:val="28"/>
        </w:rPr>
        <w:t xml:space="preserve"> </w:t>
      </w:r>
      <w:r w:rsidRPr="00975ADF">
        <w:rPr>
          <w:sz w:val="28"/>
        </w:rPr>
        <w:t>она</w:t>
      </w:r>
      <w:r w:rsidR="00E45DA2">
        <w:rPr>
          <w:sz w:val="28"/>
        </w:rPr>
        <w:t xml:space="preserve"> </w:t>
      </w:r>
      <w:r w:rsidRPr="00975ADF">
        <w:rPr>
          <w:sz w:val="28"/>
        </w:rPr>
        <w:t>достаточно</w:t>
      </w:r>
      <w:r w:rsidR="00E45DA2">
        <w:rPr>
          <w:sz w:val="28"/>
        </w:rPr>
        <w:t xml:space="preserve"> </w:t>
      </w:r>
      <w:r w:rsidRPr="00975ADF">
        <w:rPr>
          <w:sz w:val="28"/>
        </w:rPr>
        <w:t>высокая</w:t>
      </w:r>
      <w:r w:rsidR="00E45DA2">
        <w:rPr>
          <w:sz w:val="28"/>
        </w:rPr>
        <w:t xml:space="preserve"> </w:t>
      </w:r>
      <w:r w:rsidRPr="00975ADF">
        <w:rPr>
          <w:sz w:val="28"/>
        </w:rPr>
        <w:t>по</w:t>
      </w:r>
      <w:r w:rsidR="00E45DA2">
        <w:rPr>
          <w:sz w:val="28"/>
        </w:rPr>
        <w:t xml:space="preserve"> </w:t>
      </w:r>
      <w:r w:rsidRPr="00975ADF">
        <w:rPr>
          <w:sz w:val="28"/>
        </w:rPr>
        <w:t>стоимости,</w:t>
      </w:r>
      <w:r w:rsidR="00E45DA2">
        <w:rPr>
          <w:sz w:val="28"/>
        </w:rPr>
        <w:t xml:space="preserve"> </w:t>
      </w:r>
      <w:r w:rsidRPr="00975ADF">
        <w:rPr>
          <w:sz w:val="28"/>
        </w:rPr>
        <w:t>имеются</w:t>
      </w:r>
      <w:r w:rsidR="00E45DA2">
        <w:rPr>
          <w:sz w:val="28"/>
        </w:rPr>
        <w:t xml:space="preserve"> </w:t>
      </w:r>
      <w:r w:rsidRPr="00975ADF">
        <w:rPr>
          <w:sz w:val="28"/>
        </w:rPr>
        <w:t>существенные</w:t>
      </w:r>
      <w:r w:rsidR="00E45DA2">
        <w:rPr>
          <w:sz w:val="28"/>
        </w:rPr>
        <w:t xml:space="preserve"> </w:t>
      </w:r>
      <w:r w:rsidRPr="00975ADF">
        <w:rPr>
          <w:sz w:val="28"/>
        </w:rPr>
        <w:t>трудности</w:t>
      </w:r>
      <w:r w:rsidR="00E45DA2">
        <w:rPr>
          <w:sz w:val="28"/>
        </w:rPr>
        <w:t xml:space="preserve"> </w:t>
      </w:r>
      <w:r w:rsidRPr="00975ADF">
        <w:rPr>
          <w:sz w:val="28"/>
        </w:rPr>
        <w:t>в</w:t>
      </w:r>
      <w:r w:rsidR="00E45DA2">
        <w:rPr>
          <w:sz w:val="28"/>
        </w:rPr>
        <w:t xml:space="preserve"> </w:t>
      </w:r>
      <w:r w:rsidRPr="00975ADF">
        <w:rPr>
          <w:sz w:val="28"/>
        </w:rPr>
        <w:t>организации</w:t>
      </w:r>
      <w:r w:rsidR="00E45DA2">
        <w:rPr>
          <w:sz w:val="28"/>
        </w:rPr>
        <w:t xml:space="preserve"> </w:t>
      </w:r>
      <w:r w:rsidRPr="00975ADF">
        <w:rPr>
          <w:sz w:val="28"/>
        </w:rPr>
        <w:t>обратной</w:t>
      </w:r>
      <w:r w:rsidR="00E45DA2">
        <w:rPr>
          <w:sz w:val="28"/>
        </w:rPr>
        <w:t xml:space="preserve"> </w:t>
      </w:r>
      <w:r w:rsidRPr="00975ADF">
        <w:rPr>
          <w:sz w:val="28"/>
        </w:rPr>
        <w:t>связи.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Личная</w:t>
      </w:r>
      <w:r w:rsidR="00E45DA2">
        <w:rPr>
          <w:sz w:val="28"/>
        </w:rPr>
        <w:t xml:space="preserve"> </w:t>
      </w:r>
      <w:r w:rsidRPr="00975ADF">
        <w:rPr>
          <w:sz w:val="28"/>
        </w:rPr>
        <w:t>продажа</w:t>
      </w:r>
      <w:r w:rsidR="00E45DA2">
        <w:rPr>
          <w:sz w:val="28"/>
        </w:rPr>
        <w:t xml:space="preserve"> </w:t>
      </w:r>
      <w:r w:rsidRPr="00975ADF">
        <w:rPr>
          <w:sz w:val="28"/>
        </w:rPr>
        <w:t>характеризуется</w:t>
      </w:r>
      <w:r w:rsidR="00E45DA2">
        <w:rPr>
          <w:sz w:val="28"/>
        </w:rPr>
        <w:t xml:space="preserve"> </w:t>
      </w:r>
      <w:r w:rsidRPr="00975ADF">
        <w:rPr>
          <w:sz w:val="28"/>
        </w:rPr>
        <w:t>личностным</w:t>
      </w:r>
      <w:r w:rsidR="00E45DA2">
        <w:rPr>
          <w:sz w:val="28"/>
        </w:rPr>
        <w:t xml:space="preserve"> </w:t>
      </w:r>
      <w:r w:rsidRPr="00975ADF">
        <w:rPr>
          <w:sz w:val="28"/>
        </w:rPr>
        <w:t>характером,</w:t>
      </w:r>
      <w:r w:rsidR="00E45DA2">
        <w:rPr>
          <w:sz w:val="28"/>
        </w:rPr>
        <w:t xml:space="preserve"> </w:t>
      </w:r>
      <w:r w:rsidRPr="00975ADF">
        <w:rPr>
          <w:sz w:val="28"/>
        </w:rPr>
        <w:t>живым</w:t>
      </w:r>
      <w:r w:rsidR="00E45DA2">
        <w:rPr>
          <w:sz w:val="28"/>
        </w:rPr>
        <w:t xml:space="preserve"> </w:t>
      </w:r>
      <w:r w:rsidRPr="00975ADF">
        <w:rPr>
          <w:sz w:val="28"/>
        </w:rPr>
        <w:t>общением,</w:t>
      </w:r>
      <w:r w:rsidR="00E45DA2">
        <w:rPr>
          <w:sz w:val="28"/>
        </w:rPr>
        <w:t xml:space="preserve"> </w:t>
      </w:r>
      <w:r w:rsidRPr="00975ADF">
        <w:rPr>
          <w:sz w:val="28"/>
        </w:rPr>
        <w:t>высокой</w:t>
      </w:r>
      <w:r w:rsidR="00E45DA2">
        <w:rPr>
          <w:sz w:val="28"/>
        </w:rPr>
        <w:t xml:space="preserve"> </w:t>
      </w:r>
      <w:r w:rsidRPr="00975ADF">
        <w:rPr>
          <w:sz w:val="28"/>
        </w:rPr>
        <w:t>информативностью,</w:t>
      </w:r>
      <w:r w:rsidR="00E45DA2">
        <w:rPr>
          <w:sz w:val="28"/>
        </w:rPr>
        <w:t xml:space="preserve"> </w:t>
      </w:r>
      <w:r w:rsidRPr="00975ADF">
        <w:rPr>
          <w:sz w:val="28"/>
        </w:rPr>
        <w:t>интерактивностью,</w:t>
      </w:r>
      <w:r w:rsidR="00E45DA2">
        <w:rPr>
          <w:sz w:val="28"/>
        </w:rPr>
        <w:t xml:space="preserve"> </w:t>
      </w:r>
      <w:r w:rsidRPr="00975ADF">
        <w:rPr>
          <w:sz w:val="28"/>
        </w:rPr>
        <w:t>аргументированностью,</w:t>
      </w:r>
      <w:r w:rsidR="00E45DA2">
        <w:rPr>
          <w:sz w:val="28"/>
        </w:rPr>
        <w:t xml:space="preserve"> </w:t>
      </w:r>
      <w:r w:rsidRPr="00975ADF">
        <w:rPr>
          <w:sz w:val="28"/>
        </w:rPr>
        <w:t>гибкостью.</w:t>
      </w:r>
      <w:r w:rsidR="00E45DA2">
        <w:rPr>
          <w:sz w:val="28"/>
        </w:rPr>
        <w:t xml:space="preserve"> </w:t>
      </w:r>
      <w:r w:rsidRPr="00975ADF">
        <w:rPr>
          <w:sz w:val="28"/>
        </w:rPr>
        <w:t>Недостатком</w:t>
      </w:r>
      <w:r w:rsidR="00E45DA2">
        <w:rPr>
          <w:sz w:val="28"/>
        </w:rPr>
        <w:t xml:space="preserve"> </w:t>
      </w:r>
      <w:r w:rsidRPr="00975ADF">
        <w:rPr>
          <w:sz w:val="28"/>
        </w:rPr>
        <w:t>является</w:t>
      </w:r>
      <w:r w:rsidR="00E45DA2">
        <w:rPr>
          <w:sz w:val="28"/>
        </w:rPr>
        <w:t xml:space="preserve"> </w:t>
      </w:r>
      <w:r w:rsidRPr="00975ADF">
        <w:rPr>
          <w:sz w:val="28"/>
        </w:rPr>
        <w:t>высокая</w:t>
      </w:r>
      <w:r w:rsidR="00E45DA2">
        <w:rPr>
          <w:sz w:val="28"/>
        </w:rPr>
        <w:t xml:space="preserve"> </w:t>
      </w:r>
      <w:r w:rsidRPr="00975ADF">
        <w:rPr>
          <w:sz w:val="28"/>
        </w:rPr>
        <w:t>стоимость,</w:t>
      </w:r>
      <w:r w:rsidR="00E45DA2">
        <w:rPr>
          <w:sz w:val="28"/>
        </w:rPr>
        <w:t xml:space="preserve"> </w:t>
      </w:r>
      <w:r w:rsidRPr="00975ADF">
        <w:rPr>
          <w:sz w:val="28"/>
        </w:rPr>
        <w:t>т.е.</w:t>
      </w:r>
      <w:r w:rsidR="00E45DA2">
        <w:rPr>
          <w:sz w:val="28"/>
        </w:rPr>
        <w:t xml:space="preserve"> </w:t>
      </w:r>
      <w:r w:rsidRPr="00975ADF">
        <w:rPr>
          <w:sz w:val="28"/>
        </w:rPr>
        <w:t>она</w:t>
      </w:r>
      <w:r w:rsidR="00E45DA2">
        <w:rPr>
          <w:sz w:val="28"/>
        </w:rPr>
        <w:t xml:space="preserve"> </w:t>
      </w:r>
      <w:r w:rsidRPr="00975ADF">
        <w:rPr>
          <w:sz w:val="28"/>
        </w:rPr>
        <w:t>представляет</w:t>
      </w:r>
      <w:r w:rsidR="00E45DA2">
        <w:rPr>
          <w:sz w:val="28"/>
        </w:rPr>
        <w:t xml:space="preserve"> </w:t>
      </w:r>
      <w:r w:rsidRPr="00975ADF">
        <w:rPr>
          <w:sz w:val="28"/>
        </w:rPr>
        <w:t>самое</w:t>
      </w:r>
      <w:r w:rsidR="00E45DA2">
        <w:rPr>
          <w:sz w:val="28"/>
        </w:rPr>
        <w:t xml:space="preserve"> </w:t>
      </w:r>
      <w:r w:rsidRPr="00975ADF">
        <w:rPr>
          <w:sz w:val="28"/>
        </w:rPr>
        <w:t>дорогое</w:t>
      </w:r>
      <w:r w:rsidR="00E45DA2">
        <w:rPr>
          <w:sz w:val="28"/>
        </w:rPr>
        <w:t xml:space="preserve"> </w:t>
      </w:r>
      <w:r w:rsidRPr="00975ADF">
        <w:rPr>
          <w:sz w:val="28"/>
        </w:rPr>
        <w:t>средство</w:t>
      </w:r>
      <w:r w:rsidR="00E45DA2">
        <w:rPr>
          <w:sz w:val="28"/>
        </w:rPr>
        <w:t xml:space="preserve"> </w:t>
      </w:r>
      <w:r w:rsidRPr="00975ADF">
        <w:rPr>
          <w:sz w:val="28"/>
        </w:rPr>
        <w:t>воздействия.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построен</w:t>
      </w:r>
      <w:r w:rsidR="00E45DA2">
        <w:rPr>
          <w:sz w:val="28"/>
        </w:rPr>
        <w:t xml:space="preserve"> </w:t>
      </w:r>
      <w:r w:rsidRPr="00975ADF">
        <w:rPr>
          <w:sz w:val="28"/>
        </w:rPr>
        <w:t>на</w:t>
      </w:r>
      <w:r w:rsidR="00E45DA2">
        <w:rPr>
          <w:sz w:val="28"/>
        </w:rPr>
        <w:t xml:space="preserve"> </w:t>
      </w:r>
      <w:r w:rsidRPr="00975ADF">
        <w:rPr>
          <w:sz w:val="28"/>
        </w:rPr>
        <w:t>достоверности,</w:t>
      </w:r>
      <w:r w:rsidR="00E45DA2">
        <w:rPr>
          <w:sz w:val="28"/>
        </w:rPr>
        <w:t xml:space="preserve"> </w:t>
      </w:r>
      <w:r w:rsidRPr="00975ADF">
        <w:rPr>
          <w:sz w:val="28"/>
        </w:rPr>
        <w:t>широком</w:t>
      </w:r>
      <w:r w:rsidR="00E45DA2">
        <w:rPr>
          <w:sz w:val="28"/>
        </w:rPr>
        <w:t xml:space="preserve"> </w:t>
      </w:r>
      <w:r w:rsidRPr="00975ADF">
        <w:rPr>
          <w:sz w:val="28"/>
        </w:rPr>
        <w:t>охвате</w:t>
      </w:r>
      <w:r w:rsidR="00E45DA2">
        <w:rPr>
          <w:sz w:val="28"/>
        </w:rPr>
        <w:t xml:space="preserve"> </w:t>
      </w:r>
      <w:r w:rsidRPr="00975ADF">
        <w:rPr>
          <w:sz w:val="28"/>
        </w:rPr>
        <w:t>потребителей,</w:t>
      </w:r>
      <w:r w:rsidR="00E45DA2">
        <w:rPr>
          <w:sz w:val="28"/>
        </w:rPr>
        <w:t xml:space="preserve"> </w:t>
      </w:r>
      <w:r w:rsidRPr="00975ADF">
        <w:rPr>
          <w:sz w:val="28"/>
        </w:rPr>
        <w:t>информативности.</w:t>
      </w:r>
      <w:r w:rsidR="00E45DA2">
        <w:rPr>
          <w:sz w:val="28"/>
        </w:rPr>
        <w:t xml:space="preserve"> </w:t>
      </w:r>
      <w:r w:rsidRPr="00975ADF">
        <w:rPr>
          <w:sz w:val="28"/>
        </w:rPr>
        <w:t>К</w:t>
      </w:r>
      <w:r w:rsidR="00E45DA2">
        <w:rPr>
          <w:sz w:val="28"/>
        </w:rPr>
        <w:t xml:space="preserve"> </w:t>
      </w:r>
      <w:r w:rsidRPr="00975ADF">
        <w:rPr>
          <w:sz w:val="28"/>
        </w:rPr>
        <w:t>недостаткам</w:t>
      </w:r>
      <w:r w:rsidR="00E45DA2">
        <w:rPr>
          <w:sz w:val="28"/>
        </w:rPr>
        <w:t xml:space="preserve"> </w:t>
      </w:r>
      <w:r w:rsidRPr="00975ADF">
        <w:rPr>
          <w:sz w:val="28"/>
        </w:rPr>
        <w:t>следует</w:t>
      </w:r>
      <w:r w:rsidR="00E45DA2">
        <w:rPr>
          <w:sz w:val="28"/>
        </w:rPr>
        <w:t xml:space="preserve"> </w:t>
      </w:r>
      <w:r w:rsidRPr="00975ADF">
        <w:rPr>
          <w:sz w:val="28"/>
        </w:rPr>
        <w:t>отнести</w:t>
      </w:r>
      <w:r w:rsidR="00E45DA2">
        <w:rPr>
          <w:sz w:val="28"/>
        </w:rPr>
        <w:t xml:space="preserve"> </w:t>
      </w:r>
      <w:r w:rsidRPr="00975ADF">
        <w:rPr>
          <w:sz w:val="28"/>
        </w:rPr>
        <w:t>те</w:t>
      </w:r>
      <w:r w:rsidR="00E45DA2">
        <w:rPr>
          <w:sz w:val="28"/>
        </w:rPr>
        <w:t xml:space="preserve"> </w:t>
      </w:r>
      <w:r w:rsidRPr="00975ADF">
        <w:rPr>
          <w:sz w:val="28"/>
        </w:rPr>
        <w:t>обстоятельства,</w:t>
      </w:r>
      <w:r w:rsidR="00E45DA2">
        <w:rPr>
          <w:sz w:val="28"/>
        </w:rPr>
        <w:t xml:space="preserve"> </w:t>
      </w:r>
      <w:r w:rsidRPr="00975ADF">
        <w:rPr>
          <w:sz w:val="28"/>
        </w:rPr>
        <w:t>что</w:t>
      </w:r>
      <w:r w:rsidR="00E45DA2">
        <w:rPr>
          <w:sz w:val="28"/>
        </w:rPr>
        <w:t xml:space="preserve"> </w:t>
      </w:r>
      <w:r w:rsidRPr="00975ADF">
        <w:rPr>
          <w:sz w:val="28"/>
        </w:rPr>
        <w:t>сложно</w:t>
      </w:r>
      <w:r w:rsidR="00E45DA2">
        <w:rPr>
          <w:sz w:val="28"/>
        </w:rPr>
        <w:t xml:space="preserve"> </w:t>
      </w:r>
      <w:r w:rsidRPr="00975ADF">
        <w:rPr>
          <w:sz w:val="28"/>
        </w:rPr>
        <w:t>налаживать</w:t>
      </w:r>
      <w:r w:rsidR="00E45DA2">
        <w:rPr>
          <w:sz w:val="28"/>
        </w:rPr>
        <w:t xml:space="preserve"> </w:t>
      </w:r>
      <w:r w:rsidRPr="00975ADF">
        <w:rPr>
          <w:sz w:val="28"/>
        </w:rPr>
        <w:t>контакты</w:t>
      </w:r>
      <w:r w:rsidR="00E45DA2">
        <w:rPr>
          <w:sz w:val="28"/>
        </w:rPr>
        <w:t xml:space="preserve"> </w:t>
      </w:r>
      <w:r w:rsidRPr="00975ADF">
        <w:rPr>
          <w:sz w:val="28"/>
        </w:rPr>
        <w:t>со</w:t>
      </w:r>
      <w:r w:rsidR="00E45DA2">
        <w:rPr>
          <w:sz w:val="28"/>
        </w:rPr>
        <w:t xml:space="preserve"> </w:t>
      </w:r>
      <w:r w:rsidRPr="00975ADF">
        <w:rPr>
          <w:sz w:val="28"/>
        </w:rPr>
        <w:t>средствами</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низкий</w:t>
      </w:r>
      <w:r w:rsidR="00E45DA2">
        <w:rPr>
          <w:sz w:val="28"/>
        </w:rPr>
        <w:t xml:space="preserve"> </w:t>
      </w:r>
      <w:r w:rsidRPr="00975ADF">
        <w:rPr>
          <w:sz w:val="28"/>
        </w:rPr>
        <w:t>уровень</w:t>
      </w:r>
      <w:r w:rsidR="00E45DA2">
        <w:rPr>
          <w:sz w:val="28"/>
        </w:rPr>
        <w:t xml:space="preserve"> </w:t>
      </w:r>
      <w:r w:rsidRPr="00975ADF">
        <w:rPr>
          <w:sz w:val="28"/>
        </w:rPr>
        <w:t>контроля</w:t>
      </w:r>
      <w:r w:rsidR="00E45DA2">
        <w:rPr>
          <w:sz w:val="28"/>
        </w:rPr>
        <w:t xml:space="preserve"> </w:t>
      </w:r>
      <w:r w:rsidRPr="00975ADF">
        <w:rPr>
          <w:sz w:val="28"/>
        </w:rPr>
        <w:t>за</w:t>
      </w:r>
      <w:r w:rsidR="00E45DA2">
        <w:rPr>
          <w:sz w:val="28"/>
        </w:rPr>
        <w:t xml:space="preserve"> </w:t>
      </w:r>
      <w:r w:rsidRPr="00975ADF">
        <w:rPr>
          <w:sz w:val="28"/>
        </w:rPr>
        <w:t>публикациями.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Стимулирование</w:t>
      </w:r>
      <w:r w:rsidR="00E45DA2">
        <w:rPr>
          <w:sz w:val="28"/>
        </w:rPr>
        <w:t xml:space="preserve"> </w:t>
      </w:r>
      <w:r w:rsidRPr="00975ADF">
        <w:rPr>
          <w:sz w:val="28"/>
        </w:rPr>
        <w:t>сбыта</w:t>
      </w:r>
      <w:r w:rsidR="00E45DA2">
        <w:rPr>
          <w:sz w:val="28"/>
        </w:rPr>
        <w:t xml:space="preserve"> </w:t>
      </w:r>
      <w:r w:rsidRPr="00975ADF">
        <w:rPr>
          <w:sz w:val="28"/>
        </w:rPr>
        <w:t>является</w:t>
      </w:r>
      <w:r w:rsidR="00E45DA2">
        <w:rPr>
          <w:sz w:val="28"/>
        </w:rPr>
        <w:t xml:space="preserve"> </w:t>
      </w:r>
      <w:r w:rsidRPr="00975ADF">
        <w:rPr>
          <w:sz w:val="28"/>
        </w:rPr>
        <w:t>эффективным</w:t>
      </w:r>
      <w:r w:rsidR="00E45DA2">
        <w:rPr>
          <w:sz w:val="28"/>
        </w:rPr>
        <w:t xml:space="preserve"> </w:t>
      </w:r>
      <w:r w:rsidRPr="00975ADF">
        <w:rPr>
          <w:sz w:val="28"/>
        </w:rPr>
        <w:t>средством</w:t>
      </w:r>
      <w:r w:rsidR="00E45DA2">
        <w:rPr>
          <w:sz w:val="28"/>
        </w:rPr>
        <w:t xml:space="preserve"> </w:t>
      </w:r>
      <w:r w:rsidRPr="00975ADF">
        <w:rPr>
          <w:sz w:val="28"/>
        </w:rPr>
        <w:t>быстрой</w:t>
      </w:r>
      <w:r w:rsidR="00E45DA2">
        <w:rPr>
          <w:sz w:val="28"/>
        </w:rPr>
        <w:t xml:space="preserve"> </w:t>
      </w:r>
      <w:r w:rsidRPr="00975ADF">
        <w:rPr>
          <w:sz w:val="28"/>
        </w:rPr>
        <w:t>смены</w:t>
      </w:r>
      <w:r w:rsidR="00E45DA2">
        <w:rPr>
          <w:sz w:val="28"/>
        </w:rPr>
        <w:t xml:space="preserve"> </w:t>
      </w:r>
      <w:r w:rsidRPr="00975ADF">
        <w:rPr>
          <w:sz w:val="28"/>
        </w:rPr>
        <w:t>поведения</w:t>
      </w:r>
      <w:r w:rsidR="00E45DA2">
        <w:rPr>
          <w:sz w:val="28"/>
        </w:rPr>
        <w:t xml:space="preserve"> </w:t>
      </w:r>
      <w:r w:rsidRPr="00975ADF">
        <w:rPr>
          <w:sz w:val="28"/>
        </w:rPr>
        <w:t>потребителей,</w:t>
      </w:r>
      <w:r w:rsidR="00E45DA2">
        <w:rPr>
          <w:sz w:val="28"/>
        </w:rPr>
        <w:t xml:space="preserve"> </w:t>
      </w:r>
      <w:r w:rsidRPr="00975ADF">
        <w:rPr>
          <w:sz w:val="28"/>
        </w:rPr>
        <w:t>обладает</w:t>
      </w:r>
      <w:r w:rsidR="00E45DA2">
        <w:rPr>
          <w:sz w:val="28"/>
        </w:rPr>
        <w:t xml:space="preserve"> </w:t>
      </w:r>
      <w:r w:rsidRPr="00975ADF">
        <w:rPr>
          <w:sz w:val="28"/>
        </w:rPr>
        <w:t>гибкостью,</w:t>
      </w:r>
      <w:r w:rsidR="00E45DA2">
        <w:rPr>
          <w:sz w:val="28"/>
        </w:rPr>
        <w:t xml:space="preserve"> </w:t>
      </w:r>
      <w:r w:rsidRPr="00975ADF">
        <w:rPr>
          <w:sz w:val="28"/>
        </w:rPr>
        <w:t>информативностью,</w:t>
      </w:r>
      <w:r w:rsidR="00E45DA2">
        <w:rPr>
          <w:sz w:val="28"/>
        </w:rPr>
        <w:t xml:space="preserve"> </w:t>
      </w:r>
      <w:r w:rsidRPr="00975ADF">
        <w:rPr>
          <w:sz w:val="28"/>
        </w:rPr>
        <w:t>привлекательностью,</w:t>
      </w:r>
      <w:r w:rsidR="00E45DA2">
        <w:rPr>
          <w:sz w:val="28"/>
        </w:rPr>
        <w:t xml:space="preserve"> </w:t>
      </w:r>
      <w:r w:rsidRPr="00975ADF">
        <w:rPr>
          <w:sz w:val="28"/>
        </w:rPr>
        <w:t>побуждает</w:t>
      </w:r>
      <w:r w:rsidR="00E45DA2">
        <w:rPr>
          <w:sz w:val="28"/>
        </w:rPr>
        <w:t xml:space="preserve"> </w:t>
      </w:r>
      <w:r w:rsidRPr="00975ADF">
        <w:rPr>
          <w:sz w:val="28"/>
        </w:rPr>
        <w:t>и</w:t>
      </w:r>
      <w:r w:rsidR="00E45DA2">
        <w:rPr>
          <w:sz w:val="28"/>
        </w:rPr>
        <w:t xml:space="preserve"> </w:t>
      </w:r>
      <w:r w:rsidRPr="00975ADF">
        <w:rPr>
          <w:sz w:val="28"/>
        </w:rPr>
        <w:t>приглашает</w:t>
      </w:r>
      <w:r w:rsidR="00E45DA2">
        <w:rPr>
          <w:sz w:val="28"/>
        </w:rPr>
        <w:t xml:space="preserve"> </w:t>
      </w:r>
      <w:r w:rsidRPr="00975ADF">
        <w:rPr>
          <w:sz w:val="28"/>
        </w:rPr>
        <w:t>к</w:t>
      </w:r>
      <w:r w:rsidR="00E45DA2">
        <w:rPr>
          <w:sz w:val="28"/>
        </w:rPr>
        <w:t xml:space="preserve"> </w:t>
      </w:r>
      <w:r w:rsidRPr="00975ADF">
        <w:rPr>
          <w:sz w:val="28"/>
        </w:rPr>
        <w:t>совершению</w:t>
      </w:r>
      <w:r w:rsidR="00E45DA2">
        <w:rPr>
          <w:sz w:val="28"/>
        </w:rPr>
        <w:t xml:space="preserve"> </w:t>
      </w:r>
      <w:r w:rsidRPr="00975ADF">
        <w:rPr>
          <w:sz w:val="28"/>
        </w:rPr>
        <w:t>покупок.</w:t>
      </w:r>
      <w:r w:rsidR="00E45DA2">
        <w:rPr>
          <w:sz w:val="28"/>
        </w:rPr>
        <w:t xml:space="preserve"> </w:t>
      </w:r>
      <w:r w:rsidRPr="00975ADF">
        <w:rPr>
          <w:sz w:val="28"/>
        </w:rPr>
        <w:t>Однако,</w:t>
      </w:r>
      <w:r w:rsidR="00E45DA2">
        <w:rPr>
          <w:sz w:val="28"/>
        </w:rPr>
        <w:t xml:space="preserve"> </w:t>
      </w:r>
      <w:r w:rsidRPr="00975ADF">
        <w:rPr>
          <w:sz w:val="28"/>
        </w:rPr>
        <w:t>легко</w:t>
      </w:r>
      <w:r w:rsidR="00E45DA2">
        <w:rPr>
          <w:sz w:val="28"/>
        </w:rPr>
        <w:t xml:space="preserve"> </w:t>
      </w:r>
      <w:r w:rsidRPr="00975ADF">
        <w:rPr>
          <w:sz w:val="28"/>
        </w:rPr>
        <w:t>дублируется</w:t>
      </w:r>
      <w:r w:rsidR="00E45DA2">
        <w:rPr>
          <w:sz w:val="28"/>
        </w:rPr>
        <w:t xml:space="preserve"> </w:t>
      </w:r>
      <w:r w:rsidRPr="00975ADF">
        <w:rPr>
          <w:sz w:val="28"/>
        </w:rPr>
        <w:t>конкурентами.</w:t>
      </w:r>
      <w:r w:rsidR="00E45DA2">
        <w:rPr>
          <w:sz w:val="28"/>
        </w:rPr>
        <w:t xml:space="preserve"> </w:t>
      </w:r>
      <w:r w:rsidRPr="00975ADF">
        <w:rPr>
          <w:sz w:val="28"/>
        </w:rPr>
        <w:t>Достигается</w:t>
      </w:r>
      <w:r w:rsidR="00E45DA2">
        <w:rPr>
          <w:sz w:val="28"/>
        </w:rPr>
        <w:t xml:space="preserve"> </w:t>
      </w:r>
      <w:r w:rsidRPr="00975ADF">
        <w:rPr>
          <w:sz w:val="28"/>
        </w:rPr>
        <w:t>лишь</w:t>
      </w:r>
      <w:r w:rsidR="00E45DA2">
        <w:rPr>
          <w:sz w:val="28"/>
        </w:rPr>
        <w:t xml:space="preserve"> </w:t>
      </w:r>
      <w:r w:rsidRPr="00975ADF">
        <w:rPr>
          <w:sz w:val="28"/>
        </w:rPr>
        <w:t>кратковременный</w:t>
      </w:r>
      <w:r w:rsidR="00E45DA2">
        <w:rPr>
          <w:sz w:val="28"/>
        </w:rPr>
        <w:t xml:space="preserve"> </w:t>
      </w:r>
      <w:r w:rsidRPr="00975ADF">
        <w:rPr>
          <w:sz w:val="28"/>
        </w:rPr>
        <w:t>эффект.</w:t>
      </w:r>
      <w:r w:rsidR="00E45DA2">
        <w:rPr>
          <w:sz w:val="28"/>
        </w:rPr>
        <w:t xml:space="preserve"> </w:t>
      </w:r>
      <w:r w:rsidRPr="00975ADF">
        <w:rPr>
          <w:sz w:val="28"/>
        </w:rPr>
        <w:t>Достаточно</w:t>
      </w:r>
      <w:r w:rsidR="00E45DA2">
        <w:rPr>
          <w:sz w:val="28"/>
        </w:rPr>
        <w:t xml:space="preserve"> </w:t>
      </w:r>
      <w:r w:rsidRPr="00975ADF">
        <w:rPr>
          <w:sz w:val="28"/>
        </w:rPr>
        <w:t>высокая</w:t>
      </w:r>
      <w:r w:rsidR="00E45DA2">
        <w:rPr>
          <w:sz w:val="28"/>
        </w:rPr>
        <w:t xml:space="preserve"> </w:t>
      </w:r>
      <w:r w:rsidRPr="00975ADF">
        <w:rPr>
          <w:sz w:val="28"/>
        </w:rPr>
        <w:t>стоимость.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Прямой</w:t>
      </w:r>
      <w:r w:rsidR="00E45DA2">
        <w:rPr>
          <w:sz w:val="28"/>
        </w:rPr>
        <w:t xml:space="preserve"> </w:t>
      </w:r>
      <w:r w:rsidRPr="00975ADF">
        <w:rPr>
          <w:sz w:val="28"/>
        </w:rPr>
        <w:t>маркетинг</w:t>
      </w:r>
      <w:r w:rsidR="00E45DA2">
        <w:rPr>
          <w:sz w:val="28"/>
        </w:rPr>
        <w:t xml:space="preserve"> </w:t>
      </w:r>
      <w:r w:rsidRPr="00975ADF">
        <w:rPr>
          <w:sz w:val="28"/>
        </w:rPr>
        <w:t>обладает</w:t>
      </w:r>
      <w:r w:rsidR="00E45DA2">
        <w:rPr>
          <w:sz w:val="28"/>
        </w:rPr>
        <w:t xml:space="preserve"> </w:t>
      </w:r>
      <w:r w:rsidRPr="00975ADF">
        <w:rPr>
          <w:sz w:val="28"/>
        </w:rPr>
        <w:t>индивидуализацией</w:t>
      </w:r>
      <w:r w:rsidR="00E45DA2">
        <w:rPr>
          <w:sz w:val="28"/>
        </w:rPr>
        <w:t xml:space="preserve"> </w:t>
      </w:r>
      <w:r w:rsidRPr="00975ADF">
        <w:rPr>
          <w:sz w:val="28"/>
        </w:rPr>
        <w:t>(персонификацией)</w:t>
      </w:r>
      <w:r w:rsidR="00E45DA2">
        <w:rPr>
          <w:sz w:val="28"/>
        </w:rPr>
        <w:t xml:space="preserve"> </w:t>
      </w:r>
      <w:r w:rsidRPr="00975ADF">
        <w:rPr>
          <w:sz w:val="28"/>
        </w:rPr>
        <w:t>связей</w:t>
      </w:r>
      <w:r w:rsidR="00E45DA2">
        <w:rPr>
          <w:sz w:val="28"/>
        </w:rPr>
        <w:t xml:space="preserve"> </w:t>
      </w:r>
      <w:r w:rsidRPr="00975ADF">
        <w:rPr>
          <w:sz w:val="28"/>
        </w:rPr>
        <w:t>с</w:t>
      </w:r>
      <w:r w:rsidR="00E45DA2">
        <w:rPr>
          <w:sz w:val="28"/>
        </w:rPr>
        <w:t xml:space="preserve"> </w:t>
      </w:r>
      <w:r w:rsidRPr="00975ADF">
        <w:rPr>
          <w:sz w:val="28"/>
        </w:rPr>
        <w:t>потребителем,</w:t>
      </w:r>
      <w:r w:rsidR="00E45DA2">
        <w:rPr>
          <w:sz w:val="28"/>
        </w:rPr>
        <w:t xml:space="preserve"> </w:t>
      </w:r>
      <w:r w:rsidRPr="00975ADF">
        <w:rPr>
          <w:sz w:val="28"/>
        </w:rPr>
        <w:t>непосредственное</w:t>
      </w:r>
      <w:r w:rsidR="00E45DA2">
        <w:rPr>
          <w:sz w:val="28"/>
        </w:rPr>
        <w:t xml:space="preserve"> </w:t>
      </w:r>
      <w:r w:rsidRPr="00975ADF">
        <w:rPr>
          <w:sz w:val="28"/>
        </w:rPr>
        <w:t>осуществление</w:t>
      </w:r>
      <w:r w:rsidR="00E45DA2">
        <w:rPr>
          <w:sz w:val="28"/>
        </w:rPr>
        <w:t xml:space="preserve"> </w:t>
      </w:r>
      <w:r w:rsidRPr="00975ADF">
        <w:rPr>
          <w:sz w:val="28"/>
        </w:rPr>
        <w:t>сбытовых</w:t>
      </w:r>
      <w:r w:rsidR="00E45DA2">
        <w:rPr>
          <w:sz w:val="28"/>
        </w:rPr>
        <w:t xml:space="preserve"> </w:t>
      </w:r>
      <w:r w:rsidRPr="00975ADF">
        <w:rPr>
          <w:sz w:val="28"/>
        </w:rPr>
        <w:t>операций,</w:t>
      </w:r>
      <w:r w:rsidR="00E45DA2">
        <w:rPr>
          <w:sz w:val="28"/>
        </w:rPr>
        <w:t xml:space="preserve"> </w:t>
      </w:r>
      <w:r w:rsidRPr="00975ADF">
        <w:rPr>
          <w:sz w:val="28"/>
        </w:rPr>
        <w:t>обеспечение</w:t>
      </w:r>
      <w:r w:rsidR="00E45DA2">
        <w:rPr>
          <w:sz w:val="28"/>
        </w:rPr>
        <w:t xml:space="preserve"> </w:t>
      </w:r>
      <w:r w:rsidRPr="00975ADF">
        <w:rPr>
          <w:sz w:val="28"/>
        </w:rPr>
        <w:t>необходимого</w:t>
      </w:r>
      <w:r w:rsidR="00E45DA2">
        <w:rPr>
          <w:sz w:val="28"/>
        </w:rPr>
        <w:t xml:space="preserve"> </w:t>
      </w:r>
      <w:r w:rsidRPr="00975ADF">
        <w:rPr>
          <w:sz w:val="28"/>
        </w:rPr>
        <w:t>предпродажного</w:t>
      </w:r>
      <w:r w:rsidR="00E45DA2">
        <w:rPr>
          <w:sz w:val="28"/>
        </w:rPr>
        <w:t xml:space="preserve"> </w:t>
      </w:r>
      <w:r w:rsidRPr="00975ADF">
        <w:rPr>
          <w:sz w:val="28"/>
        </w:rPr>
        <w:t>обслуживания,</w:t>
      </w:r>
      <w:r w:rsidR="00E45DA2">
        <w:rPr>
          <w:sz w:val="28"/>
        </w:rPr>
        <w:t xml:space="preserve"> </w:t>
      </w:r>
      <w:r w:rsidRPr="00975ADF">
        <w:rPr>
          <w:sz w:val="28"/>
        </w:rPr>
        <w:t>измеримость</w:t>
      </w:r>
      <w:r w:rsidR="00E45DA2">
        <w:rPr>
          <w:sz w:val="28"/>
        </w:rPr>
        <w:t xml:space="preserve"> </w:t>
      </w:r>
      <w:r w:rsidRPr="00975ADF">
        <w:rPr>
          <w:sz w:val="28"/>
        </w:rPr>
        <w:t>результатов,</w:t>
      </w:r>
      <w:r w:rsidR="00E45DA2">
        <w:rPr>
          <w:sz w:val="28"/>
        </w:rPr>
        <w:t xml:space="preserve"> </w:t>
      </w:r>
      <w:r w:rsidRPr="00975ADF">
        <w:rPr>
          <w:sz w:val="28"/>
        </w:rPr>
        <w:t>продолжительность</w:t>
      </w:r>
      <w:r w:rsidR="00E45DA2">
        <w:rPr>
          <w:sz w:val="28"/>
        </w:rPr>
        <w:t xml:space="preserve"> </w:t>
      </w:r>
      <w:r w:rsidRPr="00975ADF">
        <w:rPr>
          <w:sz w:val="28"/>
        </w:rPr>
        <w:t>контактов.</w:t>
      </w:r>
      <w:r w:rsidR="00E45DA2">
        <w:rPr>
          <w:sz w:val="28"/>
        </w:rPr>
        <w:t xml:space="preserve"> </w:t>
      </w:r>
      <w:r w:rsidRPr="00975ADF">
        <w:rPr>
          <w:sz w:val="28"/>
        </w:rPr>
        <w:t>Однако,</w:t>
      </w:r>
      <w:r w:rsidR="00E45DA2">
        <w:rPr>
          <w:sz w:val="28"/>
        </w:rPr>
        <w:t xml:space="preserve"> </w:t>
      </w:r>
      <w:r w:rsidRPr="00975ADF">
        <w:rPr>
          <w:sz w:val="28"/>
        </w:rPr>
        <w:t>низкая</w:t>
      </w:r>
      <w:r w:rsidR="00E45DA2">
        <w:rPr>
          <w:sz w:val="28"/>
        </w:rPr>
        <w:t xml:space="preserve"> </w:t>
      </w:r>
      <w:r w:rsidRPr="00975ADF">
        <w:rPr>
          <w:sz w:val="28"/>
        </w:rPr>
        <w:t>вероятность</w:t>
      </w:r>
      <w:r w:rsidR="00E45DA2">
        <w:rPr>
          <w:sz w:val="28"/>
        </w:rPr>
        <w:t xml:space="preserve"> </w:t>
      </w:r>
      <w:r w:rsidRPr="00975ADF">
        <w:rPr>
          <w:sz w:val="28"/>
        </w:rPr>
        <w:t>получения</w:t>
      </w:r>
      <w:r w:rsidR="00E45DA2">
        <w:rPr>
          <w:sz w:val="28"/>
        </w:rPr>
        <w:t xml:space="preserve"> </w:t>
      </w:r>
      <w:r w:rsidRPr="00975ADF">
        <w:rPr>
          <w:sz w:val="28"/>
        </w:rPr>
        <w:t>достоверных</w:t>
      </w:r>
      <w:r w:rsidR="00E45DA2">
        <w:rPr>
          <w:sz w:val="28"/>
        </w:rPr>
        <w:t xml:space="preserve"> </w:t>
      </w:r>
      <w:r w:rsidRPr="00975ADF">
        <w:rPr>
          <w:sz w:val="28"/>
        </w:rPr>
        <w:t>ответов</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sz w:val="28"/>
        </w:rPr>
        <w:t>выборе</w:t>
      </w:r>
      <w:r w:rsidR="00E45DA2">
        <w:rPr>
          <w:sz w:val="28"/>
        </w:rPr>
        <w:t xml:space="preserve"> </w:t>
      </w:r>
      <w:r w:rsidRPr="00975ADF">
        <w:rPr>
          <w:sz w:val="28"/>
        </w:rPr>
        <w:t>средства</w:t>
      </w:r>
      <w:r w:rsidR="00E45DA2">
        <w:rPr>
          <w:sz w:val="28"/>
        </w:rPr>
        <w:t xml:space="preserve"> </w:t>
      </w:r>
      <w:r w:rsidRPr="00975ADF">
        <w:rPr>
          <w:sz w:val="28"/>
        </w:rPr>
        <w:t>воздействия</w:t>
      </w:r>
      <w:r w:rsidR="00E45DA2">
        <w:rPr>
          <w:sz w:val="28"/>
        </w:rPr>
        <w:t xml:space="preserve"> </w:t>
      </w:r>
      <w:r w:rsidRPr="00975ADF">
        <w:rPr>
          <w:sz w:val="28"/>
        </w:rPr>
        <w:t>необходимо</w:t>
      </w:r>
      <w:r w:rsidR="00E45DA2">
        <w:rPr>
          <w:sz w:val="28"/>
        </w:rPr>
        <w:t xml:space="preserve"> </w:t>
      </w:r>
      <w:r w:rsidRPr="00975ADF">
        <w:rPr>
          <w:sz w:val="28"/>
        </w:rPr>
        <w:t>принимать</w:t>
      </w:r>
      <w:r w:rsidR="00E45DA2">
        <w:rPr>
          <w:sz w:val="28"/>
        </w:rPr>
        <w:t xml:space="preserve"> </w:t>
      </w:r>
      <w:r w:rsidRPr="00975ADF">
        <w:rPr>
          <w:sz w:val="28"/>
        </w:rPr>
        <w:t>во</w:t>
      </w:r>
      <w:r w:rsidR="00E45DA2">
        <w:rPr>
          <w:sz w:val="28"/>
        </w:rPr>
        <w:t xml:space="preserve"> </w:t>
      </w:r>
      <w:r w:rsidRPr="00975ADF">
        <w:rPr>
          <w:sz w:val="28"/>
        </w:rPr>
        <w:t>внимание</w:t>
      </w:r>
      <w:r w:rsidR="00E45DA2">
        <w:rPr>
          <w:sz w:val="28"/>
        </w:rPr>
        <w:t xml:space="preserve"> </w:t>
      </w:r>
      <w:r w:rsidRPr="00975ADF">
        <w:rPr>
          <w:sz w:val="28"/>
        </w:rPr>
        <w:t>следующие</w:t>
      </w:r>
      <w:r w:rsidR="00E45DA2">
        <w:rPr>
          <w:sz w:val="28"/>
        </w:rPr>
        <w:t xml:space="preserve"> </w:t>
      </w:r>
      <w:r w:rsidRPr="00975ADF">
        <w:rPr>
          <w:sz w:val="28"/>
        </w:rPr>
        <w:t>моменты:</w:t>
      </w:r>
      <w:r w:rsidR="00E45DA2">
        <w:rPr>
          <w:sz w:val="28"/>
        </w:rPr>
        <w:t xml:space="preserve"> </w:t>
      </w:r>
      <w:r w:rsidRPr="00975ADF">
        <w:rPr>
          <w:sz w:val="28"/>
        </w:rPr>
        <w:t>на</w:t>
      </w:r>
      <w:r w:rsidR="00E45DA2">
        <w:rPr>
          <w:sz w:val="28"/>
        </w:rPr>
        <w:t xml:space="preserve"> </w:t>
      </w:r>
      <w:r w:rsidRPr="00975ADF">
        <w:rPr>
          <w:sz w:val="28"/>
        </w:rPr>
        <w:t>какую</w:t>
      </w:r>
      <w:r w:rsidR="00E45DA2">
        <w:rPr>
          <w:sz w:val="28"/>
        </w:rPr>
        <w:t xml:space="preserve"> </w:t>
      </w:r>
      <w:r w:rsidRPr="00975ADF">
        <w:rPr>
          <w:sz w:val="28"/>
        </w:rPr>
        <w:t>группу</w:t>
      </w:r>
      <w:r w:rsidR="00E45DA2">
        <w:rPr>
          <w:sz w:val="28"/>
        </w:rPr>
        <w:t xml:space="preserve"> </w:t>
      </w:r>
      <w:r w:rsidRPr="00975ADF">
        <w:rPr>
          <w:sz w:val="28"/>
        </w:rPr>
        <w:t>потребителей</w:t>
      </w:r>
      <w:r w:rsidR="00E45DA2">
        <w:rPr>
          <w:sz w:val="28"/>
        </w:rPr>
        <w:t xml:space="preserve"> </w:t>
      </w:r>
      <w:r w:rsidRPr="00975ADF">
        <w:rPr>
          <w:sz w:val="28"/>
        </w:rPr>
        <w:t>направлена</w:t>
      </w:r>
      <w:r w:rsidR="00E45DA2">
        <w:rPr>
          <w:sz w:val="28"/>
        </w:rPr>
        <w:t xml:space="preserve"> </w:t>
      </w:r>
      <w:r w:rsidRPr="00975ADF">
        <w:rPr>
          <w:sz w:val="28"/>
        </w:rPr>
        <w:t>маркетинговая</w:t>
      </w:r>
      <w:r w:rsidR="00E45DA2">
        <w:rPr>
          <w:sz w:val="28"/>
        </w:rPr>
        <w:t xml:space="preserve"> </w:t>
      </w:r>
      <w:r w:rsidRPr="00975ADF">
        <w:rPr>
          <w:sz w:val="28"/>
        </w:rPr>
        <w:t>коммуникация,</w:t>
      </w:r>
      <w:r w:rsidR="00E45DA2">
        <w:rPr>
          <w:sz w:val="28"/>
        </w:rPr>
        <w:t xml:space="preserve"> </w:t>
      </w:r>
      <w:r w:rsidRPr="00975ADF">
        <w:rPr>
          <w:sz w:val="28"/>
        </w:rPr>
        <w:t>этап</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продукции,</w:t>
      </w:r>
      <w:r w:rsidR="00E45DA2">
        <w:rPr>
          <w:sz w:val="28"/>
        </w:rPr>
        <w:t xml:space="preserve"> </w:t>
      </w:r>
      <w:r w:rsidRPr="00975ADF">
        <w:rPr>
          <w:sz w:val="28"/>
        </w:rPr>
        <w:t>характеристики</w:t>
      </w:r>
      <w:r w:rsidR="00E45DA2">
        <w:rPr>
          <w:sz w:val="28"/>
        </w:rPr>
        <w:t xml:space="preserve"> </w:t>
      </w:r>
      <w:r w:rsidRPr="00975ADF">
        <w:rPr>
          <w:sz w:val="28"/>
        </w:rPr>
        <w:t>продукции,</w:t>
      </w:r>
      <w:r w:rsidR="00E45DA2">
        <w:rPr>
          <w:sz w:val="28"/>
        </w:rPr>
        <w:t xml:space="preserve"> </w:t>
      </w:r>
      <w:r w:rsidRPr="00975ADF">
        <w:rPr>
          <w:sz w:val="28"/>
        </w:rPr>
        <w:t>стратегия</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географическое</w:t>
      </w:r>
      <w:r w:rsidR="00E45DA2">
        <w:rPr>
          <w:sz w:val="28"/>
        </w:rPr>
        <w:t xml:space="preserve"> </w:t>
      </w:r>
      <w:r w:rsidRPr="00975ADF">
        <w:rPr>
          <w:sz w:val="28"/>
        </w:rPr>
        <w:t>размещение</w:t>
      </w:r>
      <w:r w:rsidR="00E45DA2">
        <w:rPr>
          <w:sz w:val="28"/>
        </w:rPr>
        <w:t xml:space="preserve"> </w:t>
      </w:r>
      <w:r w:rsidRPr="00975ADF">
        <w:rPr>
          <w:sz w:val="28"/>
        </w:rPr>
        <w:t>потребителей,</w:t>
      </w:r>
      <w:r w:rsidR="00E45DA2">
        <w:rPr>
          <w:sz w:val="28"/>
        </w:rPr>
        <w:t xml:space="preserve"> </w:t>
      </w:r>
      <w:r w:rsidRPr="00975ADF">
        <w:rPr>
          <w:sz w:val="28"/>
        </w:rPr>
        <w:t>процесс</w:t>
      </w:r>
      <w:r w:rsidR="00E45DA2">
        <w:rPr>
          <w:sz w:val="28"/>
        </w:rPr>
        <w:t xml:space="preserve"> </w:t>
      </w:r>
      <w:r w:rsidRPr="00975ADF">
        <w:rPr>
          <w:sz w:val="28"/>
        </w:rPr>
        <w:t>принятия</w:t>
      </w:r>
      <w:r w:rsidR="00E45DA2">
        <w:rPr>
          <w:sz w:val="28"/>
        </w:rPr>
        <w:t xml:space="preserve"> </w:t>
      </w:r>
      <w:r w:rsidRPr="00975ADF">
        <w:rPr>
          <w:sz w:val="28"/>
        </w:rPr>
        <w:t>решения</w:t>
      </w:r>
      <w:r w:rsidR="00E45DA2">
        <w:rPr>
          <w:sz w:val="28"/>
        </w:rPr>
        <w:t xml:space="preserve"> </w:t>
      </w:r>
      <w:r w:rsidRPr="00975ADF">
        <w:rPr>
          <w:sz w:val="28"/>
        </w:rPr>
        <w:t>о</w:t>
      </w:r>
      <w:r w:rsidR="00E45DA2">
        <w:rPr>
          <w:sz w:val="28"/>
        </w:rPr>
        <w:t xml:space="preserve"> </w:t>
      </w:r>
      <w:r w:rsidRPr="00975ADF">
        <w:rPr>
          <w:sz w:val="28"/>
        </w:rPr>
        <w:t>покупке.</w:t>
      </w:r>
    </w:p>
    <w:p w:rsidR="00975ADF" w:rsidRPr="00975ADF" w:rsidRDefault="00975ADF" w:rsidP="00975ADF">
      <w:pPr>
        <w:keepNext/>
        <w:widowControl w:val="0"/>
        <w:snapToGrid/>
        <w:spacing w:line="360" w:lineRule="auto"/>
        <w:ind w:firstLine="709"/>
        <w:jc w:val="both"/>
        <w:rPr>
          <w:sz w:val="28"/>
        </w:rPr>
      </w:pPr>
      <w:r w:rsidRPr="00975ADF">
        <w:rPr>
          <w:sz w:val="28"/>
        </w:rPr>
        <w:t>Последний</w:t>
      </w:r>
      <w:r w:rsidR="00E45DA2">
        <w:rPr>
          <w:sz w:val="28"/>
        </w:rPr>
        <w:t xml:space="preserve"> </w:t>
      </w:r>
      <w:r w:rsidRPr="00975ADF">
        <w:rPr>
          <w:sz w:val="28"/>
        </w:rPr>
        <w:t>этап</w:t>
      </w:r>
      <w:r w:rsidR="00E45DA2">
        <w:rPr>
          <w:sz w:val="28"/>
        </w:rPr>
        <w:t xml:space="preserve"> </w:t>
      </w:r>
      <w:r w:rsidRPr="00975ADF">
        <w:rPr>
          <w:sz w:val="28"/>
        </w:rPr>
        <w:t>формирования</w:t>
      </w:r>
      <w:r w:rsidR="00E45DA2">
        <w:rPr>
          <w:sz w:val="28"/>
        </w:rPr>
        <w:t xml:space="preserve"> </w:t>
      </w:r>
      <w:r w:rsidRPr="00975ADF">
        <w:rPr>
          <w:sz w:val="28"/>
        </w:rPr>
        <w:t>комплекса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w:t>
      </w:r>
      <w:r w:rsidR="00E45DA2">
        <w:rPr>
          <w:sz w:val="28"/>
        </w:rPr>
        <w:t xml:space="preserve"> </w:t>
      </w:r>
      <w:r w:rsidRPr="00975ADF">
        <w:rPr>
          <w:sz w:val="28"/>
        </w:rPr>
        <w:t>налаживание</w:t>
      </w:r>
      <w:r w:rsidR="00E45DA2">
        <w:rPr>
          <w:sz w:val="28"/>
        </w:rPr>
        <w:t xml:space="preserve"> </w:t>
      </w:r>
      <w:r w:rsidRPr="00975ADF">
        <w:rPr>
          <w:sz w:val="28"/>
        </w:rPr>
        <w:t>каналов</w:t>
      </w:r>
      <w:r w:rsidR="00E45DA2">
        <w:rPr>
          <w:sz w:val="28"/>
        </w:rPr>
        <w:t xml:space="preserve"> </w:t>
      </w:r>
      <w:r w:rsidRPr="00975ADF">
        <w:rPr>
          <w:sz w:val="28"/>
        </w:rPr>
        <w:t>обратной</w:t>
      </w:r>
      <w:r w:rsidR="00E45DA2">
        <w:rPr>
          <w:sz w:val="28"/>
        </w:rPr>
        <w:t xml:space="preserve"> </w:t>
      </w:r>
      <w:r w:rsidRPr="00975ADF">
        <w:rPr>
          <w:sz w:val="28"/>
        </w:rPr>
        <w:t>связи.</w:t>
      </w:r>
      <w:r w:rsidR="00E45DA2">
        <w:rPr>
          <w:sz w:val="28"/>
        </w:rPr>
        <w:t xml:space="preserve"> </w:t>
      </w:r>
      <w:r w:rsidRPr="00975ADF">
        <w:rPr>
          <w:sz w:val="28"/>
        </w:rPr>
        <w:t>Цель</w:t>
      </w:r>
      <w:r w:rsidR="00E45DA2">
        <w:rPr>
          <w:sz w:val="28"/>
        </w:rPr>
        <w:t xml:space="preserve"> </w:t>
      </w:r>
      <w:r w:rsidRPr="00975ADF">
        <w:rPr>
          <w:sz w:val="28"/>
        </w:rPr>
        <w:t>этого</w:t>
      </w:r>
      <w:r w:rsidR="00E45DA2">
        <w:rPr>
          <w:sz w:val="28"/>
        </w:rPr>
        <w:t xml:space="preserve"> </w:t>
      </w:r>
      <w:r w:rsidRPr="00975ADF">
        <w:rPr>
          <w:sz w:val="28"/>
        </w:rPr>
        <w:t>этапа</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получении</w:t>
      </w:r>
      <w:r w:rsidR="00E45DA2">
        <w:rPr>
          <w:sz w:val="28"/>
        </w:rPr>
        <w:t xml:space="preserve"> </w:t>
      </w:r>
      <w:r w:rsidRPr="00975ADF">
        <w:rPr>
          <w:sz w:val="28"/>
        </w:rPr>
        <w:t>информации</w:t>
      </w:r>
      <w:r w:rsidR="00E45DA2">
        <w:rPr>
          <w:sz w:val="28"/>
        </w:rPr>
        <w:t xml:space="preserve"> </w:t>
      </w:r>
      <w:r w:rsidRPr="00975ADF">
        <w:rPr>
          <w:sz w:val="28"/>
        </w:rPr>
        <w:t>по</w:t>
      </w:r>
      <w:r w:rsidR="00E45DA2">
        <w:rPr>
          <w:sz w:val="28"/>
        </w:rPr>
        <w:t xml:space="preserve"> </w:t>
      </w:r>
      <w:r w:rsidRPr="00975ADF">
        <w:rPr>
          <w:sz w:val="28"/>
        </w:rPr>
        <w:t>мере</w:t>
      </w:r>
      <w:r w:rsidR="00E45DA2">
        <w:rPr>
          <w:sz w:val="28"/>
        </w:rPr>
        <w:t xml:space="preserve"> </w:t>
      </w:r>
      <w:r w:rsidRPr="00975ADF">
        <w:rPr>
          <w:sz w:val="28"/>
        </w:rPr>
        <w:t>достижения</w:t>
      </w:r>
      <w:r w:rsidR="00E45DA2">
        <w:rPr>
          <w:sz w:val="28"/>
        </w:rPr>
        <w:t xml:space="preserve"> </w:t>
      </w:r>
      <w:r w:rsidRPr="00975ADF">
        <w:rPr>
          <w:sz w:val="28"/>
        </w:rPr>
        <w:t>комплексом</w:t>
      </w:r>
      <w:r w:rsidR="00E45DA2">
        <w:rPr>
          <w:sz w:val="28"/>
        </w:rPr>
        <w:t xml:space="preserve"> </w:t>
      </w:r>
      <w:r w:rsidRPr="00975ADF">
        <w:rPr>
          <w:sz w:val="28"/>
        </w:rPr>
        <w:t>надлежащих</w:t>
      </w:r>
      <w:r w:rsidR="00E45DA2">
        <w:rPr>
          <w:sz w:val="28"/>
        </w:rPr>
        <w:t xml:space="preserve"> </w:t>
      </w:r>
      <w:r w:rsidRPr="00975ADF">
        <w:rPr>
          <w:sz w:val="28"/>
        </w:rPr>
        <w:t>целей,</w:t>
      </w:r>
      <w:r w:rsidR="00E45DA2">
        <w:rPr>
          <w:sz w:val="28"/>
        </w:rPr>
        <w:t xml:space="preserve"> </w:t>
      </w:r>
      <w:r w:rsidRPr="00975ADF">
        <w:rPr>
          <w:sz w:val="28"/>
        </w:rPr>
        <w:t>выполнения</w:t>
      </w:r>
      <w:r w:rsidR="00E45DA2">
        <w:rPr>
          <w:sz w:val="28"/>
        </w:rPr>
        <w:t xml:space="preserve"> </w:t>
      </w:r>
      <w:r w:rsidRPr="00975ADF">
        <w:rPr>
          <w:sz w:val="28"/>
        </w:rPr>
        <w:t>задач</w:t>
      </w:r>
      <w:r w:rsidR="00E45DA2">
        <w:rPr>
          <w:sz w:val="28"/>
        </w:rPr>
        <w:t xml:space="preserve"> </w:t>
      </w:r>
      <w:r w:rsidRPr="00975ADF">
        <w:rPr>
          <w:sz w:val="28"/>
        </w:rPr>
        <w:t>коммуникаций.</w:t>
      </w:r>
      <w:r w:rsidR="00E45DA2">
        <w:rPr>
          <w:sz w:val="28"/>
        </w:rPr>
        <w:t xml:space="preserve"> </w:t>
      </w:r>
      <w:r w:rsidRPr="00975ADF">
        <w:rPr>
          <w:sz w:val="28"/>
        </w:rPr>
        <w:t>Такая</w:t>
      </w:r>
      <w:r w:rsidR="00E45DA2">
        <w:rPr>
          <w:sz w:val="28"/>
        </w:rPr>
        <w:t xml:space="preserve"> </w:t>
      </w:r>
      <w:r w:rsidRPr="00975ADF">
        <w:rPr>
          <w:sz w:val="28"/>
        </w:rPr>
        <w:t>информация</w:t>
      </w:r>
      <w:r w:rsidR="00E45DA2">
        <w:rPr>
          <w:sz w:val="28"/>
        </w:rPr>
        <w:t xml:space="preserve"> </w:t>
      </w:r>
      <w:r w:rsidRPr="00975ADF">
        <w:rPr>
          <w:sz w:val="28"/>
        </w:rPr>
        <w:t>позволяет</w:t>
      </w:r>
      <w:r w:rsidR="00E45DA2">
        <w:rPr>
          <w:sz w:val="28"/>
        </w:rPr>
        <w:t xml:space="preserve"> </w:t>
      </w:r>
      <w:r w:rsidRPr="00975ADF">
        <w:rPr>
          <w:sz w:val="28"/>
        </w:rPr>
        <w:t>своевременно</w:t>
      </w:r>
      <w:r w:rsidR="00E45DA2">
        <w:rPr>
          <w:sz w:val="28"/>
        </w:rPr>
        <w:t xml:space="preserve"> </w:t>
      </w:r>
      <w:r w:rsidRPr="00975ADF">
        <w:rPr>
          <w:sz w:val="28"/>
        </w:rPr>
        <w:t>вносить</w:t>
      </w:r>
      <w:r w:rsidR="00E45DA2">
        <w:rPr>
          <w:sz w:val="28"/>
        </w:rPr>
        <w:t xml:space="preserve"> </w:t>
      </w:r>
      <w:r w:rsidRPr="00975ADF">
        <w:rPr>
          <w:sz w:val="28"/>
        </w:rPr>
        <w:t>коррективы,</w:t>
      </w:r>
      <w:r w:rsidR="00E45DA2">
        <w:rPr>
          <w:sz w:val="28"/>
        </w:rPr>
        <w:t xml:space="preserve"> </w:t>
      </w:r>
      <w:r w:rsidRPr="00975ADF">
        <w:rPr>
          <w:sz w:val="28"/>
        </w:rPr>
        <w:t>что</w:t>
      </w:r>
      <w:r w:rsidR="00E45DA2">
        <w:rPr>
          <w:sz w:val="28"/>
        </w:rPr>
        <w:t xml:space="preserve"> </w:t>
      </w:r>
      <w:r w:rsidRPr="00975ADF">
        <w:rPr>
          <w:sz w:val="28"/>
        </w:rPr>
        <w:t>повышает</w:t>
      </w:r>
      <w:r w:rsidR="00E45DA2">
        <w:rPr>
          <w:sz w:val="28"/>
        </w:rPr>
        <w:t xml:space="preserve"> </w:t>
      </w:r>
      <w:r w:rsidRPr="00975ADF">
        <w:rPr>
          <w:sz w:val="28"/>
        </w:rPr>
        <w:t>эффективность</w:t>
      </w:r>
      <w:r w:rsidR="00E45DA2">
        <w:rPr>
          <w:sz w:val="28"/>
        </w:rPr>
        <w:t xml:space="preserve"> </w:t>
      </w:r>
      <w:r w:rsidRPr="00975ADF">
        <w:rPr>
          <w:sz w:val="28"/>
        </w:rPr>
        <w:t>комплекса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предприятия.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3D3282"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00975ADF" w:rsidRPr="00975ADF">
        <w:rPr>
          <w:bCs/>
          <w:sz w:val="28"/>
          <w:szCs w:val="22"/>
        </w:rPr>
        <w:t>Реклама</w:t>
      </w:r>
      <w:r w:rsidR="00E45DA2">
        <w:rPr>
          <w:bCs/>
          <w:sz w:val="28"/>
          <w:szCs w:val="22"/>
        </w:rPr>
        <w:t xml:space="preserve"> </w:t>
      </w:r>
      <w:r w:rsidR="00975ADF" w:rsidRPr="00975ADF">
        <w:rPr>
          <w:bCs/>
          <w:sz w:val="28"/>
          <w:szCs w:val="22"/>
        </w:rPr>
        <w:t>и</w:t>
      </w:r>
      <w:r w:rsidR="00E45DA2">
        <w:rPr>
          <w:bCs/>
          <w:sz w:val="28"/>
          <w:szCs w:val="22"/>
        </w:rPr>
        <w:t xml:space="preserve"> </w:t>
      </w:r>
      <w:r w:rsidR="00975ADF" w:rsidRPr="00975ADF">
        <w:rPr>
          <w:bCs/>
          <w:sz w:val="28"/>
          <w:szCs w:val="22"/>
        </w:rPr>
        <w:t>ее</w:t>
      </w:r>
      <w:r w:rsidR="00E45DA2">
        <w:rPr>
          <w:bCs/>
          <w:sz w:val="28"/>
          <w:szCs w:val="22"/>
        </w:rPr>
        <w:t xml:space="preserve"> </w:t>
      </w:r>
      <w:r w:rsidR="00975ADF" w:rsidRPr="00975ADF">
        <w:rPr>
          <w:bCs/>
          <w:sz w:val="28"/>
          <w:szCs w:val="22"/>
        </w:rPr>
        <w:t>классификация</w:t>
      </w:r>
      <w:r w:rsidR="00E45DA2">
        <w:rPr>
          <w:bCs/>
          <w:sz w:val="28"/>
          <w:szCs w:val="22"/>
        </w:rPr>
        <w:t xml:space="preserve"> </w:t>
      </w:r>
      <w:r w:rsidR="00975ADF" w:rsidRPr="00975ADF">
        <w:rPr>
          <w:bCs/>
          <w:sz w:val="28"/>
          <w:szCs w:val="22"/>
        </w:rPr>
        <w:t>в</w:t>
      </w:r>
      <w:r w:rsidR="00E45DA2">
        <w:rPr>
          <w:bCs/>
          <w:sz w:val="28"/>
          <w:szCs w:val="22"/>
        </w:rPr>
        <w:t xml:space="preserve"> </w:t>
      </w:r>
      <w:r w:rsidR="00975ADF" w:rsidRPr="00975ADF">
        <w:rPr>
          <w:bCs/>
          <w:sz w:val="28"/>
          <w:szCs w:val="22"/>
        </w:rPr>
        <w:t>зависимости</w:t>
      </w:r>
      <w:r w:rsidR="00E45DA2">
        <w:rPr>
          <w:bCs/>
          <w:sz w:val="28"/>
          <w:szCs w:val="22"/>
        </w:rPr>
        <w:t xml:space="preserve"> </w:t>
      </w:r>
      <w:r w:rsidR="00975ADF" w:rsidRPr="00975ADF">
        <w:rPr>
          <w:bCs/>
          <w:sz w:val="28"/>
          <w:szCs w:val="22"/>
        </w:rPr>
        <w:t>от</w:t>
      </w:r>
      <w:r w:rsidR="00E45DA2">
        <w:rPr>
          <w:bCs/>
          <w:sz w:val="28"/>
          <w:szCs w:val="22"/>
        </w:rPr>
        <w:t xml:space="preserve"> </w:t>
      </w:r>
      <w:r w:rsidR="00975ADF" w:rsidRPr="00975ADF">
        <w:rPr>
          <w:bCs/>
          <w:sz w:val="28"/>
          <w:szCs w:val="22"/>
        </w:rPr>
        <w:t>целей</w:t>
      </w:r>
    </w:p>
    <w:p w:rsidR="00EA14B7" w:rsidRDefault="00EA14B7"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Комплекс</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объединяет</w:t>
      </w:r>
      <w:r w:rsidR="00E45DA2">
        <w:rPr>
          <w:sz w:val="28"/>
        </w:rPr>
        <w:t xml:space="preserve"> </w:t>
      </w:r>
      <w:r w:rsidRPr="00975ADF">
        <w:rPr>
          <w:sz w:val="28"/>
        </w:rPr>
        <w:t>участников,</w:t>
      </w:r>
      <w:r w:rsidR="00E45DA2">
        <w:rPr>
          <w:sz w:val="28"/>
        </w:rPr>
        <w:t xml:space="preserve"> </w:t>
      </w:r>
      <w:r w:rsidRPr="00975ADF">
        <w:rPr>
          <w:sz w:val="28"/>
        </w:rPr>
        <w:t>каналы</w:t>
      </w:r>
      <w:r w:rsidR="00E45DA2">
        <w:rPr>
          <w:sz w:val="28"/>
        </w:rPr>
        <w:t xml:space="preserve"> </w:t>
      </w:r>
      <w:r w:rsidRPr="00975ADF">
        <w:rPr>
          <w:sz w:val="28"/>
        </w:rPr>
        <w:t>и</w:t>
      </w:r>
      <w:r w:rsidR="00E45DA2">
        <w:rPr>
          <w:sz w:val="28"/>
        </w:rPr>
        <w:t xml:space="preserve"> </w:t>
      </w:r>
      <w:r w:rsidRPr="00975ADF">
        <w:rPr>
          <w:sz w:val="28"/>
        </w:rPr>
        <w:t>приемы</w:t>
      </w:r>
      <w:r w:rsidR="00E45DA2">
        <w:rPr>
          <w:sz w:val="28"/>
        </w:rPr>
        <w:t xml:space="preserve"> </w:t>
      </w:r>
      <w:r w:rsidRPr="00975ADF">
        <w:rPr>
          <w:sz w:val="28"/>
        </w:rPr>
        <w:t>коммуникаций</w:t>
      </w:r>
      <w:r w:rsidR="00E45DA2">
        <w:rPr>
          <w:sz w:val="28"/>
        </w:rPr>
        <w:t xml:space="preserve"> </w:t>
      </w:r>
      <w:r w:rsidRPr="00975ADF">
        <w:rPr>
          <w:sz w:val="28"/>
        </w:rPr>
        <w:t>организации</w:t>
      </w:r>
      <w:r w:rsidR="00E45DA2">
        <w:rPr>
          <w:sz w:val="28"/>
        </w:rPr>
        <w:t xml:space="preserve"> </w:t>
      </w:r>
      <w:r w:rsidRPr="00975ADF">
        <w:rPr>
          <w:sz w:val="28"/>
        </w:rPr>
        <w:t>и</w:t>
      </w:r>
      <w:r w:rsidR="00E45DA2">
        <w:rPr>
          <w:sz w:val="28"/>
        </w:rPr>
        <w:t xml:space="preserve"> </w:t>
      </w:r>
      <w:r w:rsidRPr="00975ADF">
        <w:rPr>
          <w:sz w:val="28"/>
        </w:rPr>
        <w:t>направлены</w:t>
      </w:r>
      <w:r w:rsidR="00E45DA2">
        <w:rPr>
          <w:sz w:val="28"/>
        </w:rPr>
        <w:t xml:space="preserve"> </w:t>
      </w:r>
      <w:r w:rsidRPr="00975ADF">
        <w:rPr>
          <w:sz w:val="28"/>
        </w:rPr>
        <w:t>на</w:t>
      </w:r>
      <w:r w:rsidR="00E45DA2">
        <w:rPr>
          <w:sz w:val="28"/>
        </w:rPr>
        <w:t xml:space="preserve"> </w:t>
      </w:r>
      <w:r w:rsidRPr="00975ADF">
        <w:rPr>
          <w:sz w:val="28"/>
        </w:rPr>
        <w:t>установление</w:t>
      </w:r>
      <w:r w:rsidR="00E45DA2">
        <w:rPr>
          <w:sz w:val="28"/>
        </w:rPr>
        <w:t xml:space="preserve"> </w:t>
      </w:r>
      <w:r w:rsidRPr="00975ADF">
        <w:rPr>
          <w:sz w:val="28"/>
        </w:rPr>
        <w:t>и</w:t>
      </w:r>
      <w:r w:rsidR="00E45DA2">
        <w:rPr>
          <w:sz w:val="28"/>
        </w:rPr>
        <w:t xml:space="preserve"> </w:t>
      </w:r>
      <w:r w:rsidRPr="00975ADF">
        <w:rPr>
          <w:sz w:val="28"/>
        </w:rPr>
        <w:t>поддержание</w:t>
      </w:r>
      <w:r w:rsidR="00E45DA2">
        <w:rPr>
          <w:sz w:val="28"/>
        </w:rPr>
        <w:t xml:space="preserve"> </w:t>
      </w:r>
      <w:r w:rsidRPr="00975ADF">
        <w:rPr>
          <w:sz w:val="28"/>
        </w:rPr>
        <w:t>определенных</w:t>
      </w:r>
      <w:r w:rsidR="00E45DA2">
        <w:rPr>
          <w:sz w:val="28"/>
        </w:rPr>
        <w:t xml:space="preserve"> </w:t>
      </w:r>
      <w:r w:rsidRPr="00975ADF">
        <w:rPr>
          <w:sz w:val="28"/>
        </w:rPr>
        <w:t>и</w:t>
      </w:r>
      <w:r w:rsidR="00E45DA2">
        <w:rPr>
          <w:sz w:val="28"/>
        </w:rPr>
        <w:t xml:space="preserve"> </w:t>
      </w:r>
      <w:r w:rsidRPr="00975ADF">
        <w:rPr>
          <w:sz w:val="28"/>
        </w:rPr>
        <w:t>запланированных</w:t>
      </w:r>
      <w:r w:rsidR="00E45DA2">
        <w:rPr>
          <w:sz w:val="28"/>
        </w:rPr>
        <w:t xml:space="preserve"> </w:t>
      </w:r>
      <w:r w:rsidRPr="00975ADF">
        <w:rPr>
          <w:sz w:val="28"/>
        </w:rPr>
        <w:t>этой</w:t>
      </w:r>
      <w:r w:rsidR="00E45DA2">
        <w:rPr>
          <w:sz w:val="28"/>
        </w:rPr>
        <w:t xml:space="preserve"> </w:t>
      </w:r>
      <w:r w:rsidRPr="00975ADF">
        <w:rPr>
          <w:sz w:val="28"/>
        </w:rPr>
        <w:t>организацией</w:t>
      </w:r>
      <w:r w:rsidR="00E45DA2">
        <w:rPr>
          <w:sz w:val="28"/>
        </w:rPr>
        <w:t xml:space="preserve"> </w:t>
      </w:r>
      <w:r w:rsidRPr="00975ADF">
        <w:rPr>
          <w:sz w:val="28"/>
        </w:rPr>
        <w:t>взаимоотношений</w:t>
      </w:r>
      <w:r w:rsidR="00E45DA2">
        <w:rPr>
          <w:sz w:val="28"/>
        </w:rPr>
        <w:t xml:space="preserve"> </w:t>
      </w:r>
      <w:r w:rsidRPr="00975ADF">
        <w:rPr>
          <w:sz w:val="28"/>
        </w:rPr>
        <w:t>с</w:t>
      </w:r>
      <w:r w:rsidR="00E45DA2">
        <w:rPr>
          <w:sz w:val="28"/>
        </w:rPr>
        <w:t xml:space="preserve"> </w:t>
      </w:r>
      <w:r w:rsidRPr="00975ADF">
        <w:rPr>
          <w:sz w:val="28"/>
        </w:rPr>
        <w:t>адресатами</w:t>
      </w:r>
      <w:r w:rsidR="00E45DA2">
        <w:rPr>
          <w:sz w:val="28"/>
        </w:rPr>
        <w:t xml:space="preserve"> </w:t>
      </w:r>
      <w:r w:rsidRPr="00975ADF">
        <w:rPr>
          <w:sz w:val="28"/>
        </w:rPr>
        <w:t>коммуникации</w:t>
      </w:r>
      <w:r w:rsidR="00E45DA2">
        <w:rPr>
          <w:sz w:val="28"/>
        </w:rPr>
        <w:t xml:space="preserve"> </w:t>
      </w:r>
      <w:r w:rsidRPr="00975ADF">
        <w:rPr>
          <w:sz w:val="28"/>
        </w:rPr>
        <w:t>в</w:t>
      </w:r>
      <w:r w:rsidR="00E45DA2">
        <w:rPr>
          <w:sz w:val="28"/>
        </w:rPr>
        <w:t xml:space="preserve"> </w:t>
      </w:r>
      <w:r w:rsidRPr="00975ADF">
        <w:rPr>
          <w:sz w:val="28"/>
        </w:rPr>
        <w:t>рамках</w:t>
      </w:r>
      <w:r w:rsidR="00E45DA2">
        <w:rPr>
          <w:sz w:val="28"/>
        </w:rPr>
        <w:t xml:space="preserve"> </w:t>
      </w:r>
      <w:r w:rsidRPr="00975ADF">
        <w:rPr>
          <w:sz w:val="28"/>
        </w:rPr>
        <w:t>достижения</w:t>
      </w:r>
      <w:r w:rsidR="00E45DA2">
        <w:rPr>
          <w:sz w:val="28"/>
        </w:rPr>
        <w:t xml:space="preserve"> </w:t>
      </w:r>
      <w:r w:rsidRPr="00975ADF">
        <w:rPr>
          <w:sz w:val="28"/>
        </w:rPr>
        <w:t>ее</w:t>
      </w:r>
      <w:r w:rsidR="00E45DA2">
        <w:rPr>
          <w:sz w:val="28"/>
        </w:rPr>
        <w:t xml:space="preserve"> </w:t>
      </w:r>
      <w:r w:rsidRPr="00975ADF">
        <w:rPr>
          <w:sz w:val="28"/>
        </w:rPr>
        <w:t>маркетинговых</w:t>
      </w:r>
      <w:r w:rsidR="00E45DA2">
        <w:rPr>
          <w:sz w:val="28"/>
        </w:rPr>
        <w:t xml:space="preserve"> </w:t>
      </w:r>
      <w:r w:rsidRPr="00975ADF">
        <w:rPr>
          <w:sz w:val="28"/>
        </w:rPr>
        <w:t>целей.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Можно</w:t>
      </w:r>
      <w:r w:rsidR="00E45DA2">
        <w:rPr>
          <w:sz w:val="28"/>
        </w:rPr>
        <w:t xml:space="preserve"> </w:t>
      </w:r>
      <w:r w:rsidRPr="00975ADF">
        <w:rPr>
          <w:sz w:val="28"/>
        </w:rPr>
        <w:t>назвать</w:t>
      </w:r>
      <w:r w:rsidR="00E45DA2">
        <w:rPr>
          <w:sz w:val="28"/>
        </w:rPr>
        <w:t xml:space="preserve"> </w:t>
      </w:r>
      <w:r w:rsidRPr="00975ADF">
        <w:rPr>
          <w:sz w:val="28"/>
        </w:rPr>
        <w:t>цели</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сфере</w:t>
      </w:r>
      <w:r w:rsidR="00E45DA2">
        <w:rPr>
          <w:sz w:val="28"/>
        </w:rPr>
        <w:t xml:space="preserve"> </w:t>
      </w:r>
      <w:r w:rsidRPr="00975ADF">
        <w:rPr>
          <w:sz w:val="28"/>
        </w:rPr>
        <w:t>финансов: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обеспечение</w:t>
      </w:r>
      <w:r w:rsidR="00E45DA2">
        <w:rPr>
          <w:sz w:val="28"/>
        </w:rPr>
        <w:t xml:space="preserve"> </w:t>
      </w:r>
      <w:r w:rsidRPr="00975ADF">
        <w:rPr>
          <w:sz w:val="28"/>
        </w:rPr>
        <w:t>устойчивого</w:t>
      </w:r>
      <w:r w:rsidR="00E45DA2">
        <w:rPr>
          <w:sz w:val="28"/>
        </w:rPr>
        <w:t xml:space="preserve"> </w:t>
      </w:r>
      <w:r w:rsidRPr="00975ADF">
        <w:rPr>
          <w:sz w:val="28"/>
        </w:rPr>
        <w:t>положения</w:t>
      </w:r>
      <w:r w:rsidR="00E45DA2">
        <w:rPr>
          <w:sz w:val="28"/>
        </w:rPr>
        <w:t xml:space="preserve"> </w:t>
      </w:r>
      <w:r w:rsidRPr="00975ADF">
        <w:rPr>
          <w:sz w:val="28"/>
        </w:rPr>
        <w:t>фирмы</w:t>
      </w:r>
      <w:r w:rsidR="00E45DA2">
        <w:rPr>
          <w:sz w:val="28"/>
        </w:rPr>
        <w:t xml:space="preserve"> </w:t>
      </w:r>
      <w:r w:rsidRPr="00975ADF">
        <w:rPr>
          <w:sz w:val="28"/>
        </w:rPr>
        <w:t>на</w:t>
      </w:r>
      <w:r w:rsidR="00E45DA2">
        <w:rPr>
          <w:sz w:val="28"/>
        </w:rPr>
        <w:t xml:space="preserve"> </w:t>
      </w:r>
      <w:r w:rsidRPr="00975ADF">
        <w:rPr>
          <w:sz w:val="2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осуществление</w:t>
      </w:r>
      <w:r w:rsidR="00E45DA2">
        <w:rPr>
          <w:sz w:val="28"/>
        </w:rPr>
        <w:t xml:space="preserve"> </w:t>
      </w:r>
      <w:r w:rsidRPr="00975ADF">
        <w:rPr>
          <w:sz w:val="28"/>
        </w:rPr>
        <w:t>стратегий</w:t>
      </w:r>
      <w:r w:rsidR="00E45DA2">
        <w:rPr>
          <w:sz w:val="28"/>
        </w:rPr>
        <w:t xml:space="preserve"> </w:t>
      </w:r>
      <w:r w:rsidRPr="00975ADF">
        <w:rPr>
          <w:sz w:val="28"/>
        </w:rPr>
        <w:t>ее</w:t>
      </w:r>
      <w:r w:rsidR="00E45DA2">
        <w:rPr>
          <w:sz w:val="28"/>
        </w:rPr>
        <w:t xml:space="preserve"> </w:t>
      </w:r>
      <w:r w:rsidRPr="00975ADF">
        <w:rPr>
          <w:sz w:val="28"/>
        </w:rPr>
        <w:t>роста;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обеспечение</w:t>
      </w:r>
      <w:r w:rsidR="00E45DA2">
        <w:rPr>
          <w:sz w:val="28"/>
        </w:rPr>
        <w:t xml:space="preserve"> </w:t>
      </w:r>
      <w:r w:rsidRPr="00975ADF">
        <w:rPr>
          <w:sz w:val="28"/>
        </w:rPr>
        <w:t>максимизации</w:t>
      </w:r>
      <w:r w:rsidR="00E45DA2">
        <w:rPr>
          <w:sz w:val="28"/>
        </w:rPr>
        <w:t xml:space="preserve"> </w:t>
      </w:r>
      <w:r w:rsidRPr="00975ADF">
        <w:rPr>
          <w:sz w:val="28"/>
        </w:rPr>
        <w:t>прибыли.</w:t>
      </w:r>
      <w:r w:rsidR="00E45DA2">
        <w:rPr>
          <w:sz w:val="28"/>
        </w:rPr>
        <w:t xml:space="preserve"> </w:t>
      </w:r>
      <w:r w:rsidRPr="00975ADF">
        <w:rPr>
          <w:sz w:val="28"/>
        </w:rPr>
        <w:t>В</w:t>
      </w:r>
      <w:r w:rsidR="00E45DA2">
        <w:rPr>
          <w:sz w:val="28"/>
        </w:rPr>
        <w:t xml:space="preserve"> </w:t>
      </w:r>
      <w:r w:rsidRPr="00975ADF">
        <w:rPr>
          <w:sz w:val="28"/>
        </w:rPr>
        <w:t>сфере</w:t>
      </w:r>
      <w:r w:rsidR="00E45DA2">
        <w:rPr>
          <w:sz w:val="28"/>
        </w:rPr>
        <w:t xml:space="preserve"> </w:t>
      </w:r>
      <w:r w:rsidRPr="00975ADF">
        <w:rPr>
          <w:sz w:val="28"/>
        </w:rPr>
        <w:t>покупательского</w:t>
      </w:r>
      <w:r w:rsidR="00E45DA2">
        <w:rPr>
          <w:sz w:val="28"/>
        </w:rPr>
        <w:t xml:space="preserve"> </w:t>
      </w:r>
      <w:r w:rsidRPr="00975ADF">
        <w:rPr>
          <w:sz w:val="28"/>
        </w:rPr>
        <w:t>спроса: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увеличение</w:t>
      </w:r>
      <w:r w:rsidR="00E45DA2">
        <w:rPr>
          <w:sz w:val="28"/>
        </w:rPr>
        <w:t xml:space="preserve"> </w:t>
      </w:r>
      <w:r w:rsidRPr="00975ADF">
        <w:rPr>
          <w:sz w:val="28"/>
        </w:rPr>
        <w:t>количества</w:t>
      </w:r>
      <w:r w:rsidR="00E45DA2">
        <w:rPr>
          <w:sz w:val="28"/>
        </w:rPr>
        <w:t xml:space="preserve"> </w:t>
      </w:r>
      <w:r w:rsidRPr="00975ADF">
        <w:rPr>
          <w:sz w:val="28"/>
        </w:rPr>
        <w:t>покупателей</w:t>
      </w:r>
      <w:r w:rsidR="00E45DA2">
        <w:rPr>
          <w:sz w:val="28"/>
        </w:rPr>
        <w:t xml:space="preserve"> </w:t>
      </w:r>
      <w:r w:rsidRPr="00975ADF">
        <w:rPr>
          <w:sz w:val="28"/>
        </w:rPr>
        <w:t>(расширение</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увеличение</w:t>
      </w:r>
      <w:r w:rsidR="00E45DA2">
        <w:rPr>
          <w:sz w:val="28"/>
        </w:rPr>
        <w:t xml:space="preserve"> </w:t>
      </w:r>
      <w:r w:rsidRPr="00975ADF">
        <w:rPr>
          <w:sz w:val="28"/>
        </w:rPr>
        <w:t>размера</w:t>
      </w:r>
      <w:r w:rsidR="00E45DA2">
        <w:rPr>
          <w:sz w:val="28"/>
        </w:rPr>
        <w:t xml:space="preserve"> </w:t>
      </w:r>
      <w:r w:rsidRPr="00975ADF">
        <w:rPr>
          <w:sz w:val="28"/>
        </w:rPr>
        <w:t>средней</w:t>
      </w:r>
      <w:r w:rsidR="00E45DA2">
        <w:rPr>
          <w:sz w:val="28"/>
        </w:rPr>
        <w:t xml:space="preserve"> </w:t>
      </w:r>
      <w:r w:rsidRPr="00975ADF">
        <w:rPr>
          <w:sz w:val="28"/>
        </w:rPr>
        <w:t>покупки;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выход</w:t>
      </w:r>
      <w:r w:rsidR="00E45DA2">
        <w:rPr>
          <w:sz w:val="28"/>
        </w:rPr>
        <w:t xml:space="preserve"> </w:t>
      </w:r>
      <w:r w:rsidRPr="00975ADF">
        <w:rPr>
          <w:sz w:val="28"/>
        </w:rPr>
        <w:t>на</w:t>
      </w:r>
      <w:r w:rsidR="00E45DA2">
        <w:rPr>
          <w:sz w:val="28"/>
        </w:rPr>
        <w:t xml:space="preserve"> </w:t>
      </w:r>
      <w:r w:rsidRPr="00975ADF">
        <w:rPr>
          <w:sz w:val="28"/>
        </w:rPr>
        <w:t>качественно</w:t>
      </w:r>
      <w:r w:rsidR="00E45DA2">
        <w:rPr>
          <w:sz w:val="28"/>
        </w:rPr>
        <w:t xml:space="preserve"> </w:t>
      </w:r>
      <w:r w:rsidRPr="00975ADF">
        <w:rPr>
          <w:sz w:val="28"/>
        </w:rPr>
        <w:t>новые</w:t>
      </w:r>
      <w:r w:rsidR="00E45DA2">
        <w:rPr>
          <w:sz w:val="28"/>
        </w:rPr>
        <w:t xml:space="preserve"> </w:t>
      </w:r>
      <w:r w:rsidRPr="00975ADF">
        <w:rPr>
          <w:sz w:val="28"/>
        </w:rPr>
        <w:t>рынки;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позиционирование</w:t>
      </w:r>
      <w:r w:rsidR="00E45DA2">
        <w:rPr>
          <w:sz w:val="28"/>
        </w:rPr>
        <w:t xml:space="preserve"> </w:t>
      </w:r>
      <w:r w:rsidRPr="00975ADF">
        <w:rPr>
          <w:sz w:val="28"/>
        </w:rPr>
        <w:t>фирмы</w:t>
      </w:r>
      <w:r w:rsidR="00E45DA2">
        <w:rPr>
          <w:sz w:val="28"/>
        </w:rPr>
        <w:t xml:space="preserve"> </w:t>
      </w:r>
      <w:r w:rsidRPr="00975ADF">
        <w:rPr>
          <w:sz w:val="28"/>
        </w:rPr>
        <w:t>на</w:t>
      </w:r>
      <w:r w:rsidR="00E45DA2">
        <w:rPr>
          <w:sz w:val="28"/>
        </w:rPr>
        <w:t xml:space="preserve"> </w:t>
      </w:r>
      <w:r w:rsidRPr="00975ADF">
        <w:rPr>
          <w:sz w:val="28"/>
        </w:rPr>
        <w:t>конкретном</w:t>
      </w:r>
      <w:r w:rsidR="00E45DA2">
        <w:rPr>
          <w:sz w:val="28"/>
        </w:rPr>
        <w:t xml:space="preserve"> </w:t>
      </w:r>
      <w:r w:rsidRPr="00975ADF">
        <w:rPr>
          <w:sz w:val="28"/>
        </w:rPr>
        <w:t>рынке,</w:t>
      </w:r>
      <w:r w:rsidR="00E45DA2">
        <w:rPr>
          <w:sz w:val="28"/>
        </w:rPr>
        <w:t xml:space="preserve"> </w:t>
      </w:r>
      <w:r w:rsidRPr="00975ADF">
        <w:rPr>
          <w:sz w:val="28"/>
        </w:rPr>
        <w:t>перепозиционирование.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сфере</w:t>
      </w:r>
      <w:r w:rsidR="00E45DA2">
        <w:rPr>
          <w:sz w:val="28"/>
        </w:rPr>
        <w:t xml:space="preserve"> </w:t>
      </w:r>
      <w:r w:rsidRPr="00975ADF">
        <w:rPr>
          <w:sz w:val="28"/>
        </w:rPr>
        <w:t>психологии</w:t>
      </w:r>
      <w:r w:rsidR="00E45DA2">
        <w:rPr>
          <w:sz w:val="28"/>
        </w:rPr>
        <w:t xml:space="preserve"> </w:t>
      </w:r>
      <w:r w:rsidRPr="00975ADF">
        <w:rPr>
          <w:sz w:val="28"/>
        </w:rPr>
        <w:t>потребителей</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формирование</w:t>
      </w:r>
      <w:r w:rsidR="00E45DA2">
        <w:rPr>
          <w:sz w:val="28"/>
        </w:rPr>
        <w:t xml:space="preserve"> </w:t>
      </w:r>
      <w:r w:rsidRPr="00975ADF">
        <w:rPr>
          <w:sz w:val="28"/>
        </w:rPr>
        <w:t>определенных</w:t>
      </w:r>
      <w:r w:rsidR="00E45DA2">
        <w:rPr>
          <w:sz w:val="28"/>
        </w:rPr>
        <w:t xml:space="preserve"> </w:t>
      </w:r>
      <w:r w:rsidRPr="00975ADF">
        <w:rPr>
          <w:sz w:val="28"/>
        </w:rPr>
        <w:t>психологических</w:t>
      </w:r>
      <w:r w:rsidR="00E45DA2">
        <w:rPr>
          <w:sz w:val="28"/>
        </w:rPr>
        <w:t xml:space="preserve"> </w:t>
      </w:r>
      <w:r w:rsidRPr="00975ADF">
        <w:rPr>
          <w:sz w:val="28"/>
        </w:rPr>
        <w:t>установок,</w:t>
      </w:r>
      <w:r w:rsidR="00E45DA2">
        <w:rPr>
          <w:sz w:val="28"/>
        </w:rPr>
        <w:t xml:space="preserve"> </w:t>
      </w:r>
      <w:r w:rsidRPr="00975ADF">
        <w:rPr>
          <w:sz w:val="28"/>
        </w:rPr>
        <w:t>которые</w:t>
      </w:r>
      <w:r w:rsidR="00E45DA2">
        <w:rPr>
          <w:sz w:val="28"/>
        </w:rPr>
        <w:t xml:space="preserve"> </w:t>
      </w:r>
      <w:r w:rsidRPr="00975ADF">
        <w:rPr>
          <w:sz w:val="28"/>
        </w:rPr>
        <w:t>способствовали</w:t>
      </w:r>
      <w:r w:rsidR="00E45DA2">
        <w:rPr>
          <w:sz w:val="28"/>
        </w:rPr>
        <w:t xml:space="preserve"> </w:t>
      </w:r>
      <w:r w:rsidRPr="00975ADF">
        <w:rPr>
          <w:sz w:val="28"/>
        </w:rPr>
        <w:t>бы</w:t>
      </w:r>
      <w:r w:rsidR="00E45DA2">
        <w:rPr>
          <w:sz w:val="28"/>
        </w:rPr>
        <w:t xml:space="preserve"> </w:t>
      </w:r>
      <w:r w:rsidRPr="00975ADF">
        <w:rPr>
          <w:sz w:val="28"/>
        </w:rPr>
        <w:t>достижению</w:t>
      </w:r>
      <w:r w:rsidR="00E45DA2">
        <w:rPr>
          <w:sz w:val="28"/>
        </w:rPr>
        <w:t xml:space="preserve"> </w:t>
      </w:r>
      <w:r w:rsidRPr="00975ADF">
        <w:rPr>
          <w:sz w:val="28"/>
        </w:rPr>
        <w:t>маркетинговых</w:t>
      </w:r>
      <w:r w:rsidR="00E45DA2">
        <w:rPr>
          <w:sz w:val="28"/>
        </w:rPr>
        <w:t xml:space="preserve"> </w:t>
      </w:r>
      <w:r w:rsidRPr="00975ADF">
        <w:rPr>
          <w:sz w:val="28"/>
        </w:rPr>
        <w:t>целей</w:t>
      </w:r>
      <w:r w:rsidR="00E45DA2">
        <w:rPr>
          <w:sz w:val="28"/>
        </w:rPr>
        <w:t xml:space="preserve"> </w:t>
      </w:r>
      <w:r w:rsidRPr="00975ADF">
        <w:rPr>
          <w:sz w:val="28"/>
        </w:rPr>
        <w:t>коммуникатора</w:t>
      </w:r>
      <w:r w:rsidR="00E45DA2">
        <w:rPr>
          <w:sz w:val="28"/>
        </w:rPr>
        <w:t xml:space="preserve"> </w:t>
      </w:r>
      <w:r w:rsidRPr="00975ADF">
        <w:rPr>
          <w:sz w:val="28"/>
        </w:rPr>
        <w:t>Все</w:t>
      </w:r>
      <w:r w:rsidR="00E45DA2">
        <w:rPr>
          <w:sz w:val="28"/>
        </w:rPr>
        <w:t xml:space="preserve"> </w:t>
      </w:r>
      <w:r w:rsidRPr="00975ADF">
        <w:rPr>
          <w:sz w:val="28"/>
        </w:rPr>
        <w:t>вышеперечисленные</w:t>
      </w:r>
      <w:r w:rsidR="00E45DA2">
        <w:rPr>
          <w:sz w:val="28"/>
        </w:rPr>
        <w:t xml:space="preserve"> </w:t>
      </w:r>
      <w:r w:rsidRPr="00975ADF">
        <w:rPr>
          <w:sz w:val="28"/>
        </w:rPr>
        <w:t>цели</w:t>
      </w:r>
      <w:r w:rsidR="00E45DA2">
        <w:rPr>
          <w:sz w:val="28"/>
        </w:rPr>
        <w:t xml:space="preserve"> </w:t>
      </w:r>
      <w:r w:rsidRPr="00975ADF">
        <w:rPr>
          <w:sz w:val="28"/>
        </w:rPr>
        <w:t>сводятся</w:t>
      </w:r>
      <w:r w:rsidR="00E45DA2">
        <w:rPr>
          <w:sz w:val="28"/>
        </w:rPr>
        <w:t xml:space="preserve"> </w:t>
      </w:r>
      <w:r w:rsidRPr="00975ADF">
        <w:rPr>
          <w:sz w:val="28"/>
        </w:rPr>
        <w:t>к</w:t>
      </w:r>
      <w:r w:rsidR="00E45DA2">
        <w:rPr>
          <w:sz w:val="28"/>
        </w:rPr>
        <w:t xml:space="preserve"> </w:t>
      </w:r>
      <w:r w:rsidRPr="00975ADF">
        <w:rPr>
          <w:sz w:val="28"/>
        </w:rPr>
        <w:t>одной</w:t>
      </w:r>
      <w:r w:rsidR="00E45DA2">
        <w:rPr>
          <w:sz w:val="28"/>
        </w:rPr>
        <w:t xml:space="preserve"> </w:t>
      </w:r>
      <w:r w:rsidRPr="00975ADF">
        <w:rPr>
          <w:sz w:val="28"/>
        </w:rPr>
        <w:t>главной</w:t>
      </w:r>
      <w:r w:rsidR="00E45DA2">
        <w:rPr>
          <w:sz w:val="28"/>
        </w:rPr>
        <w:t xml:space="preserve"> </w:t>
      </w:r>
      <w:r w:rsidRPr="00975ADF">
        <w:rPr>
          <w:sz w:val="28"/>
        </w:rPr>
        <w:t>цели</w:t>
      </w:r>
      <w:r w:rsidR="00E45DA2">
        <w:rPr>
          <w:sz w:val="28"/>
        </w:rPr>
        <w:t xml:space="preserve"> </w:t>
      </w:r>
      <w:r w:rsidRPr="00975ADF">
        <w:rPr>
          <w:sz w:val="28"/>
        </w:rPr>
        <w:t>—</w:t>
      </w:r>
      <w:r w:rsidR="00E45DA2">
        <w:rPr>
          <w:sz w:val="28"/>
        </w:rPr>
        <w:t xml:space="preserve"> </w:t>
      </w:r>
      <w:r w:rsidRPr="00975ADF">
        <w:rPr>
          <w:sz w:val="28"/>
        </w:rPr>
        <w:t>формирование</w:t>
      </w:r>
      <w:r w:rsidR="00E45DA2">
        <w:rPr>
          <w:sz w:val="28"/>
        </w:rPr>
        <w:t xml:space="preserve"> </w:t>
      </w:r>
      <w:r w:rsidRPr="00975ADF">
        <w:rPr>
          <w:sz w:val="28"/>
        </w:rPr>
        <w:t>спроса</w:t>
      </w:r>
      <w:r w:rsidR="00E45DA2">
        <w:rPr>
          <w:sz w:val="28"/>
        </w:rPr>
        <w:t xml:space="preserve"> </w:t>
      </w:r>
      <w:r w:rsidRPr="00975ADF">
        <w:rPr>
          <w:sz w:val="28"/>
        </w:rPr>
        <w:t>и</w:t>
      </w:r>
      <w:r w:rsidR="00E45DA2">
        <w:rPr>
          <w:sz w:val="28"/>
        </w:rPr>
        <w:t xml:space="preserve"> </w:t>
      </w:r>
      <w:r w:rsidRPr="00975ADF">
        <w:rPr>
          <w:sz w:val="28"/>
        </w:rPr>
        <w:t>стимулирование</w:t>
      </w:r>
      <w:r w:rsidR="00E45DA2">
        <w:rPr>
          <w:sz w:val="28"/>
        </w:rPr>
        <w:t xml:space="preserve"> </w:t>
      </w:r>
      <w:r w:rsidRPr="00975ADF">
        <w:rPr>
          <w:sz w:val="28"/>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Основными</w:t>
      </w:r>
      <w:r w:rsidR="00E45DA2">
        <w:rPr>
          <w:sz w:val="28"/>
        </w:rPr>
        <w:t xml:space="preserve"> </w:t>
      </w:r>
      <w:r w:rsidRPr="00975ADF">
        <w:rPr>
          <w:sz w:val="28"/>
        </w:rPr>
        <w:t>задачами</w:t>
      </w:r>
      <w:r w:rsidR="00E45DA2">
        <w:rPr>
          <w:sz w:val="28"/>
        </w:rPr>
        <w:t xml:space="preserve"> </w:t>
      </w:r>
      <w:r w:rsidRPr="00975ADF">
        <w:rPr>
          <w:sz w:val="28"/>
        </w:rPr>
        <w:t>рекламы</w:t>
      </w:r>
      <w:r w:rsidR="00E45DA2">
        <w:rPr>
          <w:sz w:val="28"/>
        </w:rPr>
        <w:t xml:space="preserve"> </w:t>
      </w:r>
      <w:r w:rsidRPr="00975ADF">
        <w:rPr>
          <w:sz w:val="28"/>
        </w:rPr>
        <w:t>являются: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информирование</w:t>
      </w:r>
      <w:r w:rsidR="00E45DA2">
        <w:rPr>
          <w:sz w:val="28"/>
        </w:rPr>
        <w:t xml:space="preserve"> </w:t>
      </w:r>
      <w:r w:rsidRPr="00975ADF">
        <w:rPr>
          <w:sz w:val="28"/>
        </w:rPr>
        <w:t>о</w:t>
      </w:r>
      <w:r w:rsidR="00E45DA2">
        <w:rPr>
          <w:sz w:val="28"/>
        </w:rPr>
        <w:t xml:space="preserve"> </w:t>
      </w:r>
      <w:r w:rsidRPr="00975ADF">
        <w:rPr>
          <w:sz w:val="28"/>
        </w:rPr>
        <w:t>существовании</w:t>
      </w:r>
      <w:r w:rsidR="00E45DA2">
        <w:rPr>
          <w:sz w:val="28"/>
        </w:rPr>
        <w:t xml:space="preserve"> </w:t>
      </w:r>
      <w:r w:rsidRPr="00975ADF">
        <w:rPr>
          <w:sz w:val="28"/>
        </w:rPr>
        <w:t>коммуникатора,</w:t>
      </w:r>
      <w:r w:rsidR="00E45DA2">
        <w:rPr>
          <w:sz w:val="28"/>
        </w:rPr>
        <w:t xml:space="preserve"> </w:t>
      </w:r>
      <w:r w:rsidRPr="00975ADF">
        <w:rPr>
          <w:sz w:val="28"/>
        </w:rPr>
        <w:t>о</w:t>
      </w:r>
      <w:r w:rsidR="00E45DA2">
        <w:rPr>
          <w:sz w:val="28"/>
        </w:rPr>
        <w:t xml:space="preserve"> </w:t>
      </w:r>
      <w:r w:rsidRPr="00975ADF">
        <w:rPr>
          <w:sz w:val="28"/>
        </w:rPr>
        <w:t>выпускаемых</w:t>
      </w:r>
      <w:r w:rsidR="00E45DA2">
        <w:rPr>
          <w:sz w:val="28"/>
        </w:rPr>
        <w:t xml:space="preserve"> </w:t>
      </w:r>
      <w:r w:rsidRPr="00975ADF">
        <w:rPr>
          <w:sz w:val="28"/>
        </w:rPr>
        <w:t>им</w:t>
      </w:r>
      <w:r w:rsidR="00E45DA2">
        <w:rPr>
          <w:sz w:val="28"/>
        </w:rPr>
        <w:t xml:space="preserve"> </w:t>
      </w:r>
      <w:r w:rsidRPr="00975ADF">
        <w:rPr>
          <w:sz w:val="28"/>
        </w:rPr>
        <w:t>товарах,</w:t>
      </w:r>
      <w:r w:rsidR="00E45DA2">
        <w:rPr>
          <w:sz w:val="28"/>
        </w:rPr>
        <w:t xml:space="preserve"> </w:t>
      </w:r>
      <w:r w:rsidRPr="00975ADF">
        <w:rPr>
          <w:sz w:val="28"/>
        </w:rPr>
        <w:t>их</w:t>
      </w:r>
      <w:r w:rsidR="00E45DA2">
        <w:rPr>
          <w:sz w:val="28"/>
        </w:rPr>
        <w:t xml:space="preserve"> </w:t>
      </w:r>
      <w:r w:rsidRPr="00975ADF">
        <w:rPr>
          <w:sz w:val="28"/>
        </w:rPr>
        <w:t>качестве</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генерирование,</w:t>
      </w:r>
      <w:r w:rsidR="00E45DA2">
        <w:rPr>
          <w:sz w:val="28"/>
        </w:rPr>
        <w:t xml:space="preserve"> </w:t>
      </w:r>
      <w:r w:rsidRPr="00975ADF">
        <w:rPr>
          <w:sz w:val="28"/>
        </w:rPr>
        <w:t>формирование</w:t>
      </w:r>
      <w:r w:rsidR="00E45DA2">
        <w:rPr>
          <w:sz w:val="28"/>
        </w:rPr>
        <w:t xml:space="preserve"> </w:t>
      </w:r>
      <w:r w:rsidRPr="00975ADF">
        <w:rPr>
          <w:sz w:val="28"/>
        </w:rPr>
        <w:t>и</w:t>
      </w:r>
      <w:r w:rsidR="00E45DA2">
        <w:rPr>
          <w:sz w:val="28"/>
        </w:rPr>
        <w:t xml:space="preserve"> </w:t>
      </w:r>
      <w:r w:rsidRPr="00975ADF">
        <w:rPr>
          <w:sz w:val="28"/>
        </w:rPr>
        <w:t>актуализация</w:t>
      </w:r>
      <w:r w:rsidR="00E45DA2">
        <w:rPr>
          <w:sz w:val="28"/>
        </w:rPr>
        <w:t xml:space="preserve"> </w:t>
      </w:r>
      <w:r w:rsidRPr="00975ADF">
        <w:rPr>
          <w:sz w:val="28"/>
        </w:rPr>
        <w:t>потребностей</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формирование</w:t>
      </w:r>
      <w:r w:rsidR="00E45DA2">
        <w:rPr>
          <w:sz w:val="28"/>
        </w:rPr>
        <w:t xml:space="preserve"> </w:t>
      </w:r>
      <w:r w:rsidRPr="00975ADF">
        <w:rPr>
          <w:sz w:val="28"/>
        </w:rPr>
        <w:t>благоприятного</w:t>
      </w:r>
      <w:r w:rsidR="00E45DA2">
        <w:rPr>
          <w:sz w:val="28"/>
        </w:rPr>
        <w:t xml:space="preserve"> </w:t>
      </w:r>
      <w:r w:rsidRPr="00975ADF">
        <w:rPr>
          <w:sz w:val="28"/>
        </w:rPr>
        <w:t>образа</w:t>
      </w:r>
      <w:r w:rsidR="00E45DA2">
        <w:rPr>
          <w:sz w:val="28"/>
        </w:rPr>
        <w:t xml:space="preserve"> </w:t>
      </w:r>
      <w:r w:rsidRPr="00975ADF">
        <w:rPr>
          <w:sz w:val="28"/>
        </w:rPr>
        <w:t>(имиджа)</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информирование</w:t>
      </w:r>
      <w:r w:rsidR="00E45DA2">
        <w:rPr>
          <w:sz w:val="28"/>
        </w:rPr>
        <w:t xml:space="preserve"> </w:t>
      </w:r>
      <w:r w:rsidRPr="00975ADF">
        <w:rPr>
          <w:sz w:val="28"/>
        </w:rPr>
        <w:t>общественности</w:t>
      </w:r>
      <w:r w:rsidR="00E45DA2">
        <w:rPr>
          <w:sz w:val="28"/>
        </w:rPr>
        <w:t xml:space="preserve"> </w:t>
      </w:r>
      <w:r w:rsidRPr="00975ADF">
        <w:rPr>
          <w:sz w:val="28"/>
        </w:rPr>
        <w:t>о</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привлечение</w:t>
      </w:r>
      <w:r w:rsidR="00E45DA2">
        <w:rPr>
          <w:sz w:val="28"/>
        </w:rPr>
        <w:t xml:space="preserve"> </w:t>
      </w:r>
      <w:r w:rsidRPr="00975ADF">
        <w:rPr>
          <w:sz w:val="28"/>
        </w:rPr>
        <w:t>внимания</w:t>
      </w:r>
      <w:r w:rsidR="00E45DA2">
        <w:rPr>
          <w:sz w:val="28"/>
        </w:rPr>
        <w:t xml:space="preserve"> </w:t>
      </w:r>
      <w:r w:rsidRPr="00975ADF">
        <w:rPr>
          <w:sz w:val="28"/>
        </w:rPr>
        <w:t>желательных</w:t>
      </w:r>
      <w:r w:rsidR="00E45DA2">
        <w:rPr>
          <w:sz w:val="28"/>
        </w:rPr>
        <w:t xml:space="preserve"> </w:t>
      </w:r>
      <w:r w:rsidRPr="00975ADF">
        <w:rPr>
          <w:sz w:val="28"/>
        </w:rPr>
        <w:t>аудиторий</w:t>
      </w:r>
      <w:r w:rsidR="00E45DA2">
        <w:rPr>
          <w:sz w:val="28"/>
        </w:rPr>
        <w:t xml:space="preserve"> </w:t>
      </w:r>
      <w:r w:rsidRPr="00975ADF">
        <w:rPr>
          <w:sz w:val="28"/>
        </w:rPr>
        <w:t>к</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предоставление</w:t>
      </w:r>
      <w:r w:rsidR="00E45DA2">
        <w:rPr>
          <w:sz w:val="28"/>
        </w:rPr>
        <w:t xml:space="preserve"> </w:t>
      </w:r>
      <w:r w:rsidRPr="00975ADF">
        <w:rPr>
          <w:sz w:val="28"/>
        </w:rPr>
        <w:t>информации</w:t>
      </w:r>
      <w:r w:rsidR="00E45DA2">
        <w:rPr>
          <w:sz w:val="28"/>
        </w:rPr>
        <w:t xml:space="preserve"> </w:t>
      </w:r>
      <w:r w:rsidRPr="00975ADF">
        <w:rPr>
          <w:sz w:val="28"/>
        </w:rPr>
        <w:t>о</w:t>
      </w:r>
      <w:r w:rsidR="00E45DA2">
        <w:rPr>
          <w:sz w:val="28"/>
        </w:rPr>
        <w:t xml:space="preserve"> </w:t>
      </w:r>
      <w:r w:rsidRPr="00975ADF">
        <w:rPr>
          <w:sz w:val="28"/>
        </w:rPr>
        <w:t>товарах,</w:t>
      </w:r>
      <w:r w:rsidR="00E45DA2">
        <w:rPr>
          <w:sz w:val="28"/>
        </w:rPr>
        <w:t xml:space="preserve"> </w:t>
      </w:r>
      <w:r w:rsidRPr="00975ADF">
        <w:rPr>
          <w:sz w:val="28"/>
        </w:rPr>
        <w:t>производимых</w:t>
      </w:r>
      <w:r w:rsidR="00E45DA2">
        <w:rPr>
          <w:sz w:val="28"/>
        </w:rPr>
        <w:t xml:space="preserve"> </w:t>
      </w:r>
      <w:r w:rsidRPr="00975ADF">
        <w:rPr>
          <w:sz w:val="28"/>
        </w:rPr>
        <w:t>предприятием;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формирование</w:t>
      </w:r>
      <w:r w:rsidR="00E45DA2">
        <w:rPr>
          <w:sz w:val="28"/>
        </w:rPr>
        <w:t xml:space="preserve"> </w:t>
      </w:r>
      <w:r w:rsidRPr="00975ADF">
        <w:rPr>
          <w:sz w:val="28"/>
        </w:rPr>
        <w:t>у</w:t>
      </w:r>
      <w:r w:rsidR="00E45DA2">
        <w:rPr>
          <w:sz w:val="28"/>
        </w:rPr>
        <w:t xml:space="preserve"> </w:t>
      </w:r>
      <w:r w:rsidRPr="00975ADF">
        <w:rPr>
          <w:sz w:val="28"/>
        </w:rPr>
        <w:t>покупателя</w:t>
      </w:r>
      <w:r w:rsidR="00E45DA2">
        <w:rPr>
          <w:sz w:val="28"/>
        </w:rPr>
        <w:t xml:space="preserve"> </w:t>
      </w:r>
      <w:r w:rsidRPr="00975ADF">
        <w:rPr>
          <w:sz w:val="28"/>
        </w:rPr>
        <w:t>благорасположения</w:t>
      </w:r>
      <w:r w:rsidR="00E45DA2">
        <w:rPr>
          <w:sz w:val="28"/>
        </w:rPr>
        <w:t xml:space="preserve"> </w:t>
      </w:r>
      <w:r w:rsidRPr="00975ADF">
        <w:rPr>
          <w:sz w:val="28"/>
        </w:rPr>
        <w:t>к</w:t>
      </w:r>
      <w:r w:rsidR="00E45DA2">
        <w:rPr>
          <w:sz w:val="28"/>
        </w:rPr>
        <w:t xml:space="preserve"> </w:t>
      </w:r>
      <w:r w:rsidRPr="00975ADF">
        <w:rPr>
          <w:sz w:val="28"/>
        </w:rPr>
        <w:t>марке</w:t>
      </w:r>
      <w:r w:rsidR="00E45DA2">
        <w:rPr>
          <w:sz w:val="28"/>
        </w:rPr>
        <w:t xml:space="preserve"> </w:t>
      </w:r>
      <w:r w:rsidRPr="00975ADF">
        <w:rPr>
          <w:sz w:val="28"/>
        </w:rPr>
        <w:t>предприятия;</w:t>
      </w:r>
    </w:p>
    <w:p w:rsidR="00975ADF" w:rsidRPr="00975ADF" w:rsidRDefault="00975ADF" w:rsidP="00975ADF">
      <w:pPr>
        <w:keepNext/>
        <w:widowControl w:val="0"/>
        <w:snapToGrid/>
        <w:spacing w:line="360" w:lineRule="auto"/>
        <w:ind w:firstLine="709"/>
        <w:jc w:val="both"/>
        <w:rPr>
          <w:sz w:val="28"/>
        </w:rPr>
      </w:pPr>
      <w:r w:rsidRPr="00975ADF">
        <w:rPr>
          <w:sz w:val="28"/>
        </w:rPr>
        <w:t>8)</w:t>
      </w:r>
      <w:r w:rsidR="00E45DA2">
        <w:rPr>
          <w:sz w:val="28"/>
        </w:rPr>
        <w:t xml:space="preserve"> </w:t>
      </w:r>
      <w:r w:rsidRPr="00975ADF">
        <w:rPr>
          <w:sz w:val="28"/>
        </w:rPr>
        <w:t>формирование</w:t>
      </w:r>
      <w:r w:rsidR="00E45DA2">
        <w:rPr>
          <w:sz w:val="28"/>
        </w:rPr>
        <w:t xml:space="preserve"> </w:t>
      </w:r>
      <w:r w:rsidRPr="00975ADF">
        <w:rPr>
          <w:sz w:val="28"/>
        </w:rPr>
        <w:t>у</w:t>
      </w:r>
      <w:r w:rsidR="00E45DA2">
        <w:rPr>
          <w:sz w:val="28"/>
        </w:rPr>
        <w:t xml:space="preserve"> </w:t>
      </w:r>
      <w:r w:rsidRPr="00975ADF">
        <w:rPr>
          <w:sz w:val="28"/>
        </w:rPr>
        <w:t>покупателя</w:t>
      </w:r>
      <w:r w:rsidR="00E45DA2">
        <w:rPr>
          <w:sz w:val="28"/>
        </w:rPr>
        <w:t xml:space="preserve"> </w:t>
      </w:r>
      <w:r w:rsidRPr="00975ADF">
        <w:rPr>
          <w:sz w:val="28"/>
        </w:rPr>
        <w:t>предрасположенности</w:t>
      </w:r>
      <w:r w:rsidR="00E45DA2">
        <w:rPr>
          <w:sz w:val="28"/>
        </w:rPr>
        <w:t xml:space="preserve"> </w:t>
      </w:r>
      <w:r w:rsidRPr="00975ADF">
        <w:rPr>
          <w:sz w:val="28"/>
        </w:rPr>
        <w:t>к</w:t>
      </w:r>
      <w:r w:rsidR="00E45DA2">
        <w:rPr>
          <w:sz w:val="28"/>
        </w:rPr>
        <w:t xml:space="preserve"> </w:t>
      </w:r>
      <w:r w:rsidRPr="00975ADF">
        <w:rPr>
          <w:sz w:val="28"/>
        </w:rPr>
        <w:t>марке</w:t>
      </w:r>
      <w:r w:rsidR="00E45DA2">
        <w:rPr>
          <w:sz w:val="28"/>
        </w:rPr>
        <w:t xml:space="preserve"> </w:t>
      </w:r>
      <w:r w:rsidRPr="00975ADF">
        <w:rPr>
          <w:sz w:val="28"/>
        </w:rPr>
        <w:t>и</w:t>
      </w:r>
      <w:r w:rsidR="00E45DA2">
        <w:rPr>
          <w:sz w:val="28"/>
        </w:rPr>
        <w:t xml:space="preserve"> </w:t>
      </w:r>
      <w:r w:rsidRPr="00975ADF">
        <w:rPr>
          <w:sz w:val="28"/>
        </w:rPr>
        <w:t>убеждённости</w:t>
      </w:r>
      <w:r w:rsidR="00E45DA2">
        <w:rPr>
          <w:sz w:val="28"/>
        </w:rPr>
        <w:t xml:space="preserve"> </w:t>
      </w:r>
      <w:r w:rsidRPr="00975ADF">
        <w:rPr>
          <w:sz w:val="28"/>
        </w:rPr>
        <w:t>в</w:t>
      </w:r>
      <w:r w:rsidR="00E45DA2">
        <w:rPr>
          <w:sz w:val="28"/>
        </w:rPr>
        <w:t xml:space="preserve"> </w:t>
      </w:r>
      <w:r w:rsidRPr="00975ADF">
        <w:rPr>
          <w:sz w:val="28"/>
        </w:rPr>
        <w:t>необходимости</w:t>
      </w:r>
      <w:r w:rsidR="00E45DA2">
        <w:rPr>
          <w:sz w:val="28"/>
        </w:rPr>
        <w:t xml:space="preserve"> </w:t>
      </w:r>
      <w:r w:rsidRPr="00975ADF">
        <w:rPr>
          <w:sz w:val="28"/>
        </w:rPr>
        <w:t>произвести</w:t>
      </w:r>
      <w:r w:rsidR="00E45DA2">
        <w:rPr>
          <w:sz w:val="28"/>
        </w:rPr>
        <w:t xml:space="preserve"> </w:t>
      </w:r>
      <w:r w:rsidRPr="00975ADF">
        <w:rPr>
          <w:sz w:val="28"/>
        </w:rPr>
        <w:t>покупку;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9)</w:t>
      </w:r>
      <w:r w:rsidR="00E45DA2">
        <w:rPr>
          <w:sz w:val="28"/>
        </w:rPr>
        <w:t xml:space="preserve"> </w:t>
      </w:r>
      <w:r w:rsidRPr="00975ADF">
        <w:rPr>
          <w:sz w:val="28"/>
        </w:rPr>
        <w:t>стимулирование</w:t>
      </w:r>
      <w:r w:rsidR="00E45DA2">
        <w:rPr>
          <w:sz w:val="28"/>
        </w:rPr>
        <w:t xml:space="preserve"> </w:t>
      </w:r>
      <w:r w:rsidRPr="00975ADF">
        <w:rPr>
          <w:sz w:val="28"/>
        </w:rPr>
        <w:t>акта</w:t>
      </w:r>
      <w:r w:rsidR="00E45DA2">
        <w:rPr>
          <w:sz w:val="28"/>
        </w:rPr>
        <w:t xml:space="preserve"> </w:t>
      </w:r>
      <w:r w:rsidRPr="00975ADF">
        <w:rPr>
          <w:sz w:val="28"/>
        </w:rPr>
        <w:t>покупки;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10)</w:t>
      </w:r>
      <w:r w:rsidR="00E45DA2">
        <w:rPr>
          <w:sz w:val="28"/>
        </w:rPr>
        <w:t xml:space="preserve"> </w:t>
      </w:r>
      <w:r w:rsidRPr="00975ADF">
        <w:rPr>
          <w:sz w:val="28"/>
        </w:rPr>
        <w:t>напоминание</w:t>
      </w:r>
      <w:r w:rsidR="00E45DA2">
        <w:rPr>
          <w:sz w:val="28"/>
        </w:rPr>
        <w:t xml:space="preserve"> </w:t>
      </w:r>
      <w:r w:rsidRPr="00975ADF">
        <w:rPr>
          <w:sz w:val="28"/>
        </w:rPr>
        <w:t>о</w:t>
      </w:r>
      <w:r w:rsidR="00E45DA2">
        <w:rPr>
          <w:sz w:val="28"/>
        </w:rPr>
        <w:t xml:space="preserve"> </w:t>
      </w:r>
      <w:r w:rsidRPr="00975ADF">
        <w:rPr>
          <w:sz w:val="28"/>
        </w:rPr>
        <w:t>предприятии,</w:t>
      </w:r>
      <w:r w:rsidR="00E45DA2">
        <w:rPr>
          <w:sz w:val="28"/>
        </w:rPr>
        <w:t xml:space="preserve"> </w:t>
      </w:r>
      <w:r w:rsidRPr="00975ADF">
        <w:rPr>
          <w:sz w:val="28"/>
        </w:rPr>
        <w:t>его</w:t>
      </w:r>
      <w:r w:rsidR="00E45DA2">
        <w:rPr>
          <w:sz w:val="28"/>
        </w:rPr>
        <w:t xml:space="preserve"> </w:t>
      </w:r>
      <w:r w:rsidRPr="00975ADF">
        <w:rPr>
          <w:sz w:val="28"/>
        </w:rPr>
        <w:t>товарах</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w:t>
      </w:r>
      <w:r w:rsidR="00E45DA2">
        <w:rPr>
          <w:sz w:val="28"/>
        </w:rPr>
        <w:t xml:space="preserve"> </w:t>
      </w:r>
      <w:r w:rsidRPr="00975ADF">
        <w:rPr>
          <w:sz w:val="28"/>
        </w:rPr>
        <w:t>адресатам</w:t>
      </w:r>
      <w:r w:rsidR="00E45DA2">
        <w:rPr>
          <w:sz w:val="28"/>
        </w:rPr>
        <w:t xml:space="preserve"> </w:t>
      </w:r>
      <w:r w:rsidRPr="00975ADF">
        <w:rPr>
          <w:sz w:val="28"/>
        </w:rPr>
        <w:t>основных</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относятся: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действительные</w:t>
      </w:r>
      <w:r w:rsidR="00E45DA2">
        <w:rPr>
          <w:sz w:val="28"/>
        </w:rPr>
        <w:t xml:space="preserve"> </w:t>
      </w:r>
      <w:r w:rsidRPr="00975ADF">
        <w:rPr>
          <w:sz w:val="28"/>
        </w:rPr>
        <w:t>и</w:t>
      </w:r>
      <w:r w:rsidR="00E45DA2">
        <w:rPr>
          <w:sz w:val="28"/>
        </w:rPr>
        <w:t xml:space="preserve"> </w:t>
      </w:r>
      <w:r w:rsidRPr="00975ADF">
        <w:rPr>
          <w:sz w:val="28"/>
        </w:rPr>
        <w:t>потенциальные</w:t>
      </w:r>
      <w:r w:rsidR="00E45DA2">
        <w:rPr>
          <w:sz w:val="28"/>
        </w:rPr>
        <w:t xml:space="preserve"> </w:t>
      </w:r>
      <w:r w:rsidRPr="00975ADF">
        <w:rPr>
          <w:sz w:val="28"/>
        </w:rPr>
        <w:t>потребители</w:t>
      </w:r>
      <w:r w:rsidR="00E45DA2">
        <w:rPr>
          <w:sz w:val="28"/>
        </w:rPr>
        <w:t xml:space="preserve"> </w:t>
      </w:r>
      <w:r w:rsidRPr="00975ADF">
        <w:rPr>
          <w:sz w:val="28"/>
        </w:rPr>
        <w:t>(целевой</w:t>
      </w:r>
      <w:r w:rsidR="00E45DA2">
        <w:rPr>
          <w:sz w:val="28"/>
        </w:rPr>
        <w:t xml:space="preserve"> </w:t>
      </w:r>
      <w:r w:rsidRPr="00975ADF">
        <w:rPr>
          <w:sz w:val="28"/>
        </w:rPr>
        <w:t>рынок);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маркетинговые</w:t>
      </w:r>
      <w:r w:rsidR="00E45DA2">
        <w:rPr>
          <w:sz w:val="28"/>
        </w:rPr>
        <w:t xml:space="preserve"> </w:t>
      </w:r>
      <w:r w:rsidRPr="00975ADF">
        <w:rPr>
          <w:sz w:val="28"/>
        </w:rPr>
        <w:t>посредники</w:t>
      </w:r>
      <w:r w:rsidR="00E45DA2">
        <w:rPr>
          <w:sz w:val="28"/>
        </w:rPr>
        <w:t xml:space="preserve"> </w:t>
      </w:r>
      <w:r w:rsidRPr="00975ADF">
        <w:rPr>
          <w:sz w:val="28"/>
        </w:rPr>
        <w:t>(транспортные</w:t>
      </w:r>
      <w:r w:rsidR="00E45DA2">
        <w:rPr>
          <w:sz w:val="28"/>
        </w:rPr>
        <w:t xml:space="preserve"> </w:t>
      </w:r>
      <w:r w:rsidRPr="00975ADF">
        <w:rPr>
          <w:sz w:val="28"/>
        </w:rPr>
        <w:t>организации,</w:t>
      </w:r>
      <w:r w:rsidR="00E45DA2">
        <w:rPr>
          <w:sz w:val="28"/>
        </w:rPr>
        <w:t xml:space="preserve"> </w:t>
      </w:r>
      <w:r w:rsidRPr="00975ADF">
        <w:rPr>
          <w:sz w:val="28"/>
        </w:rPr>
        <w:t>предоставляющие</w:t>
      </w:r>
      <w:r w:rsidR="00E45DA2">
        <w:rPr>
          <w:sz w:val="28"/>
        </w:rPr>
        <w:t xml:space="preserve"> </w:t>
      </w:r>
      <w:r w:rsidRPr="00975ADF">
        <w:rPr>
          <w:sz w:val="28"/>
        </w:rPr>
        <w:t>складские</w:t>
      </w:r>
      <w:r w:rsidR="00E45DA2">
        <w:rPr>
          <w:sz w:val="28"/>
        </w:rPr>
        <w:t xml:space="preserve"> </w:t>
      </w:r>
      <w:r w:rsidRPr="00975ADF">
        <w:rPr>
          <w:sz w:val="28"/>
        </w:rPr>
        <w:t>услуги,</w:t>
      </w:r>
      <w:r w:rsidR="00E45DA2">
        <w:rPr>
          <w:sz w:val="28"/>
        </w:rPr>
        <w:t xml:space="preserve"> </w:t>
      </w:r>
      <w:r w:rsidRPr="00975ADF">
        <w:rPr>
          <w:sz w:val="28"/>
        </w:rPr>
        <w:t>агентства</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r w:rsidR="00E45DA2">
        <w:rPr>
          <w:sz w:val="28"/>
        </w:rPr>
        <w:t xml:space="preserve"> </w:t>
      </w:r>
      <w:r w:rsidRPr="00975ADF">
        <w:rPr>
          <w:sz w:val="28"/>
        </w:rPr>
        <w:t>финансовые</w:t>
      </w:r>
      <w:r w:rsidR="00E45DA2">
        <w:rPr>
          <w:sz w:val="28"/>
        </w:rPr>
        <w:t xml:space="preserve"> </w:t>
      </w:r>
      <w:r w:rsidRPr="00975ADF">
        <w:rPr>
          <w:sz w:val="28"/>
        </w:rPr>
        <w:t>и</w:t>
      </w:r>
      <w:r w:rsidR="00E45DA2">
        <w:rPr>
          <w:sz w:val="28"/>
        </w:rPr>
        <w:t xml:space="preserve"> </w:t>
      </w:r>
      <w:r w:rsidRPr="00975ADF">
        <w:rPr>
          <w:sz w:val="28"/>
        </w:rPr>
        <w:t>банковские</w:t>
      </w:r>
      <w:r w:rsidR="00E45DA2">
        <w:rPr>
          <w:sz w:val="28"/>
        </w:rPr>
        <w:t xml:space="preserve"> </w:t>
      </w:r>
      <w:r w:rsidRPr="00975ADF">
        <w:rPr>
          <w:sz w:val="28"/>
        </w:rPr>
        <w:t>организации,</w:t>
      </w:r>
      <w:r w:rsidR="00E45DA2">
        <w:rPr>
          <w:sz w:val="28"/>
        </w:rPr>
        <w:t xml:space="preserve"> </w:t>
      </w:r>
      <w:r w:rsidRPr="00975ADF">
        <w:rPr>
          <w:sz w:val="28"/>
        </w:rPr>
        <w:t>рекламные</w:t>
      </w:r>
      <w:r w:rsidR="00E45DA2">
        <w:rPr>
          <w:sz w:val="28"/>
        </w:rPr>
        <w:t xml:space="preserve"> </w:t>
      </w:r>
      <w:r w:rsidRPr="00975ADF">
        <w:rPr>
          <w:sz w:val="28"/>
        </w:rPr>
        <w:t>агентства</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поставщики</w:t>
      </w:r>
      <w:r w:rsidR="00E45DA2">
        <w:rPr>
          <w:sz w:val="28"/>
        </w:rPr>
        <w:t xml:space="preserve"> </w:t>
      </w:r>
      <w:r w:rsidRPr="00975ADF">
        <w:rPr>
          <w:sz w:val="28"/>
        </w:rPr>
        <w:t>-</w:t>
      </w:r>
      <w:r w:rsidR="00E45DA2">
        <w:rPr>
          <w:sz w:val="28"/>
        </w:rPr>
        <w:t xml:space="preserve"> </w:t>
      </w:r>
      <w:r w:rsidRPr="00975ADF">
        <w:rPr>
          <w:sz w:val="28"/>
        </w:rPr>
        <w:t>фирмы</w:t>
      </w:r>
      <w:r w:rsidR="00E45DA2">
        <w:rPr>
          <w:sz w:val="28"/>
        </w:rPr>
        <w:t xml:space="preserve"> </w:t>
      </w:r>
      <w:r w:rsidRPr="00975ADF">
        <w:rPr>
          <w:sz w:val="28"/>
        </w:rPr>
        <w:t>и</w:t>
      </w:r>
      <w:r w:rsidR="00E45DA2">
        <w:rPr>
          <w:sz w:val="28"/>
        </w:rPr>
        <w:t xml:space="preserve"> </w:t>
      </w:r>
      <w:r w:rsidRPr="00975ADF">
        <w:rPr>
          <w:sz w:val="28"/>
        </w:rPr>
        <w:t>лица,</w:t>
      </w:r>
      <w:r w:rsidR="00E45DA2">
        <w:rPr>
          <w:sz w:val="28"/>
        </w:rPr>
        <w:t xml:space="preserve"> </w:t>
      </w:r>
      <w:r w:rsidRPr="00975ADF">
        <w:rPr>
          <w:sz w:val="28"/>
        </w:rPr>
        <w:t>обеспечивающие</w:t>
      </w:r>
      <w:r w:rsidR="00E45DA2">
        <w:rPr>
          <w:sz w:val="28"/>
        </w:rPr>
        <w:t xml:space="preserve"> </w:t>
      </w:r>
      <w:r w:rsidRPr="00975ADF">
        <w:rPr>
          <w:sz w:val="28"/>
        </w:rPr>
        <w:t>организацию</w:t>
      </w:r>
      <w:r w:rsidR="00E45DA2">
        <w:rPr>
          <w:sz w:val="28"/>
        </w:rPr>
        <w:t xml:space="preserve"> </w:t>
      </w:r>
      <w:r w:rsidRPr="00975ADF">
        <w:rPr>
          <w:sz w:val="28"/>
        </w:rPr>
        <w:t>сырьём,</w:t>
      </w:r>
      <w:r w:rsidR="00E45DA2">
        <w:rPr>
          <w:sz w:val="28"/>
        </w:rPr>
        <w:t xml:space="preserve"> </w:t>
      </w:r>
      <w:r w:rsidRPr="00975ADF">
        <w:rPr>
          <w:sz w:val="28"/>
        </w:rPr>
        <w:t>материалами,</w:t>
      </w:r>
      <w:r w:rsidR="00E45DA2">
        <w:rPr>
          <w:sz w:val="28"/>
        </w:rPr>
        <w:t xml:space="preserve"> </w:t>
      </w:r>
      <w:r w:rsidRPr="00975ADF">
        <w:rPr>
          <w:sz w:val="28"/>
        </w:rPr>
        <w:t>оборудованием</w:t>
      </w:r>
      <w:r w:rsidR="00E45DA2">
        <w:rPr>
          <w:sz w:val="28"/>
        </w:rPr>
        <w:t xml:space="preserve"> </w:t>
      </w:r>
      <w:r w:rsidRPr="00975ADF">
        <w:rPr>
          <w:sz w:val="28"/>
        </w:rPr>
        <w:t>и</w:t>
      </w:r>
      <w:r w:rsidR="00E45DA2">
        <w:rPr>
          <w:sz w:val="28"/>
        </w:rPr>
        <w:t xml:space="preserve"> </w:t>
      </w:r>
      <w:r w:rsidRPr="00975ADF">
        <w:rPr>
          <w:sz w:val="28"/>
        </w:rPr>
        <w:t>другими</w:t>
      </w:r>
      <w:r w:rsidR="00E45DA2">
        <w:rPr>
          <w:sz w:val="28"/>
        </w:rPr>
        <w:t xml:space="preserve"> </w:t>
      </w:r>
      <w:r w:rsidRPr="00975ADF">
        <w:rPr>
          <w:sz w:val="28"/>
        </w:rPr>
        <w:t>материальными</w:t>
      </w:r>
      <w:r w:rsidR="00E45DA2">
        <w:rPr>
          <w:sz w:val="28"/>
        </w:rPr>
        <w:t xml:space="preserve"> </w:t>
      </w:r>
      <w:r w:rsidRPr="00975ADF">
        <w:rPr>
          <w:sz w:val="28"/>
        </w:rPr>
        <w:t>ресурсами;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контактные</w:t>
      </w:r>
      <w:r w:rsidR="00E45DA2">
        <w:rPr>
          <w:sz w:val="28"/>
        </w:rPr>
        <w:t xml:space="preserve"> </w:t>
      </w:r>
      <w:r w:rsidRPr="00975ADF">
        <w:rPr>
          <w:sz w:val="28"/>
        </w:rPr>
        <w:t>аудитории</w:t>
      </w:r>
      <w:r w:rsidR="00E45DA2">
        <w:rPr>
          <w:sz w:val="28"/>
        </w:rPr>
        <w:t xml:space="preserve"> </w:t>
      </w:r>
      <w:r w:rsidRPr="00975ADF">
        <w:rPr>
          <w:sz w:val="28"/>
        </w:rPr>
        <w:t>-</w:t>
      </w:r>
      <w:r w:rsidR="00E45DA2">
        <w:rPr>
          <w:sz w:val="28"/>
        </w:rPr>
        <w:t xml:space="preserve"> </w:t>
      </w:r>
      <w:r w:rsidRPr="00975ADF">
        <w:rPr>
          <w:sz w:val="28"/>
        </w:rPr>
        <w:t>лица</w:t>
      </w:r>
      <w:r w:rsidR="00E45DA2">
        <w:rPr>
          <w:sz w:val="28"/>
        </w:rPr>
        <w:t xml:space="preserve"> </w:t>
      </w:r>
      <w:r w:rsidRPr="00975ADF">
        <w:rPr>
          <w:sz w:val="28"/>
        </w:rPr>
        <w:t>и</w:t>
      </w:r>
      <w:r w:rsidR="00E45DA2">
        <w:rPr>
          <w:sz w:val="28"/>
        </w:rPr>
        <w:t xml:space="preserve"> </w:t>
      </w:r>
      <w:r w:rsidRPr="00975ADF">
        <w:rPr>
          <w:sz w:val="28"/>
        </w:rPr>
        <w:t>организации,</w:t>
      </w:r>
      <w:r w:rsidR="00E45DA2">
        <w:rPr>
          <w:sz w:val="28"/>
        </w:rPr>
        <w:t xml:space="preserve"> </w:t>
      </w:r>
      <w:r w:rsidRPr="00975ADF">
        <w:rPr>
          <w:sz w:val="28"/>
        </w:rPr>
        <w:t>не</w:t>
      </w:r>
      <w:r w:rsidR="00E45DA2">
        <w:rPr>
          <w:sz w:val="28"/>
        </w:rPr>
        <w:t xml:space="preserve"> </w:t>
      </w:r>
      <w:r w:rsidRPr="00975ADF">
        <w:rPr>
          <w:sz w:val="28"/>
        </w:rPr>
        <w:t>принимающие</w:t>
      </w:r>
      <w:r w:rsidR="00E45DA2">
        <w:rPr>
          <w:sz w:val="28"/>
        </w:rPr>
        <w:t xml:space="preserve"> </w:t>
      </w:r>
      <w:r w:rsidRPr="00975ADF">
        <w:rPr>
          <w:sz w:val="28"/>
        </w:rPr>
        <w:t>непосредственного</w:t>
      </w:r>
      <w:r w:rsidR="00E45DA2">
        <w:rPr>
          <w:sz w:val="28"/>
        </w:rPr>
        <w:t xml:space="preserve"> </w:t>
      </w:r>
      <w:r w:rsidRPr="00975ADF">
        <w:rPr>
          <w:sz w:val="28"/>
        </w:rPr>
        <w:t>участия</w:t>
      </w:r>
      <w:r w:rsidR="00E45DA2">
        <w:rPr>
          <w:sz w:val="28"/>
        </w:rPr>
        <w:t xml:space="preserve"> </w:t>
      </w:r>
      <w:r w:rsidRPr="00975ADF">
        <w:rPr>
          <w:sz w:val="28"/>
        </w:rPr>
        <w:t>в</w:t>
      </w:r>
      <w:r w:rsidR="00E45DA2">
        <w:rPr>
          <w:sz w:val="28"/>
        </w:rPr>
        <w:t xml:space="preserve"> </w:t>
      </w:r>
      <w:r w:rsidRPr="00975ADF">
        <w:rPr>
          <w:sz w:val="28"/>
        </w:rPr>
        <w:t>рыночной</w:t>
      </w:r>
      <w:r w:rsidR="00E45DA2">
        <w:rPr>
          <w:sz w:val="28"/>
        </w:rPr>
        <w:t xml:space="preserve"> </w:t>
      </w:r>
      <w:r w:rsidRPr="00975ADF">
        <w:rPr>
          <w:sz w:val="28"/>
        </w:rPr>
        <w:t>деятельности</w:t>
      </w:r>
      <w:r w:rsidR="00E45DA2">
        <w:rPr>
          <w:sz w:val="28"/>
        </w:rPr>
        <w:t xml:space="preserve"> </w:t>
      </w:r>
      <w:r w:rsidRPr="00975ADF">
        <w:rPr>
          <w:sz w:val="28"/>
        </w:rPr>
        <w:t>и</w:t>
      </w:r>
      <w:r w:rsidR="00E45DA2">
        <w:rPr>
          <w:sz w:val="28"/>
        </w:rPr>
        <w:t xml:space="preserve"> </w:t>
      </w:r>
      <w:r w:rsidRPr="00975ADF">
        <w:rPr>
          <w:sz w:val="28"/>
        </w:rPr>
        <w:t>не</w:t>
      </w:r>
      <w:r w:rsidR="00E45DA2">
        <w:rPr>
          <w:sz w:val="28"/>
        </w:rPr>
        <w:t xml:space="preserve"> </w:t>
      </w:r>
      <w:r w:rsidRPr="00975ADF">
        <w:rPr>
          <w:sz w:val="28"/>
        </w:rPr>
        <w:t>имеющие</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прямых</w:t>
      </w:r>
      <w:r w:rsidR="00E45DA2">
        <w:rPr>
          <w:sz w:val="28"/>
        </w:rPr>
        <w:t xml:space="preserve"> </w:t>
      </w:r>
      <w:r w:rsidRPr="00975ADF">
        <w:rPr>
          <w:sz w:val="28"/>
        </w:rPr>
        <w:t>материальных</w:t>
      </w:r>
      <w:r w:rsidR="00E45DA2">
        <w:rPr>
          <w:sz w:val="28"/>
        </w:rPr>
        <w:t xml:space="preserve"> </w:t>
      </w:r>
      <w:r w:rsidRPr="00975ADF">
        <w:rPr>
          <w:sz w:val="28"/>
        </w:rPr>
        <w:t>интересов;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сотрудники</w:t>
      </w:r>
      <w:r w:rsidR="00E45DA2">
        <w:rPr>
          <w:sz w:val="28"/>
        </w:rPr>
        <w:t xml:space="preserve"> </w:t>
      </w:r>
      <w:r w:rsidRPr="00975ADF">
        <w:rPr>
          <w:sz w:val="28"/>
        </w:rPr>
        <w:t>данной</w:t>
      </w:r>
      <w:r w:rsidR="00E45DA2">
        <w:rPr>
          <w:sz w:val="28"/>
        </w:rPr>
        <w:t xml:space="preserve"> </w:t>
      </w:r>
      <w:r w:rsidRPr="00975ADF">
        <w:rPr>
          <w:sz w:val="28"/>
        </w:rPr>
        <w:t>фирмы;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высшие</w:t>
      </w:r>
      <w:r w:rsidR="00E45DA2">
        <w:rPr>
          <w:sz w:val="28"/>
        </w:rPr>
        <w:t xml:space="preserve"> </w:t>
      </w:r>
      <w:r w:rsidRPr="00975ADF">
        <w:rPr>
          <w:sz w:val="28"/>
        </w:rPr>
        <w:t>органы</w:t>
      </w:r>
      <w:r w:rsidR="00E45DA2">
        <w:rPr>
          <w:sz w:val="28"/>
        </w:rPr>
        <w:t xml:space="preserve"> </w:t>
      </w:r>
      <w:r w:rsidRPr="00975ADF">
        <w:rPr>
          <w:sz w:val="28"/>
        </w:rPr>
        <w:t>государственного</w:t>
      </w:r>
      <w:r w:rsidR="00E45DA2">
        <w:rPr>
          <w:sz w:val="28"/>
        </w:rPr>
        <w:t xml:space="preserve"> </w:t>
      </w:r>
      <w:r w:rsidRPr="00975ADF">
        <w:rPr>
          <w:sz w:val="28"/>
        </w:rPr>
        <w:t>управления,</w:t>
      </w:r>
      <w:r w:rsidR="00E45DA2">
        <w:rPr>
          <w:sz w:val="28"/>
        </w:rPr>
        <w:t xml:space="preserve"> </w:t>
      </w:r>
      <w:r w:rsidRPr="00975ADF">
        <w:rPr>
          <w:sz w:val="28"/>
        </w:rPr>
        <w:t>как</w:t>
      </w:r>
      <w:r w:rsidR="00E45DA2">
        <w:rPr>
          <w:sz w:val="28"/>
        </w:rPr>
        <w:t xml:space="preserve"> </w:t>
      </w:r>
      <w:r w:rsidRPr="00975ADF">
        <w:rPr>
          <w:sz w:val="28"/>
        </w:rPr>
        <w:t>законодательные,</w:t>
      </w:r>
      <w:r w:rsidR="00E45DA2">
        <w:rPr>
          <w:sz w:val="28"/>
        </w:rPr>
        <w:t xml:space="preserve"> </w:t>
      </w:r>
      <w:r w:rsidRPr="00975ADF">
        <w:rPr>
          <w:sz w:val="28"/>
        </w:rPr>
        <w:t>так</w:t>
      </w:r>
      <w:r w:rsidR="00E45DA2">
        <w:rPr>
          <w:sz w:val="28"/>
        </w:rPr>
        <w:t xml:space="preserve"> </w:t>
      </w:r>
      <w:r w:rsidRPr="00975ADF">
        <w:rPr>
          <w:sz w:val="28"/>
        </w:rPr>
        <w:t>и</w:t>
      </w:r>
      <w:r w:rsidR="00E45DA2">
        <w:rPr>
          <w:sz w:val="28"/>
        </w:rPr>
        <w:t xml:space="preserve"> </w:t>
      </w:r>
      <w:r w:rsidRPr="00975ADF">
        <w:rPr>
          <w:sz w:val="28"/>
        </w:rPr>
        <w:t>исполнительные.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объектов</w:t>
      </w:r>
      <w:r w:rsidR="00E45DA2">
        <w:rPr>
          <w:sz w:val="28"/>
        </w:rPr>
        <w:t xml:space="preserve"> </w:t>
      </w:r>
      <w:r w:rsidRPr="00975ADF">
        <w:rPr>
          <w:sz w:val="28"/>
        </w:rPr>
        <w:t>рекламирования</w:t>
      </w:r>
      <w:r w:rsidR="00E45DA2">
        <w:rPr>
          <w:sz w:val="28"/>
        </w:rPr>
        <w:t xml:space="preserve"> </w:t>
      </w:r>
      <w:r w:rsidRPr="00975ADF">
        <w:rPr>
          <w:sz w:val="28"/>
        </w:rPr>
        <w:t>различают</w:t>
      </w:r>
      <w:r w:rsidR="00E45DA2">
        <w:rPr>
          <w:sz w:val="28"/>
        </w:rPr>
        <w:t xml:space="preserve"> </w:t>
      </w:r>
      <w:r w:rsidRPr="00975ADF">
        <w:rPr>
          <w:sz w:val="28"/>
        </w:rPr>
        <w:t>рекламу</w:t>
      </w:r>
      <w:r w:rsidR="00E45DA2">
        <w:rPr>
          <w:sz w:val="28"/>
        </w:rPr>
        <w:t xml:space="preserve"> </w:t>
      </w:r>
      <w:r w:rsidRPr="00975ADF">
        <w:rPr>
          <w:sz w:val="28"/>
        </w:rPr>
        <w:t>продуктов</w:t>
      </w:r>
      <w:r w:rsidR="00E45DA2">
        <w:rPr>
          <w:sz w:val="28"/>
        </w:rPr>
        <w:t xml:space="preserve"> </w:t>
      </w:r>
      <w:r w:rsidRPr="00975ADF">
        <w:rPr>
          <w:sz w:val="28"/>
        </w:rPr>
        <w:t>(идей,</w:t>
      </w:r>
      <w:r w:rsidR="00E45DA2">
        <w:rPr>
          <w:sz w:val="28"/>
        </w:rPr>
        <w:t xml:space="preserve"> </w:t>
      </w:r>
      <w:r w:rsidRPr="00975ADF">
        <w:rPr>
          <w:sz w:val="28"/>
        </w:rPr>
        <w:t>товаров,</w:t>
      </w:r>
      <w:r w:rsidR="00E45DA2">
        <w:rPr>
          <w:sz w:val="28"/>
        </w:rPr>
        <w:t xml:space="preserve"> </w:t>
      </w:r>
      <w:r w:rsidRPr="00975ADF">
        <w:rPr>
          <w:sz w:val="28"/>
        </w:rPr>
        <w:t>услуг)</w:t>
      </w:r>
      <w:r w:rsidR="00E45DA2">
        <w:rPr>
          <w:sz w:val="28"/>
        </w:rPr>
        <w:t xml:space="preserve"> </w:t>
      </w:r>
      <w:r w:rsidRPr="00975ADF">
        <w:rPr>
          <w:sz w:val="28"/>
        </w:rPr>
        <w:t>и</w:t>
      </w:r>
      <w:r w:rsidR="00E45DA2">
        <w:rPr>
          <w:sz w:val="28"/>
        </w:rPr>
        <w:t xml:space="preserve"> </w:t>
      </w:r>
      <w:r w:rsidRPr="00975ADF">
        <w:rPr>
          <w:sz w:val="28"/>
        </w:rPr>
        <w:t>рекламу</w:t>
      </w:r>
      <w:r w:rsidR="00E45DA2">
        <w:rPr>
          <w:sz w:val="28"/>
        </w:rPr>
        <w:t xml:space="preserve"> </w:t>
      </w:r>
      <w:r w:rsidRPr="00975ADF">
        <w:rPr>
          <w:sz w:val="28"/>
        </w:rPr>
        <w:t>предприятий</w:t>
      </w:r>
      <w:r w:rsidR="00E45DA2">
        <w:rPr>
          <w:sz w:val="28"/>
        </w:rPr>
        <w:t xml:space="preserve"> </w:t>
      </w:r>
      <w:r w:rsidRPr="00975ADF">
        <w:rPr>
          <w:sz w:val="28"/>
        </w:rPr>
        <w:t>(организаций,</w:t>
      </w:r>
      <w:r w:rsidR="00E45DA2">
        <w:rPr>
          <w:sz w:val="28"/>
        </w:rPr>
        <w:t xml:space="preserve"> </w:t>
      </w:r>
      <w:r w:rsidRPr="00975ADF">
        <w:rPr>
          <w:sz w:val="28"/>
        </w:rPr>
        <w:t>партий,</w:t>
      </w:r>
      <w:r w:rsidR="00E45DA2">
        <w:rPr>
          <w:sz w:val="28"/>
        </w:rPr>
        <w:t xml:space="preserve"> </w:t>
      </w:r>
      <w:r w:rsidRPr="00975ADF">
        <w:rPr>
          <w:sz w:val="28"/>
        </w:rPr>
        <w:t>отдельных</w:t>
      </w:r>
      <w:r w:rsidR="00E45DA2">
        <w:rPr>
          <w:sz w:val="28"/>
        </w:rPr>
        <w:t xml:space="preserve"> </w:t>
      </w:r>
      <w:r w:rsidRPr="00975ADF">
        <w:rPr>
          <w:sz w:val="28"/>
        </w:rPr>
        <w:t>видных</w:t>
      </w:r>
      <w:r w:rsidR="00E45DA2">
        <w:rPr>
          <w:sz w:val="28"/>
        </w:rPr>
        <w:t xml:space="preserve"> </w:t>
      </w:r>
      <w:r w:rsidRPr="00975ADF">
        <w:rPr>
          <w:sz w:val="28"/>
        </w:rPr>
        <w:t>деятелей).</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целей</w:t>
      </w:r>
      <w:r w:rsidR="00E45DA2">
        <w:rPr>
          <w:sz w:val="28"/>
        </w:rPr>
        <w:t xml:space="preserve"> </w:t>
      </w:r>
      <w:r w:rsidRPr="00975ADF">
        <w:rPr>
          <w:sz w:val="28"/>
        </w:rPr>
        <w:t>-</w:t>
      </w:r>
      <w:r w:rsidR="00E45DA2">
        <w:rPr>
          <w:sz w:val="28"/>
        </w:rPr>
        <w:t xml:space="preserve"> </w:t>
      </w:r>
      <w:r w:rsidRPr="00975ADF">
        <w:rPr>
          <w:sz w:val="28"/>
        </w:rPr>
        <w:t>рекламу</w:t>
      </w:r>
      <w:r w:rsidR="00E45DA2">
        <w:rPr>
          <w:sz w:val="28"/>
        </w:rPr>
        <w:t xml:space="preserve"> </w:t>
      </w:r>
      <w:r w:rsidRPr="00975ADF">
        <w:rPr>
          <w:sz w:val="28"/>
        </w:rPr>
        <w:t>информативную</w:t>
      </w:r>
      <w:r w:rsidR="00E45DA2">
        <w:rPr>
          <w:sz w:val="28"/>
        </w:rPr>
        <w:t xml:space="preserve"> </w:t>
      </w:r>
      <w:r w:rsidRPr="00975ADF">
        <w:rPr>
          <w:sz w:val="28"/>
        </w:rPr>
        <w:t>(особенно</w:t>
      </w:r>
      <w:r w:rsidR="00E45DA2">
        <w:rPr>
          <w:sz w:val="28"/>
        </w:rPr>
        <w:t xml:space="preserve"> </w:t>
      </w:r>
      <w:r w:rsidRPr="00975ADF">
        <w:rPr>
          <w:sz w:val="28"/>
        </w:rPr>
        <w:t>важна</w:t>
      </w:r>
      <w:r w:rsidR="00E45DA2">
        <w:rPr>
          <w:sz w:val="28"/>
        </w:rPr>
        <w:t xml:space="preserve"> </w:t>
      </w:r>
      <w:r w:rsidRPr="00975ADF">
        <w:rPr>
          <w:sz w:val="28"/>
        </w:rPr>
        <w:t>на</w:t>
      </w:r>
      <w:r w:rsidR="00E45DA2">
        <w:rPr>
          <w:sz w:val="28"/>
        </w:rPr>
        <w:t xml:space="preserve"> </w:t>
      </w:r>
      <w:r w:rsidRPr="00975ADF">
        <w:rPr>
          <w:sz w:val="28"/>
        </w:rPr>
        <w:t>этапе</w:t>
      </w:r>
      <w:r w:rsidR="00E45DA2">
        <w:rPr>
          <w:sz w:val="28"/>
        </w:rPr>
        <w:t xml:space="preserve"> </w:t>
      </w:r>
      <w:r w:rsidRPr="00975ADF">
        <w:rPr>
          <w:sz w:val="28"/>
        </w:rPr>
        <w:t>выведения</w:t>
      </w:r>
      <w:r w:rsidR="00E45DA2">
        <w:rPr>
          <w:sz w:val="28"/>
        </w:rPr>
        <w:t xml:space="preserve"> </w:t>
      </w:r>
      <w:r w:rsidRPr="00975ADF">
        <w:rPr>
          <w:sz w:val="28"/>
        </w:rPr>
        <w:t>товара</w:t>
      </w:r>
      <w:r w:rsidR="00E45DA2">
        <w:rPr>
          <w:sz w:val="28"/>
        </w:rPr>
        <w:t xml:space="preserve"> </w:t>
      </w:r>
      <w:r w:rsidRPr="00975ADF">
        <w:rPr>
          <w:sz w:val="28"/>
        </w:rPr>
        <w:t>на</w:t>
      </w:r>
      <w:r w:rsidR="00E45DA2">
        <w:rPr>
          <w:sz w:val="28"/>
        </w:rPr>
        <w:t xml:space="preserve"> </w:t>
      </w:r>
      <w:r w:rsidRPr="00975ADF">
        <w:rPr>
          <w:sz w:val="28"/>
        </w:rPr>
        <w:t>рынок,</w:t>
      </w:r>
      <w:r w:rsidR="00E45DA2">
        <w:rPr>
          <w:sz w:val="28"/>
        </w:rPr>
        <w:t xml:space="preserve"> </w:t>
      </w:r>
      <w:r w:rsidRPr="00975ADF">
        <w:rPr>
          <w:sz w:val="28"/>
        </w:rPr>
        <w:t>формирования</w:t>
      </w:r>
      <w:r w:rsidR="00E45DA2">
        <w:rPr>
          <w:sz w:val="28"/>
        </w:rPr>
        <w:t xml:space="preserve"> </w:t>
      </w:r>
      <w:r w:rsidRPr="00975ADF">
        <w:rPr>
          <w:sz w:val="28"/>
        </w:rPr>
        <w:t>первичного</w:t>
      </w:r>
      <w:r w:rsidR="00E45DA2">
        <w:rPr>
          <w:sz w:val="28"/>
        </w:rPr>
        <w:t xml:space="preserve"> </w:t>
      </w:r>
      <w:r w:rsidRPr="00975ADF">
        <w:rPr>
          <w:sz w:val="28"/>
        </w:rPr>
        <w:t>спроса),</w:t>
      </w:r>
      <w:r w:rsidR="00E45DA2">
        <w:rPr>
          <w:sz w:val="28"/>
        </w:rPr>
        <w:t xml:space="preserve"> </w:t>
      </w:r>
      <w:r w:rsidRPr="00975ADF">
        <w:rPr>
          <w:sz w:val="28"/>
        </w:rPr>
        <w:t>убеждающую</w:t>
      </w:r>
      <w:r w:rsidR="00E45DA2">
        <w:rPr>
          <w:sz w:val="28"/>
        </w:rPr>
        <w:t xml:space="preserve"> </w:t>
      </w:r>
      <w:r w:rsidRPr="00975ADF">
        <w:rPr>
          <w:sz w:val="28"/>
        </w:rPr>
        <w:t>(особенно</w:t>
      </w:r>
      <w:r w:rsidR="00E45DA2">
        <w:rPr>
          <w:sz w:val="28"/>
        </w:rPr>
        <w:t xml:space="preserve"> </w:t>
      </w:r>
      <w:r w:rsidRPr="00975ADF">
        <w:rPr>
          <w:sz w:val="28"/>
        </w:rPr>
        <w:t>важна</w:t>
      </w:r>
      <w:r w:rsidR="00E45DA2">
        <w:rPr>
          <w:sz w:val="28"/>
        </w:rPr>
        <w:t xml:space="preserve"> </w:t>
      </w:r>
      <w:r w:rsidRPr="00975ADF">
        <w:rPr>
          <w:sz w:val="28"/>
        </w:rPr>
        <w:t>на</w:t>
      </w:r>
      <w:r w:rsidR="00E45DA2">
        <w:rPr>
          <w:sz w:val="28"/>
        </w:rPr>
        <w:t xml:space="preserve"> </w:t>
      </w:r>
      <w:r w:rsidRPr="00975ADF">
        <w:rPr>
          <w:sz w:val="28"/>
        </w:rPr>
        <w:t>этапе</w:t>
      </w:r>
      <w:r w:rsidR="00E45DA2">
        <w:rPr>
          <w:sz w:val="28"/>
        </w:rPr>
        <w:t xml:space="preserve"> </w:t>
      </w:r>
      <w:r w:rsidRPr="00975ADF">
        <w:rPr>
          <w:sz w:val="28"/>
        </w:rPr>
        <w:t>роста</w:t>
      </w:r>
      <w:r w:rsidR="00E45DA2">
        <w:rPr>
          <w:sz w:val="28"/>
        </w:rPr>
        <w:t xml:space="preserve"> </w:t>
      </w:r>
      <w:r w:rsidRPr="00975ADF">
        <w:rPr>
          <w:sz w:val="28"/>
        </w:rPr>
        <w:t>спроса</w:t>
      </w:r>
      <w:r w:rsidR="00E45DA2">
        <w:rPr>
          <w:sz w:val="28"/>
        </w:rPr>
        <w:t xml:space="preserve"> </w:t>
      </w:r>
      <w:r w:rsidRPr="00975ADF">
        <w:rPr>
          <w:sz w:val="28"/>
        </w:rPr>
        <w:t>на</w:t>
      </w:r>
      <w:r w:rsidR="00E45DA2">
        <w:rPr>
          <w:sz w:val="28"/>
        </w:rPr>
        <w:t xml:space="preserve"> </w:t>
      </w:r>
      <w:r w:rsidRPr="00975ADF">
        <w:rPr>
          <w:sz w:val="28"/>
        </w:rPr>
        <w:t>продукцию,</w:t>
      </w:r>
      <w:r w:rsidR="00E45DA2">
        <w:rPr>
          <w:sz w:val="28"/>
        </w:rPr>
        <w:t xml:space="preserve"> </w:t>
      </w:r>
      <w:r w:rsidRPr="00975ADF">
        <w:rPr>
          <w:sz w:val="28"/>
        </w:rPr>
        <w:t>расширения</w:t>
      </w:r>
      <w:r w:rsidR="00E45DA2">
        <w:rPr>
          <w:sz w:val="28"/>
        </w:rPr>
        <w:t xml:space="preserve"> </w:t>
      </w:r>
      <w:r w:rsidRPr="00975ADF">
        <w:rPr>
          <w:sz w:val="28"/>
        </w:rPr>
        <w:t>её</w:t>
      </w:r>
      <w:r w:rsidR="00E45DA2">
        <w:rPr>
          <w:sz w:val="28"/>
        </w:rPr>
        <w:t xml:space="preserve"> </w:t>
      </w:r>
      <w:r w:rsidRPr="00975ADF">
        <w:rPr>
          <w:sz w:val="28"/>
        </w:rPr>
        <w:t>выпуска</w:t>
      </w:r>
      <w:r w:rsidR="00E45DA2">
        <w:rPr>
          <w:sz w:val="28"/>
        </w:rPr>
        <w:t xml:space="preserve"> </w:t>
      </w:r>
      <w:r w:rsidRPr="00975ADF">
        <w:rPr>
          <w:sz w:val="28"/>
        </w:rPr>
        <w:t>и</w:t>
      </w:r>
      <w:r w:rsidR="00E45DA2">
        <w:rPr>
          <w:sz w:val="28"/>
        </w:rPr>
        <w:t xml:space="preserve"> </w:t>
      </w:r>
      <w:r w:rsidRPr="00975ADF">
        <w:rPr>
          <w:sz w:val="28"/>
        </w:rPr>
        <w:t>коммерческой</w:t>
      </w:r>
      <w:r w:rsidR="00E45DA2">
        <w:rPr>
          <w:sz w:val="28"/>
        </w:rPr>
        <w:t xml:space="preserve"> </w:t>
      </w:r>
      <w:r w:rsidRPr="00975ADF">
        <w:rPr>
          <w:sz w:val="28"/>
        </w:rPr>
        <w:t>реализации),</w:t>
      </w:r>
      <w:r w:rsidR="00E45DA2">
        <w:rPr>
          <w:sz w:val="28"/>
        </w:rPr>
        <w:t xml:space="preserve"> </w:t>
      </w:r>
      <w:r w:rsidRPr="00975ADF">
        <w:rPr>
          <w:sz w:val="28"/>
        </w:rPr>
        <w:t>напоминающую</w:t>
      </w:r>
      <w:r w:rsidR="00E45DA2">
        <w:rPr>
          <w:sz w:val="28"/>
        </w:rPr>
        <w:t xml:space="preserve"> </w:t>
      </w:r>
      <w:r w:rsidRPr="00975ADF">
        <w:rPr>
          <w:sz w:val="28"/>
        </w:rPr>
        <w:t>(очень</w:t>
      </w:r>
      <w:r w:rsidR="00E45DA2">
        <w:rPr>
          <w:sz w:val="28"/>
        </w:rPr>
        <w:t xml:space="preserve"> </w:t>
      </w:r>
      <w:r w:rsidRPr="00975ADF">
        <w:rPr>
          <w:sz w:val="28"/>
        </w:rPr>
        <w:t>важна</w:t>
      </w:r>
      <w:r w:rsidR="00E45DA2">
        <w:rPr>
          <w:sz w:val="28"/>
        </w:rPr>
        <w:t xml:space="preserve"> </w:t>
      </w:r>
      <w:r w:rsidRPr="00975ADF">
        <w:rPr>
          <w:sz w:val="28"/>
        </w:rPr>
        <w:t>на</w:t>
      </w:r>
      <w:r w:rsidR="00E45DA2">
        <w:rPr>
          <w:sz w:val="28"/>
        </w:rPr>
        <w:t xml:space="preserve"> </w:t>
      </w:r>
      <w:r w:rsidRPr="00975ADF">
        <w:rPr>
          <w:sz w:val="28"/>
        </w:rPr>
        <w:t>этапах</w:t>
      </w:r>
      <w:r w:rsidR="00E45DA2">
        <w:rPr>
          <w:sz w:val="28"/>
        </w:rPr>
        <w:t xml:space="preserve"> </w:t>
      </w:r>
      <w:r w:rsidRPr="00975ADF">
        <w:rPr>
          <w:sz w:val="28"/>
        </w:rPr>
        <w:t>зрелости</w:t>
      </w:r>
      <w:r w:rsidR="00E45DA2">
        <w:rPr>
          <w:sz w:val="28"/>
        </w:rPr>
        <w:t xml:space="preserve"> </w:t>
      </w:r>
      <w:r w:rsidRPr="00975ADF">
        <w:rPr>
          <w:sz w:val="28"/>
        </w:rPr>
        <w:t>товара),</w:t>
      </w:r>
      <w:r w:rsidR="00E45DA2">
        <w:rPr>
          <w:sz w:val="28"/>
        </w:rPr>
        <w:t xml:space="preserve"> </w:t>
      </w:r>
      <w:r w:rsidRPr="00975ADF">
        <w:rPr>
          <w:sz w:val="28"/>
        </w:rPr>
        <w:t>подкрепляющую</w:t>
      </w:r>
      <w:r w:rsidR="00E45DA2">
        <w:rPr>
          <w:sz w:val="28"/>
        </w:rPr>
        <w:t xml:space="preserve"> </w:t>
      </w:r>
      <w:r w:rsidRPr="00975ADF">
        <w:rPr>
          <w:sz w:val="28"/>
        </w:rPr>
        <w:t>(используется</w:t>
      </w:r>
      <w:r w:rsidR="00E45DA2">
        <w:rPr>
          <w:sz w:val="28"/>
        </w:rPr>
        <w:t xml:space="preserve"> </w:t>
      </w:r>
      <w:r w:rsidRPr="00975ADF">
        <w:rPr>
          <w:sz w:val="28"/>
        </w:rPr>
        <w:t>для</w:t>
      </w:r>
      <w:r w:rsidR="00E45DA2">
        <w:rPr>
          <w:sz w:val="28"/>
        </w:rPr>
        <w:t xml:space="preserve"> </w:t>
      </w:r>
      <w:r w:rsidRPr="00975ADF">
        <w:rPr>
          <w:sz w:val="28"/>
        </w:rPr>
        <w:t>уменьшения</w:t>
      </w:r>
      <w:r w:rsidR="00E45DA2">
        <w:rPr>
          <w:sz w:val="28"/>
        </w:rPr>
        <w:t xml:space="preserve"> </w:t>
      </w:r>
      <w:r w:rsidRPr="00975ADF">
        <w:rPr>
          <w:sz w:val="28"/>
        </w:rPr>
        <w:t>сомнений</w:t>
      </w:r>
      <w:r w:rsidR="00E45DA2">
        <w:rPr>
          <w:sz w:val="28"/>
        </w:rPr>
        <w:t xml:space="preserve"> </w:t>
      </w:r>
      <w:r w:rsidRPr="00975ADF">
        <w:rPr>
          <w:sz w:val="28"/>
        </w:rPr>
        <w:t>потребителя</w:t>
      </w:r>
      <w:r w:rsidR="00E45DA2">
        <w:rPr>
          <w:sz w:val="28"/>
        </w:rPr>
        <w:t xml:space="preserve"> </w:t>
      </w:r>
      <w:r w:rsidRPr="00975ADF">
        <w:rPr>
          <w:sz w:val="28"/>
        </w:rPr>
        <w:t>относительно</w:t>
      </w:r>
      <w:r w:rsidR="00E45DA2">
        <w:rPr>
          <w:sz w:val="28"/>
        </w:rPr>
        <w:t xml:space="preserve"> </w:t>
      </w:r>
      <w:r w:rsidRPr="00975ADF">
        <w:rPr>
          <w:sz w:val="28"/>
        </w:rPr>
        <w:t>полезности</w:t>
      </w:r>
      <w:r w:rsidR="00E45DA2">
        <w:rPr>
          <w:sz w:val="28"/>
        </w:rPr>
        <w:t xml:space="preserve"> </w:t>
      </w:r>
      <w:r w:rsidRPr="00975ADF">
        <w:rPr>
          <w:sz w:val="28"/>
        </w:rPr>
        <w:t>выбранного</w:t>
      </w:r>
      <w:r w:rsidR="00E45DA2">
        <w:rPr>
          <w:sz w:val="28"/>
        </w:rPr>
        <w:t xml:space="preserve"> </w:t>
      </w:r>
      <w:r w:rsidRPr="00975ADF">
        <w:rPr>
          <w:sz w:val="28"/>
        </w:rPr>
        <w:t>товара),</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рекламу</w:t>
      </w:r>
      <w:r w:rsidR="00E45DA2">
        <w:rPr>
          <w:sz w:val="28"/>
        </w:rPr>
        <w:t xml:space="preserve"> </w:t>
      </w:r>
      <w:r w:rsidRPr="00975ADF">
        <w:rPr>
          <w:sz w:val="28"/>
        </w:rPr>
        <w:t>типа</w:t>
      </w:r>
      <w:r w:rsidR="00E45DA2">
        <w:rPr>
          <w:sz w:val="28"/>
        </w:rPr>
        <w:t xml:space="preserve"> </w:t>
      </w:r>
      <w:r w:rsidRPr="00975ADF">
        <w:rPr>
          <w:sz w:val="28"/>
        </w:rPr>
        <w:t>«лицо</w:t>
      </w:r>
      <w:r w:rsidR="00E45DA2">
        <w:rPr>
          <w:sz w:val="28"/>
        </w:rPr>
        <w:t xml:space="preserve"> </w:t>
      </w:r>
      <w:r w:rsidRPr="00975ADF">
        <w:rPr>
          <w:sz w:val="28"/>
        </w:rPr>
        <w:t>фирмы»</w:t>
      </w:r>
      <w:r w:rsidR="00E45DA2">
        <w:rPr>
          <w:sz w:val="28"/>
        </w:rPr>
        <w:t xml:space="preserve"> </w:t>
      </w:r>
      <w:r w:rsidRPr="00975ADF">
        <w:rPr>
          <w:sz w:val="28"/>
        </w:rPr>
        <w:t>(свою</w:t>
      </w:r>
      <w:r w:rsidR="00E45DA2">
        <w:rPr>
          <w:sz w:val="28"/>
        </w:rPr>
        <w:t xml:space="preserve"> </w:t>
      </w:r>
      <w:r w:rsidRPr="00975ADF">
        <w:rPr>
          <w:sz w:val="28"/>
        </w:rPr>
        <w:t>солидность,</w:t>
      </w:r>
      <w:r w:rsidR="00E45DA2">
        <w:rPr>
          <w:sz w:val="28"/>
        </w:rPr>
        <w:t xml:space="preserve"> </w:t>
      </w:r>
      <w:r w:rsidRPr="00975ADF">
        <w:rPr>
          <w:sz w:val="28"/>
        </w:rPr>
        <w:t>качество,</w:t>
      </w:r>
      <w:r w:rsidR="00E45DA2">
        <w:rPr>
          <w:sz w:val="28"/>
        </w:rPr>
        <w:t xml:space="preserve"> </w:t>
      </w:r>
      <w:r w:rsidRPr="00975ADF">
        <w:rPr>
          <w:sz w:val="28"/>
        </w:rPr>
        <w:t>высокая</w:t>
      </w:r>
      <w:r w:rsidR="00E45DA2">
        <w:rPr>
          <w:sz w:val="28"/>
        </w:rPr>
        <w:t xml:space="preserve"> </w:t>
      </w:r>
      <w:r w:rsidRPr="00975ADF">
        <w:rPr>
          <w:sz w:val="28"/>
        </w:rPr>
        <w:t>стоимость</w:t>
      </w:r>
      <w:r w:rsidR="00E45DA2">
        <w:rPr>
          <w:sz w:val="28"/>
        </w:rPr>
        <w:t xml:space="preserve"> </w:t>
      </w:r>
      <w:r w:rsidRPr="00975ADF">
        <w:rPr>
          <w:sz w:val="28"/>
        </w:rPr>
        <w:t>товара</w:t>
      </w:r>
      <w:r w:rsidR="00E45DA2">
        <w:rPr>
          <w:sz w:val="28"/>
        </w:rPr>
        <w:t xml:space="preserve"> </w:t>
      </w:r>
      <w:r w:rsidRPr="00975ADF">
        <w:rPr>
          <w:sz w:val="28"/>
        </w:rPr>
        <w:t>подкрепляется</w:t>
      </w:r>
      <w:r w:rsidR="00E45DA2">
        <w:rPr>
          <w:sz w:val="28"/>
        </w:rPr>
        <w:t xml:space="preserve"> </w:t>
      </w:r>
      <w:r w:rsidRPr="00975ADF">
        <w:rPr>
          <w:sz w:val="28"/>
        </w:rPr>
        <w:t>статусом</w:t>
      </w:r>
      <w:r w:rsidR="00E45DA2">
        <w:rPr>
          <w:sz w:val="28"/>
        </w:rPr>
        <w:t xml:space="preserve"> </w:t>
      </w:r>
      <w:r w:rsidRPr="00975ADF">
        <w:rPr>
          <w:sz w:val="28"/>
        </w:rPr>
        <w:t>фирмы,</w:t>
      </w:r>
      <w:r w:rsidR="00E45DA2">
        <w:rPr>
          <w:sz w:val="28"/>
        </w:rPr>
        <w:t xml:space="preserve"> </w:t>
      </w:r>
      <w:r w:rsidRPr="00975ADF">
        <w:rPr>
          <w:sz w:val="28"/>
        </w:rPr>
        <w:t>её</w:t>
      </w:r>
      <w:r w:rsidR="00E45DA2">
        <w:rPr>
          <w:sz w:val="28"/>
        </w:rPr>
        <w:t xml:space="preserve"> </w:t>
      </w:r>
      <w:r w:rsidRPr="00975ADF">
        <w:rPr>
          <w:sz w:val="28"/>
        </w:rPr>
        <w:t>надёжностью,</w:t>
      </w:r>
      <w:r w:rsidR="00E45DA2">
        <w:rPr>
          <w:sz w:val="28"/>
        </w:rPr>
        <w:t xml:space="preserve"> </w:t>
      </w:r>
      <w:r w:rsidRPr="00975ADF">
        <w:rPr>
          <w:sz w:val="28"/>
        </w:rPr>
        <w:t>прогрессивностью,</w:t>
      </w:r>
      <w:r w:rsidR="00E45DA2">
        <w:rPr>
          <w:sz w:val="28"/>
        </w:rPr>
        <w:t xml:space="preserve"> </w:t>
      </w:r>
      <w:r w:rsidRPr="00975ADF">
        <w:rPr>
          <w:sz w:val="28"/>
        </w:rPr>
        <w:t>стабильностью).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w:t>
      </w:r>
      <w:r w:rsidR="00E45DA2">
        <w:rPr>
          <w:sz w:val="28"/>
        </w:rPr>
        <w:t xml:space="preserve"> </w:t>
      </w:r>
      <w:r w:rsidRPr="00975ADF">
        <w:rPr>
          <w:sz w:val="28"/>
        </w:rPr>
        <w:t>типу</w:t>
      </w:r>
      <w:r w:rsidR="00E45DA2">
        <w:rPr>
          <w:sz w:val="28"/>
        </w:rPr>
        <w:t xml:space="preserve"> </w:t>
      </w:r>
      <w:r w:rsidRPr="00975ADF">
        <w:rPr>
          <w:sz w:val="28"/>
        </w:rPr>
        <w:t>спонсора</w:t>
      </w:r>
      <w:r w:rsidR="00E45DA2">
        <w:rPr>
          <w:sz w:val="28"/>
        </w:rPr>
        <w:t xml:space="preserve"> </w:t>
      </w:r>
      <w:r w:rsidRPr="00975ADF">
        <w:rPr>
          <w:sz w:val="28"/>
        </w:rPr>
        <w:t>реклама</w:t>
      </w:r>
      <w:r w:rsidR="00E45DA2">
        <w:rPr>
          <w:sz w:val="28"/>
        </w:rPr>
        <w:t xml:space="preserve"> </w:t>
      </w:r>
      <w:r w:rsidRPr="00975ADF">
        <w:rPr>
          <w:sz w:val="28"/>
        </w:rPr>
        <w:t>бывает:</w:t>
      </w:r>
      <w:r w:rsidR="00E45DA2">
        <w:rPr>
          <w:sz w:val="28"/>
        </w:rPr>
        <w:t xml:space="preserve"> </w:t>
      </w:r>
      <w:r w:rsidRPr="00975ADF">
        <w:rPr>
          <w:sz w:val="28"/>
        </w:rPr>
        <w:t>от</w:t>
      </w:r>
      <w:r w:rsidR="00E45DA2">
        <w:rPr>
          <w:sz w:val="28"/>
        </w:rPr>
        <w:t xml:space="preserve"> </w:t>
      </w:r>
      <w:r w:rsidRPr="00975ADF">
        <w:rPr>
          <w:sz w:val="28"/>
        </w:rPr>
        <w:t>имени</w:t>
      </w:r>
      <w:r w:rsidR="00E45DA2">
        <w:rPr>
          <w:sz w:val="28"/>
        </w:rPr>
        <w:t xml:space="preserve"> </w:t>
      </w:r>
      <w:r w:rsidRPr="00975ADF">
        <w:rPr>
          <w:sz w:val="28"/>
        </w:rPr>
        <w:t>производителей</w:t>
      </w:r>
      <w:r w:rsidR="00E45DA2">
        <w:rPr>
          <w:sz w:val="28"/>
        </w:rPr>
        <w:t xml:space="preserve"> </w:t>
      </w:r>
      <w:r w:rsidRPr="00975ADF">
        <w:rPr>
          <w:sz w:val="28"/>
        </w:rPr>
        <w:t>и</w:t>
      </w:r>
      <w:r w:rsidR="00E45DA2">
        <w:rPr>
          <w:sz w:val="28"/>
        </w:rPr>
        <w:t xml:space="preserve"> </w:t>
      </w:r>
      <w:r w:rsidRPr="00975ADF">
        <w:rPr>
          <w:sz w:val="28"/>
        </w:rPr>
        <w:t>торговых</w:t>
      </w:r>
      <w:r w:rsidR="00E45DA2">
        <w:rPr>
          <w:sz w:val="28"/>
        </w:rPr>
        <w:t xml:space="preserve"> </w:t>
      </w:r>
      <w:r w:rsidRPr="00975ADF">
        <w:rPr>
          <w:sz w:val="28"/>
        </w:rPr>
        <w:t>посредников;</w:t>
      </w:r>
      <w:r w:rsidR="00E45DA2">
        <w:rPr>
          <w:sz w:val="28"/>
        </w:rPr>
        <w:t xml:space="preserve"> </w:t>
      </w:r>
      <w:r w:rsidRPr="00975ADF">
        <w:rPr>
          <w:sz w:val="28"/>
        </w:rPr>
        <w:t>от</w:t>
      </w:r>
      <w:r w:rsidR="00E45DA2">
        <w:rPr>
          <w:sz w:val="28"/>
        </w:rPr>
        <w:t xml:space="preserve"> </w:t>
      </w:r>
      <w:r w:rsidRPr="00975ADF">
        <w:rPr>
          <w:sz w:val="28"/>
        </w:rPr>
        <w:t>имени</w:t>
      </w:r>
      <w:r w:rsidR="00E45DA2">
        <w:rPr>
          <w:sz w:val="28"/>
        </w:rPr>
        <w:t xml:space="preserve"> </w:t>
      </w:r>
      <w:r w:rsidRPr="00975ADF">
        <w:rPr>
          <w:sz w:val="28"/>
        </w:rPr>
        <w:t>частных</w:t>
      </w:r>
      <w:r w:rsidR="00E45DA2">
        <w:rPr>
          <w:sz w:val="28"/>
        </w:rPr>
        <w:t xml:space="preserve"> </w:t>
      </w:r>
      <w:r w:rsidRPr="00975ADF">
        <w:rPr>
          <w:sz w:val="28"/>
        </w:rPr>
        <w:t>лиц;</w:t>
      </w:r>
      <w:r w:rsidR="00E45DA2">
        <w:rPr>
          <w:sz w:val="28"/>
        </w:rPr>
        <w:t xml:space="preserve"> </w:t>
      </w:r>
      <w:r w:rsidRPr="00975ADF">
        <w:rPr>
          <w:sz w:val="28"/>
        </w:rPr>
        <w:t>от</w:t>
      </w:r>
      <w:r w:rsidR="00E45DA2">
        <w:rPr>
          <w:sz w:val="28"/>
        </w:rPr>
        <w:t xml:space="preserve"> </w:t>
      </w:r>
      <w:r w:rsidRPr="00975ADF">
        <w:rPr>
          <w:sz w:val="28"/>
        </w:rPr>
        <w:t>имени</w:t>
      </w:r>
      <w:r w:rsidR="00E45DA2">
        <w:rPr>
          <w:sz w:val="28"/>
        </w:rPr>
        <w:t xml:space="preserve"> </w:t>
      </w:r>
      <w:r w:rsidRPr="00975ADF">
        <w:rPr>
          <w:sz w:val="28"/>
        </w:rPr>
        <w:t>правительства;</w:t>
      </w:r>
      <w:r w:rsidR="00E45DA2">
        <w:rPr>
          <w:sz w:val="28"/>
        </w:rPr>
        <w:t xml:space="preserve"> </w:t>
      </w:r>
      <w:r w:rsidRPr="00975ADF">
        <w:rPr>
          <w:sz w:val="28"/>
        </w:rPr>
        <w:t>социальная</w:t>
      </w:r>
      <w:r w:rsidR="00E45DA2">
        <w:rPr>
          <w:sz w:val="28"/>
        </w:rPr>
        <w:t xml:space="preserve"> </w:t>
      </w:r>
      <w:r w:rsidRPr="00975ADF">
        <w:rPr>
          <w:sz w:val="28"/>
        </w:rPr>
        <w:t>реклама</w:t>
      </w:r>
      <w:r w:rsidR="00E45DA2">
        <w:rPr>
          <w:sz w:val="28"/>
        </w:rPr>
        <w:t xml:space="preserve"> </w:t>
      </w:r>
      <w:r w:rsidRPr="00975ADF">
        <w:rPr>
          <w:sz w:val="28"/>
        </w:rPr>
        <w:t>от</w:t>
      </w:r>
      <w:r w:rsidR="00E45DA2">
        <w:rPr>
          <w:sz w:val="28"/>
        </w:rPr>
        <w:t xml:space="preserve"> </w:t>
      </w:r>
      <w:r w:rsidRPr="00975ADF">
        <w:rPr>
          <w:sz w:val="28"/>
        </w:rPr>
        <w:t>имени</w:t>
      </w:r>
      <w:r w:rsidR="00E45DA2">
        <w:rPr>
          <w:sz w:val="28"/>
        </w:rPr>
        <w:t xml:space="preserve"> </w:t>
      </w:r>
      <w:r w:rsidRPr="00975ADF">
        <w:rPr>
          <w:sz w:val="28"/>
        </w:rPr>
        <w:t>общественных</w:t>
      </w:r>
      <w:r w:rsidR="00E45DA2">
        <w:rPr>
          <w:sz w:val="28"/>
        </w:rPr>
        <w:t xml:space="preserve"> </w:t>
      </w:r>
      <w:r w:rsidRPr="00975ADF">
        <w:rPr>
          <w:sz w:val="28"/>
        </w:rPr>
        <w:t>организаций;</w:t>
      </w:r>
      <w:r w:rsidR="00E45DA2">
        <w:rPr>
          <w:sz w:val="28"/>
        </w:rPr>
        <w:t xml:space="preserve"> </w:t>
      </w:r>
      <w:r w:rsidRPr="00975ADF">
        <w:rPr>
          <w:sz w:val="28"/>
        </w:rPr>
        <w:t>политическая</w:t>
      </w:r>
      <w:r w:rsidR="00E45DA2">
        <w:rPr>
          <w:sz w:val="28"/>
        </w:rPr>
        <w:t xml:space="preserve"> </w:t>
      </w:r>
      <w:r w:rsidRPr="00975ADF">
        <w:rPr>
          <w:sz w:val="28"/>
        </w:rPr>
        <w:t>реклама.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размеров</w:t>
      </w:r>
      <w:r w:rsidR="00E45DA2">
        <w:rPr>
          <w:sz w:val="28"/>
        </w:rPr>
        <w:t xml:space="preserve"> </w:t>
      </w:r>
      <w:r w:rsidRPr="00975ADF">
        <w:rPr>
          <w:sz w:val="28"/>
        </w:rPr>
        <w:t>территории,</w:t>
      </w:r>
      <w:r w:rsidR="00E45DA2">
        <w:rPr>
          <w:sz w:val="28"/>
        </w:rPr>
        <w:t xml:space="preserve"> </w:t>
      </w:r>
      <w:r w:rsidRPr="00975ADF">
        <w:rPr>
          <w:sz w:val="28"/>
        </w:rPr>
        <w:t>охватываемой</w:t>
      </w:r>
      <w:r w:rsidR="00E45DA2">
        <w:rPr>
          <w:sz w:val="28"/>
        </w:rPr>
        <w:t xml:space="preserve"> </w:t>
      </w:r>
      <w:r w:rsidRPr="00975ADF">
        <w:rPr>
          <w:sz w:val="28"/>
        </w:rPr>
        <w:t>рекламной</w:t>
      </w:r>
      <w:r w:rsidR="00E45DA2">
        <w:rPr>
          <w:sz w:val="28"/>
        </w:rPr>
        <w:t xml:space="preserve"> </w:t>
      </w:r>
      <w:r w:rsidRPr="00975ADF">
        <w:rPr>
          <w:sz w:val="28"/>
        </w:rPr>
        <w:t>деятельностью:</w:t>
      </w:r>
      <w:r w:rsidR="00E45DA2">
        <w:rPr>
          <w:sz w:val="28"/>
        </w:rPr>
        <w:t xml:space="preserve"> </w:t>
      </w:r>
      <w:r w:rsidRPr="00975ADF">
        <w:rPr>
          <w:sz w:val="28"/>
        </w:rPr>
        <w:t>локальная;</w:t>
      </w:r>
      <w:r w:rsidR="00E45DA2">
        <w:rPr>
          <w:sz w:val="28"/>
        </w:rPr>
        <w:t xml:space="preserve"> </w:t>
      </w:r>
      <w:r w:rsidRPr="00975ADF">
        <w:rPr>
          <w:sz w:val="28"/>
        </w:rPr>
        <w:t>региональная;</w:t>
      </w:r>
      <w:r w:rsidR="00E45DA2">
        <w:rPr>
          <w:sz w:val="28"/>
        </w:rPr>
        <w:t xml:space="preserve"> </w:t>
      </w:r>
      <w:r w:rsidRPr="00975ADF">
        <w:rPr>
          <w:sz w:val="28"/>
        </w:rPr>
        <w:t>общенациональная;</w:t>
      </w:r>
      <w:r w:rsidR="00E45DA2">
        <w:rPr>
          <w:sz w:val="28"/>
        </w:rPr>
        <w:t xml:space="preserve"> </w:t>
      </w:r>
      <w:r w:rsidRPr="00975ADF">
        <w:rPr>
          <w:sz w:val="28"/>
        </w:rPr>
        <w:t>международная</w:t>
      </w:r>
      <w:r w:rsidR="00E45DA2">
        <w:rPr>
          <w:sz w:val="28"/>
        </w:rPr>
        <w:t xml:space="preserve"> </w:t>
      </w:r>
      <w:r w:rsidRPr="00975ADF">
        <w:rPr>
          <w:sz w:val="28"/>
        </w:rPr>
        <w:t>и</w:t>
      </w:r>
      <w:r w:rsidR="00E45DA2">
        <w:rPr>
          <w:sz w:val="28"/>
        </w:rPr>
        <w:t xml:space="preserve"> </w:t>
      </w:r>
      <w:r w:rsidRPr="00975ADF">
        <w:rPr>
          <w:sz w:val="28"/>
        </w:rPr>
        <w:t>глобальная,</w:t>
      </w:r>
      <w:r w:rsidR="00E45DA2">
        <w:rPr>
          <w:sz w:val="28"/>
        </w:rPr>
        <w:t xml:space="preserve"> </w:t>
      </w:r>
      <w:r w:rsidRPr="00975ADF">
        <w:rPr>
          <w:sz w:val="28"/>
        </w:rPr>
        <w:t>охватывающая</w:t>
      </w:r>
      <w:r w:rsidR="00E45DA2">
        <w:rPr>
          <w:sz w:val="28"/>
        </w:rPr>
        <w:t xml:space="preserve"> </w:t>
      </w:r>
      <w:r w:rsidRPr="00975ADF">
        <w:rPr>
          <w:sz w:val="28"/>
        </w:rPr>
        <w:t>весь</w:t>
      </w:r>
      <w:r w:rsidR="00E45DA2">
        <w:rPr>
          <w:sz w:val="28"/>
        </w:rPr>
        <w:t xml:space="preserve"> </w:t>
      </w:r>
      <w:r w:rsidRPr="00975ADF">
        <w:rPr>
          <w:sz w:val="28"/>
        </w:rPr>
        <w:t>мир.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w:t>
      </w:r>
      <w:r w:rsidR="00E45DA2">
        <w:rPr>
          <w:sz w:val="28"/>
        </w:rPr>
        <w:t xml:space="preserve"> </w:t>
      </w:r>
      <w:r w:rsidRPr="00975ADF">
        <w:rPr>
          <w:sz w:val="28"/>
        </w:rPr>
        <w:t>способу</w:t>
      </w:r>
      <w:r w:rsidR="00E45DA2">
        <w:rPr>
          <w:sz w:val="28"/>
        </w:rPr>
        <w:t xml:space="preserve"> </w:t>
      </w:r>
      <w:r w:rsidRPr="00975ADF">
        <w:rPr>
          <w:sz w:val="28"/>
        </w:rPr>
        <w:t>воздействия</w:t>
      </w:r>
      <w:r w:rsidR="00E45DA2">
        <w:rPr>
          <w:sz w:val="28"/>
        </w:rPr>
        <w:t xml:space="preserve"> </w:t>
      </w:r>
      <w:r w:rsidRPr="00975ADF">
        <w:rPr>
          <w:sz w:val="28"/>
        </w:rPr>
        <w:t>реклама</w:t>
      </w:r>
      <w:r w:rsidR="00E45DA2">
        <w:rPr>
          <w:sz w:val="28"/>
        </w:rPr>
        <w:t xml:space="preserve"> </w:t>
      </w:r>
      <w:r w:rsidRPr="00975ADF">
        <w:rPr>
          <w:sz w:val="28"/>
        </w:rPr>
        <w:t>подразделяется</w:t>
      </w:r>
      <w:r w:rsidR="00E45DA2">
        <w:rPr>
          <w:sz w:val="28"/>
        </w:rPr>
        <w:t xml:space="preserve"> </w:t>
      </w:r>
      <w:r w:rsidRPr="00975ADF">
        <w:rPr>
          <w:sz w:val="28"/>
        </w:rPr>
        <w:t>на:</w:t>
      </w:r>
      <w:r w:rsidR="00E45DA2">
        <w:rPr>
          <w:sz w:val="28"/>
        </w:rPr>
        <w:t xml:space="preserve"> </w:t>
      </w:r>
      <w:r w:rsidRPr="00975ADF">
        <w:rPr>
          <w:sz w:val="28"/>
        </w:rPr>
        <w:t>зрительную</w:t>
      </w:r>
      <w:r w:rsidR="00E45DA2">
        <w:rPr>
          <w:sz w:val="28"/>
        </w:rPr>
        <w:t xml:space="preserve"> </w:t>
      </w:r>
      <w:r w:rsidRPr="00975ADF">
        <w:rPr>
          <w:sz w:val="28"/>
        </w:rPr>
        <w:t>(витрины,</w:t>
      </w:r>
      <w:r w:rsidR="00E45DA2">
        <w:rPr>
          <w:sz w:val="28"/>
        </w:rPr>
        <w:t xml:space="preserve"> </w:t>
      </w:r>
      <w:r w:rsidRPr="00975ADF">
        <w:rPr>
          <w:sz w:val="28"/>
        </w:rPr>
        <w:t>световая,</w:t>
      </w:r>
      <w:r w:rsidR="00E45DA2">
        <w:rPr>
          <w:sz w:val="28"/>
        </w:rPr>
        <w:t xml:space="preserve"> </w:t>
      </w:r>
      <w:r w:rsidRPr="00975ADF">
        <w:rPr>
          <w:sz w:val="28"/>
        </w:rPr>
        <w:t>печатная</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слуховую</w:t>
      </w:r>
      <w:r w:rsidR="00E45DA2">
        <w:rPr>
          <w:sz w:val="28"/>
        </w:rPr>
        <w:t xml:space="preserve"> </w:t>
      </w:r>
      <w:r w:rsidRPr="00975ADF">
        <w:rPr>
          <w:sz w:val="28"/>
        </w:rPr>
        <w:t>(радиореклама,</w:t>
      </w:r>
      <w:r w:rsidR="00E45DA2">
        <w:rPr>
          <w:sz w:val="28"/>
        </w:rPr>
        <w:t xml:space="preserve"> </w:t>
      </w:r>
      <w:r w:rsidRPr="00975ADF">
        <w:rPr>
          <w:sz w:val="28"/>
        </w:rPr>
        <w:t>реклама</w:t>
      </w:r>
      <w:r w:rsidR="00E45DA2">
        <w:rPr>
          <w:sz w:val="28"/>
        </w:rPr>
        <w:t xml:space="preserve"> </w:t>
      </w:r>
      <w:r w:rsidRPr="00975ADF">
        <w:rPr>
          <w:sz w:val="28"/>
        </w:rPr>
        <w:t>по</w:t>
      </w:r>
      <w:r w:rsidR="00E45DA2">
        <w:rPr>
          <w:sz w:val="28"/>
        </w:rPr>
        <w:t xml:space="preserve"> </w:t>
      </w:r>
      <w:r w:rsidRPr="00975ADF">
        <w:rPr>
          <w:sz w:val="28"/>
        </w:rPr>
        <w:t>телефону);</w:t>
      </w:r>
      <w:r w:rsidR="00E45DA2">
        <w:rPr>
          <w:sz w:val="28"/>
        </w:rPr>
        <w:t xml:space="preserve"> </w:t>
      </w:r>
      <w:r w:rsidRPr="00975ADF">
        <w:rPr>
          <w:sz w:val="28"/>
        </w:rPr>
        <w:t>зрительно-обонятельную</w:t>
      </w:r>
      <w:r w:rsidR="00E45DA2">
        <w:rPr>
          <w:sz w:val="28"/>
        </w:rPr>
        <w:t xml:space="preserve"> </w:t>
      </w:r>
      <w:r w:rsidRPr="00975ADF">
        <w:rPr>
          <w:sz w:val="28"/>
        </w:rPr>
        <w:t>(ароматизированная</w:t>
      </w:r>
      <w:r w:rsidR="00E45DA2">
        <w:rPr>
          <w:sz w:val="28"/>
        </w:rPr>
        <w:t xml:space="preserve"> </w:t>
      </w:r>
      <w:r w:rsidRPr="00975ADF">
        <w:rPr>
          <w:sz w:val="28"/>
        </w:rPr>
        <w:t>листовка);</w:t>
      </w:r>
      <w:r w:rsidR="00E45DA2">
        <w:rPr>
          <w:sz w:val="28"/>
        </w:rPr>
        <w:t xml:space="preserve"> </w:t>
      </w:r>
      <w:r w:rsidRPr="00975ADF">
        <w:rPr>
          <w:sz w:val="28"/>
        </w:rPr>
        <w:t>зрительно-слуховую</w:t>
      </w:r>
      <w:r w:rsidR="00E45DA2">
        <w:rPr>
          <w:sz w:val="28"/>
        </w:rPr>
        <w:t xml:space="preserve"> </w:t>
      </w:r>
      <w:r w:rsidRPr="00975ADF">
        <w:rPr>
          <w:sz w:val="28"/>
        </w:rPr>
        <w:t>(теле-</w:t>
      </w:r>
      <w:r w:rsidR="00E45DA2">
        <w:rPr>
          <w:sz w:val="28"/>
        </w:rPr>
        <w:t xml:space="preserve"> </w:t>
      </w:r>
      <w:r w:rsidRPr="00975ADF">
        <w:rPr>
          <w:sz w:val="28"/>
        </w:rPr>
        <w:t>кино-</w:t>
      </w:r>
      <w:r w:rsidR="00E45DA2">
        <w:rPr>
          <w:sz w:val="28"/>
        </w:rPr>
        <w:t xml:space="preserve"> </w:t>
      </w:r>
      <w:r w:rsidRPr="00975ADF">
        <w:rPr>
          <w:sz w:val="28"/>
        </w:rPr>
        <w:t>и</w:t>
      </w:r>
      <w:r w:rsidR="00E45DA2">
        <w:rPr>
          <w:sz w:val="28"/>
        </w:rPr>
        <w:t xml:space="preserve"> </w:t>
      </w:r>
      <w:r w:rsidRPr="00975ADF">
        <w:rPr>
          <w:sz w:val="28"/>
        </w:rPr>
        <w:t>видеорекламы)</w:t>
      </w:r>
      <w:r w:rsidR="00E45DA2">
        <w:rPr>
          <w:sz w:val="28"/>
        </w:rPr>
        <w:t xml:space="preserve"> </w:t>
      </w:r>
      <w:r w:rsidRPr="00975ADF">
        <w:rPr>
          <w:sz w:val="28"/>
        </w:rPr>
        <w:t>и</w:t>
      </w:r>
      <w:r w:rsidR="00E45DA2">
        <w:rPr>
          <w:sz w:val="28"/>
        </w:rPr>
        <w:t xml:space="preserve"> </w:t>
      </w:r>
      <w:r w:rsidRPr="00975ADF">
        <w:rPr>
          <w:sz w:val="28"/>
        </w:rPr>
        <w:t>др.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используемых</w:t>
      </w:r>
      <w:r w:rsidR="00E45DA2">
        <w:rPr>
          <w:sz w:val="28"/>
        </w:rPr>
        <w:t xml:space="preserve"> </w:t>
      </w:r>
      <w:r w:rsidRPr="00975ADF">
        <w:rPr>
          <w:sz w:val="28"/>
        </w:rPr>
        <w:t>средств</w:t>
      </w:r>
      <w:r w:rsidR="00E45DA2">
        <w:rPr>
          <w:sz w:val="28"/>
        </w:rPr>
        <w:t xml:space="preserve"> </w:t>
      </w:r>
      <w:r w:rsidRPr="00975ADF">
        <w:rPr>
          <w:sz w:val="28"/>
        </w:rPr>
        <w:t>коммуникации</w:t>
      </w:r>
      <w:r w:rsidR="00E45DA2">
        <w:rPr>
          <w:sz w:val="28"/>
        </w:rPr>
        <w:t xml:space="preserve"> </w:t>
      </w:r>
      <w:r w:rsidRPr="00975ADF">
        <w:rPr>
          <w:sz w:val="28"/>
        </w:rPr>
        <w:t>выделяют</w:t>
      </w:r>
      <w:r w:rsidR="00E45DA2">
        <w:rPr>
          <w:sz w:val="28"/>
        </w:rPr>
        <w:t xml:space="preserve"> </w:t>
      </w:r>
      <w:r w:rsidRPr="00975ADF">
        <w:rPr>
          <w:sz w:val="28"/>
        </w:rPr>
        <w:t>рекламу:</w:t>
      </w:r>
      <w:r w:rsidR="00E45DA2">
        <w:rPr>
          <w:sz w:val="28"/>
        </w:rPr>
        <w:t xml:space="preserve"> </w:t>
      </w:r>
      <w:r w:rsidRPr="00975ADF">
        <w:rPr>
          <w:sz w:val="28"/>
        </w:rPr>
        <w:t>печатную</w:t>
      </w:r>
      <w:r w:rsidR="00E45DA2">
        <w:rPr>
          <w:sz w:val="28"/>
        </w:rPr>
        <w:t xml:space="preserve"> </w:t>
      </w:r>
      <w:r w:rsidRPr="00975ADF">
        <w:rPr>
          <w:sz w:val="28"/>
        </w:rPr>
        <w:t>(«</w:t>
      </w:r>
      <w:r w:rsidRPr="00975ADF">
        <w:rPr>
          <w:sz w:val="28"/>
          <w:lang w:val="en-US"/>
        </w:rPr>
        <w:t>Direct</w:t>
      </w:r>
      <w:r w:rsidR="00E45DA2">
        <w:rPr>
          <w:sz w:val="28"/>
        </w:rPr>
        <w:t xml:space="preserve"> </w:t>
      </w:r>
      <w:r w:rsidRPr="00975ADF">
        <w:rPr>
          <w:sz w:val="28"/>
          <w:lang w:val="en-US"/>
        </w:rPr>
        <w:t>Mail</w:t>
      </w:r>
      <w:r w:rsidRPr="00975ADF">
        <w:rPr>
          <w:sz w:val="28"/>
        </w:rPr>
        <w:t>»</w:t>
      </w:r>
      <w:r w:rsidR="00E45DA2">
        <w:rPr>
          <w:sz w:val="28"/>
        </w:rPr>
        <w:t xml:space="preserve"> </w:t>
      </w:r>
      <w:r w:rsidRPr="00975ADF">
        <w:rPr>
          <w:sz w:val="28"/>
        </w:rPr>
        <w:t>-</w:t>
      </w:r>
      <w:r w:rsidR="00E45DA2">
        <w:rPr>
          <w:sz w:val="28"/>
        </w:rPr>
        <w:t xml:space="preserve"> </w:t>
      </w:r>
      <w:r w:rsidRPr="00975ADF">
        <w:rPr>
          <w:sz w:val="28"/>
        </w:rPr>
        <w:t>прямая</w:t>
      </w:r>
      <w:r w:rsidR="00E45DA2">
        <w:rPr>
          <w:sz w:val="28"/>
        </w:rPr>
        <w:t xml:space="preserve"> </w:t>
      </w:r>
      <w:r w:rsidRPr="00975ADF">
        <w:rPr>
          <w:sz w:val="28"/>
        </w:rPr>
        <w:t>почтовая</w:t>
      </w:r>
      <w:r w:rsidR="00E45DA2">
        <w:rPr>
          <w:sz w:val="28"/>
        </w:rPr>
        <w:t xml:space="preserve"> </w:t>
      </w:r>
      <w:r w:rsidRPr="00975ADF">
        <w:rPr>
          <w:sz w:val="28"/>
        </w:rPr>
        <w:t>реклама,</w:t>
      </w:r>
      <w:r w:rsidR="00E45DA2">
        <w:rPr>
          <w:sz w:val="28"/>
        </w:rPr>
        <w:t xml:space="preserve"> </w:t>
      </w:r>
      <w:r w:rsidRPr="00975ADF">
        <w:rPr>
          <w:sz w:val="28"/>
        </w:rPr>
        <w:t>адветориал</w:t>
      </w:r>
      <w:r w:rsidR="00E45DA2">
        <w:rPr>
          <w:sz w:val="28"/>
        </w:rPr>
        <w:t xml:space="preserve"> </w:t>
      </w:r>
      <w:r w:rsidRPr="00975ADF">
        <w:rPr>
          <w:sz w:val="28"/>
        </w:rPr>
        <w:t>-это</w:t>
      </w:r>
      <w:r w:rsidR="00E45DA2">
        <w:rPr>
          <w:sz w:val="28"/>
        </w:rPr>
        <w:t xml:space="preserve"> </w:t>
      </w:r>
      <w:r w:rsidRPr="00975ADF">
        <w:rPr>
          <w:sz w:val="28"/>
        </w:rPr>
        <w:t>совмещение</w:t>
      </w:r>
      <w:r w:rsidR="00E45DA2">
        <w:rPr>
          <w:sz w:val="28"/>
        </w:rPr>
        <w:t xml:space="preserve"> </w:t>
      </w:r>
      <w:r w:rsidRPr="00975ADF">
        <w:rPr>
          <w:sz w:val="28"/>
        </w:rPr>
        <w:t>рекламы</w:t>
      </w:r>
      <w:r w:rsidR="00E45DA2">
        <w:rPr>
          <w:sz w:val="28"/>
        </w:rPr>
        <w:t xml:space="preserve"> </w:t>
      </w:r>
      <w:r w:rsidRPr="00975ADF">
        <w:rPr>
          <w:sz w:val="28"/>
        </w:rPr>
        <w:t>с</w:t>
      </w:r>
      <w:r w:rsidR="00E45DA2">
        <w:rPr>
          <w:sz w:val="28"/>
        </w:rPr>
        <w:t xml:space="preserve"> </w:t>
      </w:r>
      <w:r w:rsidRPr="00975ADF">
        <w:rPr>
          <w:sz w:val="28"/>
        </w:rPr>
        <w:t>редакционной</w:t>
      </w:r>
      <w:r w:rsidR="00E45DA2">
        <w:rPr>
          <w:sz w:val="28"/>
        </w:rPr>
        <w:t xml:space="preserve"> </w:t>
      </w:r>
      <w:r w:rsidRPr="00975ADF">
        <w:rPr>
          <w:sz w:val="28"/>
        </w:rPr>
        <w:t>статьёй,</w:t>
      </w:r>
      <w:r w:rsidR="00E45DA2">
        <w:rPr>
          <w:sz w:val="28"/>
        </w:rPr>
        <w:t xml:space="preserve"> </w:t>
      </w:r>
      <w:r w:rsidRPr="00975ADF">
        <w:rPr>
          <w:sz w:val="28"/>
        </w:rPr>
        <w:t>объявление,</w:t>
      </w:r>
      <w:r w:rsidR="00E45DA2">
        <w:rPr>
          <w:sz w:val="28"/>
        </w:rPr>
        <w:t xml:space="preserve"> </w:t>
      </w:r>
      <w:r w:rsidRPr="00975ADF">
        <w:rPr>
          <w:sz w:val="28"/>
        </w:rPr>
        <w:t>проспект,</w:t>
      </w:r>
      <w:r w:rsidR="00E45DA2">
        <w:rPr>
          <w:sz w:val="28"/>
        </w:rPr>
        <w:t xml:space="preserve"> </w:t>
      </w:r>
      <w:r w:rsidRPr="00975ADF">
        <w:rPr>
          <w:sz w:val="28"/>
        </w:rPr>
        <w:t>листовка,</w:t>
      </w:r>
      <w:r w:rsidR="00E45DA2">
        <w:rPr>
          <w:sz w:val="28"/>
        </w:rPr>
        <w:t xml:space="preserve"> </w:t>
      </w:r>
      <w:r w:rsidRPr="00975ADF">
        <w:rPr>
          <w:sz w:val="28"/>
        </w:rPr>
        <w:t>буклет,</w:t>
      </w:r>
      <w:r w:rsidR="00E45DA2">
        <w:rPr>
          <w:sz w:val="28"/>
        </w:rPr>
        <w:t xml:space="preserve"> </w:t>
      </w:r>
      <w:r w:rsidRPr="00975ADF">
        <w:rPr>
          <w:sz w:val="28"/>
        </w:rPr>
        <w:t>каталог,</w:t>
      </w:r>
      <w:r w:rsidR="00E45DA2">
        <w:rPr>
          <w:sz w:val="28"/>
        </w:rPr>
        <w:t xml:space="preserve"> </w:t>
      </w:r>
      <w:r w:rsidRPr="00975ADF">
        <w:rPr>
          <w:sz w:val="28"/>
        </w:rPr>
        <w:t>рекламный</w:t>
      </w:r>
      <w:r w:rsidR="00E45DA2">
        <w:rPr>
          <w:sz w:val="28"/>
        </w:rPr>
        <w:t xml:space="preserve"> </w:t>
      </w:r>
      <w:r w:rsidRPr="00975ADF">
        <w:rPr>
          <w:sz w:val="28"/>
        </w:rPr>
        <w:t>плакат);</w:t>
      </w:r>
      <w:r w:rsidR="00E45DA2">
        <w:rPr>
          <w:sz w:val="28"/>
        </w:rPr>
        <w:t xml:space="preserve"> </w:t>
      </w:r>
      <w:r w:rsidRPr="00975ADF">
        <w:rPr>
          <w:sz w:val="28"/>
        </w:rPr>
        <w:t>имажитивную</w:t>
      </w:r>
      <w:r w:rsidR="00E45DA2">
        <w:rPr>
          <w:sz w:val="28"/>
        </w:rPr>
        <w:t xml:space="preserve"> </w:t>
      </w:r>
      <w:r w:rsidRPr="00975ADF">
        <w:rPr>
          <w:sz w:val="28"/>
        </w:rPr>
        <w:t>(большинство</w:t>
      </w:r>
      <w:r w:rsidR="00E45DA2">
        <w:rPr>
          <w:sz w:val="28"/>
        </w:rPr>
        <w:t xml:space="preserve"> </w:t>
      </w:r>
      <w:r w:rsidRPr="00975ADF">
        <w:rPr>
          <w:sz w:val="28"/>
        </w:rPr>
        <w:t>реклам</w:t>
      </w:r>
      <w:r w:rsidR="00E45DA2">
        <w:rPr>
          <w:sz w:val="28"/>
        </w:rPr>
        <w:t xml:space="preserve"> </w:t>
      </w:r>
      <w:r w:rsidRPr="00975ADF">
        <w:rPr>
          <w:sz w:val="28"/>
        </w:rPr>
        <w:t>парфюмерии,</w:t>
      </w:r>
      <w:r w:rsidR="00E45DA2">
        <w:rPr>
          <w:sz w:val="28"/>
        </w:rPr>
        <w:t xml:space="preserve"> </w:t>
      </w:r>
      <w:r w:rsidRPr="00975ADF">
        <w:rPr>
          <w:sz w:val="28"/>
        </w:rPr>
        <w:t>косметики,</w:t>
      </w:r>
      <w:r w:rsidR="00E45DA2">
        <w:rPr>
          <w:sz w:val="28"/>
        </w:rPr>
        <w:t xml:space="preserve"> </w:t>
      </w:r>
      <w:r w:rsidRPr="00975ADF">
        <w:rPr>
          <w:sz w:val="28"/>
        </w:rPr>
        <w:t>женского</w:t>
      </w:r>
      <w:r w:rsidR="00E45DA2">
        <w:rPr>
          <w:sz w:val="28"/>
        </w:rPr>
        <w:t xml:space="preserve"> </w:t>
      </w:r>
      <w:r w:rsidRPr="00975ADF">
        <w:rPr>
          <w:sz w:val="28"/>
        </w:rPr>
        <w:t>белья,</w:t>
      </w:r>
      <w:r w:rsidR="00E45DA2">
        <w:rPr>
          <w:sz w:val="28"/>
        </w:rPr>
        <w:t xml:space="preserve"> </w:t>
      </w:r>
      <w:r w:rsidRPr="00975ADF">
        <w:rPr>
          <w:sz w:val="28"/>
        </w:rPr>
        <w:t>одежды,</w:t>
      </w:r>
      <w:r w:rsidR="00E45DA2">
        <w:rPr>
          <w:sz w:val="28"/>
        </w:rPr>
        <w:t xml:space="preserve"> </w:t>
      </w:r>
      <w:r w:rsidRPr="00975ADF">
        <w:rPr>
          <w:sz w:val="28"/>
        </w:rPr>
        <w:t>украшений</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в</w:t>
      </w:r>
      <w:r w:rsidR="00E45DA2">
        <w:rPr>
          <w:sz w:val="28"/>
        </w:rPr>
        <w:t xml:space="preserve"> </w:t>
      </w:r>
      <w:r w:rsidRPr="00975ADF">
        <w:rPr>
          <w:sz w:val="28"/>
        </w:rPr>
        <w:t>газетах</w:t>
      </w:r>
      <w:r w:rsidR="00E45DA2">
        <w:rPr>
          <w:sz w:val="28"/>
        </w:rPr>
        <w:t xml:space="preserve"> </w:t>
      </w:r>
      <w:r w:rsidRPr="00975ADF">
        <w:rPr>
          <w:sz w:val="28"/>
        </w:rPr>
        <w:t>и</w:t>
      </w:r>
      <w:r w:rsidR="00E45DA2">
        <w:rPr>
          <w:sz w:val="28"/>
        </w:rPr>
        <w:t xml:space="preserve"> </w:t>
      </w:r>
      <w:r w:rsidRPr="00975ADF">
        <w:rPr>
          <w:sz w:val="28"/>
        </w:rPr>
        <w:t>журналах;</w:t>
      </w:r>
      <w:r w:rsidR="00E45DA2">
        <w:rPr>
          <w:sz w:val="28"/>
        </w:rPr>
        <w:t xml:space="preserve"> </w:t>
      </w:r>
      <w:r w:rsidRPr="00975ADF">
        <w:rPr>
          <w:sz w:val="28"/>
        </w:rPr>
        <w:t>радио</w:t>
      </w:r>
      <w:r w:rsidR="00E45DA2">
        <w:rPr>
          <w:sz w:val="28"/>
        </w:rPr>
        <w:t xml:space="preserve"> </w:t>
      </w:r>
      <w:r w:rsidRPr="00975ADF">
        <w:rPr>
          <w:sz w:val="28"/>
        </w:rPr>
        <w:t>и</w:t>
      </w:r>
      <w:r w:rsidR="00E45DA2">
        <w:rPr>
          <w:sz w:val="28"/>
        </w:rPr>
        <w:t xml:space="preserve"> </w:t>
      </w:r>
      <w:r w:rsidRPr="00975ADF">
        <w:rPr>
          <w:sz w:val="28"/>
        </w:rPr>
        <w:t>телерекламу;</w:t>
      </w:r>
      <w:r w:rsidR="00E45DA2">
        <w:rPr>
          <w:sz w:val="28"/>
        </w:rPr>
        <w:t xml:space="preserve"> </w:t>
      </w:r>
      <w:r w:rsidRPr="00975ADF">
        <w:rPr>
          <w:sz w:val="28"/>
        </w:rPr>
        <w:t>наружную</w:t>
      </w:r>
      <w:r w:rsidR="00E45DA2">
        <w:rPr>
          <w:sz w:val="28"/>
        </w:rPr>
        <w:t xml:space="preserve"> </w:t>
      </w:r>
      <w:r w:rsidRPr="00975ADF">
        <w:rPr>
          <w:sz w:val="28"/>
        </w:rPr>
        <w:t>рекламу</w:t>
      </w:r>
      <w:r w:rsidR="00E45DA2">
        <w:rPr>
          <w:sz w:val="28"/>
        </w:rPr>
        <w:t xml:space="preserve"> </w:t>
      </w:r>
      <w:r w:rsidRPr="00975ADF">
        <w:rPr>
          <w:sz w:val="28"/>
        </w:rPr>
        <w:t>(щитовую,</w:t>
      </w:r>
      <w:r w:rsidR="00E45DA2">
        <w:rPr>
          <w:sz w:val="28"/>
        </w:rPr>
        <w:t xml:space="preserve"> </w:t>
      </w:r>
      <w:r w:rsidRPr="00975ADF">
        <w:rPr>
          <w:sz w:val="28"/>
        </w:rPr>
        <w:t>световую,</w:t>
      </w:r>
      <w:r w:rsidR="00E45DA2">
        <w:rPr>
          <w:sz w:val="28"/>
        </w:rPr>
        <w:t xml:space="preserve"> </w:t>
      </w:r>
      <w:r w:rsidRPr="00975ADF">
        <w:rPr>
          <w:sz w:val="28"/>
        </w:rPr>
        <w:t>на</w:t>
      </w:r>
      <w:r w:rsidR="00E45DA2">
        <w:rPr>
          <w:sz w:val="28"/>
        </w:rPr>
        <w:t xml:space="preserve"> </w:t>
      </w:r>
      <w:r w:rsidRPr="00975ADF">
        <w:rPr>
          <w:sz w:val="28"/>
        </w:rPr>
        <w:t>бортах</w:t>
      </w:r>
      <w:r w:rsidR="00E45DA2">
        <w:rPr>
          <w:sz w:val="28"/>
        </w:rPr>
        <w:t xml:space="preserve"> </w:t>
      </w:r>
      <w:r w:rsidRPr="00975ADF">
        <w:rPr>
          <w:sz w:val="28"/>
        </w:rPr>
        <w:t>транспортных</w:t>
      </w:r>
      <w:r w:rsidR="00E45DA2">
        <w:rPr>
          <w:sz w:val="28"/>
        </w:rPr>
        <w:t xml:space="preserve"> </w:t>
      </w:r>
      <w:r w:rsidRPr="00975ADF">
        <w:rPr>
          <w:sz w:val="28"/>
        </w:rPr>
        <w:t>средств,</w:t>
      </w:r>
      <w:r w:rsidR="00E45DA2">
        <w:rPr>
          <w:sz w:val="28"/>
        </w:rPr>
        <w:t xml:space="preserve"> </w:t>
      </w:r>
      <w:r w:rsidRPr="00975ADF">
        <w:rPr>
          <w:sz w:val="28"/>
        </w:rPr>
        <w:t>витринах).</w:t>
      </w:r>
    </w:p>
    <w:p w:rsidR="00975ADF" w:rsidRPr="00975ADF" w:rsidRDefault="00975ADF" w:rsidP="00975ADF">
      <w:pPr>
        <w:keepNext/>
        <w:widowControl w:val="0"/>
        <w:snapToGrid/>
        <w:spacing w:line="360" w:lineRule="auto"/>
        <w:ind w:firstLine="709"/>
        <w:jc w:val="both"/>
        <w:rPr>
          <w:bCs/>
          <w:sz w:val="28"/>
          <w:szCs w:val="22"/>
        </w:rPr>
      </w:pPr>
    </w:p>
    <w:p w:rsid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Составьте</w:t>
      </w:r>
      <w:r w:rsidR="00E45DA2">
        <w:rPr>
          <w:bCs/>
          <w:sz w:val="28"/>
          <w:szCs w:val="22"/>
        </w:rPr>
        <w:t xml:space="preserve"> </w:t>
      </w:r>
      <w:r w:rsidRPr="00975ADF">
        <w:rPr>
          <w:bCs/>
          <w:sz w:val="28"/>
          <w:szCs w:val="22"/>
        </w:rPr>
        <w:t>рекламное</w:t>
      </w:r>
      <w:r w:rsidR="00E45DA2">
        <w:rPr>
          <w:bCs/>
          <w:sz w:val="28"/>
          <w:szCs w:val="22"/>
        </w:rPr>
        <w:t xml:space="preserve"> </w:t>
      </w:r>
      <w:r w:rsidRPr="00975ADF">
        <w:rPr>
          <w:bCs/>
          <w:sz w:val="28"/>
          <w:szCs w:val="22"/>
        </w:rPr>
        <w:t>обращение</w:t>
      </w:r>
      <w:r w:rsidR="00E45DA2">
        <w:rPr>
          <w:bCs/>
          <w:sz w:val="28"/>
          <w:szCs w:val="22"/>
        </w:rPr>
        <w:t xml:space="preserve"> </w:t>
      </w:r>
      <w:r w:rsidRPr="00975ADF">
        <w:rPr>
          <w:bCs/>
          <w:sz w:val="28"/>
          <w:szCs w:val="22"/>
        </w:rPr>
        <w:t>для</w:t>
      </w:r>
      <w:r w:rsidR="00E45DA2">
        <w:rPr>
          <w:bCs/>
          <w:sz w:val="28"/>
          <w:szCs w:val="22"/>
        </w:rPr>
        <w:t xml:space="preserve"> </w:t>
      </w:r>
      <w:r w:rsidRPr="00975ADF">
        <w:rPr>
          <w:bCs/>
          <w:sz w:val="28"/>
          <w:szCs w:val="22"/>
        </w:rPr>
        <w:t>потребителей</w:t>
      </w:r>
      <w:r w:rsidR="00E45DA2">
        <w:rPr>
          <w:bCs/>
          <w:sz w:val="28"/>
          <w:szCs w:val="22"/>
        </w:rPr>
        <w:t xml:space="preserve"> </w:t>
      </w:r>
      <w:r w:rsidRPr="00975ADF">
        <w:rPr>
          <w:bCs/>
          <w:sz w:val="28"/>
          <w:szCs w:val="22"/>
        </w:rPr>
        <w:t>туристических</w:t>
      </w:r>
      <w:r w:rsidR="00E45DA2">
        <w:rPr>
          <w:bCs/>
          <w:sz w:val="28"/>
          <w:szCs w:val="22"/>
        </w:rPr>
        <w:t xml:space="preserve"> </w:t>
      </w:r>
      <w:r w:rsidRPr="00975ADF">
        <w:rPr>
          <w:bCs/>
          <w:sz w:val="28"/>
          <w:szCs w:val="22"/>
        </w:rPr>
        <w:t>услуг</w:t>
      </w:r>
    </w:p>
    <w:p w:rsidR="00EA14B7" w:rsidRPr="00975ADF" w:rsidRDefault="00EA14B7" w:rsidP="00EA14B7">
      <w:pPr>
        <w:keepNext/>
        <w:widowControl w:val="0"/>
        <w:snapToGrid/>
        <w:spacing w:line="360" w:lineRule="auto"/>
        <w:ind w:left="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Носители</w:t>
      </w:r>
      <w:r w:rsidR="00E45DA2">
        <w:rPr>
          <w:bCs/>
          <w:sz w:val="28"/>
          <w:szCs w:val="22"/>
        </w:rPr>
        <w:t xml:space="preserve"> </w:t>
      </w:r>
      <w:r w:rsidRPr="00975ADF">
        <w:rPr>
          <w:bCs/>
          <w:sz w:val="28"/>
          <w:szCs w:val="22"/>
        </w:rPr>
        <w:t>рекламы</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их</w:t>
      </w:r>
      <w:r w:rsidR="00E45DA2">
        <w:rPr>
          <w:bCs/>
          <w:sz w:val="28"/>
          <w:szCs w:val="22"/>
        </w:rPr>
        <w:t xml:space="preserve"> </w:t>
      </w:r>
      <w:r w:rsidRPr="00975ADF">
        <w:rPr>
          <w:bCs/>
          <w:sz w:val="28"/>
          <w:szCs w:val="22"/>
        </w:rPr>
        <w:t>характеристики</w:t>
      </w:r>
    </w:p>
    <w:p w:rsidR="00EA14B7" w:rsidRDefault="00EA14B7"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Выбор</w:t>
      </w:r>
      <w:r w:rsidR="00E45DA2">
        <w:rPr>
          <w:color w:val="auto"/>
          <w:sz w:val="28"/>
        </w:rPr>
        <w:t xml:space="preserve"> </w:t>
      </w:r>
      <w:r w:rsidRPr="00975ADF">
        <w:rPr>
          <w:color w:val="auto"/>
          <w:sz w:val="28"/>
        </w:rPr>
        <w:t>носителей</w:t>
      </w:r>
      <w:r w:rsidR="00E45DA2">
        <w:rPr>
          <w:color w:val="auto"/>
          <w:sz w:val="28"/>
        </w:rPr>
        <w:t xml:space="preserve"> </w:t>
      </w:r>
      <w:r w:rsidRPr="00975ADF">
        <w:rPr>
          <w:color w:val="auto"/>
          <w:sz w:val="28"/>
        </w:rPr>
        <w:t>рекламы</w:t>
      </w:r>
      <w:r w:rsidR="00E45DA2">
        <w:rPr>
          <w:color w:val="auto"/>
          <w:sz w:val="28"/>
        </w:rPr>
        <w:t xml:space="preserve"> </w:t>
      </w:r>
      <w:r w:rsidRPr="00975ADF">
        <w:rPr>
          <w:color w:val="auto"/>
          <w:sz w:val="28"/>
        </w:rPr>
        <w:t>осуществляется</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учётом</w:t>
      </w:r>
      <w:r w:rsidR="00E45DA2">
        <w:rPr>
          <w:color w:val="auto"/>
          <w:sz w:val="28"/>
        </w:rPr>
        <w:t xml:space="preserve"> </w:t>
      </w:r>
      <w:r w:rsidRPr="00975ADF">
        <w:rPr>
          <w:color w:val="auto"/>
          <w:sz w:val="28"/>
        </w:rPr>
        <w:t>их</w:t>
      </w:r>
      <w:r w:rsidR="00E45DA2">
        <w:rPr>
          <w:color w:val="auto"/>
          <w:sz w:val="28"/>
        </w:rPr>
        <w:t xml:space="preserve"> </w:t>
      </w:r>
      <w:r w:rsidRPr="00975ADF">
        <w:rPr>
          <w:color w:val="auto"/>
          <w:sz w:val="28"/>
        </w:rPr>
        <w:t>преимуществ</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недостатков</w:t>
      </w:r>
      <w:r w:rsidR="00E45DA2">
        <w:rPr>
          <w:color w:val="auto"/>
          <w:sz w:val="28"/>
        </w:rPr>
        <w:t xml:space="preserve"> </w:t>
      </w:r>
      <w:r w:rsidRPr="00975ADF">
        <w:rPr>
          <w:color w:val="auto"/>
          <w:sz w:val="28"/>
        </w:rPr>
        <w:t>(табл.</w:t>
      </w:r>
      <w:r w:rsidR="00E45DA2">
        <w:rPr>
          <w:color w:val="auto"/>
          <w:sz w:val="28"/>
        </w:rPr>
        <w:t xml:space="preserve"> </w:t>
      </w:r>
      <w:r w:rsidRPr="00975ADF">
        <w:rPr>
          <w:color w:val="auto"/>
          <w:sz w:val="28"/>
        </w:rPr>
        <w:t>14)</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с</w:t>
      </w:r>
      <w:r w:rsidR="00E45DA2">
        <w:rPr>
          <w:color w:val="auto"/>
          <w:sz w:val="28"/>
        </w:rPr>
        <w:t xml:space="preserve"> </w:t>
      </w:r>
      <w:r w:rsidRPr="00975ADF">
        <w:rPr>
          <w:color w:val="auto"/>
          <w:sz w:val="28"/>
        </w:rPr>
        <w:t>учётом</w:t>
      </w:r>
      <w:r w:rsidR="00E45DA2">
        <w:rPr>
          <w:color w:val="auto"/>
          <w:sz w:val="28"/>
        </w:rPr>
        <w:t xml:space="preserve"> </w:t>
      </w:r>
      <w:r w:rsidRPr="00975ADF">
        <w:rPr>
          <w:color w:val="auto"/>
          <w:sz w:val="28"/>
        </w:rPr>
        <w:t>критериев</w:t>
      </w:r>
      <w:r w:rsidR="00E45DA2">
        <w:rPr>
          <w:color w:val="auto"/>
          <w:sz w:val="28"/>
        </w:rPr>
        <w:t xml:space="preserve"> </w:t>
      </w:r>
      <w:r w:rsidRPr="00975ADF">
        <w:rPr>
          <w:color w:val="auto"/>
          <w:sz w:val="28"/>
        </w:rPr>
        <w:t>выбора</w:t>
      </w:r>
      <w:r w:rsidR="00E45DA2">
        <w:rPr>
          <w:color w:val="auto"/>
          <w:sz w:val="28"/>
        </w:rPr>
        <w:t xml:space="preserve"> </w:t>
      </w:r>
      <w:r w:rsidRPr="00975ADF">
        <w:rPr>
          <w:color w:val="auto"/>
          <w:sz w:val="28"/>
        </w:rPr>
        <w:t>каналов.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Таблица</w:t>
      </w:r>
      <w:r w:rsidR="00E45DA2">
        <w:rPr>
          <w:iCs/>
          <w:sz w:val="28"/>
        </w:rPr>
        <w:t xml:space="preserve"> </w:t>
      </w:r>
      <w:r w:rsidRPr="00975ADF">
        <w:rPr>
          <w:iCs/>
          <w:sz w:val="28"/>
        </w:rPr>
        <w:t>14</w:t>
      </w:r>
      <w:r w:rsidR="00E45DA2">
        <w:rPr>
          <w:iCs/>
          <w:sz w:val="28"/>
        </w:rPr>
        <w:t xml:space="preserve"> </w:t>
      </w:r>
      <w:r w:rsidRPr="00975ADF">
        <w:rPr>
          <w:bCs/>
          <w:sz w:val="28"/>
        </w:rPr>
        <w:t>Преимущества</w:t>
      </w:r>
      <w:r w:rsidR="00E45DA2">
        <w:rPr>
          <w:bCs/>
          <w:sz w:val="28"/>
        </w:rPr>
        <w:t xml:space="preserve"> </w:t>
      </w:r>
      <w:r w:rsidRPr="00975ADF">
        <w:rPr>
          <w:bCs/>
          <w:sz w:val="28"/>
        </w:rPr>
        <w:t>и</w:t>
      </w:r>
      <w:r w:rsidR="00E45DA2">
        <w:rPr>
          <w:bCs/>
          <w:sz w:val="28"/>
        </w:rPr>
        <w:t xml:space="preserve"> </w:t>
      </w:r>
      <w:r w:rsidRPr="00975ADF">
        <w:rPr>
          <w:bCs/>
          <w:sz w:val="28"/>
        </w:rPr>
        <w:t>недостатки</w:t>
      </w:r>
      <w:r w:rsidR="00E45DA2">
        <w:rPr>
          <w:bCs/>
          <w:sz w:val="28"/>
        </w:rPr>
        <w:t xml:space="preserve"> </w:t>
      </w:r>
      <w:r w:rsidRPr="00975ADF">
        <w:rPr>
          <w:bCs/>
          <w:sz w:val="28"/>
        </w:rPr>
        <w:t>основных</w:t>
      </w:r>
      <w:r w:rsidR="00E45DA2">
        <w:rPr>
          <w:bCs/>
          <w:sz w:val="28"/>
        </w:rPr>
        <w:t xml:space="preserve"> </w:t>
      </w:r>
      <w:r w:rsidRPr="00975ADF">
        <w:rPr>
          <w:bCs/>
          <w:sz w:val="28"/>
        </w:rPr>
        <w:t>носителей</w:t>
      </w:r>
      <w:r w:rsidR="00E45DA2">
        <w:rPr>
          <w:bCs/>
          <w:sz w:val="28"/>
        </w:rPr>
        <w:t xml:space="preserve"> </w:t>
      </w:r>
      <w:r w:rsidRPr="00975ADF">
        <w:rPr>
          <w:bCs/>
          <w:sz w:val="28"/>
        </w:rPr>
        <w:t>рекламы</w:t>
      </w:r>
    </w:p>
    <w:tbl>
      <w:tblPr>
        <w:tblW w:w="0" w:type="auto"/>
        <w:tblInd w:w="113" w:type="dxa"/>
        <w:tblLayout w:type="fixed"/>
        <w:tblCellMar>
          <w:left w:w="40" w:type="dxa"/>
          <w:right w:w="40" w:type="dxa"/>
        </w:tblCellMar>
        <w:tblLook w:val="0000" w:firstRow="0" w:lastRow="0" w:firstColumn="0" w:lastColumn="0" w:noHBand="0" w:noVBand="0"/>
      </w:tblPr>
      <w:tblGrid>
        <w:gridCol w:w="1487"/>
        <w:gridCol w:w="3827"/>
        <w:gridCol w:w="3719"/>
      </w:tblGrid>
      <w:tr w:rsidR="00975ADF" w:rsidRPr="00672E52" w:rsidTr="00672E52">
        <w:trPr>
          <w:cantSplit/>
          <w:trHeight w:val="269"/>
        </w:trPr>
        <w:tc>
          <w:tcPr>
            <w:tcW w:w="148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rPr>
                <w:iCs/>
              </w:rPr>
              <w:t>Носители</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rPr>
                <w:iCs/>
              </w:rPr>
              <w:t>Преимущества</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rPr>
                <w:iCs/>
              </w:rPr>
              <w:t>Недостатки</w:t>
            </w:r>
          </w:p>
        </w:tc>
      </w:tr>
      <w:tr w:rsidR="00975ADF" w:rsidRPr="00672E52" w:rsidTr="00672E52">
        <w:trPr>
          <w:cantSplit/>
          <w:trHeight w:val="485"/>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rPr>
                <w:iCs/>
              </w:rPr>
              <w:t>Газеты</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Оперативность;</w:t>
            </w:r>
            <w:r w:rsidR="00E45DA2" w:rsidRPr="00672E52">
              <w:t xml:space="preserve"> </w:t>
            </w:r>
            <w:r w:rsidRPr="00672E52">
              <w:t>многочисленность</w:t>
            </w:r>
            <w:r w:rsidR="00E45DA2" w:rsidRPr="00672E52">
              <w:t xml:space="preserve"> </w:t>
            </w:r>
            <w:r w:rsidRPr="00672E52">
              <w:t>аудитории;</w:t>
            </w:r>
            <w:r w:rsidR="00E45DA2" w:rsidRPr="00672E52">
              <w:t xml:space="preserve"> </w:t>
            </w:r>
            <w:r w:rsidRPr="00672E52">
              <w:t>высокий</w:t>
            </w:r>
            <w:r w:rsidR="00E45DA2" w:rsidRPr="00672E52">
              <w:t xml:space="preserve"> </w:t>
            </w:r>
            <w:r w:rsidRPr="00672E52">
              <w:t>уровень</w:t>
            </w:r>
            <w:r w:rsidR="00E45DA2" w:rsidRPr="00672E52">
              <w:t xml:space="preserve"> </w:t>
            </w:r>
            <w:r w:rsidRPr="00672E52">
              <w:t>охвата</w:t>
            </w:r>
            <w:r w:rsidR="00E45DA2" w:rsidRPr="00672E52">
              <w:t xml:space="preserve"> </w:t>
            </w:r>
            <w:r w:rsidRPr="00672E52">
              <w:t>местной</w:t>
            </w:r>
            <w:r w:rsidR="00E45DA2" w:rsidRPr="00672E52">
              <w:t xml:space="preserve"> </w:t>
            </w:r>
            <w:r w:rsidRPr="00672E52">
              <w:t>аудитории,</w:t>
            </w:r>
            <w:r w:rsidR="00E45DA2" w:rsidRPr="00672E52">
              <w:t xml:space="preserve"> </w:t>
            </w:r>
            <w:r w:rsidRPr="00672E52">
              <w:t>достаточность</w:t>
            </w:r>
            <w:r w:rsidR="00E45DA2" w:rsidRPr="00672E52">
              <w:t xml:space="preserve"> </w:t>
            </w:r>
            <w:r w:rsidRPr="00672E52">
              <w:t>времени</w:t>
            </w:r>
            <w:r w:rsidR="00E45DA2" w:rsidRPr="00672E52">
              <w:t xml:space="preserve"> </w:t>
            </w:r>
            <w:r w:rsidRPr="00672E52">
              <w:t>для</w:t>
            </w:r>
            <w:r w:rsidR="00E45DA2" w:rsidRPr="00672E52">
              <w:t xml:space="preserve"> </w:t>
            </w:r>
            <w:r w:rsidRPr="00672E52">
              <w:t>ознакомления;</w:t>
            </w:r>
            <w:r w:rsidR="00E45DA2" w:rsidRPr="00672E52">
              <w:t xml:space="preserve"> </w:t>
            </w:r>
            <w:r w:rsidRPr="00672E52">
              <w:t>достоверность;</w:t>
            </w:r>
            <w:r w:rsidR="00E45DA2" w:rsidRPr="00672E52">
              <w:t xml:space="preserve"> </w:t>
            </w:r>
            <w:r w:rsidRPr="00672E52">
              <w:t>низкие</w:t>
            </w:r>
            <w:r w:rsidR="00E45DA2" w:rsidRPr="00672E52">
              <w:t xml:space="preserve"> </w:t>
            </w:r>
            <w:r w:rsidRPr="00672E52">
              <w:t>расходы</w:t>
            </w:r>
            <w:r w:rsidR="00E45DA2" w:rsidRPr="00672E52">
              <w:t xml:space="preserve"> </w:t>
            </w:r>
            <w:r w:rsidRPr="00672E52">
              <w:t>на</w:t>
            </w:r>
            <w:r w:rsidR="00E45DA2" w:rsidRPr="00672E52">
              <w:t xml:space="preserve"> </w:t>
            </w:r>
            <w:r w:rsidRPr="00672E52">
              <w:t>один</w:t>
            </w:r>
            <w:r w:rsidR="00E45DA2" w:rsidRPr="00672E52">
              <w:t xml:space="preserve"> </w:t>
            </w:r>
            <w:r w:rsidRPr="00672E52">
              <w:t>контакт.</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Кратковременность</w:t>
            </w:r>
            <w:r w:rsidR="00E45DA2" w:rsidRPr="00672E52">
              <w:t xml:space="preserve"> </w:t>
            </w:r>
            <w:r w:rsidRPr="00672E52">
              <w:t>существования;</w:t>
            </w:r>
            <w:r w:rsidR="00E45DA2" w:rsidRPr="00672E52">
              <w:t xml:space="preserve"> </w:t>
            </w:r>
            <w:r w:rsidRPr="00672E52">
              <w:t>низкое</w:t>
            </w:r>
            <w:r w:rsidR="00E45DA2" w:rsidRPr="00672E52">
              <w:t xml:space="preserve"> </w:t>
            </w:r>
            <w:r w:rsidRPr="00672E52">
              <w:t>полиграфическое</w:t>
            </w:r>
            <w:r w:rsidR="00E45DA2" w:rsidRPr="00672E52">
              <w:t xml:space="preserve"> </w:t>
            </w:r>
            <w:r w:rsidRPr="00672E52">
              <w:t>качество;</w:t>
            </w:r>
            <w:r w:rsidR="00E45DA2" w:rsidRPr="00672E52">
              <w:t xml:space="preserve"> </w:t>
            </w:r>
            <w:r w:rsidRPr="00672E52">
              <w:t>незначительная</w:t>
            </w:r>
            <w:r w:rsidR="00E45DA2" w:rsidRPr="00672E52">
              <w:t xml:space="preserve"> </w:t>
            </w:r>
            <w:r w:rsidRPr="00672E52">
              <w:t>аудитория</w:t>
            </w:r>
            <w:r w:rsidR="00E45DA2" w:rsidRPr="00672E52">
              <w:t xml:space="preserve"> </w:t>
            </w:r>
            <w:r w:rsidRPr="00672E52">
              <w:t>вторичных</w:t>
            </w:r>
            <w:r w:rsidR="00E45DA2" w:rsidRPr="00672E52">
              <w:t xml:space="preserve"> </w:t>
            </w:r>
            <w:r w:rsidRPr="00672E52">
              <w:t>читателей.</w:t>
            </w:r>
          </w:p>
        </w:tc>
      </w:tr>
      <w:tr w:rsidR="00975ADF" w:rsidRPr="00672E52" w:rsidTr="00672E52">
        <w:trPr>
          <w:cantSplit/>
          <w:trHeight w:val="480"/>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Журналы</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Высокое</w:t>
            </w:r>
            <w:r w:rsidR="00E45DA2" w:rsidRPr="00672E52">
              <w:t xml:space="preserve"> </w:t>
            </w:r>
            <w:r w:rsidRPr="00672E52">
              <w:t>качество</w:t>
            </w:r>
            <w:r w:rsidR="00E45DA2" w:rsidRPr="00672E52">
              <w:t xml:space="preserve"> </w:t>
            </w:r>
            <w:r w:rsidRPr="00672E52">
              <w:t>воспроизведения,</w:t>
            </w:r>
            <w:r w:rsidR="00E45DA2" w:rsidRPr="00672E52">
              <w:t xml:space="preserve"> </w:t>
            </w:r>
            <w:r w:rsidRPr="00672E52">
              <w:t>длительность</w:t>
            </w:r>
            <w:r w:rsidR="00E45DA2" w:rsidRPr="00672E52">
              <w:t xml:space="preserve"> </w:t>
            </w:r>
            <w:r w:rsidRPr="00672E52">
              <w:t>существования,</w:t>
            </w:r>
            <w:r w:rsidR="00E45DA2" w:rsidRPr="00672E52">
              <w:t xml:space="preserve"> </w:t>
            </w:r>
            <w:r w:rsidRPr="00672E52">
              <w:t>доверие</w:t>
            </w:r>
            <w:r w:rsidR="00E45DA2" w:rsidRPr="00672E52">
              <w:t xml:space="preserve"> </w:t>
            </w:r>
            <w:r w:rsidRPr="00672E52">
              <w:t>читателей,</w:t>
            </w:r>
            <w:r w:rsidR="00E45DA2" w:rsidRPr="00672E52">
              <w:t xml:space="preserve"> </w:t>
            </w:r>
            <w:r w:rsidRPr="00672E52">
              <w:t>престижность,</w:t>
            </w:r>
            <w:r w:rsidR="00E45DA2" w:rsidRPr="00672E52">
              <w:t xml:space="preserve"> </w:t>
            </w:r>
            <w:r w:rsidRPr="00672E52">
              <w:t>многочисленность</w:t>
            </w:r>
            <w:r w:rsidR="00E45DA2" w:rsidRPr="00672E52">
              <w:t xml:space="preserve"> </w:t>
            </w:r>
            <w:r w:rsidRPr="00672E52">
              <w:t>«вторичных</w:t>
            </w:r>
            <w:r w:rsidR="00E45DA2" w:rsidRPr="00672E52">
              <w:t xml:space="preserve"> </w:t>
            </w:r>
            <w:r w:rsidRPr="00672E52">
              <w:t>читателей».</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Длительный</w:t>
            </w:r>
            <w:r w:rsidR="00E45DA2" w:rsidRPr="00672E52">
              <w:t xml:space="preserve"> </w:t>
            </w:r>
            <w:r w:rsidRPr="00672E52">
              <w:t>интервал</w:t>
            </w:r>
            <w:r w:rsidR="00E45DA2" w:rsidRPr="00672E52">
              <w:t xml:space="preserve"> </w:t>
            </w:r>
            <w:r w:rsidRPr="00672E52">
              <w:t>между</w:t>
            </w:r>
            <w:r w:rsidR="00E45DA2" w:rsidRPr="00672E52">
              <w:t xml:space="preserve"> </w:t>
            </w:r>
            <w:r w:rsidRPr="00672E52">
              <w:t>заказом</w:t>
            </w:r>
            <w:r w:rsidR="00E45DA2" w:rsidRPr="00672E52">
              <w:t xml:space="preserve"> </w:t>
            </w:r>
            <w:r w:rsidRPr="00672E52">
              <w:t>и</w:t>
            </w:r>
            <w:r w:rsidR="00E45DA2" w:rsidRPr="00672E52">
              <w:t xml:space="preserve"> </w:t>
            </w:r>
            <w:r w:rsidRPr="00672E52">
              <w:t>напечатанием</w:t>
            </w:r>
            <w:r w:rsidR="00E45DA2" w:rsidRPr="00672E52">
              <w:t xml:space="preserve"> </w:t>
            </w:r>
            <w:r w:rsidRPr="00672E52">
              <w:t>рекламы,</w:t>
            </w:r>
            <w:r w:rsidR="00E45DA2" w:rsidRPr="00672E52">
              <w:t xml:space="preserve"> </w:t>
            </w:r>
            <w:r w:rsidRPr="00672E52">
              <w:t>потери</w:t>
            </w:r>
            <w:r w:rsidR="00E45DA2" w:rsidRPr="00672E52">
              <w:t xml:space="preserve"> </w:t>
            </w:r>
            <w:r w:rsidRPr="00672E52">
              <w:t>при</w:t>
            </w:r>
            <w:r w:rsidR="00E45DA2" w:rsidRPr="00672E52">
              <w:t xml:space="preserve"> </w:t>
            </w:r>
            <w:r w:rsidRPr="00672E52">
              <w:t>невостребованности</w:t>
            </w:r>
            <w:r w:rsidR="00E45DA2" w:rsidRPr="00672E52">
              <w:t xml:space="preserve"> </w:t>
            </w:r>
            <w:r w:rsidRPr="00672E52">
              <w:t>части</w:t>
            </w:r>
            <w:r w:rsidR="00E45DA2" w:rsidRPr="00672E52">
              <w:t xml:space="preserve"> </w:t>
            </w:r>
            <w:r w:rsidRPr="00672E52">
              <w:t>тиража,</w:t>
            </w:r>
            <w:r w:rsidR="00E45DA2" w:rsidRPr="00672E52">
              <w:t xml:space="preserve"> </w:t>
            </w:r>
            <w:r w:rsidRPr="00672E52">
              <w:t>конкуренция</w:t>
            </w:r>
            <w:r w:rsidR="00E45DA2" w:rsidRPr="00672E52">
              <w:t xml:space="preserve"> </w:t>
            </w:r>
            <w:r w:rsidRPr="00672E52">
              <w:t>с</w:t>
            </w:r>
            <w:r w:rsidR="00E45DA2" w:rsidRPr="00672E52">
              <w:t xml:space="preserve"> </w:t>
            </w:r>
            <w:r w:rsidRPr="00672E52">
              <w:t>другой</w:t>
            </w:r>
            <w:r w:rsidR="00E45DA2" w:rsidRPr="00672E52">
              <w:t xml:space="preserve"> </w:t>
            </w:r>
            <w:r w:rsidRPr="00672E52">
              <w:t>рекламой,</w:t>
            </w:r>
            <w:r w:rsidR="00E45DA2" w:rsidRPr="00672E52">
              <w:t xml:space="preserve"> </w:t>
            </w:r>
            <w:r w:rsidRPr="00672E52">
              <w:t>высокая</w:t>
            </w:r>
            <w:r w:rsidR="00E45DA2" w:rsidRPr="00672E52">
              <w:t xml:space="preserve"> </w:t>
            </w:r>
            <w:r w:rsidRPr="00672E52">
              <w:t>стоимость.</w:t>
            </w:r>
          </w:p>
        </w:tc>
      </w:tr>
      <w:tr w:rsidR="00975ADF" w:rsidRPr="00672E52" w:rsidTr="00672E52">
        <w:trPr>
          <w:cantSplit/>
          <w:trHeight w:val="459"/>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Телевидение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Многочисленная</w:t>
            </w:r>
            <w:r w:rsidR="00E45DA2" w:rsidRPr="00672E52">
              <w:t xml:space="preserve"> </w:t>
            </w:r>
            <w:r w:rsidRPr="00672E52">
              <w:t>аудитория;</w:t>
            </w:r>
            <w:r w:rsidR="00E45DA2" w:rsidRPr="00672E52">
              <w:t xml:space="preserve"> </w:t>
            </w:r>
            <w:r w:rsidRPr="00672E52">
              <w:t>широта</w:t>
            </w:r>
            <w:r w:rsidR="00E45DA2" w:rsidRPr="00672E52">
              <w:t xml:space="preserve"> </w:t>
            </w:r>
            <w:r w:rsidRPr="00672E52">
              <w:t>охвата</w:t>
            </w:r>
            <w:r w:rsidR="00E45DA2" w:rsidRPr="00672E52">
              <w:t xml:space="preserve"> </w:t>
            </w:r>
            <w:r w:rsidRPr="00672E52">
              <w:t>целевого</w:t>
            </w:r>
            <w:r w:rsidR="00E45DA2" w:rsidRPr="00672E52">
              <w:t xml:space="preserve"> </w:t>
            </w:r>
            <w:r w:rsidRPr="00672E52">
              <w:t>рынка;</w:t>
            </w:r>
            <w:r w:rsidR="00E45DA2" w:rsidRPr="00672E52">
              <w:t xml:space="preserve"> </w:t>
            </w:r>
            <w:r w:rsidRPr="00672E52">
              <w:t>сочетание</w:t>
            </w:r>
            <w:r w:rsidR="00E45DA2" w:rsidRPr="00672E52">
              <w:t xml:space="preserve"> </w:t>
            </w:r>
            <w:r w:rsidRPr="00672E52">
              <w:t>изображения,</w:t>
            </w:r>
            <w:r w:rsidR="00E45DA2" w:rsidRPr="00672E52">
              <w:t xml:space="preserve"> </w:t>
            </w:r>
            <w:r w:rsidRPr="00672E52">
              <w:t>звука,</w:t>
            </w:r>
            <w:r w:rsidR="00E45DA2" w:rsidRPr="00672E52">
              <w:t xml:space="preserve"> </w:t>
            </w:r>
            <w:r w:rsidRPr="00672E52">
              <w:t>цвета,</w:t>
            </w:r>
            <w:r w:rsidR="00E45DA2" w:rsidRPr="00672E52">
              <w:t xml:space="preserve"> </w:t>
            </w:r>
            <w:r w:rsidRPr="00672E52">
              <w:t>дикторского</w:t>
            </w:r>
            <w:r w:rsidR="00E45DA2" w:rsidRPr="00672E52">
              <w:t xml:space="preserve"> </w:t>
            </w:r>
            <w:r w:rsidRPr="00672E52">
              <w:t>текста;</w:t>
            </w:r>
            <w:r w:rsidR="00E45DA2" w:rsidRPr="00672E52">
              <w:t xml:space="preserve"> </w:t>
            </w:r>
            <w:r w:rsidRPr="00672E52">
              <w:t>возможность</w:t>
            </w:r>
            <w:r w:rsidR="00E45DA2" w:rsidRPr="00672E52">
              <w:t xml:space="preserve"> </w:t>
            </w:r>
            <w:r w:rsidRPr="00672E52">
              <w:t>формирования</w:t>
            </w:r>
            <w:r w:rsidR="00E45DA2" w:rsidRPr="00672E52">
              <w:t xml:space="preserve"> </w:t>
            </w:r>
            <w:r w:rsidRPr="00672E52">
              <w:t>имиджа</w:t>
            </w:r>
            <w:r w:rsidR="00E45DA2" w:rsidRPr="00672E52">
              <w:t xml:space="preserve"> </w:t>
            </w:r>
            <w:r w:rsidRPr="00672E52">
              <w:t>товарной</w:t>
            </w:r>
            <w:r w:rsidR="00E45DA2" w:rsidRPr="00672E52">
              <w:t xml:space="preserve"> </w:t>
            </w:r>
            <w:r w:rsidRPr="00672E52">
              <w:t>марки;</w:t>
            </w:r>
            <w:r w:rsidR="00E45DA2" w:rsidRPr="00672E52">
              <w:t xml:space="preserve"> </w:t>
            </w:r>
            <w:r w:rsidRPr="00672E52">
              <w:t>высокое</w:t>
            </w:r>
            <w:r w:rsidR="00E45DA2" w:rsidRPr="00672E52">
              <w:t xml:space="preserve"> </w:t>
            </w:r>
            <w:r w:rsidRPr="00672E52">
              <w:t>эмоциональное</w:t>
            </w:r>
            <w:r w:rsidR="00E45DA2" w:rsidRPr="00672E52">
              <w:t xml:space="preserve"> </w:t>
            </w:r>
            <w:r w:rsidRPr="00672E52">
              <w:t>воздействие.</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Высокая</w:t>
            </w:r>
            <w:r w:rsidR="00E45DA2" w:rsidRPr="00672E52">
              <w:t xml:space="preserve"> </w:t>
            </w:r>
            <w:r w:rsidRPr="00672E52">
              <w:t>стоимость;</w:t>
            </w:r>
            <w:r w:rsidR="00E45DA2" w:rsidRPr="00672E52">
              <w:t xml:space="preserve"> </w:t>
            </w:r>
            <w:r w:rsidRPr="00672E52">
              <w:t>мимолётность</w:t>
            </w:r>
            <w:r w:rsidR="00E45DA2" w:rsidRPr="00672E52">
              <w:t xml:space="preserve"> </w:t>
            </w:r>
            <w:r w:rsidRPr="00672E52">
              <w:t>рекламного</w:t>
            </w:r>
            <w:r w:rsidR="00E45DA2" w:rsidRPr="00672E52">
              <w:t xml:space="preserve"> </w:t>
            </w:r>
            <w:r w:rsidRPr="00672E52">
              <w:t>контакта;</w:t>
            </w:r>
            <w:r w:rsidR="00E45DA2" w:rsidRPr="00672E52">
              <w:t xml:space="preserve"> </w:t>
            </w:r>
            <w:r w:rsidRPr="00672E52">
              <w:t>перегруженность</w:t>
            </w:r>
            <w:r w:rsidR="00E45DA2" w:rsidRPr="00672E52">
              <w:t xml:space="preserve"> </w:t>
            </w:r>
            <w:r w:rsidRPr="00672E52">
              <w:t>отдельных</w:t>
            </w:r>
            <w:r w:rsidR="00E45DA2" w:rsidRPr="00672E52">
              <w:t xml:space="preserve"> </w:t>
            </w:r>
            <w:r w:rsidRPr="00672E52">
              <w:t>телевизионных</w:t>
            </w:r>
            <w:r w:rsidR="00E45DA2" w:rsidRPr="00672E52">
              <w:t xml:space="preserve"> </w:t>
            </w:r>
            <w:r w:rsidRPr="00672E52">
              <w:t>каналов</w:t>
            </w:r>
            <w:r w:rsidR="00E45DA2" w:rsidRPr="00672E52">
              <w:t xml:space="preserve"> </w:t>
            </w:r>
            <w:r w:rsidRPr="00672E52">
              <w:t>рекламой;</w:t>
            </w:r>
            <w:r w:rsidR="00E45DA2" w:rsidRPr="00672E52">
              <w:t xml:space="preserve"> </w:t>
            </w:r>
            <w:r w:rsidRPr="00672E52">
              <w:t>слабая</w:t>
            </w:r>
            <w:r w:rsidR="00E45DA2" w:rsidRPr="00672E52">
              <w:t xml:space="preserve"> </w:t>
            </w:r>
            <w:r w:rsidRPr="00672E52">
              <w:t>избирательность</w:t>
            </w:r>
            <w:r w:rsidR="00E45DA2" w:rsidRPr="00672E52">
              <w:t xml:space="preserve"> </w:t>
            </w:r>
            <w:r w:rsidRPr="00672E52">
              <w:t>аудитории.</w:t>
            </w:r>
          </w:p>
        </w:tc>
      </w:tr>
      <w:tr w:rsidR="00975ADF" w:rsidRPr="00672E52" w:rsidTr="00672E52">
        <w:trPr>
          <w:cantSplit/>
          <w:trHeight w:val="384"/>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Радио</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Массовость</w:t>
            </w:r>
            <w:r w:rsidR="00E45DA2" w:rsidRPr="00672E52">
              <w:t xml:space="preserve"> </w:t>
            </w:r>
            <w:r w:rsidRPr="00672E52">
              <w:t>аудитории;</w:t>
            </w:r>
            <w:r w:rsidR="00E45DA2" w:rsidRPr="00672E52">
              <w:t xml:space="preserve"> </w:t>
            </w:r>
            <w:r w:rsidRPr="00672E52">
              <w:t>относительно</w:t>
            </w:r>
            <w:r w:rsidR="00E45DA2" w:rsidRPr="00672E52">
              <w:t xml:space="preserve"> </w:t>
            </w:r>
            <w:r w:rsidRPr="00672E52">
              <w:t>низкая</w:t>
            </w:r>
            <w:r w:rsidR="00E45DA2" w:rsidRPr="00672E52">
              <w:t xml:space="preserve"> </w:t>
            </w:r>
            <w:r w:rsidRPr="00672E52">
              <w:t>стоимость</w:t>
            </w:r>
            <w:r w:rsidR="00E45DA2" w:rsidRPr="00672E52">
              <w:t xml:space="preserve"> </w:t>
            </w:r>
            <w:r w:rsidRPr="00672E52">
              <w:t>одного</w:t>
            </w:r>
            <w:r w:rsidR="00E45DA2" w:rsidRPr="00672E52">
              <w:t xml:space="preserve"> </w:t>
            </w:r>
            <w:r w:rsidRPr="00672E52">
              <w:t>рекламного</w:t>
            </w:r>
            <w:r w:rsidR="00E45DA2" w:rsidRPr="00672E52">
              <w:t xml:space="preserve"> </w:t>
            </w:r>
            <w:r w:rsidRPr="00672E52">
              <w:t>контакта.</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Невысокая</w:t>
            </w:r>
            <w:r w:rsidR="00E45DA2" w:rsidRPr="00672E52">
              <w:t xml:space="preserve"> </w:t>
            </w:r>
            <w:r w:rsidRPr="00672E52">
              <w:t>степень</w:t>
            </w:r>
            <w:r w:rsidR="00E45DA2" w:rsidRPr="00672E52">
              <w:t xml:space="preserve"> </w:t>
            </w:r>
            <w:r w:rsidRPr="00672E52">
              <w:t>привлечения;</w:t>
            </w:r>
            <w:r w:rsidR="00E45DA2" w:rsidRPr="00672E52">
              <w:t xml:space="preserve"> </w:t>
            </w:r>
            <w:r w:rsidRPr="00672E52">
              <w:t>мимолётность</w:t>
            </w:r>
            <w:r w:rsidR="00E45DA2" w:rsidRPr="00672E52">
              <w:t xml:space="preserve"> </w:t>
            </w:r>
            <w:r w:rsidRPr="00672E52">
              <w:t>рекламного</w:t>
            </w:r>
            <w:r w:rsidR="00E45DA2" w:rsidRPr="00672E52">
              <w:t xml:space="preserve"> </w:t>
            </w:r>
            <w:r w:rsidRPr="00672E52">
              <w:t>контакта;</w:t>
            </w:r>
            <w:r w:rsidR="00E45DA2" w:rsidRPr="00672E52">
              <w:t xml:space="preserve"> </w:t>
            </w:r>
            <w:r w:rsidRPr="00672E52">
              <w:t>ограниченность</w:t>
            </w:r>
            <w:r w:rsidR="00E45DA2" w:rsidRPr="00672E52">
              <w:t xml:space="preserve"> </w:t>
            </w:r>
            <w:r w:rsidRPr="00672E52">
              <w:t>звукового</w:t>
            </w:r>
            <w:r w:rsidR="00E45DA2" w:rsidRPr="00672E52">
              <w:t xml:space="preserve"> </w:t>
            </w:r>
            <w:r w:rsidRPr="00672E52">
              <w:t>представления.</w:t>
            </w:r>
          </w:p>
        </w:tc>
      </w:tr>
      <w:tr w:rsidR="00975ADF" w:rsidRPr="00672E52" w:rsidTr="00672E52">
        <w:trPr>
          <w:cantSplit/>
          <w:trHeight w:val="504"/>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Наружная</w:t>
            </w:r>
            <w:r w:rsidR="00E45DA2" w:rsidRPr="00672E52">
              <w:t xml:space="preserve"> </w:t>
            </w:r>
            <w:r w:rsidRPr="00672E52">
              <w:t>реклама</w:t>
            </w:r>
            <w:r w:rsidR="00E45DA2" w:rsidRPr="00672E52">
              <w:t xml:space="preserve"> </w:t>
            </w:r>
            <w:r w:rsidRPr="00672E52">
              <w:t>(рекламные</w:t>
            </w:r>
            <w:r w:rsidR="00E45DA2" w:rsidRPr="00672E52">
              <w:t xml:space="preserve"> </w:t>
            </w:r>
            <w:r w:rsidRPr="00672E52">
              <w:t>щиты,</w:t>
            </w:r>
            <w:r w:rsidR="00E45DA2" w:rsidRPr="00672E52">
              <w:t xml:space="preserve"> </w:t>
            </w:r>
            <w:r w:rsidRPr="00672E52">
              <w:t>плакаты)</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Высокая</w:t>
            </w:r>
            <w:r w:rsidR="00E45DA2" w:rsidRPr="00672E52">
              <w:t xml:space="preserve"> </w:t>
            </w:r>
            <w:r w:rsidRPr="00672E52">
              <w:t>частота</w:t>
            </w:r>
            <w:r w:rsidR="00E45DA2" w:rsidRPr="00672E52">
              <w:t xml:space="preserve"> </w:t>
            </w:r>
            <w:r w:rsidRPr="00672E52">
              <w:t>повторных</w:t>
            </w:r>
            <w:r w:rsidR="00E45DA2" w:rsidRPr="00672E52">
              <w:t xml:space="preserve"> </w:t>
            </w:r>
            <w:r w:rsidRPr="00672E52">
              <w:t>контактов,</w:t>
            </w:r>
            <w:r w:rsidR="00E45DA2" w:rsidRPr="00672E52">
              <w:t xml:space="preserve"> </w:t>
            </w:r>
            <w:r w:rsidRPr="00672E52">
              <w:t>слабая</w:t>
            </w:r>
            <w:r w:rsidR="00E45DA2" w:rsidRPr="00672E52">
              <w:t xml:space="preserve"> </w:t>
            </w:r>
            <w:r w:rsidRPr="00672E52">
              <w:t>конкуренция;</w:t>
            </w:r>
            <w:r w:rsidR="00E45DA2" w:rsidRPr="00672E52">
              <w:t xml:space="preserve"> </w:t>
            </w:r>
            <w:r w:rsidRPr="00672E52">
              <w:t>относительно</w:t>
            </w:r>
            <w:r w:rsidR="00E45DA2" w:rsidRPr="00672E52">
              <w:t xml:space="preserve"> </w:t>
            </w:r>
            <w:r w:rsidRPr="00672E52">
              <w:t>невысокая</w:t>
            </w:r>
            <w:r w:rsidR="00E45DA2" w:rsidRPr="00672E52">
              <w:t xml:space="preserve"> </w:t>
            </w:r>
            <w:r w:rsidRPr="00672E52">
              <w:t>стоимость,</w:t>
            </w:r>
            <w:r w:rsidR="00E45DA2" w:rsidRPr="00672E52">
              <w:t xml:space="preserve"> </w:t>
            </w:r>
            <w:r w:rsidRPr="00672E52">
              <w:t>гибкость</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Отсутствие</w:t>
            </w:r>
            <w:r w:rsidR="00E45DA2" w:rsidRPr="00672E52">
              <w:t xml:space="preserve"> </w:t>
            </w:r>
            <w:r w:rsidRPr="00672E52">
              <w:t>избирательности</w:t>
            </w:r>
            <w:r w:rsidR="00E45DA2" w:rsidRPr="00672E52">
              <w:t xml:space="preserve"> </w:t>
            </w:r>
            <w:r w:rsidRPr="00672E52">
              <w:t>аудитории,</w:t>
            </w:r>
            <w:r w:rsidR="00E45DA2" w:rsidRPr="00672E52">
              <w:t xml:space="preserve"> </w:t>
            </w:r>
            <w:r w:rsidRPr="00672E52">
              <w:t>ограничения</w:t>
            </w:r>
            <w:r w:rsidR="00E45DA2" w:rsidRPr="00672E52">
              <w:t xml:space="preserve"> </w:t>
            </w:r>
            <w:r w:rsidRPr="00672E52">
              <w:t>творческого</w:t>
            </w:r>
            <w:r w:rsidR="00E45DA2" w:rsidRPr="00672E52">
              <w:t xml:space="preserve"> </w:t>
            </w:r>
            <w:r w:rsidRPr="00672E52">
              <w:t>характера,</w:t>
            </w:r>
            <w:r w:rsidR="00E45DA2" w:rsidRPr="00672E52">
              <w:t xml:space="preserve"> </w:t>
            </w:r>
            <w:r w:rsidRPr="00672E52">
              <w:t>низкая</w:t>
            </w:r>
            <w:r w:rsidR="00E45DA2" w:rsidRPr="00672E52">
              <w:t xml:space="preserve"> </w:t>
            </w:r>
            <w:r w:rsidRPr="00672E52">
              <w:t>вместимость</w:t>
            </w:r>
            <w:r w:rsidR="00E45DA2" w:rsidRPr="00672E52">
              <w:t xml:space="preserve"> </w:t>
            </w:r>
            <w:r w:rsidRPr="00672E52">
              <w:t>информации.</w:t>
            </w:r>
          </w:p>
        </w:tc>
      </w:tr>
      <w:tr w:rsidR="00975ADF" w:rsidRPr="00672E52" w:rsidTr="00672E52">
        <w:trPr>
          <w:cantSplit/>
          <w:trHeight w:val="526"/>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Презентации</w:t>
            </w:r>
            <w:r w:rsidR="00E45DA2" w:rsidRPr="00672E52">
              <w:t xml:space="preserve"> </w:t>
            </w:r>
            <w:r w:rsidRPr="00672E52">
              <w:t>(каталоги,</w:t>
            </w:r>
            <w:r w:rsidR="00E45DA2" w:rsidRPr="00672E52">
              <w:t xml:space="preserve"> </w:t>
            </w:r>
            <w:r w:rsidRPr="00672E52">
              <w:t>буклеты,</w:t>
            </w:r>
            <w:r w:rsidR="00E45DA2" w:rsidRPr="00672E52">
              <w:t xml:space="preserve"> </w:t>
            </w:r>
            <w:r w:rsidRPr="00672E52">
              <w:t>брошюры</w:t>
            </w:r>
            <w:r w:rsidR="00E45DA2" w:rsidRPr="00672E52">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Гибкость,</w:t>
            </w:r>
            <w:r w:rsidR="00E45DA2" w:rsidRPr="00672E52">
              <w:t xml:space="preserve"> </w:t>
            </w:r>
            <w:r w:rsidRPr="00672E52">
              <w:t>персональный</w:t>
            </w:r>
            <w:r w:rsidR="00E45DA2" w:rsidRPr="00672E52">
              <w:t xml:space="preserve"> </w:t>
            </w:r>
            <w:r w:rsidRPr="00672E52">
              <w:t>характер,</w:t>
            </w:r>
            <w:r w:rsidR="00E45DA2" w:rsidRPr="00672E52">
              <w:t xml:space="preserve"> </w:t>
            </w:r>
            <w:r w:rsidRPr="00672E52">
              <w:t>полнота</w:t>
            </w:r>
            <w:r w:rsidR="00E45DA2" w:rsidRPr="00672E52">
              <w:t xml:space="preserve"> </w:t>
            </w:r>
            <w:r w:rsidRPr="00672E52">
              <w:t>информации,</w:t>
            </w:r>
            <w:r w:rsidR="00E45DA2" w:rsidRPr="00672E52">
              <w:t xml:space="preserve"> </w:t>
            </w:r>
            <w:r w:rsidRPr="00672E52">
              <w:t>высокая</w:t>
            </w:r>
            <w:r w:rsidR="00E45DA2" w:rsidRPr="00672E52">
              <w:t xml:space="preserve"> </w:t>
            </w:r>
            <w:r w:rsidRPr="00672E52">
              <w:t>художественность.</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Высокая</w:t>
            </w:r>
            <w:r w:rsidR="00E45DA2" w:rsidRPr="00672E52">
              <w:t xml:space="preserve"> </w:t>
            </w:r>
            <w:r w:rsidRPr="00672E52">
              <w:t>стоимость,</w:t>
            </w:r>
            <w:r w:rsidR="00E45DA2" w:rsidRPr="00672E52">
              <w:t xml:space="preserve"> </w:t>
            </w:r>
            <w:r w:rsidRPr="00672E52">
              <w:t>необходимость</w:t>
            </w:r>
            <w:r w:rsidR="00E45DA2" w:rsidRPr="00672E52">
              <w:t xml:space="preserve"> </w:t>
            </w:r>
            <w:r w:rsidRPr="00672E52">
              <w:t>использования</w:t>
            </w:r>
            <w:r w:rsidR="00E45DA2" w:rsidRPr="00672E52">
              <w:t xml:space="preserve"> </w:t>
            </w:r>
            <w:r w:rsidRPr="00672E52">
              <w:t>разных</w:t>
            </w:r>
            <w:r w:rsidR="00E45DA2" w:rsidRPr="00672E52">
              <w:t xml:space="preserve"> </w:t>
            </w:r>
            <w:r w:rsidRPr="00672E52">
              <w:t>специалистов</w:t>
            </w:r>
            <w:r w:rsidR="00E45DA2" w:rsidRPr="00672E52">
              <w:t xml:space="preserve"> </w:t>
            </w:r>
            <w:r w:rsidRPr="00672E52">
              <w:t>(художников,</w:t>
            </w:r>
            <w:r w:rsidR="00E45DA2" w:rsidRPr="00672E52">
              <w:t xml:space="preserve"> </w:t>
            </w:r>
            <w:r w:rsidRPr="00672E52">
              <w:t>фотографов,</w:t>
            </w:r>
            <w:r w:rsidR="00E45DA2" w:rsidRPr="00672E52">
              <w:t xml:space="preserve"> </w:t>
            </w:r>
            <w:r w:rsidRPr="00672E52">
              <w:t>графиков</w:t>
            </w:r>
            <w:r w:rsidR="00E45DA2" w:rsidRPr="00672E52">
              <w:t xml:space="preserve"> </w:t>
            </w:r>
            <w:r w:rsidRPr="00672E52">
              <w:t>и</w:t>
            </w:r>
            <w:r w:rsidR="00E45DA2" w:rsidRPr="00672E52">
              <w:t xml:space="preserve"> </w:t>
            </w:r>
            <w:r w:rsidRPr="00672E52">
              <w:t>т.д.).</w:t>
            </w:r>
          </w:p>
        </w:tc>
      </w:tr>
      <w:tr w:rsidR="00975ADF" w:rsidRPr="00672E52" w:rsidTr="00672E52">
        <w:trPr>
          <w:cantSplit/>
          <w:trHeight w:val="340"/>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Сувенирная</w:t>
            </w:r>
            <w:r w:rsidR="00E45DA2" w:rsidRPr="00672E52">
              <w:t xml:space="preserve"> </w:t>
            </w:r>
            <w:r w:rsidRPr="00672E52">
              <w:t>реклама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Долговременность</w:t>
            </w:r>
            <w:r w:rsidR="00E45DA2" w:rsidRPr="00672E52">
              <w:t xml:space="preserve"> </w:t>
            </w:r>
            <w:r w:rsidRPr="00672E52">
              <w:t>пользования</w:t>
            </w:r>
            <w:r w:rsidR="00E45DA2" w:rsidRPr="00672E52">
              <w:t xml:space="preserve"> </w:t>
            </w:r>
            <w:r w:rsidRPr="00672E52">
              <w:t>сувенирами,</w:t>
            </w:r>
            <w:r w:rsidR="00E45DA2" w:rsidRPr="00672E52">
              <w:t xml:space="preserve"> </w:t>
            </w:r>
            <w:r w:rsidRPr="00672E52">
              <w:t>наличие</w:t>
            </w:r>
            <w:r w:rsidR="00E45DA2" w:rsidRPr="00672E52">
              <w:t xml:space="preserve"> </w:t>
            </w:r>
            <w:r w:rsidRPr="00672E52">
              <w:t>вторичной</w:t>
            </w:r>
            <w:r w:rsidR="00E45DA2" w:rsidRPr="00672E52">
              <w:t xml:space="preserve"> </w:t>
            </w:r>
            <w:r w:rsidRPr="00672E52">
              <w:t>аудитории,</w:t>
            </w:r>
            <w:r w:rsidR="00E45DA2" w:rsidRPr="00672E52">
              <w:t xml:space="preserve"> </w:t>
            </w:r>
            <w:r w:rsidRPr="00672E52">
              <w:t>высокая</w:t>
            </w:r>
            <w:r w:rsidR="00E45DA2" w:rsidRPr="00672E52">
              <w:t xml:space="preserve"> </w:t>
            </w:r>
            <w:r w:rsidRPr="00672E52">
              <w:t>способность</w:t>
            </w:r>
            <w:r w:rsidR="00E45DA2" w:rsidRPr="00672E52">
              <w:t xml:space="preserve"> </w:t>
            </w:r>
            <w:r w:rsidRPr="00672E52">
              <w:t>добиться</w:t>
            </w:r>
            <w:r w:rsidR="00E45DA2" w:rsidRPr="00672E52">
              <w:t xml:space="preserve"> </w:t>
            </w:r>
            <w:r w:rsidRPr="00672E52">
              <w:t>благорасположения.</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Высокие</w:t>
            </w:r>
            <w:r w:rsidR="00E45DA2" w:rsidRPr="00672E52">
              <w:t xml:space="preserve"> </w:t>
            </w:r>
            <w:r w:rsidRPr="00672E52">
              <w:t>расходы</w:t>
            </w:r>
            <w:r w:rsidR="00E45DA2" w:rsidRPr="00672E52">
              <w:t xml:space="preserve"> </w:t>
            </w:r>
            <w:r w:rsidRPr="00672E52">
              <w:t>на</w:t>
            </w:r>
            <w:r w:rsidR="00E45DA2" w:rsidRPr="00672E52">
              <w:t xml:space="preserve"> </w:t>
            </w:r>
            <w:r w:rsidRPr="00672E52">
              <w:t>единичный</w:t>
            </w:r>
            <w:r w:rsidR="00E45DA2" w:rsidRPr="00672E52">
              <w:t xml:space="preserve"> </w:t>
            </w:r>
            <w:r w:rsidRPr="00672E52">
              <w:t>контакт;</w:t>
            </w:r>
            <w:r w:rsidR="00E45DA2" w:rsidRPr="00672E52">
              <w:t xml:space="preserve"> </w:t>
            </w:r>
            <w:r w:rsidRPr="00672E52">
              <w:t>ограниченность</w:t>
            </w:r>
            <w:r w:rsidR="00E45DA2" w:rsidRPr="00672E52">
              <w:t xml:space="preserve"> </w:t>
            </w:r>
            <w:r w:rsidRPr="00672E52">
              <w:t>тиража.</w:t>
            </w:r>
          </w:p>
        </w:tc>
      </w:tr>
      <w:tr w:rsidR="00975ADF" w:rsidRPr="00672E52" w:rsidTr="00672E52">
        <w:trPr>
          <w:cantSplit/>
          <w:trHeight w:val="531"/>
        </w:trPr>
        <w:tc>
          <w:tcPr>
            <w:tcW w:w="148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Реклама</w:t>
            </w:r>
            <w:r w:rsidR="00E45DA2" w:rsidRPr="00672E52">
              <w:t xml:space="preserve"> </w:t>
            </w:r>
            <w:r w:rsidRPr="00672E52">
              <w:t>в</w:t>
            </w:r>
            <w:r w:rsidR="00E45DA2" w:rsidRPr="00672E52">
              <w:t xml:space="preserve"> </w:t>
            </w:r>
            <w:r w:rsidRPr="00672E52">
              <w:t>интернете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Высокая</w:t>
            </w:r>
            <w:r w:rsidR="00E45DA2" w:rsidRPr="00672E52">
              <w:t xml:space="preserve"> </w:t>
            </w:r>
            <w:r w:rsidRPr="00672E52">
              <w:t>сфокусированность</w:t>
            </w:r>
            <w:r w:rsidR="00E45DA2" w:rsidRPr="00672E52">
              <w:t xml:space="preserve"> </w:t>
            </w:r>
            <w:r w:rsidRPr="00672E52">
              <w:t>на</w:t>
            </w:r>
            <w:r w:rsidR="00E45DA2" w:rsidRPr="00672E52">
              <w:t xml:space="preserve"> </w:t>
            </w:r>
            <w:r w:rsidRPr="00672E52">
              <w:t>целевой</w:t>
            </w:r>
            <w:r w:rsidR="00E45DA2" w:rsidRPr="00672E52">
              <w:t xml:space="preserve"> </w:t>
            </w:r>
            <w:r w:rsidRPr="00672E52">
              <w:t>группе,</w:t>
            </w:r>
            <w:r w:rsidR="00E45DA2" w:rsidRPr="00672E52">
              <w:t xml:space="preserve"> </w:t>
            </w:r>
            <w:r w:rsidRPr="00672E52">
              <w:t>личностный</w:t>
            </w:r>
            <w:r w:rsidR="00E45DA2" w:rsidRPr="00672E52">
              <w:t xml:space="preserve"> </w:t>
            </w:r>
            <w:r w:rsidRPr="00672E52">
              <w:t>характер,</w:t>
            </w:r>
            <w:r w:rsidR="00E45DA2" w:rsidRPr="00672E52">
              <w:t xml:space="preserve"> </w:t>
            </w:r>
            <w:r w:rsidRPr="00672E52">
              <w:t>гибкость,</w:t>
            </w:r>
            <w:r w:rsidR="00E45DA2" w:rsidRPr="00672E52">
              <w:t xml:space="preserve"> </w:t>
            </w:r>
            <w:r w:rsidRPr="00672E52">
              <w:t>использование</w:t>
            </w:r>
            <w:r w:rsidR="00E45DA2" w:rsidRPr="00672E52">
              <w:t xml:space="preserve"> </w:t>
            </w:r>
            <w:r w:rsidRPr="00672E52">
              <w:t>различных</w:t>
            </w:r>
            <w:r w:rsidR="00E45DA2" w:rsidRPr="00672E52">
              <w:t xml:space="preserve"> </w:t>
            </w:r>
            <w:r w:rsidRPr="00672E52">
              <w:t>средств</w:t>
            </w:r>
            <w:r w:rsidR="00E45DA2" w:rsidRPr="00672E52">
              <w:t xml:space="preserve"> </w:t>
            </w:r>
            <w:r w:rsidRPr="00672E52">
              <w:t>воздействия,</w:t>
            </w:r>
            <w:r w:rsidR="00E45DA2" w:rsidRPr="00672E52">
              <w:t xml:space="preserve"> </w:t>
            </w:r>
            <w:r w:rsidRPr="00672E52">
              <w:t>относительно</w:t>
            </w:r>
            <w:r w:rsidR="00E45DA2" w:rsidRPr="00672E52">
              <w:t xml:space="preserve"> </w:t>
            </w:r>
            <w:r w:rsidRPr="00672E52">
              <w:t>низкая</w:t>
            </w:r>
            <w:r w:rsidR="00E45DA2" w:rsidRPr="00672E52">
              <w:t xml:space="preserve"> </w:t>
            </w:r>
            <w:r w:rsidRPr="00672E52">
              <w:t>стоимость</w:t>
            </w:r>
            <w:r w:rsidR="00E45DA2" w:rsidRPr="00672E52">
              <w:t xml:space="preserve"> </w:t>
            </w:r>
            <w:r w:rsidRPr="00672E52">
              <w:t>одного</w:t>
            </w:r>
            <w:r w:rsidR="00E45DA2" w:rsidRPr="00672E52">
              <w:t xml:space="preserve"> </w:t>
            </w:r>
            <w:r w:rsidRPr="00672E52">
              <w:t>контакта.</w:t>
            </w:r>
          </w:p>
        </w:tc>
        <w:tc>
          <w:tcPr>
            <w:tcW w:w="3719"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tabs>
                <w:tab w:val="left" w:pos="-40"/>
              </w:tabs>
              <w:autoSpaceDE w:val="0"/>
              <w:autoSpaceDN w:val="0"/>
              <w:adjustRightInd w:val="0"/>
              <w:snapToGrid/>
              <w:spacing w:line="360" w:lineRule="auto"/>
              <w:jc w:val="both"/>
            </w:pPr>
            <w:r w:rsidRPr="00672E52">
              <w:t>Ограниченность</w:t>
            </w:r>
            <w:r w:rsidR="00E45DA2" w:rsidRPr="00672E52">
              <w:t xml:space="preserve"> </w:t>
            </w:r>
            <w:r w:rsidRPr="00672E52">
              <w:t>аудитории,</w:t>
            </w:r>
            <w:r w:rsidR="00E45DA2" w:rsidRPr="00672E52">
              <w:t xml:space="preserve"> </w:t>
            </w:r>
            <w:r w:rsidRPr="00672E52">
              <w:t>нет</w:t>
            </w:r>
            <w:r w:rsidR="00E45DA2" w:rsidRPr="00672E52">
              <w:t xml:space="preserve"> </w:t>
            </w:r>
            <w:r w:rsidRPr="00672E52">
              <w:t>ещё</w:t>
            </w:r>
            <w:r w:rsidR="00E45DA2" w:rsidRPr="00672E52">
              <w:t xml:space="preserve"> </w:t>
            </w:r>
            <w:r w:rsidRPr="00672E52">
              <w:t>массовости.</w:t>
            </w:r>
          </w:p>
        </w:tc>
      </w:tr>
    </w:tbl>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Поскольку</w:t>
      </w:r>
      <w:r w:rsidR="00E45DA2">
        <w:rPr>
          <w:sz w:val="28"/>
        </w:rPr>
        <w:t xml:space="preserve"> </w:t>
      </w:r>
      <w:r w:rsidRPr="00975ADF">
        <w:rPr>
          <w:sz w:val="28"/>
        </w:rPr>
        <w:t>расходы</w:t>
      </w:r>
      <w:r w:rsidR="00E45DA2">
        <w:rPr>
          <w:sz w:val="28"/>
        </w:rPr>
        <w:t xml:space="preserve"> </w:t>
      </w:r>
      <w:r w:rsidRPr="00975ADF">
        <w:rPr>
          <w:sz w:val="28"/>
        </w:rPr>
        <w:t>на</w:t>
      </w:r>
      <w:r w:rsidR="00E45DA2">
        <w:rPr>
          <w:sz w:val="28"/>
        </w:rPr>
        <w:t xml:space="preserve"> </w:t>
      </w:r>
      <w:r w:rsidRPr="00975ADF">
        <w:rPr>
          <w:sz w:val="28"/>
        </w:rPr>
        <w:t>рекламу</w:t>
      </w:r>
      <w:r w:rsidR="00E45DA2">
        <w:rPr>
          <w:sz w:val="28"/>
        </w:rPr>
        <w:t xml:space="preserve"> </w:t>
      </w:r>
      <w:r w:rsidRPr="00975ADF">
        <w:rPr>
          <w:sz w:val="28"/>
        </w:rPr>
        <w:t>включены</w:t>
      </w:r>
      <w:r w:rsidR="00E45DA2">
        <w:rPr>
          <w:sz w:val="28"/>
        </w:rPr>
        <w:t xml:space="preserve"> </w:t>
      </w:r>
      <w:r w:rsidRPr="00975ADF">
        <w:rPr>
          <w:sz w:val="28"/>
        </w:rPr>
        <w:t>в</w:t>
      </w:r>
      <w:r w:rsidR="00E45DA2">
        <w:rPr>
          <w:sz w:val="28"/>
        </w:rPr>
        <w:t xml:space="preserve"> </w:t>
      </w:r>
      <w:r w:rsidRPr="00975ADF">
        <w:rPr>
          <w:sz w:val="28"/>
        </w:rPr>
        <w:t>себестоимость</w:t>
      </w:r>
      <w:r w:rsidR="00E45DA2">
        <w:rPr>
          <w:sz w:val="28"/>
        </w:rPr>
        <w:t xml:space="preserve"> </w:t>
      </w:r>
      <w:r w:rsidRPr="00975ADF">
        <w:rPr>
          <w:sz w:val="28"/>
        </w:rPr>
        <w:t>продукции,</w:t>
      </w:r>
      <w:r w:rsidR="00E45DA2">
        <w:rPr>
          <w:sz w:val="28"/>
        </w:rPr>
        <w:t xml:space="preserve"> </w:t>
      </w:r>
      <w:r w:rsidRPr="00975ADF">
        <w:rPr>
          <w:sz w:val="28"/>
        </w:rPr>
        <w:t>то</w:t>
      </w:r>
      <w:r w:rsidR="00E45DA2">
        <w:rPr>
          <w:sz w:val="28"/>
        </w:rPr>
        <w:t xml:space="preserve"> </w:t>
      </w:r>
      <w:r w:rsidRPr="00975ADF">
        <w:rPr>
          <w:sz w:val="28"/>
        </w:rPr>
        <w:t>очень</w:t>
      </w:r>
      <w:r w:rsidR="00E45DA2">
        <w:rPr>
          <w:sz w:val="28"/>
        </w:rPr>
        <w:t xml:space="preserve"> </w:t>
      </w:r>
      <w:r w:rsidRPr="00975ADF">
        <w:rPr>
          <w:sz w:val="28"/>
        </w:rPr>
        <w:t>важно,</w:t>
      </w:r>
      <w:r w:rsidR="00E45DA2">
        <w:rPr>
          <w:sz w:val="28"/>
        </w:rPr>
        <w:t xml:space="preserve"> </w:t>
      </w:r>
      <w:r w:rsidRPr="00975ADF">
        <w:rPr>
          <w:sz w:val="28"/>
        </w:rPr>
        <w:t>увеличивая</w:t>
      </w:r>
      <w:r w:rsidR="00E45DA2">
        <w:rPr>
          <w:sz w:val="28"/>
        </w:rPr>
        <w:t xml:space="preserve"> </w:t>
      </w:r>
      <w:r w:rsidRPr="00975ADF">
        <w:rPr>
          <w:sz w:val="28"/>
        </w:rPr>
        <w:t>число</w:t>
      </w:r>
      <w:r w:rsidR="00E45DA2">
        <w:rPr>
          <w:sz w:val="28"/>
        </w:rPr>
        <w:t xml:space="preserve"> </w:t>
      </w:r>
      <w:r w:rsidRPr="00975ADF">
        <w:rPr>
          <w:sz w:val="28"/>
        </w:rPr>
        <w:t>рекламных</w:t>
      </w:r>
      <w:r w:rsidR="00E45DA2">
        <w:rPr>
          <w:sz w:val="28"/>
        </w:rPr>
        <w:t xml:space="preserve"> </w:t>
      </w:r>
      <w:r w:rsidRPr="00975ADF">
        <w:rPr>
          <w:sz w:val="28"/>
        </w:rPr>
        <w:t>контактов</w:t>
      </w:r>
      <w:r w:rsidR="00E45DA2">
        <w:rPr>
          <w:sz w:val="28"/>
        </w:rPr>
        <w:t xml:space="preserve"> </w:t>
      </w:r>
      <w:r w:rsidRPr="00975ADF">
        <w:rPr>
          <w:sz w:val="28"/>
        </w:rPr>
        <w:t>с</w:t>
      </w:r>
      <w:r w:rsidR="00E45DA2">
        <w:rPr>
          <w:sz w:val="28"/>
        </w:rPr>
        <w:t xml:space="preserve"> </w:t>
      </w:r>
      <w:r w:rsidRPr="00975ADF">
        <w:rPr>
          <w:sz w:val="28"/>
        </w:rPr>
        <w:t>потенциальными</w:t>
      </w:r>
      <w:r w:rsidR="00E45DA2">
        <w:rPr>
          <w:sz w:val="28"/>
        </w:rPr>
        <w:t xml:space="preserve"> </w:t>
      </w:r>
      <w:r w:rsidRPr="00975ADF">
        <w:rPr>
          <w:sz w:val="28"/>
        </w:rPr>
        <w:t>покупателями,</w:t>
      </w:r>
      <w:r w:rsidR="00E45DA2">
        <w:rPr>
          <w:sz w:val="28"/>
        </w:rPr>
        <w:t xml:space="preserve"> </w:t>
      </w:r>
      <w:r w:rsidRPr="00975ADF">
        <w:rPr>
          <w:sz w:val="28"/>
        </w:rPr>
        <w:t>снижать</w:t>
      </w:r>
      <w:r w:rsidR="00E45DA2">
        <w:rPr>
          <w:sz w:val="28"/>
        </w:rPr>
        <w:t xml:space="preserve"> </w:t>
      </w:r>
      <w:r w:rsidRPr="00975ADF">
        <w:rPr>
          <w:sz w:val="28"/>
        </w:rPr>
        <w:t>до</w:t>
      </w:r>
      <w:r w:rsidR="00E45DA2">
        <w:rPr>
          <w:sz w:val="28"/>
        </w:rPr>
        <w:t xml:space="preserve"> </w:t>
      </w:r>
      <w:r w:rsidRPr="00975ADF">
        <w:rPr>
          <w:sz w:val="28"/>
        </w:rPr>
        <w:t>минимума</w:t>
      </w:r>
      <w:r w:rsidR="00E45DA2">
        <w:rPr>
          <w:sz w:val="28"/>
        </w:rPr>
        <w:t xml:space="preserve"> </w:t>
      </w:r>
      <w:r w:rsidRPr="00975ADF">
        <w:rPr>
          <w:sz w:val="28"/>
        </w:rPr>
        <w:t>расходы</w:t>
      </w:r>
      <w:r w:rsidR="00E45DA2">
        <w:rPr>
          <w:sz w:val="28"/>
        </w:rPr>
        <w:t xml:space="preserve"> </w:t>
      </w:r>
      <w:r w:rsidRPr="00975ADF">
        <w:rPr>
          <w:sz w:val="28"/>
        </w:rPr>
        <w:t>на</w:t>
      </w:r>
      <w:r w:rsidR="00E45DA2">
        <w:rPr>
          <w:sz w:val="28"/>
        </w:rPr>
        <w:t xml:space="preserve"> </w:t>
      </w:r>
      <w:r w:rsidRPr="00975ADF">
        <w:rPr>
          <w:sz w:val="28"/>
        </w:rPr>
        <w:t>каждый</w:t>
      </w:r>
      <w:r w:rsidR="00E45DA2">
        <w:rPr>
          <w:sz w:val="28"/>
        </w:rPr>
        <w:t xml:space="preserve"> </w:t>
      </w:r>
      <w:r w:rsidRPr="00975ADF">
        <w:rPr>
          <w:sz w:val="28"/>
        </w:rPr>
        <w:t>такой</w:t>
      </w:r>
      <w:r w:rsidR="00E45DA2">
        <w:rPr>
          <w:sz w:val="28"/>
        </w:rPr>
        <w:t xml:space="preserve"> </w:t>
      </w:r>
      <w:r w:rsidRPr="00975ADF">
        <w:rPr>
          <w:sz w:val="28"/>
        </w:rPr>
        <w:t>контакт.</w:t>
      </w:r>
      <w:r w:rsidR="00E45DA2">
        <w:rPr>
          <w:sz w:val="28"/>
        </w:rPr>
        <w:t xml:space="preserve"> </w:t>
      </w:r>
      <w:r w:rsidRPr="00975ADF">
        <w:rPr>
          <w:sz w:val="28"/>
        </w:rPr>
        <w:t>Чтобы</w:t>
      </w:r>
      <w:r w:rsidR="00E45DA2">
        <w:rPr>
          <w:sz w:val="28"/>
        </w:rPr>
        <w:t xml:space="preserve"> </w:t>
      </w:r>
      <w:r w:rsidRPr="00975ADF">
        <w:rPr>
          <w:sz w:val="28"/>
        </w:rPr>
        <w:t>рационально</w:t>
      </w:r>
      <w:r w:rsidR="00E45DA2">
        <w:rPr>
          <w:sz w:val="28"/>
        </w:rPr>
        <w:t xml:space="preserve"> </w:t>
      </w:r>
      <w:r w:rsidRPr="00975ADF">
        <w:rPr>
          <w:sz w:val="28"/>
        </w:rPr>
        <w:t>выбрать</w:t>
      </w:r>
      <w:r w:rsidR="00E45DA2">
        <w:rPr>
          <w:sz w:val="28"/>
        </w:rPr>
        <w:t xml:space="preserve"> </w:t>
      </w:r>
      <w:r w:rsidRPr="00975ADF">
        <w:rPr>
          <w:sz w:val="28"/>
        </w:rPr>
        <w:t>канал</w:t>
      </w:r>
      <w:r w:rsidR="00E45DA2">
        <w:rPr>
          <w:sz w:val="28"/>
        </w:rPr>
        <w:t xml:space="preserve"> </w:t>
      </w:r>
      <w:r w:rsidRPr="00975ADF">
        <w:rPr>
          <w:sz w:val="28"/>
        </w:rPr>
        <w:t>распространения</w:t>
      </w:r>
      <w:r w:rsidR="00E45DA2">
        <w:rPr>
          <w:sz w:val="28"/>
        </w:rPr>
        <w:t xml:space="preserve"> </w:t>
      </w:r>
      <w:r w:rsidRPr="00975ADF">
        <w:rPr>
          <w:sz w:val="28"/>
        </w:rPr>
        <w:t>рекламных</w:t>
      </w:r>
      <w:r w:rsidR="00E45DA2">
        <w:rPr>
          <w:sz w:val="28"/>
        </w:rPr>
        <w:t xml:space="preserve"> </w:t>
      </w:r>
      <w:r w:rsidRPr="00975ADF">
        <w:rPr>
          <w:sz w:val="28"/>
        </w:rPr>
        <w:t>обращений,</w:t>
      </w:r>
      <w:r w:rsidR="00E45DA2">
        <w:rPr>
          <w:sz w:val="28"/>
        </w:rPr>
        <w:t xml:space="preserve"> </w:t>
      </w:r>
      <w:r w:rsidRPr="00975ADF">
        <w:rPr>
          <w:sz w:val="28"/>
        </w:rPr>
        <w:t>производится</w:t>
      </w:r>
      <w:r w:rsidR="00E45DA2">
        <w:rPr>
          <w:sz w:val="28"/>
        </w:rPr>
        <w:t xml:space="preserve"> </w:t>
      </w:r>
      <w:r w:rsidRPr="00975ADF">
        <w:rPr>
          <w:sz w:val="28"/>
        </w:rPr>
        <w:t>анализ</w:t>
      </w:r>
      <w:r w:rsidR="00E45DA2">
        <w:rPr>
          <w:sz w:val="28"/>
        </w:rPr>
        <w:t xml:space="preserve"> </w:t>
      </w:r>
      <w:r w:rsidRPr="00975ADF">
        <w:rPr>
          <w:sz w:val="28"/>
        </w:rPr>
        <w:t>носителей</w:t>
      </w:r>
      <w:r w:rsidR="00E45DA2">
        <w:rPr>
          <w:sz w:val="28"/>
        </w:rPr>
        <w:t xml:space="preserve"> </w:t>
      </w:r>
      <w:r w:rsidRPr="00975ADF">
        <w:rPr>
          <w:sz w:val="28"/>
        </w:rPr>
        <w:t>рекламы</w:t>
      </w:r>
      <w:r w:rsidR="00E45DA2">
        <w:rPr>
          <w:sz w:val="28"/>
        </w:rPr>
        <w:t xml:space="preserve"> </w:t>
      </w:r>
      <w:r w:rsidRPr="00975ADF">
        <w:rPr>
          <w:sz w:val="28"/>
        </w:rPr>
        <w:t>по</w:t>
      </w:r>
      <w:r w:rsidR="00E45DA2">
        <w:rPr>
          <w:sz w:val="28"/>
        </w:rPr>
        <w:t xml:space="preserve"> </w:t>
      </w:r>
      <w:r w:rsidRPr="00975ADF">
        <w:rPr>
          <w:sz w:val="28"/>
        </w:rPr>
        <w:t>следующим</w:t>
      </w:r>
      <w:r w:rsidR="00E45DA2">
        <w:rPr>
          <w:sz w:val="28"/>
        </w:rPr>
        <w:t xml:space="preserve"> </w:t>
      </w:r>
      <w:r w:rsidRPr="00975ADF">
        <w:rPr>
          <w:sz w:val="28"/>
        </w:rPr>
        <w:t>критериям: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охват</w:t>
      </w:r>
      <w:r w:rsidR="00E45DA2">
        <w:rPr>
          <w:sz w:val="28"/>
        </w:rPr>
        <w:t xml:space="preserve"> </w:t>
      </w:r>
      <w:r w:rsidRPr="00975ADF">
        <w:rPr>
          <w:sz w:val="28"/>
        </w:rPr>
        <w:t>(до</w:t>
      </w:r>
      <w:r w:rsidR="00E45DA2">
        <w:rPr>
          <w:sz w:val="28"/>
        </w:rPr>
        <w:t xml:space="preserve"> </w:t>
      </w:r>
      <w:r w:rsidRPr="00975ADF">
        <w:rPr>
          <w:sz w:val="28"/>
        </w:rPr>
        <w:t>какого</w:t>
      </w:r>
      <w:r w:rsidR="00E45DA2">
        <w:rPr>
          <w:sz w:val="28"/>
        </w:rPr>
        <w:t xml:space="preserve"> </w:t>
      </w:r>
      <w:r w:rsidRPr="00975ADF">
        <w:rPr>
          <w:sz w:val="28"/>
        </w:rPr>
        <w:t>возможного</w:t>
      </w:r>
      <w:r w:rsidR="00E45DA2">
        <w:rPr>
          <w:sz w:val="28"/>
        </w:rPr>
        <w:t xml:space="preserve"> </w:t>
      </w:r>
      <w:r w:rsidRPr="00975ADF">
        <w:rPr>
          <w:sz w:val="28"/>
        </w:rPr>
        <w:t>числа</w:t>
      </w:r>
      <w:r w:rsidR="00E45DA2">
        <w:rPr>
          <w:sz w:val="28"/>
        </w:rPr>
        <w:t xml:space="preserve"> </w:t>
      </w:r>
      <w:r w:rsidRPr="00975ADF">
        <w:rPr>
          <w:sz w:val="28"/>
        </w:rPr>
        <w:t>адресатов</w:t>
      </w:r>
      <w:r w:rsidR="00E45DA2">
        <w:rPr>
          <w:sz w:val="28"/>
        </w:rPr>
        <w:t xml:space="preserve"> </w:t>
      </w:r>
      <w:r w:rsidRPr="00975ADF">
        <w:rPr>
          <w:sz w:val="28"/>
        </w:rPr>
        <w:t>удастся</w:t>
      </w:r>
      <w:r w:rsidR="00E45DA2">
        <w:rPr>
          <w:sz w:val="28"/>
        </w:rPr>
        <w:t xml:space="preserve"> </w:t>
      </w:r>
      <w:r w:rsidRPr="00975ADF">
        <w:rPr>
          <w:sz w:val="28"/>
        </w:rPr>
        <w:t>донести</w:t>
      </w:r>
      <w:r w:rsidR="00E45DA2">
        <w:rPr>
          <w:sz w:val="28"/>
        </w:rPr>
        <w:t xml:space="preserve"> </w:t>
      </w:r>
      <w:r w:rsidRPr="00975ADF">
        <w:rPr>
          <w:sz w:val="28"/>
        </w:rPr>
        <w:t>послание</w:t>
      </w:r>
      <w:r w:rsidR="00E45DA2">
        <w:rPr>
          <w:sz w:val="28"/>
        </w:rPr>
        <w:t xml:space="preserve"> </w:t>
      </w:r>
      <w:r w:rsidRPr="00975ADF">
        <w:rPr>
          <w:sz w:val="28"/>
        </w:rPr>
        <w:t>при</w:t>
      </w:r>
      <w:r w:rsidR="00E45DA2">
        <w:rPr>
          <w:sz w:val="28"/>
        </w:rPr>
        <w:t xml:space="preserve"> </w:t>
      </w:r>
      <w:r w:rsidRPr="00975ADF">
        <w:rPr>
          <w:sz w:val="28"/>
        </w:rPr>
        <w:t>обычных</w:t>
      </w:r>
      <w:r w:rsidR="00E45DA2">
        <w:rPr>
          <w:sz w:val="28"/>
        </w:rPr>
        <w:t xml:space="preserve"> </w:t>
      </w:r>
      <w:r w:rsidRPr="00975ADF">
        <w:rPr>
          <w:sz w:val="28"/>
        </w:rPr>
        <w:t>средних</w:t>
      </w:r>
      <w:r w:rsidR="00E45DA2">
        <w:rPr>
          <w:sz w:val="28"/>
        </w:rPr>
        <w:t xml:space="preserve"> </w:t>
      </w:r>
      <w:r w:rsidRPr="00975ADF">
        <w:rPr>
          <w:sz w:val="28"/>
        </w:rPr>
        <w:t>условиях);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доступность</w:t>
      </w:r>
      <w:r w:rsidR="00E45DA2">
        <w:rPr>
          <w:sz w:val="28"/>
        </w:rPr>
        <w:t xml:space="preserve"> </w:t>
      </w:r>
      <w:r w:rsidRPr="00975ADF">
        <w:rPr>
          <w:sz w:val="28"/>
        </w:rPr>
        <w:t>(сможет</w:t>
      </w:r>
      <w:r w:rsidR="00E45DA2">
        <w:rPr>
          <w:sz w:val="28"/>
        </w:rPr>
        <w:t xml:space="preserve"> </w:t>
      </w:r>
      <w:r w:rsidRPr="00975ADF">
        <w:rPr>
          <w:sz w:val="28"/>
        </w:rPr>
        <w:t>ли</w:t>
      </w:r>
      <w:r w:rsidR="00E45DA2">
        <w:rPr>
          <w:sz w:val="28"/>
        </w:rPr>
        <w:t xml:space="preserve"> </w:t>
      </w:r>
      <w:r w:rsidRPr="00975ADF">
        <w:rPr>
          <w:sz w:val="28"/>
        </w:rPr>
        <w:t>предприятие</w:t>
      </w:r>
      <w:r w:rsidR="00E45DA2">
        <w:rPr>
          <w:sz w:val="28"/>
        </w:rPr>
        <w:t xml:space="preserve"> </w:t>
      </w:r>
      <w:r w:rsidRPr="00975ADF">
        <w:rPr>
          <w:sz w:val="28"/>
        </w:rPr>
        <w:t>воспользоваться</w:t>
      </w:r>
      <w:r w:rsidR="00E45DA2">
        <w:rPr>
          <w:sz w:val="28"/>
        </w:rPr>
        <w:t xml:space="preserve"> </w:t>
      </w:r>
      <w:r w:rsidRPr="00975ADF">
        <w:rPr>
          <w:sz w:val="28"/>
        </w:rPr>
        <w:t>данными</w:t>
      </w:r>
      <w:r w:rsidR="00E45DA2">
        <w:rPr>
          <w:sz w:val="28"/>
        </w:rPr>
        <w:t xml:space="preserve"> </w:t>
      </w:r>
      <w:r w:rsidRPr="00975ADF">
        <w:rPr>
          <w:sz w:val="28"/>
        </w:rPr>
        <w:t>носителями</w:t>
      </w:r>
      <w:r w:rsidR="00E45DA2">
        <w:rPr>
          <w:sz w:val="28"/>
        </w:rPr>
        <w:t xml:space="preserve"> </w:t>
      </w:r>
      <w:r w:rsidRPr="00975ADF">
        <w:rPr>
          <w:sz w:val="28"/>
        </w:rPr>
        <w:t>рекламы</w:t>
      </w:r>
      <w:r w:rsidR="00E45DA2">
        <w:rPr>
          <w:sz w:val="28"/>
        </w:rPr>
        <w:t xml:space="preserve"> </w:t>
      </w:r>
      <w:r w:rsidRPr="00975ADF">
        <w:rPr>
          <w:sz w:val="28"/>
        </w:rPr>
        <w:t>в</w:t>
      </w:r>
      <w:r w:rsidR="00E45DA2">
        <w:rPr>
          <w:sz w:val="28"/>
        </w:rPr>
        <w:t xml:space="preserve"> </w:t>
      </w:r>
      <w:r w:rsidRPr="00975ADF">
        <w:rPr>
          <w:sz w:val="28"/>
        </w:rPr>
        <w:t>любой</w:t>
      </w:r>
      <w:r w:rsidR="00E45DA2">
        <w:rPr>
          <w:sz w:val="28"/>
        </w:rPr>
        <w:t xml:space="preserve"> </w:t>
      </w:r>
      <w:r w:rsidRPr="00975ADF">
        <w:rPr>
          <w:sz w:val="28"/>
        </w:rPr>
        <w:t>нужный</w:t>
      </w:r>
      <w:r w:rsidR="00E45DA2">
        <w:rPr>
          <w:sz w:val="28"/>
        </w:rPr>
        <w:t xml:space="preserve"> </w:t>
      </w:r>
      <w:r w:rsidRPr="00975ADF">
        <w:rPr>
          <w:sz w:val="28"/>
        </w:rPr>
        <w:t>момент);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стоимость</w:t>
      </w:r>
      <w:r w:rsidR="00E45DA2">
        <w:rPr>
          <w:sz w:val="28"/>
        </w:rPr>
        <w:t xml:space="preserve"> </w:t>
      </w:r>
      <w:r w:rsidRPr="00975ADF">
        <w:rPr>
          <w:sz w:val="28"/>
        </w:rPr>
        <w:t>(общие</w:t>
      </w:r>
      <w:r w:rsidR="00E45DA2">
        <w:rPr>
          <w:sz w:val="28"/>
        </w:rPr>
        <w:t xml:space="preserve"> </w:t>
      </w:r>
      <w:r w:rsidRPr="00975ADF">
        <w:rPr>
          <w:sz w:val="28"/>
        </w:rPr>
        <w:t>расходы</w:t>
      </w:r>
      <w:r w:rsidR="00E45DA2">
        <w:rPr>
          <w:sz w:val="28"/>
        </w:rPr>
        <w:t xml:space="preserve"> </w:t>
      </w:r>
      <w:r w:rsidRPr="00975ADF">
        <w:rPr>
          <w:sz w:val="28"/>
        </w:rPr>
        <w:t>на</w:t>
      </w:r>
      <w:r w:rsidR="00E45DA2">
        <w:rPr>
          <w:sz w:val="28"/>
        </w:rPr>
        <w:t xml:space="preserve"> </w:t>
      </w:r>
      <w:r w:rsidRPr="00975ADF">
        <w:rPr>
          <w:sz w:val="28"/>
        </w:rPr>
        <w:t>одно</w:t>
      </w:r>
      <w:r w:rsidR="00E45DA2">
        <w:rPr>
          <w:sz w:val="28"/>
        </w:rPr>
        <w:t xml:space="preserve"> </w:t>
      </w:r>
      <w:r w:rsidRPr="00975ADF">
        <w:rPr>
          <w:sz w:val="28"/>
        </w:rPr>
        <w:t>рекламное</w:t>
      </w:r>
      <w:r w:rsidR="00E45DA2">
        <w:rPr>
          <w:sz w:val="28"/>
        </w:rPr>
        <w:t xml:space="preserve"> </w:t>
      </w:r>
      <w:r w:rsidRPr="00975ADF">
        <w:rPr>
          <w:sz w:val="28"/>
        </w:rPr>
        <w:t>обращение,</w:t>
      </w:r>
      <w:r w:rsidR="00E45DA2">
        <w:rPr>
          <w:sz w:val="28"/>
        </w:rPr>
        <w:t xml:space="preserve"> </w:t>
      </w:r>
      <w:r w:rsidRPr="00975ADF">
        <w:rPr>
          <w:sz w:val="28"/>
        </w:rPr>
        <w:t>скидки</w:t>
      </w:r>
      <w:r w:rsidR="00E45DA2">
        <w:rPr>
          <w:sz w:val="28"/>
        </w:rPr>
        <w:t xml:space="preserve"> </w:t>
      </w:r>
      <w:r w:rsidRPr="00975ADF">
        <w:rPr>
          <w:sz w:val="28"/>
        </w:rPr>
        <w:t>на</w:t>
      </w:r>
      <w:r w:rsidR="00E45DA2">
        <w:rPr>
          <w:sz w:val="28"/>
        </w:rPr>
        <w:t xml:space="preserve"> </w:t>
      </w:r>
      <w:r w:rsidRPr="00975ADF">
        <w:rPr>
          <w:sz w:val="28"/>
        </w:rPr>
        <w:t>многократность,</w:t>
      </w:r>
      <w:r w:rsidR="00E45DA2">
        <w:rPr>
          <w:sz w:val="28"/>
        </w:rPr>
        <w:t xml:space="preserve"> </w:t>
      </w:r>
      <w:r w:rsidRPr="00975ADF">
        <w:rPr>
          <w:sz w:val="28"/>
        </w:rPr>
        <w:t>стоимость</w:t>
      </w:r>
      <w:r w:rsidR="00E45DA2">
        <w:rPr>
          <w:sz w:val="28"/>
        </w:rPr>
        <w:t xml:space="preserve"> </w:t>
      </w:r>
      <w:r w:rsidRPr="00975ADF">
        <w:rPr>
          <w:sz w:val="28"/>
        </w:rPr>
        <w:t>одного</w:t>
      </w:r>
      <w:r w:rsidR="00E45DA2">
        <w:rPr>
          <w:sz w:val="28"/>
        </w:rPr>
        <w:t xml:space="preserve"> </w:t>
      </w:r>
      <w:r w:rsidRPr="00975ADF">
        <w:rPr>
          <w:sz w:val="28"/>
        </w:rPr>
        <w:t>контакта);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управляемость</w:t>
      </w:r>
      <w:r w:rsidR="00E45DA2">
        <w:rPr>
          <w:sz w:val="28"/>
        </w:rPr>
        <w:t xml:space="preserve"> </w:t>
      </w:r>
      <w:r w:rsidRPr="00975ADF">
        <w:rPr>
          <w:sz w:val="28"/>
        </w:rPr>
        <w:t>(т.е.</w:t>
      </w:r>
      <w:r w:rsidR="00E45DA2">
        <w:rPr>
          <w:sz w:val="28"/>
        </w:rPr>
        <w:t xml:space="preserve"> </w:t>
      </w:r>
      <w:r w:rsidRPr="00975ADF">
        <w:rPr>
          <w:sz w:val="28"/>
        </w:rPr>
        <w:t>получит</w:t>
      </w:r>
      <w:r w:rsidR="00E45DA2">
        <w:rPr>
          <w:sz w:val="28"/>
        </w:rPr>
        <w:t xml:space="preserve"> </w:t>
      </w:r>
      <w:r w:rsidRPr="00975ADF">
        <w:rPr>
          <w:sz w:val="28"/>
        </w:rPr>
        <w:t>ли</w:t>
      </w:r>
      <w:r w:rsidR="00E45DA2">
        <w:rPr>
          <w:sz w:val="28"/>
        </w:rPr>
        <w:t xml:space="preserve"> </w:t>
      </w:r>
      <w:r w:rsidRPr="00975ADF">
        <w:rPr>
          <w:sz w:val="28"/>
        </w:rPr>
        <w:t>предприятие</w:t>
      </w:r>
      <w:r w:rsidR="00E45DA2">
        <w:rPr>
          <w:sz w:val="28"/>
        </w:rPr>
        <w:t xml:space="preserve"> </w:t>
      </w:r>
      <w:r w:rsidRPr="00975ADF">
        <w:rPr>
          <w:sz w:val="28"/>
        </w:rPr>
        <w:t>возможность</w:t>
      </w:r>
      <w:r w:rsidR="00E45DA2">
        <w:rPr>
          <w:sz w:val="28"/>
        </w:rPr>
        <w:t xml:space="preserve"> </w:t>
      </w:r>
      <w:r w:rsidRPr="00975ADF">
        <w:rPr>
          <w:sz w:val="28"/>
        </w:rPr>
        <w:t>передавать</w:t>
      </w:r>
      <w:r w:rsidR="00E45DA2">
        <w:rPr>
          <w:sz w:val="28"/>
        </w:rPr>
        <w:t xml:space="preserve"> </w:t>
      </w:r>
      <w:r w:rsidRPr="00975ADF">
        <w:rPr>
          <w:sz w:val="28"/>
        </w:rPr>
        <w:t>по</w:t>
      </w:r>
      <w:r w:rsidR="00E45DA2">
        <w:rPr>
          <w:sz w:val="28"/>
        </w:rPr>
        <w:t xml:space="preserve"> </w:t>
      </w:r>
      <w:r w:rsidRPr="00975ADF">
        <w:rPr>
          <w:sz w:val="28"/>
        </w:rPr>
        <w:t>данному</w:t>
      </w:r>
      <w:r w:rsidR="00E45DA2">
        <w:rPr>
          <w:sz w:val="28"/>
        </w:rPr>
        <w:t xml:space="preserve"> </w:t>
      </w:r>
      <w:r w:rsidRPr="00975ADF">
        <w:rPr>
          <w:sz w:val="28"/>
        </w:rPr>
        <w:t>носителю</w:t>
      </w:r>
      <w:r w:rsidR="00E45DA2">
        <w:rPr>
          <w:sz w:val="28"/>
        </w:rPr>
        <w:t xml:space="preserve"> </w:t>
      </w:r>
      <w:r w:rsidRPr="00975ADF">
        <w:rPr>
          <w:sz w:val="28"/>
        </w:rPr>
        <w:t>рекламы</w:t>
      </w:r>
      <w:r w:rsidR="00E45DA2">
        <w:rPr>
          <w:sz w:val="28"/>
        </w:rPr>
        <w:t xml:space="preserve"> </w:t>
      </w:r>
      <w:r w:rsidRPr="00975ADF">
        <w:rPr>
          <w:sz w:val="28"/>
        </w:rPr>
        <w:t>обращение</w:t>
      </w:r>
      <w:r w:rsidR="00E45DA2">
        <w:rPr>
          <w:sz w:val="28"/>
        </w:rPr>
        <w:t xml:space="preserve"> </w:t>
      </w:r>
      <w:r w:rsidRPr="00975ADF">
        <w:rPr>
          <w:sz w:val="28"/>
        </w:rPr>
        <w:t>именно</w:t>
      </w:r>
      <w:r w:rsidR="00E45DA2">
        <w:rPr>
          <w:sz w:val="28"/>
        </w:rPr>
        <w:t xml:space="preserve"> </w:t>
      </w:r>
      <w:r w:rsidRPr="00975ADF">
        <w:rPr>
          <w:sz w:val="28"/>
        </w:rPr>
        <w:t>той</w:t>
      </w:r>
      <w:r w:rsidR="00E45DA2">
        <w:rPr>
          <w:sz w:val="28"/>
        </w:rPr>
        <w:t xml:space="preserve"> </w:t>
      </w:r>
      <w:r w:rsidRPr="00975ADF">
        <w:rPr>
          <w:sz w:val="28"/>
        </w:rPr>
        <w:t>целевой</w:t>
      </w:r>
      <w:r w:rsidR="00E45DA2">
        <w:rPr>
          <w:sz w:val="28"/>
        </w:rPr>
        <w:t xml:space="preserve"> </w:t>
      </w:r>
      <w:r w:rsidRPr="00975ADF">
        <w:rPr>
          <w:sz w:val="28"/>
        </w:rPr>
        <w:t>группе</w:t>
      </w:r>
      <w:r w:rsidR="00E45DA2">
        <w:rPr>
          <w:sz w:val="28"/>
        </w:rPr>
        <w:t xml:space="preserve"> </w:t>
      </w:r>
      <w:r w:rsidRPr="00975ADF">
        <w:rPr>
          <w:sz w:val="28"/>
        </w:rPr>
        <w:t>воздействия,</w:t>
      </w:r>
      <w:r w:rsidR="00E45DA2">
        <w:rPr>
          <w:sz w:val="28"/>
        </w:rPr>
        <w:t xml:space="preserve"> </w:t>
      </w:r>
      <w:r w:rsidRPr="00975ADF">
        <w:rPr>
          <w:sz w:val="28"/>
        </w:rPr>
        <w:t>которая</w:t>
      </w:r>
      <w:r w:rsidR="00E45DA2">
        <w:rPr>
          <w:sz w:val="28"/>
        </w:rPr>
        <w:t xml:space="preserve"> </w:t>
      </w:r>
      <w:r w:rsidRPr="00975ADF">
        <w:rPr>
          <w:sz w:val="28"/>
        </w:rPr>
        <w:t>необходима);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авторитетность</w:t>
      </w:r>
      <w:r w:rsidR="00E45DA2">
        <w:rPr>
          <w:sz w:val="28"/>
        </w:rPr>
        <w:t xml:space="preserve"> </w:t>
      </w:r>
      <w:r w:rsidRPr="00975ADF">
        <w:rPr>
          <w:sz w:val="28"/>
        </w:rPr>
        <w:t>(насколько</w:t>
      </w:r>
      <w:r w:rsidR="00E45DA2">
        <w:rPr>
          <w:sz w:val="28"/>
        </w:rPr>
        <w:t xml:space="preserve"> </w:t>
      </w:r>
      <w:r w:rsidRPr="00975ADF">
        <w:rPr>
          <w:sz w:val="28"/>
        </w:rPr>
        <w:t>данный</w:t>
      </w:r>
      <w:r w:rsidR="00E45DA2">
        <w:rPr>
          <w:sz w:val="28"/>
        </w:rPr>
        <w:t xml:space="preserve"> </w:t>
      </w:r>
      <w:r w:rsidRPr="00975ADF">
        <w:rPr>
          <w:sz w:val="28"/>
        </w:rPr>
        <w:t>носитель</w:t>
      </w:r>
      <w:r w:rsidR="00E45DA2">
        <w:rPr>
          <w:sz w:val="28"/>
        </w:rPr>
        <w:t xml:space="preserve"> </w:t>
      </w:r>
      <w:r w:rsidRPr="00975ADF">
        <w:rPr>
          <w:sz w:val="28"/>
        </w:rPr>
        <w:t>рекламы</w:t>
      </w:r>
      <w:r w:rsidR="00E45DA2">
        <w:rPr>
          <w:sz w:val="28"/>
        </w:rPr>
        <w:t xml:space="preserve"> </w:t>
      </w:r>
      <w:r w:rsidRPr="00975ADF">
        <w:rPr>
          <w:sz w:val="28"/>
        </w:rPr>
        <w:t>пользуется</w:t>
      </w:r>
      <w:r w:rsidR="00E45DA2">
        <w:rPr>
          <w:sz w:val="28"/>
        </w:rPr>
        <w:t xml:space="preserve"> </w:t>
      </w:r>
      <w:r w:rsidRPr="00975ADF">
        <w:rPr>
          <w:sz w:val="28"/>
        </w:rPr>
        <w:t>уважением</w:t>
      </w:r>
      <w:r w:rsidR="00E45DA2">
        <w:rPr>
          <w:sz w:val="28"/>
        </w:rPr>
        <w:t xml:space="preserve"> </w:t>
      </w:r>
      <w:r w:rsidRPr="00975ADF">
        <w:rPr>
          <w:sz w:val="28"/>
        </w:rPr>
        <w:t>со</w:t>
      </w:r>
      <w:r w:rsidR="00E45DA2">
        <w:rPr>
          <w:sz w:val="28"/>
        </w:rPr>
        <w:t xml:space="preserve"> </w:t>
      </w:r>
      <w:r w:rsidRPr="00975ADF">
        <w:rPr>
          <w:sz w:val="28"/>
        </w:rPr>
        <w:t>стороны</w:t>
      </w:r>
      <w:r w:rsidR="00E45DA2">
        <w:rPr>
          <w:sz w:val="28"/>
        </w:rPr>
        <w:t xml:space="preserve"> </w:t>
      </w:r>
      <w:r w:rsidRPr="00975ADF">
        <w:rPr>
          <w:sz w:val="28"/>
        </w:rPr>
        <w:t>потенциальных</w:t>
      </w:r>
      <w:r w:rsidR="00E45DA2">
        <w:rPr>
          <w:sz w:val="28"/>
        </w:rPr>
        <w:t xml:space="preserve"> </w:t>
      </w:r>
      <w:r w:rsidRPr="00975ADF">
        <w:rPr>
          <w:sz w:val="28"/>
        </w:rPr>
        <w:t>и</w:t>
      </w:r>
      <w:r w:rsidR="00E45DA2">
        <w:rPr>
          <w:sz w:val="28"/>
        </w:rPr>
        <w:t xml:space="preserve"> </w:t>
      </w:r>
      <w:r w:rsidRPr="00975ADF">
        <w:rPr>
          <w:sz w:val="28"/>
        </w:rPr>
        <w:t>действующих</w:t>
      </w:r>
      <w:r w:rsidR="00E45DA2">
        <w:rPr>
          <w:sz w:val="28"/>
        </w:rPr>
        <w:t xml:space="preserve"> </w:t>
      </w:r>
      <w:r w:rsidRPr="00975ADF">
        <w:rPr>
          <w:sz w:val="2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сервисность</w:t>
      </w:r>
      <w:r w:rsidR="00E45DA2">
        <w:rPr>
          <w:sz w:val="28"/>
        </w:rPr>
        <w:t xml:space="preserve"> </w:t>
      </w:r>
      <w:r w:rsidRPr="00975ADF">
        <w:rPr>
          <w:sz w:val="28"/>
        </w:rPr>
        <w:t>(т.е.</w:t>
      </w:r>
      <w:r w:rsidR="00E45DA2">
        <w:rPr>
          <w:sz w:val="28"/>
        </w:rPr>
        <w:t xml:space="preserve"> </w:t>
      </w:r>
      <w:r w:rsidRPr="00975ADF">
        <w:rPr>
          <w:sz w:val="28"/>
        </w:rPr>
        <w:t>надо</w:t>
      </w:r>
      <w:r w:rsidR="00E45DA2">
        <w:rPr>
          <w:sz w:val="28"/>
        </w:rPr>
        <w:t xml:space="preserve"> </w:t>
      </w:r>
      <w:r w:rsidRPr="00975ADF">
        <w:rPr>
          <w:sz w:val="28"/>
        </w:rPr>
        <w:t>ли</w:t>
      </w:r>
      <w:r w:rsidR="00E45DA2">
        <w:rPr>
          <w:sz w:val="28"/>
        </w:rPr>
        <w:t xml:space="preserve"> </w:t>
      </w:r>
      <w:r w:rsidRPr="00975ADF">
        <w:rPr>
          <w:sz w:val="28"/>
        </w:rPr>
        <w:t>представлять</w:t>
      </w:r>
      <w:r w:rsidR="00E45DA2">
        <w:rPr>
          <w:sz w:val="28"/>
        </w:rPr>
        <w:t xml:space="preserve"> </w:t>
      </w:r>
      <w:r w:rsidRPr="00975ADF">
        <w:rPr>
          <w:sz w:val="28"/>
        </w:rPr>
        <w:t>рекламное</w:t>
      </w:r>
      <w:r w:rsidR="00E45DA2">
        <w:rPr>
          <w:sz w:val="28"/>
        </w:rPr>
        <w:t xml:space="preserve"> </w:t>
      </w:r>
      <w:r w:rsidRPr="00975ADF">
        <w:rPr>
          <w:sz w:val="28"/>
        </w:rPr>
        <w:t>обращение</w:t>
      </w:r>
      <w:r w:rsidR="00E45DA2">
        <w:rPr>
          <w:sz w:val="28"/>
        </w:rPr>
        <w:t xml:space="preserve"> </w:t>
      </w:r>
      <w:r w:rsidRPr="00975ADF">
        <w:rPr>
          <w:sz w:val="28"/>
        </w:rPr>
        <w:t>в</w:t>
      </w:r>
      <w:r w:rsidR="00E45DA2">
        <w:rPr>
          <w:sz w:val="28"/>
        </w:rPr>
        <w:t xml:space="preserve"> </w:t>
      </w:r>
      <w:r w:rsidRPr="00975ADF">
        <w:rPr>
          <w:sz w:val="28"/>
        </w:rPr>
        <w:t>готовом</w:t>
      </w:r>
      <w:r w:rsidR="00E45DA2">
        <w:rPr>
          <w:sz w:val="28"/>
        </w:rPr>
        <w:t xml:space="preserve"> </w:t>
      </w:r>
      <w:r w:rsidRPr="00975ADF">
        <w:rPr>
          <w:sz w:val="28"/>
        </w:rPr>
        <w:t>виде</w:t>
      </w:r>
      <w:r w:rsidR="00E45DA2">
        <w:rPr>
          <w:sz w:val="28"/>
        </w:rPr>
        <w:t xml:space="preserve"> </w:t>
      </w:r>
      <w:r w:rsidRPr="00975ADF">
        <w:rPr>
          <w:sz w:val="28"/>
        </w:rPr>
        <w:t>или</w:t>
      </w:r>
      <w:r w:rsidR="00E45DA2">
        <w:rPr>
          <w:sz w:val="28"/>
        </w:rPr>
        <w:t xml:space="preserve"> </w:t>
      </w:r>
      <w:r w:rsidRPr="00975ADF">
        <w:rPr>
          <w:sz w:val="28"/>
        </w:rPr>
        <w:t>же</w:t>
      </w:r>
      <w:r w:rsidR="00E45DA2">
        <w:rPr>
          <w:sz w:val="28"/>
        </w:rPr>
        <w:t xml:space="preserve"> </w:t>
      </w:r>
      <w:r w:rsidRPr="00975ADF">
        <w:rPr>
          <w:sz w:val="28"/>
        </w:rPr>
        <w:t>можно</w:t>
      </w:r>
      <w:r w:rsidR="00E45DA2">
        <w:rPr>
          <w:sz w:val="28"/>
        </w:rPr>
        <w:t xml:space="preserve"> </w:t>
      </w:r>
      <w:r w:rsidRPr="00975ADF">
        <w:rPr>
          <w:sz w:val="28"/>
        </w:rPr>
        <w:t>рассчитывать</w:t>
      </w:r>
      <w:r w:rsidR="00E45DA2">
        <w:rPr>
          <w:sz w:val="28"/>
        </w:rPr>
        <w:t xml:space="preserve"> </w:t>
      </w:r>
      <w:r w:rsidRPr="00975ADF">
        <w:rPr>
          <w:sz w:val="28"/>
        </w:rPr>
        <w:t>на</w:t>
      </w:r>
      <w:r w:rsidR="00E45DA2">
        <w:rPr>
          <w:sz w:val="28"/>
        </w:rPr>
        <w:t xml:space="preserve"> </w:t>
      </w:r>
      <w:r w:rsidRPr="00975ADF">
        <w:rPr>
          <w:sz w:val="28"/>
        </w:rPr>
        <w:t>профессиональную</w:t>
      </w:r>
      <w:r w:rsidR="00E45DA2">
        <w:rPr>
          <w:sz w:val="28"/>
        </w:rPr>
        <w:t xml:space="preserve"> </w:t>
      </w:r>
      <w:r w:rsidRPr="00975ADF">
        <w:rPr>
          <w:sz w:val="28"/>
        </w:rPr>
        <w:t>поддержку</w:t>
      </w:r>
      <w:r w:rsidR="00E45DA2">
        <w:rPr>
          <w:sz w:val="28"/>
        </w:rPr>
        <w:t xml:space="preserve"> </w:t>
      </w:r>
      <w:r w:rsidRPr="00975ADF">
        <w:rPr>
          <w:sz w:val="28"/>
        </w:rPr>
        <w:t>подготовку</w:t>
      </w:r>
      <w:r w:rsidR="00E45DA2">
        <w:rPr>
          <w:sz w:val="28"/>
        </w:rPr>
        <w:t xml:space="preserve"> </w:t>
      </w:r>
      <w:r w:rsidRPr="00975ADF">
        <w:rPr>
          <w:sz w:val="28"/>
        </w:rPr>
        <w:t>рекламного</w:t>
      </w:r>
      <w:r w:rsidR="00E45DA2">
        <w:rPr>
          <w:sz w:val="28"/>
        </w:rPr>
        <w:t xml:space="preserve"> </w:t>
      </w:r>
      <w:r w:rsidRPr="00975ADF">
        <w:rPr>
          <w:sz w:val="28"/>
        </w:rPr>
        <w:t>обращения,</w:t>
      </w:r>
      <w:r w:rsidR="00E45DA2">
        <w:rPr>
          <w:sz w:val="28"/>
        </w:rPr>
        <w:t xml:space="preserve"> </w:t>
      </w:r>
      <w:r w:rsidRPr="00975ADF">
        <w:rPr>
          <w:sz w:val="28"/>
        </w:rPr>
        <w:t>фотосъёмку,</w:t>
      </w:r>
      <w:r w:rsidR="00E45DA2">
        <w:rPr>
          <w:sz w:val="28"/>
        </w:rPr>
        <w:t xml:space="preserve"> </w:t>
      </w:r>
      <w:r w:rsidRPr="00975ADF">
        <w:rPr>
          <w:sz w:val="28"/>
        </w:rPr>
        <w:t>создание</w:t>
      </w:r>
      <w:r w:rsidR="00E45DA2">
        <w:rPr>
          <w:sz w:val="28"/>
        </w:rPr>
        <w:t xml:space="preserve"> </w:t>
      </w:r>
      <w:r w:rsidRPr="00975ADF">
        <w:rPr>
          <w:sz w:val="28"/>
        </w:rPr>
        <w:t>телефильма</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сравнения</w:t>
      </w:r>
      <w:r w:rsidR="00E45DA2">
        <w:rPr>
          <w:sz w:val="28"/>
        </w:rPr>
        <w:t xml:space="preserve"> </w:t>
      </w:r>
      <w:r w:rsidRPr="00975ADF">
        <w:rPr>
          <w:sz w:val="28"/>
        </w:rPr>
        <w:t>значимости</w:t>
      </w:r>
      <w:r w:rsidR="00E45DA2">
        <w:rPr>
          <w:sz w:val="28"/>
        </w:rPr>
        <w:t xml:space="preserve"> </w:t>
      </w:r>
      <w:r w:rsidRPr="00975ADF">
        <w:rPr>
          <w:sz w:val="28"/>
        </w:rPr>
        <w:t>носителей</w:t>
      </w:r>
      <w:r w:rsidR="00E45DA2">
        <w:rPr>
          <w:sz w:val="28"/>
        </w:rPr>
        <w:t xml:space="preserve"> </w:t>
      </w:r>
      <w:r w:rsidRPr="00975ADF">
        <w:rPr>
          <w:sz w:val="28"/>
        </w:rPr>
        <w:t>рекламы</w:t>
      </w:r>
      <w:r w:rsidR="00E45DA2">
        <w:rPr>
          <w:sz w:val="28"/>
        </w:rPr>
        <w:t xml:space="preserve"> </w:t>
      </w:r>
      <w:r w:rsidRPr="00975ADF">
        <w:rPr>
          <w:sz w:val="28"/>
        </w:rPr>
        <w:t>каждому</w:t>
      </w:r>
      <w:r w:rsidR="00E45DA2">
        <w:rPr>
          <w:sz w:val="28"/>
        </w:rPr>
        <w:t xml:space="preserve"> </w:t>
      </w:r>
      <w:r w:rsidRPr="00975ADF">
        <w:rPr>
          <w:sz w:val="28"/>
        </w:rPr>
        <w:t>из</w:t>
      </w:r>
      <w:r w:rsidR="00E45DA2">
        <w:rPr>
          <w:sz w:val="28"/>
        </w:rPr>
        <w:t xml:space="preserve"> </w:t>
      </w:r>
      <w:r w:rsidRPr="00975ADF">
        <w:rPr>
          <w:sz w:val="28"/>
        </w:rPr>
        <w:t>них</w:t>
      </w:r>
      <w:r w:rsidR="00E45DA2">
        <w:rPr>
          <w:sz w:val="28"/>
        </w:rPr>
        <w:t xml:space="preserve"> </w:t>
      </w:r>
      <w:r w:rsidRPr="00975ADF">
        <w:rPr>
          <w:sz w:val="28"/>
        </w:rPr>
        <w:t>присваивают</w:t>
      </w:r>
      <w:r w:rsidR="00E45DA2">
        <w:rPr>
          <w:sz w:val="28"/>
        </w:rPr>
        <w:t xml:space="preserve"> </w:t>
      </w:r>
      <w:r w:rsidRPr="00975ADF">
        <w:rPr>
          <w:sz w:val="28"/>
        </w:rPr>
        <w:t>«вес»</w:t>
      </w:r>
      <w:r w:rsidR="00E45DA2">
        <w:rPr>
          <w:sz w:val="28"/>
        </w:rPr>
        <w:t xml:space="preserve"> </w:t>
      </w:r>
      <w:r w:rsidRPr="00975ADF">
        <w:rPr>
          <w:sz w:val="28"/>
        </w:rPr>
        <w:t>по</w:t>
      </w:r>
      <w:r w:rsidR="00E45DA2">
        <w:rPr>
          <w:sz w:val="28"/>
        </w:rPr>
        <w:t xml:space="preserve"> </w:t>
      </w:r>
      <w:r w:rsidRPr="00975ADF">
        <w:rPr>
          <w:sz w:val="28"/>
        </w:rPr>
        <w:t>всем</w:t>
      </w:r>
      <w:r w:rsidR="00E45DA2">
        <w:rPr>
          <w:sz w:val="28"/>
        </w:rPr>
        <w:t xml:space="preserve"> </w:t>
      </w:r>
      <w:r w:rsidRPr="00975ADF">
        <w:rPr>
          <w:sz w:val="28"/>
        </w:rPr>
        <w:t>вышеперечисленным</w:t>
      </w:r>
      <w:r w:rsidR="00E45DA2">
        <w:rPr>
          <w:sz w:val="28"/>
        </w:rPr>
        <w:t xml:space="preserve"> </w:t>
      </w:r>
      <w:r w:rsidRPr="00975ADF">
        <w:rPr>
          <w:sz w:val="28"/>
        </w:rPr>
        <w:t>критериям,</w:t>
      </w:r>
      <w:r w:rsidR="00E45DA2">
        <w:rPr>
          <w:sz w:val="28"/>
        </w:rPr>
        <w:t xml:space="preserve"> </w:t>
      </w:r>
      <w:r w:rsidRPr="00975ADF">
        <w:rPr>
          <w:sz w:val="28"/>
        </w:rPr>
        <w:t>после</w:t>
      </w:r>
      <w:r w:rsidR="00E45DA2">
        <w:rPr>
          <w:sz w:val="28"/>
        </w:rPr>
        <w:t xml:space="preserve"> </w:t>
      </w:r>
      <w:r w:rsidRPr="00975ADF">
        <w:rPr>
          <w:sz w:val="28"/>
        </w:rPr>
        <w:t>чего</w:t>
      </w:r>
      <w:r w:rsidR="00E45DA2">
        <w:rPr>
          <w:sz w:val="28"/>
        </w:rPr>
        <w:t xml:space="preserve"> </w:t>
      </w:r>
      <w:r w:rsidRPr="00975ADF">
        <w:rPr>
          <w:sz w:val="28"/>
        </w:rPr>
        <w:t>суммируют</w:t>
      </w:r>
      <w:r w:rsidR="00E45DA2">
        <w:rPr>
          <w:sz w:val="28"/>
        </w:rPr>
        <w:t xml:space="preserve"> </w:t>
      </w:r>
      <w:r w:rsidRPr="00975ADF">
        <w:rPr>
          <w:sz w:val="28"/>
        </w:rPr>
        <w:t>«веса»</w:t>
      </w:r>
      <w:r w:rsidR="00E45DA2">
        <w:rPr>
          <w:sz w:val="28"/>
        </w:rPr>
        <w:t xml:space="preserve"> </w:t>
      </w:r>
      <w:r w:rsidRPr="00975ADF">
        <w:rPr>
          <w:sz w:val="28"/>
        </w:rPr>
        <w:t>и</w:t>
      </w:r>
      <w:r w:rsidR="00E45DA2">
        <w:rPr>
          <w:sz w:val="28"/>
        </w:rPr>
        <w:t xml:space="preserve"> </w:t>
      </w:r>
      <w:r w:rsidRPr="00975ADF">
        <w:rPr>
          <w:sz w:val="28"/>
        </w:rPr>
        <w:t>получают</w:t>
      </w:r>
      <w:r w:rsidR="00E45DA2">
        <w:rPr>
          <w:sz w:val="28"/>
        </w:rPr>
        <w:t xml:space="preserve"> </w:t>
      </w:r>
      <w:r w:rsidRPr="00975ADF">
        <w:rPr>
          <w:sz w:val="28"/>
        </w:rPr>
        <w:t>возможность</w:t>
      </w:r>
      <w:r w:rsidR="00E45DA2">
        <w:rPr>
          <w:sz w:val="28"/>
        </w:rPr>
        <w:t xml:space="preserve"> </w:t>
      </w:r>
      <w:r w:rsidRPr="00975ADF">
        <w:rPr>
          <w:sz w:val="28"/>
        </w:rPr>
        <w:t>ранжировать</w:t>
      </w:r>
      <w:r w:rsidR="00E45DA2">
        <w:rPr>
          <w:sz w:val="28"/>
        </w:rPr>
        <w:t xml:space="preserve"> </w:t>
      </w:r>
      <w:r w:rsidRPr="00975ADF">
        <w:rPr>
          <w:sz w:val="28"/>
        </w:rPr>
        <w:t>носители</w:t>
      </w:r>
      <w:r w:rsidR="00E45DA2">
        <w:rPr>
          <w:sz w:val="28"/>
        </w:rPr>
        <w:t xml:space="preserve"> </w:t>
      </w:r>
      <w:r w:rsidRPr="00975ADF">
        <w:rPr>
          <w:sz w:val="28"/>
        </w:rPr>
        <w:t>рекламы</w:t>
      </w:r>
      <w:r w:rsidR="00E45DA2">
        <w:rPr>
          <w:sz w:val="28"/>
        </w:rPr>
        <w:t xml:space="preserve"> </w:t>
      </w:r>
      <w:r w:rsidRPr="00975ADF">
        <w:rPr>
          <w:sz w:val="28"/>
        </w:rPr>
        <w:t>в</w:t>
      </w:r>
      <w:r w:rsidR="00E45DA2">
        <w:rPr>
          <w:sz w:val="28"/>
        </w:rPr>
        <w:t xml:space="preserve"> </w:t>
      </w:r>
      <w:r w:rsidRPr="00975ADF">
        <w:rPr>
          <w:sz w:val="28"/>
        </w:rPr>
        <w:t>порядке</w:t>
      </w:r>
      <w:r w:rsidR="00E45DA2">
        <w:rPr>
          <w:sz w:val="28"/>
        </w:rPr>
        <w:t xml:space="preserve"> </w:t>
      </w:r>
      <w:r w:rsidRPr="00975ADF">
        <w:rPr>
          <w:sz w:val="28"/>
        </w:rPr>
        <w:t>предпочтительности.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минимизации</w:t>
      </w:r>
      <w:r w:rsidR="00E45DA2">
        <w:rPr>
          <w:sz w:val="28"/>
        </w:rPr>
        <w:t xml:space="preserve"> </w:t>
      </w:r>
      <w:r w:rsidRPr="00975ADF">
        <w:rPr>
          <w:sz w:val="28"/>
        </w:rPr>
        <w:t>расходов</w:t>
      </w:r>
      <w:r w:rsidR="00E45DA2">
        <w:rPr>
          <w:sz w:val="28"/>
        </w:rPr>
        <w:t xml:space="preserve"> </w:t>
      </w:r>
      <w:r w:rsidRPr="00975ADF">
        <w:rPr>
          <w:sz w:val="28"/>
        </w:rPr>
        <w:t>на</w:t>
      </w:r>
      <w:r w:rsidR="00E45DA2">
        <w:rPr>
          <w:sz w:val="28"/>
        </w:rPr>
        <w:t xml:space="preserve"> </w:t>
      </w:r>
      <w:r w:rsidRPr="00975ADF">
        <w:rPr>
          <w:sz w:val="28"/>
        </w:rPr>
        <w:t>рекламу</w:t>
      </w:r>
      <w:r w:rsidR="00E45DA2">
        <w:rPr>
          <w:sz w:val="28"/>
        </w:rPr>
        <w:t xml:space="preserve"> </w:t>
      </w:r>
      <w:r w:rsidRPr="00975ADF">
        <w:rPr>
          <w:sz w:val="28"/>
        </w:rPr>
        <w:t>носители</w:t>
      </w:r>
      <w:r w:rsidR="00E45DA2">
        <w:rPr>
          <w:sz w:val="28"/>
        </w:rPr>
        <w:t xml:space="preserve"> </w:t>
      </w:r>
      <w:r w:rsidRPr="00975ADF">
        <w:rPr>
          <w:sz w:val="28"/>
        </w:rPr>
        <w:t>рекламы</w:t>
      </w:r>
      <w:r w:rsidR="00E45DA2">
        <w:rPr>
          <w:sz w:val="28"/>
        </w:rPr>
        <w:t xml:space="preserve"> </w:t>
      </w:r>
      <w:r w:rsidRPr="00975ADF">
        <w:rPr>
          <w:sz w:val="28"/>
        </w:rPr>
        <w:t>располагаются</w:t>
      </w:r>
      <w:r w:rsidR="00E45DA2">
        <w:rPr>
          <w:sz w:val="28"/>
        </w:rPr>
        <w:t xml:space="preserve"> </w:t>
      </w:r>
      <w:r w:rsidRPr="00975ADF">
        <w:rPr>
          <w:sz w:val="28"/>
        </w:rPr>
        <w:t>в</w:t>
      </w:r>
      <w:r w:rsidR="00E45DA2">
        <w:rPr>
          <w:sz w:val="28"/>
        </w:rPr>
        <w:t xml:space="preserve"> </w:t>
      </w:r>
      <w:r w:rsidRPr="00975ADF">
        <w:rPr>
          <w:sz w:val="28"/>
        </w:rPr>
        <w:t>следующем</w:t>
      </w:r>
      <w:r w:rsidR="00E45DA2">
        <w:rPr>
          <w:sz w:val="28"/>
        </w:rPr>
        <w:t xml:space="preserve"> </w:t>
      </w:r>
      <w:r w:rsidRPr="00975ADF">
        <w:rPr>
          <w:sz w:val="28"/>
        </w:rPr>
        <w:t>порядке: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«Директ</w:t>
      </w:r>
      <w:r w:rsidR="00E45DA2">
        <w:rPr>
          <w:sz w:val="28"/>
        </w:rPr>
        <w:t xml:space="preserve"> </w:t>
      </w:r>
      <w:r w:rsidRPr="00975ADF">
        <w:rPr>
          <w:sz w:val="28"/>
        </w:rPr>
        <w:t>мейл»</w:t>
      </w:r>
      <w:r w:rsidR="00E45DA2">
        <w:rPr>
          <w:sz w:val="28"/>
        </w:rPr>
        <w:t xml:space="preserve"> </w:t>
      </w:r>
      <w:r w:rsidRPr="00975ADF">
        <w:rPr>
          <w:sz w:val="28"/>
        </w:rPr>
        <w:t>-</w:t>
      </w:r>
      <w:r w:rsidR="00E45DA2">
        <w:rPr>
          <w:sz w:val="28"/>
        </w:rPr>
        <w:t xml:space="preserve"> </w:t>
      </w:r>
      <w:r w:rsidRPr="00975ADF">
        <w:rPr>
          <w:sz w:val="28"/>
        </w:rPr>
        <w:t>прямая</w:t>
      </w:r>
      <w:r w:rsidR="00E45DA2">
        <w:rPr>
          <w:sz w:val="28"/>
        </w:rPr>
        <w:t xml:space="preserve"> </w:t>
      </w:r>
      <w:r w:rsidRPr="00975ADF">
        <w:rPr>
          <w:sz w:val="28"/>
        </w:rPr>
        <w:t>почтовая</w:t>
      </w:r>
      <w:r w:rsidR="00E45DA2">
        <w:rPr>
          <w:sz w:val="28"/>
        </w:rPr>
        <w:t xml:space="preserve"> </w:t>
      </w:r>
      <w:r w:rsidRPr="00975ADF">
        <w:rPr>
          <w:sz w:val="28"/>
        </w:rPr>
        <w:t>реклама.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Реклама</w:t>
      </w:r>
      <w:r w:rsidR="00E45DA2">
        <w:rPr>
          <w:sz w:val="28"/>
        </w:rPr>
        <w:t xml:space="preserve"> </w:t>
      </w:r>
      <w:r w:rsidRPr="00975ADF">
        <w:rPr>
          <w:sz w:val="28"/>
        </w:rPr>
        <w:t>в</w:t>
      </w:r>
      <w:r w:rsidR="00E45DA2">
        <w:rPr>
          <w:sz w:val="28"/>
        </w:rPr>
        <w:t xml:space="preserve"> </w:t>
      </w:r>
      <w:r w:rsidRPr="00975ADF">
        <w:rPr>
          <w:sz w:val="28"/>
        </w:rPr>
        <w:t>журналах</w:t>
      </w:r>
      <w:r w:rsidR="00E45DA2">
        <w:rPr>
          <w:sz w:val="28"/>
        </w:rPr>
        <w:t xml:space="preserve"> </w:t>
      </w:r>
      <w:r w:rsidRPr="00975ADF">
        <w:rPr>
          <w:sz w:val="28"/>
        </w:rPr>
        <w:t>для</w:t>
      </w:r>
      <w:r w:rsidR="00E45DA2">
        <w:rPr>
          <w:sz w:val="28"/>
        </w:rPr>
        <w:t xml:space="preserve"> </w:t>
      </w:r>
      <w:r w:rsidRPr="00975ADF">
        <w:rPr>
          <w:sz w:val="28"/>
        </w:rPr>
        <w:t>бизнесменов,</w:t>
      </w:r>
      <w:r w:rsidR="00E45DA2">
        <w:rPr>
          <w:sz w:val="28"/>
        </w:rPr>
        <w:t xml:space="preserve"> </w:t>
      </w:r>
      <w:r w:rsidRPr="00975ADF">
        <w:rPr>
          <w:sz w:val="28"/>
        </w:rPr>
        <w:t>менеджеров,</w:t>
      </w:r>
      <w:r w:rsidR="00E45DA2">
        <w:rPr>
          <w:sz w:val="28"/>
        </w:rPr>
        <w:t xml:space="preserve"> </w:t>
      </w:r>
      <w:r w:rsidRPr="00975ADF">
        <w:rPr>
          <w:sz w:val="28"/>
        </w:rPr>
        <w:t>инженеров.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Реклама</w:t>
      </w:r>
      <w:r w:rsidR="00E45DA2">
        <w:rPr>
          <w:sz w:val="28"/>
        </w:rPr>
        <w:t xml:space="preserve"> </w:t>
      </w:r>
      <w:r w:rsidRPr="00975ADF">
        <w:rPr>
          <w:sz w:val="28"/>
        </w:rPr>
        <w:t>в</w:t>
      </w:r>
      <w:r w:rsidR="00E45DA2">
        <w:rPr>
          <w:sz w:val="28"/>
        </w:rPr>
        <w:t xml:space="preserve"> </w:t>
      </w:r>
      <w:r w:rsidRPr="00975ADF">
        <w:rPr>
          <w:sz w:val="28"/>
        </w:rPr>
        <w:t>прессе,</w:t>
      </w:r>
      <w:r w:rsidR="00E45DA2">
        <w:rPr>
          <w:sz w:val="28"/>
        </w:rPr>
        <w:t xml:space="preserve"> </w:t>
      </w:r>
      <w:r w:rsidRPr="00975ADF">
        <w:rPr>
          <w:sz w:val="28"/>
        </w:rPr>
        <w:t>в</w:t>
      </w:r>
      <w:r w:rsidR="00E45DA2">
        <w:rPr>
          <w:sz w:val="28"/>
        </w:rPr>
        <w:t xml:space="preserve"> </w:t>
      </w:r>
      <w:r w:rsidRPr="00975ADF">
        <w:rPr>
          <w:sz w:val="28"/>
        </w:rPr>
        <w:t>популярных</w:t>
      </w:r>
      <w:r w:rsidR="00E45DA2">
        <w:rPr>
          <w:sz w:val="28"/>
        </w:rPr>
        <w:t xml:space="preserve"> </w:t>
      </w:r>
      <w:r w:rsidRPr="00975ADF">
        <w:rPr>
          <w:sz w:val="28"/>
        </w:rPr>
        <w:t>газетах</w:t>
      </w:r>
      <w:r w:rsidR="00E45DA2">
        <w:rPr>
          <w:sz w:val="28"/>
        </w:rPr>
        <w:t xml:space="preserve"> </w:t>
      </w:r>
      <w:r w:rsidRPr="00975ADF">
        <w:rPr>
          <w:sz w:val="28"/>
        </w:rPr>
        <w:t>и</w:t>
      </w:r>
      <w:r w:rsidR="00E45DA2">
        <w:rPr>
          <w:sz w:val="28"/>
        </w:rPr>
        <w:t xml:space="preserve"> </w:t>
      </w:r>
      <w:r w:rsidRPr="00975ADF">
        <w:rPr>
          <w:sz w:val="28"/>
        </w:rPr>
        <w:t>журналах.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Аудио-визуальная,</w:t>
      </w:r>
      <w:r w:rsidR="00E45DA2">
        <w:rPr>
          <w:sz w:val="28"/>
        </w:rPr>
        <w:t xml:space="preserve"> </w:t>
      </w:r>
      <w:r w:rsidRPr="00975ADF">
        <w:rPr>
          <w:sz w:val="28"/>
        </w:rPr>
        <w:t>в</w:t>
      </w:r>
      <w:r w:rsidR="00E45DA2">
        <w:rPr>
          <w:sz w:val="28"/>
        </w:rPr>
        <w:t xml:space="preserve"> </w:t>
      </w:r>
      <w:r w:rsidRPr="00975ADF">
        <w:rPr>
          <w:sz w:val="28"/>
        </w:rPr>
        <w:t>основном</w:t>
      </w:r>
      <w:r w:rsidR="00E45DA2">
        <w:rPr>
          <w:sz w:val="28"/>
        </w:rPr>
        <w:t xml:space="preserve"> </w:t>
      </w:r>
      <w:r w:rsidRPr="00975ADF">
        <w:rPr>
          <w:sz w:val="28"/>
        </w:rPr>
        <w:t>теле—</w:t>
      </w:r>
      <w:r w:rsidR="00E45DA2">
        <w:rPr>
          <w:sz w:val="28"/>
        </w:rPr>
        <w:t xml:space="preserve"> </w:t>
      </w:r>
      <w:r w:rsidRPr="00975ADF">
        <w:rPr>
          <w:sz w:val="28"/>
        </w:rPr>
        <w:t>и</w:t>
      </w:r>
      <w:r w:rsidR="00E45DA2">
        <w:rPr>
          <w:sz w:val="28"/>
        </w:rPr>
        <w:t xml:space="preserve"> </w:t>
      </w:r>
      <w:r w:rsidRPr="00975ADF">
        <w:rPr>
          <w:sz w:val="28"/>
        </w:rPr>
        <w:t>радиореклама,</w:t>
      </w:r>
      <w:r w:rsidR="00E45DA2">
        <w:rPr>
          <w:sz w:val="28"/>
        </w:rPr>
        <w:t xml:space="preserve"> </w:t>
      </w:r>
      <w:r w:rsidRPr="00975ADF">
        <w:rPr>
          <w:sz w:val="28"/>
        </w:rPr>
        <w:t>в</w:t>
      </w:r>
      <w:r w:rsidR="00E45DA2">
        <w:rPr>
          <w:sz w:val="28"/>
        </w:rPr>
        <w:t xml:space="preserve"> </w:t>
      </w:r>
      <w:r w:rsidRPr="00975ADF">
        <w:rPr>
          <w:sz w:val="28"/>
        </w:rPr>
        <w:t>меньшей</w:t>
      </w:r>
      <w:r w:rsidR="00E45DA2">
        <w:rPr>
          <w:sz w:val="28"/>
        </w:rPr>
        <w:t xml:space="preserve"> </w:t>
      </w:r>
      <w:r w:rsidRPr="00975ADF">
        <w:rPr>
          <w:sz w:val="28"/>
        </w:rPr>
        <w:t>степени</w:t>
      </w:r>
      <w:r w:rsidR="00E45DA2">
        <w:rPr>
          <w:sz w:val="28"/>
        </w:rPr>
        <w:t xml:space="preserve"> </w:t>
      </w:r>
      <w:r w:rsidRPr="00975ADF">
        <w:rPr>
          <w:sz w:val="28"/>
        </w:rPr>
        <w:t>кинореклама.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Наружная</w:t>
      </w:r>
      <w:r w:rsidR="00E45DA2">
        <w:rPr>
          <w:sz w:val="28"/>
        </w:rPr>
        <w:t xml:space="preserve"> </w:t>
      </w:r>
      <w:r w:rsidRPr="00975ADF">
        <w:rPr>
          <w:sz w:val="28"/>
        </w:rPr>
        <w:t>реклама</w:t>
      </w:r>
      <w:r w:rsidR="00E45DA2">
        <w:rPr>
          <w:sz w:val="28"/>
        </w:rPr>
        <w:t xml:space="preserve"> </w:t>
      </w:r>
      <w:r w:rsidRPr="00975ADF">
        <w:rPr>
          <w:sz w:val="28"/>
        </w:rPr>
        <w:t>(рекламные</w:t>
      </w:r>
      <w:r w:rsidR="00E45DA2">
        <w:rPr>
          <w:sz w:val="28"/>
        </w:rPr>
        <w:t xml:space="preserve"> </w:t>
      </w:r>
      <w:r w:rsidRPr="00975ADF">
        <w:rPr>
          <w:sz w:val="28"/>
        </w:rPr>
        <w:t>щиты,</w:t>
      </w:r>
      <w:r w:rsidR="00E45DA2">
        <w:rPr>
          <w:sz w:val="28"/>
        </w:rPr>
        <w:t xml:space="preserve"> </w:t>
      </w:r>
      <w:r w:rsidRPr="00975ADF">
        <w:rPr>
          <w:sz w:val="28"/>
        </w:rPr>
        <w:t>бегущая</w:t>
      </w:r>
      <w:r w:rsidR="00E45DA2">
        <w:rPr>
          <w:sz w:val="28"/>
        </w:rPr>
        <w:t xml:space="preserve"> </w:t>
      </w:r>
      <w:r w:rsidRPr="00975ADF">
        <w:rPr>
          <w:sz w:val="28"/>
        </w:rPr>
        <w:t>волна,</w:t>
      </w:r>
      <w:r w:rsidR="00E45DA2">
        <w:rPr>
          <w:sz w:val="28"/>
        </w:rPr>
        <w:t xml:space="preserve"> </w:t>
      </w:r>
      <w:r w:rsidRPr="00975ADF">
        <w:rPr>
          <w:sz w:val="28"/>
        </w:rPr>
        <w:t>плакаты).</w:t>
      </w:r>
    </w:p>
    <w:p w:rsidR="00975ADF" w:rsidRPr="00975ADF" w:rsidRDefault="00975ADF" w:rsidP="00975ADF">
      <w:pPr>
        <w:keepNext/>
        <w:widowControl w:val="0"/>
        <w:snapToGrid/>
        <w:spacing w:line="360" w:lineRule="auto"/>
        <w:ind w:firstLine="709"/>
        <w:jc w:val="both"/>
        <w:rPr>
          <w:sz w:val="28"/>
        </w:rPr>
      </w:pPr>
      <w:r w:rsidRPr="00975ADF">
        <w:rPr>
          <w:sz w:val="28"/>
        </w:rPr>
        <w:t>6.</w:t>
      </w:r>
      <w:r w:rsidR="00E45DA2">
        <w:rPr>
          <w:sz w:val="28"/>
        </w:rPr>
        <w:t xml:space="preserve"> </w:t>
      </w:r>
      <w:r w:rsidRPr="00975ADF">
        <w:rPr>
          <w:sz w:val="28"/>
        </w:rPr>
        <w:t>Реклама</w:t>
      </w:r>
      <w:r w:rsidR="00E45DA2">
        <w:rPr>
          <w:sz w:val="28"/>
        </w:rPr>
        <w:t xml:space="preserve"> </w:t>
      </w:r>
      <w:r w:rsidRPr="00975ADF">
        <w:rPr>
          <w:sz w:val="28"/>
        </w:rPr>
        <w:t>на</w:t>
      </w:r>
      <w:r w:rsidR="00E45DA2">
        <w:rPr>
          <w:sz w:val="28"/>
        </w:rPr>
        <w:t xml:space="preserve"> </w:t>
      </w:r>
      <w:r w:rsidRPr="00975ADF">
        <w:rPr>
          <w:sz w:val="28"/>
        </w:rPr>
        <w:t>транспорте.</w:t>
      </w: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Правила</w:t>
      </w:r>
      <w:r w:rsidR="00E45DA2">
        <w:rPr>
          <w:bCs/>
          <w:sz w:val="28"/>
          <w:szCs w:val="22"/>
        </w:rPr>
        <w:t xml:space="preserve"> </w:t>
      </w:r>
      <w:r w:rsidRPr="00975ADF">
        <w:rPr>
          <w:bCs/>
          <w:sz w:val="28"/>
          <w:szCs w:val="22"/>
        </w:rPr>
        <w:t>разработки</w:t>
      </w:r>
      <w:r w:rsidR="00E45DA2">
        <w:rPr>
          <w:bCs/>
          <w:sz w:val="28"/>
          <w:szCs w:val="22"/>
        </w:rPr>
        <w:t xml:space="preserve"> </w:t>
      </w:r>
      <w:r w:rsidRPr="00975ADF">
        <w:rPr>
          <w:bCs/>
          <w:sz w:val="28"/>
          <w:szCs w:val="22"/>
        </w:rPr>
        <w:t>текста</w:t>
      </w:r>
      <w:r w:rsidR="00E45DA2">
        <w:rPr>
          <w:bCs/>
          <w:sz w:val="28"/>
          <w:szCs w:val="22"/>
        </w:rPr>
        <w:t xml:space="preserve"> </w:t>
      </w:r>
      <w:r w:rsidRPr="00975ADF">
        <w:rPr>
          <w:bCs/>
          <w:sz w:val="28"/>
          <w:szCs w:val="22"/>
        </w:rPr>
        <w:t>рекламы</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w:t>
      </w:r>
      <w:r w:rsidR="00E45DA2">
        <w:rPr>
          <w:sz w:val="28"/>
        </w:rPr>
        <w:t xml:space="preserve"> </w:t>
      </w:r>
      <w:r w:rsidRPr="00975ADF">
        <w:rPr>
          <w:sz w:val="28"/>
        </w:rPr>
        <w:t>расчёта</w:t>
      </w:r>
      <w:r w:rsidR="00E45DA2">
        <w:rPr>
          <w:sz w:val="28"/>
        </w:rPr>
        <w:t xml:space="preserve"> </w:t>
      </w:r>
      <w:r w:rsidRPr="00975ADF">
        <w:rPr>
          <w:sz w:val="28"/>
        </w:rPr>
        <w:t>бюджета</w:t>
      </w:r>
      <w:r w:rsidR="00E45DA2">
        <w:rPr>
          <w:sz w:val="28"/>
        </w:rPr>
        <w:t xml:space="preserve"> </w:t>
      </w:r>
      <w:r w:rsidRPr="00975ADF">
        <w:rPr>
          <w:sz w:val="28"/>
        </w:rPr>
        <w:t>приступают</w:t>
      </w:r>
      <w:r w:rsidR="00E45DA2">
        <w:rPr>
          <w:sz w:val="28"/>
        </w:rPr>
        <w:t xml:space="preserve"> </w:t>
      </w:r>
      <w:r w:rsidRPr="00975ADF">
        <w:rPr>
          <w:sz w:val="28"/>
        </w:rPr>
        <w:t>к</w:t>
      </w:r>
      <w:r w:rsidR="00E45DA2">
        <w:rPr>
          <w:sz w:val="28"/>
        </w:rPr>
        <w:t xml:space="preserve"> </w:t>
      </w:r>
      <w:r w:rsidRPr="00975ADF">
        <w:rPr>
          <w:sz w:val="28"/>
        </w:rPr>
        <w:t>созданию</w:t>
      </w:r>
      <w:r w:rsidR="00E45DA2">
        <w:rPr>
          <w:sz w:val="28"/>
        </w:rPr>
        <w:t xml:space="preserve"> </w:t>
      </w:r>
      <w:r w:rsidRPr="00975ADF">
        <w:rPr>
          <w:sz w:val="28"/>
        </w:rPr>
        <w:t>рекламного</w:t>
      </w:r>
      <w:r w:rsidR="00E45DA2">
        <w:rPr>
          <w:sz w:val="28"/>
        </w:rPr>
        <w:t xml:space="preserve"> </w:t>
      </w:r>
      <w:r w:rsidRPr="00975ADF">
        <w:rPr>
          <w:sz w:val="28"/>
        </w:rPr>
        <w:t>обращения</w:t>
      </w:r>
      <w:r w:rsidR="00E45DA2">
        <w:rPr>
          <w:sz w:val="28"/>
        </w:rPr>
        <w:t xml:space="preserve"> </w:t>
      </w:r>
      <w:r w:rsidRPr="00975ADF">
        <w:rPr>
          <w:sz w:val="28"/>
        </w:rPr>
        <w:t>центрального</w:t>
      </w:r>
      <w:r w:rsidR="00E45DA2">
        <w:rPr>
          <w:sz w:val="28"/>
        </w:rPr>
        <w:t xml:space="preserve"> </w:t>
      </w:r>
      <w:r w:rsidRPr="00975ADF">
        <w:rPr>
          <w:sz w:val="28"/>
        </w:rPr>
        <w:t>элемента</w:t>
      </w:r>
      <w:r w:rsidR="00E45DA2">
        <w:rPr>
          <w:sz w:val="28"/>
        </w:rPr>
        <w:t xml:space="preserve"> </w:t>
      </w:r>
      <w:r w:rsidRPr="00975ADF">
        <w:rPr>
          <w:sz w:val="28"/>
        </w:rPr>
        <w:t>всего</w:t>
      </w:r>
      <w:r w:rsidR="00E45DA2">
        <w:rPr>
          <w:sz w:val="28"/>
        </w:rPr>
        <w:t xml:space="preserve"> </w:t>
      </w:r>
      <w:r w:rsidRPr="00975ADF">
        <w:rPr>
          <w:sz w:val="28"/>
        </w:rPr>
        <w:t>процесса</w:t>
      </w:r>
      <w:r w:rsidR="00E45DA2">
        <w:rPr>
          <w:sz w:val="28"/>
        </w:rPr>
        <w:t xml:space="preserve"> </w:t>
      </w:r>
      <w:r w:rsidRPr="00975ADF">
        <w:rPr>
          <w:sz w:val="28"/>
        </w:rPr>
        <w:t>рекламного</w:t>
      </w:r>
      <w:r w:rsidR="00E45DA2">
        <w:rPr>
          <w:sz w:val="28"/>
        </w:rPr>
        <w:t xml:space="preserve"> </w:t>
      </w:r>
      <w:r w:rsidRPr="00975ADF">
        <w:rPr>
          <w:sz w:val="28"/>
        </w:rPr>
        <w:t>воздействия</w:t>
      </w:r>
      <w:r w:rsidR="00E45DA2">
        <w:rPr>
          <w:sz w:val="28"/>
        </w:rPr>
        <w:t xml:space="preserve"> </w:t>
      </w:r>
      <w:r w:rsidRPr="00975ADF">
        <w:rPr>
          <w:sz w:val="28"/>
        </w:rPr>
        <w:t>на</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Главная</w:t>
      </w:r>
      <w:r w:rsidR="00E45DA2">
        <w:rPr>
          <w:sz w:val="28"/>
        </w:rPr>
        <w:t xml:space="preserve"> </w:t>
      </w:r>
      <w:r w:rsidRPr="00975ADF">
        <w:rPr>
          <w:sz w:val="28"/>
        </w:rPr>
        <w:t>проблема</w:t>
      </w:r>
      <w:r w:rsidR="00E45DA2">
        <w:rPr>
          <w:sz w:val="28"/>
        </w:rPr>
        <w:t xml:space="preserve"> </w:t>
      </w:r>
      <w:r w:rsidRPr="00975ADF">
        <w:rPr>
          <w:sz w:val="28"/>
        </w:rPr>
        <w:t>рекламного</w:t>
      </w:r>
      <w:r w:rsidR="00E45DA2">
        <w:rPr>
          <w:sz w:val="28"/>
        </w:rPr>
        <w:t xml:space="preserve"> </w:t>
      </w:r>
      <w:r w:rsidRPr="00975ADF">
        <w:rPr>
          <w:sz w:val="28"/>
        </w:rPr>
        <w:t>обращения</w:t>
      </w:r>
      <w:r w:rsidR="00E45DA2">
        <w:rPr>
          <w:sz w:val="28"/>
        </w:rPr>
        <w:t xml:space="preserve"> </w:t>
      </w:r>
      <w:r w:rsidRPr="00975ADF">
        <w:rPr>
          <w:sz w:val="28"/>
        </w:rPr>
        <w:t>-</w:t>
      </w:r>
      <w:r w:rsidR="00E45DA2">
        <w:rPr>
          <w:sz w:val="28"/>
        </w:rPr>
        <w:t xml:space="preserve"> </w:t>
      </w:r>
      <w:r w:rsidRPr="00975ADF">
        <w:rPr>
          <w:sz w:val="28"/>
        </w:rPr>
        <w:t>превращение</w:t>
      </w:r>
      <w:r w:rsidR="00E45DA2">
        <w:rPr>
          <w:sz w:val="28"/>
        </w:rPr>
        <w:t xml:space="preserve"> </w:t>
      </w:r>
      <w:r w:rsidRPr="00975ADF">
        <w:rPr>
          <w:sz w:val="28"/>
        </w:rPr>
        <w:t>главной</w:t>
      </w:r>
      <w:r w:rsidR="00E45DA2">
        <w:rPr>
          <w:sz w:val="28"/>
        </w:rPr>
        <w:t xml:space="preserve"> </w:t>
      </w:r>
      <w:r w:rsidRPr="00975ADF">
        <w:rPr>
          <w:sz w:val="28"/>
        </w:rPr>
        <w:t>идеи</w:t>
      </w:r>
      <w:r w:rsidR="00E45DA2">
        <w:rPr>
          <w:sz w:val="28"/>
        </w:rPr>
        <w:t xml:space="preserve"> </w:t>
      </w:r>
      <w:r w:rsidRPr="00975ADF">
        <w:rPr>
          <w:sz w:val="28"/>
        </w:rPr>
        <w:t>в</w:t>
      </w:r>
      <w:r w:rsidR="00E45DA2">
        <w:rPr>
          <w:sz w:val="28"/>
        </w:rPr>
        <w:t xml:space="preserve"> </w:t>
      </w:r>
      <w:r w:rsidRPr="00975ADF">
        <w:rPr>
          <w:sz w:val="28"/>
        </w:rPr>
        <w:t>слова,</w:t>
      </w:r>
      <w:r w:rsidR="00E45DA2">
        <w:rPr>
          <w:sz w:val="28"/>
        </w:rPr>
        <w:t xml:space="preserve"> </w:t>
      </w:r>
      <w:r w:rsidRPr="00975ADF">
        <w:rPr>
          <w:sz w:val="28"/>
        </w:rPr>
        <w:t>символы</w:t>
      </w:r>
      <w:r w:rsidR="00E45DA2">
        <w:rPr>
          <w:sz w:val="28"/>
        </w:rPr>
        <w:t xml:space="preserve"> </w:t>
      </w:r>
      <w:r w:rsidRPr="00975ADF">
        <w:rPr>
          <w:sz w:val="28"/>
        </w:rPr>
        <w:t>или</w:t>
      </w:r>
      <w:r w:rsidR="00E45DA2">
        <w:rPr>
          <w:sz w:val="28"/>
        </w:rPr>
        <w:t xml:space="preserve"> </w:t>
      </w:r>
      <w:r w:rsidRPr="00975ADF">
        <w:rPr>
          <w:sz w:val="28"/>
        </w:rPr>
        <w:t>иллюстрации,</w:t>
      </w:r>
      <w:r w:rsidR="00E45DA2">
        <w:rPr>
          <w:sz w:val="28"/>
        </w:rPr>
        <w:t xml:space="preserve"> </w:t>
      </w:r>
      <w:r w:rsidRPr="00975ADF">
        <w:rPr>
          <w:sz w:val="28"/>
        </w:rPr>
        <w:t>привлекательные</w:t>
      </w:r>
      <w:r w:rsidR="00E45DA2">
        <w:rPr>
          <w:sz w:val="28"/>
        </w:rPr>
        <w:t xml:space="preserve"> </w:t>
      </w:r>
      <w:r w:rsidRPr="00975ADF">
        <w:rPr>
          <w:sz w:val="28"/>
        </w:rPr>
        <w:t>и</w:t>
      </w:r>
      <w:r w:rsidR="00E45DA2">
        <w:rPr>
          <w:sz w:val="28"/>
        </w:rPr>
        <w:t xml:space="preserve"> </w:t>
      </w:r>
      <w:r w:rsidRPr="00975ADF">
        <w:rPr>
          <w:sz w:val="28"/>
        </w:rPr>
        <w:t>значащие</w:t>
      </w:r>
      <w:r w:rsidR="00E45DA2">
        <w:rPr>
          <w:sz w:val="28"/>
        </w:rPr>
        <w:t xml:space="preserve"> </w:t>
      </w:r>
      <w:r w:rsidRPr="00975ADF">
        <w:rPr>
          <w:sz w:val="28"/>
        </w:rPr>
        <w:t>для</w:t>
      </w:r>
      <w:r w:rsidR="00E45DA2">
        <w:rPr>
          <w:sz w:val="28"/>
        </w:rPr>
        <w:t xml:space="preserve"> </w:t>
      </w:r>
      <w:r w:rsidRPr="00975ADF">
        <w:rPr>
          <w:sz w:val="28"/>
        </w:rPr>
        <w:t>целевой</w:t>
      </w:r>
      <w:r w:rsidR="00E45DA2">
        <w:rPr>
          <w:sz w:val="28"/>
        </w:rPr>
        <w:t xml:space="preserve"> </w:t>
      </w:r>
      <w:r w:rsidRPr="00975ADF">
        <w:rPr>
          <w:sz w:val="28"/>
        </w:rPr>
        <w:t>аудитории.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Создавая</w:t>
      </w:r>
      <w:r w:rsidR="00E45DA2">
        <w:rPr>
          <w:sz w:val="28"/>
        </w:rPr>
        <w:t xml:space="preserve"> </w:t>
      </w:r>
      <w:r w:rsidRPr="00975ADF">
        <w:rPr>
          <w:sz w:val="28"/>
        </w:rPr>
        <w:t>рекламное</w:t>
      </w:r>
      <w:r w:rsidR="00E45DA2">
        <w:rPr>
          <w:sz w:val="28"/>
        </w:rPr>
        <w:t xml:space="preserve"> </w:t>
      </w:r>
      <w:r w:rsidRPr="00975ADF">
        <w:rPr>
          <w:sz w:val="28"/>
        </w:rPr>
        <w:t>обращение,</w:t>
      </w:r>
      <w:r w:rsidR="00E45DA2">
        <w:rPr>
          <w:sz w:val="28"/>
        </w:rPr>
        <w:t xml:space="preserve"> </w:t>
      </w:r>
      <w:r w:rsidRPr="00975ADF">
        <w:rPr>
          <w:sz w:val="28"/>
        </w:rPr>
        <w:t>необходимо</w:t>
      </w:r>
      <w:r w:rsidR="00E45DA2">
        <w:rPr>
          <w:sz w:val="28"/>
        </w:rPr>
        <w:t xml:space="preserve"> </w:t>
      </w:r>
      <w:r w:rsidRPr="00975ADF">
        <w:rPr>
          <w:sz w:val="28"/>
        </w:rPr>
        <w:t>придерживаться</w:t>
      </w:r>
      <w:r w:rsidR="00E45DA2">
        <w:rPr>
          <w:sz w:val="28"/>
        </w:rPr>
        <w:t xml:space="preserve"> </w:t>
      </w:r>
      <w:r w:rsidRPr="00975ADF">
        <w:rPr>
          <w:sz w:val="28"/>
        </w:rPr>
        <w:t>определённых</w:t>
      </w:r>
      <w:r w:rsidR="00E45DA2">
        <w:rPr>
          <w:sz w:val="28"/>
        </w:rPr>
        <w:t xml:space="preserve"> </w:t>
      </w:r>
      <w:r w:rsidRPr="00975ADF">
        <w:rPr>
          <w:sz w:val="28"/>
        </w:rPr>
        <w:t>правил.</w:t>
      </w:r>
      <w:r w:rsidR="00E45DA2">
        <w:rPr>
          <w:sz w:val="28"/>
        </w:rPr>
        <w:t xml:space="preserve"> </w:t>
      </w:r>
      <w:r w:rsidRPr="00975ADF">
        <w:rPr>
          <w:sz w:val="28"/>
        </w:rPr>
        <w:t>Вот</w:t>
      </w:r>
      <w:r w:rsidR="00E45DA2">
        <w:rPr>
          <w:sz w:val="28"/>
        </w:rPr>
        <w:t xml:space="preserve"> </w:t>
      </w:r>
      <w:r w:rsidRPr="00975ADF">
        <w:rPr>
          <w:sz w:val="28"/>
        </w:rPr>
        <w:t>некоторые</w:t>
      </w:r>
      <w:r w:rsidR="00E45DA2">
        <w:rPr>
          <w:sz w:val="28"/>
        </w:rPr>
        <w:t xml:space="preserve"> </w:t>
      </w:r>
      <w:r w:rsidRPr="00975ADF">
        <w:rPr>
          <w:sz w:val="28"/>
        </w:rPr>
        <w:t>из</w:t>
      </w:r>
      <w:r w:rsidR="00E45DA2">
        <w:rPr>
          <w:sz w:val="28"/>
        </w:rPr>
        <w:t xml:space="preserve"> </w:t>
      </w:r>
      <w:r w:rsidRPr="00975ADF">
        <w:rPr>
          <w:sz w:val="28"/>
        </w:rPr>
        <w:t>них: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зарисовки</w:t>
      </w:r>
      <w:r w:rsidR="00E45DA2">
        <w:rPr>
          <w:sz w:val="28"/>
        </w:rPr>
        <w:t xml:space="preserve"> </w:t>
      </w:r>
      <w:r w:rsidRPr="00975ADF">
        <w:rPr>
          <w:sz w:val="28"/>
        </w:rPr>
        <w:t>с</w:t>
      </w:r>
      <w:r w:rsidR="00E45DA2">
        <w:rPr>
          <w:sz w:val="28"/>
        </w:rPr>
        <w:t xml:space="preserve"> </w:t>
      </w:r>
      <w:r w:rsidRPr="00975ADF">
        <w:rPr>
          <w:sz w:val="28"/>
        </w:rPr>
        <w:t>натуры</w:t>
      </w:r>
      <w:r w:rsidR="00E45DA2">
        <w:rPr>
          <w:sz w:val="28"/>
        </w:rPr>
        <w:t xml:space="preserve"> </w:t>
      </w:r>
      <w:r w:rsidRPr="00975ADF">
        <w:rPr>
          <w:sz w:val="28"/>
        </w:rPr>
        <w:t>(персонаж</w:t>
      </w:r>
      <w:r w:rsidR="00E45DA2">
        <w:rPr>
          <w:sz w:val="28"/>
        </w:rPr>
        <w:t xml:space="preserve"> </w:t>
      </w:r>
      <w:r w:rsidRPr="00975ADF">
        <w:rPr>
          <w:sz w:val="28"/>
        </w:rPr>
        <w:t>выбирает</w:t>
      </w:r>
      <w:r w:rsidR="00E45DA2">
        <w:rPr>
          <w:sz w:val="28"/>
        </w:rPr>
        <w:t xml:space="preserve"> </w:t>
      </w:r>
      <w:r w:rsidRPr="00975ADF">
        <w:rPr>
          <w:sz w:val="28"/>
        </w:rPr>
        <w:t>товар</w:t>
      </w:r>
      <w:r w:rsidR="00E45DA2">
        <w:rPr>
          <w:sz w:val="28"/>
        </w:rPr>
        <w:t xml:space="preserve"> </w:t>
      </w:r>
      <w:r w:rsidRPr="00975ADF">
        <w:rPr>
          <w:sz w:val="28"/>
        </w:rPr>
        <w:t>в</w:t>
      </w:r>
      <w:r w:rsidR="00E45DA2">
        <w:rPr>
          <w:sz w:val="28"/>
        </w:rPr>
        <w:t xml:space="preserve"> </w:t>
      </w:r>
      <w:r w:rsidRPr="00975ADF">
        <w:rPr>
          <w:sz w:val="28"/>
        </w:rPr>
        <w:t>обычной</w:t>
      </w:r>
      <w:r w:rsidR="00E45DA2">
        <w:rPr>
          <w:sz w:val="28"/>
        </w:rPr>
        <w:t xml:space="preserve"> </w:t>
      </w:r>
      <w:r w:rsidRPr="00975ADF">
        <w:rPr>
          <w:sz w:val="28"/>
        </w:rPr>
        <w:t>для</w:t>
      </w:r>
      <w:r w:rsidR="00E45DA2">
        <w:rPr>
          <w:sz w:val="28"/>
        </w:rPr>
        <w:t xml:space="preserve"> </w:t>
      </w:r>
      <w:r w:rsidRPr="00975ADF">
        <w:rPr>
          <w:sz w:val="28"/>
        </w:rPr>
        <w:t>него</w:t>
      </w:r>
      <w:r w:rsidR="00E45DA2">
        <w:rPr>
          <w:sz w:val="28"/>
        </w:rPr>
        <w:t xml:space="preserve"> </w:t>
      </w:r>
      <w:r w:rsidRPr="00975ADF">
        <w:rPr>
          <w:sz w:val="28"/>
        </w:rPr>
        <w:t>обстановке);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специально</w:t>
      </w:r>
      <w:r w:rsidR="00E45DA2">
        <w:rPr>
          <w:sz w:val="28"/>
        </w:rPr>
        <w:t xml:space="preserve"> </w:t>
      </w:r>
      <w:r w:rsidRPr="00975ADF">
        <w:rPr>
          <w:sz w:val="28"/>
        </w:rPr>
        <w:t>делается</w:t>
      </w:r>
      <w:r w:rsidR="00E45DA2">
        <w:rPr>
          <w:sz w:val="28"/>
        </w:rPr>
        <w:t xml:space="preserve"> </w:t>
      </w:r>
      <w:r w:rsidRPr="00975ADF">
        <w:rPr>
          <w:sz w:val="28"/>
        </w:rPr>
        <w:t>ударение</w:t>
      </w:r>
      <w:r w:rsidR="00E45DA2">
        <w:rPr>
          <w:sz w:val="28"/>
        </w:rPr>
        <w:t xml:space="preserve"> </w:t>
      </w:r>
      <w:r w:rsidRPr="00975ADF">
        <w:rPr>
          <w:sz w:val="28"/>
        </w:rPr>
        <w:t>на</w:t>
      </w:r>
      <w:r w:rsidR="00E45DA2">
        <w:rPr>
          <w:sz w:val="28"/>
        </w:rPr>
        <w:t xml:space="preserve"> </w:t>
      </w:r>
      <w:r w:rsidRPr="00975ADF">
        <w:rPr>
          <w:sz w:val="28"/>
        </w:rPr>
        <w:t>соответствующем</w:t>
      </w:r>
      <w:r w:rsidR="00E45DA2">
        <w:rPr>
          <w:sz w:val="28"/>
        </w:rPr>
        <w:t xml:space="preserve"> </w:t>
      </w:r>
      <w:r w:rsidRPr="00975ADF">
        <w:rPr>
          <w:sz w:val="28"/>
        </w:rPr>
        <w:t>способе</w:t>
      </w:r>
      <w:r w:rsidR="00E45DA2">
        <w:rPr>
          <w:sz w:val="28"/>
        </w:rPr>
        <w:t xml:space="preserve"> </w:t>
      </w:r>
      <w:r w:rsidRPr="00975ADF">
        <w:rPr>
          <w:sz w:val="28"/>
        </w:rPr>
        <w:t>жизни</w:t>
      </w:r>
      <w:r w:rsidR="00E45DA2">
        <w:rPr>
          <w:sz w:val="28"/>
        </w:rPr>
        <w:t xml:space="preserve"> </w:t>
      </w:r>
      <w:r w:rsidRPr="00975ADF">
        <w:rPr>
          <w:sz w:val="28"/>
        </w:rPr>
        <w:t>(пояснение</w:t>
      </w:r>
      <w:r w:rsidR="00E45DA2">
        <w:rPr>
          <w:sz w:val="28"/>
        </w:rPr>
        <w:t xml:space="preserve"> </w:t>
      </w:r>
      <w:r w:rsidRPr="00975ADF">
        <w:rPr>
          <w:sz w:val="28"/>
        </w:rPr>
        <w:t>того,</w:t>
      </w:r>
      <w:r w:rsidR="00E45DA2">
        <w:rPr>
          <w:sz w:val="28"/>
        </w:rPr>
        <w:t xml:space="preserve"> </w:t>
      </w:r>
      <w:r w:rsidRPr="00975ADF">
        <w:rPr>
          <w:sz w:val="28"/>
        </w:rPr>
        <w:t>как</w:t>
      </w:r>
      <w:r w:rsidR="00E45DA2">
        <w:rPr>
          <w:sz w:val="28"/>
        </w:rPr>
        <w:t xml:space="preserve"> </w:t>
      </w:r>
      <w:r w:rsidRPr="00975ADF">
        <w:rPr>
          <w:sz w:val="28"/>
        </w:rPr>
        <w:t>товар</w:t>
      </w:r>
      <w:r w:rsidR="00E45DA2">
        <w:rPr>
          <w:sz w:val="28"/>
        </w:rPr>
        <w:t xml:space="preserve"> </w:t>
      </w:r>
      <w:r w:rsidRPr="00975ADF">
        <w:rPr>
          <w:sz w:val="28"/>
        </w:rPr>
        <w:t>гармонирует</w:t>
      </w:r>
      <w:r w:rsidR="00E45DA2">
        <w:rPr>
          <w:sz w:val="28"/>
        </w:rPr>
        <w:t xml:space="preserve"> </w:t>
      </w:r>
      <w:r w:rsidRPr="00975ADF">
        <w:rPr>
          <w:sz w:val="28"/>
        </w:rPr>
        <w:t>с</w:t>
      </w:r>
      <w:r w:rsidR="00E45DA2">
        <w:rPr>
          <w:sz w:val="28"/>
        </w:rPr>
        <w:t xml:space="preserve"> </w:t>
      </w:r>
      <w:r w:rsidRPr="00975ADF">
        <w:rPr>
          <w:sz w:val="28"/>
        </w:rPr>
        <w:t>тем</w:t>
      </w:r>
      <w:r w:rsidR="00E45DA2">
        <w:rPr>
          <w:sz w:val="28"/>
        </w:rPr>
        <w:t xml:space="preserve"> </w:t>
      </w:r>
      <w:r w:rsidRPr="00975ADF">
        <w:rPr>
          <w:sz w:val="28"/>
        </w:rPr>
        <w:t>или</w:t>
      </w:r>
      <w:r w:rsidR="00E45DA2">
        <w:rPr>
          <w:sz w:val="28"/>
        </w:rPr>
        <w:t xml:space="preserve"> </w:t>
      </w:r>
      <w:r w:rsidRPr="00975ADF">
        <w:rPr>
          <w:sz w:val="28"/>
        </w:rPr>
        <w:t>иным</w:t>
      </w:r>
      <w:r w:rsidR="00E45DA2">
        <w:rPr>
          <w:sz w:val="28"/>
        </w:rPr>
        <w:t xml:space="preserve"> </w:t>
      </w:r>
      <w:r w:rsidRPr="00975ADF">
        <w:rPr>
          <w:sz w:val="28"/>
        </w:rPr>
        <w:t>способом</w:t>
      </w:r>
      <w:r w:rsidR="00E45DA2">
        <w:rPr>
          <w:sz w:val="28"/>
        </w:rPr>
        <w:t xml:space="preserve"> </w:t>
      </w:r>
      <w:r w:rsidRPr="00975ADF">
        <w:rPr>
          <w:sz w:val="28"/>
        </w:rPr>
        <w:t>жизни);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создание</w:t>
      </w:r>
      <w:r w:rsidR="00E45DA2">
        <w:rPr>
          <w:sz w:val="28"/>
        </w:rPr>
        <w:t xml:space="preserve"> </w:t>
      </w:r>
      <w:r w:rsidRPr="00975ADF">
        <w:rPr>
          <w:sz w:val="28"/>
        </w:rPr>
        <w:t>фантазийной,</w:t>
      </w:r>
      <w:r w:rsidR="00E45DA2">
        <w:rPr>
          <w:sz w:val="28"/>
        </w:rPr>
        <w:t xml:space="preserve"> </w:t>
      </w:r>
      <w:r w:rsidRPr="00975ADF">
        <w:rPr>
          <w:sz w:val="28"/>
        </w:rPr>
        <w:t>экзотической,</w:t>
      </w:r>
      <w:r w:rsidR="00E45DA2">
        <w:rPr>
          <w:sz w:val="28"/>
        </w:rPr>
        <w:t xml:space="preserve"> </w:t>
      </w:r>
      <w:r w:rsidRPr="00975ADF">
        <w:rPr>
          <w:sz w:val="28"/>
        </w:rPr>
        <w:t>романтической</w:t>
      </w:r>
      <w:r w:rsidR="00E45DA2">
        <w:rPr>
          <w:sz w:val="28"/>
        </w:rPr>
        <w:t xml:space="preserve"> </w:t>
      </w:r>
      <w:r w:rsidRPr="00975ADF">
        <w:rPr>
          <w:sz w:val="28"/>
        </w:rPr>
        <w:t>обстановки</w:t>
      </w:r>
      <w:r w:rsidR="00E45DA2">
        <w:rPr>
          <w:sz w:val="28"/>
        </w:rPr>
        <w:t xml:space="preserve"> </w:t>
      </w:r>
      <w:r w:rsidRPr="00975ADF">
        <w:rPr>
          <w:sz w:val="28"/>
        </w:rPr>
        <w:t>(ореола</w:t>
      </w:r>
      <w:r w:rsidR="00E45DA2">
        <w:rPr>
          <w:sz w:val="28"/>
        </w:rPr>
        <w:t xml:space="preserve"> </w:t>
      </w:r>
      <w:r w:rsidRPr="00975ADF">
        <w:rPr>
          <w:sz w:val="28"/>
        </w:rPr>
        <w:t>романтизма);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создание</w:t>
      </w:r>
      <w:r w:rsidR="00E45DA2">
        <w:rPr>
          <w:sz w:val="28"/>
        </w:rPr>
        <w:t xml:space="preserve"> </w:t>
      </w:r>
      <w:r w:rsidRPr="00975ADF">
        <w:rPr>
          <w:sz w:val="28"/>
        </w:rPr>
        <w:t>образа</w:t>
      </w:r>
      <w:r w:rsidR="00E45DA2">
        <w:rPr>
          <w:sz w:val="28"/>
        </w:rPr>
        <w:t xml:space="preserve"> </w:t>
      </w:r>
      <w:r w:rsidRPr="00975ADF">
        <w:rPr>
          <w:sz w:val="28"/>
        </w:rPr>
        <w:t>или</w:t>
      </w:r>
      <w:r w:rsidR="00E45DA2">
        <w:rPr>
          <w:sz w:val="28"/>
        </w:rPr>
        <w:t xml:space="preserve"> </w:t>
      </w:r>
      <w:r w:rsidRPr="00975ADF">
        <w:rPr>
          <w:sz w:val="28"/>
        </w:rPr>
        <w:t>настроя</w:t>
      </w:r>
      <w:r w:rsidR="00E45DA2">
        <w:rPr>
          <w:sz w:val="28"/>
        </w:rPr>
        <w:t xml:space="preserve"> </w:t>
      </w:r>
      <w:r w:rsidRPr="00975ADF">
        <w:rPr>
          <w:sz w:val="28"/>
        </w:rPr>
        <w:t>(красоты,</w:t>
      </w:r>
      <w:r w:rsidR="00E45DA2">
        <w:rPr>
          <w:sz w:val="28"/>
        </w:rPr>
        <w:t xml:space="preserve"> </w:t>
      </w:r>
      <w:r w:rsidRPr="00975ADF">
        <w:rPr>
          <w:sz w:val="28"/>
        </w:rPr>
        <w:t>мужественности,</w:t>
      </w:r>
      <w:r w:rsidR="00E45DA2">
        <w:rPr>
          <w:sz w:val="28"/>
        </w:rPr>
        <w:t xml:space="preserve"> </w:t>
      </w:r>
      <w:r w:rsidRPr="00975ADF">
        <w:rPr>
          <w:sz w:val="28"/>
        </w:rPr>
        <w:t>сосредоточенности);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использование</w:t>
      </w:r>
      <w:r w:rsidR="00E45DA2">
        <w:rPr>
          <w:sz w:val="28"/>
        </w:rPr>
        <w:t xml:space="preserve"> </w:t>
      </w:r>
      <w:r w:rsidRPr="00975ADF">
        <w:rPr>
          <w:sz w:val="28"/>
        </w:rPr>
        <w:t>приемов</w:t>
      </w:r>
      <w:r w:rsidR="00E45DA2">
        <w:rPr>
          <w:sz w:val="28"/>
        </w:rPr>
        <w:t xml:space="preserve"> </w:t>
      </w:r>
      <w:r w:rsidRPr="00975ADF">
        <w:rPr>
          <w:sz w:val="28"/>
        </w:rPr>
        <w:t>современного</w:t>
      </w:r>
      <w:r w:rsidR="00E45DA2">
        <w:rPr>
          <w:sz w:val="28"/>
        </w:rPr>
        <w:t xml:space="preserve"> </w:t>
      </w:r>
      <w:r w:rsidRPr="00975ADF">
        <w:rPr>
          <w:sz w:val="28"/>
        </w:rPr>
        <w:t>мюзикла;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использование</w:t>
      </w:r>
      <w:r w:rsidR="00E45DA2">
        <w:rPr>
          <w:sz w:val="28"/>
        </w:rPr>
        <w:t xml:space="preserve"> </w:t>
      </w:r>
      <w:r w:rsidRPr="00975ADF">
        <w:rPr>
          <w:sz w:val="28"/>
        </w:rPr>
        <w:t>символического</w:t>
      </w:r>
      <w:r w:rsidR="00E45DA2">
        <w:rPr>
          <w:sz w:val="28"/>
        </w:rPr>
        <w:t xml:space="preserve"> </w:t>
      </w:r>
      <w:r w:rsidRPr="00975ADF">
        <w:rPr>
          <w:sz w:val="28"/>
        </w:rPr>
        <w:t>персонажа,</w:t>
      </w:r>
      <w:r w:rsidR="00E45DA2">
        <w:rPr>
          <w:sz w:val="28"/>
        </w:rPr>
        <w:t xml:space="preserve"> </w:t>
      </w:r>
      <w:r w:rsidRPr="00975ADF">
        <w:rPr>
          <w:sz w:val="28"/>
        </w:rPr>
        <w:t>который</w:t>
      </w:r>
      <w:r w:rsidR="00E45DA2">
        <w:rPr>
          <w:sz w:val="28"/>
        </w:rPr>
        <w:t xml:space="preserve"> </w:t>
      </w:r>
      <w:r w:rsidRPr="00975ADF">
        <w:rPr>
          <w:sz w:val="28"/>
        </w:rPr>
        <w:t>олицетворяет</w:t>
      </w:r>
      <w:r w:rsidR="00E45DA2">
        <w:rPr>
          <w:sz w:val="28"/>
        </w:rPr>
        <w:t xml:space="preserve"> </w:t>
      </w:r>
      <w:r w:rsidRPr="00975ADF">
        <w:rPr>
          <w:sz w:val="28"/>
        </w:rPr>
        <w:t>товар;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делать</w:t>
      </w:r>
      <w:r w:rsidR="00E45DA2">
        <w:rPr>
          <w:sz w:val="28"/>
        </w:rPr>
        <w:t xml:space="preserve"> </w:t>
      </w:r>
      <w:r w:rsidRPr="00975ADF">
        <w:rPr>
          <w:sz w:val="28"/>
        </w:rPr>
        <w:t>ударение</w:t>
      </w:r>
      <w:r w:rsidR="00E45DA2">
        <w:rPr>
          <w:sz w:val="28"/>
        </w:rPr>
        <w:t xml:space="preserve"> </w:t>
      </w:r>
      <w:r w:rsidRPr="00975ADF">
        <w:rPr>
          <w:sz w:val="28"/>
        </w:rPr>
        <w:t>на</w:t>
      </w:r>
      <w:r w:rsidR="00E45DA2">
        <w:rPr>
          <w:sz w:val="28"/>
        </w:rPr>
        <w:t xml:space="preserve"> </w:t>
      </w:r>
      <w:r w:rsidRPr="00975ADF">
        <w:rPr>
          <w:sz w:val="28"/>
        </w:rPr>
        <w:t>технический</w:t>
      </w:r>
      <w:r w:rsidR="00E45DA2">
        <w:rPr>
          <w:sz w:val="28"/>
        </w:rPr>
        <w:t xml:space="preserve"> </w:t>
      </w:r>
      <w:r w:rsidRPr="00975ADF">
        <w:rPr>
          <w:sz w:val="28"/>
        </w:rPr>
        <w:t>и</w:t>
      </w:r>
      <w:r w:rsidR="00E45DA2">
        <w:rPr>
          <w:sz w:val="28"/>
        </w:rPr>
        <w:t xml:space="preserve"> </w:t>
      </w:r>
      <w:r w:rsidRPr="00975ADF">
        <w:rPr>
          <w:sz w:val="28"/>
        </w:rPr>
        <w:t>профессиональный</w:t>
      </w:r>
      <w:r w:rsidR="00E45DA2">
        <w:rPr>
          <w:sz w:val="28"/>
        </w:rPr>
        <w:t xml:space="preserve"> </w:t>
      </w:r>
      <w:r w:rsidRPr="00975ADF">
        <w:rPr>
          <w:sz w:val="28"/>
        </w:rPr>
        <w:t>опыт</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sz w:val="28"/>
        </w:rPr>
        <w:t>использовать</w:t>
      </w:r>
      <w:r w:rsidR="00E45DA2">
        <w:rPr>
          <w:sz w:val="28"/>
        </w:rPr>
        <w:t xml:space="preserve"> </w:t>
      </w:r>
      <w:r w:rsidRPr="00975ADF">
        <w:rPr>
          <w:sz w:val="28"/>
        </w:rPr>
        <w:t>источники,</w:t>
      </w:r>
      <w:r w:rsidR="00E45DA2">
        <w:rPr>
          <w:sz w:val="28"/>
        </w:rPr>
        <w:t xml:space="preserve"> </w:t>
      </w:r>
      <w:r w:rsidRPr="00975ADF">
        <w:rPr>
          <w:sz w:val="28"/>
        </w:rPr>
        <w:t>которые</w:t>
      </w:r>
      <w:r w:rsidR="00E45DA2">
        <w:rPr>
          <w:sz w:val="28"/>
        </w:rPr>
        <w:t xml:space="preserve"> </w:t>
      </w:r>
      <w:r w:rsidRPr="00975ADF">
        <w:rPr>
          <w:sz w:val="28"/>
        </w:rPr>
        <w:t>заслуживают</w:t>
      </w:r>
      <w:r w:rsidR="00E45DA2">
        <w:rPr>
          <w:sz w:val="28"/>
        </w:rPr>
        <w:t xml:space="preserve"> </w:t>
      </w:r>
      <w:r w:rsidRPr="00975ADF">
        <w:rPr>
          <w:sz w:val="28"/>
        </w:rPr>
        <w:t>доверие</w:t>
      </w:r>
      <w:r w:rsidR="00E45DA2">
        <w:rPr>
          <w:sz w:val="28"/>
        </w:rPr>
        <w:t xml:space="preserve"> </w:t>
      </w:r>
      <w:r w:rsidRPr="00975ADF">
        <w:rPr>
          <w:sz w:val="28"/>
        </w:rPr>
        <w:t>и</w:t>
      </w:r>
      <w:r w:rsidR="00E45DA2">
        <w:rPr>
          <w:sz w:val="28"/>
        </w:rPr>
        <w:t xml:space="preserve"> </w:t>
      </w:r>
      <w:r w:rsidRPr="00975ADF">
        <w:rPr>
          <w:sz w:val="28"/>
        </w:rPr>
        <w:t>свидетельствуют</w:t>
      </w:r>
      <w:r w:rsidR="00E45DA2">
        <w:rPr>
          <w:sz w:val="28"/>
        </w:rPr>
        <w:t xml:space="preserve"> </w:t>
      </w:r>
      <w:r w:rsidRPr="00975ADF">
        <w:rPr>
          <w:sz w:val="28"/>
        </w:rPr>
        <w:t>о</w:t>
      </w:r>
      <w:r w:rsidR="00E45DA2">
        <w:rPr>
          <w:sz w:val="28"/>
        </w:rPr>
        <w:t xml:space="preserve"> </w:t>
      </w:r>
      <w:r w:rsidRPr="00975ADF">
        <w:rPr>
          <w:sz w:val="28"/>
        </w:rPr>
        <w:t>качестве</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9)</w:t>
      </w:r>
      <w:r w:rsidR="00E45DA2">
        <w:rPr>
          <w:sz w:val="28"/>
        </w:rPr>
        <w:t xml:space="preserve"> </w:t>
      </w:r>
      <w:r w:rsidRPr="00975ADF">
        <w:rPr>
          <w:sz w:val="28"/>
        </w:rPr>
        <w:t>использовать</w:t>
      </w:r>
      <w:r w:rsidR="00E45DA2">
        <w:rPr>
          <w:sz w:val="28"/>
        </w:rPr>
        <w:t xml:space="preserve"> </w:t>
      </w:r>
      <w:r w:rsidRPr="00975ADF">
        <w:rPr>
          <w:sz w:val="28"/>
        </w:rPr>
        <w:t>научные</w:t>
      </w:r>
      <w:r w:rsidR="00E45DA2">
        <w:rPr>
          <w:sz w:val="28"/>
        </w:rPr>
        <w:t xml:space="preserve"> </w:t>
      </w:r>
      <w:r w:rsidRPr="00975ADF">
        <w:rPr>
          <w:sz w:val="28"/>
        </w:rPr>
        <w:t>данные,</w:t>
      </w:r>
      <w:r w:rsidR="00E45DA2">
        <w:rPr>
          <w:sz w:val="28"/>
        </w:rPr>
        <w:t xml:space="preserve"> </w:t>
      </w:r>
      <w:r w:rsidRPr="00975ADF">
        <w:rPr>
          <w:sz w:val="28"/>
        </w:rPr>
        <w:t>которые</w:t>
      </w:r>
      <w:r w:rsidR="00E45DA2">
        <w:rPr>
          <w:sz w:val="28"/>
        </w:rPr>
        <w:t xml:space="preserve"> </w:t>
      </w:r>
      <w:r w:rsidRPr="00975ADF">
        <w:rPr>
          <w:sz w:val="28"/>
        </w:rPr>
        <w:t>подтверждают</w:t>
      </w:r>
      <w:r w:rsidR="00E45DA2">
        <w:rPr>
          <w:sz w:val="28"/>
        </w:rPr>
        <w:t xml:space="preserve"> </w:t>
      </w:r>
      <w:r w:rsidRPr="00975ADF">
        <w:rPr>
          <w:sz w:val="28"/>
        </w:rPr>
        <w:t>преимущества</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10)композиции</w:t>
      </w:r>
      <w:r w:rsidR="00E45DA2">
        <w:rPr>
          <w:sz w:val="28"/>
        </w:rPr>
        <w:t xml:space="preserve"> </w:t>
      </w:r>
      <w:r w:rsidRPr="00975ADF">
        <w:rPr>
          <w:sz w:val="28"/>
        </w:rPr>
        <w:t>на</w:t>
      </w:r>
      <w:r w:rsidR="00E45DA2">
        <w:rPr>
          <w:sz w:val="28"/>
        </w:rPr>
        <w:t xml:space="preserve"> </w:t>
      </w:r>
      <w:r w:rsidRPr="00975ADF">
        <w:rPr>
          <w:sz w:val="28"/>
        </w:rPr>
        <w:t>исторические</w:t>
      </w:r>
      <w:r w:rsidR="00E45DA2">
        <w:rPr>
          <w:sz w:val="28"/>
        </w:rPr>
        <w:t xml:space="preserve"> </w:t>
      </w:r>
      <w:r w:rsidRPr="00975ADF">
        <w:rPr>
          <w:sz w:val="28"/>
        </w:rPr>
        <w:t>темы</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Композиция</w:t>
      </w:r>
      <w:r w:rsidR="00E45DA2">
        <w:rPr>
          <w:sz w:val="28"/>
        </w:rPr>
        <w:t xml:space="preserve"> </w:t>
      </w:r>
      <w:r w:rsidRPr="00975ADF">
        <w:rPr>
          <w:sz w:val="28"/>
        </w:rPr>
        <w:t>рекламного</w:t>
      </w:r>
      <w:r w:rsidR="00E45DA2">
        <w:rPr>
          <w:sz w:val="28"/>
        </w:rPr>
        <w:t xml:space="preserve"> </w:t>
      </w:r>
      <w:r w:rsidRPr="00975ADF">
        <w:rPr>
          <w:sz w:val="28"/>
        </w:rPr>
        <w:t>обращения</w:t>
      </w:r>
      <w:r w:rsidR="00E45DA2">
        <w:rPr>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следующие</w:t>
      </w:r>
      <w:r w:rsidR="00E45DA2">
        <w:rPr>
          <w:sz w:val="28"/>
        </w:rPr>
        <w:t xml:space="preserve"> </w:t>
      </w:r>
      <w:r w:rsidRPr="00975ADF">
        <w:rPr>
          <w:sz w:val="28"/>
        </w:rPr>
        <w:t>элементы:</w:t>
      </w:r>
      <w:r w:rsidR="00E45DA2">
        <w:rPr>
          <w:sz w:val="28"/>
        </w:rPr>
        <w:t xml:space="preserve"> </w:t>
      </w:r>
      <w:r w:rsidRPr="00975ADF">
        <w:rPr>
          <w:iCs/>
          <w:sz w:val="28"/>
        </w:rPr>
        <w:t>слоган,</w:t>
      </w:r>
      <w:r w:rsidR="00E45DA2">
        <w:rPr>
          <w:iCs/>
          <w:sz w:val="28"/>
        </w:rPr>
        <w:t xml:space="preserve"> </w:t>
      </w:r>
      <w:r w:rsidRPr="00975ADF">
        <w:rPr>
          <w:iCs/>
          <w:sz w:val="28"/>
        </w:rPr>
        <w:t>зачин,</w:t>
      </w:r>
      <w:r w:rsidR="00E45DA2">
        <w:rPr>
          <w:iCs/>
          <w:sz w:val="28"/>
        </w:rPr>
        <w:t xml:space="preserve"> </w:t>
      </w:r>
      <w:r w:rsidRPr="00975ADF">
        <w:rPr>
          <w:iCs/>
          <w:sz w:val="28"/>
        </w:rPr>
        <w:t>информационный</w:t>
      </w:r>
      <w:r w:rsidR="00E45DA2">
        <w:rPr>
          <w:iCs/>
          <w:sz w:val="28"/>
        </w:rPr>
        <w:t xml:space="preserve"> </w:t>
      </w:r>
      <w:r w:rsidRPr="00975ADF">
        <w:rPr>
          <w:iCs/>
          <w:sz w:val="28"/>
        </w:rPr>
        <w:t>блок</w:t>
      </w:r>
      <w:r w:rsidR="00E45DA2">
        <w:rPr>
          <w:iCs/>
          <w:sz w:val="28"/>
        </w:rPr>
        <w:t xml:space="preserve"> </w:t>
      </w:r>
      <w:r w:rsidRPr="00975ADF">
        <w:rPr>
          <w:iCs/>
          <w:sz w:val="28"/>
        </w:rPr>
        <w:t>справочные</w:t>
      </w:r>
      <w:r w:rsidR="00E45DA2">
        <w:rPr>
          <w:iCs/>
          <w:sz w:val="28"/>
        </w:rPr>
        <w:t xml:space="preserve"> </w:t>
      </w:r>
      <w:r w:rsidRPr="00975ADF">
        <w:rPr>
          <w:iCs/>
          <w:sz w:val="28"/>
        </w:rPr>
        <w:t>сведения</w:t>
      </w:r>
      <w:r w:rsidR="00E45DA2">
        <w:rPr>
          <w:iCs/>
          <w:sz w:val="28"/>
        </w:rPr>
        <w:t xml:space="preserve"> </w:t>
      </w:r>
      <w:r w:rsidRPr="00975ADF">
        <w:rPr>
          <w:iCs/>
          <w:sz w:val="28"/>
        </w:rPr>
        <w:t>и</w:t>
      </w:r>
      <w:r w:rsidR="00E45DA2">
        <w:rPr>
          <w:iCs/>
          <w:sz w:val="28"/>
        </w:rPr>
        <w:t xml:space="preserve"> </w:t>
      </w:r>
      <w:r w:rsidRPr="00975ADF">
        <w:rPr>
          <w:iCs/>
          <w:sz w:val="28"/>
        </w:rPr>
        <w:t>эхо-фразу.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Слоган</w:t>
      </w:r>
      <w:r w:rsidR="00E45DA2">
        <w:rPr>
          <w:iCs/>
          <w:sz w:val="28"/>
        </w:rPr>
        <w:t xml:space="preserve"> </w:t>
      </w:r>
      <w:r w:rsidRPr="00975ADF">
        <w:rPr>
          <w:iCs/>
          <w:sz w:val="28"/>
        </w:rPr>
        <w:t>-</w:t>
      </w:r>
      <w:r w:rsidR="00E45DA2">
        <w:rPr>
          <w:iCs/>
          <w:sz w:val="28"/>
        </w:rPr>
        <w:t xml:space="preserve"> </w:t>
      </w:r>
      <w:r w:rsidRPr="00975ADF">
        <w:rPr>
          <w:sz w:val="28"/>
        </w:rPr>
        <w:t>краткий</w:t>
      </w:r>
      <w:r w:rsidR="00E45DA2">
        <w:rPr>
          <w:sz w:val="28"/>
        </w:rPr>
        <w:t xml:space="preserve"> </w:t>
      </w:r>
      <w:r w:rsidRPr="00975ADF">
        <w:rPr>
          <w:sz w:val="28"/>
        </w:rPr>
        <w:t>рекламный</w:t>
      </w:r>
      <w:r w:rsidR="00E45DA2">
        <w:rPr>
          <w:sz w:val="28"/>
        </w:rPr>
        <w:t xml:space="preserve"> </w:t>
      </w:r>
      <w:r w:rsidRPr="00975ADF">
        <w:rPr>
          <w:sz w:val="28"/>
        </w:rPr>
        <w:t>девиз,</w:t>
      </w:r>
      <w:r w:rsidR="00E45DA2">
        <w:rPr>
          <w:sz w:val="28"/>
        </w:rPr>
        <w:t xml:space="preserve"> </w:t>
      </w:r>
      <w:r w:rsidRPr="00975ADF">
        <w:rPr>
          <w:sz w:val="28"/>
        </w:rPr>
        <w:t>лозунг,</w:t>
      </w:r>
      <w:r w:rsidR="00E45DA2">
        <w:rPr>
          <w:sz w:val="28"/>
        </w:rPr>
        <w:t xml:space="preserve"> </w:t>
      </w:r>
      <w:r w:rsidRPr="00975ADF">
        <w:rPr>
          <w:sz w:val="28"/>
        </w:rPr>
        <w:t>призыв,</w:t>
      </w:r>
      <w:r w:rsidR="00E45DA2">
        <w:rPr>
          <w:sz w:val="28"/>
        </w:rPr>
        <w:t xml:space="preserve"> </w:t>
      </w:r>
      <w:r w:rsidRPr="00975ADF">
        <w:rPr>
          <w:sz w:val="28"/>
        </w:rPr>
        <w:t>заголовок,</w:t>
      </w:r>
      <w:r w:rsidR="00E45DA2">
        <w:rPr>
          <w:sz w:val="28"/>
        </w:rPr>
        <w:t xml:space="preserve"> </w:t>
      </w:r>
      <w:r w:rsidRPr="00975ADF">
        <w:rPr>
          <w:sz w:val="28"/>
        </w:rPr>
        <w:t>афоризм,</w:t>
      </w:r>
      <w:r w:rsidR="00E45DA2">
        <w:rPr>
          <w:sz w:val="28"/>
        </w:rPr>
        <w:t xml:space="preserve"> </w:t>
      </w:r>
      <w:r w:rsidRPr="00975ADF">
        <w:rPr>
          <w:sz w:val="28"/>
        </w:rPr>
        <w:t>обычно</w:t>
      </w:r>
      <w:r w:rsidR="00E45DA2">
        <w:rPr>
          <w:sz w:val="28"/>
        </w:rPr>
        <w:t xml:space="preserve"> </w:t>
      </w:r>
      <w:r w:rsidRPr="00975ADF">
        <w:rPr>
          <w:sz w:val="28"/>
        </w:rPr>
        <w:t>предваряющий</w:t>
      </w:r>
      <w:r w:rsidR="00E45DA2">
        <w:rPr>
          <w:sz w:val="28"/>
        </w:rPr>
        <w:t xml:space="preserve"> </w:t>
      </w:r>
      <w:r w:rsidRPr="00975ADF">
        <w:rPr>
          <w:sz w:val="28"/>
        </w:rPr>
        <w:t>рекламное</w:t>
      </w:r>
      <w:r w:rsidR="00E45DA2">
        <w:rPr>
          <w:sz w:val="28"/>
        </w:rPr>
        <w:t xml:space="preserve"> </w:t>
      </w:r>
      <w:r w:rsidRPr="00975ADF">
        <w:rPr>
          <w:sz w:val="28"/>
        </w:rPr>
        <w:t>обращение.</w:t>
      </w:r>
      <w:r w:rsidR="00E45DA2">
        <w:rPr>
          <w:sz w:val="28"/>
        </w:rPr>
        <w:t xml:space="preserve"> </w:t>
      </w:r>
      <w:r w:rsidRPr="00975ADF">
        <w:rPr>
          <w:sz w:val="28"/>
        </w:rPr>
        <w:t>Слоган</w:t>
      </w:r>
      <w:r w:rsidR="00E45DA2">
        <w:rPr>
          <w:sz w:val="28"/>
        </w:rPr>
        <w:t xml:space="preserve"> </w:t>
      </w:r>
      <w:r w:rsidRPr="00975ADF">
        <w:rPr>
          <w:sz w:val="28"/>
        </w:rPr>
        <w:t>-</w:t>
      </w:r>
      <w:r w:rsidR="00E45DA2">
        <w:rPr>
          <w:sz w:val="28"/>
        </w:rPr>
        <w:t xml:space="preserve"> </w:t>
      </w:r>
      <w:r w:rsidRPr="00975ADF">
        <w:rPr>
          <w:sz w:val="28"/>
        </w:rPr>
        <w:t>одно</w:t>
      </w:r>
      <w:r w:rsidR="00E45DA2">
        <w:rPr>
          <w:sz w:val="28"/>
        </w:rPr>
        <w:t xml:space="preserve"> </w:t>
      </w:r>
      <w:r w:rsidRPr="00975ADF">
        <w:rPr>
          <w:sz w:val="28"/>
        </w:rPr>
        <w:t>из</w:t>
      </w:r>
      <w:r w:rsidR="00E45DA2">
        <w:rPr>
          <w:sz w:val="28"/>
        </w:rPr>
        <w:t xml:space="preserve"> </w:t>
      </w:r>
      <w:r w:rsidRPr="00975ADF">
        <w:rPr>
          <w:sz w:val="28"/>
        </w:rPr>
        <w:t>основных</w:t>
      </w:r>
      <w:r w:rsidR="00E45DA2">
        <w:rPr>
          <w:sz w:val="28"/>
        </w:rPr>
        <w:t xml:space="preserve"> </w:t>
      </w:r>
      <w:r w:rsidRPr="00975ADF">
        <w:rPr>
          <w:sz w:val="28"/>
        </w:rPr>
        <w:t>средств</w:t>
      </w:r>
      <w:r w:rsidR="00E45DA2">
        <w:rPr>
          <w:sz w:val="28"/>
        </w:rPr>
        <w:t xml:space="preserve"> </w:t>
      </w:r>
      <w:r w:rsidRPr="00975ADF">
        <w:rPr>
          <w:sz w:val="28"/>
        </w:rPr>
        <w:t>привлечения</w:t>
      </w:r>
      <w:r w:rsidR="00E45DA2">
        <w:rPr>
          <w:sz w:val="28"/>
        </w:rPr>
        <w:t xml:space="preserve"> </w:t>
      </w:r>
      <w:r w:rsidRPr="00975ADF">
        <w:rPr>
          <w:sz w:val="28"/>
        </w:rPr>
        <w:t>внимания</w:t>
      </w:r>
      <w:r w:rsidR="00E45DA2">
        <w:rPr>
          <w:sz w:val="28"/>
        </w:rPr>
        <w:t xml:space="preserve"> </w:t>
      </w:r>
      <w:r w:rsidRPr="00975ADF">
        <w:rPr>
          <w:sz w:val="28"/>
        </w:rPr>
        <w:t>и</w:t>
      </w:r>
      <w:r w:rsidR="00E45DA2">
        <w:rPr>
          <w:sz w:val="28"/>
        </w:rPr>
        <w:t xml:space="preserve"> </w:t>
      </w:r>
      <w:r w:rsidRPr="00975ADF">
        <w:rPr>
          <w:sz w:val="28"/>
        </w:rPr>
        <w:t>интереса</w:t>
      </w:r>
      <w:r w:rsidR="00E45DA2">
        <w:rPr>
          <w:sz w:val="28"/>
        </w:rPr>
        <w:t xml:space="preserve"> </w:t>
      </w:r>
      <w:r w:rsidRPr="00975ADF">
        <w:rPr>
          <w:sz w:val="28"/>
        </w:rPr>
        <w:t>целевой</w:t>
      </w:r>
      <w:r w:rsidR="00E45DA2">
        <w:rPr>
          <w:sz w:val="28"/>
        </w:rPr>
        <w:t xml:space="preserve"> </w:t>
      </w:r>
      <w:r w:rsidRPr="00975ADF">
        <w:rPr>
          <w:sz w:val="28"/>
        </w:rPr>
        <w:t>аудитории.</w:t>
      </w:r>
      <w:r w:rsidR="00E45DA2">
        <w:rPr>
          <w:sz w:val="28"/>
        </w:rPr>
        <w:t xml:space="preserve"> </w:t>
      </w:r>
      <w:r w:rsidRPr="00975ADF">
        <w:rPr>
          <w:sz w:val="28"/>
        </w:rPr>
        <w:t>Особенно</w:t>
      </w:r>
      <w:r w:rsidR="00E45DA2">
        <w:rPr>
          <w:sz w:val="28"/>
        </w:rPr>
        <w:t xml:space="preserve"> </w:t>
      </w:r>
      <w:r w:rsidRPr="00975ADF">
        <w:rPr>
          <w:sz w:val="28"/>
        </w:rPr>
        <w:t>возрастает</w:t>
      </w:r>
      <w:r w:rsidR="00E45DA2">
        <w:rPr>
          <w:sz w:val="28"/>
        </w:rPr>
        <w:t xml:space="preserve"> </w:t>
      </w:r>
      <w:r w:rsidRPr="00975ADF">
        <w:rPr>
          <w:sz w:val="28"/>
        </w:rPr>
        <w:t>его</w:t>
      </w:r>
      <w:r w:rsidR="00E45DA2">
        <w:rPr>
          <w:sz w:val="28"/>
        </w:rPr>
        <w:t xml:space="preserve"> </w:t>
      </w:r>
      <w:r w:rsidRPr="00975ADF">
        <w:rPr>
          <w:sz w:val="28"/>
        </w:rPr>
        <w:t>роль</w:t>
      </w:r>
      <w:r w:rsidR="00E45DA2">
        <w:rPr>
          <w:sz w:val="28"/>
        </w:rPr>
        <w:t xml:space="preserve"> </w:t>
      </w:r>
      <w:r w:rsidRPr="00975ADF">
        <w:rPr>
          <w:sz w:val="28"/>
        </w:rPr>
        <w:t>в</w:t>
      </w:r>
      <w:r w:rsidR="00E45DA2">
        <w:rPr>
          <w:sz w:val="28"/>
        </w:rPr>
        <w:t xml:space="preserve"> </w:t>
      </w:r>
      <w:r w:rsidRPr="00975ADF">
        <w:rPr>
          <w:sz w:val="28"/>
        </w:rPr>
        <w:t>отсутствие</w:t>
      </w:r>
      <w:r w:rsidR="00E45DA2">
        <w:rPr>
          <w:sz w:val="28"/>
        </w:rPr>
        <w:t xml:space="preserve"> </w:t>
      </w:r>
      <w:r w:rsidRPr="00975ADF">
        <w:rPr>
          <w:sz w:val="28"/>
        </w:rPr>
        <w:t>других</w:t>
      </w:r>
      <w:r w:rsidR="00E45DA2">
        <w:rPr>
          <w:sz w:val="28"/>
        </w:rPr>
        <w:t xml:space="preserve"> </w:t>
      </w:r>
      <w:r w:rsidRPr="00975ADF">
        <w:rPr>
          <w:sz w:val="28"/>
        </w:rPr>
        <w:t>элементов,</w:t>
      </w:r>
      <w:r w:rsidR="00E45DA2">
        <w:rPr>
          <w:sz w:val="28"/>
        </w:rPr>
        <w:t xml:space="preserve"> </w:t>
      </w:r>
      <w:r w:rsidRPr="00975ADF">
        <w:rPr>
          <w:sz w:val="28"/>
        </w:rPr>
        <w:t>привлекающих</w:t>
      </w:r>
      <w:r w:rsidR="00E45DA2">
        <w:rPr>
          <w:sz w:val="28"/>
        </w:rPr>
        <w:t xml:space="preserve"> </w:t>
      </w:r>
      <w:r w:rsidRPr="00975ADF">
        <w:rPr>
          <w:sz w:val="28"/>
        </w:rPr>
        <w:t>непроизвольное</w:t>
      </w:r>
      <w:r w:rsidR="00E45DA2">
        <w:rPr>
          <w:sz w:val="28"/>
        </w:rPr>
        <w:t xml:space="preserve"> </w:t>
      </w:r>
      <w:r w:rsidRPr="00975ADF">
        <w:rPr>
          <w:sz w:val="28"/>
        </w:rPr>
        <w:t>внимание:</w:t>
      </w:r>
      <w:r w:rsidR="00E45DA2">
        <w:rPr>
          <w:sz w:val="28"/>
        </w:rPr>
        <w:t xml:space="preserve"> </w:t>
      </w:r>
      <w:r w:rsidRPr="00975ADF">
        <w:rPr>
          <w:sz w:val="28"/>
        </w:rPr>
        <w:t>иллюстраций,</w:t>
      </w:r>
      <w:r w:rsidR="00E45DA2">
        <w:rPr>
          <w:sz w:val="28"/>
        </w:rPr>
        <w:t xml:space="preserve"> </w:t>
      </w:r>
      <w:r w:rsidRPr="00975ADF">
        <w:rPr>
          <w:sz w:val="28"/>
        </w:rPr>
        <w:t>цветового</w:t>
      </w:r>
      <w:r w:rsidR="00E45DA2">
        <w:rPr>
          <w:sz w:val="28"/>
        </w:rPr>
        <w:t xml:space="preserve"> </w:t>
      </w:r>
      <w:r w:rsidRPr="00975ADF">
        <w:rPr>
          <w:sz w:val="28"/>
        </w:rPr>
        <w:t>решения</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Основные</w:t>
      </w:r>
      <w:r w:rsidR="00E45DA2">
        <w:rPr>
          <w:sz w:val="28"/>
        </w:rPr>
        <w:t xml:space="preserve"> </w:t>
      </w:r>
      <w:r w:rsidRPr="00975ADF">
        <w:rPr>
          <w:sz w:val="28"/>
        </w:rPr>
        <w:t>требования</w:t>
      </w:r>
      <w:r w:rsidR="00E45DA2">
        <w:rPr>
          <w:sz w:val="28"/>
        </w:rPr>
        <w:t xml:space="preserve"> </w:t>
      </w:r>
      <w:r w:rsidRPr="00975ADF">
        <w:rPr>
          <w:sz w:val="28"/>
        </w:rPr>
        <w:t>к</w:t>
      </w:r>
      <w:r w:rsidR="00E45DA2">
        <w:rPr>
          <w:sz w:val="28"/>
        </w:rPr>
        <w:t xml:space="preserve"> </w:t>
      </w:r>
      <w:r w:rsidRPr="00975ADF">
        <w:rPr>
          <w:sz w:val="28"/>
        </w:rPr>
        <w:t>слогану</w:t>
      </w:r>
      <w:r w:rsidR="00E45DA2">
        <w:rPr>
          <w:sz w:val="28"/>
        </w:rPr>
        <w:t xml:space="preserve"> </w:t>
      </w:r>
      <w:r w:rsidRPr="00975ADF">
        <w:rPr>
          <w:sz w:val="28"/>
        </w:rPr>
        <w:t>-</w:t>
      </w:r>
      <w:r w:rsidR="00E45DA2">
        <w:rPr>
          <w:sz w:val="28"/>
        </w:rPr>
        <w:t xml:space="preserve"> </w:t>
      </w:r>
      <w:r w:rsidRPr="00975ADF">
        <w:rPr>
          <w:sz w:val="28"/>
        </w:rPr>
        <w:t>краткость</w:t>
      </w:r>
      <w:r w:rsidR="00E45DA2">
        <w:rPr>
          <w:sz w:val="28"/>
        </w:rPr>
        <w:t xml:space="preserve"> </w:t>
      </w:r>
      <w:r w:rsidRPr="00975ADF">
        <w:rPr>
          <w:sz w:val="28"/>
        </w:rPr>
        <w:t>и</w:t>
      </w:r>
      <w:r w:rsidR="00E45DA2">
        <w:rPr>
          <w:sz w:val="28"/>
        </w:rPr>
        <w:t xml:space="preserve"> </w:t>
      </w:r>
      <w:r w:rsidRPr="00975ADF">
        <w:rPr>
          <w:sz w:val="28"/>
        </w:rPr>
        <w:t>обещание</w:t>
      </w:r>
      <w:r w:rsidR="00E45DA2">
        <w:rPr>
          <w:sz w:val="28"/>
        </w:rPr>
        <w:t xml:space="preserve"> </w:t>
      </w:r>
      <w:r w:rsidRPr="00975ADF">
        <w:rPr>
          <w:sz w:val="28"/>
        </w:rPr>
        <w:t>удовлетворения</w:t>
      </w:r>
      <w:r w:rsidR="00E45DA2">
        <w:rPr>
          <w:sz w:val="28"/>
        </w:rPr>
        <w:t xml:space="preserve"> </w:t>
      </w:r>
      <w:r w:rsidRPr="00975ADF">
        <w:rPr>
          <w:sz w:val="28"/>
        </w:rPr>
        <w:t>потребностей</w:t>
      </w:r>
      <w:r w:rsidR="00E45DA2">
        <w:rPr>
          <w:sz w:val="28"/>
        </w:rPr>
        <w:t xml:space="preserve"> </w:t>
      </w:r>
      <w:r w:rsidRPr="00975ADF">
        <w:rPr>
          <w:sz w:val="2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Зачин</w:t>
      </w:r>
      <w:r w:rsidR="00E45DA2">
        <w:rPr>
          <w:iCs/>
          <w:sz w:val="28"/>
        </w:rPr>
        <w:t xml:space="preserve"> </w:t>
      </w:r>
      <w:r w:rsidRPr="00975ADF">
        <w:rPr>
          <w:iCs/>
          <w:sz w:val="28"/>
        </w:rPr>
        <w:t>-</w:t>
      </w:r>
      <w:r w:rsidR="00E45DA2">
        <w:rPr>
          <w:iCs/>
          <w:sz w:val="28"/>
        </w:rPr>
        <w:t xml:space="preserve"> </w:t>
      </w:r>
      <w:r w:rsidRPr="00975ADF">
        <w:rPr>
          <w:sz w:val="28"/>
        </w:rPr>
        <w:t>часть</w:t>
      </w:r>
      <w:r w:rsidR="00E45DA2">
        <w:rPr>
          <w:sz w:val="28"/>
        </w:rPr>
        <w:t xml:space="preserve"> </w:t>
      </w:r>
      <w:r w:rsidRPr="00975ADF">
        <w:rPr>
          <w:sz w:val="28"/>
        </w:rPr>
        <w:t>обращения,</w:t>
      </w:r>
      <w:r w:rsidR="00E45DA2">
        <w:rPr>
          <w:sz w:val="28"/>
        </w:rPr>
        <w:t xml:space="preserve"> </w:t>
      </w:r>
      <w:r w:rsidRPr="00975ADF">
        <w:rPr>
          <w:sz w:val="28"/>
        </w:rPr>
        <w:t>раскрывающая</w:t>
      </w:r>
      <w:r w:rsidR="00E45DA2">
        <w:rPr>
          <w:sz w:val="28"/>
        </w:rPr>
        <w:t xml:space="preserve"> </w:t>
      </w:r>
      <w:r w:rsidRPr="00975ADF">
        <w:rPr>
          <w:sz w:val="28"/>
        </w:rPr>
        <w:t>слоган</w:t>
      </w:r>
      <w:r w:rsidR="00E45DA2">
        <w:rPr>
          <w:sz w:val="28"/>
        </w:rPr>
        <w:t xml:space="preserve"> </w:t>
      </w:r>
      <w:r w:rsidRPr="00975ADF">
        <w:rPr>
          <w:sz w:val="28"/>
        </w:rPr>
        <w:t>и</w:t>
      </w:r>
      <w:r w:rsidR="00E45DA2">
        <w:rPr>
          <w:sz w:val="28"/>
        </w:rPr>
        <w:t xml:space="preserve"> </w:t>
      </w:r>
      <w:r w:rsidRPr="00975ADF">
        <w:rPr>
          <w:sz w:val="28"/>
        </w:rPr>
        <w:t>предворяющая</w:t>
      </w:r>
      <w:r w:rsidR="00E45DA2">
        <w:rPr>
          <w:sz w:val="28"/>
        </w:rPr>
        <w:t xml:space="preserve"> </w:t>
      </w:r>
      <w:r w:rsidRPr="00975ADF">
        <w:rPr>
          <w:sz w:val="28"/>
        </w:rPr>
        <w:t>информационный</w:t>
      </w:r>
      <w:r w:rsidR="00E45DA2">
        <w:rPr>
          <w:sz w:val="28"/>
        </w:rPr>
        <w:t xml:space="preserve"> </w:t>
      </w:r>
      <w:r w:rsidRPr="00975ADF">
        <w:rPr>
          <w:sz w:val="28"/>
        </w:rPr>
        <w:t>блок.</w:t>
      </w:r>
      <w:r w:rsidR="00E45DA2">
        <w:rPr>
          <w:sz w:val="28"/>
        </w:rPr>
        <w:t xml:space="preserve"> </w:t>
      </w:r>
      <w:r w:rsidRPr="00975ADF">
        <w:rPr>
          <w:sz w:val="28"/>
        </w:rPr>
        <w:t>В</w:t>
      </w:r>
      <w:r w:rsidR="00E45DA2">
        <w:rPr>
          <w:sz w:val="28"/>
        </w:rPr>
        <w:t xml:space="preserve"> </w:t>
      </w:r>
      <w:r w:rsidRPr="00975ADF">
        <w:rPr>
          <w:sz w:val="28"/>
        </w:rPr>
        <w:t>этой</w:t>
      </w:r>
      <w:r w:rsidR="00E45DA2">
        <w:rPr>
          <w:sz w:val="28"/>
        </w:rPr>
        <w:t xml:space="preserve"> </w:t>
      </w:r>
      <w:r w:rsidRPr="00975ADF">
        <w:rPr>
          <w:sz w:val="28"/>
        </w:rPr>
        <w:t>части</w:t>
      </w:r>
      <w:r w:rsidR="00E45DA2">
        <w:rPr>
          <w:sz w:val="28"/>
        </w:rPr>
        <w:t xml:space="preserve"> </w:t>
      </w:r>
      <w:r w:rsidRPr="00975ADF">
        <w:rPr>
          <w:sz w:val="28"/>
        </w:rPr>
        <w:t>эффективным</w:t>
      </w:r>
      <w:r w:rsidR="00E45DA2">
        <w:rPr>
          <w:sz w:val="28"/>
        </w:rPr>
        <w:t xml:space="preserve"> </w:t>
      </w:r>
      <w:r w:rsidRPr="00975ADF">
        <w:rPr>
          <w:sz w:val="28"/>
        </w:rPr>
        <w:t>является</w:t>
      </w:r>
      <w:r w:rsidR="00E45DA2">
        <w:rPr>
          <w:sz w:val="28"/>
        </w:rPr>
        <w:t xml:space="preserve"> </w:t>
      </w:r>
      <w:r w:rsidRPr="00975ADF">
        <w:rPr>
          <w:sz w:val="28"/>
        </w:rPr>
        <w:t>обозначение</w:t>
      </w:r>
      <w:r w:rsidR="00E45DA2">
        <w:rPr>
          <w:sz w:val="28"/>
        </w:rPr>
        <w:t xml:space="preserve"> </w:t>
      </w:r>
      <w:r w:rsidRPr="00975ADF">
        <w:rPr>
          <w:sz w:val="28"/>
        </w:rPr>
        <w:t>проблемы,</w:t>
      </w:r>
      <w:r w:rsidR="00E45DA2">
        <w:rPr>
          <w:sz w:val="28"/>
        </w:rPr>
        <w:t xml:space="preserve"> </w:t>
      </w:r>
      <w:r w:rsidRPr="00975ADF">
        <w:rPr>
          <w:sz w:val="28"/>
        </w:rPr>
        <w:t>на</w:t>
      </w:r>
      <w:r w:rsidR="00E45DA2">
        <w:rPr>
          <w:sz w:val="28"/>
        </w:rPr>
        <w:t xml:space="preserve"> </w:t>
      </w:r>
      <w:r w:rsidRPr="00975ADF">
        <w:rPr>
          <w:sz w:val="28"/>
        </w:rPr>
        <w:t>решение</w:t>
      </w:r>
      <w:r w:rsidR="00E45DA2">
        <w:rPr>
          <w:sz w:val="28"/>
        </w:rPr>
        <w:t xml:space="preserve"> </w:t>
      </w:r>
      <w:r w:rsidRPr="00975ADF">
        <w:rPr>
          <w:sz w:val="28"/>
        </w:rPr>
        <w:t>которой</w:t>
      </w:r>
      <w:r w:rsidR="00E45DA2">
        <w:rPr>
          <w:sz w:val="28"/>
        </w:rPr>
        <w:t xml:space="preserve"> </w:t>
      </w:r>
      <w:r w:rsidRPr="00975ADF">
        <w:rPr>
          <w:sz w:val="28"/>
        </w:rPr>
        <w:t>направлен</w:t>
      </w:r>
      <w:r w:rsidR="00E45DA2">
        <w:rPr>
          <w:sz w:val="28"/>
        </w:rPr>
        <w:t xml:space="preserve"> </w:t>
      </w:r>
      <w:r w:rsidRPr="00975ADF">
        <w:rPr>
          <w:sz w:val="28"/>
        </w:rPr>
        <w:t>товар.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Информационный</w:t>
      </w:r>
      <w:r w:rsidR="00E45DA2">
        <w:rPr>
          <w:iCs/>
          <w:sz w:val="28"/>
        </w:rPr>
        <w:t xml:space="preserve"> </w:t>
      </w:r>
      <w:r w:rsidRPr="00975ADF">
        <w:rPr>
          <w:iCs/>
          <w:sz w:val="28"/>
        </w:rPr>
        <w:t>блок</w:t>
      </w:r>
      <w:r w:rsidR="00E45DA2">
        <w:rPr>
          <w:iCs/>
          <w:sz w:val="28"/>
        </w:rPr>
        <w:t xml:space="preserve"> </w:t>
      </w:r>
      <w:r w:rsidRPr="00975ADF">
        <w:rPr>
          <w:iCs/>
          <w:sz w:val="28"/>
        </w:rPr>
        <w:t>-</w:t>
      </w:r>
      <w:r w:rsidR="00E45DA2">
        <w:rPr>
          <w:iCs/>
          <w:sz w:val="28"/>
        </w:rPr>
        <w:t xml:space="preserve"> </w:t>
      </w:r>
      <w:r w:rsidRPr="00975ADF">
        <w:rPr>
          <w:sz w:val="28"/>
        </w:rPr>
        <w:t>основной</w:t>
      </w:r>
      <w:r w:rsidR="00E45DA2">
        <w:rPr>
          <w:sz w:val="28"/>
        </w:rPr>
        <w:t xml:space="preserve"> </w:t>
      </w:r>
      <w:r w:rsidRPr="00975ADF">
        <w:rPr>
          <w:sz w:val="28"/>
        </w:rPr>
        <w:t>текст,</w:t>
      </w:r>
      <w:r w:rsidR="00E45DA2">
        <w:rPr>
          <w:sz w:val="28"/>
        </w:rPr>
        <w:t xml:space="preserve"> </w:t>
      </w:r>
      <w:r w:rsidRPr="00975ADF">
        <w:rPr>
          <w:sz w:val="28"/>
        </w:rPr>
        <w:t>несущий</w:t>
      </w:r>
      <w:r w:rsidR="00E45DA2">
        <w:rPr>
          <w:sz w:val="28"/>
        </w:rPr>
        <w:t xml:space="preserve"> </w:t>
      </w:r>
      <w:r w:rsidRPr="00975ADF">
        <w:rPr>
          <w:sz w:val="28"/>
        </w:rPr>
        <w:t>основную</w:t>
      </w:r>
      <w:r w:rsidR="00E45DA2">
        <w:rPr>
          <w:sz w:val="28"/>
        </w:rPr>
        <w:t xml:space="preserve"> </w:t>
      </w:r>
      <w:r w:rsidRPr="00975ADF">
        <w:rPr>
          <w:sz w:val="28"/>
        </w:rPr>
        <w:t>нагрузку</w:t>
      </w:r>
      <w:r w:rsidR="00E45DA2">
        <w:rPr>
          <w:sz w:val="28"/>
        </w:rPr>
        <w:t xml:space="preserve"> </w:t>
      </w:r>
      <w:r w:rsidRPr="00975ADF">
        <w:rPr>
          <w:sz w:val="28"/>
        </w:rPr>
        <w:t>в</w:t>
      </w:r>
      <w:r w:rsidR="00E45DA2">
        <w:rPr>
          <w:sz w:val="28"/>
        </w:rPr>
        <w:t xml:space="preserve"> </w:t>
      </w:r>
      <w:r w:rsidRPr="00975ADF">
        <w:rPr>
          <w:sz w:val="28"/>
        </w:rPr>
        <w:t>мотивации</w:t>
      </w:r>
      <w:r w:rsidR="00E45DA2">
        <w:rPr>
          <w:sz w:val="28"/>
        </w:rPr>
        <w:t xml:space="preserve"> </w:t>
      </w:r>
      <w:r w:rsidRPr="00975ADF">
        <w:rPr>
          <w:sz w:val="28"/>
        </w:rPr>
        <w:t>покупателя</w:t>
      </w:r>
      <w:r w:rsidR="00E45DA2">
        <w:rPr>
          <w:sz w:val="28"/>
        </w:rPr>
        <w:t xml:space="preserve"> </w:t>
      </w:r>
      <w:r w:rsidRPr="00975ADF">
        <w:rPr>
          <w:sz w:val="28"/>
        </w:rPr>
        <w:t>и</w:t>
      </w:r>
      <w:r w:rsidR="00E45DA2">
        <w:rPr>
          <w:sz w:val="28"/>
        </w:rPr>
        <w:t xml:space="preserve"> </w:t>
      </w:r>
      <w:r w:rsidRPr="00975ADF">
        <w:rPr>
          <w:sz w:val="28"/>
        </w:rPr>
        <w:t>предоставляет</w:t>
      </w:r>
      <w:r w:rsidR="00E45DA2">
        <w:rPr>
          <w:sz w:val="28"/>
        </w:rPr>
        <w:t xml:space="preserve"> </w:t>
      </w:r>
      <w:r w:rsidRPr="00975ADF">
        <w:rPr>
          <w:sz w:val="28"/>
        </w:rPr>
        <w:t>ему</w:t>
      </w:r>
      <w:r w:rsidR="00E45DA2">
        <w:rPr>
          <w:sz w:val="28"/>
        </w:rPr>
        <w:t xml:space="preserve"> </w:t>
      </w:r>
      <w:r w:rsidRPr="00975ADF">
        <w:rPr>
          <w:sz w:val="28"/>
        </w:rPr>
        <w:t>необходимую</w:t>
      </w:r>
      <w:r w:rsidR="00E45DA2">
        <w:rPr>
          <w:sz w:val="28"/>
        </w:rPr>
        <w:t xml:space="preserve"> </w:t>
      </w:r>
      <w:r w:rsidRPr="00975ADF">
        <w:rPr>
          <w:sz w:val="28"/>
        </w:rPr>
        <w:t>информацию.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Справочные</w:t>
      </w:r>
      <w:r w:rsidR="00E45DA2">
        <w:rPr>
          <w:iCs/>
          <w:sz w:val="28"/>
        </w:rPr>
        <w:t xml:space="preserve"> </w:t>
      </w:r>
      <w:r w:rsidRPr="00975ADF">
        <w:rPr>
          <w:iCs/>
          <w:sz w:val="28"/>
        </w:rPr>
        <w:t>сведения</w:t>
      </w:r>
      <w:r w:rsidR="00E45DA2">
        <w:rPr>
          <w:iCs/>
          <w:sz w:val="28"/>
        </w:rPr>
        <w:t xml:space="preserve"> </w:t>
      </w:r>
      <w:r w:rsidRPr="00975ADF">
        <w:rPr>
          <w:sz w:val="28"/>
        </w:rPr>
        <w:t>содержат,</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адрес</w:t>
      </w:r>
      <w:r w:rsidR="00E45DA2">
        <w:rPr>
          <w:sz w:val="28"/>
        </w:rPr>
        <w:t xml:space="preserve"> </w:t>
      </w:r>
      <w:r w:rsidRPr="00975ADF">
        <w:rPr>
          <w:sz w:val="28"/>
        </w:rPr>
        <w:t>рекламодателя,</w:t>
      </w:r>
      <w:r w:rsidR="00E45DA2">
        <w:rPr>
          <w:sz w:val="28"/>
        </w:rPr>
        <w:t xml:space="preserve"> </w:t>
      </w:r>
      <w:r w:rsidRPr="00975ADF">
        <w:rPr>
          <w:sz w:val="28"/>
        </w:rPr>
        <w:t>телефоны</w:t>
      </w:r>
      <w:r w:rsidR="00E45DA2">
        <w:rPr>
          <w:sz w:val="28"/>
        </w:rPr>
        <w:t xml:space="preserve"> </w:t>
      </w:r>
      <w:r w:rsidRPr="00975ADF">
        <w:rPr>
          <w:sz w:val="28"/>
        </w:rPr>
        <w:t>или</w:t>
      </w:r>
      <w:r w:rsidR="00E45DA2">
        <w:rPr>
          <w:sz w:val="28"/>
        </w:rPr>
        <w:t xml:space="preserve"> </w:t>
      </w:r>
      <w:r w:rsidRPr="00975ADF">
        <w:rPr>
          <w:sz w:val="28"/>
        </w:rPr>
        <w:t>другие</w:t>
      </w:r>
      <w:r w:rsidR="00E45DA2">
        <w:rPr>
          <w:sz w:val="28"/>
        </w:rPr>
        <w:t xml:space="preserve"> </w:t>
      </w:r>
      <w:r w:rsidRPr="00975ADF">
        <w:rPr>
          <w:sz w:val="28"/>
        </w:rPr>
        <w:t>каналы</w:t>
      </w:r>
      <w:r w:rsidR="00E45DA2">
        <w:rPr>
          <w:sz w:val="28"/>
        </w:rPr>
        <w:t xml:space="preserve"> </w:t>
      </w:r>
      <w:r w:rsidRPr="00975ADF">
        <w:rPr>
          <w:sz w:val="28"/>
        </w:rPr>
        <w:t>надёжной</w:t>
      </w:r>
      <w:r w:rsidR="00E45DA2">
        <w:rPr>
          <w:sz w:val="28"/>
        </w:rPr>
        <w:t xml:space="preserve"> </w:t>
      </w:r>
      <w:r w:rsidRPr="00975ADF">
        <w:rPr>
          <w:sz w:val="28"/>
        </w:rPr>
        <w:t>связи</w:t>
      </w:r>
      <w:r w:rsidR="00E45DA2">
        <w:rPr>
          <w:sz w:val="28"/>
        </w:rPr>
        <w:t xml:space="preserve"> </w:t>
      </w:r>
      <w:r w:rsidRPr="00975ADF">
        <w:rPr>
          <w:sz w:val="28"/>
        </w:rPr>
        <w:t>с</w:t>
      </w:r>
      <w:r w:rsidR="00E45DA2">
        <w:rPr>
          <w:sz w:val="28"/>
        </w:rPr>
        <w:t xml:space="preserve"> </w:t>
      </w:r>
      <w:r w:rsidRPr="00975ADF">
        <w:rPr>
          <w:sz w:val="28"/>
        </w:rPr>
        <w:t>ним.</w:t>
      </w:r>
      <w:r w:rsidR="00E45DA2">
        <w:rPr>
          <w:sz w:val="28"/>
        </w:rPr>
        <w:t xml:space="preserve"> </w:t>
      </w:r>
      <w:r w:rsidRPr="00975ADF">
        <w:rPr>
          <w:sz w:val="28"/>
        </w:rPr>
        <w:t>Здесь</w:t>
      </w:r>
      <w:r w:rsidR="00E45DA2">
        <w:rPr>
          <w:sz w:val="28"/>
        </w:rPr>
        <w:t xml:space="preserve"> </w:t>
      </w:r>
      <w:r w:rsidRPr="00975ADF">
        <w:rPr>
          <w:sz w:val="28"/>
        </w:rPr>
        <w:t>же</w:t>
      </w:r>
      <w:r w:rsidR="00E45DA2">
        <w:rPr>
          <w:sz w:val="28"/>
        </w:rPr>
        <w:t xml:space="preserve"> </w:t>
      </w:r>
      <w:r w:rsidRPr="00975ADF">
        <w:rPr>
          <w:sz w:val="28"/>
        </w:rPr>
        <w:t>приводятся</w:t>
      </w:r>
      <w:r w:rsidR="00E45DA2">
        <w:rPr>
          <w:sz w:val="28"/>
        </w:rPr>
        <w:t xml:space="preserve"> </w:t>
      </w:r>
      <w:r w:rsidRPr="00975ADF">
        <w:rPr>
          <w:sz w:val="28"/>
        </w:rPr>
        <w:t>принципиально</w:t>
      </w:r>
      <w:r w:rsidR="00E45DA2">
        <w:rPr>
          <w:sz w:val="28"/>
        </w:rPr>
        <w:t xml:space="preserve"> </w:t>
      </w:r>
      <w:r w:rsidRPr="00975ADF">
        <w:rPr>
          <w:sz w:val="28"/>
        </w:rPr>
        <w:t>важные</w:t>
      </w:r>
      <w:r w:rsidR="00E45DA2">
        <w:rPr>
          <w:sz w:val="28"/>
        </w:rPr>
        <w:t xml:space="preserve"> </w:t>
      </w:r>
      <w:r w:rsidRPr="00975ADF">
        <w:rPr>
          <w:sz w:val="28"/>
        </w:rPr>
        <w:t>условия</w:t>
      </w:r>
      <w:r w:rsidR="00E45DA2">
        <w:rPr>
          <w:sz w:val="28"/>
        </w:rPr>
        <w:t xml:space="preserve"> </w:t>
      </w:r>
      <w:r w:rsidRPr="00975ADF">
        <w:rPr>
          <w:sz w:val="28"/>
        </w:rPr>
        <w:t>совершения</w:t>
      </w:r>
      <w:r w:rsidR="00E45DA2">
        <w:rPr>
          <w:sz w:val="28"/>
        </w:rPr>
        <w:t xml:space="preserve"> </w:t>
      </w:r>
      <w:r w:rsidRPr="00975ADF">
        <w:rPr>
          <w:sz w:val="28"/>
        </w:rPr>
        <w:t>покупки</w:t>
      </w:r>
      <w:r w:rsidR="00E45DA2">
        <w:rPr>
          <w:sz w:val="28"/>
        </w:rPr>
        <w:t xml:space="preserve"> </w:t>
      </w:r>
      <w:r w:rsidRPr="00975ADF">
        <w:rPr>
          <w:sz w:val="28"/>
        </w:rPr>
        <w:t>рекламируемого</w:t>
      </w:r>
      <w:r w:rsidR="00E45DA2">
        <w:rPr>
          <w:sz w:val="28"/>
        </w:rPr>
        <w:t xml:space="preserve"> </w:t>
      </w:r>
      <w:r w:rsidRPr="00975ADF">
        <w:rPr>
          <w:sz w:val="28"/>
        </w:rPr>
        <w:t>товара:</w:t>
      </w:r>
      <w:r w:rsidR="00E45DA2">
        <w:rPr>
          <w:sz w:val="28"/>
        </w:rPr>
        <w:t xml:space="preserve"> </w:t>
      </w:r>
      <w:r w:rsidRPr="00975ADF">
        <w:rPr>
          <w:sz w:val="28"/>
        </w:rPr>
        <w:t>форма</w:t>
      </w:r>
      <w:r w:rsidR="00E45DA2">
        <w:rPr>
          <w:sz w:val="28"/>
        </w:rPr>
        <w:t xml:space="preserve"> </w:t>
      </w:r>
      <w:r w:rsidRPr="00975ADF">
        <w:rPr>
          <w:sz w:val="28"/>
        </w:rPr>
        <w:t>и</w:t>
      </w:r>
      <w:r w:rsidR="00E45DA2">
        <w:rPr>
          <w:sz w:val="28"/>
        </w:rPr>
        <w:t xml:space="preserve"> </w:t>
      </w:r>
      <w:r w:rsidRPr="00975ADF">
        <w:rPr>
          <w:sz w:val="28"/>
        </w:rPr>
        <w:t>валюта</w:t>
      </w:r>
      <w:r w:rsidR="00E45DA2">
        <w:rPr>
          <w:sz w:val="28"/>
        </w:rPr>
        <w:t xml:space="preserve"> </w:t>
      </w:r>
      <w:r w:rsidRPr="00975ADF">
        <w:rPr>
          <w:sz w:val="28"/>
        </w:rPr>
        <w:t>платежа,</w:t>
      </w:r>
      <w:r w:rsidR="00E45DA2">
        <w:rPr>
          <w:sz w:val="28"/>
        </w:rPr>
        <w:t xml:space="preserve"> </w:t>
      </w:r>
      <w:r w:rsidRPr="00975ADF">
        <w:rPr>
          <w:sz w:val="28"/>
        </w:rPr>
        <w:t>размер</w:t>
      </w:r>
      <w:r w:rsidR="00E45DA2">
        <w:rPr>
          <w:sz w:val="28"/>
        </w:rPr>
        <w:t xml:space="preserve"> </w:t>
      </w:r>
      <w:r w:rsidRPr="00975ADF">
        <w:rPr>
          <w:sz w:val="28"/>
        </w:rPr>
        <w:t>минимальной</w:t>
      </w:r>
      <w:r w:rsidR="00E45DA2">
        <w:rPr>
          <w:sz w:val="28"/>
        </w:rPr>
        <w:t xml:space="preserve"> </w:t>
      </w:r>
      <w:r w:rsidRPr="00975ADF">
        <w:rPr>
          <w:sz w:val="28"/>
        </w:rPr>
        <w:t>партии,</w:t>
      </w:r>
      <w:r w:rsidR="00E45DA2">
        <w:rPr>
          <w:sz w:val="28"/>
        </w:rPr>
        <w:t xml:space="preserve"> </w:t>
      </w:r>
      <w:r w:rsidRPr="00975ADF">
        <w:rPr>
          <w:sz w:val="28"/>
        </w:rPr>
        <w:t>базисные</w:t>
      </w:r>
      <w:r w:rsidR="00E45DA2">
        <w:rPr>
          <w:sz w:val="28"/>
        </w:rPr>
        <w:t xml:space="preserve"> </w:t>
      </w:r>
      <w:r w:rsidRPr="00975ADF">
        <w:rPr>
          <w:sz w:val="28"/>
        </w:rPr>
        <w:t>условия</w:t>
      </w:r>
      <w:r w:rsidR="00E45DA2">
        <w:rPr>
          <w:sz w:val="28"/>
        </w:rPr>
        <w:t xml:space="preserve"> </w:t>
      </w:r>
      <w:r w:rsidRPr="00975ADF">
        <w:rPr>
          <w:sz w:val="28"/>
        </w:rPr>
        <w:t>поставки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napToGrid/>
        <w:spacing w:line="360" w:lineRule="auto"/>
        <w:ind w:firstLine="709"/>
        <w:jc w:val="both"/>
        <w:rPr>
          <w:bCs/>
          <w:sz w:val="28"/>
          <w:szCs w:val="22"/>
        </w:rPr>
      </w:pPr>
      <w:r w:rsidRPr="00975ADF">
        <w:rPr>
          <w:iCs/>
          <w:sz w:val="28"/>
        </w:rPr>
        <w:t>Эхо-фраза</w:t>
      </w:r>
      <w:r w:rsidR="00E45DA2">
        <w:rPr>
          <w:iCs/>
          <w:sz w:val="28"/>
        </w:rPr>
        <w:t xml:space="preserve"> </w:t>
      </w:r>
      <w:r w:rsidRPr="00975ADF">
        <w:rPr>
          <w:sz w:val="28"/>
        </w:rPr>
        <w:t>завершает</w:t>
      </w:r>
      <w:r w:rsidR="00E45DA2">
        <w:rPr>
          <w:sz w:val="28"/>
        </w:rPr>
        <w:t xml:space="preserve"> </w:t>
      </w:r>
      <w:r w:rsidRPr="00975ADF">
        <w:rPr>
          <w:sz w:val="28"/>
        </w:rPr>
        <w:t>обращение,</w:t>
      </w:r>
      <w:r w:rsidR="00E45DA2">
        <w:rPr>
          <w:sz w:val="28"/>
        </w:rPr>
        <w:t xml:space="preserve"> </w:t>
      </w:r>
      <w:r w:rsidRPr="00975ADF">
        <w:rPr>
          <w:sz w:val="28"/>
        </w:rPr>
        <w:t>она</w:t>
      </w:r>
      <w:r w:rsidR="00E45DA2">
        <w:rPr>
          <w:sz w:val="28"/>
        </w:rPr>
        <w:t xml:space="preserve"> </w:t>
      </w:r>
      <w:r w:rsidRPr="00975ADF">
        <w:rPr>
          <w:sz w:val="28"/>
        </w:rPr>
        <w:t>повторяет</w:t>
      </w:r>
      <w:r w:rsidR="00E45DA2">
        <w:rPr>
          <w:sz w:val="28"/>
        </w:rPr>
        <w:t xml:space="preserve"> </w:t>
      </w:r>
      <w:r w:rsidRPr="00975ADF">
        <w:rPr>
          <w:sz w:val="28"/>
        </w:rPr>
        <w:t>дословно</w:t>
      </w:r>
      <w:r w:rsidR="00E45DA2">
        <w:rPr>
          <w:sz w:val="28"/>
        </w:rPr>
        <w:t xml:space="preserve"> </w:t>
      </w:r>
      <w:r w:rsidRPr="00975ADF">
        <w:rPr>
          <w:sz w:val="28"/>
        </w:rPr>
        <w:t>или</w:t>
      </w:r>
      <w:r w:rsidR="00E45DA2">
        <w:rPr>
          <w:sz w:val="28"/>
        </w:rPr>
        <w:t xml:space="preserve"> </w:t>
      </w:r>
      <w:r w:rsidRPr="00975ADF">
        <w:rPr>
          <w:sz w:val="28"/>
        </w:rPr>
        <w:t>по</w:t>
      </w:r>
      <w:r w:rsidR="00E45DA2">
        <w:rPr>
          <w:sz w:val="28"/>
        </w:rPr>
        <w:t xml:space="preserve"> </w:t>
      </w:r>
      <w:r w:rsidRPr="00975ADF">
        <w:rPr>
          <w:sz w:val="28"/>
        </w:rPr>
        <w:t>смыслу</w:t>
      </w:r>
      <w:r w:rsidR="00E45DA2">
        <w:rPr>
          <w:sz w:val="28"/>
        </w:rPr>
        <w:t xml:space="preserve"> </w:t>
      </w:r>
      <w:r w:rsidRPr="00975ADF">
        <w:rPr>
          <w:sz w:val="28"/>
        </w:rPr>
        <w:t>слоган</w:t>
      </w:r>
      <w:r w:rsidR="00E45DA2">
        <w:rPr>
          <w:sz w:val="28"/>
        </w:rPr>
        <w:t xml:space="preserve"> </w:t>
      </w:r>
      <w:r w:rsidRPr="00975ADF">
        <w:rPr>
          <w:sz w:val="28"/>
        </w:rPr>
        <w:t>или</w:t>
      </w:r>
      <w:r w:rsidR="00E45DA2">
        <w:rPr>
          <w:sz w:val="28"/>
        </w:rPr>
        <w:t xml:space="preserve"> </w:t>
      </w:r>
      <w:r w:rsidRPr="00975ADF">
        <w:rPr>
          <w:sz w:val="28"/>
        </w:rPr>
        <w:t>основной</w:t>
      </w:r>
      <w:r w:rsidR="00E45DA2">
        <w:rPr>
          <w:sz w:val="28"/>
        </w:rPr>
        <w:t xml:space="preserve"> </w:t>
      </w:r>
      <w:r w:rsidRPr="00975ADF">
        <w:rPr>
          <w:sz w:val="28"/>
        </w:rPr>
        <w:t>мотив</w:t>
      </w:r>
      <w:r w:rsidR="00E45DA2">
        <w:rPr>
          <w:sz w:val="28"/>
        </w:rPr>
        <w:t xml:space="preserve"> </w:t>
      </w:r>
      <w:r w:rsidRPr="00975ADF">
        <w:rPr>
          <w:sz w:val="28"/>
        </w:rPr>
        <w:t>послания.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Пропаганда:</w:t>
      </w:r>
      <w:r w:rsidR="00E45DA2">
        <w:rPr>
          <w:bCs/>
          <w:sz w:val="28"/>
          <w:szCs w:val="22"/>
        </w:rPr>
        <w:t xml:space="preserve"> </w:t>
      </w:r>
      <w:r w:rsidRPr="00975ADF">
        <w:rPr>
          <w:bCs/>
          <w:sz w:val="28"/>
          <w:szCs w:val="22"/>
        </w:rPr>
        <w:t>сущность</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формы.</w:t>
      </w:r>
      <w:r w:rsidR="00E45DA2">
        <w:rPr>
          <w:bCs/>
          <w:sz w:val="28"/>
          <w:szCs w:val="22"/>
        </w:rPr>
        <w:t xml:space="preserve"> </w:t>
      </w:r>
      <w:r w:rsidRPr="00975ADF">
        <w:rPr>
          <w:bCs/>
          <w:sz w:val="28"/>
          <w:szCs w:val="22"/>
        </w:rPr>
        <w:t>Public</w:t>
      </w:r>
      <w:r w:rsidR="00E45DA2">
        <w:rPr>
          <w:bCs/>
          <w:sz w:val="28"/>
          <w:szCs w:val="22"/>
        </w:rPr>
        <w:t xml:space="preserve"> </w:t>
      </w:r>
      <w:r w:rsidR="00672E52">
        <w:rPr>
          <w:bCs/>
          <w:sz w:val="28"/>
          <w:szCs w:val="22"/>
        </w:rPr>
        <w:t>relations</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Pr="00975ADF">
        <w:rPr>
          <w:sz w:val="28"/>
          <w:lang w:val="en-US"/>
        </w:rPr>
        <w:t>Public</w:t>
      </w:r>
      <w:r w:rsidR="00E45DA2">
        <w:rPr>
          <w:sz w:val="28"/>
        </w:rPr>
        <w:t xml:space="preserve"> </w:t>
      </w:r>
      <w:r w:rsidRPr="00975ADF">
        <w:rPr>
          <w:sz w:val="28"/>
          <w:lang w:val="en-US"/>
        </w:rPr>
        <w:t>relations</w:t>
      </w:r>
      <w:r w:rsidRPr="00975ADF">
        <w:rPr>
          <w:sz w:val="28"/>
        </w:rPr>
        <w:t>»</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в</w:t>
      </w:r>
      <w:r w:rsidR="00E45DA2">
        <w:rPr>
          <w:sz w:val="28"/>
        </w:rPr>
        <w:t xml:space="preserve"> </w:t>
      </w:r>
      <w:r w:rsidRPr="00975ADF">
        <w:rPr>
          <w:sz w:val="28"/>
        </w:rPr>
        <w:t>переводе</w:t>
      </w:r>
      <w:r w:rsidR="00E45DA2">
        <w:rPr>
          <w:sz w:val="28"/>
        </w:rPr>
        <w:t xml:space="preserve"> </w:t>
      </w:r>
      <w:r w:rsidRPr="00975ADF">
        <w:rPr>
          <w:sz w:val="28"/>
        </w:rPr>
        <w:t>с</w:t>
      </w:r>
      <w:r w:rsidR="00E45DA2">
        <w:rPr>
          <w:sz w:val="28"/>
        </w:rPr>
        <w:t xml:space="preserve"> </w:t>
      </w:r>
      <w:r w:rsidRPr="00975ADF">
        <w:rPr>
          <w:sz w:val="28"/>
        </w:rPr>
        <w:t>английского</w:t>
      </w:r>
      <w:r w:rsidR="00E45DA2">
        <w:rPr>
          <w:sz w:val="28"/>
        </w:rPr>
        <w:t xml:space="preserve"> </w:t>
      </w:r>
      <w:r w:rsidRPr="00975ADF">
        <w:rPr>
          <w:sz w:val="28"/>
        </w:rPr>
        <w:t>обозначает</w:t>
      </w:r>
      <w:r w:rsidR="00E45DA2">
        <w:rPr>
          <w:sz w:val="28"/>
        </w:rPr>
        <w:t xml:space="preserve"> </w:t>
      </w:r>
      <w:r w:rsidRPr="00975ADF">
        <w:rPr>
          <w:sz w:val="28"/>
        </w:rPr>
        <w:t>-</w:t>
      </w:r>
      <w:r w:rsidR="00E45DA2">
        <w:rPr>
          <w:sz w:val="28"/>
        </w:rPr>
        <w:t xml:space="preserve"> </w:t>
      </w:r>
      <w:r w:rsidRPr="00975ADF">
        <w:rPr>
          <w:sz w:val="28"/>
        </w:rPr>
        <w:t>общественные</w:t>
      </w:r>
      <w:r w:rsidR="00E45DA2">
        <w:rPr>
          <w:sz w:val="28"/>
        </w:rPr>
        <w:t xml:space="preserve"> </w:t>
      </w:r>
      <w:r w:rsidRPr="00975ADF">
        <w:rPr>
          <w:sz w:val="28"/>
        </w:rPr>
        <w:t>отношения.</w:t>
      </w:r>
      <w:r w:rsidR="00E45DA2">
        <w:rPr>
          <w:sz w:val="28"/>
        </w:rPr>
        <w:t xml:space="preserve"> </w:t>
      </w:r>
      <w:r w:rsidRPr="00975ADF">
        <w:rPr>
          <w:sz w:val="28"/>
        </w:rPr>
        <w:t>Впервые</w:t>
      </w:r>
      <w:r w:rsidR="00E45DA2">
        <w:rPr>
          <w:sz w:val="28"/>
        </w:rPr>
        <w:t xml:space="preserve"> </w:t>
      </w:r>
      <w:r w:rsidRPr="00975ADF">
        <w:rPr>
          <w:sz w:val="28"/>
        </w:rPr>
        <w:t>был</w:t>
      </w:r>
      <w:r w:rsidR="00E45DA2">
        <w:rPr>
          <w:sz w:val="28"/>
        </w:rPr>
        <w:t xml:space="preserve"> </w:t>
      </w:r>
      <w:r w:rsidRPr="00975ADF">
        <w:rPr>
          <w:sz w:val="28"/>
        </w:rPr>
        <w:t>использован</w:t>
      </w:r>
      <w:r w:rsidR="00E45DA2">
        <w:rPr>
          <w:sz w:val="28"/>
        </w:rPr>
        <w:t xml:space="preserve"> </w:t>
      </w:r>
      <w:r w:rsidRPr="00975ADF">
        <w:rPr>
          <w:sz w:val="28"/>
        </w:rPr>
        <w:t>в</w:t>
      </w:r>
      <w:r w:rsidR="00E45DA2">
        <w:rPr>
          <w:sz w:val="28"/>
        </w:rPr>
        <w:t xml:space="preserve"> </w:t>
      </w:r>
      <w:r w:rsidRPr="00975ADF">
        <w:rPr>
          <w:sz w:val="28"/>
        </w:rPr>
        <w:t>1807г.</w:t>
      </w:r>
      <w:r w:rsidR="00E45DA2">
        <w:rPr>
          <w:sz w:val="28"/>
        </w:rPr>
        <w:t xml:space="preserve"> </w:t>
      </w:r>
      <w:r w:rsidRPr="00975ADF">
        <w:rPr>
          <w:sz w:val="28"/>
        </w:rPr>
        <w:t>Томасом</w:t>
      </w:r>
      <w:r w:rsidR="00E45DA2">
        <w:rPr>
          <w:sz w:val="28"/>
        </w:rPr>
        <w:t xml:space="preserve"> </w:t>
      </w:r>
      <w:r w:rsidRPr="00975ADF">
        <w:rPr>
          <w:sz w:val="28"/>
        </w:rPr>
        <w:t>Джеферсоном.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настоящее</w:t>
      </w:r>
      <w:r w:rsidR="00E45DA2">
        <w:rPr>
          <w:sz w:val="28"/>
        </w:rPr>
        <w:t xml:space="preserve"> </w:t>
      </w:r>
      <w:r w:rsidRPr="00975ADF">
        <w:rPr>
          <w:sz w:val="28"/>
        </w:rPr>
        <w:t>время</w:t>
      </w:r>
      <w:r w:rsidR="00E45DA2">
        <w:rPr>
          <w:sz w:val="28"/>
        </w:rPr>
        <w:t xml:space="preserve"> </w:t>
      </w:r>
      <w:r w:rsidRPr="00975ADF">
        <w:rPr>
          <w:sz w:val="28"/>
        </w:rPr>
        <w:t>целью</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считается</w:t>
      </w:r>
      <w:r w:rsidR="00E45DA2">
        <w:rPr>
          <w:sz w:val="28"/>
        </w:rPr>
        <w:t xml:space="preserve"> </w:t>
      </w:r>
      <w:r w:rsidRPr="00975ADF">
        <w:rPr>
          <w:sz w:val="28"/>
        </w:rPr>
        <w:t>установление</w:t>
      </w:r>
      <w:r w:rsidR="00E45DA2">
        <w:rPr>
          <w:sz w:val="28"/>
        </w:rPr>
        <w:t xml:space="preserve"> </w:t>
      </w:r>
      <w:r w:rsidRPr="00975ADF">
        <w:rPr>
          <w:sz w:val="28"/>
        </w:rPr>
        <w:t>двустороннего</w:t>
      </w:r>
      <w:r w:rsidR="00E45DA2">
        <w:rPr>
          <w:sz w:val="28"/>
        </w:rPr>
        <w:t xml:space="preserve"> </w:t>
      </w:r>
      <w:r w:rsidRPr="00975ADF">
        <w:rPr>
          <w:sz w:val="28"/>
        </w:rPr>
        <w:t>общения</w:t>
      </w:r>
      <w:r w:rsidR="00E45DA2">
        <w:rPr>
          <w:sz w:val="28"/>
        </w:rPr>
        <w:t xml:space="preserve"> </w:t>
      </w:r>
      <w:r w:rsidRPr="00975ADF">
        <w:rPr>
          <w:sz w:val="28"/>
        </w:rPr>
        <w:t>для</w:t>
      </w:r>
      <w:r w:rsidR="00E45DA2">
        <w:rPr>
          <w:sz w:val="28"/>
        </w:rPr>
        <w:t xml:space="preserve"> </w:t>
      </w:r>
      <w:r w:rsidRPr="00975ADF">
        <w:rPr>
          <w:sz w:val="28"/>
        </w:rPr>
        <w:t>выявления</w:t>
      </w:r>
      <w:r w:rsidR="00E45DA2">
        <w:rPr>
          <w:sz w:val="28"/>
        </w:rPr>
        <w:t xml:space="preserve"> </w:t>
      </w:r>
      <w:r w:rsidRPr="00975ADF">
        <w:rPr>
          <w:sz w:val="28"/>
        </w:rPr>
        <w:t>общих</w:t>
      </w:r>
      <w:r w:rsidR="00E45DA2">
        <w:rPr>
          <w:sz w:val="28"/>
        </w:rPr>
        <w:t xml:space="preserve"> </w:t>
      </w:r>
      <w:r w:rsidRPr="00975ADF">
        <w:rPr>
          <w:sz w:val="28"/>
        </w:rPr>
        <w:t>представлений</w:t>
      </w:r>
      <w:r w:rsidR="00E45DA2">
        <w:rPr>
          <w:sz w:val="28"/>
        </w:rPr>
        <w:t xml:space="preserve"> </w:t>
      </w:r>
      <w:r w:rsidRPr="00975ADF">
        <w:rPr>
          <w:sz w:val="28"/>
        </w:rPr>
        <w:t>или</w:t>
      </w:r>
      <w:r w:rsidR="00E45DA2">
        <w:rPr>
          <w:sz w:val="28"/>
        </w:rPr>
        <w:t xml:space="preserve"> </w:t>
      </w:r>
      <w:r w:rsidRPr="00975ADF">
        <w:rPr>
          <w:sz w:val="28"/>
        </w:rPr>
        <w:t>общих</w:t>
      </w:r>
      <w:r w:rsidR="00E45DA2">
        <w:rPr>
          <w:sz w:val="28"/>
        </w:rPr>
        <w:t xml:space="preserve"> </w:t>
      </w:r>
      <w:r w:rsidRPr="00975ADF">
        <w:rPr>
          <w:sz w:val="28"/>
        </w:rPr>
        <w:t>интересов</w:t>
      </w:r>
      <w:r w:rsidR="00E45DA2">
        <w:rPr>
          <w:sz w:val="28"/>
        </w:rPr>
        <w:t xml:space="preserve"> </w:t>
      </w:r>
      <w:r w:rsidRPr="00975ADF">
        <w:rPr>
          <w:sz w:val="28"/>
        </w:rPr>
        <w:t>и</w:t>
      </w:r>
      <w:r w:rsidR="00E45DA2">
        <w:rPr>
          <w:sz w:val="28"/>
        </w:rPr>
        <w:t xml:space="preserve"> </w:t>
      </w:r>
      <w:r w:rsidRPr="00975ADF">
        <w:rPr>
          <w:sz w:val="28"/>
        </w:rPr>
        <w:t>достижений</w:t>
      </w:r>
      <w:r w:rsidR="00E45DA2">
        <w:rPr>
          <w:sz w:val="28"/>
        </w:rPr>
        <w:t xml:space="preserve"> </w:t>
      </w:r>
      <w:r w:rsidRPr="00975ADF">
        <w:rPr>
          <w:sz w:val="28"/>
        </w:rPr>
        <w:t>взаимопонимания,</w:t>
      </w:r>
      <w:r w:rsidR="00E45DA2">
        <w:rPr>
          <w:sz w:val="28"/>
        </w:rPr>
        <w:t xml:space="preserve"> </w:t>
      </w:r>
      <w:r w:rsidRPr="00975ADF">
        <w:rPr>
          <w:sz w:val="28"/>
        </w:rPr>
        <w:t>основанного</w:t>
      </w:r>
      <w:r w:rsidR="00E45DA2">
        <w:rPr>
          <w:sz w:val="28"/>
        </w:rPr>
        <w:t xml:space="preserve"> </w:t>
      </w:r>
      <w:r w:rsidRPr="00975ADF">
        <w:rPr>
          <w:sz w:val="28"/>
        </w:rPr>
        <w:t>на</w:t>
      </w:r>
      <w:r w:rsidR="00E45DA2">
        <w:rPr>
          <w:sz w:val="28"/>
        </w:rPr>
        <w:t xml:space="preserve"> </w:t>
      </w:r>
      <w:r w:rsidRPr="00975ADF">
        <w:rPr>
          <w:sz w:val="28"/>
        </w:rPr>
        <w:t>правде,</w:t>
      </w:r>
      <w:r w:rsidR="00E45DA2">
        <w:rPr>
          <w:sz w:val="28"/>
        </w:rPr>
        <w:t xml:space="preserve"> </w:t>
      </w:r>
      <w:r w:rsidRPr="00975ADF">
        <w:rPr>
          <w:sz w:val="28"/>
        </w:rPr>
        <w:t>знании</w:t>
      </w:r>
      <w:r w:rsidR="00E45DA2">
        <w:rPr>
          <w:sz w:val="28"/>
        </w:rPr>
        <w:t xml:space="preserve"> </w:t>
      </w:r>
      <w:r w:rsidRPr="00975ADF">
        <w:rPr>
          <w:sz w:val="28"/>
        </w:rPr>
        <w:t>и</w:t>
      </w:r>
      <w:r w:rsidR="00E45DA2">
        <w:rPr>
          <w:sz w:val="28"/>
        </w:rPr>
        <w:t xml:space="preserve"> </w:t>
      </w:r>
      <w:r w:rsidRPr="00975ADF">
        <w:rPr>
          <w:sz w:val="28"/>
        </w:rPr>
        <w:t>полной</w:t>
      </w:r>
      <w:r w:rsidR="00E45DA2">
        <w:rPr>
          <w:sz w:val="28"/>
        </w:rPr>
        <w:t xml:space="preserve"> </w:t>
      </w:r>
      <w:r w:rsidRPr="00975ADF">
        <w:rPr>
          <w:sz w:val="28"/>
        </w:rPr>
        <w:t>информированности.</w:t>
      </w:r>
      <w:r w:rsidR="00E45DA2">
        <w:rPr>
          <w:sz w:val="28"/>
        </w:rPr>
        <w:t xml:space="preserve"> </w:t>
      </w:r>
      <w:r w:rsidRPr="00975ADF">
        <w:rPr>
          <w:sz w:val="28"/>
        </w:rPr>
        <w:t>В</w:t>
      </w:r>
      <w:r w:rsidR="00E45DA2">
        <w:rPr>
          <w:sz w:val="28"/>
        </w:rPr>
        <w:t xml:space="preserve"> </w:t>
      </w:r>
      <w:r w:rsidRPr="00975ADF">
        <w:rPr>
          <w:sz w:val="28"/>
        </w:rPr>
        <w:t>широком</w:t>
      </w:r>
      <w:r w:rsidR="00E45DA2">
        <w:rPr>
          <w:sz w:val="28"/>
        </w:rPr>
        <w:t xml:space="preserve"> </w:t>
      </w:r>
      <w:r w:rsidRPr="00975ADF">
        <w:rPr>
          <w:sz w:val="28"/>
        </w:rPr>
        <w:t>смысле</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охватывает</w:t>
      </w:r>
      <w:r w:rsidR="00E45DA2">
        <w:rPr>
          <w:sz w:val="28"/>
        </w:rPr>
        <w:t xml:space="preserve"> </w:t>
      </w:r>
      <w:r w:rsidRPr="00975ADF">
        <w:rPr>
          <w:sz w:val="28"/>
        </w:rPr>
        <w:t>десять</w:t>
      </w:r>
      <w:r w:rsidR="00E45DA2">
        <w:rPr>
          <w:sz w:val="28"/>
        </w:rPr>
        <w:t xml:space="preserve"> </w:t>
      </w:r>
      <w:r w:rsidRPr="00975ADF">
        <w:rPr>
          <w:sz w:val="28"/>
        </w:rPr>
        <w:t>основных</w:t>
      </w:r>
      <w:r w:rsidR="00E45DA2">
        <w:rPr>
          <w:sz w:val="28"/>
        </w:rPr>
        <w:t xml:space="preserve"> </w:t>
      </w:r>
      <w:r w:rsidRPr="00975ADF">
        <w:rPr>
          <w:sz w:val="28"/>
        </w:rPr>
        <w:t>направлений: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общественное</w:t>
      </w:r>
      <w:r w:rsidR="00E45DA2">
        <w:rPr>
          <w:sz w:val="28"/>
        </w:rPr>
        <w:t xml:space="preserve"> </w:t>
      </w:r>
      <w:r w:rsidRPr="00975ADF">
        <w:rPr>
          <w:sz w:val="28"/>
        </w:rPr>
        <w:t>мнение;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общественные</w:t>
      </w:r>
      <w:r w:rsidR="00E45DA2">
        <w:rPr>
          <w:sz w:val="28"/>
        </w:rPr>
        <w:t xml:space="preserve"> </w:t>
      </w:r>
      <w:r w:rsidRPr="00975ADF">
        <w:rPr>
          <w:sz w:val="28"/>
        </w:rPr>
        <w:t>отношения;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правительственные</w:t>
      </w:r>
      <w:r w:rsidR="00E45DA2">
        <w:rPr>
          <w:sz w:val="28"/>
        </w:rPr>
        <w:t xml:space="preserve"> </w:t>
      </w:r>
      <w:r w:rsidRPr="00975ADF">
        <w:rPr>
          <w:sz w:val="28"/>
        </w:rPr>
        <w:t>связи;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4)</w:t>
      </w:r>
      <w:r w:rsidR="00E45DA2">
        <w:rPr>
          <w:sz w:val="28"/>
        </w:rPr>
        <w:t xml:space="preserve"> </w:t>
      </w:r>
      <w:r w:rsidRPr="00975ADF">
        <w:rPr>
          <w:sz w:val="28"/>
        </w:rPr>
        <w:t>общественная</w:t>
      </w:r>
      <w:r w:rsidR="00E45DA2">
        <w:rPr>
          <w:sz w:val="28"/>
        </w:rPr>
        <w:t xml:space="preserve"> </w:t>
      </w:r>
      <w:r w:rsidRPr="00975ADF">
        <w:rPr>
          <w:sz w:val="28"/>
        </w:rPr>
        <w:t>жизнь;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промышленные</w:t>
      </w:r>
      <w:r w:rsidR="00E45DA2">
        <w:rPr>
          <w:sz w:val="28"/>
        </w:rPr>
        <w:t xml:space="preserve"> </w:t>
      </w:r>
      <w:r w:rsidRPr="00975ADF">
        <w:rPr>
          <w:sz w:val="28"/>
        </w:rPr>
        <w:t>связи;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финансовые</w:t>
      </w:r>
      <w:r w:rsidR="00E45DA2">
        <w:rPr>
          <w:sz w:val="28"/>
        </w:rPr>
        <w:t xml:space="preserve"> </w:t>
      </w:r>
      <w:r w:rsidRPr="00975ADF">
        <w:rPr>
          <w:sz w:val="28"/>
        </w:rPr>
        <w:t>отношения;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7)</w:t>
      </w:r>
      <w:r w:rsidR="00E45DA2">
        <w:rPr>
          <w:sz w:val="28"/>
        </w:rPr>
        <w:t xml:space="preserve"> </w:t>
      </w:r>
      <w:r w:rsidRPr="00975ADF">
        <w:rPr>
          <w:sz w:val="28"/>
        </w:rPr>
        <w:t>международные</w:t>
      </w:r>
      <w:r w:rsidR="00E45DA2">
        <w:rPr>
          <w:sz w:val="28"/>
        </w:rPr>
        <w:t xml:space="preserve"> </w:t>
      </w:r>
      <w:r w:rsidRPr="00975ADF">
        <w:rPr>
          <w:sz w:val="28"/>
        </w:rPr>
        <w:t>связи;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8)</w:t>
      </w:r>
      <w:r w:rsidR="00E45DA2">
        <w:rPr>
          <w:sz w:val="28"/>
        </w:rPr>
        <w:t xml:space="preserve"> </w:t>
      </w:r>
      <w:r w:rsidRPr="00975ADF">
        <w:rPr>
          <w:sz w:val="28"/>
        </w:rPr>
        <w:t>отношения</w:t>
      </w:r>
      <w:r w:rsidR="00E45DA2">
        <w:rPr>
          <w:sz w:val="28"/>
        </w:rPr>
        <w:t xml:space="preserve"> </w:t>
      </w:r>
      <w:r w:rsidRPr="00975ADF">
        <w:rPr>
          <w:sz w:val="28"/>
        </w:rPr>
        <w:t>с</w:t>
      </w:r>
      <w:r w:rsidR="00E45DA2">
        <w:rPr>
          <w:sz w:val="28"/>
        </w:rPr>
        <w:t xml:space="preserve"> </w:t>
      </w:r>
      <w:r w:rsidRPr="00975ADF">
        <w:rPr>
          <w:sz w:val="28"/>
        </w:rPr>
        <w:t>потребителями;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9)исследования</w:t>
      </w:r>
      <w:r w:rsidR="00E45DA2">
        <w:rPr>
          <w:sz w:val="28"/>
        </w:rPr>
        <w:t xml:space="preserve"> </w:t>
      </w:r>
      <w:r w:rsidRPr="00975ADF">
        <w:rPr>
          <w:sz w:val="28"/>
        </w:rPr>
        <w:t>и</w:t>
      </w:r>
      <w:r w:rsidR="00E45DA2">
        <w:rPr>
          <w:sz w:val="28"/>
        </w:rPr>
        <w:t xml:space="preserve"> </w:t>
      </w:r>
      <w:r w:rsidRPr="00975ADF">
        <w:rPr>
          <w:sz w:val="28"/>
        </w:rPr>
        <w:t>статистика;</w:t>
      </w:r>
      <w:r w:rsidR="00E45DA2">
        <w:rPr>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10)средства</w:t>
      </w:r>
      <w:r w:rsidR="00E45DA2">
        <w:rPr>
          <w:sz w:val="28"/>
        </w:rPr>
        <w:t xml:space="preserve"> </w:t>
      </w:r>
      <w:r w:rsidRPr="00975ADF">
        <w:rPr>
          <w:sz w:val="28"/>
        </w:rPr>
        <w:t>массовой</w:t>
      </w:r>
      <w:r w:rsidR="00E45DA2">
        <w:rPr>
          <w:sz w:val="28"/>
        </w:rPr>
        <w:t xml:space="preserve"> </w:t>
      </w:r>
      <w:r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Итак,</w:t>
      </w:r>
      <w:r w:rsidR="00E45DA2">
        <w:rPr>
          <w:sz w:val="28"/>
        </w:rPr>
        <w:t xml:space="preserve"> </w:t>
      </w:r>
      <w:r w:rsidRPr="00975ADF">
        <w:rPr>
          <w:sz w:val="28"/>
        </w:rPr>
        <w:t>если</w:t>
      </w:r>
      <w:r w:rsidR="00E45DA2">
        <w:rPr>
          <w:sz w:val="28"/>
        </w:rPr>
        <w:t xml:space="preserve"> </w:t>
      </w:r>
      <w:r w:rsidRPr="00975ADF">
        <w:rPr>
          <w:sz w:val="28"/>
        </w:rPr>
        <w:t>рассматривать</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то</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занимается</w:t>
      </w:r>
      <w:r w:rsidR="00E45DA2">
        <w:rPr>
          <w:sz w:val="28"/>
        </w:rPr>
        <w:t xml:space="preserve"> </w:t>
      </w:r>
      <w:r w:rsidRPr="00975ADF">
        <w:rPr>
          <w:sz w:val="28"/>
        </w:rPr>
        <w:t>формированием</w:t>
      </w:r>
      <w:r w:rsidR="00E45DA2">
        <w:rPr>
          <w:sz w:val="28"/>
        </w:rPr>
        <w:t xml:space="preserve"> </w:t>
      </w:r>
      <w:r w:rsidRPr="00975ADF">
        <w:rPr>
          <w:sz w:val="28"/>
        </w:rPr>
        <w:t>системы</w:t>
      </w:r>
      <w:r w:rsidR="00E45DA2">
        <w:rPr>
          <w:sz w:val="28"/>
        </w:rPr>
        <w:t xml:space="preserve"> </w:t>
      </w:r>
      <w:r w:rsidRPr="00975ADF">
        <w:rPr>
          <w:sz w:val="28"/>
        </w:rPr>
        <w:t>гармоничных</w:t>
      </w:r>
      <w:r w:rsidR="00E45DA2">
        <w:rPr>
          <w:sz w:val="28"/>
        </w:rPr>
        <w:t xml:space="preserve"> </w:t>
      </w:r>
      <w:r w:rsidRPr="00975ADF">
        <w:rPr>
          <w:sz w:val="28"/>
        </w:rPr>
        <w:t>коммуникаций</w:t>
      </w:r>
      <w:r w:rsidR="00E45DA2">
        <w:rPr>
          <w:sz w:val="28"/>
        </w:rPr>
        <w:t xml:space="preserve"> </w:t>
      </w:r>
      <w:r w:rsidRPr="00975ADF">
        <w:rPr>
          <w:sz w:val="28"/>
        </w:rPr>
        <w:t>предприятия</w:t>
      </w:r>
      <w:r w:rsidR="00E45DA2">
        <w:rPr>
          <w:sz w:val="28"/>
        </w:rPr>
        <w:t xml:space="preserve"> </w:t>
      </w:r>
      <w:r w:rsidRPr="00975ADF">
        <w:rPr>
          <w:sz w:val="28"/>
        </w:rPr>
        <w:t>с</w:t>
      </w:r>
      <w:r w:rsidR="00E45DA2">
        <w:rPr>
          <w:sz w:val="28"/>
        </w:rPr>
        <w:t xml:space="preserve"> </w:t>
      </w:r>
      <w:r w:rsidRPr="00975ADF">
        <w:rPr>
          <w:sz w:val="28"/>
        </w:rPr>
        <w:t>его</w:t>
      </w:r>
      <w:r w:rsidR="00E45DA2">
        <w:rPr>
          <w:sz w:val="28"/>
        </w:rPr>
        <w:t xml:space="preserve"> </w:t>
      </w:r>
      <w:r w:rsidRPr="00975ADF">
        <w:rPr>
          <w:sz w:val="28"/>
        </w:rPr>
        <w:t>целевыми</w:t>
      </w:r>
      <w:r w:rsidR="00E45DA2">
        <w:rPr>
          <w:sz w:val="28"/>
        </w:rPr>
        <w:t xml:space="preserve"> </w:t>
      </w:r>
      <w:r w:rsidRPr="00975ADF">
        <w:rPr>
          <w:sz w:val="28"/>
        </w:rPr>
        <w:t>аудиториями</w:t>
      </w:r>
      <w:r w:rsidR="00E45DA2">
        <w:rPr>
          <w:sz w:val="28"/>
        </w:rPr>
        <w:t xml:space="preserve"> </w:t>
      </w:r>
      <w:r w:rsidRPr="00975ADF">
        <w:rPr>
          <w:sz w:val="28"/>
        </w:rPr>
        <w:t>на</w:t>
      </w:r>
      <w:r w:rsidR="00E45DA2">
        <w:rPr>
          <w:sz w:val="28"/>
        </w:rPr>
        <w:t xml:space="preserve"> </w:t>
      </w:r>
      <w:r w:rsidRPr="00975ADF">
        <w:rPr>
          <w:sz w:val="28"/>
        </w:rPr>
        <w:t>основе</w:t>
      </w:r>
      <w:r w:rsidR="00E45DA2">
        <w:rPr>
          <w:sz w:val="28"/>
        </w:rPr>
        <w:t xml:space="preserve"> </w:t>
      </w:r>
      <w:r w:rsidRPr="00975ADF">
        <w:rPr>
          <w:sz w:val="28"/>
        </w:rPr>
        <w:t>полной</w:t>
      </w:r>
      <w:r w:rsidR="00E45DA2">
        <w:rPr>
          <w:sz w:val="28"/>
        </w:rPr>
        <w:t xml:space="preserve"> </w:t>
      </w:r>
      <w:r w:rsidRPr="00975ADF">
        <w:rPr>
          <w:sz w:val="28"/>
        </w:rPr>
        <w:t>и</w:t>
      </w:r>
      <w:r w:rsidR="00E45DA2">
        <w:rPr>
          <w:sz w:val="28"/>
        </w:rPr>
        <w:t xml:space="preserve"> </w:t>
      </w:r>
      <w:r w:rsidRPr="00975ADF">
        <w:rPr>
          <w:sz w:val="28"/>
        </w:rPr>
        <w:t>объективной</w:t>
      </w:r>
      <w:r w:rsidR="00E45DA2">
        <w:rPr>
          <w:sz w:val="28"/>
        </w:rPr>
        <w:t xml:space="preserve"> </w:t>
      </w:r>
      <w:r w:rsidRPr="00975ADF">
        <w:rPr>
          <w:sz w:val="28"/>
        </w:rPr>
        <w:t>информированности</w:t>
      </w:r>
      <w:r w:rsidR="00E45DA2">
        <w:rPr>
          <w:sz w:val="28"/>
        </w:rPr>
        <w:t xml:space="preserve"> </w:t>
      </w:r>
      <w:r w:rsidRPr="00975ADF">
        <w:rPr>
          <w:sz w:val="28"/>
        </w:rPr>
        <w:t>в</w:t>
      </w:r>
      <w:r w:rsidR="00E45DA2">
        <w:rPr>
          <w:sz w:val="28"/>
        </w:rPr>
        <w:t xml:space="preserve"> </w:t>
      </w:r>
      <w:r w:rsidRPr="00975ADF">
        <w:rPr>
          <w:sz w:val="28"/>
        </w:rPr>
        <w:t>рамках</w:t>
      </w:r>
      <w:r w:rsidR="00E45DA2">
        <w:rPr>
          <w:sz w:val="28"/>
        </w:rPr>
        <w:t xml:space="preserve"> </w:t>
      </w:r>
      <w:r w:rsidRPr="00975ADF">
        <w:rPr>
          <w:sz w:val="28"/>
        </w:rPr>
        <w:t>достижения</w:t>
      </w:r>
      <w:r w:rsidR="00E45DA2">
        <w:rPr>
          <w:sz w:val="28"/>
        </w:rPr>
        <w:t xml:space="preserve"> </w:t>
      </w:r>
      <w:r w:rsidRPr="00975ADF">
        <w:rPr>
          <w:sz w:val="28"/>
        </w:rPr>
        <w:t>маркетинговых</w:t>
      </w:r>
      <w:r w:rsidR="00E45DA2">
        <w:rPr>
          <w:sz w:val="28"/>
        </w:rPr>
        <w:t xml:space="preserve"> </w:t>
      </w:r>
      <w:r w:rsidRPr="00975ADF">
        <w:rPr>
          <w:sz w:val="28"/>
        </w:rPr>
        <w:t>целей</w:t>
      </w:r>
      <w:r w:rsidR="00E45DA2">
        <w:rPr>
          <w:sz w:val="28"/>
        </w:rPr>
        <w:t xml:space="preserve"> </w:t>
      </w:r>
      <w:r w:rsidRPr="00975ADF">
        <w:rPr>
          <w:sz w:val="28"/>
        </w:rPr>
        <w:t>коммуникатора.</w:t>
      </w:r>
      <w:r w:rsidR="00E45DA2">
        <w:rPr>
          <w:sz w:val="28"/>
        </w:rPr>
        <w:t xml:space="preserve"> </w:t>
      </w:r>
      <w:r w:rsidRPr="00975ADF">
        <w:rPr>
          <w:sz w:val="28"/>
        </w:rPr>
        <w:t>Но</w:t>
      </w:r>
      <w:r w:rsidR="00E45DA2">
        <w:rPr>
          <w:sz w:val="28"/>
        </w:rPr>
        <w:t xml:space="preserve"> </w:t>
      </w:r>
      <w:r w:rsidRPr="00975ADF">
        <w:rPr>
          <w:sz w:val="28"/>
        </w:rPr>
        <w:t>сфера</w:t>
      </w:r>
      <w:r w:rsidR="00E45DA2">
        <w:rPr>
          <w:sz w:val="28"/>
        </w:rPr>
        <w:t xml:space="preserve"> </w:t>
      </w:r>
      <w:r w:rsidRPr="00975ADF">
        <w:rPr>
          <w:sz w:val="28"/>
        </w:rPr>
        <w:t>применения</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гораздо</w:t>
      </w:r>
      <w:r w:rsidR="00E45DA2">
        <w:rPr>
          <w:sz w:val="28"/>
        </w:rPr>
        <w:t xml:space="preserve"> </w:t>
      </w:r>
      <w:r w:rsidRPr="00975ADF">
        <w:rPr>
          <w:sz w:val="28"/>
        </w:rPr>
        <w:t>шире,</w:t>
      </w:r>
      <w:r w:rsidR="00E45DA2">
        <w:rPr>
          <w:sz w:val="28"/>
        </w:rPr>
        <w:t xml:space="preserve"> </w:t>
      </w:r>
      <w:r w:rsidRPr="00975ADF">
        <w:rPr>
          <w:sz w:val="28"/>
        </w:rPr>
        <w:t>чем</w:t>
      </w:r>
      <w:r w:rsidR="00E45DA2">
        <w:rPr>
          <w:sz w:val="28"/>
        </w:rPr>
        <w:t xml:space="preserve"> </w:t>
      </w:r>
      <w:r w:rsidRPr="00975ADF">
        <w:rPr>
          <w:sz w:val="28"/>
        </w:rPr>
        <w:t>в</w:t>
      </w:r>
      <w:r w:rsidR="00E45DA2">
        <w:rPr>
          <w:sz w:val="28"/>
        </w:rPr>
        <w:t xml:space="preserve"> </w:t>
      </w:r>
      <w:r w:rsidRPr="00975ADF">
        <w:rPr>
          <w:sz w:val="28"/>
        </w:rPr>
        <w:t>целом</w:t>
      </w:r>
      <w:r w:rsidR="00E45DA2">
        <w:rPr>
          <w:sz w:val="28"/>
        </w:rPr>
        <w:t xml:space="preserve"> </w:t>
      </w:r>
      <w:r w:rsidRPr="00975ADF">
        <w:rPr>
          <w:sz w:val="28"/>
        </w:rPr>
        <w:t>у</w:t>
      </w:r>
      <w:r w:rsidR="00E45DA2">
        <w:rPr>
          <w:sz w:val="28"/>
        </w:rPr>
        <w:t xml:space="preserve"> </w:t>
      </w:r>
      <w:r w:rsidRPr="00975ADF">
        <w:rPr>
          <w:sz w:val="28"/>
        </w:rPr>
        <w:t>средств</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Область</w:t>
      </w:r>
      <w:r w:rsidR="00E45DA2">
        <w:rPr>
          <w:sz w:val="28"/>
        </w:rPr>
        <w:t xml:space="preserve"> </w:t>
      </w:r>
      <w:r w:rsidRPr="00975ADF">
        <w:rPr>
          <w:sz w:val="28"/>
        </w:rPr>
        <w:t>действия</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r w:rsidR="00E45DA2">
        <w:rPr>
          <w:sz w:val="28"/>
        </w:rPr>
        <w:t xml:space="preserve"> </w:t>
      </w:r>
      <w:r w:rsidRPr="00975ADF">
        <w:rPr>
          <w:sz w:val="28"/>
        </w:rPr>
        <w:t>ограничивается,</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решением</w:t>
      </w:r>
      <w:r w:rsidR="00E45DA2">
        <w:rPr>
          <w:sz w:val="28"/>
        </w:rPr>
        <w:t xml:space="preserve"> </w:t>
      </w:r>
      <w:r w:rsidRPr="00975ADF">
        <w:rPr>
          <w:sz w:val="28"/>
        </w:rPr>
        <w:t>рыночных,</w:t>
      </w:r>
      <w:r w:rsidR="00E45DA2">
        <w:rPr>
          <w:sz w:val="28"/>
        </w:rPr>
        <w:t xml:space="preserve"> </w:t>
      </w:r>
      <w:r w:rsidRPr="00975ADF">
        <w:rPr>
          <w:sz w:val="28"/>
        </w:rPr>
        <w:t>предпринимательских</w:t>
      </w:r>
      <w:r w:rsidR="00E45DA2">
        <w:rPr>
          <w:sz w:val="28"/>
        </w:rPr>
        <w:t xml:space="preserve"> </w:t>
      </w:r>
      <w:r w:rsidRPr="00975ADF">
        <w:rPr>
          <w:sz w:val="28"/>
        </w:rPr>
        <w:t>задач.</w:t>
      </w:r>
      <w:r w:rsidR="00E45DA2">
        <w:rPr>
          <w:sz w:val="28"/>
        </w:rPr>
        <w:t xml:space="preserve"> </w:t>
      </w:r>
      <w:r w:rsidRPr="00975ADF">
        <w:rPr>
          <w:sz w:val="28"/>
        </w:rPr>
        <w:t>У</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сфера</w:t>
      </w:r>
      <w:r w:rsidR="00E45DA2">
        <w:rPr>
          <w:sz w:val="28"/>
        </w:rPr>
        <w:t xml:space="preserve"> </w:t>
      </w:r>
      <w:r w:rsidRPr="00975ADF">
        <w:rPr>
          <w:sz w:val="28"/>
        </w:rPr>
        <w:t>применения</w:t>
      </w:r>
      <w:r w:rsidR="00E45DA2">
        <w:rPr>
          <w:sz w:val="28"/>
        </w:rPr>
        <w:t xml:space="preserve"> </w:t>
      </w:r>
      <w:r w:rsidRPr="00975ADF">
        <w:rPr>
          <w:sz w:val="28"/>
        </w:rPr>
        <w:t>гораздо</w:t>
      </w:r>
      <w:r w:rsidR="00E45DA2">
        <w:rPr>
          <w:sz w:val="28"/>
        </w:rPr>
        <w:t xml:space="preserve"> </w:t>
      </w:r>
      <w:r w:rsidRPr="00975ADF">
        <w:rPr>
          <w:sz w:val="28"/>
        </w:rPr>
        <w:t>шире</w:t>
      </w:r>
      <w:r w:rsidR="00E45DA2">
        <w:rPr>
          <w:sz w:val="28"/>
        </w:rPr>
        <w:t xml:space="preserve"> </w:t>
      </w:r>
      <w:r w:rsidRPr="00975ADF">
        <w:rPr>
          <w:sz w:val="28"/>
        </w:rPr>
        <w:t>и</w:t>
      </w:r>
      <w:r w:rsidR="00E45DA2">
        <w:rPr>
          <w:sz w:val="28"/>
        </w:rPr>
        <w:t xml:space="preserve"> </w:t>
      </w:r>
      <w:r w:rsidRPr="00975ADF">
        <w:rPr>
          <w:sz w:val="28"/>
        </w:rPr>
        <w:t>заключается</w:t>
      </w:r>
      <w:r w:rsidR="00E45DA2">
        <w:rPr>
          <w:sz w:val="28"/>
        </w:rPr>
        <w:t xml:space="preserve"> </w:t>
      </w:r>
      <w:r w:rsidRPr="00975ADF">
        <w:rPr>
          <w:sz w:val="28"/>
        </w:rPr>
        <w:t>в</w:t>
      </w:r>
      <w:r w:rsidR="00E45DA2">
        <w:rPr>
          <w:sz w:val="28"/>
        </w:rPr>
        <w:t xml:space="preserve"> </w:t>
      </w:r>
      <w:r w:rsidRPr="00975ADF">
        <w:rPr>
          <w:sz w:val="28"/>
        </w:rPr>
        <w:t>достижении</w:t>
      </w:r>
      <w:r w:rsidR="00E45DA2">
        <w:rPr>
          <w:sz w:val="28"/>
        </w:rPr>
        <w:t xml:space="preserve"> </w:t>
      </w:r>
      <w:r w:rsidRPr="00975ADF">
        <w:rPr>
          <w:sz w:val="28"/>
        </w:rPr>
        <w:t>взаимопонимания</w:t>
      </w:r>
      <w:r w:rsidR="00E45DA2">
        <w:rPr>
          <w:sz w:val="28"/>
        </w:rPr>
        <w:t xml:space="preserve"> </w:t>
      </w:r>
      <w:r w:rsidRPr="00975ADF">
        <w:rPr>
          <w:sz w:val="28"/>
        </w:rPr>
        <w:t>и</w:t>
      </w:r>
      <w:r w:rsidR="00E45DA2">
        <w:rPr>
          <w:sz w:val="28"/>
        </w:rPr>
        <w:t xml:space="preserve"> </w:t>
      </w:r>
      <w:r w:rsidRPr="00975ADF">
        <w:rPr>
          <w:sz w:val="28"/>
        </w:rPr>
        <w:t>согласия</w:t>
      </w:r>
      <w:r w:rsidR="00E45DA2">
        <w:rPr>
          <w:sz w:val="28"/>
        </w:rPr>
        <w:t xml:space="preserve"> </w:t>
      </w:r>
      <w:r w:rsidRPr="00975ADF">
        <w:rPr>
          <w:sz w:val="28"/>
        </w:rPr>
        <w:t>во</w:t>
      </w:r>
      <w:r w:rsidR="00E45DA2">
        <w:rPr>
          <w:sz w:val="28"/>
        </w:rPr>
        <w:t xml:space="preserve"> </w:t>
      </w:r>
      <w:r w:rsidRPr="00975ADF">
        <w:rPr>
          <w:sz w:val="28"/>
        </w:rPr>
        <w:t>всех</w:t>
      </w:r>
      <w:r w:rsidR="00E45DA2">
        <w:rPr>
          <w:sz w:val="28"/>
        </w:rPr>
        <w:t xml:space="preserve"> </w:t>
      </w:r>
      <w:r w:rsidRPr="00975ADF">
        <w:rPr>
          <w:sz w:val="28"/>
        </w:rPr>
        <w:t>сферах</w:t>
      </w:r>
      <w:r w:rsidR="00E45DA2">
        <w:rPr>
          <w:sz w:val="28"/>
        </w:rPr>
        <w:t xml:space="preserve"> </w:t>
      </w:r>
      <w:r w:rsidRPr="00975ADF">
        <w:rPr>
          <w:sz w:val="28"/>
        </w:rPr>
        <w:t>жизни</w:t>
      </w:r>
      <w:r w:rsidR="00E45DA2">
        <w:rPr>
          <w:sz w:val="28"/>
        </w:rPr>
        <w:t xml:space="preserve"> </w:t>
      </w:r>
      <w:r w:rsidRPr="00975ADF">
        <w:rPr>
          <w:sz w:val="28"/>
        </w:rPr>
        <w:t>и</w:t>
      </w:r>
      <w:r w:rsidR="00E45DA2">
        <w:rPr>
          <w:sz w:val="28"/>
        </w:rPr>
        <w:t xml:space="preserve"> </w:t>
      </w:r>
      <w:r w:rsidRPr="00975ADF">
        <w:rPr>
          <w:sz w:val="28"/>
        </w:rPr>
        <w:t>деятельности</w:t>
      </w:r>
      <w:r w:rsidR="00E45DA2">
        <w:rPr>
          <w:sz w:val="28"/>
        </w:rPr>
        <w:t xml:space="preserve"> </w:t>
      </w:r>
      <w:r w:rsidRPr="00975ADF">
        <w:rPr>
          <w:sz w:val="28"/>
        </w:rPr>
        <w:t>человека.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достижения</w:t>
      </w:r>
      <w:r w:rsidR="00E45DA2">
        <w:rPr>
          <w:sz w:val="28"/>
        </w:rPr>
        <w:t xml:space="preserve"> </w:t>
      </w:r>
      <w:r w:rsidRPr="00975ADF">
        <w:rPr>
          <w:sz w:val="28"/>
        </w:rPr>
        <w:t>целей</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используются</w:t>
      </w:r>
      <w:r w:rsidR="00E45DA2">
        <w:rPr>
          <w:sz w:val="28"/>
        </w:rPr>
        <w:t xml:space="preserve"> </w:t>
      </w:r>
      <w:r w:rsidRPr="00975ADF">
        <w:rPr>
          <w:sz w:val="28"/>
        </w:rPr>
        <w:t>многочисленные</w:t>
      </w:r>
      <w:r w:rsidR="00E45DA2">
        <w:rPr>
          <w:sz w:val="28"/>
        </w:rPr>
        <w:t xml:space="preserve"> </w:t>
      </w:r>
      <w:r w:rsidRPr="00975ADF">
        <w:rPr>
          <w:sz w:val="28"/>
        </w:rPr>
        <w:t>и</w:t>
      </w:r>
      <w:r w:rsidR="00E45DA2">
        <w:rPr>
          <w:sz w:val="28"/>
        </w:rPr>
        <w:t xml:space="preserve"> </w:t>
      </w:r>
      <w:r w:rsidRPr="00975ADF">
        <w:rPr>
          <w:sz w:val="28"/>
        </w:rPr>
        <w:t>разнообразные</w:t>
      </w:r>
      <w:r w:rsidR="00E45DA2">
        <w:rPr>
          <w:sz w:val="28"/>
        </w:rPr>
        <w:t xml:space="preserve"> </w:t>
      </w:r>
      <w:r w:rsidRPr="00975ADF">
        <w:rPr>
          <w:sz w:val="28"/>
        </w:rPr>
        <w:t>средства</w:t>
      </w:r>
      <w:r w:rsidR="00E45DA2">
        <w:rPr>
          <w:sz w:val="28"/>
        </w:rPr>
        <w:t xml:space="preserve"> </w:t>
      </w:r>
      <w:r w:rsidRPr="00975ADF">
        <w:rPr>
          <w:sz w:val="28"/>
        </w:rPr>
        <w:t>и</w:t>
      </w:r>
      <w:r w:rsidR="00E45DA2">
        <w:rPr>
          <w:sz w:val="28"/>
        </w:rPr>
        <w:t xml:space="preserve"> </w:t>
      </w:r>
      <w:r w:rsidRPr="00975ADF">
        <w:rPr>
          <w:sz w:val="28"/>
        </w:rPr>
        <w:t>приёмы.</w:t>
      </w:r>
      <w:r w:rsidR="00E45DA2">
        <w:rPr>
          <w:sz w:val="28"/>
        </w:rPr>
        <w:t xml:space="preserve"> </w:t>
      </w:r>
      <w:r w:rsidRPr="00975ADF">
        <w:rPr>
          <w:sz w:val="28"/>
        </w:rPr>
        <w:t>Их</w:t>
      </w:r>
      <w:r w:rsidR="00E45DA2">
        <w:rPr>
          <w:sz w:val="28"/>
        </w:rPr>
        <w:t xml:space="preserve"> </w:t>
      </w:r>
      <w:r w:rsidRPr="00975ADF">
        <w:rPr>
          <w:sz w:val="28"/>
        </w:rPr>
        <w:t>можно</w:t>
      </w:r>
      <w:r w:rsidR="00E45DA2">
        <w:rPr>
          <w:sz w:val="28"/>
        </w:rPr>
        <w:t xml:space="preserve"> </w:t>
      </w:r>
      <w:r w:rsidRPr="00975ADF">
        <w:rPr>
          <w:sz w:val="28"/>
        </w:rPr>
        <w:t>систематизировать</w:t>
      </w:r>
      <w:r w:rsidR="00E45DA2">
        <w:rPr>
          <w:sz w:val="28"/>
        </w:rPr>
        <w:t xml:space="preserve"> </w:t>
      </w:r>
      <w:r w:rsidRPr="00975ADF">
        <w:rPr>
          <w:sz w:val="28"/>
        </w:rPr>
        <w:t>по</w:t>
      </w:r>
      <w:r w:rsidR="00E45DA2">
        <w:rPr>
          <w:sz w:val="28"/>
        </w:rPr>
        <w:t xml:space="preserve"> </w:t>
      </w:r>
      <w:r w:rsidRPr="00975ADF">
        <w:rPr>
          <w:sz w:val="28"/>
        </w:rPr>
        <w:t>следующим</w:t>
      </w:r>
      <w:r w:rsidR="00E45DA2">
        <w:rPr>
          <w:sz w:val="28"/>
        </w:rPr>
        <w:t xml:space="preserve"> </w:t>
      </w:r>
      <w:r w:rsidRPr="00975ADF">
        <w:rPr>
          <w:sz w:val="28"/>
        </w:rPr>
        <w:t>направлениям.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Связь</w:t>
      </w:r>
      <w:r w:rsidR="00E45DA2">
        <w:rPr>
          <w:sz w:val="28"/>
        </w:rPr>
        <w:t xml:space="preserve"> </w:t>
      </w:r>
      <w:r w:rsidRPr="00975ADF">
        <w:rPr>
          <w:sz w:val="28"/>
        </w:rPr>
        <w:t>со</w:t>
      </w:r>
      <w:r w:rsidR="00E45DA2">
        <w:rPr>
          <w:sz w:val="28"/>
        </w:rPr>
        <w:t xml:space="preserve"> </w:t>
      </w:r>
      <w:r w:rsidRPr="00975ADF">
        <w:rPr>
          <w:sz w:val="28"/>
        </w:rPr>
        <w:t>средствами</w:t>
      </w:r>
      <w:r w:rsidR="00E45DA2">
        <w:rPr>
          <w:sz w:val="28"/>
        </w:rPr>
        <w:t xml:space="preserve"> </w:t>
      </w:r>
      <w:r w:rsidRPr="00975ADF">
        <w:rPr>
          <w:sz w:val="28"/>
        </w:rPr>
        <w:t>массовой</w:t>
      </w:r>
      <w:r w:rsidR="00E45DA2">
        <w:rPr>
          <w:sz w:val="28"/>
        </w:rPr>
        <w:t xml:space="preserve"> </w:t>
      </w:r>
      <w:r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организация</w:t>
      </w:r>
      <w:r w:rsidR="00E45DA2">
        <w:rPr>
          <w:sz w:val="28"/>
        </w:rPr>
        <w:t xml:space="preserve"> </w:t>
      </w:r>
      <w:r w:rsidRPr="00975ADF">
        <w:rPr>
          <w:sz w:val="28"/>
        </w:rPr>
        <w:t>пресс-конференций</w:t>
      </w:r>
      <w:r w:rsidR="00E45DA2">
        <w:rPr>
          <w:sz w:val="28"/>
        </w:rPr>
        <w:t xml:space="preserve"> </w:t>
      </w:r>
      <w:r w:rsidRPr="00975ADF">
        <w:rPr>
          <w:sz w:val="28"/>
        </w:rPr>
        <w:t>и</w:t>
      </w:r>
      <w:r w:rsidR="00E45DA2">
        <w:rPr>
          <w:sz w:val="28"/>
        </w:rPr>
        <w:t xml:space="preserve"> </w:t>
      </w:r>
      <w:r w:rsidRPr="00975ADF">
        <w:rPr>
          <w:sz w:val="28"/>
        </w:rPr>
        <w:t>брифингов,</w:t>
      </w:r>
      <w:r w:rsidR="00E45DA2">
        <w:rPr>
          <w:sz w:val="28"/>
        </w:rPr>
        <w:t xml:space="preserve"> </w:t>
      </w:r>
      <w:r w:rsidRPr="00975ADF">
        <w:rPr>
          <w:sz w:val="28"/>
        </w:rPr>
        <w:t>на</w:t>
      </w:r>
      <w:r w:rsidR="00E45DA2">
        <w:rPr>
          <w:sz w:val="28"/>
        </w:rPr>
        <w:t xml:space="preserve"> </w:t>
      </w:r>
      <w:r w:rsidRPr="00975ADF">
        <w:rPr>
          <w:sz w:val="28"/>
        </w:rPr>
        <w:t>которых</w:t>
      </w:r>
      <w:r w:rsidR="00E45DA2">
        <w:rPr>
          <w:sz w:val="28"/>
        </w:rPr>
        <w:t xml:space="preserve"> </w:t>
      </w:r>
      <w:r w:rsidRPr="00975ADF">
        <w:rPr>
          <w:sz w:val="28"/>
        </w:rPr>
        <w:t>обсуждаются</w:t>
      </w:r>
      <w:r w:rsidR="00E45DA2">
        <w:rPr>
          <w:sz w:val="28"/>
        </w:rPr>
        <w:t xml:space="preserve"> </w:t>
      </w:r>
      <w:r w:rsidRPr="00975ADF">
        <w:rPr>
          <w:sz w:val="28"/>
        </w:rPr>
        <w:t>проблемы</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рассылка</w:t>
      </w:r>
      <w:r w:rsidR="00E45DA2">
        <w:rPr>
          <w:sz w:val="28"/>
        </w:rPr>
        <w:t xml:space="preserve"> </w:t>
      </w:r>
      <w:r w:rsidRPr="00975ADF">
        <w:rPr>
          <w:sz w:val="28"/>
        </w:rPr>
        <w:t>в</w:t>
      </w:r>
      <w:r w:rsidR="00E45DA2">
        <w:rPr>
          <w:sz w:val="28"/>
        </w:rPr>
        <w:t xml:space="preserve"> </w:t>
      </w:r>
      <w:r w:rsidRPr="00975ADF">
        <w:rPr>
          <w:sz w:val="28"/>
        </w:rPr>
        <w:t>средства</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пресс-релизов</w:t>
      </w:r>
      <w:r w:rsidR="00E45DA2">
        <w:rPr>
          <w:sz w:val="28"/>
        </w:rPr>
        <w:t xml:space="preserve"> </w:t>
      </w:r>
      <w:r w:rsidRPr="00975ADF">
        <w:rPr>
          <w:sz w:val="28"/>
        </w:rPr>
        <w:t>или</w:t>
      </w:r>
      <w:r w:rsidR="00E45DA2">
        <w:rPr>
          <w:sz w:val="28"/>
        </w:rPr>
        <w:t xml:space="preserve"> </w:t>
      </w:r>
      <w:r w:rsidRPr="00975ADF">
        <w:rPr>
          <w:sz w:val="28"/>
        </w:rPr>
        <w:t>пресс-бюллетеней;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производство</w:t>
      </w:r>
      <w:r w:rsidR="00E45DA2">
        <w:rPr>
          <w:sz w:val="28"/>
        </w:rPr>
        <w:t xml:space="preserve"> </w:t>
      </w:r>
      <w:r w:rsidRPr="00975ADF">
        <w:rPr>
          <w:sz w:val="28"/>
        </w:rPr>
        <w:t>теле—</w:t>
      </w:r>
      <w:r w:rsidR="00E45DA2">
        <w:rPr>
          <w:sz w:val="28"/>
        </w:rPr>
        <w:t xml:space="preserve"> </w:t>
      </w:r>
      <w:r w:rsidRPr="00975ADF">
        <w:rPr>
          <w:sz w:val="28"/>
        </w:rPr>
        <w:t>и</w:t>
      </w:r>
      <w:r w:rsidR="00E45DA2">
        <w:rPr>
          <w:sz w:val="28"/>
        </w:rPr>
        <w:t xml:space="preserve"> </w:t>
      </w:r>
      <w:r w:rsidRPr="00975ADF">
        <w:rPr>
          <w:sz w:val="28"/>
        </w:rPr>
        <w:t>радиорепортажей;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написание</w:t>
      </w:r>
      <w:r w:rsidR="00E45DA2">
        <w:rPr>
          <w:sz w:val="28"/>
        </w:rPr>
        <w:t xml:space="preserve"> </w:t>
      </w:r>
      <w:r w:rsidRPr="00975ADF">
        <w:rPr>
          <w:sz w:val="28"/>
        </w:rPr>
        <w:t>статей</w:t>
      </w:r>
      <w:r w:rsidR="00E45DA2">
        <w:rPr>
          <w:sz w:val="28"/>
        </w:rPr>
        <w:t xml:space="preserve"> </w:t>
      </w:r>
      <w:r w:rsidRPr="00975ADF">
        <w:rPr>
          <w:sz w:val="28"/>
        </w:rPr>
        <w:t>о</w:t>
      </w:r>
      <w:r w:rsidR="00E45DA2">
        <w:rPr>
          <w:sz w:val="28"/>
        </w:rPr>
        <w:t xml:space="preserve"> </w:t>
      </w:r>
      <w:r w:rsidRPr="00975ADF">
        <w:rPr>
          <w:sz w:val="28"/>
        </w:rPr>
        <w:t>предприятии,</w:t>
      </w:r>
      <w:r w:rsidR="00E45DA2">
        <w:rPr>
          <w:sz w:val="28"/>
        </w:rPr>
        <w:t xml:space="preserve"> </w:t>
      </w:r>
      <w:r w:rsidRPr="00975ADF">
        <w:rPr>
          <w:sz w:val="28"/>
        </w:rPr>
        <w:t>о</w:t>
      </w:r>
      <w:r w:rsidR="00E45DA2">
        <w:rPr>
          <w:sz w:val="28"/>
        </w:rPr>
        <w:t xml:space="preserve"> </w:t>
      </w:r>
      <w:r w:rsidRPr="00975ADF">
        <w:rPr>
          <w:sz w:val="28"/>
        </w:rPr>
        <w:t>его</w:t>
      </w:r>
      <w:r w:rsidR="00E45DA2">
        <w:rPr>
          <w:sz w:val="28"/>
        </w:rPr>
        <w:t xml:space="preserve"> </w:t>
      </w:r>
      <w:r w:rsidRPr="00975ADF">
        <w:rPr>
          <w:sz w:val="28"/>
        </w:rPr>
        <w:t>сотрудниках</w:t>
      </w:r>
      <w:r w:rsidR="00E45DA2">
        <w:rPr>
          <w:sz w:val="28"/>
        </w:rPr>
        <w:t xml:space="preserve"> </w:t>
      </w:r>
      <w:r w:rsidRPr="00975ADF">
        <w:rPr>
          <w:sz w:val="28"/>
        </w:rPr>
        <w:t>или</w:t>
      </w:r>
      <w:r w:rsidR="00E45DA2">
        <w:rPr>
          <w:sz w:val="28"/>
        </w:rPr>
        <w:t xml:space="preserve"> </w:t>
      </w:r>
      <w:r w:rsidRPr="00975ADF">
        <w:rPr>
          <w:sz w:val="28"/>
        </w:rPr>
        <w:t>о</w:t>
      </w:r>
      <w:r w:rsidR="00E45DA2">
        <w:rPr>
          <w:sz w:val="28"/>
        </w:rPr>
        <w:t xml:space="preserve"> </w:t>
      </w:r>
      <w:r w:rsidRPr="00975ADF">
        <w:rPr>
          <w:sz w:val="28"/>
        </w:rPr>
        <w:t>его</w:t>
      </w:r>
      <w:r w:rsidR="00E45DA2">
        <w:rPr>
          <w:sz w:val="28"/>
        </w:rPr>
        <w:t xml:space="preserve"> </w:t>
      </w:r>
      <w:r w:rsidRPr="00975ADF">
        <w:rPr>
          <w:sz w:val="28"/>
        </w:rPr>
        <w:t>сфере</w:t>
      </w:r>
      <w:r w:rsidR="00E45DA2">
        <w:rPr>
          <w:sz w:val="28"/>
        </w:rPr>
        <w:t xml:space="preserve"> </w:t>
      </w:r>
      <w:r w:rsidRPr="00975ADF">
        <w:rPr>
          <w:sz w:val="28"/>
        </w:rPr>
        <w:t>деятельности;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организиция</w:t>
      </w:r>
      <w:r w:rsidR="00E45DA2">
        <w:rPr>
          <w:sz w:val="28"/>
        </w:rPr>
        <w:t xml:space="preserve"> </w:t>
      </w:r>
      <w:r w:rsidRPr="00975ADF">
        <w:rPr>
          <w:sz w:val="28"/>
        </w:rPr>
        <w:t>интервью</w:t>
      </w:r>
      <w:r w:rsidR="00E45DA2">
        <w:rPr>
          <w:sz w:val="28"/>
        </w:rPr>
        <w:t xml:space="preserve"> </w:t>
      </w:r>
      <w:r w:rsidRPr="00975ADF">
        <w:rPr>
          <w:sz w:val="28"/>
        </w:rPr>
        <w:t>руководителей,</w:t>
      </w:r>
      <w:r w:rsidR="00E45DA2">
        <w:rPr>
          <w:sz w:val="28"/>
        </w:rPr>
        <w:t xml:space="preserve"> </w:t>
      </w:r>
      <w:r w:rsidRPr="00975ADF">
        <w:rPr>
          <w:sz w:val="28"/>
        </w:rPr>
        <w:t>других</w:t>
      </w:r>
      <w:r w:rsidR="00E45DA2">
        <w:rPr>
          <w:sz w:val="28"/>
        </w:rPr>
        <w:t xml:space="preserve"> </w:t>
      </w:r>
      <w:r w:rsidRPr="00975ADF">
        <w:rPr>
          <w:sz w:val="28"/>
        </w:rPr>
        <w:t>его</w:t>
      </w:r>
      <w:r w:rsidR="00E45DA2">
        <w:rPr>
          <w:sz w:val="28"/>
        </w:rPr>
        <w:t xml:space="preserve"> </w:t>
      </w:r>
      <w:r w:rsidRPr="00975ADF">
        <w:rPr>
          <w:sz w:val="28"/>
        </w:rPr>
        <w:t>сотрудников</w:t>
      </w:r>
      <w:r w:rsidR="00E45DA2">
        <w:rPr>
          <w:sz w:val="28"/>
        </w:rPr>
        <w:t xml:space="preserve"> </w:t>
      </w:r>
      <w:r w:rsidRPr="00975ADF">
        <w:rPr>
          <w:sz w:val="28"/>
        </w:rPr>
        <w:t>с</w:t>
      </w:r>
      <w:r w:rsidR="00E45DA2">
        <w:rPr>
          <w:sz w:val="28"/>
        </w:rPr>
        <w:t xml:space="preserve"> </w:t>
      </w:r>
      <w:r w:rsidRPr="00975ADF">
        <w:rPr>
          <w:sz w:val="28"/>
        </w:rPr>
        <w:t>приглашением</w:t>
      </w:r>
      <w:r w:rsidR="00E45DA2">
        <w:rPr>
          <w:sz w:val="28"/>
        </w:rPr>
        <w:t xml:space="preserve"> </w:t>
      </w:r>
      <w:r w:rsidRPr="00975ADF">
        <w:rPr>
          <w:sz w:val="28"/>
        </w:rPr>
        <w:t>средств</w:t>
      </w:r>
      <w:r w:rsidR="00E45DA2">
        <w:rPr>
          <w:sz w:val="28"/>
        </w:rPr>
        <w:t xml:space="preserve"> </w:t>
      </w:r>
      <w:r w:rsidRPr="00975ADF">
        <w:rPr>
          <w:sz w:val="28"/>
        </w:rPr>
        <w:t>массовой</w:t>
      </w:r>
      <w:r w:rsidR="00E45DA2">
        <w:rPr>
          <w:sz w:val="28"/>
        </w:rPr>
        <w:t xml:space="preserve"> </w:t>
      </w:r>
      <w:r w:rsidRPr="00975ADF">
        <w:rPr>
          <w:sz w:val="28"/>
        </w:rPr>
        <w:t>информации;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установление</w:t>
      </w:r>
      <w:r w:rsidR="00E45DA2">
        <w:rPr>
          <w:sz w:val="28"/>
        </w:rPr>
        <w:t xml:space="preserve"> </w:t>
      </w:r>
      <w:r w:rsidRPr="00975ADF">
        <w:rPr>
          <w:sz w:val="28"/>
        </w:rPr>
        <w:t>доброжелательных</w:t>
      </w:r>
      <w:r w:rsidR="00E45DA2">
        <w:rPr>
          <w:sz w:val="28"/>
        </w:rPr>
        <w:t xml:space="preserve"> </w:t>
      </w:r>
      <w:r w:rsidRPr="00975ADF">
        <w:rPr>
          <w:sz w:val="28"/>
        </w:rPr>
        <w:t>дружественных</w:t>
      </w:r>
      <w:r w:rsidR="00E45DA2">
        <w:rPr>
          <w:sz w:val="28"/>
        </w:rPr>
        <w:t xml:space="preserve"> </w:t>
      </w:r>
      <w:r w:rsidRPr="00975ADF">
        <w:rPr>
          <w:sz w:val="28"/>
        </w:rPr>
        <w:t>связей</w:t>
      </w:r>
      <w:r w:rsidR="00E45DA2">
        <w:rPr>
          <w:sz w:val="28"/>
        </w:rPr>
        <w:t xml:space="preserve"> </w:t>
      </w:r>
      <w:r w:rsidRPr="00975ADF">
        <w:rPr>
          <w:sz w:val="28"/>
        </w:rPr>
        <w:t>с</w:t>
      </w:r>
      <w:r w:rsidR="00E45DA2">
        <w:rPr>
          <w:sz w:val="28"/>
        </w:rPr>
        <w:t xml:space="preserve"> </w:t>
      </w:r>
      <w:r w:rsidRPr="00975ADF">
        <w:rPr>
          <w:sz w:val="28"/>
        </w:rPr>
        <w:t>редакторами</w:t>
      </w:r>
      <w:r w:rsidR="00E45DA2">
        <w:rPr>
          <w:sz w:val="28"/>
        </w:rPr>
        <w:t xml:space="preserve"> </w:t>
      </w:r>
      <w:r w:rsidRPr="00975ADF">
        <w:rPr>
          <w:sz w:val="28"/>
        </w:rPr>
        <w:t>и</w:t>
      </w:r>
      <w:r w:rsidR="00E45DA2">
        <w:rPr>
          <w:sz w:val="28"/>
        </w:rPr>
        <w:t xml:space="preserve"> </w:t>
      </w:r>
      <w:r w:rsidRPr="00975ADF">
        <w:rPr>
          <w:sz w:val="28"/>
        </w:rPr>
        <w:t>другими</w:t>
      </w:r>
      <w:r w:rsidR="00E45DA2">
        <w:rPr>
          <w:sz w:val="28"/>
        </w:rPr>
        <w:t xml:space="preserve"> </w:t>
      </w:r>
      <w:r w:rsidRPr="00975ADF">
        <w:rPr>
          <w:sz w:val="28"/>
        </w:rPr>
        <w:t>сотрудниками</w:t>
      </w:r>
      <w:r w:rsidR="00E45DA2">
        <w:rPr>
          <w:sz w:val="28"/>
        </w:rPr>
        <w:t xml:space="preserve"> </w:t>
      </w:r>
      <w:r w:rsidRPr="00975ADF">
        <w:rPr>
          <w:sz w:val="28"/>
        </w:rPr>
        <w:t>средств</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(т.е.</w:t>
      </w:r>
      <w:r w:rsidR="00E45DA2">
        <w:rPr>
          <w:sz w:val="28"/>
        </w:rPr>
        <w:t xml:space="preserve"> </w:t>
      </w:r>
      <w:r w:rsidRPr="00975ADF">
        <w:rPr>
          <w:sz w:val="28"/>
        </w:rPr>
        <w:t>формирование</w:t>
      </w:r>
      <w:r w:rsidR="00E45DA2">
        <w:rPr>
          <w:sz w:val="28"/>
        </w:rPr>
        <w:t xml:space="preserve"> </w:t>
      </w:r>
      <w:r w:rsidRPr="00975ADF">
        <w:rPr>
          <w:sz w:val="28"/>
        </w:rPr>
        <w:t>журналистского</w:t>
      </w:r>
      <w:r w:rsidR="00E45DA2">
        <w:rPr>
          <w:sz w:val="28"/>
        </w:rPr>
        <w:t xml:space="preserve"> </w:t>
      </w:r>
      <w:r w:rsidRPr="00975ADF">
        <w:rPr>
          <w:sz w:val="28"/>
        </w:rPr>
        <w:t>лобби).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с</w:t>
      </w:r>
      <w:r w:rsidR="00E45DA2">
        <w:rPr>
          <w:sz w:val="28"/>
        </w:rPr>
        <w:t xml:space="preserve"> </w:t>
      </w:r>
      <w:r w:rsidRPr="00975ADF">
        <w:rPr>
          <w:sz w:val="28"/>
        </w:rPr>
        <w:t>использованием</w:t>
      </w:r>
      <w:r w:rsidR="00E45DA2">
        <w:rPr>
          <w:sz w:val="28"/>
        </w:rPr>
        <w:t xml:space="preserve"> </w:t>
      </w:r>
      <w:r w:rsidRPr="00975ADF">
        <w:rPr>
          <w:sz w:val="28"/>
        </w:rPr>
        <w:t>печатной</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публикации</w:t>
      </w:r>
      <w:r w:rsidR="00E45DA2">
        <w:rPr>
          <w:sz w:val="28"/>
        </w:rPr>
        <w:t xml:space="preserve"> </w:t>
      </w:r>
      <w:r w:rsidRPr="00975ADF">
        <w:rPr>
          <w:sz w:val="28"/>
        </w:rPr>
        <w:t>ежегодных</w:t>
      </w:r>
      <w:r w:rsidR="00E45DA2">
        <w:rPr>
          <w:sz w:val="28"/>
        </w:rPr>
        <w:t xml:space="preserve"> </w:t>
      </w:r>
      <w:r w:rsidRPr="00975ADF">
        <w:rPr>
          <w:sz w:val="28"/>
        </w:rPr>
        <w:t>официальных</w:t>
      </w:r>
      <w:r w:rsidR="00E45DA2">
        <w:rPr>
          <w:sz w:val="28"/>
        </w:rPr>
        <w:t xml:space="preserve"> </w:t>
      </w:r>
      <w:r w:rsidRPr="00975ADF">
        <w:rPr>
          <w:sz w:val="28"/>
        </w:rPr>
        <w:t>отчётов</w:t>
      </w:r>
      <w:r w:rsidR="00E45DA2">
        <w:rPr>
          <w:sz w:val="28"/>
        </w:rPr>
        <w:t xml:space="preserve"> </w:t>
      </w:r>
      <w:r w:rsidRPr="00975ADF">
        <w:rPr>
          <w:sz w:val="28"/>
        </w:rPr>
        <w:t>о</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издание</w:t>
      </w:r>
      <w:r w:rsidR="00E45DA2">
        <w:rPr>
          <w:sz w:val="28"/>
        </w:rPr>
        <w:t xml:space="preserve"> </w:t>
      </w:r>
      <w:r w:rsidRPr="00975ADF">
        <w:rPr>
          <w:sz w:val="28"/>
        </w:rPr>
        <w:t>фирменного</w:t>
      </w:r>
      <w:r w:rsidR="00E45DA2">
        <w:rPr>
          <w:sz w:val="28"/>
        </w:rPr>
        <w:t xml:space="preserve"> </w:t>
      </w:r>
      <w:r w:rsidRPr="00975ADF">
        <w:rPr>
          <w:sz w:val="28"/>
        </w:rPr>
        <w:t>пропагандистского</w:t>
      </w:r>
      <w:r w:rsidR="00E45DA2">
        <w:rPr>
          <w:sz w:val="28"/>
        </w:rPr>
        <w:t xml:space="preserve"> </w:t>
      </w:r>
      <w:r w:rsidRPr="00975ADF">
        <w:rPr>
          <w:sz w:val="28"/>
        </w:rPr>
        <w:t>проспекта;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издание</w:t>
      </w:r>
      <w:r w:rsidR="00E45DA2">
        <w:rPr>
          <w:sz w:val="28"/>
        </w:rPr>
        <w:t xml:space="preserve"> </w:t>
      </w:r>
      <w:r w:rsidRPr="00975ADF">
        <w:rPr>
          <w:sz w:val="28"/>
        </w:rPr>
        <w:t>фирменного</w:t>
      </w:r>
      <w:r w:rsidR="00E45DA2">
        <w:rPr>
          <w:sz w:val="28"/>
        </w:rPr>
        <w:t xml:space="preserve"> </w:t>
      </w:r>
      <w:r w:rsidRPr="00975ADF">
        <w:rPr>
          <w:sz w:val="28"/>
        </w:rPr>
        <w:t>журнала.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Участие</w:t>
      </w:r>
      <w:r w:rsidR="00E45DA2">
        <w:rPr>
          <w:sz w:val="28"/>
        </w:rPr>
        <w:t xml:space="preserve"> </w:t>
      </w:r>
      <w:r w:rsidRPr="00975ADF">
        <w:rPr>
          <w:sz w:val="28"/>
        </w:rPr>
        <w:t>представителей</w:t>
      </w:r>
      <w:r w:rsidR="00E45DA2">
        <w:rPr>
          <w:sz w:val="28"/>
        </w:rPr>
        <w:t xml:space="preserve"> </w:t>
      </w:r>
      <w:r w:rsidRPr="00975ADF">
        <w:rPr>
          <w:sz w:val="28"/>
        </w:rPr>
        <w:t>предприятия</w:t>
      </w:r>
      <w:r w:rsidR="00E45DA2">
        <w:rPr>
          <w:sz w:val="28"/>
        </w:rPr>
        <w:t xml:space="preserve"> </w:t>
      </w:r>
      <w:r w:rsidRPr="00975ADF">
        <w:rPr>
          <w:sz w:val="28"/>
        </w:rPr>
        <w:t>в</w:t>
      </w:r>
      <w:r w:rsidR="00E45DA2">
        <w:rPr>
          <w:sz w:val="28"/>
        </w:rPr>
        <w:t xml:space="preserve"> </w:t>
      </w:r>
      <w:r w:rsidRPr="00975ADF">
        <w:rPr>
          <w:sz w:val="28"/>
        </w:rPr>
        <w:t>работе</w:t>
      </w:r>
      <w:r w:rsidR="00E45DA2">
        <w:rPr>
          <w:sz w:val="28"/>
        </w:rPr>
        <w:t xml:space="preserve"> </w:t>
      </w:r>
      <w:r w:rsidRPr="00975ADF">
        <w:rPr>
          <w:sz w:val="28"/>
        </w:rPr>
        <w:t>съездов</w:t>
      </w:r>
      <w:r w:rsidR="00E45DA2">
        <w:rPr>
          <w:sz w:val="28"/>
        </w:rPr>
        <w:t xml:space="preserve"> </w:t>
      </w:r>
      <w:r w:rsidRPr="00975ADF">
        <w:rPr>
          <w:sz w:val="28"/>
        </w:rPr>
        <w:t>и</w:t>
      </w:r>
      <w:r w:rsidR="00E45DA2">
        <w:rPr>
          <w:sz w:val="28"/>
        </w:rPr>
        <w:t xml:space="preserve"> </w:t>
      </w:r>
      <w:r w:rsidRPr="00975ADF">
        <w:rPr>
          <w:sz w:val="28"/>
        </w:rPr>
        <w:t>конференций</w:t>
      </w:r>
      <w:r w:rsidR="00E45DA2">
        <w:rPr>
          <w:sz w:val="28"/>
        </w:rPr>
        <w:t xml:space="preserve"> </w:t>
      </w:r>
      <w:r w:rsidRPr="00975ADF">
        <w:rPr>
          <w:sz w:val="28"/>
        </w:rPr>
        <w:t>профессиональных</w:t>
      </w:r>
      <w:r w:rsidR="00E45DA2">
        <w:rPr>
          <w:sz w:val="28"/>
        </w:rPr>
        <w:t xml:space="preserve"> </w:t>
      </w:r>
      <w:r w:rsidRPr="00975ADF">
        <w:rPr>
          <w:sz w:val="28"/>
        </w:rPr>
        <w:t>или</w:t>
      </w:r>
      <w:r w:rsidR="00E45DA2">
        <w:rPr>
          <w:sz w:val="28"/>
        </w:rPr>
        <w:t xml:space="preserve"> </w:t>
      </w:r>
      <w:r w:rsidRPr="00975ADF">
        <w:rPr>
          <w:sz w:val="28"/>
        </w:rPr>
        <w:t>общественных</w:t>
      </w:r>
      <w:r w:rsidR="00E45DA2">
        <w:rPr>
          <w:sz w:val="28"/>
        </w:rPr>
        <w:t xml:space="preserve"> </w:t>
      </w:r>
      <w:r w:rsidRPr="00975ADF">
        <w:rPr>
          <w:sz w:val="28"/>
        </w:rPr>
        <w:t>организаций.</w:t>
      </w:r>
    </w:p>
    <w:p w:rsidR="00975ADF" w:rsidRPr="00975ADF" w:rsidRDefault="00975ADF" w:rsidP="00975ADF">
      <w:pPr>
        <w:pStyle w:val="31"/>
        <w:keepNext/>
        <w:widowControl w:val="0"/>
        <w:spacing w:line="360" w:lineRule="auto"/>
        <w:ind w:firstLine="709"/>
        <w:rPr>
          <w:color w:val="auto"/>
          <w:sz w:val="28"/>
          <w:szCs w:val="22"/>
        </w:rPr>
      </w:pPr>
      <w:r w:rsidRPr="00975ADF">
        <w:rPr>
          <w:color w:val="auto"/>
          <w:sz w:val="28"/>
        </w:rPr>
        <w:t>4.</w:t>
      </w:r>
      <w:r w:rsidR="00E45DA2">
        <w:rPr>
          <w:color w:val="auto"/>
          <w:sz w:val="28"/>
        </w:rPr>
        <w:t xml:space="preserve"> </w:t>
      </w:r>
      <w:r w:rsidRPr="00975ADF">
        <w:rPr>
          <w:color w:val="auto"/>
          <w:sz w:val="28"/>
        </w:rPr>
        <w:t>Организация</w:t>
      </w:r>
      <w:r w:rsidR="00E45DA2">
        <w:rPr>
          <w:color w:val="auto"/>
          <w:sz w:val="28"/>
        </w:rPr>
        <w:t xml:space="preserve"> </w:t>
      </w:r>
      <w:r w:rsidRPr="00975ADF">
        <w:rPr>
          <w:color w:val="auto"/>
          <w:sz w:val="28"/>
        </w:rPr>
        <w:t>предприятием</w:t>
      </w:r>
      <w:r w:rsidR="00E45DA2">
        <w:rPr>
          <w:color w:val="auto"/>
          <w:sz w:val="28"/>
        </w:rPr>
        <w:t xml:space="preserve"> </w:t>
      </w:r>
      <w:r w:rsidRPr="00975ADF">
        <w:rPr>
          <w:color w:val="auto"/>
          <w:sz w:val="28"/>
        </w:rPr>
        <w:t>различных</w:t>
      </w:r>
      <w:r w:rsidR="00E45DA2">
        <w:rPr>
          <w:color w:val="auto"/>
          <w:sz w:val="28"/>
        </w:rPr>
        <w:t xml:space="preserve"> </w:t>
      </w:r>
      <w:r w:rsidRPr="00975ADF">
        <w:rPr>
          <w:color w:val="auto"/>
          <w:sz w:val="28"/>
        </w:rPr>
        <w:t>мероприятий</w:t>
      </w:r>
      <w:r w:rsidR="00E45DA2">
        <w:rPr>
          <w:color w:val="auto"/>
          <w:sz w:val="28"/>
        </w:rPr>
        <w:t xml:space="preserve"> </w:t>
      </w:r>
      <w:r w:rsidRPr="00975ADF">
        <w:rPr>
          <w:color w:val="auto"/>
          <w:sz w:val="28"/>
        </w:rPr>
        <w:t>событийного</w:t>
      </w:r>
      <w:r w:rsidR="00E45DA2">
        <w:rPr>
          <w:color w:val="auto"/>
          <w:sz w:val="28"/>
        </w:rPr>
        <w:t xml:space="preserve"> </w:t>
      </w:r>
      <w:r w:rsidRPr="00975ADF">
        <w:rPr>
          <w:color w:val="auto"/>
          <w:sz w:val="28"/>
        </w:rPr>
        <w:t>характера</w:t>
      </w:r>
      <w:r w:rsidR="00E45DA2">
        <w:rPr>
          <w:color w:val="auto"/>
          <w:sz w:val="28"/>
        </w:rPr>
        <w:t xml:space="preserve"> </w:t>
      </w:r>
      <w:r w:rsidRPr="00975ADF">
        <w:rPr>
          <w:color w:val="auto"/>
          <w:sz w:val="28"/>
        </w:rPr>
        <w:t>(«чёрный,</w:t>
      </w:r>
      <w:r w:rsidR="00E45DA2">
        <w:rPr>
          <w:color w:val="auto"/>
          <w:sz w:val="28"/>
        </w:rPr>
        <w:t xml:space="preserve"> </w:t>
      </w:r>
      <w:r w:rsidRPr="00975ADF">
        <w:rPr>
          <w:color w:val="auto"/>
          <w:sz w:val="28"/>
        </w:rPr>
        <w:t>серый,</w:t>
      </w:r>
      <w:r w:rsidR="00E45DA2">
        <w:rPr>
          <w:color w:val="auto"/>
          <w:sz w:val="28"/>
        </w:rPr>
        <w:t xml:space="preserve"> </w:t>
      </w:r>
      <w:r w:rsidRPr="00975ADF">
        <w:rPr>
          <w:color w:val="auto"/>
          <w:sz w:val="28"/>
        </w:rPr>
        <w:t>красный</w:t>
      </w:r>
      <w:r w:rsidR="00E45DA2">
        <w:rPr>
          <w:color w:val="auto"/>
          <w:sz w:val="28"/>
        </w:rPr>
        <w:t xml:space="preserve"> </w:t>
      </w:r>
      <w:r w:rsidRPr="00975ADF">
        <w:rPr>
          <w:color w:val="auto"/>
          <w:sz w:val="28"/>
        </w:rPr>
        <w:t>пиар»).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5.</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в</w:t>
      </w:r>
      <w:r w:rsidR="00E45DA2">
        <w:rPr>
          <w:sz w:val="28"/>
        </w:rPr>
        <w:t xml:space="preserve"> </w:t>
      </w:r>
      <w:r w:rsidRPr="00975ADF">
        <w:rPr>
          <w:sz w:val="28"/>
        </w:rPr>
        <w:t>интернете.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6.</w:t>
      </w:r>
      <w:r w:rsidR="00E45DA2">
        <w:rPr>
          <w:sz w:val="28"/>
        </w:rPr>
        <w:t xml:space="preserve"> </w:t>
      </w:r>
      <w:r w:rsidRPr="00975ADF">
        <w:rPr>
          <w:sz w:val="28"/>
        </w:rPr>
        <w:t>Другие</w:t>
      </w:r>
      <w:r w:rsidR="00E45DA2">
        <w:rPr>
          <w:sz w:val="28"/>
        </w:rPr>
        <w:t xml:space="preserve"> </w:t>
      </w:r>
      <w:r w:rsidRPr="00975ADF">
        <w:rPr>
          <w:sz w:val="28"/>
        </w:rPr>
        <w:t>средства</w:t>
      </w:r>
      <w:r w:rsidR="00E45DA2">
        <w:rPr>
          <w:sz w:val="28"/>
        </w:rPr>
        <w:t xml:space="preserve"> </w:t>
      </w:r>
      <w:r w:rsidRPr="00975ADF">
        <w:rPr>
          <w:sz w:val="28"/>
        </w:rPr>
        <w:t>паблик</w:t>
      </w:r>
      <w:r w:rsidR="00E45DA2">
        <w:rPr>
          <w:sz w:val="28"/>
        </w:rPr>
        <w:t xml:space="preserve"> </w:t>
      </w:r>
      <w:r w:rsidRPr="00975ADF">
        <w:rPr>
          <w:sz w:val="28"/>
        </w:rPr>
        <w:t>рилейшнз.</w:t>
      </w:r>
    </w:p>
    <w:p w:rsidR="00975ADF" w:rsidRPr="00975ADF" w:rsidRDefault="00975ADF" w:rsidP="00975ADF">
      <w:pPr>
        <w:keepNext/>
        <w:widowControl w:val="0"/>
        <w:snapToGrid/>
        <w:spacing w:line="360" w:lineRule="auto"/>
        <w:ind w:firstLine="709"/>
        <w:jc w:val="both"/>
        <w:rPr>
          <w:sz w:val="28"/>
        </w:rPr>
      </w:pPr>
      <w:r w:rsidRPr="00975ADF">
        <w:rPr>
          <w:sz w:val="28"/>
        </w:rPr>
        <w:t>Всё</w:t>
      </w:r>
      <w:r w:rsidR="00E45DA2">
        <w:rPr>
          <w:sz w:val="28"/>
        </w:rPr>
        <w:t xml:space="preserve"> </w:t>
      </w:r>
      <w:r w:rsidRPr="00975ADF">
        <w:rPr>
          <w:sz w:val="28"/>
        </w:rPr>
        <w:t>это</w:t>
      </w:r>
      <w:r w:rsidR="00E45DA2">
        <w:rPr>
          <w:sz w:val="28"/>
        </w:rPr>
        <w:t xml:space="preserve"> </w:t>
      </w:r>
      <w:r w:rsidRPr="00975ADF">
        <w:rPr>
          <w:sz w:val="28"/>
        </w:rPr>
        <w:t>делает</w:t>
      </w:r>
      <w:r w:rsidR="00E45DA2">
        <w:rPr>
          <w:sz w:val="28"/>
        </w:rPr>
        <w:t xml:space="preserve"> </w:t>
      </w:r>
      <w:r w:rsidRPr="00975ADF">
        <w:rPr>
          <w:sz w:val="28"/>
        </w:rPr>
        <w:t>паблик</w:t>
      </w:r>
      <w:r w:rsidR="00E45DA2">
        <w:rPr>
          <w:sz w:val="28"/>
        </w:rPr>
        <w:t xml:space="preserve"> </w:t>
      </w:r>
      <w:r w:rsidRPr="00975ADF">
        <w:rPr>
          <w:sz w:val="28"/>
        </w:rPr>
        <w:t>рилейшнз</w:t>
      </w:r>
      <w:r w:rsidR="00E45DA2">
        <w:rPr>
          <w:sz w:val="28"/>
        </w:rPr>
        <w:t xml:space="preserve"> </w:t>
      </w:r>
      <w:r w:rsidRPr="00975ADF">
        <w:rPr>
          <w:sz w:val="28"/>
        </w:rPr>
        <w:t>эффективным</w:t>
      </w:r>
      <w:r w:rsidR="00E45DA2">
        <w:rPr>
          <w:sz w:val="28"/>
        </w:rPr>
        <w:t xml:space="preserve"> </w:t>
      </w:r>
      <w:r w:rsidRPr="00975ADF">
        <w:rPr>
          <w:sz w:val="28"/>
        </w:rPr>
        <w:t>инструментом</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Стимулирование</w:t>
      </w:r>
      <w:r w:rsidR="00E45DA2">
        <w:rPr>
          <w:bCs/>
          <w:sz w:val="28"/>
          <w:szCs w:val="22"/>
        </w:rPr>
        <w:t xml:space="preserve"> </w:t>
      </w:r>
      <w:r w:rsidRPr="00975ADF">
        <w:rPr>
          <w:bCs/>
          <w:sz w:val="28"/>
          <w:szCs w:val="22"/>
        </w:rPr>
        <w:t>сбыта:</w:t>
      </w:r>
      <w:r w:rsidR="00E45DA2">
        <w:rPr>
          <w:bCs/>
          <w:sz w:val="28"/>
          <w:szCs w:val="22"/>
        </w:rPr>
        <w:t xml:space="preserve"> </w:t>
      </w:r>
      <w:r w:rsidRPr="00975ADF">
        <w:rPr>
          <w:bCs/>
          <w:sz w:val="28"/>
          <w:szCs w:val="22"/>
        </w:rPr>
        <w:t>сущность,</w:t>
      </w:r>
      <w:r w:rsidR="00E45DA2">
        <w:rPr>
          <w:bCs/>
          <w:sz w:val="28"/>
          <w:szCs w:val="22"/>
        </w:rPr>
        <w:t xml:space="preserve"> </w:t>
      </w:r>
      <w:r w:rsidRPr="00975ADF">
        <w:rPr>
          <w:bCs/>
          <w:sz w:val="28"/>
          <w:szCs w:val="22"/>
        </w:rPr>
        <w:t>направления</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методы</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Стимулирование</w:t>
      </w:r>
      <w:r w:rsidR="00E45DA2">
        <w:rPr>
          <w:sz w:val="28"/>
        </w:rPr>
        <w:t xml:space="preserve"> </w:t>
      </w:r>
      <w:r w:rsidRPr="00975ADF">
        <w:rPr>
          <w:sz w:val="28"/>
        </w:rPr>
        <w:t>сбыта</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комплекс</w:t>
      </w:r>
      <w:r w:rsidR="00E45DA2">
        <w:rPr>
          <w:sz w:val="28"/>
        </w:rPr>
        <w:t xml:space="preserve"> </w:t>
      </w:r>
      <w:r w:rsidRPr="00975ADF">
        <w:rPr>
          <w:sz w:val="28"/>
        </w:rPr>
        <w:t>разнообразных</w:t>
      </w:r>
      <w:r w:rsidR="00E45DA2">
        <w:rPr>
          <w:sz w:val="28"/>
        </w:rPr>
        <w:t xml:space="preserve"> </w:t>
      </w:r>
      <w:r w:rsidRPr="00975ADF">
        <w:rPr>
          <w:sz w:val="28"/>
        </w:rPr>
        <w:t>побудительных</w:t>
      </w:r>
      <w:r w:rsidR="00E45DA2">
        <w:rPr>
          <w:sz w:val="28"/>
        </w:rPr>
        <w:t xml:space="preserve"> </w:t>
      </w:r>
      <w:r w:rsidRPr="00975ADF">
        <w:rPr>
          <w:sz w:val="28"/>
        </w:rPr>
        <w:t>краткосрочных</w:t>
      </w:r>
      <w:r w:rsidR="00E45DA2">
        <w:rPr>
          <w:sz w:val="28"/>
        </w:rPr>
        <w:t xml:space="preserve"> </w:t>
      </w:r>
      <w:r w:rsidRPr="00975ADF">
        <w:rPr>
          <w:sz w:val="28"/>
        </w:rPr>
        <w:t>средств,</w:t>
      </w:r>
      <w:r w:rsidR="00E45DA2">
        <w:rPr>
          <w:sz w:val="28"/>
        </w:rPr>
        <w:t xml:space="preserve"> </w:t>
      </w:r>
      <w:r w:rsidRPr="00975ADF">
        <w:rPr>
          <w:sz w:val="28"/>
        </w:rPr>
        <w:t>рассчитанных</w:t>
      </w:r>
      <w:r w:rsidR="00E45DA2">
        <w:rPr>
          <w:sz w:val="28"/>
        </w:rPr>
        <w:t xml:space="preserve"> </w:t>
      </w:r>
      <w:r w:rsidRPr="00975ADF">
        <w:rPr>
          <w:sz w:val="28"/>
        </w:rPr>
        <w:t>на</w:t>
      </w:r>
      <w:r w:rsidR="00E45DA2">
        <w:rPr>
          <w:sz w:val="28"/>
        </w:rPr>
        <w:t xml:space="preserve"> </w:t>
      </w:r>
      <w:r w:rsidRPr="00975ADF">
        <w:rPr>
          <w:sz w:val="28"/>
        </w:rPr>
        <w:t>увеличение</w:t>
      </w:r>
      <w:r w:rsidR="00E45DA2">
        <w:rPr>
          <w:sz w:val="28"/>
        </w:rPr>
        <w:t xml:space="preserve"> </w:t>
      </w:r>
      <w:r w:rsidRPr="00975ADF">
        <w:rPr>
          <w:sz w:val="28"/>
        </w:rPr>
        <w:t>продаж</w:t>
      </w:r>
      <w:r w:rsidR="00E45DA2">
        <w:rPr>
          <w:sz w:val="28"/>
        </w:rPr>
        <w:t xml:space="preserve"> </w:t>
      </w:r>
      <w:r w:rsidRPr="00975ADF">
        <w:rPr>
          <w:sz w:val="28"/>
        </w:rPr>
        <w:t>отдельных</w:t>
      </w:r>
      <w:r w:rsidR="00E45DA2">
        <w:rPr>
          <w:sz w:val="28"/>
        </w:rPr>
        <w:t xml:space="preserve"> </w:t>
      </w:r>
      <w:r w:rsidRPr="00975ADF">
        <w:rPr>
          <w:sz w:val="28"/>
        </w:rPr>
        <w:t>товаров</w:t>
      </w:r>
      <w:r w:rsidR="00E45DA2">
        <w:rPr>
          <w:sz w:val="28"/>
        </w:rPr>
        <w:t xml:space="preserve"> </w:t>
      </w:r>
      <w:r w:rsidRPr="00975ADF">
        <w:rPr>
          <w:sz w:val="28"/>
        </w:rPr>
        <w:t>(услуг)</w:t>
      </w:r>
      <w:r w:rsidR="00E45DA2">
        <w:rPr>
          <w:sz w:val="28"/>
        </w:rPr>
        <w:t xml:space="preserve"> </w:t>
      </w:r>
      <w:r w:rsidRPr="00975ADF">
        <w:rPr>
          <w:sz w:val="28"/>
        </w:rPr>
        <w:t>потребителям.</w:t>
      </w:r>
      <w:r w:rsidR="00E45DA2">
        <w:rPr>
          <w:sz w:val="28"/>
        </w:rPr>
        <w:t xml:space="preserve"> </w:t>
      </w:r>
      <w:r w:rsidRPr="00975ADF">
        <w:rPr>
          <w:sz w:val="28"/>
        </w:rPr>
        <w:t>Оно</w:t>
      </w:r>
      <w:r w:rsidR="00E45DA2">
        <w:rPr>
          <w:sz w:val="28"/>
        </w:rPr>
        <w:t xml:space="preserve"> </w:t>
      </w:r>
      <w:r w:rsidRPr="00975ADF">
        <w:rPr>
          <w:sz w:val="28"/>
        </w:rPr>
        <w:t>являет</w:t>
      </w:r>
      <w:r w:rsidR="00E45DA2">
        <w:rPr>
          <w:sz w:val="28"/>
        </w:rPr>
        <w:t xml:space="preserve"> </w:t>
      </w:r>
      <w:r w:rsidRPr="00975ADF">
        <w:rPr>
          <w:sz w:val="28"/>
        </w:rPr>
        <w:t>собой</w:t>
      </w:r>
      <w:r w:rsidR="00E45DA2">
        <w:rPr>
          <w:sz w:val="28"/>
        </w:rPr>
        <w:t xml:space="preserve"> </w:t>
      </w:r>
      <w:r w:rsidRPr="00975ADF">
        <w:rPr>
          <w:sz w:val="28"/>
        </w:rPr>
        <w:t>основную</w:t>
      </w:r>
      <w:r w:rsidR="00E45DA2">
        <w:rPr>
          <w:sz w:val="28"/>
        </w:rPr>
        <w:t xml:space="preserve"> </w:t>
      </w:r>
      <w:r w:rsidRPr="00975ADF">
        <w:rPr>
          <w:sz w:val="28"/>
        </w:rPr>
        <w:t>составляющую</w:t>
      </w:r>
      <w:r w:rsidR="00E45DA2">
        <w:rPr>
          <w:sz w:val="28"/>
        </w:rPr>
        <w:t xml:space="preserve"> </w:t>
      </w:r>
      <w:r w:rsidRPr="00975ADF">
        <w:rPr>
          <w:sz w:val="28"/>
        </w:rPr>
        <w:t>комплекса</w:t>
      </w:r>
      <w:r w:rsidR="00E45DA2">
        <w:rPr>
          <w:sz w:val="28"/>
        </w:rPr>
        <w:t xml:space="preserve"> </w:t>
      </w:r>
      <w:r w:rsidRPr="00975ADF">
        <w:rPr>
          <w:sz w:val="28"/>
        </w:rPr>
        <w:t>маркетинговых</w:t>
      </w:r>
      <w:r w:rsidR="00E45DA2">
        <w:rPr>
          <w:sz w:val="28"/>
        </w:rPr>
        <w:t xml:space="preserve"> </w:t>
      </w:r>
      <w:r w:rsidRPr="00975ADF">
        <w:rPr>
          <w:sz w:val="28"/>
        </w:rPr>
        <w:t>коммуникаций.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Коммуникаторами</w:t>
      </w:r>
      <w:r w:rsidR="00E45DA2">
        <w:rPr>
          <w:sz w:val="28"/>
        </w:rPr>
        <w:t xml:space="preserve"> </w:t>
      </w:r>
      <w:r w:rsidRPr="00975ADF">
        <w:rPr>
          <w:sz w:val="28"/>
        </w:rPr>
        <w:t>(субъектами)</w:t>
      </w:r>
      <w:r w:rsidR="00E45DA2">
        <w:rPr>
          <w:sz w:val="28"/>
        </w:rPr>
        <w:t xml:space="preserve"> </w:t>
      </w:r>
      <w:r w:rsidRPr="00975ADF">
        <w:rPr>
          <w:sz w:val="28"/>
        </w:rPr>
        <w:t>мероприятий</w:t>
      </w:r>
      <w:r w:rsidR="00E45DA2">
        <w:rPr>
          <w:sz w:val="28"/>
        </w:rPr>
        <w:t xml:space="preserve"> </w:t>
      </w:r>
      <w:r w:rsidRPr="00975ADF">
        <w:rPr>
          <w:sz w:val="28"/>
        </w:rPr>
        <w:t>продвижения</w:t>
      </w:r>
      <w:r w:rsidR="00E45DA2">
        <w:rPr>
          <w:sz w:val="28"/>
        </w:rPr>
        <w:t xml:space="preserve"> </w:t>
      </w:r>
      <w:r w:rsidRPr="00975ADF">
        <w:rPr>
          <w:sz w:val="28"/>
        </w:rPr>
        <w:t>продаж</w:t>
      </w:r>
      <w:r w:rsidR="00E45DA2">
        <w:rPr>
          <w:sz w:val="28"/>
        </w:rPr>
        <w:t xml:space="preserve"> </w:t>
      </w:r>
      <w:r w:rsidRPr="00975ADF">
        <w:rPr>
          <w:sz w:val="28"/>
        </w:rPr>
        <w:t>выступают</w:t>
      </w:r>
      <w:r w:rsidR="00E45DA2">
        <w:rPr>
          <w:sz w:val="28"/>
        </w:rPr>
        <w:t xml:space="preserve"> </w:t>
      </w:r>
      <w:r w:rsidRPr="00975ADF">
        <w:rPr>
          <w:sz w:val="28"/>
        </w:rPr>
        <w:t>предприятия-производители</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торговые</w:t>
      </w:r>
      <w:r w:rsidR="00E45DA2">
        <w:rPr>
          <w:sz w:val="28"/>
        </w:rPr>
        <w:t xml:space="preserve"> </w:t>
      </w:r>
      <w:r w:rsidRPr="00975ADF">
        <w:rPr>
          <w:sz w:val="28"/>
        </w:rPr>
        <w:t>посредники</w:t>
      </w:r>
      <w:r w:rsidR="00E45DA2">
        <w:rPr>
          <w:sz w:val="28"/>
        </w:rPr>
        <w:t xml:space="preserve"> </w:t>
      </w:r>
      <w:r w:rsidRPr="00975ADF">
        <w:rPr>
          <w:sz w:val="28"/>
        </w:rPr>
        <w:t>(оптовые,</w:t>
      </w:r>
      <w:r w:rsidR="00E45DA2">
        <w:rPr>
          <w:sz w:val="28"/>
        </w:rPr>
        <w:t xml:space="preserve"> </w:t>
      </w:r>
      <w:r w:rsidRPr="00975ADF">
        <w:rPr>
          <w:sz w:val="28"/>
        </w:rPr>
        <w:t>розничные).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Адресатами</w:t>
      </w:r>
      <w:r w:rsidR="00E45DA2">
        <w:rPr>
          <w:sz w:val="28"/>
        </w:rPr>
        <w:t xml:space="preserve"> </w:t>
      </w:r>
      <w:r w:rsidRPr="00975ADF">
        <w:rPr>
          <w:sz w:val="28"/>
        </w:rPr>
        <w:t>мероприятий</w:t>
      </w:r>
      <w:r w:rsidR="00E45DA2">
        <w:rPr>
          <w:sz w:val="28"/>
        </w:rPr>
        <w:t xml:space="preserve"> </w:t>
      </w:r>
      <w:r w:rsidRPr="00975ADF">
        <w:rPr>
          <w:sz w:val="28"/>
        </w:rPr>
        <w:t>продвижения</w:t>
      </w:r>
      <w:r w:rsidR="00E45DA2">
        <w:rPr>
          <w:sz w:val="28"/>
        </w:rPr>
        <w:t xml:space="preserve"> </w:t>
      </w:r>
      <w:r w:rsidRPr="00975ADF">
        <w:rPr>
          <w:sz w:val="28"/>
        </w:rPr>
        <w:t>продаж</w:t>
      </w:r>
      <w:r w:rsidR="00E45DA2">
        <w:rPr>
          <w:sz w:val="28"/>
        </w:rPr>
        <w:t xml:space="preserve"> </w:t>
      </w:r>
      <w:r w:rsidRPr="00975ADF">
        <w:rPr>
          <w:sz w:val="28"/>
        </w:rPr>
        <w:t>являются:</w:t>
      </w:r>
      <w:r w:rsidR="00E45DA2">
        <w:rPr>
          <w:sz w:val="28"/>
        </w:rPr>
        <w:t xml:space="preserve"> </w:t>
      </w:r>
      <w:r w:rsidRPr="00975ADF">
        <w:rPr>
          <w:sz w:val="28"/>
        </w:rPr>
        <w:t>потребители,</w:t>
      </w:r>
      <w:r w:rsidR="00E45DA2">
        <w:rPr>
          <w:sz w:val="28"/>
        </w:rPr>
        <w:t xml:space="preserve"> </w:t>
      </w:r>
      <w:r w:rsidRPr="00975ADF">
        <w:rPr>
          <w:sz w:val="28"/>
        </w:rPr>
        <w:t>торговые</w:t>
      </w:r>
      <w:r w:rsidR="00E45DA2">
        <w:rPr>
          <w:sz w:val="28"/>
        </w:rPr>
        <w:t xml:space="preserve"> </w:t>
      </w:r>
      <w:r w:rsidRPr="00975ADF">
        <w:rPr>
          <w:sz w:val="28"/>
        </w:rPr>
        <w:t>посредники</w:t>
      </w:r>
      <w:r w:rsidR="00E45DA2">
        <w:rPr>
          <w:sz w:val="28"/>
        </w:rPr>
        <w:t xml:space="preserve"> </w:t>
      </w:r>
      <w:r w:rsidRPr="00975ADF">
        <w:rPr>
          <w:sz w:val="28"/>
        </w:rPr>
        <w:t>и</w:t>
      </w:r>
      <w:r w:rsidR="00E45DA2">
        <w:rPr>
          <w:sz w:val="28"/>
        </w:rPr>
        <w:t xml:space="preserve"> </w:t>
      </w:r>
      <w:r w:rsidRPr="00975ADF">
        <w:rPr>
          <w:sz w:val="28"/>
        </w:rPr>
        <w:t>собственный</w:t>
      </w:r>
      <w:r w:rsidR="00E45DA2">
        <w:rPr>
          <w:sz w:val="28"/>
        </w:rPr>
        <w:t xml:space="preserve"> </w:t>
      </w:r>
      <w:r w:rsidRPr="00975ADF">
        <w:rPr>
          <w:sz w:val="28"/>
        </w:rPr>
        <w:t>торговый</w:t>
      </w:r>
      <w:r w:rsidR="00E45DA2">
        <w:rPr>
          <w:sz w:val="28"/>
        </w:rPr>
        <w:t xml:space="preserve"> </w:t>
      </w:r>
      <w:r w:rsidRPr="00975ADF">
        <w:rPr>
          <w:sz w:val="28"/>
        </w:rPr>
        <w:t>персонал.</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Основными</w:t>
      </w:r>
      <w:r w:rsidR="00E45DA2">
        <w:rPr>
          <w:sz w:val="28"/>
        </w:rPr>
        <w:t xml:space="preserve"> </w:t>
      </w:r>
      <w:r w:rsidRPr="00975ADF">
        <w:rPr>
          <w:sz w:val="28"/>
        </w:rPr>
        <w:t>средствами</w:t>
      </w:r>
      <w:r w:rsidR="00E45DA2">
        <w:rPr>
          <w:sz w:val="28"/>
        </w:rPr>
        <w:t xml:space="preserve"> </w:t>
      </w:r>
      <w:r w:rsidRPr="00975ADF">
        <w:rPr>
          <w:sz w:val="28"/>
        </w:rPr>
        <w:t>стимулирования</w:t>
      </w:r>
      <w:r w:rsidR="00E45DA2">
        <w:rPr>
          <w:sz w:val="28"/>
        </w:rPr>
        <w:t xml:space="preserve"> </w:t>
      </w:r>
      <w:r w:rsidRPr="00975ADF">
        <w:rPr>
          <w:sz w:val="28"/>
        </w:rPr>
        <w:t>потребителей</w:t>
      </w:r>
      <w:r w:rsidR="00E45DA2">
        <w:rPr>
          <w:sz w:val="28"/>
        </w:rPr>
        <w:t xml:space="preserve"> </w:t>
      </w:r>
      <w:r w:rsidRPr="00975ADF">
        <w:rPr>
          <w:sz w:val="28"/>
        </w:rPr>
        <w:t>являются: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скидки</w:t>
      </w:r>
      <w:r w:rsidR="00E45DA2">
        <w:rPr>
          <w:sz w:val="28"/>
        </w:rPr>
        <w:t xml:space="preserve"> </w:t>
      </w:r>
      <w:r w:rsidRPr="00975ADF">
        <w:rPr>
          <w:sz w:val="28"/>
        </w:rPr>
        <w:t>—</w:t>
      </w:r>
      <w:r w:rsidR="00E45DA2">
        <w:rPr>
          <w:sz w:val="28"/>
        </w:rPr>
        <w:t xml:space="preserve"> </w:t>
      </w:r>
      <w:r w:rsidRPr="00975ADF">
        <w:rPr>
          <w:sz w:val="28"/>
        </w:rPr>
        <w:t>уменьшение</w:t>
      </w:r>
      <w:r w:rsidR="00E45DA2">
        <w:rPr>
          <w:sz w:val="28"/>
        </w:rPr>
        <w:t xml:space="preserve"> </w:t>
      </w:r>
      <w:r w:rsidRPr="00975ADF">
        <w:rPr>
          <w:sz w:val="28"/>
        </w:rPr>
        <w:t>отпускной</w:t>
      </w:r>
      <w:r w:rsidR="00E45DA2">
        <w:rPr>
          <w:sz w:val="28"/>
        </w:rPr>
        <w:t xml:space="preserve"> </w:t>
      </w:r>
      <w:r w:rsidRPr="00975ADF">
        <w:rPr>
          <w:sz w:val="28"/>
        </w:rPr>
        <w:t>цены</w:t>
      </w:r>
      <w:r w:rsidR="00E45DA2">
        <w:rPr>
          <w:sz w:val="28"/>
        </w:rPr>
        <w:t xml:space="preserve"> </w:t>
      </w:r>
      <w:r w:rsidRPr="00975ADF">
        <w:rPr>
          <w:sz w:val="28"/>
        </w:rPr>
        <w:t>в</w:t>
      </w:r>
      <w:r w:rsidR="00E45DA2">
        <w:rPr>
          <w:sz w:val="28"/>
        </w:rPr>
        <w:t xml:space="preserve"> </w:t>
      </w:r>
      <w:r w:rsidRPr="00975ADF">
        <w:rPr>
          <w:sz w:val="28"/>
        </w:rPr>
        <w:t>зависимости</w:t>
      </w:r>
      <w:r w:rsidR="00E45DA2">
        <w:rPr>
          <w:sz w:val="28"/>
        </w:rPr>
        <w:t xml:space="preserve"> </w:t>
      </w:r>
      <w:r w:rsidRPr="00975ADF">
        <w:rPr>
          <w:sz w:val="28"/>
        </w:rPr>
        <w:t>от</w:t>
      </w:r>
      <w:r w:rsidR="00E45DA2">
        <w:rPr>
          <w:sz w:val="28"/>
        </w:rPr>
        <w:t xml:space="preserve"> </w:t>
      </w:r>
      <w:r w:rsidRPr="00975ADF">
        <w:rPr>
          <w:sz w:val="28"/>
        </w:rPr>
        <w:t>величины</w:t>
      </w:r>
      <w:r w:rsidR="00E45DA2">
        <w:rPr>
          <w:sz w:val="28"/>
        </w:rPr>
        <w:t xml:space="preserve"> </w:t>
      </w:r>
      <w:r w:rsidRPr="00975ADF">
        <w:rPr>
          <w:sz w:val="28"/>
        </w:rPr>
        <w:t>партии</w:t>
      </w:r>
      <w:r w:rsidR="00E45DA2">
        <w:rPr>
          <w:sz w:val="28"/>
        </w:rPr>
        <w:t xml:space="preserve"> </w:t>
      </w:r>
      <w:r w:rsidRPr="00975ADF">
        <w:rPr>
          <w:sz w:val="28"/>
        </w:rPr>
        <w:t>продукции</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снижение</w:t>
      </w:r>
      <w:r w:rsidR="00E45DA2">
        <w:rPr>
          <w:sz w:val="28"/>
        </w:rPr>
        <w:t xml:space="preserve"> </w:t>
      </w:r>
      <w:r w:rsidRPr="00975ADF">
        <w:rPr>
          <w:sz w:val="28"/>
        </w:rPr>
        <w:t>цен</w:t>
      </w:r>
      <w:r w:rsidR="00E45DA2">
        <w:rPr>
          <w:sz w:val="28"/>
        </w:rPr>
        <w:t xml:space="preserve"> </w:t>
      </w:r>
      <w:r w:rsidRPr="00975ADF">
        <w:rPr>
          <w:sz w:val="28"/>
        </w:rPr>
        <w:t>-</w:t>
      </w:r>
      <w:r w:rsidR="00E45DA2">
        <w:rPr>
          <w:sz w:val="28"/>
        </w:rPr>
        <w:t xml:space="preserve"> </w:t>
      </w:r>
      <w:r w:rsidRPr="00975ADF">
        <w:rPr>
          <w:sz w:val="28"/>
        </w:rPr>
        <w:t>продажа</w:t>
      </w:r>
      <w:r w:rsidR="00E45DA2">
        <w:rPr>
          <w:sz w:val="28"/>
        </w:rPr>
        <w:t xml:space="preserve"> </w:t>
      </w:r>
      <w:r w:rsidRPr="00975ADF">
        <w:rPr>
          <w:sz w:val="28"/>
        </w:rPr>
        <w:t>товара</w:t>
      </w:r>
      <w:r w:rsidR="00E45DA2">
        <w:rPr>
          <w:sz w:val="28"/>
        </w:rPr>
        <w:t xml:space="preserve"> </w:t>
      </w:r>
      <w:r w:rsidRPr="00975ADF">
        <w:rPr>
          <w:sz w:val="28"/>
        </w:rPr>
        <w:t>по</w:t>
      </w:r>
      <w:r w:rsidR="00E45DA2">
        <w:rPr>
          <w:sz w:val="28"/>
        </w:rPr>
        <w:t xml:space="preserve"> </w:t>
      </w:r>
      <w:r w:rsidRPr="00975ADF">
        <w:rPr>
          <w:sz w:val="28"/>
        </w:rPr>
        <w:t>ценам,</w:t>
      </w:r>
      <w:r w:rsidR="00E45DA2">
        <w:rPr>
          <w:sz w:val="28"/>
        </w:rPr>
        <w:t xml:space="preserve"> </w:t>
      </w:r>
      <w:r w:rsidRPr="00975ADF">
        <w:rPr>
          <w:sz w:val="28"/>
        </w:rPr>
        <w:t>ниже</w:t>
      </w:r>
      <w:r w:rsidR="00E45DA2">
        <w:rPr>
          <w:sz w:val="28"/>
        </w:rPr>
        <w:t xml:space="preserve"> </w:t>
      </w:r>
      <w:r w:rsidRPr="00975ADF">
        <w:rPr>
          <w:sz w:val="28"/>
        </w:rPr>
        <w:t>чем</w:t>
      </w:r>
      <w:r w:rsidR="00E45DA2">
        <w:rPr>
          <w:sz w:val="28"/>
        </w:rPr>
        <w:t xml:space="preserve"> </w:t>
      </w:r>
      <w:r w:rsidRPr="00975ADF">
        <w:rPr>
          <w:sz w:val="28"/>
        </w:rPr>
        <w:t>у</w:t>
      </w:r>
      <w:r w:rsidR="00E45DA2">
        <w:rPr>
          <w:sz w:val="28"/>
        </w:rPr>
        <w:t xml:space="preserve"> </w:t>
      </w:r>
      <w:r w:rsidRPr="00975ADF">
        <w:rPr>
          <w:sz w:val="28"/>
        </w:rPr>
        <w:t>конкурентов;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бесплатные</w:t>
      </w:r>
      <w:r w:rsidR="00E45DA2">
        <w:rPr>
          <w:sz w:val="28"/>
        </w:rPr>
        <w:t xml:space="preserve"> </w:t>
      </w:r>
      <w:r w:rsidRPr="00975ADF">
        <w:rPr>
          <w:sz w:val="28"/>
        </w:rPr>
        <w:t>образцы</w:t>
      </w:r>
      <w:r w:rsidR="00E45DA2">
        <w:rPr>
          <w:sz w:val="28"/>
        </w:rPr>
        <w:t xml:space="preserve"> </w:t>
      </w:r>
      <w:r w:rsidRPr="00975ADF">
        <w:rPr>
          <w:sz w:val="28"/>
        </w:rPr>
        <w:t>товаров</w:t>
      </w:r>
      <w:r w:rsidR="00E45DA2">
        <w:rPr>
          <w:sz w:val="28"/>
        </w:rPr>
        <w:t xml:space="preserve"> </w:t>
      </w:r>
      <w:r w:rsidRPr="00975ADF">
        <w:rPr>
          <w:sz w:val="28"/>
        </w:rPr>
        <w:t>-</w:t>
      </w:r>
      <w:r w:rsidR="00E45DA2">
        <w:rPr>
          <w:sz w:val="28"/>
        </w:rPr>
        <w:t xml:space="preserve"> </w:t>
      </w:r>
      <w:r w:rsidRPr="00975ADF">
        <w:rPr>
          <w:sz w:val="28"/>
        </w:rPr>
        <w:t>приобретение</w:t>
      </w:r>
      <w:r w:rsidR="00E45DA2">
        <w:rPr>
          <w:sz w:val="28"/>
        </w:rPr>
        <w:t xml:space="preserve"> </w:t>
      </w:r>
      <w:r w:rsidRPr="00975ADF">
        <w:rPr>
          <w:sz w:val="28"/>
        </w:rPr>
        <w:t>товара</w:t>
      </w:r>
      <w:r w:rsidR="00E45DA2">
        <w:rPr>
          <w:sz w:val="28"/>
        </w:rPr>
        <w:t xml:space="preserve"> </w:t>
      </w:r>
      <w:r w:rsidRPr="00975ADF">
        <w:rPr>
          <w:sz w:val="28"/>
        </w:rPr>
        <w:t>потребителем</w:t>
      </w:r>
      <w:r w:rsidR="00E45DA2">
        <w:rPr>
          <w:sz w:val="28"/>
        </w:rPr>
        <w:t xml:space="preserve"> </w:t>
      </w:r>
      <w:r w:rsidRPr="00975ADF">
        <w:rPr>
          <w:sz w:val="28"/>
        </w:rPr>
        <w:t>бесплатно</w:t>
      </w:r>
      <w:r w:rsidR="00E45DA2">
        <w:rPr>
          <w:sz w:val="28"/>
        </w:rPr>
        <w:t xml:space="preserve"> </w:t>
      </w:r>
      <w:r w:rsidRPr="00975ADF">
        <w:rPr>
          <w:sz w:val="28"/>
        </w:rPr>
        <w:t>«на</w:t>
      </w:r>
      <w:r w:rsidR="00E45DA2">
        <w:rPr>
          <w:sz w:val="28"/>
        </w:rPr>
        <w:t xml:space="preserve"> </w:t>
      </w:r>
      <w:r w:rsidRPr="00975ADF">
        <w:rPr>
          <w:sz w:val="28"/>
        </w:rPr>
        <w:t>пробу»;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купоны</w:t>
      </w:r>
      <w:r w:rsidR="00E45DA2">
        <w:rPr>
          <w:sz w:val="28"/>
        </w:rPr>
        <w:t xml:space="preserve"> </w:t>
      </w:r>
      <w:r w:rsidRPr="00975ADF">
        <w:rPr>
          <w:sz w:val="28"/>
        </w:rPr>
        <w:t>-</w:t>
      </w:r>
      <w:r w:rsidR="00E45DA2">
        <w:rPr>
          <w:sz w:val="28"/>
        </w:rPr>
        <w:t xml:space="preserve"> </w:t>
      </w:r>
      <w:r w:rsidRPr="00975ADF">
        <w:rPr>
          <w:sz w:val="28"/>
        </w:rPr>
        <w:t>специальные</w:t>
      </w:r>
      <w:r w:rsidR="00E45DA2">
        <w:rPr>
          <w:sz w:val="28"/>
        </w:rPr>
        <w:t xml:space="preserve"> </w:t>
      </w:r>
      <w:r w:rsidRPr="00975ADF">
        <w:rPr>
          <w:sz w:val="28"/>
        </w:rPr>
        <w:t>сертификаты,</w:t>
      </w:r>
      <w:r w:rsidR="00E45DA2">
        <w:rPr>
          <w:sz w:val="28"/>
        </w:rPr>
        <w:t xml:space="preserve"> </w:t>
      </w:r>
      <w:r w:rsidRPr="00975ADF">
        <w:rPr>
          <w:sz w:val="28"/>
        </w:rPr>
        <w:t>которые</w:t>
      </w:r>
      <w:r w:rsidR="00E45DA2">
        <w:rPr>
          <w:sz w:val="28"/>
        </w:rPr>
        <w:t xml:space="preserve"> </w:t>
      </w:r>
      <w:r w:rsidRPr="00975ADF">
        <w:rPr>
          <w:sz w:val="28"/>
        </w:rPr>
        <w:t>дают</w:t>
      </w:r>
      <w:r w:rsidR="00E45DA2">
        <w:rPr>
          <w:sz w:val="28"/>
        </w:rPr>
        <w:t xml:space="preserve"> </w:t>
      </w:r>
      <w:r w:rsidRPr="00975ADF">
        <w:rPr>
          <w:sz w:val="28"/>
        </w:rPr>
        <w:t>право</w:t>
      </w:r>
      <w:r w:rsidR="00E45DA2">
        <w:rPr>
          <w:sz w:val="28"/>
        </w:rPr>
        <w:t xml:space="preserve"> </w:t>
      </w:r>
      <w:r w:rsidRPr="00975ADF">
        <w:rPr>
          <w:sz w:val="28"/>
        </w:rPr>
        <w:t>потребителям</w:t>
      </w:r>
      <w:r w:rsidR="00E45DA2">
        <w:rPr>
          <w:sz w:val="28"/>
        </w:rPr>
        <w:t xml:space="preserve"> </w:t>
      </w:r>
      <w:r w:rsidRPr="00975ADF">
        <w:rPr>
          <w:sz w:val="28"/>
        </w:rPr>
        <w:t>приобретать</w:t>
      </w:r>
      <w:r w:rsidR="00E45DA2">
        <w:rPr>
          <w:sz w:val="28"/>
        </w:rPr>
        <w:t xml:space="preserve"> </w:t>
      </w:r>
      <w:r w:rsidRPr="00975ADF">
        <w:rPr>
          <w:sz w:val="28"/>
        </w:rPr>
        <w:t>конкретную</w:t>
      </w:r>
      <w:r w:rsidR="00E45DA2">
        <w:rPr>
          <w:sz w:val="28"/>
        </w:rPr>
        <w:t xml:space="preserve"> </w:t>
      </w:r>
      <w:r w:rsidRPr="00975ADF">
        <w:rPr>
          <w:sz w:val="28"/>
        </w:rPr>
        <w:t>партию</w:t>
      </w:r>
      <w:r w:rsidR="00E45DA2">
        <w:rPr>
          <w:sz w:val="28"/>
        </w:rPr>
        <w:t xml:space="preserve"> </w:t>
      </w:r>
      <w:r w:rsidRPr="00975ADF">
        <w:rPr>
          <w:sz w:val="28"/>
        </w:rPr>
        <w:t>(количество)</w:t>
      </w:r>
      <w:r w:rsidR="00E45DA2">
        <w:rPr>
          <w:sz w:val="28"/>
        </w:rPr>
        <w:t xml:space="preserve"> </w:t>
      </w:r>
      <w:r w:rsidRPr="00975ADF">
        <w:rPr>
          <w:sz w:val="28"/>
        </w:rPr>
        <w:t>товара</w:t>
      </w:r>
      <w:r w:rsidR="00E45DA2">
        <w:rPr>
          <w:sz w:val="28"/>
        </w:rPr>
        <w:t xml:space="preserve"> </w:t>
      </w:r>
      <w:r w:rsidRPr="00975ADF">
        <w:rPr>
          <w:sz w:val="28"/>
        </w:rPr>
        <w:t>по</w:t>
      </w:r>
      <w:r w:rsidR="00E45DA2">
        <w:rPr>
          <w:sz w:val="28"/>
        </w:rPr>
        <w:t xml:space="preserve"> </w:t>
      </w:r>
      <w:r w:rsidRPr="00975ADF">
        <w:rPr>
          <w:sz w:val="28"/>
        </w:rPr>
        <w:t>сниженным</w:t>
      </w:r>
      <w:r w:rsidR="00E45DA2">
        <w:rPr>
          <w:sz w:val="28"/>
        </w:rPr>
        <w:t xml:space="preserve"> </w:t>
      </w:r>
      <w:r w:rsidRPr="00975ADF">
        <w:rPr>
          <w:sz w:val="28"/>
        </w:rPr>
        <w:t>ценам;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премии</w:t>
      </w:r>
      <w:r w:rsidR="00E45DA2">
        <w:rPr>
          <w:sz w:val="28"/>
        </w:rPr>
        <w:t xml:space="preserve"> </w:t>
      </w:r>
      <w:r w:rsidRPr="00975ADF">
        <w:rPr>
          <w:sz w:val="28"/>
        </w:rPr>
        <w:t>-</w:t>
      </w:r>
      <w:r w:rsidR="00E45DA2">
        <w:rPr>
          <w:sz w:val="28"/>
        </w:rPr>
        <w:t xml:space="preserve"> </w:t>
      </w:r>
      <w:r w:rsidRPr="00975ADF">
        <w:rPr>
          <w:sz w:val="28"/>
        </w:rPr>
        <w:t>товары,</w:t>
      </w:r>
      <w:r w:rsidR="00E45DA2">
        <w:rPr>
          <w:sz w:val="28"/>
        </w:rPr>
        <w:t xml:space="preserve"> </w:t>
      </w:r>
      <w:r w:rsidRPr="00975ADF">
        <w:rPr>
          <w:sz w:val="28"/>
        </w:rPr>
        <w:t>которые</w:t>
      </w:r>
      <w:r w:rsidR="00E45DA2">
        <w:rPr>
          <w:sz w:val="28"/>
        </w:rPr>
        <w:t xml:space="preserve"> </w:t>
      </w:r>
      <w:r w:rsidRPr="00975ADF">
        <w:rPr>
          <w:sz w:val="28"/>
        </w:rPr>
        <w:t>предлагаются</w:t>
      </w:r>
      <w:r w:rsidR="00E45DA2">
        <w:rPr>
          <w:sz w:val="28"/>
        </w:rPr>
        <w:t xml:space="preserve"> </w:t>
      </w:r>
      <w:r w:rsidRPr="00975ADF">
        <w:rPr>
          <w:sz w:val="28"/>
        </w:rPr>
        <w:t>бесплатно</w:t>
      </w:r>
      <w:r w:rsidR="00E45DA2">
        <w:rPr>
          <w:sz w:val="28"/>
        </w:rPr>
        <w:t xml:space="preserve"> </w:t>
      </w:r>
      <w:r w:rsidRPr="00975ADF">
        <w:rPr>
          <w:sz w:val="28"/>
        </w:rPr>
        <w:t>или</w:t>
      </w:r>
      <w:r w:rsidR="00E45DA2">
        <w:rPr>
          <w:sz w:val="28"/>
        </w:rPr>
        <w:t xml:space="preserve"> </w:t>
      </w:r>
      <w:r w:rsidRPr="00975ADF">
        <w:rPr>
          <w:sz w:val="28"/>
        </w:rPr>
        <w:t>по</w:t>
      </w:r>
      <w:r w:rsidR="00E45DA2">
        <w:rPr>
          <w:sz w:val="28"/>
        </w:rPr>
        <w:t xml:space="preserve"> </w:t>
      </w:r>
      <w:r w:rsidRPr="00975ADF">
        <w:rPr>
          <w:sz w:val="28"/>
        </w:rPr>
        <w:t>низким</w:t>
      </w:r>
      <w:r w:rsidR="00E45DA2">
        <w:rPr>
          <w:sz w:val="28"/>
        </w:rPr>
        <w:t xml:space="preserve"> </w:t>
      </w:r>
      <w:r w:rsidRPr="00975ADF">
        <w:rPr>
          <w:sz w:val="28"/>
        </w:rPr>
        <w:t>цена</w:t>
      </w:r>
      <w:r w:rsidR="00E45DA2">
        <w:rPr>
          <w:sz w:val="28"/>
        </w:rPr>
        <w:t xml:space="preserve"> </w:t>
      </w:r>
      <w:r w:rsidRPr="00975ADF">
        <w:rPr>
          <w:sz w:val="28"/>
        </w:rPr>
        <w:t>в</w:t>
      </w:r>
      <w:r w:rsidR="00E45DA2">
        <w:rPr>
          <w:sz w:val="28"/>
        </w:rPr>
        <w:t xml:space="preserve"> </w:t>
      </w:r>
      <w:r w:rsidRPr="00975ADF">
        <w:rPr>
          <w:sz w:val="28"/>
        </w:rPr>
        <w:t>качестве</w:t>
      </w:r>
      <w:r w:rsidR="00E45DA2">
        <w:rPr>
          <w:sz w:val="28"/>
        </w:rPr>
        <w:t xml:space="preserve"> </w:t>
      </w:r>
      <w:r w:rsidRPr="00975ADF">
        <w:rPr>
          <w:sz w:val="28"/>
        </w:rPr>
        <w:t>поощрения</w:t>
      </w:r>
      <w:r w:rsidR="00E45DA2">
        <w:rPr>
          <w:sz w:val="28"/>
        </w:rPr>
        <w:t xml:space="preserve"> </w:t>
      </w:r>
      <w:r w:rsidRPr="00975ADF">
        <w:rPr>
          <w:sz w:val="28"/>
        </w:rPr>
        <w:t>за</w:t>
      </w:r>
      <w:r w:rsidR="00E45DA2">
        <w:rPr>
          <w:sz w:val="28"/>
        </w:rPr>
        <w:t xml:space="preserve"> </w:t>
      </w:r>
      <w:r w:rsidRPr="00975ADF">
        <w:rPr>
          <w:sz w:val="28"/>
        </w:rPr>
        <w:t>приобретение</w:t>
      </w:r>
      <w:r w:rsidR="00E45DA2">
        <w:rPr>
          <w:sz w:val="28"/>
        </w:rPr>
        <w:t xml:space="preserve"> </w:t>
      </w:r>
      <w:r w:rsidRPr="00975ADF">
        <w:rPr>
          <w:sz w:val="28"/>
        </w:rPr>
        <w:t>другого</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гарантии</w:t>
      </w:r>
      <w:r w:rsidR="00E45DA2">
        <w:rPr>
          <w:sz w:val="28"/>
        </w:rPr>
        <w:t xml:space="preserve"> </w:t>
      </w:r>
      <w:r w:rsidRPr="00975ADF">
        <w:rPr>
          <w:sz w:val="28"/>
        </w:rPr>
        <w:t>-</w:t>
      </w:r>
      <w:r w:rsidR="00E45DA2">
        <w:rPr>
          <w:sz w:val="28"/>
        </w:rPr>
        <w:t xml:space="preserve"> </w:t>
      </w:r>
      <w:r w:rsidRPr="00975ADF">
        <w:rPr>
          <w:sz w:val="28"/>
        </w:rPr>
        <w:t>обязательства</w:t>
      </w:r>
      <w:r w:rsidR="00E45DA2">
        <w:rPr>
          <w:sz w:val="28"/>
        </w:rPr>
        <w:t xml:space="preserve"> </w:t>
      </w:r>
      <w:r w:rsidRPr="00975ADF">
        <w:rPr>
          <w:sz w:val="28"/>
        </w:rPr>
        <w:t>товаропроизводителя</w:t>
      </w:r>
      <w:r w:rsidR="00E45DA2">
        <w:rPr>
          <w:sz w:val="28"/>
        </w:rPr>
        <w:t xml:space="preserve"> </w:t>
      </w:r>
      <w:r w:rsidRPr="00975ADF">
        <w:rPr>
          <w:sz w:val="28"/>
        </w:rPr>
        <w:t>компенсировать</w:t>
      </w:r>
      <w:r w:rsidR="00E45DA2">
        <w:rPr>
          <w:sz w:val="28"/>
        </w:rPr>
        <w:t xml:space="preserve"> </w:t>
      </w:r>
      <w:r w:rsidRPr="00975ADF">
        <w:rPr>
          <w:sz w:val="28"/>
        </w:rPr>
        <w:t>затраты</w:t>
      </w:r>
      <w:r w:rsidR="00E45DA2">
        <w:rPr>
          <w:sz w:val="28"/>
        </w:rPr>
        <w:t xml:space="preserve"> </w:t>
      </w:r>
      <w:r w:rsidRPr="00975ADF">
        <w:rPr>
          <w:sz w:val="28"/>
        </w:rPr>
        <w:t>потребителям,</w:t>
      </w:r>
      <w:r w:rsidR="00E45DA2">
        <w:rPr>
          <w:sz w:val="28"/>
        </w:rPr>
        <w:t xml:space="preserve"> </w:t>
      </w:r>
      <w:r w:rsidRPr="00975ADF">
        <w:rPr>
          <w:sz w:val="28"/>
        </w:rPr>
        <w:t>если</w:t>
      </w:r>
      <w:r w:rsidR="00E45DA2">
        <w:rPr>
          <w:sz w:val="28"/>
        </w:rPr>
        <w:t xml:space="preserve"> </w:t>
      </w:r>
      <w:r w:rsidRPr="00975ADF">
        <w:rPr>
          <w:sz w:val="28"/>
        </w:rPr>
        <w:t>товар</w:t>
      </w:r>
      <w:r w:rsidR="00E45DA2">
        <w:rPr>
          <w:sz w:val="28"/>
        </w:rPr>
        <w:t xml:space="preserve"> </w:t>
      </w:r>
      <w:r w:rsidRPr="00975ADF">
        <w:rPr>
          <w:sz w:val="28"/>
        </w:rPr>
        <w:t>не</w:t>
      </w:r>
      <w:r w:rsidR="00E45DA2">
        <w:rPr>
          <w:sz w:val="28"/>
        </w:rPr>
        <w:t xml:space="preserve"> </w:t>
      </w:r>
      <w:r w:rsidRPr="00975ADF">
        <w:rPr>
          <w:sz w:val="28"/>
        </w:rPr>
        <w:t>будет</w:t>
      </w:r>
      <w:r w:rsidR="00E45DA2">
        <w:rPr>
          <w:sz w:val="28"/>
        </w:rPr>
        <w:t xml:space="preserve"> </w:t>
      </w:r>
      <w:r w:rsidRPr="00975ADF">
        <w:rPr>
          <w:sz w:val="28"/>
        </w:rPr>
        <w:t>соответствовать</w:t>
      </w:r>
      <w:r w:rsidR="00E45DA2">
        <w:rPr>
          <w:sz w:val="28"/>
        </w:rPr>
        <w:t xml:space="preserve"> </w:t>
      </w:r>
      <w:r w:rsidRPr="00975ADF">
        <w:rPr>
          <w:sz w:val="28"/>
        </w:rPr>
        <w:t>установленным</w:t>
      </w:r>
      <w:r w:rsidR="00E45DA2">
        <w:rPr>
          <w:sz w:val="28"/>
        </w:rPr>
        <w:t xml:space="preserve"> </w:t>
      </w:r>
      <w:r w:rsidRPr="00975ADF">
        <w:rPr>
          <w:sz w:val="28"/>
        </w:rPr>
        <w:t>стандартам</w:t>
      </w:r>
      <w:r w:rsidR="00E45DA2">
        <w:rPr>
          <w:sz w:val="28"/>
        </w:rPr>
        <w:t xml:space="preserve"> </w:t>
      </w:r>
      <w:r w:rsidRPr="00975ADF">
        <w:rPr>
          <w:sz w:val="28"/>
        </w:rPr>
        <w:t>или</w:t>
      </w:r>
      <w:r w:rsidR="00E45DA2">
        <w:rPr>
          <w:sz w:val="28"/>
        </w:rPr>
        <w:t xml:space="preserve"> </w:t>
      </w:r>
      <w:r w:rsidRPr="00975ADF">
        <w:rPr>
          <w:sz w:val="28"/>
        </w:rPr>
        <w:t>рекламированным</w:t>
      </w:r>
      <w:r w:rsidR="00E45DA2">
        <w:rPr>
          <w:sz w:val="28"/>
        </w:rPr>
        <w:t xml:space="preserve"> </w:t>
      </w:r>
      <w:r w:rsidRPr="00975ADF">
        <w:rPr>
          <w:sz w:val="28"/>
        </w:rPr>
        <w:t>характеристикам;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упаковки</w:t>
      </w:r>
      <w:r w:rsidR="00E45DA2">
        <w:rPr>
          <w:sz w:val="28"/>
        </w:rPr>
        <w:t xml:space="preserve"> </w:t>
      </w:r>
      <w:r w:rsidRPr="00975ADF">
        <w:rPr>
          <w:sz w:val="28"/>
        </w:rPr>
        <w:t>-</w:t>
      </w:r>
      <w:r w:rsidR="00E45DA2">
        <w:rPr>
          <w:sz w:val="28"/>
        </w:rPr>
        <w:t xml:space="preserve"> </w:t>
      </w:r>
      <w:r w:rsidRPr="00975ADF">
        <w:rPr>
          <w:sz w:val="28"/>
        </w:rPr>
        <w:t>комплекты</w:t>
      </w:r>
      <w:r w:rsidR="00E45DA2">
        <w:rPr>
          <w:sz w:val="28"/>
        </w:rPr>
        <w:t xml:space="preserve"> </w:t>
      </w:r>
      <w:r w:rsidRPr="00975ADF">
        <w:rPr>
          <w:sz w:val="28"/>
        </w:rPr>
        <w:t>товаров,</w:t>
      </w:r>
      <w:r w:rsidR="00E45DA2">
        <w:rPr>
          <w:sz w:val="28"/>
        </w:rPr>
        <w:t xml:space="preserve"> </w:t>
      </w:r>
      <w:r w:rsidRPr="00975ADF">
        <w:rPr>
          <w:sz w:val="28"/>
        </w:rPr>
        <w:t>которые</w:t>
      </w:r>
      <w:r w:rsidR="00E45DA2">
        <w:rPr>
          <w:sz w:val="28"/>
        </w:rPr>
        <w:t xml:space="preserve"> </w:t>
      </w:r>
      <w:r w:rsidRPr="00975ADF">
        <w:rPr>
          <w:sz w:val="28"/>
        </w:rPr>
        <w:t>предлагаются</w:t>
      </w:r>
      <w:r w:rsidR="00E45DA2">
        <w:rPr>
          <w:sz w:val="28"/>
        </w:rPr>
        <w:t xml:space="preserve"> </w:t>
      </w:r>
      <w:r w:rsidRPr="00975ADF">
        <w:rPr>
          <w:sz w:val="28"/>
        </w:rPr>
        <w:t>потребителям</w:t>
      </w:r>
      <w:r w:rsidR="00E45DA2">
        <w:rPr>
          <w:sz w:val="28"/>
        </w:rPr>
        <w:t xml:space="preserve"> </w:t>
      </w:r>
      <w:r w:rsidRPr="00975ADF">
        <w:rPr>
          <w:sz w:val="28"/>
        </w:rPr>
        <w:t>по</w:t>
      </w:r>
      <w:r w:rsidR="00E45DA2">
        <w:rPr>
          <w:sz w:val="28"/>
        </w:rPr>
        <w:t xml:space="preserve"> </w:t>
      </w:r>
      <w:r w:rsidRPr="00975ADF">
        <w:rPr>
          <w:sz w:val="28"/>
        </w:rPr>
        <w:t>льготным</w:t>
      </w:r>
      <w:r w:rsidR="00E45DA2">
        <w:rPr>
          <w:sz w:val="28"/>
        </w:rPr>
        <w:t xml:space="preserve"> </w:t>
      </w:r>
      <w:r w:rsidRPr="00975ADF">
        <w:rPr>
          <w:sz w:val="28"/>
        </w:rPr>
        <w:t>ценам;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демонстрации</w:t>
      </w:r>
      <w:r w:rsidR="00E45DA2">
        <w:rPr>
          <w:sz w:val="28"/>
        </w:rPr>
        <w:t xml:space="preserve"> </w:t>
      </w:r>
      <w:r w:rsidRPr="00975ADF">
        <w:rPr>
          <w:sz w:val="28"/>
        </w:rPr>
        <w:t>—</w:t>
      </w:r>
      <w:r w:rsidR="00E45DA2">
        <w:rPr>
          <w:sz w:val="28"/>
        </w:rPr>
        <w:t xml:space="preserve"> </w:t>
      </w:r>
      <w:r w:rsidRPr="00975ADF">
        <w:rPr>
          <w:sz w:val="28"/>
        </w:rPr>
        <w:t>проведение</w:t>
      </w:r>
      <w:r w:rsidR="00E45DA2">
        <w:rPr>
          <w:sz w:val="28"/>
        </w:rPr>
        <w:t xml:space="preserve"> </w:t>
      </w:r>
      <w:r w:rsidRPr="00975ADF">
        <w:rPr>
          <w:sz w:val="28"/>
        </w:rPr>
        <w:t>специальных</w:t>
      </w:r>
      <w:r w:rsidR="00E45DA2">
        <w:rPr>
          <w:sz w:val="28"/>
        </w:rPr>
        <w:t xml:space="preserve"> </w:t>
      </w:r>
      <w:r w:rsidRPr="00975ADF">
        <w:rPr>
          <w:sz w:val="28"/>
        </w:rPr>
        <w:t>экспертиз</w:t>
      </w:r>
      <w:r w:rsidR="00E45DA2">
        <w:rPr>
          <w:sz w:val="28"/>
        </w:rPr>
        <w:t xml:space="preserve"> </w:t>
      </w:r>
      <w:r w:rsidRPr="00975ADF">
        <w:rPr>
          <w:sz w:val="28"/>
        </w:rPr>
        <w:t>для</w:t>
      </w:r>
      <w:r w:rsidR="00E45DA2">
        <w:rPr>
          <w:sz w:val="28"/>
        </w:rPr>
        <w:t xml:space="preserve"> </w:t>
      </w:r>
      <w:r w:rsidRPr="00975ADF">
        <w:rPr>
          <w:sz w:val="28"/>
        </w:rPr>
        <w:t>непосредственного</w:t>
      </w:r>
      <w:r w:rsidR="00E45DA2">
        <w:rPr>
          <w:sz w:val="28"/>
        </w:rPr>
        <w:t xml:space="preserve"> </w:t>
      </w:r>
      <w:r w:rsidRPr="00975ADF">
        <w:rPr>
          <w:sz w:val="28"/>
        </w:rPr>
        <w:t>ознакомления</w:t>
      </w:r>
      <w:r w:rsidR="00E45DA2">
        <w:rPr>
          <w:sz w:val="28"/>
        </w:rPr>
        <w:t xml:space="preserve"> </w:t>
      </w:r>
      <w:r w:rsidRPr="00975ADF">
        <w:rPr>
          <w:sz w:val="28"/>
        </w:rPr>
        <w:t>потребителей</w:t>
      </w:r>
      <w:r w:rsidR="00E45DA2">
        <w:rPr>
          <w:sz w:val="28"/>
        </w:rPr>
        <w:t xml:space="preserve"> </w:t>
      </w:r>
      <w:r w:rsidRPr="00975ADF">
        <w:rPr>
          <w:sz w:val="28"/>
        </w:rPr>
        <w:t>с</w:t>
      </w:r>
      <w:r w:rsidR="00E45DA2">
        <w:rPr>
          <w:sz w:val="28"/>
        </w:rPr>
        <w:t xml:space="preserve"> </w:t>
      </w:r>
      <w:r w:rsidRPr="00975ADF">
        <w:rPr>
          <w:sz w:val="28"/>
        </w:rPr>
        <w:t>продукцией</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карточки</w:t>
      </w:r>
      <w:r w:rsidR="00E45DA2">
        <w:rPr>
          <w:sz w:val="28"/>
        </w:rPr>
        <w:t xml:space="preserve"> </w:t>
      </w:r>
      <w:r w:rsidRPr="00975ADF">
        <w:rPr>
          <w:sz w:val="28"/>
        </w:rPr>
        <w:t>лояльности</w:t>
      </w:r>
      <w:r w:rsidR="00E45DA2">
        <w:rPr>
          <w:sz w:val="28"/>
        </w:rPr>
        <w:t xml:space="preserve"> </w:t>
      </w:r>
      <w:r w:rsidRPr="00975ADF">
        <w:rPr>
          <w:sz w:val="28"/>
        </w:rPr>
        <w:t>-</w:t>
      </w:r>
      <w:r w:rsidR="00E45DA2">
        <w:rPr>
          <w:sz w:val="28"/>
        </w:rPr>
        <w:t xml:space="preserve"> </w:t>
      </w:r>
      <w:r w:rsidRPr="00975ADF">
        <w:rPr>
          <w:sz w:val="28"/>
        </w:rPr>
        <w:t>специальные</w:t>
      </w:r>
      <w:r w:rsidR="00E45DA2">
        <w:rPr>
          <w:sz w:val="28"/>
        </w:rPr>
        <w:t xml:space="preserve"> </w:t>
      </w:r>
      <w:r w:rsidRPr="00975ADF">
        <w:rPr>
          <w:sz w:val="28"/>
        </w:rPr>
        <w:t>учётные</w:t>
      </w:r>
      <w:r w:rsidR="00E45DA2">
        <w:rPr>
          <w:sz w:val="28"/>
        </w:rPr>
        <w:t xml:space="preserve"> </w:t>
      </w:r>
      <w:r w:rsidRPr="00975ADF">
        <w:rPr>
          <w:sz w:val="28"/>
        </w:rPr>
        <w:t>карточки</w:t>
      </w:r>
      <w:r w:rsidR="00E45DA2">
        <w:rPr>
          <w:sz w:val="28"/>
        </w:rPr>
        <w:t xml:space="preserve"> </w:t>
      </w:r>
      <w:r w:rsidRPr="00975ADF">
        <w:rPr>
          <w:sz w:val="28"/>
        </w:rPr>
        <w:t>посещения</w:t>
      </w:r>
      <w:r w:rsidR="00E45DA2">
        <w:rPr>
          <w:sz w:val="28"/>
        </w:rPr>
        <w:t xml:space="preserve"> </w:t>
      </w:r>
      <w:r w:rsidRPr="00975ADF">
        <w:rPr>
          <w:sz w:val="28"/>
        </w:rPr>
        <w:t>потребителем</w:t>
      </w:r>
      <w:r w:rsidR="00E45DA2">
        <w:rPr>
          <w:sz w:val="28"/>
        </w:rPr>
        <w:t xml:space="preserve"> </w:t>
      </w:r>
      <w:r w:rsidRPr="00975ADF">
        <w:rPr>
          <w:sz w:val="28"/>
        </w:rPr>
        <w:t>конкретного</w:t>
      </w:r>
      <w:r w:rsidR="00E45DA2">
        <w:rPr>
          <w:sz w:val="28"/>
        </w:rPr>
        <w:t xml:space="preserve"> </w:t>
      </w:r>
      <w:r w:rsidRPr="00975ADF">
        <w:rPr>
          <w:sz w:val="28"/>
        </w:rPr>
        <w:t>торгового</w:t>
      </w:r>
      <w:r w:rsidR="00E45DA2">
        <w:rPr>
          <w:sz w:val="28"/>
        </w:rPr>
        <w:t xml:space="preserve"> </w:t>
      </w:r>
      <w:r w:rsidRPr="00975ADF">
        <w:rPr>
          <w:sz w:val="28"/>
        </w:rPr>
        <w:t>предприятия;</w:t>
      </w:r>
      <w:r w:rsidR="00E45DA2">
        <w:rPr>
          <w:sz w:val="28"/>
        </w:rPr>
        <w:t xml:space="preserve"> </w:t>
      </w:r>
      <w:r w:rsidRPr="00975ADF">
        <w:rPr>
          <w:sz w:val="28"/>
        </w:rPr>
        <w:t>соответствующее</w:t>
      </w:r>
      <w:r w:rsidR="00E45DA2">
        <w:rPr>
          <w:sz w:val="28"/>
        </w:rPr>
        <w:t xml:space="preserve"> </w:t>
      </w:r>
      <w:r w:rsidRPr="00975ADF">
        <w:rPr>
          <w:sz w:val="28"/>
        </w:rPr>
        <w:t>количество</w:t>
      </w:r>
      <w:r w:rsidR="00E45DA2">
        <w:rPr>
          <w:sz w:val="28"/>
        </w:rPr>
        <w:t xml:space="preserve"> </w:t>
      </w:r>
      <w:r w:rsidRPr="00975ADF">
        <w:rPr>
          <w:sz w:val="28"/>
        </w:rPr>
        <w:t>посещений,</w:t>
      </w:r>
      <w:r w:rsidR="00E45DA2">
        <w:rPr>
          <w:sz w:val="28"/>
        </w:rPr>
        <w:t xml:space="preserve"> </w:t>
      </w:r>
      <w:r w:rsidRPr="00975ADF">
        <w:rPr>
          <w:sz w:val="28"/>
        </w:rPr>
        <w:t>зафиксированных</w:t>
      </w:r>
      <w:r w:rsidR="00E45DA2">
        <w:rPr>
          <w:sz w:val="28"/>
        </w:rPr>
        <w:t xml:space="preserve"> </w:t>
      </w:r>
      <w:r w:rsidRPr="00975ADF">
        <w:rPr>
          <w:sz w:val="28"/>
        </w:rPr>
        <w:t>в</w:t>
      </w:r>
      <w:r w:rsidR="00E45DA2">
        <w:rPr>
          <w:sz w:val="28"/>
        </w:rPr>
        <w:t xml:space="preserve"> </w:t>
      </w:r>
      <w:r w:rsidRPr="00975ADF">
        <w:rPr>
          <w:sz w:val="28"/>
        </w:rPr>
        <w:t>данной</w:t>
      </w:r>
      <w:r w:rsidR="00E45DA2">
        <w:rPr>
          <w:sz w:val="28"/>
        </w:rPr>
        <w:t xml:space="preserve"> </w:t>
      </w:r>
      <w:r w:rsidRPr="00975ADF">
        <w:rPr>
          <w:sz w:val="28"/>
        </w:rPr>
        <w:t>карточке,</w:t>
      </w:r>
      <w:r w:rsidR="00E45DA2">
        <w:rPr>
          <w:sz w:val="28"/>
        </w:rPr>
        <w:t xml:space="preserve"> </w:t>
      </w:r>
      <w:r w:rsidRPr="00975ADF">
        <w:rPr>
          <w:sz w:val="28"/>
        </w:rPr>
        <w:t>даёт</w:t>
      </w:r>
      <w:r w:rsidR="00E45DA2">
        <w:rPr>
          <w:sz w:val="28"/>
        </w:rPr>
        <w:t xml:space="preserve"> </w:t>
      </w:r>
      <w:r w:rsidRPr="00975ADF">
        <w:rPr>
          <w:sz w:val="28"/>
        </w:rPr>
        <w:t>покупателю</w:t>
      </w:r>
      <w:r w:rsidR="00E45DA2">
        <w:rPr>
          <w:sz w:val="28"/>
        </w:rPr>
        <w:t xml:space="preserve"> </w:t>
      </w:r>
      <w:r w:rsidRPr="00975ADF">
        <w:rPr>
          <w:sz w:val="28"/>
        </w:rPr>
        <w:t>право</w:t>
      </w:r>
      <w:r w:rsidR="00E45DA2">
        <w:rPr>
          <w:sz w:val="28"/>
        </w:rPr>
        <w:t xml:space="preserve"> </w:t>
      </w:r>
      <w:r w:rsidRPr="00975ADF">
        <w:rPr>
          <w:sz w:val="28"/>
        </w:rPr>
        <w:t>на</w:t>
      </w:r>
      <w:r w:rsidR="00E45DA2">
        <w:rPr>
          <w:sz w:val="28"/>
        </w:rPr>
        <w:t xml:space="preserve"> </w:t>
      </w:r>
      <w:r w:rsidRPr="00975ADF">
        <w:rPr>
          <w:sz w:val="28"/>
        </w:rPr>
        <w:t>снижение</w:t>
      </w:r>
      <w:r w:rsidR="00E45DA2">
        <w:rPr>
          <w:sz w:val="28"/>
        </w:rPr>
        <w:t xml:space="preserve"> </w:t>
      </w:r>
      <w:r w:rsidRPr="00975ADF">
        <w:rPr>
          <w:sz w:val="28"/>
        </w:rPr>
        <w:t>или</w:t>
      </w:r>
      <w:r w:rsidR="00E45DA2">
        <w:rPr>
          <w:sz w:val="28"/>
        </w:rPr>
        <w:t xml:space="preserve"> </w:t>
      </w:r>
      <w:r w:rsidRPr="00975ADF">
        <w:rPr>
          <w:sz w:val="28"/>
        </w:rPr>
        <w:t>бесплатное</w:t>
      </w:r>
      <w:r w:rsidR="00E45DA2">
        <w:rPr>
          <w:sz w:val="28"/>
        </w:rPr>
        <w:t xml:space="preserve"> </w:t>
      </w:r>
      <w:r w:rsidRPr="00975ADF">
        <w:rPr>
          <w:sz w:val="28"/>
        </w:rPr>
        <w:t>приобретение</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Преимущества</w:t>
      </w:r>
      <w:r w:rsidR="00E45DA2">
        <w:rPr>
          <w:sz w:val="28"/>
        </w:rPr>
        <w:t xml:space="preserve"> </w:t>
      </w:r>
      <w:r w:rsidRPr="00975ADF">
        <w:rPr>
          <w:sz w:val="28"/>
        </w:rPr>
        <w:t>и</w:t>
      </w:r>
      <w:r w:rsidR="00E45DA2">
        <w:rPr>
          <w:sz w:val="28"/>
        </w:rPr>
        <w:t xml:space="preserve"> </w:t>
      </w:r>
      <w:r w:rsidRPr="00975ADF">
        <w:rPr>
          <w:sz w:val="28"/>
        </w:rPr>
        <w:t>недостатки</w:t>
      </w:r>
      <w:r w:rsidR="00E45DA2">
        <w:rPr>
          <w:sz w:val="28"/>
        </w:rPr>
        <w:t xml:space="preserve"> </w:t>
      </w:r>
      <w:r w:rsidRPr="00975ADF">
        <w:rPr>
          <w:sz w:val="28"/>
        </w:rPr>
        <w:t>разных</w:t>
      </w:r>
      <w:r w:rsidR="00E45DA2">
        <w:rPr>
          <w:sz w:val="28"/>
        </w:rPr>
        <w:t xml:space="preserve"> </w:t>
      </w:r>
      <w:r w:rsidRPr="00975ADF">
        <w:rPr>
          <w:sz w:val="28"/>
        </w:rPr>
        <w:t>средств</w:t>
      </w:r>
      <w:r w:rsidR="00E45DA2">
        <w:rPr>
          <w:sz w:val="28"/>
        </w:rPr>
        <w:t xml:space="preserve"> </w:t>
      </w:r>
      <w:r w:rsidRPr="00975ADF">
        <w:rPr>
          <w:sz w:val="28"/>
        </w:rPr>
        <w:t>стимулирования</w:t>
      </w:r>
      <w:r w:rsidR="00E45DA2">
        <w:rPr>
          <w:sz w:val="28"/>
        </w:rPr>
        <w:t xml:space="preserve"> </w:t>
      </w:r>
      <w:r w:rsidRPr="00975ADF">
        <w:rPr>
          <w:sz w:val="28"/>
        </w:rPr>
        <w:t>сбыта</w:t>
      </w:r>
      <w:r w:rsidR="00E45DA2">
        <w:rPr>
          <w:sz w:val="28"/>
        </w:rPr>
        <w:t xml:space="preserve"> </w:t>
      </w:r>
      <w:r w:rsidRPr="00975ADF">
        <w:rPr>
          <w:sz w:val="28"/>
        </w:rPr>
        <w:t>представлены</w:t>
      </w:r>
      <w:r w:rsidR="00E45DA2">
        <w:rPr>
          <w:sz w:val="28"/>
        </w:rPr>
        <w:t xml:space="preserve"> </w:t>
      </w:r>
      <w:r w:rsidRPr="00975ADF">
        <w:rPr>
          <w:sz w:val="28"/>
        </w:rPr>
        <w:t>в</w:t>
      </w:r>
      <w:r w:rsidR="00E45DA2">
        <w:rPr>
          <w:sz w:val="28"/>
        </w:rPr>
        <w:t xml:space="preserve"> </w:t>
      </w:r>
      <w:r w:rsidRPr="00975ADF">
        <w:rPr>
          <w:sz w:val="28"/>
        </w:rPr>
        <w:t>табл.</w:t>
      </w:r>
      <w:r w:rsidR="00E45DA2">
        <w:rPr>
          <w:sz w:val="28"/>
        </w:rPr>
        <w:t xml:space="preserve"> </w:t>
      </w:r>
      <w:r w:rsidRPr="00975ADF">
        <w:rPr>
          <w:sz w:val="28"/>
        </w:rPr>
        <w:t>15,</w:t>
      </w:r>
      <w:r w:rsidR="00E45DA2">
        <w:rPr>
          <w:sz w:val="28"/>
        </w:rPr>
        <w:t xml:space="preserve"> </w:t>
      </w:r>
      <w:r w:rsidRPr="00975ADF">
        <w:rPr>
          <w:sz w:val="28"/>
        </w:rPr>
        <w:t>а</w:t>
      </w:r>
      <w:r w:rsidR="00E45DA2">
        <w:rPr>
          <w:sz w:val="28"/>
        </w:rPr>
        <w:t xml:space="preserve"> </w:t>
      </w:r>
      <w:r w:rsidRPr="00975ADF">
        <w:rPr>
          <w:sz w:val="28"/>
        </w:rPr>
        <w:t>алгоритм</w:t>
      </w:r>
      <w:r w:rsidR="00E45DA2">
        <w:rPr>
          <w:sz w:val="28"/>
        </w:rPr>
        <w:t xml:space="preserve"> </w:t>
      </w:r>
      <w:r w:rsidRPr="00975ADF">
        <w:rPr>
          <w:sz w:val="28"/>
        </w:rPr>
        <w:t>программы</w:t>
      </w:r>
      <w:r w:rsidR="00E45DA2">
        <w:rPr>
          <w:sz w:val="28"/>
        </w:rPr>
        <w:t xml:space="preserve"> </w:t>
      </w:r>
      <w:r w:rsidRPr="00975ADF">
        <w:rPr>
          <w:sz w:val="28"/>
        </w:rPr>
        <w:t>стимулирования</w:t>
      </w:r>
      <w:r w:rsidR="00E45DA2">
        <w:rPr>
          <w:sz w:val="28"/>
        </w:rPr>
        <w:t xml:space="preserve"> </w:t>
      </w:r>
      <w:r w:rsidRPr="00975ADF">
        <w:rPr>
          <w:sz w:val="28"/>
        </w:rPr>
        <w:t>сбыта</w:t>
      </w:r>
      <w:r w:rsidR="00E45DA2">
        <w:rPr>
          <w:sz w:val="28"/>
        </w:rPr>
        <w:t xml:space="preserve"> </w:t>
      </w:r>
      <w:r w:rsidRPr="00975ADF">
        <w:rPr>
          <w:sz w:val="28"/>
        </w:rPr>
        <w:t>изображён</w:t>
      </w:r>
      <w:r w:rsidR="00E45DA2">
        <w:rPr>
          <w:sz w:val="28"/>
        </w:rPr>
        <w:t xml:space="preserve"> </w:t>
      </w:r>
      <w:r w:rsidRPr="00975ADF">
        <w:rPr>
          <w:sz w:val="28"/>
        </w:rPr>
        <w:t>на</w:t>
      </w:r>
      <w:r w:rsidR="00E45DA2">
        <w:rPr>
          <w:sz w:val="28"/>
        </w:rPr>
        <w:t xml:space="preserve"> </w:t>
      </w:r>
      <w:r w:rsidRPr="00975ADF">
        <w:rPr>
          <w:bCs/>
          <w:sz w:val="28"/>
        </w:rPr>
        <w:t>рис.</w:t>
      </w:r>
      <w:r w:rsidR="00E45DA2">
        <w:rPr>
          <w:bCs/>
          <w:sz w:val="28"/>
        </w:rPr>
        <w:t xml:space="preserve"> </w:t>
      </w:r>
      <w:r w:rsidRPr="00975ADF">
        <w:rPr>
          <w:sz w:val="28"/>
        </w:rPr>
        <w:t>31.</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bCs/>
          <w:sz w:val="28"/>
        </w:rPr>
        <w:t>Алгоритм</w:t>
      </w:r>
      <w:r w:rsidR="00E45DA2">
        <w:rPr>
          <w:bCs/>
          <w:sz w:val="28"/>
        </w:rPr>
        <w:t xml:space="preserve"> </w:t>
      </w:r>
      <w:r w:rsidRPr="00975ADF">
        <w:rPr>
          <w:bCs/>
          <w:sz w:val="28"/>
        </w:rPr>
        <w:t>разработки</w:t>
      </w:r>
      <w:r w:rsidR="00E45DA2">
        <w:rPr>
          <w:bCs/>
          <w:sz w:val="28"/>
        </w:rPr>
        <w:t xml:space="preserve"> </w:t>
      </w:r>
      <w:r w:rsidRPr="00975ADF">
        <w:rPr>
          <w:bCs/>
          <w:sz w:val="28"/>
        </w:rPr>
        <w:t>и</w:t>
      </w:r>
      <w:r w:rsidR="00E45DA2">
        <w:rPr>
          <w:bCs/>
          <w:sz w:val="28"/>
        </w:rPr>
        <w:t xml:space="preserve"> </w:t>
      </w:r>
      <w:r w:rsidRPr="00975ADF">
        <w:rPr>
          <w:bCs/>
          <w:sz w:val="28"/>
        </w:rPr>
        <w:t>реализации</w:t>
      </w:r>
      <w:r w:rsidR="00E45DA2">
        <w:rPr>
          <w:bCs/>
          <w:sz w:val="28"/>
        </w:rPr>
        <w:t xml:space="preserve"> </w:t>
      </w:r>
      <w:r w:rsidRPr="00975ADF">
        <w:rPr>
          <w:bCs/>
          <w:sz w:val="28"/>
        </w:rPr>
        <w:t>программы</w:t>
      </w:r>
      <w:r w:rsidR="00E45DA2">
        <w:rPr>
          <w:bCs/>
          <w:sz w:val="28"/>
        </w:rPr>
        <w:t xml:space="preserve"> </w:t>
      </w:r>
      <w:r w:rsidRPr="00975ADF">
        <w:rPr>
          <w:bCs/>
          <w:sz w:val="28"/>
        </w:rPr>
        <w:t>стимулирования</w:t>
      </w:r>
      <w:r w:rsidR="00E45DA2">
        <w:rPr>
          <w:bCs/>
          <w:sz w:val="28"/>
        </w:rPr>
        <w:t xml:space="preserve"> </w:t>
      </w:r>
      <w:r w:rsidRPr="00975ADF">
        <w:rPr>
          <w:bCs/>
          <w:sz w:val="28"/>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Стимулирование</w:t>
      </w:r>
      <w:r w:rsidR="00E45DA2">
        <w:rPr>
          <w:sz w:val="28"/>
          <w:szCs w:val="16"/>
        </w:rPr>
        <w:t xml:space="preserve"> </w:t>
      </w:r>
      <w:r w:rsidRPr="00975ADF">
        <w:rPr>
          <w:sz w:val="28"/>
          <w:szCs w:val="16"/>
        </w:rPr>
        <w:t>сбыта:</w:t>
      </w:r>
    </w:p>
    <w:p w:rsidR="00975ADF" w:rsidRPr="00975ADF" w:rsidRDefault="00975ADF" w:rsidP="00975ADF">
      <w:pPr>
        <w:pStyle w:val="a4"/>
        <w:keepNext/>
        <w:widowControl w:val="0"/>
        <w:spacing w:line="360" w:lineRule="auto"/>
        <w:ind w:firstLine="709"/>
        <w:jc w:val="both"/>
        <w:rPr>
          <w:color w:val="auto"/>
          <w:sz w:val="28"/>
          <w:szCs w:val="16"/>
        </w:rPr>
      </w:pPr>
      <w:r w:rsidRPr="00975ADF">
        <w:rPr>
          <w:color w:val="auto"/>
          <w:sz w:val="28"/>
          <w:szCs w:val="16"/>
        </w:rPr>
        <w:t>1.</w:t>
      </w:r>
      <w:r w:rsidR="00E45DA2">
        <w:rPr>
          <w:color w:val="auto"/>
          <w:sz w:val="28"/>
          <w:szCs w:val="16"/>
        </w:rPr>
        <w:t xml:space="preserve"> </w:t>
      </w:r>
      <w:r w:rsidRPr="00975ADF">
        <w:rPr>
          <w:color w:val="auto"/>
          <w:sz w:val="28"/>
          <w:szCs w:val="16"/>
        </w:rPr>
        <w:t>Планирование</w:t>
      </w:r>
      <w:r w:rsidR="00E45DA2">
        <w:rPr>
          <w:color w:val="auto"/>
          <w:sz w:val="28"/>
          <w:szCs w:val="16"/>
        </w:rPr>
        <w:t xml:space="preserve"> </w:t>
      </w:r>
      <w:r w:rsidRPr="00975ADF">
        <w:rPr>
          <w:color w:val="auto"/>
          <w:sz w:val="28"/>
          <w:szCs w:val="16"/>
        </w:rPr>
        <w:t>программы</w:t>
      </w:r>
      <w:r w:rsidR="00E45DA2">
        <w:rPr>
          <w:color w:val="auto"/>
          <w:sz w:val="28"/>
          <w:szCs w:val="16"/>
        </w:rPr>
        <w:t xml:space="preserve"> </w:t>
      </w:r>
      <w:r w:rsidRPr="00975ADF">
        <w:rPr>
          <w:color w:val="auto"/>
          <w:sz w:val="28"/>
          <w:szCs w:val="16"/>
        </w:rPr>
        <w:t>стимулирования</w:t>
      </w:r>
      <w:r w:rsidR="00E45DA2">
        <w:rPr>
          <w:color w:val="auto"/>
          <w:sz w:val="28"/>
          <w:szCs w:val="16"/>
        </w:rPr>
        <w:t xml:space="preserve"> </w:t>
      </w:r>
      <w:r w:rsidRPr="00975ADF">
        <w:rPr>
          <w:color w:val="auto"/>
          <w:sz w:val="28"/>
          <w:szCs w:val="16"/>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интенсивность</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объекты</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средства</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продолжительность</w:t>
      </w:r>
      <w:r w:rsidR="00E45DA2">
        <w:rPr>
          <w:sz w:val="28"/>
          <w:szCs w:val="16"/>
        </w:rPr>
        <w:t xml:space="preserve"> </w:t>
      </w:r>
      <w:r w:rsidRPr="00975ADF">
        <w:rPr>
          <w:sz w:val="28"/>
          <w:szCs w:val="16"/>
        </w:rPr>
        <w:t>программ</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время</w:t>
      </w:r>
      <w:r w:rsidR="00E45DA2">
        <w:rPr>
          <w:sz w:val="28"/>
          <w:szCs w:val="16"/>
        </w:rPr>
        <w:t xml:space="preserve"> </w:t>
      </w:r>
      <w:r w:rsidRPr="00975ADF">
        <w:rPr>
          <w:sz w:val="28"/>
          <w:szCs w:val="16"/>
        </w:rPr>
        <w:t>осуществления</w:t>
      </w:r>
      <w:r w:rsidR="00E45DA2">
        <w:rPr>
          <w:sz w:val="28"/>
          <w:szCs w:val="16"/>
        </w:rPr>
        <w:t xml:space="preserve"> </w:t>
      </w:r>
      <w:r w:rsidRPr="00975ADF">
        <w:rPr>
          <w:sz w:val="28"/>
          <w:szCs w:val="16"/>
        </w:rPr>
        <w:t>средств</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затраты</w:t>
      </w:r>
      <w:r w:rsidR="00E45DA2">
        <w:rPr>
          <w:sz w:val="28"/>
          <w:szCs w:val="16"/>
        </w:rPr>
        <w:t xml:space="preserve"> </w:t>
      </w:r>
      <w:r w:rsidRPr="00975ADF">
        <w:rPr>
          <w:sz w:val="28"/>
          <w:szCs w:val="16"/>
        </w:rPr>
        <w:t>на</w:t>
      </w:r>
      <w:r w:rsidR="00E45DA2">
        <w:rPr>
          <w:sz w:val="28"/>
          <w:szCs w:val="16"/>
        </w:rPr>
        <w:t xml:space="preserve"> </w:t>
      </w:r>
      <w:r w:rsidRPr="00975ADF">
        <w:rPr>
          <w:sz w:val="28"/>
          <w:szCs w:val="16"/>
        </w:rPr>
        <w:t>выполнение</w:t>
      </w:r>
      <w:r w:rsidR="00E45DA2">
        <w:rPr>
          <w:sz w:val="28"/>
          <w:szCs w:val="16"/>
        </w:rPr>
        <w:t xml:space="preserve"> </w:t>
      </w:r>
      <w:r w:rsidRPr="00975ADF">
        <w:rPr>
          <w:sz w:val="28"/>
          <w:szCs w:val="16"/>
        </w:rPr>
        <w:t>программ</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ожидаемые</w:t>
      </w:r>
      <w:r w:rsidR="00E45DA2">
        <w:rPr>
          <w:sz w:val="28"/>
          <w:szCs w:val="16"/>
        </w:rPr>
        <w:t xml:space="preserve"> </w:t>
      </w:r>
      <w:r w:rsidRPr="00975ADF">
        <w:rPr>
          <w:sz w:val="28"/>
          <w:szCs w:val="16"/>
        </w:rPr>
        <w:t>результаты</w:t>
      </w:r>
      <w:r w:rsidR="00E45DA2">
        <w:rPr>
          <w:sz w:val="28"/>
          <w:szCs w:val="16"/>
        </w:rPr>
        <w:t xml:space="preserve"> </w:t>
      </w:r>
      <w:r w:rsidRPr="00975ADF">
        <w:rPr>
          <w:sz w:val="28"/>
          <w:szCs w:val="16"/>
        </w:rPr>
        <w:t>выполнение</w:t>
      </w:r>
      <w:r w:rsidR="00E45DA2">
        <w:rPr>
          <w:sz w:val="28"/>
          <w:szCs w:val="16"/>
        </w:rPr>
        <w:t xml:space="preserve"> </w:t>
      </w:r>
      <w:r w:rsidRPr="00975ADF">
        <w:rPr>
          <w:sz w:val="28"/>
          <w:szCs w:val="16"/>
        </w:rPr>
        <w:t>программы</w:t>
      </w:r>
      <w:r w:rsidR="00E45DA2">
        <w:rPr>
          <w:sz w:val="28"/>
          <w:szCs w:val="16"/>
        </w:rPr>
        <w:t xml:space="preserve"> </w:t>
      </w:r>
      <w:r w:rsidRPr="00975ADF">
        <w:rPr>
          <w:sz w:val="28"/>
          <w:szCs w:val="16"/>
        </w:rPr>
        <w:t>стимулирования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2.</w:t>
      </w:r>
      <w:r w:rsidR="00E45DA2">
        <w:rPr>
          <w:sz w:val="28"/>
          <w:szCs w:val="16"/>
        </w:rPr>
        <w:t xml:space="preserve"> </w:t>
      </w:r>
      <w:r w:rsidRPr="00975ADF">
        <w:rPr>
          <w:sz w:val="28"/>
          <w:szCs w:val="16"/>
        </w:rPr>
        <w:t>Выполнение</w:t>
      </w:r>
      <w:r w:rsidR="00E45DA2">
        <w:rPr>
          <w:sz w:val="28"/>
          <w:szCs w:val="16"/>
        </w:rPr>
        <w:t xml:space="preserve"> </w:t>
      </w:r>
      <w:r w:rsidRPr="00975ADF">
        <w:rPr>
          <w:sz w:val="28"/>
          <w:szCs w:val="16"/>
        </w:rPr>
        <w:t>программы</w:t>
      </w:r>
      <w:r w:rsidR="00E45DA2">
        <w:rPr>
          <w:sz w:val="28"/>
          <w:szCs w:val="16"/>
        </w:rPr>
        <w:t xml:space="preserve"> </w:t>
      </w:r>
      <w:r w:rsidRPr="00975ADF">
        <w:rPr>
          <w:sz w:val="28"/>
          <w:szCs w:val="16"/>
        </w:rPr>
        <w:t>стимулирования</w:t>
      </w:r>
      <w:r w:rsidR="00E45DA2">
        <w:rPr>
          <w:sz w:val="28"/>
          <w:szCs w:val="16"/>
        </w:rPr>
        <w:t xml:space="preserve"> </w:t>
      </w:r>
      <w:r w:rsidRPr="00975ADF">
        <w:rPr>
          <w:sz w:val="28"/>
          <w:szCs w:val="16"/>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предварительное</w:t>
      </w:r>
      <w:r w:rsidR="00E45DA2">
        <w:rPr>
          <w:sz w:val="28"/>
          <w:szCs w:val="16"/>
        </w:rPr>
        <w:t xml:space="preserve"> </w:t>
      </w:r>
      <w:r w:rsidRPr="00975ADF">
        <w:rPr>
          <w:sz w:val="28"/>
          <w:szCs w:val="16"/>
        </w:rPr>
        <w:t>тестирование</w:t>
      </w:r>
      <w:r w:rsidR="00E45DA2">
        <w:rPr>
          <w:sz w:val="28"/>
          <w:szCs w:val="16"/>
        </w:rPr>
        <w:t xml:space="preserve"> </w:t>
      </w:r>
      <w:r w:rsidRPr="00975ADF">
        <w:rPr>
          <w:sz w:val="28"/>
          <w:szCs w:val="16"/>
        </w:rPr>
        <w:t>программы;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w:t>
      </w:r>
      <w:r w:rsidR="00E45DA2">
        <w:rPr>
          <w:sz w:val="28"/>
          <w:szCs w:val="16"/>
        </w:rPr>
        <w:t xml:space="preserve"> </w:t>
      </w:r>
      <w:r w:rsidRPr="00975ADF">
        <w:rPr>
          <w:sz w:val="28"/>
          <w:szCs w:val="16"/>
        </w:rPr>
        <w:t>реализация</w:t>
      </w:r>
      <w:r w:rsidR="00E45DA2">
        <w:rPr>
          <w:sz w:val="28"/>
          <w:szCs w:val="16"/>
        </w:rPr>
        <w:t xml:space="preserve"> </w:t>
      </w:r>
      <w:r w:rsidRPr="00975ADF">
        <w:rPr>
          <w:sz w:val="28"/>
          <w:szCs w:val="16"/>
        </w:rPr>
        <w:t>программы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3.</w:t>
      </w:r>
      <w:r w:rsidR="00E45DA2">
        <w:rPr>
          <w:sz w:val="28"/>
          <w:szCs w:val="16"/>
        </w:rPr>
        <w:t xml:space="preserve"> </w:t>
      </w:r>
      <w:r w:rsidRPr="00975ADF">
        <w:rPr>
          <w:sz w:val="28"/>
          <w:szCs w:val="16"/>
        </w:rPr>
        <w:t>Контроль</w:t>
      </w:r>
      <w:r w:rsidR="00E45DA2">
        <w:rPr>
          <w:sz w:val="28"/>
          <w:szCs w:val="16"/>
        </w:rPr>
        <w:t xml:space="preserve"> </w:t>
      </w:r>
      <w:r w:rsidRPr="00975ADF">
        <w:rPr>
          <w:sz w:val="28"/>
          <w:szCs w:val="16"/>
        </w:rPr>
        <w:t>и</w:t>
      </w:r>
      <w:r w:rsidR="00E45DA2">
        <w:rPr>
          <w:sz w:val="28"/>
          <w:szCs w:val="16"/>
        </w:rPr>
        <w:t xml:space="preserve"> </w:t>
      </w:r>
      <w:r w:rsidRPr="00975ADF">
        <w:rPr>
          <w:sz w:val="28"/>
          <w:szCs w:val="16"/>
        </w:rPr>
        <w:t>оценка</w:t>
      </w:r>
      <w:r w:rsidR="00E45DA2">
        <w:rPr>
          <w:sz w:val="28"/>
          <w:szCs w:val="16"/>
        </w:rPr>
        <w:t xml:space="preserve"> </w:t>
      </w:r>
      <w:r w:rsidRPr="00975ADF">
        <w:rPr>
          <w:sz w:val="28"/>
          <w:szCs w:val="16"/>
        </w:rPr>
        <w:t>результатов</w:t>
      </w:r>
      <w:r w:rsidR="00E45DA2">
        <w:rPr>
          <w:sz w:val="28"/>
          <w:szCs w:val="16"/>
        </w:rPr>
        <w:t xml:space="preserve"> </w:t>
      </w:r>
      <w:r w:rsidRPr="00975ADF">
        <w:rPr>
          <w:sz w:val="28"/>
          <w:szCs w:val="16"/>
        </w:rPr>
        <w:t>выполнения</w:t>
      </w:r>
      <w:r w:rsidR="00E45DA2">
        <w:rPr>
          <w:sz w:val="28"/>
          <w:szCs w:val="16"/>
        </w:rPr>
        <w:t xml:space="preserve"> </w:t>
      </w:r>
      <w:r w:rsidRPr="00975ADF">
        <w:rPr>
          <w:sz w:val="28"/>
          <w:szCs w:val="16"/>
        </w:rPr>
        <w:t>программы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Таблица</w:t>
      </w:r>
      <w:r w:rsidR="00E45DA2">
        <w:rPr>
          <w:iCs/>
          <w:sz w:val="28"/>
        </w:rPr>
        <w:t xml:space="preserve"> </w:t>
      </w:r>
      <w:r w:rsidRPr="00975ADF">
        <w:rPr>
          <w:iCs/>
          <w:sz w:val="28"/>
        </w:rPr>
        <w:t>15</w:t>
      </w:r>
      <w:r w:rsidR="00E45DA2">
        <w:rPr>
          <w:iCs/>
          <w:sz w:val="28"/>
        </w:rPr>
        <w:t xml:space="preserve"> </w:t>
      </w:r>
      <w:r w:rsidRPr="00975ADF">
        <w:rPr>
          <w:bCs/>
          <w:sz w:val="28"/>
        </w:rPr>
        <w:t>Преимущества</w:t>
      </w:r>
      <w:r w:rsidR="00E45DA2">
        <w:rPr>
          <w:bCs/>
          <w:sz w:val="28"/>
        </w:rPr>
        <w:t xml:space="preserve"> </w:t>
      </w:r>
      <w:r w:rsidRPr="00975ADF">
        <w:rPr>
          <w:bCs/>
          <w:sz w:val="28"/>
        </w:rPr>
        <w:t>и</w:t>
      </w:r>
      <w:r w:rsidR="00E45DA2">
        <w:rPr>
          <w:bCs/>
          <w:sz w:val="28"/>
        </w:rPr>
        <w:t xml:space="preserve"> </w:t>
      </w:r>
      <w:r w:rsidRPr="00975ADF">
        <w:rPr>
          <w:bCs/>
          <w:sz w:val="28"/>
        </w:rPr>
        <w:t>недостатки</w:t>
      </w:r>
      <w:r w:rsidR="00E45DA2">
        <w:rPr>
          <w:bCs/>
          <w:sz w:val="28"/>
        </w:rPr>
        <w:t xml:space="preserve"> </w:t>
      </w:r>
      <w:r w:rsidRPr="00975ADF">
        <w:rPr>
          <w:bCs/>
          <w:sz w:val="28"/>
        </w:rPr>
        <w:t>средств</w:t>
      </w:r>
      <w:r w:rsidR="00E45DA2">
        <w:rPr>
          <w:bCs/>
          <w:sz w:val="28"/>
        </w:rPr>
        <w:t xml:space="preserve"> </w:t>
      </w:r>
      <w:r w:rsidRPr="00975ADF">
        <w:rPr>
          <w:bCs/>
          <w:sz w:val="28"/>
        </w:rPr>
        <w:t>стимулирования</w:t>
      </w:r>
      <w:r w:rsidR="00E45DA2">
        <w:rPr>
          <w:bCs/>
          <w:sz w:val="28"/>
        </w:rPr>
        <w:t xml:space="preserve"> </w:t>
      </w:r>
      <w:r w:rsidRPr="00975ADF">
        <w:rPr>
          <w:bCs/>
          <w:sz w:val="28"/>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p>
    <w:tbl>
      <w:tblPr>
        <w:tblW w:w="0" w:type="auto"/>
        <w:tblInd w:w="182" w:type="dxa"/>
        <w:tblLayout w:type="fixed"/>
        <w:tblCellMar>
          <w:left w:w="40" w:type="dxa"/>
          <w:right w:w="40" w:type="dxa"/>
        </w:tblCellMar>
        <w:tblLook w:val="0000" w:firstRow="0" w:lastRow="0" w:firstColumn="0" w:lastColumn="0" w:noHBand="0" w:noVBand="0"/>
      </w:tblPr>
      <w:tblGrid>
        <w:gridCol w:w="1543"/>
        <w:gridCol w:w="3685"/>
        <w:gridCol w:w="3905"/>
      </w:tblGrid>
      <w:tr w:rsidR="00975ADF" w:rsidRPr="00672E52" w:rsidTr="00672E52">
        <w:trPr>
          <w:cantSplit/>
          <w:trHeight w:val="150"/>
        </w:trPr>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rPr>
                <w:iCs/>
              </w:rPr>
              <w:t>Средства</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rPr>
                <w:iCs/>
              </w:rPr>
              <w:t>Преимущества</w:t>
            </w:r>
          </w:p>
        </w:tc>
        <w:tc>
          <w:tcPr>
            <w:tcW w:w="3905"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rPr>
                <w:iCs/>
              </w:rPr>
              <w:t>Недостатки</w:t>
            </w:r>
          </w:p>
        </w:tc>
      </w:tr>
      <w:tr w:rsidR="00975ADF" w:rsidRPr="00672E52" w:rsidTr="00672E52">
        <w:trPr>
          <w:cantSplit/>
          <w:trHeight w:val="342"/>
        </w:trPr>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Скидки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Высокий</w:t>
            </w:r>
            <w:r w:rsidR="00E45DA2" w:rsidRPr="00672E52">
              <w:t xml:space="preserve"> </w:t>
            </w:r>
            <w:r w:rsidRPr="00672E52">
              <w:t>уровень</w:t>
            </w:r>
            <w:r w:rsidR="00E45DA2" w:rsidRPr="00672E52">
              <w:t xml:space="preserve"> </w:t>
            </w:r>
            <w:r w:rsidRPr="00672E52">
              <w:t>стимулирования</w:t>
            </w:r>
            <w:r w:rsidR="00E45DA2" w:rsidRPr="00672E52">
              <w:t xml:space="preserve"> </w:t>
            </w:r>
            <w:r w:rsidRPr="00672E52">
              <w:t>сферы</w:t>
            </w:r>
            <w:r w:rsidR="00E45DA2" w:rsidRPr="00672E52">
              <w:t xml:space="preserve"> </w:t>
            </w:r>
            <w:r w:rsidRPr="00672E52">
              <w:t>торговли</w:t>
            </w:r>
            <w:r w:rsidR="00E45DA2" w:rsidRPr="00672E52">
              <w:t xml:space="preserve"> </w:t>
            </w:r>
            <w:r w:rsidRPr="00672E52">
              <w:t>и</w:t>
            </w:r>
            <w:r w:rsidR="00E45DA2" w:rsidRPr="00672E52">
              <w:t xml:space="preserve"> </w:t>
            </w:r>
            <w:r w:rsidRPr="00672E52">
              <w:t>потребителей,</w:t>
            </w:r>
            <w:r w:rsidR="00E45DA2" w:rsidRPr="00672E52">
              <w:t xml:space="preserve"> </w:t>
            </w:r>
            <w:r w:rsidRPr="00672E52">
              <w:t>эффективный</w:t>
            </w:r>
            <w:r w:rsidR="00E45DA2" w:rsidRPr="00672E52">
              <w:t xml:space="preserve"> </w:t>
            </w:r>
            <w:r w:rsidRPr="00672E52">
              <w:t>способ</w:t>
            </w:r>
            <w:r w:rsidR="00E45DA2" w:rsidRPr="00672E52">
              <w:t xml:space="preserve"> </w:t>
            </w:r>
            <w:r w:rsidRPr="00672E52">
              <w:t>увеличения</w:t>
            </w:r>
            <w:r w:rsidR="00E45DA2" w:rsidRPr="00672E52">
              <w:t xml:space="preserve"> </w:t>
            </w:r>
            <w:r w:rsidRPr="00672E52">
              <w:t>объёмов</w:t>
            </w:r>
            <w:r w:rsidR="00E45DA2" w:rsidRPr="00672E52">
              <w:t xml:space="preserve"> </w:t>
            </w:r>
            <w:r w:rsidRPr="00672E52">
              <w:t>сбыта.</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Требуют</w:t>
            </w:r>
            <w:r w:rsidR="00E45DA2" w:rsidRPr="00672E52">
              <w:t xml:space="preserve"> </w:t>
            </w:r>
            <w:r w:rsidRPr="00672E52">
              <w:t>точного</w:t>
            </w:r>
            <w:r w:rsidR="00E45DA2" w:rsidRPr="00672E52">
              <w:t xml:space="preserve"> </w:t>
            </w:r>
            <w:r w:rsidRPr="00672E52">
              <w:t>расчёта.</w:t>
            </w:r>
            <w:r w:rsidR="00E45DA2" w:rsidRPr="00672E52">
              <w:t xml:space="preserve"> </w:t>
            </w:r>
            <w:r w:rsidRPr="00672E52">
              <w:t>Могут</w:t>
            </w:r>
            <w:r w:rsidR="00E45DA2" w:rsidRPr="00672E52">
              <w:t xml:space="preserve"> </w:t>
            </w:r>
            <w:r w:rsidRPr="00672E52">
              <w:t>навредить</w:t>
            </w:r>
            <w:r w:rsidR="00E45DA2" w:rsidRPr="00672E52">
              <w:t xml:space="preserve"> </w:t>
            </w:r>
            <w:r w:rsidRPr="00672E52">
              <w:t>имиджу</w:t>
            </w:r>
            <w:r w:rsidR="00E45DA2" w:rsidRPr="00672E52">
              <w:t xml:space="preserve"> </w:t>
            </w:r>
            <w:r w:rsidRPr="00672E52">
              <w:t>товара.</w:t>
            </w:r>
          </w:p>
        </w:tc>
      </w:tr>
      <w:tr w:rsidR="00975ADF" w:rsidRPr="00672E52" w:rsidTr="00672E52">
        <w:trPr>
          <w:cantSplit/>
          <w:trHeight w:val="200"/>
        </w:trPr>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Снижение</w:t>
            </w:r>
            <w:r w:rsidR="00E45DA2" w:rsidRPr="00672E52">
              <w:t xml:space="preserve"> </w:t>
            </w:r>
            <w:r w:rsidRPr="00672E52">
              <w:t>цен</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Непосредственная</w:t>
            </w:r>
            <w:r w:rsidR="00E45DA2" w:rsidRPr="00672E52">
              <w:t xml:space="preserve"> </w:t>
            </w:r>
            <w:r w:rsidRPr="00672E52">
              <w:t>выгода</w:t>
            </w:r>
            <w:r w:rsidR="00E45DA2" w:rsidRPr="00672E52">
              <w:t xml:space="preserve"> </w:t>
            </w:r>
            <w:r w:rsidRPr="00672E52">
              <w:t>для</w:t>
            </w:r>
            <w:r w:rsidR="00E45DA2" w:rsidRPr="00672E52">
              <w:t xml:space="preserve"> </w:t>
            </w:r>
            <w:r w:rsidRPr="00672E52">
              <w:t>покупателей.</w:t>
            </w:r>
            <w:r w:rsidR="00E45DA2" w:rsidRPr="00672E52">
              <w:t xml:space="preserve"> </w:t>
            </w:r>
            <w:r w:rsidRPr="00672E52">
              <w:t>Хорошее</w:t>
            </w:r>
            <w:r w:rsidR="00E45DA2" w:rsidRPr="00672E52">
              <w:t xml:space="preserve"> </w:t>
            </w:r>
            <w:r w:rsidRPr="00672E52">
              <w:t>средство</w:t>
            </w:r>
            <w:r w:rsidR="00E45DA2" w:rsidRPr="00672E52">
              <w:t xml:space="preserve"> </w:t>
            </w:r>
            <w:r w:rsidRPr="00672E52">
              <w:t>для</w:t>
            </w:r>
            <w:r w:rsidR="00E45DA2" w:rsidRPr="00672E52">
              <w:t xml:space="preserve"> </w:t>
            </w:r>
            <w:r w:rsidRPr="00672E52">
              <w:t>мотивации</w:t>
            </w:r>
            <w:r w:rsidR="00E45DA2" w:rsidRPr="00672E52">
              <w:t xml:space="preserve"> </w:t>
            </w:r>
            <w:r w:rsidRPr="00672E52">
              <w:t>покупки</w:t>
            </w:r>
            <w:r w:rsidR="00E45DA2" w:rsidRPr="00672E52">
              <w:t xml:space="preserve"> </w:t>
            </w:r>
            <w:r w:rsidRPr="00672E52">
              <w:t>и</w:t>
            </w:r>
            <w:r w:rsidR="00E45DA2" w:rsidRPr="00672E52">
              <w:t xml:space="preserve"> </w:t>
            </w:r>
            <w:r w:rsidRPr="00672E52">
              <w:t>краткосрочного</w:t>
            </w:r>
            <w:r w:rsidR="00E45DA2" w:rsidRPr="00672E52">
              <w:t xml:space="preserve"> </w:t>
            </w:r>
            <w:r w:rsidRPr="00672E52">
              <w:t>увеличения</w:t>
            </w:r>
            <w:r w:rsidR="00E45DA2" w:rsidRPr="00672E52">
              <w:t xml:space="preserve"> </w:t>
            </w:r>
            <w:r w:rsidRPr="00672E52">
              <w:t>объема</w:t>
            </w:r>
            <w:r w:rsidR="00E45DA2" w:rsidRPr="00672E52">
              <w:t xml:space="preserve"> </w:t>
            </w:r>
            <w:r w:rsidRPr="00672E52">
              <w:t>продаж.</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Легко</w:t>
            </w:r>
            <w:r w:rsidR="00E45DA2" w:rsidRPr="00672E52">
              <w:t xml:space="preserve"> </w:t>
            </w:r>
            <w:r w:rsidRPr="00672E52">
              <w:t>копируются</w:t>
            </w:r>
            <w:r w:rsidR="00E45DA2" w:rsidRPr="00672E52">
              <w:t xml:space="preserve"> </w:t>
            </w:r>
            <w:r w:rsidRPr="00672E52">
              <w:t>конкурентами.</w:t>
            </w:r>
            <w:r w:rsidR="00E45DA2" w:rsidRPr="00672E52">
              <w:t xml:space="preserve"> </w:t>
            </w:r>
            <w:r w:rsidRPr="00672E52">
              <w:t>Может</w:t>
            </w:r>
            <w:r w:rsidR="00E45DA2" w:rsidRPr="00672E52">
              <w:t xml:space="preserve"> </w:t>
            </w:r>
            <w:r w:rsidRPr="00672E52">
              <w:t>навредить</w:t>
            </w:r>
            <w:r w:rsidR="00E45DA2" w:rsidRPr="00672E52">
              <w:t xml:space="preserve"> </w:t>
            </w:r>
            <w:r w:rsidRPr="00672E52">
              <w:t>имиджу</w:t>
            </w:r>
            <w:r w:rsidR="00E45DA2" w:rsidRPr="00672E52">
              <w:t xml:space="preserve"> </w:t>
            </w:r>
            <w:r w:rsidRPr="00672E52">
              <w:t>товара.</w:t>
            </w:r>
          </w:p>
        </w:tc>
      </w:tr>
      <w:tr w:rsidR="00975ADF" w:rsidRPr="00672E52" w:rsidTr="00672E52">
        <w:trPr>
          <w:cantSplit/>
          <w:trHeight w:val="376"/>
        </w:trPr>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Образцы</w:t>
            </w:r>
            <w:r w:rsidR="00E45DA2" w:rsidRPr="00672E52">
              <w:t xml:space="preserve"> </w:t>
            </w:r>
            <w:r w:rsidRPr="00672E52">
              <w:t>товаров</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Дают</w:t>
            </w:r>
            <w:r w:rsidR="00E45DA2" w:rsidRPr="00672E52">
              <w:t xml:space="preserve"> </w:t>
            </w:r>
            <w:r w:rsidRPr="00672E52">
              <w:t>возможность</w:t>
            </w:r>
            <w:r w:rsidR="00E45DA2" w:rsidRPr="00672E52">
              <w:t xml:space="preserve"> </w:t>
            </w:r>
            <w:r w:rsidRPr="00672E52">
              <w:t>покупателям</w:t>
            </w:r>
            <w:r w:rsidR="00E45DA2" w:rsidRPr="00672E52">
              <w:t xml:space="preserve"> </w:t>
            </w:r>
            <w:r w:rsidRPr="00672E52">
              <w:t>непосредственно</w:t>
            </w:r>
            <w:r w:rsidR="00E45DA2" w:rsidRPr="00672E52">
              <w:t xml:space="preserve"> </w:t>
            </w:r>
            <w:r w:rsidRPr="00672E52">
              <w:t>ознакомиться</w:t>
            </w:r>
            <w:r w:rsidR="00E45DA2" w:rsidRPr="00672E52">
              <w:t xml:space="preserve"> </w:t>
            </w:r>
            <w:r w:rsidRPr="00672E52">
              <w:t>с</w:t>
            </w:r>
            <w:r w:rsidR="00E45DA2" w:rsidRPr="00672E52">
              <w:t xml:space="preserve"> </w:t>
            </w:r>
            <w:r w:rsidRPr="00672E52">
              <w:t>товаром,</w:t>
            </w:r>
            <w:r w:rsidR="00E45DA2" w:rsidRPr="00672E52">
              <w:t xml:space="preserve"> </w:t>
            </w:r>
            <w:r w:rsidRPr="00672E52">
              <w:t>опробовать</w:t>
            </w:r>
            <w:r w:rsidR="00E45DA2" w:rsidRPr="00672E52">
              <w:t xml:space="preserve"> </w:t>
            </w:r>
            <w:r w:rsidRPr="00672E52">
              <w:t>его.</w:t>
            </w:r>
            <w:r w:rsidR="00E45DA2" w:rsidRPr="00672E52">
              <w:t xml:space="preserve"> </w:t>
            </w:r>
            <w:r w:rsidRPr="00672E52">
              <w:t>Привлечение</w:t>
            </w:r>
            <w:r w:rsidR="00E45DA2" w:rsidRPr="00672E52">
              <w:t xml:space="preserve"> </w:t>
            </w:r>
            <w:r w:rsidRPr="00672E52">
              <w:t>новых</w:t>
            </w:r>
            <w:r w:rsidR="00E45DA2" w:rsidRPr="00672E52">
              <w:t xml:space="preserve"> </w:t>
            </w:r>
            <w:r w:rsidRPr="00672E52">
              <w:t>покупателей,</w:t>
            </w:r>
            <w:r w:rsidR="00E45DA2" w:rsidRPr="00672E52">
              <w:t xml:space="preserve"> </w:t>
            </w:r>
            <w:r w:rsidRPr="00672E52">
              <w:t>снижаются</w:t>
            </w:r>
            <w:r w:rsidR="00E45DA2" w:rsidRPr="00672E52">
              <w:t xml:space="preserve"> </w:t>
            </w:r>
            <w:r w:rsidRPr="00672E52">
              <w:t>риски</w:t>
            </w:r>
            <w:r w:rsidR="00E45DA2" w:rsidRPr="00672E52">
              <w:t xml:space="preserve"> </w:t>
            </w:r>
            <w:r w:rsidRPr="00672E52">
              <w:t>покупок.</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Большие</w:t>
            </w:r>
            <w:r w:rsidR="00E45DA2" w:rsidRPr="00672E52">
              <w:t xml:space="preserve"> </w:t>
            </w:r>
            <w:r w:rsidRPr="00672E52">
              <w:t>затраты.</w:t>
            </w:r>
            <w:r w:rsidR="00E45DA2" w:rsidRPr="00672E52">
              <w:t xml:space="preserve"> </w:t>
            </w:r>
            <w:r w:rsidRPr="00672E52">
              <w:t>Эффективно</w:t>
            </w:r>
            <w:r w:rsidR="00E45DA2" w:rsidRPr="00672E52">
              <w:t xml:space="preserve"> </w:t>
            </w:r>
            <w:r w:rsidRPr="00672E52">
              <w:t>только</w:t>
            </w:r>
            <w:r w:rsidR="00E45DA2" w:rsidRPr="00672E52">
              <w:t xml:space="preserve"> </w:t>
            </w:r>
            <w:r w:rsidRPr="00672E52">
              <w:t>с</w:t>
            </w:r>
            <w:r w:rsidR="00E45DA2" w:rsidRPr="00672E52">
              <w:t xml:space="preserve"> </w:t>
            </w:r>
            <w:r w:rsidRPr="00672E52">
              <w:t>товарами-новинками.</w:t>
            </w:r>
            <w:r w:rsidR="00E45DA2" w:rsidRPr="00672E52">
              <w:t xml:space="preserve"> </w:t>
            </w:r>
            <w:r w:rsidRPr="00672E52">
              <w:t>Сложность</w:t>
            </w:r>
            <w:r w:rsidR="00E45DA2" w:rsidRPr="00672E52">
              <w:t xml:space="preserve"> </w:t>
            </w:r>
            <w:r w:rsidRPr="00672E52">
              <w:t>в</w:t>
            </w:r>
            <w:r w:rsidR="00E45DA2" w:rsidRPr="00672E52">
              <w:t xml:space="preserve"> </w:t>
            </w:r>
            <w:r w:rsidRPr="00672E52">
              <w:t>определении</w:t>
            </w:r>
            <w:r w:rsidR="00E45DA2" w:rsidRPr="00672E52">
              <w:t xml:space="preserve"> </w:t>
            </w:r>
            <w:r w:rsidRPr="00672E52">
              <w:t>перспектив</w:t>
            </w:r>
            <w:r w:rsidR="00E45DA2" w:rsidRPr="00672E52">
              <w:t xml:space="preserve"> </w:t>
            </w:r>
            <w:r w:rsidRPr="00672E52">
              <w:t>сбыта.</w:t>
            </w:r>
          </w:p>
        </w:tc>
      </w:tr>
      <w:tr w:rsidR="00975ADF" w:rsidRPr="00672E52" w:rsidTr="00672E52">
        <w:trPr>
          <w:cantSplit/>
          <w:trHeight w:val="841"/>
        </w:trPr>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Купоны:</w:t>
            </w:r>
            <w:r w:rsidR="00E45DA2" w:rsidRPr="00672E52">
              <w:t xml:space="preserve"> </w:t>
            </w:r>
            <w:r w:rsidRPr="00672E52">
              <w:t>-</w:t>
            </w:r>
            <w:r w:rsidR="00E45DA2" w:rsidRPr="00672E52">
              <w:t xml:space="preserve"> </w:t>
            </w:r>
            <w:r w:rsidRPr="00672E52">
              <w:t>рассылка</w:t>
            </w:r>
            <w:r w:rsidR="00E45DA2" w:rsidRPr="00672E52">
              <w:t xml:space="preserve"> </w:t>
            </w:r>
            <w:r w:rsidRPr="00672E52">
              <w:t>почтой</w:t>
            </w:r>
          </w:p>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w:t>
            </w:r>
            <w:r w:rsidR="00E45DA2" w:rsidRPr="00672E52">
              <w:t xml:space="preserve"> </w:t>
            </w:r>
            <w:r w:rsidRPr="00672E52">
              <w:t>размещение</w:t>
            </w:r>
            <w:r w:rsidR="00E45DA2" w:rsidRPr="00672E52">
              <w:t xml:space="preserve"> </w:t>
            </w:r>
            <w:r w:rsidRPr="00672E52">
              <w:t>в</w:t>
            </w:r>
            <w:r w:rsidR="00E45DA2" w:rsidRPr="00672E52">
              <w:t xml:space="preserve"> </w:t>
            </w:r>
            <w:r w:rsidRPr="00672E52">
              <w:t>газетах</w:t>
            </w:r>
            <w:r w:rsidR="00E45DA2" w:rsidRPr="00672E52">
              <w:t xml:space="preserve"> </w:t>
            </w:r>
            <w:r w:rsidRPr="00672E52">
              <w:t>и</w:t>
            </w:r>
            <w:r w:rsidR="00E45DA2" w:rsidRPr="00672E52">
              <w:t xml:space="preserve"> </w:t>
            </w:r>
            <w:r w:rsidRPr="00672E52">
              <w:t>журналах</w:t>
            </w:r>
          </w:p>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непосредственная</w:t>
            </w:r>
            <w:r w:rsidR="00E45DA2" w:rsidRPr="00672E52">
              <w:t xml:space="preserve"> </w:t>
            </w:r>
            <w:r w:rsidRPr="00672E52">
              <w:t>раздача</w:t>
            </w:r>
            <w:r w:rsidR="00E45DA2" w:rsidRPr="00672E52">
              <w:t xml:space="preserve"> </w:t>
            </w:r>
            <w:r w:rsidRPr="00672E52">
              <w:t>покупателям</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Целенаправленное</w:t>
            </w:r>
            <w:r w:rsidR="00E45DA2" w:rsidRPr="00672E52">
              <w:t xml:space="preserve"> </w:t>
            </w:r>
            <w:r w:rsidRPr="00672E52">
              <w:t>привлечение</w:t>
            </w:r>
            <w:r w:rsidR="00E45DA2" w:rsidRPr="00672E52">
              <w:t xml:space="preserve"> </w:t>
            </w:r>
            <w:r w:rsidRPr="00672E52">
              <w:t>внимания</w:t>
            </w:r>
            <w:r w:rsidR="00E45DA2" w:rsidRPr="00672E52">
              <w:t xml:space="preserve"> </w:t>
            </w:r>
            <w:r w:rsidRPr="00672E52">
              <w:t>покупателей</w:t>
            </w:r>
            <w:r w:rsidR="00E45DA2" w:rsidRPr="00672E52">
              <w:t xml:space="preserve"> </w:t>
            </w:r>
            <w:r w:rsidRPr="00672E52">
              <w:t>к</w:t>
            </w:r>
            <w:r w:rsidR="00E45DA2" w:rsidRPr="00672E52">
              <w:t xml:space="preserve"> </w:t>
            </w:r>
            <w:r w:rsidRPr="00672E52">
              <w:t>товару.</w:t>
            </w:r>
          </w:p>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Скорость</w:t>
            </w:r>
            <w:r w:rsidR="00E45DA2" w:rsidRPr="00672E52">
              <w:t xml:space="preserve"> </w:t>
            </w:r>
            <w:r w:rsidRPr="00672E52">
              <w:t>и</w:t>
            </w:r>
            <w:r w:rsidR="00E45DA2" w:rsidRPr="00672E52">
              <w:t xml:space="preserve"> </w:t>
            </w:r>
            <w:r w:rsidRPr="00672E52">
              <w:t>удобство.</w:t>
            </w:r>
            <w:r w:rsidR="00E45DA2" w:rsidRPr="00672E52">
              <w:t xml:space="preserve"> </w:t>
            </w:r>
            <w:r w:rsidRPr="00672E52">
              <w:t>Широта</w:t>
            </w:r>
            <w:r w:rsidR="00E45DA2" w:rsidRPr="00672E52">
              <w:t xml:space="preserve"> </w:t>
            </w:r>
            <w:r w:rsidRPr="00672E52">
              <w:t>охвата</w:t>
            </w:r>
            <w:r w:rsidR="00E45DA2" w:rsidRPr="00672E52">
              <w:t xml:space="preserve"> </w:t>
            </w:r>
            <w:r w:rsidRPr="00672E52">
              <w:t>покупателей.</w:t>
            </w:r>
            <w:r w:rsidR="00E45DA2" w:rsidRPr="00672E52">
              <w:t xml:space="preserve"> </w:t>
            </w:r>
            <w:r w:rsidRPr="00672E52">
              <w:t>Сравнительно</w:t>
            </w:r>
            <w:r w:rsidR="00E45DA2" w:rsidRPr="00672E52">
              <w:t xml:space="preserve"> </w:t>
            </w:r>
            <w:r w:rsidRPr="00672E52">
              <w:t>невелики</w:t>
            </w:r>
            <w:r w:rsidR="00E45DA2" w:rsidRPr="00672E52">
              <w:t xml:space="preserve"> </w:t>
            </w:r>
            <w:r w:rsidRPr="00672E52">
              <w:t>затраты.</w:t>
            </w:r>
          </w:p>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Высоьий</w:t>
            </w:r>
            <w:r w:rsidR="00E45DA2" w:rsidRPr="00672E52">
              <w:t xml:space="preserve"> </w:t>
            </w:r>
            <w:r w:rsidRPr="00672E52">
              <w:t>уровень</w:t>
            </w:r>
            <w:r w:rsidR="00E45DA2" w:rsidRPr="00672E52">
              <w:t xml:space="preserve"> </w:t>
            </w:r>
            <w:r w:rsidRPr="00672E52">
              <w:t>восприятия</w:t>
            </w:r>
            <w:r w:rsidR="00E45DA2" w:rsidRPr="00672E52">
              <w:t xml:space="preserve"> </w:t>
            </w:r>
            <w:r w:rsidRPr="00672E52">
              <w:t>покупателями,</w:t>
            </w:r>
            <w:r w:rsidR="00E45DA2" w:rsidRPr="00672E52">
              <w:t xml:space="preserve"> </w:t>
            </w:r>
            <w:r w:rsidRPr="00672E52">
              <w:t>селективность,</w:t>
            </w:r>
            <w:r w:rsidR="00E45DA2" w:rsidRPr="00672E52">
              <w:t xml:space="preserve"> </w:t>
            </w:r>
            <w:r w:rsidRPr="00672E52">
              <w:t>особый</w:t>
            </w:r>
            <w:r w:rsidR="00E45DA2" w:rsidRPr="00672E52">
              <w:t xml:space="preserve"> </w:t>
            </w:r>
            <w:r w:rsidRPr="00672E52">
              <w:t>контакт.</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Длительный</w:t>
            </w:r>
            <w:r w:rsidR="00E45DA2" w:rsidRPr="00672E52">
              <w:t xml:space="preserve"> </w:t>
            </w:r>
            <w:r w:rsidRPr="00672E52">
              <w:t>период</w:t>
            </w:r>
            <w:r w:rsidR="00E45DA2" w:rsidRPr="00672E52">
              <w:t xml:space="preserve"> </w:t>
            </w:r>
            <w:r w:rsidRPr="00672E52">
              <w:t>от</w:t>
            </w:r>
            <w:r w:rsidR="00E45DA2" w:rsidRPr="00672E52">
              <w:t xml:space="preserve"> </w:t>
            </w:r>
            <w:r w:rsidRPr="00672E52">
              <w:t>рассылки</w:t>
            </w:r>
            <w:r w:rsidR="00E45DA2" w:rsidRPr="00672E52">
              <w:t xml:space="preserve"> </w:t>
            </w:r>
            <w:r w:rsidRPr="00672E52">
              <w:t>до</w:t>
            </w:r>
            <w:r w:rsidR="00E45DA2" w:rsidRPr="00672E52">
              <w:t xml:space="preserve"> </w:t>
            </w:r>
            <w:r w:rsidRPr="00672E52">
              <w:t>реакции.</w:t>
            </w:r>
            <w:r w:rsidR="00E45DA2" w:rsidRPr="00672E52">
              <w:t xml:space="preserve"> </w:t>
            </w:r>
            <w:r w:rsidRPr="00672E52">
              <w:t>Зависимость</w:t>
            </w:r>
            <w:r w:rsidR="00E45DA2" w:rsidRPr="00672E52">
              <w:t xml:space="preserve"> </w:t>
            </w:r>
            <w:r w:rsidRPr="00672E52">
              <w:t>от</w:t>
            </w:r>
            <w:r w:rsidR="00E45DA2" w:rsidRPr="00672E52">
              <w:t xml:space="preserve"> </w:t>
            </w:r>
            <w:r w:rsidRPr="00672E52">
              <w:t>качества</w:t>
            </w:r>
            <w:r w:rsidR="00E45DA2" w:rsidRPr="00672E52">
              <w:t xml:space="preserve"> </w:t>
            </w:r>
            <w:r w:rsidRPr="00672E52">
              <w:t>письменного</w:t>
            </w:r>
            <w:r w:rsidR="00E45DA2" w:rsidRPr="00672E52">
              <w:t xml:space="preserve"> </w:t>
            </w:r>
            <w:r w:rsidRPr="00672E52">
              <w:t>обращения.</w:t>
            </w:r>
          </w:p>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Требует</w:t>
            </w:r>
            <w:r w:rsidR="00E45DA2" w:rsidRPr="00672E52">
              <w:t xml:space="preserve"> </w:t>
            </w:r>
            <w:r w:rsidRPr="00672E52">
              <w:t>точного</w:t>
            </w:r>
            <w:r w:rsidR="00E45DA2" w:rsidRPr="00672E52">
              <w:t xml:space="preserve"> </w:t>
            </w:r>
            <w:r w:rsidRPr="00672E52">
              <w:t>планирования.</w:t>
            </w:r>
            <w:r w:rsidR="00E45DA2" w:rsidRPr="00672E52">
              <w:t xml:space="preserve"> </w:t>
            </w:r>
            <w:r w:rsidRPr="00672E52">
              <w:t>Низкий</w:t>
            </w:r>
            <w:r w:rsidR="00E45DA2" w:rsidRPr="00672E52">
              <w:t xml:space="preserve"> </w:t>
            </w:r>
            <w:r w:rsidRPr="00672E52">
              <w:t>уровень</w:t>
            </w:r>
            <w:r w:rsidR="00E45DA2" w:rsidRPr="00672E52">
              <w:t xml:space="preserve"> </w:t>
            </w:r>
            <w:r w:rsidRPr="00672E52">
              <w:t>восприятия</w:t>
            </w:r>
            <w:r w:rsidR="00E45DA2" w:rsidRPr="00672E52">
              <w:t xml:space="preserve"> </w:t>
            </w:r>
            <w:r w:rsidRPr="00672E52">
              <w:t>покупателями.</w:t>
            </w:r>
          </w:p>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Трудоёмкость.</w:t>
            </w:r>
            <w:r w:rsidR="00E45DA2" w:rsidRPr="00672E52">
              <w:t xml:space="preserve"> </w:t>
            </w:r>
            <w:r w:rsidRPr="00672E52">
              <w:t>Высокая</w:t>
            </w:r>
            <w:r w:rsidR="00E45DA2" w:rsidRPr="00672E52">
              <w:t xml:space="preserve"> </w:t>
            </w:r>
            <w:r w:rsidRPr="00672E52">
              <w:t>стоимость.</w:t>
            </w:r>
          </w:p>
        </w:tc>
      </w:tr>
      <w:tr w:rsidR="00975ADF" w:rsidRPr="00672E52" w:rsidTr="00672E52">
        <w:trPr>
          <w:cantSplit/>
          <w:trHeight w:val="126"/>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E45DA2" w:rsidP="00975ADF">
            <w:pPr>
              <w:keepNext/>
              <w:widowControl w:val="0"/>
              <w:shd w:val="clear" w:color="auto" w:fill="FFFFFF"/>
              <w:autoSpaceDE w:val="0"/>
              <w:autoSpaceDN w:val="0"/>
              <w:adjustRightInd w:val="0"/>
              <w:snapToGrid/>
              <w:spacing w:line="360" w:lineRule="auto"/>
              <w:jc w:val="both"/>
            </w:pPr>
            <w:r w:rsidRPr="00672E52">
              <w:rPr>
                <w:iCs/>
              </w:rPr>
              <w:t xml:space="preserve"> </w:t>
            </w:r>
            <w:r w:rsidR="00975ADF" w:rsidRPr="00672E52">
              <w:t>размещение</w:t>
            </w:r>
            <w:r w:rsidRPr="00672E52">
              <w:t xml:space="preserve"> </w:t>
            </w:r>
            <w:r w:rsidR="00975ADF" w:rsidRPr="00672E52">
              <w:t>на</w:t>
            </w:r>
            <w:r w:rsidRPr="00672E52">
              <w:t xml:space="preserve"> </w:t>
            </w:r>
            <w:r w:rsidR="00975ADF" w:rsidRPr="00672E52">
              <w:t>упаковке</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Стимулирует</w:t>
            </w:r>
            <w:r w:rsidR="00E45DA2" w:rsidRPr="00672E52">
              <w:t xml:space="preserve"> </w:t>
            </w:r>
            <w:r w:rsidRPr="00672E52">
              <w:t>начальные</w:t>
            </w:r>
            <w:r w:rsidR="00E45DA2" w:rsidRPr="00672E52">
              <w:t xml:space="preserve"> </w:t>
            </w:r>
            <w:r w:rsidRPr="00672E52">
              <w:t>и</w:t>
            </w:r>
            <w:r w:rsidR="00E45DA2" w:rsidRPr="00672E52">
              <w:t xml:space="preserve"> </w:t>
            </w:r>
            <w:r w:rsidRPr="00672E52">
              <w:t>повторные</w:t>
            </w:r>
            <w:r w:rsidR="00E45DA2" w:rsidRPr="00672E52">
              <w:t xml:space="preserve"> </w:t>
            </w:r>
            <w:r w:rsidRPr="00672E52">
              <w:t>покупки.</w:t>
            </w:r>
            <w:r w:rsidR="00E45DA2" w:rsidRPr="00672E52">
              <w:t xml:space="preserve"> </w:t>
            </w:r>
            <w:r w:rsidRPr="00672E52">
              <w:t>Высокий</w:t>
            </w:r>
            <w:r w:rsidR="00E45DA2" w:rsidRPr="00672E52">
              <w:t xml:space="preserve"> </w:t>
            </w:r>
            <w:r w:rsidRPr="00672E52">
              <w:t>уровень</w:t>
            </w:r>
            <w:r w:rsidR="00E45DA2" w:rsidRPr="00672E52">
              <w:t xml:space="preserve"> </w:t>
            </w:r>
            <w:r w:rsidRPr="00672E52">
              <w:t>привлечения</w:t>
            </w:r>
            <w:r w:rsidR="00E45DA2" w:rsidRPr="00672E52">
              <w:t xml:space="preserve"> </w:t>
            </w:r>
            <w:r w:rsidRPr="00672E52">
              <w:t>внимания</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ПотреЬует</w:t>
            </w:r>
            <w:r w:rsidR="00E45DA2" w:rsidRPr="00672E52">
              <w:t xml:space="preserve"> </w:t>
            </w:r>
            <w:r w:rsidRPr="00672E52">
              <w:t>точного</w:t>
            </w:r>
            <w:r w:rsidR="00E45DA2" w:rsidRPr="00672E52">
              <w:t xml:space="preserve"> </w:t>
            </w:r>
            <w:r w:rsidRPr="00672E52">
              <w:t>планирования.</w:t>
            </w:r>
          </w:p>
        </w:tc>
      </w:tr>
      <w:tr w:rsidR="00975ADF" w:rsidRPr="00672E52" w:rsidTr="00672E52">
        <w:trPr>
          <w:cantSplit/>
          <w:trHeight w:val="234"/>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Премии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Стимулируют</w:t>
            </w:r>
            <w:r w:rsidR="00E45DA2" w:rsidRPr="00672E52">
              <w:t xml:space="preserve"> </w:t>
            </w:r>
            <w:r w:rsidRPr="00672E52">
              <w:t>активность</w:t>
            </w:r>
            <w:r w:rsidR="00E45DA2" w:rsidRPr="00672E52">
              <w:t xml:space="preserve"> </w:t>
            </w:r>
            <w:r w:rsidRPr="00672E52">
              <w:t>покупателей.</w:t>
            </w:r>
            <w:r w:rsidR="00E45DA2" w:rsidRPr="00672E52">
              <w:t xml:space="preserve"> </w:t>
            </w:r>
            <w:r w:rsidRPr="00672E52">
              <w:t>Создают</w:t>
            </w:r>
            <w:r w:rsidR="00E45DA2" w:rsidRPr="00672E52">
              <w:t xml:space="preserve"> </w:t>
            </w:r>
            <w:r w:rsidRPr="00672E52">
              <w:t>контингент</w:t>
            </w:r>
            <w:r w:rsidR="00E45DA2" w:rsidRPr="00672E52">
              <w:t xml:space="preserve"> </w:t>
            </w:r>
            <w:r w:rsidRPr="00672E52">
              <w:t>постоянных</w:t>
            </w:r>
            <w:r w:rsidR="00E45DA2" w:rsidRPr="00672E52">
              <w:t xml:space="preserve"> </w:t>
            </w:r>
            <w:r w:rsidRPr="00672E52">
              <w:t>покупателей.</w:t>
            </w:r>
            <w:r w:rsidR="00E45DA2" w:rsidRPr="00672E52">
              <w:t xml:space="preserve"> </w:t>
            </w:r>
            <w:r w:rsidRPr="00672E52">
              <w:t>Повышают</w:t>
            </w:r>
            <w:r w:rsidR="00E45DA2" w:rsidRPr="00672E52">
              <w:t xml:space="preserve"> </w:t>
            </w:r>
            <w:r w:rsidRPr="00672E52">
              <w:t>престиж</w:t>
            </w:r>
            <w:r w:rsidR="00E45DA2" w:rsidRPr="00672E52">
              <w:t xml:space="preserve"> </w:t>
            </w:r>
            <w:r w:rsidRPr="00672E52">
              <w:t>торговой</w:t>
            </w:r>
            <w:r w:rsidR="00E45DA2" w:rsidRPr="00672E52">
              <w:t xml:space="preserve"> </w:t>
            </w:r>
            <w:r w:rsidRPr="00672E52">
              <w:t>марки.</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Потреоует</w:t>
            </w:r>
            <w:r w:rsidR="00E45DA2" w:rsidRPr="00672E52">
              <w:t xml:space="preserve"> </w:t>
            </w:r>
            <w:r w:rsidRPr="00672E52">
              <w:t>точного</w:t>
            </w:r>
            <w:r w:rsidR="00E45DA2" w:rsidRPr="00672E52">
              <w:t xml:space="preserve"> </w:t>
            </w:r>
            <w:r w:rsidRPr="00672E52">
              <w:t>планирования.</w:t>
            </w:r>
          </w:p>
        </w:tc>
      </w:tr>
      <w:tr w:rsidR="00975ADF" w:rsidRPr="00672E52" w:rsidTr="00672E52">
        <w:trPr>
          <w:cantSplit/>
          <w:trHeight w:val="289"/>
        </w:trPr>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Гарантии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Повышают</w:t>
            </w:r>
            <w:r w:rsidR="00E45DA2" w:rsidRPr="00672E52">
              <w:t xml:space="preserve"> </w:t>
            </w:r>
            <w:r w:rsidRPr="00672E52">
              <w:t>престиж</w:t>
            </w:r>
            <w:r w:rsidR="00E45DA2" w:rsidRPr="00672E52">
              <w:t xml:space="preserve"> </w:t>
            </w:r>
            <w:r w:rsidRPr="00672E52">
              <w:t>предприятия.</w:t>
            </w:r>
            <w:r w:rsidR="00E45DA2" w:rsidRPr="00672E52">
              <w:t xml:space="preserve"> </w:t>
            </w:r>
            <w:r w:rsidRPr="00672E52">
              <w:t>Способствуют</w:t>
            </w:r>
            <w:r w:rsidR="00E45DA2" w:rsidRPr="00672E52">
              <w:t xml:space="preserve"> </w:t>
            </w:r>
            <w:r w:rsidRPr="00672E52">
              <w:t>формированию</w:t>
            </w:r>
            <w:r w:rsidR="00E45DA2" w:rsidRPr="00672E52">
              <w:t xml:space="preserve"> </w:t>
            </w:r>
            <w:r w:rsidRPr="00672E52">
              <w:t>новых</w:t>
            </w:r>
            <w:r w:rsidR="00E45DA2" w:rsidRPr="00672E52">
              <w:t xml:space="preserve"> </w:t>
            </w:r>
            <w:r w:rsidRPr="00672E52">
              <w:t>рынков.</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Слишком</w:t>
            </w:r>
            <w:r w:rsidR="00E45DA2" w:rsidRPr="00672E52">
              <w:t xml:space="preserve"> </w:t>
            </w:r>
            <w:r w:rsidRPr="00672E52">
              <w:t>длительное</w:t>
            </w:r>
            <w:r w:rsidR="00E45DA2" w:rsidRPr="00672E52">
              <w:t xml:space="preserve"> </w:t>
            </w:r>
            <w:r w:rsidRPr="00672E52">
              <w:t>ожидание</w:t>
            </w:r>
            <w:r w:rsidR="00E45DA2" w:rsidRPr="00672E52">
              <w:t xml:space="preserve"> </w:t>
            </w:r>
            <w:r w:rsidRPr="00672E52">
              <w:t>результата.</w:t>
            </w:r>
          </w:p>
        </w:tc>
      </w:tr>
      <w:tr w:rsidR="00975ADF" w:rsidRPr="00672E52" w:rsidTr="00672E52">
        <w:trPr>
          <w:cantSplit/>
          <w:trHeight w:val="154"/>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Упаковки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Увеличивают</w:t>
            </w:r>
            <w:r w:rsidR="00E45DA2" w:rsidRPr="00672E52">
              <w:t xml:space="preserve"> </w:t>
            </w:r>
            <w:r w:rsidRPr="00672E52">
              <w:t>ооъем</w:t>
            </w:r>
            <w:r w:rsidR="00E45DA2" w:rsidRPr="00672E52">
              <w:t xml:space="preserve"> </w:t>
            </w:r>
            <w:r w:rsidRPr="00672E52">
              <w:t>реализации</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Вредит</w:t>
            </w:r>
            <w:r w:rsidR="00E45DA2" w:rsidRPr="00672E52">
              <w:t xml:space="preserve"> </w:t>
            </w:r>
            <w:r w:rsidRPr="00672E52">
              <w:t>престижу</w:t>
            </w:r>
            <w:r w:rsidR="00E45DA2" w:rsidRPr="00672E52">
              <w:t xml:space="preserve"> </w:t>
            </w:r>
            <w:r w:rsidRPr="00672E52">
              <w:t>торговой</w:t>
            </w:r>
            <w:r w:rsidR="00E45DA2" w:rsidRPr="00672E52">
              <w:t xml:space="preserve"> </w:t>
            </w:r>
            <w:r w:rsidRPr="00672E52">
              <w:t>марки</w:t>
            </w:r>
          </w:p>
        </w:tc>
      </w:tr>
      <w:tr w:rsidR="00975ADF" w:rsidRPr="00672E52" w:rsidTr="00672E52">
        <w:trPr>
          <w:cantSplit/>
          <w:trHeight w:val="289"/>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Конкурсы,</w:t>
            </w:r>
            <w:r w:rsidR="00E45DA2" w:rsidRPr="00672E52">
              <w:t xml:space="preserve"> </w:t>
            </w:r>
            <w:r w:rsidRPr="00672E52">
              <w:t>лотереи,</w:t>
            </w:r>
            <w:r w:rsidR="00E45DA2" w:rsidRPr="00672E52">
              <w:t xml:space="preserve"> </w:t>
            </w:r>
            <w:r w:rsidRPr="00672E52">
              <w:t>игры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Способствуют</w:t>
            </w:r>
            <w:r w:rsidR="00E45DA2" w:rsidRPr="00672E52">
              <w:t xml:space="preserve"> </w:t>
            </w:r>
            <w:r w:rsidRPr="00672E52">
              <w:t>привлечению</w:t>
            </w:r>
            <w:r w:rsidR="00E45DA2" w:rsidRPr="00672E52">
              <w:t xml:space="preserve"> </w:t>
            </w:r>
            <w:r w:rsidRPr="00672E52">
              <w:t>внимания</w:t>
            </w:r>
            <w:r w:rsidR="00E45DA2" w:rsidRPr="00672E52">
              <w:t xml:space="preserve"> </w:t>
            </w:r>
            <w:r w:rsidRPr="00672E52">
              <w:t>'покупателей.</w:t>
            </w:r>
            <w:r w:rsidR="00E45DA2" w:rsidRPr="00672E52">
              <w:t xml:space="preserve"> </w:t>
            </w:r>
            <w:r w:rsidRPr="00672E52">
              <w:t>Повышают</w:t>
            </w:r>
            <w:r w:rsidR="00E45DA2" w:rsidRPr="00672E52">
              <w:t xml:space="preserve"> </w:t>
            </w:r>
            <w:r w:rsidRPr="00672E52">
              <w:t>имидж</w:t>
            </w:r>
            <w:r w:rsidR="00E45DA2" w:rsidRPr="00672E52">
              <w:t xml:space="preserve"> </w:t>
            </w:r>
            <w:r w:rsidRPr="00672E52">
              <w:t>и</w:t>
            </w:r>
            <w:r w:rsidR="00E45DA2" w:rsidRPr="00672E52">
              <w:t xml:space="preserve"> </w:t>
            </w:r>
            <w:r w:rsidRPr="00672E52">
              <w:t>популярность</w:t>
            </w:r>
            <w:r w:rsidR="00E45DA2" w:rsidRPr="00672E52">
              <w:t xml:space="preserve"> </w:t>
            </w:r>
            <w:r w:rsidRPr="00672E52">
              <w:t>предприятия.</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Высокая</w:t>
            </w:r>
            <w:r w:rsidR="00E45DA2" w:rsidRPr="00672E52">
              <w:t xml:space="preserve"> </w:t>
            </w:r>
            <w:r w:rsidRPr="00672E52">
              <w:t>стоимость,</w:t>
            </w:r>
            <w:r w:rsidR="00E45DA2" w:rsidRPr="00672E52">
              <w:t xml:space="preserve"> </w:t>
            </w:r>
            <w:r w:rsidRPr="00672E52">
              <w:rPr>
                <w:lang w:val="en-US"/>
              </w:rPr>
              <w:t>ipe</w:t>
            </w:r>
            <w:r w:rsidRPr="00672E52">
              <w:t>бует</w:t>
            </w:r>
            <w:r w:rsidR="00E45DA2" w:rsidRPr="00672E52">
              <w:t xml:space="preserve"> </w:t>
            </w:r>
            <w:r w:rsidRPr="00672E52">
              <w:t>творческих</w:t>
            </w:r>
            <w:r w:rsidR="00E45DA2" w:rsidRPr="00672E52">
              <w:t xml:space="preserve"> </w:t>
            </w:r>
            <w:r w:rsidRPr="00672E52">
              <w:t>и</w:t>
            </w:r>
            <w:r w:rsidR="00E45DA2" w:rsidRPr="00672E52">
              <w:t xml:space="preserve"> </w:t>
            </w:r>
            <w:r w:rsidRPr="00672E52">
              <w:t>аналитических</w:t>
            </w:r>
            <w:r w:rsidR="00E45DA2" w:rsidRPr="00672E52">
              <w:t xml:space="preserve"> </w:t>
            </w:r>
            <w:r w:rsidRPr="00672E52">
              <w:t>решений.</w:t>
            </w:r>
          </w:p>
        </w:tc>
      </w:tr>
      <w:tr w:rsidR="00975ADF" w:rsidRPr="00672E52" w:rsidTr="00672E52">
        <w:trPr>
          <w:cantSplit/>
          <w:trHeight w:val="276"/>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Демонстрации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Высокий</w:t>
            </w:r>
            <w:r w:rsidR="00E45DA2" w:rsidRPr="00672E52">
              <w:t xml:space="preserve"> </w:t>
            </w:r>
            <w:r w:rsidRPr="00672E52">
              <w:t>уровень</w:t>
            </w:r>
            <w:r w:rsidR="00E45DA2" w:rsidRPr="00672E52">
              <w:t xml:space="preserve"> </w:t>
            </w:r>
            <w:r w:rsidRPr="00672E52">
              <w:t>привлечения</w:t>
            </w:r>
            <w:r w:rsidR="00E45DA2" w:rsidRPr="00672E52">
              <w:t xml:space="preserve"> </w:t>
            </w:r>
            <w:r w:rsidRPr="00672E52">
              <w:t>внимания.</w:t>
            </w:r>
            <w:r w:rsidR="00E45DA2" w:rsidRPr="00672E52">
              <w:t xml:space="preserve"> </w:t>
            </w:r>
            <w:r w:rsidRPr="00672E52">
              <w:t>Наглядность.</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Высокая</w:t>
            </w:r>
            <w:r w:rsidR="00E45DA2" w:rsidRPr="00672E52">
              <w:t xml:space="preserve"> </w:t>
            </w:r>
            <w:r w:rsidRPr="00672E52">
              <w:t>стоимость.</w:t>
            </w:r>
            <w:r w:rsidR="00E45DA2" w:rsidRPr="00672E52">
              <w:t xml:space="preserve"> </w:t>
            </w:r>
            <w:r w:rsidRPr="00672E52">
              <w:t>1ребует</w:t>
            </w:r>
            <w:r w:rsidR="00E45DA2" w:rsidRPr="00672E52">
              <w:t xml:space="preserve"> </w:t>
            </w:r>
            <w:r w:rsidRPr="00672E52">
              <w:t>спецподготовки</w:t>
            </w:r>
            <w:r w:rsidR="00E45DA2" w:rsidRPr="00672E52">
              <w:t xml:space="preserve"> </w:t>
            </w:r>
            <w:r w:rsidRPr="00672E52">
              <w:t>персонала.</w:t>
            </w:r>
          </w:p>
        </w:tc>
      </w:tr>
      <w:tr w:rsidR="00975ADF" w:rsidRPr="00672E52" w:rsidTr="00672E52">
        <w:trPr>
          <w:cantSplit/>
          <w:trHeight w:val="156"/>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Конференции</w:t>
            </w:r>
            <w:r w:rsidR="00E45DA2" w:rsidRPr="00672E52">
              <w:t xml:space="preserve"> </w:t>
            </w:r>
            <w:r w:rsidRPr="00672E52">
              <w:t>продавцов</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Повышают</w:t>
            </w:r>
            <w:r w:rsidR="00E45DA2" w:rsidRPr="00672E52">
              <w:t xml:space="preserve"> </w:t>
            </w:r>
            <w:r w:rsidRPr="00672E52">
              <w:t>квалификацию</w:t>
            </w:r>
            <w:r w:rsidR="00E45DA2" w:rsidRPr="00672E52">
              <w:t xml:space="preserve"> </w:t>
            </w:r>
            <w:r w:rsidRPr="00672E52">
              <w:t>торговых</w:t>
            </w:r>
            <w:r w:rsidR="00E45DA2" w:rsidRPr="00672E52">
              <w:t xml:space="preserve"> </w:t>
            </w:r>
            <w:r w:rsidRPr="00672E52">
              <w:t>работников.</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Высокая</w:t>
            </w:r>
            <w:r w:rsidR="00E45DA2" w:rsidRPr="00672E52">
              <w:t xml:space="preserve"> </w:t>
            </w:r>
            <w:r w:rsidRPr="00672E52">
              <w:t>стоимость.</w:t>
            </w:r>
          </w:p>
        </w:tc>
      </w:tr>
      <w:tr w:rsidR="00975ADF" w:rsidRPr="00672E52" w:rsidTr="00672E52">
        <w:trPr>
          <w:cantSplit/>
          <w:trHeight w:val="160"/>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Зачёты</w:t>
            </w:r>
            <w:r w:rsidR="00E45DA2" w:rsidRPr="00672E52">
              <w:t xml:space="preserve"> </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Спосооствуют</w:t>
            </w:r>
            <w:r w:rsidR="00E45DA2" w:rsidRPr="00672E52">
              <w:t xml:space="preserve"> </w:t>
            </w:r>
            <w:r w:rsidRPr="00672E52">
              <w:t>увелич-ю</w:t>
            </w:r>
            <w:r w:rsidR="00E45DA2" w:rsidRPr="00672E52">
              <w:t xml:space="preserve"> </w:t>
            </w:r>
            <w:r w:rsidRPr="00672E52">
              <w:t>ооъёмов</w:t>
            </w:r>
            <w:r w:rsidR="00E45DA2" w:rsidRPr="00672E52">
              <w:t xml:space="preserve"> </w:t>
            </w:r>
            <w:r w:rsidRPr="00672E52">
              <w:t>сбыта.</w:t>
            </w:r>
            <w:r w:rsidR="00E45DA2" w:rsidRPr="00672E52">
              <w:t xml:space="preserve"> </w:t>
            </w:r>
            <w:r w:rsidRPr="00672E52">
              <w:t>Повышают</w:t>
            </w:r>
            <w:r w:rsidR="00E45DA2" w:rsidRPr="00672E52">
              <w:t xml:space="preserve"> </w:t>
            </w:r>
            <w:r w:rsidRPr="00672E52">
              <w:t>популярность</w:t>
            </w:r>
            <w:r w:rsidR="00E45DA2" w:rsidRPr="00672E52">
              <w:t xml:space="preserve"> </w:t>
            </w:r>
            <w:r w:rsidRPr="00672E52">
              <w:t>товара.</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Высокая</w:t>
            </w:r>
            <w:r w:rsidR="00E45DA2" w:rsidRPr="00672E52">
              <w:t xml:space="preserve"> </w:t>
            </w:r>
            <w:r w:rsidRPr="00672E52">
              <w:t>стоимость.</w:t>
            </w:r>
          </w:p>
        </w:tc>
      </w:tr>
      <w:tr w:rsidR="00975ADF" w:rsidRPr="00672E52" w:rsidTr="00672E52">
        <w:trPr>
          <w:cantSplit/>
          <w:trHeight w:val="324"/>
        </w:trPr>
        <w:tc>
          <w:tcPr>
            <w:tcW w:w="1543"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Карточки</w:t>
            </w:r>
            <w:r w:rsidR="00E45DA2" w:rsidRPr="00672E52">
              <w:t xml:space="preserve"> </w:t>
            </w:r>
            <w:r w:rsidRPr="00672E52">
              <w:t>лояльности</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Способствуют</w:t>
            </w:r>
            <w:r w:rsidR="00E45DA2" w:rsidRPr="00672E52">
              <w:t xml:space="preserve"> </w:t>
            </w:r>
            <w:r w:rsidRPr="00672E52">
              <w:t>закреплению</w:t>
            </w:r>
            <w:r w:rsidR="00E45DA2" w:rsidRPr="00672E52">
              <w:t xml:space="preserve"> </w:t>
            </w:r>
            <w:r w:rsidRPr="00672E52">
              <w:t>покупателей</w:t>
            </w:r>
            <w:r w:rsidR="00E45DA2" w:rsidRPr="00672E52">
              <w:t xml:space="preserve"> </w:t>
            </w:r>
            <w:r w:rsidRPr="00672E52">
              <w:t>за</w:t>
            </w:r>
            <w:r w:rsidR="00E45DA2" w:rsidRPr="00672E52">
              <w:t xml:space="preserve"> </w:t>
            </w:r>
            <w:r w:rsidRPr="00672E52">
              <w:t>торговым</w:t>
            </w:r>
            <w:r w:rsidR="00E45DA2" w:rsidRPr="00672E52">
              <w:t xml:space="preserve"> </w:t>
            </w:r>
            <w:r w:rsidRPr="00672E52">
              <w:t>предприятием.</w:t>
            </w:r>
          </w:p>
        </w:tc>
        <w:tc>
          <w:tcPr>
            <w:tcW w:w="3905" w:type="dxa"/>
            <w:tcBorders>
              <w:top w:val="single" w:sz="6" w:space="0" w:color="auto"/>
              <w:left w:val="single" w:sz="6" w:space="0" w:color="auto"/>
              <w:bottom w:val="single" w:sz="6" w:space="0" w:color="auto"/>
              <w:right w:val="single" w:sz="6" w:space="0" w:color="auto"/>
            </w:tcBorders>
            <w:shd w:val="clear" w:color="auto" w:fill="FFFFFF"/>
          </w:tcPr>
          <w:p w:rsidR="00975ADF" w:rsidRPr="00672E52" w:rsidRDefault="00975ADF" w:rsidP="00975ADF">
            <w:pPr>
              <w:keepNext/>
              <w:widowControl w:val="0"/>
              <w:shd w:val="clear" w:color="auto" w:fill="FFFFFF"/>
              <w:autoSpaceDE w:val="0"/>
              <w:autoSpaceDN w:val="0"/>
              <w:adjustRightInd w:val="0"/>
              <w:snapToGrid/>
              <w:spacing w:line="360" w:lineRule="auto"/>
              <w:jc w:val="both"/>
            </w:pPr>
            <w:r w:rsidRPr="00672E52">
              <w:t>1рейует</w:t>
            </w:r>
            <w:r w:rsidR="00E45DA2" w:rsidRPr="00672E52">
              <w:t xml:space="preserve"> </w:t>
            </w:r>
            <w:r w:rsidRPr="00672E52">
              <w:t>юрганизации</w:t>
            </w:r>
            <w:r w:rsidR="00E45DA2" w:rsidRPr="00672E52">
              <w:t xml:space="preserve"> </w:t>
            </w:r>
            <w:r w:rsidRPr="00672E52">
              <w:t>специальных</w:t>
            </w:r>
            <w:r w:rsidR="00E45DA2" w:rsidRPr="00672E52">
              <w:t xml:space="preserve"> </w:t>
            </w:r>
            <w:r w:rsidRPr="00672E52">
              <w:t>информационных</w:t>
            </w:r>
            <w:r w:rsidR="00E45DA2" w:rsidRPr="00672E52">
              <w:t xml:space="preserve"> </w:t>
            </w:r>
            <w:r w:rsidRPr="00672E52">
              <w:t>маркетинговых</w:t>
            </w:r>
            <w:r w:rsidR="00E45DA2" w:rsidRPr="00672E52">
              <w:t xml:space="preserve"> </w:t>
            </w:r>
            <w:r w:rsidRPr="00672E52">
              <w:t>систем.</w:t>
            </w:r>
          </w:p>
        </w:tc>
      </w:tr>
    </w:tbl>
    <w:p w:rsidR="00975ADF" w:rsidRPr="00672E52" w:rsidRDefault="00975ADF" w:rsidP="00975ADF">
      <w:pPr>
        <w:keepNext/>
        <w:widowControl w:val="0"/>
        <w:snapToGrid/>
        <w:spacing w:line="360" w:lineRule="auto"/>
        <w:jc w:val="both"/>
        <w:rPr>
          <w:bCs/>
          <w:sz w:val="28"/>
          <w:szCs w:val="28"/>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Персональная</w:t>
      </w:r>
      <w:r w:rsidR="00E45DA2">
        <w:rPr>
          <w:bCs/>
          <w:sz w:val="28"/>
          <w:szCs w:val="22"/>
        </w:rPr>
        <w:t xml:space="preserve"> </w:t>
      </w:r>
      <w:r w:rsidRPr="00975ADF">
        <w:rPr>
          <w:bCs/>
          <w:sz w:val="28"/>
          <w:szCs w:val="22"/>
        </w:rPr>
        <w:t>продажа:</w:t>
      </w:r>
      <w:r w:rsidR="00E45DA2">
        <w:rPr>
          <w:bCs/>
          <w:sz w:val="28"/>
          <w:szCs w:val="22"/>
        </w:rPr>
        <w:t xml:space="preserve"> </w:t>
      </w:r>
      <w:r w:rsidRPr="00975ADF">
        <w:rPr>
          <w:bCs/>
          <w:sz w:val="28"/>
          <w:szCs w:val="22"/>
        </w:rPr>
        <w:t>сущность,</w:t>
      </w:r>
      <w:r w:rsidR="00E45DA2">
        <w:rPr>
          <w:bCs/>
          <w:sz w:val="28"/>
          <w:szCs w:val="22"/>
        </w:rPr>
        <w:t xml:space="preserve"> </w:t>
      </w:r>
      <w:r w:rsidRPr="00975ADF">
        <w:rPr>
          <w:bCs/>
          <w:sz w:val="28"/>
          <w:szCs w:val="22"/>
        </w:rPr>
        <w:t>процесс</w:t>
      </w:r>
    </w:p>
    <w:p w:rsidR="00672E52" w:rsidRDefault="00672E5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Личная</w:t>
      </w:r>
      <w:r w:rsidR="00E45DA2">
        <w:rPr>
          <w:iCs/>
          <w:sz w:val="28"/>
        </w:rPr>
        <w:t xml:space="preserve"> </w:t>
      </w:r>
      <w:r w:rsidRPr="00975ADF">
        <w:rPr>
          <w:iCs/>
          <w:sz w:val="28"/>
        </w:rPr>
        <w:t>продажа</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индивидуальное</w:t>
      </w:r>
      <w:r w:rsidR="00E45DA2">
        <w:rPr>
          <w:sz w:val="28"/>
        </w:rPr>
        <w:t xml:space="preserve"> </w:t>
      </w:r>
      <w:r w:rsidRPr="00975ADF">
        <w:rPr>
          <w:sz w:val="28"/>
        </w:rPr>
        <w:t>устное</w:t>
      </w:r>
      <w:r w:rsidR="00E45DA2">
        <w:rPr>
          <w:sz w:val="28"/>
        </w:rPr>
        <w:t xml:space="preserve"> </w:t>
      </w:r>
      <w:r w:rsidRPr="00975ADF">
        <w:rPr>
          <w:sz w:val="28"/>
        </w:rPr>
        <w:t>предъявление</w:t>
      </w:r>
      <w:r w:rsidR="00E45DA2">
        <w:rPr>
          <w:sz w:val="28"/>
        </w:rPr>
        <w:t xml:space="preserve"> </w:t>
      </w:r>
      <w:r w:rsidRPr="00975ADF">
        <w:rPr>
          <w:sz w:val="28"/>
        </w:rPr>
        <w:t>товара</w:t>
      </w:r>
      <w:r w:rsidR="00E45DA2">
        <w:rPr>
          <w:sz w:val="28"/>
        </w:rPr>
        <w:t xml:space="preserve"> </w:t>
      </w:r>
      <w:r w:rsidRPr="00975ADF">
        <w:rPr>
          <w:sz w:val="28"/>
        </w:rPr>
        <w:t>или</w:t>
      </w:r>
      <w:r w:rsidR="00E45DA2">
        <w:rPr>
          <w:sz w:val="28"/>
        </w:rPr>
        <w:t xml:space="preserve"> </w:t>
      </w:r>
      <w:r w:rsidRPr="00975ADF">
        <w:rPr>
          <w:sz w:val="28"/>
        </w:rPr>
        <w:t>услуги</w:t>
      </w:r>
      <w:r w:rsidR="00E45DA2">
        <w:rPr>
          <w:sz w:val="28"/>
        </w:rPr>
        <w:t xml:space="preserve"> </w:t>
      </w:r>
      <w:r w:rsidRPr="00975ADF">
        <w:rPr>
          <w:sz w:val="28"/>
        </w:rPr>
        <w:t>во</w:t>
      </w:r>
      <w:r w:rsidR="00E45DA2">
        <w:rPr>
          <w:sz w:val="28"/>
        </w:rPr>
        <w:t xml:space="preserve"> </w:t>
      </w:r>
      <w:r w:rsidRPr="00975ADF">
        <w:rPr>
          <w:sz w:val="28"/>
        </w:rPr>
        <w:t>время</w:t>
      </w:r>
      <w:r w:rsidR="00E45DA2">
        <w:rPr>
          <w:sz w:val="28"/>
        </w:rPr>
        <w:t xml:space="preserve"> </w:t>
      </w:r>
      <w:r w:rsidRPr="00975ADF">
        <w:rPr>
          <w:sz w:val="28"/>
        </w:rPr>
        <w:t>беседы</w:t>
      </w:r>
      <w:r w:rsidR="00E45DA2">
        <w:rPr>
          <w:sz w:val="28"/>
        </w:rPr>
        <w:t xml:space="preserve"> </w:t>
      </w:r>
      <w:r w:rsidRPr="00975ADF">
        <w:rPr>
          <w:sz w:val="28"/>
        </w:rPr>
        <w:t>с</w:t>
      </w:r>
      <w:r w:rsidR="00E45DA2">
        <w:rPr>
          <w:sz w:val="28"/>
        </w:rPr>
        <w:t xml:space="preserve"> </w:t>
      </w:r>
      <w:r w:rsidRPr="00975ADF">
        <w:rPr>
          <w:sz w:val="28"/>
        </w:rPr>
        <w:t>конкретным</w:t>
      </w:r>
      <w:r w:rsidR="00E45DA2">
        <w:rPr>
          <w:sz w:val="28"/>
        </w:rPr>
        <w:t xml:space="preserve"> </w:t>
      </w:r>
      <w:r w:rsidRPr="00975ADF">
        <w:rPr>
          <w:sz w:val="28"/>
        </w:rPr>
        <w:t>покупателем</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осуществления</w:t>
      </w:r>
      <w:r w:rsidR="00E45DA2">
        <w:rPr>
          <w:sz w:val="28"/>
        </w:rPr>
        <w:t xml:space="preserve"> </w:t>
      </w:r>
      <w:r w:rsidRPr="00975ADF">
        <w:rPr>
          <w:sz w:val="28"/>
        </w:rPr>
        <w:t>купли-продажи</w:t>
      </w:r>
      <w:r w:rsidR="00E45DA2">
        <w:rPr>
          <w:sz w:val="28"/>
        </w:rPr>
        <w:t xml:space="preserve"> </w:t>
      </w:r>
      <w:r w:rsidRPr="00975ADF">
        <w:rPr>
          <w:sz w:val="28"/>
        </w:rPr>
        <w:t>товара.</w:t>
      </w:r>
      <w:r w:rsidR="00E45DA2">
        <w:rPr>
          <w:sz w:val="28"/>
        </w:rPr>
        <w:t xml:space="preserve"> </w:t>
      </w:r>
      <w:r w:rsidRPr="00975ADF">
        <w:rPr>
          <w:sz w:val="28"/>
        </w:rPr>
        <w:t>К</w:t>
      </w:r>
      <w:r w:rsidR="00E45DA2">
        <w:rPr>
          <w:sz w:val="28"/>
        </w:rPr>
        <w:t xml:space="preserve"> </w:t>
      </w:r>
      <w:r w:rsidRPr="00975ADF">
        <w:rPr>
          <w:sz w:val="28"/>
        </w:rPr>
        <w:t>числу</w:t>
      </w:r>
      <w:r w:rsidR="00E45DA2">
        <w:rPr>
          <w:sz w:val="28"/>
        </w:rPr>
        <w:t xml:space="preserve"> </w:t>
      </w:r>
      <w:r w:rsidRPr="00975ADF">
        <w:rPr>
          <w:sz w:val="28"/>
        </w:rPr>
        <w:t>достоинств</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можно</w:t>
      </w:r>
      <w:r w:rsidR="00E45DA2">
        <w:rPr>
          <w:sz w:val="28"/>
        </w:rPr>
        <w:t xml:space="preserve"> </w:t>
      </w:r>
      <w:r w:rsidRPr="00975ADF">
        <w:rPr>
          <w:sz w:val="28"/>
        </w:rPr>
        <w:t>отнести</w:t>
      </w:r>
      <w:r w:rsidR="00E45DA2">
        <w:rPr>
          <w:sz w:val="28"/>
        </w:rPr>
        <w:t xml:space="preserve"> </w:t>
      </w:r>
      <w:r w:rsidRPr="00975ADF">
        <w:rPr>
          <w:sz w:val="28"/>
        </w:rPr>
        <w:t>индивидуальное</w:t>
      </w:r>
      <w:r w:rsidR="00E45DA2">
        <w:rPr>
          <w:sz w:val="28"/>
        </w:rPr>
        <w:t xml:space="preserve"> </w:t>
      </w:r>
      <w:r w:rsidRPr="00975ADF">
        <w:rPr>
          <w:sz w:val="28"/>
        </w:rPr>
        <w:t>внимание</w:t>
      </w:r>
      <w:r w:rsidR="00E45DA2">
        <w:rPr>
          <w:sz w:val="28"/>
        </w:rPr>
        <w:t xml:space="preserve"> </w:t>
      </w:r>
      <w:r w:rsidRPr="00975ADF">
        <w:rPr>
          <w:sz w:val="28"/>
        </w:rPr>
        <w:t>к</w:t>
      </w:r>
      <w:r w:rsidR="00E45DA2">
        <w:rPr>
          <w:sz w:val="28"/>
        </w:rPr>
        <w:t xml:space="preserve"> </w:t>
      </w:r>
      <w:r w:rsidRPr="00975ADF">
        <w:rPr>
          <w:sz w:val="28"/>
        </w:rPr>
        <w:t>каждому</w:t>
      </w:r>
      <w:r w:rsidR="00E45DA2">
        <w:rPr>
          <w:sz w:val="28"/>
        </w:rPr>
        <w:t xml:space="preserve"> </w:t>
      </w:r>
      <w:r w:rsidRPr="00975ADF">
        <w:rPr>
          <w:sz w:val="28"/>
        </w:rPr>
        <w:t>покупателю</w:t>
      </w:r>
      <w:r w:rsidR="00E45DA2">
        <w:rPr>
          <w:sz w:val="28"/>
        </w:rPr>
        <w:t xml:space="preserve"> </w:t>
      </w:r>
      <w:r w:rsidRPr="00975ADF">
        <w:rPr>
          <w:sz w:val="28"/>
        </w:rPr>
        <w:t>и</w:t>
      </w:r>
      <w:r w:rsidR="00E45DA2">
        <w:rPr>
          <w:sz w:val="28"/>
        </w:rPr>
        <w:t xml:space="preserve"> </w:t>
      </w:r>
      <w:r w:rsidRPr="00975ADF">
        <w:rPr>
          <w:sz w:val="28"/>
        </w:rPr>
        <w:t>возможность</w:t>
      </w:r>
      <w:r w:rsidR="00E45DA2">
        <w:rPr>
          <w:sz w:val="28"/>
        </w:rPr>
        <w:t xml:space="preserve"> </w:t>
      </w:r>
      <w:r w:rsidRPr="00975ADF">
        <w:rPr>
          <w:sz w:val="28"/>
        </w:rPr>
        <w:t>передачи</w:t>
      </w:r>
      <w:r w:rsidR="00E45DA2">
        <w:rPr>
          <w:sz w:val="28"/>
        </w:rPr>
        <w:t xml:space="preserve"> </w:t>
      </w:r>
      <w:r w:rsidRPr="00975ADF">
        <w:rPr>
          <w:sz w:val="28"/>
        </w:rPr>
        <w:t>значительного</w:t>
      </w:r>
      <w:r w:rsidR="00E45DA2">
        <w:rPr>
          <w:sz w:val="28"/>
        </w:rPr>
        <w:t xml:space="preserve"> </w:t>
      </w:r>
      <w:r w:rsidRPr="00975ADF">
        <w:rPr>
          <w:sz w:val="28"/>
        </w:rPr>
        <w:t>объёма</w:t>
      </w:r>
      <w:r w:rsidR="00E45DA2">
        <w:rPr>
          <w:sz w:val="28"/>
        </w:rPr>
        <w:t xml:space="preserve"> </w:t>
      </w:r>
      <w:r w:rsidRPr="00975ADF">
        <w:rPr>
          <w:sz w:val="28"/>
        </w:rPr>
        <w:t>информации.</w:t>
      </w:r>
      <w:r w:rsidR="00E45DA2">
        <w:rPr>
          <w:sz w:val="28"/>
        </w:rPr>
        <w:t xml:space="preserve"> </w:t>
      </w:r>
      <w:r w:rsidRPr="00975ADF">
        <w:rPr>
          <w:sz w:val="28"/>
        </w:rPr>
        <w:t>Здесь</w:t>
      </w:r>
      <w:r w:rsidR="00E45DA2">
        <w:rPr>
          <w:sz w:val="28"/>
        </w:rPr>
        <w:t xml:space="preserve"> </w:t>
      </w:r>
      <w:r w:rsidRPr="00975ADF">
        <w:rPr>
          <w:sz w:val="28"/>
        </w:rPr>
        <w:t>присутствует</w:t>
      </w:r>
      <w:r w:rsidR="00E45DA2">
        <w:rPr>
          <w:sz w:val="28"/>
        </w:rPr>
        <w:t xml:space="preserve"> </w:t>
      </w:r>
      <w:r w:rsidRPr="00975ADF">
        <w:rPr>
          <w:sz w:val="28"/>
        </w:rPr>
        <w:t>активное</w:t>
      </w:r>
      <w:r w:rsidR="00E45DA2">
        <w:rPr>
          <w:sz w:val="28"/>
        </w:rPr>
        <w:t xml:space="preserve"> </w:t>
      </w:r>
      <w:r w:rsidRPr="00975ADF">
        <w:rPr>
          <w:sz w:val="28"/>
        </w:rPr>
        <w:t>взаимодействие</w:t>
      </w:r>
      <w:r w:rsidR="00E45DA2">
        <w:rPr>
          <w:sz w:val="28"/>
        </w:rPr>
        <w:t xml:space="preserve"> </w:t>
      </w:r>
      <w:r w:rsidRPr="00975ADF">
        <w:rPr>
          <w:sz w:val="28"/>
        </w:rPr>
        <w:t>между</w:t>
      </w:r>
      <w:r w:rsidR="00E45DA2">
        <w:rPr>
          <w:sz w:val="28"/>
        </w:rPr>
        <w:t xml:space="preserve"> </w:t>
      </w:r>
      <w:r w:rsidRPr="00975ADF">
        <w:rPr>
          <w:sz w:val="28"/>
        </w:rPr>
        <w:t>продавцом</w:t>
      </w:r>
      <w:r w:rsidR="00E45DA2">
        <w:rPr>
          <w:sz w:val="28"/>
        </w:rPr>
        <w:t xml:space="preserve"> </w:t>
      </w:r>
      <w:r w:rsidRPr="00975ADF">
        <w:rPr>
          <w:sz w:val="28"/>
        </w:rPr>
        <w:t>и</w:t>
      </w:r>
      <w:r w:rsidR="00E45DA2">
        <w:rPr>
          <w:sz w:val="28"/>
        </w:rPr>
        <w:t xml:space="preserve"> </w:t>
      </w:r>
      <w:r w:rsidRPr="00975ADF">
        <w:rPr>
          <w:sz w:val="28"/>
        </w:rPr>
        <w:t>покупателем,</w:t>
      </w:r>
      <w:r w:rsidR="00E45DA2">
        <w:rPr>
          <w:sz w:val="28"/>
        </w:rPr>
        <w:t xml:space="preserve"> </w:t>
      </w:r>
      <w:r w:rsidRPr="00975ADF">
        <w:rPr>
          <w:sz w:val="28"/>
        </w:rPr>
        <w:t>т.е.</w:t>
      </w:r>
      <w:r w:rsidR="00E45DA2">
        <w:rPr>
          <w:sz w:val="28"/>
        </w:rPr>
        <w:t xml:space="preserve"> </w:t>
      </w:r>
      <w:r w:rsidRPr="00975ADF">
        <w:rPr>
          <w:sz w:val="28"/>
        </w:rPr>
        <w:t>двусторонний</w:t>
      </w:r>
      <w:r w:rsidR="00E45DA2">
        <w:rPr>
          <w:sz w:val="28"/>
        </w:rPr>
        <w:t xml:space="preserve"> </w:t>
      </w:r>
      <w:r w:rsidRPr="00975ADF">
        <w:rPr>
          <w:sz w:val="28"/>
        </w:rPr>
        <w:t>поток</w:t>
      </w:r>
      <w:r w:rsidR="00E45DA2">
        <w:rPr>
          <w:sz w:val="28"/>
        </w:rPr>
        <w:t xml:space="preserve"> </w:t>
      </w:r>
      <w:r w:rsidRPr="00975ADF">
        <w:rPr>
          <w:sz w:val="28"/>
        </w:rPr>
        <w:t>коммуникаций,</w:t>
      </w:r>
      <w:r w:rsidR="00E45DA2">
        <w:rPr>
          <w:sz w:val="28"/>
        </w:rPr>
        <w:t xml:space="preserve"> </w:t>
      </w:r>
      <w:r w:rsidRPr="00975ADF">
        <w:rPr>
          <w:sz w:val="28"/>
        </w:rPr>
        <w:t>невозможный</w:t>
      </w:r>
      <w:r w:rsidR="00E45DA2">
        <w:rPr>
          <w:sz w:val="28"/>
        </w:rPr>
        <w:t xml:space="preserve"> </w:t>
      </w:r>
      <w:r w:rsidRPr="00975ADF">
        <w:rPr>
          <w:sz w:val="28"/>
        </w:rPr>
        <w:t>в</w:t>
      </w:r>
      <w:r w:rsidR="00E45DA2">
        <w:rPr>
          <w:sz w:val="28"/>
        </w:rPr>
        <w:t xml:space="preserve"> </w:t>
      </w:r>
      <w:r w:rsidRPr="00975ADF">
        <w:rPr>
          <w:sz w:val="28"/>
        </w:rPr>
        <w:t>ходе</w:t>
      </w:r>
      <w:r w:rsidR="00E45DA2">
        <w:rPr>
          <w:sz w:val="28"/>
        </w:rPr>
        <w:t xml:space="preserve"> </w:t>
      </w:r>
      <w:r w:rsidRPr="00975ADF">
        <w:rPr>
          <w:sz w:val="28"/>
        </w:rPr>
        <w:t>рекламы.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Личная</w:t>
      </w:r>
      <w:r w:rsidR="00E45DA2">
        <w:rPr>
          <w:sz w:val="28"/>
        </w:rPr>
        <w:t xml:space="preserve"> </w:t>
      </w:r>
      <w:r w:rsidRPr="00975ADF">
        <w:rPr>
          <w:sz w:val="28"/>
        </w:rPr>
        <w:t>продажа</w:t>
      </w:r>
      <w:r w:rsidR="00E45DA2">
        <w:rPr>
          <w:sz w:val="28"/>
        </w:rPr>
        <w:t xml:space="preserve"> </w:t>
      </w:r>
      <w:r w:rsidRPr="00975ADF">
        <w:rPr>
          <w:sz w:val="28"/>
        </w:rPr>
        <w:t>гибка</w:t>
      </w:r>
      <w:r w:rsidR="00E45DA2">
        <w:rPr>
          <w:sz w:val="28"/>
        </w:rPr>
        <w:t xml:space="preserve"> </w:t>
      </w:r>
      <w:r w:rsidRPr="00975ADF">
        <w:rPr>
          <w:sz w:val="28"/>
        </w:rPr>
        <w:t>и</w:t>
      </w:r>
      <w:r w:rsidR="00E45DA2">
        <w:rPr>
          <w:sz w:val="28"/>
        </w:rPr>
        <w:t xml:space="preserve"> </w:t>
      </w:r>
      <w:r w:rsidRPr="00975ADF">
        <w:rPr>
          <w:sz w:val="28"/>
        </w:rPr>
        <w:t>может</w:t>
      </w:r>
      <w:r w:rsidR="00E45DA2">
        <w:rPr>
          <w:sz w:val="28"/>
        </w:rPr>
        <w:t xml:space="preserve"> </w:t>
      </w:r>
      <w:r w:rsidRPr="00975ADF">
        <w:rPr>
          <w:sz w:val="28"/>
        </w:rPr>
        <w:t>адаптироваться</w:t>
      </w:r>
      <w:r w:rsidR="00E45DA2">
        <w:rPr>
          <w:sz w:val="28"/>
        </w:rPr>
        <w:t xml:space="preserve"> </w:t>
      </w:r>
      <w:r w:rsidRPr="00975ADF">
        <w:rPr>
          <w:sz w:val="28"/>
        </w:rPr>
        <w:t>к</w:t>
      </w:r>
      <w:r w:rsidR="00E45DA2">
        <w:rPr>
          <w:sz w:val="28"/>
        </w:rPr>
        <w:t xml:space="preserve"> </w:t>
      </w:r>
      <w:r w:rsidRPr="00975ADF">
        <w:rPr>
          <w:sz w:val="28"/>
        </w:rPr>
        <w:t>требованиям</w:t>
      </w:r>
      <w:r w:rsidR="00E45DA2">
        <w:rPr>
          <w:sz w:val="28"/>
        </w:rPr>
        <w:t xml:space="preserve"> </w:t>
      </w:r>
      <w:r w:rsidRPr="00975ADF">
        <w:rPr>
          <w:sz w:val="28"/>
        </w:rPr>
        <w:t>отдельных</w:t>
      </w:r>
      <w:r w:rsidR="00E45DA2">
        <w:rPr>
          <w:sz w:val="28"/>
        </w:rPr>
        <w:t xml:space="preserve"> </w:t>
      </w:r>
      <w:r w:rsidRPr="00975ADF">
        <w:rPr>
          <w:sz w:val="28"/>
        </w:rPr>
        <w:t>покупателей.</w:t>
      </w:r>
      <w:r w:rsidR="00E45DA2">
        <w:rPr>
          <w:sz w:val="28"/>
        </w:rPr>
        <w:t xml:space="preserve"> </w:t>
      </w:r>
      <w:r w:rsidRPr="00975ADF">
        <w:rPr>
          <w:sz w:val="28"/>
        </w:rPr>
        <w:t>Для</w:t>
      </w:r>
      <w:r w:rsidR="00E45DA2">
        <w:rPr>
          <w:sz w:val="28"/>
        </w:rPr>
        <w:t xml:space="preserve"> </w:t>
      </w:r>
      <w:r w:rsidRPr="00975ADF">
        <w:rPr>
          <w:sz w:val="28"/>
        </w:rPr>
        <w:t>большинства</w:t>
      </w:r>
      <w:r w:rsidR="00E45DA2">
        <w:rPr>
          <w:sz w:val="28"/>
        </w:rPr>
        <w:t xml:space="preserve"> </w:t>
      </w:r>
      <w:r w:rsidRPr="00975ADF">
        <w:rPr>
          <w:sz w:val="28"/>
        </w:rPr>
        <w:t>видов</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размер</w:t>
      </w:r>
      <w:r w:rsidR="00E45DA2">
        <w:rPr>
          <w:sz w:val="28"/>
        </w:rPr>
        <w:t xml:space="preserve"> </w:t>
      </w:r>
      <w:r w:rsidRPr="00975ADF">
        <w:rPr>
          <w:sz w:val="28"/>
        </w:rPr>
        <w:t>затрат,</w:t>
      </w:r>
      <w:r w:rsidR="00E45DA2">
        <w:rPr>
          <w:sz w:val="28"/>
        </w:rPr>
        <w:t xml:space="preserve"> </w:t>
      </w:r>
      <w:r w:rsidRPr="00975ADF">
        <w:rPr>
          <w:sz w:val="28"/>
        </w:rPr>
        <w:t>не</w:t>
      </w:r>
      <w:r w:rsidR="00E45DA2">
        <w:rPr>
          <w:sz w:val="28"/>
        </w:rPr>
        <w:t xml:space="preserve"> </w:t>
      </w:r>
      <w:r w:rsidRPr="00975ADF">
        <w:rPr>
          <w:sz w:val="28"/>
        </w:rPr>
        <w:t>приносящих</w:t>
      </w:r>
      <w:r w:rsidR="00E45DA2">
        <w:rPr>
          <w:sz w:val="28"/>
        </w:rPr>
        <w:t xml:space="preserve"> </w:t>
      </w:r>
      <w:r w:rsidRPr="00975ADF">
        <w:rPr>
          <w:sz w:val="28"/>
        </w:rPr>
        <w:t>результата,</w:t>
      </w:r>
      <w:r w:rsidR="00E45DA2">
        <w:rPr>
          <w:sz w:val="28"/>
        </w:rPr>
        <w:t xml:space="preserve"> </w:t>
      </w:r>
      <w:r w:rsidRPr="00975ADF">
        <w:rPr>
          <w:sz w:val="28"/>
        </w:rPr>
        <w:t>гораздо</w:t>
      </w:r>
      <w:r w:rsidR="00E45DA2">
        <w:rPr>
          <w:sz w:val="28"/>
        </w:rPr>
        <w:t xml:space="preserve"> </w:t>
      </w:r>
      <w:r w:rsidRPr="00975ADF">
        <w:rPr>
          <w:sz w:val="28"/>
        </w:rPr>
        <w:t>меньше,</w:t>
      </w:r>
      <w:r w:rsidR="00E45DA2">
        <w:rPr>
          <w:sz w:val="28"/>
        </w:rPr>
        <w:t xml:space="preserve"> </w:t>
      </w:r>
      <w:r w:rsidRPr="00975ADF">
        <w:rPr>
          <w:sz w:val="28"/>
        </w:rPr>
        <w:t>чем</w:t>
      </w:r>
      <w:r w:rsidR="00E45DA2">
        <w:rPr>
          <w:sz w:val="28"/>
        </w:rPr>
        <w:t xml:space="preserve"> </w:t>
      </w:r>
      <w:r w:rsidRPr="00975ADF">
        <w:rPr>
          <w:sz w:val="28"/>
        </w:rPr>
        <w:t>в</w:t>
      </w:r>
      <w:r w:rsidR="00E45DA2">
        <w:rPr>
          <w:sz w:val="28"/>
        </w:rPr>
        <w:t xml:space="preserve"> </w:t>
      </w:r>
      <w:r w:rsidRPr="00975ADF">
        <w:rPr>
          <w:sz w:val="28"/>
        </w:rPr>
        <w:t>рекламе.</w:t>
      </w:r>
      <w:r w:rsidR="00E45DA2">
        <w:rPr>
          <w:sz w:val="28"/>
        </w:rPr>
        <w:t xml:space="preserve"> </w:t>
      </w:r>
      <w:r w:rsidRPr="00975ADF">
        <w:rPr>
          <w:sz w:val="28"/>
        </w:rPr>
        <w:t>Личная</w:t>
      </w:r>
      <w:r w:rsidR="00E45DA2">
        <w:rPr>
          <w:sz w:val="28"/>
        </w:rPr>
        <w:t xml:space="preserve"> </w:t>
      </w:r>
      <w:r w:rsidRPr="00975ADF">
        <w:rPr>
          <w:sz w:val="28"/>
        </w:rPr>
        <w:t>продажа</w:t>
      </w:r>
      <w:r w:rsidR="00E45DA2">
        <w:rPr>
          <w:sz w:val="28"/>
        </w:rPr>
        <w:t xml:space="preserve"> </w:t>
      </w:r>
      <w:r w:rsidRPr="00975ADF">
        <w:rPr>
          <w:sz w:val="28"/>
        </w:rPr>
        <w:t>концентрируется</w:t>
      </w:r>
      <w:r w:rsidR="00E45DA2">
        <w:rPr>
          <w:sz w:val="28"/>
        </w:rPr>
        <w:t xml:space="preserve"> </w:t>
      </w:r>
      <w:r w:rsidRPr="00975ADF">
        <w:rPr>
          <w:sz w:val="28"/>
        </w:rPr>
        <w:t>на</w:t>
      </w:r>
      <w:r w:rsidR="00E45DA2">
        <w:rPr>
          <w:sz w:val="28"/>
        </w:rPr>
        <w:t xml:space="preserve"> </w:t>
      </w:r>
      <w:r w:rsidRPr="00975ADF">
        <w:rPr>
          <w:sz w:val="28"/>
        </w:rPr>
        <w:t>чётко</w:t>
      </w:r>
      <w:r w:rsidR="00E45DA2">
        <w:rPr>
          <w:sz w:val="28"/>
        </w:rPr>
        <w:t xml:space="preserve"> </w:t>
      </w:r>
      <w:r w:rsidRPr="00975ADF">
        <w:rPr>
          <w:sz w:val="28"/>
        </w:rPr>
        <w:t>определённых</w:t>
      </w:r>
      <w:r w:rsidR="00E45DA2">
        <w:rPr>
          <w:sz w:val="28"/>
        </w:rPr>
        <w:t xml:space="preserve"> </w:t>
      </w:r>
      <w:r w:rsidRPr="00975ADF">
        <w:rPr>
          <w:sz w:val="28"/>
        </w:rPr>
        <w:t>и</w:t>
      </w:r>
      <w:r w:rsidR="00E45DA2">
        <w:rPr>
          <w:sz w:val="28"/>
        </w:rPr>
        <w:t xml:space="preserve"> </w:t>
      </w:r>
      <w:r w:rsidRPr="00975ADF">
        <w:rPr>
          <w:sz w:val="28"/>
        </w:rPr>
        <w:t>сосредоточенных</w:t>
      </w:r>
      <w:r w:rsidR="00E45DA2">
        <w:rPr>
          <w:sz w:val="28"/>
        </w:rPr>
        <w:t xml:space="preserve"> </w:t>
      </w:r>
      <w:r w:rsidRPr="00975ADF">
        <w:rPr>
          <w:sz w:val="28"/>
        </w:rPr>
        <w:t>целевых</w:t>
      </w:r>
      <w:r w:rsidR="00E45DA2">
        <w:rPr>
          <w:sz w:val="28"/>
        </w:rPr>
        <w:t xml:space="preserve"> </w:t>
      </w:r>
      <w:r w:rsidRPr="00975ADF">
        <w:rPr>
          <w:sz w:val="28"/>
        </w:rPr>
        <w:t>рынках.</w:t>
      </w:r>
      <w:r w:rsidR="00E45DA2">
        <w:rPr>
          <w:sz w:val="28"/>
        </w:rPr>
        <w:t xml:space="preserve"> </w:t>
      </w:r>
      <w:r w:rsidRPr="00975ADF">
        <w:rPr>
          <w:sz w:val="28"/>
        </w:rPr>
        <w:t>Следует</w:t>
      </w:r>
      <w:r w:rsidR="00E45DA2">
        <w:rPr>
          <w:sz w:val="28"/>
        </w:rPr>
        <w:t xml:space="preserve"> </w:t>
      </w:r>
      <w:r w:rsidRPr="00975ADF">
        <w:rPr>
          <w:sz w:val="28"/>
        </w:rPr>
        <w:t>также</w:t>
      </w:r>
      <w:r w:rsidR="00E45DA2">
        <w:rPr>
          <w:sz w:val="28"/>
        </w:rPr>
        <w:t xml:space="preserve"> </w:t>
      </w:r>
      <w:r w:rsidRPr="00975ADF">
        <w:rPr>
          <w:sz w:val="28"/>
        </w:rPr>
        <w:t>учитывать,</w:t>
      </w:r>
      <w:r w:rsidR="00E45DA2">
        <w:rPr>
          <w:sz w:val="28"/>
        </w:rPr>
        <w:t xml:space="preserve"> </w:t>
      </w:r>
      <w:r w:rsidRPr="00975ADF">
        <w:rPr>
          <w:sz w:val="28"/>
        </w:rPr>
        <w:t>что</w:t>
      </w:r>
      <w:r w:rsidR="00E45DA2">
        <w:rPr>
          <w:sz w:val="28"/>
        </w:rPr>
        <w:t xml:space="preserve"> </w:t>
      </w:r>
      <w:r w:rsidRPr="00975ADF">
        <w:rPr>
          <w:sz w:val="28"/>
        </w:rPr>
        <w:t>если</w:t>
      </w:r>
      <w:r w:rsidR="00E45DA2">
        <w:rPr>
          <w:sz w:val="28"/>
        </w:rPr>
        <w:t xml:space="preserve"> </w:t>
      </w:r>
      <w:r w:rsidRPr="00975ADF">
        <w:rPr>
          <w:sz w:val="28"/>
        </w:rPr>
        <w:t>покупатель</w:t>
      </w:r>
      <w:r w:rsidR="00E45DA2">
        <w:rPr>
          <w:sz w:val="28"/>
        </w:rPr>
        <w:t xml:space="preserve"> </w:t>
      </w:r>
      <w:r w:rsidRPr="00975ADF">
        <w:rPr>
          <w:sz w:val="28"/>
        </w:rPr>
        <w:t>уже</w:t>
      </w:r>
      <w:r w:rsidR="00E45DA2">
        <w:rPr>
          <w:sz w:val="28"/>
        </w:rPr>
        <w:t xml:space="preserve"> </w:t>
      </w:r>
      <w:r w:rsidRPr="00975ADF">
        <w:rPr>
          <w:sz w:val="28"/>
        </w:rPr>
        <w:t>пришёл</w:t>
      </w:r>
      <w:r w:rsidR="00E45DA2">
        <w:rPr>
          <w:sz w:val="28"/>
        </w:rPr>
        <w:t xml:space="preserve"> </w:t>
      </w:r>
      <w:r w:rsidRPr="00975ADF">
        <w:rPr>
          <w:sz w:val="28"/>
        </w:rPr>
        <w:t>в</w:t>
      </w:r>
      <w:r w:rsidR="00E45DA2">
        <w:rPr>
          <w:sz w:val="28"/>
        </w:rPr>
        <w:t xml:space="preserve"> </w:t>
      </w:r>
      <w:r w:rsidRPr="00975ADF">
        <w:rPr>
          <w:sz w:val="28"/>
        </w:rPr>
        <w:t>магазин,</w:t>
      </w:r>
      <w:r w:rsidR="00E45DA2">
        <w:rPr>
          <w:sz w:val="28"/>
        </w:rPr>
        <w:t xml:space="preserve"> </w:t>
      </w:r>
      <w:r w:rsidRPr="00975ADF">
        <w:rPr>
          <w:sz w:val="28"/>
        </w:rPr>
        <w:t>то</w:t>
      </w:r>
      <w:r w:rsidR="00E45DA2">
        <w:rPr>
          <w:sz w:val="28"/>
        </w:rPr>
        <w:t xml:space="preserve"> </w:t>
      </w:r>
      <w:r w:rsidRPr="00975ADF">
        <w:rPr>
          <w:sz w:val="28"/>
        </w:rPr>
        <w:t>он,</w:t>
      </w:r>
      <w:r w:rsidR="00E45DA2">
        <w:rPr>
          <w:sz w:val="28"/>
        </w:rPr>
        <w:t xml:space="preserve"> </w:t>
      </w:r>
      <w:r w:rsidRPr="00975ADF">
        <w:rPr>
          <w:sz w:val="28"/>
        </w:rPr>
        <w:t>скорее</w:t>
      </w:r>
      <w:r w:rsidR="00E45DA2">
        <w:rPr>
          <w:sz w:val="28"/>
        </w:rPr>
        <w:t xml:space="preserve"> </w:t>
      </w:r>
      <w:r w:rsidRPr="00975ADF">
        <w:rPr>
          <w:sz w:val="28"/>
        </w:rPr>
        <w:t>всего,</w:t>
      </w:r>
      <w:r w:rsidR="00E45DA2">
        <w:rPr>
          <w:sz w:val="28"/>
        </w:rPr>
        <w:t xml:space="preserve"> </w:t>
      </w:r>
      <w:r w:rsidRPr="00975ADF">
        <w:rPr>
          <w:sz w:val="28"/>
        </w:rPr>
        <w:t>совершит</w:t>
      </w:r>
      <w:r w:rsidR="00E45DA2">
        <w:rPr>
          <w:sz w:val="28"/>
        </w:rPr>
        <w:t xml:space="preserve"> </w:t>
      </w:r>
      <w:r w:rsidRPr="00975ADF">
        <w:rPr>
          <w:sz w:val="28"/>
        </w:rPr>
        <w:t>покупку,</w:t>
      </w:r>
      <w:r w:rsidR="00E45DA2">
        <w:rPr>
          <w:sz w:val="28"/>
        </w:rPr>
        <w:t xml:space="preserve"> </w:t>
      </w:r>
      <w:r w:rsidRPr="00975ADF">
        <w:rPr>
          <w:sz w:val="28"/>
        </w:rPr>
        <w:t>чем</w:t>
      </w:r>
      <w:r w:rsidR="00E45DA2">
        <w:rPr>
          <w:sz w:val="28"/>
        </w:rPr>
        <w:t xml:space="preserve"> </w:t>
      </w:r>
      <w:r w:rsidRPr="00975ADF">
        <w:rPr>
          <w:sz w:val="28"/>
        </w:rPr>
        <w:t>тот,</w:t>
      </w:r>
      <w:r w:rsidR="00E45DA2">
        <w:rPr>
          <w:sz w:val="28"/>
        </w:rPr>
        <w:t xml:space="preserve"> </w:t>
      </w:r>
      <w:r w:rsidRPr="00975ADF">
        <w:rPr>
          <w:sz w:val="28"/>
        </w:rPr>
        <w:t>кто</w:t>
      </w:r>
      <w:r w:rsidR="00E45DA2">
        <w:rPr>
          <w:sz w:val="28"/>
        </w:rPr>
        <w:t xml:space="preserve"> </w:t>
      </w:r>
      <w:r w:rsidRPr="00975ADF">
        <w:rPr>
          <w:sz w:val="28"/>
        </w:rPr>
        <w:t>видел</w:t>
      </w:r>
      <w:r w:rsidR="00E45DA2">
        <w:rPr>
          <w:sz w:val="28"/>
        </w:rPr>
        <w:t xml:space="preserve"> </w:t>
      </w:r>
      <w:r w:rsidRPr="00975ADF">
        <w:rPr>
          <w:sz w:val="28"/>
        </w:rPr>
        <w:t>рекламу</w:t>
      </w:r>
      <w:r w:rsidR="00E45DA2">
        <w:rPr>
          <w:sz w:val="28"/>
        </w:rPr>
        <w:t xml:space="preserve"> </w:t>
      </w:r>
      <w:r w:rsidRPr="00975ADF">
        <w:rPr>
          <w:sz w:val="28"/>
        </w:rPr>
        <w:t>по</w:t>
      </w:r>
      <w:r w:rsidR="00E45DA2">
        <w:rPr>
          <w:sz w:val="28"/>
        </w:rPr>
        <w:t xml:space="preserve"> </w:t>
      </w:r>
      <w:r w:rsidRPr="00975ADF">
        <w:rPr>
          <w:sz w:val="28"/>
        </w:rPr>
        <w:t>телевидению.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Личная</w:t>
      </w:r>
      <w:r w:rsidR="00E45DA2">
        <w:rPr>
          <w:sz w:val="28"/>
        </w:rPr>
        <w:t xml:space="preserve"> </w:t>
      </w:r>
      <w:r w:rsidRPr="00975ADF">
        <w:rPr>
          <w:sz w:val="28"/>
        </w:rPr>
        <w:t>продажа</w:t>
      </w:r>
      <w:r w:rsidR="00E45DA2">
        <w:rPr>
          <w:sz w:val="28"/>
        </w:rPr>
        <w:t xml:space="preserve"> </w:t>
      </w:r>
      <w:r w:rsidRPr="00975ADF">
        <w:rPr>
          <w:sz w:val="28"/>
        </w:rPr>
        <w:t>позволяет</w:t>
      </w:r>
      <w:r w:rsidR="00E45DA2">
        <w:rPr>
          <w:sz w:val="28"/>
        </w:rPr>
        <w:t xml:space="preserve"> </w:t>
      </w:r>
      <w:r w:rsidRPr="00975ADF">
        <w:rPr>
          <w:sz w:val="28"/>
        </w:rPr>
        <w:t>получить</w:t>
      </w:r>
      <w:r w:rsidR="00E45DA2">
        <w:rPr>
          <w:sz w:val="28"/>
        </w:rPr>
        <w:t xml:space="preserve"> </w:t>
      </w:r>
      <w:r w:rsidRPr="00975ADF">
        <w:rPr>
          <w:sz w:val="28"/>
        </w:rPr>
        <w:t>ответ</w:t>
      </w:r>
      <w:r w:rsidR="00E45DA2">
        <w:rPr>
          <w:sz w:val="28"/>
        </w:rPr>
        <w:t xml:space="preserve"> </w:t>
      </w:r>
      <w:r w:rsidRPr="00975ADF">
        <w:rPr>
          <w:sz w:val="28"/>
        </w:rPr>
        <w:t>на</w:t>
      </w:r>
      <w:r w:rsidR="00E45DA2">
        <w:rPr>
          <w:sz w:val="28"/>
        </w:rPr>
        <w:t xml:space="preserve"> </w:t>
      </w:r>
      <w:r w:rsidRPr="00975ADF">
        <w:rPr>
          <w:sz w:val="28"/>
        </w:rPr>
        <w:t>все</w:t>
      </w:r>
      <w:r w:rsidR="00E45DA2">
        <w:rPr>
          <w:sz w:val="28"/>
        </w:rPr>
        <w:t xml:space="preserve"> </w:t>
      </w:r>
      <w:r w:rsidRPr="00975ADF">
        <w:rPr>
          <w:sz w:val="28"/>
        </w:rPr>
        <w:t>вопросы</w:t>
      </w:r>
      <w:r w:rsidR="00E45DA2">
        <w:rPr>
          <w:sz w:val="28"/>
        </w:rPr>
        <w:t xml:space="preserve"> </w:t>
      </w:r>
      <w:r w:rsidRPr="00975ADF">
        <w:rPr>
          <w:sz w:val="28"/>
        </w:rPr>
        <w:t>относительно</w:t>
      </w:r>
      <w:r w:rsidR="00E45DA2">
        <w:rPr>
          <w:sz w:val="28"/>
        </w:rPr>
        <w:t xml:space="preserve"> </w:t>
      </w:r>
      <w:r w:rsidRPr="00975ADF">
        <w:rPr>
          <w:sz w:val="28"/>
        </w:rPr>
        <w:t>цены,</w:t>
      </w:r>
      <w:r w:rsidR="00E45DA2">
        <w:rPr>
          <w:sz w:val="28"/>
        </w:rPr>
        <w:t xml:space="preserve"> </w:t>
      </w:r>
      <w:r w:rsidRPr="00975ADF">
        <w:rPr>
          <w:sz w:val="28"/>
        </w:rPr>
        <w:t>гарантий,</w:t>
      </w:r>
      <w:r w:rsidR="00E45DA2">
        <w:rPr>
          <w:sz w:val="28"/>
        </w:rPr>
        <w:t xml:space="preserve"> </w:t>
      </w:r>
      <w:r w:rsidRPr="00975ADF">
        <w:rPr>
          <w:sz w:val="28"/>
        </w:rPr>
        <w:t>сервиса,</w:t>
      </w:r>
      <w:r w:rsidR="00E45DA2">
        <w:rPr>
          <w:sz w:val="28"/>
        </w:rPr>
        <w:t xml:space="preserve"> </w:t>
      </w:r>
      <w:r w:rsidRPr="00975ADF">
        <w:rPr>
          <w:sz w:val="28"/>
        </w:rPr>
        <w:t>поставки,</w:t>
      </w:r>
      <w:r w:rsidR="00E45DA2">
        <w:rPr>
          <w:sz w:val="28"/>
        </w:rPr>
        <w:t xml:space="preserve"> </w:t>
      </w:r>
      <w:r w:rsidRPr="00975ADF">
        <w:rPr>
          <w:sz w:val="28"/>
        </w:rPr>
        <w:t>установки</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Обратная</w:t>
      </w:r>
      <w:r w:rsidR="00E45DA2">
        <w:rPr>
          <w:sz w:val="28"/>
        </w:rPr>
        <w:t xml:space="preserve"> </w:t>
      </w:r>
      <w:r w:rsidRPr="00975ADF">
        <w:rPr>
          <w:sz w:val="28"/>
        </w:rPr>
        <w:t>связь</w:t>
      </w:r>
      <w:r w:rsidR="00E45DA2">
        <w:rPr>
          <w:sz w:val="28"/>
        </w:rPr>
        <w:t xml:space="preserve"> </w:t>
      </w:r>
      <w:r w:rsidRPr="00975ADF">
        <w:rPr>
          <w:sz w:val="28"/>
        </w:rPr>
        <w:t>носит</w:t>
      </w:r>
      <w:r w:rsidR="00E45DA2">
        <w:rPr>
          <w:sz w:val="28"/>
        </w:rPr>
        <w:t xml:space="preserve"> </w:t>
      </w:r>
      <w:r w:rsidRPr="00975ADF">
        <w:rPr>
          <w:sz w:val="28"/>
        </w:rPr>
        <w:t>немедленный</w:t>
      </w:r>
      <w:r w:rsidR="00E45DA2">
        <w:rPr>
          <w:sz w:val="28"/>
        </w:rPr>
        <w:t xml:space="preserve"> </w:t>
      </w:r>
      <w:r w:rsidRPr="00975ADF">
        <w:rPr>
          <w:sz w:val="28"/>
        </w:rPr>
        <w:t>и</w:t>
      </w:r>
      <w:r w:rsidR="00E45DA2">
        <w:rPr>
          <w:sz w:val="28"/>
        </w:rPr>
        <w:t xml:space="preserve"> </w:t>
      </w:r>
      <w:r w:rsidRPr="00975ADF">
        <w:rPr>
          <w:sz w:val="28"/>
        </w:rPr>
        <w:t>чёткий</w:t>
      </w:r>
      <w:r w:rsidR="00E45DA2">
        <w:rPr>
          <w:sz w:val="28"/>
        </w:rPr>
        <w:t xml:space="preserve"> </w:t>
      </w:r>
      <w:r w:rsidRPr="00975ADF">
        <w:rPr>
          <w:sz w:val="28"/>
        </w:rPr>
        <w:t>характер,</w:t>
      </w:r>
      <w:r w:rsidR="00E45DA2">
        <w:rPr>
          <w:sz w:val="28"/>
        </w:rPr>
        <w:t xml:space="preserve"> </w:t>
      </w:r>
      <w:r w:rsidRPr="00975ADF">
        <w:rPr>
          <w:sz w:val="28"/>
        </w:rPr>
        <w:t>Покупателей</w:t>
      </w:r>
      <w:r w:rsidR="00E45DA2">
        <w:rPr>
          <w:sz w:val="28"/>
        </w:rPr>
        <w:t xml:space="preserve"> </w:t>
      </w:r>
      <w:r w:rsidRPr="00975ADF">
        <w:rPr>
          <w:sz w:val="28"/>
        </w:rPr>
        <w:t>можно</w:t>
      </w:r>
      <w:r w:rsidR="00E45DA2">
        <w:rPr>
          <w:sz w:val="28"/>
        </w:rPr>
        <w:t xml:space="preserve"> </w:t>
      </w:r>
      <w:r w:rsidRPr="00975ADF">
        <w:rPr>
          <w:sz w:val="28"/>
        </w:rPr>
        <w:t>спрашивать</w:t>
      </w:r>
      <w:r w:rsidR="00E45DA2">
        <w:rPr>
          <w:sz w:val="28"/>
        </w:rPr>
        <w:t xml:space="preserve"> </w:t>
      </w:r>
      <w:r w:rsidRPr="00975ADF">
        <w:rPr>
          <w:sz w:val="28"/>
        </w:rPr>
        <w:t>о</w:t>
      </w:r>
      <w:r w:rsidR="00E45DA2">
        <w:rPr>
          <w:sz w:val="28"/>
        </w:rPr>
        <w:t xml:space="preserve"> </w:t>
      </w:r>
      <w:r w:rsidRPr="00975ADF">
        <w:rPr>
          <w:sz w:val="28"/>
        </w:rPr>
        <w:t>политике</w:t>
      </w:r>
      <w:r w:rsidR="00E45DA2">
        <w:rPr>
          <w:sz w:val="28"/>
        </w:rPr>
        <w:t xml:space="preserve"> </w:t>
      </w:r>
      <w:r w:rsidRPr="00975ADF">
        <w:rPr>
          <w:sz w:val="28"/>
        </w:rPr>
        <w:t>фирмы,</w:t>
      </w:r>
      <w:r w:rsidR="00E45DA2">
        <w:rPr>
          <w:sz w:val="28"/>
        </w:rPr>
        <w:t xml:space="preserve"> </w:t>
      </w:r>
      <w:r w:rsidRPr="00975ADF">
        <w:rPr>
          <w:sz w:val="28"/>
        </w:rPr>
        <w:t>параметрах</w:t>
      </w:r>
      <w:r w:rsidR="00E45DA2">
        <w:rPr>
          <w:sz w:val="28"/>
        </w:rPr>
        <w:t xml:space="preserve"> </w:t>
      </w:r>
      <w:r w:rsidRPr="00975ADF">
        <w:rPr>
          <w:sz w:val="28"/>
        </w:rPr>
        <w:t>продукции,</w:t>
      </w:r>
      <w:r w:rsidR="00E45DA2">
        <w:rPr>
          <w:sz w:val="28"/>
        </w:rPr>
        <w:t xml:space="preserve"> </w:t>
      </w:r>
      <w:r w:rsidRPr="00975ADF">
        <w:rPr>
          <w:sz w:val="28"/>
        </w:rPr>
        <w:t>они</w:t>
      </w:r>
      <w:r w:rsidR="00E45DA2">
        <w:rPr>
          <w:sz w:val="28"/>
        </w:rPr>
        <w:t xml:space="preserve"> </w:t>
      </w:r>
      <w:r w:rsidRPr="00975ADF">
        <w:rPr>
          <w:sz w:val="28"/>
        </w:rPr>
        <w:t>могут</w:t>
      </w:r>
      <w:r w:rsidR="00E45DA2">
        <w:rPr>
          <w:sz w:val="28"/>
        </w:rPr>
        <w:t xml:space="preserve"> </w:t>
      </w:r>
      <w:r w:rsidRPr="00975ADF">
        <w:rPr>
          <w:sz w:val="28"/>
        </w:rPr>
        <w:t>высказать</w:t>
      </w:r>
      <w:r w:rsidR="00E45DA2">
        <w:rPr>
          <w:sz w:val="28"/>
        </w:rPr>
        <w:t xml:space="preserve"> </w:t>
      </w:r>
      <w:r w:rsidRPr="00975ADF">
        <w:rPr>
          <w:sz w:val="28"/>
        </w:rPr>
        <w:t>жалобы</w:t>
      </w:r>
      <w:r w:rsidR="00E45DA2">
        <w:rPr>
          <w:sz w:val="28"/>
        </w:rPr>
        <w:t xml:space="preserve"> </w:t>
      </w:r>
      <w:r w:rsidRPr="00975ADF">
        <w:rPr>
          <w:sz w:val="28"/>
        </w:rPr>
        <w:t>в</w:t>
      </w:r>
      <w:r w:rsidR="00E45DA2">
        <w:rPr>
          <w:sz w:val="28"/>
        </w:rPr>
        <w:t xml:space="preserve"> </w:t>
      </w:r>
      <w:r w:rsidRPr="00975ADF">
        <w:rPr>
          <w:sz w:val="28"/>
        </w:rPr>
        <w:t>отношении</w:t>
      </w:r>
      <w:r w:rsidR="00E45DA2">
        <w:rPr>
          <w:sz w:val="28"/>
        </w:rPr>
        <w:t xml:space="preserve"> </w:t>
      </w:r>
      <w:r w:rsidRPr="00975ADF">
        <w:rPr>
          <w:sz w:val="28"/>
        </w:rPr>
        <w:t>фирмы</w:t>
      </w:r>
      <w:r w:rsidR="00E45DA2">
        <w:rPr>
          <w:sz w:val="28"/>
        </w:rPr>
        <w:t xml:space="preserve"> </w:t>
      </w:r>
      <w:r w:rsidRPr="00975ADF">
        <w:rPr>
          <w:sz w:val="28"/>
        </w:rPr>
        <w:t>или</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w:t>
      </w:r>
      <w:r w:rsidR="00E45DA2">
        <w:rPr>
          <w:sz w:val="28"/>
        </w:rPr>
        <w:t xml:space="preserve"> </w:t>
      </w:r>
      <w:r w:rsidRPr="00975ADF">
        <w:rPr>
          <w:sz w:val="28"/>
        </w:rPr>
        <w:t>недостаткам</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можно</w:t>
      </w:r>
      <w:r w:rsidR="00E45DA2">
        <w:rPr>
          <w:sz w:val="28"/>
        </w:rPr>
        <w:t xml:space="preserve"> </w:t>
      </w:r>
      <w:r w:rsidRPr="00975ADF">
        <w:rPr>
          <w:sz w:val="28"/>
        </w:rPr>
        <w:t>отнести</w:t>
      </w:r>
      <w:r w:rsidR="00E45DA2">
        <w:rPr>
          <w:sz w:val="28"/>
        </w:rPr>
        <w:t xml:space="preserve"> </w:t>
      </w:r>
      <w:r w:rsidRPr="00975ADF">
        <w:rPr>
          <w:sz w:val="28"/>
        </w:rPr>
        <w:t>её</w:t>
      </w:r>
      <w:r w:rsidR="00E45DA2">
        <w:rPr>
          <w:sz w:val="28"/>
        </w:rPr>
        <w:t xml:space="preserve"> </w:t>
      </w:r>
      <w:r w:rsidRPr="00975ADF">
        <w:rPr>
          <w:sz w:val="28"/>
        </w:rPr>
        <w:t>дороговизну.</w:t>
      </w:r>
      <w:r w:rsidR="00E45DA2">
        <w:rPr>
          <w:sz w:val="28"/>
        </w:rPr>
        <w:t xml:space="preserve"> </w:t>
      </w:r>
      <w:r w:rsidRPr="00975ADF">
        <w:rPr>
          <w:sz w:val="28"/>
        </w:rPr>
        <w:t>Процесс</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подлежит</w:t>
      </w:r>
      <w:r w:rsidR="00E45DA2">
        <w:rPr>
          <w:sz w:val="28"/>
        </w:rPr>
        <w:t xml:space="preserve"> </w:t>
      </w:r>
      <w:r w:rsidRPr="00975ADF">
        <w:rPr>
          <w:sz w:val="28"/>
        </w:rPr>
        <w:t>чёткому</w:t>
      </w:r>
      <w:r w:rsidR="00E45DA2">
        <w:rPr>
          <w:sz w:val="28"/>
        </w:rPr>
        <w:t xml:space="preserve"> </w:t>
      </w:r>
      <w:r w:rsidRPr="00975ADF">
        <w:rPr>
          <w:sz w:val="28"/>
        </w:rPr>
        <w:t>планированию</w:t>
      </w:r>
      <w:r w:rsidR="00E45DA2">
        <w:rPr>
          <w:sz w:val="28"/>
        </w:rPr>
        <w:t xml:space="preserve"> </w:t>
      </w:r>
      <w:r w:rsidRPr="00975ADF">
        <w:rPr>
          <w:bCs/>
          <w:sz w:val="28"/>
        </w:rPr>
        <w:t>(рис.</w:t>
      </w:r>
      <w:r w:rsidR="00E45DA2">
        <w:rPr>
          <w:bCs/>
          <w:sz w:val="28"/>
        </w:rPr>
        <w:t xml:space="preserve"> </w:t>
      </w:r>
      <w:r w:rsidRPr="00975ADF">
        <w:rPr>
          <w:sz w:val="28"/>
        </w:rPr>
        <w:t>32).</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Начинается</w:t>
      </w:r>
      <w:r w:rsidR="00E45DA2">
        <w:rPr>
          <w:sz w:val="28"/>
        </w:rPr>
        <w:t xml:space="preserve"> </w:t>
      </w:r>
      <w:r w:rsidRPr="00975ADF">
        <w:rPr>
          <w:sz w:val="28"/>
        </w:rPr>
        <w:t>процесс</w:t>
      </w:r>
      <w:r w:rsidR="00E45DA2">
        <w:rPr>
          <w:sz w:val="28"/>
        </w:rPr>
        <w:t xml:space="preserve"> </w:t>
      </w:r>
      <w:r w:rsidRPr="00975ADF">
        <w:rPr>
          <w:sz w:val="28"/>
        </w:rPr>
        <w:t>планирования</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с</w:t>
      </w:r>
      <w:r w:rsidR="00E45DA2">
        <w:rPr>
          <w:sz w:val="28"/>
        </w:rPr>
        <w:t xml:space="preserve"> </w:t>
      </w:r>
      <w:r w:rsidRPr="00975ADF">
        <w:rPr>
          <w:sz w:val="28"/>
        </w:rPr>
        <w:t>определения</w:t>
      </w:r>
      <w:r w:rsidR="00E45DA2">
        <w:rPr>
          <w:sz w:val="28"/>
        </w:rPr>
        <w:t xml:space="preserve"> </w:t>
      </w:r>
      <w:r w:rsidRPr="00975ADF">
        <w:rPr>
          <w:sz w:val="28"/>
        </w:rPr>
        <w:t>целей.</w:t>
      </w:r>
      <w:r w:rsidR="00E45DA2">
        <w:rPr>
          <w:sz w:val="28"/>
        </w:rPr>
        <w:t xml:space="preserve"> </w:t>
      </w:r>
      <w:r w:rsidRPr="00975ADF">
        <w:rPr>
          <w:sz w:val="28"/>
        </w:rPr>
        <w:t>Различают</w:t>
      </w:r>
      <w:r w:rsidR="00E45DA2">
        <w:rPr>
          <w:sz w:val="28"/>
        </w:rPr>
        <w:t xml:space="preserve"> </w:t>
      </w:r>
      <w:r w:rsidRPr="00975ADF">
        <w:rPr>
          <w:sz w:val="28"/>
        </w:rPr>
        <w:t>две</w:t>
      </w:r>
      <w:r w:rsidR="00E45DA2">
        <w:rPr>
          <w:sz w:val="28"/>
        </w:rPr>
        <w:t xml:space="preserve"> </w:t>
      </w:r>
      <w:r w:rsidRPr="00975ADF">
        <w:rPr>
          <w:sz w:val="28"/>
        </w:rPr>
        <w:t>группы</w:t>
      </w:r>
      <w:r w:rsidR="00E45DA2">
        <w:rPr>
          <w:sz w:val="28"/>
        </w:rPr>
        <w:t xml:space="preserve"> </w:t>
      </w:r>
      <w:r w:rsidRPr="00975ADF">
        <w:rPr>
          <w:sz w:val="28"/>
        </w:rPr>
        <w:t>целей:</w:t>
      </w:r>
      <w:r w:rsidR="00E45DA2">
        <w:rPr>
          <w:sz w:val="28"/>
        </w:rPr>
        <w:t xml:space="preserve"> </w:t>
      </w:r>
      <w:r w:rsidRPr="00975ADF">
        <w:rPr>
          <w:iCs/>
          <w:sz w:val="28"/>
        </w:rPr>
        <w:t>ориентация</w:t>
      </w:r>
      <w:r w:rsidR="00E45DA2">
        <w:rPr>
          <w:iCs/>
          <w:sz w:val="28"/>
        </w:rPr>
        <w:t xml:space="preserve"> </w:t>
      </w:r>
      <w:r w:rsidRPr="00975ADF">
        <w:rPr>
          <w:iCs/>
          <w:sz w:val="28"/>
        </w:rPr>
        <w:t>на</w:t>
      </w:r>
      <w:r w:rsidR="00E45DA2">
        <w:rPr>
          <w:iCs/>
          <w:sz w:val="28"/>
        </w:rPr>
        <w:t xml:space="preserve"> </w:t>
      </w:r>
      <w:r w:rsidRPr="00975ADF">
        <w:rPr>
          <w:iCs/>
          <w:sz w:val="28"/>
        </w:rPr>
        <w:t>спрос</w:t>
      </w:r>
      <w:r w:rsidR="00E45DA2">
        <w:rPr>
          <w:iCs/>
          <w:sz w:val="28"/>
        </w:rPr>
        <w:t xml:space="preserve"> </w:t>
      </w:r>
      <w:r w:rsidRPr="00975ADF">
        <w:rPr>
          <w:iCs/>
          <w:sz w:val="28"/>
        </w:rPr>
        <w:t>и</w:t>
      </w:r>
      <w:r w:rsidR="00E45DA2">
        <w:rPr>
          <w:iCs/>
          <w:sz w:val="28"/>
        </w:rPr>
        <w:t xml:space="preserve"> </w:t>
      </w:r>
      <w:r w:rsidRPr="00975ADF">
        <w:rPr>
          <w:iCs/>
          <w:sz w:val="28"/>
        </w:rPr>
        <w:t>ориентация</w:t>
      </w:r>
      <w:r w:rsidR="00E45DA2">
        <w:rPr>
          <w:iCs/>
          <w:sz w:val="28"/>
        </w:rPr>
        <w:t xml:space="preserve"> </w:t>
      </w:r>
      <w:r w:rsidRPr="00975ADF">
        <w:rPr>
          <w:iCs/>
          <w:sz w:val="28"/>
        </w:rPr>
        <w:t>на</w:t>
      </w:r>
      <w:r w:rsidR="00E45DA2">
        <w:rPr>
          <w:iCs/>
          <w:sz w:val="28"/>
        </w:rPr>
        <w:t xml:space="preserve"> </w:t>
      </w:r>
      <w:r w:rsidRPr="00975ADF">
        <w:rPr>
          <w:iCs/>
          <w:sz w:val="28"/>
        </w:rPr>
        <w:t>имидж.</w:t>
      </w:r>
      <w:r w:rsidR="00E45DA2">
        <w:rPr>
          <w:iCs/>
          <w:sz w:val="28"/>
        </w:rPr>
        <w:t xml:space="preserve"> </w:t>
      </w:r>
      <w:r w:rsidRPr="00975ADF">
        <w:rPr>
          <w:sz w:val="28"/>
        </w:rPr>
        <w:t>При</w:t>
      </w:r>
      <w:r w:rsidR="00E45DA2">
        <w:rPr>
          <w:sz w:val="28"/>
        </w:rPr>
        <w:t xml:space="preserve"> </w:t>
      </w:r>
      <w:r w:rsidRPr="00975ADF">
        <w:rPr>
          <w:sz w:val="28"/>
        </w:rPr>
        <w:t>ориентации</w:t>
      </w:r>
      <w:r w:rsidR="00E45DA2">
        <w:rPr>
          <w:sz w:val="28"/>
        </w:rPr>
        <w:t xml:space="preserve"> </w:t>
      </w:r>
      <w:r w:rsidRPr="00975ADF">
        <w:rPr>
          <w:sz w:val="28"/>
        </w:rPr>
        <w:t>на</w:t>
      </w:r>
      <w:r w:rsidR="00E45DA2">
        <w:rPr>
          <w:sz w:val="28"/>
        </w:rPr>
        <w:t xml:space="preserve"> </w:t>
      </w:r>
      <w:r w:rsidRPr="00975ADF">
        <w:rPr>
          <w:sz w:val="28"/>
        </w:rPr>
        <w:t>спрос</w:t>
      </w:r>
      <w:r w:rsidR="00E45DA2">
        <w:rPr>
          <w:sz w:val="28"/>
        </w:rPr>
        <w:t xml:space="preserve"> </w:t>
      </w:r>
      <w:r w:rsidRPr="00975ADF">
        <w:rPr>
          <w:sz w:val="28"/>
        </w:rPr>
        <w:t>используют</w:t>
      </w:r>
      <w:r w:rsidR="00E45DA2">
        <w:rPr>
          <w:sz w:val="28"/>
        </w:rPr>
        <w:t xml:space="preserve"> </w:t>
      </w:r>
      <w:r w:rsidRPr="00975ADF">
        <w:rPr>
          <w:sz w:val="28"/>
        </w:rPr>
        <w:t>информирование,</w:t>
      </w:r>
      <w:r w:rsidR="00E45DA2">
        <w:rPr>
          <w:sz w:val="28"/>
        </w:rPr>
        <w:t xml:space="preserve"> </w:t>
      </w:r>
      <w:r w:rsidRPr="00975ADF">
        <w:rPr>
          <w:sz w:val="28"/>
        </w:rPr>
        <w:t>убеждение</w:t>
      </w:r>
      <w:r w:rsidR="00E45DA2">
        <w:rPr>
          <w:sz w:val="28"/>
        </w:rPr>
        <w:t xml:space="preserve"> </w:t>
      </w:r>
      <w:r w:rsidRPr="00975ADF">
        <w:rPr>
          <w:sz w:val="28"/>
        </w:rPr>
        <w:t>и</w:t>
      </w:r>
      <w:r w:rsidR="00E45DA2">
        <w:rPr>
          <w:sz w:val="28"/>
        </w:rPr>
        <w:t xml:space="preserve"> </w:t>
      </w:r>
      <w:r w:rsidRPr="00975ADF">
        <w:rPr>
          <w:sz w:val="28"/>
        </w:rPr>
        <w:t>напоминание.</w:t>
      </w:r>
      <w:r w:rsidR="00E45DA2">
        <w:rPr>
          <w:sz w:val="28"/>
        </w:rPr>
        <w:t xml:space="preserve"> </w:t>
      </w:r>
      <w:r w:rsidRPr="00975ADF">
        <w:rPr>
          <w:sz w:val="28"/>
        </w:rPr>
        <w:t>При</w:t>
      </w:r>
      <w:r w:rsidR="00E45DA2">
        <w:rPr>
          <w:sz w:val="28"/>
        </w:rPr>
        <w:t xml:space="preserve"> </w:t>
      </w:r>
      <w:r w:rsidRPr="00975ADF">
        <w:rPr>
          <w:sz w:val="28"/>
        </w:rPr>
        <w:t>ориентации</w:t>
      </w:r>
      <w:r w:rsidR="00E45DA2">
        <w:rPr>
          <w:sz w:val="28"/>
        </w:rPr>
        <w:t xml:space="preserve"> </w:t>
      </w:r>
      <w:r w:rsidRPr="00975ADF">
        <w:rPr>
          <w:sz w:val="28"/>
        </w:rPr>
        <w:t>на</w:t>
      </w:r>
      <w:r w:rsidR="00E45DA2">
        <w:rPr>
          <w:sz w:val="28"/>
        </w:rPr>
        <w:t xml:space="preserve"> </w:t>
      </w:r>
      <w:r w:rsidRPr="00975ADF">
        <w:rPr>
          <w:sz w:val="28"/>
        </w:rPr>
        <w:t>имидж</w:t>
      </w:r>
      <w:r w:rsidR="00E45DA2">
        <w:rPr>
          <w:sz w:val="28"/>
        </w:rPr>
        <w:t xml:space="preserve"> </w:t>
      </w:r>
      <w:r w:rsidRPr="00975ADF">
        <w:rPr>
          <w:sz w:val="28"/>
        </w:rPr>
        <w:t>создают</w:t>
      </w:r>
      <w:r w:rsidR="00E45DA2">
        <w:rPr>
          <w:sz w:val="28"/>
        </w:rPr>
        <w:t xml:space="preserve"> </w:t>
      </w:r>
      <w:r w:rsidRPr="00975ADF">
        <w:rPr>
          <w:sz w:val="28"/>
        </w:rPr>
        <w:t>и</w:t>
      </w:r>
      <w:r w:rsidR="00E45DA2">
        <w:rPr>
          <w:sz w:val="28"/>
        </w:rPr>
        <w:t xml:space="preserve"> </w:t>
      </w:r>
      <w:r w:rsidRPr="00975ADF">
        <w:rPr>
          <w:sz w:val="28"/>
        </w:rPr>
        <w:t>поддерживают</w:t>
      </w:r>
      <w:r w:rsidR="00E45DA2">
        <w:rPr>
          <w:sz w:val="28"/>
        </w:rPr>
        <w:t xml:space="preserve"> </w:t>
      </w:r>
      <w:r w:rsidRPr="00975ADF">
        <w:rPr>
          <w:sz w:val="28"/>
        </w:rPr>
        <w:t>благоприятный</w:t>
      </w:r>
      <w:r w:rsidR="00E45DA2">
        <w:rPr>
          <w:sz w:val="28"/>
        </w:rPr>
        <w:t xml:space="preserve"> </w:t>
      </w:r>
      <w:r w:rsidRPr="00975ADF">
        <w:rPr>
          <w:sz w:val="28"/>
        </w:rPr>
        <w:t>имидж</w:t>
      </w:r>
      <w:r w:rsidR="00E45DA2">
        <w:rPr>
          <w:sz w:val="28"/>
        </w:rPr>
        <w:t xml:space="preserve"> </w:t>
      </w:r>
      <w:r w:rsidRPr="00975ADF">
        <w:rPr>
          <w:sz w:val="28"/>
        </w:rPr>
        <w:t>предприятию</w:t>
      </w:r>
      <w:r w:rsidR="00E45DA2">
        <w:rPr>
          <w:sz w:val="28"/>
        </w:rPr>
        <w:t xml:space="preserve"> </w:t>
      </w:r>
      <w:r w:rsidRPr="00975ADF">
        <w:rPr>
          <w:sz w:val="28"/>
        </w:rPr>
        <w:t>и</w:t>
      </w:r>
      <w:r w:rsidR="00E45DA2">
        <w:rPr>
          <w:sz w:val="28"/>
        </w:rPr>
        <w:t xml:space="preserve"> </w:t>
      </w:r>
      <w:r w:rsidRPr="00975ADF">
        <w:rPr>
          <w:sz w:val="28"/>
        </w:rPr>
        <w:t>его</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w:t>
      </w:r>
      <w:r w:rsidR="00E45DA2">
        <w:rPr>
          <w:sz w:val="28"/>
        </w:rPr>
        <w:t xml:space="preserve"> </w:t>
      </w:r>
      <w:r w:rsidRPr="00975ADF">
        <w:rPr>
          <w:sz w:val="28"/>
        </w:rPr>
        <w:t>этого</w:t>
      </w:r>
      <w:r w:rsidR="00E45DA2">
        <w:rPr>
          <w:sz w:val="28"/>
        </w:rPr>
        <w:t xml:space="preserve"> </w:t>
      </w:r>
      <w:r w:rsidRPr="00975ADF">
        <w:rPr>
          <w:sz w:val="28"/>
        </w:rPr>
        <w:t>осуществляется</w:t>
      </w:r>
      <w:r w:rsidR="00E45DA2">
        <w:rPr>
          <w:sz w:val="28"/>
        </w:rPr>
        <w:t xml:space="preserve"> </w:t>
      </w:r>
      <w:r w:rsidRPr="00975ADF">
        <w:rPr>
          <w:sz w:val="28"/>
        </w:rPr>
        <w:t>подбор</w:t>
      </w:r>
      <w:r w:rsidR="00E45DA2">
        <w:rPr>
          <w:sz w:val="28"/>
        </w:rPr>
        <w:t xml:space="preserve"> </w:t>
      </w:r>
      <w:r w:rsidRPr="00975ADF">
        <w:rPr>
          <w:sz w:val="28"/>
        </w:rPr>
        <w:t>и</w:t>
      </w:r>
      <w:r w:rsidR="00E45DA2">
        <w:rPr>
          <w:sz w:val="28"/>
        </w:rPr>
        <w:t xml:space="preserve"> </w:t>
      </w:r>
      <w:r w:rsidRPr="00975ADF">
        <w:rPr>
          <w:sz w:val="28"/>
        </w:rPr>
        <w:t>назначение</w:t>
      </w:r>
      <w:r w:rsidR="00E45DA2">
        <w:rPr>
          <w:sz w:val="28"/>
        </w:rPr>
        <w:t xml:space="preserve"> </w:t>
      </w:r>
      <w:r w:rsidRPr="00975ADF">
        <w:rPr>
          <w:sz w:val="28"/>
        </w:rPr>
        <w:t>ответственных</w:t>
      </w:r>
      <w:r w:rsidR="00E45DA2">
        <w:rPr>
          <w:sz w:val="28"/>
        </w:rPr>
        <w:t xml:space="preserve"> </w:t>
      </w:r>
      <w:r w:rsidRPr="00975ADF">
        <w:rPr>
          <w:sz w:val="28"/>
        </w:rPr>
        <w:t>за</w:t>
      </w:r>
      <w:r w:rsidR="00E45DA2">
        <w:rPr>
          <w:sz w:val="28"/>
        </w:rPr>
        <w:t xml:space="preserve"> </w:t>
      </w:r>
      <w:r w:rsidRPr="00975ADF">
        <w:rPr>
          <w:sz w:val="28"/>
        </w:rPr>
        <w:t>личную</w:t>
      </w:r>
      <w:r w:rsidR="00E45DA2">
        <w:rPr>
          <w:sz w:val="28"/>
        </w:rPr>
        <w:t xml:space="preserve"> </w:t>
      </w:r>
      <w:r w:rsidRPr="00975ADF">
        <w:rPr>
          <w:sz w:val="28"/>
        </w:rPr>
        <w:t>продажу</w:t>
      </w:r>
      <w:r w:rsidR="00E45DA2">
        <w:rPr>
          <w:sz w:val="28"/>
        </w:rPr>
        <w:t xml:space="preserve"> </w:t>
      </w:r>
      <w:r w:rsidRPr="00975ADF">
        <w:rPr>
          <w:sz w:val="28"/>
        </w:rPr>
        <w:t>товара.</w:t>
      </w:r>
      <w:r w:rsidR="00E45DA2">
        <w:rPr>
          <w:sz w:val="28"/>
        </w:rPr>
        <w:t xml:space="preserve"> </w:t>
      </w:r>
      <w:r w:rsidRPr="00975ADF">
        <w:rPr>
          <w:sz w:val="28"/>
        </w:rPr>
        <w:t>Особенно</w:t>
      </w:r>
      <w:r w:rsidR="00E45DA2">
        <w:rPr>
          <w:sz w:val="28"/>
        </w:rPr>
        <w:t xml:space="preserve"> </w:t>
      </w:r>
      <w:r w:rsidRPr="00975ADF">
        <w:rPr>
          <w:sz w:val="28"/>
        </w:rPr>
        <w:t>важным</w:t>
      </w:r>
      <w:r w:rsidR="00E45DA2">
        <w:rPr>
          <w:sz w:val="28"/>
        </w:rPr>
        <w:t xml:space="preserve"> </w:t>
      </w:r>
      <w:r w:rsidRPr="00975ADF">
        <w:rPr>
          <w:sz w:val="28"/>
        </w:rPr>
        <w:t>моментом</w:t>
      </w:r>
      <w:r w:rsidR="00E45DA2">
        <w:rPr>
          <w:sz w:val="28"/>
        </w:rPr>
        <w:t xml:space="preserve"> </w:t>
      </w:r>
      <w:r w:rsidRPr="00975ADF">
        <w:rPr>
          <w:sz w:val="28"/>
        </w:rPr>
        <w:t>здесь</w:t>
      </w:r>
      <w:r w:rsidR="00E45DA2">
        <w:rPr>
          <w:sz w:val="28"/>
        </w:rPr>
        <w:t xml:space="preserve"> </w:t>
      </w:r>
      <w:r w:rsidRPr="00975ADF">
        <w:rPr>
          <w:sz w:val="28"/>
        </w:rPr>
        <w:t>является</w:t>
      </w:r>
      <w:r w:rsidR="00E45DA2">
        <w:rPr>
          <w:sz w:val="28"/>
        </w:rPr>
        <w:t xml:space="preserve"> </w:t>
      </w:r>
      <w:r w:rsidRPr="00975ADF">
        <w:rPr>
          <w:sz w:val="28"/>
        </w:rPr>
        <w:t>подбор</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которые</w:t>
      </w:r>
      <w:r w:rsidR="00E45DA2">
        <w:rPr>
          <w:sz w:val="28"/>
        </w:rPr>
        <w:t xml:space="preserve"> </w:t>
      </w:r>
      <w:r w:rsidRPr="00975ADF">
        <w:rPr>
          <w:sz w:val="28"/>
        </w:rPr>
        <w:t>должны</w:t>
      </w:r>
      <w:r w:rsidR="00E45DA2">
        <w:rPr>
          <w:sz w:val="28"/>
        </w:rPr>
        <w:t xml:space="preserve"> </w:t>
      </w:r>
      <w:r w:rsidRPr="00975ADF">
        <w:rPr>
          <w:sz w:val="28"/>
        </w:rPr>
        <w:t>обладать</w:t>
      </w:r>
      <w:r w:rsidR="00E45DA2">
        <w:rPr>
          <w:sz w:val="28"/>
        </w:rPr>
        <w:t xml:space="preserve"> </w:t>
      </w:r>
      <w:r w:rsidRPr="00975ADF">
        <w:rPr>
          <w:sz w:val="28"/>
        </w:rPr>
        <w:t>такими</w:t>
      </w:r>
      <w:r w:rsidR="00E45DA2">
        <w:rPr>
          <w:sz w:val="28"/>
        </w:rPr>
        <w:t xml:space="preserve"> </w:t>
      </w:r>
      <w:r w:rsidRPr="00975ADF">
        <w:rPr>
          <w:sz w:val="28"/>
        </w:rPr>
        <w:t>чертами</w:t>
      </w:r>
      <w:r w:rsidR="00E45DA2">
        <w:rPr>
          <w:sz w:val="28"/>
        </w:rPr>
        <w:t xml:space="preserve"> </w:t>
      </w:r>
      <w:r w:rsidRPr="00975ADF">
        <w:rPr>
          <w:sz w:val="28"/>
        </w:rPr>
        <w:t>характера,</w:t>
      </w:r>
      <w:r w:rsidR="00E45DA2">
        <w:rPr>
          <w:sz w:val="28"/>
        </w:rPr>
        <w:t xml:space="preserve"> </w:t>
      </w:r>
      <w:r w:rsidRPr="00975ADF">
        <w:rPr>
          <w:sz w:val="28"/>
        </w:rPr>
        <w:t>как</w:t>
      </w:r>
      <w:r w:rsidR="00E45DA2">
        <w:rPr>
          <w:sz w:val="28"/>
        </w:rPr>
        <w:t xml:space="preserve"> </w:t>
      </w:r>
      <w:r w:rsidRPr="00975ADF">
        <w:rPr>
          <w:sz w:val="28"/>
        </w:rPr>
        <w:t>честность,</w:t>
      </w:r>
      <w:r w:rsidR="00E45DA2">
        <w:rPr>
          <w:sz w:val="28"/>
        </w:rPr>
        <w:t xml:space="preserve"> </w:t>
      </w:r>
      <w:r w:rsidRPr="00975ADF">
        <w:rPr>
          <w:sz w:val="28"/>
        </w:rPr>
        <w:t>уверенность</w:t>
      </w:r>
      <w:r w:rsidR="00E45DA2">
        <w:rPr>
          <w:sz w:val="28"/>
        </w:rPr>
        <w:t xml:space="preserve"> </w:t>
      </w:r>
      <w:r w:rsidRPr="00975ADF">
        <w:rPr>
          <w:sz w:val="28"/>
        </w:rPr>
        <w:t>в</w:t>
      </w:r>
      <w:r w:rsidR="00E45DA2">
        <w:rPr>
          <w:sz w:val="28"/>
        </w:rPr>
        <w:t xml:space="preserve"> </w:t>
      </w:r>
      <w:r w:rsidRPr="00975ADF">
        <w:rPr>
          <w:sz w:val="28"/>
        </w:rPr>
        <w:t>себе,</w:t>
      </w:r>
      <w:r w:rsidR="00E45DA2">
        <w:rPr>
          <w:sz w:val="28"/>
        </w:rPr>
        <w:t xml:space="preserve"> </w:t>
      </w:r>
      <w:r w:rsidRPr="00975ADF">
        <w:rPr>
          <w:sz w:val="28"/>
        </w:rPr>
        <w:t>эшргичность,</w:t>
      </w:r>
      <w:r w:rsidR="00E45DA2">
        <w:rPr>
          <w:sz w:val="28"/>
        </w:rPr>
        <w:t xml:space="preserve"> </w:t>
      </w:r>
      <w:r w:rsidRPr="00975ADF">
        <w:rPr>
          <w:sz w:val="28"/>
        </w:rPr>
        <w:t>самолюбивая</w:t>
      </w:r>
      <w:r w:rsidR="00E45DA2">
        <w:rPr>
          <w:sz w:val="28"/>
        </w:rPr>
        <w:t xml:space="preserve"> </w:t>
      </w:r>
      <w:r w:rsidRPr="00975ADF">
        <w:rPr>
          <w:sz w:val="28"/>
        </w:rPr>
        <w:t>целеустремлённость,</w:t>
      </w:r>
      <w:r w:rsidR="00E45DA2">
        <w:rPr>
          <w:sz w:val="28"/>
        </w:rPr>
        <w:t xml:space="preserve"> </w:t>
      </w:r>
      <w:r w:rsidRPr="00975ADF">
        <w:rPr>
          <w:sz w:val="28"/>
        </w:rPr>
        <w:t>находчивость,</w:t>
      </w:r>
      <w:r w:rsidR="00E45DA2">
        <w:rPr>
          <w:sz w:val="28"/>
        </w:rPr>
        <w:t xml:space="preserve"> </w:t>
      </w:r>
      <w:r w:rsidRPr="00975ADF">
        <w:rPr>
          <w:sz w:val="28"/>
        </w:rPr>
        <w:t>изобретательность,</w:t>
      </w:r>
      <w:r w:rsidR="00E45DA2">
        <w:rPr>
          <w:sz w:val="28"/>
        </w:rPr>
        <w:t xml:space="preserve"> </w:t>
      </w:r>
      <w:r w:rsidRPr="00975ADF">
        <w:rPr>
          <w:sz w:val="28"/>
        </w:rPr>
        <w:t>заинтересованность</w:t>
      </w:r>
      <w:r w:rsidR="00E45DA2">
        <w:rPr>
          <w:sz w:val="28"/>
        </w:rPr>
        <w:t xml:space="preserve"> </w:t>
      </w:r>
      <w:r w:rsidRPr="00975ADF">
        <w:rPr>
          <w:sz w:val="28"/>
        </w:rPr>
        <w:t>в</w:t>
      </w:r>
      <w:r w:rsidR="00E45DA2">
        <w:rPr>
          <w:sz w:val="28"/>
        </w:rPr>
        <w:t xml:space="preserve"> </w:t>
      </w:r>
      <w:r w:rsidRPr="00975ADF">
        <w:rPr>
          <w:sz w:val="28"/>
        </w:rPr>
        <w:t>реализации</w:t>
      </w:r>
      <w:r w:rsidR="00E45DA2">
        <w:rPr>
          <w:sz w:val="28"/>
        </w:rPr>
        <w:t xml:space="preserve"> </w:t>
      </w:r>
      <w:r w:rsidRPr="00975ADF">
        <w:rPr>
          <w:sz w:val="28"/>
        </w:rPr>
        <w:t>товара,</w:t>
      </w:r>
      <w:r w:rsidR="00E45DA2">
        <w:rPr>
          <w:sz w:val="28"/>
        </w:rPr>
        <w:t xml:space="preserve"> </w:t>
      </w:r>
      <w:r w:rsidRPr="00975ADF">
        <w:rPr>
          <w:sz w:val="28"/>
        </w:rPr>
        <w:t>развитый</w:t>
      </w:r>
      <w:r w:rsidR="00E45DA2">
        <w:rPr>
          <w:sz w:val="28"/>
        </w:rPr>
        <w:t xml:space="preserve"> </w:t>
      </w:r>
      <w:r w:rsidRPr="00975ADF">
        <w:rPr>
          <w:sz w:val="28"/>
        </w:rPr>
        <w:t>интеллект,</w:t>
      </w:r>
      <w:r w:rsidR="00E45DA2">
        <w:rPr>
          <w:sz w:val="28"/>
        </w:rPr>
        <w:t xml:space="preserve"> </w:t>
      </w:r>
      <w:r w:rsidRPr="00975ADF">
        <w:rPr>
          <w:sz w:val="28"/>
        </w:rPr>
        <w:t>широкий</w:t>
      </w:r>
      <w:r w:rsidR="00E45DA2">
        <w:rPr>
          <w:sz w:val="28"/>
        </w:rPr>
        <w:t xml:space="preserve"> </w:t>
      </w:r>
      <w:r w:rsidRPr="00975ADF">
        <w:rPr>
          <w:sz w:val="28"/>
        </w:rPr>
        <w:t>кругозор,</w:t>
      </w:r>
      <w:r w:rsidR="00E45DA2">
        <w:rPr>
          <w:sz w:val="28"/>
        </w:rPr>
        <w:t xml:space="preserve"> </w:t>
      </w:r>
      <w:r w:rsidRPr="00975ADF">
        <w:rPr>
          <w:sz w:val="28"/>
        </w:rPr>
        <w:t>доскональное</w:t>
      </w:r>
      <w:r w:rsidR="00E45DA2">
        <w:rPr>
          <w:sz w:val="28"/>
        </w:rPr>
        <w:t xml:space="preserve"> </w:t>
      </w:r>
      <w:r w:rsidRPr="00975ADF">
        <w:rPr>
          <w:sz w:val="28"/>
        </w:rPr>
        <w:t>знание</w:t>
      </w:r>
      <w:r w:rsidR="00E45DA2">
        <w:rPr>
          <w:sz w:val="28"/>
        </w:rPr>
        <w:t xml:space="preserve"> </w:t>
      </w:r>
      <w:r w:rsidRPr="00975ADF">
        <w:rPr>
          <w:sz w:val="28"/>
        </w:rPr>
        <w:t>характеристик</w:t>
      </w:r>
      <w:r w:rsidR="00E45DA2">
        <w:rPr>
          <w:sz w:val="28"/>
        </w:rPr>
        <w:t xml:space="preserve"> </w:t>
      </w:r>
      <w:r w:rsidRPr="00975ADF">
        <w:rPr>
          <w:sz w:val="28"/>
        </w:rPr>
        <w:t>и</w:t>
      </w:r>
      <w:r w:rsidR="00E45DA2">
        <w:rPr>
          <w:sz w:val="28"/>
        </w:rPr>
        <w:t xml:space="preserve"> </w:t>
      </w:r>
      <w:r w:rsidRPr="00975ADF">
        <w:rPr>
          <w:sz w:val="28"/>
        </w:rPr>
        <w:t>особенности</w:t>
      </w:r>
      <w:r w:rsidR="00E45DA2">
        <w:rPr>
          <w:sz w:val="28"/>
        </w:rPr>
        <w:t xml:space="preserve"> </w:t>
      </w:r>
      <w:r w:rsidRPr="00975ADF">
        <w:rPr>
          <w:sz w:val="28"/>
        </w:rPr>
        <w:t>той</w:t>
      </w:r>
      <w:r w:rsidR="00E45DA2">
        <w:rPr>
          <w:sz w:val="28"/>
        </w:rPr>
        <w:t xml:space="preserve"> </w:t>
      </w:r>
      <w:r w:rsidRPr="00975ADF">
        <w:rPr>
          <w:sz w:val="28"/>
        </w:rPr>
        <w:t>продукции,</w:t>
      </w:r>
      <w:r w:rsidR="00E45DA2">
        <w:rPr>
          <w:sz w:val="28"/>
        </w:rPr>
        <w:t xml:space="preserve"> </w:t>
      </w:r>
      <w:r w:rsidRPr="00975ADF">
        <w:rPr>
          <w:sz w:val="28"/>
        </w:rPr>
        <w:t>которая</w:t>
      </w:r>
      <w:r w:rsidR="00E45DA2">
        <w:rPr>
          <w:sz w:val="28"/>
        </w:rPr>
        <w:t xml:space="preserve"> </w:t>
      </w:r>
      <w:r w:rsidRPr="00975ADF">
        <w:rPr>
          <w:sz w:val="28"/>
        </w:rPr>
        <w:t>предлагается</w:t>
      </w:r>
      <w:r w:rsidR="00E45DA2">
        <w:rPr>
          <w:sz w:val="28"/>
        </w:rPr>
        <w:t xml:space="preserve"> </w:t>
      </w:r>
      <w:r w:rsidRPr="00975ADF">
        <w:rPr>
          <w:sz w:val="28"/>
        </w:rPr>
        <w:t>покупателям.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Далее</w:t>
      </w:r>
      <w:r w:rsidR="00E45DA2">
        <w:rPr>
          <w:sz w:val="28"/>
        </w:rPr>
        <w:t xml:space="preserve"> </w:t>
      </w:r>
      <w:r w:rsidRPr="00975ADF">
        <w:rPr>
          <w:sz w:val="28"/>
        </w:rPr>
        <w:t>определяется</w:t>
      </w:r>
      <w:r w:rsidR="00E45DA2">
        <w:rPr>
          <w:sz w:val="28"/>
        </w:rPr>
        <w:t xml:space="preserve"> </w:t>
      </w:r>
      <w:r w:rsidRPr="00975ADF">
        <w:rPr>
          <w:sz w:val="28"/>
        </w:rPr>
        <w:t>последовательность</w:t>
      </w:r>
      <w:r w:rsidR="00E45DA2">
        <w:rPr>
          <w:sz w:val="28"/>
        </w:rPr>
        <w:t xml:space="preserve"> </w:t>
      </w:r>
      <w:r w:rsidRPr="00975ADF">
        <w:rPr>
          <w:sz w:val="28"/>
        </w:rPr>
        <w:t>и</w:t>
      </w:r>
      <w:r w:rsidR="00E45DA2">
        <w:rPr>
          <w:sz w:val="28"/>
        </w:rPr>
        <w:t xml:space="preserve"> </w:t>
      </w:r>
      <w:r w:rsidRPr="00975ADF">
        <w:rPr>
          <w:sz w:val="28"/>
        </w:rPr>
        <w:t>содержание</w:t>
      </w:r>
      <w:r w:rsidR="00E45DA2">
        <w:rPr>
          <w:sz w:val="28"/>
        </w:rPr>
        <w:t xml:space="preserve"> </w:t>
      </w:r>
      <w:r w:rsidRPr="00975ADF">
        <w:rPr>
          <w:sz w:val="28"/>
        </w:rPr>
        <w:t>этапов</w:t>
      </w:r>
      <w:r w:rsidR="00E45DA2">
        <w:rPr>
          <w:sz w:val="28"/>
        </w:rPr>
        <w:t xml:space="preserve"> </w:t>
      </w:r>
      <w:r w:rsidRPr="00975ADF">
        <w:rPr>
          <w:sz w:val="28"/>
        </w:rPr>
        <w:t>процесса</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определяется</w:t>
      </w:r>
      <w:r w:rsidR="00E45DA2">
        <w:rPr>
          <w:sz w:val="28"/>
        </w:rPr>
        <w:t xml:space="preserve"> </w:t>
      </w:r>
      <w:r w:rsidRPr="00975ADF">
        <w:rPr>
          <w:sz w:val="28"/>
        </w:rPr>
        <w:t>число</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и</w:t>
      </w:r>
      <w:r w:rsidR="00E45DA2">
        <w:rPr>
          <w:sz w:val="28"/>
        </w:rPr>
        <w:t xml:space="preserve"> </w:t>
      </w:r>
      <w:r w:rsidRPr="00975ADF">
        <w:rPr>
          <w:sz w:val="28"/>
        </w:rPr>
        <w:t>зон</w:t>
      </w:r>
      <w:r w:rsidR="00E45DA2">
        <w:rPr>
          <w:sz w:val="28"/>
        </w:rPr>
        <w:t xml:space="preserve"> </w:t>
      </w:r>
      <w:r w:rsidRPr="00975ADF">
        <w:rPr>
          <w:sz w:val="28"/>
        </w:rPr>
        <w:t>обслуживания,</w:t>
      </w:r>
      <w:r w:rsidR="00E45DA2">
        <w:rPr>
          <w:sz w:val="28"/>
        </w:rPr>
        <w:t xml:space="preserve"> </w:t>
      </w:r>
      <w:r w:rsidRPr="00975ADF">
        <w:rPr>
          <w:sz w:val="28"/>
        </w:rPr>
        <w:t>система</w:t>
      </w:r>
      <w:r w:rsidR="00E45DA2">
        <w:rPr>
          <w:sz w:val="28"/>
        </w:rPr>
        <w:t xml:space="preserve"> </w:t>
      </w:r>
      <w:r w:rsidRPr="00975ADF">
        <w:rPr>
          <w:sz w:val="28"/>
        </w:rPr>
        <w:t>оплаты</w:t>
      </w:r>
      <w:r w:rsidR="00E45DA2">
        <w:rPr>
          <w:sz w:val="28"/>
        </w:rPr>
        <w:t xml:space="preserve"> </w:t>
      </w:r>
      <w:r w:rsidRPr="00975ADF">
        <w:rPr>
          <w:sz w:val="28"/>
        </w:rPr>
        <w:t>труда</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обучение.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Количество</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можно</w:t>
      </w:r>
      <w:r w:rsidR="00E45DA2">
        <w:rPr>
          <w:sz w:val="28"/>
        </w:rPr>
        <w:t xml:space="preserve"> </w:t>
      </w:r>
      <w:r w:rsidRPr="00975ADF">
        <w:rPr>
          <w:sz w:val="28"/>
        </w:rPr>
        <w:t>определить,</w:t>
      </w:r>
      <w:r w:rsidR="00E45DA2">
        <w:rPr>
          <w:sz w:val="28"/>
        </w:rPr>
        <w:t xml:space="preserve"> </w:t>
      </w:r>
      <w:r w:rsidRPr="00975ADF">
        <w:rPr>
          <w:sz w:val="28"/>
        </w:rPr>
        <w:t>исходя</w:t>
      </w:r>
      <w:r w:rsidR="00E45DA2">
        <w:rPr>
          <w:sz w:val="28"/>
        </w:rPr>
        <w:t xml:space="preserve"> </w:t>
      </w:r>
      <w:r w:rsidRPr="00975ADF">
        <w:rPr>
          <w:sz w:val="28"/>
        </w:rPr>
        <w:t>из</w:t>
      </w:r>
      <w:r w:rsidR="00E45DA2">
        <w:rPr>
          <w:sz w:val="28"/>
        </w:rPr>
        <w:t xml:space="preserve"> </w:t>
      </w:r>
      <w:r w:rsidRPr="00975ADF">
        <w:rPr>
          <w:sz w:val="28"/>
        </w:rPr>
        <w:t>правила</w:t>
      </w:r>
      <w:r w:rsidR="00E45DA2">
        <w:rPr>
          <w:sz w:val="28"/>
        </w:rPr>
        <w:t xml:space="preserve"> </w:t>
      </w:r>
      <w:r w:rsidRPr="00975ADF">
        <w:rPr>
          <w:sz w:val="28"/>
        </w:rPr>
        <w:t>Парето</w:t>
      </w:r>
      <w:r w:rsidR="00E45DA2">
        <w:rPr>
          <w:sz w:val="28"/>
        </w:rPr>
        <w:t xml:space="preserve"> </w:t>
      </w:r>
      <w:r w:rsidRPr="00975ADF">
        <w:rPr>
          <w:sz w:val="28"/>
        </w:rPr>
        <w:t>(80/20),</w:t>
      </w:r>
      <w:r w:rsidR="00E45DA2">
        <w:rPr>
          <w:sz w:val="28"/>
        </w:rPr>
        <w:t xml:space="preserve"> </w:t>
      </w:r>
      <w:r w:rsidRPr="00975ADF">
        <w:rPr>
          <w:sz w:val="28"/>
        </w:rPr>
        <w:t>которое</w:t>
      </w:r>
      <w:r w:rsidR="00E45DA2">
        <w:rPr>
          <w:sz w:val="28"/>
        </w:rPr>
        <w:t xml:space="preserve"> </w:t>
      </w:r>
      <w:r w:rsidRPr="00975ADF">
        <w:rPr>
          <w:sz w:val="28"/>
        </w:rPr>
        <w:t>показывает,</w:t>
      </w:r>
      <w:r w:rsidR="00E45DA2">
        <w:rPr>
          <w:sz w:val="28"/>
        </w:rPr>
        <w:t xml:space="preserve"> </w:t>
      </w:r>
      <w:r w:rsidRPr="00975ADF">
        <w:rPr>
          <w:sz w:val="28"/>
        </w:rPr>
        <w:t>что</w:t>
      </w:r>
      <w:r w:rsidR="00E45DA2">
        <w:rPr>
          <w:sz w:val="28"/>
        </w:rPr>
        <w:t xml:space="preserve"> </w:t>
      </w:r>
      <w:r w:rsidRPr="00975ADF">
        <w:rPr>
          <w:sz w:val="28"/>
        </w:rPr>
        <w:t>на</w:t>
      </w:r>
      <w:r w:rsidR="00E45DA2">
        <w:rPr>
          <w:sz w:val="28"/>
        </w:rPr>
        <w:t xml:space="preserve"> </w:t>
      </w:r>
      <w:r w:rsidRPr="00975ADF">
        <w:rPr>
          <w:sz w:val="28"/>
        </w:rPr>
        <w:t>20</w:t>
      </w:r>
      <w:r w:rsidR="00E45DA2">
        <w:rPr>
          <w:sz w:val="28"/>
        </w:rPr>
        <w:t xml:space="preserve"> </w:t>
      </w:r>
      <w:r w:rsidRPr="00975ADF">
        <w:rPr>
          <w:sz w:val="28"/>
        </w:rPr>
        <w:t>%</w:t>
      </w:r>
      <w:r w:rsidR="00E45DA2">
        <w:rPr>
          <w:sz w:val="28"/>
        </w:rPr>
        <w:t xml:space="preserve"> </w:t>
      </w:r>
      <w:r w:rsidRPr="00975ADF">
        <w:rPr>
          <w:sz w:val="28"/>
        </w:rPr>
        <w:t>клиентов,</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выпадает</w:t>
      </w:r>
      <w:r w:rsidR="00E45DA2">
        <w:rPr>
          <w:sz w:val="28"/>
        </w:rPr>
        <w:t xml:space="preserve"> </w:t>
      </w:r>
      <w:r w:rsidRPr="00975ADF">
        <w:rPr>
          <w:sz w:val="28"/>
        </w:rPr>
        <w:t>80</w:t>
      </w:r>
      <w:r w:rsidR="00E45DA2">
        <w:rPr>
          <w:sz w:val="28"/>
        </w:rPr>
        <w:t xml:space="preserve"> </w:t>
      </w:r>
      <w:r w:rsidRPr="00975ADF">
        <w:rPr>
          <w:sz w:val="28"/>
        </w:rPr>
        <w:t>%</w:t>
      </w:r>
      <w:r w:rsidR="00E45DA2">
        <w:rPr>
          <w:sz w:val="28"/>
        </w:rPr>
        <w:t xml:space="preserve"> </w:t>
      </w:r>
      <w:r w:rsidRPr="00975ADF">
        <w:rPr>
          <w:sz w:val="28"/>
        </w:rPr>
        <w:t>объёма</w:t>
      </w:r>
      <w:r w:rsidR="00E45DA2">
        <w:rPr>
          <w:sz w:val="28"/>
        </w:rPr>
        <w:t xml:space="preserve"> </w:t>
      </w:r>
      <w:r w:rsidRPr="00975ADF">
        <w:rPr>
          <w:sz w:val="28"/>
        </w:rPr>
        <w:t>продаж</w:t>
      </w:r>
      <w:r w:rsidR="00E45DA2">
        <w:rPr>
          <w:sz w:val="28"/>
        </w:rPr>
        <w:t xml:space="preserve"> </w:t>
      </w:r>
      <w:r w:rsidRPr="00975ADF">
        <w:rPr>
          <w:sz w:val="28"/>
        </w:rPr>
        <w:t>продукции</w:t>
      </w:r>
      <w:r w:rsidR="00E45DA2">
        <w:rPr>
          <w:sz w:val="28"/>
        </w:rPr>
        <w:t xml:space="preserve"> </w:t>
      </w:r>
      <w:r w:rsidRPr="00975ADF">
        <w:rPr>
          <w:sz w:val="28"/>
        </w:rPr>
        <w:t>предприятия.</w:t>
      </w:r>
      <w:r w:rsidR="00E45DA2">
        <w:rPr>
          <w:sz w:val="28"/>
        </w:rPr>
        <w:t xml:space="preserve"> </w:t>
      </w:r>
      <w:r w:rsidRPr="00975ADF">
        <w:rPr>
          <w:sz w:val="28"/>
        </w:rPr>
        <w:t>Другим</w:t>
      </w:r>
      <w:r w:rsidR="00E45DA2">
        <w:rPr>
          <w:sz w:val="28"/>
        </w:rPr>
        <w:t xml:space="preserve"> </w:t>
      </w:r>
      <w:r w:rsidRPr="00975ADF">
        <w:rPr>
          <w:sz w:val="28"/>
        </w:rPr>
        <w:t>30</w:t>
      </w:r>
      <w:r w:rsidR="00E45DA2">
        <w:rPr>
          <w:sz w:val="28"/>
        </w:rPr>
        <w:t xml:space="preserve"> </w:t>
      </w:r>
      <w:r w:rsidRPr="00975ADF">
        <w:rPr>
          <w:sz w:val="28"/>
        </w:rPr>
        <w:t>%</w:t>
      </w:r>
      <w:r w:rsidR="00E45DA2">
        <w:rPr>
          <w:sz w:val="28"/>
        </w:rPr>
        <w:t xml:space="preserve"> </w:t>
      </w:r>
      <w:r w:rsidRPr="00975ADF">
        <w:rPr>
          <w:sz w:val="28"/>
        </w:rPr>
        <w:t>клиентов</w:t>
      </w:r>
      <w:r w:rsidR="00E45DA2">
        <w:rPr>
          <w:sz w:val="28"/>
        </w:rPr>
        <w:t xml:space="preserve"> </w:t>
      </w:r>
      <w:r w:rsidRPr="00975ADF">
        <w:rPr>
          <w:sz w:val="28"/>
        </w:rPr>
        <w:t>предприятие</w:t>
      </w:r>
      <w:r w:rsidR="00E45DA2">
        <w:rPr>
          <w:sz w:val="28"/>
        </w:rPr>
        <w:t xml:space="preserve"> </w:t>
      </w:r>
      <w:r w:rsidRPr="00975ADF">
        <w:rPr>
          <w:sz w:val="28"/>
        </w:rPr>
        <w:t>продаёт</w:t>
      </w:r>
      <w:r w:rsidR="00E45DA2">
        <w:rPr>
          <w:sz w:val="28"/>
        </w:rPr>
        <w:t xml:space="preserve"> </w:t>
      </w:r>
      <w:r w:rsidRPr="00975ADF">
        <w:rPr>
          <w:sz w:val="28"/>
        </w:rPr>
        <w:t>15</w:t>
      </w:r>
      <w:r w:rsidR="00E45DA2">
        <w:rPr>
          <w:sz w:val="28"/>
        </w:rPr>
        <w:t xml:space="preserve"> </w:t>
      </w:r>
      <w:r w:rsidRPr="00975ADF">
        <w:rPr>
          <w:sz w:val="28"/>
        </w:rPr>
        <w:t>%</w:t>
      </w:r>
      <w:r w:rsidR="00E45DA2">
        <w:rPr>
          <w:sz w:val="28"/>
        </w:rPr>
        <w:t xml:space="preserve"> </w:t>
      </w:r>
      <w:r w:rsidRPr="00975ADF">
        <w:rPr>
          <w:sz w:val="28"/>
        </w:rPr>
        <w:t>своей</w:t>
      </w:r>
      <w:r w:rsidR="00E45DA2">
        <w:rPr>
          <w:sz w:val="28"/>
        </w:rPr>
        <w:t xml:space="preserve"> </w:t>
      </w:r>
      <w:r w:rsidRPr="00975ADF">
        <w:rPr>
          <w:sz w:val="28"/>
        </w:rPr>
        <w:t>продукции.</w:t>
      </w:r>
      <w:r w:rsidR="00E45DA2">
        <w:rPr>
          <w:sz w:val="28"/>
        </w:rPr>
        <w:t xml:space="preserve"> </w:t>
      </w:r>
      <w:r w:rsidRPr="00975ADF">
        <w:rPr>
          <w:sz w:val="28"/>
        </w:rPr>
        <w:t>Остальные</w:t>
      </w:r>
      <w:r w:rsidR="00E45DA2">
        <w:rPr>
          <w:sz w:val="28"/>
        </w:rPr>
        <w:t xml:space="preserve"> </w:t>
      </w:r>
      <w:r w:rsidRPr="00975ADF">
        <w:rPr>
          <w:sz w:val="28"/>
        </w:rPr>
        <w:t>(50</w:t>
      </w:r>
      <w:r w:rsidR="00E45DA2">
        <w:rPr>
          <w:sz w:val="28"/>
        </w:rPr>
        <w:t xml:space="preserve"> </w:t>
      </w:r>
      <w:r w:rsidRPr="00975ADF">
        <w:rPr>
          <w:sz w:val="28"/>
        </w:rPr>
        <w:t>%</w:t>
      </w:r>
      <w:r w:rsidR="00E45DA2">
        <w:rPr>
          <w:sz w:val="28"/>
        </w:rPr>
        <w:t xml:space="preserve"> </w:t>
      </w:r>
      <w:r w:rsidRPr="00975ADF">
        <w:rPr>
          <w:sz w:val="28"/>
        </w:rPr>
        <w:t>клиентов)</w:t>
      </w:r>
      <w:r w:rsidR="00E45DA2">
        <w:rPr>
          <w:sz w:val="28"/>
        </w:rPr>
        <w:t xml:space="preserve"> </w:t>
      </w:r>
      <w:r w:rsidRPr="00975ADF">
        <w:rPr>
          <w:sz w:val="28"/>
        </w:rPr>
        <w:t>-</w:t>
      </w:r>
      <w:r w:rsidR="00E45DA2">
        <w:rPr>
          <w:sz w:val="28"/>
        </w:rPr>
        <w:t xml:space="preserve"> </w:t>
      </w:r>
      <w:r w:rsidRPr="00975ADF">
        <w:rPr>
          <w:sz w:val="28"/>
        </w:rPr>
        <w:t>5</w:t>
      </w:r>
      <w:r w:rsidR="00E45DA2">
        <w:rPr>
          <w:sz w:val="28"/>
        </w:rPr>
        <w:t xml:space="preserve"> </w:t>
      </w:r>
      <w:r w:rsidRPr="00975ADF">
        <w:rPr>
          <w:sz w:val="28"/>
        </w:rPr>
        <w:t>%</w:t>
      </w:r>
      <w:r w:rsidR="00E45DA2">
        <w:rPr>
          <w:sz w:val="28"/>
        </w:rPr>
        <w:t xml:space="preserve"> </w:t>
      </w:r>
      <w:r w:rsidRPr="00975ADF">
        <w:rPr>
          <w:sz w:val="28"/>
        </w:rPr>
        <w:t>такой</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Для</w:t>
      </w:r>
      <w:r w:rsidR="00E45DA2">
        <w:rPr>
          <w:sz w:val="28"/>
        </w:rPr>
        <w:t xml:space="preserve"> </w:t>
      </w:r>
      <w:r w:rsidRPr="00975ADF">
        <w:rPr>
          <w:sz w:val="28"/>
        </w:rPr>
        <w:t>каждой</w:t>
      </w:r>
      <w:r w:rsidR="00E45DA2">
        <w:rPr>
          <w:sz w:val="28"/>
        </w:rPr>
        <w:t xml:space="preserve"> </w:t>
      </w:r>
      <w:r w:rsidRPr="00975ADF">
        <w:rPr>
          <w:sz w:val="28"/>
        </w:rPr>
        <w:t>из</w:t>
      </w:r>
      <w:r w:rsidR="00E45DA2">
        <w:rPr>
          <w:sz w:val="28"/>
        </w:rPr>
        <w:t xml:space="preserve"> </w:t>
      </w:r>
      <w:r w:rsidRPr="00975ADF">
        <w:rPr>
          <w:sz w:val="28"/>
        </w:rPr>
        <w:t>названных</w:t>
      </w:r>
      <w:r w:rsidR="00E45DA2">
        <w:rPr>
          <w:sz w:val="28"/>
        </w:rPr>
        <w:t xml:space="preserve"> </w:t>
      </w:r>
      <w:r w:rsidRPr="00975ADF">
        <w:rPr>
          <w:sz w:val="28"/>
        </w:rPr>
        <w:t>групп</w:t>
      </w:r>
      <w:r w:rsidR="00E45DA2">
        <w:rPr>
          <w:sz w:val="28"/>
        </w:rPr>
        <w:t xml:space="preserve"> </w:t>
      </w:r>
      <w:r w:rsidRPr="00975ADF">
        <w:rPr>
          <w:sz w:val="28"/>
        </w:rPr>
        <w:t>клиентов</w:t>
      </w:r>
      <w:r w:rsidR="00E45DA2">
        <w:rPr>
          <w:sz w:val="28"/>
        </w:rPr>
        <w:t xml:space="preserve"> </w:t>
      </w:r>
      <w:r w:rsidRPr="00975ADF">
        <w:rPr>
          <w:sz w:val="28"/>
        </w:rPr>
        <w:t>устанавливается</w:t>
      </w:r>
      <w:r w:rsidR="00E45DA2">
        <w:rPr>
          <w:sz w:val="28"/>
        </w:rPr>
        <w:t xml:space="preserve"> </w:t>
      </w:r>
      <w:r w:rsidRPr="00975ADF">
        <w:rPr>
          <w:sz w:val="28"/>
        </w:rPr>
        <w:t>желаемая</w:t>
      </w:r>
      <w:r w:rsidR="00E45DA2">
        <w:rPr>
          <w:sz w:val="28"/>
        </w:rPr>
        <w:t xml:space="preserve"> </w:t>
      </w:r>
      <w:r w:rsidRPr="00975ADF">
        <w:rPr>
          <w:sz w:val="28"/>
        </w:rPr>
        <w:t>численность</w:t>
      </w:r>
      <w:r w:rsidR="00E45DA2">
        <w:rPr>
          <w:sz w:val="28"/>
        </w:rPr>
        <w:t xml:space="preserve"> </w:t>
      </w:r>
      <w:r w:rsidRPr="00975ADF">
        <w:rPr>
          <w:sz w:val="28"/>
        </w:rPr>
        <w:t>посещений</w:t>
      </w:r>
      <w:r w:rsidR="00E45DA2">
        <w:rPr>
          <w:sz w:val="28"/>
        </w:rPr>
        <w:t xml:space="preserve"> </w:t>
      </w:r>
      <w:r w:rsidRPr="00975ADF">
        <w:rPr>
          <w:sz w:val="28"/>
        </w:rPr>
        <w:t>торговым</w:t>
      </w:r>
      <w:r w:rsidR="00E45DA2">
        <w:rPr>
          <w:sz w:val="28"/>
        </w:rPr>
        <w:t xml:space="preserve"> </w:t>
      </w:r>
      <w:r w:rsidRPr="00975ADF">
        <w:rPr>
          <w:sz w:val="28"/>
        </w:rPr>
        <w:t>агентом:</w:t>
      </w:r>
      <w:r w:rsidR="00E45DA2">
        <w:rPr>
          <w:sz w:val="28"/>
        </w:rPr>
        <w:t xml:space="preserve"> </w:t>
      </w:r>
      <w:r w:rsidRPr="00975ADF">
        <w:rPr>
          <w:sz w:val="28"/>
        </w:rPr>
        <w:t>для</w:t>
      </w:r>
      <w:r w:rsidR="00E45DA2">
        <w:rPr>
          <w:sz w:val="28"/>
        </w:rPr>
        <w:t xml:space="preserve"> </w:t>
      </w:r>
      <w:r w:rsidRPr="00975ADF">
        <w:rPr>
          <w:sz w:val="28"/>
        </w:rPr>
        <w:t>первой</w:t>
      </w:r>
      <w:r w:rsidR="00E45DA2">
        <w:rPr>
          <w:sz w:val="28"/>
        </w:rPr>
        <w:t xml:space="preserve"> </w:t>
      </w:r>
      <w:r w:rsidRPr="00975ADF">
        <w:rPr>
          <w:sz w:val="28"/>
        </w:rPr>
        <w:t>группы</w:t>
      </w:r>
      <w:r w:rsidR="00E45DA2">
        <w:rPr>
          <w:sz w:val="28"/>
        </w:rPr>
        <w:t xml:space="preserve"> </w:t>
      </w:r>
      <w:r w:rsidRPr="00975ADF">
        <w:rPr>
          <w:sz w:val="28"/>
        </w:rPr>
        <w:t>клиентов</w:t>
      </w:r>
      <w:r w:rsidR="00E45DA2">
        <w:rPr>
          <w:sz w:val="28"/>
        </w:rPr>
        <w:t xml:space="preserve"> </w:t>
      </w:r>
      <w:r w:rsidRPr="00975ADF">
        <w:rPr>
          <w:sz w:val="28"/>
        </w:rPr>
        <w:t>-</w:t>
      </w:r>
      <w:r w:rsidR="00E45DA2">
        <w:rPr>
          <w:sz w:val="28"/>
        </w:rPr>
        <w:t xml:space="preserve"> </w:t>
      </w:r>
      <w:r w:rsidRPr="00975ADF">
        <w:rPr>
          <w:sz w:val="28"/>
        </w:rPr>
        <w:t>один</w:t>
      </w:r>
      <w:r w:rsidR="00E45DA2">
        <w:rPr>
          <w:sz w:val="28"/>
        </w:rPr>
        <w:t xml:space="preserve"> </w:t>
      </w:r>
      <w:r w:rsidRPr="00975ADF">
        <w:rPr>
          <w:sz w:val="28"/>
        </w:rPr>
        <w:t>раз</w:t>
      </w:r>
      <w:r w:rsidR="00E45DA2">
        <w:rPr>
          <w:sz w:val="28"/>
        </w:rPr>
        <w:t xml:space="preserve"> </w:t>
      </w:r>
      <w:r w:rsidRPr="00975ADF">
        <w:rPr>
          <w:sz w:val="28"/>
        </w:rPr>
        <w:t>в</w:t>
      </w:r>
      <w:r w:rsidR="00E45DA2">
        <w:rPr>
          <w:sz w:val="28"/>
        </w:rPr>
        <w:t xml:space="preserve"> </w:t>
      </w:r>
      <w:r w:rsidRPr="00975ADF">
        <w:rPr>
          <w:sz w:val="28"/>
        </w:rPr>
        <w:t>неделю;</w:t>
      </w:r>
      <w:r w:rsidR="00E45DA2">
        <w:rPr>
          <w:sz w:val="28"/>
        </w:rPr>
        <w:t xml:space="preserve"> </w:t>
      </w:r>
      <w:r w:rsidRPr="00975ADF">
        <w:rPr>
          <w:sz w:val="28"/>
        </w:rPr>
        <w:t>для</w:t>
      </w:r>
      <w:r w:rsidR="00E45DA2">
        <w:rPr>
          <w:sz w:val="28"/>
        </w:rPr>
        <w:t xml:space="preserve"> </w:t>
      </w:r>
      <w:r w:rsidRPr="00975ADF">
        <w:rPr>
          <w:sz w:val="28"/>
        </w:rPr>
        <w:t>другой</w:t>
      </w:r>
      <w:r w:rsidR="00E45DA2">
        <w:rPr>
          <w:sz w:val="28"/>
        </w:rPr>
        <w:t xml:space="preserve"> </w:t>
      </w:r>
      <w:r w:rsidRPr="00975ADF">
        <w:rPr>
          <w:sz w:val="28"/>
        </w:rPr>
        <w:t>-</w:t>
      </w:r>
      <w:r w:rsidR="00E45DA2">
        <w:rPr>
          <w:sz w:val="28"/>
        </w:rPr>
        <w:t xml:space="preserve"> </w:t>
      </w:r>
      <w:r w:rsidRPr="00975ADF">
        <w:rPr>
          <w:sz w:val="28"/>
        </w:rPr>
        <w:t>один</w:t>
      </w:r>
      <w:r w:rsidR="00E45DA2">
        <w:rPr>
          <w:sz w:val="28"/>
        </w:rPr>
        <w:t xml:space="preserve"> </w:t>
      </w:r>
      <w:r w:rsidRPr="00975ADF">
        <w:rPr>
          <w:sz w:val="28"/>
        </w:rPr>
        <w:t>раз</w:t>
      </w:r>
      <w:r w:rsidR="00E45DA2">
        <w:rPr>
          <w:sz w:val="28"/>
        </w:rPr>
        <w:t xml:space="preserve"> </w:t>
      </w:r>
      <w:r w:rsidRPr="00975ADF">
        <w:rPr>
          <w:sz w:val="28"/>
        </w:rPr>
        <w:t>в</w:t>
      </w:r>
      <w:r w:rsidR="00E45DA2">
        <w:rPr>
          <w:sz w:val="28"/>
        </w:rPr>
        <w:t xml:space="preserve"> </w:t>
      </w:r>
      <w:r w:rsidRPr="00975ADF">
        <w:rPr>
          <w:sz w:val="28"/>
        </w:rPr>
        <w:t>месяц;</w:t>
      </w:r>
      <w:r w:rsidR="00E45DA2">
        <w:rPr>
          <w:sz w:val="28"/>
        </w:rPr>
        <w:t xml:space="preserve"> </w:t>
      </w:r>
      <w:r w:rsidRPr="00975ADF">
        <w:rPr>
          <w:sz w:val="28"/>
        </w:rPr>
        <w:t>для</w:t>
      </w:r>
      <w:r w:rsidR="00E45DA2">
        <w:rPr>
          <w:sz w:val="28"/>
        </w:rPr>
        <w:t xml:space="preserve"> </w:t>
      </w:r>
      <w:r w:rsidRPr="00975ADF">
        <w:rPr>
          <w:sz w:val="28"/>
        </w:rPr>
        <w:t>третьей</w:t>
      </w:r>
      <w:r w:rsidR="00E45DA2">
        <w:rPr>
          <w:sz w:val="28"/>
        </w:rPr>
        <w:t xml:space="preserve"> </w:t>
      </w:r>
      <w:r w:rsidRPr="00975ADF">
        <w:rPr>
          <w:sz w:val="28"/>
        </w:rPr>
        <w:t>-</w:t>
      </w:r>
      <w:r w:rsidR="00E45DA2">
        <w:rPr>
          <w:sz w:val="28"/>
        </w:rPr>
        <w:t xml:space="preserve"> </w:t>
      </w:r>
      <w:r w:rsidRPr="00975ADF">
        <w:rPr>
          <w:sz w:val="28"/>
        </w:rPr>
        <w:t>один</w:t>
      </w:r>
      <w:r w:rsidR="00E45DA2">
        <w:rPr>
          <w:sz w:val="28"/>
        </w:rPr>
        <w:t xml:space="preserve"> </w:t>
      </w:r>
      <w:r w:rsidRPr="00975ADF">
        <w:rPr>
          <w:sz w:val="28"/>
        </w:rPr>
        <w:t>раз</w:t>
      </w:r>
      <w:r w:rsidR="00E45DA2">
        <w:rPr>
          <w:sz w:val="28"/>
        </w:rPr>
        <w:t xml:space="preserve"> </w:t>
      </w:r>
      <w:r w:rsidRPr="00975ADF">
        <w:rPr>
          <w:sz w:val="28"/>
        </w:rPr>
        <w:t>в</w:t>
      </w:r>
      <w:r w:rsidR="00E45DA2">
        <w:rPr>
          <w:sz w:val="28"/>
        </w:rPr>
        <w:t xml:space="preserve"> </w:t>
      </w:r>
      <w:r w:rsidRPr="00975ADF">
        <w:rPr>
          <w:sz w:val="28"/>
        </w:rPr>
        <w:t>квартал.</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Далее</w:t>
      </w:r>
      <w:r w:rsidR="00E45DA2">
        <w:rPr>
          <w:sz w:val="28"/>
        </w:rPr>
        <w:t xml:space="preserve"> </w:t>
      </w:r>
      <w:r w:rsidRPr="00975ADF">
        <w:rPr>
          <w:sz w:val="28"/>
        </w:rPr>
        <w:t>производится</w:t>
      </w:r>
      <w:r w:rsidR="00E45DA2">
        <w:rPr>
          <w:sz w:val="28"/>
        </w:rPr>
        <w:t xml:space="preserve"> </w:t>
      </w:r>
      <w:r w:rsidRPr="00975ADF">
        <w:rPr>
          <w:sz w:val="28"/>
        </w:rPr>
        <w:t>расчёт</w:t>
      </w:r>
      <w:r w:rsidR="00E45DA2">
        <w:rPr>
          <w:sz w:val="28"/>
        </w:rPr>
        <w:t xml:space="preserve"> </w:t>
      </w:r>
      <w:r w:rsidRPr="00975ADF">
        <w:rPr>
          <w:sz w:val="28"/>
        </w:rPr>
        <w:t>общей</w:t>
      </w:r>
      <w:r w:rsidR="00E45DA2">
        <w:rPr>
          <w:sz w:val="28"/>
        </w:rPr>
        <w:t xml:space="preserve"> </w:t>
      </w:r>
      <w:r w:rsidRPr="00975ADF">
        <w:rPr>
          <w:sz w:val="28"/>
        </w:rPr>
        <w:t>численности</w:t>
      </w:r>
      <w:r w:rsidR="00E45DA2">
        <w:rPr>
          <w:sz w:val="28"/>
        </w:rPr>
        <w:t xml:space="preserve"> </w:t>
      </w:r>
      <w:r w:rsidRPr="00975ADF">
        <w:rPr>
          <w:sz w:val="28"/>
        </w:rPr>
        <w:t>посещений</w:t>
      </w:r>
      <w:r w:rsidR="00E45DA2">
        <w:rPr>
          <w:sz w:val="28"/>
        </w:rPr>
        <w:t xml:space="preserve"> </w:t>
      </w:r>
      <w:r w:rsidRPr="00975ADF">
        <w:rPr>
          <w:sz w:val="28"/>
        </w:rPr>
        <w:t>за</w:t>
      </w:r>
      <w:r w:rsidR="00E45DA2">
        <w:rPr>
          <w:sz w:val="28"/>
        </w:rPr>
        <w:t xml:space="preserve"> </w:t>
      </w:r>
      <w:r w:rsidRPr="00975ADF">
        <w:rPr>
          <w:sz w:val="28"/>
        </w:rPr>
        <w:t>год</w:t>
      </w:r>
      <w:r w:rsidR="00E45DA2">
        <w:rPr>
          <w:sz w:val="28"/>
        </w:rPr>
        <w:t xml:space="preserve"> </w:t>
      </w:r>
      <w:r w:rsidRPr="00975ADF">
        <w:rPr>
          <w:sz w:val="28"/>
        </w:rPr>
        <w:t>(В</w:t>
      </w:r>
      <w:r w:rsidRPr="00975ADF">
        <w:rPr>
          <w:sz w:val="28"/>
          <w:vertAlign w:val="subscript"/>
        </w:rPr>
        <w:t>3</w:t>
      </w:r>
      <w:r w:rsidR="00E45DA2">
        <w:rPr>
          <w:sz w:val="28"/>
          <w:vertAlign w:val="subscript"/>
        </w:rPr>
        <w:t xml:space="preserve"> </w:t>
      </w:r>
      <w:r w:rsidRPr="00975ADF">
        <w:rPr>
          <w:sz w:val="28"/>
        </w:rPr>
        <w:t>-</w:t>
      </w:r>
      <w:r w:rsidR="00E45DA2">
        <w:rPr>
          <w:sz w:val="28"/>
        </w:rPr>
        <w:t xml:space="preserve"> </w:t>
      </w:r>
      <w:r w:rsidRPr="00975ADF">
        <w:rPr>
          <w:sz w:val="28"/>
        </w:rPr>
        <w:t>желаемая</w:t>
      </w:r>
      <w:r w:rsidR="00E45DA2">
        <w:rPr>
          <w:sz w:val="28"/>
        </w:rPr>
        <w:t xml:space="preserve"> </w:t>
      </w:r>
      <w:r w:rsidRPr="00975ADF">
        <w:rPr>
          <w:sz w:val="28"/>
        </w:rPr>
        <w:t>численность</w:t>
      </w:r>
      <w:r w:rsidR="00E45DA2">
        <w:rPr>
          <w:sz w:val="28"/>
        </w:rPr>
        <w:t xml:space="preserve"> </w:t>
      </w:r>
      <w:r w:rsidRPr="00975ADF">
        <w:rPr>
          <w:sz w:val="28"/>
        </w:rPr>
        <w:t>посещений</w:t>
      </w:r>
      <w:r w:rsidR="00E45DA2">
        <w:rPr>
          <w:sz w:val="28"/>
        </w:rPr>
        <w:t xml:space="preserve"> </w:t>
      </w:r>
      <w:r w:rsidRPr="00975ADF">
        <w:rPr>
          <w:sz w:val="28"/>
        </w:rPr>
        <w:t>одного</w:t>
      </w:r>
      <w:r w:rsidR="00E45DA2">
        <w:rPr>
          <w:sz w:val="28"/>
        </w:rPr>
        <w:t xml:space="preserve"> </w:t>
      </w:r>
      <w:r w:rsidRPr="00975ADF">
        <w:rPr>
          <w:sz w:val="28"/>
        </w:rPr>
        <w:t>клиента</w:t>
      </w:r>
      <w:r w:rsidR="00E45DA2">
        <w:rPr>
          <w:sz w:val="28"/>
        </w:rPr>
        <w:t xml:space="preserve"> </w:t>
      </w:r>
      <w:r w:rsidRPr="00975ADF">
        <w:rPr>
          <w:sz w:val="28"/>
        </w:rPr>
        <w:t>помноженная</w:t>
      </w:r>
      <w:r w:rsidR="00E45DA2">
        <w:rPr>
          <w:sz w:val="28"/>
        </w:rPr>
        <w:t xml:space="preserve"> </w:t>
      </w:r>
      <w:r w:rsidRPr="00975ADF">
        <w:rPr>
          <w:sz w:val="28"/>
        </w:rPr>
        <w:t>на</w:t>
      </w:r>
      <w:r w:rsidR="00E45DA2">
        <w:rPr>
          <w:sz w:val="28"/>
        </w:rPr>
        <w:t xml:space="preserve"> </w:t>
      </w:r>
      <w:r w:rsidRPr="00975ADF">
        <w:rPr>
          <w:sz w:val="28"/>
        </w:rPr>
        <w:t>общую</w:t>
      </w:r>
      <w:r w:rsidR="00E45DA2">
        <w:rPr>
          <w:sz w:val="28"/>
        </w:rPr>
        <w:t xml:space="preserve"> </w:t>
      </w:r>
      <w:r w:rsidRPr="00975ADF">
        <w:rPr>
          <w:sz w:val="28"/>
        </w:rPr>
        <w:t>численность</w:t>
      </w:r>
      <w:r w:rsidR="00E45DA2">
        <w:rPr>
          <w:sz w:val="28"/>
        </w:rPr>
        <w:t xml:space="preserve"> </w:t>
      </w:r>
      <w:r w:rsidRPr="00975ADF">
        <w:rPr>
          <w:sz w:val="28"/>
        </w:rPr>
        <w:t>клиентов)</w:t>
      </w:r>
      <w:r w:rsidR="00E45DA2">
        <w:rPr>
          <w:sz w:val="28"/>
        </w:rPr>
        <w:t xml:space="preserve"> </w:t>
      </w:r>
      <w:r w:rsidRPr="00975ADF">
        <w:rPr>
          <w:sz w:val="28"/>
        </w:rPr>
        <w:t>и</w:t>
      </w:r>
      <w:r w:rsidR="00E45DA2">
        <w:rPr>
          <w:sz w:val="28"/>
        </w:rPr>
        <w:t xml:space="preserve"> </w:t>
      </w:r>
      <w:r w:rsidRPr="00975ADF">
        <w:rPr>
          <w:sz w:val="28"/>
        </w:rPr>
        <w:t>максимальной</w:t>
      </w:r>
      <w:r w:rsidR="00E45DA2">
        <w:rPr>
          <w:sz w:val="28"/>
        </w:rPr>
        <w:t xml:space="preserve"> </w:t>
      </w:r>
      <w:r w:rsidRPr="00975ADF">
        <w:rPr>
          <w:sz w:val="28"/>
        </w:rPr>
        <w:t>численности</w:t>
      </w:r>
      <w:r w:rsidR="00E45DA2">
        <w:rPr>
          <w:sz w:val="28"/>
        </w:rPr>
        <w:t xml:space="preserve"> </w:t>
      </w:r>
      <w:r w:rsidRPr="00975ADF">
        <w:rPr>
          <w:sz w:val="28"/>
        </w:rPr>
        <w:t>посещений,</w:t>
      </w:r>
      <w:r w:rsidR="00E45DA2">
        <w:rPr>
          <w:sz w:val="28"/>
        </w:rPr>
        <w:t xml:space="preserve"> </w:t>
      </w:r>
      <w:r w:rsidRPr="00975ADF">
        <w:rPr>
          <w:sz w:val="28"/>
        </w:rPr>
        <w:t>которые</w:t>
      </w:r>
      <w:r w:rsidR="00E45DA2">
        <w:rPr>
          <w:sz w:val="28"/>
        </w:rPr>
        <w:t xml:space="preserve"> </w:t>
      </w:r>
      <w:r w:rsidRPr="00975ADF">
        <w:rPr>
          <w:sz w:val="28"/>
        </w:rPr>
        <w:t>может</w:t>
      </w:r>
      <w:r w:rsidR="00E45DA2">
        <w:rPr>
          <w:sz w:val="28"/>
        </w:rPr>
        <w:t xml:space="preserve"> </w:t>
      </w:r>
      <w:r w:rsidRPr="00975ADF">
        <w:rPr>
          <w:sz w:val="28"/>
        </w:rPr>
        <w:t>осуществить</w:t>
      </w:r>
      <w:r w:rsidR="00E45DA2">
        <w:rPr>
          <w:sz w:val="28"/>
        </w:rPr>
        <w:t xml:space="preserve"> </w:t>
      </w:r>
      <w:r w:rsidRPr="00975ADF">
        <w:rPr>
          <w:sz w:val="28"/>
        </w:rPr>
        <w:t>один</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в</w:t>
      </w:r>
      <w:r w:rsidR="00E45DA2">
        <w:rPr>
          <w:sz w:val="28"/>
        </w:rPr>
        <w:t xml:space="preserve"> </w:t>
      </w:r>
      <w:r w:rsidRPr="00975ADF">
        <w:rPr>
          <w:sz w:val="28"/>
        </w:rPr>
        <w:t>течение</w:t>
      </w:r>
      <w:r w:rsidR="00E45DA2">
        <w:rPr>
          <w:sz w:val="28"/>
        </w:rPr>
        <w:t xml:space="preserve"> </w:t>
      </w:r>
      <w:r w:rsidRPr="00975ADF">
        <w:rPr>
          <w:sz w:val="28"/>
        </w:rPr>
        <w:t>года</w:t>
      </w:r>
      <w:r w:rsidR="00E45DA2">
        <w:rPr>
          <w:sz w:val="28"/>
        </w:rPr>
        <w:t xml:space="preserve"> </w:t>
      </w:r>
      <w:r w:rsidRPr="00975ADF">
        <w:rPr>
          <w:sz w:val="28"/>
        </w:rPr>
        <w:t>(В),</w:t>
      </w:r>
      <w:r w:rsidR="00E45DA2">
        <w:rPr>
          <w:sz w:val="28"/>
        </w:rPr>
        <w:t xml:space="preserve"> </w:t>
      </w:r>
      <w:r w:rsidRPr="00975ADF">
        <w:rPr>
          <w:sz w:val="28"/>
        </w:rPr>
        <w:t>тогда</w:t>
      </w:r>
      <w:r w:rsidR="00E45DA2">
        <w:rPr>
          <w:sz w:val="28"/>
        </w:rPr>
        <w:t xml:space="preserve"> </w:t>
      </w:r>
      <w:r w:rsidRPr="00975ADF">
        <w:rPr>
          <w:sz w:val="28"/>
        </w:rPr>
        <w:t>необходимая</w:t>
      </w:r>
      <w:r w:rsidR="00E45DA2">
        <w:rPr>
          <w:sz w:val="28"/>
        </w:rPr>
        <w:t xml:space="preserve"> </w:t>
      </w:r>
      <w:r w:rsidRPr="00975ADF">
        <w:rPr>
          <w:sz w:val="28"/>
        </w:rPr>
        <w:t>численность</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(К)</w:t>
      </w:r>
      <w:r w:rsidR="00E45DA2">
        <w:rPr>
          <w:sz w:val="28"/>
        </w:rPr>
        <w:t xml:space="preserve"> </w:t>
      </w:r>
      <w:r w:rsidRPr="00975ADF">
        <w:rPr>
          <w:sz w:val="28"/>
        </w:rPr>
        <w:t>определится</w:t>
      </w:r>
      <w:r w:rsidR="00E45DA2">
        <w:rPr>
          <w:sz w:val="28"/>
        </w:rPr>
        <w:t xml:space="preserve"> </w:t>
      </w:r>
      <w:r w:rsidRPr="00975ADF">
        <w:rPr>
          <w:sz w:val="28"/>
        </w:rPr>
        <w:t>по</w:t>
      </w:r>
      <w:r w:rsidR="00E45DA2">
        <w:rPr>
          <w:sz w:val="28"/>
        </w:rPr>
        <w:t xml:space="preserve"> </w:t>
      </w:r>
      <w:r w:rsidRPr="00975ADF">
        <w:rPr>
          <w:sz w:val="28"/>
        </w:rPr>
        <w:t>формуле:</w:t>
      </w:r>
      <w:r w:rsidR="00E45DA2">
        <w:rPr>
          <w:sz w:val="28"/>
        </w:rPr>
        <w:t xml:space="preserve"> </w:t>
      </w:r>
      <w:r w:rsidRPr="00975ADF">
        <w:rPr>
          <w:sz w:val="28"/>
        </w:rPr>
        <w:t>К</w:t>
      </w:r>
      <w:r w:rsidR="00E45DA2">
        <w:rPr>
          <w:sz w:val="28"/>
        </w:rPr>
        <w:t xml:space="preserve"> </w:t>
      </w:r>
      <w:r w:rsidRPr="00975ADF">
        <w:rPr>
          <w:sz w:val="28"/>
        </w:rPr>
        <w:t>=</w:t>
      </w:r>
      <w:r w:rsidR="00E45DA2">
        <w:rPr>
          <w:sz w:val="28"/>
        </w:rPr>
        <w:t xml:space="preserve"> </w:t>
      </w:r>
      <w:r w:rsidRPr="00975ADF">
        <w:rPr>
          <w:sz w:val="28"/>
        </w:rPr>
        <w:t>Вз/В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Оплата</w:t>
      </w:r>
      <w:r w:rsidR="00E45DA2">
        <w:rPr>
          <w:sz w:val="28"/>
        </w:rPr>
        <w:t xml:space="preserve"> </w:t>
      </w:r>
      <w:r w:rsidRPr="00975ADF">
        <w:rPr>
          <w:sz w:val="28"/>
        </w:rPr>
        <w:t>труда</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стимулирует</w:t>
      </w:r>
      <w:r w:rsidR="00E45DA2">
        <w:rPr>
          <w:sz w:val="28"/>
        </w:rPr>
        <w:t xml:space="preserve"> </w:t>
      </w:r>
      <w:r w:rsidRPr="00975ADF">
        <w:rPr>
          <w:sz w:val="28"/>
        </w:rPr>
        <w:t>их</w:t>
      </w:r>
      <w:r w:rsidR="00E45DA2">
        <w:rPr>
          <w:sz w:val="28"/>
        </w:rPr>
        <w:t xml:space="preserve"> </w:t>
      </w:r>
      <w:r w:rsidRPr="00975ADF">
        <w:rPr>
          <w:sz w:val="28"/>
        </w:rPr>
        <w:t>работу.</w:t>
      </w:r>
      <w:r w:rsidR="00E45DA2">
        <w:rPr>
          <w:sz w:val="28"/>
        </w:rPr>
        <w:t xml:space="preserve"> </w:t>
      </w:r>
      <w:r w:rsidRPr="00975ADF">
        <w:rPr>
          <w:sz w:val="28"/>
        </w:rPr>
        <w:t>При</w:t>
      </w:r>
      <w:r w:rsidR="00E45DA2">
        <w:rPr>
          <w:sz w:val="28"/>
        </w:rPr>
        <w:t xml:space="preserve"> </w:t>
      </w:r>
      <w:r w:rsidRPr="00975ADF">
        <w:rPr>
          <w:sz w:val="28"/>
        </w:rPr>
        <w:t>современных</w:t>
      </w:r>
      <w:r w:rsidR="00E45DA2">
        <w:rPr>
          <w:sz w:val="28"/>
        </w:rPr>
        <w:t xml:space="preserve"> </w:t>
      </w:r>
      <w:r w:rsidRPr="00975ADF">
        <w:rPr>
          <w:sz w:val="28"/>
        </w:rPr>
        <w:t>условиях</w:t>
      </w:r>
      <w:r w:rsidR="00E45DA2">
        <w:rPr>
          <w:sz w:val="28"/>
        </w:rPr>
        <w:t xml:space="preserve"> </w:t>
      </w:r>
      <w:r w:rsidRPr="00975ADF">
        <w:rPr>
          <w:sz w:val="28"/>
        </w:rPr>
        <w:t>оплата</w:t>
      </w:r>
      <w:r w:rsidR="00E45DA2">
        <w:rPr>
          <w:sz w:val="28"/>
        </w:rPr>
        <w:t xml:space="preserve"> </w:t>
      </w:r>
      <w:r w:rsidRPr="00975ADF">
        <w:rPr>
          <w:sz w:val="28"/>
        </w:rPr>
        <w:t>труда</w:t>
      </w:r>
      <w:r w:rsidR="00E45DA2">
        <w:rPr>
          <w:sz w:val="28"/>
        </w:rPr>
        <w:t xml:space="preserve"> </w:t>
      </w:r>
      <w:r w:rsidRPr="00975ADF">
        <w:rPr>
          <w:sz w:val="28"/>
        </w:rPr>
        <w:t>состоит</w:t>
      </w:r>
      <w:r w:rsidR="00E45DA2">
        <w:rPr>
          <w:sz w:val="28"/>
        </w:rPr>
        <w:t xml:space="preserve"> </w:t>
      </w:r>
      <w:r w:rsidRPr="00975ADF">
        <w:rPr>
          <w:sz w:val="28"/>
        </w:rPr>
        <w:t>из</w:t>
      </w:r>
      <w:r w:rsidR="00E45DA2">
        <w:rPr>
          <w:sz w:val="28"/>
        </w:rPr>
        <w:t xml:space="preserve"> </w:t>
      </w:r>
      <w:r w:rsidRPr="00975ADF">
        <w:rPr>
          <w:sz w:val="28"/>
        </w:rPr>
        <w:t>двух</w:t>
      </w:r>
      <w:r w:rsidR="00E45DA2">
        <w:rPr>
          <w:sz w:val="28"/>
        </w:rPr>
        <w:t xml:space="preserve"> </w:t>
      </w:r>
      <w:r w:rsidRPr="00975ADF">
        <w:rPr>
          <w:sz w:val="28"/>
        </w:rPr>
        <w:t>частей:</w:t>
      </w:r>
      <w:r w:rsidR="00E45DA2">
        <w:rPr>
          <w:sz w:val="28"/>
        </w:rPr>
        <w:t xml:space="preserve"> </w:t>
      </w:r>
      <w:r w:rsidRPr="00975ADF">
        <w:rPr>
          <w:sz w:val="28"/>
        </w:rPr>
        <w:t>фиксированный</w:t>
      </w:r>
      <w:r w:rsidR="00E45DA2">
        <w:rPr>
          <w:sz w:val="28"/>
        </w:rPr>
        <w:t xml:space="preserve"> </w:t>
      </w:r>
      <w:r w:rsidRPr="00975ADF">
        <w:rPr>
          <w:sz w:val="28"/>
        </w:rPr>
        <w:t>минимум</w:t>
      </w:r>
      <w:r w:rsidR="00E45DA2">
        <w:rPr>
          <w:sz w:val="28"/>
        </w:rPr>
        <w:t xml:space="preserve"> </w:t>
      </w:r>
      <w:r w:rsidRPr="00975ADF">
        <w:rPr>
          <w:sz w:val="28"/>
        </w:rPr>
        <w:t>и</w:t>
      </w:r>
      <w:r w:rsidR="00E45DA2">
        <w:rPr>
          <w:sz w:val="28"/>
        </w:rPr>
        <w:t xml:space="preserve"> </w:t>
      </w:r>
      <w:r w:rsidRPr="00975ADF">
        <w:rPr>
          <w:sz w:val="28"/>
        </w:rPr>
        <w:t>комиссионное</w:t>
      </w:r>
      <w:r w:rsidR="00E45DA2">
        <w:rPr>
          <w:sz w:val="28"/>
        </w:rPr>
        <w:t xml:space="preserve"> </w:t>
      </w:r>
      <w:r w:rsidRPr="00975ADF">
        <w:rPr>
          <w:sz w:val="28"/>
        </w:rPr>
        <w:t>вознаграждение.</w:t>
      </w:r>
      <w:r w:rsidR="00E45DA2">
        <w:rPr>
          <w:sz w:val="28"/>
        </w:rPr>
        <w:t xml:space="preserve"> </w:t>
      </w:r>
      <w:r w:rsidRPr="00975ADF">
        <w:rPr>
          <w:sz w:val="28"/>
        </w:rPr>
        <w:t>В</w:t>
      </w:r>
      <w:r w:rsidR="00E45DA2">
        <w:rPr>
          <w:sz w:val="28"/>
        </w:rPr>
        <w:t xml:space="preserve"> </w:t>
      </w:r>
      <w:r w:rsidRPr="00975ADF">
        <w:rPr>
          <w:sz w:val="28"/>
        </w:rPr>
        <w:t>систему</w:t>
      </w:r>
      <w:r w:rsidR="00E45DA2">
        <w:rPr>
          <w:sz w:val="28"/>
        </w:rPr>
        <w:t xml:space="preserve"> </w:t>
      </w:r>
      <w:r w:rsidRPr="00975ADF">
        <w:rPr>
          <w:sz w:val="28"/>
        </w:rPr>
        <w:t>оплаты</w:t>
      </w:r>
      <w:r w:rsidR="00E45DA2">
        <w:rPr>
          <w:sz w:val="28"/>
        </w:rPr>
        <w:t xml:space="preserve"> </w:t>
      </w:r>
      <w:r w:rsidRPr="00975ADF">
        <w:rPr>
          <w:sz w:val="28"/>
        </w:rPr>
        <w:t>труда</w:t>
      </w:r>
      <w:r w:rsidR="00E45DA2">
        <w:rPr>
          <w:sz w:val="28"/>
        </w:rPr>
        <w:t xml:space="preserve"> </w:t>
      </w:r>
      <w:r w:rsidRPr="00975ADF">
        <w:rPr>
          <w:sz w:val="28"/>
        </w:rPr>
        <w:t>торговых</w:t>
      </w:r>
      <w:r w:rsidR="00E45DA2">
        <w:rPr>
          <w:sz w:val="28"/>
        </w:rPr>
        <w:t xml:space="preserve"> </w:t>
      </w:r>
      <w:r w:rsidRPr="00975ADF">
        <w:rPr>
          <w:sz w:val="28"/>
        </w:rPr>
        <w:t>агентов</w:t>
      </w:r>
      <w:r w:rsidR="00E45DA2">
        <w:rPr>
          <w:sz w:val="28"/>
        </w:rPr>
        <w:t xml:space="preserve"> </w:t>
      </w:r>
      <w:r w:rsidRPr="00975ADF">
        <w:rPr>
          <w:sz w:val="28"/>
        </w:rPr>
        <w:t>могут</w:t>
      </w:r>
      <w:r w:rsidR="00E45DA2">
        <w:rPr>
          <w:sz w:val="28"/>
        </w:rPr>
        <w:t xml:space="preserve"> </w:t>
      </w:r>
      <w:r w:rsidRPr="00975ADF">
        <w:rPr>
          <w:sz w:val="28"/>
        </w:rPr>
        <w:t>также</w:t>
      </w:r>
      <w:r w:rsidR="00E45DA2">
        <w:rPr>
          <w:sz w:val="28"/>
        </w:rPr>
        <w:t xml:space="preserve"> </w:t>
      </w:r>
      <w:r w:rsidRPr="00975ADF">
        <w:rPr>
          <w:sz w:val="28"/>
        </w:rPr>
        <w:t>включаться:</w:t>
      </w:r>
      <w:r w:rsidR="00E45DA2">
        <w:rPr>
          <w:sz w:val="28"/>
        </w:rPr>
        <w:t xml:space="preserve"> </w:t>
      </w:r>
      <w:r w:rsidRPr="00975ADF">
        <w:rPr>
          <w:sz w:val="28"/>
        </w:rPr>
        <w:t>оплата</w:t>
      </w:r>
      <w:r w:rsidR="00E45DA2">
        <w:rPr>
          <w:sz w:val="28"/>
        </w:rPr>
        <w:t xml:space="preserve"> </w:t>
      </w:r>
      <w:r w:rsidRPr="00975ADF">
        <w:rPr>
          <w:sz w:val="28"/>
        </w:rPr>
        <w:t>документально</w:t>
      </w:r>
      <w:r w:rsidR="00E45DA2">
        <w:rPr>
          <w:sz w:val="28"/>
        </w:rPr>
        <w:t xml:space="preserve"> </w:t>
      </w:r>
      <w:r w:rsidRPr="00975ADF">
        <w:rPr>
          <w:sz w:val="28"/>
        </w:rPr>
        <w:t>подтвержденных</w:t>
      </w:r>
      <w:r w:rsidR="00E45DA2">
        <w:rPr>
          <w:sz w:val="28"/>
        </w:rPr>
        <w:t xml:space="preserve"> </w:t>
      </w:r>
      <w:r w:rsidRPr="00975ADF">
        <w:rPr>
          <w:sz w:val="28"/>
        </w:rPr>
        <w:t>затрат,</w:t>
      </w:r>
      <w:r w:rsidR="00E45DA2">
        <w:rPr>
          <w:sz w:val="28"/>
        </w:rPr>
        <w:t xml:space="preserve"> </w:t>
      </w:r>
      <w:r w:rsidRPr="00975ADF">
        <w:rPr>
          <w:sz w:val="28"/>
        </w:rPr>
        <w:t>произведенных</w:t>
      </w:r>
      <w:r w:rsidR="00E45DA2">
        <w:rPr>
          <w:sz w:val="28"/>
        </w:rPr>
        <w:t xml:space="preserve"> </w:t>
      </w:r>
      <w:r w:rsidRPr="00975ADF">
        <w:rPr>
          <w:sz w:val="28"/>
        </w:rPr>
        <w:t>при</w:t>
      </w:r>
      <w:r w:rsidR="00E45DA2">
        <w:rPr>
          <w:sz w:val="28"/>
        </w:rPr>
        <w:t xml:space="preserve"> </w:t>
      </w:r>
      <w:r w:rsidRPr="00975ADF">
        <w:rPr>
          <w:sz w:val="28"/>
        </w:rPr>
        <w:t>осуществлении</w:t>
      </w:r>
      <w:r w:rsidR="00E45DA2">
        <w:rPr>
          <w:sz w:val="28"/>
        </w:rPr>
        <w:t xml:space="preserve"> </w:t>
      </w:r>
      <w:r w:rsidRPr="00975ADF">
        <w:rPr>
          <w:sz w:val="28"/>
        </w:rPr>
        <w:t>продажи</w:t>
      </w:r>
      <w:r w:rsidR="00E45DA2">
        <w:rPr>
          <w:sz w:val="28"/>
        </w:rPr>
        <w:t xml:space="preserve"> </w:t>
      </w:r>
      <w:r w:rsidRPr="00975ADF">
        <w:rPr>
          <w:sz w:val="28"/>
        </w:rPr>
        <w:t>товара;</w:t>
      </w:r>
      <w:r w:rsidR="00E45DA2">
        <w:rPr>
          <w:sz w:val="28"/>
        </w:rPr>
        <w:t xml:space="preserve"> </w:t>
      </w:r>
      <w:r w:rsidRPr="00975ADF">
        <w:rPr>
          <w:sz w:val="28"/>
        </w:rPr>
        <w:t>дополнительные</w:t>
      </w:r>
      <w:r w:rsidR="00E45DA2">
        <w:rPr>
          <w:sz w:val="28"/>
        </w:rPr>
        <w:t xml:space="preserve"> </w:t>
      </w:r>
      <w:r w:rsidRPr="00975ADF">
        <w:rPr>
          <w:sz w:val="28"/>
        </w:rPr>
        <w:t>выплаты</w:t>
      </w:r>
      <w:r w:rsidR="00E45DA2">
        <w:rPr>
          <w:sz w:val="28"/>
        </w:rPr>
        <w:t xml:space="preserve"> </w:t>
      </w:r>
      <w:r w:rsidRPr="00975ADF">
        <w:rPr>
          <w:sz w:val="28"/>
        </w:rPr>
        <w:t>(страхование,</w:t>
      </w:r>
      <w:r w:rsidR="00E45DA2">
        <w:rPr>
          <w:sz w:val="28"/>
        </w:rPr>
        <w:t xml:space="preserve"> </w:t>
      </w:r>
      <w:r w:rsidRPr="00975ADF">
        <w:rPr>
          <w:sz w:val="28"/>
        </w:rPr>
        <w:t>оплата</w:t>
      </w:r>
      <w:r w:rsidR="00E45DA2">
        <w:rPr>
          <w:sz w:val="28"/>
        </w:rPr>
        <w:t xml:space="preserve"> </w:t>
      </w:r>
      <w:r w:rsidRPr="00975ADF">
        <w:rPr>
          <w:sz w:val="28"/>
        </w:rPr>
        <w:t>отпускных,</w:t>
      </w:r>
      <w:r w:rsidR="00E45DA2">
        <w:rPr>
          <w:sz w:val="28"/>
        </w:rPr>
        <w:t xml:space="preserve"> </w:t>
      </w:r>
      <w:r w:rsidRPr="00975ADF">
        <w:rPr>
          <w:sz w:val="28"/>
        </w:rPr>
        <w:t>больничных</w:t>
      </w:r>
      <w:r w:rsidR="00E45DA2">
        <w:rPr>
          <w:sz w:val="28"/>
        </w:rPr>
        <w:t xml:space="preserve"> </w:t>
      </w:r>
      <w:r w:rsidRPr="00975ADF">
        <w:rPr>
          <w:sz w:val="28"/>
        </w:rPr>
        <w:t>листов,</w:t>
      </w:r>
      <w:r w:rsidR="00E45DA2">
        <w:rPr>
          <w:sz w:val="28"/>
        </w:rPr>
        <w:t xml:space="preserve"> </w:t>
      </w:r>
      <w:r w:rsidRPr="00975ADF">
        <w:rPr>
          <w:sz w:val="28"/>
        </w:rPr>
        <w:t>премии,</w:t>
      </w:r>
      <w:r w:rsidR="00E45DA2">
        <w:rPr>
          <w:sz w:val="28"/>
        </w:rPr>
        <w:t xml:space="preserve"> </w:t>
      </w:r>
      <w:r w:rsidRPr="00975ADF">
        <w:rPr>
          <w:sz w:val="28"/>
        </w:rPr>
        <w:t>подарки)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Продуктивный</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такой</w:t>
      </w:r>
      <w:r w:rsidR="00E45DA2">
        <w:rPr>
          <w:sz w:val="28"/>
        </w:rPr>
        <w:t xml:space="preserve"> </w:t>
      </w:r>
      <w:r w:rsidRPr="00975ADF">
        <w:rPr>
          <w:sz w:val="28"/>
        </w:rPr>
        <w:t>работник,</w:t>
      </w:r>
      <w:r w:rsidR="00E45DA2">
        <w:rPr>
          <w:sz w:val="28"/>
        </w:rPr>
        <w:t xml:space="preserve"> </w:t>
      </w:r>
      <w:r w:rsidRPr="00975ADF">
        <w:rPr>
          <w:sz w:val="28"/>
        </w:rPr>
        <w:t>который</w:t>
      </w:r>
      <w:r w:rsidR="00E45DA2">
        <w:rPr>
          <w:sz w:val="28"/>
        </w:rPr>
        <w:t xml:space="preserve"> </w:t>
      </w:r>
      <w:r w:rsidRPr="00975ADF">
        <w:rPr>
          <w:sz w:val="28"/>
        </w:rPr>
        <w:t>постоянно</w:t>
      </w:r>
      <w:r w:rsidR="00E45DA2">
        <w:rPr>
          <w:sz w:val="28"/>
        </w:rPr>
        <w:t xml:space="preserve"> </w:t>
      </w:r>
      <w:r w:rsidRPr="00975ADF">
        <w:rPr>
          <w:sz w:val="28"/>
        </w:rPr>
        <w:t>повышает</w:t>
      </w:r>
      <w:r w:rsidR="00E45DA2">
        <w:rPr>
          <w:sz w:val="28"/>
        </w:rPr>
        <w:t xml:space="preserve"> </w:t>
      </w:r>
      <w:r w:rsidRPr="00975ADF">
        <w:rPr>
          <w:sz w:val="28"/>
        </w:rPr>
        <w:t>свою</w:t>
      </w:r>
      <w:r w:rsidR="00E45DA2">
        <w:rPr>
          <w:sz w:val="28"/>
        </w:rPr>
        <w:t xml:space="preserve"> </w:t>
      </w:r>
      <w:r w:rsidRPr="00975ADF">
        <w:rPr>
          <w:sz w:val="28"/>
        </w:rPr>
        <w:t>квалификацию.</w:t>
      </w:r>
      <w:r w:rsidR="00E45DA2">
        <w:rPr>
          <w:sz w:val="28"/>
        </w:rPr>
        <w:t xml:space="preserve"> </w:t>
      </w:r>
      <w:r w:rsidRPr="00975ADF">
        <w:rPr>
          <w:sz w:val="28"/>
        </w:rPr>
        <w:t>Основными</w:t>
      </w:r>
      <w:r w:rsidR="00E45DA2">
        <w:rPr>
          <w:sz w:val="28"/>
        </w:rPr>
        <w:t xml:space="preserve"> </w:t>
      </w:r>
      <w:r w:rsidRPr="00975ADF">
        <w:rPr>
          <w:sz w:val="28"/>
        </w:rPr>
        <w:t>аспектами</w:t>
      </w:r>
      <w:r w:rsidR="00E45DA2">
        <w:rPr>
          <w:sz w:val="28"/>
        </w:rPr>
        <w:t xml:space="preserve"> </w:t>
      </w:r>
      <w:r w:rsidRPr="00975ADF">
        <w:rPr>
          <w:sz w:val="28"/>
        </w:rPr>
        <w:t>обучения</w:t>
      </w:r>
      <w:r w:rsidR="00E45DA2">
        <w:rPr>
          <w:sz w:val="28"/>
        </w:rPr>
        <w:t xml:space="preserve"> </w:t>
      </w:r>
      <w:r w:rsidRPr="00975ADF">
        <w:rPr>
          <w:sz w:val="28"/>
        </w:rPr>
        <w:t>являются:</w:t>
      </w:r>
      <w:r w:rsidR="00E45DA2">
        <w:rPr>
          <w:sz w:val="28"/>
        </w:rPr>
        <w:t xml:space="preserve"> </w:t>
      </w:r>
      <w:r w:rsidRPr="00975ADF">
        <w:rPr>
          <w:sz w:val="28"/>
        </w:rPr>
        <w:t>искусство</w:t>
      </w:r>
      <w:r w:rsidR="00E45DA2">
        <w:rPr>
          <w:sz w:val="28"/>
        </w:rPr>
        <w:t xml:space="preserve"> </w:t>
      </w:r>
      <w:r w:rsidRPr="00975ADF">
        <w:rPr>
          <w:sz w:val="28"/>
        </w:rPr>
        <w:t>продаж,</w:t>
      </w:r>
      <w:r w:rsidR="00E45DA2">
        <w:rPr>
          <w:sz w:val="28"/>
        </w:rPr>
        <w:t xml:space="preserve"> </w:t>
      </w:r>
      <w:r w:rsidRPr="00975ADF">
        <w:rPr>
          <w:sz w:val="28"/>
        </w:rPr>
        <w:t>умение</w:t>
      </w:r>
      <w:r w:rsidR="00E45DA2">
        <w:rPr>
          <w:sz w:val="28"/>
        </w:rPr>
        <w:t xml:space="preserve"> </w:t>
      </w:r>
      <w:r w:rsidRPr="00975ADF">
        <w:rPr>
          <w:sz w:val="28"/>
        </w:rPr>
        <w:t>искусно</w:t>
      </w:r>
      <w:r w:rsidR="00E45DA2">
        <w:rPr>
          <w:sz w:val="28"/>
        </w:rPr>
        <w:t xml:space="preserve"> </w:t>
      </w:r>
      <w:r w:rsidRPr="00975ADF">
        <w:rPr>
          <w:sz w:val="28"/>
        </w:rPr>
        <w:t>презентовать</w:t>
      </w:r>
      <w:r w:rsidR="00E45DA2">
        <w:rPr>
          <w:sz w:val="28"/>
        </w:rPr>
        <w:t xml:space="preserve"> </w:t>
      </w:r>
      <w:r w:rsidRPr="00975ADF">
        <w:rPr>
          <w:sz w:val="28"/>
        </w:rPr>
        <w:t>товар,</w:t>
      </w:r>
      <w:r w:rsidR="00E45DA2">
        <w:rPr>
          <w:sz w:val="28"/>
        </w:rPr>
        <w:t xml:space="preserve"> </w:t>
      </w:r>
      <w:r w:rsidRPr="00975ADF">
        <w:rPr>
          <w:sz w:val="28"/>
        </w:rPr>
        <w:t>знание</w:t>
      </w:r>
      <w:r w:rsidR="00E45DA2">
        <w:rPr>
          <w:sz w:val="28"/>
        </w:rPr>
        <w:t xml:space="preserve"> </w:t>
      </w:r>
      <w:r w:rsidRPr="00975ADF">
        <w:rPr>
          <w:sz w:val="28"/>
        </w:rPr>
        <w:t>поведения</w:t>
      </w:r>
      <w:r w:rsidR="00E45DA2">
        <w:rPr>
          <w:sz w:val="28"/>
        </w:rPr>
        <w:t xml:space="preserve"> </w:t>
      </w:r>
      <w:r w:rsidRPr="00975ADF">
        <w:rPr>
          <w:sz w:val="28"/>
        </w:rPr>
        <w:t>покупателей</w:t>
      </w:r>
      <w:r w:rsidR="00E45DA2">
        <w:rPr>
          <w:sz w:val="28"/>
        </w:rPr>
        <w:t xml:space="preserve"> </w:t>
      </w:r>
      <w:r w:rsidRPr="00975ADF">
        <w:rPr>
          <w:sz w:val="28"/>
        </w:rPr>
        <w:t>и</w:t>
      </w:r>
      <w:r w:rsidR="00E45DA2">
        <w:rPr>
          <w:sz w:val="28"/>
        </w:rPr>
        <w:t xml:space="preserve"> </w:t>
      </w:r>
      <w:r w:rsidRPr="00975ADF">
        <w:rPr>
          <w:sz w:val="28"/>
        </w:rPr>
        <w:t>конкурентов,</w:t>
      </w:r>
      <w:r w:rsidR="00E45DA2">
        <w:rPr>
          <w:sz w:val="28"/>
        </w:rPr>
        <w:t xml:space="preserve"> </w:t>
      </w:r>
      <w:r w:rsidRPr="00975ADF">
        <w:rPr>
          <w:sz w:val="28"/>
        </w:rPr>
        <w:t>собственного</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той</w:t>
      </w:r>
      <w:r w:rsidR="00E45DA2">
        <w:rPr>
          <w:sz w:val="28"/>
        </w:rPr>
        <w:t xml:space="preserve"> </w:t>
      </w:r>
      <w:r w:rsidRPr="00975ADF">
        <w:rPr>
          <w:sz w:val="28"/>
        </w:rPr>
        <w:t>продукции,</w:t>
      </w:r>
      <w:r w:rsidR="00E45DA2">
        <w:rPr>
          <w:sz w:val="28"/>
        </w:rPr>
        <w:t xml:space="preserve"> </w:t>
      </w:r>
      <w:r w:rsidRPr="00975ADF">
        <w:rPr>
          <w:sz w:val="28"/>
        </w:rPr>
        <w:t>с</w:t>
      </w:r>
      <w:r w:rsidR="00E45DA2">
        <w:rPr>
          <w:sz w:val="28"/>
        </w:rPr>
        <w:t xml:space="preserve"> </w:t>
      </w:r>
      <w:r w:rsidRPr="00975ADF">
        <w:rPr>
          <w:sz w:val="28"/>
        </w:rPr>
        <w:t>которой</w:t>
      </w:r>
      <w:r w:rsidR="00E45DA2">
        <w:rPr>
          <w:sz w:val="28"/>
        </w:rPr>
        <w:t xml:space="preserve"> </w:t>
      </w:r>
      <w:r w:rsidRPr="00975ADF">
        <w:rPr>
          <w:sz w:val="28"/>
        </w:rPr>
        <w:t>имеет</w:t>
      </w:r>
      <w:r w:rsidR="00E45DA2">
        <w:rPr>
          <w:sz w:val="28"/>
        </w:rPr>
        <w:t xml:space="preserve"> </w:t>
      </w:r>
      <w:r w:rsidRPr="00975ADF">
        <w:rPr>
          <w:sz w:val="28"/>
        </w:rPr>
        <w:t>дело</w:t>
      </w:r>
      <w:r w:rsidR="00E45DA2">
        <w:rPr>
          <w:sz w:val="28"/>
        </w:rPr>
        <w:t xml:space="preserve"> </w:t>
      </w:r>
      <w:r w:rsidRPr="00975ADF">
        <w:rPr>
          <w:sz w:val="28"/>
        </w:rPr>
        <w:t>торговый</w:t>
      </w:r>
      <w:r w:rsidR="00E45DA2">
        <w:rPr>
          <w:sz w:val="28"/>
        </w:rPr>
        <w:t xml:space="preserve"> </w:t>
      </w:r>
      <w:r w:rsidRPr="00975ADF">
        <w:rPr>
          <w:sz w:val="28"/>
        </w:rPr>
        <w:t>агент.</w:t>
      </w:r>
    </w:p>
    <w:p w:rsidR="00975ADF" w:rsidRPr="00975ADF" w:rsidRDefault="00975ADF" w:rsidP="00975ADF">
      <w:pPr>
        <w:keepNext/>
        <w:widowControl w:val="0"/>
        <w:snapToGrid/>
        <w:spacing w:line="360" w:lineRule="auto"/>
        <w:ind w:firstLine="709"/>
        <w:jc w:val="both"/>
        <w:rPr>
          <w:sz w:val="28"/>
        </w:rPr>
      </w:pPr>
      <w:r w:rsidRPr="00975ADF">
        <w:rPr>
          <w:sz w:val="28"/>
        </w:rPr>
        <w:t>Последним</w:t>
      </w:r>
      <w:r w:rsidR="00E45DA2">
        <w:rPr>
          <w:sz w:val="28"/>
        </w:rPr>
        <w:t xml:space="preserve"> </w:t>
      </w:r>
      <w:r w:rsidRPr="00975ADF">
        <w:rPr>
          <w:sz w:val="28"/>
        </w:rPr>
        <w:t>этапом</w:t>
      </w:r>
      <w:r w:rsidR="00E45DA2">
        <w:rPr>
          <w:sz w:val="28"/>
        </w:rPr>
        <w:t xml:space="preserve"> </w:t>
      </w:r>
      <w:r w:rsidRPr="00975ADF">
        <w:rPr>
          <w:sz w:val="28"/>
        </w:rPr>
        <w:t>планирования</w:t>
      </w:r>
      <w:r w:rsidR="00E45DA2">
        <w:rPr>
          <w:sz w:val="28"/>
        </w:rPr>
        <w:t xml:space="preserve"> </w:t>
      </w:r>
      <w:r w:rsidRPr="00975ADF">
        <w:rPr>
          <w:sz w:val="28"/>
        </w:rPr>
        <w:t>процесса</w:t>
      </w:r>
      <w:r w:rsidR="00E45DA2">
        <w:rPr>
          <w:sz w:val="28"/>
        </w:rPr>
        <w:t xml:space="preserve"> </w:t>
      </w:r>
      <w:r w:rsidRPr="00975ADF">
        <w:rPr>
          <w:sz w:val="28"/>
        </w:rPr>
        <w:t>личных</w:t>
      </w:r>
      <w:r w:rsidR="00E45DA2">
        <w:rPr>
          <w:sz w:val="28"/>
        </w:rPr>
        <w:t xml:space="preserve"> </w:t>
      </w:r>
      <w:r w:rsidRPr="00975ADF">
        <w:rPr>
          <w:sz w:val="28"/>
        </w:rPr>
        <w:t>продаж</w:t>
      </w:r>
      <w:r w:rsidR="00E45DA2">
        <w:rPr>
          <w:sz w:val="28"/>
        </w:rPr>
        <w:t xml:space="preserve"> </w:t>
      </w:r>
      <w:r w:rsidRPr="00975ADF">
        <w:rPr>
          <w:sz w:val="28"/>
        </w:rPr>
        <w:t>является</w:t>
      </w:r>
      <w:r w:rsidR="00E45DA2">
        <w:rPr>
          <w:sz w:val="28"/>
        </w:rPr>
        <w:t xml:space="preserve"> </w:t>
      </w:r>
      <w:r w:rsidRPr="00975ADF">
        <w:rPr>
          <w:sz w:val="28"/>
        </w:rPr>
        <w:t>слежение</w:t>
      </w:r>
      <w:r w:rsidR="00E45DA2">
        <w:rPr>
          <w:sz w:val="28"/>
        </w:rPr>
        <w:t xml:space="preserve"> </w:t>
      </w:r>
      <w:r w:rsidRPr="00975ADF">
        <w:rPr>
          <w:sz w:val="28"/>
        </w:rPr>
        <w:t>за</w:t>
      </w:r>
      <w:r w:rsidR="00E45DA2">
        <w:rPr>
          <w:sz w:val="28"/>
        </w:rPr>
        <w:t xml:space="preserve"> </w:t>
      </w:r>
      <w:r w:rsidRPr="00975ADF">
        <w:rPr>
          <w:sz w:val="28"/>
        </w:rPr>
        <w:t>ходом</w:t>
      </w:r>
      <w:r w:rsidR="00E45DA2">
        <w:rPr>
          <w:sz w:val="28"/>
        </w:rPr>
        <w:t xml:space="preserve"> </w:t>
      </w:r>
      <w:r w:rsidRPr="00975ADF">
        <w:rPr>
          <w:sz w:val="28"/>
        </w:rPr>
        <w:t>его</w:t>
      </w:r>
      <w:r w:rsidR="00E45DA2">
        <w:rPr>
          <w:sz w:val="28"/>
        </w:rPr>
        <w:t xml:space="preserve"> </w:t>
      </w:r>
      <w:r w:rsidRPr="00975ADF">
        <w:rPr>
          <w:sz w:val="28"/>
        </w:rPr>
        <w:t>реализации,</w:t>
      </w:r>
      <w:r w:rsidR="00E45DA2">
        <w:rPr>
          <w:sz w:val="28"/>
        </w:rPr>
        <w:t xml:space="preserve"> </w:t>
      </w:r>
      <w:r w:rsidRPr="00975ADF">
        <w:rPr>
          <w:sz w:val="28"/>
        </w:rPr>
        <w:t>контроль</w:t>
      </w:r>
      <w:r w:rsidR="00E45DA2">
        <w:rPr>
          <w:sz w:val="28"/>
        </w:rPr>
        <w:t xml:space="preserve"> </w:t>
      </w:r>
      <w:r w:rsidRPr="00975ADF">
        <w:rPr>
          <w:sz w:val="28"/>
        </w:rPr>
        <w:t>и</w:t>
      </w:r>
      <w:r w:rsidR="00E45DA2">
        <w:rPr>
          <w:sz w:val="28"/>
        </w:rPr>
        <w:t xml:space="preserve"> </w:t>
      </w:r>
      <w:r w:rsidRPr="00975ADF">
        <w:rPr>
          <w:sz w:val="28"/>
        </w:rPr>
        <w:t>внесение</w:t>
      </w:r>
      <w:r w:rsidR="00E45DA2">
        <w:rPr>
          <w:sz w:val="28"/>
        </w:rPr>
        <w:t xml:space="preserve"> </w:t>
      </w:r>
      <w:r w:rsidRPr="00975ADF">
        <w:rPr>
          <w:sz w:val="28"/>
        </w:rPr>
        <w:t>соответствующих</w:t>
      </w:r>
      <w:r w:rsidR="00E45DA2">
        <w:rPr>
          <w:sz w:val="28"/>
        </w:rPr>
        <w:t xml:space="preserve"> </w:t>
      </w:r>
      <w:r w:rsidRPr="00975ADF">
        <w:rPr>
          <w:sz w:val="28"/>
        </w:rPr>
        <w:t>корректив.</w:t>
      </w:r>
    </w:p>
    <w:p w:rsidR="00975ADF" w:rsidRPr="00975ADF" w:rsidRDefault="00975ADF" w:rsidP="00975ADF">
      <w:pPr>
        <w:keepNext/>
        <w:widowControl w:val="0"/>
        <w:snapToGrid/>
        <w:spacing w:line="360" w:lineRule="auto"/>
        <w:ind w:firstLine="709"/>
        <w:jc w:val="both"/>
        <w:rPr>
          <w:sz w:val="28"/>
        </w:rPr>
      </w:pPr>
      <w:r w:rsidRPr="00975ADF">
        <w:rPr>
          <w:sz w:val="28"/>
        </w:rPr>
        <w:t>Этапы</w:t>
      </w:r>
      <w:r w:rsidR="00E45DA2">
        <w:rPr>
          <w:sz w:val="28"/>
        </w:rPr>
        <w:t xml:space="preserve"> </w:t>
      </w:r>
      <w:r w:rsidRPr="00975ADF">
        <w:rPr>
          <w:sz w:val="28"/>
        </w:rPr>
        <w:t>процесса</w:t>
      </w:r>
      <w:r w:rsidR="00E45DA2">
        <w:rPr>
          <w:sz w:val="28"/>
        </w:rPr>
        <w:t xml:space="preserve"> </w:t>
      </w:r>
      <w:r w:rsidRPr="00975ADF">
        <w:rPr>
          <w:sz w:val="28"/>
        </w:rPr>
        <w:t>личной</w:t>
      </w:r>
      <w:r w:rsidR="00E45DA2">
        <w:rPr>
          <w:sz w:val="28"/>
        </w:rPr>
        <w:t xml:space="preserve"> </w:t>
      </w:r>
      <w:r w:rsidRPr="00975ADF">
        <w:rPr>
          <w:sz w:val="28"/>
        </w:rPr>
        <w:t>продажи:</w:t>
      </w:r>
    </w:p>
    <w:p w:rsidR="00975ADF" w:rsidRPr="00975ADF" w:rsidRDefault="00975ADF" w:rsidP="00975ADF">
      <w:pPr>
        <w:keepNext/>
        <w:widowControl w:val="0"/>
        <w:snapToGrid/>
        <w:spacing w:line="360" w:lineRule="auto"/>
        <w:ind w:firstLine="709"/>
        <w:jc w:val="both"/>
        <w:rPr>
          <w:sz w:val="28"/>
        </w:rPr>
      </w:pPr>
      <w:r w:rsidRPr="00975ADF">
        <w:rPr>
          <w:sz w:val="28"/>
        </w:rPr>
        <w:t>*Поиск</w:t>
      </w:r>
    </w:p>
    <w:p w:rsidR="00975ADF" w:rsidRPr="00975ADF" w:rsidRDefault="00975ADF" w:rsidP="00975ADF">
      <w:pPr>
        <w:keepNext/>
        <w:widowControl w:val="0"/>
        <w:snapToGrid/>
        <w:spacing w:line="360" w:lineRule="auto"/>
        <w:ind w:firstLine="709"/>
        <w:jc w:val="both"/>
        <w:rPr>
          <w:sz w:val="28"/>
        </w:rPr>
      </w:pPr>
      <w:r w:rsidRPr="00975ADF">
        <w:rPr>
          <w:sz w:val="28"/>
        </w:rPr>
        <w:t>*Предварительный</w:t>
      </w:r>
      <w:r w:rsidR="00E45DA2">
        <w:rPr>
          <w:sz w:val="28"/>
        </w:rPr>
        <w:t xml:space="preserve"> </w:t>
      </w:r>
      <w:r w:rsidRPr="00975ADF">
        <w:rPr>
          <w:sz w:val="28"/>
        </w:rPr>
        <w:t>контакт</w:t>
      </w:r>
    </w:p>
    <w:p w:rsidR="00975ADF" w:rsidRPr="00975ADF" w:rsidRDefault="00975ADF" w:rsidP="00975ADF">
      <w:pPr>
        <w:keepNext/>
        <w:widowControl w:val="0"/>
        <w:snapToGrid/>
        <w:spacing w:line="360" w:lineRule="auto"/>
        <w:ind w:firstLine="709"/>
        <w:jc w:val="both"/>
        <w:rPr>
          <w:sz w:val="28"/>
        </w:rPr>
      </w:pPr>
      <w:r w:rsidRPr="00975ADF">
        <w:rPr>
          <w:sz w:val="28"/>
        </w:rPr>
        <w:t>*Контакт</w:t>
      </w:r>
    </w:p>
    <w:p w:rsidR="00975ADF" w:rsidRPr="00975ADF" w:rsidRDefault="00975ADF" w:rsidP="00975ADF">
      <w:pPr>
        <w:keepNext/>
        <w:widowControl w:val="0"/>
        <w:snapToGrid/>
        <w:spacing w:line="360" w:lineRule="auto"/>
        <w:ind w:firstLine="709"/>
        <w:jc w:val="both"/>
        <w:rPr>
          <w:sz w:val="28"/>
        </w:rPr>
      </w:pPr>
      <w:r w:rsidRPr="00975ADF">
        <w:rPr>
          <w:sz w:val="28"/>
        </w:rPr>
        <w:t>*Презентация</w:t>
      </w:r>
      <w:r w:rsidR="00E45DA2">
        <w:rPr>
          <w:sz w:val="28"/>
        </w:rPr>
        <w:t xml:space="preserve"> </w:t>
      </w:r>
      <w:r w:rsidRPr="00975ADF">
        <w:rPr>
          <w:sz w:val="28"/>
        </w:rPr>
        <w:t>и</w:t>
      </w:r>
      <w:r w:rsidR="00E45DA2">
        <w:rPr>
          <w:sz w:val="28"/>
        </w:rPr>
        <w:t xml:space="preserve"> </w:t>
      </w:r>
      <w:r w:rsidRPr="00975ADF">
        <w:rPr>
          <w:sz w:val="28"/>
        </w:rPr>
        <w:t>демонстрация</w:t>
      </w:r>
    </w:p>
    <w:p w:rsidR="00975ADF" w:rsidRPr="00975ADF" w:rsidRDefault="00975ADF" w:rsidP="00975ADF">
      <w:pPr>
        <w:keepNext/>
        <w:widowControl w:val="0"/>
        <w:snapToGrid/>
        <w:spacing w:line="360" w:lineRule="auto"/>
        <w:ind w:firstLine="709"/>
        <w:jc w:val="both"/>
        <w:rPr>
          <w:sz w:val="28"/>
        </w:rPr>
      </w:pPr>
      <w:r w:rsidRPr="00975ADF">
        <w:rPr>
          <w:sz w:val="28"/>
        </w:rPr>
        <w:t>*Завершение</w:t>
      </w:r>
      <w:r w:rsidR="00E45DA2">
        <w:rPr>
          <w:sz w:val="28"/>
        </w:rPr>
        <w:t xml:space="preserve"> </w:t>
      </w:r>
      <w:r w:rsidRPr="00975ADF">
        <w:rPr>
          <w:sz w:val="28"/>
        </w:rPr>
        <w:t>сделки</w:t>
      </w:r>
    </w:p>
    <w:p w:rsidR="00975ADF" w:rsidRPr="00975ADF" w:rsidRDefault="00975ADF" w:rsidP="00975ADF">
      <w:pPr>
        <w:keepNext/>
        <w:widowControl w:val="0"/>
        <w:snapToGrid/>
        <w:spacing w:line="360" w:lineRule="auto"/>
        <w:ind w:firstLine="709"/>
        <w:jc w:val="both"/>
        <w:rPr>
          <w:sz w:val="28"/>
        </w:rPr>
      </w:pPr>
      <w:r w:rsidRPr="00975ADF">
        <w:rPr>
          <w:sz w:val="28"/>
        </w:rPr>
        <w:t>*Послепродажные</w:t>
      </w:r>
      <w:r w:rsidR="00E45DA2">
        <w:rPr>
          <w:sz w:val="28"/>
        </w:rPr>
        <w:t xml:space="preserve"> </w:t>
      </w:r>
      <w:r w:rsidRPr="00975ADF">
        <w:rPr>
          <w:sz w:val="28"/>
        </w:rPr>
        <w:t>мероприятия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первом</w:t>
      </w:r>
      <w:r w:rsidR="00E45DA2">
        <w:rPr>
          <w:sz w:val="28"/>
        </w:rPr>
        <w:t xml:space="preserve"> </w:t>
      </w:r>
      <w:r w:rsidRPr="00975ADF">
        <w:rPr>
          <w:sz w:val="28"/>
        </w:rPr>
        <w:t>этапе</w:t>
      </w:r>
      <w:r w:rsidR="00E45DA2">
        <w:rPr>
          <w:sz w:val="28"/>
        </w:rPr>
        <w:t xml:space="preserve"> </w:t>
      </w:r>
      <w:r w:rsidRPr="00975ADF">
        <w:rPr>
          <w:sz w:val="28"/>
        </w:rPr>
        <w:t>процесса</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осуществляется</w:t>
      </w:r>
      <w:r w:rsidR="00E45DA2">
        <w:rPr>
          <w:sz w:val="28"/>
        </w:rPr>
        <w:t xml:space="preserve"> </w:t>
      </w:r>
      <w:r w:rsidRPr="00975ADF">
        <w:rPr>
          <w:sz w:val="28"/>
        </w:rPr>
        <w:t>поиск</w:t>
      </w:r>
      <w:r w:rsidR="00E45DA2">
        <w:rPr>
          <w:sz w:val="28"/>
        </w:rPr>
        <w:t xml:space="preserve"> </w:t>
      </w:r>
      <w:r w:rsidRPr="00975ADF">
        <w:rPr>
          <w:sz w:val="28"/>
        </w:rPr>
        <w:t>покупателей,</w:t>
      </w:r>
      <w:r w:rsidR="00E45DA2">
        <w:rPr>
          <w:sz w:val="28"/>
        </w:rPr>
        <w:t xml:space="preserve"> </w:t>
      </w:r>
      <w:r w:rsidRPr="00975ADF">
        <w:rPr>
          <w:sz w:val="28"/>
        </w:rPr>
        <w:t>которые</w:t>
      </w:r>
      <w:r w:rsidR="00E45DA2">
        <w:rPr>
          <w:sz w:val="28"/>
        </w:rPr>
        <w:t xml:space="preserve"> </w:t>
      </w:r>
      <w:r w:rsidRPr="00975ADF">
        <w:rPr>
          <w:sz w:val="28"/>
        </w:rPr>
        <w:t>хотят</w:t>
      </w:r>
      <w:r w:rsidR="00E45DA2">
        <w:rPr>
          <w:sz w:val="28"/>
        </w:rPr>
        <w:t xml:space="preserve"> </w:t>
      </w:r>
      <w:r w:rsidRPr="00975ADF">
        <w:rPr>
          <w:sz w:val="28"/>
        </w:rPr>
        <w:t>и</w:t>
      </w:r>
      <w:r w:rsidR="00E45DA2">
        <w:rPr>
          <w:sz w:val="28"/>
        </w:rPr>
        <w:t xml:space="preserve"> </w:t>
      </w:r>
      <w:r w:rsidRPr="00975ADF">
        <w:rPr>
          <w:sz w:val="28"/>
        </w:rPr>
        <w:t>могут</w:t>
      </w:r>
      <w:r w:rsidR="00E45DA2">
        <w:rPr>
          <w:sz w:val="28"/>
        </w:rPr>
        <w:t xml:space="preserve"> </w:t>
      </w:r>
      <w:r w:rsidRPr="00975ADF">
        <w:rPr>
          <w:sz w:val="28"/>
        </w:rPr>
        <w:t>приобрести</w:t>
      </w:r>
      <w:r w:rsidR="00E45DA2">
        <w:rPr>
          <w:sz w:val="28"/>
        </w:rPr>
        <w:t xml:space="preserve"> </w:t>
      </w:r>
      <w:r w:rsidRPr="00975ADF">
        <w:rPr>
          <w:sz w:val="28"/>
        </w:rPr>
        <w:t>товар.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этапе</w:t>
      </w:r>
      <w:r w:rsidR="00E45DA2">
        <w:rPr>
          <w:sz w:val="28"/>
        </w:rPr>
        <w:t xml:space="preserve"> </w:t>
      </w:r>
      <w:r w:rsidRPr="00975ADF">
        <w:rPr>
          <w:sz w:val="28"/>
        </w:rPr>
        <w:t>предварительно</w:t>
      </w:r>
      <w:r w:rsidR="00E45DA2">
        <w:rPr>
          <w:sz w:val="28"/>
        </w:rPr>
        <w:t xml:space="preserve"> </w:t>
      </w:r>
      <w:r w:rsidRPr="00975ADF">
        <w:rPr>
          <w:sz w:val="28"/>
        </w:rPr>
        <w:t>контакта</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стремится</w:t>
      </w:r>
      <w:r w:rsidR="00E45DA2">
        <w:rPr>
          <w:sz w:val="28"/>
        </w:rPr>
        <w:t xml:space="preserve"> </w:t>
      </w:r>
      <w:r w:rsidRPr="00975ADF">
        <w:rPr>
          <w:sz w:val="28"/>
        </w:rPr>
        <w:t>получить</w:t>
      </w:r>
      <w:r w:rsidR="00E45DA2">
        <w:rPr>
          <w:sz w:val="28"/>
        </w:rPr>
        <w:t xml:space="preserve"> </w:t>
      </w:r>
      <w:r w:rsidRPr="00975ADF">
        <w:rPr>
          <w:sz w:val="28"/>
        </w:rPr>
        <w:t>как</w:t>
      </w:r>
      <w:r w:rsidR="00E45DA2">
        <w:rPr>
          <w:sz w:val="28"/>
        </w:rPr>
        <w:t xml:space="preserve"> </w:t>
      </w:r>
      <w:r w:rsidRPr="00975ADF">
        <w:rPr>
          <w:sz w:val="28"/>
        </w:rPr>
        <w:t>можно</w:t>
      </w:r>
      <w:r w:rsidR="00E45DA2">
        <w:rPr>
          <w:sz w:val="28"/>
        </w:rPr>
        <w:t xml:space="preserve"> </w:t>
      </w:r>
      <w:r w:rsidRPr="00975ADF">
        <w:rPr>
          <w:sz w:val="28"/>
        </w:rPr>
        <w:t>больше</w:t>
      </w:r>
      <w:r w:rsidR="00E45DA2">
        <w:rPr>
          <w:sz w:val="28"/>
        </w:rPr>
        <w:t xml:space="preserve"> </w:t>
      </w:r>
      <w:r w:rsidRPr="00975ADF">
        <w:rPr>
          <w:sz w:val="28"/>
        </w:rPr>
        <w:t>данных</w:t>
      </w:r>
      <w:r w:rsidR="00E45DA2">
        <w:rPr>
          <w:sz w:val="28"/>
        </w:rPr>
        <w:t xml:space="preserve"> </w:t>
      </w:r>
      <w:r w:rsidRPr="00975ADF">
        <w:rPr>
          <w:sz w:val="28"/>
        </w:rPr>
        <w:t>о</w:t>
      </w:r>
      <w:r w:rsidR="00E45DA2">
        <w:rPr>
          <w:sz w:val="28"/>
        </w:rPr>
        <w:t xml:space="preserve"> </w:t>
      </w:r>
      <w:r w:rsidRPr="00975ADF">
        <w:rPr>
          <w:sz w:val="28"/>
        </w:rPr>
        <w:t>покупателе:</w:t>
      </w:r>
      <w:r w:rsidR="00E45DA2">
        <w:rPr>
          <w:sz w:val="28"/>
        </w:rPr>
        <w:t xml:space="preserve"> </w:t>
      </w:r>
      <w:r w:rsidRPr="00975ADF">
        <w:rPr>
          <w:sz w:val="28"/>
        </w:rPr>
        <w:t>систему</w:t>
      </w:r>
      <w:r w:rsidR="00E45DA2">
        <w:rPr>
          <w:sz w:val="28"/>
        </w:rPr>
        <w:t xml:space="preserve"> </w:t>
      </w:r>
      <w:r w:rsidRPr="00975ADF">
        <w:rPr>
          <w:sz w:val="28"/>
        </w:rPr>
        <w:t>ценностей,</w:t>
      </w:r>
      <w:r w:rsidR="00E45DA2">
        <w:rPr>
          <w:sz w:val="28"/>
        </w:rPr>
        <w:t xml:space="preserve"> </w:t>
      </w:r>
      <w:r w:rsidRPr="00975ADF">
        <w:rPr>
          <w:sz w:val="28"/>
        </w:rPr>
        <w:t>культурный</w:t>
      </w:r>
      <w:r w:rsidR="00E45DA2">
        <w:rPr>
          <w:sz w:val="28"/>
        </w:rPr>
        <w:t xml:space="preserve"> </w:t>
      </w:r>
      <w:r w:rsidRPr="00975ADF">
        <w:rPr>
          <w:sz w:val="28"/>
        </w:rPr>
        <w:t>уровень,</w:t>
      </w:r>
      <w:r w:rsidR="00E45DA2">
        <w:rPr>
          <w:sz w:val="28"/>
        </w:rPr>
        <w:t xml:space="preserve"> </w:t>
      </w:r>
      <w:r w:rsidRPr="00975ADF">
        <w:rPr>
          <w:sz w:val="28"/>
        </w:rPr>
        <w:t>политические</w:t>
      </w:r>
      <w:r w:rsidR="00E45DA2">
        <w:rPr>
          <w:sz w:val="28"/>
        </w:rPr>
        <w:t xml:space="preserve"> </w:t>
      </w:r>
      <w:r w:rsidRPr="00975ADF">
        <w:rPr>
          <w:sz w:val="28"/>
        </w:rPr>
        <w:t>взгляды,</w:t>
      </w:r>
      <w:r w:rsidR="00E45DA2">
        <w:rPr>
          <w:sz w:val="28"/>
        </w:rPr>
        <w:t xml:space="preserve"> </w:t>
      </w:r>
      <w:r w:rsidRPr="00975ADF">
        <w:rPr>
          <w:sz w:val="28"/>
        </w:rPr>
        <w:t>квалификацию,</w:t>
      </w:r>
      <w:r w:rsidR="00E45DA2">
        <w:rPr>
          <w:sz w:val="28"/>
        </w:rPr>
        <w:t xml:space="preserve"> </w:t>
      </w:r>
      <w:r w:rsidRPr="00975ADF">
        <w:rPr>
          <w:sz w:val="28"/>
        </w:rPr>
        <w:t>состояние</w:t>
      </w:r>
      <w:r w:rsidR="00E45DA2">
        <w:rPr>
          <w:sz w:val="28"/>
        </w:rPr>
        <w:t xml:space="preserve"> </w:t>
      </w:r>
      <w:r w:rsidRPr="00975ADF">
        <w:rPr>
          <w:sz w:val="28"/>
        </w:rPr>
        <w:t>здоровья,</w:t>
      </w:r>
      <w:r w:rsidR="00E45DA2">
        <w:rPr>
          <w:sz w:val="28"/>
        </w:rPr>
        <w:t xml:space="preserve"> </w:t>
      </w:r>
      <w:r w:rsidRPr="00975ADF">
        <w:rPr>
          <w:sz w:val="28"/>
        </w:rPr>
        <w:t>семейное</w:t>
      </w:r>
      <w:r w:rsidR="00E45DA2">
        <w:rPr>
          <w:sz w:val="28"/>
        </w:rPr>
        <w:t xml:space="preserve"> </w:t>
      </w:r>
      <w:r w:rsidRPr="00975ADF">
        <w:rPr>
          <w:sz w:val="28"/>
        </w:rPr>
        <w:t>положение,</w:t>
      </w:r>
      <w:r w:rsidR="00E45DA2">
        <w:rPr>
          <w:sz w:val="28"/>
        </w:rPr>
        <w:t xml:space="preserve"> </w:t>
      </w:r>
      <w:r w:rsidRPr="00975ADF">
        <w:rPr>
          <w:sz w:val="28"/>
        </w:rPr>
        <w:t>привычки,</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данные</w:t>
      </w:r>
      <w:r w:rsidR="00E45DA2">
        <w:rPr>
          <w:sz w:val="28"/>
        </w:rPr>
        <w:t xml:space="preserve"> </w:t>
      </w:r>
      <w:r w:rsidRPr="00975ADF">
        <w:rPr>
          <w:sz w:val="28"/>
        </w:rPr>
        <w:t>о</w:t>
      </w:r>
      <w:r w:rsidR="00E45DA2">
        <w:rPr>
          <w:sz w:val="28"/>
        </w:rPr>
        <w:t xml:space="preserve"> </w:t>
      </w:r>
      <w:r w:rsidRPr="00975ADF">
        <w:rPr>
          <w:sz w:val="28"/>
        </w:rPr>
        <w:t>друзьях</w:t>
      </w:r>
      <w:r w:rsidR="00E45DA2">
        <w:rPr>
          <w:sz w:val="28"/>
        </w:rPr>
        <w:t xml:space="preserve"> </w:t>
      </w:r>
      <w:r w:rsidRPr="00975ADF">
        <w:rPr>
          <w:sz w:val="28"/>
        </w:rPr>
        <w:t>и</w:t>
      </w:r>
      <w:r w:rsidR="00E45DA2">
        <w:rPr>
          <w:sz w:val="28"/>
        </w:rPr>
        <w:t xml:space="preserve"> </w:t>
      </w:r>
      <w:r w:rsidRPr="00975ADF">
        <w:rPr>
          <w:sz w:val="28"/>
        </w:rPr>
        <w:t>знакомых</w:t>
      </w:r>
      <w:r w:rsidR="00E45DA2">
        <w:rPr>
          <w:sz w:val="28"/>
        </w:rPr>
        <w:t xml:space="preserve"> </w:t>
      </w:r>
      <w:r w:rsidRPr="00975ADF">
        <w:rPr>
          <w:sz w:val="28"/>
        </w:rPr>
        <w:t>потенциального</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следующих</w:t>
      </w:r>
      <w:r w:rsidR="00E45DA2">
        <w:rPr>
          <w:sz w:val="28"/>
        </w:rPr>
        <w:t xml:space="preserve"> </w:t>
      </w:r>
      <w:r w:rsidRPr="00975ADF">
        <w:rPr>
          <w:sz w:val="28"/>
        </w:rPr>
        <w:t>этапах</w:t>
      </w:r>
      <w:r w:rsidR="00E45DA2">
        <w:rPr>
          <w:sz w:val="28"/>
        </w:rPr>
        <w:t xml:space="preserve"> </w:t>
      </w:r>
      <w:r w:rsidRPr="00975ADF">
        <w:rPr>
          <w:sz w:val="28"/>
        </w:rPr>
        <w:t>эти</w:t>
      </w:r>
      <w:r w:rsidR="00E45DA2">
        <w:rPr>
          <w:sz w:val="28"/>
        </w:rPr>
        <w:t xml:space="preserve"> </w:t>
      </w:r>
      <w:r w:rsidRPr="00975ADF">
        <w:rPr>
          <w:sz w:val="28"/>
        </w:rPr>
        <w:t>данные</w:t>
      </w:r>
      <w:r w:rsidR="00E45DA2">
        <w:rPr>
          <w:sz w:val="28"/>
        </w:rPr>
        <w:t xml:space="preserve"> </w:t>
      </w:r>
      <w:r w:rsidRPr="00975ADF">
        <w:rPr>
          <w:sz w:val="28"/>
        </w:rPr>
        <w:t>пригодятся</w:t>
      </w:r>
      <w:r w:rsidR="00E45DA2">
        <w:rPr>
          <w:sz w:val="28"/>
        </w:rPr>
        <w:t xml:space="preserve"> </w:t>
      </w:r>
      <w:r w:rsidRPr="00975ADF">
        <w:rPr>
          <w:sz w:val="28"/>
        </w:rPr>
        <w:t>для</w:t>
      </w:r>
      <w:r w:rsidR="00E45DA2">
        <w:rPr>
          <w:sz w:val="28"/>
        </w:rPr>
        <w:t xml:space="preserve"> </w:t>
      </w:r>
      <w:r w:rsidRPr="00975ADF">
        <w:rPr>
          <w:sz w:val="28"/>
        </w:rPr>
        <w:t>установления</w:t>
      </w:r>
      <w:r w:rsidR="00E45DA2">
        <w:rPr>
          <w:sz w:val="28"/>
        </w:rPr>
        <w:t xml:space="preserve"> </w:t>
      </w:r>
      <w:r w:rsidRPr="00975ADF">
        <w:rPr>
          <w:sz w:val="28"/>
        </w:rPr>
        <w:t>доверительных,</w:t>
      </w:r>
      <w:r w:rsidR="00E45DA2">
        <w:rPr>
          <w:sz w:val="28"/>
        </w:rPr>
        <w:t xml:space="preserve"> </w:t>
      </w:r>
      <w:r w:rsidRPr="00975ADF">
        <w:rPr>
          <w:sz w:val="28"/>
        </w:rPr>
        <w:t>а</w:t>
      </w:r>
      <w:r w:rsidR="00E45DA2">
        <w:rPr>
          <w:sz w:val="28"/>
        </w:rPr>
        <w:t xml:space="preserve"> </w:t>
      </w:r>
      <w:r w:rsidRPr="00975ADF">
        <w:rPr>
          <w:sz w:val="28"/>
        </w:rPr>
        <w:t>может</w:t>
      </w:r>
      <w:r w:rsidR="00E45DA2">
        <w:rPr>
          <w:sz w:val="28"/>
        </w:rPr>
        <w:t xml:space="preserve"> </w:t>
      </w:r>
      <w:r w:rsidRPr="00975ADF">
        <w:rPr>
          <w:sz w:val="28"/>
        </w:rPr>
        <w:t>даже</w:t>
      </w:r>
      <w:r w:rsidR="00E45DA2">
        <w:rPr>
          <w:sz w:val="28"/>
        </w:rPr>
        <w:t xml:space="preserve"> </w:t>
      </w:r>
      <w:r w:rsidRPr="00975ADF">
        <w:rPr>
          <w:sz w:val="28"/>
        </w:rPr>
        <w:t>дружеских</w:t>
      </w:r>
      <w:r w:rsidR="00E45DA2">
        <w:rPr>
          <w:sz w:val="28"/>
        </w:rPr>
        <w:t xml:space="preserve"> </w:t>
      </w:r>
      <w:r w:rsidRPr="00975ADF">
        <w:rPr>
          <w:sz w:val="28"/>
        </w:rPr>
        <w:t>отношений.</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во</w:t>
      </w:r>
      <w:r w:rsidR="00E45DA2">
        <w:rPr>
          <w:sz w:val="28"/>
        </w:rPr>
        <w:t xml:space="preserve"> </w:t>
      </w:r>
      <w:r w:rsidRPr="00975ADF">
        <w:rPr>
          <w:sz w:val="28"/>
        </w:rPr>
        <w:t>время</w:t>
      </w:r>
      <w:r w:rsidR="00E45DA2">
        <w:rPr>
          <w:sz w:val="28"/>
        </w:rPr>
        <w:t xml:space="preserve"> </w:t>
      </w:r>
      <w:r w:rsidRPr="00975ADF">
        <w:rPr>
          <w:sz w:val="28"/>
        </w:rPr>
        <w:t>встречи</w:t>
      </w:r>
      <w:r w:rsidR="00E45DA2">
        <w:rPr>
          <w:sz w:val="28"/>
        </w:rPr>
        <w:t xml:space="preserve"> </w:t>
      </w:r>
      <w:r w:rsidRPr="00975ADF">
        <w:rPr>
          <w:sz w:val="28"/>
        </w:rPr>
        <w:t>с</w:t>
      </w:r>
      <w:r w:rsidR="00E45DA2">
        <w:rPr>
          <w:sz w:val="28"/>
        </w:rPr>
        <w:t xml:space="preserve"> </w:t>
      </w:r>
      <w:r w:rsidRPr="00975ADF">
        <w:rPr>
          <w:sz w:val="28"/>
        </w:rPr>
        <w:t>покупателем</w:t>
      </w:r>
      <w:r w:rsidR="00E45DA2">
        <w:rPr>
          <w:sz w:val="28"/>
        </w:rPr>
        <w:t xml:space="preserve"> </w:t>
      </w:r>
      <w:r w:rsidRPr="00975ADF">
        <w:rPr>
          <w:sz w:val="28"/>
        </w:rPr>
        <w:t>должен</w:t>
      </w:r>
      <w:r w:rsidR="00E45DA2">
        <w:rPr>
          <w:sz w:val="28"/>
        </w:rPr>
        <w:t xml:space="preserve"> </w:t>
      </w:r>
      <w:r w:rsidRPr="00975ADF">
        <w:rPr>
          <w:sz w:val="28"/>
        </w:rPr>
        <w:t>придерживаться</w:t>
      </w:r>
      <w:r w:rsidR="00E45DA2">
        <w:rPr>
          <w:sz w:val="28"/>
        </w:rPr>
        <w:t xml:space="preserve"> </w:t>
      </w:r>
      <w:r w:rsidRPr="00975ADF">
        <w:rPr>
          <w:sz w:val="28"/>
        </w:rPr>
        <w:t>следующих</w:t>
      </w:r>
      <w:r w:rsidR="00E45DA2">
        <w:rPr>
          <w:sz w:val="28"/>
        </w:rPr>
        <w:t xml:space="preserve"> </w:t>
      </w:r>
      <w:r w:rsidRPr="00975ADF">
        <w:rPr>
          <w:sz w:val="28"/>
        </w:rPr>
        <w:t>правил:</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произвести</w:t>
      </w:r>
      <w:r w:rsidR="00E45DA2">
        <w:rPr>
          <w:sz w:val="28"/>
        </w:rPr>
        <w:t xml:space="preserve"> </w:t>
      </w:r>
      <w:r w:rsidRPr="00975ADF">
        <w:rPr>
          <w:sz w:val="28"/>
        </w:rPr>
        <w:t>приятное</w:t>
      </w:r>
      <w:r w:rsidR="00E45DA2">
        <w:rPr>
          <w:sz w:val="28"/>
        </w:rPr>
        <w:t xml:space="preserve"> </w:t>
      </w:r>
      <w:r w:rsidRPr="00975ADF">
        <w:rPr>
          <w:sz w:val="28"/>
        </w:rPr>
        <w:t>впечатление</w:t>
      </w:r>
      <w:r w:rsidR="00E45DA2">
        <w:rPr>
          <w:sz w:val="28"/>
        </w:rPr>
        <w:t xml:space="preserve"> </w:t>
      </w:r>
      <w:r w:rsidRPr="00975ADF">
        <w:rPr>
          <w:sz w:val="28"/>
        </w:rPr>
        <w:t>на</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привлечь</w:t>
      </w:r>
      <w:r w:rsidR="00E45DA2">
        <w:rPr>
          <w:sz w:val="28"/>
        </w:rPr>
        <w:t xml:space="preserve"> </w:t>
      </w:r>
      <w:r w:rsidRPr="00975ADF">
        <w:rPr>
          <w:sz w:val="28"/>
        </w:rPr>
        <w:t>внимание</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добиться</w:t>
      </w:r>
      <w:r w:rsidR="00E45DA2">
        <w:rPr>
          <w:sz w:val="28"/>
        </w:rPr>
        <w:t xml:space="preserve"> </w:t>
      </w:r>
      <w:r w:rsidRPr="00975ADF">
        <w:rPr>
          <w:sz w:val="28"/>
        </w:rPr>
        <w:t>одобрения</w:t>
      </w:r>
      <w:r w:rsidR="00E45DA2">
        <w:rPr>
          <w:sz w:val="28"/>
        </w:rPr>
        <w:t xml:space="preserve"> </w:t>
      </w:r>
      <w:r w:rsidRPr="00975ADF">
        <w:rPr>
          <w:sz w:val="28"/>
        </w:rPr>
        <w:t>покупателя</w:t>
      </w:r>
      <w:r w:rsidR="00E45DA2">
        <w:rPr>
          <w:sz w:val="28"/>
        </w:rPr>
        <w:t xml:space="preserve"> </w:t>
      </w:r>
      <w:r w:rsidRPr="00975ADF">
        <w:rPr>
          <w:sz w:val="28"/>
        </w:rPr>
        <w:t>сделанному</w:t>
      </w:r>
      <w:r w:rsidR="00E45DA2">
        <w:rPr>
          <w:sz w:val="28"/>
        </w:rPr>
        <w:t xml:space="preserve"> </w:t>
      </w:r>
      <w:r w:rsidRPr="00975ADF">
        <w:rPr>
          <w:sz w:val="28"/>
        </w:rPr>
        <w:t>предложению;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плавно</w:t>
      </w:r>
      <w:r w:rsidR="00E45DA2">
        <w:rPr>
          <w:sz w:val="28"/>
        </w:rPr>
        <w:t xml:space="preserve"> </w:t>
      </w:r>
      <w:r w:rsidRPr="00975ADF">
        <w:rPr>
          <w:sz w:val="28"/>
        </w:rPr>
        <w:t>перейти</w:t>
      </w:r>
      <w:r w:rsidR="00E45DA2">
        <w:rPr>
          <w:sz w:val="28"/>
        </w:rPr>
        <w:t xml:space="preserve"> </w:t>
      </w:r>
      <w:r w:rsidRPr="00975ADF">
        <w:rPr>
          <w:sz w:val="28"/>
        </w:rPr>
        <w:t>к</w:t>
      </w:r>
      <w:r w:rsidR="00E45DA2">
        <w:rPr>
          <w:sz w:val="28"/>
        </w:rPr>
        <w:t xml:space="preserve"> </w:t>
      </w:r>
      <w:r w:rsidRPr="00975ADF">
        <w:rPr>
          <w:sz w:val="28"/>
        </w:rPr>
        <w:t>потребностям</w:t>
      </w:r>
      <w:r w:rsidR="00E45DA2">
        <w:rPr>
          <w:sz w:val="28"/>
        </w:rPr>
        <w:t xml:space="preserve"> </w:t>
      </w:r>
      <w:r w:rsidRPr="00975ADF">
        <w:rPr>
          <w:sz w:val="28"/>
        </w:rPr>
        <w:t>и</w:t>
      </w:r>
      <w:r w:rsidR="00E45DA2">
        <w:rPr>
          <w:sz w:val="28"/>
        </w:rPr>
        <w:t xml:space="preserve"> </w:t>
      </w:r>
      <w:r w:rsidRPr="00975ADF">
        <w:rPr>
          <w:sz w:val="28"/>
        </w:rPr>
        <w:t>запросам</w:t>
      </w:r>
      <w:r w:rsidR="00E45DA2">
        <w:rPr>
          <w:sz w:val="28"/>
        </w:rPr>
        <w:t xml:space="preserve"> </w:t>
      </w:r>
      <w:r w:rsidRPr="00975ADF">
        <w:rPr>
          <w:sz w:val="28"/>
        </w:rPr>
        <w:t>покупателя.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Первое</w:t>
      </w:r>
      <w:r w:rsidR="00E45DA2">
        <w:rPr>
          <w:sz w:val="28"/>
        </w:rPr>
        <w:t xml:space="preserve"> </w:t>
      </w:r>
      <w:r w:rsidRPr="00975ADF">
        <w:rPr>
          <w:sz w:val="28"/>
        </w:rPr>
        <w:t>впечатление</w:t>
      </w:r>
      <w:r w:rsidR="00E45DA2">
        <w:rPr>
          <w:sz w:val="28"/>
        </w:rPr>
        <w:t xml:space="preserve"> </w:t>
      </w:r>
      <w:r w:rsidRPr="00975ADF">
        <w:rPr>
          <w:sz w:val="28"/>
        </w:rPr>
        <w:t>покупателя</w:t>
      </w:r>
      <w:r w:rsidR="00E45DA2">
        <w:rPr>
          <w:sz w:val="28"/>
        </w:rPr>
        <w:t xml:space="preserve"> </w:t>
      </w:r>
      <w:r w:rsidRPr="00975ADF">
        <w:rPr>
          <w:sz w:val="28"/>
        </w:rPr>
        <w:t>о</w:t>
      </w:r>
      <w:r w:rsidR="00E45DA2">
        <w:rPr>
          <w:sz w:val="28"/>
        </w:rPr>
        <w:t xml:space="preserve"> </w:t>
      </w:r>
      <w:r w:rsidRPr="00975ADF">
        <w:rPr>
          <w:sz w:val="28"/>
        </w:rPr>
        <w:t>торговом</w:t>
      </w:r>
      <w:r w:rsidR="00E45DA2">
        <w:rPr>
          <w:sz w:val="28"/>
        </w:rPr>
        <w:t xml:space="preserve"> </w:t>
      </w:r>
      <w:r w:rsidRPr="00975ADF">
        <w:rPr>
          <w:sz w:val="28"/>
        </w:rPr>
        <w:t>агенте,</w:t>
      </w:r>
      <w:r w:rsidR="00E45DA2">
        <w:rPr>
          <w:sz w:val="28"/>
        </w:rPr>
        <w:t xml:space="preserve"> </w:t>
      </w:r>
      <w:r w:rsidRPr="00975ADF">
        <w:rPr>
          <w:sz w:val="28"/>
        </w:rPr>
        <w:t>как</w:t>
      </w:r>
      <w:r w:rsidR="00E45DA2">
        <w:rPr>
          <w:sz w:val="28"/>
        </w:rPr>
        <w:t xml:space="preserve"> </w:t>
      </w:r>
      <w:r w:rsidRPr="00975ADF">
        <w:rPr>
          <w:sz w:val="28"/>
        </w:rPr>
        <w:t>свидетельствуют</w:t>
      </w:r>
      <w:r w:rsidR="00E45DA2">
        <w:rPr>
          <w:sz w:val="28"/>
        </w:rPr>
        <w:t xml:space="preserve"> </w:t>
      </w:r>
      <w:r w:rsidRPr="00975ADF">
        <w:rPr>
          <w:sz w:val="28"/>
        </w:rPr>
        <w:t>данные</w:t>
      </w:r>
      <w:r w:rsidR="00E45DA2">
        <w:rPr>
          <w:sz w:val="28"/>
        </w:rPr>
        <w:t xml:space="preserve"> </w:t>
      </w:r>
      <w:r w:rsidRPr="00975ADF">
        <w:rPr>
          <w:sz w:val="28"/>
        </w:rPr>
        <w:t>исследований,</w:t>
      </w:r>
      <w:r w:rsidR="00E45DA2">
        <w:rPr>
          <w:sz w:val="28"/>
        </w:rPr>
        <w:t xml:space="preserve"> </w:t>
      </w:r>
      <w:r w:rsidRPr="00975ADF">
        <w:rPr>
          <w:sz w:val="28"/>
        </w:rPr>
        <w:t>создается</w:t>
      </w:r>
      <w:r w:rsidR="00E45DA2">
        <w:rPr>
          <w:sz w:val="28"/>
        </w:rPr>
        <w:t xml:space="preserve"> </w:t>
      </w:r>
      <w:r w:rsidRPr="00975ADF">
        <w:rPr>
          <w:sz w:val="28"/>
        </w:rPr>
        <w:t>в</w:t>
      </w:r>
      <w:r w:rsidR="00E45DA2">
        <w:rPr>
          <w:sz w:val="28"/>
        </w:rPr>
        <w:t xml:space="preserve"> </w:t>
      </w:r>
      <w:r w:rsidRPr="00975ADF">
        <w:rPr>
          <w:sz w:val="28"/>
        </w:rPr>
        <w:t>первые</w:t>
      </w:r>
      <w:r w:rsidR="00E45DA2">
        <w:rPr>
          <w:sz w:val="28"/>
        </w:rPr>
        <w:t xml:space="preserve"> </w:t>
      </w:r>
      <w:r w:rsidRPr="00975ADF">
        <w:rPr>
          <w:sz w:val="28"/>
        </w:rPr>
        <w:t>четыре</w:t>
      </w:r>
      <w:r w:rsidR="00E45DA2">
        <w:rPr>
          <w:sz w:val="28"/>
        </w:rPr>
        <w:t xml:space="preserve"> </w:t>
      </w:r>
      <w:r w:rsidRPr="00975ADF">
        <w:rPr>
          <w:sz w:val="28"/>
        </w:rPr>
        <w:t>минуты</w:t>
      </w:r>
      <w:r w:rsidR="00E45DA2">
        <w:rPr>
          <w:sz w:val="28"/>
        </w:rPr>
        <w:t xml:space="preserve"> </w:t>
      </w:r>
      <w:r w:rsidRPr="00975ADF">
        <w:rPr>
          <w:sz w:val="28"/>
        </w:rPr>
        <w:t>и</w:t>
      </w:r>
      <w:r w:rsidR="00E45DA2">
        <w:rPr>
          <w:sz w:val="28"/>
        </w:rPr>
        <w:t xml:space="preserve"> </w:t>
      </w:r>
      <w:r w:rsidRPr="00975ADF">
        <w:rPr>
          <w:sz w:val="28"/>
        </w:rPr>
        <w:t>остается</w:t>
      </w:r>
      <w:r w:rsidR="00E45DA2">
        <w:rPr>
          <w:sz w:val="28"/>
        </w:rPr>
        <w:t xml:space="preserve"> </w:t>
      </w:r>
      <w:r w:rsidRPr="00975ADF">
        <w:rPr>
          <w:sz w:val="28"/>
        </w:rPr>
        <w:t>яаким</w:t>
      </w:r>
      <w:r w:rsidR="00E45DA2">
        <w:rPr>
          <w:sz w:val="28"/>
        </w:rPr>
        <w:t xml:space="preserve"> </w:t>
      </w:r>
      <w:r w:rsidRPr="00975ADF">
        <w:rPr>
          <w:sz w:val="28"/>
        </w:rPr>
        <w:t>на</w:t>
      </w:r>
      <w:r w:rsidR="00E45DA2">
        <w:rPr>
          <w:sz w:val="28"/>
        </w:rPr>
        <w:t xml:space="preserve"> </w:t>
      </w:r>
      <w:r w:rsidRPr="00975ADF">
        <w:rPr>
          <w:sz w:val="28"/>
        </w:rPr>
        <w:t>протяжении</w:t>
      </w:r>
      <w:r w:rsidR="00E45DA2">
        <w:rPr>
          <w:sz w:val="28"/>
        </w:rPr>
        <w:t xml:space="preserve"> </w:t>
      </w:r>
      <w:r w:rsidRPr="00975ADF">
        <w:rPr>
          <w:sz w:val="28"/>
        </w:rPr>
        <w:t>всех</w:t>
      </w:r>
      <w:r w:rsidR="00E45DA2">
        <w:rPr>
          <w:sz w:val="28"/>
        </w:rPr>
        <w:t xml:space="preserve"> </w:t>
      </w:r>
      <w:r w:rsidRPr="00975ADF">
        <w:rPr>
          <w:sz w:val="28"/>
        </w:rPr>
        <w:t>будущих</w:t>
      </w:r>
      <w:r w:rsidR="00E45DA2">
        <w:rPr>
          <w:sz w:val="28"/>
        </w:rPr>
        <w:t xml:space="preserve"> </w:t>
      </w:r>
      <w:r w:rsidRPr="00975ADF">
        <w:rPr>
          <w:sz w:val="28"/>
        </w:rPr>
        <w:t>встреч</w:t>
      </w:r>
      <w:r w:rsidR="00E45DA2">
        <w:rPr>
          <w:sz w:val="28"/>
        </w:rPr>
        <w:t xml:space="preserve"> </w:t>
      </w:r>
      <w:r w:rsidRPr="00975ADF">
        <w:rPr>
          <w:sz w:val="28"/>
        </w:rPr>
        <w:t>покупателя</w:t>
      </w:r>
      <w:r w:rsidR="00E45DA2">
        <w:rPr>
          <w:sz w:val="28"/>
        </w:rPr>
        <w:t xml:space="preserve"> </w:t>
      </w:r>
      <w:r w:rsidRPr="00975ADF">
        <w:rPr>
          <w:sz w:val="28"/>
        </w:rPr>
        <w:t>и</w:t>
      </w:r>
      <w:r w:rsidR="00E45DA2">
        <w:rPr>
          <w:sz w:val="28"/>
        </w:rPr>
        <w:t xml:space="preserve"> </w:t>
      </w:r>
      <w:r w:rsidRPr="00975ADF">
        <w:rPr>
          <w:sz w:val="28"/>
        </w:rPr>
        <w:t>агента.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следующем</w:t>
      </w:r>
      <w:r w:rsidR="00E45DA2">
        <w:rPr>
          <w:sz w:val="28"/>
        </w:rPr>
        <w:t xml:space="preserve"> </w:t>
      </w:r>
      <w:r w:rsidRPr="00975ADF">
        <w:rPr>
          <w:sz w:val="28"/>
        </w:rPr>
        <w:t>этапе</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рассказывает</w:t>
      </w:r>
      <w:r w:rsidR="00E45DA2">
        <w:rPr>
          <w:sz w:val="28"/>
        </w:rPr>
        <w:t xml:space="preserve"> </w:t>
      </w:r>
      <w:r w:rsidRPr="00975ADF">
        <w:rPr>
          <w:sz w:val="28"/>
        </w:rPr>
        <w:t>«историю»</w:t>
      </w:r>
      <w:r w:rsidR="00E45DA2">
        <w:rPr>
          <w:sz w:val="28"/>
        </w:rPr>
        <w:t xml:space="preserve"> </w:t>
      </w:r>
      <w:r w:rsidRPr="00975ADF">
        <w:rPr>
          <w:sz w:val="28"/>
        </w:rPr>
        <w:t>товара,</w:t>
      </w:r>
      <w:r w:rsidR="00E45DA2">
        <w:rPr>
          <w:sz w:val="28"/>
        </w:rPr>
        <w:t xml:space="preserve"> </w:t>
      </w:r>
      <w:r w:rsidRPr="00975ADF">
        <w:rPr>
          <w:sz w:val="28"/>
        </w:rPr>
        <w:t>а</w:t>
      </w:r>
      <w:r w:rsidR="00E45DA2">
        <w:rPr>
          <w:sz w:val="28"/>
        </w:rPr>
        <w:t xml:space="preserve"> </w:t>
      </w:r>
      <w:r w:rsidRPr="00975ADF">
        <w:rPr>
          <w:sz w:val="28"/>
        </w:rPr>
        <w:t>после</w:t>
      </w:r>
      <w:r w:rsidR="00E45DA2">
        <w:rPr>
          <w:sz w:val="28"/>
        </w:rPr>
        <w:t xml:space="preserve"> </w:t>
      </w:r>
      <w:r w:rsidRPr="00975ADF">
        <w:rPr>
          <w:sz w:val="28"/>
        </w:rPr>
        <w:t>этого</w:t>
      </w:r>
      <w:r w:rsidR="00E45DA2">
        <w:rPr>
          <w:sz w:val="28"/>
        </w:rPr>
        <w:t xml:space="preserve"> </w:t>
      </w:r>
      <w:r w:rsidRPr="00975ADF">
        <w:rPr>
          <w:sz w:val="28"/>
        </w:rPr>
        <w:t>использует</w:t>
      </w:r>
      <w:r w:rsidR="00E45DA2">
        <w:rPr>
          <w:sz w:val="28"/>
        </w:rPr>
        <w:t xml:space="preserve"> </w:t>
      </w:r>
      <w:r w:rsidRPr="00975ADF">
        <w:rPr>
          <w:sz w:val="28"/>
        </w:rPr>
        <w:t>принцип</w:t>
      </w:r>
      <w:r w:rsidR="00E45DA2">
        <w:rPr>
          <w:sz w:val="28"/>
        </w:rPr>
        <w:t xml:space="preserve"> </w:t>
      </w:r>
      <w:r w:rsidRPr="00975ADF">
        <w:rPr>
          <w:sz w:val="28"/>
        </w:rPr>
        <w:t>ВИЖД:</w:t>
      </w:r>
      <w:r w:rsidR="00E45DA2">
        <w:rPr>
          <w:sz w:val="28"/>
        </w:rPr>
        <w:t xml:space="preserve"> </w:t>
      </w:r>
      <w:r w:rsidRPr="00975ADF">
        <w:rPr>
          <w:sz w:val="28"/>
        </w:rPr>
        <w:t>привлекает</w:t>
      </w:r>
      <w:r w:rsidR="00E45DA2">
        <w:rPr>
          <w:sz w:val="28"/>
        </w:rPr>
        <w:t xml:space="preserve"> </w:t>
      </w:r>
      <w:r w:rsidRPr="00975ADF">
        <w:rPr>
          <w:iCs/>
          <w:sz w:val="28"/>
        </w:rPr>
        <w:t>внимание;</w:t>
      </w:r>
      <w:r w:rsidR="00E45DA2">
        <w:rPr>
          <w:iCs/>
          <w:sz w:val="28"/>
        </w:rPr>
        <w:t xml:space="preserve"> </w:t>
      </w:r>
      <w:r w:rsidRPr="00975ADF">
        <w:rPr>
          <w:sz w:val="28"/>
        </w:rPr>
        <w:t>поддерживает</w:t>
      </w:r>
      <w:r w:rsidR="00E45DA2">
        <w:rPr>
          <w:sz w:val="28"/>
        </w:rPr>
        <w:t xml:space="preserve"> </w:t>
      </w:r>
      <w:r w:rsidRPr="00975ADF">
        <w:rPr>
          <w:iCs/>
          <w:sz w:val="28"/>
        </w:rPr>
        <w:t>интерес;</w:t>
      </w:r>
      <w:r w:rsidR="00E45DA2">
        <w:rPr>
          <w:iCs/>
          <w:sz w:val="28"/>
        </w:rPr>
        <w:t xml:space="preserve"> </w:t>
      </w:r>
      <w:r w:rsidRPr="00975ADF">
        <w:rPr>
          <w:sz w:val="28"/>
        </w:rPr>
        <w:t>пробуждает</w:t>
      </w:r>
      <w:r w:rsidR="00E45DA2">
        <w:rPr>
          <w:sz w:val="28"/>
        </w:rPr>
        <w:t xml:space="preserve"> </w:t>
      </w:r>
      <w:r w:rsidRPr="00975ADF">
        <w:rPr>
          <w:iCs/>
          <w:sz w:val="28"/>
        </w:rPr>
        <w:t>желание;</w:t>
      </w:r>
      <w:r w:rsidR="00E45DA2">
        <w:rPr>
          <w:iCs/>
          <w:sz w:val="28"/>
        </w:rPr>
        <w:t xml:space="preserve"> </w:t>
      </w:r>
      <w:r w:rsidRPr="00975ADF">
        <w:rPr>
          <w:sz w:val="28"/>
        </w:rPr>
        <w:t>добивается</w:t>
      </w:r>
      <w:r w:rsidR="00E45DA2">
        <w:rPr>
          <w:sz w:val="28"/>
        </w:rPr>
        <w:t xml:space="preserve"> </w:t>
      </w:r>
      <w:r w:rsidRPr="00975ADF">
        <w:rPr>
          <w:iCs/>
          <w:sz w:val="28"/>
        </w:rPr>
        <w:t>действия.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протяжении</w:t>
      </w:r>
      <w:r w:rsidR="00E45DA2">
        <w:rPr>
          <w:sz w:val="28"/>
        </w:rPr>
        <w:t xml:space="preserve"> </w:t>
      </w:r>
      <w:r w:rsidRPr="00975ADF">
        <w:rPr>
          <w:sz w:val="28"/>
        </w:rPr>
        <w:t>всей</w:t>
      </w:r>
      <w:r w:rsidR="00E45DA2">
        <w:rPr>
          <w:sz w:val="28"/>
        </w:rPr>
        <w:t xml:space="preserve"> </w:t>
      </w:r>
      <w:r w:rsidRPr="00975ADF">
        <w:rPr>
          <w:sz w:val="28"/>
        </w:rPr>
        <w:t>презентации</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подчёркивает</w:t>
      </w:r>
      <w:r w:rsidR="00E45DA2">
        <w:rPr>
          <w:sz w:val="28"/>
        </w:rPr>
        <w:t xml:space="preserve"> </w:t>
      </w:r>
      <w:r w:rsidRPr="00975ADF">
        <w:rPr>
          <w:sz w:val="28"/>
        </w:rPr>
        <w:t>потребительские</w:t>
      </w:r>
      <w:r w:rsidR="00E45DA2">
        <w:rPr>
          <w:sz w:val="28"/>
        </w:rPr>
        <w:t xml:space="preserve"> </w:t>
      </w:r>
      <w:r w:rsidRPr="00975ADF">
        <w:rPr>
          <w:sz w:val="28"/>
        </w:rPr>
        <w:t>выгоды</w:t>
      </w:r>
      <w:r w:rsidR="00E45DA2">
        <w:rPr>
          <w:sz w:val="28"/>
        </w:rPr>
        <w:t xml:space="preserve"> </w:t>
      </w:r>
      <w:r w:rsidRPr="00975ADF">
        <w:rPr>
          <w:sz w:val="28"/>
        </w:rPr>
        <w:t>товара,</w:t>
      </w:r>
      <w:r w:rsidR="00E45DA2">
        <w:rPr>
          <w:sz w:val="28"/>
        </w:rPr>
        <w:t xml:space="preserve"> </w:t>
      </w:r>
      <w:r w:rsidRPr="00975ADF">
        <w:rPr>
          <w:sz w:val="28"/>
        </w:rPr>
        <w:t>привлекает</w:t>
      </w:r>
      <w:r w:rsidR="00E45DA2">
        <w:rPr>
          <w:sz w:val="28"/>
        </w:rPr>
        <w:t xml:space="preserve"> </w:t>
      </w:r>
      <w:r w:rsidRPr="00975ADF">
        <w:rPr>
          <w:sz w:val="28"/>
        </w:rPr>
        <w:t>внимание</w:t>
      </w:r>
      <w:r w:rsidR="00E45DA2">
        <w:rPr>
          <w:sz w:val="28"/>
        </w:rPr>
        <w:t xml:space="preserve"> </w:t>
      </w:r>
      <w:r w:rsidRPr="00975ADF">
        <w:rPr>
          <w:sz w:val="28"/>
        </w:rPr>
        <w:t>к</w:t>
      </w:r>
      <w:r w:rsidR="00E45DA2">
        <w:rPr>
          <w:sz w:val="28"/>
        </w:rPr>
        <w:t xml:space="preserve"> </w:t>
      </w:r>
      <w:r w:rsidRPr="00975ADF">
        <w:rPr>
          <w:sz w:val="28"/>
        </w:rPr>
        <w:t>его</w:t>
      </w:r>
      <w:r w:rsidR="00E45DA2">
        <w:rPr>
          <w:sz w:val="28"/>
        </w:rPr>
        <w:t xml:space="preserve"> </w:t>
      </w:r>
      <w:r w:rsidRPr="00975ADF">
        <w:rPr>
          <w:sz w:val="28"/>
        </w:rPr>
        <w:t>характеристикам,</w:t>
      </w:r>
      <w:r w:rsidR="00E45DA2">
        <w:rPr>
          <w:sz w:val="28"/>
        </w:rPr>
        <w:t xml:space="preserve"> </w:t>
      </w:r>
      <w:r w:rsidRPr="00975ADF">
        <w:rPr>
          <w:sz w:val="28"/>
        </w:rPr>
        <w:t>подтверждающим</w:t>
      </w:r>
      <w:r w:rsidR="00E45DA2">
        <w:rPr>
          <w:sz w:val="28"/>
        </w:rPr>
        <w:t xml:space="preserve"> </w:t>
      </w:r>
      <w:r w:rsidRPr="00975ADF">
        <w:rPr>
          <w:sz w:val="28"/>
        </w:rPr>
        <w:t>преимущества</w:t>
      </w:r>
      <w:r w:rsidR="00E45DA2">
        <w:rPr>
          <w:sz w:val="28"/>
        </w:rPr>
        <w:t xml:space="preserve"> </w:t>
      </w:r>
      <w:r w:rsidRPr="00975ADF">
        <w:rPr>
          <w:sz w:val="28"/>
        </w:rPr>
        <w:t>продукции.</w:t>
      </w:r>
      <w:r w:rsidR="00E45DA2">
        <w:rPr>
          <w:sz w:val="28"/>
        </w:rPr>
        <w:t xml:space="preserve"> </w:t>
      </w:r>
      <w:r w:rsidRPr="00975ADF">
        <w:rPr>
          <w:sz w:val="28"/>
        </w:rPr>
        <w:t>При</w:t>
      </w:r>
      <w:r w:rsidR="00E45DA2">
        <w:rPr>
          <w:sz w:val="28"/>
        </w:rPr>
        <w:t xml:space="preserve"> </w:t>
      </w:r>
      <w:r w:rsidRPr="00975ADF">
        <w:rPr>
          <w:sz w:val="28"/>
        </w:rPr>
        <w:t>этом</w:t>
      </w:r>
      <w:r w:rsidR="00E45DA2">
        <w:rPr>
          <w:sz w:val="28"/>
        </w:rPr>
        <w:t xml:space="preserve"> </w:t>
      </w:r>
      <w:r w:rsidRPr="00975ADF">
        <w:rPr>
          <w:sz w:val="28"/>
        </w:rPr>
        <w:t>используются</w:t>
      </w:r>
      <w:r w:rsidR="00E45DA2">
        <w:rPr>
          <w:sz w:val="28"/>
        </w:rPr>
        <w:t xml:space="preserve"> </w:t>
      </w:r>
      <w:r w:rsidRPr="00975ADF">
        <w:rPr>
          <w:sz w:val="28"/>
        </w:rPr>
        <w:t>такие</w:t>
      </w:r>
      <w:r w:rsidR="00E45DA2">
        <w:rPr>
          <w:sz w:val="28"/>
        </w:rPr>
        <w:t xml:space="preserve"> </w:t>
      </w:r>
      <w:r w:rsidRPr="00975ADF">
        <w:rPr>
          <w:sz w:val="28"/>
        </w:rPr>
        <w:t>наглядные</w:t>
      </w:r>
      <w:r w:rsidR="00E45DA2">
        <w:rPr>
          <w:sz w:val="28"/>
        </w:rPr>
        <w:t xml:space="preserve"> </w:t>
      </w:r>
      <w:r w:rsidRPr="00975ADF">
        <w:rPr>
          <w:sz w:val="28"/>
        </w:rPr>
        <w:t>пособия,</w:t>
      </w:r>
      <w:r w:rsidR="00E45DA2">
        <w:rPr>
          <w:sz w:val="28"/>
        </w:rPr>
        <w:t xml:space="preserve"> </w:t>
      </w:r>
      <w:r w:rsidRPr="00975ADF">
        <w:rPr>
          <w:sz w:val="28"/>
        </w:rPr>
        <w:t>как</w:t>
      </w:r>
      <w:r w:rsidR="00E45DA2">
        <w:rPr>
          <w:sz w:val="28"/>
        </w:rPr>
        <w:t xml:space="preserve"> </w:t>
      </w:r>
      <w:r w:rsidRPr="00975ADF">
        <w:rPr>
          <w:sz w:val="28"/>
        </w:rPr>
        <w:t>буклеты,</w:t>
      </w:r>
      <w:r w:rsidR="00E45DA2">
        <w:rPr>
          <w:sz w:val="28"/>
        </w:rPr>
        <w:t xml:space="preserve"> </w:t>
      </w:r>
      <w:r w:rsidRPr="00975ADF">
        <w:rPr>
          <w:sz w:val="28"/>
        </w:rPr>
        <w:t>диаграммы,</w:t>
      </w:r>
      <w:r w:rsidR="00E45DA2">
        <w:rPr>
          <w:sz w:val="28"/>
        </w:rPr>
        <w:t xml:space="preserve"> </w:t>
      </w:r>
      <w:r w:rsidRPr="00975ADF">
        <w:rPr>
          <w:sz w:val="28"/>
        </w:rPr>
        <w:t>слайды,</w:t>
      </w:r>
      <w:r w:rsidR="00E45DA2">
        <w:rPr>
          <w:sz w:val="28"/>
        </w:rPr>
        <w:t xml:space="preserve"> </w:t>
      </w:r>
      <w:r w:rsidRPr="00975ADF">
        <w:rPr>
          <w:sz w:val="28"/>
        </w:rPr>
        <w:t>фильмы,</w:t>
      </w:r>
      <w:r w:rsidR="00E45DA2">
        <w:rPr>
          <w:sz w:val="28"/>
        </w:rPr>
        <w:t xml:space="preserve"> </w:t>
      </w:r>
      <w:r w:rsidRPr="00975ADF">
        <w:rPr>
          <w:sz w:val="28"/>
        </w:rPr>
        <w:t>аудио-</w:t>
      </w:r>
      <w:r w:rsidR="00E45DA2">
        <w:rPr>
          <w:sz w:val="28"/>
        </w:rPr>
        <w:t xml:space="preserve"> </w:t>
      </w:r>
      <w:r w:rsidRPr="00975ADF">
        <w:rPr>
          <w:sz w:val="28"/>
        </w:rPr>
        <w:t>и</w:t>
      </w:r>
      <w:r w:rsidR="00E45DA2">
        <w:rPr>
          <w:sz w:val="28"/>
        </w:rPr>
        <w:t xml:space="preserve"> </w:t>
      </w:r>
      <w:r w:rsidRPr="00975ADF">
        <w:rPr>
          <w:sz w:val="28"/>
        </w:rPr>
        <w:t>видеозаписи,</w:t>
      </w:r>
      <w:r w:rsidR="00E45DA2">
        <w:rPr>
          <w:sz w:val="28"/>
        </w:rPr>
        <w:t xml:space="preserve"> </w:t>
      </w:r>
      <w:r w:rsidRPr="00975ADF">
        <w:rPr>
          <w:sz w:val="28"/>
        </w:rPr>
        <w:t>образцы</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Процесс</w:t>
      </w:r>
      <w:r w:rsidR="00E45DA2">
        <w:rPr>
          <w:sz w:val="28"/>
        </w:rPr>
        <w:t xml:space="preserve"> </w:t>
      </w:r>
      <w:r w:rsidRPr="00975ADF">
        <w:rPr>
          <w:sz w:val="28"/>
        </w:rPr>
        <w:t>презентации</w:t>
      </w:r>
      <w:r w:rsidR="00E45DA2">
        <w:rPr>
          <w:sz w:val="28"/>
        </w:rPr>
        <w:t xml:space="preserve"> </w:t>
      </w:r>
      <w:r w:rsidRPr="00975ADF">
        <w:rPr>
          <w:sz w:val="28"/>
        </w:rPr>
        <w:t>длится</w:t>
      </w:r>
      <w:r w:rsidR="00E45DA2">
        <w:rPr>
          <w:sz w:val="28"/>
        </w:rPr>
        <w:t xml:space="preserve"> </w:t>
      </w:r>
      <w:r w:rsidRPr="00975ADF">
        <w:rPr>
          <w:sz w:val="28"/>
        </w:rPr>
        <w:t>не</w:t>
      </w:r>
      <w:r w:rsidR="00E45DA2">
        <w:rPr>
          <w:sz w:val="28"/>
        </w:rPr>
        <w:t xml:space="preserve"> </w:t>
      </w:r>
      <w:r w:rsidRPr="00975ADF">
        <w:rPr>
          <w:sz w:val="28"/>
        </w:rPr>
        <w:t>более</w:t>
      </w:r>
      <w:r w:rsidR="00E45DA2">
        <w:rPr>
          <w:sz w:val="28"/>
        </w:rPr>
        <w:t xml:space="preserve"> </w:t>
      </w:r>
      <w:r w:rsidRPr="00975ADF">
        <w:rPr>
          <w:sz w:val="28"/>
        </w:rPr>
        <w:t>30-45</w:t>
      </w:r>
      <w:r w:rsidR="00E45DA2">
        <w:rPr>
          <w:sz w:val="28"/>
        </w:rPr>
        <w:t xml:space="preserve"> </w:t>
      </w:r>
      <w:r w:rsidRPr="00975ADF">
        <w:rPr>
          <w:sz w:val="28"/>
        </w:rPr>
        <w:t>минут.</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должен</w:t>
      </w:r>
      <w:r w:rsidR="00E45DA2">
        <w:rPr>
          <w:sz w:val="28"/>
        </w:rPr>
        <w:t xml:space="preserve"> </w:t>
      </w:r>
      <w:r w:rsidRPr="00975ADF">
        <w:rPr>
          <w:sz w:val="28"/>
        </w:rPr>
        <w:t>уловить</w:t>
      </w:r>
      <w:r w:rsidR="00E45DA2">
        <w:rPr>
          <w:sz w:val="28"/>
        </w:rPr>
        <w:t xml:space="preserve"> </w:t>
      </w:r>
      <w:r w:rsidRPr="00975ADF">
        <w:rPr>
          <w:sz w:val="28"/>
        </w:rPr>
        <w:t>момент,</w:t>
      </w:r>
      <w:r w:rsidR="00E45DA2">
        <w:rPr>
          <w:sz w:val="28"/>
        </w:rPr>
        <w:t xml:space="preserve"> </w:t>
      </w:r>
      <w:r w:rsidRPr="00975ADF">
        <w:rPr>
          <w:sz w:val="28"/>
        </w:rPr>
        <w:t>когда</w:t>
      </w:r>
      <w:r w:rsidR="00E45DA2">
        <w:rPr>
          <w:sz w:val="28"/>
        </w:rPr>
        <w:t xml:space="preserve"> </w:t>
      </w:r>
      <w:r w:rsidRPr="00975ADF">
        <w:rPr>
          <w:sz w:val="28"/>
        </w:rPr>
        <w:t>можно</w:t>
      </w:r>
      <w:r w:rsidR="00E45DA2">
        <w:rPr>
          <w:sz w:val="28"/>
        </w:rPr>
        <w:t xml:space="preserve"> </w:t>
      </w:r>
      <w:r w:rsidRPr="00975ADF">
        <w:rPr>
          <w:sz w:val="28"/>
        </w:rPr>
        <w:t>перейти</w:t>
      </w:r>
      <w:r w:rsidR="00E45DA2">
        <w:rPr>
          <w:sz w:val="28"/>
        </w:rPr>
        <w:t xml:space="preserve"> </w:t>
      </w:r>
      <w:r w:rsidRPr="00975ADF">
        <w:rPr>
          <w:sz w:val="28"/>
        </w:rPr>
        <w:t>к</w:t>
      </w:r>
      <w:r w:rsidR="00E45DA2">
        <w:rPr>
          <w:sz w:val="28"/>
        </w:rPr>
        <w:t xml:space="preserve"> </w:t>
      </w:r>
      <w:r w:rsidRPr="00975ADF">
        <w:rPr>
          <w:sz w:val="28"/>
        </w:rPr>
        <w:t>следующему</w:t>
      </w:r>
      <w:r w:rsidR="00E45DA2">
        <w:rPr>
          <w:sz w:val="28"/>
        </w:rPr>
        <w:t xml:space="preserve"> </w:t>
      </w:r>
      <w:r w:rsidRPr="00975ADF">
        <w:rPr>
          <w:sz w:val="28"/>
        </w:rPr>
        <w:t>этапу</w:t>
      </w:r>
      <w:r w:rsidR="00E45DA2">
        <w:rPr>
          <w:sz w:val="28"/>
        </w:rPr>
        <w:t xml:space="preserve"> </w:t>
      </w:r>
      <w:r w:rsidRPr="00975ADF">
        <w:rPr>
          <w:sz w:val="28"/>
        </w:rPr>
        <w:t>-</w:t>
      </w:r>
      <w:r w:rsidR="00E45DA2">
        <w:rPr>
          <w:sz w:val="28"/>
        </w:rPr>
        <w:t xml:space="preserve"> </w:t>
      </w:r>
      <w:r w:rsidRPr="00975ADF">
        <w:rPr>
          <w:sz w:val="28"/>
        </w:rPr>
        <w:t>заключительному</w:t>
      </w:r>
      <w:r w:rsidR="00E45DA2">
        <w:rPr>
          <w:sz w:val="28"/>
        </w:rPr>
        <w:t xml:space="preserve"> </w:t>
      </w:r>
      <w:r w:rsidRPr="00975ADF">
        <w:rPr>
          <w:sz w:val="28"/>
        </w:rPr>
        <w:t>-</w:t>
      </w:r>
      <w:r w:rsidR="00E45DA2">
        <w:rPr>
          <w:sz w:val="28"/>
        </w:rPr>
        <w:t xml:space="preserve"> </w:t>
      </w:r>
      <w:r w:rsidRPr="00975ADF">
        <w:rPr>
          <w:sz w:val="28"/>
        </w:rPr>
        <w:t>завершение</w:t>
      </w:r>
      <w:r w:rsidR="00E45DA2">
        <w:rPr>
          <w:sz w:val="28"/>
        </w:rPr>
        <w:t xml:space="preserve"> </w:t>
      </w:r>
      <w:r w:rsidRPr="00975ADF">
        <w:rPr>
          <w:sz w:val="28"/>
        </w:rPr>
        <w:t>сделки.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Торговым</w:t>
      </w:r>
      <w:r w:rsidR="00E45DA2">
        <w:rPr>
          <w:sz w:val="28"/>
        </w:rPr>
        <w:t xml:space="preserve"> </w:t>
      </w:r>
      <w:r w:rsidRPr="00975ADF">
        <w:rPr>
          <w:sz w:val="28"/>
        </w:rPr>
        <w:t>агентам</w:t>
      </w:r>
      <w:r w:rsidR="00E45DA2">
        <w:rPr>
          <w:sz w:val="28"/>
        </w:rPr>
        <w:t xml:space="preserve"> </w:t>
      </w:r>
      <w:r w:rsidRPr="00975ADF">
        <w:rPr>
          <w:sz w:val="28"/>
        </w:rPr>
        <w:t>необходимо</w:t>
      </w:r>
      <w:r w:rsidR="00E45DA2">
        <w:rPr>
          <w:sz w:val="28"/>
        </w:rPr>
        <w:t xml:space="preserve"> </w:t>
      </w:r>
      <w:r w:rsidRPr="00975ADF">
        <w:rPr>
          <w:sz w:val="28"/>
        </w:rPr>
        <w:t>научиться</w:t>
      </w:r>
      <w:r w:rsidR="00E45DA2">
        <w:rPr>
          <w:sz w:val="28"/>
        </w:rPr>
        <w:t xml:space="preserve"> </w:t>
      </w:r>
      <w:r w:rsidRPr="00975ADF">
        <w:rPr>
          <w:sz w:val="28"/>
        </w:rPr>
        <w:t>определять</w:t>
      </w:r>
      <w:r w:rsidR="00E45DA2">
        <w:rPr>
          <w:sz w:val="28"/>
        </w:rPr>
        <w:t xml:space="preserve"> </w:t>
      </w:r>
      <w:r w:rsidRPr="00975ADF">
        <w:rPr>
          <w:sz w:val="28"/>
        </w:rPr>
        <w:t>готовность</w:t>
      </w:r>
      <w:r w:rsidR="00E45DA2">
        <w:rPr>
          <w:sz w:val="28"/>
        </w:rPr>
        <w:t xml:space="preserve"> </w:t>
      </w:r>
      <w:r w:rsidRPr="00975ADF">
        <w:rPr>
          <w:sz w:val="28"/>
        </w:rPr>
        <w:t>покупателя</w:t>
      </w:r>
      <w:r w:rsidR="00E45DA2">
        <w:rPr>
          <w:sz w:val="28"/>
        </w:rPr>
        <w:t xml:space="preserve"> </w:t>
      </w:r>
      <w:r w:rsidRPr="00975ADF">
        <w:rPr>
          <w:sz w:val="28"/>
        </w:rPr>
        <w:t>к</w:t>
      </w:r>
      <w:r w:rsidR="00E45DA2">
        <w:rPr>
          <w:sz w:val="28"/>
        </w:rPr>
        <w:t xml:space="preserve"> </w:t>
      </w:r>
      <w:r w:rsidRPr="00975ADF">
        <w:rPr>
          <w:sz w:val="28"/>
        </w:rPr>
        <w:t>совершению</w:t>
      </w:r>
      <w:r w:rsidR="00E45DA2">
        <w:rPr>
          <w:sz w:val="28"/>
        </w:rPr>
        <w:t xml:space="preserve"> </w:t>
      </w:r>
      <w:r w:rsidRPr="00975ADF">
        <w:rPr>
          <w:sz w:val="28"/>
        </w:rPr>
        <w:t>покупки</w:t>
      </w:r>
      <w:r w:rsidR="00E45DA2">
        <w:rPr>
          <w:sz w:val="28"/>
        </w:rPr>
        <w:t xml:space="preserve"> </w:t>
      </w:r>
      <w:r w:rsidRPr="00975ADF">
        <w:rPr>
          <w:sz w:val="28"/>
        </w:rPr>
        <w:t>по</w:t>
      </w:r>
      <w:r w:rsidR="00E45DA2">
        <w:rPr>
          <w:sz w:val="28"/>
        </w:rPr>
        <w:t xml:space="preserve"> </w:t>
      </w:r>
      <w:r w:rsidRPr="00975ADF">
        <w:rPr>
          <w:sz w:val="28"/>
        </w:rPr>
        <w:t>определённым</w:t>
      </w:r>
      <w:r w:rsidR="00E45DA2">
        <w:rPr>
          <w:sz w:val="28"/>
        </w:rPr>
        <w:t xml:space="preserve"> </w:t>
      </w:r>
      <w:r w:rsidRPr="00975ADF">
        <w:rPr>
          <w:sz w:val="28"/>
        </w:rPr>
        <w:t>признакам,</w:t>
      </w:r>
      <w:r w:rsidR="00E45DA2">
        <w:rPr>
          <w:sz w:val="28"/>
        </w:rPr>
        <w:t xml:space="preserve"> </w:t>
      </w:r>
      <w:r w:rsidRPr="00975ADF">
        <w:rPr>
          <w:sz w:val="28"/>
        </w:rPr>
        <w:t>включающим</w:t>
      </w:r>
      <w:r w:rsidR="00E45DA2">
        <w:rPr>
          <w:sz w:val="28"/>
        </w:rPr>
        <w:t xml:space="preserve"> </w:t>
      </w:r>
      <w:r w:rsidRPr="00975ADF">
        <w:rPr>
          <w:sz w:val="28"/>
        </w:rPr>
        <w:t>физическое</w:t>
      </w:r>
      <w:r w:rsidR="00E45DA2">
        <w:rPr>
          <w:sz w:val="28"/>
        </w:rPr>
        <w:t xml:space="preserve"> </w:t>
      </w:r>
      <w:r w:rsidRPr="00975ADF">
        <w:rPr>
          <w:sz w:val="28"/>
        </w:rPr>
        <w:t>состояние</w:t>
      </w:r>
      <w:r w:rsidR="00E45DA2">
        <w:rPr>
          <w:sz w:val="28"/>
        </w:rPr>
        <w:t xml:space="preserve"> </w:t>
      </w:r>
      <w:r w:rsidRPr="00975ADF">
        <w:rPr>
          <w:sz w:val="28"/>
        </w:rPr>
        <w:t>покупателя,</w:t>
      </w:r>
      <w:r w:rsidR="00E45DA2">
        <w:rPr>
          <w:sz w:val="28"/>
        </w:rPr>
        <w:t xml:space="preserve"> </w:t>
      </w:r>
      <w:r w:rsidRPr="00975ADF">
        <w:rPr>
          <w:sz w:val="28"/>
        </w:rPr>
        <w:t>невербальные</w:t>
      </w:r>
      <w:r w:rsidR="00E45DA2">
        <w:rPr>
          <w:sz w:val="28"/>
        </w:rPr>
        <w:t xml:space="preserve"> </w:t>
      </w:r>
      <w:r w:rsidRPr="00975ADF">
        <w:rPr>
          <w:sz w:val="28"/>
        </w:rPr>
        <w:t>жесты</w:t>
      </w:r>
      <w:r w:rsidR="00E45DA2">
        <w:rPr>
          <w:sz w:val="28"/>
        </w:rPr>
        <w:t xml:space="preserve"> </w:t>
      </w:r>
      <w:r w:rsidRPr="00975ADF">
        <w:rPr>
          <w:sz w:val="28"/>
        </w:rPr>
        <w:t>(мимика,</w:t>
      </w:r>
      <w:r w:rsidR="00E45DA2">
        <w:rPr>
          <w:sz w:val="28"/>
        </w:rPr>
        <w:t xml:space="preserve"> </w:t>
      </w:r>
      <w:r w:rsidRPr="00975ADF">
        <w:rPr>
          <w:sz w:val="28"/>
        </w:rPr>
        <w:t>покачивание</w:t>
      </w:r>
      <w:r w:rsidR="00E45DA2">
        <w:rPr>
          <w:sz w:val="28"/>
        </w:rPr>
        <w:t xml:space="preserve"> </w:t>
      </w:r>
      <w:r w:rsidRPr="00975ADF">
        <w:rPr>
          <w:sz w:val="28"/>
        </w:rPr>
        <w:t>головой),</w:t>
      </w:r>
      <w:r w:rsidR="00E45DA2">
        <w:rPr>
          <w:sz w:val="28"/>
        </w:rPr>
        <w:t xml:space="preserve"> </w:t>
      </w:r>
      <w:r w:rsidRPr="00975ADF">
        <w:rPr>
          <w:sz w:val="28"/>
        </w:rPr>
        <w:t>утверждения,</w:t>
      </w:r>
      <w:r w:rsidR="00E45DA2">
        <w:rPr>
          <w:sz w:val="28"/>
        </w:rPr>
        <w:t xml:space="preserve"> </w:t>
      </w:r>
      <w:r w:rsidRPr="00975ADF">
        <w:rPr>
          <w:sz w:val="28"/>
        </w:rPr>
        <w:t>комментарии,</w:t>
      </w:r>
      <w:r w:rsidR="00E45DA2">
        <w:rPr>
          <w:sz w:val="28"/>
        </w:rPr>
        <w:t xml:space="preserve"> </w:t>
      </w:r>
      <w:r w:rsidRPr="00975ADF">
        <w:rPr>
          <w:sz w:val="28"/>
        </w:rPr>
        <w:t>вопросы.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завершении</w:t>
      </w:r>
      <w:r w:rsidR="00E45DA2">
        <w:rPr>
          <w:sz w:val="28"/>
        </w:rPr>
        <w:t xml:space="preserve"> </w:t>
      </w:r>
      <w:r w:rsidRPr="00975ADF">
        <w:rPr>
          <w:sz w:val="28"/>
        </w:rPr>
        <w:t>-</w:t>
      </w:r>
      <w:r w:rsidR="00E45DA2">
        <w:rPr>
          <w:sz w:val="28"/>
        </w:rPr>
        <w:t xml:space="preserve"> </w:t>
      </w:r>
      <w:r w:rsidRPr="00975ADF">
        <w:rPr>
          <w:sz w:val="28"/>
        </w:rPr>
        <w:t>осуществить</w:t>
      </w:r>
      <w:r w:rsidR="00E45DA2">
        <w:rPr>
          <w:sz w:val="28"/>
        </w:rPr>
        <w:t xml:space="preserve"> </w:t>
      </w:r>
      <w:r w:rsidRPr="00975ADF">
        <w:rPr>
          <w:sz w:val="28"/>
        </w:rPr>
        <w:t>сделку,</w:t>
      </w:r>
      <w:r w:rsidR="00E45DA2">
        <w:rPr>
          <w:sz w:val="28"/>
        </w:rPr>
        <w:t xml:space="preserve"> </w:t>
      </w:r>
      <w:r w:rsidRPr="00975ADF">
        <w:rPr>
          <w:sz w:val="28"/>
        </w:rPr>
        <w:t>уточнив</w:t>
      </w:r>
      <w:r w:rsidR="00E45DA2">
        <w:rPr>
          <w:sz w:val="28"/>
        </w:rPr>
        <w:t xml:space="preserve"> </w:t>
      </w:r>
      <w:r w:rsidRPr="00975ADF">
        <w:rPr>
          <w:sz w:val="28"/>
        </w:rPr>
        <w:t>детали</w:t>
      </w:r>
      <w:r w:rsidR="00E45DA2">
        <w:rPr>
          <w:sz w:val="28"/>
        </w:rPr>
        <w:t xml:space="preserve"> </w:t>
      </w:r>
      <w:r w:rsidRPr="00975ADF">
        <w:rPr>
          <w:sz w:val="28"/>
        </w:rPr>
        <w:t>относительно</w:t>
      </w:r>
      <w:r w:rsidR="00E45DA2">
        <w:rPr>
          <w:sz w:val="28"/>
        </w:rPr>
        <w:t xml:space="preserve"> </w:t>
      </w:r>
      <w:r w:rsidRPr="00975ADF">
        <w:rPr>
          <w:sz w:val="28"/>
        </w:rPr>
        <w:t>цвета,</w:t>
      </w:r>
      <w:r w:rsidR="00E45DA2">
        <w:rPr>
          <w:sz w:val="28"/>
        </w:rPr>
        <w:t xml:space="preserve"> </w:t>
      </w:r>
      <w:r w:rsidRPr="00975ADF">
        <w:rPr>
          <w:sz w:val="28"/>
        </w:rPr>
        <w:t>модели,</w:t>
      </w:r>
      <w:r w:rsidR="00E45DA2">
        <w:rPr>
          <w:sz w:val="28"/>
        </w:rPr>
        <w:t xml:space="preserve"> </w:t>
      </w:r>
      <w:r w:rsidRPr="00975ADF">
        <w:rPr>
          <w:sz w:val="28"/>
        </w:rPr>
        <w:t>формы</w:t>
      </w:r>
      <w:r w:rsidR="00E45DA2">
        <w:rPr>
          <w:sz w:val="28"/>
        </w:rPr>
        <w:t xml:space="preserve"> </w:t>
      </w:r>
      <w:r w:rsidRPr="00975ADF">
        <w:rPr>
          <w:sz w:val="28"/>
        </w:rPr>
        <w:t>оплаты,</w:t>
      </w:r>
      <w:r w:rsidR="00E45DA2">
        <w:rPr>
          <w:sz w:val="28"/>
        </w:rPr>
        <w:t xml:space="preserve"> </w:t>
      </w:r>
      <w:r w:rsidRPr="00975ADF">
        <w:rPr>
          <w:sz w:val="28"/>
        </w:rPr>
        <w:t>способа</w:t>
      </w:r>
      <w:r w:rsidR="00E45DA2">
        <w:rPr>
          <w:sz w:val="28"/>
        </w:rPr>
        <w:t xml:space="preserve"> </w:t>
      </w:r>
      <w:r w:rsidRPr="00975ADF">
        <w:rPr>
          <w:sz w:val="28"/>
        </w:rPr>
        <w:t>и</w:t>
      </w:r>
      <w:r w:rsidR="00E45DA2">
        <w:rPr>
          <w:sz w:val="28"/>
        </w:rPr>
        <w:t xml:space="preserve"> </w:t>
      </w:r>
      <w:r w:rsidRPr="00975ADF">
        <w:rPr>
          <w:sz w:val="28"/>
        </w:rPr>
        <w:t>времени</w:t>
      </w:r>
      <w:r w:rsidR="00E45DA2">
        <w:rPr>
          <w:sz w:val="28"/>
        </w:rPr>
        <w:t xml:space="preserve"> </w:t>
      </w:r>
      <w:r w:rsidRPr="00975ADF">
        <w:rPr>
          <w:sz w:val="28"/>
        </w:rPr>
        <w:t>доставки</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Последний</w:t>
      </w:r>
      <w:r w:rsidR="00E45DA2">
        <w:rPr>
          <w:sz w:val="28"/>
        </w:rPr>
        <w:t xml:space="preserve"> </w:t>
      </w:r>
      <w:r w:rsidRPr="00975ADF">
        <w:rPr>
          <w:sz w:val="28"/>
        </w:rPr>
        <w:t>этап</w:t>
      </w:r>
      <w:r w:rsidR="00E45DA2">
        <w:rPr>
          <w:sz w:val="28"/>
        </w:rPr>
        <w:t xml:space="preserve"> </w:t>
      </w:r>
      <w:r w:rsidRPr="00975ADF">
        <w:rPr>
          <w:sz w:val="28"/>
        </w:rPr>
        <w:t>процесса</w:t>
      </w:r>
      <w:r w:rsidR="00E45DA2">
        <w:rPr>
          <w:sz w:val="28"/>
        </w:rPr>
        <w:t xml:space="preserve"> </w:t>
      </w:r>
      <w:r w:rsidRPr="00975ADF">
        <w:rPr>
          <w:sz w:val="28"/>
        </w:rPr>
        <w:t>личной</w:t>
      </w:r>
      <w:r w:rsidR="00E45DA2">
        <w:rPr>
          <w:sz w:val="28"/>
        </w:rPr>
        <w:t xml:space="preserve"> </w:t>
      </w:r>
      <w:r w:rsidRPr="00975ADF">
        <w:rPr>
          <w:sz w:val="28"/>
        </w:rPr>
        <w:t>продажи</w:t>
      </w:r>
      <w:r w:rsidR="00E45DA2">
        <w:rPr>
          <w:sz w:val="28"/>
        </w:rPr>
        <w:t xml:space="preserve"> </w:t>
      </w:r>
      <w:r w:rsidRPr="00975ADF">
        <w:rPr>
          <w:sz w:val="28"/>
        </w:rPr>
        <w:t>-</w:t>
      </w:r>
      <w:r w:rsidR="00E45DA2">
        <w:rPr>
          <w:sz w:val="28"/>
        </w:rPr>
        <w:t xml:space="preserve"> </w:t>
      </w:r>
      <w:r w:rsidRPr="00975ADF">
        <w:rPr>
          <w:sz w:val="28"/>
        </w:rPr>
        <w:t>один</w:t>
      </w:r>
      <w:r w:rsidR="00E45DA2">
        <w:rPr>
          <w:sz w:val="28"/>
        </w:rPr>
        <w:t xml:space="preserve"> </w:t>
      </w:r>
      <w:r w:rsidRPr="00975ADF">
        <w:rPr>
          <w:sz w:val="28"/>
        </w:rPr>
        <w:t>из</w:t>
      </w:r>
      <w:r w:rsidR="00E45DA2">
        <w:rPr>
          <w:sz w:val="28"/>
        </w:rPr>
        <w:t xml:space="preserve"> </w:t>
      </w:r>
      <w:r w:rsidRPr="00975ADF">
        <w:rPr>
          <w:sz w:val="28"/>
        </w:rPr>
        <w:t>ответственейших</w:t>
      </w:r>
      <w:r w:rsidR="00E45DA2">
        <w:rPr>
          <w:sz w:val="28"/>
        </w:rPr>
        <w:t xml:space="preserve"> </w:t>
      </w:r>
      <w:r w:rsidRPr="00975ADF">
        <w:rPr>
          <w:sz w:val="28"/>
        </w:rPr>
        <w:t>и</w:t>
      </w:r>
      <w:r w:rsidR="00E45DA2">
        <w:rPr>
          <w:sz w:val="28"/>
        </w:rPr>
        <w:t xml:space="preserve"> </w:t>
      </w:r>
      <w:r w:rsidRPr="00975ADF">
        <w:rPr>
          <w:sz w:val="28"/>
        </w:rPr>
        <w:t>трудоемких,</w:t>
      </w:r>
      <w:r w:rsidR="00E45DA2">
        <w:rPr>
          <w:sz w:val="28"/>
        </w:rPr>
        <w:t xml:space="preserve"> </w:t>
      </w:r>
      <w:r w:rsidRPr="00975ADF">
        <w:rPr>
          <w:sz w:val="28"/>
        </w:rPr>
        <w:t>поскольку</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должен</w:t>
      </w:r>
      <w:r w:rsidR="00E45DA2">
        <w:rPr>
          <w:sz w:val="28"/>
        </w:rPr>
        <w:t xml:space="preserve"> </w:t>
      </w:r>
      <w:r w:rsidRPr="00975ADF">
        <w:rPr>
          <w:sz w:val="28"/>
        </w:rPr>
        <w:t>взять</w:t>
      </w:r>
      <w:r w:rsidR="00E45DA2">
        <w:rPr>
          <w:sz w:val="28"/>
        </w:rPr>
        <w:t xml:space="preserve"> </w:t>
      </w:r>
      <w:r w:rsidRPr="00975ADF">
        <w:rPr>
          <w:sz w:val="28"/>
        </w:rPr>
        <w:t>на</w:t>
      </w:r>
      <w:r w:rsidR="00E45DA2">
        <w:rPr>
          <w:sz w:val="28"/>
        </w:rPr>
        <w:t xml:space="preserve"> </w:t>
      </w:r>
      <w:r w:rsidRPr="00975ADF">
        <w:rPr>
          <w:sz w:val="28"/>
        </w:rPr>
        <w:t>себя</w:t>
      </w:r>
      <w:r w:rsidR="00E45DA2">
        <w:rPr>
          <w:sz w:val="28"/>
        </w:rPr>
        <w:t xml:space="preserve"> </w:t>
      </w:r>
      <w:r w:rsidRPr="00975ADF">
        <w:rPr>
          <w:sz w:val="28"/>
        </w:rPr>
        <w:t>обязанности</w:t>
      </w:r>
      <w:r w:rsidR="00E45DA2">
        <w:rPr>
          <w:sz w:val="28"/>
        </w:rPr>
        <w:t xml:space="preserve"> </w:t>
      </w:r>
      <w:r w:rsidRPr="00975ADF">
        <w:rPr>
          <w:sz w:val="28"/>
        </w:rPr>
        <w:t>по</w:t>
      </w:r>
      <w:r w:rsidR="00E45DA2">
        <w:rPr>
          <w:sz w:val="28"/>
        </w:rPr>
        <w:t xml:space="preserve"> </w:t>
      </w:r>
      <w:r w:rsidRPr="00975ADF">
        <w:rPr>
          <w:sz w:val="28"/>
        </w:rPr>
        <w:t>выполнению</w:t>
      </w:r>
      <w:r w:rsidR="00E45DA2">
        <w:rPr>
          <w:sz w:val="28"/>
        </w:rPr>
        <w:t xml:space="preserve"> </w:t>
      </w:r>
      <w:r w:rsidRPr="00975ADF">
        <w:rPr>
          <w:sz w:val="28"/>
        </w:rPr>
        <w:t>условий</w:t>
      </w:r>
      <w:r w:rsidR="00E45DA2">
        <w:rPr>
          <w:sz w:val="28"/>
        </w:rPr>
        <w:t xml:space="preserve"> </w:t>
      </w:r>
      <w:r w:rsidRPr="00975ADF">
        <w:rPr>
          <w:sz w:val="28"/>
        </w:rPr>
        <w:t>подписанного</w:t>
      </w:r>
      <w:r w:rsidR="00E45DA2">
        <w:rPr>
          <w:sz w:val="28"/>
        </w:rPr>
        <w:t xml:space="preserve"> </w:t>
      </w:r>
      <w:r w:rsidRPr="00975ADF">
        <w:rPr>
          <w:sz w:val="28"/>
        </w:rPr>
        <w:t>контракта</w:t>
      </w:r>
      <w:r w:rsidR="00E45DA2">
        <w:rPr>
          <w:sz w:val="28"/>
        </w:rPr>
        <w:t xml:space="preserve"> </w:t>
      </w:r>
      <w:r w:rsidRPr="00975ADF">
        <w:rPr>
          <w:sz w:val="28"/>
        </w:rPr>
        <w:t>и</w:t>
      </w:r>
      <w:r w:rsidR="00E45DA2">
        <w:rPr>
          <w:sz w:val="28"/>
        </w:rPr>
        <w:t xml:space="preserve"> </w:t>
      </w:r>
      <w:r w:rsidRPr="00975ADF">
        <w:rPr>
          <w:sz w:val="28"/>
        </w:rPr>
        <w:t>сохранить</w:t>
      </w:r>
      <w:r w:rsidR="00E45DA2">
        <w:rPr>
          <w:sz w:val="28"/>
        </w:rPr>
        <w:t xml:space="preserve"> </w:t>
      </w:r>
      <w:r w:rsidRPr="00975ADF">
        <w:rPr>
          <w:sz w:val="28"/>
        </w:rPr>
        <w:t>нормальные</w:t>
      </w:r>
      <w:r w:rsidR="00E45DA2">
        <w:rPr>
          <w:sz w:val="28"/>
        </w:rPr>
        <w:t xml:space="preserve"> </w:t>
      </w:r>
      <w:r w:rsidRPr="00975ADF">
        <w:rPr>
          <w:sz w:val="28"/>
        </w:rPr>
        <w:t>деловые</w:t>
      </w:r>
      <w:r w:rsidR="00E45DA2">
        <w:rPr>
          <w:sz w:val="28"/>
        </w:rPr>
        <w:t xml:space="preserve"> </w:t>
      </w:r>
      <w:r w:rsidRPr="00975ADF">
        <w:rPr>
          <w:sz w:val="28"/>
        </w:rPr>
        <w:t>отношения</w:t>
      </w:r>
      <w:r w:rsidR="00E45DA2">
        <w:rPr>
          <w:sz w:val="28"/>
        </w:rPr>
        <w:t xml:space="preserve"> </w:t>
      </w:r>
      <w:r w:rsidRPr="00975ADF">
        <w:rPr>
          <w:sz w:val="28"/>
        </w:rPr>
        <w:t>с</w:t>
      </w:r>
      <w:r w:rsidR="00E45DA2">
        <w:rPr>
          <w:sz w:val="28"/>
        </w:rPr>
        <w:t xml:space="preserve"> </w:t>
      </w:r>
      <w:r w:rsidRPr="00975ADF">
        <w:rPr>
          <w:sz w:val="28"/>
        </w:rPr>
        <w:t>покупателем</w:t>
      </w:r>
      <w:r w:rsidR="00E45DA2">
        <w:rPr>
          <w:sz w:val="28"/>
        </w:rPr>
        <w:t xml:space="preserve"> </w:t>
      </w:r>
      <w:r w:rsidRPr="00975ADF">
        <w:rPr>
          <w:sz w:val="28"/>
        </w:rPr>
        <w:t>на</w:t>
      </w:r>
      <w:r w:rsidR="00E45DA2">
        <w:rPr>
          <w:sz w:val="28"/>
        </w:rPr>
        <w:t xml:space="preserve"> </w:t>
      </w:r>
      <w:r w:rsidRPr="00975ADF">
        <w:rPr>
          <w:sz w:val="28"/>
        </w:rPr>
        <w:t>будущее.</w:t>
      </w:r>
    </w:p>
    <w:p w:rsidR="00975ADF" w:rsidRPr="00975ADF" w:rsidRDefault="00975ADF" w:rsidP="00975ADF">
      <w:pPr>
        <w:keepNext/>
        <w:widowControl w:val="0"/>
        <w:snapToGrid/>
        <w:spacing w:line="360" w:lineRule="auto"/>
        <w:ind w:firstLine="709"/>
        <w:jc w:val="both"/>
        <w:rPr>
          <w:sz w:val="28"/>
        </w:rPr>
      </w:pPr>
      <w:r w:rsidRPr="00975ADF">
        <w:rPr>
          <w:sz w:val="28"/>
        </w:rPr>
        <w:t>Особое</w:t>
      </w:r>
      <w:r w:rsidR="00E45DA2">
        <w:rPr>
          <w:sz w:val="28"/>
        </w:rPr>
        <w:t xml:space="preserve"> </w:t>
      </w:r>
      <w:r w:rsidRPr="00975ADF">
        <w:rPr>
          <w:sz w:val="28"/>
        </w:rPr>
        <w:t>внимание</w:t>
      </w:r>
      <w:r w:rsidR="00E45DA2">
        <w:rPr>
          <w:sz w:val="28"/>
        </w:rPr>
        <w:t xml:space="preserve"> </w:t>
      </w:r>
      <w:r w:rsidRPr="00975ADF">
        <w:rPr>
          <w:sz w:val="28"/>
        </w:rPr>
        <w:t>на</w:t>
      </w:r>
      <w:r w:rsidR="00E45DA2">
        <w:rPr>
          <w:sz w:val="28"/>
        </w:rPr>
        <w:t xml:space="preserve"> </w:t>
      </w:r>
      <w:r w:rsidRPr="00975ADF">
        <w:rPr>
          <w:sz w:val="28"/>
        </w:rPr>
        <w:t>этом</w:t>
      </w:r>
      <w:r w:rsidR="00E45DA2">
        <w:rPr>
          <w:sz w:val="28"/>
        </w:rPr>
        <w:t xml:space="preserve"> </w:t>
      </w:r>
      <w:r w:rsidRPr="00975ADF">
        <w:rPr>
          <w:sz w:val="28"/>
        </w:rPr>
        <w:t>этапе</w:t>
      </w:r>
      <w:r w:rsidR="00E45DA2">
        <w:rPr>
          <w:sz w:val="28"/>
        </w:rPr>
        <w:t xml:space="preserve"> </w:t>
      </w:r>
      <w:r w:rsidRPr="00975ADF">
        <w:rPr>
          <w:sz w:val="28"/>
        </w:rPr>
        <w:t>следует</w:t>
      </w:r>
      <w:r w:rsidR="00E45DA2">
        <w:rPr>
          <w:sz w:val="28"/>
        </w:rPr>
        <w:t xml:space="preserve"> </w:t>
      </w:r>
      <w:r w:rsidRPr="00975ADF">
        <w:rPr>
          <w:sz w:val="28"/>
        </w:rPr>
        <w:t>уделить</w:t>
      </w:r>
      <w:r w:rsidR="00E45DA2">
        <w:rPr>
          <w:sz w:val="28"/>
        </w:rPr>
        <w:t xml:space="preserve"> </w:t>
      </w:r>
      <w:r w:rsidRPr="00975ADF">
        <w:rPr>
          <w:sz w:val="28"/>
        </w:rPr>
        <w:t>послепродажному</w:t>
      </w:r>
      <w:r w:rsidR="00E45DA2">
        <w:rPr>
          <w:sz w:val="28"/>
        </w:rPr>
        <w:t xml:space="preserve"> </w:t>
      </w:r>
      <w:r w:rsidRPr="00975ADF">
        <w:rPr>
          <w:sz w:val="28"/>
        </w:rPr>
        <w:t>сервису,</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числе,</w:t>
      </w:r>
      <w:r w:rsidR="00E45DA2">
        <w:rPr>
          <w:sz w:val="28"/>
        </w:rPr>
        <w:t xml:space="preserve"> </w:t>
      </w:r>
      <w:r w:rsidRPr="00975ADF">
        <w:rPr>
          <w:sz w:val="28"/>
        </w:rPr>
        <w:t>выполнение</w:t>
      </w:r>
      <w:r w:rsidR="00E45DA2">
        <w:rPr>
          <w:sz w:val="28"/>
        </w:rPr>
        <w:t xml:space="preserve"> </w:t>
      </w:r>
      <w:r w:rsidRPr="00975ADF">
        <w:rPr>
          <w:sz w:val="28"/>
        </w:rPr>
        <w:t>графика</w:t>
      </w:r>
      <w:r w:rsidR="00E45DA2">
        <w:rPr>
          <w:sz w:val="28"/>
        </w:rPr>
        <w:t xml:space="preserve"> </w:t>
      </w:r>
      <w:r w:rsidRPr="00975ADF">
        <w:rPr>
          <w:sz w:val="28"/>
        </w:rPr>
        <w:t>доставки</w:t>
      </w:r>
      <w:r w:rsidR="00E45DA2">
        <w:rPr>
          <w:sz w:val="28"/>
        </w:rPr>
        <w:t xml:space="preserve"> </w:t>
      </w:r>
      <w:r w:rsidRPr="00975ADF">
        <w:rPr>
          <w:sz w:val="28"/>
        </w:rPr>
        <w:t>товара,</w:t>
      </w:r>
      <w:r w:rsidR="00E45DA2">
        <w:rPr>
          <w:sz w:val="28"/>
        </w:rPr>
        <w:t xml:space="preserve"> </w:t>
      </w:r>
      <w:r w:rsidRPr="00975ADF">
        <w:rPr>
          <w:sz w:val="28"/>
        </w:rPr>
        <w:t>проверки</w:t>
      </w:r>
      <w:r w:rsidR="00E45DA2">
        <w:rPr>
          <w:sz w:val="28"/>
        </w:rPr>
        <w:t xml:space="preserve"> </w:t>
      </w:r>
      <w:r w:rsidRPr="00975ADF">
        <w:rPr>
          <w:sz w:val="28"/>
        </w:rPr>
        <w:t>функциональных</w:t>
      </w:r>
      <w:r w:rsidR="00E45DA2">
        <w:rPr>
          <w:sz w:val="28"/>
        </w:rPr>
        <w:t xml:space="preserve"> </w:t>
      </w:r>
      <w:r w:rsidRPr="00975ADF">
        <w:rPr>
          <w:sz w:val="28"/>
        </w:rPr>
        <w:t>характеристик</w:t>
      </w:r>
      <w:r w:rsidR="00E45DA2">
        <w:rPr>
          <w:sz w:val="28"/>
        </w:rPr>
        <w:t xml:space="preserve"> </w:t>
      </w:r>
      <w:r w:rsidRPr="00975ADF">
        <w:rPr>
          <w:sz w:val="28"/>
        </w:rPr>
        <w:t>товара,</w:t>
      </w:r>
      <w:r w:rsidR="00E45DA2">
        <w:rPr>
          <w:sz w:val="28"/>
        </w:rPr>
        <w:t xml:space="preserve"> </w:t>
      </w:r>
      <w:r w:rsidRPr="00975ADF">
        <w:rPr>
          <w:sz w:val="28"/>
        </w:rPr>
        <w:t>обучению</w:t>
      </w:r>
      <w:r w:rsidR="00E45DA2">
        <w:rPr>
          <w:sz w:val="28"/>
        </w:rPr>
        <w:t xml:space="preserve"> </w:t>
      </w:r>
      <w:r w:rsidRPr="00975ADF">
        <w:rPr>
          <w:sz w:val="28"/>
        </w:rPr>
        <w:t>покупателя</w:t>
      </w:r>
      <w:r w:rsidR="00E45DA2">
        <w:rPr>
          <w:sz w:val="28"/>
        </w:rPr>
        <w:t xml:space="preserve"> </w:t>
      </w:r>
      <w:r w:rsidRPr="00975ADF">
        <w:rPr>
          <w:sz w:val="28"/>
        </w:rPr>
        <w:t>правильному</w:t>
      </w:r>
      <w:r w:rsidR="00E45DA2">
        <w:rPr>
          <w:sz w:val="28"/>
        </w:rPr>
        <w:t xml:space="preserve"> </w:t>
      </w:r>
      <w:r w:rsidRPr="00975ADF">
        <w:rPr>
          <w:sz w:val="28"/>
        </w:rPr>
        <w:t>его</w:t>
      </w:r>
      <w:r w:rsidR="00E45DA2">
        <w:rPr>
          <w:sz w:val="28"/>
        </w:rPr>
        <w:t xml:space="preserve"> </w:t>
      </w:r>
      <w:r w:rsidRPr="00975ADF">
        <w:rPr>
          <w:sz w:val="28"/>
        </w:rPr>
        <w:t>использованию,</w:t>
      </w:r>
      <w:r w:rsidR="00E45DA2">
        <w:rPr>
          <w:sz w:val="28"/>
        </w:rPr>
        <w:t xml:space="preserve"> </w:t>
      </w:r>
      <w:r w:rsidRPr="00975ADF">
        <w:rPr>
          <w:sz w:val="28"/>
        </w:rPr>
        <w:t>содействию</w:t>
      </w:r>
      <w:r w:rsidR="00E45DA2">
        <w:rPr>
          <w:sz w:val="28"/>
        </w:rPr>
        <w:t xml:space="preserve"> </w:t>
      </w:r>
      <w:r w:rsidRPr="00975ADF">
        <w:rPr>
          <w:sz w:val="28"/>
        </w:rPr>
        <w:t>гарантийному</w:t>
      </w:r>
      <w:r w:rsidR="00E45DA2">
        <w:rPr>
          <w:sz w:val="28"/>
        </w:rPr>
        <w:t xml:space="preserve"> </w:t>
      </w:r>
      <w:r w:rsidRPr="00975ADF">
        <w:rPr>
          <w:sz w:val="28"/>
        </w:rPr>
        <w:t>и</w:t>
      </w:r>
      <w:r w:rsidR="00E45DA2">
        <w:rPr>
          <w:sz w:val="28"/>
        </w:rPr>
        <w:t xml:space="preserve"> </w:t>
      </w:r>
      <w:r w:rsidRPr="00975ADF">
        <w:rPr>
          <w:sz w:val="28"/>
        </w:rPr>
        <w:t>послегарантийному</w:t>
      </w:r>
      <w:r w:rsidR="00E45DA2">
        <w:rPr>
          <w:sz w:val="28"/>
        </w:rPr>
        <w:t xml:space="preserve"> </w:t>
      </w:r>
      <w:r w:rsidRPr="00975ADF">
        <w:rPr>
          <w:sz w:val="28"/>
        </w:rPr>
        <w:t>обслуживанию</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Презентация</w:t>
      </w:r>
      <w:r w:rsidR="00E45DA2">
        <w:rPr>
          <w:bCs/>
          <w:sz w:val="28"/>
          <w:szCs w:val="22"/>
        </w:rPr>
        <w:t xml:space="preserve"> </w:t>
      </w:r>
      <w:r w:rsidRPr="00975ADF">
        <w:rPr>
          <w:bCs/>
          <w:sz w:val="28"/>
          <w:szCs w:val="22"/>
        </w:rPr>
        <w:t>как</w:t>
      </w:r>
      <w:r w:rsidR="00E45DA2">
        <w:rPr>
          <w:bCs/>
          <w:sz w:val="28"/>
          <w:szCs w:val="22"/>
        </w:rPr>
        <w:t xml:space="preserve"> </w:t>
      </w:r>
      <w:r w:rsidRPr="00975ADF">
        <w:rPr>
          <w:bCs/>
          <w:sz w:val="28"/>
          <w:szCs w:val="22"/>
        </w:rPr>
        <w:t>основа</w:t>
      </w:r>
      <w:r w:rsidR="00E45DA2">
        <w:rPr>
          <w:bCs/>
          <w:sz w:val="28"/>
          <w:szCs w:val="22"/>
        </w:rPr>
        <w:t xml:space="preserve"> </w:t>
      </w:r>
      <w:r w:rsidRPr="00975ADF">
        <w:rPr>
          <w:bCs/>
          <w:sz w:val="28"/>
          <w:szCs w:val="22"/>
        </w:rPr>
        <w:t>персональной</w:t>
      </w:r>
      <w:r w:rsidR="00E45DA2">
        <w:rPr>
          <w:bCs/>
          <w:sz w:val="28"/>
          <w:szCs w:val="22"/>
        </w:rPr>
        <w:t xml:space="preserve"> </w:t>
      </w:r>
      <w:r w:rsidRPr="00975ADF">
        <w:rPr>
          <w:bCs/>
          <w:sz w:val="28"/>
          <w:szCs w:val="22"/>
        </w:rPr>
        <w:t>продажи</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ее</w:t>
      </w:r>
      <w:r w:rsidR="00E45DA2">
        <w:rPr>
          <w:bCs/>
          <w:sz w:val="28"/>
          <w:szCs w:val="22"/>
        </w:rPr>
        <w:t xml:space="preserve"> </w:t>
      </w:r>
      <w:r w:rsidRPr="00975ADF">
        <w:rPr>
          <w:bCs/>
          <w:sz w:val="28"/>
          <w:szCs w:val="22"/>
        </w:rPr>
        <w:t>типы</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ПРЕЗЕНТАЦИЯ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ДЕМОНСТРАЦИЯ</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После</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излагает</w:t>
      </w:r>
      <w:r w:rsidR="00E45DA2">
        <w:rPr>
          <w:sz w:val="28"/>
          <w:szCs w:val="28"/>
        </w:rPr>
        <w:t xml:space="preserve"> </w:t>
      </w:r>
      <w:r w:rsidRPr="00975ADF">
        <w:rPr>
          <w:sz w:val="28"/>
          <w:szCs w:val="28"/>
        </w:rPr>
        <w:t>покупателю</w:t>
      </w:r>
      <w:r w:rsidR="00E45DA2">
        <w:rPr>
          <w:sz w:val="28"/>
          <w:szCs w:val="28"/>
        </w:rPr>
        <w:t xml:space="preserve"> </w:t>
      </w:r>
      <w:r w:rsidRPr="00975ADF">
        <w:rPr>
          <w:sz w:val="28"/>
          <w:szCs w:val="28"/>
        </w:rPr>
        <w:t>«рассказ»</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товаре,</w:t>
      </w:r>
      <w:r w:rsidR="00E45DA2">
        <w:rPr>
          <w:sz w:val="28"/>
          <w:szCs w:val="28"/>
        </w:rPr>
        <w:t xml:space="preserve"> </w:t>
      </w:r>
      <w:r w:rsidRPr="00975ADF">
        <w:rPr>
          <w:sz w:val="28"/>
          <w:szCs w:val="28"/>
        </w:rPr>
        <w:t>демонстрируя,</w:t>
      </w:r>
      <w:r w:rsidR="00E45DA2">
        <w:rPr>
          <w:sz w:val="28"/>
          <w:szCs w:val="28"/>
        </w:rPr>
        <w:t xml:space="preserve"> </w:t>
      </w:r>
      <w:r w:rsidRPr="00975ADF">
        <w:rPr>
          <w:sz w:val="28"/>
          <w:szCs w:val="28"/>
        </w:rPr>
        <w:t>каким</w:t>
      </w:r>
      <w:r w:rsidR="00E45DA2">
        <w:rPr>
          <w:sz w:val="28"/>
          <w:szCs w:val="28"/>
        </w:rPr>
        <w:t xml:space="preserve"> </w:t>
      </w:r>
      <w:r w:rsidRPr="00975ADF">
        <w:rPr>
          <w:sz w:val="28"/>
          <w:szCs w:val="28"/>
        </w:rPr>
        <w:t>образом</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поможет</w:t>
      </w:r>
      <w:r w:rsidR="00E45DA2">
        <w:rPr>
          <w:sz w:val="28"/>
          <w:szCs w:val="28"/>
        </w:rPr>
        <w:t xml:space="preserve"> </w:t>
      </w:r>
      <w:r w:rsidRPr="00975ADF">
        <w:rPr>
          <w:sz w:val="28"/>
          <w:szCs w:val="28"/>
        </w:rPr>
        <w:t>заработать</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сэкономить</w:t>
      </w:r>
      <w:r w:rsidR="00E45DA2">
        <w:rPr>
          <w:sz w:val="28"/>
          <w:szCs w:val="28"/>
        </w:rPr>
        <w:t xml:space="preserve"> </w:t>
      </w:r>
      <w:r w:rsidRPr="00975ADF">
        <w:rPr>
          <w:sz w:val="28"/>
          <w:szCs w:val="28"/>
        </w:rPr>
        <w:t>деньги.</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рассказывает</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свойствах</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делая,</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основной</w:t>
      </w:r>
      <w:r w:rsidR="00E45DA2">
        <w:rPr>
          <w:sz w:val="28"/>
          <w:szCs w:val="28"/>
        </w:rPr>
        <w:t xml:space="preserve"> </w:t>
      </w:r>
      <w:r w:rsidRPr="00975ADF">
        <w:rPr>
          <w:sz w:val="28"/>
          <w:szCs w:val="28"/>
        </w:rPr>
        <w:t>акцент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тех</w:t>
      </w:r>
      <w:r w:rsidR="00E45DA2">
        <w:rPr>
          <w:sz w:val="28"/>
          <w:szCs w:val="28"/>
        </w:rPr>
        <w:t xml:space="preserve"> </w:t>
      </w:r>
      <w:r w:rsidRPr="00975ADF">
        <w:rPr>
          <w:sz w:val="28"/>
          <w:szCs w:val="28"/>
        </w:rPr>
        <w:t>выгодах,</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несет</w:t>
      </w:r>
      <w:r w:rsidR="00E45DA2">
        <w:rPr>
          <w:sz w:val="28"/>
          <w:szCs w:val="28"/>
        </w:rPr>
        <w:t xml:space="preserve"> </w:t>
      </w:r>
      <w:r w:rsidRPr="00975ADF">
        <w:rPr>
          <w:sz w:val="28"/>
          <w:szCs w:val="28"/>
        </w:rPr>
        <w:t>покупателю.</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беседе</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следует</w:t>
      </w:r>
      <w:r w:rsidR="00E45DA2">
        <w:rPr>
          <w:sz w:val="28"/>
          <w:szCs w:val="28"/>
        </w:rPr>
        <w:t xml:space="preserve"> </w:t>
      </w:r>
      <w:r w:rsidRPr="00975ADF">
        <w:rPr>
          <w:sz w:val="28"/>
          <w:szCs w:val="28"/>
        </w:rPr>
        <w:t>положениям</w:t>
      </w:r>
      <w:r w:rsidR="00E45DA2">
        <w:rPr>
          <w:sz w:val="28"/>
          <w:szCs w:val="28"/>
        </w:rPr>
        <w:t xml:space="preserve"> </w:t>
      </w:r>
      <w:r w:rsidRPr="00975ADF">
        <w:rPr>
          <w:sz w:val="28"/>
          <w:szCs w:val="28"/>
        </w:rPr>
        <w:t>формулы</w:t>
      </w:r>
      <w:r w:rsidR="00E45DA2">
        <w:rPr>
          <w:sz w:val="28"/>
          <w:szCs w:val="28"/>
        </w:rPr>
        <w:t xml:space="preserve"> </w:t>
      </w:r>
      <w:r w:rsidRPr="00975ADF">
        <w:rPr>
          <w:sz w:val="28"/>
          <w:szCs w:val="28"/>
          <w:lang w:val="en-US"/>
        </w:rPr>
        <w:t>AIDA</w:t>
      </w:r>
      <w:r w:rsidRPr="00975ADF">
        <w:rPr>
          <w:sz w:val="28"/>
          <w:szCs w:val="28"/>
        </w:rPr>
        <w:t>,</w:t>
      </w:r>
      <w:r w:rsidR="00E45DA2">
        <w:rPr>
          <w:sz w:val="28"/>
          <w:szCs w:val="28"/>
        </w:rPr>
        <w:t xml:space="preserve"> </w:t>
      </w:r>
      <w:r w:rsidRPr="00975ADF">
        <w:rPr>
          <w:sz w:val="28"/>
          <w:szCs w:val="28"/>
        </w:rPr>
        <w:t>т.е.</w:t>
      </w:r>
      <w:r w:rsidR="00E45DA2">
        <w:rPr>
          <w:sz w:val="28"/>
          <w:szCs w:val="28"/>
        </w:rPr>
        <w:t xml:space="preserve"> </w:t>
      </w:r>
      <w:r w:rsidRPr="00975ADF">
        <w:rPr>
          <w:sz w:val="28"/>
          <w:szCs w:val="28"/>
        </w:rPr>
        <w:t>привлекает</w:t>
      </w:r>
      <w:r w:rsidR="00E45DA2">
        <w:rPr>
          <w:sz w:val="28"/>
          <w:szCs w:val="28"/>
        </w:rPr>
        <w:t xml:space="preserve"> </w:t>
      </w:r>
      <w:r w:rsidRPr="00975ADF">
        <w:rPr>
          <w:bCs/>
          <w:sz w:val="28"/>
          <w:szCs w:val="28"/>
        </w:rPr>
        <w:t>внимание,</w:t>
      </w:r>
      <w:r w:rsidR="00E45DA2">
        <w:rPr>
          <w:bCs/>
          <w:sz w:val="28"/>
          <w:szCs w:val="28"/>
        </w:rPr>
        <w:t xml:space="preserve"> </w:t>
      </w:r>
      <w:r w:rsidRPr="00975ADF">
        <w:rPr>
          <w:sz w:val="28"/>
          <w:szCs w:val="28"/>
        </w:rPr>
        <w:t>удерживает</w:t>
      </w:r>
      <w:r w:rsidR="00E45DA2">
        <w:rPr>
          <w:sz w:val="28"/>
          <w:szCs w:val="28"/>
        </w:rPr>
        <w:t xml:space="preserve"> </w:t>
      </w:r>
      <w:r w:rsidRPr="00975ADF">
        <w:rPr>
          <w:bCs/>
          <w:sz w:val="28"/>
          <w:szCs w:val="28"/>
        </w:rPr>
        <w:t>интерес,</w:t>
      </w:r>
      <w:r w:rsidR="00E45DA2">
        <w:rPr>
          <w:bCs/>
          <w:sz w:val="28"/>
          <w:szCs w:val="28"/>
        </w:rPr>
        <w:t xml:space="preserve"> </w:t>
      </w:r>
      <w:r w:rsidRPr="00975ADF">
        <w:rPr>
          <w:sz w:val="28"/>
          <w:szCs w:val="28"/>
        </w:rPr>
        <w:t>возбуждает</w:t>
      </w:r>
      <w:r w:rsidR="00E45DA2">
        <w:rPr>
          <w:sz w:val="28"/>
          <w:szCs w:val="28"/>
        </w:rPr>
        <w:t xml:space="preserve"> </w:t>
      </w:r>
      <w:r w:rsidRPr="00975ADF">
        <w:rPr>
          <w:bCs/>
          <w:sz w:val="28"/>
          <w:szCs w:val="28"/>
        </w:rPr>
        <w:t>желание</w:t>
      </w:r>
      <w:r w:rsidR="00E45DA2">
        <w:rPr>
          <w:bCs/>
          <w:sz w:val="28"/>
          <w:szCs w:val="28"/>
        </w:rPr>
        <w:t xml:space="preserve"> </w:t>
      </w:r>
      <w:r w:rsidRPr="00975ADF">
        <w:rPr>
          <w:sz w:val="28"/>
          <w:szCs w:val="28"/>
        </w:rPr>
        <w:t>и</w:t>
      </w:r>
      <w:r w:rsidR="00E45DA2">
        <w:rPr>
          <w:sz w:val="28"/>
          <w:szCs w:val="28"/>
        </w:rPr>
        <w:t xml:space="preserve"> </w:t>
      </w:r>
      <w:r w:rsidRPr="00975ADF">
        <w:rPr>
          <w:sz w:val="28"/>
          <w:szCs w:val="28"/>
        </w:rPr>
        <w:t>обеспечивает</w:t>
      </w:r>
      <w:r w:rsidR="00E45DA2">
        <w:rPr>
          <w:sz w:val="28"/>
          <w:szCs w:val="28"/>
        </w:rPr>
        <w:t xml:space="preserve"> </w:t>
      </w:r>
      <w:r w:rsidRPr="00975ADF">
        <w:rPr>
          <w:bCs/>
          <w:sz w:val="28"/>
          <w:szCs w:val="28"/>
        </w:rPr>
        <w:t>действие.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Фирмы</w:t>
      </w:r>
      <w:r w:rsidR="00E45DA2">
        <w:rPr>
          <w:sz w:val="28"/>
          <w:szCs w:val="28"/>
        </w:rPr>
        <w:t xml:space="preserve"> </w:t>
      </w:r>
      <w:r w:rsidRPr="00975ADF">
        <w:rPr>
          <w:sz w:val="28"/>
          <w:szCs w:val="28"/>
        </w:rPr>
        <w:t>используют</w:t>
      </w:r>
      <w:r w:rsidR="00E45DA2">
        <w:rPr>
          <w:sz w:val="28"/>
          <w:szCs w:val="28"/>
        </w:rPr>
        <w:t xml:space="preserve"> </w:t>
      </w:r>
      <w:r w:rsidRPr="00975ADF">
        <w:rPr>
          <w:sz w:val="28"/>
          <w:szCs w:val="28"/>
        </w:rPr>
        <w:t>три</w:t>
      </w:r>
      <w:r w:rsidR="00E45DA2">
        <w:rPr>
          <w:sz w:val="28"/>
          <w:szCs w:val="28"/>
        </w:rPr>
        <w:t xml:space="preserve"> </w:t>
      </w:r>
      <w:r w:rsidRPr="00975ADF">
        <w:rPr>
          <w:sz w:val="28"/>
          <w:szCs w:val="28"/>
        </w:rPr>
        <w:t>разновидности</w:t>
      </w:r>
      <w:r w:rsidR="00E45DA2">
        <w:rPr>
          <w:sz w:val="28"/>
          <w:szCs w:val="28"/>
        </w:rPr>
        <w:t xml:space="preserve"> </w:t>
      </w:r>
      <w:r w:rsidRPr="00975ADF">
        <w:rPr>
          <w:sz w:val="28"/>
          <w:szCs w:val="28"/>
        </w:rPr>
        <w:t>презентаций.</w:t>
      </w:r>
      <w:r w:rsidR="00E45DA2">
        <w:rPr>
          <w:sz w:val="28"/>
          <w:szCs w:val="28"/>
        </w:rPr>
        <w:t xml:space="preserve"> </w:t>
      </w:r>
      <w:r w:rsidRPr="00975ADF">
        <w:rPr>
          <w:sz w:val="28"/>
          <w:szCs w:val="28"/>
        </w:rPr>
        <w:t>Самой</w:t>
      </w:r>
      <w:r w:rsidR="00E45DA2">
        <w:rPr>
          <w:sz w:val="28"/>
          <w:szCs w:val="28"/>
        </w:rPr>
        <w:t xml:space="preserve"> </w:t>
      </w:r>
      <w:r w:rsidRPr="00975ADF">
        <w:rPr>
          <w:sz w:val="28"/>
          <w:szCs w:val="28"/>
        </w:rPr>
        <w:t>старой</w:t>
      </w:r>
      <w:r w:rsidR="00E45DA2">
        <w:rPr>
          <w:sz w:val="28"/>
          <w:szCs w:val="28"/>
        </w:rPr>
        <w:t xml:space="preserve"> </w:t>
      </w:r>
      <w:r w:rsidRPr="00975ADF">
        <w:rPr>
          <w:sz w:val="28"/>
          <w:szCs w:val="28"/>
        </w:rPr>
        <w:t>является</w:t>
      </w:r>
      <w:r w:rsidR="00E45DA2">
        <w:rPr>
          <w:sz w:val="28"/>
          <w:szCs w:val="28"/>
        </w:rPr>
        <w:t xml:space="preserve"> </w:t>
      </w:r>
      <w:r w:rsidRPr="00975ADF">
        <w:rPr>
          <w:bCs/>
          <w:sz w:val="28"/>
          <w:szCs w:val="28"/>
        </w:rPr>
        <w:t>метод</w:t>
      </w:r>
      <w:r w:rsidR="00E45DA2">
        <w:rPr>
          <w:bCs/>
          <w:sz w:val="28"/>
          <w:szCs w:val="28"/>
        </w:rPr>
        <w:t xml:space="preserve"> </w:t>
      </w:r>
      <w:r w:rsidRPr="00975ADF">
        <w:rPr>
          <w:bCs/>
          <w:sz w:val="28"/>
          <w:szCs w:val="28"/>
        </w:rPr>
        <w:t>заранее</w:t>
      </w:r>
      <w:r w:rsidR="00E45DA2">
        <w:rPr>
          <w:bCs/>
          <w:sz w:val="28"/>
          <w:szCs w:val="28"/>
        </w:rPr>
        <w:t xml:space="preserve"> </w:t>
      </w:r>
      <w:r w:rsidRPr="00975ADF">
        <w:rPr>
          <w:bCs/>
          <w:sz w:val="28"/>
          <w:szCs w:val="28"/>
        </w:rPr>
        <w:t>отработанного</w:t>
      </w:r>
      <w:r w:rsidR="00E45DA2">
        <w:rPr>
          <w:bCs/>
          <w:sz w:val="28"/>
          <w:szCs w:val="28"/>
        </w:rPr>
        <w:t xml:space="preserve"> </w:t>
      </w:r>
      <w:r w:rsidRPr="00975ADF">
        <w:rPr>
          <w:bCs/>
          <w:sz w:val="28"/>
          <w:szCs w:val="28"/>
        </w:rPr>
        <w:t>подхода,</w:t>
      </w:r>
      <w:r w:rsidR="00E45DA2">
        <w:rPr>
          <w:bCs/>
          <w:sz w:val="28"/>
          <w:szCs w:val="28"/>
        </w:rPr>
        <w:t xml:space="preserve"> </w:t>
      </w:r>
      <w:r w:rsidRPr="00975ADF">
        <w:rPr>
          <w:sz w:val="28"/>
          <w:szCs w:val="28"/>
        </w:rPr>
        <w:t>при</w:t>
      </w:r>
      <w:r w:rsidR="00E45DA2">
        <w:rPr>
          <w:sz w:val="28"/>
          <w:szCs w:val="28"/>
        </w:rPr>
        <w:t xml:space="preserve"> </w:t>
      </w:r>
      <w:r w:rsidRPr="00975ADF">
        <w:rPr>
          <w:sz w:val="28"/>
          <w:szCs w:val="28"/>
        </w:rPr>
        <w:t>котором</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заучивает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память</w:t>
      </w:r>
      <w:r w:rsidR="00E45DA2">
        <w:rPr>
          <w:sz w:val="28"/>
          <w:szCs w:val="28"/>
        </w:rPr>
        <w:t xml:space="preserve"> </w:t>
      </w:r>
      <w:r w:rsidRPr="00975ADF">
        <w:rPr>
          <w:sz w:val="28"/>
          <w:szCs w:val="28"/>
        </w:rPr>
        <w:t>основные</w:t>
      </w:r>
      <w:r w:rsidR="00E45DA2">
        <w:rPr>
          <w:sz w:val="28"/>
          <w:szCs w:val="28"/>
        </w:rPr>
        <w:t xml:space="preserve"> </w:t>
      </w:r>
      <w:r w:rsidRPr="00975ADF">
        <w:rPr>
          <w:sz w:val="28"/>
          <w:szCs w:val="28"/>
        </w:rPr>
        <w:t>положения</w:t>
      </w:r>
      <w:r w:rsidR="00E45DA2">
        <w:rPr>
          <w:sz w:val="28"/>
          <w:szCs w:val="28"/>
        </w:rPr>
        <w:t xml:space="preserve"> </w:t>
      </w:r>
      <w:r w:rsidRPr="00975ADF">
        <w:rPr>
          <w:sz w:val="28"/>
          <w:szCs w:val="28"/>
        </w:rPr>
        <w:t>своего</w:t>
      </w:r>
      <w:r w:rsidR="00E45DA2">
        <w:rPr>
          <w:sz w:val="28"/>
          <w:szCs w:val="28"/>
        </w:rPr>
        <w:t xml:space="preserve"> </w:t>
      </w:r>
      <w:r w:rsidRPr="00975ADF">
        <w:rPr>
          <w:sz w:val="28"/>
          <w:szCs w:val="28"/>
        </w:rPr>
        <w:t>коммерческого</w:t>
      </w:r>
      <w:r w:rsidR="00E45DA2">
        <w:rPr>
          <w:sz w:val="28"/>
          <w:szCs w:val="28"/>
        </w:rPr>
        <w:t xml:space="preserve"> </w:t>
      </w:r>
      <w:r w:rsidRPr="00975ADF">
        <w:rPr>
          <w:sz w:val="28"/>
          <w:szCs w:val="28"/>
        </w:rPr>
        <w:t>рассказа.</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продающий</w:t>
      </w:r>
      <w:r w:rsidR="00E45DA2">
        <w:rPr>
          <w:sz w:val="28"/>
          <w:szCs w:val="28"/>
        </w:rPr>
        <w:t xml:space="preserve"> </w:t>
      </w:r>
      <w:r w:rsidRPr="00975ADF">
        <w:rPr>
          <w:sz w:val="28"/>
          <w:szCs w:val="28"/>
        </w:rPr>
        <w:t>энциклопедию,</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представить</w:t>
      </w:r>
      <w:r w:rsidR="00E45DA2">
        <w:rPr>
          <w:sz w:val="28"/>
          <w:szCs w:val="28"/>
        </w:rPr>
        <w:t xml:space="preserve"> </w:t>
      </w:r>
      <w:r w:rsidRPr="00975ADF">
        <w:rPr>
          <w:sz w:val="28"/>
          <w:szCs w:val="28"/>
        </w:rPr>
        <w:t>ее</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«единственный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жизни</w:t>
      </w:r>
      <w:r w:rsidR="00E45DA2">
        <w:rPr>
          <w:sz w:val="28"/>
          <w:szCs w:val="28"/>
        </w:rPr>
        <w:t xml:space="preserve"> </w:t>
      </w:r>
      <w:r w:rsidRPr="00975ADF">
        <w:rPr>
          <w:sz w:val="28"/>
          <w:szCs w:val="28"/>
        </w:rPr>
        <w:t>шанс</w:t>
      </w:r>
      <w:r w:rsidR="00E45DA2">
        <w:rPr>
          <w:sz w:val="28"/>
          <w:szCs w:val="28"/>
        </w:rPr>
        <w:t xml:space="preserve"> </w:t>
      </w:r>
      <w:r w:rsidRPr="00975ADF">
        <w:rPr>
          <w:sz w:val="28"/>
          <w:szCs w:val="28"/>
        </w:rPr>
        <w:t>покупки»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заострить</w:t>
      </w:r>
      <w:r w:rsidR="00E45DA2">
        <w:rPr>
          <w:sz w:val="28"/>
          <w:szCs w:val="28"/>
        </w:rPr>
        <w:t xml:space="preserve"> </w:t>
      </w:r>
      <w:r w:rsidRPr="00975ADF">
        <w:rPr>
          <w:sz w:val="28"/>
          <w:szCs w:val="28"/>
        </w:rPr>
        <w:t>внимание</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прекрасных</w:t>
      </w:r>
      <w:r w:rsidR="00E45DA2">
        <w:rPr>
          <w:sz w:val="28"/>
          <w:szCs w:val="28"/>
        </w:rPr>
        <w:t xml:space="preserve"> </w:t>
      </w:r>
      <w:r w:rsidRPr="00975ADF">
        <w:rPr>
          <w:sz w:val="28"/>
          <w:szCs w:val="28"/>
        </w:rPr>
        <w:t>полноцветных</w:t>
      </w:r>
      <w:r w:rsidR="00E45DA2">
        <w:rPr>
          <w:sz w:val="28"/>
          <w:szCs w:val="28"/>
        </w:rPr>
        <w:t xml:space="preserve"> </w:t>
      </w:r>
      <w:r w:rsidRPr="00975ADF">
        <w:rPr>
          <w:sz w:val="28"/>
          <w:szCs w:val="28"/>
        </w:rPr>
        <w:t>полосах</w:t>
      </w:r>
      <w:r w:rsidR="00E45DA2">
        <w:rPr>
          <w:sz w:val="28"/>
          <w:szCs w:val="28"/>
        </w:rPr>
        <w:t xml:space="preserve"> </w:t>
      </w:r>
      <w:r w:rsidRPr="00975ADF">
        <w:rPr>
          <w:sz w:val="28"/>
          <w:szCs w:val="28"/>
        </w:rPr>
        <w:t>спортивных</w:t>
      </w:r>
      <w:r w:rsidR="00E45DA2">
        <w:rPr>
          <w:sz w:val="28"/>
          <w:szCs w:val="28"/>
        </w:rPr>
        <w:t xml:space="preserve"> </w:t>
      </w:r>
      <w:r w:rsidRPr="00975ADF">
        <w:rPr>
          <w:sz w:val="28"/>
          <w:szCs w:val="28"/>
        </w:rPr>
        <w:t>фотографий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надежде</w:t>
      </w:r>
      <w:r w:rsidR="00E45DA2">
        <w:rPr>
          <w:sz w:val="28"/>
          <w:szCs w:val="28"/>
        </w:rPr>
        <w:t xml:space="preserve"> </w:t>
      </w:r>
      <w:r w:rsidRPr="00975ADF">
        <w:rPr>
          <w:sz w:val="28"/>
          <w:szCs w:val="28"/>
        </w:rPr>
        <w:t>пробудить</w:t>
      </w:r>
      <w:r w:rsidR="00E45DA2">
        <w:rPr>
          <w:sz w:val="28"/>
          <w:szCs w:val="28"/>
        </w:rPr>
        <w:t xml:space="preserve"> </w:t>
      </w:r>
      <w:r w:rsidRPr="00975ADF">
        <w:rPr>
          <w:sz w:val="28"/>
          <w:szCs w:val="28"/>
        </w:rPr>
        <w:t>желание</w:t>
      </w:r>
      <w:r w:rsidR="00E45DA2">
        <w:rPr>
          <w:sz w:val="28"/>
          <w:szCs w:val="28"/>
        </w:rPr>
        <w:t xml:space="preserve"> </w:t>
      </w:r>
      <w:r w:rsidRPr="00975ADF">
        <w:rPr>
          <w:sz w:val="28"/>
          <w:szCs w:val="28"/>
        </w:rPr>
        <w:t>купить</w:t>
      </w:r>
      <w:r w:rsidR="00E45DA2">
        <w:rPr>
          <w:sz w:val="28"/>
          <w:szCs w:val="28"/>
        </w:rPr>
        <w:t xml:space="preserve"> </w:t>
      </w:r>
      <w:r w:rsidRPr="00975ADF">
        <w:rPr>
          <w:sz w:val="28"/>
          <w:szCs w:val="28"/>
        </w:rPr>
        <w:t>издание.</w:t>
      </w:r>
      <w:r w:rsidR="00E45DA2">
        <w:rPr>
          <w:sz w:val="28"/>
          <w:szCs w:val="28"/>
        </w:rPr>
        <w:t xml:space="preserve"> </w:t>
      </w:r>
      <w:r w:rsidRPr="00975ADF">
        <w:rPr>
          <w:sz w:val="28"/>
          <w:szCs w:val="28"/>
        </w:rPr>
        <w:t>Заранее</w:t>
      </w:r>
      <w:r w:rsidR="00E45DA2">
        <w:rPr>
          <w:sz w:val="28"/>
          <w:szCs w:val="28"/>
        </w:rPr>
        <w:t xml:space="preserve"> </w:t>
      </w:r>
      <w:r w:rsidRPr="00975ADF">
        <w:rPr>
          <w:sz w:val="28"/>
          <w:szCs w:val="28"/>
        </w:rPr>
        <w:t>отработанными</w:t>
      </w:r>
      <w:r w:rsidR="00E45DA2">
        <w:rPr>
          <w:sz w:val="28"/>
          <w:szCs w:val="28"/>
        </w:rPr>
        <w:t xml:space="preserve"> </w:t>
      </w:r>
      <w:r w:rsidRPr="00975ADF">
        <w:rPr>
          <w:sz w:val="28"/>
          <w:szCs w:val="28"/>
        </w:rPr>
        <w:t>презентациями</w:t>
      </w:r>
      <w:r w:rsidR="00E45DA2">
        <w:rPr>
          <w:sz w:val="28"/>
          <w:szCs w:val="28"/>
        </w:rPr>
        <w:t xml:space="preserve"> </w:t>
      </w:r>
      <w:r w:rsidRPr="00975ADF">
        <w:rPr>
          <w:sz w:val="28"/>
          <w:szCs w:val="28"/>
        </w:rPr>
        <w:t>пользуются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первую</w:t>
      </w:r>
      <w:r w:rsidR="00E45DA2">
        <w:rPr>
          <w:sz w:val="28"/>
          <w:szCs w:val="28"/>
        </w:rPr>
        <w:t xml:space="preserve"> </w:t>
      </w:r>
      <w:r w:rsidRPr="00975ADF">
        <w:rPr>
          <w:sz w:val="28"/>
          <w:szCs w:val="28"/>
        </w:rPr>
        <w:t>очередь</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торговле</w:t>
      </w:r>
      <w:r w:rsidR="00E45DA2">
        <w:rPr>
          <w:sz w:val="28"/>
          <w:szCs w:val="28"/>
        </w:rPr>
        <w:t xml:space="preserve"> </w:t>
      </w:r>
      <w:r w:rsidRPr="00975ADF">
        <w:rPr>
          <w:sz w:val="28"/>
          <w:szCs w:val="28"/>
        </w:rPr>
        <w:t>вразнос</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телефону.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При</w:t>
      </w:r>
      <w:r w:rsidR="00E45DA2">
        <w:rPr>
          <w:bCs/>
          <w:sz w:val="28"/>
          <w:szCs w:val="28"/>
        </w:rPr>
        <w:t xml:space="preserve"> </w:t>
      </w:r>
      <w:r w:rsidRPr="00975ADF">
        <w:rPr>
          <w:bCs/>
          <w:sz w:val="28"/>
          <w:szCs w:val="28"/>
        </w:rPr>
        <w:t>подходе</w:t>
      </w:r>
      <w:r w:rsidR="00E45DA2">
        <w:rPr>
          <w:bCs/>
          <w:sz w:val="28"/>
          <w:szCs w:val="28"/>
        </w:rPr>
        <w:t xml:space="preserve"> </w:t>
      </w:r>
      <w:r w:rsidRPr="00975ADF">
        <w:rPr>
          <w:bCs/>
          <w:sz w:val="28"/>
          <w:szCs w:val="28"/>
        </w:rPr>
        <w:t>с</w:t>
      </w:r>
      <w:r w:rsidR="00E45DA2">
        <w:rPr>
          <w:bCs/>
          <w:sz w:val="28"/>
          <w:szCs w:val="28"/>
        </w:rPr>
        <w:t xml:space="preserve"> </w:t>
      </w:r>
      <w:r w:rsidRPr="00975ADF">
        <w:rPr>
          <w:bCs/>
          <w:sz w:val="28"/>
          <w:szCs w:val="28"/>
        </w:rPr>
        <w:t>позиций</w:t>
      </w:r>
      <w:r w:rsidR="00E45DA2">
        <w:rPr>
          <w:bCs/>
          <w:sz w:val="28"/>
          <w:szCs w:val="28"/>
        </w:rPr>
        <w:t xml:space="preserve"> </w:t>
      </w:r>
      <w:r w:rsidRPr="00975ADF">
        <w:rPr>
          <w:bCs/>
          <w:sz w:val="28"/>
          <w:szCs w:val="28"/>
        </w:rPr>
        <w:t>формулирования</w:t>
      </w:r>
      <w:r w:rsidR="00E45DA2">
        <w:rPr>
          <w:bCs/>
          <w:sz w:val="28"/>
          <w:szCs w:val="28"/>
        </w:rPr>
        <w:t xml:space="preserve"> </w:t>
      </w:r>
      <w:r w:rsidRPr="00975ADF">
        <w:rPr>
          <w:bCs/>
          <w:sz w:val="28"/>
          <w:szCs w:val="28"/>
        </w:rPr>
        <w:t>нужд</w:t>
      </w:r>
      <w:r w:rsidR="00E45DA2">
        <w:rPr>
          <w:bCs/>
          <w:sz w:val="28"/>
          <w:szCs w:val="28"/>
        </w:rPr>
        <w:t xml:space="preserve"> </w:t>
      </w:r>
      <w:r w:rsidRPr="00975ADF">
        <w:rPr>
          <w:bCs/>
          <w:sz w:val="28"/>
          <w:szCs w:val="28"/>
        </w:rPr>
        <w:t>и</w:t>
      </w:r>
      <w:r w:rsidR="00E45DA2">
        <w:rPr>
          <w:bCs/>
          <w:sz w:val="28"/>
          <w:szCs w:val="28"/>
        </w:rPr>
        <w:t xml:space="preserve"> </w:t>
      </w:r>
      <w:r w:rsidRPr="00975ADF">
        <w:rPr>
          <w:bCs/>
          <w:sz w:val="28"/>
          <w:szCs w:val="28"/>
        </w:rPr>
        <w:t>запросов</w:t>
      </w:r>
      <w:r w:rsidR="00E45DA2">
        <w:rPr>
          <w:bCs/>
          <w:sz w:val="28"/>
          <w:szCs w:val="28"/>
        </w:rPr>
        <w:t xml:space="preserve"> </w:t>
      </w:r>
      <w:r w:rsidRPr="00975ADF">
        <w:rPr>
          <w:bCs/>
          <w:sz w:val="28"/>
          <w:szCs w:val="28"/>
        </w:rPr>
        <w:t>клиента</w:t>
      </w:r>
      <w:r w:rsidR="00E45DA2">
        <w:rPr>
          <w:bCs/>
          <w:sz w:val="28"/>
          <w:szCs w:val="28"/>
        </w:rPr>
        <w:t xml:space="preserve"> </w:t>
      </w:r>
      <w:r w:rsidRPr="00975ADF">
        <w:rPr>
          <w:sz w:val="28"/>
          <w:szCs w:val="28"/>
        </w:rPr>
        <w:t>коммивояжер</w:t>
      </w:r>
      <w:r w:rsidR="00E45DA2">
        <w:rPr>
          <w:sz w:val="28"/>
          <w:szCs w:val="28"/>
        </w:rPr>
        <w:t xml:space="preserve"> </w:t>
      </w:r>
      <w:r w:rsidRPr="00975ADF">
        <w:rPr>
          <w:sz w:val="28"/>
          <w:szCs w:val="28"/>
        </w:rPr>
        <w:t>сначала</w:t>
      </w:r>
      <w:r w:rsidR="00E45DA2">
        <w:rPr>
          <w:sz w:val="28"/>
          <w:szCs w:val="28"/>
        </w:rPr>
        <w:t xml:space="preserve"> </w:t>
      </w:r>
      <w:r w:rsidRPr="00975ADF">
        <w:rPr>
          <w:sz w:val="28"/>
          <w:szCs w:val="28"/>
        </w:rPr>
        <w:t>выявляет</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нужды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стиль</w:t>
      </w:r>
      <w:r w:rsidR="00E45DA2">
        <w:rPr>
          <w:sz w:val="28"/>
          <w:szCs w:val="28"/>
        </w:rPr>
        <w:t xml:space="preserve"> </w:t>
      </w:r>
      <w:r w:rsidRPr="00975ADF">
        <w:rPr>
          <w:sz w:val="28"/>
          <w:szCs w:val="28"/>
        </w:rPr>
        <w:t>покупательского</w:t>
      </w:r>
      <w:r w:rsidR="00E45DA2">
        <w:rPr>
          <w:sz w:val="28"/>
          <w:szCs w:val="28"/>
        </w:rPr>
        <w:t xml:space="preserve"> </w:t>
      </w:r>
      <w:r w:rsidRPr="00975ADF">
        <w:rPr>
          <w:sz w:val="28"/>
          <w:szCs w:val="28"/>
        </w:rPr>
        <w:t>поведения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только</w:t>
      </w:r>
      <w:r w:rsidR="00E45DA2">
        <w:rPr>
          <w:sz w:val="28"/>
          <w:szCs w:val="28"/>
        </w:rPr>
        <w:t xml:space="preserve"> </w:t>
      </w:r>
      <w:r w:rsidRPr="00975ADF">
        <w:rPr>
          <w:sz w:val="28"/>
          <w:szCs w:val="28"/>
        </w:rPr>
        <w:t>после</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формулирует</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него.</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начала</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втягивает</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беседу</w:t>
      </w:r>
      <w:r w:rsidR="00E45DA2">
        <w:rPr>
          <w:sz w:val="28"/>
          <w:szCs w:val="28"/>
        </w:rPr>
        <w:t xml:space="preserve"> </w:t>
      </w:r>
      <w:r w:rsidRPr="00975ADF">
        <w:rPr>
          <w:sz w:val="28"/>
          <w:szCs w:val="28"/>
        </w:rPr>
        <w:t>таким</w:t>
      </w:r>
      <w:r w:rsidR="00E45DA2">
        <w:rPr>
          <w:sz w:val="28"/>
          <w:szCs w:val="28"/>
        </w:rPr>
        <w:t xml:space="preserve"> </w:t>
      </w:r>
      <w:r w:rsidRPr="00975ADF">
        <w:rPr>
          <w:sz w:val="28"/>
          <w:szCs w:val="28"/>
        </w:rPr>
        <w:t>образом,</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тот</w:t>
      </w:r>
      <w:r w:rsidR="00E45DA2">
        <w:rPr>
          <w:sz w:val="28"/>
          <w:szCs w:val="28"/>
        </w:rPr>
        <w:t xml:space="preserve"> </w:t>
      </w:r>
      <w:r w:rsidRPr="00975ADF">
        <w:rPr>
          <w:sz w:val="28"/>
          <w:szCs w:val="28"/>
        </w:rPr>
        <w:t>сам</w:t>
      </w:r>
      <w:r w:rsidR="00E45DA2">
        <w:rPr>
          <w:sz w:val="28"/>
          <w:szCs w:val="28"/>
        </w:rPr>
        <w:t xml:space="preserve"> </w:t>
      </w:r>
      <w:r w:rsidRPr="00975ADF">
        <w:rPr>
          <w:sz w:val="28"/>
          <w:szCs w:val="28"/>
        </w:rPr>
        <w:t>рассказал</w:t>
      </w:r>
      <w:r w:rsidR="00E45DA2">
        <w:rPr>
          <w:sz w:val="28"/>
          <w:szCs w:val="28"/>
        </w:rPr>
        <w:t xml:space="preserve"> </w:t>
      </w:r>
      <w:r w:rsidRPr="00975ADF">
        <w:rPr>
          <w:sz w:val="28"/>
          <w:szCs w:val="28"/>
        </w:rPr>
        <w:t>о</w:t>
      </w:r>
      <w:r w:rsidR="00E45DA2">
        <w:rPr>
          <w:sz w:val="28"/>
          <w:szCs w:val="28"/>
        </w:rPr>
        <w:t xml:space="preserve"> </w:t>
      </w:r>
      <w:r w:rsidRPr="00975ADF">
        <w:rPr>
          <w:sz w:val="28"/>
          <w:szCs w:val="28"/>
        </w:rPr>
        <w:t>своих</w:t>
      </w:r>
      <w:r w:rsidR="00E45DA2">
        <w:rPr>
          <w:sz w:val="28"/>
          <w:szCs w:val="28"/>
        </w:rPr>
        <w:t xml:space="preserve"> </w:t>
      </w:r>
      <w:r w:rsidRPr="00975ADF">
        <w:rPr>
          <w:sz w:val="28"/>
          <w:szCs w:val="28"/>
        </w:rPr>
        <w:t>нуждах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отношениях,</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затем,</w:t>
      </w:r>
      <w:r w:rsidR="00E45DA2">
        <w:rPr>
          <w:sz w:val="28"/>
          <w:szCs w:val="28"/>
        </w:rPr>
        <w:t xml:space="preserve"> </w:t>
      </w:r>
      <w:r w:rsidRPr="00975ADF">
        <w:rPr>
          <w:sz w:val="28"/>
          <w:szCs w:val="28"/>
        </w:rPr>
        <w:t>сформулировав</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него,</w:t>
      </w:r>
      <w:r w:rsidR="00E45DA2">
        <w:rPr>
          <w:sz w:val="28"/>
          <w:szCs w:val="28"/>
        </w:rPr>
        <w:t xml:space="preserve"> </w:t>
      </w:r>
      <w:r w:rsidRPr="00975ADF">
        <w:rPr>
          <w:sz w:val="28"/>
          <w:szCs w:val="28"/>
        </w:rPr>
        <w:t>демонстрирует,</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именно</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сумеет</w:t>
      </w:r>
      <w:r w:rsidR="00E45DA2">
        <w:rPr>
          <w:sz w:val="28"/>
          <w:szCs w:val="28"/>
        </w:rPr>
        <w:t xml:space="preserve"> </w:t>
      </w:r>
      <w:r w:rsidRPr="00975ADF">
        <w:rPr>
          <w:sz w:val="28"/>
          <w:szCs w:val="28"/>
        </w:rPr>
        <w:t>удовлетворить</w:t>
      </w:r>
      <w:r w:rsidR="00E45DA2">
        <w:rPr>
          <w:sz w:val="28"/>
          <w:szCs w:val="28"/>
        </w:rPr>
        <w:t xml:space="preserve"> </w:t>
      </w:r>
      <w:r w:rsidRPr="00975ADF">
        <w:rPr>
          <w:sz w:val="28"/>
          <w:szCs w:val="28"/>
        </w:rPr>
        <w:t>эти</w:t>
      </w:r>
      <w:r w:rsidR="00E45DA2">
        <w:rPr>
          <w:sz w:val="28"/>
          <w:szCs w:val="28"/>
        </w:rPr>
        <w:t xml:space="preserve"> </w:t>
      </w:r>
      <w:r w:rsidRPr="00975ADF">
        <w:rPr>
          <w:sz w:val="28"/>
          <w:szCs w:val="28"/>
        </w:rPr>
        <w:t>нужды.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bCs/>
          <w:sz w:val="28"/>
          <w:szCs w:val="28"/>
        </w:rPr>
        <w:t>При</w:t>
      </w:r>
      <w:r w:rsidR="00E45DA2">
        <w:rPr>
          <w:bCs/>
          <w:sz w:val="28"/>
          <w:szCs w:val="28"/>
        </w:rPr>
        <w:t xml:space="preserve"> </w:t>
      </w:r>
      <w:r w:rsidRPr="00975ADF">
        <w:rPr>
          <w:bCs/>
          <w:sz w:val="28"/>
          <w:szCs w:val="28"/>
        </w:rPr>
        <w:t>подходе</w:t>
      </w:r>
      <w:r w:rsidR="00E45DA2">
        <w:rPr>
          <w:bCs/>
          <w:sz w:val="28"/>
          <w:szCs w:val="28"/>
        </w:rPr>
        <w:t xml:space="preserve"> </w:t>
      </w:r>
      <w:r w:rsidRPr="00975ADF">
        <w:rPr>
          <w:bCs/>
          <w:sz w:val="28"/>
          <w:szCs w:val="28"/>
        </w:rPr>
        <w:t>с</w:t>
      </w:r>
      <w:r w:rsidR="00E45DA2">
        <w:rPr>
          <w:bCs/>
          <w:sz w:val="28"/>
          <w:szCs w:val="28"/>
        </w:rPr>
        <w:t xml:space="preserve"> </w:t>
      </w:r>
      <w:r w:rsidRPr="00975ADF">
        <w:rPr>
          <w:bCs/>
          <w:sz w:val="28"/>
          <w:szCs w:val="28"/>
        </w:rPr>
        <w:t>позиций</w:t>
      </w:r>
      <w:r w:rsidR="00E45DA2">
        <w:rPr>
          <w:bCs/>
          <w:sz w:val="28"/>
          <w:szCs w:val="28"/>
        </w:rPr>
        <w:t xml:space="preserve"> </w:t>
      </w:r>
      <w:r w:rsidRPr="00975ADF">
        <w:rPr>
          <w:bCs/>
          <w:sz w:val="28"/>
          <w:szCs w:val="28"/>
        </w:rPr>
        <w:t>удовлетворения</w:t>
      </w:r>
      <w:r w:rsidR="00E45DA2">
        <w:rPr>
          <w:bCs/>
          <w:sz w:val="28"/>
          <w:szCs w:val="28"/>
        </w:rPr>
        <w:t xml:space="preserve"> </w:t>
      </w:r>
      <w:r w:rsidRPr="00975ADF">
        <w:rPr>
          <w:bCs/>
          <w:sz w:val="28"/>
          <w:szCs w:val="28"/>
        </w:rPr>
        <w:t>нужд</w:t>
      </w:r>
      <w:r w:rsidR="00E45DA2">
        <w:rPr>
          <w:bCs/>
          <w:sz w:val="28"/>
          <w:szCs w:val="28"/>
        </w:rPr>
        <w:t xml:space="preserve"> </w:t>
      </w:r>
      <w:r w:rsidRPr="00975ADF">
        <w:rPr>
          <w:bCs/>
          <w:sz w:val="28"/>
          <w:szCs w:val="28"/>
        </w:rPr>
        <w:t>и</w:t>
      </w:r>
      <w:r w:rsidR="00E45DA2">
        <w:rPr>
          <w:bCs/>
          <w:sz w:val="28"/>
          <w:szCs w:val="28"/>
        </w:rPr>
        <w:t xml:space="preserve"> </w:t>
      </w:r>
      <w:r w:rsidRPr="00975ADF">
        <w:rPr>
          <w:bCs/>
          <w:sz w:val="28"/>
          <w:szCs w:val="28"/>
        </w:rPr>
        <w:t>запросов</w:t>
      </w:r>
      <w:r w:rsidR="00E45DA2">
        <w:rPr>
          <w:bCs/>
          <w:sz w:val="28"/>
          <w:szCs w:val="28"/>
        </w:rPr>
        <w:t xml:space="preserve"> </w:t>
      </w:r>
      <w:r w:rsidRPr="00975ADF">
        <w:rPr>
          <w:bCs/>
          <w:sz w:val="28"/>
          <w:szCs w:val="28"/>
        </w:rPr>
        <w:t>клиента</w:t>
      </w:r>
      <w:r w:rsidR="00E45DA2">
        <w:rPr>
          <w:bCs/>
          <w:sz w:val="28"/>
          <w:szCs w:val="28"/>
        </w:rPr>
        <w:t xml:space="preserve"> </w:t>
      </w:r>
      <w:r w:rsidRPr="00975ADF">
        <w:rPr>
          <w:sz w:val="28"/>
          <w:szCs w:val="28"/>
        </w:rPr>
        <w:t>коммивояжер</w:t>
      </w:r>
      <w:r w:rsidR="00E45DA2">
        <w:rPr>
          <w:sz w:val="28"/>
          <w:szCs w:val="28"/>
        </w:rPr>
        <w:t xml:space="preserve"> </w:t>
      </w:r>
      <w:r w:rsidRPr="00975ADF">
        <w:rPr>
          <w:sz w:val="28"/>
          <w:szCs w:val="28"/>
        </w:rPr>
        <w:t>начинает</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выявления</w:t>
      </w:r>
      <w:r w:rsidR="00E45DA2">
        <w:rPr>
          <w:sz w:val="28"/>
          <w:szCs w:val="28"/>
        </w:rPr>
        <w:t xml:space="preserve"> </w:t>
      </w:r>
      <w:r w:rsidRPr="00975ADF">
        <w:rPr>
          <w:sz w:val="28"/>
          <w:szCs w:val="28"/>
        </w:rPr>
        <w:t>подлинных</w:t>
      </w:r>
      <w:r w:rsidR="00E45DA2">
        <w:rPr>
          <w:sz w:val="28"/>
          <w:szCs w:val="28"/>
        </w:rPr>
        <w:t xml:space="preserve"> </w:t>
      </w:r>
      <w:r w:rsidRPr="00975ADF">
        <w:rPr>
          <w:sz w:val="28"/>
          <w:szCs w:val="28"/>
        </w:rPr>
        <w:t>нужд</w:t>
      </w:r>
      <w:r w:rsidR="00E45DA2">
        <w:rPr>
          <w:sz w:val="28"/>
          <w:szCs w:val="28"/>
        </w:rPr>
        <w:t xml:space="preserve"> </w:t>
      </w:r>
      <w:r w:rsidRPr="00975ADF">
        <w:rPr>
          <w:sz w:val="28"/>
          <w:szCs w:val="28"/>
        </w:rPr>
        <w:t>заказчика,</w:t>
      </w:r>
      <w:r w:rsidR="00E45DA2">
        <w:rPr>
          <w:sz w:val="28"/>
          <w:szCs w:val="28"/>
        </w:rPr>
        <w:t xml:space="preserve"> </w:t>
      </w:r>
      <w:r w:rsidRPr="00975ADF">
        <w:rPr>
          <w:sz w:val="28"/>
          <w:szCs w:val="28"/>
        </w:rPr>
        <w:t>поощряя</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выговориться.</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подход</w:t>
      </w:r>
      <w:r w:rsidR="00E45DA2">
        <w:rPr>
          <w:sz w:val="28"/>
          <w:szCs w:val="28"/>
        </w:rPr>
        <w:t xml:space="preserve"> </w:t>
      </w:r>
      <w:r w:rsidRPr="00975ADF">
        <w:rPr>
          <w:sz w:val="28"/>
          <w:szCs w:val="28"/>
        </w:rPr>
        <w:t>требует</w:t>
      </w:r>
      <w:r w:rsidR="00E45DA2">
        <w:rPr>
          <w:sz w:val="28"/>
          <w:szCs w:val="28"/>
        </w:rPr>
        <w:t xml:space="preserve"> </w:t>
      </w:r>
      <w:r w:rsidRPr="00975ADF">
        <w:rPr>
          <w:sz w:val="28"/>
          <w:szCs w:val="28"/>
        </w:rPr>
        <w:t>хорошего</w:t>
      </w:r>
      <w:r w:rsidR="00E45DA2">
        <w:rPr>
          <w:sz w:val="28"/>
          <w:szCs w:val="28"/>
        </w:rPr>
        <w:t xml:space="preserve"> </w:t>
      </w:r>
      <w:r w:rsidRPr="00975ADF">
        <w:rPr>
          <w:sz w:val="28"/>
          <w:szCs w:val="28"/>
        </w:rPr>
        <w:t>умения</w:t>
      </w:r>
      <w:r w:rsidR="00E45DA2">
        <w:rPr>
          <w:sz w:val="28"/>
          <w:szCs w:val="28"/>
        </w:rPr>
        <w:t xml:space="preserve"> </w:t>
      </w:r>
      <w:r w:rsidRPr="00975ADF">
        <w:rPr>
          <w:sz w:val="28"/>
          <w:szCs w:val="28"/>
        </w:rPr>
        <w:t>слушать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быстро</w:t>
      </w:r>
      <w:r w:rsidR="00E45DA2">
        <w:rPr>
          <w:sz w:val="28"/>
          <w:szCs w:val="28"/>
        </w:rPr>
        <w:t xml:space="preserve"> </w:t>
      </w:r>
      <w:r w:rsidRPr="00975ADF">
        <w:rPr>
          <w:sz w:val="28"/>
          <w:szCs w:val="28"/>
        </w:rPr>
        <w:t>находить</w:t>
      </w:r>
      <w:r w:rsidR="00E45DA2">
        <w:rPr>
          <w:sz w:val="28"/>
          <w:szCs w:val="28"/>
        </w:rPr>
        <w:t xml:space="preserve"> </w:t>
      </w:r>
      <w:r w:rsidRPr="00975ADF">
        <w:rPr>
          <w:sz w:val="28"/>
          <w:szCs w:val="28"/>
        </w:rPr>
        <w:t>решения</w:t>
      </w:r>
      <w:r w:rsidR="00E45DA2">
        <w:rPr>
          <w:sz w:val="28"/>
          <w:szCs w:val="28"/>
        </w:rPr>
        <w:t xml:space="preserve"> </w:t>
      </w:r>
      <w:r w:rsidRPr="00975ADF">
        <w:rPr>
          <w:sz w:val="28"/>
          <w:szCs w:val="28"/>
        </w:rPr>
        <w:t>проблем.</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очень</w:t>
      </w:r>
      <w:r w:rsidR="00E45DA2">
        <w:rPr>
          <w:sz w:val="28"/>
          <w:szCs w:val="28"/>
        </w:rPr>
        <w:t xml:space="preserve"> </w:t>
      </w:r>
      <w:r w:rsidRPr="00975ADF">
        <w:rPr>
          <w:sz w:val="28"/>
          <w:szCs w:val="28"/>
        </w:rPr>
        <w:t>хорошо</w:t>
      </w:r>
      <w:r w:rsidR="00E45DA2">
        <w:rPr>
          <w:sz w:val="28"/>
          <w:szCs w:val="28"/>
        </w:rPr>
        <w:t xml:space="preserve"> </w:t>
      </w:r>
      <w:r w:rsidRPr="00975ADF">
        <w:rPr>
          <w:sz w:val="28"/>
          <w:szCs w:val="28"/>
        </w:rPr>
        <w:t>описал</w:t>
      </w:r>
      <w:r w:rsidR="00E45DA2">
        <w:rPr>
          <w:sz w:val="28"/>
          <w:szCs w:val="28"/>
        </w:rPr>
        <w:t xml:space="preserve"> </w:t>
      </w:r>
      <w:r w:rsidRPr="00975ADF">
        <w:rPr>
          <w:sz w:val="28"/>
          <w:szCs w:val="28"/>
        </w:rPr>
        <w:t>один</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торговых</w:t>
      </w:r>
      <w:r w:rsidR="00E45DA2">
        <w:rPr>
          <w:sz w:val="28"/>
          <w:szCs w:val="28"/>
        </w:rPr>
        <w:t xml:space="preserve"> </w:t>
      </w:r>
      <w:r w:rsidRPr="00975ADF">
        <w:rPr>
          <w:sz w:val="28"/>
          <w:szCs w:val="28"/>
        </w:rPr>
        <w:t>агентов</w:t>
      </w:r>
      <w:r w:rsidR="00E45DA2">
        <w:rPr>
          <w:sz w:val="28"/>
          <w:szCs w:val="28"/>
        </w:rPr>
        <w:t xml:space="preserve"> </w:t>
      </w:r>
      <w:r w:rsidRPr="00975ADF">
        <w:rPr>
          <w:sz w:val="28"/>
          <w:szCs w:val="28"/>
        </w:rPr>
        <w:t>корпорации</w:t>
      </w:r>
      <w:r w:rsidR="00E45DA2">
        <w:rPr>
          <w:sz w:val="28"/>
          <w:szCs w:val="28"/>
        </w:rPr>
        <w:t xml:space="preserve"> </w:t>
      </w:r>
      <w:r w:rsidRPr="00975ADF">
        <w:rPr>
          <w:sz w:val="28"/>
          <w:szCs w:val="28"/>
        </w:rPr>
        <w:t>«ИБМ»:</w:t>
      </w:r>
      <w:r w:rsidR="00E45DA2">
        <w:rPr>
          <w:sz w:val="28"/>
          <w:szCs w:val="28"/>
        </w:rPr>
        <w:t xml:space="preserve"> </w:t>
      </w:r>
      <w:r w:rsidRPr="00975ADF">
        <w:rPr>
          <w:sz w:val="28"/>
          <w:szCs w:val="28"/>
        </w:rPr>
        <w:t>«Я</w:t>
      </w:r>
      <w:r w:rsidR="00E45DA2">
        <w:rPr>
          <w:sz w:val="28"/>
          <w:szCs w:val="28"/>
        </w:rPr>
        <w:t xml:space="preserve"> </w:t>
      </w:r>
      <w:r w:rsidRPr="00975ADF">
        <w:rPr>
          <w:sz w:val="28"/>
          <w:szCs w:val="28"/>
        </w:rPr>
        <w:t>буквально</w:t>
      </w:r>
      <w:r w:rsidR="00E45DA2">
        <w:rPr>
          <w:sz w:val="28"/>
          <w:szCs w:val="28"/>
        </w:rPr>
        <w:t xml:space="preserve"> </w:t>
      </w:r>
      <w:r w:rsidRPr="00975ADF">
        <w:rPr>
          <w:sz w:val="28"/>
          <w:szCs w:val="28"/>
        </w:rPr>
        <w:t>влезаю</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дела</w:t>
      </w:r>
      <w:r w:rsidR="00E45DA2">
        <w:rPr>
          <w:sz w:val="28"/>
          <w:szCs w:val="28"/>
        </w:rPr>
        <w:t xml:space="preserve"> </w:t>
      </w:r>
      <w:r w:rsidRPr="00975ADF">
        <w:rPr>
          <w:sz w:val="28"/>
          <w:szCs w:val="28"/>
        </w:rPr>
        <w:t>моих</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клиентов,</w:t>
      </w:r>
      <w:r w:rsidR="00E45DA2">
        <w:rPr>
          <w:sz w:val="28"/>
          <w:szCs w:val="28"/>
        </w:rPr>
        <w:t xml:space="preserve"> </w:t>
      </w:r>
      <w:r w:rsidRPr="00975ADF">
        <w:rPr>
          <w:sz w:val="28"/>
          <w:szCs w:val="28"/>
        </w:rPr>
        <w:t>сам</w:t>
      </w:r>
      <w:r w:rsidR="00E45DA2">
        <w:rPr>
          <w:sz w:val="28"/>
          <w:szCs w:val="28"/>
        </w:rPr>
        <w:t xml:space="preserve"> </w:t>
      </w:r>
      <w:r w:rsidRPr="00975ADF">
        <w:rPr>
          <w:sz w:val="28"/>
          <w:szCs w:val="28"/>
        </w:rPr>
        <w:t>вскрываю</w:t>
      </w:r>
      <w:r w:rsidR="00E45DA2">
        <w:rPr>
          <w:sz w:val="28"/>
          <w:szCs w:val="28"/>
        </w:rPr>
        <w:t xml:space="preserve"> </w:t>
      </w:r>
      <w:r w:rsidRPr="00975ADF">
        <w:rPr>
          <w:sz w:val="28"/>
          <w:szCs w:val="28"/>
        </w:rPr>
        <w:t>ключевые</w:t>
      </w:r>
      <w:r w:rsidR="00E45DA2">
        <w:rPr>
          <w:sz w:val="28"/>
          <w:szCs w:val="28"/>
        </w:rPr>
        <w:t xml:space="preserve"> </w:t>
      </w:r>
      <w:r w:rsidRPr="00975ADF">
        <w:rPr>
          <w:sz w:val="28"/>
          <w:szCs w:val="28"/>
        </w:rPr>
        <w:t>проблемы,</w:t>
      </w:r>
      <w:r w:rsidR="00E45DA2">
        <w:rPr>
          <w:sz w:val="28"/>
          <w:szCs w:val="28"/>
        </w:rPr>
        <w:t xml:space="preserve"> </w:t>
      </w:r>
      <w:r w:rsidRPr="00975ADF">
        <w:rPr>
          <w:sz w:val="28"/>
          <w:szCs w:val="28"/>
        </w:rPr>
        <w:t>сам</w:t>
      </w:r>
      <w:r w:rsidR="00E45DA2">
        <w:rPr>
          <w:sz w:val="28"/>
          <w:szCs w:val="28"/>
        </w:rPr>
        <w:t xml:space="preserve"> </w:t>
      </w:r>
      <w:r w:rsidRPr="00975ADF">
        <w:rPr>
          <w:sz w:val="28"/>
          <w:szCs w:val="28"/>
        </w:rPr>
        <w:t>рекомендую</w:t>
      </w:r>
      <w:r w:rsidR="00E45DA2">
        <w:rPr>
          <w:sz w:val="28"/>
          <w:szCs w:val="28"/>
        </w:rPr>
        <w:t xml:space="preserve"> </w:t>
      </w:r>
      <w:r w:rsidRPr="00975ADF">
        <w:rPr>
          <w:sz w:val="28"/>
          <w:szCs w:val="28"/>
        </w:rPr>
        <w:t>решение</w:t>
      </w:r>
      <w:r w:rsidR="00E45DA2">
        <w:rPr>
          <w:sz w:val="28"/>
          <w:szCs w:val="28"/>
        </w:rPr>
        <w:t xml:space="preserve"> </w:t>
      </w:r>
      <w:r w:rsidRPr="00975ADF">
        <w:rPr>
          <w:sz w:val="28"/>
          <w:szCs w:val="28"/>
        </w:rPr>
        <w:t>этих</w:t>
      </w:r>
      <w:r w:rsidR="00E45DA2">
        <w:rPr>
          <w:sz w:val="28"/>
          <w:szCs w:val="28"/>
        </w:rPr>
        <w:t xml:space="preserve"> </w:t>
      </w:r>
      <w:r w:rsidRPr="00975ADF">
        <w:rPr>
          <w:sz w:val="28"/>
          <w:szCs w:val="28"/>
        </w:rPr>
        <w:t>проблем</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счет</w:t>
      </w:r>
      <w:r w:rsidR="00E45DA2">
        <w:rPr>
          <w:iCs/>
          <w:sz w:val="28"/>
          <w:szCs w:val="28"/>
        </w:rPr>
        <w:t xml:space="preserve"> </w:t>
      </w:r>
      <w:r w:rsidRPr="00975ADF">
        <w:rPr>
          <w:sz w:val="28"/>
          <w:szCs w:val="28"/>
        </w:rPr>
        <w:t>использования</w:t>
      </w:r>
      <w:r w:rsidR="00E45DA2">
        <w:rPr>
          <w:sz w:val="28"/>
          <w:szCs w:val="28"/>
        </w:rPr>
        <w:t xml:space="preserve"> </w:t>
      </w:r>
      <w:r w:rsidRPr="00975ADF">
        <w:rPr>
          <w:sz w:val="28"/>
          <w:szCs w:val="28"/>
        </w:rPr>
        <w:t>систем</w:t>
      </w:r>
      <w:r w:rsidR="00E45DA2">
        <w:rPr>
          <w:sz w:val="28"/>
          <w:szCs w:val="28"/>
        </w:rPr>
        <w:t xml:space="preserve"> </w:t>
      </w:r>
      <w:r w:rsidRPr="00975ADF">
        <w:rPr>
          <w:sz w:val="28"/>
          <w:szCs w:val="28"/>
        </w:rPr>
        <w:t>моей</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иногда</w:t>
      </w:r>
      <w:r w:rsidR="00E45DA2">
        <w:rPr>
          <w:sz w:val="28"/>
          <w:szCs w:val="28"/>
        </w:rPr>
        <w:t xml:space="preserve"> </w:t>
      </w:r>
      <w:r w:rsidRPr="00975ADF">
        <w:rPr>
          <w:sz w:val="28"/>
          <w:szCs w:val="28"/>
        </w:rPr>
        <w:t>даже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счет</w:t>
      </w:r>
      <w:r w:rsidR="00E45DA2">
        <w:rPr>
          <w:sz w:val="28"/>
          <w:szCs w:val="28"/>
        </w:rPr>
        <w:t xml:space="preserve"> </w:t>
      </w:r>
      <w:r w:rsidRPr="00975ADF">
        <w:rPr>
          <w:sz w:val="28"/>
          <w:szCs w:val="28"/>
        </w:rPr>
        <w:t>привлечения</w:t>
      </w:r>
      <w:r w:rsidR="00E45DA2">
        <w:rPr>
          <w:sz w:val="28"/>
          <w:szCs w:val="28"/>
        </w:rPr>
        <w:t xml:space="preserve"> </w:t>
      </w:r>
      <w:r w:rsidRPr="00975ADF">
        <w:rPr>
          <w:sz w:val="28"/>
          <w:szCs w:val="28"/>
        </w:rPr>
        <w:t>отдельных</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других</w:t>
      </w:r>
      <w:r w:rsidR="00E45DA2">
        <w:rPr>
          <w:sz w:val="28"/>
          <w:szCs w:val="28"/>
        </w:rPr>
        <w:t xml:space="preserve"> </w:t>
      </w:r>
      <w:r w:rsidRPr="00975ADF">
        <w:rPr>
          <w:sz w:val="28"/>
          <w:szCs w:val="28"/>
        </w:rPr>
        <w:t>поставщиков.</w:t>
      </w:r>
      <w:r w:rsidR="00E45DA2">
        <w:rPr>
          <w:sz w:val="28"/>
          <w:szCs w:val="28"/>
        </w:rPr>
        <w:t xml:space="preserve"> </w:t>
      </w:r>
      <w:r w:rsidRPr="00975ADF">
        <w:rPr>
          <w:sz w:val="28"/>
          <w:szCs w:val="28"/>
        </w:rPr>
        <w:t>Я</w:t>
      </w:r>
      <w:r w:rsidR="00E45DA2">
        <w:rPr>
          <w:sz w:val="28"/>
          <w:szCs w:val="28"/>
        </w:rPr>
        <w:t xml:space="preserve"> </w:t>
      </w:r>
      <w:r w:rsidRPr="00975ADF">
        <w:rPr>
          <w:sz w:val="28"/>
          <w:szCs w:val="28"/>
        </w:rPr>
        <w:t>заранее</w:t>
      </w:r>
      <w:r w:rsidR="00E45DA2">
        <w:rPr>
          <w:sz w:val="28"/>
          <w:szCs w:val="28"/>
        </w:rPr>
        <w:t xml:space="preserve"> </w:t>
      </w:r>
      <w:r w:rsidRPr="00975ADF">
        <w:rPr>
          <w:sz w:val="28"/>
          <w:szCs w:val="28"/>
        </w:rPr>
        <w:t>убеждаюсь,</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системы</w:t>
      </w:r>
      <w:r w:rsidR="00E45DA2">
        <w:rPr>
          <w:sz w:val="28"/>
          <w:szCs w:val="28"/>
        </w:rPr>
        <w:t xml:space="preserve"> </w:t>
      </w:r>
      <w:r w:rsidRPr="00975ADF">
        <w:rPr>
          <w:sz w:val="28"/>
          <w:szCs w:val="28"/>
        </w:rPr>
        <w:t>моей</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действительно</w:t>
      </w:r>
      <w:r w:rsidR="00E45DA2">
        <w:rPr>
          <w:sz w:val="28"/>
          <w:szCs w:val="28"/>
        </w:rPr>
        <w:t xml:space="preserve"> </w:t>
      </w:r>
      <w:r w:rsidRPr="00975ADF">
        <w:rPr>
          <w:sz w:val="28"/>
          <w:szCs w:val="28"/>
        </w:rPr>
        <w:t>помогут</w:t>
      </w:r>
      <w:r w:rsidR="00E45DA2">
        <w:rPr>
          <w:sz w:val="28"/>
          <w:szCs w:val="28"/>
        </w:rPr>
        <w:t xml:space="preserve"> </w:t>
      </w:r>
      <w:r w:rsidRPr="00975ADF">
        <w:rPr>
          <w:sz w:val="28"/>
          <w:szCs w:val="28"/>
        </w:rPr>
        <w:t>клиентам</w:t>
      </w:r>
      <w:r w:rsidR="00E45DA2">
        <w:rPr>
          <w:sz w:val="28"/>
          <w:szCs w:val="28"/>
        </w:rPr>
        <w:t xml:space="preserve"> </w:t>
      </w:r>
      <w:r w:rsidRPr="00975ADF">
        <w:rPr>
          <w:sz w:val="28"/>
          <w:szCs w:val="28"/>
        </w:rPr>
        <w:t>сэкономить</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заработать</w:t>
      </w:r>
      <w:r w:rsidR="00E45DA2">
        <w:rPr>
          <w:sz w:val="28"/>
          <w:szCs w:val="28"/>
        </w:rPr>
        <w:t xml:space="preserve"> </w:t>
      </w:r>
      <w:r w:rsidRPr="00975ADF">
        <w:rPr>
          <w:sz w:val="28"/>
          <w:szCs w:val="28"/>
        </w:rPr>
        <w:t>деньги.</w:t>
      </w:r>
      <w:r w:rsidR="00E45DA2">
        <w:rPr>
          <w:sz w:val="28"/>
          <w:szCs w:val="28"/>
        </w:rPr>
        <w:t xml:space="preserve"> </w:t>
      </w:r>
      <w:r w:rsidRPr="00975ADF">
        <w:rPr>
          <w:sz w:val="28"/>
          <w:szCs w:val="28"/>
        </w:rPr>
        <w:t>Затем</w:t>
      </w:r>
      <w:r w:rsidR="00E45DA2">
        <w:rPr>
          <w:sz w:val="28"/>
          <w:szCs w:val="28"/>
        </w:rPr>
        <w:t xml:space="preserve"> </w:t>
      </w:r>
      <w:r w:rsidRPr="00975ADF">
        <w:rPr>
          <w:sz w:val="28"/>
          <w:szCs w:val="28"/>
        </w:rPr>
        <w:t>я</w:t>
      </w:r>
      <w:r w:rsidR="00E45DA2">
        <w:rPr>
          <w:sz w:val="28"/>
          <w:szCs w:val="28"/>
        </w:rPr>
        <w:t xml:space="preserve"> </w:t>
      </w:r>
      <w:r w:rsidRPr="00975ADF">
        <w:rPr>
          <w:sz w:val="28"/>
          <w:szCs w:val="28"/>
        </w:rPr>
        <w:t>работаю</w:t>
      </w:r>
      <w:r w:rsidR="00E45DA2">
        <w:rPr>
          <w:sz w:val="28"/>
          <w:szCs w:val="28"/>
        </w:rPr>
        <w:t xml:space="preserve"> </w:t>
      </w:r>
      <w:r w:rsidRPr="00975ADF">
        <w:rPr>
          <w:sz w:val="28"/>
          <w:szCs w:val="28"/>
        </w:rPr>
        <w:t>вместе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клиентом</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процессе</w:t>
      </w:r>
      <w:r w:rsidR="00E45DA2">
        <w:rPr>
          <w:sz w:val="28"/>
          <w:szCs w:val="28"/>
        </w:rPr>
        <w:t xml:space="preserve"> </w:t>
      </w:r>
      <w:r w:rsidRPr="00975ADF">
        <w:rPr>
          <w:sz w:val="28"/>
          <w:szCs w:val="28"/>
        </w:rPr>
        <w:t>установки</w:t>
      </w:r>
      <w:r w:rsidR="00E45DA2">
        <w:rPr>
          <w:sz w:val="28"/>
          <w:szCs w:val="28"/>
        </w:rPr>
        <w:t xml:space="preserve"> </w:t>
      </w:r>
      <w:r w:rsidRPr="00975ADF">
        <w:rPr>
          <w:sz w:val="28"/>
          <w:szCs w:val="28"/>
        </w:rPr>
        <w:t>системы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проверки</w:t>
      </w:r>
      <w:r w:rsidR="00E45DA2">
        <w:rPr>
          <w:sz w:val="28"/>
          <w:szCs w:val="28"/>
        </w:rPr>
        <w:t xml:space="preserve"> </w:t>
      </w:r>
      <w:r w:rsidRPr="00975ADF">
        <w:rPr>
          <w:sz w:val="28"/>
          <w:szCs w:val="28"/>
        </w:rPr>
        <w:t>ее</w:t>
      </w:r>
      <w:r w:rsidR="00E45DA2">
        <w:rPr>
          <w:sz w:val="28"/>
          <w:szCs w:val="28"/>
        </w:rPr>
        <w:t xml:space="preserve"> </w:t>
      </w:r>
      <w:r w:rsidRPr="00975ADF">
        <w:rPr>
          <w:sz w:val="28"/>
          <w:szCs w:val="28"/>
        </w:rPr>
        <w:t>эффективности»</w:t>
      </w:r>
      <w:r w:rsidRPr="00975ADF">
        <w:rPr>
          <w:sz w:val="28"/>
          <w:szCs w:val="28"/>
          <w:vertAlign w:val="superscript"/>
        </w:rPr>
        <w:t>14</w:t>
      </w:r>
      <w:r w:rsidRPr="00975ADF">
        <w:rPr>
          <w:sz w:val="28"/>
          <w:szCs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Качество</w:t>
      </w:r>
      <w:r w:rsidR="00E45DA2">
        <w:rPr>
          <w:sz w:val="28"/>
          <w:szCs w:val="28"/>
        </w:rPr>
        <w:t xml:space="preserve"> </w:t>
      </w:r>
      <w:r w:rsidRPr="00975ADF">
        <w:rPr>
          <w:sz w:val="28"/>
          <w:szCs w:val="28"/>
        </w:rPr>
        <w:t>торговых</w:t>
      </w:r>
      <w:r w:rsidR="00E45DA2">
        <w:rPr>
          <w:sz w:val="28"/>
          <w:szCs w:val="28"/>
        </w:rPr>
        <w:t xml:space="preserve"> </w:t>
      </w:r>
      <w:r w:rsidRPr="00975ADF">
        <w:rPr>
          <w:sz w:val="28"/>
          <w:szCs w:val="28"/>
        </w:rPr>
        <w:t>презентаций</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повысить</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счет</w:t>
      </w:r>
      <w:r w:rsidR="00E45DA2">
        <w:rPr>
          <w:sz w:val="28"/>
          <w:szCs w:val="28"/>
        </w:rPr>
        <w:t xml:space="preserve"> </w:t>
      </w:r>
      <w:r w:rsidRPr="00975ADF">
        <w:rPr>
          <w:sz w:val="28"/>
          <w:szCs w:val="28"/>
        </w:rPr>
        <w:t>применения</w:t>
      </w:r>
      <w:r w:rsidR="00E45DA2">
        <w:rPr>
          <w:sz w:val="28"/>
          <w:szCs w:val="28"/>
        </w:rPr>
        <w:t xml:space="preserve"> </w:t>
      </w:r>
      <w:r w:rsidRPr="00975ADF">
        <w:rPr>
          <w:sz w:val="28"/>
          <w:szCs w:val="28"/>
        </w:rPr>
        <w:t>таких</w:t>
      </w:r>
      <w:r w:rsidR="00E45DA2">
        <w:rPr>
          <w:sz w:val="28"/>
          <w:szCs w:val="28"/>
        </w:rPr>
        <w:t xml:space="preserve"> </w:t>
      </w:r>
      <w:r w:rsidRPr="00975ADF">
        <w:rPr>
          <w:sz w:val="28"/>
          <w:szCs w:val="28"/>
        </w:rPr>
        <w:t>наглядных</w:t>
      </w:r>
      <w:r w:rsidR="00E45DA2">
        <w:rPr>
          <w:sz w:val="28"/>
          <w:szCs w:val="28"/>
        </w:rPr>
        <w:t xml:space="preserve"> </w:t>
      </w:r>
      <w:r w:rsidRPr="00975ADF">
        <w:rPr>
          <w:sz w:val="28"/>
          <w:szCs w:val="28"/>
        </w:rPr>
        <w:t>пособий,</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брошюры,</w:t>
      </w:r>
      <w:r w:rsidR="00E45DA2">
        <w:rPr>
          <w:sz w:val="28"/>
          <w:szCs w:val="28"/>
        </w:rPr>
        <w:t xml:space="preserve"> </w:t>
      </w:r>
      <w:r w:rsidRPr="00975ADF">
        <w:rPr>
          <w:sz w:val="28"/>
          <w:szCs w:val="28"/>
        </w:rPr>
        <w:t>раскладные</w:t>
      </w:r>
      <w:r w:rsidR="00E45DA2">
        <w:rPr>
          <w:sz w:val="28"/>
          <w:szCs w:val="28"/>
        </w:rPr>
        <w:t xml:space="preserve"> </w:t>
      </w:r>
      <w:r w:rsidRPr="00975ADF">
        <w:rPr>
          <w:sz w:val="28"/>
          <w:szCs w:val="28"/>
        </w:rPr>
        <w:t>схемы,</w:t>
      </w:r>
      <w:r w:rsidR="00E45DA2">
        <w:rPr>
          <w:sz w:val="28"/>
          <w:szCs w:val="28"/>
        </w:rPr>
        <w:t xml:space="preserve"> </w:t>
      </w:r>
      <w:r w:rsidRPr="00975ADF">
        <w:rPr>
          <w:sz w:val="28"/>
          <w:szCs w:val="28"/>
        </w:rPr>
        <w:t>слайды,</w:t>
      </w:r>
      <w:r w:rsidR="00E45DA2">
        <w:rPr>
          <w:sz w:val="28"/>
          <w:szCs w:val="28"/>
        </w:rPr>
        <w:t xml:space="preserve"> </w:t>
      </w:r>
      <w:r w:rsidRPr="00975ADF">
        <w:rPr>
          <w:sz w:val="28"/>
          <w:szCs w:val="28"/>
        </w:rPr>
        <w:t>фильмы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натурные</w:t>
      </w:r>
      <w:r w:rsidR="00E45DA2">
        <w:rPr>
          <w:sz w:val="28"/>
          <w:szCs w:val="28"/>
        </w:rPr>
        <w:t xml:space="preserve"> </w:t>
      </w:r>
      <w:r w:rsidRPr="00975ADF">
        <w:rPr>
          <w:sz w:val="28"/>
          <w:szCs w:val="28"/>
        </w:rPr>
        <w:t>образцы</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Чем</w:t>
      </w:r>
      <w:r w:rsidR="00E45DA2">
        <w:rPr>
          <w:sz w:val="28"/>
          <w:szCs w:val="28"/>
        </w:rPr>
        <w:t xml:space="preserve"> </w:t>
      </w:r>
      <w:r w:rsidRPr="00975ADF">
        <w:rPr>
          <w:sz w:val="28"/>
          <w:szCs w:val="28"/>
        </w:rPr>
        <w:t>больше</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возможностей</w:t>
      </w:r>
      <w:r w:rsidR="00E45DA2">
        <w:rPr>
          <w:sz w:val="28"/>
          <w:szCs w:val="28"/>
        </w:rPr>
        <w:t xml:space="preserve"> </w:t>
      </w:r>
      <w:r w:rsidRPr="00975ADF">
        <w:rPr>
          <w:sz w:val="28"/>
          <w:szCs w:val="28"/>
        </w:rPr>
        <w:t>разглядеть</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опробовать</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тем</w:t>
      </w:r>
      <w:r w:rsidR="00E45DA2">
        <w:rPr>
          <w:sz w:val="28"/>
          <w:szCs w:val="28"/>
        </w:rPr>
        <w:t xml:space="preserve"> </w:t>
      </w:r>
      <w:r w:rsidRPr="00975ADF">
        <w:rPr>
          <w:sz w:val="28"/>
          <w:szCs w:val="28"/>
        </w:rPr>
        <w:t>лучше</w:t>
      </w:r>
      <w:r w:rsidR="00E45DA2">
        <w:rPr>
          <w:sz w:val="28"/>
          <w:szCs w:val="28"/>
        </w:rPr>
        <w:t xml:space="preserve"> </w:t>
      </w:r>
      <w:r w:rsidRPr="00975ADF">
        <w:rPr>
          <w:sz w:val="28"/>
          <w:szCs w:val="28"/>
        </w:rPr>
        <w:t>запомнит</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свойства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выгоды.</w:t>
      </w:r>
    </w:p>
    <w:p w:rsidR="00975ADF" w:rsidRPr="00975ADF" w:rsidRDefault="00975ADF" w:rsidP="00975ADF">
      <w:pPr>
        <w:keepNext/>
        <w:widowControl w:val="0"/>
        <w:snapToGrid/>
        <w:spacing w:line="360" w:lineRule="auto"/>
        <w:ind w:firstLine="709"/>
        <w:jc w:val="both"/>
        <w:rPr>
          <w:bCs/>
          <w:sz w:val="28"/>
          <w:szCs w:val="10"/>
        </w:rPr>
      </w:pPr>
      <w:r w:rsidRPr="00975ADF">
        <w:rPr>
          <w:bCs/>
          <w:sz w:val="28"/>
          <w:szCs w:val="10"/>
        </w:rPr>
        <w:t>Презентация</w:t>
      </w:r>
      <w:r w:rsidR="00E45DA2">
        <w:rPr>
          <w:bCs/>
          <w:sz w:val="28"/>
          <w:szCs w:val="10"/>
        </w:rPr>
        <w:t xml:space="preserve"> </w:t>
      </w:r>
      <w:r w:rsidRPr="00975ADF">
        <w:rPr>
          <w:bCs/>
          <w:sz w:val="28"/>
          <w:szCs w:val="10"/>
        </w:rPr>
        <w:t>есть</w:t>
      </w:r>
      <w:r w:rsidR="00E45DA2">
        <w:rPr>
          <w:bCs/>
          <w:sz w:val="28"/>
          <w:szCs w:val="10"/>
        </w:rPr>
        <w:t xml:space="preserve"> </w:t>
      </w:r>
      <w:r w:rsidRPr="00975ADF">
        <w:rPr>
          <w:bCs/>
          <w:sz w:val="28"/>
          <w:szCs w:val="10"/>
        </w:rPr>
        <w:t>представление</w:t>
      </w:r>
      <w:r w:rsidR="00E45DA2">
        <w:rPr>
          <w:bCs/>
          <w:sz w:val="28"/>
          <w:szCs w:val="10"/>
        </w:rPr>
        <w:t xml:space="preserve"> </w:t>
      </w:r>
      <w:r w:rsidRPr="00975ADF">
        <w:rPr>
          <w:bCs/>
          <w:sz w:val="28"/>
          <w:szCs w:val="10"/>
        </w:rPr>
        <w:t>общественности</w:t>
      </w:r>
      <w:r w:rsidR="00E45DA2">
        <w:rPr>
          <w:bCs/>
          <w:sz w:val="28"/>
          <w:szCs w:val="10"/>
        </w:rPr>
        <w:t xml:space="preserve"> </w:t>
      </w:r>
      <w:r w:rsidRPr="00975ADF">
        <w:rPr>
          <w:bCs/>
          <w:sz w:val="28"/>
          <w:szCs w:val="10"/>
        </w:rPr>
        <w:t>чего-то</w:t>
      </w:r>
      <w:r w:rsidR="00E45DA2">
        <w:rPr>
          <w:bCs/>
          <w:sz w:val="28"/>
          <w:szCs w:val="10"/>
        </w:rPr>
        <w:t xml:space="preserve"> </w:t>
      </w:r>
      <w:r w:rsidRPr="00975ADF">
        <w:rPr>
          <w:bCs/>
          <w:sz w:val="28"/>
          <w:szCs w:val="10"/>
        </w:rPr>
        <w:t>нового,</w:t>
      </w:r>
      <w:r w:rsidR="00E45DA2">
        <w:rPr>
          <w:bCs/>
          <w:sz w:val="28"/>
          <w:szCs w:val="10"/>
        </w:rPr>
        <w:t xml:space="preserve"> </w:t>
      </w:r>
      <w:r w:rsidRPr="00975ADF">
        <w:rPr>
          <w:bCs/>
          <w:sz w:val="28"/>
          <w:szCs w:val="10"/>
        </w:rPr>
        <w:t>с</w:t>
      </w:r>
      <w:r w:rsidR="00E45DA2">
        <w:rPr>
          <w:bCs/>
          <w:sz w:val="28"/>
          <w:szCs w:val="10"/>
        </w:rPr>
        <w:t xml:space="preserve"> </w:t>
      </w:r>
      <w:r w:rsidRPr="00975ADF">
        <w:rPr>
          <w:bCs/>
          <w:sz w:val="28"/>
          <w:szCs w:val="10"/>
        </w:rPr>
        <w:t>определенными</w:t>
      </w:r>
      <w:r w:rsidR="00E45DA2">
        <w:rPr>
          <w:bCs/>
          <w:sz w:val="28"/>
          <w:szCs w:val="10"/>
        </w:rPr>
        <w:t xml:space="preserve"> </w:t>
      </w:r>
      <w:r w:rsidRPr="00975ADF">
        <w:rPr>
          <w:bCs/>
          <w:sz w:val="28"/>
          <w:szCs w:val="10"/>
        </w:rPr>
        <w:t>целями.</w:t>
      </w:r>
      <w:r w:rsidR="00E45DA2">
        <w:rPr>
          <w:bCs/>
          <w:sz w:val="28"/>
          <w:szCs w:val="10"/>
        </w:rPr>
        <w:t xml:space="preserve"> </w:t>
      </w:r>
    </w:p>
    <w:p w:rsidR="00975ADF" w:rsidRPr="00975ADF" w:rsidRDefault="00975ADF" w:rsidP="00975ADF">
      <w:pPr>
        <w:keepNext/>
        <w:widowControl w:val="0"/>
        <w:snapToGrid/>
        <w:spacing w:line="360" w:lineRule="auto"/>
        <w:ind w:firstLine="709"/>
        <w:jc w:val="both"/>
        <w:rPr>
          <w:bCs/>
          <w:sz w:val="28"/>
          <w:szCs w:val="10"/>
        </w:rPr>
      </w:pPr>
      <w:r w:rsidRPr="00975ADF">
        <w:rPr>
          <w:bCs/>
          <w:sz w:val="28"/>
          <w:szCs w:val="10"/>
        </w:rPr>
        <w:t>Презентации</w:t>
      </w:r>
      <w:r w:rsidR="00E45DA2">
        <w:rPr>
          <w:bCs/>
          <w:sz w:val="28"/>
          <w:szCs w:val="10"/>
        </w:rPr>
        <w:t xml:space="preserve"> </w:t>
      </w:r>
      <w:r w:rsidRPr="00975ADF">
        <w:rPr>
          <w:bCs/>
          <w:sz w:val="28"/>
          <w:szCs w:val="10"/>
        </w:rPr>
        <w:t>бывают</w:t>
      </w:r>
      <w:r w:rsidR="00E45DA2">
        <w:rPr>
          <w:bCs/>
          <w:sz w:val="28"/>
          <w:szCs w:val="10"/>
        </w:rPr>
        <w:t xml:space="preserve"> </w:t>
      </w:r>
      <w:r w:rsidRPr="00975ADF">
        <w:rPr>
          <w:bCs/>
          <w:sz w:val="28"/>
          <w:szCs w:val="10"/>
        </w:rPr>
        <w:t>следующих</w:t>
      </w:r>
      <w:r w:rsidR="00E45DA2">
        <w:rPr>
          <w:bCs/>
          <w:sz w:val="28"/>
          <w:szCs w:val="10"/>
        </w:rPr>
        <w:t xml:space="preserve"> </w:t>
      </w:r>
      <w:r w:rsidRPr="00975ADF">
        <w:rPr>
          <w:bCs/>
          <w:sz w:val="28"/>
          <w:szCs w:val="10"/>
        </w:rPr>
        <w:t>видов:</w:t>
      </w:r>
    </w:p>
    <w:p w:rsidR="00975ADF" w:rsidRPr="00975ADF" w:rsidRDefault="00975ADF" w:rsidP="00975ADF">
      <w:pPr>
        <w:keepNext/>
        <w:widowControl w:val="0"/>
        <w:snapToGrid/>
        <w:spacing w:line="360" w:lineRule="auto"/>
        <w:ind w:firstLine="709"/>
        <w:jc w:val="both"/>
        <w:rPr>
          <w:bCs/>
          <w:sz w:val="28"/>
          <w:szCs w:val="10"/>
        </w:rPr>
      </w:pPr>
      <w:r w:rsidRPr="00975ADF">
        <w:rPr>
          <w:bCs/>
          <w:sz w:val="28"/>
          <w:szCs w:val="28"/>
        </w:rPr>
        <w:sym w:font="Symbol" w:char="F0B7"/>
      </w:r>
      <w:r w:rsidRPr="00975ADF">
        <w:rPr>
          <w:bCs/>
          <w:sz w:val="28"/>
          <w:szCs w:val="10"/>
        </w:rPr>
        <w:tab/>
        <w:t>Презентация</w:t>
      </w:r>
      <w:r w:rsidR="00E45DA2">
        <w:rPr>
          <w:bCs/>
          <w:sz w:val="28"/>
          <w:szCs w:val="10"/>
        </w:rPr>
        <w:t xml:space="preserve"> </w:t>
      </w:r>
      <w:r w:rsidRPr="00975ADF">
        <w:rPr>
          <w:bCs/>
          <w:sz w:val="28"/>
          <w:szCs w:val="10"/>
        </w:rPr>
        <w:t>общественной</w:t>
      </w:r>
      <w:r w:rsidR="00E45DA2">
        <w:rPr>
          <w:bCs/>
          <w:sz w:val="28"/>
          <w:szCs w:val="10"/>
        </w:rPr>
        <w:t xml:space="preserve"> </w:t>
      </w:r>
      <w:r w:rsidRPr="00975ADF">
        <w:rPr>
          <w:bCs/>
          <w:sz w:val="28"/>
          <w:szCs w:val="10"/>
        </w:rPr>
        <w:t>организации</w:t>
      </w:r>
      <w:r w:rsidR="00E45DA2">
        <w:rPr>
          <w:bCs/>
          <w:sz w:val="28"/>
          <w:szCs w:val="10"/>
        </w:rPr>
        <w:t xml:space="preserve"> </w:t>
      </w:r>
      <w:r w:rsidRPr="00975ADF">
        <w:rPr>
          <w:bCs/>
          <w:sz w:val="28"/>
          <w:szCs w:val="10"/>
        </w:rPr>
        <w:t>(фирмы,</w:t>
      </w:r>
      <w:r w:rsidR="00E45DA2">
        <w:rPr>
          <w:bCs/>
          <w:sz w:val="28"/>
          <w:szCs w:val="10"/>
        </w:rPr>
        <w:t xml:space="preserve"> </w:t>
      </w:r>
      <w:r w:rsidRPr="00975ADF">
        <w:rPr>
          <w:bCs/>
          <w:sz w:val="28"/>
          <w:szCs w:val="10"/>
        </w:rPr>
        <w:t>акционерного</w:t>
      </w:r>
      <w:r w:rsidR="00E45DA2">
        <w:rPr>
          <w:bCs/>
          <w:sz w:val="28"/>
          <w:szCs w:val="10"/>
        </w:rPr>
        <w:t xml:space="preserve"> </w:t>
      </w:r>
      <w:r w:rsidRPr="00975ADF">
        <w:rPr>
          <w:bCs/>
          <w:sz w:val="28"/>
          <w:szCs w:val="10"/>
        </w:rPr>
        <w:t>общества,</w:t>
      </w:r>
      <w:r w:rsidR="00E45DA2">
        <w:rPr>
          <w:bCs/>
          <w:sz w:val="28"/>
          <w:szCs w:val="10"/>
        </w:rPr>
        <w:t xml:space="preserve"> </w:t>
      </w:r>
      <w:r w:rsidRPr="00975ADF">
        <w:rPr>
          <w:bCs/>
          <w:sz w:val="28"/>
          <w:szCs w:val="10"/>
        </w:rPr>
        <w:t>корпорации</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т.п.).</w:t>
      </w:r>
      <w:r w:rsidR="00E45DA2">
        <w:rPr>
          <w:bCs/>
          <w:sz w:val="28"/>
          <w:szCs w:val="10"/>
        </w:rPr>
        <w:t xml:space="preserve"> </w:t>
      </w:r>
      <w:r w:rsidRPr="00975ADF">
        <w:rPr>
          <w:bCs/>
          <w:sz w:val="28"/>
          <w:szCs w:val="10"/>
        </w:rPr>
        <w:t>Целями</w:t>
      </w:r>
      <w:r w:rsidR="00E45DA2">
        <w:rPr>
          <w:bCs/>
          <w:sz w:val="28"/>
          <w:szCs w:val="10"/>
        </w:rPr>
        <w:t xml:space="preserve"> </w:t>
      </w:r>
      <w:r w:rsidRPr="00975ADF">
        <w:rPr>
          <w:bCs/>
          <w:sz w:val="28"/>
          <w:szCs w:val="10"/>
        </w:rPr>
        <w:t>такой</w:t>
      </w:r>
      <w:r w:rsidR="00E45DA2">
        <w:rPr>
          <w:bCs/>
          <w:sz w:val="28"/>
          <w:szCs w:val="10"/>
        </w:rPr>
        <w:t xml:space="preserve"> </w:t>
      </w:r>
      <w:r w:rsidRPr="00975ADF">
        <w:rPr>
          <w:bCs/>
          <w:sz w:val="28"/>
          <w:szCs w:val="10"/>
        </w:rPr>
        <w:t>презентации</w:t>
      </w:r>
      <w:r w:rsidR="00E45DA2">
        <w:rPr>
          <w:bCs/>
          <w:sz w:val="28"/>
          <w:szCs w:val="10"/>
        </w:rPr>
        <w:t xml:space="preserve"> </w:t>
      </w:r>
      <w:r w:rsidRPr="00975ADF">
        <w:rPr>
          <w:bCs/>
          <w:sz w:val="28"/>
          <w:szCs w:val="10"/>
        </w:rPr>
        <w:t>являются:</w:t>
      </w:r>
      <w:r w:rsidR="00E45DA2">
        <w:rPr>
          <w:bCs/>
          <w:sz w:val="28"/>
          <w:szCs w:val="10"/>
        </w:rPr>
        <w:t xml:space="preserve"> </w:t>
      </w:r>
      <w:r w:rsidRPr="00975ADF">
        <w:rPr>
          <w:bCs/>
          <w:sz w:val="28"/>
          <w:szCs w:val="10"/>
        </w:rPr>
        <w:t>создание</w:t>
      </w:r>
      <w:r w:rsidR="00E45DA2">
        <w:rPr>
          <w:bCs/>
          <w:sz w:val="28"/>
          <w:szCs w:val="10"/>
        </w:rPr>
        <w:t xml:space="preserve"> </w:t>
      </w:r>
      <w:r w:rsidRPr="00975ADF">
        <w:rPr>
          <w:bCs/>
          <w:sz w:val="28"/>
          <w:szCs w:val="10"/>
        </w:rPr>
        <w:t>имиджа</w:t>
      </w:r>
      <w:r w:rsidR="00E45DA2">
        <w:rPr>
          <w:bCs/>
          <w:sz w:val="28"/>
          <w:szCs w:val="10"/>
        </w:rPr>
        <w:t xml:space="preserve"> </w:t>
      </w:r>
      <w:r w:rsidRPr="00975ADF">
        <w:rPr>
          <w:bCs/>
          <w:sz w:val="28"/>
          <w:szCs w:val="10"/>
        </w:rPr>
        <w:t>фирмы</w:t>
      </w:r>
      <w:r w:rsidR="00E45DA2">
        <w:rPr>
          <w:bCs/>
          <w:sz w:val="28"/>
          <w:szCs w:val="10"/>
        </w:rPr>
        <w:t xml:space="preserve"> </w:t>
      </w:r>
      <w:r w:rsidRPr="00975ADF">
        <w:rPr>
          <w:bCs/>
          <w:sz w:val="28"/>
          <w:szCs w:val="10"/>
        </w:rPr>
        <w:t>среди</w:t>
      </w:r>
      <w:r w:rsidR="00E45DA2">
        <w:rPr>
          <w:bCs/>
          <w:sz w:val="28"/>
          <w:szCs w:val="10"/>
        </w:rPr>
        <w:t xml:space="preserve"> </w:t>
      </w:r>
      <w:r w:rsidRPr="00975ADF">
        <w:rPr>
          <w:bCs/>
          <w:sz w:val="28"/>
          <w:szCs w:val="10"/>
        </w:rPr>
        <w:t>деловых</w:t>
      </w:r>
      <w:r w:rsidR="00E45DA2">
        <w:rPr>
          <w:bCs/>
          <w:sz w:val="28"/>
          <w:szCs w:val="10"/>
        </w:rPr>
        <w:t xml:space="preserve"> </w:t>
      </w:r>
      <w:r w:rsidRPr="00975ADF">
        <w:rPr>
          <w:bCs/>
          <w:sz w:val="28"/>
          <w:szCs w:val="10"/>
        </w:rPr>
        <w:t>кругов,</w:t>
      </w:r>
      <w:r w:rsidR="00E45DA2">
        <w:rPr>
          <w:bCs/>
          <w:sz w:val="28"/>
          <w:szCs w:val="10"/>
        </w:rPr>
        <w:t xml:space="preserve"> </w:t>
      </w:r>
      <w:r w:rsidRPr="00975ADF">
        <w:rPr>
          <w:bCs/>
          <w:sz w:val="28"/>
          <w:szCs w:val="10"/>
        </w:rPr>
        <w:t>создание</w:t>
      </w:r>
      <w:r w:rsidR="00E45DA2">
        <w:rPr>
          <w:bCs/>
          <w:sz w:val="28"/>
          <w:szCs w:val="10"/>
        </w:rPr>
        <w:t xml:space="preserve"> </w:t>
      </w:r>
      <w:r w:rsidRPr="00975ADF">
        <w:rPr>
          <w:bCs/>
          <w:sz w:val="28"/>
          <w:szCs w:val="10"/>
        </w:rPr>
        <w:t>или</w:t>
      </w:r>
      <w:r w:rsidR="00E45DA2">
        <w:rPr>
          <w:bCs/>
          <w:sz w:val="28"/>
          <w:szCs w:val="10"/>
        </w:rPr>
        <w:t xml:space="preserve"> </w:t>
      </w:r>
      <w:r w:rsidRPr="00975ADF">
        <w:rPr>
          <w:bCs/>
          <w:sz w:val="28"/>
          <w:szCs w:val="10"/>
        </w:rPr>
        <w:t>воссоздание</w:t>
      </w:r>
      <w:r w:rsidR="00E45DA2">
        <w:rPr>
          <w:bCs/>
          <w:sz w:val="28"/>
          <w:szCs w:val="10"/>
        </w:rPr>
        <w:t xml:space="preserve"> </w:t>
      </w:r>
      <w:r w:rsidRPr="00975ADF">
        <w:rPr>
          <w:bCs/>
          <w:sz w:val="28"/>
          <w:szCs w:val="10"/>
        </w:rPr>
        <w:t>благоприятного</w:t>
      </w:r>
      <w:r w:rsidR="00E45DA2">
        <w:rPr>
          <w:bCs/>
          <w:sz w:val="28"/>
          <w:szCs w:val="10"/>
        </w:rPr>
        <w:t xml:space="preserve"> </w:t>
      </w:r>
      <w:r w:rsidRPr="00975ADF">
        <w:rPr>
          <w:bCs/>
          <w:sz w:val="28"/>
          <w:szCs w:val="10"/>
        </w:rPr>
        <w:t>образа</w:t>
      </w:r>
      <w:r w:rsidR="00E45DA2">
        <w:rPr>
          <w:bCs/>
          <w:sz w:val="28"/>
          <w:szCs w:val="10"/>
        </w:rPr>
        <w:t xml:space="preserve"> </w:t>
      </w:r>
      <w:r w:rsidRPr="00975ADF">
        <w:rPr>
          <w:bCs/>
          <w:sz w:val="28"/>
          <w:szCs w:val="10"/>
        </w:rPr>
        <w:t>фирмы,</w:t>
      </w:r>
      <w:r w:rsidR="00E45DA2">
        <w:rPr>
          <w:bCs/>
          <w:sz w:val="28"/>
          <w:szCs w:val="10"/>
        </w:rPr>
        <w:t xml:space="preserve"> </w:t>
      </w:r>
      <w:r w:rsidRPr="00975ADF">
        <w:rPr>
          <w:bCs/>
          <w:sz w:val="28"/>
          <w:szCs w:val="10"/>
        </w:rPr>
        <w:t>реклама</w:t>
      </w:r>
      <w:r w:rsidR="00E45DA2">
        <w:rPr>
          <w:bCs/>
          <w:sz w:val="28"/>
          <w:szCs w:val="10"/>
        </w:rPr>
        <w:t xml:space="preserve"> </w:t>
      </w:r>
      <w:r w:rsidRPr="00975ADF">
        <w:rPr>
          <w:bCs/>
          <w:sz w:val="28"/>
          <w:szCs w:val="10"/>
        </w:rPr>
        <w:t>имени</w:t>
      </w:r>
      <w:r w:rsidR="00E45DA2">
        <w:rPr>
          <w:bCs/>
          <w:sz w:val="28"/>
          <w:szCs w:val="10"/>
        </w:rPr>
        <w:t xml:space="preserve"> </w:t>
      </w:r>
      <w:r w:rsidRPr="00975ADF">
        <w:rPr>
          <w:bCs/>
          <w:sz w:val="28"/>
          <w:szCs w:val="10"/>
        </w:rPr>
        <w:t>фирмы.</w:t>
      </w:r>
      <w:r w:rsidR="00E45DA2">
        <w:rPr>
          <w:bCs/>
          <w:sz w:val="28"/>
          <w:szCs w:val="10"/>
        </w:rPr>
        <w:t xml:space="preserve"> </w:t>
      </w:r>
      <w:r w:rsidRPr="00975ADF">
        <w:rPr>
          <w:bCs/>
          <w:sz w:val="28"/>
          <w:szCs w:val="10"/>
        </w:rPr>
        <w:t>По</w:t>
      </w:r>
      <w:r w:rsidR="00E45DA2">
        <w:rPr>
          <w:bCs/>
          <w:sz w:val="28"/>
          <w:szCs w:val="10"/>
        </w:rPr>
        <w:t xml:space="preserve"> </w:t>
      </w:r>
      <w:r w:rsidRPr="00975ADF">
        <w:rPr>
          <w:bCs/>
          <w:sz w:val="28"/>
          <w:szCs w:val="10"/>
        </w:rPr>
        <w:t>сути</w:t>
      </w:r>
      <w:r w:rsidR="00E45DA2">
        <w:rPr>
          <w:bCs/>
          <w:sz w:val="28"/>
          <w:szCs w:val="10"/>
        </w:rPr>
        <w:t xml:space="preserve"> </w:t>
      </w:r>
      <w:r w:rsidRPr="00975ADF">
        <w:rPr>
          <w:bCs/>
          <w:sz w:val="28"/>
          <w:szCs w:val="10"/>
        </w:rPr>
        <w:t>своей</w:t>
      </w:r>
      <w:r w:rsidR="00E45DA2">
        <w:rPr>
          <w:bCs/>
          <w:sz w:val="28"/>
          <w:szCs w:val="10"/>
        </w:rPr>
        <w:t xml:space="preserve"> </w:t>
      </w:r>
      <w:r w:rsidRPr="00975ADF">
        <w:rPr>
          <w:bCs/>
          <w:sz w:val="28"/>
          <w:szCs w:val="10"/>
        </w:rPr>
        <w:t>такая</w:t>
      </w:r>
      <w:r w:rsidR="00E45DA2">
        <w:rPr>
          <w:bCs/>
          <w:sz w:val="28"/>
          <w:szCs w:val="10"/>
        </w:rPr>
        <w:t xml:space="preserve"> </w:t>
      </w:r>
      <w:r w:rsidRPr="00975ADF">
        <w:rPr>
          <w:bCs/>
          <w:sz w:val="28"/>
          <w:szCs w:val="10"/>
        </w:rPr>
        <w:t>презентация</w:t>
      </w:r>
      <w:r w:rsidR="00E45DA2">
        <w:rPr>
          <w:bCs/>
          <w:sz w:val="28"/>
          <w:szCs w:val="10"/>
        </w:rPr>
        <w:t xml:space="preserve"> </w:t>
      </w:r>
      <w:r w:rsidRPr="00975ADF">
        <w:rPr>
          <w:bCs/>
          <w:sz w:val="28"/>
          <w:szCs w:val="10"/>
        </w:rPr>
        <w:t>является</w:t>
      </w:r>
      <w:r w:rsidR="00E45DA2">
        <w:rPr>
          <w:bCs/>
          <w:sz w:val="28"/>
          <w:szCs w:val="10"/>
        </w:rPr>
        <w:t xml:space="preserve"> </w:t>
      </w:r>
      <w:r w:rsidRPr="00975ADF">
        <w:rPr>
          <w:bCs/>
          <w:sz w:val="28"/>
          <w:szCs w:val="10"/>
        </w:rPr>
        <w:t>частью</w:t>
      </w:r>
      <w:r w:rsidR="00E45DA2">
        <w:rPr>
          <w:bCs/>
          <w:sz w:val="28"/>
          <w:szCs w:val="10"/>
        </w:rPr>
        <w:t xml:space="preserve"> </w:t>
      </w:r>
      <w:r w:rsidRPr="00975ADF">
        <w:rPr>
          <w:bCs/>
          <w:sz w:val="28"/>
          <w:szCs w:val="10"/>
        </w:rPr>
        <w:t>рекламной</w:t>
      </w:r>
      <w:r w:rsidR="00E45DA2">
        <w:rPr>
          <w:bCs/>
          <w:sz w:val="28"/>
          <w:szCs w:val="10"/>
        </w:rPr>
        <w:t xml:space="preserve"> </w:t>
      </w:r>
      <w:r w:rsidRPr="00975ADF">
        <w:rPr>
          <w:bCs/>
          <w:sz w:val="28"/>
          <w:szCs w:val="10"/>
        </w:rPr>
        <w:t>кампании</w:t>
      </w:r>
      <w:r w:rsidR="00E45DA2">
        <w:rPr>
          <w:bCs/>
          <w:sz w:val="28"/>
          <w:szCs w:val="10"/>
        </w:rPr>
        <w:t xml:space="preserve"> </w:t>
      </w:r>
      <w:r w:rsidRPr="00975ADF">
        <w:rPr>
          <w:bCs/>
          <w:sz w:val="28"/>
          <w:szCs w:val="10"/>
        </w:rPr>
        <w:t>организации.</w:t>
      </w:r>
    </w:p>
    <w:p w:rsidR="00975ADF" w:rsidRPr="00975ADF" w:rsidRDefault="00975ADF" w:rsidP="00975ADF">
      <w:pPr>
        <w:keepNext/>
        <w:widowControl w:val="0"/>
        <w:snapToGrid/>
        <w:spacing w:line="360" w:lineRule="auto"/>
        <w:ind w:firstLine="709"/>
        <w:jc w:val="both"/>
        <w:rPr>
          <w:bCs/>
          <w:sz w:val="28"/>
          <w:szCs w:val="10"/>
        </w:rPr>
      </w:pPr>
      <w:r w:rsidRPr="00975ADF">
        <w:rPr>
          <w:bCs/>
          <w:sz w:val="28"/>
          <w:szCs w:val="10"/>
        </w:rPr>
        <w:t>*</w:t>
      </w:r>
      <w:r w:rsidR="00E45DA2">
        <w:rPr>
          <w:bCs/>
          <w:sz w:val="28"/>
          <w:szCs w:val="10"/>
        </w:rPr>
        <w:t xml:space="preserve"> </w:t>
      </w:r>
      <w:r w:rsidRPr="00975ADF">
        <w:rPr>
          <w:bCs/>
          <w:sz w:val="28"/>
          <w:szCs w:val="10"/>
        </w:rPr>
        <w:t>Презентация</w:t>
      </w:r>
      <w:r w:rsidR="00E45DA2">
        <w:rPr>
          <w:bCs/>
          <w:sz w:val="28"/>
          <w:szCs w:val="10"/>
        </w:rPr>
        <w:t xml:space="preserve"> </w:t>
      </w:r>
      <w:r w:rsidRPr="00975ADF">
        <w:rPr>
          <w:bCs/>
          <w:sz w:val="28"/>
          <w:szCs w:val="10"/>
        </w:rPr>
        <w:t>товара.</w:t>
      </w:r>
      <w:r w:rsidR="00E45DA2">
        <w:rPr>
          <w:bCs/>
          <w:sz w:val="28"/>
          <w:szCs w:val="10"/>
        </w:rPr>
        <w:t xml:space="preserve"> </w:t>
      </w:r>
      <w:r w:rsidRPr="00975ADF">
        <w:rPr>
          <w:bCs/>
          <w:sz w:val="28"/>
          <w:szCs w:val="10"/>
        </w:rPr>
        <w:t>Цели</w:t>
      </w:r>
      <w:r w:rsidR="00E45DA2">
        <w:rPr>
          <w:bCs/>
          <w:sz w:val="28"/>
          <w:szCs w:val="10"/>
        </w:rPr>
        <w:t xml:space="preserve"> </w:t>
      </w:r>
      <w:r w:rsidRPr="00975ADF">
        <w:rPr>
          <w:bCs/>
          <w:sz w:val="28"/>
          <w:szCs w:val="10"/>
        </w:rPr>
        <w:t>такой</w:t>
      </w:r>
      <w:r w:rsidR="00E45DA2">
        <w:rPr>
          <w:bCs/>
          <w:sz w:val="28"/>
          <w:szCs w:val="10"/>
        </w:rPr>
        <w:t xml:space="preserve"> </w:t>
      </w:r>
      <w:r w:rsidRPr="00975ADF">
        <w:rPr>
          <w:bCs/>
          <w:sz w:val="28"/>
          <w:szCs w:val="10"/>
        </w:rPr>
        <w:t>презентации</w:t>
      </w:r>
      <w:r w:rsidR="00E45DA2">
        <w:rPr>
          <w:bCs/>
          <w:sz w:val="28"/>
          <w:szCs w:val="10"/>
        </w:rPr>
        <w:t xml:space="preserve"> </w:t>
      </w:r>
      <w:r w:rsidRPr="00975ADF">
        <w:rPr>
          <w:bCs/>
          <w:sz w:val="28"/>
          <w:szCs w:val="10"/>
        </w:rPr>
        <w:t>ясны:</w:t>
      </w:r>
      <w:r w:rsidR="00E45DA2">
        <w:rPr>
          <w:bCs/>
          <w:sz w:val="28"/>
          <w:szCs w:val="10"/>
        </w:rPr>
        <w:t xml:space="preserve"> </w:t>
      </w:r>
      <w:r w:rsidRPr="00975ADF">
        <w:rPr>
          <w:bCs/>
          <w:sz w:val="28"/>
          <w:szCs w:val="10"/>
        </w:rPr>
        <w:t>создание</w:t>
      </w:r>
      <w:r w:rsidR="00E45DA2">
        <w:rPr>
          <w:bCs/>
          <w:sz w:val="28"/>
          <w:szCs w:val="10"/>
        </w:rPr>
        <w:t xml:space="preserve"> </w:t>
      </w:r>
      <w:r w:rsidRPr="00975ADF">
        <w:rPr>
          <w:bCs/>
          <w:sz w:val="28"/>
          <w:szCs w:val="10"/>
        </w:rPr>
        <w:t>знания</w:t>
      </w:r>
      <w:r w:rsidR="00E45DA2">
        <w:rPr>
          <w:bCs/>
          <w:sz w:val="28"/>
          <w:szCs w:val="10"/>
        </w:rPr>
        <w:t xml:space="preserve"> </w:t>
      </w:r>
      <w:r w:rsidRPr="00975ADF">
        <w:rPr>
          <w:bCs/>
          <w:sz w:val="28"/>
          <w:szCs w:val="10"/>
        </w:rPr>
        <w:t>о</w:t>
      </w:r>
      <w:r w:rsidR="00E45DA2">
        <w:rPr>
          <w:bCs/>
          <w:sz w:val="28"/>
          <w:szCs w:val="10"/>
        </w:rPr>
        <w:t xml:space="preserve"> </w:t>
      </w:r>
      <w:r w:rsidRPr="00975ADF">
        <w:rPr>
          <w:bCs/>
          <w:sz w:val="28"/>
          <w:szCs w:val="10"/>
        </w:rPr>
        <w:t>новой</w:t>
      </w:r>
      <w:r w:rsidR="00E45DA2">
        <w:rPr>
          <w:bCs/>
          <w:sz w:val="28"/>
          <w:szCs w:val="10"/>
        </w:rPr>
        <w:t xml:space="preserve"> </w:t>
      </w:r>
      <w:r w:rsidRPr="00975ADF">
        <w:rPr>
          <w:bCs/>
          <w:sz w:val="28"/>
          <w:szCs w:val="10"/>
        </w:rPr>
        <w:t>марке,</w:t>
      </w:r>
      <w:r w:rsidR="00E45DA2">
        <w:rPr>
          <w:bCs/>
          <w:sz w:val="28"/>
          <w:szCs w:val="10"/>
        </w:rPr>
        <w:t xml:space="preserve"> </w:t>
      </w:r>
      <w:r w:rsidRPr="00975ADF">
        <w:rPr>
          <w:bCs/>
          <w:sz w:val="28"/>
          <w:szCs w:val="10"/>
        </w:rPr>
        <w:t>товаре</w:t>
      </w:r>
      <w:r w:rsidR="00E45DA2">
        <w:rPr>
          <w:bCs/>
          <w:sz w:val="28"/>
          <w:szCs w:val="10"/>
        </w:rPr>
        <w:t xml:space="preserve"> </w:t>
      </w:r>
      <w:r w:rsidRPr="00975ADF">
        <w:rPr>
          <w:bCs/>
          <w:sz w:val="28"/>
          <w:szCs w:val="10"/>
        </w:rPr>
        <w:t>или</w:t>
      </w:r>
      <w:r w:rsidR="00E45DA2">
        <w:rPr>
          <w:bCs/>
          <w:sz w:val="28"/>
          <w:szCs w:val="10"/>
        </w:rPr>
        <w:t xml:space="preserve"> </w:t>
      </w:r>
      <w:r w:rsidRPr="00975ADF">
        <w:rPr>
          <w:bCs/>
          <w:sz w:val="28"/>
          <w:szCs w:val="10"/>
        </w:rPr>
        <w:t>услуге</w:t>
      </w:r>
      <w:r w:rsidR="00E45DA2">
        <w:rPr>
          <w:bCs/>
          <w:sz w:val="28"/>
          <w:szCs w:val="10"/>
        </w:rPr>
        <w:t xml:space="preserve"> </w:t>
      </w:r>
      <w:r w:rsidRPr="00975ADF">
        <w:rPr>
          <w:bCs/>
          <w:sz w:val="28"/>
          <w:szCs w:val="10"/>
        </w:rPr>
        <w:t>на</w:t>
      </w:r>
      <w:r w:rsidR="00E45DA2">
        <w:rPr>
          <w:bCs/>
          <w:sz w:val="28"/>
          <w:szCs w:val="10"/>
        </w:rPr>
        <w:t xml:space="preserve"> </w:t>
      </w:r>
      <w:r w:rsidRPr="00975ADF">
        <w:rPr>
          <w:bCs/>
          <w:sz w:val="28"/>
          <w:szCs w:val="10"/>
        </w:rPr>
        <w:t>целевом</w:t>
      </w:r>
      <w:r w:rsidR="00E45DA2">
        <w:rPr>
          <w:bCs/>
          <w:sz w:val="28"/>
          <w:szCs w:val="10"/>
        </w:rPr>
        <w:t xml:space="preserve"> </w:t>
      </w:r>
      <w:r w:rsidRPr="00975ADF">
        <w:rPr>
          <w:bCs/>
          <w:sz w:val="28"/>
          <w:szCs w:val="10"/>
        </w:rPr>
        <w:t>рынке,</w:t>
      </w:r>
      <w:r w:rsidR="00E45DA2">
        <w:rPr>
          <w:bCs/>
          <w:sz w:val="28"/>
          <w:szCs w:val="10"/>
        </w:rPr>
        <w:t xml:space="preserve"> </w:t>
      </w:r>
      <w:r w:rsidRPr="00975ADF">
        <w:rPr>
          <w:bCs/>
          <w:sz w:val="28"/>
          <w:szCs w:val="10"/>
        </w:rPr>
        <w:t>ознакомление</w:t>
      </w:r>
      <w:r w:rsidR="00E45DA2">
        <w:rPr>
          <w:bCs/>
          <w:sz w:val="28"/>
          <w:szCs w:val="10"/>
        </w:rPr>
        <w:t xml:space="preserve"> </w:t>
      </w:r>
      <w:r w:rsidRPr="00975ADF">
        <w:rPr>
          <w:bCs/>
          <w:sz w:val="28"/>
          <w:szCs w:val="10"/>
        </w:rPr>
        <w:t>потребителей</w:t>
      </w:r>
      <w:r w:rsidR="00E45DA2">
        <w:rPr>
          <w:bCs/>
          <w:sz w:val="28"/>
          <w:szCs w:val="10"/>
        </w:rPr>
        <w:t xml:space="preserve"> </w:t>
      </w:r>
      <w:r w:rsidRPr="00975ADF">
        <w:rPr>
          <w:bCs/>
          <w:sz w:val="28"/>
          <w:szCs w:val="10"/>
        </w:rPr>
        <w:t>с</w:t>
      </w:r>
      <w:r w:rsidR="00E45DA2">
        <w:rPr>
          <w:bCs/>
          <w:sz w:val="28"/>
          <w:szCs w:val="10"/>
        </w:rPr>
        <w:t xml:space="preserve"> </w:t>
      </w:r>
      <w:r w:rsidRPr="00975ADF">
        <w:rPr>
          <w:bCs/>
          <w:sz w:val="28"/>
          <w:szCs w:val="10"/>
        </w:rPr>
        <w:t>новыми</w:t>
      </w:r>
      <w:r w:rsidR="00E45DA2">
        <w:rPr>
          <w:bCs/>
          <w:sz w:val="28"/>
          <w:szCs w:val="10"/>
        </w:rPr>
        <w:t xml:space="preserve"> </w:t>
      </w:r>
      <w:r w:rsidRPr="00975ADF">
        <w:rPr>
          <w:bCs/>
          <w:sz w:val="28"/>
          <w:szCs w:val="10"/>
        </w:rPr>
        <w:t>возможностями</w:t>
      </w:r>
      <w:r w:rsidR="00E45DA2">
        <w:rPr>
          <w:bCs/>
          <w:sz w:val="28"/>
          <w:szCs w:val="10"/>
        </w:rPr>
        <w:t xml:space="preserve"> </w:t>
      </w:r>
      <w:r w:rsidRPr="00975ADF">
        <w:rPr>
          <w:bCs/>
          <w:sz w:val="28"/>
          <w:szCs w:val="10"/>
        </w:rPr>
        <w:t>товара,</w:t>
      </w:r>
      <w:r w:rsidR="00E45DA2">
        <w:rPr>
          <w:bCs/>
          <w:sz w:val="28"/>
          <w:szCs w:val="10"/>
        </w:rPr>
        <w:t xml:space="preserve"> </w:t>
      </w:r>
      <w:r w:rsidRPr="00975ADF">
        <w:rPr>
          <w:bCs/>
          <w:sz w:val="28"/>
          <w:szCs w:val="10"/>
        </w:rPr>
        <w:t>расписания</w:t>
      </w:r>
      <w:r w:rsidR="00E45DA2">
        <w:rPr>
          <w:bCs/>
          <w:sz w:val="28"/>
          <w:szCs w:val="10"/>
        </w:rPr>
        <w:t xml:space="preserve"> </w:t>
      </w:r>
      <w:r w:rsidRPr="00975ADF">
        <w:rPr>
          <w:bCs/>
          <w:sz w:val="28"/>
          <w:szCs w:val="10"/>
        </w:rPr>
        <w:t>магазина</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т.д.,</w:t>
      </w:r>
      <w:r w:rsidR="00E45DA2">
        <w:rPr>
          <w:bCs/>
          <w:sz w:val="28"/>
          <w:szCs w:val="10"/>
        </w:rPr>
        <w:t xml:space="preserve"> </w:t>
      </w:r>
      <w:r w:rsidRPr="00975ADF">
        <w:rPr>
          <w:bCs/>
          <w:sz w:val="28"/>
          <w:szCs w:val="10"/>
        </w:rPr>
        <w:t>достижение</w:t>
      </w:r>
      <w:r w:rsidR="00E45DA2">
        <w:rPr>
          <w:bCs/>
          <w:sz w:val="28"/>
          <w:szCs w:val="10"/>
        </w:rPr>
        <w:t xml:space="preserve"> </w:t>
      </w:r>
      <w:r w:rsidRPr="00975ADF">
        <w:rPr>
          <w:bCs/>
          <w:sz w:val="28"/>
          <w:szCs w:val="10"/>
        </w:rPr>
        <w:t>предпочтения</w:t>
      </w:r>
      <w:r w:rsidR="00E45DA2">
        <w:rPr>
          <w:bCs/>
          <w:sz w:val="28"/>
          <w:szCs w:val="10"/>
        </w:rPr>
        <w:t xml:space="preserve"> </w:t>
      </w:r>
      <w:r w:rsidRPr="00975ADF">
        <w:rPr>
          <w:bCs/>
          <w:sz w:val="28"/>
          <w:szCs w:val="10"/>
        </w:rPr>
        <w:t>марке</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т.п.</w:t>
      </w:r>
      <w:r w:rsidR="00E45DA2">
        <w:rPr>
          <w:bCs/>
          <w:sz w:val="28"/>
          <w:szCs w:val="10"/>
        </w:rPr>
        <w:t xml:space="preserve"> </w:t>
      </w:r>
    </w:p>
    <w:p w:rsidR="00975ADF" w:rsidRPr="00975ADF" w:rsidRDefault="00975ADF" w:rsidP="00975ADF">
      <w:pPr>
        <w:keepNext/>
        <w:widowControl w:val="0"/>
        <w:snapToGrid/>
        <w:spacing w:line="360" w:lineRule="auto"/>
        <w:ind w:firstLine="709"/>
        <w:jc w:val="both"/>
        <w:rPr>
          <w:bCs/>
          <w:sz w:val="28"/>
          <w:szCs w:val="10"/>
        </w:rPr>
      </w:pPr>
      <w:r w:rsidRPr="00975ADF">
        <w:rPr>
          <w:bCs/>
          <w:sz w:val="28"/>
          <w:szCs w:val="28"/>
        </w:rPr>
        <w:sym w:font="Symbol" w:char="F0B7"/>
      </w:r>
      <w:r w:rsidR="00E45DA2">
        <w:rPr>
          <w:bCs/>
          <w:sz w:val="28"/>
          <w:szCs w:val="10"/>
        </w:rPr>
        <w:t xml:space="preserve"> </w:t>
      </w:r>
      <w:r w:rsidRPr="00975ADF">
        <w:rPr>
          <w:bCs/>
          <w:sz w:val="28"/>
          <w:szCs w:val="10"/>
        </w:rPr>
        <w:t>Презентация</w:t>
      </w:r>
      <w:r w:rsidR="00E45DA2">
        <w:rPr>
          <w:bCs/>
          <w:sz w:val="28"/>
          <w:szCs w:val="10"/>
        </w:rPr>
        <w:t xml:space="preserve"> </w:t>
      </w:r>
      <w:r w:rsidRPr="00975ADF">
        <w:rPr>
          <w:bCs/>
          <w:sz w:val="28"/>
          <w:szCs w:val="10"/>
        </w:rPr>
        <w:t>проекта.</w:t>
      </w:r>
      <w:r w:rsidR="00E45DA2">
        <w:rPr>
          <w:bCs/>
          <w:sz w:val="28"/>
          <w:szCs w:val="10"/>
        </w:rPr>
        <w:t xml:space="preserve"> </w:t>
      </w:r>
      <w:r w:rsidRPr="00975ADF">
        <w:rPr>
          <w:bCs/>
          <w:sz w:val="28"/>
          <w:szCs w:val="10"/>
        </w:rPr>
        <w:t>Цель</w:t>
      </w:r>
      <w:r w:rsidR="00E45DA2">
        <w:rPr>
          <w:bCs/>
          <w:sz w:val="28"/>
          <w:szCs w:val="10"/>
        </w:rPr>
        <w:t xml:space="preserve"> </w:t>
      </w:r>
      <w:r w:rsidRPr="00975ADF">
        <w:rPr>
          <w:bCs/>
          <w:sz w:val="28"/>
          <w:szCs w:val="10"/>
        </w:rPr>
        <w:t>этого</w:t>
      </w:r>
      <w:r w:rsidR="00E45DA2">
        <w:rPr>
          <w:bCs/>
          <w:sz w:val="28"/>
          <w:szCs w:val="10"/>
        </w:rPr>
        <w:t xml:space="preserve"> </w:t>
      </w:r>
      <w:r w:rsidRPr="00975ADF">
        <w:rPr>
          <w:bCs/>
          <w:sz w:val="28"/>
          <w:szCs w:val="10"/>
        </w:rPr>
        <w:t>вида</w:t>
      </w:r>
      <w:r w:rsidR="00E45DA2">
        <w:rPr>
          <w:bCs/>
          <w:sz w:val="28"/>
          <w:szCs w:val="10"/>
        </w:rPr>
        <w:t xml:space="preserve"> </w:t>
      </w:r>
      <w:r w:rsidRPr="00975ADF">
        <w:rPr>
          <w:bCs/>
          <w:sz w:val="28"/>
          <w:szCs w:val="10"/>
        </w:rPr>
        <w:t>презентации</w:t>
      </w:r>
      <w:r w:rsidR="00E45DA2">
        <w:rPr>
          <w:bCs/>
          <w:sz w:val="28"/>
          <w:szCs w:val="10"/>
        </w:rPr>
        <w:t xml:space="preserve"> </w:t>
      </w:r>
      <w:r w:rsidRPr="00975ADF">
        <w:rPr>
          <w:bCs/>
          <w:sz w:val="28"/>
          <w:szCs w:val="10"/>
        </w:rPr>
        <w:t>-</w:t>
      </w:r>
      <w:r w:rsidR="00E45DA2">
        <w:rPr>
          <w:bCs/>
          <w:sz w:val="28"/>
          <w:szCs w:val="10"/>
        </w:rPr>
        <w:t xml:space="preserve"> </w:t>
      </w:r>
      <w:r w:rsidRPr="00975ADF">
        <w:rPr>
          <w:bCs/>
          <w:sz w:val="28"/>
          <w:szCs w:val="10"/>
        </w:rPr>
        <w:t>информирование</w:t>
      </w:r>
      <w:r w:rsidR="00E45DA2">
        <w:rPr>
          <w:bCs/>
          <w:sz w:val="28"/>
          <w:szCs w:val="10"/>
        </w:rPr>
        <w:t xml:space="preserve"> </w:t>
      </w:r>
      <w:r w:rsidRPr="00975ADF">
        <w:rPr>
          <w:bCs/>
          <w:sz w:val="28"/>
          <w:szCs w:val="10"/>
        </w:rPr>
        <w:t>людей</w:t>
      </w:r>
      <w:r w:rsidR="00E45DA2">
        <w:rPr>
          <w:bCs/>
          <w:sz w:val="28"/>
          <w:szCs w:val="10"/>
        </w:rPr>
        <w:t xml:space="preserve"> </w:t>
      </w:r>
      <w:r w:rsidRPr="00975ADF">
        <w:rPr>
          <w:bCs/>
          <w:sz w:val="28"/>
          <w:szCs w:val="10"/>
        </w:rPr>
        <w:t>о</w:t>
      </w:r>
      <w:r w:rsidR="00E45DA2">
        <w:rPr>
          <w:bCs/>
          <w:sz w:val="28"/>
          <w:szCs w:val="10"/>
        </w:rPr>
        <w:t xml:space="preserve"> </w:t>
      </w:r>
      <w:r w:rsidRPr="00975ADF">
        <w:rPr>
          <w:bCs/>
          <w:sz w:val="28"/>
          <w:szCs w:val="10"/>
        </w:rPr>
        <w:t>каком-либо</w:t>
      </w:r>
      <w:r w:rsidR="00E45DA2">
        <w:rPr>
          <w:bCs/>
          <w:sz w:val="28"/>
          <w:szCs w:val="10"/>
        </w:rPr>
        <w:t xml:space="preserve"> </w:t>
      </w:r>
      <w:r w:rsidRPr="00975ADF">
        <w:rPr>
          <w:bCs/>
          <w:sz w:val="28"/>
          <w:szCs w:val="10"/>
        </w:rPr>
        <w:t>проекте,</w:t>
      </w:r>
      <w:r w:rsidR="00E45DA2">
        <w:rPr>
          <w:bCs/>
          <w:sz w:val="28"/>
          <w:szCs w:val="10"/>
        </w:rPr>
        <w:t xml:space="preserve"> </w:t>
      </w:r>
      <w:r w:rsidRPr="00975ADF">
        <w:rPr>
          <w:bCs/>
          <w:sz w:val="28"/>
          <w:szCs w:val="10"/>
        </w:rPr>
        <w:t>определение</w:t>
      </w:r>
      <w:r w:rsidR="00E45DA2">
        <w:rPr>
          <w:bCs/>
          <w:sz w:val="28"/>
          <w:szCs w:val="10"/>
        </w:rPr>
        <w:t xml:space="preserve"> </w:t>
      </w:r>
      <w:r w:rsidRPr="00975ADF">
        <w:rPr>
          <w:bCs/>
          <w:sz w:val="28"/>
          <w:szCs w:val="10"/>
        </w:rPr>
        <w:t>обратной</w:t>
      </w:r>
      <w:r w:rsidR="00E45DA2">
        <w:rPr>
          <w:bCs/>
          <w:sz w:val="28"/>
          <w:szCs w:val="10"/>
        </w:rPr>
        <w:t xml:space="preserve"> </w:t>
      </w:r>
      <w:r w:rsidRPr="00975ADF">
        <w:rPr>
          <w:bCs/>
          <w:sz w:val="28"/>
          <w:szCs w:val="10"/>
        </w:rPr>
        <w:t>реакции</w:t>
      </w:r>
      <w:r w:rsidR="00E45DA2">
        <w:rPr>
          <w:bCs/>
          <w:sz w:val="28"/>
          <w:szCs w:val="10"/>
        </w:rPr>
        <w:t xml:space="preserve"> </w:t>
      </w:r>
      <w:r w:rsidRPr="00975ADF">
        <w:rPr>
          <w:bCs/>
          <w:sz w:val="28"/>
          <w:szCs w:val="10"/>
        </w:rPr>
        <w:t>к</w:t>
      </w:r>
      <w:r w:rsidR="00E45DA2">
        <w:rPr>
          <w:bCs/>
          <w:sz w:val="28"/>
          <w:szCs w:val="10"/>
        </w:rPr>
        <w:t xml:space="preserve"> </w:t>
      </w:r>
      <w:r w:rsidRPr="00975ADF">
        <w:rPr>
          <w:bCs/>
          <w:sz w:val="28"/>
          <w:szCs w:val="10"/>
        </w:rPr>
        <w:t>проекту,</w:t>
      </w:r>
      <w:r w:rsidR="00E45DA2">
        <w:rPr>
          <w:bCs/>
          <w:sz w:val="28"/>
          <w:szCs w:val="10"/>
        </w:rPr>
        <w:t xml:space="preserve"> </w:t>
      </w:r>
      <w:r w:rsidRPr="00975ADF">
        <w:rPr>
          <w:bCs/>
          <w:sz w:val="28"/>
          <w:szCs w:val="10"/>
        </w:rPr>
        <w:t>поиск</w:t>
      </w:r>
      <w:r w:rsidR="00E45DA2">
        <w:rPr>
          <w:bCs/>
          <w:sz w:val="28"/>
          <w:szCs w:val="10"/>
        </w:rPr>
        <w:t xml:space="preserve"> </w:t>
      </w:r>
      <w:r w:rsidRPr="00975ADF">
        <w:rPr>
          <w:bCs/>
          <w:sz w:val="28"/>
          <w:szCs w:val="10"/>
        </w:rPr>
        <w:t>заинтересованных</w:t>
      </w:r>
      <w:r w:rsidR="00E45DA2">
        <w:rPr>
          <w:bCs/>
          <w:sz w:val="28"/>
          <w:szCs w:val="10"/>
        </w:rPr>
        <w:t xml:space="preserve"> </w:t>
      </w:r>
      <w:r w:rsidRPr="00975ADF">
        <w:rPr>
          <w:bCs/>
          <w:sz w:val="28"/>
          <w:szCs w:val="10"/>
        </w:rPr>
        <w:t>в</w:t>
      </w:r>
      <w:r w:rsidR="00E45DA2">
        <w:rPr>
          <w:bCs/>
          <w:sz w:val="28"/>
          <w:szCs w:val="10"/>
        </w:rPr>
        <w:t xml:space="preserve"> </w:t>
      </w:r>
      <w:r w:rsidRPr="00975ADF">
        <w:rPr>
          <w:bCs/>
          <w:sz w:val="28"/>
          <w:szCs w:val="10"/>
        </w:rPr>
        <w:t>поддержке</w:t>
      </w:r>
      <w:r w:rsidR="00E45DA2">
        <w:rPr>
          <w:bCs/>
          <w:sz w:val="28"/>
          <w:szCs w:val="10"/>
        </w:rPr>
        <w:t xml:space="preserve"> </w:t>
      </w:r>
      <w:r w:rsidRPr="00975ADF">
        <w:rPr>
          <w:bCs/>
          <w:sz w:val="28"/>
          <w:szCs w:val="10"/>
        </w:rPr>
        <w:t>разработки</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реализации</w:t>
      </w:r>
      <w:r w:rsidR="00E45DA2">
        <w:rPr>
          <w:bCs/>
          <w:sz w:val="28"/>
          <w:szCs w:val="10"/>
        </w:rPr>
        <w:t xml:space="preserve"> </w:t>
      </w:r>
      <w:r w:rsidRPr="00975ADF">
        <w:rPr>
          <w:bCs/>
          <w:sz w:val="28"/>
          <w:szCs w:val="10"/>
        </w:rPr>
        <w:t>проекта.</w:t>
      </w:r>
      <w:r w:rsidR="00E45DA2">
        <w:rPr>
          <w:bCs/>
          <w:sz w:val="28"/>
          <w:szCs w:val="10"/>
        </w:rPr>
        <w:t xml:space="preserve"> </w:t>
      </w:r>
      <w:r w:rsidRPr="00975ADF">
        <w:rPr>
          <w:bCs/>
          <w:sz w:val="28"/>
          <w:szCs w:val="10"/>
        </w:rPr>
        <w:t>Этот</w:t>
      </w:r>
      <w:r w:rsidR="00E45DA2">
        <w:rPr>
          <w:bCs/>
          <w:sz w:val="28"/>
          <w:szCs w:val="10"/>
        </w:rPr>
        <w:t xml:space="preserve"> </w:t>
      </w:r>
      <w:r w:rsidRPr="00975ADF">
        <w:rPr>
          <w:bCs/>
          <w:sz w:val="28"/>
          <w:szCs w:val="10"/>
        </w:rPr>
        <w:t>вид</w:t>
      </w:r>
      <w:r w:rsidR="00E45DA2">
        <w:rPr>
          <w:bCs/>
          <w:sz w:val="28"/>
          <w:szCs w:val="10"/>
        </w:rPr>
        <w:t xml:space="preserve"> </w:t>
      </w:r>
      <w:r w:rsidRPr="00975ADF">
        <w:rPr>
          <w:bCs/>
          <w:sz w:val="28"/>
          <w:szCs w:val="10"/>
        </w:rPr>
        <w:t>презентации</w:t>
      </w:r>
      <w:r w:rsidR="00E45DA2">
        <w:rPr>
          <w:bCs/>
          <w:sz w:val="28"/>
          <w:szCs w:val="10"/>
        </w:rPr>
        <w:t xml:space="preserve"> </w:t>
      </w:r>
      <w:r w:rsidRPr="00975ADF">
        <w:rPr>
          <w:bCs/>
          <w:sz w:val="28"/>
          <w:szCs w:val="10"/>
        </w:rPr>
        <w:t>наиболее</w:t>
      </w:r>
      <w:r w:rsidR="00E45DA2">
        <w:rPr>
          <w:bCs/>
          <w:sz w:val="28"/>
          <w:szCs w:val="10"/>
        </w:rPr>
        <w:t xml:space="preserve"> </w:t>
      </w:r>
      <w:r w:rsidRPr="00975ADF">
        <w:rPr>
          <w:bCs/>
          <w:sz w:val="28"/>
          <w:szCs w:val="10"/>
        </w:rPr>
        <w:t>требователен</w:t>
      </w:r>
      <w:r w:rsidR="00E45DA2">
        <w:rPr>
          <w:bCs/>
          <w:sz w:val="28"/>
          <w:szCs w:val="10"/>
        </w:rPr>
        <w:t xml:space="preserve"> </w:t>
      </w:r>
      <w:r w:rsidRPr="00975ADF">
        <w:rPr>
          <w:bCs/>
          <w:sz w:val="28"/>
          <w:szCs w:val="10"/>
        </w:rPr>
        <w:t>к</w:t>
      </w:r>
      <w:r w:rsidR="00E45DA2">
        <w:rPr>
          <w:bCs/>
          <w:sz w:val="28"/>
          <w:szCs w:val="10"/>
        </w:rPr>
        <w:t xml:space="preserve"> </w:t>
      </w:r>
      <w:r w:rsidRPr="00975ADF">
        <w:rPr>
          <w:bCs/>
          <w:sz w:val="28"/>
          <w:szCs w:val="10"/>
        </w:rPr>
        <w:t>форме</w:t>
      </w:r>
      <w:r w:rsidR="00E45DA2">
        <w:rPr>
          <w:bCs/>
          <w:sz w:val="28"/>
          <w:szCs w:val="10"/>
        </w:rPr>
        <w:t xml:space="preserve"> </w:t>
      </w:r>
      <w:r w:rsidRPr="00975ADF">
        <w:rPr>
          <w:bCs/>
          <w:sz w:val="28"/>
          <w:szCs w:val="10"/>
        </w:rPr>
        <w:t>подачи,</w:t>
      </w:r>
      <w:r w:rsidR="00E45DA2">
        <w:rPr>
          <w:bCs/>
          <w:sz w:val="28"/>
          <w:szCs w:val="10"/>
        </w:rPr>
        <w:t xml:space="preserve"> </w:t>
      </w:r>
      <w:r w:rsidRPr="00975ADF">
        <w:rPr>
          <w:bCs/>
          <w:sz w:val="28"/>
          <w:szCs w:val="10"/>
        </w:rPr>
        <w:t>содержанию</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подготовке,</w:t>
      </w:r>
      <w:r w:rsidR="00E45DA2">
        <w:rPr>
          <w:bCs/>
          <w:sz w:val="28"/>
          <w:szCs w:val="10"/>
        </w:rPr>
        <w:t xml:space="preserve"> </w:t>
      </w:r>
      <w:r w:rsidRPr="00975ADF">
        <w:rPr>
          <w:bCs/>
          <w:sz w:val="28"/>
          <w:szCs w:val="10"/>
        </w:rPr>
        <w:t>т.</w:t>
      </w:r>
      <w:r w:rsidR="00E45DA2">
        <w:rPr>
          <w:bCs/>
          <w:sz w:val="28"/>
          <w:szCs w:val="10"/>
        </w:rPr>
        <w:t xml:space="preserve"> </w:t>
      </w:r>
      <w:r w:rsidRPr="00975ADF">
        <w:rPr>
          <w:bCs/>
          <w:sz w:val="28"/>
          <w:szCs w:val="10"/>
        </w:rPr>
        <w:t>к.</w:t>
      </w:r>
      <w:r w:rsidR="00E45DA2">
        <w:rPr>
          <w:bCs/>
          <w:sz w:val="28"/>
          <w:szCs w:val="10"/>
        </w:rPr>
        <w:t xml:space="preserve"> </w:t>
      </w:r>
      <w:r w:rsidRPr="00975ADF">
        <w:rPr>
          <w:bCs/>
          <w:sz w:val="28"/>
          <w:szCs w:val="10"/>
        </w:rPr>
        <w:t>предполагает</w:t>
      </w:r>
      <w:r w:rsidR="00E45DA2">
        <w:rPr>
          <w:bCs/>
          <w:sz w:val="28"/>
          <w:szCs w:val="10"/>
        </w:rPr>
        <w:t xml:space="preserve"> </w:t>
      </w:r>
      <w:r w:rsidRPr="00975ADF">
        <w:rPr>
          <w:bCs/>
          <w:sz w:val="28"/>
          <w:szCs w:val="10"/>
        </w:rPr>
        <w:t>убеждение</w:t>
      </w:r>
      <w:r w:rsidR="00E45DA2">
        <w:rPr>
          <w:bCs/>
          <w:sz w:val="28"/>
          <w:szCs w:val="10"/>
        </w:rPr>
        <w:t xml:space="preserve"> </w:t>
      </w:r>
      <w:r w:rsidRPr="00975ADF">
        <w:rPr>
          <w:bCs/>
          <w:sz w:val="28"/>
          <w:szCs w:val="10"/>
        </w:rPr>
        <w:t>аудитории</w:t>
      </w:r>
      <w:r w:rsidR="00E45DA2">
        <w:rPr>
          <w:bCs/>
          <w:sz w:val="28"/>
          <w:szCs w:val="10"/>
        </w:rPr>
        <w:t xml:space="preserve"> </w:t>
      </w:r>
      <w:r w:rsidRPr="00975ADF">
        <w:rPr>
          <w:bCs/>
          <w:sz w:val="28"/>
          <w:szCs w:val="10"/>
        </w:rPr>
        <w:t>в</w:t>
      </w:r>
      <w:r w:rsidR="00E45DA2">
        <w:rPr>
          <w:bCs/>
          <w:sz w:val="28"/>
          <w:szCs w:val="10"/>
        </w:rPr>
        <w:t xml:space="preserve"> </w:t>
      </w:r>
      <w:r w:rsidRPr="00975ADF">
        <w:rPr>
          <w:bCs/>
          <w:sz w:val="28"/>
          <w:szCs w:val="10"/>
        </w:rPr>
        <w:t>необходимости</w:t>
      </w:r>
      <w:r w:rsidR="00E45DA2">
        <w:rPr>
          <w:bCs/>
          <w:sz w:val="28"/>
          <w:szCs w:val="10"/>
        </w:rPr>
        <w:t xml:space="preserve"> </w:t>
      </w:r>
      <w:r w:rsidRPr="00975ADF">
        <w:rPr>
          <w:bCs/>
          <w:sz w:val="28"/>
          <w:szCs w:val="10"/>
        </w:rPr>
        <w:t>осущесвления</w:t>
      </w:r>
      <w:r w:rsidR="00E45DA2">
        <w:rPr>
          <w:bCs/>
          <w:sz w:val="28"/>
          <w:szCs w:val="10"/>
        </w:rPr>
        <w:t xml:space="preserve"> </w:t>
      </w:r>
      <w:r w:rsidRPr="00975ADF">
        <w:rPr>
          <w:bCs/>
          <w:sz w:val="28"/>
          <w:szCs w:val="10"/>
        </w:rPr>
        <w:t>разработки</w:t>
      </w:r>
      <w:r w:rsidR="00E45DA2">
        <w:rPr>
          <w:bCs/>
          <w:sz w:val="28"/>
          <w:szCs w:val="10"/>
        </w:rPr>
        <w:t xml:space="preserve"> </w:t>
      </w:r>
      <w:r w:rsidRPr="00975ADF">
        <w:rPr>
          <w:bCs/>
          <w:sz w:val="28"/>
          <w:szCs w:val="10"/>
        </w:rPr>
        <w:t>или</w:t>
      </w:r>
      <w:r w:rsidR="00E45DA2">
        <w:rPr>
          <w:bCs/>
          <w:sz w:val="28"/>
          <w:szCs w:val="10"/>
        </w:rPr>
        <w:t xml:space="preserve"> </w:t>
      </w:r>
      <w:r w:rsidRPr="00975ADF">
        <w:rPr>
          <w:bCs/>
          <w:sz w:val="28"/>
          <w:szCs w:val="10"/>
        </w:rPr>
        <w:t>воплощения</w:t>
      </w:r>
      <w:r w:rsidR="00E45DA2">
        <w:rPr>
          <w:bCs/>
          <w:sz w:val="28"/>
          <w:szCs w:val="10"/>
        </w:rPr>
        <w:t xml:space="preserve"> </w:t>
      </w:r>
      <w:r w:rsidRPr="00975ADF">
        <w:rPr>
          <w:bCs/>
          <w:sz w:val="28"/>
          <w:szCs w:val="10"/>
        </w:rPr>
        <w:t>проекта.</w:t>
      </w:r>
    </w:p>
    <w:p w:rsidR="00975ADF" w:rsidRPr="00975ADF" w:rsidRDefault="00975ADF" w:rsidP="00975ADF">
      <w:pPr>
        <w:keepNext/>
        <w:widowControl w:val="0"/>
        <w:numPr>
          <w:ilvl w:val="0"/>
          <w:numId w:val="29"/>
        </w:numPr>
        <w:overflowPunct w:val="0"/>
        <w:autoSpaceDE w:val="0"/>
        <w:autoSpaceDN w:val="0"/>
        <w:adjustRightInd w:val="0"/>
        <w:snapToGrid/>
        <w:spacing w:line="360" w:lineRule="auto"/>
        <w:ind w:firstLine="709"/>
        <w:jc w:val="both"/>
        <w:rPr>
          <w:bCs/>
          <w:sz w:val="28"/>
          <w:szCs w:val="10"/>
        </w:rPr>
      </w:pPr>
      <w:r w:rsidRPr="00975ADF">
        <w:rPr>
          <w:bCs/>
          <w:sz w:val="28"/>
          <w:szCs w:val="10"/>
        </w:rPr>
        <w:t>Презентация</w:t>
      </w:r>
      <w:r w:rsidR="00E45DA2">
        <w:rPr>
          <w:bCs/>
          <w:sz w:val="28"/>
          <w:szCs w:val="10"/>
        </w:rPr>
        <w:t xml:space="preserve"> </w:t>
      </w:r>
      <w:r w:rsidRPr="00975ADF">
        <w:rPr>
          <w:bCs/>
          <w:sz w:val="28"/>
          <w:szCs w:val="10"/>
        </w:rPr>
        <w:t>объема</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содержания</w:t>
      </w:r>
      <w:r w:rsidR="00E45DA2">
        <w:rPr>
          <w:bCs/>
          <w:sz w:val="28"/>
          <w:szCs w:val="10"/>
        </w:rPr>
        <w:t xml:space="preserve"> </w:t>
      </w:r>
      <w:r w:rsidRPr="00975ADF">
        <w:rPr>
          <w:bCs/>
          <w:sz w:val="28"/>
          <w:szCs w:val="10"/>
        </w:rPr>
        <w:t>выполненных</w:t>
      </w:r>
      <w:r w:rsidR="00E45DA2">
        <w:rPr>
          <w:bCs/>
          <w:sz w:val="28"/>
          <w:szCs w:val="10"/>
        </w:rPr>
        <w:t xml:space="preserve"> </w:t>
      </w:r>
      <w:r w:rsidRPr="00975ADF">
        <w:rPr>
          <w:bCs/>
          <w:sz w:val="28"/>
          <w:szCs w:val="10"/>
        </w:rPr>
        <w:t>работ</w:t>
      </w:r>
      <w:r w:rsidR="00E45DA2">
        <w:rPr>
          <w:bCs/>
          <w:sz w:val="28"/>
          <w:szCs w:val="10"/>
        </w:rPr>
        <w:t xml:space="preserve"> </w:t>
      </w:r>
      <w:r w:rsidRPr="00975ADF">
        <w:rPr>
          <w:bCs/>
          <w:sz w:val="28"/>
          <w:szCs w:val="10"/>
        </w:rPr>
        <w:t>(отчет).</w:t>
      </w:r>
      <w:r w:rsidR="00E45DA2">
        <w:rPr>
          <w:bCs/>
          <w:sz w:val="28"/>
          <w:szCs w:val="10"/>
        </w:rPr>
        <w:t xml:space="preserve"> </w:t>
      </w:r>
      <w:r w:rsidRPr="00975ADF">
        <w:rPr>
          <w:bCs/>
          <w:sz w:val="28"/>
          <w:szCs w:val="10"/>
        </w:rPr>
        <w:t>Цель</w:t>
      </w:r>
      <w:r w:rsidR="00E45DA2">
        <w:rPr>
          <w:bCs/>
          <w:sz w:val="28"/>
          <w:szCs w:val="10"/>
        </w:rPr>
        <w:t xml:space="preserve"> </w:t>
      </w:r>
      <w:r w:rsidRPr="00975ADF">
        <w:rPr>
          <w:bCs/>
          <w:sz w:val="28"/>
          <w:szCs w:val="10"/>
        </w:rPr>
        <w:t>-</w:t>
      </w:r>
      <w:r w:rsidR="00E45DA2">
        <w:rPr>
          <w:bCs/>
          <w:sz w:val="28"/>
          <w:szCs w:val="10"/>
        </w:rPr>
        <w:t xml:space="preserve"> </w:t>
      </w:r>
      <w:r w:rsidRPr="00975ADF">
        <w:rPr>
          <w:bCs/>
          <w:sz w:val="28"/>
          <w:szCs w:val="10"/>
        </w:rPr>
        <w:t>ознакомить,</w:t>
      </w:r>
      <w:r w:rsidR="00E45DA2">
        <w:rPr>
          <w:bCs/>
          <w:sz w:val="28"/>
          <w:szCs w:val="10"/>
        </w:rPr>
        <w:t xml:space="preserve"> </w:t>
      </w:r>
      <w:r w:rsidRPr="00975ADF">
        <w:rPr>
          <w:bCs/>
          <w:sz w:val="28"/>
          <w:szCs w:val="10"/>
        </w:rPr>
        <w:t>предоставить</w:t>
      </w:r>
      <w:r w:rsidR="00E45DA2">
        <w:rPr>
          <w:bCs/>
          <w:sz w:val="28"/>
          <w:szCs w:val="10"/>
        </w:rPr>
        <w:t xml:space="preserve"> </w:t>
      </w:r>
      <w:r w:rsidRPr="00975ADF">
        <w:rPr>
          <w:bCs/>
          <w:sz w:val="28"/>
          <w:szCs w:val="10"/>
        </w:rPr>
        <w:t>определенной</w:t>
      </w:r>
      <w:r w:rsidR="00E45DA2">
        <w:rPr>
          <w:bCs/>
          <w:sz w:val="28"/>
          <w:szCs w:val="10"/>
        </w:rPr>
        <w:t xml:space="preserve"> </w:t>
      </w:r>
      <w:r w:rsidRPr="00975ADF">
        <w:rPr>
          <w:bCs/>
          <w:sz w:val="28"/>
          <w:szCs w:val="10"/>
        </w:rPr>
        <w:t>узкой</w:t>
      </w:r>
      <w:r w:rsidR="00E45DA2">
        <w:rPr>
          <w:bCs/>
          <w:sz w:val="28"/>
          <w:szCs w:val="10"/>
        </w:rPr>
        <w:t xml:space="preserve"> </w:t>
      </w:r>
      <w:r w:rsidRPr="00975ADF">
        <w:rPr>
          <w:bCs/>
          <w:sz w:val="28"/>
          <w:szCs w:val="10"/>
        </w:rPr>
        <w:t>группе</w:t>
      </w:r>
      <w:r w:rsidR="00E45DA2">
        <w:rPr>
          <w:bCs/>
          <w:sz w:val="28"/>
          <w:szCs w:val="10"/>
        </w:rPr>
        <w:t xml:space="preserve"> </w:t>
      </w:r>
      <w:r w:rsidRPr="00975ADF">
        <w:rPr>
          <w:bCs/>
          <w:sz w:val="28"/>
          <w:szCs w:val="10"/>
        </w:rPr>
        <w:t>людей</w:t>
      </w:r>
      <w:r w:rsidR="00E45DA2">
        <w:rPr>
          <w:bCs/>
          <w:sz w:val="28"/>
          <w:szCs w:val="10"/>
        </w:rPr>
        <w:t xml:space="preserve"> </w:t>
      </w:r>
      <w:r w:rsidRPr="00975ADF">
        <w:rPr>
          <w:bCs/>
          <w:sz w:val="28"/>
          <w:szCs w:val="10"/>
        </w:rPr>
        <w:t>результаты</w:t>
      </w:r>
      <w:r w:rsidR="00E45DA2">
        <w:rPr>
          <w:bCs/>
          <w:sz w:val="28"/>
          <w:szCs w:val="10"/>
        </w:rPr>
        <w:t xml:space="preserve"> </w:t>
      </w:r>
      <w:r w:rsidRPr="00975ADF">
        <w:rPr>
          <w:bCs/>
          <w:sz w:val="28"/>
          <w:szCs w:val="10"/>
        </w:rPr>
        <w:t>работ.</w:t>
      </w:r>
      <w:r w:rsidR="00E45DA2">
        <w:rPr>
          <w:bCs/>
          <w:sz w:val="28"/>
          <w:szCs w:val="10"/>
        </w:rPr>
        <w:t xml:space="preserve"> </w:t>
      </w:r>
      <w:r w:rsidRPr="00975ADF">
        <w:rPr>
          <w:bCs/>
          <w:sz w:val="28"/>
          <w:szCs w:val="10"/>
        </w:rPr>
        <w:t>Такая</w:t>
      </w:r>
      <w:r w:rsidR="00E45DA2">
        <w:rPr>
          <w:bCs/>
          <w:sz w:val="28"/>
          <w:szCs w:val="10"/>
        </w:rPr>
        <w:t xml:space="preserve"> </w:t>
      </w:r>
      <w:r w:rsidRPr="00975ADF">
        <w:rPr>
          <w:bCs/>
          <w:sz w:val="28"/>
          <w:szCs w:val="10"/>
        </w:rPr>
        <w:t>презентация</w:t>
      </w:r>
      <w:r w:rsidR="00E45DA2">
        <w:rPr>
          <w:bCs/>
          <w:sz w:val="28"/>
          <w:szCs w:val="10"/>
        </w:rPr>
        <w:t xml:space="preserve"> </w:t>
      </w:r>
      <w:r w:rsidRPr="00975ADF">
        <w:rPr>
          <w:bCs/>
          <w:sz w:val="28"/>
          <w:szCs w:val="10"/>
        </w:rPr>
        <w:t>менее</w:t>
      </w:r>
      <w:r w:rsidR="00E45DA2">
        <w:rPr>
          <w:bCs/>
          <w:sz w:val="28"/>
          <w:szCs w:val="10"/>
        </w:rPr>
        <w:t xml:space="preserve"> </w:t>
      </w:r>
      <w:r w:rsidRPr="00975ADF">
        <w:rPr>
          <w:bCs/>
          <w:sz w:val="28"/>
          <w:szCs w:val="10"/>
        </w:rPr>
        <w:t>требовательна</w:t>
      </w:r>
      <w:r w:rsidR="00E45DA2">
        <w:rPr>
          <w:bCs/>
          <w:sz w:val="28"/>
          <w:szCs w:val="10"/>
        </w:rPr>
        <w:t xml:space="preserve"> </w:t>
      </w:r>
      <w:r w:rsidRPr="00975ADF">
        <w:rPr>
          <w:bCs/>
          <w:sz w:val="28"/>
          <w:szCs w:val="10"/>
        </w:rPr>
        <w:t>к</w:t>
      </w:r>
      <w:r w:rsidR="00E45DA2">
        <w:rPr>
          <w:bCs/>
          <w:sz w:val="28"/>
          <w:szCs w:val="10"/>
        </w:rPr>
        <w:t xml:space="preserve"> </w:t>
      </w:r>
      <w:r w:rsidRPr="00975ADF">
        <w:rPr>
          <w:bCs/>
          <w:sz w:val="28"/>
          <w:szCs w:val="10"/>
        </w:rPr>
        <w:t>выполнению</w:t>
      </w:r>
      <w:r w:rsidR="00E45DA2">
        <w:rPr>
          <w:bCs/>
          <w:sz w:val="28"/>
          <w:szCs w:val="10"/>
        </w:rPr>
        <w:t xml:space="preserve"> </w:t>
      </w:r>
      <w:r w:rsidRPr="00975ADF">
        <w:rPr>
          <w:bCs/>
          <w:sz w:val="28"/>
          <w:szCs w:val="10"/>
        </w:rPr>
        <w:t>определенных</w:t>
      </w:r>
      <w:r w:rsidR="00E45DA2">
        <w:rPr>
          <w:bCs/>
          <w:sz w:val="28"/>
          <w:szCs w:val="10"/>
        </w:rPr>
        <w:t xml:space="preserve"> </w:t>
      </w:r>
      <w:r w:rsidRPr="00975ADF">
        <w:rPr>
          <w:bCs/>
          <w:sz w:val="28"/>
          <w:szCs w:val="10"/>
        </w:rPr>
        <w:t>правил</w:t>
      </w:r>
      <w:r w:rsidR="00E45DA2">
        <w:rPr>
          <w:bCs/>
          <w:sz w:val="28"/>
          <w:szCs w:val="10"/>
        </w:rPr>
        <w:t xml:space="preserve"> </w:t>
      </w:r>
      <w:r w:rsidRPr="00975ADF">
        <w:rPr>
          <w:bCs/>
          <w:sz w:val="28"/>
          <w:szCs w:val="10"/>
        </w:rPr>
        <w:t>подготовки</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вполне</w:t>
      </w:r>
      <w:r w:rsidR="00E45DA2">
        <w:rPr>
          <w:bCs/>
          <w:sz w:val="28"/>
          <w:szCs w:val="10"/>
        </w:rPr>
        <w:t xml:space="preserve"> </w:t>
      </w:r>
      <w:r w:rsidRPr="00975ADF">
        <w:rPr>
          <w:bCs/>
          <w:sz w:val="28"/>
          <w:szCs w:val="10"/>
        </w:rPr>
        <w:t>может</w:t>
      </w:r>
      <w:r w:rsidR="00E45DA2">
        <w:rPr>
          <w:bCs/>
          <w:sz w:val="28"/>
          <w:szCs w:val="10"/>
        </w:rPr>
        <w:t xml:space="preserve"> </w:t>
      </w:r>
      <w:r w:rsidRPr="00975ADF">
        <w:rPr>
          <w:bCs/>
          <w:sz w:val="28"/>
          <w:szCs w:val="10"/>
        </w:rPr>
        <w:t>быль</w:t>
      </w:r>
      <w:r w:rsidR="00E45DA2">
        <w:rPr>
          <w:bCs/>
          <w:sz w:val="28"/>
          <w:szCs w:val="10"/>
        </w:rPr>
        <w:t xml:space="preserve"> </w:t>
      </w:r>
      <w:r w:rsidRPr="00975ADF">
        <w:rPr>
          <w:bCs/>
          <w:sz w:val="28"/>
          <w:szCs w:val="10"/>
        </w:rPr>
        <w:t>спонтанной,</w:t>
      </w:r>
      <w:r w:rsidR="00E45DA2">
        <w:rPr>
          <w:bCs/>
          <w:sz w:val="28"/>
          <w:szCs w:val="10"/>
        </w:rPr>
        <w:t xml:space="preserve"> </w:t>
      </w:r>
      <w:r w:rsidRPr="00975ADF">
        <w:rPr>
          <w:bCs/>
          <w:sz w:val="28"/>
          <w:szCs w:val="10"/>
        </w:rPr>
        <w:t>если</w:t>
      </w:r>
      <w:r w:rsidR="00E45DA2">
        <w:rPr>
          <w:bCs/>
          <w:sz w:val="28"/>
          <w:szCs w:val="10"/>
        </w:rPr>
        <w:t xml:space="preserve"> </w:t>
      </w:r>
      <w:r w:rsidRPr="00975ADF">
        <w:rPr>
          <w:bCs/>
          <w:sz w:val="28"/>
          <w:szCs w:val="10"/>
        </w:rPr>
        <w:t>необходимые</w:t>
      </w:r>
      <w:r w:rsidR="00E45DA2">
        <w:rPr>
          <w:bCs/>
          <w:sz w:val="28"/>
          <w:szCs w:val="10"/>
        </w:rPr>
        <w:t xml:space="preserve"> </w:t>
      </w:r>
      <w:r w:rsidRPr="00975ADF">
        <w:rPr>
          <w:bCs/>
          <w:sz w:val="28"/>
          <w:szCs w:val="10"/>
        </w:rPr>
        <w:t>данные</w:t>
      </w:r>
      <w:r w:rsidR="00E45DA2">
        <w:rPr>
          <w:bCs/>
          <w:sz w:val="28"/>
          <w:szCs w:val="10"/>
        </w:rPr>
        <w:t xml:space="preserve"> </w:t>
      </w:r>
      <w:r w:rsidRPr="00975ADF">
        <w:rPr>
          <w:bCs/>
          <w:sz w:val="28"/>
          <w:szCs w:val="10"/>
        </w:rPr>
        <w:t>у</w:t>
      </w:r>
      <w:r w:rsidR="00E45DA2">
        <w:rPr>
          <w:bCs/>
          <w:sz w:val="28"/>
          <w:szCs w:val="10"/>
        </w:rPr>
        <w:t xml:space="preserve"> </w:t>
      </w:r>
      <w:r w:rsidRPr="00975ADF">
        <w:rPr>
          <w:bCs/>
          <w:sz w:val="28"/>
          <w:szCs w:val="10"/>
        </w:rPr>
        <w:t>вас</w:t>
      </w:r>
      <w:r w:rsidR="00E45DA2">
        <w:rPr>
          <w:bCs/>
          <w:sz w:val="28"/>
          <w:szCs w:val="10"/>
        </w:rPr>
        <w:t xml:space="preserve"> </w:t>
      </w:r>
      <w:r w:rsidRPr="00975ADF">
        <w:rPr>
          <w:bCs/>
          <w:sz w:val="28"/>
          <w:szCs w:val="10"/>
        </w:rPr>
        <w:t>под</w:t>
      </w:r>
      <w:r w:rsidR="00E45DA2">
        <w:rPr>
          <w:bCs/>
          <w:sz w:val="28"/>
          <w:szCs w:val="10"/>
        </w:rPr>
        <w:t xml:space="preserve"> </w:t>
      </w:r>
      <w:r w:rsidRPr="00975ADF">
        <w:rPr>
          <w:bCs/>
          <w:sz w:val="28"/>
          <w:szCs w:val="10"/>
        </w:rPr>
        <w:t>рукой</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содержатся</w:t>
      </w:r>
      <w:r w:rsidR="00E45DA2">
        <w:rPr>
          <w:bCs/>
          <w:sz w:val="28"/>
          <w:szCs w:val="10"/>
        </w:rPr>
        <w:t xml:space="preserve"> </w:t>
      </w:r>
      <w:r w:rsidRPr="00975ADF">
        <w:rPr>
          <w:bCs/>
          <w:sz w:val="28"/>
          <w:szCs w:val="10"/>
        </w:rPr>
        <w:t>в</w:t>
      </w:r>
      <w:r w:rsidR="00E45DA2">
        <w:rPr>
          <w:bCs/>
          <w:sz w:val="28"/>
          <w:szCs w:val="10"/>
        </w:rPr>
        <w:t xml:space="preserve"> </w:t>
      </w:r>
      <w:r w:rsidRPr="00975ADF">
        <w:rPr>
          <w:bCs/>
          <w:sz w:val="28"/>
          <w:szCs w:val="10"/>
        </w:rPr>
        <w:t>полном</w:t>
      </w:r>
      <w:r w:rsidR="00E45DA2">
        <w:rPr>
          <w:bCs/>
          <w:sz w:val="28"/>
          <w:szCs w:val="10"/>
        </w:rPr>
        <w:t xml:space="preserve"> </w:t>
      </w:r>
      <w:r w:rsidRPr="00975ADF">
        <w:rPr>
          <w:bCs/>
          <w:sz w:val="28"/>
          <w:szCs w:val="10"/>
        </w:rPr>
        <w:t>порядке.</w:t>
      </w:r>
    </w:p>
    <w:p w:rsidR="00975ADF" w:rsidRPr="00975ADF" w:rsidRDefault="00975ADF" w:rsidP="00975ADF">
      <w:pPr>
        <w:keepNext/>
        <w:widowControl w:val="0"/>
        <w:numPr>
          <w:ilvl w:val="0"/>
          <w:numId w:val="29"/>
        </w:numPr>
        <w:overflowPunct w:val="0"/>
        <w:autoSpaceDE w:val="0"/>
        <w:autoSpaceDN w:val="0"/>
        <w:adjustRightInd w:val="0"/>
        <w:snapToGrid/>
        <w:spacing w:line="360" w:lineRule="auto"/>
        <w:ind w:firstLine="709"/>
        <w:jc w:val="both"/>
        <w:rPr>
          <w:bCs/>
          <w:sz w:val="28"/>
          <w:szCs w:val="10"/>
        </w:rPr>
      </w:pPr>
      <w:r w:rsidRPr="00975ADF">
        <w:rPr>
          <w:bCs/>
          <w:sz w:val="28"/>
          <w:szCs w:val="10"/>
        </w:rPr>
        <w:t>Презентация</w:t>
      </w:r>
      <w:r w:rsidR="00E45DA2">
        <w:rPr>
          <w:bCs/>
          <w:sz w:val="28"/>
          <w:szCs w:val="10"/>
        </w:rPr>
        <w:t xml:space="preserve"> </w:t>
      </w:r>
      <w:r w:rsidRPr="00975ADF">
        <w:rPr>
          <w:bCs/>
          <w:sz w:val="28"/>
          <w:szCs w:val="10"/>
        </w:rPr>
        <w:t>плана</w:t>
      </w:r>
      <w:r w:rsidR="00E45DA2">
        <w:rPr>
          <w:bCs/>
          <w:sz w:val="28"/>
          <w:szCs w:val="10"/>
        </w:rPr>
        <w:t xml:space="preserve"> </w:t>
      </w:r>
      <w:r w:rsidRPr="00975ADF">
        <w:rPr>
          <w:bCs/>
          <w:sz w:val="28"/>
          <w:szCs w:val="10"/>
        </w:rPr>
        <w:t>будущих</w:t>
      </w:r>
      <w:r w:rsidR="00E45DA2">
        <w:rPr>
          <w:bCs/>
          <w:sz w:val="28"/>
          <w:szCs w:val="10"/>
        </w:rPr>
        <w:t xml:space="preserve"> </w:t>
      </w:r>
      <w:r w:rsidRPr="00975ADF">
        <w:rPr>
          <w:bCs/>
          <w:sz w:val="28"/>
          <w:szCs w:val="10"/>
        </w:rPr>
        <w:t>работ.</w:t>
      </w:r>
      <w:r w:rsidR="00E45DA2">
        <w:rPr>
          <w:bCs/>
          <w:sz w:val="28"/>
          <w:szCs w:val="10"/>
        </w:rPr>
        <w:t xml:space="preserve"> </w:t>
      </w:r>
      <w:r w:rsidRPr="00975ADF">
        <w:rPr>
          <w:bCs/>
          <w:sz w:val="28"/>
          <w:szCs w:val="10"/>
        </w:rPr>
        <w:t>Такая</w:t>
      </w:r>
      <w:r w:rsidR="00E45DA2">
        <w:rPr>
          <w:bCs/>
          <w:sz w:val="28"/>
          <w:szCs w:val="10"/>
        </w:rPr>
        <w:t xml:space="preserve"> </w:t>
      </w:r>
      <w:r w:rsidRPr="00975ADF">
        <w:rPr>
          <w:bCs/>
          <w:sz w:val="28"/>
          <w:szCs w:val="10"/>
        </w:rPr>
        <w:t>презентация</w:t>
      </w:r>
      <w:r w:rsidR="00E45DA2">
        <w:rPr>
          <w:bCs/>
          <w:sz w:val="28"/>
          <w:szCs w:val="10"/>
        </w:rPr>
        <w:t xml:space="preserve"> </w:t>
      </w:r>
      <w:r w:rsidRPr="00975ADF">
        <w:rPr>
          <w:bCs/>
          <w:sz w:val="28"/>
          <w:szCs w:val="10"/>
        </w:rPr>
        <w:t>аналогична</w:t>
      </w:r>
      <w:r w:rsidR="00E45DA2">
        <w:rPr>
          <w:bCs/>
          <w:sz w:val="28"/>
          <w:szCs w:val="10"/>
        </w:rPr>
        <w:t xml:space="preserve"> </w:t>
      </w:r>
      <w:r w:rsidRPr="00975ADF">
        <w:rPr>
          <w:bCs/>
          <w:sz w:val="28"/>
          <w:szCs w:val="10"/>
        </w:rPr>
        <w:t>предыдущему</w:t>
      </w:r>
      <w:r w:rsidR="00E45DA2">
        <w:rPr>
          <w:bCs/>
          <w:sz w:val="28"/>
          <w:szCs w:val="10"/>
        </w:rPr>
        <w:t xml:space="preserve"> </w:t>
      </w:r>
      <w:r w:rsidRPr="00975ADF">
        <w:rPr>
          <w:bCs/>
          <w:sz w:val="28"/>
          <w:szCs w:val="10"/>
        </w:rPr>
        <w:t>виду</w:t>
      </w:r>
      <w:r w:rsidR="00E45DA2">
        <w:rPr>
          <w:bCs/>
          <w:sz w:val="28"/>
          <w:szCs w:val="10"/>
        </w:rPr>
        <w:t xml:space="preserve"> </w:t>
      </w:r>
      <w:r w:rsidRPr="00975ADF">
        <w:rPr>
          <w:bCs/>
          <w:sz w:val="28"/>
          <w:szCs w:val="10"/>
        </w:rPr>
        <w:t>презентаций,</w:t>
      </w:r>
      <w:r w:rsidR="00E45DA2">
        <w:rPr>
          <w:bCs/>
          <w:sz w:val="28"/>
          <w:szCs w:val="10"/>
        </w:rPr>
        <w:t xml:space="preserve"> </w:t>
      </w:r>
      <w:r w:rsidRPr="00975ADF">
        <w:rPr>
          <w:bCs/>
          <w:sz w:val="28"/>
          <w:szCs w:val="10"/>
        </w:rPr>
        <w:t>только</w:t>
      </w:r>
      <w:r w:rsidR="00E45DA2">
        <w:rPr>
          <w:bCs/>
          <w:sz w:val="28"/>
          <w:szCs w:val="10"/>
        </w:rPr>
        <w:t xml:space="preserve"> </w:t>
      </w:r>
      <w:r w:rsidRPr="00975ADF">
        <w:rPr>
          <w:bCs/>
          <w:sz w:val="28"/>
          <w:szCs w:val="10"/>
        </w:rPr>
        <w:t>объект</w:t>
      </w:r>
      <w:r w:rsidR="00E45DA2">
        <w:rPr>
          <w:bCs/>
          <w:sz w:val="28"/>
          <w:szCs w:val="10"/>
        </w:rPr>
        <w:t xml:space="preserve"> </w:t>
      </w:r>
      <w:r w:rsidRPr="00975ADF">
        <w:rPr>
          <w:bCs/>
          <w:sz w:val="28"/>
          <w:szCs w:val="10"/>
        </w:rPr>
        <w:t>здесь</w:t>
      </w:r>
      <w:r w:rsidR="00E45DA2">
        <w:rPr>
          <w:bCs/>
          <w:sz w:val="28"/>
          <w:szCs w:val="10"/>
        </w:rPr>
        <w:t xml:space="preserve"> </w:t>
      </w:r>
      <w:r w:rsidRPr="00975ADF">
        <w:rPr>
          <w:bCs/>
          <w:sz w:val="28"/>
          <w:szCs w:val="10"/>
        </w:rPr>
        <w:t>будущие</w:t>
      </w:r>
      <w:r w:rsidR="00E45DA2">
        <w:rPr>
          <w:bCs/>
          <w:sz w:val="28"/>
          <w:szCs w:val="10"/>
        </w:rPr>
        <w:t xml:space="preserve"> </w:t>
      </w:r>
      <w:r w:rsidRPr="00975ADF">
        <w:rPr>
          <w:bCs/>
          <w:sz w:val="28"/>
          <w:szCs w:val="10"/>
        </w:rPr>
        <w:t>работы</w:t>
      </w:r>
      <w:r w:rsidR="00E45DA2">
        <w:rPr>
          <w:bCs/>
          <w:sz w:val="28"/>
          <w:szCs w:val="10"/>
        </w:rPr>
        <w:t xml:space="preserve"> </w:t>
      </w:r>
      <w:r w:rsidRPr="00975ADF">
        <w:rPr>
          <w:bCs/>
          <w:sz w:val="28"/>
          <w:szCs w:val="10"/>
        </w:rPr>
        <w:t>организации</w:t>
      </w:r>
      <w:r w:rsidR="00E45DA2">
        <w:rPr>
          <w:bCs/>
          <w:sz w:val="28"/>
          <w:szCs w:val="10"/>
        </w:rPr>
        <w:t xml:space="preserve"> </w:t>
      </w:r>
      <w:r w:rsidRPr="00975ADF">
        <w:rPr>
          <w:bCs/>
          <w:sz w:val="28"/>
          <w:szCs w:val="10"/>
        </w:rPr>
        <w:t>или</w:t>
      </w:r>
      <w:r w:rsidR="00E45DA2">
        <w:rPr>
          <w:bCs/>
          <w:sz w:val="28"/>
          <w:szCs w:val="10"/>
        </w:rPr>
        <w:t xml:space="preserve"> </w:t>
      </w:r>
      <w:r w:rsidRPr="00975ADF">
        <w:rPr>
          <w:bCs/>
          <w:sz w:val="28"/>
          <w:szCs w:val="10"/>
        </w:rPr>
        <w:t>личности.</w:t>
      </w:r>
      <w:r w:rsidR="00E45DA2">
        <w:rPr>
          <w:bCs/>
          <w:sz w:val="28"/>
          <w:szCs w:val="10"/>
        </w:rPr>
        <w:t xml:space="preserve"> </w:t>
      </w:r>
      <w:r w:rsidRPr="00975ADF">
        <w:rPr>
          <w:bCs/>
          <w:sz w:val="28"/>
          <w:szCs w:val="10"/>
        </w:rPr>
        <w:t>Целями</w:t>
      </w:r>
      <w:r w:rsidR="00E45DA2">
        <w:rPr>
          <w:bCs/>
          <w:sz w:val="28"/>
          <w:szCs w:val="10"/>
        </w:rPr>
        <w:t xml:space="preserve"> </w:t>
      </w:r>
      <w:r w:rsidRPr="00975ADF">
        <w:rPr>
          <w:bCs/>
          <w:sz w:val="28"/>
          <w:szCs w:val="10"/>
        </w:rPr>
        <w:t>её</w:t>
      </w:r>
      <w:r w:rsidR="00E45DA2">
        <w:rPr>
          <w:bCs/>
          <w:sz w:val="28"/>
          <w:szCs w:val="10"/>
        </w:rPr>
        <w:t xml:space="preserve"> </w:t>
      </w:r>
      <w:r w:rsidRPr="00975ADF">
        <w:rPr>
          <w:bCs/>
          <w:sz w:val="28"/>
          <w:szCs w:val="10"/>
        </w:rPr>
        <w:t>могут</w:t>
      </w:r>
      <w:r w:rsidR="00E45DA2">
        <w:rPr>
          <w:bCs/>
          <w:sz w:val="28"/>
          <w:szCs w:val="10"/>
        </w:rPr>
        <w:t xml:space="preserve"> </w:t>
      </w:r>
      <w:r w:rsidRPr="00975ADF">
        <w:rPr>
          <w:bCs/>
          <w:sz w:val="28"/>
          <w:szCs w:val="10"/>
        </w:rPr>
        <w:t>являться:</w:t>
      </w:r>
      <w:r w:rsidR="00E45DA2">
        <w:rPr>
          <w:bCs/>
          <w:sz w:val="28"/>
          <w:szCs w:val="10"/>
        </w:rPr>
        <w:t xml:space="preserve"> </w:t>
      </w:r>
      <w:r w:rsidRPr="00975ADF">
        <w:rPr>
          <w:bCs/>
          <w:sz w:val="28"/>
          <w:szCs w:val="10"/>
        </w:rPr>
        <w:t>информирование</w:t>
      </w:r>
      <w:r w:rsidR="00E45DA2">
        <w:rPr>
          <w:bCs/>
          <w:sz w:val="28"/>
          <w:szCs w:val="10"/>
        </w:rPr>
        <w:t xml:space="preserve"> </w:t>
      </w:r>
      <w:r w:rsidRPr="00975ADF">
        <w:rPr>
          <w:bCs/>
          <w:sz w:val="28"/>
          <w:szCs w:val="10"/>
        </w:rPr>
        <w:t>определенного</w:t>
      </w:r>
      <w:r w:rsidR="00E45DA2">
        <w:rPr>
          <w:bCs/>
          <w:sz w:val="28"/>
          <w:szCs w:val="10"/>
        </w:rPr>
        <w:t xml:space="preserve"> </w:t>
      </w:r>
      <w:r w:rsidRPr="00975ADF">
        <w:rPr>
          <w:bCs/>
          <w:sz w:val="28"/>
          <w:szCs w:val="10"/>
        </w:rPr>
        <w:t>круга</w:t>
      </w:r>
      <w:r w:rsidR="00E45DA2">
        <w:rPr>
          <w:bCs/>
          <w:sz w:val="28"/>
          <w:szCs w:val="10"/>
        </w:rPr>
        <w:t xml:space="preserve"> </w:t>
      </w:r>
      <w:r w:rsidRPr="00975ADF">
        <w:rPr>
          <w:bCs/>
          <w:sz w:val="28"/>
          <w:szCs w:val="10"/>
        </w:rPr>
        <w:t>лиц</w:t>
      </w:r>
      <w:r w:rsidR="00E45DA2">
        <w:rPr>
          <w:bCs/>
          <w:sz w:val="28"/>
          <w:szCs w:val="10"/>
        </w:rPr>
        <w:t xml:space="preserve"> </w:t>
      </w:r>
      <w:r w:rsidRPr="00975ADF">
        <w:rPr>
          <w:bCs/>
          <w:sz w:val="28"/>
          <w:szCs w:val="10"/>
        </w:rPr>
        <w:t>о</w:t>
      </w:r>
      <w:r w:rsidR="00E45DA2">
        <w:rPr>
          <w:bCs/>
          <w:sz w:val="28"/>
          <w:szCs w:val="10"/>
        </w:rPr>
        <w:t xml:space="preserve"> </w:t>
      </w:r>
      <w:r w:rsidRPr="00975ADF">
        <w:rPr>
          <w:bCs/>
          <w:sz w:val="28"/>
          <w:szCs w:val="10"/>
        </w:rPr>
        <w:t>намеченных</w:t>
      </w:r>
      <w:r w:rsidR="00E45DA2">
        <w:rPr>
          <w:bCs/>
          <w:sz w:val="28"/>
          <w:szCs w:val="10"/>
        </w:rPr>
        <w:t xml:space="preserve"> </w:t>
      </w:r>
      <w:r w:rsidRPr="00975ADF">
        <w:rPr>
          <w:bCs/>
          <w:sz w:val="28"/>
          <w:szCs w:val="10"/>
        </w:rPr>
        <w:t>работах,</w:t>
      </w:r>
      <w:r w:rsidR="00E45DA2">
        <w:rPr>
          <w:bCs/>
          <w:sz w:val="28"/>
          <w:szCs w:val="10"/>
        </w:rPr>
        <w:t xml:space="preserve"> </w:t>
      </w:r>
      <w:r w:rsidRPr="00975ADF">
        <w:rPr>
          <w:bCs/>
          <w:sz w:val="28"/>
          <w:szCs w:val="10"/>
        </w:rPr>
        <w:t>описание</w:t>
      </w:r>
      <w:r w:rsidR="00E45DA2">
        <w:rPr>
          <w:bCs/>
          <w:sz w:val="28"/>
          <w:szCs w:val="10"/>
        </w:rPr>
        <w:t xml:space="preserve"> </w:t>
      </w:r>
      <w:r w:rsidRPr="00975ADF">
        <w:rPr>
          <w:bCs/>
          <w:sz w:val="28"/>
          <w:szCs w:val="10"/>
        </w:rPr>
        <w:t>намеченных</w:t>
      </w:r>
      <w:r w:rsidR="00E45DA2">
        <w:rPr>
          <w:bCs/>
          <w:sz w:val="28"/>
          <w:szCs w:val="10"/>
        </w:rPr>
        <w:t xml:space="preserve"> </w:t>
      </w:r>
      <w:r w:rsidRPr="00975ADF">
        <w:rPr>
          <w:bCs/>
          <w:sz w:val="28"/>
          <w:szCs w:val="10"/>
        </w:rPr>
        <w:t>работ</w:t>
      </w:r>
      <w:r w:rsidR="00E45DA2">
        <w:rPr>
          <w:bCs/>
          <w:sz w:val="28"/>
          <w:szCs w:val="10"/>
        </w:rPr>
        <w:t xml:space="preserve"> </w:t>
      </w:r>
      <w:r w:rsidRPr="00975ADF">
        <w:rPr>
          <w:bCs/>
          <w:sz w:val="28"/>
          <w:szCs w:val="10"/>
        </w:rPr>
        <w:t>с</w:t>
      </w:r>
      <w:r w:rsidR="00E45DA2">
        <w:rPr>
          <w:bCs/>
          <w:sz w:val="28"/>
          <w:szCs w:val="10"/>
        </w:rPr>
        <w:t xml:space="preserve"> </w:t>
      </w:r>
      <w:r w:rsidRPr="00975ADF">
        <w:rPr>
          <w:bCs/>
          <w:sz w:val="28"/>
          <w:szCs w:val="10"/>
        </w:rPr>
        <w:t>целью</w:t>
      </w:r>
      <w:r w:rsidR="00E45DA2">
        <w:rPr>
          <w:bCs/>
          <w:sz w:val="28"/>
          <w:szCs w:val="10"/>
        </w:rPr>
        <w:t xml:space="preserve"> </w:t>
      </w:r>
      <w:r w:rsidRPr="00975ADF">
        <w:rPr>
          <w:bCs/>
          <w:sz w:val="28"/>
          <w:szCs w:val="10"/>
        </w:rPr>
        <w:t>подтверждения</w:t>
      </w:r>
      <w:r w:rsidR="00E45DA2">
        <w:rPr>
          <w:bCs/>
          <w:sz w:val="28"/>
          <w:szCs w:val="10"/>
        </w:rPr>
        <w:t xml:space="preserve"> </w:t>
      </w:r>
      <w:r w:rsidRPr="00975ADF">
        <w:rPr>
          <w:bCs/>
          <w:sz w:val="28"/>
          <w:szCs w:val="10"/>
        </w:rPr>
        <w:t>объекта</w:t>
      </w:r>
      <w:r w:rsidR="00E45DA2">
        <w:rPr>
          <w:bCs/>
          <w:sz w:val="28"/>
          <w:szCs w:val="10"/>
        </w:rPr>
        <w:t xml:space="preserve"> </w:t>
      </w:r>
      <w:r w:rsidRPr="00975ADF">
        <w:rPr>
          <w:bCs/>
          <w:sz w:val="28"/>
          <w:szCs w:val="10"/>
        </w:rPr>
        <w:t>презентации</w:t>
      </w:r>
      <w:r w:rsidR="00E45DA2">
        <w:rPr>
          <w:bCs/>
          <w:sz w:val="28"/>
          <w:szCs w:val="10"/>
        </w:rPr>
        <w:t xml:space="preserve"> </w:t>
      </w:r>
      <w:r w:rsidRPr="00975ADF">
        <w:rPr>
          <w:bCs/>
          <w:sz w:val="28"/>
          <w:szCs w:val="10"/>
        </w:rPr>
        <w:t>критическому</w:t>
      </w:r>
      <w:r w:rsidR="00E45DA2">
        <w:rPr>
          <w:bCs/>
          <w:sz w:val="28"/>
          <w:szCs w:val="10"/>
        </w:rPr>
        <w:t xml:space="preserve"> </w:t>
      </w:r>
      <w:r w:rsidRPr="00975ADF">
        <w:rPr>
          <w:bCs/>
          <w:sz w:val="28"/>
          <w:szCs w:val="10"/>
        </w:rPr>
        <w:t>анализу</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изменению.</w:t>
      </w:r>
    </w:p>
    <w:p w:rsidR="00975ADF" w:rsidRPr="00975ADF" w:rsidRDefault="00975ADF" w:rsidP="00975ADF">
      <w:pPr>
        <w:keepNext/>
        <w:widowControl w:val="0"/>
        <w:overflowPunct w:val="0"/>
        <w:autoSpaceDE w:val="0"/>
        <w:autoSpaceDN w:val="0"/>
        <w:adjustRightInd w:val="0"/>
        <w:snapToGrid/>
        <w:spacing w:line="360" w:lineRule="auto"/>
        <w:ind w:firstLine="709"/>
        <w:jc w:val="both"/>
        <w:rPr>
          <w:bCs/>
          <w:sz w:val="28"/>
          <w:szCs w:val="10"/>
        </w:rPr>
      </w:pPr>
      <w:r w:rsidRPr="00975ADF">
        <w:rPr>
          <w:bCs/>
          <w:sz w:val="28"/>
          <w:szCs w:val="10"/>
        </w:rPr>
        <w:t>Смысл</w:t>
      </w:r>
      <w:r w:rsidR="00E45DA2">
        <w:rPr>
          <w:bCs/>
          <w:sz w:val="28"/>
          <w:szCs w:val="10"/>
        </w:rPr>
        <w:t xml:space="preserve"> </w:t>
      </w:r>
      <w:r w:rsidRPr="00975ADF">
        <w:rPr>
          <w:bCs/>
          <w:sz w:val="28"/>
          <w:szCs w:val="10"/>
        </w:rPr>
        <w:t>и</w:t>
      </w:r>
      <w:r w:rsidR="00E45DA2">
        <w:rPr>
          <w:bCs/>
          <w:sz w:val="28"/>
          <w:szCs w:val="10"/>
        </w:rPr>
        <w:t xml:space="preserve"> </w:t>
      </w:r>
      <w:r w:rsidRPr="00975ADF">
        <w:rPr>
          <w:bCs/>
          <w:sz w:val="28"/>
          <w:szCs w:val="10"/>
        </w:rPr>
        <w:t>назначение</w:t>
      </w:r>
      <w:r w:rsidR="00E45DA2">
        <w:rPr>
          <w:bCs/>
          <w:sz w:val="28"/>
          <w:szCs w:val="10"/>
        </w:rPr>
        <w:t xml:space="preserve"> </w:t>
      </w:r>
      <w:r w:rsidRPr="00975ADF">
        <w:rPr>
          <w:bCs/>
          <w:sz w:val="28"/>
          <w:szCs w:val="10"/>
        </w:rPr>
        <w:t>презентации</w:t>
      </w:r>
      <w:r w:rsidR="00E45DA2">
        <w:rPr>
          <w:bCs/>
          <w:sz w:val="28"/>
          <w:szCs w:val="10"/>
        </w:rPr>
        <w:t xml:space="preserve"> </w:t>
      </w:r>
      <w:r w:rsidRPr="00975ADF">
        <w:rPr>
          <w:bCs/>
          <w:sz w:val="28"/>
          <w:szCs w:val="10"/>
        </w:rPr>
        <w:t>-</w:t>
      </w:r>
      <w:r w:rsidR="00E45DA2">
        <w:rPr>
          <w:bCs/>
          <w:sz w:val="28"/>
          <w:szCs w:val="10"/>
        </w:rPr>
        <w:t xml:space="preserve"> </w:t>
      </w:r>
      <w:r w:rsidRPr="00975ADF">
        <w:rPr>
          <w:bCs/>
          <w:sz w:val="28"/>
          <w:szCs w:val="10"/>
        </w:rPr>
        <w:t>передача</w:t>
      </w:r>
      <w:r w:rsidR="00E45DA2">
        <w:rPr>
          <w:bCs/>
          <w:sz w:val="28"/>
          <w:szCs w:val="10"/>
        </w:rPr>
        <w:t xml:space="preserve"> </w:t>
      </w:r>
      <w:r w:rsidRPr="00975ADF">
        <w:rPr>
          <w:bCs/>
          <w:sz w:val="28"/>
          <w:szCs w:val="10"/>
        </w:rPr>
        <w:t>информации</w:t>
      </w:r>
      <w:r w:rsidR="00E45DA2">
        <w:rPr>
          <w:bCs/>
          <w:sz w:val="28"/>
          <w:szCs w:val="10"/>
        </w:rPr>
        <w:t xml:space="preserve"> </w:t>
      </w:r>
      <w:r w:rsidRPr="00975ADF">
        <w:rPr>
          <w:bCs/>
          <w:sz w:val="28"/>
          <w:szCs w:val="10"/>
        </w:rPr>
        <w:t>презентующим</w:t>
      </w:r>
      <w:r w:rsidR="00E45DA2">
        <w:rPr>
          <w:bCs/>
          <w:sz w:val="28"/>
          <w:szCs w:val="10"/>
        </w:rPr>
        <w:t xml:space="preserve"> </w:t>
      </w:r>
      <w:r w:rsidRPr="00975ADF">
        <w:rPr>
          <w:bCs/>
          <w:sz w:val="28"/>
          <w:szCs w:val="10"/>
        </w:rPr>
        <w:t>в</w:t>
      </w:r>
      <w:r w:rsidR="00E45DA2">
        <w:rPr>
          <w:bCs/>
          <w:sz w:val="28"/>
          <w:szCs w:val="10"/>
        </w:rPr>
        <w:t xml:space="preserve"> </w:t>
      </w:r>
      <w:r w:rsidRPr="00975ADF">
        <w:rPr>
          <w:bCs/>
          <w:sz w:val="28"/>
          <w:szCs w:val="10"/>
        </w:rPr>
        <w:t>форме</w:t>
      </w:r>
      <w:r w:rsidR="00E45DA2">
        <w:rPr>
          <w:bCs/>
          <w:sz w:val="28"/>
          <w:szCs w:val="10"/>
        </w:rPr>
        <w:t xml:space="preserve"> </w:t>
      </w:r>
      <w:r w:rsidRPr="00975ADF">
        <w:rPr>
          <w:bCs/>
          <w:sz w:val="28"/>
          <w:szCs w:val="10"/>
        </w:rPr>
        <w:t>убеждения</w:t>
      </w:r>
      <w:r w:rsidR="00E45DA2">
        <w:rPr>
          <w:bCs/>
          <w:sz w:val="28"/>
          <w:szCs w:val="10"/>
        </w:rPr>
        <w:t xml:space="preserve"> </w:t>
      </w:r>
      <w:r w:rsidRPr="00975ADF">
        <w:rPr>
          <w:bCs/>
          <w:sz w:val="28"/>
          <w:szCs w:val="10"/>
        </w:rPr>
        <w:t>определенному</w:t>
      </w:r>
      <w:r w:rsidR="00E45DA2">
        <w:rPr>
          <w:bCs/>
          <w:sz w:val="28"/>
          <w:szCs w:val="10"/>
        </w:rPr>
        <w:t xml:space="preserve"> </w:t>
      </w:r>
      <w:r w:rsidRPr="00975ADF">
        <w:rPr>
          <w:bCs/>
          <w:sz w:val="28"/>
          <w:szCs w:val="10"/>
        </w:rPr>
        <w:t>кругу</w:t>
      </w:r>
      <w:r w:rsidR="00E45DA2">
        <w:rPr>
          <w:bCs/>
          <w:sz w:val="28"/>
          <w:szCs w:val="10"/>
        </w:rPr>
        <w:t xml:space="preserve"> </w:t>
      </w:r>
      <w:r w:rsidRPr="00975ADF">
        <w:rPr>
          <w:bCs/>
          <w:sz w:val="28"/>
          <w:szCs w:val="10"/>
        </w:rPr>
        <w:t>присутствующих</w:t>
      </w:r>
      <w:r w:rsidR="00E45DA2">
        <w:rPr>
          <w:bCs/>
          <w:sz w:val="28"/>
          <w:szCs w:val="10"/>
        </w:rPr>
        <w:t xml:space="preserve"> </w:t>
      </w:r>
      <w:r w:rsidRPr="00975ADF">
        <w:rPr>
          <w:bCs/>
          <w:sz w:val="28"/>
          <w:szCs w:val="10"/>
        </w:rPr>
        <w:t>с</w:t>
      </w:r>
      <w:r w:rsidR="00E45DA2">
        <w:rPr>
          <w:bCs/>
          <w:sz w:val="28"/>
          <w:szCs w:val="10"/>
        </w:rPr>
        <w:t xml:space="preserve"> </w:t>
      </w:r>
      <w:r w:rsidRPr="00975ADF">
        <w:rPr>
          <w:bCs/>
          <w:sz w:val="28"/>
          <w:szCs w:val="10"/>
        </w:rPr>
        <w:t>перечисленными</w:t>
      </w:r>
      <w:r w:rsidR="00E45DA2">
        <w:rPr>
          <w:bCs/>
          <w:sz w:val="28"/>
          <w:szCs w:val="10"/>
        </w:rPr>
        <w:t xml:space="preserve"> </w:t>
      </w:r>
      <w:r w:rsidRPr="00975ADF">
        <w:rPr>
          <w:bCs/>
          <w:sz w:val="28"/>
          <w:szCs w:val="10"/>
        </w:rPr>
        <w:t>целями.</w:t>
      </w:r>
      <w:r w:rsidR="00E45DA2">
        <w:rPr>
          <w:bCs/>
          <w:sz w:val="28"/>
          <w:szCs w:val="10"/>
        </w:rPr>
        <w:t xml:space="preserve"> </w:t>
      </w:r>
    </w:p>
    <w:p w:rsidR="00975ADF" w:rsidRPr="00975ADF" w:rsidRDefault="00975ADF" w:rsidP="00975ADF">
      <w:pPr>
        <w:keepNext/>
        <w:widowControl w:val="0"/>
        <w:snapToGrid/>
        <w:spacing w:line="360" w:lineRule="auto"/>
        <w:ind w:firstLine="709"/>
        <w:jc w:val="both"/>
        <w:rPr>
          <w:sz w:val="28"/>
          <w:szCs w:val="10"/>
        </w:rPr>
      </w:pPr>
    </w:p>
    <w:p w:rsidR="00975ADF" w:rsidRPr="00975ADF" w:rsidRDefault="003D3282"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00975ADF" w:rsidRPr="00975ADF">
        <w:rPr>
          <w:bCs/>
          <w:sz w:val="28"/>
          <w:szCs w:val="22"/>
        </w:rPr>
        <w:t>Планирование</w:t>
      </w:r>
      <w:r w:rsidR="00E45DA2">
        <w:rPr>
          <w:bCs/>
          <w:sz w:val="28"/>
          <w:szCs w:val="22"/>
        </w:rPr>
        <w:t xml:space="preserve"> </w:t>
      </w:r>
      <w:r w:rsidR="00975ADF" w:rsidRPr="00975ADF">
        <w:rPr>
          <w:bCs/>
          <w:sz w:val="28"/>
          <w:szCs w:val="22"/>
        </w:rPr>
        <w:t>презентации</w:t>
      </w:r>
      <w:r w:rsidR="00E45DA2">
        <w:rPr>
          <w:bCs/>
          <w:sz w:val="28"/>
          <w:szCs w:val="22"/>
        </w:rPr>
        <w:t xml:space="preserve"> </w:t>
      </w:r>
      <w:r w:rsidR="00975ADF" w:rsidRPr="00975ADF">
        <w:rPr>
          <w:bCs/>
          <w:sz w:val="28"/>
          <w:szCs w:val="22"/>
        </w:rPr>
        <w:t>и</w:t>
      </w:r>
      <w:r w:rsidR="00E45DA2">
        <w:rPr>
          <w:bCs/>
          <w:sz w:val="28"/>
          <w:szCs w:val="22"/>
        </w:rPr>
        <w:t xml:space="preserve"> </w:t>
      </w:r>
      <w:r w:rsidR="00975ADF" w:rsidRPr="00975ADF">
        <w:rPr>
          <w:bCs/>
          <w:sz w:val="28"/>
          <w:szCs w:val="22"/>
        </w:rPr>
        <w:t>ее</w:t>
      </w:r>
      <w:r w:rsidR="00E45DA2">
        <w:rPr>
          <w:bCs/>
          <w:sz w:val="28"/>
          <w:szCs w:val="22"/>
        </w:rPr>
        <w:t xml:space="preserve"> </w:t>
      </w:r>
      <w:r w:rsidR="00975ADF" w:rsidRPr="00975ADF">
        <w:rPr>
          <w:bCs/>
          <w:sz w:val="28"/>
          <w:szCs w:val="22"/>
        </w:rPr>
        <w:t>проведение</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ПРЕОДОЛЕНИЕ</w:t>
      </w:r>
      <w:r w:rsidR="00E45DA2">
        <w:rPr>
          <w:sz w:val="28"/>
          <w:szCs w:val="28"/>
        </w:rPr>
        <w:t xml:space="preserve"> </w:t>
      </w:r>
      <w:r w:rsidRPr="00975ADF">
        <w:rPr>
          <w:sz w:val="28"/>
          <w:szCs w:val="28"/>
        </w:rPr>
        <w:t>ВОЗРАЖЕНИЙ.</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ходе</w:t>
      </w:r>
      <w:r w:rsidR="00E45DA2">
        <w:rPr>
          <w:sz w:val="28"/>
          <w:szCs w:val="28"/>
        </w:rPr>
        <w:t xml:space="preserve"> </w:t>
      </w:r>
      <w:r w:rsidRPr="00975ADF">
        <w:rPr>
          <w:sz w:val="28"/>
          <w:szCs w:val="28"/>
        </w:rPr>
        <w:t>презентации,</w:t>
      </w:r>
      <w:r w:rsidR="00E45DA2">
        <w:rPr>
          <w:sz w:val="28"/>
          <w:szCs w:val="28"/>
        </w:rPr>
        <w:t xml:space="preserve"> </w:t>
      </w:r>
      <w:r w:rsidRPr="00975ADF">
        <w:rPr>
          <w:sz w:val="28"/>
          <w:szCs w:val="28"/>
        </w:rPr>
        <w:t>так</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при</w:t>
      </w:r>
      <w:r w:rsidR="00E45DA2">
        <w:rPr>
          <w:sz w:val="28"/>
          <w:szCs w:val="28"/>
        </w:rPr>
        <w:t xml:space="preserve"> </w:t>
      </w:r>
      <w:r w:rsidRPr="00975ADF">
        <w:rPr>
          <w:sz w:val="28"/>
          <w:szCs w:val="28"/>
        </w:rPr>
        <w:t>предложении</w:t>
      </w:r>
      <w:r w:rsidR="00E45DA2">
        <w:rPr>
          <w:sz w:val="28"/>
          <w:szCs w:val="28"/>
        </w:rPr>
        <w:t xml:space="preserve"> </w:t>
      </w:r>
      <w:r w:rsidRPr="00975ADF">
        <w:rPr>
          <w:sz w:val="28"/>
          <w:szCs w:val="28"/>
        </w:rPr>
        <w:t>выдать</w:t>
      </w:r>
      <w:r w:rsidR="00E45DA2">
        <w:rPr>
          <w:sz w:val="28"/>
          <w:szCs w:val="28"/>
        </w:rPr>
        <w:t xml:space="preserve"> </w:t>
      </w:r>
      <w:r w:rsidRPr="00975ADF">
        <w:rPr>
          <w:sz w:val="28"/>
          <w:szCs w:val="28"/>
        </w:rPr>
        <w:t>заказ</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клиента</w:t>
      </w:r>
      <w:r w:rsidR="00E45DA2">
        <w:rPr>
          <w:sz w:val="28"/>
          <w:szCs w:val="28"/>
        </w:rPr>
        <w:t xml:space="preserve"> </w:t>
      </w:r>
      <w:r w:rsidRPr="00975ADF">
        <w:rPr>
          <w:sz w:val="28"/>
          <w:szCs w:val="28"/>
        </w:rPr>
        <w:t>почти</w:t>
      </w:r>
      <w:r w:rsidR="00E45DA2">
        <w:rPr>
          <w:sz w:val="28"/>
          <w:szCs w:val="28"/>
        </w:rPr>
        <w:t xml:space="preserve"> </w:t>
      </w:r>
      <w:r w:rsidRPr="00975ADF">
        <w:rPr>
          <w:sz w:val="28"/>
          <w:szCs w:val="28"/>
        </w:rPr>
        <w:t>всегда</w:t>
      </w:r>
      <w:r w:rsidR="00E45DA2">
        <w:rPr>
          <w:sz w:val="28"/>
          <w:szCs w:val="28"/>
        </w:rPr>
        <w:t xml:space="preserve"> </w:t>
      </w:r>
      <w:r w:rsidRPr="00975ADF">
        <w:rPr>
          <w:sz w:val="28"/>
          <w:szCs w:val="28"/>
        </w:rPr>
        <w:t>возникают</w:t>
      </w:r>
      <w:r w:rsidR="00E45DA2">
        <w:rPr>
          <w:sz w:val="28"/>
          <w:szCs w:val="28"/>
        </w:rPr>
        <w:t xml:space="preserve"> </w:t>
      </w:r>
      <w:r w:rsidRPr="00975ADF">
        <w:rPr>
          <w:sz w:val="28"/>
          <w:szCs w:val="28"/>
        </w:rPr>
        <w:t>возражения.</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противодействие</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объясняться</w:t>
      </w:r>
      <w:r w:rsidR="00E45DA2">
        <w:rPr>
          <w:sz w:val="28"/>
          <w:szCs w:val="28"/>
        </w:rPr>
        <w:t xml:space="preserve"> </w:t>
      </w:r>
      <w:r w:rsidRPr="00975ADF">
        <w:rPr>
          <w:sz w:val="28"/>
          <w:szCs w:val="28"/>
        </w:rPr>
        <w:t>либо</w:t>
      </w:r>
      <w:r w:rsidR="00E45DA2">
        <w:rPr>
          <w:sz w:val="28"/>
          <w:szCs w:val="28"/>
        </w:rPr>
        <w:t xml:space="preserve"> </w:t>
      </w:r>
      <w:r w:rsidRPr="00975ADF">
        <w:rPr>
          <w:sz w:val="28"/>
          <w:szCs w:val="28"/>
        </w:rPr>
        <w:t>психологическими</w:t>
      </w:r>
      <w:r w:rsidR="00E45DA2">
        <w:rPr>
          <w:sz w:val="28"/>
          <w:szCs w:val="28"/>
        </w:rPr>
        <w:t xml:space="preserve"> </w:t>
      </w:r>
      <w:r w:rsidRPr="00975ADF">
        <w:rPr>
          <w:sz w:val="28"/>
          <w:szCs w:val="28"/>
        </w:rPr>
        <w:t>особенностями,</w:t>
      </w:r>
      <w:r w:rsidR="00E45DA2">
        <w:rPr>
          <w:sz w:val="28"/>
          <w:szCs w:val="28"/>
        </w:rPr>
        <w:t xml:space="preserve"> </w:t>
      </w:r>
      <w:r w:rsidRPr="00975ADF">
        <w:rPr>
          <w:sz w:val="28"/>
          <w:szCs w:val="28"/>
        </w:rPr>
        <w:t>либо</w:t>
      </w:r>
      <w:r w:rsidR="00E45DA2">
        <w:rPr>
          <w:sz w:val="28"/>
          <w:szCs w:val="28"/>
        </w:rPr>
        <w:t xml:space="preserve"> </w:t>
      </w:r>
      <w:r w:rsidRPr="00975ADF">
        <w:rPr>
          <w:sz w:val="28"/>
          <w:szCs w:val="28"/>
        </w:rPr>
        <w:t>логическими</w:t>
      </w:r>
      <w:r w:rsidR="00E45DA2">
        <w:rPr>
          <w:sz w:val="28"/>
          <w:szCs w:val="28"/>
        </w:rPr>
        <w:t xml:space="preserve"> </w:t>
      </w:r>
      <w:r w:rsidRPr="00975ADF">
        <w:rPr>
          <w:sz w:val="28"/>
          <w:szCs w:val="28"/>
        </w:rPr>
        <w:t>соображениями.</w:t>
      </w:r>
      <w:r w:rsidR="00E45DA2">
        <w:rPr>
          <w:sz w:val="28"/>
          <w:szCs w:val="28"/>
        </w:rPr>
        <w:t xml:space="preserve"> </w:t>
      </w:r>
      <w:r w:rsidRPr="00975ADF">
        <w:rPr>
          <w:sz w:val="28"/>
          <w:szCs w:val="28"/>
        </w:rPr>
        <w:t>Столкнувшись</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возражениями,</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продолжает</w:t>
      </w:r>
      <w:r w:rsidR="00E45DA2">
        <w:rPr>
          <w:sz w:val="28"/>
          <w:szCs w:val="28"/>
        </w:rPr>
        <w:t xml:space="preserve"> </w:t>
      </w:r>
      <w:r w:rsidRPr="00975ADF">
        <w:rPr>
          <w:sz w:val="28"/>
          <w:szCs w:val="28"/>
        </w:rPr>
        <w:t>линию</w:t>
      </w:r>
      <w:r w:rsidR="00E45DA2">
        <w:rPr>
          <w:sz w:val="28"/>
          <w:szCs w:val="28"/>
        </w:rPr>
        <w:t xml:space="preserve"> </w:t>
      </w:r>
      <w:r w:rsidRPr="00975ADF">
        <w:rPr>
          <w:sz w:val="28"/>
          <w:szCs w:val="28"/>
        </w:rPr>
        <w:t>позитивного</w:t>
      </w:r>
      <w:r w:rsidR="00E45DA2">
        <w:rPr>
          <w:sz w:val="28"/>
          <w:szCs w:val="28"/>
        </w:rPr>
        <w:t xml:space="preserve"> </w:t>
      </w:r>
      <w:r w:rsidRPr="00975ADF">
        <w:rPr>
          <w:sz w:val="28"/>
          <w:szCs w:val="28"/>
        </w:rPr>
        <w:t>подхода,</w:t>
      </w:r>
      <w:r w:rsidR="00E45DA2">
        <w:rPr>
          <w:sz w:val="28"/>
          <w:szCs w:val="28"/>
        </w:rPr>
        <w:t xml:space="preserve"> </w:t>
      </w:r>
      <w:r w:rsidRPr="00975ADF">
        <w:rPr>
          <w:sz w:val="28"/>
          <w:szCs w:val="28"/>
        </w:rPr>
        <w:t>просит</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разъяснить</w:t>
      </w:r>
      <w:r w:rsidR="00E45DA2">
        <w:rPr>
          <w:sz w:val="28"/>
          <w:szCs w:val="28"/>
        </w:rPr>
        <w:t xml:space="preserve"> </w:t>
      </w:r>
      <w:r w:rsidRPr="00975ADF">
        <w:rPr>
          <w:sz w:val="28"/>
          <w:szCs w:val="28"/>
        </w:rPr>
        <w:t>суть</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возражений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ставит</w:t>
      </w:r>
      <w:r w:rsidR="00E45DA2">
        <w:rPr>
          <w:sz w:val="28"/>
          <w:szCs w:val="28"/>
        </w:rPr>
        <w:t xml:space="preserve"> </w:t>
      </w:r>
      <w:r w:rsidRPr="00975ADF">
        <w:rPr>
          <w:sz w:val="28"/>
          <w:szCs w:val="28"/>
        </w:rPr>
        <w:t>вопросы</w:t>
      </w:r>
      <w:r w:rsidR="00E45DA2">
        <w:rPr>
          <w:sz w:val="28"/>
          <w:szCs w:val="28"/>
        </w:rPr>
        <w:t xml:space="preserve"> </w:t>
      </w:r>
      <w:r w:rsidRPr="00975ADF">
        <w:rPr>
          <w:sz w:val="28"/>
          <w:szCs w:val="28"/>
        </w:rPr>
        <w:t>таким</w:t>
      </w:r>
      <w:r w:rsidR="00E45DA2">
        <w:rPr>
          <w:sz w:val="28"/>
          <w:szCs w:val="28"/>
        </w:rPr>
        <w:t xml:space="preserve"> </w:t>
      </w:r>
      <w:r w:rsidRPr="00975ADF">
        <w:rPr>
          <w:sz w:val="28"/>
          <w:szCs w:val="28"/>
        </w:rPr>
        <w:t>образом,</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клиенту</w:t>
      </w:r>
      <w:r w:rsidR="00E45DA2">
        <w:rPr>
          <w:sz w:val="28"/>
          <w:szCs w:val="28"/>
        </w:rPr>
        <w:t xml:space="preserve"> </w:t>
      </w:r>
      <w:r w:rsidRPr="00975ADF">
        <w:rPr>
          <w:sz w:val="28"/>
          <w:szCs w:val="28"/>
        </w:rPr>
        <w:t>самому</w:t>
      </w:r>
      <w:r w:rsidR="00E45DA2">
        <w:rPr>
          <w:sz w:val="28"/>
          <w:szCs w:val="28"/>
        </w:rPr>
        <w:t xml:space="preserve"> </w:t>
      </w:r>
      <w:r w:rsidRPr="00975ADF">
        <w:rPr>
          <w:sz w:val="28"/>
          <w:szCs w:val="28"/>
        </w:rPr>
        <w:t>пришлось</w:t>
      </w:r>
      <w:r w:rsidR="00E45DA2">
        <w:rPr>
          <w:sz w:val="28"/>
          <w:szCs w:val="28"/>
        </w:rPr>
        <w:t xml:space="preserve"> </w:t>
      </w:r>
      <w:r w:rsidRPr="00975ADF">
        <w:rPr>
          <w:sz w:val="28"/>
          <w:szCs w:val="28"/>
        </w:rPr>
        <w:t>отвечать</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возражения.</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отрицает</w:t>
      </w:r>
      <w:r w:rsidR="00E45DA2">
        <w:rPr>
          <w:sz w:val="28"/>
          <w:szCs w:val="28"/>
        </w:rPr>
        <w:t xml:space="preserve"> </w:t>
      </w:r>
      <w:r w:rsidRPr="00975ADF">
        <w:rPr>
          <w:sz w:val="28"/>
          <w:szCs w:val="28"/>
        </w:rPr>
        <w:t>обоснованность</w:t>
      </w:r>
      <w:r w:rsidR="00E45DA2">
        <w:rPr>
          <w:sz w:val="28"/>
          <w:szCs w:val="28"/>
        </w:rPr>
        <w:t xml:space="preserve"> </w:t>
      </w:r>
      <w:r w:rsidRPr="00975ADF">
        <w:rPr>
          <w:sz w:val="28"/>
          <w:szCs w:val="28"/>
        </w:rPr>
        <w:t>возражения</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превращает</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возражение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дополнительный</w:t>
      </w:r>
      <w:r w:rsidR="00E45DA2">
        <w:rPr>
          <w:sz w:val="28"/>
          <w:szCs w:val="28"/>
        </w:rPr>
        <w:t xml:space="preserve"> </w:t>
      </w:r>
      <w:r w:rsidRPr="00975ADF">
        <w:rPr>
          <w:sz w:val="28"/>
          <w:szCs w:val="28"/>
        </w:rPr>
        <w:t>довод</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пользу</w:t>
      </w:r>
      <w:r w:rsidR="00E45DA2">
        <w:rPr>
          <w:sz w:val="28"/>
          <w:szCs w:val="28"/>
        </w:rPr>
        <w:t xml:space="preserve"> </w:t>
      </w:r>
      <w:r w:rsidRPr="00975ADF">
        <w:rPr>
          <w:sz w:val="28"/>
          <w:szCs w:val="28"/>
        </w:rPr>
        <w:t>совершения</w:t>
      </w:r>
      <w:r w:rsidR="00E45DA2">
        <w:rPr>
          <w:sz w:val="28"/>
          <w:szCs w:val="28"/>
        </w:rPr>
        <w:t xml:space="preserve"> </w:t>
      </w:r>
      <w:r w:rsidRPr="00975ADF">
        <w:rPr>
          <w:sz w:val="28"/>
          <w:szCs w:val="28"/>
        </w:rPr>
        <w:t>покупки.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ЗАКЛЮЧЕНИЕ</w:t>
      </w:r>
      <w:r w:rsidR="00E45DA2">
        <w:rPr>
          <w:sz w:val="28"/>
          <w:szCs w:val="28"/>
        </w:rPr>
        <w:t xml:space="preserve"> </w:t>
      </w:r>
      <w:r w:rsidRPr="00975ADF">
        <w:rPr>
          <w:sz w:val="28"/>
          <w:szCs w:val="28"/>
        </w:rPr>
        <w:t>СДЕЛКИ.</w:t>
      </w:r>
      <w:r w:rsidR="00E45DA2">
        <w:rPr>
          <w:sz w:val="28"/>
          <w:szCs w:val="28"/>
        </w:rPr>
        <w:t xml:space="preserve"> </w:t>
      </w:r>
      <w:r w:rsidRPr="00975ADF">
        <w:rPr>
          <w:sz w:val="28"/>
          <w:szCs w:val="28"/>
        </w:rPr>
        <w:t>После</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пытается</w:t>
      </w:r>
      <w:r w:rsidR="00E45DA2">
        <w:rPr>
          <w:sz w:val="28"/>
          <w:szCs w:val="28"/>
        </w:rPr>
        <w:t xml:space="preserve"> </w:t>
      </w:r>
      <w:r w:rsidRPr="00975ADF">
        <w:rPr>
          <w:sz w:val="28"/>
          <w:szCs w:val="28"/>
        </w:rPr>
        <w:t>завершить</w:t>
      </w:r>
      <w:r w:rsidR="00E45DA2">
        <w:rPr>
          <w:sz w:val="28"/>
          <w:szCs w:val="28"/>
        </w:rPr>
        <w:t xml:space="preserve"> </w:t>
      </w:r>
      <w:r w:rsidRPr="00975ADF">
        <w:rPr>
          <w:sz w:val="28"/>
          <w:szCs w:val="28"/>
        </w:rPr>
        <w:t>сделку.</w:t>
      </w:r>
      <w:r w:rsidR="00E45DA2">
        <w:rPr>
          <w:sz w:val="28"/>
          <w:szCs w:val="28"/>
        </w:rPr>
        <w:t xml:space="preserve"> </w:t>
      </w:r>
      <w:r w:rsidRPr="00975ADF">
        <w:rPr>
          <w:sz w:val="28"/>
          <w:szCs w:val="28"/>
        </w:rPr>
        <w:t>Некоторым</w:t>
      </w:r>
      <w:r w:rsidR="00E45DA2">
        <w:rPr>
          <w:sz w:val="28"/>
          <w:szCs w:val="28"/>
        </w:rPr>
        <w:t xml:space="preserve"> </w:t>
      </w:r>
      <w:r w:rsidRPr="00975ADF">
        <w:rPr>
          <w:sz w:val="28"/>
          <w:szCs w:val="28"/>
        </w:rPr>
        <w:t>коммивояжерам</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удается</w:t>
      </w:r>
      <w:r w:rsidR="00E45DA2">
        <w:rPr>
          <w:sz w:val="28"/>
          <w:szCs w:val="28"/>
        </w:rPr>
        <w:t xml:space="preserve"> </w:t>
      </w:r>
      <w:r w:rsidRPr="00975ADF">
        <w:rPr>
          <w:sz w:val="28"/>
          <w:szCs w:val="28"/>
        </w:rPr>
        <w:t>достичь</w:t>
      </w:r>
      <w:r w:rsidR="00E45DA2">
        <w:rPr>
          <w:sz w:val="28"/>
          <w:szCs w:val="28"/>
        </w:rPr>
        <w:t xml:space="preserve"> </w:t>
      </w:r>
      <w:r w:rsidRPr="00975ADF">
        <w:rPr>
          <w:sz w:val="28"/>
          <w:szCs w:val="28"/>
        </w:rPr>
        <w:t>этого</w:t>
      </w:r>
      <w:r w:rsidR="00E45DA2">
        <w:rPr>
          <w:sz w:val="28"/>
          <w:szCs w:val="28"/>
        </w:rPr>
        <w:t xml:space="preserve"> </w:t>
      </w:r>
      <w:r w:rsidRPr="00975ADF">
        <w:rPr>
          <w:sz w:val="28"/>
          <w:szCs w:val="28"/>
        </w:rPr>
        <w:t>этапа,</w:t>
      </w:r>
      <w:r w:rsidR="00E45DA2">
        <w:rPr>
          <w:sz w:val="28"/>
          <w:szCs w:val="28"/>
        </w:rPr>
        <w:t xml:space="preserve"> </w:t>
      </w:r>
      <w:r w:rsidRPr="00975ADF">
        <w:rPr>
          <w:sz w:val="28"/>
          <w:szCs w:val="28"/>
        </w:rPr>
        <w:t>другие</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умеют</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следует</w:t>
      </w:r>
      <w:r w:rsidR="00E45DA2">
        <w:rPr>
          <w:sz w:val="28"/>
          <w:szCs w:val="28"/>
        </w:rPr>
        <w:t xml:space="preserve"> </w:t>
      </w:r>
      <w:r w:rsidRPr="00975ADF">
        <w:rPr>
          <w:sz w:val="28"/>
          <w:szCs w:val="28"/>
        </w:rPr>
        <w:t>провести</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Им</w:t>
      </w:r>
      <w:r w:rsidR="00E45DA2">
        <w:rPr>
          <w:sz w:val="28"/>
          <w:szCs w:val="28"/>
        </w:rPr>
        <w:t xml:space="preserve"> </w:t>
      </w:r>
      <w:r w:rsidRPr="00975ADF">
        <w:rPr>
          <w:sz w:val="28"/>
          <w:szCs w:val="28"/>
        </w:rPr>
        <w:t>либо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хватает</w:t>
      </w:r>
      <w:r w:rsidR="00E45DA2">
        <w:rPr>
          <w:sz w:val="28"/>
          <w:szCs w:val="28"/>
        </w:rPr>
        <w:t xml:space="preserve"> </w:t>
      </w:r>
      <w:r w:rsidRPr="00975ADF">
        <w:rPr>
          <w:sz w:val="28"/>
          <w:szCs w:val="28"/>
        </w:rPr>
        <w:t>уверенности,</w:t>
      </w:r>
      <w:r w:rsidR="00E45DA2">
        <w:rPr>
          <w:sz w:val="28"/>
          <w:szCs w:val="28"/>
        </w:rPr>
        <w:t xml:space="preserve"> </w:t>
      </w:r>
      <w:r w:rsidRPr="00975ADF">
        <w:rPr>
          <w:sz w:val="28"/>
          <w:szCs w:val="28"/>
        </w:rPr>
        <w:t>либо</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чувствуют</w:t>
      </w:r>
      <w:r w:rsidR="00E45DA2">
        <w:rPr>
          <w:sz w:val="28"/>
          <w:szCs w:val="28"/>
        </w:rPr>
        <w:t xml:space="preserve"> </w:t>
      </w:r>
      <w:r w:rsidRPr="00975ADF">
        <w:rPr>
          <w:sz w:val="28"/>
          <w:szCs w:val="28"/>
        </w:rPr>
        <w:t>себя</w:t>
      </w:r>
      <w:r w:rsidR="00E45DA2">
        <w:rPr>
          <w:sz w:val="28"/>
          <w:szCs w:val="28"/>
        </w:rPr>
        <w:t xml:space="preserve"> </w:t>
      </w:r>
      <w:r w:rsidRPr="00975ADF">
        <w:rPr>
          <w:sz w:val="28"/>
          <w:szCs w:val="28"/>
        </w:rPr>
        <w:t>виноватыми</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то,</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настаивают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получении</w:t>
      </w:r>
      <w:r w:rsidR="00E45DA2">
        <w:rPr>
          <w:sz w:val="28"/>
          <w:szCs w:val="28"/>
        </w:rPr>
        <w:t xml:space="preserve"> </w:t>
      </w:r>
      <w:r w:rsidRPr="00975ADF">
        <w:rPr>
          <w:sz w:val="28"/>
          <w:szCs w:val="28"/>
        </w:rPr>
        <w:t>заказа,</w:t>
      </w:r>
      <w:r w:rsidR="00E45DA2">
        <w:rPr>
          <w:sz w:val="28"/>
          <w:szCs w:val="28"/>
        </w:rPr>
        <w:t xml:space="preserve"> </w:t>
      </w:r>
      <w:r w:rsidRPr="00975ADF">
        <w:rPr>
          <w:sz w:val="28"/>
          <w:szCs w:val="28"/>
        </w:rPr>
        <w:t>либо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чувствуют</w:t>
      </w:r>
      <w:r w:rsidR="00E45DA2">
        <w:rPr>
          <w:sz w:val="28"/>
          <w:szCs w:val="28"/>
        </w:rPr>
        <w:t xml:space="preserve"> </w:t>
      </w:r>
      <w:r w:rsidRPr="00975ADF">
        <w:rPr>
          <w:sz w:val="28"/>
          <w:szCs w:val="28"/>
        </w:rPr>
        <w:t>наступления</w:t>
      </w:r>
      <w:r w:rsidR="00E45DA2">
        <w:rPr>
          <w:sz w:val="28"/>
          <w:szCs w:val="28"/>
        </w:rPr>
        <w:t xml:space="preserve"> </w:t>
      </w:r>
      <w:r w:rsidRPr="00975ADF">
        <w:rPr>
          <w:sz w:val="28"/>
          <w:szCs w:val="28"/>
        </w:rPr>
        <w:t>подходящего</w:t>
      </w:r>
      <w:r w:rsidR="00E45DA2">
        <w:rPr>
          <w:sz w:val="28"/>
          <w:szCs w:val="28"/>
        </w:rPr>
        <w:t xml:space="preserve"> </w:t>
      </w:r>
      <w:r w:rsidRPr="00975ADF">
        <w:rPr>
          <w:sz w:val="28"/>
          <w:szCs w:val="28"/>
        </w:rPr>
        <w:t>психологического</w:t>
      </w:r>
      <w:r w:rsidR="00E45DA2">
        <w:rPr>
          <w:sz w:val="28"/>
          <w:szCs w:val="28"/>
        </w:rPr>
        <w:t xml:space="preserve"> </w:t>
      </w:r>
      <w:r w:rsidRPr="00975ADF">
        <w:rPr>
          <w:sz w:val="28"/>
          <w:szCs w:val="28"/>
        </w:rPr>
        <w:t>момента</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завершения</w:t>
      </w:r>
      <w:r w:rsidR="00E45DA2">
        <w:rPr>
          <w:sz w:val="28"/>
          <w:szCs w:val="28"/>
        </w:rPr>
        <w:t xml:space="preserve"> </w:t>
      </w:r>
      <w:r w:rsidRPr="00975ADF">
        <w:rPr>
          <w:sz w:val="28"/>
          <w:szCs w:val="28"/>
        </w:rPr>
        <w:t>сделки.</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уметь</w:t>
      </w:r>
      <w:r w:rsidR="00E45DA2">
        <w:rPr>
          <w:sz w:val="28"/>
          <w:szCs w:val="28"/>
        </w:rPr>
        <w:t xml:space="preserve"> </w:t>
      </w:r>
      <w:r w:rsidRPr="00975ADF">
        <w:rPr>
          <w:sz w:val="28"/>
          <w:szCs w:val="28"/>
        </w:rPr>
        <w:t>разбираться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признаках</w:t>
      </w:r>
      <w:r w:rsidR="00E45DA2">
        <w:rPr>
          <w:sz w:val="28"/>
          <w:szCs w:val="28"/>
        </w:rPr>
        <w:t xml:space="preserve"> </w:t>
      </w:r>
      <w:r w:rsidRPr="00975ADF">
        <w:rPr>
          <w:sz w:val="28"/>
          <w:szCs w:val="28"/>
        </w:rPr>
        <w:t>готовности</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таких,</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определенные</w:t>
      </w:r>
      <w:r w:rsidR="00E45DA2">
        <w:rPr>
          <w:sz w:val="28"/>
          <w:szCs w:val="28"/>
        </w:rPr>
        <w:t xml:space="preserve"> </w:t>
      </w:r>
      <w:r w:rsidRPr="00975ADF">
        <w:rPr>
          <w:sz w:val="28"/>
          <w:szCs w:val="28"/>
        </w:rPr>
        <w:t>физические</w:t>
      </w:r>
      <w:r w:rsidR="00E45DA2">
        <w:rPr>
          <w:sz w:val="28"/>
          <w:szCs w:val="28"/>
        </w:rPr>
        <w:t xml:space="preserve"> </w:t>
      </w:r>
      <w:r w:rsidRPr="00975ADF">
        <w:rPr>
          <w:sz w:val="28"/>
          <w:szCs w:val="28"/>
        </w:rPr>
        <w:t>действия,</w:t>
      </w:r>
      <w:r w:rsidR="00E45DA2">
        <w:rPr>
          <w:sz w:val="28"/>
          <w:szCs w:val="28"/>
        </w:rPr>
        <w:t xml:space="preserve"> </w:t>
      </w:r>
      <w:r w:rsidRPr="00975ADF">
        <w:rPr>
          <w:sz w:val="28"/>
          <w:szCs w:val="28"/>
        </w:rPr>
        <w:t>высказывания,</w:t>
      </w:r>
      <w:r w:rsidR="00E45DA2">
        <w:rPr>
          <w:sz w:val="28"/>
          <w:szCs w:val="28"/>
        </w:rPr>
        <w:t xml:space="preserve"> </w:t>
      </w:r>
      <w:r w:rsidRPr="00975ADF">
        <w:rPr>
          <w:sz w:val="28"/>
          <w:szCs w:val="28"/>
        </w:rPr>
        <w:t>комментарии,</w:t>
      </w:r>
      <w:r w:rsidR="00E45DA2">
        <w:rPr>
          <w:sz w:val="28"/>
          <w:szCs w:val="28"/>
        </w:rPr>
        <w:t xml:space="preserve"> </w:t>
      </w:r>
      <w:r w:rsidRPr="00975ADF">
        <w:rPr>
          <w:sz w:val="28"/>
          <w:szCs w:val="28"/>
        </w:rPr>
        <w:t>вопросы.</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завершения</w:t>
      </w:r>
      <w:r w:rsidR="00E45DA2">
        <w:rPr>
          <w:sz w:val="28"/>
          <w:szCs w:val="28"/>
        </w:rPr>
        <w:t xml:space="preserve"> </w:t>
      </w:r>
      <w:r w:rsidRPr="00975ADF">
        <w:rPr>
          <w:sz w:val="28"/>
          <w:szCs w:val="28"/>
        </w:rPr>
        <w:t>сделки</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воспользоваться</w:t>
      </w:r>
      <w:r w:rsidR="00E45DA2">
        <w:rPr>
          <w:sz w:val="28"/>
          <w:szCs w:val="28"/>
        </w:rPr>
        <w:t xml:space="preserve"> </w:t>
      </w:r>
      <w:r w:rsidRPr="00975ADF">
        <w:rPr>
          <w:sz w:val="28"/>
          <w:szCs w:val="28"/>
        </w:rPr>
        <w:t>одним</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нескольких</w:t>
      </w:r>
      <w:r w:rsidR="00E45DA2">
        <w:rPr>
          <w:sz w:val="28"/>
          <w:szCs w:val="28"/>
        </w:rPr>
        <w:t xml:space="preserve"> </w:t>
      </w:r>
      <w:r w:rsidRPr="00975ADF">
        <w:rPr>
          <w:sz w:val="28"/>
          <w:szCs w:val="28"/>
        </w:rPr>
        <w:t>приемов.</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напрямую</w:t>
      </w:r>
      <w:r w:rsidR="00E45DA2">
        <w:rPr>
          <w:sz w:val="28"/>
          <w:szCs w:val="28"/>
        </w:rPr>
        <w:t xml:space="preserve"> </w:t>
      </w:r>
      <w:r w:rsidRPr="00975ADF">
        <w:rPr>
          <w:sz w:val="28"/>
          <w:szCs w:val="28"/>
        </w:rPr>
        <w:t>попросить</w:t>
      </w:r>
      <w:r w:rsidR="00E45DA2">
        <w:rPr>
          <w:sz w:val="28"/>
          <w:szCs w:val="28"/>
        </w:rPr>
        <w:t xml:space="preserve"> </w:t>
      </w:r>
      <w:r w:rsidRPr="00975ADF">
        <w:rPr>
          <w:sz w:val="28"/>
          <w:szCs w:val="28"/>
        </w:rPr>
        <w:t>выдать</w:t>
      </w:r>
      <w:r w:rsidR="00E45DA2">
        <w:rPr>
          <w:sz w:val="28"/>
          <w:szCs w:val="28"/>
        </w:rPr>
        <w:t xml:space="preserve"> </w:t>
      </w:r>
      <w:r w:rsidRPr="00975ADF">
        <w:rPr>
          <w:sz w:val="28"/>
          <w:szCs w:val="28"/>
        </w:rPr>
        <w:t>заказ,</w:t>
      </w:r>
      <w:r w:rsidR="00E45DA2">
        <w:rPr>
          <w:sz w:val="28"/>
          <w:szCs w:val="28"/>
        </w:rPr>
        <w:t xml:space="preserve"> </w:t>
      </w:r>
      <w:r w:rsidRPr="00975ADF">
        <w:rPr>
          <w:sz w:val="28"/>
          <w:szCs w:val="28"/>
        </w:rPr>
        <w:t>повторить</w:t>
      </w:r>
      <w:r w:rsidR="00E45DA2">
        <w:rPr>
          <w:sz w:val="28"/>
          <w:szCs w:val="28"/>
        </w:rPr>
        <w:t xml:space="preserve"> </w:t>
      </w:r>
      <w:r w:rsidRPr="00975ADF">
        <w:rPr>
          <w:sz w:val="28"/>
          <w:szCs w:val="28"/>
        </w:rPr>
        <w:t>основные</w:t>
      </w:r>
      <w:r w:rsidR="00E45DA2">
        <w:rPr>
          <w:sz w:val="28"/>
          <w:szCs w:val="28"/>
        </w:rPr>
        <w:t xml:space="preserve"> </w:t>
      </w:r>
      <w:r w:rsidRPr="00975ADF">
        <w:rPr>
          <w:sz w:val="28"/>
          <w:szCs w:val="28"/>
        </w:rPr>
        <w:t>пункты</w:t>
      </w:r>
      <w:r w:rsidR="00E45DA2">
        <w:rPr>
          <w:sz w:val="28"/>
          <w:szCs w:val="28"/>
        </w:rPr>
        <w:t xml:space="preserve"> </w:t>
      </w:r>
      <w:r w:rsidRPr="00975ADF">
        <w:rPr>
          <w:sz w:val="28"/>
          <w:szCs w:val="28"/>
        </w:rPr>
        <w:t>соглашения,</w:t>
      </w:r>
      <w:r w:rsidR="00E45DA2">
        <w:rPr>
          <w:sz w:val="28"/>
          <w:szCs w:val="28"/>
        </w:rPr>
        <w:t xml:space="preserve"> </w:t>
      </w:r>
      <w:r w:rsidRPr="00975ADF">
        <w:rPr>
          <w:sz w:val="28"/>
          <w:szCs w:val="28"/>
        </w:rPr>
        <w:t>предложить</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помощь</w:t>
      </w:r>
      <w:r w:rsidR="00E45DA2">
        <w:rPr>
          <w:sz w:val="28"/>
          <w:szCs w:val="28"/>
        </w:rPr>
        <w:t xml:space="preserve"> </w:t>
      </w:r>
      <w:r w:rsidRPr="00975ADF">
        <w:rPr>
          <w:sz w:val="28"/>
          <w:szCs w:val="28"/>
        </w:rPr>
        <w:t>конторскому</w:t>
      </w:r>
      <w:r w:rsidR="00E45DA2">
        <w:rPr>
          <w:sz w:val="28"/>
          <w:szCs w:val="28"/>
        </w:rPr>
        <w:t xml:space="preserve"> </w:t>
      </w:r>
      <w:r w:rsidRPr="00975ADF">
        <w:rPr>
          <w:sz w:val="28"/>
          <w:szCs w:val="28"/>
        </w:rPr>
        <w:t>персоналу</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оформлении</w:t>
      </w:r>
      <w:r w:rsidR="00E45DA2">
        <w:rPr>
          <w:sz w:val="28"/>
          <w:szCs w:val="28"/>
        </w:rPr>
        <w:t xml:space="preserve"> </w:t>
      </w:r>
      <w:r w:rsidRPr="00975ADF">
        <w:rPr>
          <w:sz w:val="28"/>
          <w:szCs w:val="28"/>
        </w:rPr>
        <w:t>заказа,</w:t>
      </w:r>
      <w:r w:rsidR="00E45DA2">
        <w:rPr>
          <w:sz w:val="28"/>
          <w:szCs w:val="28"/>
        </w:rPr>
        <w:t xml:space="preserve"> </w:t>
      </w:r>
      <w:r w:rsidRPr="00975ADF">
        <w:rPr>
          <w:sz w:val="28"/>
          <w:szCs w:val="28"/>
        </w:rPr>
        <w:t>спросить,</w:t>
      </w:r>
      <w:r w:rsidR="00E45DA2">
        <w:rPr>
          <w:sz w:val="28"/>
          <w:szCs w:val="28"/>
        </w:rPr>
        <w:t xml:space="preserve"> </w:t>
      </w:r>
      <w:r w:rsidRPr="00975ADF">
        <w:rPr>
          <w:sz w:val="28"/>
          <w:szCs w:val="28"/>
        </w:rPr>
        <w:t>какой</w:t>
      </w:r>
      <w:r w:rsidR="00E45DA2">
        <w:rPr>
          <w:sz w:val="28"/>
          <w:szCs w:val="28"/>
        </w:rPr>
        <w:t xml:space="preserve"> </w:t>
      </w:r>
      <w:r w:rsidRPr="00975ADF">
        <w:rPr>
          <w:sz w:val="28"/>
          <w:szCs w:val="28"/>
        </w:rPr>
        <w:t>именно</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«Б»</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хочет</w:t>
      </w:r>
      <w:r w:rsidR="00E45DA2">
        <w:rPr>
          <w:sz w:val="28"/>
          <w:szCs w:val="28"/>
        </w:rPr>
        <w:t xml:space="preserve"> </w:t>
      </w:r>
      <w:r w:rsidRPr="00975ADF">
        <w:rPr>
          <w:sz w:val="28"/>
          <w:szCs w:val="28"/>
        </w:rPr>
        <w:t>получить</w:t>
      </w:r>
      <w:r w:rsidR="00E45DA2">
        <w:rPr>
          <w:sz w:val="28"/>
          <w:szCs w:val="28"/>
        </w:rPr>
        <w:t xml:space="preserve"> </w:t>
      </w:r>
      <w:r w:rsidRPr="00975ADF">
        <w:rPr>
          <w:sz w:val="28"/>
          <w:szCs w:val="28"/>
        </w:rPr>
        <w:t>покупатель,</w:t>
      </w:r>
      <w:r w:rsidR="00E45DA2">
        <w:rPr>
          <w:sz w:val="28"/>
          <w:szCs w:val="28"/>
        </w:rPr>
        <w:t xml:space="preserve"> </w:t>
      </w:r>
      <w:r w:rsidRPr="00975ADF">
        <w:rPr>
          <w:sz w:val="28"/>
          <w:szCs w:val="28"/>
        </w:rPr>
        <w:t>заставить</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сделать</w:t>
      </w:r>
      <w:r w:rsidR="00E45DA2">
        <w:rPr>
          <w:sz w:val="28"/>
          <w:szCs w:val="28"/>
        </w:rPr>
        <w:t xml:space="preserve"> </w:t>
      </w:r>
      <w:r w:rsidRPr="00975ADF">
        <w:rPr>
          <w:sz w:val="28"/>
          <w:szCs w:val="28"/>
        </w:rPr>
        <w:t>какой-то</w:t>
      </w:r>
      <w:r w:rsidR="00E45DA2">
        <w:rPr>
          <w:sz w:val="28"/>
          <w:szCs w:val="28"/>
        </w:rPr>
        <w:t xml:space="preserve"> </w:t>
      </w:r>
      <w:r w:rsidRPr="00975ADF">
        <w:rPr>
          <w:sz w:val="28"/>
          <w:szCs w:val="28"/>
        </w:rPr>
        <w:t>мелкий</w:t>
      </w:r>
      <w:r w:rsidR="00E45DA2">
        <w:rPr>
          <w:sz w:val="28"/>
          <w:szCs w:val="28"/>
        </w:rPr>
        <w:t xml:space="preserve"> </w:t>
      </w:r>
      <w:r w:rsidRPr="00975ADF">
        <w:rPr>
          <w:sz w:val="28"/>
          <w:szCs w:val="28"/>
        </w:rPr>
        <w:t>выбор</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выбрать</w:t>
      </w:r>
      <w:r w:rsidR="00E45DA2">
        <w:rPr>
          <w:sz w:val="28"/>
          <w:szCs w:val="28"/>
        </w:rPr>
        <w:t xml:space="preserve"> </w:t>
      </w:r>
      <w:r w:rsidRPr="00975ADF">
        <w:rPr>
          <w:sz w:val="28"/>
          <w:szCs w:val="28"/>
        </w:rPr>
        <w:t>цвет</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размер</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дать</w:t>
      </w:r>
      <w:r w:rsidR="00E45DA2">
        <w:rPr>
          <w:sz w:val="28"/>
          <w:szCs w:val="28"/>
        </w:rPr>
        <w:t xml:space="preserve"> </w:t>
      </w:r>
      <w:r w:rsidRPr="00975ADF">
        <w:rPr>
          <w:sz w:val="28"/>
          <w:szCs w:val="28"/>
        </w:rPr>
        <w:t>понять,</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покупатель</w:t>
      </w:r>
      <w:r w:rsidR="00E45DA2">
        <w:rPr>
          <w:sz w:val="28"/>
          <w:szCs w:val="28"/>
        </w:rPr>
        <w:t xml:space="preserve"> </w:t>
      </w:r>
      <w:r w:rsidRPr="00975ADF">
        <w:rPr>
          <w:sz w:val="28"/>
          <w:szCs w:val="28"/>
        </w:rPr>
        <w:t>прогадает,</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разместит</w:t>
      </w:r>
      <w:r w:rsidR="00E45DA2">
        <w:rPr>
          <w:sz w:val="28"/>
          <w:szCs w:val="28"/>
        </w:rPr>
        <w:t xml:space="preserve"> </w:t>
      </w:r>
      <w:r w:rsidRPr="00975ADF">
        <w:rPr>
          <w:sz w:val="28"/>
          <w:szCs w:val="28"/>
        </w:rPr>
        <w:t>заказ</w:t>
      </w:r>
      <w:r w:rsidR="00E45DA2">
        <w:rPr>
          <w:sz w:val="28"/>
          <w:szCs w:val="28"/>
        </w:rPr>
        <w:t xml:space="preserve"> </w:t>
      </w:r>
      <w:r w:rsidRPr="00975ADF">
        <w:rPr>
          <w:sz w:val="28"/>
          <w:szCs w:val="28"/>
        </w:rPr>
        <w:t>немедленно.</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предложить</w:t>
      </w:r>
      <w:r w:rsidR="00E45DA2">
        <w:rPr>
          <w:sz w:val="28"/>
          <w:szCs w:val="28"/>
        </w:rPr>
        <w:t xml:space="preserve"> </w:t>
      </w:r>
      <w:r w:rsidRPr="00975ADF">
        <w:rPr>
          <w:sz w:val="28"/>
          <w:szCs w:val="28"/>
        </w:rPr>
        <w:t>покупателю</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определенные</w:t>
      </w:r>
      <w:r w:rsidR="00E45DA2">
        <w:rPr>
          <w:sz w:val="28"/>
          <w:szCs w:val="28"/>
        </w:rPr>
        <w:t xml:space="preserve"> </w:t>
      </w:r>
      <w:r w:rsidRPr="00975ADF">
        <w:rPr>
          <w:sz w:val="28"/>
          <w:szCs w:val="28"/>
        </w:rPr>
        <w:t>льготы,</w:t>
      </w:r>
      <w:r w:rsidR="00E45DA2">
        <w:rPr>
          <w:sz w:val="28"/>
          <w:szCs w:val="28"/>
        </w:rPr>
        <w:t xml:space="preserve"> </w:t>
      </w:r>
      <w:r w:rsidRPr="00975ADF">
        <w:rPr>
          <w:sz w:val="28"/>
          <w:szCs w:val="28"/>
        </w:rPr>
        <w:t>скажем</w:t>
      </w:r>
      <w:r w:rsidR="00E45DA2">
        <w:rPr>
          <w:sz w:val="28"/>
          <w:szCs w:val="28"/>
        </w:rPr>
        <w:t xml:space="preserve"> </w:t>
      </w:r>
      <w:r w:rsidRPr="00975ADF">
        <w:rPr>
          <w:sz w:val="28"/>
          <w:szCs w:val="28"/>
        </w:rPr>
        <w:t>выгодную</w:t>
      </w:r>
      <w:r w:rsidR="00E45DA2">
        <w:rPr>
          <w:sz w:val="28"/>
          <w:szCs w:val="28"/>
        </w:rPr>
        <w:t xml:space="preserve"> </w:t>
      </w:r>
      <w:r w:rsidRPr="00975ADF">
        <w:rPr>
          <w:sz w:val="28"/>
          <w:szCs w:val="28"/>
        </w:rPr>
        <w:t>цену,</w:t>
      </w:r>
      <w:r w:rsidR="00E45DA2">
        <w:rPr>
          <w:sz w:val="28"/>
          <w:szCs w:val="28"/>
        </w:rPr>
        <w:t xml:space="preserve"> </w:t>
      </w:r>
      <w:r w:rsidRPr="00975ADF">
        <w:rPr>
          <w:sz w:val="28"/>
          <w:szCs w:val="28"/>
        </w:rPr>
        <w:t>бесплатную</w:t>
      </w:r>
      <w:r w:rsidR="00E45DA2">
        <w:rPr>
          <w:sz w:val="28"/>
          <w:szCs w:val="28"/>
        </w:rPr>
        <w:t xml:space="preserve"> </w:t>
      </w:r>
      <w:r w:rsidRPr="00975ADF">
        <w:rPr>
          <w:sz w:val="28"/>
          <w:szCs w:val="28"/>
        </w:rPr>
        <w:t>поставку</w:t>
      </w:r>
      <w:r w:rsidR="00E45DA2">
        <w:rPr>
          <w:sz w:val="28"/>
          <w:szCs w:val="28"/>
        </w:rPr>
        <w:t xml:space="preserve"> </w:t>
      </w:r>
      <w:r w:rsidRPr="00975ADF">
        <w:rPr>
          <w:sz w:val="28"/>
          <w:szCs w:val="28"/>
        </w:rPr>
        <w:t>определенного</w:t>
      </w:r>
      <w:r w:rsidR="00E45DA2">
        <w:rPr>
          <w:sz w:val="28"/>
          <w:szCs w:val="28"/>
        </w:rPr>
        <w:t xml:space="preserve"> </w:t>
      </w:r>
      <w:r w:rsidRPr="00975ADF">
        <w:rPr>
          <w:sz w:val="28"/>
          <w:szCs w:val="28"/>
        </w:rPr>
        <w:t>количества</w:t>
      </w:r>
      <w:r w:rsidR="00E45DA2">
        <w:rPr>
          <w:sz w:val="28"/>
          <w:szCs w:val="28"/>
        </w:rPr>
        <w:t xml:space="preserve"> </w:t>
      </w:r>
      <w:r w:rsidRPr="00975ADF">
        <w:rPr>
          <w:sz w:val="28"/>
          <w:szCs w:val="28"/>
        </w:rPr>
        <w:t>товара</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подарок.</w:t>
      </w: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ДОВЕДЕНИЕ</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КОНЦА</w:t>
      </w:r>
      <w:r w:rsidR="00E45DA2">
        <w:rPr>
          <w:sz w:val="28"/>
          <w:szCs w:val="28"/>
        </w:rPr>
        <w:t xml:space="preserve"> </w:t>
      </w:r>
      <w:r w:rsidRPr="00975ADF">
        <w:rPr>
          <w:sz w:val="28"/>
          <w:szCs w:val="28"/>
        </w:rPr>
        <w:t>РАБОТ</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СДЕЛКЕ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ПРОВЕРКА</w:t>
      </w:r>
      <w:r w:rsidR="00E45DA2">
        <w:rPr>
          <w:sz w:val="28"/>
          <w:szCs w:val="28"/>
        </w:rPr>
        <w:t xml:space="preserve"> </w:t>
      </w:r>
      <w:r w:rsidRPr="00975ADF">
        <w:rPr>
          <w:sz w:val="28"/>
          <w:szCs w:val="28"/>
        </w:rPr>
        <w:t>РЕЗУЛЬТАТОВ.</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последний</w:t>
      </w:r>
      <w:r w:rsidR="00E45DA2">
        <w:rPr>
          <w:sz w:val="28"/>
          <w:szCs w:val="28"/>
        </w:rPr>
        <w:t xml:space="preserve"> </w:t>
      </w:r>
      <w:r w:rsidRPr="00975ADF">
        <w:rPr>
          <w:sz w:val="28"/>
          <w:szCs w:val="28"/>
        </w:rPr>
        <w:t>этап</w:t>
      </w:r>
      <w:r w:rsidR="00E45DA2">
        <w:rPr>
          <w:sz w:val="28"/>
          <w:szCs w:val="28"/>
        </w:rPr>
        <w:t xml:space="preserve"> </w:t>
      </w:r>
      <w:r w:rsidRPr="00975ADF">
        <w:rPr>
          <w:sz w:val="28"/>
          <w:szCs w:val="28"/>
        </w:rPr>
        <w:t>необходим</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тех</w:t>
      </w:r>
      <w:r w:rsidR="00E45DA2">
        <w:rPr>
          <w:sz w:val="28"/>
          <w:szCs w:val="28"/>
        </w:rPr>
        <w:t xml:space="preserve"> </w:t>
      </w:r>
      <w:r w:rsidRPr="00975ADF">
        <w:rPr>
          <w:sz w:val="28"/>
          <w:szCs w:val="28"/>
        </w:rPr>
        <w:t>случаях,</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торговый</w:t>
      </w:r>
      <w:r w:rsidR="00E45DA2">
        <w:rPr>
          <w:sz w:val="28"/>
          <w:szCs w:val="28"/>
        </w:rPr>
        <w:t xml:space="preserve"> </w:t>
      </w:r>
      <w:r w:rsidRPr="00975ADF">
        <w:rPr>
          <w:sz w:val="28"/>
          <w:szCs w:val="28"/>
        </w:rPr>
        <w:t>агент</w:t>
      </w:r>
      <w:r w:rsidR="00E45DA2">
        <w:rPr>
          <w:sz w:val="28"/>
          <w:szCs w:val="28"/>
        </w:rPr>
        <w:t xml:space="preserve"> </w:t>
      </w:r>
      <w:r w:rsidRPr="00975ADF">
        <w:rPr>
          <w:sz w:val="28"/>
          <w:szCs w:val="28"/>
        </w:rPr>
        <w:t>хочет</w:t>
      </w:r>
      <w:r w:rsidR="00E45DA2">
        <w:rPr>
          <w:sz w:val="28"/>
          <w:szCs w:val="28"/>
        </w:rPr>
        <w:t xml:space="preserve"> </w:t>
      </w:r>
      <w:r w:rsidRPr="00975ADF">
        <w:rPr>
          <w:sz w:val="28"/>
          <w:szCs w:val="28"/>
        </w:rPr>
        <w:t>удостовериться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удовлетворенности</w:t>
      </w:r>
      <w:r w:rsidR="00E45DA2">
        <w:rPr>
          <w:sz w:val="28"/>
          <w:szCs w:val="28"/>
        </w:rPr>
        <w:t xml:space="preserve"> </w:t>
      </w:r>
      <w:r w:rsidRPr="00975ADF">
        <w:rPr>
          <w:sz w:val="28"/>
          <w:szCs w:val="28"/>
        </w:rPr>
        <w:t>заказчика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рассчитывает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повторные</w:t>
      </w:r>
      <w:r w:rsidR="00E45DA2">
        <w:rPr>
          <w:sz w:val="28"/>
          <w:szCs w:val="28"/>
        </w:rPr>
        <w:t xml:space="preserve"> </w:t>
      </w:r>
      <w:r w:rsidRPr="00975ADF">
        <w:rPr>
          <w:sz w:val="28"/>
          <w:szCs w:val="28"/>
        </w:rPr>
        <w:t>сделки.</w:t>
      </w:r>
      <w:r w:rsidR="00E45DA2">
        <w:rPr>
          <w:sz w:val="28"/>
          <w:szCs w:val="28"/>
        </w:rPr>
        <w:t xml:space="preserve"> </w:t>
      </w:r>
      <w:r w:rsidRPr="00975ADF">
        <w:rPr>
          <w:sz w:val="28"/>
          <w:szCs w:val="28"/>
        </w:rPr>
        <w:t>Тотчас</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заключении</w:t>
      </w:r>
      <w:r w:rsidR="00E45DA2">
        <w:rPr>
          <w:sz w:val="28"/>
          <w:szCs w:val="28"/>
        </w:rPr>
        <w:t xml:space="preserve"> </w:t>
      </w:r>
      <w:r w:rsidRPr="00975ADF">
        <w:rPr>
          <w:sz w:val="28"/>
          <w:szCs w:val="28"/>
        </w:rPr>
        <w:t>сделки</w:t>
      </w:r>
      <w:r w:rsidR="00E45DA2">
        <w:rPr>
          <w:sz w:val="28"/>
          <w:szCs w:val="28"/>
        </w:rPr>
        <w:t xml:space="preserve"> </w:t>
      </w:r>
      <w:r w:rsidRPr="00975ADF">
        <w:rPr>
          <w:sz w:val="28"/>
          <w:szCs w:val="28"/>
        </w:rPr>
        <w:t>коммивояжер</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завершить</w:t>
      </w:r>
      <w:r w:rsidR="00E45DA2">
        <w:rPr>
          <w:sz w:val="28"/>
          <w:szCs w:val="28"/>
        </w:rPr>
        <w:t xml:space="preserve"> </w:t>
      </w:r>
      <w:r w:rsidRPr="00975ADF">
        <w:rPr>
          <w:sz w:val="28"/>
          <w:szCs w:val="28"/>
        </w:rPr>
        <w:t>проработку</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необходимых</w:t>
      </w:r>
      <w:r w:rsidR="00E45DA2">
        <w:rPr>
          <w:sz w:val="28"/>
          <w:szCs w:val="28"/>
        </w:rPr>
        <w:t xml:space="preserve"> </w:t>
      </w:r>
      <w:r w:rsidRPr="00975ADF">
        <w:rPr>
          <w:sz w:val="28"/>
          <w:szCs w:val="28"/>
        </w:rPr>
        <w:t>деталей,</w:t>
      </w:r>
      <w:r w:rsidR="00E45DA2">
        <w:rPr>
          <w:sz w:val="28"/>
          <w:szCs w:val="28"/>
        </w:rPr>
        <w:t xml:space="preserve"> </w:t>
      </w:r>
      <w:r w:rsidRPr="00975ADF">
        <w:rPr>
          <w:sz w:val="28"/>
          <w:szCs w:val="28"/>
        </w:rPr>
        <w:t>касающихся</w:t>
      </w:r>
      <w:r w:rsidR="00E45DA2">
        <w:rPr>
          <w:sz w:val="28"/>
          <w:szCs w:val="28"/>
        </w:rPr>
        <w:t xml:space="preserve"> </w:t>
      </w:r>
      <w:r w:rsidRPr="00975ADF">
        <w:rPr>
          <w:sz w:val="28"/>
          <w:szCs w:val="28"/>
        </w:rPr>
        <w:t>времени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условий</w:t>
      </w:r>
      <w:r w:rsidR="00E45DA2">
        <w:rPr>
          <w:sz w:val="28"/>
          <w:szCs w:val="28"/>
        </w:rPr>
        <w:t xml:space="preserve"> </w:t>
      </w:r>
      <w:r w:rsidRPr="00975ADF">
        <w:rPr>
          <w:sz w:val="28"/>
          <w:szCs w:val="28"/>
        </w:rPr>
        <w:t>поставки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прочих</w:t>
      </w:r>
      <w:r w:rsidR="00E45DA2">
        <w:rPr>
          <w:sz w:val="28"/>
          <w:szCs w:val="28"/>
        </w:rPr>
        <w:t xml:space="preserve"> </w:t>
      </w:r>
      <w:r w:rsidRPr="00975ADF">
        <w:rPr>
          <w:sz w:val="28"/>
          <w:szCs w:val="28"/>
        </w:rPr>
        <w:t>моментов</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связи</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сделкой.</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должен</w:t>
      </w:r>
      <w:r w:rsidR="00E45DA2">
        <w:rPr>
          <w:sz w:val="28"/>
          <w:szCs w:val="28"/>
        </w:rPr>
        <w:t xml:space="preserve"> </w:t>
      </w:r>
      <w:r w:rsidRPr="00975ADF">
        <w:rPr>
          <w:sz w:val="28"/>
          <w:szCs w:val="28"/>
        </w:rPr>
        <w:t>спланировать</w:t>
      </w:r>
      <w:r w:rsidR="00E45DA2">
        <w:rPr>
          <w:sz w:val="28"/>
          <w:szCs w:val="28"/>
        </w:rPr>
        <w:t xml:space="preserve"> </w:t>
      </w:r>
      <w:r w:rsidRPr="00975ADF">
        <w:rPr>
          <w:sz w:val="28"/>
          <w:szCs w:val="28"/>
        </w:rPr>
        <w:t>свой</w:t>
      </w:r>
      <w:r w:rsidR="00E45DA2">
        <w:rPr>
          <w:sz w:val="28"/>
          <w:szCs w:val="28"/>
        </w:rPr>
        <w:t xml:space="preserve"> </w:t>
      </w:r>
      <w:r w:rsidRPr="00975ADF">
        <w:rPr>
          <w:sz w:val="28"/>
          <w:szCs w:val="28"/>
        </w:rPr>
        <w:t>последующий</w:t>
      </w:r>
      <w:r w:rsidR="00E45DA2">
        <w:rPr>
          <w:sz w:val="28"/>
          <w:szCs w:val="28"/>
        </w:rPr>
        <w:t xml:space="preserve"> </w:t>
      </w:r>
      <w:r w:rsidRPr="00975ADF">
        <w:rPr>
          <w:sz w:val="28"/>
          <w:szCs w:val="28"/>
        </w:rPr>
        <w:t>проверочный</w:t>
      </w:r>
      <w:r w:rsidR="00E45DA2">
        <w:rPr>
          <w:sz w:val="28"/>
          <w:szCs w:val="28"/>
        </w:rPr>
        <w:t xml:space="preserve"> </w:t>
      </w:r>
      <w:r w:rsidRPr="00975ADF">
        <w:rPr>
          <w:sz w:val="28"/>
          <w:szCs w:val="28"/>
        </w:rPr>
        <w:t>визит</w:t>
      </w:r>
      <w:r w:rsidR="00E45DA2">
        <w:rPr>
          <w:sz w:val="28"/>
          <w:szCs w:val="28"/>
        </w:rPr>
        <w:t xml:space="preserve"> </w:t>
      </w:r>
      <w:r w:rsidRPr="00975ADF">
        <w:rPr>
          <w:sz w:val="28"/>
          <w:szCs w:val="28"/>
        </w:rPr>
        <w:t>таким</w:t>
      </w:r>
      <w:r w:rsidR="00E45DA2">
        <w:rPr>
          <w:sz w:val="28"/>
          <w:szCs w:val="28"/>
        </w:rPr>
        <w:t xml:space="preserve"> </w:t>
      </w:r>
      <w:r w:rsidRPr="00975ADF">
        <w:rPr>
          <w:sz w:val="28"/>
          <w:szCs w:val="28"/>
        </w:rPr>
        <w:t>образом,</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этому</w:t>
      </w:r>
      <w:r w:rsidR="00E45DA2">
        <w:rPr>
          <w:sz w:val="28"/>
          <w:szCs w:val="28"/>
        </w:rPr>
        <w:t xml:space="preserve"> </w:t>
      </w:r>
      <w:r w:rsidRPr="00975ADF">
        <w:rPr>
          <w:sz w:val="28"/>
          <w:szCs w:val="28"/>
        </w:rPr>
        <w:t>времени</w:t>
      </w:r>
      <w:r w:rsidR="00E45DA2">
        <w:rPr>
          <w:sz w:val="28"/>
          <w:szCs w:val="28"/>
        </w:rPr>
        <w:t xml:space="preserve"> </w:t>
      </w:r>
      <w:r w:rsidRPr="00975ADF">
        <w:rPr>
          <w:sz w:val="28"/>
          <w:szCs w:val="28"/>
        </w:rPr>
        <w:t>покупатель</w:t>
      </w:r>
      <w:r w:rsidR="00E45DA2">
        <w:rPr>
          <w:sz w:val="28"/>
          <w:szCs w:val="28"/>
        </w:rPr>
        <w:t xml:space="preserve"> </w:t>
      </w:r>
      <w:r w:rsidRPr="00975ADF">
        <w:rPr>
          <w:sz w:val="28"/>
          <w:szCs w:val="28"/>
        </w:rPr>
        <w:t>уже</w:t>
      </w:r>
      <w:r w:rsidR="00E45DA2">
        <w:rPr>
          <w:sz w:val="28"/>
          <w:szCs w:val="28"/>
        </w:rPr>
        <w:t xml:space="preserve"> </w:t>
      </w:r>
      <w:r w:rsidRPr="00975ADF">
        <w:rPr>
          <w:sz w:val="28"/>
          <w:szCs w:val="28"/>
        </w:rPr>
        <w:t>получил</w:t>
      </w:r>
      <w:r w:rsidR="00E45DA2">
        <w:rPr>
          <w:sz w:val="28"/>
          <w:szCs w:val="28"/>
        </w:rPr>
        <w:t xml:space="preserve"> </w:t>
      </w:r>
      <w:r w:rsidRPr="00975ADF">
        <w:rPr>
          <w:sz w:val="28"/>
          <w:szCs w:val="28"/>
        </w:rPr>
        <w:t>товар</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было</w:t>
      </w:r>
      <w:r w:rsidR="00E45DA2">
        <w:rPr>
          <w:sz w:val="28"/>
          <w:szCs w:val="28"/>
        </w:rPr>
        <w:t xml:space="preserve"> </w:t>
      </w:r>
      <w:r w:rsidRPr="00975ADF">
        <w:rPr>
          <w:sz w:val="28"/>
          <w:szCs w:val="28"/>
        </w:rPr>
        <w:t>проконтролировать,</w:t>
      </w:r>
      <w:r w:rsidR="00E45DA2">
        <w:rPr>
          <w:sz w:val="28"/>
          <w:szCs w:val="28"/>
        </w:rPr>
        <w:t xml:space="preserve"> </w:t>
      </w:r>
      <w:r w:rsidRPr="00975ADF">
        <w:rPr>
          <w:sz w:val="28"/>
          <w:szCs w:val="28"/>
        </w:rPr>
        <w:t>правильно</w:t>
      </w:r>
      <w:r w:rsidR="00E45DA2">
        <w:rPr>
          <w:sz w:val="28"/>
          <w:szCs w:val="28"/>
        </w:rPr>
        <w:t xml:space="preserve"> </w:t>
      </w:r>
      <w:r w:rsidRPr="00975ADF">
        <w:rPr>
          <w:sz w:val="28"/>
          <w:szCs w:val="28"/>
        </w:rPr>
        <w:t>ли</w:t>
      </w:r>
      <w:r w:rsidR="00E45DA2">
        <w:rPr>
          <w:sz w:val="28"/>
          <w:szCs w:val="28"/>
        </w:rPr>
        <w:t xml:space="preserve"> </w:t>
      </w:r>
      <w:r w:rsidRPr="00975ADF">
        <w:rPr>
          <w:sz w:val="28"/>
          <w:szCs w:val="28"/>
        </w:rPr>
        <w:t>идет</w:t>
      </w:r>
      <w:r w:rsidR="00E45DA2">
        <w:rPr>
          <w:sz w:val="28"/>
          <w:szCs w:val="28"/>
        </w:rPr>
        <w:t xml:space="preserve"> </w:t>
      </w:r>
      <w:r w:rsidRPr="00975ADF">
        <w:rPr>
          <w:sz w:val="28"/>
          <w:szCs w:val="28"/>
        </w:rPr>
        <w:t>монтаж,</w:t>
      </w:r>
      <w:r w:rsidR="00E45DA2">
        <w:rPr>
          <w:sz w:val="28"/>
          <w:szCs w:val="28"/>
        </w:rPr>
        <w:t xml:space="preserve"> </w:t>
      </w:r>
      <w:r w:rsidRPr="00975ADF">
        <w:rPr>
          <w:sz w:val="28"/>
          <w:szCs w:val="28"/>
        </w:rPr>
        <w:t>обеспечены</w:t>
      </w:r>
      <w:r w:rsidR="00E45DA2">
        <w:rPr>
          <w:sz w:val="28"/>
          <w:szCs w:val="28"/>
        </w:rPr>
        <w:t xml:space="preserve"> </w:t>
      </w:r>
      <w:r w:rsidRPr="00975ADF">
        <w:rPr>
          <w:sz w:val="28"/>
          <w:szCs w:val="28"/>
        </w:rPr>
        <w:t>ли</w:t>
      </w:r>
      <w:r w:rsidR="00E45DA2">
        <w:rPr>
          <w:sz w:val="28"/>
          <w:szCs w:val="28"/>
        </w:rPr>
        <w:t xml:space="preserve"> </w:t>
      </w:r>
      <w:r w:rsidRPr="00975ADF">
        <w:rPr>
          <w:sz w:val="28"/>
          <w:szCs w:val="28"/>
        </w:rPr>
        <w:t>надежный</w:t>
      </w:r>
      <w:r w:rsidR="00E45DA2">
        <w:rPr>
          <w:sz w:val="28"/>
          <w:szCs w:val="28"/>
        </w:rPr>
        <w:t xml:space="preserve"> </w:t>
      </w:r>
      <w:r w:rsidRPr="00975ADF">
        <w:rPr>
          <w:sz w:val="28"/>
          <w:szCs w:val="28"/>
        </w:rPr>
        <w:t>инструктаж</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надлежащее</w:t>
      </w:r>
      <w:r w:rsidR="00E45DA2">
        <w:rPr>
          <w:sz w:val="28"/>
          <w:szCs w:val="28"/>
        </w:rPr>
        <w:t xml:space="preserve"> </w:t>
      </w:r>
      <w:r w:rsidRPr="00975ADF">
        <w:rPr>
          <w:sz w:val="28"/>
          <w:szCs w:val="28"/>
        </w:rPr>
        <w:t>обслуживание.</w:t>
      </w:r>
      <w:r w:rsidR="00E45DA2">
        <w:rPr>
          <w:sz w:val="28"/>
          <w:szCs w:val="28"/>
        </w:rPr>
        <w:t xml:space="preserve"> </w:t>
      </w:r>
      <w:r w:rsidRPr="00975ADF">
        <w:rPr>
          <w:sz w:val="28"/>
          <w:szCs w:val="28"/>
        </w:rPr>
        <w:t>Этот</w:t>
      </w:r>
      <w:r w:rsidR="00E45DA2">
        <w:rPr>
          <w:sz w:val="28"/>
          <w:szCs w:val="28"/>
        </w:rPr>
        <w:t xml:space="preserve"> </w:t>
      </w:r>
      <w:r w:rsidRPr="00975ADF">
        <w:rPr>
          <w:sz w:val="28"/>
          <w:szCs w:val="28"/>
        </w:rPr>
        <w:t>визит</w:t>
      </w:r>
      <w:r w:rsidR="00E45DA2">
        <w:rPr>
          <w:sz w:val="28"/>
          <w:szCs w:val="28"/>
        </w:rPr>
        <w:t xml:space="preserve"> </w:t>
      </w:r>
      <w:r w:rsidRPr="00975ADF">
        <w:rPr>
          <w:sz w:val="28"/>
          <w:szCs w:val="28"/>
        </w:rPr>
        <w:t>позволит</w:t>
      </w:r>
      <w:r w:rsidR="00E45DA2">
        <w:rPr>
          <w:sz w:val="28"/>
          <w:szCs w:val="28"/>
        </w:rPr>
        <w:t xml:space="preserve"> </w:t>
      </w:r>
      <w:r w:rsidRPr="00975ADF">
        <w:rPr>
          <w:sz w:val="28"/>
          <w:szCs w:val="28"/>
        </w:rPr>
        <w:t>выявить</w:t>
      </w:r>
      <w:r w:rsidR="00E45DA2">
        <w:rPr>
          <w:sz w:val="28"/>
          <w:szCs w:val="28"/>
        </w:rPr>
        <w:t xml:space="preserve"> </w:t>
      </w:r>
      <w:r w:rsidRPr="00975ADF">
        <w:rPr>
          <w:sz w:val="28"/>
          <w:szCs w:val="28"/>
        </w:rPr>
        <w:t>любые</w:t>
      </w:r>
      <w:r w:rsidR="00E45DA2">
        <w:rPr>
          <w:sz w:val="28"/>
          <w:szCs w:val="28"/>
        </w:rPr>
        <w:t xml:space="preserve"> </w:t>
      </w:r>
      <w:r w:rsidRPr="00975ADF">
        <w:rPr>
          <w:sz w:val="28"/>
          <w:szCs w:val="28"/>
        </w:rPr>
        <w:t>возникшие</w:t>
      </w:r>
      <w:r w:rsidR="00E45DA2">
        <w:rPr>
          <w:sz w:val="28"/>
          <w:szCs w:val="28"/>
        </w:rPr>
        <w:t xml:space="preserve"> </w:t>
      </w:r>
      <w:r w:rsidRPr="00975ADF">
        <w:rPr>
          <w:sz w:val="28"/>
          <w:szCs w:val="28"/>
        </w:rPr>
        <w:t>проблемы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убедить</w:t>
      </w:r>
      <w:r w:rsidR="00E45DA2">
        <w:rPr>
          <w:sz w:val="28"/>
          <w:szCs w:val="28"/>
        </w:rPr>
        <w:t xml:space="preserve"> </w:t>
      </w:r>
      <w:r w:rsidRPr="00975ADF">
        <w:rPr>
          <w:sz w:val="28"/>
          <w:szCs w:val="28"/>
        </w:rPr>
        <w:t>покупателя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интересе</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нему</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стороны</w:t>
      </w:r>
      <w:r w:rsidR="00E45DA2">
        <w:rPr>
          <w:sz w:val="28"/>
          <w:szCs w:val="28"/>
        </w:rPr>
        <w:t xml:space="preserve"> </w:t>
      </w:r>
      <w:r w:rsidRPr="00975ADF">
        <w:rPr>
          <w:sz w:val="28"/>
          <w:szCs w:val="28"/>
        </w:rPr>
        <w:t>коммивояжера.</w:t>
      </w:r>
    </w:p>
    <w:p w:rsidR="003D3282" w:rsidRPr="00975ADF" w:rsidRDefault="003D3282"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Каналы</w:t>
      </w:r>
      <w:r w:rsidR="00E45DA2">
        <w:rPr>
          <w:bCs/>
          <w:sz w:val="28"/>
          <w:szCs w:val="22"/>
        </w:rPr>
        <w:t xml:space="preserve"> </w:t>
      </w:r>
      <w:r w:rsidRPr="00975ADF">
        <w:rPr>
          <w:bCs/>
          <w:sz w:val="28"/>
          <w:szCs w:val="22"/>
        </w:rPr>
        <w:t>распределения</w:t>
      </w:r>
      <w:r w:rsidR="00E45DA2">
        <w:rPr>
          <w:bCs/>
          <w:sz w:val="28"/>
          <w:szCs w:val="22"/>
        </w:rPr>
        <w:t xml:space="preserve"> </w:t>
      </w:r>
      <w:r w:rsidRPr="00975ADF">
        <w:rPr>
          <w:bCs/>
          <w:sz w:val="28"/>
          <w:szCs w:val="22"/>
        </w:rPr>
        <w:t>продукции:</w:t>
      </w:r>
      <w:r w:rsidR="00E45DA2">
        <w:rPr>
          <w:bCs/>
          <w:sz w:val="28"/>
          <w:szCs w:val="22"/>
        </w:rPr>
        <w:t xml:space="preserve"> </w:t>
      </w:r>
      <w:r w:rsidRPr="00975ADF">
        <w:rPr>
          <w:bCs/>
          <w:sz w:val="28"/>
          <w:szCs w:val="22"/>
        </w:rPr>
        <w:t>сущность,</w:t>
      </w:r>
      <w:r w:rsidR="00E45DA2">
        <w:rPr>
          <w:bCs/>
          <w:sz w:val="28"/>
          <w:szCs w:val="22"/>
        </w:rPr>
        <w:t xml:space="preserve"> </w:t>
      </w:r>
      <w:r w:rsidRPr="00975ADF">
        <w:rPr>
          <w:bCs/>
          <w:sz w:val="28"/>
          <w:szCs w:val="22"/>
        </w:rPr>
        <w:t>виды,</w:t>
      </w:r>
      <w:r w:rsidR="00E45DA2">
        <w:rPr>
          <w:bCs/>
          <w:sz w:val="28"/>
          <w:szCs w:val="22"/>
        </w:rPr>
        <w:t xml:space="preserve"> </w:t>
      </w:r>
      <w:r w:rsidRPr="00975ADF">
        <w:rPr>
          <w:bCs/>
          <w:sz w:val="28"/>
          <w:szCs w:val="22"/>
        </w:rPr>
        <w:t>характеристики</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Ключевым</w:t>
      </w:r>
      <w:r w:rsidR="00E45DA2">
        <w:rPr>
          <w:sz w:val="28"/>
        </w:rPr>
        <w:t xml:space="preserve"> </w:t>
      </w:r>
      <w:r w:rsidRPr="00975ADF">
        <w:rPr>
          <w:sz w:val="28"/>
        </w:rPr>
        <w:t>моментом</w:t>
      </w:r>
      <w:r w:rsidR="00E45DA2">
        <w:rPr>
          <w:sz w:val="28"/>
        </w:rPr>
        <w:t xml:space="preserve"> </w:t>
      </w:r>
      <w:r w:rsidRPr="00975ADF">
        <w:rPr>
          <w:sz w:val="28"/>
        </w:rPr>
        <w:t>маркетинговой</w:t>
      </w:r>
      <w:r w:rsidR="00E45DA2">
        <w:rPr>
          <w:sz w:val="28"/>
        </w:rPr>
        <w:t xml:space="preserve"> </w:t>
      </w:r>
      <w:r w:rsidRPr="00975ADF">
        <w:rPr>
          <w:sz w:val="28"/>
        </w:rPr>
        <w:t>политики</w:t>
      </w:r>
      <w:r w:rsidR="00E45DA2">
        <w:rPr>
          <w:sz w:val="28"/>
        </w:rPr>
        <w:t xml:space="preserve"> </w:t>
      </w:r>
      <w:r w:rsidRPr="00975ADF">
        <w:rPr>
          <w:sz w:val="28"/>
        </w:rPr>
        <w:t>распределения</w:t>
      </w:r>
      <w:r w:rsidR="00E45DA2">
        <w:rPr>
          <w:sz w:val="28"/>
        </w:rPr>
        <w:t xml:space="preserve"> </w:t>
      </w:r>
      <w:r w:rsidRPr="00975ADF">
        <w:rPr>
          <w:sz w:val="28"/>
        </w:rPr>
        <w:t>является</w:t>
      </w:r>
      <w:r w:rsidR="00E45DA2">
        <w:rPr>
          <w:sz w:val="28"/>
        </w:rPr>
        <w:t xml:space="preserve"> </w:t>
      </w:r>
      <w:r w:rsidRPr="00975ADF">
        <w:rPr>
          <w:sz w:val="28"/>
        </w:rPr>
        <w:t>конструирование</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iCs/>
          <w:sz w:val="28"/>
        </w:rPr>
        <w:t>Каналы</w:t>
      </w:r>
      <w:r w:rsidR="00E45DA2">
        <w:rPr>
          <w:iCs/>
          <w:sz w:val="28"/>
        </w:rPr>
        <w:t xml:space="preserve"> </w:t>
      </w:r>
      <w:r w:rsidRPr="00975ADF">
        <w:rPr>
          <w:iCs/>
          <w:sz w:val="28"/>
        </w:rPr>
        <w:t>распределения</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маршруты,</w:t>
      </w:r>
      <w:r w:rsidR="00E45DA2">
        <w:rPr>
          <w:sz w:val="28"/>
        </w:rPr>
        <w:t xml:space="preserve"> </w:t>
      </w:r>
      <w:r w:rsidRPr="00975ADF">
        <w:rPr>
          <w:sz w:val="28"/>
        </w:rPr>
        <w:t>по</w:t>
      </w:r>
      <w:r w:rsidR="00E45DA2">
        <w:rPr>
          <w:sz w:val="28"/>
        </w:rPr>
        <w:t xml:space="preserve"> </w:t>
      </w:r>
      <w:r w:rsidRPr="00975ADF">
        <w:rPr>
          <w:sz w:val="28"/>
        </w:rPr>
        <w:t>которым</w:t>
      </w:r>
      <w:r w:rsidR="00E45DA2">
        <w:rPr>
          <w:sz w:val="28"/>
        </w:rPr>
        <w:t xml:space="preserve"> </w:t>
      </w:r>
      <w:r w:rsidRPr="00975ADF">
        <w:rPr>
          <w:sz w:val="28"/>
        </w:rPr>
        <w:t>продукция</w:t>
      </w:r>
      <w:r w:rsidR="00E45DA2">
        <w:rPr>
          <w:sz w:val="28"/>
        </w:rPr>
        <w:t xml:space="preserve"> </w:t>
      </w:r>
      <w:r w:rsidRPr="00975ADF">
        <w:rPr>
          <w:sz w:val="28"/>
        </w:rPr>
        <w:t>перемещается</w:t>
      </w:r>
      <w:r w:rsidR="00E45DA2">
        <w:rPr>
          <w:sz w:val="28"/>
        </w:rPr>
        <w:t xml:space="preserve"> </w:t>
      </w:r>
      <w:r w:rsidRPr="00975ADF">
        <w:rPr>
          <w:sz w:val="28"/>
        </w:rPr>
        <w:t>от</w:t>
      </w:r>
      <w:r w:rsidR="00E45DA2">
        <w:rPr>
          <w:sz w:val="28"/>
        </w:rPr>
        <w:t xml:space="preserve"> </w:t>
      </w:r>
      <w:r w:rsidRPr="00975ADF">
        <w:rPr>
          <w:sz w:val="28"/>
        </w:rPr>
        <w:t>производителей</w:t>
      </w:r>
      <w:r w:rsidR="00E45DA2">
        <w:rPr>
          <w:sz w:val="28"/>
        </w:rPr>
        <w:t xml:space="preserve"> </w:t>
      </w:r>
      <w:r w:rsidRPr="00975ADF">
        <w:rPr>
          <w:sz w:val="28"/>
        </w:rPr>
        <w:t>к</w:t>
      </w:r>
      <w:r w:rsidR="00E45DA2">
        <w:rPr>
          <w:sz w:val="28"/>
        </w:rPr>
        <w:t xml:space="preserve"> </w:t>
      </w:r>
      <w:r w:rsidRPr="00975ADF">
        <w:rPr>
          <w:sz w:val="28"/>
        </w:rPr>
        <w:t>потребителям,</w:t>
      </w:r>
      <w:r w:rsidR="00E45DA2">
        <w:rPr>
          <w:sz w:val="28"/>
        </w:rPr>
        <w:t xml:space="preserve"> </w:t>
      </w:r>
      <w:r w:rsidRPr="00975ADF">
        <w:rPr>
          <w:sz w:val="28"/>
        </w:rPr>
        <w:t>благодаря</w:t>
      </w:r>
      <w:r w:rsidR="00E45DA2">
        <w:rPr>
          <w:sz w:val="28"/>
        </w:rPr>
        <w:t xml:space="preserve"> </w:t>
      </w:r>
      <w:r w:rsidRPr="00975ADF">
        <w:rPr>
          <w:sz w:val="28"/>
        </w:rPr>
        <w:t>чему</w:t>
      </w:r>
      <w:r w:rsidR="00E45DA2">
        <w:rPr>
          <w:sz w:val="28"/>
        </w:rPr>
        <w:t xml:space="preserve"> </w:t>
      </w:r>
      <w:r w:rsidRPr="00975ADF">
        <w:rPr>
          <w:sz w:val="28"/>
        </w:rPr>
        <w:t>устраняются</w:t>
      </w:r>
      <w:r w:rsidR="00E45DA2">
        <w:rPr>
          <w:sz w:val="28"/>
        </w:rPr>
        <w:t xml:space="preserve"> </w:t>
      </w:r>
      <w:r w:rsidRPr="00975ADF">
        <w:rPr>
          <w:sz w:val="28"/>
        </w:rPr>
        <w:t>разрывы</w:t>
      </w:r>
      <w:r w:rsidR="00E45DA2">
        <w:rPr>
          <w:sz w:val="28"/>
        </w:rPr>
        <w:t xml:space="preserve"> </w:t>
      </w:r>
      <w:r w:rsidRPr="00975ADF">
        <w:rPr>
          <w:sz w:val="28"/>
        </w:rPr>
        <w:t>во</w:t>
      </w:r>
      <w:r w:rsidR="00E45DA2">
        <w:rPr>
          <w:sz w:val="28"/>
        </w:rPr>
        <w:t xml:space="preserve"> </w:t>
      </w:r>
      <w:r w:rsidRPr="00975ADF">
        <w:rPr>
          <w:sz w:val="28"/>
        </w:rPr>
        <w:t>времени,</w:t>
      </w:r>
      <w:r w:rsidR="00E45DA2">
        <w:rPr>
          <w:sz w:val="28"/>
        </w:rPr>
        <w:t xml:space="preserve"> </w:t>
      </w:r>
      <w:r w:rsidRPr="00975ADF">
        <w:rPr>
          <w:sz w:val="28"/>
        </w:rPr>
        <w:t>месте</w:t>
      </w:r>
      <w:r w:rsidR="00E45DA2">
        <w:rPr>
          <w:sz w:val="28"/>
        </w:rPr>
        <w:t xml:space="preserve"> </w:t>
      </w:r>
      <w:r w:rsidRPr="00975ADF">
        <w:rPr>
          <w:sz w:val="28"/>
        </w:rPr>
        <w:t>и</w:t>
      </w:r>
      <w:r w:rsidR="00E45DA2">
        <w:rPr>
          <w:sz w:val="28"/>
        </w:rPr>
        <w:t xml:space="preserve"> </w:t>
      </w:r>
      <w:r w:rsidRPr="00975ADF">
        <w:rPr>
          <w:sz w:val="28"/>
        </w:rPr>
        <w:t>праве</w:t>
      </w:r>
      <w:r w:rsidR="00E45DA2">
        <w:rPr>
          <w:sz w:val="28"/>
        </w:rPr>
        <w:t xml:space="preserve"> </w:t>
      </w:r>
      <w:r w:rsidRPr="00975ADF">
        <w:rPr>
          <w:sz w:val="28"/>
        </w:rPr>
        <w:t>собственности,</w:t>
      </w:r>
      <w:r w:rsidR="00E45DA2">
        <w:rPr>
          <w:sz w:val="28"/>
        </w:rPr>
        <w:t xml:space="preserve"> </w:t>
      </w:r>
      <w:r w:rsidRPr="00975ADF">
        <w:rPr>
          <w:sz w:val="28"/>
        </w:rPr>
        <w:t>отделяющие</w:t>
      </w:r>
      <w:r w:rsidR="00E45DA2">
        <w:rPr>
          <w:sz w:val="28"/>
        </w:rPr>
        <w:t xml:space="preserve"> </w:t>
      </w:r>
      <w:r w:rsidRPr="00975ADF">
        <w:rPr>
          <w:sz w:val="28"/>
        </w:rPr>
        <w:t>товары</w:t>
      </w:r>
      <w:r w:rsidR="00E45DA2">
        <w:rPr>
          <w:sz w:val="28"/>
        </w:rPr>
        <w:t xml:space="preserve"> </w:t>
      </w:r>
      <w:r w:rsidRPr="00975ADF">
        <w:rPr>
          <w:sz w:val="28"/>
        </w:rPr>
        <w:t>и</w:t>
      </w:r>
      <w:r w:rsidR="00E45DA2">
        <w:rPr>
          <w:sz w:val="28"/>
        </w:rPr>
        <w:t xml:space="preserve"> </w:t>
      </w:r>
      <w:r w:rsidRPr="00975ADF">
        <w:rPr>
          <w:sz w:val="28"/>
        </w:rPr>
        <w:t>услуги</w:t>
      </w:r>
      <w:r w:rsidR="00E45DA2">
        <w:rPr>
          <w:sz w:val="28"/>
        </w:rPr>
        <w:t xml:space="preserve"> </w:t>
      </w:r>
      <w:r w:rsidRPr="00975ADF">
        <w:rPr>
          <w:sz w:val="28"/>
        </w:rPr>
        <w:t>от</w:t>
      </w:r>
      <w:r w:rsidR="00E45DA2">
        <w:rPr>
          <w:sz w:val="28"/>
        </w:rPr>
        <w:t xml:space="preserve"> </w:t>
      </w:r>
      <w:r w:rsidRPr="00975ADF">
        <w:rPr>
          <w:sz w:val="28"/>
        </w:rPr>
        <w:t>тех,</w:t>
      </w:r>
      <w:r w:rsidR="00E45DA2">
        <w:rPr>
          <w:sz w:val="28"/>
        </w:rPr>
        <w:t xml:space="preserve"> </w:t>
      </w:r>
      <w:r w:rsidRPr="00975ADF">
        <w:rPr>
          <w:sz w:val="28"/>
        </w:rPr>
        <w:t>кто</w:t>
      </w:r>
      <w:r w:rsidR="00E45DA2">
        <w:rPr>
          <w:sz w:val="28"/>
        </w:rPr>
        <w:t xml:space="preserve"> </w:t>
      </w:r>
      <w:r w:rsidRPr="00975ADF">
        <w:rPr>
          <w:sz w:val="28"/>
        </w:rPr>
        <w:t>хотел</w:t>
      </w:r>
      <w:r w:rsidR="00E45DA2">
        <w:rPr>
          <w:sz w:val="28"/>
        </w:rPr>
        <w:t xml:space="preserve"> </w:t>
      </w:r>
      <w:r w:rsidRPr="00975ADF">
        <w:rPr>
          <w:sz w:val="28"/>
        </w:rPr>
        <w:t>бы</w:t>
      </w:r>
      <w:r w:rsidR="00E45DA2">
        <w:rPr>
          <w:sz w:val="28"/>
        </w:rPr>
        <w:t xml:space="preserve"> </w:t>
      </w:r>
      <w:r w:rsidRPr="00975ADF">
        <w:rPr>
          <w:sz w:val="28"/>
        </w:rPr>
        <w:t>«ми</w:t>
      </w:r>
      <w:r w:rsidR="00E45DA2">
        <w:rPr>
          <w:sz w:val="28"/>
        </w:rPr>
        <w:t xml:space="preserve"> </w:t>
      </w:r>
      <w:r w:rsidRPr="00975ADF">
        <w:rPr>
          <w:sz w:val="28"/>
        </w:rPr>
        <w:t>воспользоваться.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Функции</w:t>
      </w:r>
      <w:r w:rsidR="00E45DA2">
        <w:rPr>
          <w:sz w:val="28"/>
        </w:rPr>
        <w:t xml:space="preserve"> </w:t>
      </w:r>
      <w:r w:rsidRPr="00975ADF">
        <w:rPr>
          <w:sz w:val="28"/>
        </w:rPr>
        <w:t>членов</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можно</w:t>
      </w:r>
      <w:r w:rsidR="00E45DA2">
        <w:rPr>
          <w:sz w:val="28"/>
        </w:rPr>
        <w:t xml:space="preserve"> </w:t>
      </w:r>
      <w:r w:rsidRPr="00975ADF">
        <w:rPr>
          <w:sz w:val="28"/>
        </w:rPr>
        <w:t>объединить</w:t>
      </w:r>
      <w:r w:rsidR="00E45DA2">
        <w:rPr>
          <w:sz w:val="28"/>
        </w:rPr>
        <w:t xml:space="preserve"> </w:t>
      </w:r>
      <w:r w:rsidRPr="00975ADF">
        <w:rPr>
          <w:sz w:val="28"/>
        </w:rPr>
        <w:t>в</w:t>
      </w:r>
      <w:r w:rsidR="00E45DA2">
        <w:rPr>
          <w:sz w:val="28"/>
        </w:rPr>
        <w:t xml:space="preserve"> </w:t>
      </w:r>
      <w:r w:rsidRPr="00975ADF">
        <w:rPr>
          <w:sz w:val="28"/>
        </w:rPr>
        <w:t>такие</w:t>
      </w:r>
      <w:r w:rsidR="00E45DA2">
        <w:rPr>
          <w:sz w:val="28"/>
        </w:rPr>
        <w:t xml:space="preserve"> </w:t>
      </w:r>
      <w:r w:rsidRPr="00975ADF">
        <w:rPr>
          <w:sz w:val="28"/>
        </w:rPr>
        <w:t>группы: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iCs/>
          <w:sz w:val="28"/>
        </w:rPr>
        <w:t>функции,</w:t>
      </w:r>
      <w:r w:rsidR="00E45DA2">
        <w:rPr>
          <w:iCs/>
          <w:sz w:val="28"/>
        </w:rPr>
        <w:t xml:space="preserve"> </w:t>
      </w:r>
      <w:r w:rsidRPr="00975ADF">
        <w:rPr>
          <w:iCs/>
          <w:sz w:val="28"/>
        </w:rPr>
        <w:t>связанные</w:t>
      </w:r>
      <w:r w:rsidR="00E45DA2">
        <w:rPr>
          <w:iCs/>
          <w:sz w:val="28"/>
        </w:rPr>
        <w:t xml:space="preserve"> </w:t>
      </w:r>
      <w:r w:rsidRPr="00975ADF">
        <w:rPr>
          <w:iCs/>
          <w:sz w:val="28"/>
        </w:rPr>
        <w:t>с</w:t>
      </w:r>
      <w:r w:rsidR="00E45DA2">
        <w:rPr>
          <w:iCs/>
          <w:sz w:val="28"/>
        </w:rPr>
        <w:t xml:space="preserve"> </w:t>
      </w:r>
      <w:r w:rsidRPr="00975ADF">
        <w:rPr>
          <w:iCs/>
          <w:sz w:val="28"/>
        </w:rPr>
        <w:t>соглашениями: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закупка</w:t>
      </w:r>
      <w:r w:rsidR="00E45DA2">
        <w:rPr>
          <w:sz w:val="28"/>
        </w:rPr>
        <w:t xml:space="preserve"> </w:t>
      </w:r>
      <w:r w:rsidRPr="00975ADF">
        <w:rPr>
          <w:sz w:val="28"/>
        </w:rPr>
        <w:t>и</w:t>
      </w:r>
      <w:r w:rsidR="00E45DA2">
        <w:rPr>
          <w:sz w:val="28"/>
        </w:rPr>
        <w:t xml:space="preserve"> </w:t>
      </w:r>
      <w:r w:rsidRPr="00975ADF">
        <w:rPr>
          <w:sz w:val="28"/>
        </w:rPr>
        <w:t>получение</w:t>
      </w:r>
      <w:r w:rsidR="00E45DA2">
        <w:rPr>
          <w:sz w:val="28"/>
        </w:rPr>
        <w:t xml:space="preserve"> </w:t>
      </w:r>
      <w:r w:rsidRPr="00975ADF">
        <w:rPr>
          <w:sz w:val="28"/>
        </w:rPr>
        <w:t>продукции</w:t>
      </w:r>
      <w:r w:rsidR="00E45DA2">
        <w:rPr>
          <w:sz w:val="28"/>
        </w:rPr>
        <w:t xml:space="preserve"> </w:t>
      </w:r>
      <w:r w:rsidRPr="00975ADF">
        <w:rPr>
          <w:sz w:val="28"/>
        </w:rPr>
        <w:t>для</w:t>
      </w:r>
      <w:r w:rsidR="00E45DA2">
        <w:rPr>
          <w:sz w:val="28"/>
        </w:rPr>
        <w:t xml:space="preserve"> </w:t>
      </w:r>
      <w:r w:rsidRPr="00975ADF">
        <w:rPr>
          <w:sz w:val="28"/>
        </w:rPr>
        <w:t>соответствующей</w:t>
      </w:r>
      <w:r w:rsidR="00E45DA2">
        <w:rPr>
          <w:sz w:val="28"/>
        </w:rPr>
        <w:t xml:space="preserve"> </w:t>
      </w:r>
      <w:r w:rsidRPr="00975ADF">
        <w:rPr>
          <w:sz w:val="28"/>
        </w:rPr>
        <w:t>перепродажи</w:t>
      </w:r>
      <w:r w:rsidR="00E45DA2">
        <w:rPr>
          <w:sz w:val="28"/>
        </w:rPr>
        <w:t xml:space="preserve"> </w:t>
      </w:r>
      <w:r w:rsidRPr="00975ADF">
        <w:rPr>
          <w:sz w:val="28"/>
        </w:rPr>
        <w:t>или</w:t>
      </w:r>
      <w:r w:rsidR="00E45DA2">
        <w:rPr>
          <w:sz w:val="28"/>
        </w:rPr>
        <w:t xml:space="preserve"> </w:t>
      </w:r>
      <w:r w:rsidRPr="00975ADF">
        <w:rPr>
          <w:sz w:val="28"/>
        </w:rPr>
        <w:t>передачи</w:t>
      </w:r>
      <w:r w:rsidR="00E45DA2">
        <w:rPr>
          <w:sz w:val="28"/>
        </w:rPr>
        <w:t xml:space="preserve"> </w:t>
      </w:r>
      <w:r w:rsidRPr="00975ADF">
        <w:rPr>
          <w:sz w:val="28"/>
        </w:rPr>
        <w:t>ее</w:t>
      </w:r>
      <w:r w:rsidR="00E45DA2">
        <w:rPr>
          <w:sz w:val="28"/>
        </w:rPr>
        <w:t xml:space="preserve"> </w:t>
      </w:r>
      <w:r w:rsidRPr="00975ADF">
        <w:rPr>
          <w:sz w:val="28"/>
        </w:rPr>
        <w:t>потребителям;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продажа</w:t>
      </w:r>
      <w:r w:rsidR="00E45DA2">
        <w:rPr>
          <w:sz w:val="28"/>
        </w:rPr>
        <w:t xml:space="preserve"> </w:t>
      </w:r>
      <w:r w:rsidRPr="00975ADF">
        <w:rPr>
          <w:sz w:val="28"/>
        </w:rPr>
        <w:t>продукции,</w:t>
      </w:r>
      <w:r w:rsidR="00E45DA2">
        <w:rPr>
          <w:sz w:val="28"/>
        </w:rPr>
        <w:t xml:space="preserve"> </w:t>
      </w:r>
      <w:r w:rsidRPr="00975ADF">
        <w:rPr>
          <w:sz w:val="28"/>
        </w:rPr>
        <w:t>т.е.</w:t>
      </w:r>
      <w:r w:rsidR="00E45DA2">
        <w:rPr>
          <w:sz w:val="28"/>
        </w:rPr>
        <w:t xml:space="preserve"> </w:t>
      </w:r>
      <w:r w:rsidRPr="00975ADF">
        <w:rPr>
          <w:sz w:val="28"/>
        </w:rPr>
        <w:t>контактирование</w:t>
      </w:r>
      <w:r w:rsidR="00E45DA2">
        <w:rPr>
          <w:sz w:val="28"/>
        </w:rPr>
        <w:t xml:space="preserve"> </w:t>
      </w:r>
      <w:r w:rsidRPr="00975ADF">
        <w:rPr>
          <w:sz w:val="28"/>
        </w:rPr>
        <w:t>с</w:t>
      </w:r>
      <w:r w:rsidR="00E45DA2">
        <w:rPr>
          <w:sz w:val="28"/>
        </w:rPr>
        <w:t xml:space="preserve"> </w:t>
      </w:r>
      <w:r w:rsidRPr="00975ADF">
        <w:rPr>
          <w:sz w:val="28"/>
        </w:rPr>
        <w:t>потенциальными</w:t>
      </w:r>
      <w:r w:rsidR="00E45DA2">
        <w:rPr>
          <w:sz w:val="28"/>
        </w:rPr>
        <w:t xml:space="preserve"> </w:t>
      </w:r>
      <w:r w:rsidRPr="00975ADF">
        <w:rPr>
          <w:sz w:val="28"/>
        </w:rPr>
        <w:t>покупателями,</w:t>
      </w:r>
      <w:r w:rsidR="00E45DA2">
        <w:rPr>
          <w:sz w:val="28"/>
        </w:rPr>
        <w:t xml:space="preserve"> </w:t>
      </w:r>
      <w:r w:rsidRPr="00975ADF">
        <w:rPr>
          <w:sz w:val="28"/>
        </w:rPr>
        <w:t>продвижение</w:t>
      </w:r>
      <w:r w:rsidR="00E45DA2">
        <w:rPr>
          <w:sz w:val="28"/>
        </w:rPr>
        <w:t xml:space="preserve"> </w:t>
      </w:r>
      <w:r w:rsidRPr="00975ADF">
        <w:rPr>
          <w:sz w:val="28"/>
        </w:rPr>
        <w:t>продукции,</w:t>
      </w:r>
      <w:r w:rsidR="00E45DA2">
        <w:rPr>
          <w:sz w:val="28"/>
        </w:rPr>
        <w:t xml:space="preserve"> </w:t>
      </w:r>
      <w:r w:rsidRPr="00975ADF">
        <w:rPr>
          <w:sz w:val="28"/>
        </w:rPr>
        <w:t>получение</w:t>
      </w:r>
      <w:r w:rsidR="00E45DA2">
        <w:rPr>
          <w:sz w:val="28"/>
        </w:rPr>
        <w:t xml:space="preserve"> </w:t>
      </w:r>
      <w:r w:rsidRPr="00975ADF">
        <w:rPr>
          <w:sz w:val="28"/>
        </w:rPr>
        <w:t>и</w:t>
      </w:r>
      <w:r w:rsidR="00E45DA2">
        <w:rPr>
          <w:sz w:val="28"/>
        </w:rPr>
        <w:t xml:space="preserve"> </w:t>
      </w:r>
      <w:r w:rsidRPr="00975ADF">
        <w:rPr>
          <w:sz w:val="28"/>
        </w:rPr>
        <w:t>выполнение</w:t>
      </w:r>
      <w:r w:rsidR="00E45DA2">
        <w:rPr>
          <w:sz w:val="28"/>
        </w:rPr>
        <w:t xml:space="preserve"> </w:t>
      </w:r>
      <w:r w:rsidRPr="00975ADF">
        <w:rPr>
          <w:sz w:val="28"/>
        </w:rPr>
        <w:t>заказов;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взятие</w:t>
      </w:r>
      <w:r w:rsidR="00E45DA2">
        <w:rPr>
          <w:sz w:val="28"/>
        </w:rPr>
        <w:t xml:space="preserve"> </w:t>
      </w:r>
      <w:r w:rsidRPr="00975ADF">
        <w:rPr>
          <w:sz w:val="28"/>
        </w:rPr>
        <w:t>на</w:t>
      </w:r>
      <w:r w:rsidR="00E45DA2">
        <w:rPr>
          <w:sz w:val="28"/>
        </w:rPr>
        <w:t xml:space="preserve"> </w:t>
      </w:r>
      <w:r w:rsidRPr="00975ADF">
        <w:rPr>
          <w:sz w:val="28"/>
        </w:rPr>
        <w:t>себя</w:t>
      </w:r>
      <w:r w:rsidR="00E45DA2">
        <w:rPr>
          <w:sz w:val="28"/>
        </w:rPr>
        <w:t xml:space="preserve"> </w:t>
      </w:r>
      <w:r w:rsidRPr="00975ADF">
        <w:rPr>
          <w:sz w:val="28"/>
        </w:rPr>
        <w:t>риска</w:t>
      </w:r>
      <w:r w:rsidR="00E45DA2">
        <w:rPr>
          <w:sz w:val="28"/>
        </w:rPr>
        <w:t xml:space="preserve"> </w:t>
      </w:r>
      <w:r w:rsidRPr="00975ADF">
        <w:rPr>
          <w:sz w:val="28"/>
        </w:rPr>
        <w:t>за</w:t>
      </w:r>
      <w:r w:rsidR="00E45DA2">
        <w:rPr>
          <w:sz w:val="28"/>
        </w:rPr>
        <w:t xml:space="preserve"> </w:t>
      </w:r>
      <w:r w:rsidRPr="00975ADF">
        <w:rPr>
          <w:sz w:val="28"/>
        </w:rPr>
        <w:t>продукцию;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iCs/>
          <w:sz w:val="28"/>
        </w:rPr>
        <w:t>логистические</w:t>
      </w:r>
      <w:r w:rsidR="00E45DA2">
        <w:rPr>
          <w:iCs/>
          <w:sz w:val="28"/>
        </w:rPr>
        <w:t xml:space="preserve"> </w:t>
      </w:r>
      <w:r w:rsidRPr="00975ADF">
        <w:rPr>
          <w:iCs/>
          <w:sz w:val="28"/>
        </w:rPr>
        <w:t>функции: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подбор</w:t>
      </w:r>
      <w:r w:rsidR="00E45DA2">
        <w:rPr>
          <w:sz w:val="28"/>
        </w:rPr>
        <w:t xml:space="preserve"> </w:t>
      </w:r>
      <w:r w:rsidRPr="00975ADF">
        <w:rPr>
          <w:sz w:val="28"/>
        </w:rPr>
        <w:t>продукции,</w:t>
      </w:r>
      <w:r w:rsidR="00E45DA2">
        <w:rPr>
          <w:sz w:val="28"/>
        </w:rPr>
        <w:t xml:space="preserve"> </w:t>
      </w:r>
      <w:r w:rsidRPr="00975ADF">
        <w:rPr>
          <w:sz w:val="28"/>
        </w:rPr>
        <w:t>т.е.</w:t>
      </w:r>
      <w:r w:rsidR="00E45DA2">
        <w:rPr>
          <w:sz w:val="28"/>
        </w:rPr>
        <w:t xml:space="preserve"> </w:t>
      </w:r>
      <w:r w:rsidRPr="00975ADF">
        <w:rPr>
          <w:sz w:val="28"/>
        </w:rPr>
        <w:t>создание</w:t>
      </w:r>
      <w:r w:rsidR="00E45DA2">
        <w:rPr>
          <w:sz w:val="28"/>
        </w:rPr>
        <w:t xml:space="preserve"> </w:t>
      </w:r>
      <w:r w:rsidRPr="00975ADF">
        <w:rPr>
          <w:sz w:val="28"/>
        </w:rPr>
        <w:t>необходимого</w:t>
      </w:r>
      <w:r w:rsidR="00E45DA2">
        <w:rPr>
          <w:sz w:val="28"/>
        </w:rPr>
        <w:t xml:space="preserve"> </w:t>
      </w:r>
      <w:r w:rsidRPr="00975ADF">
        <w:rPr>
          <w:sz w:val="28"/>
        </w:rPr>
        <w:t>ассортимента</w:t>
      </w:r>
      <w:r w:rsidR="00E45DA2">
        <w:rPr>
          <w:sz w:val="28"/>
        </w:rPr>
        <w:t xml:space="preserve"> </w:t>
      </w:r>
      <w:r w:rsidRPr="00975ADF">
        <w:rPr>
          <w:sz w:val="28"/>
        </w:rPr>
        <w:t>для</w:t>
      </w:r>
      <w:r w:rsidR="00E45DA2">
        <w:rPr>
          <w:sz w:val="28"/>
        </w:rPr>
        <w:t xml:space="preserve"> </w:t>
      </w:r>
      <w:r w:rsidRPr="00975ADF">
        <w:rPr>
          <w:sz w:val="28"/>
        </w:rPr>
        <w:t>надлежащего</w:t>
      </w:r>
      <w:r w:rsidR="00E45DA2">
        <w:rPr>
          <w:sz w:val="28"/>
        </w:rPr>
        <w:t xml:space="preserve"> </w:t>
      </w:r>
      <w:r w:rsidRPr="00975ADF">
        <w:rPr>
          <w:sz w:val="28"/>
        </w:rPr>
        <w:t>обслуживания</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сохранение</w:t>
      </w:r>
      <w:r w:rsidR="00E45DA2">
        <w:rPr>
          <w:sz w:val="28"/>
        </w:rPr>
        <w:t xml:space="preserve"> </w:t>
      </w:r>
      <w:r w:rsidRPr="00975ADF">
        <w:rPr>
          <w:sz w:val="28"/>
        </w:rPr>
        <w:t>полученной</w:t>
      </w:r>
      <w:r w:rsidR="00E45DA2">
        <w:rPr>
          <w:sz w:val="28"/>
        </w:rPr>
        <w:t xml:space="preserve"> </w:t>
      </w:r>
      <w:r w:rsidRPr="00975ADF">
        <w:rPr>
          <w:sz w:val="28"/>
        </w:rPr>
        <w:t>продукции,</w:t>
      </w:r>
      <w:r w:rsidR="00E45DA2">
        <w:rPr>
          <w:sz w:val="28"/>
        </w:rPr>
        <w:t xml:space="preserve"> </w:t>
      </w:r>
      <w:r w:rsidRPr="00975ADF">
        <w:rPr>
          <w:sz w:val="28"/>
        </w:rPr>
        <w:t>её</w:t>
      </w:r>
      <w:r w:rsidR="00E45DA2">
        <w:rPr>
          <w:sz w:val="28"/>
        </w:rPr>
        <w:t xml:space="preserve"> </w:t>
      </w:r>
      <w:r w:rsidRPr="00975ADF">
        <w:rPr>
          <w:sz w:val="28"/>
        </w:rPr>
        <w:t>качественных</w:t>
      </w:r>
      <w:r w:rsidR="00E45DA2">
        <w:rPr>
          <w:sz w:val="28"/>
        </w:rPr>
        <w:t xml:space="preserve"> </w:t>
      </w:r>
      <w:r w:rsidRPr="00975ADF">
        <w:rPr>
          <w:sz w:val="28"/>
        </w:rPr>
        <w:t>характеристик;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сортировка,</w:t>
      </w:r>
      <w:r w:rsidR="00E45DA2">
        <w:rPr>
          <w:sz w:val="28"/>
        </w:rPr>
        <w:t xml:space="preserve"> </w:t>
      </w:r>
      <w:r w:rsidRPr="00975ADF">
        <w:rPr>
          <w:sz w:val="28"/>
        </w:rPr>
        <w:t>комплектование,</w:t>
      </w:r>
      <w:r w:rsidR="00E45DA2">
        <w:rPr>
          <w:sz w:val="28"/>
        </w:rPr>
        <w:t xml:space="preserve"> </w:t>
      </w:r>
      <w:r w:rsidRPr="00975ADF">
        <w:rPr>
          <w:sz w:val="28"/>
        </w:rPr>
        <w:t>разделение</w:t>
      </w:r>
      <w:r w:rsidR="00E45DA2">
        <w:rPr>
          <w:sz w:val="28"/>
        </w:rPr>
        <w:t xml:space="preserve"> </w:t>
      </w:r>
      <w:r w:rsidRPr="00975ADF">
        <w:rPr>
          <w:sz w:val="28"/>
        </w:rPr>
        <w:t>больших</w:t>
      </w:r>
      <w:r w:rsidR="00E45DA2">
        <w:rPr>
          <w:sz w:val="28"/>
        </w:rPr>
        <w:t xml:space="preserve"> </w:t>
      </w:r>
      <w:r w:rsidRPr="00975ADF">
        <w:rPr>
          <w:sz w:val="28"/>
        </w:rPr>
        <w:t>партий</w:t>
      </w:r>
      <w:r w:rsidR="00E45DA2">
        <w:rPr>
          <w:sz w:val="28"/>
        </w:rPr>
        <w:t xml:space="preserve"> </w:t>
      </w:r>
      <w:r w:rsidRPr="00975ADF">
        <w:rPr>
          <w:sz w:val="28"/>
        </w:rPr>
        <w:t>продукции</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потребностями</w:t>
      </w:r>
      <w:r w:rsidR="00E45DA2">
        <w:rPr>
          <w:sz w:val="28"/>
        </w:rPr>
        <w:t xml:space="preserve"> </w:t>
      </w:r>
      <w:r w:rsidRPr="00975ADF">
        <w:rPr>
          <w:sz w:val="2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транспортировка</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iCs/>
          <w:sz w:val="28"/>
        </w:rPr>
        <w:t>функции</w:t>
      </w:r>
      <w:r w:rsidR="00E45DA2">
        <w:rPr>
          <w:iCs/>
          <w:sz w:val="28"/>
        </w:rPr>
        <w:t xml:space="preserve"> </w:t>
      </w:r>
      <w:r w:rsidRPr="00975ADF">
        <w:rPr>
          <w:iCs/>
          <w:sz w:val="28"/>
        </w:rPr>
        <w:t>обслуживания: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w:t>
      </w:r>
      <w:r w:rsidR="00E45DA2">
        <w:rPr>
          <w:iCs/>
          <w:sz w:val="28"/>
        </w:rPr>
        <w:t xml:space="preserve"> </w:t>
      </w:r>
      <w:r w:rsidRPr="00975ADF">
        <w:rPr>
          <w:sz w:val="28"/>
        </w:rPr>
        <w:t>торговое</w:t>
      </w:r>
      <w:r w:rsidR="00E45DA2">
        <w:rPr>
          <w:sz w:val="28"/>
        </w:rPr>
        <w:t xml:space="preserve"> </w:t>
      </w:r>
      <w:r w:rsidRPr="00975ADF">
        <w:rPr>
          <w:sz w:val="28"/>
        </w:rPr>
        <w:t>кредитование</w:t>
      </w:r>
      <w:r w:rsidR="00E45DA2">
        <w:rPr>
          <w:sz w:val="28"/>
        </w:rPr>
        <w:t xml:space="preserve"> </w:t>
      </w:r>
      <w:r w:rsidRPr="00975ADF">
        <w:rPr>
          <w:sz w:val="28"/>
        </w:rPr>
        <w:t>покупателей;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осмотр,</w:t>
      </w:r>
      <w:r w:rsidR="00E45DA2">
        <w:rPr>
          <w:sz w:val="28"/>
        </w:rPr>
        <w:t xml:space="preserve"> </w:t>
      </w:r>
      <w:r w:rsidRPr="00975ADF">
        <w:rPr>
          <w:sz w:val="28"/>
        </w:rPr>
        <w:t>проверка,</w:t>
      </w:r>
      <w:r w:rsidR="00E45DA2">
        <w:rPr>
          <w:sz w:val="28"/>
        </w:rPr>
        <w:t xml:space="preserve"> </w:t>
      </w:r>
      <w:r w:rsidRPr="00975ADF">
        <w:rPr>
          <w:sz w:val="28"/>
        </w:rPr>
        <w:t>оценка</w:t>
      </w:r>
      <w:r w:rsidR="00E45DA2">
        <w:rPr>
          <w:sz w:val="28"/>
        </w:rPr>
        <w:t xml:space="preserve"> </w:t>
      </w:r>
      <w:r w:rsidRPr="00975ADF">
        <w:rPr>
          <w:sz w:val="28"/>
        </w:rPr>
        <w:t>продукции,</w:t>
      </w:r>
      <w:r w:rsidR="00E45DA2">
        <w:rPr>
          <w:sz w:val="28"/>
        </w:rPr>
        <w:t xml:space="preserve"> </w:t>
      </w:r>
      <w:r w:rsidRPr="00975ADF">
        <w:rPr>
          <w:sz w:val="28"/>
        </w:rPr>
        <w:t>определение</w:t>
      </w:r>
      <w:r w:rsidR="00E45DA2">
        <w:rPr>
          <w:sz w:val="28"/>
        </w:rPr>
        <w:t xml:space="preserve"> </w:t>
      </w:r>
      <w:r w:rsidRPr="00975ADF">
        <w:rPr>
          <w:sz w:val="28"/>
        </w:rPr>
        <w:t>её</w:t>
      </w:r>
      <w:r w:rsidR="00E45DA2">
        <w:rPr>
          <w:sz w:val="28"/>
        </w:rPr>
        <w:t xml:space="preserve"> </w:t>
      </w:r>
      <w:r w:rsidRPr="00975ADF">
        <w:rPr>
          <w:sz w:val="28"/>
        </w:rPr>
        <w:t>сорта</w:t>
      </w:r>
      <w:r w:rsidR="00E45DA2">
        <w:rPr>
          <w:sz w:val="28"/>
        </w:rPr>
        <w:t xml:space="preserve"> </w:t>
      </w:r>
      <w:r w:rsidRPr="00975ADF">
        <w:rPr>
          <w:sz w:val="28"/>
        </w:rPr>
        <w:t>и</w:t>
      </w:r>
      <w:r w:rsidR="00E45DA2">
        <w:rPr>
          <w:sz w:val="28"/>
        </w:rPr>
        <w:t xml:space="preserve"> </w:t>
      </w:r>
      <w:r w:rsidRPr="00975ADF">
        <w:rPr>
          <w:sz w:val="28"/>
        </w:rPr>
        <w:t>качества;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проведение</w:t>
      </w:r>
      <w:r w:rsidR="00E45DA2">
        <w:rPr>
          <w:sz w:val="28"/>
        </w:rPr>
        <w:t xml:space="preserve"> </w:t>
      </w:r>
      <w:r w:rsidRPr="00975ADF">
        <w:rPr>
          <w:sz w:val="28"/>
        </w:rPr>
        <w:t>маркетинговых</w:t>
      </w:r>
      <w:r w:rsidR="00E45DA2">
        <w:rPr>
          <w:sz w:val="28"/>
        </w:rPr>
        <w:t xml:space="preserve"> </w:t>
      </w:r>
      <w:r w:rsidRPr="00975ADF">
        <w:rPr>
          <w:sz w:val="28"/>
        </w:rPr>
        <w:t>исследований;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планирование</w:t>
      </w:r>
      <w:r w:rsidR="00E45DA2">
        <w:rPr>
          <w:sz w:val="28"/>
        </w:rPr>
        <w:t xml:space="preserve"> </w:t>
      </w:r>
      <w:r w:rsidRPr="00975ADF">
        <w:rPr>
          <w:sz w:val="28"/>
        </w:rPr>
        <w:t>продукции,</w:t>
      </w:r>
      <w:r w:rsidR="00E45DA2">
        <w:rPr>
          <w:sz w:val="28"/>
        </w:rPr>
        <w:t xml:space="preserve"> </w:t>
      </w:r>
      <w:r w:rsidRPr="00975ADF">
        <w:rPr>
          <w:sz w:val="28"/>
        </w:rPr>
        <w:t>т.е.</w:t>
      </w:r>
      <w:r w:rsidR="00E45DA2">
        <w:rPr>
          <w:sz w:val="28"/>
        </w:rPr>
        <w:t xml:space="preserve"> </w:t>
      </w:r>
      <w:r w:rsidRPr="00975ADF">
        <w:rPr>
          <w:sz w:val="28"/>
        </w:rPr>
        <w:t>консультация</w:t>
      </w:r>
      <w:r w:rsidR="00E45DA2">
        <w:rPr>
          <w:sz w:val="28"/>
        </w:rPr>
        <w:t xml:space="preserve"> </w:t>
      </w:r>
      <w:r w:rsidRPr="00975ADF">
        <w:rPr>
          <w:sz w:val="28"/>
        </w:rPr>
        <w:t>товаропроизводителей</w:t>
      </w:r>
      <w:r w:rsidR="00E45DA2">
        <w:rPr>
          <w:sz w:val="28"/>
        </w:rPr>
        <w:t xml:space="preserve"> </w:t>
      </w:r>
      <w:r w:rsidRPr="00975ADF">
        <w:rPr>
          <w:sz w:val="28"/>
        </w:rPr>
        <w:t>относительно</w:t>
      </w:r>
      <w:r w:rsidR="00E45DA2">
        <w:rPr>
          <w:sz w:val="28"/>
        </w:rPr>
        <w:t xml:space="preserve"> </w:t>
      </w:r>
      <w:r w:rsidRPr="00975ADF">
        <w:rPr>
          <w:sz w:val="28"/>
        </w:rPr>
        <w:t>потребностей</w:t>
      </w:r>
      <w:r w:rsidR="00E45DA2">
        <w:rPr>
          <w:sz w:val="28"/>
        </w:rPr>
        <w:t xml:space="preserve"> </w:t>
      </w:r>
      <w:r w:rsidRPr="00975ADF">
        <w:rPr>
          <w:sz w:val="28"/>
        </w:rPr>
        <w:t>потребителя,</w:t>
      </w:r>
      <w:r w:rsidR="00E45DA2">
        <w:rPr>
          <w:sz w:val="28"/>
        </w:rPr>
        <w:t xml:space="preserve"> </w:t>
      </w:r>
      <w:r w:rsidRPr="00975ADF">
        <w:rPr>
          <w:sz w:val="28"/>
        </w:rPr>
        <w:t>динамики</w:t>
      </w:r>
      <w:r w:rsidR="00E45DA2">
        <w:rPr>
          <w:sz w:val="28"/>
        </w:rPr>
        <w:t xml:space="preserve"> </w:t>
      </w:r>
      <w:r w:rsidRPr="00975ADF">
        <w:rPr>
          <w:sz w:val="28"/>
        </w:rPr>
        <w:t>спроса,</w:t>
      </w:r>
      <w:r w:rsidR="00E45DA2">
        <w:rPr>
          <w:sz w:val="28"/>
        </w:rPr>
        <w:t xml:space="preserve"> </w:t>
      </w:r>
      <w:r w:rsidRPr="00975ADF">
        <w:rPr>
          <w:sz w:val="28"/>
        </w:rPr>
        <w:t>места</w:t>
      </w:r>
      <w:r w:rsidR="00E45DA2">
        <w:rPr>
          <w:sz w:val="28"/>
        </w:rPr>
        <w:t xml:space="preserve"> </w:t>
      </w:r>
      <w:r w:rsidRPr="00975ADF">
        <w:rPr>
          <w:sz w:val="28"/>
        </w:rPr>
        <w:t>товаров</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с</w:t>
      </w:r>
      <w:r w:rsidR="00E45DA2">
        <w:rPr>
          <w:sz w:val="28"/>
        </w:rPr>
        <w:t xml:space="preserve"> </w:t>
      </w:r>
      <w:r w:rsidRPr="00975ADF">
        <w:rPr>
          <w:sz w:val="28"/>
        </w:rPr>
        <w:t>учётом</w:t>
      </w:r>
      <w:r w:rsidR="00E45DA2">
        <w:rPr>
          <w:sz w:val="28"/>
        </w:rPr>
        <w:t xml:space="preserve"> </w:t>
      </w:r>
      <w:r w:rsidRPr="00975ADF">
        <w:rPr>
          <w:sz w:val="28"/>
        </w:rPr>
        <w:t>условий</w:t>
      </w:r>
      <w:r w:rsidR="00E45DA2">
        <w:rPr>
          <w:sz w:val="28"/>
        </w:rPr>
        <w:t xml:space="preserve"> </w:t>
      </w:r>
      <w:r w:rsidRPr="00975ADF">
        <w:rPr>
          <w:sz w:val="28"/>
        </w:rPr>
        <w:t>конкуренции,</w:t>
      </w:r>
      <w:r w:rsidR="00E45DA2">
        <w:rPr>
          <w:sz w:val="28"/>
        </w:rPr>
        <w:t xml:space="preserve"> </w:t>
      </w:r>
      <w:r w:rsidRPr="00975ADF">
        <w:rPr>
          <w:sz w:val="28"/>
        </w:rPr>
        <w:t>стадий</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определение</w:t>
      </w:r>
      <w:r w:rsidR="00E45DA2">
        <w:rPr>
          <w:sz w:val="28"/>
        </w:rPr>
        <w:t xml:space="preserve"> </w:t>
      </w:r>
      <w:r w:rsidRPr="00975ADF">
        <w:rPr>
          <w:sz w:val="28"/>
        </w:rPr>
        <w:t>цен,</w:t>
      </w:r>
      <w:r w:rsidR="00E45DA2">
        <w:rPr>
          <w:sz w:val="28"/>
        </w:rPr>
        <w:t xml:space="preserve"> </w:t>
      </w:r>
      <w:r w:rsidRPr="00975ADF">
        <w:rPr>
          <w:sz w:val="28"/>
        </w:rPr>
        <w:t>наценок,</w:t>
      </w:r>
      <w:r w:rsidR="00E45DA2">
        <w:rPr>
          <w:sz w:val="28"/>
        </w:rPr>
        <w:t xml:space="preserve"> </w:t>
      </w:r>
      <w:r w:rsidRPr="00975ADF">
        <w:rPr>
          <w:sz w:val="28"/>
        </w:rPr>
        <w:t>скидок</w:t>
      </w:r>
      <w:r w:rsidR="00E45DA2">
        <w:rPr>
          <w:sz w:val="28"/>
        </w:rPr>
        <w:t xml:space="preserve"> </w:t>
      </w:r>
      <w:r w:rsidRPr="00975ADF">
        <w:rPr>
          <w:sz w:val="28"/>
        </w:rPr>
        <w:t>и</w:t>
      </w:r>
      <w:r w:rsidR="00E45DA2">
        <w:rPr>
          <w:sz w:val="28"/>
        </w:rPr>
        <w:t xml:space="preserve"> </w:t>
      </w:r>
      <w:r w:rsidRPr="00975ADF">
        <w:rPr>
          <w:sz w:val="28"/>
        </w:rPr>
        <w:t>других</w:t>
      </w:r>
      <w:r w:rsidR="00E45DA2">
        <w:rPr>
          <w:sz w:val="28"/>
        </w:rPr>
        <w:t xml:space="preserve"> </w:t>
      </w:r>
      <w:r w:rsidRPr="00975ADF">
        <w:rPr>
          <w:sz w:val="28"/>
        </w:rPr>
        <w:t>условий</w:t>
      </w:r>
      <w:r w:rsidR="00E45DA2">
        <w:rPr>
          <w:sz w:val="28"/>
        </w:rPr>
        <w:t xml:space="preserve"> </w:t>
      </w:r>
      <w:r w:rsidRPr="00975ADF">
        <w:rPr>
          <w:sz w:val="28"/>
        </w:rPr>
        <w:t>продажи;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предоставление</w:t>
      </w:r>
      <w:r w:rsidR="00E45DA2">
        <w:rPr>
          <w:sz w:val="28"/>
        </w:rPr>
        <w:t xml:space="preserve"> </w:t>
      </w:r>
      <w:r w:rsidRPr="00975ADF">
        <w:rPr>
          <w:sz w:val="28"/>
        </w:rPr>
        <w:t>информационных,</w:t>
      </w:r>
      <w:r w:rsidR="00E45DA2">
        <w:rPr>
          <w:sz w:val="28"/>
        </w:rPr>
        <w:t xml:space="preserve"> </w:t>
      </w:r>
      <w:r w:rsidRPr="00975ADF">
        <w:rPr>
          <w:sz w:val="28"/>
        </w:rPr>
        <w:t>производственных,</w:t>
      </w:r>
      <w:r w:rsidR="00E45DA2">
        <w:rPr>
          <w:sz w:val="28"/>
        </w:rPr>
        <w:t xml:space="preserve"> </w:t>
      </w:r>
      <w:r w:rsidRPr="00975ADF">
        <w:rPr>
          <w:sz w:val="28"/>
        </w:rPr>
        <w:t>коммерческих</w:t>
      </w:r>
      <w:r w:rsidR="00E45DA2">
        <w:rPr>
          <w:sz w:val="28"/>
        </w:rPr>
        <w:t xml:space="preserve"> </w:t>
      </w:r>
      <w:r w:rsidRPr="00975ADF">
        <w:rPr>
          <w:sz w:val="28"/>
        </w:rPr>
        <w:t>и</w:t>
      </w:r>
      <w:r w:rsidR="00E45DA2">
        <w:rPr>
          <w:sz w:val="28"/>
        </w:rPr>
        <w:t xml:space="preserve"> </w:t>
      </w:r>
      <w:r w:rsidRPr="00975ADF">
        <w:rPr>
          <w:sz w:val="28"/>
        </w:rPr>
        <w:t>других</w:t>
      </w:r>
      <w:r w:rsidR="00E45DA2">
        <w:rPr>
          <w:sz w:val="28"/>
        </w:rPr>
        <w:t xml:space="preserve"> </w:t>
      </w:r>
      <w:r w:rsidRPr="00975ADF">
        <w:rPr>
          <w:sz w:val="28"/>
        </w:rPr>
        <w:t>услуг.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Различают</w:t>
      </w:r>
      <w:r w:rsidR="00E45DA2">
        <w:rPr>
          <w:sz w:val="28"/>
        </w:rPr>
        <w:t xml:space="preserve"> </w:t>
      </w:r>
      <w:r w:rsidRPr="00975ADF">
        <w:rPr>
          <w:sz w:val="28"/>
        </w:rPr>
        <w:t>два</w:t>
      </w:r>
      <w:r w:rsidR="00E45DA2">
        <w:rPr>
          <w:sz w:val="28"/>
        </w:rPr>
        <w:t xml:space="preserve"> </w:t>
      </w:r>
      <w:r w:rsidRPr="00975ADF">
        <w:rPr>
          <w:sz w:val="28"/>
        </w:rPr>
        <w:t>базисных</w:t>
      </w:r>
      <w:r w:rsidR="00E45DA2">
        <w:rPr>
          <w:sz w:val="28"/>
        </w:rPr>
        <w:t xml:space="preserve"> </w:t>
      </w:r>
      <w:r w:rsidRPr="00975ADF">
        <w:rPr>
          <w:sz w:val="28"/>
        </w:rPr>
        <w:t>типа</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прямой</w:t>
      </w:r>
      <w:r w:rsidR="00E45DA2">
        <w:rPr>
          <w:sz w:val="28"/>
        </w:rPr>
        <w:t xml:space="preserve"> </w:t>
      </w:r>
      <w:r w:rsidRPr="00975ADF">
        <w:rPr>
          <w:sz w:val="28"/>
        </w:rPr>
        <w:t>и</w:t>
      </w:r>
      <w:r w:rsidR="00E45DA2">
        <w:rPr>
          <w:sz w:val="28"/>
        </w:rPr>
        <w:t xml:space="preserve"> </w:t>
      </w:r>
      <w:r w:rsidRPr="00975ADF">
        <w:rPr>
          <w:sz w:val="28"/>
        </w:rPr>
        <w:t>посреднический</w:t>
      </w:r>
      <w:r w:rsidR="00E45DA2">
        <w:rPr>
          <w:sz w:val="28"/>
        </w:rPr>
        <w:t xml:space="preserve"> </w:t>
      </w:r>
      <w:r w:rsidRPr="00975ADF">
        <w:rPr>
          <w:sz w:val="28"/>
        </w:rPr>
        <w:t>(косвенный).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Прямой</w:t>
      </w:r>
      <w:r w:rsidR="00E45DA2">
        <w:rPr>
          <w:iCs/>
          <w:sz w:val="28"/>
        </w:rPr>
        <w:t xml:space="preserve"> </w:t>
      </w:r>
      <w:r w:rsidRPr="00975ADF">
        <w:rPr>
          <w:sz w:val="28"/>
        </w:rPr>
        <w:t>(без</w:t>
      </w:r>
      <w:r w:rsidR="00E45DA2">
        <w:rPr>
          <w:sz w:val="28"/>
        </w:rPr>
        <w:t xml:space="preserve"> </w:t>
      </w:r>
      <w:r w:rsidRPr="00975ADF">
        <w:rPr>
          <w:sz w:val="28"/>
        </w:rPr>
        <w:t>использования</w:t>
      </w:r>
      <w:r w:rsidR="00E45DA2">
        <w:rPr>
          <w:sz w:val="28"/>
        </w:rPr>
        <w:t xml:space="preserve"> </w:t>
      </w:r>
      <w:r w:rsidRPr="00975ADF">
        <w:rPr>
          <w:sz w:val="28"/>
        </w:rPr>
        <w:t>посредников)</w:t>
      </w:r>
      <w:r w:rsidR="00E45DA2">
        <w:rPr>
          <w:sz w:val="28"/>
        </w:rPr>
        <w:t xml:space="preserve"> </w:t>
      </w:r>
      <w:r w:rsidRPr="00975ADF">
        <w:rPr>
          <w:sz w:val="28"/>
        </w:rPr>
        <w:t>канал</w:t>
      </w:r>
      <w:r w:rsidR="00E45DA2">
        <w:rPr>
          <w:sz w:val="28"/>
        </w:rPr>
        <w:t xml:space="preserve"> </w:t>
      </w:r>
      <w:r w:rsidRPr="00975ADF">
        <w:rPr>
          <w:sz w:val="28"/>
        </w:rPr>
        <w:t>распределения</w:t>
      </w:r>
      <w:r w:rsidR="00E45DA2">
        <w:rPr>
          <w:sz w:val="28"/>
        </w:rPr>
        <w:t xml:space="preserve"> </w:t>
      </w:r>
      <w:r w:rsidRPr="00975ADF">
        <w:rPr>
          <w:sz w:val="28"/>
        </w:rPr>
        <w:t>используют</w:t>
      </w:r>
      <w:r w:rsidR="00E45DA2">
        <w:rPr>
          <w:sz w:val="28"/>
        </w:rPr>
        <w:t xml:space="preserve"> </w:t>
      </w:r>
      <w:r w:rsidRPr="00975ADF">
        <w:rPr>
          <w:sz w:val="28"/>
        </w:rPr>
        <w:t>предприятия,</w:t>
      </w:r>
      <w:r w:rsidR="00E45DA2">
        <w:rPr>
          <w:sz w:val="28"/>
        </w:rPr>
        <w:t xml:space="preserve"> </w:t>
      </w:r>
      <w:r w:rsidRPr="00975ADF">
        <w:rPr>
          <w:sz w:val="28"/>
        </w:rPr>
        <w:t>которые</w:t>
      </w:r>
      <w:r w:rsidR="00E45DA2">
        <w:rPr>
          <w:sz w:val="28"/>
        </w:rPr>
        <w:t xml:space="preserve"> </w:t>
      </w:r>
      <w:r w:rsidRPr="00975ADF">
        <w:rPr>
          <w:sz w:val="28"/>
        </w:rPr>
        <w:t>желают</w:t>
      </w:r>
      <w:r w:rsidR="00E45DA2">
        <w:rPr>
          <w:sz w:val="28"/>
        </w:rPr>
        <w:t xml:space="preserve"> </w:t>
      </w:r>
      <w:r w:rsidRPr="00975ADF">
        <w:rPr>
          <w:sz w:val="28"/>
        </w:rPr>
        <w:t>контролировать</w:t>
      </w:r>
      <w:r w:rsidR="00E45DA2">
        <w:rPr>
          <w:sz w:val="28"/>
        </w:rPr>
        <w:t xml:space="preserve"> </w:t>
      </w:r>
      <w:r w:rsidRPr="00975ADF">
        <w:rPr>
          <w:sz w:val="28"/>
        </w:rPr>
        <w:t>всю</w:t>
      </w:r>
      <w:r w:rsidR="00E45DA2">
        <w:rPr>
          <w:sz w:val="28"/>
        </w:rPr>
        <w:t xml:space="preserve"> </w:t>
      </w:r>
      <w:r w:rsidRPr="00975ADF">
        <w:rPr>
          <w:sz w:val="28"/>
        </w:rPr>
        <w:t>свою</w:t>
      </w:r>
      <w:r w:rsidR="00E45DA2">
        <w:rPr>
          <w:sz w:val="28"/>
        </w:rPr>
        <w:t xml:space="preserve"> </w:t>
      </w:r>
      <w:r w:rsidRPr="00975ADF">
        <w:rPr>
          <w:sz w:val="28"/>
        </w:rPr>
        <w:t>маркетинговую</w:t>
      </w:r>
      <w:r w:rsidR="00E45DA2">
        <w:rPr>
          <w:sz w:val="28"/>
        </w:rPr>
        <w:t xml:space="preserve"> </w:t>
      </w:r>
      <w:r w:rsidRPr="00975ADF">
        <w:rPr>
          <w:sz w:val="28"/>
        </w:rPr>
        <w:t>программу,</w:t>
      </w:r>
      <w:r w:rsidR="00E45DA2">
        <w:rPr>
          <w:sz w:val="28"/>
        </w:rPr>
        <w:t xml:space="preserve"> </w:t>
      </w:r>
      <w:r w:rsidRPr="00975ADF">
        <w:rPr>
          <w:sz w:val="28"/>
        </w:rPr>
        <w:t>поддерживают</w:t>
      </w:r>
      <w:r w:rsidR="00E45DA2">
        <w:rPr>
          <w:sz w:val="28"/>
        </w:rPr>
        <w:t xml:space="preserve"> </w:t>
      </w:r>
      <w:r w:rsidRPr="00975ADF">
        <w:rPr>
          <w:sz w:val="28"/>
        </w:rPr>
        <w:t>тесный</w:t>
      </w:r>
      <w:r w:rsidR="00E45DA2">
        <w:rPr>
          <w:sz w:val="28"/>
        </w:rPr>
        <w:t xml:space="preserve"> </w:t>
      </w:r>
      <w:r w:rsidRPr="00975ADF">
        <w:rPr>
          <w:sz w:val="28"/>
        </w:rPr>
        <w:t>контакт</w:t>
      </w:r>
      <w:r w:rsidR="00E45DA2">
        <w:rPr>
          <w:sz w:val="28"/>
        </w:rPr>
        <w:t xml:space="preserve"> </w:t>
      </w:r>
      <w:r w:rsidRPr="00975ADF">
        <w:rPr>
          <w:sz w:val="28"/>
        </w:rPr>
        <w:t>с</w:t>
      </w:r>
      <w:r w:rsidR="00E45DA2">
        <w:rPr>
          <w:sz w:val="28"/>
        </w:rPr>
        <w:t xml:space="preserve"> </w:t>
      </w:r>
      <w:r w:rsidRPr="00975ADF">
        <w:rPr>
          <w:sz w:val="28"/>
        </w:rPr>
        <w:t>потребителями,</w:t>
      </w:r>
      <w:r w:rsidR="00E45DA2">
        <w:rPr>
          <w:sz w:val="28"/>
        </w:rPr>
        <w:t xml:space="preserve"> </w:t>
      </w:r>
      <w:r w:rsidRPr="00975ADF">
        <w:rPr>
          <w:sz w:val="28"/>
        </w:rPr>
        <w:t>имеют</w:t>
      </w:r>
      <w:r w:rsidR="00E45DA2">
        <w:rPr>
          <w:sz w:val="28"/>
        </w:rPr>
        <w:t xml:space="preserve"> </w:t>
      </w:r>
      <w:r w:rsidRPr="00975ADF">
        <w:rPr>
          <w:sz w:val="28"/>
        </w:rPr>
        <w:t>ограниченное</w:t>
      </w:r>
      <w:r w:rsidR="00E45DA2">
        <w:rPr>
          <w:sz w:val="28"/>
        </w:rPr>
        <w:t xml:space="preserve"> </w:t>
      </w:r>
      <w:r w:rsidRPr="00975ADF">
        <w:rPr>
          <w:sz w:val="28"/>
        </w:rPr>
        <w:t>количество</w:t>
      </w:r>
      <w:r w:rsidR="00E45DA2">
        <w:rPr>
          <w:sz w:val="28"/>
        </w:rPr>
        <w:t xml:space="preserve"> </w:t>
      </w:r>
      <w:r w:rsidRPr="00975ADF">
        <w:rPr>
          <w:sz w:val="28"/>
        </w:rPr>
        <w:t>целевых</w:t>
      </w:r>
      <w:r w:rsidR="00E45DA2">
        <w:rPr>
          <w:sz w:val="28"/>
        </w:rPr>
        <w:t xml:space="preserve"> </w:t>
      </w:r>
      <w:r w:rsidRPr="00975ADF">
        <w:rPr>
          <w:sz w:val="28"/>
        </w:rPr>
        <w:t>рынков,</w:t>
      </w:r>
      <w:r w:rsidR="00E45DA2">
        <w:rPr>
          <w:sz w:val="28"/>
        </w:rPr>
        <w:t xml:space="preserve"> </w:t>
      </w:r>
      <w:r w:rsidRPr="00975ADF">
        <w:rPr>
          <w:sz w:val="28"/>
        </w:rPr>
        <w:t>достаточно</w:t>
      </w:r>
      <w:r w:rsidR="00E45DA2">
        <w:rPr>
          <w:sz w:val="28"/>
        </w:rPr>
        <w:t xml:space="preserve"> </w:t>
      </w:r>
      <w:r w:rsidRPr="00975ADF">
        <w:rPr>
          <w:sz w:val="28"/>
        </w:rPr>
        <w:t>средств</w:t>
      </w:r>
      <w:r w:rsidR="00E45DA2">
        <w:rPr>
          <w:sz w:val="28"/>
        </w:rPr>
        <w:t xml:space="preserve"> </w:t>
      </w:r>
      <w:r w:rsidRPr="00975ADF">
        <w:rPr>
          <w:sz w:val="28"/>
        </w:rPr>
        <w:t>и</w:t>
      </w:r>
      <w:r w:rsidR="00E45DA2">
        <w:rPr>
          <w:sz w:val="28"/>
        </w:rPr>
        <w:t xml:space="preserve"> </w:t>
      </w:r>
      <w:r w:rsidRPr="00975ADF">
        <w:rPr>
          <w:sz w:val="28"/>
        </w:rPr>
        <w:t>опыта</w:t>
      </w:r>
      <w:r w:rsidR="00E45DA2">
        <w:rPr>
          <w:sz w:val="28"/>
        </w:rPr>
        <w:t xml:space="preserve"> </w:t>
      </w:r>
      <w:r w:rsidRPr="00975ADF">
        <w:rPr>
          <w:sz w:val="28"/>
        </w:rPr>
        <w:t>для</w:t>
      </w:r>
      <w:r w:rsidR="00E45DA2">
        <w:rPr>
          <w:sz w:val="28"/>
        </w:rPr>
        <w:t xml:space="preserve"> </w:t>
      </w:r>
      <w:r w:rsidRPr="00975ADF">
        <w:rPr>
          <w:sz w:val="28"/>
        </w:rPr>
        <w:t>организации</w:t>
      </w:r>
      <w:r w:rsidR="00E45DA2">
        <w:rPr>
          <w:sz w:val="28"/>
        </w:rPr>
        <w:t xml:space="preserve"> </w:t>
      </w:r>
      <w:r w:rsidRPr="00975ADF">
        <w:rPr>
          <w:sz w:val="28"/>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Посреднический</w:t>
      </w:r>
      <w:r w:rsidR="00E45DA2">
        <w:rPr>
          <w:iCs/>
          <w:sz w:val="28"/>
        </w:rPr>
        <w:t xml:space="preserve"> </w:t>
      </w:r>
      <w:r w:rsidRPr="00975ADF">
        <w:rPr>
          <w:sz w:val="28"/>
        </w:rPr>
        <w:t>(перемещение</w:t>
      </w:r>
      <w:r w:rsidR="00E45DA2">
        <w:rPr>
          <w:sz w:val="28"/>
        </w:rPr>
        <w:t xml:space="preserve"> </w:t>
      </w:r>
      <w:r w:rsidRPr="00975ADF">
        <w:rPr>
          <w:sz w:val="28"/>
        </w:rPr>
        <w:t>товаров</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посредников)</w:t>
      </w:r>
      <w:r w:rsidR="00E45DA2">
        <w:rPr>
          <w:sz w:val="28"/>
        </w:rPr>
        <w:t xml:space="preserve"> </w:t>
      </w:r>
      <w:r w:rsidRPr="00975ADF">
        <w:rPr>
          <w:sz w:val="28"/>
        </w:rPr>
        <w:t>канал</w:t>
      </w:r>
      <w:r w:rsidR="00E45DA2">
        <w:rPr>
          <w:sz w:val="28"/>
        </w:rPr>
        <w:t xml:space="preserve"> </w:t>
      </w:r>
      <w:r w:rsidRPr="00975ADF">
        <w:rPr>
          <w:sz w:val="28"/>
        </w:rPr>
        <w:t>распределения</w:t>
      </w:r>
      <w:r w:rsidR="00E45DA2">
        <w:rPr>
          <w:sz w:val="28"/>
        </w:rPr>
        <w:t xml:space="preserve"> </w:t>
      </w:r>
      <w:r w:rsidRPr="00975ADF">
        <w:rPr>
          <w:sz w:val="28"/>
        </w:rPr>
        <w:t>предприятия</w:t>
      </w:r>
      <w:r w:rsidR="00E45DA2">
        <w:rPr>
          <w:sz w:val="28"/>
        </w:rPr>
        <w:t xml:space="preserve"> </w:t>
      </w:r>
      <w:r w:rsidRPr="00975ADF">
        <w:rPr>
          <w:sz w:val="28"/>
        </w:rPr>
        <w:t>используют</w:t>
      </w:r>
      <w:r w:rsidR="00E45DA2">
        <w:rPr>
          <w:sz w:val="28"/>
        </w:rPr>
        <w:t xml:space="preserve"> </w:t>
      </w:r>
      <w:r w:rsidRPr="00975ADF">
        <w:rPr>
          <w:sz w:val="28"/>
        </w:rPr>
        <w:t>для</w:t>
      </w:r>
      <w:r w:rsidR="00E45DA2">
        <w:rPr>
          <w:sz w:val="28"/>
        </w:rPr>
        <w:t xml:space="preserve"> </w:t>
      </w:r>
      <w:r w:rsidRPr="00975ADF">
        <w:rPr>
          <w:sz w:val="28"/>
        </w:rPr>
        <w:t>расширения</w:t>
      </w:r>
      <w:r w:rsidR="00E45DA2">
        <w:rPr>
          <w:sz w:val="28"/>
        </w:rPr>
        <w:t xml:space="preserve"> </w:t>
      </w:r>
      <w:r w:rsidRPr="00975ADF">
        <w:rPr>
          <w:sz w:val="28"/>
        </w:rPr>
        <w:t>рынков</w:t>
      </w:r>
      <w:r w:rsidR="00E45DA2">
        <w:rPr>
          <w:sz w:val="28"/>
        </w:rPr>
        <w:t xml:space="preserve"> </w:t>
      </w:r>
      <w:r w:rsidRPr="00975ADF">
        <w:rPr>
          <w:sz w:val="28"/>
        </w:rPr>
        <w:t>сбыта,</w:t>
      </w:r>
      <w:r w:rsidR="00E45DA2">
        <w:rPr>
          <w:sz w:val="28"/>
        </w:rPr>
        <w:t xml:space="preserve"> </w:t>
      </w:r>
      <w:r w:rsidRPr="00975ADF">
        <w:rPr>
          <w:sz w:val="28"/>
        </w:rPr>
        <w:t>более</w:t>
      </w:r>
      <w:r w:rsidR="00E45DA2">
        <w:rPr>
          <w:sz w:val="28"/>
        </w:rPr>
        <w:t xml:space="preserve"> </w:t>
      </w:r>
      <w:r w:rsidRPr="00975ADF">
        <w:rPr>
          <w:sz w:val="28"/>
        </w:rPr>
        <w:t>широкого</w:t>
      </w:r>
      <w:r w:rsidR="00E45DA2">
        <w:rPr>
          <w:sz w:val="28"/>
        </w:rPr>
        <w:t xml:space="preserve"> </w:t>
      </w:r>
      <w:r w:rsidRPr="00975ADF">
        <w:rPr>
          <w:sz w:val="28"/>
        </w:rPr>
        <w:t>их</w:t>
      </w:r>
      <w:r w:rsidR="00E45DA2">
        <w:rPr>
          <w:sz w:val="28"/>
        </w:rPr>
        <w:t xml:space="preserve"> </w:t>
      </w:r>
      <w:r w:rsidRPr="00975ADF">
        <w:rPr>
          <w:sz w:val="28"/>
        </w:rPr>
        <w:t>охвата,</w:t>
      </w:r>
      <w:r w:rsidR="00E45DA2">
        <w:rPr>
          <w:sz w:val="28"/>
        </w:rPr>
        <w:t xml:space="preserve"> </w:t>
      </w:r>
      <w:r w:rsidRPr="00975ADF">
        <w:rPr>
          <w:sz w:val="28"/>
        </w:rPr>
        <w:t>наращивания</w:t>
      </w:r>
      <w:r w:rsidR="00E45DA2">
        <w:rPr>
          <w:sz w:val="28"/>
        </w:rPr>
        <w:t xml:space="preserve"> </w:t>
      </w:r>
      <w:r w:rsidRPr="00975ADF">
        <w:rPr>
          <w:sz w:val="28"/>
        </w:rPr>
        <w:t>объёмов</w:t>
      </w:r>
      <w:r w:rsidR="00E45DA2">
        <w:rPr>
          <w:sz w:val="28"/>
        </w:rPr>
        <w:t xml:space="preserve"> </w:t>
      </w:r>
      <w:r w:rsidRPr="00975ADF">
        <w:rPr>
          <w:sz w:val="28"/>
        </w:rPr>
        <w:t>продажи</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Существуют</w:t>
      </w:r>
      <w:r w:rsidR="00E45DA2">
        <w:rPr>
          <w:sz w:val="28"/>
        </w:rPr>
        <w:t xml:space="preserve"> </w:t>
      </w:r>
      <w:r w:rsidRPr="00975ADF">
        <w:rPr>
          <w:sz w:val="28"/>
        </w:rPr>
        <w:t>каналы</w:t>
      </w:r>
      <w:r w:rsidR="00E45DA2">
        <w:rPr>
          <w:sz w:val="28"/>
        </w:rPr>
        <w:t xml:space="preserve"> </w:t>
      </w:r>
      <w:r w:rsidRPr="00975ADF">
        <w:rPr>
          <w:sz w:val="28"/>
        </w:rPr>
        <w:t>распределения</w:t>
      </w:r>
      <w:r w:rsidR="00E45DA2">
        <w:rPr>
          <w:sz w:val="28"/>
        </w:rPr>
        <w:t xml:space="preserve"> </w:t>
      </w:r>
      <w:r w:rsidRPr="00975ADF">
        <w:rPr>
          <w:sz w:val="28"/>
        </w:rPr>
        <w:t>прямого</w:t>
      </w:r>
      <w:r w:rsidR="00E45DA2">
        <w:rPr>
          <w:sz w:val="28"/>
        </w:rPr>
        <w:t xml:space="preserve"> </w:t>
      </w:r>
      <w:r w:rsidRPr="00975ADF">
        <w:rPr>
          <w:sz w:val="28"/>
        </w:rPr>
        <w:t>(от</w:t>
      </w:r>
      <w:r w:rsidR="00E45DA2">
        <w:rPr>
          <w:sz w:val="28"/>
        </w:rPr>
        <w:t xml:space="preserve"> </w:t>
      </w:r>
      <w:r w:rsidRPr="00975ADF">
        <w:rPr>
          <w:sz w:val="28"/>
        </w:rPr>
        <w:t>производителей</w:t>
      </w:r>
      <w:r w:rsidR="00E45DA2">
        <w:rPr>
          <w:sz w:val="28"/>
        </w:rPr>
        <w:t xml:space="preserve"> </w:t>
      </w:r>
      <w:r w:rsidRPr="00975ADF">
        <w:rPr>
          <w:sz w:val="28"/>
        </w:rPr>
        <w:t>до</w:t>
      </w:r>
      <w:r w:rsidR="00E45DA2">
        <w:rPr>
          <w:sz w:val="28"/>
        </w:rPr>
        <w:t xml:space="preserve"> </w:t>
      </w:r>
      <w:r w:rsidRPr="00975ADF">
        <w:rPr>
          <w:sz w:val="28"/>
        </w:rPr>
        <w:t>потребителей)</w:t>
      </w:r>
      <w:r w:rsidR="00E45DA2">
        <w:rPr>
          <w:sz w:val="28"/>
        </w:rPr>
        <w:t xml:space="preserve"> </w:t>
      </w:r>
      <w:r w:rsidRPr="00975ADF">
        <w:rPr>
          <w:sz w:val="28"/>
        </w:rPr>
        <w:t>и</w:t>
      </w:r>
      <w:r w:rsidR="00E45DA2">
        <w:rPr>
          <w:sz w:val="28"/>
        </w:rPr>
        <w:t xml:space="preserve"> </w:t>
      </w:r>
      <w:r w:rsidRPr="00975ADF">
        <w:rPr>
          <w:sz w:val="28"/>
        </w:rPr>
        <w:t>«обратного</w:t>
      </w:r>
      <w:r w:rsidR="00E45DA2">
        <w:rPr>
          <w:sz w:val="28"/>
        </w:rPr>
        <w:t xml:space="preserve"> </w:t>
      </w:r>
      <w:r w:rsidRPr="00975ADF">
        <w:rPr>
          <w:sz w:val="28"/>
        </w:rPr>
        <w:t>(от</w:t>
      </w:r>
      <w:r w:rsidR="00E45DA2">
        <w:rPr>
          <w:sz w:val="28"/>
        </w:rPr>
        <w:t xml:space="preserve"> </w:t>
      </w:r>
      <w:r w:rsidRPr="00975ADF">
        <w:rPr>
          <w:sz w:val="28"/>
        </w:rPr>
        <w:t>потребителя</w:t>
      </w:r>
      <w:r w:rsidR="00E45DA2">
        <w:rPr>
          <w:sz w:val="28"/>
        </w:rPr>
        <w:t xml:space="preserve"> </w:t>
      </w:r>
      <w:r w:rsidRPr="00975ADF">
        <w:rPr>
          <w:sz w:val="28"/>
        </w:rPr>
        <w:t>до</w:t>
      </w:r>
      <w:r w:rsidR="00E45DA2">
        <w:rPr>
          <w:sz w:val="28"/>
        </w:rPr>
        <w:t xml:space="preserve"> </w:t>
      </w:r>
      <w:r w:rsidRPr="00975ADF">
        <w:rPr>
          <w:sz w:val="28"/>
        </w:rPr>
        <w:t>производителя)</w:t>
      </w:r>
      <w:r w:rsidR="00E45DA2">
        <w:rPr>
          <w:sz w:val="28"/>
        </w:rPr>
        <w:t xml:space="preserve"> </w:t>
      </w:r>
      <w:r w:rsidRPr="00975ADF">
        <w:rPr>
          <w:sz w:val="28"/>
        </w:rPr>
        <w:t>хода».</w:t>
      </w:r>
      <w:r w:rsidR="00E45DA2">
        <w:rPr>
          <w:sz w:val="28"/>
        </w:rPr>
        <w:t xml:space="preserve"> </w:t>
      </w:r>
      <w:r w:rsidRPr="00975ADF">
        <w:rPr>
          <w:sz w:val="28"/>
        </w:rPr>
        <w:t>Роль</w:t>
      </w:r>
      <w:r w:rsidR="00E45DA2">
        <w:rPr>
          <w:sz w:val="28"/>
        </w:rPr>
        <w:t xml:space="preserve"> </w:t>
      </w:r>
      <w:r w:rsidRPr="00975ADF">
        <w:rPr>
          <w:sz w:val="28"/>
        </w:rPr>
        <w:t>посредников</w:t>
      </w:r>
      <w:r w:rsidR="00E45DA2">
        <w:rPr>
          <w:sz w:val="28"/>
        </w:rPr>
        <w:t xml:space="preserve"> </w:t>
      </w:r>
      <w:r w:rsidRPr="00975ADF">
        <w:rPr>
          <w:sz w:val="28"/>
        </w:rPr>
        <w:t>в</w:t>
      </w:r>
      <w:r w:rsidR="00E45DA2">
        <w:rPr>
          <w:sz w:val="28"/>
        </w:rPr>
        <w:t xml:space="preserve"> </w:t>
      </w:r>
      <w:r w:rsidRPr="00975ADF">
        <w:rPr>
          <w:sz w:val="28"/>
        </w:rPr>
        <w:t>таких</w:t>
      </w:r>
      <w:r w:rsidR="00E45DA2">
        <w:rPr>
          <w:sz w:val="28"/>
        </w:rPr>
        <w:t xml:space="preserve"> </w:t>
      </w:r>
      <w:r w:rsidRPr="00975ADF">
        <w:rPr>
          <w:sz w:val="28"/>
        </w:rPr>
        <w:t>каналах</w:t>
      </w:r>
      <w:r w:rsidR="00E45DA2">
        <w:rPr>
          <w:sz w:val="28"/>
        </w:rPr>
        <w:t xml:space="preserve"> </w:t>
      </w:r>
      <w:r w:rsidRPr="00975ADF">
        <w:rPr>
          <w:sz w:val="28"/>
        </w:rPr>
        <w:t>играют</w:t>
      </w:r>
      <w:r w:rsidR="00E45DA2">
        <w:rPr>
          <w:sz w:val="28"/>
        </w:rPr>
        <w:t xml:space="preserve"> </w:t>
      </w:r>
      <w:r w:rsidRPr="00975ADF">
        <w:rPr>
          <w:sz w:val="28"/>
        </w:rPr>
        <w:t>пункты</w:t>
      </w:r>
      <w:r w:rsidR="00E45DA2">
        <w:rPr>
          <w:sz w:val="28"/>
        </w:rPr>
        <w:t xml:space="preserve"> </w:t>
      </w:r>
      <w:r w:rsidRPr="00975ADF">
        <w:rPr>
          <w:sz w:val="28"/>
        </w:rPr>
        <w:t>приёма</w:t>
      </w:r>
      <w:r w:rsidR="00E45DA2">
        <w:rPr>
          <w:sz w:val="28"/>
        </w:rPr>
        <w:t xml:space="preserve"> </w:t>
      </w:r>
      <w:r w:rsidRPr="00975ADF">
        <w:rPr>
          <w:sz w:val="28"/>
        </w:rPr>
        <w:t>вторичного</w:t>
      </w:r>
      <w:r w:rsidR="00E45DA2">
        <w:rPr>
          <w:sz w:val="28"/>
        </w:rPr>
        <w:t xml:space="preserve"> </w:t>
      </w:r>
      <w:r w:rsidRPr="00975ADF">
        <w:rPr>
          <w:sz w:val="28"/>
        </w:rPr>
        <w:t>сырья,</w:t>
      </w:r>
      <w:r w:rsidR="00E45DA2">
        <w:rPr>
          <w:sz w:val="28"/>
        </w:rPr>
        <w:t xml:space="preserve"> </w:t>
      </w:r>
      <w:r w:rsidRPr="00975ADF">
        <w:rPr>
          <w:sz w:val="28"/>
        </w:rPr>
        <w:t>организованные</w:t>
      </w:r>
      <w:r w:rsidR="00E45DA2">
        <w:rPr>
          <w:sz w:val="28"/>
        </w:rPr>
        <w:t xml:space="preserve"> </w:t>
      </w:r>
      <w:r w:rsidRPr="00975ADF">
        <w:rPr>
          <w:sz w:val="28"/>
        </w:rPr>
        <w:t>производителями,</w:t>
      </w:r>
      <w:r w:rsidR="00E45DA2">
        <w:rPr>
          <w:sz w:val="28"/>
        </w:rPr>
        <w:t xml:space="preserve"> </w:t>
      </w:r>
      <w:r w:rsidRPr="00975ADF">
        <w:rPr>
          <w:sz w:val="28"/>
        </w:rPr>
        <w:t>общественные</w:t>
      </w:r>
      <w:r w:rsidR="00E45DA2">
        <w:rPr>
          <w:sz w:val="28"/>
        </w:rPr>
        <w:t xml:space="preserve"> </w:t>
      </w:r>
      <w:r w:rsidRPr="00975ADF">
        <w:rPr>
          <w:sz w:val="28"/>
        </w:rPr>
        <w:t>группы</w:t>
      </w:r>
      <w:r w:rsidR="00E45DA2">
        <w:rPr>
          <w:sz w:val="28"/>
        </w:rPr>
        <w:t xml:space="preserve"> </w:t>
      </w:r>
      <w:r w:rsidRPr="00975ADF">
        <w:rPr>
          <w:sz w:val="28"/>
        </w:rPr>
        <w:t>и</w:t>
      </w:r>
      <w:r w:rsidR="00E45DA2">
        <w:rPr>
          <w:sz w:val="28"/>
        </w:rPr>
        <w:t xml:space="preserve"> </w:t>
      </w:r>
      <w:r w:rsidRPr="00975ADF">
        <w:rPr>
          <w:sz w:val="28"/>
        </w:rPr>
        <w:t>движения,</w:t>
      </w:r>
      <w:r w:rsidR="00E45DA2">
        <w:rPr>
          <w:sz w:val="28"/>
        </w:rPr>
        <w:t xml:space="preserve"> </w:t>
      </w:r>
      <w:r w:rsidRPr="00975ADF">
        <w:rPr>
          <w:sz w:val="28"/>
        </w:rPr>
        <w:t>продавцы</w:t>
      </w:r>
      <w:r w:rsidR="00E45DA2">
        <w:rPr>
          <w:sz w:val="28"/>
        </w:rPr>
        <w:t xml:space="preserve"> </w:t>
      </w:r>
      <w:r w:rsidRPr="00975ADF">
        <w:rPr>
          <w:sz w:val="28"/>
        </w:rPr>
        <w:t>безалкогольных</w:t>
      </w:r>
      <w:r w:rsidR="00E45DA2">
        <w:rPr>
          <w:sz w:val="28"/>
        </w:rPr>
        <w:t xml:space="preserve"> </w:t>
      </w:r>
      <w:r w:rsidRPr="00975ADF">
        <w:rPr>
          <w:sz w:val="28"/>
        </w:rPr>
        <w:t>напитков,</w:t>
      </w:r>
      <w:r w:rsidR="00E45DA2">
        <w:rPr>
          <w:sz w:val="28"/>
        </w:rPr>
        <w:t xml:space="preserve"> </w:t>
      </w:r>
      <w:r w:rsidRPr="00975ADF">
        <w:rPr>
          <w:sz w:val="28"/>
        </w:rPr>
        <w:t>специалисты</w:t>
      </w:r>
      <w:r w:rsidR="00E45DA2">
        <w:rPr>
          <w:sz w:val="28"/>
        </w:rPr>
        <w:t xml:space="preserve"> </w:t>
      </w:r>
      <w:r w:rsidRPr="00975ADF">
        <w:rPr>
          <w:sz w:val="28"/>
        </w:rPr>
        <w:t>по</w:t>
      </w:r>
      <w:r w:rsidR="00E45DA2">
        <w:rPr>
          <w:sz w:val="28"/>
        </w:rPr>
        <w:t xml:space="preserve"> </w:t>
      </w:r>
      <w:r w:rsidRPr="00975ADF">
        <w:rPr>
          <w:sz w:val="28"/>
        </w:rPr>
        <w:t>сбору</w:t>
      </w:r>
      <w:r w:rsidR="00E45DA2">
        <w:rPr>
          <w:sz w:val="28"/>
        </w:rPr>
        <w:t xml:space="preserve"> </w:t>
      </w:r>
      <w:r w:rsidRPr="00975ADF">
        <w:rPr>
          <w:sz w:val="28"/>
        </w:rPr>
        <w:t>мусора,</w:t>
      </w:r>
      <w:r w:rsidR="00E45DA2">
        <w:rPr>
          <w:sz w:val="28"/>
        </w:rPr>
        <w:t xml:space="preserve"> </w:t>
      </w:r>
      <w:r w:rsidRPr="00975ADF">
        <w:rPr>
          <w:sz w:val="28"/>
        </w:rPr>
        <w:t>центры</w:t>
      </w:r>
      <w:r w:rsidR="00E45DA2">
        <w:rPr>
          <w:sz w:val="28"/>
        </w:rPr>
        <w:t xml:space="preserve"> </w:t>
      </w:r>
      <w:r w:rsidRPr="00975ADF">
        <w:rPr>
          <w:sz w:val="28"/>
        </w:rPr>
        <w:t>по</w:t>
      </w:r>
      <w:r w:rsidR="00E45DA2">
        <w:rPr>
          <w:sz w:val="28"/>
        </w:rPr>
        <w:t xml:space="preserve"> </w:t>
      </w:r>
      <w:r w:rsidRPr="00975ADF">
        <w:rPr>
          <w:sz w:val="28"/>
        </w:rPr>
        <w:t>переработки</w:t>
      </w:r>
      <w:r w:rsidR="00E45DA2">
        <w:rPr>
          <w:sz w:val="28"/>
        </w:rPr>
        <w:t xml:space="preserve"> </w:t>
      </w:r>
      <w:r w:rsidRPr="00975ADF">
        <w:rPr>
          <w:sz w:val="28"/>
        </w:rPr>
        <w:t>отходов,</w:t>
      </w:r>
      <w:r w:rsidR="00E45DA2">
        <w:rPr>
          <w:sz w:val="28"/>
        </w:rPr>
        <w:t xml:space="preserve"> </w:t>
      </w:r>
      <w:r w:rsidRPr="00975ADF">
        <w:rPr>
          <w:sz w:val="28"/>
        </w:rPr>
        <w:t>современные</w:t>
      </w:r>
      <w:r w:rsidR="00E45DA2">
        <w:rPr>
          <w:sz w:val="28"/>
        </w:rPr>
        <w:t xml:space="preserve"> </w:t>
      </w:r>
      <w:r w:rsidRPr="00975ADF">
        <w:rPr>
          <w:sz w:val="28"/>
        </w:rPr>
        <w:t>«старьевщики»</w:t>
      </w:r>
      <w:r w:rsidR="00E45DA2">
        <w:rPr>
          <w:sz w:val="28"/>
        </w:rPr>
        <w:t xml:space="preserve"> </w:t>
      </w:r>
      <w:r w:rsidRPr="00975ADF">
        <w:rPr>
          <w:sz w:val="28"/>
        </w:rPr>
        <w:t>-</w:t>
      </w:r>
      <w:r w:rsidR="00E45DA2">
        <w:rPr>
          <w:sz w:val="28"/>
        </w:rPr>
        <w:t xml:space="preserve"> </w:t>
      </w:r>
      <w:r w:rsidRPr="00975ADF">
        <w:rPr>
          <w:sz w:val="28"/>
        </w:rPr>
        <w:t>фирмы</w:t>
      </w:r>
      <w:r w:rsidR="00E45DA2">
        <w:rPr>
          <w:sz w:val="28"/>
        </w:rPr>
        <w:t xml:space="preserve"> </w:t>
      </w:r>
      <w:r w:rsidRPr="00975ADF">
        <w:rPr>
          <w:sz w:val="28"/>
        </w:rPr>
        <w:t>торгующие</w:t>
      </w:r>
      <w:r w:rsidR="00E45DA2">
        <w:rPr>
          <w:sz w:val="28"/>
        </w:rPr>
        <w:t xml:space="preserve"> </w:t>
      </w:r>
      <w:r w:rsidRPr="00975ADF">
        <w:rPr>
          <w:sz w:val="28"/>
        </w:rPr>
        <w:t>мусором,</w:t>
      </w:r>
      <w:r w:rsidR="00E45DA2">
        <w:rPr>
          <w:sz w:val="28"/>
        </w:rPr>
        <w:t xml:space="preserve"> </w:t>
      </w:r>
      <w:r w:rsidRPr="00975ADF">
        <w:rPr>
          <w:sz w:val="28"/>
        </w:rPr>
        <w:t>централизованные</w:t>
      </w:r>
      <w:r w:rsidR="00E45DA2">
        <w:rPr>
          <w:sz w:val="28"/>
        </w:rPr>
        <w:t xml:space="preserve"> </w:t>
      </w:r>
      <w:r w:rsidRPr="00975ADF">
        <w:rPr>
          <w:sz w:val="28"/>
        </w:rPr>
        <w:t>склады-предприятия,</w:t>
      </w:r>
      <w:r w:rsidR="00E45DA2">
        <w:rPr>
          <w:sz w:val="28"/>
        </w:rPr>
        <w:t xml:space="preserve"> </w:t>
      </w:r>
      <w:r w:rsidRPr="00975ADF">
        <w:rPr>
          <w:sz w:val="28"/>
        </w:rPr>
        <w:t>занимающиеся</w:t>
      </w:r>
      <w:r w:rsidR="00E45DA2">
        <w:rPr>
          <w:sz w:val="28"/>
        </w:rPr>
        <w:t xml:space="preserve"> </w:t>
      </w:r>
      <w:r w:rsidRPr="00975ADF">
        <w:rPr>
          <w:sz w:val="28"/>
        </w:rPr>
        <w:t>переработкой</w:t>
      </w:r>
      <w:r w:rsidR="00E45DA2">
        <w:rPr>
          <w:sz w:val="28"/>
        </w:rPr>
        <w:t xml:space="preserve"> </w:t>
      </w:r>
      <w:r w:rsidRPr="00975ADF">
        <w:rPr>
          <w:sz w:val="28"/>
        </w:rPr>
        <w:t>использованных</w:t>
      </w:r>
      <w:r w:rsidR="00E45DA2">
        <w:rPr>
          <w:sz w:val="28"/>
        </w:rPr>
        <w:t xml:space="preserve"> </w:t>
      </w:r>
      <w:r w:rsidRPr="00975ADF">
        <w:rPr>
          <w:sz w:val="28"/>
        </w:rPr>
        <w:t>товаров.</w:t>
      </w:r>
    </w:p>
    <w:p w:rsidR="00975ADF" w:rsidRDefault="00975ADF" w:rsidP="00975ADF">
      <w:pPr>
        <w:keepNext/>
        <w:widowControl w:val="0"/>
        <w:snapToGrid/>
        <w:spacing w:line="360" w:lineRule="auto"/>
        <w:ind w:firstLine="709"/>
        <w:jc w:val="both"/>
        <w:rPr>
          <w:sz w:val="28"/>
        </w:rPr>
      </w:pPr>
      <w:r w:rsidRPr="00975ADF">
        <w:rPr>
          <w:sz w:val="28"/>
        </w:rPr>
        <w:t>Примеры</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товаров</w:t>
      </w:r>
      <w:r w:rsidR="00E45DA2">
        <w:rPr>
          <w:sz w:val="28"/>
        </w:rPr>
        <w:t xml:space="preserve"> </w:t>
      </w:r>
      <w:r w:rsidRPr="00975ADF">
        <w:rPr>
          <w:sz w:val="28"/>
        </w:rPr>
        <w:t>промышленного</w:t>
      </w:r>
      <w:r w:rsidR="00E45DA2">
        <w:rPr>
          <w:sz w:val="28"/>
        </w:rPr>
        <w:t xml:space="preserve"> </w:t>
      </w:r>
      <w:r w:rsidRPr="00975ADF">
        <w:rPr>
          <w:sz w:val="28"/>
        </w:rPr>
        <w:t>и</w:t>
      </w:r>
      <w:r w:rsidR="00E45DA2">
        <w:rPr>
          <w:sz w:val="28"/>
        </w:rPr>
        <w:t xml:space="preserve"> </w:t>
      </w:r>
      <w:r w:rsidRPr="00975ADF">
        <w:rPr>
          <w:sz w:val="28"/>
        </w:rPr>
        <w:t>потребительского</w:t>
      </w:r>
      <w:r w:rsidR="00E45DA2">
        <w:rPr>
          <w:sz w:val="28"/>
        </w:rPr>
        <w:t xml:space="preserve"> </w:t>
      </w:r>
      <w:r w:rsidRPr="00975ADF">
        <w:rPr>
          <w:sz w:val="28"/>
        </w:rPr>
        <w:t>назначения</w:t>
      </w:r>
      <w:r w:rsidR="00E45DA2">
        <w:rPr>
          <w:sz w:val="28"/>
        </w:rPr>
        <w:t xml:space="preserve"> </w:t>
      </w:r>
      <w:r w:rsidRPr="00975ADF">
        <w:rPr>
          <w:sz w:val="28"/>
        </w:rPr>
        <w:t>показаны</w:t>
      </w:r>
      <w:r w:rsidR="00E45DA2">
        <w:rPr>
          <w:sz w:val="28"/>
        </w:rPr>
        <w:t xml:space="preserve"> </w:t>
      </w:r>
      <w:r w:rsidRPr="00975ADF">
        <w:rPr>
          <w:sz w:val="28"/>
        </w:rPr>
        <w:t>на</w:t>
      </w:r>
      <w:r w:rsidR="00E45DA2">
        <w:rPr>
          <w:sz w:val="28"/>
        </w:rPr>
        <w:t xml:space="preserve"> </w:t>
      </w:r>
      <w:r w:rsidRPr="00975ADF">
        <w:rPr>
          <w:bCs/>
          <w:sz w:val="28"/>
        </w:rPr>
        <w:t>рис</w:t>
      </w:r>
      <w:r w:rsidR="00E45DA2">
        <w:rPr>
          <w:bCs/>
          <w:sz w:val="28"/>
        </w:rPr>
        <w:t xml:space="preserve"> </w:t>
      </w:r>
      <w:r w:rsidRPr="00975ADF">
        <w:rPr>
          <w:sz w:val="28"/>
        </w:rPr>
        <w:t>34,35,36.</w:t>
      </w:r>
    </w:p>
    <w:p w:rsidR="00672E52" w:rsidRDefault="00672E52"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w:t>
      </w:r>
      <w:r w:rsidR="00E45DA2">
        <w:rPr>
          <w:sz w:val="28"/>
        </w:rPr>
        <w:t xml:space="preserve"> </w:t>
      </w:r>
      <w:r w:rsidRPr="00975ADF">
        <w:rPr>
          <w:sz w:val="28"/>
        </w:rPr>
        <w:t>Товаропр-ль…………………….</w:t>
      </w:r>
    </w:p>
    <w:p w:rsidR="00975ADF" w:rsidRPr="00975ADF" w:rsidRDefault="00975ADF" w:rsidP="00975ADF">
      <w:pPr>
        <w:keepNext/>
        <w:widowControl w:val="0"/>
        <w:snapToGrid/>
        <w:spacing w:line="360" w:lineRule="auto"/>
        <w:ind w:firstLine="709"/>
        <w:jc w:val="both"/>
        <w:rPr>
          <w:sz w:val="28"/>
        </w:rPr>
      </w:pPr>
      <w:r w:rsidRPr="00975ADF">
        <w:rPr>
          <w:sz w:val="28"/>
        </w:rPr>
        <w:t>!</w:t>
      </w:r>
      <w:r w:rsidRPr="00975ADF">
        <w:rPr>
          <w:sz w:val="28"/>
        </w:rPr>
        <w:tab/>
      </w:r>
      <w:r w:rsidRPr="00975ADF">
        <w:rPr>
          <w:sz w:val="28"/>
        </w:rPr>
        <w:tab/>
      </w:r>
      <w:r w:rsidRPr="00975ADF">
        <w:rPr>
          <w:sz w:val="28"/>
        </w:rPr>
        <w:tab/>
      </w:r>
      <w:r w:rsidRPr="00975ADF">
        <w:rPr>
          <w:sz w:val="28"/>
        </w:rPr>
        <w:tab/>
      </w:r>
      <w:r w:rsidRPr="00975ADF">
        <w:rPr>
          <w:sz w:val="28"/>
        </w:rPr>
        <w:tab/>
        <w:t>V</w:t>
      </w:r>
      <w:r w:rsidRPr="00975ADF">
        <w:rPr>
          <w:sz w:val="28"/>
        </w:rPr>
        <w:tab/>
      </w:r>
      <w:r w:rsidRPr="00975ADF">
        <w:rPr>
          <w:sz w:val="28"/>
        </w:rPr>
        <w:tab/>
      </w:r>
      <w:r w:rsidRPr="00975ADF">
        <w:rPr>
          <w:sz w:val="28"/>
        </w:rPr>
        <w:tab/>
        <w:t>!</w:t>
      </w:r>
      <w:r w:rsidRPr="00975ADF">
        <w:rPr>
          <w:sz w:val="28"/>
        </w:rPr>
        <w:tab/>
      </w:r>
      <w:r w:rsidRPr="00975ADF">
        <w:rPr>
          <w:sz w:val="28"/>
        </w:rPr>
        <w:tab/>
        <w:t>!</w:t>
      </w:r>
      <w:r w:rsidRPr="00975ADF">
        <w:rPr>
          <w:sz w:val="28"/>
        </w:rPr>
        <w:tab/>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lang w:val="en-US"/>
        </w:rPr>
        <w:t>V</w:t>
      </w:r>
      <w:r w:rsidR="00E45DA2">
        <w:rPr>
          <w:sz w:val="28"/>
        </w:rPr>
        <w:t xml:space="preserve"> </w:t>
      </w:r>
      <w:r w:rsidRPr="00975ADF">
        <w:rPr>
          <w:sz w:val="28"/>
        </w:rPr>
        <w:t>Служба</w:t>
      </w:r>
      <w:r w:rsidR="00E45DA2">
        <w:rPr>
          <w:sz w:val="28"/>
        </w:rPr>
        <w:t xml:space="preserve"> </w:t>
      </w:r>
      <w:r w:rsidRPr="00975ADF">
        <w:rPr>
          <w:sz w:val="28"/>
        </w:rPr>
        <w:t>сбыта</w:t>
      </w:r>
      <w:r w:rsidR="00E45DA2">
        <w:rPr>
          <w:sz w:val="28"/>
        </w:rPr>
        <w:t xml:space="preserve"> </w:t>
      </w:r>
      <w:r w:rsidRPr="00975ADF">
        <w:rPr>
          <w:sz w:val="28"/>
        </w:rPr>
        <w:t>т/ля</w:t>
      </w:r>
      <w:r w:rsidR="00E45DA2">
        <w:rPr>
          <w:sz w:val="28"/>
        </w:rPr>
        <w:t xml:space="preserve"> </w:t>
      </w:r>
      <w:r w:rsidRPr="00975ADF">
        <w:rPr>
          <w:sz w:val="28"/>
        </w:rPr>
        <w:t>!</w:t>
      </w:r>
      <w:r w:rsidR="00E45DA2">
        <w:rPr>
          <w:sz w:val="28"/>
        </w:rPr>
        <w:t xml:space="preserve"> </w:t>
      </w:r>
      <w:r w:rsidRPr="00975ADF">
        <w:rPr>
          <w:sz w:val="28"/>
        </w:rPr>
        <w:t>V</w:t>
      </w:r>
      <w:r w:rsidR="00E45DA2">
        <w:rPr>
          <w:sz w:val="28"/>
        </w:rPr>
        <w:t xml:space="preserve"> </w:t>
      </w:r>
      <w:r w:rsidRPr="00975ADF">
        <w:rPr>
          <w:sz w:val="28"/>
        </w:rPr>
        <w:t>!</w:t>
      </w:r>
      <w:r w:rsidR="00E45DA2">
        <w:rPr>
          <w:sz w:val="28"/>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rPr>
        <w:t>Торговый</w:t>
      </w:r>
      <w:r w:rsidR="00E45DA2">
        <w:rPr>
          <w:sz w:val="28"/>
        </w:rPr>
        <w:t xml:space="preserve"> </w:t>
      </w:r>
      <w:r w:rsidRPr="00975ADF">
        <w:rPr>
          <w:sz w:val="28"/>
        </w:rPr>
        <w:t>пред-</w:t>
      </w:r>
      <w:r w:rsidR="00E45DA2">
        <w:rPr>
          <w:sz w:val="28"/>
        </w:rPr>
        <w:t xml:space="preserve"> </w:t>
      </w:r>
      <w:r w:rsidRPr="00975ADF">
        <w:rPr>
          <w:sz w:val="28"/>
        </w:rPr>
        <w:t>!</w:t>
      </w:r>
      <w:r w:rsidR="00E45DA2">
        <w:rPr>
          <w:sz w:val="28"/>
        </w:rPr>
        <w:t xml:space="preserve"> </w:t>
      </w:r>
      <w:r w:rsidRPr="00975ADF">
        <w:rPr>
          <w:sz w:val="28"/>
        </w:rPr>
        <w:t>!</w:t>
      </w:r>
      <w:r w:rsidR="00E45DA2">
        <w:rPr>
          <w:sz w:val="28"/>
        </w:rPr>
        <w:t xml:space="preserve"> </w:t>
      </w:r>
      <w:r w:rsidRPr="00975ADF">
        <w:rPr>
          <w:sz w:val="28"/>
        </w:rPr>
        <w:t>Сбытовой</w:t>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ставитель</w:t>
      </w:r>
      <w:r w:rsidR="00E45DA2">
        <w:rPr>
          <w:sz w:val="28"/>
        </w:rPr>
        <w:t xml:space="preserve"> </w:t>
      </w:r>
      <w:r w:rsidRPr="00975ADF">
        <w:rPr>
          <w:sz w:val="28"/>
        </w:rPr>
        <w:t>т/ля</w:t>
      </w:r>
      <w:r w:rsidR="00E45DA2">
        <w:rPr>
          <w:sz w:val="28"/>
        </w:rPr>
        <w:t xml:space="preserve"> </w:t>
      </w:r>
      <w:r w:rsidRPr="00975ADF">
        <w:rPr>
          <w:sz w:val="28"/>
        </w:rPr>
        <w:t>!</w:t>
      </w:r>
      <w:r w:rsidR="00E45DA2">
        <w:rPr>
          <w:sz w:val="28"/>
        </w:rPr>
        <w:t xml:space="preserve"> </w:t>
      </w:r>
      <w:r w:rsidRPr="00975ADF">
        <w:rPr>
          <w:sz w:val="28"/>
        </w:rPr>
        <w:t>!</w:t>
      </w:r>
      <w:r w:rsidR="00E45DA2">
        <w:rPr>
          <w:sz w:val="28"/>
        </w:rPr>
        <w:t xml:space="preserve"> </w:t>
      </w:r>
      <w:r w:rsidRPr="00975ADF">
        <w:rPr>
          <w:sz w:val="28"/>
        </w:rPr>
        <w:t>агент</w:t>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w:t>
      </w:r>
      <w:r w:rsidR="00E45DA2">
        <w:rPr>
          <w:sz w:val="28"/>
        </w:rPr>
        <w:t xml:space="preserve"> </w:t>
      </w:r>
      <w:r w:rsidRPr="00975ADF">
        <w:rPr>
          <w:sz w:val="28"/>
        </w:rPr>
        <w:t>!</w:t>
      </w:r>
      <w:r w:rsidRPr="00975ADF">
        <w:rPr>
          <w:sz w:val="28"/>
        </w:rPr>
        <w:tab/>
      </w:r>
      <w:r w:rsidRPr="00975ADF">
        <w:rPr>
          <w:sz w:val="28"/>
        </w:rPr>
        <w:tab/>
      </w:r>
      <w:r w:rsidRPr="00975ADF">
        <w:rPr>
          <w:sz w:val="28"/>
        </w:rPr>
        <w:tab/>
      </w:r>
      <w:r w:rsidRPr="00975ADF">
        <w:rPr>
          <w:sz w:val="28"/>
        </w:rPr>
        <w:tab/>
      </w:r>
      <w:r w:rsidRPr="00975ADF">
        <w:rPr>
          <w:sz w:val="28"/>
          <w:lang w:val="en-US"/>
        </w:rPr>
        <w:t>V</w:t>
      </w:r>
      <w:r w:rsidRPr="00975ADF">
        <w:rPr>
          <w:sz w:val="28"/>
        </w:rPr>
        <w:tab/>
      </w:r>
      <w:r w:rsidRPr="00975ADF">
        <w:rPr>
          <w:sz w:val="28"/>
        </w:rPr>
        <w:tab/>
      </w:r>
      <w:r w:rsidRPr="00975ADF">
        <w:rPr>
          <w:sz w:val="28"/>
        </w:rPr>
        <w:tab/>
      </w:r>
      <w:r w:rsidRPr="00975ADF">
        <w:rPr>
          <w:sz w:val="28"/>
          <w:lang w:val="en-US"/>
        </w:rPr>
        <w:t>V</w:t>
      </w:r>
      <w:r w:rsidRPr="00975ADF">
        <w:rPr>
          <w:sz w:val="28"/>
        </w:rPr>
        <w:tab/>
        <w:t>!</w:t>
      </w:r>
      <w:r w:rsidR="00E45DA2">
        <w:rPr>
          <w:sz w:val="28"/>
        </w:rPr>
        <w:t xml:space="preserve"> </w:t>
      </w:r>
      <w:r w:rsidRPr="00975ADF">
        <w:rPr>
          <w:sz w:val="28"/>
        </w:rPr>
        <w:t>!</w:t>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w:t>
      </w:r>
      <w:r w:rsidR="00E45DA2">
        <w:rPr>
          <w:sz w:val="28"/>
        </w:rPr>
        <w:t xml:space="preserve"> </w:t>
      </w:r>
      <w:r w:rsidRPr="00975ADF">
        <w:rPr>
          <w:sz w:val="28"/>
        </w:rPr>
        <w:t>!………&gt;оптовый</w:t>
      </w:r>
      <w:r w:rsidR="00E45DA2">
        <w:rPr>
          <w:sz w:val="28"/>
        </w:rPr>
        <w:t xml:space="preserve"> </w:t>
      </w:r>
      <w:r w:rsidRPr="00975ADF">
        <w:rPr>
          <w:sz w:val="28"/>
        </w:rPr>
        <w:t>торговец&lt;…!</w:t>
      </w:r>
      <w:r w:rsidR="00E45DA2">
        <w:rPr>
          <w:sz w:val="28"/>
        </w:rPr>
        <w:t xml:space="preserve"> </w:t>
      </w:r>
      <w:r w:rsidRPr="00975ADF">
        <w:rPr>
          <w:sz w:val="28"/>
        </w:rPr>
        <w:t>!</w:t>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w:t>
      </w:r>
      <w:r w:rsidR="00E45DA2">
        <w:rPr>
          <w:sz w:val="28"/>
        </w:rPr>
        <w:t xml:space="preserve"> </w:t>
      </w:r>
      <w:r w:rsidRPr="00975ADF">
        <w:rPr>
          <w:sz w:val="28"/>
          <w:lang w:val="en-US"/>
        </w:rPr>
        <w:t>V</w:t>
      </w:r>
      <w:r w:rsidR="00E45DA2">
        <w:rPr>
          <w:sz w:val="28"/>
        </w:rPr>
        <w:t xml:space="preserve"> </w:t>
      </w:r>
      <w:r w:rsidRPr="00975ADF">
        <w:rPr>
          <w:sz w:val="28"/>
        </w:rPr>
        <w:t>!</w:t>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!……………&gt;Потребитель&lt;…………..!……...!</w:t>
      </w:r>
    </w:p>
    <w:p w:rsidR="00975ADF" w:rsidRPr="00975ADF" w:rsidRDefault="00975ADF" w:rsidP="00975ADF">
      <w:pPr>
        <w:pStyle w:val="3"/>
        <w:widowControl w:val="0"/>
        <w:spacing w:line="360" w:lineRule="auto"/>
        <w:ind w:firstLine="709"/>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34.</w:t>
      </w:r>
      <w:r w:rsidR="00E45DA2">
        <w:rPr>
          <w:i w:val="0"/>
          <w:color w:val="auto"/>
          <w:sz w:val="28"/>
        </w:rPr>
        <w:t xml:space="preserve"> </w:t>
      </w:r>
      <w:r w:rsidRPr="00975ADF">
        <w:rPr>
          <w:i w:val="0"/>
          <w:color w:val="auto"/>
          <w:sz w:val="28"/>
        </w:rPr>
        <w:t>Каналы</w:t>
      </w:r>
      <w:r w:rsidR="00E45DA2">
        <w:rPr>
          <w:i w:val="0"/>
          <w:color w:val="auto"/>
          <w:sz w:val="28"/>
        </w:rPr>
        <w:t xml:space="preserve"> </w:t>
      </w:r>
      <w:r w:rsidRPr="00975ADF">
        <w:rPr>
          <w:i w:val="0"/>
          <w:color w:val="auto"/>
          <w:sz w:val="28"/>
        </w:rPr>
        <w:t>распределения</w:t>
      </w:r>
      <w:r w:rsidR="00E45DA2">
        <w:rPr>
          <w:i w:val="0"/>
          <w:color w:val="auto"/>
          <w:sz w:val="28"/>
        </w:rPr>
        <w:t xml:space="preserve"> </w:t>
      </w:r>
      <w:r w:rsidRPr="00975ADF">
        <w:rPr>
          <w:i w:val="0"/>
          <w:color w:val="auto"/>
          <w:sz w:val="28"/>
        </w:rPr>
        <w:t>на</w:t>
      </w:r>
      <w:r w:rsidR="00E45DA2">
        <w:rPr>
          <w:i w:val="0"/>
          <w:color w:val="auto"/>
          <w:sz w:val="28"/>
        </w:rPr>
        <w:t xml:space="preserve"> </w:t>
      </w:r>
      <w:r w:rsidRPr="00975ADF">
        <w:rPr>
          <w:i w:val="0"/>
          <w:color w:val="auto"/>
          <w:sz w:val="28"/>
        </w:rPr>
        <w:t>рынке</w:t>
      </w:r>
      <w:r w:rsidR="00E45DA2">
        <w:rPr>
          <w:i w:val="0"/>
          <w:color w:val="auto"/>
          <w:sz w:val="28"/>
        </w:rPr>
        <w:t xml:space="preserve"> </w:t>
      </w:r>
      <w:r w:rsidRPr="00975ADF">
        <w:rPr>
          <w:i w:val="0"/>
          <w:color w:val="auto"/>
          <w:sz w:val="28"/>
        </w:rPr>
        <w:t>промышленных</w:t>
      </w:r>
      <w:r w:rsidR="00E45DA2">
        <w:rPr>
          <w:i w:val="0"/>
          <w:color w:val="auto"/>
          <w:sz w:val="28"/>
        </w:rPr>
        <w:t xml:space="preserve"> </w:t>
      </w:r>
      <w:r w:rsidRPr="00975ADF">
        <w:rPr>
          <w:i w:val="0"/>
          <w:color w:val="auto"/>
          <w:sz w:val="28"/>
        </w:rPr>
        <w:t>товаров</w:t>
      </w:r>
    </w:p>
    <w:p w:rsidR="00975ADF" w:rsidRPr="00975ADF" w:rsidRDefault="00975ADF" w:rsidP="00975ADF">
      <w:pPr>
        <w:keepNext/>
        <w:widowControl w:val="0"/>
        <w:snapToGrid/>
        <w:spacing w:line="360" w:lineRule="auto"/>
        <w:ind w:firstLine="709"/>
        <w:jc w:val="both"/>
        <w:rPr>
          <w:bCs/>
          <w:sz w:val="28"/>
        </w:rPr>
      </w:pPr>
    </w:p>
    <w:p w:rsidR="00975ADF" w:rsidRPr="00975ADF" w:rsidRDefault="00975ADF" w:rsidP="00975ADF">
      <w:pPr>
        <w:keepNext/>
        <w:widowControl w:val="0"/>
        <w:snapToGrid/>
        <w:spacing w:line="360" w:lineRule="auto"/>
        <w:ind w:firstLine="709"/>
        <w:jc w:val="both"/>
        <w:rPr>
          <w:sz w:val="28"/>
        </w:rPr>
      </w:pPr>
      <w:r w:rsidRPr="00975ADF">
        <w:rPr>
          <w:sz w:val="28"/>
        </w:rPr>
        <w:t>Товаропр-ль…………………………………..</w:t>
      </w:r>
    </w:p>
    <w:p w:rsidR="00975ADF" w:rsidRPr="00975ADF" w:rsidRDefault="00975ADF" w:rsidP="00975ADF">
      <w:pPr>
        <w:keepNext/>
        <w:widowControl w:val="0"/>
        <w:snapToGrid/>
        <w:spacing w:line="360" w:lineRule="auto"/>
        <w:ind w:firstLine="709"/>
        <w:jc w:val="both"/>
        <w:rPr>
          <w:sz w:val="28"/>
        </w:rPr>
      </w:pPr>
      <w:r w:rsidRPr="00975ADF">
        <w:rPr>
          <w:sz w:val="28"/>
          <w:lang w:val="en-US"/>
        </w:rPr>
        <w:t>V</w:t>
      </w:r>
      <w:r w:rsidR="00E45DA2">
        <w:rPr>
          <w:sz w:val="28"/>
        </w:rPr>
        <w:t xml:space="preserve"> </w:t>
      </w:r>
      <w:r w:rsidRPr="00975ADF">
        <w:rPr>
          <w:sz w:val="28"/>
          <w:lang w:val="en-US"/>
        </w:rPr>
        <w:t>V</w:t>
      </w:r>
    </w:p>
    <w:p w:rsidR="00975ADF" w:rsidRPr="00975ADF" w:rsidRDefault="00975ADF" w:rsidP="00975ADF">
      <w:pPr>
        <w:keepNext/>
        <w:widowControl w:val="0"/>
        <w:snapToGrid/>
        <w:spacing w:line="360" w:lineRule="auto"/>
        <w:ind w:firstLine="709"/>
        <w:jc w:val="both"/>
        <w:rPr>
          <w:sz w:val="28"/>
        </w:rPr>
      </w:pPr>
      <w:r w:rsidRPr="00975ADF">
        <w:rPr>
          <w:sz w:val="28"/>
          <w:lang w:val="en-US"/>
        </w:rPr>
        <w:t>C</w:t>
      </w:r>
      <w:r w:rsidRPr="00975ADF">
        <w:rPr>
          <w:sz w:val="28"/>
        </w:rPr>
        <w:t>бытовой</w:t>
      </w:r>
      <w:r w:rsidR="00E45DA2">
        <w:rPr>
          <w:sz w:val="28"/>
        </w:rPr>
        <w:t xml:space="preserve"> </w:t>
      </w:r>
      <w:r w:rsidRPr="00975ADF">
        <w:rPr>
          <w:sz w:val="28"/>
        </w:rPr>
        <w:t>агент………….…&gt;оптовый</w:t>
      </w:r>
      <w:r w:rsidR="00E45DA2">
        <w:rPr>
          <w:sz w:val="28"/>
        </w:rPr>
        <w:t xml:space="preserve"> </w:t>
      </w:r>
      <w:r w:rsidRPr="00975ADF">
        <w:rPr>
          <w:sz w:val="28"/>
        </w:rPr>
        <w:t>торговец</w:t>
      </w:r>
    </w:p>
    <w:p w:rsidR="00975ADF" w:rsidRPr="00975ADF" w:rsidRDefault="00975ADF" w:rsidP="00975ADF">
      <w:pPr>
        <w:keepNext/>
        <w:widowControl w:val="0"/>
        <w:snapToGrid/>
        <w:spacing w:line="360" w:lineRule="auto"/>
        <w:ind w:firstLine="709"/>
        <w:jc w:val="both"/>
        <w:rPr>
          <w:sz w:val="28"/>
        </w:rPr>
      </w:pPr>
      <w:r w:rsidRPr="00975ADF">
        <w:rPr>
          <w:sz w:val="28"/>
        </w:rPr>
        <w:t>!</w:t>
      </w:r>
      <w:r w:rsidR="00E45DA2">
        <w:rPr>
          <w:sz w:val="28"/>
        </w:rPr>
        <w:t xml:space="preserve"> </w:t>
      </w:r>
      <w:r w:rsidRPr="00975ADF">
        <w:rPr>
          <w:sz w:val="28"/>
          <w:lang w:val="en-US"/>
        </w:rPr>
        <w:t>V</w:t>
      </w:r>
    </w:p>
    <w:p w:rsidR="00975ADF" w:rsidRPr="00975ADF" w:rsidRDefault="00975ADF" w:rsidP="00975ADF">
      <w:pPr>
        <w:keepNext/>
        <w:widowControl w:val="0"/>
        <w:snapToGrid/>
        <w:spacing w:line="360" w:lineRule="auto"/>
        <w:ind w:firstLine="709"/>
        <w:jc w:val="both"/>
        <w:rPr>
          <w:sz w:val="28"/>
        </w:rPr>
      </w:pPr>
      <w:r w:rsidRPr="00975ADF">
        <w:rPr>
          <w:sz w:val="28"/>
        </w:rPr>
        <w:t>!……………………&gt;розничный</w:t>
      </w:r>
      <w:r w:rsidR="00E45DA2">
        <w:rPr>
          <w:sz w:val="28"/>
        </w:rPr>
        <w:t xml:space="preserve"> </w:t>
      </w:r>
      <w:r w:rsidRPr="00975ADF">
        <w:rPr>
          <w:sz w:val="28"/>
        </w:rPr>
        <w:t>торговец</w:t>
      </w:r>
    </w:p>
    <w:p w:rsidR="00975ADF" w:rsidRPr="00975ADF" w:rsidRDefault="00975ADF" w:rsidP="00975ADF">
      <w:pPr>
        <w:keepNext/>
        <w:widowControl w:val="0"/>
        <w:snapToGrid/>
        <w:spacing w:line="360" w:lineRule="auto"/>
        <w:ind w:firstLine="709"/>
        <w:jc w:val="both"/>
        <w:rPr>
          <w:sz w:val="28"/>
        </w:rPr>
      </w:pPr>
      <w:r w:rsidRPr="00975ADF">
        <w:rPr>
          <w:sz w:val="28"/>
          <w:lang w:val="en-US"/>
        </w:rPr>
        <w:t>V</w:t>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Потребитель&lt;………………………….!</w:t>
      </w:r>
    </w:p>
    <w:p w:rsidR="00975ADF" w:rsidRPr="00975ADF" w:rsidRDefault="00975ADF" w:rsidP="00975ADF">
      <w:pPr>
        <w:pStyle w:val="3"/>
        <w:widowControl w:val="0"/>
        <w:spacing w:line="360" w:lineRule="auto"/>
        <w:ind w:firstLine="709"/>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35.</w:t>
      </w:r>
      <w:r w:rsidR="00E45DA2">
        <w:rPr>
          <w:i w:val="0"/>
          <w:color w:val="auto"/>
          <w:sz w:val="28"/>
        </w:rPr>
        <w:t xml:space="preserve"> </w:t>
      </w:r>
      <w:r w:rsidRPr="00975ADF">
        <w:rPr>
          <w:i w:val="0"/>
          <w:color w:val="auto"/>
          <w:sz w:val="28"/>
        </w:rPr>
        <w:t>Каналы</w:t>
      </w:r>
      <w:r w:rsidR="00E45DA2">
        <w:rPr>
          <w:i w:val="0"/>
          <w:color w:val="auto"/>
          <w:sz w:val="28"/>
        </w:rPr>
        <w:t xml:space="preserve"> </w:t>
      </w:r>
      <w:r w:rsidRPr="00975ADF">
        <w:rPr>
          <w:i w:val="0"/>
          <w:color w:val="auto"/>
          <w:sz w:val="28"/>
        </w:rPr>
        <w:t>распределения</w:t>
      </w:r>
      <w:r w:rsidR="00E45DA2">
        <w:rPr>
          <w:i w:val="0"/>
          <w:color w:val="auto"/>
          <w:sz w:val="28"/>
        </w:rPr>
        <w:t xml:space="preserve"> </w:t>
      </w:r>
      <w:r w:rsidRPr="00975ADF">
        <w:rPr>
          <w:i w:val="0"/>
          <w:color w:val="auto"/>
          <w:sz w:val="28"/>
        </w:rPr>
        <w:t>на</w:t>
      </w:r>
      <w:r w:rsidR="00E45DA2">
        <w:rPr>
          <w:i w:val="0"/>
          <w:color w:val="auto"/>
          <w:sz w:val="28"/>
        </w:rPr>
        <w:t xml:space="preserve"> </w:t>
      </w:r>
      <w:r w:rsidRPr="00975ADF">
        <w:rPr>
          <w:i w:val="0"/>
          <w:color w:val="auto"/>
          <w:sz w:val="28"/>
        </w:rPr>
        <w:t>рынке</w:t>
      </w:r>
      <w:r w:rsidR="00E45DA2">
        <w:rPr>
          <w:i w:val="0"/>
          <w:color w:val="auto"/>
          <w:sz w:val="28"/>
        </w:rPr>
        <w:t xml:space="preserve"> </w:t>
      </w:r>
      <w:r w:rsidRPr="00975ADF">
        <w:rPr>
          <w:i w:val="0"/>
          <w:color w:val="auto"/>
          <w:sz w:val="28"/>
        </w:rPr>
        <w:t>потребительских</w:t>
      </w:r>
      <w:r w:rsidR="00E45DA2">
        <w:rPr>
          <w:i w:val="0"/>
          <w:color w:val="auto"/>
          <w:sz w:val="28"/>
        </w:rPr>
        <w:t xml:space="preserve"> </w:t>
      </w:r>
      <w:r w:rsidRPr="00975ADF">
        <w:rPr>
          <w:i w:val="0"/>
          <w:color w:val="auto"/>
          <w:sz w:val="28"/>
        </w:rPr>
        <w:t>товаров</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3D3282" w:rsidP="00975ADF">
      <w:pPr>
        <w:keepNext/>
        <w:widowControl w:val="0"/>
        <w:shd w:val="clear" w:color="auto" w:fill="FFFFFF"/>
        <w:autoSpaceDE w:val="0"/>
        <w:autoSpaceDN w:val="0"/>
        <w:adjustRightInd w:val="0"/>
        <w:snapToGrid/>
        <w:spacing w:line="360" w:lineRule="auto"/>
        <w:ind w:firstLine="709"/>
        <w:jc w:val="both"/>
        <w:rPr>
          <w:sz w:val="28"/>
        </w:rPr>
      </w:pPr>
      <w:r>
        <w:rPr>
          <w:sz w:val="28"/>
        </w:rPr>
        <w:br w:type="page"/>
      </w:r>
      <w:r w:rsidR="00975ADF" w:rsidRPr="00975ADF">
        <w:rPr>
          <w:sz w:val="28"/>
        </w:rPr>
        <w:t>Прямой:</w:t>
      </w:r>
      <w:r w:rsidR="00E45DA2">
        <w:rPr>
          <w:sz w:val="28"/>
        </w:rPr>
        <w:t xml:space="preserve"> </w:t>
      </w:r>
      <w:r w:rsidR="00975ADF" w:rsidRPr="00975ADF">
        <w:rPr>
          <w:sz w:val="28"/>
        </w:rPr>
        <w:t>товаропр-ль</w:t>
      </w:r>
      <w:r w:rsidR="00E45DA2">
        <w:rPr>
          <w:sz w:val="28"/>
        </w:rPr>
        <w:t xml:space="preserve"> </w:t>
      </w:r>
      <w:r w:rsidR="00975ADF" w:rsidRPr="00975ADF">
        <w:rPr>
          <w:sz w:val="28"/>
        </w:rPr>
        <w:t>=&gt;</w:t>
      </w:r>
      <w:r w:rsidR="00E45DA2">
        <w:rPr>
          <w:sz w:val="28"/>
        </w:rPr>
        <w:t xml:space="preserve"> </w:t>
      </w:r>
      <w:r w:rsidR="00975ADF" w:rsidRPr="00975ADF">
        <w:rPr>
          <w:sz w:val="28"/>
        </w:rPr>
        <w:t>потребитель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Посреднический: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Т/ль</w:t>
      </w:r>
      <w:r w:rsidR="00E45DA2">
        <w:rPr>
          <w:sz w:val="28"/>
        </w:rPr>
        <w:t xml:space="preserve"> </w:t>
      </w:r>
      <w:r w:rsidRPr="00975ADF">
        <w:rPr>
          <w:sz w:val="28"/>
        </w:rPr>
        <w:t>=&gt;</w:t>
      </w:r>
      <w:r w:rsidR="00E45DA2">
        <w:rPr>
          <w:sz w:val="28"/>
        </w:rPr>
        <w:t xml:space="preserve"> </w:t>
      </w:r>
      <w:r w:rsidRPr="00975ADF">
        <w:rPr>
          <w:sz w:val="28"/>
        </w:rPr>
        <w:t>розничный</w:t>
      </w:r>
      <w:r w:rsidR="00E45DA2">
        <w:rPr>
          <w:sz w:val="28"/>
        </w:rPr>
        <w:t xml:space="preserve"> </w:t>
      </w:r>
      <w:r w:rsidRPr="00975ADF">
        <w:rPr>
          <w:sz w:val="28"/>
        </w:rPr>
        <w:t>торговец</w:t>
      </w:r>
      <w:r w:rsidR="00E45DA2">
        <w:rPr>
          <w:sz w:val="28"/>
        </w:rPr>
        <w:t xml:space="preserve"> </w:t>
      </w:r>
      <w:r w:rsidRPr="00975ADF">
        <w:rPr>
          <w:sz w:val="28"/>
        </w:rPr>
        <w:t>=&gt;</w:t>
      </w:r>
      <w:r w:rsidR="00E45DA2">
        <w:rPr>
          <w:sz w:val="28"/>
        </w:rPr>
        <w:t xml:space="preserve"> </w:t>
      </w:r>
      <w:r w:rsidRPr="00975ADF">
        <w:rPr>
          <w:sz w:val="28"/>
        </w:rPr>
        <w:t>потребитель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Т/ль</w:t>
      </w:r>
      <w:r w:rsidR="00E45DA2">
        <w:rPr>
          <w:sz w:val="28"/>
        </w:rPr>
        <w:t xml:space="preserve"> </w:t>
      </w:r>
      <w:r w:rsidRPr="00975ADF">
        <w:rPr>
          <w:sz w:val="28"/>
        </w:rPr>
        <w:t>=&gt;</w:t>
      </w:r>
      <w:r w:rsidR="00E45DA2">
        <w:rPr>
          <w:sz w:val="28"/>
        </w:rPr>
        <w:t xml:space="preserve"> </w:t>
      </w:r>
      <w:r w:rsidRPr="00975ADF">
        <w:rPr>
          <w:sz w:val="28"/>
        </w:rPr>
        <w:t>опт</w:t>
      </w:r>
      <w:r w:rsidR="00E45DA2">
        <w:rPr>
          <w:sz w:val="28"/>
        </w:rPr>
        <w:t xml:space="preserve"> </w:t>
      </w:r>
      <w:r w:rsidRPr="00975ADF">
        <w:rPr>
          <w:sz w:val="28"/>
        </w:rPr>
        <w:t>т-ц</w:t>
      </w:r>
      <w:r w:rsidR="00E45DA2">
        <w:rPr>
          <w:sz w:val="28"/>
        </w:rPr>
        <w:t xml:space="preserve"> </w:t>
      </w:r>
      <w:r w:rsidRPr="00975ADF">
        <w:rPr>
          <w:sz w:val="28"/>
        </w:rPr>
        <w:t>=&gt;</w:t>
      </w:r>
      <w:r w:rsidR="00E45DA2">
        <w:rPr>
          <w:sz w:val="28"/>
        </w:rPr>
        <w:t xml:space="preserve"> </w:t>
      </w:r>
      <w:r w:rsidRPr="00975ADF">
        <w:rPr>
          <w:sz w:val="28"/>
        </w:rPr>
        <w:t>розн</w:t>
      </w:r>
      <w:r w:rsidR="00E45DA2">
        <w:rPr>
          <w:sz w:val="28"/>
        </w:rPr>
        <w:t xml:space="preserve"> </w:t>
      </w:r>
      <w:r w:rsidRPr="00975ADF">
        <w:rPr>
          <w:sz w:val="28"/>
        </w:rPr>
        <w:t>т-ц</w:t>
      </w:r>
      <w:r w:rsidR="00E45DA2">
        <w:rPr>
          <w:sz w:val="28"/>
        </w:rPr>
        <w:t xml:space="preserve"> </w:t>
      </w:r>
      <w:r w:rsidRPr="00975ADF">
        <w:rPr>
          <w:sz w:val="28"/>
        </w:rPr>
        <w:t>=&gt;</w:t>
      </w:r>
      <w:r w:rsidR="00E45DA2">
        <w:rPr>
          <w:sz w:val="28"/>
        </w:rPr>
        <w:t xml:space="preserve"> </w:t>
      </w:r>
      <w:r w:rsidRPr="00975ADF">
        <w:rPr>
          <w:sz w:val="28"/>
        </w:rPr>
        <w:t>потребитель</w:t>
      </w:r>
      <w:r w:rsidR="00E45DA2">
        <w:rPr>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Т/ль</w:t>
      </w:r>
      <w:r w:rsidR="00E45DA2">
        <w:rPr>
          <w:sz w:val="28"/>
        </w:rPr>
        <w:t xml:space="preserve"> </w:t>
      </w:r>
      <w:r w:rsidRPr="00975ADF">
        <w:rPr>
          <w:sz w:val="28"/>
        </w:rPr>
        <w:t>=&gt;опт</w:t>
      </w:r>
      <w:r w:rsidR="00E45DA2">
        <w:rPr>
          <w:sz w:val="28"/>
        </w:rPr>
        <w:t xml:space="preserve"> </w:t>
      </w:r>
      <w:r w:rsidRPr="00975ADF">
        <w:rPr>
          <w:sz w:val="28"/>
        </w:rPr>
        <w:t>т-ц=&gt;</w:t>
      </w:r>
      <w:r w:rsidR="00E45DA2">
        <w:rPr>
          <w:sz w:val="28"/>
        </w:rPr>
        <w:t xml:space="preserve"> </w:t>
      </w:r>
      <w:r w:rsidRPr="00975ADF">
        <w:rPr>
          <w:sz w:val="28"/>
        </w:rPr>
        <w:t>мелкоопт</w:t>
      </w:r>
      <w:r w:rsidR="00E45DA2">
        <w:rPr>
          <w:sz w:val="28"/>
        </w:rPr>
        <w:t xml:space="preserve"> </w:t>
      </w:r>
      <w:r w:rsidRPr="00975ADF">
        <w:rPr>
          <w:sz w:val="28"/>
        </w:rPr>
        <w:t>т-ц=&gt;розн</w:t>
      </w:r>
      <w:r w:rsidR="00E45DA2">
        <w:rPr>
          <w:sz w:val="28"/>
        </w:rPr>
        <w:t xml:space="preserve"> </w:t>
      </w:r>
      <w:r w:rsidRPr="00975ADF">
        <w:rPr>
          <w:sz w:val="28"/>
        </w:rPr>
        <w:t>т-ц=&gt;потр-ль</w:t>
      </w:r>
      <w:r w:rsidR="00E45DA2">
        <w:rPr>
          <w:sz w:val="28"/>
        </w:rPr>
        <w:t xml:space="preserve"> </w:t>
      </w:r>
      <w:r w:rsidRPr="00975ADF">
        <w:rPr>
          <w:sz w:val="28"/>
        </w:rPr>
        <w:t>Т/ль=&gt;торг</w:t>
      </w:r>
      <w:r w:rsidR="00E45DA2">
        <w:rPr>
          <w:sz w:val="28"/>
        </w:rPr>
        <w:t xml:space="preserve"> </w:t>
      </w:r>
      <w:r w:rsidRPr="00975ADF">
        <w:rPr>
          <w:sz w:val="28"/>
        </w:rPr>
        <w:t>агент=&gt;брокер=&gt;опт</w:t>
      </w:r>
      <w:r w:rsidR="00E45DA2">
        <w:rPr>
          <w:sz w:val="28"/>
        </w:rPr>
        <w:t xml:space="preserve"> </w:t>
      </w:r>
      <w:r w:rsidRPr="00975ADF">
        <w:rPr>
          <w:sz w:val="28"/>
        </w:rPr>
        <w:t>т-ц=&gt;розн</w:t>
      </w:r>
      <w:r w:rsidR="00E45DA2">
        <w:rPr>
          <w:sz w:val="28"/>
        </w:rPr>
        <w:t xml:space="preserve"> </w:t>
      </w:r>
      <w:r w:rsidRPr="00975ADF">
        <w:rPr>
          <w:sz w:val="28"/>
        </w:rPr>
        <w:t>т-ц=&gt;потребитель</w:t>
      </w:r>
    </w:p>
    <w:p w:rsidR="00975ADF" w:rsidRPr="00975ADF" w:rsidRDefault="00975ADF" w:rsidP="00975ADF">
      <w:pPr>
        <w:pStyle w:val="3"/>
        <w:widowControl w:val="0"/>
        <w:spacing w:line="360" w:lineRule="auto"/>
        <w:ind w:firstLine="709"/>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36.</w:t>
      </w:r>
      <w:r w:rsidR="00E45DA2">
        <w:rPr>
          <w:i w:val="0"/>
          <w:color w:val="auto"/>
          <w:sz w:val="28"/>
        </w:rPr>
        <w:t xml:space="preserve"> </w:t>
      </w:r>
      <w:r w:rsidRPr="00975ADF">
        <w:rPr>
          <w:i w:val="0"/>
          <w:color w:val="auto"/>
          <w:sz w:val="28"/>
        </w:rPr>
        <w:t>Маркетинговые</w:t>
      </w:r>
      <w:r w:rsidR="00E45DA2">
        <w:rPr>
          <w:i w:val="0"/>
          <w:color w:val="auto"/>
          <w:sz w:val="28"/>
        </w:rPr>
        <w:t xml:space="preserve"> </w:t>
      </w:r>
      <w:r w:rsidRPr="00975ADF">
        <w:rPr>
          <w:i w:val="0"/>
          <w:color w:val="auto"/>
          <w:sz w:val="28"/>
        </w:rPr>
        <w:t>каналы</w:t>
      </w:r>
      <w:r w:rsidR="00E45DA2">
        <w:rPr>
          <w:i w:val="0"/>
          <w:color w:val="auto"/>
          <w:sz w:val="28"/>
        </w:rPr>
        <w:t xml:space="preserve"> </w:t>
      </w:r>
      <w:r w:rsidRPr="00975ADF">
        <w:rPr>
          <w:i w:val="0"/>
          <w:color w:val="auto"/>
          <w:sz w:val="28"/>
        </w:rPr>
        <w:t>распределения</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Основными</w:t>
      </w:r>
      <w:r w:rsidR="00E45DA2">
        <w:rPr>
          <w:sz w:val="28"/>
        </w:rPr>
        <w:t xml:space="preserve"> </w:t>
      </w:r>
      <w:r w:rsidRPr="00975ADF">
        <w:rPr>
          <w:sz w:val="28"/>
        </w:rPr>
        <w:t>характеристиками</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являются:</w:t>
      </w:r>
      <w:r w:rsidR="00E45DA2">
        <w:rPr>
          <w:sz w:val="28"/>
        </w:rPr>
        <w:t xml:space="preserve"> </w:t>
      </w:r>
      <w:r w:rsidRPr="00975ADF">
        <w:rPr>
          <w:iCs/>
          <w:sz w:val="28"/>
        </w:rPr>
        <w:t>длина,</w:t>
      </w:r>
      <w:r w:rsidR="00E45DA2">
        <w:rPr>
          <w:iCs/>
          <w:sz w:val="28"/>
        </w:rPr>
        <w:t xml:space="preserve"> </w:t>
      </w:r>
      <w:r w:rsidRPr="00975ADF">
        <w:rPr>
          <w:iCs/>
          <w:sz w:val="28"/>
        </w:rPr>
        <w:t>ширина</w:t>
      </w:r>
      <w:r w:rsidR="00E45DA2">
        <w:rPr>
          <w:iCs/>
          <w:sz w:val="28"/>
        </w:rPr>
        <w:t xml:space="preserve"> </w:t>
      </w:r>
      <w:r w:rsidRPr="00975ADF">
        <w:rPr>
          <w:sz w:val="28"/>
        </w:rPr>
        <w:t>и</w:t>
      </w:r>
      <w:r w:rsidR="00E45DA2">
        <w:rPr>
          <w:sz w:val="28"/>
        </w:rPr>
        <w:t xml:space="preserve"> </w:t>
      </w:r>
      <w:r w:rsidRPr="00975ADF">
        <w:rPr>
          <w:iCs/>
          <w:sz w:val="28"/>
        </w:rPr>
        <w:t>типы</w:t>
      </w:r>
      <w:r w:rsidR="00E45DA2">
        <w:rPr>
          <w:iCs/>
          <w:sz w:val="28"/>
        </w:rPr>
        <w:t xml:space="preserve"> </w:t>
      </w:r>
      <w:r w:rsidRPr="00975ADF">
        <w:rPr>
          <w:iCs/>
          <w:sz w:val="28"/>
        </w:rPr>
        <w:t>субъектов.</w:t>
      </w:r>
    </w:p>
    <w:p w:rsidR="00975ADF" w:rsidRPr="00975ADF" w:rsidRDefault="00975ADF" w:rsidP="00975ADF">
      <w:pPr>
        <w:keepNext/>
        <w:widowControl w:val="0"/>
        <w:snapToGrid/>
        <w:spacing w:line="360" w:lineRule="auto"/>
        <w:ind w:firstLine="709"/>
        <w:jc w:val="both"/>
        <w:rPr>
          <w:sz w:val="28"/>
        </w:rPr>
      </w:pPr>
      <w:r w:rsidRPr="00975ADF">
        <w:rPr>
          <w:sz w:val="28"/>
        </w:rPr>
        <w:t>Длина</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обозначается</w:t>
      </w:r>
      <w:r w:rsidR="00E45DA2">
        <w:rPr>
          <w:sz w:val="28"/>
        </w:rPr>
        <w:t xml:space="preserve"> </w:t>
      </w:r>
      <w:r w:rsidRPr="00975ADF">
        <w:rPr>
          <w:sz w:val="28"/>
        </w:rPr>
        <w:t>по</w:t>
      </w:r>
      <w:r w:rsidR="00E45DA2">
        <w:rPr>
          <w:sz w:val="28"/>
        </w:rPr>
        <w:t xml:space="preserve"> </w:t>
      </w:r>
      <w:r w:rsidRPr="00975ADF">
        <w:rPr>
          <w:sz w:val="28"/>
        </w:rPr>
        <w:t>числу</w:t>
      </w:r>
      <w:r w:rsidR="00E45DA2">
        <w:rPr>
          <w:sz w:val="28"/>
        </w:rPr>
        <w:t xml:space="preserve"> </w:t>
      </w:r>
      <w:r w:rsidRPr="00975ADF">
        <w:rPr>
          <w:sz w:val="28"/>
        </w:rPr>
        <w:t>имеющихся</w:t>
      </w:r>
      <w:r w:rsidR="00E45DA2">
        <w:rPr>
          <w:sz w:val="28"/>
        </w:rPr>
        <w:t xml:space="preserve"> </w:t>
      </w:r>
      <w:r w:rsidRPr="00975ADF">
        <w:rPr>
          <w:sz w:val="28"/>
        </w:rPr>
        <w:t>в</w:t>
      </w:r>
      <w:r w:rsidR="00E45DA2">
        <w:rPr>
          <w:sz w:val="28"/>
        </w:rPr>
        <w:t xml:space="preserve"> </w:t>
      </w:r>
      <w:r w:rsidRPr="00975ADF">
        <w:rPr>
          <w:sz w:val="28"/>
        </w:rPr>
        <w:t>нём</w:t>
      </w:r>
      <w:r w:rsidR="00E45DA2">
        <w:rPr>
          <w:sz w:val="28"/>
        </w:rPr>
        <w:t xml:space="preserve"> </w:t>
      </w:r>
      <w:r w:rsidRPr="00975ADF">
        <w:rPr>
          <w:sz w:val="28"/>
        </w:rPr>
        <w:t>промежуточных</w:t>
      </w:r>
      <w:r w:rsidR="00E45DA2">
        <w:rPr>
          <w:sz w:val="28"/>
        </w:rPr>
        <w:t xml:space="preserve"> </w:t>
      </w:r>
      <w:r w:rsidRPr="00975ADF">
        <w:rPr>
          <w:sz w:val="28"/>
        </w:rPr>
        <w:t>уровней.</w:t>
      </w:r>
      <w:r w:rsidR="00E45DA2">
        <w:rPr>
          <w:sz w:val="28"/>
        </w:rPr>
        <w:t xml:space="preserve"> </w:t>
      </w:r>
      <w:r w:rsidRPr="00975ADF">
        <w:rPr>
          <w:sz w:val="28"/>
        </w:rPr>
        <w:t>Уровень</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любой</w:t>
      </w:r>
      <w:r w:rsidR="00E45DA2">
        <w:rPr>
          <w:sz w:val="28"/>
        </w:rPr>
        <w:t xml:space="preserve"> </w:t>
      </w:r>
      <w:r w:rsidRPr="00975ADF">
        <w:rPr>
          <w:sz w:val="28"/>
        </w:rPr>
        <w:t>посредник,</w:t>
      </w:r>
      <w:r w:rsidR="00E45DA2">
        <w:rPr>
          <w:sz w:val="28"/>
        </w:rPr>
        <w:t xml:space="preserve"> </w:t>
      </w:r>
      <w:r w:rsidRPr="00975ADF">
        <w:rPr>
          <w:sz w:val="28"/>
        </w:rPr>
        <w:t>выполняющий</w:t>
      </w:r>
      <w:r w:rsidR="00E45DA2">
        <w:rPr>
          <w:sz w:val="28"/>
        </w:rPr>
        <w:t xml:space="preserve"> </w:t>
      </w:r>
      <w:r w:rsidRPr="00975ADF">
        <w:rPr>
          <w:sz w:val="28"/>
        </w:rPr>
        <w:t>ту</w:t>
      </w:r>
      <w:r w:rsidR="00E45DA2">
        <w:rPr>
          <w:sz w:val="28"/>
        </w:rPr>
        <w:t xml:space="preserve"> </w:t>
      </w:r>
      <w:r w:rsidRPr="00975ADF">
        <w:rPr>
          <w:sz w:val="28"/>
        </w:rPr>
        <w:t>или</w:t>
      </w:r>
      <w:r w:rsidR="00E45DA2">
        <w:rPr>
          <w:sz w:val="28"/>
        </w:rPr>
        <w:t xml:space="preserve"> </w:t>
      </w:r>
      <w:r w:rsidRPr="00975ADF">
        <w:rPr>
          <w:sz w:val="28"/>
        </w:rPr>
        <w:t>иную</w:t>
      </w:r>
      <w:r w:rsidR="00E45DA2">
        <w:rPr>
          <w:sz w:val="28"/>
        </w:rPr>
        <w:t xml:space="preserve"> </w:t>
      </w:r>
      <w:r w:rsidRPr="00975ADF">
        <w:rPr>
          <w:sz w:val="28"/>
        </w:rPr>
        <w:t>работу</w:t>
      </w:r>
      <w:r w:rsidR="00E45DA2">
        <w:rPr>
          <w:sz w:val="28"/>
        </w:rPr>
        <w:t xml:space="preserve"> </w:t>
      </w:r>
      <w:r w:rsidRPr="00975ADF">
        <w:rPr>
          <w:sz w:val="28"/>
        </w:rPr>
        <w:t>по</w:t>
      </w:r>
      <w:r w:rsidR="00E45DA2">
        <w:rPr>
          <w:sz w:val="28"/>
        </w:rPr>
        <w:t xml:space="preserve"> </w:t>
      </w:r>
      <w:r w:rsidRPr="00975ADF">
        <w:rPr>
          <w:sz w:val="28"/>
        </w:rPr>
        <w:t>приближению</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bCs/>
          <w:sz w:val="28"/>
        </w:rPr>
        <w:t>права</w:t>
      </w:r>
      <w:r w:rsidR="00E45DA2">
        <w:rPr>
          <w:bCs/>
          <w:sz w:val="28"/>
        </w:rPr>
        <w:t xml:space="preserve"> </w:t>
      </w:r>
      <w:r w:rsidRPr="00975ADF">
        <w:rPr>
          <w:sz w:val="28"/>
        </w:rPr>
        <w:t>собственности</w:t>
      </w:r>
      <w:r w:rsidR="00E45DA2">
        <w:rPr>
          <w:sz w:val="28"/>
        </w:rPr>
        <w:t xml:space="preserve"> </w:t>
      </w:r>
      <w:r w:rsidRPr="00975ADF">
        <w:rPr>
          <w:sz w:val="28"/>
        </w:rPr>
        <w:t>на</w:t>
      </w:r>
      <w:r w:rsidR="00E45DA2">
        <w:rPr>
          <w:sz w:val="28"/>
        </w:rPr>
        <w:t xml:space="preserve"> </w:t>
      </w:r>
      <w:r w:rsidRPr="00975ADF">
        <w:rPr>
          <w:sz w:val="28"/>
        </w:rPr>
        <w:t>него</w:t>
      </w:r>
      <w:r w:rsidR="00E45DA2">
        <w:rPr>
          <w:sz w:val="28"/>
        </w:rPr>
        <w:t xml:space="preserve"> </w:t>
      </w:r>
      <w:r w:rsidRPr="00975ADF">
        <w:rPr>
          <w:sz w:val="28"/>
        </w:rPr>
        <w:t>к</w:t>
      </w:r>
      <w:r w:rsidR="00E45DA2">
        <w:rPr>
          <w:sz w:val="28"/>
        </w:rPr>
        <w:t xml:space="preserve"> </w:t>
      </w:r>
      <w:r w:rsidRPr="00975ADF">
        <w:rPr>
          <w:sz w:val="28"/>
        </w:rPr>
        <w:t>конечному</w:t>
      </w:r>
      <w:r w:rsidR="00E45DA2">
        <w:rPr>
          <w:sz w:val="28"/>
        </w:rPr>
        <w:t xml:space="preserve"> </w:t>
      </w:r>
      <w:r w:rsidRPr="00975ADF">
        <w:rPr>
          <w:sz w:val="28"/>
        </w:rPr>
        <w:t>потребителю.</w:t>
      </w:r>
      <w:r w:rsidR="00E45DA2">
        <w:rPr>
          <w:sz w:val="28"/>
        </w:rPr>
        <w:t xml:space="preserve"> </w:t>
      </w:r>
      <w:r w:rsidRPr="00975ADF">
        <w:rPr>
          <w:sz w:val="28"/>
        </w:rPr>
        <w:t>Канал</w:t>
      </w:r>
      <w:r w:rsidR="00E45DA2">
        <w:rPr>
          <w:sz w:val="28"/>
        </w:rPr>
        <w:t xml:space="preserve"> </w:t>
      </w:r>
      <w:r w:rsidRPr="00975ADF">
        <w:rPr>
          <w:sz w:val="28"/>
        </w:rPr>
        <w:t>нулевого</w:t>
      </w:r>
      <w:r w:rsidR="00E45DA2">
        <w:rPr>
          <w:sz w:val="28"/>
        </w:rPr>
        <w:t xml:space="preserve"> </w:t>
      </w:r>
      <w:r w:rsidRPr="00975ADF">
        <w:rPr>
          <w:sz w:val="28"/>
        </w:rPr>
        <w:t>уровня</w:t>
      </w:r>
      <w:r w:rsidR="00E45DA2">
        <w:rPr>
          <w:sz w:val="28"/>
        </w:rPr>
        <w:t xml:space="preserve"> </w:t>
      </w:r>
      <w:r w:rsidRPr="00975ADF">
        <w:rPr>
          <w:sz w:val="28"/>
        </w:rPr>
        <w:t>состоит</w:t>
      </w:r>
      <w:r w:rsidR="00E45DA2">
        <w:rPr>
          <w:sz w:val="28"/>
        </w:rPr>
        <w:t xml:space="preserve"> </w:t>
      </w:r>
      <w:r w:rsidRPr="00975ADF">
        <w:rPr>
          <w:sz w:val="28"/>
        </w:rPr>
        <w:t>из</w:t>
      </w:r>
      <w:r w:rsidR="00E45DA2">
        <w:rPr>
          <w:sz w:val="28"/>
        </w:rPr>
        <w:t xml:space="preserve"> </w:t>
      </w:r>
      <w:r w:rsidRPr="00975ADF">
        <w:rPr>
          <w:sz w:val="28"/>
        </w:rPr>
        <w:t>товаропроизводителя</w:t>
      </w:r>
      <w:r w:rsidR="00E45DA2">
        <w:rPr>
          <w:sz w:val="28"/>
        </w:rPr>
        <w:t xml:space="preserve"> </w:t>
      </w:r>
      <w:r w:rsidRPr="00975ADF">
        <w:rPr>
          <w:sz w:val="28"/>
        </w:rPr>
        <w:t>и</w:t>
      </w:r>
      <w:r w:rsidR="00E45DA2">
        <w:rPr>
          <w:sz w:val="28"/>
        </w:rPr>
        <w:t xml:space="preserve"> </w:t>
      </w:r>
      <w:r w:rsidRPr="00975ADF">
        <w:rPr>
          <w:sz w:val="28"/>
        </w:rPr>
        <w:t>потребителя</w:t>
      </w:r>
      <w:r w:rsidR="00E45DA2">
        <w:rPr>
          <w:sz w:val="28"/>
        </w:rPr>
        <w:t xml:space="preserve"> </w:t>
      </w:r>
      <w:r w:rsidRPr="00975ADF">
        <w:rPr>
          <w:sz w:val="28"/>
        </w:rPr>
        <w:t>(длина</w:t>
      </w:r>
      <w:r w:rsidR="00E45DA2">
        <w:rPr>
          <w:sz w:val="28"/>
        </w:rPr>
        <w:t xml:space="preserve"> </w:t>
      </w:r>
      <w:r w:rsidRPr="00975ADF">
        <w:rPr>
          <w:sz w:val="28"/>
        </w:rPr>
        <w:t>канала</w:t>
      </w:r>
      <w:r w:rsidR="00E45DA2">
        <w:rPr>
          <w:sz w:val="28"/>
        </w:rPr>
        <w:t xml:space="preserve"> </w:t>
      </w:r>
      <w:r w:rsidRPr="00975ADF">
        <w:rPr>
          <w:sz w:val="28"/>
        </w:rPr>
        <w:t>равна</w:t>
      </w:r>
      <w:r w:rsidR="00E45DA2">
        <w:rPr>
          <w:sz w:val="28"/>
        </w:rPr>
        <w:t xml:space="preserve"> </w:t>
      </w:r>
      <w:r w:rsidRPr="00975ADF">
        <w:rPr>
          <w:sz w:val="28"/>
        </w:rPr>
        <w:t>нулю).</w:t>
      </w:r>
      <w:r w:rsidR="00E45DA2">
        <w:rPr>
          <w:sz w:val="28"/>
        </w:rPr>
        <w:t xml:space="preserve"> </w:t>
      </w:r>
      <w:r w:rsidRPr="00975ADF">
        <w:rPr>
          <w:sz w:val="28"/>
        </w:rPr>
        <w:t>Одноуровневый</w:t>
      </w:r>
      <w:r w:rsidR="00E45DA2">
        <w:rPr>
          <w:sz w:val="28"/>
        </w:rPr>
        <w:t xml:space="preserve"> </w:t>
      </w:r>
      <w:r w:rsidRPr="00975ADF">
        <w:rPr>
          <w:sz w:val="28"/>
        </w:rPr>
        <w:t>канал</w:t>
      </w:r>
      <w:r w:rsidR="00E45DA2">
        <w:rPr>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одного</w:t>
      </w:r>
      <w:r w:rsidR="00E45DA2">
        <w:rPr>
          <w:sz w:val="28"/>
        </w:rPr>
        <w:t xml:space="preserve"> </w:t>
      </w:r>
      <w:r w:rsidRPr="00975ADF">
        <w:rPr>
          <w:sz w:val="28"/>
        </w:rPr>
        <w:t>посредника</w:t>
      </w:r>
      <w:r w:rsidR="00E45DA2">
        <w:rPr>
          <w:sz w:val="28"/>
        </w:rPr>
        <w:t xml:space="preserve"> </w:t>
      </w:r>
      <w:r w:rsidRPr="00975ADF">
        <w:rPr>
          <w:sz w:val="28"/>
        </w:rPr>
        <w:t>(длина</w:t>
      </w:r>
      <w:r w:rsidR="00E45DA2">
        <w:rPr>
          <w:sz w:val="28"/>
        </w:rPr>
        <w:t xml:space="preserve"> </w:t>
      </w:r>
      <w:r w:rsidRPr="00975ADF">
        <w:rPr>
          <w:sz w:val="28"/>
        </w:rPr>
        <w:t>канала</w:t>
      </w:r>
      <w:r w:rsidR="00E45DA2">
        <w:rPr>
          <w:sz w:val="28"/>
        </w:rPr>
        <w:t xml:space="preserve"> </w:t>
      </w:r>
      <w:r w:rsidRPr="00975ADF">
        <w:rPr>
          <w:sz w:val="28"/>
        </w:rPr>
        <w:t>равна</w:t>
      </w:r>
      <w:r w:rsidR="00E45DA2">
        <w:rPr>
          <w:sz w:val="28"/>
        </w:rPr>
        <w:t xml:space="preserve"> </w:t>
      </w:r>
      <w:r w:rsidRPr="00975ADF">
        <w:rPr>
          <w:sz w:val="28"/>
        </w:rPr>
        <w:t>единице).</w:t>
      </w:r>
      <w:r w:rsidR="00E45DA2">
        <w:rPr>
          <w:sz w:val="28"/>
        </w:rPr>
        <w:t xml:space="preserve"> </w:t>
      </w:r>
      <w:r w:rsidRPr="00975ADF">
        <w:rPr>
          <w:sz w:val="28"/>
        </w:rPr>
        <w:t>На</w:t>
      </w:r>
      <w:r w:rsidR="00E45DA2">
        <w:rPr>
          <w:sz w:val="28"/>
        </w:rPr>
        <w:t xml:space="preserve"> </w:t>
      </w:r>
      <w:r w:rsidRPr="00975ADF">
        <w:rPr>
          <w:sz w:val="28"/>
        </w:rPr>
        <w:t>потребительских</w:t>
      </w:r>
      <w:r w:rsidR="00E45DA2">
        <w:rPr>
          <w:sz w:val="28"/>
        </w:rPr>
        <w:t xml:space="preserve"> </w:t>
      </w:r>
      <w:r w:rsidRPr="00975ADF">
        <w:rPr>
          <w:sz w:val="28"/>
        </w:rPr>
        <w:t>рынках</w:t>
      </w:r>
      <w:r w:rsidR="00E45DA2">
        <w:rPr>
          <w:sz w:val="28"/>
        </w:rPr>
        <w:t xml:space="preserve"> </w:t>
      </w:r>
      <w:r w:rsidRPr="00975ADF">
        <w:rPr>
          <w:sz w:val="28"/>
        </w:rPr>
        <w:t>этим</w:t>
      </w:r>
      <w:r w:rsidR="00E45DA2">
        <w:rPr>
          <w:sz w:val="28"/>
        </w:rPr>
        <w:t xml:space="preserve"> </w:t>
      </w:r>
      <w:r w:rsidRPr="00975ADF">
        <w:rPr>
          <w:sz w:val="28"/>
        </w:rPr>
        <w:t>посредником</w:t>
      </w:r>
      <w:r w:rsidR="00E45DA2">
        <w:rPr>
          <w:sz w:val="28"/>
        </w:rPr>
        <w:t xml:space="preserve"> </w:t>
      </w:r>
      <w:r w:rsidRPr="00975ADF">
        <w:rPr>
          <w:sz w:val="28"/>
        </w:rPr>
        <w:t>обычно</w:t>
      </w:r>
      <w:r w:rsidR="00E45DA2">
        <w:rPr>
          <w:sz w:val="28"/>
        </w:rPr>
        <w:t xml:space="preserve"> </w:t>
      </w:r>
      <w:r w:rsidRPr="00975ADF">
        <w:rPr>
          <w:sz w:val="28"/>
        </w:rPr>
        <w:t>бывает</w:t>
      </w:r>
      <w:r w:rsidR="00E45DA2">
        <w:rPr>
          <w:sz w:val="28"/>
        </w:rPr>
        <w:t xml:space="preserve"> </w:t>
      </w:r>
      <w:r w:rsidRPr="00975ADF">
        <w:rPr>
          <w:sz w:val="28"/>
        </w:rPr>
        <w:t>розничный</w:t>
      </w:r>
      <w:r w:rsidR="00E45DA2">
        <w:rPr>
          <w:sz w:val="28"/>
        </w:rPr>
        <w:t xml:space="preserve"> </w:t>
      </w:r>
      <w:r w:rsidRPr="00975ADF">
        <w:rPr>
          <w:sz w:val="28"/>
        </w:rPr>
        <w:t>торговец,</w:t>
      </w:r>
      <w:r w:rsidR="00E45DA2">
        <w:rPr>
          <w:sz w:val="28"/>
        </w:rPr>
        <w:t xml:space="preserve"> </w:t>
      </w:r>
      <w:r w:rsidRPr="00975ADF">
        <w:rPr>
          <w:sz w:val="28"/>
        </w:rPr>
        <w:t>а</w:t>
      </w:r>
      <w:r w:rsidR="00E45DA2">
        <w:rPr>
          <w:sz w:val="28"/>
        </w:rPr>
        <w:t xml:space="preserve"> </w:t>
      </w:r>
      <w:r w:rsidRPr="00975ADF">
        <w:rPr>
          <w:sz w:val="28"/>
        </w:rPr>
        <w:t>на</w:t>
      </w:r>
      <w:r w:rsidR="00E45DA2">
        <w:rPr>
          <w:sz w:val="28"/>
        </w:rPr>
        <w:t xml:space="preserve"> </w:t>
      </w:r>
      <w:r w:rsidRPr="00975ADF">
        <w:rPr>
          <w:sz w:val="28"/>
        </w:rPr>
        <w:t>рынках</w:t>
      </w:r>
      <w:r w:rsidR="00E45DA2">
        <w:rPr>
          <w:sz w:val="28"/>
        </w:rPr>
        <w:t xml:space="preserve"> </w:t>
      </w:r>
      <w:r w:rsidRPr="00975ADF">
        <w:rPr>
          <w:sz w:val="28"/>
        </w:rPr>
        <w:t>товаров</w:t>
      </w:r>
      <w:r w:rsidR="00E45DA2">
        <w:rPr>
          <w:sz w:val="28"/>
        </w:rPr>
        <w:t xml:space="preserve"> </w:t>
      </w:r>
      <w:r w:rsidRPr="00975ADF">
        <w:rPr>
          <w:sz w:val="28"/>
        </w:rPr>
        <w:t>промышленного</w:t>
      </w:r>
      <w:r w:rsidR="00E45DA2">
        <w:rPr>
          <w:sz w:val="28"/>
        </w:rPr>
        <w:t xml:space="preserve"> </w:t>
      </w:r>
      <w:r w:rsidRPr="00975ADF">
        <w:rPr>
          <w:sz w:val="28"/>
        </w:rPr>
        <w:t>назначения</w:t>
      </w:r>
      <w:r w:rsidR="00E45DA2">
        <w:rPr>
          <w:sz w:val="28"/>
        </w:rPr>
        <w:t xml:space="preserve"> </w:t>
      </w:r>
      <w:r w:rsidRPr="00975ADF">
        <w:rPr>
          <w:sz w:val="28"/>
        </w:rPr>
        <w:t>-</w:t>
      </w:r>
      <w:r w:rsidR="00E45DA2">
        <w:rPr>
          <w:sz w:val="28"/>
        </w:rPr>
        <w:t xml:space="preserve"> </w:t>
      </w:r>
      <w:r w:rsidRPr="00975ADF">
        <w:rPr>
          <w:sz w:val="28"/>
        </w:rPr>
        <w:t>агент</w:t>
      </w:r>
      <w:r w:rsidR="00E45DA2">
        <w:rPr>
          <w:sz w:val="28"/>
        </w:rPr>
        <w:t xml:space="preserve"> </w:t>
      </w:r>
      <w:r w:rsidRPr="00975ADF">
        <w:rPr>
          <w:sz w:val="28"/>
        </w:rPr>
        <w:t>по</w:t>
      </w:r>
      <w:r w:rsidR="00E45DA2">
        <w:rPr>
          <w:sz w:val="28"/>
        </w:rPr>
        <w:t xml:space="preserve"> </w:t>
      </w:r>
      <w:r w:rsidRPr="00975ADF">
        <w:rPr>
          <w:sz w:val="28"/>
        </w:rPr>
        <w:t>сбыту</w:t>
      </w:r>
      <w:r w:rsidR="00E45DA2">
        <w:rPr>
          <w:sz w:val="28"/>
        </w:rPr>
        <w:t xml:space="preserve"> </w:t>
      </w:r>
      <w:r w:rsidRPr="00975ADF">
        <w:rPr>
          <w:sz w:val="28"/>
        </w:rPr>
        <w:t>или</w:t>
      </w:r>
      <w:r w:rsidR="00E45DA2">
        <w:rPr>
          <w:sz w:val="28"/>
        </w:rPr>
        <w:t xml:space="preserve"> </w:t>
      </w:r>
      <w:r w:rsidRPr="00975ADF">
        <w:rPr>
          <w:sz w:val="28"/>
        </w:rPr>
        <w:t>брокер.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Двухуровневый</w:t>
      </w:r>
      <w:r w:rsidR="00E45DA2">
        <w:rPr>
          <w:sz w:val="28"/>
        </w:rPr>
        <w:t xml:space="preserve"> </w:t>
      </w:r>
      <w:r w:rsidRPr="00975ADF">
        <w:rPr>
          <w:sz w:val="28"/>
        </w:rPr>
        <w:t>канал</w:t>
      </w:r>
      <w:r w:rsidR="00E45DA2">
        <w:rPr>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двух</w:t>
      </w:r>
      <w:r w:rsidR="00E45DA2">
        <w:rPr>
          <w:sz w:val="28"/>
        </w:rPr>
        <w:t xml:space="preserve"> </w:t>
      </w:r>
      <w:r w:rsidRPr="00975ADF">
        <w:rPr>
          <w:sz w:val="28"/>
        </w:rPr>
        <w:t>посредников.</w:t>
      </w:r>
      <w:r w:rsidR="00E45DA2">
        <w:rPr>
          <w:sz w:val="28"/>
        </w:rPr>
        <w:t xml:space="preserve"> </w:t>
      </w:r>
      <w:r w:rsidRPr="00975ADF">
        <w:rPr>
          <w:sz w:val="28"/>
        </w:rPr>
        <w:t>На</w:t>
      </w:r>
      <w:r w:rsidR="00E45DA2">
        <w:rPr>
          <w:sz w:val="28"/>
        </w:rPr>
        <w:t xml:space="preserve"> </w:t>
      </w:r>
      <w:r w:rsidRPr="00975ADF">
        <w:rPr>
          <w:sz w:val="28"/>
        </w:rPr>
        <w:t>потребительских</w:t>
      </w:r>
      <w:r w:rsidR="00E45DA2">
        <w:rPr>
          <w:sz w:val="28"/>
        </w:rPr>
        <w:t xml:space="preserve"> </w:t>
      </w:r>
      <w:r w:rsidRPr="00975ADF">
        <w:rPr>
          <w:sz w:val="28"/>
        </w:rPr>
        <w:t>рынках</w:t>
      </w:r>
      <w:r w:rsidR="00E45DA2">
        <w:rPr>
          <w:sz w:val="28"/>
        </w:rPr>
        <w:t xml:space="preserve"> </w:t>
      </w:r>
      <w:r w:rsidRPr="00975ADF">
        <w:rPr>
          <w:sz w:val="28"/>
        </w:rPr>
        <w:t>такими</w:t>
      </w:r>
      <w:r w:rsidR="00E45DA2">
        <w:rPr>
          <w:sz w:val="28"/>
        </w:rPr>
        <w:t xml:space="preserve"> </w:t>
      </w:r>
      <w:r w:rsidRPr="00975ADF">
        <w:rPr>
          <w:sz w:val="28"/>
        </w:rPr>
        <w:t>посредниками</w:t>
      </w:r>
      <w:r w:rsidR="00E45DA2">
        <w:rPr>
          <w:sz w:val="28"/>
        </w:rPr>
        <w:t xml:space="preserve"> </w:t>
      </w:r>
      <w:r w:rsidRPr="00975ADF">
        <w:rPr>
          <w:sz w:val="28"/>
        </w:rPr>
        <w:t>обычно</w:t>
      </w:r>
      <w:r w:rsidR="00E45DA2">
        <w:rPr>
          <w:sz w:val="28"/>
        </w:rPr>
        <w:t xml:space="preserve"> </w:t>
      </w:r>
      <w:r w:rsidRPr="00975ADF">
        <w:rPr>
          <w:sz w:val="28"/>
        </w:rPr>
        <w:t>становятся</w:t>
      </w:r>
      <w:r w:rsidR="00E45DA2">
        <w:rPr>
          <w:sz w:val="28"/>
        </w:rPr>
        <w:t xml:space="preserve"> </w:t>
      </w:r>
      <w:r w:rsidRPr="00975ADF">
        <w:rPr>
          <w:sz w:val="28"/>
        </w:rPr>
        <w:t>оптовый</w:t>
      </w:r>
      <w:r w:rsidR="00E45DA2">
        <w:rPr>
          <w:sz w:val="28"/>
        </w:rPr>
        <w:t xml:space="preserve"> </w:t>
      </w:r>
      <w:r w:rsidRPr="00975ADF">
        <w:rPr>
          <w:sz w:val="28"/>
        </w:rPr>
        <w:t>и</w:t>
      </w:r>
      <w:r w:rsidR="00E45DA2">
        <w:rPr>
          <w:sz w:val="28"/>
        </w:rPr>
        <w:t xml:space="preserve"> </w:t>
      </w:r>
      <w:r w:rsidRPr="00975ADF">
        <w:rPr>
          <w:sz w:val="28"/>
        </w:rPr>
        <w:t>розничный</w:t>
      </w:r>
      <w:r w:rsidR="00E45DA2">
        <w:rPr>
          <w:sz w:val="28"/>
        </w:rPr>
        <w:t xml:space="preserve"> </w:t>
      </w:r>
      <w:r w:rsidRPr="00975ADF">
        <w:rPr>
          <w:sz w:val="28"/>
        </w:rPr>
        <w:t>торговец,</w:t>
      </w:r>
      <w:r w:rsidR="00E45DA2">
        <w:rPr>
          <w:sz w:val="28"/>
        </w:rPr>
        <w:t xml:space="preserve"> </w:t>
      </w:r>
      <w:r w:rsidRPr="00975ADF">
        <w:rPr>
          <w:sz w:val="28"/>
        </w:rPr>
        <w:t>на</w:t>
      </w:r>
      <w:r w:rsidR="00E45DA2">
        <w:rPr>
          <w:sz w:val="28"/>
        </w:rPr>
        <w:t xml:space="preserve"> </w:t>
      </w:r>
      <w:r w:rsidRPr="00975ADF">
        <w:rPr>
          <w:sz w:val="28"/>
        </w:rPr>
        <w:t>рынках</w:t>
      </w:r>
      <w:r w:rsidR="00E45DA2">
        <w:rPr>
          <w:sz w:val="28"/>
        </w:rPr>
        <w:t xml:space="preserve"> </w:t>
      </w:r>
      <w:r w:rsidRPr="00975ADF">
        <w:rPr>
          <w:sz w:val="28"/>
        </w:rPr>
        <w:t>товаров</w:t>
      </w:r>
      <w:r w:rsidR="00E45DA2">
        <w:rPr>
          <w:sz w:val="28"/>
        </w:rPr>
        <w:t xml:space="preserve"> </w:t>
      </w:r>
      <w:r w:rsidRPr="00975ADF">
        <w:rPr>
          <w:sz w:val="28"/>
        </w:rPr>
        <w:t>промышленного</w:t>
      </w:r>
      <w:r w:rsidR="00E45DA2">
        <w:rPr>
          <w:sz w:val="28"/>
        </w:rPr>
        <w:t xml:space="preserve"> </w:t>
      </w:r>
      <w:r w:rsidRPr="00975ADF">
        <w:rPr>
          <w:sz w:val="28"/>
        </w:rPr>
        <w:t>назначения</w:t>
      </w:r>
      <w:r w:rsidR="00E45DA2">
        <w:rPr>
          <w:sz w:val="28"/>
        </w:rPr>
        <w:t xml:space="preserve"> </w:t>
      </w:r>
      <w:r w:rsidRPr="00975ADF">
        <w:rPr>
          <w:sz w:val="28"/>
        </w:rPr>
        <w:t>-промышленный</w:t>
      </w:r>
      <w:r w:rsidR="00E45DA2">
        <w:rPr>
          <w:sz w:val="28"/>
        </w:rPr>
        <w:t xml:space="preserve"> </w:t>
      </w:r>
      <w:r w:rsidRPr="00975ADF">
        <w:rPr>
          <w:sz w:val="28"/>
        </w:rPr>
        <w:t>дистрибьютор</w:t>
      </w:r>
      <w:r w:rsidR="00E45DA2">
        <w:rPr>
          <w:sz w:val="28"/>
        </w:rPr>
        <w:t xml:space="preserve"> </w:t>
      </w:r>
      <w:r w:rsidRPr="00975ADF">
        <w:rPr>
          <w:sz w:val="28"/>
        </w:rPr>
        <w:t>и</w:t>
      </w:r>
      <w:r w:rsidR="00E45DA2">
        <w:rPr>
          <w:sz w:val="28"/>
        </w:rPr>
        <w:t xml:space="preserve"> </w:t>
      </w:r>
      <w:r w:rsidRPr="00975ADF">
        <w:rPr>
          <w:sz w:val="28"/>
        </w:rPr>
        <w:t>дилеры.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Трёхуровневый</w:t>
      </w:r>
      <w:r w:rsidR="00E45DA2">
        <w:rPr>
          <w:sz w:val="28"/>
        </w:rPr>
        <w:t xml:space="preserve"> </w:t>
      </w:r>
      <w:r w:rsidRPr="00975ADF">
        <w:rPr>
          <w:sz w:val="28"/>
        </w:rPr>
        <w:t>канал</w:t>
      </w:r>
      <w:r w:rsidR="00E45DA2">
        <w:rPr>
          <w:sz w:val="28"/>
        </w:rPr>
        <w:t xml:space="preserve"> </w:t>
      </w:r>
      <w:r w:rsidRPr="00975ADF">
        <w:rPr>
          <w:sz w:val="28"/>
        </w:rPr>
        <w:t>включает</w:t>
      </w:r>
      <w:r w:rsidR="00E45DA2">
        <w:rPr>
          <w:sz w:val="28"/>
        </w:rPr>
        <w:t xml:space="preserve"> </w:t>
      </w:r>
      <w:r w:rsidRPr="00975ADF">
        <w:rPr>
          <w:sz w:val="28"/>
        </w:rPr>
        <w:t>в</w:t>
      </w:r>
      <w:r w:rsidR="00E45DA2">
        <w:rPr>
          <w:sz w:val="28"/>
        </w:rPr>
        <w:t xml:space="preserve"> </w:t>
      </w:r>
      <w:r w:rsidRPr="00975ADF">
        <w:rPr>
          <w:sz w:val="28"/>
        </w:rPr>
        <w:t>себя</w:t>
      </w:r>
      <w:r w:rsidR="00E45DA2">
        <w:rPr>
          <w:sz w:val="28"/>
        </w:rPr>
        <w:t xml:space="preserve"> </w:t>
      </w:r>
      <w:r w:rsidRPr="00975ADF">
        <w:rPr>
          <w:sz w:val="28"/>
        </w:rPr>
        <w:t>трёх</w:t>
      </w:r>
      <w:r w:rsidR="00E45DA2">
        <w:rPr>
          <w:sz w:val="28"/>
        </w:rPr>
        <w:t xml:space="preserve"> </w:t>
      </w:r>
      <w:r w:rsidRPr="00975ADF">
        <w:rPr>
          <w:sz w:val="28"/>
        </w:rPr>
        <w:t>посредников.</w:t>
      </w:r>
      <w:r w:rsidR="00E45DA2">
        <w:rPr>
          <w:sz w:val="28"/>
        </w:rPr>
        <w:t xml:space="preserve"> </w:t>
      </w:r>
      <w:r w:rsidRPr="00975ADF">
        <w:rPr>
          <w:sz w:val="28"/>
        </w:rPr>
        <w:t>На</w:t>
      </w:r>
      <w:r w:rsidR="00E45DA2">
        <w:rPr>
          <w:sz w:val="28"/>
        </w:rPr>
        <w:t xml:space="preserve"> </w:t>
      </w:r>
      <w:r w:rsidRPr="00975ADF">
        <w:rPr>
          <w:sz w:val="28"/>
        </w:rPr>
        <w:t>потребительских</w:t>
      </w:r>
      <w:r w:rsidR="00E45DA2">
        <w:rPr>
          <w:sz w:val="28"/>
        </w:rPr>
        <w:t xml:space="preserve"> </w:t>
      </w:r>
      <w:r w:rsidRPr="00975ADF">
        <w:rPr>
          <w:sz w:val="28"/>
        </w:rPr>
        <w:t>рынках</w:t>
      </w:r>
      <w:r w:rsidR="00E45DA2">
        <w:rPr>
          <w:sz w:val="28"/>
        </w:rPr>
        <w:t xml:space="preserve"> </w:t>
      </w:r>
      <w:r w:rsidRPr="00975ADF">
        <w:rPr>
          <w:sz w:val="28"/>
        </w:rPr>
        <w:t>такими</w:t>
      </w:r>
      <w:r w:rsidR="00E45DA2">
        <w:rPr>
          <w:sz w:val="28"/>
        </w:rPr>
        <w:t xml:space="preserve"> </w:t>
      </w:r>
      <w:r w:rsidRPr="00975ADF">
        <w:rPr>
          <w:sz w:val="28"/>
        </w:rPr>
        <w:t>посредниками</w:t>
      </w:r>
      <w:r w:rsidR="00E45DA2">
        <w:rPr>
          <w:sz w:val="28"/>
        </w:rPr>
        <w:t xml:space="preserve"> </w:t>
      </w:r>
      <w:r w:rsidRPr="00975ADF">
        <w:rPr>
          <w:sz w:val="28"/>
        </w:rPr>
        <w:t>обычно</w:t>
      </w:r>
      <w:r w:rsidR="00E45DA2">
        <w:rPr>
          <w:sz w:val="28"/>
        </w:rPr>
        <w:t xml:space="preserve"> </w:t>
      </w:r>
      <w:r w:rsidRPr="00975ADF">
        <w:rPr>
          <w:sz w:val="28"/>
        </w:rPr>
        <w:t>являются</w:t>
      </w:r>
      <w:r w:rsidR="00E45DA2">
        <w:rPr>
          <w:sz w:val="28"/>
        </w:rPr>
        <w:t xml:space="preserve"> </w:t>
      </w:r>
      <w:r w:rsidRPr="00975ADF">
        <w:rPr>
          <w:sz w:val="28"/>
        </w:rPr>
        <w:t>оптовый</w:t>
      </w:r>
      <w:r w:rsidR="00E45DA2">
        <w:rPr>
          <w:sz w:val="28"/>
        </w:rPr>
        <w:t xml:space="preserve"> </w:t>
      </w:r>
      <w:r w:rsidRPr="00975ADF">
        <w:rPr>
          <w:sz w:val="28"/>
        </w:rPr>
        <w:t>посредник,</w:t>
      </w:r>
      <w:r w:rsidR="00E45DA2">
        <w:rPr>
          <w:sz w:val="28"/>
        </w:rPr>
        <w:t xml:space="preserve"> </w:t>
      </w:r>
      <w:r w:rsidRPr="00975ADF">
        <w:rPr>
          <w:sz w:val="28"/>
        </w:rPr>
        <w:t>мелкооптовый</w:t>
      </w:r>
      <w:r w:rsidR="00E45DA2">
        <w:rPr>
          <w:sz w:val="28"/>
        </w:rPr>
        <w:t xml:space="preserve"> </w:t>
      </w:r>
      <w:r w:rsidRPr="00975ADF">
        <w:rPr>
          <w:sz w:val="28"/>
        </w:rPr>
        <w:t>посредник</w:t>
      </w:r>
      <w:r w:rsidR="00E45DA2">
        <w:rPr>
          <w:sz w:val="28"/>
        </w:rPr>
        <w:t xml:space="preserve"> </w:t>
      </w:r>
      <w:r w:rsidRPr="00975ADF">
        <w:rPr>
          <w:sz w:val="28"/>
        </w:rPr>
        <w:t>и</w:t>
      </w:r>
      <w:r w:rsidR="00E45DA2">
        <w:rPr>
          <w:sz w:val="28"/>
        </w:rPr>
        <w:t xml:space="preserve"> </w:t>
      </w:r>
      <w:r w:rsidRPr="00975ADF">
        <w:rPr>
          <w:sz w:val="28"/>
        </w:rPr>
        <w:t>розничный</w:t>
      </w:r>
      <w:r w:rsidR="00E45DA2">
        <w:rPr>
          <w:sz w:val="28"/>
        </w:rPr>
        <w:t xml:space="preserve"> </w:t>
      </w:r>
      <w:r w:rsidRPr="00975ADF">
        <w:rPr>
          <w:sz w:val="28"/>
        </w:rPr>
        <w:t>торговец.</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Ширина</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количество</w:t>
      </w:r>
      <w:r w:rsidR="00E45DA2">
        <w:rPr>
          <w:sz w:val="28"/>
        </w:rPr>
        <w:t xml:space="preserve"> </w:t>
      </w:r>
      <w:r w:rsidRPr="00975ADF">
        <w:rPr>
          <w:sz w:val="28"/>
        </w:rPr>
        <w:t>посредников</w:t>
      </w:r>
      <w:r w:rsidR="00E45DA2">
        <w:rPr>
          <w:sz w:val="28"/>
        </w:rPr>
        <w:t xml:space="preserve"> </w:t>
      </w:r>
      <w:r w:rsidRPr="00975ADF">
        <w:rPr>
          <w:sz w:val="28"/>
        </w:rPr>
        <w:t>на</w:t>
      </w:r>
      <w:r w:rsidR="00E45DA2">
        <w:rPr>
          <w:sz w:val="28"/>
        </w:rPr>
        <w:t xml:space="preserve"> </w:t>
      </w:r>
      <w:r w:rsidRPr="00975ADF">
        <w:rPr>
          <w:sz w:val="28"/>
        </w:rPr>
        <w:t>каждом</w:t>
      </w:r>
      <w:r w:rsidR="00E45DA2">
        <w:rPr>
          <w:sz w:val="28"/>
        </w:rPr>
        <w:t xml:space="preserve"> </w:t>
      </w:r>
      <w:r w:rsidRPr="00975ADF">
        <w:rPr>
          <w:sz w:val="28"/>
        </w:rPr>
        <w:t>уровне</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Так,</w:t>
      </w:r>
      <w:r w:rsidR="00E45DA2">
        <w:rPr>
          <w:sz w:val="28"/>
        </w:rPr>
        <w:t xml:space="preserve"> </w:t>
      </w:r>
      <w:r w:rsidRPr="00975ADF">
        <w:rPr>
          <w:sz w:val="28"/>
        </w:rPr>
        <w:t>например,</w:t>
      </w:r>
      <w:r w:rsidR="00E45DA2">
        <w:rPr>
          <w:sz w:val="28"/>
        </w:rPr>
        <w:t xml:space="preserve"> </w:t>
      </w:r>
      <w:r w:rsidRPr="00975ADF">
        <w:rPr>
          <w:sz w:val="28"/>
        </w:rPr>
        <w:t>продукция</w:t>
      </w:r>
      <w:r w:rsidR="00E45DA2">
        <w:rPr>
          <w:sz w:val="28"/>
        </w:rPr>
        <w:t xml:space="preserve"> </w:t>
      </w:r>
      <w:r w:rsidRPr="00975ADF">
        <w:rPr>
          <w:sz w:val="28"/>
        </w:rPr>
        <w:t>предприятия</w:t>
      </w:r>
      <w:r w:rsidR="00E45DA2">
        <w:rPr>
          <w:sz w:val="28"/>
        </w:rPr>
        <w:t xml:space="preserve"> </w:t>
      </w:r>
      <w:r w:rsidRPr="00975ADF">
        <w:rPr>
          <w:sz w:val="28"/>
        </w:rPr>
        <w:t>на</w:t>
      </w:r>
      <w:r w:rsidR="00E45DA2">
        <w:rPr>
          <w:sz w:val="28"/>
        </w:rPr>
        <w:t xml:space="preserve"> </w:t>
      </w:r>
      <w:r w:rsidRPr="00975ADF">
        <w:rPr>
          <w:sz w:val="28"/>
        </w:rPr>
        <w:t>первом</w:t>
      </w:r>
      <w:r w:rsidR="00E45DA2">
        <w:rPr>
          <w:sz w:val="28"/>
        </w:rPr>
        <w:t xml:space="preserve"> </w:t>
      </w:r>
      <w:r w:rsidRPr="00975ADF">
        <w:rPr>
          <w:sz w:val="28"/>
        </w:rPr>
        <w:t>этапе</w:t>
      </w:r>
      <w:r w:rsidR="00E45DA2">
        <w:rPr>
          <w:sz w:val="28"/>
        </w:rPr>
        <w:t xml:space="preserve"> </w:t>
      </w:r>
      <w:r w:rsidRPr="00975ADF">
        <w:rPr>
          <w:sz w:val="28"/>
        </w:rPr>
        <w:t>её</w:t>
      </w:r>
      <w:r w:rsidR="00E45DA2">
        <w:rPr>
          <w:sz w:val="28"/>
        </w:rPr>
        <w:t xml:space="preserve"> </w:t>
      </w:r>
      <w:r w:rsidRPr="00975ADF">
        <w:rPr>
          <w:sz w:val="28"/>
        </w:rPr>
        <w:t>распределения</w:t>
      </w:r>
      <w:r w:rsidR="00E45DA2">
        <w:rPr>
          <w:sz w:val="28"/>
        </w:rPr>
        <w:t xml:space="preserve"> </w:t>
      </w:r>
      <w:r w:rsidRPr="00975ADF">
        <w:rPr>
          <w:sz w:val="28"/>
        </w:rPr>
        <w:t>имеет</w:t>
      </w:r>
      <w:r w:rsidR="00E45DA2">
        <w:rPr>
          <w:sz w:val="28"/>
        </w:rPr>
        <w:t xml:space="preserve"> </w:t>
      </w:r>
      <w:r w:rsidRPr="00975ADF">
        <w:rPr>
          <w:sz w:val="28"/>
        </w:rPr>
        <w:t>трёх</w:t>
      </w:r>
      <w:r w:rsidR="00E45DA2">
        <w:rPr>
          <w:sz w:val="28"/>
        </w:rPr>
        <w:t xml:space="preserve"> </w:t>
      </w:r>
      <w:r w:rsidRPr="00975ADF">
        <w:rPr>
          <w:sz w:val="28"/>
        </w:rPr>
        <w:t>оптовиков,</w:t>
      </w:r>
      <w:r w:rsidR="00E45DA2">
        <w:rPr>
          <w:sz w:val="28"/>
        </w:rPr>
        <w:t xml:space="preserve"> </w:t>
      </w:r>
      <w:r w:rsidRPr="00975ADF">
        <w:rPr>
          <w:sz w:val="28"/>
        </w:rPr>
        <w:t>а</w:t>
      </w:r>
      <w:r w:rsidR="00E45DA2">
        <w:rPr>
          <w:sz w:val="28"/>
        </w:rPr>
        <w:t xml:space="preserve"> </w:t>
      </w:r>
      <w:r w:rsidRPr="00975ADF">
        <w:rPr>
          <w:sz w:val="28"/>
        </w:rPr>
        <w:t>на</w:t>
      </w:r>
      <w:r w:rsidR="00E45DA2">
        <w:rPr>
          <w:sz w:val="28"/>
        </w:rPr>
        <w:t xml:space="preserve"> </w:t>
      </w:r>
      <w:r w:rsidRPr="00975ADF">
        <w:rPr>
          <w:sz w:val="28"/>
        </w:rPr>
        <w:t>другом</w:t>
      </w:r>
      <w:r w:rsidR="00E45DA2">
        <w:rPr>
          <w:sz w:val="28"/>
        </w:rPr>
        <w:t xml:space="preserve"> </w:t>
      </w:r>
      <w:r w:rsidRPr="00975ADF">
        <w:rPr>
          <w:sz w:val="28"/>
        </w:rPr>
        <w:t>-до</w:t>
      </w:r>
      <w:r w:rsidR="00E45DA2">
        <w:rPr>
          <w:sz w:val="28"/>
        </w:rPr>
        <w:t xml:space="preserve"> </w:t>
      </w:r>
      <w:r w:rsidRPr="00975ADF">
        <w:rPr>
          <w:sz w:val="28"/>
        </w:rPr>
        <w:t>15</w:t>
      </w:r>
      <w:r w:rsidR="00E45DA2">
        <w:rPr>
          <w:sz w:val="28"/>
        </w:rPr>
        <w:t xml:space="preserve"> </w:t>
      </w:r>
      <w:r w:rsidRPr="00975ADF">
        <w:rPr>
          <w:sz w:val="28"/>
        </w:rPr>
        <w:t>розничных</w:t>
      </w:r>
      <w:r w:rsidR="00E45DA2">
        <w:rPr>
          <w:sz w:val="28"/>
        </w:rPr>
        <w:t xml:space="preserve"> </w:t>
      </w:r>
      <w:r w:rsidRPr="00975ADF">
        <w:rPr>
          <w:sz w:val="28"/>
        </w:rPr>
        <w:t>торговцев,</w:t>
      </w:r>
      <w:r w:rsidR="00E45DA2">
        <w:rPr>
          <w:sz w:val="28"/>
        </w:rPr>
        <w:t xml:space="preserve"> </w:t>
      </w:r>
      <w:r w:rsidRPr="00975ADF">
        <w:rPr>
          <w:sz w:val="28"/>
        </w:rPr>
        <w:t>то</w:t>
      </w:r>
      <w:r w:rsidR="00E45DA2">
        <w:rPr>
          <w:sz w:val="28"/>
        </w:rPr>
        <w:t xml:space="preserve"> </w:t>
      </w:r>
      <w:r w:rsidRPr="00975ADF">
        <w:rPr>
          <w:sz w:val="28"/>
        </w:rPr>
        <w:t>ширина</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соответственно</w:t>
      </w:r>
      <w:r w:rsidR="00E45DA2">
        <w:rPr>
          <w:sz w:val="28"/>
        </w:rPr>
        <w:t xml:space="preserve"> </w:t>
      </w:r>
      <w:r w:rsidRPr="00975ADF">
        <w:rPr>
          <w:sz w:val="28"/>
        </w:rPr>
        <w:t>равна</w:t>
      </w:r>
      <w:r w:rsidR="00E45DA2">
        <w:rPr>
          <w:sz w:val="28"/>
        </w:rPr>
        <w:t xml:space="preserve"> </w:t>
      </w:r>
      <w:r w:rsidRPr="00975ADF">
        <w:rPr>
          <w:sz w:val="28"/>
        </w:rPr>
        <w:t>3</w:t>
      </w:r>
      <w:r w:rsidR="00E45DA2">
        <w:rPr>
          <w:sz w:val="28"/>
        </w:rPr>
        <w:t xml:space="preserve"> </w:t>
      </w:r>
      <w:r w:rsidRPr="00975ADF">
        <w:rPr>
          <w:sz w:val="28"/>
        </w:rPr>
        <w:t>и</w:t>
      </w:r>
      <w:r w:rsidR="00E45DA2">
        <w:rPr>
          <w:sz w:val="28"/>
        </w:rPr>
        <w:t xml:space="preserve"> </w:t>
      </w:r>
      <w:r w:rsidRPr="00975ADF">
        <w:rPr>
          <w:sz w:val="28"/>
        </w:rPr>
        <w:t>15.</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w:t>
      </w:r>
      <w:r w:rsidR="00E45DA2">
        <w:rPr>
          <w:sz w:val="28"/>
        </w:rPr>
        <w:t xml:space="preserve"> </w:t>
      </w:r>
      <w:r w:rsidRPr="00975ADF">
        <w:rPr>
          <w:sz w:val="28"/>
        </w:rPr>
        <w:t>точки</w:t>
      </w:r>
      <w:r w:rsidR="00E45DA2">
        <w:rPr>
          <w:sz w:val="28"/>
        </w:rPr>
        <w:t xml:space="preserve"> </w:t>
      </w:r>
      <w:r w:rsidRPr="00975ADF">
        <w:rPr>
          <w:sz w:val="28"/>
        </w:rPr>
        <w:t>зрения</w:t>
      </w:r>
      <w:r w:rsidR="00E45DA2">
        <w:rPr>
          <w:sz w:val="28"/>
        </w:rPr>
        <w:t xml:space="preserve"> </w:t>
      </w:r>
      <w:r w:rsidRPr="00975ADF">
        <w:rPr>
          <w:sz w:val="28"/>
        </w:rPr>
        <w:t>товаропроизводителя,</w:t>
      </w:r>
      <w:r w:rsidR="00E45DA2">
        <w:rPr>
          <w:sz w:val="28"/>
        </w:rPr>
        <w:t xml:space="preserve"> </w:t>
      </w:r>
      <w:r w:rsidRPr="00975ADF">
        <w:rPr>
          <w:sz w:val="28"/>
        </w:rPr>
        <w:t>чем</w:t>
      </w:r>
      <w:r w:rsidR="00E45DA2">
        <w:rPr>
          <w:sz w:val="28"/>
        </w:rPr>
        <w:t xml:space="preserve"> </w:t>
      </w:r>
      <w:r w:rsidRPr="00975ADF">
        <w:rPr>
          <w:sz w:val="28"/>
        </w:rPr>
        <w:t>больше</w:t>
      </w:r>
      <w:r w:rsidR="00E45DA2">
        <w:rPr>
          <w:sz w:val="28"/>
        </w:rPr>
        <w:t xml:space="preserve"> </w:t>
      </w:r>
      <w:r w:rsidRPr="00975ADF">
        <w:rPr>
          <w:sz w:val="28"/>
        </w:rPr>
        <w:t>уровней</w:t>
      </w:r>
      <w:r w:rsidR="00E45DA2">
        <w:rPr>
          <w:sz w:val="28"/>
        </w:rPr>
        <w:t xml:space="preserve"> </w:t>
      </w:r>
      <w:r w:rsidRPr="00975ADF">
        <w:rPr>
          <w:sz w:val="28"/>
        </w:rPr>
        <w:t>имеет</w:t>
      </w:r>
      <w:r w:rsidR="00E45DA2">
        <w:rPr>
          <w:sz w:val="28"/>
        </w:rPr>
        <w:t xml:space="preserve"> </w:t>
      </w:r>
      <w:r w:rsidRPr="00975ADF">
        <w:rPr>
          <w:sz w:val="28"/>
        </w:rPr>
        <w:t>канал</w:t>
      </w:r>
      <w:r w:rsidR="00E45DA2">
        <w:rPr>
          <w:sz w:val="28"/>
        </w:rPr>
        <w:t xml:space="preserve"> </w:t>
      </w:r>
      <w:r w:rsidRPr="00975ADF">
        <w:rPr>
          <w:sz w:val="28"/>
        </w:rPr>
        <w:t>распределения,</w:t>
      </w:r>
      <w:r w:rsidR="00E45DA2">
        <w:rPr>
          <w:sz w:val="28"/>
        </w:rPr>
        <w:t xml:space="preserve"> </w:t>
      </w:r>
      <w:r w:rsidRPr="00975ADF">
        <w:rPr>
          <w:sz w:val="28"/>
        </w:rPr>
        <w:t>тем</w:t>
      </w:r>
      <w:r w:rsidR="00E45DA2">
        <w:rPr>
          <w:sz w:val="28"/>
        </w:rPr>
        <w:t xml:space="preserve"> </w:t>
      </w:r>
      <w:r w:rsidRPr="00975ADF">
        <w:rPr>
          <w:sz w:val="28"/>
        </w:rPr>
        <w:t>меньше</w:t>
      </w:r>
      <w:r w:rsidR="00E45DA2">
        <w:rPr>
          <w:sz w:val="28"/>
        </w:rPr>
        <w:t xml:space="preserve"> </w:t>
      </w:r>
      <w:r w:rsidRPr="00975ADF">
        <w:rPr>
          <w:sz w:val="28"/>
        </w:rPr>
        <w:t>возможностей</w:t>
      </w:r>
      <w:r w:rsidR="00E45DA2">
        <w:rPr>
          <w:sz w:val="28"/>
        </w:rPr>
        <w:t xml:space="preserve"> </w:t>
      </w:r>
      <w:r w:rsidRPr="00975ADF">
        <w:rPr>
          <w:sz w:val="28"/>
        </w:rPr>
        <w:t>контролировать</w:t>
      </w:r>
      <w:r w:rsidR="00E45DA2">
        <w:rPr>
          <w:sz w:val="28"/>
        </w:rPr>
        <w:t xml:space="preserve"> </w:t>
      </w:r>
      <w:r w:rsidRPr="00975ADF">
        <w:rPr>
          <w:sz w:val="28"/>
        </w:rPr>
        <w:t>его.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Если</w:t>
      </w:r>
      <w:r w:rsidR="00E45DA2">
        <w:rPr>
          <w:sz w:val="28"/>
        </w:rPr>
        <w:t xml:space="preserve"> </w:t>
      </w:r>
      <w:r w:rsidRPr="00975ADF">
        <w:rPr>
          <w:sz w:val="28"/>
        </w:rPr>
        <w:t>фирма</w:t>
      </w:r>
      <w:r w:rsidR="00E45DA2">
        <w:rPr>
          <w:sz w:val="28"/>
        </w:rPr>
        <w:t xml:space="preserve"> </w:t>
      </w:r>
      <w:r w:rsidRPr="00975ADF">
        <w:rPr>
          <w:sz w:val="28"/>
        </w:rPr>
        <w:t>сокращает</w:t>
      </w:r>
      <w:r w:rsidR="00E45DA2">
        <w:rPr>
          <w:sz w:val="28"/>
        </w:rPr>
        <w:t xml:space="preserve"> </w:t>
      </w:r>
      <w:r w:rsidRPr="00975ADF">
        <w:rPr>
          <w:sz w:val="28"/>
        </w:rPr>
        <w:t>длину</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приобретая</w:t>
      </w:r>
      <w:r w:rsidR="00E45DA2">
        <w:rPr>
          <w:sz w:val="28"/>
        </w:rPr>
        <w:t xml:space="preserve"> </w:t>
      </w:r>
      <w:r w:rsidRPr="00975ADF">
        <w:rPr>
          <w:sz w:val="28"/>
        </w:rPr>
        <w:t>фирму</w:t>
      </w:r>
      <w:r w:rsidR="00E45DA2">
        <w:rPr>
          <w:sz w:val="28"/>
        </w:rPr>
        <w:t xml:space="preserve"> </w:t>
      </w:r>
      <w:r w:rsidRPr="00975ADF">
        <w:rPr>
          <w:sz w:val="28"/>
        </w:rPr>
        <w:t>на</w:t>
      </w:r>
      <w:r w:rsidR="00E45DA2">
        <w:rPr>
          <w:sz w:val="28"/>
        </w:rPr>
        <w:t xml:space="preserve"> </w:t>
      </w:r>
      <w:r w:rsidRPr="00975ADF">
        <w:rPr>
          <w:sz w:val="28"/>
        </w:rPr>
        <w:t>другом</w:t>
      </w:r>
      <w:r w:rsidR="00E45DA2">
        <w:rPr>
          <w:sz w:val="28"/>
        </w:rPr>
        <w:t xml:space="preserve"> </w:t>
      </w:r>
      <w:r w:rsidRPr="00975ADF">
        <w:rPr>
          <w:sz w:val="28"/>
        </w:rPr>
        <w:t>этапе</w:t>
      </w:r>
      <w:r w:rsidR="00E45DA2">
        <w:rPr>
          <w:sz w:val="28"/>
        </w:rPr>
        <w:t xml:space="preserve"> </w:t>
      </w:r>
      <w:r w:rsidRPr="00975ADF">
        <w:rPr>
          <w:sz w:val="28"/>
        </w:rPr>
        <w:t>товародвижения</w:t>
      </w:r>
      <w:r w:rsidR="00E45DA2">
        <w:rPr>
          <w:sz w:val="28"/>
        </w:rPr>
        <w:t xml:space="preserve"> </w:t>
      </w:r>
      <w:r w:rsidRPr="00975ADF">
        <w:rPr>
          <w:sz w:val="28"/>
        </w:rPr>
        <w:t>(когда</w:t>
      </w:r>
      <w:r w:rsidR="00E45DA2">
        <w:rPr>
          <w:sz w:val="28"/>
        </w:rPr>
        <w:t xml:space="preserve"> </w:t>
      </w:r>
      <w:r w:rsidRPr="00975ADF">
        <w:rPr>
          <w:sz w:val="28"/>
        </w:rPr>
        <w:t>производитель</w:t>
      </w:r>
      <w:r w:rsidR="00E45DA2">
        <w:rPr>
          <w:sz w:val="28"/>
        </w:rPr>
        <w:t xml:space="preserve"> </w:t>
      </w:r>
      <w:r w:rsidRPr="00975ADF">
        <w:rPr>
          <w:sz w:val="28"/>
        </w:rPr>
        <w:t>объединяется</w:t>
      </w:r>
      <w:r w:rsidR="00E45DA2">
        <w:rPr>
          <w:sz w:val="28"/>
        </w:rPr>
        <w:t xml:space="preserve"> </w:t>
      </w:r>
      <w:r w:rsidRPr="00975ADF">
        <w:rPr>
          <w:sz w:val="28"/>
        </w:rPr>
        <w:t>с</w:t>
      </w:r>
      <w:r w:rsidR="00E45DA2">
        <w:rPr>
          <w:sz w:val="28"/>
        </w:rPr>
        <w:t xml:space="preserve"> </w:t>
      </w:r>
      <w:r w:rsidRPr="00975ADF">
        <w:rPr>
          <w:sz w:val="28"/>
        </w:rPr>
        <w:t>оптовиком)</w:t>
      </w:r>
      <w:r w:rsidR="00E45DA2">
        <w:rPr>
          <w:sz w:val="28"/>
        </w:rPr>
        <w:t xml:space="preserve"> </w:t>
      </w:r>
      <w:r w:rsidRPr="00975ADF">
        <w:rPr>
          <w:sz w:val="28"/>
        </w:rPr>
        <w:t>имеет</w:t>
      </w:r>
      <w:r w:rsidR="00E45DA2">
        <w:rPr>
          <w:sz w:val="28"/>
        </w:rPr>
        <w:t xml:space="preserve"> </w:t>
      </w:r>
      <w:r w:rsidRPr="00975ADF">
        <w:rPr>
          <w:sz w:val="28"/>
        </w:rPr>
        <w:t>место</w:t>
      </w:r>
      <w:r w:rsidR="00E45DA2">
        <w:rPr>
          <w:sz w:val="28"/>
        </w:rPr>
        <w:t xml:space="preserve"> </w:t>
      </w:r>
      <w:r w:rsidRPr="00975ADF">
        <w:rPr>
          <w:sz w:val="28"/>
        </w:rPr>
        <w:t>вертикальная</w:t>
      </w:r>
      <w:r w:rsidR="00E45DA2">
        <w:rPr>
          <w:sz w:val="28"/>
        </w:rPr>
        <w:t xml:space="preserve"> </w:t>
      </w:r>
      <w:r w:rsidRPr="00975ADF">
        <w:rPr>
          <w:sz w:val="28"/>
        </w:rPr>
        <w:t>интеграция.</w:t>
      </w:r>
      <w:r w:rsidR="00E45DA2">
        <w:rPr>
          <w:sz w:val="28"/>
        </w:rPr>
        <w:t xml:space="preserve"> </w:t>
      </w:r>
      <w:r w:rsidRPr="00975ADF">
        <w:rPr>
          <w:sz w:val="28"/>
        </w:rPr>
        <w:t>Это</w:t>
      </w:r>
      <w:r w:rsidR="00E45DA2">
        <w:rPr>
          <w:sz w:val="28"/>
        </w:rPr>
        <w:t xml:space="preserve"> </w:t>
      </w:r>
      <w:r w:rsidRPr="00975ADF">
        <w:rPr>
          <w:sz w:val="28"/>
        </w:rPr>
        <w:t>позволяет</w:t>
      </w:r>
      <w:r w:rsidR="00E45DA2">
        <w:rPr>
          <w:sz w:val="28"/>
        </w:rPr>
        <w:t xml:space="preserve"> </w:t>
      </w:r>
      <w:r w:rsidRPr="00975ADF">
        <w:rPr>
          <w:sz w:val="28"/>
        </w:rPr>
        <w:t>получить</w:t>
      </w:r>
      <w:r w:rsidR="00E45DA2">
        <w:rPr>
          <w:sz w:val="28"/>
        </w:rPr>
        <w:t xml:space="preserve"> </w:t>
      </w:r>
      <w:r w:rsidRPr="00975ADF">
        <w:rPr>
          <w:sz w:val="28"/>
        </w:rPr>
        <w:t>большую</w:t>
      </w:r>
      <w:r w:rsidR="00E45DA2">
        <w:rPr>
          <w:sz w:val="28"/>
        </w:rPr>
        <w:t xml:space="preserve"> </w:t>
      </w:r>
      <w:r w:rsidRPr="00975ADF">
        <w:rPr>
          <w:sz w:val="28"/>
        </w:rPr>
        <w:t>независимость,</w:t>
      </w:r>
      <w:r w:rsidR="00E45DA2">
        <w:rPr>
          <w:sz w:val="28"/>
        </w:rPr>
        <w:t xml:space="preserve"> </w:t>
      </w:r>
      <w:r w:rsidRPr="00975ADF">
        <w:rPr>
          <w:sz w:val="28"/>
        </w:rPr>
        <w:t>обеспечить</w:t>
      </w:r>
      <w:r w:rsidR="00E45DA2">
        <w:rPr>
          <w:sz w:val="28"/>
        </w:rPr>
        <w:t xml:space="preserve"> </w:t>
      </w:r>
      <w:r w:rsidRPr="00975ADF">
        <w:rPr>
          <w:sz w:val="28"/>
        </w:rPr>
        <w:t>снабжение,</w:t>
      </w:r>
      <w:r w:rsidR="00E45DA2">
        <w:rPr>
          <w:sz w:val="28"/>
        </w:rPr>
        <w:t xml:space="preserve"> </w:t>
      </w:r>
      <w:r w:rsidRPr="00975ADF">
        <w:rPr>
          <w:sz w:val="28"/>
        </w:rPr>
        <w:t>сократить</w:t>
      </w:r>
      <w:r w:rsidR="00E45DA2">
        <w:rPr>
          <w:sz w:val="28"/>
        </w:rPr>
        <w:t xml:space="preserve"> </w:t>
      </w:r>
      <w:r w:rsidRPr="00975ADF">
        <w:rPr>
          <w:sz w:val="28"/>
        </w:rPr>
        <w:t>расходы</w:t>
      </w:r>
      <w:r w:rsidR="00E45DA2">
        <w:rPr>
          <w:sz w:val="28"/>
        </w:rPr>
        <w:t xml:space="preserve"> </w:t>
      </w:r>
      <w:r w:rsidRPr="00975ADF">
        <w:rPr>
          <w:sz w:val="28"/>
        </w:rPr>
        <w:t>на</w:t>
      </w:r>
      <w:r w:rsidR="00E45DA2">
        <w:rPr>
          <w:sz w:val="28"/>
        </w:rPr>
        <w:t xml:space="preserve"> </w:t>
      </w:r>
      <w:r w:rsidRPr="00975ADF">
        <w:rPr>
          <w:sz w:val="28"/>
        </w:rPr>
        <w:t>посредников,</w:t>
      </w:r>
      <w:r w:rsidR="00E45DA2">
        <w:rPr>
          <w:sz w:val="28"/>
        </w:rPr>
        <w:t xml:space="preserve"> </w:t>
      </w:r>
      <w:r w:rsidRPr="00975ADF">
        <w:rPr>
          <w:sz w:val="28"/>
        </w:rPr>
        <w:t>контролировать</w:t>
      </w:r>
      <w:r w:rsidR="00E45DA2">
        <w:rPr>
          <w:sz w:val="28"/>
        </w:rPr>
        <w:t xml:space="preserve"> </w:t>
      </w:r>
      <w:r w:rsidRPr="00975ADF">
        <w:rPr>
          <w:sz w:val="28"/>
        </w:rPr>
        <w:t>каналы</w:t>
      </w:r>
      <w:r w:rsidR="00E45DA2">
        <w:rPr>
          <w:sz w:val="28"/>
        </w:rPr>
        <w:t xml:space="preserve"> </w:t>
      </w:r>
      <w:r w:rsidRPr="00975ADF">
        <w:rPr>
          <w:sz w:val="28"/>
        </w:rPr>
        <w:t>сбыта</w:t>
      </w:r>
      <w:r w:rsidR="00E45DA2">
        <w:rPr>
          <w:sz w:val="28"/>
        </w:rPr>
        <w:t xml:space="preserve"> </w:t>
      </w:r>
      <w:r w:rsidRPr="00975ADF">
        <w:rPr>
          <w:sz w:val="28"/>
        </w:rPr>
        <w:t>и</w:t>
      </w:r>
      <w:r w:rsidR="00E45DA2">
        <w:rPr>
          <w:sz w:val="28"/>
        </w:rPr>
        <w:t xml:space="preserve"> </w:t>
      </w:r>
      <w:r w:rsidRPr="00975ADF">
        <w:rPr>
          <w:sz w:val="28"/>
        </w:rPr>
        <w:t>координировать</w:t>
      </w:r>
      <w:r w:rsidR="00E45DA2">
        <w:rPr>
          <w:sz w:val="28"/>
        </w:rPr>
        <w:t xml:space="preserve"> </w:t>
      </w:r>
      <w:r w:rsidRPr="00975ADF">
        <w:rPr>
          <w:sz w:val="28"/>
        </w:rPr>
        <w:t>срок</w:t>
      </w:r>
      <w:r w:rsidR="00E45DA2">
        <w:rPr>
          <w:sz w:val="28"/>
        </w:rPr>
        <w:t xml:space="preserve"> </w:t>
      </w:r>
      <w:r w:rsidRPr="00975ADF">
        <w:rPr>
          <w:sz w:val="28"/>
        </w:rPr>
        <w:t>прохождения</w:t>
      </w:r>
      <w:r w:rsidR="00E45DA2">
        <w:rPr>
          <w:sz w:val="28"/>
        </w:rPr>
        <w:t xml:space="preserve"> </w:t>
      </w:r>
      <w:r w:rsidRPr="00975ADF">
        <w:rPr>
          <w:sz w:val="28"/>
        </w:rPr>
        <w:t>товаров</w:t>
      </w:r>
      <w:r w:rsidR="00E45DA2">
        <w:rPr>
          <w:sz w:val="28"/>
        </w:rPr>
        <w:t xml:space="preserve"> </w:t>
      </w:r>
      <w:r w:rsidRPr="00975ADF">
        <w:rPr>
          <w:sz w:val="28"/>
        </w:rPr>
        <w:t>через</w:t>
      </w:r>
      <w:r w:rsidR="00E45DA2">
        <w:rPr>
          <w:sz w:val="28"/>
        </w:rPr>
        <w:t xml:space="preserve"> </w:t>
      </w:r>
      <w:r w:rsidRPr="00975ADF">
        <w:rPr>
          <w:sz w:val="28"/>
        </w:rPr>
        <w:t>них.</w:t>
      </w:r>
    </w:p>
    <w:p w:rsidR="00975ADF" w:rsidRPr="00975ADF" w:rsidRDefault="00975ADF" w:rsidP="00975ADF">
      <w:pPr>
        <w:keepNext/>
        <w:widowControl w:val="0"/>
        <w:snapToGrid/>
        <w:spacing w:line="360" w:lineRule="auto"/>
        <w:ind w:firstLine="709"/>
        <w:jc w:val="both"/>
        <w:rPr>
          <w:sz w:val="28"/>
        </w:rPr>
      </w:pPr>
      <w:r w:rsidRPr="00975ADF">
        <w:rPr>
          <w:sz w:val="28"/>
        </w:rPr>
        <w:t>Ширина</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определяет</w:t>
      </w:r>
      <w:r w:rsidR="00E45DA2">
        <w:rPr>
          <w:sz w:val="28"/>
        </w:rPr>
        <w:t xml:space="preserve"> </w:t>
      </w:r>
      <w:r w:rsidRPr="00975ADF">
        <w:rPr>
          <w:sz w:val="28"/>
        </w:rPr>
        <w:t>количество</w:t>
      </w:r>
      <w:r w:rsidR="00E45DA2">
        <w:rPr>
          <w:sz w:val="28"/>
        </w:rPr>
        <w:t xml:space="preserve"> </w:t>
      </w:r>
      <w:r w:rsidRPr="00975ADF">
        <w:rPr>
          <w:sz w:val="28"/>
        </w:rPr>
        <w:t>независимых</w:t>
      </w:r>
      <w:r w:rsidR="00E45DA2">
        <w:rPr>
          <w:sz w:val="28"/>
        </w:rPr>
        <w:t xml:space="preserve"> </w:t>
      </w:r>
      <w:r w:rsidRPr="00975ADF">
        <w:rPr>
          <w:sz w:val="28"/>
        </w:rPr>
        <w:t>участников</w:t>
      </w:r>
      <w:r w:rsidR="00E45DA2">
        <w:rPr>
          <w:sz w:val="28"/>
        </w:rPr>
        <w:t xml:space="preserve"> </w:t>
      </w:r>
      <w:r w:rsidRPr="00975ADF">
        <w:rPr>
          <w:sz w:val="28"/>
        </w:rPr>
        <w:t>на</w:t>
      </w:r>
      <w:r w:rsidR="00E45DA2">
        <w:rPr>
          <w:sz w:val="28"/>
        </w:rPr>
        <w:t xml:space="preserve"> </w:t>
      </w:r>
      <w:r w:rsidRPr="00975ADF">
        <w:rPr>
          <w:sz w:val="28"/>
        </w:rPr>
        <w:t>любом</w:t>
      </w:r>
      <w:r w:rsidR="00E45DA2">
        <w:rPr>
          <w:sz w:val="28"/>
        </w:rPr>
        <w:t xml:space="preserve"> </w:t>
      </w:r>
      <w:r w:rsidRPr="00975ADF">
        <w:rPr>
          <w:sz w:val="28"/>
        </w:rPr>
        <w:t>этапе</w:t>
      </w:r>
      <w:r w:rsidR="00E45DA2">
        <w:rPr>
          <w:sz w:val="28"/>
        </w:rPr>
        <w:t xml:space="preserve"> </w:t>
      </w:r>
      <w:r w:rsidRPr="00975ADF">
        <w:rPr>
          <w:sz w:val="28"/>
        </w:rPr>
        <w:t>товародвижения.</w:t>
      </w:r>
      <w:r w:rsidR="00E45DA2">
        <w:rPr>
          <w:sz w:val="28"/>
        </w:rPr>
        <w:t xml:space="preserve"> </w:t>
      </w:r>
      <w:r w:rsidRPr="00975ADF">
        <w:rPr>
          <w:sz w:val="28"/>
        </w:rPr>
        <w:t>При</w:t>
      </w:r>
      <w:r w:rsidR="00E45DA2">
        <w:rPr>
          <w:sz w:val="28"/>
        </w:rPr>
        <w:t xml:space="preserve"> </w:t>
      </w:r>
      <w:r w:rsidRPr="00975ADF">
        <w:rPr>
          <w:sz w:val="28"/>
        </w:rPr>
        <w:t>узком</w:t>
      </w:r>
      <w:r w:rsidR="00E45DA2">
        <w:rPr>
          <w:sz w:val="28"/>
        </w:rPr>
        <w:t xml:space="preserve"> </w:t>
      </w:r>
      <w:r w:rsidRPr="00975ADF">
        <w:rPr>
          <w:sz w:val="28"/>
        </w:rPr>
        <w:t>канале</w:t>
      </w:r>
      <w:r w:rsidR="00E45DA2">
        <w:rPr>
          <w:sz w:val="28"/>
        </w:rPr>
        <w:t xml:space="preserve"> </w:t>
      </w:r>
      <w:r w:rsidRPr="00975ADF">
        <w:rPr>
          <w:sz w:val="28"/>
        </w:rPr>
        <w:t>производитель</w:t>
      </w:r>
      <w:r w:rsidR="00E45DA2">
        <w:rPr>
          <w:sz w:val="28"/>
        </w:rPr>
        <w:t xml:space="preserve"> </w:t>
      </w:r>
      <w:r w:rsidRPr="00975ADF">
        <w:rPr>
          <w:sz w:val="28"/>
        </w:rPr>
        <w:t>продаёт</w:t>
      </w:r>
      <w:r w:rsidR="00E45DA2">
        <w:rPr>
          <w:sz w:val="28"/>
        </w:rPr>
        <w:t xml:space="preserve"> </w:t>
      </w:r>
      <w:r w:rsidRPr="00975ADF">
        <w:rPr>
          <w:sz w:val="28"/>
        </w:rPr>
        <w:t>через</w:t>
      </w:r>
      <w:r w:rsidR="00E45DA2">
        <w:rPr>
          <w:sz w:val="28"/>
        </w:rPr>
        <w:t xml:space="preserve"> </w:t>
      </w:r>
      <w:r w:rsidRPr="00975ADF">
        <w:rPr>
          <w:sz w:val="28"/>
        </w:rPr>
        <w:t>нескольких</w:t>
      </w:r>
      <w:r w:rsidR="00E45DA2">
        <w:rPr>
          <w:sz w:val="28"/>
        </w:rPr>
        <w:t xml:space="preserve"> </w:t>
      </w:r>
      <w:r w:rsidRPr="00975ADF">
        <w:rPr>
          <w:sz w:val="28"/>
        </w:rPr>
        <w:t>участников</w:t>
      </w:r>
      <w:r w:rsidR="00E45DA2">
        <w:rPr>
          <w:sz w:val="28"/>
        </w:rPr>
        <w:t xml:space="preserve"> </w:t>
      </w:r>
      <w:r w:rsidRPr="00975ADF">
        <w:rPr>
          <w:sz w:val="28"/>
        </w:rPr>
        <w:t>сбыта;</w:t>
      </w:r>
      <w:r w:rsidR="00E45DA2">
        <w:rPr>
          <w:sz w:val="28"/>
        </w:rPr>
        <w:t xml:space="preserve"> </w:t>
      </w:r>
      <w:r w:rsidRPr="00975ADF">
        <w:rPr>
          <w:sz w:val="28"/>
        </w:rPr>
        <w:t>при</w:t>
      </w:r>
      <w:r w:rsidR="00E45DA2">
        <w:rPr>
          <w:sz w:val="28"/>
        </w:rPr>
        <w:t xml:space="preserve"> </w:t>
      </w:r>
      <w:r w:rsidRPr="00975ADF">
        <w:rPr>
          <w:sz w:val="28"/>
        </w:rPr>
        <w:t>широком</w:t>
      </w:r>
      <w:r w:rsidR="00E45DA2">
        <w:rPr>
          <w:sz w:val="28"/>
        </w:rPr>
        <w:t xml:space="preserve"> </w:t>
      </w:r>
      <w:r w:rsidRPr="00975ADF">
        <w:rPr>
          <w:sz w:val="28"/>
        </w:rPr>
        <w:t>-</w:t>
      </w:r>
      <w:r w:rsidR="00E45DA2">
        <w:rPr>
          <w:sz w:val="28"/>
        </w:rPr>
        <w:t xml:space="preserve"> </w:t>
      </w:r>
      <w:r w:rsidRPr="00975ADF">
        <w:rPr>
          <w:sz w:val="28"/>
        </w:rPr>
        <w:t>через</w:t>
      </w:r>
      <w:r w:rsidR="00E45DA2">
        <w:rPr>
          <w:sz w:val="28"/>
        </w:rPr>
        <w:t xml:space="preserve"> </w:t>
      </w:r>
      <w:r w:rsidRPr="00975ADF">
        <w:rPr>
          <w:sz w:val="28"/>
        </w:rPr>
        <w:t>многих.</w:t>
      </w:r>
      <w:r w:rsidR="00E45DA2">
        <w:rPr>
          <w:sz w:val="28"/>
        </w:rPr>
        <w:t xml:space="preserve"> </w:t>
      </w:r>
      <w:r w:rsidRPr="00975ADF">
        <w:rPr>
          <w:sz w:val="28"/>
        </w:rPr>
        <w:t>Если</w:t>
      </w:r>
      <w:r w:rsidR="00E45DA2">
        <w:rPr>
          <w:sz w:val="28"/>
        </w:rPr>
        <w:t xml:space="preserve"> </w:t>
      </w:r>
      <w:r w:rsidRPr="00975ADF">
        <w:rPr>
          <w:sz w:val="28"/>
        </w:rPr>
        <w:t>предприятие</w:t>
      </w:r>
      <w:r w:rsidR="00E45DA2">
        <w:rPr>
          <w:sz w:val="28"/>
        </w:rPr>
        <w:t xml:space="preserve"> </w:t>
      </w:r>
      <w:r w:rsidRPr="00975ADF">
        <w:rPr>
          <w:sz w:val="28"/>
        </w:rPr>
        <w:t>хочет</w:t>
      </w:r>
      <w:r w:rsidR="00E45DA2">
        <w:rPr>
          <w:sz w:val="28"/>
        </w:rPr>
        <w:t xml:space="preserve"> </w:t>
      </w:r>
      <w:r w:rsidRPr="00975ADF">
        <w:rPr>
          <w:sz w:val="28"/>
        </w:rPr>
        <w:t>усилить</w:t>
      </w:r>
      <w:r w:rsidR="00E45DA2">
        <w:rPr>
          <w:sz w:val="28"/>
        </w:rPr>
        <w:t xml:space="preserve"> </w:t>
      </w:r>
      <w:r w:rsidRPr="00975ADF">
        <w:rPr>
          <w:sz w:val="28"/>
        </w:rPr>
        <w:t>своё</w:t>
      </w:r>
      <w:r w:rsidR="00E45DA2">
        <w:rPr>
          <w:sz w:val="28"/>
        </w:rPr>
        <w:t xml:space="preserve"> </w:t>
      </w:r>
      <w:r w:rsidRPr="00975ADF">
        <w:rPr>
          <w:sz w:val="28"/>
        </w:rPr>
        <w:t>положение</w:t>
      </w:r>
      <w:r w:rsidR="00E45DA2">
        <w:rPr>
          <w:sz w:val="28"/>
        </w:rPr>
        <w:t xml:space="preserve"> </w:t>
      </w:r>
      <w:r w:rsidRPr="00975ADF">
        <w:rPr>
          <w:sz w:val="28"/>
        </w:rPr>
        <w:t>на</w:t>
      </w:r>
      <w:r w:rsidR="00E45DA2">
        <w:rPr>
          <w:sz w:val="28"/>
        </w:rPr>
        <w:t xml:space="preserve"> </w:t>
      </w:r>
      <w:r w:rsidRPr="00975ADF">
        <w:rPr>
          <w:sz w:val="28"/>
        </w:rPr>
        <w:t>определённом</w:t>
      </w:r>
      <w:r w:rsidR="00E45DA2">
        <w:rPr>
          <w:sz w:val="28"/>
        </w:rPr>
        <w:t xml:space="preserve"> </w:t>
      </w:r>
      <w:r w:rsidRPr="00975ADF">
        <w:rPr>
          <w:sz w:val="28"/>
        </w:rPr>
        <w:t>этапе</w:t>
      </w:r>
      <w:r w:rsidR="00E45DA2">
        <w:rPr>
          <w:sz w:val="28"/>
        </w:rPr>
        <w:t xml:space="preserve"> </w:t>
      </w:r>
      <w:r w:rsidRPr="00975ADF">
        <w:rPr>
          <w:sz w:val="28"/>
        </w:rPr>
        <w:t>канала,</w:t>
      </w:r>
      <w:r w:rsidR="00E45DA2">
        <w:rPr>
          <w:sz w:val="28"/>
        </w:rPr>
        <w:t xml:space="preserve"> </w:t>
      </w:r>
      <w:r w:rsidRPr="00975ADF">
        <w:rPr>
          <w:sz w:val="28"/>
        </w:rPr>
        <w:t>то</w:t>
      </w:r>
      <w:r w:rsidR="00E45DA2">
        <w:rPr>
          <w:sz w:val="28"/>
        </w:rPr>
        <w:t xml:space="preserve"> </w:t>
      </w:r>
      <w:r w:rsidRPr="00975ADF">
        <w:rPr>
          <w:sz w:val="28"/>
        </w:rPr>
        <w:t>оно</w:t>
      </w:r>
      <w:r w:rsidR="00E45DA2">
        <w:rPr>
          <w:sz w:val="28"/>
        </w:rPr>
        <w:t xml:space="preserve"> </w:t>
      </w:r>
      <w:r w:rsidRPr="00975ADF">
        <w:rPr>
          <w:sz w:val="28"/>
        </w:rPr>
        <w:t>может</w:t>
      </w:r>
      <w:r w:rsidR="00E45DA2">
        <w:rPr>
          <w:sz w:val="28"/>
        </w:rPr>
        <w:t xml:space="preserve"> </w:t>
      </w:r>
      <w:r w:rsidRPr="00975ADF">
        <w:rPr>
          <w:sz w:val="28"/>
        </w:rPr>
        <w:t>осуществить</w:t>
      </w:r>
      <w:r w:rsidR="00E45DA2">
        <w:rPr>
          <w:sz w:val="28"/>
        </w:rPr>
        <w:t xml:space="preserve"> </w:t>
      </w:r>
      <w:r w:rsidRPr="00975ADF">
        <w:rPr>
          <w:sz w:val="28"/>
        </w:rPr>
        <w:t>горизонтальную</w:t>
      </w:r>
      <w:r w:rsidR="00E45DA2">
        <w:rPr>
          <w:sz w:val="28"/>
        </w:rPr>
        <w:t xml:space="preserve"> </w:t>
      </w:r>
      <w:r w:rsidRPr="00975ADF">
        <w:rPr>
          <w:sz w:val="28"/>
        </w:rPr>
        <w:t>интеграцию,</w:t>
      </w:r>
      <w:r w:rsidR="00E45DA2">
        <w:rPr>
          <w:sz w:val="28"/>
        </w:rPr>
        <w:t xml:space="preserve"> </w:t>
      </w:r>
      <w:r w:rsidRPr="00975ADF">
        <w:rPr>
          <w:sz w:val="28"/>
        </w:rPr>
        <w:t>или</w:t>
      </w:r>
      <w:r w:rsidR="00E45DA2">
        <w:rPr>
          <w:sz w:val="28"/>
        </w:rPr>
        <w:t xml:space="preserve"> </w:t>
      </w:r>
      <w:r w:rsidRPr="00975ADF">
        <w:rPr>
          <w:sz w:val="28"/>
        </w:rPr>
        <w:t>экспансию,</w:t>
      </w:r>
      <w:r w:rsidR="00E45DA2">
        <w:rPr>
          <w:sz w:val="28"/>
        </w:rPr>
        <w:t xml:space="preserve"> </w:t>
      </w:r>
      <w:r w:rsidRPr="00975ADF">
        <w:rPr>
          <w:sz w:val="28"/>
        </w:rPr>
        <w:t>и</w:t>
      </w:r>
      <w:r w:rsidR="00E45DA2">
        <w:rPr>
          <w:sz w:val="28"/>
        </w:rPr>
        <w:t xml:space="preserve"> </w:t>
      </w:r>
      <w:r w:rsidRPr="00975ADF">
        <w:rPr>
          <w:sz w:val="28"/>
        </w:rPr>
        <w:t>приобретать</w:t>
      </w:r>
      <w:r w:rsidR="00E45DA2">
        <w:rPr>
          <w:sz w:val="28"/>
        </w:rPr>
        <w:t xml:space="preserve"> </w:t>
      </w:r>
      <w:r w:rsidRPr="00975ADF">
        <w:rPr>
          <w:sz w:val="28"/>
        </w:rPr>
        <w:t>предприятия</w:t>
      </w:r>
      <w:r w:rsidR="00E45DA2">
        <w:rPr>
          <w:sz w:val="28"/>
        </w:rPr>
        <w:t xml:space="preserve"> </w:t>
      </w:r>
      <w:r w:rsidRPr="00975ADF">
        <w:rPr>
          <w:sz w:val="28"/>
        </w:rPr>
        <w:t>аналогичной</w:t>
      </w:r>
      <w:r w:rsidR="00E45DA2">
        <w:rPr>
          <w:sz w:val="28"/>
        </w:rPr>
        <w:t xml:space="preserve"> </w:t>
      </w:r>
      <w:r w:rsidRPr="00975ADF">
        <w:rPr>
          <w:sz w:val="28"/>
        </w:rPr>
        <w:t>специализации.</w:t>
      </w:r>
      <w:r w:rsidR="00E45DA2">
        <w:rPr>
          <w:sz w:val="28"/>
        </w:rPr>
        <w:t xml:space="preserve"> </w:t>
      </w:r>
      <w:r w:rsidRPr="00975ADF">
        <w:rPr>
          <w:sz w:val="28"/>
        </w:rPr>
        <w:t>Это</w:t>
      </w:r>
      <w:r w:rsidR="00E45DA2">
        <w:rPr>
          <w:sz w:val="28"/>
        </w:rPr>
        <w:t xml:space="preserve"> </w:t>
      </w:r>
      <w:r w:rsidRPr="00975ADF">
        <w:rPr>
          <w:sz w:val="28"/>
        </w:rPr>
        <w:t>позволит</w:t>
      </w:r>
      <w:r w:rsidR="00E45DA2">
        <w:rPr>
          <w:sz w:val="28"/>
        </w:rPr>
        <w:t xml:space="preserve"> </w:t>
      </w:r>
      <w:r w:rsidRPr="00975ADF">
        <w:rPr>
          <w:sz w:val="28"/>
        </w:rPr>
        <w:t>предприятию</w:t>
      </w:r>
      <w:r w:rsidR="00E45DA2">
        <w:rPr>
          <w:sz w:val="28"/>
        </w:rPr>
        <w:t xml:space="preserve"> </w:t>
      </w:r>
      <w:r w:rsidRPr="00975ADF">
        <w:rPr>
          <w:sz w:val="28"/>
        </w:rPr>
        <w:t>увеличить</w:t>
      </w:r>
      <w:r w:rsidR="00E45DA2">
        <w:rPr>
          <w:sz w:val="28"/>
        </w:rPr>
        <w:t xml:space="preserve"> </w:t>
      </w:r>
      <w:r w:rsidRPr="00975ADF">
        <w:rPr>
          <w:sz w:val="28"/>
        </w:rPr>
        <w:t>свой</w:t>
      </w:r>
      <w:r w:rsidR="00E45DA2">
        <w:rPr>
          <w:sz w:val="28"/>
        </w:rPr>
        <w:t xml:space="preserve"> </w:t>
      </w:r>
      <w:r w:rsidRPr="00975ADF">
        <w:rPr>
          <w:sz w:val="28"/>
        </w:rPr>
        <w:t>размер,</w:t>
      </w:r>
      <w:r w:rsidR="00E45DA2">
        <w:rPr>
          <w:sz w:val="28"/>
        </w:rPr>
        <w:t xml:space="preserve"> </w:t>
      </w:r>
      <w:r w:rsidRPr="00975ADF">
        <w:rPr>
          <w:sz w:val="28"/>
        </w:rPr>
        <w:t>долю</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эффективнее</w:t>
      </w:r>
      <w:r w:rsidR="00E45DA2">
        <w:rPr>
          <w:sz w:val="28"/>
        </w:rPr>
        <w:t xml:space="preserve"> </w:t>
      </w:r>
      <w:r w:rsidRPr="00975ADF">
        <w:rPr>
          <w:sz w:val="28"/>
        </w:rPr>
        <w:t>использовать</w:t>
      </w:r>
      <w:r w:rsidR="00E45DA2">
        <w:rPr>
          <w:sz w:val="28"/>
        </w:rPr>
        <w:t xml:space="preserve"> </w:t>
      </w:r>
      <w:r w:rsidRPr="00975ADF">
        <w:rPr>
          <w:sz w:val="28"/>
        </w:rPr>
        <w:t>средства</w:t>
      </w:r>
      <w:r w:rsidR="00E45DA2">
        <w:rPr>
          <w:sz w:val="28"/>
        </w:rPr>
        <w:t xml:space="preserve"> </w:t>
      </w:r>
      <w:r w:rsidRPr="00975ADF">
        <w:rPr>
          <w:sz w:val="28"/>
        </w:rPr>
        <w:t>массовой</w:t>
      </w:r>
      <w:r w:rsidR="00E45DA2">
        <w:rPr>
          <w:sz w:val="28"/>
        </w:rPr>
        <w:t xml:space="preserve"> </w:t>
      </w:r>
      <w:r w:rsidRPr="00975ADF">
        <w:rPr>
          <w:sz w:val="28"/>
        </w:rPr>
        <w:t>информации</w:t>
      </w:r>
      <w:r w:rsidR="00E45DA2">
        <w:rPr>
          <w:sz w:val="28"/>
        </w:rPr>
        <w:t xml:space="preserve"> </w:t>
      </w:r>
      <w:r w:rsidRPr="00975ADF">
        <w:rPr>
          <w:sz w:val="28"/>
        </w:rPr>
        <w:t>и</w:t>
      </w:r>
      <w:r w:rsidR="00E45DA2">
        <w:rPr>
          <w:sz w:val="28"/>
        </w:rPr>
        <w:t xml:space="preserve"> </w:t>
      </w:r>
      <w:r w:rsidRPr="00975ADF">
        <w:rPr>
          <w:sz w:val="28"/>
        </w:rPr>
        <w:t>методы</w:t>
      </w:r>
      <w:r w:rsidR="00E45DA2">
        <w:rPr>
          <w:sz w:val="28"/>
        </w:rPr>
        <w:t xml:space="preserve"> </w:t>
      </w:r>
      <w:r w:rsidRPr="00975ADF">
        <w:rPr>
          <w:sz w:val="28"/>
        </w:rPr>
        <w:t>распределения</w:t>
      </w:r>
      <w:r w:rsidR="00E45DA2">
        <w:rPr>
          <w:sz w:val="28"/>
        </w:rPr>
        <w:t xml:space="preserve"> </w:t>
      </w:r>
      <w:r w:rsidRPr="00975ADF">
        <w:rPr>
          <w:sz w:val="28"/>
        </w:rPr>
        <w:t>и</w:t>
      </w:r>
      <w:r w:rsidR="00E45DA2">
        <w:rPr>
          <w:sz w:val="28"/>
        </w:rPr>
        <w:t xml:space="preserve"> </w:t>
      </w:r>
      <w:r w:rsidRPr="00975ADF">
        <w:rPr>
          <w:sz w:val="28"/>
        </w:rPr>
        <w:t>сбыта.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формирования</w:t>
      </w:r>
      <w:r w:rsidR="00E45DA2">
        <w:rPr>
          <w:bCs/>
          <w:sz w:val="28"/>
          <w:szCs w:val="22"/>
        </w:rPr>
        <w:t xml:space="preserve"> </w:t>
      </w:r>
      <w:r w:rsidRPr="00975ADF">
        <w:rPr>
          <w:bCs/>
          <w:sz w:val="28"/>
          <w:szCs w:val="22"/>
        </w:rPr>
        <w:t>маркетинговых</w:t>
      </w:r>
      <w:r w:rsidR="00E45DA2">
        <w:rPr>
          <w:bCs/>
          <w:sz w:val="28"/>
          <w:szCs w:val="22"/>
        </w:rPr>
        <w:t xml:space="preserve"> </w:t>
      </w:r>
      <w:r w:rsidRPr="00975ADF">
        <w:rPr>
          <w:bCs/>
          <w:sz w:val="28"/>
          <w:szCs w:val="22"/>
        </w:rPr>
        <w:t>каналов</w:t>
      </w:r>
      <w:r w:rsidR="00E45DA2">
        <w:rPr>
          <w:bCs/>
          <w:sz w:val="28"/>
          <w:szCs w:val="22"/>
        </w:rPr>
        <w:t xml:space="preserve"> </w:t>
      </w:r>
      <w:r w:rsidRPr="00975ADF">
        <w:rPr>
          <w:bCs/>
          <w:sz w:val="28"/>
          <w:szCs w:val="22"/>
        </w:rPr>
        <w:t>распределения</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Предприятия,</w:t>
      </w:r>
      <w:r w:rsidR="00E45DA2">
        <w:rPr>
          <w:sz w:val="28"/>
        </w:rPr>
        <w:t xml:space="preserve"> </w:t>
      </w:r>
      <w:r w:rsidRPr="00975ADF">
        <w:rPr>
          <w:sz w:val="28"/>
        </w:rPr>
        <w:t>производящие</w:t>
      </w:r>
      <w:r w:rsidR="00E45DA2">
        <w:rPr>
          <w:sz w:val="28"/>
        </w:rPr>
        <w:t xml:space="preserve"> </w:t>
      </w:r>
      <w:r w:rsidRPr="00975ADF">
        <w:rPr>
          <w:sz w:val="28"/>
        </w:rPr>
        <w:t>товары,</w:t>
      </w:r>
      <w:r w:rsidR="00E45DA2">
        <w:rPr>
          <w:sz w:val="28"/>
        </w:rPr>
        <w:t xml:space="preserve"> </w:t>
      </w:r>
      <w:r w:rsidRPr="00975ADF">
        <w:rPr>
          <w:sz w:val="28"/>
        </w:rPr>
        <w:t>должны</w:t>
      </w:r>
      <w:r w:rsidR="00E45DA2">
        <w:rPr>
          <w:sz w:val="28"/>
        </w:rPr>
        <w:t xml:space="preserve"> </w:t>
      </w:r>
      <w:r w:rsidRPr="00975ADF">
        <w:rPr>
          <w:sz w:val="28"/>
        </w:rPr>
        <w:t>выбрать</w:t>
      </w:r>
      <w:r w:rsidR="00E45DA2">
        <w:rPr>
          <w:sz w:val="28"/>
        </w:rPr>
        <w:t xml:space="preserve"> </w:t>
      </w:r>
      <w:r w:rsidRPr="00975ADF">
        <w:rPr>
          <w:sz w:val="28"/>
        </w:rPr>
        <w:t>каналы</w:t>
      </w:r>
      <w:r w:rsidR="00E45DA2">
        <w:rPr>
          <w:sz w:val="28"/>
        </w:rPr>
        <w:t xml:space="preserve"> </w:t>
      </w:r>
      <w:r w:rsidRPr="00975ADF">
        <w:rPr>
          <w:sz w:val="28"/>
        </w:rPr>
        <w:t>товародвижения,</w:t>
      </w:r>
      <w:r w:rsidR="00E45DA2">
        <w:rPr>
          <w:sz w:val="28"/>
        </w:rPr>
        <w:t xml:space="preserve"> </w:t>
      </w:r>
      <w:r w:rsidRPr="00975ADF">
        <w:rPr>
          <w:sz w:val="28"/>
        </w:rPr>
        <w:t>определить</w:t>
      </w:r>
      <w:r w:rsidR="00E45DA2">
        <w:rPr>
          <w:sz w:val="28"/>
        </w:rPr>
        <w:t xml:space="preserve"> </w:t>
      </w:r>
      <w:r w:rsidRPr="00975ADF">
        <w:rPr>
          <w:sz w:val="28"/>
        </w:rPr>
        <w:t>интенсивность</w:t>
      </w:r>
      <w:r w:rsidR="00E45DA2">
        <w:rPr>
          <w:sz w:val="28"/>
        </w:rPr>
        <w:t xml:space="preserve"> </w:t>
      </w:r>
      <w:r w:rsidRPr="00975ADF">
        <w:rPr>
          <w:sz w:val="28"/>
        </w:rPr>
        <w:t>их</w:t>
      </w:r>
      <w:r w:rsidR="00E45DA2">
        <w:rPr>
          <w:sz w:val="28"/>
        </w:rPr>
        <w:t xml:space="preserve"> </w:t>
      </w:r>
      <w:r w:rsidRPr="00975ADF">
        <w:rPr>
          <w:sz w:val="28"/>
        </w:rPr>
        <w:t>использования,</w:t>
      </w:r>
      <w:r w:rsidR="00E45DA2">
        <w:rPr>
          <w:sz w:val="28"/>
        </w:rPr>
        <w:t xml:space="preserve"> </w:t>
      </w:r>
      <w:r w:rsidRPr="00975ADF">
        <w:rPr>
          <w:sz w:val="28"/>
        </w:rPr>
        <w:t>т.е.</w:t>
      </w:r>
      <w:r w:rsidR="00E45DA2">
        <w:rPr>
          <w:sz w:val="28"/>
        </w:rPr>
        <w:t xml:space="preserve"> </w:t>
      </w:r>
      <w:r w:rsidRPr="00975ADF">
        <w:rPr>
          <w:sz w:val="28"/>
        </w:rPr>
        <w:t>определить</w:t>
      </w:r>
      <w:r w:rsidR="00E45DA2">
        <w:rPr>
          <w:sz w:val="28"/>
        </w:rPr>
        <w:t xml:space="preserve"> </w:t>
      </w:r>
      <w:r w:rsidRPr="00975ADF">
        <w:rPr>
          <w:sz w:val="28"/>
        </w:rPr>
        <w:t>длину</w:t>
      </w:r>
      <w:r w:rsidR="00E45DA2">
        <w:rPr>
          <w:sz w:val="28"/>
        </w:rPr>
        <w:t xml:space="preserve"> </w:t>
      </w:r>
      <w:r w:rsidRPr="00975ADF">
        <w:rPr>
          <w:sz w:val="28"/>
        </w:rPr>
        <w:t>и</w:t>
      </w:r>
      <w:r w:rsidR="00E45DA2">
        <w:rPr>
          <w:sz w:val="28"/>
        </w:rPr>
        <w:t xml:space="preserve"> </w:t>
      </w:r>
      <w:r w:rsidRPr="00975ADF">
        <w:rPr>
          <w:sz w:val="28"/>
        </w:rPr>
        <w:t>ширину</w:t>
      </w:r>
      <w:r w:rsidR="00E45DA2">
        <w:rPr>
          <w:sz w:val="28"/>
        </w:rPr>
        <w:t xml:space="preserve"> </w:t>
      </w:r>
      <w:r w:rsidRPr="00975ADF">
        <w:rPr>
          <w:sz w:val="28"/>
        </w:rPr>
        <w:t>каналов</w:t>
      </w:r>
      <w:r w:rsidR="00E45DA2">
        <w:rPr>
          <w:sz w:val="28"/>
        </w:rPr>
        <w:t xml:space="preserve"> </w:t>
      </w:r>
      <w:r w:rsidRPr="00975ADF">
        <w:rPr>
          <w:sz w:val="28"/>
        </w:rPr>
        <w:t>распределения.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Можно</w:t>
      </w:r>
      <w:r w:rsidR="00E45DA2">
        <w:rPr>
          <w:sz w:val="28"/>
        </w:rPr>
        <w:t xml:space="preserve"> </w:t>
      </w:r>
      <w:r w:rsidRPr="00975ADF">
        <w:rPr>
          <w:sz w:val="28"/>
        </w:rPr>
        <w:t>выделить</w:t>
      </w:r>
      <w:r w:rsidR="00E45DA2">
        <w:rPr>
          <w:sz w:val="28"/>
        </w:rPr>
        <w:t xml:space="preserve"> </w:t>
      </w:r>
      <w:r w:rsidRPr="00975ADF">
        <w:rPr>
          <w:sz w:val="28"/>
        </w:rPr>
        <w:t>три</w:t>
      </w:r>
      <w:r w:rsidR="00E45DA2">
        <w:rPr>
          <w:sz w:val="28"/>
        </w:rPr>
        <w:t xml:space="preserve"> </w:t>
      </w:r>
      <w:r w:rsidRPr="00975ADF">
        <w:rPr>
          <w:sz w:val="28"/>
        </w:rPr>
        <w:t>подхода</w:t>
      </w:r>
      <w:r w:rsidR="00E45DA2">
        <w:rPr>
          <w:sz w:val="28"/>
        </w:rPr>
        <w:t xml:space="preserve"> </w:t>
      </w:r>
      <w:r w:rsidRPr="00975ADF">
        <w:rPr>
          <w:sz w:val="28"/>
        </w:rPr>
        <w:t>к</w:t>
      </w:r>
      <w:r w:rsidR="00E45DA2">
        <w:rPr>
          <w:sz w:val="28"/>
        </w:rPr>
        <w:t xml:space="preserve"> </w:t>
      </w:r>
      <w:r w:rsidRPr="00975ADF">
        <w:rPr>
          <w:sz w:val="28"/>
        </w:rPr>
        <w:t>решению</w:t>
      </w:r>
      <w:r w:rsidR="00E45DA2">
        <w:rPr>
          <w:sz w:val="28"/>
        </w:rPr>
        <w:t xml:space="preserve"> </w:t>
      </w:r>
      <w:r w:rsidRPr="00975ADF">
        <w:rPr>
          <w:sz w:val="28"/>
        </w:rPr>
        <w:t>этой</w:t>
      </w:r>
      <w:r w:rsidR="00E45DA2">
        <w:rPr>
          <w:sz w:val="28"/>
        </w:rPr>
        <w:t xml:space="preserve"> </w:t>
      </w:r>
      <w:r w:rsidRPr="00975ADF">
        <w:rPr>
          <w:sz w:val="28"/>
        </w:rPr>
        <w:t>задачи:</w:t>
      </w:r>
      <w:r w:rsidR="00E45DA2">
        <w:rPr>
          <w:sz w:val="28"/>
        </w:rPr>
        <w:t xml:space="preserve"> </w:t>
      </w:r>
      <w:r w:rsidRPr="00975ADF">
        <w:rPr>
          <w:iCs/>
          <w:sz w:val="28"/>
        </w:rPr>
        <w:t>эксклюзивный,</w:t>
      </w:r>
      <w:r w:rsidR="00E45DA2">
        <w:rPr>
          <w:iCs/>
          <w:sz w:val="28"/>
        </w:rPr>
        <w:t xml:space="preserve"> </w:t>
      </w:r>
      <w:r w:rsidRPr="00975ADF">
        <w:rPr>
          <w:iCs/>
          <w:sz w:val="28"/>
        </w:rPr>
        <w:t>селективный</w:t>
      </w:r>
      <w:r w:rsidR="00E45DA2">
        <w:rPr>
          <w:iCs/>
          <w:sz w:val="28"/>
        </w:rPr>
        <w:t xml:space="preserve"> </w:t>
      </w:r>
      <w:r w:rsidRPr="00975ADF">
        <w:rPr>
          <w:sz w:val="28"/>
        </w:rPr>
        <w:t>(избирательный)</w:t>
      </w:r>
      <w:r w:rsidR="00E45DA2">
        <w:rPr>
          <w:sz w:val="28"/>
        </w:rPr>
        <w:t xml:space="preserve"> </w:t>
      </w:r>
      <w:r w:rsidRPr="00975ADF">
        <w:rPr>
          <w:sz w:val="28"/>
        </w:rPr>
        <w:t>и</w:t>
      </w:r>
      <w:r w:rsidR="00E45DA2">
        <w:rPr>
          <w:sz w:val="28"/>
        </w:rPr>
        <w:t xml:space="preserve"> </w:t>
      </w:r>
      <w:r w:rsidRPr="00975ADF">
        <w:rPr>
          <w:iCs/>
          <w:sz w:val="28"/>
        </w:rPr>
        <w:t>интенсивный.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iCs/>
          <w:sz w:val="28"/>
        </w:rPr>
        <w:t>эксклюзивном</w:t>
      </w:r>
      <w:r w:rsidR="00E45DA2">
        <w:rPr>
          <w:iCs/>
          <w:sz w:val="28"/>
        </w:rPr>
        <w:t xml:space="preserve"> </w:t>
      </w:r>
      <w:r w:rsidRPr="00975ADF">
        <w:rPr>
          <w:sz w:val="28"/>
        </w:rPr>
        <w:t>распределении</w:t>
      </w:r>
      <w:r w:rsidR="00E45DA2">
        <w:rPr>
          <w:sz w:val="28"/>
        </w:rPr>
        <w:t xml:space="preserve"> </w:t>
      </w:r>
      <w:r w:rsidRPr="00975ADF">
        <w:rPr>
          <w:sz w:val="28"/>
        </w:rPr>
        <w:t>и</w:t>
      </w:r>
      <w:r w:rsidR="00E45DA2">
        <w:rPr>
          <w:sz w:val="28"/>
        </w:rPr>
        <w:t xml:space="preserve"> </w:t>
      </w:r>
      <w:r w:rsidRPr="00975ADF">
        <w:rPr>
          <w:sz w:val="28"/>
        </w:rPr>
        <w:t>сбыте</w:t>
      </w:r>
      <w:r w:rsidR="00E45DA2">
        <w:rPr>
          <w:sz w:val="28"/>
        </w:rPr>
        <w:t xml:space="preserve"> </w:t>
      </w:r>
      <w:r w:rsidRPr="00975ADF">
        <w:rPr>
          <w:sz w:val="28"/>
        </w:rPr>
        <w:t>товары</w:t>
      </w:r>
      <w:r w:rsidR="00E45DA2">
        <w:rPr>
          <w:sz w:val="28"/>
        </w:rPr>
        <w:t xml:space="preserve"> </w:t>
      </w:r>
      <w:r w:rsidRPr="00975ADF">
        <w:rPr>
          <w:sz w:val="28"/>
        </w:rPr>
        <w:t>размещаются</w:t>
      </w:r>
      <w:r w:rsidR="00E45DA2">
        <w:rPr>
          <w:sz w:val="28"/>
        </w:rPr>
        <w:t xml:space="preserve"> </w:t>
      </w:r>
      <w:r w:rsidRPr="00975ADF">
        <w:rPr>
          <w:sz w:val="28"/>
        </w:rPr>
        <w:t>только</w:t>
      </w:r>
      <w:r w:rsidR="00E45DA2">
        <w:rPr>
          <w:sz w:val="28"/>
        </w:rPr>
        <w:t xml:space="preserve"> </w:t>
      </w:r>
      <w:r w:rsidRPr="00975ADF">
        <w:rPr>
          <w:sz w:val="28"/>
        </w:rPr>
        <w:t>на</w:t>
      </w:r>
      <w:r w:rsidR="00E45DA2">
        <w:rPr>
          <w:sz w:val="28"/>
        </w:rPr>
        <w:t xml:space="preserve"> </w:t>
      </w:r>
      <w:r w:rsidRPr="00975ADF">
        <w:rPr>
          <w:sz w:val="28"/>
        </w:rPr>
        <w:t>одном</w:t>
      </w:r>
      <w:r w:rsidR="00E45DA2">
        <w:rPr>
          <w:sz w:val="28"/>
        </w:rPr>
        <w:t xml:space="preserve"> </w:t>
      </w:r>
      <w:r w:rsidRPr="00975ADF">
        <w:rPr>
          <w:sz w:val="28"/>
        </w:rPr>
        <w:t>торговом</w:t>
      </w:r>
      <w:r w:rsidR="00E45DA2">
        <w:rPr>
          <w:sz w:val="28"/>
        </w:rPr>
        <w:t xml:space="preserve"> </w:t>
      </w:r>
      <w:r w:rsidRPr="00975ADF">
        <w:rPr>
          <w:sz w:val="28"/>
        </w:rPr>
        <w:t>предприятии</w:t>
      </w:r>
      <w:r w:rsidR="00E45DA2">
        <w:rPr>
          <w:sz w:val="28"/>
        </w:rPr>
        <w:t xml:space="preserve"> </w:t>
      </w:r>
      <w:r w:rsidRPr="00975ADF">
        <w:rPr>
          <w:sz w:val="28"/>
        </w:rPr>
        <w:t>в</w:t>
      </w:r>
      <w:r w:rsidR="00E45DA2">
        <w:rPr>
          <w:sz w:val="28"/>
        </w:rPr>
        <w:t xml:space="preserve"> </w:t>
      </w:r>
      <w:r w:rsidRPr="00975ADF">
        <w:rPr>
          <w:sz w:val="28"/>
        </w:rPr>
        <w:t>данном</w:t>
      </w:r>
      <w:r w:rsidR="00E45DA2">
        <w:rPr>
          <w:sz w:val="28"/>
        </w:rPr>
        <w:t xml:space="preserve"> </w:t>
      </w:r>
      <w:r w:rsidRPr="00975ADF">
        <w:rPr>
          <w:sz w:val="28"/>
        </w:rPr>
        <w:t>районе</w:t>
      </w:r>
      <w:r w:rsidR="00E45DA2">
        <w:rPr>
          <w:sz w:val="28"/>
        </w:rPr>
        <w:t xml:space="preserve"> </w:t>
      </w:r>
      <w:r w:rsidRPr="00975ADF">
        <w:rPr>
          <w:sz w:val="28"/>
        </w:rPr>
        <w:t>или</w:t>
      </w:r>
      <w:r w:rsidR="00E45DA2">
        <w:rPr>
          <w:sz w:val="28"/>
        </w:rPr>
        <w:t xml:space="preserve"> </w:t>
      </w:r>
      <w:r w:rsidRPr="00975ADF">
        <w:rPr>
          <w:sz w:val="28"/>
        </w:rPr>
        <w:t>месте</w:t>
      </w:r>
      <w:r w:rsidR="00E45DA2">
        <w:rPr>
          <w:sz w:val="28"/>
        </w:rPr>
        <w:t xml:space="preserve"> </w:t>
      </w:r>
      <w:r w:rsidRPr="00975ADF">
        <w:rPr>
          <w:sz w:val="28"/>
        </w:rPr>
        <w:t>(автомобили,</w:t>
      </w:r>
      <w:r w:rsidR="00E45DA2">
        <w:rPr>
          <w:sz w:val="28"/>
        </w:rPr>
        <w:t xml:space="preserve"> </w:t>
      </w:r>
      <w:r w:rsidRPr="00975ADF">
        <w:rPr>
          <w:sz w:val="28"/>
        </w:rPr>
        <w:t>предметы</w:t>
      </w:r>
      <w:r w:rsidR="00E45DA2">
        <w:rPr>
          <w:sz w:val="28"/>
        </w:rPr>
        <w:t xml:space="preserve"> </w:t>
      </w:r>
      <w:r w:rsidRPr="00975ADF">
        <w:rPr>
          <w:sz w:val="28"/>
        </w:rPr>
        <w:t>роскоши,</w:t>
      </w:r>
      <w:r w:rsidR="00E45DA2">
        <w:rPr>
          <w:sz w:val="28"/>
        </w:rPr>
        <w:t xml:space="preserve"> </w:t>
      </w:r>
      <w:r w:rsidRPr="00975ADF">
        <w:rPr>
          <w:sz w:val="28"/>
        </w:rPr>
        <w:t>дорогая</w:t>
      </w:r>
      <w:r w:rsidR="00E45DA2">
        <w:rPr>
          <w:sz w:val="28"/>
        </w:rPr>
        <w:t xml:space="preserve"> </w:t>
      </w:r>
      <w:r w:rsidRPr="00975ADF">
        <w:rPr>
          <w:sz w:val="28"/>
        </w:rPr>
        <w:t>одежда</w:t>
      </w:r>
      <w:r w:rsidR="00E45DA2">
        <w:rPr>
          <w:sz w:val="28"/>
        </w:rPr>
        <w:t xml:space="preserve"> </w:t>
      </w:r>
      <w:r w:rsidRPr="00975ADF">
        <w:rPr>
          <w:sz w:val="28"/>
        </w:rPr>
        <w:t>или</w:t>
      </w:r>
      <w:r w:rsidR="00E45DA2">
        <w:rPr>
          <w:sz w:val="28"/>
        </w:rPr>
        <w:t xml:space="preserve"> </w:t>
      </w:r>
      <w:r w:rsidRPr="00975ADF">
        <w:rPr>
          <w:sz w:val="28"/>
        </w:rPr>
        <w:t>парфюмерия).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iCs/>
          <w:sz w:val="28"/>
        </w:rPr>
        <w:t>селективном</w:t>
      </w:r>
      <w:r w:rsidR="00E45DA2">
        <w:rPr>
          <w:iCs/>
          <w:sz w:val="28"/>
        </w:rPr>
        <w:t xml:space="preserve"> </w:t>
      </w:r>
      <w:r w:rsidRPr="00975ADF">
        <w:rPr>
          <w:sz w:val="28"/>
        </w:rPr>
        <w:t>(избирательном)</w:t>
      </w:r>
      <w:r w:rsidR="00E45DA2">
        <w:rPr>
          <w:sz w:val="28"/>
        </w:rPr>
        <w:t xml:space="preserve"> </w:t>
      </w:r>
      <w:r w:rsidRPr="00975ADF">
        <w:rPr>
          <w:sz w:val="28"/>
        </w:rPr>
        <w:t>распределении</w:t>
      </w:r>
      <w:r w:rsidR="00E45DA2">
        <w:rPr>
          <w:sz w:val="28"/>
        </w:rPr>
        <w:t xml:space="preserve"> </w:t>
      </w:r>
      <w:r w:rsidRPr="00975ADF">
        <w:rPr>
          <w:sz w:val="28"/>
        </w:rPr>
        <w:t>и</w:t>
      </w:r>
      <w:r w:rsidR="00E45DA2">
        <w:rPr>
          <w:sz w:val="28"/>
        </w:rPr>
        <w:t xml:space="preserve"> </w:t>
      </w:r>
      <w:r w:rsidRPr="00975ADF">
        <w:rPr>
          <w:sz w:val="28"/>
        </w:rPr>
        <w:t>сбыте</w:t>
      </w:r>
      <w:r w:rsidR="00E45DA2">
        <w:rPr>
          <w:sz w:val="28"/>
        </w:rPr>
        <w:t xml:space="preserve"> </w:t>
      </w:r>
      <w:r w:rsidRPr="00975ADF">
        <w:rPr>
          <w:sz w:val="28"/>
        </w:rPr>
        <w:t>товары</w:t>
      </w:r>
      <w:r w:rsidR="00E45DA2">
        <w:rPr>
          <w:sz w:val="28"/>
        </w:rPr>
        <w:t xml:space="preserve"> </w:t>
      </w:r>
      <w:r w:rsidRPr="00975ADF">
        <w:rPr>
          <w:sz w:val="28"/>
        </w:rPr>
        <w:t>размещаются</w:t>
      </w:r>
      <w:r w:rsidR="00E45DA2">
        <w:rPr>
          <w:sz w:val="28"/>
        </w:rPr>
        <w:t xml:space="preserve"> </w:t>
      </w:r>
      <w:r w:rsidRPr="00975ADF">
        <w:rPr>
          <w:sz w:val="28"/>
        </w:rPr>
        <w:t>лишь</w:t>
      </w:r>
      <w:r w:rsidR="00E45DA2">
        <w:rPr>
          <w:sz w:val="28"/>
        </w:rPr>
        <w:t xml:space="preserve"> </w:t>
      </w:r>
      <w:r w:rsidRPr="00975ADF">
        <w:rPr>
          <w:sz w:val="28"/>
        </w:rPr>
        <w:t>на</w:t>
      </w:r>
      <w:r w:rsidR="00E45DA2">
        <w:rPr>
          <w:sz w:val="28"/>
        </w:rPr>
        <w:t xml:space="preserve"> </w:t>
      </w:r>
      <w:r w:rsidRPr="00975ADF">
        <w:rPr>
          <w:sz w:val="28"/>
        </w:rPr>
        <w:t>нескольких</w:t>
      </w:r>
      <w:r w:rsidR="00E45DA2">
        <w:rPr>
          <w:sz w:val="28"/>
        </w:rPr>
        <w:t xml:space="preserve"> </w:t>
      </w:r>
      <w:r w:rsidRPr="00975ADF">
        <w:rPr>
          <w:sz w:val="28"/>
        </w:rPr>
        <w:t>торговых</w:t>
      </w:r>
      <w:r w:rsidR="00E45DA2">
        <w:rPr>
          <w:sz w:val="28"/>
        </w:rPr>
        <w:t xml:space="preserve"> </w:t>
      </w:r>
      <w:r w:rsidRPr="00975ADF">
        <w:rPr>
          <w:sz w:val="28"/>
        </w:rPr>
        <w:t>предприятиях</w:t>
      </w:r>
      <w:r w:rsidR="00E45DA2">
        <w:rPr>
          <w:sz w:val="28"/>
        </w:rPr>
        <w:t xml:space="preserve"> </w:t>
      </w:r>
      <w:r w:rsidRPr="00975ADF">
        <w:rPr>
          <w:sz w:val="28"/>
        </w:rPr>
        <w:t>в</w:t>
      </w:r>
      <w:r w:rsidR="00E45DA2">
        <w:rPr>
          <w:sz w:val="28"/>
        </w:rPr>
        <w:t xml:space="preserve"> </w:t>
      </w:r>
      <w:r w:rsidRPr="00975ADF">
        <w:rPr>
          <w:sz w:val="28"/>
        </w:rPr>
        <w:t>данном</w:t>
      </w:r>
      <w:r w:rsidR="00E45DA2">
        <w:rPr>
          <w:sz w:val="28"/>
        </w:rPr>
        <w:t xml:space="preserve"> </w:t>
      </w:r>
      <w:r w:rsidRPr="00975ADF">
        <w:rPr>
          <w:sz w:val="28"/>
        </w:rPr>
        <w:t>районе</w:t>
      </w:r>
      <w:r w:rsidR="00E45DA2">
        <w:rPr>
          <w:sz w:val="28"/>
        </w:rPr>
        <w:t xml:space="preserve"> </w:t>
      </w:r>
      <w:r w:rsidRPr="00975ADF">
        <w:rPr>
          <w:sz w:val="28"/>
        </w:rPr>
        <w:t>или</w:t>
      </w:r>
      <w:r w:rsidR="00E45DA2">
        <w:rPr>
          <w:sz w:val="28"/>
        </w:rPr>
        <w:t xml:space="preserve"> </w:t>
      </w:r>
      <w:r w:rsidRPr="00975ADF">
        <w:rPr>
          <w:sz w:val="28"/>
        </w:rPr>
        <w:t>месте,</w:t>
      </w:r>
      <w:r w:rsidR="00E45DA2">
        <w:rPr>
          <w:sz w:val="28"/>
        </w:rPr>
        <w:t xml:space="preserve"> </w:t>
      </w:r>
      <w:r w:rsidRPr="00975ADF">
        <w:rPr>
          <w:sz w:val="28"/>
        </w:rPr>
        <w:t>причём,</w:t>
      </w:r>
      <w:r w:rsidR="00E45DA2">
        <w:rPr>
          <w:sz w:val="28"/>
        </w:rPr>
        <w:t xml:space="preserve"> </w:t>
      </w:r>
      <w:r w:rsidRPr="00975ADF">
        <w:rPr>
          <w:sz w:val="28"/>
        </w:rPr>
        <w:t>одному</w:t>
      </w:r>
      <w:r w:rsidR="00E45DA2">
        <w:rPr>
          <w:sz w:val="28"/>
        </w:rPr>
        <w:t xml:space="preserve"> </w:t>
      </w:r>
      <w:r w:rsidRPr="00975ADF">
        <w:rPr>
          <w:sz w:val="28"/>
        </w:rPr>
        <w:t>из</w:t>
      </w:r>
      <w:r w:rsidR="00E45DA2">
        <w:rPr>
          <w:sz w:val="28"/>
        </w:rPr>
        <w:t xml:space="preserve"> </w:t>
      </w:r>
      <w:r w:rsidRPr="00975ADF">
        <w:rPr>
          <w:sz w:val="28"/>
        </w:rPr>
        <w:t>них</w:t>
      </w:r>
      <w:r w:rsidR="00E45DA2">
        <w:rPr>
          <w:sz w:val="28"/>
        </w:rPr>
        <w:t xml:space="preserve"> </w:t>
      </w:r>
      <w:r w:rsidRPr="00975ADF">
        <w:rPr>
          <w:sz w:val="28"/>
        </w:rPr>
        <w:t>могут</w:t>
      </w:r>
      <w:r w:rsidR="00E45DA2">
        <w:rPr>
          <w:sz w:val="28"/>
        </w:rPr>
        <w:t xml:space="preserve"> </w:t>
      </w:r>
      <w:r w:rsidRPr="00975ADF">
        <w:rPr>
          <w:sz w:val="28"/>
        </w:rPr>
        <w:t>предоставляться</w:t>
      </w:r>
      <w:r w:rsidR="00E45DA2">
        <w:rPr>
          <w:sz w:val="28"/>
        </w:rPr>
        <w:t xml:space="preserve"> </w:t>
      </w:r>
      <w:r w:rsidRPr="00975ADF">
        <w:rPr>
          <w:sz w:val="28"/>
        </w:rPr>
        <w:t>преимущества</w:t>
      </w:r>
      <w:r w:rsidR="00E45DA2">
        <w:rPr>
          <w:sz w:val="28"/>
        </w:rPr>
        <w:t xml:space="preserve"> </w:t>
      </w:r>
      <w:r w:rsidRPr="00975ADF">
        <w:rPr>
          <w:sz w:val="28"/>
        </w:rPr>
        <w:t>и</w:t>
      </w:r>
      <w:r w:rsidR="00E45DA2">
        <w:rPr>
          <w:sz w:val="28"/>
        </w:rPr>
        <w:t xml:space="preserve"> </w:t>
      </w:r>
      <w:r w:rsidRPr="00975ADF">
        <w:rPr>
          <w:sz w:val="28"/>
        </w:rPr>
        <w:t>льготы.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При</w:t>
      </w:r>
      <w:r w:rsidR="00E45DA2">
        <w:rPr>
          <w:sz w:val="28"/>
        </w:rPr>
        <w:t xml:space="preserve"> </w:t>
      </w:r>
      <w:r w:rsidRPr="00975ADF">
        <w:rPr>
          <w:iCs/>
          <w:sz w:val="28"/>
        </w:rPr>
        <w:t>интенсивном</w:t>
      </w:r>
      <w:r w:rsidR="00E45DA2">
        <w:rPr>
          <w:iCs/>
          <w:sz w:val="28"/>
        </w:rPr>
        <w:t xml:space="preserve"> </w:t>
      </w:r>
      <w:r w:rsidRPr="00975ADF">
        <w:rPr>
          <w:sz w:val="28"/>
        </w:rPr>
        <w:t>распределении</w:t>
      </w:r>
      <w:r w:rsidR="00E45DA2">
        <w:rPr>
          <w:sz w:val="28"/>
        </w:rPr>
        <w:t xml:space="preserve"> </w:t>
      </w:r>
      <w:r w:rsidRPr="00975ADF">
        <w:rPr>
          <w:sz w:val="28"/>
        </w:rPr>
        <w:t>и</w:t>
      </w:r>
      <w:r w:rsidR="00E45DA2">
        <w:rPr>
          <w:sz w:val="28"/>
        </w:rPr>
        <w:t xml:space="preserve"> </w:t>
      </w:r>
      <w:r w:rsidRPr="00975ADF">
        <w:rPr>
          <w:sz w:val="28"/>
        </w:rPr>
        <w:t>сбыте</w:t>
      </w:r>
      <w:r w:rsidR="00E45DA2">
        <w:rPr>
          <w:sz w:val="28"/>
        </w:rPr>
        <w:t xml:space="preserve"> </w:t>
      </w:r>
      <w:r w:rsidRPr="00975ADF">
        <w:rPr>
          <w:sz w:val="28"/>
        </w:rPr>
        <w:t>предприятие</w:t>
      </w:r>
      <w:r w:rsidR="00E45DA2">
        <w:rPr>
          <w:sz w:val="28"/>
        </w:rPr>
        <w:t xml:space="preserve"> </w:t>
      </w:r>
      <w:r w:rsidRPr="00975ADF">
        <w:rPr>
          <w:sz w:val="28"/>
        </w:rPr>
        <w:t>использует</w:t>
      </w:r>
      <w:r w:rsidR="00E45DA2">
        <w:rPr>
          <w:sz w:val="28"/>
        </w:rPr>
        <w:t xml:space="preserve"> </w:t>
      </w:r>
      <w:r w:rsidRPr="00975ADF">
        <w:rPr>
          <w:sz w:val="28"/>
        </w:rPr>
        <w:t>большое</w:t>
      </w:r>
      <w:r w:rsidR="00E45DA2">
        <w:rPr>
          <w:sz w:val="28"/>
        </w:rPr>
        <w:t xml:space="preserve"> </w:t>
      </w:r>
      <w:r w:rsidRPr="00975ADF">
        <w:rPr>
          <w:sz w:val="28"/>
        </w:rPr>
        <w:t>число</w:t>
      </w:r>
      <w:r w:rsidR="00E45DA2">
        <w:rPr>
          <w:sz w:val="28"/>
        </w:rPr>
        <w:t xml:space="preserve"> </w:t>
      </w:r>
      <w:r w:rsidRPr="00975ADF">
        <w:rPr>
          <w:sz w:val="28"/>
        </w:rPr>
        <w:t>оптовых</w:t>
      </w:r>
      <w:r w:rsidR="00E45DA2">
        <w:rPr>
          <w:sz w:val="28"/>
        </w:rPr>
        <w:t xml:space="preserve"> </w:t>
      </w:r>
      <w:r w:rsidRPr="00975ADF">
        <w:rPr>
          <w:sz w:val="28"/>
        </w:rPr>
        <w:t>и</w:t>
      </w:r>
      <w:r w:rsidR="00E45DA2">
        <w:rPr>
          <w:sz w:val="28"/>
        </w:rPr>
        <w:t xml:space="preserve"> </w:t>
      </w:r>
      <w:r w:rsidRPr="00975ADF">
        <w:rPr>
          <w:sz w:val="28"/>
        </w:rPr>
        <w:t>розничных</w:t>
      </w:r>
      <w:r w:rsidR="00E45DA2">
        <w:rPr>
          <w:sz w:val="28"/>
        </w:rPr>
        <w:t xml:space="preserve"> </w:t>
      </w:r>
      <w:r w:rsidRPr="00975ADF">
        <w:rPr>
          <w:sz w:val="28"/>
        </w:rPr>
        <w:t>торговцев,</w:t>
      </w:r>
      <w:r w:rsidR="00E45DA2">
        <w:rPr>
          <w:sz w:val="28"/>
        </w:rPr>
        <w:t xml:space="preserve"> </w:t>
      </w:r>
      <w:r w:rsidRPr="00975ADF">
        <w:rPr>
          <w:sz w:val="28"/>
        </w:rPr>
        <w:t>т.е.</w:t>
      </w:r>
      <w:r w:rsidR="00E45DA2">
        <w:rPr>
          <w:sz w:val="28"/>
        </w:rPr>
        <w:t xml:space="preserve"> </w:t>
      </w:r>
      <w:r w:rsidRPr="00975ADF">
        <w:rPr>
          <w:sz w:val="28"/>
        </w:rPr>
        <w:t>товары</w:t>
      </w:r>
      <w:r w:rsidR="00E45DA2">
        <w:rPr>
          <w:sz w:val="28"/>
        </w:rPr>
        <w:t xml:space="preserve"> </w:t>
      </w:r>
      <w:r w:rsidRPr="00975ADF">
        <w:rPr>
          <w:sz w:val="28"/>
        </w:rPr>
        <w:t>размещаются</w:t>
      </w:r>
      <w:r w:rsidR="00E45DA2">
        <w:rPr>
          <w:sz w:val="28"/>
        </w:rPr>
        <w:t xml:space="preserve"> </w:t>
      </w:r>
      <w:r w:rsidRPr="00975ADF">
        <w:rPr>
          <w:sz w:val="28"/>
        </w:rPr>
        <w:t>везде,</w:t>
      </w:r>
      <w:r w:rsidR="00E45DA2">
        <w:rPr>
          <w:sz w:val="28"/>
        </w:rPr>
        <w:t xml:space="preserve"> </w:t>
      </w:r>
      <w:r w:rsidRPr="00975ADF">
        <w:rPr>
          <w:sz w:val="28"/>
        </w:rPr>
        <w:t>где</w:t>
      </w:r>
      <w:r w:rsidR="00E45DA2">
        <w:rPr>
          <w:sz w:val="28"/>
        </w:rPr>
        <w:t xml:space="preserve"> </w:t>
      </w:r>
      <w:r w:rsidRPr="00975ADF">
        <w:rPr>
          <w:sz w:val="28"/>
        </w:rPr>
        <w:t>можно</w:t>
      </w:r>
      <w:r w:rsidR="00E45DA2">
        <w:rPr>
          <w:sz w:val="28"/>
        </w:rPr>
        <w:t xml:space="preserve"> </w:t>
      </w:r>
      <w:r w:rsidRPr="00975ADF">
        <w:rPr>
          <w:sz w:val="28"/>
        </w:rPr>
        <w:t>(массовые</w:t>
      </w:r>
      <w:r w:rsidR="00E45DA2">
        <w:rPr>
          <w:sz w:val="28"/>
        </w:rPr>
        <w:t xml:space="preserve"> </w:t>
      </w:r>
      <w:r w:rsidRPr="00975ADF">
        <w:rPr>
          <w:sz w:val="28"/>
        </w:rPr>
        <w:t>товары</w:t>
      </w:r>
      <w:r w:rsidR="00E45DA2">
        <w:rPr>
          <w:sz w:val="28"/>
        </w:rPr>
        <w:t xml:space="preserve"> </w:t>
      </w:r>
      <w:r w:rsidRPr="00975ADF">
        <w:rPr>
          <w:sz w:val="28"/>
        </w:rPr>
        <w:t>повседневного</w:t>
      </w:r>
      <w:r w:rsidR="00E45DA2">
        <w:rPr>
          <w:sz w:val="28"/>
        </w:rPr>
        <w:t xml:space="preserve"> </w:t>
      </w:r>
      <w:r w:rsidRPr="00975ADF">
        <w:rPr>
          <w:sz w:val="28"/>
        </w:rPr>
        <w:t>спроса).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w:t>
      </w:r>
      <w:r w:rsidR="00E45DA2">
        <w:rPr>
          <w:sz w:val="28"/>
        </w:rPr>
        <w:t xml:space="preserve"> </w:t>
      </w:r>
      <w:r w:rsidRPr="00975ADF">
        <w:rPr>
          <w:sz w:val="28"/>
        </w:rPr>
        <w:t>мере</w:t>
      </w:r>
      <w:r w:rsidR="00E45DA2">
        <w:rPr>
          <w:sz w:val="28"/>
        </w:rPr>
        <w:t xml:space="preserve"> </w:t>
      </w:r>
      <w:r w:rsidRPr="00975ADF">
        <w:rPr>
          <w:sz w:val="28"/>
        </w:rPr>
        <w:t>прохождения</w:t>
      </w:r>
      <w:r w:rsidR="00E45DA2">
        <w:rPr>
          <w:sz w:val="28"/>
        </w:rPr>
        <w:t xml:space="preserve"> </w:t>
      </w:r>
      <w:r w:rsidRPr="00975ADF">
        <w:rPr>
          <w:sz w:val="28"/>
        </w:rPr>
        <w:t>товара</w:t>
      </w:r>
      <w:r w:rsidR="00E45DA2">
        <w:rPr>
          <w:sz w:val="28"/>
        </w:rPr>
        <w:t xml:space="preserve"> </w:t>
      </w:r>
      <w:r w:rsidRPr="00975ADF">
        <w:rPr>
          <w:sz w:val="28"/>
        </w:rPr>
        <w:t>по</w:t>
      </w:r>
      <w:r w:rsidR="00E45DA2">
        <w:rPr>
          <w:sz w:val="28"/>
        </w:rPr>
        <w:t xml:space="preserve"> </w:t>
      </w:r>
      <w:r w:rsidRPr="00975ADF">
        <w:rPr>
          <w:sz w:val="28"/>
        </w:rPr>
        <w:t>жизненному</w:t>
      </w:r>
      <w:r w:rsidR="00E45DA2">
        <w:rPr>
          <w:sz w:val="28"/>
        </w:rPr>
        <w:t xml:space="preserve"> </w:t>
      </w:r>
      <w:r w:rsidRPr="00975ADF">
        <w:rPr>
          <w:sz w:val="28"/>
        </w:rPr>
        <w:t>циклу</w:t>
      </w:r>
      <w:r w:rsidR="00E45DA2">
        <w:rPr>
          <w:sz w:val="28"/>
        </w:rPr>
        <w:t xml:space="preserve"> </w:t>
      </w:r>
      <w:r w:rsidRPr="00975ADF">
        <w:rPr>
          <w:sz w:val="28"/>
        </w:rPr>
        <w:t>предприятие</w:t>
      </w:r>
      <w:r w:rsidR="00E45DA2">
        <w:rPr>
          <w:sz w:val="28"/>
        </w:rPr>
        <w:t xml:space="preserve"> </w:t>
      </w:r>
      <w:r w:rsidRPr="00975ADF">
        <w:rPr>
          <w:sz w:val="28"/>
        </w:rPr>
        <w:t>переходить</w:t>
      </w:r>
      <w:r w:rsidR="00E45DA2">
        <w:rPr>
          <w:sz w:val="28"/>
        </w:rPr>
        <w:t xml:space="preserve"> </w:t>
      </w:r>
      <w:r w:rsidRPr="00975ADF">
        <w:rPr>
          <w:sz w:val="28"/>
        </w:rPr>
        <w:t>от</w:t>
      </w:r>
      <w:r w:rsidR="00E45DA2">
        <w:rPr>
          <w:sz w:val="28"/>
        </w:rPr>
        <w:t xml:space="preserve"> </w:t>
      </w:r>
      <w:r w:rsidRPr="00975ADF">
        <w:rPr>
          <w:sz w:val="28"/>
        </w:rPr>
        <w:t>эксклюзивного</w:t>
      </w:r>
      <w:r w:rsidR="00E45DA2">
        <w:rPr>
          <w:sz w:val="28"/>
        </w:rPr>
        <w:t xml:space="preserve"> </w:t>
      </w:r>
      <w:r w:rsidRPr="00975ADF">
        <w:rPr>
          <w:sz w:val="28"/>
        </w:rPr>
        <w:t>сбыта</w:t>
      </w:r>
      <w:r w:rsidR="00E45DA2">
        <w:rPr>
          <w:sz w:val="28"/>
        </w:rPr>
        <w:t xml:space="preserve"> </w:t>
      </w:r>
      <w:r w:rsidRPr="00975ADF">
        <w:rPr>
          <w:sz w:val="28"/>
        </w:rPr>
        <w:t>к</w:t>
      </w:r>
      <w:r w:rsidR="00E45DA2">
        <w:rPr>
          <w:sz w:val="28"/>
        </w:rPr>
        <w:t xml:space="preserve"> </w:t>
      </w:r>
      <w:r w:rsidRPr="00975ADF">
        <w:rPr>
          <w:sz w:val="28"/>
        </w:rPr>
        <w:t>избирательному,</w:t>
      </w:r>
      <w:r w:rsidR="00E45DA2">
        <w:rPr>
          <w:sz w:val="28"/>
        </w:rPr>
        <w:t xml:space="preserve"> </w:t>
      </w:r>
      <w:r w:rsidRPr="00975ADF">
        <w:rPr>
          <w:sz w:val="28"/>
        </w:rPr>
        <w:t>а</w:t>
      </w:r>
      <w:r w:rsidR="00E45DA2">
        <w:rPr>
          <w:sz w:val="28"/>
        </w:rPr>
        <w:t xml:space="preserve"> </w:t>
      </w:r>
      <w:r w:rsidRPr="00975ADF">
        <w:rPr>
          <w:sz w:val="28"/>
        </w:rPr>
        <w:t>затем</w:t>
      </w:r>
      <w:r w:rsidR="00E45DA2">
        <w:rPr>
          <w:sz w:val="28"/>
        </w:rPr>
        <w:t xml:space="preserve"> </w:t>
      </w:r>
      <w:r w:rsidRPr="00975ADF">
        <w:rPr>
          <w:sz w:val="28"/>
        </w:rPr>
        <w:t>к</w:t>
      </w:r>
      <w:r w:rsidR="00E45DA2">
        <w:rPr>
          <w:sz w:val="28"/>
        </w:rPr>
        <w:t xml:space="preserve"> </w:t>
      </w:r>
      <w:r w:rsidRPr="00975ADF">
        <w:rPr>
          <w:sz w:val="28"/>
        </w:rPr>
        <w:t>интен</w:t>
      </w:r>
      <w:r w:rsidRPr="00975ADF">
        <w:rPr>
          <w:sz w:val="28"/>
          <w:szCs w:val="24"/>
        </w:rPr>
        <w:t>сивному.</w:t>
      </w:r>
      <w:r w:rsidR="00E45DA2">
        <w:rPr>
          <w:sz w:val="28"/>
          <w:szCs w:val="24"/>
        </w:rPr>
        <w:t xml:space="preserve"> </w:t>
      </w:r>
      <w:r w:rsidRPr="00975ADF">
        <w:rPr>
          <w:sz w:val="28"/>
          <w:szCs w:val="24"/>
        </w:rPr>
        <w:t>Однако,</w:t>
      </w:r>
      <w:r w:rsidR="00E45DA2">
        <w:rPr>
          <w:sz w:val="28"/>
          <w:szCs w:val="24"/>
        </w:rPr>
        <w:t xml:space="preserve"> </w:t>
      </w:r>
      <w:r w:rsidRPr="00975ADF">
        <w:rPr>
          <w:sz w:val="28"/>
          <w:szCs w:val="24"/>
        </w:rPr>
        <w:t>представляет</w:t>
      </w:r>
      <w:r w:rsidR="00E45DA2">
        <w:rPr>
          <w:sz w:val="28"/>
          <w:szCs w:val="24"/>
        </w:rPr>
        <w:t xml:space="preserve"> </w:t>
      </w:r>
      <w:r w:rsidRPr="00975ADF">
        <w:rPr>
          <w:sz w:val="28"/>
          <w:szCs w:val="24"/>
        </w:rPr>
        <w:t>определённые</w:t>
      </w:r>
      <w:r w:rsidR="00E45DA2">
        <w:rPr>
          <w:sz w:val="28"/>
          <w:szCs w:val="24"/>
        </w:rPr>
        <w:t xml:space="preserve"> </w:t>
      </w:r>
      <w:r w:rsidRPr="00975ADF">
        <w:rPr>
          <w:sz w:val="28"/>
          <w:szCs w:val="24"/>
        </w:rPr>
        <w:t>трудности,</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идёшь</w:t>
      </w:r>
      <w:r w:rsidR="00E45DA2">
        <w:rPr>
          <w:sz w:val="28"/>
          <w:szCs w:val="24"/>
        </w:rPr>
        <w:t xml:space="preserve"> </w:t>
      </w:r>
      <w:r w:rsidRPr="00975ADF">
        <w:rPr>
          <w:sz w:val="28"/>
          <w:szCs w:val="24"/>
        </w:rPr>
        <w:t>наоборот</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интенсивного</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избирательному,</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затем</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эксклюзивному.</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этом</w:t>
      </w:r>
      <w:r w:rsidR="00E45DA2">
        <w:rPr>
          <w:sz w:val="28"/>
          <w:szCs w:val="24"/>
        </w:rPr>
        <w:t xml:space="preserve"> </w:t>
      </w:r>
      <w:r w:rsidRPr="00975ADF">
        <w:rPr>
          <w:sz w:val="28"/>
          <w:szCs w:val="24"/>
        </w:rPr>
        <w:t>случае</w:t>
      </w:r>
      <w:r w:rsidR="00E45DA2">
        <w:rPr>
          <w:sz w:val="28"/>
          <w:szCs w:val="24"/>
        </w:rPr>
        <w:t xml:space="preserve"> </w:t>
      </w:r>
      <w:r w:rsidRPr="00975ADF">
        <w:rPr>
          <w:sz w:val="28"/>
          <w:szCs w:val="24"/>
        </w:rPr>
        <w:t>целесообразно</w:t>
      </w:r>
      <w:r w:rsidR="00E45DA2">
        <w:rPr>
          <w:sz w:val="28"/>
          <w:szCs w:val="24"/>
        </w:rPr>
        <w:t xml:space="preserve"> </w:t>
      </w:r>
      <w:r w:rsidRPr="00975ADF">
        <w:rPr>
          <w:sz w:val="28"/>
          <w:szCs w:val="24"/>
        </w:rPr>
        <w:t>использовать</w:t>
      </w:r>
      <w:r w:rsidR="00E45DA2">
        <w:rPr>
          <w:sz w:val="28"/>
          <w:szCs w:val="24"/>
        </w:rPr>
        <w:t xml:space="preserve"> </w:t>
      </w:r>
      <w:r w:rsidRPr="00975ADF">
        <w:rPr>
          <w:sz w:val="28"/>
          <w:szCs w:val="24"/>
        </w:rPr>
        <w:t>двойные</w:t>
      </w:r>
      <w:r w:rsidR="00E45DA2">
        <w:rPr>
          <w:sz w:val="28"/>
          <w:szCs w:val="24"/>
        </w:rPr>
        <w:t xml:space="preserve"> </w:t>
      </w:r>
      <w:r w:rsidRPr="00975ADF">
        <w:rPr>
          <w:sz w:val="28"/>
          <w:szCs w:val="24"/>
        </w:rPr>
        <w:t>каналы</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товародвижения.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Перед</w:t>
      </w:r>
      <w:r w:rsidR="00E45DA2">
        <w:rPr>
          <w:sz w:val="28"/>
        </w:rPr>
        <w:t xml:space="preserve"> </w:t>
      </w:r>
      <w:r w:rsidRPr="00975ADF">
        <w:rPr>
          <w:sz w:val="28"/>
        </w:rPr>
        <w:t>формированием</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необходимо</w:t>
      </w:r>
      <w:r w:rsidR="00E45DA2">
        <w:rPr>
          <w:sz w:val="28"/>
        </w:rPr>
        <w:t xml:space="preserve"> </w:t>
      </w:r>
      <w:r w:rsidRPr="00975ADF">
        <w:rPr>
          <w:sz w:val="28"/>
        </w:rPr>
        <w:t>знать: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характер</w:t>
      </w:r>
      <w:r w:rsidR="00E45DA2">
        <w:rPr>
          <w:sz w:val="28"/>
        </w:rPr>
        <w:t xml:space="preserve"> </w:t>
      </w:r>
      <w:r w:rsidRPr="00975ADF">
        <w:rPr>
          <w:sz w:val="28"/>
        </w:rPr>
        <w:t>системы</w:t>
      </w:r>
      <w:r w:rsidR="00E45DA2">
        <w:rPr>
          <w:sz w:val="28"/>
        </w:rPr>
        <w:t xml:space="preserve"> </w:t>
      </w:r>
      <w:r w:rsidRPr="00975ADF">
        <w:rPr>
          <w:sz w:val="28"/>
        </w:rPr>
        <w:t>распределения</w:t>
      </w:r>
      <w:r w:rsidR="00E45DA2">
        <w:rPr>
          <w:sz w:val="28"/>
        </w:rPr>
        <w:t xml:space="preserve"> </w:t>
      </w:r>
      <w:r w:rsidRPr="00975ADF">
        <w:rPr>
          <w:sz w:val="28"/>
        </w:rPr>
        <w:t>(прямой</w:t>
      </w:r>
      <w:r w:rsidR="00E45DA2">
        <w:rPr>
          <w:sz w:val="28"/>
        </w:rPr>
        <w:t xml:space="preserve"> </w:t>
      </w:r>
      <w:r w:rsidRPr="00975ADF">
        <w:rPr>
          <w:sz w:val="28"/>
        </w:rPr>
        <w:t>или</w:t>
      </w:r>
      <w:r w:rsidR="00E45DA2">
        <w:rPr>
          <w:sz w:val="28"/>
        </w:rPr>
        <w:t xml:space="preserve"> </w:t>
      </w:r>
      <w:r w:rsidRPr="00975ADF">
        <w:rPr>
          <w:sz w:val="28"/>
        </w:rPr>
        <w:t>посреднический);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количество</w:t>
      </w:r>
      <w:r w:rsidR="00E45DA2">
        <w:rPr>
          <w:sz w:val="28"/>
        </w:rPr>
        <w:t xml:space="preserve"> </w:t>
      </w:r>
      <w:r w:rsidRPr="00975ADF">
        <w:rPr>
          <w:sz w:val="28"/>
        </w:rPr>
        <w:t>каналов,</w:t>
      </w:r>
      <w:r w:rsidR="00E45DA2">
        <w:rPr>
          <w:sz w:val="28"/>
        </w:rPr>
        <w:t xml:space="preserve"> </w:t>
      </w:r>
      <w:r w:rsidRPr="00975ADF">
        <w:rPr>
          <w:sz w:val="28"/>
        </w:rPr>
        <w:t>их</w:t>
      </w:r>
      <w:r w:rsidR="00E45DA2">
        <w:rPr>
          <w:sz w:val="28"/>
        </w:rPr>
        <w:t xml:space="preserve"> </w:t>
      </w:r>
      <w:r w:rsidRPr="00975ADF">
        <w:rPr>
          <w:sz w:val="28"/>
        </w:rPr>
        <w:t>ширину</w:t>
      </w:r>
      <w:r w:rsidR="00E45DA2">
        <w:rPr>
          <w:sz w:val="28"/>
        </w:rPr>
        <w:t xml:space="preserve"> </w:t>
      </w:r>
      <w:r w:rsidRPr="00975ADF">
        <w:rPr>
          <w:sz w:val="28"/>
        </w:rPr>
        <w:t>и</w:t>
      </w:r>
      <w:r w:rsidR="00E45DA2">
        <w:rPr>
          <w:sz w:val="28"/>
        </w:rPr>
        <w:t xml:space="preserve"> </w:t>
      </w:r>
      <w:r w:rsidRPr="00975ADF">
        <w:rPr>
          <w:sz w:val="28"/>
        </w:rPr>
        <w:t>длину;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форму</w:t>
      </w:r>
      <w:r w:rsidR="00E45DA2">
        <w:rPr>
          <w:sz w:val="28"/>
        </w:rPr>
        <w:t xml:space="preserve"> </w:t>
      </w:r>
      <w:r w:rsidRPr="00975ADF">
        <w:rPr>
          <w:sz w:val="28"/>
        </w:rPr>
        <w:t>торговли</w:t>
      </w:r>
      <w:r w:rsidR="00E45DA2">
        <w:rPr>
          <w:sz w:val="28"/>
        </w:rPr>
        <w:t xml:space="preserve"> </w:t>
      </w:r>
      <w:r w:rsidRPr="00975ADF">
        <w:rPr>
          <w:sz w:val="28"/>
        </w:rPr>
        <w:t>(оптовая</w:t>
      </w:r>
      <w:r w:rsidR="00E45DA2">
        <w:rPr>
          <w:sz w:val="28"/>
        </w:rPr>
        <w:t xml:space="preserve"> </w:t>
      </w:r>
      <w:r w:rsidRPr="00975ADF">
        <w:rPr>
          <w:sz w:val="28"/>
        </w:rPr>
        <w:t>или</w:t>
      </w:r>
      <w:r w:rsidR="00E45DA2">
        <w:rPr>
          <w:sz w:val="28"/>
        </w:rPr>
        <w:t xml:space="preserve"> </w:t>
      </w:r>
      <w:r w:rsidRPr="00975ADF">
        <w:rPr>
          <w:sz w:val="28"/>
        </w:rPr>
        <w:t>розничная);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место</w:t>
      </w:r>
      <w:r w:rsidR="00E45DA2">
        <w:rPr>
          <w:sz w:val="28"/>
        </w:rPr>
        <w:t xml:space="preserve"> </w:t>
      </w:r>
      <w:r w:rsidRPr="00975ADF">
        <w:rPr>
          <w:sz w:val="28"/>
        </w:rPr>
        <w:t>складирования</w:t>
      </w:r>
      <w:r w:rsidR="00E45DA2">
        <w:rPr>
          <w:sz w:val="28"/>
        </w:rPr>
        <w:t xml:space="preserve"> </w:t>
      </w:r>
      <w:r w:rsidRPr="00975ADF">
        <w:rPr>
          <w:sz w:val="28"/>
        </w:rPr>
        <w:t>товара,</w:t>
      </w:r>
      <w:r w:rsidR="00E45DA2">
        <w:rPr>
          <w:sz w:val="28"/>
        </w:rPr>
        <w:t xml:space="preserve"> </w:t>
      </w:r>
      <w:r w:rsidRPr="00975ADF">
        <w:rPr>
          <w:sz w:val="28"/>
        </w:rPr>
        <w:t>накопление</w:t>
      </w:r>
      <w:r w:rsidR="00E45DA2">
        <w:rPr>
          <w:sz w:val="28"/>
        </w:rPr>
        <w:t xml:space="preserve"> </w:t>
      </w:r>
      <w:r w:rsidRPr="00975ADF">
        <w:rPr>
          <w:sz w:val="28"/>
        </w:rPr>
        <w:t>запасов;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ассортимент</w:t>
      </w:r>
      <w:r w:rsidR="00E45DA2">
        <w:rPr>
          <w:sz w:val="28"/>
        </w:rPr>
        <w:t xml:space="preserve"> </w:t>
      </w:r>
      <w:r w:rsidRPr="00975ADF">
        <w:rPr>
          <w:sz w:val="28"/>
        </w:rPr>
        <w:t>товаров</w:t>
      </w:r>
      <w:r w:rsidR="00E45DA2">
        <w:rPr>
          <w:sz w:val="28"/>
        </w:rPr>
        <w:t xml:space="preserve"> </w:t>
      </w:r>
      <w:r w:rsidRPr="00975ADF">
        <w:rPr>
          <w:sz w:val="28"/>
        </w:rPr>
        <w:t>для</w:t>
      </w:r>
      <w:r w:rsidR="00E45DA2">
        <w:rPr>
          <w:sz w:val="28"/>
        </w:rPr>
        <w:t xml:space="preserve"> </w:t>
      </w:r>
      <w:r w:rsidRPr="00975ADF">
        <w:rPr>
          <w:sz w:val="28"/>
        </w:rPr>
        <w:t>каждого</w:t>
      </w:r>
      <w:r w:rsidR="00E45DA2">
        <w:rPr>
          <w:sz w:val="28"/>
        </w:rPr>
        <w:t xml:space="preserve"> </w:t>
      </w:r>
      <w:r w:rsidRPr="00975ADF">
        <w:rPr>
          <w:sz w:val="28"/>
        </w:rPr>
        <w:t>посредника;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перечень</w:t>
      </w:r>
      <w:r w:rsidR="00E45DA2">
        <w:rPr>
          <w:sz w:val="28"/>
        </w:rPr>
        <w:t xml:space="preserve"> </w:t>
      </w:r>
      <w:r w:rsidRPr="00975ADF">
        <w:rPr>
          <w:sz w:val="28"/>
        </w:rPr>
        <w:t>сервисных</w:t>
      </w:r>
      <w:r w:rsidR="00E45DA2">
        <w:rPr>
          <w:sz w:val="28"/>
        </w:rPr>
        <w:t xml:space="preserve"> </w:t>
      </w:r>
      <w:r w:rsidRPr="00975ADF">
        <w:rPr>
          <w:sz w:val="28"/>
        </w:rPr>
        <w:t>функций;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уровень</w:t>
      </w:r>
      <w:r w:rsidR="00E45DA2">
        <w:rPr>
          <w:sz w:val="28"/>
        </w:rPr>
        <w:t xml:space="preserve"> </w:t>
      </w:r>
      <w:r w:rsidRPr="00975ADF">
        <w:rPr>
          <w:sz w:val="28"/>
        </w:rPr>
        <w:t>скидок</w:t>
      </w:r>
      <w:r w:rsidR="00E45DA2">
        <w:rPr>
          <w:sz w:val="28"/>
        </w:rPr>
        <w:t xml:space="preserve"> </w:t>
      </w:r>
      <w:r w:rsidRPr="00975ADF">
        <w:rPr>
          <w:sz w:val="28"/>
        </w:rPr>
        <w:t>и</w:t>
      </w:r>
      <w:r w:rsidR="00E45DA2">
        <w:rPr>
          <w:sz w:val="28"/>
        </w:rPr>
        <w:t xml:space="preserve"> </w:t>
      </w:r>
      <w:r w:rsidRPr="00975ADF">
        <w:rPr>
          <w:sz w:val="28"/>
        </w:rPr>
        <w:t>комиссионных;</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форму</w:t>
      </w:r>
      <w:r w:rsidR="00E45DA2">
        <w:rPr>
          <w:sz w:val="28"/>
        </w:rPr>
        <w:t xml:space="preserve"> </w:t>
      </w:r>
      <w:r w:rsidRPr="00975ADF">
        <w:rPr>
          <w:sz w:val="28"/>
        </w:rPr>
        <w:t>оплаты</w:t>
      </w:r>
      <w:r w:rsidR="00E45DA2">
        <w:rPr>
          <w:sz w:val="28"/>
        </w:rPr>
        <w:t xml:space="preserve"> </w:t>
      </w:r>
      <w:r w:rsidRPr="00975ADF">
        <w:rPr>
          <w:sz w:val="28"/>
        </w:rPr>
        <w:t>труда</w:t>
      </w:r>
      <w:r w:rsidR="00E45DA2">
        <w:rPr>
          <w:sz w:val="28"/>
        </w:rPr>
        <w:t xml:space="preserve"> </w:t>
      </w:r>
      <w:r w:rsidRPr="00975ADF">
        <w:rPr>
          <w:sz w:val="28"/>
        </w:rPr>
        <w:t>торговых</w:t>
      </w:r>
      <w:r w:rsidR="00E45DA2">
        <w:rPr>
          <w:sz w:val="28"/>
        </w:rPr>
        <w:t xml:space="preserve"> </w:t>
      </w:r>
      <w:r w:rsidRPr="00975ADF">
        <w:rPr>
          <w:sz w:val="28"/>
        </w:rPr>
        <w:t>посредников;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типы</w:t>
      </w:r>
      <w:r w:rsidR="00E45DA2">
        <w:rPr>
          <w:sz w:val="28"/>
        </w:rPr>
        <w:t xml:space="preserve"> </w:t>
      </w:r>
      <w:r w:rsidRPr="00975ADF">
        <w:rPr>
          <w:sz w:val="28"/>
        </w:rPr>
        <w:t>посредников,</w:t>
      </w:r>
      <w:r w:rsidR="00E45DA2">
        <w:rPr>
          <w:sz w:val="28"/>
        </w:rPr>
        <w:t xml:space="preserve"> </w:t>
      </w:r>
      <w:r w:rsidRPr="00975ADF">
        <w:rPr>
          <w:sz w:val="28"/>
        </w:rPr>
        <w:t>их</w:t>
      </w:r>
      <w:r w:rsidR="00E45DA2">
        <w:rPr>
          <w:sz w:val="28"/>
        </w:rPr>
        <w:t xml:space="preserve"> </w:t>
      </w:r>
      <w:r w:rsidRPr="00975ADF">
        <w:rPr>
          <w:sz w:val="28"/>
        </w:rPr>
        <w:t>доступность;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систему</w:t>
      </w:r>
      <w:r w:rsidR="00E45DA2">
        <w:rPr>
          <w:sz w:val="28"/>
        </w:rPr>
        <w:t xml:space="preserve"> </w:t>
      </w:r>
      <w:r w:rsidRPr="00975ADF">
        <w:rPr>
          <w:sz w:val="28"/>
        </w:rPr>
        <w:t>привилегий</w:t>
      </w:r>
      <w:r w:rsidR="00E45DA2">
        <w:rPr>
          <w:sz w:val="28"/>
        </w:rPr>
        <w:t xml:space="preserve"> </w:t>
      </w:r>
      <w:r w:rsidRPr="00975ADF">
        <w:rPr>
          <w:sz w:val="28"/>
        </w:rPr>
        <w:t>для</w:t>
      </w:r>
      <w:r w:rsidR="00E45DA2">
        <w:rPr>
          <w:sz w:val="28"/>
        </w:rPr>
        <w:t xml:space="preserve"> </w:t>
      </w:r>
      <w:r w:rsidRPr="00975ADF">
        <w:rPr>
          <w:sz w:val="28"/>
        </w:rPr>
        <w:t>посредников;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порядок</w:t>
      </w:r>
      <w:r w:rsidR="00E45DA2">
        <w:rPr>
          <w:sz w:val="28"/>
        </w:rPr>
        <w:t xml:space="preserve"> </w:t>
      </w:r>
      <w:r w:rsidRPr="00975ADF">
        <w:rPr>
          <w:sz w:val="28"/>
        </w:rPr>
        <w:t>распределения</w:t>
      </w:r>
      <w:r w:rsidR="00E45DA2">
        <w:rPr>
          <w:sz w:val="28"/>
        </w:rPr>
        <w:t xml:space="preserve"> </w:t>
      </w:r>
      <w:r w:rsidRPr="00975ADF">
        <w:rPr>
          <w:sz w:val="28"/>
        </w:rPr>
        <w:t>функций</w:t>
      </w:r>
      <w:r w:rsidR="00E45DA2">
        <w:rPr>
          <w:sz w:val="28"/>
        </w:rPr>
        <w:t xml:space="preserve"> </w:t>
      </w:r>
      <w:r w:rsidRPr="00975ADF">
        <w:rPr>
          <w:sz w:val="28"/>
        </w:rPr>
        <w:t>и</w:t>
      </w:r>
      <w:r w:rsidR="00E45DA2">
        <w:rPr>
          <w:sz w:val="28"/>
        </w:rPr>
        <w:t xml:space="preserve"> </w:t>
      </w:r>
      <w:r w:rsidRPr="00975ADF">
        <w:rPr>
          <w:sz w:val="28"/>
        </w:rPr>
        <w:t>ответственности</w:t>
      </w:r>
      <w:r w:rsidR="00E45DA2">
        <w:rPr>
          <w:sz w:val="28"/>
        </w:rPr>
        <w:t xml:space="preserve"> </w:t>
      </w:r>
      <w:r w:rsidRPr="00975ADF">
        <w:rPr>
          <w:sz w:val="28"/>
        </w:rPr>
        <w:t>между</w:t>
      </w:r>
      <w:r w:rsidR="00E45DA2">
        <w:rPr>
          <w:sz w:val="28"/>
        </w:rPr>
        <w:t xml:space="preserve"> </w:t>
      </w:r>
      <w:r w:rsidRPr="00975ADF">
        <w:rPr>
          <w:sz w:val="28"/>
        </w:rPr>
        <w:t>субъектами</w:t>
      </w:r>
      <w:r w:rsidR="00E45DA2">
        <w:rPr>
          <w:sz w:val="28"/>
        </w:rPr>
        <w:t xml:space="preserve"> </w:t>
      </w:r>
      <w:r w:rsidRPr="00975ADF">
        <w:rPr>
          <w:sz w:val="28"/>
        </w:rPr>
        <w:t>этих</w:t>
      </w:r>
      <w:r w:rsidR="00E45DA2">
        <w:rPr>
          <w:sz w:val="28"/>
        </w:rPr>
        <w:t xml:space="preserve"> </w:t>
      </w:r>
      <w:r w:rsidRPr="00975ADF">
        <w:rPr>
          <w:sz w:val="28"/>
        </w:rPr>
        <w:t>каналов.</w:t>
      </w:r>
    </w:p>
    <w:p w:rsidR="00672E52" w:rsidRDefault="00975ADF" w:rsidP="00975ADF">
      <w:pPr>
        <w:keepNext/>
        <w:widowControl w:val="0"/>
        <w:snapToGrid/>
        <w:spacing w:line="360" w:lineRule="auto"/>
        <w:ind w:firstLine="709"/>
        <w:jc w:val="both"/>
        <w:rPr>
          <w:sz w:val="28"/>
        </w:rPr>
      </w:pPr>
      <w:r w:rsidRPr="00975ADF">
        <w:rPr>
          <w:sz w:val="28"/>
        </w:rPr>
        <w:t>Непосредственный</w:t>
      </w:r>
      <w:r w:rsidR="00E45DA2">
        <w:rPr>
          <w:sz w:val="28"/>
        </w:rPr>
        <w:t xml:space="preserve"> </w:t>
      </w:r>
      <w:r w:rsidRPr="00975ADF">
        <w:rPr>
          <w:sz w:val="28"/>
        </w:rPr>
        <w:t>процесс</w:t>
      </w:r>
      <w:r w:rsidR="00E45DA2">
        <w:rPr>
          <w:sz w:val="28"/>
        </w:rPr>
        <w:t xml:space="preserve"> </w:t>
      </w:r>
      <w:r w:rsidRPr="00975ADF">
        <w:rPr>
          <w:sz w:val="28"/>
        </w:rPr>
        <w:t>формирования</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может</w:t>
      </w:r>
      <w:r w:rsidR="00E45DA2">
        <w:rPr>
          <w:sz w:val="28"/>
        </w:rPr>
        <w:t xml:space="preserve"> </w:t>
      </w:r>
      <w:r w:rsidRPr="00975ADF">
        <w:rPr>
          <w:sz w:val="28"/>
        </w:rPr>
        <w:t>состоять</w:t>
      </w:r>
      <w:r w:rsidR="00E45DA2">
        <w:rPr>
          <w:sz w:val="28"/>
        </w:rPr>
        <w:t xml:space="preserve"> </w:t>
      </w:r>
      <w:r w:rsidRPr="00975ADF">
        <w:rPr>
          <w:sz w:val="28"/>
        </w:rPr>
        <w:t>из</w:t>
      </w:r>
      <w:r w:rsidR="00E45DA2">
        <w:rPr>
          <w:sz w:val="28"/>
        </w:rPr>
        <w:t xml:space="preserve"> </w:t>
      </w:r>
      <w:r w:rsidRPr="00975ADF">
        <w:rPr>
          <w:sz w:val="28"/>
        </w:rPr>
        <w:t>нескольких</w:t>
      </w:r>
      <w:r w:rsidR="00E45DA2">
        <w:rPr>
          <w:sz w:val="28"/>
        </w:rPr>
        <w:t xml:space="preserve"> </w:t>
      </w:r>
      <w:r w:rsidRPr="00975ADF">
        <w:rPr>
          <w:sz w:val="28"/>
        </w:rPr>
        <w:t>этапов:</w:t>
      </w:r>
      <w:r w:rsidR="00E45DA2">
        <w:rPr>
          <w:sz w:val="28"/>
        </w:rPr>
        <w:t xml:space="preserve"> </w:t>
      </w:r>
      <w:r w:rsidRPr="00975ADF">
        <w:rPr>
          <w:sz w:val="28"/>
        </w:rPr>
        <w:t>*Формирование</w:t>
      </w:r>
      <w:r w:rsidR="00E45DA2">
        <w:rPr>
          <w:sz w:val="28"/>
        </w:rPr>
        <w:t xml:space="preserve"> </w:t>
      </w:r>
      <w:r w:rsidRPr="00975ADF">
        <w:rPr>
          <w:sz w:val="28"/>
        </w:rPr>
        <w:t>каналов</w:t>
      </w:r>
      <w:r w:rsidR="00E45DA2">
        <w:rPr>
          <w:sz w:val="28"/>
        </w:rPr>
        <w:t xml:space="preserve"> </w:t>
      </w:r>
      <w:r w:rsidRPr="00975ADF">
        <w:rPr>
          <w:sz w:val="28"/>
        </w:rPr>
        <w:t>распр-я,</w:t>
      </w:r>
      <w:r w:rsidR="00E45DA2">
        <w:rPr>
          <w:sz w:val="28"/>
        </w:rPr>
        <w:t xml:space="preserve"> </w:t>
      </w:r>
    </w:p>
    <w:p w:rsidR="00672E52" w:rsidRDefault="00975ADF" w:rsidP="00975ADF">
      <w:pPr>
        <w:keepNext/>
        <w:widowControl w:val="0"/>
        <w:snapToGrid/>
        <w:spacing w:line="360" w:lineRule="auto"/>
        <w:ind w:firstLine="709"/>
        <w:jc w:val="both"/>
        <w:rPr>
          <w:sz w:val="28"/>
        </w:rPr>
      </w:pPr>
      <w:r w:rsidRPr="00975ADF">
        <w:rPr>
          <w:sz w:val="28"/>
        </w:rPr>
        <w:t>Опр-е</w:t>
      </w:r>
      <w:r w:rsidR="00E45DA2">
        <w:rPr>
          <w:sz w:val="28"/>
        </w:rPr>
        <w:t xml:space="preserve"> </w:t>
      </w:r>
      <w:r w:rsidRPr="00975ADF">
        <w:rPr>
          <w:sz w:val="28"/>
        </w:rPr>
        <w:t>целей</w:t>
      </w:r>
      <w:r w:rsidR="00E45DA2">
        <w:rPr>
          <w:sz w:val="28"/>
        </w:rPr>
        <w:t xml:space="preserve"> </w:t>
      </w:r>
      <w:r w:rsidRPr="00975ADF">
        <w:rPr>
          <w:sz w:val="28"/>
        </w:rPr>
        <w:t>распр-я,</w:t>
      </w:r>
      <w:r w:rsidR="00E45DA2">
        <w:rPr>
          <w:sz w:val="28"/>
        </w:rPr>
        <w:t xml:space="preserve"> </w:t>
      </w:r>
      <w:r w:rsidRPr="00975ADF">
        <w:rPr>
          <w:sz w:val="28"/>
        </w:rPr>
        <w:t>*Спецификация</w:t>
      </w:r>
      <w:r w:rsidR="00E45DA2">
        <w:rPr>
          <w:sz w:val="28"/>
        </w:rPr>
        <w:t xml:space="preserve"> </w:t>
      </w:r>
      <w:r w:rsidRPr="00975ADF">
        <w:rPr>
          <w:sz w:val="28"/>
        </w:rPr>
        <w:t>задач</w:t>
      </w:r>
      <w:r w:rsidR="00E45DA2">
        <w:rPr>
          <w:sz w:val="28"/>
        </w:rPr>
        <w:t xml:space="preserve"> </w:t>
      </w:r>
      <w:r w:rsidRPr="00975ADF">
        <w:rPr>
          <w:sz w:val="28"/>
        </w:rPr>
        <w:t>распр-я,</w:t>
      </w:r>
      <w:r w:rsidR="00E45DA2">
        <w:rPr>
          <w:sz w:val="28"/>
        </w:rPr>
        <w:t xml:space="preserve"> </w:t>
      </w:r>
      <w:r w:rsidRPr="00975ADF">
        <w:rPr>
          <w:sz w:val="28"/>
        </w:rPr>
        <w:t>*Разработка</w:t>
      </w:r>
      <w:r w:rsidR="00E45DA2">
        <w:rPr>
          <w:sz w:val="28"/>
        </w:rPr>
        <w:t xml:space="preserve"> </w:t>
      </w:r>
      <w:r w:rsidRPr="00975ADF">
        <w:rPr>
          <w:sz w:val="28"/>
        </w:rPr>
        <w:t>стр-р</w:t>
      </w:r>
      <w:r w:rsidR="00E45DA2">
        <w:rPr>
          <w:sz w:val="28"/>
        </w:rPr>
        <w:t xml:space="preserve"> </w:t>
      </w:r>
      <w:r w:rsidRPr="00975ADF">
        <w:rPr>
          <w:sz w:val="28"/>
        </w:rPr>
        <w:t>каналов</w:t>
      </w:r>
      <w:r w:rsidR="00E45DA2">
        <w:rPr>
          <w:sz w:val="28"/>
        </w:rPr>
        <w:t xml:space="preserve"> </w:t>
      </w:r>
      <w:r w:rsidRPr="00975ADF">
        <w:rPr>
          <w:sz w:val="28"/>
        </w:rPr>
        <w:t>распр-я,</w:t>
      </w:r>
      <w:r w:rsidR="00E45DA2">
        <w:rPr>
          <w:sz w:val="28"/>
        </w:rPr>
        <w:t xml:space="preserve"> </w:t>
      </w:r>
      <w:r w:rsidRPr="00975ADF">
        <w:rPr>
          <w:sz w:val="28"/>
        </w:rPr>
        <w:t>*Оценка</w:t>
      </w:r>
      <w:r w:rsidR="00E45DA2">
        <w:rPr>
          <w:sz w:val="28"/>
        </w:rPr>
        <w:t xml:space="preserve"> </w:t>
      </w:r>
      <w:r w:rsidRPr="00975ADF">
        <w:rPr>
          <w:sz w:val="28"/>
        </w:rPr>
        <w:t>стр-р</w:t>
      </w:r>
      <w:r w:rsidR="00E45DA2">
        <w:rPr>
          <w:sz w:val="28"/>
        </w:rPr>
        <w:t xml:space="preserve"> </w:t>
      </w:r>
      <w:r w:rsidRPr="00975ADF">
        <w:rPr>
          <w:sz w:val="28"/>
        </w:rPr>
        <w:t>каналов</w:t>
      </w:r>
      <w:r w:rsidR="00E45DA2">
        <w:rPr>
          <w:sz w:val="28"/>
        </w:rPr>
        <w:t xml:space="preserve"> </w:t>
      </w:r>
      <w:r w:rsidRPr="00975ADF">
        <w:rPr>
          <w:sz w:val="28"/>
        </w:rPr>
        <w:t>распр-я</w:t>
      </w:r>
      <w:r w:rsidR="00E45DA2">
        <w:rPr>
          <w:sz w:val="28"/>
        </w:rPr>
        <w:t xml:space="preserve"> </w:t>
      </w:r>
      <w:r w:rsidRPr="00975ADF">
        <w:rPr>
          <w:sz w:val="28"/>
        </w:rPr>
        <w:t>*Выбор</w:t>
      </w:r>
      <w:r w:rsidR="00E45DA2">
        <w:rPr>
          <w:sz w:val="28"/>
        </w:rPr>
        <w:t xml:space="preserve"> </w:t>
      </w:r>
      <w:r w:rsidRPr="00975ADF">
        <w:rPr>
          <w:sz w:val="28"/>
        </w:rPr>
        <w:t>опт</w:t>
      </w:r>
      <w:r w:rsidR="00E45DA2">
        <w:rPr>
          <w:sz w:val="28"/>
        </w:rPr>
        <w:t xml:space="preserve"> </w:t>
      </w:r>
      <w:r w:rsidRPr="00975ADF">
        <w:rPr>
          <w:sz w:val="28"/>
        </w:rPr>
        <w:t>стр-ры</w:t>
      </w:r>
      <w:r w:rsidR="00E45DA2">
        <w:rPr>
          <w:sz w:val="28"/>
        </w:rPr>
        <w:t xml:space="preserve"> </w:t>
      </w:r>
      <w:r w:rsidRPr="00975ADF">
        <w:rPr>
          <w:sz w:val="28"/>
        </w:rPr>
        <w:t>КР,</w:t>
      </w:r>
      <w:r w:rsidR="00E45DA2">
        <w:rPr>
          <w:sz w:val="28"/>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rPr>
        <w:t>Выбор</w:t>
      </w:r>
      <w:r w:rsidR="00E45DA2">
        <w:rPr>
          <w:sz w:val="28"/>
        </w:rPr>
        <w:t xml:space="preserve"> </w:t>
      </w:r>
      <w:r w:rsidRPr="00975ADF">
        <w:rPr>
          <w:sz w:val="28"/>
        </w:rPr>
        <w:t>участников</w:t>
      </w:r>
      <w:r w:rsidR="00E45DA2">
        <w:rPr>
          <w:sz w:val="28"/>
        </w:rPr>
        <w:t xml:space="preserve"> </w:t>
      </w:r>
      <w:r w:rsidRPr="00975ADF">
        <w:rPr>
          <w:sz w:val="28"/>
        </w:rPr>
        <w:t>КР.</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начальном</w:t>
      </w:r>
      <w:r w:rsidR="00E45DA2">
        <w:rPr>
          <w:sz w:val="28"/>
        </w:rPr>
        <w:t xml:space="preserve"> </w:t>
      </w:r>
      <w:r w:rsidRPr="00975ADF">
        <w:rPr>
          <w:sz w:val="28"/>
        </w:rPr>
        <w:t>этапе</w:t>
      </w:r>
      <w:r w:rsidR="00E45DA2">
        <w:rPr>
          <w:sz w:val="28"/>
        </w:rPr>
        <w:t xml:space="preserve"> </w:t>
      </w:r>
      <w:r w:rsidRPr="00975ADF">
        <w:rPr>
          <w:sz w:val="28"/>
        </w:rPr>
        <w:t>предприятию</w:t>
      </w:r>
      <w:r w:rsidR="00E45DA2">
        <w:rPr>
          <w:sz w:val="28"/>
        </w:rPr>
        <w:t xml:space="preserve"> </w:t>
      </w:r>
      <w:r w:rsidRPr="00975ADF">
        <w:rPr>
          <w:sz w:val="28"/>
        </w:rPr>
        <w:t>необходимо</w:t>
      </w:r>
      <w:r w:rsidR="00E45DA2">
        <w:rPr>
          <w:sz w:val="28"/>
        </w:rPr>
        <w:t xml:space="preserve"> </w:t>
      </w:r>
      <w:r w:rsidRPr="00975ADF">
        <w:rPr>
          <w:sz w:val="28"/>
        </w:rPr>
        <w:t>решить</w:t>
      </w:r>
      <w:r w:rsidR="00E45DA2">
        <w:rPr>
          <w:sz w:val="28"/>
        </w:rPr>
        <w:t xml:space="preserve"> </w:t>
      </w:r>
      <w:r w:rsidRPr="00975ADF">
        <w:rPr>
          <w:sz w:val="28"/>
        </w:rPr>
        <w:t>каким</w:t>
      </w:r>
      <w:r w:rsidR="00E45DA2">
        <w:rPr>
          <w:sz w:val="28"/>
        </w:rPr>
        <w:t xml:space="preserve"> </w:t>
      </w:r>
      <w:r w:rsidRPr="00975ADF">
        <w:rPr>
          <w:sz w:val="28"/>
        </w:rPr>
        <w:t>путём</w:t>
      </w:r>
      <w:r w:rsidR="00E45DA2">
        <w:rPr>
          <w:sz w:val="28"/>
        </w:rPr>
        <w:t xml:space="preserve"> </w:t>
      </w:r>
      <w:r w:rsidRPr="00975ADF">
        <w:rPr>
          <w:sz w:val="28"/>
        </w:rPr>
        <w:t>поставить</w:t>
      </w:r>
      <w:r w:rsidR="00E45DA2">
        <w:rPr>
          <w:sz w:val="28"/>
        </w:rPr>
        <w:t xml:space="preserve"> </w:t>
      </w:r>
      <w:r w:rsidRPr="00975ADF">
        <w:rPr>
          <w:sz w:val="28"/>
        </w:rPr>
        <w:t>товар</w:t>
      </w:r>
      <w:r w:rsidR="00E45DA2">
        <w:rPr>
          <w:sz w:val="28"/>
        </w:rPr>
        <w:t xml:space="preserve"> </w:t>
      </w:r>
      <w:r w:rsidRPr="00975ADF">
        <w:rPr>
          <w:sz w:val="28"/>
        </w:rPr>
        <w:t>к</w:t>
      </w:r>
      <w:r w:rsidR="00E45DA2">
        <w:rPr>
          <w:sz w:val="28"/>
        </w:rPr>
        <w:t xml:space="preserve"> </w:t>
      </w:r>
      <w:r w:rsidRPr="00975ADF">
        <w:rPr>
          <w:sz w:val="28"/>
        </w:rPr>
        <w:t>потребителю</w:t>
      </w:r>
      <w:r w:rsidR="00E45DA2">
        <w:rPr>
          <w:sz w:val="28"/>
        </w:rPr>
        <w:t xml:space="preserve"> </w:t>
      </w:r>
      <w:r w:rsidRPr="00975ADF">
        <w:rPr>
          <w:sz w:val="28"/>
        </w:rPr>
        <w:t>-</w:t>
      </w:r>
      <w:r w:rsidR="00E45DA2">
        <w:rPr>
          <w:sz w:val="28"/>
        </w:rPr>
        <w:t xml:space="preserve"> </w:t>
      </w:r>
      <w:r w:rsidRPr="00975ADF">
        <w:rPr>
          <w:sz w:val="28"/>
        </w:rPr>
        <w:t>собственными</w:t>
      </w:r>
      <w:r w:rsidR="00E45DA2">
        <w:rPr>
          <w:sz w:val="28"/>
        </w:rPr>
        <w:t xml:space="preserve"> </w:t>
      </w:r>
      <w:r w:rsidRPr="00975ADF">
        <w:rPr>
          <w:sz w:val="28"/>
        </w:rPr>
        <w:t>силами</w:t>
      </w:r>
      <w:r w:rsidR="00E45DA2">
        <w:rPr>
          <w:sz w:val="28"/>
        </w:rPr>
        <w:t xml:space="preserve"> </w:t>
      </w:r>
      <w:r w:rsidRPr="00975ADF">
        <w:rPr>
          <w:sz w:val="28"/>
        </w:rPr>
        <w:t>или</w:t>
      </w:r>
      <w:r w:rsidR="00E45DA2">
        <w:rPr>
          <w:sz w:val="28"/>
        </w:rPr>
        <w:t xml:space="preserve"> </w:t>
      </w:r>
      <w:r w:rsidRPr="00975ADF">
        <w:rPr>
          <w:sz w:val="28"/>
        </w:rPr>
        <w:t>с</w:t>
      </w:r>
      <w:r w:rsidR="00E45DA2">
        <w:rPr>
          <w:sz w:val="28"/>
        </w:rPr>
        <w:t xml:space="preserve"> </w:t>
      </w:r>
      <w:r w:rsidRPr="00975ADF">
        <w:rPr>
          <w:sz w:val="28"/>
        </w:rPr>
        <w:t>использованием</w:t>
      </w:r>
      <w:r w:rsidR="00E45DA2">
        <w:rPr>
          <w:sz w:val="28"/>
        </w:rPr>
        <w:t xml:space="preserve"> </w:t>
      </w:r>
      <w:r w:rsidRPr="00975ADF">
        <w:rPr>
          <w:sz w:val="28"/>
        </w:rPr>
        <w:t>посредников,</w:t>
      </w:r>
      <w:r w:rsidR="00E45DA2">
        <w:rPr>
          <w:sz w:val="28"/>
        </w:rPr>
        <w:t xml:space="preserve"> </w:t>
      </w:r>
      <w:r w:rsidRPr="00975ADF">
        <w:rPr>
          <w:sz w:val="28"/>
        </w:rPr>
        <w:t>трансформировать</w:t>
      </w:r>
      <w:r w:rsidR="00E45DA2">
        <w:rPr>
          <w:sz w:val="28"/>
        </w:rPr>
        <w:t xml:space="preserve"> </w:t>
      </w:r>
      <w:r w:rsidRPr="00975ADF">
        <w:rPr>
          <w:sz w:val="28"/>
        </w:rPr>
        <w:t>существующие</w:t>
      </w:r>
      <w:r w:rsidR="00E45DA2">
        <w:rPr>
          <w:sz w:val="28"/>
        </w:rPr>
        <w:t xml:space="preserve"> </w:t>
      </w:r>
      <w:r w:rsidRPr="00975ADF">
        <w:rPr>
          <w:sz w:val="28"/>
        </w:rPr>
        <w:t>каналы</w:t>
      </w:r>
      <w:r w:rsidR="00E45DA2">
        <w:rPr>
          <w:sz w:val="28"/>
        </w:rPr>
        <w:t xml:space="preserve"> </w:t>
      </w:r>
      <w:r w:rsidRPr="00975ADF">
        <w:rPr>
          <w:sz w:val="28"/>
        </w:rPr>
        <w:t>распределения</w:t>
      </w:r>
      <w:r w:rsidR="00E45DA2">
        <w:rPr>
          <w:sz w:val="28"/>
        </w:rPr>
        <w:t xml:space="preserve"> </w:t>
      </w:r>
      <w:r w:rsidRPr="00975ADF">
        <w:rPr>
          <w:sz w:val="28"/>
        </w:rPr>
        <w:t>или</w:t>
      </w:r>
      <w:r w:rsidR="00E45DA2">
        <w:rPr>
          <w:sz w:val="28"/>
        </w:rPr>
        <w:t xml:space="preserve"> </w:t>
      </w:r>
      <w:r w:rsidRPr="00975ADF">
        <w:rPr>
          <w:sz w:val="28"/>
        </w:rPr>
        <w:t>создать</w:t>
      </w:r>
      <w:r w:rsidR="00E45DA2">
        <w:rPr>
          <w:sz w:val="28"/>
        </w:rPr>
        <w:t xml:space="preserve"> </w:t>
      </w:r>
      <w:r w:rsidRPr="00975ADF">
        <w:rPr>
          <w:sz w:val="28"/>
        </w:rPr>
        <w:t>принципиально</w:t>
      </w:r>
      <w:r w:rsidR="00E45DA2">
        <w:rPr>
          <w:sz w:val="28"/>
        </w:rPr>
        <w:t xml:space="preserve"> </w:t>
      </w:r>
      <w:r w:rsidRPr="00975ADF">
        <w:rPr>
          <w:sz w:val="28"/>
        </w:rPr>
        <w:t>новые.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Уяснивши</w:t>
      </w:r>
      <w:r w:rsidR="00E45DA2">
        <w:rPr>
          <w:sz w:val="28"/>
        </w:rPr>
        <w:t xml:space="preserve"> </w:t>
      </w:r>
      <w:r w:rsidRPr="00975ADF">
        <w:rPr>
          <w:sz w:val="28"/>
        </w:rPr>
        <w:t>суть</w:t>
      </w:r>
      <w:r w:rsidR="00E45DA2">
        <w:rPr>
          <w:sz w:val="28"/>
        </w:rPr>
        <w:t xml:space="preserve"> </w:t>
      </w:r>
      <w:r w:rsidRPr="00975ADF">
        <w:rPr>
          <w:sz w:val="28"/>
        </w:rPr>
        <w:t>проблемы</w:t>
      </w:r>
      <w:r w:rsidR="00E45DA2">
        <w:rPr>
          <w:sz w:val="28"/>
        </w:rPr>
        <w:t xml:space="preserve"> </w:t>
      </w:r>
      <w:r w:rsidRPr="00975ADF">
        <w:rPr>
          <w:sz w:val="28"/>
        </w:rPr>
        <w:t>(формирование</w:t>
      </w:r>
      <w:r w:rsidR="00E45DA2">
        <w:rPr>
          <w:sz w:val="28"/>
        </w:rPr>
        <w:t xml:space="preserve"> </w:t>
      </w:r>
      <w:r w:rsidRPr="00975ADF">
        <w:rPr>
          <w:sz w:val="28"/>
        </w:rPr>
        <w:t>нового</w:t>
      </w:r>
      <w:r w:rsidR="00E45DA2">
        <w:rPr>
          <w:sz w:val="28"/>
        </w:rPr>
        <w:t xml:space="preserve"> </w:t>
      </w:r>
      <w:r w:rsidRPr="00975ADF">
        <w:rPr>
          <w:sz w:val="28"/>
        </w:rPr>
        <w:t>или</w:t>
      </w:r>
      <w:r w:rsidR="00E45DA2">
        <w:rPr>
          <w:sz w:val="28"/>
        </w:rPr>
        <w:t xml:space="preserve"> </w:t>
      </w:r>
      <w:r w:rsidRPr="00975ADF">
        <w:rPr>
          <w:sz w:val="28"/>
        </w:rPr>
        <w:t>реформирование</w:t>
      </w:r>
      <w:r w:rsidR="00E45DA2">
        <w:rPr>
          <w:sz w:val="28"/>
        </w:rPr>
        <w:t xml:space="preserve"> </w:t>
      </w:r>
      <w:r w:rsidRPr="00975ADF">
        <w:rPr>
          <w:sz w:val="28"/>
        </w:rPr>
        <w:t>существующего</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необходимо</w:t>
      </w:r>
      <w:r w:rsidR="00E45DA2">
        <w:rPr>
          <w:sz w:val="28"/>
        </w:rPr>
        <w:t xml:space="preserve"> </w:t>
      </w:r>
      <w:r w:rsidRPr="00975ADF">
        <w:rPr>
          <w:sz w:val="28"/>
        </w:rPr>
        <w:t>чётко</w:t>
      </w:r>
      <w:r w:rsidR="00E45DA2">
        <w:rPr>
          <w:sz w:val="28"/>
        </w:rPr>
        <w:t xml:space="preserve"> </w:t>
      </w:r>
      <w:r w:rsidRPr="00975ADF">
        <w:rPr>
          <w:sz w:val="28"/>
        </w:rPr>
        <w:t>знать</w:t>
      </w:r>
      <w:r w:rsidR="00E45DA2">
        <w:rPr>
          <w:sz w:val="28"/>
        </w:rPr>
        <w:t xml:space="preserve"> </w:t>
      </w:r>
      <w:r w:rsidRPr="00975ADF">
        <w:rPr>
          <w:sz w:val="28"/>
        </w:rPr>
        <w:t>цели</w:t>
      </w:r>
      <w:r w:rsidR="00E45DA2">
        <w:rPr>
          <w:sz w:val="28"/>
        </w:rPr>
        <w:t xml:space="preserve"> </w:t>
      </w:r>
      <w:r w:rsidRPr="00975ADF">
        <w:rPr>
          <w:sz w:val="28"/>
        </w:rPr>
        <w:t>распределения,</w:t>
      </w:r>
      <w:r w:rsidR="00E45DA2">
        <w:rPr>
          <w:sz w:val="28"/>
        </w:rPr>
        <w:t xml:space="preserve"> </w:t>
      </w:r>
      <w:r w:rsidRPr="00975ADF">
        <w:rPr>
          <w:sz w:val="28"/>
        </w:rPr>
        <w:t>согласовать</w:t>
      </w:r>
      <w:r w:rsidR="00E45DA2">
        <w:rPr>
          <w:sz w:val="28"/>
        </w:rPr>
        <w:t xml:space="preserve"> </w:t>
      </w:r>
      <w:r w:rsidRPr="00975ADF">
        <w:rPr>
          <w:sz w:val="28"/>
        </w:rPr>
        <w:t>их</w:t>
      </w:r>
      <w:r w:rsidR="00E45DA2">
        <w:rPr>
          <w:sz w:val="28"/>
        </w:rPr>
        <w:t xml:space="preserve"> </w:t>
      </w:r>
      <w:r w:rsidRPr="00975ADF">
        <w:rPr>
          <w:sz w:val="28"/>
        </w:rPr>
        <w:t>с</w:t>
      </w:r>
      <w:r w:rsidR="00E45DA2">
        <w:rPr>
          <w:sz w:val="28"/>
        </w:rPr>
        <w:t xml:space="preserve"> </w:t>
      </w:r>
      <w:r w:rsidRPr="00975ADF">
        <w:rPr>
          <w:sz w:val="28"/>
        </w:rPr>
        <w:t>другими</w:t>
      </w:r>
      <w:r w:rsidR="00E45DA2">
        <w:rPr>
          <w:sz w:val="28"/>
        </w:rPr>
        <w:t xml:space="preserve"> </w:t>
      </w:r>
      <w:r w:rsidRPr="00975ADF">
        <w:rPr>
          <w:sz w:val="28"/>
        </w:rPr>
        <w:t>маркетинговыми</w:t>
      </w:r>
      <w:r w:rsidR="00E45DA2">
        <w:rPr>
          <w:sz w:val="28"/>
        </w:rPr>
        <w:t xml:space="preserve"> </w:t>
      </w:r>
      <w:r w:rsidRPr="00975ADF">
        <w:rPr>
          <w:sz w:val="28"/>
        </w:rPr>
        <w:t>целями,</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политикой</w:t>
      </w:r>
      <w:r w:rsidR="00E45DA2">
        <w:rPr>
          <w:sz w:val="28"/>
        </w:rPr>
        <w:t xml:space="preserve"> </w:t>
      </w:r>
      <w:r w:rsidRPr="00975ADF">
        <w:rPr>
          <w:sz w:val="28"/>
        </w:rPr>
        <w:t>предприятия</w:t>
      </w:r>
      <w:r w:rsidR="00E45DA2">
        <w:rPr>
          <w:sz w:val="28"/>
        </w:rPr>
        <w:t xml:space="preserve"> </w:t>
      </w:r>
      <w:r w:rsidRPr="00975ADF">
        <w:rPr>
          <w:sz w:val="28"/>
        </w:rPr>
        <w:t>в</w:t>
      </w:r>
      <w:r w:rsidR="00E45DA2">
        <w:rPr>
          <w:sz w:val="28"/>
        </w:rPr>
        <w:t xml:space="preserve"> </w:t>
      </w:r>
      <w:r w:rsidRPr="00975ADF">
        <w:rPr>
          <w:sz w:val="28"/>
        </w:rPr>
        <w:t>целом.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w:t>
      </w:r>
      <w:r w:rsidR="00E45DA2">
        <w:rPr>
          <w:sz w:val="28"/>
        </w:rPr>
        <w:t xml:space="preserve"> </w:t>
      </w:r>
      <w:r w:rsidRPr="00975ADF">
        <w:rPr>
          <w:sz w:val="28"/>
        </w:rPr>
        <w:t>уточнения</w:t>
      </w:r>
      <w:r w:rsidR="00E45DA2">
        <w:rPr>
          <w:sz w:val="28"/>
        </w:rPr>
        <w:t xml:space="preserve"> </w:t>
      </w:r>
      <w:r w:rsidRPr="00975ADF">
        <w:rPr>
          <w:sz w:val="28"/>
        </w:rPr>
        <w:t>целей</w:t>
      </w:r>
      <w:r w:rsidR="00E45DA2">
        <w:rPr>
          <w:sz w:val="28"/>
        </w:rPr>
        <w:t xml:space="preserve"> </w:t>
      </w:r>
      <w:r w:rsidRPr="00975ADF">
        <w:rPr>
          <w:sz w:val="28"/>
        </w:rPr>
        <w:t>распределения</w:t>
      </w:r>
      <w:r w:rsidR="00E45DA2">
        <w:rPr>
          <w:sz w:val="28"/>
        </w:rPr>
        <w:t xml:space="preserve"> </w:t>
      </w:r>
      <w:r w:rsidRPr="00975ADF">
        <w:rPr>
          <w:sz w:val="28"/>
        </w:rPr>
        <w:t>товара</w:t>
      </w:r>
      <w:r w:rsidR="00E45DA2">
        <w:rPr>
          <w:sz w:val="28"/>
        </w:rPr>
        <w:t xml:space="preserve"> </w:t>
      </w:r>
      <w:r w:rsidRPr="00975ADF">
        <w:rPr>
          <w:sz w:val="28"/>
        </w:rPr>
        <w:t>необходимо</w:t>
      </w:r>
      <w:r w:rsidR="00E45DA2">
        <w:rPr>
          <w:sz w:val="28"/>
        </w:rPr>
        <w:t xml:space="preserve"> </w:t>
      </w:r>
      <w:r w:rsidRPr="00975ADF">
        <w:rPr>
          <w:sz w:val="28"/>
        </w:rPr>
        <w:t>определить</w:t>
      </w:r>
      <w:r w:rsidR="00E45DA2">
        <w:rPr>
          <w:sz w:val="28"/>
        </w:rPr>
        <w:t xml:space="preserve"> </w:t>
      </w:r>
      <w:r w:rsidRPr="00975ADF">
        <w:rPr>
          <w:sz w:val="28"/>
        </w:rPr>
        <w:t>задачи,</w:t>
      </w:r>
      <w:r w:rsidR="00E45DA2">
        <w:rPr>
          <w:sz w:val="28"/>
        </w:rPr>
        <w:t xml:space="preserve"> </w:t>
      </w:r>
      <w:r w:rsidRPr="00975ADF">
        <w:rPr>
          <w:sz w:val="28"/>
        </w:rPr>
        <w:t>которые</w:t>
      </w:r>
      <w:r w:rsidR="00E45DA2">
        <w:rPr>
          <w:sz w:val="28"/>
        </w:rPr>
        <w:t xml:space="preserve"> </w:t>
      </w:r>
      <w:r w:rsidRPr="00975ADF">
        <w:rPr>
          <w:sz w:val="28"/>
        </w:rPr>
        <w:t>должен</w:t>
      </w:r>
      <w:r w:rsidR="00E45DA2">
        <w:rPr>
          <w:sz w:val="28"/>
        </w:rPr>
        <w:t xml:space="preserve"> </w:t>
      </w:r>
      <w:r w:rsidRPr="00975ADF">
        <w:rPr>
          <w:sz w:val="28"/>
        </w:rPr>
        <w:t>решить</w:t>
      </w:r>
      <w:r w:rsidR="00E45DA2">
        <w:rPr>
          <w:sz w:val="28"/>
        </w:rPr>
        <w:t xml:space="preserve"> </w:t>
      </w:r>
      <w:r w:rsidRPr="00975ADF">
        <w:rPr>
          <w:sz w:val="28"/>
        </w:rPr>
        <w:t>создающийся</w:t>
      </w:r>
      <w:r w:rsidR="00E45DA2">
        <w:rPr>
          <w:sz w:val="28"/>
        </w:rPr>
        <w:t xml:space="preserve"> </w:t>
      </w:r>
      <w:r w:rsidRPr="00975ADF">
        <w:rPr>
          <w:sz w:val="28"/>
        </w:rPr>
        <w:t>канал</w:t>
      </w:r>
      <w:r w:rsidR="00E45DA2">
        <w:rPr>
          <w:sz w:val="28"/>
        </w:rPr>
        <w:t xml:space="preserve"> </w:t>
      </w:r>
      <w:r w:rsidRPr="00975ADF">
        <w:rPr>
          <w:sz w:val="28"/>
        </w:rPr>
        <w:t>распределения.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Спецификация</w:t>
      </w:r>
      <w:r w:rsidR="00E45DA2">
        <w:rPr>
          <w:sz w:val="28"/>
        </w:rPr>
        <w:t xml:space="preserve"> </w:t>
      </w:r>
      <w:r w:rsidRPr="00975ADF">
        <w:rPr>
          <w:sz w:val="28"/>
        </w:rPr>
        <w:t>таких</w:t>
      </w:r>
      <w:r w:rsidR="00E45DA2">
        <w:rPr>
          <w:sz w:val="28"/>
        </w:rPr>
        <w:t xml:space="preserve"> </w:t>
      </w:r>
      <w:r w:rsidRPr="00975ADF">
        <w:rPr>
          <w:sz w:val="28"/>
        </w:rPr>
        <w:t>задач</w:t>
      </w:r>
      <w:r w:rsidR="00E45DA2">
        <w:rPr>
          <w:sz w:val="28"/>
        </w:rPr>
        <w:t xml:space="preserve"> </w:t>
      </w:r>
      <w:r w:rsidRPr="00975ADF">
        <w:rPr>
          <w:sz w:val="28"/>
        </w:rPr>
        <w:t>должна</w:t>
      </w:r>
      <w:r w:rsidR="00E45DA2">
        <w:rPr>
          <w:sz w:val="28"/>
        </w:rPr>
        <w:t xml:space="preserve"> </w:t>
      </w:r>
      <w:r w:rsidRPr="00975ADF">
        <w:rPr>
          <w:sz w:val="28"/>
        </w:rPr>
        <w:t>иметь</w:t>
      </w:r>
      <w:r w:rsidR="00E45DA2">
        <w:rPr>
          <w:sz w:val="28"/>
        </w:rPr>
        <w:t xml:space="preserve"> </w:t>
      </w:r>
      <w:r w:rsidRPr="00975ADF">
        <w:rPr>
          <w:sz w:val="28"/>
        </w:rPr>
        <w:t>конкретный</w:t>
      </w:r>
      <w:r w:rsidR="00E45DA2">
        <w:rPr>
          <w:sz w:val="28"/>
        </w:rPr>
        <w:t xml:space="preserve"> </w:t>
      </w:r>
      <w:r w:rsidRPr="00975ADF">
        <w:rPr>
          <w:sz w:val="28"/>
        </w:rPr>
        <w:t>практический</w:t>
      </w:r>
      <w:r w:rsidR="00E45DA2">
        <w:rPr>
          <w:sz w:val="28"/>
        </w:rPr>
        <w:t xml:space="preserve"> </w:t>
      </w:r>
      <w:r w:rsidRPr="00975ADF">
        <w:rPr>
          <w:sz w:val="28"/>
        </w:rPr>
        <w:t>характер,</w:t>
      </w:r>
      <w:r w:rsidR="00E45DA2">
        <w:rPr>
          <w:sz w:val="28"/>
        </w:rPr>
        <w:t xml:space="preserve"> </w:t>
      </w:r>
      <w:r w:rsidRPr="00975ADF">
        <w:rPr>
          <w:sz w:val="28"/>
        </w:rPr>
        <w:t>поскольку</w:t>
      </w:r>
      <w:r w:rsidR="00E45DA2">
        <w:rPr>
          <w:sz w:val="28"/>
        </w:rPr>
        <w:t xml:space="preserve"> </w:t>
      </w:r>
      <w:r w:rsidRPr="00975ADF">
        <w:rPr>
          <w:sz w:val="28"/>
        </w:rPr>
        <w:t>она</w:t>
      </w:r>
      <w:r w:rsidR="00E45DA2">
        <w:rPr>
          <w:sz w:val="28"/>
        </w:rPr>
        <w:t xml:space="preserve"> </w:t>
      </w:r>
      <w:r w:rsidRPr="00975ADF">
        <w:rPr>
          <w:sz w:val="28"/>
        </w:rPr>
        <w:t>зависит</w:t>
      </w:r>
      <w:r w:rsidR="00E45DA2">
        <w:rPr>
          <w:sz w:val="28"/>
        </w:rPr>
        <w:t xml:space="preserve"> </w:t>
      </w:r>
      <w:r w:rsidRPr="00975ADF">
        <w:rPr>
          <w:sz w:val="28"/>
        </w:rPr>
        <w:t>от</w:t>
      </w:r>
      <w:r w:rsidR="00E45DA2">
        <w:rPr>
          <w:sz w:val="28"/>
        </w:rPr>
        <w:t xml:space="preserve"> </w:t>
      </w:r>
      <w:r w:rsidRPr="00975ADF">
        <w:rPr>
          <w:sz w:val="28"/>
        </w:rPr>
        <w:t>потребностей</w:t>
      </w:r>
      <w:r w:rsidR="00E45DA2">
        <w:rPr>
          <w:sz w:val="28"/>
        </w:rPr>
        <w:t xml:space="preserve"> </w:t>
      </w:r>
      <w:r w:rsidRPr="00975ADF">
        <w:rPr>
          <w:sz w:val="28"/>
        </w:rPr>
        <w:t>потребителей,</w:t>
      </w:r>
      <w:r w:rsidR="00E45DA2">
        <w:rPr>
          <w:sz w:val="28"/>
        </w:rPr>
        <w:t xml:space="preserve"> </w:t>
      </w:r>
      <w:r w:rsidRPr="00975ADF">
        <w:rPr>
          <w:sz w:val="28"/>
        </w:rPr>
        <w:t>особенностей</w:t>
      </w:r>
      <w:r w:rsidR="00E45DA2">
        <w:rPr>
          <w:sz w:val="28"/>
        </w:rPr>
        <w:t xml:space="preserve"> </w:t>
      </w:r>
      <w:r w:rsidRPr="00975ADF">
        <w:rPr>
          <w:sz w:val="28"/>
        </w:rPr>
        <w:t>распределения</w:t>
      </w:r>
      <w:r w:rsidR="00E45DA2">
        <w:rPr>
          <w:sz w:val="28"/>
        </w:rPr>
        <w:t xml:space="preserve"> </w:t>
      </w:r>
      <w:r w:rsidRPr="00975ADF">
        <w:rPr>
          <w:sz w:val="28"/>
        </w:rPr>
        <w:t>разных</w:t>
      </w:r>
      <w:r w:rsidR="00E45DA2">
        <w:rPr>
          <w:sz w:val="28"/>
        </w:rPr>
        <w:t xml:space="preserve"> </w:t>
      </w:r>
      <w:r w:rsidRPr="00975ADF">
        <w:rPr>
          <w:sz w:val="28"/>
        </w:rPr>
        <w:t>видов</w:t>
      </w:r>
      <w:r w:rsidR="00E45DA2">
        <w:rPr>
          <w:sz w:val="28"/>
        </w:rPr>
        <w:t xml:space="preserve"> </w:t>
      </w:r>
      <w:r w:rsidRPr="00975ADF">
        <w:rPr>
          <w:sz w:val="28"/>
        </w:rPr>
        <w:t>продукции</w:t>
      </w:r>
      <w:r w:rsidR="00E45DA2">
        <w:rPr>
          <w:sz w:val="28"/>
        </w:rPr>
        <w:t xml:space="preserve"> </w:t>
      </w:r>
      <w:r w:rsidRPr="00975ADF">
        <w:rPr>
          <w:sz w:val="28"/>
        </w:rPr>
        <w:t>и</w:t>
      </w:r>
      <w:r w:rsidR="00E45DA2">
        <w:rPr>
          <w:sz w:val="28"/>
        </w:rPr>
        <w:t xml:space="preserve"> </w:t>
      </w:r>
      <w:r w:rsidRPr="00975ADF">
        <w:rPr>
          <w:sz w:val="28"/>
        </w:rPr>
        <w:t>возможностей</w:t>
      </w:r>
      <w:r w:rsidR="00E45DA2">
        <w:rPr>
          <w:sz w:val="28"/>
        </w:rPr>
        <w:t xml:space="preserve"> </w:t>
      </w:r>
      <w:r w:rsidRPr="00975ADF">
        <w:rPr>
          <w:sz w:val="28"/>
        </w:rPr>
        <w:t>товаропроизводителя</w:t>
      </w:r>
      <w:r w:rsidR="00E45DA2">
        <w:rPr>
          <w:sz w:val="28"/>
        </w:rPr>
        <w:t xml:space="preserve"> </w:t>
      </w:r>
      <w:r w:rsidRPr="00975ADF">
        <w:rPr>
          <w:sz w:val="28"/>
        </w:rPr>
        <w:t>выполнять</w:t>
      </w:r>
      <w:r w:rsidR="00E45DA2">
        <w:rPr>
          <w:sz w:val="28"/>
        </w:rPr>
        <w:t xml:space="preserve"> </w:t>
      </w:r>
      <w:r w:rsidRPr="00975ADF">
        <w:rPr>
          <w:sz w:val="28"/>
        </w:rPr>
        <w:t>такие</w:t>
      </w:r>
      <w:r w:rsidR="00E45DA2">
        <w:rPr>
          <w:sz w:val="28"/>
        </w:rPr>
        <w:t xml:space="preserve"> </w:t>
      </w:r>
      <w:r w:rsidRPr="00975ADF">
        <w:rPr>
          <w:sz w:val="28"/>
        </w:rPr>
        <w:t>операции</w:t>
      </w:r>
      <w:r w:rsidR="00E45DA2">
        <w:rPr>
          <w:sz w:val="28"/>
        </w:rPr>
        <w:t xml:space="preserve"> </w:t>
      </w:r>
      <w:r w:rsidRPr="00975ADF">
        <w:rPr>
          <w:sz w:val="28"/>
        </w:rPr>
        <w:t>собственными</w:t>
      </w:r>
      <w:r w:rsidR="00E45DA2">
        <w:rPr>
          <w:sz w:val="28"/>
        </w:rPr>
        <w:t xml:space="preserve"> </w:t>
      </w:r>
      <w:r w:rsidRPr="00975ADF">
        <w:rPr>
          <w:sz w:val="28"/>
        </w:rPr>
        <w:t>силами.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Количество</w:t>
      </w:r>
      <w:r w:rsidR="00E45DA2">
        <w:rPr>
          <w:sz w:val="28"/>
        </w:rPr>
        <w:t xml:space="preserve"> </w:t>
      </w:r>
      <w:r w:rsidRPr="00975ADF">
        <w:rPr>
          <w:sz w:val="28"/>
        </w:rPr>
        <w:t>уровней</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может</w:t>
      </w:r>
      <w:r w:rsidR="00E45DA2">
        <w:rPr>
          <w:sz w:val="28"/>
        </w:rPr>
        <w:t xml:space="preserve"> </w:t>
      </w:r>
      <w:r w:rsidRPr="00975ADF">
        <w:rPr>
          <w:sz w:val="28"/>
        </w:rPr>
        <w:t>изменять</w:t>
      </w:r>
      <w:r w:rsidR="00E45DA2">
        <w:rPr>
          <w:sz w:val="28"/>
        </w:rPr>
        <w:t xml:space="preserve"> </w:t>
      </w:r>
      <w:r w:rsidRPr="00975ADF">
        <w:rPr>
          <w:sz w:val="28"/>
        </w:rPr>
        <w:t>от</w:t>
      </w:r>
      <w:r w:rsidR="00E45DA2">
        <w:rPr>
          <w:sz w:val="28"/>
        </w:rPr>
        <w:t xml:space="preserve"> </w:t>
      </w:r>
      <w:r w:rsidRPr="00975ADF">
        <w:rPr>
          <w:sz w:val="28"/>
        </w:rPr>
        <w:t>нуля</w:t>
      </w:r>
      <w:r w:rsidR="00E45DA2">
        <w:rPr>
          <w:sz w:val="28"/>
        </w:rPr>
        <w:t xml:space="preserve"> </w:t>
      </w:r>
      <w:r w:rsidRPr="00975ADF">
        <w:rPr>
          <w:sz w:val="28"/>
        </w:rPr>
        <w:t>(прямой</w:t>
      </w:r>
      <w:r w:rsidR="00E45DA2">
        <w:rPr>
          <w:sz w:val="28"/>
        </w:rPr>
        <w:t xml:space="preserve"> </w:t>
      </w:r>
      <w:r w:rsidRPr="00975ADF">
        <w:rPr>
          <w:sz w:val="28"/>
        </w:rPr>
        <w:t>канал:</w:t>
      </w:r>
      <w:r w:rsidR="00E45DA2">
        <w:rPr>
          <w:sz w:val="28"/>
        </w:rPr>
        <w:t xml:space="preserve"> </w:t>
      </w:r>
      <w:r w:rsidRPr="00975ADF">
        <w:rPr>
          <w:sz w:val="28"/>
        </w:rPr>
        <w:t>товаропроизводитель</w:t>
      </w:r>
      <w:r w:rsidR="00E45DA2">
        <w:rPr>
          <w:sz w:val="28"/>
        </w:rPr>
        <w:t xml:space="preserve"> </w:t>
      </w:r>
      <w:r w:rsidRPr="00975ADF">
        <w:rPr>
          <w:sz w:val="28"/>
        </w:rPr>
        <w:t>-</w:t>
      </w:r>
      <w:r w:rsidR="00E45DA2">
        <w:rPr>
          <w:sz w:val="28"/>
        </w:rPr>
        <w:t xml:space="preserve"> </w:t>
      </w:r>
      <w:r w:rsidRPr="00975ADF">
        <w:rPr>
          <w:sz w:val="28"/>
        </w:rPr>
        <w:t>потребитель)</w:t>
      </w:r>
      <w:r w:rsidR="00E45DA2">
        <w:rPr>
          <w:sz w:val="28"/>
        </w:rPr>
        <w:t xml:space="preserve"> </w:t>
      </w:r>
      <w:r w:rsidRPr="00975ADF">
        <w:rPr>
          <w:sz w:val="28"/>
        </w:rPr>
        <w:t>до</w:t>
      </w:r>
      <w:r w:rsidR="00E45DA2">
        <w:rPr>
          <w:sz w:val="28"/>
        </w:rPr>
        <w:t xml:space="preserve"> </w:t>
      </w:r>
      <w:r w:rsidRPr="00975ADF">
        <w:rPr>
          <w:sz w:val="28"/>
        </w:rPr>
        <w:t>пяти</w:t>
      </w:r>
      <w:r w:rsidR="00E45DA2">
        <w:rPr>
          <w:sz w:val="28"/>
        </w:rPr>
        <w:t xml:space="preserve"> </w:t>
      </w:r>
      <w:r w:rsidRPr="00975ADF">
        <w:rPr>
          <w:sz w:val="28"/>
        </w:rPr>
        <w:t>и</w:t>
      </w:r>
      <w:r w:rsidR="00E45DA2">
        <w:rPr>
          <w:sz w:val="28"/>
        </w:rPr>
        <w:t xml:space="preserve"> </w:t>
      </w:r>
      <w:r w:rsidRPr="00975ADF">
        <w:rPr>
          <w:sz w:val="28"/>
        </w:rPr>
        <w:t>более.</w:t>
      </w:r>
      <w:r w:rsidR="00E45DA2">
        <w:rPr>
          <w:sz w:val="28"/>
        </w:rPr>
        <w:t xml:space="preserve"> </w:t>
      </w:r>
      <w:r w:rsidRPr="00975ADF">
        <w:rPr>
          <w:sz w:val="28"/>
        </w:rPr>
        <w:t>Так,</w:t>
      </w:r>
      <w:r w:rsidR="00E45DA2">
        <w:rPr>
          <w:sz w:val="28"/>
        </w:rPr>
        <w:t xml:space="preserve"> </w:t>
      </w:r>
      <w:r w:rsidRPr="00975ADF">
        <w:rPr>
          <w:sz w:val="28"/>
        </w:rPr>
        <w:t>в</w:t>
      </w:r>
      <w:r w:rsidR="00E45DA2">
        <w:rPr>
          <w:sz w:val="28"/>
        </w:rPr>
        <w:t xml:space="preserve"> </w:t>
      </w:r>
      <w:r w:rsidRPr="00975ADF">
        <w:rPr>
          <w:sz w:val="28"/>
        </w:rPr>
        <w:t>Японии</w:t>
      </w:r>
      <w:r w:rsidR="00E45DA2">
        <w:rPr>
          <w:sz w:val="28"/>
        </w:rPr>
        <w:t xml:space="preserve"> </w:t>
      </w:r>
      <w:r w:rsidRPr="00975ADF">
        <w:rPr>
          <w:sz w:val="28"/>
        </w:rPr>
        <w:t>часто</w:t>
      </w:r>
      <w:r w:rsidR="00E45DA2">
        <w:rPr>
          <w:sz w:val="28"/>
        </w:rPr>
        <w:t xml:space="preserve"> </w:t>
      </w:r>
      <w:r w:rsidRPr="00975ADF">
        <w:rPr>
          <w:sz w:val="28"/>
        </w:rPr>
        <w:t>используется</w:t>
      </w:r>
      <w:r w:rsidR="00E45DA2">
        <w:rPr>
          <w:sz w:val="28"/>
        </w:rPr>
        <w:t xml:space="preserve"> </w:t>
      </w:r>
      <w:r w:rsidRPr="00975ADF">
        <w:rPr>
          <w:sz w:val="28"/>
        </w:rPr>
        <w:t>шестиуровневые</w:t>
      </w:r>
      <w:r w:rsidR="00E45DA2">
        <w:rPr>
          <w:sz w:val="28"/>
        </w:rPr>
        <w:t xml:space="preserve"> </w:t>
      </w:r>
      <w:r w:rsidRPr="00975ADF">
        <w:rPr>
          <w:sz w:val="28"/>
        </w:rPr>
        <w:t>каналы</w:t>
      </w:r>
      <w:r w:rsidR="00E45DA2">
        <w:rPr>
          <w:sz w:val="28"/>
        </w:rPr>
        <w:t xml:space="preserve"> </w:t>
      </w:r>
      <w:r w:rsidRPr="00975ADF">
        <w:rPr>
          <w:sz w:val="28"/>
        </w:rPr>
        <w:t>(товаропроизводитель</w:t>
      </w:r>
      <w:r w:rsidR="00E45DA2">
        <w:rPr>
          <w:sz w:val="28"/>
        </w:rPr>
        <w:t xml:space="preserve"> </w:t>
      </w:r>
      <w:r w:rsidRPr="00975ADF">
        <w:rPr>
          <w:sz w:val="28"/>
        </w:rPr>
        <w:t>-основной</w:t>
      </w:r>
      <w:r w:rsidR="00E45DA2">
        <w:rPr>
          <w:sz w:val="28"/>
        </w:rPr>
        <w:t xml:space="preserve"> </w:t>
      </w:r>
      <w:r w:rsidRPr="00975ADF">
        <w:rPr>
          <w:sz w:val="28"/>
        </w:rPr>
        <w:t>оптовик</w:t>
      </w:r>
      <w:r w:rsidR="00E45DA2">
        <w:rPr>
          <w:sz w:val="28"/>
        </w:rPr>
        <w:t xml:space="preserve"> </w:t>
      </w:r>
      <w:r w:rsidRPr="00975ADF">
        <w:rPr>
          <w:sz w:val="28"/>
        </w:rPr>
        <w:t>-</w:t>
      </w:r>
      <w:r w:rsidR="00E45DA2">
        <w:rPr>
          <w:sz w:val="28"/>
        </w:rPr>
        <w:t xml:space="preserve"> </w:t>
      </w:r>
      <w:r w:rsidRPr="00975ADF">
        <w:rPr>
          <w:sz w:val="28"/>
        </w:rPr>
        <w:t>главный</w:t>
      </w:r>
      <w:r w:rsidR="00E45DA2">
        <w:rPr>
          <w:sz w:val="28"/>
        </w:rPr>
        <w:t xml:space="preserve"> </w:t>
      </w:r>
      <w:r w:rsidRPr="00975ADF">
        <w:rPr>
          <w:sz w:val="28"/>
        </w:rPr>
        <w:t>специализированный</w:t>
      </w:r>
      <w:r w:rsidR="00E45DA2">
        <w:rPr>
          <w:sz w:val="28"/>
        </w:rPr>
        <w:t xml:space="preserve"> </w:t>
      </w:r>
      <w:r w:rsidRPr="00975ADF">
        <w:rPr>
          <w:sz w:val="28"/>
        </w:rPr>
        <w:t>оптовик</w:t>
      </w:r>
      <w:r w:rsidR="00E45DA2">
        <w:rPr>
          <w:sz w:val="28"/>
        </w:rPr>
        <w:t xml:space="preserve"> </w:t>
      </w:r>
      <w:r w:rsidRPr="00975ADF">
        <w:rPr>
          <w:sz w:val="28"/>
        </w:rPr>
        <w:t>-</w:t>
      </w:r>
      <w:r w:rsidR="00E45DA2">
        <w:rPr>
          <w:sz w:val="28"/>
        </w:rPr>
        <w:t xml:space="preserve"> </w:t>
      </w:r>
      <w:r w:rsidRPr="00975ADF">
        <w:rPr>
          <w:sz w:val="28"/>
        </w:rPr>
        <w:t>специализированный</w:t>
      </w:r>
      <w:r w:rsidR="00E45DA2">
        <w:rPr>
          <w:sz w:val="28"/>
        </w:rPr>
        <w:t xml:space="preserve"> </w:t>
      </w:r>
      <w:r w:rsidRPr="00975ADF">
        <w:rPr>
          <w:sz w:val="28"/>
        </w:rPr>
        <w:t>оптовик</w:t>
      </w:r>
      <w:r w:rsidR="00E45DA2">
        <w:rPr>
          <w:sz w:val="28"/>
        </w:rPr>
        <w:t xml:space="preserve"> </w:t>
      </w:r>
      <w:r w:rsidRPr="00975ADF">
        <w:rPr>
          <w:sz w:val="28"/>
        </w:rPr>
        <w:t>-</w:t>
      </w:r>
      <w:r w:rsidR="00E45DA2">
        <w:rPr>
          <w:sz w:val="28"/>
        </w:rPr>
        <w:t xml:space="preserve"> </w:t>
      </w:r>
      <w:r w:rsidRPr="00975ADF">
        <w:rPr>
          <w:sz w:val="28"/>
        </w:rPr>
        <w:t>региональный</w:t>
      </w:r>
      <w:r w:rsidR="00E45DA2">
        <w:rPr>
          <w:sz w:val="28"/>
        </w:rPr>
        <w:t xml:space="preserve"> </w:t>
      </w:r>
      <w:r w:rsidRPr="00975ADF">
        <w:rPr>
          <w:sz w:val="28"/>
        </w:rPr>
        <w:t>оптовик</w:t>
      </w:r>
      <w:r w:rsidR="00E45DA2">
        <w:rPr>
          <w:sz w:val="28"/>
        </w:rPr>
        <w:t xml:space="preserve"> </w:t>
      </w:r>
      <w:r w:rsidRPr="00975ADF">
        <w:rPr>
          <w:sz w:val="28"/>
        </w:rPr>
        <w:t>-</w:t>
      </w:r>
      <w:r w:rsidR="00E45DA2">
        <w:rPr>
          <w:sz w:val="28"/>
        </w:rPr>
        <w:t xml:space="preserve"> </w:t>
      </w:r>
      <w:r w:rsidRPr="00975ADF">
        <w:rPr>
          <w:sz w:val="28"/>
        </w:rPr>
        <w:t>местный</w:t>
      </w:r>
      <w:r w:rsidR="00E45DA2">
        <w:rPr>
          <w:sz w:val="28"/>
        </w:rPr>
        <w:t xml:space="preserve"> </w:t>
      </w:r>
      <w:r w:rsidRPr="00975ADF">
        <w:rPr>
          <w:sz w:val="28"/>
        </w:rPr>
        <w:t>оптовик</w:t>
      </w:r>
      <w:r w:rsidR="00E45DA2">
        <w:rPr>
          <w:sz w:val="28"/>
        </w:rPr>
        <w:t xml:space="preserve"> </w:t>
      </w:r>
      <w:r w:rsidRPr="00975ADF">
        <w:rPr>
          <w:sz w:val="28"/>
        </w:rPr>
        <w:t>-</w:t>
      </w:r>
      <w:r w:rsidR="00E45DA2">
        <w:rPr>
          <w:sz w:val="28"/>
        </w:rPr>
        <w:t xml:space="preserve"> </w:t>
      </w:r>
      <w:r w:rsidRPr="00975ADF">
        <w:rPr>
          <w:sz w:val="28"/>
        </w:rPr>
        <w:t>розничный</w:t>
      </w:r>
      <w:r w:rsidR="00E45DA2">
        <w:rPr>
          <w:sz w:val="28"/>
        </w:rPr>
        <w:t xml:space="preserve"> </w:t>
      </w:r>
      <w:r w:rsidRPr="00975ADF">
        <w:rPr>
          <w:sz w:val="28"/>
        </w:rPr>
        <w:t>торговец</w:t>
      </w:r>
      <w:r w:rsidR="00E45DA2">
        <w:rPr>
          <w:sz w:val="28"/>
        </w:rPr>
        <w:t xml:space="preserve"> </w:t>
      </w:r>
      <w:r w:rsidRPr="00975ADF">
        <w:rPr>
          <w:sz w:val="28"/>
        </w:rPr>
        <w:t>-</w:t>
      </w:r>
      <w:r w:rsidR="00E45DA2">
        <w:rPr>
          <w:sz w:val="28"/>
        </w:rPr>
        <w:t xml:space="preserve"> </w:t>
      </w:r>
      <w:r w:rsidRPr="00975ADF">
        <w:rPr>
          <w:sz w:val="28"/>
        </w:rPr>
        <w:t>потребитель);</w:t>
      </w:r>
      <w:r w:rsidR="00E45DA2">
        <w:rPr>
          <w:sz w:val="28"/>
        </w:rPr>
        <w:t xml:space="preserve"> </w:t>
      </w:r>
      <w:r w:rsidRPr="00975ADF">
        <w:rPr>
          <w:sz w:val="28"/>
        </w:rPr>
        <w:t>в</w:t>
      </w:r>
      <w:r w:rsidR="00E45DA2">
        <w:rPr>
          <w:sz w:val="28"/>
        </w:rPr>
        <w:t xml:space="preserve"> </w:t>
      </w:r>
      <w:r w:rsidRPr="00975ADF">
        <w:rPr>
          <w:sz w:val="28"/>
        </w:rPr>
        <w:t>Индии,</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используются</w:t>
      </w:r>
      <w:r w:rsidR="00E45DA2">
        <w:rPr>
          <w:sz w:val="28"/>
        </w:rPr>
        <w:t xml:space="preserve"> </w:t>
      </w:r>
      <w:r w:rsidRPr="00975ADF">
        <w:rPr>
          <w:sz w:val="28"/>
        </w:rPr>
        <w:t>четырехуровневые</w:t>
      </w:r>
      <w:r w:rsidR="00E45DA2">
        <w:rPr>
          <w:sz w:val="28"/>
        </w:rPr>
        <w:t xml:space="preserve"> </w:t>
      </w:r>
      <w:r w:rsidRPr="00975ADF">
        <w:rPr>
          <w:sz w:val="28"/>
        </w:rPr>
        <w:t>каналы</w:t>
      </w:r>
      <w:r w:rsidR="00E45DA2">
        <w:rPr>
          <w:sz w:val="28"/>
        </w:rPr>
        <w:t xml:space="preserve"> </w:t>
      </w:r>
      <w:r w:rsidRPr="00975ADF">
        <w:rPr>
          <w:sz w:val="28"/>
        </w:rPr>
        <w:t>распределения</w:t>
      </w:r>
      <w:r w:rsidR="00E45DA2">
        <w:rPr>
          <w:sz w:val="28"/>
        </w:rPr>
        <w:t xml:space="preserve"> </w:t>
      </w:r>
      <w:r w:rsidRPr="00975ADF">
        <w:rPr>
          <w:sz w:val="28"/>
        </w:rPr>
        <w:t>(товаропроизводитель</w:t>
      </w:r>
      <w:r w:rsidR="00E45DA2">
        <w:rPr>
          <w:sz w:val="28"/>
        </w:rPr>
        <w:t xml:space="preserve"> </w:t>
      </w:r>
      <w:r w:rsidRPr="00975ADF">
        <w:rPr>
          <w:sz w:val="28"/>
        </w:rPr>
        <w:t>-</w:t>
      </w:r>
      <w:r w:rsidR="00E45DA2">
        <w:rPr>
          <w:sz w:val="28"/>
        </w:rPr>
        <w:t xml:space="preserve"> </w:t>
      </w:r>
      <w:r w:rsidRPr="00975ADF">
        <w:rPr>
          <w:sz w:val="28"/>
        </w:rPr>
        <w:t>торговый</w:t>
      </w:r>
      <w:r w:rsidR="00E45DA2">
        <w:rPr>
          <w:sz w:val="28"/>
        </w:rPr>
        <w:t xml:space="preserve"> </w:t>
      </w:r>
      <w:r w:rsidRPr="00975ADF">
        <w:rPr>
          <w:sz w:val="28"/>
        </w:rPr>
        <w:t>агент</w:t>
      </w:r>
      <w:r w:rsidR="00E45DA2">
        <w:rPr>
          <w:sz w:val="28"/>
        </w:rPr>
        <w:t xml:space="preserve"> </w:t>
      </w:r>
      <w:r w:rsidRPr="00975ADF">
        <w:rPr>
          <w:sz w:val="28"/>
        </w:rPr>
        <w:t>—</w:t>
      </w:r>
      <w:r w:rsidR="00E45DA2">
        <w:rPr>
          <w:sz w:val="28"/>
        </w:rPr>
        <w:t xml:space="preserve"> </w:t>
      </w:r>
      <w:r w:rsidRPr="00975ADF">
        <w:rPr>
          <w:sz w:val="28"/>
        </w:rPr>
        <w:t>брокер</w:t>
      </w:r>
      <w:r w:rsidR="00E45DA2">
        <w:rPr>
          <w:sz w:val="28"/>
        </w:rPr>
        <w:t xml:space="preserve"> </w:t>
      </w:r>
      <w:r w:rsidRPr="00975ADF">
        <w:rPr>
          <w:sz w:val="28"/>
        </w:rPr>
        <w:t>-</w:t>
      </w:r>
      <w:r w:rsidR="00E45DA2">
        <w:rPr>
          <w:sz w:val="28"/>
        </w:rPr>
        <w:t xml:space="preserve"> </w:t>
      </w:r>
      <w:r w:rsidRPr="00975ADF">
        <w:rPr>
          <w:sz w:val="28"/>
        </w:rPr>
        <w:t>оптовый</w:t>
      </w:r>
      <w:r w:rsidR="00E45DA2">
        <w:rPr>
          <w:sz w:val="28"/>
        </w:rPr>
        <w:t xml:space="preserve"> </w:t>
      </w:r>
      <w:r w:rsidRPr="00975ADF">
        <w:rPr>
          <w:sz w:val="28"/>
        </w:rPr>
        <w:t>торговец</w:t>
      </w:r>
      <w:r w:rsidR="00E45DA2">
        <w:rPr>
          <w:sz w:val="28"/>
        </w:rPr>
        <w:t xml:space="preserve"> </w:t>
      </w:r>
      <w:r w:rsidRPr="00975ADF">
        <w:rPr>
          <w:sz w:val="28"/>
        </w:rPr>
        <w:t>-</w:t>
      </w:r>
      <w:r w:rsidR="00E45DA2">
        <w:rPr>
          <w:sz w:val="28"/>
        </w:rPr>
        <w:t xml:space="preserve"> </w:t>
      </w:r>
      <w:r w:rsidRPr="00975ADF">
        <w:rPr>
          <w:sz w:val="28"/>
        </w:rPr>
        <w:t>розничный</w:t>
      </w:r>
      <w:r w:rsidR="00E45DA2">
        <w:rPr>
          <w:sz w:val="28"/>
        </w:rPr>
        <w:t xml:space="preserve"> </w:t>
      </w:r>
      <w:r w:rsidRPr="00975ADF">
        <w:rPr>
          <w:sz w:val="28"/>
        </w:rPr>
        <w:t>торговец</w:t>
      </w:r>
      <w:r w:rsidR="00E45DA2">
        <w:rPr>
          <w:sz w:val="28"/>
        </w:rPr>
        <w:t xml:space="preserve"> </w:t>
      </w:r>
      <w:r w:rsidRPr="00975ADF">
        <w:rPr>
          <w:sz w:val="28"/>
        </w:rPr>
        <w:t>-</w:t>
      </w:r>
      <w:r w:rsidR="00E45DA2">
        <w:rPr>
          <w:sz w:val="28"/>
        </w:rPr>
        <w:t xml:space="preserve"> </w:t>
      </w:r>
      <w:r w:rsidRPr="00975ADF">
        <w:rPr>
          <w:sz w:val="28"/>
        </w:rPr>
        <w:t>потребитель).</w:t>
      </w:r>
      <w:r w:rsidR="00E45DA2">
        <w:rPr>
          <w:sz w:val="28"/>
        </w:rPr>
        <w:t xml:space="preserve"> </w:t>
      </w:r>
      <w:r w:rsidRPr="00975ADF">
        <w:rPr>
          <w:sz w:val="28"/>
        </w:rPr>
        <w:t>В</w:t>
      </w:r>
      <w:r w:rsidR="00E45DA2">
        <w:rPr>
          <w:sz w:val="28"/>
        </w:rPr>
        <w:t xml:space="preserve"> </w:t>
      </w:r>
      <w:r w:rsidRPr="00975ADF">
        <w:rPr>
          <w:sz w:val="28"/>
        </w:rPr>
        <w:t>Европе,</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используются</w:t>
      </w:r>
      <w:r w:rsidR="00E45DA2">
        <w:rPr>
          <w:sz w:val="28"/>
        </w:rPr>
        <w:t xml:space="preserve"> </w:t>
      </w:r>
      <w:r w:rsidRPr="00975ADF">
        <w:rPr>
          <w:sz w:val="28"/>
        </w:rPr>
        <w:t>двух</w:t>
      </w:r>
      <w:r w:rsidR="00E45DA2">
        <w:rPr>
          <w:sz w:val="28"/>
        </w:rPr>
        <w:t xml:space="preserve"> </w:t>
      </w:r>
      <w:r w:rsidRPr="00975ADF">
        <w:rPr>
          <w:sz w:val="28"/>
        </w:rPr>
        <w:t>—</w:t>
      </w:r>
      <w:r w:rsidR="00E45DA2">
        <w:rPr>
          <w:sz w:val="28"/>
        </w:rPr>
        <w:t xml:space="preserve"> </w:t>
      </w:r>
      <w:r w:rsidRPr="00975ADF">
        <w:rPr>
          <w:sz w:val="28"/>
        </w:rPr>
        <w:t>трёхуровневые</w:t>
      </w:r>
      <w:r w:rsidR="00E45DA2">
        <w:rPr>
          <w:sz w:val="28"/>
        </w:rPr>
        <w:t xml:space="preserve"> </w:t>
      </w:r>
      <w:r w:rsidRPr="00975ADF">
        <w:rPr>
          <w:sz w:val="28"/>
        </w:rPr>
        <w:t>каналы</w:t>
      </w:r>
      <w:r w:rsidR="00E45DA2">
        <w:rPr>
          <w:sz w:val="28"/>
        </w:rPr>
        <w:t xml:space="preserve"> </w:t>
      </w:r>
      <w:r w:rsidRPr="00975ADF">
        <w:rPr>
          <w:sz w:val="28"/>
        </w:rPr>
        <w:t>распределения</w:t>
      </w:r>
      <w:r w:rsidR="00E45DA2">
        <w:rPr>
          <w:sz w:val="28"/>
        </w:rPr>
        <w:t xml:space="preserve"> </w:t>
      </w:r>
      <w:r w:rsidRPr="00975ADF">
        <w:rPr>
          <w:sz w:val="28"/>
        </w:rPr>
        <w:t>товаров.</w:t>
      </w:r>
      <w:r w:rsidR="00E45DA2">
        <w:rPr>
          <w:sz w:val="28"/>
        </w:rPr>
        <w:t xml:space="preserve"> </w:t>
      </w:r>
      <w:r w:rsidRPr="00975ADF">
        <w:rPr>
          <w:sz w:val="28"/>
        </w:rPr>
        <w:t>Количество</w:t>
      </w:r>
      <w:r w:rsidR="00E45DA2">
        <w:rPr>
          <w:sz w:val="28"/>
        </w:rPr>
        <w:t xml:space="preserve"> </w:t>
      </w:r>
      <w:r w:rsidRPr="00975ADF">
        <w:rPr>
          <w:sz w:val="28"/>
        </w:rPr>
        <w:t>альтернативных</w:t>
      </w:r>
      <w:r w:rsidR="00E45DA2">
        <w:rPr>
          <w:sz w:val="28"/>
        </w:rPr>
        <w:t xml:space="preserve"> </w:t>
      </w:r>
      <w:r w:rsidRPr="00975ADF">
        <w:rPr>
          <w:sz w:val="28"/>
        </w:rPr>
        <w:t>вариантов</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по</w:t>
      </w:r>
      <w:r w:rsidR="00E45DA2">
        <w:rPr>
          <w:sz w:val="28"/>
        </w:rPr>
        <w:t xml:space="preserve"> </w:t>
      </w:r>
      <w:r w:rsidRPr="00975ADF">
        <w:rPr>
          <w:sz w:val="28"/>
        </w:rPr>
        <w:t>уров-невой</w:t>
      </w:r>
      <w:r w:rsidR="00E45DA2">
        <w:rPr>
          <w:sz w:val="28"/>
        </w:rPr>
        <w:t xml:space="preserve"> </w:t>
      </w:r>
      <w:r w:rsidRPr="00975ADF">
        <w:rPr>
          <w:sz w:val="28"/>
        </w:rPr>
        <w:t>структуре</w:t>
      </w:r>
      <w:r w:rsidR="00E45DA2">
        <w:rPr>
          <w:sz w:val="28"/>
        </w:rPr>
        <w:t xml:space="preserve"> </w:t>
      </w:r>
      <w:r w:rsidRPr="00975ADF">
        <w:rPr>
          <w:sz w:val="28"/>
        </w:rPr>
        <w:t>ограничивается</w:t>
      </w:r>
      <w:r w:rsidR="00E45DA2">
        <w:rPr>
          <w:sz w:val="28"/>
        </w:rPr>
        <w:t xml:space="preserve"> </w:t>
      </w:r>
      <w:r w:rsidRPr="00975ADF">
        <w:rPr>
          <w:sz w:val="28"/>
        </w:rPr>
        <w:t>двумя-тремя</w:t>
      </w:r>
      <w:r w:rsidR="00E45DA2">
        <w:rPr>
          <w:sz w:val="28"/>
        </w:rPr>
        <w:t xml:space="preserve"> </w:t>
      </w:r>
      <w:r w:rsidRPr="00975ADF">
        <w:rPr>
          <w:sz w:val="28"/>
        </w:rPr>
        <w:t>вариантами.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Ширина</w:t>
      </w:r>
      <w:r w:rsidR="00E45DA2">
        <w:rPr>
          <w:sz w:val="28"/>
        </w:rPr>
        <w:t xml:space="preserve"> </w:t>
      </w:r>
      <w:r w:rsidRPr="00975ADF">
        <w:rPr>
          <w:sz w:val="28"/>
        </w:rPr>
        <w:t>(напряжённость)</w:t>
      </w:r>
      <w:r w:rsidR="00E45DA2">
        <w:rPr>
          <w:sz w:val="28"/>
        </w:rPr>
        <w:t xml:space="preserve"> </w:t>
      </w:r>
      <w:r w:rsidRPr="00975ADF">
        <w:rPr>
          <w:sz w:val="28"/>
        </w:rPr>
        <w:t>канала</w:t>
      </w:r>
      <w:r w:rsidR="00E45DA2">
        <w:rPr>
          <w:sz w:val="28"/>
        </w:rPr>
        <w:t xml:space="preserve"> </w:t>
      </w:r>
      <w:r w:rsidRPr="00975ADF">
        <w:rPr>
          <w:sz w:val="28"/>
        </w:rPr>
        <w:t>выбирается</w:t>
      </w:r>
      <w:r w:rsidR="00E45DA2">
        <w:rPr>
          <w:sz w:val="28"/>
        </w:rPr>
        <w:t xml:space="preserve"> </w:t>
      </w:r>
      <w:r w:rsidRPr="00975ADF">
        <w:rPr>
          <w:sz w:val="28"/>
        </w:rPr>
        <w:t>от</w:t>
      </w:r>
      <w:r w:rsidR="00E45DA2">
        <w:rPr>
          <w:sz w:val="28"/>
        </w:rPr>
        <w:t xml:space="preserve"> </w:t>
      </w:r>
      <w:r w:rsidRPr="00975ADF">
        <w:rPr>
          <w:sz w:val="28"/>
        </w:rPr>
        <w:t>вида</w:t>
      </w:r>
      <w:r w:rsidR="00E45DA2">
        <w:rPr>
          <w:sz w:val="28"/>
        </w:rPr>
        <w:t xml:space="preserve"> </w:t>
      </w:r>
      <w:r w:rsidRPr="00975ADF">
        <w:rPr>
          <w:sz w:val="28"/>
        </w:rPr>
        <w:t>распределения</w:t>
      </w:r>
      <w:r w:rsidR="00E45DA2">
        <w:rPr>
          <w:sz w:val="28"/>
        </w:rPr>
        <w:t xml:space="preserve"> </w:t>
      </w:r>
      <w:r w:rsidRPr="00975ADF">
        <w:rPr>
          <w:sz w:val="28"/>
        </w:rPr>
        <w:t>(эксклюзивный,</w:t>
      </w:r>
      <w:r w:rsidR="00E45DA2">
        <w:rPr>
          <w:sz w:val="28"/>
        </w:rPr>
        <w:t xml:space="preserve"> </w:t>
      </w:r>
      <w:r w:rsidRPr="00975ADF">
        <w:rPr>
          <w:sz w:val="28"/>
        </w:rPr>
        <w:t>селективный,</w:t>
      </w:r>
      <w:r w:rsidR="00E45DA2">
        <w:rPr>
          <w:sz w:val="28"/>
        </w:rPr>
        <w:t xml:space="preserve"> </w:t>
      </w:r>
      <w:r w:rsidRPr="00975ADF">
        <w:rPr>
          <w:sz w:val="28"/>
        </w:rPr>
        <w:t>интенсивный).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Выбирают</w:t>
      </w:r>
      <w:r w:rsidR="00E45DA2">
        <w:rPr>
          <w:sz w:val="28"/>
        </w:rPr>
        <w:t xml:space="preserve"> </w:t>
      </w:r>
      <w:r w:rsidRPr="00975ADF">
        <w:rPr>
          <w:sz w:val="28"/>
        </w:rPr>
        <w:t>также</w:t>
      </w:r>
      <w:r w:rsidR="00E45DA2">
        <w:rPr>
          <w:sz w:val="28"/>
        </w:rPr>
        <w:t xml:space="preserve"> </w:t>
      </w:r>
      <w:r w:rsidRPr="00975ADF">
        <w:rPr>
          <w:sz w:val="28"/>
        </w:rPr>
        <w:t>типы</w:t>
      </w:r>
      <w:r w:rsidR="00E45DA2">
        <w:rPr>
          <w:sz w:val="28"/>
        </w:rPr>
        <w:t xml:space="preserve"> </w:t>
      </w:r>
      <w:r w:rsidRPr="00975ADF">
        <w:rPr>
          <w:sz w:val="28"/>
        </w:rPr>
        <w:t>посреднических</w:t>
      </w:r>
      <w:r w:rsidR="00E45DA2">
        <w:rPr>
          <w:sz w:val="28"/>
        </w:rPr>
        <w:t xml:space="preserve"> </w:t>
      </w:r>
      <w:r w:rsidRPr="00975ADF">
        <w:rPr>
          <w:sz w:val="28"/>
        </w:rPr>
        <w:t>предприятий</w:t>
      </w:r>
      <w:r w:rsidR="00E45DA2">
        <w:rPr>
          <w:sz w:val="28"/>
        </w:rPr>
        <w:t xml:space="preserve"> </w:t>
      </w:r>
      <w:r w:rsidRPr="00975ADF">
        <w:rPr>
          <w:sz w:val="28"/>
        </w:rPr>
        <w:t>и</w:t>
      </w:r>
      <w:r w:rsidR="00E45DA2">
        <w:rPr>
          <w:sz w:val="28"/>
        </w:rPr>
        <w:t xml:space="preserve"> </w:t>
      </w:r>
      <w:r w:rsidRPr="00975ADF">
        <w:rPr>
          <w:sz w:val="28"/>
        </w:rPr>
        <w:t>организаций,</w:t>
      </w:r>
      <w:r w:rsidR="00E45DA2">
        <w:rPr>
          <w:sz w:val="28"/>
        </w:rPr>
        <w:t xml:space="preserve"> </w:t>
      </w:r>
      <w:r w:rsidRPr="00975ADF">
        <w:rPr>
          <w:sz w:val="28"/>
        </w:rPr>
        <w:t>которые</w:t>
      </w:r>
      <w:r w:rsidR="00E45DA2">
        <w:rPr>
          <w:sz w:val="28"/>
        </w:rPr>
        <w:t xml:space="preserve"> </w:t>
      </w:r>
      <w:r w:rsidRPr="00975ADF">
        <w:rPr>
          <w:sz w:val="28"/>
        </w:rPr>
        <w:t>примут</w:t>
      </w:r>
      <w:r w:rsidR="00E45DA2">
        <w:rPr>
          <w:sz w:val="28"/>
        </w:rPr>
        <w:t xml:space="preserve"> </w:t>
      </w:r>
      <w:r w:rsidRPr="00975ADF">
        <w:rPr>
          <w:sz w:val="28"/>
        </w:rPr>
        <w:t>участие</w:t>
      </w:r>
      <w:r w:rsidR="00E45DA2">
        <w:rPr>
          <w:sz w:val="28"/>
        </w:rPr>
        <w:t xml:space="preserve"> </w:t>
      </w:r>
      <w:r w:rsidRPr="00975ADF">
        <w:rPr>
          <w:sz w:val="28"/>
        </w:rPr>
        <w:t>в</w:t>
      </w:r>
      <w:r w:rsidR="00E45DA2">
        <w:rPr>
          <w:sz w:val="28"/>
        </w:rPr>
        <w:t xml:space="preserve"> </w:t>
      </w:r>
      <w:r w:rsidRPr="00975ADF">
        <w:rPr>
          <w:sz w:val="28"/>
        </w:rPr>
        <w:t>канале</w:t>
      </w:r>
      <w:r w:rsidR="00E45DA2">
        <w:rPr>
          <w:sz w:val="28"/>
        </w:rPr>
        <w:t xml:space="preserve"> </w:t>
      </w:r>
      <w:r w:rsidRPr="00975ADF">
        <w:rPr>
          <w:sz w:val="28"/>
        </w:rPr>
        <w:t>распределения</w:t>
      </w:r>
      <w:r w:rsidR="00E45DA2">
        <w:rPr>
          <w:sz w:val="28"/>
        </w:rPr>
        <w:t xml:space="preserve"> </w:t>
      </w:r>
      <w:r w:rsidRPr="00975ADF">
        <w:rPr>
          <w:sz w:val="28"/>
        </w:rPr>
        <w:t>и</w:t>
      </w:r>
      <w:r w:rsidR="00E45DA2">
        <w:rPr>
          <w:sz w:val="28"/>
        </w:rPr>
        <w:t xml:space="preserve"> </w:t>
      </w:r>
      <w:r w:rsidRPr="00975ADF">
        <w:rPr>
          <w:sz w:val="28"/>
        </w:rPr>
        <w:t>которые</w:t>
      </w:r>
      <w:r w:rsidR="00E45DA2">
        <w:rPr>
          <w:sz w:val="28"/>
        </w:rPr>
        <w:t xml:space="preserve"> </w:t>
      </w:r>
      <w:r w:rsidRPr="00975ADF">
        <w:rPr>
          <w:sz w:val="28"/>
        </w:rPr>
        <w:t>могут</w:t>
      </w:r>
      <w:r w:rsidR="00E45DA2">
        <w:rPr>
          <w:sz w:val="28"/>
        </w:rPr>
        <w:t xml:space="preserve"> </w:t>
      </w:r>
      <w:r w:rsidRPr="00975ADF">
        <w:rPr>
          <w:sz w:val="28"/>
        </w:rPr>
        <w:t>обеспечить</w:t>
      </w:r>
      <w:r w:rsidR="00E45DA2">
        <w:rPr>
          <w:sz w:val="28"/>
        </w:rPr>
        <w:t xml:space="preserve"> </w:t>
      </w:r>
      <w:r w:rsidRPr="00975ADF">
        <w:rPr>
          <w:sz w:val="28"/>
        </w:rPr>
        <w:t>товаропроизводителю</w:t>
      </w:r>
      <w:r w:rsidR="00E45DA2">
        <w:rPr>
          <w:sz w:val="28"/>
        </w:rPr>
        <w:t xml:space="preserve"> </w:t>
      </w:r>
      <w:r w:rsidRPr="00975ADF">
        <w:rPr>
          <w:sz w:val="28"/>
        </w:rPr>
        <w:t>прибыль.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Итак,</w:t>
      </w:r>
      <w:r w:rsidR="00E45DA2">
        <w:rPr>
          <w:sz w:val="28"/>
        </w:rPr>
        <w:t xml:space="preserve"> </w:t>
      </w:r>
      <w:r w:rsidRPr="00975ADF">
        <w:rPr>
          <w:sz w:val="28"/>
        </w:rPr>
        <w:t>общее</w:t>
      </w:r>
      <w:r w:rsidR="00E45DA2">
        <w:rPr>
          <w:sz w:val="28"/>
        </w:rPr>
        <w:t xml:space="preserve"> </w:t>
      </w:r>
      <w:r w:rsidRPr="00975ADF">
        <w:rPr>
          <w:sz w:val="28"/>
        </w:rPr>
        <w:t>количество</w:t>
      </w:r>
      <w:r w:rsidR="00E45DA2">
        <w:rPr>
          <w:sz w:val="28"/>
        </w:rPr>
        <w:t xml:space="preserve"> </w:t>
      </w:r>
      <w:r w:rsidRPr="00975ADF">
        <w:rPr>
          <w:sz w:val="28"/>
        </w:rPr>
        <w:t>вариантов</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получается</w:t>
      </w:r>
      <w:r w:rsidR="00E45DA2">
        <w:rPr>
          <w:sz w:val="28"/>
        </w:rPr>
        <w:t xml:space="preserve"> </w:t>
      </w:r>
      <w:r w:rsidRPr="00975ADF">
        <w:rPr>
          <w:sz w:val="28"/>
        </w:rPr>
        <w:t>45</w:t>
      </w:r>
      <w:r w:rsidR="00E45DA2">
        <w:rPr>
          <w:sz w:val="28"/>
        </w:rPr>
        <w:t xml:space="preserve"> </w:t>
      </w:r>
      <w:r w:rsidRPr="00975ADF">
        <w:rPr>
          <w:sz w:val="28"/>
        </w:rPr>
        <w:t>(3*3*5).</w:t>
      </w:r>
      <w:r w:rsidR="00E45DA2">
        <w:rPr>
          <w:sz w:val="28"/>
        </w:rPr>
        <w:t xml:space="preserve"> </w:t>
      </w:r>
      <w:r w:rsidRPr="00975ADF">
        <w:rPr>
          <w:sz w:val="28"/>
        </w:rPr>
        <w:t>Т.е.</w:t>
      </w:r>
      <w:r w:rsidR="00E45DA2">
        <w:rPr>
          <w:sz w:val="28"/>
        </w:rPr>
        <w:t xml:space="preserve"> </w:t>
      </w:r>
      <w:r w:rsidRPr="00975ADF">
        <w:rPr>
          <w:sz w:val="28"/>
        </w:rPr>
        <w:t>предлагается</w:t>
      </w:r>
      <w:r w:rsidR="00E45DA2">
        <w:rPr>
          <w:sz w:val="28"/>
        </w:rPr>
        <w:t xml:space="preserve"> </w:t>
      </w:r>
      <w:r w:rsidRPr="00975ADF">
        <w:rPr>
          <w:sz w:val="28"/>
        </w:rPr>
        <w:t>трёхуровневый</w:t>
      </w:r>
      <w:r w:rsidR="00E45DA2">
        <w:rPr>
          <w:sz w:val="28"/>
        </w:rPr>
        <w:t xml:space="preserve"> </w:t>
      </w:r>
      <w:r w:rsidRPr="00975ADF">
        <w:rPr>
          <w:sz w:val="28"/>
        </w:rPr>
        <w:t>канал</w:t>
      </w:r>
      <w:r w:rsidR="00E45DA2">
        <w:rPr>
          <w:sz w:val="28"/>
        </w:rPr>
        <w:t xml:space="preserve"> </w:t>
      </w:r>
      <w:r w:rsidRPr="00975ADF">
        <w:rPr>
          <w:sz w:val="28"/>
        </w:rPr>
        <w:t>распределения,</w:t>
      </w:r>
      <w:r w:rsidR="00E45DA2">
        <w:rPr>
          <w:sz w:val="28"/>
        </w:rPr>
        <w:t xml:space="preserve"> </w:t>
      </w:r>
      <w:r w:rsidRPr="00975ADF">
        <w:rPr>
          <w:sz w:val="28"/>
        </w:rPr>
        <w:t>три</w:t>
      </w:r>
      <w:r w:rsidR="00E45DA2">
        <w:rPr>
          <w:sz w:val="28"/>
        </w:rPr>
        <w:t xml:space="preserve"> </w:t>
      </w:r>
      <w:r w:rsidRPr="00975ADF">
        <w:rPr>
          <w:sz w:val="28"/>
        </w:rPr>
        <w:t>вида</w:t>
      </w:r>
      <w:r w:rsidR="00E45DA2">
        <w:rPr>
          <w:sz w:val="28"/>
        </w:rPr>
        <w:t xml:space="preserve"> </w:t>
      </w:r>
      <w:r w:rsidRPr="00975ADF">
        <w:rPr>
          <w:sz w:val="28"/>
        </w:rPr>
        <w:t>распределения</w:t>
      </w:r>
      <w:r w:rsidR="00E45DA2">
        <w:rPr>
          <w:sz w:val="28"/>
        </w:rPr>
        <w:t xml:space="preserve"> </w:t>
      </w:r>
      <w:r w:rsidRPr="00975ADF">
        <w:rPr>
          <w:sz w:val="28"/>
        </w:rPr>
        <w:t>и</w:t>
      </w:r>
      <w:r w:rsidR="00E45DA2">
        <w:rPr>
          <w:sz w:val="28"/>
        </w:rPr>
        <w:t xml:space="preserve"> </w:t>
      </w:r>
      <w:r w:rsidRPr="00975ADF">
        <w:rPr>
          <w:sz w:val="28"/>
        </w:rPr>
        <w:t>пять</w:t>
      </w:r>
      <w:r w:rsidR="00E45DA2">
        <w:rPr>
          <w:sz w:val="28"/>
        </w:rPr>
        <w:t xml:space="preserve"> </w:t>
      </w:r>
      <w:r w:rsidRPr="00975ADF">
        <w:rPr>
          <w:sz w:val="28"/>
        </w:rPr>
        <w:t>типов</w:t>
      </w:r>
      <w:r w:rsidR="00E45DA2">
        <w:rPr>
          <w:sz w:val="28"/>
        </w:rPr>
        <w:t xml:space="preserve"> </w:t>
      </w:r>
      <w:r w:rsidRPr="00975ADF">
        <w:rPr>
          <w:sz w:val="28"/>
        </w:rPr>
        <w:t>посредников.</w:t>
      </w:r>
      <w:r w:rsidR="00E45DA2">
        <w:rPr>
          <w:sz w:val="28"/>
        </w:rPr>
        <w:t xml:space="preserve"> </w:t>
      </w:r>
      <w:r w:rsidRPr="00975ADF">
        <w:rPr>
          <w:sz w:val="28"/>
        </w:rPr>
        <w:t>Проанализировать</w:t>
      </w:r>
      <w:r w:rsidR="00E45DA2">
        <w:rPr>
          <w:sz w:val="28"/>
        </w:rPr>
        <w:t xml:space="preserve"> </w:t>
      </w:r>
      <w:r w:rsidRPr="00975ADF">
        <w:rPr>
          <w:sz w:val="28"/>
        </w:rPr>
        <w:t>эти</w:t>
      </w:r>
      <w:r w:rsidR="00E45DA2">
        <w:rPr>
          <w:sz w:val="28"/>
        </w:rPr>
        <w:t xml:space="preserve"> </w:t>
      </w:r>
      <w:r w:rsidRPr="00975ADF">
        <w:rPr>
          <w:sz w:val="28"/>
        </w:rPr>
        <w:t>45</w:t>
      </w:r>
      <w:r w:rsidR="00E45DA2">
        <w:rPr>
          <w:sz w:val="28"/>
        </w:rPr>
        <w:t xml:space="preserve"> </w:t>
      </w:r>
      <w:r w:rsidRPr="00975ADF">
        <w:rPr>
          <w:sz w:val="28"/>
        </w:rPr>
        <w:t>вариантов</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практически</w:t>
      </w:r>
      <w:r w:rsidR="00E45DA2">
        <w:rPr>
          <w:sz w:val="28"/>
        </w:rPr>
        <w:t xml:space="preserve"> </w:t>
      </w:r>
      <w:r w:rsidRPr="00975ADF">
        <w:rPr>
          <w:sz w:val="28"/>
        </w:rPr>
        <w:t>невозможно,</w:t>
      </w:r>
      <w:r w:rsidR="00E45DA2">
        <w:rPr>
          <w:sz w:val="28"/>
        </w:rPr>
        <w:t xml:space="preserve"> </w:t>
      </w:r>
      <w:r w:rsidRPr="00975ADF">
        <w:rPr>
          <w:sz w:val="28"/>
        </w:rPr>
        <w:t>а</w:t>
      </w:r>
      <w:r w:rsidR="00E45DA2">
        <w:rPr>
          <w:sz w:val="28"/>
        </w:rPr>
        <w:t xml:space="preserve"> </w:t>
      </w:r>
      <w:r w:rsidRPr="00975ADF">
        <w:rPr>
          <w:sz w:val="28"/>
        </w:rPr>
        <w:t>выбирают</w:t>
      </w:r>
      <w:r w:rsidR="00E45DA2">
        <w:rPr>
          <w:sz w:val="28"/>
        </w:rPr>
        <w:t xml:space="preserve"> </w:t>
      </w:r>
      <w:r w:rsidRPr="00975ADF">
        <w:rPr>
          <w:sz w:val="28"/>
        </w:rPr>
        <w:t>из</w:t>
      </w:r>
      <w:r w:rsidR="00E45DA2">
        <w:rPr>
          <w:sz w:val="28"/>
        </w:rPr>
        <w:t xml:space="preserve"> </w:t>
      </w:r>
      <w:r w:rsidRPr="00975ADF">
        <w:rPr>
          <w:sz w:val="28"/>
        </w:rPr>
        <w:t>них</w:t>
      </w:r>
      <w:r w:rsidR="00E45DA2">
        <w:rPr>
          <w:sz w:val="28"/>
        </w:rPr>
        <w:t xml:space="preserve"> </w:t>
      </w:r>
      <w:r w:rsidRPr="00975ADF">
        <w:rPr>
          <w:sz w:val="28"/>
        </w:rPr>
        <w:t>оптимальные</w:t>
      </w:r>
      <w:r w:rsidR="00E45DA2">
        <w:rPr>
          <w:sz w:val="28"/>
        </w:rPr>
        <w:t xml:space="preserve"> </w:t>
      </w:r>
      <w:r w:rsidRPr="00975ADF">
        <w:rPr>
          <w:sz w:val="28"/>
        </w:rPr>
        <w:t>исходя</w:t>
      </w:r>
      <w:r w:rsidR="00E45DA2">
        <w:rPr>
          <w:sz w:val="28"/>
        </w:rPr>
        <w:t xml:space="preserve"> </w:t>
      </w:r>
      <w:r w:rsidRPr="00975ADF">
        <w:rPr>
          <w:sz w:val="28"/>
        </w:rPr>
        <w:t>из</w:t>
      </w:r>
      <w:r w:rsidR="00E45DA2">
        <w:rPr>
          <w:sz w:val="28"/>
        </w:rPr>
        <w:t xml:space="preserve"> </w:t>
      </w:r>
      <w:r w:rsidRPr="00975ADF">
        <w:rPr>
          <w:sz w:val="28"/>
        </w:rPr>
        <w:t>ряда</w:t>
      </w:r>
      <w:r w:rsidR="00E45DA2">
        <w:rPr>
          <w:sz w:val="28"/>
        </w:rPr>
        <w:t xml:space="preserve"> </w:t>
      </w:r>
      <w:r w:rsidRPr="00975ADF">
        <w:rPr>
          <w:sz w:val="28"/>
        </w:rPr>
        <w:t>существующих</w:t>
      </w:r>
      <w:r w:rsidR="00E45DA2">
        <w:rPr>
          <w:sz w:val="28"/>
        </w:rPr>
        <w:t xml:space="preserve"> </w:t>
      </w:r>
      <w:r w:rsidRPr="00975ADF">
        <w:rPr>
          <w:sz w:val="28"/>
        </w:rPr>
        <w:t>ограничений: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изменения</w:t>
      </w:r>
      <w:r w:rsidR="00E45DA2">
        <w:rPr>
          <w:sz w:val="28"/>
        </w:rPr>
        <w:t xml:space="preserve"> </w:t>
      </w:r>
      <w:r w:rsidRPr="00975ADF">
        <w:rPr>
          <w:sz w:val="28"/>
        </w:rPr>
        <w:t>рынка</w:t>
      </w:r>
      <w:r w:rsidR="00E45DA2">
        <w:rPr>
          <w:sz w:val="28"/>
        </w:rPr>
        <w:t xml:space="preserve"> </w:t>
      </w:r>
      <w:r w:rsidRPr="00975ADF">
        <w:rPr>
          <w:sz w:val="28"/>
        </w:rPr>
        <w:t>(расстояния</w:t>
      </w:r>
      <w:r w:rsidR="00E45DA2">
        <w:rPr>
          <w:sz w:val="28"/>
        </w:rPr>
        <w:t xml:space="preserve"> </w:t>
      </w:r>
      <w:r w:rsidRPr="00975ADF">
        <w:rPr>
          <w:sz w:val="28"/>
        </w:rPr>
        <w:t>между</w:t>
      </w:r>
      <w:r w:rsidR="00E45DA2">
        <w:rPr>
          <w:sz w:val="28"/>
        </w:rPr>
        <w:t xml:space="preserve"> </w:t>
      </w:r>
      <w:r w:rsidRPr="00975ADF">
        <w:rPr>
          <w:sz w:val="28"/>
        </w:rPr>
        <w:t>товаропроизводителем</w:t>
      </w:r>
      <w:r w:rsidR="00E45DA2">
        <w:rPr>
          <w:sz w:val="28"/>
        </w:rPr>
        <w:t xml:space="preserve"> </w:t>
      </w:r>
      <w:r w:rsidRPr="00975ADF">
        <w:rPr>
          <w:sz w:val="28"/>
        </w:rPr>
        <w:t>и</w:t>
      </w:r>
      <w:r w:rsidR="00E45DA2">
        <w:rPr>
          <w:sz w:val="28"/>
        </w:rPr>
        <w:t xml:space="preserve"> </w:t>
      </w:r>
      <w:r w:rsidRPr="00975ADF">
        <w:rPr>
          <w:sz w:val="28"/>
        </w:rPr>
        <w:t>рынком),</w:t>
      </w:r>
      <w:r w:rsidR="00E45DA2">
        <w:rPr>
          <w:sz w:val="28"/>
        </w:rPr>
        <w:t xml:space="preserve"> </w:t>
      </w:r>
      <w:r w:rsidRPr="00975ADF">
        <w:rPr>
          <w:sz w:val="28"/>
        </w:rPr>
        <w:t>размер</w:t>
      </w:r>
      <w:r w:rsidR="00E45DA2">
        <w:rPr>
          <w:sz w:val="28"/>
        </w:rPr>
        <w:t xml:space="preserve"> </w:t>
      </w:r>
      <w:r w:rsidRPr="00975ADF">
        <w:rPr>
          <w:sz w:val="28"/>
        </w:rPr>
        <w:t>(количество</w:t>
      </w:r>
      <w:r w:rsidR="00E45DA2">
        <w:rPr>
          <w:sz w:val="28"/>
        </w:rPr>
        <w:t xml:space="preserve"> </w:t>
      </w:r>
      <w:r w:rsidRPr="00975ADF">
        <w:rPr>
          <w:sz w:val="28"/>
        </w:rPr>
        <w:t>потребителей),</w:t>
      </w:r>
      <w:r w:rsidR="00E45DA2">
        <w:rPr>
          <w:sz w:val="28"/>
        </w:rPr>
        <w:t xml:space="preserve"> </w:t>
      </w:r>
      <w:r w:rsidRPr="00975ADF">
        <w:rPr>
          <w:sz w:val="28"/>
        </w:rPr>
        <w:t>дисперсия</w:t>
      </w:r>
      <w:r w:rsidR="00E45DA2">
        <w:rPr>
          <w:sz w:val="28"/>
        </w:rPr>
        <w:t xml:space="preserve"> </w:t>
      </w:r>
      <w:r w:rsidRPr="00975ADF">
        <w:rPr>
          <w:sz w:val="28"/>
        </w:rPr>
        <w:t>(количество</w:t>
      </w:r>
      <w:r w:rsidR="00E45DA2">
        <w:rPr>
          <w:sz w:val="28"/>
        </w:rPr>
        <w:t xml:space="preserve"> </w:t>
      </w:r>
      <w:r w:rsidRPr="00975ADF">
        <w:rPr>
          <w:sz w:val="28"/>
        </w:rPr>
        <w:t>потребителей</w:t>
      </w:r>
      <w:r w:rsidR="00E45DA2">
        <w:rPr>
          <w:sz w:val="28"/>
        </w:rPr>
        <w:t xml:space="preserve"> </w:t>
      </w:r>
      <w:r w:rsidRPr="00975ADF">
        <w:rPr>
          <w:sz w:val="28"/>
        </w:rPr>
        <w:t>на</w:t>
      </w:r>
      <w:r w:rsidR="00E45DA2">
        <w:rPr>
          <w:sz w:val="28"/>
        </w:rPr>
        <w:t xml:space="preserve"> </w:t>
      </w:r>
      <w:r w:rsidRPr="00975ADF">
        <w:rPr>
          <w:sz w:val="28"/>
        </w:rPr>
        <w:t>единицу</w:t>
      </w:r>
      <w:r w:rsidR="00E45DA2">
        <w:rPr>
          <w:sz w:val="28"/>
        </w:rPr>
        <w:t xml:space="preserve"> </w:t>
      </w:r>
      <w:r w:rsidRPr="00975ADF">
        <w:rPr>
          <w:sz w:val="28"/>
        </w:rPr>
        <w:t>площади),</w:t>
      </w:r>
      <w:r w:rsidR="00E45DA2">
        <w:rPr>
          <w:sz w:val="28"/>
        </w:rPr>
        <w:t xml:space="preserve"> </w:t>
      </w:r>
      <w:r w:rsidRPr="00975ADF">
        <w:rPr>
          <w:sz w:val="28"/>
        </w:rPr>
        <w:t>поведение</w:t>
      </w:r>
      <w:r w:rsidR="00E45DA2">
        <w:rPr>
          <w:sz w:val="28"/>
        </w:rPr>
        <w:t xml:space="preserve"> </w:t>
      </w:r>
      <w:r w:rsidRPr="00975ADF">
        <w:rPr>
          <w:sz w:val="28"/>
        </w:rPr>
        <w:t>потребителя</w:t>
      </w:r>
      <w:r w:rsidR="00E45DA2">
        <w:rPr>
          <w:sz w:val="28"/>
        </w:rPr>
        <w:t xml:space="preserve"> </w:t>
      </w:r>
      <w:r w:rsidRPr="00975ADF">
        <w:rPr>
          <w:sz w:val="28"/>
        </w:rPr>
        <w:t>(кто,</w:t>
      </w:r>
      <w:r w:rsidR="00E45DA2">
        <w:rPr>
          <w:sz w:val="28"/>
        </w:rPr>
        <w:t xml:space="preserve"> </w:t>
      </w:r>
      <w:r w:rsidRPr="00975ADF">
        <w:rPr>
          <w:sz w:val="28"/>
        </w:rPr>
        <w:t>когда,</w:t>
      </w:r>
      <w:r w:rsidR="00E45DA2">
        <w:rPr>
          <w:sz w:val="28"/>
        </w:rPr>
        <w:t xml:space="preserve"> </w:t>
      </w:r>
      <w:r w:rsidRPr="00975ADF">
        <w:rPr>
          <w:sz w:val="28"/>
        </w:rPr>
        <w:t>где</w:t>
      </w:r>
      <w:r w:rsidR="00E45DA2">
        <w:rPr>
          <w:sz w:val="28"/>
        </w:rPr>
        <w:t xml:space="preserve"> </w:t>
      </w:r>
      <w:r w:rsidRPr="00975ADF">
        <w:rPr>
          <w:sz w:val="28"/>
        </w:rPr>
        <w:t>покупает);</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изменения</w:t>
      </w:r>
      <w:r w:rsidR="00E45DA2">
        <w:rPr>
          <w:sz w:val="28"/>
        </w:rPr>
        <w:t xml:space="preserve"> </w:t>
      </w:r>
      <w:r w:rsidRPr="00975ADF">
        <w:rPr>
          <w:sz w:val="28"/>
        </w:rPr>
        <w:t>товара</w:t>
      </w:r>
      <w:r w:rsidR="00E45DA2">
        <w:rPr>
          <w:sz w:val="28"/>
        </w:rPr>
        <w:t xml:space="preserve"> </w:t>
      </w:r>
      <w:r w:rsidRPr="00975ADF">
        <w:rPr>
          <w:sz w:val="28"/>
        </w:rPr>
        <w:t>(объём</w:t>
      </w:r>
      <w:r w:rsidR="00E45DA2">
        <w:rPr>
          <w:sz w:val="28"/>
        </w:rPr>
        <w:t xml:space="preserve"> </w:t>
      </w:r>
      <w:r w:rsidRPr="00975ADF">
        <w:rPr>
          <w:sz w:val="28"/>
        </w:rPr>
        <w:t>и</w:t>
      </w:r>
      <w:r w:rsidR="00E45DA2">
        <w:rPr>
          <w:sz w:val="28"/>
        </w:rPr>
        <w:t xml:space="preserve"> </w:t>
      </w:r>
      <w:r w:rsidRPr="00975ADF">
        <w:rPr>
          <w:sz w:val="28"/>
        </w:rPr>
        <w:t>вес,</w:t>
      </w:r>
      <w:r w:rsidR="00E45DA2">
        <w:rPr>
          <w:sz w:val="28"/>
        </w:rPr>
        <w:t xml:space="preserve"> </w:t>
      </w:r>
      <w:r w:rsidRPr="00975ADF">
        <w:rPr>
          <w:sz w:val="28"/>
        </w:rPr>
        <w:t>уровень</w:t>
      </w:r>
      <w:r w:rsidR="00E45DA2">
        <w:rPr>
          <w:sz w:val="28"/>
        </w:rPr>
        <w:t xml:space="preserve"> </w:t>
      </w:r>
      <w:r w:rsidRPr="00975ADF">
        <w:rPr>
          <w:sz w:val="28"/>
        </w:rPr>
        <w:t>и</w:t>
      </w:r>
      <w:r w:rsidR="00E45DA2">
        <w:rPr>
          <w:sz w:val="28"/>
        </w:rPr>
        <w:t xml:space="preserve"> </w:t>
      </w:r>
      <w:r w:rsidRPr="00975ADF">
        <w:rPr>
          <w:sz w:val="28"/>
        </w:rPr>
        <w:t>скорость</w:t>
      </w:r>
      <w:r w:rsidR="00E45DA2">
        <w:rPr>
          <w:sz w:val="28"/>
        </w:rPr>
        <w:t xml:space="preserve"> </w:t>
      </w:r>
      <w:r w:rsidRPr="00975ADF">
        <w:rPr>
          <w:sz w:val="28"/>
        </w:rPr>
        <w:t>повреждения,</w:t>
      </w:r>
      <w:r w:rsidR="00E45DA2">
        <w:rPr>
          <w:sz w:val="28"/>
        </w:rPr>
        <w:t xml:space="preserve"> </w:t>
      </w:r>
      <w:r w:rsidRPr="00975ADF">
        <w:rPr>
          <w:sz w:val="28"/>
        </w:rPr>
        <w:t>стоимость,</w:t>
      </w:r>
      <w:r w:rsidR="00E45DA2">
        <w:rPr>
          <w:sz w:val="28"/>
        </w:rPr>
        <w:t xml:space="preserve"> </w:t>
      </w:r>
      <w:r w:rsidRPr="00975ADF">
        <w:rPr>
          <w:sz w:val="28"/>
        </w:rPr>
        <w:t>уровень</w:t>
      </w:r>
      <w:r w:rsidR="00E45DA2">
        <w:rPr>
          <w:sz w:val="28"/>
        </w:rPr>
        <w:t xml:space="preserve"> </w:t>
      </w:r>
      <w:r w:rsidRPr="00975ADF">
        <w:rPr>
          <w:sz w:val="28"/>
        </w:rPr>
        <w:t>стандартизации,</w:t>
      </w:r>
      <w:r w:rsidR="00E45DA2">
        <w:rPr>
          <w:sz w:val="28"/>
        </w:rPr>
        <w:t xml:space="preserve"> </w:t>
      </w:r>
      <w:r w:rsidRPr="00975ADF">
        <w:rPr>
          <w:sz w:val="28"/>
        </w:rPr>
        <w:t>новизна,</w:t>
      </w:r>
      <w:r w:rsidR="00E45DA2">
        <w:rPr>
          <w:sz w:val="28"/>
        </w:rPr>
        <w:t xml:space="preserve"> </w:t>
      </w:r>
      <w:r w:rsidRPr="00975ADF">
        <w:rPr>
          <w:sz w:val="28"/>
        </w:rPr>
        <w:t>технологичность</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изменения</w:t>
      </w:r>
      <w:r w:rsidR="00E45DA2">
        <w:rPr>
          <w:sz w:val="28"/>
        </w:rPr>
        <w:t xml:space="preserve"> </w:t>
      </w:r>
      <w:r w:rsidRPr="00975ADF">
        <w:rPr>
          <w:sz w:val="28"/>
        </w:rPr>
        <w:t>товаропроизводителя</w:t>
      </w:r>
      <w:r w:rsidR="00E45DA2">
        <w:rPr>
          <w:sz w:val="28"/>
        </w:rPr>
        <w:t xml:space="preserve"> </w:t>
      </w:r>
      <w:r w:rsidRPr="00975ADF">
        <w:rPr>
          <w:sz w:val="28"/>
        </w:rPr>
        <w:t>(размер,</w:t>
      </w:r>
      <w:r w:rsidR="00E45DA2">
        <w:rPr>
          <w:sz w:val="28"/>
        </w:rPr>
        <w:t xml:space="preserve"> </w:t>
      </w:r>
      <w:r w:rsidRPr="00975ADF">
        <w:rPr>
          <w:sz w:val="28"/>
        </w:rPr>
        <w:t>финансовая</w:t>
      </w:r>
      <w:r w:rsidR="00E45DA2">
        <w:rPr>
          <w:sz w:val="28"/>
        </w:rPr>
        <w:t xml:space="preserve"> </w:t>
      </w:r>
      <w:r w:rsidRPr="00975ADF">
        <w:rPr>
          <w:sz w:val="28"/>
        </w:rPr>
        <w:t>возможность,</w:t>
      </w:r>
      <w:r w:rsidR="00E45DA2">
        <w:rPr>
          <w:sz w:val="28"/>
        </w:rPr>
        <w:t xml:space="preserve"> </w:t>
      </w:r>
      <w:r w:rsidRPr="00975ADF">
        <w:rPr>
          <w:sz w:val="28"/>
        </w:rPr>
        <w:t>способ</w:t>
      </w:r>
      <w:r w:rsidR="00E45DA2">
        <w:rPr>
          <w:sz w:val="28"/>
        </w:rPr>
        <w:t xml:space="preserve"> </w:t>
      </w:r>
      <w:r w:rsidRPr="00975ADF">
        <w:rPr>
          <w:sz w:val="28"/>
        </w:rPr>
        <w:t>и</w:t>
      </w:r>
      <w:r w:rsidR="00E45DA2">
        <w:rPr>
          <w:sz w:val="28"/>
        </w:rPr>
        <w:t xml:space="preserve"> </w:t>
      </w:r>
      <w:r w:rsidRPr="00975ADF">
        <w:rPr>
          <w:sz w:val="28"/>
        </w:rPr>
        <w:t>опыт</w:t>
      </w:r>
      <w:r w:rsidR="00E45DA2">
        <w:rPr>
          <w:sz w:val="28"/>
        </w:rPr>
        <w:t xml:space="preserve"> </w:t>
      </w:r>
      <w:r w:rsidRPr="00975ADF">
        <w:rPr>
          <w:sz w:val="28"/>
        </w:rPr>
        <w:t>управления</w:t>
      </w:r>
      <w:r w:rsidR="00E45DA2">
        <w:rPr>
          <w:sz w:val="28"/>
        </w:rPr>
        <w:t xml:space="preserve"> </w:t>
      </w:r>
      <w:r w:rsidRPr="00975ADF">
        <w:rPr>
          <w:sz w:val="28"/>
        </w:rPr>
        <w:t>распределением,</w:t>
      </w:r>
      <w:r w:rsidR="00E45DA2">
        <w:rPr>
          <w:sz w:val="28"/>
        </w:rPr>
        <w:t xml:space="preserve"> </w:t>
      </w:r>
      <w:r w:rsidRPr="00975ADF">
        <w:rPr>
          <w:sz w:val="28"/>
        </w:rPr>
        <w:t>система</w:t>
      </w:r>
      <w:r w:rsidR="00E45DA2">
        <w:rPr>
          <w:sz w:val="28"/>
        </w:rPr>
        <w:t xml:space="preserve"> </w:t>
      </w:r>
      <w:r w:rsidRPr="00975ADF">
        <w:rPr>
          <w:sz w:val="28"/>
        </w:rPr>
        <w:t>менеджмента,</w:t>
      </w:r>
      <w:r w:rsidR="00E45DA2">
        <w:rPr>
          <w:sz w:val="28"/>
        </w:rPr>
        <w:t xml:space="preserve"> </w:t>
      </w:r>
      <w:r w:rsidRPr="00975ADF">
        <w:rPr>
          <w:sz w:val="28"/>
        </w:rPr>
        <w:t>цели</w:t>
      </w:r>
      <w:r w:rsidR="00E45DA2">
        <w:rPr>
          <w:sz w:val="28"/>
        </w:rPr>
        <w:t xml:space="preserve"> </w:t>
      </w:r>
      <w:r w:rsidRPr="00975ADF">
        <w:rPr>
          <w:sz w:val="28"/>
        </w:rPr>
        <w:t>и</w:t>
      </w:r>
      <w:r w:rsidR="00E45DA2">
        <w:rPr>
          <w:sz w:val="28"/>
        </w:rPr>
        <w:t xml:space="preserve"> </w:t>
      </w:r>
      <w:r w:rsidRPr="00975ADF">
        <w:rPr>
          <w:sz w:val="28"/>
        </w:rPr>
        <w:t>политика);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изменения</w:t>
      </w:r>
      <w:r w:rsidR="00E45DA2">
        <w:rPr>
          <w:sz w:val="28"/>
        </w:rPr>
        <w:t xml:space="preserve"> </w:t>
      </w:r>
      <w:r w:rsidRPr="00975ADF">
        <w:rPr>
          <w:sz w:val="28"/>
        </w:rPr>
        <w:t>посредников</w:t>
      </w:r>
      <w:r w:rsidR="00E45DA2">
        <w:rPr>
          <w:sz w:val="28"/>
        </w:rPr>
        <w:t xml:space="preserve"> </w:t>
      </w:r>
      <w:r w:rsidRPr="00975ADF">
        <w:rPr>
          <w:sz w:val="28"/>
        </w:rPr>
        <w:t>(наличие,</w:t>
      </w:r>
      <w:r w:rsidR="00E45DA2">
        <w:rPr>
          <w:sz w:val="28"/>
        </w:rPr>
        <w:t xml:space="preserve"> </w:t>
      </w:r>
      <w:r w:rsidRPr="00975ADF">
        <w:rPr>
          <w:sz w:val="28"/>
        </w:rPr>
        <w:t>стоимость</w:t>
      </w:r>
      <w:r w:rsidR="00E45DA2">
        <w:rPr>
          <w:sz w:val="28"/>
        </w:rPr>
        <w:t xml:space="preserve"> </w:t>
      </w:r>
      <w:r w:rsidRPr="00975ADF">
        <w:rPr>
          <w:sz w:val="28"/>
        </w:rPr>
        <w:t>услуг,</w:t>
      </w:r>
      <w:r w:rsidR="00E45DA2">
        <w:rPr>
          <w:sz w:val="28"/>
        </w:rPr>
        <w:t xml:space="preserve"> </w:t>
      </w:r>
      <w:r w:rsidRPr="00975ADF">
        <w:rPr>
          <w:sz w:val="28"/>
        </w:rPr>
        <w:t>доступность,</w:t>
      </w:r>
      <w:r w:rsidR="00E45DA2">
        <w:rPr>
          <w:sz w:val="28"/>
        </w:rPr>
        <w:t xml:space="preserve"> </w:t>
      </w:r>
      <w:r w:rsidRPr="00975ADF">
        <w:rPr>
          <w:iCs/>
          <w:sz w:val="28"/>
        </w:rPr>
        <w:t>',</w:t>
      </w:r>
      <w:r w:rsidR="00E45DA2">
        <w:rPr>
          <w:iCs/>
          <w:sz w:val="28"/>
        </w:rPr>
        <w:t xml:space="preserve"> </w:t>
      </w:r>
      <w:r w:rsidRPr="00975ADF">
        <w:rPr>
          <w:sz w:val="28"/>
        </w:rPr>
        <w:t>позиция</w:t>
      </w:r>
      <w:r w:rsidR="00E45DA2">
        <w:rPr>
          <w:sz w:val="28"/>
        </w:rPr>
        <w:t xml:space="preserve"> </w:t>
      </w:r>
      <w:r w:rsidRPr="00975ADF">
        <w:rPr>
          <w:sz w:val="28"/>
        </w:rPr>
        <w:t>на</w:t>
      </w:r>
      <w:r w:rsidR="00E45DA2">
        <w:rPr>
          <w:sz w:val="28"/>
        </w:rPr>
        <w:t xml:space="preserve"> </w:t>
      </w:r>
      <w:r w:rsidRPr="00975ADF">
        <w:rPr>
          <w:sz w:val="2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изменения</w:t>
      </w:r>
      <w:r w:rsidR="00E45DA2">
        <w:rPr>
          <w:sz w:val="28"/>
        </w:rPr>
        <w:t xml:space="preserve"> </w:t>
      </w:r>
      <w:r w:rsidRPr="00975ADF">
        <w:rPr>
          <w:sz w:val="28"/>
        </w:rPr>
        <w:t>окружающей</w:t>
      </w:r>
      <w:r w:rsidR="00E45DA2">
        <w:rPr>
          <w:sz w:val="28"/>
        </w:rPr>
        <w:t xml:space="preserve"> </w:t>
      </w:r>
      <w:r w:rsidRPr="00975ADF">
        <w:rPr>
          <w:sz w:val="28"/>
        </w:rPr>
        <w:t>среды</w:t>
      </w:r>
      <w:r w:rsidR="00E45DA2">
        <w:rPr>
          <w:sz w:val="28"/>
        </w:rPr>
        <w:t xml:space="preserve"> </w:t>
      </w:r>
      <w:r w:rsidRPr="00975ADF">
        <w:rPr>
          <w:sz w:val="28"/>
        </w:rPr>
        <w:t>(законодательная</w:t>
      </w:r>
      <w:r w:rsidR="00E45DA2">
        <w:rPr>
          <w:sz w:val="28"/>
        </w:rPr>
        <w:t xml:space="preserve"> </w:t>
      </w:r>
      <w:r w:rsidRPr="00975ADF">
        <w:rPr>
          <w:sz w:val="28"/>
        </w:rPr>
        <w:t>база,</w:t>
      </w:r>
      <w:r w:rsidR="00E45DA2">
        <w:rPr>
          <w:sz w:val="28"/>
        </w:rPr>
        <w:t xml:space="preserve"> </w:t>
      </w:r>
      <w:r w:rsidRPr="00975ADF">
        <w:rPr>
          <w:sz w:val="28"/>
        </w:rPr>
        <w:t>конкурен-</w:t>
      </w:r>
      <w:r w:rsidR="00E45DA2">
        <w:rPr>
          <w:sz w:val="28"/>
        </w:rPr>
        <w:t xml:space="preserve"> </w:t>
      </w:r>
      <w:r w:rsidRPr="00975ADF">
        <w:rPr>
          <w:sz w:val="28"/>
        </w:rPr>
        <w:t>традиции</w:t>
      </w:r>
      <w:r w:rsidR="00E45DA2">
        <w:rPr>
          <w:sz w:val="28"/>
        </w:rPr>
        <w:t xml:space="preserve"> </w:t>
      </w:r>
      <w:r w:rsidRPr="00975ADF">
        <w:rPr>
          <w:sz w:val="28"/>
        </w:rPr>
        <w:t>в</w:t>
      </w:r>
      <w:r w:rsidR="00E45DA2">
        <w:rPr>
          <w:sz w:val="28"/>
        </w:rPr>
        <w:t xml:space="preserve"> </w:t>
      </w:r>
      <w:r w:rsidRPr="00975ADF">
        <w:rPr>
          <w:sz w:val="28"/>
        </w:rPr>
        <w:t>сфере</w:t>
      </w:r>
      <w:r w:rsidR="00E45DA2">
        <w:rPr>
          <w:sz w:val="28"/>
        </w:rPr>
        <w:t xml:space="preserve"> </w:t>
      </w:r>
      <w:r w:rsidRPr="00975ADF">
        <w:rPr>
          <w:sz w:val="28"/>
        </w:rPr>
        <w:t>распределения);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изменение</w:t>
      </w:r>
      <w:r w:rsidR="00E45DA2">
        <w:rPr>
          <w:sz w:val="28"/>
        </w:rPr>
        <w:t xml:space="preserve"> </w:t>
      </w:r>
      <w:r w:rsidRPr="00975ADF">
        <w:rPr>
          <w:sz w:val="28"/>
        </w:rPr>
        <w:t>поведения</w:t>
      </w:r>
      <w:r w:rsidR="00E45DA2">
        <w:rPr>
          <w:sz w:val="28"/>
        </w:rPr>
        <w:t xml:space="preserve"> </w:t>
      </w:r>
      <w:r w:rsidRPr="00975ADF">
        <w:rPr>
          <w:sz w:val="28"/>
        </w:rPr>
        <w:t>всех</w:t>
      </w:r>
      <w:r w:rsidR="00E45DA2">
        <w:rPr>
          <w:sz w:val="28"/>
        </w:rPr>
        <w:t xml:space="preserve"> </w:t>
      </w:r>
      <w:r w:rsidRPr="00975ADF">
        <w:rPr>
          <w:sz w:val="28"/>
        </w:rPr>
        <w:t>участников</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(взаимоотношения,</w:t>
      </w:r>
      <w:r w:rsidR="00E45DA2">
        <w:rPr>
          <w:sz w:val="28"/>
        </w:rPr>
        <w:t xml:space="preserve"> </w:t>
      </w:r>
      <w:r w:rsidRPr="00975ADF">
        <w:rPr>
          <w:sz w:val="28"/>
        </w:rPr>
        <w:t>потенциальная</w:t>
      </w:r>
      <w:r w:rsidR="00E45DA2">
        <w:rPr>
          <w:sz w:val="28"/>
        </w:rPr>
        <w:t xml:space="preserve"> </w:t>
      </w:r>
      <w:r w:rsidRPr="00975ADF">
        <w:rPr>
          <w:sz w:val="28"/>
        </w:rPr>
        <w:t>возможность</w:t>
      </w:r>
      <w:r w:rsidR="00E45DA2">
        <w:rPr>
          <w:sz w:val="28"/>
        </w:rPr>
        <w:t xml:space="preserve"> </w:t>
      </w:r>
      <w:r w:rsidRPr="00975ADF">
        <w:rPr>
          <w:sz w:val="28"/>
        </w:rPr>
        <w:t>конфликтов,</w:t>
      </w:r>
      <w:r w:rsidR="00E45DA2">
        <w:rPr>
          <w:sz w:val="28"/>
        </w:rPr>
        <w:t xml:space="preserve"> </w:t>
      </w:r>
      <w:r w:rsidRPr="00975ADF">
        <w:rPr>
          <w:sz w:val="28"/>
        </w:rPr>
        <w:t>традиции).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Окончательный</w:t>
      </w:r>
      <w:r w:rsidR="00E45DA2">
        <w:rPr>
          <w:sz w:val="28"/>
        </w:rPr>
        <w:t xml:space="preserve"> </w:t>
      </w:r>
      <w:r w:rsidRPr="00975ADF">
        <w:rPr>
          <w:sz w:val="28"/>
        </w:rPr>
        <w:t>выбор</w:t>
      </w:r>
      <w:r w:rsidR="00E45DA2">
        <w:rPr>
          <w:sz w:val="28"/>
        </w:rPr>
        <w:t xml:space="preserve"> </w:t>
      </w:r>
      <w:r w:rsidRPr="00975ADF">
        <w:rPr>
          <w:sz w:val="28"/>
        </w:rPr>
        <w:t>оптимальной</w:t>
      </w:r>
      <w:r w:rsidR="00E45DA2">
        <w:rPr>
          <w:sz w:val="28"/>
        </w:rPr>
        <w:t xml:space="preserve"> </w:t>
      </w:r>
      <w:r w:rsidRPr="00975ADF">
        <w:rPr>
          <w:sz w:val="28"/>
        </w:rPr>
        <w:t>структуры</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можно</w:t>
      </w:r>
      <w:r w:rsidR="00E45DA2">
        <w:rPr>
          <w:sz w:val="28"/>
        </w:rPr>
        <w:t xml:space="preserve"> </w:t>
      </w:r>
      <w:r w:rsidRPr="00975ADF">
        <w:rPr>
          <w:sz w:val="28"/>
        </w:rPr>
        <w:t>выполнить,</w:t>
      </w:r>
      <w:r w:rsidR="00E45DA2">
        <w:rPr>
          <w:sz w:val="28"/>
        </w:rPr>
        <w:t xml:space="preserve"> </w:t>
      </w:r>
      <w:r w:rsidRPr="00975ADF">
        <w:rPr>
          <w:sz w:val="28"/>
        </w:rPr>
        <w:t>пользуясь</w:t>
      </w:r>
      <w:r w:rsidR="00E45DA2">
        <w:rPr>
          <w:sz w:val="28"/>
        </w:rPr>
        <w:t xml:space="preserve"> </w:t>
      </w:r>
      <w:r w:rsidRPr="00975ADF">
        <w:rPr>
          <w:sz w:val="28"/>
        </w:rPr>
        <w:t>такими</w:t>
      </w:r>
      <w:r w:rsidR="00E45DA2">
        <w:rPr>
          <w:sz w:val="28"/>
        </w:rPr>
        <w:t xml:space="preserve"> </w:t>
      </w:r>
      <w:r w:rsidRPr="00975ADF">
        <w:rPr>
          <w:sz w:val="28"/>
        </w:rPr>
        <w:t>методами.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Аспинвола,</w:t>
      </w:r>
      <w:r w:rsidR="00E45DA2">
        <w:rPr>
          <w:sz w:val="28"/>
        </w:rPr>
        <w:t xml:space="preserve"> </w:t>
      </w:r>
      <w:r w:rsidRPr="00975ADF">
        <w:rPr>
          <w:sz w:val="28"/>
        </w:rPr>
        <w:t>который</w:t>
      </w:r>
      <w:r w:rsidR="00E45DA2">
        <w:rPr>
          <w:sz w:val="28"/>
        </w:rPr>
        <w:t xml:space="preserve"> </w:t>
      </w:r>
      <w:r w:rsidRPr="00975ADF">
        <w:rPr>
          <w:sz w:val="28"/>
        </w:rPr>
        <w:t>базируется</w:t>
      </w:r>
      <w:r w:rsidR="00E45DA2">
        <w:rPr>
          <w:sz w:val="28"/>
        </w:rPr>
        <w:t xml:space="preserve"> </w:t>
      </w:r>
      <w:r w:rsidRPr="00975ADF">
        <w:rPr>
          <w:sz w:val="28"/>
        </w:rPr>
        <w:t>на</w:t>
      </w:r>
      <w:r w:rsidR="00E45DA2">
        <w:rPr>
          <w:sz w:val="28"/>
        </w:rPr>
        <w:t xml:space="preserve"> </w:t>
      </w:r>
      <w:r w:rsidRPr="00975ADF">
        <w:rPr>
          <w:sz w:val="28"/>
        </w:rPr>
        <w:t>анализе</w:t>
      </w:r>
      <w:r w:rsidR="00E45DA2">
        <w:rPr>
          <w:sz w:val="28"/>
        </w:rPr>
        <w:t xml:space="preserve"> </w:t>
      </w:r>
      <w:r w:rsidRPr="00975ADF">
        <w:rPr>
          <w:sz w:val="28"/>
        </w:rPr>
        <w:t>и</w:t>
      </w:r>
      <w:r w:rsidR="00E45DA2">
        <w:rPr>
          <w:sz w:val="28"/>
        </w:rPr>
        <w:t xml:space="preserve"> </w:t>
      </w:r>
      <w:r w:rsidRPr="00975ADF">
        <w:rPr>
          <w:sz w:val="28"/>
        </w:rPr>
        <w:t>использовании</w:t>
      </w:r>
      <w:r w:rsidR="00E45DA2">
        <w:rPr>
          <w:sz w:val="28"/>
        </w:rPr>
        <w:t xml:space="preserve"> </w:t>
      </w:r>
      <w:r w:rsidRPr="00975ADF">
        <w:rPr>
          <w:sz w:val="28"/>
        </w:rPr>
        <w:t>таких</w:t>
      </w:r>
      <w:r w:rsidR="00E45DA2">
        <w:rPr>
          <w:sz w:val="28"/>
        </w:rPr>
        <w:t xml:space="preserve"> </w:t>
      </w:r>
      <w:r w:rsidRPr="00975ADF">
        <w:rPr>
          <w:sz w:val="28"/>
        </w:rPr>
        <w:t>характеристик</w:t>
      </w:r>
      <w:r w:rsidR="00E45DA2">
        <w:rPr>
          <w:sz w:val="28"/>
        </w:rPr>
        <w:t xml:space="preserve"> </w:t>
      </w:r>
      <w:r w:rsidRPr="00975ADF">
        <w:rPr>
          <w:sz w:val="28"/>
        </w:rPr>
        <w:t>товара: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уровень</w:t>
      </w:r>
      <w:r w:rsidR="00E45DA2">
        <w:rPr>
          <w:sz w:val="28"/>
        </w:rPr>
        <w:t xml:space="preserve"> </w:t>
      </w:r>
      <w:r w:rsidRPr="00975ADF">
        <w:rPr>
          <w:sz w:val="28"/>
        </w:rPr>
        <w:t>замещения</w:t>
      </w:r>
      <w:r w:rsidR="00E45DA2">
        <w:rPr>
          <w:sz w:val="28"/>
        </w:rPr>
        <w:t xml:space="preserve"> </w:t>
      </w:r>
      <w:r w:rsidRPr="00975ADF">
        <w:rPr>
          <w:sz w:val="28"/>
        </w:rPr>
        <w:t>(мера</w:t>
      </w:r>
      <w:r w:rsidR="00E45DA2">
        <w:rPr>
          <w:sz w:val="28"/>
        </w:rPr>
        <w:t xml:space="preserve"> </w:t>
      </w:r>
      <w:r w:rsidRPr="00975ADF">
        <w:rPr>
          <w:sz w:val="28"/>
        </w:rPr>
        <w:t>возможного</w:t>
      </w:r>
      <w:r w:rsidR="00E45DA2">
        <w:rPr>
          <w:sz w:val="28"/>
        </w:rPr>
        <w:t xml:space="preserve"> </w:t>
      </w:r>
      <w:r w:rsidRPr="00975ADF">
        <w:rPr>
          <w:sz w:val="28"/>
        </w:rPr>
        <w:t>удовлетворения</w:t>
      </w:r>
      <w:r w:rsidR="00E45DA2">
        <w:rPr>
          <w:sz w:val="28"/>
        </w:rPr>
        <w:t xml:space="preserve"> </w:t>
      </w:r>
      <w:r w:rsidRPr="00975ADF">
        <w:rPr>
          <w:sz w:val="28"/>
        </w:rPr>
        <w:t>товаром</w:t>
      </w:r>
      <w:r w:rsidR="00E45DA2">
        <w:rPr>
          <w:sz w:val="28"/>
        </w:rPr>
        <w:t xml:space="preserve"> </w:t>
      </w:r>
      <w:r w:rsidRPr="00975ADF">
        <w:rPr>
          <w:sz w:val="28"/>
        </w:rPr>
        <w:t>конкретных</w:t>
      </w:r>
      <w:r w:rsidR="00E45DA2">
        <w:rPr>
          <w:sz w:val="28"/>
        </w:rPr>
        <w:t xml:space="preserve"> </w:t>
      </w:r>
      <w:r w:rsidRPr="00975ADF">
        <w:rPr>
          <w:sz w:val="28"/>
        </w:rPr>
        <w:t>потребностей</w:t>
      </w:r>
      <w:r w:rsidR="00E45DA2">
        <w:rPr>
          <w:sz w:val="28"/>
        </w:rPr>
        <w:t xml:space="preserve"> </w:t>
      </w:r>
      <w:r w:rsidRPr="00975ADF">
        <w:rPr>
          <w:sz w:val="28"/>
        </w:rPr>
        <w:t>потребителя);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уровень</w:t>
      </w:r>
      <w:r w:rsidR="00E45DA2">
        <w:rPr>
          <w:sz w:val="28"/>
        </w:rPr>
        <w:t xml:space="preserve"> </w:t>
      </w:r>
      <w:r w:rsidRPr="00975ADF">
        <w:rPr>
          <w:sz w:val="28"/>
        </w:rPr>
        <w:t>возможных</w:t>
      </w:r>
      <w:r w:rsidR="00E45DA2">
        <w:rPr>
          <w:sz w:val="28"/>
        </w:rPr>
        <w:t xml:space="preserve"> </w:t>
      </w:r>
      <w:r w:rsidRPr="00975ADF">
        <w:rPr>
          <w:sz w:val="28"/>
        </w:rPr>
        <w:t>наценок</w:t>
      </w:r>
      <w:r w:rsidR="00E45DA2">
        <w:rPr>
          <w:sz w:val="28"/>
        </w:rPr>
        <w:t xml:space="preserve"> </w:t>
      </w:r>
      <w:r w:rsidRPr="00975ADF">
        <w:rPr>
          <w:sz w:val="28"/>
        </w:rPr>
        <w:t>(разница</w:t>
      </w:r>
      <w:r w:rsidR="00E45DA2">
        <w:rPr>
          <w:sz w:val="28"/>
        </w:rPr>
        <w:t xml:space="preserve"> </w:t>
      </w:r>
      <w:r w:rsidRPr="00975ADF">
        <w:rPr>
          <w:sz w:val="28"/>
        </w:rPr>
        <w:t>между</w:t>
      </w:r>
      <w:r w:rsidR="00E45DA2">
        <w:rPr>
          <w:sz w:val="28"/>
        </w:rPr>
        <w:t xml:space="preserve"> </w:t>
      </w:r>
      <w:r w:rsidRPr="00975ADF">
        <w:rPr>
          <w:sz w:val="28"/>
        </w:rPr>
        <w:t>себестоимостью</w:t>
      </w:r>
      <w:r w:rsidR="00E45DA2">
        <w:rPr>
          <w:sz w:val="28"/>
        </w:rPr>
        <w:t xml:space="preserve"> </w:t>
      </w:r>
      <w:r w:rsidRPr="00975ADF">
        <w:rPr>
          <w:sz w:val="28"/>
        </w:rPr>
        <w:t>товара</w:t>
      </w:r>
      <w:r w:rsidR="00E45DA2">
        <w:rPr>
          <w:sz w:val="28"/>
        </w:rPr>
        <w:t xml:space="preserve"> </w:t>
      </w:r>
      <w:r w:rsidRPr="00975ADF">
        <w:rPr>
          <w:sz w:val="28"/>
        </w:rPr>
        <w:t>и</w:t>
      </w:r>
      <w:r w:rsidR="00E45DA2">
        <w:rPr>
          <w:sz w:val="28"/>
        </w:rPr>
        <w:t xml:space="preserve"> </w:t>
      </w:r>
      <w:r w:rsidRPr="00975ADF">
        <w:rPr>
          <w:sz w:val="28"/>
        </w:rPr>
        <w:t>стоимостью,</w:t>
      </w:r>
      <w:r w:rsidR="00E45DA2">
        <w:rPr>
          <w:sz w:val="28"/>
        </w:rPr>
        <w:t xml:space="preserve"> </w:t>
      </w:r>
      <w:r w:rsidRPr="00975ADF">
        <w:rPr>
          <w:sz w:val="28"/>
        </w:rPr>
        <w:t>за</w:t>
      </w:r>
      <w:r w:rsidR="00E45DA2">
        <w:rPr>
          <w:sz w:val="28"/>
        </w:rPr>
        <w:t xml:space="preserve"> </w:t>
      </w:r>
      <w:r w:rsidRPr="00975ADF">
        <w:rPr>
          <w:sz w:val="28"/>
        </w:rPr>
        <w:t>которую</w:t>
      </w:r>
      <w:r w:rsidR="00E45DA2">
        <w:rPr>
          <w:sz w:val="28"/>
        </w:rPr>
        <w:t xml:space="preserve"> </w:t>
      </w:r>
      <w:r w:rsidRPr="00975ADF">
        <w:rPr>
          <w:sz w:val="28"/>
        </w:rPr>
        <w:t>можно</w:t>
      </w:r>
      <w:r w:rsidR="00E45DA2">
        <w:rPr>
          <w:sz w:val="28"/>
        </w:rPr>
        <w:t xml:space="preserve"> </w:t>
      </w:r>
      <w:r w:rsidRPr="00975ADF">
        <w:rPr>
          <w:sz w:val="28"/>
        </w:rPr>
        <w:t>будет</w:t>
      </w:r>
      <w:r w:rsidR="00E45DA2">
        <w:rPr>
          <w:sz w:val="28"/>
        </w:rPr>
        <w:t xml:space="preserve"> </w:t>
      </w:r>
      <w:r w:rsidRPr="00975ADF">
        <w:rPr>
          <w:sz w:val="28"/>
        </w:rPr>
        <w:t>продать</w:t>
      </w:r>
      <w:r w:rsidR="00E45DA2">
        <w:rPr>
          <w:sz w:val="28"/>
        </w:rPr>
        <w:t xml:space="preserve"> </w:t>
      </w:r>
      <w:r w:rsidRPr="00975ADF">
        <w:rPr>
          <w:sz w:val="28"/>
        </w:rPr>
        <w:t>конечному</w:t>
      </w:r>
      <w:r w:rsidR="00E45DA2">
        <w:rPr>
          <w:sz w:val="28"/>
        </w:rPr>
        <w:t xml:space="preserve"> </w:t>
      </w:r>
      <w:r w:rsidRPr="00975ADF">
        <w:rPr>
          <w:sz w:val="28"/>
        </w:rPr>
        <w:t>потребителю);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уровень</w:t>
      </w:r>
      <w:r w:rsidR="00E45DA2">
        <w:rPr>
          <w:sz w:val="28"/>
        </w:rPr>
        <w:t xml:space="preserve"> </w:t>
      </w:r>
      <w:r w:rsidRPr="00975ADF">
        <w:rPr>
          <w:sz w:val="28"/>
        </w:rPr>
        <w:t>обслуживания</w:t>
      </w:r>
      <w:r w:rsidR="00E45DA2">
        <w:rPr>
          <w:sz w:val="28"/>
        </w:rPr>
        <w:t xml:space="preserve"> </w:t>
      </w:r>
      <w:r w:rsidRPr="00975ADF">
        <w:rPr>
          <w:sz w:val="28"/>
        </w:rPr>
        <w:t>(количество</w:t>
      </w:r>
      <w:r w:rsidR="00E45DA2">
        <w:rPr>
          <w:sz w:val="28"/>
        </w:rPr>
        <w:t xml:space="preserve"> </w:t>
      </w:r>
      <w:r w:rsidRPr="00975ADF">
        <w:rPr>
          <w:sz w:val="28"/>
        </w:rPr>
        <w:t>и</w:t>
      </w:r>
      <w:r w:rsidR="00E45DA2">
        <w:rPr>
          <w:sz w:val="28"/>
        </w:rPr>
        <w:t xml:space="preserve"> </w:t>
      </w:r>
      <w:r w:rsidRPr="00975ADF">
        <w:rPr>
          <w:sz w:val="28"/>
        </w:rPr>
        <w:t>качество</w:t>
      </w:r>
      <w:r w:rsidR="00E45DA2">
        <w:rPr>
          <w:sz w:val="28"/>
        </w:rPr>
        <w:t xml:space="preserve"> </w:t>
      </w:r>
      <w:r w:rsidRPr="00975ADF">
        <w:rPr>
          <w:sz w:val="28"/>
        </w:rPr>
        <w:t>услуг,</w:t>
      </w:r>
      <w:r w:rsidR="00E45DA2">
        <w:rPr>
          <w:sz w:val="28"/>
        </w:rPr>
        <w:t xml:space="preserve"> </w:t>
      </w:r>
      <w:r w:rsidRPr="00975ADF">
        <w:rPr>
          <w:sz w:val="28"/>
        </w:rPr>
        <w:t>которые</w:t>
      </w:r>
      <w:r w:rsidR="00E45DA2">
        <w:rPr>
          <w:sz w:val="28"/>
        </w:rPr>
        <w:t xml:space="preserve"> </w:t>
      </w:r>
      <w:r w:rsidRPr="00975ADF">
        <w:rPr>
          <w:sz w:val="28"/>
        </w:rPr>
        <w:t>предоставляются</w:t>
      </w:r>
      <w:r w:rsidR="00E45DA2">
        <w:rPr>
          <w:sz w:val="28"/>
        </w:rPr>
        <w:t xml:space="preserve"> </w:t>
      </w:r>
      <w:r w:rsidRPr="00975ADF">
        <w:rPr>
          <w:sz w:val="28"/>
        </w:rPr>
        <w:t>потребителю);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время</w:t>
      </w:r>
      <w:r w:rsidR="00E45DA2">
        <w:rPr>
          <w:sz w:val="28"/>
        </w:rPr>
        <w:t xml:space="preserve"> </w:t>
      </w:r>
      <w:r w:rsidRPr="00975ADF">
        <w:rPr>
          <w:sz w:val="28"/>
        </w:rPr>
        <w:t>потребления</w:t>
      </w:r>
      <w:r w:rsidR="00E45DA2">
        <w:rPr>
          <w:sz w:val="28"/>
        </w:rPr>
        <w:t xml:space="preserve"> </w:t>
      </w:r>
      <w:r w:rsidRPr="00975ADF">
        <w:rPr>
          <w:sz w:val="28"/>
        </w:rPr>
        <w:t>(период,</w:t>
      </w:r>
      <w:r w:rsidR="00E45DA2">
        <w:rPr>
          <w:sz w:val="28"/>
        </w:rPr>
        <w:t xml:space="preserve"> </w:t>
      </w:r>
      <w:r w:rsidRPr="00975ADF">
        <w:rPr>
          <w:sz w:val="28"/>
        </w:rPr>
        <w:t>на</w:t>
      </w:r>
      <w:r w:rsidR="00E45DA2">
        <w:rPr>
          <w:sz w:val="28"/>
        </w:rPr>
        <w:t xml:space="preserve"> </w:t>
      </w:r>
      <w:r w:rsidRPr="00975ADF">
        <w:rPr>
          <w:sz w:val="28"/>
        </w:rPr>
        <w:t>протяжении</w:t>
      </w:r>
      <w:r w:rsidR="00E45DA2">
        <w:rPr>
          <w:sz w:val="28"/>
        </w:rPr>
        <w:t xml:space="preserve"> </w:t>
      </w:r>
      <w:r w:rsidRPr="00975ADF">
        <w:rPr>
          <w:sz w:val="28"/>
        </w:rPr>
        <w:t>которого</w:t>
      </w:r>
      <w:r w:rsidR="00E45DA2">
        <w:rPr>
          <w:sz w:val="28"/>
        </w:rPr>
        <w:t xml:space="preserve"> </w:t>
      </w:r>
      <w:r w:rsidRPr="00975ADF">
        <w:rPr>
          <w:sz w:val="28"/>
        </w:rPr>
        <w:t>товар</w:t>
      </w:r>
      <w:r w:rsidR="00E45DA2">
        <w:rPr>
          <w:sz w:val="28"/>
        </w:rPr>
        <w:t xml:space="preserve"> </w:t>
      </w:r>
      <w:r w:rsidRPr="00975ADF">
        <w:rPr>
          <w:sz w:val="28"/>
        </w:rPr>
        <w:t>сохраняет</w:t>
      </w:r>
      <w:r w:rsidR="00E45DA2">
        <w:rPr>
          <w:sz w:val="28"/>
        </w:rPr>
        <w:t xml:space="preserve"> </w:t>
      </w:r>
      <w:r w:rsidRPr="00975ADF">
        <w:rPr>
          <w:sz w:val="28"/>
        </w:rPr>
        <w:t>свои</w:t>
      </w:r>
      <w:r w:rsidR="00E45DA2">
        <w:rPr>
          <w:sz w:val="28"/>
        </w:rPr>
        <w:t xml:space="preserve"> </w:t>
      </w:r>
      <w:r w:rsidRPr="00975ADF">
        <w:rPr>
          <w:sz w:val="28"/>
        </w:rPr>
        <w:t>характеристики);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время</w:t>
      </w:r>
      <w:r w:rsidR="00E45DA2">
        <w:rPr>
          <w:sz w:val="28"/>
        </w:rPr>
        <w:t xml:space="preserve"> </w:t>
      </w:r>
      <w:r w:rsidRPr="00975ADF">
        <w:rPr>
          <w:sz w:val="28"/>
        </w:rPr>
        <w:t>приобретения.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этими</w:t>
      </w:r>
      <w:r w:rsidR="00E45DA2">
        <w:rPr>
          <w:sz w:val="28"/>
        </w:rPr>
        <w:t xml:space="preserve"> </w:t>
      </w:r>
      <w:r w:rsidRPr="00975ADF">
        <w:rPr>
          <w:sz w:val="28"/>
        </w:rPr>
        <w:t>характеристиками</w:t>
      </w:r>
      <w:r w:rsidR="00E45DA2">
        <w:rPr>
          <w:sz w:val="28"/>
        </w:rPr>
        <w:t xml:space="preserve"> </w:t>
      </w:r>
      <w:r w:rsidRPr="00975ADF">
        <w:rPr>
          <w:sz w:val="28"/>
        </w:rPr>
        <w:t>все</w:t>
      </w:r>
      <w:r w:rsidR="00E45DA2">
        <w:rPr>
          <w:sz w:val="28"/>
        </w:rPr>
        <w:t xml:space="preserve"> </w:t>
      </w:r>
      <w:r w:rsidRPr="00975ADF">
        <w:rPr>
          <w:sz w:val="28"/>
        </w:rPr>
        <w:t>товары</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размещены</w:t>
      </w:r>
      <w:r w:rsidR="00E45DA2">
        <w:rPr>
          <w:sz w:val="28"/>
        </w:rPr>
        <w:t xml:space="preserve"> </w:t>
      </w:r>
      <w:r w:rsidRPr="00975ADF">
        <w:rPr>
          <w:sz w:val="28"/>
        </w:rPr>
        <w:t>в</w:t>
      </w:r>
      <w:r w:rsidR="00E45DA2">
        <w:rPr>
          <w:sz w:val="28"/>
        </w:rPr>
        <w:t xml:space="preserve"> </w:t>
      </w:r>
      <w:r w:rsidRPr="00975ADF">
        <w:rPr>
          <w:sz w:val="28"/>
        </w:rPr>
        <w:t>границах</w:t>
      </w:r>
      <w:r w:rsidR="00E45DA2">
        <w:rPr>
          <w:sz w:val="28"/>
        </w:rPr>
        <w:t xml:space="preserve"> </w:t>
      </w:r>
      <w:r w:rsidRPr="00975ADF">
        <w:rPr>
          <w:sz w:val="28"/>
        </w:rPr>
        <w:t>цветной</w:t>
      </w:r>
      <w:r w:rsidR="00E45DA2">
        <w:rPr>
          <w:sz w:val="28"/>
        </w:rPr>
        <w:t xml:space="preserve"> </w:t>
      </w:r>
      <w:r w:rsidRPr="00975ADF">
        <w:rPr>
          <w:sz w:val="28"/>
        </w:rPr>
        <w:t>диаграммы</w:t>
      </w:r>
      <w:r w:rsidR="00E45DA2">
        <w:rPr>
          <w:sz w:val="28"/>
        </w:rPr>
        <w:t xml:space="preserve"> </w:t>
      </w:r>
      <w:r w:rsidRPr="00975ADF">
        <w:rPr>
          <w:sz w:val="28"/>
        </w:rPr>
        <w:t>(от</w:t>
      </w:r>
      <w:r w:rsidR="00E45DA2">
        <w:rPr>
          <w:sz w:val="28"/>
        </w:rPr>
        <w:t xml:space="preserve"> </w:t>
      </w:r>
      <w:r w:rsidRPr="00975ADF">
        <w:rPr>
          <w:sz w:val="28"/>
        </w:rPr>
        <w:t>красного</w:t>
      </w:r>
      <w:r w:rsidR="00E45DA2">
        <w:rPr>
          <w:sz w:val="28"/>
        </w:rPr>
        <w:t xml:space="preserve"> </w:t>
      </w:r>
      <w:r w:rsidRPr="00975ADF">
        <w:rPr>
          <w:sz w:val="28"/>
        </w:rPr>
        <w:t>до</w:t>
      </w:r>
      <w:r w:rsidR="00E45DA2">
        <w:rPr>
          <w:sz w:val="28"/>
        </w:rPr>
        <w:t xml:space="preserve"> </w:t>
      </w:r>
      <w:r w:rsidRPr="00975ADF">
        <w:rPr>
          <w:sz w:val="28"/>
        </w:rPr>
        <w:t>оранжевого,</w:t>
      </w:r>
      <w:r w:rsidR="00E45DA2">
        <w:rPr>
          <w:sz w:val="28"/>
        </w:rPr>
        <w:t xml:space="preserve"> </w:t>
      </w:r>
      <w:r w:rsidRPr="00975ADF">
        <w:rPr>
          <w:sz w:val="28"/>
        </w:rPr>
        <w:t>а</w:t>
      </w:r>
      <w:r w:rsidR="00E45DA2">
        <w:rPr>
          <w:sz w:val="28"/>
        </w:rPr>
        <w:t xml:space="preserve"> </w:t>
      </w:r>
      <w:r w:rsidRPr="00975ADF">
        <w:rPr>
          <w:sz w:val="28"/>
        </w:rPr>
        <w:t>:</w:t>
      </w:r>
      <w:r w:rsidR="00E45DA2">
        <w:rPr>
          <w:sz w:val="28"/>
        </w:rPr>
        <w:t xml:space="preserve"> </w:t>
      </w:r>
      <w:r w:rsidRPr="00975ADF">
        <w:rPr>
          <w:sz w:val="28"/>
        </w:rPr>
        <w:t>затем</w:t>
      </w:r>
      <w:r w:rsidR="00E45DA2">
        <w:rPr>
          <w:sz w:val="28"/>
        </w:rPr>
        <w:t xml:space="preserve"> </w:t>
      </w:r>
      <w:r w:rsidRPr="00975ADF">
        <w:rPr>
          <w:sz w:val="28"/>
        </w:rPr>
        <w:t>до</w:t>
      </w:r>
      <w:r w:rsidR="00E45DA2">
        <w:rPr>
          <w:sz w:val="28"/>
        </w:rPr>
        <w:t xml:space="preserve"> </w:t>
      </w:r>
      <w:r w:rsidRPr="00975ADF">
        <w:rPr>
          <w:sz w:val="28"/>
        </w:rPr>
        <w:t>жёлтого):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1)</w:t>
      </w:r>
      <w:r w:rsidR="00E45DA2">
        <w:rPr>
          <w:sz w:val="28"/>
        </w:rPr>
        <w:t xml:space="preserve"> </w:t>
      </w:r>
      <w:r w:rsidRPr="00975ADF">
        <w:rPr>
          <w:sz w:val="28"/>
        </w:rPr>
        <w:t>красный</w:t>
      </w:r>
      <w:r w:rsidR="00E45DA2">
        <w:rPr>
          <w:sz w:val="28"/>
        </w:rPr>
        <w:t xml:space="preserve"> </w:t>
      </w:r>
      <w:r w:rsidRPr="00975ADF">
        <w:rPr>
          <w:sz w:val="28"/>
        </w:rPr>
        <w:t>(товары</w:t>
      </w:r>
      <w:r w:rsidR="00E45DA2">
        <w:rPr>
          <w:sz w:val="28"/>
        </w:rPr>
        <w:t xml:space="preserve"> </w:t>
      </w:r>
      <w:r w:rsidRPr="00975ADF">
        <w:rPr>
          <w:sz w:val="28"/>
        </w:rPr>
        <w:t>с</w:t>
      </w:r>
      <w:r w:rsidR="00E45DA2">
        <w:rPr>
          <w:sz w:val="28"/>
        </w:rPr>
        <w:t xml:space="preserve"> </w:t>
      </w:r>
      <w:r w:rsidRPr="00975ADF">
        <w:rPr>
          <w:sz w:val="28"/>
        </w:rPr>
        <w:t>наивысшим</w:t>
      </w:r>
      <w:r w:rsidR="00E45DA2">
        <w:rPr>
          <w:sz w:val="28"/>
        </w:rPr>
        <w:t xml:space="preserve"> </w:t>
      </w:r>
      <w:r w:rsidRPr="00975ADF">
        <w:rPr>
          <w:sz w:val="28"/>
        </w:rPr>
        <w:t>уровнем</w:t>
      </w:r>
      <w:r w:rsidR="00E45DA2">
        <w:rPr>
          <w:sz w:val="28"/>
        </w:rPr>
        <w:t xml:space="preserve"> </w:t>
      </w:r>
      <w:r w:rsidRPr="00975ADF">
        <w:rPr>
          <w:sz w:val="28"/>
        </w:rPr>
        <w:t>замещения</w:t>
      </w:r>
      <w:r w:rsidR="00E45DA2">
        <w:rPr>
          <w:sz w:val="28"/>
        </w:rPr>
        <w:t xml:space="preserve"> </w:t>
      </w:r>
      <w:r w:rsidRPr="00975ADF">
        <w:rPr>
          <w:sz w:val="28"/>
        </w:rPr>
        <w:t>и</w:t>
      </w:r>
      <w:r w:rsidR="00E45DA2">
        <w:rPr>
          <w:sz w:val="28"/>
        </w:rPr>
        <w:t xml:space="preserve"> </w:t>
      </w:r>
      <w:r w:rsidRPr="00975ADF">
        <w:rPr>
          <w:sz w:val="28"/>
        </w:rPr>
        <w:t>наинизшим</w:t>
      </w:r>
      <w:r w:rsidR="00E45DA2">
        <w:rPr>
          <w:sz w:val="28"/>
        </w:rPr>
        <w:t xml:space="preserve"> </w:t>
      </w:r>
      <w:r w:rsidRPr="00975ADF">
        <w:rPr>
          <w:sz w:val="28"/>
        </w:rPr>
        <w:t>,</w:t>
      </w:r>
      <w:r w:rsidR="00E45DA2">
        <w:rPr>
          <w:sz w:val="28"/>
        </w:rPr>
        <w:t xml:space="preserve"> </w:t>
      </w:r>
      <w:r w:rsidRPr="00975ADF">
        <w:rPr>
          <w:sz w:val="28"/>
        </w:rPr>
        <w:t>уровнем</w:t>
      </w:r>
      <w:r w:rsidR="00E45DA2">
        <w:rPr>
          <w:sz w:val="28"/>
        </w:rPr>
        <w:t xml:space="preserve"> </w:t>
      </w:r>
      <w:r w:rsidRPr="00975ADF">
        <w:rPr>
          <w:sz w:val="28"/>
        </w:rPr>
        <w:t>других</w:t>
      </w:r>
      <w:r w:rsidR="00E45DA2">
        <w:rPr>
          <w:sz w:val="28"/>
        </w:rPr>
        <w:t xml:space="preserve"> </w:t>
      </w:r>
      <w:r w:rsidRPr="00975ADF">
        <w:rPr>
          <w:sz w:val="28"/>
        </w:rPr>
        <w:t>характеристик);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2)</w:t>
      </w:r>
      <w:r w:rsidR="00E45DA2">
        <w:rPr>
          <w:sz w:val="28"/>
        </w:rPr>
        <w:t xml:space="preserve"> </w:t>
      </w:r>
      <w:r w:rsidRPr="00975ADF">
        <w:rPr>
          <w:sz w:val="28"/>
        </w:rPr>
        <w:t>оранжевый</w:t>
      </w:r>
      <w:r w:rsidR="00E45DA2">
        <w:rPr>
          <w:sz w:val="28"/>
        </w:rPr>
        <w:t xml:space="preserve"> </w:t>
      </w:r>
      <w:r w:rsidRPr="00975ADF">
        <w:rPr>
          <w:sz w:val="28"/>
        </w:rPr>
        <w:t>(товары</w:t>
      </w:r>
      <w:r w:rsidR="00E45DA2">
        <w:rPr>
          <w:sz w:val="28"/>
        </w:rPr>
        <w:t xml:space="preserve"> </w:t>
      </w:r>
      <w:r w:rsidRPr="00975ADF">
        <w:rPr>
          <w:sz w:val="28"/>
        </w:rPr>
        <w:t>со</w:t>
      </w:r>
      <w:r w:rsidR="00E45DA2">
        <w:rPr>
          <w:sz w:val="28"/>
        </w:rPr>
        <w:t xml:space="preserve"> </w:t>
      </w:r>
      <w:r w:rsidRPr="00975ADF">
        <w:rPr>
          <w:sz w:val="28"/>
        </w:rPr>
        <w:t>средним</w:t>
      </w:r>
      <w:r w:rsidR="00E45DA2">
        <w:rPr>
          <w:sz w:val="28"/>
        </w:rPr>
        <w:t xml:space="preserve"> </w:t>
      </w:r>
      <w:r w:rsidRPr="00975ADF">
        <w:rPr>
          <w:sz w:val="28"/>
        </w:rPr>
        <w:t>значением</w:t>
      </w:r>
      <w:r w:rsidR="00E45DA2">
        <w:rPr>
          <w:sz w:val="28"/>
        </w:rPr>
        <w:t xml:space="preserve"> </w:t>
      </w:r>
      <w:r w:rsidRPr="00975ADF">
        <w:rPr>
          <w:sz w:val="28"/>
        </w:rPr>
        <w:t>всех</w:t>
      </w:r>
      <w:r w:rsidR="00E45DA2">
        <w:rPr>
          <w:sz w:val="28"/>
        </w:rPr>
        <w:t xml:space="preserve"> </w:t>
      </w:r>
      <w:r w:rsidRPr="00975ADF">
        <w:rPr>
          <w:sz w:val="28"/>
        </w:rPr>
        <w:t>характеристик);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жёлтый</w:t>
      </w:r>
      <w:r w:rsidR="00E45DA2">
        <w:rPr>
          <w:sz w:val="28"/>
        </w:rPr>
        <w:t xml:space="preserve"> </w:t>
      </w:r>
      <w:r w:rsidRPr="00975ADF">
        <w:rPr>
          <w:sz w:val="28"/>
        </w:rPr>
        <w:t>(товары</w:t>
      </w:r>
      <w:r w:rsidR="00E45DA2">
        <w:rPr>
          <w:sz w:val="28"/>
        </w:rPr>
        <w:t xml:space="preserve"> </w:t>
      </w:r>
      <w:r w:rsidRPr="00975ADF">
        <w:rPr>
          <w:sz w:val="28"/>
        </w:rPr>
        <w:t>с</w:t>
      </w:r>
      <w:r w:rsidR="00E45DA2">
        <w:rPr>
          <w:sz w:val="28"/>
        </w:rPr>
        <w:t xml:space="preserve"> </w:t>
      </w:r>
      <w:r w:rsidRPr="00975ADF">
        <w:rPr>
          <w:sz w:val="28"/>
        </w:rPr>
        <w:t>низким</w:t>
      </w:r>
      <w:r w:rsidR="00E45DA2">
        <w:rPr>
          <w:sz w:val="28"/>
        </w:rPr>
        <w:t xml:space="preserve"> </w:t>
      </w:r>
      <w:r w:rsidRPr="00975ADF">
        <w:rPr>
          <w:sz w:val="28"/>
        </w:rPr>
        <w:t>уровнем</w:t>
      </w:r>
      <w:r w:rsidR="00E45DA2">
        <w:rPr>
          <w:sz w:val="28"/>
        </w:rPr>
        <w:t xml:space="preserve"> </w:t>
      </w:r>
      <w:r w:rsidRPr="00975ADF">
        <w:rPr>
          <w:sz w:val="28"/>
        </w:rPr>
        <w:t>замещения</w:t>
      </w:r>
      <w:r w:rsidR="00E45DA2">
        <w:rPr>
          <w:sz w:val="28"/>
        </w:rPr>
        <w:t xml:space="preserve"> </w:t>
      </w:r>
      <w:r w:rsidRPr="00975ADF">
        <w:rPr>
          <w:sz w:val="28"/>
        </w:rPr>
        <w:t>и</w:t>
      </w:r>
      <w:r w:rsidR="00E45DA2">
        <w:rPr>
          <w:sz w:val="28"/>
        </w:rPr>
        <w:t xml:space="preserve"> </w:t>
      </w:r>
      <w:r w:rsidRPr="00975ADF">
        <w:rPr>
          <w:sz w:val="28"/>
        </w:rPr>
        <w:t>высоким</w:t>
      </w:r>
      <w:r w:rsidR="00E45DA2">
        <w:rPr>
          <w:sz w:val="28"/>
        </w:rPr>
        <w:t xml:space="preserve"> </w:t>
      </w:r>
      <w:r w:rsidRPr="00975ADF">
        <w:rPr>
          <w:sz w:val="28"/>
        </w:rPr>
        <w:t>уровнем</w:t>
      </w:r>
      <w:r w:rsidR="00E45DA2">
        <w:rPr>
          <w:sz w:val="28"/>
        </w:rPr>
        <w:t xml:space="preserve"> </w:t>
      </w:r>
      <w:r w:rsidRPr="00975ADF">
        <w:rPr>
          <w:sz w:val="28"/>
        </w:rPr>
        <w:t>других</w:t>
      </w:r>
      <w:r w:rsidR="00E45DA2">
        <w:rPr>
          <w:sz w:val="28"/>
        </w:rPr>
        <w:t xml:space="preserve"> </w:t>
      </w:r>
      <w:r w:rsidRPr="00975ADF">
        <w:rPr>
          <w:sz w:val="28"/>
        </w:rPr>
        <w:t>характеристик).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Метод</w:t>
      </w:r>
      <w:r w:rsidR="00E45DA2">
        <w:rPr>
          <w:sz w:val="28"/>
        </w:rPr>
        <w:t xml:space="preserve"> </w:t>
      </w:r>
      <w:r w:rsidRPr="00975ADF">
        <w:rPr>
          <w:sz w:val="28"/>
        </w:rPr>
        <w:t>Аспинвола</w:t>
      </w:r>
      <w:r w:rsidR="00E45DA2">
        <w:rPr>
          <w:sz w:val="28"/>
        </w:rPr>
        <w:t xml:space="preserve"> </w:t>
      </w:r>
      <w:r w:rsidRPr="00975ADF">
        <w:rPr>
          <w:sz w:val="28"/>
        </w:rPr>
        <w:t>исходит</w:t>
      </w:r>
      <w:r w:rsidR="00E45DA2">
        <w:rPr>
          <w:sz w:val="28"/>
        </w:rPr>
        <w:t xml:space="preserve"> </w:t>
      </w:r>
      <w:r w:rsidRPr="00975ADF">
        <w:rPr>
          <w:sz w:val="28"/>
        </w:rPr>
        <w:t>из</w:t>
      </w:r>
      <w:r w:rsidR="00E45DA2">
        <w:rPr>
          <w:sz w:val="28"/>
        </w:rPr>
        <w:t xml:space="preserve"> </w:t>
      </w:r>
      <w:r w:rsidRPr="00975ADF">
        <w:rPr>
          <w:sz w:val="28"/>
        </w:rPr>
        <w:t>того,</w:t>
      </w:r>
      <w:r w:rsidR="00E45DA2">
        <w:rPr>
          <w:sz w:val="28"/>
        </w:rPr>
        <w:t xml:space="preserve"> </w:t>
      </w:r>
      <w:r w:rsidRPr="00975ADF">
        <w:rPr>
          <w:sz w:val="28"/>
        </w:rPr>
        <w:t>что</w:t>
      </w:r>
      <w:r w:rsidR="00E45DA2">
        <w:rPr>
          <w:sz w:val="28"/>
        </w:rPr>
        <w:t xml:space="preserve"> </w:t>
      </w:r>
      <w:r w:rsidRPr="00975ADF">
        <w:rPr>
          <w:sz w:val="28"/>
        </w:rPr>
        <w:t>структуры</w:t>
      </w:r>
      <w:r w:rsidR="00E45DA2">
        <w:rPr>
          <w:sz w:val="28"/>
        </w:rPr>
        <w:t xml:space="preserve"> </w:t>
      </w:r>
      <w:r w:rsidRPr="00975ADF">
        <w:rPr>
          <w:sz w:val="28"/>
        </w:rPr>
        <w:t>каналов</w:t>
      </w:r>
      <w:r w:rsidR="00E45DA2">
        <w:rPr>
          <w:sz w:val="28"/>
        </w:rPr>
        <w:t xml:space="preserve"> </w:t>
      </w:r>
      <w:r w:rsidRPr="00975ADF">
        <w:rPr>
          <w:sz w:val="28"/>
        </w:rPr>
        <w:t>тесно</w:t>
      </w:r>
      <w:r w:rsidR="00E45DA2">
        <w:rPr>
          <w:sz w:val="28"/>
        </w:rPr>
        <w:t xml:space="preserve"> </w:t>
      </w:r>
      <w:r w:rsidRPr="00975ADF">
        <w:rPr>
          <w:sz w:val="28"/>
        </w:rPr>
        <w:t>связаны</w:t>
      </w:r>
      <w:r w:rsidR="00E45DA2">
        <w:rPr>
          <w:sz w:val="28"/>
        </w:rPr>
        <w:t xml:space="preserve"> </w:t>
      </w:r>
      <w:r w:rsidRPr="00975ADF">
        <w:rPr>
          <w:sz w:val="28"/>
        </w:rPr>
        <w:t>с</w:t>
      </w:r>
      <w:r w:rsidR="00E45DA2">
        <w:rPr>
          <w:sz w:val="28"/>
        </w:rPr>
        <w:t xml:space="preserve"> </w:t>
      </w:r>
      <w:r w:rsidRPr="00975ADF">
        <w:rPr>
          <w:sz w:val="28"/>
        </w:rPr>
        <w:t>уровнем</w:t>
      </w:r>
      <w:r w:rsidR="00E45DA2">
        <w:rPr>
          <w:sz w:val="28"/>
        </w:rPr>
        <w:t xml:space="preserve"> </w:t>
      </w:r>
      <w:r w:rsidRPr="00975ADF">
        <w:rPr>
          <w:sz w:val="28"/>
        </w:rPr>
        <w:t>пяти</w:t>
      </w:r>
      <w:r w:rsidR="00E45DA2">
        <w:rPr>
          <w:sz w:val="28"/>
        </w:rPr>
        <w:t xml:space="preserve"> </w:t>
      </w:r>
      <w:r w:rsidRPr="00975ADF">
        <w:rPr>
          <w:sz w:val="28"/>
        </w:rPr>
        <w:t>характеристик.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Так,</w:t>
      </w:r>
      <w:r w:rsidR="00E45DA2">
        <w:rPr>
          <w:sz w:val="28"/>
        </w:rPr>
        <w:t xml:space="preserve"> </w:t>
      </w:r>
      <w:r w:rsidRPr="00975ADF">
        <w:rPr>
          <w:sz w:val="28"/>
        </w:rPr>
        <w:t>«красный»</w:t>
      </w:r>
      <w:r w:rsidR="00E45DA2">
        <w:rPr>
          <w:sz w:val="28"/>
        </w:rPr>
        <w:t xml:space="preserve"> </w:t>
      </w:r>
      <w:r w:rsidRPr="00975ADF">
        <w:rPr>
          <w:sz w:val="28"/>
        </w:rPr>
        <w:t>-</w:t>
      </w:r>
      <w:r w:rsidR="00E45DA2">
        <w:rPr>
          <w:sz w:val="28"/>
        </w:rPr>
        <w:t xml:space="preserve"> </w:t>
      </w:r>
      <w:r w:rsidRPr="00975ADF">
        <w:rPr>
          <w:sz w:val="28"/>
        </w:rPr>
        <w:t>товары</w:t>
      </w:r>
      <w:r w:rsidR="00E45DA2">
        <w:rPr>
          <w:sz w:val="28"/>
        </w:rPr>
        <w:t xml:space="preserve"> </w:t>
      </w:r>
      <w:r w:rsidRPr="00975ADF">
        <w:rPr>
          <w:sz w:val="28"/>
        </w:rPr>
        <w:t>имеют</w:t>
      </w:r>
      <w:r w:rsidR="00E45DA2">
        <w:rPr>
          <w:sz w:val="28"/>
        </w:rPr>
        <w:t xml:space="preserve"> </w:t>
      </w:r>
      <w:r w:rsidRPr="00975ADF">
        <w:rPr>
          <w:sz w:val="28"/>
        </w:rPr>
        <w:t>высокую</w:t>
      </w:r>
      <w:r w:rsidR="00E45DA2">
        <w:rPr>
          <w:sz w:val="28"/>
        </w:rPr>
        <w:t xml:space="preserve"> </w:t>
      </w:r>
      <w:r w:rsidRPr="00975ADF">
        <w:rPr>
          <w:sz w:val="28"/>
        </w:rPr>
        <w:t>частоту</w:t>
      </w:r>
      <w:r w:rsidR="00E45DA2">
        <w:rPr>
          <w:sz w:val="28"/>
        </w:rPr>
        <w:t xml:space="preserve"> </w:t>
      </w:r>
      <w:r w:rsidRPr="00975ADF">
        <w:rPr>
          <w:sz w:val="28"/>
        </w:rPr>
        <w:t>покупки,</w:t>
      </w:r>
      <w:r w:rsidR="00E45DA2">
        <w:rPr>
          <w:sz w:val="28"/>
        </w:rPr>
        <w:t xml:space="preserve"> </w:t>
      </w:r>
      <w:r w:rsidRPr="00975ADF">
        <w:rPr>
          <w:sz w:val="28"/>
        </w:rPr>
        <w:t>что</w:t>
      </w:r>
      <w:r w:rsidR="00E45DA2">
        <w:rPr>
          <w:sz w:val="28"/>
        </w:rPr>
        <w:t xml:space="preserve"> </w:t>
      </w:r>
      <w:r w:rsidRPr="00975ADF">
        <w:rPr>
          <w:sz w:val="28"/>
        </w:rPr>
        <w:t>создаёт</w:t>
      </w:r>
      <w:r w:rsidR="00E45DA2">
        <w:rPr>
          <w:sz w:val="28"/>
        </w:rPr>
        <w:t xml:space="preserve"> </w:t>
      </w:r>
      <w:r w:rsidRPr="00975ADF">
        <w:rPr>
          <w:sz w:val="28"/>
        </w:rPr>
        <w:t>возможности</w:t>
      </w:r>
      <w:r w:rsidR="00E45DA2">
        <w:rPr>
          <w:sz w:val="28"/>
        </w:rPr>
        <w:t xml:space="preserve"> </w:t>
      </w:r>
      <w:r w:rsidRPr="00975ADF">
        <w:rPr>
          <w:sz w:val="28"/>
        </w:rPr>
        <w:t>стандартизации</w:t>
      </w:r>
      <w:r w:rsidR="00E45DA2">
        <w:rPr>
          <w:sz w:val="28"/>
        </w:rPr>
        <w:t xml:space="preserve"> </w:t>
      </w:r>
      <w:r w:rsidRPr="00975ADF">
        <w:rPr>
          <w:sz w:val="28"/>
        </w:rPr>
        <w:t>решения</w:t>
      </w:r>
      <w:r w:rsidR="00E45DA2">
        <w:rPr>
          <w:sz w:val="28"/>
        </w:rPr>
        <w:t xml:space="preserve"> </w:t>
      </w:r>
      <w:r w:rsidRPr="00975ADF">
        <w:rPr>
          <w:sz w:val="28"/>
        </w:rPr>
        <w:t>задач</w:t>
      </w:r>
      <w:r w:rsidR="00E45DA2">
        <w:rPr>
          <w:sz w:val="28"/>
        </w:rPr>
        <w:t xml:space="preserve"> </w:t>
      </w:r>
      <w:r w:rsidRPr="00975ADF">
        <w:rPr>
          <w:sz w:val="28"/>
        </w:rPr>
        <w:t>распределения</w:t>
      </w:r>
      <w:r w:rsidR="00E45DA2">
        <w:rPr>
          <w:sz w:val="28"/>
        </w:rPr>
        <w:t xml:space="preserve"> </w:t>
      </w:r>
      <w:r w:rsidRPr="00975ADF">
        <w:rPr>
          <w:sz w:val="28"/>
        </w:rPr>
        <w:t>(товары</w:t>
      </w:r>
      <w:r w:rsidR="00E45DA2">
        <w:rPr>
          <w:sz w:val="28"/>
        </w:rPr>
        <w:t xml:space="preserve"> </w:t>
      </w:r>
      <w:r w:rsidRPr="00975ADF">
        <w:rPr>
          <w:sz w:val="28"/>
        </w:rPr>
        <w:t>повседневного</w:t>
      </w:r>
      <w:r w:rsidR="00E45DA2">
        <w:rPr>
          <w:sz w:val="28"/>
        </w:rPr>
        <w:t xml:space="preserve"> </w:t>
      </w:r>
      <w:r w:rsidRPr="00975ADF">
        <w:rPr>
          <w:sz w:val="28"/>
        </w:rPr>
        <w:t>спроса),</w:t>
      </w:r>
      <w:r w:rsidR="00E45DA2">
        <w:rPr>
          <w:sz w:val="28"/>
        </w:rPr>
        <w:t xml:space="preserve"> </w:t>
      </w:r>
      <w:r w:rsidRPr="00975ADF">
        <w:rPr>
          <w:sz w:val="28"/>
        </w:rPr>
        <w:t>использования</w:t>
      </w:r>
      <w:r w:rsidR="00E45DA2">
        <w:rPr>
          <w:sz w:val="28"/>
        </w:rPr>
        <w:t xml:space="preserve"> </w:t>
      </w:r>
      <w:r w:rsidRPr="00975ADF">
        <w:rPr>
          <w:sz w:val="28"/>
        </w:rPr>
        <w:t>специализированных</w:t>
      </w:r>
      <w:r w:rsidR="00E45DA2">
        <w:rPr>
          <w:sz w:val="28"/>
        </w:rPr>
        <w:t xml:space="preserve"> </w:t>
      </w:r>
      <w:r w:rsidRPr="00975ADF">
        <w:rPr>
          <w:sz w:val="28"/>
        </w:rPr>
        <w:t>маркетинго-.вых</w:t>
      </w:r>
      <w:r w:rsidR="00E45DA2">
        <w:rPr>
          <w:sz w:val="28"/>
        </w:rPr>
        <w:t xml:space="preserve"> </w:t>
      </w:r>
      <w:r w:rsidRPr="00975ADF">
        <w:rPr>
          <w:sz w:val="28"/>
        </w:rPr>
        <w:t>организаций</w:t>
      </w:r>
      <w:r w:rsidR="00E45DA2">
        <w:rPr>
          <w:sz w:val="28"/>
        </w:rPr>
        <w:t xml:space="preserve"> </w:t>
      </w:r>
      <w:r w:rsidRPr="00975ADF">
        <w:rPr>
          <w:sz w:val="28"/>
        </w:rPr>
        <w:t>с</w:t>
      </w:r>
      <w:r w:rsidR="00E45DA2">
        <w:rPr>
          <w:sz w:val="28"/>
        </w:rPr>
        <w:t xml:space="preserve"> </w:t>
      </w:r>
      <w:r w:rsidRPr="00975ADF">
        <w:rPr>
          <w:sz w:val="28"/>
        </w:rPr>
        <w:t>длинным</w:t>
      </w:r>
      <w:r w:rsidR="00E45DA2">
        <w:rPr>
          <w:sz w:val="28"/>
        </w:rPr>
        <w:t xml:space="preserve"> </w:t>
      </w:r>
      <w:r w:rsidRPr="00975ADF">
        <w:rPr>
          <w:sz w:val="28"/>
        </w:rPr>
        <w:t>каналом</w:t>
      </w:r>
      <w:r w:rsidR="00E45DA2">
        <w:rPr>
          <w:sz w:val="28"/>
        </w:rPr>
        <w:t xml:space="preserve"> </w:t>
      </w:r>
      <w:r w:rsidRPr="00975ADF">
        <w:rPr>
          <w:sz w:val="28"/>
        </w:rPr>
        <w:t>распределения.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«Жёлтые»</w:t>
      </w:r>
      <w:r w:rsidR="00E45DA2">
        <w:rPr>
          <w:sz w:val="28"/>
        </w:rPr>
        <w:t xml:space="preserve"> </w:t>
      </w:r>
      <w:r w:rsidRPr="00975ADF">
        <w:rPr>
          <w:sz w:val="28"/>
        </w:rPr>
        <w:t>товары</w:t>
      </w:r>
      <w:r w:rsidR="00E45DA2">
        <w:rPr>
          <w:sz w:val="28"/>
        </w:rPr>
        <w:t xml:space="preserve"> </w:t>
      </w:r>
      <w:r w:rsidRPr="00975ADF">
        <w:rPr>
          <w:sz w:val="28"/>
        </w:rPr>
        <w:t>с</w:t>
      </w:r>
      <w:r w:rsidR="00E45DA2">
        <w:rPr>
          <w:sz w:val="28"/>
        </w:rPr>
        <w:t xml:space="preserve"> </w:t>
      </w:r>
      <w:r w:rsidRPr="00975ADF">
        <w:rPr>
          <w:sz w:val="28"/>
        </w:rPr>
        <w:t>низким</w:t>
      </w:r>
      <w:r w:rsidR="00E45DA2">
        <w:rPr>
          <w:sz w:val="28"/>
        </w:rPr>
        <w:t xml:space="preserve"> </w:t>
      </w:r>
      <w:r w:rsidRPr="00975ADF">
        <w:rPr>
          <w:sz w:val="28"/>
        </w:rPr>
        <w:t>уровнем</w:t>
      </w:r>
      <w:r w:rsidR="00E45DA2">
        <w:rPr>
          <w:sz w:val="28"/>
        </w:rPr>
        <w:t xml:space="preserve"> </w:t>
      </w:r>
      <w:r w:rsidRPr="00975ADF">
        <w:rPr>
          <w:sz w:val="28"/>
        </w:rPr>
        <w:t>замещения</w:t>
      </w:r>
      <w:r w:rsidR="00E45DA2">
        <w:rPr>
          <w:sz w:val="28"/>
        </w:rPr>
        <w:t xml:space="preserve"> </w:t>
      </w:r>
      <w:r w:rsidRPr="00975ADF">
        <w:rPr>
          <w:sz w:val="28"/>
        </w:rPr>
        <w:t>характеризуются</w:t>
      </w:r>
      <w:r w:rsidR="00E45DA2">
        <w:rPr>
          <w:sz w:val="28"/>
        </w:rPr>
        <w:t xml:space="preserve"> </w:t>
      </w:r>
      <w:r w:rsidRPr="00975ADF">
        <w:rPr>
          <w:sz w:val="28"/>
        </w:rPr>
        <w:t>относительно</w:t>
      </w:r>
      <w:r w:rsidR="00E45DA2">
        <w:rPr>
          <w:sz w:val="28"/>
        </w:rPr>
        <w:t xml:space="preserve"> </w:t>
      </w:r>
      <w:r w:rsidRPr="00975ADF">
        <w:rPr>
          <w:sz w:val="28"/>
        </w:rPr>
        <w:t>высокой</w:t>
      </w:r>
      <w:r w:rsidR="00E45DA2">
        <w:rPr>
          <w:sz w:val="28"/>
        </w:rPr>
        <w:t xml:space="preserve"> </w:t>
      </w:r>
      <w:r w:rsidRPr="00975ADF">
        <w:rPr>
          <w:sz w:val="28"/>
        </w:rPr>
        <w:t>стоимостью</w:t>
      </w:r>
      <w:r w:rsidR="00E45DA2">
        <w:rPr>
          <w:sz w:val="28"/>
        </w:rPr>
        <w:t xml:space="preserve"> </w:t>
      </w:r>
      <w:r w:rsidRPr="00975ADF">
        <w:rPr>
          <w:sz w:val="28"/>
        </w:rPr>
        <w:t>распределения</w:t>
      </w:r>
      <w:r w:rsidR="00E45DA2">
        <w:rPr>
          <w:sz w:val="28"/>
        </w:rPr>
        <w:t xml:space="preserve"> </w:t>
      </w:r>
      <w:r w:rsidRPr="00975ADF">
        <w:rPr>
          <w:sz w:val="28"/>
        </w:rPr>
        <w:t>(одиночные</w:t>
      </w:r>
      <w:r w:rsidR="00E45DA2">
        <w:rPr>
          <w:sz w:val="28"/>
        </w:rPr>
        <w:t xml:space="preserve"> </w:t>
      </w:r>
      <w:r w:rsidRPr="00975ADF">
        <w:rPr>
          <w:sz w:val="28"/>
        </w:rPr>
        <w:t>товары).</w:t>
      </w:r>
      <w:r w:rsidR="00E45DA2">
        <w:rPr>
          <w:sz w:val="28"/>
        </w:rPr>
        <w:t xml:space="preserve"> </w:t>
      </w:r>
      <w:r w:rsidRPr="00975ADF">
        <w:rPr>
          <w:sz w:val="28"/>
        </w:rPr>
        <w:t>Требуются,</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каналы</w:t>
      </w:r>
      <w:r w:rsidR="00E45DA2">
        <w:rPr>
          <w:sz w:val="28"/>
        </w:rPr>
        <w:t xml:space="preserve"> </w:t>
      </w:r>
      <w:r w:rsidRPr="00975ADF">
        <w:rPr>
          <w:sz w:val="28"/>
        </w:rPr>
        <w:t>с</w:t>
      </w:r>
      <w:r w:rsidR="00E45DA2">
        <w:rPr>
          <w:sz w:val="28"/>
        </w:rPr>
        <w:t xml:space="preserve"> </w:t>
      </w:r>
      <w:r w:rsidRPr="00975ADF">
        <w:rPr>
          <w:sz w:val="28"/>
        </w:rPr>
        <w:t>нулевым</w:t>
      </w:r>
      <w:r w:rsidR="00E45DA2">
        <w:rPr>
          <w:sz w:val="28"/>
        </w:rPr>
        <w:t xml:space="preserve"> </w:t>
      </w:r>
      <w:r w:rsidRPr="00975ADF">
        <w:rPr>
          <w:sz w:val="28"/>
        </w:rPr>
        <w:t>уровнем</w:t>
      </w:r>
      <w:r w:rsidR="00E45DA2">
        <w:rPr>
          <w:sz w:val="28"/>
        </w:rPr>
        <w:t xml:space="preserve"> </w:t>
      </w:r>
      <w:r w:rsidRPr="00975ADF">
        <w:rPr>
          <w:sz w:val="28"/>
        </w:rPr>
        <w:t>распределения.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«Оранжевые»</w:t>
      </w:r>
      <w:r w:rsidR="00E45DA2">
        <w:rPr>
          <w:sz w:val="28"/>
        </w:rPr>
        <w:t xml:space="preserve"> </w:t>
      </w:r>
      <w:r w:rsidRPr="00975ADF">
        <w:rPr>
          <w:sz w:val="28"/>
        </w:rPr>
        <w:t>товары</w:t>
      </w:r>
      <w:r w:rsidR="00E45DA2">
        <w:rPr>
          <w:sz w:val="28"/>
        </w:rPr>
        <w:t xml:space="preserve"> </w:t>
      </w:r>
      <w:r w:rsidRPr="00975ADF">
        <w:rPr>
          <w:sz w:val="28"/>
        </w:rPr>
        <w:t>(со</w:t>
      </w:r>
      <w:r w:rsidR="00E45DA2">
        <w:rPr>
          <w:sz w:val="28"/>
        </w:rPr>
        <w:t xml:space="preserve"> </w:t>
      </w:r>
      <w:r w:rsidRPr="00975ADF">
        <w:rPr>
          <w:sz w:val="28"/>
        </w:rPr>
        <w:t>средним</w:t>
      </w:r>
      <w:r w:rsidR="00E45DA2">
        <w:rPr>
          <w:sz w:val="28"/>
        </w:rPr>
        <w:t xml:space="preserve"> </w:t>
      </w:r>
      <w:r w:rsidRPr="00975ADF">
        <w:rPr>
          <w:sz w:val="28"/>
        </w:rPr>
        <w:t>уровнем</w:t>
      </w:r>
      <w:r w:rsidR="00E45DA2">
        <w:rPr>
          <w:sz w:val="28"/>
        </w:rPr>
        <w:t xml:space="preserve"> </w:t>
      </w:r>
      <w:r w:rsidRPr="00975ADF">
        <w:rPr>
          <w:sz w:val="28"/>
        </w:rPr>
        <w:t>характеристик)</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автомобили,</w:t>
      </w:r>
      <w:r w:rsidR="00E45DA2">
        <w:rPr>
          <w:sz w:val="28"/>
        </w:rPr>
        <w:t xml:space="preserve"> </w:t>
      </w:r>
      <w:r w:rsidRPr="00975ADF">
        <w:rPr>
          <w:sz w:val="28"/>
        </w:rPr>
        <w:t>мебель.</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в</w:t>
      </w:r>
      <w:r w:rsidR="00E45DA2">
        <w:rPr>
          <w:sz w:val="28"/>
        </w:rPr>
        <w:t xml:space="preserve"> </w:t>
      </w:r>
      <w:r w:rsidRPr="00975ADF">
        <w:rPr>
          <w:sz w:val="28"/>
        </w:rPr>
        <w:t>канале</w:t>
      </w:r>
      <w:r w:rsidR="00E45DA2">
        <w:rPr>
          <w:sz w:val="28"/>
        </w:rPr>
        <w:t xml:space="preserve"> </w:t>
      </w:r>
      <w:r w:rsidRPr="00975ADF">
        <w:rPr>
          <w:sz w:val="28"/>
        </w:rPr>
        <w:t>распределения,</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участвует</w:t>
      </w:r>
      <w:r w:rsidR="00E45DA2">
        <w:rPr>
          <w:sz w:val="28"/>
        </w:rPr>
        <w:t xml:space="preserve"> </w:t>
      </w:r>
      <w:r w:rsidRPr="00975ADF">
        <w:rPr>
          <w:sz w:val="28"/>
        </w:rPr>
        <w:t>только</w:t>
      </w:r>
      <w:r w:rsidR="00E45DA2">
        <w:rPr>
          <w:sz w:val="28"/>
        </w:rPr>
        <w:t xml:space="preserve"> </w:t>
      </w:r>
      <w:r w:rsidRPr="00975ADF">
        <w:rPr>
          <w:sz w:val="28"/>
        </w:rPr>
        <w:t>один</w:t>
      </w:r>
      <w:r w:rsidR="00E45DA2">
        <w:rPr>
          <w:sz w:val="28"/>
        </w:rPr>
        <w:t xml:space="preserve"> </w:t>
      </w:r>
      <w:r w:rsidRPr="00975ADF">
        <w:rPr>
          <w:sz w:val="28"/>
        </w:rPr>
        <w:t>посредник.</w:t>
      </w:r>
    </w:p>
    <w:p w:rsidR="00975ADF" w:rsidRPr="00975ADF" w:rsidRDefault="00975ADF" w:rsidP="00975ADF">
      <w:pPr>
        <w:keepNext/>
        <w:widowControl w:val="0"/>
        <w:snapToGrid/>
        <w:spacing w:line="360" w:lineRule="auto"/>
        <w:ind w:firstLine="709"/>
        <w:jc w:val="both"/>
        <w:rPr>
          <w:sz w:val="28"/>
        </w:rPr>
      </w:pPr>
      <w:r w:rsidRPr="00975ADF">
        <w:rPr>
          <w:sz w:val="28"/>
        </w:rPr>
        <w:t>Метод</w:t>
      </w:r>
      <w:r w:rsidR="00E45DA2">
        <w:rPr>
          <w:sz w:val="28"/>
        </w:rPr>
        <w:t xml:space="preserve"> </w:t>
      </w:r>
      <w:r w:rsidRPr="00975ADF">
        <w:rPr>
          <w:sz w:val="28"/>
        </w:rPr>
        <w:t>Ламберта,</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этим</w:t>
      </w:r>
      <w:r w:rsidR="00E45DA2">
        <w:rPr>
          <w:sz w:val="28"/>
        </w:rPr>
        <w:t xml:space="preserve"> </w:t>
      </w:r>
      <w:r w:rsidRPr="00975ADF">
        <w:rPr>
          <w:sz w:val="28"/>
        </w:rPr>
        <w:t>методом</w:t>
      </w:r>
      <w:r w:rsidR="00E45DA2">
        <w:rPr>
          <w:sz w:val="28"/>
        </w:rPr>
        <w:t xml:space="preserve"> </w:t>
      </w:r>
      <w:r w:rsidRPr="00975ADF">
        <w:rPr>
          <w:sz w:val="28"/>
        </w:rPr>
        <w:t>выбор</w:t>
      </w:r>
      <w:r w:rsidR="00E45DA2">
        <w:rPr>
          <w:sz w:val="28"/>
        </w:rPr>
        <w:t xml:space="preserve"> </w:t>
      </w:r>
      <w:r w:rsidRPr="00975ADF">
        <w:rPr>
          <w:sz w:val="28"/>
        </w:rPr>
        <w:t>структуры</w:t>
      </w:r>
      <w:r w:rsidR="00E45DA2">
        <w:rPr>
          <w:sz w:val="28"/>
        </w:rPr>
        <w:t xml:space="preserve"> </w:t>
      </w:r>
      <w:r w:rsidRPr="00975ADF">
        <w:rPr>
          <w:sz w:val="28"/>
        </w:rPr>
        <w:t>распределения</w:t>
      </w:r>
      <w:r w:rsidR="00E45DA2">
        <w:rPr>
          <w:sz w:val="28"/>
        </w:rPr>
        <w:t xml:space="preserve"> </w:t>
      </w:r>
      <w:r w:rsidRPr="00975ADF">
        <w:rPr>
          <w:sz w:val="28"/>
        </w:rPr>
        <w:t>сводится</w:t>
      </w:r>
      <w:r w:rsidR="00E45DA2">
        <w:rPr>
          <w:sz w:val="28"/>
        </w:rPr>
        <w:t xml:space="preserve"> </w:t>
      </w:r>
      <w:r w:rsidRPr="00975ADF">
        <w:rPr>
          <w:sz w:val="28"/>
        </w:rPr>
        <w:t>к</w:t>
      </w:r>
      <w:r w:rsidR="00E45DA2">
        <w:rPr>
          <w:sz w:val="28"/>
        </w:rPr>
        <w:t xml:space="preserve"> </w:t>
      </w:r>
      <w:r w:rsidRPr="00975ADF">
        <w:rPr>
          <w:sz w:val="28"/>
        </w:rPr>
        <w:t>процессу</w:t>
      </w:r>
      <w:r w:rsidR="00E45DA2">
        <w:rPr>
          <w:sz w:val="28"/>
        </w:rPr>
        <w:t xml:space="preserve"> </w:t>
      </w:r>
      <w:r w:rsidRPr="00975ADF">
        <w:rPr>
          <w:sz w:val="28"/>
        </w:rPr>
        <w:t>принятия</w:t>
      </w:r>
      <w:r w:rsidR="00E45DA2">
        <w:rPr>
          <w:sz w:val="28"/>
        </w:rPr>
        <w:t xml:space="preserve"> </w:t>
      </w:r>
      <w:r w:rsidRPr="00975ADF">
        <w:rPr>
          <w:sz w:val="28"/>
        </w:rPr>
        <w:t>решения</w:t>
      </w:r>
      <w:r w:rsidR="00E45DA2">
        <w:rPr>
          <w:sz w:val="28"/>
        </w:rPr>
        <w:t xml:space="preserve"> </w:t>
      </w:r>
      <w:r w:rsidRPr="00975ADF">
        <w:rPr>
          <w:sz w:val="28"/>
        </w:rPr>
        <w:t>о</w:t>
      </w:r>
      <w:r w:rsidR="00E45DA2">
        <w:rPr>
          <w:sz w:val="28"/>
        </w:rPr>
        <w:t xml:space="preserve"> </w:t>
      </w:r>
      <w:r w:rsidRPr="00975ADF">
        <w:rPr>
          <w:sz w:val="28"/>
        </w:rPr>
        <w:t>рациональности</w:t>
      </w:r>
      <w:r w:rsidR="00E45DA2">
        <w:rPr>
          <w:sz w:val="28"/>
        </w:rPr>
        <w:t xml:space="preserve"> </w:t>
      </w:r>
      <w:r w:rsidRPr="00975ADF">
        <w:rPr>
          <w:sz w:val="28"/>
        </w:rPr>
        <w:t>инвестирования.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Научно-управленческий</w:t>
      </w:r>
      <w:r w:rsidR="00E45DA2">
        <w:rPr>
          <w:sz w:val="28"/>
        </w:rPr>
        <w:t xml:space="preserve"> </w:t>
      </w:r>
      <w:r w:rsidRPr="00975ADF">
        <w:rPr>
          <w:sz w:val="28"/>
        </w:rPr>
        <w:t>метод.</w:t>
      </w:r>
      <w:r w:rsidR="00E45DA2">
        <w:rPr>
          <w:sz w:val="28"/>
        </w:rPr>
        <w:t xml:space="preserve"> </w:t>
      </w:r>
      <w:r w:rsidRPr="00975ADF">
        <w:rPr>
          <w:sz w:val="28"/>
        </w:rPr>
        <w:t>Позволяет</w:t>
      </w:r>
      <w:r w:rsidR="00E45DA2">
        <w:rPr>
          <w:sz w:val="28"/>
        </w:rPr>
        <w:t xml:space="preserve"> </w:t>
      </w:r>
      <w:r w:rsidRPr="00975ADF">
        <w:rPr>
          <w:sz w:val="28"/>
        </w:rPr>
        <w:t>описать</w:t>
      </w:r>
      <w:r w:rsidR="00E45DA2">
        <w:rPr>
          <w:sz w:val="28"/>
        </w:rPr>
        <w:t xml:space="preserve"> </w:t>
      </w:r>
      <w:r w:rsidRPr="00975ADF">
        <w:rPr>
          <w:sz w:val="28"/>
        </w:rPr>
        <w:t>возможные</w:t>
      </w:r>
      <w:r w:rsidR="00E45DA2">
        <w:rPr>
          <w:sz w:val="28"/>
        </w:rPr>
        <w:t xml:space="preserve"> </w:t>
      </w:r>
      <w:r w:rsidRPr="00975ADF">
        <w:rPr>
          <w:sz w:val="28"/>
        </w:rPr>
        <w:t>структуры</w:t>
      </w:r>
      <w:r w:rsidR="00E45DA2">
        <w:rPr>
          <w:sz w:val="28"/>
        </w:rPr>
        <w:t xml:space="preserve"> </w:t>
      </w:r>
      <w:r w:rsidRPr="00975ADF">
        <w:rPr>
          <w:sz w:val="28"/>
        </w:rPr>
        <w:t>каналов</w:t>
      </w:r>
      <w:r w:rsidR="00E45DA2">
        <w:rPr>
          <w:sz w:val="28"/>
        </w:rPr>
        <w:t xml:space="preserve"> </w:t>
      </w:r>
      <w:r w:rsidRPr="00975ADF">
        <w:rPr>
          <w:sz w:val="28"/>
        </w:rPr>
        <w:t>распределения</w:t>
      </w:r>
      <w:r w:rsidR="00E45DA2">
        <w:rPr>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оптимальный</w:t>
      </w:r>
      <w:r w:rsidR="00E45DA2">
        <w:rPr>
          <w:sz w:val="28"/>
        </w:rPr>
        <w:t xml:space="preserve"> </w:t>
      </w:r>
      <w:r w:rsidRPr="00975ADF">
        <w:rPr>
          <w:sz w:val="28"/>
        </w:rPr>
        <w:t>вариант</w:t>
      </w:r>
      <w:r w:rsidR="00E45DA2">
        <w:rPr>
          <w:sz w:val="28"/>
        </w:rPr>
        <w:t xml:space="preserve"> </w:t>
      </w:r>
      <w:r w:rsidRPr="00975ADF">
        <w:rPr>
          <w:sz w:val="28"/>
        </w:rPr>
        <w:t>с</w:t>
      </w:r>
      <w:r w:rsidR="00E45DA2">
        <w:rPr>
          <w:sz w:val="28"/>
        </w:rPr>
        <w:t xml:space="preserve"> </w:t>
      </w:r>
      <w:r w:rsidRPr="00975ADF">
        <w:rPr>
          <w:sz w:val="28"/>
        </w:rPr>
        <w:t>помощью</w:t>
      </w:r>
      <w:r w:rsidR="00E45DA2">
        <w:rPr>
          <w:sz w:val="28"/>
        </w:rPr>
        <w:t xml:space="preserve"> </w:t>
      </w:r>
      <w:r w:rsidRPr="00975ADF">
        <w:rPr>
          <w:sz w:val="28"/>
        </w:rPr>
        <w:t>математического</w:t>
      </w:r>
      <w:r w:rsidR="00E45DA2">
        <w:rPr>
          <w:sz w:val="28"/>
        </w:rPr>
        <w:t xml:space="preserve"> </w:t>
      </w:r>
      <w:r w:rsidRPr="00975ADF">
        <w:rPr>
          <w:sz w:val="28"/>
        </w:rPr>
        <w:t>моделирования</w:t>
      </w:r>
      <w:r w:rsidR="00E45DA2">
        <w:rPr>
          <w:sz w:val="28"/>
        </w:rPr>
        <w:t xml:space="preserve"> </w:t>
      </w:r>
      <w:r w:rsidRPr="00975ADF">
        <w:rPr>
          <w:sz w:val="28"/>
        </w:rPr>
        <w:t>и</w:t>
      </w:r>
      <w:r w:rsidR="00E45DA2">
        <w:rPr>
          <w:sz w:val="28"/>
        </w:rPr>
        <w:t xml:space="preserve"> </w:t>
      </w:r>
      <w:r w:rsidRPr="00975ADF">
        <w:rPr>
          <w:sz w:val="28"/>
        </w:rPr>
        <w:t>теории</w:t>
      </w:r>
      <w:r w:rsidR="00E45DA2">
        <w:rPr>
          <w:sz w:val="28"/>
        </w:rPr>
        <w:t xml:space="preserve"> </w:t>
      </w:r>
      <w:r w:rsidRPr="00975ADF">
        <w:rPr>
          <w:sz w:val="28"/>
        </w:rPr>
        <w:t>управленческих</w:t>
      </w:r>
      <w:r w:rsidR="00E45DA2">
        <w:rPr>
          <w:sz w:val="28"/>
        </w:rPr>
        <w:t xml:space="preserve"> </w:t>
      </w:r>
      <w:r w:rsidRPr="00975ADF">
        <w:rPr>
          <w:sz w:val="28"/>
        </w:rPr>
        <w:t>решений.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Смешанный</w:t>
      </w:r>
      <w:r w:rsidR="00E45DA2">
        <w:rPr>
          <w:sz w:val="28"/>
        </w:rPr>
        <w:t xml:space="preserve"> </w:t>
      </w:r>
      <w:r w:rsidRPr="00975ADF">
        <w:rPr>
          <w:sz w:val="28"/>
        </w:rPr>
        <w:t>субъективно-объективный</w:t>
      </w:r>
      <w:r w:rsidR="00E45DA2">
        <w:rPr>
          <w:sz w:val="28"/>
        </w:rPr>
        <w:t xml:space="preserve"> </w:t>
      </w:r>
      <w:r w:rsidRPr="00975ADF">
        <w:rPr>
          <w:sz w:val="28"/>
        </w:rPr>
        <w:t>метод</w:t>
      </w:r>
      <w:r w:rsidR="00E45DA2">
        <w:rPr>
          <w:sz w:val="28"/>
        </w:rPr>
        <w:t xml:space="preserve"> </w:t>
      </w:r>
      <w:r w:rsidRPr="00975ADF">
        <w:rPr>
          <w:sz w:val="28"/>
        </w:rPr>
        <w:t>позволяет</w:t>
      </w:r>
      <w:r w:rsidR="00E45DA2">
        <w:rPr>
          <w:sz w:val="28"/>
        </w:rPr>
        <w:t xml:space="preserve"> </w:t>
      </w:r>
      <w:r w:rsidRPr="00975ADF">
        <w:rPr>
          <w:sz w:val="28"/>
        </w:rPr>
        <w:t>выбрать</w:t>
      </w:r>
      <w:r w:rsidR="00E45DA2">
        <w:rPr>
          <w:sz w:val="28"/>
        </w:rPr>
        <w:t xml:space="preserve"> </w:t>
      </w:r>
      <w:r w:rsidRPr="00975ADF">
        <w:rPr>
          <w:sz w:val="28"/>
        </w:rPr>
        <w:t>структуру</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исходя</w:t>
      </w:r>
      <w:r w:rsidR="00E45DA2">
        <w:rPr>
          <w:sz w:val="28"/>
        </w:rPr>
        <w:t xml:space="preserve"> </w:t>
      </w:r>
      <w:r w:rsidRPr="00975ADF">
        <w:rPr>
          <w:sz w:val="28"/>
        </w:rPr>
        <w:t>из</w:t>
      </w:r>
      <w:r w:rsidR="00E45DA2">
        <w:rPr>
          <w:sz w:val="28"/>
        </w:rPr>
        <w:t xml:space="preserve"> </w:t>
      </w:r>
      <w:r w:rsidRPr="00975ADF">
        <w:rPr>
          <w:sz w:val="28"/>
        </w:rPr>
        <w:t>экспертных</w:t>
      </w:r>
      <w:r w:rsidR="00E45DA2">
        <w:rPr>
          <w:sz w:val="28"/>
        </w:rPr>
        <w:t xml:space="preserve"> </w:t>
      </w:r>
      <w:r w:rsidRPr="00975ADF">
        <w:rPr>
          <w:sz w:val="28"/>
        </w:rPr>
        <w:t>оценок</w:t>
      </w:r>
      <w:r w:rsidR="00E45DA2">
        <w:rPr>
          <w:sz w:val="28"/>
        </w:rPr>
        <w:t xml:space="preserve"> </w:t>
      </w:r>
      <w:r w:rsidRPr="00975ADF">
        <w:rPr>
          <w:sz w:val="28"/>
        </w:rPr>
        <w:t>руководства</w:t>
      </w:r>
      <w:r w:rsidR="00E45DA2">
        <w:rPr>
          <w:sz w:val="28"/>
        </w:rPr>
        <w:t xml:space="preserve"> </w:t>
      </w:r>
      <w:r w:rsidRPr="00975ADF">
        <w:rPr>
          <w:sz w:val="28"/>
        </w:rPr>
        <w:t>и</w:t>
      </w:r>
      <w:r w:rsidR="00E45DA2">
        <w:rPr>
          <w:sz w:val="28"/>
        </w:rPr>
        <w:t xml:space="preserve"> </w:t>
      </w:r>
      <w:r w:rsidRPr="00975ADF">
        <w:rPr>
          <w:sz w:val="28"/>
        </w:rPr>
        <w:t>специалистов,</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правил</w:t>
      </w:r>
      <w:r w:rsidR="00E45DA2">
        <w:rPr>
          <w:sz w:val="28"/>
        </w:rPr>
        <w:t xml:space="preserve"> </w:t>
      </w:r>
      <w:r w:rsidRPr="00975ADF">
        <w:rPr>
          <w:sz w:val="28"/>
        </w:rPr>
        <w:t>эвристики.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Стоимостной</w:t>
      </w:r>
      <w:r w:rsidR="00E45DA2">
        <w:rPr>
          <w:sz w:val="28"/>
        </w:rPr>
        <w:t xml:space="preserve"> </w:t>
      </w:r>
      <w:r w:rsidRPr="00975ADF">
        <w:rPr>
          <w:sz w:val="28"/>
        </w:rPr>
        <w:t>подход</w:t>
      </w:r>
      <w:r w:rsidR="00E45DA2">
        <w:rPr>
          <w:sz w:val="28"/>
        </w:rPr>
        <w:t xml:space="preserve"> </w:t>
      </w:r>
      <w:r w:rsidRPr="00975ADF">
        <w:rPr>
          <w:sz w:val="28"/>
        </w:rPr>
        <w:t>предусматривает</w:t>
      </w:r>
      <w:r w:rsidR="00E45DA2">
        <w:rPr>
          <w:sz w:val="28"/>
        </w:rPr>
        <w:t xml:space="preserve"> </w:t>
      </w:r>
      <w:r w:rsidRPr="00975ADF">
        <w:rPr>
          <w:sz w:val="28"/>
        </w:rPr>
        <w:t>определение</w:t>
      </w:r>
      <w:r w:rsidR="00E45DA2">
        <w:rPr>
          <w:sz w:val="28"/>
        </w:rPr>
        <w:t xml:space="preserve"> </w:t>
      </w:r>
      <w:r w:rsidRPr="00975ADF">
        <w:rPr>
          <w:sz w:val="28"/>
        </w:rPr>
        <w:t>стоимости</w:t>
      </w:r>
      <w:r w:rsidR="00E45DA2">
        <w:rPr>
          <w:sz w:val="28"/>
        </w:rPr>
        <w:t xml:space="preserve"> </w:t>
      </w:r>
      <w:r w:rsidRPr="00975ADF">
        <w:rPr>
          <w:sz w:val="28"/>
        </w:rPr>
        <w:t>каждого</w:t>
      </w:r>
      <w:r w:rsidR="00E45DA2">
        <w:rPr>
          <w:sz w:val="28"/>
        </w:rPr>
        <w:t xml:space="preserve"> </w:t>
      </w:r>
      <w:r w:rsidRPr="00975ADF">
        <w:rPr>
          <w:sz w:val="28"/>
        </w:rPr>
        <w:t>канала</w:t>
      </w:r>
      <w:r w:rsidR="00E45DA2">
        <w:rPr>
          <w:sz w:val="28"/>
        </w:rPr>
        <w:t xml:space="preserve"> </w:t>
      </w:r>
      <w:r w:rsidRPr="00975ADF">
        <w:rPr>
          <w:sz w:val="28"/>
        </w:rPr>
        <w:t>и</w:t>
      </w:r>
      <w:r w:rsidR="00E45DA2">
        <w:rPr>
          <w:sz w:val="28"/>
        </w:rPr>
        <w:t xml:space="preserve"> </w:t>
      </w:r>
      <w:r w:rsidRPr="00975ADF">
        <w:rPr>
          <w:sz w:val="28"/>
        </w:rPr>
        <w:t>доходов</w:t>
      </w:r>
      <w:r w:rsidR="00E45DA2">
        <w:rPr>
          <w:sz w:val="28"/>
        </w:rPr>
        <w:t xml:space="preserve"> </w:t>
      </w:r>
      <w:r w:rsidRPr="00975ADF">
        <w:rPr>
          <w:sz w:val="28"/>
        </w:rPr>
        <w:t>от</w:t>
      </w:r>
      <w:r w:rsidR="00E45DA2">
        <w:rPr>
          <w:sz w:val="28"/>
        </w:rPr>
        <w:t xml:space="preserve"> </w:t>
      </w:r>
      <w:r w:rsidRPr="00975ADF">
        <w:rPr>
          <w:sz w:val="28"/>
        </w:rPr>
        <w:t>него.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Последним</w:t>
      </w:r>
      <w:r w:rsidR="00E45DA2">
        <w:rPr>
          <w:sz w:val="28"/>
        </w:rPr>
        <w:t xml:space="preserve"> </w:t>
      </w:r>
      <w:r w:rsidRPr="00975ADF">
        <w:rPr>
          <w:sz w:val="28"/>
        </w:rPr>
        <w:t>этапом</w:t>
      </w:r>
      <w:r w:rsidR="00E45DA2">
        <w:rPr>
          <w:sz w:val="28"/>
        </w:rPr>
        <w:t xml:space="preserve"> </w:t>
      </w:r>
      <w:r w:rsidRPr="00975ADF">
        <w:rPr>
          <w:sz w:val="28"/>
        </w:rPr>
        <w:t>формирования</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является</w:t>
      </w:r>
      <w:r w:rsidR="00E45DA2">
        <w:rPr>
          <w:sz w:val="28"/>
        </w:rPr>
        <w:t xml:space="preserve"> </w:t>
      </w:r>
      <w:r w:rsidRPr="00975ADF">
        <w:rPr>
          <w:sz w:val="28"/>
        </w:rPr>
        <w:t>выбор</w:t>
      </w:r>
      <w:r w:rsidR="00E45DA2">
        <w:rPr>
          <w:sz w:val="28"/>
        </w:rPr>
        <w:t xml:space="preserve"> </w:t>
      </w:r>
      <w:r w:rsidRPr="00975ADF">
        <w:rPr>
          <w:sz w:val="28"/>
        </w:rPr>
        <w:t>посредников,</w:t>
      </w:r>
      <w:r w:rsidR="00E45DA2">
        <w:rPr>
          <w:sz w:val="28"/>
        </w:rPr>
        <w:t xml:space="preserve"> </w:t>
      </w:r>
      <w:r w:rsidRPr="00975ADF">
        <w:rPr>
          <w:sz w:val="28"/>
        </w:rPr>
        <w:t>которые</w:t>
      </w:r>
      <w:r w:rsidR="00E45DA2">
        <w:rPr>
          <w:sz w:val="28"/>
        </w:rPr>
        <w:t xml:space="preserve"> </w:t>
      </w:r>
      <w:r w:rsidRPr="00975ADF">
        <w:rPr>
          <w:sz w:val="28"/>
        </w:rPr>
        <w:t>занимаются</w:t>
      </w:r>
      <w:r w:rsidR="00E45DA2">
        <w:rPr>
          <w:sz w:val="28"/>
        </w:rPr>
        <w:t xml:space="preserve"> </w:t>
      </w:r>
      <w:r w:rsidRPr="00975ADF">
        <w:rPr>
          <w:sz w:val="28"/>
        </w:rPr>
        <w:t>организацией</w:t>
      </w:r>
      <w:r w:rsidR="00E45DA2">
        <w:rPr>
          <w:sz w:val="28"/>
        </w:rPr>
        <w:t xml:space="preserve"> </w:t>
      </w:r>
      <w:r w:rsidRPr="00975ADF">
        <w:rPr>
          <w:sz w:val="28"/>
        </w:rPr>
        <w:t>товародвижения</w:t>
      </w:r>
      <w:r w:rsidR="00E45DA2">
        <w:rPr>
          <w:sz w:val="28"/>
        </w:rPr>
        <w:t xml:space="preserve"> </w:t>
      </w:r>
      <w:r w:rsidRPr="00975ADF">
        <w:rPr>
          <w:sz w:val="28"/>
        </w:rPr>
        <w:t>предприятия-товаропроизводителя.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Выбирая</w:t>
      </w:r>
      <w:r w:rsidR="00E45DA2">
        <w:rPr>
          <w:sz w:val="28"/>
        </w:rPr>
        <w:t xml:space="preserve"> </w:t>
      </w:r>
      <w:r w:rsidRPr="00975ADF">
        <w:rPr>
          <w:sz w:val="28"/>
        </w:rPr>
        <w:t>торговых</w:t>
      </w:r>
      <w:r w:rsidR="00E45DA2">
        <w:rPr>
          <w:sz w:val="28"/>
        </w:rPr>
        <w:t xml:space="preserve"> </w:t>
      </w:r>
      <w:r w:rsidRPr="00975ADF">
        <w:rPr>
          <w:sz w:val="28"/>
        </w:rPr>
        <w:t>посредников,</w:t>
      </w:r>
      <w:r w:rsidR="00E45DA2">
        <w:rPr>
          <w:sz w:val="28"/>
        </w:rPr>
        <w:t xml:space="preserve"> </w:t>
      </w:r>
      <w:r w:rsidRPr="00975ADF">
        <w:rPr>
          <w:sz w:val="28"/>
        </w:rPr>
        <w:t>используют</w:t>
      </w:r>
      <w:r w:rsidR="00E45DA2">
        <w:rPr>
          <w:sz w:val="28"/>
        </w:rPr>
        <w:t xml:space="preserve"> </w:t>
      </w:r>
      <w:r w:rsidRPr="00975ADF">
        <w:rPr>
          <w:sz w:val="28"/>
        </w:rPr>
        <w:t>следующие</w:t>
      </w:r>
      <w:r w:rsidR="00E45DA2">
        <w:rPr>
          <w:sz w:val="28"/>
        </w:rPr>
        <w:t xml:space="preserve"> </w:t>
      </w:r>
      <w:r w:rsidRPr="00975ADF">
        <w:rPr>
          <w:sz w:val="28"/>
        </w:rPr>
        <w:t>критерии: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финансовые</w:t>
      </w:r>
      <w:r w:rsidR="00E45DA2">
        <w:rPr>
          <w:sz w:val="28"/>
        </w:rPr>
        <w:t xml:space="preserve"> </w:t>
      </w:r>
      <w:r w:rsidRPr="00975ADF">
        <w:rPr>
          <w:sz w:val="28"/>
        </w:rPr>
        <w:t>возможности;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опыт</w:t>
      </w:r>
      <w:r w:rsidR="00E45DA2">
        <w:rPr>
          <w:sz w:val="28"/>
        </w:rPr>
        <w:t xml:space="preserve"> </w:t>
      </w:r>
      <w:r w:rsidRPr="00975ADF">
        <w:rPr>
          <w:sz w:val="28"/>
        </w:rPr>
        <w:t>организации</w:t>
      </w:r>
      <w:r w:rsidR="00E45DA2">
        <w:rPr>
          <w:sz w:val="28"/>
        </w:rPr>
        <w:t xml:space="preserve"> </w:t>
      </w:r>
      <w:r w:rsidRPr="00975ADF">
        <w:rPr>
          <w:sz w:val="28"/>
        </w:rPr>
        <w:t>и</w:t>
      </w:r>
      <w:r w:rsidR="00E45DA2">
        <w:rPr>
          <w:sz w:val="28"/>
        </w:rPr>
        <w:t xml:space="preserve"> </w:t>
      </w:r>
      <w:r w:rsidRPr="00975ADF">
        <w:rPr>
          <w:sz w:val="28"/>
        </w:rPr>
        <w:t>основные</w:t>
      </w:r>
      <w:r w:rsidR="00E45DA2">
        <w:rPr>
          <w:sz w:val="28"/>
        </w:rPr>
        <w:t xml:space="preserve"> </w:t>
      </w:r>
      <w:r w:rsidRPr="00975ADF">
        <w:rPr>
          <w:sz w:val="28"/>
        </w:rPr>
        <w:t>показатели</w:t>
      </w:r>
      <w:r w:rsidR="00E45DA2">
        <w:rPr>
          <w:sz w:val="28"/>
        </w:rPr>
        <w:t xml:space="preserve"> </w:t>
      </w:r>
      <w:r w:rsidRPr="00975ADF">
        <w:rPr>
          <w:sz w:val="28"/>
        </w:rPr>
        <w:t>сбыта;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характеристика</w:t>
      </w:r>
      <w:r w:rsidR="00E45DA2">
        <w:rPr>
          <w:sz w:val="28"/>
        </w:rPr>
        <w:t xml:space="preserve"> </w:t>
      </w:r>
      <w:r w:rsidRPr="00975ADF">
        <w:rPr>
          <w:sz w:val="28"/>
        </w:rPr>
        <w:t>продукции,</w:t>
      </w:r>
      <w:r w:rsidR="00E45DA2">
        <w:rPr>
          <w:sz w:val="28"/>
        </w:rPr>
        <w:t xml:space="preserve"> </w:t>
      </w:r>
      <w:r w:rsidRPr="00975ADF">
        <w:rPr>
          <w:sz w:val="28"/>
        </w:rPr>
        <w:t>с</w:t>
      </w:r>
      <w:r w:rsidR="00E45DA2">
        <w:rPr>
          <w:sz w:val="28"/>
        </w:rPr>
        <w:t xml:space="preserve"> </w:t>
      </w:r>
      <w:r w:rsidRPr="00975ADF">
        <w:rPr>
          <w:sz w:val="28"/>
        </w:rPr>
        <w:t>которой</w:t>
      </w:r>
      <w:r w:rsidR="00E45DA2">
        <w:rPr>
          <w:sz w:val="28"/>
        </w:rPr>
        <w:t xml:space="preserve"> </w:t>
      </w:r>
      <w:r w:rsidRPr="00975ADF">
        <w:rPr>
          <w:sz w:val="28"/>
        </w:rPr>
        <w:t>работает</w:t>
      </w:r>
      <w:r w:rsidR="00E45DA2">
        <w:rPr>
          <w:sz w:val="28"/>
        </w:rPr>
        <w:t xml:space="preserve"> </w:t>
      </w:r>
      <w:r w:rsidRPr="00975ADF">
        <w:rPr>
          <w:sz w:val="28"/>
        </w:rPr>
        <w:t>посредник;</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ассортимент</w:t>
      </w:r>
      <w:r w:rsidR="00E45DA2">
        <w:rPr>
          <w:sz w:val="28"/>
        </w:rPr>
        <w:t xml:space="preserve"> </w:t>
      </w:r>
      <w:r w:rsidRPr="00975ADF">
        <w:rPr>
          <w:sz w:val="2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репутацию;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охват</w:t>
      </w:r>
      <w:r w:rsidR="00E45DA2">
        <w:rPr>
          <w:sz w:val="28"/>
        </w:rPr>
        <w:t xml:space="preserve"> </w:t>
      </w:r>
      <w:r w:rsidRPr="00975ADF">
        <w:rPr>
          <w:sz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близость</w:t>
      </w:r>
      <w:r w:rsidR="00E45DA2">
        <w:rPr>
          <w:sz w:val="28"/>
        </w:rPr>
        <w:t xml:space="preserve"> </w:t>
      </w:r>
      <w:r w:rsidRPr="00975ADF">
        <w:rPr>
          <w:sz w:val="28"/>
        </w:rPr>
        <w:t>к</w:t>
      </w:r>
      <w:r w:rsidR="00E45DA2">
        <w:rPr>
          <w:sz w:val="28"/>
        </w:rPr>
        <w:t xml:space="preserve"> </w:t>
      </w:r>
      <w:r w:rsidRPr="00975ADF">
        <w:rPr>
          <w:sz w:val="28"/>
        </w:rPr>
        <w:t>рынку;</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наличие</w:t>
      </w:r>
      <w:r w:rsidR="00E45DA2">
        <w:rPr>
          <w:sz w:val="28"/>
        </w:rPr>
        <w:t xml:space="preserve"> </w:t>
      </w:r>
      <w:r w:rsidRPr="00975ADF">
        <w:rPr>
          <w:sz w:val="28"/>
        </w:rPr>
        <w:t>складских</w:t>
      </w:r>
      <w:r w:rsidR="00E45DA2">
        <w:rPr>
          <w:sz w:val="28"/>
        </w:rPr>
        <w:t xml:space="preserve"> </w:t>
      </w:r>
      <w:r w:rsidRPr="00975ADF">
        <w:rPr>
          <w:sz w:val="28"/>
        </w:rPr>
        <w:t>помещений;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w:t>
      </w:r>
      <w:r w:rsidR="00E45DA2">
        <w:rPr>
          <w:sz w:val="28"/>
        </w:rPr>
        <w:t xml:space="preserve"> </w:t>
      </w:r>
      <w:r w:rsidRPr="00975ADF">
        <w:rPr>
          <w:sz w:val="28"/>
        </w:rPr>
        <w:t>менеджмент</w:t>
      </w:r>
      <w:r w:rsidR="00E45DA2">
        <w:rPr>
          <w:sz w:val="28"/>
        </w:rPr>
        <w:t xml:space="preserve"> </w:t>
      </w:r>
      <w:r w:rsidRPr="00975ADF">
        <w:rPr>
          <w:sz w:val="28"/>
        </w:rPr>
        <w:t>(организационная</w:t>
      </w:r>
      <w:r w:rsidR="00E45DA2">
        <w:rPr>
          <w:sz w:val="28"/>
        </w:rPr>
        <w:t xml:space="preserve"> </w:t>
      </w:r>
      <w:r w:rsidRPr="00975ADF">
        <w:rPr>
          <w:sz w:val="28"/>
        </w:rPr>
        <w:t>структура,</w:t>
      </w:r>
      <w:r w:rsidR="00E45DA2">
        <w:rPr>
          <w:sz w:val="28"/>
        </w:rPr>
        <w:t xml:space="preserve"> </w:t>
      </w:r>
      <w:r w:rsidRPr="00975ADF">
        <w:rPr>
          <w:sz w:val="28"/>
        </w:rPr>
        <w:t>квалификация</w:t>
      </w:r>
      <w:r w:rsidR="00E45DA2">
        <w:rPr>
          <w:sz w:val="28"/>
        </w:rPr>
        <w:t xml:space="preserve"> </w:t>
      </w:r>
      <w:r w:rsidRPr="00975ADF">
        <w:rPr>
          <w:sz w:val="28"/>
        </w:rPr>
        <w:t>персонала).</w:t>
      </w:r>
    </w:p>
    <w:p w:rsidR="00975ADF" w:rsidRDefault="00975ADF" w:rsidP="00975ADF">
      <w:pPr>
        <w:keepNext/>
        <w:widowControl w:val="0"/>
        <w:snapToGrid/>
        <w:spacing w:line="360" w:lineRule="auto"/>
        <w:ind w:firstLine="709"/>
        <w:jc w:val="both"/>
        <w:rPr>
          <w:sz w:val="28"/>
        </w:rPr>
      </w:pPr>
      <w:r w:rsidRPr="00975ADF">
        <w:rPr>
          <w:sz w:val="28"/>
        </w:rPr>
        <w:t>Информационно-технологическая</w:t>
      </w:r>
      <w:r w:rsidR="00E45DA2">
        <w:rPr>
          <w:sz w:val="28"/>
        </w:rPr>
        <w:t xml:space="preserve"> </w:t>
      </w:r>
      <w:r w:rsidRPr="00975ADF">
        <w:rPr>
          <w:sz w:val="28"/>
        </w:rPr>
        <w:t>революция</w:t>
      </w:r>
      <w:r w:rsidR="00E45DA2">
        <w:rPr>
          <w:sz w:val="28"/>
        </w:rPr>
        <w:t xml:space="preserve"> </w:t>
      </w:r>
      <w:r w:rsidRPr="00975ADF">
        <w:rPr>
          <w:sz w:val="28"/>
        </w:rPr>
        <w:t>90-х</w:t>
      </w:r>
      <w:r w:rsidR="00E45DA2">
        <w:rPr>
          <w:sz w:val="28"/>
        </w:rPr>
        <w:t xml:space="preserve"> </w:t>
      </w:r>
      <w:r w:rsidRPr="00975ADF">
        <w:rPr>
          <w:sz w:val="28"/>
        </w:rPr>
        <w:t>годов</w:t>
      </w:r>
      <w:r w:rsidR="00E45DA2">
        <w:rPr>
          <w:sz w:val="28"/>
        </w:rPr>
        <w:t xml:space="preserve"> </w:t>
      </w:r>
      <w:r w:rsidRPr="00975ADF">
        <w:rPr>
          <w:sz w:val="28"/>
          <w:lang w:val="en-US"/>
        </w:rPr>
        <w:t>XX</w:t>
      </w:r>
      <w:r w:rsidR="00E45DA2">
        <w:rPr>
          <w:sz w:val="28"/>
        </w:rPr>
        <w:t xml:space="preserve"> </w:t>
      </w:r>
      <w:r w:rsidRPr="00975ADF">
        <w:rPr>
          <w:sz w:val="28"/>
        </w:rPr>
        <w:t>столетия</w:t>
      </w:r>
      <w:r w:rsidR="00E45DA2">
        <w:rPr>
          <w:sz w:val="28"/>
        </w:rPr>
        <w:t xml:space="preserve"> </w:t>
      </w:r>
      <w:r w:rsidRPr="00975ADF">
        <w:rPr>
          <w:sz w:val="28"/>
        </w:rPr>
        <w:t>внесла</w:t>
      </w:r>
      <w:r w:rsidR="00E45DA2">
        <w:rPr>
          <w:sz w:val="28"/>
        </w:rPr>
        <w:t xml:space="preserve"> </w:t>
      </w:r>
      <w:r w:rsidRPr="00975ADF">
        <w:rPr>
          <w:sz w:val="28"/>
        </w:rPr>
        <w:t>свои</w:t>
      </w:r>
      <w:r w:rsidR="00E45DA2">
        <w:rPr>
          <w:sz w:val="28"/>
        </w:rPr>
        <w:t xml:space="preserve"> </w:t>
      </w:r>
      <w:r w:rsidRPr="00975ADF">
        <w:rPr>
          <w:sz w:val="28"/>
        </w:rPr>
        <w:t>коррективы</w:t>
      </w:r>
      <w:r w:rsidR="00E45DA2">
        <w:rPr>
          <w:sz w:val="28"/>
        </w:rPr>
        <w:t xml:space="preserve"> </w:t>
      </w:r>
      <w:r w:rsidRPr="00975ADF">
        <w:rPr>
          <w:sz w:val="28"/>
        </w:rPr>
        <w:t>в</w:t>
      </w:r>
      <w:r w:rsidR="00E45DA2">
        <w:rPr>
          <w:sz w:val="28"/>
        </w:rPr>
        <w:t xml:space="preserve"> </w:t>
      </w:r>
      <w:r w:rsidRPr="00975ADF">
        <w:rPr>
          <w:sz w:val="28"/>
        </w:rPr>
        <w:t>концепции</w:t>
      </w:r>
      <w:r w:rsidR="00E45DA2">
        <w:rPr>
          <w:sz w:val="28"/>
        </w:rPr>
        <w:t xml:space="preserve"> </w:t>
      </w:r>
      <w:r w:rsidRPr="00975ADF">
        <w:rPr>
          <w:sz w:val="28"/>
        </w:rPr>
        <w:t>канальных</w:t>
      </w:r>
      <w:r w:rsidR="00E45DA2">
        <w:rPr>
          <w:sz w:val="28"/>
        </w:rPr>
        <w:t xml:space="preserve"> </w:t>
      </w:r>
      <w:r w:rsidRPr="00975ADF">
        <w:rPr>
          <w:sz w:val="28"/>
        </w:rPr>
        <w:t>стратегий</w:t>
      </w:r>
      <w:r w:rsidR="00E45DA2">
        <w:rPr>
          <w:sz w:val="28"/>
        </w:rPr>
        <w:t xml:space="preserve"> </w:t>
      </w:r>
      <w:r w:rsidRPr="00975ADF">
        <w:rPr>
          <w:sz w:val="28"/>
        </w:rPr>
        <w:t>-</w:t>
      </w:r>
      <w:r w:rsidR="00E45DA2">
        <w:rPr>
          <w:sz w:val="28"/>
        </w:rPr>
        <w:t xml:space="preserve"> </w:t>
      </w:r>
      <w:r w:rsidRPr="00975ADF">
        <w:rPr>
          <w:sz w:val="28"/>
        </w:rPr>
        <w:t>быстро</w:t>
      </w:r>
      <w:r w:rsidR="00E45DA2">
        <w:rPr>
          <w:sz w:val="28"/>
        </w:rPr>
        <w:t xml:space="preserve"> </w:t>
      </w:r>
      <w:r w:rsidRPr="00975ADF">
        <w:rPr>
          <w:sz w:val="28"/>
        </w:rPr>
        <w:t>получают</w:t>
      </w:r>
      <w:r w:rsidR="00E45DA2">
        <w:rPr>
          <w:sz w:val="28"/>
        </w:rPr>
        <w:t xml:space="preserve"> </w:t>
      </w:r>
      <w:r w:rsidRPr="00975ADF">
        <w:rPr>
          <w:sz w:val="28"/>
        </w:rPr>
        <w:t>развитие</w:t>
      </w:r>
      <w:r w:rsidR="00E45DA2">
        <w:rPr>
          <w:sz w:val="28"/>
        </w:rPr>
        <w:t xml:space="preserve"> </w:t>
      </w:r>
      <w:r w:rsidRPr="00975ADF">
        <w:rPr>
          <w:sz w:val="28"/>
        </w:rPr>
        <w:t>комбинированные</w:t>
      </w:r>
      <w:r w:rsidR="00E45DA2">
        <w:rPr>
          <w:sz w:val="28"/>
        </w:rPr>
        <w:t xml:space="preserve"> </w:t>
      </w:r>
      <w:r w:rsidRPr="00975ADF">
        <w:rPr>
          <w:sz w:val="28"/>
        </w:rPr>
        <w:t>каналы</w:t>
      </w:r>
      <w:r w:rsidR="00E45DA2">
        <w:rPr>
          <w:sz w:val="28"/>
        </w:rPr>
        <w:t xml:space="preserve"> </w:t>
      </w:r>
      <w:r w:rsidRPr="00975ADF">
        <w:rPr>
          <w:sz w:val="28"/>
        </w:rPr>
        <w:t>распределения</w:t>
      </w:r>
      <w:r w:rsidR="00E45DA2">
        <w:rPr>
          <w:sz w:val="28"/>
        </w:rPr>
        <w:t xml:space="preserve"> </w:t>
      </w:r>
      <w:r w:rsidRPr="00975ADF">
        <w:rPr>
          <w:sz w:val="28"/>
        </w:rPr>
        <w:t>(рис.</w:t>
      </w:r>
      <w:r w:rsidR="00E45DA2">
        <w:rPr>
          <w:sz w:val="28"/>
        </w:rPr>
        <w:t xml:space="preserve"> </w:t>
      </w:r>
      <w:r w:rsidRPr="00975ADF">
        <w:rPr>
          <w:sz w:val="28"/>
        </w:rPr>
        <w:t>38).</w:t>
      </w:r>
      <w:r w:rsidR="00E45DA2">
        <w:rPr>
          <w:sz w:val="28"/>
        </w:rPr>
        <w:t xml:space="preserve"> </w:t>
      </w:r>
      <w:r w:rsidRPr="00975ADF">
        <w:rPr>
          <w:sz w:val="28"/>
        </w:rPr>
        <w:t>Главная</w:t>
      </w:r>
      <w:r w:rsidR="00E45DA2">
        <w:rPr>
          <w:sz w:val="28"/>
        </w:rPr>
        <w:t xml:space="preserve"> </w:t>
      </w:r>
      <w:r w:rsidRPr="00975ADF">
        <w:rPr>
          <w:sz w:val="28"/>
        </w:rPr>
        <w:t>особенность</w:t>
      </w:r>
      <w:r w:rsidR="00E45DA2">
        <w:rPr>
          <w:sz w:val="28"/>
        </w:rPr>
        <w:t xml:space="preserve"> </w:t>
      </w:r>
      <w:r w:rsidRPr="00975ADF">
        <w:rPr>
          <w:sz w:val="28"/>
        </w:rPr>
        <w:t>комбинированного</w:t>
      </w:r>
      <w:r w:rsidR="00E45DA2">
        <w:rPr>
          <w:sz w:val="28"/>
        </w:rPr>
        <w:t xml:space="preserve"> </w:t>
      </w:r>
      <w:r w:rsidRPr="00975ADF">
        <w:rPr>
          <w:sz w:val="28"/>
        </w:rPr>
        <w:t>канала</w:t>
      </w:r>
      <w:r w:rsidR="00E45DA2">
        <w:rPr>
          <w:sz w:val="28"/>
        </w:rPr>
        <w:t xml:space="preserve"> </w:t>
      </w:r>
      <w:r w:rsidRPr="00975ADF">
        <w:rPr>
          <w:sz w:val="28"/>
        </w:rPr>
        <w:t>распределения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горизонтальное</w:t>
      </w:r>
      <w:r w:rsidR="00E45DA2">
        <w:rPr>
          <w:sz w:val="28"/>
        </w:rPr>
        <w:t xml:space="preserve"> </w:t>
      </w:r>
      <w:r w:rsidRPr="00975ADF">
        <w:rPr>
          <w:sz w:val="28"/>
        </w:rPr>
        <w:t>размещение</w:t>
      </w:r>
      <w:r w:rsidR="00E45DA2">
        <w:rPr>
          <w:sz w:val="28"/>
        </w:rPr>
        <w:t xml:space="preserve"> </w:t>
      </w:r>
      <w:r w:rsidRPr="00975ADF">
        <w:rPr>
          <w:sz w:val="28"/>
        </w:rPr>
        <w:t>функций.</w:t>
      </w:r>
      <w:r w:rsidR="00E45DA2">
        <w:rPr>
          <w:sz w:val="28"/>
        </w:rPr>
        <w:t xml:space="preserve"> </w:t>
      </w:r>
      <w:r w:rsidRPr="00975ADF">
        <w:rPr>
          <w:sz w:val="28"/>
        </w:rPr>
        <w:t>Недостатком</w:t>
      </w:r>
      <w:r w:rsidR="00E45DA2">
        <w:rPr>
          <w:sz w:val="28"/>
        </w:rPr>
        <w:t xml:space="preserve"> </w:t>
      </w:r>
      <w:r w:rsidRPr="00975ADF">
        <w:rPr>
          <w:sz w:val="28"/>
        </w:rPr>
        <w:t>такого</w:t>
      </w:r>
      <w:r w:rsidR="00E45DA2">
        <w:rPr>
          <w:sz w:val="28"/>
        </w:rPr>
        <w:t xml:space="preserve"> </w:t>
      </w:r>
      <w:r w:rsidRPr="00975ADF">
        <w:rPr>
          <w:sz w:val="28"/>
        </w:rPr>
        <w:t>канала</w:t>
      </w:r>
      <w:r w:rsidR="00E45DA2">
        <w:rPr>
          <w:sz w:val="28"/>
        </w:rPr>
        <w:t xml:space="preserve"> </w:t>
      </w:r>
      <w:r w:rsidRPr="00975ADF">
        <w:rPr>
          <w:sz w:val="28"/>
        </w:rPr>
        <w:t>является</w:t>
      </w:r>
      <w:r w:rsidR="00E45DA2">
        <w:rPr>
          <w:sz w:val="28"/>
        </w:rPr>
        <w:t xml:space="preserve"> </w:t>
      </w:r>
      <w:r w:rsidRPr="00975ADF">
        <w:rPr>
          <w:sz w:val="28"/>
        </w:rPr>
        <w:t>сложность</w:t>
      </w:r>
      <w:r w:rsidR="00E45DA2">
        <w:rPr>
          <w:sz w:val="28"/>
        </w:rPr>
        <w:t xml:space="preserve"> </w:t>
      </w:r>
      <w:r w:rsidRPr="00975ADF">
        <w:rPr>
          <w:sz w:val="28"/>
        </w:rPr>
        <w:t>управления.</w:t>
      </w:r>
      <w:r w:rsidR="00E45DA2">
        <w:rPr>
          <w:sz w:val="28"/>
        </w:rPr>
        <w:t xml:space="preserve"> </w:t>
      </w:r>
      <w:r w:rsidRPr="00975ADF">
        <w:rPr>
          <w:sz w:val="28"/>
        </w:rPr>
        <w:t>Этот</w:t>
      </w:r>
      <w:r w:rsidR="00E45DA2">
        <w:rPr>
          <w:sz w:val="28"/>
        </w:rPr>
        <w:t xml:space="preserve"> </w:t>
      </w:r>
      <w:r w:rsidRPr="00975ADF">
        <w:rPr>
          <w:sz w:val="28"/>
        </w:rPr>
        <w:t>недостаток</w:t>
      </w:r>
      <w:r w:rsidR="00E45DA2">
        <w:rPr>
          <w:sz w:val="28"/>
        </w:rPr>
        <w:t xml:space="preserve"> </w:t>
      </w:r>
      <w:r w:rsidRPr="00975ADF">
        <w:rPr>
          <w:sz w:val="28"/>
        </w:rPr>
        <w:t>компенсируется</w:t>
      </w:r>
      <w:r w:rsidR="00E45DA2">
        <w:rPr>
          <w:sz w:val="28"/>
        </w:rPr>
        <w:t xml:space="preserve"> </w:t>
      </w:r>
      <w:r w:rsidRPr="00975ADF">
        <w:rPr>
          <w:sz w:val="28"/>
        </w:rPr>
        <w:t>товаропроизводителем.</w:t>
      </w:r>
      <w:r w:rsidR="00E45DA2">
        <w:rPr>
          <w:sz w:val="28"/>
        </w:rPr>
        <w:t xml:space="preserve"> </w:t>
      </w:r>
      <w:r w:rsidRPr="00975ADF">
        <w:rPr>
          <w:sz w:val="28"/>
        </w:rPr>
        <w:t>Такие</w:t>
      </w:r>
      <w:r w:rsidR="00E45DA2">
        <w:rPr>
          <w:sz w:val="28"/>
        </w:rPr>
        <w:t xml:space="preserve"> </w:t>
      </w:r>
      <w:r w:rsidRPr="00975ADF">
        <w:rPr>
          <w:sz w:val="28"/>
        </w:rPr>
        <w:t>каналы</w:t>
      </w:r>
      <w:r w:rsidR="00E45DA2">
        <w:rPr>
          <w:sz w:val="28"/>
        </w:rPr>
        <w:t xml:space="preserve"> </w:t>
      </w:r>
      <w:r w:rsidRPr="00975ADF">
        <w:rPr>
          <w:sz w:val="28"/>
        </w:rPr>
        <w:t>распределения</w:t>
      </w:r>
      <w:r w:rsidR="00E45DA2">
        <w:rPr>
          <w:sz w:val="28"/>
        </w:rPr>
        <w:t xml:space="preserve"> </w:t>
      </w:r>
      <w:r w:rsidRPr="00975ADF">
        <w:rPr>
          <w:sz w:val="28"/>
        </w:rPr>
        <w:t>товаров</w:t>
      </w:r>
      <w:r w:rsidR="00E45DA2">
        <w:rPr>
          <w:sz w:val="28"/>
        </w:rPr>
        <w:t xml:space="preserve"> </w:t>
      </w:r>
      <w:r w:rsidRPr="00975ADF">
        <w:rPr>
          <w:sz w:val="28"/>
        </w:rPr>
        <w:t>создают</w:t>
      </w:r>
      <w:r w:rsidR="00E45DA2">
        <w:rPr>
          <w:sz w:val="28"/>
        </w:rPr>
        <w:t xml:space="preserve"> </w:t>
      </w:r>
      <w:r w:rsidRPr="00975ADF">
        <w:rPr>
          <w:sz w:val="28"/>
        </w:rPr>
        <w:t>лидеры</w:t>
      </w:r>
      <w:r w:rsidR="00E45DA2">
        <w:rPr>
          <w:sz w:val="28"/>
        </w:rPr>
        <w:t xml:space="preserve"> </w:t>
      </w:r>
      <w:r w:rsidRPr="00975ADF">
        <w:rPr>
          <w:sz w:val="28"/>
        </w:rPr>
        <w:t>отрасли.</w:t>
      </w:r>
    </w:p>
    <w:p w:rsidR="00672E52" w:rsidRDefault="00672E52" w:rsidP="00975ADF">
      <w:pPr>
        <w:keepNext/>
        <w:widowControl w:val="0"/>
        <w:snapToGrid/>
        <w:spacing w:line="360" w:lineRule="auto"/>
        <w:ind w:firstLine="709"/>
        <w:jc w:val="both"/>
        <w:rPr>
          <w:sz w:val="28"/>
        </w:rPr>
      </w:pPr>
    </w:p>
    <w:p w:rsidR="00975ADF" w:rsidRPr="00975ADF" w:rsidRDefault="003D3282" w:rsidP="00975ADF">
      <w:pPr>
        <w:keepNext/>
        <w:widowControl w:val="0"/>
        <w:snapToGrid/>
        <w:spacing w:line="360" w:lineRule="auto"/>
        <w:ind w:firstLine="709"/>
        <w:jc w:val="both"/>
        <w:rPr>
          <w:sz w:val="28"/>
        </w:rPr>
      </w:pPr>
      <w:r>
        <w:rPr>
          <w:sz w:val="28"/>
        </w:rPr>
        <w:br w:type="page"/>
      </w:r>
      <w:r w:rsidR="00975ADF" w:rsidRPr="00975ADF">
        <w:rPr>
          <w:sz w:val="28"/>
        </w:rPr>
        <w:t>…&gt;собств</w:t>
      </w:r>
      <w:r w:rsidR="00E45DA2">
        <w:rPr>
          <w:sz w:val="28"/>
        </w:rPr>
        <w:t xml:space="preserve"> </w:t>
      </w:r>
      <w:r w:rsidR="00975ADF" w:rsidRPr="00975ADF">
        <w:rPr>
          <w:sz w:val="28"/>
        </w:rPr>
        <w:t>система</w:t>
      </w:r>
      <w:r w:rsidR="00E45DA2">
        <w:rPr>
          <w:sz w:val="28"/>
        </w:rPr>
        <w:t xml:space="preserve"> </w:t>
      </w:r>
      <w:r w:rsidR="00975ADF" w:rsidRPr="00975ADF">
        <w:rPr>
          <w:sz w:val="28"/>
        </w:rPr>
        <w:t>сбыта……&gt;формир-е</w:t>
      </w:r>
      <w:r w:rsidR="00E45DA2">
        <w:rPr>
          <w:sz w:val="28"/>
        </w:rPr>
        <w:t xml:space="preserve"> </w:t>
      </w:r>
      <w:r w:rsidR="00975ADF" w:rsidRPr="00975ADF">
        <w:rPr>
          <w:sz w:val="28"/>
        </w:rPr>
        <w:t>спроса….</w:t>
      </w:r>
    </w:p>
    <w:p w:rsidR="00975ADF" w:rsidRPr="00975ADF" w:rsidRDefault="00975ADF" w:rsidP="00975ADF">
      <w:pPr>
        <w:keepNext/>
        <w:widowControl w:val="0"/>
        <w:snapToGrid/>
        <w:spacing w:line="360" w:lineRule="auto"/>
        <w:ind w:firstLine="709"/>
        <w:jc w:val="both"/>
        <w:rPr>
          <w:sz w:val="28"/>
        </w:rPr>
      </w:pPr>
      <w:r w:rsidRPr="00975ADF">
        <w:rPr>
          <w:sz w:val="28"/>
        </w:rPr>
        <w:t>!</w:t>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00E45DA2">
        <w:rPr>
          <w:sz w:val="28"/>
        </w:rPr>
        <w:t xml:space="preserve"> </w:t>
      </w:r>
      <w:r w:rsidRPr="00975ADF">
        <w:rPr>
          <w:sz w:val="28"/>
          <w:lang w:val="en-US"/>
        </w:rPr>
        <w:t>V</w:t>
      </w:r>
    </w:p>
    <w:p w:rsidR="00975ADF" w:rsidRPr="00975ADF" w:rsidRDefault="00975ADF" w:rsidP="00975ADF">
      <w:pPr>
        <w:keepNext/>
        <w:widowControl w:val="0"/>
        <w:snapToGrid/>
        <w:spacing w:line="360" w:lineRule="auto"/>
        <w:ind w:firstLine="709"/>
        <w:jc w:val="both"/>
        <w:rPr>
          <w:sz w:val="28"/>
        </w:rPr>
      </w:pPr>
      <w:r w:rsidRPr="00975ADF">
        <w:rPr>
          <w:sz w:val="28"/>
        </w:rPr>
        <w:t>т/ль..&gt;внешн</w:t>
      </w:r>
      <w:r w:rsidR="00E45DA2">
        <w:rPr>
          <w:sz w:val="28"/>
        </w:rPr>
        <w:t xml:space="preserve"> </w:t>
      </w:r>
      <w:r w:rsidRPr="00975ADF">
        <w:rPr>
          <w:sz w:val="28"/>
        </w:rPr>
        <w:t>дистр-р..&gt;разделение</w:t>
      </w:r>
      <w:r w:rsidR="00E45DA2">
        <w:rPr>
          <w:sz w:val="28"/>
        </w:rPr>
        <w:t xml:space="preserve"> </w:t>
      </w:r>
      <w:r w:rsidRPr="00975ADF">
        <w:rPr>
          <w:sz w:val="28"/>
        </w:rPr>
        <w:t>товара...&gt;потр-ль</w:t>
      </w:r>
    </w:p>
    <w:p w:rsidR="00975ADF" w:rsidRPr="00975ADF" w:rsidRDefault="00975ADF" w:rsidP="00975ADF">
      <w:pPr>
        <w:keepNext/>
        <w:widowControl w:val="0"/>
        <w:snapToGrid/>
        <w:spacing w:line="360" w:lineRule="auto"/>
        <w:ind w:firstLine="709"/>
        <w:jc w:val="both"/>
        <w:rPr>
          <w:sz w:val="28"/>
        </w:rPr>
      </w:pPr>
      <w:r w:rsidRPr="00975ADF">
        <w:rPr>
          <w:sz w:val="28"/>
        </w:rPr>
        <w:t>!</w:t>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Pr="00975ADF">
        <w:rPr>
          <w:sz w:val="28"/>
        </w:rPr>
        <w:tab/>
      </w:r>
      <w:r w:rsidR="00E45DA2">
        <w:rPr>
          <w:sz w:val="28"/>
        </w:rPr>
        <w:t xml:space="preserve"> </w:t>
      </w:r>
      <w:r w:rsidRPr="00975ADF">
        <w:rPr>
          <w:sz w:val="28"/>
        </w:rPr>
        <w:t>!</w:t>
      </w:r>
    </w:p>
    <w:p w:rsidR="00975ADF" w:rsidRPr="00975ADF" w:rsidRDefault="00975ADF" w:rsidP="00975ADF">
      <w:pPr>
        <w:keepNext/>
        <w:widowControl w:val="0"/>
        <w:snapToGrid/>
        <w:spacing w:line="360" w:lineRule="auto"/>
        <w:ind w:firstLine="709"/>
        <w:jc w:val="both"/>
        <w:rPr>
          <w:sz w:val="28"/>
        </w:rPr>
      </w:pPr>
      <w:r w:rsidRPr="00975ADF">
        <w:rPr>
          <w:sz w:val="28"/>
        </w:rPr>
        <w:t>!…специалисты</w:t>
      </w:r>
      <w:r w:rsidR="00E45DA2">
        <w:rPr>
          <w:sz w:val="28"/>
        </w:rPr>
        <w:t xml:space="preserve"> </w:t>
      </w:r>
      <w:r w:rsidRPr="00975ADF">
        <w:rPr>
          <w:sz w:val="28"/>
        </w:rPr>
        <w:t>по</w:t>
      </w:r>
      <w:r w:rsidR="00E45DA2">
        <w:rPr>
          <w:sz w:val="28"/>
        </w:rPr>
        <w:t xml:space="preserve"> </w:t>
      </w:r>
      <w:r w:rsidRPr="00975ADF">
        <w:rPr>
          <w:sz w:val="28"/>
        </w:rPr>
        <w:t>обсл-ю……&gt;сервис………...</w:t>
      </w:r>
      <w:r w:rsidRPr="00975ADF">
        <w:rPr>
          <w:sz w:val="28"/>
          <w:lang w:val="en-US"/>
        </w:rPr>
        <w:t>V</w:t>
      </w:r>
    </w:p>
    <w:p w:rsidR="00975ADF" w:rsidRPr="00975ADF" w:rsidRDefault="00975ADF" w:rsidP="00975ADF">
      <w:pPr>
        <w:keepNext/>
        <w:widowControl w:val="0"/>
        <w:snapToGrid/>
        <w:spacing w:line="360" w:lineRule="auto"/>
        <w:ind w:firstLine="709"/>
        <w:jc w:val="both"/>
        <w:rPr>
          <w:sz w:val="28"/>
        </w:rPr>
      </w:pPr>
      <w:r w:rsidRPr="00975ADF">
        <w:rPr>
          <w:iCs/>
          <w:sz w:val="28"/>
        </w:rPr>
        <w:t>Рис.</w:t>
      </w:r>
      <w:r w:rsidR="00E45DA2">
        <w:rPr>
          <w:iCs/>
          <w:sz w:val="28"/>
        </w:rPr>
        <w:t xml:space="preserve"> </w:t>
      </w:r>
      <w:r w:rsidRPr="00975ADF">
        <w:rPr>
          <w:iCs/>
          <w:sz w:val="28"/>
        </w:rPr>
        <w:t>38.</w:t>
      </w:r>
      <w:r w:rsidR="00E45DA2">
        <w:rPr>
          <w:iCs/>
          <w:sz w:val="28"/>
        </w:rPr>
        <w:t xml:space="preserve"> </w:t>
      </w:r>
      <w:r w:rsidRPr="00975ADF">
        <w:rPr>
          <w:sz w:val="28"/>
        </w:rPr>
        <w:t>Комбинированный</w:t>
      </w:r>
      <w:r w:rsidR="00E45DA2">
        <w:rPr>
          <w:sz w:val="28"/>
        </w:rPr>
        <w:t xml:space="preserve"> </w:t>
      </w:r>
      <w:r w:rsidRPr="00975ADF">
        <w:rPr>
          <w:sz w:val="28"/>
        </w:rPr>
        <w:t>канал</w:t>
      </w:r>
      <w:r w:rsidR="00E45DA2">
        <w:rPr>
          <w:sz w:val="28"/>
        </w:rPr>
        <w:t xml:space="preserve"> </w:t>
      </w:r>
      <w:r w:rsidRPr="00975ADF">
        <w:rPr>
          <w:sz w:val="28"/>
        </w:rPr>
        <w:t>распределен</w:t>
      </w:r>
      <w:r w:rsidR="00672E52">
        <w:rPr>
          <w:sz w:val="28"/>
        </w:rPr>
        <w:t>ия</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Посредническая</w:t>
      </w:r>
      <w:r w:rsidR="00E45DA2">
        <w:rPr>
          <w:bCs/>
          <w:sz w:val="28"/>
          <w:szCs w:val="22"/>
        </w:rPr>
        <w:t xml:space="preserve"> </w:t>
      </w:r>
      <w:r w:rsidRPr="00975ADF">
        <w:rPr>
          <w:bCs/>
          <w:sz w:val="28"/>
          <w:szCs w:val="22"/>
        </w:rPr>
        <w:t>деятельность</w:t>
      </w:r>
      <w:r w:rsidR="00E45DA2">
        <w:rPr>
          <w:bCs/>
          <w:sz w:val="28"/>
          <w:szCs w:val="22"/>
        </w:rPr>
        <w:t xml:space="preserve"> </w:t>
      </w:r>
      <w:r w:rsidRPr="00975ADF">
        <w:rPr>
          <w:bCs/>
          <w:sz w:val="28"/>
          <w:szCs w:val="22"/>
        </w:rPr>
        <w:t>в</w:t>
      </w:r>
      <w:r w:rsidR="00E45DA2">
        <w:rPr>
          <w:bCs/>
          <w:sz w:val="28"/>
          <w:szCs w:val="22"/>
        </w:rPr>
        <w:t xml:space="preserve"> </w:t>
      </w:r>
      <w:r w:rsidRPr="00975ADF">
        <w:rPr>
          <w:bCs/>
          <w:sz w:val="28"/>
          <w:szCs w:val="22"/>
        </w:rPr>
        <w:t>каналах</w:t>
      </w:r>
      <w:r w:rsidR="00E45DA2">
        <w:rPr>
          <w:bCs/>
          <w:sz w:val="28"/>
          <w:szCs w:val="22"/>
        </w:rPr>
        <w:t xml:space="preserve"> </w:t>
      </w:r>
      <w:r w:rsidRPr="00975ADF">
        <w:rPr>
          <w:bCs/>
          <w:sz w:val="28"/>
          <w:szCs w:val="22"/>
        </w:rPr>
        <w:t>распределения:</w:t>
      </w:r>
      <w:r w:rsidR="00E45DA2">
        <w:rPr>
          <w:bCs/>
          <w:sz w:val="28"/>
          <w:szCs w:val="22"/>
        </w:rPr>
        <w:t xml:space="preserve"> </w:t>
      </w:r>
      <w:r w:rsidRPr="00975ADF">
        <w:rPr>
          <w:bCs/>
          <w:sz w:val="28"/>
          <w:szCs w:val="22"/>
        </w:rPr>
        <w:t>сущность</w:t>
      </w:r>
      <w:r w:rsidR="00E45DA2">
        <w:rPr>
          <w:bCs/>
          <w:sz w:val="28"/>
          <w:szCs w:val="22"/>
        </w:rPr>
        <w:t xml:space="preserve"> </w:t>
      </w:r>
      <w:r w:rsidRPr="00975ADF">
        <w:rPr>
          <w:bCs/>
          <w:sz w:val="28"/>
          <w:szCs w:val="22"/>
        </w:rPr>
        <w:t>и</w:t>
      </w:r>
      <w:r w:rsidR="00E45DA2">
        <w:rPr>
          <w:bCs/>
          <w:sz w:val="28"/>
          <w:szCs w:val="22"/>
        </w:rPr>
        <w:t xml:space="preserve"> </w:t>
      </w:r>
      <w:r w:rsidRPr="00975ADF">
        <w:rPr>
          <w:bCs/>
          <w:sz w:val="28"/>
          <w:szCs w:val="22"/>
        </w:rPr>
        <w:t>принципы</w:t>
      </w:r>
    </w:p>
    <w:p w:rsidR="00672E52" w:rsidRDefault="00672E52" w:rsidP="00975ADF">
      <w:pPr>
        <w:pStyle w:val="a4"/>
        <w:keepNext/>
        <w:widowControl w:val="0"/>
        <w:spacing w:line="360" w:lineRule="auto"/>
        <w:ind w:firstLine="709"/>
        <w:jc w:val="both"/>
        <w:rPr>
          <w:bCs/>
          <w:color w:val="auto"/>
          <w:sz w:val="28"/>
        </w:rPr>
      </w:pPr>
    </w:p>
    <w:p w:rsidR="00975ADF" w:rsidRPr="00975ADF" w:rsidRDefault="00975ADF" w:rsidP="00975ADF">
      <w:pPr>
        <w:pStyle w:val="a4"/>
        <w:keepNext/>
        <w:widowControl w:val="0"/>
        <w:spacing w:line="360" w:lineRule="auto"/>
        <w:ind w:firstLine="709"/>
        <w:jc w:val="both"/>
        <w:rPr>
          <w:bCs/>
          <w:color w:val="auto"/>
          <w:sz w:val="28"/>
        </w:rPr>
      </w:pPr>
      <w:r w:rsidRPr="00975ADF">
        <w:rPr>
          <w:bCs/>
          <w:color w:val="auto"/>
          <w:sz w:val="28"/>
        </w:rPr>
        <w:t>Существуют</w:t>
      </w:r>
      <w:r w:rsidR="00E45DA2">
        <w:rPr>
          <w:bCs/>
          <w:color w:val="auto"/>
          <w:sz w:val="28"/>
        </w:rPr>
        <w:t xml:space="preserve"> </w:t>
      </w:r>
      <w:r w:rsidRPr="00975ADF">
        <w:rPr>
          <w:bCs/>
          <w:color w:val="auto"/>
          <w:sz w:val="28"/>
        </w:rPr>
        <w:t>фирмы,</w:t>
      </w:r>
      <w:r w:rsidR="00E45DA2">
        <w:rPr>
          <w:bCs/>
          <w:color w:val="auto"/>
          <w:sz w:val="28"/>
        </w:rPr>
        <w:t xml:space="preserve"> </w:t>
      </w:r>
      <w:r w:rsidRPr="00975ADF">
        <w:rPr>
          <w:bCs/>
          <w:color w:val="auto"/>
          <w:sz w:val="28"/>
        </w:rPr>
        <w:t>которые</w:t>
      </w:r>
      <w:r w:rsidR="00E45DA2">
        <w:rPr>
          <w:bCs/>
          <w:color w:val="auto"/>
          <w:sz w:val="28"/>
        </w:rPr>
        <w:t xml:space="preserve"> </w:t>
      </w:r>
      <w:r w:rsidRPr="00975ADF">
        <w:rPr>
          <w:bCs/>
          <w:color w:val="auto"/>
          <w:sz w:val="28"/>
        </w:rPr>
        <w:t>помогают</w:t>
      </w:r>
      <w:r w:rsidR="00E45DA2">
        <w:rPr>
          <w:bCs/>
          <w:color w:val="auto"/>
          <w:sz w:val="28"/>
        </w:rPr>
        <w:t xml:space="preserve"> </w:t>
      </w:r>
      <w:r w:rsidRPr="00975ADF">
        <w:rPr>
          <w:bCs/>
          <w:color w:val="auto"/>
          <w:sz w:val="28"/>
        </w:rPr>
        <w:t>компании</w:t>
      </w:r>
      <w:r w:rsidR="00E45DA2">
        <w:rPr>
          <w:bCs/>
          <w:color w:val="auto"/>
          <w:sz w:val="28"/>
        </w:rPr>
        <w:t xml:space="preserve"> </w:t>
      </w:r>
      <w:r w:rsidRPr="00975ADF">
        <w:rPr>
          <w:bCs/>
          <w:color w:val="auto"/>
          <w:sz w:val="28"/>
        </w:rPr>
        <w:t>в</w:t>
      </w:r>
      <w:r w:rsidR="00E45DA2">
        <w:rPr>
          <w:bCs/>
          <w:color w:val="auto"/>
          <w:sz w:val="28"/>
        </w:rPr>
        <w:t xml:space="preserve"> </w:t>
      </w:r>
      <w:r w:rsidRPr="00975ADF">
        <w:rPr>
          <w:bCs/>
          <w:color w:val="auto"/>
          <w:sz w:val="28"/>
        </w:rPr>
        <w:t>продвижении,</w:t>
      </w:r>
      <w:r w:rsidR="00E45DA2">
        <w:rPr>
          <w:bCs/>
          <w:color w:val="auto"/>
          <w:sz w:val="28"/>
        </w:rPr>
        <w:t xml:space="preserve"> </w:t>
      </w:r>
      <w:r w:rsidRPr="00975ADF">
        <w:rPr>
          <w:bCs/>
          <w:color w:val="auto"/>
          <w:sz w:val="28"/>
        </w:rPr>
        <w:t>сбыте</w:t>
      </w:r>
      <w:r w:rsidR="00E45DA2">
        <w:rPr>
          <w:bCs/>
          <w:color w:val="auto"/>
          <w:sz w:val="28"/>
        </w:rPr>
        <w:t xml:space="preserve"> </w:t>
      </w:r>
      <w:r w:rsidRPr="00975ADF">
        <w:rPr>
          <w:bCs/>
          <w:color w:val="auto"/>
          <w:sz w:val="28"/>
        </w:rPr>
        <w:t>и</w:t>
      </w:r>
      <w:r w:rsidR="00E45DA2">
        <w:rPr>
          <w:bCs/>
          <w:color w:val="auto"/>
          <w:sz w:val="28"/>
        </w:rPr>
        <w:t xml:space="preserve"> </w:t>
      </w:r>
      <w:r w:rsidRPr="00975ADF">
        <w:rPr>
          <w:bCs/>
          <w:color w:val="auto"/>
          <w:sz w:val="28"/>
        </w:rPr>
        <w:t>распространении</w:t>
      </w:r>
      <w:r w:rsidR="00E45DA2">
        <w:rPr>
          <w:bCs/>
          <w:color w:val="auto"/>
          <w:sz w:val="28"/>
        </w:rPr>
        <w:t xml:space="preserve"> </w:t>
      </w:r>
      <w:r w:rsidRPr="00975ADF">
        <w:rPr>
          <w:bCs/>
          <w:color w:val="auto"/>
          <w:sz w:val="28"/>
        </w:rPr>
        <w:t>ее</w:t>
      </w:r>
      <w:r w:rsidR="00E45DA2">
        <w:rPr>
          <w:bCs/>
          <w:color w:val="auto"/>
          <w:sz w:val="28"/>
        </w:rPr>
        <w:t xml:space="preserve"> </w:t>
      </w:r>
      <w:r w:rsidRPr="00975ADF">
        <w:rPr>
          <w:bCs/>
          <w:color w:val="auto"/>
          <w:sz w:val="28"/>
        </w:rPr>
        <w:t>товаров</w:t>
      </w:r>
      <w:r w:rsidR="00E45DA2">
        <w:rPr>
          <w:bCs/>
          <w:color w:val="auto"/>
          <w:sz w:val="28"/>
        </w:rPr>
        <w:t xml:space="preserve"> </w:t>
      </w:r>
      <w:r w:rsidRPr="00975ADF">
        <w:rPr>
          <w:bCs/>
          <w:color w:val="auto"/>
          <w:sz w:val="28"/>
        </w:rPr>
        <w:t>среди</w:t>
      </w:r>
      <w:r w:rsidR="00E45DA2">
        <w:rPr>
          <w:bCs/>
          <w:color w:val="auto"/>
          <w:sz w:val="28"/>
        </w:rPr>
        <w:t xml:space="preserve"> </w:t>
      </w:r>
      <w:r w:rsidRPr="00975ADF">
        <w:rPr>
          <w:bCs/>
          <w:color w:val="auto"/>
          <w:sz w:val="28"/>
        </w:rPr>
        <w:t>клиентуры.</w:t>
      </w:r>
      <w:r w:rsidR="00E45DA2">
        <w:rPr>
          <w:bCs/>
          <w:color w:val="auto"/>
          <w:sz w:val="28"/>
        </w:rPr>
        <w:t xml:space="preserve"> </w:t>
      </w:r>
      <w:r w:rsidRPr="00975ADF">
        <w:rPr>
          <w:bCs/>
          <w:color w:val="auto"/>
          <w:sz w:val="28"/>
        </w:rPr>
        <w:t>К</w:t>
      </w:r>
      <w:r w:rsidR="00E45DA2">
        <w:rPr>
          <w:bCs/>
          <w:color w:val="auto"/>
          <w:sz w:val="28"/>
        </w:rPr>
        <w:t xml:space="preserve"> </w:t>
      </w:r>
      <w:r w:rsidRPr="00975ADF">
        <w:rPr>
          <w:bCs/>
          <w:color w:val="auto"/>
          <w:sz w:val="28"/>
        </w:rPr>
        <w:t>ним</w:t>
      </w:r>
      <w:r w:rsidR="00E45DA2">
        <w:rPr>
          <w:bCs/>
          <w:color w:val="auto"/>
          <w:sz w:val="28"/>
        </w:rPr>
        <w:t xml:space="preserve"> </w:t>
      </w:r>
      <w:r w:rsidRPr="00975ADF">
        <w:rPr>
          <w:bCs/>
          <w:color w:val="auto"/>
          <w:sz w:val="28"/>
        </w:rPr>
        <w:t>относятся</w:t>
      </w:r>
      <w:r w:rsidR="00E45DA2">
        <w:rPr>
          <w:bCs/>
          <w:color w:val="auto"/>
          <w:sz w:val="28"/>
        </w:rPr>
        <w:t xml:space="preserve"> </w:t>
      </w:r>
      <w:r w:rsidRPr="00975ADF">
        <w:rPr>
          <w:bCs/>
          <w:color w:val="auto"/>
          <w:sz w:val="28"/>
        </w:rPr>
        <w:t>торговые</w:t>
      </w:r>
      <w:r w:rsidR="00E45DA2">
        <w:rPr>
          <w:bCs/>
          <w:color w:val="auto"/>
          <w:sz w:val="28"/>
        </w:rPr>
        <w:t xml:space="preserve"> </w:t>
      </w:r>
      <w:r w:rsidRPr="00975ADF">
        <w:rPr>
          <w:bCs/>
          <w:color w:val="auto"/>
          <w:sz w:val="28"/>
        </w:rPr>
        <w:t>посредники,</w:t>
      </w:r>
      <w:r w:rsidR="00E45DA2">
        <w:rPr>
          <w:bCs/>
          <w:color w:val="auto"/>
          <w:sz w:val="28"/>
        </w:rPr>
        <w:t xml:space="preserve"> </w:t>
      </w:r>
      <w:r w:rsidRPr="00975ADF">
        <w:rPr>
          <w:bCs/>
          <w:color w:val="auto"/>
          <w:sz w:val="28"/>
        </w:rPr>
        <w:t>фирмы-организаторы</w:t>
      </w:r>
      <w:r w:rsidR="00E45DA2">
        <w:rPr>
          <w:bCs/>
          <w:color w:val="auto"/>
          <w:sz w:val="28"/>
        </w:rPr>
        <w:t xml:space="preserve"> </w:t>
      </w:r>
      <w:r w:rsidRPr="00975ADF">
        <w:rPr>
          <w:bCs/>
          <w:color w:val="auto"/>
          <w:sz w:val="28"/>
        </w:rPr>
        <w:t>товародвижения,</w:t>
      </w:r>
      <w:r w:rsidR="00E45DA2">
        <w:rPr>
          <w:bCs/>
          <w:color w:val="auto"/>
          <w:sz w:val="28"/>
        </w:rPr>
        <w:t xml:space="preserve"> </w:t>
      </w:r>
      <w:r w:rsidRPr="00975ADF">
        <w:rPr>
          <w:bCs/>
          <w:color w:val="auto"/>
          <w:sz w:val="28"/>
        </w:rPr>
        <w:t>агентства</w:t>
      </w:r>
      <w:r w:rsidR="00E45DA2">
        <w:rPr>
          <w:bCs/>
          <w:color w:val="auto"/>
          <w:sz w:val="28"/>
        </w:rPr>
        <w:t xml:space="preserve"> </w:t>
      </w:r>
      <w:r w:rsidRPr="00975ADF">
        <w:rPr>
          <w:bCs/>
          <w:color w:val="auto"/>
          <w:sz w:val="28"/>
        </w:rPr>
        <w:t>по</w:t>
      </w:r>
      <w:r w:rsidR="00E45DA2">
        <w:rPr>
          <w:bCs/>
          <w:color w:val="auto"/>
          <w:sz w:val="28"/>
        </w:rPr>
        <w:t xml:space="preserve"> </w:t>
      </w:r>
      <w:r w:rsidRPr="00975ADF">
        <w:rPr>
          <w:bCs/>
          <w:color w:val="auto"/>
          <w:sz w:val="28"/>
        </w:rPr>
        <w:t>оказанию</w:t>
      </w:r>
      <w:r w:rsidR="00E45DA2">
        <w:rPr>
          <w:bCs/>
          <w:color w:val="auto"/>
          <w:sz w:val="28"/>
        </w:rPr>
        <w:t xml:space="preserve"> </w:t>
      </w:r>
      <w:r w:rsidRPr="00975ADF">
        <w:rPr>
          <w:bCs/>
          <w:color w:val="auto"/>
          <w:sz w:val="28"/>
        </w:rPr>
        <w:t>маркетинговых</w:t>
      </w:r>
      <w:r w:rsidR="00E45DA2">
        <w:rPr>
          <w:bCs/>
          <w:color w:val="auto"/>
          <w:sz w:val="28"/>
        </w:rPr>
        <w:t xml:space="preserve"> </w:t>
      </w:r>
      <w:r w:rsidRPr="00975ADF">
        <w:rPr>
          <w:bCs/>
          <w:color w:val="auto"/>
          <w:sz w:val="28"/>
        </w:rPr>
        <w:t>услуг</w:t>
      </w:r>
      <w:r w:rsidR="00E45DA2">
        <w:rPr>
          <w:bCs/>
          <w:color w:val="auto"/>
          <w:sz w:val="28"/>
        </w:rPr>
        <w:t xml:space="preserve"> </w:t>
      </w:r>
      <w:r w:rsidRPr="00975ADF">
        <w:rPr>
          <w:bCs/>
          <w:color w:val="auto"/>
          <w:sz w:val="28"/>
        </w:rPr>
        <w:t>и</w:t>
      </w:r>
      <w:r w:rsidR="00E45DA2">
        <w:rPr>
          <w:bCs/>
          <w:color w:val="auto"/>
          <w:sz w:val="28"/>
        </w:rPr>
        <w:t xml:space="preserve"> </w:t>
      </w:r>
      <w:r w:rsidRPr="00975ADF">
        <w:rPr>
          <w:bCs/>
          <w:color w:val="auto"/>
          <w:sz w:val="28"/>
        </w:rPr>
        <w:t>кредитно-финансовые</w:t>
      </w:r>
      <w:r w:rsidR="00E45DA2">
        <w:rPr>
          <w:bCs/>
          <w:color w:val="auto"/>
          <w:sz w:val="28"/>
        </w:rPr>
        <w:t xml:space="preserve"> </w:t>
      </w:r>
      <w:r w:rsidRPr="00975ADF">
        <w:rPr>
          <w:bCs/>
          <w:color w:val="auto"/>
          <w:sz w:val="28"/>
        </w:rPr>
        <w:t>учреждения.</w:t>
      </w:r>
      <w:r w:rsidR="00E45DA2">
        <w:rPr>
          <w:bCs/>
          <w:color w:val="auto"/>
          <w:sz w:val="28"/>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Торговые</w:t>
      </w:r>
      <w:r w:rsidR="00E45DA2">
        <w:rPr>
          <w:sz w:val="28"/>
          <w:szCs w:val="24"/>
        </w:rPr>
        <w:t xml:space="preserve"> </w:t>
      </w:r>
      <w:r w:rsidRPr="00975ADF">
        <w:rPr>
          <w:sz w:val="28"/>
          <w:szCs w:val="24"/>
        </w:rPr>
        <w:t>посредники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помогающие</w:t>
      </w:r>
      <w:r w:rsidR="00E45DA2">
        <w:rPr>
          <w:sz w:val="28"/>
          <w:szCs w:val="24"/>
        </w:rPr>
        <w:t xml:space="preserve"> </w:t>
      </w:r>
      <w:r w:rsidRPr="00975ADF">
        <w:rPr>
          <w:sz w:val="28"/>
          <w:szCs w:val="24"/>
        </w:rPr>
        <w:t>компании</w:t>
      </w:r>
      <w:r w:rsidR="00E45DA2">
        <w:rPr>
          <w:sz w:val="28"/>
          <w:szCs w:val="24"/>
        </w:rPr>
        <w:t xml:space="preserve"> </w:t>
      </w:r>
      <w:r w:rsidRPr="00975ADF">
        <w:rPr>
          <w:sz w:val="28"/>
          <w:szCs w:val="24"/>
        </w:rPr>
        <w:t>подыскивать</w:t>
      </w:r>
      <w:r w:rsidR="00E45DA2">
        <w:rPr>
          <w:sz w:val="28"/>
          <w:szCs w:val="24"/>
        </w:rPr>
        <w:t xml:space="preserve"> </w:t>
      </w:r>
      <w:r w:rsidRPr="00975ADF">
        <w:rPr>
          <w:sz w:val="28"/>
          <w:szCs w:val="24"/>
        </w:rPr>
        <w:t>клиентов</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непосредственно</w:t>
      </w:r>
      <w:r w:rsidR="00E45DA2">
        <w:rPr>
          <w:sz w:val="28"/>
          <w:szCs w:val="24"/>
        </w:rPr>
        <w:t xml:space="preserve"> </w:t>
      </w:r>
      <w:r w:rsidRPr="00975ADF">
        <w:rPr>
          <w:sz w:val="28"/>
          <w:szCs w:val="24"/>
        </w:rPr>
        <w:t>продавать</w:t>
      </w:r>
      <w:r w:rsidR="00E45DA2">
        <w:rPr>
          <w:sz w:val="28"/>
          <w:szCs w:val="24"/>
        </w:rPr>
        <w:t xml:space="preserve"> </w:t>
      </w:r>
      <w:r w:rsidRPr="00975ADF">
        <w:rPr>
          <w:sz w:val="28"/>
          <w:szCs w:val="24"/>
        </w:rPr>
        <w:t>ее</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обеспечить</w:t>
      </w:r>
      <w:r w:rsidR="00E45DA2">
        <w:rPr>
          <w:sz w:val="28"/>
          <w:szCs w:val="24"/>
        </w:rPr>
        <w:t xml:space="preserve"> </w:t>
      </w:r>
      <w:r w:rsidRPr="00975ADF">
        <w:rPr>
          <w:sz w:val="28"/>
          <w:szCs w:val="24"/>
        </w:rPr>
        <w:t>заказчикам</w:t>
      </w:r>
      <w:r w:rsidR="00E45DA2">
        <w:rPr>
          <w:sz w:val="28"/>
          <w:szCs w:val="24"/>
        </w:rPr>
        <w:t xml:space="preserve"> </w:t>
      </w:r>
      <w:r w:rsidRPr="00975ADF">
        <w:rPr>
          <w:sz w:val="28"/>
          <w:szCs w:val="24"/>
        </w:rPr>
        <w:t>более</w:t>
      </w:r>
      <w:r w:rsidR="00E45DA2">
        <w:rPr>
          <w:sz w:val="28"/>
          <w:szCs w:val="24"/>
        </w:rPr>
        <w:t xml:space="preserve"> </w:t>
      </w:r>
      <w:r w:rsidRPr="00975ADF">
        <w:rPr>
          <w:sz w:val="28"/>
          <w:szCs w:val="24"/>
        </w:rPr>
        <w:t>удобное</w:t>
      </w:r>
      <w:r w:rsidR="00E45DA2">
        <w:rPr>
          <w:sz w:val="28"/>
          <w:szCs w:val="24"/>
        </w:rPr>
        <w:t xml:space="preserve"> </w:t>
      </w:r>
      <w:r w:rsidRPr="00975ADF">
        <w:rPr>
          <w:sz w:val="28"/>
          <w:szCs w:val="24"/>
        </w:rPr>
        <w:t>место,</w:t>
      </w:r>
      <w:r w:rsidR="00E45DA2">
        <w:rPr>
          <w:sz w:val="28"/>
          <w:szCs w:val="24"/>
        </w:rPr>
        <w:t xml:space="preserve"> </w:t>
      </w:r>
      <w:r w:rsidRPr="00975ADF">
        <w:rPr>
          <w:sz w:val="28"/>
          <w:szCs w:val="24"/>
        </w:rPr>
        <w:t>время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процедуры</w:t>
      </w:r>
      <w:r w:rsidR="00E45DA2">
        <w:rPr>
          <w:sz w:val="28"/>
          <w:szCs w:val="24"/>
        </w:rPr>
        <w:t xml:space="preserve"> </w:t>
      </w:r>
      <w:r w:rsidRPr="00975ADF">
        <w:rPr>
          <w:sz w:val="28"/>
          <w:szCs w:val="24"/>
        </w:rPr>
        <w:t>приобретения</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меньшими</w:t>
      </w:r>
      <w:r w:rsidR="00E45DA2">
        <w:rPr>
          <w:sz w:val="28"/>
          <w:szCs w:val="24"/>
        </w:rPr>
        <w:t xml:space="preserve"> </w:t>
      </w:r>
      <w:r w:rsidRPr="00975ADF">
        <w:rPr>
          <w:sz w:val="28"/>
          <w:szCs w:val="24"/>
        </w:rPr>
        <w:t>издержками,</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смогла</w:t>
      </w:r>
      <w:r w:rsidR="00E45DA2">
        <w:rPr>
          <w:sz w:val="28"/>
          <w:szCs w:val="24"/>
        </w:rPr>
        <w:t xml:space="preserve"> </w:t>
      </w:r>
      <w:r w:rsidRPr="00975ADF">
        <w:rPr>
          <w:sz w:val="28"/>
          <w:szCs w:val="24"/>
        </w:rPr>
        <w:t>бы</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сделать</w:t>
      </w:r>
      <w:r w:rsidR="00E45DA2">
        <w:rPr>
          <w:sz w:val="28"/>
          <w:szCs w:val="24"/>
        </w:rPr>
        <w:t xml:space="preserve"> </w:t>
      </w:r>
      <w:r w:rsidRPr="00975ADF">
        <w:rPr>
          <w:sz w:val="28"/>
          <w:szCs w:val="24"/>
        </w:rPr>
        <w:t>фирма.</w:t>
      </w:r>
      <w:r w:rsidR="00E45DA2">
        <w:rPr>
          <w:sz w:val="28"/>
          <w:szCs w:val="24"/>
        </w:rPr>
        <w:t xml:space="preserve"> </w:t>
      </w:r>
      <w:r w:rsidRPr="00975ADF">
        <w:rPr>
          <w:sz w:val="28"/>
          <w:szCs w:val="24"/>
        </w:rPr>
        <w:t>Удобство</w:t>
      </w:r>
      <w:r w:rsidR="00E45DA2">
        <w:rPr>
          <w:sz w:val="28"/>
          <w:szCs w:val="24"/>
        </w:rPr>
        <w:t xml:space="preserve"> </w:t>
      </w:r>
      <w:r w:rsidRPr="00975ADF">
        <w:rPr>
          <w:sz w:val="28"/>
          <w:szCs w:val="24"/>
        </w:rPr>
        <w:t>места</w:t>
      </w:r>
      <w:r w:rsidR="00E45DA2">
        <w:rPr>
          <w:sz w:val="28"/>
          <w:szCs w:val="24"/>
        </w:rPr>
        <w:t xml:space="preserve"> </w:t>
      </w:r>
      <w:r w:rsidRPr="00975ADF">
        <w:rPr>
          <w:sz w:val="28"/>
          <w:szCs w:val="24"/>
        </w:rPr>
        <w:t>торговые</w:t>
      </w:r>
      <w:r w:rsidR="00E45DA2">
        <w:rPr>
          <w:sz w:val="28"/>
          <w:szCs w:val="24"/>
        </w:rPr>
        <w:t xml:space="preserve"> </w:t>
      </w:r>
      <w:r w:rsidRPr="00975ADF">
        <w:rPr>
          <w:sz w:val="28"/>
          <w:szCs w:val="24"/>
        </w:rPr>
        <w:t>компании</w:t>
      </w:r>
      <w:r w:rsidR="00E45DA2">
        <w:rPr>
          <w:sz w:val="28"/>
          <w:szCs w:val="24"/>
        </w:rPr>
        <w:t xml:space="preserve"> </w:t>
      </w:r>
      <w:r w:rsidRPr="00975ADF">
        <w:rPr>
          <w:sz w:val="28"/>
          <w:szCs w:val="24"/>
        </w:rPr>
        <w:t>создают</w:t>
      </w:r>
      <w:r w:rsidR="00E45DA2">
        <w:rPr>
          <w:sz w:val="28"/>
          <w:szCs w:val="24"/>
        </w:rPr>
        <w:t xml:space="preserve"> </w:t>
      </w:r>
      <w:r w:rsidRPr="00975ADF">
        <w:rPr>
          <w:sz w:val="28"/>
          <w:szCs w:val="24"/>
        </w:rPr>
        <w:t>путем</w:t>
      </w:r>
      <w:r w:rsidR="00E45DA2">
        <w:rPr>
          <w:sz w:val="28"/>
          <w:szCs w:val="24"/>
        </w:rPr>
        <w:t xml:space="preserve"> </w:t>
      </w:r>
      <w:r w:rsidRPr="00975ADF">
        <w:rPr>
          <w:sz w:val="28"/>
          <w:szCs w:val="24"/>
        </w:rPr>
        <w:t>накопления</w:t>
      </w:r>
      <w:r w:rsidR="00E45DA2">
        <w:rPr>
          <w:sz w:val="28"/>
          <w:szCs w:val="24"/>
        </w:rPr>
        <w:t xml:space="preserve"> </w:t>
      </w:r>
      <w:r w:rsidRPr="00975ADF">
        <w:rPr>
          <w:sz w:val="28"/>
          <w:szCs w:val="24"/>
        </w:rPr>
        <w:t>запасов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местах</w:t>
      </w:r>
      <w:r w:rsidR="00E45DA2">
        <w:rPr>
          <w:sz w:val="28"/>
          <w:szCs w:val="24"/>
        </w:rPr>
        <w:t xml:space="preserve"> </w:t>
      </w:r>
      <w:r w:rsidRPr="00975ADF">
        <w:rPr>
          <w:sz w:val="28"/>
          <w:szCs w:val="24"/>
        </w:rPr>
        <w:t>нахождения</w:t>
      </w:r>
      <w:r w:rsidR="00E45DA2">
        <w:rPr>
          <w:sz w:val="28"/>
          <w:szCs w:val="24"/>
        </w:rPr>
        <w:t xml:space="preserve"> </w:t>
      </w:r>
      <w:r w:rsidRPr="00975ADF">
        <w:rPr>
          <w:sz w:val="28"/>
          <w:szCs w:val="24"/>
        </w:rPr>
        <w:t>самих</w:t>
      </w:r>
      <w:r w:rsidR="00E45DA2">
        <w:rPr>
          <w:sz w:val="28"/>
          <w:szCs w:val="24"/>
        </w:rPr>
        <w:t xml:space="preserve"> </w:t>
      </w:r>
      <w:r w:rsidRPr="00975ADF">
        <w:rPr>
          <w:sz w:val="28"/>
          <w:szCs w:val="24"/>
        </w:rPr>
        <w:t>клиентов,</w:t>
      </w:r>
      <w:r w:rsidR="00E45DA2">
        <w:rPr>
          <w:sz w:val="28"/>
          <w:szCs w:val="24"/>
        </w:rPr>
        <w:t xml:space="preserve"> </w:t>
      </w:r>
      <w:r w:rsidRPr="00975ADF">
        <w:rPr>
          <w:sz w:val="28"/>
          <w:szCs w:val="24"/>
        </w:rPr>
        <w:t>удобство</w:t>
      </w:r>
      <w:r w:rsidR="00E45DA2">
        <w:rPr>
          <w:sz w:val="28"/>
          <w:szCs w:val="24"/>
        </w:rPr>
        <w:t xml:space="preserve"> </w:t>
      </w:r>
      <w:r w:rsidRPr="00975ADF">
        <w:rPr>
          <w:sz w:val="28"/>
          <w:szCs w:val="24"/>
        </w:rPr>
        <w:t>времени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за</w:t>
      </w:r>
      <w:r w:rsidR="00E45DA2">
        <w:rPr>
          <w:sz w:val="28"/>
          <w:szCs w:val="24"/>
        </w:rPr>
        <w:t xml:space="preserve"> </w:t>
      </w:r>
      <w:r w:rsidRPr="00975ADF">
        <w:rPr>
          <w:sz w:val="28"/>
          <w:szCs w:val="24"/>
        </w:rPr>
        <w:t>счет</w:t>
      </w:r>
      <w:r w:rsidR="00E45DA2">
        <w:rPr>
          <w:sz w:val="28"/>
          <w:szCs w:val="24"/>
        </w:rPr>
        <w:t xml:space="preserve"> </w:t>
      </w:r>
      <w:r w:rsidRPr="00975ADF">
        <w:rPr>
          <w:sz w:val="28"/>
          <w:szCs w:val="24"/>
        </w:rPr>
        <w:t>экспонирования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обеспечения</w:t>
      </w:r>
      <w:r w:rsidR="00E45DA2">
        <w:rPr>
          <w:sz w:val="28"/>
          <w:szCs w:val="24"/>
        </w:rPr>
        <w:t xml:space="preserve"> </w:t>
      </w:r>
      <w:r w:rsidRPr="00975ADF">
        <w:rPr>
          <w:sz w:val="28"/>
          <w:szCs w:val="24"/>
        </w:rPr>
        <w:t>наличия</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период,</w:t>
      </w:r>
      <w:r w:rsidR="00E45DA2">
        <w:rPr>
          <w:sz w:val="28"/>
          <w:szCs w:val="24"/>
        </w:rPr>
        <w:t xml:space="preserve"> </w:t>
      </w:r>
      <w:r w:rsidRPr="00975ADF">
        <w:rPr>
          <w:sz w:val="28"/>
          <w:szCs w:val="24"/>
        </w:rPr>
        <w:t>когда</w:t>
      </w:r>
      <w:r w:rsidR="00E45DA2">
        <w:rPr>
          <w:sz w:val="28"/>
          <w:szCs w:val="24"/>
        </w:rPr>
        <w:t xml:space="preserve"> </w:t>
      </w:r>
      <w:r w:rsidRPr="00975ADF">
        <w:rPr>
          <w:sz w:val="28"/>
          <w:szCs w:val="24"/>
        </w:rPr>
        <w:t>потребитель</w:t>
      </w:r>
      <w:r w:rsidR="00E45DA2">
        <w:rPr>
          <w:sz w:val="28"/>
          <w:szCs w:val="24"/>
        </w:rPr>
        <w:t xml:space="preserve"> </w:t>
      </w:r>
      <w:r w:rsidRPr="00975ADF">
        <w:rPr>
          <w:sz w:val="28"/>
          <w:szCs w:val="24"/>
        </w:rPr>
        <w:t>захочет</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купить.</w:t>
      </w:r>
      <w:r w:rsidR="00E45DA2">
        <w:rPr>
          <w:sz w:val="28"/>
          <w:szCs w:val="24"/>
        </w:rPr>
        <w:t xml:space="preserve"> </w:t>
      </w:r>
      <w:r w:rsidRPr="00975ADF">
        <w:rPr>
          <w:sz w:val="28"/>
          <w:szCs w:val="24"/>
        </w:rPr>
        <w:t>Удобство</w:t>
      </w:r>
      <w:r w:rsidR="00E45DA2">
        <w:rPr>
          <w:sz w:val="28"/>
          <w:szCs w:val="24"/>
        </w:rPr>
        <w:t xml:space="preserve"> </w:t>
      </w:r>
      <w:r w:rsidRPr="00975ADF">
        <w:rPr>
          <w:sz w:val="28"/>
          <w:szCs w:val="24"/>
        </w:rPr>
        <w:t>процедуры</w:t>
      </w:r>
      <w:r w:rsidR="00E45DA2">
        <w:rPr>
          <w:sz w:val="28"/>
          <w:szCs w:val="24"/>
        </w:rPr>
        <w:t xml:space="preserve"> </w:t>
      </w:r>
      <w:r w:rsidRPr="00975ADF">
        <w:rPr>
          <w:sz w:val="28"/>
          <w:szCs w:val="24"/>
        </w:rPr>
        <w:t>приобретения</w:t>
      </w:r>
      <w:r w:rsidR="00E45DA2">
        <w:rPr>
          <w:sz w:val="28"/>
          <w:szCs w:val="24"/>
        </w:rPr>
        <w:t xml:space="preserve"> </w:t>
      </w:r>
      <w:r w:rsidRPr="00975ADF">
        <w:rPr>
          <w:sz w:val="28"/>
          <w:szCs w:val="24"/>
        </w:rPr>
        <w:t>заключается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продаже</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одновременной</w:t>
      </w:r>
      <w:r w:rsidR="00E45DA2">
        <w:rPr>
          <w:sz w:val="28"/>
          <w:szCs w:val="24"/>
        </w:rPr>
        <w:t xml:space="preserve"> </w:t>
      </w:r>
      <w:r w:rsidRPr="00975ADF">
        <w:rPr>
          <w:sz w:val="28"/>
          <w:szCs w:val="24"/>
        </w:rPr>
        <w:t>передачей</w:t>
      </w:r>
      <w:r w:rsidR="00E45DA2">
        <w:rPr>
          <w:sz w:val="28"/>
          <w:szCs w:val="24"/>
        </w:rPr>
        <w:t xml:space="preserve"> </w:t>
      </w:r>
      <w:r w:rsidRPr="00975ADF">
        <w:rPr>
          <w:sz w:val="28"/>
          <w:szCs w:val="24"/>
        </w:rPr>
        <w:t>права</w:t>
      </w:r>
      <w:r w:rsidR="00E45DA2">
        <w:rPr>
          <w:sz w:val="28"/>
          <w:szCs w:val="24"/>
        </w:rPr>
        <w:t xml:space="preserve"> </w:t>
      </w:r>
      <w:r w:rsidRPr="00975ADF">
        <w:rPr>
          <w:sz w:val="28"/>
          <w:szCs w:val="24"/>
        </w:rPr>
        <w:t>владения</w:t>
      </w:r>
      <w:r w:rsidR="00E45DA2">
        <w:rPr>
          <w:sz w:val="28"/>
          <w:szCs w:val="24"/>
        </w:rPr>
        <w:t xml:space="preserve"> </w:t>
      </w:r>
      <w:r w:rsidRPr="00975ADF">
        <w:rPr>
          <w:sz w:val="28"/>
          <w:szCs w:val="24"/>
        </w:rPr>
        <w:t>им.</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Выбор</w:t>
      </w:r>
      <w:r w:rsidR="00E45DA2">
        <w:rPr>
          <w:sz w:val="28"/>
          <w:szCs w:val="24"/>
        </w:rPr>
        <w:t xml:space="preserve"> </w:t>
      </w:r>
      <w:r w:rsidRPr="00975ADF">
        <w:rPr>
          <w:sz w:val="28"/>
          <w:szCs w:val="24"/>
        </w:rPr>
        <w:t>торговых</w:t>
      </w:r>
      <w:r w:rsidR="00E45DA2">
        <w:rPr>
          <w:sz w:val="28"/>
          <w:szCs w:val="24"/>
        </w:rPr>
        <w:t xml:space="preserve"> </w:t>
      </w:r>
      <w:r w:rsidRPr="00975ADF">
        <w:rPr>
          <w:sz w:val="28"/>
          <w:szCs w:val="24"/>
        </w:rPr>
        <w:t>посредников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организация</w:t>
      </w:r>
      <w:r w:rsidR="00E45DA2">
        <w:rPr>
          <w:sz w:val="28"/>
          <w:szCs w:val="24"/>
        </w:rPr>
        <w:t xml:space="preserve"> </w:t>
      </w:r>
      <w:r w:rsidRPr="00975ADF">
        <w:rPr>
          <w:sz w:val="28"/>
          <w:szCs w:val="24"/>
        </w:rPr>
        <w:t>работы</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ними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трудная</w:t>
      </w:r>
      <w:r w:rsidR="00E45DA2">
        <w:rPr>
          <w:sz w:val="28"/>
          <w:szCs w:val="24"/>
        </w:rPr>
        <w:t xml:space="preserve"> </w:t>
      </w:r>
      <w:r w:rsidRPr="00975ADF">
        <w:rPr>
          <w:sz w:val="28"/>
          <w:szCs w:val="24"/>
        </w:rPr>
        <w:t>задача.</w:t>
      </w:r>
      <w:r w:rsidR="00E45DA2">
        <w:rPr>
          <w:sz w:val="28"/>
          <w:szCs w:val="24"/>
        </w:rPr>
        <w:t xml:space="preserve"> </w:t>
      </w:r>
      <w:r w:rsidRPr="00975ADF">
        <w:rPr>
          <w:sz w:val="28"/>
          <w:szCs w:val="24"/>
        </w:rPr>
        <w:t>Производитель</w:t>
      </w:r>
      <w:r w:rsidR="00E45DA2">
        <w:rPr>
          <w:sz w:val="28"/>
          <w:szCs w:val="24"/>
        </w:rPr>
        <w:t xml:space="preserve"> </w:t>
      </w:r>
      <w:r w:rsidRPr="00975ADF">
        <w:rPr>
          <w:sz w:val="28"/>
          <w:szCs w:val="24"/>
        </w:rPr>
        <w:t>часто</w:t>
      </w:r>
      <w:r w:rsidR="00E45DA2">
        <w:rPr>
          <w:sz w:val="28"/>
          <w:szCs w:val="24"/>
        </w:rPr>
        <w:t xml:space="preserve"> </w:t>
      </w:r>
      <w:r w:rsidRPr="00975ADF">
        <w:rPr>
          <w:sz w:val="28"/>
          <w:szCs w:val="24"/>
        </w:rPr>
        <w:t>сотрудничает</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крупными</w:t>
      </w:r>
      <w:r w:rsidR="00E45DA2">
        <w:rPr>
          <w:sz w:val="28"/>
          <w:szCs w:val="24"/>
        </w:rPr>
        <w:t xml:space="preserve"> </w:t>
      </w:r>
      <w:r w:rsidRPr="00975ADF">
        <w:rPr>
          <w:sz w:val="28"/>
          <w:szCs w:val="24"/>
        </w:rPr>
        <w:t>постоянно</w:t>
      </w:r>
      <w:r w:rsidR="00E45DA2">
        <w:rPr>
          <w:sz w:val="28"/>
          <w:szCs w:val="24"/>
        </w:rPr>
        <w:t xml:space="preserve"> </w:t>
      </w:r>
      <w:r w:rsidRPr="00975ADF">
        <w:rPr>
          <w:sz w:val="28"/>
          <w:szCs w:val="24"/>
        </w:rPr>
        <w:t>растущими</w:t>
      </w:r>
      <w:r w:rsidR="00E45DA2">
        <w:rPr>
          <w:sz w:val="28"/>
          <w:szCs w:val="24"/>
        </w:rPr>
        <w:t xml:space="preserve"> </w:t>
      </w:r>
      <w:r w:rsidRPr="00975ADF">
        <w:rPr>
          <w:sz w:val="28"/>
          <w:szCs w:val="24"/>
        </w:rPr>
        <w:t>посредниками.</w:t>
      </w:r>
      <w:r w:rsidR="00E45DA2">
        <w:rPr>
          <w:sz w:val="28"/>
          <w:szCs w:val="24"/>
        </w:rPr>
        <w:t xml:space="preserve"> </w:t>
      </w:r>
      <w:r w:rsidRPr="00975ADF">
        <w:rPr>
          <w:sz w:val="28"/>
          <w:szCs w:val="24"/>
        </w:rPr>
        <w:t>Все</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продается</w:t>
      </w:r>
      <w:r w:rsidR="00E45DA2">
        <w:rPr>
          <w:sz w:val="28"/>
          <w:szCs w:val="24"/>
        </w:rPr>
        <w:t xml:space="preserve"> </w:t>
      </w:r>
      <w:r w:rsidRPr="00975ADF">
        <w:rPr>
          <w:sz w:val="28"/>
          <w:szCs w:val="24"/>
        </w:rPr>
        <w:t>через</w:t>
      </w:r>
      <w:r w:rsidR="00E45DA2">
        <w:rPr>
          <w:sz w:val="28"/>
          <w:szCs w:val="24"/>
        </w:rPr>
        <w:t xml:space="preserve"> </w:t>
      </w:r>
      <w:r w:rsidRPr="00975ADF">
        <w:rPr>
          <w:sz w:val="28"/>
          <w:szCs w:val="24"/>
        </w:rPr>
        <w:t>торговые</w:t>
      </w:r>
      <w:r w:rsidR="00E45DA2">
        <w:rPr>
          <w:sz w:val="28"/>
          <w:szCs w:val="24"/>
        </w:rPr>
        <w:t xml:space="preserve"> </w:t>
      </w:r>
      <w:r w:rsidRPr="00975ADF">
        <w:rPr>
          <w:sz w:val="28"/>
          <w:szCs w:val="24"/>
        </w:rPr>
        <w:t>предприятия</w:t>
      </w:r>
      <w:r w:rsidR="00E45DA2">
        <w:rPr>
          <w:sz w:val="28"/>
          <w:szCs w:val="24"/>
        </w:rPr>
        <w:t xml:space="preserve"> </w:t>
      </w:r>
      <w:r w:rsidRPr="00975ADF">
        <w:rPr>
          <w:sz w:val="28"/>
          <w:szCs w:val="24"/>
        </w:rPr>
        <w:t>крупных</w:t>
      </w:r>
      <w:r w:rsidR="00E45DA2">
        <w:rPr>
          <w:sz w:val="28"/>
          <w:szCs w:val="24"/>
        </w:rPr>
        <w:t xml:space="preserve"> </w:t>
      </w:r>
      <w:r w:rsidRPr="00975ADF">
        <w:rPr>
          <w:sz w:val="28"/>
          <w:szCs w:val="24"/>
        </w:rPr>
        <w:t>фирменных</w:t>
      </w:r>
      <w:r w:rsidR="00E45DA2">
        <w:rPr>
          <w:sz w:val="28"/>
          <w:szCs w:val="24"/>
        </w:rPr>
        <w:t xml:space="preserve"> </w:t>
      </w:r>
      <w:r w:rsidRPr="00975ADF">
        <w:rPr>
          <w:sz w:val="28"/>
          <w:szCs w:val="24"/>
        </w:rPr>
        <w:t>сетей,</w:t>
      </w:r>
      <w:r w:rsidR="00E45DA2">
        <w:rPr>
          <w:sz w:val="28"/>
          <w:szCs w:val="24"/>
        </w:rPr>
        <w:t xml:space="preserve"> </w:t>
      </w:r>
      <w:r w:rsidRPr="00975ADF">
        <w:rPr>
          <w:sz w:val="28"/>
          <w:szCs w:val="24"/>
        </w:rPr>
        <w:t>через</w:t>
      </w:r>
      <w:r w:rsidR="00E45DA2">
        <w:rPr>
          <w:sz w:val="28"/>
          <w:szCs w:val="24"/>
        </w:rPr>
        <w:t xml:space="preserve"> </w:t>
      </w:r>
      <w:r w:rsidRPr="00975ADF">
        <w:rPr>
          <w:sz w:val="28"/>
          <w:szCs w:val="24"/>
        </w:rPr>
        <w:t>крупных</w:t>
      </w:r>
      <w:r w:rsidR="00E45DA2">
        <w:rPr>
          <w:sz w:val="28"/>
          <w:szCs w:val="24"/>
        </w:rPr>
        <w:t xml:space="preserve"> </w:t>
      </w:r>
      <w:r w:rsidRPr="00975ADF">
        <w:rPr>
          <w:sz w:val="28"/>
          <w:szCs w:val="24"/>
        </w:rPr>
        <w:t>оптовиков</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розничных</w:t>
      </w:r>
      <w:r w:rsidR="00E45DA2">
        <w:rPr>
          <w:sz w:val="28"/>
          <w:szCs w:val="24"/>
        </w:rPr>
        <w:t xml:space="preserve"> </w:t>
      </w:r>
      <w:r w:rsidRPr="00975ADF">
        <w:rPr>
          <w:sz w:val="28"/>
          <w:szCs w:val="24"/>
        </w:rPr>
        <w:t>торговцев.</w:t>
      </w:r>
      <w:r w:rsidR="00E45DA2">
        <w:rPr>
          <w:sz w:val="28"/>
          <w:szCs w:val="24"/>
        </w:rPr>
        <w:t xml:space="preserve"> </w:t>
      </w:r>
      <w:r w:rsidRPr="00975ADF">
        <w:rPr>
          <w:sz w:val="28"/>
          <w:szCs w:val="24"/>
        </w:rPr>
        <w:t>Это</w:t>
      </w:r>
      <w:r w:rsidR="00E45DA2">
        <w:rPr>
          <w:sz w:val="28"/>
          <w:szCs w:val="24"/>
        </w:rPr>
        <w:t xml:space="preserve"> </w:t>
      </w:r>
      <w:r w:rsidRPr="00975ADF">
        <w:rPr>
          <w:sz w:val="28"/>
          <w:szCs w:val="24"/>
        </w:rPr>
        <w:t>мощные</w:t>
      </w:r>
      <w:r w:rsidR="00E45DA2">
        <w:rPr>
          <w:sz w:val="28"/>
          <w:szCs w:val="24"/>
        </w:rPr>
        <w:t xml:space="preserve"> </w:t>
      </w:r>
      <w:r w:rsidRPr="00975ADF">
        <w:rPr>
          <w:sz w:val="28"/>
          <w:szCs w:val="24"/>
        </w:rPr>
        <w:t>объединения,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могут</w:t>
      </w:r>
      <w:r w:rsidR="00E45DA2">
        <w:rPr>
          <w:sz w:val="28"/>
          <w:szCs w:val="24"/>
        </w:rPr>
        <w:t xml:space="preserve"> </w:t>
      </w:r>
      <w:r w:rsidRPr="00975ADF">
        <w:rPr>
          <w:sz w:val="28"/>
          <w:szCs w:val="24"/>
        </w:rPr>
        <w:t>диктовать</w:t>
      </w:r>
      <w:r w:rsidR="00E45DA2">
        <w:rPr>
          <w:sz w:val="28"/>
          <w:szCs w:val="24"/>
        </w:rPr>
        <w:t xml:space="preserve"> </w:t>
      </w:r>
      <w:r w:rsidRPr="00975ADF">
        <w:rPr>
          <w:sz w:val="28"/>
          <w:szCs w:val="24"/>
        </w:rPr>
        <w:t>свои</w:t>
      </w:r>
      <w:r w:rsidR="00E45DA2">
        <w:rPr>
          <w:sz w:val="28"/>
          <w:szCs w:val="24"/>
        </w:rPr>
        <w:t xml:space="preserve"> </w:t>
      </w:r>
      <w:r w:rsidRPr="00975ADF">
        <w:rPr>
          <w:sz w:val="28"/>
          <w:szCs w:val="24"/>
        </w:rPr>
        <w:t>условия,</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вообще</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допускать</w:t>
      </w:r>
      <w:r w:rsidR="00E45DA2">
        <w:rPr>
          <w:sz w:val="28"/>
          <w:szCs w:val="24"/>
        </w:rPr>
        <w:t xml:space="preserve"> </w:t>
      </w:r>
      <w:r w:rsidRPr="00975ADF">
        <w:rPr>
          <w:sz w:val="28"/>
          <w:szCs w:val="24"/>
        </w:rPr>
        <w:t>проникновения</w:t>
      </w:r>
      <w:r w:rsidR="00E45DA2">
        <w:rPr>
          <w:sz w:val="28"/>
          <w:szCs w:val="24"/>
        </w:rPr>
        <w:t xml:space="preserve"> </w:t>
      </w:r>
      <w:r w:rsidRPr="00975ADF">
        <w:rPr>
          <w:sz w:val="28"/>
          <w:szCs w:val="24"/>
        </w:rPr>
        <w:t>производителя</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некоторые</w:t>
      </w:r>
      <w:r w:rsidR="00E45DA2">
        <w:rPr>
          <w:sz w:val="28"/>
          <w:szCs w:val="24"/>
        </w:rPr>
        <w:t xml:space="preserve"> </w:t>
      </w:r>
      <w:r w:rsidRPr="00975ADF">
        <w:rPr>
          <w:sz w:val="28"/>
          <w:szCs w:val="24"/>
        </w:rPr>
        <w:t>рынки.</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Фирмы-организаторы</w:t>
      </w:r>
      <w:r w:rsidR="00E45DA2">
        <w:rPr>
          <w:sz w:val="28"/>
          <w:szCs w:val="24"/>
        </w:rPr>
        <w:t xml:space="preserve"> </w:t>
      </w:r>
      <w:r w:rsidRPr="00975ADF">
        <w:rPr>
          <w:sz w:val="28"/>
          <w:szCs w:val="24"/>
        </w:rPr>
        <w:t>товародвижения</w:t>
      </w:r>
      <w:r w:rsidR="00E45DA2">
        <w:rPr>
          <w:sz w:val="28"/>
          <w:szCs w:val="24"/>
        </w:rPr>
        <w:t xml:space="preserve"> </w:t>
      </w:r>
      <w:r w:rsidRPr="00975ADF">
        <w:rPr>
          <w:sz w:val="28"/>
          <w:szCs w:val="24"/>
        </w:rPr>
        <w:t>помогают</w:t>
      </w:r>
      <w:r w:rsidR="00E45DA2">
        <w:rPr>
          <w:sz w:val="28"/>
          <w:szCs w:val="24"/>
        </w:rPr>
        <w:t xml:space="preserve"> </w:t>
      </w:r>
      <w:r w:rsidRPr="00975ADF">
        <w:rPr>
          <w:sz w:val="28"/>
          <w:szCs w:val="24"/>
        </w:rPr>
        <w:t>компании</w:t>
      </w:r>
      <w:r w:rsidR="00E45DA2">
        <w:rPr>
          <w:sz w:val="28"/>
          <w:szCs w:val="24"/>
        </w:rPr>
        <w:t xml:space="preserve"> </w:t>
      </w:r>
      <w:r w:rsidRPr="00975ADF">
        <w:rPr>
          <w:sz w:val="28"/>
          <w:szCs w:val="24"/>
        </w:rPr>
        <w:t>создавать</w:t>
      </w:r>
      <w:r w:rsidR="00E45DA2">
        <w:rPr>
          <w:sz w:val="28"/>
          <w:szCs w:val="24"/>
        </w:rPr>
        <w:t xml:space="preserve"> </w:t>
      </w:r>
      <w:r w:rsidRPr="00975ADF">
        <w:rPr>
          <w:sz w:val="28"/>
          <w:szCs w:val="24"/>
        </w:rPr>
        <w:t>запасы</w:t>
      </w:r>
      <w:r w:rsidR="00E45DA2">
        <w:rPr>
          <w:sz w:val="28"/>
          <w:szCs w:val="24"/>
        </w:rPr>
        <w:t xml:space="preserve"> </w:t>
      </w:r>
      <w:r w:rsidRPr="00975ADF">
        <w:rPr>
          <w:sz w:val="28"/>
          <w:szCs w:val="24"/>
        </w:rPr>
        <w:t>своих</w:t>
      </w:r>
      <w:r w:rsidR="00E45DA2">
        <w:rPr>
          <w:sz w:val="28"/>
          <w:szCs w:val="24"/>
        </w:rPr>
        <w:t xml:space="preserve"> </w:t>
      </w:r>
      <w:r w:rsidRPr="00975ADF">
        <w:rPr>
          <w:sz w:val="28"/>
          <w:szCs w:val="24"/>
        </w:rPr>
        <w:t>изделий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продвигать</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места</w:t>
      </w:r>
      <w:r w:rsidR="00E45DA2">
        <w:rPr>
          <w:sz w:val="28"/>
          <w:szCs w:val="24"/>
        </w:rPr>
        <w:t xml:space="preserve"> </w:t>
      </w:r>
      <w:r w:rsidRPr="00975ADF">
        <w:rPr>
          <w:sz w:val="28"/>
          <w:szCs w:val="24"/>
        </w:rPr>
        <w:t>производства</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места</w:t>
      </w:r>
      <w:r w:rsidR="00E45DA2">
        <w:rPr>
          <w:sz w:val="28"/>
          <w:szCs w:val="24"/>
        </w:rPr>
        <w:t xml:space="preserve"> </w:t>
      </w:r>
      <w:r w:rsidRPr="00975ADF">
        <w:rPr>
          <w:sz w:val="28"/>
          <w:szCs w:val="24"/>
        </w:rPr>
        <w:t>назначения.</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числе</w:t>
      </w:r>
      <w:r w:rsidR="00E45DA2">
        <w:rPr>
          <w:sz w:val="28"/>
          <w:szCs w:val="24"/>
        </w:rPr>
        <w:t xml:space="preserve"> </w:t>
      </w:r>
      <w:r w:rsidRPr="00975ADF">
        <w:rPr>
          <w:sz w:val="28"/>
          <w:szCs w:val="24"/>
        </w:rPr>
        <w:t>склады-предприятия,</w:t>
      </w:r>
      <w:r w:rsidR="00E45DA2">
        <w:rPr>
          <w:sz w:val="28"/>
          <w:szCs w:val="24"/>
        </w:rPr>
        <w:t xml:space="preserve"> </w:t>
      </w:r>
      <w:r w:rsidRPr="00975ADF">
        <w:rPr>
          <w:sz w:val="28"/>
          <w:szCs w:val="24"/>
        </w:rPr>
        <w:t>обеспечивающие</w:t>
      </w:r>
      <w:r w:rsidR="00E45DA2">
        <w:rPr>
          <w:sz w:val="28"/>
          <w:szCs w:val="24"/>
        </w:rPr>
        <w:t xml:space="preserve"> </w:t>
      </w:r>
      <w:r w:rsidRPr="00975ADF">
        <w:rPr>
          <w:sz w:val="28"/>
          <w:szCs w:val="24"/>
        </w:rPr>
        <w:t>накопление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сохранность</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пути</w:t>
      </w:r>
      <w:r w:rsidR="00E45DA2">
        <w:rPr>
          <w:sz w:val="28"/>
          <w:szCs w:val="24"/>
        </w:rPr>
        <w:t xml:space="preserve"> </w:t>
      </w:r>
      <w:r w:rsidRPr="00975ADF">
        <w:rPr>
          <w:sz w:val="28"/>
          <w:szCs w:val="24"/>
        </w:rPr>
        <w:t>к</w:t>
      </w:r>
      <w:r w:rsidR="00E45DA2">
        <w:rPr>
          <w:sz w:val="28"/>
          <w:szCs w:val="24"/>
        </w:rPr>
        <w:t xml:space="preserve"> </w:t>
      </w:r>
      <w:r w:rsidRPr="00975ADF">
        <w:rPr>
          <w:sz w:val="28"/>
          <w:szCs w:val="24"/>
        </w:rPr>
        <w:t>месту</w:t>
      </w:r>
      <w:r w:rsidR="00E45DA2">
        <w:rPr>
          <w:sz w:val="28"/>
          <w:szCs w:val="24"/>
        </w:rPr>
        <w:t xml:space="preserve"> </w:t>
      </w:r>
      <w:r w:rsidRPr="00975ADF">
        <w:rPr>
          <w:sz w:val="28"/>
          <w:szCs w:val="24"/>
        </w:rPr>
        <w:t>назначения.</w:t>
      </w:r>
      <w:r w:rsidR="00E45DA2">
        <w:rPr>
          <w:sz w:val="28"/>
          <w:szCs w:val="24"/>
        </w:rPr>
        <w:t xml:space="preserve"> </w:t>
      </w:r>
      <w:r w:rsidRPr="00975ADF">
        <w:rPr>
          <w:sz w:val="28"/>
          <w:szCs w:val="24"/>
        </w:rPr>
        <w:t>Фирме</w:t>
      </w:r>
      <w:r w:rsidR="00E45DA2">
        <w:rPr>
          <w:sz w:val="28"/>
          <w:szCs w:val="24"/>
        </w:rPr>
        <w:t xml:space="preserve"> </w:t>
      </w:r>
      <w:r w:rsidRPr="00975ADF">
        <w:rPr>
          <w:sz w:val="28"/>
          <w:szCs w:val="24"/>
        </w:rPr>
        <w:t>нужно</w:t>
      </w:r>
      <w:r w:rsidR="00E45DA2">
        <w:rPr>
          <w:sz w:val="28"/>
          <w:szCs w:val="24"/>
        </w:rPr>
        <w:t xml:space="preserve"> </w:t>
      </w:r>
      <w:r w:rsidRPr="00975ADF">
        <w:rPr>
          <w:sz w:val="28"/>
          <w:szCs w:val="24"/>
        </w:rPr>
        <w:t>выбрать</w:t>
      </w:r>
      <w:r w:rsidR="00E45DA2">
        <w:rPr>
          <w:sz w:val="28"/>
          <w:szCs w:val="24"/>
        </w:rPr>
        <w:t xml:space="preserve"> </w:t>
      </w:r>
      <w:r w:rsidRPr="00975ADF">
        <w:rPr>
          <w:sz w:val="28"/>
          <w:szCs w:val="24"/>
        </w:rPr>
        <w:t>самые</w:t>
      </w:r>
      <w:r w:rsidR="00E45DA2">
        <w:rPr>
          <w:sz w:val="28"/>
          <w:szCs w:val="24"/>
        </w:rPr>
        <w:t xml:space="preserve"> </w:t>
      </w:r>
      <w:r w:rsidRPr="00975ADF">
        <w:rPr>
          <w:sz w:val="28"/>
          <w:szCs w:val="24"/>
        </w:rPr>
        <w:t>экономичные</w:t>
      </w:r>
      <w:r w:rsidR="00E45DA2">
        <w:rPr>
          <w:sz w:val="28"/>
          <w:szCs w:val="24"/>
        </w:rPr>
        <w:t xml:space="preserve"> </w:t>
      </w:r>
      <w:r w:rsidRPr="00975ADF">
        <w:rPr>
          <w:sz w:val="28"/>
          <w:szCs w:val="24"/>
        </w:rPr>
        <w:t>методы</w:t>
      </w:r>
      <w:r w:rsidR="00E45DA2">
        <w:rPr>
          <w:sz w:val="28"/>
          <w:szCs w:val="24"/>
        </w:rPr>
        <w:t xml:space="preserve"> </w:t>
      </w:r>
      <w:r w:rsidRPr="00975ADF">
        <w:rPr>
          <w:sz w:val="28"/>
          <w:szCs w:val="24"/>
        </w:rPr>
        <w:t>отгрузки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учетом</w:t>
      </w:r>
      <w:r w:rsidR="00E45DA2">
        <w:rPr>
          <w:sz w:val="28"/>
          <w:szCs w:val="24"/>
        </w:rPr>
        <w:t xml:space="preserve"> </w:t>
      </w:r>
      <w:r w:rsidRPr="00975ADF">
        <w:rPr>
          <w:sz w:val="28"/>
          <w:szCs w:val="24"/>
        </w:rPr>
        <w:t>стоимости,</w:t>
      </w:r>
      <w:r w:rsidR="00E45DA2">
        <w:rPr>
          <w:sz w:val="28"/>
          <w:szCs w:val="24"/>
        </w:rPr>
        <w:t xml:space="preserve"> </w:t>
      </w:r>
      <w:r w:rsidRPr="00975ADF">
        <w:rPr>
          <w:sz w:val="28"/>
          <w:szCs w:val="24"/>
        </w:rPr>
        <w:t>объема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скорости</w:t>
      </w:r>
      <w:r w:rsidR="00E45DA2">
        <w:rPr>
          <w:sz w:val="28"/>
          <w:szCs w:val="24"/>
        </w:rPr>
        <w:t xml:space="preserve"> </w:t>
      </w:r>
      <w:r w:rsidRPr="00975ADF">
        <w:rPr>
          <w:sz w:val="28"/>
          <w:szCs w:val="24"/>
        </w:rPr>
        <w:t>поставок,</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сохранности</w:t>
      </w:r>
      <w:r w:rsidR="00E45DA2">
        <w:rPr>
          <w:sz w:val="28"/>
          <w:szCs w:val="24"/>
        </w:rPr>
        <w:t xml:space="preserve"> </w:t>
      </w:r>
      <w:r w:rsidRPr="00975ADF">
        <w:rPr>
          <w:sz w:val="28"/>
          <w:szCs w:val="24"/>
        </w:rPr>
        <w:t>грузов.</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Агентства</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оказанию</w:t>
      </w:r>
      <w:r w:rsidR="00E45DA2">
        <w:rPr>
          <w:sz w:val="28"/>
          <w:szCs w:val="24"/>
        </w:rPr>
        <w:t xml:space="preserve"> </w:t>
      </w:r>
      <w:r w:rsidRPr="00975ADF">
        <w:rPr>
          <w:sz w:val="28"/>
          <w:szCs w:val="24"/>
        </w:rPr>
        <w:t>маркетинговых</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оказывают</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маркетинговых</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Они</w:t>
      </w:r>
      <w:r w:rsidR="00E45DA2">
        <w:rPr>
          <w:sz w:val="28"/>
          <w:szCs w:val="24"/>
        </w:rPr>
        <w:t xml:space="preserve"> </w:t>
      </w:r>
      <w:r w:rsidRPr="00975ADF">
        <w:rPr>
          <w:sz w:val="28"/>
          <w:szCs w:val="24"/>
        </w:rPr>
        <w:t>помогают</w:t>
      </w:r>
      <w:r w:rsidR="00E45DA2">
        <w:rPr>
          <w:sz w:val="28"/>
          <w:szCs w:val="24"/>
        </w:rPr>
        <w:t xml:space="preserve"> </w:t>
      </w:r>
      <w:r w:rsidRPr="00975ADF">
        <w:rPr>
          <w:sz w:val="28"/>
          <w:szCs w:val="24"/>
        </w:rPr>
        <w:t>компании</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нацеливать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продвигать</w:t>
      </w:r>
      <w:r w:rsidR="00E45DA2">
        <w:rPr>
          <w:sz w:val="28"/>
          <w:szCs w:val="24"/>
        </w:rPr>
        <w:t xml:space="preserve"> </w:t>
      </w:r>
      <w:r w:rsidRPr="00975ADF">
        <w:rPr>
          <w:sz w:val="28"/>
          <w:szCs w:val="24"/>
        </w:rPr>
        <w:t>товары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рынки.</w:t>
      </w:r>
      <w:r w:rsidR="00E45DA2">
        <w:rPr>
          <w:sz w:val="28"/>
          <w:szCs w:val="24"/>
        </w:rPr>
        <w:t xml:space="preserve"> </w:t>
      </w:r>
      <w:r w:rsidRPr="00975ADF">
        <w:rPr>
          <w:sz w:val="28"/>
          <w:szCs w:val="24"/>
        </w:rPr>
        <w:t>Компания</w:t>
      </w:r>
      <w:r w:rsidR="00E45DA2">
        <w:rPr>
          <w:sz w:val="28"/>
          <w:szCs w:val="24"/>
        </w:rPr>
        <w:t xml:space="preserve"> </w:t>
      </w:r>
      <w:r w:rsidRPr="00975ADF">
        <w:rPr>
          <w:sz w:val="28"/>
          <w:szCs w:val="24"/>
        </w:rPr>
        <w:t>должна</w:t>
      </w:r>
      <w:r w:rsidR="00E45DA2">
        <w:rPr>
          <w:sz w:val="28"/>
          <w:szCs w:val="24"/>
        </w:rPr>
        <w:t xml:space="preserve"> </w:t>
      </w:r>
      <w:r w:rsidRPr="00975ADF">
        <w:rPr>
          <w:sz w:val="28"/>
          <w:szCs w:val="24"/>
        </w:rPr>
        <w:t>решить</w:t>
      </w:r>
      <w:r w:rsidRPr="00975ADF">
        <w:rPr>
          <w:sz w:val="28"/>
          <w:szCs w:val="24"/>
          <w:lang w:val="uk-UA"/>
        </w:rPr>
        <w:t>,</w:t>
      </w:r>
      <w:r w:rsidR="00E45DA2">
        <w:rPr>
          <w:sz w:val="28"/>
          <w:szCs w:val="24"/>
        </w:rPr>
        <w:t xml:space="preserve"> </w:t>
      </w:r>
      <w:r w:rsidRPr="00975ADF">
        <w:rPr>
          <w:sz w:val="28"/>
          <w:szCs w:val="24"/>
        </w:rPr>
        <w:t>нужны</w:t>
      </w:r>
      <w:r w:rsidR="00E45DA2">
        <w:rPr>
          <w:sz w:val="28"/>
          <w:szCs w:val="24"/>
        </w:rPr>
        <w:t xml:space="preserve"> </w:t>
      </w:r>
      <w:r w:rsidRPr="00975ADF">
        <w:rPr>
          <w:sz w:val="28"/>
          <w:szCs w:val="24"/>
        </w:rPr>
        <w:t>ли</w:t>
      </w:r>
      <w:r w:rsidR="00E45DA2">
        <w:rPr>
          <w:sz w:val="28"/>
          <w:szCs w:val="24"/>
        </w:rPr>
        <w:t xml:space="preserve"> </w:t>
      </w:r>
      <w:r w:rsidRPr="00975ADF">
        <w:rPr>
          <w:sz w:val="28"/>
          <w:szCs w:val="24"/>
        </w:rPr>
        <w:t>ей</w:t>
      </w:r>
      <w:r w:rsidR="00E45DA2">
        <w:rPr>
          <w:sz w:val="28"/>
          <w:szCs w:val="24"/>
        </w:rPr>
        <w:t xml:space="preserve"> </w:t>
      </w:r>
      <w:r w:rsidRPr="00975ADF">
        <w:rPr>
          <w:sz w:val="28"/>
          <w:szCs w:val="24"/>
        </w:rPr>
        <w:t>эти</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она</w:t>
      </w:r>
      <w:r w:rsidR="00E45DA2">
        <w:rPr>
          <w:sz w:val="28"/>
          <w:szCs w:val="24"/>
        </w:rPr>
        <w:t xml:space="preserve"> </w:t>
      </w:r>
      <w:r w:rsidRPr="00975ADF">
        <w:rPr>
          <w:sz w:val="28"/>
          <w:szCs w:val="24"/>
        </w:rPr>
        <w:t>произведет</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сама.</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К</w:t>
      </w:r>
      <w:r w:rsidR="00E45DA2">
        <w:rPr>
          <w:sz w:val="28"/>
          <w:szCs w:val="24"/>
        </w:rPr>
        <w:t xml:space="preserve"> </w:t>
      </w:r>
      <w:r w:rsidRPr="00975ADF">
        <w:rPr>
          <w:sz w:val="28"/>
          <w:szCs w:val="24"/>
        </w:rPr>
        <w:t>числу</w:t>
      </w:r>
      <w:r w:rsidR="00E45DA2">
        <w:rPr>
          <w:sz w:val="28"/>
          <w:szCs w:val="24"/>
        </w:rPr>
        <w:t xml:space="preserve"> </w:t>
      </w:r>
      <w:r w:rsidRPr="00975ADF">
        <w:rPr>
          <w:sz w:val="28"/>
          <w:szCs w:val="24"/>
        </w:rPr>
        <w:t>кредитно-финансовых</w:t>
      </w:r>
      <w:r w:rsidR="00E45DA2">
        <w:rPr>
          <w:sz w:val="28"/>
          <w:szCs w:val="24"/>
        </w:rPr>
        <w:t xml:space="preserve"> </w:t>
      </w:r>
      <w:r w:rsidRPr="00975ADF">
        <w:rPr>
          <w:sz w:val="28"/>
          <w:szCs w:val="24"/>
        </w:rPr>
        <w:t>учреждений</w:t>
      </w:r>
      <w:r w:rsidR="00E45DA2">
        <w:rPr>
          <w:sz w:val="28"/>
          <w:szCs w:val="24"/>
        </w:rPr>
        <w:t xml:space="preserve"> </w:t>
      </w:r>
      <w:r w:rsidRPr="00975ADF">
        <w:rPr>
          <w:sz w:val="28"/>
          <w:szCs w:val="24"/>
        </w:rPr>
        <w:t>относятся</w:t>
      </w:r>
      <w:r w:rsidR="00E45DA2">
        <w:rPr>
          <w:sz w:val="28"/>
          <w:szCs w:val="24"/>
        </w:rPr>
        <w:t xml:space="preserve"> </w:t>
      </w:r>
      <w:r w:rsidRPr="00975ADF">
        <w:rPr>
          <w:sz w:val="28"/>
          <w:szCs w:val="24"/>
        </w:rPr>
        <w:t>банки,</w:t>
      </w:r>
      <w:r w:rsidR="00E45DA2">
        <w:rPr>
          <w:sz w:val="28"/>
          <w:szCs w:val="24"/>
        </w:rPr>
        <w:t xml:space="preserve"> </w:t>
      </w:r>
      <w:r w:rsidRPr="00975ADF">
        <w:rPr>
          <w:sz w:val="28"/>
          <w:szCs w:val="24"/>
        </w:rPr>
        <w:t>кредитные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страховые</w:t>
      </w:r>
      <w:r w:rsidR="00E45DA2">
        <w:rPr>
          <w:sz w:val="28"/>
          <w:szCs w:val="24"/>
        </w:rPr>
        <w:t xml:space="preserve"> </w:t>
      </w:r>
      <w:r w:rsidRPr="00975ADF">
        <w:rPr>
          <w:sz w:val="28"/>
          <w:szCs w:val="24"/>
        </w:rPr>
        <w:t>компании,</w:t>
      </w:r>
      <w:r w:rsidR="00E45DA2">
        <w:rPr>
          <w:sz w:val="28"/>
          <w:szCs w:val="24"/>
        </w:rPr>
        <w:t xml:space="preserve"> </w:t>
      </w:r>
      <w:r w:rsidRPr="00975ADF">
        <w:rPr>
          <w:sz w:val="28"/>
          <w:szCs w:val="24"/>
        </w:rPr>
        <w:t>прочие</w:t>
      </w:r>
      <w:r w:rsidR="00E45DA2">
        <w:rPr>
          <w:sz w:val="28"/>
          <w:szCs w:val="24"/>
        </w:rPr>
        <w:t xml:space="preserve"> </w:t>
      </w:r>
      <w:r w:rsidRPr="00975ADF">
        <w:rPr>
          <w:sz w:val="28"/>
          <w:szCs w:val="24"/>
        </w:rPr>
        <w:t>организации,</w:t>
      </w:r>
      <w:r w:rsidR="00E45DA2">
        <w:rPr>
          <w:sz w:val="28"/>
          <w:szCs w:val="24"/>
        </w:rPr>
        <w:t xml:space="preserve"> </w:t>
      </w:r>
      <w:r w:rsidRPr="00975ADF">
        <w:rPr>
          <w:sz w:val="28"/>
          <w:szCs w:val="24"/>
        </w:rPr>
        <w:t>помогающие</w:t>
      </w:r>
      <w:r w:rsidR="00E45DA2">
        <w:rPr>
          <w:sz w:val="28"/>
          <w:szCs w:val="24"/>
        </w:rPr>
        <w:t xml:space="preserve"> </w:t>
      </w:r>
      <w:r w:rsidRPr="00975ADF">
        <w:rPr>
          <w:sz w:val="28"/>
          <w:szCs w:val="24"/>
        </w:rPr>
        <w:t>фирме</w:t>
      </w:r>
      <w:r w:rsidR="00E45DA2">
        <w:rPr>
          <w:sz w:val="28"/>
          <w:szCs w:val="24"/>
        </w:rPr>
        <w:t xml:space="preserve"> </w:t>
      </w:r>
      <w:r w:rsidRPr="00975ADF">
        <w:rPr>
          <w:sz w:val="28"/>
          <w:szCs w:val="24"/>
        </w:rPr>
        <w:t>финансировать</w:t>
      </w:r>
      <w:r w:rsidR="00E45DA2">
        <w:rPr>
          <w:sz w:val="28"/>
          <w:szCs w:val="24"/>
        </w:rPr>
        <w:t xml:space="preserve"> </w:t>
      </w:r>
      <w:r w:rsidRPr="00975ADF">
        <w:rPr>
          <w:sz w:val="28"/>
          <w:szCs w:val="24"/>
        </w:rPr>
        <w:t>сделки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страховать</w:t>
      </w:r>
      <w:r w:rsidR="00E45DA2">
        <w:rPr>
          <w:sz w:val="28"/>
          <w:szCs w:val="24"/>
        </w:rPr>
        <w:t xml:space="preserve"> </w:t>
      </w:r>
      <w:r w:rsidRPr="00975ADF">
        <w:rPr>
          <w:sz w:val="28"/>
          <w:szCs w:val="24"/>
        </w:rPr>
        <w:t>себя</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риска</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связи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покупкой</w:t>
      </w:r>
      <w:r w:rsidR="00E45DA2">
        <w:rPr>
          <w:sz w:val="28"/>
          <w:szCs w:val="24"/>
        </w:rPr>
        <w:t xml:space="preserve"> </w:t>
      </w:r>
      <w:r w:rsidRPr="00975ADF">
        <w:rPr>
          <w:sz w:val="28"/>
          <w:szCs w:val="24"/>
        </w:rPr>
        <w:t>или</w:t>
      </w:r>
      <w:r w:rsidR="00E45DA2">
        <w:rPr>
          <w:sz w:val="28"/>
          <w:szCs w:val="24"/>
        </w:rPr>
        <w:t xml:space="preserve"> </w:t>
      </w:r>
      <w:r w:rsidRPr="00975ADF">
        <w:rPr>
          <w:sz w:val="28"/>
          <w:szCs w:val="24"/>
        </w:rPr>
        <w:t>продажей</w:t>
      </w:r>
      <w:r w:rsidR="00E45DA2">
        <w:rPr>
          <w:sz w:val="28"/>
          <w:szCs w:val="24"/>
        </w:rPr>
        <w:t xml:space="preserve"> </w:t>
      </w:r>
      <w:r w:rsidRPr="00975ADF">
        <w:rPr>
          <w:sz w:val="28"/>
          <w:szCs w:val="24"/>
        </w:rPr>
        <w:t>товаров.</w:t>
      </w:r>
    </w:p>
    <w:p w:rsidR="00975ADF" w:rsidRPr="00975ADF" w:rsidRDefault="00975ADF" w:rsidP="00975ADF">
      <w:pPr>
        <w:pStyle w:val="4"/>
        <w:widowControl w:val="0"/>
        <w:spacing w:line="360" w:lineRule="auto"/>
        <w:ind w:firstLine="709"/>
        <w:jc w:val="both"/>
        <w:rPr>
          <w:i w:val="0"/>
          <w:color w:val="auto"/>
          <w:sz w:val="28"/>
        </w:rPr>
      </w:pPr>
      <w:r w:rsidRPr="00975ADF">
        <w:rPr>
          <w:i w:val="0"/>
          <w:color w:val="auto"/>
          <w:sz w:val="28"/>
        </w:rPr>
        <w:t>Основные</w:t>
      </w:r>
      <w:r w:rsidR="00E45DA2">
        <w:rPr>
          <w:i w:val="0"/>
          <w:color w:val="auto"/>
          <w:sz w:val="28"/>
        </w:rPr>
        <w:t xml:space="preserve"> </w:t>
      </w:r>
      <w:r w:rsidRPr="00975ADF">
        <w:rPr>
          <w:i w:val="0"/>
          <w:color w:val="auto"/>
          <w:sz w:val="28"/>
        </w:rPr>
        <w:t>принципы</w:t>
      </w:r>
      <w:r w:rsidR="00E45DA2">
        <w:rPr>
          <w:i w:val="0"/>
          <w:color w:val="auto"/>
          <w:sz w:val="28"/>
        </w:rPr>
        <w:t xml:space="preserve"> </w:t>
      </w:r>
      <w:r w:rsidRPr="00975ADF">
        <w:rPr>
          <w:i w:val="0"/>
          <w:color w:val="auto"/>
          <w:sz w:val="28"/>
        </w:rPr>
        <w:t>отношений</w:t>
      </w:r>
      <w:r w:rsidR="00E45DA2">
        <w:rPr>
          <w:i w:val="0"/>
          <w:color w:val="auto"/>
          <w:sz w:val="28"/>
        </w:rPr>
        <w:t xml:space="preserve"> </w:t>
      </w:r>
      <w:r w:rsidRPr="00975ADF">
        <w:rPr>
          <w:i w:val="0"/>
          <w:color w:val="auto"/>
          <w:sz w:val="28"/>
        </w:rPr>
        <w:t>с</w:t>
      </w:r>
      <w:r w:rsidR="00E45DA2">
        <w:rPr>
          <w:i w:val="0"/>
          <w:color w:val="auto"/>
          <w:sz w:val="28"/>
        </w:rPr>
        <w:t xml:space="preserve"> </w:t>
      </w:r>
      <w:r w:rsidRPr="00975ADF">
        <w:rPr>
          <w:i w:val="0"/>
          <w:color w:val="auto"/>
          <w:sz w:val="28"/>
        </w:rPr>
        <w:t>посредником:</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А)</w:t>
      </w:r>
      <w:r w:rsidR="00E45DA2">
        <w:rPr>
          <w:sz w:val="28"/>
        </w:rPr>
        <w:t xml:space="preserve"> </w:t>
      </w:r>
      <w:r w:rsidRPr="00975ADF">
        <w:rPr>
          <w:sz w:val="28"/>
        </w:rPr>
        <w:t>До</w:t>
      </w:r>
      <w:r w:rsidR="00E45DA2">
        <w:rPr>
          <w:sz w:val="28"/>
        </w:rPr>
        <w:t xml:space="preserve"> </w:t>
      </w:r>
      <w:r w:rsidRPr="00975ADF">
        <w:rPr>
          <w:sz w:val="28"/>
        </w:rPr>
        <w:t>выбора</w:t>
      </w:r>
      <w:r w:rsidR="00E45DA2">
        <w:rPr>
          <w:sz w:val="28"/>
        </w:rPr>
        <w:t xml:space="preserve"> </w:t>
      </w:r>
      <w:r w:rsidRPr="00975ADF">
        <w:rPr>
          <w:sz w:val="28"/>
        </w:rPr>
        <w:t>КТД:</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*избегать</w:t>
      </w:r>
      <w:r w:rsidR="00E45DA2">
        <w:rPr>
          <w:sz w:val="28"/>
          <w:szCs w:val="24"/>
        </w:rPr>
        <w:t xml:space="preserve"> </w:t>
      </w:r>
      <w:r w:rsidRPr="00975ADF">
        <w:rPr>
          <w:sz w:val="28"/>
          <w:szCs w:val="24"/>
        </w:rPr>
        <w:t>сосредоточенности</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одном</w:t>
      </w:r>
      <w:r w:rsidR="00E45DA2">
        <w:rPr>
          <w:sz w:val="28"/>
          <w:szCs w:val="24"/>
        </w:rPr>
        <w:t xml:space="preserve"> </w:t>
      </w:r>
      <w:r w:rsidRPr="00975ADF">
        <w:rPr>
          <w:sz w:val="28"/>
          <w:szCs w:val="24"/>
        </w:rPr>
        <w:t>посреднике</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*первоначальное</w:t>
      </w:r>
      <w:r w:rsidR="00E45DA2">
        <w:rPr>
          <w:sz w:val="28"/>
          <w:szCs w:val="24"/>
        </w:rPr>
        <w:t xml:space="preserve"> </w:t>
      </w:r>
      <w:r w:rsidRPr="00975ADF">
        <w:rPr>
          <w:sz w:val="28"/>
          <w:szCs w:val="24"/>
        </w:rPr>
        <w:t>заключение</w:t>
      </w:r>
      <w:r w:rsidR="00E45DA2">
        <w:rPr>
          <w:sz w:val="28"/>
          <w:szCs w:val="24"/>
        </w:rPr>
        <w:t xml:space="preserve"> </w:t>
      </w:r>
      <w:r w:rsidRPr="00975ADF">
        <w:rPr>
          <w:sz w:val="28"/>
          <w:szCs w:val="24"/>
        </w:rPr>
        <w:t>краткосрочных</w:t>
      </w:r>
      <w:r w:rsidR="00E45DA2">
        <w:rPr>
          <w:sz w:val="28"/>
          <w:szCs w:val="24"/>
        </w:rPr>
        <w:t xml:space="preserve"> </w:t>
      </w:r>
      <w:r w:rsidRPr="00975ADF">
        <w:rPr>
          <w:sz w:val="28"/>
          <w:szCs w:val="24"/>
        </w:rPr>
        <w:t>соглашений</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посредничестве</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Б)</w:t>
      </w:r>
      <w:r w:rsidR="00E45DA2">
        <w:rPr>
          <w:sz w:val="28"/>
        </w:rPr>
        <w:t xml:space="preserve"> </w:t>
      </w:r>
      <w:r w:rsidRPr="00975ADF">
        <w:rPr>
          <w:sz w:val="28"/>
        </w:rPr>
        <w:t>После</w:t>
      </w:r>
      <w:r w:rsidR="00E45DA2">
        <w:rPr>
          <w:sz w:val="28"/>
        </w:rPr>
        <w:t xml:space="preserve"> </w:t>
      </w:r>
      <w:r w:rsidRPr="00975ADF">
        <w:rPr>
          <w:sz w:val="28"/>
        </w:rPr>
        <w:t>выбора</w:t>
      </w:r>
      <w:r w:rsidR="00E45DA2">
        <w:rPr>
          <w:sz w:val="28"/>
        </w:rPr>
        <w:t xml:space="preserve"> </w:t>
      </w:r>
      <w:r w:rsidRPr="00975ADF">
        <w:rPr>
          <w:sz w:val="28"/>
        </w:rPr>
        <w:t>КТД:</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*доверительные</w:t>
      </w:r>
      <w:r w:rsidR="00E45DA2">
        <w:rPr>
          <w:sz w:val="28"/>
          <w:szCs w:val="24"/>
        </w:rPr>
        <w:t xml:space="preserve"> </w:t>
      </w:r>
      <w:r w:rsidRPr="00975ADF">
        <w:rPr>
          <w:sz w:val="28"/>
          <w:szCs w:val="24"/>
        </w:rPr>
        <w:t>отношения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персоналом</w:t>
      </w:r>
      <w:r w:rsidR="00E45DA2">
        <w:rPr>
          <w:sz w:val="28"/>
          <w:szCs w:val="24"/>
        </w:rPr>
        <w:t xml:space="preserve"> </w:t>
      </w:r>
      <w:r w:rsidRPr="00975ADF">
        <w:rPr>
          <w:sz w:val="28"/>
          <w:szCs w:val="24"/>
        </w:rPr>
        <w:t>посредника</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*использование</w:t>
      </w:r>
      <w:r w:rsidR="00E45DA2">
        <w:rPr>
          <w:sz w:val="28"/>
          <w:szCs w:val="24"/>
        </w:rPr>
        <w:t xml:space="preserve"> </w:t>
      </w:r>
      <w:r w:rsidRPr="00975ADF">
        <w:rPr>
          <w:sz w:val="28"/>
          <w:szCs w:val="24"/>
        </w:rPr>
        <w:t>вознаграждения</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стимуляции</w:t>
      </w:r>
      <w:r w:rsidR="00E45DA2">
        <w:rPr>
          <w:sz w:val="28"/>
          <w:szCs w:val="24"/>
        </w:rPr>
        <w:t xml:space="preserve"> </w:t>
      </w:r>
      <w:r w:rsidRPr="00975ADF">
        <w:rPr>
          <w:sz w:val="28"/>
          <w:szCs w:val="24"/>
        </w:rPr>
        <w:t>активности</w:t>
      </w:r>
      <w:r w:rsidR="00E45DA2">
        <w:rPr>
          <w:sz w:val="28"/>
          <w:szCs w:val="24"/>
        </w:rPr>
        <w:t xml:space="preserve"> </w:t>
      </w:r>
      <w:r w:rsidRPr="00975ADF">
        <w:rPr>
          <w:sz w:val="28"/>
          <w:szCs w:val="24"/>
        </w:rPr>
        <w:t>работы</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*обучение</w:t>
      </w:r>
      <w:r w:rsidR="00E45DA2">
        <w:rPr>
          <w:sz w:val="28"/>
          <w:szCs w:val="24"/>
        </w:rPr>
        <w:t xml:space="preserve"> </w:t>
      </w:r>
      <w:r w:rsidRPr="00975ADF">
        <w:rPr>
          <w:sz w:val="28"/>
          <w:szCs w:val="24"/>
        </w:rPr>
        <w:t>эффективнее</w:t>
      </w:r>
      <w:r w:rsidR="00E45DA2">
        <w:rPr>
          <w:sz w:val="28"/>
          <w:szCs w:val="24"/>
        </w:rPr>
        <w:t xml:space="preserve"> </w:t>
      </w:r>
      <w:r w:rsidRPr="00975ADF">
        <w:rPr>
          <w:sz w:val="28"/>
          <w:szCs w:val="24"/>
        </w:rPr>
        <w:t>наказания</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*стандартное</w:t>
      </w:r>
      <w:r w:rsidR="00E45DA2">
        <w:rPr>
          <w:sz w:val="28"/>
          <w:szCs w:val="24"/>
        </w:rPr>
        <w:t xml:space="preserve"> </w:t>
      </w:r>
      <w:r w:rsidRPr="00975ADF">
        <w:rPr>
          <w:sz w:val="28"/>
          <w:szCs w:val="24"/>
        </w:rPr>
        <w:t>обслуживание</w:t>
      </w:r>
      <w:r w:rsidR="00E45DA2">
        <w:rPr>
          <w:sz w:val="28"/>
          <w:szCs w:val="24"/>
        </w:rPr>
        <w:t xml:space="preserve"> </w:t>
      </w:r>
      <w:r w:rsidRPr="00975ADF">
        <w:rPr>
          <w:sz w:val="28"/>
          <w:szCs w:val="24"/>
        </w:rPr>
        <w:t>одинаково</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всех</w:t>
      </w:r>
      <w:r w:rsidR="00E45DA2">
        <w:rPr>
          <w:sz w:val="28"/>
          <w:szCs w:val="24"/>
        </w:rPr>
        <w:t xml:space="preserve"> </w:t>
      </w:r>
      <w:r w:rsidRPr="00975ADF">
        <w:rPr>
          <w:sz w:val="28"/>
          <w:szCs w:val="24"/>
        </w:rPr>
        <w:t>посредников</w:t>
      </w:r>
      <w:r w:rsidR="00E45DA2">
        <w:rPr>
          <w:sz w:val="28"/>
          <w:szCs w:val="24"/>
        </w:rPr>
        <w:t xml:space="preserve"> </w:t>
      </w:r>
    </w:p>
    <w:p w:rsidR="00975ADF" w:rsidRPr="00975ADF" w:rsidRDefault="00975ADF" w:rsidP="00975ADF">
      <w:pPr>
        <w:keepNext/>
        <w:widowControl w:val="0"/>
        <w:snapToGrid/>
        <w:spacing w:line="360" w:lineRule="auto"/>
        <w:ind w:firstLine="709"/>
        <w:jc w:val="both"/>
        <w:rPr>
          <w:bCs/>
          <w:sz w:val="28"/>
          <w:szCs w:val="22"/>
        </w:rPr>
      </w:pPr>
      <w:r w:rsidRPr="00975ADF">
        <w:rPr>
          <w:sz w:val="28"/>
          <w:szCs w:val="24"/>
        </w:rPr>
        <w:t>*периодические</w:t>
      </w:r>
      <w:r w:rsidR="00E45DA2">
        <w:rPr>
          <w:sz w:val="28"/>
          <w:szCs w:val="24"/>
        </w:rPr>
        <w:t xml:space="preserve"> </w:t>
      </w:r>
      <w:r w:rsidRPr="00975ADF">
        <w:rPr>
          <w:sz w:val="28"/>
          <w:szCs w:val="24"/>
        </w:rPr>
        <w:t>встречи</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посредником</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высоком</w:t>
      </w:r>
      <w:r w:rsidR="00E45DA2">
        <w:rPr>
          <w:sz w:val="28"/>
          <w:szCs w:val="24"/>
        </w:rPr>
        <w:t xml:space="preserve"> </w:t>
      </w:r>
      <w:r w:rsidRPr="00975ADF">
        <w:rPr>
          <w:sz w:val="28"/>
          <w:szCs w:val="24"/>
        </w:rPr>
        <w:t>уровне</w:t>
      </w:r>
      <w:r w:rsidR="00E45DA2">
        <w:rPr>
          <w:sz w:val="28"/>
          <w:szCs w:val="24"/>
        </w:rPr>
        <w:t xml:space="preserve"> </w:t>
      </w:r>
      <w:r w:rsidRPr="00975ADF">
        <w:rPr>
          <w:sz w:val="28"/>
          <w:szCs w:val="24"/>
        </w:rPr>
        <w:t>отметки</w:t>
      </w:r>
      <w:r w:rsidR="00E45DA2">
        <w:rPr>
          <w:sz w:val="28"/>
          <w:szCs w:val="24"/>
        </w:rPr>
        <w:t xml:space="preserve"> </w:t>
      </w:r>
      <w:r w:rsidRPr="00975ADF">
        <w:rPr>
          <w:sz w:val="28"/>
          <w:szCs w:val="24"/>
        </w:rPr>
        <w:t>о</w:t>
      </w:r>
      <w:r w:rsidR="00E45DA2">
        <w:rPr>
          <w:sz w:val="28"/>
          <w:szCs w:val="24"/>
        </w:rPr>
        <w:t xml:space="preserve"> </w:t>
      </w:r>
      <w:r w:rsidRPr="00975ADF">
        <w:rPr>
          <w:sz w:val="28"/>
          <w:szCs w:val="24"/>
        </w:rPr>
        <w:t>ходе</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итогах</w:t>
      </w:r>
      <w:r w:rsidR="00E45DA2">
        <w:rPr>
          <w:sz w:val="28"/>
          <w:szCs w:val="24"/>
        </w:rPr>
        <w:t xml:space="preserve"> </w:t>
      </w:r>
      <w:r w:rsidRPr="00975ADF">
        <w:rPr>
          <w:sz w:val="28"/>
          <w:szCs w:val="24"/>
        </w:rPr>
        <w:t>сбыта</w:t>
      </w:r>
    </w:p>
    <w:p w:rsidR="00975ADF" w:rsidRPr="00975ADF" w:rsidRDefault="00E45DA2" w:rsidP="00975ADF">
      <w:pPr>
        <w:pStyle w:val="4"/>
        <w:widowControl w:val="0"/>
        <w:spacing w:line="360" w:lineRule="auto"/>
        <w:ind w:firstLine="709"/>
        <w:jc w:val="both"/>
        <w:rPr>
          <w:i w:val="0"/>
          <w:color w:val="auto"/>
          <w:sz w:val="28"/>
        </w:rPr>
      </w:pPr>
      <w:r>
        <w:rPr>
          <w:i w:val="0"/>
          <w:color w:val="auto"/>
          <w:sz w:val="28"/>
        </w:rPr>
        <w:t xml:space="preserve"> </w:t>
      </w:r>
      <w:r w:rsidR="00975ADF" w:rsidRPr="00975ADF">
        <w:rPr>
          <w:i w:val="0"/>
          <w:color w:val="auto"/>
          <w:sz w:val="28"/>
        </w:rPr>
        <w:t>Причины</w:t>
      </w:r>
      <w:r>
        <w:rPr>
          <w:i w:val="0"/>
          <w:color w:val="auto"/>
          <w:sz w:val="28"/>
        </w:rPr>
        <w:t xml:space="preserve"> </w:t>
      </w:r>
      <w:r w:rsidR="00975ADF" w:rsidRPr="00975ADF">
        <w:rPr>
          <w:i w:val="0"/>
          <w:color w:val="auto"/>
          <w:sz w:val="28"/>
        </w:rPr>
        <w:t>использования</w:t>
      </w:r>
      <w:r>
        <w:rPr>
          <w:i w:val="0"/>
          <w:color w:val="auto"/>
          <w:sz w:val="28"/>
        </w:rPr>
        <w:t xml:space="preserve"> </w:t>
      </w:r>
      <w:r w:rsidR="00975ADF" w:rsidRPr="00975ADF">
        <w:rPr>
          <w:i w:val="0"/>
          <w:color w:val="auto"/>
          <w:sz w:val="28"/>
        </w:rPr>
        <w:t>посредников:</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А)</w:t>
      </w:r>
      <w:r w:rsidR="00E45DA2">
        <w:rPr>
          <w:sz w:val="28"/>
        </w:rPr>
        <w:t xml:space="preserve"> </w:t>
      </w:r>
      <w:r w:rsidRPr="00975ADF">
        <w:rPr>
          <w:sz w:val="28"/>
        </w:rPr>
        <w:t>Высокий</w:t>
      </w:r>
      <w:r w:rsidR="00E45DA2">
        <w:rPr>
          <w:sz w:val="28"/>
        </w:rPr>
        <w:t xml:space="preserve"> </w:t>
      </w:r>
      <w:r w:rsidRPr="00975ADF">
        <w:rPr>
          <w:sz w:val="28"/>
        </w:rPr>
        <w:t>уровень</w:t>
      </w:r>
      <w:r w:rsidR="00E45DA2">
        <w:rPr>
          <w:sz w:val="28"/>
        </w:rPr>
        <w:t xml:space="preserve"> </w:t>
      </w:r>
      <w:r w:rsidRPr="00975ADF">
        <w:rPr>
          <w:sz w:val="28"/>
        </w:rPr>
        <w:t>затрат</w:t>
      </w:r>
      <w:r w:rsidR="00E45DA2">
        <w:rPr>
          <w:sz w:val="28"/>
        </w:rPr>
        <w:t xml:space="preserve"> </w:t>
      </w:r>
      <w:r w:rsidRPr="00975ADF">
        <w:rPr>
          <w:sz w:val="28"/>
        </w:rPr>
        <w:t>побуждает</w:t>
      </w:r>
      <w:r w:rsidR="00E45DA2">
        <w:rPr>
          <w:sz w:val="28"/>
        </w:rPr>
        <w:t xml:space="preserve"> </w:t>
      </w:r>
      <w:r w:rsidRPr="00975ADF">
        <w:rPr>
          <w:sz w:val="28"/>
        </w:rPr>
        <w:t>потребителя</w:t>
      </w:r>
      <w:r w:rsidR="00E45DA2">
        <w:rPr>
          <w:sz w:val="28"/>
        </w:rPr>
        <w:t xml:space="preserve"> </w:t>
      </w:r>
      <w:r w:rsidRPr="00975ADF">
        <w:rPr>
          <w:sz w:val="28"/>
        </w:rPr>
        <w:t>к</w:t>
      </w:r>
      <w:r w:rsidR="00E45DA2">
        <w:rPr>
          <w:sz w:val="28"/>
        </w:rPr>
        <w:t xml:space="preserve"> </w:t>
      </w:r>
      <w:r w:rsidRPr="00975ADF">
        <w:rPr>
          <w:sz w:val="28"/>
        </w:rPr>
        <w:t>оптимизации</w:t>
      </w:r>
      <w:r w:rsidR="00E45DA2">
        <w:rPr>
          <w:sz w:val="28"/>
        </w:rPr>
        <w:t xml:space="preserve"> </w:t>
      </w:r>
      <w:r w:rsidRPr="00975ADF">
        <w:rPr>
          <w:sz w:val="28"/>
        </w:rPr>
        <w:t>рыночной</w:t>
      </w:r>
      <w:r w:rsidR="00E45DA2">
        <w:rPr>
          <w:sz w:val="28"/>
        </w:rPr>
        <w:t xml:space="preserve"> </w:t>
      </w:r>
      <w:r w:rsidRPr="00975ADF">
        <w:rPr>
          <w:sz w:val="28"/>
        </w:rPr>
        <w:t>деятельности.</w:t>
      </w:r>
      <w:r w:rsidR="00E45DA2">
        <w:rPr>
          <w:sz w:val="28"/>
        </w:rPr>
        <w:t xml:space="preserve"> </w:t>
      </w:r>
      <w:r w:rsidRPr="00975ADF">
        <w:rPr>
          <w:sz w:val="28"/>
        </w:rPr>
        <w:t>Функции</w:t>
      </w:r>
      <w:r w:rsidR="00E45DA2">
        <w:rPr>
          <w:sz w:val="28"/>
        </w:rPr>
        <w:t xml:space="preserve"> </w:t>
      </w:r>
      <w:r w:rsidRPr="00975ADF">
        <w:rPr>
          <w:sz w:val="28"/>
        </w:rPr>
        <w:t>сбыта</w:t>
      </w:r>
      <w:r w:rsidR="00E45DA2">
        <w:rPr>
          <w:sz w:val="28"/>
        </w:rPr>
        <w:t xml:space="preserve"> </w:t>
      </w:r>
      <w:r w:rsidRPr="00975ADF">
        <w:rPr>
          <w:sz w:val="28"/>
        </w:rPr>
        <w:t>можно</w:t>
      </w:r>
      <w:r w:rsidR="00E45DA2">
        <w:rPr>
          <w:sz w:val="28"/>
        </w:rPr>
        <w:t xml:space="preserve"> </w:t>
      </w:r>
      <w:r w:rsidRPr="00975ADF">
        <w:rPr>
          <w:sz w:val="28"/>
        </w:rPr>
        <w:t>отдать,</w:t>
      </w:r>
      <w:r w:rsidR="00E45DA2">
        <w:rPr>
          <w:sz w:val="28"/>
        </w:rPr>
        <w:t xml:space="preserve"> </w:t>
      </w:r>
      <w:r w:rsidRPr="00975ADF">
        <w:rPr>
          <w:sz w:val="28"/>
        </w:rPr>
        <w:t>но</w:t>
      </w:r>
      <w:r w:rsidR="00E45DA2">
        <w:rPr>
          <w:sz w:val="28"/>
        </w:rPr>
        <w:t xml:space="preserve"> </w:t>
      </w:r>
      <w:r w:rsidRPr="00975ADF">
        <w:rPr>
          <w:sz w:val="28"/>
        </w:rPr>
        <w:t>нельзя</w:t>
      </w:r>
      <w:r w:rsidR="00E45DA2">
        <w:rPr>
          <w:sz w:val="28"/>
        </w:rPr>
        <w:t xml:space="preserve"> </w:t>
      </w:r>
      <w:r w:rsidRPr="00975ADF">
        <w:rPr>
          <w:sz w:val="28"/>
        </w:rPr>
        <w:t>исключить.</w:t>
      </w:r>
    </w:p>
    <w:p w:rsidR="00975ADF" w:rsidRPr="00975ADF" w:rsidRDefault="00975ADF" w:rsidP="00975ADF">
      <w:pPr>
        <w:pStyle w:val="a6"/>
        <w:keepNext/>
        <w:widowControl w:val="0"/>
        <w:spacing w:before="0" w:beforeAutospacing="0" w:after="0" w:afterAutospacing="0" w:line="360" w:lineRule="auto"/>
        <w:ind w:firstLine="709"/>
        <w:jc w:val="both"/>
        <w:rPr>
          <w:sz w:val="28"/>
        </w:rPr>
      </w:pPr>
      <w:r w:rsidRPr="00975ADF">
        <w:rPr>
          <w:sz w:val="28"/>
        </w:rPr>
        <w:t>Б)</w:t>
      </w:r>
      <w:r w:rsidR="00E45DA2">
        <w:rPr>
          <w:sz w:val="28"/>
        </w:rPr>
        <w:t xml:space="preserve"> </w:t>
      </w:r>
      <w:r w:rsidRPr="00975ADF">
        <w:rPr>
          <w:sz w:val="28"/>
        </w:rPr>
        <w:t>Цель</w:t>
      </w:r>
      <w:r w:rsidR="00E45DA2">
        <w:rPr>
          <w:sz w:val="28"/>
        </w:rPr>
        <w:t xml:space="preserve"> </w:t>
      </w:r>
      <w:r w:rsidRPr="00975ADF">
        <w:rPr>
          <w:sz w:val="28"/>
        </w:rPr>
        <w:t>передачи</w:t>
      </w:r>
      <w:r w:rsidR="00E45DA2">
        <w:rPr>
          <w:sz w:val="28"/>
        </w:rPr>
        <w:t xml:space="preserve"> </w:t>
      </w:r>
      <w:r w:rsidRPr="00975ADF">
        <w:rPr>
          <w:sz w:val="28"/>
        </w:rPr>
        <w:t>функции</w:t>
      </w:r>
      <w:r w:rsidR="00E45DA2">
        <w:rPr>
          <w:sz w:val="28"/>
        </w:rPr>
        <w:t xml:space="preserve"> </w:t>
      </w:r>
      <w:r w:rsidRPr="00975ADF">
        <w:rPr>
          <w:sz w:val="28"/>
        </w:rPr>
        <w:t>сбыта</w:t>
      </w:r>
      <w:r w:rsidR="00E45DA2">
        <w:rPr>
          <w:sz w:val="28"/>
        </w:rPr>
        <w:t xml:space="preserve"> </w:t>
      </w:r>
      <w:r w:rsidRPr="00975ADF">
        <w:rPr>
          <w:sz w:val="28"/>
        </w:rPr>
        <w:t>состоит</w:t>
      </w:r>
      <w:r w:rsidR="00E45DA2">
        <w:rPr>
          <w:sz w:val="28"/>
        </w:rPr>
        <w:t xml:space="preserve"> </w:t>
      </w:r>
      <w:r w:rsidRPr="00975ADF">
        <w:rPr>
          <w:sz w:val="28"/>
        </w:rPr>
        <w:t>в</w:t>
      </w:r>
      <w:r w:rsidR="00E45DA2">
        <w:rPr>
          <w:sz w:val="28"/>
        </w:rPr>
        <w:t xml:space="preserve"> </w:t>
      </w:r>
      <w:r w:rsidRPr="00975ADF">
        <w:rPr>
          <w:sz w:val="28"/>
        </w:rPr>
        <w:t>том,</w:t>
      </w:r>
      <w:r w:rsidR="00E45DA2">
        <w:rPr>
          <w:sz w:val="28"/>
        </w:rPr>
        <w:t xml:space="preserve"> </w:t>
      </w:r>
      <w:r w:rsidRPr="00975ADF">
        <w:rPr>
          <w:sz w:val="28"/>
        </w:rPr>
        <w:t>чтобы</w:t>
      </w:r>
      <w:r w:rsidR="00E45DA2">
        <w:rPr>
          <w:sz w:val="28"/>
        </w:rPr>
        <w:t xml:space="preserve"> </w:t>
      </w:r>
      <w:r w:rsidRPr="00975ADF">
        <w:rPr>
          <w:sz w:val="28"/>
        </w:rPr>
        <w:t>они</w:t>
      </w:r>
      <w:r w:rsidR="00E45DA2">
        <w:rPr>
          <w:sz w:val="28"/>
        </w:rPr>
        <w:t xml:space="preserve"> </w:t>
      </w:r>
      <w:r w:rsidRPr="00975ADF">
        <w:rPr>
          <w:sz w:val="28"/>
        </w:rPr>
        <w:t>смогли</w:t>
      </w:r>
      <w:r w:rsidR="00E45DA2">
        <w:rPr>
          <w:sz w:val="28"/>
        </w:rPr>
        <w:t xml:space="preserve"> </w:t>
      </w:r>
      <w:r w:rsidRPr="00975ADF">
        <w:rPr>
          <w:sz w:val="28"/>
        </w:rPr>
        <w:t>выполнить</w:t>
      </w:r>
      <w:r w:rsidR="00E45DA2">
        <w:rPr>
          <w:sz w:val="28"/>
        </w:rPr>
        <w:t xml:space="preserve"> </w:t>
      </w:r>
      <w:r w:rsidRPr="00975ADF">
        <w:rPr>
          <w:sz w:val="28"/>
        </w:rPr>
        <w:t>их</w:t>
      </w:r>
      <w:r w:rsidR="00E45DA2">
        <w:rPr>
          <w:sz w:val="28"/>
        </w:rPr>
        <w:t xml:space="preserve"> </w:t>
      </w:r>
      <w:r w:rsidRPr="00975ADF">
        <w:rPr>
          <w:sz w:val="28"/>
        </w:rPr>
        <w:t>более</w:t>
      </w:r>
      <w:r w:rsidR="00E45DA2">
        <w:rPr>
          <w:sz w:val="28"/>
        </w:rPr>
        <w:t xml:space="preserve"> </w:t>
      </w:r>
      <w:r w:rsidRPr="00975ADF">
        <w:rPr>
          <w:sz w:val="28"/>
        </w:rPr>
        <w:t>эффективно</w:t>
      </w:r>
      <w:r w:rsidR="00E45DA2">
        <w:rPr>
          <w:sz w:val="28"/>
        </w:rPr>
        <w:t xml:space="preserve"> </w:t>
      </w:r>
      <w:r w:rsidRPr="00975ADF">
        <w:rPr>
          <w:sz w:val="28"/>
        </w:rPr>
        <w:t>с</w:t>
      </w:r>
      <w:r w:rsidR="00E45DA2">
        <w:rPr>
          <w:sz w:val="28"/>
        </w:rPr>
        <w:t xml:space="preserve"> </w:t>
      </w:r>
      <w:r w:rsidRPr="00975ADF">
        <w:rPr>
          <w:sz w:val="28"/>
        </w:rPr>
        <w:t>меньшими</w:t>
      </w:r>
      <w:r w:rsidR="00E45DA2">
        <w:rPr>
          <w:sz w:val="28"/>
        </w:rPr>
        <w:t xml:space="preserve"> </w:t>
      </w:r>
      <w:r w:rsidRPr="00975ADF">
        <w:rPr>
          <w:sz w:val="28"/>
        </w:rPr>
        <w:t>затратами.</w:t>
      </w:r>
    </w:p>
    <w:p w:rsidR="00975ADF" w:rsidRPr="00975ADF" w:rsidRDefault="00975ADF" w:rsidP="00975ADF">
      <w:pPr>
        <w:pStyle w:val="4"/>
        <w:widowControl w:val="0"/>
        <w:spacing w:line="360" w:lineRule="auto"/>
        <w:ind w:firstLine="709"/>
        <w:jc w:val="both"/>
        <w:rPr>
          <w:i w:val="0"/>
          <w:color w:val="auto"/>
          <w:sz w:val="28"/>
        </w:rPr>
      </w:pPr>
      <w:r w:rsidRPr="00975ADF">
        <w:rPr>
          <w:i w:val="0"/>
          <w:color w:val="auto"/>
          <w:sz w:val="28"/>
        </w:rPr>
        <w:t>Причины</w:t>
      </w:r>
      <w:r w:rsidR="00E45DA2">
        <w:rPr>
          <w:i w:val="0"/>
          <w:color w:val="auto"/>
          <w:sz w:val="28"/>
        </w:rPr>
        <w:t xml:space="preserve"> </w:t>
      </w:r>
      <w:r w:rsidRPr="00975ADF">
        <w:rPr>
          <w:i w:val="0"/>
          <w:color w:val="auto"/>
          <w:sz w:val="28"/>
        </w:rPr>
        <w:t>не</w:t>
      </w:r>
      <w:r w:rsidR="00E45DA2">
        <w:rPr>
          <w:i w:val="0"/>
          <w:color w:val="auto"/>
          <w:sz w:val="28"/>
        </w:rPr>
        <w:t xml:space="preserve"> </w:t>
      </w:r>
      <w:r w:rsidRPr="00975ADF">
        <w:rPr>
          <w:i w:val="0"/>
          <w:color w:val="auto"/>
          <w:sz w:val="28"/>
        </w:rPr>
        <w:t>использования</w:t>
      </w:r>
      <w:r w:rsidR="00E45DA2">
        <w:rPr>
          <w:i w:val="0"/>
          <w:color w:val="auto"/>
          <w:sz w:val="28"/>
        </w:rPr>
        <w:t xml:space="preserve"> </w:t>
      </w:r>
      <w:r w:rsidRPr="00975ADF">
        <w:rPr>
          <w:i w:val="0"/>
          <w:color w:val="auto"/>
          <w:sz w:val="28"/>
        </w:rPr>
        <w:t>посредников:</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1.</w:t>
      </w:r>
      <w:r w:rsidR="00E45DA2">
        <w:rPr>
          <w:sz w:val="28"/>
          <w:szCs w:val="24"/>
        </w:rPr>
        <w:t xml:space="preserve"> </w:t>
      </w:r>
      <w:r w:rsidRPr="00975ADF">
        <w:rPr>
          <w:sz w:val="28"/>
          <w:szCs w:val="24"/>
        </w:rPr>
        <w:t>Производитель</w:t>
      </w:r>
      <w:r w:rsidR="00E45DA2">
        <w:rPr>
          <w:sz w:val="28"/>
          <w:szCs w:val="24"/>
        </w:rPr>
        <w:t xml:space="preserve"> </w:t>
      </w:r>
      <w:r w:rsidRPr="00975ADF">
        <w:rPr>
          <w:sz w:val="28"/>
          <w:szCs w:val="24"/>
        </w:rPr>
        <w:t>получает</w:t>
      </w:r>
      <w:r w:rsidR="00E45DA2">
        <w:rPr>
          <w:sz w:val="28"/>
          <w:szCs w:val="24"/>
        </w:rPr>
        <w:t xml:space="preserve"> </w:t>
      </w:r>
      <w:r w:rsidRPr="00975ADF">
        <w:rPr>
          <w:sz w:val="28"/>
          <w:szCs w:val="24"/>
        </w:rPr>
        <w:t>всю</w:t>
      </w:r>
      <w:r w:rsidR="00E45DA2">
        <w:rPr>
          <w:sz w:val="28"/>
          <w:szCs w:val="24"/>
        </w:rPr>
        <w:t xml:space="preserve"> </w:t>
      </w:r>
      <w:r w:rsidRPr="00975ADF">
        <w:rPr>
          <w:sz w:val="28"/>
          <w:szCs w:val="24"/>
        </w:rPr>
        <w:t>прибыль,</w:t>
      </w:r>
      <w:r w:rsidR="00E45DA2">
        <w:rPr>
          <w:sz w:val="28"/>
          <w:szCs w:val="24"/>
        </w:rPr>
        <w:t xml:space="preserve"> </w:t>
      </w:r>
      <w:r w:rsidRPr="00975ADF">
        <w:rPr>
          <w:sz w:val="28"/>
          <w:szCs w:val="24"/>
        </w:rPr>
        <w:t>не</w:t>
      </w:r>
      <w:r w:rsidR="00E45DA2">
        <w:rPr>
          <w:sz w:val="28"/>
          <w:szCs w:val="24"/>
        </w:rPr>
        <w:t xml:space="preserve"> </w:t>
      </w:r>
      <w:r w:rsidRPr="00975ADF">
        <w:rPr>
          <w:sz w:val="28"/>
          <w:szCs w:val="24"/>
        </w:rPr>
        <w:t>делясь</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посредником.</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2.</w:t>
      </w:r>
      <w:r w:rsidR="00E45DA2">
        <w:rPr>
          <w:sz w:val="28"/>
          <w:szCs w:val="24"/>
        </w:rPr>
        <w:t xml:space="preserve"> </w:t>
      </w:r>
      <w:r w:rsidRPr="00975ADF">
        <w:rPr>
          <w:sz w:val="28"/>
          <w:szCs w:val="24"/>
        </w:rPr>
        <w:t>Относительная</w:t>
      </w:r>
      <w:r w:rsidR="00E45DA2">
        <w:rPr>
          <w:sz w:val="28"/>
          <w:szCs w:val="24"/>
        </w:rPr>
        <w:t xml:space="preserve"> </w:t>
      </w:r>
      <w:r w:rsidRPr="00975ADF">
        <w:rPr>
          <w:sz w:val="28"/>
          <w:szCs w:val="24"/>
        </w:rPr>
        <w:t>прибыль,</w:t>
      </w:r>
      <w:r w:rsidR="00E45DA2">
        <w:rPr>
          <w:sz w:val="28"/>
          <w:szCs w:val="24"/>
        </w:rPr>
        <w:t xml:space="preserve"> </w:t>
      </w:r>
      <w:r w:rsidRPr="00975ADF">
        <w:rPr>
          <w:sz w:val="28"/>
          <w:szCs w:val="24"/>
        </w:rPr>
        <w:t>получаемая</w:t>
      </w:r>
      <w:r w:rsidR="00E45DA2">
        <w:rPr>
          <w:sz w:val="28"/>
          <w:szCs w:val="24"/>
        </w:rPr>
        <w:t xml:space="preserve"> </w:t>
      </w:r>
      <w:r w:rsidRPr="00975ADF">
        <w:rPr>
          <w:sz w:val="28"/>
          <w:szCs w:val="24"/>
        </w:rPr>
        <w:t>производителем</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единицу</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выше</w:t>
      </w:r>
      <w:r w:rsidR="00E45DA2">
        <w:rPr>
          <w:sz w:val="28"/>
          <w:szCs w:val="24"/>
        </w:rPr>
        <w:t xml:space="preserve"> </w:t>
      </w:r>
      <w:r w:rsidRPr="00975ADF">
        <w:rPr>
          <w:sz w:val="28"/>
          <w:szCs w:val="24"/>
        </w:rPr>
        <w:t>чем</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использовании</w:t>
      </w:r>
      <w:r w:rsidR="00E45DA2">
        <w:rPr>
          <w:sz w:val="28"/>
          <w:szCs w:val="24"/>
        </w:rPr>
        <w:t xml:space="preserve"> </w:t>
      </w:r>
      <w:r w:rsidRPr="00975ADF">
        <w:rPr>
          <w:sz w:val="28"/>
          <w:szCs w:val="24"/>
        </w:rPr>
        <w:t>посредничества.</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3.</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производителя</w:t>
      </w:r>
      <w:r w:rsidR="00E45DA2">
        <w:rPr>
          <w:sz w:val="28"/>
          <w:szCs w:val="24"/>
        </w:rPr>
        <w:t xml:space="preserve"> </w:t>
      </w:r>
      <w:r w:rsidRPr="00975ADF">
        <w:rPr>
          <w:sz w:val="28"/>
          <w:szCs w:val="24"/>
        </w:rPr>
        <w:t>выше</w:t>
      </w:r>
      <w:r w:rsidR="00E45DA2">
        <w:rPr>
          <w:sz w:val="28"/>
          <w:szCs w:val="24"/>
        </w:rPr>
        <w:t xml:space="preserve"> </w:t>
      </w:r>
      <w:r w:rsidRPr="00975ADF">
        <w:rPr>
          <w:sz w:val="28"/>
          <w:szCs w:val="24"/>
        </w:rPr>
        <w:t>возможности</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контролю</w:t>
      </w:r>
      <w:r w:rsidR="00E45DA2">
        <w:rPr>
          <w:sz w:val="28"/>
          <w:szCs w:val="24"/>
        </w:rPr>
        <w:t xml:space="preserve"> </w:t>
      </w:r>
      <w:r w:rsidRPr="00975ADF">
        <w:rPr>
          <w:sz w:val="28"/>
          <w:szCs w:val="24"/>
        </w:rPr>
        <w:t>качества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оптимальности</w:t>
      </w:r>
      <w:r w:rsidR="00E45DA2">
        <w:rPr>
          <w:sz w:val="28"/>
          <w:szCs w:val="24"/>
        </w:rPr>
        <w:t xml:space="preserve"> </w:t>
      </w:r>
      <w:r w:rsidRPr="00975ADF">
        <w:rPr>
          <w:sz w:val="28"/>
          <w:szCs w:val="24"/>
        </w:rPr>
        <w:t>продвижения</w:t>
      </w:r>
      <w:r w:rsidR="00E45DA2">
        <w:rPr>
          <w:sz w:val="28"/>
          <w:szCs w:val="24"/>
        </w:rPr>
        <w:t xml:space="preserve"> </w:t>
      </w:r>
      <w:r w:rsidRPr="00975ADF">
        <w:rPr>
          <w:sz w:val="28"/>
          <w:szCs w:val="24"/>
        </w:rPr>
        <w:t>особенно</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сильной</w:t>
      </w:r>
      <w:r w:rsidR="00E45DA2">
        <w:rPr>
          <w:sz w:val="28"/>
          <w:szCs w:val="24"/>
        </w:rPr>
        <w:t xml:space="preserve"> </w:t>
      </w:r>
      <w:r w:rsidRPr="00975ADF">
        <w:rPr>
          <w:sz w:val="28"/>
          <w:szCs w:val="24"/>
        </w:rPr>
        <w:t>марки.</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4.</w:t>
      </w:r>
      <w:r w:rsidR="00E45DA2">
        <w:rPr>
          <w:sz w:val="28"/>
          <w:szCs w:val="24"/>
        </w:rPr>
        <w:t xml:space="preserve"> </w:t>
      </w:r>
      <w:r w:rsidRPr="00975ADF">
        <w:rPr>
          <w:sz w:val="28"/>
          <w:szCs w:val="24"/>
        </w:rPr>
        <w:t>Производитель</w:t>
      </w:r>
      <w:r w:rsidR="00E45DA2">
        <w:rPr>
          <w:sz w:val="28"/>
          <w:szCs w:val="24"/>
        </w:rPr>
        <w:t xml:space="preserve"> </w:t>
      </w:r>
      <w:r w:rsidRPr="00975ADF">
        <w:rPr>
          <w:sz w:val="28"/>
          <w:szCs w:val="24"/>
        </w:rPr>
        <w:t>тесно</w:t>
      </w:r>
      <w:r w:rsidR="00E45DA2">
        <w:rPr>
          <w:sz w:val="28"/>
          <w:szCs w:val="24"/>
        </w:rPr>
        <w:t xml:space="preserve"> </w:t>
      </w:r>
      <w:r w:rsidRPr="00975ADF">
        <w:rPr>
          <w:sz w:val="28"/>
          <w:szCs w:val="24"/>
        </w:rPr>
        <w:t>контактирует</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потребителем,</w:t>
      </w:r>
      <w:r w:rsidR="00E45DA2">
        <w:rPr>
          <w:sz w:val="28"/>
          <w:szCs w:val="24"/>
        </w:rPr>
        <w:t xml:space="preserve"> </w:t>
      </w:r>
      <w:r w:rsidRPr="00975ADF">
        <w:rPr>
          <w:sz w:val="28"/>
          <w:szCs w:val="24"/>
        </w:rPr>
        <w:t>имея</w:t>
      </w:r>
      <w:r w:rsidR="00E45DA2">
        <w:rPr>
          <w:sz w:val="28"/>
          <w:szCs w:val="24"/>
        </w:rPr>
        <w:t xml:space="preserve"> </w:t>
      </w:r>
      <w:r w:rsidRPr="00975ADF">
        <w:rPr>
          <w:sz w:val="28"/>
          <w:szCs w:val="24"/>
        </w:rPr>
        <w:t>возможности</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изучения</w:t>
      </w:r>
      <w:r w:rsidR="00E45DA2">
        <w:rPr>
          <w:sz w:val="28"/>
          <w:szCs w:val="24"/>
        </w:rPr>
        <w:t xml:space="preserve"> </w:t>
      </w:r>
      <w:r w:rsidRPr="00975ADF">
        <w:rPr>
          <w:sz w:val="28"/>
          <w:szCs w:val="24"/>
        </w:rPr>
        <w:t>потребностей.</w:t>
      </w:r>
      <w:r w:rsidR="00E45DA2">
        <w:rPr>
          <w:sz w:val="28"/>
          <w:szCs w:val="24"/>
        </w:rPr>
        <w:t xml:space="preserve"> </w:t>
      </w:r>
    </w:p>
    <w:p w:rsidR="00975ADF" w:rsidRPr="00975ADF" w:rsidRDefault="00975ADF" w:rsidP="00975ADF">
      <w:pPr>
        <w:pStyle w:val="a7"/>
        <w:keepNext/>
        <w:widowControl w:val="0"/>
        <w:spacing w:line="360" w:lineRule="auto"/>
        <w:ind w:left="0" w:firstLine="709"/>
        <w:rPr>
          <w:sz w:val="28"/>
        </w:rPr>
      </w:pPr>
      <w:r w:rsidRPr="00975ADF">
        <w:rPr>
          <w:sz w:val="28"/>
        </w:rPr>
        <w:t>5.</w:t>
      </w:r>
      <w:r w:rsidR="00E45DA2">
        <w:rPr>
          <w:sz w:val="28"/>
        </w:rPr>
        <w:t xml:space="preserve"> </w:t>
      </w:r>
      <w:r w:rsidRPr="00975ADF">
        <w:rPr>
          <w:sz w:val="28"/>
        </w:rPr>
        <w:t>Сбыт</w:t>
      </w:r>
      <w:r w:rsidR="00E45DA2">
        <w:rPr>
          <w:sz w:val="28"/>
        </w:rPr>
        <w:t xml:space="preserve"> </w:t>
      </w:r>
      <w:r w:rsidRPr="00975ADF">
        <w:rPr>
          <w:sz w:val="28"/>
        </w:rPr>
        <w:t>без</w:t>
      </w:r>
      <w:r w:rsidR="00E45DA2">
        <w:rPr>
          <w:sz w:val="28"/>
        </w:rPr>
        <w:t xml:space="preserve"> </w:t>
      </w:r>
      <w:r w:rsidRPr="00975ADF">
        <w:rPr>
          <w:sz w:val="28"/>
        </w:rPr>
        <w:t>посредников</w:t>
      </w:r>
      <w:r w:rsidR="00E45DA2">
        <w:rPr>
          <w:sz w:val="28"/>
        </w:rPr>
        <w:t xml:space="preserve"> </w:t>
      </w:r>
      <w:r w:rsidRPr="00975ADF">
        <w:rPr>
          <w:sz w:val="28"/>
        </w:rPr>
        <w:t>считается</w:t>
      </w:r>
      <w:r w:rsidR="00E45DA2">
        <w:rPr>
          <w:sz w:val="28"/>
        </w:rPr>
        <w:t xml:space="preserve"> </w:t>
      </w:r>
      <w:r w:rsidRPr="00975ADF">
        <w:rPr>
          <w:sz w:val="28"/>
        </w:rPr>
        <w:t>для</w:t>
      </w:r>
      <w:r w:rsidR="00E45DA2">
        <w:rPr>
          <w:sz w:val="28"/>
        </w:rPr>
        <w:t xml:space="preserve"> </w:t>
      </w:r>
      <w:r w:rsidRPr="00975ADF">
        <w:rPr>
          <w:sz w:val="28"/>
        </w:rPr>
        <w:t>производителя</w:t>
      </w:r>
      <w:r w:rsidR="00E45DA2">
        <w:rPr>
          <w:sz w:val="28"/>
        </w:rPr>
        <w:t xml:space="preserve"> </w:t>
      </w:r>
      <w:r w:rsidRPr="00975ADF">
        <w:rPr>
          <w:sz w:val="28"/>
        </w:rPr>
        <w:t>более</w:t>
      </w:r>
      <w:r w:rsidR="00E45DA2">
        <w:rPr>
          <w:sz w:val="28"/>
        </w:rPr>
        <w:t xml:space="preserve"> </w:t>
      </w:r>
      <w:r w:rsidRPr="00975ADF">
        <w:rPr>
          <w:sz w:val="28"/>
        </w:rPr>
        <w:t>надежным,т.к.</w:t>
      </w:r>
      <w:r w:rsidR="00E45DA2">
        <w:rPr>
          <w:sz w:val="28"/>
        </w:rPr>
        <w:t xml:space="preserve"> </w:t>
      </w:r>
      <w:r w:rsidRPr="00975ADF">
        <w:rPr>
          <w:sz w:val="28"/>
        </w:rPr>
        <w:t>торговля</w:t>
      </w:r>
      <w:r w:rsidR="00E45DA2">
        <w:rPr>
          <w:sz w:val="28"/>
        </w:rPr>
        <w:t xml:space="preserve"> </w:t>
      </w:r>
      <w:r w:rsidRPr="00975ADF">
        <w:rPr>
          <w:sz w:val="28"/>
        </w:rPr>
        <w:t>может</w:t>
      </w:r>
      <w:r w:rsidR="00E45DA2">
        <w:rPr>
          <w:sz w:val="28"/>
        </w:rPr>
        <w:t xml:space="preserve"> </w:t>
      </w:r>
      <w:r w:rsidRPr="00975ADF">
        <w:rPr>
          <w:sz w:val="28"/>
        </w:rPr>
        <w:t>не</w:t>
      </w:r>
      <w:r w:rsidR="00E45DA2">
        <w:rPr>
          <w:sz w:val="28"/>
        </w:rPr>
        <w:t xml:space="preserve"> </w:t>
      </w:r>
      <w:r w:rsidRPr="00975ADF">
        <w:rPr>
          <w:sz w:val="28"/>
        </w:rPr>
        <w:t>прикладывать</w:t>
      </w:r>
      <w:r w:rsidR="00E45DA2">
        <w:rPr>
          <w:sz w:val="28"/>
        </w:rPr>
        <w:t xml:space="preserve"> </w:t>
      </w:r>
      <w:r w:rsidRPr="00975ADF">
        <w:rPr>
          <w:sz w:val="28"/>
        </w:rPr>
        <w:t>достаточных</w:t>
      </w:r>
      <w:r w:rsidR="00E45DA2">
        <w:rPr>
          <w:sz w:val="28"/>
        </w:rPr>
        <w:t xml:space="preserve"> </w:t>
      </w:r>
      <w:r w:rsidRPr="00975ADF">
        <w:rPr>
          <w:sz w:val="28"/>
        </w:rPr>
        <w:t>усилий</w:t>
      </w:r>
      <w:r w:rsidR="00E45DA2">
        <w:rPr>
          <w:sz w:val="28"/>
        </w:rPr>
        <w:t xml:space="preserve"> </w:t>
      </w:r>
      <w:r w:rsidRPr="00975ADF">
        <w:rPr>
          <w:sz w:val="28"/>
        </w:rPr>
        <w:t>дял</w:t>
      </w:r>
      <w:r w:rsidR="00E45DA2">
        <w:rPr>
          <w:sz w:val="28"/>
        </w:rPr>
        <w:t xml:space="preserve"> </w:t>
      </w:r>
      <w:r w:rsidRPr="00975ADF">
        <w:rPr>
          <w:sz w:val="28"/>
        </w:rPr>
        <w:t>сбыта,</w:t>
      </w:r>
      <w:r w:rsidR="00E45DA2">
        <w:rPr>
          <w:sz w:val="28"/>
        </w:rPr>
        <w:t xml:space="preserve"> </w:t>
      </w:r>
      <w:r w:rsidRPr="00975ADF">
        <w:rPr>
          <w:sz w:val="28"/>
        </w:rPr>
        <w:t>может</w:t>
      </w:r>
      <w:r w:rsidR="00E45DA2">
        <w:rPr>
          <w:sz w:val="28"/>
        </w:rPr>
        <w:t xml:space="preserve"> </w:t>
      </w:r>
      <w:r w:rsidRPr="00975ADF">
        <w:rPr>
          <w:sz w:val="28"/>
        </w:rPr>
        <w:t>сменить</w:t>
      </w:r>
      <w:r w:rsidR="00E45DA2">
        <w:rPr>
          <w:sz w:val="28"/>
        </w:rPr>
        <w:t xml:space="preserve"> </w:t>
      </w:r>
      <w:r w:rsidRPr="00975ADF">
        <w:rPr>
          <w:sz w:val="28"/>
        </w:rPr>
        <w:t>поставщиков</w:t>
      </w:r>
      <w:r w:rsidR="00E45DA2">
        <w:rPr>
          <w:sz w:val="28"/>
        </w:rPr>
        <w:t xml:space="preserve"> </w:t>
      </w:r>
      <w:r w:rsidRPr="00975ADF">
        <w:rPr>
          <w:sz w:val="28"/>
        </w:rPr>
        <w:t>на</w:t>
      </w:r>
      <w:r w:rsidR="00E45DA2">
        <w:rPr>
          <w:sz w:val="28"/>
        </w:rPr>
        <w:t xml:space="preserve"> </w:t>
      </w:r>
      <w:r w:rsidRPr="00975ADF">
        <w:rPr>
          <w:sz w:val="28"/>
        </w:rPr>
        <w:t>более</w:t>
      </w:r>
      <w:r w:rsidR="00E45DA2">
        <w:rPr>
          <w:sz w:val="28"/>
        </w:rPr>
        <w:t xml:space="preserve"> </w:t>
      </w:r>
      <w:r w:rsidRPr="00975ADF">
        <w:rPr>
          <w:sz w:val="28"/>
        </w:rPr>
        <w:t>выгодных,</w:t>
      </w:r>
      <w:r w:rsidR="00E45DA2">
        <w:rPr>
          <w:sz w:val="28"/>
        </w:rPr>
        <w:t xml:space="preserve"> </w:t>
      </w:r>
      <w:r w:rsidRPr="00975ADF">
        <w:rPr>
          <w:sz w:val="28"/>
        </w:rPr>
        <w:t>предоставлять</w:t>
      </w:r>
      <w:r w:rsidR="00E45DA2">
        <w:rPr>
          <w:sz w:val="28"/>
        </w:rPr>
        <w:t xml:space="preserve"> </w:t>
      </w:r>
      <w:r w:rsidRPr="00975ADF">
        <w:rPr>
          <w:sz w:val="28"/>
        </w:rPr>
        <w:t>недостаточную</w:t>
      </w:r>
      <w:r w:rsidR="00E45DA2">
        <w:rPr>
          <w:sz w:val="28"/>
        </w:rPr>
        <w:t xml:space="preserve"> </w:t>
      </w:r>
      <w:r w:rsidRPr="00975ADF">
        <w:rPr>
          <w:sz w:val="28"/>
        </w:rPr>
        <w:t>информацию</w:t>
      </w:r>
      <w:r w:rsidR="00E45DA2">
        <w:rPr>
          <w:sz w:val="28"/>
        </w:rPr>
        <w:t xml:space="preserve"> </w:t>
      </w:r>
      <w:r w:rsidRPr="00975ADF">
        <w:rPr>
          <w:sz w:val="28"/>
        </w:rPr>
        <w:t>о</w:t>
      </w:r>
      <w:r w:rsidR="00E45DA2">
        <w:rPr>
          <w:sz w:val="28"/>
        </w:rPr>
        <w:t xml:space="preserve"> </w:t>
      </w:r>
      <w:r w:rsidRPr="00975ADF">
        <w:rPr>
          <w:sz w:val="28"/>
        </w:rPr>
        <w:t>сбыте,</w:t>
      </w:r>
      <w:r w:rsidR="00E45DA2">
        <w:rPr>
          <w:sz w:val="28"/>
        </w:rPr>
        <w:t xml:space="preserve"> </w:t>
      </w:r>
      <w:r w:rsidRPr="00975ADF">
        <w:rPr>
          <w:sz w:val="28"/>
        </w:rPr>
        <w:t>вкусах</w:t>
      </w:r>
      <w:r w:rsidR="00E45DA2">
        <w:rPr>
          <w:sz w:val="28"/>
        </w:rPr>
        <w:t xml:space="preserve"> </w:t>
      </w:r>
      <w:r w:rsidRPr="00975ADF">
        <w:rPr>
          <w:sz w:val="28"/>
        </w:rPr>
        <w:t>потребителя.</w:t>
      </w:r>
      <w:r w:rsidR="00E45DA2">
        <w:rPr>
          <w:sz w:val="28"/>
        </w:rPr>
        <w:t xml:space="preserve"> </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6.</w:t>
      </w:r>
      <w:r w:rsidR="00E45DA2">
        <w:rPr>
          <w:sz w:val="28"/>
          <w:szCs w:val="24"/>
        </w:rPr>
        <w:t xml:space="preserve"> </w:t>
      </w:r>
      <w:r w:rsidRPr="00975ADF">
        <w:rPr>
          <w:sz w:val="28"/>
          <w:szCs w:val="24"/>
        </w:rPr>
        <w:t>Низкая</w:t>
      </w:r>
      <w:r w:rsidR="00E45DA2">
        <w:rPr>
          <w:sz w:val="28"/>
          <w:szCs w:val="24"/>
        </w:rPr>
        <w:t xml:space="preserve"> </w:t>
      </w:r>
      <w:r w:rsidRPr="00975ADF">
        <w:rPr>
          <w:sz w:val="28"/>
          <w:szCs w:val="24"/>
        </w:rPr>
        <w:t>звенность</w:t>
      </w:r>
      <w:r w:rsidR="00E45DA2">
        <w:rPr>
          <w:sz w:val="28"/>
          <w:szCs w:val="24"/>
        </w:rPr>
        <w:t xml:space="preserve"> </w:t>
      </w:r>
      <w:r w:rsidRPr="00975ADF">
        <w:rPr>
          <w:sz w:val="28"/>
          <w:szCs w:val="24"/>
        </w:rPr>
        <w:t>товародвижения,</w:t>
      </w:r>
      <w:r w:rsidR="00E45DA2">
        <w:rPr>
          <w:sz w:val="28"/>
          <w:szCs w:val="24"/>
        </w:rPr>
        <w:t xml:space="preserve"> </w:t>
      </w:r>
      <w:r w:rsidRPr="00975ADF">
        <w:rPr>
          <w:sz w:val="28"/>
          <w:szCs w:val="24"/>
        </w:rPr>
        <w:t>снижение</w:t>
      </w:r>
      <w:r w:rsidR="00E45DA2">
        <w:rPr>
          <w:sz w:val="28"/>
          <w:szCs w:val="24"/>
        </w:rPr>
        <w:t xml:space="preserve"> </w:t>
      </w:r>
      <w:r w:rsidRPr="00975ADF">
        <w:rPr>
          <w:sz w:val="28"/>
          <w:szCs w:val="24"/>
        </w:rPr>
        <w:t>издержек</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содержание</w:t>
      </w:r>
      <w:r w:rsidR="00E45DA2">
        <w:rPr>
          <w:sz w:val="28"/>
          <w:szCs w:val="24"/>
        </w:rPr>
        <w:t xml:space="preserve"> </w:t>
      </w:r>
      <w:r w:rsidRPr="00975ADF">
        <w:rPr>
          <w:sz w:val="28"/>
          <w:szCs w:val="24"/>
        </w:rPr>
        <w:t>аппарата</w:t>
      </w:r>
      <w:r w:rsidR="00E45DA2">
        <w:rPr>
          <w:sz w:val="28"/>
          <w:szCs w:val="24"/>
        </w:rPr>
        <w:t xml:space="preserve"> </w:t>
      </w:r>
      <w:r w:rsidRPr="00975ADF">
        <w:rPr>
          <w:sz w:val="28"/>
          <w:szCs w:val="24"/>
        </w:rPr>
        <w:t>промежуточных</w:t>
      </w:r>
      <w:r w:rsidR="00E45DA2">
        <w:rPr>
          <w:sz w:val="28"/>
          <w:szCs w:val="24"/>
        </w:rPr>
        <w:t xml:space="preserve"> </w:t>
      </w:r>
      <w:r w:rsidRPr="00975ADF">
        <w:rPr>
          <w:sz w:val="28"/>
          <w:szCs w:val="24"/>
        </w:rPr>
        <w:t>звеньев.</w:t>
      </w:r>
      <w:r w:rsidR="00E45DA2">
        <w:rPr>
          <w:sz w:val="28"/>
          <w:szCs w:val="24"/>
        </w:rPr>
        <w:t xml:space="preserve"> </w:t>
      </w:r>
      <w:r w:rsidRPr="00975ADF">
        <w:rPr>
          <w:sz w:val="28"/>
          <w:szCs w:val="24"/>
        </w:rPr>
        <w:t>Складские</w:t>
      </w:r>
      <w:r w:rsidR="00E45DA2">
        <w:rPr>
          <w:sz w:val="28"/>
          <w:szCs w:val="24"/>
        </w:rPr>
        <w:t xml:space="preserve"> </w:t>
      </w:r>
      <w:r w:rsidRPr="00975ADF">
        <w:rPr>
          <w:sz w:val="28"/>
          <w:szCs w:val="24"/>
        </w:rPr>
        <w:t>перегрузки.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Основные</w:t>
      </w:r>
      <w:r w:rsidR="00E45DA2">
        <w:rPr>
          <w:bCs/>
          <w:sz w:val="28"/>
          <w:szCs w:val="22"/>
        </w:rPr>
        <w:t xml:space="preserve"> </w:t>
      </w:r>
      <w:r w:rsidRPr="00975ADF">
        <w:rPr>
          <w:bCs/>
          <w:sz w:val="28"/>
          <w:szCs w:val="22"/>
        </w:rPr>
        <w:t>аспекты</w:t>
      </w:r>
      <w:r w:rsidR="00E45DA2">
        <w:rPr>
          <w:bCs/>
          <w:sz w:val="28"/>
          <w:szCs w:val="22"/>
        </w:rPr>
        <w:t xml:space="preserve"> </w:t>
      </w:r>
      <w:r w:rsidRPr="00975ADF">
        <w:rPr>
          <w:bCs/>
          <w:sz w:val="28"/>
          <w:szCs w:val="22"/>
        </w:rPr>
        <w:t>управления</w:t>
      </w:r>
      <w:r w:rsidR="00E45DA2">
        <w:rPr>
          <w:bCs/>
          <w:sz w:val="28"/>
          <w:szCs w:val="22"/>
        </w:rPr>
        <w:t xml:space="preserve"> </w:t>
      </w:r>
      <w:r w:rsidRPr="00975ADF">
        <w:rPr>
          <w:bCs/>
          <w:sz w:val="28"/>
          <w:szCs w:val="22"/>
        </w:rPr>
        <w:t>каналами</w:t>
      </w:r>
      <w:r w:rsidR="00E45DA2">
        <w:rPr>
          <w:bCs/>
          <w:sz w:val="28"/>
          <w:szCs w:val="22"/>
        </w:rPr>
        <w:t xml:space="preserve"> </w:t>
      </w:r>
      <w:r w:rsidRPr="00975ADF">
        <w:rPr>
          <w:bCs/>
          <w:sz w:val="28"/>
          <w:szCs w:val="22"/>
        </w:rPr>
        <w:t>распределения</w:t>
      </w:r>
    </w:p>
    <w:p w:rsidR="00672E52" w:rsidRDefault="00672E52" w:rsidP="00975ADF">
      <w:pPr>
        <w:pStyle w:val="a9"/>
        <w:keepNext/>
        <w:widowControl w:val="0"/>
        <w:spacing w:line="360" w:lineRule="auto"/>
        <w:ind w:firstLine="709"/>
        <w:jc w:val="both"/>
        <w:rPr>
          <w:rFonts w:ascii="Times New Roman" w:eastAsia="MS Mincho" w:hAnsi="Times New Roman" w:cs="Times New Roman"/>
          <w:sz w:val="28"/>
        </w:rPr>
      </w:pP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По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результатам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изучения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основных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вариантов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канала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фирма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принимает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решение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его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наиболее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эффективной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структуре.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Теперь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встает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задача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управления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выбранным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каналом.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Управление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каналом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требует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отбора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мотивирования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индивидуальных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также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последующей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оценки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деятельности.</w:t>
      </w: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Отбор</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участников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канала</w:t>
      </w: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Производители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отличаются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друг</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друга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своими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способностями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привлекать.к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работе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квалифицированных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некоторых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возникает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никаких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проблем.</w:t>
      </w: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Мотивирование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участников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канала</w:t>
      </w:r>
      <w:r w:rsidR="00E45DA2">
        <w:rPr>
          <w:rFonts w:ascii="Times New Roman" w:eastAsia="MS Mincho" w:hAnsi="Times New Roman" w:cs="Times New Roman"/>
          <w:sz w:val="28"/>
        </w:rPr>
        <w:t xml:space="preserve"> </w:t>
      </w:r>
    </w:p>
    <w:p w:rsidR="00975ADF" w:rsidRPr="00975ADF" w:rsidRDefault="00975ADF" w:rsidP="00975ADF">
      <w:pPr>
        <w:pStyle w:val="a9"/>
        <w:keepNext/>
        <w:widowControl w:val="0"/>
        <w:spacing w:line="360" w:lineRule="auto"/>
        <w:ind w:firstLine="709"/>
        <w:jc w:val="both"/>
        <w:rPr>
          <w:rFonts w:ascii="Times New Roman" w:eastAsia="MS Mincho" w:hAnsi="Times New Roman"/>
          <w:sz w:val="28"/>
        </w:rPr>
      </w:pPr>
      <w:r w:rsidRPr="00975ADF">
        <w:rPr>
          <w:rFonts w:ascii="Times New Roman" w:eastAsia="MS Mincho" w:hAnsi="Times New Roman" w:cs="Times New Roman"/>
          <w:sz w:val="28"/>
        </w:rPr>
        <w:t>Наиболее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прогрессивный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метод</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деятельности-планирование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распределения.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Маккамон</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определяет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его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процесс</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создания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плановой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основе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профессионально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управляемой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вертикальной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маркетинговой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системы,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которая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учитывает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нужды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производителя,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так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дистрибьютеров.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рамках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службы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маркетинга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производитель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учреждает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особый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отдел,</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который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называется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отделом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планировванию</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работы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дистрибьютерами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занимается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выявлением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нужд</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дистрибьютеров,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также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разработкой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программ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стимулирования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сферы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торговли,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призванных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помочь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каждому</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дистрибьютеру</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наиболее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полно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использовать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свои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возможности.</w:t>
      </w:r>
    </w:p>
    <w:p w:rsidR="003D3282" w:rsidRDefault="003D3282"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Методы</w:t>
      </w:r>
      <w:r w:rsidR="00E45DA2">
        <w:rPr>
          <w:sz w:val="28"/>
          <w:szCs w:val="24"/>
        </w:rPr>
        <w:t xml:space="preserve"> </w:t>
      </w:r>
      <w:r w:rsidRPr="00975ADF">
        <w:rPr>
          <w:sz w:val="28"/>
          <w:szCs w:val="24"/>
        </w:rPr>
        <w:t>обеспечения</w:t>
      </w:r>
      <w:r w:rsidR="00E45DA2">
        <w:rPr>
          <w:sz w:val="28"/>
          <w:szCs w:val="24"/>
        </w:rPr>
        <w:t xml:space="preserve"> </w:t>
      </w:r>
      <w:r w:rsidRPr="00975ADF">
        <w:rPr>
          <w:sz w:val="28"/>
          <w:szCs w:val="24"/>
        </w:rPr>
        <w:t>сотрудничества</w:t>
      </w:r>
      <w:r w:rsidR="00E45DA2">
        <w:rPr>
          <w:sz w:val="28"/>
          <w:szCs w:val="24"/>
        </w:rPr>
        <w:t xml:space="preserve"> </w:t>
      </w:r>
      <w:r w:rsidRPr="00975ADF">
        <w:rPr>
          <w:sz w:val="28"/>
          <w:szCs w:val="24"/>
        </w:rPr>
        <w:t>внутри</w:t>
      </w:r>
      <w:r w:rsidR="00E45DA2">
        <w:rPr>
          <w:sz w:val="28"/>
          <w:szCs w:val="24"/>
        </w:rPr>
        <w:t xml:space="preserve"> </w:t>
      </w:r>
      <w:r w:rsidRPr="00975ADF">
        <w:rPr>
          <w:sz w:val="28"/>
          <w:szCs w:val="24"/>
        </w:rPr>
        <w:t>каналов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2934"/>
        <w:gridCol w:w="2986"/>
      </w:tblGrid>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Фактор</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Действия производителя</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Действия торговли</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Представление нового товара</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Тщательная проверка поддержка в продвижении</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Предоставление хорошего места на полках, энтузиазм в отношении товара, помощь в пробном маркетинге</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Поставка</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Оперативное принятие заказов, соблюдение установленных сроков</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Предоставление времени на поставку, немедленная проверка товара при поставке</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Маркетинговые исследования</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Предоставления данных торговле</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Предоставление данных производителю</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Ценообразование</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Цены учитывают интересы торговли</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Редкие распродажи по ценам, отличающимся от обычных, поддержание должного образа</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Продвижение</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Обучение торгового персонала, его стимулирование, разработка национальных рекламных компаний, совместные рекламные компании</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Привлекательные витрины, квалифицированные продавцы, участие в совместных программах, местная реклама.</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Финансирование</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Либеральные финансовые условия</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Соблюдение финансовых условий</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Качество продукции</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Гарантии</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Должная установка и обслуживание</w:t>
            </w:r>
          </w:p>
        </w:tc>
      </w:tr>
      <w:tr w:rsidR="00672E52" w:rsidRPr="00E5528E" w:rsidTr="00E5528E">
        <w:tc>
          <w:tcPr>
            <w:tcW w:w="2941" w:type="dxa"/>
            <w:shd w:val="clear" w:color="auto" w:fill="auto"/>
          </w:tcPr>
          <w:p w:rsidR="00672E52" w:rsidRPr="00E5528E" w:rsidRDefault="00672E52" w:rsidP="00E5528E">
            <w:pPr>
              <w:keepNext/>
              <w:widowControl w:val="0"/>
              <w:snapToGrid/>
              <w:spacing w:line="360" w:lineRule="auto"/>
              <w:jc w:val="both"/>
              <w:rPr>
                <w:bCs/>
              </w:rPr>
            </w:pPr>
            <w:r w:rsidRPr="00E5528E">
              <w:rPr>
                <w:bCs/>
              </w:rPr>
              <w:t xml:space="preserve">Контроль каналов </w:t>
            </w:r>
          </w:p>
        </w:tc>
        <w:tc>
          <w:tcPr>
            <w:tcW w:w="2934" w:type="dxa"/>
            <w:shd w:val="clear" w:color="auto" w:fill="auto"/>
          </w:tcPr>
          <w:p w:rsidR="00672E52" w:rsidRPr="00E5528E" w:rsidRDefault="00672E52" w:rsidP="00E5528E">
            <w:pPr>
              <w:keepNext/>
              <w:widowControl w:val="0"/>
              <w:snapToGrid/>
              <w:spacing w:line="360" w:lineRule="auto"/>
              <w:jc w:val="both"/>
              <w:rPr>
                <w:bCs/>
              </w:rPr>
            </w:pPr>
            <w:r w:rsidRPr="00E5528E">
              <w:rPr>
                <w:bCs/>
              </w:rPr>
              <w:t>Совместное и конкретное принятие решений</w:t>
            </w:r>
          </w:p>
        </w:tc>
        <w:tc>
          <w:tcPr>
            <w:tcW w:w="2986" w:type="dxa"/>
            <w:shd w:val="clear" w:color="auto" w:fill="auto"/>
          </w:tcPr>
          <w:p w:rsidR="00672E52" w:rsidRPr="00E5528E" w:rsidRDefault="00672E52" w:rsidP="00E5528E">
            <w:pPr>
              <w:keepNext/>
              <w:widowControl w:val="0"/>
              <w:snapToGrid/>
              <w:spacing w:line="360" w:lineRule="auto"/>
              <w:jc w:val="both"/>
              <w:rPr>
                <w:bCs/>
              </w:rPr>
            </w:pPr>
            <w:r w:rsidRPr="00E5528E">
              <w:rPr>
                <w:bCs/>
              </w:rPr>
              <w:t>Совместное и конкретное принятие решений</w:t>
            </w:r>
          </w:p>
        </w:tc>
      </w:tr>
    </w:tbl>
    <w:p w:rsidR="00672E52" w:rsidRDefault="00672E52" w:rsidP="00672E52">
      <w:pPr>
        <w:keepNext/>
        <w:widowControl w:val="0"/>
        <w:snapToGrid/>
        <w:spacing w:line="360" w:lineRule="auto"/>
        <w:ind w:left="709"/>
        <w:jc w:val="both"/>
        <w:rPr>
          <w:bCs/>
          <w:sz w:val="28"/>
          <w:szCs w:val="22"/>
        </w:rPr>
      </w:pPr>
    </w:p>
    <w:p w:rsidR="00975ADF" w:rsidRPr="00975ADF" w:rsidRDefault="003D3282"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00975ADF" w:rsidRPr="00975ADF">
        <w:rPr>
          <w:bCs/>
          <w:sz w:val="28"/>
          <w:szCs w:val="22"/>
        </w:rPr>
        <w:t>Конфликты</w:t>
      </w:r>
      <w:r w:rsidR="00E45DA2">
        <w:rPr>
          <w:bCs/>
          <w:sz w:val="28"/>
          <w:szCs w:val="22"/>
        </w:rPr>
        <w:t xml:space="preserve"> </w:t>
      </w:r>
      <w:r w:rsidR="00975ADF" w:rsidRPr="00975ADF">
        <w:rPr>
          <w:bCs/>
          <w:sz w:val="28"/>
          <w:szCs w:val="22"/>
        </w:rPr>
        <w:t>в</w:t>
      </w:r>
      <w:r w:rsidR="00E45DA2">
        <w:rPr>
          <w:bCs/>
          <w:sz w:val="28"/>
          <w:szCs w:val="22"/>
        </w:rPr>
        <w:t xml:space="preserve"> </w:t>
      </w:r>
      <w:r w:rsidR="00975ADF" w:rsidRPr="00975ADF">
        <w:rPr>
          <w:bCs/>
          <w:sz w:val="28"/>
          <w:szCs w:val="22"/>
        </w:rPr>
        <w:t>каналах</w:t>
      </w:r>
      <w:r w:rsidR="00E45DA2">
        <w:rPr>
          <w:bCs/>
          <w:sz w:val="28"/>
          <w:szCs w:val="22"/>
        </w:rPr>
        <w:t xml:space="preserve"> </w:t>
      </w:r>
      <w:r w:rsidR="00975ADF" w:rsidRPr="00975ADF">
        <w:rPr>
          <w:bCs/>
          <w:sz w:val="28"/>
          <w:szCs w:val="22"/>
        </w:rPr>
        <w:t>распределения</w:t>
      </w:r>
      <w:r w:rsidR="00E45DA2">
        <w:rPr>
          <w:bCs/>
          <w:sz w:val="28"/>
          <w:szCs w:val="22"/>
        </w:rPr>
        <w:t xml:space="preserve"> </w:t>
      </w:r>
      <w:r w:rsidR="00975ADF" w:rsidRPr="00975ADF">
        <w:rPr>
          <w:bCs/>
          <w:sz w:val="28"/>
          <w:szCs w:val="22"/>
        </w:rPr>
        <w:t>и</w:t>
      </w:r>
      <w:r w:rsidR="00E45DA2">
        <w:rPr>
          <w:bCs/>
          <w:sz w:val="28"/>
          <w:szCs w:val="22"/>
        </w:rPr>
        <w:t xml:space="preserve"> </w:t>
      </w:r>
      <w:r w:rsidR="00975ADF" w:rsidRPr="00975ADF">
        <w:rPr>
          <w:bCs/>
          <w:sz w:val="28"/>
          <w:szCs w:val="22"/>
        </w:rPr>
        <w:t>методы</w:t>
      </w:r>
      <w:r w:rsidR="00E45DA2">
        <w:rPr>
          <w:bCs/>
          <w:sz w:val="28"/>
          <w:szCs w:val="22"/>
        </w:rPr>
        <w:t xml:space="preserve"> </w:t>
      </w:r>
      <w:r w:rsidR="00975ADF" w:rsidRPr="00975ADF">
        <w:rPr>
          <w:bCs/>
          <w:sz w:val="28"/>
          <w:szCs w:val="22"/>
        </w:rPr>
        <w:t>их</w:t>
      </w:r>
      <w:r w:rsidR="00E45DA2">
        <w:rPr>
          <w:bCs/>
          <w:sz w:val="28"/>
          <w:szCs w:val="22"/>
        </w:rPr>
        <w:t xml:space="preserve"> </w:t>
      </w:r>
      <w:r w:rsidR="00975ADF" w:rsidRPr="00975ADF">
        <w:rPr>
          <w:bCs/>
          <w:sz w:val="28"/>
          <w:szCs w:val="22"/>
        </w:rPr>
        <w:t>ликвидации</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w:t>
      </w:r>
      <w:r w:rsidR="00E45DA2">
        <w:rPr>
          <w:sz w:val="28"/>
          <w:szCs w:val="28"/>
        </w:rPr>
        <w:t xml:space="preserve"> </w:t>
      </w:r>
      <w:r w:rsidRPr="00975ADF">
        <w:rPr>
          <w:sz w:val="28"/>
          <w:szCs w:val="28"/>
        </w:rPr>
        <w:t>рамках</w:t>
      </w:r>
      <w:r w:rsidR="00E45DA2">
        <w:rPr>
          <w:sz w:val="28"/>
          <w:szCs w:val="28"/>
        </w:rPr>
        <w:t xml:space="preserve"> </w:t>
      </w:r>
      <w:r w:rsidRPr="00975ADF">
        <w:rPr>
          <w:sz w:val="28"/>
          <w:szCs w:val="28"/>
        </w:rPr>
        <w:t>канала</w:t>
      </w:r>
      <w:r w:rsidR="00E45DA2">
        <w:rPr>
          <w:sz w:val="28"/>
          <w:szCs w:val="28"/>
        </w:rPr>
        <w:t xml:space="preserve"> </w:t>
      </w:r>
      <w:r w:rsidRPr="00975ADF">
        <w:rPr>
          <w:sz w:val="28"/>
          <w:szCs w:val="28"/>
        </w:rPr>
        <w:t>нередко</w:t>
      </w:r>
      <w:r w:rsidR="00E45DA2">
        <w:rPr>
          <w:sz w:val="28"/>
          <w:szCs w:val="28"/>
        </w:rPr>
        <w:t xml:space="preserve"> </w:t>
      </w:r>
      <w:r w:rsidRPr="00975ADF">
        <w:rPr>
          <w:sz w:val="28"/>
          <w:szCs w:val="28"/>
        </w:rPr>
        <w:t>возникают</w:t>
      </w:r>
      <w:r w:rsidR="00E45DA2">
        <w:rPr>
          <w:sz w:val="28"/>
          <w:szCs w:val="28"/>
        </w:rPr>
        <w:t xml:space="preserve"> </w:t>
      </w:r>
      <w:r w:rsidRPr="00975ADF">
        <w:rPr>
          <w:sz w:val="28"/>
          <w:szCs w:val="28"/>
        </w:rPr>
        <w:t>и</w:t>
      </w:r>
      <w:r w:rsidR="00E45DA2">
        <w:rPr>
          <w:sz w:val="28"/>
          <w:szCs w:val="28"/>
        </w:rPr>
        <w:t xml:space="preserve"> </w:t>
      </w:r>
      <w:r w:rsidRPr="00975ADF">
        <w:rPr>
          <w:bCs/>
          <w:sz w:val="28"/>
          <w:szCs w:val="28"/>
        </w:rPr>
        <w:t>конфликты.</w:t>
      </w:r>
      <w:r w:rsidR="00E45DA2">
        <w:rPr>
          <w:bCs/>
          <w:sz w:val="28"/>
          <w:szCs w:val="28"/>
        </w:rPr>
        <w:t xml:space="preserve"> </w:t>
      </w:r>
      <w:r w:rsidRPr="00975ADF">
        <w:rPr>
          <w:sz w:val="28"/>
          <w:szCs w:val="28"/>
        </w:rPr>
        <w:t>Иногда</w:t>
      </w:r>
      <w:r w:rsidR="00E45DA2">
        <w:rPr>
          <w:sz w:val="28"/>
          <w:szCs w:val="28"/>
        </w:rPr>
        <w:t xml:space="preserve"> </w:t>
      </w:r>
      <w:r w:rsidRPr="00975ADF">
        <w:rPr>
          <w:sz w:val="28"/>
          <w:szCs w:val="28"/>
        </w:rPr>
        <w:t>это</w:t>
      </w:r>
      <w:r w:rsidR="00E45DA2">
        <w:rPr>
          <w:sz w:val="28"/>
          <w:szCs w:val="28"/>
        </w:rPr>
        <w:t xml:space="preserve"> </w:t>
      </w:r>
      <w:r w:rsidRPr="00975ADF">
        <w:rPr>
          <w:sz w:val="28"/>
          <w:szCs w:val="28"/>
        </w:rPr>
        <w:t>бывает</w:t>
      </w:r>
      <w:r w:rsidR="00E45DA2">
        <w:rPr>
          <w:sz w:val="28"/>
          <w:szCs w:val="28"/>
        </w:rPr>
        <w:t xml:space="preserve"> </w:t>
      </w:r>
      <w:r w:rsidRPr="00975ADF">
        <w:rPr>
          <w:sz w:val="28"/>
          <w:szCs w:val="28"/>
        </w:rPr>
        <w:t>конфликт</w:t>
      </w:r>
      <w:r w:rsidR="00E45DA2">
        <w:rPr>
          <w:sz w:val="28"/>
          <w:szCs w:val="28"/>
        </w:rPr>
        <w:t xml:space="preserve"> </w:t>
      </w:r>
      <w:r w:rsidRPr="00975ADF">
        <w:rPr>
          <w:sz w:val="28"/>
          <w:szCs w:val="28"/>
        </w:rPr>
        <w:t>между</w:t>
      </w:r>
      <w:r w:rsidR="00E45DA2">
        <w:rPr>
          <w:sz w:val="28"/>
          <w:szCs w:val="28"/>
        </w:rPr>
        <w:t xml:space="preserve"> </w:t>
      </w:r>
      <w:r w:rsidRPr="00975ADF">
        <w:rPr>
          <w:sz w:val="28"/>
          <w:szCs w:val="28"/>
        </w:rPr>
        <w:t>фирмами,</w:t>
      </w:r>
      <w:r w:rsidR="00E45DA2">
        <w:rPr>
          <w:sz w:val="28"/>
          <w:szCs w:val="28"/>
        </w:rPr>
        <w:t xml:space="preserve"> </w:t>
      </w:r>
      <w:r w:rsidRPr="00975ADF">
        <w:rPr>
          <w:sz w:val="28"/>
          <w:szCs w:val="28"/>
        </w:rPr>
        <w:t>находящимися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одном</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том</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уровне.</w:t>
      </w:r>
      <w:r w:rsidR="00E45DA2">
        <w:rPr>
          <w:sz w:val="28"/>
          <w:szCs w:val="28"/>
        </w:rPr>
        <w:t xml:space="preserve"> </w:t>
      </w:r>
      <w:r w:rsidRPr="00975ADF">
        <w:rPr>
          <w:sz w:val="28"/>
          <w:szCs w:val="28"/>
        </w:rPr>
        <w:t>Скажем,</w:t>
      </w:r>
      <w:r w:rsidR="00E45DA2">
        <w:rPr>
          <w:sz w:val="28"/>
          <w:szCs w:val="28"/>
        </w:rPr>
        <w:t xml:space="preserve"> </w:t>
      </w:r>
      <w:r w:rsidRPr="00975ADF">
        <w:rPr>
          <w:sz w:val="28"/>
          <w:szCs w:val="28"/>
        </w:rPr>
        <w:t>многие</w:t>
      </w:r>
      <w:r w:rsidR="00E45DA2">
        <w:rPr>
          <w:sz w:val="28"/>
          <w:szCs w:val="28"/>
        </w:rPr>
        <w:t xml:space="preserve"> </w:t>
      </w:r>
      <w:r w:rsidRPr="00975ADF">
        <w:rPr>
          <w:sz w:val="28"/>
          <w:szCs w:val="28"/>
        </w:rPr>
        <w:t>дилеры</w:t>
      </w:r>
      <w:r w:rsidR="00E45DA2">
        <w:rPr>
          <w:sz w:val="28"/>
          <w:szCs w:val="28"/>
        </w:rPr>
        <w:t xml:space="preserve"> </w:t>
      </w:r>
      <w:r w:rsidRPr="00975ADF">
        <w:rPr>
          <w:sz w:val="28"/>
          <w:szCs w:val="28"/>
        </w:rPr>
        <w:t>«Форда»</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Чикаго</w:t>
      </w:r>
      <w:r w:rsidR="00E45DA2">
        <w:rPr>
          <w:sz w:val="28"/>
          <w:szCs w:val="28"/>
        </w:rPr>
        <w:t xml:space="preserve"> </w:t>
      </w:r>
      <w:r w:rsidRPr="00975ADF">
        <w:rPr>
          <w:sz w:val="28"/>
          <w:szCs w:val="28"/>
        </w:rPr>
        <w:t>жалуются,</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некоторые</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коллеги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этом</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городе</w:t>
      </w:r>
      <w:r w:rsidR="00E45DA2">
        <w:rPr>
          <w:sz w:val="28"/>
          <w:szCs w:val="28"/>
        </w:rPr>
        <w:t xml:space="preserve"> </w:t>
      </w:r>
      <w:r w:rsidRPr="00975ADF">
        <w:rPr>
          <w:sz w:val="28"/>
          <w:szCs w:val="28"/>
        </w:rPr>
        <w:t>проводят</w:t>
      </w:r>
      <w:r w:rsidR="00E45DA2">
        <w:rPr>
          <w:sz w:val="28"/>
          <w:szCs w:val="28"/>
        </w:rPr>
        <w:t xml:space="preserve"> </w:t>
      </w:r>
      <w:r w:rsidRPr="00975ADF">
        <w:rPr>
          <w:sz w:val="28"/>
          <w:szCs w:val="28"/>
        </w:rPr>
        <w:t>агрессивную</w:t>
      </w:r>
      <w:r w:rsidR="00E45DA2">
        <w:rPr>
          <w:sz w:val="28"/>
          <w:szCs w:val="28"/>
        </w:rPr>
        <w:t xml:space="preserve"> </w:t>
      </w:r>
      <w:r w:rsidRPr="00975ADF">
        <w:rPr>
          <w:sz w:val="28"/>
          <w:szCs w:val="28"/>
        </w:rPr>
        <w:t>ценовую</w:t>
      </w:r>
      <w:r w:rsidR="00E45DA2">
        <w:rPr>
          <w:sz w:val="28"/>
          <w:szCs w:val="28"/>
        </w:rPr>
        <w:t xml:space="preserve"> </w:t>
      </w:r>
      <w:r w:rsidRPr="00975ADF">
        <w:rPr>
          <w:sz w:val="28"/>
          <w:szCs w:val="28"/>
        </w:rPr>
        <w:t>политику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рекламу,</w:t>
      </w:r>
      <w:r w:rsidR="00E45DA2">
        <w:rPr>
          <w:sz w:val="28"/>
          <w:szCs w:val="28"/>
        </w:rPr>
        <w:t xml:space="preserve"> </w:t>
      </w:r>
      <w:r w:rsidRPr="00975ADF">
        <w:rPr>
          <w:sz w:val="28"/>
          <w:szCs w:val="28"/>
        </w:rPr>
        <w:t>увеличивая</w:t>
      </w:r>
      <w:r w:rsidR="00E45DA2">
        <w:rPr>
          <w:sz w:val="28"/>
          <w:szCs w:val="28"/>
        </w:rPr>
        <w:t xml:space="preserve"> </w:t>
      </w:r>
      <w:r w:rsidRPr="00975ADF">
        <w:rPr>
          <w:sz w:val="28"/>
          <w:szCs w:val="28"/>
        </w:rPr>
        <w:t>свой</w:t>
      </w:r>
      <w:r w:rsidR="00E45DA2">
        <w:rPr>
          <w:sz w:val="28"/>
          <w:szCs w:val="28"/>
        </w:rPr>
        <w:t xml:space="preserve"> </w:t>
      </w:r>
      <w:r w:rsidRPr="00975ADF">
        <w:rPr>
          <w:sz w:val="28"/>
          <w:szCs w:val="28"/>
        </w:rPr>
        <w:t>сбыт.</w:t>
      </w:r>
      <w:r w:rsidR="00E45DA2">
        <w:rPr>
          <w:sz w:val="28"/>
          <w:szCs w:val="28"/>
        </w:rPr>
        <w:t xml:space="preserve"> </w:t>
      </w:r>
      <w:r w:rsidRPr="00975ADF">
        <w:rPr>
          <w:sz w:val="28"/>
          <w:szCs w:val="28"/>
        </w:rPr>
        <w:t>Ряд</w:t>
      </w:r>
      <w:r w:rsidR="00E45DA2">
        <w:rPr>
          <w:sz w:val="28"/>
          <w:szCs w:val="28"/>
        </w:rPr>
        <w:t xml:space="preserve"> </w:t>
      </w:r>
      <w:r w:rsidRPr="00975ADF">
        <w:rPr>
          <w:sz w:val="28"/>
          <w:szCs w:val="28"/>
        </w:rPr>
        <w:t>держателей</w:t>
      </w:r>
      <w:r w:rsidR="00E45DA2">
        <w:rPr>
          <w:sz w:val="28"/>
          <w:szCs w:val="28"/>
        </w:rPr>
        <w:t xml:space="preserve"> </w:t>
      </w:r>
      <w:r w:rsidRPr="00975ADF">
        <w:rPr>
          <w:sz w:val="28"/>
          <w:szCs w:val="28"/>
        </w:rPr>
        <w:t>привилегий</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«Пицца</w:t>
      </w:r>
      <w:r w:rsidR="00E45DA2">
        <w:rPr>
          <w:sz w:val="28"/>
          <w:szCs w:val="28"/>
        </w:rPr>
        <w:t xml:space="preserve"> </w:t>
      </w:r>
      <w:r w:rsidRPr="00975ADF">
        <w:rPr>
          <w:sz w:val="28"/>
          <w:szCs w:val="28"/>
        </w:rPr>
        <w:t>инн»</w:t>
      </w:r>
      <w:r w:rsidR="00E45DA2">
        <w:rPr>
          <w:sz w:val="28"/>
          <w:szCs w:val="28"/>
        </w:rPr>
        <w:t xml:space="preserve"> </w:t>
      </w:r>
      <w:r w:rsidRPr="00975ADF">
        <w:rPr>
          <w:sz w:val="28"/>
          <w:szCs w:val="28"/>
        </w:rPr>
        <w:t>недовольны,</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некоторые</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коллеги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соблюдают</w:t>
      </w:r>
      <w:r w:rsidR="00E45DA2">
        <w:rPr>
          <w:sz w:val="28"/>
          <w:szCs w:val="28"/>
        </w:rPr>
        <w:t xml:space="preserve"> </w:t>
      </w:r>
      <w:r w:rsidRPr="00975ADF">
        <w:rPr>
          <w:sz w:val="28"/>
          <w:szCs w:val="28"/>
        </w:rPr>
        <w:t>рецептуру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плохо</w:t>
      </w:r>
      <w:r w:rsidR="00E45DA2">
        <w:rPr>
          <w:sz w:val="28"/>
          <w:szCs w:val="28"/>
        </w:rPr>
        <w:t xml:space="preserve"> </w:t>
      </w:r>
      <w:r w:rsidRPr="00975ADF">
        <w:rPr>
          <w:sz w:val="28"/>
          <w:szCs w:val="28"/>
        </w:rPr>
        <w:t>обслуживают</w:t>
      </w:r>
      <w:r w:rsidR="00E45DA2">
        <w:rPr>
          <w:sz w:val="28"/>
          <w:szCs w:val="28"/>
        </w:rPr>
        <w:t xml:space="preserve"> </w:t>
      </w:r>
      <w:r w:rsidRPr="00975ADF">
        <w:rPr>
          <w:sz w:val="28"/>
          <w:szCs w:val="28"/>
        </w:rPr>
        <w:t>посетителей,</w:t>
      </w:r>
      <w:r w:rsidR="00E45DA2">
        <w:rPr>
          <w:sz w:val="28"/>
          <w:szCs w:val="28"/>
        </w:rPr>
        <w:t xml:space="preserve"> </w:t>
      </w:r>
      <w:r w:rsidRPr="00975ADF">
        <w:rPr>
          <w:sz w:val="28"/>
          <w:szCs w:val="28"/>
        </w:rPr>
        <w:t>нанося</w:t>
      </w:r>
      <w:r w:rsidR="00E45DA2">
        <w:rPr>
          <w:sz w:val="28"/>
          <w:szCs w:val="28"/>
        </w:rPr>
        <w:t xml:space="preserve"> </w:t>
      </w:r>
      <w:r w:rsidRPr="00975ADF">
        <w:rPr>
          <w:sz w:val="28"/>
          <w:szCs w:val="28"/>
        </w:rPr>
        <w:t>тем</w:t>
      </w:r>
      <w:r w:rsidR="00E45DA2">
        <w:rPr>
          <w:sz w:val="28"/>
          <w:szCs w:val="28"/>
        </w:rPr>
        <w:t xml:space="preserve"> </w:t>
      </w:r>
      <w:r w:rsidRPr="00975ADF">
        <w:rPr>
          <w:sz w:val="28"/>
          <w:szCs w:val="28"/>
        </w:rPr>
        <w:t>самым</w:t>
      </w:r>
      <w:r w:rsidR="00E45DA2">
        <w:rPr>
          <w:sz w:val="28"/>
          <w:szCs w:val="28"/>
        </w:rPr>
        <w:t xml:space="preserve"> </w:t>
      </w:r>
      <w:r w:rsidRPr="00975ADF">
        <w:rPr>
          <w:sz w:val="28"/>
          <w:szCs w:val="28"/>
        </w:rPr>
        <w:t>ущерб</w:t>
      </w:r>
      <w:r w:rsidR="00E45DA2">
        <w:rPr>
          <w:sz w:val="28"/>
          <w:szCs w:val="28"/>
        </w:rPr>
        <w:t xml:space="preserve"> </w:t>
      </w:r>
      <w:r w:rsidRPr="00975ADF">
        <w:rPr>
          <w:sz w:val="28"/>
          <w:szCs w:val="28"/>
        </w:rPr>
        <w:t>образу</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целом.</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подобных</w:t>
      </w:r>
      <w:r w:rsidR="00E45DA2">
        <w:rPr>
          <w:sz w:val="28"/>
          <w:szCs w:val="28"/>
        </w:rPr>
        <w:t xml:space="preserve"> </w:t>
      </w:r>
      <w:r w:rsidRPr="00975ADF">
        <w:rPr>
          <w:sz w:val="28"/>
          <w:szCs w:val="28"/>
        </w:rPr>
        <w:t>случаях</w:t>
      </w:r>
      <w:r w:rsidR="00E45DA2">
        <w:rPr>
          <w:sz w:val="28"/>
          <w:szCs w:val="28"/>
        </w:rPr>
        <w:t xml:space="preserve"> </w:t>
      </w:r>
      <w:r w:rsidRPr="00975ADF">
        <w:rPr>
          <w:sz w:val="28"/>
          <w:szCs w:val="28"/>
        </w:rPr>
        <w:t>лидеру</w:t>
      </w:r>
      <w:r w:rsidR="00E45DA2">
        <w:rPr>
          <w:sz w:val="28"/>
          <w:szCs w:val="28"/>
        </w:rPr>
        <w:t xml:space="preserve"> </w:t>
      </w:r>
      <w:r w:rsidRPr="00975ADF">
        <w:rPr>
          <w:sz w:val="28"/>
          <w:szCs w:val="28"/>
        </w:rPr>
        <w:t>канала</w:t>
      </w:r>
      <w:r w:rsidR="00E45DA2">
        <w:rPr>
          <w:sz w:val="28"/>
          <w:szCs w:val="28"/>
        </w:rPr>
        <w:t xml:space="preserve"> </w:t>
      </w:r>
      <w:r w:rsidRPr="00975ADF">
        <w:rPr>
          <w:sz w:val="28"/>
          <w:szCs w:val="28"/>
        </w:rPr>
        <w:t>необходимо</w:t>
      </w:r>
      <w:r w:rsidR="00E45DA2">
        <w:rPr>
          <w:sz w:val="28"/>
          <w:szCs w:val="28"/>
        </w:rPr>
        <w:t xml:space="preserve"> </w:t>
      </w:r>
      <w:r w:rsidRPr="00975ADF">
        <w:rPr>
          <w:sz w:val="28"/>
          <w:szCs w:val="28"/>
        </w:rPr>
        <w:t>разработать</w:t>
      </w:r>
      <w:r w:rsidR="00E45DA2">
        <w:rPr>
          <w:sz w:val="28"/>
          <w:szCs w:val="28"/>
        </w:rPr>
        <w:t xml:space="preserve"> </w:t>
      </w:r>
      <w:r w:rsidRPr="00975ADF">
        <w:rPr>
          <w:sz w:val="28"/>
          <w:szCs w:val="28"/>
        </w:rPr>
        <w:t>четкие</w:t>
      </w:r>
      <w:r w:rsidR="00E45DA2">
        <w:rPr>
          <w:sz w:val="28"/>
          <w:szCs w:val="28"/>
        </w:rPr>
        <w:t xml:space="preserve"> </w:t>
      </w:r>
      <w:r w:rsidRPr="00975ADF">
        <w:rPr>
          <w:sz w:val="28"/>
          <w:szCs w:val="28"/>
        </w:rPr>
        <w:t>установки,</w:t>
      </w:r>
      <w:r w:rsidR="00E45DA2">
        <w:rPr>
          <w:sz w:val="28"/>
          <w:szCs w:val="28"/>
        </w:rPr>
        <w:t xml:space="preserve"> </w:t>
      </w:r>
      <w:r w:rsidRPr="00975ADF">
        <w:rPr>
          <w:sz w:val="28"/>
          <w:szCs w:val="28"/>
        </w:rPr>
        <w:t>соблюдение</w:t>
      </w:r>
      <w:r w:rsidR="00E45DA2">
        <w:rPr>
          <w:sz w:val="28"/>
          <w:szCs w:val="28"/>
        </w:rPr>
        <w:t xml:space="preserve"> </w:t>
      </w:r>
      <w:r w:rsidRPr="00975ADF">
        <w:rPr>
          <w:sz w:val="28"/>
          <w:szCs w:val="28"/>
        </w:rPr>
        <w:t>которых</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было</w:t>
      </w:r>
      <w:r w:rsidR="00E45DA2">
        <w:rPr>
          <w:sz w:val="28"/>
          <w:szCs w:val="28"/>
        </w:rPr>
        <w:t xml:space="preserve"> </w:t>
      </w:r>
      <w:r w:rsidRPr="00975ADF">
        <w:rPr>
          <w:sz w:val="28"/>
          <w:szCs w:val="28"/>
        </w:rPr>
        <w:t>бы</w:t>
      </w:r>
      <w:r w:rsidR="00E45DA2">
        <w:rPr>
          <w:sz w:val="28"/>
          <w:szCs w:val="28"/>
        </w:rPr>
        <w:t xml:space="preserve"> </w:t>
      </w:r>
      <w:r w:rsidRPr="00975ADF">
        <w:rPr>
          <w:sz w:val="28"/>
          <w:szCs w:val="28"/>
        </w:rPr>
        <w:t>обеспечить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принудительном</w:t>
      </w:r>
      <w:r w:rsidR="00E45DA2">
        <w:rPr>
          <w:sz w:val="28"/>
          <w:szCs w:val="28"/>
        </w:rPr>
        <w:t xml:space="preserve"> </w:t>
      </w:r>
      <w:r w:rsidRPr="00975ADF">
        <w:rPr>
          <w:sz w:val="28"/>
          <w:szCs w:val="28"/>
        </w:rPr>
        <w:t>порядке,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принять</w:t>
      </w:r>
      <w:r w:rsidR="00E45DA2">
        <w:rPr>
          <w:sz w:val="28"/>
          <w:szCs w:val="28"/>
        </w:rPr>
        <w:t xml:space="preserve"> </w:t>
      </w:r>
      <w:r w:rsidRPr="00975ADF">
        <w:rPr>
          <w:sz w:val="28"/>
          <w:szCs w:val="28"/>
        </w:rPr>
        <w:t>оперативные</w:t>
      </w:r>
      <w:r w:rsidR="00E45DA2">
        <w:rPr>
          <w:sz w:val="28"/>
          <w:szCs w:val="28"/>
        </w:rPr>
        <w:t xml:space="preserve"> </w:t>
      </w:r>
      <w:r w:rsidRPr="00975ADF">
        <w:rPr>
          <w:sz w:val="28"/>
          <w:szCs w:val="28"/>
        </w:rPr>
        <w:t>меры</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скорейшего</w:t>
      </w:r>
      <w:r w:rsidR="00E45DA2">
        <w:rPr>
          <w:sz w:val="28"/>
          <w:szCs w:val="28"/>
        </w:rPr>
        <w:t xml:space="preserve"> </w:t>
      </w:r>
      <w:r w:rsidRPr="00975ADF">
        <w:rPr>
          <w:sz w:val="28"/>
          <w:szCs w:val="28"/>
        </w:rPr>
        <w:t>разрешения</w:t>
      </w:r>
      <w:r w:rsidR="00E45DA2">
        <w:rPr>
          <w:sz w:val="28"/>
          <w:szCs w:val="28"/>
        </w:rPr>
        <w:t xml:space="preserve"> </w:t>
      </w:r>
      <w:r w:rsidRPr="00975ADF">
        <w:rPr>
          <w:sz w:val="28"/>
          <w:szCs w:val="28"/>
        </w:rPr>
        <w:t>конфликта.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В</w:t>
      </w:r>
      <w:r w:rsidR="00E45DA2">
        <w:rPr>
          <w:sz w:val="28"/>
          <w:szCs w:val="28"/>
        </w:rPr>
        <w:t xml:space="preserve"> </w:t>
      </w:r>
      <w:r w:rsidRPr="00975ADF">
        <w:rPr>
          <w:sz w:val="28"/>
          <w:szCs w:val="28"/>
        </w:rPr>
        <w:t>конфликт</w:t>
      </w:r>
      <w:r w:rsidR="00E45DA2">
        <w:rPr>
          <w:sz w:val="28"/>
          <w:szCs w:val="28"/>
        </w:rPr>
        <w:t xml:space="preserve"> </w:t>
      </w:r>
      <w:r w:rsidRPr="00975ADF">
        <w:rPr>
          <w:sz w:val="28"/>
          <w:szCs w:val="28"/>
        </w:rPr>
        <w:t>могут</w:t>
      </w:r>
      <w:r w:rsidR="00E45DA2">
        <w:rPr>
          <w:sz w:val="28"/>
          <w:szCs w:val="28"/>
        </w:rPr>
        <w:t xml:space="preserve"> </w:t>
      </w:r>
      <w:r w:rsidRPr="00975ADF">
        <w:rPr>
          <w:sz w:val="28"/>
          <w:szCs w:val="28"/>
        </w:rPr>
        <w:t>вступить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представители</w:t>
      </w:r>
      <w:r w:rsidR="00E45DA2">
        <w:rPr>
          <w:sz w:val="28"/>
          <w:szCs w:val="28"/>
        </w:rPr>
        <w:t xml:space="preserve"> </w:t>
      </w:r>
      <w:r w:rsidRPr="00975ADF">
        <w:rPr>
          <w:sz w:val="28"/>
          <w:szCs w:val="28"/>
        </w:rPr>
        <w:t>разных</w:t>
      </w:r>
      <w:r w:rsidR="00E45DA2">
        <w:rPr>
          <w:sz w:val="28"/>
          <w:szCs w:val="28"/>
        </w:rPr>
        <w:t xml:space="preserve"> </w:t>
      </w:r>
      <w:r w:rsidRPr="00975ADF">
        <w:rPr>
          <w:sz w:val="28"/>
          <w:szCs w:val="28"/>
        </w:rPr>
        <w:t>уровней</w:t>
      </w:r>
      <w:r w:rsidR="00E45DA2">
        <w:rPr>
          <w:sz w:val="28"/>
          <w:szCs w:val="28"/>
        </w:rPr>
        <w:t xml:space="preserve"> </w:t>
      </w:r>
      <w:r w:rsidRPr="00975ADF">
        <w:rPr>
          <w:sz w:val="28"/>
          <w:szCs w:val="28"/>
        </w:rPr>
        <w:t>одного</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того</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канала.</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несколько</w:t>
      </w:r>
      <w:r w:rsidR="00E45DA2">
        <w:rPr>
          <w:sz w:val="28"/>
          <w:szCs w:val="28"/>
        </w:rPr>
        <w:t xml:space="preserve"> </w:t>
      </w:r>
      <w:r w:rsidRPr="00975ADF">
        <w:rPr>
          <w:sz w:val="28"/>
          <w:szCs w:val="28"/>
        </w:rPr>
        <w:t>лет</w:t>
      </w:r>
      <w:r w:rsidR="00E45DA2">
        <w:rPr>
          <w:sz w:val="28"/>
          <w:szCs w:val="28"/>
        </w:rPr>
        <w:t xml:space="preserve"> </w:t>
      </w:r>
      <w:r w:rsidRPr="00975ADF">
        <w:rPr>
          <w:sz w:val="28"/>
          <w:szCs w:val="28"/>
        </w:rPr>
        <w:t>назад</w:t>
      </w:r>
      <w:r w:rsidR="00E45DA2">
        <w:rPr>
          <w:sz w:val="28"/>
          <w:szCs w:val="28"/>
        </w:rPr>
        <w:t xml:space="preserve"> </w:t>
      </w:r>
      <w:r w:rsidRPr="00975ADF">
        <w:rPr>
          <w:sz w:val="28"/>
          <w:szCs w:val="28"/>
        </w:rPr>
        <w:t>возник</w:t>
      </w:r>
      <w:r w:rsidR="00E45DA2">
        <w:rPr>
          <w:sz w:val="28"/>
          <w:szCs w:val="28"/>
        </w:rPr>
        <w:t xml:space="preserve"> </w:t>
      </w:r>
      <w:r w:rsidRPr="00975ADF">
        <w:rPr>
          <w:sz w:val="28"/>
          <w:szCs w:val="28"/>
        </w:rPr>
        <w:t>конфликт</w:t>
      </w:r>
      <w:r w:rsidR="00E45DA2">
        <w:rPr>
          <w:sz w:val="28"/>
          <w:szCs w:val="28"/>
        </w:rPr>
        <w:t xml:space="preserve"> </w:t>
      </w:r>
      <w:r w:rsidRPr="00975ADF">
        <w:rPr>
          <w:sz w:val="28"/>
          <w:szCs w:val="28"/>
        </w:rPr>
        <w:t>между</w:t>
      </w:r>
      <w:r w:rsidR="00E45DA2">
        <w:rPr>
          <w:sz w:val="28"/>
          <w:szCs w:val="28"/>
        </w:rPr>
        <w:t xml:space="preserve"> </w:t>
      </w:r>
      <w:r w:rsidRPr="00975ADF">
        <w:rPr>
          <w:sz w:val="28"/>
          <w:szCs w:val="28"/>
        </w:rPr>
        <w:t>«Дженерал</w:t>
      </w:r>
      <w:r w:rsidR="00E45DA2">
        <w:rPr>
          <w:sz w:val="28"/>
          <w:szCs w:val="28"/>
        </w:rPr>
        <w:t xml:space="preserve"> </w:t>
      </w:r>
      <w:r w:rsidRPr="00975ADF">
        <w:rPr>
          <w:sz w:val="28"/>
          <w:szCs w:val="28"/>
        </w:rPr>
        <w:t>моторс»</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ее</w:t>
      </w:r>
      <w:r w:rsidR="00E45DA2">
        <w:rPr>
          <w:sz w:val="28"/>
          <w:szCs w:val="28"/>
        </w:rPr>
        <w:t xml:space="preserve"> </w:t>
      </w:r>
      <w:r w:rsidRPr="00975ADF">
        <w:rPr>
          <w:sz w:val="28"/>
          <w:szCs w:val="28"/>
        </w:rPr>
        <w:t>дилерами,</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корпорация</w:t>
      </w:r>
      <w:r w:rsidR="00E45DA2">
        <w:rPr>
          <w:sz w:val="28"/>
          <w:szCs w:val="28"/>
        </w:rPr>
        <w:t xml:space="preserve"> </w:t>
      </w:r>
      <w:r w:rsidRPr="00975ADF">
        <w:rPr>
          <w:sz w:val="28"/>
          <w:szCs w:val="28"/>
        </w:rPr>
        <w:t>попыталась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принудительном</w:t>
      </w:r>
      <w:r w:rsidR="00E45DA2">
        <w:rPr>
          <w:sz w:val="28"/>
          <w:szCs w:val="28"/>
        </w:rPr>
        <w:t xml:space="preserve"> </w:t>
      </w:r>
      <w:r w:rsidRPr="00975ADF">
        <w:rPr>
          <w:sz w:val="28"/>
          <w:szCs w:val="28"/>
        </w:rPr>
        <w:t>порядке</w:t>
      </w:r>
      <w:r w:rsidR="00E45DA2">
        <w:rPr>
          <w:sz w:val="28"/>
          <w:szCs w:val="28"/>
        </w:rPr>
        <w:t xml:space="preserve"> </w:t>
      </w:r>
      <w:r w:rsidRPr="00975ADF">
        <w:rPr>
          <w:sz w:val="28"/>
          <w:szCs w:val="28"/>
        </w:rPr>
        <w:t>добиться</w:t>
      </w:r>
      <w:r w:rsidR="00E45DA2">
        <w:rPr>
          <w:sz w:val="28"/>
          <w:szCs w:val="28"/>
        </w:rPr>
        <w:t xml:space="preserve"> </w:t>
      </w:r>
      <w:r w:rsidRPr="00975ADF">
        <w:rPr>
          <w:sz w:val="28"/>
          <w:szCs w:val="28"/>
        </w:rPr>
        <w:t>выполнения</w:t>
      </w:r>
      <w:r w:rsidR="00E45DA2">
        <w:rPr>
          <w:sz w:val="28"/>
          <w:szCs w:val="28"/>
        </w:rPr>
        <w:t xml:space="preserve"> </w:t>
      </w:r>
      <w:r w:rsidRPr="00975ADF">
        <w:rPr>
          <w:sz w:val="28"/>
          <w:szCs w:val="28"/>
        </w:rPr>
        <w:t>своих</w:t>
      </w:r>
      <w:r w:rsidR="00E45DA2">
        <w:rPr>
          <w:sz w:val="28"/>
          <w:szCs w:val="28"/>
        </w:rPr>
        <w:t xml:space="preserve"> </w:t>
      </w:r>
      <w:r w:rsidRPr="00975ADF">
        <w:rPr>
          <w:sz w:val="28"/>
          <w:szCs w:val="28"/>
        </w:rPr>
        <w:t>установок</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области</w:t>
      </w:r>
      <w:r w:rsidR="00E45DA2">
        <w:rPr>
          <w:sz w:val="28"/>
          <w:szCs w:val="28"/>
        </w:rPr>
        <w:t xml:space="preserve"> </w:t>
      </w:r>
      <w:r w:rsidRPr="00975ADF">
        <w:rPr>
          <w:sz w:val="28"/>
          <w:szCs w:val="28"/>
        </w:rPr>
        <w:t>технического</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ценообразования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рекламы.</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««Кока-кола»</w:t>
      </w:r>
      <w:r w:rsidR="00E45DA2">
        <w:rPr>
          <w:sz w:val="28"/>
          <w:szCs w:val="28"/>
        </w:rPr>
        <w:t xml:space="preserve"> </w:t>
      </w:r>
      <w:r w:rsidRPr="00975ADF">
        <w:rPr>
          <w:sz w:val="28"/>
          <w:szCs w:val="28"/>
        </w:rPr>
        <w:t>возник</w:t>
      </w:r>
      <w:r w:rsidR="00E45DA2">
        <w:rPr>
          <w:sz w:val="28"/>
          <w:szCs w:val="28"/>
        </w:rPr>
        <w:t xml:space="preserve"> </w:t>
      </w:r>
      <w:r w:rsidRPr="00975ADF">
        <w:rPr>
          <w:sz w:val="28"/>
          <w:szCs w:val="28"/>
        </w:rPr>
        <w:t>конфликт</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владельцами</w:t>
      </w:r>
      <w:r w:rsidR="00E45DA2">
        <w:rPr>
          <w:sz w:val="28"/>
          <w:szCs w:val="28"/>
        </w:rPr>
        <w:t xml:space="preserve"> </w:t>
      </w:r>
      <w:r w:rsidRPr="00975ADF">
        <w:rPr>
          <w:sz w:val="28"/>
          <w:szCs w:val="28"/>
        </w:rPr>
        <w:t>разливочных</w:t>
      </w:r>
      <w:r w:rsidR="00E45DA2">
        <w:rPr>
          <w:sz w:val="28"/>
          <w:szCs w:val="28"/>
        </w:rPr>
        <w:t xml:space="preserve"> </w:t>
      </w:r>
      <w:r w:rsidRPr="00975ADF">
        <w:rPr>
          <w:sz w:val="28"/>
          <w:szCs w:val="28"/>
        </w:rPr>
        <w:t>заводов,</w:t>
      </w:r>
      <w:r w:rsidR="00E45DA2">
        <w:rPr>
          <w:sz w:val="28"/>
          <w:szCs w:val="28"/>
        </w:rPr>
        <w:t xml:space="preserve"> </w:t>
      </w:r>
      <w:r w:rsidRPr="00975ADF">
        <w:rPr>
          <w:sz w:val="28"/>
          <w:szCs w:val="28"/>
        </w:rPr>
        <w:t>согласившимися</w:t>
      </w:r>
      <w:r w:rsidR="00E45DA2">
        <w:rPr>
          <w:sz w:val="28"/>
          <w:szCs w:val="28"/>
        </w:rPr>
        <w:t xml:space="preserve"> </w:t>
      </w:r>
      <w:r w:rsidRPr="00975ADF">
        <w:rPr>
          <w:sz w:val="28"/>
          <w:szCs w:val="28"/>
        </w:rPr>
        <w:t>разливать</w:t>
      </w:r>
      <w:r w:rsidR="00E45DA2">
        <w:rPr>
          <w:sz w:val="28"/>
          <w:szCs w:val="28"/>
        </w:rPr>
        <w:t xml:space="preserve"> </w:t>
      </w:r>
      <w:r w:rsidRPr="00975ADF">
        <w:rPr>
          <w:sz w:val="28"/>
          <w:szCs w:val="28"/>
        </w:rPr>
        <w:t>напиток</w:t>
      </w:r>
      <w:r w:rsidR="00E45DA2">
        <w:rPr>
          <w:sz w:val="28"/>
          <w:szCs w:val="28"/>
        </w:rPr>
        <w:t xml:space="preserve"> </w:t>
      </w:r>
      <w:r w:rsidRPr="00975ADF">
        <w:rPr>
          <w:sz w:val="28"/>
          <w:szCs w:val="28"/>
        </w:rPr>
        <w:t>«Доктор</w:t>
      </w:r>
      <w:r w:rsidR="00E45DA2">
        <w:rPr>
          <w:sz w:val="28"/>
          <w:szCs w:val="28"/>
        </w:rPr>
        <w:t xml:space="preserve"> </w:t>
      </w:r>
      <w:r w:rsidRPr="00975ADF">
        <w:rPr>
          <w:sz w:val="28"/>
          <w:szCs w:val="28"/>
        </w:rPr>
        <w:t>Пеппер».</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Оценка</w:t>
      </w:r>
      <w:r w:rsidR="00E45DA2">
        <w:rPr>
          <w:bCs/>
          <w:sz w:val="28"/>
          <w:szCs w:val="22"/>
        </w:rPr>
        <w:t xml:space="preserve"> </w:t>
      </w:r>
      <w:r w:rsidRPr="00975ADF">
        <w:rPr>
          <w:bCs/>
          <w:sz w:val="28"/>
          <w:szCs w:val="22"/>
        </w:rPr>
        <w:t>каналов</w:t>
      </w:r>
      <w:r w:rsidR="00E45DA2">
        <w:rPr>
          <w:bCs/>
          <w:sz w:val="28"/>
          <w:szCs w:val="22"/>
        </w:rPr>
        <w:t xml:space="preserve"> </w:t>
      </w:r>
      <w:r w:rsidRPr="00975ADF">
        <w:rPr>
          <w:bCs/>
          <w:sz w:val="28"/>
          <w:szCs w:val="22"/>
        </w:rPr>
        <w:t>распределения</w:t>
      </w:r>
    </w:p>
    <w:p w:rsidR="00672E52" w:rsidRDefault="00672E52" w:rsidP="00975ADF">
      <w:pPr>
        <w:pStyle w:val="a9"/>
        <w:keepNext/>
        <w:widowControl w:val="0"/>
        <w:spacing w:line="360" w:lineRule="auto"/>
        <w:ind w:firstLine="709"/>
        <w:jc w:val="both"/>
        <w:rPr>
          <w:rFonts w:ascii="Times New Roman" w:eastAsia="MS Mincho" w:hAnsi="Times New Roman" w:cs="Times New Roman"/>
          <w:sz w:val="28"/>
        </w:rPr>
      </w:pP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Производитель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должен</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периодически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оценивать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работу</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дистрибьютеров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таким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показателям,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выполнение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нормы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сбыта,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поддержание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среднего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уровня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товарных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запасов,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оперативность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доставки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товара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потребителям,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отношение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поврежденным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ипропавшим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товарам,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сотруудничество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фирмой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осуществлении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программ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стимулирования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сбыта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учебных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программ,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также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набор</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услуг,</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которые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должен</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предоставлять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потребителям.</w:t>
      </w: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Обычно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производитель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назначает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посредникам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определенные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нормы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сбыта.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истечении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очередного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планового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срока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он</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может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разослать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всем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посредникам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сводку</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показателями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торговой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деятельности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каждого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из</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них.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Сводка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эта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должна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давать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отстающим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стимул</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работать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лучше,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передовым-удерживать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достигнутые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успехи.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Показатели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торговой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деятельности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посредников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можно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сравнить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собственными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показателями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за</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предшествующие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периоды.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Нормой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можно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считать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средний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процентный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прирост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показателей</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группе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целом.</w:t>
      </w:r>
    </w:p>
    <w:p w:rsidR="00975ADF" w:rsidRPr="00975ADF" w:rsidRDefault="00975ADF" w:rsidP="00975ADF">
      <w:pPr>
        <w:pStyle w:val="a9"/>
        <w:keepNext/>
        <w:widowControl w:val="0"/>
        <w:spacing w:line="360" w:lineRule="auto"/>
        <w:ind w:firstLine="709"/>
        <w:jc w:val="both"/>
        <w:rPr>
          <w:rFonts w:ascii="Times New Roman" w:eastAsia="MS Mincho" w:hAnsi="Times New Roman" w:cs="Times New Roman"/>
          <w:sz w:val="28"/>
        </w:rPr>
      </w:pPr>
      <w:r w:rsidRPr="00975ADF">
        <w:rPr>
          <w:rFonts w:ascii="Times New Roman" w:eastAsia="MS Mincho" w:hAnsi="Times New Roman" w:cs="Times New Roman"/>
          <w:sz w:val="28"/>
        </w:rPr>
        <w:t>Производители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должны</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чутко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относится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своим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дилерам.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Тот,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кто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проявляет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к</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посредникам</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должного</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внимания,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рискует</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потерять</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поддержку</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и</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оказаться</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не</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в</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ладах</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с</w:t>
      </w:r>
      <w:r w:rsidR="00E45DA2">
        <w:rPr>
          <w:rFonts w:ascii="Times New Roman" w:eastAsia="MS Mincho" w:hAnsi="Times New Roman" w:cs="Times New Roman"/>
          <w:sz w:val="28"/>
        </w:rPr>
        <w:t xml:space="preserve"> </w:t>
      </w:r>
      <w:r w:rsidRPr="00975ADF">
        <w:rPr>
          <w:rFonts w:ascii="Times New Roman" w:eastAsia="MS Mincho" w:hAnsi="Times New Roman" w:cs="Times New Roman"/>
          <w:sz w:val="28"/>
        </w:rPr>
        <w:t>законом.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Обычно</w:t>
      </w:r>
      <w:r w:rsidR="00E45DA2">
        <w:rPr>
          <w:sz w:val="28"/>
          <w:szCs w:val="28"/>
        </w:rPr>
        <w:t xml:space="preserve"> </w:t>
      </w:r>
      <w:r w:rsidRPr="00975ADF">
        <w:rPr>
          <w:sz w:val="28"/>
          <w:szCs w:val="28"/>
        </w:rPr>
        <w:t>производитель</w:t>
      </w:r>
      <w:r w:rsidR="00E45DA2">
        <w:rPr>
          <w:sz w:val="28"/>
          <w:szCs w:val="28"/>
        </w:rPr>
        <w:t xml:space="preserve"> </w:t>
      </w:r>
      <w:r w:rsidRPr="00975ADF">
        <w:rPr>
          <w:sz w:val="28"/>
          <w:szCs w:val="28"/>
        </w:rPr>
        <w:t>назначает</w:t>
      </w:r>
      <w:r w:rsidR="00E45DA2">
        <w:rPr>
          <w:sz w:val="28"/>
          <w:szCs w:val="28"/>
        </w:rPr>
        <w:t xml:space="preserve"> </w:t>
      </w:r>
      <w:r w:rsidRPr="00975ADF">
        <w:rPr>
          <w:sz w:val="28"/>
          <w:szCs w:val="28"/>
        </w:rPr>
        <w:t>посредникам</w:t>
      </w:r>
      <w:r w:rsidR="00E45DA2">
        <w:rPr>
          <w:sz w:val="28"/>
          <w:szCs w:val="28"/>
        </w:rPr>
        <w:t xml:space="preserve"> </w:t>
      </w:r>
      <w:r w:rsidRPr="00975ADF">
        <w:rPr>
          <w:sz w:val="28"/>
          <w:szCs w:val="28"/>
        </w:rPr>
        <w:t>определенные</w:t>
      </w:r>
      <w:r w:rsidR="00E45DA2">
        <w:rPr>
          <w:sz w:val="28"/>
          <w:szCs w:val="28"/>
        </w:rPr>
        <w:t xml:space="preserve"> </w:t>
      </w:r>
      <w:r w:rsidRPr="00975ADF">
        <w:rPr>
          <w:sz w:val="28"/>
          <w:szCs w:val="28"/>
        </w:rPr>
        <w:t>нормы</w:t>
      </w:r>
      <w:r w:rsidR="00E45DA2">
        <w:rPr>
          <w:sz w:val="28"/>
          <w:szCs w:val="28"/>
        </w:rPr>
        <w:t xml:space="preserve"> </w:t>
      </w:r>
      <w:r w:rsidRPr="00975ADF">
        <w:rPr>
          <w:sz w:val="28"/>
          <w:szCs w:val="28"/>
        </w:rPr>
        <w:t>сбыта.</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истечении</w:t>
      </w:r>
      <w:r w:rsidR="00E45DA2">
        <w:rPr>
          <w:sz w:val="28"/>
          <w:szCs w:val="28"/>
        </w:rPr>
        <w:t xml:space="preserve"> </w:t>
      </w:r>
      <w:r w:rsidRPr="00975ADF">
        <w:rPr>
          <w:sz w:val="28"/>
          <w:szCs w:val="28"/>
        </w:rPr>
        <w:t>очередного</w:t>
      </w:r>
      <w:r w:rsidR="00E45DA2">
        <w:rPr>
          <w:sz w:val="28"/>
          <w:szCs w:val="28"/>
        </w:rPr>
        <w:t xml:space="preserve"> </w:t>
      </w:r>
      <w:r w:rsidRPr="00975ADF">
        <w:rPr>
          <w:sz w:val="28"/>
          <w:szCs w:val="28"/>
        </w:rPr>
        <w:t>планового</w:t>
      </w:r>
      <w:r w:rsidR="00E45DA2">
        <w:rPr>
          <w:sz w:val="28"/>
          <w:szCs w:val="28"/>
        </w:rPr>
        <w:t xml:space="preserve"> </w:t>
      </w:r>
      <w:r w:rsidRPr="00975ADF">
        <w:rPr>
          <w:sz w:val="28"/>
          <w:szCs w:val="28"/>
        </w:rPr>
        <w:t>срока</w:t>
      </w:r>
      <w:r w:rsidR="00E45DA2">
        <w:rPr>
          <w:sz w:val="28"/>
          <w:szCs w:val="28"/>
        </w:rPr>
        <w:t xml:space="preserve"> </w:t>
      </w:r>
      <w:r w:rsidRPr="00975ADF">
        <w:rPr>
          <w:sz w:val="28"/>
          <w:szCs w:val="28"/>
        </w:rPr>
        <w:t>он</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разослать</w:t>
      </w:r>
      <w:r w:rsidR="00E45DA2">
        <w:rPr>
          <w:sz w:val="28"/>
          <w:szCs w:val="28"/>
        </w:rPr>
        <w:t xml:space="preserve"> </w:t>
      </w:r>
      <w:r w:rsidRPr="00975ADF">
        <w:rPr>
          <w:sz w:val="28"/>
          <w:szCs w:val="28"/>
        </w:rPr>
        <w:t>всем</w:t>
      </w:r>
      <w:r w:rsidR="00E45DA2">
        <w:rPr>
          <w:sz w:val="28"/>
          <w:szCs w:val="28"/>
        </w:rPr>
        <w:t xml:space="preserve"> </w:t>
      </w:r>
      <w:r w:rsidRPr="00975ADF">
        <w:rPr>
          <w:sz w:val="28"/>
          <w:szCs w:val="28"/>
        </w:rPr>
        <w:t>посредникам</w:t>
      </w:r>
      <w:r w:rsidR="00E45DA2">
        <w:rPr>
          <w:sz w:val="28"/>
          <w:szCs w:val="28"/>
        </w:rPr>
        <w:t xml:space="preserve"> </w:t>
      </w:r>
      <w:r w:rsidRPr="00975ADF">
        <w:rPr>
          <w:sz w:val="28"/>
          <w:szCs w:val="28"/>
        </w:rPr>
        <w:t>сводку</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показателями</w:t>
      </w:r>
      <w:r w:rsidR="00E45DA2">
        <w:rPr>
          <w:sz w:val="28"/>
          <w:szCs w:val="28"/>
        </w:rPr>
        <w:t xml:space="preserve"> </w:t>
      </w:r>
      <w:r w:rsidRPr="00975ADF">
        <w:rPr>
          <w:sz w:val="28"/>
          <w:szCs w:val="28"/>
        </w:rPr>
        <w:t>торговой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каждого</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них.</w:t>
      </w:r>
      <w:r w:rsidR="00E45DA2">
        <w:rPr>
          <w:sz w:val="28"/>
          <w:szCs w:val="28"/>
        </w:rPr>
        <w:t xml:space="preserve"> </w:t>
      </w:r>
      <w:r w:rsidRPr="00975ADF">
        <w:rPr>
          <w:sz w:val="28"/>
          <w:szCs w:val="28"/>
        </w:rPr>
        <w:t>Сводка</w:t>
      </w:r>
      <w:r w:rsidR="00E45DA2">
        <w:rPr>
          <w:sz w:val="28"/>
          <w:szCs w:val="28"/>
        </w:rPr>
        <w:t xml:space="preserve"> </w:t>
      </w:r>
      <w:r w:rsidRPr="00975ADF">
        <w:rPr>
          <w:sz w:val="28"/>
          <w:szCs w:val="28"/>
        </w:rPr>
        <w:t>эта</w:t>
      </w:r>
      <w:r w:rsidR="00E45DA2">
        <w:rPr>
          <w:sz w:val="28"/>
          <w:szCs w:val="28"/>
        </w:rPr>
        <w:t xml:space="preserve"> </w:t>
      </w:r>
      <w:r w:rsidRPr="00975ADF">
        <w:rPr>
          <w:sz w:val="28"/>
          <w:szCs w:val="28"/>
        </w:rPr>
        <w:t>должна</w:t>
      </w:r>
      <w:r w:rsidR="00E45DA2">
        <w:rPr>
          <w:sz w:val="28"/>
          <w:szCs w:val="28"/>
        </w:rPr>
        <w:t xml:space="preserve"> </w:t>
      </w:r>
      <w:r w:rsidRPr="00975ADF">
        <w:rPr>
          <w:sz w:val="28"/>
          <w:szCs w:val="28"/>
        </w:rPr>
        <w:t>давать</w:t>
      </w:r>
      <w:r w:rsidR="00E45DA2">
        <w:rPr>
          <w:sz w:val="28"/>
          <w:szCs w:val="28"/>
        </w:rPr>
        <w:t xml:space="preserve"> </w:t>
      </w:r>
      <w:r w:rsidRPr="00975ADF">
        <w:rPr>
          <w:sz w:val="28"/>
          <w:szCs w:val="28"/>
        </w:rPr>
        <w:t>отстающим</w:t>
      </w:r>
      <w:r w:rsidR="00E45DA2">
        <w:rPr>
          <w:sz w:val="28"/>
          <w:szCs w:val="28"/>
        </w:rPr>
        <w:t xml:space="preserve"> </w:t>
      </w:r>
      <w:r w:rsidRPr="00975ADF">
        <w:rPr>
          <w:sz w:val="28"/>
          <w:szCs w:val="28"/>
        </w:rPr>
        <w:t>стимул</w:t>
      </w:r>
      <w:r w:rsidR="00E45DA2">
        <w:rPr>
          <w:sz w:val="28"/>
          <w:szCs w:val="28"/>
        </w:rPr>
        <w:t xml:space="preserve"> </w:t>
      </w:r>
      <w:r w:rsidRPr="00975ADF">
        <w:rPr>
          <w:sz w:val="28"/>
          <w:szCs w:val="28"/>
        </w:rPr>
        <w:t>работать</w:t>
      </w:r>
      <w:r w:rsidR="00E45DA2">
        <w:rPr>
          <w:sz w:val="28"/>
          <w:szCs w:val="28"/>
        </w:rPr>
        <w:t xml:space="preserve"> </w:t>
      </w:r>
      <w:r w:rsidRPr="00975ADF">
        <w:rPr>
          <w:sz w:val="28"/>
          <w:szCs w:val="28"/>
        </w:rPr>
        <w:t>лучше,</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передовым</w:t>
      </w:r>
      <w:r w:rsidR="00E45DA2">
        <w:rPr>
          <w:sz w:val="28"/>
          <w:szCs w:val="28"/>
        </w:rPr>
        <w:t xml:space="preserve"> </w:t>
      </w:r>
      <w:r w:rsidRPr="00975ADF">
        <w:rPr>
          <w:sz w:val="28"/>
          <w:szCs w:val="28"/>
        </w:rPr>
        <w:t>удерживать</w:t>
      </w:r>
      <w:r w:rsidR="00E45DA2">
        <w:rPr>
          <w:sz w:val="28"/>
          <w:szCs w:val="28"/>
        </w:rPr>
        <w:t xml:space="preserve"> </w:t>
      </w:r>
      <w:r w:rsidRPr="00975ADF">
        <w:rPr>
          <w:sz w:val="28"/>
          <w:szCs w:val="28"/>
        </w:rPr>
        <w:t>достигнутые</w:t>
      </w:r>
      <w:r w:rsidR="00E45DA2">
        <w:rPr>
          <w:sz w:val="28"/>
          <w:szCs w:val="28"/>
        </w:rPr>
        <w:t xml:space="preserve"> </w:t>
      </w:r>
      <w:r w:rsidRPr="00975ADF">
        <w:rPr>
          <w:sz w:val="28"/>
          <w:szCs w:val="28"/>
        </w:rPr>
        <w:t>успехи.</w:t>
      </w:r>
      <w:r w:rsidR="00E45DA2">
        <w:rPr>
          <w:sz w:val="28"/>
          <w:szCs w:val="28"/>
        </w:rPr>
        <w:t xml:space="preserve"> </w:t>
      </w:r>
      <w:r w:rsidRPr="00975ADF">
        <w:rPr>
          <w:sz w:val="28"/>
          <w:szCs w:val="28"/>
        </w:rPr>
        <w:t>Показатели</w:t>
      </w:r>
      <w:r w:rsidR="00E45DA2">
        <w:rPr>
          <w:sz w:val="28"/>
          <w:szCs w:val="28"/>
        </w:rPr>
        <w:t xml:space="preserve"> </w:t>
      </w:r>
      <w:r w:rsidRPr="00975ADF">
        <w:rPr>
          <w:sz w:val="28"/>
          <w:szCs w:val="28"/>
        </w:rPr>
        <w:t>торговой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посредников</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сравнить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собственными</w:t>
      </w:r>
      <w:r w:rsidR="00E45DA2">
        <w:rPr>
          <w:sz w:val="28"/>
          <w:szCs w:val="28"/>
        </w:rPr>
        <w:t xml:space="preserve"> </w:t>
      </w:r>
      <w:r w:rsidRPr="00975ADF">
        <w:rPr>
          <w:sz w:val="28"/>
          <w:szCs w:val="28"/>
        </w:rPr>
        <w:t>показателями</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предшествующие</w:t>
      </w:r>
      <w:r w:rsidR="00E45DA2">
        <w:rPr>
          <w:sz w:val="28"/>
          <w:szCs w:val="28"/>
        </w:rPr>
        <w:t xml:space="preserve"> </w:t>
      </w:r>
      <w:r w:rsidRPr="00975ADF">
        <w:rPr>
          <w:sz w:val="28"/>
          <w:szCs w:val="28"/>
        </w:rPr>
        <w:t>периоды.</w:t>
      </w:r>
      <w:r w:rsidR="00E45DA2">
        <w:rPr>
          <w:sz w:val="28"/>
          <w:szCs w:val="28"/>
        </w:rPr>
        <w:t xml:space="preserve"> </w:t>
      </w:r>
      <w:r w:rsidRPr="00975ADF">
        <w:rPr>
          <w:sz w:val="28"/>
          <w:szCs w:val="28"/>
        </w:rPr>
        <w:t>Нормой</w:t>
      </w:r>
      <w:r w:rsidR="00E45DA2">
        <w:rPr>
          <w:sz w:val="28"/>
          <w:szCs w:val="28"/>
        </w:rPr>
        <w:t xml:space="preserve"> </w:t>
      </w:r>
      <w:r w:rsidRPr="00975ADF">
        <w:rPr>
          <w:sz w:val="28"/>
          <w:szCs w:val="28"/>
        </w:rPr>
        <w:t>можно</w:t>
      </w:r>
      <w:r w:rsidR="00E45DA2">
        <w:rPr>
          <w:sz w:val="28"/>
          <w:szCs w:val="28"/>
        </w:rPr>
        <w:t xml:space="preserve"> </w:t>
      </w:r>
      <w:r w:rsidRPr="00975ADF">
        <w:rPr>
          <w:sz w:val="28"/>
          <w:szCs w:val="28"/>
        </w:rPr>
        <w:t>считать</w:t>
      </w:r>
      <w:r w:rsidR="00E45DA2">
        <w:rPr>
          <w:sz w:val="28"/>
          <w:szCs w:val="28"/>
        </w:rPr>
        <w:t xml:space="preserve"> </w:t>
      </w:r>
      <w:r w:rsidRPr="00975ADF">
        <w:rPr>
          <w:sz w:val="28"/>
          <w:szCs w:val="28"/>
        </w:rPr>
        <w:t>средний</w:t>
      </w:r>
      <w:r w:rsidR="00E45DA2">
        <w:rPr>
          <w:sz w:val="28"/>
          <w:szCs w:val="28"/>
        </w:rPr>
        <w:t xml:space="preserve"> </w:t>
      </w:r>
      <w:r w:rsidRPr="00975ADF">
        <w:rPr>
          <w:sz w:val="28"/>
          <w:szCs w:val="28"/>
        </w:rPr>
        <w:t>процентный</w:t>
      </w:r>
      <w:r w:rsidR="00E45DA2">
        <w:rPr>
          <w:sz w:val="28"/>
          <w:szCs w:val="28"/>
        </w:rPr>
        <w:t xml:space="preserve"> </w:t>
      </w:r>
      <w:r w:rsidRPr="00975ADF">
        <w:rPr>
          <w:sz w:val="28"/>
          <w:szCs w:val="28"/>
        </w:rPr>
        <w:t>прирост</w:t>
      </w:r>
      <w:r w:rsidR="00E45DA2">
        <w:rPr>
          <w:sz w:val="28"/>
          <w:szCs w:val="28"/>
        </w:rPr>
        <w:t xml:space="preserve"> </w:t>
      </w:r>
      <w:r w:rsidRPr="00975ADF">
        <w:rPr>
          <w:sz w:val="28"/>
          <w:szCs w:val="28"/>
        </w:rPr>
        <w:t>показателей</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группе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целом.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Производители</w:t>
      </w:r>
      <w:r w:rsidR="00E45DA2">
        <w:rPr>
          <w:sz w:val="28"/>
          <w:szCs w:val="28"/>
        </w:rPr>
        <w:t xml:space="preserve"> </w:t>
      </w:r>
      <w:r w:rsidRPr="00975ADF">
        <w:rPr>
          <w:sz w:val="28"/>
          <w:szCs w:val="28"/>
        </w:rPr>
        <w:t>должны</w:t>
      </w:r>
      <w:r w:rsidR="00E45DA2">
        <w:rPr>
          <w:sz w:val="28"/>
          <w:szCs w:val="28"/>
        </w:rPr>
        <w:t xml:space="preserve"> </w:t>
      </w:r>
      <w:r w:rsidRPr="00975ADF">
        <w:rPr>
          <w:sz w:val="28"/>
          <w:szCs w:val="28"/>
        </w:rPr>
        <w:t>чутко</w:t>
      </w:r>
      <w:r w:rsidR="00E45DA2">
        <w:rPr>
          <w:sz w:val="28"/>
          <w:szCs w:val="28"/>
        </w:rPr>
        <w:t xml:space="preserve"> </w:t>
      </w:r>
      <w:r w:rsidRPr="00975ADF">
        <w:rPr>
          <w:sz w:val="28"/>
          <w:szCs w:val="28"/>
        </w:rPr>
        <w:t>относиться</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своим</w:t>
      </w:r>
      <w:r w:rsidR="00E45DA2">
        <w:rPr>
          <w:sz w:val="28"/>
          <w:szCs w:val="28"/>
        </w:rPr>
        <w:t xml:space="preserve"> </w:t>
      </w:r>
      <w:r w:rsidRPr="00975ADF">
        <w:rPr>
          <w:sz w:val="28"/>
          <w:szCs w:val="28"/>
        </w:rPr>
        <w:t>дилерам.</w:t>
      </w:r>
      <w:r w:rsidR="00E45DA2">
        <w:rPr>
          <w:sz w:val="28"/>
          <w:szCs w:val="28"/>
        </w:rPr>
        <w:t xml:space="preserve"> </w:t>
      </w:r>
      <w:r w:rsidRPr="00975ADF">
        <w:rPr>
          <w:sz w:val="28"/>
          <w:szCs w:val="28"/>
        </w:rPr>
        <w:t>Тот,</w:t>
      </w:r>
      <w:r w:rsidR="00E45DA2">
        <w:rPr>
          <w:sz w:val="28"/>
          <w:szCs w:val="28"/>
        </w:rPr>
        <w:t xml:space="preserve"> </w:t>
      </w:r>
      <w:r w:rsidRPr="00975ADF">
        <w:rPr>
          <w:sz w:val="28"/>
          <w:szCs w:val="28"/>
        </w:rPr>
        <w:t>кто</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проявляет</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посредникам</w:t>
      </w:r>
      <w:r w:rsidR="00E45DA2">
        <w:rPr>
          <w:sz w:val="28"/>
          <w:szCs w:val="28"/>
        </w:rPr>
        <w:t xml:space="preserve"> </w:t>
      </w:r>
      <w:r w:rsidRPr="00975ADF">
        <w:rPr>
          <w:sz w:val="28"/>
          <w:szCs w:val="28"/>
        </w:rPr>
        <w:t>должного</w:t>
      </w:r>
      <w:r w:rsidR="00E45DA2">
        <w:rPr>
          <w:sz w:val="28"/>
          <w:szCs w:val="28"/>
        </w:rPr>
        <w:t xml:space="preserve"> </w:t>
      </w:r>
      <w:r w:rsidRPr="00975ADF">
        <w:rPr>
          <w:sz w:val="28"/>
          <w:szCs w:val="28"/>
        </w:rPr>
        <w:t>внимания,</w:t>
      </w:r>
      <w:r w:rsidR="00E45DA2">
        <w:rPr>
          <w:sz w:val="28"/>
          <w:szCs w:val="28"/>
        </w:rPr>
        <w:t xml:space="preserve"> </w:t>
      </w:r>
      <w:r w:rsidRPr="00975ADF">
        <w:rPr>
          <w:sz w:val="28"/>
          <w:szCs w:val="28"/>
        </w:rPr>
        <w:t>рискует</w:t>
      </w:r>
      <w:r w:rsidR="00E45DA2">
        <w:rPr>
          <w:sz w:val="28"/>
          <w:szCs w:val="28"/>
        </w:rPr>
        <w:t xml:space="preserve"> </w:t>
      </w:r>
      <w:r w:rsidRPr="00975ADF">
        <w:rPr>
          <w:sz w:val="28"/>
          <w:szCs w:val="28"/>
        </w:rPr>
        <w:t>потерять</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поддержку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оказаться</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ладах</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законом.</w:t>
      </w:r>
      <w:r w:rsidR="00E45DA2">
        <w:rPr>
          <w:sz w:val="28"/>
          <w:szCs w:val="28"/>
        </w:rPr>
        <w:t xml:space="preserve"> </w:t>
      </w:r>
      <w:r w:rsidRPr="00975ADF">
        <w:rPr>
          <w:sz w:val="28"/>
          <w:szCs w:val="28"/>
        </w:rPr>
        <w:t>Во</w:t>
      </w:r>
      <w:r w:rsidR="00E45DA2">
        <w:rPr>
          <w:sz w:val="28"/>
          <w:szCs w:val="28"/>
        </w:rPr>
        <w:t xml:space="preserve"> </w:t>
      </w:r>
      <w:r w:rsidRPr="00975ADF">
        <w:rPr>
          <w:sz w:val="28"/>
          <w:szCs w:val="28"/>
        </w:rPr>
        <w:t>врезке</w:t>
      </w:r>
      <w:r w:rsidR="00E45DA2">
        <w:rPr>
          <w:sz w:val="28"/>
          <w:szCs w:val="28"/>
        </w:rPr>
        <w:t xml:space="preserve"> </w:t>
      </w:r>
      <w:r w:rsidRPr="00975ADF">
        <w:rPr>
          <w:sz w:val="28"/>
          <w:szCs w:val="28"/>
        </w:rPr>
        <w:t>30</w:t>
      </w:r>
      <w:r w:rsidR="00E45DA2">
        <w:rPr>
          <w:sz w:val="28"/>
          <w:szCs w:val="28"/>
        </w:rPr>
        <w:t xml:space="preserve"> </w:t>
      </w:r>
      <w:r w:rsidRPr="00975ADF">
        <w:rPr>
          <w:sz w:val="28"/>
          <w:szCs w:val="28"/>
        </w:rPr>
        <w:t>дается</w:t>
      </w:r>
      <w:r w:rsidR="00E45DA2">
        <w:rPr>
          <w:sz w:val="28"/>
          <w:szCs w:val="28"/>
        </w:rPr>
        <w:t xml:space="preserve"> </w:t>
      </w:r>
      <w:r w:rsidRPr="00975ADF">
        <w:rPr>
          <w:sz w:val="28"/>
          <w:szCs w:val="28"/>
        </w:rPr>
        <w:t>описание</w:t>
      </w:r>
      <w:r w:rsidR="00E45DA2">
        <w:rPr>
          <w:sz w:val="28"/>
          <w:szCs w:val="28"/>
        </w:rPr>
        <w:t xml:space="preserve"> </w:t>
      </w:r>
      <w:r w:rsidRPr="00975ADF">
        <w:rPr>
          <w:sz w:val="28"/>
          <w:szCs w:val="28"/>
        </w:rPr>
        <w:t>прав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обязанностей</w:t>
      </w:r>
      <w:r w:rsidR="00E45DA2">
        <w:rPr>
          <w:sz w:val="28"/>
          <w:szCs w:val="28"/>
        </w:rPr>
        <w:t xml:space="preserve"> </w:t>
      </w:r>
      <w:r w:rsidRPr="00975ADF">
        <w:rPr>
          <w:sz w:val="28"/>
          <w:szCs w:val="28"/>
        </w:rPr>
        <w:t>производителей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членов,</w:t>
      </w:r>
      <w:r w:rsidR="00E45DA2">
        <w:rPr>
          <w:sz w:val="28"/>
          <w:szCs w:val="28"/>
        </w:rPr>
        <w:t xml:space="preserve"> </w:t>
      </w:r>
      <w:r w:rsidRPr="00975ADF">
        <w:rPr>
          <w:sz w:val="28"/>
          <w:szCs w:val="28"/>
        </w:rPr>
        <w:t>входящих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состав</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каналов</w:t>
      </w:r>
      <w:r w:rsidR="00E45DA2">
        <w:rPr>
          <w:sz w:val="28"/>
          <w:szCs w:val="28"/>
        </w:rPr>
        <w:t xml:space="preserve"> </w:t>
      </w:r>
      <w:r w:rsidRPr="00975ADF">
        <w:rPr>
          <w:sz w:val="28"/>
          <w:szCs w:val="28"/>
        </w:rPr>
        <w:t>распределения.</w:t>
      </w:r>
    </w:p>
    <w:p w:rsidR="00672E52" w:rsidRDefault="00975ADF" w:rsidP="00975ADF">
      <w:pPr>
        <w:keepNext/>
        <w:widowControl w:val="0"/>
        <w:snapToGrid/>
        <w:spacing w:line="360" w:lineRule="auto"/>
        <w:ind w:firstLine="709"/>
        <w:jc w:val="both"/>
        <w:rPr>
          <w:sz w:val="28"/>
          <w:szCs w:val="24"/>
        </w:rPr>
      </w:pPr>
      <w:r w:rsidRPr="00975ADF">
        <w:rPr>
          <w:sz w:val="28"/>
          <w:szCs w:val="24"/>
        </w:rPr>
        <w:t>Одноуровневый</w:t>
      </w:r>
      <w:r w:rsidR="00E45DA2">
        <w:rPr>
          <w:sz w:val="28"/>
          <w:szCs w:val="24"/>
        </w:rPr>
        <w:t xml:space="preserve"> </w:t>
      </w:r>
      <w:r w:rsidRPr="00975ADF">
        <w:rPr>
          <w:sz w:val="28"/>
          <w:szCs w:val="24"/>
        </w:rPr>
        <w:t>канал</w:t>
      </w:r>
      <w:r w:rsidR="00E45DA2">
        <w:rPr>
          <w:sz w:val="28"/>
          <w:szCs w:val="24"/>
        </w:rPr>
        <w:t xml:space="preserve"> </w:t>
      </w:r>
      <w:r w:rsidRPr="00975ADF">
        <w:rPr>
          <w:sz w:val="28"/>
          <w:szCs w:val="24"/>
        </w:rPr>
        <w:t>считается</w:t>
      </w:r>
      <w:r w:rsidR="00E45DA2">
        <w:rPr>
          <w:sz w:val="28"/>
          <w:szCs w:val="24"/>
        </w:rPr>
        <w:t xml:space="preserve"> </w:t>
      </w:r>
      <w:r w:rsidRPr="00975ADF">
        <w:rPr>
          <w:sz w:val="28"/>
          <w:szCs w:val="24"/>
        </w:rPr>
        <w:t>выгодным,</w:t>
      </w:r>
      <w:r w:rsidR="00E45DA2">
        <w:rPr>
          <w:sz w:val="28"/>
          <w:szCs w:val="24"/>
        </w:rPr>
        <w:t xml:space="preserve"> </w:t>
      </w:r>
      <w:r w:rsidRPr="00975ADF">
        <w:rPr>
          <w:sz w:val="28"/>
          <w:szCs w:val="24"/>
        </w:rPr>
        <w:t>если:</w:t>
      </w:r>
    </w:p>
    <w:p w:rsidR="00672E52" w:rsidRDefault="00975ADF" w:rsidP="00975ADF">
      <w:pPr>
        <w:keepNext/>
        <w:widowControl w:val="0"/>
        <w:snapToGrid/>
        <w:spacing w:line="360" w:lineRule="auto"/>
        <w:ind w:firstLine="709"/>
        <w:jc w:val="both"/>
        <w:rPr>
          <w:sz w:val="28"/>
          <w:szCs w:val="24"/>
        </w:rPr>
      </w:pPr>
      <w:r w:rsidRPr="00975ADF">
        <w:rPr>
          <w:sz w:val="28"/>
          <w:szCs w:val="24"/>
        </w:rPr>
        <w:t>1)</w:t>
      </w:r>
      <w:r w:rsidR="00E45DA2">
        <w:rPr>
          <w:sz w:val="28"/>
          <w:szCs w:val="24"/>
        </w:rPr>
        <w:t xml:space="preserve"> </w:t>
      </w:r>
      <w:r w:rsidRPr="00975ADF">
        <w:rPr>
          <w:sz w:val="28"/>
          <w:szCs w:val="24"/>
        </w:rPr>
        <w:t>рынок</w:t>
      </w:r>
      <w:r w:rsidR="00E45DA2">
        <w:rPr>
          <w:sz w:val="28"/>
          <w:szCs w:val="24"/>
        </w:rPr>
        <w:t xml:space="preserve"> </w:t>
      </w:r>
      <w:r w:rsidRPr="00975ADF">
        <w:rPr>
          <w:sz w:val="28"/>
          <w:szCs w:val="24"/>
        </w:rPr>
        <w:t>плохо</w:t>
      </w:r>
      <w:r w:rsidR="00E45DA2">
        <w:rPr>
          <w:sz w:val="28"/>
          <w:szCs w:val="24"/>
        </w:rPr>
        <w:t xml:space="preserve"> </w:t>
      </w:r>
      <w:r w:rsidRPr="00975ADF">
        <w:rPr>
          <w:sz w:val="28"/>
          <w:szCs w:val="24"/>
        </w:rPr>
        <w:t>изучен</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w:t>
      </w:r>
      <w:r w:rsidR="00E45DA2">
        <w:rPr>
          <w:sz w:val="28"/>
          <w:szCs w:val="24"/>
        </w:rPr>
        <w:t xml:space="preserve"> </w:t>
      </w:r>
      <w:r w:rsidRPr="00975ADF">
        <w:rPr>
          <w:sz w:val="28"/>
          <w:szCs w:val="24"/>
        </w:rPr>
        <w:t>фирмы</w:t>
      </w:r>
      <w:r w:rsidR="00E45DA2">
        <w:rPr>
          <w:sz w:val="28"/>
          <w:szCs w:val="24"/>
        </w:rPr>
        <w:t xml:space="preserve"> </w:t>
      </w:r>
      <w:r w:rsidRPr="00975ADF">
        <w:rPr>
          <w:sz w:val="28"/>
          <w:szCs w:val="24"/>
        </w:rPr>
        <w:t>производителя</w:t>
      </w:r>
      <w:r w:rsidR="00E45DA2">
        <w:rPr>
          <w:sz w:val="28"/>
          <w:szCs w:val="24"/>
        </w:rPr>
        <w:t xml:space="preserve"> </w:t>
      </w:r>
      <w:r w:rsidRPr="00975ADF">
        <w:rPr>
          <w:sz w:val="28"/>
          <w:szCs w:val="24"/>
        </w:rPr>
        <w:t>нет</w:t>
      </w:r>
      <w:r w:rsidR="00E45DA2">
        <w:rPr>
          <w:sz w:val="28"/>
          <w:szCs w:val="24"/>
        </w:rPr>
        <w:t xml:space="preserve"> </w:t>
      </w:r>
      <w:r w:rsidRPr="00975ADF">
        <w:rPr>
          <w:sz w:val="28"/>
          <w:szCs w:val="24"/>
        </w:rPr>
        <w:t>финансовых</w:t>
      </w:r>
      <w:r w:rsidR="00E45DA2">
        <w:rPr>
          <w:sz w:val="28"/>
          <w:szCs w:val="24"/>
        </w:rPr>
        <w:t xml:space="preserve"> </w:t>
      </w:r>
      <w:r w:rsidRPr="00975ADF">
        <w:rPr>
          <w:sz w:val="28"/>
          <w:szCs w:val="24"/>
        </w:rPr>
        <w:t>средств</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изучения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работы</w:t>
      </w:r>
      <w:r w:rsidR="00E45DA2">
        <w:rPr>
          <w:sz w:val="28"/>
          <w:szCs w:val="24"/>
        </w:rPr>
        <w:t xml:space="preserve"> </w:t>
      </w:r>
      <w:r w:rsidRPr="00975ADF">
        <w:rPr>
          <w:sz w:val="28"/>
          <w:szCs w:val="24"/>
        </w:rPr>
        <w:t>по</w:t>
      </w:r>
      <w:r w:rsidR="00E45DA2">
        <w:rPr>
          <w:sz w:val="28"/>
          <w:szCs w:val="24"/>
        </w:rPr>
        <w:t xml:space="preserve"> </w:t>
      </w:r>
      <w:r w:rsidRPr="00975ADF">
        <w:rPr>
          <w:sz w:val="28"/>
          <w:szCs w:val="24"/>
        </w:rPr>
        <w:t>сбыту;</w:t>
      </w:r>
    </w:p>
    <w:p w:rsidR="00672E52" w:rsidRDefault="00975ADF" w:rsidP="00975ADF">
      <w:pPr>
        <w:keepNext/>
        <w:widowControl w:val="0"/>
        <w:snapToGrid/>
        <w:spacing w:line="360" w:lineRule="auto"/>
        <w:ind w:firstLine="709"/>
        <w:jc w:val="both"/>
        <w:rPr>
          <w:sz w:val="28"/>
          <w:szCs w:val="24"/>
        </w:rPr>
      </w:pPr>
      <w:r w:rsidRPr="00975ADF">
        <w:rPr>
          <w:sz w:val="28"/>
          <w:szCs w:val="24"/>
        </w:rPr>
        <w:t>2)</w:t>
      </w:r>
      <w:r w:rsidR="00E45DA2">
        <w:rPr>
          <w:sz w:val="28"/>
          <w:szCs w:val="24"/>
        </w:rPr>
        <w:t xml:space="preserve"> </w:t>
      </w:r>
      <w:r w:rsidRPr="00975ADF">
        <w:rPr>
          <w:sz w:val="28"/>
          <w:szCs w:val="24"/>
        </w:rPr>
        <w:t>объем</w:t>
      </w:r>
      <w:r w:rsidR="00E45DA2">
        <w:rPr>
          <w:sz w:val="28"/>
          <w:szCs w:val="24"/>
        </w:rPr>
        <w:t xml:space="preserve"> </w:t>
      </w:r>
      <w:r w:rsidRPr="00975ADF">
        <w:rPr>
          <w:sz w:val="28"/>
          <w:szCs w:val="24"/>
        </w:rPr>
        <w:t>предпродажного</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послепродажного</w:t>
      </w:r>
      <w:r w:rsidR="00E45DA2">
        <w:rPr>
          <w:sz w:val="28"/>
          <w:szCs w:val="24"/>
        </w:rPr>
        <w:t xml:space="preserve"> </w:t>
      </w:r>
      <w:r w:rsidRPr="00975ADF">
        <w:rPr>
          <w:sz w:val="28"/>
          <w:szCs w:val="24"/>
        </w:rPr>
        <w:t>сервиса</w:t>
      </w:r>
      <w:r w:rsidR="00E45DA2">
        <w:rPr>
          <w:sz w:val="28"/>
          <w:szCs w:val="24"/>
        </w:rPr>
        <w:t xml:space="preserve"> </w:t>
      </w:r>
      <w:r w:rsidRPr="00975ADF">
        <w:rPr>
          <w:sz w:val="28"/>
          <w:szCs w:val="24"/>
        </w:rPr>
        <w:t>незначителен;</w:t>
      </w:r>
    </w:p>
    <w:p w:rsidR="00672E52" w:rsidRDefault="00975ADF" w:rsidP="00975ADF">
      <w:pPr>
        <w:keepNext/>
        <w:widowControl w:val="0"/>
        <w:snapToGrid/>
        <w:spacing w:line="360" w:lineRule="auto"/>
        <w:ind w:firstLine="709"/>
        <w:jc w:val="both"/>
        <w:rPr>
          <w:sz w:val="28"/>
          <w:szCs w:val="24"/>
        </w:rPr>
      </w:pPr>
      <w:r w:rsidRPr="00975ADF">
        <w:rPr>
          <w:sz w:val="28"/>
          <w:szCs w:val="24"/>
        </w:rPr>
        <w:t>3)</w:t>
      </w:r>
      <w:r w:rsidR="00E45DA2">
        <w:rPr>
          <w:sz w:val="28"/>
          <w:szCs w:val="24"/>
        </w:rPr>
        <w:t xml:space="preserve"> </w:t>
      </w:r>
      <w:r w:rsidRPr="00975ADF">
        <w:rPr>
          <w:sz w:val="28"/>
          <w:szCs w:val="24"/>
        </w:rPr>
        <w:t>количество</w:t>
      </w:r>
      <w:r w:rsidR="00E45DA2">
        <w:rPr>
          <w:sz w:val="28"/>
          <w:szCs w:val="24"/>
        </w:rPr>
        <w:t xml:space="preserve"> </w:t>
      </w:r>
      <w:r w:rsidRPr="00975ADF">
        <w:rPr>
          <w:sz w:val="28"/>
          <w:szCs w:val="24"/>
        </w:rPr>
        <w:t>сегментов</w:t>
      </w:r>
      <w:r w:rsidR="00E45DA2">
        <w:rPr>
          <w:sz w:val="28"/>
          <w:szCs w:val="24"/>
        </w:rPr>
        <w:t xml:space="preserve"> </w:t>
      </w:r>
      <w:r w:rsidRPr="00975ADF">
        <w:rPr>
          <w:sz w:val="28"/>
          <w:szCs w:val="24"/>
        </w:rPr>
        <w:t>рынка</w:t>
      </w:r>
      <w:r w:rsidR="00E45DA2">
        <w:rPr>
          <w:sz w:val="28"/>
          <w:szCs w:val="24"/>
        </w:rPr>
        <w:t xml:space="preserve"> </w:t>
      </w:r>
      <w:r w:rsidRPr="00975ADF">
        <w:rPr>
          <w:sz w:val="28"/>
          <w:szCs w:val="24"/>
        </w:rPr>
        <w:t>невелико;</w:t>
      </w:r>
    </w:p>
    <w:p w:rsidR="00672E52" w:rsidRDefault="00975ADF" w:rsidP="00975ADF">
      <w:pPr>
        <w:keepNext/>
        <w:widowControl w:val="0"/>
        <w:snapToGrid/>
        <w:spacing w:line="360" w:lineRule="auto"/>
        <w:ind w:firstLine="709"/>
        <w:jc w:val="both"/>
        <w:rPr>
          <w:sz w:val="28"/>
          <w:szCs w:val="24"/>
        </w:rPr>
      </w:pPr>
      <w:r w:rsidRPr="00975ADF">
        <w:rPr>
          <w:sz w:val="28"/>
          <w:szCs w:val="24"/>
        </w:rPr>
        <w:t>4)</w:t>
      </w:r>
      <w:r w:rsidR="00E45DA2">
        <w:rPr>
          <w:sz w:val="28"/>
          <w:szCs w:val="24"/>
        </w:rPr>
        <w:t xml:space="preserve"> </w:t>
      </w:r>
      <w:r w:rsidRPr="00975ADF">
        <w:rPr>
          <w:sz w:val="28"/>
          <w:szCs w:val="24"/>
        </w:rPr>
        <w:t>ассортимент</w:t>
      </w:r>
      <w:r w:rsidR="00E45DA2">
        <w:rPr>
          <w:sz w:val="28"/>
          <w:szCs w:val="24"/>
        </w:rPr>
        <w:t xml:space="preserve"> </w:t>
      </w:r>
      <w:r w:rsidRPr="00975ADF">
        <w:rPr>
          <w:sz w:val="28"/>
          <w:szCs w:val="24"/>
        </w:rPr>
        <w:t>продукции</w:t>
      </w:r>
      <w:r w:rsidR="00E45DA2">
        <w:rPr>
          <w:sz w:val="28"/>
          <w:szCs w:val="24"/>
        </w:rPr>
        <w:t xml:space="preserve"> </w:t>
      </w:r>
      <w:r w:rsidRPr="00975ADF">
        <w:rPr>
          <w:sz w:val="28"/>
          <w:szCs w:val="24"/>
        </w:rPr>
        <w:t>широкий;</w:t>
      </w:r>
    </w:p>
    <w:p w:rsidR="00975ADF" w:rsidRPr="00975ADF" w:rsidRDefault="00975ADF" w:rsidP="00975ADF">
      <w:pPr>
        <w:keepNext/>
        <w:widowControl w:val="0"/>
        <w:snapToGrid/>
        <w:spacing w:line="360" w:lineRule="auto"/>
        <w:ind w:firstLine="709"/>
        <w:jc w:val="both"/>
        <w:rPr>
          <w:sz w:val="28"/>
          <w:szCs w:val="24"/>
        </w:rPr>
      </w:pPr>
      <w:r w:rsidRPr="00975ADF">
        <w:rPr>
          <w:sz w:val="28"/>
          <w:szCs w:val="24"/>
        </w:rPr>
        <w:t>5)</w:t>
      </w:r>
      <w:r w:rsidR="00E45DA2">
        <w:rPr>
          <w:sz w:val="28"/>
          <w:szCs w:val="24"/>
        </w:rPr>
        <w:t xml:space="preserve"> </w:t>
      </w:r>
      <w:r w:rsidRPr="00975ADF">
        <w:rPr>
          <w:sz w:val="28"/>
          <w:szCs w:val="24"/>
        </w:rPr>
        <w:t>особенности</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определяют</w:t>
      </w:r>
      <w:r w:rsidR="00E45DA2">
        <w:rPr>
          <w:sz w:val="28"/>
          <w:szCs w:val="24"/>
        </w:rPr>
        <w:t xml:space="preserve"> </w:t>
      </w:r>
      <w:r w:rsidRPr="00975ADF">
        <w:rPr>
          <w:sz w:val="28"/>
          <w:szCs w:val="24"/>
        </w:rPr>
        <w:t>небольшую</w:t>
      </w:r>
      <w:r w:rsidR="00E45DA2">
        <w:rPr>
          <w:sz w:val="28"/>
          <w:szCs w:val="24"/>
        </w:rPr>
        <w:t xml:space="preserve"> </w:t>
      </w:r>
      <w:r w:rsidRPr="00975ADF">
        <w:rPr>
          <w:sz w:val="28"/>
          <w:szCs w:val="24"/>
        </w:rPr>
        <w:t>кратность</w:t>
      </w:r>
      <w:r w:rsidR="00E45DA2">
        <w:rPr>
          <w:sz w:val="28"/>
          <w:szCs w:val="24"/>
        </w:rPr>
        <w:t xml:space="preserve"> </w:t>
      </w:r>
      <w:r w:rsidRPr="00975ADF">
        <w:rPr>
          <w:sz w:val="28"/>
          <w:szCs w:val="24"/>
        </w:rPr>
        <w:t>разовых</w:t>
      </w:r>
      <w:r w:rsidR="00E45DA2">
        <w:rPr>
          <w:sz w:val="28"/>
          <w:szCs w:val="24"/>
        </w:rPr>
        <w:t xml:space="preserve"> </w:t>
      </w:r>
      <w:r w:rsidRPr="00975ADF">
        <w:rPr>
          <w:sz w:val="28"/>
          <w:szCs w:val="24"/>
        </w:rPr>
        <w:t>покупок.</w:t>
      </w:r>
    </w:p>
    <w:p w:rsidR="00672E52" w:rsidRDefault="00975ADF" w:rsidP="00975ADF">
      <w:pPr>
        <w:keepNext/>
        <w:widowControl w:val="0"/>
        <w:snapToGrid/>
        <w:spacing w:line="360" w:lineRule="auto"/>
        <w:ind w:firstLine="709"/>
        <w:jc w:val="both"/>
        <w:rPr>
          <w:sz w:val="28"/>
          <w:szCs w:val="24"/>
        </w:rPr>
      </w:pPr>
      <w:r w:rsidRPr="00975ADF">
        <w:rPr>
          <w:sz w:val="28"/>
          <w:szCs w:val="24"/>
        </w:rPr>
        <w:t>Одновременное</w:t>
      </w:r>
      <w:r w:rsidR="00E45DA2">
        <w:rPr>
          <w:sz w:val="28"/>
          <w:szCs w:val="24"/>
        </w:rPr>
        <w:t xml:space="preserve"> </w:t>
      </w:r>
      <w:r w:rsidRPr="00975ADF">
        <w:rPr>
          <w:sz w:val="28"/>
          <w:szCs w:val="24"/>
        </w:rPr>
        <w:t>наличие</w:t>
      </w:r>
      <w:r w:rsidR="00E45DA2">
        <w:rPr>
          <w:sz w:val="28"/>
          <w:szCs w:val="24"/>
        </w:rPr>
        <w:t xml:space="preserve"> </w:t>
      </w:r>
      <w:r w:rsidRPr="00975ADF">
        <w:rPr>
          <w:sz w:val="28"/>
          <w:szCs w:val="24"/>
        </w:rPr>
        <w:t>оптовой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розничной</w:t>
      </w:r>
      <w:r w:rsidR="00E45DA2">
        <w:rPr>
          <w:sz w:val="28"/>
          <w:szCs w:val="24"/>
        </w:rPr>
        <w:t xml:space="preserve"> </w:t>
      </w:r>
      <w:r w:rsidRPr="00975ADF">
        <w:rPr>
          <w:sz w:val="28"/>
          <w:szCs w:val="24"/>
        </w:rPr>
        <w:t>торговли</w:t>
      </w:r>
      <w:r w:rsidR="00E45DA2">
        <w:rPr>
          <w:sz w:val="28"/>
          <w:szCs w:val="24"/>
        </w:rPr>
        <w:t xml:space="preserve"> </w:t>
      </w:r>
      <w:r w:rsidRPr="00975ADF">
        <w:rPr>
          <w:sz w:val="28"/>
          <w:szCs w:val="24"/>
        </w:rPr>
        <w:t>товарами</w:t>
      </w:r>
      <w:r w:rsidR="00E45DA2">
        <w:rPr>
          <w:sz w:val="28"/>
          <w:szCs w:val="24"/>
        </w:rPr>
        <w:t xml:space="preserve"> </w:t>
      </w:r>
      <w:r w:rsidRPr="00975ADF">
        <w:rPr>
          <w:sz w:val="28"/>
          <w:szCs w:val="24"/>
        </w:rPr>
        <w:t>(канал</w:t>
      </w:r>
      <w:r w:rsidR="00E45DA2">
        <w:rPr>
          <w:sz w:val="28"/>
          <w:szCs w:val="24"/>
        </w:rPr>
        <w:t xml:space="preserve"> </w:t>
      </w:r>
      <w:r w:rsidRPr="00975ADF">
        <w:rPr>
          <w:sz w:val="28"/>
          <w:szCs w:val="24"/>
        </w:rPr>
        <w:t>2-го</w:t>
      </w:r>
      <w:r w:rsidR="00E45DA2">
        <w:rPr>
          <w:sz w:val="28"/>
          <w:szCs w:val="24"/>
        </w:rPr>
        <w:t xml:space="preserve"> </w:t>
      </w:r>
      <w:r w:rsidRPr="00975ADF">
        <w:rPr>
          <w:sz w:val="28"/>
          <w:szCs w:val="24"/>
        </w:rPr>
        <w:t>уровня)</w:t>
      </w:r>
      <w:r w:rsidR="00E45DA2">
        <w:rPr>
          <w:sz w:val="28"/>
          <w:szCs w:val="24"/>
        </w:rPr>
        <w:t xml:space="preserve"> </w:t>
      </w:r>
      <w:r w:rsidRPr="00975ADF">
        <w:rPr>
          <w:sz w:val="28"/>
          <w:szCs w:val="24"/>
        </w:rPr>
        <w:t>считается</w:t>
      </w:r>
      <w:r w:rsidR="00E45DA2">
        <w:rPr>
          <w:sz w:val="28"/>
          <w:szCs w:val="24"/>
        </w:rPr>
        <w:t xml:space="preserve"> </w:t>
      </w:r>
      <w:r w:rsidRPr="00975ADF">
        <w:rPr>
          <w:sz w:val="28"/>
          <w:szCs w:val="24"/>
        </w:rPr>
        <w:t>выгодным,</w:t>
      </w:r>
      <w:r w:rsidR="00E45DA2">
        <w:rPr>
          <w:sz w:val="28"/>
          <w:szCs w:val="24"/>
        </w:rPr>
        <w:t xml:space="preserve"> </w:t>
      </w:r>
      <w:r w:rsidRPr="00975ADF">
        <w:rPr>
          <w:sz w:val="28"/>
          <w:szCs w:val="24"/>
        </w:rPr>
        <w:t>если:</w:t>
      </w:r>
    </w:p>
    <w:p w:rsidR="00672E52" w:rsidRDefault="00975ADF" w:rsidP="00975ADF">
      <w:pPr>
        <w:keepNext/>
        <w:widowControl w:val="0"/>
        <w:snapToGrid/>
        <w:spacing w:line="360" w:lineRule="auto"/>
        <w:ind w:firstLine="709"/>
        <w:jc w:val="both"/>
        <w:rPr>
          <w:sz w:val="28"/>
          <w:szCs w:val="24"/>
        </w:rPr>
      </w:pPr>
      <w:r w:rsidRPr="00975ADF">
        <w:rPr>
          <w:sz w:val="28"/>
          <w:szCs w:val="24"/>
        </w:rPr>
        <w:t>1)</w:t>
      </w:r>
      <w:r w:rsidR="00E45DA2">
        <w:rPr>
          <w:sz w:val="28"/>
          <w:szCs w:val="24"/>
        </w:rPr>
        <w:t xml:space="preserve"> </w:t>
      </w:r>
      <w:r w:rsidRPr="00975ADF">
        <w:rPr>
          <w:sz w:val="28"/>
          <w:szCs w:val="24"/>
        </w:rPr>
        <w:t>рынок</w:t>
      </w:r>
      <w:r w:rsidR="00E45DA2">
        <w:rPr>
          <w:sz w:val="28"/>
          <w:szCs w:val="24"/>
        </w:rPr>
        <w:t xml:space="preserve"> </w:t>
      </w:r>
      <w:r w:rsidRPr="00975ADF">
        <w:rPr>
          <w:sz w:val="28"/>
          <w:szCs w:val="24"/>
        </w:rPr>
        <w:t>расположен</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большой</w:t>
      </w:r>
      <w:r w:rsidR="00E45DA2">
        <w:rPr>
          <w:sz w:val="28"/>
          <w:szCs w:val="24"/>
        </w:rPr>
        <w:t xml:space="preserve"> </w:t>
      </w:r>
      <w:r w:rsidRPr="00975ADF">
        <w:rPr>
          <w:sz w:val="28"/>
          <w:szCs w:val="24"/>
        </w:rPr>
        <w:t>территории;</w:t>
      </w:r>
    </w:p>
    <w:p w:rsidR="00672E52" w:rsidRDefault="00975ADF" w:rsidP="00975ADF">
      <w:pPr>
        <w:keepNext/>
        <w:widowControl w:val="0"/>
        <w:snapToGrid/>
        <w:spacing w:line="360" w:lineRule="auto"/>
        <w:ind w:firstLine="709"/>
        <w:jc w:val="both"/>
        <w:rPr>
          <w:sz w:val="28"/>
          <w:szCs w:val="24"/>
        </w:rPr>
      </w:pPr>
      <w:r w:rsidRPr="00975ADF">
        <w:rPr>
          <w:sz w:val="28"/>
          <w:szCs w:val="24"/>
        </w:rPr>
        <w:t>2)</w:t>
      </w:r>
      <w:r w:rsidR="00E45DA2">
        <w:rPr>
          <w:sz w:val="28"/>
          <w:szCs w:val="24"/>
        </w:rPr>
        <w:t xml:space="preserve"> </w:t>
      </w:r>
      <w:r w:rsidRPr="00975ADF">
        <w:rPr>
          <w:sz w:val="28"/>
          <w:szCs w:val="24"/>
        </w:rPr>
        <w:t>поставка</w:t>
      </w:r>
      <w:r w:rsidR="00E45DA2">
        <w:rPr>
          <w:sz w:val="28"/>
          <w:szCs w:val="24"/>
        </w:rPr>
        <w:t xml:space="preserve"> </w:t>
      </w:r>
      <w:r w:rsidRPr="00975ADF">
        <w:rPr>
          <w:sz w:val="28"/>
          <w:szCs w:val="24"/>
        </w:rPr>
        <w:t>товаров</w:t>
      </w:r>
      <w:r w:rsidR="00E45DA2">
        <w:rPr>
          <w:sz w:val="28"/>
          <w:szCs w:val="24"/>
        </w:rPr>
        <w:t xml:space="preserve"> </w:t>
      </w:r>
      <w:r w:rsidRPr="00975ADF">
        <w:rPr>
          <w:sz w:val="28"/>
          <w:szCs w:val="24"/>
        </w:rPr>
        <w:t>осуществляется</w:t>
      </w:r>
      <w:r w:rsidR="00E45DA2">
        <w:rPr>
          <w:sz w:val="28"/>
          <w:szCs w:val="24"/>
        </w:rPr>
        <w:t xml:space="preserve"> </w:t>
      </w:r>
      <w:r w:rsidRPr="00975ADF">
        <w:rPr>
          <w:sz w:val="28"/>
          <w:szCs w:val="24"/>
        </w:rPr>
        <w:t>небольшими,</w:t>
      </w:r>
      <w:r w:rsidR="00E45DA2">
        <w:rPr>
          <w:sz w:val="28"/>
          <w:szCs w:val="24"/>
        </w:rPr>
        <w:t xml:space="preserve"> </w:t>
      </w:r>
      <w:r w:rsidRPr="00975ADF">
        <w:rPr>
          <w:sz w:val="28"/>
          <w:szCs w:val="24"/>
        </w:rPr>
        <w:t>но</w:t>
      </w:r>
      <w:r w:rsidR="00E45DA2">
        <w:rPr>
          <w:sz w:val="28"/>
          <w:szCs w:val="24"/>
        </w:rPr>
        <w:t xml:space="preserve"> </w:t>
      </w:r>
      <w:r w:rsidRPr="00975ADF">
        <w:rPr>
          <w:sz w:val="28"/>
          <w:szCs w:val="24"/>
        </w:rPr>
        <w:t>срочными</w:t>
      </w:r>
      <w:r w:rsidR="00E45DA2">
        <w:rPr>
          <w:sz w:val="28"/>
          <w:szCs w:val="24"/>
        </w:rPr>
        <w:t xml:space="preserve"> </w:t>
      </w:r>
      <w:r w:rsidRPr="00975ADF">
        <w:rPr>
          <w:sz w:val="28"/>
          <w:szCs w:val="24"/>
        </w:rPr>
        <w:t>партиями;</w:t>
      </w:r>
    </w:p>
    <w:p w:rsidR="00672E52" w:rsidRDefault="00975ADF" w:rsidP="00975ADF">
      <w:pPr>
        <w:keepNext/>
        <w:widowControl w:val="0"/>
        <w:snapToGrid/>
        <w:spacing w:line="360" w:lineRule="auto"/>
        <w:ind w:firstLine="709"/>
        <w:jc w:val="both"/>
        <w:rPr>
          <w:sz w:val="28"/>
          <w:szCs w:val="24"/>
        </w:rPr>
      </w:pPr>
      <w:r w:rsidRPr="00975ADF">
        <w:rPr>
          <w:sz w:val="28"/>
          <w:szCs w:val="24"/>
        </w:rPr>
        <w:t>3)</w:t>
      </w:r>
      <w:r w:rsidR="00E45DA2">
        <w:rPr>
          <w:sz w:val="28"/>
          <w:szCs w:val="24"/>
        </w:rPr>
        <w:t xml:space="preserve"> </w:t>
      </w:r>
      <w:r w:rsidRPr="00975ADF">
        <w:rPr>
          <w:sz w:val="28"/>
          <w:szCs w:val="24"/>
        </w:rPr>
        <w:t>разница</w:t>
      </w:r>
      <w:r w:rsidR="00E45DA2">
        <w:rPr>
          <w:sz w:val="28"/>
          <w:szCs w:val="24"/>
        </w:rPr>
        <w:t xml:space="preserve"> </w:t>
      </w:r>
      <w:r w:rsidRPr="00975ADF">
        <w:rPr>
          <w:sz w:val="28"/>
          <w:szCs w:val="24"/>
        </w:rPr>
        <w:t>между</w:t>
      </w:r>
      <w:r w:rsidR="00E45DA2">
        <w:rPr>
          <w:sz w:val="28"/>
          <w:szCs w:val="24"/>
        </w:rPr>
        <w:t xml:space="preserve"> </w:t>
      </w:r>
      <w:r w:rsidRPr="00975ADF">
        <w:rPr>
          <w:sz w:val="28"/>
          <w:szCs w:val="24"/>
        </w:rPr>
        <w:t>продажной</w:t>
      </w:r>
      <w:r w:rsidR="00E45DA2">
        <w:rPr>
          <w:sz w:val="28"/>
          <w:szCs w:val="24"/>
        </w:rPr>
        <w:t xml:space="preserve"> </w:t>
      </w:r>
      <w:r w:rsidRPr="00975ADF">
        <w:rPr>
          <w:sz w:val="28"/>
          <w:szCs w:val="24"/>
        </w:rPr>
        <w:t>ценой</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себестоимостью</w:t>
      </w:r>
      <w:r w:rsidR="00E45DA2">
        <w:rPr>
          <w:sz w:val="28"/>
          <w:szCs w:val="24"/>
        </w:rPr>
        <w:t xml:space="preserve"> </w:t>
      </w:r>
      <w:r w:rsidRPr="00975ADF">
        <w:rPr>
          <w:sz w:val="28"/>
          <w:szCs w:val="24"/>
        </w:rPr>
        <w:t>достаточна</w:t>
      </w:r>
      <w:r w:rsidR="00E45DA2">
        <w:rPr>
          <w:sz w:val="28"/>
          <w:szCs w:val="24"/>
        </w:rPr>
        <w:t xml:space="preserve"> </w:t>
      </w:r>
      <w:r w:rsidRPr="00975ADF">
        <w:rPr>
          <w:sz w:val="28"/>
          <w:szCs w:val="24"/>
        </w:rPr>
        <w:t>для</w:t>
      </w:r>
      <w:r w:rsidR="00E45DA2">
        <w:rPr>
          <w:sz w:val="28"/>
          <w:szCs w:val="24"/>
        </w:rPr>
        <w:t xml:space="preserve"> </w:t>
      </w:r>
      <w:r w:rsidRPr="00975ADF">
        <w:rPr>
          <w:sz w:val="28"/>
          <w:szCs w:val="24"/>
        </w:rPr>
        <w:t>организации</w:t>
      </w:r>
      <w:r w:rsidR="00E45DA2">
        <w:rPr>
          <w:sz w:val="28"/>
          <w:szCs w:val="24"/>
        </w:rPr>
        <w:t xml:space="preserve"> </w:t>
      </w:r>
      <w:r w:rsidRPr="00975ADF">
        <w:rPr>
          <w:sz w:val="28"/>
          <w:szCs w:val="24"/>
        </w:rPr>
        <w:t>разветвленной</w:t>
      </w:r>
      <w:r w:rsidR="00E45DA2">
        <w:rPr>
          <w:sz w:val="28"/>
          <w:szCs w:val="24"/>
        </w:rPr>
        <w:t xml:space="preserve"> </w:t>
      </w:r>
      <w:r w:rsidRPr="00975ADF">
        <w:rPr>
          <w:sz w:val="28"/>
          <w:szCs w:val="24"/>
        </w:rPr>
        <w:t>сбытовой</w:t>
      </w:r>
      <w:r w:rsidR="00E45DA2">
        <w:rPr>
          <w:sz w:val="28"/>
          <w:szCs w:val="24"/>
        </w:rPr>
        <w:t xml:space="preserve"> </w:t>
      </w:r>
      <w:r w:rsidRPr="00975ADF">
        <w:rPr>
          <w:sz w:val="28"/>
          <w:szCs w:val="24"/>
        </w:rPr>
        <w:t>сети;</w:t>
      </w:r>
    </w:p>
    <w:p w:rsidR="00975ADF" w:rsidRPr="00975ADF" w:rsidRDefault="00975ADF" w:rsidP="00975ADF">
      <w:pPr>
        <w:keepNext/>
        <w:widowControl w:val="0"/>
        <w:snapToGrid/>
        <w:spacing w:line="360" w:lineRule="auto"/>
        <w:ind w:firstLine="709"/>
        <w:jc w:val="both"/>
        <w:rPr>
          <w:bCs/>
          <w:sz w:val="28"/>
          <w:szCs w:val="22"/>
        </w:rPr>
      </w:pPr>
      <w:r w:rsidRPr="00975ADF">
        <w:rPr>
          <w:sz w:val="28"/>
          <w:szCs w:val="24"/>
        </w:rPr>
        <w:t>4)</w:t>
      </w:r>
      <w:r w:rsidR="00E45DA2">
        <w:rPr>
          <w:sz w:val="28"/>
          <w:szCs w:val="24"/>
        </w:rPr>
        <w:t xml:space="preserve"> </w:t>
      </w:r>
      <w:r w:rsidRPr="00975ADF">
        <w:rPr>
          <w:sz w:val="28"/>
          <w:szCs w:val="24"/>
        </w:rPr>
        <w:t>можно</w:t>
      </w:r>
      <w:r w:rsidR="00E45DA2">
        <w:rPr>
          <w:sz w:val="28"/>
          <w:szCs w:val="24"/>
        </w:rPr>
        <w:t xml:space="preserve"> </w:t>
      </w:r>
      <w:r w:rsidRPr="00975ADF">
        <w:rPr>
          <w:sz w:val="28"/>
          <w:szCs w:val="24"/>
        </w:rPr>
        <w:t>значительно</w:t>
      </w:r>
      <w:r w:rsidR="00E45DA2">
        <w:rPr>
          <w:sz w:val="28"/>
          <w:szCs w:val="24"/>
        </w:rPr>
        <w:t xml:space="preserve"> </w:t>
      </w:r>
      <w:r w:rsidRPr="00975ADF">
        <w:rPr>
          <w:sz w:val="28"/>
          <w:szCs w:val="24"/>
        </w:rPr>
        <w:t>сэкономить,</w:t>
      </w:r>
      <w:r w:rsidR="00E45DA2">
        <w:rPr>
          <w:sz w:val="28"/>
          <w:szCs w:val="24"/>
        </w:rPr>
        <w:t xml:space="preserve"> </w:t>
      </w:r>
      <w:r w:rsidRPr="00975ADF">
        <w:rPr>
          <w:sz w:val="28"/>
          <w:szCs w:val="24"/>
        </w:rPr>
        <w:t>поставляя</w:t>
      </w:r>
      <w:r w:rsidR="00E45DA2">
        <w:rPr>
          <w:sz w:val="28"/>
          <w:szCs w:val="24"/>
        </w:rPr>
        <w:t xml:space="preserve"> </w:t>
      </w:r>
      <w:r w:rsidRPr="00975ADF">
        <w:rPr>
          <w:sz w:val="28"/>
          <w:szCs w:val="24"/>
        </w:rPr>
        <w:t>большие</w:t>
      </w:r>
      <w:r w:rsidR="00E45DA2">
        <w:rPr>
          <w:sz w:val="28"/>
          <w:szCs w:val="24"/>
        </w:rPr>
        <w:t xml:space="preserve"> </w:t>
      </w:r>
      <w:r w:rsidRPr="00975ADF">
        <w:rPr>
          <w:sz w:val="28"/>
          <w:szCs w:val="24"/>
        </w:rPr>
        <w:t>партии</w:t>
      </w:r>
      <w:r w:rsidR="00E45DA2">
        <w:rPr>
          <w:sz w:val="28"/>
          <w:szCs w:val="24"/>
        </w:rPr>
        <w:t xml:space="preserve"> </w:t>
      </w:r>
      <w:r w:rsidRPr="00975ADF">
        <w:rPr>
          <w:sz w:val="28"/>
          <w:szCs w:val="24"/>
        </w:rPr>
        <w:t>небольшому</w:t>
      </w:r>
      <w:r w:rsidR="00E45DA2">
        <w:rPr>
          <w:sz w:val="28"/>
          <w:szCs w:val="24"/>
        </w:rPr>
        <w:t xml:space="preserve"> </w:t>
      </w:r>
      <w:r w:rsidRPr="00975ADF">
        <w:rPr>
          <w:sz w:val="28"/>
          <w:szCs w:val="24"/>
        </w:rPr>
        <w:t>количеству</w:t>
      </w:r>
      <w:r w:rsidR="00E45DA2">
        <w:rPr>
          <w:sz w:val="28"/>
          <w:szCs w:val="24"/>
        </w:rPr>
        <w:t xml:space="preserve"> </w:t>
      </w:r>
      <w:r w:rsidRPr="00975ADF">
        <w:rPr>
          <w:sz w:val="28"/>
          <w:szCs w:val="24"/>
        </w:rPr>
        <w:t>покупателей.</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Принципы</w:t>
      </w:r>
      <w:r w:rsidR="00E45DA2">
        <w:rPr>
          <w:bCs/>
          <w:sz w:val="28"/>
          <w:szCs w:val="22"/>
        </w:rPr>
        <w:t xml:space="preserve"> </w:t>
      </w:r>
      <w:r w:rsidRPr="00975ADF">
        <w:rPr>
          <w:bCs/>
          <w:sz w:val="28"/>
          <w:szCs w:val="22"/>
        </w:rPr>
        <w:t>организации</w:t>
      </w:r>
      <w:r w:rsidR="00E45DA2">
        <w:rPr>
          <w:bCs/>
          <w:sz w:val="28"/>
          <w:szCs w:val="22"/>
        </w:rPr>
        <w:t xml:space="preserve"> </w:t>
      </w:r>
      <w:r w:rsidRPr="00975ADF">
        <w:rPr>
          <w:bCs/>
          <w:sz w:val="28"/>
          <w:szCs w:val="22"/>
        </w:rPr>
        <w:t>маркетинга</w:t>
      </w:r>
      <w:r w:rsidR="00E45DA2">
        <w:rPr>
          <w:bCs/>
          <w:sz w:val="28"/>
          <w:szCs w:val="22"/>
        </w:rPr>
        <w:t xml:space="preserve"> </w:t>
      </w:r>
      <w:r w:rsidRPr="00975ADF">
        <w:rPr>
          <w:bCs/>
          <w:sz w:val="28"/>
          <w:szCs w:val="22"/>
        </w:rPr>
        <w:t>на</w:t>
      </w:r>
      <w:r w:rsidR="00E45DA2">
        <w:rPr>
          <w:bCs/>
          <w:sz w:val="28"/>
          <w:szCs w:val="22"/>
        </w:rPr>
        <w:t xml:space="preserve"> </w:t>
      </w:r>
      <w:r w:rsidRPr="00975ADF">
        <w:rPr>
          <w:bCs/>
          <w:sz w:val="28"/>
          <w:szCs w:val="22"/>
        </w:rPr>
        <w:t>предприятии</w:t>
      </w:r>
    </w:p>
    <w:p w:rsidR="00672E52" w:rsidRDefault="00672E52"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Осуществление</w:t>
      </w:r>
      <w:r w:rsidR="00E45DA2">
        <w:rPr>
          <w:sz w:val="28"/>
        </w:rPr>
        <w:t xml:space="preserve"> </w:t>
      </w:r>
      <w:r w:rsidRPr="00975ADF">
        <w:rPr>
          <w:sz w:val="28"/>
        </w:rPr>
        <w:t>эффективной</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требует</w:t>
      </w:r>
      <w:r w:rsidR="00E45DA2">
        <w:rPr>
          <w:sz w:val="28"/>
        </w:rPr>
        <w:t xml:space="preserve"> </w:t>
      </w:r>
      <w:r w:rsidRPr="00975ADF">
        <w:rPr>
          <w:sz w:val="28"/>
        </w:rPr>
        <w:t>создания</w:t>
      </w:r>
      <w:r w:rsidR="00E45DA2">
        <w:rPr>
          <w:sz w:val="28"/>
        </w:rPr>
        <w:t xml:space="preserve"> </w:t>
      </w:r>
      <w:r w:rsidRPr="00975ADF">
        <w:rPr>
          <w:sz w:val="28"/>
        </w:rPr>
        <w:t>соответствующих</w:t>
      </w:r>
      <w:r w:rsidR="00E45DA2">
        <w:rPr>
          <w:sz w:val="28"/>
        </w:rPr>
        <w:t xml:space="preserve"> </w:t>
      </w:r>
      <w:r w:rsidRPr="00975ADF">
        <w:rPr>
          <w:sz w:val="28"/>
        </w:rPr>
        <w:t>организационных</w:t>
      </w:r>
      <w:r w:rsidR="00E45DA2">
        <w:rPr>
          <w:sz w:val="28"/>
        </w:rPr>
        <w:t xml:space="preserve"> </w:t>
      </w:r>
      <w:r w:rsidRPr="00975ADF">
        <w:rPr>
          <w:sz w:val="28"/>
        </w:rPr>
        <w:t>структур</w:t>
      </w:r>
      <w:r w:rsidR="00E45DA2">
        <w:rPr>
          <w:sz w:val="28"/>
        </w:rPr>
        <w:t xml:space="preserve"> </w:t>
      </w:r>
      <w:r w:rsidRPr="00975ADF">
        <w:rPr>
          <w:sz w:val="28"/>
        </w:rPr>
        <w:t>-</w:t>
      </w:r>
      <w:r w:rsidR="00E45DA2">
        <w:rPr>
          <w:sz w:val="28"/>
        </w:rPr>
        <w:t xml:space="preserve"> </w:t>
      </w:r>
      <w:r w:rsidRPr="00975ADF">
        <w:rPr>
          <w:sz w:val="28"/>
        </w:rPr>
        <w:t>отделов,</w:t>
      </w:r>
      <w:r w:rsidR="00E45DA2">
        <w:rPr>
          <w:sz w:val="28"/>
        </w:rPr>
        <w:t xml:space="preserve"> </w:t>
      </w:r>
      <w:r w:rsidRPr="00975ADF">
        <w:rPr>
          <w:sz w:val="28"/>
        </w:rPr>
        <w:t>бюро,</w:t>
      </w:r>
      <w:r w:rsidR="00E45DA2">
        <w:rPr>
          <w:sz w:val="28"/>
        </w:rPr>
        <w:t xml:space="preserve"> </w:t>
      </w:r>
      <w:r w:rsidRPr="00975ADF">
        <w:rPr>
          <w:sz w:val="28"/>
        </w:rPr>
        <w:t>секторов</w:t>
      </w:r>
      <w:r w:rsidR="00E45DA2">
        <w:rPr>
          <w:sz w:val="28"/>
        </w:rPr>
        <w:t xml:space="preserve"> </w:t>
      </w:r>
      <w:r w:rsidRPr="00975ADF">
        <w:rPr>
          <w:sz w:val="28"/>
        </w:rPr>
        <w:t>и</w:t>
      </w:r>
      <w:r w:rsidR="00E45DA2">
        <w:rPr>
          <w:sz w:val="28"/>
        </w:rPr>
        <w:t xml:space="preserve"> </w:t>
      </w:r>
      <w:r w:rsidRPr="00975ADF">
        <w:rPr>
          <w:sz w:val="28"/>
          <w:lang w:val="el-GR"/>
        </w:rPr>
        <w:t>τ</w:t>
      </w:r>
      <w:r w:rsidR="00E45DA2">
        <w:rPr>
          <w:sz w:val="28"/>
          <w:lang w:val="el-GR"/>
        </w:rPr>
        <w:t xml:space="preserve"> </w:t>
      </w:r>
      <w:r w:rsidRPr="00975ADF">
        <w:rPr>
          <w:sz w:val="28"/>
        </w:rPr>
        <w:t>д</w:t>
      </w:r>
      <w:r w:rsidR="00E45DA2">
        <w:rPr>
          <w:sz w:val="28"/>
        </w:rPr>
        <w:t xml:space="preserve"> </w:t>
      </w:r>
      <w:r w:rsidRPr="00975ADF">
        <w:rPr>
          <w:sz w:val="28"/>
        </w:rPr>
        <w:t>Их</w:t>
      </w:r>
      <w:r w:rsidR="00E45DA2">
        <w:rPr>
          <w:sz w:val="28"/>
        </w:rPr>
        <w:t xml:space="preserve"> </w:t>
      </w:r>
      <w:r w:rsidRPr="00975ADF">
        <w:rPr>
          <w:sz w:val="28"/>
        </w:rPr>
        <w:t>деятельность</w:t>
      </w:r>
      <w:r w:rsidR="00E45DA2">
        <w:rPr>
          <w:sz w:val="28"/>
        </w:rPr>
        <w:t xml:space="preserve"> </w:t>
      </w:r>
      <w:r w:rsidRPr="00975ADF">
        <w:rPr>
          <w:sz w:val="28"/>
        </w:rPr>
        <w:t>может</w:t>
      </w:r>
      <w:r w:rsidR="00E45DA2">
        <w:rPr>
          <w:sz w:val="28"/>
        </w:rPr>
        <w:t xml:space="preserve"> </w:t>
      </w:r>
      <w:r w:rsidRPr="00975ADF">
        <w:rPr>
          <w:sz w:val="28"/>
        </w:rPr>
        <w:t>базироваться</w:t>
      </w:r>
      <w:r w:rsidR="00E45DA2">
        <w:rPr>
          <w:sz w:val="28"/>
        </w:rPr>
        <w:t xml:space="preserve"> </w:t>
      </w:r>
      <w:r w:rsidRPr="00975ADF">
        <w:rPr>
          <w:sz w:val="28"/>
        </w:rPr>
        <w:t>на</w:t>
      </w:r>
      <w:r w:rsidR="00E45DA2">
        <w:rPr>
          <w:sz w:val="28"/>
        </w:rPr>
        <w:t xml:space="preserve"> </w:t>
      </w:r>
      <w:r w:rsidRPr="00975ADF">
        <w:rPr>
          <w:sz w:val="28"/>
        </w:rPr>
        <w:t>следующих</w:t>
      </w:r>
      <w:r w:rsidR="00E45DA2">
        <w:rPr>
          <w:sz w:val="28"/>
        </w:rPr>
        <w:t xml:space="preserve"> </w:t>
      </w:r>
      <w:r w:rsidRPr="00975ADF">
        <w:rPr>
          <w:sz w:val="28"/>
        </w:rPr>
        <w:t>принципах</w:t>
      </w:r>
      <w:r w:rsidR="00E45DA2">
        <w:rPr>
          <w:sz w:val="28"/>
        </w:rPr>
        <w:t xml:space="preserve"> </w:t>
      </w:r>
      <w:r w:rsidRPr="00975ADF">
        <w:rPr>
          <w:sz w:val="28"/>
        </w:rPr>
        <w:t>целеустремленность</w:t>
      </w:r>
      <w:r w:rsidR="00E45DA2">
        <w:rPr>
          <w:sz w:val="28"/>
        </w:rPr>
        <w:t xml:space="preserve"> </w:t>
      </w:r>
      <w:r w:rsidRPr="00975ADF">
        <w:rPr>
          <w:sz w:val="28"/>
        </w:rPr>
        <w:t>(соответствие</w:t>
      </w:r>
      <w:r w:rsidR="00E45DA2">
        <w:rPr>
          <w:sz w:val="28"/>
        </w:rPr>
        <w:t xml:space="preserve"> </w:t>
      </w:r>
      <w:r w:rsidRPr="00975ADF">
        <w:rPr>
          <w:sz w:val="28"/>
        </w:rPr>
        <w:t>миссии,</w:t>
      </w:r>
      <w:r w:rsidR="00E45DA2">
        <w:rPr>
          <w:sz w:val="28"/>
        </w:rPr>
        <w:t xml:space="preserve"> </w:t>
      </w:r>
      <w:r w:rsidRPr="00975ADF">
        <w:rPr>
          <w:sz w:val="28"/>
        </w:rPr>
        <w:t>целям,</w:t>
      </w:r>
      <w:r w:rsidR="00E45DA2">
        <w:rPr>
          <w:sz w:val="28"/>
        </w:rPr>
        <w:t xml:space="preserve"> </w:t>
      </w:r>
      <w:r w:rsidRPr="00975ADF">
        <w:rPr>
          <w:sz w:val="28"/>
        </w:rPr>
        <w:t>стратегии</w:t>
      </w:r>
      <w:r w:rsidR="00E45DA2">
        <w:rPr>
          <w:sz w:val="28"/>
        </w:rPr>
        <w:t xml:space="preserve"> </w:t>
      </w:r>
      <w:r w:rsidRPr="00975ADF">
        <w:rPr>
          <w:sz w:val="28"/>
        </w:rPr>
        <w:t>и</w:t>
      </w:r>
      <w:r w:rsidR="00E45DA2">
        <w:rPr>
          <w:sz w:val="28"/>
        </w:rPr>
        <w:t xml:space="preserve"> </w:t>
      </w:r>
      <w:r w:rsidRPr="00975ADF">
        <w:rPr>
          <w:sz w:val="28"/>
        </w:rPr>
        <w:t>политике</w:t>
      </w:r>
      <w:r w:rsidR="00E45DA2">
        <w:rPr>
          <w:sz w:val="28"/>
        </w:rPr>
        <w:t xml:space="preserve"> </w:t>
      </w:r>
      <w:r w:rsidRPr="00975ADF">
        <w:rPr>
          <w:sz w:val="28"/>
        </w:rPr>
        <w:t>предприятия),</w:t>
      </w:r>
      <w:r w:rsidR="00E45DA2">
        <w:rPr>
          <w:sz w:val="28"/>
        </w:rPr>
        <w:t xml:space="preserve"> </w:t>
      </w:r>
      <w:r w:rsidRPr="00975ADF">
        <w:rPr>
          <w:sz w:val="28"/>
        </w:rPr>
        <w:t>четкость</w:t>
      </w:r>
      <w:r w:rsidR="00E45DA2">
        <w:rPr>
          <w:sz w:val="28"/>
        </w:rPr>
        <w:t xml:space="preserve"> </w:t>
      </w:r>
      <w:r w:rsidRPr="00975ADF">
        <w:rPr>
          <w:sz w:val="28"/>
        </w:rPr>
        <w:t>построения</w:t>
      </w:r>
      <w:r w:rsidR="00E45DA2">
        <w:rPr>
          <w:sz w:val="28"/>
        </w:rPr>
        <w:t xml:space="preserve"> </w:t>
      </w:r>
      <w:r w:rsidRPr="00975ADF">
        <w:rPr>
          <w:sz w:val="28"/>
        </w:rPr>
        <w:t>структуры</w:t>
      </w:r>
      <w:r w:rsidR="00E45DA2">
        <w:rPr>
          <w:sz w:val="28"/>
        </w:rPr>
        <w:t xml:space="preserve"> </w:t>
      </w:r>
      <w:r w:rsidRPr="00975ADF">
        <w:rPr>
          <w:sz w:val="28"/>
        </w:rPr>
        <w:t>управления,</w:t>
      </w:r>
      <w:r w:rsidR="00E45DA2">
        <w:rPr>
          <w:sz w:val="28"/>
        </w:rPr>
        <w:t xml:space="preserve"> </w:t>
      </w:r>
      <w:r w:rsidRPr="00975ADF">
        <w:rPr>
          <w:sz w:val="28"/>
        </w:rPr>
        <w:t>точное</w:t>
      </w:r>
      <w:r w:rsidR="00E45DA2">
        <w:rPr>
          <w:sz w:val="28"/>
        </w:rPr>
        <w:t xml:space="preserve"> </w:t>
      </w:r>
      <w:r w:rsidRPr="00975ADF">
        <w:rPr>
          <w:sz w:val="28"/>
        </w:rPr>
        <w:t>определения</w:t>
      </w:r>
      <w:r w:rsidR="00E45DA2">
        <w:rPr>
          <w:sz w:val="28"/>
        </w:rPr>
        <w:t xml:space="preserve"> </w:t>
      </w:r>
      <w:r w:rsidRPr="00975ADF">
        <w:rPr>
          <w:sz w:val="28"/>
        </w:rPr>
        <w:t>направления</w:t>
      </w:r>
      <w:r w:rsidR="00E45DA2">
        <w:rPr>
          <w:sz w:val="28"/>
        </w:rPr>
        <w:t xml:space="preserve"> </w:t>
      </w:r>
      <w:r w:rsidRPr="00975ADF">
        <w:rPr>
          <w:sz w:val="28"/>
        </w:rPr>
        <w:t>деятельности,</w:t>
      </w:r>
      <w:r w:rsidR="00E45DA2">
        <w:rPr>
          <w:sz w:val="28"/>
        </w:rPr>
        <w:t xml:space="preserve"> </w:t>
      </w:r>
      <w:r w:rsidRPr="00975ADF">
        <w:rPr>
          <w:sz w:val="28"/>
        </w:rPr>
        <w:t>гибкость</w:t>
      </w:r>
      <w:r w:rsidR="00E45DA2">
        <w:rPr>
          <w:sz w:val="28"/>
        </w:rPr>
        <w:t xml:space="preserve"> </w:t>
      </w:r>
      <w:r w:rsidRPr="00975ADF">
        <w:rPr>
          <w:sz w:val="28"/>
        </w:rPr>
        <w:t>(своевременное</w:t>
      </w:r>
      <w:r w:rsidR="00E45DA2">
        <w:rPr>
          <w:sz w:val="28"/>
        </w:rPr>
        <w:t xml:space="preserve"> </w:t>
      </w:r>
      <w:r w:rsidRPr="00975ADF">
        <w:rPr>
          <w:sz w:val="28"/>
        </w:rPr>
        <w:t>реагирование</w:t>
      </w:r>
      <w:r w:rsidR="00E45DA2">
        <w:rPr>
          <w:sz w:val="28"/>
        </w:rPr>
        <w:t xml:space="preserve"> </w:t>
      </w:r>
      <w:r w:rsidRPr="00975ADF">
        <w:rPr>
          <w:sz w:val="28"/>
        </w:rPr>
        <w:t>на</w:t>
      </w:r>
      <w:r w:rsidR="00E45DA2">
        <w:rPr>
          <w:sz w:val="28"/>
        </w:rPr>
        <w:t xml:space="preserve"> </w:t>
      </w:r>
      <w:r w:rsidRPr="00975ADF">
        <w:rPr>
          <w:sz w:val="28"/>
        </w:rPr>
        <w:t>изменения</w:t>
      </w:r>
      <w:r w:rsidR="00E45DA2">
        <w:rPr>
          <w:sz w:val="28"/>
        </w:rPr>
        <w:t xml:space="preserve"> </w:t>
      </w:r>
      <w:r w:rsidRPr="00975ADF">
        <w:rPr>
          <w:sz w:val="28"/>
        </w:rPr>
        <w:t>внешней</w:t>
      </w:r>
      <w:r w:rsidR="00E45DA2">
        <w:rPr>
          <w:sz w:val="28"/>
        </w:rPr>
        <w:t xml:space="preserve"> </w:t>
      </w:r>
      <w:r w:rsidRPr="00975ADF">
        <w:rPr>
          <w:sz w:val="28"/>
        </w:rPr>
        <w:t>окружающей</w:t>
      </w:r>
      <w:r w:rsidR="00E45DA2">
        <w:rPr>
          <w:sz w:val="28"/>
        </w:rPr>
        <w:t xml:space="preserve"> </w:t>
      </w:r>
      <w:r w:rsidRPr="00975ADF">
        <w:rPr>
          <w:sz w:val="28"/>
        </w:rPr>
        <w:t>среды),</w:t>
      </w:r>
      <w:r w:rsidR="00E45DA2">
        <w:rPr>
          <w:sz w:val="28"/>
        </w:rPr>
        <w:t xml:space="preserve"> </w:t>
      </w:r>
      <w:r w:rsidRPr="00975ADF">
        <w:rPr>
          <w:sz w:val="28"/>
        </w:rPr>
        <w:t>скоординированность</w:t>
      </w:r>
      <w:r w:rsidR="00E45DA2">
        <w:rPr>
          <w:sz w:val="28"/>
        </w:rPr>
        <w:t xml:space="preserve"> </w:t>
      </w:r>
      <w:r w:rsidRPr="00975ADF">
        <w:rPr>
          <w:sz w:val="28"/>
        </w:rPr>
        <w:t>действий</w:t>
      </w:r>
      <w:r w:rsidR="00E45DA2">
        <w:rPr>
          <w:sz w:val="28"/>
        </w:rPr>
        <w:t xml:space="preserve"> </w:t>
      </w:r>
      <w:r w:rsidRPr="00975ADF">
        <w:rPr>
          <w:sz w:val="28"/>
        </w:rPr>
        <w:t>для</w:t>
      </w:r>
      <w:r w:rsidR="00E45DA2">
        <w:rPr>
          <w:sz w:val="28"/>
        </w:rPr>
        <w:t xml:space="preserve"> </w:t>
      </w:r>
      <w:r w:rsidRPr="00975ADF">
        <w:rPr>
          <w:sz w:val="28"/>
        </w:rPr>
        <w:t>достижения</w:t>
      </w:r>
      <w:r w:rsidR="00E45DA2">
        <w:rPr>
          <w:sz w:val="28"/>
        </w:rPr>
        <w:t xml:space="preserve"> </w:t>
      </w:r>
      <w:r w:rsidRPr="00975ADF">
        <w:rPr>
          <w:sz w:val="28"/>
        </w:rPr>
        <w:t>эффекта</w:t>
      </w:r>
      <w:r w:rsidR="00E45DA2">
        <w:rPr>
          <w:sz w:val="28"/>
        </w:rPr>
        <w:t xml:space="preserve"> </w:t>
      </w:r>
      <w:r w:rsidRPr="00975ADF">
        <w:rPr>
          <w:sz w:val="28"/>
        </w:rPr>
        <w:t>синергизма,</w:t>
      </w:r>
      <w:r w:rsidR="00E45DA2">
        <w:rPr>
          <w:sz w:val="28"/>
        </w:rPr>
        <w:t xml:space="preserve"> </w:t>
      </w:r>
      <w:r w:rsidRPr="00975ADF">
        <w:rPr>
          <w:sz w:val="28"/>
        </w:rPr>
        <w:t>достаточная</w:t>
      </w:r>
      <w:r w:rsidR="00E45DA2">
        <w:rPr>
          <w:sz w:val="28"/>
        </w:rPr>
        <w:t xml:space="preserve"> </w:t>
      </w:r>
      <w:r w:rsidRPr="00975ADF">
        <w:rPr>
          <w:sz w:val="28"/>
        </w:rPr>
        <w:t>финансовая</w:t>
      </w:r>
      <w:r w:rsidR="00E45DA2">
        <w:rPr>
          <w:sz w:val="28"/>
        </w:rPr>
        <w:t xml:space="preserve"> </w:t>
      </w:r>
      <w:r w:rsidRPr="00975ADF">
        <w:rPr>
          <w:sz w:val="28"/>
        </w:rPr>
        <w:t>обеспеченность,</w:t>
      </w:r>
      <w:r w:rsidR="00E45DA2">
        <w:rPr>
          <w:sz w:val="28"/>
        </w:rPr>
        <w:t xml:space="preserve"> </w:t>
      </w:r>
      <w:r w:rsidRPr="00975ADF">
        <w:rPr>
          <w:sz w:val="28"/>
        </w:rPr>
        <w:t>экономичность</w:t>
      </w:r>
      <w:r w:rsidR="00E45DA2">
        <w:rPr>
          <w:sz w:val="28"/>
        </w:rPr>
        <w:t xml:space="preserve"> </w:t>
      </w:r>
      <w:r w:rsidRPr="00975ADF">
        <w:rPr>
          <w:sz w:val="28"/>
        </w:rPr>
        <w:t>(покрытие</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маркетинг</w:t>
      </w:r>
      <w:r w:rsidR="00E45DA2">
        <w:rPr>
          <w:sz w:val="28"/>
        </w:rPr>
        <w:t xml:space="preserve"> </w:t>
      </w:r>
      <w:r w:rsidRPr="00975ADF">
        <w:rPr>
          <w:sz w:val="28"/>
        </w:rPr>
        <w:t>доходами</w:t>
      </w:r>
      <w:r w:rsidR="00E45DA2">
        <w:rPr>
          <w:sz w:val="28"/>
        </w:rPr>
        <w:t xml:space="preserve"> </w:t>
      </w:r>
      <w:r w:rsidRPr="00975ADF">
        <w:rPr>
          <w:sz w:val="28"/>
        </w:rPr>
        <w:t>от</w:t>
      </w:r>
      <w:r w:rsidR="00E45DA2">
        <w:rPr>
          <w:sz w:val="28"/>
        </w:rPr>
        <w:t xml:space="preserve"> </w:t>
      </w:r>
      <w:r w:rsidRPr="00975ADF">
        <w:rPr>
          <w:sz w:val="28"/>
        </w:rPr>
        <w:t>реализации</w:t>
      </w:r>
      <w:r w:rsidR="00E45DA2">
        <w:rPr>
          <w:sz w:val="28"/>
        </w:rPr>
        <w:t xml:space="preserve"> </w:t>
      </w:r>
      <w:r w:rsidRPr="00975ADF">
        <w:rPr>
          <w:sz w:val="28"/>
        </w:rPr>
        <w:t>маркетинговых</w:t>
      </w:r>
      <w:r w:rsidR="00E45DA2">
        <w:rPr>
          <w:sz w:val="28"/>
        </w:rPr>
        <w:t xml:space="preserve"> </w:t>
      </w:r>
      <w:r w:rsidRPr="00975ADF">
        <w:rPr>
          <w:sz w:val="28"/>
        </w:rPr>
        <w:t>средств),</w:t>
      </w:r>
      <w:r w:rsidR="00E45DA2">
        <w:rPr>
          <w:sz w:val="28"/>
        </w:rPr>
        <w:t xml:space="preserve"> </w:t>
      </w:r>
      <w:r w:rsidRPr="00975ADF">
        <w:rPr>
          <w:sz w:val="28"/>
        </w:rPr>
        <w:t>высокая</w:t>
      </w:r>
      <w:r w:rsidR="00E45DA2">
        <w:rPr>
          <w:sz w:val="28"/>
        </w:rPr>
        <w:t xml:space="preserve"> </w:t>
      </w:r>
      <w:r w:rsidRPr="00975ADF">
        <w:rPr>
          <w:sz w:val="28"/>
        </w:rPr>
        <w:t>квалификация</w:t>
      </w:r>
      <w:r w:rsidR="00E45DA2">
        <w:rPr>
          <w:sz w:val="28"/>
        </w:rPr>
        <w:t xml:space="preserve"> </w:t>
      </w:r>
      <w:r w:rsidRPr="00975ADF">
        <w:rPr>
          <w:sz w:val="28"/>
        </w:rPr>
        <w:t>кадров</w:t>
      </w:r>
      <w:r w:rsidR="00E45DA2">
        <w:rPr>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специальная</w:t>
      </w:r>
      <w:r w:rsidR="00E45DA2">
        <w:rPr>
          <w:sz w:val="28"/>
        </w:rPr>
        <w:t xml:space="preserve"> </w:t>
      </w:r>
      <w:r w:rsidRPr="00975ADF">
        <w:rPr>
          <w:sz w:val="28"/>
        </w:rPr>
        <w:t>постоянная</w:t>
      </w:r>
      <w:r w:rsidR="00E45DA2">
        <w:rPr>
          <w:sz w:val="28"/>
        </w:rPr>
        <w:t xml:space="preserve"> </w:t>
      </w:r>
      <w:r w:rsidRPr="00975ADF">
        <w:rPr>
          <w:sz w:val="28"/>
        </w:rPr>
        <w:t>переподготовка,</w:t>
      </w:r>
      <w:r w:rsidR="00E45DA2">
        <w:rPr>
          <w:sz w:val="28"/>
        </w:rPr>
        <w:t xml:space="preserve"> </w:t>
      </w:r>
      <w:r w:rsidRPr="00975ADF">
        <w:rPr>
          <w:sz w:val="28"/>
        </w:rPr>
        <w:t>активная</w:t>
      </w:r>
      <w:r w:rsidR="00E45DA2">
        <w:rPr>
          <w:sz w:val="28"/>
        </w:rPr>
        <w:t xml:space="preserve"> </w:t>
      </w:r>
      <w:r w:rsidRPr="00975ADF">
        <w:rPr>
          <w:sz w:val="28"/>
        </w:rPr>
        <w:t>политика</w:t>
      </w:r>
      <w:r w:rsidR="00E45DA2">
        <w:rPr>
          <w:sz w:val="28"/>
        </w:rPr>
        <w:t xml:space="preserve"> </w:t>
      </w:r>
      <w:r w:rsidRPr="00975ADF">
        <w:rPr>
          <w:sz w:val="28"/>
        </w:rPr>
        <w:t>(творческие</w:t>
      </w:r>
      <w:r w:rsidR="00E45DA2">
        <w:rPr>
          <w:sz w:val="28"/>
        </w:rPr>
        <w:t xml:space="preserve"> </w:t>
      </w:r>
      <w:r w:rsidRPr="00975ADF">
        <w:rPr>
          <w:sz w:val="28"/>
        </w:rPr>
        <w:t>подходы</w:t>
      </w:r>
      <w:r w:rsidR="00E45DA2">
        <w:rPr>
          <w:sz w:val="28"/>
        </w:rPr>
        <w:t xml:space="preserve"> </w:t>
      </w:r>
      <w:r w:rsidRPr="00975ADF">
        <w:rPr>
          <w:sz w:val="28"/>
        </w:rPr>
        <w:t>к</w:t>
      </w:r>
      <w:r w:rsidR="00E45DA2">
        <w:rPr>
          <w:sz w:val="28"/>
        </w:rPr>
        <w:t xml:space="preserve"> </w:t>
      </w:r>
      <w:r w:rsidRPr="00975ADF">
        <w:rPr>
          <w:sz w:val="28"/>
        </w:rPr>
        <w:t>разрешению</w:t>
      </w:r>
      <w:r w:rsidR="00E45DA2">
        <w:rPr>
          <w:sz w:val="28"/>
        </w:rPr>
        <w:t xml:space="preserve"> </w:t>
      </w:r>
      <w:r w:rsidRPr="00975ADF">
        <w:rPr>
          <w:sz w:val="28"/>
        </w:rPr>
        <w:t>поставленных</w:t>
      </w:r>
      <w:r w:rsidR="00E45DA2">
        <w:rPr>
          <w:sz w:val="28"/>
        </w:rPr>
        <w:t xml:space="preserve"> </w:t>
      </w:r>
      <w:r w:rsidRPr="00975ADF">
        <w:rPr>
          <w:sz w:val="28"/>
        </w:rPr>
        <w:t>маркетинговых</w:t>
      </w:r>
      <w:r w:rsidR="00E45DA2">
        <w:rPr>
          <w:sz w:val="28"/>
        </w:rPr>
        <w:t xml:space="preserve"> </w:t>
      </w:r>
      <w:r w:rsidRPr="00975ADF">
        <w:rPr>
          <w:sz w:val="28"/>
        </w:rPr>
        <w:t>задач)</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3D3282" w:rsidP="00975ADF">
      <w:pPr>
        <w:keepNext/>
        <w:widowControl w:val="0"/>
        <w:numPr>
          <w:ilvl w:val="0"/>
          <w:numId w:val="2"/>
        </w:numPr>
        <w:tabs>
          <w:tab w:val="num" w:pos="171"/>
        </w:tabs>
        <w:snapToGrid/>
        <w:spacing w:line="360" w:lineRule="auto"/>
        <w:ind w:firstLine="709"/>
        <w:jc w:val="both"/>
        <w:rPr>
          <w:bCs/>
          <w:sz w:val="28"/>
          <w:szCs w:val="22"/>
        </w:rPr>
      </w:pPr>
      <w:r>
        <w:rPr>
          <w:bCs/>
          <w:sz w:val="28"/>
          <w:szCs w:val="22"/>
        </w:rPr>
        <w:br w:type="page"/>
      </w:r>
      <w:r w:rsidR="00975ADF" w:rsidRPr="00975ADF">
        <w:rPr>
          <w:bCs/>
          <w:sz w:val="28"/>
          <w:szCs w:val="22"/>
        </w:rPr>
        <w:t>Организационные</w:t>
      </w:r>
      <w:r w:rsidR="00E45DA2">
        <w:rPr>
          <w:bCs/>
          <w:sz w:val="28"/>
          <w:szCs w:val="22"/>
        </w:rPr>
        <w:t xml:space="preserve"> </w:t>
      </w:r>
      <w:r w:rsidR="00975ADF" w:rsidRPr="00975ADF">
        <w:rPr>
          <w:bCs/>
          <w:sz w:val="28"/>
          <w:szCs w:val="22"/>
        </w:rPr>
        <w:t>модели</w:t>
      </w:r>
      <w:r w:rsidR="00E45DA2">
        <w:rPr>
          <w:bCs/>
          <w:sz w:val="28"/>
          <w:szCs w:val="22"/>
        </w:rPr>
        <w:t xml:space="preserve"> </w:t>
      </w:r>
      <w:r w:rsidR="00975ADF" w:rsidRPr="00975ADF">
        <w:rPr>
          <w:bCs/>
          <w:sz w:val="28"/>
          <w:szCs w:val="22"/>
        </w:rPr>
        <w:t>маркетинговых</w:t>
      </w:r>
      <w:r w:rsidR="00E45DA2">
        <w:rPr>
          <w:bCs/>
          <w:sz w:val="28"/>
          <w:szCs w:val="22"/>
        </w:rPr>
        <w:t xml:space="preserve"> </w:t>
      </w:r>
      <w:r w:rsidR="00975ADF" w:rsidRPr="00975ADF">
        <w:rPr>
          <w:bCs/>
          <w:sz w:val="28"/>
          <w:szCs w:val="22"/>
        </w:rPr>
        <w:t>услуг</w:t>
      </w:r>
    </w:p>
    <w:p w:rsidR="00672E52" w:rsidRDefault="00672E52" w:rsidP="00975ADF">
      <w:pPr>
        <w:pStyle w:val="21"/>
        <w:keepNext/>
        <w:widowControl w:val="0"/>
        <w:spacing w:line="360" w:lineRule="auto"/>
        <w:ind w:firstLine="709"/>
        <w:jc w:val="both"/>
        <w:rPr>
          <w:color w:val="auto"/>
          <w:sz w:val="28"/>
        </w:rPr>
      </w:pP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Принято</w:t>
      </w:r>
      <w:r w:rsidR="00E45DA2">
        <w:rPr>
          <w:color w:val="auto"/>
          <w:sz w:val="28"/>
        </w:rPr>
        <w:t xml:space="preserve"> </w:t>
      </w:r>
      <w:r w:rsidRPr="00975ADF">
        <w:rPr>
          <w:color w:val="auto"/>
          <w:sz w:val="28"/>
        </w:rPr>
        <w:t>различать</w:t>
      </w:r>
      <w:r w:rsidR="00E45DA2">
        <w:rPr>
          <w:color w:val="auto"/>
          <w:sz w:val="28"/>
        </w:rPr>
        <w:t xml:space="preserve"> </w:t>
      </w:r>
      <w:r w:rsidRPr="00975ADF">
        <w:rPr>
          <w:color w:val="auto"/>
          <w:sz w:val="28"/>
        </w:rPr>
        <w:t>следующие</w:t>
      </w:r>
      <w:r w:rsidR="00E45DA2">
        <w:rPr>
          <w:color w:val="auto"/>
          <w:sz w:val="28"/>
        </w:rPr>
        <w:t xml:space="preserve"> </w:t>
      </w:r>
      <w:r w:rsidRPr="00975ADF">
        <w:rPr>
          <w:color w:val="auto"/>
          <w:sz w:val="28"/>
        </w:rPr>
        <w:t>основные</w:t>
      </w:r>
      <w:r w:rsidR="00E45DA2">
        <w:rPr>
          <w:color w:val="auto"/>
          <w:sz w:val="28"/>
        </w:rPr>
        <w:t xml:space="preserve"> </w:t>
      </w:r>
      <w:r w:rsidRPr="00975ADF">
        <w:rPr>
          <w:color w:val="auto"/>
          <w:sz w:val="28"/>
        </w:rPr>
        <w:t>организационные</w:t>
      </w:r>
      <w:r w:rsidR="00E45DA2">
        <w:rPr>
          <w:color w:val="auto"/>
          <w:sz w:val="28"/>
        </w:rPr>
        <w:t xml:space="preserve"> </w:t>
      </w:r>
      <w:r w:rsidRPr="00975ADF">
        <w:rPr>
          <w:color w:val="auto"/>
          <w:sz w:val="28"/>
        </w:rPr>
        <w:t>структуры</w:t>
      </w:r>
      <w:r w:rsidR="00E45DA2">
        <w:rPr>
          <w:color w:val="auto"/>
          <w:sz w:val="28"/>
        </w:rPr>
        <w:t xml:space="preserve"> </w:t>
      </w:r>
      <w:r w:rsidRPr="00975ADF">
        <w:rPr>
          <w:color w:val="auto"/>
          <w:sz w:val="28"/>
        </w:rPr>
        <w:t>управления</w:t>
      </w:r>
      <w:r w:rsidR="00E45DA2">
        <w:rPr>
          <w:color w:val="auto"/>
          <w:sz w:val="28"/>
        </w:rPr>
        <w:t xml:space="preserve"> </w:t>
      </w:r>
      <w:r w:rsidRPr="00975ADF">
        <w:rPr>
          <w:color w:val="auto"/>
          <w:sz w:val="28"/>
        </w:rPr>
        <w:t>(ОСУ):</w:t>
      </w:r>
      <w:r w:rsidR="00E45DA2">
        <w:rPr>
          <w:color w:val="auto"/>
          <w:sz w:val="28"/>
        </w:rPr>
        <w:t xml:space="preserve"> </w:t>
      </w:r>
      <w:r w:rsidRPr="00975ADF">
        <w:rPr>
          <w:color w:val="auto"/>
          <w:sz w:val="28"/>
        </w:rPr>
        <w:t>линейную,</w:t>
      </w:r>
      <w:r w:rsidR="00E45DA2">
        <w:rPr>
          <w:color w:val="auto"/>
          <w:sz w:val="28"/>
        </w:rPr>
        <w:t xml:space="preserve"> </w:t>
      </w:r>
      <w:r w:rsidRPr="00975ADF">
        <w:rPr>
          <w:color w:val="auto"/>
          <w:sz w:val="28"/>
        </w:rPr>
        <w:t>функциональную,</w:t>
      </w:r>
      <w:r w:rsidR="00E45DA2">
        <w:rPr>
          <w:color w:val="auto"/>
          <w:sz w:val="28"/>
        </w:rPr>
        <w:t xml:space="preserve"> </w:t>
      </w:r>
      <w:r w:rsidRPr="00975ADF">
        <w:rPr>
          <w:color w:val="auto"/>
          <w:sz w:val="28"/>
        </w:rPr>
        <w:t>линейно-функциональную,</w:t>
      </w:r>
      <w:r w:rsidR="00E45DA2">
        <w:rPr>
          <w:color w:val="auto"/>
          <w:sz w:val="28"/>
        </w:rPr>
        <w:t xml:space="preserve"> </w:t>
      </w:r>
      <w:r w:rsidRPr="00975ADF">
        <w:rPr>
          <w:color w:val="auto"/>
          <w:sz w:val="28"/>
        </w:rPr>
        <w:t>матричную,</w:t>
      </w:r>
      <w:r w:rsidR="00E45DA2">
        <w:rPr>
          <w:color w:val="auto"/>
          <w:sz w:val="28"/>
        </w:rPr>
        <w:t xml:space="preserve"> </w:t>
      </w:r>
      <w:r w:rsidRPr="00975ADF">
        <w:rPr>
          <w:color w:val="auto"/>
          <w:sz w:val="28"/>
        </w:rPr>
        <w:t>дивизиональную,</w:t>
      </w:r>
      <w:r w:rsidR="00E45DA2">
        <w:rPr>
          <w:color w:val="auto"/>
          <w:sz w:val="28"/>
        </w:rPr>
        <w:t xml:space="preserve"> </w:t>
      </w:r>
      <w:r w:rsidRPr="00975ADF">
        <w:rPr>
          <w:color w:val="auto"/>
          <w:sz w:val="28"/>
        </w:rPr>
        <w:t>программно-целевую.</w:t>
      </w:r>
      <w:r w:rsidR="00E45DA2">
        <w:rPr>
          <w:color w:val="auto"/>
          <w:sz w:val="28"/>
        </w:rPr>
        <w:t xml:space="preserve"> </w:t>
      </w:r>
      <w:r w:rsidRPr="00975ADF">
        <w:rPr>
          <w:color w:val="auto"/>
          <w:sz w:val="28"/>
        </w:rPr>
        <w:t>Первые</w:t>
      </w:r>
      <w:r w:rsidR="00E45DA2">
        <w:rPr>
          <w:color w:val="auto"/>
          <w:sz w:val="28"/>
        </w:rPr>
        <w:t xml:space="preserve"> </w:t>
      </w:r>
      <w:r w:rsidRPr="00975ADF">
        <w:rPr>
          <w:color w:val="auto"/>
          <w:sz w:val="28"/>
        </w:rPr>
        <w:t>три</w:t>
      </w:r>
      <w:r w:rsidR="00E45DA2">
        <w:rPr>
          <w:color w:val="auto"/>
          <w:sz w:val="28"/>
        </w:rPr>
        <w:t xml:space="preserve"> </w:t>
      </w:r>
      <w:r w:rsidRPr="00975ADF">
        <w:rPr>
          <w:color w:val="auto"/>
          <w:sz w:val="28"/>
        </w:rPr>
        <w:t>типа</w:t>
      </w:r>
      <w:r w:rsidR="00E45DA2">
        <w:rPr>
          <w:color w:val="auto"/>
          <w:sz w:val="28"/>
        </w:rPr>
        <w:t xml:space="preserve"> </w:t>
      </w:r>
      <w:r w:rsidRPr="00975ADF">
        <w:rPr>
          <w:color w:val="auto"/>
          <w:sz w:val="28"/>
        </w:rPr>
        <w:t>организационных</w:t>
      </w:r>
      <w:r w:rsidR="00E45DA2">
        <w:rPr>
          <w:color w:val="auto"/>
          <w:sz w:val="28"/>
        </w:rPr>
        <w:t xml:space="preserve"> </w:t>
      </w:r>
      <w:r w:rsidRPr="00975ADF">
        <w:rPr>
          <w:color w:val="auto"/>
          <w:sz w:val="28"/>
        </w:rPr>
        <w:t>структур</w:t>
      </w:r>
      <w:r w:rsidR="00E45DA2">
        <w:rPr>
          <w:color w:val="auto"/>
          <w:sz w:val="28"/>
        </w:rPr>
        <w:t xml:space="preserve"> </w:t>
      </w:r>
      <w:r w:rsidRPr="00975ADF">
        <w:rPr>
          <w:color w:val="auto"/>
          <w:sz w:val="28"/>
        </w:rPr>
        <w:t>управления</w:t>
      </w:r>
      <w:r w:rsidR="00E45DA2">
        <w:rPr>
          <w:color w:val="auto"/>
          <w:sz w:val="28"/>
        </w:rPr>
        <w:t xml:space="preserve"> </w:t>
      </w:r>
      <w:r w:rsidRPr="00975ADF">
        <w:rPr>
          <w:color w:val="auto"/>
          <w:sz w:val="28"/>
        </w:rPr>
        <w:t>являются</w:t>
      </w:r>
      <w:r w:rsidR="00E45DA2">
        <w:rPr>
          <w:color w:val="auto"/>
          <w:sz w:val="28"/>
        </w:rPr>
        <w:t xml:space="preserve"> </w:t>
      </w:r>
      <w:r w:rsidRPr="00975ADF">
        <w:rPr>
          <w:color w:val="auto"/>
          <w:sz w:val="28"/>
        </w:rPr>
        <w:t>традиционными,</w:t>
      </w:r>
      <w:r w:rsidR="00E45DA2">
        <w:rPr>
          <w:color w:val="auto"/>
          <w:sz w:val="28"/>
        </w:rPr>
        <w:t xml:space="preserve"> </w:t>
      </w:r>
      <w:r w:rsidRPr="00975ADF">
        <w:rPr>
          <w:color w:val="auto"/>
          <w:sz w:val="28"/>
        </w:rPr>
        <w:t>сложившимися</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рамках</w:t>
      </w:r>
      <w:r w:rsidR="00E45DA2">
        <w:rPr>
          <w:color w:val="auto"/>
          <w:sz w:val="28"/>
        </w:rPr>
        <w:t xml:space="preserve"> </w:t>
      </w:r>
      <w:r w:rsidRPr="00975ADF">
        <w:rPr>
          <w:color w:val="auto"/>
          <w:sz w:val="28"/>
        </w:rPr>
        <w:t>формального</w:t>
      </w:r>
      <w:r w:rsidR="00E45DA2">
        <w:rPr>
          <w:color w:val="auto"/>
          <w:sz w:val="28"/>
        </w:rPr>
        <w:t xml:space="preserve"> </w:t>
      </w:r>
      <w:r w:rsidRPr="00975ADF">
        <w:rPr>
          <w:color w:val="auto"/>
          <w:sz w:val="28"/>
        </w:rPr>
        <w:t>подхода,</w:t>
      </w:r>
      <w:r w:rsidR="00E45DA2">
        <w:rPr>
          <w:color w:val="auto"/>
          <w:sz w:val="28"/>
        </w:rPr>
        <w:t xml:space="preserve"> </w:t>
      </w:r>
      <w:r w:rsidRPr="00975ADF">
        <w:rPr>
          <w:color w:val="auto"/>
          <w:sz w:val="28"/>
        </w:rPr>
        <w:t>матричная</w:t>
      </w:r>
      <w:r w:rsidR="00E45DA2">
        <w:rPr>
          <w:color w:val="auto"/>
          <w:sz w:val="28"/>
        </w:rPr>
        <w:t xml:space="preserve"> </w:t>
      </w:r>
      <w:r w:rsidRPr="00975ADF">
        <w:rPr>
          <w:color w:val="auto"/>
          <w:sz w:val="28"/>
        </w:rPr>
        <w:t>ОСУ</w:t>
      </w:r>
      <w:r w:rsidR="00E45DA2">
        <w:rPr>
          <w:color w:val="auto"/>
          <w:sz w:val="28"/>
        </w:rPr>
        <w:t xml:space="preserve"> </w:t>
      </w:r>
      <w:r w:rsidRPr="00975ADF">
        <w:rPr>
          <w:color w:val="auto"/>
          <w:sz w:val="28"/>
        </w:rPr>
        <w:t>недостаточно</w:t>
      </w:r>
      <w:r w:rsidR="00E45DA2">
        <w:rPr>
          <w:color w:val="auto"/>
          <w:sz w:val="28"/>
        </w:rPr>
        <w:t xml:space="preserve"> </w:t>
      </w:r>
      <w:r w:rsidRPr="00975ADF">
        <w:rPr>
          <w:color w:val="auto"/>
          <w:sz w:val="28"/>
        </w:rPr>
        <w:t>практична,</w:t>
      </w:r>
      <w:r w:rsidR="00E45DA2">
        <w:rPr>
          <w:color w:val="auto"/>
          <w:sz w:val="28"/>
        </w:rPr>
        <w:t xml:space="preserve"> </w:t>
      </w:r>
      <w:r w:rsidRPr="00975ADF">
        <w:rPr>
          <w:color w:val="auto"/>
          <w:sz w:val="28"/>
        </w:rPr>
        <w:t>т.к.</w:t>
      </w:r>
      <w:r w:rsidR="00E45DA2">
        <w:rPr>
          <w:color w:val="auto"/>
          <w:sz w:val="28"/>
        </w:rPr>
        <w:t xml:space="preserve"> </w:t>
      </w:r>
      <w:r w:rsidRPr="00975ADF">
        <w:rPr>
          <w:color w:val="auto"/>
          <w:sz w:val="28"/>
        </w:rPr>
        <w:t>трудно</w:t>
      </w:r>
      <w:r w:rsidR="00E45DA2">
        <w:rPr>
          <w:color w:val="auto"/>
          <w:sz w:val="28"/>
        </w:rPr>
        <w:t xml:space="preserve"> </w:t>
      </w:r>
      <w:r w:rsidRPr="00975ADF">
        <w:rPr>
          <w:color w:val="auto"/>
          <w:sz w:val="28"/>
        </w:rPr>
        <w:t>поддаётся</w:t>
      </w:r>
      <w:r w:rsidR="00E45DA2">
        <w:rPr>
          <w:color w:val="auto"/>
          <w:sz w:val="28"/>
        </w:rPr>
        <w:t xml:space="preserve"> </w:t>
      </w:r>
      <w:r w:rsidRPr="00975ADF">
        <w:rPr>
          <w:color w:val="auto"/>
          <w:sz w:val="28"/>
        </w:rPr>
        <w:t>реализации.</w:t>
      </w:r>
      <w:r w:rsidR="00E45DA2">
        <w:rPr>
          <w:color w:val="auto"/>
          <w:sz w:val="28"/>
        </w:rPr>
        <w:t xml:space="preserve"> </w:t>
      </w:r>
      <w:r w:rsidRPr="00975ADF">
        <w:rPr>
          <w:color w:val="auto"/>
          <w:sz w:val="28"/>
        </w:rPr>
        <w:t>Дивизиональ-ная</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программно-целевая</w:t>
      </w:r>
      <w:r w:rsidR="00E45DA2">
        <w:rPr>
          <w:color w:val="auto"/>
          <w:sz w:val="28"/>
        </w:rPr>
        <w:t xml:space="preserve"> </w:t>
      </w:r>
      <w:r w:rsidRPr="00975ADF">
        <w:rPr>
          <w:color w:val="auto"/>
          <w:sz w:val="28"/>
        </w:rPr>
        <w:t>ОСУ</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наибольшей</w:t>
      </w:r>
      <w:r w:rsidR="00E45DA2">
        <w:rPr>
          <w:color w:val="auto"/>
          <w:sz w:val="28"/>
        </w:rPr>
        <w:t xml:space="preserve"> </w:t>
      </w:r>
      <w:r w:rsidRPr="00975ADF">
        <w:rPr>
          <w:color w:val="auto"/>
          <w:sz w:val="28"/>
        </w:rPr>
        <w:t>степени</w:t>
      </w:r>
      <w:r w:rsidR="00E45DA2">
        <w:rPr>
          <w:color w:val="auto"/>
          <w:sz w:val="28"/>
        </w:rPr>
        <w:t xml:space="preserve"> </w:t>
      </w:r>
      <w:r w:rsidRPr="00975ADF">
        <w:rPr>
          <w:color w:val="auto"/>
          <w:sz w:val="28"/>
        </w:rPr>
        <w:t>отвечают</w:t>
      </w:r>
      <w:r w:rsidR="00E45DA2">
        <w:rPr>
          <w:color w:val="auto"/>
          <w:sz w:val="28"/>
        </w:rPr>
        <w:t xml:space="preserve"> </w:t>
      </w:r>
      <w:r w:rsidRPr="00975ADF">
        <w:rPr>
          <w:color w:val="auto"/>
          <w:sz w:val="28"/>
        </w:rPr>
        <w:t>требованиям</w:t>
      </w:r>
      <w:r w:rsidR="00E45DA2">
        <w:rPr>
          <w:color w:val="auto"/>
          <w:sz w:val="28"/>
        </w:rPr>
        <w:t xml:space="preserve"> </w:t>
      </w:r>
      <w:r w:rsidRPr="00975ADF">
        <w:rPr>
          <w:color w:val="auto"/>
          <w:sz w:val="28"/>
        </w:rPr>
        <w:t>настоящего</w:t>
      </w:r>
      <w:r w:rsidR="00E45DA2">
        <w:rPr>
          <w:color w:val="auto"/>
          <w:sz w:val="28"/>
        </w:rPr>
        <w:t xml:space="preserve"> </w:t>
      </w:r>
      <w:r w:rsidRPr="00975ADF">
        <w:rPr>
          <w:color w:val="auto"/>
          <w:sz w:val="28"/>
        </w:rPr>
        <w:t>времени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Вспомним,</w:t>
      </w:r>
      <w:r w:rsidR="00E45DA2">
        <w:rPr>
          <w:sz w:val="28"/>
        </w:rPr>
        <w:t xml:space="preserve"> </w:t>
      </w:r>
      <w:r w:rsidRPr="00975ADF">
        <w:rPr>
          <w:sz w:val="28"/>
        </w:rPr>
        <w:t>что</w:t>
      </w:r>
      <w:r w:rsidR="00E45DA2">
        <w:rPr>
          <w:sz w:val="28"/>
        </w:rPr>
        <w:t xml:space="preserve"> </w:t>
      </w:r>
      <w:r w:rsidRPr="00975ADF">
        <w:rPr>
          <w:sz w:val="28"/>
        </w:rPr>
        <w:t>достижение</w:t>
      </w:r>
      <w:r w:rsidR="00E45DA2">
        <w:rPr>
          <w:sz w:val="28"/>
        </w:rPr>
        <w:t xml:space="preserve"> </w:t>
      </w:r>
      <w:r w:rsidRPr="00975ADF">
        <w:rPr>
          <w:sz w:val="28"/>
        </w:rPr>
        <w:t>целей</w:t>
      </w:r>
      <w:r w:rsidR="00E45DA2">
        <w:rPr>
          <w:sz w:val="28"/>
        </w:rPr>
        <w:t xml:space="preserve"> </w:t>
      </w:r>
      <w:r w:rsidRPr="00975ADF">
        <w:rPr>
          <w:sz w:val="28"/>
        </w:rPr>
        <w:t>предприятия</w:t>
      </w:r>
      <w:r w:rsidR="00E45DA2">
        <w:rPr>
          <w:sz w:val="28"/>
        </w:rPr>
        <w:t xml:space="preserve"> </w:t>
      </w:r>
      <w:r w:rsidRPr="00975ADF">
        <w:rPr>
          <w:sz w:val="28"/>
        </w:rPr>
        <w:t>(третий</w:t>
      </w:r>
      <w:r w:rsidR="00E45DA2">
        <w:rPr>
          <w:sz w:val="28"/>
        </w:rPr>
        <w:t xml:space="preserve"> </w:t>
      </w:r>
      <w:r w:rsidRPr="00975ADF">
        <w:rPr>
          <w:sz w:val="28"/>
        </w:rPr>
        <w:t>этап)</w:t>
      </w:r>
      <w:r w:rsidR="00E45DA2">
        <w:rPr>
          <w:sz w:val="28"/>
        </w:rPr>
        <w:t xml:space="preserve"> </w:t>
      </w:r>
      <w:r w:rsidRPr="00975ADF">
        <w:rPr>
          <w:sz w:val="28"/>
        </w:rPr>
        <w:t>зависит</w:t>
      </w:r>
      <w:r w:rsidR="00E45DA2">
        <w:rPr>
          <w:sz w:val="28"/>
        </w:rPr>
        <w:t xml:space="preserve"> </w:t>
      </w:r>
      <w:r w:rsidRPr="00975ADF">
        <w:rPr>
          <w:sz w:val="28"/>
        </w:rPr>
        <w:t>в</w:t>
      </w:r>
      <w:r w:rsidR="00E45DA2">
        <w:rPr>
          <w:sz w:val="28"/>
        </w:rPr>
        <w:t xml:space="preserve"> </w:t>
      </w:r>
      <w:r w:rsidRPr="00975ADF">
        <w:rPr>
          <w:sz w:val="28"/>
        </w:rPr>
        <w:t>основном,</w:t>
      </w:r>
      <w:r w:rsidR="00E45DA2">
        <w:rPr>
          <w:sz w:val="28"/>
        </w:rPr>
        <w:t xml:space="preserve"> </w:t>
      </w:r>
      <w:r w:rsidRPr="00975ADF">
        <w:rPr>
          <w:sz w:val="28"/>
        </w:rPr>
        <w:t>от</w:t>
      </w:r>
      <w:r w:rsidR="00E45DA2">
        <w:rPr>
          <w:sz w:val="28"/>
        </w:rPr>
        <w:t xml:space="preserve"> </w:t>
      </w:r>
      <w:r w:rsidRPr="00975ADF">
        <w:rPr>
          <w:sz w:val="28"/>
        </w:rPr>
        <w:t>трёх</w:t>
      </w:r>
      <w:r w:rsidR="00E45DA2">
        <w:rPr>
          <w:sz w:val="28"/>
        </w:rPr>
        <w:t xml:space="preserve"> </w:t>
      </w:r>
      <w:r w:rsidRPr="00975ADF">
        <w:rPr>
          <w:sz w:val="28"/>
        </w:rPr>
        <w:t>факторов:</w:t>
      </w:r>
      <w:r w:rsidR="00E45DA2">
        <w:rPr>
          <w:sz w:val="28"/>
        </w:rPr>
        <w:t xml:space="preserve"> </w:t>
      </w:r>
      <w:r w:rsidRPr="00975ADF">
        <w:rPr>
          <w:sz w:val="28"/>
        </w:rPr>
        <w:t>стратегии,</w:t>
      </w:r>
      <w:r w:rsidR="00E45DA2">
        <w:rPr>
          <w:sz w:val="28"/>
        </w:rPr>
        <w:t xml:space="preserve"> </w:t>
      </w:r>
      <w:r w:rsidRPr="00975ADF">
        <w:rPr>
          <w:sz w:val="28"/>
        </w:rPr>
        <w:t>организационной</w:t>
      </w:r>
      <w:r w:rsidR="00E45DA2">
        <w:rPr>
          <w:sz w:val="28"/>
        </w:rPr>
        <w:t xml:space="preserve"> </w:t>
      </w:r>
      <w:r w:rsidRPr="00975ADF">
        <w:rPr>
          <w:sz w:val="28"/>
        </w:rPr>
        <w:t>структуры</w:t>
      </w:r>
      <w:r w:rsidR="00E45DA2">
        <w:rPr>
          <w:sz w:val="28"/>
        </w:rPr>
        <w:t xml:space="preserve"> </w:t>
      </w:r>
      <w:r w:rsidRPr="00975ADF">
        <w:rPr>
          <w:sz w:val="28"/>
        </w:rPr>
        <w:t>и</w:t>
      </w:r>
      <w:r w:rsidR="00E45DA2">
        <w:rPr>
          <w:sz w:val="28"/>
        </w:rPr>
        <w:t xml:space="preserve"> </w:t>
      </w:r>
      <w:r w:rsidRPr="00975ADF">
        <w:rPr>
          <w:sz w:val="28"/>
        </w:rPr>
        <w:t>от</w:t>
      </w:r>
      <w:r w:rsidR="00E45DA2">
        <w:rPr>
          <w:sz w:val="28"/>
        </w:rPr>
        <w:t xml:space="preserve"> </w:t>
      </w:r>
      <w:r w:rsidRPr="00975ADF">
        <w:rPr>
          <w:sz w:val="28"/>
        </w:rPr>
        <w:t>того,</w:t>
      </w:r>
      <w:r w:rsidR="00E45DA2">
        <w:rPr>
          <w:sz w:val="28"/>
        </w:rPr>
        <w:t xml:space="preserve"> </w:t>
      </w:r>
      <w:r w:rsidRPr="00975ADF">
        <w:rPr>
          <w:sz w:val="28"/>
        </w:rPr>
        <w:t>каким</w:t>
      </w:r>
      <w:r w:rsidR="00E45DA2">
        <w:rPr>
          <w:sz w:val="28"/>
        </w:rPr>
        <w:t xml:space="preserve"> </w:t>
      </w:r>
      <w:r w:rsidRPr="00975ADF">
        <w:rPr>
          <w:sz w:val="28"/>
        </w:rPr>
        <w:t>образом</w:t>
      </w:r>
      <w:r w:rsidR="00E45DA2">
        <w:rPr>
          <w:sz w:val="28"/>
        </w:rPr>
        <w:t xml:space="preserve"> </w:t>
      </w:r>
      <w:r w:rsidRPr="00975ADF">
        <w:rPr>
          <w:sz w:val="28"/>
        </w:rPr>
        <w:t>эта</w:t>
      </w:r>
      <w:r w:rsidR="00E45DA2">
        <w:rPr>
          <w:sz w:val="28"/>
        </w:rPr>
        <w:t xml:space="preserve"> </w:t>
      </w:r>
      <w:r w:rsidRPr="00975ADF">
        <w:rPr>
          <w:sz w:val="28"/>
        </w:rPr>
        <w:t>ОСУ</w:t>
      </w:r>
      <w:r w:rsidR="00E45DA2">
        <w:rPr>
          <w:sz w:val="28"/>
        </w:rPr>
        <w:t xml:space="preserve"> </w:t>
      </w:r>
      <w:r w:rsidRPr="00975ADF">
        <w:rPr>
          <w:sz w:val="28"/>
        </w:rPr>
        <w:t>будет</w:t>
      </w:r>
      <w:r w:rsidR="00E45DA2">
        <w:rPr>
          <w:sz w:val="28"/>
        </w:rPr>
        <w:t xml:space="preserve"> </w:t>
      </w:r>
      <w:r w:rsidRPr="00975ADF">
        <w:rPr>
          <w:sz w:val="28"/>
        </w:rPr>
        <w:t>функционировать.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ОСУ</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совокупность</w:t>
      </w:r>
      <w:r w:rsidR="00E45DA2">
        <w:rPr>
          <w:sz w:val="28"/>
        </w:rPr>
        <w:t xml:space="preserve"> </w:t>
      </w:r>
      <w:r w:rsidRPr="00975ADF">
        <w:rPr>
          <w:sz w:val="28"/>
        </w:rPr>
        <w:t>служб,</w:t>
      </w:r>
      <w:r w:rsidR="00E45DA2">
        <w:rPr>
          <w:sz w:val="28"/>
        </w:rPr>
        <w:t xml:space="preserve"> </w:t>
      </w:r>
      <w:r w:rsidRPr="00975ADF">
        <w:rPr>
          <w:sz w:val="28"/>
        </w:rPr>
        <w:t>отделов,</w:t>
      </w:r>
      <w:r w:rsidR="00E45DA2">
        <w:rPr>
          <w:sz w:val="28"/>
        </w:rPr>
        <w:t xml:space="preserve"> </w:t>
      </w:r>
      <w:r w:rsidRPr="00975ADF">
        <w:rPr>
          <w:sz w:val="28"/>
        </w:rPr>
        <w:t>подразделений,</w:t>
      </w:r>
      <w:r w:rsidR="00E45DA2">
        <w:rPr>
          <w:sz w:val="28"/>
        </w:rPr>
        <w:t xml:space="preserve"> </w:t>
      </w:r>
      <w:r w:rsidRPr="00975ADF">
        <w:rPr>
          <w:sz w:val="28"/>
        </w:rPr>
        <w:t>в</w:t>
      </w:r>
      <w:r w:rsidR="00E45DA2">
        <w:rPr>
          <w:sz w:val="28"/>
        </w:rPr>
        <w:t xml:space="preserve"> </w:t>
      </w:r>
      <w:r w:rsidRPr="00975ADF">
        <w:rPr>
          <w:sz w:val="28"/>
        </w:rPr>
        <w:t>состав</w:t>
      </w:r>
      <w:r w:rsidR="00E45DA2">
        <w:rPr>
          <w:sz w:val="28"/>
        </w:rPr>
        <w:t xml:space="preserve"> </w:t>
      </w:r>
      <w:r w:rsidRPr="00975ADF">
        <w:rPr>
          <w:sz w:val="28"/>
        </w:rPr>
        <w:t>которых</w:t>
      </w:r>
      <w:r w:rsidR="00E45DA2">
        <w:rPr>
          <w:sz w:val="28"/>
        </w:rPr>
        <w:t xml:space="preserve"> </w:t>
      </w:r>
      <w:r w:rsidRPr="00975ADF">
        <w:rPr>
          <w:sz w:val="28"/>
        </w:rPr>
        <w:t>входят</w:t>
      </w:r>
      <w:r w:rsidR="00E45DA2">
        <w:rPr>
          <w:sz w:val="28"/>
        </w:rPr>
        <w:t xml:space="preserve"> </w:t>
      </w:r>
      <w:r w:rsidRPr="00975ADF">
        <w:rPr>
          <w:sz w:val="28"/>
        </w:rPr>
        <w:t>работники,</w:t>
      </w:r>
      <w:r w:rsidR="00E45DA2">
        <w:rPr>
          <w:sz w:val="28"/>
        </w:rPr>
        <w:t xml:space="preserve"> </w:t>
      </w:r>
      <w:r w:rsidRPr="00975ADF">
        <w:rPr>
          <w:sz w:val="28"/>
        </w:rPr>
        <w:t>занимающиеся</w:t>
      </w:r>
      <w:r w:rsidR="00E45DA2">
        <w:rPr>
          <w:sz w:val="28"/>
        </w:rPr>
        <w:t xml:space="preserve"> </w:t>
      </w:r>
      <w:r w:rsidRPr="00975ADF">
        <w:rPr>
          <w:sz w:val="28"/>
        </w:rPr>
        <w:t>тем</w:t>
      </w:r>
      <w:r w:rsidR="00E45DA2">
        <w:rPr>
          <w:sz w:val="28"/>
        </w:rPr>
        <w:t xml:space="preserve"> </w:t>
      </w:r>
      <w:r w:rsidRPr="00975ADF">
        <w:rPr>
          <w:sz w:val="28"/>
        </w:rPr>
        <w:t>или</w:t>
      </w:r>
      <w:r w:rsidR="00E45DA2">
        <w:rPr>
          <w:sz w:val="28"/>
        </w:rPr>
        <w:t xml:space="preserve"> </w:t>
      </w:r>
      <w:r w:rsidRPr="00975ADF">
        <w:rPr>
          <w:sz w:val="28"/>
        </w:rPr>
        <w:t>иным</w:t>
      </w:r>
      <w:r w:rsidR="00E45DA2">
        <w:rPr>
          <w:sz w:val="28"/>
        </w:rPr>
        <w:t xml:space="preserve"> </w:t>
      </w:r>
      <w:r w:rsidRPr="00975ADF">
        <w:rPr>
          <w:sz w:val="28"/>
        </w:rPr>
        <w:t>видом</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p>
    <w:p w:rsidR="00975ADF" w:rsidRPr="00975ADF" w:rsidRDefault="00975ADF" w:rsidP="00975ADF">
      <w:pPr>
        <w:keepNext/>
        <w:widowControl w:val="0"/>
        <w:snapToGrid/>
        <w:spacing w:line="360" w:lineRule="auto"/>
        <w:ind w:firstLine="709"/>
        <w:jc w:val="both"/>
        <w:rPr>
          <w:sz w:val="28"/>
        </w:rPr>
      </w:pPr>
      <w:r w:rsidRPr="00975ADF">
        <w:rPr>
          <w:sz w:val="28"/>
        </w:rPr>
        <w:t>Маркетинговая</w:t>
      </w:r>
      <w:r w:rsidR="00E45DA2">
        <w:rPr>
          <w:sz w:val="28"/>
        </w:rPr>
        <w:t xml:space="preserve"> </w:t>
      </w:r>
      <w:r w:rsidRPr="00975ADF">
        <w:rPr>
          <w:sz w:val="28"/>
        </w:rPr>
        <w:t>структура</w:t>
      </w:r>
      <w:r w:rsidR="00E45DA2">
        <w:rPr>
          <w:sz w:val="28"/>
        </w:rPr>
        <w:t xml:space="preserve"> </w:t>
      </w:r>
      <w:r w:rsidRPr="00975ADF">
        <w:rPr>
          <w:sz w:val="28"/>
        </w:rPr>
        <w:t>имеет</w:t>
      </w:r>
      <w:r w:rsidR="00E45DA2">
        <w:rPr>
          <w:sz w:val="28"/>
        </w:rPr>
        <w:t xml:space="preserve"> </w:t>
      </w:r>
      <w:r w:rsidRPr="00975ADF">
        <w:rPr>
          <w:sz w:val="28"/>
        </w:rPr>
        <w:t>решающее</w:t>
      </w:r>
      <w:r w:rsidR="00E45DA2">
        <w:rPr>
          <w:sz w:val="28"/>
        </w:rPr>
        <w:t xml:space="preserve"> </w:t>
      </w:r>
      <w:r w:rsidRPr="00975ADF">
        <w:rPr>
          <w:sz w:val="28"/>
        </w:rPr>
        <w:t>значение</w:t>
      </w:r>
      <w:r w:rsidR="00E45DA2">
        <w:rPr>
          <w:sz w:val="28"/>
        </w:rPr>
        <w:t xml:space="preserve"> </w:t>
      </w:r>
      <w:r w:rsidRPr="00975ADF">
        <w:rPr>
          <w:sz w:val="28"/>
        </w:rPr>
        <w:t>для</w:t>
      </w:r>
      <w:r w:rsidR="00E45DA2">
        <w:rPr>
          <w:sz w:val="28"/>
        </w:rPr>
        <w:t xml:space="preserve"> </w:t>
      </w:r>
      <w:r w:rsidRPr="00975ADF">
        <w:rPr>
          <w:sz w:val="28"/>
        </w:rPr>
        <w:t>успешной</w:t>
      </w:r>
      <w:r w:rsidR="00E45DA2">
        <w:rPr>
          <w:sz w:val="28"/>
        </w:rPr>
        <w:t xml:space="preserve"> </w:t>
      </w:r>
      <w:r w:rsidRPr="00975ADF">
        <w:rPr>
          <w:sz w:val="28"/>
        </w:rPr>
        <w:t>реализации</w:t>
      </w:r>
      <w:r w:rsidR="00E45DA2">
        <w:rPr>
          <w:sz w:val="28"/>
        </w:rPr>
        <w:t xml:space="preserve"> </w:t>
      </w:r>
      <w:r w:rsidRPr="00975ADF">
        <w:rPr>
          <w:sz w:val="28"/>
        </w:rPr>
        <w:t>концепции</w:t>
      </w:r>
      <w:r w:rsidR="00E45DA2">
        <w:rPr>
          <w:sz w:val="28"/>
        </w:rPr>
        <w:t xml:space="preserve"> </w:t>
      </w:r>
      <w:r w:rsidRPr="00975ADF">
        <w:rPr>
          <w:sz w:val="28"/>
        </w:rPr>
        <w:t>маркетинга.</w:t>
      </w:r>
      <w:r w:rsidR="00E45DA2">
        <w:rPr>
          <w:sz w:val="28"/>
        </w:rPr>
        <w:t xml:space="preserve"> </w:t>
      </w:r>
      <w:r w:rsidRPr="00975ADF">
        <w:rPr>
          <w:sz w:val="28"/>
        </w:rPr>
        <w:t>Существует</w:t>
      </w:r>
      <w:r w:rsidR="00E45DA2">
        <w:rPr>
          <w:sz w:val="28"/>
        </w:rPr>
        <w:t xml:space="preserve"> </w:t>
      </w:r>
      <w:r w:rsidRPr="00975ADF">
        <w:rPr>
          <w:sz w:val="28"/>
        </w:rPr>
        <w:t>большое</w:t>
      </w:r>
      <w:r w:rsidR="00E45DA2">
        <w:rPr>
          <w:sz w:val="28"/>
        </w:rPr>
        <w:t xml:space="preserve"> </w:t>
      </w:r>
      <w:r w:rsidRPr="00975ADF">
        <w:rPr>
          <w:sz w:val="28"/>
        </w:rPr>
        <w:t>число</w:t>
      </w:r>
      <w:r w:rsidR="00E45DA2">
        <w:rPr>
          <w:sz w:val="28"/>
        </w:rPr>
        <w:t xml:space="preserve"> </w:t>
      </w:r>
      <w:r w:rsidRPr="00975ADF">
        <w:rPr>
          <w:sz w:val="28"/>
        </w:rPr>
        <w:t>вариантов</w:t>
      </w:r>
      <w:r w:rsidR="00E45DA2">
        <w:rPr>
          <w:sz w:val="28"/>
        </w:rPr>
        <w:t xml:space="preserve"> </w:t>
      </w:r>
      <w:r w:rsidRPr="00975ADF">
        <w:rPr>
          <w:sz w:val="28"/>
        </w:rPr>
        <w:t>маркетинговой</w:t>
      </w:r>
      <w:r w:rsidR="00E45DA2">
        <w:rPr>
          <w:sz w:val="28"/>
        </w:rPr>
        <w:t xml:space="preserve"> </w:t>
      </w:r>
      <w:r w:rsidRPr="00975ADF">
        <w:rPr>
          <w:sz w:val="28"/>
        </w:rPr>
        <w:t>структуры,</w:t>
      </w:r>
      <w:r w:rsidR="00E45DA2">
        <w:rPr>
          <w:sz w:val="28"/>
        </w:rPr>
        <w:t xml:space="preserve"> </w:t>
      </w:r>
      <w:r w:rsidRPr="00975ADF">
        <w:rPr>
          <w:sz w:val="28"/>
        </w:rPr>
        <w:t>но</w:t>
      </w:r>
      <w:r w:rsidR="00E45DA2">
        <w:rPr>
          <w:sz w:val="28"/>
        </w:rPr>
        <w:t xml:space="preserve"> </w:t>
      </w:r>
      <w:r w:rsidRPr="00975ADF">
        <w:rPr>
          <w:sz w:val="28"/>
        </w:rPr>
        <w:t>чаще</w:t>
      </w:r>
      <w:r w:rsidR="00E45DA2">
        <w:rPr>
          <w:sz w:val="28"/>
        </w:rPr>
        <w:t xml:space="preserve"> </w:t>
      </w:r>
      <w:r w:rsidRPr="00975ADF">
        <w:rPr>
          <w:sz w:val="28"/>
        </w:rPr>
        <w:t>всего</w:t>
      </w:r>
      <w:r w:rsidR="00E45DA2">
        <w:rPr>
          <w:sz w:val="28"/>
        </w:rPr>
        <w:t xml:space="preserve"> </w:t>
      </w:r>
      <w:r w:rsidRPr="00975ADF">
        <w:rPr>
          <w:sz w:val="28"/>
        </w:rPr>
        <w:t>организационная</w:t>
      </w:r>
      <w:r w:rsidR="00E45DA2">
        <w:rPr>
          <w:sz w:val="28"/>
        </w:rPr>
        <w:t xml:space="preserve"> </w:t>
      </w:r>
      <w:r w:rsidRPr="00975ADF">
        <w:rPr>
          <w:sz w:val="28"/>
        </w:rPr>
        <w:t>структура</w:t>
      </w:r>
      <w:r w:rsidR="00E45DA2">
        <w:rPr>
          <w:sz w:val="28"/>
        </w:rPr>
        <w:t xml:space="preserve"> </w:t>
      </w:r>
      <w:r w:rsidRPr="00975ADF">
        <w:rPr>
          <w:sz w:val="28"/>
        </w:rPr>
        <w:t>службы</w:t>
      </w:r>
      <w:r w:rsidR="00E45DA2">
        <w:rPr>
          <w:sz w:val="28"/>
        </w:rPr>
        <w:t xml:space="preserve"> </w:t>
      </w:r>
      <w:r w:rsidRPr="00975ADF">
        <w:rPr>
          <w:sz w:val="28"/>
        </w:rPr>
        <w:t>маркетинга</w:t>
      </w:r>
      <w:r w:rsidR="00E45DA2">
        <w:rPr>
          <w:sz w:val="28"/>
        </w:rPr>
        <w:t xml:space="preserve"> </w:t>
      </w:r>
      <w:r w:rsidRPr="00975ADF">
        <w:rPr>
          <w:sz w:val="28"/>
        </w:rPr>
        <w:t>имеет</w:t>
      </w:r>
      <w:r w:rsidR="00E45DA2">
        <w:rPr>
          <w:sz w:val="28"/>
        </w:rPr>
        <w:t xml:space="preserve"> </w:t>
      </w:r>
      <w:r w:rsidRPr="00975ADF">
        <w:rPr>
          <w:sz w:val="28"/>
        </w:rPr>
        <w:t>одну</w:t>
      </w:r>
      <w:r w:rsidR="00E45DA2">
        <w:rPr>
          <w:sz w:val="28"/>
        </w:rPr>
        <w:t xml:space="preserve"> </w:t>
      </w:r>
      <w:r w:rsidRPr="00975ADF">
        <w:rPr>
          <w:sz w:val="28"/>
        </w:rPr>
        <w:t>из</w:t>
      </w:r>
      <w:r w:rsidR="00E45DA2">
        <w:rPr>
          <w:sz w:val="28"/>
        </w:rPr>
        <w:t xml:space="preserve"> </w:t>
      </w:r>
      <w:r w:rsidRPr="00975ADF">
        <w:rPr>
          <w:sz w:val="28"/>
        </w:rPr>
        <w:t>следующих</w:t>
      </w:r>
      <w:r w:rsidR="00E45DA2">
        <w:rPr>
          <w:sz w:val="28"/>
        </w:rPr>
        <w:t xml:space="preserve"> </w:t>
      </w:r>
      <w:r w:rsidRPr="00975ADF">
        <w:rPr>
          <w:sz w:val="28"/>
        </w:rPr>
        <w:t>организаций</w:t>
      </w:r>
      <w:r w:rsidR="00E45DA2">
        <w:rPr>
          <w:sz w:val="28"/>
        </w:rPr>
        <w:t xml:space="preserve"> </w:t>
      </w:r>
      <w:r w:rsidRPr="00975ADF">
        <w:rPr>
          <w:sz w:val="28"/>
        </w:rPr>
        <w:t>по:</w:t>
      </w:r>
      <w:r w:rsidR="00E45DA2">
        <w:rPr>
          <w:sz w:val="28"/>
        </w:rPr>
        <w:t xml:space="preserve"> </w:t>
      </w:r>
      <w:r w:rsidRPr="00975ADF">
        <w:rPr>
          <w:sz w:val="28"/>
        </w:rPr>
        <w:t>функциям;</w:t>
      </w:r>
      <w:r w:rsidR="00E45DA2">
        <w:rPr>
          <w:sz w:val="28"/>
        </w:rPr>
        <w:t xml:space="preserve"> </w:t>
      </w:r>
      <w:r w:rsidRPr="00975ADF">
        <w:rPr>
          <w:sz w:val="28"/>
        </w:rPr>
        <w:t>товарам;</w:t>
      </w:r>
      <w:r w:rsidR="00E45DA2">
        <w:rPr>
          <w:sz w:val="28"/>
        </w:rPr>
        <w:t xml:space="preserve"> </w:t>
      </w:r>
      <w:r w:rsidRPr="00975ADF">
        <w:rPr>
          <w:sz w:val="28"/>
        </w:rPr>
        <w:t>рынкам</w:t>
      </w:r>
      <w:r w:rsidR="00E45DA2">
        <w:rPr>
          <w:sz w:val="28"/>
        </w:rPr>
        <w:t xml:space="preserve"> </w:t>
      </w:r>
      <w:r w:rsidRPr="00975ADF">
        <w:rPr>
          <w:sz w:val="28"/>
        </w:rPr>
        <w:t>и</w:t>
      </w:r>
      <w:r w:rsidR="00E45DA2">
        <w:rPr>
          <w:sz w:val="28"/>
        </w:rPr>
        <w:t xml:space="preserve"> </w:t>
      </w:r>
      <w:r w:rsidRPr="00975ADF">
        <w:rPr>
          <w:sz w:val="28"/>
        </w:rPr>
        <w:t>покупателям;</w:t>
      </w:r>
      <w:r w:rsidR="00E45DA2">
        <w:rPr>
          <w:sz w:val="28"/>
        </w:rPr>
        <w:t xml:space="preserve"> </w:t>
      </w:r>
      <w:r w:rsidRPr="00975ADF">
        <w:rPr>
          <w:sz w:val="28"/>
        </w:rPr>
        <w:t>регионам;</w:t>
      </w:r>
      <w:r w:rsidR="00E45DA2">
        <w:rPr>
          <w:sz w:val="28"/>
        </w:rPr>
        <w:t xml:space="preserve"> </w:t>
      </w:r>
      <w:r w:rsidRPr="00975ADF">
        <w:rPr>
          <w:sz w:val="28"/>
        </w:rPr>
        <w:t>функциям</w:t>
      </w:r>
      <w:r w:rsidR="00E45DA2">
        <w:rPr>
          <w:sz w:val="28"/>
        </w:rPr>
        <w:t xml:space="preserve"> </w:t>
      </w:r>
      <w:r w:rsidRPr="00975ADF">
        <w:rPr>
          <w:sz w:val="28"/>
        </w:rPr>
        <w:t>и</w:t>
      </w:r>
      <w:r w:rsidR="00E45DA2">
        <w:rPr>
          <w:sz w:val="28"/>
        </w:rPr>
        <w:t xml:space="preserve"> </w:t>
      </w:r>
      <w:r w:rsidRPr="00975ADF">
        <w:rPr>
          <w:sz w:val="28"/>
        </w:rPr>
        <w:t>товарам;</w:t>
      </w:r>
      <w:r w:rsidR="00E45DA2">
        <w:rPr>
          <w:sz w:val="28"/>
        </w:rPr>
        <w:t xml:space="preserve"> </w:t>
      </w:r>
      <w:r w:rsidRPr="00975ADF">
        <w:rPr>
          <w:sz w:val="28"/>
        </w:rPr>
        <w:t>функциям</w:t>
      </w:r>
      <w:r w:rsidR="00E45DA2">
        <w:rPr>
          <w:sz w:val="28"/>
        </w:rPr>
        <w:t xml:space="preserve"> </w:t>
      </w:r>
      <w:r w:rsidRPr="00975ADF">
        <w:rPr>
          <w:sz w:val="28"/>
        </w:rPr>
        <w:t>и</w:t>
      </w:r>
      <w:r w:rsidR="00E45DA2">
        <w:rPr>
          <w:sz w:val="28"/>
        </w:rPr>
        <w:t xml:space="preserve"> </w:t>
      </w:r>
      <w:r w:rsidRPr="00975ADF">
        <w:rPr>
          <w:sz w:val="28"/>
        </w:rPr>
        <w:t>рынкам;</w:t>
      </w:r>
      <w:r w:rsidR="00E45DA2">
        <w:rPr>
          <w:sz w:val="28"/>
        </w:rPr>
        <w:t xml:space="preserve"> </w:t>
      </w:r>
      <w:r w:rsidRPr="00975ADF">
        <w:rPr>
          <w:sz w:val="28"/>
        </w:rPr>
        <w:t>функциям</w:t>
      </w:r>
      <w:r w:rsidR="00E45DA2">
        <w:rPr>
          <w:sz w:val="28"/>
        </w:rPr>
        <w:t xml:space="preserve"> </w:t>
      </w:r>
      <w:r w:rsidRPr="00975ADF">
        <w:rPr>
          <w:sz w:val="28"/>
        </w:rPr>
        <w:t>и</w:t>
      </w:r>
      <w:r w:rsidR="00E45DA2">
        <w:rPr>
          <w:sz w:val="28"/>
        </w:rPr>
        <w:t xml:space="preserve"> </w:t>
      </w:r>
      <w:r w:rsidRPr="00975ADF">
        <w:rPr>
          <w:sz w:val="28"/>
        </w:rPr>
        <w:t>регионам.</w:t>
      </w:r>
    </w:p>
    <w:p w:rsidR="00975ADF" w:rsidRPr="00975ADF" w:rsidRDefault="00975ADF" w:rsidP="00975ADF">
      <w:pPr>
        <w:keepNext/>
        <w:widowControl w:val="0"/>
        <w:snapToGrid/>
        <w:spacing w:line="360" w:lineRule="auto"/>
        <w:ind w:firstLine="709"/>
        <w:jc w:val="both"/>
        <w:rPr>
          <w:bCs/>
          <w:sz w:val="28"/>
          <w:szCs w:val="22"/>
        </w:rPr>
      </w:pPr>
      <w:r w:rsidRPr="00975ADF">
        <w:rPr>
          <w:sz w:val="28"/>
        </w:rPr>
        <w:t>На</w:t>
      </w:r>
      <w:r w:rsidR="00E45DA2">
        <w:rPr>
          <w:sz w:val="28"/>
        </w:rPr>
        <w:t xml:space="preserve"> </w:t>
      </w:r>
      <w:r w:rsidRPr="00975ADF">
        <w:rPr>
          <w:sz w:val="28"/>
        </w:rPr>
        <w:t>практике</w:t>
      </w:r>
      <w:r w:rsidR="00E45DA2">
        <w:rPr>
          <w:sz w:val="28"/>
        </w:rPr>
        <w:t xml:space="preserve"> </w:t>
      </w:r>
      <w:r w:rsidRPr="00975ADF">
        <w:rPr>
          <w:sz w:val="28"/>
        </w:rPr>
        <w:t>применяются</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эти</w:t>
      </w:r>
      <w:r w:rsidR="00E45DA2">
        <w:rPr>
          <w:sz w:val="28"/>
        </w:rPr>
        <w:t xml:space="preserve"> </w:t>
      </w:r>
      <w:r w:rsidRPr="00975ADF">
        <w:rPr>
          <w:sz w:val="28"/>
        </w:rPr>
        <w:t>организационные</w:t>
      </w:r>
      <w:r w:rsidR="00E45DA2">
        <w:rPr>
          <w:sz w:val="28"/>
        </w:rPr>
        <w:t xml:space="preserve"> </w:t>
      </w:r>
      <w:r w:rsidRPr="00975ADF">
        <w:rPr>
          <w:sz w:val="28"/>
        </w:rPr>
        <w:t>структуры</w:t>
      </w:r>
      <w:r w:rsidR="00E45DA2">
        <w:rPr>
          <w:sz w:val="28"/>
        </w:rPr>
        <w:t xml:space="preserve"> </w:t>
      </w:r>
      <w:r w:rsidRPr="00975ADF">
        <w:rPr>
          <w:sz w:val="28"/>
        </w:rPr>
        <w:t>отдела</w:t>
      </w:r>
      <w:r w:rsidR="00E45DA2">
        <w:rPr>
          <w:sz w:val="28"/>
        </w:rPr>
        <w:t xml:space="preserve"> </w:t>
      </w:r>
      <w:r w:rsidRPr="00975ADF">
        <w:rPr>
          <w:sz w:val="28"/>
        </w:rPr>
        <w:t>маркетинга,</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комбинации</w:t>
      </w:r>
      <w:r w:rsidR="00E45DA2">
        <w:rPr>
          <w:sz w:val="28"/>
        </w:rPr>
        <w:t xml:space="preserve"> </w:t>
      </w:r>
      <w:r w:rsidRPr="00975ADF">
        <w:rPr>
          <w:sz w:val="28"/>
        </w:rPr>
        <w:t>(смешанные,</w:t>
      </w:r>
      <w:r w:rsidR="00E45DA2">
        <w:rPr>
          <w:sz w:val="28"/>
        </w:rPr>
        <w:t xml:space="preserve"> </w:t>
      </w:r>
      <w:r w:rsidRPr="00975ADF">
        <w:rPr>
          <w:sz w:val="28"/>
        </w:rPr>
        <w:t>формы):</w:t>
      </w:r>
      <w:r w:rsidR="00E45DA2">
        <w:rPr>
          <w:sz w:val="28"/>
        </w:rPr>
        <w:t xml:space="preserve"> </w:t>
      </w:r>
      <w:r w:rsidRPr="00975ADF">
        <w:rPr>
          <w:sz w:val="28"/>
        </w:rPr>
        <w:t>товарно-рыночная,</w:t>
      </w:r>
      <w:r w:rsidR="00E45DA2">
        <w:rPr>
          <w:sz w:val="28"/>
        </w:rPr>
        <w:t xml:space="preserve"> </w:t>
      </w:r>
      <w:r w:rsidRPr="00975ADF">
        <w:rPr>
          <w:sz w:val="28"/>
        </w:rPr>
        <w:t>товарно-функциональная,</w:t>
      </w:r>
      <w:r w:rsidR="00E45DA2">
        <w:rPr>
          <w:sz w:val="28"/>
        </w:rPr>
        <w:t xml:space="preserve"> </w:t>
      </w:r>
      <w:r w:rsidRPr="00975ADF">
        <w:rPr>
          <w:sz w:val="28"/>
        </w:rPr>
        <w:t>функционально-товарно-рьшочная</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Функциональная</w:t>
      </w:r>
      <w:r w:rsidR="00E45DA2">
        <w:rPr>
          <w:bCs/>
          <w:sz w:val="28"/>
          <w:szCs w:val="22"/>
        </w:rPr>
        <w:t xml:space="preserve"> </w:t>
      </w:r>
      <w:r w:rsidRPr="00975ADF">
        <w:rPr>
          <w:bCs/>
          <w:sz w:val="28"/>
          <w:szCs w:val="22"/>
        </w:rPr>
        <w:t>модель</w:t>
      </w:r>
      <w:r w:rsidR="00E45DA2">
        <w:rPr>
          <w:bCs/>
          <w:sz w:val="28"/>
          <w:szCs w:val="22"/>
        </w:rPr>
        <w:t xml:space="preserve"> </w:t>
      </w:r>
      <w:r w:rsidRPr="00975ADF">
        <w:rPr>
          <w:bCs/>
          <w:sz w:val="28"/>
          <w:szCs w:val="22"/>
        </w:rPr>
        <w:t>построения</w:t>
      </w:r>
      <w:r w:rsidR="00E45DA2">
        <w:rPr>
          <w:bCs/>
          <w:sz w:val="28"/>
          <w:szCs w:val="22"/>
        </w:rPr>
        <w:t xml:space="preserve"> </w:t>
      </w:r>
      <w:r w:rsidRPr="00975ADF">
        <w:rPr>
          <w:bCs/>
          <w:sz w:val="28"/>
          <w:szCs w:val="22"/>
        </w:rPr>
        <w:t>службы</w:t>
      </w:r>
      <w:r w:rsidR="00E45DA2">
        <w:rPr>
          <w:bCs/>
          <w:sz w:val="28"/>
          <w:szCs w:val="22"/>
        </w:rPr>
        <w:t xml:space="preserve"> </w:t>
      </w:r>
      <w:r w:rsidRPr="00975ADF">
        <w:rPr>
          <w:bCs/>
          <w:sz w:val="28"/>
          <w:szCs w:val="22"/>
        </w:rPr>
        <w:t>маркетинга</w:t>
      </w:r>
    </w:p>
    <w:p w:rsidR="00672E52"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Функциональная</w:t>
      </w:r>
      <w:r w:rsidR="00E45DA2">
        <w:rPr>
          <w:sz w:val="28"/>
        </w:rPr>
        <w:t xml:space="preserve"> </w:t>
      </w:r>
      <w:r w:rsidRPr="00975ADF">
        <w:rPr>
          <w:sz w:val="28"/>
        </w:rPr>
        <w:t>ОСУ</w:t>
      </w:r>
      <w:r w:rsidR="00E45DA2">
        <w:rPr>
          <w:sz w:val="28"/>
        </w:rPr>
        <w:t xml:space="preserve"> </w:t>
      </w:r>
      <w:r w:rsidRPr="00975ADF">
        <w:rPr>
          <w:sz w:val="28"/>
        </w:rPr>
        <w:t>целесообразна</w:t>
      </w:r>
      <w:r w:rsidR="00E45DA2">
        <w:rPr>
          <w:sz w:val="28"/>
        </w:rPr>
        <w:t xml:space="preserve"> </w:t>
      </w:r>
      <w:r w:rsidRPr="00975ADF">
        <w:rPr>
          <w:sz w:val="28"/>
        </w:rPr>
        <w:t>для</w:t>
      </w:r>
      <w:r w:rsidR="00E45DA2">
        <w:rPr>
          <w:sz w:val="28"/>
        </w:rPr>
        <w:t xml:space="preserve"> </w:t>
      </w:r>
      <w:r w:rsidRPr="00975ADF">
        <w:rPr>
          <w:sz w:val="28"/>
        </w:rPr>
        <w:t>предприятий</w:t>
      </w:r>
      <w:r w:rsidR="00E45DA2">
        <w:rPr>
          <w:sz w:val="28"/>
        </w:rPr>
        <w:t xml:space="preserve"> </w:t>
      </w:r>
      <w:r w:rsidRPr="00975ADF">
        <w:rPr>
          <w:sz w:val="28"/>
        </w:rPr>
        <w:t>у</w:t>
      </w:r>
      <w:r w:rsidR="00E45DA2">
        <w:rPr>
          <w:sz w:val="28"/>
        </w:rPr>
        <w:t xml:space="preserve"> </w:t>
      </w:r>
      <w:r w:rsidRPr="00975ADF">
        <w:rPr>
          <w:sz w:val="28"/>
        </w:rPr>
        <w:t>которых</w:t>
      </w:r>
      <w:r w:rsidR="00E45DA2">
        <w:rPr>
          <w:sz w:val="28"/>
        </w:rPr>
        <w:t xml:space="preserve"> </w:t>
      </w:r>
      <w:r w:rsidRPr="00975ADF">
        <w:rPr>
          <w:sz w:val="28"/>
        </w:rPr>
        <w:t>количество</w:t>
      </w:r>
      <w:r w:rsidR="00E45DA2">
        <w:rPr>
          <w:sz w:val="28"/>
        </w:rPr>
        <w:t xml:space="preserve"> </w:t>
      </w:r>
      <w:r w:rsidRPr="00975ADF">
        <w:rPr>
          <w:sz w:val="28"/>
        </w:rPr>
        <w:t>товаров</w:t>
      </w:r>
      <w:r w:rsidR="00E45DA2">
        <w:rPr>
          <w:sz w:val="28"/>
        </w:rPr>
        <w:t xml:space="preserve"> </w:t>
      </w:r>
      <w:r w:rsidRPr="00975ADF">
        <w:rPr>
          <w:sz w:val="28"/>
        </w:rPr>
        <w:t>и</w:t>
      </w:r>
      <w:r w:rsidR="00E45DA2">
        <w:rPr>
          <w:sz w:val="28"/>
        </w:rPr>
        <w:t xml:space="preserve"> </w:t>
      </w:r>
      <w:r w:rsidRPr="00975ADF">
        <w:rPr>
          <w:sz w:val="28"/>
        </w:rPr>
        <w:t>рынков</w:t>
      </w:r>
      <w:r w:rsidR="00E45DA2">
        <w:rPr>
          <w:sz w:val="28"/>
        </w:rPr>
        <w:t xml:space="preserve"> </w:t>
      </w:r>
      <w:r w:rsidRPr="00975ADF">
        <w:rPr>
          <w:sz w:val="28"/>
        </w:rPr>
        <w:t>не</w:t>
      </w:r>
      <w:r w:rsidR="00E45DA2">
        <w:rPr>
          <w:sz w:val="28"/>
        </w:rPr>
        <w:t xml:space="preserve"> </w:t>
      </w:r>
      <w:r w:rsidRPr="00975ADF">
        <w:rPr>
          <w:sz w:val="28"/>
        </w:rPr>
        <w:t>велико</w:t>
      </w:r>
      <w:r w:rsidR="00E45DA2">
        <w:rPr>
          <w:sz w:val="28"/>
        </w:rPr>
        <w:t xml:space="preserve"> </w:t>
      </w:r>
      <w:r w:rsidRPr="00975ADF">
        <w:rPr>
          <w:sz w:val="28"/>
        </w:rPr>
        <w:t>(рис</w:t>
      </w:r>
      <w:r w:rsidR="00E45DA2">
        <w:rPr>
          <w:sz w:val="28"/>
        </w:rPr>
        <w:t xml:space="preserve"> </w:t>
      </w:r>
      <w:r w:rsidRPr="00975ADF">
        <w:rPr>
          <w:sz w:val="28"/>
        </w:rPr>
        <w:t>40).</w:t>
      </w:r>
      <w:r w:rsidR="00E45DA2">
        <w:rPr>
          <w:sz w:val="28"/>
        </w:rPr>
        <w:t xml:space="preserve"> </w:t>
      </w:r>
      <w:r w:rsidRPr="00975ADF">
        <w:rPr>
          <w:sz w:val="28"/>
        </w:rPr>
        <w:t>Функциональная</w:t>
      </w:r>
      <w:r w:rsidR="00E45DA2">
        <w:rPr>
          <w:sz w:val="28"/>
        </w:rPr>
        <w:t xml:space="preserve"> </w:t>
      </w:r>
      <w:r w:rsidRPr="00975ADF">
        <w:rPr>
          <w:sz w:val="28"/>
        </w:rPr>
        <w:t>организация</w:t>
      </w:r>
      <w:r w:rsidR="00E45DA2">
        <w:rPr>
          <w:sz w:val="28"/>
        </w:rPr>
        <w:t xml:space="preserve"> </w:t>
      </w:r>
      <w:r w:rsidRPr="00975ADF">
        <w:rPr>
          <w:sz w:val="28"/>
        </w:rPr>
        <w:t>маркетинга</w:t>
      </w:r>
      <w:r w:rsidR="00E45DA2">
        <w:rPr>
          <w:sz w:val="28"/>
        </w:rPr>
        <w:t xml:space="preserve"> </w:t>
      </w:r>
      <w:r w:rsidRPr="00975ADF">
        <w:rPr>
          <w:sz w:val="28"/>
        </w:rPr>
        <w:t>базируется</w:t>
      </w:r>
      <w:r w:rsidR="00E45DA2">
        <w:rPr>
          <w:sz w:val="28"/>
        </w:rPr>
        <w:t xml:space="preserve"> </w:t>
      </w:r>
      <w:r w:rsidRPr="00975ADF">
        <w:rPr>
          <w:sz w:val="28"/>
        </w:rPr>
        <w:t>на</w:t>
      </w:r>
      <w:r w:rsidR="00E45DA2">
        <w:rPr>
          <w:sz w:val="28"/>
        </w:rPr>
        <w:t xml:space="preserve"> </w:t>
      </w:r>
      <w:r w:rsidRPr="00975ADF">
        <w:rPr>
          <w:sz w:val="28"/>
        </w:rPr>
        <w:t>специализации</w:t>
      </w:r>
      <w:r w:rsidR="00E45DA2">
        <w:rPr>
          <w:sz w:val="28"/>
        </w:rPr>
        <w:t xml:space="preserve"> </w:t>
      </w:r>
      <w:r w:rsidRPr="00975ADF">
        <w:rPr>
          <w:sz w:val="28"/>
        </w:rPr>
        <w:t>работников,</w:t>
      </w:r>
      <w:r w:rsidR="00E45DA2">
        <w:rPr>
          <w:sz w:val="28"/>
        </w:rPr>
        <w:t xml:space="preserve"> </w:t>
      </w:r>
      <w:r w:rsidRPr="00975ADF">
        <w:rPr>
          <w:sz w:val="28"/>
        </w:rPr>
        <w:t>на</w:t>
      </w:r>
      <w:r w:rsidR="00E45DA2">
        <w:rPr>
          <w:sz w:val="28"/>
        </w:rPr>
        <w:t xml:space="preserve"> </w:t>
      </w:r>
      <w:r w:rsidRPr="00975ADF">
        <w:rPr>
          <w:sz w:val="28"/>
        </w:rPr>
        <w:t>разделении</w:t>
      </w:r>
      <w:r w:rsidR="00E45DA2">
        <w:rPr>
          <w:sz w:val="28"/>
        </w:rPr>
        <w:t xml:space="preserve"> </w:t>
      </w:r>
      <w:r w:rsidRPr="00975ADF">
        <w:rPr>
          <w:sz w:val="28"/>
        </w:rPr>
        <w:t>труда</w:t>
      </w:r>
      <w:r w:rsidR="00E45DA2">
        <w:rPr>
          <w:sz w:val="28"/>
        </w:rPr>
        <w:t xml:space="preserve"> </w:t>
      </w:r>
      <w:r w:rsidRPr="00975ADF">
        <w:rPr>
          <w:sz w:val="28"/>
        </w:rPr>
        <w:t>по</w:t>
      </w:r>
      <w:r w:rsidR="00E45DA2">
        <w:rPr>
          <w:sz w:val="28"/>
        </w:rPr>
        <w:t xml:space="preserve"> </w:t>
      </w:r>
      <w:r w:rsidRPr="00975ADF">
        <w:rPr>
          <w:sz w:val="28"/>
        </w:rPr>
        <w:t>функциям.</w:t>
      </w:r>
      <w:r w:rsidR="00E45DA2">
        <w:rPr>
          <w:sz w:val="28"/>
        </w:rPr>
        <w:t xml:space="preserve"> </w:t>
      </w:r>
      <w:r w:rsidRPr="00975ADF">
        <w:rPr>
          <w:sz w:val="28"/>
        </w:rPr>
        <w:t>Её</w:t>
      </w:r>
      <w:r w:rsidR="00E45DA2">
        <w:rPr>
          <w:sz w:val="28"/>
        </w:rPr>
        <w:t xml:space="preserve"> </w:t>
      </w:r>
      <w:r w:rsidRPr="00975ADF">
        <w:rPr>
          <w:sz w:val="28"/>
        </w:rPr>
        <w:t>характеризуют</w:t>
      </w:r>
      <w:r w:rsidR="00E45DA2">
        <w:rPr>
          <w:sz w:val="28"/>
        </w:rPr>
        <w:t xml:space="preserve"> </w:t>
      </w:r>
      <w:r w:rsidRPr="00975ADF">
        <w:rPr>
          <w:sz w:val="28"/>
        </w:rPr>
        <w:t>слабая</w:t>
      </w:r>
      <w:r w:rsidR="00E45DA2">
        <w:rPr>
          <w:sz w:val="28"/>
        </w:rPr>
        <w:t xml:space="preserve"> </w:t>
      </w:r>
      <w:r w:rsidRPr="00975ADF">
        <w:rPr>
          <w:sz w:val="28"/>
        </w:rPr>
        <w:t>гибкость</w:t>
      </w:r>
      <w:r w:rsidR="00E45DA2">
        <w:rPr>
          <w:sz w:val="28"/>
        </w:rPr>
        <w:t xml:space="preserve"> </w:t>
      </w:r>
      <w:r w:rsidRPr="00975ADF">
        <w:rPr>
          <w:sz w:val="28"/>
        </w:rPr>
        <w:t>стратегии,</w:t>
      </w:r>
      <w:r w:rsidR="00E45DA2">
        <w:rPr>
          <w:sz w:val="28"/>
        </w:rPr>
        <w:t xml:space="preserve"> </w:t>
      </w:r>
      <w:r w:rsidRPr="00975ADF">
        <w:rPr>
          <w:sz w:val="28"/>
        </w:rPr>
        <w:t>т.к.</w:t>
      </w:r>
      <w:r w:rsidR="00E45DA2">
        <w:rPr>
          <w:sz w:val="28"/>
        </w:rPr>
        <w:t xml:space="preserve"> </w:t>
      </w:r>
      <w:r w:rsidRPr="00975ADF">
        <w:rPr>
          <w:sz w:val="28"/>
        </w:rPr>
        <w:t>она</w:t>
      </w:r>
      <w:r w:rsidR="00E45DA2">
        <w:rPr>
          <w:sz w:val="28"/>
        </w:rPr>
        <w:t xml:space="preserve"> </w:t>
      </w:r>
      <w:r w:rsidRPr="00975ADF">
        <w:rPr>
          <w:sz w:val="28"/>
        </w:rPr>
        <w:t>ориентирует</w:t>
      </w:r>
      <w:r w:rsidR="00E45DA2">
        <w:rPr>
          <w:sz w:val="28"/>
        </w:rPr>
        <w:t xml:space="preserve"> </w:t>
      </w:r>
      <w:r w:rsidRPr="00975ADF">
        <w:rPr>
          <w:sz w:val="28"/>
        </w:rPr>
        <w:t>не</w:t>
      </w:r>
      <w:r w:rsidR="00E45DA2">
        <w:rPr>
          <w:sz w:val="28"/>
        </w:rPr>
        <w:t xml:space="preserve"> </w:t>
      </w:r>
      <w:r w:rsidRPr="00975ADF">
        <w:rPr>
          <w:sz w:val="28"/>
        </w:rPr>
        <w:t>на</w:t>
      </w:r>
      <w:r w:rsidR="00E45DA2">
        <w:rPr>
          <w:sz w:val="28"/>
        </w:rPr>
        <w:t xml:space="preserve"> </w:t>
      </w:r>
      <w:r w:rsidRPr="00975ADF">
        <w:rPr>
          <w:sz w:val="28"/>
        </w:rPr>
        <w:t>внедрение</w:t>
      </w:r>
      <w:r w:rsidR="00E45DA2">
        <w:rPr>
          <w:sz w:val="28"/>
        </w:rPr>
        <w:t xml:space="preserve"> </w:t>
      </w:r>
      <w:r w:rsidRPr="00975ADF">
        <w:rPr>
          <w:sz w:val="28"/>
        </w:rPr>
        <w:t>нововведений,</w:t>
      </w:r>
      <w:r w:rsidR="00E45DA2">
        <w:rPr>
          <w:sz w:val="28"/>
        </w:rPr>
        <w:t xml:space="preserve"> </w:t>
      </w:r>
      <w:r w:rsidRPr="00975ADF">
        <w:rPr>
          <w:sz w:val="28"/>
        </w:rPr>
        <w:t>а</w:t>
      </w:r>
      <w:r w:rsidR="00E45DA2">
        <w:rPr>
          <w:sz w:val="28"/>
        </w:rPr>
        <w:t xml:space="preserve"> </w:t>
      </w:r>
      <w:r w:rsidRPr="00975ADF">
        <w:rPr>
          <w:sz w:val="28"/>
        </w:rPr>
        <w:t>на</w:t>
      </w:r>
      <w:r w:rsidR="00E45DA2">
        <w:rPr>
          <w:sz w:val="28"/>
        </w:rPr>
        <w:t xml:space="preserve"> </w:t>
      </w:r>
      <w:r w:rsidRPr="00975ADF">
        <w:rPr>
          <w:sz w:val="28"/>
        </w:rPr>
        <w:t>достижение</w:t>
      </w:r>
      <w:r w:rsidR="00E45DA2">
        <w:rPr>
          <w:sz w:val="28"/>
        </w:rPr>
        <w:t xml:space="preserve"> </w:t>
      </w:r>
      <w:r w:rsidRPr="00975ADF">
        <w:rPr>
          <w:sz w:val="28"/>
        </w:rPr>
        <w:t>текущего</w:t>
      </w:r>
      <w:r w:rsidR="00E45DA2">
        <w:rPr>
          <w:sz w:val="28"/>
        </w:rPr>
        <w:t xml:space="preserve"> </w:t>
      </w:r>
      <w:r w:rsidRPr="00975ADF">
        <w:rPr>
          <w:sz w:val="28"/>
        </w:rPr>
        <w:t>эффекта.</w:t>
      </w:r>
      <w:r w:rsidR="00E45DA2">
        <w:rPr>
          <w:sz w:val="28"/>
        </w:rPr>
        <w:t xml:space="preserve"> </w:t>
      </w:r>
      <w:r w:rsidRPr="00975ADF">
        <w:rPr>
          <w:sz w:val="28"/>
        </w:rPr>
        <w:t>Функциональная</w:t>
      </w:r>
      <w:r w:rsidR="00E45DA2">
        <w:rPr>
          <w:sz w:val="28"/>
        </w:rPr>
        <w:t xml:space="preserve"> </w:t>
      </w:r>
      <w:r w:rsidRPr="00975ADF">
        <w:rPr>
          <w:sz w:val="28"/>
        </w:rPr>
        <w:t>маркетинговая</w:t>
      </w:r>
      <w:r w:rsidR="00E45DA2">
        <w:rPr>
          <w:sz w:val="28"/>
        </w:rPr>
        <w:t xml:space="preserve"> </w:t>
      </w:r>
      <w:r w:rsidRPr="00975ADF">
        <w:rPr>
          <w:sz w:val="28"/>
        </w:rPr>
        <w:t>структура</w:t>
      </w:r>
      <w:r w:rsidR="00E45DA2">
        <w:rPr>
          <w:sz w:val="28"/>
        </w:rPr>
        <w:t xml:space="preserve"> </w:t>
      </w:r>
      <w:r w:rsidRPr="00975ADF">
        <w:rPr>
          <w:sz w:val="28"/>
        </w:rPr>
        <w:t>является</w:t>
      </w:r>
      <w:r w:rsidR="00E45DA2">
        <w:rPr>
          <w:sz w:val="28"/>
        </w:rPr>
        <w:t xml:space="preserve"> </w:t>
      </w:r>
      <w:r w:rsidRPr="00975ADF">
        <w:rPr>
          <w:sz w:val="28"/>
        </w:rPr>
        <w:t>эффективной</w:t>
      </w:r>
      <w:r w:rsidR="00E45DA2">
        <w:rPr>
          <w:sz w:val="28"/>
        </w:rPr>
        <w:t xml:space="preserve"> </w:t>
      </w:r>
      <w:r w:rsidRPr="00975ADF">
        <w:rPr>
          <w:sz w:val="28"/>
        </w:rPr>
        <w:t>формой</w:t>
      </w:r>
      <w:r w:rsidR="00E45DA2">
        <w:rPr>
          <w:sz w:val="28"/>
        </w:rPr>
        <w:t xml:space="preserve"> </w:t>
      </w:r>
      <w:r w:rsidRPr="00975ADF">
        <w:rPr>
          <w:sz w:val="28"/>
        </w:rPr>
        <w:t>организации</w:t>
      </w:r>
      <w:r w:rsidR="00E45DA2">
        <w:rPr>
          <w:sz w:val="28"/>
        </w:rPr>
        <w:t xml:space="preserve"> </w:t>
      </w:r>
      <w:r w:rsidRPr="00975ADF">
        <w:rPr>
          <w:sz w:val="28"/>
        </w:rPr>
        <w:t>только</w:t>
      </w:r>
      <w:r w:rsidR="00E45DA2">
        <w:rPr>
          <w:sz w:val="28"/>
        </w:rPr>
        <w:t xml:space="preserve"> </w:t>
      </w:r>
      <w:r w:rsidRPr="00975ADF">
        <w:rPr>
          <w:sz w:val="28"/>
        </w:rPr>
        <w:t>при</w:t>
      </w:r>
      <w:r w:rsidR="00E45DA2">
        <w:rPr>
          <w:sz w:val="28"/>
        </w:rPr>
        <w:t xml:space="preserve"> </w:t>
      </w:r>
      <w:r w:rsidRPr="00975ADF">
        <w:rPr>
          <w:sz w:val="28"/>
        </w:rPr>
        <w:t>устойчивом</w:t>
      </w:r>
      <w:r w:rsidR="00E45DA2">
        <w:rPr>
          <w:sz w:val="28"/>
        </w:rPr>
        <w:t xml:space="preserve"> </w:t>
      </w:r>
      <w:r w:rsidRPr="00975ADF">
        <w:rPr>
          <w:sz w:val="28"/>
        </w:rPr>
        <w:t>производстве</w:t>
      </w:r>
      <w:r w:rsidR="00E45DA2">
        <w:rPr>
          <w:sz w:val="28"/>
        </w:rPr>
        <w:t xml:space="preserve"> </w:t>
      </w:r>
      <w:r w:rsidRPr="00975ADF">
        <w:rPr>
          <w:sz w:val="28"/>
        </w:rPr>
        <w:t>ограниченного</w:t>
      </w:r>
      <w:r w:rsidR="00E45DA2">
        <w:rPr>
          <w:sz w:val="28"/>
        </w:rPr>
        <w:t xml:space="preserve"> </w:t>
      </w:r>
      <w:r w:rsidRPr="00975ADF">
        <w:rPr>
          <w:sz w:val="28"/>
        </w:rPr>
        <w:t>ассортимента</w:t>
      </w:r>
      <w:r w:rsidR="00E45DA2">
        <w:rPr>
          <w:sz w:val="28"/>
        </w:rPr>
        <w:t xml:space="preserve"> </w:t>
      </w:r>
      <w:r w:rsidRPr="00975ADF">
        <w:rPr>
          <w:sz w:val="28"/>
        </w:rPr>
        <w:t>изделий,</w:t>
      </w:r>
      <w:r w:rsidR="00E45DA2">
        <w:rPr>
          <w:sz w:val="28"/>
        </w:rPr>
        <w:t xml:space="preserve"> </w:t>
      </w:r>
      <w:r w:rsidRPr="00975ADF">
        <w:rPr>
          <w:sz w:val="28"/>
        </w:rPr>
        <w:t>она</w:t>
      </w:r>
      <w:r w:rsidR="00E45DA2">
        <w:rPr>
          <w:sz w:val="28"/>
        </w:rPr>
        <w:t xml:space="preserve"> </w:t>
      </w:r>
      <w:r w:rsidRPr="00975ADF">
        <w:rPr>
          <w:sz w:val="28"/>
        </w:rPr>
        <w:t>выступает</w:t>
      </w:r>
      <w:r w:rsidR="00E45DA2">
        <w:rPr>
          <w:sz w:val="28"/>
        </w:rPr>
        <w:t xml:space="preserve"> </w:t>
      </w:r>
      <w:r w:rsidRPr="00975ADF">
        <w:rPr>
          <w:sz w:val="28"/>
        </w:rPr>
        <w:t>базовой</w:t>
      </w:r>
      <w:r w:rsidR="00E45DA2">
        <w:rPr>
          <w:sz w:val="28"/>
        </w:rPr>
        <w:t xml:space="preserve"> </w:t>
      </w:r>
      <w:r w:rsidRPr="00975ADF">
        <w:rPr>
          <w:sz w:val="28"/>
        </w:rPr>
        <w:t>для</w:t>
      </w:r>
      <w:r w:rsidR="00E45DA2">
        <w:rPr>
          <w:sz w:val="28"/>
        </w:rPr>
        <w:t xml:space="preserve"> </w:t>
      </w:r>
      <w:r w:rsidRPr="00975ADF">
        <w:rPr>
          <w:sz w:val="28"/>
        </w:rPr>
        <w:t>всех</w:t>
      </w:r>
      <w:r w:rsidR="00E45DA2">
        <w:rPr>
          <w:sz w:val="28"/>
        </w:rPr>
        <w:t xml:space="preserve"> </w:t>
      </w:r>
      <w:r w:rsidRPr="00975ADF">
        <w:rPr>
          <w:sz w:val="28"/>
        </w:rPr>
        <w:t>остальных</w:t>
      </w:r>
      <w:r w:rsidR="00E45DA2">
        <w:rPr>
          <w:sz w:val="28"/>
        </w:rPr>
        <w:t xml:space="preserve"> </w:t>
      </w:r>
      <w:r w:rsidRPr="00975ADF">
        <w:rPr>
          <w:sz w:val="28"/>
        </w:rPr>
        <w:t>форм.</w:t>
      </w:r>
    </w:p>
    <w:p w:rsidR="00672E52" w:rsidRPr="00975ADF" w:rsidRDefault="00672E52"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Начальник</w:t>
      </w:r>
      <w:r w:rsidR="00E45DA2">
        <w:rPr>
          <w:sz w:val="28"/>
        </w:rPr>
        <w:t xml:space="preserve"> </w:t>
      </w:r>
      <w:r w:rsidRPr="00975ADF">
        <w:rPr>
          <w:sz w:val="28"/>
        </w:rPr>
        <w:t>отдела</w:t>
      </w:r>
      <w:r w:rsidR="00E45DA2">
        <w:rPr>
          <w:sz w:val="28"/>
        </w:rPr>
        <w:t xml:space="preserve"> </w:t>
      </w:r>
      <w:r w:rsidRPr="00975ADF">
        <w:rPr>
          <w:sz w:val="28"/>
        </w:rPr>
        <w:t>маркетинга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w:t>
      </w:r>
      <w:r w:rsidR="00E45DA2">
        <w:rPr>
          <w:sz w:val="28"/>
        </w:rPr>
        <w:t xml:space="preserve"> </w:t>
      </w:r>
      <w:r w:rsidRPr="00975ADF">
        <w:rPr>
          <w:sz w:val="28"/>
        </w:rPr>
        <w:t>!</w:t>
      </w:r>
      <w:r w:rsidR="00E45DA2">
        <w:rPr>
          <w:sz w:val="28"/>
        </w:rPr>
        <w:t xml:space="preserve"> </w:t>
      </w:r>
      <w:r w:rsidRPr="00975ADF">
        <w:rPr>
          <w:sz w:val="28"/>
        </w:rPr>
        <w:t>!</w:t>
      </w:r>
      <w:r w:rsidR="00E45DA2">
        <w:rPr>
          <w:sz w:val="28"/>
        </w:rPr>
        <w:t xml:space="preserve"> </w:t>
      </w:r>
      <w:r w:rsidRPr="00975ADF">
        <w:rPr>
          <w:sz w:val="28"/>
        </w:rPr>
        <w:t>!</w:t>
      </w:r>
      <w:r w:rsidR="00E45DA2">
        <w:rPr>
          <w:sz w:val="28"/>
        </w:rPr>
        <w:t xml:space="preserve"> </w:t>
      </w:r>
      <w:r w:rsidRPr="00975ADF">
        <w:rPr>
          <w:sz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менеджер</w:t>
      </w:r>
      <w:r w:rsidR="00E45DA2">
        <w:rPr>
          <w:sz w:val="28"/>
        </w:rPr>
        <w:t xml:space="preserve"> </w:t>
      </w:r>
      <w:r w:rsidRPr="00975ADF">
        <w:rPr>
          <w:sz w:val="28"/>
        </w:rPr>
        <w:t>м-р</w:t>
      </w:r>
      <w:r w:rsidR="00E45DA2">
        <w:rPr>
          <w:sz w:val="28"/>
        </w:rPr>
        <w:t xml:space="preserve"> </w:t>
      </w:r>
      <w:r w:rsidRPr="00975ADF">
        <w:rPr>
          <w:sz w:val="28"/>
        </w:rPr>
        <w:t>по</w:t>
      </w:r>
      <w:r w:rsidR="00E45DA2">
        <w:rPr>
          <w:sz w:val="28"/>
        </w:rPr>
        <w:t xml:space="preserve"> </w:t>
      </w:r>
      <w:r w:rsidRPr="00975ADF">
        <w:rPr>
          <w:sz w:val="28"/>
        </w:rPr>
        <w:t>раз-</w:t>
      </w:r>
      <w:r w:rsidR="00E45DA2">
        <w:rPr>
          <w:sz w:val="28"/>
        </w:rPr>
        <w:t xml:space="preserve"> </w:t>
      </w:r>
      <w:r w:rsidRPr="00975ADF">
        <w:rPr>
          <w:sz w:val="28"/>
        </w:rPr>
        <w:t>м-р</w:t>
      </w:r>
      <w:r w:rsidR="00E45DA2">
        <w:rPr>
          <w:sz w:val="28"/>
        </w:rPr>
        <w:t xml:space="preserve"> </w:t>
      </w:r>
      <w:r w:rsidRPr="00975ADF">
        <w:rPr>
          <w:sz w:val="28"/>
        </w:rPr>
        <w:t>по</w:t>
      </w:r>
      <w:r w:rsidR="00E45DA2">
        <w:rPr>
          <w:sz w:val="28"/>
        </w:rPr>
        <w:t xml:space="preserve"> </w:t>
      </w:r>
      <w:r w:rsidRPr="00975ADF">
        <w:rPr>
          <w:sz w:val="28"/>
        </w:rPr>
        <w:t>цен</w:t>
      </w:r>
      <w:r w:rsidR="00E45DA2">
        <w:rPr>
          <w:sz w:val="28"/>
        </w:rPr>
        <w:t xml:space="preserve"> </w:t>
      </w:r>
      <w:r w:rsidRPr="00975ADF">
        <w:rPr>
          <w:sz w:val="28"/>
        </w:rPr>
        <w:t>м-р</w:t>
      </w:r>
      <w:r w:rsidR="00E45DA2">
        <w:rPr>
          <w:sz w:val="28"/>
        </w:rPr>
        <w:t xml:space="preserve"> </w:t>
      </w:r>
      <w:r w:rsidRPr="00975ADF">
        <w:rPr>
          <w:sz w:val="28"/>
        </w:rPr>
        <w:t>по</w:t>
      </w:r>
      <w:r w:rsidR="00E45DA2">
        <w:rPr>
          <w:sz w:val="28"/>
        </w:rPr>
        <w:t xml:space="preserve"> </w:t>
      </w:r>
      <w:r w:rsidRPr="00975ADF">
        <w:rPr>
          <w:sz w:val="28"/>
        </w:rPr>
        <w:t>рек-</w:t>
      </w:r>
      <w:r w:rsidR="00E45DA2">
        <w:rPr>
          <w:sz w:val="28"/>
        </w:rPr>
        <w:t xml:space="preserve"> </w:t>
      </w:r>
      <w:r w:rsidRPr="00975ADF">
        <w:rPr>
          <w:sz w:val="28"/>
        </w:rPr>
        <w:t>м-р</w:t>
      </w:r>
      <w:r w:rsidR="00E45DA2">
        <w:rPr>
          <w:sz w:val="28"/>
        </w:rPr>
        <w:t xml:space="preserve"> </w:t>
      </w:r>
      <w:r w:rsidRPr="00975ADF">
        <w:rPr>
          <w:sz w:val="28"/>
        </w:rPr>
        <w:t>по</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по</w:t>
      </w:r>
      <w:r w:rsidR="00E45DA2">
        <w:rPr>
          <w:sz w:val="28"/>
        </w:rPr>
        <w:t xml:space="preserve"> </w:t>
      </w:r>
      <w:r w:rsidRPr="00975ADF">
        <w:rPr>
          <w:sz w:val="28"/>
        </w:rPr>
        <w:t>марк.</w:t>
      </w:r>
      <w:r w:rsidR="00E45DA2">
        <w:rPr>
          <w:sz w:val="28"/>
        </w:rPr>
        <w:t xml:space="preserve"> </w:t>
      </w:r>
      <w:r w:rsidRPr="00975ADF">
        <w:rPr>
          <w:sz w:val="28"/>
        </w:rPr>
        <w:t>работке</w:t>
      </w:r>
      <w:r w:rsidR="00E45DA2">
        <w:rPr>
          <w:sz w:val="28"/>
        </w:rPr>
        <w:t xml:space="preserve"> </w:t>
      </w:r>
      <w:r w:rsidRPr="00975ADF">
        <w:rPr>
          <w:sz w:val="28"/>
        </w:rPr>
        <w:t>политике</w:t>
      </w:r>
      <w:r w:rsidR="00E45DA2">
        <w:rPr>
          <w:sz w:val="28"/>
        </w:rPr>
        <w:t xml:space="preserve"> </w:t>
      </w:r>
      <w:r w:rsidRPr="00975ADF">
        <w:rPr>
          <w:sz w:val="28"/>
        </w:rPr>
        <w:t>ламе</w:t>
      </w:r>
      <w:r w:rsidR="00E45DA2">
        <w:rPr>
          <w:sz w:val="28"/>
        </w:rPr>
        <w:t xml:space="preserve"> </w:t>
      </w:r>
      <w:r w:rsidRPr="00975ADF">
        <w:rPr>
          <w:sz w:val="28"/>
        </w:rPr>
        <w:t>и</w:t>
      </w:r>
      <w:r w:rsidR="00E45DA2">
        <w:rPr>
          <w:sz w:val="28"/>
        </w:rPr>
        <w:t xml:space="preserve"> </w:t>
      </w:r>
      <w:r w:rsidRPr="00975ADF">
        <w:rPr>
          <w:sz w:val="28"/>
        </w:rPr>
        <w:t>сти-</w:t>
      </w:r>
      <w:r w:rsidR="00E45DA2">
        <w:rPr>
          <w:sz w:val="28"/>
        </w:rPr>
        <w:t xml:space="preserve"> </w:t>
      </w:r>
      <w:r w:rsidRPr="00975ADF">
        <w:rPr>
          <w:sz w:val="28"/>
        </w:rPr>
        <w:t>сбыту</w:t>
      </w:r>
    </w:p>
    <w:p w:rsidR="00975ADF" w:rsidRPr="00975ADF" w:rsidRDefault="00975ADF" w:rsidP="00672E52">
      <w:pPr>
        <w:keepNext/>
        <w:widowControl w:val="0"/>
        <w:shd w:val="clear" w:color="auto" w:fill="FFFFFF"/>
        <w:autoSpaceDE w:val="0"/>
        <w:autoSpaceDN w:val="0"/>
        <w:adjustRightInd w:val="0"/>
        <w:snapToGrid/>
        <w:spacing w:line="360" w:lineRule="auto"/>
        <w:ind w:firstLine="709"/>
        <w:jc w:val="both"/>
        <w:rPr>
          <w:i/>
          <w:sz w:val="28"/>
          <w:szCs w:val="24"/>
        </w:rPr>
      </w:pPr>
      <w:r w:rsidRPr="00975ADF">
        <w:rPr>
          <w:sz w:val="28"/>
          <w:szCs w:val="24"/>
        </w:rPr>
        <w:t>иссл-ям</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мулирова</w:t>
      </w:r>
      <w:r w:rsidRPr="00F72C64">
        <w:rPr>
          <w:iCs/>
          <w:sz w:val="28"/>
          <w:szCs w:val="24"/>
        </w:rPr>
        <w:t>нию</w:t>
      </w:r>
      <w:r w:rsidR="00E45DA2" w:rsidRPr="00F72C64">
        <w:rPr>
          <w:iCs/>
          <w:sz w:val="28"/>
          <w:szCs w:val="24"/>
        </w:rPr>
        <w:t xml:space="preserve"> </w:t>
      </w:r>
      <w:r w:rsidRPr="00F72C64">
        <w:rPr>
          <w:iCs/>
          <w:sz w:val="28"/>
          <w:szCs w:val="24"/>
        </w:rPr>
        <w:t>сбыта</w:t>
      </w:r>
    </w:p>
    <w:p w:rsidR="00975ADF" w:rsidRPr="00975ADF" w:rsidRDefault="00975ADF" w:rsidP="00975ADF">
      <w:pPr>
        <w:pStyle w:val="3"/>
        <w:widowControl w:val="0"/>
        <w:spacing w:line="360" w:lineRule="auto"/>
        <w:ind w:firstLine="709"/>
        <w:rPr>
          <w:i w:val="0"/>
          <w:color w:val="auto"/>
          <w:sz w:val="28"/>
        </w:rPr>
      </w:pPr>
      <w:r w:rsidRPr="00975ADF">
        <w:rPr>
          <w:i w:val="0"/>
          <w:color w:val="auto"/>
          <w:sz w:val="28"/>
        </w:rPr>
        <w:t>Рис.</w:t>
      </w:r>
      <w:r w:rsidR="00E45DA2">
        <w:rPr>
          <w:i w:val="0"/>
          <w:color w:val="auto"/>
          <w:sz w:val="28"/>
        </w:rPr>
        <w:t xml:space="preserve"> </w:t>
      </w:r>
      <w:r w:rsidRPr="00975ADF">
        <w:rPr>
          <w:i w:val="0"/>
          <w:color w:val="auto"/>
          <w:sz w:val="28"/>
        </w:rPr>
        <w:t>40.</w:t>
      </w:r>
      <w:r w:rsidR="00E45DA2">
        <w:rPr>
          <w:i w:val="0"/>
          <w:color w:val="auto"/>
          <w:sz w:val="28"/>
        </w:rPr>
        <w:t xml:space="preserve"> </w:t>
      </w:r>
      <w:r w:rsidRPr="00975ADF">
        <w:rPr>
          <w:i w:val="0"/>
          <w:color w:val="auto"/>
          <w:sz w:val="28"/>
        </w:rPr>
        <w:t>Функциональная</w:t>
      </w:r>
      <w:r w:rsidR="00E45DA2">
        <w:rPr>
          <w:i w:val="0"/>
          <w:color w:val="auto"/>
          <w:sz w:val="28"/>
        </w:rPr>
        <w:t xml:space="preserve"> </w:t>
      </w:r>
      <w:r w:rsidRPr="00975ADF">
        <w:rPr>
          <w:i w:val="0"/>
          <w:color w:val="auto"/>
          <w:sz w:val="28"/>
        </w:rPr>
        <w:t>модель</w:t>
      </w:r>
      <w:r w:rsidR="00E45DA2">
        <w:rPr>
          <w:i w:val="0"/>
          <w:color w:val="auto"/>
          <w:sz w:val="28"/>
        </w:rPr>
        <w:t xml:space="preserve"> </w:t>
      </w:r>
      <w:r w:rsidRPr="00975ADF">
        <w:rPr>
          <w:i w:val="0"/>
          <w:color w:val="auto"/>
          <w:sz w:val="28"/>
        </w:rPr>
        <w:t>организации</w:t>
      </w:r>
      <w:r w:rsidR="00E45DA2">
        <w:rPr>
          <w:i w:val="0"/>
          <w:color w:val="auto"/>
          <w:sz w:val="28"/>
        </w:rPr>
        <w:t xml:space="preserve"> </w:t>
      </w:r>
      <w:r w:rsidRPr="00975ADF">
        <w:rPr>
          <w:i w:val="0"/>
          <w:color w:val="auto"/>
          <w:sz w:val="28"/>
        </w:rPr>
        <w:t>службы</w:t>
      </w:r>
      <w:r w:rsidR="00E45DA2">
        <w:rPr>
          <w:i w:val="0"/>
          <w:color w:val="auto"/>
          <w:sz w:val="28"/>
        </w:rPr>
        <w:t xml:space="preserve"> </w:t>
      </w:r>
      <w:r w:rsidRPr="00975ADF">
        <w:rPr>
          <w:i w:val="0"/>
          <w:color w:val="auto"/>
          <w:sz w:val="28"/>
        </w:rPr>
        <w:t>маркетинга</w:t>
      </w:r>
    </w:p>
    <w:p w:rsidR="00975ADF" w:rsidRPr="00975ADF" w:rsidRDefault="00975ADF" w:rsidP="00975ADF">
      <w:pPr>
        <w:keepNext/>
        <w:widowControl w:val="0"/>
        <w:snapToGrid/>
        <w:spacing w:line="360" w:lineRule="auto"/>
        <w:ind w:firstLine="709"/>
        <w:jc w:val="both"/>
        <w:rPr>
          <w:sz w:val="28"/>
          <w:szCs w:val="24"/>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Товарно-функциональная</w:t>
      </w:r>
      <w:r w:rsidR="00E45DA2">
        <w:rPr>
          <w:bCs/>
          <w:sz w:val="28"/>
          <w:szCs w:val="22"/>
        </w:rPr>
        <w:t xml:space="preserve"> </w:t>
      </w:r>
      <w:r w:rsidRPr="00975ADF">
        <w:rPr>
          <w:bCs/>
          <w:sz w:val="28"/>
          <w:szCs w:val="22"/>
        </w:rPr>
        <w:t>модель</w:t>
      </w:r>
      <w:r w:rsidR="00E45DA2">
        <w:rPr>
          <w:bCs/>
          <w:sz w:val="28"/>
          <w:szCs w:val="22"/>
        </w:rPr>
        <w:t xml:space="preserve"> </w:t>
      </w:r>
      <w:r w:rsidRPr="00975ADF">
        <w:rPr>
          <w:bCs/>
          <w:sz w:val="28"/>
          <w:szCs w:val="22"/>
        </w:rPr>
        <w:t>построения</w:t>
      </w:r>
      <w:r w:rsidR="00E45DA2">
        <w:rPr>
          <w:bCs/>
          <w:sz w:val="28"/>
          <w:szCs w:val="22"/>
        </w:rPr>
        <w:t xml:space="preserve"> </w:t>
      </w:r>
      <w:r w:rsidRPr="00975ADF">
        <w:rPr>
          <w:bCs/>
          <w:sz w:val="28"/>
          <w:szCs w:val="22"/>
        </w:rPr>
        <w:t>службы</w:t>
      </w:r>
      <w:r w:rsidR="00E45DA2">
        <w:rPr>
          <w:bCs/>
          <w:sz w:val="28"/>
          <w:szCs w:val="22"/>
        </w:rPr>
        <w:t xml:space="preserve"> </w:t>
      </w:r>
      <w:r w:rsidRPr="00975ADF">
        <w:rPr>
          <w:bCs/>
          <w:sz w:val="28"/>
          <w:szCs w:val="22"/>
        </w:rPr>
        <w:t>маркетинга</w:t>
      </w:r>
    </w:p>
    <w:p w:rsidR="00F72C64" w:rsidRDefault="00F72C64" w:rsidP="00975ADF">
      <w:pPr>
        <w:pStyle w:val="a4"/>
        <w:keepNext/>
        <w:widowControl w:val="0"/>
        <w:spacing w:line="360" w:lineRule="auto"/>
        <w:ind w:firstLine="709"/>
        <w:jc w:val="both"/>
        <w:rPr>
          <w:color w:val="auto"/>
          <w:sz w:val="28"/>
        </w:rPr>
      </w:pP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Для</w:t>
      </w:r>
      <w:r w:rsidR="00E45DA2">
        <w:rPr>
          <w:color w:val="auto"/>
          <w:sz w:val="28"/>
        </w:rPr>
        <w:t xml:space="preserve"> </w:t>
      </w:r>
      <w:r w:rsidRPr="00975ADF">
        <w:rPr>
          <w:color w:val="auto"/>
          <w:sz w:val="28"/>
        </w:rPr>
        <w:t>предприятий,</w:t>
      </w:r>
      <w:r w:rsidR="00E45DA2">
        <w:rPr>
          <w:color w:val="auto"/>
          <w:sz w:val="28"/>
        </w:rPr>
        <w:t xml:space="preserve"> </w:t>
      </w:r>
      <w:r w:rsidRPr="00975ADF">
        <w:rPr>
          <w:color w:val="auto"/>
          <w:sz w:val="28"/>
        </w:rPr>
        <w:t>выпускающих</w:t>
      </w:r>
      <w:r w:rsidR="00E45DA2">
        <w:rPr>
          <w:color w:val="auto"/>
          <w:sz w:val="28"/>
        </w:rPr>
        <w:t xml:space="preserve"> </w:t>
      </w:r>
      <w:r w:rsidRPr="00975ADF">
        <w:rPr>
          <w:color w:val="auto"/>
          <w:sz w:val="28"/>
        </w:rPr>
        <w:t>большое</w:t>
      </w:r>
      <w:r w:rsidR="00E45DA2">
        <w:rPr>
          <w:color w:val="auto"/>
          <w:sz w:val="28"/>
        </w:rPr>
        <w:t xml:space="preserve"> </w:t>
      </w:r>
      <w:r w:rsidRPr="00975ADF">
        <w:rPr>
          <w:color w:val="auto"/>
          <w:sz w:val="28"/>
        </w:rPr>
        <w:t>количество</w:t>
      </w:r>
      <w:r w:rsidR="00E45DA2">
        <w:rPr>
          <w:color w:val="auto"/>
          <w:sz w:val="28"/>
        </w:rPr>
        <w:t xml:space="preserve"> </w:t>
      </w:r>
      <w:r w:rsidRPr="00975ADF">
        <w:rPr>
          <w:color w:val="auto"/>
          <w:sz w:val="28"/>
        </w:rPr>
        <w:t>разнообразной</w:t>
      </w:r>
      <w:r w:rsidR="00E45DA2">
        <w:rPr>
          <w:color w:val="auto"/>
          <w:sz w:val="28"/>
        </w:rPr>
        <w:t xml:space="preserve"> </w:t>
      </w:r>
      <w:r w:rsidRPr="00975ADF">
        <w:rPr>
          <w:color w:val="auto"/>
          <w:sz w:val="28"/>
        </w:rPr>
        <w:t>продукции,</w:t>
      </w:r>
      <w:r w:rsidR="00E45DA2">
        <w:rPr>
          <w:color w:val="auto"/>
          <w:sz w:val="28"/>
        </w:rPr>
        <w:t xml:space="preserve"> </w:t>
      </w:r>
      <w:r w:rsidRPr="00975ADF">
        <w:rPr>
          <w:color w:val="auto"/>
          <w:sz w:val="28"/>
        </w:rPr>
        <w:t>т.е.</w:t>
      </w:r>
      <w:r w:rsidR="00E45DA2">
        <w:rPr>
          <w:color w:val="auto"/>
          <w:sz w:val="28"/>
        </w:rPr>
        <w:t xml:space="preserve"> </w:t>
      </w:r>
      <w:r w:rsidRPr="00975ADF">
        <w:rPr>
          <w:color w:val="auto"/>
          <w:sz w:val="28"/>
        </w:rPr>
        <w:t>при</w:t>
      </w:r>
      <w:r w:rsidR="00E45DA2">
        <w:rPr>
          <w:color w:val="auto"/>
          <w:sz w:val="28"/>
        </w:rPr>
        <w:t xml:space="preserve"> </w:t>
      </w:r>
      <w:r w:rsidRPr="00975ADF">
        <w:rPr>
          <w:color w:val="auto"/>
          <w:sz w:val="28"/>
        </w:rPr>
        <w:t>большой</w:t>
      </w:r>
      <w:r w:rsidR="00E45DA2">
        <w:rPr>
          <w:color w:val="auto"/>
          <w:sz w:val="28"/>
        </w:rPr>
        <w:t xml:space="preserve"> </w:t>
      </w:r>
      <w:r w:rsidRPr="00975ADF">
        <w:rPr>
          <w:color w:val="auto"/>
          <w:sz w:val="28"/>
        </w:rPr>
        <w:t>номенклатуре</w:t>
      </w:r>
      <w:r w:rsidR="00E45DA2">
        <w:rPr>
          <w:color w:val="auto"/>
          <w:sz w:val="28"/>
        </w:rPr>
        <w:t xml:space="preserve"> </w:t>
      </w:r>
      <w:r w:rsidRPr="00975ADF">
        <w:rPr>
          <w:color w:val="auto"/>
          <w:sz w:val="28"/>
        </w:rPr>
        <w:t>изделий</w:t>
      </w:r>
      <w:r w:rsidR="00E45DA2">
        <w:rPr>
          <w:color w:val="auto"/>
          <w:sz w:val="28"/>
        </w:rPr>
        <w:t xml:space="preserve"> </w:t>
      </w:r>
      <w:r w:rsidRPr="00975ADF">
        <w:rPr>
          <w:color w:val="auto"/>
          <w:sz w:val="28"/>
        </w:rPr>
        <w:t>целесообразна</w:t>
      </w:r>
      <w:r w:rsidR="00E45DA2">
        <w:rPr>
          <w:color w:val="auto"/>
          <w:sz w:val="28"/>
        </w:rPr>
        <w:t xml:space="preserve"> </w:t>
      </w:r>
      <w:r w:rsidRPr="00975ADF">
        <w:rPr>
          <w:color w:val="auto"/>
          <w:sz w:val="28"/>
        </w:rPr>
        <w:t>органи-зация</w:t>
      </w:r>
      <w:r w:rsidR="00E45DA2">
        <w:rPr>
          <w:color w:val="auto"/>
          <w:sz w:val="28"/>
        </w:rPr>
        <w:t xml:space="preserve"> </w:t>
      </w:r>
      <w:r w:rsidRPr="00975ADF">
        <w:rPr>
          <w:color w:val="auto"/>
          <w:sz w:val="28"/>
        </w:rPr>
        <w:t>маркетинга</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товарному</w:t>
      </w:r>
      <w:r w:rsidR="00E45DA2">
        <w:rPr>
          <w:color w:val="auto"/>
          <w:sz w:val="28"/>
        </w:rPr>
        <w:t xml:space="preserve"> </w:t>
      </w:r>
      <w:r w:rsidRPr="00975ADF">
        <w:rPr>
          <w:color w:val="auto"/>
          <w:sz w:val="28"/>
        </w:rPr>
        <w:t>принципу</w:t>
      </w:r>
      <w:r w:rsidR="00E45DA2">
        <w:rPr>
          <w:color w:val="auto"/>
          <w:sz w:val="28"/>
        </w:rPr>
        <w:t xml:space="preserve"> </w:t>
      </w:r>
      <w:r w:rsidRPr="00975ADF">
        <w:rPr>
          <w:color w:val="auto"/>
          <w:sz w:val="28"/>
        </w:rPr>
        <w:t>(рис.</w:t>
      </w:r>
      <w:r w:rsidR="00E45DA2">
        <w:rPr>
          <w:color w:val="auto"/>
          <w:sz w:val="28"/>
        </w:rPr>
        <w:t xml:space="preserve"> </w:t>
      </w:r>
      <w:r w:rsidRPr="00975ADF">
        <w:rPr>
          <w:color w:val="auto"/>
          <w:sz w:val="28"/>
        </w:rPr>
        <w:t>41).</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этом</w:t>
      </w:r>
      <w:r w:rsidR="00E45DA2">
        <w:rPr>
          <w:color w:val="auto"/>
          <w:sz w:val="28"/>
        </w:rPr>
        <w:t xml:space="preserve"> </w:t>
      </w:r>
      <w:r w:rsidRPr="00975ADF">
        <w:rPr>
          <w:color w:val="auto"/>
          <w:sz w:val="28"/>
        </w:rPr>
        <w:t>случае</w:t>
      </w:r>
      <w:r w:rsidR="00E45DA2">
        <w:rPr>
          <w:color w:val="auto"/>
          <w:sz w:val="28"/>
        </w:rPr>
        <w:t xml:space="preserve"> </w:t>
      </w:r>
      <w:r w:rsidRPr="00975ADF">
        <w:rPr>
          <w:color w:val="auto"/>
          <w:sz w:val="28"/>
        </w:rPr>
        <w:t>менед-жер</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определённому</w:t>
      </w:r>
      <w:r w:rsidR="00E45DA2">
        <w:rPr>
          <w:color w:val="auto"/>
          <w:sz w:val="28"/>
        </w:rPr>
        <w:t xml:space="preserve"> </w:t>
      </w:r>
      <w:r w:rsidRPr="00975ADF">
        <w:rPr>
          <w:color w:val="auto"/>
          <w:sz w:val="28"/>
        </w:rPr>
        <w:t>товару</w:t>
      </w:r>
      <w:r w:rsidR="00E45DA2">
        <w:rPr>
          <w:color w:val="auto"/>
          <w:sz w:val="28"/>
        </w:rPr>
        <w:t xml:space="preserve"> </w:t>
      </w:r>
      <w:r w:rsidRPr="00975ADF">
        <w:rPr>
          <w:color w:val="auto"/>
          <w:sz w:val="28"/>
        </w:rPr>
        <w:t>координирует</w:t>
      </w:r>
      <w:r w:rsidR="00E45DA2">
        <w:rPr>
          <w:color w:val="auto"/>
          <w:sz w:val="28"/>
        </w:rPr>
        <w:t xml:space="preserve"> </w:t>
      </w:r>
      <w:r w:rsidRPr="00975ADF">
        <w:rPr>
          <w:color w:val="auto"/>
          <w:sz w:val="28"/>
        </w:rPr>
        <w:t>весь</w:t>
      </w:r>
      <w:r w:rsidR="00E45DA2">
        <w:rPr>
          <w:color w:val="auto"/>
          <w:sz w:val="28"/>
        </w:rPr>
        <w:t xml:space="preserve"> </w:t>
      </w:r>
      <w:r w:rsidRPr="00975ADF">
        <w:rPr>
          <w:color w:val="auto"/>
          <w:sz w:val="28"/>
        </w:rPr>
        <w:t>комплекс</w:t>
      </w:r>
      <w:r w:rsidR="00E45DA2">
        <w:rPr>
          <w:color w:val="auto"/>
          <w:sz w:val="28"/>
        </w:rPr>
        <w:t xml:space="preserve"> </w:t>
      </w:r>
      <w:r w:rsidRPr="00975ADF">
        <w:rPr>
          <w:color w:val="auto"/>
          <w:sz w:val="28"/>
        </w:rPr>
        <w:t>маркетинга</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этому</w:t>
      </w:r>
      <w:r w:rsidR="00E45DA2">
        <w:rPr>
          <w:color w:val="auto"/>
          <w:sz w:val="28"/>
        </w:rPr>
        <w:t xml:space="preserve"> </w:t>
      </w:r>
      <w:r w:rsidRPr="00975ADF">
        <w:rPr>
          <w:color w:val="auto"/>
          <w:sz w:val="28"/>
        </w:rPr>
        <w:t>товару</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быстрее</w:t>
      </w:r>
      <w:r w:rsidR="00E45DA2">
        <w:rPr>
          <w:color w:val="auto"/>
          <w:sz w:val="28"/>
        </w:rPr>
        <w:t xml:space="preserve"> </w:t>
      </w:r>
      <w:r w:rsidRPr="00975ADF">
        <w:rPr>
          <w:color w:val="auto"/>
          <w:sz w:val="28"/>
        </w:rPr>
        <w:t>реагирует</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все</w:t>
      </w:r>
      <w:r w:rsidR="00E45DA2">
        <w:rPr>
          <w:color w:val="auto"/>
          <w:sz w:val="28"/>
        </w:rPr>
        <w:t xml:space="preserve"> </w:t>
      </w:r>
      <w:r w:rsidRPr="00975ADF">
        <w:rPr>
          <w:color w:val="auto"/>
          <w:sz w:val="28"/>
        </w:rPr>
        <w:t>возникающие</w:t>
      </w:r>
      <w:r w:rsidR="00E45DA2">
        <w:rPr>
          <w:color w:val="auto"/>
          <w:sz w:val="28"/>
        </w:rPr>
        <w:t xml:space="preserve"> </w:t>
      </w:r>
      <w:r w:rsidRPr="00975ADF">
        <w:rPr>
          <w:color w:val="auto"/>
          <w:sz w:val="28"/>
        </w:rPr>
        <w:t>проблемы</w:t>
      </w:r>
      <w:r w:rsidR="00E45DA2">
        <w:rPr>
          <w:color w:val="auto"/>
          <w:sz w:val="28"/>
        </w:rPr>
        <w:t xml:space="preserve"> </w:t>
      </w:r>
      <w:r w:rsidRPr="00975ADF">
        <w:rPr>
          <w:color w:val="auto"/>
          <w:sz w:val="28"/>
        </w:rPr>
        <w:t>окружающей</w:t>
      </w:r>
      <w:r w:rsidR="00E45DA2">
        <w:rPr>
          <w:color w:val="auto"/>
          <w:sz w:val="28"/>
        </w:rPr>
        <w:t xml:space="preserve"> </w:t>
      </w:r>
      <w:r w:rsidRPr="00975ADF">
        <w:rPr>
          <w:color w:val="auto"/>
          <w:sz w:val="28"/>
        </w:rPr>
        <w:t>внешней</w:t>
      </w:r>
      <w:r w:rsidR="00E45DA2">
        <w:rPr>
          <w:color w:val="auto"/>
          <w:sz w:val="28"/>
        </w:rPr>
        <w:t xml:space="preserve"> </w:t>
      </w:r>
      <w:r w:rsidRPr="00975ADF">
        <w:rPr>
          <w:color w:val="auto"/>
          <w:sz w:val="28"/>
        </w:rPr>
        <w:t>среды.</w:t>
      </w:r>
      <w:r w:rsidR="00E45DA2">
        <w:rPr>
          <w:color w:val="auto"/>
          <w:sz w:val="28"/>
        </w:rPr>
        <w:t xml:space="preserve"> </w:t>
      </w:r>
      <w:r w:rsidRPr="00975ADF">
        <w:rPr>
          <w:color w:val="auto"/>
          <w:sz w:val="28"/>
        </w:rPr>
        <w:t>Такая</w:t>
      </w:r>
      <w:r w:rsidR="00E45DA2">
        <w:rPr>
          <w:color w:val="auto"/>
          <w:sz w:val="28"/>
        </w:rPr>
        <w:t xml:space="preserve"> </w:t>
      </w:r>
      <w:r w:rsidRPr="00975ADF">
        <w:rPr>
          <w:color w:val="auto"/>
          <w:sz w:val="28"/>
        </w:rPr>
        <w:t>маркетинговая</w:t>
      </w:r>
      <w:r w:rsidR="00E45DA2">
        <w:rPr>
          <w:color w:val="auto"/>
          <w:sz w:val="28"/>
        </w:rPr>
        <w:t xml:space="preserve"> </w:t>
      </w:r>
      <w:r w:rsidRPr="00975ADF">
        <w:rPr>
          <w:color w:val="auto"/>
          <w:sz w:val="28"/>
        </w:rPr>
        <w:t>структура</w:t>
      </w:r>
      <w:r w:rsidR="00E45DA2">
        <w:rPr>
          <w:color w:val="auto"/>
          <w:sz w:val="28"/>
        </w:rPr>
        <w:t xml:space="preserve"> </w:t>
      </w:r>
      <w:r w:rsidRPr="00975ADF">
        <w:rPr>
          <w:color w:val="auto"/>
          <w:sz w:val="28"/>
        </w:rPr>
        <w:t>обходится</w:t>
      </w:r>
      <w:r w:rsidR="00E45DA2">
        <w:rPr>
          <w:color w:val="auto"/>
          <w:sz w:val="28"/>
        </w:rPr>
        <w:t xml:space="preserve"> </w:t>
      </w:r>
      <w:r w:rsidRPr="00975ADF">
        <w:rPr>
          <w:color w:val="auto"/>
          <w:sz w:val="28"/>
        </w:rPr>
        <w:t>доро-же,</w:t>
      </w:r>
      <w:r w:rsidR="00E45DA2">
        <w:rPr>
          <w:color w:val="auto"/>
          <w:sz w:val="28"/>
        </w:rPr>
        <w:t xml:space="preserve"> </w:t>
      </w:r>
      <w:r w:rsidRPr="00975ADF">
        <w:rPr>
          <w:color w:val="auto"/>
          <w:sz w:val="28"/>
        </w:rPr>
        <w:t>чем</w:t>
      </w:r>
      <w:r w:rsidR="00E45DA2">
        <w:rPr>
          <w:color w:val="auto"/>
          <w:sz w:val="28"/>
        </w:rPr>
        <w:t xml:space="preserve"> </w:t>
      </w:r>
      <w:r w:rsidRPr="00975ADF">
        <w:rPr>
          <w:color w:val="auto"/>
          <w:sz w:val="28"/>
        </w:rPr>
        <w:t>функциональная,</w:t>
      </w:r>
      <w:r w:rsidR="00E45DA2">
        <w:rPr>
          <w:color w:val="auto"/>
          <w:sz w:val="28"/>
        </w:rPr>
        <w:t xml:space="preserve"> </w:t>
      </w:r>
      <w:r w:rsidRPr="00975ADF">
        <w:rPr>
          <w:color w:val="auto"/>
          <w:sz w:val="28"/>
        </w:rPr>
        <w:t>т.к.</w:t>
      </w:r>
      <w:r w:rsidR="00E45DA2">
        <w:rPr>
          <w:color w:val="auto"/>
          <w:sz w:val="28"/>
        </w:rPr>
        <w:t xml:space="preserve"> </w:t>
      </w:r>
      <w:r w:rsidRPr="00975ADF">
        <w:rPr>
          <w:color w:val="auto"/>
          <w:sz w:val="28"/>
        </w:rPr>
        <w:t>требуется</w:t>
      </w:r>
      <w:r w:rsidR="00E45DA2">
        <w:rPr>
          <w:color w:val="auto"/>
          <w:sz w:val="28"/>
        </w:rPr>
        <w:t xml:space="preserve"> </w:t>
      </w:r>
      <w:r w:rsidRPr="00975ADF">
        <w:rPr>
          <w:color w:val="auto"/>
          <w:sz w:val="28"/>
        </w:rPr>
        <w:t>больше</w:t>
      </w:r>
      <w:r w:rsidR="00E45DA2">
        <w:rPr>
          <w:color w:val="auto"/>
          <w:sz w:val="28"/>
        </w:rPr>
        <w:t xml:space="preserve"> </w:t>
      </w:r>
      <w:r w:rsidRPr="00975ADF">
        <w:rPr>
          <w:color w:val="auto"/>
          <w:sz w:val="28"/>
        </w:rPr>
        <w:t>расходов</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оплату</w:t>
      </w:r>
      <w:r w:rsidR="00E45DA2">
        <w:rPr>
          <w:color w:val="auto"/>
          <w:sz w:val="28"/>
        </w:rPr>
        <w:t xml:space="preserve"> </w:t>
      </w:r>
      <w:r w:rsidRPr="00975ADF">
        <w:rPr>
          <w:color w:val="auto"/>
          <w:sz w:val="28"/>
        </w:rPr>
        <w:t>труда</w:t>
      </w:r>
      <w:r w:rsidR="00E45DA2">
        <w:rPr>
          <w:color w:val="auto"/>
          <w:sz w:val="28"/>
        </w:rPr>
        <w:t xml:space="preserve"> </w:t>
      </w:r>
      <w:r w:rsidRPr="00975ADF">
        <w:rPr>
          <w:color w:val="auto"/>
          <w:sz w:val="28"/>
        </w:rPr>
        <w:t>из-за</w:t>
      </w:r>
      <w:r w:rsidR="00E45DA2">
        <w:rPr>
          <w:color w:val="auto"/>
          <w:sz w:val="28"/>
        </w:rPr>
        <w:t xml:space="preserve"> </w:t>
      </w:r>
      <w:r w:rsidRPr="00975ADF">
        <w:rPr>
          <w:color w:val="auto"/>
          <w:sz w:val="28"/>
        </w:rPr>
        <w:t>увеличения</w:t>
      </w:r>
      <w:r w:rsidR="00E45DA2">
        <w:rPr>
          <w:color w:val="auto"/>
          <w:sz w:val="28"/>
        </w:rPr>
        <w:t xml:space="preserve"> </w:t>
      </w:r>
      <w:r w:rsidRPr="00975ADF">
        <w:rPr>
          <w:color w:val="auto"/>
          <w:sz w:val="28"/>
        </w:rPr>
        <w:t>количества</w:t>
      </w:r>
      <w:r w:rsidR="00E45DA2">
        <w:rPr>
          <w:color w:val="auto"/>
          <w:sz w:val="28"/>
        </w:rPr>
        <w:t xml:space="preserve"> </w:t>
      </w:r>
      <w:r w:rsidRPr="00975ADF">
        <w:rPr>
          <w:color w:val="auto"/>
          <w:sz w:val="28"/>
        </w:rPr>
        <w:t>работников</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распространена</w:t>
      </w:r>
      <w:r w:rsidR="00E45DA2">
        <w:rPr>
          <w:color w:val="auto"/>
          <w:sz w:val="28"/>
        </w:rPr>
        <w:t xml:space="preserve"> </w:t>
      </w:r>
      <w:r w:rsidRPr="00975ADF">
        <w:rPr>
          <w:color w:val="auto"/>
          <w:sz w:val="28"/>
        </w:rPr>
        <w:t>только</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крупных</w:t>
      </w:r>
      <w:r w:rsidR="00E45DA2">
        <w:rPr>
          <w:color w:val="auto"/>
          <w:sz w:val="28"/>
        </w:rPr>
        <w:t xml:space="preserve"> </w:t>
      </w:r>
      <w:r w:rsidRPr="00975ADF">
        <w:rPr>
          <w:color w:val="auto"/>
          <w:sz w:val="28"/>
        </w:rPr>
        <w:t>предприятиях,</w:t>
      </w:r>
      <w:r w:rsidR="00E45DA2">
        <w:rPr>
          <w:color w:val="auto"/>
          <w:sz w:val="28"/>
        </w:rPr>
        <w:t xml:space="preserve"> </w:t>
      </w:r>
      <w:r w:rsidRPr="00975ADF">
        <w:rPr>
          <w:color w:val="auto"/>
          <w:sz w:val="28"/>
        </w:rPr>
        <w:t>где</w:t>
      </w:r>
      <w:r w:rsidR="00E45DA2">
        <w:rPr>
          <w:color w:val="auto"/>
          <w:sz w:val="28"/>
        </w:rPr>
        <w:t xml:space="preserve"> </w:t>
      </w:r>
      <w:r w:rsidRPr="00975ADF">
        <w:rPr>
          <w:color w:val="auto"/>
          <w:sz w:val="28"/>
        </w:rPr>
        <w:t>объём</w:t>
      </w:r>
      <w:r w:rsidR="00E45DA2">
        <w:rPr>
          <w:color w:val="auto"/>
          <w:sz w:val="28"/>
        </w:rPr>
        <w:t xml:space="preserve"> </w:t>
      </w:r>
      <w:r w:rsidRPr="00975ADF">
        <w:rPr>
          <w:color w:val="auto"/>
          <w:sz w:val="28"/>
        </w:rPr>
        <w:t>продаж</w:t>
      </w:r>
      <w:r w:rsidR="00E45DA2">
        <w:rPr>
          <w:color w:val="auto"/>
          <w:sz w:val="28"/>
        </w:rPr>
        <w:t xml:space="preserve"> </w:t>
      </w:r>
      <w:r w:rsidRPr="00975ADF">
        <w:rPr>
          <w:color w:val="auto"/>
          <w:sz w:val="28"/>
        </w:rPr>
        <w:t>каждого</w:t>
      </w:r>
      <w:r w:rsidR="00E45DA2">
        <w:rPr>
          <w:color w:val="auto"/>
          <w:sz w:val="28"/>
        </w:rPr>
        <w:t xml:space="preserve"> </w:t>
      </w:r>
      <w:r w:rsidRPr="00975ADF">
        <w:rPr>
          <w:color w:val="auto"/>
          <w:sz w:val="28"/>
        </w:rPr>
        <w:t>товара</w:t>
      </w:r>
      <w:r w:rsidR="00E45DA2">
        <w:rPr>
          <w:color w:val="auto"/>
          <w:sz w:val="28"/>
        </w:rPr>
        <w:t xml:space="preserve"> </w:t>
      </w:r>
      <w:r w:rsidRPr="00975ADF">
        <w:rPr>
          <w:color w:val="auto"/>
          <w:sz w:val="28"/>
        </w:rPr>
        <w:t>достаточен</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того,</w:t>
      </w:r>
      <w:r w:rsidR="00E45DA2">
        <w:rPr>
          <w:color w:val="auto"/>
          <w:sz w:val="28"/>
        </w:rPr>
        <w:t xml:space="preserve"> </w:t>
      </w:r>
      <w:r w:rsidRPr="00975ADF">
        <w:rPr>
          <w:color w:val="auto"/>
          <w:sz w:val="28"/>
        </w:rPr>
        <w:t>чтобы</w:t>
      </w:r>
      <w:r w:rsidR="00E45DA2">
        <w:rPr>
          <w:color w:val="auto"/>
          <w:sz w:val="28"/>
        </w:rPr>
        <w:t xml:space="preserve"> </w:t>
      </w:r>
      <w:r w:rsidRPr="00975ADF">
        <w:rPr>
          <w:color w:val="auto"/>
          <w:sz w:val="28"/>
        </w:rPr>
        <w:t>оправдать</w:t>
      </w:r>
      <w:r w:rsidR="00E45DA2">
        <w:rPr>
          <w:color w:val="auto"/>
          <w:sz w:val="28"/>
        </w:rPr>
        <w:t xml:space="preserve"> </w:t>
      </w:r>
      <w:r w:rsidRPr="00975ADF">
        <w:rPr>
          <w:color w:val="auto"/>
          <w:sz w:val="28"/>
        </w:rPr>
        <w:t>неизбежное</w:t>
      </w:r>
      <w:r w:rsidR="00E45DA2">
        <w:rPr>
          <w:color w:val="auto"/>
          <w:sz w:val="28"/>
        </w:rPr>
        <w:t xml:space="preserve"> </w:t>
      </w:r>
      <w:r w:rsidRPr="00975ADF">
        <w:rPr>
          <w:color w:val="auto"/>
          <w:sz w:val="28"/>
        </w:rPr>
        <w:t>дублирование</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работе,</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крупных</w:t>
      </w:r>
      <w:r w:rsidR="00E45DA2">
        <w:rPr>
          <w:color w:val="auto"/>
          <w:sz w:val="28"/>
        </w:rPr>
        <w:t xml:space="preserve"> </w:t>
      </w:r>
      <w:r w:rsidRPr="00975ADF">
        <w:rPr>
          <w:color w:val="auto"/>
          <w:sz w:val="28"/>
        </w:rPr>
        <w:t>децентрализованных</w:t>
      </w:r>
      <w:r w:rsidR="00E45DA2">
        <w:rPr>
          <w:color w:val="auto"/>
          <w:sz w:val="28"/>
        </w:rPr>
        <w:t xml:space="preserve"> </w:t>
      </w:r>
      <w:r w:rsidRPr="00975ADF">
        <w:rPr>
          <w:color w:val="auto"/>
          <w:sz w:val="28"/>
        </w:rPr>
        <w:t>компаниях,</w:t>
      </w:r>
      <w:r w:rsidR="00E45DA2">
        <w:rPr>
          <w:color w:val="auto"/>
          <w:sz w:val="28"/>
        </w:rPr>
        <w:t xml:space="preserve"> </w:t>
      </w:r>
      <w:r w:rsidRPr="00975ADF">
        <w:rPr>
          <w:color w:val="auto"/>
          <w:sz w:val="28"/>
        </w:rPr>
        <w:t>где</w:t>
      </w:r>
      <w:r w:rsidR="00E45DA2">
        <w:rPr>
          <w:color w:val="auto"/>
          <w:sz w:val="28"/>
        </w:rPr>
        <w:t xml:space="preserve"> </w:t>
      </w:r>
      <w:r w:rsidRPr="00975ADF">
        <w:rPr>
          <w:color w:val="auto"/>
          <w:sz w:val="28"/>
        </w:rPr>
        <w:t>каждый</w:t>
      </w:r>
      <w:r w:rsidR="00E45DA2">
        <w:rPr>
          <w:color w:val="auto"/>
          <w:sz w:val="28"/>
        </w:rPr>
        <w:t xml:space="preserve"> </w:t>
      </w:r>
      <w:r w:rsidRPr="00975ADF">
        <w:rPr>
          <w:color w:val="auto"/>
          <w:sz w:val="28"/>
        </w:rPr>
        <w:t>филиал</w:t>
      </w:r>
      <w:r w:rsidR="00E45DA2">
        <w:rPr>
          <w:color w:val="auto"/>
          <w:sz w:val="28"/>
        </w:rPr>
        <w:t xml:space="preserve"> </w:t>
      </w:r>
      <w:r w:rsidRPr="00975ADF">
        <w:rPr>
          <w:color w:val="auto"/>
          <w:sz w:val="28"/>
        </w:rPr>
        <w:t>или</w:t>
      </w:r>
      <w:r w:rsidR="00E45DA2">
        <w:rPr>
          <w:color w:val="auto"/>
          <w:sz w:val="28"/>
        </w:rPr>
        <w:t xml:space="preserve"> </w:t>
      </w:r>
      <w:r w:rsidRPr="00975ADF">
        <w:rPr>
          <w:color w:val="auto"/>
          <w:sz w:val="28"/>
        </w:rPr>
        <w:t>отделение</w:t>
      </w:r>
      <w:r w:rsidR="00E45DA2">
        <w:rPr>
          <w:color w:val="auto"/>
          <w:sz w:val="28"/>
        </w:rPr>
        <w:t xml:space="preserve"> </w:t>
      </w:r>
      <w:r w:rsidRPr="00975ADF">
        <w:rPr>
          <w:color w:val="auto"/>
          <w:sz w:val="28"/>
        </w:rPr>
        <w:t>специализируется</w:t>
      </w:r>
      <w:r w:rsidR="00E45DA2">
        <w:rPr>
          <w:color w:val="auto"/>
          <w:sz w:val="28"/>
        </w:rPr>
        <w:t xml:space="preserve"> </w:t>
      </w:r>
      <w:r w:rsidRPr="00975ADF">
        <w:rPr>
          <w:color w:val="auto"/>
          <w:sz w:val="28"/>
        </w:rPr>
        <w:t>на</w:t>
      </w:r>
      <w:r w:rsidR="00E45DA2">
        <w:rPr>
          <w:color w:val="auto"/>
          <w:sz w:val="28"/>
        </w:rPr>
        <w:t xml:space="preserve"> </w:t>
      </w:r>
      <w:r w:rsidRPr="00975ADF">
        <w:rPr>
          <w:color w:val="auto"/>
          <w:sz w:val="28"/>
        </w:rPr>
        <w:t>выпуске</w:t>
      </w:r>
      <w:r w:rsidR="00E45DA2">
        <w:rPr>
          <w:color w:val="auto"/>
          <w:sz w:val="28"/>
        </w:rPr>
        <w:t xml:space="preserve"> </w:t>
      </w:r>
      <w:r w:rsidRPr="00975ADF">
        <w:rPr>
          <w:color w:val="auto"/>
          <w:sz w:val="28"/>
        </w:rPr>
        <w:t>конкретного</w:t>
      </w:r>
      <w:r w:rsidR="00E45DA2">
        <w:rPr>
          <w:color w:val="auto"/>
          <w:sz w:val="28"/>
        </w:rPr>
        <w:t xml:space="preserve"> </w:t>
      </w:r>
      <w:r w:rsidRPr="00975ADF">
        <w:rPr>
          <w:color w:val="auto"/>
          <w:sz w:val="28"/>
        </w:rPr>
        <w:t>товара.</w:t>
      </w: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Рыночно-функциональная</w:t>
      </w:r>
      <w:r w:rsidR="00E45DA2">
        <w:rPr>
          <w:bCs/>
          <w:sz w:val="28"/>
          <w:szCs w:val="22"/>
        </w:rPr>
        <w:t xml:space="preserve"> </w:t>
      </w:r>
      <w:r w:rsidRPr="00975ADF">
        <w:rPr>
          <w:bCs/>
          <w:sz w:val="28"/>
          <w:szCs w:val="22"/>
        </w:rPr>
        <w:t>модель</w:t>
      </w:r>
      <w:r w:rsidR="00E45DA2">
        <w:rPr>
          <w:bCs/>
          <w:sz w:val="28"/>
          <w:szCs w:val="22"/>
        </w:rPr>
        <w:t xml:space="preserve"> </w:t>
      </w:r>
      <w:r w:rsidRPr="00975ADF">
        <w:rPr>
          <w:bCs/>
          <w:sz w:val="28"/>
          <w:szCs w:val="22"/>
        </w:rPr>
        <w:t>построения</w:t>
      </w:r>
      <w:r w:rsidR="00E45DA2">
        <w:rPr>
          <w:bCs/>
          <w:sz w:val="28"/>
          <w:szCs w:val="22"/>
        </w:rPr>
        <w:t xml:space="preserve"> </w:t>
      </w:r>
      <w:r w:rsidRPr="00975ADF">
        <w:rPr>
          <w:bCs/>
          <w:sz w:val="28"/>
          <w:szCs w:val="22"/>
        </w:rPr>
        <w:t>службы</w:t>
      </w:r>
      <w:r w:rsidR="00E45DA2">
        <w:rPr>
          <w:bCs/>
          <w:sz w:val="28"/>
          <w:szCs w:val="22"/>
        </w:rPr>
        <w:t xml:space="preserve"> </w:t>
      </w:r>
      <w:r w:rsidRPr="00975ADF">
        <w:rPr>
          <w:bCs/>
          <w:sz w:val="28"/>
          <w:szCs w:val="22"/>
        </w:rPr>
        <w:t>маркетинга</w:t>
      </w:r>
    </w:p>
    <w:p w:rsidR="00F72C64" w:rsidRDefault="00F72C64" w:rsidP="00975ADF">
      <w:pPr>
        <w:keepNext/>
        <w:widowControl w:val="0"/>
        <w:snapToGrid/>
        <w:spacing w:line="360" w:lineRule="auto"/>
        <w:ind w:firstLine="709"/>
        <w:jc w:val="both"/>
        <w:rPr>
          <w:sz w:val="28"/>
        </w:rPr>
      </w:pPr>
    </w:p>
    <w:p w:rsidR="00975ADF" w:rsidRPr="00975ADF" w:rsidRDefault="00975ADF" w:rsidP="00975ADF">
      <w:pPr>
        <w:keepNext/>
        <w:widowControl w:val="0"/>
        <w:snapToGrid/>
        <w:spacing w:line="360" w:lineRule="auto"/>
        <w:ind w:firstLine="709"/>
        <w:jc w:val="both"/>
        <w:rPr>
          <w:sz w:val="28"/>
        </w:rPr>
      </w:pPr>
      <w:r w:rsidRPr="00975ADF">
        <w:rPr>
          <w:sz w:val="28"/>
        </w:rPr>
        <w:t>Для</w:t>
      </w:r>
      <w:r w:rsidR="00E45DA2">
        <w:rPr>
          <w:sz w:val="28"/>
        </w:rPr>
        <w:t xml:space="preserve"> </w:t>
      </w:r>
      <w:r w:rsidRPr="00975ADF">
        <w:rPr>
          <w:sz w:val="28"/>
        </w:rPr>
        <w:t>предприятий,</w:t>
      </w:r>
      <w:r w:rsidR="00E45DA2">
        <w:rPr>
          <w:sz w:val="28"/>
        </w:rPr>
        <w:t xml:space="preserve"> </w:t>
      </w:r>
      <w:r w:rsidRPr="00975ADF">
        <w:rPr>
          <w:sz w:val="28"/>
        </w:rPr>
        <w:t>продающих</w:t>
      </w:r>
      <w:r w:rsidR="00E45DA2">
        <w:rPr>
          <w:sz w:val="28"/>
        </w:rPr>
        <w:t xml:space="preserve"> </w:t>
      </w:r>
      <w:r w:rsidRPr="00975ADF">
        <w:rPr>
          <w:sz w:val="28"/>
        </w:rPr>
        <w:t>свою</w:t>
      </w:r>
      <w:r w:rsidR="00E45DA2">
        <w:rPr>
          <w:sz w:val="28"/>
        </w:rPr>
        <w:t xml:space="preserve"> </w:t>
      </w:r>
      <w:r w:rsidRPr="00975ADF">
        <w:rPr>
          <w:sz w:val="28"/>
        </w:rPr>
        <w:t>продукцию</w:t>
      </w:r>
      <w:r w:rsidR="00E45DA2">
        <w:rPr>
          <w:sz w:val="28"/>
        </w:rPr>
        <w:t xml:space="preserve"> </w:t>
      </w:r>
      <w:r w:rsidRPr="00975ADF">
        <w:rPr>
          <w:sz w:val="28"/>
        </w:rPr>
        <w:t>на</w:t>
      </w:r>
      <w:r w:rsidR="00E45DA2">
        <w:rPr>
          <w:sz w:val="28"/>
        </w:rPr>
        <w:t xml:space="preserve"> </w:t>
      </w:r>
      <w:r w:rsidRPr="00975ADF">
        <w:rPr>
          <w:sz w:val="28"/>
        </w:rPr>
        <w:t>разных</w:t>
      </w:r>
      <w:r w:rsidR="00E45DA2">
        <w:rPr>
          <w:sz w:val="28"/>
        </w:rPr>
        <w:t xml:space="preserve"> </w:t>
      </w:r>
      <w:r w:rsidRPr="00975ADF">
        <w:rPr>
          <w:sz w:val="28"/>
        </w:rPr>
        <w:t>рынках</w:t>
      </w:r>
      <w:r w:rsidR="00E45DA2">
        <w:rPr>
          <w:sz w:val="28"/>
        </w:rPr>
        <w:t xml:space="preserve"> </w:t>
      </w:r>
      <w:r w:rsidRPr="00975ADF">
        <w:rPr>
          <w:sz w:val="28"/>
        </w:rPr>
        <w:t>целесообразна</w:t>
      </w:r>
      <w:r w:rsidR="00E45DA2">
        <w:rPr>
          <w:sz w:val="28"/>
        </w:rPr>
        <w:t xml:space="preserve"> </w:t>
      </w:r>
      <w:r w:rsidRPr="00975ADF">
        <w:rPr>
          <w:sz w:val="28"/>
        </w:rPr>
        <w:t>организация</w:t>
      </w:r>
      <w:r w:rsidR="00E45DA2">
        <w:rPr>
          <w:sz w:val="28"/>
        </w:rPr>
        <w:t xml:space="preserve"> </w:t>
      </w:r>
      <w:r w:rsidRPr="00975ADF">
        <w:rPr>
          <w:sz w:val="28"/>
        </w:rPr>
        <w:t>маркетинга</w:t>
      </w:r>
      <w:r w:rsidR="00E45DA2">
        <w:rPr>
          <w:sz w:val="28"/>
        </w:rPr>
        <w:t xml:space="preserve"> </w:t>
      </w:r>
      <w:r w:rsidRPr="00975ADF">
        <w:rPr>
          <w:sz w:val="28"/>
        </w:rPr>
        <w:t>по</w:t>
      </w:r>
      <w:r w:rsidR="00E45DA2">
        <w:rPr>
          <w:sz w:val="28"/>
        </w:rPr>
        <w:t xml:space="preserve"> </w:t>
      </w:r>
      <w:r w:rsidRPr="00975ADF">
        <w:rPr>
          <w:sz w:val="28"/>
        </w:rPr>
        <w:t>рынкам</w:t>
      </w:r>
      <w:r w:rsidR="00E45DA2">
        <w:rPr>
          <w:sz w:val="28"/>
        </w:rPr>
        <w:t xml:space="preserve"> </w:t>
      </w:r>
      <w:r w:rsidRPr="00975ADF">
        <w:rPr>
          <w:sz w:val="28"/>
        </w:rPr>
        <w:t>(рис.</w:t>
      </w:r>
      <w:r w:rsidR="00E45DA2">
        <w:rPr>
          <w:sz w:val="28"/>
        </w:rPr>
        <w:t xml:space="preserve"> </w:t>
      </w:r>
      <w:r w:rsidRPr="00975ADF">
        <w:rPr>
          <w:sz w:val="28"/>
        </w:rPr>
        <w:t>42,</w:t>
      </w:r>
      <w:r w:rsidR="00E45DA2">
        <w:rPr>
          <w:sz w:val="28"/>
        </w:rPr>
        <w:t xml:space="preserve"> </w:t>
      </w:r>
      <w:r w:rsidRPr="00975ADF">
        <w:rPr>
          <w:sz w:val="28"/>
        </w:rPr>
        <w:t>43).</w:t>
      </w:r>
      <w:r w:rsidR="00E45DA2">
        <w:rPr>
          <w:sz w:val="28"/>
        </w:rPr>
        <w:t xml:space="preserve"> </w:t>
      </w:r>
      <w:r w:rsidRPr="00975ADF">
        <w:rPr>
          <w:sz w:val="28"/>
        </w:rPr>
        <w:t>Рынком</w:t>
      </w:r>
      <w:r w:rsidR="00E45DA2">
        <w:rPr>
          <w:sz w:val="28"/>
        </w:rPr>
        <w:t xml:space="preserve"> </w:t>
      </w:r>
      <w:r w:rsidRPr="00975ADF">
        <w:rPr>
          <w:sz w:val="28"/>
        </w:rPr>
        <w:t>может</w:t>
      </w:r>
      <w:r w:rsidR="00E45DA2">
        <w:rPr>
          <w:sz w:val="28"/>
        </w:rPr>
        <w:t xml:space="preserve"> </w:t>
      </w:r>
      <w:r w:rsidRPr="00975ADF">
        <w:rPr>
          <w:sz w:val="28"/>
        </w:rPr>
        <w:t>выступать</w:t>
      </w:r>
      <w:r w:rsidR="00E45DA2">
        <w:rPr>
          <w:sz w:val="28"/>
        </w:rPr>
        <w:t xml:space="preserve"> </w:t>
      </w:r>
      <w:r w:rsidRPr="00975ADF">
        <w:rPr>
          <w:sz w:val="28"/>
        </w:rPr>
        <w:t>отрасль</w:t>
      </w:r>
      <w:r w:rsidR="00E45DA2">
        <w:rPr>
          <w:sz w:val="28"/>
        </w:rPr>
        <w:t xml:space="preserve"> </w:t>
      </w:r>
      <w:r w:rsidRPr="00975ADF">
        <w:rPr>
          <w:sz w:val="28"/>
        </w:rPr>
        <w:t>народного</w:t>
      </w:r>
      <w:r w:rsidR="00E45DA2">
        <w:rPr>
          <w:sz w:val="28"/>
        </w:rPr>
        <w:t xml:space="preserve"> </w:t>
      </w:r>
      <w:r w:rsidRPr="00975ADF">
        <w:rPr>
          <w:sz w:val="28"/>
        </w:rPr>
        <w:t>хозяйства,</w:t>
      </w:r>
      <w:r w:rsidR="00E45DA2">
        <w:rPr>
          <w:sz w:val="28"/>
        </w:rPr>
        <w:t xml:space="preserve"> </w:t>
      </w:r>
      <w:r w:rsidRPr="00975ADF">
        <w:rPr>
          <w:sz w:val="28"/>
        </w:rPr>
        <w:t>либо</w:t>
      </w:r>
      <w:r w:rsidR="00E45DA2">
        <w:rPr>
          <w:sz w:val="28"/>
        </w:rPr>
        <w:t xml:space="preserve"> </w:t>
      </w:r>
      <w:r w:rsidRPr="00975ADF">
        <w:rPr>
          <w:sz w:val="28"/>
        </w:rPr>
        <w:t>сегмент</w:t>
      </w:r>
      <w:r w:rsidR="00E45DA2">
        <w:rPr>
          <w:sz w:val="28"/>
        </w:rPr>
        <w:t xml:space="preserve"> </w:t>
      </w:r>
      <w:r w:rsidRPr="00975ADF">
        <w:rPr>
          <w:sz w:val="28"/>
        </w:rPr>
        <w:t>однородных</w:t>
      </w:r>
      <w:r w:rsidR="00E45DA2">
        <w:rPr>
          <w:sz w:val="28"/>
        </w:rPr>
        <w:t xml:space="preserve"> </w:t>
      </w:r>
      <w:r w:rsidRPr="00975ADF">
        <w:rPr>
          <w:sz w:val="28"/>
        </w:rPr>
        <w:t>^покупателей.</w:t>
      </w:r>
      <w:r w:rsidR="00E45DA2">
        <w:rPr>
          <w:sz w:val="28"/>
        </w:rPr>
        <w:t xml:space="preserve"> </w:t>
      </w:r>
      <w:r w:rsidRPr="00975ADF">
        <w:rPr>
          <w:sz w:val="28"/>
        </w:rPr>
        <w:t>В</w:t>
      </w:r>
      <w:r w:rsidR="00E45DA2">
        <w:rPr>
          <w:sz w:val="28"/>
        </w:rPr>
        <w:t xml:space="preserve"> </w:t>
      </w:r>
      <w:r w:rsidRPr="00975ADF">
        <w:rPr>
          <w:sz w:val="28"/>
        </w:rPr>
        <w:t>этом</w:t>
      </w:r>
      <w:r w:rsidR="00E45DA2">
        <w:rPr>
          <w:sz w:val="28"/>
        </w:rPr>
        <w:t xml:space="preserve"> </w:t>
      </w:r>
      <w:r w:rsidRPr="00975ADF">
        <w:rPr>
          <w:sz w:val="28"/>
        </w:rPr>
        <w:t>случае</w:t>
      </w:r>
      <w:r w:rsidR="00E45DA2">
        <w:rPr>
          <w:sz w:val="28"/>
        </w:rPr>
        <w:t xml:space="preserve"> </w:t>
      </w:r>
      <w:r w:rsidRPr="00975ADF">
        <w:rPr>
          <w:sz w:val="28"/>
        </w:rPr>
        <w:t>введение</w:t>
      </w:r>
      <w:r w:rsidR="00E45DA2">
        <w:rPr>
          <w:sz w:val="28"/>
        </w:rPr>
        <w:t xml:space="preserve"> </w:t>
      </w:r>
      <w:r w:rsidRPr="00975ADF">
        <w:rPr>
          <w:sz w:val="28"/>
        </w:rPr>
        <w:t>должности</w:t>
      </w:r>
      <w:r w:rsidR="00E45DA2">
        <w:rPr>
          <w:sz w:val="28"/>
        </w:rPr>
        <w:t xml:space="preserve"> </w:t>
      </w:r>
      <w:r w:rsidRPr="00975ADF">
        <w:rPr>
          <w:sz w:val="28"/>
        </w:rPr>
        <w:t>менеджера</w:t>
      </w:r>
      <w:r w:rsidR="00E45DA2">
        <w:rPr>
          <w:sz w:val="28"/>
        </w:rPr>
        <w:t xml:space="preserve"> </w:t>
      </w:r>
      <w:r w:rsidRPr="00975ADF">
        <w:rPr>
          <w:sz w:val="28"/>
        </w:rPr>
        <w:t>по</w:t>
      </w:r>
      <w:r w:rsidR="00E45DA2">
        <w:rPr>
          <w:sz w:val="28"/>
        </w:rPr>
        <w:t xml:space="preserve"> </w:t>
      </w:r>
      <w:r w:rsidRPr="00975ADF">
        <w:rPr>
          <w:sz w:val="28"/>
        </w:rPr>
        <w:t>рынкам</w:t>
      </w:r>
      <w:r w:rsidR="00E45DA2">
        <w:rPr>
          <w:sz w:val="28"/>
        </w:rPr>
        <w:t xml:space="preserve"> </w:t>
      </w:r>
      <w:r w:rsidRPr="00975ADF">
        <w:rPr>
          <w:sz w:val="28"/>
        </w:rPr>
        <w:t>вит</w:t>
      </w:r>
      <w:r w:rsidR="00E45DA2">
        <w:rPr>
          <w:sz w:val="28"/>
        </w:rPr>
        <w:t xml:space="preserve"> </w:t>
      </w:r>
      <w:r w:rsidRPr="00975ADF">
        <w:rPr>
          <w:sz w:val="28"/>
        </w:rPr>
        <w:t>запросы</w:t>
      </w:r>
      <w:r w:rsidR="00E45DA2">
        <w:rPr>
          <w:sz w:val="28"/>
        </w:rPr>
        <w:t xml:space="preserve"> </w:t>
      </w:r>
      <w:r w:rsidRPr="00975ADF">
        <w:rPr>
          <w:sz w:val="28"/>
        </w:rPr>
        <w:t>покупателей</w:t>
      </w:r>
      <w:r w:rsidR="00E45DA2">
        <w:rPr>
          <w:sz w:val="28"/>
        </w:rPr>
        <w:t xml:space="preserve"> </w:t>
      </w:r>
      <w:r w:rsidRPr="00975ADF">
        <w:rPr>
          <w:sz w:val="28"/>
        </w:rPr>
        <w:t>в</w:t>
      </w:r>
      <w:r w:rsidR="00E45DA2">
        <w:rPr>
          <w:sz w:val="28"/>
        </w:rPr>
        <w:t xml:space="preserve"> </w:t>
      </w:r>
      <w:r w:rsidRPr="00975ADF">
        <w:rPr>
          <w:sz w:val="28"/>
        </w:rPr>
        <w:t>центр</w:t>
      </w:r>
      <w:r w:rsidR="00E45DA2">
        <w:rPr>
          <w:sz w:val="28"/>
        </w:rPr>
        <w:t xml:space="preserve"> </w:t>
      </w:r>
      <w:r w:rsidRPr="00975ADF">
        <w:rPr>
          <w:sz w:val="28"/>
        </w:rPr>
        <w:t>внимания</w:t>
      </w:r>
      <w:r w:rsidR="00E45DA2">
        <w:rPr>
          <w:sz w:val="28"/>
        </w:rPr>
        <w:t xml:space="preserve"> </w:t>
      </w:r>
      <w:r w:rsidRPr="00975ADF">
        <w:rPr>
          <w:sz w:val="28"/>
        </w:rPr>
        <w:t>и</w:t>
      </w:r>
      <w:r w:rsidR="00E45DA2">
        <w:rPr>
          <w:sz w:val="28"/>
        </w:rPr>
        <w:t xml:space="preserve"> </w:t>
      </w:r>
      <w:r w:rsidRPr="00975ADF">
        <w:rPr>
          <w:sz w:val="28"/>
        </w:rPr>
        <w:t>для</w:t>
      </w:r>
      <w:r w:rsidR="00E45DA2">
        <w:rPr>
          <w:sz w:val="28"/>
        </w:rPr>
        <w:t xml:space="preserve"> </w:t>
      </w:r>
      <w:r w:rsidRPr="00975ADF">
        <w:rPr>
          <w:sz w:val="28"/>
        </w:rPr>
        <w:t>каждого</w:t>
      </w:r>
      <w:r w:rsidR="00E45DA2">
        <w:rPr>
          <w:sz w:val="28"/>
        </w:rPr>
        <w:t xml:space="preserve"> </w:t>
      </w:r>
      <w:r w:rsidRPr="00975ADF">
        <w:rPr>
          <w:sz w:val="28"/>
        </w:rPr>
        <w:t>рынка</w:t>
      </w:r>
      <w:r w:rsidR="00E45DA2">
        <w:rPr>
          <w:sz w:val="28"/>
        </w:rPr>
        <w:t xml:space="preserve"> </w:t>
      </w:r>
      <w:r w:rsidRPr="00975ADF">
        <w:rPr>
          <w:sz w:val="28"/>
        </w:rPr>
        <w:t>вырабатывается</w:t>
      </w:r>
      <w:r w:rsidR="00E45DA2">
        <w:rPr>
          <w:sz w:val="28"/>
        </w:rPr>
        <w:t xml:space="preserve"> </w:t>
      </w:r>
      <w:r w:rsidRPr="00975ADF">
        <w:rPr>
          <w:sz w:val="28"/>
        </w:rPr>
        <w:t>своя</w:t>
      </w:r>
      <w:r w:rsidR="00E45DA2">
        <w:rPr>
          <w:sz w:val="28"/>
        </w:rPr>
        <w:t xml:space="preserve"> </w:t>
      </w:r>
      <w:r w:rsidRPr="00975ADF">
        <w:rPr>
          <w:sz w:val="28"/>
        </w:rPr>
        <w:t>стратегия</w:t>
      </w:r>
      <w:r w:rsidR="00E45DA2">
        <w:rPr>
          <w:sz w:val="28"/>
        </w:rPr>
        <w:t xml:space="preserve"> </w:t>
      </w:r>
      <w:r w:rsidRPr="00975ADF">
        <w:rPr>
          <w:sz w:val="28"/>
        </w:rPr>
        <w:t>маркетинга.</w:t>
      </w:r>
    </w:p>
    <w:p w:rsidR="00975ADF" w:rsidRPr="00975ADF" w:rsidRDefault="00975ADF" w:rsidP="00975ADF">
      <w:pPr>
        <w:keepNext/>
        <w:widowControl w:val="0"/>
        <w:snapToGrid/>
        <w:spacing w:line="360" w:lineRule="auto"/>
        <w:ind w:firstLine="709"/>
        <w:jc w:val="both"/>
        <w:rPr>
          <w:bCs/>
          <w:sz w:val="28"/>
          <w:szCs w:val="22"/>
        </w:rPr>
      </w:pPr>
      <w:r w:rsidRPr="00975ADF">
        <w:rPr>
          <w:sz w:val="28"/>
        </w:rPr>
        <w:t>На</w:t>
      </w:r>
      <w:r w:rsidR="00E45DA2">
        <w:rPr>
          <w:sz w:val="28"/>
        </w:rPr>
        <w:t xml:space="preserve"> </w:t>
      </w:r>
      <w:r w:rsidRPr="00975ADF">
        <w:rPr>
          <w:sz w:val="28"/>
        </w:rPr>
        <w:t>практике</w:t>
      </w:r>
      <w:r w:rsidR="00E45DA2">
        <w:rPr>
          <w:sz w:val="28"/>
        </w:rPr>
        <w:t xml:space="preserve"> </w:t>
      </w:r>
      <w:r w:rsidRPr="00975ADF">
        <w:rPr>
          <w:sz w:val="28"/>
        </w:rPr>
        <w:t>применяются</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эти</w:t>
      </w:r>
      <w:r w:rsidR="00E45DA2">
        <w:rPr>
          <w:sz w:val="28"/>
        </w:rPr>
        <w:t xml:space="preserve"> </w:t>
      </w:r>
      <w:r w:rsidRPr="00975ADF">
        <w:rPr>
          <w:sz w:val="28"/>
        </w:rPr>
        <w:t>организационные</w:t>
      </w:r>
      <w:r w:rsidR="00E45DA2">
        <w:rPr>
          <w:sz w:val="28"/>
        </w:rPr>
        <w:t xml:space="preserve"> </w:t>
      </w:r>
      <w:r w:rsidRPr="00975ADF">
        <w:rPr>
          <w:sz w:val="28"/>
        </w:rPr>
        <w:t>структуры</w:t>
      </w:r>
      <w:r w:rsidR="00E45DA2">
        <w:rPr>
          <w:sz w:val="28"/>
        </w:rPr>
        <w:t xml:space="preserve"> </w:t>
      </w:r>
      <w:r w:rsidRPr="00975ADF">
        <w:rPr>
          <w:sz w:val="28"/>
        </w:rPr>
        <w:t>отдела</w:t>
      </w:r>
      <w:r w:rsidR="00E45DA2">
        <w:rPr>
          <w:sz w:val="28"/>
        </w:rPr>
        <w:t xml:space="preserve"> </w:t>
      </w:r>
      <w:r w:rsidRPr="00975ADF">
        <w:rPr>
          <w:sz w:val="28"/>
        </w:rPr>
        <w:t>маркетинга,</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их</w:t>
      </w:r>
      <w:r w:rsidR="00E45DA2">
        <w:rPr>
          <w:sz w:val="28"/>
        </w:rPr>
        <w:t xml:space="preserve"> </w:t>
      </w:r>
      <w:r w:rsidRPr="00975ADF">
        <w:rPr>
          <w:sz w:val="28"/>
        </w:rPr>
        <w:t>комбинации</w:t>
      </w:r>
      <w:r w:rsidR="00E45DA2">
        <w:rPr>
          <w:sz w:val="28"/>
        </w:rPr>
        <w:t xml:space="preserve"> </w:t>
      </w:r>
      <w:r w:rsidRPr="00975ADF">
        <w:rPr>
          <w:sz w:val="28"/>
        </w:rPr>
        <w:t>(смешанные,</w:t>
      </w:r>
      <w:r w:rsidR="00E45DA2">
        <w:rPr>
          <w:sz w:val="28"/>
        </w:rPr>
        <w:t xml:space="preserve"> </w:t>
      </w:r>
      <w:r w:rsidRPr="00975ADF">
        <w:rPr>
          <w:sz w:val="28"/>
        </w:rPr>
        <w:t>формы):</w:t>
      </w:r>
      <w:r w:rsidR="00E45DA2">
        <w:rPr>
          <w:sz w:val="28"/>
        </w:rPr>
        <w:t xml:space="preserve"> </w:t>
      </w:r>
      <w:r w:rsidRPr="00975ADF">
        <w:rPr>
          <w:sz w:val="28"/>
        </w:rPr>
        <w:t>товарно-рыночная,</w:t>
      </w:r>
      <w:r w:rsidR="00E45DA2">
        <w:rPr>
          <w:sz w:val="28"/>
        </w:rPr>
        <w:t xml:space="preserve"> </w:t>
      </w:r>
      <w:r w:rsidRPr="00975ADF">
        <w:rPr>
          <w:sz w:val="28"/>
        </w:rPr>
        <w:t>товарно-функциональная,</w:t>
      </w:r>
      <w:r w:rsidR="00E45DA2">
        <w:rPr>
          <w:sz w:val="28"/>
        </w:rPr>
        <w:t xml:space="preserve"> </w:t>
      </w:r>
      <w:r w:rsidRPr="00975ADF">
        <w:rPr>
          <w:sz w:val="28"/>
        </w:rPr>
        <w:t>функционально-товарно-рьшочная</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Многие</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продают</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своего</w:t>
      </w:r>
      <w:r w:rsidR="00E45DA2">
        <w:rPr>
          <w:sz w:val="28"/>
          <w:szCs w:val="28"/>
        </w:rPr>
        <w:t xml:space="preserve"> </w:t>
      </w:r>
      <w:r w:rsidRPr="00975ADF">
        <w:rPr>
          <w:sz w:val="28"/>
          <w:szCs w:val="28"/>
        </w:rPr>
        <w:t>ассортимента</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разных</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своему</w:t>
      </w:r>
      <w:r w:rsidR="00E45DA2">
        <w:rPr>
          <w:sz w:val="28"/>
          <w:szCs w:val="28"/>
        </w:rPr>
        <w:t xml:space="preserve"> </w:t>
      </w:r>
      <w:r w:rsidRPr="00975ADF">
        <w:rPr>
          <w:sz w:val="28"/>
          <w:szCs w:val="28"/>
        </w:rPr>
        <w:t>характеру</w:t>
      </w:r>
      <w:r w:rsidR="00E45DA2">
        <w:rPr>
          <w:sz w:val="28"/>
          <w:szCs w:val="28"/>
        </w:rPr>
        <w:t xml:space="preserve"> </w:t>
      </w:r>
      <w:r w:rsidRPr="00975ADF">
        <w:rPr>
          <w:sz w:val="28"/>
          <w:szCs w:val="28"/>
        </w:rPr>
        <w:t>рынках.</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примеру,</w:t>
      </w:r>
      <w:r w:rsidR="00E45DA2">
        <w:rPr>
          <w:sz w:val="28"/>
          <w:szCs w:val="28"/>
        </w:rPr>
        <w:t xml:space="preserve"> </w:t>
      </w:r>
      <w:r w:rsidRPr="00975ADF">
        <w:rPr>
          <w:sz w:val="28"/>
          <w:szCs w:val="28"/>
        </w:rPr>
        <w:t>компания</w:t>
      </w:r>
      <w:r w:rsidR="00E45DA2">
        <w:rPr>
          <w:sz w:val="28"/>
          <w:szCs w:val="28"/>
        </w:rPr>
        <w:t xml:space="preserve"> </w:t>
      </w:r>
      <w:r w:rsidRPr="00975ADF">
        <w:rPr>
          <w:sz w:val="28"/>
          <w:szCs w:val="28"/>
        </w:rPr>
        <w:t>«Смит-Корона»</w:t>
      </w:r>
      <w:r w:rsidR="00E45DA2">
        <w:rPr>
          <w:sz w:val="28"/>
          <w:szCs w:val="28"/>
        </w:rPr>
        <w:t xml:space="preserve"> </w:t>
      </w:r>
      <w:r w:rsidRPr="00975ADF">
        <w:rPr>
          <w:sz w:val="28"/>
          <w:szCs w:val="28"/>
        </w:rPr>
        <w:t>продает</w:t>
      </w:r>
      <w:r w:rsidR="00E45DA2">
        <w:rPr>
          <w:sz w:val="28"/>
          <w:szCs w:val="28"/>
        </w:rPr>
        <w:t xml:space="preserve"> </w:t>
      </w:r>
      <w:r w:rsidRPr="00975ADF">
        <w:rPr>
          <w:sz w:val="28"/>
          <w:szCs w:val="28"/>
        </w:rPr>
        <w:t>свои</w:t>
      </w:r>
      <w:r w:rsidR="00E45DA2">
        <w:rPr>
          <w:sz w:val="28"/>
          <w:szCs w:val="28"/>
        </w:rPr>
        <w:t xml:space="preserve"> </w:t>
      </w:r>
      <w:r w:rsidRPr="00975ADF">
        <w:rPr>
          <w:sz w:val="28"/>
          <w:szCs w:val="28"/>
        </w:rPr>
        <w:t>электрические</w:t>
      </w:r>
      <w:r w:rsidR="00E45DA2">
        <w:rPr>
          <w:sz w:val="28"/>
          <w:szCs w:val="28"/>
        </w:rPr>
        <w:t xml:space="preserve"> </w:t>
      </w:r>
      <w:r w:rsidRPr="00975ADF">
        <w:rPr>
          <w:sz w:val="28"/>
          <w:szCs w:val="28"/>
        </w:rPr>
        <w:t>пишущие</w:t>
      </w:r>
      <w:r w:rsidR="00E45DA2">
        <w:rPr>
          <w:sz w:val="28"/>
          <w:szCs w:val="28"/>
        </w:rPr>
        <w:t xml:space="preserve"> </w:t>
      </w:r>
      <w:r w:rsidRPr="00975ADF">
        <w:rPr>
          <w:sz w:val="28"/>
          <w:szCs w:val="28"/>
        </w:rPr>
        <w:t>машинки</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трех</w:t>
      </w:r>
      <w:r w:rsidR="00E45DA2">
        <w:rPr>
          <w:sz w:val="28"/>
          <w:szCs w:val="28"/>
        </w:rPr>
        <w:t xml:space="preserve"> </w:t>
      </w:r>
      <w:r w:rsidRPr="00975ADF">
        <w:rPr>
          <w:sz w:val="28"/>
          <w:szCs w:val="28"/>
        </w:rPr>
        <w:t>рынках</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индивидуальных</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деловых</w:t>
      </w:r>
      <w:r w:rsidR="00E45DA2">
        <w:rPr>
          <w:sz w:val="28"/>
          <w:szCs w:val="28"/>
        </w:rPr>
        <w:t xml:space="preserve"> </w:t>
      </w:r>
      <w:r w:rsidRPr="00975ADF">
        <w:rPr>
          <w:sz w:val="28"/>
          <w:szCs w:val="28"/>
        </w:rPr>
        <w:t>предприятий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государственных</w:t>
      </w:r>
      <w:r w:rsidR="00E45DA2">
        <w:rPr>
          <w:sz w:val="28"/>
          <w:szCs w:val="28"/>
        </w:rPr>
        <w:t xml:space="preserve"> </w:t>
      </w:r>
      <w:r w:rsidRPr="00975ADF">
        <w:rPr>
          <w:sz w:val="28"/>
          <w:szCs w:val="28"/>
        </w:rPr>
        <w:t>учреждений.</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«Ю.</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стил»</w:t>
      </w:r>
      <w:r w:rsidR="00E45DA2">
        <w:rPr>
          <w:sz w:val="28"/>
          <w:szCs w:val="28"/>
        </w:rPr>
        <w:t xml:space="preserve"> </w:t>
      </w:r>
      <w:r w:rsidRPr="00975ADF">
        <w:rPr>
          <w:sz w:val="28"/>
          <w:szCs w:val="28"/>
        </w:rPr>
        <w:t>продает</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сталь</w:t>
      </w:r>
      <w:r w:rsidR="00E45DA2">
        <w:rPr>
          <w:sz w:val="28"/>
          <w:szCs w:val="28"/>
        </w:rPr>
        <w:t xml:space="preserve"> </w:t>
      </w:r>
      <w:r w:rsidRPr="00975ADF">
        <w:rPr>
          <w:sz w:val="28"/>
          <w:szCs w:val="28"/>
        </w:rPr>
        <w:t>железнодорожным</w:t>
      </w:r>
      <w:r w:rsidR="00E45DA2">
        <w:rPr>
          <w:sz w:val="28"/>
          <w:szCs w:val="28"/>
        </w:rPr>
        <w:t xml:space="preserve"> </w:t>
      </w:r>
      <w:r w:rsidRPr="00975ADF">
        <w:rPr>
          <w:sz w:val="28"/>
          <w:szCs w:val="28"/>
        </w:rPr>
        <w:t>компаниям,</w:t>
      </w:r>
      <w:r w:rsidR="00E45DA2">
        <w:rPr>
          <w:sz w:val="28"/>
          <w:szCs w:val="28"/>
        </w:rPr>
        <w:t xml:space="preserve"> </w:t>
      </w:r>
      <w:r w:rsidRPr="00975ADF">
        <w:rPr>
          <w:sz w:val="28"/>
          <w:szCs w:val="28"/>
        </w:rPr>
        <w:t>строительной</w:t>
      </w:r>
      <w:r w:rsidR="00E45DA2">
        <w:rPr>
          <w:sz w:val="28"/>
          <w:szCs w:val="28"/>
        </w:rPr>
        <w:t xml:space="preserve"> </w:t>
      </w:r>
      <w:r w:rsidRPr="00975ADF">
        <w:rPr>
          <w:sz w:val="28"/>
          <w:szCs w:val="28"/>
        </w:rPr>
        <w:t>промышленности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коммунальным</w:t>
      </w:r>
      <w:r w:rsidR="00E45DA2">
        <w:rPr>
          <w:sz w:val="28"/>
          <w:szCs w:val="28"/>
        </w:rPr>
        <w:t xml:space="preserve"> </w:t>
      </w:r>
      <w:r w:rsidRPr="00975ADF">
        <w:rPr>
          <w:sz w:val="28"/>
          <w:szCs w:val="28"/>
        </w:rPr>
        <w:t>отраслям</w:t>
      </w:r>
      <w:r w:rsidR="00E45DA2">
        <w:rPr>
          <w:sz w:val="28"/>
          <w:szCs w:val="28"/>
        </w:rPr>
        <w:t xml:space="preserve"> </w:t>
      </w:r>
      <w:r w:rsidRPr="00975ADF">
        <w:rPr>
          <w:sz w:val="28"/>
          <w:szCs w:val="28"/>
        </w:rPr>
        <w:t>промышленности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Использование</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рыночному</w:t>
      </w:r>
      <w:r w:rsidR="00E45DA2">
        <w:rPr>
          <w:sz w:val="28"/>
          <w:szCs w:val="28"/>
        </w:rPr>
        <w:t xml:space="preserve"> </w:t>
      </w:r>
      <w:r w:rsidRPr="00975ADF">
        <w:rPr>
          <w:sz w:val="28"/>
          <w:szCs w:val="28"/>
        </w:rPr>
        <w:t>принципу</w:t>
      </w:r>
      <w:r w:rsidR="00E45DA2">
        <w:rPr>
          <w:sz w:val="28"/>
          <w:szCs w:val="28"/>
        </w:rPr>
        <w:t xml:space="preserve"> </w:t>
      </w:r>
      <w:r w:rsidRPr="00975ADF">
        <w:rPr>
          <w:sz w:val="28"/>
          <w:szCs w:val="28"/>
        </w:rPr>
        <w:t>желательно</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тех</w:t>
      </w:r>
      <w:r w:rsidR="00E45DA2">
        <w:rPr>
          <w:sz w:val="28"/>
          <w:szCs w:val="28"/>
        </w:rPr>
        <w:t xml:space="preserve"> </w:t>
      </w:r>
      <w:r w:rsidRPr="00975ADF">
        <w:rPr>
          <w:sz w:val="28"/>
          <w:szCs w:val="28"/>
        </w:rPr>
        <w:t>случаях,</w:t>
      </w:r>
      <w:r w:rsidR="00E45DA2">
        <w:rPr>
          <w:sz w:val="28"/>
          <w:szCs w:val="28"/>
        </w:rPr>
        <w:t xml:space="preserve"> </w:t>
      </w:r>
      <w:r w:rsidRPr="00975ADF">
        <w:rPr>
          <w:sz w:val="28"/>
          <w:szCs w:val="28"/>
        </w:rPr>
        <w:t>когда</w:t>
      </w:r>
      <w:r w:rsidR="00E45DA2">
        <w:rPr>
          <w:sz w:val="28"/>
          <w:szCs w:val="28"/>
        </w:rPr>
        <w:t xml:space="preserve"> </w:t>
      </w:r>
      <w:r w:rsidRPr="00975ADF">
        <w:rPr>
          <w:sz w:val="28"/>
          <w:szCs w:val="28"/>
        </w:rPr>
        <w:t>у</w:t>
      </w:r>
      <w:r w:rsidR="00E45DA2">
        <w:rPr>
          <w:sz w:val="28"/>
          <w:szCs w:val="28"/>
        </w:rPr>
        <w:t xml:space="preserve"> </w:t>
      </w:r>
      <w:r w:rsidRPr="00975ADF">
        <w:rPr>
          <w:sz w:val="28"/>
          <w:szCs w:val="28"/>
        </w:rPr>
        <w:t>разных</w:t>
      </w:r>
      <w:r w:rsidR="00E45DA2">
        <w:rPr>
          <w:sz w:val="28"/>
          <w:szCs w:val="28"/>
        </w:rPr>
        <w:t xml:space="preserve"> </w:t>
      </w:r>
      <w:r w:rsidRPr="00975ADF">
        <w:rPr>
          <w:sz w:val="28"/>
          <w:szCs w:val="28"/>
        </w:rPr>
        <w:t>рынков</w:t>
      </w:r>
      <w:r w:rsidR="00E45DA2">
        <w:rPr>
          <w:sz w:val="28"/>
          <w:szCs w:val="28"/>
        </w:rPr>
        <w:t xml:space="preserve"> </w:t>
      </w:r>
      <w:r w:rsidRPr="00975ADF">
        <w:rPr>
          <w:sz w:val="28"/>
          <w:szCs w:val="28"/>
        </w:rPr>
        <w:t>разные</w:t>
      </w:r>
      <w:r w:rsidR="00E45DA2">
        <w:rPr>
          <w:sz w:val="28"/>
          <w:szCs w:val="28"/>
        </w:rPr>
        <w:t xml:space="preserve"> </w:t>
      </w:r>
      <w:r w:rsidRPr="00975ADF">
        <w:rPr>
          <w:sz w:val="28"/>
          <w:szCs w:val="28"/>
        </w:rPr>
        <w:t>покупательские</w:t>
      </w:r>
      <w:r w:rsidR="00E45DA2">
        <w:rPr>
          <w:sz w:val="28"/>
          <w:szCs w:val="28"/>
        </w:rPr>
        <w:t xml:space="preserve"> </w:t>
      </w:r>
      <w:r w:rsidRPr="00975ADF">
        <w:rPr>
          <w:sz w:val="28"/>
          <w:szCs w:val="28"/>
        </w:rPr>
        <w:t>привычки</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разные</w:t>
      </w:r>
      <w:r w:rsidR="00E45DA2">
        <w:rPr>
          <w:sz w:val="28"/>
          <w:szCs w:val="28"/>
        </w:rPr>
        <w:t xml:space="preserve"> </w:t>
      </w:r>
      <w:r w:rsidRPr="00975ADF">
        <w:rPr>
          <w:sz w:val="28"/>
          <w:szCs w:val="28"/>
        </w:rPr>
        <w:t>товарные</w:t>
      </w:r>
      <w:r w:rsidR="00E45DA2">
        <w:rPr>
          <w:sz w:val="28"/>
          <w:szCs w:val="28"/>
        </w:rPr>
        <w:t xml:space="preserve"> </w:t>
      </w:r>
      <w:r w:rsidRPr="00975ADF">
        <w:rPr>
          <w:sz w:val="28"/>
          <w:szCs w:val="28"/>
        </w:rPr>
        <w:t>предпочтения.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Организация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рыночному</w:t>
      </w:r>
      <w:r w:rsidR="00E45DA2">
        <w:rPr>
          <w:sz w:val="28"/>
          <w:szCs w:val="28"/>
        </w:rPr>
        <w:t xml:space="preserve"> </w:t>
      </w:r>
      <w:r w:rsidRPr="00975ADF">
        <w:rPr>
          <w:sz w:val="28"/>
          <w:szCs w:val="28"/>
        </w:rPr>
        <w:t>принципу</w:t>
      </w:r>
      <w:r w:rsidR="00E45DA2">
        <w:rPr>
          <w:sz w:val="28"/>
          <w:szCs w:val="28"/>
        </w:rPr>
        <w:t xml:space="preserve"> </w:t>
      </w:r>
      <w:r w:rsidRPr="00975ADF">
        <w:rPr>
          <w:sz w:val="28"/>
          <w:szCs w:val="28"/>
        </w:rPr>
        <w:t>аналогична</w:t>
      </w:r>
      <w:r w:rsidR="00E45DA2">
        <w:rPr>
          <w:sz w:val="28"/>
          <w:szCs w:val="28"/>
        </w:rPr>
        <w:t xml:space="preserve"> </w:t>
      </w:r>
      <w:r w:rsidRPr="00975ADF">
        <w:rPr>
          <w:sz w:val="28"/>
          <w:szCs w:val="28"/>
        </w:rPr>
        <w:t>системе</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товарному</w:t>
      </w:r>
      <w:r w:rsidR="00E45DA2">
        <w:rPr>
          <w:sz w:val="28"/>
          <w:szCs w:val="28"/>
        </w:rPr>
        <w:t xml:space="preserve"> </w:t>
      </w:r>
      <w:r w:rsidRPr="00975ADF">
        <w:rPr>
          <w:sz w:val="28"/>
          <w:szCs w:val="28"/>
        </w:rPr>
        <w:t>производству,</w:t>
      </w:r>
      <w:r w:rsidR="00E45DA2">
        <w:rPr>
          <w:sz w:val="28"/>
          <w:szCs w:val="28"/>
        </w:rPr>
        <w:t xml:space="preserve"> </w:t>
      </w:r>
      <w:r w:rsidRPr="00975ADF">
        <w:rPr>
          <w:sz w:val="28"/>
          <w:szCs w:val="28"/>
        </w:rPr>
        <w:t>представленной</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рис.</w:t>
      </w:r>
      <w:r w:rsidR="00E45DA2">
        <w:rPr>
          <w:sz w:val="28"/>
          <w:szCs w:val="28"/>
        </w:rPr>
        <w:t xml:space="preserve"> </w:t>
      </w:r>
      <w:r w:rsidRPr="00975ADF">
        <w:rPr>
          <w:sz w:val="28"/>
          <w:szCs w:val="28"/>
        </w:rPr>
        <w:t>14.</w:t>
      </w:r>
      <w:r w:rsidR="00E45DA2">
        <w:rPr>
          <w:sz w:val="28"/>
          <w:szCs w:val="28"/>
        </w:rPr>
        <w:t xml:space="preserve"> </w:t>
      </w:r>
      <w:r w:rsidRPr="00975ADF">
        <w:rPr>
          <w:sz w:val="28"/>
          <w:szCs w:val="28"/>
        </w:rPr>
        <w:t>Управляющий</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рыночной</w:t>
      </w:r>
      <w:r w:rsidR="00E45DA2">
        <w:rPr>
          <w:sz w:val="28"/>
          <w:szCs w:val="28"/>
        </w:rPr>
        <w:t xml:space="preserve"> </w:t>
      </w:r>
      <w:r w:rsidRPr="00975ADF">
        <w:rPr>
          <w:sz w:val="28"/>
          <w:szCs w:val="28"/>
        </w:rPr>
        <w:t>работе</w:t>
      </w:r>
      <w:r w:rsidR="00E45DA2">
        <w:rPr>
          <w:sz w:val="28"/>
          <w:szCs w:val="28"/>
        </w:rPr>
        <w:t xml:space="preserve"> </w:t>
      </w:r>
      <w:r w:rsidRPr="00975ADF">
        <w:rPr>
          <w:sz w:val="28"/>
          <w:szCs w:val="28"/>
        </w:rPr>
        <w:t>руководит</w:t>
      </w:r>
      <w:r w:rsidR="00E45DA2">
        <w:rPr>
          <w:sz w:val="28"/>
          <w:szCs w:val="28"/>
        </w:rPr>
        <w:t xml:space="preserve"> </w:t>
      </w:r>
      <w:r w:rsidRPr="00975ADF">
        <w:rPr>
          <w:sz w:val="28"/>
          <w:szCs w:val="28"/>
        </w:rPr>
        <w:t>деятельностью</w:t>
      </w:r>
      <w:r w:rsidR="00E45DA2">
        <w:rPr>
          <w:sz w:val="28"/>
          <w:szCs w:val="28"/>
        </w:rPr>
        <w:t xml:space="preserve"> </w:t>
      </w:r>
      <w:r w:rsidRPr="00975ADF">
        <w:rPr>
          <w:sz w:val="28"/>
          <w:szCs w:val="28"/>
        </w:rPr>
        <w:t>нескольких</w:t>
      </w:r>
      <w:r w:rsidR="00E45DA2">
        <w:rPr>
          <w:sz w:val="28"/>
          <w:szCs w:val="28"/>
        </w:rPr>
        <w:t xml:space="preserve"> </w:t>
      </w:r>
      <w:r w:rsidRPr="00975ADF">
        <w:rPr>
          <w:sz w:val="28"/>
          <w:szCs w:val="28"/>
        </w:rPr>
        <w:t>управляющих</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отдельным</w:t>
      </w:r>
      <w:r w:rsidR="00E45DA2">
        <w:rPr>
          <w:sz w:val="28"/>
          <w:szCs w:val="28"/>
        </w:rPr>
        <w:t xml:space="preserve"> </w:t>
      </w:r>
      <w:r w:rsidRPr="00975ADF">
        <w:rPr>
          <w:sz w:val="28"/>
          <w:szCs w:val="28"/>
        </w:rPr>
        <w:t>рынкам.</w:t>
      </w:r>
      <w:r w:rsidR="00E45DA2">
        <w:rPr>
          <w:sz w:val="28"/>
          <w:szCs w:val="28"/>
        </w:rPr>
        <w:t xml:space="preserve"> </w:t>
      </w:r>
      <w:r w:rsidRPr="00975ADF">
        <w:rPr>
          <w:sz w:val="28"/>
          <w:szCs w:val="28"/>
        </w:rPr>
        <w:t>Управляющий</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работе</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рынком</w:t>
      </w:r>
      <w:r w:rsidR="00E45DA2">
        <w:rPr>
          <w:sz w:val="28"/>
          <w:szCs w:val="28"/>
        </w:rPr>
        <w:t xml:space="preserve"> </w:t>
      </w:r>
      <w:r w:rsidRPr="00975ADF">
        <w:rPr>
          <w:sz w:val="28"/>
          <w:szCs w:val="28"/>
        </w:rPr>
        <w:t>отвечает</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разработку</w:t>
      </w:r>
      <w:r w:rsidR="00E45DA2">
        <w:rPr>
          <w:sz w:val="28"/>
          <w:szCs w:val="28"/>
        </w:rPr>
        <w:t xml:space="preserve"> </w:t>
      </w:r>
      <w:r w:rsidRPr="00975ADF">
        <w:rPr>
          <w:sz w:val="28"/>
          <w:szCs w:val="28"/>
        </w:rPr>
        <w:t>перспективных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годовых</w:t>
      </w:r>
      <w:r w:rsidR="00E45DA2">
        <w:rPr>
          <w:sz w:val="28"/>
          <w:szCs w:val="28"/>
        </w:rPr>
        <w:t xml:space="preserve"> </w:t>
      </w:r>
      <w:r w:rsidRPr="00975ADF">
        <w:rPr>
          <w:sz w:val="28"/>
          <w:szCs w:val="28"/>
        </w:rPr>
        <w:t>планов</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сбыту</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прочим</w:t>
      </w:r>
      <w:r w:rsidR="00E45DA2">
        <w:rPr>
          <w:sz w:val="28"/>
          <w:szCs w:val="28"/>
        </w:rPr>
        <w:t xml:space="preserve"> </w:t>
      </w:r>
      <w:r w:rsidRPr="00975ADF">
        <w:rPr>
          <w:sz w:val="28"/>
          <w:szCs w:val="28"/>
        </w:rPr>
        <w:t>видам</w:t>
      </w:r>
      <w:r w:rsidR="00E45DA2">
        <w:rPr>
          <w:sz w:val="28"/>
          <w:szCs w:val="28"/>
        </w:rPr>
        <w:t xml:space="preserve"> </w:t>
      </w:r>
      <w:r w:rsidRPr="00975ADF">
        <w:rPr>
          <w:sz w:val="28"/>
          <w:szCs w:val="28"/>
        </w:rPr>
        <w:t>функциональной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Основное</w:t>
      </w:r>
      <w:r w:rsidR="00E45DA2">
        <w:rPr>
          <w:sz w:val="28"/>
          <w:szCs w:val="28"/>
        </w:rPr>
        <w:t xml:space="preserve"> </w:t>
      </w:r>
      <w:r w:rsidRPr="00975ADF">
        <w:rPr>
          <w:sz w:val="28"/>
          <w:szCs w:val="28"/>
        </w:rPr>
        <w:t>достоинство</w:t>
      </w:r>
      <w:r w:rsidR="00E45DA2">
        <w:rPr>
          <w:sz w:val="28"/>
          <w:szCs w:val="28"/>
        </w:rPr>
        <w:t xml:space="preserve"> </w:t>
      </w:r>
      <w:r w:rsidRPr="00975ADF">
        <w:rPr>
          <w:sz w:val="28"/>
          <w:szCs w:val="28"/>
        </w:rPr>
        <w:t>этой</w:t>
      </w:r>
      <w:r w:rsidR="00E45DA2">
        <w:rPr>
          <w:sz w:val="28"/>
          <w:szCs w:val="28"/>
        </w:rPr>
        <w:t xml:space="preserve"> </w:t>
      </w:r>
      <w:r w:rsidRPr="00975ADF">
        <w:rPr>
          <w:sz w:val="28"/>
          <w:szCs w:val="28"/>
        </w:rPr>
        <w:t>системы</w:t>
      </w:r>
      <w:r w:rsidR="00E45DA2">
        <w:rPr>
          <w:sz w:val="28"/>
          <w:szCs w:val="28"/>
        </w:rPr>
        <w:t xml:space="preserve"> </w:t>
      </w:r>
      <w:r w:rsidRPr="00975ADF">
        <w:rPr>
          <w:sz w:val="28"/>
          <w:szCs w:val="28"/>
        </w:rPr>
        <w:t>заключается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том,</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строит</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работу</w:t>
      </w:r>
      <w:r w:rsidR="00E45DA2">
        <w:rPr>
          <w:sz w:val="28"/>
          <w:szCs w:val="28"/>
        </w:rPr>
        <w:t xml:space="preserve"> </w:t>
      </w:r>
      <w:r w:rsidRPr="00975ADF">
        <w:rPr>
          <w:sz w:val="28"/>
          <w:szCs w:val="28"/>
        </w:rPr>
        <w:t>применительно</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нуждам</w:t>
      </w:r>
      <w:r w:rsidR="00E45DA2">
        <w:rPr>
          <w:sz w:val="28"/>
          <w:szCs w:val="28"/>
        </w:rPr>
        <w:t xml:space="preserve"> </w:t>
      </w:r>
      <w:r w:rsidRPr="00975ADF">
        <w:rPr>
          <w:sz w:val="28"/>
          <w:szCs w:val="28"/>
        </w:rPr>
        <w:t>потребителей,</w:t>
      </w:r>
      <w:r w:rsidR="00E45DA2">
        <w:rPr>
          <w:sz w:val="28"/>
          <w:szCs w:val="28"/>
        </w:rPr>
        <w:t xml:space="preserve"> </w:t>
      </w:r>
      <w:r w:rsidRPr="00975ADF">
        <w:rPr>
          <w:sz w:val="28"/>
          <w:szCs w:val="28"/>
        </w:rPr>
        <w:t>составляющих</w:t>
      </w:r>
      <w:r w:rsidR="00E45DA2">
        <w:rPr>
          <w:sz w:val="28"/>
          <w:szCs w:val="28"/>
        </w:rPr>
        <w:t xml:space="preserve"> </w:t>
      </w:r>
      <w:r w:rsidRPr="00975ADF">
        <w:rPr>
          <w:sz w:val="28"/>
          <w:szCs w:val="28"/>
        </w:rPr>
        <w:t>конкретные</w:t>
      </w:r>
      <w:r w:rsidR="00E45DA2">
        <w:rPr>
          <w:sz w:val="28"/>
          <w:szCs w:val="28"/>
        </w:rPr>
        <w:t xml:space="preserve"> </w:t>
      </w:r>
      <w:r w:rsidRPr="00975ADF">
        <w:rPr>
          <w:sz w:val="28"/>
          <w:szCs w:val="28"/>
        </w:rPr>
        <w:t>сегменты</w:t>
      </w:r>
      <w:r w:rsidR="00E45DA2">
        <w:rPr>
          <w:sz w:val="28"/>
          <w:szCs w:val="28"/>
        </w:rPr>
        <w:t xml:space="preserve"> </w:t>
      </w:r>
      <w:r w:rsidRPr="00975ADF">
        <w:rPr>
          <w:sz w:val="28"/>
          <w:szCs w:val="28"/>
        </w:rPr>
        <w:t>рынка.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Многие</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уже</w:t>
      </w:r>
      <w:r w:rsidR="00E45DA2">
        <w:rPr>
          <w:sz w:val="28"/>
          <w:szCs w:val="28"/>
        </w:rPr>
        <w:t xml:space="preserve"> </w:t>
      </w:r>
      <w:r w:rsidRPr="00975ADF">
        <w:rPr>
          <w:sz w:val="28"/>
          <w:szCs w:val="28"/>
        </w:rPr>
        <w:t>перестраивают</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структуру</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этому</w:t>
      </w:r>
      <w:r w:rsidR="00E45DA2">
        <w:rPr>
          <w:sz w:val="28"/>
          <w:szCs w:val="28"/>
        </w:rPr>
        <w:t xml:space="preserve"> </w:t>
      </w:r>
      <w:r w:rsidRPr="00975ADF">
        <w:rPr>
          <w:sz w:val="28"/>
          <w:szCs w:val="28"/>
        </w:rPr>
        <w:t>принципу.</w:t>
      </w:r>
      <w:r w:rsidR="00E45DA2">
        <w:rPr>
          <w:sz w:val="28"/>
          <w:szCs w:val="28"/>
        </w:rPr>
        <w:t xml:space="preserve"> </w:t>
      </w:r>
      <w:r w:rsidRPr="00975ADF">
        <w:rPr>
          <w:sz w:val="28"/>
          <w:szCs w:val="28"/>
        </w:rPr>
        <w:t>Компания</w:t>
      </w:r>
      <w:r w:rsidR="00E45DA2">
        <w:rPr>
          <w:sz w:val="28"/>
          <w:szCs w:val="28"/>
        </w:rPr>
        <w:t xml:space="preserve"> </w:t>
      </w:r>
      <w:r w:rsidRPr="00975ADF">
        <w:rPr>
          <w:sz w:val="28"/>
          <w:szCs w:val="28"/>
        </w:rPr>
        <w:t>«Ксерокс»</w:t>
      </w:r>
      <w:r w:rsidR="00E45DA2">
        <w:rPr>
          <w:sz w:val="28"/>
          <w:szCs w:val="28"/>
        </w:rPr>
        <w:t xml:space="preserve"> </w:t>
      </w:r>
      <w:r w:rsidRPr="00975ADF">
        <w:rPr>
          <w:sz w:val="28"/>
          <w:szCs w:val="28"/>
        </w:rPr>
        <w:t>отказалась</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коммерческой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географическому</w:t>
      </w:r>
      <w:r w:rsidR="00E45DA2">
        <w:rPr>
          <w:sz w:val="28"/>
          <w:szCs w:val="28"/>
        </w:rPr>
        <w:t xml:space="preserve"> </w:t>
      </w:r>
      <w:r w:rsidRPr="00975ADF">
        <w:rPr>
          <w:sz w:val="28"/>
          <w:szCs w:val="28"/>
        </w:rPr>
        <w:t>принципу</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пользу</w:t>
      </w:r>
      <w:r w:rsidR="00E45DA2">
        <w:rPr>
          <w:sz w:val="28"/>
          <w:szCs w:val="28"/>
        </w:rPr>
        <w:t xml:space="preserve"> </w:t>
      </w:r>
      <w:r w:rsidRPr="00975ADF">
        <w:rPr>
          <w:sz w:val="28"/>
          <w:szCs w:val="28"/>
        </w:rPr>
        <w:t>принципа</w:t>
      </w:r>
      <w:r w:rsidR="00E45DA2">
        <w:rPr>
          <w:sz w:val="28"/>
          <w:szCs w:val="28"/>
        </w:rPr>
        <w:t xml:space="preserve"> </w:t>
      </w:r>
      <w:r w:rsidRPr="00975ADF">
        <w:rPr>
          <w:sz w:val="28"/>
          <w:szCs w:val="28"/>
        </w:rPr>
        <w:t>продаж</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отраслям.</w:t>
      </w:r>
      <w:r w:rsidR="00E45DA2">
        <w:rPr>
          <w:sz w:val="28"/>
          <w:szCs w:val="28"/>
        </w:rPr>
        <w:t xml:space="preserve"> </w:t>
      </w:r>
      <w:r w:rsidRPr="00975ADF">
        <w:rPr>
          <w:sz w:val="28"/>
          <w:szCs w:val="28"/>
        </w:rPr>
        <w:t>Компания</w:t>
      </w:r>
      <w:r w:rsidR="00E45DA2">
        <w:rPr>
          <w:sz w:val="28"/>
          <w:szCs w:val="28"/>
        </w:rPr>
        <w:t xml:space="preserve"> </w:t>
      </w:r>
      <w:r w:rsidRPr="00975ADF">
        <w:rPr>
          <w:sz w:val="28"/>
          <w:szCs w:val="28"/>
        </w:rPr>
        <w:t>«Хайнц»</w:t>
      </w:r>
      <w:r w:rsidR="00E45DA2">
        <w:rPr>
          <w:sz w:val="28"/>
          <w:szCs w:val="28"/>
        </w:rPr>
        <w:t xml:space="preserve"> </w:t>
      </w:r>
      <w:r w:rsidRPr="00975ADF">
        <w:rPr>
          <w:sz w:val="28"/>
          <w:szCs w:val="28"/>
        </w:rPr>
        <w:t>разбила</w:t>
      </w:r>
      <w:r w:rsidR="00E45DA2">
        <w:rPr>
          <w:sz w:val="28"/>
          <w:szCs w:val="28"/>
        </w:rPr>
        <w:t xml:space="preserve"> </w:t>
      </w:r>
      <w:r w:rsidRPr="00975ADF">
        <w:rPr>
          <w:sz w:val="28"/>
          <w:szCs w:val="28"/>
        </w:rPr>
        <w:t>свою</w:t>
      </w:r>
      <w:r w:rsidR="00E45DA2">
        <w:rPr>
          <w:sz w:val="28"/>
          <w:szCs w:val="28"/>
        </w:rPr>
        <w:t xml:space="preserve"> </w:t>
      </w:r>
      <w:r w:rsidRPr="00975ADF">
        <w:rPr>
          <w:sz w:val="28"/>
          <w:szCs w:val="28"/>
        </w:rPr>
        <w:t>маркетинговую</w:t>
      </w:r>
      <w:r w:rsidR="00E45DA2">
        <w:rPr>
          <w:sz w:val="28"/>
          <w:szCs w:val="28"/>
        </w:rPr>
        <w:t xml:space="preserve"> </w:t>
      </w:r>
      <w:r w:rsidRPr="00975ADF">
        <w:rPr>
          <w:sz w:val="28"/>
          <w:szCs w:val="28"/>
        </w:rPr>
        <w:t>службу</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три</w:t>
      </w:r>
      <w:r w:rsidR="00E45DA2">
        <w:rPr>
          <w:sz w:val="28"/>
          <w:szCs w:val="28"/>
        </w:rPr>
        <w:t xml:space="preserve"> </w:t>
      </w:r>
      <w:r w:rsidRPr="00975ADF">
        <w:rPr>
          <w:sz w:val="28"/>
          <w:szCs w:val="28"/>
        </w:rPr>
        <w:t>отдела:</w:t>
      </w:r>
      <w:r w:rsidR="00E45DA2">
        <w:rPr>
          <w:sz w:val="28"/>
          <w:szCs w:val="28"/>
        </w:rPr>
        <w:t xml:space="preserve"> </w:t>
      </w:r>
      <w:r w:rsidRPr="00975ADF">
        <w:rPr>
          <w:sz w:val="28"/>
          <w:szCs w:val="28"/>
        </w:rPr>
        <w:t>отдел</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обслуживанию</w:t>
      </w:r>
      <w:r w:rsidR="00E45DA2">
        <w:rPr>
          <w:sz w:val="28"/>
          <w:szCs w:val="28"/>
        </w:rPr>
        <w:t xml:space="preserve"> </w:t>
      </w:r>
      <w:r w:rsidRPr="00975ADF">
        <w:rPr>
          <w:sz w:val="28"/>
          <w:szCs w:val="28"/>
        </w:rPr>
        <w:t>бакалейно-гастрономической</w:t>
      </w:r>
      <w:r w:rsidR="00E45DA2">
        <w:rPr>
          <w:sz w:val="28"/>
          <w:szCs w:val="28"/>
        </w:rPr>
        <w:t xml:space="preserve"> </w:t>
      </w:r>
      <w:r w:rsidRPr="00975ADF">
        <w:rPr>
          <w:sz w:val="28"/>
          <w:szCs w:val="28"/>
        </w:rPr>
        <w:t>торговли,</w:t>
      </w:r>
      <w:r w:rsidR="00E45DA2">
        <w:rPr>
          <w:sz w:val="28"/>
          <w:szCs w:val="28"/>
        </w:rPr>
        <w:t xml:space="preserve"> </w:t>
      </w:r>
      <w:r w:rsidRPr="00975ADF">
        <w:rPr>
          <w:sz w:val="28"/>
          <w:szCs w:val="28"/>
        </w:rPr>
        <w:t>отдел</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обслуживанию</w:t>
      </w:r>
      <w:r w:rsidR="00E45DA2">
        <w:rPr>
          <w:sz w:val="28"/>
          <w:szCs w:val="28"/>
        </w:rPr>
        <w:t xml:space="preserve"> </w:t>
      </w:r>
      <w:r w:rsidRPr="00975ADF">
        <w:rPr>
          <w:sz w:val="28"/>
          <w:szCs w:val="28"/>
        </w:rPr>
        <w:t>предприятий</w:t>
      </w:r>
      <w:r w:rsidR="00E45DA2">
        <w:rPr>
          <w:sz w:val="28"/>
          <w:szCs w:val="28"/>
        </w:rPr>
        <w:t xml:space="preserve"> </w:t>
      </w:r>
      <w:r w:rsidRPr="00975ADF">
        <w:rPr>
          <w:sz w:val="28"/>
          <w:szCs w:val="28"/>
        </w:rPr>
        <w:t>общепита</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отдел</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обслуживанию</w:t>
      </w:r>
      <w:r w:rsidR="00E45DA2">
        <w:rPr>
          <w:sz w:val="28"/>
          <w:szCs w:val="28"/>
        </w:rPr>
        <w:t xml:space="preserve"> </w:t>
      </w:r>
      <w:r w:rsidRPr="00975ADF">
        <w:rPr>
          <w:sz w:val="28"/>
          <w:szCs w:val="28"/>
        </w:rPr>
        <w:t>учреждений.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каждом</w:t>
      </w:r>
      <w:r w:rsidR="00E45DA2">
        <w:rPr>
          <w:sz w:val="28"/>
          <w:szCs w:val="28"/>
        </w:rPr>
        <w:t xml:space="preserve"> </w:t>
      </w:r>
      <w:r w:rsidRPr="00975ADF">
        <w:rPr>
          <w:sz w:val="28"/>
          <w:szCs w:val="28"/>
        </w:rPr>
        <w:t>отделе</w:t>
      </w:r>
      <w:r w:rsidR="00E45DA2">
        <w:rPr>
          <w:sz w:val="28"/>
          <w:szCs w:val="28"/>
        </w:rPr>
        <w:t xml:space="preserve"> </w:t>
      </w:r>
      <w:r w:rsidRPr="00975ADF">
        <w:rPr>
          <w:sz w:val="28"/>
          <w:szCs w:val="28"/>
        </w:rPr>
        <w:t>имеется</w:t>
      </w:r>
      <w:r w:rsidR="00E45DA2">
        <w:rPr>
          <w:sz w:val="28"/>
          <w:szCs w:val="28"/>
        </w:rPr>
        <w:t xml:space="preserve"> </w:t>
      </w:r>
      <w:r w:rsidRPr="00975ADF">
        <w:rPr>
          <w:sz w:val="28"/>
          <w:szCs w:val="28"/>
        </w:rPr>
        <w:t>группа</w:t>
      </w:r>
      <w:r w:rsidR="00E45DA2">
        <w:rPr>
          <w:sz w:val="28"/>
          <w:szCs w:val="28"/>
        </w:rPr>
        <w:t xml:space="preserve"> </w:t>
      </w:r>
      <w:r w:rsidRPr="00975ADF">
        <w:rPr>
          <w:sz w:val="28"/>
          <w:szCs w:val="28"/>
        </w:rPr>
        <w:t>собственных</w:t>
      </w:r>
      <w:r w:rsidR="00E45DA2">
        <w:rPr>
          <w:sz w:val="28"/>
          <w:szCs w:val="28"/>
        </w:rPr>
        <w:t xml:space="preserve"> </w:t>
      </w:r>
      <w:r w:rsidRPr="00975ADF">
        <w:rPr>
          <w:sz w:val="28"/>
          <w:szCs w:val="28"/>
        </w:rPr>
        <w:t>специалистов</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рынку.</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отделе</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учреждений</w:t>
      </w:r>
      <w:r w:rsidR="00E45DA2">
        <w:rPr>
          <w:sz w:val="28"/>
          <w:szCs w:val="28"/>
        </w:rPr>
        <w:t xml:space="preserve"> </w:t>
      </w:r>
      <w:r w:rsidRPr="00975ADF">
        <w:rPr>
          <w:sz w:val="28"/>
          <w:szCs w:val="28"/>
        </w:rPr>
        <w:t>есть</w:t>
      </w:r>
      <w:r w:rsidR="00E45DA2">
        <w:rPr>
          <w:sz w:val="28"/>
          <w:szCs w:val="28"/>
        </w:rPr>
        <w:t xml:space="preserve"> </w:t>
      </w:r>
      <w:r w:rsidRPr="00975ADF">
        <w:rPr>
          <w:sz w:val="28"/>
          <w:szCs w:val="28"/>
        </w:rPr>
        <w:t>специалисты</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работе</w:t>
      </w:r>
      <w:r w:rsidR="00E45DA2">
        <w:rPr>
          <w:sz w:val="28"/>
          <w:szCs w:val="28"/>
        </w:rPr>
        <w:t xml:space="preserve"> </w:t>
      </w:r>
      <w:r w:rsidRPr="00975ADF">
        <w:rPr>
          <w:sz w:val="28"/>
          <w:szCs w:val="28"/>
        </w:rPr>
        <w:t>со</w:t>
      </w:r>
      <w:r w:rsidR="00E45DA2">
        <w:rPr>
          <w:sz w:val="28"/>
          <w:szCs w:val="28"/>
        </w:rPr>
        <w:t xml:space="preserve"> </w:t>
      </w:r>
      <w:r w:rsidRPr="00975ADF">
        <w:rPr>
          <w:sz w:val="28"/>
          <w:szCs w:val="28"/>
        </w:rPr>
        <w:t>школами,</w:t>
      </w:r>
      <w:r w:rsidR="00E45DA2">
        <w:rPr>
          <w:sz w:val="28"/>
          <w:szCs w:val="28"/>
        </w:rPr>
        <w:t xml:space="preserve"> </w:t>
      </w:r>
      <w:r w:rsidRPr="00975ADF">
        <w:rPr>
          <w:sz w:val="28"/>
          <w:szCs w:val="28"/>
        </w:rPr>
        <w:t>колледжами,</w:t>
      </w:r>
      <w:r w:rsidR="00E45DA2">
        <w:rPr>
          <w:sz w:val="28"/>
          <w:szCs w:val="28"/>
        </w:rPr>
        <w:t xml:space="preserve"> </w:t>
      </w:r>
      <w:r w:rsidRPr="00975ADF">
        <w:rPr>
          <w:sz w:val="28"/>
          <w:szCs w:val="28"/>
        </w:rPr>
        <w:t>больницами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тюрьмами.</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Матричная</w:t>
      </w:r>
      <w:r w:rsidR="00E45DA2">
        <w:rPr>
          <w:bCs/>
          <w:sz w:val="28"/>
          <w:szCs w:val="22"/>
        </w:rPr>
        <w:t xml:space="preserve"> </w:t>
      </w:r>
      <w:r w:rsidRPr="00975ADF">
        <w:rPr>
          <w:bCs/>
          <w:sz w:val="28"/>
          <w:szCs w:val="22"/>
        </w:rPr>
        <w:t>модель</w:t>
      </w:r>
      <w:r w:rsidR="00E45DA2">
        <w:rPr>
          <w:bCs/>
          <w:sz w:val="28"/>
          <w:szCs w:val="22"/>
        </w:rPr>
        <w:t xml:space="preserve"> </w:t>
      </w:r>
      <w:r w:rsidRPr="00975ADF">
        <w:rPr>
          <w:bCs/>
          <w:sz w:val="28"/>
          <w:szCs w:val="22"/>
        </w:rPr>
        <w:t>построения</w:t>
      </w:r>
      <w:r w:rsidR="00E45DA2">
        <w:rPr>
          <w:bCs/>
          <w:sz w:val="28"/>
          <w:szCs w:val="22"/>
        </w:rPr>
        <w:t xml:space="preserve"> </w:t>
      </w:r>
      <w:r w:rsidRPr="00975ADF">
        <w:rPr>
          <w:bCs/>
          <w:sz w:val="28"/>
          <w:szCs w:val="22"/>
        </w:rPr>
        <w:t>службы</w:t>
      </w:r>
      <w:r w:rsidR="00E45DA2">
        <w:rPr>
          <w:bCs/>
          <w:sz w:val="28"/>
          <w:szCs w:val="22"/>
        </w:rPr>
        <w:t xml:space="preserve"> </w:t>
      </w:r>
      <w:r w:rsidRPr="00975ADF">
        <w:rPr>
          <w:bCs/>
          <w:sz w:val="28"/>
          <w:szCs w:val="22"/>
        </w:rPr>
        <w:t>маркетинга</w:t>
      </w:r>
    </w:p>
    <w:p w:rsidR="00F72C64" w:rsidRDefault="00F72C64" w:rsidP="00975ADF">
      <w:pPr>
        <w:pStyle w:val="a4"/>
        <w:keepNext/>
        <w:widowControl w:val="0"/>
        <w:spacing w:line="360" w:lineRule="auto"/>
        <w:ind w:firstLine="709"/>
        <w:jc w:val="both"/>
        <w:rPr>
          <w:color w:val="auto"/>
          <w:sz w:val="28"/>
        </w:rPr>
      </w:pPr>
    </w:p>
    <w:p w:rsidR="00975ADF" w:rsidRPr="00975ADF" w:rsidRDefault="00975ADF" w:rsidP="00975ADF">
      <w:pPr>
        <w:pStyle w:val="a4"/>
        <w:keepNext/>
        <w:widowControl w:val="0"/>
        <w:spacing w:line="360" w:lineRule="auto"/>
        <w:ind w:firstLine="709"/>
        <w:jc w:val="both"/>
        <w:rPr>
          <w:color w:val="auto"/>
          <w:sz w:val="28"/>
        </w:rPr>
      </w:pPr>
      <w:r w:rsidRPr="00975ADF">
        <w:rPr>
          <w:color w:val="auto"/>
          <w:sz w:val="28"/>
        </w:rPr>
        <w:t>Одной</w:t>
      </w:r>
      <w:r w:rsidR="00E45DA2">
        <w:rPr>
          <w:color w:val="auto"/>
          <w:sz w:val="28"/>
        </w:rPr>
        <w:t xml:space="preserve"> </w:t>
      </w:r>
      <w:r w:rsidRPr="00975ADF">
        <w:rPr>
          <w:color w:val="auto"/>
          <w:sz w:val="28"/>
        </w:rPr>
        <w:t>из</w:t>
      </w:r>
      <w:r w:rsidR="00E45DA2">
        <w:rPr>
          <w:color w:val="auto"/>
          <w:sz w:val="28"/>
        </w:rPr>
        <w:t xml:space="preserve"> </w:t>
      </w:r>
      <w:r w:rsidRPr="00975ADF">
        <w:rPr>
          <w:color w:val="auto"/>
          <w:sz w:val="28"/>
        </w:rPr>
        <w:t>прогрессивных</w:t>
      </w:r>
      <w:r w:rsidR="00E45DA2">
        <w:rPr>
          <w:color w:val="auto"/>
          <w:sz w:val="28"/>
        </w:rPr>
        <w:t xml:space="preserve"> </w:t>
      </w:r>
      <w:r w:rsidRPr="00975ADF">
        <w:rPr>
          <w:color w:val="auto"/>
          <w:sz w:val="28"/>
        </w:rPr>
        <w:t>организационных</w:t>
      </w:r>
      <w:r w:rsidR="00E45DA2">
        <w:rPr>
          <w:color w:val="auto"/>
          <w:sz w:val="28"/>
        </w:rPr>
        <w:t xml:space="preserve"> </w:t>
      </w:r>
      <w:r w:rsidRPr="00975ADF">
        <w:rPr>
          <w:color w:val="auto"/>
          <w:sz w:val="28"/>
        </w:rPr>
        <w:t>структур</w:t>
      </w:r>
      <w:r w:rsidR="00E45DA2">
        <w:rPr>
          <w:color w:val="auto"/>
          <w:sz w:val="28"/>
        </w:rPr>
        <w:t xml:space="preserve"> </w:t>
      </w:r>
      <w:r w:rsidRPr="00975ADF">
        <w:rPr>
          <w:color w:val="auto"/>
          <w:sz w:val="28"/>
        </w:rPr>
        <w:t>отдела</w:t>
      </w:r>
      <w:r w:rsidR="00E45DA2">
        <w:rPr>
          <w:color w:val="auto"/>
          <w:sz w:val="28"/>
        </w:rPr>
        <w:t xml:space="preserve"> </w:t>
      </w:r>
      <w:r w:rsidRPr="00975ADF">
        <w:rPr>
          <w:color w:val="auto"/>
          <w:sz w:val="28"/>
        </w:rPr>
        <w:t>маркетинга</w:t>
      </w:r>
      <w:r w:rsidR="00E45DA2">
        <w:rPr>
          <w:color w:val="auto"/>
          <w:sz w:val="28"/>
        </w:rPr>
        <w:t xml:space="preserve"> </w:t>
      </w:r>
      <w:r w:rsidRPr="00975ADF">
        <w:rPr>
          <w:color w:val="auto"/>
          <w:sz w:val="28"/>
        </w:rPr>
        <w:t>является</w:t>
      </w:r>
      <w:r w:rsidR="00E45DA2">
        <w:rPr>
          <w:color w:val="auto"/>
          <w:sz w:val="28"/>
        </w:rPr>
        <w:t xml:space="preserve"> </w:t>
      </w:r>
      <w:r w:rsidRPr="00975ADF">
        <w:rPr>
          <w:color w:val="auto"/>
          <w:sz w:val="28"/>
        </w:rPr>
        <w:t>матричная</w:t>
      </w:r>
      <w:r w:rsidR="00E45DA2">
        <w:rPr>
          <w:color w:val="auto"/>
          <w:sz w:val="28"/>
        </w:rPr>
        <w:t xml:space="preserve"> </w:t>
      </w:r>
      <w:r w:rsidRPr="00975ADF">
        <w:rPr>
          <w:color w:val="auto"/>
          <w:sz w:val="28"/>
        </w:rPr>
        <w:t>структура</w:t>
      </w:r>
      <w:r w:rsidR="00E45DA2">
        <w:rPr>
          <w:color w:val="auto"/>
          <w:sz w:val="28"/>
        </w:rPr>
        <w:t xml:space="preserve"> </w:t>
      </w:r>
      <w:r w:rsidRPr="00975ADF">
        <w:rPr>
          <w:color w:val="auto"/>
          <w:sz w:val="28"/>
        </w:rPr>
        <w:t>(рис.</w:t>
      </w:r>
      <w:r w:rsidR="00E45DA2">
        <w:rPr>
          <w:color w:val="auto"/>
          <w:sz w:val="28"/>
        </w:rPr>
        <w:t xml:space="preserve"> </w:t>
      </w:r>
      <w:r w:rsidRPr="00975ADF">
        <w:rPr>
          <w:color w:val="auto"/>
          <w:sz w:val="28"/>
        </w:rPr>
        <w:t>44).</w:t>
      </w:r>
      <w:r w:rsidR="00E45DA2">
        <w:rPr>
          <w:color w:val="auto"/>
          <w:sz w:val="28"/>
        </w:rPr>
        <w:t xml:space="preserve"> </w:t>
      </w:r>
      <w:r w:rsidRPr="00975ADF">
        <w:rPr>
          <w:color w:val="auto"/>
          <w:sz w:val="28"/>
        </w:rPr>
        <w:t>Здесь</w:t>
      </w:r>
      <w:r w:rsidR="00E45DA2">
        <w:rPr>
          <w:color w:val="auto"/>
          <w:sz w:val="28"/>
        </w:rPr>
        <w:t xml:space="preserve"> </w:t>
      </w:r>
      <w:r w:rsidRPr="00975ADF">
        <w:rPr>
          <w:color w:val="auto"/>
          <w:sz w:val="28"/>
        </w:rPr>
        <w:t>вертикальные</w:t>
      </w:r>
      <w:r w:rsidR="00E45DA2">
        <w:rPr>
          <w:color w:val="auto"/>
          <w:sz w:val="28"/>
        </w:rPr>
        <w:t xml:space="preserve"> </w:t>
      </w:r>
      <w:r w:rsidRPr="00975ADF">
        <w:rPr>
          <w:color w:val="auto"/>
          <w:sz w:val="28"/>
        </w:rPr>
        <w:t>связи</w:t>
      </w:r>
      <w:r w:rsidR="00E45DA2">
        <w:rPr>
          <w:color w:val="auto"/>
          <w:sz w:val="28"/>
        </w:rPr>
        <w:t xml:space="preserve"> </w:t>
      </w:r>
      <w:r w:rsidRPr="00975ADF">
        <w:rPr>
          <w:color w:val="auto"/>
          <w:sz w:val="28"/>
        </w:rPr>
        <w:t>дополняются</w:t>
      </w:r>
      <w:r w:rsidR="00E45DA2">
        <w:rPr>
          <w:color w:val="auto"/>
          <w:sz w:val="28"/>
        </w:rPr>
        <w:t xml:space="preserve"> </w:t>
      </w:r>
      <w:r w:rsidRPr="00975ADF">
        <w:rPr>
          <w:color w:val="auto"/>
          <w:sz w:val="28"/>
        </w:rPr>
        <w:t>горизонтальными</w:t>
      </w:r>
      <w:r w:rsidR="00E45DA2">
        <w:rPr>
          <w:color w:val="auto"/>
          <w:sz w:val="28"/>
        </w:rPr>
        <w:t xml:space="preserve"> </w:t>
      </w:r>
      <w:r w:rsidRPr="00975ADF">
        <w:rPr>
          <w:color w:val="auto"/>
          <w:sz w:val="28"/>
        </w:rPr>
        <w:t>связями</w:t>
      </w:r>
      <w:r w:rsidR="00E45DA2">
        <w:rPr>
          <w:color w:val="auto"/>
          <w:sz w:val="28"/>
        </w:rPr>
        <w:t xml:space="preserve"> </w:t>
      </w:r>
      <w:r w:rsidRPr="00975ADF">
        <w:rPr>
          <w:color w:val="auto"/>
          <w:sz w:val="28"/>
        </w:rPr>
        <w:t>между</w:t>
      </w:r>
      <w:r w:rsidR="00E45DA2">
        <w:rPr>
          <w:color w:val="auto"/>
          <w:sz w:val="28"/>
        </w:rPr>
        <w:t xml:space="preserve"> </w:t>
      </w:r>
      <w:r w:rsidRPr="00975ADF">
        <w:rPr>
          <w:color w:val="auto"/>
          <w:sz w:val="28"/>
        </w:rPr>
        <w:t>отдельными</w:t>
      </w:r>
      <w:r w:rsidR="00E45DA2">
        <w:rPr>
          <w:color w:val="auto"/>
          <w:sz w:val="28"/>
        </w:rPr>
        <w:t xml:space="preserve"> </w:t>
      </w:r>
      <w:r w:rsidRPr="00975ADF">
        <w:rPr>
          <w:color w:val="auto"/>
          <w:sz w:val="28"/>
        </w:rPr>
        <w:t>подразделениями.</w:t>
      </w:r>
      <w:r w:rsidR="00E45DA2">
        <w:rPr>
          <w:color w:val="auto"/>
          <w:sz w:val="28"/>
        </w:rPr>
        <w:t xml:space="preserve"> </w:t>
      </w:r>
      <w:r w:rsidRPr="00975ADF">
        <w:rPr>
          <w:color w:val="auto"/>
          <w:sz w:val="28"/>
        </w:rPr>
        <w:t>Такая</w:t>
      </w:r>
      <w:r w:rsidR="00E45DA2">
        <w:rPr>
          <w:color w:val="auto"/>
          <w:sz w:val="28"/>
        </w:rPr>
        <w:t xml:space="preserve"> </w:t>
      </w:r>
      <w:r w:rsidRPr="00975ADF">
        <w:rPr>
          <w:color w:val="auto"/>
          <w:sz w:val="28"/>
        </w:rPr>
        <w:t>структура</w:t>
      </w:r>
      <w:r w:rsidR="00E45DA2">
        <w:rPr>
          <w:color w:val="auto"/>
          <w:sz w:val="28"/>
        </w:rPr>
        <w:t xml:space="preserve"> </w:t>
      </w:r>
      <w:r w:rsidRPr="00975ADF">
        <w:rPr>
          <w:color w:val="auto"/>
          <w:sz w:val="28"/>
        </w:rPr>
        <w:t>отдела</w:t>
      </w:r>
      <w:r w:rsidR="00E45DA2">
        <w:rPr>
          <w:color w:val="auto"/>
          <w:sz w:val="28"/>
        </w:rPr>
        <w:t xml:space="preserve"> </w:t>
      </w:r>
      <w:r w:rsidRPr="00975ADF">
        <w:rPr>
          <w:color w:val="auto"/>
          <w:sz w:val="28"/>
        </w:rPr>
        <w:t>маркетинга</w:t>
      </w:r>
      <w:r w:rsidR="00E45DA2">
        <w:rPr>
          <w:color w:val="auto"/>
          <w:sz w:val="28"/>
        </w:rPr>
        <w:t xml:space="preserve"> </w:t>
      </w:r>
      <w:r w:rsidRPr="00975ADF">
        <w:rPr>
          <w:color w:val="auto"/>
          <w:sz w:val="28"/>
        </w:rPr>
        <w:t>уменьшает</w:t>
      </w:r>
      <w:r w:rsidR="00E45DA2">
        <w:rPr>
          <w:color w:val="auto"/>
          <w:sz w:val="28"/>
        </w:rPr>
        <w:t xml:space="preserve"> </w:t>
      </w:r>
      <w:r w:rsidRPr="00975ADF">
        <w:rPr>
          <w:color w:val="auto"/>
          <w:sz w:val="28"/>
        </w:rPr>
        <w:t>влияние</w:t>
      </w:r>
      <w:r w:rsidR="00E45DA2">
        <w:rPr>
          <w:color w:val="auto"/>
          <w:sz w:val="28"/>
        </w:rPr>
        <w:t xml:space="preserve"> </w:t>
      </w:r>
      <w:r w:rsidRPr="00975ADF">
        <w:rPr>
          <w:color w:val="auto"/>
          <w:sz w:val="28"/>
        </w:rPr>
        <w:t>негативных</w:t>
      </w:r>
      <w:r w:rsidR="00E45DA2">
        <w:rPr>
          <w:color w:val="auto"/>
          <w:sz w:val="28"/>
        </w:rPr>
        <w:t xml:space="preserve"> </w:t>
      </w:r>
      <w:r w:rsidRPr="00975ADF">
        <w:rPr>
          <w:color w:val="auto"/>
          <w:sz w:val="28"/>
        </w:rPr>
        <w:t>моментов,</w:t>
      </w:r>
      <w:r w:rsidR="00E45DA2">
        <w:rPr>
          <w:color w:val="auto"/>
          <w:sz w:val="28"/>
        </w:rPr>
        <w:t xml:space="preserve"> </w:t>
      </w:r>
      <w:r w:rsidRPr="00975ADF">
        <w:rPr>
          <w:color w:val="auto"/>
          <w:sz w:val="28"/>
        </w:rPr>
        <w:t>характерных</w:t>
      </w:r>
      <w:r w:rsidR="00E45DA2">
        <w:rPr>
          <w:color w:val="auto"/>
          <w:sz w:val="28"/>
        </w:rPr>
        <w:t xml:space="preserve"> </w:t>
      </w:r>
      <w:r w:rsidRPr="00975ADF">
        <w:rPr>
          <w:color w:val="auto"/>
          <w:sz w:val="28"/>
        </w:rPr>
        <w:t>для</w:t>
      </w:r>
      <w:r w:rsidR="00E45DA2">
        <w:rPr>
          <w:color w:val="auto"/>
          <w:sz w:val="28"/>
        </w:rPr>
        <w:t xml:space="preserve"> </w:t>
      </w:r>
      <w:r w:rsidRPr="00975ADF">
        <w:rPr>
          <w:color w:val="auto"/>
          <w:sz w:val="28"/>
        </w:rPr>
        <w:t>вертикальных</w:t>
      </w:r>
      <w:r w:rsidR="00E45DA2">
        <w:rPr>
          <w:color w:val="auto"/>
          <w:sz w:val="28"/>
        </w:rPr>
        <w:t xml:space="preserve"> </w:t>
      </w:r>
      <w:r w:rsidRPr="00975ADF">
        <w:rPr>
          <w:color w:val="auto"/>
          <w:sz w:val="28"/>
        </w:rPr>
        <w:t>структурированных</w:t>
      </w:r>
      <w:r w:rsidR="00E45DA2">
        <w:rPr>
          <w:color w:val="auto"/>
          <w:sz w:val="28"/>
        </w:rPr>
        <w:t xml:space="preserve"> </w:t>
      </w:r>
      <w:r w:rsidRPr="00975ADF">
        <w:rPr>
          <w:color w:val="auto"/>
          <w:sz w:val="28"/>
        </w:rPr>
        <w:t>систем,</w:t>
      </w:r>
      <w:r w:rsidR="00E45DA2">
        <w:rPr>
          <w:color w:val="auto"/>
          <w:sz w:val="28"/>
        </w:rPr>
        <w:t xml:space="preserve"> </w:t>
      </w:r>
      <w:r w:rsidRPr="00975ADF">
        <w:rPr>
          <w:color w:val="auto"/>
          <w:sz w:val="28"/>
        </w:rPr>
        <w:t>эффективно</w:t>
      </w:r>
      <w:r w:rsidR="00E45DA2">
        <w:rPr>
          <w:color w:val="auto"/>
          <w:sz w:val="28"/>
        </w:rPr>
        <w:t xml:space="preserve"> </w:t>
      </w:r>
      <w:r w:rsidRPr="00975ADF">
        <w:rPr>
          <w:color w:val="auto"/>
          <w:sz w:val="28"/>
        </w:rPr>
        <w:t>объединить</w:t>
      </w:r>
      <w:r w:rsidR="00E45DA2">
        <w:rPr>
          <w:color w:val="auto"/>
          <w:sz w:val="28"/>
        </w:rPr>
        <w:t xml:space="preserve"> </w:t>
      </w:r>
      <w:r w:rsidRPr="00975ADF">
        <w:rPr>
          <w:color w:val="auto"/>
          <w:sz w:val="28"/>
        </w:rPr>
        <w:t>отдельные</w:t>
      </w:r>
      <w:r w:rsidR="00E45DA2">
        <w:rPr>
          <w:color w:val="auto"/>
          <w:sz w:val="28"/>
        </w:rPr>
        <w:t xml:space="preserve"> </w:t>
      </w:r>
      <w:r w:rsidRPr="00975ADF">
        <w:rPr>
          <w:color w:val="auto"/>
          <w:sz w:val="28"/>
        </w:rPr>
        <w:t>подразделения</w:t>
      </w:r>
      <w:r w:rsidR="00E45DA2">
        <w:rPr>
          <w:color w:val="auto"/>
          <w:sz w:val="28"/>
        </w:rPr>
        <w:t xml:space="preserve"> </w:t>
      </w:r>
      <w:r w:rsidRPr="00975ADF">
        <w:rPr>
          <w:color w:val="auto"/>
          <w:sz w:val="28"/>
        </w:rPr>
        <w:t>отдела</w:t>
      </w:r>
      <w:r w:rsidR="00E45DA2">
        <w:rPr>
          <w:color w:val="auto"/>
          <w:sz w:val="28"/>
        </w:rPr>
        <w:t xml:space="preserve"> </w:t>
      </w:r>
      <w:r w:rsidRPr="00975ADF">
        <w:rPr>
          <w:color w:val="auto"/>
          <w:sz w:val="28"/>
        </w:rPr>
        <w:t>маркетинга</w:t>
      </w:r>
      <w:r w:rsidR="00E45DA2">
        <w:rPr>
          <w:color w:val="auto"/>
          <w:sz w:val="28"/>
        </w:rPr>
        <w:t xml:space="preserve"> </w:t>
      </w:r>
      <w:r w:rsidRPr="00975ADF">
        <w:rPr>
          <w:color w:val="auto"/>
          <w:sz w:val="28"/>
        </w:rPr>
        <w:t>по</w:t>
      </w:r>
      <w:r w:rsidR="00E45DA2">
        <w:rPr>
          <w:color w:val="auto"/>
          <w:sz w:val="28"/>
        </w:rPr>
        <w:t xml:space="preserve"> </w:t>
      </w:r>
      <w:r w:rsidRPr="00975ADF">
        <w:rPr>
          <w:color w:val="auto"/>
          <w:sz w:val="28"/>
        </w:rPr>
        <w:t>смешанной</w:t>
      </w:r>
      <w:r w:rsidR="00E45DA2">
        <w:rPr>
          <w:color w:val="auto"/>
          <w:sz w:val="28"/>
        </w:rPr>
        <w:t xml:space="preserve"> </w:t>
      </w:r>
      <w:r w:rsidRPr="00975ADF">
        <w:rPr>
          <w:color w:val="auto"/>
          <w:sz w:val="28"/>
        </w:rPr>
        <w:t>форме.</w:t>
      </w:r>
    </w:p>
    <w:p w:rsidR="00975ADF" w:rsidRDefault="00975ADF" w:rsidP="00975ADF">
      <w:pPr>
        <w:keepNext/>
        <w:widowControl w:val="0"/>
        <w:snapToGrid/>
        <w:spacing w:line="360" w:lineRule="auto"/>
        <w:ind w:firstLine="709"/>
        <w:jc w:val="both"/>
        <w:rPr>
          <w:sz w:val="28"/>
          <w:szCs w:val="22"/>
        </w:rPr>
      </w:pPr>
      <w:r w:rsidRPr="00975ADF">
        <w:rPr>
          <w:sz w:val="28"/>
          <w:szCs w:val="22"/>
        </w:rPr>
        <w:t>Начальник</w:t>
      </w:r>
      <w:r w:rsidR="00E45DA2">
        <w:rPr>
          <w:sz w:val="28"/>
          <w:szCs w:val="22"/>
        </w:rPr>
        <w:t xml:space="preserve"> </w:t>
      </w:r>
      <w:r w:rsidRPr="00975ADF">
        <w:rPr>
          <w:sz w:val="28"/>
          <w:szCs w:val="22"/>
        </w:rPr>
        <w:t>отдела</w:t>
      </w:r>
    </w:p>
    <w:p w:rsidR="00F72C64" w:rsidRPr="00975ADF" w:rsidRDefault="00F72C64" w:rsidP="00975ADF">
      <w:pPr>
        <w:keepNext/>
        <w:widowControl w:val="0"/>
        <w:snapToGrid/>
        <w:spacing w:line="360" w:lineRule="auto"/>
        <w:ind w:firstLine="709"/>
        <w:jc w:val="both"/>
        <w:rPr>
          <w:sz w:val="28"/>
          <w:szCs w:val="22"/>
        </w:rPr>
      </w:pPr>
    </w:p>
    <w:tbl>
      <w:tblPr>
        <w:tblW w:w="7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149"/>
        <w:gridCol w:w="1668"/>
        <w:gridCol w:w="1850"/>
      </w:tblGrid>
      <w:tr w:rsidR="00975ADF" w:rsidRPr="00F72C64" w:rsidTr="00F72C64">
        <w:tc>
          <w:tcPr>
            <w:tcW w:w="1838" w:type="dxa"/>
          </w:tcPr>
          <w:p w:rsidR="00975ADF" w:rsidRPr="00F72C64" w:rsidRDefault="00975ADF" w:rsidP="00975ADF">
            <w:pPr>
              <w:keepNext/>
              <w:widowControl w:val="0"/>
              <w:snapToGrid/>
              <w:spacing w:line="360" w:lineRule="auto"/>
              <w:jc w:val="both"/>
            </w:pPr>
            <w:r w:rsidRPr="00F72C64">
              <w:t>Сектор</w:t>
            </w:r>
            <w:r w:rsidR="00E45DA2" w:rsidRPr="00F72C64">
              <w:t xml:space="preserve"> </w:t>
            </w:r>
            <w:r w:rsidRPr="00F72C64">
              <w:t>по</w:t>
            </w:r>
            <w:r w:rsidR="00E45DA2" w:rsidRPr="00F72C64">
              <w:t xml:space="preserve"> </w:t>
            </w:r>
            <w:r w:rsidRPr="00F72C64">
              <w:t>иссл-ям</w:t>
            </w:r>
            <w:r w:rsidR="00E45DA2" w:rsidRPr="00F72C64">
              <w:t xml:space="preserve"> </w:t>
            </w:r>
            <w:r w:rsidRPr="00F72C64">
              <w:t>рынка</w:t>
            </w:r>
          </w:p>
        </w:tc>
        <w:tc>
          <w:tcPr>
            <w:tcW w:w="2149" w:type="dxa"/>
          </w:tcPr>
          <w:p w:rsidR="00975ADF" w:rsidRPr="00F72C64" w:rsidRDefault="00975ADF" w:rsidP="00975ADF">
            <w:pPr>
              <w:keepNext/>
              <w:widowControl w:val="0"/>
              <w:snapToGrid/>
              <w:spacing w:line="360" w:lineRule="auto"/>
              <w:jc w:val="both"/>
            </w:pPr>
            <w:r w:rsidRPr="00F72C64">
              <w:t>Сектор</w:t>
            </w:r>
            <w:r w:rsidR="00E45DA2" w:rsidRPr="00F72C64">
              <w:t xml:space="preserve"> </w:t>
            </w:r>
            <w:r w:rsidRPr="00F72C64">
              <w:t>по</w:t>
            </w:r>
            <w:r w:rsidR="00E45DA2" w:rsidRPr="00F72C64">
              <w:t xml:space="preserve"> </w:t>
            </w:r>
            <w:r w:rsidRPr="00F72C64">
              <w:t>планированию</w:t>
            </w:r>
            <w:r w:rsidR="00E45DA2" w:rsidRPr="00F72C64">
              <w:t xml:space="preserve"> </w:t>
            </w:r>
            <w:r w:rsidRPr="00F72C64">
              <w:t>новой</w:t>
            </w:r>
            <w:r w:rsidR="00E45DA2" w:rsidRPr="00F72C64">
              <w:t xml:space="preserve"> </w:t>
            </w:r>
            <w:r w:rsidRPr="00F72C64">
              <w:t>прод-и</w:t>
            </w:r>
          </w:p>
        </w:tc>
        <w:tc>
          <w:tcPr>
            <w:tcW w:w="1668" w:type="dxa"/>
          </w:tcPr>
          <w:p w:rsidR="00975ADF" w:rsidRPr="00F72C64" w:rsidRDefault="00975ADF" w:rsidP="00975ADF">
            <w:pPr>
              <w:keepNext/>
              <w:widowControl w:val="0"/>
              <w:snapToGrid/>
              <w:spacing w:line="360" w:lineRule="auto"/>
              <w:jc w:val="both"/>
            </w:pPr>
            <w:r w:rsidRPr="00F72C64">
              <w:t>Сектор</w:t>
            </w:r>
            <w:r w:rsidR="00E45DA2" w:rsidRPr="00F72C64">
              <w:t xml:space="preserve"> </w:t>
            </w:r>
            <w:r w:rsidRPr="00F72C64">
              <w:t>рекламы</w:t>
            </w:r>
          </w:p>
        </w:tc>
        <w:tc>
          <w:tcPr>
            <w:tcW w:w="1850" w:type="dxa"/>
          </w:tcPr>
          <w:p w:rsidR="00975ADF" w:rsidRPr="00F72C64" w:rsidRDefault="00975ADF" w:rsidP="00975ADF">
            <w:pPr>
              <w:keepNext/>
              <w:widowControl w:val="0"/>
              <w:snapToGrid/>
              <w:spacing w:line="360" w:lineRule="auto"/>
              <w:jc w:val="both"/>
            </w:pPr>
            <w:r w:rsidRPr="00F72C64">
              <w:t>Сектор</w:t>
            </w:r>
            <w:r w:rsidR="00E45DA2" w:rsidRPr="00F72C64">
              <w:t xml:space="preserve"> </w:t>
            </w:r>
            <w:r w:rsidRPr="00F72C64">
              <w:t>сбыта</w:t>
            </w:r>
          </w:p>
        </w:tc>
      </w:tr>
      <w:tr w:rsidR="00975ADF" w:rsidRPr="00F72C64" w:rsidTr="00F72C64">
        <w:tc>
          <w:tcPr>
            <w:tcW w:w="1838" w:type="dxa"/>
          </w:tcPr>
          <w:p w:rsidR="00975ADF" w:rsidRPr="00F72C64" w:rsidRDefault="00975ADF" w:rsidP="00975ADF">
            <w:pPr>
              <w:keepNext/>
              <w:widowControl w:val="0"/>
              <w:snapToGrid/>
              <w:spacing w:line="360" w:lineRule="auto"/>
              <w:jc w:val="both"/>
            </w:pPr>
            <w:r w:rsidRPr="00F72C64">
              <w:t>М-р</w:t>
            </w:r>
            <w:r w:rsidR="00E45DA2" w:rsidRPr="00F72C64">
              <w:t xml:space="preserve"> </w:t>
            </w:r>
            <w:r w:rsidRPr="00F72C64">
              <w:t>по</w:t>
            </w:r>
            <w:r w:rsidR="00E45DA2" w:rsidRPr="00F72C64">
              <w:t xml:space="preserve"> </w:t>
            </w:r>
            <w:r w:rsidRPr="00F72C64">
              <w:t>иссл-ю</w:t>
            </w:r>
            <w:r w:rsidR="00E45DA2" w:rsidRPr="00F72C64">
              <w:t xml:space="preserve"> </w:t>
            </w:r>
            <w:r w:rsidRPr="00F72C64">
              <w:t>рынка</w:t>
            </w:r>
            <w:r w:rsidR="00E45DA2" w:rsidRPr="00F72C64">
              <w:t xml:space="preserve"> </w:t>
            </w:r>
            <w:r w:rsidRPr="00F72C64">
              <w:t>«А»</w:t>
            </w:r>
          </w:p>
        </w:tc>
        <w:tc>
          <w:tcPr>
            <w:tcW w:w="2149" w:type="dxa"/>
          </w:tcPr>
          <w:p w:rsidR="00975ADF" w:rsidRPr="00F72C64" w:rsidRDefault="00975ADF" w:rsidP="00975ADF">
            <w:pPr>
              <w:keepNext/>
              <w:widowControl w:val="0"/>
              <w:snapToGrid/>
              <w:spacing w:line="360" w:lineRule="auto"/>
              <w:jc w:val="both"/>
            </w:pPr>
            <w:r w:rsidRPr="00F72C64">
              <w:t>«А»</w:t>
            </w:r>
          </w:p>
        </w:tc>
        <w:tc>
          <w:tcPr>
            <w:tcW w:w="1668" w:type="dxa"/>
          </w:tcPr>
          <w:p w:rsidR="00975ADF" w:rsidRPr="00F72C64" w:rsidRDefault="00975ADF" w:rsidP="00975ADF">
            <w:pPr>
              <w:keepNext/>
              <w:widowControl w:val="0"/>
              <w:snapToGrid/>
              <w:spacing w:line="360" w:lineRule="auto"/>
              <w:jc w:val="both"/>
            </w:pPr>
            <w:r w:rsidRPr="00F72C64">
              <w:t>«А»</w:t>
            </w:r>
          </w:p>
        </w:tc>
        <w:tc>
          <w:tcPr>
            <w:tcW w:w="1850" w:type="dxa"/>
          </w:tcPr>
          <w:p w:rsidR="00975ADF" w:rsidRPr="00F72C64" w:rsidRDefault="00975ADF" w:rsidP="00975ADF">
            <w:pPr>
              <w:keepNext/>
              <w:widowControl w:val="0"/>
              <w:snapToGrid/>
              <w:spacing w:line="360" w:lineRule="auto"/>
              <w:jc w:val="both"/>
            </w:pPr>
            <w:r w:rsidRPr="00F72C64">
              <w:t>«А»</w:t>
            </w:r>
          </w:p>
        </w:tc>
      </w:tr>
      <w:tr w:rsidR="00975ADF" w:rsidRPr="00F72C64" w:rsidTr="00F72C64">
        <w:tc>
          <w:tcPr>
            <w:tcW w:w="1838" w:type="dxa"/>
          </w:tcPr>
          <w:p w:rsidR="00975ADF" w:rsidRPr="00F72C64" w:rsidRDefault="00975ADF" w:rsidP="00975ADF">
            <w:pPr>
              <w:keepNext/>
              <w:widowControl w:val="0"/>
              <w:snapToGrid/>
              <w:spacing w:line="360" w:lineRule="auto"/>
              <w:jc w:val="both"/>
            </w:pPr>
            <w:r w:rsidRPr="00F72C64">
              <w:t>«Б»</w:t>
            </w:r>
          </w:p>
        </w:tc>
        <w:tc>
          <w:tcPr>
            <w:tcW w:w="2149" w:type="dxa"/>
          </w:tcPr>
          <w:p w:rsidR="00975ADF" w:rsidRPr="00F72C64" w:rsidRDefault="00975ADF" w:rsidP="00975ADF">
            <w:pPr>
              <w:keepNext/>
              <w:widowControl w:val="0"/>
              <w:snapToGrid/>
              <w:spacing w:line="360" w:lineRule="auto"/>
              <w:jc w:val="both"/>
            </w:pPr>
            <w:r w:rsidRPr="00F72C64">
              <w:t>«Б»</w:t>
            </w:r>
          </w:p>
        </w:tc>
        <w:tc>
          <w:tcPr>
            <w:tcW w:w="1668" w:type="dxa"/>
          </w:tcPr>
          <w:p w:rsidR="00975ADF" w:rsidRPr="00F72C64" w:rsidRDefault="00975ADF" w:rsidP="00975ADF">
            <w:pPr>
              <w:keepNext/>
              <w:widowControl w:val="0"/>
              <w:snapToGrid/>
              <w:spacing w:line="360" w:lineRule="auto"/>
              <w:jc w:val="both"/>
            </w:pPr>
            <w:r w:rsidRPr="00F72C64">
              <w:t>«Б»</w:t>
            </w:r>
          </w:p>
        </w:tc>
        <w:tc>
          <w:tcPr>
            <w:tcW w:w="1850" w:type="dxa"/>
          </w:tcPr>
          <w:p w:rsidR="00975ADF" w:rsidRPr="00F72C64" w:rsidRDefault="00975ADF" w:rsidP="00975ADF">
            <w:pPr>
              <w:keepNext/>
              <w:widowControl w:val="0"/>
              <w:snapToGrid/>
              <w:spacing w:line="360" w:lineRule="auto"/>
              <w:jc w:val="both"/>
            </w:pPr>
            <w:r w:rsidRPr="00F72C64">
              <w:t>«Б»</w:t>
            </w:r>
          </w:p>
        </w:tc>
      </w:tr>
      <w:tr w:rsidR="00975ADF" w:rsidRPr="00F72C64" w:rsidTr="00F72C64">
        <w:tc>
          <w:tcPr>
            <w:tcW w:w="1838" w:type="dxa"/>
          </w:tcPr>
          <w:p w:rsidR="00975ADF" w:rsidRPr="00F72C64" w:rsidRDefault="00975ADF" w:rsidP="00975ADF">
            <w:pPr>
              <w:keepNext/>
              <w:widowControl w:val="0"/>
              <w:snapToGrid/>
              <w:spacing w:line="360" w:lineRule="auto"/>
              <w:jc w:val="both"/>
            </w:pPr>
            <w:r w:rsidRPr="00F72C64">
              <w:t>«В»</w:t>
            </w:r>
          </w:p>
        </w:tc>
        <w:tc>
          <w:tcPr>
            <w:tcW w:w="2149" w:type="dxa"/>
          </w:tcPr>
          <w:p w:rsidR="00975ADF" w:rsidRPr="00F72C64" w:rsidRDefault="00975ADF" w:rsidP="00975ADF">
            <w:pPr>
              <w:keepNext/>
              <w:widowControl w:val="0"/>
              <w:snapToGrid/>
              <w:spacing w:line="360" w:lineRule="auto"/>
              <w:jc w:val="both"/>
            </w:pPr>
            <w:r w:rsidRPr="00F72C64">
              <w:t>«В»</w:t>
            </w:r>
          </w:p>
        </w:tc>
        <w:tc>
          <w:tcPr>
            <w:tcW w:w="1668" w:type="dxa"/>
          </w:tcPr>
          <w:p w:rsidR="00975ADF" w:rsidRPr="00F72C64" w:rsidRDefault="00975ADF" w:rsidP="00975ADF">
            <w:pPr>
              <w:keepNext/>
              <w:widowControl w:val="0"/>
              <w:snapToGrid/>
              <w:spacing w:line="360" w:lineRule="auto"/>
              <w:jc w:val="both"/>
            </w:pPr>
            <w:r w:rsidRPr="00F72C64">
              <w:t>«В»</w:t>
            </w:r>
          </w:p>
        </w:tc>
        <w:tc>
          <w:tcPr>
            <w:tcW w:w="1850" w:type="dxa"/>
          </w:tcPr>
          <w:p w:rsidR="00975ADF" w:rsidRPr="00F72C64" w:rsidRDefault="00975ADF" w:rsidP="00975ADF">
            <w:pPr>
              <w:keepNext/>
              <w:widowControl w:val="0"/>
              <w:snapToGrid/>
              <w:spacing w:line="360" w:lineRule="auto"/>
              <w:jc w:val="both"/>
            </w:pPr>
            <w:r w:rsidRPr="00F72C64">
              <w:t>«В»</w:t>
            </w:r>
          </w:p>
        </w:tc>
      </w:tr>
    </w:tbl>
    <w:p w:rsidR="00975ADF" w:rsidRPr="00975ADF" w:rsidRDefault="00975ADF" w:rsidP="00975ADF">
      <w:pPr>
        <w:keepNext/>
        <w:widowControl w:val="0"/>
        <w:snapToGrid/>
        <w:spacing w:line="360" w:lineRule="auto"/>
        <w:ind w:firstLine="709"/>
        <w:jc w:val="both"/>
        <w:rPr>
          <w:sz w:val="28"/>
          <w:szCs w:val="22"/>
        </w:rPr>
      </w:pPr>
      <w:r w:rsidRPr="00975ADF">
        <w:rPr>
          <w:iCs/>
          <w:sz w:val="28"/>
          <w:szCs w:val="22"/>
        </w:rPr>
        <w:t>Рис.</w:t>
      </w:r>
      <w:r w:rsidR="00E45DA2">
        <w:rPr>
          <w:iCs/>
          <w:sz w:val="28"/>
          <w:szCs w:val="22"/>
        </w:rPr>
        <w:t xml:space="preserve"> </w:t>
      </w:r>
      <w:r w:rsidR="00F72C64">
        <w:rPr>
          <w:iCs/>
          <w:sz w:val="28"/>
          <w:szCs w:val="22"/>
        </w:rPr>
        <w:t>44</w:t>
      </w:r>
      <w:r w:rsidR="00E45DA2">
        <w:rPr>
          <w:iCs/>
          <w:sz w:val="28"/>
          <w:szCs w:val="22"/>
        </w:rPr>
        <w:t xml:space="preserve"> </w:t>
      </w:r>
      <w:r w:rsidRPr="00975ADF">
        <w:rPr>
          <w:sz w:val="28"/>
          <w:szCs w:val="22"/>
        </w:rPr>
        <w:t>Матричная</w:t>
      </w:r>
      <w:r w:rsidR="00E45DA2">
        <w:rPr>
          <w:sz w:val="28"/>
          <w:szCs w:val="22"/>
        </w:rPr>
        <w:t xml:space="preserve"> </w:t>
      </w:r>
      <w:r w:rsidRPr="00975ADF">
        <w:rPr>
          <w:sz w:val="28"/>
          <w:szCs w:val="22"/>
        </w:rPr>
        <w:t>организационная</w:t>
      </w:r>
      <w:r w:rsidR="00E45DA2">
        <w:rPr>
          <w:sz w:val="28"/>
          <w:szCs w:val="22"/>
        </w:rPr>
        <w:t xml:space="preserve"> </w:t>
      </w:r>
      <w:r w:rsidRPr="00975ADF">
        <w:rPr>
          <w:sz w:val="28"/>
          <w:szCs w:val="22"/>
        </w:rPr>
        <w:t>структура</w:t>
      </w:r>
      <w:r w:rsidR="00E45DA2">
        <w:rPr>
          <w:sz w:val="28"/>
          <w:szCs w:val="22"/>
        </w:rPr>
        <w:t xml:space="preserve"> </w:t>
      </w:r>
      <w:r w:rsidRPr="00975ADF">
        <w:rPr>
          <w:sz w:val="28"/>
          <w:szCs w:val="22"/>
        </w:rPr>
        <w:t>отдела</w:t>
      </w:r>
      <w:r w:rsidR="00E45DA2">
        <w:rPr>
          <w:sz w:val="28"/>
          <w:szCs w:val="22"/>
        </w:rPr>
        <w:t xml:space="preserve"> </w:t>
      </w:r>
      <w:r w:rsidRPr="00975ADF">
        <w:rPr>
          <w:sz w:val="28"/>
          <w:szCs w:val="22"/>
        </w:rPr>
        <w:t>маркетинга</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Особенности</w:t>
      </w:r>
      <w:r w:rsidR="00E45DA2">
        <w:rPr>
          <w:bCs/>
          <w:sz w:val="28"/>
          <w:szCs w:val="22"/>
        </w:rPr>
        <w:t xml:space="preserve"> </w:t>
      </w:r>
      <w:r w:rsidRPr="00975ADF">
        <w:rPr>
          <w:bCs/>
          <w:sz w:val="28"/>
          <w:szCs w:val="22"/>
        </w:rPr>
        <w:t>маркетинга</w:t>
      </w:r>
      <w:r w:rsidR="00E45DA2">
        <w:rPr>
          <w:bCs/>
          <w:sz w:val="28"/>
          <w:szCs w:val="22"/>
        </w:rPr>
        <w:t xml:space="preserve"> </w:t>
      </w:r>
      <w:r w:rsidRPr="00975ADF">
        <w:rPr>
          <w:bCs/>
          <w:sz w:val="28"/>
          <w:szCs w:val="22"/>
        </w:rPr>
        <w:t>услуг</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Одним</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основных</w:t>
      </w:r>
      <w:r w:rsidR="00E45DA2">
        <w:rPr>
          <w:sz w:val="28"/>
          <w:szCs w:val="28"/>
        </w:rPr>
        <w:t xml:space="preserve"> </w:t>
      </w:r>
      <w:r w:rsidRPr="00975ADF">
        <w:rPr>
          <w:sz w:val="28"/>
          <w:szCs w:val="28"/>
        </w:rPr>
        <w:t>феноменов</w:t>
      </w:r>
      <w:r w:rsidR="00E45DA2">
        <w:rPr>
          <w:sz w:val="28"/>
          <w:szCs w:val="28"/>
        </w:rPr>
        <w:t xml:space="preserve"> </w:t>
      </w:r>
      <w:r w:rsidRPr="00975ADF">
        <w:rPr>
          <w:sz w:val="28"/>
          <w:szCs w:val="28"/>
        </w:rPr>
        <w:t>американской</w:t>
      </w:r>
      <w:r w:rsidR="00E45DA2">
        <w:rPr>
          <w:sz w:val="28"/>
          <w:szCs w:val="28"/>
        </w:rPr>
        <w:t xml:space="preserve"> </w:t>
      </w:r>
      <w:r w:rsidRPr="00975ADF">
        <w:rPr>
          <w:sz w:val="28"/>
          <w:szCs w:val="28"/>
        </w:rPr>
        <w:t>действительности</w:t>
      </w:r>
      <w:r w:rsidR="00E45DA2">
        <w:rPr>
          <w:sz w:val="28"/>
          <w:szCs w:val="28"/>
        </w:rPr>
        <w:t xml:space="preserve"> </w:t>
      </w:r>
      <w:r w:rsidRPr="00975ADF">
        <w:rPr>
          <w:sz w:val="28"/>
          <w:szCs w:val="28"/>
        </w:rPr>
        <w:t>является</w:t>
      </w:r>
      <w:r w:rsidR="00E45DA2">
        <w:rPr>
          <w:sz w:val="28"/>
          <w:szCs w:val="28"/>
        </w:rPr>
        <w:t xml:space="preserve"> </w:t>
      </w:r>
      <w:r w:rsidRPr="00975ADF">
        <w:rPr>
          <w:sz w:val="28"/>
          <w:szCs w:val="28"/>
        </w:rPr>
        <w:t>гигантский</w:t>
      </w:r>
      <w:r w:rsidR="00E45DA2">
        <w:rPr>
          <w:sz w:val="28"/>
          <w:szCs w:val="28"/>
        </w:rPr>
        <w:t xml:space="preserve"> </w:t>
      </w:r>
      <w:r w:rsidRPr="00975ADF">
        <w:rPr>
          <w:sz w:val="28"/>
          <w:szCs w:val="28"/>
        </w:rPr>
        <w:t>рост</w:t>
      </w:r>
      <w:r w:rsidR="00E45DA2">
        <w:rPr>
          <w:sz w:val="28"/>
          <w:szCs w:val="28"/>
        </w:rPr>
        <w:t xml:space="preserve"> </w:t>
      </w:r>
      <w:r w:rsidRPr="00975ADF">
        <w:rPr>
          <w:sz w:val="28"/>
          <w:szCs w:val="28"/>
        </w:rPr>
        <w:t>сферы</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Сегодня</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нее</w:t>
      </w:r>
      <w:r w:rsidR="00E45DA2">
        <w:rPr>
          <w:sz w:val="28"/>
          <w:szCs w:val="28"/>
        </w:rPr>
        <w:t xml:space="preserve"> </w:t>
      </w:r>
      <w:r w:rsidRPr="00975ADF">
        <w:rPr>
          <w:sz w:val="28"/>
          <w:szCs w:val="28"/>
        </w:rPr>
        <w:t>приходится</w:t>
      </w:r>
      <w:r w:rsidR="00E45DA2">
        <w:rPr>
          <w:sz w:val="28"/>
          <w:szCs w:val="28"/>
        </w:rPr>
        <w:t xml:space="preserve"> </w:t>
      </w:r>
      <w:r w:rsidRPr="00975ADF">
        <w:rPr>
          <w:sz w:val="28"/>
          <w:szCs w:val="28"/>
        </w:rPr>
        <w:t>73%</w:t>
      </w:r>
      <w:r w:rsidR="00E45DA2">
        <w:rPr>
          <w:sz w:val="28"/>
          <w:szCs w:val="28"/>
        </w:rPr>
        <w:t xml:space="preserve"> </w:t>
      </w:r>
      <w:r w:rsidRPr="00975ADF">
        <w:rPr>
          <w:sz w:val="28"/>
          <w:szCs w:val="28"/>
        </w:rPr>
        <w:t>рабочих</w:t>
      </w:r>
      <w:r w:rsidR="00E45DA2">
        <w:rPr>
          <w:sz w:val="28"/>
          <w:szCs w:val="28"/>
        </w:rPr>
        <w:t xml:space="preserve"> </w:t>
      </w:r>
      <w:r w:rsidRPr="00975ADF">
        <w:rPr>
          <w:sz w:val="28"/>
          <w:szCs w:val="28"/>
        </w:rPr>
        <w:t>мест</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числа</w:t>
      </w:r>
      <w:r w:rsidR="00E45DA2">
        <w:rPr>
          <w:sz w:val="28"/>
          <w:szCs w:val="28"/>
        </w:rPr>
        <w:t xml:space="preserve"> </w:t>
      </w:r>
      <w:r w:rsidRPr="00975ADF">
        <w:rPr>
          <w:sz w:val="28"/>
          <w:szCs w:val="28"/>
        </w:rPr>
        <w:t>остающихся</w:t>
      </w:r>
      <w:r w:rsidR="00E45DA2">
        <w:rPr>
          <w:sz w:val="28"/>
          <w:szCs w:val="28"/>
        </w:rPr>
        <w:t xml:space="preserve"> </w:t>
      </w:r>
      <w:r w:rsidRPr="00975ADF">
        <w:rPr>
          <w:sz w:val="28"/>
          <w:szCs w:val="28"/>
        </w:rPr>
        <w:t>после</w:t>
      </w:r>
      <w:r w:rsidR="00E45DA2">
        <w:rPr>
          <w:sz w:val="28"/>
          <w:szCs w:val="28"/>
        </w:rPr>
        <w:t xml:space="preserve"> </w:t>
      </w:r>
      <w:r w:rsidRPr="00975ADF">
        <w:rPr>
          <w:sz w:val="28"/>
          <w:szCs w:val="28"/>
        </w:rPr>
        <w:t>вычета</w:t>
      </w:r>
      <w:r w:rsidR="00E45DA2">
        <w:rPr>
          <w:sz w:val="28"/>
          <w:szCs w:val="28"/>
        </w:rPr>
        <w:t xml:space="preserve"> </w:t>
      </w:r>
      <w:r w:rsidRPr="00975ADF">
        <w:rPr>
          <w:sz w:val="28"/>
          <w:szCs w:val="28"/>
        </w:rPr>
        <w:t>всех</w:t>
      </w:r>
      <w:r w:rsidR="00E45DA2">
        <w:rPr>
          <w:sz w:val="28"/>
          <w:szCs w:val="28"/>
        </w:rPr>
        <w:t xml:space="preserve"> </w:t>
      </w:r>
      <w:r w:rsidRPr="00975ADF">
        <w:rPr>
          <w:sz w:val="28"/>
          <w:szCs w:val="28"/>
        </w:rPr>
        <w:t>занятых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сельском</w:t>
      </w:r>
      <w:r w:rsidR="00E45DA2">
        <w:rPr>
          <w:sz w:val="28"/>
          <w:szCs w:val="28"/>
        </w:rPr>
        <w:t xml:space="preserve"> </w:t>
      </w:r>
      <w:r w:rsidRPr="00975ADF">
        <w:rPr>
          <w:sz w:val="28"/>
          <w:szCs w:val="28"/>
        </w:rPr>
        <w:t>хозяйстве.</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сравнения:</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ФРГ</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сфере</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занят</w:t>
      </w:r>
      <w:r w:rsidR="00E45DA2">
        <w:rPr>
          <w:sz w:val="28"/>
          <w:szCs w:val="28"/>
        </w:rPr>
        <w:t xml:space="preserve"> </w:t>
      </w:r>
      <w:r w:rsidRPr="00975ADF">
        <w:rPr>
          <w:sz w:val="28"/>
          <w:szCs w:val="28"/>
        </w:rPr>
        <w:t>41%</w:t>
      </w:r>
      <w:r w:rsidR="00E45DA2">
        <w:rPr>
          <w:sz w:val="28"/>
          <w:szCs w:val="28"/>
        </w:rPr>
        <w:t xml:space="preserve"> </w:t>
      </w:r>
      <w:r w:rsidRPr="00975ADF">
        <w:rPr>
          <w:sz w:val="28"/>
          <w:szCs w:val="28"/>
        </w:rPr>
        <w:t>рабочей</w:t>
      </w:r>
      <w:r w:rsidR="00E45DA2">
        <w:rPr>
          <w:sz w:val="28"/>
          <w:szCs w:val="28"/>
        </w:rPr>
        <w:t xml:space="preserve"> </w:t>
      </w:r>
      <w:r w:rsidRPr="00975ADF">
        <w:rPr>
          <w:sz w:val="28"/>
          <w:szCs w:val="28"/>
        </w:rPr>
        <w:t>силы,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Италии</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35%.</w:t>
      </w:r>
      <w:r w:rsidR="00E45DA2">
        <w:rPr>
          <w:sz w:val="28"/>
          <w:szCs w:val="28"/>
        </w:rPr>
        <w:t xml:space="preserve"> </w:t>
      </w:r>
      <w:r w:rsidRPr="00975ADF">
        <w:rPr>
          <w:sz w:val="28"/>
          <w:szCs w:val="28"/>
        </w:rPr>
        <w:t>Растущее</w:t>
      </w:r>
      <w:r w:rsidR="00E45DA2">
        <w:rPr>
          <w:sz w:val="28"/>
          <w:szCs w:val="28"/>
        </w:rPr>
        <w:t xml:space="preserve"> </w:t>
      </w:r>
      <w:r w:rsidRPr="00975ADF">
        <w:rPr>
          <w:sz w:val="28"/>
          <w:szCs w:val="28"/>
        </w:rPr>
        <w:t>благосостояние,</w:t>
      </w:r>
      <w:r w:rsidR="00E45DA2">
        <w:rPr>
          <w:sz w:val="28"/>
          <w:szCs w:val="28"/>
        </w:rPr>
        <w:t xml:space="preserve"> </w:t>
      </w:r>
      <w:r w:rsidRPr="00975ADF">
        <w:rPr>
          <w:sz w:val="28"/>
          <w:szCs w:val="28"/>
        </w:rPr>
        <w:t>увеличение</w:t>
      </w:r>
      <w:r w:rsidR="00E45DA2">
        <w:rPr>
          <w:sz w:val="28"/>
          <w:szCs w:val="28"/>
        </w:rPr>
        <w:t xml:space="preserve"> </w:t>
      </w:r>
      <w:r w:rsidRPr="00975ADF">
        <w:rPr>
          <w:sz w:val="28"/>
          <w:szCs w:val="28"/>
        </w:rPr>
        <w:t>свободного</w:t>
      </w:r>
      <w:r w:rsidR="00E45DA2">
        <w:rPr>
          <w:sz w:val="28"/>
          <w:szCs w:val="28"/>
        </w:rPr>
        <w:t xml:space="preserve"> </w:t>
      </w:r>
      <w:r w:rsidRPr="00975ADF">
        <w:rPr>
          <w:sz w:val="28"/>
          <w:szCs w:val="28"/>
        </w:rPr>
        <w:t>времени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усложнение</w:t>
      </w:r>
      <w:r w:rsidR="00E45DA2">
        <w:rPr>
          <w:sz w:val="28"/>
          <w:szCs w:val="28"/>
        </w:rPr>
        <w:t xml:space="preserve"> </w:t>
      </w:r>
      <w:r w:rsidRPr="00975ADF">
        <w:rPr>
          <w:sz w:val="28"/>
          <w:szCs w:val="28"/>
        </w:rPr>
        <w:t>товаров,</w:t>
      </w:r>
      <w:r w:rsidR="00E45DA2">
        <w:rPr>
          <w:sz w:val="28"/>
          <w:szCs w:val="28"/>
        </w:rPr>
        <w:t xml:space="preserve"> </w:t>
      </w:r>
      <w:r w:rsidRPr="00975ADF">
        <w:rPr>
          <w:sz w:val="28"/>
          <w:szCs w:val="28"/>
        </w:rPr>
        <w:t>требующих</w:t>
      </w:r>
      <w:r w:rsidR="00E45DA2">
        <w:rPr>
          <w:sz w:val="28"/>
          <w:szCs w:val="28"/>
        </w:rPr>
        <w:t xml:space="preserve"> </w:t>
      </w:r>
      <w:r w:rsidRPr="00975ADF">
        <w:rPr>
          <w:sz w:val="28"/>
          <w:szCs w:val="28"/>
        </w:rPr>
        <w:t>технического</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превратили</w:t>
      </w:r>
      <w:r w:rsidR="00E45DA2">
        <w:rPr>
          <w:sz w:val="28"/>
          <w:szCs w:val="28"/>
        </w:rPr>
        <w:t xml:space="preserve"> </w:t>
      </w:r>
      <w:r w:rsidRPr="00975ADF">
        <w:rPr>
          <w:sz w:val="28"/>
          <w:szCs w:val="28"/>
        </w:rPr>
        <w:t>Соединенные</w:t>
      </w:r>
      <w:r w:rsidR="00E45DA2">
        <w:rPr>
          <w:sz w:val="28"/>
          <w:szCs w:val="28"/>
        </w:rPr>
        <w:t xml:space="preserve"> </w:t>
      </w:r>
      <w:r w:rsidRPr="00975ADF">
        <w:rPr>
          <w:sz w:val="28"/>
          <w:szCs w:val="28"/>
        </w:rPr>
        <w:t>Штаты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страну</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первой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мире</w:t>
      </w:r>
      <w:r w:rsidR="00E45DA2">
        <w:rPr>
          <w:sz w:val="28"/>
          <w:szCs w:val="28"/>
        </w:rPr>
        <w:t xml:space="preserve"> </w:t>
      </w:r>
      <w:r w:rsidRPr="00975ADF">
        <w:rPr>
          <w:sz w:val="28"/>
          <w:szCs w:val="28"/>
        </w:rPr>
        <w:t>экономикой</w:t>
      </w:r>
      <w:r w:rsidR="00E45DA2">
        <w:rPr>
          <w:sz w:val="28"/>
          <w:szCs w:val="28"/>
        </w:rPr>
        <w:t xml:space="preserve"> </w:t>
      </w:r>
      <w:r w:rsidRPr="00975ADF">
        <w:rPr>
          <w:sz w:val="28"/>
          <w:szCs w:val="28"/>
        </w:rPr>
        <w:t>услуг.</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Отрасли</w:t>
      </w:r>
      <w:r w:rsidR="00E45DA2">
        <w:rPr>
          <w:sz w:val="28"/>
          <w:szCs w:val="28"/>
        </w:rPr>
        <w:t xml:space="preserve"> </w:t>
      </w:r>
      <w:r w:rsidRPr="00975ADF">
        <w:rPr>
          <w:sz w:val="28"/>
          <w:szCs w:val="28"/>
        </w:rPr>
        <w:t>сферы</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чрезвычайно</w:t>
      </w:r>
      <w:r w:rsidR="00E45DA2">
        <w:rPr>
          <w:sz w:val="28"/>
          <w:szCs w:val="28"/>
        </w:rPr>
        <w:t xml:space="preserve"> </w:t>
      </w:r>
      <w:r w:rsidRPr="00975ADF">
        <w:rPr>
          <w:sz w:val="28"/>
          <w:szCs w:val="28"/>
        </w:rPr>
        <w:t>разнообразны.</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сфере</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относится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государственный</w:t>
      </w:r>
      <w:r w:rsidR="00E45DA2">
        <w:rPr>
          <w:sz w:val="28"/>
          <w:szCs w:val="28"/>
        </w:rPr>
        <w:t xml:space="preserve"> </w:t>
      </w:r>
      <w:r w:rsidRPr="00975ADF">
        <w:rPr>
          <w:sz w:val="28"/>
          <w:szCs w:val="28"/>
        </w:rPr>
        <w:t>сектор</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судами,</w:t>
      </w:r>
      <w:r w:rsidR="00E45DA2">
        <w:rPr>
          <w:sz w:val="28"/>
          <w:szCs w:val="28"/>
        </w:rPr>
        <w:t xml:space="preserve"> </w:t>
      </w:r>
      <w:r w:rsidRPr="00975ADF">
        <w:rPr>
          <w:sz w:val="28"/>
          <w:szCs w:val="28"/>
        </w:rPr>
        <w:t>биржами</w:t>
      </w:r>
      <w:r w:rsidR="00E45DA2">
        <w:rPr>
          <w:sz w:val="28"/>
          <w:szCs w:val="28"/>
        </w:rPr>
        <w:t xml:space="preserve"> </w:t>
      </w:r>
      <w:r w:rsidRPr="00975ADF">
        <w:rPr>
          <w:sz w:val="28"/>
          <w:szCs w:val="28"/>
        </w:rPr>
        <w:t>труда,</w:t>
      </w:r>
      <w:r w:rsidR="00E45DA2">
        <w:rPr>
          <w:sz w:val="28"/>
          <w:szCs w:val="28"/>
        </w:rPr>
        <w:t xml:space="preserve"> </w:t>
      </w:r>
      <w:r w:rsidRPr="00975ADF">
        <w:rPr>
          <w:sz w:val="28"/>
          <w:szCs w:val="28"/>
        </w:rPr>
        <w:t>больницами,</w:t>
      </w:r>
      <w:r w:rsidR="00E45DA2">
        <w:rPr>
          <w:sz w:val="28"/>
          <w:szCs w:val="28"/>
        </w:rPr>
        <w:t xml:space="preserve"> </w:t>
      </w:r>
      <w:r w:rsidRPr="00975ADF">
        <w:rPr>
          <w:sz w:val="28"/>
          <w:szCs w:val="28"/>
        </w:rPr>
        <w:t>ссудными</w:t>
      </w:r>
      <w:r w:rsidR="00E45DA2">
        <w:rPr>
          <w:sz w:val="28"/>
          <w:szCs w:val="28"/>
        </w:rPr>
        <w:t xml:space="preserve"> </w:t>
      </w:r>
      <w:r w:rsidRPr="00975ADF">
        <w:rPr>
          <w:sz w:val="28"/>
          <w:szCs w:val="28"/>
        </w:rPr>
        <w:t>кассами,</w:t>
      </w:r>
      <w:r w:rsidR="00E45DA2">
        <w:rPr>
          <w:sz w:val="28"/>
          <w:szCs w:val="28"/>
        </w:rPr>
        <w:t xml:space="preserve"> </w:t>
      </w:r>
      <w:r w:rsidRPr="00975ADF">
        <w:rPr>
          <w:sz w:val="28"/>
          <w:szCs w:val="28"/>
        </w:rPr>
        <w:t>военными</w:t>
      </w:r>
      <w:r w:rsidR="00E45DA2">
        <w:rPr>
          <w:sz w:val="28"/>
          <w:szCs w:val="28"/>
        </w:rPr>
        <w:t xml:space="preserve"> </w:t>
      </w:r>
      <w:r w:rsidRPr="00975ADF">
        <w:rPr>
          <w:sz w:val="28"/>
          <w:szCs w:val="28"/>
        </w:rPr>
        <w:t>службами,</w:t>
      </w:r>
      <w:r w:rsidR="00E45DA2">
        <w:rPr>
          <w:sz w:val="28"/>
          <w:szCs w:val="28"/>
        </w:rPr>
        <w:t xml:space="preserve"> </w:t>
      </w:r>
      <w:r w:rsidRPr="00975ADF">
        <w:rPr>
          <w:sz w:val="28"/>
          <w:szCs w:val="28"/>
        </w:rPr>
        <w:t>полицией,</w:t>
      </w:r>
      <w:r w:rsidR="00E45DA2">
        <w:rPr>
          <w:sz w:val="28"/>
          <w:szCs w:val="28"/>
        </w:rPr>
        <w:t xml:space="preserve"> </w:t>
      </w:r>
      <w:r w:rsidRPr="00975ADF">
        <w:rPr>
          <w:sz w:val="28"/>
          <w:szCs w:val="28"/>
        </w:rPr>
        <w:t>пожарной</w:t>
      </w:r>
      <w:r w:rsidR="00E45DA2">
        <w:rPr>
          <w:sz w:val="28"/>
          <w:szCs w:val="28"/>
        </w:rPr>
        <w:t xml:space="preserve"> </w:t>
      </w:r>
      <w:r w:rsidRPr="00975ADF">
        <w:rPr>
          <w:sz w:val="28"/>
          <w:szCs w:val="28"/>
        </w:rPr>
        <w:t>охраной,</w:t>
      </w:r>
      <w:r w:rsidR="00E45DA2">
        <w:rPr>
          <w:sz w:val="28"/>
          <w:szCs w:val="28"/>
        </w:rPr>
        <w:t xml:space="preserve"> </w:t>
      </w:r>
      <w:r w:rsidRPr="00975ADF">
        <w:rPr>
          <w:sz w:val="28"/>
          <w:szCs w:val="28"/>
        </w:rPr>
        <w:t>почтой,</w:t>
      </w:r>
      <w:r w:rsidR="00E45DA2">
        <w:rPr>
          <w:sz w:val="28"/>
          <w:szCs w:val="28"/>
        </w:rPr>
        <w:t xml:space="preserve"> </w:t>
      </w:r>
      <w:r w:rsidRPr="00975ADF">
        <w:rPr>
          <w:sz w:val="28"/>
          <w:szCs w:val="28"/>
        </w:rPr>
        <w:t>органами</w:t>
      </w:r>
      <w:r w:rsidR="00E45DA2">
        <w:rPr>
          <w:sz w:val="28"/>
          <w:szCs w:val="28"/>
        </w:rPr>
        <w:t xml:space="preserve"> </w:t>
      </w:r>
      <w:r w:rsidRPr="00975ADF">
        <w:rPr>
          <w:sz w:val="28"/>
          <w:szCs w:val="28"/>
        </w:rPr>
        <w:t>регулирования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школами,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частный</w:t>
      </w:r>
      <w:r w:rsidR="00E45DA2">
        <w:rPr>
          <w:sz w:val="28"/>
          <w:szCs w:val="28"/>
        </w:rPr>
        <w:t xml:space="preserve"> </w:t>
      </w:r>
      <w:r w:rsidRPr="00975ADF">
        <w:rPr>
          <w:sz w:val="28"/>
          <w:szCs w:val="28"/>
        </w:rPr>
        <w:t>некоммерческий</w:t>
      </w:r>
      <w:r w:rsidR="00E45DA2">
        <w:rPr>
          <w:sz w:val="28"/>
          <w:szCs w:val="28"/>
        </w:rPr>
        <w:t xml:space="preserve"> </w:t>
      </w:r>
      <w:r w:rsidRPr="00975ADF">
        <w:rPr>
          <w:sz w:val="28"/>
          <w:szCs w:val="28"/>
        </w:rPr>
        <w:t>сектор</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музеями,</w:t>
      </w:r>
      <w:r w:rsidR="00E45DA2">
        <w:rPr>
          <w:sz w:val="28"/>
          <w:szCs w:val="28"/>
        </w:rPr>
        <w:t xml:space="preserve"> </w:t>
      </w:r>
      <w:r w:rsidRPr="00975ADF">
        <w:rPr>
          <w:sz w:val="28"/>
          <w:szCs w:val="28"/>
        </w:rPr>
        <w:t>благотворительными</w:t>
      </w:r>
      <w:r w:rsidR="00E45DA2">
        <w:rPr>
          <w:sz w:val="28"/>
          <w:szCs w:val="28"/>
        </w:rPr>
        <w:t xml:space="preserve"> </w:t>
      </w:r>
      <w:r w:rsidRPr="00975ADF">
        <w:rPr>
          <w:sz w:val="28"/>
          <w:szCs w:val="28"/>
        </w:rPr>
        <w:t>организациями,</w:t>
      </w:r>
      <w:r w:rsidR="00E45DA2">
        <w:rPr>
          <w:sz w:val="28"/>
          <w:szCs w:val="28"/>
        </w:rPr>
        <w:t xml:space="preserve"> </w:t>
      </w:r>
      <w:r w:rsidRPr="00975ADF">
        <w:rPr>
          <w:sz w:val="28"/>
          <w:szCs w:val="28"/>
        </w:rPr>
        <w:t>церковью,</w:t>
      </w:r>
      <w:r w:rsidR="00E45DA2">
        <w:rPr>
          <w:sz w:val="28"/>
          <w:szCs w:val="28"/>
        </w:rPr>
        <w:t xml:space="preserve"> </w:t>
      </w:r>
      <w:r w:rsidRPr="00975ADF">
        <w:rPr>
          <w:sz w:val="28"/>
          <w:szCs w:val="28"/>
        </w:rPr>
        <w:t>колледжами,</w:t>
      </w:r>
      <w:r w:rsidR="00E45DA2">
        <w:rPr>
          <w:sz w:val="28"/>
          <w:szCs w:val="28"/>
        </w:rPr>
        <w:t xml:space="preserve"> </w:t>
      </w:r>
      <w:r w:rsidRPr="00975ADF">
        <w:rPr>
          <w:sz w:val="28"/>
          <w:szCs w:val="28"/>
        </w:rPr>
        <w:t>фондами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больницами.</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сфере</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относится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добрая</w:t>
      </w:r>
      <w:r w:rsidR="00E45DA2">
        <w:rPr>
          <w:sz w:val="28"/>
          <w:szCs w:val="28"/>
        </w:rPr>
        <w:t xml:space="preserve"> </w:t>
      </w:r>
      <w:r w:rsidRPr="00975ADF">
        <w:rPr>
          <w:sz w:val="28"/>
          <w:szCs w:val="28"/>
        </w:rPr>
        <w:t>часть</w:t>
      </w:r>
      <w:r w:rsidR="00E45DA2">
        <w:rPr>
          <w:sz w:val="28"/>
          <w:szCs w:val="28"/>
        </w:rPr>
        <w:t xml:space="preserve"> </w:t>
      </w:r>
      <w:r w:rsidRPr="00975ADF">
        <w:rPr>
          <w:sz w:val="28"/>
          <w:szCs w:val="28"/>
        </w:rPr>
        <w:t>коммерческого</w:t>
      </w:r>
      <w:r w:rsidR="00E45DA2">
        <w:rPr>
          <w:sz w:val="28"/>
          <w:szCs w:val="28"/>
        </w:rPr>
        <w:t xml:space="preserve"> </w:t>
      </w:r>
      <w:r w:rsidRPr="00975ADF">
        <w:rPr>
          <w:sz w:val="28"/>
          <w:szCs w:val="28"/>
        </w:rPr>
        <w:t>сектора</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авиакомпаниями,</w:t>
      </w:r>
      <w:r w:rsidR="00E45DA2">
        <w:rPr>
          <w:sz w:val="28"/>
          <w:szCs w:val="28"/>
        </w:rPr>
        <w:t xml:space="preserve"> </w:t>
      </w:r>
      <w:r w:rsidRPr="00975ADF">
        <w:rPr>
          <w:sz w:val="28"/>
          <w:szCs w:val="28"/>
        </w:rPr>
        <w:t>банками,</w:t>
      </w:r>
      <w:r w:rsidR="00E45DA2">
        <w:rPr>
          <w:sz w:val="28"/>
          <w:szCs w:val="28"/>
        </w:rPr>
        <w:t xml:space="preserve"> </w:t>
      </w:r>
      <w:r w:rsidRPr="00975ADF">
        <w:rPr>
          <w:sz w:val="28"/>
          <w:szCs w:val="28"/>
        </w:rPr>
        <w:t>бюро</w:t>
      </w:r>
      <w:r w:rsidR="00E45DA2">
        <w:rPr>
          <w:sz w:val="28"/>
          <w:szCs w:val="28"/>
        </w:rPr>
        <w:t xml:space="preserve"> </w:t>
      </w:r>
      <w:r w:rsidRPr="00975ADF">
        <w:rPr>
          <w:sz w:val="28"/>
          <w:szCs w:val="28"/>
        </w:rPr>
        <w:t>компьютерного</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отелями,</w:t>
      </w:r>
      <w:r w:rsidR="00E45DA2">
        <w:rPr>
          <w:sz w:val="28"/>
          <w:szCs w:val="28"/>
        </w:rPr>
        <w:t xml:space="preserve"> </w:t>
      </w:r>
      <w:r w:rsidRPr="00975ADF">
        <w:rPr>
          <w:sz w:val="28"/>
          <w:szCs w:val="28"/>
        </w:rPr>
        <w:t>страховыми</w:t>
      </w:r>
      <w:r w:rsidR="00E45DA2">
        <w:rPr>
          <w:sz w:val="28"/>
          <w:szCs w:val="28"/>
        </w:rPr>
        <w:t xml:space="preserve"> </w:t>
      </w:r>
      <w:r w:rsidRPr="00975ADF">
        <w:rPr>
          <w:sz w:val="28"/>
          <w:szCs w:val="28"/>
        </w:rPr>
        <w:t>компаниями,</w:t>
      </w:r>
      <w:r w:rsidR="00E45DA2">
        <w:rPr>
          <w:sz w:val="28"/>
          <w:szCs w:val="28"/>
        </w:rPr>
        <w:t xml:space="preserve"> </w:t>
      </w:r>
      <w:r w:rsidRPr="00975ADF">
        <w:rPr>
          <w:sz w:val="28"/>
          <w:szCs w:val="28"/>
        </w:rPr>
        <w:t>юридическими</w:t>
      </w:r>
      <w:r w:rsidR="00E45DA2">
        <w:rPr>
          <w:sz w:val="28"/>
          <w:szCs w:val="28"/>
        </w:rPr>
        <w:t xml:space="preserve"> </w:t>
      </w:r>
      <w:r w:rsidRPr="00975ADF">
        <w:rPr>
          <w:sz w:val="28"/>
          <w:szCs w:val="28"/>
        </w:rPr>
        <w:t>фирмами,</w:t>
      </w:r>
      <w:r w:rsidR="00E45DA2">
        <w:rPr>
          <w:sz w:val="28"/>
          <w:szCs w:val="28"/>
        </w:rPr>
        <w:t xml:space="preserve"> </w:t>
      </w:r>
      <w:r w:rsidRPr="00975ADF">
        <w:rPr>
          <w:sz w:val="28"/>
          <w:szCs w:val="28"/>
        </w:rPr>
        <w:t>консультативными</w:t>
      </w:r>
      <w:r w:rsidR="00E45DA2">
        <w:rPr>
          <w:sz w:val="28"/>
          <w:szCs w:val="28"/>
        </w:rPr>
        <w:t xml:space="preserve"> </w:t>
      </w:r>
      <w:r w:rsidRPr="00975ADF">
        <w:rPr>
          <w:sz w:val="28"/>
          <w:szCs w:val="28"/>
        </w:rPr>
        <w:t>фирмами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вопросам</w:t>
      </w:r>
      <w:r w:rsidR="00E45DA2">
        <w:rPr>
          <w:sz w:val="28"/>
          <w:szCs w:val="28"/>
        </w:rPr>
        <w:t xml:space="preserve"> </w:t>
      </w:r>
      <w:r w:rsidRPr="00975ADF">
        <w:rPr>
          <w:sz w:val="28"/>
          <w:szCs w:val="28"/>
        </w:rPr>
        <w:t>управления,</w:t>
      </w:r>
      <w:r w:rsidR="00E45DA2">
        <w:rPr>
          <w:sz w:val="28"/>
          <w:szCs w:val="28"/>
        </w:rPr>
        <w:t xml:space="preserve"> </w:t>
      </w:r>
      <w:r w:rsidRPr="00975ADF">
        <w:rPr>
          <w:sz w:val="28"/>
          <w:szCs w:val="28"/>
        </w:rPr>
        <w:t>частнопрактикующими</w:t>
      </w:r>
      <w:r w:rsidR="00E45DA2">
        <w:rPr>
          <w:sz w:val="28"/>
          <w:szCs w:val="28"/>
        </w:rPr>
        <w:t xml:space="preserve"> </w:t>
      </w:r>
      <w:r w:rsidRPr="00975ADF">
        <w:rPr>
          <w:sz w:val="28"/>
          <w:szCs w:val="28"/>
        </w:rPr>
        <w:t>врачами,</w:t>
      </w:r>
      <w:r w:rsidR="00E45DA2">
        <w:rPr>
          <w:sz w:val="28"/>
          <w:szCs w:val="28"/>
        </w:rPr>
        <w:t xml:space="preserve"> </w:t>
      </w:r>
      <w:r w:rsidRPr="00975ADF">
        <w:rPr>
          <w:sz w:val="28"/>
          <w:szCs w:val="28"/>
        </w:rPr>
        <w:t>кинофирмами,</w:t>
      </w:r>
      <w:r w:rsidR="00E45DA2">
        <w:rPr>
          <w:sz w:val="28"/>
          <w:szCs w:val="28"/>
        </w:rPr>
        <w:t xml:space="preserve"> </w:t>
      </w:r>
      <w:r w:rsidRPr="00975ADF">
        <w:rPr>
          <w:sz w:val="28"/>
          <w:szCs w:val="28"/>
        </w:rPr>
        <w:t>фирмами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ремонту</w:t>
      </w:r>
      <w:r w:rsidR="00E45DA2">
        <w:rPr>
          <w:sz w:val="28"/>
          <w:szCs w:val="28"/>
        </w:rPr>
        <w:t xml:space="preserve"> </w:t>
      </w:r>
      <w:r w:rsidRPr="00975ADF">
        <w:rPr>
          <w:sz w:val="28"/>
          <w:szCs w:val="28"/>
        </w:rPr>
        <w:t>сантехнического</w:t>
      </w:r>
      <w:r w:rsidR="00E45DA2">
        <w:rPr>
          <w:sz w:val="28"/>
          <w:szCs w:val="28"/>
        </w:rPr>
        <w:t xml:space="preserve"> </w:t>
      </w:r>
      <w:r w:rsidRPr="00975ADF">
        <w:rPr>
          <w:sz w:val="28"/>
          <w:szCs w:val="28"/>
        </w:rPr>
        <w:t>оборудования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фирмами</w:t>
      </w:r>
      <w:r w:rsidR="00E45DA2">
        <w:rPr>
          <w:sz w:val="28"/>
          <w:szCs w:val="28"/>
        </w:rPr>
        <w:t xml:space="preserve"> </w:t>
      </w:r>
      <w:r w:rsidRPr="00975ADF">
        <w:rPr>
          <w:sz w:val="28"/>
          <w:szCs w:val="28"/>
        </w:rPr>
        <w:sym w:font="Symbol" w:char="F0BE"/>
      </w:r>
      <w:r w:rsidR="00E45DA2">
        <w:rPr>
          <w:sz w:val="28"/>
          <w:szCs w:val="28"/>
        </w:rPr>
        <w:t xml:space="preserve"> </w:t>
      </w:r>
      <w:r w:rsidRPr="00975ADF">
        <w:rPr>
          <w:sz w:val="28"/>
          <w:szCs w:val="28"/>
        </w:rPr>
        <w:t>торговцами</w:t>
      </w:r>
      <w:r w:rsidR="00E45DA2">
        <w:rPr>
          <w:sz w:val="28"/>
          <w:szCs w:val="28"/>
        </w:rPr>
        <w:t xml:space="preserve"> </w:t>
      </w:r>
      <w:r w:rsidRPr="00975ADF">
        <w:rPr>
          <w:sz w:val="28"/>
          <w:szCs w:val="28"/>
        </w:rPr>
        <w:t>недвижимостью.</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Наряду</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традиционными</w:t>
      </w:r>
      <w:r w:rsidR="00E45DA2">
        <w:rPr>
          <w:sz w:val="28"/>
          <w:szCs w:val="28"/>
        </w:rPr>
        <w:t xml:space="preserve"> </w:t>
      </w:r>
      <w:r w:rsidRPr="00975ADF">
        <w:rPr>
          <w:sz w:val="28"/>
          <w:szCs w:val="28"/>
        </w:rPr>
        <w:t>отраслями</w:t>
      </w:r>
      <w:r w:rsidR="00E45DA2">
        <w:rPr>
          <w:sz w:val="28"/>
          <w:szCs w:val="28"/>
        </w:rPr>
        <w:t xml:space="preserve"> </w:t>
      </w:r>
      <w:r w:rsidRPr="00975ADF">
        <w:rPr>
          <w:sz w:val="28"/>
          <w:szCs w:val="28"/>
        </w:rPr>
        <w:t>сферы</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постоянно</w:t>
      </w:r>
      <w:r w:rsidR="00E45DA2">
        <w:rPr>
          <w:sz w:val="28"/>
          <w:szCs w:val="28"/>
        </w:rPr>
        <w:t xml:space="preserve"> </w:t>
      </w:r>
      <w:r w:rsidRPr="00975ADF">
        <w:rPr>
          <w:sz w:val="28"/>
          <w:szCs w:val="28"/>
        </w:rPr>
        <w:t>возникают</w:t>
      </w:r>
      <w:r w:rsidR="00E45DA2">
        <w:rPr>
          <w:sz w:val="28"/>
          <w:szCs w:val="28"/>
        </w:rPr>
        <w:t xml:space="preserve"> </w:t>
      </w:r>
      <w:r w:rsidRPr="00975ADF">
        <w:rPr>
          <w:sz w:val="28"/>
          <w:szCs w:val="28"/>
        </w:rPr>
        <w:t>новые</w:t>
      </w:r>
      <w:r w:rsidR="00E45DA2">
        <w:rPr>
          <w:sz w:val="28"/>
          <w:szCs w:val="28"/>
        </w:rPr>
        <w:t xml:space="preserve"> </w:t>
      </w:r>
      <w:r w:rsidRPr="00975ADF">
        <w:rPr>
          <w:sz w:val="28"/>
          <w:szCs w:val="28"/>
        </w:rPr>
        <w:t>службы.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Появились</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за</w:t>
      </w:r>
      <w:r w:rsidR="00E45DA2">
        <w:rPr>
          <w:sz w:val="28"/>
          <w:szCs w:val="28"/>
        </w:rPr>
        <w:t xml:space="preserve"> </w:t>
      </w:r>
      <w:r w:rsidRPr="00975ADF">
        <w:rPr>
          <w:sz w:val="28"/>
          <w:szCs w:val="28"/>
        </w:rPr>
        <w:t>определенную</w:t>
      </w:r>
      <w:r w:rsidR="00E45DA2">
        <w:rPr>
          <w:sz w:val="28"/>
          <w:szCs w:val="28"/>
        </w:rPr>
        <w:t xml:space="preserve"> </w:t>
      </w:r>
      <w:r w:rsidRPr="00975ADF">
        <w:rPr>
          <w:sz w:val="28"/>
          <w:szCs w:val="28"/>
        </w:rPr>
        <w:t>плату</w:t>
      </w:r>
      <w:r w:rsidR="00E45DA2">
        <w:rPr>
          <w:sz w:val="28"/>
          <w:szCs w:val="28"/>
        </w:rPr>
        <w:t xml:space="preserve"> </w:t>
      </w:r>
      <w:r w:rsidRPr="00975ADF">
        <w:rPr>
          <w:sz w:val="28"/>
          <w:szCs w:val="28"/>
        </w:rPr>
        <w:t>помогут</w:t>
      </w:r>
      <w:r w:rsidR="00E45DA2">
        <w:rPr>
          <w:sz w:val="28"/>
          <w:szCs w:val="28"/>
        </w:rPr>
        <w:t xml:space="preserve"> </w:t>
      </w:r>
      <w:r w:rsidRPr="00975ADF">
        <w:rPr>
          <w:sz w:val="28"/>
          <w:szCs w:val="28"/>
        </w:rPr>
        <w:t>вам</w:t>
      </w:r>
      <w:r w:rsidR="00E45DA2">
        <w:rPr>
          <w:sz w:val="28"/>
          <w:szCs w:val="28"/>
        </w:rPr>
        <w:t xml:space="preserve"> </w:t>
      </w:r>
      <w:r w:rsidRPr="00975ADF">
        <w:rPr>
          <w:sz w:val="28"/>
          <w:szCs w:val="28"/>
        </w:rPr>
        <w:t>сбалансировать</w:t>
      </w:r>
      <w:r w:rsidR="00E45DA2">
        <w:rPr>
          <w:sz w:val="28"/>
          <w:szCs w:val="28"/>
        </w:rPr>
        <w:t xml:space="preserve"> </w:t>
      </w:r>
      <w:r w:rsidRPr="00975ADF">
        <w:rPr>
          <w:sz w:val="28"/>
          <w:szCs w:val="28"/>
        </w:rPr>
        <w:t>свой</w:t>
      </w:r>
      <w:r w:rsidR="00E45DA2">
        <w:rPr>
          <w:sz w:val="28"/>
          <w:szCs w:val="28"/>
        </w:rPr>
        <w:t xml:space="preserve"> </w:t>
      </w:r>
      <w:r w:rsidRPr="00975ADF">
        <w:rPr>
          <w:sz w:val="28"/>
          <w:szCs w:val="28"/>
        </w:rPr>
        <w:t>бюджет,</w:t>
      </w:r>
      <w:r w:rsidR="00E45DA2">
        <w:rPr>
          <w:sz w:val="28"/>
          <w:szCs w:val="28"/>
        </w:rPr>
        <w:t xml:space="preserve"> </w:t>
      </w:r>
      <w:r w:rsidRPr="00975ADF">
        <w:rPr>
          <w:sz w:val="28"/>
          <w:szCs w:val="28"/>
        </w:rPr>
        <w:t>выходят</w:t>
      </w:r>
      <w:r w:rsidR="00E45DA2">
        <w:rPr>
          <w:sz w:val="28"/>
          <w:szCs w:val="28"/>
        </w:rPr>
        <w:t xml:space="preserve"> </w:t>
      </w:r>
      <w:r w:rsidRPr="00975ADF">
        <w:rPr>
          <w:sz w:val="28"/>
          <w:szCs w:val="28"/>
        </w:rPr>
        <w:t>ваш</w:t>
      </w:r>
      <w:r w:rsidR="00E45DA2">
        <w:rPr>
          <w:sz w:val="28"/>
          <w:szCs w:val="28"/>
        </w:rPr>
        <w:t xml:space="preserve"> </w:t>
      </w:r>
      <w:r w:rsidRPr="00975ADF">
        <w:rPr>
          <w:sz w:val="28"/>
          <w:szCs w:val="28"/>
        </w:rPr>
        <w:t>филодендрон,</w:t>
      </w:r>
      <w:r w:rsidR="00E45DA2">
        <w:rPr>
          <w:sz w:val="28"/>
          <w:szCs w:val="28"/>
        </w:rPr>
        <w:t xml:space="preserve"> </w:t>
      </w:r>
      <w:r w:rsidRPr="00975ADF">
        <w:rPr>
          <w:sz w:val="28"/>
          <w:szCs w:val="28"/>
        </w:rPr>
        <w:t>разбудят</w:t>
      </w:r>
      <w:r w:rsidR="00E45DA2">
        <w:rPr>
          <w:sz w:val="28"/>
          <w:szCs w:val="28"/>
        </w:rPr>
        <w:t xml:space="preserve"> </w:t>
      </w:r>
      <w:r w:rsidRPr="00975ADF">
        <w:rPr>
          <w:sz w:val="28"/>
          <w:szCs w:val="28"/>
        </w:rPr>
        <w:t>утром,</w:t>
      </w:r>
      <w:r w:rsidR="00E45DA2">
        <w:rPr>
          <w:sz w:val="28"/>
          <w:szCs w:val="28"/>
        </w:rPr>
        <w:t xml:space="preserve"> </w:t>
      </w:r>
      <w:r w:rsidRPr="00975ADF">
        <w:rPr>
          <w:sz w:val="28"/>
          <w:szCs w:val="28"/>
        </w:rPr>
        <w:t>отвезут</w:t>
      </w:r>
      <w:r w:rsidR="00E45DA2">
        <w:rPr>
          <w:sz w:val="28"/>
          <w:szCs w:val="28"/>
        </w:rPr>
        <w:t xml:space="preserve"> </w:t>
      </w:r>
      <w:r w:rsidRPr="00975ADF">
        <w:rPr>
          <w:sz w:val="28"/>
          <w:szCs w:val="28"/>
        </w:rPr>
        <w:t>на</w:t>
      </w:r>
      <w:r w:rsidR="00E45DA2">
        <w:rPr>
          <w:sz w:val="28"/>
          <w:szCs w:val="28"/>
        </w:rPr>
        <w:t xml:space="preserve"> </w:t>
      </w:r>
      <w:r w:rsidRPr="00975ADF">
        <w:rPr>
          <w:sz w:val="28"/>
          <w:szCs w:val="28"/>
        </w:rPr>
        <w:t>службу</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подыщут</w:t>
      </w:r>
      <w:r w:rsidR="00E45DA2">
        <w:rPr>
          <w:sz w:val="28"/>
          <w:szCs w:val="28"/>
        </w:rPr>
        <w:t xml:space="preserve"> </w:t>
      </w:r>
      <w:r w:rsidRPr="00975ADF">
        <w:rPr>
          <w:sz w:val="28"/>
          <w:szCs w:val="28"/>
        </w:rPr>
        <w:t>новый</w:t>
      </w:r>
      <w:r w:rsidR="00E45DA2">
        <w:rPr>
          <w:sz w:val="28"/>
          <w:szCs w:val="28"/>
        </w:rPr>
        <w:t xml:space="preserve"> </w:t>
      </w:r>
      <w:r w:rsidRPr="00975ADF">
        <w:rPr>
          <w:sz w:val="28"/>
          <w:szCs w:val="28"/>
        </w:rPr>
        <w:t>дом,</w:t>
      </w:r>
      <w:r w:rsidR="00E45DA2">
        <w:rPr>
          <w:sz w:val="28"/>
          <w:szCs w:val="28"/>
        </w:rPr>
        <w:t xml:space="preserve"> </w:t>
      </w:r>
      <w:r w:rsidRPr="00975ADF">
        <w:rPr>
          <w:sz w:val="28"/>
          <w:szCs w:val="28"/>
        </w:rPr>
        <w:t>новую</w:t>
      </w:r>
      <w:r w:rsidR="00E45DA2">
        <w:rPr>
          <w:sz w:val="28"/>
          <w:szCs w:val="28"/>
        </w:rPr>
        <w:t xml:space="preserve"> </w:t>
      </w:r>
      <w:r w:rsidRPr="00975ADF">
        <w:rPr>
          <w:sz w:val="28"/>
          <w:szCs w:val="28"/>
        </w:rPr>
        <w:t>работу,</w:t>
      </w:r>
      <w:r w:rsidR="00E45DA2">
        <w:rPr>
          <w:sz w:val="28"/>
          <w:szCs w:val="28"/>
        </w:rPr>
        <w:t xml:space="preserve"> </w:t>
      </w:r>
      <w:r w:rsidRPr="00975ADF">
        <w:rPr>
          <w:sz w:val="28"/>
          <w:szCs w:val="28"/>
        </w:rPr>
        <w:t>новую</w:t>
      </w:r>
      <w:r w:rsidR="00E45DA2">
        <w:rPr>
          <w:sz w:val="28"/>
          <w:szCs w:val="28"/>
        </w:rPr>
        <w:t xml:space="preserve"> </w:t>
      </w:r>
      <w:r w:rsidRPr="00975ADF">
        <w:rPr>
          <w:sz w:val="28"/>
          <w:szCs w:val="28"/>
        </w:rPr>
        <w:t>жену,</w:t>
      </w:r>
      <w:r w:rsidR="00E45DA2">
        <w:rPr>
          <w:sz w:val="28"/>
          <w:szCs w:val="28"/>
        </w:rPr>
        <w:t xml:space="preserve"> </w:t>
      </w:r>
      <w:r w:rsidRPr="00975ADF">
        <w:rPr>
          <w:sz w:val="28"/>
          <w:szCs w:val="28"/>
        </w:rPr>
        <w:t>предсказателя</w:t>
      </w:r>
      <w:r w:rsidR="00E45DA2">
        <w:rPr>
          <w:sz w:val="28"/>
          <w:szCs w:val="28"/>
        </w:rPr>
        <w:t xml:space="preserve"> </w:t>
      </w:r>
      <w:r w:rsidRPr="00975ADF">
        <w:rPr>
          <w:sz w:val="28"/>
          <w:szCs w:val="28"/>
        </w:rPr>
        <w:t>будущего,</w:t>
      </w:r>
      <w:r w:rsidR="00E45DA2">
        <w:rPr>
          <w:sz w:val="28"/>
          <w:szCs w:val="28"/>
        </w:rPr>
        <w:t xml:space="preserve"> </w:t>
      </w:r>
      <w:r w:rsidRPr="00975ADF">
        <w:rPr>
          <w:sz w:val="28"/>
          <w:szCs w:val="28"/>
        </w:rPr>
        <w:t>воспитателя</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вашего</w:t>
      </w:r>
      <w:r w:rsidR="00E45DA2">
        <w:rPr>
          <w:sz w:val="28"/>
          <w:szCs w:val="28"/>
        </w:rPr>
        <w:t xml:space="preserve"> </w:t>
      </w:r>
      <w:r w:rsidRPr="00975ADF">
        <w:rPr>
          <w:sz w:val="28"/>
          <w:szCs w:val="28"/>
        </w:rPr>
        <w:t>кота,</w:t>
      </w:r>
      <w:r w:rsidR="00E45DA2">
        <w:rPr>
          <w:sz w:val="28"/>
          <w:szCs w:val="28"/>
        </w:rPr>
        <w:t xml:space="preserve"> </w:t>
      </w:r>
      <w:r w:rsidRPr="00975ADF">
        <w:rPr>
          <w:sz w:val="28"/>
          <w:szCs w:val="28"/>
        </w:rPr>
        <w:t>скрипача-цыгана.</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может</w:t>
      </w:r>
      <w:r w:rsidR="00E45DA2">
        <w:rPr>
          <w:sz w:val="28"/>
          <w:szCs w:val="28"/>
        </w:rPr>
        <w:t xml:space="preserve"> </w:t>
      </w:r>
      <w:r w:rsidRPr="00975ADF">
        <w:rPr>
          <w:sz w:val="28"/>
          <w:szCs w:val="28"/>
        </w:rPr>
        <w:t>быть,</w:t>
      </w:r>
      <w:r w:rsidR="00E45DA2">
        <w:rPr>
          <w:sz w:val="28"/>
          <w:szCs w:val="28"/>
        </w:rPr>
        <w:t xml:space="preserve"> </w:t>
      </w:r>
      <w:r w:rsidRPr="00975ADF">
        <w:rPr>
          <w:sz w:val="28"/>
          <w:szCs w:val="28"/>
        </w:rPr>
        <w:t>вам</w:t>
      </w:r>
      <w:r w:rsidR="00E45DA2">
        <w:rPr>
          <w:sz w:val="28"/>
          <w:szCs w:val="28"/>
        </w:rPr>
        <w:t xml:space="preserve"> </w:t>
      </w:r>
      <w:r w:rsidRPr="00975ADF">
        <w:rPr>
          <w:sz w:val="28"/>
          <w:szCs w:val="28"/>
        </w:rPr>
        <w:t>хочется</w:t>
      </w:r>
      <w:r w:rsidR="00E45DA2">
        <w:rPr>
          <w:sz w:val="28"/>
          <w:szCs w:val="28"/>
        </w:rPr>
        <w:t xml:space="preserve"> </w:t>
      </w:r>
      <w:r w:rsidRPr="00975ADF">
        <w:rPr>
          <w:sz w:val="28"/>
          <w:szCs w:val="28"/>
        </w:rPr>
        <w:t>взять</w:t>
      </w:r>
      <w:r w:rsidR="00E45DA2">
        <w:rPr>
          <w:sz w:val="28"/>
          <w:szCs w:val="28"/>
        </w:rPr>
        <w:t xml:space="preserve"> </w:t>
      </w:r>
      <w:r w:rsidRPr="00975ADF">
        <w:rPr>
          <w:sz w:val="28"/>
          <w:szCs w:val="28"/>
        </w:rPr>
        <w:t>напрокат</w:t>
      </w:r>
      <w:r w:rsidR="00E45DA2">
        <w:rPr>
          <w:sz w:val="28"/>
          <w:szCs w:val="28"/>
        </w:rPr>
        <w:t xml:space="preserve"> </w:t>
      </w:r>
      <w:r w:rsidRPr="00975ADF">
        <w:rPr>
          <w:sz w:val="28"/>
          <w:szCs w:val="28"/>
        </w:rPr>
        <w:t>садовый</w:t>
      </w:r>
      <w:r w:rsidR="00E45DA2">
        <w:rPr>
          <w:sz w:val="28"/>
          <w:szCs w:val="28"/>
        </w:rPr>
        <w:t xml:space="preserve"> </w:t>
      </w:r>
      <w:r w:rsidRPr="00975ADF">
        <w:rPr>
          <w:sz w:val="28"/>
          <w:szCs w:val="28"/>
        </w:rPr>
        <w:t>трактор,</w:t>
      </w:r>
      <w:r w:rsidR="00E45DA2">
        <w:rPr>
          <w:sz w:val="28"/>
          <w:szCs w:val="28"/>
        </w:rPr>
        <w:t xml:space="preserve"> </w:t>
      </w:r>
      <w:r w:rsidRPr="00975ADF">
        <w:rPr>
          <w:sz w:val="28"/>
          <w:szCs w:val="28"/>
        </w:rPr>
        <w:t>несколько</w:t>
      </w:r>
      <w:r w:rsidR="00E45DA2">
        <w:rPr>
          <w:sz w:val="28"/>
          <w:szCs w:val="28"/>
        </w:rPr>
        <w:t xml:space="preserve"> </w:t>
      </w:r>
      <w:r w:rsidRPr="00975ADF">
        <w:rPr>
          <w:sz w:val="28"/>
          <w:szCs w:val="28"/>
        </w:rPr>
        <w:t>голов</w:t>
      </w:r>
      <w:r w:rsidR="00E45DA2">
        <w:rPr>
          <w:sz w:val="28"/>
          <w:szCs w:val="28"/>
        </w:rPr>
        <w:t xml:space="preserve"> </w:t>
      </w:r>
      <w:r w:rsidRPr="00975ADF">
        <w:rPr>
          <w:sz w:val="28"/>
          <w:szCs w:val="28"/>
        </w:rPr>
        <w:t>крупного</w:t>
      </w:r>
      <w:r w:rsidR="00E45DA2">
        <w:rPr>
          <w:sz w:val="28"/>
          <w:szCs w:val="28"/>
        </w:rPr>
        <w:t xml:space="preserve"> </w:t>
      </w:r>
      <w:r w:rsidRPr="00975ADF">
        <w:rPr>
          <w:sz w:val="28"/>
          <w:szCs w:val="28"/>
        </w:rPr>
        <w:t>рогатого</w:t>
      </w:r>
      <w:r w:rsidR="00E45DA2">
        <w:rPr>
          <w:sz w:val="28"/>
          <w:szCs w:val="28"/>
        </w:rPr>
        <w:t xml:space="preserve"> </w:t>
      </w:r>
      <w:r w:rsidRPr="00975ADF">
        <w:rPr>
          <w:sz w:val="28"/>
          <w:szCs w:val="28"/>
        </w:rPr>
        <w:t>скота</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несколько</w:t>
      </w:r>
      <w:r w:rsidR="00E45DA2">
        <w:rPr>
          <w:sz w:val="28"/>
          <w:szCs w:val="28"/>
        </w:rPr>
        <w:t xml:space="preserve"> </w:t>
      </w:r>
      <w:r w:rsidRPr="00975ADF">
        <w:rPr>
          <w:sz w:val="28"/>
          <w:szCs w:val="28"/>
        </w:rPr>
        <w:t>оригинальных</w:t>
      </w:r>
      <w:r w:rsidR="00E45DA2">
        <w:rPr>
          <w:sz w:val="28"/>
          <w:szCs w:val="28"/>
        </w:rPr>
        <w:t xml:space="preserve"> </w:t>
      </w:r>
      <w:r w:rsidRPr="00975ADF">
        <w:rPr>
          <w:sz w:val="28"/>
          <w:szCs w:val="28"/>
        </w:rPr>
        <w:t>живописных</w:t>
      </w:r>
      <w:r w:rsidR="00E45DA2">
        <w:rPr>
          <w:sz w:val="28"/>
          <w:szCs w:val="28"/>
        </w:rPr>
        <w:t xml:space="preserve"> </w:t>
      </w:r>
      <w:r w:rsidRPr="00975ADF">
        <w:rPr>
          <w:sz w:val="28"/>
          <w:szCs w:val="28"/>
        </w:rPr>
        <w:t>полотен?</w:t>
      </w:r>
      <w:r w:rsidR="00E45DA2">
        <w:rPr>
          <w:sz w:val="28"/>
          <w:szCs w:val="28"/>
        </w:rPr>
        <w:t xml:space="preserve"> </w:t>
      </w:r>
      <w:r w:rsidRPr="00975ADF">
        <w:rPr>
          <w:sz w:val="28"/>
          <w:szCs w:val="28"/>
        </w:rPr>
        <w:t>Ну,</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если</w:t>
      </w:r>
      <w:r w:rsidR="00E45DA2">
        <w:rPr>
          <w:sz w:val="28"/>
          <w:szCs w:val="28"/>
        </w:rPr>
        <w:t xml:space="preserve"> </w:t>
      </w:r>
      <w:r w:rsidRPr="00975ADF">
        <w:rPr>
          <w:sz w:val="28"/>
          <w:szCs w:val="28"/>
        </w:rPr>
        <w:t>вам</w:t>
      </w:r>
      <w:r w:rsidR="00E45DA2">
        <w:rPr>
          <w:sz w:val="28"/>
          <w:szCs w:val="28"/>
        </w:rPr>
        <w:t xml:space="preserve"> </w:t>
      </w:r>
      <w:r w:rsidRPr="00975ADF">
        <w:rPr>
          <w:sz w:val="28"/>
          <w:szCs w:val="28"/>
        </w:rPr>
        <w:t>нужны</w:t>
      </w:r>
      <w:r w:rsidR="00E45DA2">
        <w:rPr>
          <w:sz w:val="28"/>
          <w:szCs w:val="28"/>
        </w:rPr>
        <w:t xml:space="preserve"> </w:t>
      </w:r>
      <w:r w:rsidRPr="00975ADF">
        <w:rPr>
          <w:sz w:val="28"/>
          <w:szCs w:val="28"/>
        </w:rPr>
        <w:t>деловые</w:t>
      </w:r>
      <w:r w:rsidR="00E45DA2">
        <w:rPr>
          <w:sz w:val="28"/>
          <w:szCs w:val="28"/>
        </w:rPr>
        <w:t xml:space="preserve"> </w:t>
      </w:r>
      <w:r w:rsidRPr="00975ADF">
        <w:rPr>
          <w:sz w:val="28"/>
          <w:szCs w:val="28"/>
        </w:rPr>
        <w:t>услуги,</w:t>
      </w:r>
      <w:r w:rsidR="00E45DA2">
        <w:rPr>
          <w:sz w:val="28"/>
          <w:szCs w:val="28"/>
        </w:rPr>
        <w:t xml:space="preserve"> </w:t>
      </w:r>
      <w:r w:rsidRPr="00975ADF">
        <w:rPr>
          <w:sz w:val="28"/>
          <w:szCs w:val="28"/>
        </w:rPr>
        <w:t>есть</w:t>
      </w:r>
      <w:r w:rsidR="00E45DA2">
        <w:rPr>
          <w:sz w:val="28"/>
          <w:szCs w:val="28"/>
        </w:rPr>
        <w:t xml:space="preserve"> </w:t>
      </w:r>
      <w:r w:rsidRPr="00975ADF">
        <w:rPr>
          <w:sz w:val="28"/>
          <w:szCs w:val="28"/>
        </w:rPr>
        <w:t>другие</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спланируют</w:t>
      </w:r>
      <w:r w:rsidR="00E45DA2">
        <w:rPr>
          <w:sz w:val="28"/>
          <w:szCs w:val="28"/>
        </w:rPr>
        <w:t xml:space="preserve"> </w:t>
      </w:r>
      <w:r w:rsidRPr="00975ADF">
        <w:rPr>
          <w:sz w:val="28"/>
          <w:szCs w:val="28"/>
        </w:rPr>
        <w:t>ваше</w:t>
      </w:r>
      <w:r w:rsidR="00E45DA2">
        <w:rPr>
          <w:sz w:val="28"/>
          <w:szCs w:val="28"/>
        </w:rPr>
        <w:t xml:space="preserve"> </w:t>
      </w:r>
      <w:r w:rsidRPr="00975ADF">
        <w:rPr>
          <w:sz w:val="28"/>
          <w:szCs w:val="28"/>
        </w:rPr>
        <w:t>участие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конференциях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торговых</w:t>
      </w:r>
      <w:r w:rsidR="00E45DA2">
        <w:rPr>
          <w:sz w:val="28"/>
          <w:szCs w:val="28"/>
        </w:rPr>
        <w:t xml:space="preserve"> </w:t>
      </w:r>
      <w:r w:rsidRPr="00975ADF">
        <w:rPr>
          <w:sz w:val="28"/>
          <w:szCs w:val="28"/>
        </w:rPr>
        <w:t>совещаниях,</w:t>
      </w:r>
      <w:r w:rsidR="00E45DA2">
        <w:rPr>
          <w:sz w:val="28"/>
          <w:szCs w:val="28"/>
        </w:rPr>
        <w:t xml:space="preserve"> </w:t>
      </w:r>
      <w:r w:rsidRPr="00975ADF">
        <w:rPr>
          <w:sz w:val="28"/>
          <w:szCs w:val="28"/>
        </w:rPr>
        <w:t>разработают</w:t>
      </w:r>
      <w:r w:rsidR="00E45DA2">
        <w:rPr>
          <w:sz w:val="28"/>
          <w:szCs w:val="28"/>
        </w:rPr>
        <w:t xml:space="preserve"> </w:t>
      </w:r>
      <w:r w:rsidRPr="00975ADF">
        <w:rPr>
          <w:sz w:val="28"/>
          <w:szCs w:val="28"/>
        </w:rPr>
        <w:t>для</w:t>
      </w:r>
      <w:r w:rsidR="00E45DA2">
        <w:rPr>
          <w:sz w:val="28"/>
          <w:szCs w:val="28"/>
        </w:rPr>
        <w:t xml:space="preserve"> </w:t>
      </w:r>
      <w:r w:rsidRPr="00975ADF">
        <w:rPr>
          <w:sz w:val="28"/>
          <w:szCs w:val="28"/>
        </w:rPr>
        <w:t>вас</w:t>
      </w:r>
      <w:r w:rsidR="00E45DA2">
        <w:rPr>
          <w:sz w:val="28"/>
          <w:szCs w:val="28"/>
        </w:rPr>
        <w:t xml:space="preserve"> </w:t>
      </w:r>
      <w:r w:rsidRPr="00975ADF">
        <w:rPr>
          <w:sz w:val="28"/>
          <w:szCs w:val="28"/>
        </w:rPr>
        <w:t>нужные</w:t>
      </w:r>
      <w:r w:rsidR="00E45DA2">
        <w:rPr>
          <w:sz w:val="28"/>
          <w:szCs w:val="28"/>
        </w:rPr>
        <w:t xml:space="preserve"> </w:t>
      </w:r>
      <w:r w:rsidRPr="00975ADF">
        <w:rPr>
          <w:sz w:val="28"/>
          <w:szCs w:val="28"/>
        </w:rPr>
        <w:t>товары,</w:t>
      </w:r>
      <w:r w:rsidR="00E45DA2">
        <w:rPr>
          <w:sz w:val="28"/>
          <w:szCs w:val="28"/>
        </w:rPr>
        <w:t xml:space="preserve"> </w:t>
      </w:r>
      <w:r w:rsidRPr="00975ADF">
        <w:rPr>
          <w:sz w:val="28"/>
          <w:szCs w:val="28"/>
        </w:rPr>
        <w:t>обработают</w:t>
      </w:r>
      <w:r w:rsidR="00E45DA2">
        <w:rPr>
          <w:sz w:val="28"/>
          <w:szCs w:val="28"/>
        </w:rPr>
        <w:t xml:space="preserve"> </w:t>
      </w:r>
      <w:r w:rsidRPr="00975ADF">
        <w:rPr>
          <w:sz w:val="28"/>
          <w:szCs w:val="28"/>
        </w:rPr>
        <w:t>необходимые</w:t>
      </w:r>
      <w:r w:rsidR="00E45DA2">
        <w:rPr>
          <w:sz w:val="28"/>
          <w:szCs w:val="28"/>
        </w:rPr>
        <w:t xml:space="preserve"> </w:t>
      </w:r>
      <w:r w:rsidRPr="00975ADF">
        <w:rPr>
          <w:sz w:val="28"/>
          <w:szCs w:val="28"/>
        </w:rPr>
        <w:t>данные</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предоставят</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ваше</w:t>
      </w:r>
      <w:r w:rsidR="00E45DA2">
        <w:rPr>
          <w:sz w:val="28"/>
          <w:szCs w:val="28"/>
        </w:rPr>
        <w:t xml:space="preserve"> </w:t>
      </w:r>
      <w:r w:rsidRPr="00975ADF">
        <w:rPr>
          <w:sz w:val="28"/>
          <w:szCs w:val="28"/>
        </w:rPr>
        <w:t>распоряжение</w:t>
      </w:r>
      <w:r w:rsidR="00E45DA2">
        <w:rPr>
          <w:sz w:val="28"/>
          <w:szCs w:val="28"/>
        </w:rPr>
        <w:t xml:space="preserve"> </w:t>
      </w:r>
      <w:r w:rsidRPr="00975ADF">
        <w:rPr>
          <w:sz w:val="28"/>
          <w:szCs w:val="28"/>
        </w:rPr>
        <w:t>временных</w:t>
      </w:r>
      <w:r w:rsidR="00E45DA2">
        <w:rPr>
          <w:sz w:val="28"/>
          <w:szCs w:val="28"/>
        </w:rPr>
        <w:t xml:space="preserve"> </w:t>
      </w:r>
      <w:r w:rsidRPr="00975ADF">
        <w:rPr>
          <w:sz w:val="28"/>
          <w:szCs w:val="28"/>
        </w:rPr>
        <w:t>секретарей</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даже</w:t>
      </w:r>
      <w:r w:rsidR="00E45DA2">
        <w:rPr>
          <w:sz w:val="28"/>
          <w:szCs w:val="28"/>
        </w:rPr>
        <w:t xml:space="preserve"> </w:t>
      </w:r>
      <w:r w:rsidRPr="00975ADF">
        <w:rPr>
          <w:sz w:val="28"/>
          <w:szCs w:val="28"/>
        </w:rPr>
        <w:t>руководителей</w:t>
      </w:r>
      <w:r w:rsidRPr="00975ADF">
        <w:rPr>
          <w:sz w:val="28"/>
          <w:szCs w:val="28"/>
          <w:vertAlign w:val="superscript"/>
        </w:rPr>
        <w:t>1</w:t>
      </w:r>
      <w:r w:rsidRPr="00975ADF">
        <w:rPr>
          <w:sz w:val="28"/>
          <w:szCs w:val="28"/>
        </w:rPr>
        <w:t>.</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Фирмы</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правило,</w:t>
      </w:r>
      <w:r w:rsidR="00E45DA2">
        <w:rPr>
          <w:sz w:val="28"/>
          <w:szCs w:val="28"/>
        </w:rPr>
        <w:t xml:space="preserve"> </w:t>
      </w:r>
      <w:r w:rsidRPr="00975ADF">
        <w:rPr>
          <w:sz w:val="28"/>
          <w:szCs w:val="28"/>
        </w:rPr>
        <w:t>отстают</w:t>
      </w:r>
      <w:r w:rsidR="00E45DA2">
        <w:rPr>
          <w:sz w:val="28"/>
          <w:szCs w:val="28"/>
        </w:rPr>
        <w:t xml:space="preserve"> </w:t>
      </w:r>
      <w:r w:rsidRPr="00975ADF">
        <w:rPr>
          <w:sz w:val="28"/>
          <w:szCs w:val="28"/>
        </w:rPr>
        <w:t>от</w:t>
      </w:r>
      <w:r w:rsidR="00E45DA2">
        <w:rPr>
          <w:sz w:val="28"/>
          <w:szCs w:val="28"/>
        </w:rPr>
        <w:t xml:space="preserve"> </w:t>
      </w:r>
      <w:r w:rsidRPr="00975ADF">
        <w:rPr>
          <w:sz w:val="28"/>
          <w:szCs w:val="28"/>
        </w:rPr>
        <w:t>фирм-производителей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практическом</w:t>
      </w:r>
      <w:r w:rsidR="00E45DA2">
        <w:rPr>
          <w:sz w:val="28"/>
          <w:szCs w:val="28"/>
        </w:rPr>
        <w:t xml:space="preserve"> </w:t>
      </w:r>
      <w:r w:rsidRPr="00975ADF">
        <w:rPr>
          <w:sz w:val="28"/>
          <w:szCs w:val="28"/>
        </w:rPr>
        <w:t>использовании</w:t>
      </w:r>
      <w:r w:rsidR="00E45DA2">
        <w:rPr>
          <w:sz w:val="28"/>
          <w:szCs w:val="28"/>
        </w:rPr>
        <w:t xml:space="preserve"> </w:t>
      </w:r>
      <w:r w:rsidRPr="00975ADF">
        <w:rPr>
          <w:sz w:val="28"/>
          <w:szCs w:val="28"/>
        </w:rPr>
        <w:t>маркетинга.</w:t>
      </w:r>
      <w:r w:rsidR="00E45DA2">
        <w:rPr>
          <w:sz w:val="28"/>
          <w:szCs w:val="28"/>
        </w:rPr>
        <w:t xml:space="preserve"> </w:t>
      </w:r>
      <w:r w:rsidRPr="00975ADF">
        <w:rPr>
          <w:sz w:val="28"/>
          <w:szCs w:val="28"/>
        </w:rPr>
        <w:t>Многие</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невелики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размерам</w:t>
      </w:r>
      <w:r w:rsidR="00E45DA2">
        <w:rPr>
          <w:sz w:val="28"/>
          <w:szCs w:val="28"/>
        </w:rPr>
        <w:t xml:space="preserve"> </w:t>
      </w:r>
      <w:r w:rsidRPr="00975ADF">
        <w:rPr>
          <w:sz w:val="28"/>
          <w:szCs w:val="28"/>
        </w:rPr>
        <w:t>(мастерские</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ремонту</w:t>
      </w:r>
      <w:r w:rsidR="00E45DA2">
        <w:rPr>
          <w:sz w:val="28"/>
          <w:szCs w:val="28"/>
        </w:rPr>
        <w:t xml:space="preserve"> </w:t>
      </w:r>
      <w:r w:rsidRPr="00975ADF">
        <w:rPr>
          <w:sz w:val="28"/>
          <w:szCs w:val="28"/>
        </w:rPr>
        <w:t>обуви,</w:t>
      </w:r>
      <w:r w:rsidR="00E45DA2">
        <w:rPr>
          <w:sz w:val="28"/>
          <w:szCs w:val="28"/>
        </w:rPr>
        <w:t xml:space="preserve"> </w:t>
      </w:r>
      <w:r w:rsidRPr="00975ADF">
        <w:rPr>
          <w:sz w:val="28"/>
          <w:szCs w:val="28"/>
        </w:rPr>
        <w:t>парикмахерские),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маркетинг</w:t>
      </w:r>
      <w:r w:rsidR="00E45DA2">
        <w:rPr>
          <w:sz w:val="28"/>
          <w:szCs w:val="28"/>
        </w:rPr>
        <w:t xml:space="preserve"> </w:t>
      </w:r>
      <w:r w:rsidRPr="00975ADF">
        <w:rPr>
          <w:sz w:val="28"/>
          <w:szCs w:val="28"/>
        </w:rPr>
        <w:t>кажется</w:t>
      </w:r>
      <w:r w:rsidR="00E45DA2">
        <w:rPr>
          <w:sz w:val="28"/>
          <w:szCs w:val="28"/>
        </w:rPr>
        <w:t xml:space="preserve"> </w:t>
      </w:r>
      <w:r w:rsidRPr="00975ADF">
        <w:rPr>
          <w:sz w:val="28"/>
          <w:szCs w:val="28"/>
        </w:rPr>
        <w:t>им</w:t>
      </w:r>
      <w:r w:rsidR="00E45DA2">
        <w:rPr>
          <w:sz w:val="28"/>
          <w:szCs w:val="28"/>
        </w:rPr>
        <w:t xml:space="preserve"> </w:t>
      </w:r>
      <w:r w:rsidRPr="00975ADF">
        <w:rPr>
          <w:sz w:val="28"/>
          <w:szCs w:val="28"/>
        </w:rPr>
        <w:t>занятием</w:t>
      </w:r>
      <w:r w:rsidR="00E45DA2">
        <w:rPr>
          <w:sz w:val="28"/>
          <w:szCs w:val="28"/>
        </w:rPr>
        <w:t xml:space="preserve"> </w:t>
      </w:r>
      <w:r w:rsidRPr="00975ADF">
        <w:rPr>
          <w:sz w:val="28"/>
          <w:szCs w:val="28"/>
        </w:rPr>
        <w:t>дорогим</w:t>
      </w:r>
      <w:r w:rsidR="00E45DA2">
        <w:rPr>
          <w:sz w:val="28"/>
          <w:szCs w:val="28"/>
        </w:rPr>
        <w:t xml:space="preserve"> </w:t>
      </w:r>
      <w:r w:rsidRPr="00975ADF">
        <w:rPr>
          <w:sz w:val="28"/>
          <w:szCs w:val="28"/>
        </w:rPr>
        <w:t>или</w:t>
      </w:r>
      <w:r w:rsidR="00E45DA2">
        <w:rPr>
          <w:sz w:val="28"/>
          <w:szCs w:val="28"/>
        </w:rPr>
        <w:t xml:space="preserve"> </w:t>
      </w:r>
      <w:r w:rsidRPr="00975ADF">
        <w:rPr>
          <w:sz w:val="28"/>
          <w:szCs w:val="28"/>
        </w:rPr>
        <w:t>несообразным</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их</w:t>
      </w:r>
      <w:r w:rsidR="00E45DA2">
        <w:rPr>
          <w:sz w:val="28"/>
          <w:szCs w:val="28"/>
        </w:rPr>
        <w:t xml:space="preserve"> </w:t>
      </w:r>
      <w:r w:rsidRPr="00975ADF">
        <w:rPr>
          <w:sz w:val="28"/>
          <w:szCs w:val="28"/>
        </w:rPr>
        <w:t>деятельностью.</w:t>
      </w:r>
      <w:r w:rsidR="00E45DA2">
        <w:rPr>
          <w:sz w:val="28"/>
          <w:szCs w:val="28"/>
        </w:rPr>
        <w:t xml:space="preserve"> </w:t>
      </w:r>
      <w:r w:rsidRPr="00975ADF">
        <w:rPr>
          <w:sz w:val="28"/>
          <w:szCs w:val="28"/>
        </w:rPr>
        <w:t>Есть</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такие</w:t>
      </w:r>
      <w:r w:rsidR="00E45DA2">
        <w:rPr>
          <w:sz w:val="28"/>
          <w:szCs w:val="28"/>
        </w:rPr>
        <w:t xml:space="preserve"> </w:t>
      </w:r>
      <w:r w:rsidRPr="00975ADF">
        <w:rPr>
          <w:sz w:val="28"/>
          <w:szCs w:val="28"/>
        </w:rPr>
        <w:t>организации</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(юридические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бухгалтерские</w:t>
      </w:r>
      <w:r w:rsidR="00E45DA2">
        <w:rPr>
          <w:sz w:val="28"/>
          <w:szCs w:val="28"/>
        </w:rPr>
        <w:t xml:space="preserve"> </w:t>
      </w:r>
      <w:r w:rsidRPr="00975ADF">
        <w:rPr>
          <w:sz w:val="28"/>
          <w:szCs w:val="28"/>
        </w:rPr>
        <w:t>фирмы),</w:t>
      </w:r>
      <w:r w:rsidR="00E45DA2">
        <w:rPr>
          <w:sz w:val="28"/>
          <w:szCs w:val="28"/>
        </w:rPr>
        <w:t xml:space="preserve"> </w:t>
      </w:r>
      <w:r w:rsidRPr="00975ADF">
        <w:rPr>
          <w:sz w:val="28"/>
          <w:szCs w:val="28"/>
        </w:rPr>
        <w:t>которые</w:t>
      </w:r>
      <w:r w:rsidR="00E45DA2">
        <w:rPr>
          <w:sz w:val="28"/>
          <w:szCs w:val="28"/>
        </w:rPr>
        <w:t xml:space="preserve"> </w:t>
      </w:r>
      <w:r w:rsidRPr="00975ADF">
        <w:rPr>
          <w:sz w:val="28"/>
          <w:szCs w:val="28"/>
        </w:rPr>
        <w:t>считают</w:t>
      </w:r>
      <w:r w:rsidR="00E45DA2">
        <w:rPr>
          <w:sz w:val="28"/>
          <w:szCs w:val="28"/>
        </w:rPr>
        <w:t xml:space="preserve"> </w:t>
      </w:r>
      <w:r w:rsidRPr="00975ADF">
        <w:rPr>
          <w:sz w:val="28"/>
          <w:szCs w:val="28"/>
        </w:rPr>
        <w:t>использование</w:t>
      </w:r>
      <w:r w:rsidR="00E45DA2">
        <w:rPr>
          <w:sz w:val="28"/>
          <w:szCs w:val="28"/>
        </w:rPr>
        <w:t xml:space="preserve"> </w:t>
      </w:r>
      <w:r w:rsidRPr="00975ADF">
        <w:rPr>
          <w:sz w:val="28"/>
          <w:szCs w:val="28"/>
        </w:rPr>
        <w:t>маркетинга</w:t>
      </w:r>
      <w:r w:rsidR="00E45DA2">
        <w:rPr>
          <w:sz w:val="28"/>
          <w:szCs w:val="28"/>
        </w:rPr>
        <w:t xml:space="preserve"> </w:t>
      </w:r>
      <w:r w:rsidRPr="00975ADF">
        <w:rPr>
          <w:sz w:val="28"/>
          <w:szCs w:val="28"/>
        </w:rPr>
        <w:t>делом</w:t>
      </w:r>
      <w:r w:rsidR="00E45DA2">
        <w:rPr>
          <w:sz w:val="28"/>
          <w:szCs w:val="28"/>
        </w:rPr>
        <w:t xml:space="preserve"> </w:t>
      </w:r>
      <w:r w:rsidRPr="00975ADF">
        <w:rPr>
          <w:sz w:val="28"/>
          <w:szCs w:val="28"/>
        </w:rPr>
        <w:t>профессионально</w:t>
      </w:r>
      <w:r w:rsidR="00E45DA2">
        <w:rPr>
          <w:sz w:val="28"/>
          <w:szCs w:val="28"/>
        </w:rPr>
        <w:t xml:space="preserve"> </w:t>
      </w:r>
      <w:r w:rsidRPr="00975ADF">
        <w:rPr>
          <w:sz w:val="28"/>
          <w:szCs w:val="28"/>
        </w:rPr>
        <w:t>неэтичным.</w:t>
      </w:r>
      <w:r w:rsidR="00E45DA2">
        <w:rPr>
          <w:sz w:val="28"/>
          <w:szCs w:val="28"/>
        </w:rPr>
        <w:t xml:space="preserve"> </w:t>
      </w:r>
      <w:r w:rsidRPr="00975ADF">
        <w:rPr>
          <w:sz w:val="28"/>
          <w:szCs w:val="28"/>
        </w:rPr>
        <w:t>Некоторые</w:t>
      </w:r>
      <w:r w:rsidR="00E45DA2">
        <w:rPr>
          <w:sz w:val="28"/>
          <w:szCs w:val="28"/>
        </w:rPr>
        <w:t xml:space="preserve"> </w:t>
      </w:r>
      <w:r w:rsidRPr="00975ADF">
        <w:rPr>
          <w:sz w:val="28"/>
          <w:szCs w:val="28"/>
        </w:rPr>
        <w:t>же</w:t>
      </w:r>
      <w:r w:rsidR="00E45DA2">
        <w:rPr>
          <w:sz w:val="28"/>
          <w:szCs w:val="28"/>
        </w:rPr>
        <w:t xml:space="preserve"> </w:t>
      </w:r>
      <w:r w:rsidRPr="00975ADF">
        <w:rPr>
          <w:sz w:val="28"/>
          <w:szCs w:val="28"/>
        </w:rPr>
        <w:t>предприятия</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(колледжи,</w:t>
      </w:r>
      <w:r w:rsidR="00E45DA2">
        <w:rPr>
          <w:sz w:val="28"/>
          <w:szCs w:val="28"/>
        </w:rPr>
        <w:t xml:space="preserve"> </w:t>
      </w:r>
      <w:r w:rsidRPr="00975ADF">
        <w:rPr>
          <w:sz w:val="28"/>
          <w:szCs w:val="28"/>
        </w:rPr>
        <w:t>больницы)</w:t>
      </w:r>
      <w:r w:rsidR="00E45DA2">
        <w:rPr>
          <w:sz w:val="28"/>
          <w:szCs w:val="28"/>
        </w:rPr>
        <w:t xml:space="preserve"> </w:t>
      </w:r>
      <w:r w:rsidRPr="00975ADF">
        <w:rPr>
          <w:sz w:val="28"/>
          <w:szCs w:val="28"/>
        </w:rPr>
        <w:t>пользовались</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прошлом</w:t>
      </w:r>
      <w:r w:rsidR="00E45DA2">
        <w:rPr>
          <w:sz w:val="28"/>
          <w:szCs w:val="28"/>
        </w:rPr>
        <w:t xml:space="preserve"> </w:t>
      </w:r>
      <w:r w:rsidRPr="00975ADF">
        <w:rPr>
          <w:sz w:val="28"/>
          <w:szCs w:val="28"/>
        </w:rPr>
        <w:t>столь</w:t>
      </w:r>
      <w:r w:rsidR="00E45DA2">
        <w:rPr>
          <w:sz w:val="28"/>
          <w:szCs w:val="28"/>
        </w:rPr>
        <w:t xml:space="preserve"> </w:t>
      </w:r>
      <w:r w:rsidRPr="00975ADF">
        <w:rPr>
          <w:sz w:val="28"/>
          <w:szCs w:val="28"/>
        </w:rPr>
        <w:t>большой</w:t>
      </w:r>
      <w:r w:rsidR="00E45DA2">
        <w:rPr>
          <w:sz w:val="28"/>
          <w:szCs w:val="28"/>
        </w:rPr>
        <w:t xml:space="preserve"> </w:t>
      </w:r>
      <w:r w:rsidRPr="00975ADF">
        <w:rPr>
          <w:sz w:val="28"/>
          <w:szCs w:val="28"/>
        </w:rPr>
        <w:t>популярностью,</w:t>
      </w:r>
      <w:r w:rsidR="00E45DA2">
        <w:rPr>
          <w:sz w:val="28"/>
          <w:szCs w:val="28"/>
        </w:rPr>
        <w:t xml:space="preserve"> </w:t>
      </w:r>
      <w:r w:rsidRPr="00975ADF">
        <w:rPr>
          <w:sz w:val="28"/>
          <w:szCs w:val="28"/>
        </w:rPr>
        <w:t>что</w:t>
      </w:r>
      <w:r w:rsidR="00E45DA2">
        <w:rPr>
          <w:sz w:val="28"/>
          <w:szCs w:val="28"/>
        </w:rPr>
        <w:t xml:space="preserve"> </w:t>
      </w:r>
      <w:r w:rsidRPr="00975ADF">
        <w:rPr>
          <w:sz w:val="28"/>
          <w:szCs w:val="28"/>
        </w:rPr>
        <w:t>до</w:t>
      </w:r>
      <w:r w:rsidR="00E45DA2">
        <w:rPr>
          <w:sz w:val="28"/>
          <w:szCs w:val="28"/>
        </w:rPr>
        <w:t xml:space="preserve"> </w:t>
      </w:r>
      <w:r w:rsidRPr="00975ADF">
        <w:rPr>
          <w:sz w:val="28"/>
          <w:szCs w:val="28"/>
        </w:rPr>
        <w:t>недавнего</w:t>
      </w:r>
      <w:r w:rsidR="00E45DA2">
        <w:rPr>
          <w:sz w:val="28"/>
          <w:szCs w:val="28"/>
        </w:rPr>
        <w:t xml:space="preserve"> </w:t>
      </w:r>
      <w:r w:rsidRPr="00975ADF">
        <w:rPr>
          <w:sz w:val="28"/>
          <w:szCs w:val="28"/>
        </w:rPr>
        <w:t>времени</w:t>
      </w:r>
      <w:r w:rsidR="00E45DA2">
        <w:rPr>
          <w:sz w:val="28"/>
          <w:szCs w:val="28"/>
        </w:rPr>
        <w:t xml:space="preserve"> </w:t>
      </w:r>
      <w:r w:rsidRPr="00975ADF">
        <w:rPr>
          <w:sz w:val="28"/>
          <w:szCs w:val="28"/>
        </w:rPr>
        <w:t>не</w:t>
      </w:r>
      <w:r w:rsidR="00E45DA2">
        <w:rPr>
          <w:sz w:val="28"/>
          <w:szCs w:val="28"/>
        </w:rPr>
        <w:t xml:space="preserve"> </w:t>
      </w:r>
      <w:r w:rsidRPr="00975ADF">
        <w:rPr>
          <w:sz w:val="28"/>
          <w:szCs w:val="28"/>
        </w:rPr>
        <w:t>испытывали</w:t>
      </w:r>
      <w:r w:rsidR="00E45DA2">
        <w:rPr>
          <w:sz w:val="28"/>
          <w:szCs w:val="28"/>
        </w:rPr>
        <w:t xml:space="preserve"> </w:t>
      </w:r>
      <w:r w:rsidRPr="00975ADF">
        <w:rPr>
          <w:sz w:val="28"/>
          <w:szCs w:val="28"/>
        </w:rPr>
        <w:t>нужды</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маркетинге.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Сегодня,</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мере</w:t>
      </w:r>
      <w:r w:rsidR="00E45DA2">
        <w:rPr>
          <w:sz w:val="28"/>
          <w:szCs w:val="28"/>
        </w:rPr>
        <w:t xml:space="preserve"> </w:t>
      </w:r>
      <w:r w:rsidRPr="00975ADF">
        <w:rPr>
          <w:sz w:val="28"/>
          <w:szCs w:val="28"/>
        </w:rPr>
        <w:t>обострения</w:t>
      </w:r>
      <w:r w:rsidR="00E45DA2">
        <w:rPr>
          <w:sz w:val="28"/>
          <w:szCs w:val="28"/>
        </w:rPr>
        <w:t xml:space="preserve"> </w:t>
      </w:r>
      <w:r w:rsidRPr="00975ADF">
        <w:rPr>
          <w:sz w:val="28"/>
          <w:szCs w:val="28"/>
        </w:rPr>
        <w:t>конкуренции,</w:t>
      </w:r>
      <w:r w:rsidR="00E45DA2">
        <w:rPr>
          <w:sz w:val="28"/>
          <w:szCs w:val="28"/>
        </w:rPr>
        <w:t xml:space="preserve"> </w:t>
      </w:r>
      <w:r w:rsidRPr="00975ADF">
        <w:rPr>
          <w:sz w:val="28"/>
          <w:szCs w:val="28"/>
        </w:rPr>
        <w:t>роста</w:t>
      </w:r>
      <w:r w:rsidR="00E45DA2">
        <w:rPr>
          <w:sz w:val="28"/>
          <w:szCs w:val="28"/>
        </w:rPr>
        <w:t xml:space="preserve"> </w:t>
      </w:r>
      <w:r w:rsidRPr="00975ADF">
        <w:rPr>
          <w:sz w:val="28"/>
          <w:szCs w:val="28"/>
        </w:rPr>
        <w:t>издержек,</w:t>
      </w:r>
      <w:r w:rsidR="00E45DA2">
        <w:rPr>
          <w:sz w:val="28"/>
          <w:szCs w:val="28"/>
        </w:rPr>
        <w:t xml:space="preserve"> </w:t>
      </w:r>
      <w:r w:rsidRPr="00975ADF">
        <w:rPr>
          <w:sz w:val="28"/>
          <w:szCs w:val="28"/>
        </w:rPr>
        <w:t>падения</w:t>
      </w:r>
      <w:r w:rsidR="00E45DA2">
        <w:rPr>
          <w:sz w:val="28"/>
          <w:szCs w:val="28"/>
        </w:rPr>
        <w:t xml:space="preserve"> </w:t>
      </w:r>
      <w:r w:rsidRPr="00975ADF">
        <w:rPr>
          <w:sz w:val="28"/>
          <w:szCs w:val="28"/>
        </w:rPr>
        <w:t>роста</w:t>
      </w:r>
      <w:r w:rsidR="00E45DA2">
        <w:rPr>
          <w:sz w:val="28"/>
          <w:szCs w:val="28"/>
        </w:rPr>
        <w:t xml:space="preserve"> </w:t>
      </w:r>
      <w:r w:rsidRPr="00975ADF">
        <w:rPr>
          <w:sz w:val="28"/>
          <w:szCs w:val="28"/>
        </w:rPr>
        <w:t>производительности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ухудшения</w:t>
      </w:r>
      <w:r w:rsidR="00E45DA2">
        <w:rPr>
          <w:sz w:val="28"/>
          <w:szCs w:val="28"/>
        </w:rPr>
        <w:t xml:space="preserve"> </w:t>
      </w:r>
      <w:r w:rsidRPr="00975ADF">
        <w:rPr>
          <w:sz w:val="28"/>
          <w:szCs w:val="28"/>
        </w:rPr>
        <w:t>качества</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большее</w:t>
      </w:r>
      <w:r w:rsidR="00E45DA2">
        <w:rPr>
          <w:sz w:val="28"/>
          <w:szCs w:val="28"/>
        </w:rPr>
        <w:t xml:space="preserve"> </w:t>
      </w:r>
      <w:r w:rsidRPr="00975ADF">
        <w:rPr>
          <w:sz w:val="28"/>
          <w:szCs w:val="28"/>
        </w:rPr>
        <w:t>число</w:t>
      </w:r>
      <w:r w:rsidR="00E45DA2">
        <w:rPr>
          <w:sz w:val="28"/>
          <w:szCs w:val="28"/>
        </w:rPr>
        <w:t xml:space="preserve"> </w:t>
      </w:r>
      <w:r w:rsidRPr="00975ADF">
        <w:rPr>
          <w:sz w:val="28"/>
          <w:szCs w:val="28"/>
        </w:rPr>
        <w:t>организаций</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начинают</w:t>
      </w:r>
      <w:r w:rsidR="00E45DA2">
        <w:rPr>
          <w:sz w:val="28"/>
          <w:szCs w:val="28"/>
        </w:rPr>
        <w:t xml:space="preserve"> </w:t>
      </w:r>
      <w:r w:rsidRPr="00975ADF">
        <w:rPr>
          <w:sz w:val="28"/>
          <w:szCs w:val="28"/>
        </w:rPr>
        <w:t>проявлять</w:t>
      </w:r>
      <w:r w:rsidR="00E45DA2">
        <w:rPr>
          <w:sz w:val="28"/>
          <w:szCs w:val="28"/>
        </w:rPr>
        <w:t xml:space="preserve"> </w:t>
      </w:r>
      <w:r w:rsidRPr="00975ADF">
        <w:rPr>
          <w:sz w:val="28"/>
          <w:szCs w:val="28"/>
        </w:rPr>
        <w:t>интерес</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маркетингу.</w:t>
      </w:r>
      <w:r w:rsidR="00E45DA2">
        <w:rPr>
          <w:sz w:val="28"/>
          <w:szCs w:val="28"/>
        </w:rPr>
        <w:t xml:space="preserve"> </w:t>
      </w:r>
      <w:r w:rsidRPr="00975ADF">
        <w:rPr>
          <w:sz w:val="28"/>
          <w:szCs w:val="28"/>
        </w:rPr>
        <w:t>Авиакомпании</w:t>
      </w:r>
      <w:r w:rsidR="00E45DA2">
        <w:rPr>
          <w:sz w:val="28"/>
          <w:szCs w:val="28"/>
        </w:rPr>
        <w:t xml:space="preserve"> </w:t>
      </w:r>
      <w:r w:rsidRPr="00975ADF">
        <w:rPr>
          <w:sz w:val="28"/>
          <w:szCs w:val="28"/>
        </w:rPr>
        <w:t>одними</w:t>
      </w:r>
      <w:r w:rsidR="00E45DA2">
        <w:rPr>
          <w:sz w:val="28"/>
          <w:szCs w:val="28"/>
        </w:rPr>
        <w:t xml:space="preserve"> </w:t>
      </w:r>
      <w:r w:rsidRPr="00975ADF">
        <w:rPr>
          <w:sz w:val="28"/>
          <w:szCs w:val="28"/>
        </w:rPr>
        <w:t>из</w:t>
      </w:r>
      <w:r w:rsidR="00E45DA2">
        <w:rPr>
          <w:sz w:val="28"/>
          <w:szCs w:val="28"/>
        </w:rPr>
        <w:t xml:space="preserve"> </w:t>
      </w:r>
      <w:r w:rsidRPr="00975ADF">
        <w:rPr>
          <w:sz w:val="28"/>
          <w:szCs w:val="28"/>
        </w:rPr>
        <w:t>первых</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сфере</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начали</w:t>
      </w:r>
      <w:r w:rsidR="00E45DA2">
        <w:rPr>
          <w:sz w:val="28"/>
          <w:szCs w:val="28"/>
        </w:rPr>
        <w:t xml:space="preserve"> </w:t>
      </w:r>
      <w:r w:rsidRPr="00975ADF">
        <w:rPr>
          <w:sz w:val="28"/>
          <w:szCs w:val="28"/>
        </w:rPr>
        <w:t>изучать</w:t>
      </w:r>
      <w:r w:rsidR="00E45DA2">
        <w:rPr>
          <w:sz w:val="28"/>
          <w:szCs w:val="28"/>
        </w:rPr>
        <w:t xml:space="preserve"> </w:t>
      </w:r>
      <w:r w:rsidRPr="00975ADF">
        <w:rPr>
          <w:sz w:val="28"/>
          <w:szCs w:val="28"/>
        </w:rPr>
        <w:t>своих</w:t>
      </w:r>
      <w:r w:rsidR="00E45DA2">
        <w:rPr>
          <w:sz w:val="28"/>
          <w:szCs w:val="28"/>
        </w:rPr>
        <w:t xml:space="preserve"> </w:t>
      </w:r>
      <w:r w:rsidRPr="00975ADF">
        <w:rPr>
          <w:sz w:val="28"/>
          <w:szCs w:val="28"/>
        </w:rPr>
        <w:t>клиентов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конкурентов</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принимать</w:t>
      </w:r>
      <w:r w:rsidR="00E45DA2">
        <w:rPr>
          <w:sz w:val="28"/>
          <w:szCs w:val="28"/>
        </w:rPr>
        <w:t xml:space="preserve"> </w:t>
      </w:r>
      <w:r w:rsidRPr="00975ADF">
        <w:rPr>
          <w:sz w:val="28"/>
          <w:szCs w:val="28"/>
        </w:rPr>
        <w:t>позитивные</w:t>
      </w:r>
      <w:r w:rsidR="00E45DA2">
        <w:rPr>
          <w:sz w:val="28"/>
          <w:szCs w:val="28"/>
        </w:rPr>
        <w:t xml:space="preserve"> </w:t>
      </w:r>
      <w:r w:rsidRPr="00975ADF">
        <w:rPr>
          <w:sz w:val="28"/>
          <w:szCs w:val="28"/>
        </w:rPr>
        <w:t>меры,</w:t>
      </w:r>
      <w:r w:rsidR="00E45DA2">
        <w:rPr>
          <w:sz w:val="28"/>
          <w:szCs w:val="28"/>
        </w:rPr>
        <w:t xml:space="preserve"> </w:t>
      </w:r>
      <w:r w:rsidRPr="00975ADF">
        <w:rPr>
          <w:sz w:val="28"/>
          <w:szCs w:val="28"/>
        </w:rPr>
        <w:t>чтобы</w:t>
      </w:r>
      <w:r w:rsidR="00E45DA2">
        <w:rPr>
          <w:sz w:val="28"/>
          <w:szCs w:val="28"/>
        </w:rPr>
        <w:t xml:space="preserve"> </w:t>
      </w:r>
      <w:r w:rsidRPr="00975ADF">
        <w:rPr>
          <w:sz w:val="28"/>
          <w:szCs w:val="28"/>
        </w:rPr>
        <w:t>сделать</w:t>
      </w:r>
      <w:r w:rsidR="00E45DA2">
        <w:rPr>
          <w:sz w:val="28"/>
          <w:szCs w:val="28"/>
        </w:rPr>
        <w:t xml:space="preserve"> </w:t>
      </w:r>
      <w:r w:rsidRPr="00975ADF">
        <w:rPr>
          <w:sz w:val="28"/>
          <w:szCs w:val="28"/>
        </w:rPr>
        <w:t>воздушное</w:t>
      </w:r>
      <w:r w:rsidR="00E45DA2">
        <w:rPr>
          <w:sz w:val="28"/>
          <w:szCs w:val="28"/>
        </w:rPr>
        <w:t xml:space="preserve"> </w:t>
      </w:r>
      <w:r w:rsidRPr="00975ADF">
        <w:rPr>
          <w:sz w:val="28"/>
          <w:szCs w:val="28"/>
        </w:rPr>
        <w:t>путешествие</w:t>
      </w:r>
      <w:r w:rsidR="00E45DA2">
        <w:rPr>
          <w:sz w:val="28"/>
          <w:szCs w:val="28"/>
        </w:rPr>
        <w:t xml:space="preserve"> </w:t>
      </w:r>
      <w:r w:rsidRPr="00975ADF">
        <w:rPr>
          <w:sz w:val="28"/>
          <w:szCs w:val="28"/>
        </w:rPr>
        <w:t>менее</w:t>
      </w:r>
      <w:r w:rsidR="00E45DA2">
        <w:rPr>
          <w:sz w:val="28"/>
          <w:szCs w:val="28"/>
        </w:rPr>
        <w:t xml:space="preserve"> </w:t>
      </w:r>
      <w:r w:rsidRPr="00975ADF">
        <w:rPr>
          <w:sz w:val="28"/>
          <w:szCs w:val="28"/>
        </w:rPr>
        <w:t>обременительным</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более</w:t>
      </w:r>
      <w:r w:rsidR="00E45DA2">
        <w:rPr>
          <w:sz w:val="28"/>
          <w:szCs w:val="28"/>
        </w:rPr>
        <w:t xml:space="preserve"> </w:t>
      </w:r>
      <w:r w:rsidRPr="00975ADF">
        <w:rPr>
          <w:sz w:val="28"/>
          <w:szCs w:val="28"/>
        </w:rPr>
        <w:t>приятным.</w:t>
      </w:r>
      <w:r w:rsidR="00E45DA2">
        <w:rPr>
          <w:sz w:val="28"/>
          <w:szCs w:val="28"/>
        </w:rPr>
        <w:t xml:space="preserve"> </w:t>
      </w:r>
      <w:r w:rsidRPr="00975ADF">
        <w:rPr>
          <w:sz w:val="28"/>
          <w:szCs w:val="28"/>
        </w:rPr>
        <w:t>Еще</w:t>
      </w:r>
      <w:r w:rsidR="00E45DA2">
        <w:rPr>
          <w:sz w:val="28"/>
          <w:szCs w:val="28"/>
        </w:rPr>
        <w:t xml:space="preserve"> </w:t>
      </w:r>
      <w:r w:rsidRPr="00975ADF">
        <w:rPr>
          <w:sz w:val="28"/>
          <w:szCs w:val="28"/>
        </w:rPr>
        <w:t>одной</w:t>
      </w:r>
      <w:r w:rsidR="00E45DA2">
        <w:rPr>
          <w:sz w:val="28"/>
          <w:szCs w:val="28"/>
        </w:rPr>
        <w:t xml:space="preserve"> </w:t>
      </w:r>
      <w:r w:rsidRPr="00975ADF">
        <w:rPr>
          <w:sz w:val="28"/>
          <w:szCs w:val="28"/>
        </w:rPr>
        <w:t>сферой</w:t>
      </w:r>
      <w:r w:rsidR="00E45DA2">
        <w:rPr>
          <w:sz w:val="28"/>
          <w:szCs w:val="28"/>
        </w:rPr>
        <w:t xml:space="preserve"> </w:t>
      </w:r>
      <w:r w:rsidRPr="00975ADF">
        <w:rPr>
          <w:sz w:val="28"/>
          <w:szCs w:val="28"/>
        </w:rPr>
        <w:t>деятельности,</w:t>
      </w:r>
      <w:r w:rsidR="00E45DA2">
        <w:rPr>
          <w:sz w:val="28"/>
          <w:szCs w:val="28"/>
        </w:rPr>
        <w:t xml:space="preserve"> </w:t>
      </w:r>
      <w:r w:rsidRPr="00975ADF">
        <w:rPr>
          <w:sz w:val="28"/>
          <w:szCs w:val="28"/>
        </w:rPr>
        <w:t>где</w:t>
      </w:r>
      <w:r w:rsidR="00E45DA2">
        <w:rPr>
          <w:sz w:val="28"/>
          <w:szCs w:val="28"/>
        </w:rPr>
        <w:t xml:space="preserve"> </w:t>
      </w:r>
      <w:r w:rsidRPr="00975ADF">
        <w:rPr>
          <w:sz w:val="28"/>
          <w:szCs w:val="28"/>
        </w:rPr>
        <w:t>маркетинг</w:t>
      </w:r>
      <w:r w:rsidR="00E45DA2">
        <w:rPr>
          <w:sz w:val="28"/>
          <w:szCs w:val="28"/>
        </w:rPr>
        <w:t xml:space="preserve"> </w:t>
      </w:r>
      <w:r w:rsidRPr="00975ADF">
        <w:rPr>
          <w:sz w:val="28"/>
          <w:szCs w:val="28"/>
        </w:rPr>
        <w:t>получил</w:t>
      </w:r>
      <w:r w:rsidR="00E45DA2">
        <w:rPr>
          <w:sz w:val="28"/>
          <w:szCs w:val="28"/>
        </w:rPr>
        <w:t xml:space="preserve"> </w:t>
      </w:r>
      <w:r w:rsidRPr="00975ADF">
        <w:rPr>
          <w:sz w:val="28"/>
          <w:szCs w:val="28"/>
        </w:rPr>
        <w:t>распространение</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течение</w:t>
      </w:r>
      <w:r w:rsidR="00E45DA2">
        <w:rPr>
          <w:sz w:val="28"/>
          <w:szCs w:val="28"/>
        </w:rPr>
        <w:t xml:space="preserve"> </w:t>
      </w:r>
      <w:r w:rsidRPr="00975ADF">
        <w:rPr>
          <w:sz w:val="28"/>
          <w:szCs w:val="28"/>
        </w:rPr>
        <w:t>сравнительно</w:t>
      </w:r>
      <w:r w:rsidR="00E45DA2">
        <w:rPr>
          <w:sz w:val="28"/>
          <w:szCs w:val="28"/>
        </w:rPr>
        <w:t xml:space="preserve"> </w:t>
      </w:r>
      <w:r w:rsidRPr="00975ADF">
        <w:rPr>
          <w:sz w:val="28"/>
          <w:szCs w:val="28"/>
        </w:rPr>
        <w:t>короткого</w:t>
      </w:r>
      <w:r w:rsidR="00E45DA2">
        <w:rPr>
          <w:sz w:val="28"/>
          <w:szCs w:val="28"/>
        </w:rPr>
        <w:t xml:space="preserve"> </w:t>
      </w:r>
      <w:r w:rsidRPr="00975ADF">
        <w:rPr>
          <w:sz w:val="28"/>
          <w:szCs w:val="28"/>
        </w:rPr>
        <w:t>отрезка</w:t>
      </w:r>
      <w:r w:rsidR="00E45DA2">
        <w:rPr>
          <w:sz w:val="28"/>
          <w:szCs w:val="28"/>
        </w:rPr>
        <w:t xml:space="preserve"> </w:t>
      </w:r>
      <w:r w:rsidRPr="00975ADF">
        <w:rPr>
          <w:sz w:val="28"/>
          <w:szCs w:val="28"/>
        </w:rPr>
        <w:t>времени,</w:t>
      </w:r>
      <w:r w:rsidR="00E45DA2">
        <w:rPr>
          <w:sz w:val="28"/>
          <w:szCs w:val="28"/>
        </w:rPr>
        <w:t xml:space="preserve"> </w:t>
      </w:r>
      <w:r w:rsidRPr="00975ADF">
        <w:rPr>
          <w:sz w:val="28"/>
          <w:szCs w:val="28"/>
        </w:rPr>
        <w:t>стали</w:t>
      </w:r>
      <w:r w:rsidR="00E45DA2">
        <w:rPr>
          <w:sz w:val="28"/>
          <w:szCs w:val="28"/>
        </w:rPr>
        <w:t xml:space="preserve"> </w:t>
      </w:r>
      <w:r w:rsidRPr="00975ADF">
        <w:rPr>
          <w:sz w:val="28"/>
          <w:szCs w:val="28"/>
        </w:rPr>
        <w:t>банки.</w:t>
      </w:r>
      <w:r w:rsidR="00E45DA2">
        <w:rPr>
          <w:sz w:val="28"/>
          <w:szCs w:val="28"/>
        </w:rPr>
        <w:t xml:space="preserve"> </w:t>
      </w:r>
      <w:r w:rsidRPr="00975ADF">
        <w:rPr>
          <w:sz w:val="28"/>
          <w:szCs w:val="28"/>
        </w:rPr>
        <w:t>Поначалу</w:t>
      </w:r>
      <w:r w:rsidR="00E45DA2">
        <w:rPr>
          <w:sz w:val="28"/>
          <w:szCs w:val="28"/>
        </w:rPr>
        <w:t xml:space="preserve"> </w:t>
      </w:r>
      <w:r w:rsidRPr="00975ADF">
        <w:rPr>
          <w:sz w:val="28"/>
          <w:szCs w:val="28"/>
        </w:rPr>
        <w:t>банки</w:t>
      </w:r>
      <w:r w:rsidR="00E45DA2">
        <w:rPr>
          <w:sz w:val="28"/>
          <w:szCs w:val="28"/>
        </w:rPr>
        <w:t xml:space="preserve"> </w:t>
      </w:r>
      <w:r w:rsidRPr="00975ADF">
        <w:rPr>
          <w:sz w:val="28"/>
          <w:szCs w:val="28"/>
        </w:rPr>
        <w:t>представляли</w:t>
      </w:r>
      <w:r w:rsidR="00E45DA2">
        <w:rPr>
          <w:sz w:val="28"/>
          <w:szCs w:val="28"/>
        </w:rPr>
        <w:t xml:space="preserve"> </w:t>
      </w:r>
      <w:r w:rsidRPr="00975ADF">
        <w:rPr>
          <w:sz w:val="28"/>
          <w:szCs w:val="28"/>
        </w:rPr>
        <w:t>себе</w:t>
      </w:r>
      <w:r w:rsidR="00E45DA2">
        <w:rPr>
          <w:sz w:val="28"/>
          <w:szCs w:val="28"/>
        </w:rPr>
        <w:t xml:space="preserve"> </w:t>
      </w:r>
      <w:r w:rsidRPr="00975ADF">
        <w:rPr>
          <w:sz w:val="28"/>
          <w:szCs w:val="28"/>
        </w:rPr>
        <w:t>маркетинг</w:t>
      </w:r>
      <w:r w:rsidR="00E45DA2">
        <w:rPr>
          <w:sz w:val="28"/>
          <w:szCs w:val="28"/>
        </w:rPr>
        <w:t xml:space="preserve"> </w:t>
      </w:r>
      <w:r w:rsidRPr="00975ADF">
        <w:rPr>
          <w:sz w:val="28"/>
          <w:szCs w:val="28"/>
        </w:rPr>
        <w:t>как</w:t>
      </w:r>
      <w:r w:rsidR="00E45DA2">
        <w:rPr>
          <w:sz w:val="28"/>
          <w:szCs w:val="28"/>
        </w:rPr>
        <w:t xml:space="preserve"> </w:t>
      </w:r>
      <w:r w:rsidRPr="00975ADF">
        <w:rPr>
          <w:sz w:val="28"/>
          <w:szCs w:val="28"/>
        </w:rPr>
        <w:t>сочетание</w:t>
      </w:r>
      <w:r w:rsidR="00E45DA2">
        <w:rPr>
          <w:sz w:val="28"/>
          <w:szCs w:val="28"/>
        </w:rPr>
        <w:t xml:space="preserve"> </w:t>
      </w:r>
      <w:r w:rsidRPr="00975ADF">
        <w:rPr>
          <w:sz w:val="28"/>
          <w:szCs w:val="28"/>
        </w:rPr>
        <w:t>мер</w:t>
      </w:r>
      <w:r w:rsidR="00E45DA2">
        <w:rPr>
          <w:sz w:val="28"/>
          <w:szCs w:val="28"/>
        </w:rPr>
        <w:t xml:space="preserve"> </w:t>
      </w:r>
      <w:r w:rsidRPr="00975ADF">
        <w:rPr>
          <w:sz w:val="28"/>
          <w:szCs w:val="28"/>
        </w:rPr>
        <w:t>стимулирования</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приветливостью,</w:t>
      </w:r>
      <w:r w:rsidR="00E45DA2">
        <w:rPr>
          <w:sz w:val="28"/>
          <w:szCs w:val="28"/>
        </w:rPr>
        <w:t xml:space="preserve"> </w:t>
      </w:r>
      <w:r w:rsidRPr="00975ADF">
        <w:rPr>
          <w:sz w:val="28"/>
          <w:szCs w:val="28"/>
        </w:rPr>
        <w:t>но</w:t>
      </w:r>
      <w:r w:rsidR="00E45DA2">
        <w:rPr>
          <w:sz w:val="28"/>
          <w:szCs w:val="28"/>
        </w:rPr>
        <w:t xml:space="preserve"> </w:t>
      </w:r>
      <w:r w:rsidRPr="00975ADF">
        <w:rPr>
          <w:sz w:val="28"/>
          <w:szCs w:val="28"/>
        </w:rPr>
        <w:t>сейчас</w:t>
      </w:r>
      <w:r w:rsidR="00E45DA2">
        <w:rPr>
          <w:sz w:val="28"/>
          <w:szCs w:val="28"/>
        </w:rPr>
        <w:t xml:space="preserve"> </w:t>
      </w:r>
      <w:r w:rsidRPr="00975ADF">
        <w:rPr>
          <w:sz w:val="28"/>
          <w:szCs w:val="28"/>
        </w:rPr>
        <w:t>они</w:t>
      </w:r>
      <w:r w:rsidR="00E45DA2">
        <w:rPr>
          <w:sz w:val="28"/>
          <w:szCs w:val="28"/>
        </w:rPr>
        <w:t xml:space="preserve"> </w:t>
      </w:r>
      <w:r w:rsidRPr="00975ADF">
        <w:rPr>
          <w:sz w:val="28"/>
          <w:szCs w:val="28"/>
        </w:rPr>
        <w:t>уже</w:t>
      </w:r>
      <w:r w:rsidR="00E45DA2">
        <w:rPr>
          <w:sz w:val="28"/>
          <w:szCs w:val="28"/>
        </w:rPr>
        <w:t xml:space="preserve"> </w:t>
      </w:r>
      <w:r w:rsidRPr="00975ADF">
        <w:rPr>
          <w:sz w:val="28"/>
          <w:szCs w:val="28"/>
        </w:rPr>
        <w:t>обзавелись</w:t>
      </w:r>
      <w:r w:rsidR="00E45DA2">
        <w:rPr>
          <w:sz w:val="28"/>
          <w:szCs w:val="28"/>
        </w:rPr>
        <w:t xml:space="preserve"> </w:t>
      </w:r>
      <w:r w:rsidRPr="00975ADF">
        <w:rPr>
          <w:sz w:val="28"/>
          <w:szCs w:val="28"/>
        </w:rPr>
        <w:t>маркетинговыми</w:t>
      </w:r>
      <w:r w:rsidR="00E45DA2">
        <w:rPr>
          <w:sz w:val="28"/>
          <w:szCs w:val="28"/>
        </w:rPr>
        <w:t xml:space="preserve"> </w:t>
      </w:r>
      <w:r w:rsidRPr="00975ADF">
        <w:rPr>
          <w:sz w:val="28"/>
          <w:szCs w:val="28"/>
        </w:rPr>
        <w:t>службами,</w:t>
      </w:r>
      <w:r w:rsidR="00E45DA2">
        <w:rPr>
          <w:sz w:val="28"/>
          <w:szCs w:val="28"/>
        </w:rPr>
        <w:t xml:space="preserve"> </w:t>
      </w:r>
      <w:r w:rsidRPr="00975ADF">
        <w:rPr>
          <w:sz w:val="28"/>
          <w:szCs w:val="28"/>
        </w:rPr>
        <w:t>системами</w:t>
      </w:r>
      <w:r w:rsidR="00E45DA2">
        <w:rPr>
          <w:sz w:val="28"/>
          <w:szCs w:val="28"/>
        </w:rPr>
        <w:t xml:space="preserve"> </w:t>
      </w:r>
      <w:r w:rsidRPr="00975ADF">
        <w:rPr>
          <w:sz w:val="28"/>
          <w:szCs w:val="28"/>
        </w:rPr>
        <w:t>информации,</w:t>
      </w:r>
      <w:r w:rsidR="00E45DA2">
        <w:rPr>
          <w:sz w:val="28"/>
          <w:szCs w:val="28"/>
        </w:rPr>
        <w:t xml:space="preserve"> </w:t>
      </w:r>
      <w:r w:rsidRPr="00975ADF">
        <w:rPr>
          <w:sz w:val="28"/>
          <w:szCs w:val="28"/>
        </w:rPr>
        <w:t>планирования</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контроля</w:t>
      </w:r>
      <w:r w:rsidRPr="00975ADF">
        <w:rPr>
          <w:sz w:val="28"/>
          <w:szCs w:val="28"/>
          <w:vertAlign w:val="superscript"/>
        </w:rPr>
        <w:t>5</w:t>
      </w:r>
      <w:r w:rsidR="00E45DA2">
        <w:rPr>
          <w:sz w:val="28"/>
          <w:szCs w:val="28"/>
          <w:vertAlign w:val="superscript"/>
        </w:rPr>
        <w:t xml:space="preserve"> </w:t>
      </w:r>
      <w:r w:rsidRPr="00975ADF">
        <w:rPr>
          <w:sz w:val="28"/>
          <w:szCs w:val="28"/>
        </w:rPr>
        <w:t>Биржевые</w:t>
      </w:r>
      <w:r w:rsidR="00E45DA2">
        <w:rPr>
          <w:sz w:val="28"/>
          <w:szCs w:val="28"/>
        </w:rPr>
        <w:t xml:space="preserve"> </w:t>
      </w:r>
      <w:r w:rsidRPr="00975ADF">
        <w:rPr>
          <w:sz w:val="28"/>
          <w:szCs w:val="28"/>
        </w:rPr>
        <w:t>маклеры,</w:t>
      </w:r>
      <w:r w:rsidR="00E45DA2">
        <w:rPr>
          <w:sz w:val="28"/>
          <w:szCs w:val="28"/>
        </w:rPr>
        <w:t xml:space="preserve"> </w:t>
      </w:r>
      <w:r w:rsidRPr="00975ADF">
        <w:rPr>
          <w:sz w:val="28"/>
          <w:szCs w:val="28"/>
        </w:rPr>
        <w:t>страховые</w:t>
      </w:r>
      <w:r w:rsidR="00E45DA2">
        <w:rPr>
          <w:sz w:val="28"/>
          <w:szCs w:val="28"/>
        </w:rPr>
        <w:t xml:space="preserve"> </w:t>
      </w:r>
      <w:r w:rsidRPr="00975ADF">
        <w:rPr>
          <w:sz w:val="28"/>
          <w:szCs w:val="28"/>
        </w:rPr>
        <w:t>компании</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отели</w:t>
      </w:r>
      <w:r w:rsidR="00E45DA2">
        <w:rPr>
          <w:sz w:val="28"/>
          <w:szCs w:val="28"/>
        </w:rPr>
        <w:t xml:space="preserve"> </w:t>
      </w:r>
      <w:r w:rsidRPr="00975ADF">
        <w:rPr>
          <w:sz w:val="28"/>
          <w:szCs w:val="28"/>
        </w:rPr>
        <w:t>пользуются</w:t>
      </w:r>
      <w:r w:rsidR="00E45DA2">
        <w:rPr>
          <w:sz w:val="28"/>
          <w:szCs w:val="28"/>
        </w:rPr>
        <w:t xml:space="preserve"> </w:t>
      </w:r>
      <w:r w:rsidRPr="00975ADF">
        <w:rPr>
          <w:sz w:val="28"/>
          <w:szCs w:val="28"/>
        </w:rPr>
        <w:t>маркетингом</w:t>
      </w:r>
      <w:r w:rsidR="00E45DA2">
        <w:rPr>
          <w:sz w:val="28"/>
          <w:szCs w:val="28"/>
        </w:rPr>
        <w:t xml:space="preserve"> </w:t>
      </w:r>
      <w:r w:rsidRPr="00975ADF">
        <w:rPr>
          <w:sz w:val="28"/>
          <w:szCs w:val="28"/>
        </w:rPr>
        <w:t>по-разному.</w:t>
      </w:r>
      <w:r w:rsidR="00E45DA2">
        <w:rPr>
          <w:sz w:val="28"/>
          <w:szCs w:val="28"/>
        </w:rPr>
        <w:t xml:space="preserve"> </w:t>
      </w:r>
      <w:r w:rsidRPr="00975ADF">
        <w:rPr>
          <w:sz w:val="28"/>
          <w:szCs w:val="28"/>
        </w:rPr>
        <w:t>Есть</w:t>
      </w:r>
      <w:r w:rsidR="00E45DA2">
        <w:rPr>
          <w:sz w:val="28"/>
          <w:szCs w:val="28"/>
        </w:rPr>
        <w:t xml:space="preserve"> </w:t>
      </w:r>
      <w:r w:rsidRPr="00975ADF">
        <w:rPr>
          <w:sz w:val="28"/>
          <w:szCs w:val="28"/>
        </w:rPr>
        <w:t>среди</w:t>
      </w:r>
      <w:r w:rsidR="00E45DA2">
        <w:rPr>
          <w:sz w:val="28"/>
          <w:szCs w:val="28"/>
        </w:rPr>
        <w:t xml:space="preserve"> </w:t>
      </w:r>
      <w:r w:rsidRPr="00975ADF">
        <w:rPr>
          <w:sz w:val="28"/>
          <w:szCs w:val="28"/>
        </w:rPr>
        <w:t>них</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лидеры,</w:t>
      </w:r>
      <w:r w:rsidR="00E45DA2">
        <w:rPr>
          <w:sz w:val="28"/>
          <w:szCs w:val="28"/>
        </w:rPr>
        <w:t xml:space="preserve"> </w:t>
      </w:r>
      <w:r w:rsidRPr="00975ADF">
        <w:rPr>
          <w:sz w:val="28"/>
          <w:szCs w:val="28"/>
        </w:rPr>
        <w:t>предпринимающие</w:t>
      </w:r>
      <w:r w:rsidR="00E45DA2">
        <w:rPr>
          <w:sz w:val="28"/>
          <w:szCs w:val="28"/>
        </w:rPr>
        <w:t xml:space="preserve"> </w:t>
      </w:r>
      <w:r w:rsidRPr="00975ADF">
        <w:rPr>
          <w:sz w:val="28"/>
          <w:szCs w:val="28"/>
        </w:rPr>
        <w:t>кардинальные</w:t>
      </w:r>
      <w:r w:rsidR="00E45DA2">
        <w:rPr>
          <w:sz w:val="28"/>
          <w:szCs w:val="28"/>
        </w:rPr>
        <w:t xml:space="preserve"> </w:t>
      </w:r>
      <w:r w:rsidRPr="00975ADF">
        <w:rPr>
          <w:sz w:val="28"/>
          <w:szCs w:val="28"/>
        </w:rPr>
        <w:t>шаги</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сторону</w:t>
      </w:r>
      <w:r w:rsidR="00E45DA2">
        <w:rPr>
          <w:sz w:val="28"/>
          <w:szCs w:val="28"/>
        </w:rPr>
        <w:t xml:space="preserve"> </w:t>
      </w:r>
      <w:r w:rsidRPr="00975ADF">
        <w:rPr>
          <w:sz w:val="28"/>
          <w:szCs w:val="28"/>
        </w:rPr>
        <w:t>маркетинга,</w:t>
      </w:r>
      <w:r w:rsidR="00E45DA2">
        <w:rPr>
          <w:sz w:val="28"/>
          <w:szCs w:val="28"/>
        </w:rPr>
        <w:t xml:space="preserve"> </w:t>
      </w:r>
      <w:r w:rsidRPr="00975ADF">
        <w:rPr>
          <w:sz w:val="28"/>
          <w:szCs w:val="28"/>
        </w:rPr>
        <w:t>однако</w:t>
      </w:r>
      <w:r w:rsidR="00E45DA2">
        <w:rPr>
          <w:sz w:val="28"/>
          <w:szCs w:val="28"/>
        </w:rPr>
        <w:t xml:space="preserve"> </w:t>
      </w:r>
      <w:r w:rsidRPr="00975ADF">
        <w:rPr>
          <w:sz w:val="28"/>
          <w:szCs w:val="28"/>
        </w:rPr>
        <w:t>большинство</w:t>
      </w:r>
      <w:r w:rsidR="00E45DA2">
        <w:rPr>
          <w:sz w:val="28"/>
          <w:szCs w:val="28"/>
        </w:rPr>
        <w:t xml:space="preserve"> </w:t>
      </w:r>
      <w:r w:rsidRPr="00975ADF">
        <w:rPr>
          <w:sz w:val="28"/>
          <w:szCs w:val="28"/>
        </w:rPr>
        <w:t>фирм</w:t>
      </w:r>
      <w:r w:rsidR="00E45DA2">
        <w:rPr>
          <w:sz w:val="28"/>
          <w:szCs w:val="28"/>
        </w:rPr>
        <w:t xml:space="preserve"> </w:t>
      </w:r>
      <w:r w:rsidRPr="00975ADF">
        <w:rPr>
          <w:sz w:val="28"/>
          <w:szCs w:val="28"/>
        </w:rPr>
        <w:t>отстает</w:t>
      </w:r>
      <w:r w:rsidR="00E45DA2">
        <w:rPr>
          <w:sz w:val="28"/>
          <w:szCs w:val="28"/>
        </w:rPr>
        <w:t xml:space="preserve"> </w:t>
      </w:r>
      <w:r w:rsidRPr="00975ADF">
        <w:rPr>
          <w:sz w:val="28"/>
          <w:szCs w:val="28"/>
        </w:rPr>
        <w:t>с</w:t>
      </w:r>
      <w:r w:rsidR="00E45DA2">
        <w:rPr>
          <w:sz w:val="28"/>
          <w:szCs w:val="28"/>
        </w:rPr>
        <w:t xml:space="preserve"> </w:t>
      </w:r>
      <w:r w:rsidRPr="00975ADF">
        <w:rPr>
          <w:sz w:val="28"/>
          <w:szCs w:val="28"/>
        </w:rPr>
        <w:t>его</w:t>
      </w:r>
      <w:r w:rsidR="00E45DA2">
        <w:rPr>
          <w:sz w:val="28"/>
          <w:szCs w:val="28"/>
        </w:rPr>
        <w:t xml:space="preserve"> </w:t>
      </w:r>
      <w:r w:rsidRPr="00975ADF">
        <w:rPr>
          <w:sz w:val="28"/>
          <w:szCs w:val="28"/>
        </w:rPr>
        <w:t>внедрением.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8"/>
        </w:rPr>
      </w:pPr>
      <w:r w:rsidRPr="00975ADF">
        <w:rPr>
          <w:sz w:val="28"/>
          <w:szCs w:val="28"/>
        </w:rPr>
        <w:t>По</w:t>
      </w:r>
      <w:r w:rsidR="00E45DA2">
        <w:rPr>
          <w:sz w:val="28"/>
          <w:szCs w:val="28"/>
        </w:rPr>
        <w:t xml:space="preserve"> </w:t>
      </w:r>
      <w:r w:rsidRPr="00975ADF">
        <w:rPr>
          <w:sz w:val="28"/>
          <w:szCs w:val="28"/>
        </w:rPr>
        <w:t>мере</w:t>
      </w:r>
      <w:r w:rsidR="00E45DA2">
        <w:rPr>
          <w:sz w:val="28"/>
          <w:szCs w:val="28"/>
        </w:rPr>
        <w:t xml:space="preserve"> </w:t>
      </w:r>
      <w:r w:rsidRPr="00975ADF">
        <w:rPr>
          <w:sz w:val="28"/>
          <w:szCs w:val="28"/>
        </w:rPr>
        <w:t>обострения</w:t>
      </w:r>
      <w:r w:rsidR="00E45DA2">
        <w:rPr>
          <w:sz w:val="28"/>
          <w:szCs w:val="28"/>
        </w:rPr>
        <w:t xml:space="preserve"> </w:t>
      </w:r>
      <w:r w:rsidRPr="00975ADF">
        <w:rPr>
          <w:sz w:val="28"/>
          <w:szCs w:val="28"/>
        </w:rPr>
        <w:t>конкуренции</w:t>
      </w:r>
      <w:r w:rsidR="00E45DA2">
        <w:rPr>
          <w:sz w:val="28"/>
          <w:szCs w:val="28"/>
        </w:rPr>
        <w:t xml:space="preserve"> </w:t>
      </w:r>
      <w:r w:rsidRPr="00975ADF">
        <w:rPr>
          <w:sz w:val="28"/>
          <w:szCs w:val="28"/>
        </w:rPr>
        <w:t>к</w:t>
      </w:r>
      <w:r w:rsidR="00E45DA2">
        <w:rPr>
          <w:sz w:val="28"/>
          <w:szCs w:val="28"/>
        </w:rPr>
        <w:t xml:space="preserve"> </w:t>
      </w:r>
      <w:r w:rsidRPr="00975ADF">
        <w:rPr>
          <w:sz w:val="28"/>
          <w:szCs w:val="28"/>
        </w:rPr>
        <w:t>маркетингу</w:t>
      </w:r>
      <w:r w:rsidR="00E45DA2">
        <w:rPr>
          <w:sz w:val="28"/>
          <w:szCs w:val="28"/>
        </w:rPr>
        <w:t xml:space="preserve"> </w:t>
      </w:r>
      <w:r w:rsidRPr="00975ADF">
        <w:rPr>
          <w:sz w:val="28"/>
          <w:szCs w:val="28"/>
        </w:rPr>
        <w:t>прибегает</w:t>
      </w:r>
      <w:r w:rsidR="00E45DA2">
        <w:rPr>
          <w:sz w:val="28"/>
          <w:szCs w:val="28"/>
        </w:rPr>
        <w:t xml:space="preserve"> </w:t>
      </w:r>
      <w:r w:rsidRPr="00975ADF">
        <w:rPr>
          <w:sz w:val="28"/>
          <w:szCs w:val="28"/>
        </w:rPr>
        <w:t>все</w:t>
      </w:r>
      <w:r w:rsidR="00E45DA2">
        <w:rPr>
          <w:sz w:val="28"/>
          <w:szCs w:val="28"/>
        </w:rPr>
        <w:t xml:space="preserve"> </w:t>
      </w:r>
      <w:r w:rsidRPr="00975ADF">
        <w:rPr>
          <w:sz w:val="28"/>
          <w:szCs w:val="28"/>
        </w:rPr>
        <w:t>большее</w:t>
      </w:r>
      <w:r w:rsidR="00E45DA2">
        <w:rPr>
          <w:sz w:val="28"/>
          <w:szCs w:val="28"/>
        </w:rPr>
        <w:t xml:space="preserve"> </w:t>
      </w:r>
      <w:r w:rsidRPr="00975ADF">
        <w:rPr>
          <w:sz w:val="28"/>
          <w:szCs w:val="28"/>
        </w:rPr>
        <w:t>число</w:t>
      </w:r>
      <w:r w:rsidR="00E45DA2">
        <w:rPr>
          <w:sz w:val="28"/>
          <w:szCs w:val="28"/>
        </w:rPr>
        <w:t xml:space="preserve"> </w:t>
      </w:r>
      <w:r w:rsidRPr="00975ADF">
        <w:rPr>
          <w:sz w:val="28"/>
          <w:szCs w:val="28"/>
        </w:rPr>
        <w:t>организаций</w:t>
      </w:r>
      <w:r w:rsidR="00E45DA2">
        <w:rPr>
          <w:sz w:val="28"/>
          <w:szCs w:val="28"/>
        </w:rPr>
        <w:t xml:space="preserve"> </w:t>
      </w:r>
      <w:r w:rsidRPr="00975ADF">
        <w:rPr>
          <w:sz w:val="28"/>
          <w:szCs w:val="28"/>
        </w:rPr>
        <w:t>обслуживания.</w:t>
      </w:r>
      <w:r w:rsidR="00E45DA2">
        <w:rPr>
          <w:sz w:val="28"/>
          <w:szCs w:val="28"/>
        </w:rPr>
        <w:t xml:space="preserve"> </w:t>
      </w:r>
      <w:r w:rsidRPr="00975ADF">
        <w:rPr>
          <w:sz w:val="28"/>
          <w:szCs w:val="28"/>
        </w:rPr>
        <w:t>Лидируют</w:t>
      </w:r>
      <w:r w:rsidR="00E45DA2">
        <w:rPr>
          <w:sz w:val="28"/>
          <w:szCs w:val="28"/>
        </w:rPr>
        <w:t xml:space="preserve"> </w:t>
      </w:r>
      <w:r w:rsidRPr="00975ADF">
        <w:rPr>
          <w:sz w:val="28"/>
          <w:szCs w:val="28"/>
        </w:rPr>
        <w:t>тут</w:t>
      </w:r>
      <w:r w:rsidR="00E45DA2">
        <w:rPr>
          <w:sz w:val="28"/>
          <w:szCs w:val="28"/>
        </w:rPr>
        <w:t xml:space="preserve"> </w:t>
      </w:r>
      <w:r w:rsidRPr="00975ADF">
        <w:rPr>
          <w:sz w:val="28"/>
          <w:szCs w:val="28"/>
        </w:rPr>
        <w:t>производители,</w:t>
      </w:r>
      <w:r w:rsidR="00E45DA2">
        <w:rPr>
          <w:sz w:val="28"/>
          <w:szCs w:val="28"/>
        </w:rPr>
        <w:t xml:space="preserve"> </w:t>
      </w:r>
      <w:r w:rsidRPr="00975ADF">
        <w:rPr>
          <w:sz w:val="28"/>
          <w:szCs w:val="28"/>
        </w:rPr>
        <w:t>начинающие</w:t>
      </w:r>
      <w:r w:rsidR="00E45DA2">
        <w:rPr>
          <w:sz w:val="28"/>
          <w:szCs w:val="28"/>
        </w:rPr>
        <w:t xml:space="preserve"> </w:t>
      </w:r>
      <w:r w:rsidRPr="00975ADF">
        <w:rPr>
          <w:sz w:val="28"/>
          <w:szCs w:val="28"/>
        </w:rPr>
        <w:t>заниматься</w:t>
      </w:r>
      <w:r w:rsidR="00E45DA2">
        <w:rPr>
          <w:sz w:val="28"/>
          <w:szCs w:val="28"/>
        </w:rPr>
        <w:t xml:space="preserve"> </w:t>
      </w:r>
      <w:r w:rsidRPr="00975ADF">
        <w:rPr>
          <w:sz w:val="28"/>
          <w:szCs w:val="28"/>
        </w:rPr>
        <w:t>оказанием</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Например,</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«Сирс»</w:t>
      </w:r>
      <w:r w:rsidR="00E45DA2">
        <w:rPr>
          <w:sz w:val="28"/>
          <w:szCs w:val="28"/>
        </w:rPr>
        <w:t xml:space="preserve"> </w:t>
      </w:r>
      <w:r w:rsidRPr="00975ADF">
        <w:rPr>
          <w:sz w:val="28"/>
          <w:szCs w:val="28"/>
        </w:rPr>
        <w:t>занимается</w:t>
      </w:r>
      <w:r w:rsidR="00E45DA2">
        <w:rPr>
          <w:sz w:val="28"/>
          <w:szCs w:val="28"/>
        </w:rPr>
        <w:t xml:space="preserve"> </w:t>
      </w:r>
      <w:r w:rsidRPr="00975ADF">
        <w:rPr>
          <w:sz w:val="28"/>
          <w:szCs w:val="28"/>
        </w:rPr>
        <w:t>маркетингом</w:t>
      </w:r>
      <w:r w:rsidR="00E45DA2">
        <w:rPr>
          <w:sz w:val="28"/>
          <w:szCs w:val="28"/>
        </w:rPr>
        <w:t xml:space="preserve"> </w:t>
      </w:r>
      <w:r w:rsidRPr="00975ADF">
        <w:rPr>
          <w:sz w:val="28"/>
          <w:szCs w:val="28"/>
        </w:rPr>
        <w:t>услуг</w:t>
      </w:r>
      <w:r w:rsidR="00E45DA2">
        <w:rPr>
          <w:sz w:val="28"/>
          <w:szCs w:val="28"/>
        </w:rPr>
        <w:t xml:space="preserve"> </w:t>
      </w:r>
      <w:r w:rsidRPr="00975ADF">
        <w:rPr>
          <w:sz w:val="28"/>
          <w:szCs w:val="28"/>
        </w:rPr>
        <w:t>уже</w:t>
      </w:r>
      <w:r w:rsidR="00E45DA2">
        <w:rPr>
          <w:sz w:val="28"/>
          <w:szCs w:val="28"/>
        </w:rPr>
        <w:t xml:space="preserve"> </w:t>
      </w:r>
      <w:r w:rsidRPr="00975ADF">
        <w:rPr>
          <w:sz w:val="28"/>
          <w:szCs w:val="28"/>
        </w:rPr>
        <w:t>много</w:t>
      </w:r>
      <w:r w:rsidR="00E45DA2">
        <w:rPr>
          <w:sz w:val="28"/>
          <w:szCs w:val="28"/>
        </w:rPr>
        <w:t xml:space="preserve"> </w:t>
      </w:r>
      <w:r w:rsidRPr="00975ADF">
        <w:rPr>
          <w:sz w:val="28"/>
          <w:szCs w:val="28"/>
        </w:rPr>
        <w:t>лет,</w:t>
      </w:r>
      <w:r w:rsidR="00E45DA2">
        <w:rPr>
          <w:sz w:val="28"/>
          <w:szCs w:val="28"/>
        </w:rPr>
        <w:t xml:space="preserve"> </w:t>
      </w:r>
      <w:r w:rsidRPr="00975ADF">
        <w:rPr>
          <w:sz w:val="28"/>
          <w:szCs w:val="28"/>
        </w:rPr>
        <w:t>совершая</w:t>
      </w:r>
      <w:r w:rsidR="00E45DA2">
        <w:rPr>
          <w:sz w:val="28"/>
          <w:szCs w:val="28"/>
        </w:rPr>
        <w:t xml:space="preserve"> </w:t>
      </w:r>
      <w:r w:rsidRPr="00975ADF">
        <w:rPr>
          <w:sz w:val="28"/>
          <w:szCs w:val="28"/>
        </w:rPr>
        <w:t>страховые</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банковские</w:t>
      </w:r>
      <w:r w:rsidR="00E45DA2">
        <w:rPr>
          <w:sz w:val="28"/>
          <w:szCs w:val="28"/>
        </w:rPr>
        <w:t xml:space="preserve"> </w:t>
      </w:r>
      <w:r w:rsidRPr="00975ADF">
        <w:rPr>
          <w:sz w:val="28"/>
          <w:szCs w:val="28"/>
        </w:rPr>
        <w:t>операции,</w:t>
      </w:r>
      <w:r w:rsidR="00E45DA2">
        <w:rPr>
          <w:sz w:val="28"/>
          <w:szCs w:val="28"/>
        </w:rPr>
        <w:t xml:space="preserve"> </w:t>
      </w:r>
      <w:r w:rsidRPr="00975ADF">
        <w:rPr>
          <w:sz w:val="28"/>
          <w:szCs w:val="28"/>
        </w:rPr>
        <w:t>предоставляя</w:t>
      </w:r>
      <w:r w:rsidR="00E45DA2">
        <w:rPr>
          <w:sz w:val="28"/>
          <w:szCs w:val="28"/>
        </w:rPr>
        <w:t xml:space="preserve"> </w:t>
      </w:r>
      <w:r w:rsidRPr="00975ADF">
        <w:rPr>
          <w:sz w:val="28"/>
          <w:szCs w:val="28"/>
        </w:rPr>
        <w:t>консультации</w:t>
      </w:r>
      <w:r w:rsidR="00E45DA2">
        <w:rPr>
          <w:sz w:val="28"/>
          <w:szCs w:val="28"/>
        </w:rPr>
        <w:t xml:space="preserve"> </w:t>
      </w:r>
      <w:r w:rsidRPr="00975ADF">
        <w:rPr>
          <w:sz w:val="28"/>
          <w:szCs w:val="28"/>
        </w:rPr>
        <w:t>по</w:t>
      </w:r>
      <w:r w:rsidR="00E45DA2">
        <w:rPr>
          <w:sz w:val="28"/>
          <w:szCs w:val="28"/>
        </w:rPr>
        <w:t xml:space="preserve"> </w:t>
      </w:r>
      <w:r w:rsidRPr="00975ADF">
        <w:rPr>
          <w:sz w:val="28"/>
          <w:szCs w:val="28"/>
        </w:rPr>
        <w:t>расчету</w:t>
      </w:r>
      <w:r w:rsidR="00E45DA2">
        <w:rPr>
          <w:sz w:val="28"/>
          <w:szCs w:val="28"/>
        </w:rPr>
        <w:t xml:space="preserve"> </w:t>
      </w:r>
      <w:r w:rsidRPr="00975ADF">
        <w:rPr>
          <w:sz w:val="28"/>
          <w:szCs w:val="28"/>
        </w:rPr>
        <w:t>подоходного</w:t>
      </w:r>
      <w:r w:rsidR="00E45DA2">
        <w:rPr>
          <w:sz w:val="28"/>
          <w:szCs w:val="28"/>
        </w:rPr>
        <w:t xml:space="preserve"> </w:t>
      </w:r>
      <w:r w:rsidRPr="00975ADF">
        <w:rPr>
          <w:sz w:val="28"/>
          <w:szCs w:val="28"/>
        </w:rPr>
        <w:t>налога,</w:t>
      </w:r>
      <w:r w:rsidR="00E45DA2">
        <w:rPr>
          <w:sz w:val="28"/>
          <w:szCs w:val="28"/>
        </w:rPr>
        <w:t xml:space="preserve"> </w:t>
      </w:r>
      <w:r w:rsidRPr="00975ADF">
        <w:rPr>
          <w:sz w:val="28"/>
          <w:szCs w:val="28"/>
        </w:rPr>
        <w:t>осуществляя</w:t>
      </w:r>
      <w:r w:rsidR="00E45DA2">
        <w:rPr>
          <w:sz w:val="28"/>
          <w:szCs w:val="28"/>
        </w:rPr>
        <w:t xml:space="preserve"> </w:t>
      </w:r>
      <w:r w:rsidRPr="00975ADF">
        <w:rPr>
          <w:sz w:val="28"/>
          <w:szCs w:val="28"/>
        </w:rPr>
        <w:t>прокат</w:t>
      </w:r>
      <w:r w:rsidR="00E45DA2">
        <w:rPr>
          <w:sz w:val="28"/>
          <w:szCs w:val="28"/>
        </w:rPr>
        <w:t xml:space="preserve"> </w:t>
      </w:r>
      <w:r w:rsidRPr="00975ADF">
        <w:rPr>
          <w:sz w:val="28"/>
          <w:szCs w:val="28"/>
        </w:rPr>
        <w:t>автомобилей.</w:t>
      </w:r>
      <w:r w:rsidR="00E45DA2">
        <w:rPr>
          <w:sz w:val="28"/>
          <w:szCs w:val="28"/>
        </w:rPr>
        <w:t xml:space="preserve"> </w:t>
      </w:r>
      <w:r w:rsidRPr="00975ADF">
        <w:rPr>
          <w:sz w:val="28"/>
          <w:szCs w:val="28"/>
        </w:rPr>
        <w:t>В</w:t>
      </w:r>
      <w:r w:rsidR="00E45DA2">
        <w:rPr>
          <w:sz w:val="28"/>
          <w:szCs w:val="28"/>
        </w:rPr>
        <w:t xml:space="preserve"> </w:t>
      </w:r>
      <w:r w:rsidRPr="00975ADF">
        <w:rPr>
          <w:sz w:val="28"/>
          <w:szCs w:val="28"/>
        </w:rPr>
        <w:t>составе</w:t>
      </w:r>
      <w:r w:rsidR="00E45DA2">
        <w:rPr>
          <w:sz w:val="28"/>
          <w:szCs w:val="28"/>
        </w:rPr>
        <w:t xml:space="preserve"> </w:t>
      </w:r>
      <w:r w:rsidRPr="00975ADF">
        <w:rPr>
          <w:sz w:val="28"/>
          <w:szCs w:val="28"/>
        </w:rPr>
        <w:t>корпорации</w:t>
      </w:r>
      <w:r w:rsidR="00E45DA2">
        <w:rPr>
          <w:sz w:val="28"/>
          <w:szCs w:val="28"/>
        </w:rPr>
        <w:t xml:space="preserve"> </w:t>
      </w:r>
      <w:r w:rsidRPr="00975ADF">
        <w:rPr>
          <w:sz w:val="28"/>
          <w:szCs w:val="28"/>
        </w:rPr>
        <w:t>«Ксерокс»</w:t>
      </w:r>
      <w:r w:rsidR="00E45DA2">
        <w:rPr>
          <w:sz w:val="28"/>
          <w:szCs w:val="28"/>
        </w:rPr>
        <w:t xml:space="preserve"> </w:t>
      </w:r>
      <w:r w:rsidRPr="00975ADF">
        <w:rPr>
          <w:sz w:val="28"/>
          <w:szCs w:val="28"/>
        </w:rPr>
        <w:t>функционирует</w:t>
      </w:r>
      <w:r w:rsidR="00E45DA2">
        <w:rPr>
          <w:sz w:val="28"/>
          <w:szCs w:val="28"/>
        </w:rPr>
        <w:t xml:space="preserve"> </w:t>
      </w:r>
      <w:r w:rsidRPr="00975ADF">
        <w:rPr>
          <w:sz w:val="28"/>
          <w:szCs w:val="28"/>
        </w:rPr>
        <w:t>крупное</w:t>
      </w:r>
      <w:r w:rsidR="00E45DA2">
        <w:rPr>
          <w:sz w:val="28"/>
          <w:szCs w:val="28"/>
        </w:rPr>
        <w:t xml:space="preserve"> </w:t>
      </w:r>
      <w:r w:rsidRPr="00975ADF">
        <w:rPr>
          <w:sz w:val="28"/>
          <w:szCs w:val="28"/>
        </w:rPr>
        <w:t>учебное</w:t>
      </w:r>
      <w:r w:rsidR="00E45DA2">
        <w:rPr>
          <w:sz w:val="28"/>
          <w:szCs w:val="28"/>
        </w:rPr>
        <w:t xml:space="preserve"> </w:t>
      </w:r>
      <w:r w:rsidRPr="00975ADF">
        <w:rPr>
          <w:sz w:val="28"/>
          <w:szCs w:val="28"/>
        </w:rPr>
        <w:t>подразделение,</w:t>
      </w:r>
      <w:r w:rsidR="00E45DA2">
        <w:rPr>
          <w:sz w:val="28"/>
          <w:szCs w:val="28"/>
        </w:rPr>
        <w:t xml:space="preserve"> </w:t>
      </w:r>
      <w:r w:rsidRPr="00975ADF">
        <w:rPr>
          <w:sz w:val="28"/>
          <w:szCs w:val="28"/>
        </w:rPr>
        <w:t>а</w:t>
      </w:r>
      <w:r w:rsidR="00E45DA2">
        <w:rPr>
          <w:sz w:val="28"/>
          <w:szCs w:val="28"/>
        </w:rPr>
        <w:t xml:space="preserve"> </w:t>
      </w:r>
      <w:r w:rsidRPr="00975ADF">
        <w:rPr>
          <w:sz w:val="28"/>
          <w:szCs w:val="28"/>
        </w:rPr>
        <w:t>фирма</w:t>
      </w:r>
      <w:r w:rsidR="00E45DA2">
        <w:rPr>
          <w:sz w:val="28"/>
          <w:szCs w:val="28"/>
        </w:rPr>
        <w:t xml:space="preserve"> </w:t>
      </w:r>
      <w:r w:rsidRPr="00975ADF">
        <w:rPr>
          <w:sz w:val="28"/>
          <w:szCs w:val="28"/>
        </w:rPr>
        <w:t>«Гербер»</w:t>
      </w:r>
      <w:r w:rsidR="00E45DA2">
        <w:rPr>
          <w:sz w:val="28"/>
          <w:szCs w:val="28"/>
        </w:rPr>
        <w:t xml:space="preserve"> </w:t>
      </w:r>
      <w:r w:rsidRPr="00975ADF">
        <w:rPr>
          <w:sz w:val="28"/>
          <w:szCs w:val="28"/>
        </w:rPr>
        <w:t>содержит</w:t>
      </w:r>
      <w:r w:rsidR="00E45DA2">
        <w:rPr>
          <w:sz w:val="28"/>
          <w:szCs w:val="28"/>
        </w:rPr>
        <w:t xml:space="preserve"> </w:t>
      </w:r>
      <w:r w:rsidRPr="00975ADF">
        <w:rPr>
          <w:sz w:val="28"/>
          <w:szCs w:val="28"/>
        </w:rPr>
        <w:t>детские</w:t>
      </w:r>
      <w:r w:rsidR="00E45DA2">
        <w:rPr>
          <w:sz w:val="28"/>
          <w:szCs w:val="28"/>
        </w:rPr>
        <w:t xml:space="preserve"> </w:t>
      </w:r>
      <w:r w:rsidRPr="00975ADF">
        <w:rPr>
          <w:sz w:val="28"/>
          <w:szCs w:val="28"/>
        </w:rPr>
        <w:t>сады</w:t>
      </w:r>
      <w:r w:rsidR="00E45DA2">
        <w:rPr>
          <w:sz w:val="28"/>
          <w:szCs w:val="28"/>
        </w:rPr>
        <w:t xml:space="preserve"> </w:t>
      </w:r>
      <w:r w:rsidRPr="00975ADF">
        <w:rPr>
          <w:sz w:val="28"/>
          <w:szCs w:val="28"/>
        </w:rPr>
        <w:t>и</w:t>
      </w:r>
      <w:r w:rsidR="00E45DA2">
        <w:rPr>
          <w:sz w:val="28"/>
          <w:szCs w:val="28"/>
        </w:rPr>
        <w:t xml:space="preserve"> </w:t>
      </w:r>
      <w:r w:rsidRPr="00975ADF">
        <w:rPr>
          <w:sz w:val="28"/>
          <w:szCs w:val="28"/>
        </w:rPr>
        <w:t>продает</w:t>
      </w:r>
      <w:r w:rsidR="00E45DA2">
        <w:rPr>
          <w:sz w:val="28"/>
          <w:szCs w:val="28"/>
        </w:rPr>
        <w:t xml:space="preserve"> </w:t>
      </w:r>
      <w:r w:rsidRPr="00975ADF">
        <w:rPr>
          <w:sz w:val="28"/>
          <w:szCs w:val="28"/>
        </w:rPr>
        <w:t>страховые</w:t>
      </w:r>
      <w:r w:rsidR="00E45DA2">
        <w:rPr>
          <w:sz w:val="28"/>
          <w:szCs w:val="28"/>
        </w:rPr>
        <w:t xml:space="preserve"> </w:t>
      </w:r>
      <w:r w:rsidRPr="00975ADF">
        <w:rPr>
          <w:sz w:val="28"/>
          <w:szCs w:val="28"/>
        </w:rPr>
        <w:t>полисы.</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Особенности</w:t>
      </w:r>
      <w:r w:rsidR="00E45DA2">
        <w:rPr>
          <w:bCs/>
          <w:sz w:val="28"/>
          <w:szCs w:val="22"/>
        </w:rPr>
        <w:t xml:space="preserve"> </w:t>
      </w:r>
      <w:r w:rsidRPr="00975ADF">
        <w:rPr>
          <w:bCs/>
          <w:sz w:val="28"/>
          <w:szCs w:val="22"/>
        </w:rPr>
        <w:t>банковского</w:t>
      </w:r>
      <w:r w:rsidR="00E45DA2">
        <w:rPr>
          <w:bCs/>
          <w:sz w:val="28"/>
          <w:szCs w:val="22"/>
        </w:rPr>
        <w:t xml:space="preserve"> </w:t>
      </w:r>
      <w:r w:rsidRPr="00975ADF">
        <w:rPr>
          <w:bCs/>
          <w:sz w:val="28"/>
          <w:szCs w:val="22"/>
        </w:rPr>
        <w:t>маркетинга</w:t>
      </w:r>
    </w:p>
    <w:p w:rsidR="00F72C64" w:rsidRDefault="00F72C64" w:rsidP="00975ADF">
      <w:pPr>
        <w:keepNext/>
        <w:widowControl w:val="0"/>
        <w:snapToGrid/>
        <w:spacing w:line="360" w:lineRule="auto"/>
        <w:ind w:firstLine="709"/>
        <w:jc w:val="both"/>
        <w:rPr>
          <w:sz w:val="28"/>
          <w:szCs w:val="24"/>
        </w:rPr>
      </w:pPr>
    </w:p>
    <w:p w:rsidR="00975ADF" w:rsidRPr="00975ADF" w:rsidRDefault="00975ADF" w:rsidP="00975ADF">
      <w:pPr>
        <w:keepNext/>
        <w:widowControl w:val="0"/>
        <w:snapToGrid/>
        <w:spacing w:line="360" w:lineRule="auto"/>
        <w:ind w:firstLine="709"/>
        <w:jc w:val="both"/>
        <w:rPr>
          <w:sz w:val="28"/>
        </w:rPr>
      </w:pPr>
      <w:r w:rsidRPr="00975ADF">
        <w:rPr>
          <w:sz w:val="28"/>
          <w:szCs w:val="24"/>
        </w:rPr>
        <w:t>Банки,</w:t>
      </w:r>
      <w:r w:rsidR="00E45DA2">
        <w:rPr>
          <w:sz w:val="28"/>
          <w:szCs w:val="24"/>
        </w:rPr>
        <w:t xml:space="preserve"> </w:t>
      </w:r>
      <w:r w:rsidRPr="00975ADF">
        <w:rPr>
          <w:sz w:val="28"/>
          <w:szCs w:val="24"/>
        </w:rPr>
        <w:t>как</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любой</w:t>
      </w:r>
      <w:r w:rsidR="00E45DA2">
        <w:rPr>
          <w:sz w:val="28"/>
          <w:szCs w:val="24"/>
        </w:rPr>
        <w:t xml:space="preserve"> </w:t>
      </w:r>
      <w:r w:rsidRPr="00975ADF">
        <w:rPr>
          <w:sz w:val="28"/>
          <w:szCs w:val="24"/>
        </w:rPr>
        <w:t>производитель</w:t>
      </w:r>
      <w:r w:rsidR="00E45DA2">
        <w:rPr>
          <w:sz w:val="28"/>
          <w:szCs w:val="24"/>
        </w:rPr>
        <w:t xml:space="preserve"> </w:t>
      </w:r>
      <w:r w:rsidRPr="00975ADF">
        <w:rPr>
          <w:sz w:val="28"/>
          <w:szCs w:val="24"/>
        </w:rPr>
        <w:t>(любое</w:t>
      </w:r>
      <w:r w:rsidR="00E45DA2">
        <w:rPr>
          <w:sz w:val="28"/>
          <w:szCs w:val="24"/>
        </w:rPr>
        <w:t xml:space="preserve"> </w:t>
      </w:r>
      <w:r w:rsidRPr="00975ADF">
        <w:rPr>
          <w:sz w:val="28"/>
          <w:szCs w:val="24"/>
        </w:rPr>
        <w:t>предприятие)</w:t>
      </w:r>
      <w:r w:rsidR="00E45DA2">
        <w:rPr>
          <w:sz w:val="28"/>
          <w:szCs w:val="24"/>
        </w:rPr>
        <w:t xml:space="preserve"> </w:t>
      </w:r>
      <w:r w:rsidRPr="00975ADF">
        <w:rPr>
          <w:sz w:val="28"/>
          <w:szCs w:val="24"/>
        </w:rPr>
        <w:t>являются</w:t>
      </w:r>
      <w:r w:rsidR="00E45DA2">
        <w:rPr>
          <w:sz w:val="28"/>
          <w:szCs w:val="24"/>
        </w:rPr>
        <w:t xml:space="preserve"> </w:t>
      </w:r>
      <w:r w:rsidRPr="00975ADF">
        <w:rPr>
          <w:sz w:val="28"/>
          <w:szCs w:val="24"/>
        </w:rPr>
        <w:t>самостоятельным</w:t>
      </w:r>
      <w:r w:rsidR="00E45DA2">
        <w:rPr>
          <w:sz w:val="28"/>
          <w:szCs w:val="24"/>
        </w:rPr>
        <w:t xml:space="preserve"> </w:t>
      </w:r>
      <w:r w:rsidRPr="00975ADF">
        <w:rPr>
          <w:sz w:val="28"/>
          <w:szCs w:val="24"/>
        </w:rPr>
        <w:t>юридическим</w:t>
      </w:r>
      <w:r w:rsidR="00E45DA2">
        <w:rPr>
          <w:sz w:val="28"/>
          <w:szCs w:val="24"/>
        </w:rPr>
        <w:t xml:space="preserve"> </w:t>
      </w:r>
      <w:r w:rsidRPr="00975ADF">
        <w:rPr>
          <w:sz w:val="28"/>
          <w:szCs w:val="24"/>
        </w:rPr>
        <w:t>лицом,</w:t>
      </w:r>
      <w:r w:rsidR="00E45DA2">
        <w:rPr>
          <w:sz w:val="28"/>
          <w:szCs w:val="24"/>
        </w:rPr>
        <w:t xml:space="preserve"> </w:t>
      </w:r>
      <w:r w:rsidRPr="00975ADF">
        <w:rPr>
          <w:sz w:val="28"/>
          <w:szCs w:val="24"/>
        </w:rPr>
        <w:t>производят</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реализуют</w:t>
      </w:r>
      <w:r w:rsidR="00E45DA2">
        <w:rPr>
          <w:sz w:val="28"/>
          <w:szCs w:val="24"/>
        </w:rPr>
        <w:t xml:space="preserve"> </w:t>
      </w:r>
      <w:r w:rsidRPr="00975ADF">
        <w:rPr>
          <w:sz w:val="28"/>
          <w:szCs w:val="24"/>
        </w:rPr>
        <w:t>продукт</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специфический</w:t>
      </w:r>
      <w:r w:rsidR="00E45DA2">
        <w:rPr>
          <w:sz w:val="28"/>
          <w:szCs w:val="24"/>
        </w:rPr>
        <w:t xml:space="preserve"> </w:t>
      </w:r>
      <w:r w:rsidRPr="00975ADF">
        <w:rPr>
          <w:sz w:val="28"/>
          <w:szCs w:val="24"/>
        </w:rPr>
        <w:t>товар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получают</w:t>
      </w:r>
      <w:r w:rsidR="00E45DA2">
        <w:rPr>
          <w:sz w:val="28"/>
          <w:szCs w:val="24"/>
        </w:rPr>
        <w:t xml:space="preserve"> </w:t>
      </w:r>
      <w:r w:rsidRPr="00975ADF">
        <w:rPr>
          <w:sz w:val="28"/>
          <w:szCs w:val="24"/>
        </w:rPr>
        <w:t>свою</w:t>
      </w:r>
      <w:r w:rsidR="00E45DA2">
        <w:rPr>
          <w:sz w:val="28"/>
          <w:szCs w:val="24"/>
        </w:rPr>
        <w:t xml:space="preserve"> </w:t>
      </w:r>
      <w:r w:rsidRPr="00975ADF">
        <w:rPr>
          <w:sz w:val="28"/>
          <w:szCs w:val="24"/>
        </w:rPr>
        <w:t>прибыль</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вообще</w:t>
      </w:r>
      <w:r w:rsidR="00E45DA2">
        <w:rPr>
          <w:sz w:val="28"/>
          <w:szCs w:val="24"/>
        </w:rPr>
        <w:t xml:space="preserve"> </w:t>
      </w:r>
      <w:r w:rsidRPr="00975ADF">
        <w:rPr>
          <w:sz w:val="28"/>
          <w:szCs w:val="24"/>
        </w:rPr>
        <w:t>осуществляют</w:t>
      </w:r>
      <w:r w:rsidR="00E45DA2">
        <w:rPr>
          <w:sz w:val="28"/>
          <w:szCs w:val="24"/>
        </w:rPr>
        <w:t xml:space="preserve"> </w:t>
      </w:r>
      <w:r w:rsidRPr="00975ADF">
        <w:rPr>
          <w:sz w:val="28"/>
          <w:szCs w:val="24"/>
        </w:rPr>
        <w:t>свою</w:t>
      </w:r>
      <w:r w:rsidR="00E45DA2">
        <w:rPr>
          <w:sz w:val="28"/>
          <w:szCs w:val="24"/>
        </w:rPr>
        <w:t xml:space="preserve"> </w:t>
      </w:r>
      <w:r w:rsidRPr="00975ADF">
        <w:rPr>
          <w:sz w:val="28"/>
          <w:szCs w:val="24"/>
        </w:rPr>
        <w:t>деятельность.</w:t>
      </w:r>
    </w:p>
    <w:p w:rsidR="00975ADF" w:rsidRPr="00975ADF" w:rsidRDefault="00975ADF" w:rsidP="00975ADF">
      <w:pPr>
        <w:keepNext/>
        <w:widowControl w:val="0"/>
        <w:snapToGrid/>
        <w:spacing w:line="360" w:lineRule="auto"/>
        <w:ind w:firstLine="709"/>
        <w:jc w:val="both"/>
        <w:rPr>
          <w:sz w:val="28"/>
        </w:rPr>
      </w:pPr>
      <w:r w:rsidRPr="00975ADF">
        <w:rPr>
          <w:sz w:val="28"/>
          <w:szCs w:val="24"/>
        </w:rPr>
        <w:t>Основу</w:t>
      </w:r>
      <w:r w:rsidR="00E45DA2">
        <w:rPr>
          <w:sz w:val="28"/>
          <w:szCs w:val="24"/>
        </w:rPr>
        <w:t xml:space="preserve"> </w:t>
      </w:r>
      <w:r w:rsidRPr="00975ADF">
        <w:rPr>
          <w:sz w:val="28"/>
          <w:szCs w:val="24"/>
        </w:rPr>
        <w:t>маркетинговой</w:t>
      </w:r>
      <w:r w:rsidR="00E45DA2">
        <w:rPr>
          <w:sz w:val="28"/>
          <w:szCs w:val="24"/>
        </w:rPr>
        <w:t xml:space="preserve"> </w:t>
      </w:r>
      <w:r w:rsidRPr="00975ADF">
        <w:rPr>
          <w:sz w:val="28"/>
          <w:szCs w:val="24"/>
        </w:rPr>
        <w:t>деятельности</w:t>
      </w:r>
      <w:r w:rsidR="00E45DA2">
        <w:rPr>
          <w:sz w:val="28"/>
          <w:szCs w:val="24"/>
        </w:rPr>
        <w:t xml:space="preserve"> </w:t>
      </w:r>
      <w:r w:rsidRPr="00975ADF">
        <w:rPr>
          <w:sz w:val="28"/>
          <w:szCs w:val="24"/>
        </w:rPr>
        <w:t>банка</w:t>
      </w:r>
      <w:r w:rsidR="00E45DA2">
        <w:rPr>
          <w:sz w:val="28"/>
          <w:szCs w:val="24"/>
        </w:rPr>
        <w:t xml:space="preserve"> </w:t>
      </w:r>
      <w:r w:rsidRPr="00975ADF">
        <w:rPr>
          <w:sz w:val="28"/>
          <w:szCs w:val="24"/>
        </w:rPr>
        <w:t>составляет</w:t>
      </w:r>
      <w:r w:rsidR="00E45DA2">
        <w:rPr>
          <w:sz w:val="28"/>
          <w:szCs w:val="24"/>
        </w:rPr>
        <w:t xml:space="preserve"> </w:t>
      </w:r>
      <w:r w:rsidRPr="00975ADF">
        <w:rPr>
          <w:sz w:val="28"/>
          <w:szCs w:val="24"/>
        </w:rPr>
        <w:t>анализ</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рыночных</w:t>
      </w:r>
      <w:r w:rsidR="00E45DA2">
        <w:rPr>
          <w:sz w:val="28"/>
          <w:szCs w:val="24"/>
        </w:rPr>
        <w:t xml:space="preserve"> </w:t>
      </w:r>
      <w:r w:rsidRPr="00975ADF">
        <w:rPr>
          <w:sz w:val="28"/>
          <w:szCs w:val="24"/>
        </w:rPr>
        <w:t>возможностей,</w:t>
      </w:r>
      <w:r w:rsidR="00E45DA2">
        <w:rPr>
          <w:sz w:val="28"/>
          <w:szCs w:val="24"/>
        </w:rPr>
        <w:t xml:space="preserve"> </w:t>
      </w:r>
      <w:r w:rsidRPr="00975ADF">
        <w:rPr>
          <w:sz w:val="28"/>
          <w:szCs w:val="24"/>
        </w:rPr>
        <w:t>который</w:t>
      </w:r>
      <w:r w:rsidR="00E45DA2">
        <w:rPr>
          <w:sz w:val="28"/>
          <w:szCs w:val="24"/>
        </w:rPr>
        <w:t xml:space="preserve"> </w:t>
      </w:r>
      <w:r w:rsidRPr="00975ADF">
        <w:rPr>
          <w:sz w:val="28"/>
          <w:szCs w:val="24"/>
        </w:rPr>
        <w:t>предполагает</w:t>
      </w:r>
      <w:r w:rsidR="00E45DA2">
        <w:rPr>
          <w:sz w:val="28"/>
          <w:szCs w:val="24"/>
        </w:rPr>
        <w:t xml:space="preserve"> </w:t>
      </w:r>
      <w:r w:rsidRPr="00975ADF">
        <w:rPr>
          <w:sz w:val="28"/>
          <w:szCs w:val="24"/>
        </w:rPr>
        <w:t>проведение</w:t>
      </w:r>
      <w:r w:rsidR="00E45DA2">
        <w:rPr>
          <w:sz w:val="28"/>
          <w:szCs w:val="24"/>
        </w:rPr>
        <w:t xml:space="preserve"> </w:t>
      </w:r>
      <w:r w:rsidRPr="00975ADF">
        <w:rPr>
          <w:sz w:val="28"/>
          <w:szCs w:val="24"/>
        </w:rPr>
        <w:t>маркетинговых</w:t>
      </w:r>
      <w:r w:rsidR="00E45DA2">
        <w:rPr>
          <w:sz w:val="28"/>
          <w:szCs w:val="24"/>
        </w:rPr>
        <w:t xml:space="preserve"> </w:t>
      </w:r>
      <w:r w:rsidRPr="00975ADF">
        <w:rPr>
          <w:sz w:val="28"/>
          <w:szCs w:val="24"/>
        </w:rPr>
        <w:t>исследований</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целью</w:t>
      </w:r>
      <w:r w:rsidR="00E45DA2">
        <w:rPr>
          <w:sz w:val="28"/>
          <w:szCs w:val="24"/>
        </w:rPr>
        <w:t xml:space="preserve"> </w:t>
      </w:r>
      <w:r w:rsidRPr="00975ADF">
        <w:rPr>
          <w:sz w:val="28"/>
          <w:szCs w:val="24"/>
        </w:rPr>
        <w:t>определения</w:t>
      </w:r>
      <w:r w:rsidR="00E45DA2">
        <w:rPr>
          <w:sz w:val="28"/>
          <w:szCs w:val="24"/>
        </w:rPr>
        <w:t xml:space="preserve"> </w:t>
      </w:r>
      <w:r w:rsidRPr="00975ADF">
        <w:rPr>
          <w:sz w:val="28"/>
          <w:szCs w:val="24"/>
        </w:rPr>
        <w:t>места</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рынке</w:t>
      </w:r>
      <w:r w:rsidR="00E45DA2">
        <w:rPr>
          <w:sz w:val="28"/>
          <w:szCs w:val="24"/>
        </w:rPr>
        <w:t xml:space="preserve"> </w:t>
      </w:r>
      <w:r w:rsidRPr="00975ADF">
        <w:rPr>
          <w:sz w:val="28"/>
          <w:szCs w:val="24"/>
        </w:rPr>
        <w:t>ссудного</w:t>
      </w:r>
      <w:r w:rsidR="00E45DA2">
        <w:rPr>
          <w:sz w:val="28"/>
          <w:szCs w:val="24"/>
        </w:rPr>
        <w:t xml:space="preserve"> </w:t>
      </w:r>
      <w:r w:rsidRPr="00975ADF">
        <w:rPr>
          <w:sz w:val="28"/>
          <w:szCs w:val="24"/>
        </w:rPr>
        <w:t>капитала.</w:t>
      </w:r>
      <w:r w:rsidR="00E45DA2">
        <w:rPr>
          <w:sz w:val="28"/>
          <w:szCs w:val="24"/>
        </w:rPr>
        <w:t xml:space="preserve"> </w:t>
      </w:r>
    </w:p>
    <w:p w:rsidR="00975ADF" w:rsidRPr="00975ADF" w:rsidRDefault="00975ADF" w:rsidP="00975ADF">
      <w:pPr>
        <w:keepNext/>
        <w:widowControl w:val="0"/>
        <w:snapToGrid/>
        <w:spacing w:line="360" w:lineRule="auto"/>
        <w:ind w:firstLine="709"/>
        <w:jc w:val="both"/>
        <w:rPr>
          <w:sz w:val="28"/>
        </w:rPr>
      </w:pPr>
      <w:r w:rsidRPr="00975ADF">
        <w:rPr>
          <w:sz w:val="28"/>
          <w:szCs w:val="24"/>
        </w:rPr>
        <w:t>Основной</w:t>
      </w:r>
      <w:r w:rsidR="00E45DA2">
        <w:rPr>
          <w:sz w:val="28"/>
          <w:szCs w:val="24"/>
        </w:rPr>
        <w:t xml:space="preserve"> </w:t>
      </w:r>
      <w:r w:rsidRPr="00975ADF">
        <w:rPr>
          <w:sz w:val="28"/>
          <w:szCs w:val="24"/>
        </w:rPr>
        <w:t>целью</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является</w:t>
      </w:r>
      <w:r w:rsidR="00E45DA2">
        <w:rPr>
          <w:sz w:val="28"/>
          <w:szCs w:val="24"/>
        </w:rPr>
        <w:t xml:space="preserve"> </w:t>
      </w:r>
      <w:r w:rsidRPr="00975ADF">
        <w:rPr>
          <w:sz w:val="28"/>
          <w:szCs w:val="24"/>
        </w:rPr>
        <w:t>обеспечение</w:t>
      </w:r>
      <w:r w:rsidR="00E45DA2">
        <w:rPr>
          <w:sz w:val="28"/>
          <w:szCs w:val="24"/>
        </w:rPr>
        <w:t xml:space="preserve"> </w:t>
      </w:r>
      <w:r w:rsidRPr="00975ADF">
        <w:rPr>
          <w:sz w:val="28"/>
          <w:szCs w:val="24"/>
        </w:rPr>
        <w:t>оптимальной</w:t>
      </w:r>
      <w:r w:rsidR="00E45DA2">
        <w:rPr>
          <w:sz w:val="28"/>
          <w:szCs w:val="24"/>
        </w:rPr>
        <w:t xml:space="preserve"> </w:t>
      </w:r>
      <w:r w:rsidRPr="00975ADF">
        <w:rPr>
          <w:sz w:val="28"/>
          <w:szCs w:val="24"/>
        </w:rPr>
        <w:t>скорости</w:t>
      </w:r>
      <w:r w:rsidR="00E45DA2">
        <w:rPr>
          <w:sz w:val="28"/>
          <w:szCs w:val="24"/>
        </w:rPr>
        <w:t xml:space="preserve"> </w:t>
      </w:r>
      <w:r w:rsidRPr="00975ADF">
        <w:rPr>
          <w:sz w:val="28"/>
          <w:szCs w:val="24"/>
        </w:rPr>
        <w:t>продвижения</w:t>
      </w:r>
      <w:r w:rsidR="00E45DA2">
        <w:rPr>
          <w:sz w:val="28"/>
          <w:szCs w:val="24"/>
        </w:rPr>
        <w:t xml:space="preserve"> </w:t>
      </w:r>
      <w:r w:rsidRPr="00975ADF">
        <w:rPr>
          <w:sz w:val="28"/>
          <w:szCs w:val="24"/>
        </w:rPr>
        <w:t>банковских</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всем</w:t>
      </w:r>
      <w:r w:rsidR="00E45DA2">
        <w:rPr>
          <w:sz w:val="28"/>
          <w:szCs w:val="24"/>
        </w:rPr>
        <w:t xml:space="preserve"> </w:t>
      </w:r>
      <w:r w:rsidRPr="00975ADF">
        <w:rPr>
          <w:sz w:val="28"/>
          <w:szCs w:val="24"/>
        </w:rPr>
        <w:t>пути</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от</w:t>
      </w:r>
      <w:r w:rsidR="00E45DA2">
        <w:rPr>
          <w:sz w:val="28"/>
          <w:szCs w:val="24"/>
        </w:rPr>
        <w:t xml:space="preserve"> </w:t>
      </w:r>
      <w:r w:rsidRPr="00975ADF">
        <w:rPr>
          <w:sz w:val="28"/>
          <w:szCs w:val="24"/>
        </w:rPr>
        <w:t>банковского</w:t>
      </w:r>
      <w:r w:rsidR="00E45DA2">
        <w:rPr>
          <w:sz w:val="28"/>
          <w:szCs w:val="24"/>
        </w:rPr>
        <w:t xml:space="preserve"> </w:t>
      </w:r>
      <w:r w:rsidRPr="00975ADF">
        <w:rPr>
          <w:sz w:val="28"/>
          <w:szCs w:val="24"/>
        </w:rPr>
        <w:t>учреждения</w:t>
      </w:r>
      <w:r w:rsidR="00E45DA2">
        <w:rPr>
          <w:sz w:val="28"/>
          <w:szCs w:val="24"/>
        </w:rPr>
        <w:t xml:space="preserve"> </w:t>
      </w:r>
      <w:r w:rsidRPr="00975ADF">
        <w:rPr>
          <w:sz w:val="28"/>
          <w:szCs w:val="24"/>
        </w:rPr>
        <w:t>до</w:t>
      </w:r>
      <w:r w:rsidR="00E45DA2">
        <w:rPr>
          <w:sz w:val="28"/>
          <w:szCs w:val="24"/>
        </w:rPr>
        <w:t xml:space="preserve"> </w:t>
      </w:r>
      <w:r w:rsidRPr="00975ADF">
        <w:rPr>
          <w:sz w:val="28"/>
          <w:szCs w:val="24"/>
        </w:rPr>
        <w:t>конечного</w:t>
      </w:r>
      <w:r w:rsidR="00E45DA2">
        <w:rPr>
          <w:sz w:val="28"/>
          <w:szCs w:val="24"/>
        </w:rPr>
        <w:t xml:space="preserve"> </w:t>
      </w:r>
      <w:r w:rsidRPr="00975ADF">
        <w:rPr>
          <w:sz w:val="28"/>
          <w:szCs w:val="24"/>
        </w:rPr>
        <w:t>потребителя</w:t>
      </w:r>
      <w:r w:rsidR="00E45DA2">
        <w:rPr>
          <w:sz w:val="28"/>
          <w:szCs w:val="24"/>
        </w:rPr>
        <w:t xml:space="preserve"> </w:t>
      </w:r>
      <w:r w:rsidRPr="00975ADF">
        <w:rPr>
          <w:sz w:val="28"/>
          <w:szCs w:val="24"/>
        </w:rPr>
        <w:t>(клиента),</w:t>
      </w:r>
      <w:r w:rsidR="00E45DA2">
        <w:rPr>
          <w:sz w:val="28"/>
          <w:szCs w:val="24"/>
        </w:rPr>
        <w:t xml:space="preserve"> </w:t>
      </w:r>
      <w:r w:rsidRPr="00975ADF">
        <w:rPr>
          <w:sz w:val="28"/>
          <w:szCs w:val="24"/>
        </w:rPr>
        <w:t>т.е.</w:t>
      </w:r>
      <w:r w:rsidR="00E45DA2">
        <w:rPr>
          <w:sz w:val="28"/>
          <w:szCs w:val="24"/>
        </w:rPr>
        <w:t xml:space="preserve"> </w:t>
      </w:r>
      <w:r w:rsidRPr="00975ADF">
        <w:rPr>
          <w:sz w:val="28"/>
          <w:szCs w:val="24"/>
        </w:rPr>
        <w:t>такой</w:t>
      </w:r>
      <w:r w:rsidR="00E45DA2">
        <w:rPr>
          <w:sz w:val="28"/>
          <w:szCs w:val="24"/>
        </w:rPr>
        <w:t xml:space="preserve"> </w:t>
      </w:r>
      <w:r w:rsidRPr="00975ADF">
        <w:rPr>
          <w:sz w:val="28"/>
          <w:szCs w:val="24"/>
        </w:rPr>
        <w:t>скорости,</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которой</w:t>
      </w:r>
      <w:r w:rsidR="00E45DA2">
        <w:rPr>
          <w:sz w:val="28"/>
          <w:szCs w:val="24"/>
        </w:rPr>
        <w:t xml:space="preserve"> </w:t>
      </w:r>
      <w:r w:rsidRPr="00975ADF">
        <w:rPr>
          <w:sz w:val="28"/>
          <w:szCs w:val="24"/>
        </w:rPr>
        <w:t>сочетались</w:t>
      </w:r>
      <w:r w:rsidR="00E45DA2">
        <w:rPr>
          <w:sz w:val="28"/>
          <w:szCs w:val="24"/>
        </w:rPr>
        <w:t xml:space="preserve"> </w:t>
      </w:r>
      <w:r w:rsidRPr="00975ADF">
        <w:rPr>
          <w:sz w:val="28"/>
          <w:szCs w:val="24"/>
        </w:rPr>
        <w:t>бы</w:t>
      </w:r>
      <w:r w:rsidR="00E45DA2">
        <w:rPr>
          <w:sz w:val="28"/>
          <w:szCs w:val="24"/>
        </w:rPr>
        <w:t xml:space="preserve"> </w:t>
      </w:r>
      <w:r w:rsidRPr="00975ADF">
        <w:rPr>
          <w:sz w:val="28"/>
          <w:szCs w:val="24"/>
        </w:rPr>
        <w:t>наиболее</w:t>
      </w:r>
      <w:r w:rsidR="00E45DA2">
        <w:rPr>
          <w:sz w:val="28"/>
          <w:szCs w:val="24"/>
        </w:rPr>
        <w:t xml:space="preserve"> </w:t>
      </w:r>
      <w:r w:rsidRPr="00975ADF">
        <w:rPr>
          <w:sz w:val="28"/>
          <w:szCs w:val="24"/>
        </w:rPr>
        <w:t>выгодные</w:t>
      </w:r>
      <w:r w:rsidR="00E45DA2">
        <w:rPr>
          <w:sz w:val="28"/>
          <w:szCs w:val="24"/>
        </w:rPr>
        <w:t xml:space="preserve"> </w:t>
      </w:r>
      <w:r w:rsidRPr="00975ADF">
        <w:rPr>
          <w:sz w:val="28"/>
          <w:szCs w:val="24"/>
        </w:rPr>
        <w:t>темпы</w:t>
      </w:r>
      <w:r w:rsidR="00E45DA2">
        <w:rPr>
          <w:sz w:val="28"/>
          <w:szCs w:val="24"/>
        </w:rPr>
        <w:t xml:space="preserve"> </w:t>
      </w:r>
      <w:r w:rsidRPr="00975ADF">
        <w:rPr>
          <w:sz w:val="28"/>
          <w:szCs w:val="24"/>
        </w:rPr>
        <w:t>продажи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оборачиваемости</w:t>
      </w:r>
      <w:r w:rsidR="00E45DA2">
        <w:rPr>
          <w:sz w:val="28"/>
          <w:szCs w:val="24"/>
        </w:rPr>
        <w:t xml:space="preserve"> </w:t>
      </w:r>
      <w:r w:rsidRPr="00975ADF">
        <w:rPr>
          <w:sz w:val="28"/>
          <w:szCs w:val="24"/>
        </w:rPr>
        <w:t>денег,</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также</w:t>
      </w:r>
      <w:r w:rsidR="00E45DA2">
        <w:rPr>
          <w:sz w:val="28"/>
          <w:szCs w:val="24"/>
        </w:rPr>
        <w:t xml:space="preserve"> </w:t>
      </w:r>
      <w:r w:rsidRPr="00975ADF">
        <w:rPr>
          <w:sz w:val="28"/>
          <w:szCs w:val="24"/>
        </w:rPr>
        <w:t>минимальные</w:t>
      </w:r>
      <w:r w:rsidR="00E45DA2">
        <w:rPr>
          <w:sz w:val="28"/>
          <w:szCs w:val="24"/>
        </w:rPr>
        <w:t xml:space="preserve"> </w:t>
      </w:r>
      <w:r w:rsidRPr="00975ADF">
        <w:rPr>
          <w:sz w:val="28"/>
          <w:szCs w:val="24"/>
        </w:rPr>
        <w:t>затраты</w:t>
      </w:r>
      <w:r w:rsidR="00E45DA2">
        <w:rPr>
          <w:sz w:val="28"/>
          <w:szCs w:val="24"/>
        </w:rPr>
        <w:t xml:space="preserve"> </w:t>
      </w:r>
      <w:r w:rsidRPr="00975ADF">
        <w:rPr>
          <w:sz w:val="28"/>
          <w:szCs w:val="24"/>
        </w:rPr>
        <w:t>на</w:t>
      </w:r>
      <w:r w:rsidR="00E45DA2">
        <w:rPr>
          <w:sz w:val="28"/>
          <w:szCs w:val="24"/>
        </w:rPr>
        <w:t xml:space="preserve"> </w:t>
      </w:r>
      <w:r w:rsidRPr="00975ADF">
        <w:rPr>
          <w:sz w:val="28"/>
          <w:szCs w:val="24"/>
        </w:rPr>
        <w:t>хранение</w:t>
      </w:r>
      <w:r w:rsidR="00E45DA2">
        <w:rPr>
          <w:sz w:val="28"/>
          <w:szCs w:val="24"/>
        </w:rPr>
        <w:t xml:space="preserve"> </w:t>
      </w:r>
      <w:r w:rsidRPr="00975ADF">
        <w:rPr>
          <w:sz w:val="28"/>
          <w:szCs w:val="24"/>
        </w:rPr>
        <w:t>финансовых</w:t>
      </w:r>
      <w:r w:rsidR="00E45DA2">
        <w:rPr>
          <w:sz w:val="28"/>
          <w:szCs w:val="24"/>
        </w:rPr>
        <w:t xml:space="preserve"> </w:t>
      </w:r>
      <w:r w:rsidRPr="00975ADF">
        <w:rPr>
          <w:sz w:val="28"/>
          <w:szCs w:val="24"/>
        </w:rPr>
        <w:t>ресурсов,</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одной</w:t>
      </w:r>
      <w:r w:rsidR="00E45DA2">
        <w:rPr>
          <w:sz w:val="28"/>
          <w:szCs w:val="24"/>
        </w:rPr>
        <w:t xml:space="preserve"> </w:t>
      </w:r>
      <w:r w:rsidRPr="00975ADF">
        <w:rPr>
          <w:sz w:val="28"/>
          <w:szCs w:val="24"/>
        </w:rPr>
        <w:t>стороны,</w:t>
      </w:r>
      <w:r w:rsidR="00E45DA2">
        <w:rPr>
          <w:sz w:val="28"/>
          <w:szCs w:val="24"/>
        </w:rPr>
        <w:t xml:space="preserve"> </w:t>
      </w:r>
      <w:r w:rsidRPr="00975ADF">
        <w:rPr>
          <w:sz w:val="28"/>
          <w:szCs w:val="24"/>
        </w:rPr>
        <w:t>со</w:t>
      </w:r>
      <w:r w:rsidR="00E45DA2">
        <w:rPr>
          <w:sz w:val="28"/>
          <w:szCs w:val="24"/>
        </w:rPr>
        <w:t xml:space="preserve"> </w:t>
      </w:r>
      <w:r w:rsidRPr="00975ADF">
        <w:rPr>
          <w:sz w:val="28"/>
          <w:szCs w:val="24"/>
        </w:rPr>
        <w:t>способностью</w:t>
      </w:r>
      <w:r w:rsidR="00E45DA2">
        <w:rPr>
          <w:sz w:val="28"/>
          <w:szCs w:val="24"/>
        </w:rPr>
        <w:t xml:space="preserve"> </w:t>
      </w:r>
      <w:r w:rsidRPr="00975ADF">
        <w:rPr>
          <w:sz w:val="28"/>
          <w:szCs w:val="24"/>
        </w:rPr>
        <w:t>полностью</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своевременно</w:t>
      </w:r>
      <w:r w:rsidR="00E45DA2">
        <w:rPr>
          <w:sz w:val="28"/>
          <w:szCs w:val="24"/>
        </w:rPr>
        <w:t xml:space="preserve"> </w:t>
      </w:r>
      <w:r w:rsidRPr="00975ADF">
        <w:rPr>
          <w:sz w:val="28"/>
          <w:szCs w:val="24"/>
        </w:rPr>
        <w:t>удовлетворять</w:t>
      </w:r>
      <w:r w:rsidR="00E45DA2">
        <w:rPr>
          <w:sz w:val="28"/>
          <w:szCs w:val="24"/>
        </w:rPr>
        <w:t xml:space="preserve"> </w:t>
      </w:r>
      <w:r w:rsidRPr="00975ADF">
        <w:rPr>
          <w:sz w:val="28"/>
          <w:szCs w:val="24"/>
        </w:rPr>
        <w:t>спрос</w:t>
      </w:r>
      <w:r w:rsidR="00E45DA2">
        <w:rPr>
          <w:sz w:val="28"/>
          <w:szCs w:val="24"/>
        </w:rPr>
        <w:t xml:space="preserve"> </w:t>
      </w:r>
      <w:r w:rsidRPr="00975ADF">
        <w:rPr>
          <w:sz w:val="28"/>
          <w:szCs w:val="24"/>
        </w:rPr>
        <w:t>клиентов,</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другой.</w:t>
      </w:r>
    </w:p>
    <w:p w:rsidR="00975ADF" w:rsidRPr="00975ADF" w:rsidRDefault="00975ADF" w:rsidP="00975ADF">
      <w:pPr>
        <w:keepNext/>
        <w:widowControl w:val="0"/>
        <w:snapToGrid/>
        <w:spacing w:line="360" w:lineRule="auto"/>
        <w:ind w:firstLine="709"/>
        <w:jc w:val="both"/>
        <w:rPr>
          <w:sz w:val="28"/>
        </w:rPr>
      </w:pPr>
      <w:r w:rsidRPr="00975ADF">
        <w:rPr>
          <w:sz w:val="28"/>
          <w:szCs w:val="24"/>
        </w:rPr>
        <w:t>Процесс</w:t>
      </w:r>
      <w:r w:rsidR="00E45DA2">
        <w:rPr>
          <w:sz w:val="28"/>
          <w:szCs w:val="24"/>
        </w:rPr>
        <w:t xml:space="preserve"> </w:t>
      </w:r>
      <w:r w:rsidRPr="00975ADF">
        <w:rPr>
          <w:sz w:val="28"/>
          <w:szCs w:val="24"/>
        </w:rPr>
        <w:t>маркетинга</w:t>
      </w:r>
      <w:r w:rsidR="00E45DA2">
        <w:rPr>
          <w:sz w:val="28"/>
          <w:szCs w:val="24"/>
        </w:rPr>
        <w:t xml:space="preserve"> </w:t>
      </w:r>
      <w:r w:rsidRPr="00975ADF">
        <w:rPr>
          <w:sz w:val="28"/>
          <w:szCs w:val="24"/>
        </w:rPr>
        <w:t>начинается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изучения</w:t>
      </w:r>
      <w:r w:rsidR="00E45DA2">
        <w:rPr>
          <w:sz w:val="28"/>
          <w:szCs w:val="24"/>
        </w:rPr>
        <w:t xml:space="preserve"> </w:t>
      </w:r>
      <w:r w:rsidRPr="00975ADF">
        <w:rPr>
          <w:sz w:val="28"/>
          <w:szCs w:val="24"/>
        </w:rPr>
        <w:t>клиента</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выявления</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потребностей,</w:t>
      </w:r>
      <w:r w:rsidR="00E45DA2">
        <w:rPr>
          <w:sz w:val="28"/>
          <w:szCs w:val="24"/>
        </w:rPr>
        <w:t xml:space="preserve"> </w:t>
      </w:r>
      <w:r w:rsidRPr="00975ADF">
        <w:rPr>
          <w:sz w:val="28"/>
          <w:szCs w:val="24"/>
        </w:rPr>
        <w:t>а</w:t>
      </w:r>
      <w:r w:rsidR="00E45DA2">
        <w:rPr>
          <w:sz w:val="28"/>
          <w:szCs w:val="24"/>
        </w:rPr>
        <w:t xml:space="preserve"> </w:t>
      </w:r>
      <w:r w:rsidRPr="00975ADF">
        <w:rPr>
          <w:sz w:val="28"/>
          <w:szCs w:val="24"/>
        </w:rPr>
        <w:t>завершается</w:t>
      </w:r>
      <w:r w:rsidR="00E45DA2">
        <w:rPr>
          <w:sz w:val="28"/>
          <w:szCs w:val="24"/>
        </w:rPr>
        <w:t xml:space="preserve"> </w:t>
      </w:r>
      <w:r w:rsidRPr="00975ADF">
        <w:rPr>
          <w:sz w:val="28"/>
          <w:szCs w:val="24"/>
        </w:rPr>
        <w:t>приобретением</w:t>
      </w:r>
      <w:r w:rsidR="00E45DA2">
        <w:rPr>
          <w:sz w:val="28"/>
          <w:szCs w:val="24"/>
        </w:rPr>
        <w:t xml:space="preserve"> </w:t>
      </w:r>
      <w:r w:rsidRPr="00975ADF">
        <w:rPr>
          <w:sz w:val="28"/>
          <w:szCs w:val="24"/>
        </w:rPr>
        <w:t>товара</w:t>
      </w:r>
      <w:r w:rsidR="00E45DA2">
        <w:rPr>
          <w:sz w:val="28"/>
          <w:szCs w:val="24"/>
        </w:rPr>
        <w:t xml:space="preserve"> </w:t>
      </w:r>
      <w:r w:rsidRPr="00975ADF">
        <w:rPr>
          <w:sz w:val="28"/>
          <w:szCs w:val="24"/>
        </w:rPr>
        <w:t>(услуги)</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удовлетворением</w:t>
      </w:r>
      <w:r w:rsidR="00E45DA2">
        <w:rPr>
          <w:sz w:val="28"/>
          <w:szCs w:val="24"/>
        </w:rPr>
        <w:t xml:space="preserve"> </w:t>
      </w:r>
      <w:r w:rsidRPr="00975ADF">
        <w:rPr>
          <w:sz w:val="28"/>
          <w:szCs w:val="24"/>
        </w:rPr>
        <w:t>его</w:t>
      </w:r>
      <w:r w:rsidR="00E45DA2">
        <w:rPr>
          <w:sz w:val="28"/>
          <w:szCs w:val="24"/>
        </w:rPr>
        <w:t xml:space="preserve"> </w:t>
      </w:r>
      <w:r w:rsidRPr="00975ADF">
        <w:rPr>
          <w:sz w:val="28"/>
          <w:szCs w:val="24"/>
        </w:rPr>
        <w:t>реальных</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конкретных</w:t>
      </w:r>
      <w:r w:rsidR="00E45DA2">
        <w:rPr>
          <w:sz w:val="28"/>
          <w:szCs w:val="24"/>
        </w:rPr>
        <w:t xml:space="preserve"> </w:t>
      </w:r>
      <w:r w:rsidRPr="00975ADF">
        <w:rPr>
          <w:sz w:val="28"/>
          <w:szCs w:val="24"/>
        </w:rPr>
        <w:t>потребностей.</w:t>
      </w:r>
      <w:r w:rsidR="00E45DA2">
        <w:rPr>
          <w:sz w:val="28"/>
          <w:szCs w:val="24"/>
        </w:rPr>
        <w:t xml:space="preserve"> </w:t>
      </w:r>
      <w:r w:rsidRPr="00975ADF">
        <w:rPr>
          <w:sz w:val="28"/>
          <w:szCs w:val="24"/>
        </w:rPr>
        <w:t>Процесс</w:t>
      </w:r>
      <w:r w:rsidR="00E45DA2">
        <w:rPr>
          <w:sz w:val="28"/>
          <w:szCs w:val="24"/>
        </w:rPr>
        <w:t xml:space="preserve"> </w:t>
      </w:r>
      <w:r w:rsidRPr="00975ADF">
        <w:rPr>
          <w:sz w:val="28"/>
          <w:szCs w:val="24"/>
        </w:rPr>
        <w:t>предоставления</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видов</w:t>
      </w:r>
      <w:r w:rsidR="00E45DA2">
        <w:rPr>
          <w:sz w:val="28"/>
          <w:szCs w:val="24"/>
        </w:rPr>
        <w:t xml:space="preserve"> </w:t>
      </w:r>
      <w:r w:rsidRPr="00975ADF">
        <w:rPr>
          <w:sz w:val="28"/>
          <w:szCs w:val="24"/>
        </w:rPr>
        <w:t>банковских</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начинается</w:t>
      </w:r>
      <w:r w:rsidR="00E45DA2">
        <w:rPr>
          <w:sz w:val="28"/>
          <w:szCs w:val="24"/>
        </w:rPr>
        <w:t xml:space="preserve"> </w:t>
      </w:r>
      <w:r w:rsidRPr="00975ADF">
        <w:rPr>
          <w:sz w:val="28"/>
          <w:szCs w:val="24"/>
        </w:rPr>
        <w:t>с</w:t>
      </w:r>
      <w:r w:rsidR="00E45DA2">
        <w:rPr>
          <w:sz w:val="28"/>
          <w:szCs w:val="24"/>
        </w:rPr>
        <w:t xml:space="preserve"> </w:t>
      </w:r>
      <w:r w:rsidRPr="00975ADF">
        <w:rPr>
          <w:sz w:val="28"/>
          <w:szCs w:val="24"/>
        </w:rPr>
        <w:t>подготовки</w:t>
      </w:r>
      <w:r w:rsidR="00E45DA2">
        <w:rPr>
          <w:sz w:val="28"/>
          <w:szCs w:val="24"/>
        </w:rPr>
        <w:t xml:space="preserve"> </w:t>
      </w:r>
      <w:r w:rsidRPr="00975ADF">
        <w:rPr>
          <w:sz w:val="28"/>
          <w:szCs w:val="24"/>
        </w:rPr>
        <w:t>банковских</w:t>
      </w:r>
      <w:r w:rsidR="00E45DA2">
        <w:rPr>
          <w:sz w:val="28"/>
          <w:szCs w:val="24"/>
        </w:rPr>
        <w:t xml:space="preserve"> </w:t>
      </w:r>
      <w:r w:rsidRPr="00975ADF">
        <w:rPr>
          <w:sz w:val="28"/>
          <w:szCs w:val="24"/>
        </w:rPr>
        <w:t>работников,</w:t>
      </w:r>
      <w:r w:rsidR="00E45DA2">
        <w:rPr>
          <w:sz w:val="28"/>
          <w:szCs w:val="24"/>
        </w:rPr>
        <w:t xml:space="preserve"> </w:t>
      </w:r>
      <w:r w:rsidRPr="00975ADF">
        <w:rPr>
          <w:sz w:val="28"/>
          <w:szCs w:val="24"/>
        </w:rPr>
        <w:t>их</w:t>
      </w:r>
      <w:r w:rsidR="00E45DA2">
        <w:rPr>
          <w:sz w:val="28"/>
          <w:szCs w:val="24"/>
        </w:rPr>
        <w:t xml:space="preserve"> </w:t>
      </w:r>
      <w:r w:rsidRPr="00975ADF">
        <w:rPr>
          <w:sz w:val="28"/>
          <w:szCs w:val="24"/>
        </w:rPr>
        <w:t>места</w:t>
      </w:r>
      <w:r w:rsidR="00E45DA2">
        <w:rPr>
          <w:sz w:val="28"/>
          <w:szCs w:val="24"/>
        </w:rPr>
        <w:t xml:space="preserve"> </w:t>
      </w:r>
      <w:r w:rsidRPr="00975ADF">
        <w:rPr>
          <w:sz w:val="28"/>
          <w:szCs w:val="24"/>
        </w:rPr>
        <w:t>работы,</w:t>
      </w:r>
      <w:r w:rsidR="00E45DA2">
        <w:rPr>
          <w:sz w:val="28"/>
          <w:szCs w:val="24"/>
        </w:rPr>
        <w:t xml:space="preserve"> </w:t>
      </w:r>
      <w:r w:rsidRPr="00975ADF">
        <w:rPr>
          <w:sz w:val="28"/>
          <w:szCs w:val="24"/>
        </w:rPr>
        <w:t>способов</w:t>
      </w:r>
      <w:r w:rsidR="00E45DA2">
        <w:rPr>
          <w:sz w:val="28"/>
          <w:szCs w:val="24"/>
        </w:rPr>
        <w:t xml:space="preserve"> </w:t>
      </w:r>
      <w:r w:rsidRPr="00975ADF">
        <w:rPr>
          <w:sz w:val="28"/>
          <w:szCs w:val="24"/>
        </w:rPr>
        <w:t>предоставления</w:t>
      </w:r>
      <w:r w:rsidR="00E45DA2">
        <w:rPr>
          <w:sz w:val="28"/>
          <w:szCs w:val="24"/>
        </w:rPr>
        <w:t xml:space="preserve"> </w:t>
      </w:r>
      <w:r w:rsidRPr="00975ADF">
        <w:rPr>
          <w:sz w:val="28"/>
          <w:szCs w:val="24"/>
        </w:rPr>
        <w:t>этих</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Например,</w:t>
      </w:r>
      <w:r w:rsidR="00E45DA2">
        <w:rPr>
          <w:sz w:val="28"/>
          <w:szCs w:val="24"/>
        </w:rPr>
        <w:t xml:space="preserve"> </w:t>
      </w:r>
      <w:r w:rsidRPr="00975ADF">
        <w:rPr>
          <w:sz w:val="28"/>
          <w:szCs w:val="24"/>
        </w:rPr>
        <w:t>при</w:t>
      </w:r>
      <w:r w:rsidR="00E45DA2">
        <w:rPr>
          <w:sz w:val="28"/>
          <w:szCs w:val="24"/>
        </w:rPr>
        <w:t xml:space="preserve"> </w:t>
      </w:r>
      <w:r w:rsidRPr="00975ADF">
        <w:rPr>
          <w:sz w:val="28"/>
          <w:szCs w:val="24"/>
        </w:rPr>
        <w:t>входе</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банк</w:t>
      </w:r>
      <w:r w:rsidR="00E45DA2">
        <w:rPr>
          <w:sz w:val="28"/>
          <w:szCs w:val="24"/>
        </w:rPr>
        <w:t xml:space="preserve"> </w:t>
      </w:r>
      <w:r w:rsidRPr="00975ADF">
        <w:rPr>
          <w:sz w:val="28"/>
          <w:szCs w:val="24"/>
        </w:rPr>
        <w:t>клиент</w:t>
      </w:r>
      <w:r w:rsidR="00E45DA2">
        <w:rPr>
          <w:sz w:val="28"/>
          <w:szCs w:val="24"/>
        </w:rPr>
        <w:t xml:space="preserve"> </w:t>
      </w:r>
      <w:r w:rsidRPr="00975ADF">
        <w:rPr>
          <w:sz w:val="28"/>
          <w:szCs w:val="24"/>
        </w:rPr>
        <w:t>начинает</w:t>
      </w:r>
      <w:r w:rsidR="00E45DA2">
        <w:rPr>
          <w:sz w:val="28"/>
          <w:szCs w:val="24"/>
        </w:rPr>
        <w:t xml:space="preserve"> </w:t>
      </w:r>
      <w:r w:rsidRPr="00975ADF">
        <w:rPr>
          <w:sz w:val="28"/>
          <w:szCs w:val="24"/>
        </w:rPr>
        <w:t>обычно</w:t>
      </w:r>
      <w:r w:rsidR="00E45DA2">
        <w:rPr>
          <w:sz w:val="28"/>
          <w:szCs w:val="24"/>
        </w:rPr>
        <w:t xml:space="preserve"> </w:t>
      </w:r>
      <w:r w:rsidRPr="00975ADF">
        <w:rPr>
          <w:sz w:val="28"/>
          <w:szCs w:val="24"/>
        </w:rPr>
        <w:t>свое</w:t>
      </w:r>
      <w:r w:rsidR="00E45DA2">
        <w:rPr>
          <w:sz w:val="28"/>
          <w:szCs w:val="24"/>
        </w:rPr>
        <w:t xml:space="preserve"> </w:t>
      </w:r>
      <w:r w:rsidRPr="00975ADF">
        <w:rPr>
          <w:sz w:val="28"/>
          <w:szCs w:val="24"/>
        </w:rPr>
        <w:t>движение</w:t>
      </w:r>
      <w:r w:rsidR="00E45DA2">
        <w:rPr>
          <w:sz w:val="28"/>
          <w:szCs w:val="24"/>
        </w:rPr>
        <w:t xml:space="preserve"> </w:t>
      </w:r>
      <w:r w:rsidRPr="00975ADF">
        <w:rPr>
          <w:sz w:val="28"/>
          <w:szCs w:val="24"/>
        </w:rPr>
        <w:t>слева</w:t>
      </w:r>
      <w:r w:rsidR="00E45DA2">
        <w:rPr>
          <w:sz w:val="28"/>
          <w:szCs w:val="24"/>
        </w:rPr>
        <w:t xml:space="preserve"> </w:t>
      </w:r>
      <w:r w:rsidRPr="00975ADF">
        <w:rPr>
          <w:sz w:val="28"/>
          <w:szCs w:val="24"/>
        </w:rPr>
        <w:t>направо.</w:t>
      </w:r>
      <w:r w:rsidR="00E45DA2">
        <w:rPr>
          <w:sz w:val="28"/>
          <w:szCs w:val="24"/>
        </w:rPr>
        <w:t xml:space="preserve"> </w:t>
      </w:r>
      <w:r w:rsidRPr="00975ADF">
        <w:rPr>
          <w:sz w:val="28"/>
          <w:szCs w:val="24"/>
        </w:rPr>
        <w:t>Если</w:t>
      </w:r>
      <w:r w:rsidR="00E45DA2">
        <w:rPr>
          <w:sz w:val="28"/>
          <w:szCs w:val="24"/>
        </w:rPr>
        <w:t xml:space="preserve"> </w:t>
      </w:r>
      <w:r w:rsidRPr="00975ADF">
        <w:rPr>
          <w:sz w:val="28"/>
          <w:szCs w:val="24"/>
        </w:rPr>
        <w:t>территориально</w:t>
      </w:r>
      <w:r w:rsidR="00E45DA2">
        <w:rPr>
          <w:sz w:val="28"/>
          <w:szCs w:val="24"/>
        </w:rPr>
        <w:t xml:space="preserve"> </w:t>
      </w:r>
      <w:r w:rsidRPr="00975ADF">
        <w:rPr>
          <w:sz w:val="28"/>
          <w:szCs w:val="24"/>
        </w:rPr>
        <w:t>расположить</w:t>
      </w:r>
      <w:r w:rsidR="00E45DA2">
        <w:rPr>
          <w:sz w:val="28"/>
          <w:szCs w:val="24"/>
        </w:rPr>
        <w:t xml:space="preserve"> </w:t>
      </w:r>
      <w:r w:rsidRPr="00975ADF">
        <w:rPr>
          <w:sz w:val="28"/>
          <w:szCs w:val="24"/>
        </w:rPr>
        <w:t>предоставление</w:t>
      </w:r>
      <w:r w:rsidR="00E45DA2">
        <w:rPr>
          <w:sz w:val="28"/>
          <w:szCs w:val="24"/>
        </w:rPr>
        <w:t xml:space="preserve"> </w:t>
      </w:r>
      <w:r w:rsidRPr="00975ADF">
        <w:rPr>
          <w:sz w:val="28"/>
          <w:szCs w:val="24"/>
        </w:rPr>
        <w:t>новых</w:t>
      </w:r>
      <w:r w:rsidR="00E45DA2">
        <w:rPr>
          <w:sz w:val="28"/>
          <w:szCs w:val="24"/>
        </w:rPr>
        <w:t xml:space="preserve"> </w:t>
      </w:r>
      <w:r w:rsidRPr="00975ADF">
        <w:rPr>
          <w:sz w:val="28"/>
          <w:szCs w:val="24"/>
        </w:rPr>
        <w:t>услуг</w:t>
      </w:r>
      <w:r w:rsidR="00E45DA2">
        <w:rPr>
          <w:sz w:val="28"/>
          <w:szCs w:val="24"/>
        </w:rPr>
        <w:t xml:space="preserve"> </w:t>
      </w:r>
      <w:r w:rsidRPr="00975ADF">
        <w:rPr>
          <w:sz w:val="28"/>
          <w:szCs w:val="24"/>
        </w:rPr>
        <w:t>в</w:t>
      </w:r>
      <w:r w:rsidR="00E45DA2">
        <w:rPr>
          <w:sz w:val="28"/>
          <w:szCs w:val="24"/>
        </w:rPr>
        <w:t xml:space="preserve"> </w:t>
      </w:r>
      <w:r w:rsidRPr="00975ADF">
        <w:rPr>
          <w:sz w:val="28"/>
          <w:szCs w:val="24"/>
        </w:rPr>
        <w:t>левой</w:t>
      </w:r>
      <w:r w:rsidR="00E45DA2">
        <w:rPr>
          <w:sz w:val="28"/>
          <w:szCs w:val="24"/>
        </w:rPr>
        <w:t xml:space="preserve"> </w:t>
      </w:r>
      <w:r w:rsidRPr="00975ADF">
        <w:rPr>
          <w:sz w:val="28"/>
          <w:szCs w:val="24"/>
        </w:rPr>
        <w:t>стороне</w:t>
      </w:r>
      <w:r w:rsidR="00E45DA2">
        <w:rPr>
          <w:sz w:val="28"/>
          <w:szCs w:val="24"/>
        </w:rPr>
        <w:t xml:space="preserve"> </w:t>
      </w:r>
      <w:r w:rsidRPr="00975ADF">
        <w:rPr>
          <w:sz w:val="28"/>
          <w:szCs w:val="24"/>
        </w:rPr>
        <w:t>зала,</w:t>
      </w:r>
      <w:r w:rsidR="00E45DA2">
        <w:rPr>
          <w:sz w:val="28"/>
          <w:szCs w:val="24"/>
        </w:rPr>
        <w:t xml:space="preserve"> </w:t>
      </w:r>
      <w:r w:rsidRPr="00975ADF">
        <w:rPr>
          <w:sz w:val="28"/>
          <w:szCs w:val="24"/>
        </w:rPr>
        <w:t>то</w:t>
      </w:r>
      <w:r w:rsidR="00E45DA2">
        <w:rPr>
          <w:sz w:val="28"/>
          <w:szCs w:val="24"/>
        </w:rPr>
        <w:t xml:space="preserve"> </w:t>
      </w:r>
      <w:r w:rsidRPr="00975ADF">
        <w:rPr>
          <w:sz w:val="28"/>
          <w:szCs w:val="24"/>
        </w:rPr>
        <w:t>клиент</w:t>
      </w:r>
      <w:r w:rsidR="00E45DA2">
        <w:rPr>
          <w:sz w:val="28"/>
          <w:szCs w:val="24"/>
        </w:rPr>
        <w:t xml:space="preserve"> </w:t>
      </w:r>
      <w:r w:rsidRPr="00975ADF">
        <w:rPr>
          <w:sz w:val="28"/>
          <w:szCs w:val="24"/>
        </w:rPr>
        <w:t>уделит</w:t>
      </w:r>
      <w:r w:rsidR="00E45DA2">
        <w:rPr>
          <w:sz w:val="28"/>
          <w:szCs w:val="24"/>
        </w:rPr>
        <w:t xml:space="preserve"> </w:t>
      </w:r>
      <w:r w:rsidRPr="00975ADF">
        <w:rPr>
          <w:sz w:val="28"/>
          <w:szCs w:val="24"/>
        </w:rPr>
        <w:t>им</w:t>
      </w:r>
      <w:r w:rsidR="00E45DA2">
        <w:rPr>
          <w:sz w:val="28"/>
          <w:szCs w:val="24"/>
        </w:rPr>
        <w:t xml:space="preserve"> </w:t>
      </w:r>
      <w:r w:rsidRPr="00975ADF">
        <w:rPr>
          <w:sz w:val="28"/>
          <w:szCs w:val="24"/>
        </w:rPr>
        <w:t>больше</w:t>
      </w:r>
      <w:r w:rsidR="00E45DA2">
        <w:rPr>
          <w:sz w:val="28"/>
          <w:szCs w:val="24"/>
        </w:rPr>
        <w:t xml:space="preserve"> </w:t>
      </w:r>
      <w:r w:rsidRPr="00975ADF">
        <w:rPr>
          <w:sz w:val="28"/>
          <w:szCs w:val="24"/>
        </w:rPr>
        <w:t>внимания,</w:t>
      </w:r>
      <w:r w:rsidR="00E45DA2">
        <w:rPr>
          <w:sz w:val="28"/>
          <w:szCs w:val="24"/>
        </w:rPr>
        <w:t xml:space="preserve"> </w:t>
      </w:r>
      <w:r w:rsidRPr="00975ADF">
        <w:rPr>
          <w:sz w:val="28"/>
          <w:szCs w:val="24"/>
        </w:rPr>
        <w:t>и</w:t>
      </w:r>
      <w:r w:rsidR="00E45DA2">
        <w:rPr>
          <w:sz w:val="28"/>
          <w:szCs w:val="24"/>
        </w:rPr>
        <w:t xml:space="preserve"> </w:t>
      </w:r>
      <w:r w:rsidRPr="00975ADF">
        <w:rPr>
          <w:sz w:val="28"/>
          <w:szCs w:val="24"/>
        </w:rPr>
        <w:t>вероятность</w:t>
      </w:r>
      <w:r w:rsidR="00E45DA2">
        <w:rPr>
          <w:sz w:val="28"/>
          <w:szCs w:val="24"/>
        </w:rPr>
        <w:t xml:space="preserve"> </w:t>
      </w:r>
      <w:r w:rsidRPr="00975ADF">
        <w:rPr>
          <w:sz w:val="28"/>
          <w:szCs w:val="24"/>
        </w:rPr>
        <w:t>того,</w:t>
      </w:r>
      <w:r w:rsidR="00E45DA2">
        <w:rPr>
          <w:sz w:val="28"/>
          <w:szCs w:val="24"/>
        </w:rPr>
        <w:t xml:space="preserve"> </w:t>
      </w:r>
      <w:r w:rsidRPr="00975ADF">
        <w:rPr>
          <w:sz w:val="28"/>
          <w:szCs w:val="24"/>
        </w:rPr>
        <w:t>что</w:t>
      </w:r>
      <w:r w:rsidR="00E45DA2">
        <w:rPr>
          <w:sz w:val="28"/>
          <w:szCs w:val="24"/>
        </w:rPr>
        <w:t xml:space="preserve"> </w:t>
      </w:r>
      <w:r w:rsidRPr="00975ADF">
        <w:rPr>
          <w:sz w:val="28"/>
          <w:szCs w:val="24"/>
        </w:rPr>
        <w:t>он</w:t>
      </w:r>
      <w:r w:rsidR="00E45DA2">
        <w:rPr>
          <w:sz w:val="28"/>
          <w:szCs w:val="24"/>
        </w:rPr>
        <w:t xml:space="preserve"> </w:t>
      </w:r>
      <w:r w:rsidRPr="00975ADF">
        <w:rPr>
          <w:sz w:val="28"/>
          <w:szCs w:val="24"/>
        </w:rPr>
        <w:t>воспользуется</w:t>
      </w:r>
      <w:r w:rsidR="00E45DA2">
        <w:rPr>
          <w:sz w:val="28"/>
          <w:szCs w:val="24"/>
        </w:rPr>
        <w:t xml:space="preserve"> </w:t>
      </w:r>
      <w:r w:rsidRPr="00975ADF">
        <w:rPr>
          <w:sz w:val="28"/>
          <w:szCs w:val="24"/>
        </w:rPr>
        <w:t>ими,</w:t>
      </w:r>
      <w:r w:rsidR="00E45DA2">
        <w:rPr>
          <w:sz w:val="28"/>
          <w:szCs w:val="24"/>
        </w:rPr>
        <w:t xml:space="preserve"> </w:t>
      </w:r>
      <w:r w:rsidRPr="00975ADF">
        <w:rPr>
          <w:sz w:val="28"/>
          <w:szCs w:val="24"/>
        </w:rPr>
        <w:t>повышается.</w:t>
      </w:r>
      <w:r w:rsidR="00E45DA2">
        <w:rPr>
          <w:sz w:val="28"/>
          <w:szCs w:val="24"/>
        </w:rPr>
        <w:t xml:space="preserve"> </w:t>
      </w:r>
    </w:p>
    <w:p w:rsidR="00975ADF" w:rsidRPr="00975ADF" w:rsidRDefault="00975ADF" w:rsidP="00975ADF">
      <w:pPr>
        <w:pStyle w:val="33"/>
        <w:keepNext/>
        <w:widowControl w:val="0"/>
        <w:spacing w:line="360" w:lineRule="auto"/>
        <w:ind w:right="0" w:firstLine="709"/>
        <w:rPr>
          <w:sz w:val="28"/>
        </w:rPr>
      </w:pPr>
      <w:r w:rsidRPr="00975ADF">
        <w:rPr>
          <w:sz w:val="28"/>
        </w:rPr>
        <w:t>Специфика</w:t>
      </w:r>
      <w:r w:rsidR="00E45DA2">
        <w:rPr>
          <w:sz w:val="28"/>
        </w:rPr>
        <w:t xml:space="preserve"> </w:t>
      </w:r>
      <w:r w:rsidRPr="00975ADF">
        <w:rPr>
          <w:sz w:val="28"/>
        </w:rPr>
        <w:t>банковского</w:t>
      </w:r>
      <w:r w:rsidR="00E45DA2">
        <w:rPr>
          <w:sz w:val="28"/>
        </w:rPr>
        <w:t xml:space="preserve"> </w:t>
      </w:r>
      <w:r w:rsidRPr="00975ADF">
        <w:rPr>
          <w:sz w:val="28"/>
        </w:rPr>
        <w:t>маркетинга</w:t>
      </w:r>
      <w:r w:rsidR="00E45DA2">
        <w:rPr>
          <w:sz w:val="28"/>
        </w:rPr>
        <w:t xml:space="preserve"> </w:t>
      </w:r>
      <w:r w:rsidRPr="00975ADF">
        <w:rPr>
          <w:sz w:val="28"/>
        </w:rPr>
        <w:t>связана</w:t>
      </w:r>
      <w:r w:rsidR="00E45DA2">
        <w:rPr>
          <w:sz w:val="28"/>
        </w:rPr>
        <w:t xml:space="preserve"> </w:t>
      </w:r>
      <w:r w:rsidRPr="00975ADF">
        <w:rPr>
          <w:sz w:val="28"/>
        </w:rPr>
        <w:t>с</w:t>
      </w:r>
      <w:r w:rsidR="00E45DA2">
        <w:rPr>
          <w:sz w:val="28"/>
        </w:rPr>
        <w:t xml:space="preserve"> </w:t>
      </w:r>
      <w:r w:rsidRPr="00975ADF">
        <w:rPr>
          <w:sz w:val="28"/>
        </w:rPr>
        <w:t>особенностями</w:t>
      </w:r>
      <w:r w:rsidR="00E45DA2">
        <w:rPr>
          <w:sz w:val="28"/>
        </w:rPr>
        <w:t xml:space="preserve"> </w:t>
      </w:r>
      <w:r w:rsidRPr="00975ADF">
        <w:rPr>
          <w:sz w:val="28"/>
        </w:rPr>
        <w:t>банковского</w:t>
      </w:r>
      <w:r w:rsidR="00E45DA2">
        <w:rPr>
          <w:sz w:val="28"/>
        </w:rPr>
        <w:t xml:space="preserve"> </w:t>
      </w:r>
      <w:r w:rsidRPr="00975ADF">
        <w:rPr>
          <w:sz w:val="28"/>
        </w:rPr>
        <w:t>продукта</w:t>
      </w:r>
      <w:r w:rsidR="00E45DA2">
        <w:rPr>
          <w:sz w:val="28"/>
        </w:rPr>
        <w:t xml:space="preserve"> </w:t>
      </w:r>
      <w:r w:rsidRPr="00975ADF">
        <w:rPr>
          <w:sz w:val="28"/>
        </w:rPr>
        <w:t>-</w:t>
      </w:r>
      <w:r w:rsidR="00E45DA2">
        <w:rPr>
          <w:sz w:val="28"/>
        </w:rPr>
        <w:t xml:space="preserve"> </w:t>
      </w:r>
      <w:r w:rsidRPr="00975ADF">
        <w:rPr>
          <w:sz w:val="28"/>
        </w:rPr>
        <w:t>банковской</w:t>
      </w:r>
      <w:r w:rsidR="00E45DA2">
        <w:rPr>
          <w:sz w:val="28"/>
        </w:rPr>
        <w:t xml:space="preserve"> </w:t>
      </w:r>
      <w:r w:rsidRPr="00975ADF">
        <w:rPr>
          <w:sz w:val="28"/>
        </w:rPr>
        <w:t>услуги.</w:t>
      </w:r>
      <w:r w:rsidR="00E45DA2">
        <w:rPr>
          <w:sz w:val="28"/>
        </w:rPr>
        <w:t xml:space="preserve"> </w:t>
      </w:r>
      <w:r w:rsidRPr="00975ADF">
        <w:rPr>
          <w:sz w:val="28"/>
        </w:rPr>
        <w:t>Что</w:t>
      </w:r>
      <w:r w:rsidR="00E45DA2">
        <w:rPr>
          <w:sz w:val="28"/>
        </w:rPr>
        <w:t xml:space="preserve"> </w:t>
      </w:r>
      <w:r w:rsidRPr="00975ADF">
        <w:rPr>
          <w:sz w:val="28"/>
        </w:rPr>
        <w:t>это</w:t>
      </w:r>
      <w:r w:rsidR="00E45DA2">
        <w:rPr>
          <w:sz w:val="28"/>
        </w:rPr>
        <w:t xml:space="preserve"> </w:t>
      </w:r>
      <w:r w:rsidRPr="00975ADF">
        <w:rPr>
          <w:sz w:val="28"/>
        </w:rPr>
        <w:t>за</w:t>
      </w:r>
      <w:r w:rsidR="00E45DA2">
        <w:rPr>
          <w:sz w:val="28"/>
        </w:rPr>
        <w:t xml:space="preserve"> </w:t>
      </w:r>
      <w:r w:rsidRPr="00975ADF">
        <w:rPr>
          <w:sz w:val="28"/>
        </w:rPr>
        <w:t>особенности?</w:t>
      </w:r>
    </w:p>
    <w:p w:rsidR="00975ADF" w:rsidRPr="00975ADF" w:rsidRDefault="00975ADF" w:rsidP="00975ADF">
      <w:pPr>
        <w:keepNext/>
        <w:widowControl w:val="0"/>
        <w:suppressAutoHyphens/>
        <w:adjustRightInd w:val="0"/>
        <w:snapToGrid/>
        <w:spacing w:line="360" w:lineRule="auto"/>
        <w:ind w:firstLine="709"/>
        <w:jc w:val="both"/>
        <w:rPr>
          <w:sz w:val="28"/>
        </w:rPr>
      </w:pPr>
      <w:r w:rsidRPr="00975ADF">
        <w:rPr>
          <w:sz w:val="28"/>
        </w:rPr>
        <w:t>Во-первых,</w:t>
      </w:r>
      <w:r w:rsidR="00E45DA2">
        <w:rPr>
          <w:sz w:val="28"/>
        </w:rPr>
        <w:t xml:space="preserve"> </w:t>
      </w:r>
      <w:r w:rsidRPr="00975ADF">
        <w:rPr>
          <w:sz w:val="28"/>
        </w:rPr>
        <w:t>как</w:t>
      </w:r>
      <w:r w:rsidR="00E45DA2">
        <w:rPr>
          <w:sz w:val="28"/>
        </w:rPr>
        <w:t xml:space="preserve"> </w:t>
      </w:r>
      <w:r w:rsidRPr="00975ADF">
        <w:rPr>
          <w:sz w:val="28"/>
        </w:rPr>
        <w:t>и</w:t>
      </w:r>
      <w:r w:rsidR="00E45DA2">
        <w:rPr>
          <w:sz w:val="28"/>
        </w:rPr>
        <w:t xml:space="preserve"> </w:t>
      </w:r>
      <w:r w:rsidRPr="00975ADF">
        <w:rPr>
          <w:sz w:val="28"/>
        </w:rPr>
        <w:t>другие</w:t>
      </w:r>
      <w:r w:rsidR="00E45DA2">
        <w:rPr>
          <w:sz w:val="28"/>
        </w:rPr>
        <w:t xml:space="preserve"> </w:t>
      </w:r>
      <w:r w:rsidRPr="00975ADF">
        <w:rPr>
          <w:sz w:val="28"/>
        </w:rPr>
        <w:t>услуги,</w:t>
      </w:r>
      <w:r w:rsidR="00E45DA2">
        <w:rPr>
          <w:sz w:val="28"/>
        </w:rPr>
        <w:t xml:space="preserve"> </w:t>
      </w:r>
      <w:r w:rsidRPr="00975ADF">
        <w:rPr>
          <w:sz w:val="28"/>
        </w:rPr>
        <w:t>банковские</w:t>
      </w:r>
      <w:r w:rsidR="00E45DA2">
        <w:rPr>
          <w:sz w:val="28"/>
        </w:rPr>
        <w:t xml:space="preserve"> </w:t>
      </w:r>
      <w:r w:rsidRPr="00975ADF">
        <w:rPr>
          <w:sz w:val="28"/>
        </w:rPr>
        <w:t>услуги</w:t>
      </w:r>
      <w:r w:rsidR="00E45DA2">
        <w:rPr>
          <w:sz w:val="28"/>
        </w:rPr>
        <w:t xml:space="preserve"> </w:t>
      </w:r>
      <w:r w:rsidRPr="00975ADF">
        <w:rPr>
          <w:sz w:val="28"/>
        </w:rPr>
        <w:t>в</w:t>
      </w:r>
      <w:r w:rsidR="00E45DA2">
        <w:rPr>
          <w:sz w:val="28"/>
        </w:rPr>
        <w:t xml:space="preserve"> </w:t>
      </w:r>
      <w:r w:rsidRPr="00975ADF">
        <w:rPr>
          <w:sz w:val="28"/>
        </w:rPr>
        <w:t>основе</w:t>
      </w:r>
      <w:r w:rsidR="00E45DA2">
        <w:rPr>
          <w:sz w:val="28"/>
        </w:rPr>
        <w:t xml:space="preserve"> </w:t>
      </w:r>
      <w:r w:rsidRPr="00975ADF">
        <w:rPr>
          <w:sz w:val="28"/>
        </w:rPr>
        <w:t>своей</w:t>
      </w:r>
      <w:r w:rsidR="00E45DA2">
        <w:rPr>
          <w:sz w:val="28"/>
        </w:rPr>
        <w:t xml:space="preserve"> </w:t>
      </w:r>
      <w:r w:rsidRPr="00975ADF">
        <w:rPr>
          <w:sz w:val="28"/>
        </w:rPr>
        <w:t>абстрактны,</w:t>
      </w:r>
      <w:r w:rsidR="00E45DA2">
        <w:rPr>
          <w:sz w:val="28"/>
        </w:rPr>
        <w:t xml:space="preserve"> </w:t>
      </w:r>
      <w:r w:rsidRPr="00975ADF">
        <w:rPr>
          <w:sz w:val="28"/>
        </w:rPr>
        <w:t>не</w:t>
      </w:r>
      <w:r w:rsidR="00E45DA2">
        <w:rPr>
          <w:sz w:val="28"/>
        </w:rPr>
        <w:t xml:space="preserve"> </w:t>
      </w:r>
      <w:r w:rsidRPr="00975ADF">
        <w:rPr>
          <w:sz w:val="28"/>
        </w:rPr>
        <w:t>имеют</w:t>
      </w:r>
      <w:r w:rsidR="00E45DA2">
        <w:rPr>
          <w:sz w:val="28"/>
        </w:rPr>
        <w:t xml:space="preserve"> </w:t>
      </w:r>
      <w:r w:rsidRPr="00975ADF">
        <w:rPr>
          <w:sz w:val="28"/>
        </w:rPr>
        <w:t>материальной</w:t>
      </w:r>
      <w:r w:rsidR="00E45DA2">
        <w:rPr>
          <w:sz w:val="28"/>
        </w:rPr>
        <w:t xml:space="preserve"> </w:t>
      </w:r>
      <w:r w:rsidRPr="00975ADF">
        <w:rPr>
          <w:sz w:val="28"/>
        </w:rPr>
        <w:t>субстанции.</w:t>
      </w:r>
    </w:p>
    <w:p w:rsidR="00975ADF" w:rsidRPr="00975ADF" w:rsidRDefault="00975ADF" w:rsidP="00975ADF">
      <w:pPr>
        <w:keepNext/>
        <w:widowControl w:val="0"/>
        <w:suppressAutoHyphens/>
        <w:adjustRightInd w:val="0"/>
        <w:snapToGrid/>
        <w:spacing w:line="360" w:lineRule="auto"/>
        <w:ind w:firstLine="709"/>
        <w:jc w:val="both"/>
        <w:rPr>
          <w:sz w:val="28"/>
        </w:rPr>
      </w:pPr>
      <w:r w:rsidRPr="00975ADF">
        <w:rPr>
          <w:sz w:val="28"/>
        </w:rPr>
        <w:t>Во-вторых,</w:t>
      </w:r>
      <w:r w:rsidR="00E45DA2">
        <w:rPr>
          <w:sz w:val="28"/>
        </w:rPr>
        <w:t xml:space="preserve"> </w:t>
      </w:r>
      <w:r w:rsidRPr="00975ADF">
        <w:rPr>
          <w:sz w:val="28"/>
        </w:rPr>
        <w:t>оказание</w:t>
      </w:r>
      <w:r w:rsidR="00E45DA2">
        <w:rPr>
          <w:sz w:val="28"/>
        </w:rPr>
        <w:t xml:space="preserve"> </w:t>
      </w:r>
      <w:r w:rsidRPr="00975ADF">
        <w:rPr>
          <w:sz w:val="28"/>
        </w:rPr>
        <w:t>банковских</w:t>
      </w:r>
      <w:r w:rsidR="00E45DA2">
        <w:rPr>
          <w:sz w:val="28"/>
        </w:rPr>
        <w:t xml:space="preserve"> </w:t>
      </w:r>
      <w:r w:rsidRPr="00975ADF">
        <w:rPr>
          <w:sz w:val="28"/>
        </w:rPr>
        <w:t>услуг</w:t>
      </w:r>
      <w:r w:rsidR="00E45DA2">
        <w:rPr>
          <w:sz w:val="28"/>
        </w:rPr>
        <w:t xml:space="preserve"> </w:t>
      </w:r>
      <w:r w:rsidRPr="00975ADF">
        <w:rPr>
          <w:sz w:val="28"/>
        </w:rPr>
        <w:t>связано</w:t>
      </w:r>
      <w:r w:rsidR="00E45DA2">
        <w:rPr>
          <w:sz w:val="28"/>
        </w:rPr>
        <w:t xml:space="preserve"> </w:t>
      </w:r>
      <w:r w:rsidRPr="00975ADF">
        <w:rPr>
          <w:sz w:val="28"/>
        </w:rPr>
        <w:t>с</w:t>
      </w:r>
      <w:r w:rsidR="00E45DA2">
        <w:rPr>
          <w:sz w:val="28"/>
        </w:rPr>
        <w:t xml:space="preserve"> </w:t>
      </w:r>
      <w:r w:rsidRPr="00975ADF">
        <w:rPr>
          <w:sz w:val="28"/>
        </w:rPr>
        <w:t>использованием</w:t>
      </w:r>
      <w:r w:rsidR="00E45DA2">
        <w:rPr>
          <w:sz w:val="28"/>
        </w:rPr>
        <w:t xml:space="preserve"> </w:t>
      </w:r>
      <w:r w:rsidRPr="00975ADF">
        <w:rPr>
          <w:sz w:val="28"/>
        </w:rPr>
        <w:t>денег</w:t>
      </w:r>
      <w:r w:rsidR="00E45DA2">
        <w:rPr>
          <w:sz w:val="28"/>
        </w:rPr>
        <w:t xml:space="preserve"> </w:t>
      </w:r>
      <w:r w:rsidRPr="00975ADF">
        <w:rPr>
          <w:sz w:val="28"/>
        </w:rPr>
        <w:t>в</w:t>
      </w:r>
      <w:r w:rsidR="00E45DA2">
        <w:rPr>
          <w:sz w:val="28"/>
        </w:rPr>
        <w:t xml:space="preserve"> </w:t>
      </w:r>
      <w:r w:rsidRPr="00975ADF">
        <w:rPr>
          <w:sz w:val="28"/>
        </w:rPr>
        <w:t>различных</w:t>
      </w:r>
      <w:r w:rsidR="00E45DA2">
        <w:rPr>
          <w:sz w:val="28"/>
        </w:rPr>
        <w:t xml:space="preserve"> </w:t>
      </w:r>
      <w:r w:rsidRPr="00975ADF">
        <w:rPr>
          <w:sz w:val="28"/>
        </w:rPr>
        <w:t>формах</w:t>
      </w:r>
      <w:r w:rsidR="00E45DA2">
        <w:rPr>
          <w:sz w:val="28"/>
        </w:rPr>
        <w:t xml:space="preserve"> </w:t>
      </w:r>
      <w:r w:rsidRPr="00975ADF">
        <w:rPr>
          <w:sz w:val="28"/>
        </w:rPr>
        <w:t>и</w:t>
      </w:r>
      <w:r w:rsidR="00E45DA2">
        <w:rPr>
          <w:sz w:val="28"/>
        </w:rPr>
        <w:t xml:space="preserve"> </w:t>
      </w:r>
      <w:r w:rsidRPr="00975ADF">
        <w:rPr>
          <w:sz w:val="28"/>
        </w:rPr>
        <w:t>качествах</w:t>
      </w:r>
      <w:r w:rsidR="00E45DA2">
        <w:rPr>
          <w:sz w:val="28"/>
        </w:rPr>
        <w:t xml:space="preserve"> </w:t>
      </w:r>
      <w:r w:rsidRPr="00975ADF">
        <w:rPr>
          <w:sz w:val="28"/>
        </w:rPr>
        <w:t>(деньги</w:t>
      </w:r>
      <w:r w:rsidR="00E45DA2">
        <w:rPr>
          <w:sz w:val="28"/>
        </w:rPr>
        <w:t xml:space="preserve"> </w:t>
      </w:r>
      <w:r w:rsidRPr="00975ADF">
        <w:rPr>
          <w:sz w:val="28"/>
        </w:rPr>
        <w:t>предприятий,</w:t>
      </w:r>
      <w:r w:rsidR="00E45DA2">
        <w:rPr>
          <w:sz w:val="28"/>
        </w:rPr>
        <w:t xml:space="preserve"> </w:t>
      </w:r>
      <w:r w:rsidRPr="00975ADF">
        <w:rPr>
          <w:sz w:val="28"/>
        </w:rPr>
        <w:t>деньги</w:t>
      </w:r>
      <w:r w:rsidR="00E45DA2">
        <w:rPr>
          <w:sz w:val="28"/>
        </w:rPr>
        <w:t xml:space="preserve"> </w:t>
      </w:r>
      <w:r w:rsidRPr="00975ADF">
        <w:rPr>
          <w:sz w:val="28"/>
        </w:rPr>
        <w:t>коммерческих</w:t>
      </w:r>
      <w:r w:rsidR="00E45DA2">
        <w:rPr>
          <w:sz w:val="28"/>
        </w:rPr>
        <w:t xml:space="preserve"> </w:t>
      </w:r>
      <w:r w:rsidRPr="00975ADF">
        <w:rPr>
          <w:sz w:val="28"/>
        </w:rPr>
        <w:t>банков,</w:t>
      </w:r>
      <w:r w:rsidR="00E45DA2">
        <w:rPr>
          <w:sz w:val="28"/>
        </w:rPr>
        <w:t xml:space="preserve"> </w:t>
      </w:r>
      <w:r w:rsidRPr="00975ADF">
        <w:rPr>
          <w:sz w:val="28"/>
        </w:rPr>
        <w:t>деньги</w:t>
      </w:r>
      <w:r w:rsidR="00E45DA2">
        <w:rPr>
          <w:sz w:val="28"/>
        </w:rPr>
        <w:t xml:space="preserve"> </w:t>
      </w:r>
      <w:r w:rsidRPr="00975ADF">
        <w:rPr>
          <w:sz w:val="28"/>
        </w:rPr>
        <w:t>центрального</w:t>
      </w:r>
      <w:r w:rsidR="00E45DA2">
        <w:rPr>
          <w:sz w:val="28"/>
        </w:rPr>
        <w:t xml:space="preserve"> </w:t>
      </w:r>
      <w:r w:rsidRPr="00975ADF">
        <w:rPr>
          <w:sz w:val="28"/>
        </w:rPr>
        <w:t>банка</w:t>
      </w:r>
      <w:r w:rsidR="00E45DA2">
        <w:rPr>
          <w:sz w:val="28"/>
        </w:rPr>
        <w:t xml:space="preserve"> </w:t>
      </w:r>
      <w:r w:rsidRPr="00975ADF">
        <w:rPr>
          <w:sz w:val="28"/>
        </w:rPr>
        <w:t>в</w:t>
      </w:r>
      <w:r w:rsidR="00E45DA2">
        <w:rPr>
          <w:sz w:val="28"/>
        </w:rPr>
        <w:t xml:space="preserve"> </w:t>
      </w:r>
      <w:r w:rsidRPr="00975ADF">
        <w:rPr>
          <w:sz w:val="28"/>
        </w:rPr>
        <w:t>форме</w:t>
      </w:r>
      <w:r w:rsidR="00E45DA2">
        <w:rPr>
          <w:sz w:val="28"/>
        </w:rPr>
        <w:t xml:space="preserve"> </w:t>
      </w:r>
      <w:r w:rsidRPr="00975ADF">
        <w:rPr>
          <w:sz w:val="28"/>
        </w:rPr>
        <w:t>наличности,</w:t>
      </w:r>
      <w:r w:rsidR="00E45DA2">
        <w:rPr>
          <w:sz w:val="28"/>
        </w:rPr>
        <w:t xml:space="preserve"> </w:t>
      </w:r>
      <w:r w:rsidRPr="00975ADF">
        <w:rPr>
          <w:sz w:val="28"/>
        </w:rPr>
        <w:t>бухгалтерских</w:t>
      </w:r>
      <w:r w:rsidR="00E45DA2">
        <w:rPr>
          <w:sz w:val="28"/>
        </w:rPr>
        <w:t xml:space="preserve"> </w:t>
      </w:r>
      <w:r w:rsidRPr="00975ADF">
        <w:rPr>
          <w:sz w:val="28"/>
        </w:rPr>
        <w:t>записей</w:t>
      </w:r>
      <w:r w:rsidR="00E45DA2">
        <w:rPr>
          <w:sz w:val="28"/>
        </w:rPr>
        <w:t xml:space="preserve"> </w:t>
      </w:r>
      <w:r w:rsidRPr="00975ADF">
        <w:rPr>
          <w:sz w:val="28"/>
        </w:rPr>
        <w:t>или</w:t>
      </w:r>
      <w:r w:rsidR="00E45DA2">
        <w:rPr>
          <w:sz w:val="28"/>
        </w:rPr>
        <w:t xml:space="preserve"> </w:t>
      </w:r>
      <w:r w:rsidRPr="00975ADF">
        <w:rPr>
          <w:sz w:val="28"/>
        </w:rPr>
        <w:t>платежно-расчетных</w:t>
      </w:r>
      <w:r w:rsidR="00E45DA2">
        <w:rPr>
          <w:sz w:val="28"/>
        </w:rPr>
        <w:t xml:space="preserve"> </w:t>
      </w:r>
      <w:r w:rsidRPr="00975ADF">
        <w:rPr>
          <w:sz w:val="28"/>
        </w:rPr>
        <w:t>документов).</w:t>
      </w:r>
    </w:p>
    <w:p w:rsidR="00975ADF" w:rsidRPr="00975ADF" w:rsidRDefault="00975ADF" w:rsidP="00975ADF">
      <w:pPr>
        <w:keepNext/>
        <w:widowControl w:val="0"/>
        <w:suppressAutoHyphens/>
        <w:adjustRightInd w:val="0"/>
        <w:snapToGrid/>
        <w:spacing w:line="360" w:lineRule="auto"/>
        <w:ind w:firstLine="709"/>
        <w:jc w:val="both"/>
        <w:rPr>
          <w:sz w:val="28"/>
        </w:rPr>
      </w:pPr>
      <w:r w:rsidRPr="00975ADF">
        <w:rPr>
          <w:sz w:val="28"/>
        </w:rPr>
        <w:t>В-третьих,</w:t>
      </w:r>
      <w:r w:rsidR="00E45DA2">
        <w:rPr>
          <w:sz w:val="28"/>
        </w:rPr>
        <w:t xml:space="preserve"> </w:t>
      </w:r>
      <w:r w:rsidRPr="00975ADF">
        <w:rPr>
          <w:sz w:val="28"/>
        </w:rPr>
        <w:t>абстрактные</w:t>
      </w:r>
      <w:r w:rsidR="00E45DA2">
        <w:rPr>
          <w:sz w:val="28"/>
        </w:rPr>
        <w:t xml:space="preserve"> </w:t>
      </w:r>
      <w:r w:rsidRPr="00975ADF">
        <w:rPr>
          <w:sz w:val="28"/>
        </w:rPr>
        <w:t>банковские</w:t>
      </w:r>
      <w:r w:rsidR="00E45DA2">
        <w:rPr>
          <w:sz w:val="28"/>
        </w:rPr>
        <w:t xml:space="preserve"> </w:t>
      </w:r>
      <w:r w:rsidRPr="00975ADF">
        <w:rPr>
          <w:sz w:val="28"/>
        </w:rPr>
        <w:t>услуги</w:t>
      </w:r>
      <w:r w:rsidR="00E45DA2">
        <w:rPr>
          <w:sz w:val="28"/>
        </w:rPr>
        <w:t xml:space="preserve"> </w:t>
      </w:r>
      <w:r w:rsidRPr="00975ADF">
        <w:rPr>
          <w:sz w:val="28"/>
        </w:rPr>
        <w:t>приобретают</w:t>
      </w:r>
      <w:r w:rsidR="00E45DA2">
        <w:rPr>
          <w:sz w:val="28"/>
        </w:rPr>
        <w:t xml:space="preserve"> </w:t>
      </w:r>
      <w:r w:rsidRPr="00975ADF">
        <w:rPr>
          <w:sz w:val="28"/>
        </w:rPr>
        <w:t>зримые</w:t>
      </w:r>
      <w:r w:rsidR="00E45DA2">
        <w:rPr>
          <w:sz w:val="28"/>
        </w:rPr>
        <w:t xml:space="preserve"> </w:t>
      </w:r>
      <w:r w:rsidRPr="00975ADF">
        <w:rPr>
          <w:sz w:val="28"/>
        </w:rPr>
        <w:t>черты</w:t>
      </w:r>
      <w:r w:rsidR="00E45DA2">
        <w:rPr>
          <w:sz w:val="28"/>
        </w:rPr>
        <w:t xml:space="preserve"> </w:t>
      </w:r>
      <w:r w:rsidRPr="00975ADF">
        <w:rPr>
          <w:sz w:val="28"/>
        </w:rPr>
        <w:t>посредством</w:t>
      </w:r>
      <w:r w:rsidR="00E45DA2">
        <w:rPr>
          <w:sz w:val="28"/>
        </w:rPr>
        <w:t xml:space="preserve"> </w:t>
      </w:r>
      <w:r w:rsidRPr="00975ADF">
        <w:rPr>
          <w:sz w:val="28"/>
        </w:rPr>
        <w:t>договорных</w:t>
      </w:r>
      <w:r w:rsidR="00E45DA2">
        <w:rPr>
          <w:sz w:val="28"/>
        </w:rPr>
        <w:t xml:space="preserve"> </w:t>
      </w:r>
      <w:r w:rsidRPr="00975ADF">
        <w:rPr>
          <w:sz w:val="28"/>
        </w:rPr>
        <w:t>отношений.</w:t>
      </w:r>
    </w:p>
    <w:p w:rsidR="00975ADF" w:rsidRPr="00975ADF" w:rsidRDefault="00975ADF" w:rsidP="00975ADF">
      <w:pPr>
        <w:pStyle w:val="33"/>
        <w:keepNext/>
        <w:widowControl w:val="0"/>
        <w:spacing w:line="360" w:lineRule="auto"/>
        <w:ind w:right="0" w:firstLine="709"/>
        <w:rPr>
          <w:sz w:val="28"/>
        </w:rPr>
      </w:pPr>
      <w:r w:rsidRPr="00975ADF">
        <w:rPr>
          <w:sz w:val="28"/>
        </w:rPr>
        <w:t>В-четвертых,</w:t>
      </w:r>
      <w:r w:rsidR="00E45DA2">
        <w:rPr>
          <w:sz w:val="28"/>
        </w:rPr>
        <w:t xml:space="preserve"> </w:t>
      </w:r>
      <w:r w:rsidRPr="00975ADF">
        <w:rPr>
          <w:sz w:val="28"/>
        </w:rPr>
        <w:t>купля-продажа</w:t>
      </w:r>
      <w:r w:rsidR="00E45DA2">
        <w:rPr>
          <w:sz w:val="28"/>
        </w:rPr>
        <w:t xml:space="preserve"> </w:t>
      </w:r>
      <w:r w:rsidRPr="00975ADF">
        <w:rPr>
          <w:sz w:val="28"/>
        </w:rPr>
        <w:t>большинства</w:t>
      </w:r>
      <w:r w:rsidR="00E45DA2">
        <w:rPr>
          <w:sz w:val="28"/>
        </w:rPr>
        <w:t xml:space="preserve"> </w:t>
      </w:r>
      <w:r w:rsidRPr="00975ADF">
        <w:rPr>
          <w:sz w:val="28"/>
        </w:rPr>
        <w:t>банковских</w:t>
      </w:r>
      <w:r w:rsidR="00E45DA2">
        <w:rPr>
          <w:sz w:val="28"/>
        </w:rPr>
        <w:t xml:space="preserve"> </w:t>
      </w:r>
      <w:r w:rsidRPr="00975ADF">
        <w:rPr>
          <w:sz w:val="28"/>
        </w:rPr>
        <w:t>услуг</w:t>
      </w:r>
      <w:r w:rsidR="00E45DA2">
        <w:rPr>
          <w:sz w:val="28"/>
        </w:rPr>
        <w:t xml:space="preserve"> </w:t>
      </w:r>
      <w:r w:rsidRPr="00975ADF">
        <w:rPr>
          <w:sz w:val="28"/>
        </w:rPr>
        <w:t>обладают</w:t>
      </w:r>
      <w:r w:rsidR="00E45DA2">
        <w:rPr>
          <w:sz w:val="28"/>
        </w:rPr>
        <w:t xml:space="preserve"> </w:t>
      </w:r>
      <w:r w:rsidRPr="00975ADF">
        <w:rPr>
          <w:sz w:val="28"/>
        </w:rPr>
        <w:t>протяженностью</w:t>
      </w:r>
      <w:r w:rsidR="00E45DA2">
        <w:rPr>
          <w:sz w:val="28"/>
        </w:rPr>
        <w:t xml:space="preserve"> </w:t>
      </w:r>
      <w:r w:rsidRPr="00975ADF">
        <w:rPr>
          <w:sz w:val="28"/>
        </w:rPr>
        <w:t>во</w:t>
      </w:r>
      <w:r w:rsidR="00E45DA2">
        <w:rPr>
          <w:sz w:val="28"/>
        </w:rPr>
        <w:t xml:space="preserve"> </w:t>
      </w:r>
      <w:r w:rsidRPr="00975ADF">
        <w:rPr>
          <w:sz w:val="28"/>
        </w:rPr>
        <w:t>времени.</w:t>
      </w:r>
      <w:r w:rsidR="00E45DA2">
        <w:rPr>
          <w:sz w:val="28"/>
        </w:rPr>
        <w:t xml:space="preserve"> </w:t>
      </w:r>
      <w:r w:rsidRPr="00975ADF">
        <w:rPr>
          <w:sz w:val="28"/>
        </w:rPr>
        <w:t>Как</w:t>
      </w:r>
      <w:r w:rsidR="00E45DA2">
        <w:rPr>
          <w:sz w:val="28"/>
        </w:rPr>
        <w:t xml:space="preserve"> </w:t>
      </w:r>
      <w:r w:rsidRPr="00975ADF">
        <w:rPr>
          <w:sz w:val="28"/>
        </w:rPr>
        <w:t>правило,</w:t>
      </w:r>
      <w:r w:rsidR="00E45DA2">
        <w:rPr>
          <w:sz w:val="28"/>
        </w:rPr>
        <w:t xml:space="preserve"> </w:t>
      </w:r>
      <w:r w:rsidRPr="00975ADF">
        <w:rPr>
          <w:sz w:val="28"/>
        </w:rPr>
        <w:t>сделка</w:t>
      </w:r>
      <w:r w:rsidR="00E45DA2">
        <w:rPr>
          <w:sz w:val="28"/>
        </w:rPr>
        <w:t xml:space="preserve"> </w:t>
      </w:r>
      <w:r w:rsidRPr="00975ADF">
        <w:rPr>
          <w:sz w:val="28"/>
        </w:rPr>
        <w:t>не</w:t>
      </w:r>
      <w:r w:rsidR="00E45DA2">
        <w:rPr>
          <w:sz w:val="28"/>
        </w:rPr>
        <w:t xml:space="preserve"> </w:t>
      </w:r>
      <w:r w:rsidRPr="00975ADF">
        <w:rPr>
          <w:sz w:val="28"/>
        </w:rPr>
        <w:t>ограничивается</w:t>
      </w:r>
      <w:r w:rsidR="00E45DA2">
        <w:rPr>
          <w:sz w:val="28"/>
        </w:rPr>
        <w:t xml:space="preserve"> </w:t>
      </w:r>
      <w:r w:rsidRPr="00975ADF">
        <w:rPr>
          <w:sz w:val="28"/>
        </w:rPr>
        <w:t>однократным</w:t>
      </w:r>
      <w:r w:rsidR="00E45DA2">
        <w:rPr>
          <w:sz w:val="28"/>
        </w:rPr>
        <w:t xml:space="preserve"> </w:t>
      </w:r>
      <w:r w:rsidRPr="00975ADF">
        <w:rPr>
          <w:sz w:val="28"/>
        </w:rPr>
        <w:t>актом.</w:t>
      </w:r>
      <w:r w:rsidR="00E45DA2">
        <w:rPr>
          <w:sz w:val="28"/>
        </w:rPr>
        <w:t xml:space="preserve"> </w:t>
      </w:r>
      <w:r w:rsidRPr="00975ADF">
        <w:rPr>
          <w:sz w:val="28"/>
        </w:rPr>
        <w:t>Банковский</w:t>
      </w:r>
      <w:r w:rsidR="00E45DA2">
        <w:rPr>
          <w:sz w:val="28"/>
        </w:rPr>
        <w:t xml:space="preserve"> </w:t>
      </w:r>
      <w:r w:rsidRPr="00975ADF">
        <w:rPr>
          <w:sz w:val="28"/>
        </w:rPr>
        <w:t>клиент</w:t>
      </w:r>
      <w:r w:rsidR="00E45DA2">
        <w:rPr>
          <w:sz w:val="28"/>
        </w:rPr>
        <w:t xml:space="preserve"> </w:t>
      </w:r>
      <w:r w:rsidRPr="00975ADF">
        <w:rPr>
          <w:sz w:val="28"/>
        </w:rPr>
        <w:t>при</w:t>
      </w:r>
      <w:r w:rsidR="00E45DA2">
        <w:rPr>
          <w:sz w:val="28"/>
        </w:rPr>
        <w:t xml:space="preserve"> </w:t>
      </w:r>
      <w:r w:rsidRPr="00975ADF">
        <w:rPr>
          <w:sz w:val="28"/>
        </w:rPr>
        <w:t>осуществлении</w:t>
      </w:r>
      <w:r w:rsidR="00E45DA2">
        <w:rPr>
          <w:sz w:val="28"/>
        </w:rPr>
        <w:t xml:space="preserve"> </w:t>
      </w:r>
      <w:r w:rsidRPr="00975ADF">
        <w:rPr>
          <w:sz w:val="28"/>
        </w:rPr>
        <w:t>вклада,</w:t>
      </w:r>
      <w:r w:rsidR="00E45DA2">
        <w:rPr>
          <w:sz w:val="28"/>
        </w:rPr>
        <w:t xml:space="preserve"> </w:t>
      </w:r>
      <w:r w:rsidRPr="00975ADF">
        <w:rPr>
          <w:sz w:val="28"/>
        </w:rPr>
        <w:t>получении</w:t>
      </w:r>
      <w:r w:rsidR="00E45DA2">
        <w:rPr>
          <w:sz w:val="28"/>
        </w:rPr>
        <w:t xml:space="preserve"> </w:t>
      </w:r>
      <w:r w:rsidRPr="00975ADF">
        <w:rPr>
          <w:sz w:val="28"/>
        </w:rPr>
        <w:t>кредита,</w:t>
      </w:r>
      <w:r w:rsidR="00E45DA2">
        <w:rPr>
          <w:sz w:val="28"/>
        </w:rPr>
        <w:t xml:space="preserve"> </w:t>
      </w:r>
      <w:r w:rsidRPr="00975ADF">
        <w:rPr>
          <w:sz w:val="28"/>
        </w:rPr>
        <w:t>абонировании</w:t>
      </w:r>
      <w:r w:rsidR="00E45DA2">
        <w:rPr>
          <w:sz w:val="28"/>
        </w:rPr>
        <w:t xml:space="preserve"> </w:t>
      </w:r>
      <w:r w:rsidRPr="00975ADF">
        <w:rPr>
          <w:sz w:val="28"/>
        </w:rPr>
        <w:t>сейфа</w:t>
      </w:r>
      <w:r w:rsidR="00E45DA2">
        <w:rPr>
          <w:sz w:val="28"/>
        </w:rPr>
        <w:t xml:space="preserve"> </w:t>
      </w:r>
      <w:r w:rsidRPr="00975ADF">
        <w:rPr>
          <w:sz w:val="28"/>
        </w:rPr>
        <w:t>вступает</w:t>
      </w:r>
      <w:r w:rsidR="00E45DA2">
        <w:rPr>
          <w:sz w:val="28"/>
        </w:rPr>
        <w:t xml:space="preserve"> </w:t>
      </w:r>
      <w:r w:rsidRPr="00975ADF">
        <w:rPr>
          <w:sz w:val="28"/>
        </w:rPr>
        <w:t>в</w:t>
      </w:r>
      <w:r w:rsidR="00E45DA2">
        <w:rPr>
          <w:sz w:val="28"/>
        </w:rPr>
        <w:t xml:space="preserve"> </w:t>
      </w:r>
      <w:r w:rsidRPr="00975ADF">
        <w:rPr>
          <w:sz w:val="28"/>
        </w:rPr>
        <w:t>более</w:t>
      </w:r>
      <w:r w:rsidR="00E45DA2">
        <w:rPr>
          <w:sz w:val="28"/>
        </w:rPr>
        <w:t xml:space="preserve"> </w:t>
      </w:r>
      <w:r w:rsidRPr="00975ADF">
        <w:rPr>
          <w:sz w:val="28"/>
        </w:rPr>
        <w:t>или</w:t>
      </w:r>
      <w:r w:rsidR="00E45DA2">
        <w:rPr>
          <w:sz w:val="28"/>
        </w:rPr>
        <w:t xml:space="preserve"> </w:t>
      </w:r>
      <w:r w:rsidRPr="00975ADF">
        <w:rPr>
          <w:sz w:val="28"/>
        </w:rPr>
        <w:t>менее</w:t>
      </w:r>
      <w:r w:rsidR="00E45DA2">
        <w:rPr>
          <w:sz w:val="28"/>
        </w:rPr>
        <w:t xml:space="preserve"> </w:t>
      </w:r>
      <w:r w:rsidRPr="00975ADF">
        <w:rPr>
          <w:sz w:val="28"/>
        </w:rPr>
        <w:t>продолжительную</w:t>
      </w:r>
      <w:r w:rsidR="00E45DA2">
        <w:rPr>
          <w:sz w:val="28"/>
        </w:rPr>
        <w:t xml:space="preserve"> </w:t>
      </w:r>
      <w:r w:rsidRPr="00975ADF">
        <w:rPr>
          <w:sz w:val="28"/>
        </w:rPr>
        <w:t>связь</w:t>
      </w:r>
      <w:r w:rsidR="00E45DA2">
        <w:rPr>
          <w:sz w:val="28"/>
        </w:rPr>
        <w:t xml:space="preserve"> </w:t>
      </w:r>
      <w:r w:rsidRPr="00975ADF">
        <w:rPr>
          <w:sz w:val="28"/>
        </w:rPr>
        <w:t>с</w:t>
      </w:r>
      <w:r w:rsidR="00E45DA2">
        <w:rPr>
          <w:sz w:val="28"/>
        </w:rPr>
        <w:t xml:space="preserve"> </w:t>
      </w:r>
      <w:r w:rsidRPr="00975ADF">
        <w:rPr>
          <w:sz w:val="28"/>
        </w:rPr>
        <w:t>банком.</w:t>
      </w:r>
    </w:p>
    <w:p w:rsidR="00975ADF" w:rsidRPr="00975ADF" w:rsidRDefault="00975ADF" w:rsidP="00975ADF">
      <w:pPr>
        <w:keepNext/>
        <w:widowControl w:val="0"/>
        <w:suppressAutoHyphens/>
        <w:adjustRightInd w:val="0"/>
        <w:snapToGrid/>
        <w:spacing w:line="360" w:lineRule="auto"/>
        <w:ind w:firstLine="709"/>
        <w:jc w:val="both"/>
        <w:rPr>
          <w:sz w:val="28"/>
        </w:rPr>
      </w:pPr>
      <w:r w:rsidRPr="00975ADF">
        <w:rPr>
          <w:sz w:val="28"/>
        </w:rPr>
        <w:t>Как</w:t>
      </w:r>
      <w:r w:rsidR="00E45DA2">
        <w:rPr>
          <w:sz w:val="28"/>
        </w:rPr>
        <w:t xml:space="preserve"> </w:t>
      </w:r>
      <w:r w:rsidRPr="00975ADF">
        <w:rPr>
          <w:sz w:val="28"/>
        </w:rPr>
        <w:t>отражаются</w:t>
      </w:r>
      <w:r w:rsidR="00E45DA2">
        <w:rPr>
          <w:sz w:val="28"/>
        </w:rPr>
        <w:t xml:space="preserve"> </w:t>
      </w:r>
      <w:r w:rsidRPr="00975ADF">
        <w:rPr>
          <w:sz w:val="28"/>
        </w:rPr>
        <w:t>эти</w:t>
      </w:r>
      <w:r w:rsidR="00E45DA2">
        <w:rPr>
          <w:sz w:val="28"/>
        </w:rPr>
        <w:t xml:space="preserve"> </w:t>
      </w:r>
      <w:r w:rsidRPr="00975ADF">
        <w:rPr>
          <w:sz w:val="28"/>
        </w:rPr>
        <w:t>особенности</w:t>
      </w:r>
      <w:r w:rsidR="00E45DA2">
        <w:rPr>
          <w:sz w:val="28"/>
        </w:rPr>
        <w:t xml:space="preserve"> </w:t>
      </w:r>
      <w:r w:rsidRPr="00975ADF">
        <w:rPr>
          <w:sz w:val="28"/>
        </w:rPr>
        <w:t>на</w:t>
      </w:r>
      <w:r w:rsidR="00E45DA2">
        <w:rPr>
          <w:sz w:val="28"/>
        </w:rPr>
        <w:t xml:space="preserve"> </w:t>
      </w:r>
      <w:r w:rsidRPr="00975ADF">
        <w:rPr>
          <w:sz w:val="28"/>
        </w:rPr>
        <w:t>рыночной</w:t>
      </w:r>
      <w:r w:rsidR="00E45DA2">
        <w:rPr>
          <w:sz w:val="28"/>
        </w:rPr>
        <w:t xml:space="preserve"> </w:t>
      </w:r>
      <w:r w:rsidRPr="00975ADF">
        <w:rPr>
          <w:sz w:val="28"/>
        </w:rPr>
        <w:t>политике</w:t>
      </w:r>
      <w:r w:rsidR="00E45DA2">
        <w:rPr>
          <w:sz w:val="28"/>
        </w:rPr>
        <w:t xml:space="preserve"> </w:t>
      </w:r>
      <w:r w:rsidRPr="00975ADF">
        <w:rPr>
          <w:sz w:val="28"/>
        </w:rPr>
        <w:t>банка?</w:t>
      </w:r>
      <w:r w:rsidR="00E45DA2">
        <w:rPr>
          <w:sz w:val="28"/>
        </w:rPr>
        <w:t xml:space="preserve"> </w:t>
      </w:r>
      <w:r w:rsidRPr="00975ADF">
        <w:rPr>
          <w:sz w:val="28"/>
        </w:rPr>
        <w:t>Абстрактность</w:t>
      </w:r>
      <w:r w:rsidR="00E45DA2">
        <w:rPr>
          <w:sz w:val="28"/>
        </w:rPr>
        <w:t xml:space="preserve"> </w:t>
      </w:r>
      <w:r w:rsidRPr="00975ADF">
        <w:rPr>
          <w:sz w:val="28"/>
        </w:rPr>
        <w:t>и</w:t>
      </w:r>
      <w:r w:rsidR="00E45DA2">
        <w:rPr>
          <w:sz w:val="28"/>
        </w:rPr>
        <w:t xml:space="preserve"> </w:t>
      </w:r>
      <w:r w:rsidRPr="00975ADF">
        <w:rPr>
          <w:sz w:val="28"/>
        </w:rPr>
        <w:t>договорной</w:t>
      </w:r>
      <w:r w:rsidR="00E45DA2">
        <w:rPr>
          <w:sz w:val="28"/>
        </w:rPr>
        <w:t xml:space="preserve"> </w:t>
      </w:r>
      <w:r w:rsidRPr="00975ADF">
        <w:rPr>
          <w:sz w:val="28"/>
        </w:rPr>
        <w:t>характер</w:t>
      </w:r>
      <w:r w:rsidR="00E45DA2">
        <w:rPr>
          <w:sz w:val="28"/>
        </w:rPr>
        <w:t xml:space="preserve"> </w:t>
      </w:r>
      <w:r w:rsidRPr="00975ADF">
        <w:rPr>
          <w:sz w:val="28"/>
        </w:rPr>
        <w:t>услуг</w:t>
      </w:r>
      <w:r w:rsidR="00E45DA2">
        <w:rPr>
          <w:sz w:val="28"/>
        </w:rPr>
        <w:t xml:space="preserve"> </w:t>
      </w:r>
      <w:r w:rsidRPr="00975ADF">
        <w:rPr>
          <w:sz w:val="28"/>
        </w:rPr>
        <w:t>вызывают</w:t>
      </w:r>
      <w:r w:rsidR="00E45DA2">
        <w:rPr>
          <w:sz w:val="28"/>
        </w:rPr>
        <w:t xml:space="preserve"> </w:t>
      </w:r>
      <w:r w:rsidRPr="00975ADF">
        <w:rPr>
          <w:sz w:val="28"/>
        </w:rPr>
        <w:t>необходимость</w:t>
      </w:r>
      <w:r w:rsidR="00E45DA2">
        <w:rPr>
          <w:sz w:val="28"/>
        </w:rPr>
        <w:t xml:space="preserve"> </w:t>
      </w:r>
      <w:r w:rsidRPr="00975ADF">
        <w:rPr>
          <w:sz w:val="28"/>
        </w:rPr>
        <w:t>разъяснения</w:t>
      </w:r>
      <w:r w:rsidR="00E45DA2">
        <w:rPr>
          <w:sz w:val="28"/>
        </w:rPr>
        <w:t xml:space="preserve"> </w:t>
      </w:r>
      <w:r w:rsidRPr="00975ADF">
        <w:rPr>
          <w:sz w:val="28"/>
        </w:rPr>
        <w:t>клиенту</w:t>
      </w:r>
      <w:r w:rsidR="00E45DA2">
        <w:rPr>
          <w:sz w:val="28"/>
        </w:rPr>
        <w:t xml:space="preserve"> </w:t>
      </w:r>
      <w:r w:rsidRPr="00975ADF">
        <w:rPr>
          <w:sz w:val="28"/>
        </w:rPr>
        <w:t>ее</w:t>
      </w:r>
      <w:r w:rsidR="00E45DA2">
        <w:rPr>
          <w:sz w:val="28"/>
        </w:rPr>
        <w:t xml:space="preserve"> </w:t>
      </w:r>
      <w:r w:rsidRPr="00975ADF">
        <w:rPr>
          <w:sz w:val="28"/>
        </w:rPr>
        <w:t>содержания.</w:t>
      </w:r>
      <w:r w:rsidR="00E45DA2">
        <w:rPr>
          <w:sz w:val="28"/>
        </w:rPr>
        <w:t xml:space="preserve"> </w:t>
      </w:r>
      <w:r w:rsidRPr="00975ADF">
        <w:rPr>
          <w:sz w:val="28"/>
        </w:rPr>
        <w:t>По</w:t>
      </w:r>
      <w:r w:rsidR="00E45DA2">
        <w:rPr>
          <w:sz w:val="28"/>
        </w:rPr>
        <w:t xml:space="preserve"> </w:t>
      </w:r>
      <w:r w:rsidRPr="00975ADF">
        <w:rPr>
          <w:sz w:val="28"/>
        </w:rPr>
        <w:t>сравнению</w:t>
      </w:r>
      <w:r w:rsidR="00E45DA2">
        <w:rPr>
          <w:sz w:val="28"/>
        </w:rPr>
        <w:t xml:space="preserve"> </w:t>
      </w:r>
      <w:r w:rsidRPr="00975ADF">
        <w:rPr>
          <w:sz w:val="28"/>
        </w:rPr>
        <w:t>с</w:t>
      </w:r>
      <w:r w:rsidR="00E45DA2">
        <w:rPr>
          <w:sz w:val="28"/>
        </w:rPr>
        <w:t xml:space="preserve"> </w:t>
      </w:r>
      <w:r w:rsidRPr="00975ADF">
        <w:rPr>
          <w:sz w:val="28"/>
        </w:rPr>
        <w:t>другими</w:t>
      </w:r>
      <w:r w:rsidR="00E45DA2">
        <w:rPr>
          <w:sz w:val="28"/>
        </w:rPr>
        <w:t xml:space="preserve"> </w:t>
      </w:r>
      <w:r w:rsidRPr="00975ADF">
        <w:rPr>
          <w:sz w:val="28"/>
        </w:rPr>
        <w:t>товарами</w:t>
      </w:r>
      <w:r w:rsidR="00E45DA2">
        <w:rPr>
          <w:sz w:val="28"/>
        </w:rPr>
        <w:t xml:space="preserve"> </w:t>
      </w:r>
      <w:r w:rsidRPr="00975ADF">
        <w:rPr>
          <w:sz w:val="28"/>
        </w:rPr>
        <w:t>и</w:t>
      </w:r>
      <w:r w:rsidR="00E45DA2">
        <w:rPr>
          <w:sz w:val="28"/>
        </w:rPr>
        <w:t xml:space="preserve"> </w:t>
      </w:r>
      <w:r w:rsidRPr="00975ADF">
        <w:rPr>
          <w:sz w:val="28"/>
        </w:rPr>
        <w:t>услугами</w:t>
      </w:r>
      <w:r w:rsidR="00E45DA2">
        <w:rPr>
          <w:sz w:val="28"/>
        </w:rPr>
        <w:t xml:space="preserve"> </w:t>
      </w:r>
      <w:r w:rsidRPr="00975ADF">
        <w:rPr>
          <w:sz w:val="28"/>
        </w:rPr>
        <w:t>определение</w:t>
      </w:r>
      <w:r w:rsidR="00E45DA2">
        <w:rPr>
          <w:sz w:val="28"/>
        </w:rPr>
        <w:t xml:space="preserve"> </w:t>
      </w:r>
      <w:r w:rsidRPr="00975ADF">
        <w:rPr>
          <w:sz w:val="28"/>
        </w:rPr>
        <w:t>и</w:t>
      </w:r>
      <w:r w:rsidR="00E45DA2">
        <w:rPr>
          <w:sz w:val="28"/>
        </w:rPr>
        <w:t xml:space="preserve"> </w:t>
      </w:r>
      <w:r w:rsidRPr="00975ADF">
        <w:rPr>
          <w:sz w:val="28"/>
        </w:rPr>
        <w:t>сопоставление</w:t>
      </w:r>
      <w:r w:rsidR="00E45DA2">
        <w:rPr>
          <w:sz w:val="28"/>
        </w:rPr>
        <w:t xml:space="preserve"> </w:t>
      </w:r>
      <w:r w:rsidRPr="00975ADF">
        <w:rPr>
          <w:sz w:val="28"/>
        </w:rPr>
        <w:t>качества</w:t>
      </w:r>
      <w:r w:rsidR="00E45DA2">
        <w:rPr>
          <w:sz w:val="28"/>
        </w:rPr>
        <w:t xml:space="preserve"> </w:t>
      </w:r>
      <w:r w:rsidRPr="00975ADF">
        <w:rPr>
          <w:sz w:val="28"/>
        </w:rPr>
        <w:t>различных</w:t>
      </w:r>
      <w:r w:rsidR="00E45DA2">
        <w:rPr>
          <w:sz w:val="28"/>
        </w:rPr>
        <w:t xml:space="preserve"> </w:t>
      </w:r>
      <w:r w:rsidRPr="00975ADF">
        <w:rPr>
          <w:sz w:val="28"/>
        </w:rPr>
        <w:t>банковских</w:t>
      </w:r>
      <w:r w:rsidR="00E45DA2">
        <w:rPr>
          <w:sz w:val="28"/>
        </w:rPr>
        <w:t xml:space="preserve"> </w:t>
      </w:r>
      <w:r w:rsidRPr="00975ADF">
        <w:rPr>
          <w:sz w:val="28"/>
        </w:rPr>
        <w:t>услуг</w:t>
      </w:r>
      <w:r w:rsidR="00E45DA2">
        <w:rPr>
          <w:sz w:val="28"/>
        </w:rPr>
        <w:t xml:space="preserve"> </w:t>
      </w:r>
      <w:r w:rsidRPr="00975ADF">
        <w:rPr>
          <w:sz w:val="28"/>
        </w:rPr>
        <w:t>требует</w:t>
      </w:r>
      <w:r w:rsidR="00E45DA2">
        <w:rPr>
          <w:sz w:val="28"/>
        </w:rPr>
        <w:t xml:space="preserve"> </w:t>
      </w:r>
      <w:r w:rsidRPr="00975ADF">
        <w:rPr>
          <w:sz w:val="28"/>
        </w:rPr>
        <w:t>от</w:t>
      </w:r>
      <w:r w:rsidR="00E45DA2">
        <w:rPr>
          <w:sz w:val="28"/>
        </w:rPr>
        <w:t xml:space="preserve"> </w:t>
      </w:r>
      <w:r w:rsidRPr="00975ADF">
        <w:rPr>
          <w:sz w:val="28"/>
        </w:rPr>
        <w:t>потребителя</w:t>
      </w:r>
      <w:r w:rsidR="00E45DA2">
        <w:rPr>
          <w:sz w:val="28"/>
        </w:rPr>
        <w:t xml:space="preserve"> </w:t>
      </w:r>
      <w:r w:rsidRPr="00975ADF">
        <w:rPr>
          <w:sz w:val="28"/>
        </w:rPr>
        <w:t>довольно</w:t>
      </w:r>
      <w:r w:rsidR="00E45DA2">
        <w:rPr>
          <w:sz w:val="28"/>
        </w:rPr>
        <w:t xml:space="preserve"> </w:t>
      </w:r>
      <w:r w:rsidRPr="00975ADF">
        <w:rPr>
          <w:sz w:val="28"/>
        </w:rPr>
        <w:t>высокой</w:t>
      </w:r>
      <w:r w:rsidR="00E45DA2">
        <w:rPr>
          <w:sz w:val="28"/>
        </w:rPr>
        <w:t xml:space="preserve"> </w:t>
      </w:r>
      <w:r w:rsidRPr="00975ADF">
        <w:rPr>
          <w:sz w:val="28"/>
        </w:rPr>
        <w:t>экономической</w:t>
      </w:r>
      <w:r w:rsidR="00E45DA2">
        <w:rPr>
          <w:sz w:val="28"/>
        </w:rPr>
        <w:t xml:space="preserve"> </w:t>
      </w:r>
      <w:r w:rsidRPr="00975ADF">
        <w:rPr>
          <w:sz w:val="28"/>
        </w:rPr>
        <w:t>культуры.</w:t>
      </w:r>
    </w:p>
    <w:p w:rsidR="00975ADF" w:rsidRPr="00975ADF" w:rsidRDefault="00975ADF" w:rsidP="00975ADF">
      <w:pPr>
        <w:keepNext/>
        <w:widowControl w:val="0"/>
        <w:suppressAutoHyphens/>
        <w:adjustRightInd w:val="0"/>
        <w:snapToGrid/>
        <w:spacing w:line="360" w:lineRule="auto"/>
        <w:ind w:firstLine="709"/>
        <w:jc w:val="both"/>
        <w:rPr>
          <w:sz w:val="28"/>
        </w:rPr>
      </w:pPr>
      <w:r w:rsidRPr="00975ADF">
        <w:rPr>
          <w:sz w:val="28"/>
        </w:rPr>
        <w:t>Тесная</w:t>
      </w:r>
      <w:r w:rsidR="00E45DA2">
        <w:rPr>
          <w:sz w:val="28"/>
        </w:rPr>
        <w:t xml:space="preserve"> </w:t>
      </w:r>
      <w:r w:rsidRPr="00975ADF">
        <w:rPr>
          <w:sz w:val="28"/>
        </w:rPr>
        <w:t>связь</w:t>
      </w:r>
      <w:r w:rsidR="00E45DA2">
        <w:rPr>
          <w:sz w:val="28"/>
        </w:rPr>
        <w:t xml:space="preserve"> </w:t>
      </w:r>
      <w:r w:rsidRPr="00975ADF">
        <w:rPr>
          <w:sz w:val="28"/>
        </w:rPr>
        <w:t>с</w:t>
      </w:r>
      <w:r w:rsidR="00E45DA2">
        <w:rPr>
          <w:sz w:val="28"/>
        </w:rPr>
        <w:t xml:space="preserve"> </w:t>
      </w:r>
      <w:r w:rsidRPr="00975ADF">
        <w:rPr>
          <w:sz w:val="28"/>
        </w:rPr>
        <w:t>деньгами</w:t>
      </w:r>
      <w:r w:rsidR="00E45DA2">
        <w:rPr>
          <w:sz w:val="28"/>
        </w:rPr>
        <w:t xml:space="preserve"> </w:t>
      </w:r>
      <w:r w:rsidRPr="00975ADF">
        <w:rPr>
          <w:sz w:val="28"/>
        </w:rPr>
        <w:t>и</w:t>
      </w:r>
      <w:r w:rsidR="00E45DA2">
        <w:rPr>
          <w:sz w:val="28"/>
        </w:rPr>
        <w:t xml:space="preserve"> </w:t>
      </w:r>
      <w:r w:rsidRPr="00975ADF">
        <w:rPr>
          <w:sz w:val="28"/>
        </w:rPr>
        <w:t>протяженность</w:t>
      </w:r>
      <w:r w:rsidR="00E45DA2">
        <w:rPr>
          <w:sz w:val="28"/>
        </w:rPr>
        <w:t xml:space="preserve"> </w:t>
      </w:r>
      <w:r w:rsidRPr="00975ADF">
        <w:rPr>
          <w:sz w:val="28"/>
        </w:rPr>
        <w:t>акта</w:t>
      </w:r>
      <w:r w:rsidR="00E45DA2">
        <w:rPr>
          <w:sz w:val="28"/>
        </w:rPr>
        <w:t xml:space="preserve"> </w:t>
      </w:r>
      <w:r w:rsidRPr="00975ADF">
        <w:rPr>
          <w:sz w:val="28"/>
        </w:rPr>
        <w:t>купли-продажи</w:t>
      </w:r>
      <w:r w:rsidR="00E45DA2">
        <w:rPr>
          <w:sz w:val="28"/>
        </w:rPr>
        <w:t xml:space="preserve"> </w:t>
      </w:r>
      <w:r w:rsidRPr="00975ADF">
        <w:rPr>
          <w:sz w:val="28"/>
        </w:rPr>
        <w:t>во</w:t>
      </w:r>
      <w:r w:rsidR="00E45DA2">
        <w:rPr>
          <w:sz w:val="28"/>
        </w:rPr>
        <w:t xml:space="preserve"> </w:t>
      </w:r>
      <w:r w:rsidRPr="00975ADF">
        <w:rPr>
          <w:sz w:val="28"/>
        </w:rPr>
        <w:t>времени</w:t>
      </w:r>
      <w:r w:rsidR="00E45DA2">
        <w:rPr>
          <w:sz w:val="28"/>
        </w:rPr>
        <w:t xml:space="preserve"> </w:t>
      </w:r>
      <w:r w:rsidRPr="00975ADF">
        <w:rPr>
          <w:sz w:val="28"/>
        </w:rPr>
        <w:t>ставят</w:t>
      </w:r>
      <w:r w:rsidR="00E45DA2">
        <w:rPr>
          <w:sz w:val="28"/>
        </w:rPr>
        <w:t xml:space="preserve"> </w:t>
      </w:r>
      <w:r w:rsidRPr="00975ADF">
        <w:rPr>
          <w:sz w:val="28"/>
        </w:rPr>
        <w:t>деятельность</w:t>
      </w:r>
      <w:r w:rsidR="00E45DA2">
        <w:rPr>
          <w:sz w:val="28"/>
        </w:rPr>
        <w:t xml:space="preserve"> </w:t>
      </w:r>
      <w:r w:rsidRPr="00975ADF">
        <w:rPr>
          <w:sz w:val="28"/>
        </w:rPr>
        <w:t>банка</w:t>
      </w:r>
      <w:r w:rsidR="00E45DA2">
        <w:rPr>
          <w:sz w:val="28"/>
        </w:rPr>
        <w:t xml:space="preserve"> </w:t>
      </w:r>
      <w:r w:rsidRPr="00975ADF">
        <w:rPr>
          <w:sz w:val="28"/>
        </w:rPr>
        <w:t>в</w:t>
      </w:r>
      <w:r w:rsidR="00E45DA2">
        <w:rPr>
          <w:sz w:val="28"/>
        </w:rPr>
        <w:t xml:space="preserve"> </w:t>
      </w:r>
      <w:r w:rsidRPr="00975ADF">
        <w:rPr>
          <w:sz w:val="28"/>
        </w:rPr>
        <w:t>зависимость</w:t>
      </w:r>
      <w:r w:rsidR="00E45DA2">
        <w:rPr>
          <w:sz w:val="28"/>
        </w:rPr>
        <w:t xml:space="preserve"> </w:t>
      </w:r>
      <w:r w:rsidRPr="00975ADF">
        <w:rPr>
          <w:sz w:val="28"/>
        </w:rPr>
        <w:t>от</w:t>
      </w:r>
      <w:r w:rsidR="00E45DA2">
        <w:rPr>
          <w:sz w:val="28"/>
        </w:rPr>
        <w:t xml:space="preserve"> </w:t>
      </w:r>
      <w:r w:rsidRPr="00975ADF">
        <w:rPr>
          <w:sz w:val="28"/>
        </w:rPr>
        <w:t>доверия</w:t>
      </w:r>
      <w:r w:rsidR="00E45DA2">
        <w:rPr>
          <w:sz w:val="28"/>
        </w:rPr>
        <w:t xml:space="preserve"> </w:t>
      </w:r>
      <w:r w:rsidRPr="00975ADF">
        <w:rPr>
          <w:sz w:val="28"/>
        </w:rPr>
        <w:t>клиентов.</w:t>
      </w:r>
      <w:r w:rsidR="00E45DA2">
        <w:rPr>
          <w:sz w:val="28"/>
        </w:rPr>
        <w:t xml:space="preserve"> </w:t>
      </w:r>
      <w:r w:rsidRPr="00975ADF">
        <w:rPr>
          <w:sz w:val="28"/>
        </w:rPr>
        <w:t>В</w:t>
      </w:r>
      <w:r w:rsidR="00E45DA2">
        <w:rPr>
          <w:sz w:val="28"/>
        </w:rPr>
        <w:t xml:space="preserve"> </w:t>
      </w:r>
      <w:r w:rsidRPr="00975ADF">
        <w:rPr>
          <w:sz w:val="28"/>
        </w:rPr>
        <w:t>самом</w:t>
      </w:r>
      <w:r w:rsidR="00E45DA2">
        <w:rPr>
          <w:sz w:val="28"/>
        </w:rPr>
        <w:t xml:space="preserve"> </w:t>
      </w:r>
      <w:r w:rsidRPr="00975ADF">
        <w:rPr>
          <w:sz w:val="28"/>
        </w:rPr>
        <w:t>деле,</w:t>
      </w:r>
      <w:r w:rsidR="00E45DA2">
        <w:rPr>
          <w:sz w:val="28"/>
        </w:rPr>
        <w:t xml:space="preserve"> </w:t>
      </w:r>
      <w:r w:rsidRPr="00975ADF">
        <w:rPr>
          <w:sz w:val="28"/>
        </w:rPr>
        <w:t>например,</w:t>
      </w:r>
      <w:r w:rsidR="00E45DA2">
        <w:rPr>
          <w:sz w:val="28"/>
        </w:rPr>
        <w:t xml:space="preserve"> </w:t>
      </w:r>
      <w:r w:rsidRPr="00975ADF">
        <w:rPr>
          <w:sz w:val="28"/>
        </w:rPr>
        <w:t>при</w:t>
      </w:r>
      <w:r w:rsidR="00E45DA2">
        <w:rPr>
          <w:sz w:val="28"/>
        </w:rPr>
        <w:t xml:space="preserve"> </w:t>
      </w:r>
      <w:r w:rsidRPr="00975ADF">
        <w:rPr>
          <w:sz w:val="28"/>
        </w:rPr>
        <w:t>открытии</w:t>
      </w:r>
      <w:r w:rsidR="00E45DA2">
        <w:rPr>
          <w:sz w:val="28"/>
        </w:rPr>
        <w:t xml:space="preserve"> </w:t>
      </w:r>
      <w:r w:rsidRPr="00975ADF">
        <w:rPr>
          <w:sz w:val="28"/>
        </w:rPr>
        <w:t>счета</w:t>
      </w:r>
      <w:r w:rsidR="00E45DA2">
        <w:rPr>
          <w:sz w:val="28"/>
        </w:rPr>
        <w:t xml:space="preserve"> </w:t>
      </w:r>
      <w:r w:rsidRPr="00975ADF">
        <w:rPr>
          <w:sz w:val="28"/>
        </w:rPr>
        <w:t>клиент</w:t>
      </w:r>
      <w:r w:rsidR="00E45DA2">
        <w:rPr>
          <w:sz w:val="28"/>
        </w:rPr>
        <w:t xml:space="preserve"> </w:t>
      </w:r>
      <w:r w:rsidRPr="00975ADF">
        <w:rPr>
          <w:sz w:val="28"/>
        </w:rPr>
        <w:t>доверяет</w:t>
      </w:r>
      <w:r w:rsidR="00E45DA2">
        <w:rPr>
          <w:sz w:val="28"/>
        </w:rPr>
        <w:t xml:space="preserve"> </w:t>
      </w:r>
      <w:r w:rsidRPr="00975ADF">
        <w:rPr>
          <w:sz w:val="28"/>
        </w:rPr>
        <w:t>банку</w:t>
      </w:r>
      <w:r w:rsidR="00E45DA2">
        <w:rPr>
          <w:sz w:val="28"/>
        </w:rPr>
        <w:t xml:space="preserve"> </w:t>
      </w:r>
      <w:r w:rsidRPr="00975ADF">
        <w:rPr>
          <w:sz w:val="28"/>
        </w:rPr>
        <w:t>свои</w:t>
      </w:r>
      <w:r w:rsidR="00E45DA2">
        <w:rPr>
          <w:sz w:val="28"/>
        </w:rPr>
        <w:t xml:space="preserve"> </w:t>
      </w:r>
      <w:r w:rsidRPr="00975ADF">
        <w:rPr>
          <w:sz w:val="28"/>
        </w:rPr>
        <w:t>деньги</w:t>
      </w:r>
      <w:r w:rsidR="00E45DA2">
        <w:rPr>
          <w:sz w:val="28"/>
        </w:rPr>
        <w:t xml:space="preserve"> </w:t>
      </w:r>
      <w:r w:rsidRPr="00975ADF">
        <w:rPr>
          <w:sz w:val="28"/>
        </w:rPr>
        <w:t>и</w:t>
      </w:r>
      <w:r w:rsidR="00E45DA2">
        <w:rPr>
          <w:sz w:val="28"/>
        </w:rPr>
        <w:t xml:space="preserve"> </w:t>
      </w:r>
      <w:r w:rsidRPr="00975ADF">
        <w:rPr>
          <w:sz w:val="28"/>
        </w:rPr>
        <w:t>вступает</w:t>
      </w:r>
      <w:r w:rsidR="00E45DA2">
        <w:rPr>
          <w:sz w:val="28"/>
        </w:rPr>
        <w:t xml:space="preserve"> </w:t>
      </w:r>
      <w:r w:rsidRPr="00975ADF">
        <w:rPr>
          <w:sz w:val="28"/>
        </w:rPr>
        <w:t>в</w:t>
      </w:r>
      <w:r w:rsidR="00E45DA2">
        <w:rPr>
          <w:sz w:val="28"/>
        </w:rPr>
        <w:t xml:space="preserve"> </w:t>
      </w:r>
      <w:r w:rsidRPr="00975ADF">
        <w:rPr>
          <w:sz w:val="28"/>
        </w:rPr>
        <w:t>сделку,</w:t>
      </w:r>
      <w:r w:rsidR="00E45DA2">
        <w:rPr>
          <w:sz w:val="28"/>
        </w:rPr>
        <w:t xml:space="preserve"> </w:t>
      </w:r>
      <w:r w:rsidRPr="00975ADF">
        <w:rPr>
          <w:sz w:val="28"/>
        </w:rPr>
        <w:t>течение</w:t>
      </w:r>
      <w:r w:rsidR="00E45DA2">
        <w:rPr>
          <w:sz w:val="28"/>
        </w:rPr>
        <w:t xml:space="preserve"> </w:t>
      </w:r>
      <w:r w:rsidRPr="00975ADF">
        <w:rPr>
          <w:sz w:val="28"/>
        </w:rPr>
        <w:t>которой</w:t>
      </w:r>
      <w:r w:rsidR="00E45DA2">
        <w:rPr>
          <w:sz w:val="28"/>
        </w:rPr>
        <w:t xml:space="preserve"> </w:t>
      </w:r>
      <w:r w:rsidRPr="00975ADF">
        <w:rPr>
          <w:sz w:val="28"/>
        </w:rPr>
        <w:t>для</w:t>
      </w:r>
      <w:r w:rsidR="00E45DA2">
        <w:rPr>
          <w:sz w:val="28"/>
        </w:rPr>
        <w:t xml:space="preserve"> </w:t>
      </w:r>
      <w:r w:rsidRPr="00975ADF">
        <w:rPr>
          <w:sz w:val="28"/>
        </w:rPr>
        <w:t>него</w:t>
      </w:r>
      <w:r w:rsidR="00E45DA2">
        <w:rPr>
          <w:sz w:val="28"/>
        </w:rPr>
        <w:t xml:space="preserve"> </w:t>
      </w:r>
      <w:r w:rsidRPr="00975ADF">
        <w:rPr>
          <w:sz w:val="28"/>
        </w:rPr>
        <w:t>изначально</w:t>
      </w:r>
      <w:r w:rsidR="00E45DA2">
        <w:rPr>
          <w:sz w:val="28"/>
        </w:rPr>
        <w:t xml:space="preserve"> </w:t>
      </w:r>
      <w:r w:rsidRPr="00975ADF">
        <w:rPr>
          <w:sz w:val="28"/>
        </w:rPr>
        <w:t>неконтролируемо.</w:t>
      </w:r>
    </w:p>
    <w:p w:rsidR="00975ADF" w:rsidRPr="00975ADF" w:rsidRDefault="00975ADF" w:rsidP="00975ADF">
      <w:pPr>
        <w:keepNext/>
        <w:widowControl w:val="0"/>
        <w:suppressAutoHyphens/>
        <w:adjustRightInd w:val="0"/>
        <w:snapToGrid/>
        <w:spacing w:line="360" w:lineRule="auto"/>
        <w:ind w:firstLine="709"/>
        <w:jc w:val="both"/>
        <w:rPr>
          <w:sz w:val="28"/>
        </w:rPr>
      </w:pPr>
      <w:r w:rsidRPr="00975ADF">
        <w:rPr>
          <w:sz w:val="28"/>
        </w:rPr>
        <w:t>Необходимость</w:t>
      </w:r>
      <w:r w:rsidR="00E45DA2">
        <w:rPr>
          <w:sz w:val="28"/>
        </w:rPr>
        <w:t xml:space="preserve"> </w:t>
      </w:r>
      <w:r w:rsidRPr="00975ADF">
        <w:rPr>
          <w:sz w:val="28"/>
        </w:rPr>
        <w:t>разъяснения</w:t>
      </w:r>
      <w:r w:rsidR="00E45DA2">
        <w:rPr>
          <w:sz w:val="28"/>
        </w:rPr>
        <w:t xml:space="preserve"> </w:t>
      </w:r>
      <w:r w:rsidRPr="00975ADF">
        <w:rPr>
          <w:sz w:val="28"/>
        </w:rPr>
        <w:t>содержания</w:t>
      </w:r>
      <w:r w:rsidR="00E45DA2">
        <w:rPr>
          <w:sz w:val="28"/>
        </w:rPr>
        <w:t xml:space="preserve"> </w:t>
      </w:r>
      <w:r w:rsidRPr="00975ADF">
        <w:rPr>
          <w:sz w:val="28"/>
        </w:rPr>
        <w:t>банковской</w:t>
      </w:r>
      <w:r w:rsidR="00E45DA2">
        <w:rPr>
          <w:sz w:val="28"/>
        </w:rPr>
        <w:t xml:space="preserve"> </w:t>
      </w:r>
      <w:r w:rsidRPr="00975ADF">
        <w:rPr>
          <w:sz w:val="28"/>
        </w:rPr>
        <w:t>услуги</w:t>
      </w:r>
      <w:r w:rsidR="00E45DA2">
        <w:rPr>
          <w:sz w:val="28"/>
        </w:rPr>
        <w:t xml:space="preserve"> </w:t>
      </w:r>
      <w:r w:rsidRPr="00975ADF">
        <w:rPr>
          <w:sz w:val="28"/>
        </w:rPr>
        <w:t>и</w:t>
      </w:r>
      <w:r w:rsidR="00E45DA2">
        <w:rPr>
          <w:sz w:val="28"/>
        </w:rPr>
        <w:t xml:space="preserve"> </w:t>
      </w:r>
      <w:r w:rsidRPr="00975ADF">
        <w:rPr>
          <w:sz w:val="28"/>
        </w:rPr>
        <w:t>зависимость</w:t>
      </w:r>
      <w:r w:rsidR="00E45DA2">
        <w:rPr>
          <w:sz w:val="28"/>
        </w:rPr>
        <w:t xml:space="preserve"> </w:t>
      </w:r>
      <w:r w:rsidRPr="00975ADF">
        <w:rPr>
          <w:sz w:val="28"/>
        </w:rPr>
        <w:t>банковской</w:t>
      </w:r>
      <w:r w:rsidR="00E45DA2">
        <w:rPr>
          <w:sz w:val="28"/>
        </w:rPr>
        <w:t xml:space="preserve"> </w:t>
      </w:r>
      <w:r w:rsidRPr="00975ADF">
        <w:rPr>
          <w:sz w:val="28"/>
        </w:rPr>
        <w:t>деятельности</w:t>
      </w:r>
      <w:r w:rsidR="00E45DA2">
        <w:rPr>
          <w:sz w:val="28"/>
        </w:rPr>
        <w:t xml:space="preserve"> </w:t>
      </w:r>
      <w:r w:rsidRPr="00975ADF">
        <w:rPr>
          <w:sz w:val="28"/>
        </w:rPr>
        <w:t>от</w:t>
      </w:r>
      <w:r w:rsidR="00E45DA2">
        <w:rPr>
          <w:sz w:val="28"/>
        </w:rPr>
        <w:t xml:space="preserve"> </w:t>
      </w:r>
      <w:r w:rsidRPr="00975ADF">
        <w:rPr>
          <w:sz w:val="28"/>
        </w:rPr>
        <w:t>доверия</w:t>
      </w:r>
      <w:r w:rsidR="00E45DA2">
        <w:rPr>
          <w:sz w:val="28"/>
        </w:rPr>
        <w:t xml:space="preserve"> </w:t>
      </w:r>
      <w:r w:rsidRPr="00975ADF">
        <w:rPr>
          <w:sz w:val="28"/>
        </w:rPr>
        <w:t>клиентов,</w:t>
      </w:r>
      <w:r w:rsidR="00E45DA2">
        <w:rPr>
          <w:sz w:val="28"/>
        </w:rPr>
        <w:t xml:space="preserve"> </w:t>
      </w:r>
      <w:r w:rsidRPr="00975ADF">
        <w:rPr>
          <w:sz w:val="28"/>
        </w:rPr>
        <w:t>а</w:t>
      </w:r>
      <w:r w:rsidR="00E45DA2">
        <w:rPr>
          <w:sz w:val="28"/>
        </w:rPr>
        <w:t xml:space="preserve"> </w:t>
      </w:r>
      <w:r w:rsidRPr="00975ADF">
        <w:rPr>
          <w:sz w:val="28"/>
        </w:rPr>
        <w:t>также</w:t>
      </w:r>
      <w:r w:rsidR="00E45DA2">
        <w:rPr>
          <w:sz w:val="28"/>
        </w:rPr>
        <w:t xml:space="preserve"> </w:t>
      </w:r>
      <w:r w:rsidRPr="00975ADF">
        <w:rPr>
          <w:sz w:val="28"/>
        </w:rPr>
        <w:t>отмеченные</w:t>
      </w:r>
      <w:r w:rsidR="00E45DA2">
        <w:rPr>
          <w:sz w:val="28"/>
        </w:rPr>
        <w:t xml:space="preserve"> </w:t>
      </w:r>
      <w:r w:rsidRPr="00975ADF">
        <w:rPr>
          <w:sz w:val="28"/>
        </w:rPr>
        <w:t>выше</w:t>
      </w:r>
      <w:r w:rsidR="00E45DA2">
        <w:rPr>
          <w:sz w:val="28"/>
        </w:rPr>
        <w:t xml:space="preserve"> </w:t>
      </w:r>
      <w:r w:rsidRPr="00975ADF">
        <w:rPr>
          <w:sz w:val="28"/>
        </w:rPr>
        <w:t>особенности</w:t>
      </w:r>
      <w:r w:rsidR="00E45DA2">
        <w:rPr>
          <w:sz w:val="28"/>
        </w:rPr>
        <w:t xml:space="preserve"> </w:t>
      </w:r>
      <w:r w:rsidRPr="00975ADF">
        <w:rPr>
          <w:sz w:val="28"/>
        </w:rPr>
        <w:t>банковской</w:t>
      </w:r>
      <w:r w:rsidR="00E45DA2">
        <w:rPr>
          <w:sz w:val="28"/>
        </w:rPr>
        <w:t xml:space="preserve"> </w:t>
      </w:r>
      <w:r w:rsidRPr="00975ADF">
        <w:rPr>
          <w:sz w:val="28"/>
        </w:rPr>
        <w:t>конкуренции</w:t>
      </w:r>
      <w:r w:rsidR="00E45DA2">
        <w:rPr>
          <w:sz w:val="28"/>
        </w:rPr>
        <w:t xml:space="preserve"> </w:t>
      </w:r>
      <w:r w:rsidRPr="00975ADF">
        <w:rPr>
          <w:sz w:val="28"/>
        </w:rPr>
        <w:t>накладывают</w:t>
      </w:r>
      <w:r w:rsidR="00E45DA2">
        <w:rPr>
          <w:sz w:val="28"/>
        </w:rPr>
        <w:t xml:space="preserve"> </w:t>
      </w:r>
      <w:r w:rsidRPr="00975ADF">
        <w:rPr>
          <w:sz w:val="28"/>
        </w:rPr>
        <w:t>существенный</w:t>
      </w:r>
      <w:r w:rsidR="00E45DA2">
        <w:rPr>
          <w:sz w:val="28"/>
        </w:rPr>
        <w:t xml:space="preserve"> </w:t>
      </w:r>
      <w:r w:rsidRPr="00975ADF">
        <w:rPr>
          <w:sz w:val="28"/>
        </w:rPr>
        <w:t>отпечаток</w:t>
      </w:r>
      <w:r w:rsidR="00E45DA2">
        <w:rPr>
          <w:sz w:val="28"/>
        </w:rPr>
        <w:t xml:space="preserve"> </w:t>
      </w:r>
      <w:r w:rsidRPr="00975ADF">
        <w:rPr>
          <w:sz w:val="28"/>
        </w:rPr>
        <w:t>на</w:t>
      </w:r>
      <w:r w:rsidR="00E45DA2">
        <w:rPr>
          <w:sz w:val="28"/>
        </w:rPr>
        <w:t xml:space="preserve"> </w:t>
      </w:r>
      <w:r w:rsidRPr="00975ADF">
        <w:rPr>
          <w:sz w:val="28"/>
        </w:rPr>
        <w:t>инструментарий</w:t>
      </w:r>
      <w:r w:rsidR="00E45DA2">
        <w:rPr>
          <w:sz w:val="28"/>
        </w:rPr>
        <w:t xml:space="preserve"> </w:t>
      </w:r>
      <w:r w:rsidRPr="00975ADF">
        <w:rPr>
          <w:sz w:val="28"/>
        </w:rPr>
        <w:t>банковского</w:t>
      </w:r>
      <w:r w:rsidR="00E45DA2">
        <w:rPr>
          <w:sz w:val="28"/>
        </w:rPr>
        <w:t xml:space="preserve"> </w:t>
      </w:r>
      <w:r w:rsidRPr="00975ADF">
        <w:rPr>
          <w:sz w:val="28"/>
        </w:rPr>
        <w:t>маркетинга.</w:t>
      </w:r>
    </w:p>
    <w:p w:rsidR="00975ADF" w:rsidRPr="00975ADF" w:rsidRDefault="00975ADF" w:rsidP="00975ADF">
      <w:pPr>
        <w:keepNext/>
        <w:widowControl w:val="0"/>
        <w:suppressAutoHyphens/>
        <w:adjustRightInd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Контроль</w:t>
      </w:r>
      <w:r w:rsidR="00E45DA2">
        <w:rPr>
          <w:bCs/>
          <w:sz w:val="28"/>
          <w:szCs w:val="22"/>
        </w:rPr>
        <w:t xml:space="preserve"> </w:t>
      </w:r>
      <w:r w:rsidRPr="00975ADF">
        <w:rPr>
          <w:bCs/>
          <w:sz w:val="28"/>
          <w:szCs w:val="22"/>
        </w:rPr>
        <w:t>маркетинговой</w:t>
      </w:r>
      <w:r w:rsidR="00E45DA2">
        <w:rPr>
          <w:bCs/>
          <w:sz w:val="28"/>
          <w:szCs w:val="22"/>
        </w:rPr>
        <w:t xml:space="preserve"> </w:t>
      </w:r>
      <w:r w:rsidRPr="00975ADF">
        <w:rPr>
          <w:bCs/>
          <w:sz w:val="28"/>
          <w:szCs w:val="22"/>
        </w:rPr>
        <w:t>деятельности</w:t>
      </w:r>
      <w:r w:rsidR="00E45DA2">
        <w:rPr>
          <w:bCs/>
          <w:sz w:val="28"/>
          <w:szCs w:val="22"/>
        </w:rPr>
        <w:t xml:space="preserve"> </w:t>
      </w:r>
      <w:r w:rsidRPr="00975ADF">
        <w:rPr>
          <w:bCs/>
          <w:sz w:val="28"/>
          <w:szCs w:val="22"/>
        </w:rPr>
        <w:t>предприятия</w:t>
      </w:r>
    </w:p>
    <w:p w:rsidR="00F72C64" w:rsidRDefault="00F72C64"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Контроль</w:t>
      </w:r>
      <w:r w:rsidR="00E45DA2">
        <w:rPr>
          <w:iCs/>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процесс</w:t>
      </w:r>
      <w:r w:rsidR="00E45DA2">
        <w:rPr>
          <w:sz w:val="28"/>
        </w:rPr>
        <w:t xml:space="preserve"> </w:t>
      </w:r>
      <w:r w:rsidRPr="00975ADF">
        <w:rPr>
          <w:sz w:val="28"/>
        </w:rPr>
        <w:t>сравнения</w:t>
      </w:r>
      <w:r w:rsidR="00E45DA2">
        <w:rPr>
          <w:sz w:val="28"/>
        </w:rPr>
        <w:t xml:space="preserve"> </w:t>
      </w:r>
      <w:r w:rsidRPr="00975ADF">
        <w:rPr>
          <w:sz w:val="28"/>
        </w:rPr>
        <w:t>фактических</w:t>
      </w:r>
      <w:r w:rsidR="00E45DA2">
        <w:rPr>
          <w:sz w:val="28"/>
        </w:rPr>
        <w:t xml:space="preserve"> </w:t>
      </w:r>
      <w:r w:rsidRPr="00975ADF">
        <w:rPr>
          <w:sz w:val="28"/>
        </w:rPr>
        <w:t>результатов</w:t>
      </w:r>
      <w:r w:rsidR="00E45DA2">
        <w:rPr>
          <w:sz w:val="28"/>
        </w:rPr>
        <w:t xml:space="preserve"> </w:t>
      </w:r>
      <w:r w:rsidRPr="00975ADF">
        <w:rPr>
          <w:sz w:val="28"/>
        </w:rPr>
        <w:t>деятельности</w:t>
      </w:r>
      <w:r w:rsidR="00E45DA2">
        <w:rPr>
          <w:sz w:val="28"/>
        </w:rPr>
        <w:t xml:space="preserve"> </w:t>
      </w:r>
      <w:r w:rsidRPr="00975ADF">
        <w:rPr>
          <w:sz w:val="28"/>
        </w:rPr>
        <w:t>с</w:t>
      </w:r>
      <w:r w:rsidR="00E45DA2">
        <w:rPr>
          <w:sz w:val="28"/>
        </w:rPr>
        <w:t xml:space="preserve"> </w:t>
      </w:r>
      <w:r w:rsidRPr="00975ADF">
        <w:rPr>
          <w:sz w:val="28"/>
        </w:rPr>
        <w:t>запланированными.</w:t>
      </w:r>
      <w:r w:rsidR="00E45DA2">
        <w:rPr>
          <w:sz w:val="28"/>
        </w:rPr>
        <w:t xml:space="preserve"> </w:t>
      </w:r>
      <w:r w:rsidRPr="00975ADF">
        <w:rPr>
          <w:sz w:val="28"/>
        </w:rPr>
        <w:t>Контроль</w:t>
      </w:r>
      <w:r w:rsidR="00E45DA2">
        <w:rPr>
          <w:sz w:val="28"/>
        </w:rPr>
        <w:t xml:space="preserve"> </w:t>
      </w:r>
      <w:r w:rsidRPr="00975ADF">
        <w:rPr>
          <w:sz w:val="28"/>
        </w:rPr>
        <w:t>в</w:t>
      </w:r>
      <w:r w:rsidR="00E45DA2">
        <w:rPr>
          <w:sz w:val="28"/>
        </w:rPr>
        <w:t xml:space="preserve"> </w:t>
      </w:r>
      <w:r w:rsidRPr="00975ADF">
        <w:rPr>
          <w:sz w:val="28"/>
        </w:rPr>
        <w:t>маркетинге</w:t>
      </w:r>
      <w:r w:rsidR="00E45DA2">
        <w:rPr>
          <w:sz w:val="28"/>
        </w:rPr>
        <w:t xml:space="preserve"> </w:t>
      </w:r>
      <w:r w:rsidRPr="00975ADF">
        <w:rPr>
          <w:sz w:val="28"/>
        </w:rPr>
        <w:t>занимает</w:t>
      </w:r>
      <w:r w:rsidR="00E45DA2">
        <w:rPr>
          <w:sz w:val="28"/>
        </w:rPr>
        <w:t xml:space="preserve"> </w:t>
      </w:r>
      <w:r w:rsidRPr="00975ADF">
        <w:rPr>
          <w:sz w:val="28"/>
        </w:rPr>
        <w:t>важное</w:t>
      </w:r>
      <w:r w:rsidR="00E45DA2">
        <w:rPr>
          <w:sz w:val="28"/>
        </w:rPr>
        <w:t xml:space="preserve"> </w:t>
      </w:r>
      <w:r w:rsidRPr="00975ADF">
        <w:rPr>
          <w:sz w:val="28"/>
        </w:rPr>
        <w:t>место.</w:t>
      </w:r>
      <w:r w:rsidR="00E45DA2">
        <w:rPr>
          <w:sz w:val="28"/>
        </w:rPr>
        <w:t xml:space="preserve"> </w:t>
      </w:r>
      <w:r w:rsidRPr="00975ADF">
        <w:rPr>
          <w:sz w:val="28"/>
        </w:rPr>
        <w:t>Это</w:t>
      </w:r>
      <w:r w:rsidR="00E45DA2">
        <w:rPr>
          <w:sz w:val="28"/>
        </w:rPr>
        <w:t xml:space="preserve"> </w:t>
      </w:r>
      <w:r w:rsidRPr="00975ADF">
        <w:rPr>
          <w:sz w:val="28"/>
        </w:rPr>
        <w:t>одна</w:t>
      </w:r>
      <w:r w:rsidR="00E45DA2">
        <w:rPr>
          <w:sz w:val="28"/>
        </w:rPr>
        <w:t xml:space="preserve"> </w:t>
      </w:r>
      <w:r w:rsidRPr="00975ADF">
        <w:rPr>
          <w:sz w:val="28"/>
        </w:rPr>
        <w:t>из</w:t>
      </w:r>
      <w:r w:rsidR="00E45DA2">
        <w:rPr>
          <w:sz w:val="28"/>
        </w:rPr>
        <w:t xml:space="preserve"> </w:t>
      </w:r>
      <w:r w:rsidRPr="00975ADF">
        <w:rPr>
          <w:sz w:val="28"/>
        </w:rPr>
        <w:t>функций</w:t>
      </w:r>
      <w:r w:rsidR="00E45DA2">
        <w:rPr>
          <w:sz w:val="28"/>
        </w:rPr>
        <w:t xml:space="preserve"> </w:t>
      </w:r>
      <w:r w:rsidRPr="00975ADF">
        <w:rPr>
          <w:sz w:val="28"/>
        </w:rPr>
        <w:t>управления</w:t>
      </w:r>
      <w:r w:rsidR="00E45DA2">
        <w:rPr>
          <w:sz w:val="28"/>
        </w:rPr>
        <w:t xml:space="preserve"> </w:t>
      </w:r>
      <w:r w:rsidRPr="00975ADF">
        <w:rPr>
          <w:sz w:val="28"/>
        </w:rPr>
        <w:t>производственно-коммерческой</w:t>
      </w:r>
      <w:r w:rsidR="00E45DA2">
        <w:rPr>
          <w:sz w:val="28"/>
        </w:rPr>
        <w:t xml:space="preserve"> </w:t>
      </w:r>
      <w:r w:rsidRPr="00975ADF">
        <w:rPr>
          <w:sz w:val="28"/>
        </w:rPr>
        <w:t>деятельностью</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форма</w:t>
      </w:r>
      <w:r w:rsidR="00E45DA2">
        <w:rPr>
          <w:sz w:val="28"/>
        </w:rPr>
        <w:t xml:space="preserve"> </w:t>
      </w:r>
      <w:r w:rsidRPr="00975ADF">
        <w:rPr>
          <w:sz w:val="28"/>
        </w:rPr>
        <w:t>целенаправленного</w:t>
      </w:r>
      <w:r w:rsidR="00E45DA2">
        <w:rPr>
          <w:sz w:val="28"/>
        </w:rPr>
        <w:t xml:space="preserve"> </w:t>
      </w:r>
      <w:r w:rsidRPr="00975ADF">
        <w:rPr>
          <w:sz w:val="28"/>
        </w:rPr>
        <w:t>воздействия</w:t>
      </w:r>
      <w:r w:rsidR="00E45DA2">
        <w:rPr>
          <w:sz w:val="28"/>
        </w:rPr>
        <w:t xml:space="preserve"> </w:t>
      </w:r>
      <w:r w:rsidRPr="00975ADF">
        <w:rPr>
          <w:sz w:val="28"/>
        </w:rPr>
        <w:t>на</w:t>
      </w:r>
      <w:r w:rsidR="00E45DA2">
        <w:rPr>
          <w:sz w:val="28"/>
        </w:rPr>
        <w:t xml:space="preserve"> </w:t>
      </w:r>
      <w:r w:rsidRPr="00975ADF">
        <w:rPr>
          <w:sz w:val="28"/>
        </w:rPr>
        <w:t>коллектив</w:t>
      </w:r>
      <w:r w:rsidR="00E45DA2">
        <w:rPr>
          <w:sz w:val="28"/>
        </w:rPr>
        <w:t xml:space="preserve"> </w:t>
      </w:r>
      <w:r w:rsidRPr="00975ADF">
        <w:rPr>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Цель</w:t>
      </w:r>
      <w:r w:rsidR="00E45DA2">
        <w:rPr>
          <w:sz w:val="28"/>
        </w:rPr>
        <w:t xml:space="preserve"> </w:t>
      </w:r>
      <w:r w:rsidRPr="00975ADF">
        <w:rPr>
          <w:sz w:val="28"/>
        </w:rPr>
        <w:t>контроля</w:t>
      </w:r>
      <w:r w:rsidR="00E45DA2">
        <w:rPr>
          <w:sz w:val="28"/>
        </w:rPr>
        <w:t xml:space="preserve"> </w:t>
      </w:r>
      <w:r w:rsidRPr="00975ADF">
        <w:rPr>
          <w:sz w:val="28"/>
        </w:rPr>
        <w:t>-</w:t>
      </w:r>
      <w:r w:rsidR="00E45DA2">
        <w:rPr>
          <w:sz w:val="28"/>
        </w:rPr>
        <w:t xml:space="preserve"> </w:t>
      </w:r>
      <w:r w:rsidRPr="00975ADF">
        <w:rPr>
          <w:sz w:val="28"/>
        </w:rPr>
        <w:t>глубокая</w:t>
      </w:r>
      <w:r w:rsidR="00E45DA2">
        <w:rPr>
          <w:sz w:val="28"/>
        </w:rPr>
        <w:t xml:space="preserve"> </w:t>
      </w:r>
      <w:r w:rsidRPr="00975ADF">
        <w:rPr>
          <w:sz w:val="28"/>
        </w:rPr>
        <w:t>аналитическая</w:t>
      </w:r>
      <w:r w:rsidR="00E45DA2">
        <w:rPr>
          <w:sz w:val="28"/>
        </w:rPr>
        <w:t xml:space="preserve"> </w:t>
      </w:r>
      <w:r w:rsidRPr="00975ADF">
        <w:rPr>
          <w:sz w:val="28"/>
        </w:rPr>
        <w:t>работа,</w:t>
      </w:r>
      <w:r w:rsidR="00E45DA2">
        <w:rPr>
          <w:sz w:val="28"/>
        </w:rPr>
        <w:t xml:space="preserve"> </w:t>
      </w:r>
      <w:r w:rsidRPr="00975ADF">
        <w:rPr>
          <w:sz w:val="28"/>
        </w:rPr>
        <w:t>заключающаяся</w:t>
      </w:r>
      <w:r w:rsidR="00E45DA2">
        <w:rPr>
          <w:sz w:val="28"/>
        </w:rPr>
        <w:t xml:space="preserve"> </w:t>
      </w:r>
      <w:r w:rsidRPr="00975ADF">
        <w:rPr>
          <w:sz w:val="28"/>
        </w:rPr>
        <w:t>в</w:t>
      </w:r>
      <w:r w:rsidR="00E45DA2">
        <w:rPr>
          <w:sz w:val="28"/>
        </w:rPr>
        <w:t xml:space="preserve"> </w:t>
      </w:r>
      <w:r w:rsidRPr="00975ADF">
        <w:rPr>
          <w:sz w:val="28"/>
        </w:rPr>
        <w:t>выработке</w:t>
      </w:r>
      <w:r w:rsidR="00E45DA2">
        <w:rPr>
          <w:sz w:val="28"/>
        </w:rPr>
        <w:t xml:space="preserve"> </w:t>
      </w:r>
      <w:r w:rsidRPr="00975ADF">
        <w:rPr>
          <w:sz w:val="28"/>
        </w:rPr>
        <w:t>корректирующих</w:t>
      </w:r>
      <w:r w:rsidR="00E45DA2">
        <w:rPr>
          <w:sz w:val="28"/>
        </w:rPr>
        <w:t xml:space="preserve"> </w:t>
      </w:r>
      <w:r w:rsidRPr="00975ADF">
        <w:rPr>
          <w:sz w:val="28"/>
        </w:rPr>
        <w:t>действий</w:t>
      </w:r>
      <w:r w:rsidR="00E45DA2">
        <w:rPr>
          <w:sz w:val="28"/>
        </w:rPr>
        <w:t xml:space="preserve"> </w:t>
      </w:r>
      <w:r w:rsidRPr="00975ADF">
        <w:rPr>
          <w:sz w:val="28"/>
        </w:rPr>
        <w:t>на</w:t>
      </w:r>
      <w:r w:rsidR="00E45DA2">
        <w:rPr>
          <w:sz w:val="28"/>
        </w:rPr>
        <w:t xml:space="preserve"> </w:t>
      </w:r>
      <w:r w:rsidRPr="00975ADF">
        <w:rPr>
          <w:sz w:val="28"/>
        </w:rPr>
        <w:t>управляемые</w:t>
      </w:r>
      <w:r w:rsidR="00E45DA2">
        <w:rPr>
          <w:sz w:val="28"/>
        </w:rPr>
        <w:t xml:space="preserve"> </w:t>
      </w:r>
      <w:r w:rsidRPr="00975ADF">
        <w:rPr>
          <w:sz w:val="28"/>
        </w:rPr>
        <w:t>факторы</w:t>
      </w:r>
      <w:r w:rsidR="00E45DA2">
        <w:rPr>
          <w:sz w:val="28"/>
        </w:rPr>
        <w:t xml:space="preserve"> </w:t>
      </w:r>
      <w:r w:rsidRPr="00975ADF">
        <w:rPr>
          <w:sz w:val="28"/>
        </w:rPr>
        <w:t>и</w:t>
      </w:r>
      <w:r w:rsidR="00E45DA2">
        <w:rPr>
          <w:sz w:val="28"/>
        </w:rPr>
        <w:t xml:space="preserve"> </w:t>
      </w:r>
      <w:r w:rsidRPr="00975ADF">
        <w:rPr>
          <w:sz w:val="28"/>
        </w:rPr>
        <w:t>рекомендации</w:t>
      </w:r>
      <w:r w:rsidR="00E45DA2">
        <w:rPr>
          <w:sz w:val="28"/>
        </w:rPr>
        <w:t xml:space="preserve"> </w:t>
      </w:r>
      <w:r w:rsidRPr="00975ADF">
        <w:rPr>
          <w:sz w:val="28"/>
        </w:rPr>
        <w:t>по.</w:t>
      </w:r>
      <w:r w:rsidR="00E45DA2">
        <w:rPr>
          <w:sz w:val="28"/>
        </w:rPr>
        <w:t xml:space="preserve"> </w:t>
      </w:r>
      <w:r w:rsidRPr="00975ADF">
        <w:rPr>
          <w:sz w:val="28"/>
        </w:rPr>
        <w:t>приспособлению</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к</w:t>
      </w:r>
      <w:r w:rsidR="00E45DA2">
        <w:rPr>
          <w:sz w:val="28"/>
        </w:rPr>
        <w:t xml:space="preserve"> </w:t>
      </w:r>
      <w:r w:rsidRPr="00975ADF">
        <w:rPr>
          <w:sz w:val="28"/>
        </w:rPr>
        <w:t>неконтролируемым</w:t>
      </w:r>
      <w:r w:rsidR="00E45DA2">
        <w:rPr>
          <w:sz w:val="28"/>
        </w:rPr>
        <w:t xml:space="preserve"> </w:t>
      </w:r>
      <w:r w:rsidRPr="00975ADF">
        <w:rPr>
          <w:sz w:val="28"/>
        </w:rPr>
        <w:t>фактором.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Основными</w:t>
      </w:r>
      <w:r w:rsidR="00E45DA2">
        <w:rPr>
          <w:sz w:val="28"/>
        </w:rPr>
        <w:t xml:space="preserve"> </w:t>
      </w:r>
      <w:r w:rsidRPr="00975ADF">
        <w:rPr>
          <w:sz w:val="28"/>
        </w:rPr>
        <w:t>составляющими</w:t>
      </w:r>
      <w:r w:rsidR="00E45DA2">
        <w:rPr>
          <w:sz w:val="28"/>
        </w:rPr>
        <w:t xml:space="preserve"> </w:t>
      </w:r>
      <w:r w:rsidRPr="00975ADF">
        <w:rPr>
          <w:sz w:val="28"/>
        </w:rPr>
        <w:t>контроля</w:t>
      </w:r>
      <w:r w:rsidR="00E45DA2">
        <w:rPr>
          <w:sz w:val="28"/>
        </w:rPr>
        <w:t xml:space="preserve"> </w:t>
      </w:r>
      <w:r w:rsidRPr="00975ADF">
        <w:rPr>
          <w:sz w:val="28"/>
        </w:rPr>
        <w:t>являются:</w:t>
      </w:r>
    </w:p>
    <w:p w:rsidR="00975ADF" w:rsidRPr="00975ADF" w:rsidRDefault="00975ADF" w:rsidP="00975ADF">
      <w:pPr>
        <w:keepNext/>
        <w:widowControl w:val="0"/>
        <w:snapToGrid/>
        <w:spacing w:line="360" w:lineRule="auto"/>
        <w:ind w:firstLine="709"/>
        <w:jc w:val="both"/>
        <w:rPr>
          <w:sz w:val="28"/>
        </w:rPr>
      </w:pPr>
      <w:r w:rsidRPr="00975ADF">
        <w:rPr>
          <w:sz w:val="28"/>
        </w:rPr>
        <w:t>1.</w:t>
      </w:r>
      <w:r w:rsidR="00E45DA2">
        <w:rPr>
          <w:sz w:val="28"/>
        </w:rPr>
        <w:t xml:space="preserve"> </w:t>
      </w:r>
      <w:r w:rsidRPr="00975ADF">
        <w:rPr>
          <w:sz w:val="28"/>
        </w:rPr>
        <w:t>Соответствие</w:t>
      </w:r>
      <w:r w:rsidR="00E45DA2">
        <w:rPr>
          <w:sz w:val="28"/>
        </w:rPr>
        <w:t xml:space="preserve"> </w:t>
      </w:r>
      <w:r w:rsidRPr="00975ADF">
        <w:rPr>
          <w:sz w:val="28"/>
        </w:rPr>
        <w:t>плановых</w:t>
      </w:r>
      <w:r w:rsidR="00E45DA2">
        <w:rPr>
          <w:sz w:val="28"/>
        </w:rPr>
        <w:t xml:space="preserve"> </w:t>
      </w:r>
      <w:r w:rsidRPr="00975ADF">
        <w:rPr>
          <w:sz w:val="28"/>
        </w:rPr>
        <w:t>показателей</w:t>
      </w:r>
      <w:r w:rsidR="00E45DA2">
        <w:rPr>
          <w:sz w:val="28"/>
        </w:rPr>
        <w:t xml:space="preserve"> </w:t>
      </w:r>
      <w:r w:rsidRPr="00975ADF">
        <w:rPr>
          <w:sz w:val="28"/>
        </w:rPr>
        <w:t>реальным</w:t>
      </w:r>
      <w:r w:rsidR="00E45DA2">
        <w:rPr>
          <w:sz w:val="28"/>
        </w:rPr>
        <w:t xml:space="preserve"> </w:t>
      </w:r>
      <w:r w:rsidRPr="00975ADF">
        <w:rPr>
          <w:sz w:val="28"/>
        </w:rPr>
        <w:t>(соответствие</w:t>
      </w:r>
      <w:r w:rsidR="00E45DA2">
        <w:rPr>
          <w:sz w:val="28"/>
        </w:rPr>
        <w:t xml:space="preserve"> </w:t>
      </w:r>
      <w:r w:rsidRPr="00975ADF">
        <w:rPr>
          <w:sz w:val="28"/>
        </w:rPr>
        <w:t>фактической</w:t>
      </w:r>
      <w:r w:rsidR="00E45DA2">
        <w:rPr>
          <w:sz w:val="28"/>
        </w:rPr>
        <w:t xml:space="preserve"> </w:t>
      </w:r>
      <w:r w:rsidRPr="00975ADF">
        <w:rPr>
          <w:sz w:val="28"/>
        </w:rPr>
        <w:t>доли</w:t>
      </w:r>
      <w:r w:rsidR="00E45DA2">
        <w:rPr>
          <w:sz w:val="28"/>
        </w:rPr>
        <w:t xml:space="preserve"> </w:t>
      </w:r>
      <w:r w:rsidRPr="00975ADF">
        <w:rPr>
          <w:sz w:val="28"/>
        </w:rPr>
        <w:t>рынка</w:t>
      </w:r>
      <w:r w:rsidR="00E45DA2">
        <w:rPr>
          <w:sz w:val="28"/>
        </w:rPr>
        <w:t xml:space="preserve"> </w:t>
      </w:r>
      <w:r w:rsidRPr="00975ADF">
        <w:rPr>
          <w:sz w:val="28"/>
        </w:rPr>
        <w:t>производственным</w:t>
      </w:r>
      <w:r w:rsidR="00E45DA2">
        <w:rPr>
          <w:sz w:val="28"/>
        </w:rPr>
        <w:t xml:space="preserve"> </w:t>
      </w:r>
      <w:r w:rsidRPr="00975ADF">
        <w:rPr>
          <w:sz w:val="28"/>
        </w:rPr>
        <w:t>и</w:t>
      </w:r>
      <w:r w:rsidR="00E45DA2">
        <w:rPr>
          <w:sz w:val="28"/>
        </w:rPr>
        <w:t xml:space="preserve"> </w:t>
      </w:r>
      <w:r w:rsidRPr="00975ADF">
        <w:rPr>
          <w:sz w:val="28"/>
        </w:rPr>
        <w:t>коммерческим</w:t>
      </w:r>
      <w:r w:rsidR="00E45DA2">
        <w:rPr>
          <w:sz w:val="28"/>
        </w:rPr>
        <w:t xml:space="preserve"> </w:t>
      </w:r>
      <w:r w:rsidRPr="00975ADF">
        <w:rPr>
          <w:sz w:val="28"/>
        </w:rPr>
        <w:t>возможностям,</w:t>
      </w:r>
      <w:r w:rsidR="00E45DA2">
        <w:rPr>
          <w:sz w:val="28"/>
        </w:rPr>
        <w:t xml:space="preserve"> </w:t>
      </w:r>
      <w:r w:rsidRPr="00975ADF">
        <w:rPr>
          <w:sz w:val="28"/>
        </w:rPr>
        <w:t>оценка</w:t>
      </w:r>
      <w:r w:rsidR="00E45DA2">
        <w:rPr>
          <w:sz w:val="28"/>
        </w:rPr>
        <w:t xml:space="preserve"> </w:t>
      </w:r>
      <w:r w:rsidRPr="00975ADF">
        <w:rPr>
          <w:sz w:val="28"/>
        </w:rPr>
        <w:t>эффективности</w:t>
      </w:r>
      <w:r w:rsidR="00E45DA2">
        <w:rPr>
          <w:sz w:val="28"/>
        </w:rPr>
        <w:t xml:space="preserve"> </w:t>
      </w:r>
      <w:r w:rsidRPr="00975ADF">
        <w:rPr>
          <w:sz w:val="28"/>
        </w:rPr>
        <w:t>затрат</w:t>
      </w:r>
      <w:r w:rsidR="00E45DA2">
        <w:rPr>
          <w:sz w:val="28"/>
        </w:rPr>
        <w:t xml:space="preserve"> </w:t>
      </w:r>
      <w:r w:rsidRPr="00975ADF">
        <w:rPr>
          <w:sz w:val="28"/>
        </w:rPr>
        <w:t>на</w:t>
      </w:r>
      <w:r w:rsidR="00E45DA2">
        <w:rPr>
          <w:sz w:val="28"/>
        </w:rPr>
        <w:t xml:space="preserve"> </w:t>
      </w:r>
      <w:r w:rsidRPr="00975ADF">
        <w:rPr>
          <w:sz w:val="28"/>
        </w:rPr>
        <w:t>маркетинг,</w:t>
      </w:r>
      <w:r w:rsidR="00E45DA2">
        <w:rPr>
          <w:sz w:val="28"/>
        </w:rPr>
        <w:t xml:space="preserve"> </w:t>
      </w:r>
      <w:r w:rsidRPr="00975ADF">
        <w:rPr>
          <w:sz w:val="28"/>
        </w:rPr>
        <w:t>установление</w:t>
      </w:r>
      <w:r w:rsidR="00E45DA2">
        <w:rPr>
          <w:sz w:val="28"/>
        </w:rPr>
        <w:t xml:space="preserve"> </w:t>
      </w:r>
      <w:r w:rsidRPr="00975ADF">
        <w:rPr>
          <w:sz w:val="28"/>
        </w:rPr>
        <w:t>уровня</w:t>
      </w:r>
      <w:r w:rsidR="00E45DA2">
        <w:rPr>
          <w:sz w:val="28"/>
        </w:rPr>
        <w:t xml:space="preserve"> </w:t>
      </w:r>
      <w:r w:rsidRPr="00975ADF">
        <w:rPr>
          <w:sz w:val="28"/>
        </w:rPr>
        <w:t>удовлетворенности</w:t>
      </w:r>
      <w:r w:rsidR="00E45DA2">
        <w:rPr>
          <w:sz w:val="28"/>
        </w:rPr>
        <w:t xml:space="preserve"> </w:t>
      </w:r>
      <w:r w:rsidRPr="00975ADF">
        <w:rPr>
          <w:sz w:val="28"/>
        </w:rPr>
        <w:t>потребителей</w:t>
      </w:r>
      <w:r w:rsidR="00E45DA2">
        <w:rPr>
          <w:sz w:val="28"/>
        </w:rPr>
        <w:t xml:space="preserve"> </w:t>
      </w:r>
      <w:r w:rsidRPr="00975ADF">
        <w:rPr>
          <w:sz w:val="28"/>
        </w:rPr>
        <w:t>коммерческой</w:t>
      </w:r>
      <w:r w:rsidR="00E45DA2">
        <w:rPr>
          <w:sz w:val="28"/>
        </w:rPr>
        <w:t xml:space="preserve"> </w:t>
      </w:r>
      <w:r w:rsidRPr="00975ADF">
        <w:rPr>
          <w:sz w:val="28"/>
        </w:rPr>
        <w:t>деятельностью</w:t>
      </w:r>
      <w:r w:rsidR="00E45DA2">
        <w:rPr>
          <w:sz w:val="28"/>
        </w:rPr>
        <w:t xml:space="preserve"> </w:t>
      </w:r>
      <w:r w:rsidRPr="00975ADF">
        <w:rPr>
          <w:sz w:val="28"/>
        </w:rPr>
        <w:t>предприятия,</w:t>
      </w:r>
      <w:r w:rsidR="00E45DA2">
        <w:rPr>
          <w:sz w:val="28"/>
        </w:rPr>
        <w:t xml:space="preserve"> </w:t>
      </w:r>
      <w:r w:rsidRPr="00975ADF">
        <w:rPr>
          <w:sz w:val="28"/>
        </w:rPr>
        <w:t>контроль</w:t>
      </w:r>
      <w:r w:rsidR="00E45DA2">
        <w:rPr>
          <w:sz w:val="28"/>
        </w:rPr>
        <w:t xml:space="preserve"> </w:t>
      </w:r>
      <w:r w:rsidRPr="00975ADF">
        <w:rPr>
          <w:sz w:val="28"/>
        </w:rPr>
        <w:t>за</w:t>
      </w:r>
      <w:r w:rsidR="00E45DA2">
        <w:rPr>
          <w:sz w:val="28"/>
        </w:rPr>
        <w:t xml:space="preserve"> </w:t>
      </w:r>
      <w:r w:rsidRPr="00975ADF">
        <w:rPr>
          <w:sz w:val="28"/>
        </w:rPr>
        <w:t>поведением</w:t>
      </w:r>
      <w:r w:rsidR="00E45DA2">
        <w:rPr>
          <w:sz w:val="28"/>
        </w:rPr>
        <w:t xml:space="preserve"> </w:t>
      </w:r>
      <w:r w:rsidRPr="00975ADF">
        <w:rPr>
          <w:sz w:val="28"/>
        </w:rPr>
        <w:t>конкурента).</w:t>
      </w:r>
    </w:p>
    <w:p w:rsidR="00975ADF" w:rsidRPr="00975ADF" w:rsidRDefault="00975ADF" w:rsidP="00975ADF">
      <w:pPr>
        <w:pStyle w:val="21"/>
        <w:keepNext/>
        <w:widowControl w:val="0"/>
        <w:spacing w:line="360" w:lineRule="auto"/>
        <w:ind w:firstLine="709"/>
        <w:jc w:val="both"/>
        <w:rPr>
          <w:color w:val="auto"/>
          <w:sz w:val="28"/>
        </w:rPr>
      </w:pPr>
      <w:r w:rsidRPr="00975ADF">
        <w:rPr>
          <w:color w:val="auto"/>
          <w:sz w:val="28"/>
        </w:rPr>
        <w:t>2.</w:t>
      </w:r>
      <w:r w:rsidR="00E45DA2">
        <w:rPr>
          <w:color w:val="auto"/>
          <w:sz w:val="28"/>
        </w:rPr>
        <w:t xml:space="preserve"> </w:t>
      </w:r>
      <w:r w:rsidRPr="00975ADF">
        <w:rPr>
          <w:color w:val="auto"/>
          <w:sz w:val="28"/>
        </w:rPr>
        <w:t>Контроль</w:t>
      </w:r>
      <w:r w:rsidR="00E45DA2">
        <w:rPr>
          <w:color w:val="auto"/>
          <w:sz w:val="28"/>
        </w:rPr>
        <w:t xml:space="preserve"> </w:t>
      </w:r>
      <w:r w:rsidRPr="00975ADF">
        <w:rPr>
          <w:color w:val="auto"/>
          <w:sz w:val="28"/>
        </w:rPr>
        <w:t>прибыльности</w:t>
      </w:r>
      <w:r w:rsidR="00E45DA2">
        <w:rPr>
          <w:color w:val="auto"/>
          <w:sz w:val="28"/>
        </w:rPr>
        <w:t xml:space="preserve"> </w:t>
      </w:r>
      <w:r w:rsidRPr="00975ADF">
        <w:rPr>
          <w:color w:val="auto"/>
          <w:sz w:val="28"/>
        </w:rPr>
        <w:t>деятельности</w:t>
      </w:r>
      <w:r w:rsidR="00E45DA2">
        <w:rPr>
          <w:color w:val="auto"/>
          <w:sz w:val="28"/>
        </w:rPr>
        <w:t xml:space="preserve"> </w:t>
      </w:r>
      <w:r w:rsidRPr="00975ADF">
        <w:rPr>
          <w:color w:val="auto"/>
          <w:sz w:val="2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3.</w:t>
      </w:r>
      <w:r w:rsidR="00E45DA2">
        <w:rPr>
          <w:sz w:val="28"/>
        </w:rPr>
        <w:t xml:space="preserve"> </w:t>
      </w:r>
      <w:r w:rsidRPr="00975ADF">
        <w:rPr>
          <w:sz w:val="28"/>
        </w:rPr>
        <w:t>Стратегический</w:t>
      </w:r>
      <w:r w:rsidR="00E45DA2">
        <w:rPr>
          <w:sz w:val="28"/>
        </w:rPr>
        <w:t xml:space="preserve"> </w:t>
      </w:r>
      <w:r w:rsidRPr="00975ADF">
        <w:rPr>
          <w:sz w:val="28"/>
        </w:rPr>
        <w:t>контроль</w:t>
      </w:r>
      <w:r w:rsidR="00E45DA2">
        <w:rPr>
          <w:sz w:val="28"/>
        </w:rPr>
        <w:t xml:space="preserve"> </w:t>
      </w:r>
      <w:r w:rsidRPr="00975ADF">
        <w:rPr>
          <w:sz w:val="28"/>
        </w:rPr>
        <w:t>маркетинга</w:t>
      </w:r>
      <w:r w:rsidR="00E45DA2">
        <w:rPr>
          <w:sz w:val="28"/>
        </w:rPr>
        <w:t xml:space="preserve"> </w:t>
      </w:r>
      <w:r w:rsidRPr="00975ADF">
        <w:rPr>
          <w:sz w:val="28"/>
        </w:rPr>
        <w:t>(комплексная</w:t>
      </w:r>
      <w:r w:rsidR="00E45DA2">
        <w:rPr>
          <w:sz w:val="28"/>
        </w:rPr>
        <w:t xml:space="preserve"> </w:t>
      </w:r>
      <w:r w:rsidRPr="00975ADF">
        <w:rPr>
          <w:sz w:val="28"/>
        </w:rPr>
        <w:t>и</w:t>
      </w:r>
      <w:r w:rsidR="00E45DA2">
        <w:rPr>
          <w:sz w:val="28"/>
        </w:rPr>
        <w:t xml:space="preserve"> </w:t>
      </w:r>
      <w:r w:rsidRPr="00975ADF">
        <w:rPr>
          <w:sz w:val="28"/>
        </w:rPr>
        <w:t>регулярное</w:t>
      </w:r>
      <w:r w:rsidR="00E45DA2">
        <w:rPr>
          <w:sz w:val="28"/>
        </w:rPr>
        <w:t xml:space="preserve"> </w:t>
      </w:r>
      <w:r w:rsidRPr="00975ADF">
        <w:rPr>
          <w:sz w:val="28"/>
        </w:rPr>
        <w:t>исследование</w:t>
      </w:r>
      <w:r w:rsidR="00E45DA2">
        <w:rPr>
          <w:sz w:val="28"/>
        </w:rPr>
        <w:t xml:space="preserve"> </w:t>
      </w:r>
      <w:r w:rsidRPr="00975ADF">
        <w:rPr>
          <w:sz w:val="28"/>
        </w:rPr>
        <w:t>маркетинговой</w:t>
      </w:r>
      <w:r w:rsidR="00E45DA2">
        <w:rPr>
          <w:sz w:val="28"/>
        </w:rPr>
        <w:t xml:space="preserve"> </w:t>
      </w:r>
      <w:r w:rsidRPr="00975ADF">
        <w:rPr>
          <w:sz w:val="28"/>
        </w:rPr>
        <w:t>среды</w:t>
      </w:r>
      <w:r w:rsidR="00E45DA2">
        <w:rPr>
          <w:sz w:val="28"/>
        </w:rPr>
        <w:t xml:space="preserve"> </w:t>
      </w:r>
      <w:r w:rsidRPr="00975ADF">
        <w:rPr>
          <w:sz w:val="28"/>
        </w:rPr>
        <w:t>предприятия,</w:t>
      </w:r>
      <w:r w:rsidR="00E45DA2">
        <w:rPr>
          <w:sz w:val="28"/>
        </w:rPr>
        <w:t xml:space="preserve"> </w:t>
      </w:r>
      <w:r w:rsidRPr="00975ADF">
        <w:rPr>
          <w:sz w:val="28"/>
        </w:rPr>
        <w:t>его</w:t>
      </w:r>
      <w:r w:rsidR="00E45DA2">
        <w:rPr>
          <w:sz w:val="28"/>
        </w:rPr>
        <w:t xml:space="preserve"> </w:t>
      </w:r>
      <w:r w:rsidRPr="00975ADF">
        <w:rPr>
          <w:sz w:val="28"/>
        </w:rPr>
        <w:t>задач,</w:t>
      </w:r>
      <w:r w:rsidR="00E45DA2">
        <w:rPr>
          <w:sz w:val="28"/>
        </w:rPr>
        <w:t xml:space="preserve"> </w:t>
      </w:r>
      <w:r w:rsidRPr="00975ADF">
        <w:rPr>
          <w:sz w:val="28"/>
        </w:rPr>
        <w:t>стратегий</w:t>
      </w:r>
      <w:r w:rsidR="00E45DA2">
        <w:rPr>
          <w:sz w:val="28"/>
        </w:rPr>
        <w:t xml:space="preserve"> </w:t>
      </w:r>
      <w:r w:rsidRPr="00975ADF">
        <w:rPr>
          <w:sz w:val="28"/>
        </w:rPr>
        <w:t>с</w:t>
      </w:r>
      <w:r w:rsidR="00E45DA2">
        <w:rPr>
          <w:sz w:val="28"/>
        </w:rPr>
        <w:t xml:space="preserve"> </w:t>
      </w:r>
      <w:r w:rsidRPr="00975ADF">
        <w:rPr>
          <w:sz w:val="28"/>
        </w:rPr>
        <w:t>целью</w:t>
      </w:r>
      <w:r w:rsidR="00E45DA2">
        <w:rPr>
          <w:sz w:val="28"/>
        </w:rPr>
        <w:t xml:space="preserve"> </w:t>
      </w:r>
      <w:r w:rsidRPr="00975ADF">
        <w:rPr>
          <w:sz w:val="28"/>
        </w:rPr>
        <w:t>выявления</w:t>
      </w:r>
      <w:r w:rsidR="00E45DA2">
        <w:rPr>
          <w:sz w:val="28"/>
        </w:rPr>
        <w:t xml:space="preserve"> </w:t>
      </w:r>
      <w:r w:rsidRPr="00975ADF">
        <w:rPr>
          <w:sz w:val="28"/>
        </w:rPr>
        <w:t>возникающих</w:t>
      </w:r>
      <w:r w:rsidR="00E45DA2">
        <w:rPr>
          <w:sz w:val="28"/>
        </w:rPr>
        <w:t xml:space="preserve"> </w:t>
      </w:r>
      <w:r w:rsidRPr="00975ADF">
        <w:rPr>
          <w:sz w:val="28"/>
        </w:rPr>
        <w:t>проблем</w:t>
      </w:r>
      <w:r w:rsidR="00E45DA2">
        <w:rPr>
          <w:sz w:val="28"/>
        </w:rPr>
        <w:t xml:space="preserve"> </w:t>
      </w:r>
      <w:r w:rsidRPr="00975ADF">
        <w:rPr>
          <w:sz w:val="28"/>
        </w:rPr>
        <w:t>и</w:t>
      </w:r>
      <w:r w:rsidR="00E45DA2">
        <w:rPr>
          <w:sz w:val="28"/>
        </w:rPr>
        <w:t xml:space="preserve"> </w:t>
      </w:r>
      <w:r w:rsidRPr="00975ADF">
        <w:rPr>
          <w:sz w:val="28"/>
        </w:rPr>
        <w:t>открывающихся</w:t>
      </w:r>
      <w:r w:rsidR="00E45DA2">
        <w:rPr>
          <w:sz w:val="28"/>
        </w:rPr>
        <w:t xml:space="preserve"> </w:t>
      </w:r>
      <w:r w:rsidRPr="00975ADF">
        <w:rPr>
          <w:sz w:val="28"/>
        </w:rPr>
        <w:t>возможностей</w:t>
      </w:r>
      <w:r w:rsidR="00E45DA2">
        <w:rPr>
          <w:sz w:val="28"/>
        </w:rPr>
        <w:t xml:space="preserve"> </w:t>
      </w:r>
      <w:r w:rsidRPr="00975ADF">
        <w:rPr>
          <w:sz w:val="28"/>
        </w:rPr>
        <w:t>для</w:t>
      </w:r>
      <w:r w:rsidR="00E45DA2">
        <w:rPr>
          <w:sz w:val="28"/>
        </w:rPr>
        <w:t xml:space="preserve"> </w:t>
      </w:r>
      <w:r w:rsidRPr="00975ADF">
        <w:rPr>
          <w:sz w:val="28"/>
        </w:rPr>
        <w:t>выработки</w:t>
      </w:r>
      <w:r w:rsidR="00E45DA2">
        <w:rPr>
          <w:sz w:val="28"/>
        </w:rPr>
        <w:t xml:space="preserve"> </w:t>
      </w:r>
      <w:r w:rsidRPr="00975ADF">
        <w:rPr>
          <w:sz w:val="28"/>
        </w:rPr>
        <w:t>корректирующих</w:t>
      </w:r>
      <w:r w:rsidR="00E45DA2">
        <w:rPr>
          <w:sz w:val="28"/>
        </w:rPr>
        <w:t xml:space="preserve"> </w:t>
      </w:r>
      <w:r w:rsidRPr="00975ADF">
        <w:rPr>
          <w:sz w:val="28"/>
        </w:rPr>
        <w:t>действий</w:t>
      </w:r>
      <w:r w:rsidR="00E45DA2">
        <w:rPr>
          <w:sz w:val="28"/>
        </w:rPr>
        <w:t xml:space="preserve"> </w:t>
      </w:r>
      <w:r w:rsidRPr="00975ADF">
        <w:rPr>
          <w:sz w:val="28"/>
        </w:rPr>
        <w:t>по</w:t>
      </w:r>
      <w:r w:rsidR="00E45DA2">
        <w:rPr>
          <w:sz w:val="28"/>
        </w:rPr>
        <w:t xml:space="preserve"> </w:t>
      </w:r>
      <w:r w:rsidRPr="00975ADF">
        <w:rPr>
          <w:sz w:val="28"/>
        </w:rPr>
        <w:t>совершенствованию</w:t>
      </w:r>
      <w:r w:rsidR="00E45DA2">
        <w:rPr>
          <w:sz w:val="28"/>
        </w:rPr>
        <w:t xml:space="preserve"> </w:t>
      </w:r>
      <w:r w:rsidRPr="00975ADF">
        <w:rPr>
          <w:sz w:val="28"/>
        </w:rPr>
        <w:t>его</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Контроль</w:t>
      </w:r>
      <w:r w:rsidR="00E45DA2">
        <w:rPr>
          <w:sz w:val="28"/>
        </w:rPr>
        <w:t xml:space="preserve"> </w:t>
      </w:r>
      <w:r w:rsidRPr="00975ADF">
        <w:rPr>
          <w:sz w:val="28"/>
        </w:rPr>
        <w:t>маркетинговой</w:t>
      </w:r>
      <w:r w:rsidR="00E45DA2">
        <w:rPr>
          <w:sz w:val="28"/>
        </w:rPr>
        <w:t xml:space="preserve"> </w:t>
      </w:r>
      <w:r w:rsidRPr="00975ADF">
        <w:rPr>
          <w:sz w:val="28"/>
        </w:rPr>
        <w:t>деятельности</w:t>
      </w:r>
      <w:r w:rsidR="00E45DA2">
        <w:rPr>
          <w:sz w:val="28"/>
        </w:rPr>
        <w:t xml:space="preserve"> </w:t>
      </w:r>
      <w:r w:rsidRPr="00975ADF">
        <w:rPr>
          <w:sz w:val="28"/>
        </w:rPr>
        <w:t>предприятия</w:t>
      </w:r>
      <w:r w:rsidR="00E45DA2">
        <w:rPr>
          <w:sz w:val="28"/>
        </w:rPr>
        <w:t xml:space="preserve"> </w:t>
      </w:r>
      <w:r w:rsidRPr="00975ADF">
        <w:rPr>
          <w:sz w:val="28"/>
        </w:rPr>
        <w:t>распространяется</w:t>
      </w:r>
      <w:r w:rsidR="00E45DA2">
        <w:rPr>
          <w:sz w:val="28"/>
        </w:rPr>
        <w:t xml:space="preserve"> </w:t>
      </w:r>
      <w:r w:rsidRPr="00975ADF">
        <w:rPr>
          <w:sz w:val="28"/>
        </w:rPr>
        <w:t>на</w:t>
      </w:r>
      <w:r w:rsidR="00E45DA2">
        <w:rPr>
          <w:sz w:val="28"/>
        </w:rPr>
        <w:t xml:space="preserve"> </w:t>
      </w:r>
      <w:r w:rsidRPr="00975ADF">
        <w:rPr>
          <w:sz w:val="28"/>
        </w:rPr>
        <w:t>выполнение</w:t>
      </w:r>
      <w:r w:rsidR="00E45DA2">
        <w:rPr>
          <w:sz w:val="28"/>
        </w:rPr>
        <w:t xml:space="preserve"> </w:t>
      </w:r>
      <w:r w:rsidRPr="00975ADF">
        <w:rPr>
          <w:sz w:val="28"/>
        </w:rPr>
        <w:t>годовых</w:t>
      </w:r>
      <w:r w:rsidR="00E45DA2">
        <w:rPr>
          <w:sz w:val="28"/>
        </w:rPr>
        <w:t xml:space="preserve"> </w:t>
      </w:r>
      <w:r w:rsidRPr="00975ADF">
        <w:rPr>
          <w:sz w:val="28"/>
        </w:rPr>
        <w:t>планов</w:t>
      </w:r>
      <w:r w:rsidR="00E45DA2">
        <w:rPr>
          <w:sz w:val="28"/>
        </w:rPr>
        <w:t xml:space="preserve"> </w:t>
      </w:r>
      <w:r w:rsidRPr="00975ADF">
        <w:rPr>
          <w:sz w:val="28"/>
        </w:rPr>
        <w:t>сбыта,</w:t>
      </w:r>
      <w:r w:rsidR="00E45DA2">
        <w:rPr>
          <w:sz w:val="28"/>
        </w:rPr>
        <w:t xml:space="preserve"> </w:t>
      </w:r>
      <w:r w:rsidRPr="00975ADF">
        <w:rPr>
          <w:sz w:val="28"/>
        </w:rPr>
        <w:t>прибыльности</w:t>
      </w:r>
      <w:r w:rsidR="00E45DA2">
        <w:rPr>
          <w:sz w:val="28"/>
        </w:rPr>
        <w:t xml:space="preserve"> </w:t>
      </w:r>
      <w:r w:rsidRPr="00975ADF">
        <w:rPr>
          <w:sz w:val="28"/>
        </w:rPr>
        <w:t>и</w:t>
      </w:r>
      <w:r w:rsidR="00E45DA2">
        <w:rPr>
          <w:sz w:val="28"/>
        </w:rPr>
        <w:t xml:space="preserve"> </w:t>
      </w:r>
      <w:r w:rsidRPr="00975ADF">
        <w:rPr>
          <w:sz w:val="28"/>
        </w:rPr>
        <w:t>эффективности</w:t>
      </w:r>
      <w:r w:rsidR="00E45DA2">
        <w:rPr>
          <w:sz w:val="28"/>
        </w:rPr>
        <w:t xml:space="preserve"> </w:t>
      </w:r>
      <w:r w:rsidRPr="00975ADF">
        <w:rPr>
          <w:sz w:val="28"/>
        </w:rPr>
        <w:t>маркетинговых</w:t>
      </w:r>
      <w:r w:rsidR="00E45DA2">
        <w:rPr>
          <w:sz w:val="28"/>
        </w:rPr>
        <w:t xml:space="preserve"> </w:t>
      </w:r>
      <w:r w:rsidRPr="00975ADF">
        <w:rPr>
          <w:sz w:val="28"/>
        </w:rPr>
        <w:t>мероприятий.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Контроль</w:t>
      </w:r>
      <w:r w:rsidR="00E45DA2">
        <w:rPr>
          <w:sz w:val="28"/>
        </w:rPr>
        <w:t xml:space="preserve"> </w:t>
      </w:r>
      <w:r w:rsidRPr="00975ADF">
        <w:rPr>
          <w:sz w:val="28"/>
        </w:rPr>
        <w:t>годовых</w:t>
      </w:r>
      <w:r w:rsidR="00E45DA2">
        <w:rPr>
          <w:sz w:val="28"/>
        </w:rPr>
        <w:t xml:space="preserve"> </w:t>
      </w:r>
      <w:r w:rsidRPr="00975ADF">
        <w:rPr>
          <w:sz w:val="28"/>
        </w:rPr>
        <w:t>планов</w:t>
      </w:r>
      <w:r w:rsidR="00E45DA2">
        <w:rPr>
          <w:sz w:val="28"/>
        </w:rPr>
        <w:t xml:space="preserve"> </w:t>
      </w:r>
      <w:r w:rsidRPr="00975ADF">
        <w:rPr>
          <w:sz w:val="28"/>
        </w:rPr>
        <w:t>сбыта</w:t>
      </w:r>
      <w:r w:rsidR="00E45DA2">
        <w:rPr>
          <w:sz w:val="28"/>
        </w:rPr>
        <w:t xml:space="preserve"> </w:t>
      </w:r>
      <w:r w:rsidRPr="00975ADF">
        <w:rPr>
          <w:sz w:val="28"/>
        </w:rPr>
        <w:t>осуществляется</w:t>
      </w:r>
      <w:r w:rsidR="00E45DA2">
        <w:rPr>
          <w:sz w:val="28"/>
        </w:rPr>
        <w:t xml:space="preserve"> </w:t>
      </w:r>
      <w:r w:rsidRPr="00975ADF">
        <w:rPr>
          <w:sz w:val="28"/>
        </w:rPr>
        <w:t>по</w:t>
      </w:r>
      <w:r w:rsidR="00E45DA2">
        <w:rPr>
          <w:sz w:val="28"/>
        </w:rPr>
        <w:t xml:space="preserve"> </w:t>
      </w:r>
      <w:r w:rsidRPr="00975ADF">
        <w:rPr>
          <w:sz w:val="28"/>
        </w:rPr>
        <w:t>нескольким</w:t>
      </w:r>
      <w:r w:rsidR="00E45DA2">
        <w:rPr>
          <w:sz w:val="28"/>
        </w:rPr>
        <w:t xml:space="preserve"> </w:t>
      </w:r>
      <w:r w:rsidRPr="00975ADF">
        <w:rPr>
          <w:sz w:val="28"/>
        </w:rPr>
        <w:t>показателям: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а)</w:t>
      </w:r>
      <w:r w:rsidR="00E45DA2">
        <w:rPr>
          <w:sz w:val="28"/>
        </w:rPr>
        <w:t xml:space="preserve"> </w:t>
      </w:r>
      <w:r w:rsidRPr="00975ADF">
        <w:rPr>
          <w:sz w:val="28"/>
        </w:rPr>
        <w:t>товарооборот</w:t>
      </w:r>
      <w:r w:rsidR="00E45DA2">
        <w:rPr>
          <w:sz w:val="28"/>
        </w:rPr>
        <w:t xml:space="preserve"> </w:t>
      </w:r>
      <w:r w:rsidRPr="00975ADF">
        <w:rPr>
          <w:sz w:val="28"/>
        </w:rPr>
        <w:t>отдельных</w:t>
      </w:r>
      <w:r w:rsidR="00E45DA2">
        <w:rPr>
          <w:sz w:val="28"/>
        </w:rPr>
        <w:t xml:space="preserve"> </w:t>
      </w:r>
      <w:r w:rsidRPr="00975ADF">
        <w:rPr>
          <w:sz w:val="28"/>
        </w:rPr>
        <w:t>видов</w:t>
      </w:r>
      <w:r w:rsidR="00E45DA2">
        <w:rPr>
          <w:sz w:val="28"/>
        </w:rPr>
        <w:t xml:space="preserve"> </w:t>
      </w:r>
      <w:r w:rsidRPr="00975ADF">
        <w:rPr>
          <w:sz w:val="28"/>
        </w:rPr>
        <w:t>продукции,</w:t>
      </w:r>
      <w:r w:rsidR="00E45DA2">
        <w:rPr>
          <w:sz w:val="28"/>
        </w:rPr>
        <w:t xml:space="preserve"> </w:t>
      </w:r>
      <w:r w:rsidRPr="00975ADF">
        <w:rPr>
          <w:sz w:val="28"/>
          <w:lang w:val="en-US"/>
        </w:rPr>
        <w:t>Qi</w:t>
      </w:r>
      <w:r w:rsidRPr="00975ADF">
        <w:rPr>
          <w:sz w:val="28"/>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vertAlign w:val="subscript"/>
        </w:rPr>
      </w:pPr>
      <w:r w:rsidRPr="00975ADF">
        <w:rPr>
          <w:sz w:val="28"/>
          <w:lang w:val="en-US"/>
        </w:rPr>
        <w:t>Qi</w:t>
      </w:r>
      <w:r w:rsidRPr="00975ADF">
        <w:rPr>
          <w:sz w:val="28"/>
        </w:rPr>
        <w:t>=</w:t>
      </w:r>
      <w:r w:rsidRPr="00975ADF">
        <w:rPr>
          <w:sz w:val="28"/>
          <w:lang w:val="en-US"/>
        </w:rPr>
        <w:t>Pi</w:t>
      </w:r>
      <w:r w:rsidRPr="00975ADF">
        <w:rPr>
          <w:sz w:val="28"/>
        </w:rPr>
        <w:t>*</w:t>
      </w:r>
      <w:r w:rsidRPr="00975ADF">
        <w:rPr>
          <w:sz w:val="28"/>
          <w:lang w:val="en-US"/>
        </w:rPr>
        <w:t>q</w:t>
      </w:r>
      <w:r w:rsidRPr="00975ADF">
        <w:rPr>
          <w:sz w:val="28"/>
          <w:vertAlign w:val="subscript"/>
          <w:lang w:val="en-US"/>
        </w:rPr>
        <w:t>i</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где</w:t>
      </w:r>
      <w:r w:rsidR="00E45DA2">
        <w:rPr>
          <w:sz w:val="28"/>
          <w:szCs w:val="16"/>
        </w:rPr>
        <w:t xml:space="preserve"> </w:t>
      </w:r>
      <w:r w:rsidRPr="00975ADF">
        <w:rPr>
          <w:iCs/>
          <w:sz w:val="28"/>
          <w:szCs w:val="16"/>
          <w:lang w:val="en-US"/>
        </w:rPr>
        <w:t>q</w:t>
      </w:r>
      <w:r w:rsidRPr="00975ADF">
        <w:rPr>
          <w:iCs/>
          <w:sz w:val="28"/>
          <w:szCs w:val="16"/>
          <w:vertAlign w:val="subscript"/>
          <w:lang w:val="en-US"/>
        </w:rPr>
        <w:t>i</w:t>
      </w:r>
      <w:r w:rsidR="00E45DA2">
        <w:rPr>
          <w:iCs/>
          <w:sz w:val="28"/>
          <w:szCs w:val="16"/>
        </w:rPr>
        <w:t xml:space="preserve"> </w:t>
      </w:r>
      <w:r w:rsidRPr="00975ADF">
        <w:rPr>
          <w:sz w:val="28"/>
          <w:szCs w:val="16"/>
        </w:rPr>
        <w:t>-</w:t>
      </w:r>
      <w:r w:rsidR="00E45DA2">
        <w:rPr>
          <w:sz w:val="28"/>
          <w:szCs w:val="16"/>
        </w:rPr>
        <w:t xml:space="preserve"> </w:t>
      </w:r>
      <w:r w:rsidRPr="00975ADF">
        <w:rPr>
          <w:sz w:val="28"/>
          <w:szCs w:val="16"/>
        </w:rPr>
        <w:t>объём</w:t>
      </w:r>
      <w:r w:rsidR="00E45DA2">
        <w:rPr>
          <w:sz w:val="28"/>
          <w:szCs w:val="16"/>
        </w:rPr>
        <w:t xml:space="preserve"> </w:t>
      </w:r>
      <w:r w:rsidRPr="00975ADF">
        <w:rPr>
          <w:sz w:val="28"/>
          <w:szCs w:val="16"/>
        </w:rPr>
        <w:t>товарооборота</w:t>
      </w:r>
      <w:r w:rsidR="00E45DA2">
        <w:rPr>
          <w:sz w:val="28"/>
          <w:szCs w:val="16"/>
        </w:rPr>
        <w:t xml:space="preserve"> </w:t>
      </w:r>
      <w:r w:rsidRPr="00975ADF">
        <w:rPr>
          <w:sz w:val="28"/>
          <w:szCs w:val="16"/>
          <w:lang w:val="en-US"/>
        </w:rPr>
        <w:t>i</w:t>
      </w:r>
      <w:r w:rsidR="00E45DA2">
        <w:rPr>
          <w:sz w:val="28"/>
          <w:szCs w:val="16"/>
        </w:rPr>
        <w:t xml:space="preserve"> </w:t>
      </w:r>
      <w:r w:rsidRPr="00975ADF">
        <w:rPr>
          <w:sz w:val="28"/>
          <w:szCs w:val="16"/>
        </w:rPr>
        <w:t>продукции</w:t>
      </w:r>
      <w:r w:rsidR="00E45DA2">
        <w:rPr>
          <w:sz w:val="28"/>
          <w:szCs w:val="16"/>
        </w:rPr>
        <w:t xml:space="preserve"> </w:t>
      </w:r>
      <w:r w:rsidRPr="00975ADF">
        <w:rPr>
          <w:sz w:val="28"/>
          <w:szCs w:val="16"/>
        </w:rPr>
        <w:t>предприятия</w:t>
      </w:r>
      <w:r w:rsidR="00E45DA2">
        <w:rPr>
          <w:sz w:val="28"/>
          <w:szCs w:val="16"/>
        </w:rPr>
        <w:t xml:space="preserve"> </w:t>
      </w:r>
      <w:r w:rsidRPr="00975ADF">
        <w:rPr>
          <w:sz w:val="28"/>
          <w:szCs w:val="16"/>
        </w:rPr>
        <w:t>за</w:t>
      </w:r>
      <w:r w:rsidR="00E45DA2">
        <w:rPr>
          <w:sz w:val="28"/>
          <w:szCs w:val="16"/>
        </w:rPr>
        <w:t xml:space="preserve"> </w:t>
      </w:r>
      <w:r w:rsidRPr="00975ADF">
        <w:rPr>
          <w:sz w:val="28"/>
          <w:szCs w:val="16"/>
        </w:rPr>
        <w:t>определённый</w:t>
      </w:r>
      <w:r w:rsidR="00E45DA2">
        <w:rPr>
          <w:sz w:val="28"/>
          <w:szCs w:val="16"/>
        </w:rPr>
        <w:t xml:space="preserve"> </w:t>
      </w:r>
      <w:r w:rsidRPr="00975ADF">
        <w:rPr>
          <w:sz w:val="28"/>
          <w:szCs w:val="16"/>
        </w:rPr>
        <w:t>период</w:t>
      </w:r>
      <w:r w:rsidR="00E45DA2">
        <w:rPr>
          <w:sz w:val="28"/>
          <w:szCs w:val="16"/>
        </w:rPr>
        <w:t xml:space="preserve"> </w:t>
      </w:r>
      <w:r w:rsidRPr="00975ADF">
        <w:rPr>
          <w:sz w:val="28"/>
          <w:szCs w:val="16"/>
        </w:rPr>
        <w:t>(год,</w:t>
      </w:r>
      <w:r w:rsidR="00E45DA2">
        <w:rPr>
          <w:sz w:val="28"/>
          <w:szCs w:val="16"/>
        </w:rPr>
        <w:t xml:space="preserve"> </w:t>
      </w:r>
      <w:r w:rsidRPr="00975ADF">
        <w:rPr>
          <w:sz w:val="28"/>
          <w:szCs w:val="16"/>
        </w:rPr>
        <w:t>квартал,</w:t>
      </w:r>
      <w:r w:rsidR="00E45DA2">
        <w:rPr>
          <w:sz w:val="28"/>
          <w:szCs w:val="16"/>
        </w:rPr>
        <w:t xml:space="preserve"> </w:t>
      </w:r>
      <w:r w:rsidRPr="00975ADF">
        <w:rPr>
          <w:sz w:val="28"/>
          <w:szCs w:val="16"/>
        </w:rPr>
        <w:t>месяц);</w:t>
      </w:r>
      <w:r w:rsidR="00E45DA2">
        <w:rPr>
          <w:sz w:val="28"/>
          <w:szCs w:val="16"/>
        </w:rPr>
        <w:t xml:space="preserve"> </w:t>
      </w:r>
      <w:r w:rsidRPr="00975ADF">
        <w:rPr>
          <w:iCs/>
          <w:sz w:val="28"/>
          <w:szCs w:val="16"/>
          <w:lang w:val="en-US"/>
        </w:rPr>
        <w:t>Pi</w:t>
      </w:r>
      <w:r w:rsidR="00E45DA2">
        <w:rPr>
          <w:iCs/>
          <w:sz w:val="28"/>
          <w:szCs w:val="16"/>
        </w:rPr>
        <w:t xml:space="preserve"> </w:t>
      </w:r>
      <w:r w:rsidRPr="00975ADF">
        <w:rPr>
          <w:iCs/>
          <w:sz w:val="28"/>
          <w:szCs w:val="16"/>
        </w:rPr>
        <w:t>-</w:t>
      </w:r>
      <w:r w:rsidR="00E45DA2">
        <w:rPr>
          <w:iCs/>
          <w:sz w:val="28"/>
          <w:szCs w:val="16"/>
        </w:rPr>
        <w:t xml:space="preserve"> </w:t>
      </w:r>
      <w:r w:rsidRPr="00975ADF">
        <w:rPr>
          <w:sz w:val="28"/>
          <w:szCs w:val="16"/>
        </w:rPr>
        <w:t>отпускная</w:t>
      </w:r>
      <w:r w:rsidR="00E45DA2">
        <w:rPr>
          <w:sz w:val="28"/>
          <w:szCs w:val="16"/>
        </w:rPr>
        <w:t xml:space="preserve"> </w:t>
      </w:r>
      <w:r w:rsidRPr="00975ADF">
        <w:rPr>
          <w:sz w:val="28"/>
          <w:szCs w:val="16"/>
        </w:rPr>
        <w:t>цена</w:t>
      </w:r>
      <w:r w:rsidR="00E45DA2">
        <w:rPr>
          <w:sz w:val="28"/>
          <w:szCs w:val="16"/>
        </w:rPr>
        <w:t xml:space="preserve"> </w:t>
      </w:r>
      <w:r w:rsidRPr="00975ADF">
        <w:rPr>
          <w:sz w:val="28"/>
          <w:szCs w:val="16"/>
          <w:lang w:val="en-US"/>
        </w:rPr>
        <w:t>i</w:t>
      </w:r>
      <w:r w:rsidR="00E45DA2">
        <w:rPr>
          <w:sz w:val="28"/>
          <w:szCs w:val="16"/>
        </w:rPr>
        <w:t xml:space="preserve"> </w:t>
      </w:r>
      <w:r w:rsidRPr="00975ADF">
        <w:rPr>
          <w:sz w:val="28"/>
          <w:szCs w:val="16"/>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rPr>
        <w:t>б)</w:t>
      </w:r>
      <w:r w:rsidR="00E45DA2">
        <w:rPr>
          <w:sz w:val="28"/>
        </w:rPr>
        <w:t xml:space="preserve"> </w:t>
      </w:r>
      <w:r w:rsidRPr="00975ADF">
        <w:rPr>
          <w:sz w:val="28"/>
        </w:rPr>
        <w:t>валовый</w:t>
      </w:r>
      <w:r w:rsidR="00E45DA2">
        <w:rPr>
          <w:sz w:val="28"/>
        </w:rPr>
        <w:t xml:space="preserve"> </w:t>
      </w:r>
      <w:r w:rsidRPr="00975ADF">
        <w:rPr>
          <w:sz w:val="28"/>
        </w:rPr>
        <w:t>товарооборот</w:t>
      </w:r>
      <w:r w:rsidR="00E45DA2">
        <w:rPr>
          <w:sz w:val="28"/>
        </w:rPr>
        <w:t xml:space="preserve"> </w:t>
      </w:r>
      <w:r w:rsidRPr="00975ADF">
        <w:rPr>
          <w:iCs/>
          <w:sz w:val="28"/>
          <w:lang w:val="en-US"/>
        </w:rPr>
        <w:t>Q</w:t>
      </w:r>
      <w:r w:rsidRPr="00975ADF">
        <w:rPr>
          <w:iCs/>
          <w:sz w:val="28"/>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lang w:val="en-US"/>
        </w:rPr>
        <w:t>Qi</w:t>
      </w:r>
      <w:r w:rsidRPr="00975ADF">
        <w:rPr>
          <w:sz w:val="28"/>
          <w:szCs w:val="24"/>
        </w:rPr>
        <w:t>=</w:t>
      </w:r>
      <w:r w:rsidRPr="00975ADF">
        <w:rPr>
          <w:sz w:val="28"/>
          <w:szCs w:val="24"/>
          <w:lang w:val="en-US"/>
        </w:rPr>
        <w:t>S</w:t>
      </w:r>
      <w:r w:rsidRPr="00975ADF">
        <w:rPr>
          <w:sz w:val="28"/>
          <w:szCs w:val="24"/>
          <w:vertAlign w:val="superscript"/>
          <w:lang w:val="en-US"/>
        </w:rPr>
        <w:t>n</w:t>
      </w:r>
      <w:r w:rsidRPr="00975ADF">
        <w:rPr>
          <w:sz w:val="28"/>
          <w:szCs w:val="24"/>
          <w:vertAlign w:val="subscript"/>
          <w:lang w:val="en-US"/>
        </w:rPr>
        <w:t>i</w:t>
      </w:r>
      <w:r w:rsidR="00E45DA2">
        <w:rPr>
          <w:sz w:val="28"/>
          <w:szCs w:val="24"/>
          <w:vertAlign w:val="subscript"/>
        </w:rPr>
        <w:t xml:space="preserve"> </w:t>
      </w:r>
      <w:r w:rsidRPr="00975ADF">
        <w:rPr>
          <w:sz w:val="28"/>
          <w:szCs w:val="24"/>
          <w:vertAlign w:val="subscript"/>
        </w:rPr>
        <w:t>=</w:t>
      </w:r>
      <w:r w:rsidR="00E45DA2">
        <w:rPr>
          <w:sz w:val="28"/>
          <w:szCs w:val="24"/>
          <w:vertAlign w:val="subscript"/>
        </w:rPr>
        <w:t xml:space="preserve"> </w:t>
      </w:r>
      <w:r w:rsidRPr="00975ADF">
        <w:rPr>
          <w:sz w:val="28"/>
          <w:szCs w:val="24"/>
          <w:vertAlign w:val="subscript"/>
        </w:rPr>
        <w:t>1</w:t>
      </w:r>
      <w:r w:rsidR="00E45DA2">
        <w:rPr>
          <w:sz w:val="28"/>
          <w:szCs w:val="24"/>
          <w:vertAlign w:val="subscript"/>
        </w:rPr>
        <w:t xml:space="preserve"> </w:t>
      </w:r>
      <w:r w:rsidRPr="00975ADF">
        <w:rPr>
          <w:sz w:val="28"/>
          <w:szCs w:val="24"/>
          <w:vertAlign w:val="subscript"/>
        </w:rPr>
        <w:t>(</w:t>
      </w:r>
      <w:r w:rsidRPr="00975ADF">
        <w:rPr>
          <w:sz w:val="28"/>
          <w:szCs w:val="24"/>
          <w:lang w:val="en-US"/>
        </w:rPr>
        <w:t>q</w:t>
      </w:r>
      <w:r w:rsidRPr="00975ADF">
        <w:rPr>
          <w:sz w:val="28"/>
          <w:szCs w:val="24"/>
          <w:vertAlign w:val="subscript"/>
          <w:lang w:val="en-US"/>
        </w:rPr>
        <w:t>i</w:t>
      </w:r>
      <w:r w:rsidRPr="00975ADF">
        <w:rPr>
          <w:sz w:val="28"/>
          <w:szCs w:val="24"/>
          <w:lang w:val="en-US"/>
        </w:rPr>
        <w:t>p</w:t>
      </w:r>
      <w:r w:rsidRPr="00975ADF">
        <w:rPr>
          <w:sz w:val="28"/>
          <w:szCs w:val="24"/>
          <w:vertAlign w:val="subscript"/>
          <w:lang w:val="en-US"/>
        </w:rPr>
        <w:t>i</w:t>
      </w:r>
      <w:r w:rsidRPr="00975ADF">
        <w:rPr>
          <w:sz w:val="28"/>
          <w:szCs w:val="24"/>
          <w:vertAlign w:val="subscript"/>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sz w:val="28"/>
          <w:szCs w:val="18"/>
        </w:rPr>
        <w:t>n</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количество</w:t>
      </w:r>
      <w:r w:rsidR="00E45DA2">
        <w:rPr>
          <w:sz w:val="28"/>
          <w:szCs w:val="18"/>
        </w:rPr>
        <w:t xml:space="preserve"> </w:t>
      </w:r>
      <w:r w:rsidRPr="00975ADF">
        <w:rPr>
          <w:sz w:val="28"/>
          <w:szCs w:val="18"/>
        </w:rPr>
        <w:t>позиций</w:t>
      </w:r>
      <w:r w:rsidR="00E45DA2">
        <w:rPr>
          <w:sz w:val="28"/>
          <w:szCs w:val="18"/>
        </w:rPr>
        <w:t xml:space="preserve"> </w:t>
      </w:r>
      <w:r w:rsidRPr="00975ADF">
        <w:rPr>
          <w:sz w:val="28"/>
          <w:szCs w:val="18"/>
        </w:rPr>
        <w:t>продукции</w:t>
      </w:r>
      <w:r w:rsidR="00E45DA2">
        <w:rPr>
          <w:sz w:val="28"/>
          <w:szCs w:val="18"/>
        </w:rPr>
        <w:t xml:space="preserve"> </w:t>
      </w:r>
      <w:r w:rsidRPr="00975ADF">
        <w:rPr>
          <w:sz w:val="28"/>
          <w:szCs w:val="18"/>
        </w:rPr>
        <w:t>предприятия;</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структура</w:t>
      </w:r>
      <w:r w:rsidR="00E45DA2">
        <w:rPr>
          <w:sz w:val="28"/>
        </w:rPr>
        <w:t xml:space="preserve"> </w:t>
      </w:r>
      <w:r w:rsidRPr="00975ADF">
        <w:rPr>
          <w:sz w:val="28"/>
        </w:rPr>
        <w:t>товарооборота</w:t>
      </w:r>
      <w:r w:rsidR="00E45DA2">
        <w:rPr>
          <w:sz w:val="28"/>
        </w:rPr>
        <w:t xml:space="preserve"> </w:t>
      </w:r>
      <w:r w:rsidRPr="00975ADF">
        <w:rPr>
          <w:sz w:val="28"/>
        </w:rPr>
        <w:t>предприятия</w:t>
      </w:r>
      <w:r w:rsidR="00E45DA2">
        <w:rPr>
          <w:sz w:val="28"/>
        </w:rPr>
        <w:t xml:space="preserve"> </w:t>
      </w:r>
      <w:r w:rsidRPr="00975ADF">
        <w:rPr>
          <w:sz w:val="28"/>
        </w:rPr>
        <w:t>по</w:t>
      </w:r>
      <w:r w:rsidR="00E45DA2">
        <w:rPr>
          <w:sz w:val="28"/>
        </w:rPr>
        <w:t xml:space="preserve"> </w:t>
      </w:r>
      <w:r w:rsidRPr="00975ADF">
        <w:rPr>
          <w:sz w:val="28"/>
        </w:rPr>
        <w:t>регионам,</w:t>
      </w:r>
      <w:r w:rsidR="00E45DA2">
        <w:rPr>
          <w:sz w:val="28"/>
        </w:rPr>
        <w:t xml:space="preserve"> </w:t>
      </w:r>
      <w:r w:rsidRPr="00975ADF">
        <w:rPr>
          <w:sz w:val="28"/>
        </w:rPr>
        <w:t>ассортименту,</w:t>
      </w:r>
      <w:r w:rsidR="00E45DA2">
        <w:rPr>
          <w:sz w:val="28"/>
        </w:rPr>
        <w:t xml:space="preserve"> </w:t>
      </w:r>
      <w:r w:rsidRPr="00975ADF">
        <w:rPr>
          <w:sz w:val="28"/>
        </w:rPr>
        <w:t>по</w:t>
      </w:r>
      <w:r w:rsidR="00E45DA2">
        <w:rPr>
          <w:sz w:val="28"/>
        </w:rPr>
        <w:t xml:space="preserve"> </w:t>
      </w:r>
      <w:r w:rsidRPr="00975ADF">
        <w:rPr>
          <w:sz w:val="28"/>
        </w:rPr>
        <w:t>формам</w:t>
      </w:r>
      <w:r w:rsidR="00E45DA2">
        <w:rPr>
          <w:sz w:val="28"/>
        </w:rPr>
        <w:t xml:space="preserve"> </w:t>
      </w:r>
      <w:r w:rsidRPr="00975ADF">
        <w:rPr>
          <w:sz w:val="28"/>
        </w:rPr>
        <w:t>собственности,</w:t>
      </w:r>
      <w:r w:rsidR="00E45DA2">
        <w:rPr>
          <w:sz w:val="28"/>
        </w:rPr>
        <w:t xml:space="preserve"> </w:t>
      </w:r>
      <w:r w:rsidRPr="00975ADF">
        <w:rPr>
          <w:sz w:val="28"/>
        </w:rPr>
        <w:t>отраслевой</w:t>
      </w:r>
      <w:r w:rsidR="00E45DA2">
        <w:rPr>
          <w:sz w:val="28"/>
        </w:rPr>
        <w:t xml:space="preserve"> </w:t>
      </w:r>
      <w:r w:rsidRPr="00975ADF">
        <w:rPr>
          <w:sz w:val="28"/>
        </w:rPr>
        <w:t>принадлежности</w:t>
      </w:r>
      <w:r w:rsidR="00E45DA2">
        <w:rPr>
          <w:sz w:val="28"/>
        </w:rPr>
        <w:t xml:space="preserve"> </w:t>
      </w:r>
      <w:r w:rsidRPr="00975ADF">
        <w:rPr>
          <w:sz w:val="28"/>
        </w:rPr>
        <w:t>и</w:t>
      </w:r>
      <w:r w:rsidR="00E45DA2">
        <w:rPr>
          <w:sz w:val="28"/>
        </w:rPr>
        <w:t xml:space="preserve"> </w:t>
      </w:r>
      <w:r w:rsidRPr="00975ADF">
        <w:rPr>
          <w:sz w:val="28"/>
        </w:rPr>
        <w:t>объёмами</w:t>
      </w:r>
      <w:r w:rsidR="00E45DA2">
        <w:rPr>
          <w:sz w:val="28"/>
        </w:rPr>
        <w:t xml:space="preserve"> </w:t>
      </w:r>
      <w:r w:rsidRPr="00975ADF">
        <w:rPr>
          <w:sz w:val="28"/>
        </w:rPr>
        <w:t>заказов</w:t>
      </w:r>
      <w:r w:rsidR="00E45DA2">
        <w:rPr>
          <w:sz w:val="28"/>
        </w:rPr>
        <w:t xml:space="preserve"> </w:t>
      </w:r>
      <w:r w:rsidRPr="00975ADF">
        <w:rPr>
          <w:sz w:val="28"/>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Контроль</w:t>
      </w:r>
      <w:r w:rsidR="00E45DA2">
        <w:rPr>
          <w:sz w:val="28"/>
        </w:rPr>
        <w:t xml:space="preserve"> </w:t>
      </w:r>
      <w:r w:rsidRPr="00975ADF">
        <w:rPr>
          <w:sz w:val="28"/>
        </w:rPr>
        <w:t>эффективности</w:t>
      </w:r>
      <w:r w:rsidR="00E45DA2">
        <w:rPr>
          <w:sz w:val="28"/>
        </w:rPr>
        <w:t xml:space="preserve"> </w:t>
      </w:r>
      <w:r w:rsidRPr="00975ADF">
        <w:rPr>
          <w:sz w:val="28"/>
        </w:rPr>
        <w:t>маркетинговых</w:t>
      </w:r>
      <w:r w:rsidR="00E45DA2">
        <w:rPr>
          <w:sz w:val="28"/>
        </w:rPr>
        <w:t xml:space="preserve"> </w:t>
      </w:r>
      <w:r w:rsidRPr="00975ADF">
        <w:rPr>
          <w:sz w:val="28"/>
        </w:rPr>
        <w:t>мероприятий</w:t>
      </w:r>
      <w:r w:rsidR="00E45DA2">
        <w:rPr>
          <w:sz w:val="28"/>
        </w:rPr>
        <w:t xml:space="preserve"> </w:t>
      </w:r>
      <w:r w:rsidRPr="00975ADF">
        <w:rPr>
          <w:sz w:val="28"/>
        </w:rPr>
        <w:t>можно</w:t>
      </w:r>
      <w:r w:rsidR="00E45DA2">
        <w:rPr>
          <w:sz w:val="28"/>
        </w:rPr>
        <w:t xml:space="preserve"> </w:t>
      </w:r>
      <w:r w:rsidRPr="00975ADF">
        <w:rPr>
          <w:sz w:val="28"/>
        </w:rPr>
        <w:t>осуществить</w:t>
      </w:r>
      <w:r w:rsidR="00E45DA2">
        <w:rPr>
          <w:sz w:val="28"/>
        </w:rPr>
        <w:t xml:space="preserve"> </w:t>
      </w:r>
      <w:r w:rsidRPr="00975ADF">
        <w:rPr>
          <w:sz w:val="28"/>
        </w:rPr>
        <w:t>по</w:t>
      </w:r>
      <w:r w:rsidR="00E45DA2">
        <w:rPr>
          <w:sz w:val="28"/>
        </w:rPr>
        <w:t xml:space="preserve"> </w:t>
      </w:r>
      <w:r w:rsidRPr="00975ADF">
        <w:rPr>
          <w:sz w:val="28"/>
        </w:rPr>
        <w:t>таким</w:t>
      </w:r>
      <w:r w:rsidR="00E45DA2">
        <w:rPr>
          <w:sz w:val="28"/>
        </w:rPr>
        <w:t xml:space="preserve"> </w:t>
      </w:r>
      <w:r w:rsidRPr="00975ADF">
        <w:rPr>
          <w:sz w:val="28"/>
        </w:rPr>
        <w:t>показателям:</w:t>
      </w:r>
      <w:r w:rsidR="00E45DA2">
        <w:rPr>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rPr>
        <w:t>а)</w:t>
      </w:r>
      <w:r w:rsidR="00E45DA2">
        <w:rPr>
          <w:sz w:val="28"/>
        </w:rPr>
        <w:t xml:space="preserve"> </w:t>
      </w:r>
      <w:r w:rsidRPr="00975ADF">
        <w:rPr>
          <w:sz w:val="28"/>
        </w:rPr>
        <w:t>рост</w:t>
      </w:r>
      <w:r w:rsidR="00E45DA2">
        <w:rPr>
          <w:sz w:val="28"/>
        </w:rPr>
        <w:t xml:space="preserve"> </w:t>
      </w:r>
      <w:r w:rsidRPr="00975ADF">
        <w:rPr>
          <w:sz w:val="28"/>
        </w:rPr>
        <w:t>рынка,</w:t>
      </w:r>
      <w:r w:rsidR="00E45DA2">
        <w:rPr>
          <w:sz w:val="28"/>
        </w:rPr>
        <w:t xml:space="preserve"> </w:t>
      </w:r>
      <w:r w:rsidRPr="00975ADF">
        <w:rPr>
          <w:iCs/>
          <w:sz w:val="28"/>
        </w:rPr>
        <w:t>Р:</w:t>
      </w:r>
    </w:p>
    <w:p w:rsidR="00F72C64" w:rsidRDefault="00F72C64"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vertAlign w:val="subscript"/>
        </w:rPr>
      </w:pPr>
      <w:r w:rsidRPr="00975ADF">
        <w:rPr>
          <w:iCs/>
          <w:sz w:val="28"/>
          <w:lang w:val="en-US"/>
        </w:rPr>
        <w:t>P</w:t>
      </w:r>
      <w:r w:rsidRPr="00975ADF">
        <w:rPr>
          <w:iCs/>
          <w:sz w:val="28"/>
        </w:rPr>
        <w:t>=</w:t>
      </w:r>
      <w:r w:rsidRPr="00975ADF">
        <w:rPr>
          <w:iCs/>
          <w:sz w:val="28"/>
          <w:lang w:val="en-US"/>
        </w:rPr>
        <w:t>Q</w:t>
      </w:r>
      <w:r w:rsidRPr="00975ADF">
        <w:rPr>
          <w:iCs/>
          <w:sz w:val="28"/>
          <w:vertAlign w:val="subscript"/>
          <w:lang w:val="en-US"/>
        </w:rPr>
        <w:t>o</w:t>
      </w:r>
      <w:r w:rsidRPr="00975ADF">
        <w:rPr>
          <w:iCs/>
          <w:sz w:val="28"/>
        </w:rPr>
        <w:t>/</w:t>
      </w:r>
      <w:r w:rsidRPr="00975ADF">
        <w:rPr>
          <w:iCs/>
          <w:sz w:val="28"/>
          <w:lang w:val="en-US"/>
        </w:rPr>
        <w:t>Q</w:t>
      </w:r>
      <w:r w:rsidRPr="00975ADF">
        <w:rPr>
          <w:iCs/>
          <w:sz w:val="28"/>
          <w:vertAlign w:val="subscript"/>
          <w:lang w:val="en-US"/>
        </w:rPr>
        <w:t>on</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18"/>
          <w:lang w:val="en-US"/>
        </w:rPr>
        <w:t>Qo</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объём</w:t>
      </w:r>
      <w:r w:rsidR="00E45DA2">
        <w:rPr>
          <w:sz w:val="28"/>
          <w:szCs w:val="18"/>
        </w:rPr>
        <w:t xml:space="preserve"> </w:t>
      </w:r>
      <w:r w:rsidRPr="00975ADF">
        <w:rPr>
          <w:sz w:val="28"/>
          <w:szCs w:val="18"/>
        </w:rPr>
        <w:t>продаж</w:t>
      </w:r>
      <w:r w:rsidR="00E45DA2">
        <w:rPr>
          <w:sz w:val="28"/>
          <w:szCs w:val="18"/>
        </w:rPr>
        <w:t xml:space="preserve"> </w:t>
      </w:r>
      <w:r w:rsidRPr="00975ADF">
        <w:rPr>
          <w:sz w:val="28"/>
          <w:szCs w:val="18"/>
        </w:rPr>
        <w:t>продукции</w:t>
      </w:r>
      <w:r w:rsidR="00E45DA2">
        <w:rPr>
          <w:sz w:val="28"/>
          <w:szCs w:val="18"/>
        </w:rPr>
        <w:t xml:space="preserve"> </w:t>
      </w:r>
      <w:r w:rsidRPr="00975ADF">
        <w:rPr>
          <w:sz w:val="28"/>
          <w:szCs w:val="18"/>
        </w:rPr>
        <w:t>предприятия</w:t>
      </w:r>
      <w:r w:rsidR="00E45DA2">
        <w:rPr>
          <w:sz w:val="28"/>
          <w:szCs w:val="18"/>
        </w:rPr>
        <w:t xml:space="preserve"> </w:t>
      </w:r>
      <w:r w:rsidRPr="00975ADF">
        <w:rPr>
          <w:sz w:val="28"/>
          <w:szCs w:val="18"/>
        </w:rPr>
        <w:t>в</w:t>
      </w:r>
      <w:r w:rsidR="00E45DA2">
        <w:rPr>
          <w:sz w:val="28"/>
          <w:szCs w:val="18"/>
        </w:rPr>
        <w:t xml:space="preserve"> </w:t>
      </w:r>
      <w:r w:rsidRPr="00975ADF">
        <w:rPr>
          <w:sz w:val="28"/>
          <w:szCs w:val="18"/>
        </w:rPr>
        <w:t>отчётном</w:t>
      </w:r>
      <w:r w:rsidR="00E45DA2">
        <w:rPr>
          <w:sz w:val="28"/>
          <w:szCs w:val="18"/>
        </w:rPr>
        <w:t xml:space="preserve"> </w:t>
      </w:r>
      <w:r w:rsidRPr="00975ADF">
        <w:rPr>
          <w:sz w:val="28"/>
          <w:szCs w:val="18"/>
        </w:rPr>
        <w:t>периоде</w:t>
      </w:r>
      <w:r w:rsidR="00E45DA2">
        <w:rPr>
          <w:sz w:val="28"/>
          <w:szCs w:val="18"/>
        </w:rPr>
        <w:t xml:space="preserve"> </w:t>
      </w:r>
      <w:r w:rsidRPr="00975ADF">
        <w:rPr>
          <w:sz w:val="28"/>
          <w:szCs w:val="18"/>
        </w:rPr>
        <w:t>(год,</w:t>
      </w:r>
      <w:r w:rsidR="00E45DA2">
        <w:rPr>
          <w:sz w:val="28"/>
          <w:szCs w:val="18"/>
        </w:rPr>
        <w:t xml:space="preserve"> </w:t>
      </w:r>
      <w:r w:rsidRPr="00975ADF">
        <w:rPr>
          <w:sz w:val="28"/>
          <w:szCs w:val="18"/>
        </w:rPr>
        <w:t>квартал,</w:t>
      </w:r>
      <w:r w:rsidR="00E45DA2">
        <w:rPr>
          <w:sz w:val="28"/>
          <w:szCs w:val="18"/>
        </w:rPr>
        <w:t xml:space="preserve"> </w:t>
      </w:r>
      <w:r w:rsidRPr="00975ADF">
        <w:rPr>
          <w:sz w:val="28"/>
          <w:szCs w:val="18"/>
        </w:rPr>
        <w:t>месяц);</w:t>
      </w:r>
      <w:r w:rsidR="00E45DA2">
        <w:rPr>
          <w:sz w:val="28"/>
          <w:szCs w:val="18"/>
        </w:rPr>
        <w:t xml:space="preserve"> </w:t>
      </w:r>
      <w:r w:rsidRPr="00975ADF">
        <w:rPr>
          <w:iCs/>
          <w:sz w:val="28"/>
          <w:szCs w:val="18"/>
          <w:lang w:val="en-US"/>
        </w:rPr>
        <w:t>Q</w:t>
      </w:r>
      <w:r w:rsidRPr="00975ADF">
        <w:rPr>
          <w:iCs/>
          <w:sz w:val="28"/>
          <w:szCs w:val="18"/>
          <w:vertAlign w:val="subscript"/>
          <w:lang w:val="en-US"/>
        </w:rPr>
        <w:t>on</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объём</w:t>
      </w:r>
      <w:r w:rsidR="00E45DA2">
        <w:rPr>
          <w:sz w:val="28"/>
          <w:szCs w:val="18"/>
        </w:rPr>
        <w:t xml:space="preserve"> </w:t>
      </w:r>
      <w:r w:rsidRPr="00975ADF">
        <w:rPr>
          <w:sz w:val="28"/>
          <w:szCs w:val="18"/>
        </w:rPr>
        <w:t>продаж</w:t>
      </w:r>
      <w:r w:rsidR="00E45DA2">
        <w:rPr>
          <w:sz w:val="28"/>
          <w:szCs w:val="18"/>
        </w:rPr>
        <w:t xml:space="preserve"> </w:t>
      </w:r>
      <w:r w:rsidRPr="00975ADF">
        <w:rPr>
          <w:sz w:val="28"/>
          <w:szCs w:val="18"/>
        </w:rPr>
        <w:t>продукции</w:t>
      </w:r>
      <w:r w:rsidR="00E45DA2">
        <w:rPr>
          <w:sz w:val="28"/>
          <w:szCs w:val="18"/>
        </w:rPr>
        <w:t xml:space="preserve"> </w:t>
      </w:r>
      <w:r w:rsidRPr="00975ADF">
        <w:rPr>
          <w:sz w:val="28"/>
          <w:szCs w:val="18"/>
        </w:rPr>
        <w:t>предприятия</w:t>
      </w:r>
      <w:r w:rsidR="00E45DA2">
        <w:rPr>
          <w:sz w:val="28"/>
          <w:szCs w:val="18"/>
        </w:rPr>
        <w:t xml:space="preserve"> </w:t>
      </w:r>
      <w:r w:rsidRPr="00975ADF">
        <w:rPr>
          <w:sz w:val="28"/>
          <w:szCs w:val="18"/>
        </w:rPr>
        <w:t>в</w:t>
      </w:r>
      <w:r w:rsidR="00E45DA2">
        <w:rPr>
          <w:sz w:val="28"/>
          <w:szCs w:val="18"/>
        </w:rPr>
        <w:t xml:space="preserve"> </w:t>
      </w:r>
      <w:r w:rsidRPr="00975ADF">
        <w:rPr>
          <w:sz w:val="28"/>
          <w:szCs w:val="18"/>
        </w:rPr>
        <w:t>предшествующий</w:t>
      </w:r>
      <w:r w:rsidR="00E45DA2">
        <w:rPr>
          <w:sz w:val="28"/>
          <w:szCs w:val="18"/>
        </w:rPr>
        <w:t xml:space="preserve"> </w:t>
      </w:r>
      <w:r w:rsidRPr="00975ADF">
        <w:rPr>
          <w:sz w:val="28"/>
          <w:szCs w:val="18"/>
        </w:rPr>
        <w:t>период;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rPr>
        <w:t>б)</w:t>
      </w:r>
      <w:r w:rsidR="00E45DA2">
        <w:rPr>
          <w:sz w:val="28"/>
        </w:rPr>
        <w:t xml:space="preserve"> </w:t>
      </w:r>
      <w:r w:rsidRPr="00975ADF">
        <w:rPr>
          <w:sz w:val="28"/>
        </w:rPr>
        <w:t>доля</w:t>
      </w:r>
      <w:r w:rsidR="00E45DA2">
        <w:rPr>
          <w:sz w:val="28"/>
        </w:rPr>
        <w:t xml:space="preserve"> </w:t>
      </w:r>
      <w:r w:rsidRPr="00975ADF">
        <w:rPr>
          <w:sz w:val="28"/>
        </w:rPr>
        <w:t>рынка,</w:t>
      </w:r>
      <w:r w:rsidR="00E45DA2">
        <w:rPr>
          <w:sz w:val="28"/>
        </w:rPr>
        <w:t xml:space="preserve"> </w:t>
      </w:r>
      <w:r w:rsidRPr="00975ADF">
        <w:rPr>
          <w:iCs/>
          <w:sz w:val="28"/>
          <w:lang w:val="en-US"/>
        </w:rPr>
        <w:t>Q</w:t>
      </w:r>
      <w:r w:rsidRPr="00975ADF">
        <w:rPr>
          <w:iCs/>
          <w:sz w:val="28"/>
          <w:vertAlign w:val="subscript"/>
          <w:lang w:val="en-US"/>
        </w:rPr>
        <w:t>n</w:t>
      </w:r>
      <w:r w:rsidRPr="00975ADF">
        <w:rPr>
          <w:iCs/>
          <w:sz w:val="28"/>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vertAlign w:val="superscript"/>
        </w:rPr>
      </w:pPr>
      <w:r w:rsidRPr="00975ADF">
        <w:rPr>
          <w:iCs/>
          <w:sz w:val="28"/>
          <w:lang w:val="en-US"/>
        </w:rPr>
        <w:t>Qn</w:t>
      </w:r>
      <w:r w:rsidRPr="00975ADF">
        <w:rPr>
          <w:iCs/>
          <w:sz w:val="28"/>
        </w:rPr>
        <w:t>=</w:t>
      </w:r>
      <w:r w:rsidRPr="00975ADF">
        <w:rPr>
          <w:iCs/>
          <w:sz w:val="28"/>
          <w:lang w:val="en-US"/>
        </w:rPr>
        <w:t>Qi</w:t>
      </w:r>
      <w:r w:rsidRPr="00975ADF">
        <w:rPr>
          <w:iCs/>
          <w:sz w:val="28"/>
        </w:rPr>
        <w:t>/</w:t>
      </w:r>
      <w:r w:rsidRPr="00975ADF">
        <w:rPr>
          <w:iCs/>
          <w:sz w:val="28"/>
          <w:lang w:val="en-US"/>
        </w:rPr>
        <w:t>Q</w:t>
      </w:r>
      <w:r w:rsidRPr="00975ADF">
        <w:rPr>
          <w:iCs/>
          <w:sz w:val="28"/>
          <w:vertAlign w:val="subscript"/>
          <w:lang w:val="en-US"/>
        </w:rPr>
        <w:t>i</w:t>
      </w:r>
      <w:r w:rsidRPr="00975ADF">
        <w:rPr>
          <w:iCs/>
          <w:sz w:val="28"/>
          <w:vertAlign w:val="superscript"/>
          <w:lang w:val="en-US"/>
        </w:rPr>
        <w:t>o</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18"/>
          <w:lang w:val="en-US"/>
        </w:rPr>
        <w:t>Qi</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объём</w:t>
      </w:r>
      <w:r w:rsidR="00E45DA2">
        <w:rPr>
          <w:sz w:val="28"/>
          <w:szCs w:val="18"/>
        </w:rPr>
        <w:t xml:space="preserve"> </w:t>
      </w:r>
      <w:r w:rsidRPr="00975ADF">
        <w:rPr>
          <w:sz w:val="28"/>
          <w:szCs w:val="18"/>
        </w:rPr>
        <w:t>товарооборота</w:t>
      </w:r>
      <w:r w:rsidR="00E45DA2">
        <w:rPr>
          <w:sz w:val="28"/>
          <w:szCs w:val="18"/>
        </w:rPr>
        <w:t xml:space="preserve"> </w:t>
      </w:r>
      <w:r w:rsidRPr="00975ADF">
        <w:rPr>
          <w:sz w:val="28"/>
          <w:szCs w:val="18"/>
          <w:lang w:val="en-US"/>
        </w:rPr>
        <w:t>i</w:t>
      </w:r>
      <w:r w:rsidRPr="00975ADF">
        <w:rPr>
          <w:sz w:val="28"/>
          <w:szCs w:val="18"/>
        </w:rPr>
        <w:t>-продукции</w:t>
      </w:r>
      <w:r w:rsidR="00E45DA2">
        <w:rPr>
          <w:sz w:val="28"/>
          <w:szCs w:val="18"/>
        </w:rPr>
        <w:t xml:space="preserve"> </w:t>
      </w:r>
      <w:r w:rsidRPr="00975ADF">
        <w:rPr>
          <w:sz w:val="28"/>
          <w:szCs w:val="18"/>
        </w:rPr>
        <w:t>предприятия</w:t>
      </w:r>
      <w:r w:rsidR="00E45DA2">
        <w:rPr>
          <w:sz w:val="28"/>
          <w:szCs w:val="18"/>
        </w:rPr>
        <w:t xml:space="preserve"> </w:t>
      </w:r>
      <w:r w:rsidRPr="00975ADF">
        <w:rPr>
          <w:sz w:val="28"/>
          <w:szCs w:val="18"/>
        </w:rPr>
        <w:t>на</w:t>
      </w:r>
      <w:r w:rsidR="00E45DA2">
        <w:rPr>
          <w:sz w:val="28"/>
          <w:szCs w:val="18"/>
        </w:rPr>
        <w:t xml:space="preserve"> </w:t>
      </w:r>
      <w:r w:rsidRPr="00975ADF">
        <w:rPr>
          <w:sz w:val="28"/>
          <w:szCs w:val="18"/>
        </w:rPr>
        <w:t>данном</w:t>
      </w:r>
      <w:r w:rsidR="00E45DA2">
        <w:rPr>
          <w:sz w:val="28"/>
          <w:szCs w:val="18"/>
        </w:rPr>
        <w:t xml:space="preserve"> </w:t>
      </w:r>
      <w:r w:rsidRPr="00975ADF">
        <w:rPr>
          <w:sz w:val="28"/>
          <w:szCs w:val="18"/>
        </w:rPr>
        <w:t>рынке;</w:t>
      </w:r>
      <w:r w:rsidR="00E45DA2">
        <w:rPr>
          <w:sz w:val="28"/>
          <w:szCs w:val="18"/>
        </w:rPr>
        <w:t xml:space="preserve"> </w:t>
      </w:r>
      <w:r w:rsidRPr="00975ADF">
        <w:rPr>
          <w:sz w:val="28"/>
          <w:szCs w:val="18"/>
          <w:lang w:val="en-US"/>
        </w:rPr>
        <w:t>Q</w:t>
      </w:r>
      <w:r w:rsidRPr="00975ADF">
        <w:rPr>
          <w:sz w:val="28"/>
          <w:szCs w:val="18"/>
          <w:vertAlign w:val="superscript"/>
          <w:lang w:val="en-US"/>
        </w:rPr>
        <w:t>o</w:t>
      </w:r>
      <w:r w:rsidRPr="00975ADF">
        <w:rPr>
          <w:sz w:val="28"/>
          <w:szCs w:val="18"/>
          <w:vertAlign w:val="subscript"/>
          <w:lang w:val="en-US"/>
        </w:rPr>
        <w:t>i</w:t>
      </w:r>
      <w:r w:rsidR="00E45DA2">
        <w:rPr>
          <w:sz w:val="28"/>
          <w:szCs w:val="18"/>
        </w:rPr>
        <w:t xml:space="preserve"> </w:t>
      </w:r>
      <w:r w:rsidRPr="00975ADF">
        <w:rPr>
          <w:sz w:val="28"/>
          <w:szCs w:val="18"/>
        </w:rPr>
        <w:t>-</w:t>
      </w:r>
      <w:r w:rsidR="00E45DA2">
        <w:rPr>
          <w:sz w:val="28"/>
          <w:szCs w:val="18"/>
        </w:rPr>
        <w:t xml:space="preserve"> </w:t>
      </w:r>
      <w:r w:rsidRPr="00975ADF">
        <w:rPr>
          <w:sz w:val="28"/>
          <w:szCs w:val="18"/>
        </w:rPr>
        <w:t>общий</w:t>
      </w:r>
      <w:r w:rsidR="00E45DA2">
        <w:rPr>
          <w:sz w:val="28"/>
          <w:szCs w:val="18"/>
        </w:rPr>
        <w:t xml:space="preserve"> </w:t>
      </w:r>
      <w:r w:rsidRPr="00975ADF">
        <w:rPr>
          <w:sz w:val="28"/>
          <w:szCs w:val="18"/>
        </w:rPr>
        <w:t>объём</w:t>
      </w:r>
      <w:r w:rsidR="00E45DA2">
        <w:rPr>
          <w:sz w:val="28"/>
          <w:szCs w:val="18"/>
        </w:rPr>
        <w:t xml:space="preserve"> </w:t>
      </w:r>
      <w:r w:rsidRPr="00975ADF">
        <w:rPr>
          <w:sz w:val="28"/>
          <w:szCs w:val="18"/>
        </w:rPr>
        <w:t>продаж</w:t>
      </w:r>
      <w:r w:rsidR="00E45DA2">
        <w:rPr>
          <w:sz w:val="28"/>
          <w:szCs w:val="18"/>
        </w:rPr>
        <w:t xml:space="preserve"> </w:t>
      </w:r>
      <w:r w:rsidRPr="00975ADF">
        <w:rPr>
          <w:sz w:val="28"/>
          <w:szCs w:val="18"/>
          <w:lang w:val="en-US"/>
        </w:rPr>
        <w:t>i</w:t>
      </w:r>
      <w:r w:rsidRPr="00975ADF">
        <w:rPr>
          <w:sz w:val="28"/>
          <w:szCs w:val="18"/>
        </w:rPr>
        <w:t>-продукции</w:t>
      </w:r>
      <w:r w:rsidR="00E45DA2">
        <w:rPr>
          <w:sz w:val="28"/>
          <w:szCs w:val="18"/>
        </w:rPr>
        <w:t xml:space="preserve"> </w:t>
      </w:r>
      <w:r w:rsidRPr="00975ADF">
        <w:rPr>
          <w:sz w:val="28"/>
          <w:szCs w:val="18"/>
        </w:rPr>
        <w:t>предприятия</w:t>
      </w:r>
      <w:r w:rsidR="00E45DA2">
        <w:rPr>
          <w:sz w:val="28"/>
          <w:szCs w:val="18"/>
        </w:rPr>
        <w:t xml:space="preserve"> </w:t>
      </w:r>
      <w:r w:rsidRPr="00975ADF">
        <w:rPr>
          <w:sz w:val="28"/>
          <w:szCs w:val="18"/>
        </w:rPr>
        <w:t>на</w:t>
      </w:r>
      <w:r w:rsidR="00E45DA2">
        <w:rPr>
          <w:sz w:val="28"/>
          <w:szCs w:val="18"/>
        </w:rPr>
        <w:t xml:space="preserve"> </w:t>
      </w:r>
      <w:r w:rsidRPr="00975ADF">
        <w:rPr>
          <w:sz w:val="28"/>
          <w:szCs w:val="18"/>
        </w:rPr>
        <w:t>данном</w:t>
      </w:r>
      <w:r w:rsidR="00E45DA2">
        <w:rPr>
          <w:sz w:val="28"/>
          <w:szCs w:val="18"/>
        </w:rPr>
        <w:t xml:space="preserve"> </w:t>
      </w:r>
      <w:r w:rsidRPr="00975ADF">
        <w:rPr>
          <w:sz w:val="28"/>
          <w:szCs w:val="18"/>
        </w:rPr>
        <w:t>рынке;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продуктивность</w:t>
      </w:r>
      <w:r w:rsidR="00E45DA2">
        <w:rPr>
          <w:sz w:val="28"/>
        </w:rPr>
        <w:t xml:space="preserve"> </w:t>
      </w:r>
      <w:r w:rsidRPr="00975ADF">
        <w:rPr>
          <w:sz w:val="28"/>
        </w:rPr>
        <w:t>маркетинга,</w:t>
      </w:r>
      <w:r w:rsidR="00E45DA2">
        <w:rPr>
          <w:sz w:val="28"/>
        </w:rPr>
        <w:t xml:space="preserve"> </w:t>
      </w:r>
      <w:r w:rsidRPr="00975ADF">
        <w:rPr>
          <w:sz w:val="28"/>
        </w:rPr>
        <w:t>П</w:t>
      </w:r>
      <w:r w:rsidRPr="00975ADF">
        <w:rPr>
          <w:iCs/>
          <w:sz w:val="28"/>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П=</w:t>
      </w:r>
      <w:r w:rsidRPr="00975ADF">
        <w:rPr>
          <w:sz w:val="28"/>
          <w:szCs w:val="24"/>
          <w:lang w:val="en-US"/>
        </w:rPr>
        <w:t>Q</w:t>
      </w:r>
      <w:r w:rsidRPr="00975ADF">
        <w:rPr>
          <w:sz w:val="28"/>
          <w:szCs w:val="24"/>
        </w:rPr>
        <w:t>\</w:t>
      </w:r>
      <w:r w:rsidRPr="00975ADF">
        <w:rPr>
          <w:sz w:val="28"/>
          <w:szCs w:val="24"/>
          <w:lang w:val="en-US"/>
        </w:rPr>
        <w:t>K</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18"/>
          <w:lang w:val="en-US"/>
        </w:rPr>
        <w:t>Q</w:t>
      </w:r>
      <w:r w:rsidR="00E45DA2">
        <w:rPr>
          <w:bCs/>
          <w:iCs/>
          <w:sz w:val="28"/>
          <w:szCs w:val="18"/>
        </w:rPr>
        <w:t xml:space="preserve"> </w:t>
      </w:r>
      <w:r w:rsidRPr="00975ADF">
        <w:rPr>
          <w:iCs/>
          <w:sz w:val="28"/>
          <w:szCs w:val="18"/>
        </w:rPr>
        <w:t>-</w:t>
      </w:r>
      <w:r w:rsidR="00E45DA2">
        <w:rPr>
          <w:iCs/>
          <w:sz w:val="28"/>
          <w:szCs w:val="18"/>
        </w:rPr>
        <w:t xml:space="preserve"> </w:t>
      </w:r>
      <w:r w:rsidRPr="00975ADF">
        <w:rPr>
          <w:sz w:val="28"/>
          <w:szCs w:val="18"/>
        </w:rPr>
        <w:t>валовый</w:t>
      </w:r>
      <w:r w:rsidR="00E45DA2">
        <w:rPr>
          <w:sz w:val="28"/>
          <w:szCs w:val="18"/>
        </w:rPr>
        <w:t xml:space="preserve"> </w:t>
      </w:r>
      <w:r w:rsidRPr="00975ADF">
        <w:rPr>
          <w:sz w:val="28"/>
          <w:szCs w:val="18"/>
        </w:rPr>
        <w:t>товарооборот</w:t>
      </w:r>
      <w:r w:rsidR="00E45DA2">
        <w:rPr>
          <w:sz w:val="28"/>
          <w:szCs w:val="18"/>
        </w:rPr>
        <w:t xml:space="preserve"> </w:t>
      </w:r>
      <w:r w:rsidRPr="00975ADF">
        <w:rPr>
          <w:sz w:val="28"/>
          <w:szCs w:val="18"/>
        </w:rPr>
        <w:t>предприятия;</w:t>
      </w:r>
      <w:r w:rsidR="00E45DA2">
        <w:rPr>
          <w:sz w:val="28"/>
          <w:szCs w:val="18"/>
        </w:rPr>
        <w:t xml:space="preserve"> </w:t>
      </w:r>
      <w:r w:rsidRPr="00975ADF">
        <w:rPr>
          <w:iCs/>
          <w:sz w:val="28"/>
          <w:szCs w:val="18"/>
        </w:rPr>
        <w:t>К</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численность</w:t>
      </w:r>
      <w:r w:rsidR="00E45DA2">
        <w:rPr>
          <w:sz w:val="28"/>
          <w:szCs w:val="18"/>
        </w:rPr>
        <w:t xml:space="preserve"> </w:t>
      </w:r>
      <w:r w:rsidRPr="00975ADF">
        <w:rPr>
          <w:sz w:val="28"/>
          <w:szCs w:val="18"/>
        </w:rPr>
        <w:t>работников</w:t>
      </w:r>
      <w:r w:rsidR="00E45DA2">
        <w:rPr>
          <w:sz w:val="28"/>
          <w:szCs w:val="18"/>
        </w:rPr>
        <w:t xml:space="preserve"> </w:t>
      </w:r>
      <w:r w:rsidRPr="00975ADF">
        <w:rPr>
          <w:sz w:val="28"/>
          <w:szCs w:val="18"/>
        </w:rPr>
        <w:t>маркетинговой</w:t>
      </w:r>
      <w:r w:rsidR="00E45DA2">
        <w:rPr>
          <w:sz w:val="28"/>
          <w:szCs w:val="18"/>
        </w:rPr>
        <w:t xml:space="preserve"> </w:t>
      </w:r>
      <w:r w:rsidRPr="00975ADF">
        <w:rPr>
          <w:sz w:val="28"/>
          <w:szCs w:val="18"/>
        </w:rPr>
        <w:t>службы;</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rPr>
        <w:t>г)</w:t>
      </w:r>
      <w:r w:rsidR="00E45DA2">
        <w:rPr>
          <w:sz w:val="28"/>
        </w:rPr>
        <w:t xml:space="preserve"> </w:t>
      </w:r>
      <w:r w:rsidRPr="00975ADF">
        <w:rPr>
          <w:sz w:val="28"/>
        </w:rPr>
        <w:t>динамика</w:t>
      </w:r>
      <w:r w:rsidR="00E45DA2">
        <w:rPr>
          <w:sz w:val="28"/>
        </w:rPr>
        <w:t xml:space="preserve"> </w:t>
      </w:r>
      <w:r w:rsidRPr="00975ADF">
        <w:rPr>
          <w:sz w:val="28"/>
        </w:rPr>
        <w:t>заказов,</w:t>
      </w:r>
      <w:r w:rsidR="00E45DA2">
        <w:rPr>
          <w:sz w:val="28"/>
        </w:rPr>
        <w:t xml:space="preserve"> </w:t>
      </w:r>
      <w:r w:rsidRPr="00975ADF">
        <w:rPr>
          <w:iCs/>
          <w:sz w:val="28"/>
        </w:rPr>
        <w:t>К</w:t>
      </w:r>
      <w:r w:rsidRPr="00975ADF">
        <w:rPr>
          <w:iCs/>
          <w:sz w:val="28"/>
          <w:vertAlign w:val="subscript"/>
        </w:rPr>
        <w:t>3</w:t>
      </w:r>
      <w:r w:rsidRPr="00975ADF">
        <w:rPr>
          <w:iCs/>
          <w:sz w:val="28"/>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vertAlign w:val="superscript"/>
        </w:rPr>
      </w:pPr>
      <w:r w:rsidRPr="00975ADF">
        <w:rPr>
          <w:iCs/>
          <w:sz w:val="28"/>
          <w:lang w:val="en-US"/>
        </w:rPr>
        <w:t>K</w:t>
      </w:r>
      <w:r w:rsidRPr="00975ADF">
        <w:rPr>
          <w:iCs/>
          <w:sz w:val="28"/>
        </w:rPr>
        <w:t>з=</w:t>
      </w:r>
      <w:r w:rsidRPr="00975ADF">
        <w:rPr>
          <w:iCs/>
          <w:sz w:val="28"/>
          <w:lang w:val="en-US"/>
        </w:rPr>
        <w:t>Q</w:t>
      </w:r>
      <w:r w:rsidRPr="00975ADF">
        <w:rPr>
          <w:iCs/>
          <w:sz w:val="28"/>
          <w:vertAlign w:val="subscript"/>
        </w:rPr>
        <w:t>з</w:t>
      </w:r>
      <w:r w:rsidRPr="00975ADF">
        <w:rPr>
          <w:iCs/>
          <w:sz w:val="28"/>
          <w:vertAlign w:val="superscript"/>
        </w:rPr>
        <w:t>Т</w:t>
      </w:r>
      <w:r w:rsidRPr="00975ADF">
        <w:rPr>
          <w:iCs/>
          <w:sz w:val="28"/>
        </w:rPr>
        <w:t>/</w:t>
      </w:r>
      <w:r w:rsidRPr="00975ADF">
        <w:rPr>
          <w:iCs/>
          <w:sz w:val="28"/>
          <w:lang w:val="en-US"/>
        </w:rPr>
        <w:t>Q</w:t>
      </w:r>
      <w:r w:rsidRPr="00975ADF">
        <w:rPr>
          <w:iCs/>
          <w:sz w:val="28"/>
          <w:vertAlign w:val="subscript"/>
        </w:rPr>
        <w:t>з</w:t>
      </w:r>
      <w:r w:rsidRPr="00975ADF">
        <w:rPr>
          <w:iCs/>
          <w:sz w:val="28"/>
          <w:vertAlign w:val="superscript"/>
        </w:rPr>
        <w:t>ТП</w:t>
      </w:r>
    </w:p>
    <w:p w:rsidR="00F72C64" w:rsidRDefault="00F72C64" w:rsidP="00975ADF">
      <w:pPr>
        <w:keepNext/>
        <w:widowControl w:val="0"/>
        <w:shd w:val="clear" w:color="auto" w:fill="FFFFFF"/>
        <w:autoSpaceDE w:val="0"/>
        <w:autoSpaceDN w:val="0"/>
        <w:adjustRightInd w:val="0"/>
        <w:snapToGrid/>
        <w:spacing w:line="360" w:lineRule="auto"/>
        <w:ind w:firstLine="709"/>
        <w:jc w:val="both"/>
        <w:rPr>
          <w:rFonts w:cs="Arial"/>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rFonts w:cs="Arial"/>
          <w:sz w:val="28"/>
          <w:szCs w:val="16"/>
        </w:rPr>
        <w:t>где</w:t>
      </w:r>
      <w:r w:rsidR="00E45DA2">
        <w:rPr>
          <w:rFonts w:cs="Arial"/>
          <w:sz w:val="28"/>
          <w:szCs w:val="16"/>
        </w:rPr>
        <w:t xml:space="preserve"> </w:t>
      </w:r>
      <w:r w:rsidRPr="00975ADF">
        <w:rPr>
          <w:rFonts w:cs="Arial"/>
          <w:sz w:val="28"/>
          <w:szCs w:val="16"/>
          <w:lang w:val="en-US"/>
        </w:rPr>
        <w:t>Q</w:t>
      </w:r>
      <w:r w:rsidRPr="00975ADF">
        <w:rPr>
          <w:rFonts w:cs="Arial"/>
          <w:sz w:val="28"/>
          <w:szCs w:val="16"/>
          <w:vertAlign w:val="subscript"/>
        </w:rPr>
        <w:t>з</w:t>
      </w:r>
      <w:r w:rsidRPr="00975ADF">
        <w:rPr>
          <w:rFonts w:cs="Arial"/>
          <w:sz w:val="28"/>
          <w:szCs w:val="16"/>
          <w:vertAlign w:val="superscript"/>
        </w:rPr>
        <w:t>Т</w:t>
      </w:r>
      <w:r w:rsidRPr="00975ADF">
        <w:rPr>
          <w:rFonts w:cs="Arial"/>
          <w:sz w:val="28"/>
          <w:szCs w:val="16"/>
        </w:rPr>
        <w:t>-</w:t>
      </w:r>
      <w:r w:rsidR="00E45DA2">
        <w:rPr>
          <w:rFonts w:cs="Arial"/>
          <w:sz w:val="28"/>
          <w:szCs w:val="16"/>
        </w:rPr>
        <w:t xml:space="preserve"> </w:t>
      </w:r>
      <w:r w:rsidRPr="00975ADF">
        <w:rPr>
          <w:rFonts w:cs="Arial"/>
          <w:sz w:val="28"/>
          <w:szCs w:val="16"/>
        </w:rPr>
        <w:t>объём</w:t>
      </w:r>
      <w:r w:rsidR="00E45DA2">
        <w:rPr>
          <w:rFonts w:cs="Arial"/>
          <w:sz w:val="28"/>
          <w:szCs w:val="16"/>
        </w:rPr>
        <w:t xml:space="preserve"> </w:t>
      </w:r>
      <w:r w:rsidRPr="00975ADF">
        <w:rPr>
          <w:rFonts w:cs="Arial"/>
          <w:sz w:val="28"/>
          <w:szCs w:val="16"/>
        </w:rPr>
        <w:t>(численность)</w:t>
      </w:r>
      <w:r w:rsidR="00E45DA2">
        <w:rPr>
          <w:rFonts w:cs="Arial"/>
          <w:sz w:val="28"/>
          <w:szCs w:val="16"/>
        </w:rPr>
        <w:t xml:space="preserve"> </w:t>
      </w:r>
      <w:r w:rsidRPr="00975ADF">
        <w:rPr>
          <w:rFonts w:cs="Arial"/>
          <w:sz w:val="28"/>
          <w:szCs w:val="16"/>
        </w:rPr>
        <w:t>заказов</w:t>
      </w:r>
      <w:r w:rsidR="00E45DA2">
        <w:rPr>
          <w:rFonts w:cs="Arial"/>
          <w:sz w:val="28"/>
          <w:szCs w:val="16"/>
        </w:rPr>
        <w:t xml:space="preserve"> </w:t>
      </w:r>
      <w:r w:rsidRPr="00975ADF">
        <w:rPr>
          <w:rFonts w:cs="Arial"/>
          <w:sz w:val="28"/>
          <w:szCs w:val="16"/>
        </w:rPr>
        <w:t>текущего</w:t>
      </w:r>
      <w:r w:rsidR="00E45DA2">
        <w:rPr>
          <w:rFonts w:cs="Arial"/>
          <w:sz w:val="28"/>
          <w:szCs w:val="16"/>
        </w:rPr>
        <w:t xml:space="preserve"> </w:t>
      </w:r>
      <w:r w:rsidRPr="00975ADF">
        <w:rPr>
          <w:rFonts w:cs="Arial"/>
          <w:sz w:val="28"/>
          <w:szCs w:val="16"/>
        </w:rPr>
        <w:t>периода;</w:t>
      </w:r>
      <w:r w:rsidR="00E45DA2">
        <w:rPr>
          <w:rFonts w:cs="Arial"/>
          <w:sz w:val="28"/>
          <w:szCs w:val="16"/>
        </w:rPr>
        <w:t xml:space="preserve"> </w:t>
      </w:r>
      <w:r w:rsidRPr="00975ADF">
        <w:rPr>
          <w:rFonts w:cs="Arial"/>
          <w:sz w:val="28"/>
          <w:szCs w:val="16"/>
          <w:lang w:val="en-US"/>
        </w:rPr>
        <w:t>Q</w:t>
      </w:r>
      <w:r w:rsidRPr="00975ADF">
        <w:rPr>
          <w:rFonts w:cs="Arial"/>
          <w:sz w:val="28"/>
          <w:szCs w:val="16"/>
          <w:vertAlign w:val="subscript"/>
        </w:rPr>
        <w:t>з</w:t>
      </w:r>
      <w:r w:rsidRPr="00975ADF">
        <w:rPr>
          <w:rFonts w:cs="Arial"/>
          <w:sz w:val="28"/>
          <w:szCs w:val="16"/>
          <w:vertAlign w:val="superscript"/>
        </w:rPr>
        <w:t>ТП</w:t>
      </w:r>
      <w:r w:rsidR="00E45DA2">
        <w:rPr>
          <w:rFonts w:cs="Arial"/>
          <w:sz w:val="28"/>
          <w:szCs w:val="16"/>
          <w:lang w:val="el-GR"/>
        </w:rPr>
        <w:t xml:space="preserve"> </w:t>
      </w:r>
      <w:r w:rsidRPr="00975ADF">
        <w:rPr>
          <w:rFonts w:cs="Arial"/>
          <w:sz w:val="28"/>
          <w:szCs w:val="16"/>
        </w:rPr>
        <w:t>-</w:t>
      </w:r>
      <w:r w:rsidR="00E45DA2">
        <w:rPr>
          <w:rFonts w:cs="Arial"/>
          <w:sz w:val="28"/>
          <w:szCs w:val="16"/>
        </w:rPr>
        <w:t xml:space="preserve"> </w:t>
      </w:r>
      <w:r w:rsidRPr="00975ADF">
        <w:rPr>
          <w:rFonts w:cs="Arial"/>
          <w:sz w:val="28"/>
          <w:szCs w:val="16"/>
        </w:rPr>
        <w:t>объём</w:t>
      </w:r>
      <w:r w:rsidR="00E45DA2">
        <w:rPr>
          <w:rFonts w:cs="Arial"/>
          <w:sz w:val="28"/>
          <w:szCs w:val="16"/>
        </w:rPr>
        <w:t xml:space="preserve"> </w:t>
      </w:r>
      <w:r w:rsidRPr="00975ADF">
        <w:rPr>
          <w:rFonts w:cs="Arial"/>
          <w:sz w:val="28"/>
          <w:szCs w:val="16"/>
        </w:rPr>
        <w:t>заказов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Предыдущего</w:t>
      </w:r>
      <w:r w:rsidR="00E45DA2">
        <w:rPr>
          <w:sz w:val="28"/>
          <w:szCs w:val="16"/>
        </w:rPr>
        <w:t xml:space="preserve"> </w:t>
      </w:r>
      <w:r w:rsidRPr="00975ADF">
        <w:rPr>
          <w:sz w:val="28"/>
          <w:szCs w:val="16"/>
        </w:rPr>
        <w:t>аналогичного</w:t>
      </w:r>
      <w:r w:rsidR="00E45DA2">
        <w:rPr>
          <w:sz w:val="28"/>
          <w:szCs w:val="16"/>
        </w:rPr>
        <w:t xml:space="preserve"> </w:t>
      </w:r>
      <w:r w:rsidRPr="00975ADF">
        <w:rPr>
          <w:sz w:val="28"/>
          <w:szCs w:val="16"/>
        </w:rPr>
        <w:t>периода;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rFonts w:cs="Arial"/>
          <w:iCs/>
          <w:sz w:val="28"/>
          <w:szCs w:val="16"/>
        </w:rPr>
      </w:pPr>
      <w:r w:rsidRPr="00975ADF">
        <w:rPr>
          <w:rFonts w:cs="Arial"/>
          <w:sz w:val="28"/>
          <w:szCs w:val="16"/>
        </w:rPr>
        <w:t>д)</w:t>
      </w:r>
      <w:r w:rsidR="00E45DA2">
        <w:rPr>
          <w:rFonts w:cs="Arial"/>
          <w:sz w:val="28"/>
          <w:szCs w:val="16"/>
        </w:rPr>
        <w:t xml:space="preserve"> </w:t>
      </w:r>
      <w:r w:rsidRPr="00975ADF">
        <w:rPr>
          <w:rFonts w:cs="Arial"/>
          <w:sz w:val="28"/>
          <w:szCs w:val="16"/>
        </w:rPr>
        <w:t>средняя</w:t>
      </w:r>
      <w:r w:rsidR="00E45DA2">
        <w:rPr>
          <w:rFonts w:cs="Arial"/>
          <w:sz w:val="28"/>
          <w:szCs w:val="16"/>
        </w:rPr>
        <w:t xml:space="preserve"> </w:t>
      </w:r>
      <w:r w:rsidRPr="00975ADF">
        <w:rPr>
          <w:rFonts w:cs="Arial"/>
          <w:sz w:val="28"/>
          <w:szCs w:val="16"/>
        </w:rPr>
        <w:t>величина</w:t>
      </w:r>
      <w:r w:rsidR="00E45DA2">
        <w:rPr>
          <w:rFonts w:cs="Arial"/>
          <w:sz w:val="28"/>
          <w:szCs w:val="16"/>
        </w:rPr>
        <w:t xml:space="preserve"> </w:t>
      </w:r>
      <w:r w:rsidRPr="00975ADF">
        <w:rPr>
          <w:rFonts w:cs="Arial"/>
          <w:sz w:val="28"/>
          <w:szCs w:val="16"/>
        </w:rPr>
        <w:t>заказов,</w:t>
      </w:r>
      <w:r w:rsidR="00E45DA2">
        <w:rPr>
          <w:rFonts w:cs="Arial"/>
          <w:sz w:val="28"/>
          <w:szCs w:val="16"/>
        </w:rPr>
        <w:t xml:space="preserve"> </w:t>
      </w:r>
      <w:r w:rsidRPr="00975ADF">
        <w:rPr>
          <w:rFonts w:cs="Arial"/>
          <w:iCs/>
          <w:sz w:val="28"/>
          <w:szCs w:val="16"/>
        </w:rPr>
        <w:t>З</w:t>
      </w:r>
      <w:r w:rsidRPr="00975ADF">
        <w:rPr>
          <w:rFonts w:cs="Arial"/>
          <w:iCs/>
          <w:sz w:val="28"/>
          <w:szCs w:val="16"/>
          <w:vertAlign w:val="subscript"/>
        </w:rPr>
        <w:t>с</w:t>
      </w:r>
      <w:r w:rsidRPr="00975ADF">
        <w:rPr>
          <w:rFonts w:cs="Arial"/>
          <w:iCs/>
          <w:sz w:val="28"/>
          <w:szCs w:val="16"/>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Зс=</w:t>
      </w:r>
      <w:r w:rsidRPr="00975ADF">
        <w:rPr>
          <w:sz w:val="28"/>
          <w:szCs w:val="24"/>
          <w:lang w:val="en-US"/>
        </w:rPr>
        <w:t>Q</w:t>
      </w:r>
      <w:r w:rsidRPr="00975ADF">
        <w:rPr>
          <w:sz w:val="28"/>
          <w:szCs w:val="24"/>
        </w:rPr>
        <w:t>з/Кс</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где</w:t>
      </w:r>
      <w:r w:rsidR="00E45DA2">
        <w:rPr>
          <w:sz w:val="28"/>
          <w:szCs w:val="16"/>
        </w:rPr>
        <w:t xml:space="preserve"> </w:t>
      </w:r>
      <w:r w:rsidRPr="00975ADF">
        <w:rPr>
          <w:iCs/>
          <w:sz w:val="28"/>
          <w:szCs w:val="16"/>
          <w:lang w:val="en-US"/>
        </w:rPr>
        <w:t>Q</w:t>
      </w:r>
      <w:r w:rsidRPr="00975ADF">
        <w:rPr>
          <w:iCs/>
          <w:sz w:val="28"/>
          <w:szCs w:val="16"/>
        </w:rPr>
        <w:t>,</w:t>
      </w:r>
      <w:r w:rsidR="00E45DA2">
        <w:rPr>
          <w:bCs/>
          <w:iCs/>
          <w:sz w:val="28"/>
          <w:szCs w:val="16"/>
        </w:rPr>
        <w:t xml:space="preserve"> </w:t>
      </w:r>
      <w:r w:rsidRPr="00975ADF">
        <w:rPr>
          <w:sz w:val="28"/>
          <w:szCs w:val="16"/>
        </w:rPr>
        <w:t>-</w:t>
      </w:r>
      <w:r w:rsidR="00E45DA2">
        <w:rPr>
          <w:sz w:val="28"/>
          <w:szCs w:val="16"/>
        </w:rPr>
        <w:t xml:space="preserve"> </w:t>
      </w:r>
      <w:r w:rsidRPr="00975ADF">
        <w:rPr>
          <w:sz w:val="28"/>
          <w:szCs w:val="16"/>
        </w:rPr>
        <w:t>общий</w:t>
      </w:r>
      <w:r w:rsidR="00E45DA2">
        <w:rPr>
          <w:sz w:val="28"/>
          <w:szCs w:val="16"/>
        </w:rPr>
        <w:t xml:space="preserve"> </w:t>
      </w:r>
      <w:r w:rsidRPr="00975ADF">
        <w:rPr>
          <w:sz w:val="28"/>
          <w:szCs w:val="16"/>
        </w:rPr>
        <w:t>объём</w:t>
      </w:r>
      <w:r w:rsidR="00E45DA2">
        <w:rPr>
          <w:sz w:val="28"/>
          <w:szCs w:val="16"/>
        </w:rPr>
        <w:t xml:space="preserve"> </w:t>
      </w:r>
      <w:r w:rsidRPr="00975ADF">
        <w:rPr>
          <w:sz w:val="28"/>
          <w:szCs w:val="16"/>
        </w:rPr>
        <w:t>заказов;</w:t>
      </w:r>
      <w:r w:rsidR="00E45DA2">
        <w:rPr>
          <w:sz w:val="28"/>
          <w:szCs w:val="16"/>
        </w:rPr>
        <w:t xml:space="preserve"> </w:t>
      </w:r>
      <w:r w:rsidRPr="00975ADF">
        <w:rPr>
          <w:iCs/>
          <w:sz w:val="28"/>
          <w:szCs w:val="16"/>
        </w:rPr>
        <w:t>К</w:t>
      </w:r>
      <w:r w:rsidRPr="00975ADF">
        <w:rPr>
          <w:iCs/>
          <w:sz w:val="28"/>
          <w:szCs w:val="16"/>
          <w:vertAlign w:val="subscript"/>
        </w:rPr>
        <w:t>с</w:t>
      </w:r>
      <w:r w:rsidR="00E45DA2">
        <w:rPr>
          <w:iCs/>
          <w:sz w:val="28"/>
          <w:szCs w:val="16"/>
        </w:rPr>
        <w:t xml:space="preserve"> </w:t>
      </w:r>
      <w:r w:rsidRPr="00975ADF">
        <w:rPr>
          <w:iCs/>
          <w:sz w:val="28"/>
          <w:szCs w:val="16"/>
        </w:rPr>
        <w:t>~</w:t>
      </w:r>
      <w:r w:rsidR="00E45DA2">
        <w:rPr>
          <w:iCs/>
          <w:sz w:val="28"/>
          <w:szCs w:val="16"/>
        </w:rPr>
        <w:t xml:space="preserve"> </w:t>
      </w:r>
      <w:r w:rsidRPr="00975ADF">
        <w:rPr>
          <w:sz w:val="28"/>
          <w:szCs w:val="16"/>
        </w:rPr>
        <w:t>численность</w:t>
      </w:r>
      <w:r w:rsidR="00E45DA2">
        <w:rPr>
          <w:sz w:val="28"/>
          <w:szCs w:val="16"/>
        </w:rPr>
        <w:t xml:space="preserve"> </w:t>
      </w:r>
      <w:r w:rsidRPr="00975ADF">
        <w:rPr>
          <w:sz w:val="28"/>
          <w:szCs w:val="16"/>
        </w:rPr>
        <w:t>потребителей;</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е)</w:t>
      </w:r>
      <w:r w:rsidR="00E45DA2">
        <w:rPr>
          <w:sz w:val="28"/>
        </w:rPr>
        <w:t xml:space="preserve"> </w:t>
      </w:r>
      <w:r w:rsidRPr="00975ADF">
        <w:rPr>
          <w:sz w:val="28"/>
        </w:rPr>
        <w:t>структура</w:t>
      </w:r>
      <w:r w:rsidR="00E45DA2">
        <w:rPr>
          <w:sz w:val="28"/>
        </w:rPr>
        <w:t xml:space="preserve"> </w:t>
      </w:r>
      <w:r w:rsidRPr="00975ADF">
        <w:rPr>
          <w:sz w:val="28"/>
        </w:rPr>
        <w:t>и</w:t>
      </w:r>
      <w:r w:rsidR="00E45DA2">
        <w:rPr>
          <w:sz w:val="28"/>
        </w:rPr>
        <w:t xml:space="preserve"> </w:t>
      </w:r>
      <w:r w:rsidRPr="00975ADF">
        <w:rPr>
          <w:sz w:val="28"/>
        </w:rPr>
        <w:t>динамика</w:t>
      </w:r>
      <w:r w:rsidR="00E45DA2">
        <w:rPr>
          <w:sz w:val="28"/>
        </w:rPr>
        <w:t xml:space="preserve"> </w:t>
      </w:r>
      <w:r w:rsidRPr="00975ADF">
        <w:rPr>
          <w:sz w:val="28"/>
        </w:rPr>
        <w:t>потребителей</w:t>
      </w:r>
      <w:r w:rsidR="00E45DA2">
        <w:rPr>
          <w:sz w:val="28"/>
        </w:rPr>
        <w:t xml:space="preserve"> </w:t>
      </w:r>
      <w:r w:rsidRPr="00975ADF">
        <w:rPr>
          <w:sz w:val="28"/>
        </w:rPr>
        <w:t>предприятия</w:t>
      </w:r>
      <w:r w:rsidR="00E45DA2">
        <w:rPr>
          <w:sz w:val="28"/>
        </w:rPr>
        <w:t xml:space="preserve"> </w:t>
      </w:r>
      <w:r w:rsidRPr="00975ADF">
        <w:rPr>
          <w:sz w:val="28"/>
        </w:rPr>
        <w:t>(доля</w:t>
      </w:r>
      <w:r w:rsidR="00E45DA2">
        <w:rPr>
          <w:sz w:val="28"/>
        </w:rPr>
        <w:t xml:space="preserve"> </w:t>
      </w:r>
      <w:r w:rsidRPr="00975ADF">
        <w:rPr>
          <w:sz w:val="28"/>
        </w:rPr>
        <w:t>старых</w:t>
      </w:r>
      <w:r w:rsidR="00E45DA2">
        <w:rPr>
          <w:sz w:val="28"/>
        </w:rPr>
        <w:t xml:space="preserve"> </w:t>
      </w:r>
      <w:r w:rsidRPr="00975ADF">
        <w:rPr>
          <w:sz w:val="28"/>
        </w:rPr>
        <w:t>и</w:t>
      </w:r>
      <w:r w:rsidR="00E45DA2">
        <w:rPr>
          <w:sz w:val="28"/>
        </w:rPr>
        <w:t xml:space="preserve"> </w:t>
      </w:r>
      <w:r w:rsidRPr="00975ADF">
        <w:rPr>
          <w:sz w:val="28"/>
        </w:rPr>
        <w:t>новых</w:t>
      </w:r>
      <w:r w:rsidR="00E45DA2">
        <w:rPr>
          <w:sz w:val="28"/>
        </w:rPr>
        <w:t xml:space="preserve"> </w:t>
      </w:r>
      <w:r w:rsidRPr="00975ADF">
        <w:rPr>
          <w:sz w:val="28"/>
        </w:rPr>
        <w:t>потребителей</w:t>
      </w:r>
      <w:r w:rsidR="00E45DA2">
        <w:rPr>
          <w:sz w:val="28"/>
        </w:rPr>
        <w:t xml:space="preserve"> </w:t>
      </w:r>
      <w:r w:rsidRPr="00975ADF">
        <w:rPr>
          <w:sz w:val="28"/>
        </w:rPr>
        <w:t>предприятия</w:t>
      </w:r>
      <w:r w:rsidR="00E45DA2">
        <w:rPr>
          <w:sz w:val="28"/>
        </w:rPr>
        <w:t xml:space="preserve"> </w:t>
      </w:r>
      <w:r w:rsidRPr="00975ADF">
        <w:rPr>
          <w:sz w:val="28"/>
        </w:rPr>
        <w:t>от</w:t>
      </w:r>
      <w:r w:rsidR="00E45DA2">
        <w:rPr>
          <w:sz w:val="28"/>
        </w:rPr>
        <w:t xml:space="preserve"> </w:t>
      </w:r>
      <w:r w:rsidRPr="00975ADF">
        <w:rPr>
          <w:sz w:val="28"/>
        </w:rPr>
        <w:t>общей</w:t>
      </w:r>
      <w:r w:rsidR="00E45DA2">
        <w:rPr>
          <w:sz w:val="28"/>
        </w:rPr>
        <w:t xml:space="preserve"> </w:t>
      </w:r>
      <w:r w:rsidRPr="00975ADF">
        <w:rPr>
          <w:sz w:val="28"/>
        </w:rPr>
        <w:t>численности</w:t>
      </w:r>
      <w:r w:rsidR="00E45DA2">
        <w:rPr>
          <w:sz w:val="28"/>
        </w:rPr>
        <w:t xml:space="preserve"> </w:t>
      </w:r>
      <w:r w:rsidRPr="00975ADF">
        <w:rPr>
          <w:sz w:val="28"/>
        </w:rPr>
        <w:t>в</w:t>
      </w:r>
      <w:r w:rsidR="00E45DA2">
        <w:rPr>
          <w:sz w:val="28"/>
        </w:rPr>
        <w:t xml:space="preserve"> </w:t>
      </w:r>
      <w:r w:rsidRPr="00975ADF">
        <w:rPr>
          <w:sz w:val="28"/>
        </w:rPr>
        <w:t>текущий</w:t>
      </w:r>
      <w:r w:rsidR="00E45DA2">
        <w:rPr>
          <w:sz w:val="28"/>
        </w:rPr>
        <w:t xml:space="preserve"> </w:t>
      </w:r>
      <w:r w:rsidRPr="00975ADF">
        <w:rPr>
          <w:sz w:val="28"/>
        </w:rPr>
        <w:t>и</w:t>
      </w:r>
      <w:r w:rsidR="00E45DA2">
        <w:rPr>
          <w:sz w:val="28"/>
        </w:rPr>
        <w:t xml:space="preserve"> </w:t>
      </w:r>
      <w:r w:rsidRPr="00975ADF">
        <w:rPr>
          <w:sz w:val="28"/>
        </w:rPr>
        <w:t>предшествующий</w:t>
      </w:r>
      <w:r w:rsidR="00E45DA2">
        <w:rPr>
          <w:sz w:val="28"/>
        </w:rPr>
        <w:t xml:space="preserve"> </w:t>
      </w:r>
      <w:r w:rsidRPr="00975ADF">
        <w:rPr>
          <w:sz w:val="28"/>
        </w:rPr>
        <w:t>период);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ж)</w:t>
      </w:r>
      <w:r w:rsidR="00E45DA2">
        <w:rPr>
          <w:sz w:val="28"/>
        </w:rPr>
        <w:t xml:space="preserve"> </w:t>
      </w:r>
      <w:r w:rsidRPr="00975ADF">
        <w:rPr>
          <w:sz w:val="28"/>
        </w:rPr>
        <w:t>качество</w:t>
      </w:r>
      <w:r w:rsidR="00E45DA2">
        <w:rPr>
          <w:sz w:val="28"/>
        </w:rPr>
        <w:t xml:space="preserve"> </w:t>
      </w:r>
      <w:r w:rsidRPr="00975ADF">
        <w:rPr>
          <w:sz w:val="28"/>
        </w:rPr>
        <w:t>обслуживания</w:t>
      </w:r>
      <w:r w:rsidR="00E45DA2">
        <w:rPr>
          <w:sz w:val="28"/>
        </w:rPr>
        <w:t xml:space="preserve"> </w:t>
      </w:r>
      <w:r w:rsidRPr="00975ADF">
        <w:rPr>
          <w:sz w:val="28"/>
        </w:rPr>
        <w:t>потребителей,</w:t>
      </w:r>
      <w:r w:rsidR="00E45DA2">
        <w:rPr>
          <w:sz w:val="28"/>
        </w:rPr>
        <w:t xml:space="preserve"> </w:t>
      </w:r>
      <w:r w:rsidRPr="00975ADF">
        <w:rPr>
          <w:iCs/>
          <w:sz w:val="28"/>
        </w:rPr>
        <w:t>Кк;</w:t>
      </w:r>
    </w:p>
    <w:p w:rsidR="003D3282" w:rsidRDefault="003D3282"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Кк=Кр/</w:t>
      </w:r>
      <w:r w:rsidRPr="00975ADF">
        <w:rPr>
          <w:sz w:val="28"/>
          <w:szCs w:val="24"/>
          <w:lang w:val="en-US"/>
        </w:rPr>
        <w:t>Q</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где</w:t>
      </w:r>
      <w:r w:rsidR="00E45DA2">
        <w:rPr>
          <w:sz w:val="28"/>
          <w:szCs w:val="16"/>
        </w:rPr>
        <w:t xml:space="preserve"> </w:t>
      </w:r>
      <w:r w:rsidRPr="00975ADF">
        <w:rPr>
          <w:iCs/>
          <w:sz w:val="28"/>
          <w:szCs w:val="16"/>
        </w:rPr>
        <w:t>К</w:t>
      </w:r>
      <w:r w:rsidRPr="00975ADF">
        <w:rPr>
          <w:iCs/>
          <w:sz w:val="28"/>
          <w:szCs w:val="16"/>
          <w:vertAlign w:val="subscript"/>
        </w:rPr>
        <w:t>р</w:t>
      </w:r>
      <w:r w:rsidR="00E45DA2">
        <w:rPr>
          <w:iCs/>
          <w:sz w:val="28"/>
          <w:szCs w:val="16"/>
        </w:rPr>
        <w:t xml:space="preserve"> </w:t>
      </w:r>
      <w:r w:rsidRPr="00975ADF">
        <w:rPr>
          <w:iCs/>
          <w:sz w:val="28"/>
          <w:szCs w:val="16"/>
        </w:rPr>
        <w:t>-</w:t>
      </w:r>
      <w:r w:rsidR="00E45DA2">
        <w:rPr>
          <w:iCs/>
          <w:sz w:val="28"/>
          <w:szCs w:val="16"/>
        </w:rPr>
        <w:t xml:space="preserve"> </w:t>
      </w:r>
      <w:r w:rsidRPr="00975ADF">
        <w:rPr>
          <w:sz w:val="28"/>
          <w:szCs w:val="16"/>
        </w:rPr>
        <w:t>количество</w:t>
      </w:r>
      <w:r w:rsidR="00E45DA2">
        <w:rPr>
          <w:sz w:val="28"/>
          <w:szCs w:val="16"/>
        </w:rPr>
        <w:t xml:space="preserve"> </w:t>
      </w:r>
      <w:r w:rsidRPr="00975ADF">
        <w:rPr>
          <w:sz w:val="28"/>
          <w:szCs w:val="16"/>
        </w:rPr>
        <w:t>рекламаций</w:t>
      </w:r>
      <w:r w:rsidR="00E45DA2">
        <w:rPr>
          <w:sz w:val="28"/>
          <w:szCs w:val="16"/>
        </w:rPr>
        <w:t xml:space="preserve"> </w:t>
      </w:r>
      <w:r w:rsidRPr="00975ADF">
        <w:rPr>
          <w:sz w:val="28"/>
          <w:szCs w:val="16"/>
        </w:rPr>
        <w:t>в</w:t>
      </w:r>
      <w:r w:rsidR="00E45DA2">
        <w:rPr>
          <w:sz w:val="28"/>
          <w:szCs w:val="16"/>
        </w:rPr>
        <w:t xml:space="preserve"> </w:t>
      </w:r>
      <w:r w:rsidRPr="00975ADF">
        <w:rPr>
          <w:sz w:val="28"/>
          <w:szCs w:val="16"/>
        </w:rPr>
        <w:t>стоимостном</w:t>
      </w:r>
      <w:r w:rsidR="00E45DA2">
        <w:rPr>
          <w:sz w:val="28"/>
          <w:szCs w:val="16"/>
        </w:rPr>
        <w:t xml:space="preserve"> </w:t>
      </w:r>
      <w:r w:rsidRPr="00975ADF">
        <w:rPr>
          <w:sz w:val="28"/>
          <w:szCs w:val="16"/>
        </w:rPr>
        <w:t>разрезе;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з)</w:t>
      </w:r>
      <w:r w:rsidR="00E45DA2">
        <w:rPr>
          <w:sz w:val="28"/>
        </w:rPr>
        <w:t xml:space="preserve"> </w:t>
      </w:r>
      <w:r w:rsidRPr="00975ADF">
        <w:rPr>
          <w:sz w:val="28"/>
        </w:rPr>
        <w:t>эффективность</w:t>
      </w:r>
      <w:r w:rsidR="00E45DA2">
        <w:rPr>
          <w:sz w:val="28"/>
        </w:rPr>
        <w:t xml:space="preserve"> </w:t>
      </w:r>
      <w:r w:rsidRPr="00975ADF">
        <w:rPr>
          <w:sz w:val="28"/>
        </w:rPr>
        <w:t>рекламных</w:t>
      </w:r>
      <w:r w:rsidR="00E45DA2">
        <w:rPr>
          <w:sz w:val="28"/>
        </w:rPr>
        <w:t xml:space="preserve"> </w:t>
      </w:r>
      <w:r w:rsidRPr="00975ADF">
        <w:rPr>
          <w:sz w:val="28"/>
        </w:rPr>
        <w:t>затрат,</w:t>
      </w:r>
      <w:r w:rsidR="00E45DA2">
        <w:rPr>
          <w:sz w:val="28"/>
        </w:rPr>
        <w:t xml:space="preserve"> </w:t>
      </w:r>
      <w:r w:rsidRPr="00975ADF">
        <w:rPr>
          <w:iCs/>
          <w:sz w:val="28"/>
          <w:lang w:val="en-US"/>
        </w:rPr>
        <w:t>K</w:t>
      </w:r>
      <w:r w:rsidRPr="00975ADF">
        <w:rPr>
          <w:iCs/>
          <w:sz w:val="28"/>
        </w:rPr>
        <w:t>р:</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Кр</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Рз/</w:t>
      </w:r>
      <w:r w:rsidRPr="00975ADF">
        <w:rPr>
          <w:sz w:val="28"/>
          <w:szCs w:val="24"/>
          <w:lang w:val="en-US"/>
        </w:rPr>
        <w:t>Q</w:t>
      </w:r>
    </w:p>
    <w:p w:rsidR="003D3282" w:rsidRDefault="003D3282"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6"/>
        </w:rPr>
      </w:pPr>
      <w:r w:rsidRPr="00975ADF">
        <w:rPr>
          <w:sz w:val="28"/>
          <w:szCs w:val="16"/>
        </w:rPr>
        <w:t>где</w:t>
      </w:r>
      <w:r w:rsidR="00E45DA2">
        <w:rPr>
          <w:sz w:val="28"/>
          <w:szCs w:val="16"/>
        </w:rPr>
        <w:t xml:space="preserve"> </w:t>
      </w:r>
      <w:r w:rsidRPr="00975ADF">
        <w:rPr>
          <w:iCs/>
          <w:sz w:val="28"/>
          <w:szCs w:val="16"/>
          <w:lang w:val="en-US"/>
        </w:rPr>
        <w:t>P</w:t>
      </w:r>
      <w:r w:rsidRPr="00975ADF">
        <w:rPr>
          <w:iCs/>
          <w:sz w:val="28"/>
          <w:szCs w:val="16"/>
        </w:rPr>
        <w:t>з</w:t>
      </w:r>
      <w:r w:rsidR="00E45DA2">
        <w:rPr>
          <w:iCs/>
          <w:sz w:val="28"/>
          <w:szCs w:val="16"/>
        </w:rPr>
        <w:t xml:space="preserve"> </w:t>
      </w:r>
      <w:r w:rsidRPr="00975ADF">
        <w:rPr>
          <w:iCs/>
          <w:sz w:val="28"/>
          <w:szCs w:val="16"/>
        </w:rPr>
        <w:t>-</w:t>
      </w:r>
      <w:r w:rsidR="00E45DA2">
        <w:rPr>
          <w:iCs/>
          <w:sz w:val="28"/>
          <w:szCs w:val="16"/>
        </w:rPr>
        <w:t xml:space="preserve"> </w:t>
      </w:r>
      <w:r w:rsidRPr="00975ADF">
        <w:rPr>
          <w:sz w:val="28"/>
          <w:szCs w:val="16"/>
        </w:rPr>
        <w:t>сумма</w:t>
      </w:r>
      <w:r w:rsidR="00E45DA2">
        <w:rPr>
          <w:sz w:val="28"/>
          <w:szCs w:val="16"/>
        </w:rPr>
        <w:t xml:space="preserve"> </w:t>
      </w:r>
      <w:r w:rsidRPr="00975ADF">
        <w:rPr>
          <w:sz w:val="28"/>
          <w:szCs w:val="16"/>
        </w:rPr>
        <w:t>рекламных</w:t>
      </w:r>
      <w:r w:rsidR="00E45DA2">
        <w:rPr>
          <w:sz w:val="28"/>
          <w:szCs w:val="16"/>
        </w:rPr>
        <w:t xml:space="preserve"> </w:t>
      </w:r>
      <w:r w:rsidRPr="00975ADF">
        <w:rPr>
          <w:sz w:val="28"/>
          <w:szCs w:val="16"/>
        </w:rPr>
        <w:t>затрат;</w:t>
      </w:r>
      <w:r w:rsidR="00E45DA2">
        <w:rPr>
          <w:sz w:val="28"/>
          <w:szCs w:val="16"/>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16"/>
        </w:rPr>
      </w:pPr>
      <w:r w:rsidRPr="00975ADF">
        <w:rPr>
          <w:sz w:val="28"/>
          <w:szCs w:val="16"/>
        </w:rPr>
        <w:t>и)</w:t>
      </w:r>
      <w:r w:rsidR="00E45DA2">
        <w:rPr>
          <w:sz w:val="28"/>
          <w:szCs w:val="16"/>
        </w:rPr>
        <w:t xml:space="preserve"> </w:t>
      </w:r>
      <w:r w:rsidRPr="00975ADF">
        <w:rPr>
          <w:sz w:val="28"/>
          <w:szCs w:val="16"/>
        </w:rPr>
        <w:t>ценовое</w:t>
      </w:r>
      <w:r w:rsidR="00E45DA2">
        <w:rPr>
          <w:sz w:val="28"/>
          <w:szCs w:val="16"/>
        </w:rPr>
        <w:t xml:space="preserve"> </w:t>
      </w:r>
      <w:r w:rsidRPr="00975ADF">
        <w:rPr>
          <w:sz w:val="28"/>
          <w:szCs w:val="16"/>
        </w:rPr>
        <w:t>преимущество,</w:t>
      </w:r>
      <w:r w:rsidR="00E45DA2">
        <w:rPr>
          <w:sz w:val="28"/>
          <w:szCs w:val="16"/>
        </w:rPr>
        <w:t xml:space="preserve"> </w:t>
      </w:r>
      <w:r w:rsidRPr="00975ADF">
        <w:rPr>
          <w:iCs/>
          <w:sz w:val="28"/>
          <w:szCs w:val="16"/>
        </w:rPr>
        <w:t>К</w:t>
      </w:r>
      <w:r w:rsidRPr="00975ADF">
        <w:rPr>
          <w:iCs/>
          <w:sz w:val="28"/>
          <w:szCs w:val="16"/>
          <w:vertAlign w:val="subscript"/>
        </w:rPr>
        <w:t>ц</w:t>
      </w:r>
      <w:r w:rsidRPr="00975ADF">
        <w:rPr>
          <w:iCs/>
          <w:sz w:val="28"/>
          <w:szCs w:val="16"/>
        </w:rPr>
        <w:t>:</w:t>
      </w:r>
    </w:p>
    <w:p w:rsidR="00F72C64" w:rsidRDefault="00F72C64" w:rsidP="00975ADF">
      <w:pPr>
        <w:pStyle w:val="4"/>
        <w:widowControl w:val="0"/>
        <w:spacing w:line="360" w:lineRule="auto"/>
        <w:ind w:firstLine="709"/>
        <w:jc w:val="both"/>
        <w:rPr>
          <w:i w:val="0"/>
          <w:color w:val="auto"/>
          <w:sz w:val="28"/>
        </w:rPr>
      </w:pPr>
    </w:p>
    <w:p w:rsidR="00975ADF" w:rsidRPr="00975ADF" w:rsidRDefault="00975ADF" w:rsidP="00975ADF">
      <w:pPr>
        <w:pStyle w:val="4"/>
        <w:widowControl w:val="0"/>
        <w:spacing w:line="360" w:lineRule="auto"/>
        <w:ind w:firstLine="709"/>
        <w:jc w:val="both"/>
        <w:rPr>
          <w:i w:val="0"/>
          <w:color w:val="auto"/>
          <w:sz w:val="28"/>
        </w:rPr>
      </w:pPr>
      <w:r w:rsidRPr="00975ADF">
        <w:rPr>
          <w:i w:val="0"/>
          <w:color w:val="auto"/>
          <w:sz w:val="28"/>
        </w:rPr>
        <w:t>Кц=(Рс</w:t>
      </w:r>
      <w:r w:rsidR="00E45DA2">
        <w:rPr>
          <w:i w:val="0"/>
          <w:color w:val="auto"/>
          <w:sz w:val="28"/>
        </w:rPr>
        <w:t xml:space="preserve"> </w:t>
      </w:r>
      <w:r w:rsidRPr="00975ADF">
        <w:rPr>
          <w:i w:val="0"/>
          <w:color w:val="auto"/>
          <w:sz w:val="28"/>
        </w:rPr>
        <w:t>–</w:t>
      </w:r>
      <w:r w:rsidR="00E45DA2">
        <w:rPr>
          <w:i w:val="0"/>
          <w:color w:val="auto"/>
          <w:sz w:val="28"/>
        </w:rPr>
        <w:t xml:space="preserve"> </w:t>
      </w:r>
      <w:r w:rsidRPr="00975ADF">
        <w:rPr>
          <w:i w:val="0"/>
          <w:color w:val="auto"/>
          <w:sz w:val="28"/>
        </w:rPr>
        <w:t>Рк)/Рк</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rPr>
        <w:t>где</w:t>
      </w:r>
      <w:r w:rsidR="00E45DA2">
        <w:rPr>
          <w:sz w:val="28"/>
          <w:szCs w:val="16"/>
        </w:rPr>
        <w:t xml:space="preserve"> </w:t>
      </w:r>
      <w:r w:rsidRPr="00975ADF">
        <w:rPr>
          <w:iCs/>
          <w:sz w:val="28"/>
          <w:szCs w:val="16"/>
        </w:rPr>
        <w:t>Р</w:t>
      </w:r>
      <w:r w:rsidRPr="00975ADF">
        <w:rPr>
          <w:iCs/>
          <w:sz w:val="28"/>
          <w:szCs w:val="16"/>
          <w:vertAlign w:val="subscript"/>
        </w:rPr>
        <w:t>с</w:t>
      </w:r>
      <w:r w:rsidR="00E45DA2">
        <w:rPr>
          <w:iCs/>
          <w:sz w:val="28"/>
          <w:szCs w:val="16"/>
        </w:rPr>
        <w:t xml:space="preserve"> </w:t>
      </w:r>
      <w:r w:rsidRPr="00975ADF">
        <w:rPr>
          <w:sz w:val="28"/>
          <w:szCs w:val="16"/>
        </w:rPr>
        <w:t>-</w:t>
      </w:r>
      <w:r w:rsidR="00E45DA2">
        <w:rPr>
          <w:sz w:val="28"/>
          <w:szCs w:val="16"/>
        </w:rPr>
        <w:t xml:space="preserve"> </w:t>
      </w:r>
      <w:r w:rsidRPr="00975ADF">
        <w:rPr>
          <w:sz w:val="28"/>
          <w:szCs w:val="16"/>
        </w:rPr>
        <w:t>средняя</w:t>
      </w:r>
      <w:r w:rsidR="00E45DA2">
        <w:rPr>
          <w:sz w:val="28"/>
          <w:szCs w:val="16"/>
        </w:rPr>
        <w:t xml:space="preserve"> </w:t>
      </w:r>
      <w:r w:rsidRPr="00975ADF">
        <w:rPr>
          <w:sz w:val="28"/>
          <w:szCs w:val="16"/>
        </w:rPr>
        <w:t>цена</w:t>
      </w:r>
      <w:r w:rsidR="00E45DA2">
        <w:rPr>
          <w:sz w:val="28"/>
          <w:szCs w:val="16"/>
        </w:rPr>
        <w:t xml:space="preserve"> </w:t>
      </w:r>
      <w:r w:rsidRPr="00975ADF">
        <w:rPr>
          <w:sz w:val="28"/>
          <w:szCs w:val="16"/>
        </w:rPr>
        <w:t>продукции</w:t>
      </w:r>
      <w:r w:rsidR="00E45DA2">
        <w:rPr>
          <w:sz w:val="28"/>
          <w:szCs w:val="16"/>
        </w:rPr>
        <w:t xml:space="preserve"> </w:t>
      </w:r>
      <w:r w:rsidRPr="00975ADF">
        <w:rPr>
          <w:sz w:val="28"/>
          <w:szCs w:val="16"/>
        </w:rPr>
        <w:t>предприятия;</w:t>
      </w:r>
      <w:r w:rsidR="00E45DA2">
        <w:rPr>
          <w:sz w:val="28"/>
          <w:szCs w:val="16"/>
        </w:rPr>
        <w:t xml:space="preserve"> </w:t>
      </w:r>
      <w:r w:rsidRPr="00975ADF">
        <w:rPr>
          <w:iCs/>
          <w:sz w:val="28"/>
          <w:szCs w:val="16"/>
        </w:rPr>
        <w:t>Рк</w:t>
      </w:r>
      <w:r w:rsidR="00E45DA2">
        <w:rPr>
          <w:iCs/>
          <w:sz w:val="28"/>
          <w:szCs w:val="16"/>
        </w:rPr>
        <w:t xml:space="preserve"> </w:t>
      </w:r>
      <w:r w:rsidRPr="00975ADF">
        <w:rPr>
          <w:iCs/>
          <w:sz w:val="28"/>
          <w:szCs w:val="16"/>
        </w:rPr>
        <w:t>-</w:t>
      </w:r>
      <w:r w:rsidR="00E45DA2">
        <w:rPr>
          <w:iCs/>
          <w:sz w:val="28"/>
          <w:szCs w:val="16"/>
        </w:rPr>
        <w:t xml:space="preserve"> </w:t>
      </w:r>
      <w:r w:rsidRPr="00975ADF">
        <w:rPr>
          <w:sz w:val="28"/>
          <w:szCs w:val="16"/>
        </w:rPr>
        <w:t>средняя</w:t>
      </w:r>
      <w:r w:rsidR="00E45DA2">
        <w:rPr>
          <w:sz w:val="28"/>
          <w:szCs w:val="16"/>
        </w:rPr>
        <w:t xml:space="preserve"> </w:t>
      </w:r>
      <w:r w:rsidRPr="00975ADF">
        <w:rPr>
          <w:sz w:val="28"/>
          <w:szCs w:val="16"/>
        </w:rPr>
        <w:t>цена</w:t>
      </w:r>
      <w:r w:rsidR="00E45DA2">
        <w:rPr>
          <w:sz w:val="28"/>
          <w:szCs w:val="16"/>
        </w:rPr>
        <w:t xml:space="preserve"> </w:t>
      </w:r>
      <w:r w:rsidRPr="00975ADF">
        <w:rPr>
          <w:sz w:val="28"/>
          <w:szCs w:val="16"/>
        </w:rPr>
        <w:t>продукции</w:t>
      </w:r>
      <w:r w:rsidR="00E45DA2">
        <w:rPr>
          <w:sz w:val="28"/>
          <w:szCs w:val="16"/>
        </w:rPr>
        <w:t xml:space="preserve"> </w:t>
      </w:r>
      <w:r w:rsidRPr="00975ADF">
        <w:rPr>
          <w:sz w:val="28"/>
          <w:szCs w:val="16"/>
        </w:rPr>
        <w:t>конкурента.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6"/>
        </w:rPr>
      </w:pPr>
      <w:r w:rsidRPr="00975ADF">
        <w:rPr>
          <w:sz w:val="28"/>
          <w:szCs w:val="16"/>
        </w:rPr>
        <w:t>к)</w:t>
      </w:r>
      <w:r w:rsidR="00E45DA2">
        <w:rPr>
          <w:sz w:val="28"/>
          <w:szCs w:val="16"/>
        </w:rPr>
        <w:t xml:space="preserve"> </w:t>
      </w:r>
      <w:r w:rsidRPr="00975ADF">
        <w:rPr>
          <w:sz w:val="28"/>
          <w:szCs w:val="16"/>
        </w:rPr>
        <w:t>скорость</w:t>
      </w:r>
      <w:r w:rsidR="00E45DA2">
        <w:rPr>
          <w:sz w:val="28"/>
          <w:szCs w:val="16"/>
        </w:rPr>
        <w:t xml:space="preserve"> </w:t>
      </w:r>
      <w:r w:rsidRPr="00975ADF">
        <w:rPr>
          <w:sz w:val="28"/>
          <w:szCs w:val="16"/>
        </w:rPr>
        <w:t>оборота</w:t>
      </w:r>
      <w:r w:rsidR="00E45DA2">
        <w:rPr>
          <w:sz w:val="28"/>
          <w:szCs w:val="16"/>
        </w:rPr>
        <w:t xml:space="preserve"> </w:t>
      </w:r>
      <w:r w:rsidRPr="00975ADF">
        <w:rPr>
          <w:sz w:val="28"/>
          <w:szCs w:val="16"/>
        </w:rPr>
        <w:t>товарных</w:t>
      </w:r>
      <w:r w:rsidR="00E45DA2">
        <w:rPr>
          <w:bCs/>
          <w:sz w:val="28"/>
          <w:szCs w:val="16"/>
        </w:rPr>
        <w:t xml:space="preserve"> </w:t>
      </w:r>
      <w:r w:rsidRPr="00975ADF">
        <w:rPr>
          <w:sz w:val="28"/>
          <w:szCs w:val="16"/>
        </w:rPr>
        <w:t>запасов</w:t>
      </w:r>
      <w:r w:rsidR="00E45DA2">
        <w:rPr>
          <w:sz w:val="28"/>
          <w:szCs w:val="16"/>
        </w:rPr>
        <w:t xml:space="preserve"> </w:t>
      </w:r>
      <w:r w:rsidRPr="00975ADF">
        <w:rPr>
          <w:sz w:val="28"/>
          <w:szCs w:val="16"/>
          <w:lang w:val="en-US"/>
        </w:rPr>
        <w:t>V</w:t>
      </w:r>
      <w:r w:rsidRPr="00975ADF">
        <w:rPr>
          <w:sz w:val="28"/>
          <w:szCs w:val="16"/>
        </w:rPr>
        <w:t>з,:</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6"/>
          <w:lang w:val="en-US"/>
        </w:rPr>
        <w:t>V</w:t>
      </w:r>
      <w:r w:rsidRPr="00975ADF">
        <w:rPr>
          <w:sz w:val="28"/>
          <w:szCs w:val="16"/>
        </w:rPr>
        <w:t>з</w:t>
      </w:r>
      <w:r w:rsidR="00E45DA2">
        <w:rPr>
          <w:sz w:val="28"/>
          <w:szCs w:val="16"/>
        </w:rPr>
        <w:t xml:space="preserve"> </w:t>
      </w:r>
      <w:r w:rsidRPr="00975ADF">
        <w:rPr>
          <w:sz w:val="28"/>
          <w:szCs w:val="16"/>
        </w:rPr>
        <w:t>=</w:t>
      </w:r>
      <w:r w:rsidR="00E45DA2">
        <w:rPr>
          <w:sz w:val="28"/>
          <w:szCs w:val="16"/>
        </w:rPr>
        <w:t xml:space="preserve"> </w:t>
      </w:r>
      <w:r w:rsidRPr="00975ADF">
        <w:rPr>
          <w:sz w:val="28"/>
          <w:szCs w:val="16"/>
          <w:lang w:val="en-US"/>
        </w:rPr>
        <w:t>Q</w:t>
      </w:r>
      <w:r w:rsidRPr="00975ADF">
        <w:rPr>
          <w:sz w:val="28"/>
          <w:szCs w:val="16"/>
        </w:rPr>
        <w:t>/Зб</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6"/>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16"/>
        </w:rPr>
      </w:pPr>
      <w:r w:rsidRPr="00975ADF">
        <w:rPr>
          <w:sz w:val="28"/>
          <w:szCs w:val="16"/>
        </w:rPr>
        <w:t>где</w:t>
      </w:r>
      <w:r w:rsidR="00E45DA2">
        <w:rPr>
          <w:sz w:val="28"/>
          <w:szCs w:val="16"/>
        </w:rPr>
        <w:t xml:space="preserve"> </w:t>
      </w:r>
      <w:r w:rsidRPr="00975ADF">
        <w:rPr>
          <w:iCs/>
          <w:sz w:val="28"/>
          <w:szCs w:val="16"/>
        </w:rPr>
        <w:t>З</w:t>
      </w:r>
      <w:r w:rsidRPr="00975ADF">
        <w:rPr>
          <w:iCs/>
          <w:sz w:val="28"/>
          <w:szCs w:val="16"/>
          <w:vertAlign w:val="subscript"/>
        </w:rPr>
        <w:t>б</w:t>
      </w:r>
      <w:r w:rsidR="00E45DA2">
        <w:rPr>
          <w:iCs/>
          <w:sz w:val="28"/>
          <w:szCs w:val="16"/>
        </w:rPr>
        <w:t xml:space="preserve"> </w:t>
      </w:r>
      <w:r w:rsidRPr="00975ADF">
        <w:rPr>
          <w:sz w:val="28"/>
          <w:szCs w:val="16"/>
        </w:rPr>
        <w:t>-</w:t>
      </w:r>
      <w:r w:rsidR="00E45DA2">
        <w:rPr>
          <w:sz w:val="28"/>
          <w:szCs w:val="16"/>
        </w:rPr>
        <w:t xml:space="preserve"> </w:t>
      </w:r>
      <w:r w:rsidRPr="00975ADF">
        <w:rPr>
          <w:sz w:val="28"/>
          <w:szCs w:val="16"/>
        </w:rPr>
        <w:t>балансовая</w:t>
      </w:r>
      <w:r w:rsidR="00E45DA2">
        <w:rPr>
          <w:sz w:val="28"/>
          <w:szCs w:val="16"/>
        </w:rPr>
        <w:t xml:space="preserve"> </w:t>
      </w:r>
      <w:r w:rsidRPr="00975ADF">
        <w:rPr>
          <w:sz w:val="28"/>
          <w:szCs w:val="16"/>
        </w:rPr>
        <w:t>величина</w:t>
      </w:r>
      <w:r w:rsidR="00E45DA2">
        <w:rPr>
          <w:sz w:val="28"/>
          <w:szCs w:val="16"/>
        </w:rPr>
        <w:t xml:space="preserve"> </w:t>
      </w:r>
      <w:r w:rsidRPr="00975ADF">
        <w:rPr>
          <w:sz w:val="28"/>
          <w:szCs w:val="16"/>
        </w:rPr>
        <w:t>товарных</w:t>
      </w:r>
      <w:r w:rsidR="00E45DA2">
        <w:rPr>
          <w:sz w:val="28"/>
          <w:szCs w:val="16"/>
        </w:rPr>
        <w:t xml:space="preserve"> </w:t>
      </w:r>
      <w:r w:rsidRPr="00975ADF">
        <w:rPr>
          <w:sz w:val="28"/>
          <w:szCs w:val="16"/>
        </w:rPr>
        <w:t>запасов;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л)</w:t>
      </w:r>
      <w:r w:rsidR="00E45DA2">
        <w:rPr>
          <w:sz w:val="28"/>
        </w:rPr>
        <w:t xml:space="preserve"> </w:t>
      </w:r>
      <w:r w:rsidRPr="00975ADF">
        <w:rPr>
          <w:sz w:val="28"/>
        </w:rPr>
        <w:t>продолжительность</w:t>
      </w:r>
      <w:r w:rsidR="00E45DA2">
        <w:rPr>
          <w:sz w:val="28"/>
        </w:rPr>
        <w:t xml:space="preserve"> </w:t>
      </w:r>
      <w:r w:rsidRPr="00975ADF">
        <w:rPr>
          <w:sz w:val="28"/>
        </w:rPr>
        <w:t>оборота</w:t>
      </w:r>
      <w:r w:rsidR="00E45DA2">
        <w:rPr>
          <w:sz w:val="28"/>
        </w:rPr>
        <w:t xml:space="preserve"> </w:t>
      </w:r>
      <w:r w:rsidRPr="00975ADF">
        <w:rPr>
          <w:sz w:val="28"/>
        </w:rPr>
        <w:t>товарных</w:t>
      </w:r>
      <w:r w:rsidR="00E45DA2">
        <w:rPr>
          <w:sz w:val="28"/>
        </w:rPr>
        <w:t xml:space="preserve"> </w:t>
      </w:r>
      <w:r w:rsidRPr="00975ADF">
        <w:rPr>
          <w:sz w:val="28"/>
        </w:rPr>
        <w:t>запасов,</w:t>
      </w:r>
      <w:r w:rsidR="00E45DA2">
        <w:rPr>
          <w:sz w:val="28"/>
        </w:rPr>
        <w:t xml:space="preserve"> </w:t>
      </w:r>
      <w:r w:rsidRPr="00975ADF">
        <w:rPr>
          <w:iCs/>
          <w:sz w:val="28"/>
        </w:rPr>
        <w:t>Т.</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Т=Зб*360/</w:t>
      </w:r>
      <w:r w:rsidRPr="00975ADF">
        <w:rPr>
          <w:sz w:val="28"/>
          <w:szCs w:val="24"/>
          <w:lang w:val="en-US"/>
        </w:rPr>
        <w:t>Q</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м)</w:t>
      </w:r>
      <w:r w:rsidR="00E45DA2">
        <w:rPr>
          <w:sz w:val="28"/>
        </w:rPr>
        <w:t xml:space="preserve"> </w:t>
      </w:r>
      <w:r w:rsidRPr="00975ADF">
        <w:rPr>
          <w:sz w:val="28"/>
        </w:rPr>
        <w:t>коэффициент</w:t>
      </w:r>
      <w:r w:rsidR="00E45DA2">
        <w:rPr>
          <w:sz w:val="28"/>
        </w:rPr>
        <w:t xml:space="preserve"> </w:t>
      </w:r>
      <w:r w:rsidRPr="00975ADF">
        <w:rPr>
          <w:sz w:val="28"/>
        </w:rPr>
        <w:t>продажи</w:t>
      </w:r>
      <w:r w:rsidR="00E45DA2">
        <w:rPr>
          <w:sz w:val="28"/>
        </w:rPr>
        <w:t xml:space="preserve"> </w:t>
      </w:r>
      <w:r w:rsidRPr="00975ADF">
        <w:rPr>
          <w:sz w:val="28"/>
        </w:rPr>
        <w:t>новых</w:t>
      </w:r>
      <w:r w:rsidR="00E45DA2">
        <w:rPr>
          <w:sz w:val="28"/>
        </w:rPr>
        <w:t xml:space="preserve"> </w:t>
      </w:r>
      <w:r w:rsidRPr="00975ADF">
        <w:rPr>
          <w:sz w:val="28"/>
        </w:rPr>
        <w:t>товаров,</w:t>
      </w:r>
      <w:r w:rsidR="00E45DA2">
        <w:rPr>
          <w:sz w:val="28"/>
        </w:rPr>
        <w:t xml:space="preserve"> </w:t>
      </w:r>
      <w:r w:rsidRPr="00975ADF">
        <w:rPr>
          <w:iCs/>
          <w:sz w:val="28"/>
        </w:rPr>
        <w:t>Кн.</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Кн</w:t>
      </w:r>
      <w:r w:rsidR="00E45DA2">
        <w:rPr>
          <w:sz w:val="28"/>
          <w:szCs w:val="24"/>
        </w:rPr>
        <w:t xml:space="preserve"> </w:t>
      </w:r>
      <w:r w:rsidRPr="00975ADF">
        <w:rPr>
          <w:sz w:val="28"/>
          <w:szCs w:val="24"/>
        </w:rPr>
        <w:t>=</w:t>
      </w:r>
      <w:r w:rsidR="00E45DA2">
        <w:rPr>
          <w:sz w:val="28"/>
          <w:szCs w:val="24"/>
        </w:rPr>
        <w:t xml:space="preserve"> </w:t>
      </w:r>
      <w:r w:rsidRPr="00975ADF">
        <w:rPr>
          <w:sz w:val="28"/>
          <w:szCs w:val="24"/>
          <w:lang w:val="en-US"/>
        </w:rPr>
        <w:t>Q</w:t>
      </w:r>
      <w:r w:rsidRPr="00975ADF">
        <w:rPr>
          <w:sz w:val="28"/>
          <w:szCs w:val="24"/>
        </w:rPr>
        <w:t>н/</w:t>
      </w:r>
      <w:r w:rsidRPr="00975ADF">
        <w:rPr>
          <w:sz w:val="28"/>
          <w:szCs w:val="24"/>
          <w:lang w:val="en-US"/>
        </w:rPr>
        <w:t>Q</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sz w:val="28"/>
          <w:szCs w:val="18"/>
          <w:lang w:val="en-US"/>
        </w:rPr>
        <w:t>Q</w:t>
      </w:r>
      <w:r w:rsidRPr="00975ADF">
        <w:rPr>
          <w:sz w:val="28"/>
          <w:szCs w:val="18"/>
        </w:rPr>
        <w:t>н-</w:t>
      </w:r>
      <w:r w:rsidR="00E45DA2">
        <w:rPr>
          <w:sz w:val="28"/>
          <w:szCs w:val="18"/>
        </w:rPr>
        <w:t xml:space="preserve"> </w:t>
      </w:r>
      <w:r w:rsidRPr="00975ADF">
        <w:rPr>
          <w:sz w:val="28"/>
          <w:szCs w:val="18"/>
        </w:rPr>
        <w:t>объём</w:t>
      </w:r>
      <w:r w:rsidR="00E45DA2">
        <w:rPr>
          <w:sz w:val="28"/>
          <w:szCs w:val="18"/>
        </w:rPr>
        <w:t xml:space="preserve"> </w:t>
      </w:r>
      <w:r w:rsidRPr="00975ADF">
        <w:rPr>
          <w:sz w:val="28"/>
          <w:szCs w:val="18"/>
        </w:rPr>
        <w:t>продаж</w:t>
      </w:r>
      <w:r w:rsidR="00E45DA2">
        <w:rPr>
          <w:sz w:val="28"/>
          <w:szCs w:val="18"/>
        </w:rPr>
        <w:t xml:space="preserve"> </w:t>
      </w:r>
      <w:r w:rsidRPr="00975ADF">
        <w:rPr>
          <w:sz w:val="28"/>
          <w:szCs w:val="18"/>
        </w:rPr>
        <w:t>новых</w:t>
      </w:r>
      <w:r w:rsidR="00E45DA2">
        <w:rPr>
          <w:sz w:val="28"/>
          <w:szCs w:val="18"/>
        </w:rPr>
        <w:t xml:space="preserve"> </w:t>
      </w:r>
      <w:r w:rsidRPr="00975ADF">
        <w:rPr>
          <w:sz w:val="28"/>
          <w:szCs w:val="1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Контроль</w:t>
      </w:r>
      <w:r w:rsidR="00E45DA2">
        <w:rPr>
          <w:sz w:val="28"/>
        </w:rPr>
        <w:t xml:space="preserve"> </w:t>
      </w:r>
      <w:r w:rsidRPr="00975ADF">
        <w:rPr>
          <w:sz w:val="28"/>
        </w:rPr>
        <w:t>прибыльности</w:t>
      </w:r>
      <w:r w:rsidR="00E45DA2">
        <w:rPr>
          <w:sz w:val="28"/>
        </w:rPr>
        <w:t xml:space="preserve"> </w:t>
      </w:r>
      <w:r w:rsidRPr="00975ADF">
        <w:rPr>
          <w:sz w:val="28"/>
        </w:rPr>
        <w:t>осуществляется</w:t>
      </w:r>
      <w:r w:rsidR="00E45DA2">
        <w:rPr>
          <w:sz w:val="28"/>
        </w:rPr>
        <w:t xml:space="preserve"> </w:t>
      </w:r>
      <w:r w:rsidRPr="00975ADF">
        <w:rPr>
          <w:sz w:val="28"/>
        </w:rPr>
        <w:t>по</w:t>
      </w:r>
      <w:r w:rsidR="00E45DA2">
        <w:rPr>
          <w:sz w:val="28"/>
        </w:rPr>
        <w:t xml:space="preserve"> </w:t>
      </w:r>
      <w:r w:rsidRPr="00975ADF">
        <w:rPr>
          <w:sz w:val="28"/>
        </w:rPr>
        <w:t>таким</w:t>
      </w:r>
      <w:r w:rsidR="00E45DA2">
        <w:rPr>
          <w:sz w:val="28"/>
        </w:rPr>
        <w:t xml:space="preserve"> </w:t>
      </w:r>
      <w:r w:rsidRPr="00975ADF">
        <w:rPr>
          <w:sz w:val="28"/>
        </w:rPr>
        <w:t>показателям:</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rPr>
      </w:pPr>
      <w:r w:rsidRPr="00975ADF">
        <w:rPr>
          <w:sz w:val="28"/>
        </w:rPr>
        <w:t>а)</w:t>
      </w:r>
      <w:r w:rsidR="00E45DA2">
        <w:rPr>
          <w:sz w:val="28"/>
        </w:rPr>
        <w:t xml:space="preserve"> </w:t>
      </w:r>
      <w:r w:rsidRPr="00975ADF">
        <w:rPr>
          <w:sz w:val="28"/>
        </w:rPr>
        <w:t>валовая</w:t>
      </w:r>
      <w:r w:rsidR="00E45DA2">
        <w:rPr>
          <w:sz w:val="28"/>
        </w:rPr>
        <w:t xml:space="preserve"> </w:t>
      </w:r>
      <w:r w:rsidRPr="00975ADF">
        <w:rPr>
          <w:sz w:val="28"/>
        </w:rPr>
        <w:t>прибыль,</w:t>
      </w:r>
      <w:r w:rsidR="00E45DA2">
        <w:rPr>
          <w:sz w:val="28"/>
        </w:rPr>
        <w:t xml:space="preserve"> </w:t>
      </w:r>
      <w:r w:rsidRPr="00975ADF">
        <w:rPr>
          <w:iCs/>
          <w:sz w:val="28"/>
        </w:rPr>
        <w:t>Пв:</w:t>
      </w:r>
    </w:p>
    <w:p w:rsidR="003D3282" w:rsidRDefault="003D3282" w:rsidP="00975ADF">
      <w:pPr>
        <w:keepNext/>
        <w:widowControl w:val="0"/>
        <w:shd w:val="clear" w:color="auto" w:fill="FFFFFF"/>
        <w:autoSpaceDE w:val="0"/>
        <w:autoSpaceDN w:val="0"/>
        <w:adjustRightInd w:val="0"/>
        <w:snapToGrid/>
        <w:spacing w:line="360" w:lineRule="auto"/>
        <w:ind w:firstLine="709"/>
        <w:jc w:val="both"/>
        <w:rPr>
          <w:iCs/>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rPr>
        <w:t>Пв</w:t>
      </w:r>
      <w:r w:rsidR="00E45DA2">
        <w:rPr>
          <w:iCs/>
          <w:sz w:val="28"/>
        </w:rPr>
        <w:t xml:space="preserve"> </w:t>
      </w:r>
      <w:r w:rsidRPr="00975ADF">
        <w:rPr>
          <w:iCs/>
          <w:sz w:val="28"/>
        </w:rPr>
        <w:t>=</w:t>
      </w:r>
      <w:r w:rsidR="00E45DA2">
        <w:rPr>
          <w:iCs/>
          <w:sz w:val="28"/>
        </w:rPr>
        <w:t xml:space="preserve"> </w:t>
      </w:r>
      <w:r w:rsidRPr="00975ADF">
        <w:rPr>
          <w:iCs/>
          <w:sz w:val="28"/>
          <w:lang w:val="en-US"/>
        </w:rPr>
        <w:t>Q</w:t>
      </w:r>
      <w:r w:rsidR="00E45DA2">
        <w:rPr>
          <w:iCs/>
          <w:sz w:val="28"/>
        </w:rPr>
        <w:t xml:space="preserve"> </w:t>
      </w:r>
      <w:r w:rsidRPr="00975ADF">
        <w:rPr>
          <w:iCs/>
          <w:sz w:val="28"/>
        </w:rPr>
        <w:t>-</w:t>
      </w:r>
      <w:r w:rsidRPr="00975ADF">
        <w:rPr>
          <w:iCs/>
          <w:sz w:val="28"/>
          <w:lang w:val="en-US"/>
        </w:rPr>
        <w:t>C</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18"/>
        </w:rPr>
        <w:t>С</w:t>
      </w:r>
      <w:r w:rsidR="00E45DA2">
        <w:rPr>
          <w:iCs/>
          <w:sz w:val="28"/>
          <w:szCs w:val="18"/>
        </w:rPr>
        <w:t xml:space="preserve"> </w:t>
      </w:r>
      <w:r w:rsidRPr="00975ADF">
        <w:rPr>
          <w:iCs/>
          <w:sz w:val="28"/>
          <w:szCs w:val="18"/>
        </w:rPr>
        <w:t>-</w:t>
      </w:r>
      <w:r w:rsidR="00E45DA2">
        <w:rPr>
          <w:iCs/>
          <w:sz w:val="28"/>
          <w:szCs w:val="18"/>
        </w:rPr>
        <w:t xml:space="preserve"> </w:t>
      </w:r>
      <w:r w:rsidRPr="00975ADF">
        <w:rPr>
          <w:sz w:val="28"/>
          <w:szCs w:val="18"/>
        </w:rPr>
        <w:t>себестоимость</w:t>
      </w:r>
      <w:r w:rsidR="00E45DA2">
        <w:rPr>
          <w:sz w:val="28"/>
          <w:szCs w:val="18"/>
        </w:rPr>
        <w:t xml:space="preserve"> </w:t>
      </w:r>
      <w:r w:rsidRPr="00975ADF">
        <w:rPr>
          <w:sz w:val="28"/>
          <w:szCs w:val="18"/>
        </w:rPr>
        <w:t>реализованных</w:t>
      </w:r>
      <w:r w:rsidR="00E45DA2">
        <w:rPr>
          <w:sz w:val="28"/>
          <w:szCs w:val="18"/>
        </w:rPr>
        <w:t xml:space="preserve"> </w:t>
      </w:r>
      <w:r w:rsidRPr="00975ADF">
        <w:rPr>
          <w:sz w:val="28"/>
          <w:szCs w:val="1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18"/>
        </w:rPr>
      </w:pPr>
      <w:r w:rsidRPr="00975ADF">
        <w:rPr>
          <w:sz w:val="28"/>
          <w:szCs w:val="18"/>
        </w:rPr>
        <w:t>б)</w:t>
      </w:r>
      <w:r w:rsidR="00E45DA2">
        <w:rPr>
          <w:sz w:val="28"/>
          <w:szCs w:val="18"/>
        </w:rPr>
        <w:t xml:space="preserve"> </w:t>
      </w:r>
      <w:r w:rsidRPr="00975ADF">
        <w:rPr>
          <w:sz w:val="28"/>
          <w:szCs w:val="18"/>
        </w:rPr>
        <w:t>чистая</w:t>
      </w:r>
      <w:r w:rsidR="00E45DA2">
        <w:rPr>
          <w:sz w:val="28"/>
          <w:szCs w:val="18"/>
        </w:rPr>
        <w:t xml:space="preserve"> </w:t>
      </w:r>
      <w:r w:rsidRPr="00975ADF">
        <w:rPr>
          <w:sz w:val="28"/>
          <w:szCs w:val="18"/>
        </w:rPr>
        <w:t>прибыль,</w:t>
      </w:r>
      <w:r w:rsidR="00E45DA2">
        <w:rPr>
          <w:sz w:val="28"/>
          <w:szCs w:val="18"/>
        </w:rPr>
        <w:t xml:space="preserve"> </w:t>
      </w:r>
      <w:r w:rsidRPr="00975ADF">
        <w:rPr>
          <w:iCs/>
          <w:sz w:val="28"/>
          <w:szCs w:val="18"/>
        </w:rPr>
        <w:t>Пч</w:t>
      </w:r>
    </w:p>
    <w:p w:rsidR="00F72C64" w:rsidRDefault="00F72C64" w:rsidP="00975ADF">
      <w:pPr>
        <w:keepNext/>
        <w:widowControl w:val="0"/>
        <w:shd w:val="clear" w:color="auto" w:fill="FFFFFF"/>
        <w:autoSpaceDE w:val="0"/>
        <w:autoSpaceDN w:val="0"/>
        <w:adjustRightInd w:val="0"/>
        <w:snapToGrid/>
        <w:spacing w:line="360" w:lineRule="auto"/>
        <w:ind w:firstLine="709"/>
        <w:jc w:val="both"/>
        <w:rPr>
          <w:iCs/>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szCs w:val="18"/>
        </w:rPr>
        <w:t>Пч=Пв</w:t>
      </w:r>
      <w:r w:rsidR="00E45DA2">
        <w:rPr>
          <w:iCs/>
          <w:sz w:val="28"/>
          <w:szCs w:val="18"/>
        </w:rPr>
        <w:t xml:space="preserve"> </w:t>
      </w:r>
      <w:r w:rsidRPr="00975ADF">
        <w:rPr>
          <w:iCs/>
          <w:sz w:val="28"/>
          <w:szCs w:val="18"/>
        </w:rPr>
        <w:t>-</w:t>
      </w:r>
      <w:r w:rsidR="00E45DA2">
        <w:rPr>
          <w:iCs/>
          <w:sz w:val="28"/>
          <w:szCs w:val="18"/>
        </w:rPr>
        <w:t xml:space="preserve"> </w:t>
      </w:r>
      <w:r w:rsidRPr="00975ADF">
        <w:rPr>
          <w:iCs/>
          <w:sz w:val="28"/>
          <w:szCs w:val="18"/>
        </w:rPr>
        <w:t>В</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где</w:t>
      </w:r>
      <w:r w:rsidR="00E45DA2">
        <w:rPr>
          <w:sz w:val="28"/>
          <w:szCs w:val="18"/>
        </w:rPr>
        <w:t xml:space="preserve"> </w:t>
      </w:r>
      <w:r w:rsidRPr="00975ADF">
        <w:rPr>
          <w:iCs/>
          <w:sz w:val="28"/>
          <w:szCs w:val="18"/>
        </w:rPr>
        <w:t>В</w:t>
      </w:r>
      <w:r w:rsidR="00E45DA2">
        <w:rPr>
          <w:iCs/>
          <w:sz w:val="28"/>
          <w:szCs w:val="18"/>
        </w:rPr>
        <w:t xml:space="preserve"> </w:t>
      </w:r>
      <w:r w:rsidRPr="00975ADF">
        <w:rPr>
          <w:sz w:val="28"/>
          <w:szCs w:val="18"/>
        </w:rPr>
        <w:t>-</w:t>
      </w:r>
      <w:r w:rsidR="00E45DA2">
        <w:rPr>
          <w:sz w:val="28"/>
          <w:szCs w:val="18"/>
        </w:rPr>
        <w:t xml:space="preserve"> </w:t>
      </w:r>
      <w:r w:rsidRPr="00975ADF">
        <w:rPr>
          <w:sz w:val="28"/>
          <w:szCs w:val="18"/>
        </w:rPr>
        <w:t>затраты</w:t>
      </w:r>
      <w:r w:rsidR="00E45DA2">
        <w:rPr>
          <w:sz w:val="28"/>
          <w:szCs w:val="18"/>
        </w:rPr>
        <w:t xml:space="preserve"> </w:t>
      </w:r>
      <w:r w:rsidRPr="00975ADF">
        <w:rPr>
          <w:sz w:val="28"/>
          <w:szCs w:val="18"/>
        </w:rPr>
        <w:t>на</w:t>
      </w:r>
      <w:r w:rsidR="00E45DA2">
        <w:rPr>
          <w:sz w:val="28"/>
          <w:szCs w:val="18"/>
        </w:rPr>
        <w:t xml:space="preserve"> </w:t>
      </w:r>
      <w:r w:rsidRPr="00975ADF">
        <w:rPr>
          <w:sz w:val="28"/>
          <w:szCs w:val="18"/>
        </w:rPr>
        <w:t>производство</w:t>
      </w:r>
      <w:r w:rsidR="00E45DA2">
        <w:rPr>
          <w:sz w:val="28"/>
          <w:szCs w:val="18"/>
        </w:rPr>
        <w:t xml:space="preserve"> </w:t>
      </w:r>
      <w:r w:rsidRPr="00975ADF">
        <w:rPr>
          <w:sz w:val="28"/>
          <w:szCs w:val="18"/>
        </w:rPr>
        <w:t>b</w:t>
      </w:r>
      <w:r w:rsidR="00E45DA2">
        <w:rPr>
          <w:sz w:val="28"/>
          <w:szCs w:val="18"/>
        </w:rPr>
        <w:t xml:space="preserve"> </w:t>
      </w:r>
      <w:r w:rsidRPr="00975ADF">
        <w:rPr>
          <w:sz w:val="28"/>
          <w:szCs w:val="18"/>
        </w:rPr>
        <w:t>реализацию</w:t>
      </w:r>
      <w:r w:rsidR="00E45DA2">
        <w:rPr>
          <w:sz w:val="28"/>
          <w:szCs w:val="18"/>
        </w:rPr>
        <w:t xml:space="preserve"> </w:t>
      </w:r>
      <w:r w:rsidRPr="00975ADF">
        <w:rPr>
          <w:sz w:val="28"/>
          <w:szCs w:val="1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18"/>
        </w:rPr>
        <w:t>в)</w:t>
      </w:r>
      <w:r w:rsidR="00E45DA2">
        <w:rPr>
          <w:sz w:val="28"/>
          <w:szCs w:val="18"/>
        </w:rPr>
        <w:t xml:space="preserve"> </w:t>
      </w:r>
      <w:r w:rsidRPr="00975ADF">
        <w:rPr>
          <w:sz w:val="28"/>
          <w:szCs w:val="18"/>
        </w:rPr>
        <w:t>коэффициент</w:t>
      </w:r>
      <w:r w:rsidR="00E45DA2">
        <w:rPr>
          <w:sz w:val="28"/>
          <w:szCs w:val="18"/>
        </w:rPr>
        <w:t xml:space="preserve"> </w:t>
      </w:r>
      <w:r w:rsidRPr="00975ADF">
        <w:rPr>
          <w:sz w:val="28"/>
          <w:szCs w:val="18"/>
        </w:rPr>
        <w:t>валовой</w:t>
      </w:r>
      <w:r w:rsidR="00E45DA2">
        <w:rPr>
          <w:sz w:val="28"/>
          <w:szCs w:val="18"/>
        </w:rPr>
        <w:t xml:space="preserve"> </w:t>
      </w:r>
      <w:r w:rsidRPr="00975ADF">
        <w:rPr>
          <w:sz w:val="28"/>
          <w:szCs w:val="18"/>
        </w:rPr>
        <w:t>прибыли,</w:t>
      </w:r>
      <w:r w:rsidR="00E45DA2">
        <w:rPr>
          <w:sz w:val="28"/>
          <w:szCs w:val="18"/>
        </w:rPr>
        <w:t xml:space="preserve"> </w:t>
      </w:r>
      <w:r w:rsidRPr="00975ADF">
        <w:rPr>
          <w:iCs/>
          <w:sz w:val="28"/>
          <w:szCs w:val="18"/>
        </w:rPr>
        <w:t>Кв.</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4"/>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4"/>
        </w:rPr>
        <w:t>Кв</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(Д</w:t>
      </w:r>
      <w:r w:rsidR="00E45DA2">
        <w:rPr>
          <w:sz w:val="28"/>
          <w:szCs w:val="24"/>
        </w:rPr>
        <w:t xml:space="preserve"> </w:t>
      </w:r>
      <w:r w:rsidRPr="00975ADF">
        <w:rPr>
          <w:sz w:val="28"/>
          <w:szCs w:val="24"/>
        </w:rPr>
        <w:t>–</w:t>
      </w:r>
      <w:r w:rsidR="00E45DA2">
        <w:rPr>
          <w:sz w:val="28"/>
          <w:szCs w:val="24"/>
        </w:rPr>
        <w:t xml:space="preserve"> </w:t>
      </w:r>
      <w:r w:rsidRPr="00975ADF">
        <w:rPr>
          <w:sz w:val="28"/>
          <w:szCs w:val="24"/>
        </w:rPr>
        <w:t>С)/Д</w:t>
      </w:r>
    </w:p>
    <w:p w:rsidR="00975ADF" w:rsidRPr="00975ADF" w:rsidRDefault="003D3282" w:rsidP="00975ADF">
      <w:pPr>
        <w:keepNext/>
        <w:widowControl w:val="0"/>
        <w:shd w:val="clear" w:color="auto" w:fill="FFFFFF"/>
        <w:autoSpaceDE w:val="0"/>
        <w:autoSpaceDN w:val="0"/>
        <w:adjustRightInd w:val="0"/>
        <w:snapToGrid/>
        <w:spacing w:line="360" w:lineRule="auto"/>
        <w:ind w:firstLine="709"/>
        <w:jc w:val="both"/>
        <w:rPr>
          <w:sz w:val="28"/>
          <w:szCs w:val="24"/>
        </w:rPr>
      </w:pPr>
      <w:r>
        <w:rPr>
          <w:sz w:val="28"/>
          <w:szCs w:val="18"/>
        </w:rPr>
        <w:br w:type="page"/>
      </w:r>
      <w:r w:rsidR="00975ADF" w:rsidRPr="00975ADF">
        <w:rPr>
          <w:sz w:val="28"/>
          <w:szCs w:val="18"/>
        </w:rPr>
        <w:t>где</w:t>
      </w:r>
      <w:r w:rsidR="00E45DA2">
        <w:rPr>
          <w:sz w:val="28"/>
          <w:szCs w:val="18"/>
        </w:rPr>
        <w:t xml:space="preserve"> </w:t>
      </w:r>
      <w:r w:rsidR="00975ADF" w:rsidRPr="00975ADF">
        <w:rPr>
          <w:iCs/>
          <w:sz w:val="28"/>
          <w:szCs w:val="18"/>
        </w:rPr>
        <w:t>Д</w:t>
      </w:r>
      <w:r w:rsidR="00E45DA2">
        <w:rPr>
          <w:iCs/>
          <w:sz w:val="28"/>
          <w:szCs w:val="18"/>
        </w:rPr>
        <w:t xml:space="preserve"> </w:t>
      </w:r>
      <w:r w:rsidR="00975ADF" w:rsidRPr="00975ADF">
        <w:rPr>
          <w:iCs/>
          <w:sz w:val="28"/>
          <w:szCs w:val="18"/>
        </w:rPr>
        <w:t>-</w:t>
      </w:r>
      <w:r w:rsidR="00E45DA2">
        <w:rPr>
          <w:iCs/>
          <w:sz w:val="28"/>
          <w:szCs w:val="18"/>
        </w:rPr>
        <w:t xml:space="preserve"> </w:t>
      </w:r>
      <w:r w:rsidR="00975ADF" w:rsidRPr="00975ADF">
        <w:rPr>
          <w:sz w:val="28"/>
          <w:szCs w:val="18"/>
        </w:rPr>
        <w:t>выручка</w:t>
      </w:r>
      <w:r w:rsidR="00E45DA2">
        <w:rPr>
          <w:sz w:val="28"/>
          <w:szCs w:val="18"/>
        </w:rPr>
        <w:t xml:space="preserve"> </w:t>
      </w:r>
      <w:r w:rsidR="00975ADF" w:rsidRPr="00975ADF">
        <w:rPr>
          <w:sz w:val="28"/>
          <w:szCs w:val="18"/>
        </w:rPr>
        <w:t>от</w:t>
      </w:r>
      <w:r w:rsidR="00E45DA2">
        <w:rPr>
          <w:sz w:val="28"/>
          <w:szCs w:val="18"/>
        </w:rPr>
        <w:t xml:space="preserve"> </w:t>
      </w:r>
      <w:r w:rsidR="00975ADF" w:rsidRPr="00975ADF">
        <w:rPr>
          <w:sz w:val="28"/>
          <w:szCs w:val="18"/>
        </w:rPr>
        <w:t>реализации</w:t>
      </w:r>
      <w:r w:rsidR="00E45DA2">
        <w:rPr>
          <w:sz w:val="28"/>
          <w:szCs w:val="18"/>
        </w:rPr>
        <w:t xml:space="preserve"> </w:t>
      </w:r>
      <w:r w:rsidR="00975ADF" w:rsidRPr="00975ADF">
        <w:rPr>
          <w:sz w:val="28"/>
          <w:szCs w:val="18"/>
        </w:rPr>
        <w:t>товаров;</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iCs/>
          <w:sz w:val="28"/>
          <w:szCs w:val="18"/>
        </w:rPr>
      </w:pPr>
      <w:r w:rsidRPr="00975ADF">
        <w:rPr>
          <w:sz w:val="28"/>
          <w:szCs w:val="18"/>
        </w:rPr>
        <w:t>г)</w:t>
      </w:r>
      <w:r w:rsidR="00E45DA2">
        <w:rPr>
          <w:sz w:val="28"/>
          <w:szCs w:val="18"/>
        </w:rPr>
        <w:t xml:space="preserve"> </w:t>
      </w:r>
      <w:r w:rsidRPr="00975ADF">
        <w:rPr>
          <w:sz w:val="28"/>
          <w:szCs w:val="18"/>
        </w:rPr>
        <w:t>коэффициент</w:t>
      </w:r>
      <w:r w:rsidR="00E45DA2">
        <w:rPr>
          <w:sz w:val="28"/>
          <w:szCs w:val="18"/>
        </w:rPr>
        <w:t xml:space="preserve"> </w:t>
      </w:r>
      <w:r w:rsidRPr="00975ADF">
        <w:rPr>
          <w:sz w:val="28"/>
          <w:szCs w:val="18"/>
        </w:rPr>
        <w:t>чистой</w:t>
      </w:r>
      <w:r w:rsidR="00E45DA2">
        <w:rPr>
          <w:sz w:val="28"/>
          <w:szCs w:val="18"/>
        </w:rPr>
        <w:t xml:space="preserve"> </w:t>
      </w:r>
      <w:r w:rsidRPr="00975ADF">
        <w:rPr>
          <w:sz w:val="28"/>
          <w:szCs w:val="18"/>
        </w:rPr>
        <w:t>прибыли,</w:t>
      </w:r>
      <w:r w:rsidR="00E45DA2">
        <w:rPr>
          <w:sz w:val="28"/>
          <w:szCs w:val="18"/>
        </w:rPr>
        <w:t xml:space="preserve"> </w:t>
      </w:r>
      <w:r w:rsidRPr="00975ADF">
        <w:rPr>
          <w:iCs/>
          <w:sz w:val="28"/>
          <w:szCs w:val="18"/>
        </w:rPr>
        <w:t>Кч</w:t>
      </w:r>
    </w:p>
    <w:p w:rsidR="00F72C64" w:rsidRDefault="00F72C64" w:rsidP="00975ADF">
      <w:pPr>
        <w:keepNext/>
        <w:widowControl w:val="0"/>
        <w:shd w:val="clear" w:color="auto" w:fill="FFFFFF"/>
        <w:autoSpaceDE w:val="0"/>
        <w:autoSpaceDN w:val="0"/>
        <w:adjustRightInd w:val="0"/>
        <w:snapToGrid/>
        <w:spacing w:line="360" w:lineRule="auto"/>
        <w:ind w:firstLine="709"/>
        <w:jc w:val="both"/>
        <w:rPr>
          <w:iCs/>
          <w:sz w:val="28"/>
          <w:szCs w:val="1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iCs/>
          <w:sz w:val="28"/>
          <w:szCs w:val="18"/>
        </w:rPr>
        <w:t>Кч=Пч/</w:t>
      </w:r>
      <w:r w:rsidRPr="00975ADF">
        <w:rPr>
          <w:iCs/>
          <w:sz w:val="28"/>
          <w:szCs w:val="18"/>
          <w:lang w:val="en-US"/>
        </w:rPr>
        <w:t>Q</w:t>
      </w:r>
      <w:r w:rsidRPr="00975ADF">
        <w:rPr>
          <w:iCs/>
          <w:sz w:val="28"/>
          <w:szCs w:val="18"/>
        </w:rPr>
        <w:t>.</w:t>
      </w:r>
    </w:p>
    <w:p w:rsidR="00F72C64" w:rsidRDefault="00F72C64" w:rsidP="00975ADF">
      <w:pPr>
        <w:keepNext/>
        <w:widowControl w:val="0"/>
        <w:shd w:val="clear" w:color="auto" w:fill="FFFFFF"/>
        <w:autoSpaceDE w:val="0"/>
        <w:autoSpaceDN w:val="0"/>
        <w:adjustRightInd w:val="0"/>
        <w:snapToGrid/>
        <w:spacing w:line="360" w:lineRule="auto"/>
        <w:ind w:firstLine="709"/>
        <w:jc w:val="both"/>
        <w:rPr>
          <w:sz w:val="28"/>
          <w:szCs w:val="22"/>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szCs w:val="22"/>
        </w:rPr>
        <w:t>Кроме</w:t>
      </w:r>
      <w:r w:rsidR="00E45DA2">
        <w:rPr>
          <w:sz w:val="28"/>
          <w:szCs w:val="22"/>
        </w:rPr>
        <w:t xml:space="preserve"> </w:t>
      </w:r>
      <w:r w:rsidRPr="00975ADF">
        <w:rPr>
          <w:sz w:val="28"/>
          <w:szCs w:val="22"/>
        </w:rPr>
        <w:t>этого</w:t>
      </w:r>
      <w:r w:rsidR="00E45DA2">
        <w:rPr>
          <w:sz w:val="28"/>
          <w:szCs w:val="22"/>
        </w:rPr>
        <w:t xml:space="preserve"> </w:t>
      </w:r>
      <w:r w:rsidRPr="00975ADF">
        <w:rPr>
          <w:sz w:val="28"/>
          <w:szCs w:val="22"/>
        </w:rPr>
        <w:t>контролируется</w:t>
      </w:r>
      <w:r w:rsidR="00E45DA2">
        <w:rPr>
          <w:sz w:val="28"/>
          <w:szCs w:val="22"/>
        </w:rPr>
        <w:t xml:space="preserve"> </w:t>
      </w:r>
      <w:r w:rsidRPr="00975ADF">
        <w:rPr>
          <w:sz w:val="28"/>
          <w:szCs w:val="22"/>
        </w:rPr>
        <w:t>прибыльность</w:t>
      </w:r>
      <w:r w:rsidR="00E45DA2">
        <w:rPr>
          <w:sz w:val="28"/>
          <w:szCs w:val="22"/>
        </w:rPr>
        <w:t xml:space="preserve"> </w:t>
      </w:r>
      <w:r w:rsidRPr="00975ADF">
        <w:rPr>
          <w:sz w:val="28"/>
          <w:szCs w:val="22"/>
        </w:rPr>
        <w:t>товаров</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разрезе</w:t>
      </w:r>
      <w:r w:rsidR="00E45DA2">
        <w:rPr>
          <w:sz w:val="28"/>
          <w:szCs w:val="22"/>
        </w:rPr>
        <w:t xml:space="preserve"> </w:t>
      </w:r>
      <w:r w:rsidRPr="00975ADF">
        <w:rPr>
          <w:sz w:val="28"/>
          <w:szCs w:val="22"/>
        </w:rPr>
        <w:t>их</w:t>
      </w:r>
      <w:r w:rsidR="00E45DA2">
        <w:rPr>
          <w:sz w:val="28"/>
          <w:szCs w:val="22"/>
        </w:rPr>
        <w:t xml:space="preserve"> </w:t>
      </w:r>
      <w:r w:rsidRPr="00975ADF">
        <w:rPr>
          <w:sz w:val="28"/>
          <w:szCs w:val="22"/>
        </w:rPr>
        <w:t>ассортимента,</w:t>
      </w:r>
      <w:r w:rsidR="00E45DA2">
        <w:rPr>
          <w:sz w:val="28"/>
          <w:szCs w:val="22"/>
        </w:rPr>
        <w:t xml:space="preserve"> </w:t>
      </w:r>
      <w:r w:rsidRPr="00975ADF">
        <w:rPr>
          <w:sz w:val="28"/>
          <w:szCs w:val="22"/>
        </w:rPr>
        <w:t>регионов,</w:t>
      </w:r>
      <w:r w:rsidR="00E45DA2">
        <w:rPr>
          <w:sz w:val="28"/>
          <w:szCs w:val="22"/>
        </w:rPr>
        <w:t xml:space="preserve"> </w:t>
      </w:r>
      <w:r w:rsidRPr="00975ADF">
        <w:rPr>
          <w:sz w:val="28"/>
          <w:szCs w:val="22"/>
        </w:rPr>
        <w:t>потребителей,</w:t>
      </w:r>
      <w:r w:rsidR="00E45DA2">
        <w:rPr>
          <w:sz w:val="28"/>
          <w:szCs w:val="22"/>
        </w:rPr>
        <w:t xml:space="preserve"> </w:t>
      </w:r>
      <w:r w:rsidRPr="00975ADF">
        <w:rPr>
          <w:sz w:val="28"/>
          <w:szCs w:val="22"/>
        </w:rPr>
        <w:t>каналов</w:t>
      </w:r>
      <w:r w:rsidR="00E45DA2">
        <w:rPr>
          <w:sz w:val="28"/>
          <w:szCs w:val="22"/>
        </w:rPr>
        <w:t xml:space="preserve"> </w:t>
      </w:r>
      <w:r w:rsidRPr="00975ADF">
        <w:rPr>
          <w:sz w:val="28"/>
          <w:szCs w:val="22"/>
        </w:rPr>
        <w:t>распределения</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т.д.</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Алгоритм</w:t>
      </w:r>
      <w:r w:rsidR="00E45DA2">
        <w:rPr>
          <w:bCs/>
          <w:sz w:val="28"/>
          <w:szCs w:val="22"/>
        </w:rPr>
        <w:t xml:space="preserve"> </w:t>
      </w:r>
      <w:r w:rsidRPr="00975ADF">
        <w:rPr>
          <w:bCs/>
          <w:sz w:val="28"/>
          <w:szCs w:val="22"/>
        </w:rPr>
        <w:t>формирования</w:t>
      </w:r>
      <w:r w:rsidR="00E45DA2">
        <w:rPr>
          <w:bCs/>
          <w:sz w:val="28"/>
          <w:szCs w:val="22"/>
        </w:rPr>
        <w:t xml:space="preserve"> </w:t>
      </w:r>
      <w:r w:rsidRPr="00975ADF">
        <w:rPr>
          <w:bCs/>
          <w:sz w:val="28"/>
          <w:szCs w:val="22"/>
        </w:rPr>
        <w:t>маркетинговой</w:t>
      </w:r>
      <w:r w:rsidR="00E45DA2">
        <w:rPr>
          <w:bCs/>
          <w:sz w:val="28"/>
          <w:szCs w:val="22"/>
        </w:rPr>
        <w:t xml:space="preserve"> </w:t>
      </w:r>
      <w:r w:rsidRPr="00975ADF">
        <w:rPr>
          <w:bCs/>
          <w:sz w:val="28"/>
          <w:szCs w:val="22"/>
        </w:rPr>
        <w:t>организационной</w:t>
      </w:r>
      <w:r w:rsidR="00E45DA2">
        <w:rPr>
          <w:bCs/>
          <w:sz w:val="28"/>
          <w:szCs w:val="22"/>
        </w:rPr>
        <w:t xml:space="preserve"> </w:t>
      </w:r>
      <w:r w:rsidRPr="00975ADF">
        <w:rPr>
          <w:bCs/>
          <w:sz w:val="28"/>
          <w:szCs w:val="22"/>
        </w:rPr>
        <w:t>структуры</w:t>
      </w:r>
      <w:r w:rsidR="00E45DA2">
        <w:rPr>
          <w:bCs/>
          <w:sz w:val="28"/>
          <w:szCs w:val="22"/>
        </w:rPr>
        <w:t xml:space="preserve"> </w:t>
      </w:r>
      <w:r w:rsidRPr="00975ADF">
        <w:rPr>
          <w:bCs/>
          <w:sz w:val="28"/>
          <w:szCs w:val="22"/>
        </w:rPr>
        <w:t>предприятия</w:t>
      </w:r>
    </w:p>
    <w:p w:rsidR="00DD54FD" w:rsidRDefault="00DD54FD" w:rsidP="00975ADF">
      <w:pPr>
        <w:pStyle w:val="31"/>
        <w:keepNext/>
        <w:widowControl w:val="0"/>
        <w:spacing w:line="360" w:lineRule="auto"/>
        <w:ind w:firstLine="709"/>
        <w:rPr>
          <w:color w:val="auto"/>
          <w:sz w:val="28"/>
        </w:rPr>
      </w:pPr>
    </w:p>
    <w:p w:rsidR="00975ADF" w:rsidRPr="00975ADF" w:rsidRDefault="00975ADF" w:rsidP="00975ADF">
      <w:pPr>
        <w:pStyle w:val="31"/>
        <w:keepNext/>
        <w:widowControl w:val="0"/>
        <w:spacing w:line="360" w:lineRule="auto"/>
        <w:ind w:firstLine="709"/>
        <w:rPr>
          <w:color w:val="auto"/>
          <w:sz w:val="28"/>
        </w:rPr>
      </w:pPr>
      <w:r w:rsidRPr="00975ADF">
        <w:rPr>
          <w:color w:val="auto"/>
          <w:sz w:val="28"/>
        </w:rPr>
        <w:t>Исследования</w:t>
      </w:r>
      <w:r w:rsidR="00E45DA2">
        <w:rPr>
          <w:color w:val="auto"/>
          <w:sz w:val="28"/>
        </w:rPr>
        <w:t xml:space="preserve"> </w:t>
      </w:r>
      <w:r w:rsidRPr="00975ADF">
        <w:rPr>
          <w:color w:val="auto"/>
          <w:sz w:val="28"/>
        </w:rPr>
        <w:t>рынка</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анализ</w:t>
      </w:r>
      <w:r w:rsidR="00E45DA2">
        <w:rPr>
          <w:color w:val="auto"/>
          <w:sz w:val="28"/>
        </w:rPr>
        <w:t xml:space="preserve"> </w:t>
      </w:r>
      <w:r w:rsidRPr="00975ADF">
        <w:rPr>
          <w:color w:val="auto"/>
          <w:sz w:val="28"/>
        </w:rPr>
        <w:t>пр-я</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опр-е</w:t>
      </w:r>
      <w:r w:rsidR="00E45DA2">
        <w:rPr>
          <w:color w:val="auto"/>
          <w:sz w:val="28"/>
        </w:rPr>
        <w:t xml:space="preserve"> </w:t>
      </w:r>
      <w:r w:rsidRPr="00975ADF">
        <w:rPr>
          <w:color w:val="auto"/>
          <w:sz w:val="28"/>
        </w:rPr>
        <w:t>целей</w:t>
      </w:r>
      <w:r w:rsidR="00E45DA2">
        <w:rPr>
          <w:color w:val="auto"/>
          <w:sz w:val="28"/>
        </w:rPr>
        <w:t xml:space="preserve"> </w:t>
      </w:r>
      <w:r w:rsidRPr="00975ADF">
        <w:rPr>
          <w:color w:val="auto"/>
          <w:sz w:val="28"/>
        </w:rPr>
        <w:t>пр-я</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формирование</w:t>
      </w:r>
      <w:r w:rsidR="00E45DA2">
        <w:rPr>
          <w:color w:val="auto"/>
          <w:sz w:val="28"/>
        </w:rPr>
        <w:t xml:space="preserve"> </w:t>
      </w:r>
      <w:r w:rsidRPr="00975ADF">
        <w:rPr>
          <w:color w:val="auto"/>
          <w:sz w:val="28"/>
        </w:rPr>
        <w:t>маркетинговой</w:t>
      </w:r>
      <w:r w:rsidR="00E45DA2">
        <w:rPr>
          <w:color w:val="auto"/>
          <w:sz w:val="28"/>
        </w:rPr>
        <w:t xml:space="preserve"> </w:t>
      </w:r>
      <w:r w:rsidRPr="00975ADF">
        <w:rPr>
          <w:color w:val="auto"/>
          <w:sz w:val="28"/>
        </w:rPr>
        <w:t>орг</w:t>
      </w:r>
      <w:r w:rsidR="00E45DA2">
        <w:rPr>
          <w:color w:val="auto"/>
          <w:sz w:val="28"/>
        </w:rPr>
        <w:t xml:space="preserve"> </w:t>
      </w:r>
      <w:r w:rsidRPr="00975ADF">
        <w:rPr>
          <w:color w:val="auto"/>
          <w:sz w:val="28"/>
        </w:rPr>
        <w:t>стр-ры</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распр-е</w:t>
      </w:r>
      <w:r w:rsidR="00E45DA2">
        <w:rPr>
          <w:color w:val="auto"/>
          <w:sz w:val="28"/>
        </w:rPr>
        <w:t xml:space="preserve"> </w:t>
      </w:r>
      <w:r w:rsidRPr="00975ADF">
        <w:rPr>
          <w:color w:val="auto"/>
          <w:sz w:val="28"/>
        </w:rPr>
        <w:t>функций</w:t>
      </w:r>
      <w:r w:rsidR="00E45DA2">
        <w:rPr>
          <w:color w:val="auto"/>
          <w:sz w:val="28"/>
        </w:rPr>
        <w:t xml:space="preserve"> </w:t>
      </w:r>
      <w:r w:rsidRPr="00975ADF">
        <w:rPr>
          <w:color w:val="auto"/>
          <w:sz w:val="28"/>
        </w:rPr>
        <w:t>м/у</w:t>
      </w:r>
      <w:r w:rsidR="00E45DA2">
        <w:rPr>
          <w:color w:val="auto"/>
          <w:sz w:val="28"/>
        </w:rPr>
        <w:t xml:space="preserve"> </w:t>
      </w:r>
      <w:r w:rsidRPr="00975ADF">
        <w:rPr>
          <w:color w:val="auto"/>
          <w:sz w:val="28"/>
        </w:rPr>
        <w:t>исполнителями</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подбор</w:t>
      </w:r>
      <w:r w:rsidR="00E45DA2">
        <w:rPr>
          <w:color w:val="auto"/>
          <w:sz w:val="28"/>
        </w:rPr>
        <w:t xml:space="preserve"> </w:t>
      </w:r>
      <w:r w:rsidRPr="00975ADF">
        <w:rPr>
          <w:color w:val="auto"/>
          <w:sz w:val="28"/>
        </w:rPr>
        <w:t>кадров</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разработка</w:t>
      </w:r>
      <w:r w:rsidR="00E45DA2">
        <w:rPr>
          <w:color w:val="auto"/>
          <w:sz w:val="28"/>
        </w:rPr>
        <w:t xml:space="preserve"> </w:t>
      </w:r>
      <w:r w:rsidRPr="00975ADF">
        <w:rPr>
          <w:color w:val="auto"/>
          <w:sz w:val="28"/>
        </w:rPr>
        <w:t>системы</w:t>
      </w:r>
      <w:r w:rsidR="00E45DA2">
        <w:rPr>
          <w:color w:val="auto"/>
          <w:sz w:val="28"/>
        </w:rPr>
        <w:t xml:space="preserve"> </w:t>
      </w:r>
      <w:r w:rsidRPr="00975ADF">
        <w:rPr>
          <w:color w:val="auto"/>
          <w:sz w:val="28"/>
        </w:rPr>
        <w:t>мотивации</w:t>
      </w:r>
      <w:r w:rsidR="00E45DA2">
        <w:rPr>
          <w:color w:val="auto"/>
          <w:sz w:val="28"/>
        </w:rPr>
        <w:t xml:space="preserve"> </w:t>
      </w:r>
      <w:r w:rsidRPr="00975ADF">
        <w:rPr>
          <w:color w:val="auto"/>
          <w:sz w:val="28"/>
        </w:rPr>
        <w:t>–</w:t>
      </w:r>
      <w:r w:rsidR="00E45DA2">
        <w:rPr>
          <w:color w:val="auto"/>
          <w:sz w:val="28"/>
        </w:rPr>
        <w:t xml:space="preserve"> </w:t>
      </w:r>
      <w:r w:rsidRPr="00975ADF">
        <w:rPr>
          <w:color w:val="auto"/>
          <w:sz w:val="28"/>
        </w:rPr>
        <w:t>контроль.</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первом</w:t>
      </w:r>
      <w:r w:rsidR="00E45DA2">
        <w:rPr>
          <w:sz w:val="28"/>
        </w:rPr>
        <w:t xml:space="preserve"> </w:t>
      </w:r>
      <w:r w:rsidRPr="00975ADF">
        <w:rPr>
          <w:sz w:val="28"/>
        </w:rPr>
        <w:t>этапе</w:t>
      </w:r>
      <w:r w:rsidR="00E45DA2">
        <w:rPr>
          <w:sz w:val="28"/>
        </w:rPr>
        <w:t xml:space="preserve"> </w:t>
      </w:r>
      <w:r w:rsidRPr="00975ADF">
        <w:rPr>
          <w:sz w:val="28"/>
        </w:rPr>
        <w:t>проводится</w:t>
      </w:r>
      <w:r w:rsidR="00E45DA2">
        <w:rPr>
          <w:sz w:val="28"/>
        </w:rPr>
        <w:t xml:space="preserve"> </w:t>
      </w:r>
      <w:r w:rsidRPr="00975ADF">
        <w:rPr>
          <w:sz w:val="28"/>
        </w:rPr>
        <w:t>исследование</w:t>
      </w:r>
      <w:r w:rsidR="00E45DA2">
        <w:rPr>
          <w:sz w:val="28"/>
        </w:rPr>
        <w:t xml:space="preserve"> </w:t>
      </w:r>
      <w:r w:rsidRPr="00975ADF">
        <w:rPr>
          <w:sz w:val="28"/>
        </w:rPr>
        <w:t>рынка,</w:t>
      </w:r>
      <w:r w:rsidR="00E45DA2">
        <w:rPr>
          <w:sz w:val="28"/>
        </w:rPr>
        <w:t xml:space="preserve"> </w:t>
      </w:r>
      <w:r w:rsidRPr="00975ADF">
        <w:rPr>
          <w:sz w:val="28"/>
        </w:rPr>
        <w:t>на</w:t>
      </w:r>
      <w:r w:rsidR="00E45DA2">
        <w:rPr>
          <w:sz w:val="28"/>
        </w:rPr>
        <w:t xml:space="preserve"> </w:t>
      </w:r>
      <w:r w:rsidRPr="00975ADF">
        <w:rPr>
          <w:sz w:val="28"/>
        </w:rPr>
        <w:t>котором</w:t>
      </w:r>
      <w:r w:rsidR="00E45DA2">
        <w:rPr>
          <w:sz w:val="28"/>
        </w:rPr>
        <w:t xml:space="preserve"> </w:t>
      </w:r>
      <w:r w:rsidRPr="00975ADF">
        <w:rPr>
          <w:sz w:val="28"/>
        </w:rPr>
        <w:t>функционирует</w:t>
      </w:r>
      <w:r w:rsidR="00E45DA2">
        <w:rPr>
          <w:sz w:val="28"/>
        </w:rPr>
        <w:t xml:space="preserve"> </w:t>
      </w:r>
      <w:r w:rsidRPr="00975ADF">
        <w:rPr>
          <w:sz w:val="28"/>
        </w:rPr>
        <w:t>предприятие:</w:t>
      </w:r>
      <w:r w:rsidR="00E45DA2">
        <w:rPr>
          <w:sz w:val="28"/>
        </w:rPr>
        <w:t xml:space="preserve"> </w:t>
      </w:r>
      <w:r w:rsidRPr="00975ADF">
        <w:rPr>
          <w:sz w:val="28"/>
        </w:rPr>
        <w:t>определяется</w:t>
      </w:r>
      <w:r w:rsidR="00E45DA2">
        <w:rPr>
          <w:sz w:val="28"/>
        </w:rPr>
        <w:t xml:space="preserve"> </w:t>
      </w:r>
      <w:r w:rsidRPr="00975ADF">
        <w:rPr>
          <w:sz w:val="28"/>
        </w:rPr>
        <w:t>величина</w:t>
      </w:r>
      <w:r w:rsidR="00E45DA2">
        <w:rPr>
          <w:sz w:val="28"/>
        </w:rPr>
        <w:t xml:space="preserve"> </w:t>
      </w:r>
      <w:r w:rsidRPr="00975ADF">
        <w:rPr>
          <w:sz w:val="28"/>
        </w:rPr>
        <w:t>спроса</w:t>
      </w:r>
      <w:r w:rsidR="00E45DA2">
        <w:rPr>
          <w:sz w:val="28"/>
        </w:rPr>
        <w:t xml:space="preserve"> </w:t>
      </w:r>
      <w:r w:rsidRPr="00975ADF">
        <w:rPr>
          <w:sz w:val="28"/>
        </w:rPr>
        <w:t>и</w:t>
      </w:r>
      <w:r w:rsidR="00E45DA2">
        <w:rPr>
          <w:sz w:val="28"/>
        </w:rPr>
        <w:t xml:space="preserve"> </w:t>
      </w:r>
      <w:r w:rsidRPr="00975ADF">
        <w:rPr>
          <w:sz w:val="28"/>
        </w:rPr>
        <w:t>предложения</w:t>
      </w:r>
      <w:r w:rsidR="00E45DA2">
        <w:rPr>
          <w:sz w:val="28"/>
        </w:rPr>
        <w:t xml:space="preserve"> </w:t>
      </w:r>
      <w:r w:rsidRPr="00975ADF">
        <w:rPr>
          <w:sz w:val="28"/>
        </w:rPr>
        <w:t>продукции,</w:t>
      </w:r>
      <w:r w:rsidR="00E45DA2">
        <w:rPr>
          <w:sz w:val="28"/>
        </w:rPr>
        <w:t xml:space="preserve"> </w:t>
      </w:r>
      <w:r w:rsidRPr="00975ADF">
        <w:rPr>
          <w:sz w:val="28"/>
        </w:rPr>
        <w:t>соотношение</w:t>
      </w:r>
      <w:r w:rsidR="00E45DA2">
        <w:rPr>
          <w:sz w:val="28"/>
        </w:rPr>
        <w:t xml:space="preserve"> </w:t>
      </w:r>
      <w:r w:rsidRPr="00975ADF">
        <w:rPr>
          <w:sz w:val="28"/>
        </w:rPr>
        <w:t>между</w:t>
      </w:r>
      <w:r w:rsidR="00E45DA2">
        <w:rPr>
          <w:sz w:val="28"/>
        </w:rPr>
        <w:t xml:space="preserve"> </w:t>
      </w:r>
      <w:r w:rsidRPr="00975ADF">
        <w:rPr>
          <w:sz w:val="28"/>
        </w:rPr>
        <w:t>ними,</w:t>
      </w:r>
      <w:r w:rsidR="00E45DA2">
        <w:rPr>
          <w:sz w:val="28"/>
        </w:rPr>
        <w:t xml:space="preserve"> </w:t>
      </w:r>
      <w:r w:rsidRPr="00975ADF">
        <w:rPr>
          <w:sz w:val="28"/>
        </w:rPr>
        <w:t>реальная</w:t>
      </w:r>
      <w:r w:rsidR="00E45DA2">
        <w:rPr>
          <w:sz w:val="28"/>
        </w:rPr>
        <w:t xml:space="preserve"> </w:t>
      </w:r>
      <w:r w:rsidRPr="00975ADF">
        <w:rPr>
          <w:sz w:val="28"/>
        </w:rPr>
        <w:t>и</w:t>
      </w:r>
      <w:r w:rsidR="00E45DA2">
        <w:rPr>
          <w:sz w:val="28"/>
        </w:rPr>
        <w:t xml:space="preserve"> </w:t>
      </w:r>
      <w:r w:rsidRPr="00975ADF">
        <w:rPr>
          <w:sz w:val="28"/>
        </w:rPr>
        <w:t>потенциальная</w:t>
      </w:r>
      <w:r w:rsidR="00E45DA2">
        <w:rPr>
          <w:sz w:val="28"/>
        </w:rPr>
        <w:t xml:space="preserve"> </w:t>
      </w:r>
      <w:r w:rsidRPr="00975ADF">
        <w:rPr>
          <w:sz w:val="28"/>
        </w:rPr>
        <w:t>ёмкость</w:t>
      </w:r>
      <w:r w:rsidR="00E45DA2">
        <w:rPr>
          <w:sz w:val="28"/>
        </w:rPr>
        <w:t xml:space="preserve"> </w:t>
      </w:r>
      <w:r w:rsidRPr="00975ADF">
        <w:rPr>
          <w:sz w:val="28"/>
        </w:rPr>
        <w:t>рынка</w:t>
      </w:r>
      <w:r w:rsidR="00E45DA2">
        <w:rPr>
          <w:sz w:val="28"/>
        </w:rPr>
        <w:t xml:space="preserve"> </w:t>
      </w:r>
      <w:r w:rsidRPr="00975ADF">
        <w:rPr>
          <w:sz w:val="28"/>
        </w:rPr>
        <w:t>и</w:t>
      </w:r>
      <w:r w:rsidR="00E45DA2">
        <w:rPr>
          <w:sz w:val="28"/>
        </w:rPr>
        <w:t xml:space="preserve"> </w:t>
      </w:r>
      <w:r w:rsidRPr="00975ADF">
        <w:rPr>
          <w:sz w:val="28"/>
        </w:rPr>
        <w:t>его</w:t>
      </w:r>
      <w:r w:rsidR="00E45DA2">
        <w:rPr>
          <w:sz w:val="28"/>
        </w:rPr>
        <w:t xml:space="preserve"> </w:t>
      </w:r>
      <w:r w:rsidRPr="00975ADF">
        <w:rPr>
          <w:sz w:val="28"/>
        </w:rPr>
        <w:t>сегментов,</w:t>
      </w:r>
      <w:r w:rsidR="00E45DA2">
        <w:rPr>
          <w:sz w:val="28"/>
        </w:rPr>
        <w:t xml:space="preserve"> </w:t>
      </w:r>
      <w:r w:rsidRPr="00975ADF">
        <w:rPr>
          <w:sz w:val="28"/>
        </w:rPr>
        <w:t>состояние</w:t>
      </w:r>
      <w:r w:rsidR="00E45DA2">
        <w:rPr>
          <w:sz w:val="28"/>
        </w:rPr>
        <w:t xml:space="preserve"> </w:t>
      </w:r>
      <w:r w:rsidRPr="00975ADF">
        <w:rPr>
          <w:sz w:val="28"/>
        </w:rPr>
        <w:t>конкуренции,</w:t>
      </w:r>
      <w:r w:rsidR="00E45DA2">
        <w:rPr>
          <w:sz w:val="28"/>
        </w:rPr>
        <w:t xml:space="preserve"> </w:t>
      </w:r>
      <w:r w:rsidRPr="00975ADF">
        <w:rPr>
          <w:sz w:val="28"/>
        </w:rPr>
        <w:t>анализируется</w:t>
      </w:r>
      <w:r w:rsidR="00E45DA2">
        <w:rPr>
          <w:sz w:val="28"/>
        </w:rPr>
        <w:t xml:space="preserve"> </w:t>
      </w:r>
      <w:r w:rsidRPr="00975ADF">
        <w:rPr>
          <w:sz w:val="28"/>
        </w:rPr>
        <w:t>поведение</w:t>
      </w:r>
      <w:r w:rsidR="00E45DA2">
        <w:rPr>
          <w:sz w:val="28"/>
        </w:rPr>
        <w:t xml:space="preserve"> </w:t>
      </w:r>
      <w:r w:rsidRPr="00975ADF">
        <w:rPr>
          <w:sz w:val="28"/>
        </w:rPr>
        <w:t>потребителей</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Знание</w:t>
      </w:r>
      <w:r w:rsidR="00E45DA2">
        <w:rPr>
          <w:sz w:val="28"/>
        </w:rPr>
        <w:t xml:space="preserve"> </w:t>
      </w:r>
      <w:r w:rsidRPr="00975ADF">
        <w:rPr>
          <w:sz w:val="28"/>
        </w:rPr>
        <w:t>рынка</w:t>
      </w:r>
      <w:r w:rsidR="00E45DA2">
        <w:rPr>
          <w:sz w:val="28"/>
        </w:rPr>
        <w:t xml:space="preserve"> </w:t>
      </w:r>
      <w:r w:rsidRPr="00975ADF">
        <w:rPr>
          <w:sz w:val="28"/>
        </w:rPr>
        <w:t>является</w:t>
      </w:r>
      <w:r w:rsidR="00E45DA2">
        <w:rPr>
          <w:sz w:val="28"/>
        </w:rPr>
        <w:t xml:space="preserve"> </w:t>
      </w:r>
      <w:r w:rsidRPr="00975ADF">
        <w:rPr>
          <w:sz w:val="28"/>
        </w:rPr>
        <w:t>главным</w:t>
      </w:r>
      <w:r w:rsidR="00E45DA2">
        <w:rPr>
          <w:sz w:val="28"/>
        </w:rPr>
        <w:t xml:space="preserve"> </w:t>
      </w:r>
      <w:r w:rsidRPr="00975ADF">
        <w:rPr>
          <w:sz w:val="28"/>
        </w:rPr>
        <w:t>условием</w:t>
      </w:r>
      <w:r w:rsidR="00E45DA2">
        <w:rPr>
          <w:sz w:val="28"/>
        </w:rPr>
        <w:t xml:space="preserve"> </w:t>
      </w:r>
      <w:r w:rsidRPr="00975ADF">
        <w:rPr>
          <w:sz w:val="28"/>
        </w:rPr>
        <w:t>создания</w:t>
      </w:r>
      <w:r w:rsidR="00E45DA2">
        <w:rPr>
          <w:sz w:val="28"/>
        </w:rPr>
        <w:t xml:space="preserve"> </w:t>
      </w:r>
      <w:r w:rsidRPr="00975ADF">
        <w:rPr>
          <w:sz w:val="28"/>
        </w:rPr>
        <w:t>эффективной</w:t>
      </w:r>
      <w:r w:rsidR="00E45DA2">
        <w:rPr>
          <w:sz w:val="28"/>
        </w:rPr>
        <w:t xml:space="preserve"> </w:t>
      </w:r>
      <w:r w:rsidRPr="00975ADF">
        <w:rPr>
          <w:sz w:val="28"/>
        </w:rPr>
        <w:t>маркетинговой</w:t>
      </w:r>
      <w:r w:rsidR="00E45DA2">
        <w:rPr>
          <w:sz w:val="28"/>
        </w:rPr>
        <w:t xml:space="preserve"> </w:t>
      </w:r>
      <w:r w:rsidRPr="00975ADF">
        <w:rPr>
          <w:sz w:val="28"/>
        </w:rPr>
        <w:t>организационной</w:t>
      </w:r>
      <w:r w:rsidR="00E45DA2">
        <w:rPr>
          <w:sz w:val="28"/>
        </w:rPr>
        <w:t xml:space="preserve"> </w:t>
      </w:r>
      <w:r w:rsidRPr="00975ADF">
        <w:rPr>
          <w:sz w:val="28"/>
        </w:rPr>
        <w:t>структуры</w:t>
      </w:r>
      <w:r w:rsidR="00E45DA2">
        <w:rPr>
          <w:sz w:val="28"/>
        </w:rPr>
        <w:t xml:space="preserve"> </w:t>
      </w:r>
      <w:r w:rsidRPr="00975ADF">
        <w:rPr>
          <w:sz w:val="28"/>
        </w:rPr>
        <w:t>на</w:t>
      </w:r>
      <w:r w:rsidR="00E45DA2">
        <w:rPr>
          <w:sz w:val="28"/>
        </w:rPr>
        <w:t xml:space="preserve"> </w:t>
      </w:r>
      <w:r w:rsidRPr="00975ADF">
        <w:rPr>
          <w:sz w:val="28"/>
        </w:rPr>
        <w:t>предприятии.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втором</w:t>
      </w:r>
      <w:r w:rsidR="00E45DA2">
        <w:rPr>
          <w:sz w:val="28"/>
        </w:rPr>
        <w:t xml:space="preserve"> </w:t>
      </w:r>
      <w:r w:rsidRPr="00975ADF">
        <w:rPr>
          <w:sz w:val="28"/>
        </w:rPr>
        <w:t>этапе</w:t>
      </w:r>
      <w:r w:rsidR="00E45DA2">
        <w:rPr>
          <w:sz w:val="28"/>
        </w:rPr>
        <w:t xml:space="preserve"> </w:t>
      </w:r>
      <w:r w:rsidRPr="00975ADF">
        <w:rPr>
          <w:sz w:val="28"/>
        </w:rPr>
        <w:t>анализируется</w:t>
      </w:r>
      <w:r w:rsidR="00E45DA2">
        <w:rPr>
          <w:sz w:val="28"/>
        </w:rPr>
        <w:t xml:space="preserve"> </w:t>
      </w:r>
      <w:r w:rsidRPr="00975ADF">
        <w:rPr>
          <w:sz w:val="28"/>
        </w:rPr>
        <w:t>предприятие,</w:t>
      </w:r>
      <w:r w:rsidR="00E45DA2">
        <w:rPr>
          <w:sz w:val="28"/>
        </w:rPr>
        <w:t xml:space="preserve"> </w:t>
      </w:r>
      <w:r w:rsidRPr="00975ADF">
        <w:rPr>
          <w:sz w:val="28"/>
        </w:rPr>
        <w:t>его</w:t>
      </w:r>
      <w:r w:rsidR="00E45DA2">
        <w:rPr>
          <w:sz w:val="28"/>
        </w:rPr>
        <w:t xml:space="preserve"> </w:t>
      </w:r>
      <w:r w:rsidRPr="00975ADF">
        <w:rPr>
          <w:sz w:val="28"/>
        </w:rPr>
        <w:t>сильные</w:t>
      </w:r>
      <w:r w:rsidR="00E45DA2">
        <w:rPr>
          <w:sz w:val="28"/>
        </w:rPr>
        <w:t xml:space="preserve"> </w:t>
      </w:r>
      <w:r w:rsidRPr="00975ADF">
        <w:rPr>
          <w:sz w:val="28"/>
        </w:rPr>
        <w:t>и</w:t>
      </w:r>
      <w:r w:rsidR="00E45DA2">
        <w:rPr>
          <w:sz w:val="28"/>
        </w:rPr>
        <w:t xml:space="preserve"> </w:t>
      </w:r>
      <w:r w:rsidRPr="00975ADF">
        <w:rPr>
          <w:sz w:val="28"/>
        </w:rPr>
        <w:t>слабые</w:t>
      </w:r>
      <w:r w:rsidR="00E45DA2">
        <w:rPr>
          <w:sz w:val="28"/>
        </w:rPr>
        <w:t xml:space="preserve"> </w:t>
      </w:r>
      <w:r w:rsidRPr="00975ADF">
        <w:rPr>
          <w:sz w:val="28"/>
        </w:rPr>
        <w:t>стороны,</w:t>
      </w:r>
      <w:r w:rsidR="00E45DA2">
        <w:rPr>
          <w:sz w:val="28"/>
        </w:rPr>
        <w:t xml:space="preserve"> </w:t>
      </w:r>
      <w:r w:rsidRPr="00975ADF">
        <w:rPr>
          <w:sz w:val="28"/>
        </w:rPr>
        <w:t>выясняется</w:t>
      </w:r>
      <w:r w:rsidR="00E45DA2">
        <w:rPr>
          <w:sz w:val="28"/>
        </w:rPr>
        <w:t xml:space="preserve"> </w:t>
      </w:r>
      <w:r w:rsidRPr="00975ADF">
        <w:rPr>
          <w:sz w:val="28"/>
        </w:rPr>
        <w:t>концепция</w:t>
      </w:r>
      <w:r w:rsidR="00E45DA2">
        <w:rPr>
          <w:sz w:val="28"/>
        </w:rPr>
        <w:t xml:space="preserve"> </w:t>
      </w:r>
      <w:r w:rsidRPr="00975ADF">
        <w:rPr>
          <w:sz w:val="28"/>
        </w:rPr>
        <w:t>управления</w:t>
      </w:r>
      <w:r w:rsidR="00E45DA2">
        <w:rPr>
          <w:sz w:val="28"/>
        </w:rPr>
        <w:t xml:space="preserve"> </w:t>
      </w:r>
      <w:r w:rsidRPr="00975ADF">
        <w:rPr>
          <w:sz w:val="28"/>
        </w:rPr>
        <w:t>маркетингом,</w:t>
      </w:r>
      <w:r w:rsidR="00E45DA2">
        <w:rPr>
          <w:sz w:val="28"/>
        </w:rPr>
        <w:t xml:space="preserve"> </w:t>
      </w:r>
      <w:r w:rsidRPr="00975ADF">
        <w:rPr>
          <w:sz w:val="28"/>
        </w:rPr>
        <w:t>неблагоприятные</w:t>
      </w:r>
      <w:r w:rsidR="00E45DA2">
        <w:rPr>
          <w:sz w:val="28"/>
        </w:rPr>
        <w:t xml:space="preserve"> </w:t>
      </w:r>
      <w:r w:rsidRPr="00975ADF">
        <w:rPr>
          <w:sz w:val="28"/>
        </w:rPr>
        <w:t>тенденции,</w:t>
      </w:r>
      <w:r w:rsidR="00E45DA2">
        <w:rPr>
          <w:sz w:val="28"/>
        </w:rPr>
        <w:t xml:space="preserve"> </w:t>
      </w:r>
      <w:r w:rsidRPr="00975ADF">
        <w:rPr>
          <w:sz w:val="28"/>
        </w:rPr>
        <w:t>опасные</w:t>
      </w:r>
      <w:r w:rsidR="00E45DA2">
        <w:rPr>
          <w:sz w:val="28"/>
        </w:rPr>
        <w:t xml:space="preserve"> </w:t>
      </w:r>
      <w:r w:rsidRPr="00975ADF">
        <w:rPr>
          <w:sz w:val="28"/>
        </w:rPr>
        <w:t>зоны</w:t>
      </w:r>
      <w:r w:rsidR="00E45DA2">
        <w:rPr>
          <w:sz w:val="28"/>
        </w:rPr>
        <w:t xml:space="preserve"> </w:t>
      </w:r>
      <w:r w:rsidRPr="00975ADF">
        <w:rPr>
          <w:sz w:val="28"/>
        </w:rPr>
        <w:t>предпринимательства,</w:t>
      </w:r>
      <w:r w:rsidR="00E45DA2">
        <w:rPr>
          <w:sz w:val="28"/>
        </w:rPr>
        <w:t xml:space="preserve"> </w:t>
      </w:r>
      <w:r w:rsidRPr="00975ADF">
        <w:rPr>
          <w:sz w:val="28"/>
        </w:rPr>
        <w:t>выясняются</w:t>
      </w:r>
      <w:r w:rsidR="00E45DA2">
        <w:rPr>
          <w:sz w:val="28"/>
        </w:rPr>
        <w:t xml:space="preserve"> </w:t>
      </w:r>
      <w:r w:rsidRPr="00975ADF">
        <w:rPr>
          <w:sz w:val="28"/>
        </w:rPr>
        <w:t>позиции</w:t>
      </w:r>
      <w:r w:rsidR="00E45DA2">
        <w:rPr>
          <w:sz w:val="28"/>
        </w:rPr>
        <w:t xml:space="preserve"> </w:t>
      </w:r>
      <w:r w:rsidRPr="00975ADF">
        <w:rPr>
          <w:sz w:val="28"/>
        </w:rPr>
        <w:t>в</w:t>
      </w:r>
      <w:r w:rsidR="00E45DA2">
        <w:rPr>
          <w:sz w:val="28"/>
        </w:rPr>
        <w:t xml:space="preserve"> </w:t>
      </w:r>
      <w:r w:rsidRPr="00975ADF">
        <w:rPr>
          <w:sz w:val="28"/>
        </w:rPr>
        <w:t>конкурентной</w:t>
      </w:r>
      <w:r w:rsidR="00E45DA2">
        <w:rPr>
          <w:sz w:val="28"/>
        </w:rPr>
        <w:t xml:space="preserve"> </w:t>
      </w:r>
      <w:r w:rsidRPr="00975ADF">
        <w:rPr>
          <w:sz w:val="28"/>
        </w:rPr>
        <w:t>борьбе.</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На</w:t>
      </w:r>
      <w:r w:rsidR="00E45DA2">
        <w:rPr>
          <w:sz w:val="28"/>
        </w:rPr>
        <w:t xml:space="preserve"> </w:t>
      </w:r>
      <w:r w:rsidRPr="00975ADF">
        <w:rPr>
          <w:sz w:val="28"/>
        </w:rPr>
        <w:t>третьем</w:t>
      </w:r>
      <w:r w:rsidR="00E45DA2">
        <w:rPr>
          <w:sz w:val="28"/>
        </w:rPr>
        <w:t xml:space="preserve"> </w:t>
      </w:r>
      <w:r w:rsidRPr="00975ADF">
        <w:rPr>
          <w:sz w:val="28"/>
        </w:rPr>
        <w:t>этапе</w:t>
      </w:r>
      <w:r w:rsidR="00E45DA2">
        <w:rPr>
          <w:sz w:val="28"/>
        </w:rPr>
        <w:t xml:space="preserve"> </w:t>
      </w:r>
      <w:r w:rsidRPr="00975ADF">
        <w:rPr>
          <w:sz w:val="28"/>
        </w:rPr>
        <w:t>определяются</w:t>
      </w:r>
      <w:r w:rsidR="00E45DA2">
        <w:rPr>
          <w:sz w:val="28"/>
        </w:rPr>
        <w:t xml:space="preserve"> </w:t>
      </w:r>
      <w:r w:rsidRPr="00975ADF">
        <w:rPr>
          <w:sz w:val="28"/>
        </w:rPr>
        <w:t>цели</w:t>
      </w:r>
      <w:r w:rsidR="00E45DA2">
        <w:rPr>
          <w:sz w:val="28"/>
        </w:rPr>
        <w:t xml:space="preserve"> </w:t>
      </w:r>
      <w:r w:rsidRPr="00975ADF">
        <w:rPr>
          <w:sz w:val="28"/>
        </w:rPr>
        <w:t>предприятия.</w:t>
      </w:r>
      <w:r w:rsidR="00E45DA2">
        <w:rPr>
          <w:sz w:val="28"/>
        </w:rPr>
        <w:t xml:space="preserve"> </w:t>
      </w:r>
      <w:r w:rsidRPr="00975ADF">
        <w:rPr>
          <w:sz w:val="28"/>
        </w:rPr>
        <w:t>При</w:t>
      </w:r>
      <w:r w:rsidR="00E45DA2">
        <w:rPr>
          <w:sz w:val="28"/>
        </w:rPr>
        <w:t xml:space="preserve"> </w:t>
      </w:r>
      <w:r w:rsidRPr="00975ADF">
        <w:rPr>
          <w:sz w:val="28"/>
        </w:rPr>
        <w:t>оперативном</w:t>
      </w:r>
      <w:r w:rsidR="00E45DA2">
        <w:rPr>
          <w:sz w:val="28"/>
        </w:rPr>
        <w:t xml:space="preserve"> </w:t>
      </w:r>
      <w:r w:rsidRPr="00975ADF">
        <w:rPr>
          <w:sz w:val="28"/>
        </w:rPr>
        <w:t>планировании</w:t>
      </w:r>
      <w:r w:rsidR="00E45DA2">
        <w:rPr>
          <w:sz w:val="28"/>
        </w:rPr>
        <w:t xml:space="preserve"> </w:t>
      </w:r>
      <w:r w:rsidRPr="00975ADF">
        <w:rPr>
          <w:sz w:val="28"/>
        </w:rPr>
        <w:t>ближайшие</w:t>
      </w:r>
      <w:r w:rsidR="00E45DA2">
        <w:rPr>
          <w:sz w:val="28"/>
        </w:rPr>
        <w:t xml:space="preserve"> </w:t>
      </w:r>
      <w:r w:rsidRPr="00975ADF">
        <w:rPr>
          <w:sz w:val="28"/>
        </w:rPr>
        <w:t>цели</w:t>
      </w:r>
      <w:r w:rsidR="00E45DA2">
        <w:rPr>
          <w:sz w:val="28"/>
        </w:rPr>
        <w:t xml:space="preserve"> </w:t>
      </w:r>
      <w:r w:rsidRPr="00975ADF">
        <w:rPr>
          <w:sz w:val="28"/>
        </w:rPr>
        <w:t>предприятия</w:t>
      </w:r>
      <w:r w:rsidR="00E45DA2">
        <w:rPr>
          <w:sz w:val="28"/>
        </w:rPr>
        <w:t xml:space="preserve"> </w:t>
      </w:r>
      <w:r w:rsidRPr="00975ADF">
        <w:rPr>
          <w:sz w:val="28"/>
        </w:rPr>
        <w:t>трансформируются</w:t>
      </w:r>
      <w:r w:rsidR="00E45DA2">
        <w:rPr>
          <w:sz w:val="28"/>
        </w:rPr>
        <w:t xml:space="preserve"> </w:t>
      </w:r>
      <w:r w:rsidRPr="00975ADF">
        <w:rPr>
          <w:sz w:val="28"/>
        </w:rPr>
        <w:t>в</w:t>
      </w:r>
      <w:r w:rsidR="00E45DA2">
        <w:rPr>
          <w:sz w:val="28"/>
        </w:rPr>
        <w:t xml:space="preserve"> </w:t>
      </w:r>
      <w:r w:rsidRPr="00975ADF">
        <w:rPr>
          <w:sz w:val="28"/>
        </w:rPr>
        <w:t>текущие</w:t>
      </w:r>
      <w:r w:rsidR="00E45DA2">
        <w:rPr>
          <w:sz w:val="28"/>
        </w:rPr>
        <w:t xml:space="preserve"> </w:t>
      </w:r>
      <w:r w:rsidRPr="00975ADF">
        <w:rPr>
          <w:sz w:val="28"/>
        </w:rPr>
        <w:t>программы</w:t>
      </w:r>
      <w:r w:rsidR="00E45DA2">
        <w:rPr>
          <w:sz w:val="28"/>
        </w:rPr>
        <w:t xml:space="preserve"> </w:t>
      </w:r>
      <w:r w:rsidRPr="00975ADF">
        <w:rPr>
          <w:sz w:val="28"/>
        </w:rPr>
        <w:t>действия,</w:t>
      </w:r>
      <w:r w:rsidR="00E45DA2">
        <w:rPr>
          <w:sz w:val="28"/>
        </w:rPr>
        <w:t xml:space="preserve"> </w:t>
      </w:r>
      <w:r w:rsidRPr="00975ADF">
        <w:rPr>
          <w:sz w:val="28"/>
        </w:rPr>
        <w:t>бюджеты</w:t>
      </w:r>
      <w:r w:rsidR="00E45DA2">
        <w:rPr>
          <w:sz w:val="28"/>
        </w:rPr>
        <w:t xml:space="preserve"> </w:t>
      </w:r>
      <w:r w:rsidRPr="00975ADF">
        <w:rPr>
          <w:sz w:val="28"/>
        </w:rPr>
        <w:t>и</w:t>
      </w:r>
      <w:r w:rsidR="00E45DA2">
        <w:rPr>
          <w:sz w:val="28"/>
        </w:rPr>
        <w:t xml:space="preserve"> </w:t>
      </w:r>
      <w:r w:rsidRPr="00975ADF">
        <w:rPr>
          <w:sz w:val="28"/>
        </w:rPr>
        <w:t>планы</w:t>
      </w:r>
      <w:r w:rsidR="00E45DA2">
        <w:rPr>
          <w:sz w:val="28"/>
        </w:rPr>
        <w:t xml:space="preserve"> </w:t>
      </w:r>
      <w:r w:rsidRPr="00975ADF">
        <w:rPr>
          <w:sz w:val="28"/>
        </w:rPr>
        <w:t>прибылей.</w:t>
      </w:r>
      <w:r w:rsidR="00E45DA2">
        <w:rPr>
          <w:sz w:val="28"/>
        </w:rPr>
        <w:t xml:space="preserve"> </w:t>
      </w:r>
      <w:r w:rsidRPr="00975ADF">
        <w:rPr>
          <w:sz w:val="28"/>
        </w:rPr>
        <w:t>Текущие</w:t>
      </w:r>
      <w:r w:rsidR="00E45DA2">
        <w:rPr>
          <w:sz w:val="28"/>
        </w:rPr>
        <w:t xml:space="preserve"> </w:t>
      </w:r>
      <w:r w:rsidRPr="00975ADF">
        <w:rPr>
          <w:sz w:val="28"/>
        </w:rPr>
        <w:t>программы</w:t>
      </w:r>
      <w:r w:rsidR="00E45DA2">
        <w:rPr>
          <w:sz w:val="28"/>
        </w:rPr>
        <w:t xml:space="preserve"> </w:t>
      </w:r>
      <w:r w:rsidRPr="00975ADF">
        <w:rPr>
          <w:sz w:val="28"/>
        </w:rPr>
        <w:t>и</w:t>
      </w:r>
      <w:r w:rsidR="00E45DA2">
        <w:rPr>
          <w:sz w:val="28"/>
        </w:rPr>
        <w:t xml:space="preserve"> </w:t>
      </w:r>
      <w:r w:rsidRPr="00975ADF">
        <w:rPr>
          <w:sz w:val="28"/>
        </w:rPr>
        <w:t>бюджеты</w:t>
      </w:r>
      <w:r w:rsidR="00E45DA2">
        <w:rPr>
          <w:sz w:val="28"/>
        </w:rPr>
        <w:t xml:space="preserve"> </w:t>
      </w:r>
      <w:r w:rsidRPr="00975ADF">
        <w:rPr>
          <w:sz w:val="28"/>
        </w:rPr>
        <w:t>служат</w:t>
      </w:r>
      <w:r w:rsidR="00E45DA2">
        <w:rPr>
          <w:sz w:val="28"/>
        </w:rPr>
        <w:t xml:space="preserve"> </w:t>
      </w:r>
      <w:r w:rsidRPr="00975ADF">
        <w:rPr>
          <w:sz w:val="28"/>
        </w:rPr>
        <w:t>ориентиром</w:t>
      </w:r>
      <w:r w:rsidR="00E45DA2">
        <w:rPr>
          <w:sz w:val="28"/>
        </w:rPr>
        <w:t xml:space="preserve"> </w:t>
      </w:r>
      <w:r w:rsidRPr="00975ADF">
        <w:rPr>
          <w:sz w:val="28"/>
        </w:rPr>
        <w:t>для</w:t>
      </w:r>
      <w:r w:rsidR="00E45DA2">
        <w:rPr>
          <w:sz w:val="28"/>
        </w:rPr>
        <w:t xml:space="preserve"> </w:t>
      </w:r>
      <w:r w:rsidRPr="00975ADF">
        <w:rPr>
          <w:sz w:val="28"/>
        </w:rPr>
        <w:t>оперативных</w:t>
      </w:r>
      <w:r w:rsidR="00E45DA2">
        <w:rPr>
          <w:sz w:val="28"/>
        </w:rPr>
        <w:t xml:space="preserve"> </w:t>
      </w:r>
      <w:r w:rsidRPr="00975ADF">
        <w:rPr>
          <w:sz w:val="28"/>
        </w:rPr>
        <w:t>подразделений</w:t>
      </w:r>
      <w:r w:rsidR="00E45DA2">
        <w:rPr>
          <w:sz w:val="28"/>
        </w:rPr>
        <w:t xml:space="preserve"> </w:t>
      </w:r>
      <w:r w:rsidRPr="00975ADF">
        <w:rPr>
          <w:sz w:val="28"/>
        </w:rPr>
        <w:t>в</w:t>
      </w:r>
      <w:r w:rsidR="00E45DA2">
        <w:rPr>
          <w:sz w:val="28"/>
        </w:rPr>
        <w:t xml:space="preserve"> </w:t>
      </w:r>
      <w:r w:rsidRPr="00975ADF">
        <w:rPr>
          <w:sz w:val="28"/>
        </w:rPr>
        <w:t>работе</w:t>
      </w:r>
      <w:r w:rsidR="00E45DA2">
        <w:rPr>
          <w:sz w:val="28"/>
        </w:rPr>
        <w:t xml:space="preserve"> </w:t>
      </w:r>
      <w:r w:rsidRPr="00975ADF">
        <w:rPr>
          <w:sz w:val="28"/>
        </w:rPr>
        <w:t>по</w:t>
      </w:r>
      <w:r w:rsidR="00E45DA2">
        <w:rPr>
          <w:sz w:val="28"/>
        </w:rPr>
        <w:t xml:space="preserve"> </w:t>
      </w:r>
      <w:r w:rsidRPr="00975ADF">
        <w:rPr>
          <w:sz w:val="28"/>
        </w:rPr>
        <w:t>обеспечению</w:t>
      </w:r>
      <w:r w:rsidR="00E45DA2">
        <w:rPr>
          <w:sz w:val="28"/>
        </w:rPr>
        <w:t xml:space="preserve"> </w:t>
      </w:r>
      <w:r w:rsidRPr="00975ADF">
        <w:rPr>
          <w:sz w:val="28"/>
        </w:rPr>
        <w:t>рентабельности</w:t>
      </w:r>
      <w:r w:rsidR="00E45DA2">
        <w:rPr>
          <w:sz w:val="28"/>
        </w:rPr>
        <w:t xml:space="preserve"> </w:t>
      </w:r>
      <w:r w:rsidRPr="00975ADF">
        <w:rPr>
          <w:sz w:val="28"/>
        </w:rPr>
        <w:t>текущих</w:t>
      </w:r>
      <w:r w:rsidR="00E45DA2">
        <w:rPr>
          <w:sz w:val="28"/>
        </w:rPr>
        <w:t xml:space="preserve"> </w:t>
      </w:r>
      <w:r w:rsidRPr="00975ADF">
        <w:rPr>
          <w:sz w:val="28"/>
        </w:rPr>
        <w:t>операций.</w:t>
      </w:r>
    </w:p>
    <w:p w:rsidR="00975ADF" w:rsidRPr="00975ADF" w:rsidRDefault="00975ADF" w:rsidP="00975ADF">
      <w:pPr>
        <w:keepNext/>
        <w:widowControl w:val="0"/>
        <w:snapToGrid/>
        <w:spacing w:line="360" w:lineRule="auto"/>
        <w:ind w:firstLine="709"/>
        <w:jc w:val="both"/>
        <w:rPr>
          <w:sz w:val="28"/>
        </w:rPr>
      </w:pPr>
      <w:r w:rsidRPr="00975ADF">
        <w:rPr>
          <w:sz w:val="28"/>
        </w:rPr>
        <w:t>На</w:t>
      </w:r>
      <w:r w:rsidR="00E45DA2">
        <w:rPr>
          <w:sz w:val="28"/>
        </w:rPr>
        <w:t xml:space="preserve"> </w:t>
      </w:r>
      <w:r w:rsidRPr="00975ADF">
        <w:rPr>
          <w:sz w:val="28"/>
        </w:rPr>
        <w:t>четвёртом</w:t>
      </w:r>
      <w:r w:rsidR="00E45DA2">
        <w:rPr>
          <w:sz w:val="28"/>
        </w:rPr>
        <w:t xml:space="preserve"> </w:t>
      </w:r>
      <w:r w:rsidRPr="00975ADF">
        <w:rPr>
          <w:sz w:val="28"/>
        </w:rPr>
        <w:t>этапе</w:t>
      </w:r>
      <w:r w:rsidR="00E45DA2">
        <w:rPr>
          <w:sz w:val="28"/>
        </w:rPr>
        <w:t xml:space="preserve"> </w:t>
      </w:r>
      <w:r w:rsidRPr="00975ADF">
        <w:rPr>
          <w:sz w:val="28"/>
        </w:rPr>
        <w:t>осуществляется</w:t>
      </w:r>
      <w:r w:rsidR="00E45DA2">
        <w:rPr>
          <w:sz w:val="28"/>
        </w:rPr>
        <w:t xml:space="preserve"> </w:t>
      </w:r>
      <w:r w:rsidRPr="00975ADF">
        <w:rPr>
          <w:sz w:val="28"/>
        </w:rPr>
        <w:t>формирование</w:t>
      </w:r>
      <w:r w:rsidR="00E45DA2">
        <w:rPr>
          <w:sz w:val="28"/>
        </w:rPr>
        <w:t xml:space="preserve"> </w:t>
      </w:r>
      <w:r w:rsidRPr="00975ADF">
        <w:rPr>
          <w:sz w:val="28"/>
        </w:rPr>
        <w:t>маркетинговой</w:t>
      </w:r>
      <w:r w:rsidR="00E45DA2">
        <w:rPr>
          <w:sz w:val="28"/>
        </w:rPr>
        <w:t xml:space="preserve"> </w:t>
      </w:r>
      <w:r w:rsidRPr="00975ADF">
        <w:rPr>
          <w:sz w:val="28"/>
        </w:rPr>
        <w:t>структуры</w:t>
      </w:r>
      <w:r w:rsidR="00E45DA2">
        <w:rPr>
          <w:sz w:val="28"/>
        </w:rPr>
        <w:t xml:space="preserve"> </w:t>
      </w:r>
      <w:r w:rsidRPr="00975ADF">
        <w:rPr>
          <w:sz w:val="28"/>
        </w:rPr>
        <w:t>предприятия.</w:t>
      </w:r>
      <w:r w:rsidR="00E45DA2">
        <w:rPr>
          <w:sz w:val="28"/>
        </w:rPr>
        <w:t xml:space="preserve"> </w:t>
      </w:r>
      <w:r w:rsidRPr="00975ADF">
        <w:rPr>
          <w:sz w:val="28"/>
        </w:rPr>
        <w:t>С</w:t>
      </w:r>
      <w:r w:rsidR="00E45DA2">
        <w:rPr>
          <w:sz w:val="28"/>
        </w:rPr>
        <w:t xml:space="preserve"> </w:t>
      </w:r>
      <w:r w:rsidRPr="00975ADF">
        <w:rPr>
          <w:sz w:val="28"/>
        </w:rPr>
        <w:t>позиций</w:t>
      </w:r>
      <w:r w:rsidR="00E45DA2">
        <w:rPr>
          <w:sz w:val="28"/>
        </w:rPr>
        <w:t xml:space="preserve"> </w:t>
      </w:r>
      <w:r w:rsidRPr="00975ADF">
        <w:rPr>
          <w:sz w:val="28"/>
        </w:rPr>
        <w:t>менеджмента</w:t>
      </w:r>
      <w:r w:rsidR="00E45DA2">
        <w:rPr>
          <w:sz w:val="28"/>
        </w:rPr>
        <w:t xml:space="preserve"> </w:t>
      </w:r>
      <w:r w:rsidRPr="00975ADF">
        <w:rPr>
          <w:sz w:val="28"/>
        </w:rPr>
        <w:t>все</w:t>
      </w:r>
      <w:r w:rsidR="00E45DA2">
        <w:rPr>
          <w:sz w:val="28"/>
        </w:rPr>
        <w:t xml:space="preserve"> </w:t>
      </w:r>
      <w:r w:rsidRPr="00975ADF">
        <w:rPr>
          <w:sz w:val="28"/>
        </w:rPr>
        <w:t>предприятия,</w:t>
      </w:r>
      <w:r w:rsidR="00E45DA2">
        <w:rPr>
          <w:sz w:val="28"/>
        </w:rPr>
        <w:t xml:space="preserve"> </w:t>
      </w:r>
      <w:r w:rsidRPr="00975ADF">
        <w:rPr>
          <w:sz w:val="28"/>
        </w:rPr>
        <w:t>фирмы</w:t>
      </w:r>
      <w:r w:rsidR="00E45DA2">
        <w:rPr>
          <w:sz w:val="28"/>
        </w:rPr>
        <w:t xml:space="preserve"> </w:t>
      </w:r>
      <w:r w:rsidRPr="00975ADF">
        <w:rPr>
          <w:sz w:val="28"/>
        </w:rPr>
        <w:t>являются</w:t>
      </w:r>
      <w:r w:rsidR="00E45DA2">
        <w:rPr>
          <w:sz w:val="28"/>
        </w:rPr>
        <w:t xml:space="preserve"> </w:t>
      </w:r>
      <w:r w:rsidRPr="00975ADF">
        <w:rPr>
          <w:sz w:val="28"/>
        </w:rPr>
        <w:t>организациями.</w:t>
      </w:r>
      <w:r w:rsidR="00E45DA2">
        <w:rPr>
          <w:sz w:val="28"/>
        </w:rPr>
        <w:t xml:space="preserve"> </w:t>
      </w:r>
      <w:r w:rsidRPr="00975ADF">
        <w:rPr>
          <w:sz w:val="28"/>
        </w:rPr>
        <w:t>Организация</w:t>
      </w:r>
      <w:r w:rsidR="00E45DA2">
        <w:rPr>
          <w:sz w:val="28"/>
        </w:rPr>
        <w:t xml:space="preserve"> </w:t>
      </w:r>
      <w:r w:rsidRPr="00975ADF">
        <w:rPr>
          <w:sz w:val="28"/>
        </w:rPr>
        <w:t>—</w:t>
      </w:r>
      <w:r w:rsidR="00E45DA2">
        <w:rPr>
          <w:sz w:val="28"/>
        </w:rPr>
        <w:t xml:space="preserve"> </w:t>
      </w:r>
      <w:r w:rsidRPr="00975ADF">
        <w:rPr>
          <w:sz w:val="28"/>
        </w:rPr>
        <w:t>это</w:t>
      </w:r>
      <w:r w:rsidR="00E45DA2">
        <w:rPr>
          <w:sz w:val="28"/>
        </w:rPr>
        <w:t xml:space="preserve"> </w:t>
      </w:r>
      <w:r w:rsidRPr="00975ADF">
        <w:rPr>
          <w:sz w:val="28"/>
        </w:rPr>
        <w:t>группа</w:t>
      </w:r>
      <w:r w:rsidR="00E45DA2">
        <w:rPr>
          <w:sz w:val="28"/>
        </w:rPr>
        <w:t xml:space="preserve"> </w:t>
      </w:r>
      <w:r w:rsidRPr="00975ADF">
        <w:rPr>
          <w:sz w:val="28"/>
        </w:rPr>
        <w:t>людей,</w:t>
      </w:r>
      <w:r w:rsidR="00E45DA2">
        <w:rPr>
          <w:sz w:val="28"/>
        </w:rPr>
        <w:t xml:space="preserve"> </w:t>
      </w:r>
      <w:r w:rsidRPr="00975ADF">
        <w:rPr>
          <w:sz w:val="28"/>
        </w:rPr>
        <w:t>деятельность</w:t>
      </w:r>
      <w:r w:rsidR="00E45DA2">
        <w:rPr>
          <w:sz w:val="28"/>
        </w:rPr>
        <w:t xml:space="preserve"> </w:t>
      </w:r>
      <w:r w:rsidRPr="00975ADF">
        <w:rPr>
          <w:sz w:val="28"/>
        </w:rPr>
        <w:t>которых</w:t>
      </w:r>
      <w:r w:rsidR="00E45DA2">
        <w:rPr>
          <w:sz w:val="28"/>
        </w:rPr>
        <w:t xml:space="preserve"> </w:t>
      </w:r>
      <w:r w:rsidRPr="00975ADF">
        <w:rPr>
          <w:sz w:val="28"/>
        </w:rPr>
        <w:t>направлена</w:t>
      </w:r>
      <w:r w:rsidR="00E45DA2">
        <w:rPr>
          <w:sz w:val="28"/>
        </w:rPr>
        <w:t xml:space="preserve"> </w:t>
      </w:r>
      <w:r w:rsidRPr="00975ADF">
        <w:rPr>
          <w:sz w:val="28"/>
        </w:rPr>
        <w:t>на</w:t>
      </w:r>
      <w:r w:rsidR="00E45DA2">
        <w:rPr>
          <w:sz w:val="28"/>
        </w:rPr>
        <w:t xml:space="preserve"> </w:t>
      </w:r>
      <w:r w:rsidRPr="00975ADF">
        <w:rPr>
          <w:sz w:val="28"/>
        </w:rPr>
        <w:t>достижение</w:t>
      </w:r>
      <w:r w:rsidR="00E45DA2">
        <w:rPr>
          <w:sz w:val="28"/>
        </w:rPr>
        <w:t xml:space="preserve"> </w:t>
      </w:r>
      <w:r w:rsidRPr="00975ADF">
        <w:rPr>
          <w:sz w:val="28"/>
        </w:rPr>
        <w:t>общих</w:t>
      </w:r>
      <w:r w:rsidR="00E45DA2">
        <w:rPr>
          <w:sz w:val="28"/>
        </w:rPr>
        <w:t xml:space="preserve"> </w:t>
      </w:r>
      <w:r w:rsidRPr="00975ADF">
        <w:rPr>
          <w:sz w:val="28"/>
        </w:rPr>
        <w:t>целей.</w:t>
      </w:r>
      <w:r w:rsidR="00E45DA2">
        <w:rPr>
          <w:sz w:val="28"/>
        </w:rPr>
        <w:t xml:space="preserve"> </w:t>
      </w:r>
      <w:r w:rsidRPr="00975ADF">
        <w:rPr>
          <w:sz w:val="28"/>
        </w:rPr>
        <w:t>Все</w:t>
      </w:r>
      <w:r w:rsidR="00E45DA2">
        <w:rPr>
          <w:sz w:val="28"/>
        </w:rPr>
        <w:t xml:space="preserve"> </w:t>
      </w:r>
      <w:r w:rsidRPr="00975ADF">
        <w:rPr>
          <w:sz w:val="28"/>
        </w:rPr>
        <w:t>организации</w:t>
      </w:r>
      <w:r w:rsidR="00E45DA2">
        <w:rPr>
          <w:sz w:val="28"/>
        </w:rPr>
        <w:t xml:space="preserve"> </w:t>
      </w:r>
      <w:r w:rsidRPr="00975ADF">
        <w:rPr>
          <w:sz w:val="28"/>
        </w:rPr>
        <w:t>имеют</w:t>
      </w:r>
      <w:r w:rsidR="00E45DA2">
        <w:rPr>
          <w:sz w:val="28"/>
        </w:rPr>
        <w:t xml:space="preserve"> </w:t>
      </w:r>
      <w:r w:rsidRPr="00975ADF">
        <w:rPr>
          <w:sz w:val="28"/>
        </w:rPr>
        <w:t>общие</w:t>
      </w:r>
      <w:r w:rsidR="00E45DA2">
        <w:rPr>
          <w:sz w:val="28"/>
        </w:rPr>
        <w:t xml:space="preserve"> </w:t>
      </w:r>
      <w:r w:rsidRPr="00975ADF">
        <w:rPr>
          <w:sz w:val="28"/>
        </w:rPr>
        <w:t>характеристики:</w:t>
      </w:r>
      <w:r w:rsidR="00E45DA2">
        <w:rPr>
          <w:sz w:val="28"/>
        </w:rPr>
        <w:t xml:space="preserve"> </w:t>
      </w:r>
      <w:r w:rsidRPr="00975ADF">
        <w:rPr>
          <w:sz w:val="28"/>
        </w:rPr>
        <w:t>ресурсы,</w:t>
      </w:r>
      <w:r w:rsidR="00E45DA2">
        <w:rPr>
          <w:sz w:val="28"/>
        </w:rPr>
        <w:t xml:space="preserve"> </w:t>
      </w:r>
      <w:r w:rsidRPr="00975ADF">
        <w:rPr>
          <w:sz w:val="28"/>
        </w:rPr>
        <w:t>зависимость</w:t>
      </w:r>
      <w:r w:rsidR="00E45DA2">
        <w:rPr>
          <w:sz w:val="28"/>
        </w:rPr>
        <w:t xml:space="preserve"> </w:t>
      </w:r>
      <w:r w:rsidRPr="00975ADF">
        <w:rPr>
          <w:sz w:val="28"/>
        </w:rPr>
        <w:t>от</w:t>
      </w:r>
      <w:r w:rsidR="00E45DA2">
        <w:rPr>
          <w:sz w:val="28"/>
        </w:rPr>
        <w:t xml:space="preserve"> </w:t>
      </w:r>
      <w:r w:rsidRPr="00975ADF">
        <w:rPr>
          <w:sz w:val="28"/>
        </w:rPr>
        <w:t>внешней</w:t>
      </w:r>
      <w:r w:rsidR="00E45DA2">
        <w:rPr>
          <w:sz w:val="28"/>
        </w:rPr>
        <w:t xml:space="preserve"> </w:t>
      </w:r>
      <w:r w:rsidRPr="00975ADF">
        <w:rPr>
          <w:sz w:val="28"/>
        </w:rPr>
        <w:t>среды,</w:t>
      </w:r>
      <w:r w:rsidR="00E45DA2">
        <w:rPr>
          <w:sz w:val="28"/>
        </w:rPr>
        <w:t xml:space="preserve"> </w:t>
      </w:r>
      <w:r w:rsidRPr="00975ADF">
        <w:rPr>
          <w:sz w:val="28"/>
        </w:rPr>
        <w:t>разделение</w:t>
      </w:r>
      <w:r w:rsidR="00E45DA2">
        <w:rPr>
          <w:sz w:val="28"/>
        </w:rPr>
        <w:t xml:space="preserve"> </w:t>
      </w:r>
      <w:r w:rsidRPr="00975ADF">
        <w:rPr>
          <w:sz w:val="28"/>
        </w:rPr>
        <w:t>труда,</w:t>
      </w:r>
      <w:r w:rsidR="00E45DA2">
        <w:rPr>
          <w:sz w:val="28"/>
        </w:rPr>
        <w:t xml:space="preserve"> </w:t>
      </w:r>
      <w:r w:rsidRPr="00975ADF">
        <w:rPr>
          <w:sz w:val="28"/>
        </w:rPr>
        <w:t>необходимость</w:t>
      </w:r>
      <w:r w:rsidR="00E45DA2">
        <w:rPr>
          <w:sz w:val="28"/>
        </w:rPr>
        <w:t xml:space="preserve"> </w:t>
      </w:r>
      <w:r w:rsidRPr="00975ADF">
        <w:rPr>
          <w:sz w:val="28"/>
        </w:rPr>
        <w:t>управления.</w:t>
      </w:r>
      <w:r w:rsidR="00E45DA2">
        <w:rPr>
          <w:sz w:val="28"/>
        </w:rPr>
        <w:t xml:space="preserve"> </w:t>
      </w:r>
      <w:r w:rsidRPr="00975ADF">
        <w:rPr>
          <w:sz w:val="28"/>
        </w:rPr>
        <w:t>К</w:t>
      </w:r>
      <w:r w:rsidR="00E45DA2">
        <w:rPr>
          <w:sz w:val="28"/>
        </w:rPr>
        <w:t xml:space="preserve"> </w:t>
      </w:r>
      <w:r w:rsidRPr="00975ADF">
        <w:rPr>
          <w:sz w:val="28"/>
        </w:rPr>
        <w:t>числу</w:t>
      </w:r>
      <w:r w:rsidR="00E45DA2">
        <w:rPr>
          <w:sz w:val="28"/>
        </w:rPr>
        <w:t xml:space="preserve"> </w:t>
      </w:r>
      <w:r w:rsidRPr="00975ADF">
        <w:rPr>
          <w:sz w:val="28"/>
        </w:rPr>
        <w:t>общих</w:t>
      </w:r>
      <w:r w:rsidR="00E45DA2">
        <w:rPr>
          <w:sz w:val="28"/>
        </w:rPr>
        <w:t xml:space="preserve"> </w:t>
      </w:r>
      <w:r w:rsidRPr="00975ADF">
        <w:rPr>
          <w:sz w:val="28"/>
        </w:rPr>
        <w:t>функций</w:t>
      </w:r>
      <w:r w:rsidR="00E45DA2">
        <w:rPr>
          <w:sz w:val="28"/>
        </w:rPr>
        <w:t xml:space="preserve"> </w:t>
      </w:r>
      <w:r w:rsidRPr="00975ADF">
        <w:rPr>
          <w:sz w:val="28"/>
        </w:rPr>
        <w:t>управления</w:t>
      </w:r>
      <w:r w:rsidR="00E45DA2">
        <w:rPr>
          <w:sz w:val="28"/>
        </w:rPr>
        <w:t xml:space="preserve"> </w:t>
      </w:r>
      <w:r w:rsidRPr="00975ADF">
        <w:rPr>
          <w:sz w:val="28"/>
        </w:rPr>
        <w:t>можно</w:t>
      </w:r>
      <w:r w:rsidR="00E45DA2">
        <w:rPr>
          <w:sz w:val="28"/>
        </w:rPr>
        <w:t xml:space="preserve"> </w:t>
      </w:r>
      <w:r w:rsidRPr="00975ADF">
        <w:rPr>
          <w:sz w:val="28"/>
        </w:rPr>
        <w:t>отнести:</w:t>
      </w:r>
      <w:r w:rsidR="00E45DA2">
        <w:rPr>
          <w:sz w:val="28"/>
        </w:rPr>
        <w:t xml:space="preserve"> </w:t>
      </w:r>
      <w:r w:rsidRPr="00975ADF">
        <w:rPr>
          <w:sz w:val="28"/>
        </w:rPr>
        <w:t>планирование</w:t>
      </w:r>
      <w:r w:rsidR="00E45DA2">
        <w:rPr>
          <w:sz w:val="28"/>
        </w:rPr>
        <w:t xml:space="preserve"> </w:t>
      </w:r>
      <w:r w:rsidRPr="00975ADF">
        <w:rPr>
          <w:sz w:val="28"/>
        </w:rPr>
        <w:t>(стратегическое,</w:t>
      </w:r>
      <w:r w:rsidR="00E45DA2">
        <w:rPr>
          <w:sz w:val="28"/>
        </w:rPr>
        <w:t xml:space="preserve"> </w:t>
      </w:r>
      <w:r w:rsidRPr="00975ADF">
        <w:rPr>
          <w:sz w:val="28"/>
        </w:rPr>
        <w:t>оперативное,</w:t>
      </w:r>
      <w:r w:rsidR="00E45DA2">
        <w:rPr>
          <w:sz w:val="28"/>
        </w:rPr>
        <w:t xml:space="preserve"> </w:t>
      </w:r>
      <w:r w:rsidRPr="00975ADF">
        <w:rPr>
          <w:sz w:val="28"/>
        </w:rPr>
        <w:t>тактическое),</w:t>
      </w:r>
      <w:r w:rsidR="00E45DA2">
        <w:rPr>
          <w:sz w:val="28"/>
        </w:rPr>
        <w:t xml:space="preserve"> </w:t>
      </w:r>
      <w:r w:rsidRPr="00975ADF">
        <w:rPr>
          <w:sz w:val="28"/>
        </w:rPr>
        <w:t>организацию</w:t>
      </w:r>
      <w:r w:rsidR="00E45DA2">
        <w:rPr>
          <w:sz w:val="28"/>
        </w:rPr>
        <w:t xml:space="preserve"> </w:t>
      </w:r>
      <w:r w:rsidRPr="00975ADF">
        <w:rPr>
          <w:sz w:val="28"/>
        </w:rPr>
        <w:t>(включая</w:t>
      </w:r>
      <w:r w:rsidR="00E45DA2">
        <w:rPr>
          <w:sz w:val="28"/>
        </w:rPr>
        <w:t xml:space="preserve"> </w:t>
      </w:r>
      <w:r w:rsidRPr="00975ADF">
        <w:rPr>
          <w:sz w:val="28"/>
        </w:rPr>
        <w:t>организацию</w:t>
      </w:r>
      <w:r w:rsidR="00E45DA2">
        <w:rPr>
          <w:sz w:val="28"/>
        </w:rPr>
        <w:t xml:space="preserve"> </w:t>
      </w:r>
      <w:r w:rsidRPr="00975ADF">
        <w:rPr>
          <w:sz w:val="28"/>
        </w:rPr>
        <w:t>и</w:t>
      </w:r>
      <w:r w:rsidR="00E45DA2">
        <w:rPr>
          <w:sz w:val="28"/>
        </w:rPr>
        <w:t xml:space="preserve"> </w:t>
      </w:r>
      <w:r w:rsidRPr="00975ADF">
        <w:rPr>
          <w:sz w:val="28"/>
        </w:rPr>
        <w:t>координацию</w:t>
      </w:r>
      <w:r w:rsidR="00E45DA2">
        <w:rPr>
          <w:sz w:val="28"/>
        </w:rPr>
        <w:t xml:space="preserve"> </w:t>
      </w:r>
      <w:r w:rsidRPr="00975ADF">
        <w:rPr>
          <w:sz w:val="28"/>
        </w:rPr>
        <w:t>сотрудников),</w:t>
      </w:r>
      <w:r w:rsidR="00E45DA2">
        <w:rPr>
          <w:sz w:val="28"/>
        </w:rPr>
        <w:t xml:space="preserve"> </w:t>
      </w:r>
      <w:r w:rsidRPr="00975ADF">
        <w:rPr>
          <w:sz w:val="28"/>
        </w:rPr>
        <w:t>мотивации</w:t>
      </w:r>
      <w:r w:rsidR="00E45DA2">
        <w:rPr>
          <w:sz w:val="28"/>
        </w:rPr>
        <w:t xml:space="preserve"> </w:t>
      </w:r>
      <w:r w:rsidRPr="00975ADF">
        <w:rPr>
          <w:sz w:val="28"/>
        </w:rPr>
        <w:t>сотрудников</w:t>
      </w:r>
      <w:r w:rsidR="00E45DA2">
        <w:rPr>
          <w:sz w:val="28"/>
        </w:rPr>
        <w:t xml:space="preserve"> </w:t>
      </w:r>
      <w:r w:rsidRPr="00975ADF">
        <w:rPr>
          <w:sz w:val="28"/>
        </w:rPr>
        <w:t>к</w:t>
      </w:r>
      <w:r w:rsidR="00E45DA2">
        <w:rPr>
          <w:sz w:val="28"/>
        </w:rPr>
        <w:t xml:space="preserve"> </w:t>
      </w:r>
      <w:r w:rsidRPr="00975ADF">
        <w:rPr>
          <w:sz w:val="28"/>
        </w:rPr>
        <w:t>эффективному</w:t>
      </w:r>
      <w:r w:rsidR="00E45DA2">
        <w:rPr>
          <w:sz w:val="28"/>
        </w:rPr>
        <w:t xml:space="preserve"> </w:t>
      </w:r>
      <w:r w:rsidRPr="00975ADF">
        <w:rPr>
          <w:sz w:val="28"/>
        </w:rPr>
        <w:t>действию</w:t>
      </w:r>
      <w:r w:rsidR="00E45DA2">
        <w:rPr>
          <w:sz w:val="28"/>
        </w:rPr>
        <w:t xml:space="preserve"> </w:t>
      </w:r>
      <w:r w:rsidRPr="00975ADF">
        <w:rPr>
          <w:sz w:val="28"/>
        </w:rPr>
        <w:t>и</w:t>
      </w:r>
      <w:r w:rsidR="00E45DA2">
        <w:rPr>
          <w:sz w:val="28"/>
        </w:rPr>
        <w:t xml:space="preserve"> </w:t>
      </w:r>
      <w:r w:rsidRPr="00975ADF">
        <w:rPr>
          <w:sz w:val="28"/>
        </w:rPr>
        <w:t>контролю</w:t>
      </w:r>
      <w:r w:rsidR="00E45DA2">
        <w:rPr>
          <w:sz w:val="28"/>
        </w:rPr>
        <w:t xml:space="preserve"> </w:t>
      </w:r>
      <w:r w:rsidRPr="00975ADF">
        <w:rPr>
          <w:sz w:val="28"/>
        </w:rPr>
        <w:t>(включая</w:t>
      </w:r>
      <w:r w:rsidR="00E45DA2">
        <w:rPr>
          <w:sz w:val="28"/>
        </w:rPr>
        <w:t xml:space="preserve"> </w:t>
      </w:r>
      <w:r w:rsidRPr="00975ADF">
        <w:rPr>
          <w:sz w:val="28"/>
        </w:rPr>
        <w:t>учёт</w:t>
      </w:r>
      <w:r w:rsidR="00E45DA2">
        <w:rPr>
          <w:sz w:val="28"/>
        </w:rPr>
        <w:t xml:space="preserve"> </w:t>
      </w:r>
      <w:r w:rsidRPr="00975ADF">
        <w:rPr>
          <w:sz w:val="28"/>
        </w:rPr>
        <w:t>и</w:t>
      </w:r>
      <w:r w:rsidR="00E45DA2">
        <w:rPr>
          <w:sz w:val="28"/>
        </w:rPr>
        <w:t xml:space="preserve"> </w:t>
      </w:r>
      <w:r w:rsidRPr="00975ADF">
        <w:rPr>
          <w:sz w:val="28"/>
        </w:rPr>
        <w:t>анализ</w:t>
      </w:r>
      <w:r w:rsidR="00E45DA2">
        <w:rPr>
          <w:sz w:val="28"/>
        </w:rPr>
        <w:t xml:space="preserve"> </w:t>
      </w:r>
      <w:r w:rsidRPr="00975ADF">
        <w:rPr>
          <w:sz w:val="28"/>
        </w:rPr>
        <w:t>деятельности</w:t>
      </w:r>
      <w:r w:rsidR="00E45DA2">
        <w:rPr>
          <w:sz w:val="28"/>
        </w:rPr>
        <w:t xml:space="preserve"> </w:t>
      </w:r>
      <w:r w:rsidRPr="00975ADF">
        <w:rPr>
          <w:sz w:val="28"/>
        </w:rPr>
        <w:t>организации).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Кроме</w:t>
      </w:r>
      <w:r w:rsidR="00E45DA2">
        <w:rPr>
          <w:sz w:val="28"/>
        </w:rPr>
        <w:t xml:space="preserve"> </w:t>
      </w:r>
      <w:r w:rsidRPr="00975ADF">
        <w:rPr>
          <w:sz w:val="28"/>
        </w:rPr>
        <w:t>названных</w:t>
      </w:r>
      <w:r w:rsidR="00E45DA2">
        <w:rPr>
          <w:sz w:val="28"/>
        </w:rPr>
        <w:t xml:space="preserve"> </w:t>
      </w:r>
      <w:r w:rsidRPr="00975ADF">
        <w:rPr>
          <w:sz w:val="28"/>
        </w:rPr>
        <w:t>стационарных</w:t>
      </w:r>
      <w:r w:rsidR="00E45DA2">
        <w:rPr>
          <w:sz w:val="28"/>
        </w:rPr>
        <w:t xml:space="preserve"> </w:t>
      </w:r>
      <w:r w:rsidRPr="00975ADF">
        <w:rPr>
          <w:sz w:val="28"/>
        </w:rPr>
        <w:t>организационных</w:t>
      </w:r>
      <w:r w:rsidR="00E45DA2">
        <w:rPr>
          <w:sz w:val="28"/>
        </w:rPr>
        <w:t xml:space="preserve"> </w:t>
      </w:r>
      <w:r w:rsidRPr="00975ADF">
        <w:rPr>
          <w:sz w:val="28"/>
        </w:rPr>
        <w:t>структур</w:t>
      </w:r>
      <w:r w:rsidR="00E45DA2">
        <w:rPr>
          <w:sz w:val="28"/>
        </w:rPr>
        <w:t xml:space="preserve"> </w:t>
      </w:r>
      <w:r w:rsidRPr="00975ADF">
        <w:rPr>
          <w:sz w:val="28"/>
        </w:rPr>
        <w:t>отдела</w:t>
      </w:r>
      <w:r w:rsidR="00E45DA2">
        <w:rPr>
          <w:sz w:val="28"/>
        </w:rPr>
        <w:t xml:space="preserve"> </w:t>
      </w:r>
      <w:r w:rsidRPr="00975ADF">
        <w:rPr>
          <w:sz w:val="28"/>
        </w:rPr>
        <w:t>маркетинга</w:t>
      </w:r>
      <w:r w:rsidR="00E45DA2">
        <w:rPr>
          <w:sz w:val="28"/>
        </w:rPr>
        <w:t xml:space="preserve"> </w:t>
      </w:r>
      <w:r w:rsidRPr="00975ADF">
        <w:rPr>
          <w:sz w:val="28"/>
        </w:rPr>
        <w:t>могут</w:t>
      </w:r>
      <w:r w:rsidR="00E45DA2">
        <w:rPr>
          <w:sz w:val="28"/>
        </w:rPr>
        <w:t xml:space="preserve"> </w:t>
      </w:r>
      <w:r w:rsidRPr="00975ADF">
        <w:rPr>
          <w:sz w:val="28"/>
        </w:rPr>
        <w:t>создаваться</w:t>
      </w:r>
      <w:r w:rsidR="00E45DA2">
        <w:rPr>
          <w:sz w:val="28"/>
        </w:rPr>
        <w:t xml:space="preserve"> </w:t>
      </w:r>
      <w:r w:rsidRPr="00975ADF">
        <w:rPr>
          <w:sz w:val="28"/>
        </w:rPr>
        <w:t>временные</w:t>
      </w:r>
      <w:r w:rsidR="00E45DA2">
        <w:rPr>
          <w:sz w:val="28"/>
        </w:rPr>
        <w:t xml:space="preserve"> </w:t>
      </w:r>
      <w:r w:rsidRPr="00975ADF">
        <w:rPr>
          <w:sz w:val="28"/>
        </w:rPr>
        <w:t>формы</w:t>
      </w:r>
      <w:r w:rsidR="00E45DA2">
        <w:rPr>
          <w:sz w:val="28"/>
        </w:rPr>
        <w:t xml:space="preserve"> </w:t>
      </w:r>
      <w:r w:rsidRPr="00975ADF">
        <w:rPr>
          <w:sz w:val="28"/>
        </w:rPr>
        <w:t>на</w:t>
      </w:r>
      <w:r w:rsidR="00E45DA2">
        <w:rPr>
          <w:sz w:val="28"/>
        </w:rPr>
        <w:t xml:space="preserve"> </w:t>
      </w:r>
      <w:r w:rsidRPr="00975ADF">
        <w:rPr>
          <w:sz w:val="28"/>
        </w:rPr>
        <w:t>период</w:t>
      </w:r>
      <w:r w:rsidR="00E45DA2">
        <w:rPr>
          <w:sz w:val="28"/>
        </w:rPr>
        <w:t xml:space="preserve"> </w:t>
      </w:r>
      <w:r w:rsidRPr="00975ADF">
        <w:rPr>
          <w:sz w:val="28"/>
        </w:rPr>
        <w:t>решения</w:t>
      </w:r>
      <w:r w:rsidR="00E45DA2">
        <w:rPr>
          <w:sz w:val="28"/>
        </w:rPr>
        <w:t xml:space="preserve"> </w:t>
      </w:r>
      <w:r w:rsidR="00F72C64">
        <w:rPr>
          <w:sz w:val="28"/>
        </w:rPr>
        <w:t>акту</w:t>
      </w:r>
      <w:r w:rsidRPr="00975ADF">
        <w:rPr>
          <w:sz w:val="28"/>
        </w:rPr>
        <w:t>альных</w:t>
      </w:r>
      <w:r w:rsidR="00E45DA2">
        <w:rPr>
          <w:sz w:val="28"/>
        </w:rPr>
        <w:t xml:space="preserve"> </w:t>
      </w:r>
      <w:r w:rsidRPr="00975ADF">
        <w:rPr>
          <w:sz w:val="28"/>
        </w:rPr>
        <w:t>маркетинговых</w:t>
      </w:r>
      <w:r w:rsidR="00E45DA2">
        <w:rPr>
          <w:sz w:val="28"/>
        </w:rPr>
        <w:t xml:space="preserve"> </w:t>
      </w:r>
      <w:r w:rsidRPr="00975ADF">
        <w:rPr>
          <w:sz w:val="28"/>
        </w:rPr>
        <w:t>проблем</w:t>
      </w:r>
      <w:r w:rsidR="00E45DA2">
        <w:rPr>
          <w:sz w:val="28"/>
        </w:rPr>
        <w:t xml:space="preserve"> </w:t>
      </w:r>
      <w:r w:rsidRPr="00975ADF">
        <w:rPr>
          <w:sz w:val="28"/>
        </w:rPr>
        <w:t>(разработка</w:t>
      </w:r>
      <w:r w:rsidR="00E45DA2">
        <w:rPr>
          <w:sz w:val="28"/>
        </w:rPr>
        <w:t xml:space="preserve"> </w:t>
      </w:r>
      <w:r w:rsidRPr="00975ADF">
        <w:rPr>
          <w:sz w:val="28"/>
        </w:rPr>
        <w:t>маркетинговых</w:t>
      </w:r>
      <w:r w:rsidR="00E45DA2">
        <w:rPr>
          <w:sz w:val="28"/>
        </w:rPr>
        <w:t xml:space="preserve"> </w:t>
      </w:r>
      <w:r w:rsidRPr="00975ADF">
        <w:rPr>
          <w:sz w:val="28"/>
        </w:rPr>
        <w:t>стратегий,</w:t>
      </w:r>
      <w:r w:rsidR="00E45DA2">
        <w:rPr>
          <w:sz w:val="28"/>
        </w:rPr>
        <w:t xml:space="preserve"> </w:t>
      </w:r>
      <w:r w:rsidRPr="00975ADF">
        <w:rPr>
          <w:sz w:val="28"/>
        </w:rPr>
        <w:t>принятие</w:t>
      </w:r>
      <w:r w:rsidR="00E45DA2">
        <w:rPr>
          <w:sz w:val="28"/>
        </w:rPr>
        <w:t xml:space="preserve"> </w:t>
      </w:r>
      <w:r w:rsidRPr="00975ADF">
        <w:rPr>
          <w:sz w:val="28"/>
        </w:rPr>
        <w:t>решений</w:t>
      </w:r>
      <w:r w:rsidR="00E45DA2">
        <w:rPr>
          <w:sz w:val="28"/>
        </w:rPr>
        <w:t xml:space="preserve"> </w:t>
      </w:r>
      <w:r w:rsidRPr="00975ADF">
        <w:rPr>
          <w:sz w:val="28"/>
        </w:rPr>
        <w:t>относительно</w:t>
      </w:r>
      <w:r w:rsidR="00E45DA2">
        <w:rPr>
          <w:sz w:val="28"/>
        </w:rPr>
        <w:t xml:space="preserve"> </w:t>
      </w:r>
      <w:r w:rsidRPr="00975ADF">
        <w:rPr>
          <w:sz w:val="28"/>
        </w:rPr>
        <w:t>нововведений</w:t>
      </w:r>
      <w:r w:rsidR="00E45DA2">
        <w:rPr>
          <w:sz w:val="28"/>
        </w:rPr>
        <w:t xml:space="preserve"> </w:t>
      </w:r>
      <w:r w:rsidRPr="00975ADF">
        <w:rPr>
          <w:sz w:val="28"/>
        </w:rPr>
        <w:t>и</w:t>
      </w:r>
      <w:r w:rsidR="00E45DA2">
        <w:rPr>
          <w:sz w:val="28"/>
        </w:rPr>
        <w:t xml:space="preserve"> </w:t>
      </w:r>
      <w:r w:rsidRPr="00975ADF">
        <w:rPr>
          <w:sz w:val="28"/>
        </w:rPr>
        <w:t>т.д.).</w:t>
      </w:r>
      <w:r w:rsidR="00E45DA2">
        <w:rPr>
          <w:sz w:val="28"/>
        </w:rPr>
        <w:t xml:space="preserve"> </w:t>
      </w:r>
      <w:r w:rsidRPr="00975ADF">
        <w:rPr>
          <w:sz w:val="28"/>
        </w:rPr>
        <w:t>Такими</w:t>
      </w:r>
      <w:r w:rsidR="00E45DA2">
        <w:rPr>
          <w:sz w:val="28"/>
        </w:rPr>
        <w:t xml:space="preserve"> </w:t>
      </w:r>
      <w:r w:rsidRPr="00975ADF">
        <w:rPr>
          <w:sz w:val="28"/>
        </w:rPr>
        <w:t>формами</w:t>
      </w:r>
      <w:r w:rsidR="00E45DA2">
        <w:rPr>
          <w:sz w:val="28"/>
        </w:rPr>
        <w:t xml:space="preserve"> </w:t>
      </w:r>
      <w:r w:rsidRPr="00975ADF">
        <w:rPr>
          <w:sz w:val="28"/>
        </w:rPr>
        <w:t>могут</w:t>
      </w:r>
      <w:r w:rsidR="00E45DA2">
        <w:rPr>
          <w:sz w:val="28"/>
        </w:rPr>
        <w:t xml:space="preserve"> </w:t>
      </w:r>
      <w:r w:rsidRPr="00975ADF">
        <w:rPr>
          <w:sz w:val="28"/>
        </w:rPr>
        <w:t>быть</w:t>
      </w:r>
      <w:r w:rsidR="00E45DA2">
        <w:rPr>
          <w:sz w:val="28"/>
        </w:rPr>
        <w:t xml:space="preserve"> </w:t>
      </w:r>
      <w:r w:rsidRPr="00975ADF">
        <w:rPr>
          <w:sz w:val="28"/>
        </w:rPr>
        <w:t>советы</w:t>
      </w:r>
      <w:r w:rsidR="00E45DA2">
        <w:rPr>
          <w:sz w:val="28"/>
        </w:rPr>
        <w:t xml:space="preserve"> </w:t>
      </w:r>
      <w:r w:rsidRPr="00975ADF">
        <w:rPr>
          <w:sz w:val="28"/>
        </w:rPr>
        <w:t>по</w:t>
      </w:r>
      <w:r w:rsidR="00E45DA2">
        <w:rPr>
          <w:sz w:val="28"/>
        </w:rPr>
        <w:t xml:space="preserve"> </w:t>
      </w:r>
      <w:r w:rsidRPr="00975ADF">
        <w:rPr>
          <w:sz w:val="28"/>
        </w:rPr>
        <w:t>маркетингу</w:t>
      </w:r>
      <w:r w:rsidR="00E45DA2">
        <w:rPr>
          <w:sz w:val="28"/>
        </w:rPr>
        <w:t xml:space="preserve"> </w:t>
      </w:r>
      <w:r w:rsidRPr="00975ADF">
        <w:rPr>
          <w:sz w:val="28"/>
        </w:rPr>
        <w:t>(специальные</w:t>
      </w:r>
      <w:r w:rsidR="00E45DA2">
        <w:rPr>
          <w:sz w:val="28"/>
        </w:rPr>
        <w:t xml:space="preserve"> </w:t>
      </w:r>
      <w:r w:rsidRPr="00975ADF">
        <w:rPr>
          <w:sz w:val="28"/>
        </w:rPr>
        <w:t>структуры</w:t>
      </w:r>
      <w:r w:rsidR="00E45DA2">
        <w:rPr>
          <w:sz w:val="28"/>
        </w:rPr>
        <w:t xml:space="preserve"> </w:t>
      </w:r>
      <w:r w:rsidRPr="00975ADF">
        <w:rPr>
          <w:sz w:val="28"/>
        </w:rPr>
        <w:t>при</w:t>
      </w:r>
      <w:r w:rsidR="00E45DA2">
        <w:rPr>
          <w:sz w:val="28"/>
        </w:rPr>
        <w:t xml:space="preserve"> </w:t>
      </w:r>
      <w:r w:rsidRPr="00975ADF">
        <w:rPr>
          <w:sz w:val="28"/>
        </w:rPr>
        <w:t>руководителе</w:t>
      </w:r>
      <w:r w:rsidR="00E45DA2">
        <w:rPr>
          <w:sz w:val="28"/>
        </w:rPr>
        <w:t xml:space="preserve"> </w:t>
      </w:r>
      <w:r w:rsidRPr="00975ADF">
        <w:rPr>
          <w:sz w:val="28"/>
        </w:rPr>
        <w:t>организации,</w:t>
      </w:r>
      <w:r w:rsidR="00E45DA2">
        <w:rPr>
          <w:sz w:val="28"/>
        </w:rPr>
        <w:t xml:space="preserve"> </w:t>
      </w:r>
      <w:r w:rsidRPr="00975ADF">
        <w:rPr>
          <w:sz w:val="28"/>
        </w:rPr>
        <w:t>куда</w:t>
      </w:r>
      <w:r w:rsidR="00E45DA2">
        <w:rPr>
          <w:sz w:val="28"/>
        </w:rPr>
        <w:t xml:space="preserve"> </w:t>
      </w:r>
      <w:r w:rsidRPr="00975ADF">
        <w:rPr>
          <w:sz w:val="28"/>
        </w:rPr>
        <w:t>входят</w:t>
      </w:r>
      <w:r w:rsidR="00E45DA2">
        <w:rPr>
          <w:sz w:val="28"/>
        </w:rPr>
        <w:t xml:space="preserve"> </w:t>
      </w:r>
      <w:r w:rsidRPr="00975ADF">
        <w:rPr>
          <w:sz w:val="28"/>
        </w:rPr>
        <w:t>его</w:t>
      </w:r>
      <w:r w:rsidR="00E45DA2">
        <w:rPr>
          <w:sz w:val="28"/>
        </w:rPr>
        <w:t xml:space="preserve"> </w:t>
      </w:r>
      <w:r w:rsidRPr="00975ADF">
        <w:rPr>
          <w:sz w:val="28"/>
        </w:rPr>
        <w:t>заместители</w:t>
      </w:r>
      <w:r w:rsidR="00E45DA2">
        <w:rPr>
          <w:sz w:val="28"/>
        </w:rPr>
        <w:t xml:space="preserve"> </w:t>
      </w:r>
      <w:r w:rsidRPr="00975ADF">
        <w:rPr>
          <w:sz w:val="28"/>
        </w:rPr>
        <w:t>и</w:t>
      </w:r>
      <w:r w:rsidR="00E45DA2">
        <w:rPr>
          <w:sz w:val="28"/>
        </w:rPr>
        <w:t xml:space="preserve"> </w:t>
      </w:r>
      <w:r w:rsidRPr="00975ADF">
        <w:rPr>
          <w:sz w:val="28"/>
        </w:rPr>
        <w:t>соответствующие</w:t>
      </w:r>
      <w:r w:rsidR="00E45DA2">
        <w:rPr>
          <w:sz w:val="28"/>
        </w:rPr>
        <w:t xml:space="preserve"> </w:t>
      </w:r>
      <w:r w:rsidRPr="00975ADF">
        <w:rPr>
          <w:sz w:val="28"/>
        </w:rPr>
        <w:t>специалисты</w:t>
      </w:r>
      <w:r w:rsidR="00E45DA2">
        <w:rPr>
          <w:sz w:val="28"/>
        </w:rPr>
        <w:t xml:space="preserve"> </w:t>
      </w:r>
      <w:r w:rsidRPr="00975ADF">
        <w:rPr>
          <w:sz w:val="28"/>
        </w:rPr>
        <w:t>предприятия),</w:t>
      </w:r>
      <w:r w:rsidR="00E45DA2">
        <w:rPr>
          <w:sz w:val="28"/>
        </w:rPr>
        <w:t xml:space="preserve"> </w:t>
      </w:r>
      <w:r w:rsidRPr="00975ADF">
        <w:rPr>
          <w:sz w:val="28"/>
        </w:rPr>
        <w:t>целевые</w:t>
      </w:r>
      <w:r w:rsidR="00E45DA2">
        <w:rPr>
          <w:sz w:val="28"/>
        </w:rPr>
        <w:t xml:space="preserve"> </w:t>
      </w:r>
      <w:r w:rsidRPr="00975ADF">
        <w:rPr>
          <w:sz w:val="28"/>
        </w:rPr>
        <w:t>группы,</w:t>
      </w:r>
      <w:r w:rsidR="00E45DA2">
        <w:rPr>
          <w:sz w:val="28"/>
        </w:rPr>
        <w:t xml:space="preserve"> </w:t>
      </w:r>
      <w:r w:rsidRPr="00975ADF">
        <w:rPr>
          <w:sz w:val="28"/>
        </w:rPr>
        <w:t>например,</w:t>
      </w:r>
      <w:r w:rsidR="00E45DA2">
        <w:rPr>
          <w:sz w:val="28"/>
        </w:rPr>
        <w:t xml:space="preserve"> </w:t>
      </w:r>
      <w:r w:rsidRPr="00975ADF">
        <w:rPr>
          <w:sz w:val="28"/>
        </w:rPr>
        <w:t>венчурные</w:t>
      </w:r>
      <w:r w:rsidR="00E45DA2">
        <w:rPr>
          <w:sz w:val="28"/>
        </w:rPr>
        <w:t xml:space="preserve"> </w:t>
      </w:r>
      <w:r w:rsidRPr="00975ADF">
        <w:rPr>
          <w:sz w:val="28"/>
        </w:rPr>
        <w:t>группы</w:t>
      </w:r>
      <w:r w:rsidR="00E45DA2">
        <w:rPr>
          <w:sz w:val="28"/>
        </w:rPr>
        <w:t xml:space="preserve"> </w:t>
      </w:r>
      <w:r w:rsidRPr="00975ADF">
        <w:rPr>
          <w:sz w:val="28"/>
        </w:rPr>
        <w:t>и</w:t>
      </w:r>
      <w:r w:rsidR="00E45DA2">
        <w:rPr>
          <w:sz w:val="28"/>
        </w:rPr>
        <w:t xml:space="preserve"> </w:t>
      </w:r>
      <w:r w:rsidRPr="00975ADF">
        <w:rPr>
          <w:sz w:val="28"/>
        </w:rPr>
        <w:t>т.д.</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Одним</w:t>
      </w:r>
      <w:r w:rsidR="00E45DA2">
        <w:rPr>
          <w:sz w:val="28"/>
        </w:rPr>
        <w:t xml:space="preserve"> </w:t>
      </w:r>
      <w:r w:rsidRPr="00975ADF">
        <w:rPr>
          <w:sz w:val="28"/>
        </w:rPr>
        <w:t>из</w:t>
      </w:r>
      <w:r w:rsidR="00E45DA2">
        <w:rPr>
          <w:sz w:val="28"/>
        </w:rPr>
        <w:t xml:space="preserve"> </w:t>
      </w:r>
      <w:r w:rsidRPr="00975ADF">
        <w:rPr>
          <w:sz w:val="28"/>
        </w:rPr>
        <w:t>важнейших</w:t>
      </w:r>
      <w:r w:rsidR="00E45DA2">
        <w:rPr>
          <w:sz w:val="28"/>
        </w:rPr>
        <w:t xml:space="preserve"> </w:t>
      </w:r>
      <w:r w:rsidRPr="00975ADF">
        <w:rPr>
          <w:sz w:val="28"/>
        </w:rPr>
        <w:t>этапов</w:t>
      </w:r>
      <w:r w:rsidR="00E45DA2">
        <w:rPr>
          <w:sz w:val="28"/>
        </w:rPr>
        <w:t xml:space="preserve"> </w:t>
      </w:r>
      <w:r w:rsidRPr="00975ADF">
        <w:rPr>
          <w:sz w:val="28"/>
        </w:rPr>
        <w:t>является</w:t>
      </w:r>
      <w:r w:rsidR="00E45DA2">
        <w:rPr>
          <w:sz w:val="28"/>
        </w:rPr>
        <w:t xml:space="preserve"> </w:t>
      </w:r>
      <w:r w:rsidRPr="00975ADF">
        <w:rPr>
          <w:sz w:val="28"/>
        </w:rPr>
        <w:t>этап</w:t>
      </w:r>
      <w:r w:rsidR="00E45DA2">
        <w:rPr>
          <w:sz w:val="28"/>
        </w:rPr>
        <w:t xml:space="preserve"> </w:t>
      </w:r>
      <w:r w:rsidRPr="00975ADF">
        <w:rPr>
          <w:sz w:val="28"/>
        </w:rPr>
        <w:t>распределения</w:t>
      </w:r>
      <w:r w:rsidR="00E45DA2">
        <w:rPr>
          <w:sz w:val="28"/>
        </w:rPr>
        <w:t xml:space="preserve"> </w:t>
      </w:r>
      <w:r w:rsidRPr="00975ADF">
        <w:rPr>
          <w:sz w:val="28"/>
        </w:rPr>
        <w:t>функций</w:t>
      </w:r>
      <w:r w:rsidR="00E45DA2">
        <w:rPr>
          <w:sz w:val="28"/>
        </w:rPr>
        <w:t xml:space="preserve"> </w:t>
      </w:r>
      <w:r w:rsidRPr="00975ADF">
        <w:rPr>
          <w:sz w:val="28"/>
        </w:rPr>
        <w:t>между</w:t>
      </w:r>
      <w:r w:rsidR="00E45DA2">
        <w:rPr>
          <w:sz w:val="28"/>
        </w:rPr>
        <w:t xml:space="preserve"> </w:t>
      </w:r>
      <w:r w:rsidRPr="00975ADF">
        <w:rPr>
          <w:sz w:val="28"/>
        </w:rPr>
        <w:t>исполнителями.</w:t>
      </w:r>
      <w:r w:rsidR="00E45DA2">
        <w:rPr>
          <w:sz w:val="28"/>
        </w:rPr>
        <w:t xml:space="preserve"> </w:t>
      </w:r>
      <w:r w:rsidRPr="00975ADF">
        <w:rPr>
          <w:sz w:val="28"/>
        </w:rPr>
        <w:t>Подразделения</w:t>
      </w:r>
      <w:r w:rsidR="00E45DA2">
        <w:rPr>
          <w:sz w:val="28"/>
        </w:rPr>
        <w:t xml:space="preserve"> </w:t>
      </w:r>
      <w:r w:rsidRPr="00975ADF">
        <w:rPr>
          <w:sz w:val="28"/>
        </w:rPr>
        <w:t>отдела</w:t>
      </w:r>
      <w:r w:rsidR="00E45DA2">
        <w:rPr>
          <w:sz w:val="28"/>
        </w:rPr>
        <w:t xml:space="preserve"> </w:t>
      </w:r>
      <w:r w:rsidRPr="00975ADF">
        <w:rPr>
          <w:sz w:val="28"/>
        </w:rPr>
        <w:t>маркетинга</w:t>
      </w:r>
      <w:r w:rsidR="00E45DA2">
        <w:rPr>
          <w:sz w:val="28"/>
        </w:rPr>
        <w:t xml:space="preserve"> </w:t>
      </w:r>
      <w:r w:rsidRPr="00975ADF">
        <w:rPr>
          <w:sz w:val="28"/>
        </w:rPr>
        <w:t>тесно</w:t>
      </w:r>
      <w:r w:rsidR="00E45DA2">
        <w:rPr>
          <w:sz w:val="28"/>
        </w:rPr>
        <w:t xml:space="preserve"> </w:t>
      </w:r>
      <w:r w:rsidRPr="00975ADF">
        <w:rPr>
          <w:sz w:val="28"/>
        </w:rPr>
        <w:t>связаны</w:t>
      </w:r>
      <w:r w:rsidR="00E45DA2">
        <w:rPr>
          <w:sz w:val="28"/>
        </w:rPr>
        <w:t xml:space="preserve"> </w:t>
      </w:r>
      <w:r w:rsidRPr="00975ADF">
        <w:rPr>
          <w:sz w:val="28"/>
        </w:rPr>
        <w:t>между</w:t>
      </w:r>
      <w:r w:rsidR="00E45DA2">
        <w:rPr>
          <w:sz w:val="28"/>
        </w:rPr>
        <w:t xml:space="preserve"> </w:t>
      </w:r>
      <w:r w:rsidRPr="00975ADF">
        <w:rPr>
          <w:sz w:val="28"/>
        </w:rPr>
        <w:t>собой.</w:t>
      </w:r>
      <w:r w:rsidR="00E45DA2">
        <w:rPr>
          <w:sz w:val="28"/>
        </w:rPr>
        <w:t xml:space="preserve"> </w:t>
      </w:r>
      <w:r w:rsidRPr="00975ADF">
        <w:rPr>
          <w:sz w:val="28"/>
        </w:rPr>
        <w:t>Каждое</w:t>
      </w:r>
      <w:r w:rsidR="00E45DA2">
        <w:rPr>
          <w:sz w:val="28"/>
        </w:rPr>
        <w:t xml:space="preserve"> </w:t>
      </w:r>
      <w:r w:rsidRPr="00975ADF">
        <w:rPr>
          <w:sz w:val="28"/>
        </w:rPr>
        <w:t>из</w:t>
      </w:r>
      <w:r w:rsidR="00E45DA2">
        <w:rPr>
          <w:sz w:val="28"/>
        </w:rPr>
        <w:t xml:space="preserve"> </w:t>
      </w:r>
      <w:r w:rsidRPr="00975ADF">
        <w:rPr>
          <w:sz w:val="28"/>
        </w:rPr>
        <w:t>них</w:t>
      </w:r>
      <w:r w:rsidR="00E45DA2">
        <w:rPr>
          <w:sz w:val="28"/>
        </w:rPr>
        <w:t xml:space="preserve"> </w:t>
      </w:r>
      <w:r w:rsidRPr="00975ADF">
        <w:rPr>
          <w:sz w:val="28"/>
        </w:rPr>
        <w:t>выполняет</w:t>
      </w:r>
      <w:r w:rsidR="00E45DA2">
        <w:rPr>
          <w:sz w:val="28"/>
        </w:rPr>
        <w:t xml:space="preserve"> </w:t>
      </w:r>
      <w:r w:rsidRPr="00975ADF">
        <w:rPr>
          <w:sz w:val="28"/>
        </w:rPr>
        <w:t>свои</w:t>
      </w:r>
      <w:r w:rsidR="00E45DA2">
        <w:rPr>
          <w:sz w:val="28"/>
        </w:rPr>
        <w:t xml:space="preserve"> </w:t>
      </w:r>
      <w:r w:rsidRPr="00975ADF">
        <w:rPr>
          <w:sz w:val="28"/>
        </w:rPr>
        <w:t>функции</w:t>
      </w:r>
      <w:r w:rsidR="00E45DA2">
        <w:rPr>
          <w:sz w:val="28"/>
        </w:rPr>
        <w:t xml:space="preserve"> </w:t>
      </w:r>
      <w:r w:rsidRPr="00975ADF">
        <w:rPr>
          <w:sz w:val="28"/>
        </w:rPr>
        <w:t>и</w:t>
      </w:r>
      <w:r w:rsidR="00E45DA2">
        <w:rPr>
          <w:sz w:val="28"/>
        </w:rPr>
        <w:t xml:space="preserve"> </w:t>
      </w:r>
      <w:r w:rsidRPr="00975ADF">
        <w:rPr>
          <w:sz w:val="28"/>
        </w:rPr>
        <w:t>задачи,</w:t>
      </w:r>
      <w:r w:rsidR="00E45DA2">
        <w:rPr>
          <w:sz w:val="28"/>
        </w:rPr>
        <w:t xml:space="preserve"> </w:t>
      </w:r>
      <w:r w:rsidRPr="00975ADF">
        <w:rPr>
          <w:sz w:val="28"/>
        </w:rPr>
        <w:t>направленные</w:t>
      </w:r>
      <w:r w:rsidR="00E45DA2">
        <w:rPr>
          <w:sz w:val="28"/>
        </w:rPr>
        <w:t xml:space="preserve"> </w:t>
      </w:r>
      <w:r w:rsidRPr="00975ADF">
        <w:rPr>
          <w:sz w:val="28"/>
        </w:rPr>
        <w:t>на</w:t>
      </w:r>
      <w:r w:rsidR="00E45DA2">
        <w:rPr>
          <w:sz w:val="28"/>
        </w:rPr>
        <w:t xml:space="preserve"> </w:t>
      </w:r>
      <w:r w:rsidRPr="00975ADF">
        <w:rPr>
          <w:sz w:val="28"/>
        </w:rPr>
        <w:t>определение</w:t>
      </w:r>
      <w:r w:rsidR="00E45DA2">
        <w:rPr>
          <w:sz w:val="28"/>
        </w:rPr>
        <w:t xml:space="preserve"> </w:t>
      </w:r>
      <w:r w:rsidRPr="00975ADF">
        <w:rPr>
          <w:sz w:val="28"/>
        </w:rPr>
        <w:t>спроса,</w:t>
      </w:r>
      <w:r w:rsidR="00E45DA2">
        <w:rPr>
          <w:sz w:val="28"/>
        </w:rPr>
        <w:t xml:space="preserve"> </w:t>
      </w:r>
      <w:r w:rsidRPr="00975ADF">
        <w:rPr>
          <w:sz w:val="28"/>
        </w:rPr>
        <w:t>удовлетворение</w:t>
      </w:r>
      <w:r w:rsidR="00E45DA2">
        <w:rPr>
          <w:sz w:val="28"/>
        </w:rPr>
        <w:t xml:space="preserve"> </w:t>
      </w:r>
      <w:r w:rsidRPr="00975ADF">
        <w:rPr>
          <w:sz w:val="28"/>
        </w:rPr>
        <w:t>требований</w:t>
      </w:r>
      <w:r w:rsidR="00E45DA2">
        <w:rPr>
          <w:sz w:val="28"/>
        </w:rPr>
        <w:t xml:space="preserve"> </w:t>
      </w:r>
      <w:r w:rsidRPr="00975ADF">
        <w:rPr>
          <w:sz w:val="28"/>
        </w:rPr>
        <w:t>потребителей,</w:t>
      </w:r>
      <w:r w:rsidR="00E45DA2">
        <w:rPr>
          <w:sz w:val="28"/>
        </w:rPr>
        <w:t xml:space="preserve"> </w:t>
      </w:r>
      <w:r w:rsidRPr="00975ADF">
        <w:rPr>
          <w:sz w:val="28"/>
        </w:rPr>
        <w:t>обеспечение</w:t>
      </w:r>
      <w:r w:rsidR="00E45DA2">
        <w:rPr>
          <w:sz w:val="28"/>
        </w:rPr>
        <w:t xml:space="preserve"> </w:t>
      </w:r>
      <w:r w:rsidRPr="00975ADF">
        <w:rPr>
          <w:sz w:val="28"/>
        </w:rPr>
        <w:t>сбыта,</w:t>
      </w:r>
      <w:r w:rsidR="00E45DA2">
        <w:rPr>
          <w:sz w:val="28"/>
        </w:rPr>
        <w:t xml:space="preserve"> </w:t>
      </w:r>
      <w:r w:rsidRPr="00975ADF">
        <w:rPr>
          <w:sz w:val="28"/>
        </w:rPr>
        <w:t>сервисного</w:t>
      </w:r>
      <w:r w:rsidR="00E45DA2">
        <w:rPr>
          <w:sz w:val="28"/>
        </w:rPr>
        <w:t xml:space="preserve"> </w:t>
      </w:r>
      <w:r w:rsidRPr="00975ADF">
        <w:rPr>
          <w:sz w:val="28"/>
        </w:rPr>
        <w:t>обслуживания</w:t>
      </w:r>
      <w:r w:rsidR="00E45DA2">
        <w:rPr>
          <w:sz w:val="28"/>
        </w:rPr>
        <w:t xml:space="preserve"> </w:t>
      </w:r>
      <w:r w:rsidRPr="00975ADF">
        <w:rPr>
          <w:sz w:val="28"/>
        </w:rPr>
        <w:t>и</w:t>
      </w:r>
      <w:r w:rsidR="00E45DA2">
        <w:rPr>
          <w:sz w:val="28"/>
        </w:rPr>
        <w:t xml:space="preserve"> </w:t>
      </w:r>
      <w:r w:rsidRPr="00975ADF">
        <w:rPr>
          <w:sz w:val="28"/>
        </w:rPr>
        <w:t>ремонта</w:t>
      </w:r>
      <w:r w:rsidR="00E45DA2">
        <w:rPr>
          <w:sz w:val="28"/>
        </w:rPr>
        <w:t xml:space="preserve"> </w:t>
      </w:r>
      <w:r w:rsidRPr="00975ADF">
        <w:rPr>
          <w:sz w:val="28"/>
        </w:rPr>
        <w:t>выпускаемой</w:t>
      </w:r>
      <w:r w:rsidR="00E45DA2">
        <w:rPr>
          <w:sz w:val="28"/>
        </w:rPr>
        <w:t xml:space="preserve"> </w:t>
      </w:r>
      <w:r w:rsidRPr="00975ADF">
        <w:rPr>
          <w:sz w:val="28"/>
        </w:rPr>
        <w:t>продукции.</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szCs w:val="24"/>
        </w:rPr>
      </w:pP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выбранной</w:t>
      </w:r>
      <w:r w:rsidR="00E45DA2">
        <w:rPr>
          <w:sz w:val="28"/>
        </w:rPr>
        <w:t xml:space="preserve"> </w:t>
      </w:r>
      <w:r w:rsidRPr="00975ADF">
        <w:rPr>
          <w:sz w:val="28"/>
        </w:rPr>
        <w:t>организационной</w:t>
      </w:r>
      <w:r w:rsidR="00E45DA2">
        <w:rPr>
          <w:sz w:val="28"/>
        </w:rPr>
        <w:t xml:space="preserve"> </w:t>
      </w:r>
      <w:r w:rsidRPr="00975ADF">
        <w:rPr>
          <w:sz w:val="28"/>
        </w:rPr>
        <w:t>структурой,</w:t>
      </w:r>
      <w:r w:rsidR="00E45DA2">
        <w:rPr>
          <w:sz w:val="28"/>
        </w:rPr>
        <w:t xml:space="preserve"> </w:t>
      </w:r>
      <w:r w:rsidRPr="00975ADF">
        <w:rPr>
          <w:sz w:val="28"/>
        </w:rPr>
        <w:t>функциями</w:t>
      </w:r>
      <w:r w:rsidR="00E45DA2">
        <w:rPr>
          <w:sz w:val="28"/>
        </w:rPr>
        <w:t xml:space="preserve"> </w:t>
      </w:r>
      <w:r w:rsidRPr="00975ADF">
        <w:rPr>
          <w:sz w:val="28"/>
        </w:rPr>
        <w:t>и</w:t>
      </w:r>
      <w:r w:rsidR="00E45DA2">
        <w:rPr>
          <w:sz w:val="28"/>
        </w:rPr>
        <w:t xml:space="preserve"> </w:t>
      </w:r>
      <w:r w:rsidRPr="00975ADF">
        <w:rPr>
          <w:sz w:val="28"/>
        </w:rPr>
        <w:t>задачами</w:t>
      </w:r>
      <w:r w:rsidR="00E45DA2">
        <w:rPr>
          <w:sz w:val="28"/>
        </w:rPr>
        <w:t xml:space="preserve"> </w:t>
      </w:r>
      <w:r w:rsidRPr="00975ADF">
        <w:rPr>
          <w:sz w:val="28"/>
        </w:rPr>
        <w:t>отдела</w:t>
      </w:r>
      <w:r w:rsidR="00E45DA2">
        <w:rPr>
          <w:sz w:val="28"/>
        </w:rPr>
        <w:t xml:space="preserve"> </w:t>
      </w:r>
      <w:r w:rsidRPr="00975ADF">
        <w:rPr>
          <w:sz w:val="28"/>
        </w:rPr>
        <w:t>маркетинга</w:t>
      </w:r>
      <w:r w:rsidR="00E45DA2">
        <w:rPr>
          <w:sz w:val="28"/>
        </w:rPr>
        <w:t xml:space="preserve"> </w:t>
      </w:r>
      <w:r w:rsidRPr="00975ADF">
        <w:rPr>
          <w:sz w:val="28"/>
        </w:rPr>
        <w:t>осуществляется</w:t>
      </w:r>
      <w:r w:rsidR="00E45DA2">
        <w:rPr>
          <w:sz w:val="28"/>
        </w:rPr>
        <w:t xml:space="preserve"> </w:t>
      </w:r>
      <w:r w:rsidRPr="00975ADF">
        <w:rPr>
          <w:sz w:val="28"/>
        </w:rPr>
        <w:t>подбор</w:t>
      </w:r>
      <w:r w:rsidR="00E45DA2">
        <w:rPr>
          <w:sz w:val="28"/>
        </w:rPr>
        <w:t xml:space="preserve"> </w:t>
      </w:r>
      <w:r w:rsidRPr="00975ADF">
        <w:rPr>
          <w:sz w:val="28"/>
        </w:rPr>
        <w:t>его</w:t>
      </w:r>
      <w:r w:rsidR="00E45DA2">
        <w:rPr>
          <w:sz w:val="28"/>
        </w:rPr>
        <w:t xml:space="preserve"> </w:t>
      </w:r>
      <w:r w:rsidRPr="00975ADF">
        <w:rPr>
          <w:sz w:val="28"/>
        </w:rPr>
        <w:t>работни-ков,</w:t>
      </w:r>
      <w:r w:rsidR="00E45DA2">
        <w:rPr>
          <w:sz w:val="28"/>
        </w:rPr>
        <w:t xml:space="preserve"> </w:t>
      </w:r>
      <w:r w:rsidRPr="00975ADF">
        <w:rPr>
          <w:sz w:val="28"/>
        </w:rPr>
        <w:t>которые</w:t>
      </w:r>
      <w:r w:rsidR="00E45DA2">
        <w:rPr>
          <w:sz w:val="28"/>
        </w:rPr>
        <w:t xml:space="preserve"> </w:t>
      </w:r>
      <w:r w:rsidRPr="00975ADF">
        <w:rPr>
          <w:sz w:val="28"/>
        </w:rPr>
        <w:t>должны</w:t>
      </w:r>
      <w:r w:rsidR="00E45DA2">
        <w:rPr>
          <w:sz w:val="28"/>
        </w:rPr>
        <w:t xml:space="preserve"> </w:t>
      </w:r>
      <w:r w:rsidRPr="00975ADF">
        <w:rPr>
          <w:sz w:val="28"/>
        </w:rPr>
        <w:t>соответствовать</w:t>
      </w:r>
      <w:r w:rsidR="00E45DA2">
        <w:rPr>
          <w:sz w:val="28"/>
        </w:rPr>
        <w:t xml:space="preserve"> </w:t>
      </w:r>
      <w:r w:rsidRPr="00975ADF">
        <w:rPr>
          <w:sz w:val="28"/>
        </w:rPr>
        <w:t>определённым</w:t>
      </w:r>
      <w:r w:rsidR="00E45DA2">
        <w:rPr>
          <w:sz w:val="28"/>
        </w:rPr>
        <w:t xml:space="preserve"> </w:t>
      </w:r>
      <w:r w:rsidRPr="00975ADF">
        <w:rPr>
          <w:sz w:val="28"/>
        </w:rPr>
        <w:t>требованиям:</w:t>
      </w:r>
      <w:r w:rsidR="00E45DA2">
        <w:rPr>
          <w:sz w:val="28"/>
        </w:rPr>
        <w:t xml:space="preserve"> </w:t>
      </w:r>
      <w:r w:rsidRPr="00975ADF">
        <w:rPr>
          <w:sz w:val="28"/>
        </w:rPr>
        <w:t>обладать</w:t>
      </w:r>
      <w:r w:rsidR="00E45DA2">
        <w:rPr>
          <w:sz w:val="28"/>
        </w:rPr>
        <w:t xml:space="preserve"> </w:t>
      </w:r>
      <w:r w:rsidRPr="00975ADF">
        <w:rPr>
          <w:sz w:val="28"/>
        </w:rPr>
        <w:t>компетентностью,</w:t>
      </w:r>
      <w:r w:rsidR="00E45DA2">
        <w:rPr>
          <w:sz w:val="28"/>
        </w:rPr>
        <w:t xml:space="preserve"> </w:t>
      </w:r>
      <w:r w:rsidRPr="00975ADF">
        <w:rPr>
          <w:sz w:val="28"/>
        </w:rPr>
        <w:t>высокими</w:t>
      </w:r>
      <w:r w:rsidR="00E45DA2">
        <w:rPr>
          <w:sz w:val="28"/>
        </w:rPr>
        <w:t xml:space="preserve"> </w:t>
      </w:r>
      <w:r w:rsidRPr="00975ADF">
        <w:rPr>
          <w:sz w:val="28"/>
        </w:rPr>
        <w:t>моральными</w:t>
      </w:r>
      <w:r w:rsidR="00E45DA2">
        <w:rPr>
          <w:sz w:val="28"/>
        </w:rPr>
        <w:t xml:space="preserve"> </w:t>
      </w:r>
      <w:r w:rsidRPr="00975ADF">
        <w:rPr>
          <w:sz w:val="28"/>
        </w:rPr>
        <w:t>качествами,</w:t>
      </w:r>
      <w:r w:rsidR="00E45DA2">
        <w:rPr>
          <w:sz w:val="28"/>
        </w:rPr>
        <w:t xml:space="preserve"> </w:t>
      </w:r>
      <w:r w:rsidRPr="00975ADF">
        <w:rPr>
          <w:sz w:val="28"/>
        </w:rPr>
        <w:t>пунктуальностью,</w:t>
      </w:r>
      <w:r w:rsidR="00E45DA2">
        <w:rPr>
          <w:sz w:val="28"/>
        </w:rPr>
        <w:t xml:space="preserve"> </w:t>
      </w:r>
      <w:r w:rsidRPr="00975ADF">
        <w:rPr>
          <w:sz w:val="28"/>
        </w:rPr>
        <w:t>дисциплинированностью,</w:t>
      </w:r>
      <w:r w:rsidR="00E45DA2">
        <w:rPr>
          <w:sz w:val="28"/>
        </w:rPr>
        <w:t xml:space="preserve"> </w:t>
      </w:r>
      <w:r w:rsidRPr="00975ADF">
        <w:rPr>
          <w:sz w:val="28"/>
        </w:rPr>
        <w:t>умением</w:t>
      </w:r>
      <w:r w:rsidR="00E45DA2">
        <w:rPr>
          <w:sz w:val="28"/>
        </w:rPr>
        <w:t xml:space="preserve"> </w:t>
      </w:r>
      <w:r w:rsidRPr="00975ADF">
        <w:rPr>
          <w:sz w:val="28"/>
        </w:rPr>
        <w:t>руководить</w:t>
      </w:r>
      <w:r w:rsidR="00E45DA2">
        <w:rPr>
          <w:sz w:val="28"/>
        </w:rPr>
        <w:t xml:space="preserve"> </w:t>
      </w:r>
      <w:r w:rsidRPr="00975ADF">
        <w:rPr>
          <w:sz w:val="28"/>
        </w:rPr>
        <w:t>людьми,</w:t>
      </w:r>
      <w:r w:rsidR="00E45DA2">
        <w:rPr>
          <w:sz w:val="28"/>
        </w:rPr>
        <w:t xml:space="preserve"> </w:t>
      </w:r>
      <w:r w:rsidRPr="00975ADF">
        <w:rPr>
          <w:sz w:val="28"/>
        </w:rPr>
        <w:t>обладать</w:t>
      </w:r>
      <w:r w:rsidR="00E45DA2">
        <w:rPr>
          <w:sz w:val="28"/>
        </w:rPr>
        <w:t xml:space="preserve"> </w:t>
      </w:r>
      <w:r w:rsidRPr="00975ADF">
        <w:rPr>
          <w:sz w:val="28"/>
        </w:rPr>
        <w:t>эрудицией,</w:t>
      </w:r>
      <w:r w:rsidR="00E45DA2">
        <w:rPr>
          <w:sz w:val="28"/>
        </w:rPr>
        <w:t xml:space="preserve"> </w:t>
      </w:r>
      <w:r w:rsidRPr="00975ADF">
        <w:rPr>
          <w:sz w:val="28"/>
        </w:rPr>
        <w:t>широким</w:t>
      </w:r>
      <w:r w:rsidR="00E45DA2">
        <w:rPr>
          <w:sz w:val="28"/>
        </w:rPr>
        <w:t xml:space="preserve"> </w:t>
      </w:r>
      <w:r w:rsidRPr="00975ADF">
        <w:rPr>
          <w:sz w:val="28"/>
        </w:rPr>
        <w:t>кругозором,</w:t>
      </w:r>
      <w:r w:rsidR="00E45DA2">
        <w:rPr>
          <w:sz w:val="28"/>
        </w:rPr>
        <w:t xml:space="preserve"> </w:t>
      </w:r>
      <w:r w:rsidRPr="00975ADF">
        <w:rPr>
          <w:sz w:val="28"/>
        </w:rPr>
        <w:t>стратегическим</w:t>
      </w:r>
      <w:r w:rsidR="00E45DA2">
        <w:rPr>
          <w:sz w:val="28"/>
        </w:rPr>
        <w:t xml:space="preserve"> </w:t>
      </w:r>
      <w:r w:rsidRPr="00975ADF">
        <w:rPr>
          <w:sz w:val="28"/>
        </w:rPr>
        <w:t>мышлением,</w:t>
      </w:r>
      <w:r w:rsidR="00E45DA2">
        <w:rPr>
          <w:sz w:val="28"/>
        </w:rPr>
        <w:t xml:space="preserve"> </w:t>
      </w:r>
      <w:r w:rsidRPr="00975ADF">
        <w:rPr>
          <w:sz w:val="28"/>
        </w:rPr>
        <w:t>аналитическими</w:t>
      </w:r>
      <w:r w:rsidR="00E45DA2">
        <w:rPr>
          <w:sz w:val="28"/>
        </w:rPr>
        <w:t xml:space="preserve"> </w:t>
      </w:r>
      <w:r w:rsidRPr="00975ADF">
        <w:rPr>
          <w:sz w:val="28"/>
        </w:rPr>
        <w:t>способностями,</w:t>
      </w:r>
      <w:r w:rsidR="00E45DA2">
        <w:rPr>
          <w:sz w:val="28"/>
        </w:rPr>
        <w:t xml:space="preserve"> </w:t>
      </w:r>
      <w:r w:rsidRPr="00975ADF">
        <w:rPr>
          <w:sz w:val="28"/>
        </w:rPr>
        <w:t>иметь</w:t>
      </w:r>
      <w:r w:rsidR="00E45DA2">
        <w:rPr>
          <w:sz w:val="28"/>
        </w:rPr>
        <w:t xml:space="preserve"> </w:t>
      </w:r>
      <w:r w:rsidRPr="00975ADF">
        <w:rPr>
          <w:sz w:val="28"/>
        </w:rPr>
        <w:t>предпринимательские</w:t>
      </w:r>
      <w:r w:rsidR="00E45DA2">
        <w:rPr>
          <w:sz w:val="28"/>
        </w:rPr>
        <w:t xml:space="preserve"> </w:t>
      </w:r>
      <w:r w:rsidRPr="00975ADF">
        <w:rPr>
          <w:sz w:val="28"/>
        </w:rPr>
        <w:t>способности,</w:t>
      </w:r>
      <w:r w:rsidR="00E45DA2">
        <w:rPr>
          <w:sz w:val="28"/>
        </w:rPr>
        <w:t xml:space="preserve"> </w:t>
      </w:r>
      <w:r w:rsidRPr="00975ADF">
        <w:rPr>
          <w:sz w:val="28"/>
        </w:rPr>
        <w:t>владеть</w:t>
      </w:r>
      <w:r w:rsidR="00E45DA2">
        <w:rPr>
          <w:sz w:val="28"/>
        </w:rPr>
        <w:t xml:space="preserve"> </w:t>
      </w:r>
      <w:r w:rsidRPr="00975ADF">
        <w:rPr>
          <w:sz w:val="28"/>
        </w:rPr>
        <w:t>искусством</w:t>
      </w:r>
      <w:r w:rsidR="00E45DA2">
        <w:rPr>
          <w:sz w:val="28"/>
        </w:rPr>
        <w:t xml:space="preserve"> </w:t>
      </w:r>
      <w:r w:rsidRPr="00975ADF">
        <w:rPr>
          <w:sz w:val="28"/>
        </w:rPr>
        <w:t>вести</w:t>
      </w:r>
      <w:r w:rsidR="00E45DA2">
        <w:rPr>
          <w:sz w:val="28"/>
        </w:rPr>
        <w:t xml:space="preserve"> </w:t>
      </w:r>
      <w:r w:rsidRPr="00975ADF">
        <w:rPr>
          <w:sz w:val="28"/>
        </w:rPr>
        <w:t>переговоры,</w:t>
      </w:r>
      <w:r w:rsidR="00E45DA2">
        <w:rPr>
          <w:sz w:val="28"/>
        </w:rPr>
        <w:t xml:space="preserve"> </w:t>
      </w:r>
      <w:r w:rsidRPr="00975ADF">
        <w:rPr>
          <w:sz w:val="28"/>
        </w:rPr>
        <w:t>знать</w:t>
      </w:r>
      <w:r w:rsidR="00E45DA2">
        <w:rPr>
          <w:sz w:val="28"/>
        </w:rPr>
        <w:t xml:space="preserve"> </w:t>
      </w:r>
      <w:r w:rsidRPr="00975ADF">
        <w:rPr>
          <w:sz w:val="28"/>
        </w:rPr>
        <w:t>иностранные</w:t>
      </w:r>
      <w:r w:rsidR="00E45DA2">
        <w:rPr>
          <w:sz w:val="28"/>
        </w:rPr>
        <w:t xml:space="preserve"> </w:t>
      </w:r>
      <w:r w:rsidRPr="00975ADF">
        <w:rPr>
          <w:sz w:val="28"/>
        </w:rPr>
        <w:t>языки,</w:t>
      </w:r>
      <w:r w:rsidR="00E45DA2">
        <w:rPr>
          <w:sz w:val="28"/>
        </w:rPr>
        <w:t xml:space="preserve"> </w:t>
      </w:r>
      <w:r w:rsidRPr="00975ADF">
        <w:rPr>
          <w:sz w:val="28"/>
        </w:rPr>
        <w:t>хорошо</w:t>
      </w:r>
      <w:r w:rsidR="00E45DA2">
        <w:rPr>
          <w:sz w:val="28"/>
        </w:rPr>
        <w:t xml:space="preserve"> </w:t>
      </w:r>
      <w:r w:rsidRPr="00975ADF">
        <w:rPr>
          <w:sz w:val="28"/>
        </w:rPr>
        <w:t>владеть</w:t>
      </w:r>
      <w:r w:rsidR="00E45DA2">
        <w:rPr>
          <w:sz w:val="28"/>
        </w:rPr>
        <w:t xml:space="preserve"> </w:t>
      </w:r>
      <w:r w:rsidRPr="00975ADF">
        <w:rPr>
          <w:sz w:val="28"/>
        </w:rPr>
        <w:t>компьютером.</w:t>
      </w:r>
    </w:p>
    <w:p w:rsidR="00975ADF" w:rsidRPr="00975ADF" w:rsidRDefault="00975ADF" w:rsidP="00975ADF">
      <w:pPr>
        <w:pStyle w:val="31"/>
        <w:keepNext/>
        <w:widowControl w:val="0"/>
        <w:spacing w:line="360" w:lineRule="auto"/>
        <w:ind w:firstLine="709"/>
        <w:rPr>
          <w:color w:val="auto"/>
          <w:sz w:val="28"/>
        </w:rPr>
      </w:pPr>
      <w:r w:rsidRPr="00975ADF">
        <w:rPr>
          <w:color w:val="auto"/>
          <w:sz w:val="28"/>
        </w:rPr>
        <w:t>Предпоследними</w:t>
      </w:r>
      <w:r w:rsidR="00E45DA2">
        <w:rPr>
          <w:color w:val="auto"/>
          <w:sz w:val="28"/>
        </w:rPr>
        <w:t xml:space="preserve"> </w:t>
      </w:r>
      <w:r w:rsidRPr="00975ADF">
        <w:rPr>
          <w:color w:val="auto"/>
          <w:sz w:val="28"/>
        </w:rPr>
        <w:t>этапами</w:t>
      </w:r>
      <w:r w:rsidR="00E45DA2">
        <w:rPr>
          <w:color w:val="auto"/>
          <w:sz w:val="28"/>
        </w:rPr>
        <w:t xml:space="preserve"> </w:t>
      </w:r>
      <w:r w:rsidRPr="00975ADF">
        <w:rPr>
          <w:color w:val="auto"/>
          <w:sz w:val="28"/>
        </w:rPr>
        <w:t>формирования</w:t>
      </w:r>
      <w:r w:rsidR="00E45DA2">
        <w:rPr>
          <w:color w:val="auto"/>
          <w:sz w:val="28"/>
        </w:rPr>
        <w:t xml:space="preserve"> </w:t>
      </w:r>
      <w:r w:rsidRPr="00975ADF">
        <w:rPr>
          <w:color w:val="auto"/>
          <w:sz w:val="28"/>
        </w:rPr>
        <w:t>маркетинговой</w:t>
      </w:r>
      <w:r w:rsidR="00E45DA2">
        <w:rPr>
          <w:color w:val="auto"/>
          <w:sz w:val="28"/>
        </w:rPr>
        <w:t xml:space="preserve"> </w:t>
      </w:r>
      <w:r w:rsidRPr="00975ADF">
        <w:rPr>
          <w:color w:val="auto"/>
          <w:sz w:val="28"/>
        </w:rPr>
        <w:t>организационной</w:t>
      </w:r>
      <w:r w:rsidR="00E45DA2">
        <w:rPr>
          <w:color w:val="auto"/>
          <w:sz w:val="28"/>
        </w:rPr>
        <w:t xml:space="preserve"> </w:t>
      </w:r>
      <w:r w:rsidRPr="00975ADF">
        <w:rPr>
          <w:color w:val="auto"/>
          <w:sz w:val="28"/>
        </w:rPr>
        <w:t>структуры</w:t>
      </w:r>
      <w:r w:rsidR="00E45DA2">
        <w:rPr>
          <w:color w:val="auto"/>
          <w:sz w:val="28"/>
        </w:rPr>
        <w:t xml:space="preserve"> </w:t>
      </w:r>
      <w:r w:rsidRPr="00975ADF">
        <w:rPr>
          <w:color w:val="auto"/>
          <w:sz w:val="28"/>
        </w:rPr>
        <w:t>является</w:t>
      </w:r>
      <w:r w:rsidR="00E45DA2">
        <w:rPr>
          <w:color w:val="auto"/>
          <w:sz w:val="28"/>
        </w:rPr>
        <w:t xml:space="preserve"> </w:t>
      </w:r>
      <w:r w:rsidRPr="00975ADF">
        <w:rPr>
          <w:color w:val="auto"/>
          <w:sz w:val="28"/>
        </w:rPr>
        <w:t>разработка</w:t>
      </w:r>
      <w:r w:rsidR="00E45DA2">
        <w:rPr>
          <w:color w:val="auto"/>
          <w:sz w:val="28"/>
        </w:rPr>
        <w:t xml:space="preserve"> </w:t>
      </w:r>
      <w:r w:rsidRPr="00975ADF">
        <w:rPr>
          <w:color w:val="auto"/>
          <w:sz w:val="28"/>
        </w:rPr>
        <w:t>системы</w:t>
      </w:r>
      <w:r w:rsidR="00E45DA2">
        <w:rPr>
          <w:color w:val="auto"/>
          <w:sz w:val="28"/>
        </w:rPr>
        <w:t xml:space="preserve"> </w:t>
      </w:r>
      <w:r w:rsidRPr="00975ADF">
        <w:rPr>
          <w:color w:val="auto"/>
          <w:sz w:val="28"/>
        </w:rPr>
        <w:t>стимулирования</w:t>
      </w:r>
      <w:r w:rsidR="00E45DA2">
        <w:rPr>
          <w:color w:val="auto"/>
          <w:sz w:val="28"/>
        </w:rPr>
        <w:t xml:space="preserve"> </w:t>
      </w:r>
      <w:r w:rsidRPr="00975ADF">
        <w:rPr>
          <w:color w:val="auto"/>
          <w:sz w:val="28"/>
        </w:rPr>
        <w:t>труда</w:t>
      </w:r>
      <w:r w:rsidR="00E45DA2">
        <w:rPr>
          <w:color w:val="auto"/>
          <w:sz w:val="28"/>
        </w:rPr>
        <w:t xml:space="preserve"> </w:t>
      </w:r>
      <w:r w:rsidRPr="00975ADF">
        <w:rPr>
          <w:color w:val="auto"/>
          <w:sz w:val="28"/>
        </w:rPr>
        <w:t>и</w:t>
      </w:r>
      <w:r w:rsidR="00E45DA2">
        <w:rPr>
          <w:color w:val="auto"/>
          <w:sz w:val="28"/>
        </w:rPr>
        <w:t xml:space="preserve"> </w:t>
      </w:r>
      <w:r w:rsidRPr="00975ADF">
        <w:rPr>
          <w:color w:val="auto"/>
          <w:sz w:val="28"/>
        </w:rPr>
        <w:t>контроль</w:t>
      </w:r>
      <w:r w:rsidR="00E45DA2">
        <w:rPr>
          <w:color w:val="auto"/>
          <w:sz w:val="28"/>
        </w:rPr>
        <w:t xml:space="preserve"> </w:t>
      </w:r>
      <w:r w:rsidRPr="00975ADF">
        <w:rPr>
          <w:color w:val="auto"/>
          <w:sz w:val="28"/>
        </w:rPr>
        <w:t>за</w:t>
      </w:r>
      <w:r w:rsidR="00E45DA2">
        <w:rPr>
          <w:color w:val="auto"/>
          <w:sz w:val="28"/>
        </w:rPr>
        <w:t xml:space="preserve"> </w:t>
      </w:r>
      <w:r w:rsidRPr="00975ADF">
        <w:rPr>
          <w:color w:val="auto"/>
          <w:sz w:val="28"/>
        </w:rPr>
        <w:t>его</w:t>
      </w:r>
      <w:r w:rsidR="00E45DA2">
        <w:rPr>
          <w:color w:val="auto"/>
          <w:sz w:val="28"/>
        </w:rPr>
        <w:t xml:space="preserve"> </w:t>
      </w:r>
      <w:r w:rsidRPr="00975ADF">
        <w:rPr>
          <w:color w:val="auto"/>
          <w:sz w:val="28"/>
        </w:rPr>
        <w:t>деятельностью,</w:t>
      </w:r>
      <w:r w:rsidR="00E45DA2">
        <w:rPr>
          <w:color w:val="auto"/>
          <w:sz w:val="28"/>
        </w:rPr>
        <w:t xml:space="preserve"> </w:t>
      </w:r>
      <w:r w:rsidRPr="00975ADF">
        <w:rPr>
          <w:color w:val="auto"/>
          <w:sz w:val="28"/>
        </w:rPr>
        <w:t>позволяющий</w:t>
      </w:r>
      <w:r w:rsidR="00E45DA2">
        <w:rPr>
          <w:color w:val="auto"/>
          <w:sz w:val="28"/>
        </w:rPr>
        <w:t xml:space="preserve"> </w:t>
      </w:r>
      <w:r w:rsidRPr="00975ADF">
        <w:rPr>
          <w:color w:val="auto"/>
          <w:sz w:val="28"/>
        </w:rPr>
        <w:t>внести</w:t>
      </w:r>
      <w:r w:rsidR="00E45DA2">
        <w:rPr>
          <w:color w:val="auto"/>
          <w:sz w:val="28"/>
        </w:rPr>
        <w:t xml:space="preserve"> </w:t>
      </w:r>
      <w:r w:rsidRPr="00975ADF">
        <w:rPr>
          <w:color w:val="auto"/>
          <w:sz w:val="28"/>
        </w:rPr>
        <w:t>определённые</w:t>
      </w:r>
      <w:r w:rsidR="00E45DA2">
        <w:rPr>
          <w:color w:val="auto"/>
          <w:sz w:val="28"/>
        </w:rPr>
        <w:t xml:space="preserve"> </w:t>
      </w:r>
      <w:r w:rsidRPr="00975ADF">
        <w:rPr>
          <w:color w:val="auto"/>
          <w:sz w:val="28"/>
        </w:rPr>
        <w:t>корректирующие</w:t>
      </w:r>
      <w:r w:rsidR="00E45DA2">
        <w:rPr>
          <w:color w:val="auto"/>
          <w:sz w:val="28"/>
        </w:rPr>
        <w:t xml:space="preserve"> </w:t>
      </w:r>
      <w:r w:rsidRPr="00975ADF">
        <w:rPr>
          <w:color w:val="auto"/>
          <w:sz w:val="28"/>
        </w:rPr>
        <w:t>действия.</w:t>
      </w:r>
    </w:p>
    <w:p w:rsidR="00975ADF" w:rsidRPr="00975ADF" w:rsidRDefault="00975ADF" w:rsidP="00975ADF">
      <w:pPr>
        <w:keepNext/>
        <w:widowControl w:val="0"/>
        <w:snapToGrid/>
        <w:spacing w:line="360" w:lineRule="auto"/>
        <w:ind w:firstLine="709"/>
        <w:jc w:val="both"/>
        <w:rPr>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Маркетинг</w:t>
      </w:r>
      <w:r w:rsidR="00E45DA2">
        <w:rPr>
          <w:bCs/>
          <w:sz w:val="28"/>
          <w:szCs w:val="22"/>
        </w:rPr>
        <w:t xml:space="preserve"> </w:t>
      </w:r>
      <w:r w:rsidRPr="00975ADF">
        <w:rPr>
          <w:bCs/>
          <w:sz w:val="28"/>
          <w:szCs w:val="22"/>
        </w:rPr>
        <w:t>в</w:t>
      </w:r>
      <w:r w:rsidR="00E45DA2">
        <w:rPr>
          <w:bCs/>
          <w:sz w:val="28"/>
          <w:szCs w:val="22"/>
        </w:rPr>
        <w:t xml:space="preserve"> </w:t>
      </w:r>
      <w:r w:rsidRPr="00975ADF">
        <w:rPr>
          <w:bCs/>
          <w:sz w:val="28"/>
          <w:szCs w:val="22"/>
        </w:rPr>
        <w:t>индустрии</w:t>
      </w:r>
      <w:r w:rsidR="00E45DA2">
        <w:rPr>
          <w:bCs/>
          <w:sz w:val="28"/>
          <w:szCs w:val="22"/>
        </w:rPr>
        <w:t xml:space="preserve"> </w:t>
      </w:r>
      <w:r w:rsidRPr="00975ADF">
        <w:rPr>
          <w:bCs/>
          <w:sz w:val="28"/>
          <w:szCs w:val="22"/>
        </w:rPr>
        <w:t>гостеприимства</w:t>
      </w:r>
    </w:p>
    <w:p w:rsidR="00DD54FD" w:rsidRDefault="00DD54FD" w:rsidP="00975ADF">
      <w:pPr>
        <w:keepNext/>
        <w:widowControl w:val="0"/>
        <w:snapToGrid/>
        <w:spacing w:line="360" w:lineRule="auto"/>
        <w:ind w:firstLine="709"/>
        <w:jc w:val="both"/>
        <w:rPr>
          <w:sz w:val="28"/>
          <w:szCs w:val="22"/>
        </w:rPr>
      </w:pP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В</w:t>
      </w:r>
      <w:r w:rsidR="00E45DA2">
        <w:rPr>
          <w:sz w:val="28"/>
          <w:szCs w:val="22"/>
        </w:rPr>
        <w:t xml:space="preserve"> </w:t>
      </w:r>
      <w:r w:rsidRPr="00975ADF">
        <w:rPr>
          <w:sz w:val="28"/>
          <w:szCs w:val="22"/>
        </w:rPr>
        <w:t>гостиничном</w:t>
      </w:r>
      <w:r w:rsidR="00E45DA2">
        <w:rPr>
          <w:sz w:val="28"/>
          <w:szCs w:val="22"/>
        </w:rPr>
        <w:t xml:space="preserve"> </w:t>
      </w:r>
      <w:r w:rsidRPr="00975ADF">
        <w:rPr>
          <w:sz w:val="28"/>
          <w:szCs w:val="22"/>
        </w:rPr>
        <w:t>бизнесе</w:t>
      </w:r>
      <w:r w:rsidR="00E45DA2">
        <w:rPr>
          <w:sz w:val="28"/>
          <w:szCs w:val="22"/>
        </w:rPr>
        <w:t xml:space="preserve"> </w:t>
      </w:r>
      <w:r w:rsidRPr="00975ADF">
        <w:rPr>
          <w:sz w:val="28"/>
          <w:szCs w:val="22"/>
        </w:rPr>
        <w:t>маркетинг</w:t>
      </w:r>
      <w:r w:rsidR="00E45DA2">
        <w:rPr>
          <w:sz w:val="28"/>
          <w:szCs w:val="22"/>
        </w:rPr>
        <w:t xml:space="preserve"> </w:t>
      </w:r>
      <w:r w:rsidRPr="00975ADF">
        <w:rPr>
          <w:sz w:val="28"/>
          <w:szCs w:val="22"/>
        </w:rPr>
        <w:t>часто</w:t>
      </w:r>
      <w:r w:rsidR="00E45DA2">
        <w:rPr>
          <w:sz w:val="28"/>
          <w:szCs w:val="22"/>
        </w:rPr>
        <w:t xml:space="preserve"> </w:t>
      </w:r>
      <w:r w:rsidRPr="00975ADF">
        <w:rPr>
          <w:sz w:val="28"/>
          <w:szCs w:val="22"/>
        </w:rPr>
        <w:t>отождествляют</w:t>
      </w:r>
      <w:r w:rsidR="00E45DA2">
        <w:rPr>
          <w:sz w:val="28"/>
          <w:szCs w:val="22"/>
        </w:rPr>
        <w:t xml:space="preserve"> </w:t>
      </w:r>
      <w:r w:rsidRPr="00975ADF">
        <w:rPr>
          <w:sz w:val="28"/>
          <w:szCs w:val="22"/>
        </w:rPr>
        <w:t>со</w:t>
      </w:r>
      <w:r w:rsidR="00E45DA2">
        <w:rPr>
          <w:sz w:val="28"/>
          <w:szCs w:val="22"/>
        </w:rPr>
        <w:t xml:space="preserve"> </w:t>
      </w:r>
      <w:r w:rsidRPr="00975ADF">
        <w:rPr>
          <w:sz w:val="28"/>
          <w:szCs w:val="22"/>
        </w:rPr>
        <w:t>сбытом</w:t>
      </w:r>
      <w:r w:rsidR="00E45DA2">
        <w:rPr>
          <w:sz w:val="28"/>
          <w:szCs w:val="22"/>
        </w:rPr>
        <w:t xml:space="preserve"> </w:t>
      </w:r>
      <w:r w:rsidRPr="00975ADF">
        <w:rPr>
          <w:sz w:val="28"/>
          <w:szCs w:val="22"/>
        </w:rPr>
        <w:t>гостиничных</w:t>
      </w:r>
      <w:r w:rsidR="00E45DA2">
        <w:rPr>
          <w:sz w:val="28"/>
          <w:szCs w:val="22"/>
        </w:rPr>
        <w:t xml:space="preserve"> </w:t>
      </w:r>
      <w:r w:rsidRPr="00975ADF">
        <w:rPr>
          <w:sz w:val="28"/>
          <w:szCs w:val="22"/>
        </w:rPr>
        <w:t>услуг.</w:t>
      </w:r>
      <w:r w:rsidR="00E45DA2">
        <w:rPr>
          <w:sz w:val="28"/>
          <w:szCs w:val="22"/>
        </w:rPr>
        <w:t xml:space="preserve"> </w:t>
      </w:r>
      <w:r w:rsidRPr="00975ADF">
        <w:rPr>
          <w:sz w:val="28"/>
          <w:szCs w:val="22"/>
        </w:rPr>
        <w:t>Деятельность</w:t>
      </w:r>
      <w:r w:rsidR="00E45DA2">
        <w:rPr>
          <w:sz w:val="28"/>
          <w:szCs w:val="22"/>
        </w:rPr>
        <w:t xml:space="preserve"> </w:t>
      </w:r>
      <w:r w:rsidRPr="00975ADF">
        <w:rPr>
          <w:sz w:val="28"/>
          <w:szCs w:val="22"/>
        </w:rPr>
        <w:t>отдела</w:t>
      </w:r>
      <w:r w:rsidR="00E45DA2">
        <w:rPr>
          <w:sz w:val="28"/>
          <w:szCs w:val="22"/>
        </w:rPr>
        <w:t xml:space="preserve"> </w:t>
      </w:r>
      <w:r w:rsidRPr="00975ADF">
        <w:rPr>
          <w:sz w:val="28"/>
          <w:szCs w:val="22"/>
        </w:rPr>
        <w:t>сбыта</w:t>
      </w:r>
      <w:r w:rsidR="00E45DA2">
        <w:rPr>
          <w:sz w:val="28"/>
          <w:szCs w:val="22"/>
        </w:rPr>
        <w:t xml:space="preserve"> </w:t>
      </w:r>
      <w:r w:rsidRPr="00975ADF">
        <w:rPr>
          <w:sz w:val="28"/>
          <w:szCs w:val="22"/>
        </w:rPr>
        <w:t>у</w:t>
      </w:r>
      <w:r w:rsidR="00E45DA2">
        <w:rPr>
          <w:sz w:val="28"/>
          <w:szCs w:val="22"/>
        </w:rPr>
        <w:t xml:space="preserve"> </w:t>
      </w:r>
      <w:r w:rsidRPr="00975ADF">
        <w:rPr>
          <w:sz w:val="28"/>
          <w:szCs w:val="22"/>
        </w:rPr>
        <w:t>всех</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виду.</w:t>
      </w:r>
      <w:r w:rsidR="00E45DA2">
        <w:rPr>
          <w:sz w:val="28"/>
          <w:szCs w:val="22"/>
        </w:rPr>
        <w:t xml:space="preserve"> </w:t>
      </w:r>
      <w:r w:rsidRPr="00975ADF">
        <w:rPr>
          <w:sz w:val="28"/>
          <w:szCs w:val="22"/>
        </w:rPr>
        <w:t>Его</w:t>
      </w:r>
      <w:r w:rsidR="00E45DA2">
        <w:rPr>
          <w:sz w:val="28"/>
          <w:szCs w:val="22"/>
        </w:rPr>
        <w:t xml:space="preserve"> </w:t>
      </w:r>
      <w:r w:rsidRPr="00975ADF">
        <w:rPr>
          <w:sz w:val="28"/>
          <w:szCs w:val="22"/>
        </w:rPr>
        <w:t>менеджер</w:t>
      </w:r>
      <w:r w:rsidR="00E45DA2">
        <w:rPr>
          <w:sz w:val="28"/>
          <w:szCs w:val="22"/>
        </w:rPr>
        <w:t xml:space="preserve"> </w:t>
      </w:r>
      <w:r w:rsidRPr="00975ADF">
        <w:rPr>
          <w:sz w:val="28"/>
          <w:szCs w:val="22"/>
        </w:rPr>
        <w:t>организует</w:t>
      </w:r>
      <w:r w:rsidR="00E45DA2">
        <w:rPr>
          <w:sz w:val="28"/>
          <w:szCs w:val="22"/>
        </w:rPr>
        <w:t xml:space="preserve"> </w:t>
      </w:r>
      <w:r w:rsidRPr="00975ADF">
        <w:rPr>
          <w:sz w:val="28"/>
          <w:szCs w:val="22"/>
        </w:rPr>
        <w:t>для</w:t>
      </w:r>
      <w:r w:rsidR="00E45DA2">
        <w:rPr>
          <w:sz w:val="28"/>
          <w:szCs w:val="22"/>
        </w:rPr>
        <w:t xml:space="preserve"> </w:t>
      </w:r>
      <w:r w:rsidRPr="00975ADF">
        <w:rPr>
          <w:sz w:val="28"/>
          <w:szCs w:val="22"/>
        </w:rPr>
        <w:t>клиентов</w:t>
      </w:r>
      <w:r w:rsidR="00E45DA2">
        <w:rPr>
          <w:sz w:val="28"/>
          <w:szCs w:val="22"/>
        </w:rPr>
        <w:t xml:space="preserve"> </w:t>
      </w:r>
      <w:r w:rsidRPr="00975ADF">
        <w:rPr>
          <w:sz w:val="28"/>
          <w:szCs w:val="22"/>
        </w:rPr>
        <w:t>туры,</w:t>
      </w:r>
      <w:r w:rsidR="00E45DA2">
        <w:rPr>
          <w:sz w:val="28"/>
          <w:szCs w:val="22"/>
        </w:rPr>
        <w:t xml:space="preserve"> </w:t>
      </w:r>
      <w:r w:rsidRPr="00975ADF">
        <w:rPr>
          <w:sz w:val="28"/>
          <w:szCs w:val="22"/>
        </w:rPr>
        <w:t>принимает</w:t>
      </w:r>
      <w:r w:rsidR="00E45DA2">
        <w:rPr>
          <w:sz w:val="28"/>
          <w:szCs w:val="22"/>
        </w:rPr>
        <w:t xml:space="preserve"> </w:t>
      </w:r>
      <w:r w:rsidRPr="00975ADF">
        <w:rPr>
          <w:sz w:val="28"/>
          <w:szCs w:val="22"/>
        </w:rPr>
        <w:t>их</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пунктах</w:t>
      </w:r>
      <w:r w:rsidR="00E45DA2">
        <w:rPr>
          <w:sz w:val="28"/>
          <w:szCs w:val="22"/>
        </w:rPr>
        <w:t xml:space="preserve"> </w:t>
      </w:r>
      <w:r w:rsidRPr="00975ADF">
        <w:rPr>
          <w:sz w:val="28"/>
          <w:szCs w:val="22"/>
        </w:rPr>
        <w:t>гостиничного</w:t>
      </w:r>
      <w:r w:rsidR="00E45DA2">
        <w:rPr>
          <w:sz w:val="28"/>
          <w:szCs w:val="22"/>
        </w:rPr>
        <w:t xml:space="preserve"> </w:t>
      </w:r>
      <w:r w:rsidRPr="00975ADF">
        <w:rPr>
          <w:sz w:val="28"/>
          <w:szCs w:val="22"/>
        </w:rPr>
        <w:t>общепита.</w:t>
      </w:r>
      <w:r w:rsidR="00E45DA2">
        <w:rPr>
          <w:sz w:val="28"/>
          <w:szCs w:val="22"/>
        </w:rPr>
        <w:t xml:space="preserve"> </w:t>
      </w:r>
      <w:r w:rsidRPr="00975ADF">
        <w:rPr>
          <w:sz w:val="28"/>
          <w:szCs w:val="22"/>
        </w:rPr>
        <w:t>Т</w:t>
      </w:r>
      <w:r w:rsidR="00E45DA2">
        <w:rPr>
          <w:sz w:val="28"/>
          <w:szCs w:val="22"/>
        </w:rPr>
        <w:t xml:space="preserve"> </w:t>
      </w:r>
      <w:r w:rsidRPr="00975ADF">
        <w:rPr>
          <w:sz w:val="28"/>
          <w:szCs w:val="22"/>
        </w:rPr>
        <w:t>о,</w:t>
      </w:r>
      <w:r w:rsidR="00E45DA2">
        <w:rPr>
          <w:sz w:val="28"/>
          <w:szCs w:val="22"/>
        </w:rPr>
        <w:t xml:space="preserve"> </w:t>
      </w:r>
      <w:r w:rsidRPr="00975ADF">
        <w:rPr>
          <w:sz w:val="28"/>
          <w:szCs w:val="22"/>
        </w:rPr>
        <w:t>получается,</w:t>
      </w:r>
      <w:r w:rsidR="00E45DA2">
        <w:rPr>
          <w:sz w:val="28"/>
          <w:szCs w:val="22"/>
        </w:rPr>
        <w:t xml:space="preserve"> </w:t>
      </w:r>
      <w:r w:rsidRPr="00975ADF">
        <w:rPr>
          <w:sz w:val="28"/>
          <w:szCs w:val="22"/>
        </w:rPr>
        <w:t>что</w:t>
      </w:r>
      <w:r w:rsidR="00E45DA2">
        <w:rPr>
          <w:sz w:val="28"/>
          <w:szCs w:val="22"/>
        </w:rPr>
        <w:t xml:space="preserve"> </w:t>
      </w:r>
      <w:r w:rsidRPr="00975ADF">
        <w:rPr>
          <w:sz w:val="28"/>
          <w:szCs w:val="22"/>
        </w:rPr>
        <w:t>маркетинговые</w:t>
      </w:r>
      <w:r w:rsidR="00E45DA2">
        <w:rPr>
          <w:sz w:val="28"/>
          <w:szCs w:val="22"/>
        </w:rPr>
        <w:t xml:space="preserve"> </w:t>
      </w:r>
      <w:r w:rsidRPr="00975ADF">
        <w:rPr>
          <w:sz w:val="28"/>
          <w:szCs w:val="22"/>
        </w:rPr>
        <w:t>функции</w:t>
      </w:r>
      <w:r w:rsidR="00E45DA2">
        <w:rPr>
          <w:sz w:val="28"/>
          <w:szCs w:val="22"/>
        </w:rPr>
        <w:t xml:space="preserve"> </w:t>
      </w:r>
      <w:r w:rsidRPr="00975ADF">
        <w:rPr>
          <w:sz w:val="28"/>
          <w:szCs w:val="22"/>
        </w:rPr>
        <w:t>этого</w:t>
      </w:r>
      <w:r w:rsidR="00E45DA2">
        <w:rPr>
          <w:sz w:val="28"/>
          <w:szCs w:val="22"/>
        </w:rPr>
        <w:t xml:space="preserve"> </w:t>
      </w:r>
      <w:r w:rsidRPr="00975ADF">
        <w:rPr>
          <w:sz w:val="28"/>
          <w:szCs w:val="22"/>
        </w:rPr>
        <w:t>отдела</w:t>
      </w:r>
      <w:r w:rsidR="00E45DA2">
        <w:rPr>
          <w:sz w:val="28"/>
          <w:szCs w:val="22"/>
        </w:rPr>
        <w:t xml:space="preserve"> </w:t>
      </w:r>
      <w:r w:rsidRPr="00975ADF">
        <w:rPr>
          <w:sz w:val="28"/>
          <w:szCs w:val="22"/>
        </w:rPr>
        <w:t>у</w:t>
      </w:r>
      <w:r w:rsidR="00E45DA2">
        <w:rPr>
          <w:sz w:val="28"/>
          <w:szCs w:val="22"/>
        </w:rPr>
        <w:t xml:space="preserve"> </w:t>
      </w:r>
      <w:r w:rsidRPr="00975ADF">
        <w:rPr>
          <w:sz w:val="28"/>
          <w:szCs w:val="22"/>
        </w:rPr>
        <w:t>всех</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виду,</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то</w:t>
      </w:r>
      <w:r w:rsidR="00E45DA2">
        <w:rPr>
          <w:sz w:val="28"/>
          <w:szCs w:val="22"/>
        </w:rPr>
        <w:t xml:space="preserve"> </w:t>
      </w:r>
      <w:r w:rsidRPr="00975ADF">
        <w:rPr>
          <w:sz w:val="28"/>
          <w:szCs w:val="22"/>
        </w:rPr>
        <w:t>время</w:t>
      </w:r>
      <w:r w:rsidR="00E45DA2">
        <w:rPr>
          <w:sz w:val="28"/>
          <w:szCs w:val="22"/>
        </w:rPr>
        <w:t xml:space="preserve"> </w:t>
      </w:r>
      <w:r w:rsidRPr="00975ADF">
        <w:rPr>
          <w:sz w:val="28"/>
          <w:szCs w:val="22"/>
        </w:rPr>
        <w:t>как</w:t>
      </w:r>
      <w:r w:rsidR="00E45DA2">
        <w:rPr>
          <w:sz w:val="28"/>
          <w:szCs w:val="22"/>
        </w:rPr>
        <w:t xml:space="preserve"> </w:t>
      </w:r>
      <w:r w:rsidRPr="00975ADF">
        <w:rPr>
          <w:sz w:val="28"/>
          <w:szCs w:val="22"/>
        </w:rPr>
        <w:t>аналогичные</w:t>
      </w:r>
      <w:r w:rsidR="00E45DA2">
        <w:rPr>
          <w:sz w:val="28"/>
          <w:szCs w:val="22"/>
        </w:rPr>
        <w:t xml:space="preserve"> </w:t>
      </w:r>
      <w:r w:rsidRPr="00975ADF">
        <w:rPr>
          <w:sz w:val="28"/>
          <w:szCs w:val="22"/>
        </w:rPr>
        <w:t>функции</w:t>
      </w:r>
      <w:r w:rsidR="00E45DA2">
        <w:rPr>
          <w:sz w:val="28"/>
          <w:szCs w:val="22"/>
        </w:rPr>
        <w:t xml:space="preserve"> </w:t>
      </w:r>
      <w:r w:rsidRPr="00975ADF">
        <w:rPr>
          <w:sz w:val="28"/>
          <w:szCs w:val="22"/>
        </w:rPr>
        <w:t>других</w:t>
      </w:r>
      <w:r w:rsidR="00E45DA2">
        <w:rPr>
          <w:sz w:val="28"/>
          <w:szCs w:val="22"/>
        </w:rPr>
        <w:t xml:space="preserve"> </w:t>
      </w:r>
      <w:r w:rsidRPr="00975ADF">
        <w:rPr>
          <w:sz w:val="28"/>
          <w:szCs w:val="22"/>
        </w:rPr>
        <w:t>отделов</w:t>
      </w:r>
      <w:r w:rsidR="00E45DA2">
        <w:rPr>
          <w:sz w:val="28"/>
          <w:szCs w:val="22"/>
        </w:rPr>
        <w:t xml:space="preserve"> </w:t>
      </w:r>
      <w:r w:rsidRPr="00975ADF">
        <w:rPr>
          <w:sz w:val="28"/>
          <w:szCs w:val="22"/>
        </w:rPr>
        <w:t>выполняются</w:t>
      </w:r>
      <w:r w:rsidR="00E45DA2">
        <w:rPr>
          <w:sz w:val="28"/>
          <w:szCs w:val="22"/>
        </w:rPr>
        <w:t xml:space="preserve"> </w:t>
      </w:r>
      <w:r w:rsidRPr="00975ADF">
        <w:rPr>
          <w:sz w:val="28"/>
          <w:szCs w:val="22"/>
        </w:rPr>
        <w:t>за</w:t>
      </w:r>
      <w:r w:rsidR="00E45DA2">
        <w:rPr>
          <w:sz w:val="28"/>
          <w:szCs w:val="22"/>
        </w:rPr>
        <w:t xml:space="preserve"> </w:t>
      </w:r>
      <w:r w:rsidRPr="00975ADF">
        <w:rPr>
          <w:sz w:val="28"/>
          <w:szCs w:val="22"/>
        </w:rPr>
        <w:t>закрытыми</w:t>
      </w:r>
      <w:r w:rsidR="00E45DA2">
        <w:rPr>
          <w:sz w:val="28"/>
          <w:szCs w:val="22"/>
        </w:rPr>
        <w:t xml:space="preserve"> </w:t>
      </w:r>
      <w:r w:rsidRPr="00975ADF">
        <w:rPr>
          <w:sz w:val="28"/>
          <w:szCs w:val="22"/>
        </w:rPr>
        <w:t>дверями.</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ресторанном</w:t>
      </w:r>
      <w:r w:rsidR="00E45DA2">
        <w:rPr>
          <w:sz w:val="28"/>
          <w:szCs w:val="22"/>
        </w:rPr>
        <w:t xml:space="preserve"> </w:t>
      </w:r>
      <w:r w:rsidRPr="00975ADF">
        <w:rPr>
          <w:sz w:val="28"/>
          <w:szCs w:val="22"/>
        </w:rPr>
        <w:t>бизнесе</w:t>
      </w:r>
      <w:r w:rsidR="00E45DA2">
        <w:rPr>
          <w:sz w:val="28"/>
          <w:szCs w:val="22"/>
        </w:rPr>
        <w:t xml:space="preserve"> </w:t>
      </w:r>
      <w:r w:rsidRPr="00975ADF">
        <w:rPr>
          <w:sz w:val="28"/>
          <w:szCs w:val="22"/>
        </w:rPr>
        <w:t>маркетинг</w:t>
      </w:r>
      <w:r w:rsidR="00E45DA2">
        <w:rPr>
          <w:sz w:val="28"/>
          <w:szCs w:val="22"/>
        </w:rPr>
        <w:t xml:space="preserve"> </w:t>
      </w:r>
      <w:r w:rsidRPr="00975ADF">
        <w:rPr>
          <w:sz w:val="28"/>
          <w:szCs w:val="22"/>
        </w:rPr>
        <w:t>часто</w:t>
      </w:r>
      <w:r w:rsidR="00E45DA2">
        <w:rPr>
          <w:sz w:val="28"/>
          <w:szCs w:val="22"/>
        </w:rPr>
        <w:t xml:space="preserve"> </w:t>
      </w:r>
      <w:r w:rsidRPr="00975ADF">
        <w:rPr>
          <w:sz w:val="28"/>
          <w:szCs w:val="22"/>
        </w:rPr>
        <w:t>путают</w:t>
      </w:r>
      <w:r w:rsidR="00E45DA2">
        <w:rPr>
          <w:sz w:val="28"/>
          <w:szCs w:val="22"/>
        </w:rPr>
        <w:t xml:space="preserve"> </w:t>
      </w:r>
      <w:r w:rsidRPr="00975ADF">
        <w:rPr>
          <w:sz w:val="28"/>
          <w:szCs w:val="22"/>
        </w:rPr>
        <w:t>с</w:t>
      </w:r>
      <w:r w:rsidR="00E45DA2">
        <w:rPr>
          <w:sz w:val="28"/>
          <w:szCs w:val="22"/>
        </w:rPr>
        <w:t xml:space="preserve"> </w:t>
      </w:r>
      <w:r w:rsidRPr="00975ADF">
        <w:rPr>
          <w:sz w:val="28"/>
          <w:szCs w:val="22"/>
        </w:rPr>
        <w:t>рекламой</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стимулированием</w:t>
      </w:r>
      <w:r w:rsidR="00E45DA2">
        <w:rPr>
          <w:sz w:val="28"/>
          <w:szCs w:val="22"/>
        </w:rPr>
        <w:t xml:space="preserve"> </w:t>
      </w:r>
      <w:r w:rsidRPr="00975ADF">
        <w:rPr>
          <w:sz w:val="28"/>
          <w:szCs w:val="22"/>
        </w:rPr>
        <w:t>сбыта.</w:t>
      </w:r>
      <w:r w:rsidR="00E45DA2">
        <w:rPr>
          <w:sz w:val="28"/>
          <w:szCs w:val="22"/>
        </w:rPr>
        <w:t xml:space="preserve"> </w:t>
      </w:r>
      <w:r w:rsidRPr="00975ADF">
        <w:rPr>
          <w:sz w:val="28"/>
          <w:szCs w:val="22"/>
        </w:rPr>
        <w:t>Часто</w:t>
      </w:r>
      <w:r w:rsidR="00E45DA2">
        <w:rPr>
          <w:sz w:val="28"/>
          <w:szCs w:val="22"/>
        </w:rPr>
        <w:t xml:space="preserve"> </w:t>
      </w:r>
      <w:r w:rsidRPr="00975ADF">
        <w:rPr>
          <w:sz w:val="28"/>
          <w:szCs w:val="22"/>
        </w:rPr>
        <w:t>приходится</w:t>
      </w:r>
      <w:r w:rsidR="00E45DA2">
        <w:rPr>
          <w:sz w:val="28"/>
          <w:szCs w:val="22"/>
        </w:rPr>
        <w:t xml:space="preserve"> </w:t>
      </w:r>
      <w:r w:rsidRPr="00975ADF">
        <w:rPr>
          <w:sz w:val="28"/>
          <w:szCs w:val="22"/>
        </w:rPr>
        <w:t>слышать,</w:t>
      </w:r>
      <w:r w:rsidR="00E45DA2">
        <w:rPr>
          <w:sz w:val="28"/>
          <w:szCs w:val="22"/>
        </w:rPr>
        <w:t xml:space="preserve"> </w:t>
      </w:r>
      <w:r w:rsidRPr="00975ADF">
        <w:rPr>
          <w:sz w:val="28"/>
          <w:szCs w:val="22"/>
        </w:rPr>
        <w:t>как</w:t>
      </w:r>
      <w:r w:rsidR="00E45DA2">
        <w:rPr>
          <w:sz w:val="28"/>
          <w:szCs w:val="22"/>
        </w:rPr>
        <w:t xml:space="preserve"> </w:t>
      </w:r>
      <w:r w:rsidRPr="00975ADF">
        <w:rPr>
          <w:sz w:val="28"/>
          <w:szCs w:val="22"/>
        </w:rPr>
        <w:t>менеджеры</w:t>
      </w:r>
      <w:r w:rsidR="00E45DA2">
        <w:rPr>
          <w:sz w:val="28"/>
          <w:szCs w:val="22"/>
        </w:rPr>
        <w:t xml:space="preserve"> </w:t>
      </w:r>
      <w:r w:rsidRPr="00975ADF">
        <w:rPr>
          <w:sz w:val="28"/>
          <w:szCs w:val="22"/>
        </w:rPr>
        <w:t>ресторана</w:t>
      </w:r>
      <w:r w:rsidR="00E45DA2">
        <w:rPr>
          <w:sz w:val="28"/>
          <w:szCs w:val="22"/>
        </w:rPr>
        <w:t xml:space="preserve"> </w:t>
      </w:r>
      <w:r w:rsidRPr="00975ADF">
        <w:rPr>
          <w:sz w:val="28"/>
          <w:szCs w:val="22"/>
        </w:rPr>
        <w:t>говорят,</w:t>
      </w:r>
      <w:r w:rsidR="00E45DA2">
        <w:rPr>
          <w:sz w:val="28"/>
          <w:szCs w:val="22"/>
        </w:rPr>
        <w:t xml:space="preserve"> </w:t>
      </w:r>
      <w:r w:rsidRPr="00975ADF">
        <w:rPr>
          <w:sz w:val="28"/>
          <w:szCs w:val="22"/>
        </w:rPr>
        <w:t>что</w:t>
      </w:r>
      <w:r w:rsidR="00E45DA2">
        <w:rPr>
          <w:sz w:val="28"/>
          <w:szCs w:val="22"/>
        </w:rPr>
        <w:t xml:space="preserve"> </w:t>
      </w:r>
      <w:r w:rsidRPr="00975ADF">
        <w:rPr>
          <w:sz w:val="28"/>
          <w:szCs w:val="22"/>
        </w:rPr>
        <w:t>«не</w:t>
      </w:r>
      <w:r w:rsidR="00E45DA2">
        <w:rPr>
          <w:sz w:val="28"/>
          <w:szCs w:val="22"/>
        </w:rPr>
        <w:t xml:space="preserve"> </w:t>
      </w:r>
      <w:r w:rsidRPr="00975ADF">
        <w:rPr>
          <w:sz w:val="28"/>
          <w:szCs w:val="22"/>
        </w:rPr>
        <w:t>верят</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маркетинг»,</w:t>
      </w:r>
      <w:r w:rsidR="00E45DA2">
        <w:rPr>
          <w:sz w:val="28"/>
          <w:szCs w:val="22"/>
        </w:rPr>
        <w:t xml:space="preserve"> </w:t>
      </w:r>
      <w:r w:rsidRPr="00975ADF">
        <w:rPr>
          <w:sz w:val="28"/>
          <w:szCs w:val="22"/>
        </w:rPr>
        <w:t>имея</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виду,</w:t>
      </w:r>
      <w:r w:rsidR="00E45DA2">
        <w:rPr>
          <w:sz w:val="28"/>
          <w:szCs w:val="22"/>
        </w:rPr>
        <w:t xml:space="preserve"> </w:t>
      </w:r>
      <w:r w:rsidRPr="00975ADF">
        <w:rPr>
          <w:sz w:val="28"/>
          <w:szCs w:val="22"/>
        </w:rPr>
        <w:t>что</w:t>
      </w:r>
      <w:r w:rsidR="00E45DA2">
        <w:rPr>
          <w:sz w:val="28"/>
          <w:szCs w:val="22"/>
        </w:rPr>
        <w:t xml:space="preserve"> </w:t>
      </w:r>
      <w:r w:rsidRPr="00975ADF">
        <w:rPr>
          <w:sz w:val="28"/>
          <w:szCs w:val="22"/>
        </w:rPr>
        <w:t>они</w:t>
      </w:r>
      <w:r w:rsidR="00E45DA2">
        <w:rPr>
          <w:sz w:val="28"/>
          <w:szCs w:val="22"/>
        </w:rPr>
        <w:t xml:space="preserve"> </w:t>
      </w:r>
      <w:r w:rsidRPr="00975ADF">
        <w:rPr>
          <w:sz w:val="28"/>
          <w:szCs w:val="22"/>
        </w:rPr>
        <w:t>разочарованы</w:t>
      </w:r>
      <w:r w:rsidR="00E45DA2">
        <w:rPr>
          <w:sz w:val="28"/>
          <w:szCs w:val="22"/>
        </w:rPr>
        <w:t xml:space="preserve"> </w:t>
      </w:r>
      <w:r w:rsidRPr="00975ADF">
        <w:rPr>
          <w:sz w:val="28"/>
          <w:szCs w:val="22"/>
        </w:rPr>
        <w:t>воздействием</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публику</w:t>
      </w:r>
      <w:r w:rsidR="00E45DA2">
        <w:rPr>
          <w:sz w:val="28"/>
          <w:szCs w:val="22"/>
        </w:rPr>
        <w:t xml:space="preserve"> </w:t>
      </w:r>
      <w:r w:rsidRPr="00975ADF">
        <w:rPr>
          <w:sz w:val="28"/>
          <w:szCs w:val="22"/>
        </w:rPr>
        <w:t>их</w:t>
      </w:r>
      <w:r w:rsidR="00E45DA2">
        <w:rPr>
          <w:sz w:val="28"/>
          <w:szCs w:val="22"/>
        </w:rPr>
        <w:t xml:space="preserve"> </w:t>
      </w:r>
      <w:r w:rsidRPr="00975ADF">
        <w:rPr>
          <w:sz w:val="28"/>
          <w:szCs w:val="22"/>
        </w:rPr>
        <w:t>рекламной</w:t>
      </w:r>
      <w:r w:rsidR="00E45DA2">
        <w:rPr>
          <w:sz w:val="28"/>
          <w:szCs w:val="22"/>
        </w:rPr>
        <w:t xml:space="preserve"> </w:t>
      </w:r>
      <w:r w:rsidRPr="00975ADF">
        <w:rPr>
          <w:sz w:val="28"/>
          <w:szCs w:val="22"/>
        </w:rPr>
        <w:t>кампании.</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самом</w:t>
      </w:r>
      <w:r w:rsidR="00E45DA2">
        <w:rPr>
          <w:sz w:val="28"/>
          <w:szCs w:val="22"/>
        </w:rPr>
        <w:t xml:space="preserve"> </w:t>
      </w:r>
      <w:r w:rsidRPr="00975ADF">
        <w:rPr>
          <w:sz w:val="28"/>
          <w:szCs w:val="22"/>
        </w:rPr>
        <w:t>же</w:t>
      </w:r>
      <w:r w:rsidR="00E45DA2">
        <w:rPr>
          <w:sz w:val="28"/>
          <w:szCs w:val="22"/>
        </w:rPr>
        <w:t xml:space="preserve"> </w:t>
      </w:r>
      <w:r w:rsidRPr="00975ADF">
        <w:rPr>
          <w:sz w:val="28"/>
          <w:szCs w:val="22"/>
        </w:rPr>
        <w:t>деле</w:t>
      </w:r>
      <w:r w:rsidR="00E45DA2">
        <w:rPr>
          <w:sz w:val="28"/>
          <w:szCs w:val="22"/>
        </w:rPr>
        <w:t xml:space="preserve"> </w:t>
      </w:r>
      <w:r w:rsidRPr="00975ADF">
        <w:rPr>
          <w:sz w:val="28"/>
          <w:szCs w:val="22"/>
        </w:rPr>
        <w:t>реклама</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сбыт</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ресторанном</w:t>
      </w:r>
      <w:r w:rsidR="00E45DA2">
        <w:rPr>
          <w:sz w:val="28"/>
          <w:szCs w:val="22"/>
        </w:rPr>
        <w:t xml:space="preserve"> </w:t>
      </w:r>
      <w:r w:rsidRPr="00975ADF">
        <w:rPr>
          <w:sz w:val="28"/>
          <w:szCs w:val="22"/>
        </w:rPr>
        <w:t>деле</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лишь</w:t>
      </w:r>
      <w:r w:rsidR="00E45DA2">
        <w:rPr>
          <w:sz w:val="28"/>
          <w:szCs w:val="22"/>
        </w:rPr>
        <w:t xml:space="preserve"> </w:t>
      </w:r>
      <w:r w:rsidRPr="00975ADF">
        <w:rPr>
          <w:sz w:val="28"/>
          <w:szCs w:val="22"/>
        </w:rPr>
        <w:t>компоненты</w:t>
      </w:r>
      <w:r w:rsidR="00E45DA2">
        <w:rPr>
          <w:sz w:val="28"/>
          <w:szCs w:val="22"/>
        </w:rPr>
        <w:t xml:space="preserve"> </w:t>
      </w:r>
      <w:r w:rsidRPr="00975ADF">
        <w:rPr>
          <w:sz w:val="28"/>
          <w:szCs w:val="22"/>
        </w:rPr>
        <w:t>1</w:t>
      </w:r>
      <w:r w:rsidR="00E45DA2">
        <w:rPr>
          <w:sz w:val="28"/>
          <w:szCs w:val="22"/>
        </w:rPr>
        <w:t xml:space="preserve"> </w:t>
      </w:r>
      <w:r w:rsidRPr="00975ADF">
        <w:rPr>
          <w:sz w:val="28"/>
          <w:szCs w:val="22"/>
        </w:rPr>
        <w:t>из</w:t>
      </w:r>
      <w:r w:rsidR="00E45DA2">
        <w:rPr>
          <w:sz w:val="28"/>
          <w:szCs w:val="22"/>
        </w:rPr>
        <w:t xml:space="preserve"> </w:t>
      </w:r>
      <w:r w:rsidRPr="00975ADF">
        <w:rPr>
          <w:sz w:val="28"/>
          <w:szCs w:val="22"/>
        </w:rPr>
        <w:t>элементов</w:t>
      </w:r>
      <w:r w:rsidR="00E45DA2">
        <w:rPr>
          <w:sz w:val="28"/>
          <w:szCs w:val="22"/>
        </w:rPr>
        <w:t xml:space="preserve"> </w:t>
      </w:r>
      <w:r w:rsidRPr="00975ADF">
        <w:rPr>
          <w:sz w:val="28"/>
          <w:szCs w:val="22"/>
        </w:rPr>
        <w:t>маркетинг-микс</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часто</w:t>
      </w:r>
      <w:r w:rsidR="00E45DA2">
        <w:rPr>
          <w:sz w:val="28"/>
          <w:szCs w:val="22"/>
        </w:rPr>
        <w:t xml:space="preserve"> </w:t>
      </w:r>
      <w:r w:rsidRPr="00975ADF">
        <w:rPr>
          <w:sz w:val="28"/>
          <w:szCs w:val="22"/>
        </w:rPr>
        <w:t>не</w:t>
      </w:r>
      <w:r w:rsidR="00E45DA2">
        <w:rPr>
          <w:sz w:val="28"/>
          <w:szCs w:val="22"/>
        </w:rPr>
        <w:t xml:space="preserve"> </w:t>
      </w:r>
      <w:r w:rsidRPr="00975ADF">
        <w:rPr>
          <w:sz w:val="28"/>
          <w:szCs w:val="22"/>
        </w:rPr>
        <w:t>самые</w:t>
      </w:r>
      <w:r w:rsidR="00E45DA2">
        <w:rPr>
          <w:sz w:val="28"/>
          <w:szCs w:val="22"/>
        </w:rPr>
        <w:t xml:space="preserve"> </w:t>
      </w:r>
      <w:r w:rsidRPr="00975ADF">
        <w:rPr>
          <w:sz w:val="28"/>
          <w:szCs w:val="22"/>
        </w:rPr>
        <w:t>главные.</w:t>
      </w:r>
      <w:r w:rsidR="00E45DA2">
        <w:rPr>
          <w:sz w:val="28"/>
          <w:szCs w:val="22"/>
        </w:rPr>
        <w:t xml:space="preserve"> </w:t>
      </w:r>
      <w:r w:rsidRPr="00975ADF">
        <w:rPr>
          <w:sz w:val="28"/>
          <w:szCs w:val="22"/>
        </w:rPr>
        <w:t>Реклама</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сбыт</w:t>
      </w:r>
      <w:r w:rsidR="00E45DA2">
        <w:rPr>
          <w:sz w:val="28"/>
          <w:szCs w:val="22"/>
        </w:rPr>
        <w:t xml:space="preserve"> </w:t>
      </w:r>
      <w:r w:rsidRPr="00975ADF">
        <w:rPr>
          <w:sz w:val="28"/>
          <w:szCs w:val="22"/>
        </w:rPr>
        <w:t>являются</w:t>
      </w:r>
      <w:r w:rsidR="00E45DA2">
        <w:rPr>
          <w:sz w:val="28"/>
          <w:szCs w:val="22"/>
        </w:rPr>
        <w:t xml:space="preserve"> </w:t>
      </w:r>
      <w:r w:rsidRPr="00975ADF">
        <w:rPr>
          <w:sz w:val="28"/>
          <w:szCs w:val="22"/>
        </w:rPr>
        <w:t>компонентами</w:t>
      </w:r>
      <w:r w:rsidR="00E45DA2">
        <w:rPr>
          <w:sz w:val="28"/>
          <w:szCs w:val="22"/>
        </w:rPr>
        <w:t xml:space="preserve"> </w:t>
      </w:r>
      <w:r w:rsidRPr="00975ADF">
        <w:rPr>
          <w:sz w:val="28"/>
          <w:szCs w:val="22"/>
        </w:rPr>
        <w:t>политики</w:t>
      </w:r>
      <w:r w:rsidR="00E45DA2">
        <w:rPr>
          <w:sz w:val="28"/>
          <w:szCs w:val="22"/>
        </w:rPr>
        <w:t xml:space="preserve"> </w:t>
      </w:r>
      <w:r w:rsidRPr="00975ADF">
        <w:rPr>
          <w:sz w:val="28"/>
          <w:szCs w:val="22"/>
        </w:rPr>
        <w:t>продвижения,</w:t>
      </w:r>
      <w:r w:rsidR="00E45DA2">
        <w:rPr>
          <w:sz w:val="28"/>
          <w:szCs w:val="22"/>
        </w:rPr>
        <w:t xml:space="preserve"> </w:t>
      </w:r>
      <w:r w:rsidRPr="00975ADF">
        <w:rPr>
          <w:sz w:val="28"/>
          <w:szCs w:val="22"/>
        </w:rPr>
        <w:t>стимулирования</w:t>
      </w:r>
      <w:r w:rsidR="00E45DA2">
        <w:rPr>
          <w:sz w:val="28"/>
          <w:szCs w:val="22"/>
        </w:rPr>
        <w:t xml:space="preserve"> </w:t>
      </w:r>
      <w:r w:rsidRPr="00975ADF">
        <w:rPr>
          <w:sz w:val="28"/>
          <w:szCs w:val="22"/>
        </w:rPr>
        <w:t>товаров</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услуг</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системе</w:t>
      </w:r>
      <w:r w:rsidR="00E45DA2">
        <w:rPr>
          <w:sz w:val="28"/>
          <w:szCs w:val="22"/>
        </w:rPr>
        <w:t xml:space="preserve"> </w:t>
      </w:r>
      <w:r w:rsidRPr="00975ADF">
        <w:rPr>
          <w:sz w:val="28"/>
          <w:szCs w:val="22"/>
        </w:rPr>
        <w:t>маркетинговых</w:t>
      </w:r>
      <w:r w:rsidR="00E45DA2">
        <w:rPr>
          <w:sz w:val="28"/>
          <w:szCs w:val="22"/>
        </w:rPr>
        <w:t xml:space="preserve"> </w:t>
      </w:r>
      <w:r w:rsidRPr="00975ADF">
        <w:rPr>
          <w:sz w:val="28"/>
          <w:szCs w:val="22"/>
        </w:rPr>
        <w:t>мер</w:t>
      </w:r>
      <w:r w:rsidR="00E45DA2">
        <w:rPr>
          <w:sz w:val="28"/>
          <w:szCs w:val="22"/>
        </w:rPr>
        <w:t xml:space="preserve"> </w:t>
      </w:r>
      <w:r w:rsidRPr="00975ADF">
        <w:rPr>
          <w:sz w:val="28"/>
          <w:szCs w:val="22"/>
        </w:rPr>
        <w:t>воздействия</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рынок.</w:t>
      </w:r>
      <w:r w:rsidR="00E45DA2">
        <w:rPr>
          <w:sz w:val="28"/>
          <w:szCs w:val="22"/>
        </w:rPr>
        <w:t xml:space="preserve"> </w:t>
      </w:r>
      <w:r w:rsidRPr="00975ADF">
        <w:rPr>
          <w:sz w:val="28"/>
          <w:szCs w:val="22"/>
        </w:rPr>
        <w:t>Другие</w:t>
      </w:r>
      <w:r w:rsidR="00E45DA2">
        <w:rPr>
          <w:sz w:val="28"/>
          <w:szCs w:val="22"/>
        </w:rPr>
        <w:t xml:space="preserve"> </w:t>
      </w:r>
      <w:r w:rsidRPr="00975ADF">
        <w:rPr>
          <w:sz w:val="28"/>
          <w:szCs w:val="22"/>
        </w:rPr>
        <w:t>элементы</w:t>
      </w:r>
      <w:r w:rsidR="00E45DA2">
        <w:rPr>
          <w:sz w:val="28"/>
          <w:szCs w:val="22"/>
        </w:rPr>
        <w:t xml:space="preserve"> </w:t>
      </w:r>
      <w:r w:rsidRPr="00975ADF">
        <w:rPr>
          <w:sz w:val="28"/>
          <w:szCs w:val="22"/>
        </w:rPr>
        <w:t>ее</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товар,</w:t>
      </w:r>
      <w:r w:rsidR="00E45DA2">
        <w:rPr>
          <w:sz w:val="28"/>
          <w:szCs w:val="22"/>
        </w:rPr>
        <w:t xml:space="preserve"> </w:t>
      </w:r>
      <w:r w:rsidRPr="00975ADF">
        <w:rPr>
          <w:sz w:val="28"/>
          <w:szCs w:val="22"/>
        </w:rPr>
        <w:t>его</w:t>
      </w:r>
      <w:r w:rsidR="00E45DA2">
        <w:rPr>
          <w:sz w:val="28"/>
          <w:szCs w:val="22"/>
        </w:rPr>
        <w:t xml:space="preserve"> </w:t>
      </w:r>
      <w:r w:rsidRPr="00975ADF">
        <w:rPr>
          <w:sz w:val="28"/>
          <w:szCs w:val="22"/>
        </w:rPr>
        <w:t>цена</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распределение.</w:t>
      </w:r>
      <w:r w:rsidR="00E45DA2">
        <w:rPr>
          <w:sz w:val="28"/>
          <w:szCs w:val="22"/>
        </w:rPr>
        <w:t xml:space="preserve"> </w:t>
      </w:r>
      <w:r w:rsidRPr="00975ADF">
        <w:rPr>
          <w:sz w:val="28"/>
          <w:szCs w:val="22"/>
        </w:rPr>
        <w:t>Маркетинг</w:t>
      </w:r>
      <w:r w:rsidR="00E45DA2">
        <w:rPr>
          <w:sz w:val="28"/>
          <w:szCs w:val="22"/>
        </w:rPr>
        <w:t xml:space="preserve"> </w:t>
      </w:r>
      <w:r w:rsidRPr="00975ADF">
        <w:rPr>
          <w:sz w:val="28"/>
          <w:szCs w:val="22"/>
        </w:rPr>
        <w:t>также</w:t>
      </w:r>
      <w:r w:rsidR="00E45DA2">
        <w:rPr>
          <w:sz w:val="28"/>
          <w:szCs w:val="22"/>
        </w:rPr>
        <w:t xml:space="preserve"> </w:t>
      </w:r>
      <w:r w:rsidRPr="00975ADF">
        <w:rPr>
          <w:sz w:val="28"/>
          <w:szCs w:val="22"/>
        </w:rPr>
        <w:t>включает</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себя</w:t>
      </w:r>
      <w:r w:rsidR="00E45DA2">
        <w:rPr>
          <w:sz w:val="28"/>
          <w:szCs w:val="22"/>
        </w:rPr>
        <w:t xml:space="preserve"> </w:t>
      </w:r>
      <w:r w:rsidRPr="00975ADF">
        <w:rPr>
          <w:sz w:val="28"/>
          <w:szCs w:val="22"/>
        </w:rPr>
        <w:t>комплексные</w:t>
      </w:r>
      <w:r w:rsidR="00E45DA2">
        <w:rPr>
          <w:sz w:val="28"/>
          <w:szCs w:val="22"/>
        </w:rPr>
        <w:t xml:space="preserve"> </w:t>
      </w:r>
      <w:r w:rsidRPr="00975ADF">
        <w:rPr>
          <w:sz w:val="28"/>
          <w:szCs w:val="22"/>
        </w:rPr>
        <w:t>исследования,</w:t>
      </w:r>
      <w:r w:rsidR="00E45DA2">
        <w:rPr>
          <w:sz w:val="28"/>
          <w:szCs w:val="22"/>
        </w:rPr>
        <w:t xml:space="preserve"> </w:t>
      </w:r>
      <w:r w:rsidRPr="00975ADF">
        <w:rPr>
          <w:sz w:val="28"/>
          <w:szCs w:val="22"/>
        </w:rPr>
        <w:t>информационные</w:t>
      </w:r>
      <w:r w:rsidR="00E45DA2">
        <w:rPr>
          <w:sz w:val="28"/>
          <w:szCs w:val="22"/>
        </w:rPr>
        <w:t xml:space="preserve"> </w:t>
      </w:r>
      <w:r w:rsidRPr="00975ADF">
        <w:rPr>
          <w:sz w:val="28"/>
          <w:szCs w:val="22"/>
        </w:rPr>
        <w:t>системы</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планирование.</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Гостинично-ресторанный</w:t>
      </w:r>
      <w:r w:rsidR="00E45DA2">
        <w:rPr>
          <w:sz w:val="28"/>
          <w:szCs w:val="22"/>
        </w:rPr>
        <w:t xml:space="preserve"> </w:t>
      </w:r>
      <w:r w:rsidRPr="00975ADF">
        <w:rPr>
          <w:sz w:val="28"/>
          <w:szCs w:val="22"/>
        </w:rPr>
        <w:t>бизнес</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один</w:t>
      </w:r>
      <w:r w:rsidR="00E45DA2">
        <w:rPr>
          <w:sz w:val="28"/>
          <w:szCs w:val="22"/>
        </w:rPr>
        <w:t xml:space="preserve"> </w:t>
      </w:r>
      <w:r w:rsidRPr="00975ADF">
        <w:rPr>
          <w:sz w:val="28"/>
          <w:szCs w:val="22"/>
        </w:rPr>
        <w:t>из</w:t>
      </w:r>
      <w:r w:rsidR="00E45DA2">
        <w:rPr>
          <w:sz w:val="28"/>
          <w:szCs w:val="22"/>
        </w:rPr>
        <w:t xml:space="preserve"> </w:t>
      </w:r>
      <w:r w:rsidRPr="00975ADF">
        <w:rPr>
          <w:sz w:val="28"/>
          <w:szCs w:val="22"/>
        </w:rPr>
        <w:t>самых</w:t>
      </w:r>
      <w:r w:rsidR="00E45DA2">
        <w:rPr>
          <w:sz w:val="28"/>
          <w:szCs w:val="22"/>
        </w:rPr>
        <w:t xml:space="preserve"> </w:t>
      </w:r>
      <w:r w:rsidRPr="00975ADF">
        <w:rPr>
          <w:sz w:val="28"/>
          <w:szCs w:val="22"/>
        </w:rPr>
        <w:t>важнейших</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мире.</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США</w:t>
      </w:r>
      <w:r w:rsidR="00E45DA2">
        <w:rPr>
          <w:sz w:val="28"/>
          <w:szCs w:val="22"/>
        </w:rPr>
        <w:t xml:space="preserve"> </w:t>
      </w:r>
      <w:r w:rsidRPr="00975ADF">
        <w:rPr>
          <w:sz w:val="28"/>
          <w:szCs w:val="22"/>
        </w:rPr>
        <w:t>он</w:t>
      </w:r>
      <w:r w:rsidR="00E45DA2">
        <w:rPr>
          <w:sz w:val="28"/>
          <w:szCs w:val="22"/>
        </w:rPr>
        <w:t xml:space="preserve"> </w:t>
      </w:r>
      <w:r w:rsidRPr="00975ADF">
        <w:rPr>
          <w:sz w:val="28"/>
          <w:szCs w:val="22"/>
        </w:rPr>
        <w:t>второй</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значению</w:t>
      </w:r>
      <w:r w:rsidR="00E45DA2">
        <w:rPr>
          <w:sz w:val="28"/>
          <w:szCs w:val="22"/>
        </w:rPr>
        <w:t xml:space="preserve"> </w:t>
      </w:r>
      <w:r w:rsidRPr="00975ADF">
        <w:rPr>
          <w:sz w:val="28"/>
          <w:szCs w:val="22"/>
        </w:rPr>
        <w:t>работодатель,</w:t>
      </w:r>
      <w:r w:rsidR="00E45DA2">
        <w:rPr>
          <w:sz w:val="28"/>
          <w:szCs w:val="22"/>
        </w:rPr>
        <w:t xml:space="preserve"> </w:t>
      </w:r>
      <w:r w:rsidRPr="00975ADF">
        <w:rPr>
          <w:sz w:val="28"/>
          <w:szCs w:val="22"/>
        </w:rPr>
        <w:t>обеспечивающий</w:t>
      </w:r>
      <w:r w:rsidR="00E45DA2">
        <w:rPr>
          <w:sz w:val="28"/>
          <w:szCs w:val="22"/>
        </w:rPr>
        <w:t xml:space="preserve"> </w:t>
      </w:r>
      <w:r w:rsidRPr="00975ADF">
        <w:rPr>
          <w:sz w:val="28"/>
          <w:szCs w:val="22"/>
        </w:rPr>
        <w:t>рабочие</w:t>
      </w:r>
      <w:r w:rsidR="00E45DA2">
        <w:rPr>
          <w:sz w:val="28"/>
          <w:szCs w:val="22"/>
        </w:rPr>
        <w:t xml:space="preserve"> </w:t>
      </w:r>
      <w:r w:rsidRPr="00975ADF">
        <w:rPr>
          <w:sz w:val="28"/>
          <w:szCs w:val="22"/>
        </w:rPr>
        <w:t>места</w:t>
      </w:r>
      <w:r w:rsidR="00E45DA2">
        <w:rPr>
          <w:sz w:val="28"/>
          <w:szCs w:val="22"/>
        </w:rPr>
        <w:t xml:space="preserve"> </w:t>
      </w:r>
      <w:r w:rsidRPr="00975ADF">
        <w:rPr>
          <w:sz w:val="28"/>
          <w:szCs w:val="22"/>
        </w:rPr>
        <w:t>примерно</w:t>
      </w:r>
      <w:r w:rsidR="00E45DA2">
        <w:rPr>
          <w:sz w:val="28"/>
          <w:szCs w:val="22"/>
        </w:rPr>
        <w:t xml:space="preserve"> </w:t>
      </w:r>
      <w:r w:rsidRPr="00975ADF">
        <w:rPr>
          <w:sz w:val="28"/>
          <w:szCs w:val="22"/>
        </w:rPr>
        <w:t>для</w:t>
      </w:r>
      <w:r w:rsidR="00E45DA2">
        <w:rPr>
          <w:sz w:val="28"/>
          <w:szCs w:val="22"/>
        </w:rPr>
        <w:t xml:space="preserve"> </w:t>
      </w:r>
      <w:r w:rsidRPr="00975ADF">
        <w:rPr>
          <w:sz w:val="28"/>
          <w:szCs w:val="22"/>
        </w:rPr>
        <w:t>10</w:t>
      </w:r>
      <w:r w:rsidR="00E45DA2">
        <w:rPr>
          <w:sz w:val="28"/>
          <w:szCs w:val="22"/>
        </w:rPr>
        <w:t xml:space="preserve"> </w:t>
      </w:r>
      <w:r w:rsidRPr="00975ADF">
        <w:rPr>
          <w:sz w:val="28"/>
          <w:szCs w:val="22"/>
        </w:rPr>
        <w:t>миллионов</w:t>
      </w:r>
      <w:r w:rsidR="00E45DA2">
        <w:rPr>
          <w:sz w:val="28"/>
          <w:szCs w:val="22"/>
        </w:rPr>
        <w:t xml:space="preserve"> </w:t>
      </w:r>
      <w:r w:rsidRPr="00975ADF">
        <w:rPr>
          <w:sz w:val="28"/>
          <w:szCs w:val="22"/>
        </w:rPr>
        <w:t>человек.</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более</w:t>
      </w:r>
      <w:r w:rsidR="00E45DA2">
        <w:rPr>
          <w:sz w:val="28"/>
          <w:szCs w:val="22"/>
        </w:rPr>
        <w:t xml:space="preserve"> </w:t>
      </w:r>
      <w:r w:rsidRPr="00975ADF">
        <w:rPr>
          <w:sz w:val="28"/>
          <w:szCs w:val="22"/>
        </w:rPr>
        <w:t>чем</w:t>
      </w:r>
      <w:r w:rsidR="00E45DA2">
        <w:rPr>
          <w:sz w:val="28"/>
          <w:szCs w:val="22"/>
        </w:rPr>
        <w:t xml:space="preserve"> </w:t>
      </w:r>
      <w:r w:rsidRPr="00975ADF">
        <w:rPr>
          <w:sz w:val="28"/>
          <w:szCs w:val="22"/>
        </w:rPr>
        <w:t>половине</w:t>
      </w:r>
      <w:r w:rsidR="00E45DA2">
        <w:rPr>
          <w:sz w:val="28"/>
          <w:szCs w:val="22"/>
        </w:rPr>
        <w:t xml:space="preserve"> </w:t>
      </w:r>
      <w:r w:rsidRPr="00975ADF">
        <w:rPr>
          <w:sz w:val="28"/>
          <w:szCs w:val="22"/>
        </w:rPr>
        <w:t>штатов</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это</w:t>
      </w:r>
      <w:r w:rsidR="00E45DA2">
        <w:rPr>
          <w:sz w:val="28"/>
          <w:szCs w:val="22"/>
        </w:rPr>
        <w:t xml:space="preserve"> </w:t>
      </w:r>
      <w:r w:rsidRPr="00975ADF">
        <w:rPr>
          <w:sz w:val="28"/>
          <w:szCs w:val="22"/>
        </w:rPr>
        <w:t>крупнейшая</w:t>
      </w:r>
      <w:r w:rsidR="00E45DA2">
        <w:rPr>
          <w:sz w:val="28"/>
          <w:szCs w:val="22"/>
        </w:rPr>
        <w:t xml:space="preserve"> </w:t>
      </w:r>
      <w:r w:rsidRPr="00975ADF">
        <w:rPr>
          <w:sz w:val="28"/>
          <w:szCs w:val="22"/>
        </w:rPr>
        <w:t>отрасль</w:t>
      </w:r>
      <w:r w:rsidR="00E45DA2">
        <w:rPr>
          <w:sz w:val="28"/>
          <w:szCs w:val="22"/>
        </w:rPr>
        <w:t xml:space="preserve"> </w:t>
      </w:r>
      <w:r w:rsidRPr="00975ADF">
        <w:rPr>
          <w:sz w:val="28"/>
          <w:szCs w:val="22"/>
        </w:rPr>
        <w:t>экономики.</w:t>
      </w:r>
      <w:r w:rsidR="00E45DA2">
        <w:rPr>
          <w:sz w:val="28"/>
          <w:szCs w:val="22"/>
        </w:rPr>
        <w:t xml:space="preserve"> </w:t>
      </w:r>
      <w:r w:rsidRPr="00975ADF">
        <w:rPr>
          <w:sz w:val="28"/>
          <w:szCs w:val="22"/>
        </w:rPr>
        <w:t>Ежегодно</w:t>
      </w:r>
      <w:r w:rsidR="00E45DA2">
        <w:rPr>
          <w:sz w:val="28"/>
          <w:szCs w:val="22"/>
        </w:rPr>
        <w:t xml:space="preserve"> </w:t>
      </w:r>
      <w:r w:rsidRPr="00975ADF">
        <w:rPr>
          <w:sz w:val="28"/>
          <w:szCs w:val="22"/>
        </w:rPr>
        <w:t>она</w:t>
      </w:r>
      <w:r w:rsidR="00E45DA2">
        <w:rPr>
          <w:sz w:val="28"/>
          <w:szCs w:val="22"/>
        </w:rPr>
        <w:t xml:space="preserve"> </w:t>
      </w:r>
      <w:r w:rsidRPr="00975ADF">
        <w:rPr>
          <w:sz w:val="28"/>
          <w:szCs w:val="22"/>
        </w:rPr>
        <w:t>поставляет</w:t>
      </w:r>
      <w:r w:rsidR="00E45DA2">
        <w:rPr>
          <w:sz w:val="28"/>
          <w:szCs w:val="22"/>
        </w:rPr>
        <w:t xml:space="preserve"> </w:t>
      </w:r>
      <w:r w:rsidRPr="00975ADF">
        <w:rPr>
          <w:sz w:val="28"/>
          <w:szCs w:val="22"/>
        </w:rPr>
        <w:t>товаров</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услуг</w:t>
      </w:r>
      <w:r w:rsidR="00E45DA2">
        <w:rPr>
          <w:sz w:val="28"/>
          <w:szCs w:val="22"/>
        </w:rPr>
        <w:t xml:space="preserve"> </w:t>
      </w:r>
      <w:r w:rsidRPr="00975ADF">
        <w:rPr>
          <w:sz w:val="28"/>
          <w:szCs w:val="22"/>
        </w:rPr>
        <w:t>более</w:t>
      </w:r>
      <w:r w:rsidR="00E45DA2">
        <w:rPr>
          <w:sz w:val="28"/>
          <w:szCs w:val="22"/>
        </w:rPr>
        <w:t xml:space="preserve"> </w:t>
      </w:r>
      <w:r w:rsidRPr="00975ADF">
        <w:rPr>
          <w:sz w:val="28"/>
          <w:szCs w:val="22"/>
        </w:rPr>
        <w:t>чем</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400</w:t>
      </w:r>
      <w:r w:rsidR="00E45DA2">
        <w:rPr>
          <w:sz w:val="28"/>
          <w:szCs w:val="22"/>
        </w:rPr>
        <w:t xml:space="preserve"> </w:t>
      </w:r>
      <w:r w:rsidRPr="00975ADF">
        <w:rPr>
          <w:sz w:val="28"/>
          <w:szCs w:val="22"/>
        </w:rPr>
        <w:t>млрд</w:t>
      </w:r>
      <w:r w:rsidR="00E45DA2">
        <w:rPr>
          <w:sz w:val="28"/>
          <w:szCs w:val="22"/>
        </w:rPr>
        <w:t xml:space="preserve"> </w:t>
      </w:r>
      <w:r w:rsidRPr="00975ADF">
        <w:rPr>
          <w:sz w:val="28"/>
          <w:szCs w:val="22"/>
        </w:rPr>
        <w:t>$.</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В</w:t>
      </w:r>
      <w:r w:rsidR="00E45DA2">
        <w:rPr>
          <w:sz w:val="28"/>
          <w:szCs w:val="22"/>
        </w:rPr>
        <w:t xml:space="preserve"> </w:t>
      </w:r>
      <w:r w:rsidRPr="00975ADF">
        <w:rPr>
          <w:sz w:val="28"/>
          <w:szCs w:val="22"/>
        </w:rPr>
        <w:t>гостиничной</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туристической</w:t>
      </w:r>
      <w:r w:rsidR="00E45DA2">
        <w:rPr>
          <w:sz w:val="28"/>
          <w:szCs w:val="22"/>
        </w:rPr>
        <w:t xml:space="preserve"> </w:t>
      </w:r>
      <w:r w:rsidRPr="00975ADF">
        <w:rPr>
          <w:sz w:val="28"/>
          <w:szCs w:val="22"/>
        </w:rPr>
        <w:t>индустрии</w:t>
      </w:r>
      <w:r w:rsidR="00E45DA2">
        <w:rPr>
          <w:sz w:val="28"/>
          <w:szCs w:val="22"/>
        </w:rPr>
        <w:t xml:space="preserve"> </w:t>
      </w:r>
      <w:r w:rsidRPr="00975ADF">
        <w:rPr>
          <w:sz w:val="28"/>
          <w:szCs w:val="22"/>
        </w:rPr>
        <w:t>специалисты</w:t>
      </w:r>
      <w:r w:rsidR="00E45DA2">
        <w:rPr>
          <w:sz w:val="28"/>
          <w:szCs w:val="22"/>
        </w:rPr>
        <w:t xml:space="preserve"> </w:t>
      </w:r>
      <w:r w:rsidRPr="00975ADF">
        <w:rPr>
          <w:sz w:val="28"/>
          <w:szCs w:val="22"/>
        </w:rPr>
        <w:t>пытаются</w:t>
      </w:r>
      <w:r w:rsidR="00E45DA2">
        <w:rPr>
          <w:sz w:val="28"/>
          <w:szCs w:val="22"/>
        </w:rPr>
        <w:t xml:space="preserve"> </w:t>
      </w:r>
      <w:r w:rsidRPr="00975ADF">
        <w:rPr>
          <w:sz w:val="28"/>
          <w:szCs w:val="22"/>
        </w:rPr>
        <w:t>добиться</w:t>
      </w:r>
      <w:r w:rsidR="00E45DA2">
        <w:rPr>
          <w:sz w:val="28"/>
          <w:szCs w:val="22"/>
        </w:rPr>
        <w:t xml:space="preserve"> </w:t>
      </w:r>
      <w:r w:rsidRPr="00975ADF">
        <w:rPr>
          <w:sz w:val="28"/>
          <w:szCs w:val="22"/>
        </w:rPr>
        <w:t>лояльности</w:t>
      </w:r>
      <w:r w:rsidR="00E45DA2">
        <w:rPr>
          <w:sz w:val="28"/>
          <w:szCs w:val="22"/>
        </w:rPr>
        <w:t xml:space="preserve"> </w:t>
      </w:r>
      <w:r w:rsidRPr="00975ADF">
        <w:rPr>
          <w:sz w:val="28"/>
          <w:szCs w:val="22"/>
        </w:rPr>
        <w:t>именно</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их</w:t>
      </w:r>
      <w:r w:rsidR="00E45DA2">
        <w:rPr>
          <w:sz w:val="28"/>
          <w:szCs w:val="22"/>
        </w:rPr>
        <w:t xml:space="preserve"> </w:t>
      </w:r>
      <w:r w:rsidRPr="00975ADF">
        <w:rPr>
          <w:sz w:val="28"/>
          <w:szCs w:val="22"/>
        </w:rPr>
        <w:t>марке,</w:t>
      </w:r>
      <w:r w:rsidR="00E45DA2">
        <w:rPr>
          <w:sz w:val="28"/>
          <w:szCs w:val="22"/>
        </w:rPr>
        <w:t xml:space="preserve"> </w:t>
      </w:r>
      <w:r w:rsidRPr="00975ADF">
        <w:rPr>
          <w:sz w:val="28"/>
          <w:szCs w:val="22"/>
        </w:rPr>
        <w:t>разрабатывая</w:t>
      </w:r>
      <w:r w:rsidR="00E45DA2">
        <w:rPr>
          <w:sz w:val="28"/>
          <w:szCs w:val="22"/>
        </w:rPr>
        <w:t xml:space="preserve"> </w:t>
      </w:r>
      <w:r w:rsidRPr="00975ADF">
        <w:rPr>
          <w:sz w:val="28"/>
          <w:szCs w:val="22"/>
        </w:rPr>
        <w:t>маркетинг</w:t>
      </w:r>
      <w:r w:rsidR="00E45DA2">
        <w:rPr>
          <w:sz w:val="28"/>
          <w:szCs w:val="22"/>
        </w:rPr>
        <w:t xml:space="preserve"> </w:t>
      </w:r>
      <w:r w:rsidRPr="00975ADF">
        <w:rPr>
          <w:sz w:val="28"/>
          <w:szCs w:val="22"/>
        </w:rPr>
        <w:t>отношений.</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отличие</w:t>
      </w:r>
      <w:r w:rsidR="00E45DA2">
        <w:rPr>
          <w:sz w:val="28"/>
          <w:szCs w:val="22"/>
        </w:rPr>
        <w:t xml:space="preserve"> </w:t>
      </w:r>
      <w:r w:rsidRPr="00975ADF">
        <w:rPr>
          <w:sz w:val="28"/>
          <w:szCs w:val="22"/>
        </w:rPr>
        <w:t>от</w:t>
      </w:r>
      <w:r w:rsidR="00E45DA2">
        <w:rPr>
          <w:sz w:val="28"/>
          <w:szCs w:val="22"/>
        </w:rPr>
        <w:t xml:space="preserve"> </w:t>
      </w:r>
      <w:r w:rsidRPr="00975ADF">
        <w:rPr>
          <w:sz w:val="28"/>
          <w:szCs w:val="22"/>
        </w:rPr>
        <w:t>производственных</w:t>
      </w:r>
      <w:r w:rsidR="00E45DA2">
        <w:rPr>
          <w:sz w:val="28"/>
          <w:szCs w:val="22"/>
        </w:rPr>
        <w:t xml:space="preserve"> </w:t>
      </w:r>
      <w:r w:rsidRPr="00975ADF">
        <w:rPr>
          <w:sz w:val="28"/>
          <w:szCs w:val="22"/>
        </w:rPr>
        <w:t>компаний,</w:t>
      </w:r>
      <w:r w:rsidR="00E45DA2">
        <w:rPr>
          <w:sz w:val="28"/>
          <w:szCs w:val="22"/>
        </w:rPr>
        <w:t xml:space="preserve"> </w:t>
      </w:r>
      <w:r w:rsidRPr="00975ADF">
        <w:rPr>
          <w:sz w:val="28"/>
          <w:szCs w:val="22"/>
        </w:rPr>
        <w:t>не</w:t>
      </w:r>
      <w:r w:rsidR="00E45DA2">
        <w:rPr>
          <w:sz w:val="28"/>
          <w:szCs w:val="22"/>
        </w:rPr>
        <w:t xml:space="preserve"> </w:t>
      </w:r>
      <w:r w:rsidRPr="00975ADF">
        <w:rPr>
          <w:sz w:val="28"/>
          <w:szCs w:val="22"/>
        </w:rPr>
        <w:t>имеющих</w:t>
      </w:r>
      <w:r w:rsidR="00E45DA2">
        <w:rPr>
          <w:sz w:val="28"/>
          <w:szCs w:val="22"/>
        </w:rPr>
        <w:t xml:space="preserve"> </w:t>
      </w:r>
      <w:r w:rsidRPr="00975ADF">
        <w:rPr>
          <w:sz w:val="28"/>
          <w:szCs w:val="22"/>
        </w:rPr>
        <w:t>непосредственных</w:t>
      </w:r>
      <w:r w:rsidR="00E45DA2">
        <w:rPr>
          <w:sz w:val="28"/>
          <w:szCs w:val="22"/>
        </w:rPr>
        <w:t xml:space="preserve"> </w:t>
      </w:r>
      <w:r w:rsidRPr="00975ADF">
        <w:rPr>
          <w:sz w:val="28"/>
          <w:szCs w:val="22"/>
        </w:rPr>
        <w:t>контектов</w:t>
      </w:r>
      <w:r w:rsidR="00E45DA2">
        <w:rPr>
          <w:sz w:val="28"/>
          <w:szCs w:val="22"/>
        </w:rPr>
        <w:t xml:space="preserve"> </w:t>
      </w:r>
      <w:r w:rsidRPr="00975ADF">
        <w:rPr>
          <w:sz w:val="28"/>
          <w:szCs w:val="22"/>
        </w:rPr>
        <w:t>со</w:t>
      </w:r>
      <w:r w:rsidR="00E45DA2">
        <w:rPr>
          <w:sz w:val="28"/>
          <w:szCs w:val="22"/>
        </w:rPr>
        <w:t xml:space="preserve"> </w:t>
      </w:r>
      <w:r w:rsidRPr="00975ADF">
        <w:rPr>
          <w:sz w:val="28"/>
          <w:szCs w:val="22"/>
        </w:rPr>
        <w:t>своими</w:t>
      </w:r>
      <w:r w:rsidR="00E45DA2">
        <w:rPr>
          <w:sz w:val="28"/>
          <w:szCs w:val="22"/>
        </w:rPr>
        <w:t xml:space="preserve"> </w:t>
      </w:r>
      <w:r w:rsidRPr="00975ADF">
        <w:rPr>
          <w:sz w:val="28"/>
          <w:szCs w:val="22"/>
        </w:rPr>
        <w:t>клиентами,</w:t>
      </w:r>
      <w:r w:rsidR="00E45DA2">
        <w:rPr>
          <w:sz w:val="28"/>
          <w:szCs w:val="22"/>
        </w:rPr>
        <w:t xml:space="preserve"> </w:t>
      </w:r>
      <w:r w:rsidRPr="00975ADF">
        <w:rPr>
          <w:sz w:val="28"/>
          <w:szCs w:val="22"/>
        </w:rPr>
        <w:t>большинство</w:t>
      </w:r>
      <w:r w:rsidR="00E45DA2">
        <w:rPr>
          <w:sz w:val="28"/>
          <w:szCs w:val="22"/>
        </w:rPr>
        <w:t xml:space="preserve"> </w:t>
      </w:r>
      <w:r w:rsidRPr="00975ADF">
        <w:rPr>
          <w:sz w:val="28"/>
          <w:szCs w:val="22"/>
        </w:rPr>
        <w:t>специалистов</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маркетингу</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гостиничной</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туристической</w:t>
      </w:r>
      <w:r w:rsidR="00E45DA2">
        <w:rPr>
          <w:sz w:val="28"/>
          <w:szCs w:val="22"/>
        </w:rPr>
        <w:t xml:space="preserve"> </w:t>
      </w:r>
      <w:r w:rsidRPr="00975ADF">
        <w:rPr>
          <w:sz w:val="28"/>
          <w:szCs w:val="22"/>
        </w:rPr>
        <w:t>индустрии</w:t>
      </w:r>
      <w:r w:rsidR="00E45DA2">
        <w:rPr>
          <w:sz w:val="28"/>
          <w:szCs w:val="22"/>
        </w:rPr>
        <w:t xml:space="preserve"> </w:t>
      </w:r>
      <w:r w:rsidRPr="00975ADF">
        <w:rPr>
          <w:sz w:val="28"/>
          <w:szCs w:val="22"/>
        </w:rPr>
        <w:t>работают</w:t>
      </w:r>
      <w:r w:rsidR="00E45DA2">
        <w:rPr>
          <w:sz w:val="28"/>
          <w:szCs w:val="22"/>
        </w:rPr>
        <w:t xml:space="preserve"> </w:t>
      </w:r>
      <w:r w:rsidRPr="00975ADF">
        <w:rPr>
          <w:sz w:val="28"/>
          <w:szCs w:val="22"/>
        </w:rPr>
        <w:t>со</w:t>
      </w:r>
      <w:r w:rsidR="00E45DA2">
        <w:rPr>
          <w:sz w:val="28"/>
          <w:szCs w:val="22"/>
        </w:rPr>
        <w:t xml:space="preserve"> </w:t>
      </w:r>
      <w:r w:rsidRPr="00975ADF">
        <w:rPr>
          <w:sz w:val="28"/>
          <w:szCs w:val="22"/>
        </w:rPr>
        <w:t>своими</w:t>
      </w:r>
      <w:r w:rsidR="00E45DA2">
        <w:rPr>
          <w:sz w:val="28"/>
          <w:szCs w:val="22"/>
        </w:rPr>
        <w:t xml:space="preserve"> </w:t>
      </w:r>
      <w:r w:rsidRPr="00975ADF">
        <w:rPr>
          <w:sz w:val="28"/>
          <w:szCs w:val="22"/>
        </w:rPr>
        <w:t>клиентами</w:t>
      </w:r>
      <w:r w:rsidR="00E45DA2">
        <w:rPr>
          <w:sz w:val="28"/>
          <w:szCs w:val="22"/>
        </w:rPr>
        <w:t xml:space="preserve"> </w:t>
      </w:r>
      <w:r w:rsidRPr="00975ADF">
        <w:rPr>
          <w:sz w:val="28"/>
          <w:szCs w:val="22"/>
        </w:rPr>
        <w:t>напрямую.</w:t>
      </w:r>
      <w:r w:rsidR="00E45DA2">
        <w:rPr>
          <w:sz w:val="28"/>
          <w:szCs w:val="22"/>
        </w:rPr>
        <w:t xml:space="preserve"> </w:t>
      </w:r>
      <w:r w:rsidRPr="00975ADF">
        <w:rPr>
          <w:sz w:val="28"/>
          <w:szCs w:val="22"/>
        </w:rPr>
        <w:t>Они</w:t>
      </w:r>
      <w:r w:rsidR="00E45DA2">
        <w:rPr>
          <w:sz w:val="28"/>
          <w:szCs w:val="22"/>
        </w:rPr>
        <w:t xml:space="preserve"> </w:t>
      </w:r>
      <w:r w:rsidRPr="00975ADF">
        <w:rPr>
          <w:sz w:val="28"/>
          <w:szCs w:val="22"/>
        </w:rPr>
        <w:t>имеют</w:t>
      </w:r>
      <w:r w:rsidR="00E45DA2">
        <w:rPr>
          <w:sz w:val="28"/>
          <w:szCs w:val="22"/>
        </w:rPr>
        <w:t xml:space="preserve"> </w:t>
      </w:r>
      <w:r w:rsidRPr="00975ADF">
        <w:rPr>
          <w:sz w:val="28"/>
          <w:szCs w:val="22"/>
        </w:rPr>
        <w:t>возможность</w:t>
      </w:r>
      <w:r w:rsidR="00E45DA2">
        <w:rPr>
          <w:sz w:val="28"/>
          <w:szCs w:val="22"/>
        </w:rPr>
        <w:t xml:space="preserve"> </w:t>
      </w:r>
      <w:r w:rsidRPr="00975ADF">
        <w:rPr>
          <w:sz w:val="28"/>
          <w:szCs w:val="22"/>
        </w:rPr>
        <w:t>создать</w:t>
      </w:r>
      <w:r w:rsidR="00E45DA2">
        <w:rPr>
          <w:sz w:val="28"/>
          <w:szCs w:val="22"/>
        </w:rPr>
        <w:t xml:space="preserve"> </w:t>
      </w:r>
      <w:r w:rsidRPr="00975ADF">
        <w:rPr>
          <w:sz w:val="28"/>
          <w:szCs w:val="22"/>
        </w:rPr>
        <w:t>базу</w:t>
      </w:r>
      <w:r w:rsidR="00E45DA2">
        <w:rPr>
          <w:sz w:val="28"/>
          <w:szCs w:val="22"/>
        </w:rPr>
        <w:t xml:space="preserve"> </w:t>
      </w:r>
      <w:r w:rsidRPr="00975ADF">
        <w:rPr>
          <w:sz w:val="28"/>
          <w:szCs w:val="22"/>
        </w:rPr>
        <w:t>данных</w:t>
      </w:r>
      <w:r w:rsidR="00E45DA2">
        <w:rPr>
          <w:sz w:val="28"/>
          <w:szCs w:val="22"/>
        </w:rPr>
        <w:t xml:space="preserve"> </w:t>
      </w:r>
      <w:r w:rsidRPr="00975ADF">
        <w:rPr>
          <w:sz w:val="28"/>
          <w:szCs w:val="22"/>
        </w:rPr>
        <w:t>истории</w:t>
      </w:r>
      <w:r w:rsidR="00E45DA2">
        <w:rPr>
          <w:sz w:val="28"/>
          <w:szCs w:val="22"/>
        </w:rPr>
        <w:t xml:space="preserve"> </w:t>
      </w:r>
      <w:r w:rsidRPr="00975ADF">
        <w:rPr>
          <w:sz w:val="28"/>
          <w:szCs w:val="22"/>
        </w:rPr>
        <w:t>постояльца</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посетителя</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использовать</w:t>
      </w:r>
      <w:r w:rsidR="00E45DA2">
        <w:rPr>
          <w:sz w:val="28"/>
          <w:szCs w:val="22"/>
        </w:rPr>
        <w:t xml:space="preserve"> </w:t>
      </w:r>
      <w:r w:rsidRPr="00975ADF">
        <w:rPr>
          <w:sz w:val="28"/>
          <w:szCs w:val="22"/>
        </w:rPr>
        <w:t>эту</w:t>
      </w:r>
      <w:r w:rsidR="00E45DA2">
        <w:rPr>
          <w:sz w:val="28"/>
          <w:szCs w:val="22"/>
        </w:rPr>
        <w:t xml:space="preserve"> </w:t>
      </w:r>
      <w:r w:rsidRPr="00975ADF">
        <w:rPr>
          <w:sz w:val="28"/>
          <w:szCs w:val="22"/>
        </w:rPr>
        <w:t>информацию</w:t>
      </w:r>
      <w:r w:rsidR="00E45DA2">
        <w:rPr>
          <w:sz w:val="28"/>
          <w:szCs w:val="22"/>
        </w:rPr>
        <w:t xml:space="preserve"> </w:t>
      </w:r>
      <w:r w:rsidRPr="00975ADF">
        <w:rPr>
          <w:sz w:val="28"/>
          <w:szCs w:val="22"/>
        </w:rPr>
        <w:t>для</w:t>
      </w:r>
      <w:r w:rsidR="00E45DA2">
        <w:rPr>
          <w:sz w:val="28"/>
          <w:szCs w:val="22"/>
        </w:rPr>
        <w:t xml:space="preserve"> </w:t>
      </w:r>
      <w:r w:rsidRPr="00975ADF">
        <w:rPr>
          <w:sz w:val="28"/>
          <w:szCs w:val="22"/>
        </w:rPr>
        <w:t>того,</w:t>
      </w:r>
      <w:r w:rsidR="00E45DA2">
        <w:rPr>
          <w:sz w:val="28"/>
          <w:szCs w:val="22"/>
        </w:rPr>
        <w:t xml:space="preserve"> </w:t>
      </w:r>
      <w:r w:rsidRPr="00975ADF">
        <w:rPr>
          <w:sz w:val="28"/>
          <w:szCs w:val="22"/>
        </w:rPr>
        <w:t>чтобы</w:t>
      </w:r>
      <w:r w:rsidR="00E45DA2">
        <w:rPr>
          <w:sz w:val="28"/>
          <w:szCs w:val="22"/>
        </w:rPr>
        <w:t xml:space="preserve"> </w:t>
      </w:r>
      <w:r w:rsidRPr="00975ADF">
        <w:rPr>
          <w:sz w:val="28"/>
          <w:szCs w:val="22"/>
        </w:rPr>
        <w:t>приспособить</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требованиям</w:t>
      </w:r>
      <w:r w:rsidR="00E45DA2">
        <w:rPr>
          <w:sz w:val="28"/>
          <w:szCs w:val="22"/>
        </w:rPr>
        <w:t xml:space="preserve"> </w:t>
      </w:r>
      <w:r w:rsidRPr="00975ADF">
        <w:rPr>
          <w:sz w:val="28"/>
          <w:szCs w:val="22"/>
        </w:rPr>
        <w:t>клиентов</w:t>
      </w:r>
      <w:r w:rsidR="00E45DA2">
        <w:rPr>
          <w:sz w:val="28"/>
          <w:szCs w:val="22"/>
        </w:rPr>
        <w:t xml:space="preserve"> </w:t>
      </w:r>
      <w:r w:rsidRPr="00975ADF">
        <w:rPr>
          <w:sz w:val="28"/>
          <w:szCs w:val="22"/>
        </w:rPr>
        <w:t>свои</w:t>
      </w:r>
      <w:r w:rsidR="00E45DA2">
        <w:rPr>
          <w:sz w:val="28"/>
          <w:szCs w:val="22"/>
        </w:rPr>
        <w:t xml:space="preserve"> </w:t>
      </w:r>
      <w:r w:rsidRPr="00975ADF">
        <w:rPr>
          <w:sz w:val="28"/>
          <w:szCs w:val="22"/>
        </w:rPr>
        <w:t>предложения</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уровень</w:t>
      </w:r>
      <w:r w:rsidR="00E45DA2">
        <w:rPr>
          <w:sz w:val="28"/>
          <w:szCs w:val="22"/>
        </w:rPr>
        <w:t xml:space="preserve"> </w:t>
      </w:r>
      <w:r w:rsidRPr="00975ADF">
        <w:rPr>
          <w:sz w:val="28"/>
          <w:szCs w:val="22"/>
        </w:rPr>
        <w:t>общения.</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Путешествующие</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делам</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самый</w:t>
      </w:r>
      <w:r w:rsidR="00E45DA2">
        <w:rPr>
          <w:sz w:val="28"/>
          <w:szCs w:val="22"/>
        </w:rPr>
        <w:t xml:space="preserve"> </w:t>
      </w:r>
      <w:r w:rsidRPr="00975ADF">
        <w:rPr>
          <w:sz w:val="28"/>
          <w:szCs w:val="22"/>
        </w:rPr>
        <w:t>большой</w:t>
      </w:r>
      <w:r w:rsidR="00E45DA2">
        <w:rPr>
          <w:sz w:val="28"/>
          <w:szCs w:val="22"/>
        </w:rPr>
        <w:t xml:space="preserve"> </w:t>
      </w:r>
      <w:r w:rsidRPr="00975ADF">
        <w:rPr>
          <w:sz w:val="28"/>
          <w:szCs w:val="22"/>
        </w:rPr>
        <w:t>сегмент</w:t>
      </w:r>
      <w:r w:rsidR="00E45DA2">
        <w:rPr>
          <w:sz w:val="28"/>
          <w:szCs w:val="22"/>
        </w:rPr>
        <w:t xml:space="preserve"> </w:t>
      </w:r>
      <w:r w:rsidRPr="00975ADF">
        <w:rPr>
          <w:sz w:val="28"/>
          <w:szCs w:val="22"/>
        </w:rPr>
        <w:t>гостиничной</w:t>
      </w:r>
      <w:r w:rsidR="00E45DA2">
        <w:rPr>
          <w:sz w:val="28"/>
          <w:szCs w:val="22"/>
        </w:rPr>
        <w:t xml:space="preserve"> </w:t>
      </w:r>
      <w:r w:rsidRPr="00975ADF">
        <w:rPr>
          <w:sz w:val="28"/>
          <w:szCs w:val="22"/>
        </w:rPr>
        <w:t>индустрии,</w:t>
      </w:r>
      <w:r w:rsidR="00E45DA2">
        <w:rPr>
          <w:sz w:val="28"/>
          <w:szCs w:val="22"/>
        </w:rPr>
        <w:t xml:space="preserve"> </w:t>
      </w:r>
      <w:r w:rsidRPr="00975ADF">
        <w:rPr>
          <w:sz w:val="28"/>
          <w:szCs w:val="22"/>
        </w:rPr>
        <w:t>составляющий</w:t>
      </w:r>
      <w:r w:rsidR="00E45DA2">
        <w:rPr>
          <w:sz w:val="28"/>
          <w:szCs w:val="22"/>
        </w:rPr>
        <w:t xml:space="preserve"> </w:t>
      </w:r>
      <w:r w:rsidRPr="00975ADF">
        <w:rPr>
          <w:sz w:val="28"/>
          <w:szCs w:val="22"/>
        </w:rPr>
        <w:t>более</w:t>
      </w:r>
      <w:r w:rsidR="00E45DA2">
        <w:rPr>
          <w:sz w:val="28"/>
          <w:szCs w:val="22"/>
        </w:rPr>
        <w:t xml:space="preserve"> </w:t>
      </w:r>
      <w:r w:rsidRPr="00975ADF">
        <w:rPr>
          <w:sz w:val="28"/>
          <w:szCs w:val="22"/>
        </w:rPr>
        <w:t>половины</w:t>
      </w:r>
      <w:r w:rsidR="00E45DA2">
        <w:rPr>
          <w:sz w:val="28"/>
          <w:szCs w:val="22"/>
        </w:rPr>
        <w:t xml:space="preserve"> </w:t>
      </w:r>
      <w:r w:rsidRPr="00975ADF">
        <w:rPr>
          <w:sz w:val="28"/>
          <w:szCs w:val="22"/>
        </w:rPr>
        <w:t>всех</w:t>
      </w:r>
      <w:r w:rsidR="00E45DA2">
        <w:rPr>
          <w:sz w:val="28"/>
          <w:szCs w:val="22"/>
        </w:rPr>
        <w:t xml:space="preserve"> </w:t>
      </w:r>
      <w:r w:rsidRPr="00975ADF">
        <w:rPr>
          <w:sz w:val="28"/>
          <w:szCs w:val="22"/>
        </w:rPr>
        <w:t>доходов</w:t>
      </w:r>
      <w:r w:rsidR="00E45DA2">
        <w:rPr>
          <w:sz w:val="28"/>
          <w:szCs w:val="22"/>
        </w:rPr>
        <w:t xml:space="preserve"> </w:t>
      </w:r>
      <w:r w:rsidRPr="00975ADF">
        <w:rPr>
          <w:sz w:val="28"/>
          <w:szCs w:val="22"/>
        </w:rPr>
        <w:t>от</w:t>
      </w:r>
      <w:r w:rsidR="00E45DA2">
        <w:rPr>
          <w:sz w:val="28"/>
          <w:szCs w:val="22"/>
        </w:rPr>
        <w:t xml:space="preserve"> </w:t>
      </w:r>
      <w:r w:rsidRPr="00975ADF">
        <w:rPr>
          <w:sz w:val="28"/>
          <w:szCs w:val="22"/>
        </w:rPr>
        <w:t>продажи</w:t>
      </w:r>
      <w:r w:rsidR="00E45DA2">
        <w:rPr>
          <w:sz w:val="28"/>
          <w:szCs w:val="22"/>
        </w:rPr>
        <w:t xml:space="preserve"> </w:t>
      </w:r>
      <w:r w:rsidRPr="00975ADF">
        <w:rPr>
          <w:sz w:val="28"/>
          <w:szCs w:val="22"/>
        </w:rPr>
        <w:t>номеров.</w:t>
      </w:r>
      <w:r w:rsidR="00E45DA2">
        <w:rPr>
          <w:sz w:val="28"/>
          <w:szCs w:val="22"/>
        </w:rPr>
        <w:t xml:space="preserve"> </w:t>
      </w:r>
      <w:r w:rsidRPr="00975ADF">
        <w:rPr>
          <w:sz w:val="28"/>
          <w:szCs w:val="22"/>
        </w:rPr>
        <w:t>Этот</w:t>
      </w:r>
      <w:r w:rsidR="00E45DA2">
        <w:rPr>
          <w:sz w:val="28"/>
          <w:szCs w:val="22"/>
        </w:rPr>
        <w:t xml:space="preserve"> </w:t>
      </w:r>
      <w:r w:rsidRPr="00975ADF">
        <w:rPr>
          <w:sz w:val="28"/>
          <w:szCs w:val="22"/>
        </w:rPr>
        <w:t>рынок</w:t>
      </w:r>
      <w:r w:rsidR="00E45DA2">
        <w:rPr>
          <w:sz w:val="28"/>
          <w:szCs w:val="22"/>
        </w:rPr>
        <w:t xml:space="preserve"> </w:t>
      </w:r>
      <w:r w:rsidRPr="00975ADF">
        <w:rPr>
          <w:sz w:val="28"/>
          <w:szCs w:val="22"/>
        </w:rPr>
        <w:t>имеет</w:t>
      </w:r>
      <w:r w:rsidR="00E45DA2">
        <w:rPr>
          <w:sz w:val="28"/>
          <w:szCs w:val="22"/>
        </w:rPr>
        <w:t xml:space="preserve"> </w:t>
      </w:r>
      <w:r w:rsidRPr="00975ADF">
        <w:rPr>
          <w:sz w:val="28"/>
          <w:szCs w:val="22"/>
        </w:rPr>
        <w:t>лучшее</w:t>
      </w:r>
      <w:r w:rsidR="00E45DA2">
        <w:rPr>
          <w:sz w:val="28"/>
          <w:szCs w:val="22"/>
        </w:rPr>
        <w:t xml:space="preserve"> </w:t>
      </w:r>
      <w:r w:rsidRPr="00975ADF">
        <w:rPr>
          <w:sz w:val="28"/>
          <w:szCs w:val="22"/>
        </w:rPr>
        <w:t>образование,</w:t>
      </w:r>
      <w:r w:rsidR="00E45DA2">
        <w:rPr>
          <w:sz w:val="28"/>
          <w:szCs w:val="22"/>
        </w:rPr>
        <w:t xml:space="preserve"> </w:t>
      </w:r>
      <w:r w:rsidRPr="00975ADF">
        <w:rPr>
          <w:sz w:val="28"/>
          <w:szCs w:val="22"/>
        </w:rPr>
        <w:t>его</w:t>
      </w:r>
      <w:r w:rsidR="00E45DA2">
        <w:rPr>
          <w:sz w:val="28"/>
          <w:szCs w:val="22"/>
        </w:rPr>
        <w:t xml:space="preserve"> </w:t>
      </w:r>
      <w:r w:rsidRPr="00975ADF">
        <w:rPr>
          <w:sz w:val="28"/>
          <w:szCs w:val="22"/>
        </w:rPr>
        <w:t>представители</w:t>
      </w:r>
      <w:r w:rsidR="00E45DA2">
        <w:rPr>
          <w:sz w:val="28"/>
          <w:szCs w:val="22"/>
        </w:rPr>
        <w:t xml:space="preserve"> </w:t>
      </w:r>
      <w:r w:rsidRPr="00975ADF">
        <w:rPr>
          <w:sz w:val="28"/>
          <w:szCs w:val="22"/>
        </w:rPr>
        <w:t>более</w:t>
      </w:r>
      <w:r w:rsidR="00E45DA2">
        <w:rPr>
          <w:sz w:val="28"/>
          <w:szCs w:val="22"/>
        </w:rPr>
        <w:t xml:space="preserve"> </w:t>
      </w:r>
      <w:r w:rsidRPr="00975ADF">
        <w:rPr>
          <w:sz w:val="28"/>
          <w:szCs w:val="22"/>
        </w:rPr>
        <w:t>богаты</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квалифицированы</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как</w:t>
      </w:r>
      <w:r w:rsidR="00E45DA2">
        <w:rPr>
          <w:sz w:val="28"/>
          <w:szCs w:val="22"/>
        </w:rPr>
        <w:t xml:space="preserve"> </w:t>
      </w:r>
      <w:r w:rsidRPr="00975ADF">
        <w:rPr>
          <w:sz w:val="28"/>
          <w:szCs w:val="22"/>
        </w:rPr>
        <w:t>правило,</w:t>
      </w:r>
      <w:r w:rsidR="00E45DA2">
        <w:rPr>
          <w:sz w:val="28"/>
          <w:szCs w:val="22"/>
        </w:rPr>
        <w:t xml:space="preserve"> </w:t>
      </w:r>
      <w:r w:rsidRPr="00975ADF">
        <w:rPr>
          <w:sz w:val="28"/>
          <w:szCs w:val="22"/>
        </w:rPr>
        <w:t>работают</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области</w:t>
      </w:r>
      <w:r w:rsidR="00E45DA2">
        <w:rPr>
          <w:sz w:val="28"/>
          <w:szCs w:val="22"/>
        </w:rPr>
        <w:t xml:space="preserve"> </w:t>
      </w:r>
      <w:r w:rsidRPr="00975ADF">
        <w:rPr>
          <w:sz w:val="28"/>
          <w:szCs w:val="22"/>
        </w:rPr>
        <w:t>торговли</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управления</w:t>
      </w:r>
      <w:r w:rsidR="00E45DA2">
        <w:rPr>
          <w:sz w:val="28"/>
          <w:szCs w:val="22"/>
        </w:rPr>
        <w:t xml:space="preserve"> </w:t>
      </w:r>
      <w:r w:rsidRPr="00975ADF">
        <w:rPr>
          <w:sz w:val="28"/>
          <w:szCs w:val="22"/>
        </w:rPr>
        <w:t>предприятиями.</w:t>
      </w:r>
      <w:r w:rsidR="00E45DA2">
        <w:rPr>
          <w:sz w:val="28"/>
          <w:szCs w:val="22"/>
        </w:rPr>
        <w:t xml:space="preserve"> </w:t>
      </w:r>
      <w:r w:rsidRPr="00975ADF">
        <w:rPr>
          <w:sz w:val="28"/>
          <w:szCs w:val="22"/>
        </w:rPr>
        <w:t>Клиенты</w:t>
      </w:r>
      <w:r w:rsidR="00E45DA2">
        <w:rPr>
          <w:sz w:val="28"/>
          <w:szCs w:val="22"/>
        </w:rPr>
        <w:t xml:space="preserve"> </w:t>
      </w:r>
      <w:r w:rsidRPr="00975ADF">
        <w:rPr>
          <w:sz w:val="28"/>
          <w:szCs w:val="22"/>
        </w:rPr>
        <w:t>класса</w:t>
      </w:r>
      <w:r w:rsidR="00E45DA2">
        <w:rPr>
          <w:sz w:val="28"/>
          <w:szCs w:val="22"/>
        </w:rPr>
        <w:t xml:space="preserve"> </w:t>
      </w:r>
      <w:r w:rsidRPr="00975ADF">
        <w:rPr>
          <w:sz w:val="28"/>
          <w:szCs w:val="22"/>
        </w:rPr>
        <w:t>«Экономи»</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обычно</w:t>
      </w:r>
      <w:r w:rsidR="00E45DA2">
        <w:rPr>
          <w:sz w:val="28"/>
          <w:szCs w:val="22"/>
        </w:rPr>
        <w:t xml:space="preserve"> </w:t>
      </w:r>
      <w:r w:rsidRPr="00975ADF">
        <w:rPr>
          <w:sz w:val="28"/>
          <w:szCs w:val="22"/>
        </w:rPr>
        <w:t>коммивояжеры,</w:t>
      </w:r>
      <w:r w:rsidR="00E45DA2">
        <w:rPr>
          <w:sz w:val="28"/>
          <w:szCs w:val="22"/>
        </w:rPr>
        <w:t xml:space="preserve"> </w:t>
      </w:r>
      <w:r w:rsidRPr="00975ADF">
        <w:rPr>
          <w:sz w:val="28"/>
          <w:szCs w:val="22"/>
        </w:rPr>
        <w:t>лица,</w:t>
      </w:r>
      <w:r w:rsidR="00E45DA2">
        <w:rPr>
          <w:sz w:val="28"/>
          <w:szCs w:val="22"/>
        </w:rPr>
        <w:t xml:space="preserve"> </w:t>
      </w:r>
      <w:r w:rsidRPr="00975ADF">
        <w:rPr>
          <w:sz w:val="28"/>
          <w:szCs w:val="22"/>
        </w:rPr>
        <w:t>работающие</w:t>
      </w:r>
      <w:r w:rsidR="00E45DA2">
        <w:rPr>
          <w:sz w:val="28"/>
          <w:szCs w:val="22"/>
        </w:rPr>
        <w:t xml:space="preserve"> </w:t>
      </w:r>
      <w:r w:rsidRPr="00975ADF">
        <w:rPr>
          <w:sz w:val="28"/>
          <w:szCs w:val="22"/>
        </w:rPr>
        <w:t>не</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найму,</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государственные</w:t>
      </w:r>
      <w:r w:rsidR="00E45DA2">
        <w:rPr>
          <w:sz w:val="28"/>
          <w:szCs w:val="22"/>
        </w:rPr>
        <w:t xml:space="preserve"> </w:t>
      </w:r>
      <w:r w:rsidRPr="00975ADF">
        <w:rPr>
          <w:sz w:val="28"/>
          <w:szCs w:val="22"/>
        </w:rPr>
        <w:t>служащие.</w:t>
      </w:r>
      <w:r w:rsidR="00E45DA2">
        <w:rPr>
          <w:sz w:val="28"/>
          <w:szCs w:val="22"/>
        </w:rPr>
        <w:t xml:space="preserve"> </w:t>
      </w:r>
      <w:r w:rsidRPr="00975ADF">
        <w:rPr>
          <w:sz w:val="28"/>
          <w:szCs w:val="22"/>
        </w:rPr>
        <w:t>Средний</w:t>
      </w:r>
      <w:r w:rsidR="00E45DA2">
        <w:rPr>
          <w:sz w:val="28"/>
          <w:szCs w:val="22"/>
        </w:rPr>
        <w:t xml:space="preserve"> </w:t>
      </w:r>
      <w:r w:rsidRPr="00975ADF">
        <w:rPr>
          <w:sz w:val="28"/>
          <w:szCs w:val="22"/>
        </w:rPr>
        <w:t>сегмент</w:t>
      </w:r>
      <w:r w:rsidR="00E45DA2">
        <w:rPr>
          <w:sz w:val="28"/>
          <w:szCs w:val="22"/>
        </w:rPr>
        <w:t xml:space="preserve"> </w:t>
      </w:r>
      <w:r w:rsidRPr="00975ADF">
        <w:rPr>
          <w:sz w:val="28"/>
          <w:szCs w:val="22"/>
        </w:rPr>
        <w:t>–</w:t>
      </w:r>
      <w:r w:rsidR="00E45DA2">
        <w:rPr>
          <w:sz w:val="28"/>
          <w:szCs w:val="22"/>
        </w:rPr>
        <w:t xml:space="preserve"> </w:t>
      </w:r>
      <w:r w:rsidRPr="00975ADF">
        <w:rPr>
          <w:sz w:val="28"/>
          <w:szCs w:val="22"/>
        </w:rPr>
        <w:t>средний</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уровню</w:t>
      </w:r>
      <w:r w:rsidR="00E45DA2">
        <w:rPr>
          <w:sz w:val="28"/>
          <w:szCs w:val="22"/>
        </w:rPr>
        <w:t xml:space="preserve"> </w:t>
      </w:r>
      <w:r w:rsidRPr="00975ADF">
        <w:rPr>
          <w:sz w:val="28"/>
          <w:szCs w:val="22"/>
        </w:rPr>
        <w:t>доходов</w:t>
      </w:r>
      <w:r w:rsidR="00E45DA2">
        <w:rPr>
          <w:sz w:val="28"/>
          <w:szCs w:val="22"/>
        </w:rPr>
        <w:t xml:space="preserve"> </w:t>
      </w:r>
      <w:r w:rsidRPr="00975ADF">
        <w:rPr>
          <w:sz w:val="28"/>
          <w:szCs w:val="22"/>
        </w:rPr>
        <w:t>«деловой</w:t>
      </w:r>
      <w:r w:rsidR="00E45DA2">
        <w:rPr>
          <w:sz w:val="28"/>
          <w:szCs w:val="22"/>
        </w:rPr>
        <w:t xml:space="preserve"> </w:t>
      </w:r>
      <w:r w:rsidRPr="00975ADF">
        <w:rPr>
          <w:sz w:val="28"/>
          <w:szCs w:val="22"/>
        </w:rPr>
        <w:t>путешественник».</w:t>
      </w:r>
    </w:p>
    <w:p w:rsidR="00975ADF" w:rsidRPr="00975ADF" w:rsidRDefault="00975ADF" w:rsidP="00975ADF">
      <w:pPr>
        <w:keepNext/>
        <w:widowControl w:val="0"/>
        <w:snapToGrid/>
        <w:spacing w:line="360" w:lineRule="auto"/>
        <w:ind w:firstLine="709"/>
        <w:jc w:val="both"/>
        <w:rPr>
          <w:sz w:val="28"/>
          <w:szCs w:val="22"/>
        </w:rPr>
      </w:pPr>
      <w:r w:rsidRPr="00975ADF">
        <w:rPr>
          <w:sz w:val="28"/>
          <w:szCs w:val="22"/>
        </w:rPr>
        <w:t>Коммерческий</w:t>
      </w:r>
      <w:r w:rsidR="00E45DA2">
        <w:rPr>
          <w:sz w:val="28"/>
          <w:szCs w:val="22"/>
        </w:rPr>
        <w:t xml:space="preserve"> </w:t>
      </w:r>
      <w:r w:rsidRPr="00975ADF">
        <w:rPr>
          <w:sz w:val="28"/>
          <w:szCs w:val="22"/>
        </w:rPr>
        <w:t>успех</w:t>
      </w:r>
      <w:r w:rsidR="00E45DA2">
        <w:rPr>
          <w:sz w:val="28"/>
          <w:szCs w:val="22"/>
        </w:rPr>
        <w:t xml:space="preserve"> </w:t>
      </w:r>
      <w:r w:rsidRPr="00975ADF">
        <w:rPr>
          <w:sz w:val="28"/>
          <w:szCs w:val="22"/>
        </w:rPr>
        <w:t>компаний</w:t>
      </w:r>
      <w:r w:rsidR="00E45DA2">
        <w:rPr>
          <w:sz w:val="28"/>
          <w:szCs w:val="22"/>
        </w:rPr>
        <w:t xml:space="preserve"> </w:t>
      </w:r>
      <w:r w:rsidRPr="00975ADF">
        <w:rPr>
          <w:sz w:val="28"/>
          <w:szCs w:val="22"/>
        </w:rPr>
        <w:t>во</w:t>
      </w:r>
      <w:r w:rsidR="00E45DA2">
        <w:rPr>
          <w:sz w:val="28"/>
          <w:szCs w:val="22"/>
        </w:rPr>
        <w:t xml:space="preserve"> </w:t>
      </w:r>
      <w:r w:rsidRPr="00975ADF">
        <w:rPr>
          <w:sz w:val="28"/>
          <w:szCs w:val="22"/>
        </w:rPr>
        <w:t>многом</w:t>
      </w:r>
      <w:r w:rsidR="00E45DA2">
        <w:rPr>
          <w:sz w:val="28"/>
          <w:szCs w:val="22"/>
        </w:rPr>
        <w:t xml:space="preserve"> </w:t>
      </w:r>
      <w:r w:rsidRPr="00975ADF">
        <w:rPr>
          <w:sz w:val="28"/>
          <w:szCs w:val="22"/>
        </w:rPr>
        <w:t>зависит</w:t>
      </w:r>
      <w:r w:rsidR="00E45DA2">
        <w:rPr>
          <w:sz w:val="28"/>
          <w:szCs w:val="22"/>
        </w:rPr>
        <w:t xml:space="preserve"> </w:t>
      </w:r>
      <w:r w:rsidRPr="00975ADF">
        <w:rPr>
          <w:sz w:val="28"/>
          <w:szCs w:val="22"/>
        </w:rPr>
        <w:t>от</w:t>
      </w:r>
      <w:r w:rsidR="00E45DA2">
        <w:rPr>
          <w:sz w:val="28"/>
          <w:szCs w:val="22"/>
        </w:rPr>
        <w:t xml:space="preserve"> </w:t>
      </w:r>
      <w:r w:rsidRPr="00975ADF">
        <w:rPr>
          <w:sz w:val="28"/>
          <w:szCs w:val="22"/>
        </w:rPr>
        <w:t>маркетинговой</w:t>
      </w:r>
      <w:r w:rsidR="00E45DA2">
        <w:rPr>
          <w:sz w:val="28"/>
          <w:szCs w:val="22"/>
        </w:rPr>
        <w:t xml:space="preserve"> </w:t>
      </w:r>
      <w:r w:rsidRPr="00975ADF">
        <w:rPr>
          <w:sz w:val="28"/>
          <w:szCs w:val="22"/>
        </w:rPr>
        <w:t>кооперации</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туристической</w:t>
      </w:r>
      <w:r w:rsidR="00E45DA2">
        <w:rPr>
          <w:sz w:val="28"/>
          <w:szCs w:val="22"/>
        </w:rPr>
        <w:t xml:space="preserve"> </w:t>
      </w:r>
      <w:r w:rsidRPr="00975ADF">
        <w:rPr>
          <w:sz w:val="28"/>
          <w:szCs w:val="22"/>
        </w:rPr>
        <w:t>индустрии.</w:t>
      </w:r>
      <w:r w:rsidR="00E45DA2">
        <w:rPr>
          <w:sz w:val="28"/>
          <w:szCs w:val="22"/>
        </w:rPr>
        <w:t xml:space="preserve"> </w:t>
      </w:r>
      <w:r w:rsidRPr="00975ADF">
        <w:rPr>
          <w:sz w:val="28"/>
          <w:szCs w:val="22"/>
        </w:rPr>
        <w:t>К</w:t>
      </w:r>
      <w:r w:rsidR="00E45DA2">
        <w:rPr>
          <w:sz w:val="28"/>
          <w:szCs w:val="22"/>
        </w:rPr>
        <w:t xml:space="preserve"> </w:t>
      </w:r>
      <w:r w:rsidRPr="00975ADF">
        <w:rPr>
          <w:sz w:val="28"/>
          <w:szCs w:val="22"/>
        </w:rPr>
        <w:t>ней</w:t>
      </w:r>
      <w:r w:rsidR="00E45DA2">
        <w:rPr>
          <w:sz w:val="28"/>
          <w:szCs w:val="22"/>
        </w:rPr>
        <w:t xml:space="preserve"> </w:t>
      </w:r>
      <w:r w:rsidRPr="00975ADF">
        <w:rPr>
          <w:sz w:val="28"/>
          <w:szCs w:val="22"/>
        </w:rPr>
        <w:t>должны</w:t>
      </w:r>
      <w:r w:rsidR="00E45DA2">
        <w:rPr>
          <w:sz w:val="28"/>
          <w:szCs w:val="22"/>
        </w:rPr>
        <w:t xml:space="preserve"> </w:t>
      </w:r>
      <w:r w:rsidRPr="00975ADF">
        <w:rPr>
          <w:sz w:val="28"/>
          <w:szCs w:val="22"/>
        </w:rPr>
        <w:t>подключиться</w:t>
      </w:r>
      <w:r w:rsidR="00E45DA2">
        <w:rPr>
          <w:sz w:val="28"/>
          <w:szCs w:val="22"/>
        </w:rPr>
        <w:t xml:space="preserve"> </w:t>
      </w:r>
      <w:r w:rsidRPr="00975ADF">
        <w:rPr>
          <w:sz w:val="28"/>
          <w:szCs w:val="22"/>
        </w:rPr>
        <w:t>авиалинии,</w:t>
      </w:r>
      <w:r w:rsidR="00E45DA2">
        <w:rPr>
          <w:sz w:val="28"/>
          <w:szCs w:val="22"/>
        </w:rPr>
        <w:t xml:space="preserve"> </w:t>
      </w:r>
      <w:r w:rsidRPr="00975ADF">
        <w:rPr>
          <w:sz w:val="28"/>
          <w:szCs w:val="22"/>
        </w:rPr>
        <w:t>фирмы</w:t>
      </w:r>
      <w:r w:rsidR="00E45DA2">
        <w:rPr>
          <w:sz w:val="28"/>
          <w:szCs w:val="22"/>
        </w:rPr>
        <w:t xml:space="preserve"> </w:t>
      </w:r>
      <w:r w:rsidRPr="00975ADF">
        <w:rPr>
          <w:sz w:val="28"/>
          <w:szCs w:val="22"/>
        </w:rPr>
        <w:t>по</w:t>
      </w:r>
      <w:r w:rsidR="00E45DA2">
        <w:rPr>
          <w:sz w:val="28"/>
          <w:szCs w:val="22"/>
        </w:rPr>
        <w:t xml:space="preserve"> </w:t>
      </w:r>
      <w:r w:rsidRPr="00975ADF">
        <w:rPr>
          <w:sz w:val="28"/>
          <w:szCs w:val="22"/>
        </w:rPr>
        <w:t>аренде</w:t>
      </w:r>
      <w:r w:rsidR="00E45DA2">
        <w:rPr>
          <w:sz w:val="28"/>
          <w:szCs w:val="22"/>
        </w:rPr>
        <w:t xml:space="preserve"> </w:t>
      </w:r>
      <w:r w:rsidRPr="00975ADF">
        <w:rPr>
          <w:sz w:val="28"/>
          <w:szCs w:val="22"/>
        </w:rPr>
        <w:t>автомобилей,</w:t>
      </w:r>
      <w:r w:rsidR="00E45DA2">
        <w:rPr>
          <w:sz w:val="28"/>
          <w:szCs w:val="22"/>
        </w:rPr>
        <w:t xml:space="preserve"> </w:t>
      </w:r>
      <w:r w:rsidRPr="00975ADF">
        <w:rPr>
          <w:sz w:val="28"/>
          <w:szCs w:val="22"/>
        </w:rPr>
        <w:t>железные</w:t>
      </w:r>
      <w:r w:rsidR="00E45DA2">
        <w:rPr>
          <w:sz w:val="28"/>
          <w:szCs w:val="22"/>
        </w:rPr>
        <w:t xml:space="preserve"> </w:t>
      </w:r>
      <w:r w:rsidRPr="00975ADF">
        <w:rPr>
          <w:sz w:val="28"/>
          <w:szCs w:val="22"/>
        </w:rPr>
        <w:t>дороги.</w:t>
      </w:r>
      <w:r w:rsidR="00E45DA2">
        <w:rPr>
          <w:sz w:val="28"/>
          <w:szCs w:val="22"/>
        </w:rPr>
        <w:t xml:space="preserve"> </w:t>
      </w:r>
      <w:r w:rsidRPr="00975ADF">
        <w:rPr>
          <w:sz w:val="28"/>
          <w:szCs w:val="22"/>
        </w:rPr>
        <w:t>Такое</w:t>
      </w:r>
      <w:r w:rsidR="00E45DA2">
        <w:rPr>
          <w:sz w:val="28"/>
          <w:szCs w:val="22"/>
        </w:rPr>
        <w:t xml:space="preserve"> </w:t>
      </w:r>
      <w:r w:rsidRPr="00975ADF">
        <w:rPr>
          <w:sz w:val="28"/>
          <w:szCs w:val="22"/>
        </w:rPr>
        <w:t>положение</w:t>
      </w:r>
      <w:r w:rsidR="00E45DA2">
        <w:rPr>
          <w:sz w:val="28"/>
          <w:szCs w:val="22"/>
        </w:rPr>
        <w:t xml:space="preserve"> </w:t>
      </w:r>
      <w:r w:rsidRPr="00975ADF">
        <w:rPr>
          <w:sz w:val="28"/>
          <w:szCs w:val="22"/>
        </w:rPr>
        <w:t>потребует</w:t>
      </w:r>
      <w:r w:rsidR="00E45DA2">
        <w:rPr>
          <w:sz w:val="28"/>
          <w:szCs w:val="22"/>
        </w:rPr>
        <w:t xml:space="preserve"> </w:t>
      </w:r>
      <w:r w:rsidRPr="00975ADF">
        <w:rPr>
          <w:sz w:val="28"/>
          <w:szCs w:val="22"/>
        </w:rPr>
        <w:t>координации</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ценовой</w:t>
      </w:r>
      <w:r w:rsidR="00E45DA2">
        <w:rPr>
          <w:sz w:val="28"/>
          <w:szCs w:val="22"/>
        </w:rPr>
        <w:t xml:space="preserve"> </w:t>
      </w:r>
      <w:r w:rsidRPr="00975ADF">
        <w:rPr>
          <w:sz w:val="28"/>
          <w:szCs w:val="22"/>
        </w:rPr>
        <w:t>политике,</w:t>
      </w:r>
      <w:r w:rsidR="00E45DA2">
        <w:rPr>
          <w:sz w:val="28"/>
          <w:szCs w:val="22"/>
        </w:rPr>
        <w:t xml:space="preserve"> </w:t>
      </w:r>
      <w:r w:rsidRPr="00975ADF">
        <w:rPr>
          <w:sz w:val="28"/>
          <w:szCs w:val="22"/>
        </w:rPr>
        <w:t>вопросах</w:t>
      </w:r>
      <w:r w:rsidR="00E45DA2">
        <w:rPr>
          <w:sz w:val="28"/>
          <w:szCs w:val="22"/>
        </w:rPr>
        <w:t xml:space="preserve"> </w:t>
      </w:r>
      <w:r w:rsidRPr="00975ADF">
        <w:rPr>
          <w:sz w:val="28"/>
          <w:szCs w:val="22"/>
        </w:rPr>
        <w:t>организации</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доставки</w:t>
      </w:r>
      <w:r w:rsidR="00E45DA2">
        <w:rPr>
          <w:sz w:val="28"/>
          <w:szCs w:val="22"/>
        </w:rPr>
        <w:t xml:space="preserve"> </w:t>
      </w:r>
      <w:r w:rsidRPr="00975ADF">
        <w:rPr>
          <w:sz w:val="28"/>
          <w:szCs w:val="22"/>
        </w:rPr>
        <w:t>пакетов</w:t>
      </w:r>
      <w:r w:rsidR="00E45DA2">
        <w:rPr>
          <w:sz w:val="28"/>
          <w:szCs w:val="22"/>
        </w:rPr>
        <w:t xml:space="preserve"> </w:t>
      </w:r>
      <w:r w:rsidRPr="00975ADF">
        <w:rPr>
          <w:sz w:val="28"/>
          <w:szCs w:val="22"/>
        </w:rPr>
        <w:t>услуг.</w:t>
      </w:r>
      <w:r w:rsidR="00E45DA2">
        <w:rPr>
          <w:sz w:val="28"/>
          <w:szCs w:val="22"/>
        </w:rPr>
        <w:t xml:space="preserve"> </w:t>
      </w:r>
      <w:r w:rsidRPr="00975ADF">
        <w:rPr>
          <w:sz w:val="28"/>
          <w:szCs w:val="22"/>
        </w:rPr>
        <w:t>Государственные</w:t>
      </w:r>
      <w:r w:rsidR="00E45DA2">
        <w:rPr>
          <w:sz w:val="28"/>
          <w:szCs w:val="22"/>
        </w:rPr>
        <w:t xml:space="preserve"> </w:t>
      </w:r>
      <w:r w:rsidRPr="00975ADF">
        <w:rPr>
          <w:sz w:val="28"/>
          <w:szCs w:val="22"/>
        </w:rPr>
        <w:t>учреждения</w:t>
      </w:r>
      <w:r w:rsidR="00E45DA2">
        <w:rPr>
          <w:sz w:val="28"/>
          <w:szCs w:val="22"/>
        </w:rPr>
        <w:t xml:space="preserve"> </w:t>
      </w:r>
      <w:r w:rsidRPr="00975ADF">
        <w:rPr>
          <w:sz w:val="28"/>
          <w:szCs w:val="22"/>
        </w:rPr>
        <w:t>играют</w:t>
      </w:r>
      <w:r w:rsidR="00E45DA2">
        <w:rPr>
          <w:sz w:val="28"/>
          <w:szCs w:val="22"/>
        </w:rPr>
        <w:t xml:space="preserve"> </w:t>
      </w:r>
      <w:r w:rsidRPr="00975ADF">
        <w:rPr>
          <w:sz w:val="28"/>
          <w:szCs w:val="22"/>
        </w:rPr>
        <w:t>важную</w:t>
      </w:r>
      <w:r w:rsidR="00E45DA2">
        <w:rPr>
          <w:sz w:val="28"/>
          <w:szCs w:val="22"/>
        </w:rPr>
        <w:t xml:space="preserve"> </w:t>
      </w:r>
      <w:r w:rsidRPr="00975ADF">
        <w:rPr>
          <w:sz w:val="28"/>
          <w:szCs w:val="22"/>
        </w:rPr>
        <w:t>роль</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этом</w:t>
      </w:r>
      <w:r w:rsidR="00E45DA2">
        <w:rPr>
          <w:sz w:val="28"/>
          <w:szCs w:val="22"/>
        </w:rPr>
        <w:t xml:space="preserve"> </w:t>
      </w:r>
      <w:r w:rsidRPr="00975ADF">
        <w:rPr>
          <w:sz w:val="28"/>
          <w:szCs w:val="22"/>
        </w:rPr>
        <w:t>деле,</w:t>
      </w:r>
      <w:r w:rsidR="00E45DA2">
        <w:rPr>
          <w:sz w:val="28"/>
          <w:szCs w:val="22"/>
        </w:rPr>
        <w:t xml:space="preserve"> </w:t>
      </w:r>
      <w:r w:rsidRPr="00975ADF">
        <w:rPr>
          <w:sz w:val="28"/>
          <w:szCs w:val="22"/>
        </w:rPr>
        <w:t>«проталкивая»</w:t>
      </w:r>
      <w:r w:rsidR="00E45DA2">
        <w:rPr>
          <w:sz w:val="28"/>
          <w:szCs w:val="22"/>
        </w:rPr>
        <w:t xml:space="preserve"> </w:t>
      </w:r>
      <w:r w:rsidRPr="00975ADF">
        <w:rPr>
          <w:sz w:val="28"/>
          <w:szCs w:val="22"/>
        </w:rPr>
        <w:t>законодательные</w:t>
      </w:r>
      <w:r w:rsidR="00E45DA2">
        <w:rPr>
          <w:sz w:val="28"/>
          <w:szCs w:val="22"/>
        </w:rPr>
        <w:t xml:space="preserve"> </w:t>
      </w:r>
      <w:r w:rsidRPr="00975ADF">
        <w:rPr>
          <w:sz w:val="28"/>
          <w:szCs w:val="22"/>
        </w:rPr>
        <w:t>акты,</w:t>
      </w:r>
      <w:r w:rsidR="00E45DA2">
        <w:rPr>
          <w:sz w:val="28"/>
          <w:szCs w:val="22"/>
        </w:rPr>
        <w:t xml:space="preserve"> </w:t>
      </w:r>
      <w:r w:rsidRPr="00975ADF">
        <w:rPr>
          <w:sz w:val="28"/>
          <w:szCs w:val="22"/>
        </w:rPr>
        <w:t>направленные</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развитие</w:t>
      </w:r>
      <w:r w:rsidR="00E45DA2">
        <w:rPr>
          <w:sz w:val="28"/>
          <w:szCs w:val="22"/>
        </w:rPr>
        <w:t xml:space="preserve"> </w:t>
      </w:r>
      <w:r w:rsidRPr="00975ADF">
        <w:rPr>
          <w:sz w:val="28"/>
          <w:szCs w:val="22"/>
        </w:rPr>
        <w:t>этой</w:t>
      </w:r>
      <w:r w:rsidR="00E45DA2">
        <w:rPr>
          <w:sz w:val="28"/>
          <w:szCs w:val="22"/>
        </w:rPr>
        <w:t xml:space="preserve"> </w:t>
      </w:r>
      <w:r w:rsidRPr="00975ADF">
        <w:rPr>
          <w:sz w:val="28"/>
          <w:szCs w:val="22"/>
        </w:rPr>
        <w:t>индустрии</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регионах,</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общенациональном</w:t>
      </w:r>
      <w:r w:rsidR="00E45DA2">
        <w:rPr>
          <w:sz w:val="28"/>
          <w:szCs w:val="22"/>
        </w:rPr>
        <w:t xml:space="preserve"> </w:t>
      </w:r>
      <w:r w:rsidRPr="00975ADF">
        <w:rPr>
          <w:sz w:val="28"/>
          <w:szCs w:val="22"/>
        </w:rPr>
        <w:t>масштабе.</w:t>
      </w:r>
    </w:p>
    <w:p w:rsidR="00975ADF" w:rsidRDefault="00975ADF" w:rsidP="00975ADF">
      <w:pPr>
        <w:keepNext/>
        <w:widowControl w:val="0"/>
        <w:snapToGrid/>
        <w:spacing w:line="360" w:lineRule="auto"/>
        <w:ind w:firstLine="709"/>
        <w:jc w:val="both"/>
        <w:rPr>
          <w:sz w:val="28"/>
          <w:szCs w:val="22"/>
        </w:rPr>
      </w:pPr>
      <w:r w:rsidRPr="00975ADF">
        <w:rPr>
          <w:sz w:val="28"/>
          <w:szCs w:val="22"/>
        </w:rPr>
        <w:t>Не</w:t>
      </w:r>
      <w:r w:rsidR="00E45DA2">
        <w:rPr>
          <w:sz w:val="28"/>
          <w:szCs w:val="22"/>
        </w:rPr>
        <w:t xml:space="preserve"> </w:t>
      </w:r>
      <w:r w:rsidRPr="00975ADF">
        <w:rPr>
          <w:sz w:val="28"/>
          <w:szCs w:val="22"/>
        </w:rPr>
        <w:t>много</w:t>
      </w:r>
      <w:r w:rsidR="00E45DA2">
        <w:rPr>
          <w:sz w:val="28"/>
          <w:szCs w:val="22"/>
        </w:rPr>
        <w:t xml:space="preserve"> </w:t>
      </w:r>
      <w:r w:rsidRPr="00975ADF">
        <w:rPr>
          <w:sz w:val="28"/>
          <w:szCs w:val="22"/>
        </w:rPr>
        <w:t>можно</w:t>
      </w:r>
      <w:r w:rsidR="00E45DA2">
        <w:rPr>
          <w:sz w:val="28"/>
          <w:szCs w:val="22"/>
        </w:rPr>
        <w:t xml:space="preserve"> </w:t>
      </w:r>
      <w:r w:rsidRPr="00975ADF">
        <w:rPr>
          <w:sz w:val="28"/>
          <w:szCs w:val="22"/>
        </w:rPr>
        <w:t>найти</w:t>
      </w:r>
      <w:r w:rsidR="00E45DA2">
        <w:rPr>
          <w:sz w:val="28"/>
          <w:szCs w:val="22"/>
        </w:rPr>
        <w:t xml:space="preserve"> </w:t>
      </w:r>
      <w:r w:rsidRPr="00975ADF">
        <w:rPr>
          <w:sz w:val="28"/>
          <w:szCs w:val="22"/>
        </w:rPr>
        <w:t>более</w:t>
      </w:r>
      <w:r w:rsidR="00E45DA2">
        <w:rPr>
          <w:sz w:val="28"/>
          <w:szCs w:val="22"/>
        </w:rPr>
        <w:t xml:space="preserve"> </w:t>
      </w:r>
      <w:r w:rsidRPr="00975ADF">
        <w:rPr>
          <w:sz w:val="28"/>
          <w:szCs w:val="22"/>
        </w:rPr>
        <w:t>взаимозависимых</w:t>
      </w:r>
      <w:r w:rsidR="00E45DA2">
        <w:rPr>
          <w:sz w:val="28"/>
          <w:szCs w:val="22"/>
        </w:rPr>
        <w:t xml:space="preserve"> </w:t>
      </w:r>
      <w:r w:rsidRPr="00975ADF">
        <w:rPr>
          <w:sz w:val="28"/>
          <w:szCs w:val="22"/>
        </w:rPr>
        <w:t>отраслей</w:t>
      </w:r>
      <w:r w:rsidR="00E45DA2">
        <w:rPr>
          <w:sz w:val="28"/>
          <w:szCs w:val="22"/>
        </w:rPr>
        <w:t xml:space="preserve"> </w:t>
      </w:r>
      <w:r w:rsidRPr="00975ADF">
        <w:rPr>
          <w:sz w:val="28"/>
          <w:szCs w:val="22"/>
        </w:rPr>
        <w:t>экономики,</w:t>
      </w:r>
      <w:r w:rsidR="00E45DA2">
        <w:rPr>
          <w:sz w:val="28"/>
          <w:szCs w:val="22"/>
        </w:rPr>
        <w:t xml:space="preserve"> </w:t>
      </w:r>
      <w:r w:rsidRPr="00975ADF">
        <w:rPr>
          <w:sz w:val="28"/>
          <w:szCs w:val="22"/>
        </w:rPr>
        <w:t>чем</w:t>
      </w:r>
      <w:r w:rsidR="00E45DA2">
        <w:rPr>
          <w:sz w:val="28"/>
          <w:szCs w:val="22"/>
        </w:rPr>
        <w:t xml:space="preserve"> </w:t>
      </w:r>
      <w:r w:rsidRPr="00975ADF">
        <w:rPr>
          <w:sz w:val="28"/>
          <w:szCs w:val="22"/>
        </w:rPr>
        <w:t>путешествия</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гостинично-ресторанные</w:t>
      </w:r>
      <w:r w:rsidR="00E45DA2">
        <w:rPr>
          <w:sz w:val="28"/>
          <w:szCs w:val="22"/>
        </w:rPr>
        <w:t xml:space="preserve"> </w:t>
      </w:r>
      <w:r w:rsidRPr="00975ADF">
        <w:rPr>
          <w:sz w:val="28"/>
          <w:szCs w:val="22"/>
        </w:rPr>
        <w:t>услуги.</w:t>
      </w:r>
      <w:r w:rsidR="00E45DA2">
        <w:rPr>
          <w:sz w:val="28"/>
          <w:szCs w:val="22"/>
        </w:rPr>
        <w:t xml:space="preserve"> </w:t>
      </w:r>
      <w:r w:rsidRPr="00975ADF">
        <w:rPr>
          <w:sz w:val="28"/>
          <w:szCs w:val="22"/>
        </w:rPr>
        <w:t>Эта</w:t>
      </w:r>
      <w:r w:rsidR="00E45DA2">
        <w:rPr>
          <w:sz w:val="28"/>
          <w:szCs w:val="22"/>
        </w:rPr>
        <w:t xml:space="preserve"> </w:t>
      </w:r>
      <w:r w:rsidRPr="00975ADF">
        <w:rPr>
          <w:sz w:val="28"/>
          <w:szCs w:val="22"/>
        </w:rPr>
        <w:t>взаимозависимость</w:t>
      </w:r>
      <w:r w:rsidR="00E45DA2">
        <w:rPr>
          <w:sz w:val="28"/>
          <w:szCs w:val="22"/>
        </w:rPr>
        <w:t xml:space="preserve"> </w:t>
      </w:r>
      <w:r w:rsidRPr="00975ADF">
        <w:rPr>
          <w:sz w:val="28"/>
          <w:szCs w:val="22"/>
        </w:rPr>
        <w:t>прояляется</w:t>
      </w:r>
      <w:r w:rsidR="00E45DA2">
        <w:rPr>
          <w:sz w:val="28"/>
          <w:szCs w:val="22"/>
        </w:rPr>
        <w:t xml:space="preserve"> </w:t>
      </w:r>
      <w:r w:rsidRPr="00975ADF">
        <w:rPr>
          <w:sz w:val="28"/>
          <w:szCs w:val="22"/>
        </w:rPr>
        <w:t>во</w:t>
      </w:r>
      <w:r w:rsidR="00E45DA2">
        <w:rPr>
          <w:sz w:val="28"/>
          <w:szCs w:val="22"/>
        </w:rPr>
        <w:t xml:space="preserve"> </w:t>
      </w:r>
      <w:r w:rsidRPr="00975ADF">
        <w:rPr>
          <w:sz w:val="28"/>
          <w:szCs w:val="22"/>
        </w:rPr>
        <w:t>все</w:t>
      </w:r>
      <w:r w:rsidR="00E45DA2">
        <w:rPr>
          <w:sz w:val="28"/>
          <w:szCs w:val="22"/>
        </w:rPr>
        <w:t xml:space="preserve"> </w:t>
      </w:r>
      <w:r w:rsidRPr="00975ADF">
        <w:rPr>
          <w:sz w:val="28"/>
          <w:szCs w:val="22"/>
        </w:rPr>
        <w:t>более</w:t>
      </w:r>
      <w:r w:rsidR="00E45DA2">
        <w:rPr>
          <w:sz w:val="28"/>
          <w:szCs w:val="22"/>
        </w:rPr>
        <w:t xml:space="preserve"> </w:t>
      </w:r>
      <w:r w:rsidRPr="00975ADF">
        <w:rPr>
          <w:sz w:val="28"/>
          <w:szCs w:val="22"/>
        </w:rPr>
        <w:t>изощренной</w:t>
      </w:r>
      <w:r w:rsidR="00E45DA2">
        <w:rPr>
          <w:sz w:val="28"/>
          <w:szCs w:val="22"/>
        </w:rPr>
        <w:t xml:space="preserve"> </w:t>
      </w:r>
      <w:r w:rsidRPr="00975ADF">
        <w:rPr>
          <w:sz w:val="28"/>
          <w:szCs w:val="22"/>
        </w:rPr>
        <w:t>форме.</w:t>
      </w:r>
      <w:r w:rsidR="00E45DA2">
        <w:rPr>
          <w:sz w:val="28"/>
          <w:szCs w:val="22"/>
        </w:rPr>
        <w:t xml:space="preserve"> </w:t>
      </w:r>
      <w:r w:rsidRPr="00975ADF">
        <w:rPr>
          <w:sz w:val="28"/>
          <w:szCs w:val="22"/>
        </w:rPr>
        <w:t>Индустрия</w:t>
      </w:r>
      <w:r w:rsidR="00E45DA2">
        <w:rPr>
          <w:sz w:val="28"/>
          <w:szCs w:val="22"/>
        </w:rPr>
        <w:t xml:space="preserve"> </w:t>
      </w:r>
      <w:r w:rsidRPr="00975ADF">
        <w:rPr>
          <w:sz w:val="28"/>
          <w:szCs w:val="22"/>
        </w:rPr>
        <w:t>путешествий</w:t>
      </w:r>
      <w:r w:rsidR="00E45DA2">
        <w:rPr>
          <w:sz w:val="28"/>
          <w:szCs w:val="22"/>
        </w:rPr>
        <w:t xml:space="preserve"> </w:t>
      </w:r>
      <w:r w:rsidRPr="00975ADF">
        <w:rPr>
          <w:sz w:val="28"/>
          <w:szCs w:val="22"/>
        </w:rPr>
        <w:t>нуждается</w:t>
      </w:r>
      <w:r w:rsidR="00E45DA2">
        <w:rPr>
          <w:sz w:val="28"/>
          <w:szCs w:val="22"/>
        </w:rPr>
        <w:t xml:space="preserve"> </w:t>
      </w:r>
      <w:r w:rsidRPr="00975ADF">
        <w:rPr>
          <w:sz w:val="28"/>
          <w:szCs w:val="22"/>
        </w:rPr>
        <w:t>в</w:t>
      </w:r>
      <w:r w:rsidR="00E45DA2">
        <w:rPr>
          <w:sz w:val="28"/>
          <w:szCs w:val="22"/>
        </w:rPr>
        <w:t xml:space="preserve"> </w:t>
      </w:r>
      <w:r w:rsidRPr="00975ADF">
        <w:rPr>
          <w:sz w:val="28"/>
          <w:szCs w:val="22"/>
        </w:rPr>
        <w:t>возрастающем</w:t>
      </w:r>
      <w:r w:rsidR="00E45DA2">
        <w:rPr>
          <w:sz w:val="28"/>
          <w:szCs w:val="22"/>
        </w:rPr>
        <w:t xml:space="preserve"> </w:t>
      </w:r>
      <w:r w:rsidRPr="00975ADF">
        <w:rPr>
          <w:sz w:val="28"/>
          <w:szCs w:val="22"/>
        </w:rPr>
        <w:t>числе</w:t>
      </w:r>
      <w:r w:rsidR="00E45DA2">
        <w:rPr>
          <w:sz w:val="28"/>
          <w:szCs w:val="22"/>
        </w:rPr>
        <w:t xml:space="preserve"> </w:t>
      </w:r>
      <w:r w:rsidRPr="00975ADF">
        <w:rPr>
          <w:sz w:val="28"/>
          <w:szCs w:val="22"/>
        </w:rPr>
        <w:t>профессионалов</w:t>
      </w:r>
      <w:r w:rsidR="00E45DA2">
        <w:rPr>
          <w:sz w:val="28"/>
          <w:szCs w:val="22"/>
        </w:rPr>
        <w:t xml:space="preserve"> </w:t>
      </w:r>
      <w:r w:rsidRPr="00975ADF">
        <w:rPr>
          <w:sz w:val="28"/>
          <w:szCs w:val="22"/>
        </w:rPr>
        <w:t>маркетинга,</w:t>
      </w:r>
      <w:r w:rsidR="00E45DA2">
        <w:rPr>
          <w:sz w:val="28"/>
          <w:szCs w:val="22"/>
        </w:rPr>
        <w:t xml:space="preserve"> </w:t>
      </w:r>
      <w:r w:rsidRPr="00975ADF">
        <w:rPr>
          <w:sz w:val="28"/>
          <w:szCs w:val="22"/>
        </w:rPr>
        <w:t>понимающих</w:t>
      </w:r>
      <w:r w:rsidR="00E45DA2">
        <w:rPr>
          <w:sz w:val="28"/>
          <w:szCs w:val="22"/>
        </w:rPr>
        <w:t xml:space="preserve"> </w:t>
      </w:r>
      <w:r w:rsidRPr="00975ADF">
        <w:rPr>
          <w:sz w:val="28"/>
          <w:szCs w:val="22"/>
        </w:rPr>
        <w:t>ее</w:t>
      </w:r>
      <w:r w:rsidR="00E45DA2">
        <w:rPr>
          <w:sz w:val="28"/>
          <w:szCs w:val="22"/>
        </w:rPr>
        <w:t xml:space="preserve"> </w:t>
      </w:r>
      <w:r w:rsidRPr="00975ADF">
        <w:rPr>
          <w:sz w:val="28"/>
          <w:szCs w:val="22"/>
        </w:rPr>
        <w:t>глобальные</w:t>
      </w:r>
      <w:r w:rsidR="00E45DA2">
        <w:rPr>
          <w:sz w:val="28"/>
          <w:szCs w:val="22"/>
        </w:rPr>
        <w:t xml:space="preserve"> </w:t>
      </w:r>
      <w:r w:rsidRPr="00975ADF">
        <w:rPr>
          <w:sz w:val="28"/>
          <w:szCs w:val="22"/>
        </w:rPr>
        <w:t>проблемы</w:t>
      </w:r>
      <w:r w:rsidR="00E45DA2">
        <w:rPr>
          <w:sz w:val="28"/>
          <w:szCs w:val="22"/>
        </w:rPr>
        <w:t xml:space="preserve"> </w:t>
      </w:r>
      <w:r w:rsidRPr="00975ADF">
        <w:rPr>
          <w:sz w:val="28"/>
          <w:szCs w:val="22"/>
        </w:rPr>
        <w:t>и</w:t>
      </w:r>
      <w:r w:rsidR="00E45DA2">
        <w:rPr>
          <w:sz w:val="28"/>
          <w:szCs w:val="22"/>
        </w:rPr>
        <w:t xml:space="preserve"> </w:t>
      </w:r>
      <w:r w:rsidRPr="00975ADF">
        <w:rPr>
          <w:sz w:val="28"/>
          <w:szCs w:val="22"/>
        </w:rPr>
        <w:t>способных</w:t>
      </w:r>
      <w:r w:rsidR="00E45DA2">
        <w:rPr>
          <w:sz w:val="28"/>
          <w:szCs w:val="22"/>
        </w:rPr>
        <w:t xml:space="preserve"> </w:t>
      </w:r>
      <w:r w:rsidRPr="00975ADF">
        <w:rPr>
          <w:sz w:val="28"/>
          <w:szCs w:val="22"/>
        </w:rPr>
        <w:t>реагировать</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растущие</w:t>
      </w:r>
      <w:r w:rsidR="00E45DA2">
        <w:rPr>
          <w:sz w:val="28"/>
          <w:szCs w:val="22"/>
        </w:rPr>
        <w:t xml:space="preserve"> </w:t>
      </w:r>
      <w:r w:rsidRPr="00975ADF">
        <w:rPr>
          <w:sz w:val="28"/>
          <w:szCs w:val="22"/>
        </w:rPr>
        <w:t>потребности</w:t>
      </w:r>
      <w:r w:rsidR="00E45DA2">
        <w:rPr>
          <w:sz w:val="28"/>
          <w:szCs w:val="22"/>
        </w:rPr>
        <w:t xml:space="preserve"> </w:t>
      </w:r>
      <w:r w:rsidRPr="00975ADF">
        <w:rPr>
          <w:sz w:val="28"/>
          <w:szCs w:val="22"/>
        </w:rPr>
        <w:t>потребителей</w:t>
      </w:r>
      <w:r w:rsidR="00E45DA2">
        <w:rPr>
          <w:sz w:val="28"/>
          <w:szCs w:val="22"/>
        </w:rPr>
        <w:t xml:space="preserve"> </w:t>
      </w:r>
      <w:r w:rsidRPr="00975ADF">
        <w:rPr>
          <w:sz w:val="28"/>
          <w:szCs w:val="22"/>
        </w:rPr>
        <w:t>выработкой</w:t>
      </w:r>
      <w:r w:rsidR="00E45DA2">
        <w:rPr>
          <w:sz w:val="28"/>
          <w:szCs w:val="22"/>
        </w:rPr>
        <w:t xml:space="preserve"> </w:t>
      </w:r>
      <w:r w:rsidRPr="00975ADF">
        <w:rPr>
          <w:sz w:val="28"/>
          <w:szCs w:val="22"/>
        </w:rPr>
        <w:t>творческих</w:t>
      </w:r>
      <w:r w:rsidR="00E45DA2">
        <w:rPr>
          <w:sz w:val="28"/>
          <w:szCs w:val="22"/>
        </w:rPr>
        <w:t xml:space="preserve"> </w:t>
      </w:r>
      <w:r w:rsidRPr="00975ADF">
        <w:rPr>
          <w:sz w:val="28"/>
          <w:szCs w:val="22"/>
        </w:rPr>
        <w:t>стратегий,</w:t>
      </w:r>
      <w:r w:rsidR="00E45DA2">
        <w:rPr>
          <w:sz w:val="28"/>
          <w:szCs w:val="22"/>
        </w:rPr>
        <w:t xml:space="preserve"> </w:t>
      </w:r>
      <w:r w:rsidRPr="00975ADF">
        <w:rPr>
          <w:sz w:val="28"/>
          <w:szCs w:val="22"/>
        </w:rPr>
        <w:t>основанных</w:t>
      </w:r>
      <w:r w:rsidR="00E45DA2">
        <w:rPr>
          <w:sz w:val="28"/>
          <w:szCs w:val="22"/>
        </w:rPr>
        <w:t xml:space="preserve"> </w:t>
      </w:r>
      <w:r w:rsidRPr="00975ADF">
        <w:rPr>
          <w:sz w:val="28"/>
          <w:szCs w:val="22"/>
        </w:rPr>
        <w:t>на</w:t>
      </w:r>
      <w:r w:rsidR="00E45DA2">
        <w:rPr>
          <w:sz w:val="28"/>
          <w:szCs w:val="22"/>
        </w:rPr>
        <w:t xml:space="preserve"> </w:t>
      </w:r>
      <w:r w:rsidRPr="00975ADF">
        <w:rPr>
          <w:sz w:val="28"/>
          <w:szCs w:val="22"/>
        </w:rPr>
        <w:t>хороших</w:t>
      </w:r>
      <w:r w:rsidR="00E45DA2">
        <w:rPr>
          <w:sz w:val="28"/>
          <w:szCs w:val="22"/>
        </w:rPr>
        <w:t xml:space="preserve"> </w:t>
      </w:r>
      <w:r w:rsidRPr="00975ADF">
        <w:rPr>
          <w:sz w:val="28"/>
          <w:szCs w:val="22"/>
        </w:rPr>
        <w:t>знаниях</w:t>
      </w:r>
      <w:r w:rsidR="00E45DA2">
        <w:rPr>
          <w:sz w:val="28"/>
          <w:szCs w:val="22"/>
        </w:rPr>
        <w:t xml:space="preserve"> </w:t>
      </w:r>
      <w:r w:rsidRPr="00975ADF">
        <w:rPr>
          <w:sz w:val="28"/>
          <w:szCs w:val="22"/>
        </w:rPr>
        <w:t>маркетинга.</w:t>
      </w:r>
    </w:p>
    <w:p w:rsidR="00975ADF" w:rsidRPr="00975ADF" w:rsidRDefault="003D3282" w:rsidP="003D3282">
      <w:pPr>
        <w:keepNext/>
        <w:widowControl w:val="0"/>
        <w:numPr>
          <w:ilvl w:val="0"/>
          <w:numId w:val="2"/>
        </w:numPr>
        <w:snapToGrid/>
        <w:spacing w:line="360" w:lineRule="auto"/>
        <w:ind w:firstLine="595"/>
        <w:jc w:val="both"/>
        <w:rPr>
          <w:bCs/>
          <w:sz w:val="28"/>
          <w:szCs w:val="22"/>
        </w:rPr>
      </w:pPr>
      <w:r>
        <w:rPr>
          <w:sz w:val="28"/>
          <w:szCs w:val="22"/>
        </w:rPr>
        <w:br w:type="page"/>
      </w:r>
      <w:r w:rsidR="00975ADF" w:rsidRPr="00975ADF">
        <w:rPr>
          <w:bCs/>
          <w:sz w:val="28"/>
          <w:szCs w:val="22"/>
        </w:rPr>
        <w:t>Маркетинг</w:t>
      </w:r>
      <w:r w:rsidR="00E45DA2">
        <w:rPr>
          <w:bCs/>
          <w:sz w:val="28"/>
          <w:szCs w:val="22"/>
        </w:rPr>
        <w:t xml:space="preserve"> </w:t>
      </w:r>
      <w:r w:rsidR="00975ADF" w:rsidRPr="00975ADF">
        <w:rPr>
          <w:bCs/>
          <w:sz w:val="28"/>
          <w:szCs w:val="22"/>
        </w:rPr>
        <w:t>в</w:t>
      </w:r>
      <w:r w:rsidR="00E45DA2">
        <w:rPr>
          <w:bCs/>
          <w:sz w:val="28"/>
          <w:szCs w:val="22"/>
        </w:rPr>
        <w:t xml:space="preserve"> </w:t>
      </w:r>
      <w:r w:rsidR="00975ADF" w:rsidRPr="00975ADF">
        <w:rPr>
          <w:bCs/>
          <w:sz w:val="28"/>
          <w:szCs w:val="22"/>
        </w:rPr>
        <w:t>строительной</w:t>
      </w:r>
      <w:r w:rsidR="00E45DA2">
        <w:rPr>
          <w:bCs/>
          <w:sz w:val="28"/>
          <w:szCs w:val="22"/>
        </w:rPr>
        <w:t xml:space="preserve"> </w:t>
      </w:r>
      <w:r w:rsidR="00975ADF" w:rsidRPr="00975ADF">
        <w:rPr>
          <w:bCs/>
          <w:sz w:val="28"/>
          <w:szCs w:val="22"/>
        </w:rPr>
        <w:t>индустрии</w:t>
      </w:r>
    </w:p>
    <w:p w:rsidR="00DD54FD" w:rsidRDefault="00DD54FD" w:rsidP="00975ADF">
      <w:pPr>
        <w:pStyle w:val="23"/>
        <w:keepNext/>
        <w:widowControl w:val="0"/>
        <w:spacing w:line="360" w:lineRule="auto"/>
        <w:ind w:firstLine="709"/>
        <w:rPr>
          <w:color w:val="auto"/>
          <w:sz w:val="28"/>
        </w:rPr>
      </w:pPr>
    </w:p>
    <w:p w:rsidR="00975ADF" w:rsidRPr="00975ADF" w:rsidRDefault="00975ADF" w:rsidP="00975ADF">
      <w:pPr>
        <w:pStyle w:val="23"/>
        <w:keepNext/>
        <w:widowControl w:val="0"/>
        <w:spacing w:line="360" w:lineRule="auto"/>
        <w:ind w:firstLine="709"/>
        <w:rPr>
          <w:color w:val="auto"/>
          <w:sz w:val="28"/>
        </w:rPr>
      </w:pPr>
      <w:r w:rsidRPr="00975ADF">
        <w:rPr>
          <w:color w:val="auto"/>
          <w:sz w:val="28"/>
        </w:rPr>
        <w:t>Маркетинг</w:t>
      </w:r>
      <w:r w:rsidR="00E45DA2">
        <w:rPr>
          <w:color w:val="auto"/>
          <w:sz w:val="28"/>
        </w:rPr>
        <w:t xml:space="preserve"> </w:t>
      </w:r>
      <w:r w:rsidRPr="00975ADF">
        <w:rPr>
          <w:color w:val="auto"/>
          <w:sz w:val="28"/>
        </w:rPr>
        <w:t>в</w:t>
      </w:r>
      <w:r w:rsidR="00E45DA2">
        <w:rPr>
          <w:color w:val="auto"/>
          <w:sz w:val="28"/>
        </w:rPr>
        <w:t xml:space="preserve"> </w:t>
      </w:r>
      <w:r w:rsidRPr="00975ADF">
        <w:rPr>
          <w:color w:val="auto"/>
          <w:sz w:val="28"/>
        </w:rPr>
        <w:t>строй.</w:t>
      </w:r>
      <w:r w:rsidR="00E45DA2">
        <w:rPr>
          <w:color w:val="auto"/>
          <w:sz w:val="28"/>
        </w:rPr>
        <w:t xml:space="preserve"> </w:t>
      </w:r>
      <w:r w:rsidRPr="00975ADF">
        <w:rPr>
          <w:color w:val="auto"/>
          <w:sz w:val="28"/>
        </w:rPr>
        <w:t>Индустрии</w:t>
      </w:r>
      <w:r w:rsidR="00E45DA2">
        <w:rPr>
          <w:color w:val="auto"/>
          <w:sz w:val="28"/>
        </w:rPr>
        <w:t xml:space="preserve"> </w:t>
      </w:r>
      <w:r w:rsidRPr="00975ADF">
        <w:rPr>
          <w:color w:val="auto"/>
          <w:sz w:val="28"/>
        </w:rPr>
        <w:t>складывается</w:t>
      </w:r>
      <w:r w:rsidR="00E45DA2">
        <w:rPr>
          <w:color w:val="auto"/>
          <w:sz w:val="28"/>
        </w:rPr>
        <w:t xml:space="preserve"> </w:t>
      </w:r>
      <w:r w:rsidRPr="00975ADF">
        <w:rPr>
          <w:color w:val="auto"/>
          <w:sz w:val="28"/>
        </w:rPr>
        <w:t>из</w:t>
      </w:r>
      <w:r w:rsidR="00E45DA2">
        <w:rPr>
          <w:color w:val="auto"/>
          <w:sz w:val="28"/>
        </w:rPr>
        <w:t xml:space="preserve"> </w:t>
      </w:r>
      <w:r w:rsidRPr="00975ADF">
        <w:rPr>
          <w:color w:val="auto"/>
          <w:sz w:val="28"/>
        </w:rPr>
        <w:t>нескольких</w:t>
      </w:r>
      <w:r w:rsidR="00E45DA2">
        <w:rPr>
          <w:color w:val="auto"/>
          <w:sz w:val="28"/>
        </w:rPr>
        <w:t xml:space="preserve"> </w:t>
      </w:r>
      <w:r w:rsidRPr="00975ADF">
        <w:rPr>
          <w:color w:val="auto"/>
          <w:sz w:val="28"/>
        </w:rPr>
        <w:t>этапов.</w:t>
      </w:r>
      <w:r w:rsidR="00E45DA2">
        <w:rPr>
          <w:color w:val="auto"/>
          <w:sz w:val="28"/>
        </w:rPr>
        <w:t xml:space="preserve"> </w:t>
      </w:r>
    </w:p>
    <w:p w:rsidR="00975ADF" w:rsidRPr="00975ADF" w:rsidRDefault="00975ADF" w:rsidP="00975ADF">
      <w:pPr>
        <w:keepNext/>
        <w:widowControl w:val="0"/>
        <w:shd w:val="clear" w:color="auto" w:fill="FFFFFF"/>
        <w:snapToGrid/>
        <w:spacing w:line="360" w:lineRule="auto"/>
        <w:ind w:firstLine="709"/>
        <w:jc w:val="both"/>
        <w:rPr>
          <w:sz w:val="28"/>
          <w:szCs w:val="10"/>
        </w:rPr>
      </w:pPr>
      <w:r w:rsidRPr="00975ADF">
        <w:rPr>
          <w:sz w:val="28"/>
          <w:szCs w:val="10"/>
        </w:rPr>
        <w:t>1.</w:t>
      </w:r>
      <w:r w:rsidR="00E45DA2">
        <w:rPr>
          <w:sz w:val="28"/>
          <w:szCs w:val="10"/>
        </w:rPr>
        <w:t xml:space="preserve"> </w:t>
      </w:r>
      <w:r w:rsidRPr="00975ADF">
        <w:rPr>
          <w:sz w:val="28"/>
          <w:szCs w:val="10"/>
        </w:rPr>
        <w:t>Анализ</w:t>
      </w:r>
      <w:r w:rsidR="00E45DA2">
        <w:rPr>
          <w:sz w:val="28"/>
          <w:szCs w:val="10"/>
        </w:rPr>
        <w:t xml:space="preserve"> </w:t>
      </w:r>
      <w:r w:rsidRPr="00975ADF">
        <w:rPr>
          <w:sz w:val="28"/>
          <w:szCs w:val="10"/>
        </w:rPr>
        <w:t>производства.</w:t>
      </w:r>
      <w:r w:rsidR="00E45DA2">
        <w:rPr>
          <w:sz w:val="28"/>
          <w:szCs w:val="10"/>
        </w:rPr>
        <w:t xml:space="preserve"> </w:t>
      </w:r>
      <w:r w:rsidRPr="00975ADF">
        <w:rPr>
          <w:sz w:val="28"/>
          <w:szCs w:val="10"/>
        </w:rPr>
        <w:t>Результаты</w:t>
      </w:r>
      <w:r w:rsidR="00E45DA2">
        <w:rPr>
          <w:sz w:val="28"/>
          <w:szCs w:val="10"/>
        </w:rPr>
        <w:t xml:space="preserve"> </w:t>
      </w:r>
      <w:r w:rsidRPr="00975ADF">
        <w:rPr>
          <w:sz w:val="28"/>
          <w:szCs w:val="10"/>
        </w:rPr>
        <w:t>используются</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выяснения</w:t>
      </w:r>
      <w:r w:rsidR="00E45DA2">
        <w:rPr>
          <w:sz w:val="28"/>
          <w:szCs w:val="10"/>
        </w:rPr>
        <w:t xml:space="preserve"> </w:t>
      </w:r>
      <w:r w:rsidRPr="00975ADF">
        <w:rPr>
          <w:sz w:val="28"/>
          <w:szCs w:val="10"/>
        </w:rPr>
        <w:t>того,</w:t>
      </w:r>
      <w:r w:rsidR="00E45DA2">
        <w:rPr>
          <w:sz w:val="28"/>
          <w:szCs w:val="10"/>
        </w:rPr>
        <w:t xml:space="preserve"> </w:t>
      </w:r>
      <w:r w:rsidRPr="00975ADF">
        <w:rPr>
          <w:sz w:val="28"/>
          <w:szCs w:val="10"/>
        </w:rPr>
        <w:t>насколько</w:t>
      </w:r>
      <w:r w:rsidR="00E45DA2">
        <w:rPr>
          <w:sz w:val="28"/>
          <w:szCs w:val="10"/>
        </w:rPr>
        <w:t xml:space="preserve"> </w:t>
      </w:r>
      <w:r w:rsidRPr="00975ADF">
        <w:rPr>
          <w:sz w:val="28"/>
          <w:szCs w:val="10"/>
        </w:rPr>
        <w:t>удовлетворен</w:t>
      </w:r>
      <w:r w:rsidR="00E45DA2">
        <w:rPr>
          <w:sz w:val="28"/>
          <w:szCs w:val="10"/>
        </w:rPr>
        <w:t xml:space="preserve"> </w:t>
      </w:r>
      <w:r w:rsidRPr="00975ADF">
        <w:rPr>
          <w:sz w:val="28"/>
          <w:szCs w:val="10"/>
        </w:rPr>
        <w:t>спрос</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продукцию</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каковы</w:t>
      </w:r>
      <w:r w:rsidR="00E45DA2">
        <w:rPr>
          <w:sz w:val="28"/>
          <w:szCs w:val="10"/>
        </w:rPr>
        <w:t xml:space="preserve"> </w:t>
      </w:r>
      <w:r w:rsidRPr="00975ADF">
        <w:rPr>
          <w:sz w:val="28"/>
          <w:szCs w:val="10"/>
        </w:rPr>
        <w:t>источники</w:t>
      </w:r>
      <w:r w:rsidR="00E45DA2">
        <w:rPr>
          <w:sz w:val="28"/>
          <w:szCs w:val="10"/>
        </w:rPr>
        <w:t xml:space="preserve"> </w:t>
      </w:r>
      <w:r w:rsidRPr="00975ADF">
        <w:rPr>
          <w:sz w:val="28"/>
          <w:szCs w:val="10"/>
        </w:rPr>
        <w:t>его</w:t>
      </w:r>
      <w:r w:rsidR="00E45DA2">
        <w:rPr>
          <w:sz w:val="28"/>
          <w:szCs w:val="10"/>
        </w:rPr>
        <w:t xml:space="preserve"> </w:t>
      </w:r>
      <w:r w:rsidRPr="00975ADF">
        <w:rPr>
          <w:sz w:val="28"/>
          <w:szCs w:val="10"/>
        </w:rPr>
        <w:t>покрытия.</w:t>
      </w:r>
      <w:r w:rsidR="00E45DA2">
        <w:rPr>
          <w:sz w:val="28"/>
          <w:szCs w:val="10"/>
        </w:rPr>
        <w:t xml:space="preserve"> </w:t>
      </w:r>
      <w:r w:rsidRPr="00975ADF">
        <w:rPr>
          <w:sz w:val="28"/>
          <w:szCs w:val="10"/>
        </w:rPr>
        <w:t>Также</w:t>
      </w:r>
      <w:r w:rsidR="00E45DA2">
        <w:rPr>
          <w:sz w:val="28"/>
          <w:szCs w:val="10"/>
        </w:rPr>
        <w:t xml:space="preserve"> </w:t>
      </w:r>
      <w:r w:rsidRPr="00975ADF">
        <w:rPr>
          <w:sz w:val="28"/>
          <w:szCs w:val="10"/>
        </w:rPr>
        <w:t>исследуются</w:t>
      </w:r>
      <w:r w:rsidR="00E45DA2">
        <w:rPr>
          <w:sz w:val="28"/>
          <w:szCs w:val="10"/>
        </w:rPr>
        <w:t xml:space="preserve"> </w:t>
      </w:r>
      <w:r w:rsidRPr="00975ADF">
        <w:rPr>
          <w:sz w:val="28"/>
          <w:szCs w:val="10"/>
        </w:rPr>
        <w:t>потенциальные</w:t>
      </w:r>
      <w:r w:rsidR="00E45DA2">
        <w:rPr>
          <w:sz w:val="28"/>
          <w:szCs w:val="10"/>
        </w:rPr>
        <w:t xml:space="preserve"> </w:t>
      </w:r>
      <w:r w:rsidRPr="00975ADF">
        <w:rPr>
          <w:sz w:val="28"/>
          <w:szCs w:val="10"/>
        </w:rPr>
        <w:t>возможности</w:t>
      </w:r>
      <w:r w:rsidR="00E45DA2">
        <w:rPr>
          <w:sz w:val="28"/>
          <w:szCs w:val="10"/>
        </w:rPr>
        <w:t xml:space="preserve"> </w:t>
      </w:r>
      <w:r w:rsidRPr="00975ADF">
        <w:rPr>
          <w:sz w:val="28"/>
          <w:szCs w:val="10"/>
        </w:rPr>
        <w:t>расширения</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дополнительного</w:t>
      </w:r>
      <w:r w:rsidR="00E45DA2">
        <w:rPr>
          <w:sz w:val="28"/>
          <w:szCs w:val="10"/>
        </w:rPr>
        <w:t xml:space="preserve"> </w:t>
      </w:r>
      <w:r w:rsidRPr="00975ADF">
        <w:rPr>
          <w:sz w:val="28"/>
          <w:szCs w:val="10"/>
        </w:rPr>
        <w:t>наращивания</w:t>
      </w:r>
      <w:r w:rsidR="00E45DA2">
        <w:rPr>
          <w:sz w:val="28"/>
          <w:szCs w:val="10"/>
        </w:rPr>
        <w:t xml:space="preserve"> </w:t>
      </w:r>
      <w:r w:rsidRPr="00975ADF">
        <w:rPr>
          <w:sz w:val="28"/>
          <w:szCs w:val="10"/>
        </w:rPr>
        <w:t>производства.</w:t>
      </w:r>
      <w:r w:rsidR="00E45DA2">
        <w:rPr>
          <w:sz w:val="28"/>
          <w:szCs w:val="10"/>
        </w:rPr>
        <w:t xml:space="preserve"> </w:t>
      </w:r>
    </w:p>
    <w:p w:rsidR="00975ADF" w:rsidRPr="00975ADF" w:rsidRDefault="00975ADF" w:rsidP="00975ADF">
      <w:pPr>
        <w:keepNext/>
        <w:widowControl w:val="0"/>
        <w:shd w:val="clear" w:color="auto" w:fill="FFFFFF"/>
        <w:snapToGrid/>
        <w:spacing w:line="360" w:lineRule="auto"/>
        <w:ind w:firstLine="709"/>
        <w:jc w:val="both"/>
        <w:rPr>
          <w:sz w:val="28"/>
          <w:szCs w:val="10"/>
        </w:rPr>
      </w:pPr>
      <w:r w:rsidRPr="00975ADF">
        <w:rPr>
          <w:sz w:val="28"/>
          <w:szCs w:val="10"/>
        </w:rPr>
        <w:t>2.</w:t>
      </w:r>
      <w:r w:rsidR="00E45DA2">
        <w:rPr>
          <w:sz w:val="28"/>
          <w:szCs w:val="10"/>
        </w:rPr>
        <w:t xml:space="preserve"> </w:t>
      </w:r>
      <w:r w:rsidRPr="00975ADF">
        <w:rPr>
          <w:sz w:val="28"/>
          <w:szCs w:val="10"/>
        </w:rPr>
        <w:t>Анализ</w:t>
      </w:r>
      <w:r w:rsidR="00E45DA2">
        <w:rPr>
          <w:sz w:val="28"/>
          <w:szCs w:val="10"/>
        </w:rPr>
        <w:t xml:space="preserve"> </w:t>
      </w:r>
      <w:r w:rsidRPr="00975ADF">
        <w:rPr>
          <w:sz w:val="28"/>
          <w:szCs w:val="10"/>
        </w:rPr>
        <w:t>сбытовой</w:t>
      </w:r>
      <w:r w:rsidR="00E45DA2">
        <w:rPr>
          <w:sz w:val="28"/>
          <w:szCs w:val="10"/>
        </w:rPr>
        <w:t xml:space="preserve"> </w:t>
      </w:r>
      <w:r w:rsidRPr="00975ADF">
        <w:rPr>
          <w:sz w:val="28"/>
          <w:szCs w:val="10"/>
        </w:rPr>
        <w:t>деятельности.</w:t>
      </w:r>
      <w:r w:rsidR="00E45DA2">
        <w:rPr>
          <w:sz w:val="28"/>
          <w:szCs w:val="10"/>
        </w:rPr>
        <w:t xml:space="preserve"> </w:t>
      </w:r>
      <w:r w:rsidRPr="00975ADF">
        <w:rPr>
          <w:sz w:val="28"/>
          <w:szCs w:val="10"/>
        </w:rPr>
        <w:t>Направлен</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выявление</w:t>
      </w:r>
      <w:r w:rsidR="00E45DA2">
        <w:rPr>
          <w:sz w:val="28"/>
          <w:szCs w:val="10"/>
        </w:rPr>
        <w:t xml:space="preserve"> </w:t>
      </w:r>
      <w:r w:rsidRPr="00975ADF">
        <w:rPr>
          <w:sz w:val="28"/>
          <w:szCs w:val="10"/>
        </w:rPr>
        <w:t>главных</w:t>
      </w:r>
      <w:r w:rsidR="00E45DA2">
        <w:rPr>
          <w:sz w:val="28"/>
          <w:szCs w:val="10"/>
        </w:rPr>
        <w:t xml:space="preserve"> </w:t>
      </w:r>
      <w:r w:rsidRPr="00975ADF">
        <w:rPr>
          <w:sz w:val="28"/>
          <w:szCs w:val="10"/>
        </w:rPr>
        <w:t>показателей</w:t>
      </w:r>
      <w:r w:rsidR="00E45DA2">
        <w:rPr>
          <w:sz w:val="28"/>
          <w:szCs w:val="10"/>
        </w:rPr>
        <w:t xml:space="preserve"> </w:t>
      </w:r>
      <w:r w:rsidRPr="00975ADF">
        <w:rPr>
          <w:sz w:val="28"/>
          <w:szCs w:val="10"/>
        </w:rPr>
        <w:t>сбыта,</w:t>
      </w:r>
      <w:r w:rsidR="00E45DA2">
        <w:rPr>
          <w:sz w:val="28"/>
          <w:szCs w:val="10"/>
        </w:rPr>
        <w:t xml:space="preserve"> </w:t>
      </w:r>
      <w:r w:rsidRPr="00975ADF">
        <w:rPr>
          <w:sz w:val="28"/>
          <w:szCs w:val="10"/>
        </w:rPr>
        <w:t>характеризующих</w:t>
      </w:r>
      <w:r w:rsidR="00E45DA2">
        <w:rPr>
          <w:sz w:val="28"/>
          <w:szCs w:val="10"/>
        </w:rPr>
        <w:t xml:space="preserve"> </w:t>
      </w:r>
      <w:r w:rsidRPr="00975ADF">
        <w:rPr>
          <w:sz w:val="28"/>
          <w:szCs w:val="10"/>
        </w:rPr>
        <w:t>место</w:t>
      </w:r>
      <w:r w:rsidR="00E45DA2">
        <w:rPr>
          <w:sz w:val="28"/>
          <w:szCs w:val="10"/>
        </w:rPr>
        <w:t xml:space="preserve"> </w:t>
      </w:r>
      <w:r w:rsidRPr="00975ADF">
        <w:rPr>
          <w:sz w:val="28"/>
          <w:szCs w:val="10"/>
        </w:rPr>
        <w:t>компании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Анализ</w:t>
      </w:r>
      <w:r w:rsidR="00E45DA2">
        <w:rPr>
          <w:sz w:val="28"/>
          <w:szCs w:val="10"/>
        </w:rPr>
        <w:t xml:space="preserve"> </w:t>
      </w:r>
      <w:r w:rsidRPr="00975ADF">
        <w:rPr>
          <w:sz w:val="28"/>
          <w:szCs w:val="10"/>
        </w:rPr>
        <w:t>позволяет</w:t>
      </w:r>
      <w:r w:rsidR="00E45DA2">
        <w:rPr>
          <w:sz w:val="28"/>
          <w:szCs w:val="10"/>
        </w:rPr>
        <w:t xml:space="preserve"> </w:t>
      </w:r>
      <w:r w:rsidRPr="00975ADF">
        <w:rPr>
          <w:sz w:val="28"/>
          <w:szCs w:val="10"/>
        </w:rPr>
        <w:t>получить</w:t>
      </w:r>
      <w:r w:rsidR="00E45DA2">
        <w:rPr>
          <w:sz w:val="28"/>
          <w:szCs w:val="10"/>
        </w:rPr>
        <w:t xml:space="preserve"> </w:t>
      </w:r>
      <w:r w:rsidRPr="00975ADF">
        <w:rPr>
          <w:sz w:val="28"/>
          <w:szCs w:val="10"/>
        </w:rPr>
        <w:t>необходимые</w:t>
      </w:r>
      <w:r w:rsidR="00E45DA2">
        <w:rPr>
          <w:sz w:val="28"/>
          <w:szCs w:val="10"/>
        </w:rPr>
        <w:t xml:space="preserve"> </w:t>
      </w:r>
      <w:r w:rsidRPr="00975ADF">
        <w:rPr>
          <w:sz w:val="28"/>
          <w:szCs w:val="10"/>
        </w:rPr>
        <w:t>данные</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сравнения</w:t>
      </w:r>
      <w:r w:rsidR="00E45DA2">
        <w:rPr>
          <w:sz w:val="28"/>
          <w:szCs w:val="10"/>
        </w:rPr>
        <w:t xml:space="preserve"> </w:t>
      </w:r>
      <w:r w:rsidRPr="00975ADF">
        <w:rPr>
          <w:sz w:val="28"/>
          <w:szCs w:val="10"/>
        </w:rPr>
        <w:t>динамики</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структуры</w:t>
      </w:r>
      <w:r w:rsidR="00E45DA2">
        <w:rPr>
          <w:sz w:val="28"/>
          <w:szCs w:val="10"/>
        </w:rPr>
        <w:t xml:space="preserve"> </w:t>
      </w:r>
      <w:r w:rsidRPr="00975ADF">
        <w:rPr>
          <w:sz w:val="28"/>
          <w:szCs w:val="10"/>
        </w:rPr>
        <w:t>заказов</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оборудование,</w:t>
      </w:r>
      <w:r w:rsidR="00E45DA2">
        <w:rPr>
          <w:sz w:val="28"/>
          <w:szCs w:val="10"/>
        </w:rPr>
        <w:t xml:space="preserve"> </w:t>
      </w:r>
      <w:r w:rsidRPr="00975ADF">
        <w:rPr>
          <w:sz w:val="28"/>
          <w:szCs w:val="10"/>
        </w:rPr>
        <w:t>контрактов</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сооружение</w:t>
      </w:r>
      <w:r w:rsidR="00E45DA2">
        <w:rPr>
          <w:sz w:val="28"/>
          <w:szCs w:val="10"/>
        </w:rPr>
        <w:t xml:space="preserve"> </w:t>
      </w:r>
      <w:r w:rsidRPr="00975ADF">
        <w:rPr>
          <w:sz w:val="28"/>
          <w:szCs w:val="10"/>
        </w:rPr>
        <w:t>объектов,</w:t>
      </w:r>
      <w:r w:rsidR="00E45DA2">
        <w:rPr>
          <w:sz w:val="28"/>
          <w:szCs w:val="10"/>
        </w:rPr>
        <w:t xml:space="preserve"> </w:t>
      </w:r>
      <w:r w:rsidRPr="00975ADF">
        <w:rPr>
          <w:sz w:val="28"/>
          <w:szCs w:val="10"/>
        </w:rPr>
        <w:t>оказание</w:t>
      </w:r>
      <w:r w:rsidR="00E45DA2">
        <w:rPr>
          <w:sz w:val="28"/>
          <w:szCs w:val="10"/>
        </w:rPr>
        <w:t xml:space="preserve"> </w:t>
      </w:r>
      <w:r w:rsidRPr="00975ADF">
        <w:rPr>
          <w:sz w:val="28"/>
          <w:szCs w:val="10"/>
        </w:rPr>
        <w:t>различного</w:t>
      </w:r>
      <w:r w:rsidR="00E45DA2">
        <w:rPr>
          <w:sz w:val="28"/>
          <w:szCs w:val="10"/>
        </w:rPr>
        <w:t xml:space="preserve"> </w:t>
      </w:r>
      <w:r w:rsidRPr="00975ADF">
        <w:rPr>
          <w:sz w:val="28"/>
          <w:szCs w:val="10"/>
        </w:rPr>
        <w:t>рода</w:t>
      </w:r>
      <w:r w:rsidR="00E45DA2">
        <w:rPr>
          <w:sz w:val="28"/>
          <w:szCs w:val="10"/>
        </w:rPr>
        <w:t xml:space="preserve"> </w:t>
      </w:r>
      <w:r w:rsidRPr="00975ADF">
        <w:rPr>
          <w:sz w:val="28"/>
          <w:szCs w:val="10"/>
        </w:rPr>
        <w:t>услуг</w:t>
      </w:r>
      <w:r w:rsidR="00E45DA2">
        <w:rPr>
          <w:sz w:val="28"/>
          <w:szCs w:val="10"/>
        </w:rPr>
        <w:t xml:space="preserve"> </w:t>
      </w:r>
      <w:r w:rsidRPr="00975ADF">
        <w:rPr>
          <w:sz w:val="28"/>
          <w:szCs w:val="10"/>
        </w:rPr>
        <w:t>по</w:t>
      </w:r>
      <w:r w:rsidR="00E45DA2">
        <w:rPr>
          <w:sz w:val="28"/>
          <w:szCs w:val="10"/>
        </w:rPr>
        <w:t xml:space="preserve"> </w:t>
      </w:r>
      <w:r w:rsidRPr="00975ADF">
        <w:rPr>
          <w:sz w:val="28"/>
          <w:szCs w:val="10"/>
        </w:rPr>
        <w:t>сооружению</w:t>
      </w:r>
      <w:r w:rsidR="00E45DA2">
        <w:rPr>
          <w:sz w:val="28"/>
          <w:szCs w:val="10"/>
        </w:rPr>
        <w:t xml:space="preserve"> </w:t>
      </w:r>
      <w:r w:rsidRPr="00975ADF">
        <w:rPr>
          <w:sz w:val="28"/>
          <w:szCs w:val="10"/>
        </w:rPr>
        <w:t>объектов</w:t>
      </w:r>
      <w:r w:rsidR="00E45DA2">
        <w:rPr>
          <w:sz w:val="28"/>
          <w:szCs w:val="10"/>
        </w:rPr>
        <w:t xml:space="preserve"> </w:t>
      </w:r>
      <w:r w:rsidRPr="00975ADF">
        <w:rPr>
          <w:sz w:val="28"/>
          <w:szCs w:val="10"/>
        </w:rPr>
        <w:t>кап.</w:t>
      </w:r>
      <w:r w:rsidR="00E45DA2">
        <w:rPr>
          <w:sz w:val="28"/>
          <w:szCs w:val="10"/>
        </w:rPr>
        <w:t xml:space="preserve"> </w:t>
      </w:r>
      <w:r w:rsidRPr="00975ADF">
        <w:rPr>
          <w:sz w:val="28"/>
          <w:szCs w:val="10"/>
        </w:rPr>
        <w:t>строительства.</w:t>
      </w:r>
      <w:r w:rsidR="00E45DA2">
        <w:rPr>
          <w:sz w:val="28"/>
          <w:szCs w:val="10"/>
        </w:rPr>
        <w:t xml:space="preserve"> </w:t>
      </w:r>
    </w:p>
    <w:p w:rsidR="00975ADF" w:rsidRPr="00975ADF" w:rsidRDefault="003D3282" w:rsidP="00975ADF">
      <w:pPr>
        <w:keepNext/>
        <w:widowControl w:val="0"/>
        <w:numPr>
          <w:ilvl w:val="0"/>
          <w:numId w:val="32"/>
        </w:numPr>
        <w:shd w:val="clear" w:color="auto" w:fill="FFFFFF"/>
        <w:snapToGrid/>
        <w:spacing w:line="360" w:lineRule="auto"/>
        <w:ind w:firstLine="709"/>
        <w:jc w:val="both"/>
        <w:rPr>
          <w:sz w:val="28"/>
          <w:szCs w:val="10"/>
        </w:rPr>
      </w:pPr>
      <w:r>
        <w:rPr>
          <w:sz w:val="28"/>
          <w:szCs w:val="10"/>
        </w:rPr>
        <w:t xml:space="preserve"> </w:t>
      </w:r>
      <w:r w:rsidR="00975ADF" w:rsidRPr="00975ADF">
        <w:rPr>
          <w:sz w:val="28"/>
          <w:szCs w:val="10"/>
        </w:rPr>
        <w:t>Анализ</w:t>
      </w:r>
      <w:r w:rsidR="00E45DA2">
        <w:rPr>
          <w:sz w:val="28"/>
          <w:szCs w:val="10"/>
        </w:rPr>
        <w:t xml:space="preserve"> </w:t>
      </w:r>
      <w:r w:rsidR="00975ADF" w:rsidRPr="00975ADF">
        <w:rPr>
          <w:sz w:val="28"/>
          <w:szCs w:val="10"/>
        </w:rPr>
        <w:t>конкуренции</w:t>
      </w:r>
      <w:r w:rsidR="00E45DA2">
        <w:rPr>
          <w:sz w:val="28"/>
          <w:szCs w:val="10"/>
        </w:rPr>
        <w:t xml:space="preserve"> </w:t>
      </w:r>
      <w:r w:rsidR="00975ADF" w:rsidRPr="00975ADF">
        <w:rPr>
          <w:sz w:val="28"/>
          <w:szCs w:val="10"/>
        </w:rPr>
        <w:t>на</w:t>
      </w:r>
      <w:r w:rsidR="00E45DA2">
        <w:rPr>
          <w:sz w:val="28"/>
          <w:szCs w:val="10"/>
        </w:rPr>
        <w:t xml:space="preserve"> </w:t>
      </w:r>
      <w:r w:rsidR="00975ADF" w:rsidRPr="00975ADF">
        <w:rPr>
          <w:sz w:val="28"/>
          <w:szCs w:val="10"/>
        </w:rPr>
        <w:t>рынках</w:t>
      </w:r>
      <w:r w:rsidR="00E45DA2">
        <w:rPr>
          <w:sz w:val="28"/>
          <w:szCs w:val="10"/>
        </w:rPr>
        <w:t xml:space="preserve"> </w:t>
      </w:r>
      <w:r w:rsidR="00975ADF" w:rsidRPr="00975ADF">
        <w:rPr>
          <w:sz w:val="28"/>
          <w:szCs w:val="10"/>
        </w:rPr>
        <w:t>объектов</w:t>
      </w:r>
      <w:r w:rsidR="00E45DA2">
        <w:rPr>
          <w:sz w:val="28"/>
          <w:szCs w:val="10"/>
        </w:rPr>
        <w:t xml:space="preserve"> </w:t>
      </w:r>
      <w:r w:rsidR="00975ADF" w:rsidRPr="00975ADF">
        <w:rPr>
          <w:sz w:val="28"/>
          <w:szCs w:val="10"/>
        </w:rPr>
        <w:t>кап.</w:t>
      </w:r>
      <w:r w:rsidR="00E45DA2">
        <w:rPr>
          <w:sz w:val="28"/>
          <w:szCs w:val="10"/>
        </w:rPr>
        <w:t xml:space="preserve"> </w:t>
      </w:r>
      <w:r w:rsidR="00975ADF" w:rsidRPr="00975ADF">
        <w:rPr>
          <w:sz w:val="28"/>
          <w:szCs w:val="10"/>
        </w:rPr>
        <w:t>строительства,</w:t>
      </w:r>
      <w:r w:rsidR="00E45DA2">
        <w:rPr>
          <w:sz w:val="28"/>
          <w:szCs w:val="10"/>
        </w:rPr>
        <w:t xml:space="preserve"> </w:t>
      </w:r>
      <w:r w:rsidR="00975ADF" w:rsidRPr="00975ADF">
        <w:rPr>
          <w:sz w:val="28"/>
          <w:szCs w:val="10"/>
        </w:rPr>
        <w:t>позволяет</w:t>
      </w:r>
      <w:r w:rsidR="00E45DA2">
        <w:rPr>
          <w:sz w:val="28"/>
          <w:szCs w:val="10"/>
        </w:rPr>
        <w:t xml:space="preserve"> </w:t>
      </w:r>
      <w:r w:rsidR="00975ADF" w:rsidRPr="00975ADF">
        <w:rPr>
          <w:sz w:val="28"/>
          <w:szCs w:val="10"/>
        </w:rPr>
        <w:t>определить</w:t>
      </w:r>
      <w:r w:rsidR="00E45DA2">
        <w:rPr>
          <w:sz w:val="28"/>
          <w:szCs w:val="10"/>
        </w:rPr>
        <w:t xml:space="preserve"> </w:t>
      </w:r>
      <w:r w:rsidR="00975ADF" w:rsidRPr="00975ADF">
        <w:rPr>
          <w:sz w:val="28"/>
          <w:szCs w:val="10"/>
        </w:rPr>
        <w:t>привлекательность</w:t>
      </w:r>
      <w:r w:rsidR="00E45DA2">
        <w:rPr>
          <w:sz w:val="28"/>
          <w:szCs w:val="10"/>
        </w:rPr>
        <w:t xml:space="preserve"> </w:t>
      </w:r>
      <w:r w:rsidR="00975ADF" w:rsidRPr="00975ADF">
        <w:rPr>
          <w:sz w:val="28"/>
          <w:szCs w:val="10"/>
        </w:rPr>
        <w:t>тех</w:t>
      </w:r>
      <w:r w:rsidR="00E45DA2">
        <w:rPr>
          <w:sz w:val="28"/>
          <w:szCs w:val="10"/>
        </w:rPr>
        <w:t xml:space="preserve"> </w:t>
      </w:r>
      <w:r w:rsidR="00975ADF" w:rsidRPr="00975ADF">
        <w:rPr>
          <w:sz w:val="28"/>
          <w:szCs w:val="10"/>
        </w:rPr>
        <w:t>или</w:t>
      </w:r>
      <w:r w:rsidR="00E45DA2">
        <w:rPr>
          <w:sz w:val="28"/>
          <w:szCs w:val="10"/>
        </w:rPr>
        <w:t xml:space="preserve"> </w:t>
      </w:r>
      <w:r w:rsidR="00975ADF" w:rsidRPr="00975ADF">
        <w:rPr>
          <w:sz w:val="28"/>
          <w:szCs w:val="10"/>
        </w:rPr>
        <w:t>иных</w:t>
      </w:r>
      <w:r w:rsidR="00E45DA2">
        <w:rPr>
          <w:sz w:val="28"/>
          <w:szCs w:val="10"/>
        </w:rPr>
        <w:t xml:space="preserve"> </w:t>
      </w:r>
      <w:r w:rsidR="00975ADF" w:rsidRPr="00975ADF">
        <w:rPr>
          <w:sz w:val="28"/>
          <w:szCs w:val="10"/>
        </w:rPr>
        <w:t>рынков,</w:t>
      </w:r>
      <w:r w:rsidR="00E45DA2">
        <w:rPr>
          <w:sz w:val="28"/>
          <w:szCs w:val="10"/>
        </w:rPr>
        <w:t xml:space="preserve"> </w:t>
      </w:r>
      <w:r w:rsidR="00975ADF" w:rsidRPr="00975ADF">
        <w:rPr>
          <w:sz w:val="28"/>
          <w:szCs w:val="10"/>
        </w:rPr>
        <w:t>внести</w:t>
      </w:r>
      <w:r w:rsidR="00E45DA2">
        <w:rPr>
          <w:sz w:val="28"/>
          <w:szCs w:val="10"/>
        </w:rPr>
        <w:t xml:space="preserve"> </w:t>
      </w:r>
      <w:r w:rsidR="00975ADF" w:rsidRPr="00975ADF">
        <w:rPr>
          <w:sz w:val="28"/>
          <w:szCs w:val="10"/>
        </w:rPr>
        <w:t>коррективы</w:t>
      </w:r>
      <w:r w:rsidR="00E45DA2">
        <w:rPr>
          <w:sz w:val="28"/>
          <w:szCs w:val="10"/>
        </w:rPr>
        <w:t xml:space="preserve"> </w:t>
      </w:r>
      <w:r w:rsidR="00975ADF" w:rsidRPr="00975ADF">
        <w:rPr>
          <w:sz w:val="28"/>
          <w:szCs w:val="10"/>
        </w:rPr>
        <w:t>в</w:t>
      </w:r>
      <w:r w:rsidR="00E45DA2">
        <w:rPr>
          <w:sz w:val="28"/>
          <w:szCs w:val="10"/>
        </w:rPr>
        <w:t xml:space="preserve"> </w:t>
      </w:r>
      <w:r w:rsidR="00975ADF" w:rsidRPr="00975ADF">
        <w:rPr>
          <w:sz w:val="28"/>
          <w:szCs w:val="10"/>
        </w:rPr>
        <w:t>схему</w:t>
      </w:r>
      <w:r w:rsidR="00E45DA2">
        <w:rPr>
          <w:sz w:val="28"/>
          <w:szCs w:val="10"/>
        </w:rPr>
        <w:t xml:space="preserve"> </w:t>
      </w:r>
      <w:r w:rsidR="00975ADF" w:rsidRPr="00975ADF">
        <w:rPr>
          <w:sz w:val="28"/>
          <w:szCs w:val="10"/>
        </w:rPr>
        <w:t>ключевых</w:t>
      </w:r>
      <w:r w:rsidR="00E45DA2">
        <w:rPr>
          <w:sz w:val="28"/>
          <w:szCs w:val="10"/>
        </w:rPr>
        <w:t xml:space="preserve"> </w:t>
      </w:r>
      <w:r w:rsidR="00975ADF" w:rsidRPr="00975ADF">
        <w:rPr>
          <w:sz w:val="28"/>
          <w:szCs w:val="10"/>
        </w:rPr>
        <w:t>факторов</w:t>
      </w:r>
      <w:r w:rsidR="00E45DA2">
        <w:rPr>
          <w:sz w:val="28"/>
          <w:szCs w:val="10"/>
        </w:rPr>
        <w:t xml:space="preserve"> </w:t>
      </w:r>
      <w:r w:rsidR="00975ADF" w:rsidRPr="00975ADF">
        <w:rPr>
          <w:sz w:val="28"/>
          <w:szCs w:val="10"/>
        </w:rPr>
        <w:t>успеха</w:t>
      </w:r>
      <w:r w:rsidR="00E45DA2">
        <w:rPr>
          <w:sz w:val="28"/>
          <w:szCs w:val="10"/>
        </w:rPr>
        <w:t xml:space="preserve"> </w:t>
      </w:r>
      <w:r w:rsidR="00975ADF" w:rsidRPr="00975ADF">
        <w:rPr>
          <w:sz w:val="28"/>
          <w:szCs w:val="10"/>
        </w:rPr>
        <w:t>компании.</w:t>
      </w:r>
      <w:r w:rsidR="00E45DA2">
        <w:rPr>
          <w:sz w:val="28"/>
          <w:szCs w:val="10"/>
        </w:rPr>
        <w:t xml:space="preserve"> </w:t>
      </w:r>
      <w:r w:rsidR="00975ADF" w:rsidRPr="00975ADF">
        <w:rPr>
          <w:sz w:val="28"/>
          <w:szCs w:val="10"/>
        </w:rPr>
        <w:t>Разработка</w:t>
      </w:r>
      <w:r w:rsidR="00E45DA2">
        <w:rPr>
          <w:sz w:val="28"/>
          <w:szCs w:val="10"/>
        </w:rPr>
        <w:t xml:space="preserve"> </w:t>
      </w:r>
      <w:r w:rsidR="00975ADF" w:rsidRPr="00975ADF">
        <w:rPr>
          <w:sz w:val="28"/>
          <w:szCs w:val="10"/>
        </w:rPr>
        <w:t>любой</w:t>
      </w:r>
      <w:r w:rsidR="00E45DA2">
        <w:rPr>
          <w:sz w:val="28"/>
          <w:szCs w:val="10"/>
        </w:rPr>
        <w:t xml:space="preserve"> </w:t>
      </w:r>
      <w:r w:rsidR="00975ADF" w:rsidRPr="00975ADF">
        <w:rPr>
          <w:sz w:val="28"/>
          <w:szCs w:val="10"/>
        </w:rPr>
        <w:t>стратегии</w:t>
      </w:r>
      <w:r w:rsidR="00E45DA2">
        <w:rPr>
          <w:sz w:val="28"/>
          <w:szCs w:val="10"/>
        </w:rPr>
        <w:t xml:space="preserve"> </w:t>
      </w:r>
      <w:r w:rsidR="00975ADF" w:rsidRPr="00975ADF">
        <w:rPr>
          <w:sz w:val="28"/>
          <w:szCs w:val="10"/>
        </w:rPr>
        <w:t>фирмы</w:t>
      </w:r>
      <w:r w:rsidR="00E45DA2">
        <w:rPr>
          <w:sz w:val="28"/>
          <w:szCs w:val="10"/>
        </w:rPr>
        <w:t xml:space="preserve"> </w:t>
      </w:r>
      <w:r w:rsidR="00975ADF" w:rsidRPr="00975ADF">
        <w:rPr>
          <w:sz w:val="28"/>
          <w:szCs w:val="10"/>
        </w:rPr>
        <w:t>проводиться</w:t>
      </w:r>
      <w:r w:rsidR="00E45DA2">
        <w:rPr>
          <w:sz w:val="28"/>
          <w:szCs w:val="10"/>
        </w:rPr>
        <w:t xml:space="preserve"> </w:t>
      </w:r>
      <w:r w:rsidR="00975ADF" w:rsidRPr="00975ADF">
        <w:rPr>
          <w:sz w:val="28"/>
          <w:szCs w:val="10"/>
        </w:rPr>
        <w:t>с</w:t>
      </w:r>
      <w:r w:rsidR="00E45DA2">
        <w:rPr>
          <w:sz w:val="28"/>
          <w:szCs w:val="10"/>
        </w:rPr>
        <w:t xml:space="preserve"> </w:t>
      </w:r>
      <w:r w:rsidR="00975ADF" w:rsidRPr="00975ADF">
        <w:rPr>
          <w:sz w:val="28"/>
          <w:szCs w:val="10"/>
        </w:rPr>
        <w:t>учётом</w:t>
      </w:r>
      <w:r w:rsidR="00E45DA2">
        <w:rPr>
          <w:sz w:val="28"/>
          <w:szCs w:val="10"/>
        </w:rPr>
        <w:t xml:space="preserve"> </w:t>
      </w:r>
      <w:r w:rsidR="00975ADF" w:rsidRPr="00975ADF">
        <w:rPr>
          <w:sz w:val="28"/>
          <w:szCs w:val="10"/>
        </w:rPr>
        <w:t>конкуренции</w:t>
      </w:r>
      <w:r w:rsidR="00E45DA2">
        <w:rPr>
          <w:sz w:val="28"/>
          <w:szCs w:val="10"/>
        </w:rPr>
        <w:t xml:space="preserve"> </w:t>
      </w:r>
      <w:r w:rsidR="00975ADF" w:rsidRPr="00975ADF">
        <w:rPr>
          <w:sz w:val="28"/>
          <w:szCs w:val="10"/>
        </w:rPr>
        <w:t>на</w:t>
      </w:r>
      <w:r w:rsidR="00E45DA2">
        <w:rPr>
          <w:sz w:val="28"/>
          <w:szCs w:val="10"/>
        </w:rPr>
        <w:t xml:space="preserve"> </w:t>
      </w:r>
      <w:r w:rsidR="00975ADF" w:rsidRPr="00975ADF">
        <w:rPr>
          <w:sz w:val="28"/>
          <w:szCs w:val="10"/>
        </w:rPr>
        <w:t>рынке.</w:t>
      </w:r>
      <w:r w:rsidR="00E45DA2">
        <w:rPr>
          <w:sz w:val="28"/>
          <w:szCs w:val="10"/>
        </w:rPr>
        <w:t xml:space="preserve"> </w:t>
      </w:r>
      <w:r w:rsidR="00975ADF" w:rsidRPr="00975ADF">
        <w:rPr>
          <w:sz w:val="28"/>
          <w:szCs w:val="10"/>
        </w:rPr>
        <w:t>В</w:t>
      </w:r>
      <w:r w:rsidR="00E45DA2">
        <w:rPr>
          <w:sz w:val="28"/>
          <w:szCs w:val="10"/>
        </w:rPr>
        <w:t xml:space="preserve"> </w:t>
      </w:r>
      <w:r w:rsidR="00975ADF" w:rsidRPr="00975ADF">
        <w:rPr>
          <w:sz w:val="28"/>
          <w:szCs w:val="10"/>
        </w:rPr>
        <w:t>качестве</w:t>
      </w:r>
      <w:r w:rsidR="00E45DA2">
        <w:rPr>
          <w:sz w:val="28"/>
          <w:szCs w:val="10"/>
        </w:rPr>
        <w:t xml:space="preserve"> </w:t>
      </w:r>
      <w:r w:rsidR="00975ADF" w:rsidRPr="00975ADF">
        <w:rPr>
          <w:sz w:val="28"/>
          <w:szCs w:val="10"/>
        </w:rPr>
        <w:t>источников</w:t>
      </w:r>
      <w:r w:rsidR="00E45DA2">
        <w:rPr>
          <w:sz w:val="28"/>
          <w:szCs w:val="10"/>
        </w:rPr>
        <w:t xml:space="preserve"> </w:t>
      </w:r>
      <w:r w:rsidR="00975ADF" w:rsidRPr="00975ADF">
        <w:rPr>
          <w:sz w:val="28"/>
          <w:szCs w:val="10"/>
        </w:rPr>
        <w:t>информации</w:t>
      </w:r>
      <w:r w:rsidR="00E45DA2">
        <w:rPr>
          <w:sz w:val="28"/>
          <w:szCs w:val="10"/>
        </w:rPr>
        <w:t xml:space="preserve"> </w:t>
      </w:r>
      <w:r w:rsidR="00975ADF" w:rsidRPr="00975ADF">
        <w:rPr>
          <w:sz w:val="28"/>
          <w:szCs w:val="10"/>
        </w:rPr>
        <w:t>о</w:t>
      </w:r>
      <w:r w:rsidR="00E45DA2">
        <w:rPr>
          <w:sz w:val="28"/>
          <w:szCs w:val="10"/>
        </w:rPr>
        <w:t xml:space="preserve"> </w:t>
      </w:r>
      <w:r w:rsidR="00975ADF" w:rsidRPr="00975ADF">
        <w:rPr>
          <w:sz w:val="28"/>
          <w:szCs w:val="10"/>
        </w:rPr>
        <w:t>деятельности</w:t>
      </w:r>
      <w:r w:rsidR="00E45DA2">
        <w:rPr>
          <w:sz w:val="28"/>
          <w:szCs w:val="10"/>
        </w:rPr>
        <w:t xml:space="preserve"> </w:t>
      </w:r>
      <w:r w:rsidR="00975ADF" w:rsidRPr="00975ADF">
        <w:rPr>
          <w:sz w:val="28"/>
          <w:szCs w:val="10"/>
        </w:rPr>
        <w:t>конкурирующих</w:t>
      </w:r>
      <w:r w:rsidR="00E45DA2">
        <w:rPr>
          <w:sz w:val="28"/>
          <w:szCs w:val="10"/>
        </w:rPr>
        <w:t xml:space="preserve"> </w:t>
      </w:r>
      <w:r w:rsidR="00975ADF" w:rsidRPr="00975ADF">
        <w:rPr>
          <w:sz w:val="28"/>
          <w:szCs w:val="10"/>
        </w:rPr>
        <w:t>фирм</w:t>
      </w:r>
      <w:r w:rsidR="00E45DA2">
        <w:rPr>
          <w:sz w:val="28"/>
          <w:szCs w:val="10"/>
        </w:rPr>
        <w:t xml:space="preserve"> </w:t>
      </w:r>
      <w:r w:rsidR="00975ADF" w:rsidRPr="00975ADF">
        <w:rPr>
          <w:sz w:val="28"/>
          <w:szCs w:val="10"/>
        </w:rPr>
        <w:t>используются</w:t>
      </w:r>
      <w:r w:rsidR="00E45DA2">
        <w:rPr>
          <w:sz w:val="28"/>
          <w:szCs w:val="10"/>
        </w:rPr>
        <w:t xml:space="preserve"> </w:t>
      </w:r>
      <w:r w:rsidR="00975ADF" w:rsidRPr="00975ADF">
        <w:rPr>
          <w:sz w:val="28"/>
          <w:szCs w:val="10"/>
        </w:rPr>
        <w:t>официальные</w:t>
      </w:r>
      <w:r w:rsidR="00E45DA2">
        <w:rPr>
          <w:sz w:val="28"/>
          <w:szCs w:val="10"/>
        </w:rPr>
        <w:t xml:space="preserve"> </w:t>
      </w:r>
      <w:r w:rsidR="00975ADF" w:rsidRPr="00975ADF">
        <w:rPr>
          <w:sz w:val="28"/>
          <w:szCs w:val="10"/>
        </w:rPr>
        <w:t>данные.</w:t>
      </w:r>
      <w:r w:rsidR="00E45DA2">
        <w:rPr>
          <w:sz w:val="28"/>
          <w:szCs w:val="10"/>
        </w:rPr>
        <w:t xml:space="preserve"> </w:t>
      </w:r>
      <w:r w:rsidR="00975ADF" w:rsidRPr="00975ADF">
        <w:rPr>
          <w:sz w:val="28"/>
          <w:szCs w:val="10"/>
        </w:rPr>
        <w:t>Информация</w:t>
      </w:r>
      <w:r w:rsidR="00E45DA2">
        <w:rPr>
          <w:sz w:val="28"/>
          <w:szCs w:val="10"/>
        </w:rPr>
        <w:t xml:space="preserve"> </w:t>
      </w:r>
      <w:r w:rsidR="00975ADF" w:rsidRPr="00975ADF">
        <w:rPr>
          <w:sz w:val="28"/>
          <w:szCs w:val="10"/>
        </w:rPr>
        <w:t>о</w:t>
      </w:r>
      <w:r w:rsidR="00E45DA2">
        <w:rPr>
          <w:sz w:val="28"/>
          <w:szCs w:val="10"/>
        </w:rPr>
        <w:t xml:space="preserve"> </w:t>
      </w:r>
      <w:r w:rsidR="00975ADF" w:rsidRPr="00975ADF">
        <w:rPr>
          <w:sz w:val="28"/>
          <w:szCs w:val="10"/>
        </w:rPr>
        <w:t>деятельности</w:t>
      </w:r>
      <w:r w:rsidR="00E45DA2">
        <w:rPr>
          <w:sz w:val="28"/>
          <w:szCs w:val="10"/>
        </w:rPr>
        <w:t xml:space="preserve"> </w:t>
      </w:r>
      <w:r w:rsidR="00975ADF" w:rsidRPr="00975ADF">
        <w:rPr>
          <w:sz w:val="28"/>
          <w:szCs w:val="10"/>
        </w:rPr>
        <w:t>конкурентов</w:t>
      </w:r>
      <w:r w:rsidR="00E45DA2">
        <w:rPr>
          <w:sz w:val="28"/>
          <w:szCs w:val="10"/>
        </w:rPr>
        <w:t xml:space="preserve"> </w:t>
      </w:r>
      <w:r w:rsidR="00975ADF" w:rsidRPr="00975ADF">
        <w:rPr>
          <w:sz w:val="28"/>
          <w:szCs w:val="10"/>
        </w:rPr>
        <w:t>в</w:t>
      </w:r>
      <w:r w:rsidR="00E45DA2">
        <w:rPr>
          <w:sz w:val="28"/>
          <w:szCs w:val="10"/>
        </w:rPr>
        <w:t xml:space="preserve"> </w:t>
      </w:r>
      <w:r w:rsidR="00975ADF" w:rsidRPr="00975ADF">
        <w:rPr>
          <w:sz w:val="28"/>
          <w:szCs w:val="10"/>
        </w:rPr>
        <w:t>дальнейшем</w:t>
      </w:r>
      <w:r w:rsidR="00E45DA2">
        <w:rPr>
          <w:sz w:val="28"/>
          <w:szCs w:val="10"/>
        </w:rPr>
        <w:t xml:space="preserve"> </w:t>
      </w:r>
      <w:r w:rsidR="00975ADF" w:rsidRPr="00975ADF">
        <w:rPr>
          <w:sz w:val="28"/>
          <w:szCs w:val="10"/>
        </w:rPr>
        <w:t>систематизируется</w:t>
      </w:r>
      <w:r w:rsidR="00E45DA2">
        <w:rPr>
          <w:sz w:val="28"/>
          <w:szCs w:val="10"/>
        </w:rPr>
        <w:t xml:space="preserve"> </w:t>
      </w:r>
      <w:r w:rsidR="00975ADF" w:rsidRPr="00975ADF">
        <w:rPr>
          <w:sz w:val="28"/>
          <w:szCs w:val="10"/>
        </w:rPr>
        <w:t>и</w:t>
      </w:r>
      <w:r w:rsidR="00E45DA2">
        <w:rPr>
          <w:sz w:val="28"/>
          <w:szCs w:val="10"/>
        </w:rPr>
        <w:t xml:space="preserve"> </w:t>
      </w:r>
      <w:r w:rsidR="00975ADF" w:rsidRPr="00975ADF">
        <w:rPr>
          <w:sz w:val="28"/>
          <w:szCs w:val="10"/>
        </w:rPr>
        <w:t>поступает</w:t>
      </w:r>
      <w:r w:rsidR="00E45DA2">
        <w:rPr>
          <w:sz w:val="28"/>
          <w:szCs w:val="10"/>
        </w:rPr>
        <w:t xml:space="preserve"> </w:t>
      </w:r>
      <w:r w:rsidR="00975ADF" w:rsidRPr="00975ADF">
        <w:rPr>
          <w:sz w:val="28"/>
          <w:szCs w:val="10"/>
        </w:rPr>
        <w:t>в</w:t>
      </w:r>
      <w:r w:rsidR="00E45DA2">
        <w:rPr>
          <w:sz w:val="28"/>
          <w:szCs w:val="10"/>
        </w:rPr>
        <w:t xml:space="preserve"> </w:t>
      </w:r>
      <w:r w:rsidR="00975ADF" w:rsidRPr="00975ADF">
        <w:rPr>
          <w:sz w:val="28"/>
          <w:szCs w:val="10"/>
        </w:rPr>
        <w:t>службу</w:t>
      </w:r>
      <w:r w:rsidR="00E45DA2">
        <w:rPr>
          <w:sz w:val="28"/>
          <w:szCs w:val="10"/>
        </w:rPr>
        <w:t xml:space="preserve"> </w:t>
      </w:r>
      <w:r w:rsidR="00975ADF" w:rsidRPr="00975ADF">
        <w:rPr>
          <w:sz w:val="28"/>
          <w:szCs w:val="10"/>
        </w:rPr>
        <w:t>маркетинга</w:t>
      </w:r>
      <w:r w:rsidR="00E45DA2">
        <w:rPr>
          <w:sz w:val="28"/>
          <w:szCs w:val="10"/>
        </w:rPr>
        <w:t xml:space="preserve"> </w:t>
      </w:r>
      <w:r w:rsidR="00975ADF" w:rsidRPr="00975ADF">
        <w:rPr>
          <w:sz w:val="28"/>
          <w:szCs w:val="10"/>
        </w:rPr>
        <w:t>для</w:t>
      </w:r>
      <w:r w:rsidR="00E45DA2">
        <w:rPr>
          <w:sz w:val="28"/>
          <w:szCs w:val="10"/>
        </w:rPr>
        <w:t xml:space="preserve"> </w:t>
      </w:r>
      <w:r w:rsidR="00975ADF" w:rsidRPr="00975ADF">
        <w:rPr>
          <w:sz w:val="28"/>
          <w:szCs w:val="10"/>
        </w:rPr>
        <w:t>окончательного</w:t>
      </w:r>
      <w:r w:rsidR="00E45DA2">
        <w:rPr>
          <w:sz w:val="28"/>
          <w:szCs w:val="10"/>
        </w:rPr>
        <w:t xml:space="preserve"> </w:t>
      </w:r>
      <w:r w:rsidR="00975ADF" w:rsidRPr="00975ADF">
        <w:rPr>
          <w:sz w:val="28"/>
          <w:szCs w:val="10"/>
        </w:rPr>
        <w:t>анализа</w:t>
      </w:r>
      <w:r w:rsidR="00E45DA2">
        <w:rPr>
          <w:sz w:val="28"/>
          <w:szCs w:val="10"/>
        </w:rPr>
        <w:t xml:space="preserve"> </w:t>
      </w:r>
      <w:r w:rsidR="00975ADF" w:rsidRPr="00975ADF">
        <w:rPr>
          <w:sz w:val="28"/>
          <w:szCs w:val="10"/>
        </w:rPr>
        <w:t>и</w:t>
      </w:r>
      <w:r w:rsidR="00E45DA2">
        <w:rPr>
          <w:sz w:val="28"/>
          <w:szCs w:val="10"/>
        </w:rPr>
        <w:t xml:space="preserve"> </w:t>
      </w:r>
      <w:r w:rsidR="00975ADF" w:rsidRPr="00975ADF">
        <w:rPr>
          <w:sz w:val="28"/>
          <w:szCs w:val="10"/>
        </w:rPr>
        <w:t>получения</w:t>
      </w:r>
      <w:r w:rsidR="00E45DA2">
        <w:rPr>
          <w:sz w:val="28"/>
          <w:szCs w:val="10"/>
        </w:rPr>
        <w:t xml:space="preserve"> </w:t>
      </w:r>
      <w:r w:rsidR="00975ADF" w:rsidRPr="00975ADF">
        <w:rPr>
          <w:sz w:val="28"/>
          <w:szCs w:val="10"/>
        </w:rPr>
        <w:t>соответствующих</w:t>
      </w:r>
      <w:r w:rsidR="00E45DA2">
        <w:rPr>
          <w:sz w:val="28"/>
          <w:szCs w:val="10"/>
        </w:rPr>
        <w:t xml:space="preserve"> </w:t>
      </w:r>
      <w:r w:rsidR="00975ADF" w:rsidRPr="00975ADF">
        <w:rPr>
          <w:sz w:val="28"/>
          <w:szCs w:val="10"/>
        </w:rPr>
        <w:t>заключений.</w:t>
      </w:r>
    </w:p>
    <w:p w:rsidR="00975ADF" w:rsidRPr="00975ADF" w:rsidRDefault="00975ADF" w:rsidP="00975ADF">
      <w:pPr>
        <w:keepNext/>
        <w:widowControl w:val="0"/>
        <w:shd w:val="clear" w:color="auto" w:fill="FFFFFF"/>
        <w:snapToGrid/>
        <w:spacing w:line="360" w:lineRule="auto"/>
        <w:ind w:firstLine="709"/>
        <w:jc w:val="both"/>
        <w:rPr>
          <w:sz w:val="28"/>
          <w:szCs w:val="10"/>
        </w:rPr>
      </w:pPr>
      <w:r w:rsidRPr="00975ADF">
        <w:rPr>
          <w:sz w:val="28"/>
          <w:szCs w:val="10"/>
        </w:rPr>
        <w:t>-</w:t>
      </w:r>
      <w:r w:rsidRPr="00975ADF">
        <w:rPr>
          <w:iCs/>
          <w:sz w:val="28"/>
          <w:szCs w:val="10"/>
        </w:rPr>
        <w:t>Анализ</w:t>
      </w:r>
      <w:r w:rsidR="00E45DA2">
        <w:rPr>
          <w:iCs/>
          <w:sz w:val="28"/>
          <w:szCs w:val="10"/>
        </w:rPr>
        <w:t xml:space="preserve"> </w:t>
      </w:r>
      <w:r w:rsidRPr="00975ADF">
        <w:rPr>
          <w:iCs/>
          <w:sz w:val="28"/>
          <w:szCs w:val="10"/>
        </w:rPr>
        <w:t>конкуренции</w:t>
      </w:r>
      <w:r w:rsidR="00E45DA2">
        <w:rPr>
          <w:iCs/>
          <w:sz w:val="28"/>
          <w:szCs w:val="10"/>
        </w:rPr>
        <w:t xml:space="preserve"> </w:t>
      </w:r>
      <w:r w:rsidRPr="00975ADF">
        <w:rPr>
          <w:iCs/>
          <w:sz w:val="28"/>
          <w:szCs w:val="10"/>
        </w:rPr>
        <w:t>на</w:t>
      </w:r>
      <w:r w:rsidR="00E45DA2">
        <w:rPr>
          <w:iCs/>
          <w:sz w:val="28"/>
          <w:szCs w:val="10"/>
        </w:rPr>
        <w:t xml:space="preserve"> </w:t>
      </w:r>
      <w:r w:rsidRPr="00975ADF">
        <w:rPr>
          <w:iCs/>
          <w:sz w:val="28"/>
          <w:szCs w:val="10"/>
        </w:rPr>
        <w:t>мировом</w:t>
      </w:r>
      <w:r w:rsidR="00E45DA2">
        <w:rPr>
          <w:iCs/>
          <w:sz w:val="28"/>
          <w:szCs w:val="10"/>
        </w:rPr>
        <w:t xml:space="preserve"> </w:t>
      </w:r>
      <w:r w:rsidRPr="00975ADF">
        <w:rPr>
          <w:iCs/>
          <w:sz w:val="28"/>
          <w:szCs w:val="10"/>
        </w:rPr>
        <w:t>рынке.</w:t>
      </w:r>
      <w:r w:rsidR="00E45DA2">
        <w:rPr>
          <w:iCs/>
          <w:sz w:val="28"/>
          <w:szCs w:val="10"/>
        </w:rPr>
        <w:t xml:space="preserve"> </w:t>
      </w:r>
      <w:r w:rsidRPr="00975ADF">
        <w:rPr>
          <w:sz w:val="28"/>
          <w:szCs w:val="10"/>
        </w:rPr>
        <w:t>Если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наблюдается</w:t>
      </w:r>
      <w:r w:rsidR="00E45DA2">
        <w:rPr>
          <w:sz w:val="28"/>
          <w:szCs w:val="10"/>
        </w:rPr>
        <w:t xml:space="preserve"> </w:t>
      </w:r>
      <w:r w:rsidRPr="00975ADF">
        <w:rPr>
          <w:sz w:val="28"/>
          <w:szCs w:val="10"/>
        </w:rPr>
        <w:t>усиленная</w:t>
      </w:r>
      <w:r w:rsidR="00E45DA2">
        <w:rPr>
          <w:sz w:val="28"/>
          <w:szCs w:val="10"/>
        </w:rPr>
        <w:t xml:space="preserve"> </w:t>
      </w:r>
      <w:r w:rsidRPr="00975ADF">
        <w:rPr>
          <w:sz w:val="28"/>
          <w:szCs w:val="10"/>
        </w:rPr>
        <w:t>конкуренция,</w:t>
      </w:r>
      <w:r w:rsidR="00E45DA2">
        <w:rPr>
          <w:sz w:val="28"/>
          <w:szCs w:val="10"/>
        </w:rPr>
        <w:t xml:space="preserve"> </w:t>
      </w:r>
      <w:r w:rsidRPr="00975ADF">
        <w:rPr>
          <w:sz w:val="28"/>
          <w:szCs w:val="10"/>
        </w:rPr>
        <w:t>то</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большинства</w:t>
      </w:r>
      <w:r w:rsidR="00E45DA2">
        <w:rPr>
          <w:sz w:val="28"/>
          <w:szCs w:val="10"/>
        </w:rPr>
        <w:t xml:space="preserve"> </w:t>
      </w:r>
      <w:r w:rsidRPr="00975ADF">
        <w:rPr>
          <w:sz w:val="28"/>
          <w:szCs w:val="10"/>
        </w:rPr>
        <w:t>компаний-подрядчиков</w:t>
      </w:r>
      <w:r w:rsidR="00E45DA2">
        <w:rPr>
          <w:sz w:val="28"/>
          <w:szCs w:val="10"/>
        </w:rPr>
        <w:t xml:space="preserve"> </w:t>
      </w:r>
      <w:r w:rsidRPr="00975ADF">
        <w:rPr>
          <w:sz w:val="28"/>
          <w:szCs w:val="10"/>
        </w:rPr>
        <w:t>она</w:t>
      </w:r>
      <w:r w:rsidR="00E45DA2">
        <w:rPr>
          <w:sz w:val="28"/>
          <w:szCs w:val="10"/>
        </w:rPr>
        <w:t xml:space="preserve"> </w:t>
      </w:r>
      <w:r w:rsidRPr="00975ADF">
        <w:rPr>
          <w:sz w:val="28"/>
          <w:szCs w:val="10"/>
        </w:rPr>
        <w:t>обуславливает</w:t>
      </w:r>
      <w:r w:rsidR="00E45DA2">
        <w:rPr>
          <w:sz w:val="28"/>
          <w:szCs w:val="10"/>
        </w:rPr>
        <w:t xml:space="preserve"> </w:t>
      </w:r>
      <w:r w:rsidRPr="00975ADF">
        <w:rPr>
          <w:sz w:val="28"/>
          <w:szCs w:val="10"/>
        </w:rPr>
        <w:t>высокий</w:t>
      </w:r>
      <w:r w:rsidR="00E45DA2">
        <w:rPr>
          <w:sz w:val="28"/>
          <w:szCs w:val="10"/>
        </w:rPr>
        <w:t xml:space="preserve"> </w:t>
      </w:r>
      <w:r w:rsidRPr="00975ADF">
        <w:rPr>
          <w:sz w:val="28"/>
          <w:szCs w:val="10"/>
        </w:rPr>
        <w:t>риск</w:t>
      </w:r>
      <w:r w:rsidR="00E45DA2">
        <w:rPr>
          <w:sz w:val="28"/>
          <w:szCs w:val="10"/>
        </w:rPr>
        <w:t xml:space="preserve"> </w:t>
      </w:r>
      <w:r w:rsidRPr="00975ADF">
        <w:rPr>
          <w:sz w:val="28"/>
          <w:szCs w:val="10"/>
        </w:rPr>
        <w:t>сбытовых</w:t>
      </w:r>
      <w:r w:rsidR="00E45DA2">
        <w:rPr>
          <w:sz w:val="28"/>
          <w:szCs w:val="10"/>
        </w:rPr>
        <w:t xml:space="preserve"> </w:t>
      </w:r>
      <w:r w:rsidRPr="00975ADF">
        <w:rPr>
          <w:sz w:val="28"/>
          <w:szCs w:val="10"/>
        </w:rPr>
        <w:t>операций,</w:t>
      </w:r>
      <w:r w:rsidR="00E45DA2">
        <w:rPr>
          <w:sz w:val="28"/>
          <w:szCs w:val="10"/>
        </w:rPr>
        <w:t xml:space="preserve"> </w:t>
      </w:r>
      <w:r w:rsidRPr="00975ADF">
        <w:rPr>
          <w:sz w:val="28"/>
          <w:szCs w:val="10"/>
        </w:rPr>
        <w:t>относительное</w:t>
      </w:r>
      <w:r w:rsidR="00E45DA2">
        <w:rPr>
          <w:sz w:val="28"/>
          <w:szCs w:val="10"/>
        </w:rPr>
        <w:t xml:space="preserve"> </w:t>
      </w:r>
      <w:r w:rsidRPr="00975ADF">
        <w:rPr>
          <w:sz w:val="28"/>
          <w:szCs w:val="10"/>
        </w:rPr>
        <w:t>понижение</w:t>
      </w:r>
      <w:r w:rsidR="00E45DA2">
        <w:rPr>
          <w:sz w:val="28"/>
          <w:szCs w:val="10"/>
        </w:rPr>
        <w:t xml:space="preserve"> </w:t>
      </w:r>
      <w:r w:rsidRPr="00975ADF">
        <w:rPr>
          <w:sz w:val="28"/>
          <w:szCs w:val="10"/>
        </w:rPr>
        <w:t>нормы</w:t>
      </w:r>
      <w:r w:rsidR="00E45DA2">
        <w:rPr>
          <w:sz w:val="28"/>
          <w:szCs w:val="10"/>
        </w:rPr>
        <w:t xml:space="preserve"> </w:t>
      </w:r>
      <w:r w:rsidRPr="00975ADF">
        <w:rPr>
          <w:sz w:val="28"/>
          <w:szCs w:val="10"/>
        </w:rPr>
        <w:t>прибыли</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сокращение</w:t>
      </w:r>
      <w:r w:rsidR="00E45DA2">
        <w:rPr>
          <w:sz w:val="28"/>
          <w:szCs w:val="10"/>
        </w:rPr>
        <w:t xml:space="preserve"> </w:t>
      </w:r>
      <w:r w:rsidRPr="00975ADF">
        <w:rPr>
          <w:sz w:val="28"/>
          <w:szCs w:val="10"/>
        </w:rPr>
        <w:t>рыночной</w:t>
      </w:r>
      <w:r w:rsidR="00E45DA2">
        <w:rPr>
          <w:sz w:val="28"/>
          <w:szCs w:val="10"/>
        </w:rPr>
        <w:t xml:space="preserve"> </w:t>
      </w:r>
      <w:r w:rsidRPr="00975ADF">
        <w:rPr>
          <w:sz w:val="28"/>
          <w:szCs w:val="10"/>
        </w:rPr>
        <w:t>доли.</w:t>
      </w:r>
    </w:p>
    <w:p w:rsidR="00975ADF" w:rsidRPr="00975ADF" w:rsidRDefault="00975ADF" w:rsidP="00975ADF">
      <w:pPr>
        <w:keepNext/>
        <w:widowControl w:val="0"/>
        <w:shd w:val="clear" w:color="auto" w:fill="FFFFFF"/>
        <w:snapToGrid/>
        <w:spacing w:line="360" w:lineRule="auto"/>
        <w:ind w:firstLine="709"/>
        <w:jc w:val="both"/>
        <w:rPr>
          <w:sz w:val="28"/>
          <w:szCs w:val="10"/>
        </w:rPr>
      </w:pPr>
      <w:r w:rsidRPr="00975ADF">
        <w:rPr>
          <w:iCs/>
          <w:sz w:val="28"/>
          <w:szCs w:val="10"/>
        </w:rPr>
        <w:t>-</w:t>
      </w:r>
      <w:r w:rsidR="00E45DA2">
        <w:rPr>
          <w:iCs/>
          <w:sz w:val="28"/>
          <w:szCs w:val="10"/>
        </w:rPr>
        <w:t xml:space="preserve"> </w:t>
      </w:r>
      <w:r w:rsidRPr="00975ADF">
        <w:rPr>
          <w:iCs/>
          <w:sz w:val="28"/>
          <w:szCs w:val="10"/>
        </w:rPr>
        <w:t>Анализ</w:t>
      </w:r>
      <w:r w:rsidR="00E45DA2">
        <w:rPr>
          <w:iCs/>
          <w:sz w:val="28"/>
          <w:szCs w:val="10"/>
        </w:rPr>
        <w:t xml:space="preserve"> </w:t>
      </w:r>
      <w:r w:rsidRPr="00975ADF">
        <w:rPr>
          <w:iCs/>
          <w:sz w:val="28"/>
          <w:szCs w:val="10"/>
        </w:rPr>
        <w:t>уровня</w:t>
      </w:r>
      <w:r w:rsidR="00E45DA2">
        <w:rPr>
          <w:iCs/>
          <w:sz w:val="28"/>
          <w:szCs w:val="10"/>
        </w:rPr>
        <w:t xml:space="preserve"> </w:t>
      </w:r>
      <w:r w:rsidRPr="00975ADF">
        <w:rPr>
          <w:iCs/>
          <w:sz w:val="28"/>
          <w:szCs w:val="10"/>
        </w:rPr>
        <w:t>конкуренции</w:t>
      </w:r>
      <w:r w:rsidR="00E45DA2">
        <w:rPr>
          <w:iCs/>
          <w:sz w:val="28"/>
          <w:szCs w:val="10"/>
        </w:rPr>
        <w:t xml:space="preserve"> </w:t>
      </w:r>
      <w:r w:rsidRPr="00975ADF">
        <w:rPr>
          <w:sz w:val="28"/>
          <w:szCs w:val="10"/>
        </w:rPr>
        <w:t>состоит</w:t>
      </w:r>
      <w:r w:rsidR="00E45DA2">
        <w:rPr>
          <w:sz w:val="28"/>
          <w:szCs w:val="10"/>
        </w:rPr>
        <w:t xml:space="preserve"> </w:t>
      </w:r>
      <w:r w:rsidRPr="00975ADF">
        <w:rPr>
          <w:sz w:val="28"/>
          <w:szCs w:val="10"/>
        </w:rPr>
        <w:t>из</w:t>
      </w:r>
      <w:r w:rsidR="00E45DA2">
        <w:rPr>
          <w:sz w:val="28"/>
          <w:szCs w:val="10"/>
        </w:rPr>
        <w:t xml:space="preserve"> </w:t>
      </w:r>
      <w:r w:rsidRPr="00975ADF">
        <w:rPr>
          <w:sz w:val="28"/>
          <w:szCs w:val="10"/>
        </w:rPr>
        <w:t>2х</w:t>
      </w:r>
      <w:r w:rsidR="00E45DA2">
        <w:rPr>
          <w:sz w:val="28"/>
          <w:szCs w:val="10"/>
        </w:rPr>
        <w:t xml:space="preserve"> </w:t>
      </w:r>
      <w:r w:rsidRPr="00975ADF">
        <w:rPr>
          <w:sz w:val="28"/>
          <w:szCs w:val="10"/>
        </w:rPr>
        <w:t>этапов:</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первом</w:t>
      </w:r>
      <w:r w:rsidR="00E45DA2">
        <w:rPr>
          <w:sz w:val="28"/>
          <w:szCs w:val="10"/>
        </w:rPr>
        <w:t xml:space="preserve"> </w:t>
      </w:r>
      <w:r w:rsidRPr="00975ADF">
        <w:rPr>
          <w:sz w:val="28"/>
          <w:szCs w:val="10"/>
        </w:rPr>
        <w:t>анализируется</w:t>
      </w:r>
      <w:r w:rsidR="00E45DA2">
        <w:rPr>
          <w:sz w:val="28"/>
          <w:szCs w:val="10"/>
        </w:rPr>
        <w:t xml:space="preserve"> </w:t>
      </w:r>
      <w:r w:rsidRPr="00975ADF">
        <w:rPr>
          <w:sz w:val="28"/>
          <w:szCs w:val="10"/>
        </w:rPr>
        <w:t>уровень</w:t>
      </w:r>
      <w:r w:rsidR="00E45DA2">
        <w:rPr>
          <w:sz w:val="28"/>
          <w:szCs w:val="10"/>
        </w:rPr>
        <w:t xml:space="preserve"> </w:t>
      </w:r>
      <w:r w:rsidRPr="00975ADF">
        <w:rPr>
          <w:sz w:val="28"/>
          <w:szCs w:val="10"/>
        </w:rPr>
        <w:t>конкуренции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отраслевом</w:t>
      </w:r>
      <w:r w:rsidR="00E45DA2">
        <w:rPr>
          <w:sz w:val="28"/>
          <w:szCs w:val="10"/>
        </w:rPr>
        <w:t xml:space="preserve"> </w:t>
      </w:r>
      <w:r w:rsidRPr="00975ADF">
        <w:rPr>
          <w:sz w:val="28"/>
          <w:szCs w:val="10"/>
        </w:rPr>
        <w:t>рынке</w:t>
      </w:r>
      <w:r w:rsidR="00E45DA2">
        <w:rPr>
          <w:sz w:val="28"/>
          <w:szCs w:val="10"/>
        </w:rPr>
        <w:t xml:space="preserve"> </w:t>
      </w:r>
      <w:r w:rsidRPr="00975ADF">
        <w:rPr>
          <w:sz w:val="28"/>
          <w:szCs w:val="10"/>
        </w:rPr>
        <w:t>объектов</w:t>
      </w:r>
      <w:r w:rsidR="00E45DA2">
        <w:rPr>
          <w:sz w:val="28"/>
          <w:szCs w:val="10"/>
        </w:rPr>
        <w:t xml:space="preserve"> </w:t>
      </w:r>
      <w:r w:rsidRPr="00975ADF">
        <w:rPr>
          <w:sz w:val="28"/>
          <w:szCs w:val="10"/>
        </w:rPr>
        <w:t>кап.</w:t>
      </w:r>
      <w:r w:rsidR="00E45DA2">
        <w:rPr>
          <w:sz w:val="28"/>
          <w:szCs w:val="10"/>
        </w:rPr>
        <w:t xml:space="preserve"> </w:t>
      </w:r>
      <w:r w:rsidRPr="00975ADF">
        <w:rPr>
          <w:sz w:val="28"/>
          <w:szCs w:val="10"/>
        </w:rPr>
        <w:t>строительства,</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втором</w:t>
      </w:r>
      <w:r w:rsidR="00E45DA2">
        <w:rPr>
          <w:sz w:val="28"/>
          <w:szCs w:val="10"/>
        </w:rPr>
        <w:t xml:space="preserve"> </w:t>
      </w:r>
      <w:r w:rsidRPr="00975ADF">
        <w:rPr>
          <w:sz w:val="28"/>
          <w:szCs w:val="10"/>
        </w:rPr>
        <w:t>–</w:t>
      </w:r>
      <w:r w:rsidR="00E45DA2">
        <w:rPr>
          <w:sz w:val="28"/>
          <w:szCs w:val="10"/>
        </w:rPr>
        <w:t xml:space="preserve"> </w:t>
      </w:r>
      <w:r w:rsidRPr="00975ADF">
        <w:rPr>
          <w:sz w:val="28"/>
          <w:szCs w:val="10"/>
        </w:rPr>
        <w:t>уровень</w:t>
      </w:r>
      <w:r w:rsidR="00E45DA2">
        <w:rPr>
          <w:sz w:val="28"/>
          <w:szCs w:val="10"/>
        </w:rPr>
        <w:t xml:space="preserve"> </w:t>
      </w:r>
      <w:r w:rsidRPr="00975ADF">
        <w:rPr>
          <w:sz w:val="28"/>
          <w:szCs w:val="10"/>
        </w:rPr>
        <w:t>конкуренции</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рынках</w:t>
      </w:r>
      <w:r w:rsidR="00E45DA2">
        <w:rPr>
          <w:sz w:val="28"/>
          <w:szCs w:val="10"/>
        </w:rPr>
        <w:t xml:space="preserve"> </w:t>
      </w:r>
      <w:r w:rsidRPr="00975ADF">
        <w:rPr>
          <w:sz w:val="28"/>
          <w:szCs w:val="10"/>
        </w:rPr>
        <w:t>отдельных</w:t>
      </w:r>
      <w:r w:rsidR="00E45DA2">
        <w:rPr>
          <w:sz w:val="28"/>
          <w:szCs w:val="10"/>
        </w:rPr>
        <w:t xml:space="preserve"> </w:t>
      </w:r>
      <w:r w:rsidRPr="00975ADF">
        <w:rPr>
          <w:sz w:val="28"/>
          <w:szCs w:val="10"/>
        </w:rPr>
        <w:t>стран</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регионов.</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процессе</w:t>
      </w:r>
      <w:r w:rsidR="00E45DA2">
        <w:rPr>
          <w:sz w:val="28"/>
          <w:szCs w:val="10"/>
        </w:rPr>
        <w:t xml:space="preserve"> </w:t>
      </w:r>
      <w:r w:rsidRPr="00975ADF">
        <w:rPr>
          <w:sz w:val="28"/>
          <w:szCs w:val="10"/>
        </w:rPr>
        <w:t>изучения</w:t>
      </w:r>
      <w:r w:rsidR="00E45DA2">
        <w:rPr>
          <w:sz w:val="28"/>
          <w:szCs w:val="10"/>
        </w:rPr>
        <w:t xml:space="preserve"> </w:t>
      </w:r>
      <w:r w:rsidRPr="00975ADF">
        <w:rPr>
          <w:sz w:val="28"/>
          <w:szCs w:val="10"/>
        </w:rPr>
        <w:t>выделяют</w:t>
      </w:r>
      <w:r w:rsidR="00E45DA2">
        <w:rPr>
          <w:sz w:val="28"/>
          <w:szCs w:val="10"/>
        </w:rPr>
        <w:t xml:space="preserve"> </w:t>
      </w:r>
      <w:r w:rsidRPr="00975ADF">
        <w:rPr>
          <w:sz w:val="28"/>
          <w:szCs w:val="10"/>
        </w:rPr>
        <w:t>крупные</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динамично</w:t>
      </w:r>
      <w:r w:rsidR="00E45DA2">
        <w:rPr>
          <w:sz w:val="28"/>
          <w:szCs w:val="10"/>
        </w:rPr>
        <w:t xml:space="preserve"> </w:t>
      </w:r>
      <w:r w:rsidRPr="00975ADF">
        <w:rPr>
          <w:sz w:val="28"/>
          <w:szCs w:val="10"/>
        </w:rPr>
        <w:t>развивающиеся</w:t>
      </w:r>
      <w:r w:rsidR="00E45DA2">
        <w:rPr>
          <w:sz w:val="28"/>
          <w:szCs w:val="10"/>
        </w:rPr>
        <w:t xml:space="preserve"> </w:t>
      </w:r>
      <w:r w:rsidRPr="00975ADF">
        <w:rPr>
          <w:sz w:val="28"/>
          <w:szCs w:val="10"/>
        </w:rPr>
        <w:t>компании,</w:t>
      </w:r>
      <w:r w:rsidR="00E45DA2">
        <w:rPr>
          <w:sz w:val="28"/>
          <w:szCs w:val="10"/>
        </w:rPr>
        <w:t xml:space="preserve"> </w:t>
      </w:r>
      <w:r w:rsidRPr="00975ADF">
        <w:rPr>
          <w:sz w:val="28"/>
          <w:szCs w:val="10"/>
        </w:rPr>
        <w:t>выступающие</w:t>
      </w:r>
      <w:r w:rsidR="00E45DA2">
        <w:rPr>
          <w:sz w:val="28"/>
          <w:szCs w:val="10"/>
        </w:rPr>
        <w:t xml:space="preserve"> </w:t>
      </w:r>
      <w:r w:rsidRPr="00975ADF">
        <w:rPr>
          <w:sz w:val="28"/>
          <w:szCs w:val="10"/>
        </w:rPr>
        <w:t>наиболее</w:t>
      </w:r>
      <w:r w:rsidR="00E45DA2">
        <w:rPr>
          <w:sz w:val="28"/>
          <w:szCs w:val="10"/>
        </w:rPr>
        <w:t xml:space="preserve"> </w:t>
      </w:r>
      <w:r w:rsidRPr="00975ADF">
        <w:rPr>
          <w:sz w:val="28"/>
          <w:szCs w:val="10"/>
        </w:rPr>
        <w:t>опасными</w:t>
      </w:r>
      <w:r w:rsidR="00E45DA2">
        <w:rPr>
          <w:sz w:val="28"/>
          <w:szCs w:val="10"/>
        </w:rPr>
        <w:t xml:space="preserve"> </w:t>
      </w:r>
      <w:r w:rsidRPr="00975ADF">
        <w:rPr>
          <w:sz w:val="28"/>
          <w:szCs w:val="10"/>
        </w:rPr>
        <w:t>конкурентами.</w:t>
      </w:r>
      <w:r w:rsidR="00E45DA2">
        <w:rPr>
          <w:sz w:val="28"/>
          <w:szCs w:val="10"/>
        </w:rPr>
        <w:t xml:space="preserve"> </w:t>
      </w:r>
      <w:r w:rsidRPr="00975ADF">
        <w:rPr>
          <w:sz w:val="28"/>
          <w:szCs w:val="10"/>
        </w:rPr>
        <w:t>Для</w:t>
      </w:r>
      <w:r w:rsidR="00E45DA2">
        <w:rPr>
          <w:sz w:val="28"/>
          <w:szCs w:val="10"/>
        </w:rPr>
        <w:t xml:space="preserve"> </w:t>
      </w:r>
      <w:r w:rsidRPr="00975ADF">
        <w:rPr>
          <w:sz w:val="28"/>
          <w:szCs w:val="10"/>
        </w:rPr>
        <w:t>выбора</w:t>
      </w:r>
      <w:r w:rsidR="00E45DA2">
        <w:rPr>
          <w:sz w:val="28"/>
          <w:szCs w:val="10"/>
        </w:rPr>
        <w:t xml:space="preserve"> </w:t>
      </w:r>
      <w:r w:rsidRPr="00975ADF">
        <w:rPr>
          <w:sz w:val="28"/>
          <w:szCs w:val="10"/>
        </w:rPr>
        <w:t>таких</w:t>
      </w:r>
      <w:r w:rsidR="00E45DA2">
        <w:rPr>
          <w:sz w:val="28"/>
          <w:szCs w:val="10"/>
        </w:rPr>
        <w:t xml:space="preserve"> </w:t>
      </w:r>
      <w:r w:rsidRPr="00975ADF">
        <w:rPr>
          <w:sz w:val="28"/>
          <w:szCs w:val="10"/>
        </w:rPr>
        <w:t>компаний</w:t>
      </w:r>
      <w:r w:rsidR="00E45DA2">
        <w:rPr>
          <w:sz w:val="28"/>
          <w:szCs w:val="10"/>
        </w:rPr>
        <w:t xml:space="preserve"> </w:t>
      </w:r>
      <w:r w:rsidRPr="00975ADF">
        <w:rPr>
          <w:sz w:val="28"/>
          <w:szCs w:val="10"/>
        </w:rPr>
        <w:t>могут</w:t>
      </w:r>
      <w:r w:rsidR="00E45DA2">
        <w:rPr>
          <w:sz w:val="28"/>
          <w:szCs w:val="10"/>
        </w:rPr>
        <w:t xml:space="preserve"> </w:t>
      </w:r>
      <w:r w:rsidRPr="00975ADF">
        <w:rPr>
          <w:sz w:val="28"/>
          <w:szCs w:val="10"/>
        </w:rPr>
        <w:t>применяться</w:t>
      </w:r>
      <w:r w:rsidR="00E45DA2">
        <w:rPr>
          <w:sz w:val="28"/>
          <w:szCs w:val="10"/>
        </w:rPr>
        <w:t xml:space="preserve"> </w:t>
      </w:r>
      <w:r w:rsidRPr="00975ADF">
        <w:rPr>
          <w:sz w:val="28"/>
          <w:szCs w:val="10"/>
        </w:rPr>
        <w:t>различные</w:t>
      </w:r>
      <w:r w:rsidR="00E45DA2">
        <w:rPr>
          <w:sz w:val="28"/>
          <w:szCs w:val="10"/>
        </w:rPr>
        <w:t xml:space="preserve"> </w:t>
      </w:r>
      <w:r w:rsidRPr="00975ADF">
        <w:rPr>
          <w:sz w:val="28"/>
          <w:szCs w:val="10"/>
        </w:rPr>
        <w:t>критерии,</w:t>
      </w:r>
      <w:r w:rsidR="00E45DA2">
        <w:rPr>
          <w:sz w:val="28"/>
          <w:szCs w:val="10"/>
        </w:rPr>
        <w:t xml:space="preserve"> </w:t>
      </w:r>
      <w:r w:rsidRPr="00975ADF">
        <w:rPr>
          <w:sz w:val="28"/>
          <w:szCs w:val="10"/>
        </w:rPr>
        <w:t>такие</w:t>
      </w:r>
      <w:r w:rsidR="00E45DA2">
        <w:rPr>
          <w:sz w:val="28"/>
          <w:szCs w:val="10"/>
        </w:rPr>
        <w:t xml:space="preserve"> </w:t>
      </w:r>
      <w:r w:rsidRPr="00975ADF">
        <w:rPr>
          <w:sz w:val="28"/>
          <w:szCs w:val="10"/>
        </w:rPr>
        <w:t>как</w:t>
      </w:r>
      <w:r w:rsidR="00E45DA2">
        <w:rPr>
          <w:sz w:val="28"/>
          <w:szCs w:val="10"/>
        </w:rPr>
        <w:t xml:space="preserve"> </w:t>
      </w:r>
      <w:r w:rsidRPr="00975ADF">
        <w:rPr>
          <w:sz w:val="28"/>
          <w:szCs w:val="10"/>
        </w:rPr>
        <w:t>портфель</w:t>
      </w:r>
      <w:r w:rsidR="00E45DA2">
        <w:rPr>
          <w:sz w:val="28"/>
          <w:szCs w:val="10"/>
        </w:rPr>
        <w:t xml:space="preserve"> </w:t>
      </w:r>
      <w:r w:rsidRPr="00975ADF">
        <w:rPr>
          <w:sz w:val="28"/>
          <w:szCs w:val="10"/>
        </w:rPr>
        <w:t>заказов</w:t>
      </w:r>
      <w:r w:rsidR="00E45DA2">
        <w:rPr>
          <w:sz w:val="28"/>
          <w:szCs w:val="10"/>
        </w:rPr>
        <w:t xml:space="preserve"> </w:t>
      </w:r>
      <w:r w:rsidRPr="00975ADF">
        <w:rPr>
          <w:sz w:val="28"/>
          <w:szCs w:val="10"/>
        </w:rPr>
        <w:t>на</w:t>
      </w:r>
      <w:r w:rsidR="00E45DA2">
        <w:rPr>
          <w:sz w:val="28"/>
          <w:szCs w:val="10"/>
        </w:rPr>
        <w:t xml:space="preserve"> </w:t>
      </w:r>
      <w:r w:rsidRPr="00975ADF">
        <w:rPr>
          <w:sz w:val="28"/>
          <w:szCs w:val="10"/>
        </w:rPr>
        <w:t>сооружение</w:t>
      </w:r>
      <w:r w:rsidR="00E45DA2">
        <w:rPr>
          <w:sz w:val="28"/>
          <w:szCs w:val="10"/>
        </w:rPr>
        <w:t xml:space="preserve"> </w:t>
      </w:r>
      <w:r w:rsidRPr="00975ADF">
        <w:rPr>
          <w:sz w:val="28"/>
          <w:szCs w:val="10"/>
        </w:rPr>
        <w:t>объектов,</w:t>
      </w:r>
      <w:r w:rsidR="00E45DA2">
        <w:rPr>
          <w:sz w:val="28"/>
          <w:szCs w:val="10"/>
        </w:rPr>
        <w:t xml:space="preserve"> </w:t>
      </w:r>
      <w:r w:rsidRPr="00975ADF">
        <w:rPr>
          <w:sz w:val="28"/>
          <w:szCs w:val="10"/>
        </w:rPr>
        <w:t>рыночная</w:t>
      </w:r>
      <w:r w:rsidR="00E45DA2">
        <w:rPr>
          <w:sz w:val="28"/>
          <w:szCs w:val="10"/>
        </w:rPr>
        <w:t xml:space="preserve"> </w:t>
      </w:r>
      <w:r w:rsidRPr="00975ADF">
        <w:rPr>
          <w:sz w:val="28"/>
          <w:szCs w:val="10"/>
        </w:rPr>
        <w:t>доля</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отрасли,</w:t>
      </w:r>
      <w:r w:rsidR="00E45DA2">
        <w:rPr>
          <w:sz w:val="28"/>
          <w:szCs w:val="10"/>
        </w:rPr>
        <w:t xml:space="preserve"> </w:t>
      </w:r>
      <w:r w:rsidRPr="00975ADF">
        <w:rPr>
          <w:sz w:val="28"/>
          <w:szCs w:val="10"/>
        </w:rPr>
        <w:t>темпы</w:t>
      </w:r>
      <w:r w:rsidR="00E45DA2">
        <w:rPr>
          <w:sz w:val="28"/>
          <w:szCs w:val="10"/>
        </w:rPr>
        <w:t xml:space="preserve"> </w:t>
      </w:r>
      <w:r w:rsidRPr="00975ADF">
        <w:rPr>
          <w:sz w:val="28"/>
          <w:szCs w:val="10"/>
        </w:rPr>
        <w:t>расширения</w:t>
      </w:r>
      <w:r w:rsidR="00E45DA2">
        <w:rPr>
          <w:sz w:val="28"/>
          <w:szCs w:val="10"/>
        </w:rPr>
        <w:t xml:space="preserve"> </w:t>
      </w:r>
      <w:r w:rsidRPr="00975ADF">
        <w:rPr>
          <w:sz w:val="28"/>
          <w:szCs w:val="10"/>
        </w:rPr>
        <w:t>сбытовых</w:t>
      </w:r>
      <w:r w:rsidR="00E45DA2">
        <w:rPr>
          <w:sz w:val="28"/>
          <w:szCs w:val="10"/>
        </w:rPr>
        <w:t xml:space="preserve"> </w:t>
      </w:r>
      <w:r w:rsidRPr="00975ADF">
        <w:rPr>
          <w:sz w:val="28"/>
          <w:szCs w:val="10"/>
        </w:rPr>
        <w:t>операций,</w:t>
      </w:r>
      <w:r w:rsidR="00E45DA2">
        <w:rPr>
          <w:sz w:val="28"/>
          <w:szCs w:val="10"/>
        </w:rPr>
        <w:t xml:space="preserve"> </w:t>
      </w:r>
      <w:r w:rsidRPr="00975ADF">
        <w:rPr>
          <w:sz w:val="28"/>
          <w:szCs w:val="10"/>
        </w:rPr>
        <w:t>производственно-техническая</w:t>
      </w:r>
      <w:r w:rsidR="00E45DA2">
        <w:rPr>
          <w:sz w:val="28"/>
          <w:szCs w:val="10"/>
        </w:rPr>
        <w:t xml:space="preserve"> </w:t>
      </w:r>
      <w:r w:rsidRPr="00975ADF">
        <w:rPr>
          <w:sz w:val="28"/>
          <w:szCs w:val="10"/>
        </w:rPr>
        <w:t>база</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т.</w:t>
      </w:r>
      <w:r w:rsidR="00E45DA2">
        <w:rPr>
          <w:sz w:val="28"/>
          <w:szCs w:val="10"/>
        </w:rPr>
        <w:t xml:space="preserve"> </w:t>
      </w:r>
      <w:r w:rsidRPr="00975ADF">
        <w:rPr>
          <w:sz w:val="28"/>
          <w:szCs w:val="10"/>
        </w:rPr>
        <w:t>д.</w:t>
      </w:r>
      <w:r w:rsidR="00E45DA2">
        <w:rPr>
          <w:sz w:val="28"/>
          <w:szCs w:val="10"/>
        </w:rPr>
        <w:t xml:space="preserve"> </w:t>
      </w:r>
    </w:p>
    <w:p w:rsidR="00975ADF" w:rsidRPr="00975ADF" w:rsidRDefault="00975ADF" w:rsidP="00975ADF">
      <w:pPr>
        <w:keepNext/>
        <w:widowControl w:val="0"/>
        <w:shd w:val="clear" w:color="auto" w:fill="FFFFFF"/>
        <w:snapToGrid/>
        <w:spacing w:line="360" w:lineRule="auto"/>
        <w:ind w:firstLine="709"/>
        <w:jc w:val="both"/>
        <w:rPr>
          <w:sz w:val="28"/>
          <w:szCs w:val="10"/>
        </w:rPr>
      </w:pPr>
      <w:r w:rsidRPr="00975ADF">
        <w:rPr>
          <w:sz w:val="28"/>
          <w:szCs w:val="10"/>
        </w:rPr>
        <w:t>-</w:t>
      </w:r>
      <w:r w:rsidR="00E45DA2">
        <w:rPr>
          <w:sz w:val="28"/>
          <w:szCs w:val="10"/>
        </w:rPr>
        <w:t xml:space="preserve"> </w:t>
      </w:r>
      <w:r w:rsidRPr="00975ADF">
        <w:rPr>
          <w:iCs/>
          <w:sz w:val="28"/>
          <w:szCs w:val="10"/>
        </w:rPr>
        <w:t>Конкурентоспособность</w:t>
      </w:r>
      <w:r w:rsidR="00E45DA2">
        <w:rPr>
          <w:iCs/>
          <w:sz w:val="28"/>
          <w:szCs w:val="10"/>
        </w:rPr>
        <w:t xml:space="preserve"> </w:t>
      </w:r>
      <w:r w:rsidRPr="00975ADF">
        <w:rPr>
          <w:iCs/>
          <w:sz w:val="28"/>
          <w:szCs w:val="10"/>
        </w:rPr>
        <w:t>компании</w:t>
      </w:r>
      <w:r w:rsidR="00E45DA2">
        <w:rPr>
          <w:iCs/>
          <w:sz w:val="28"/>
          <w:szCs w:val="10"/>
        </w:rPr>
        <w:t xml:space="preserve"> </w:t>
      </w:r>
      <w:r w:rsidRPr="00975ADF">
        <w:rPr>
          <w:iCs/>
          <w:sz w:val="28"/>
          <w:szCs w:val="10"/>
        </w:rPr>
        <w:t>в</w:t>
      </w:r>
      <w:r w:rsidR="00E45DA2">
        <w:rPr>
          <w:iCs/>
          <w:sz w:val="28"/>
          <w:szCs w:val="10"/>
        </w:rPr>
        <w:t xml:space="preserve"> </w:t>
      </w:r>
      <w:r w:rsidRPr="00975ADF">
        <w:rPr>
          <w:iCs/>
          <w:sz w:val="28"/>
          <w:szCs w:val="10"/>
        </w:rPr>
        <w:t>отрасли</w:t>
      </w:r>
      <w:r w:rsidR="00E45DA2">
        <w:rPr>
          <w:iCs/>
          <w:sz w:val="28"/>
          <w:szCs w:val="10"/>
        </w:rPr>
        <w:t xml:space="preserve"> </w:t>
      </w:r>
      <w:r w:rsidRPr="00975ADF">
        <w:rPr>
          <w:sz w:val="28"/>
          <w:szCs w:val="10"/>
        </w:rPr>
        <w:t>состоит</w:t>
      </w:r>
      <w:r w:rsidR="00E45DA2">
        <w:rPr>
          <w:sz w:val="28"/>
          <w:szCs w:val="10"/>
        </w:rPr>
        <w:t xml:space="preserve"> </w:t>
      </w:r>
      <w:r w:rsidRPr="00975ADF">
        <w:rPr>
          <w:sz w:val="28"/>
          <w:szCs w:val="10"/>
        </w:rPr>
        <w:t>в</w:t>
      </w:r>
      <w:r w:rsidR="00E45DA2">
        <w:rPr>
          <w:sz w:val="28"/>
          <w:szCs w:val="10"/>
        </w:rPr>
        <w:t xml:space="preserve"> </w:t>
      </w:r>
      <w:r w:rsidRPr="00975ADF">
        <w:rPr>
          <w:sz w:val="28"/>
          <w:szCs w:val="10"/>
        </w:rPr>
        <w:t>том,</w:t>
      </w:r>
      <w:r w:rsidR="00E45DA2">
        <w:rPr>
          <w:sz w:val="28"/>
          <w:szCs w:val="10"/>
        </w:rPr>
        <w:t xml:space="preserve"> </w:t>
      </w:r>
      <w:r w:rsidRPr="00975ADF">
        <w:rPr>
          <w:sz w:val="28"/>
          <w:szCs w:val="10"/>
        </w:rPr>
        <w:t>чтобы</w:t>
      </w:r>
      <w:r w:rsidR="00E45DA2">
        <w:rPr>
          <w:sz w:val="28"/>
          <w:szCs w:val="10"/>
        </w:rPr>
        <w:t xml:space="preserve"> </w:t>
      </w:r>
      <w:r w:rsidRPr="00975ADF">
        <w:rPr>
          <w:sz w:val="28"/>
          <w:szCs w:val="10"/>
        </w:rPr>
        <w:t>определить</w:t>
      </w:r>
      <w:r w:rsidR="00E45DA2">
        <w:rPr>
          <w:sz w:val="28"/>
          <w:szCs w:val="10"/>
        </w:rPr>
        <w:t xml:space="preserve"> </w:t>
      </w:r>
      <w:r w:rsidRPr="00975ADF">
        <w:rPr>
          <w:sz w:val="28"/>
          <w:szCs w:val="10"/>
        </w:rPr>
        <w:t>её</w:t>
      </w:r>
      <w:r w:rsidR="00E45DA2">
        <w:rPr>
          <w:sz w:val="28"/>
          <w:szCs w:val="10"/>
        </w:rPr>
        <w:t xml:space="preserve"> </w:t>
      </w:r>
      <w:r w:rsidRPr="00975ADF">
        <w:rPr>
          <w:sz w:val="28"/>
          <w:szCs w:val="10"/>
        </w:rPr>
        <w:t>позиции</w:t>
      </w:r>
      <w:r w:rsidR="00E45DA2">
        <w:rPr>
          <w:sz w:val="28"/>
          <w:szCs w:val="10"/>
        </w:rPr>
        <w:t xml:space="preserve"> </w:t>
      </w:r>
      <w:r w:rsidRPr="00975ADF">
        <w:rPr>
          <w:sz w:val="28"/>
          <w:szCs w:val="10"/>
        </w:rPr>
        <w:t>по</w:t>
      </w:r>
      <w:r w:rsidR="00E45DA2">
        <w:rPr>
          <w:sz w:val="28"/>
          <w:szCs w:val="10"/>
        </w:rPr>
        <w:t xml:space="preserve"> </w:t>
      </w:r>
      <w:r w:rsidRPr="00975ADF">
        <w:rPr>
          <w:sz w:val="28"/>
          <w:szCs w:val="10"/>
        </w:rPr>
        <w:t>сравнению</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с</w:t>
      </w:r>
      <w:r w:rsidR="00E45DA2">
        <w:rPr>
          <w:sz w:val="28"/>
          <w:szCs w:val="10"/>
        </w:rPr>
        <w:t xml:space="preserve"> </w:t>
      </w:r>
      <w:r w:rsidRPr="00975ADF">
        <w:rPr>
          <w:sz w:val="28"/>
          <w:szCs w:val="10"/>
        </w:rPr>
        <w:t>ведущими</w:t>
      </w:r>
      <w:r w:rsidR="00E45DA2">
        <w:rPr>
          <w:sz w:val="28"/>
          <w:szCs w:val="10"/>
        </w:rPr>
        <w:t xml:space="preserve"> </w:t>
      </w:r>
      <w:r w:rsidRPr="00975ADF">
        <w:rPr>
          <w:sz w:val="28"/>
          <w:szCs w:val="10"/>
        </w:rPr>
        <w:t>конкурентами,</w:t>
      </w:r>
      <w:r w:rsidR="00E45DA2">
        <w:rPr>
          <w:sz w:val="28"/>
          <w:szCs w:val="10"/>
        </w:rPr>
        <w:t xml:space="preserve"> </w:t>
      </w:r>
      <w:r w:rsidRPr="00975ADF">
        <w:rPr>
          <w:sz w:val="28"/>
          <w:szCs w:val="10"/>
        </w:rPr>
        <w:t>осуществляющими</w:t>
      </w:r>
      <w:r w:rsidR="00E45DA2">
        <w:rPr>
          <w:sz w:val="28"/>
          <w:szCs w:val="10"/>
        </w:rPr>
        <w:t xml:space="preserve"> </w:t>
      </w:r>
      <w:r w:rsidRPr="00975ADF">
        <w:rPr>
          <w:sz w:val="28"/>
          <w:szCs w:val="10"/>
        </w:rPr>
        <w:t>экспорт</w:t>
      </w:r>
      <w:r w:rsidR="00E45DA2">
        <w:rPr>
          <w:sz w:val="28"/>
          <w:szCs w:val="10"/>
        </w:rPr>
        <w:t xml:space="preserve"> </w:t>
      </w:r>
      <w:r w:rsidRPr="00975ADF">
        <w:rPr>
          <w:sz w:val="28"/>
          <w:szCs w:val="10"/>
        </w:rPr>
        <w:t>объектов</w:t>
      </w:r>
      <w:r w:rsidR="00E45DA2">
        <w:rPr>
          <w:sz w:val="28"/>
          <w:szCs w:val="10"/>
        </w:rPr>
        <w:t xml:space="preserve"> </w:t>
      </w:r>
      <w:r w:rsidRPr="00975ADF">
        <w:rPr>
          <w:sz w:val="28"/>
          <w:szCs w:val="10"/>
        </w:rPr>
        <w:t>кап.</w:t>
      </w:r>
      <w:r w:rsidR="00E45DA2">
        <w:rPr>
          <w:sz w:val="28"/>
          <w:szCs w:val="10"/>
        </w:rPr>
        <w:t xml:space="preserve"> </w:t>
      </w:r>
      <w:r w:rsidRPr="00975ADF">
        <w:rPr>
          <w:sz w:val="28"/>
          <w:szCs w:val="10"/>
        </w:rPr>
        <w:t>строительства;</w:t>
      </w:r>
      <w:r w:rsidR="00E45DA2">
        <w:rPr>
          <w:sz w:val="28"/>
          <w:szCs w:val="10"/>
        </w:rPr>
        <w:t xml:space="preserve"> </w:t>
      </w:r>
      <w:r w:rsidRPr="00975ADF">
        <w:rPr>
          <w:sz w:val="28"/>
          <w:szCs w:val="10"/>
        </w:rPr>
        <w:t>затем</w:t>
      </w:r>
      <w:r w:rsidR="00E45DA2">
        <w:rPr>
          <w:sz w:val="28"/>
          <w:szCs w:val="10"/>
        </w:rPr>
        <w:t xml:space="preserve"> </w:t>
      </w:r>
      <w:r w:rsidRPr="00975ADF">
        <w:rPr>
          <w:sz w:val="28"/>
          <w:szCs w:val="10"/>
        </w:rPr>
        <w:t>делается</w:t>
      </w:r>
      <w:r w:rsidR="00E45DA2">
        <w:rPr>
          <w:sz w:val="28"/>
          <w:szCs w:val="10"/>
        </w:rPr>
        <w:t xml:space="preserve"> </w:t>
      </w:r>
      <w:r w:rsidRPr="00975ADF">
        <w:rPr>
          <w:sz w:val="28"/>
          <w:szCs w:val="10"/>
        </w:rPr>
        <w:t>вывод</w:t>
      </w:r>
      <w:r w:rsidR="00E45DA2">
        <w:rPr>
          <w:sz w:val="28"/>
          <w:szCs w:val="10"/>
        </w:rPr>
        <w:t xml:space="preserve"> </w:t>
      </w:r>
      <w:r w:rsidRPr="00975ADF">
        <w:rPr>
          <w:sz w:val="28"/>
          <w:szCs w:val="10"/>
        </w:rPr>
        <w:t>относительно</w:t>
      </w:r>
      <w:r w:rsidR="00E45DA2">
        <w:rPr>
          <w:sz w:val="28"/>
          <w:szCs w:val="10"/>
        </w:rPr>
        <w:t xml:space="preserve"> </w:t>
      </w:r>
      <w:r w:rsidRPr="00975ADF">
        <w:rPr>
          <w:sz w:val="28"/>
          <w:szCs w:val="10"/>
        </w:rPr>
        <w:t>значимости</w:t>
      </w:r>
      <w:r w:rsidR="00E45DA2">
        <w:rPr>
          <w:sz w:val="28"/>
          <w:szCs w:val="10"/>
        </w:rPr>
        <w:t xml:space="preserve"> </w:t>
      </w:r>
      <w:r w:rsidRPr="00975ADF">
        <w:rPr>
          <w:sz w:val="28"/>
          <w:szCs w:val="10"/>
        </w:rPr>
        <w:t>компании</w:t>
      </w:r>
      <w:r w:rsidR="00E45DA2">
        <w:rPr>
          <w:sz w:val="28"/>
          <w:szCs w:val="10"/>
        </w:rPr>
        <w:t xml:space="preserve"> </w:t>
      </w:r>
      <w:r w:rsidRPr="00975ADF">
        <w:rPr>
          <w:sz w:val="28"/>
          <w:szCs w:val="10"/>
        </w:rPr>
        <w:t>и</w:t>
      </w:r>
      <w:r w:rsidR="00E45DA2">
        <w:rPr>
          <w:sz w:val="28"/>
          <w:szCs w:val="10"/>
        </w:rPr>
        <w:t xml:space="preserve"> </w:t>
      </w:r>
      <w:r w:rsidRPr="00975ADF">
        <w:rPr>
          <w:sz w:val="28"/>
          <w:szCs w:val="10"/>
        </w:rPr>
        <w:t>её</w:t>
      </w:r>
      <w:r w:rsidR="00E45DA2">
        <w:rPr>
          <w:sz w:val="28"/>
          <w:szCs w:val="10"/>
        </w:rPr>
        <w:t xml:space="preserve"> </w:t>
      </w:r>
      <w:r w:rsidRPr="00975ADF">
        <w:rPr>
          <w:sz w:val="28"/>
          <w:szCs w:val="10"/>
        </w:rPr>
        <w:t>конкурентов.</w:t>
      </w:r>
    </w:p>
    <w:p w:rsidR="00975ADF" w:rsidRPr="00975ADF" w:rsidRDefault="00975ADF" w:rsidP="00975ADF">
      <w:pPr>
        <w:keepNext/>
        <w:widowControl w:val="0"/>
        <w:snapToGrid/>
        <w:spacing w:line="360" w:lineRule="auto"/>
        <w:ind w:firstLine="709"/>
        <w:jc w:val="both"/>
        <w:rPr>
          <w:bCs/>
          <w:sz w:val="28"/>
          <w:szCs w:val="22"/>
        </w:rPr>
      </w:pPr>
    </w:p>
    <w:p w:rsidR="00975ADF" w:rsidRPr="00975ADF" w:rsidRDefault="00975ADF" w:rsidP="00975ADF">
      <w:pPr>
        <w:keepNext/>
        <w:widowControl w:val="0"/>
        <w:numPr>
          <w:ilvl w:val="0"/>
          <w:numId w:val="2"/>
        </w:numPr>
        <w:tabs>
          <w:tab w:val="num" w:pos="171"/>
        </w:tabs>
        <w:snapToGrid/>
        <w:spacing w:line="360" w:lineRule="auto"/>
        <w:ind w:firstLine="709"/>
        <w:jc w:val="both"/>
        <w:rPr>
          <w:bCs/>
          <w:sz w:val="28"/>
          <w:szCs w:val="22"/>
        </w:rPr>
      </w:pPr>
      <w:r w:rsidRPr="00975ADF">
        <w:rPr>
          <w:bCs/>
          <w:sz w:val="28"/>
          <w:szCs w:val="22"/>
        </w:rPr>
        <w:t>Экологический</w:t>
      </w:r>
      <w:r w:rsidR="00E45DA2">
        <w:rPr>
          <w:bCs/>
          <w:sz w:val="28"/>
          <w:szCs w:val="22"/>
        </w:rPr>
        <w:t xml:space="preserve"> </w:t>
      </w:r>
      <w:r w:rsidRPr="00975ADF">
        <w:rPr>
          <w:bCs/>
          <w:sz w:val="28"/>
          <w:szCs w:val="22"/>
        </w:rPr>
        <w:t>маркетинг</w:t>
      </w:r>
    </w:p>
    <w:p w:rsidR="00DD54FD" w:rsidRDefault="00DD54FD" w:rsidP="00975ADF">
      <w:pPr>
        <w:keepNext/>
        <w:widowControl w:val="0"/>
        <w:shd w:val="clear" w:color="auto" w:fill="FFFFFF"/>
        <w:autoSpaceDE w:val="0"/>
        <w:autoSpaceDN w:val="0"/>
        <w:adjustRightInd w:val="0"/>
        <w:snapToGrid/>
        <w:spacing w:line="360" w:lineRule="auto"/>
        <w:ind w:firstLine="709"/>
        <w:jc w:val="both"/>
        <w:rPr>
          <w:sz w:val="28"/>
        </w:rPr>
      </w:pP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Изучить</w:t>
      </w:r>
      <w:r w:rsidR="00E45DA2">
        <w:rPr>
          <w:sz w:val="28"/>
        </w:rPr>
        <w:t xml:space="preserve"> </w:t>
      </w:r>
      <w:r w:rsidRPr="00975ADF">
        <w:rPr>
          <w:sz w:val="28"/>
        </w:rPr>
        <w:t>и</w:t>
      </w:r>
      <w:r w:rsidR="00E45DA2">
        <w:rPr>
          <w:sz w:val="28"/>
        </w:rPr>
        <w:t xml:space="preserve"> </w:t>
      </w:r>
      <w:r w:rsidRPr="00975ADF">
        <w:rPr>
          <w:sz w:val="28"/>
        </w:rPr>
        <w:t>учесть</w:t>
      </w:r>
      <w:r w:rsidR="00E45DA2">
        <w:rPr>
          <w:sz w:val="28"/>
        </w:rPr>
        <w:t xml:space="preserve"> </w:t>
      </w:r>
      <w:r w:rsidRPr="00975ADF">
        <w:rPr>
          <w:sz w:val="28"/>
        </w:rPr>
        <w:t>в</w:t>
      </w:r>
      <w:r w:rsidR="00E45DA2">
        <w:rPr>
          <w:sz w:val="28"/>
        </w:rPr>
        <w:t xml:space="preserve"> </w:t>
      </w:r>
      <w:r w:rsidRPr="00975ADF">
        <w:rPr>
          <w:sz w:val="28"/>
        </w:rPr>
        <w:t>процессе</w:t>
      </w:r>
      <w:r w:rsidR="00E45DA2">
        <w:rPr>
          <w:sz w:val="28"/>
        </w:rPr>
        <w:t xml:space="preserve"> </w:t>
      </w:r>
      <w:r w:rsidRPr="00975ADF">
        <w:rPr>
          <w:sz w:val="28"/>
        </w:rPr>
        <w:t>производства</w:t>
      </w:r>
      <w:r w:rsidR="00E45DA2">
        <w:rPr>
          <w:sz w:val="28"/>
        </w:rPr>
        <w:t xml:space="preserve"> </w:t>
      </w:r>
      <w:r w:rsidRPr="00975ADF">
        <w:rPr>
          <w:sz w:val="28"/>
        </w:rPr>
        <w:t>потребность</w:t>
      </w:r>
      <w:r w:rsidR="00E45DA2">
        <w:rPr>
          <w:sz w:val="28"/>
        </w:rPr>
        <w:t xml:space="preserve"> </w:t>
      </w:r>
      <w:r w:rsidRPr="00975ADF">
        <w:rPr>
          <w:sz w:val="28"/>
        </w:rPr>
        <w:t>человека</w:t>
      </w:r>
      <w:r w:rsidR="00E45DA2">
        <w:rPr>
          <w:sz w:val="28"/>
        </w:rPr>
        <w:t xml:space="preserve"> </w:t>
      </w:r>
      <w:r w:rsidRPr="00975ADF">
        <w:rPr>
          <w:sz w:val="28"/>
        </w:rPr>
        <w:t>в</w:t>
      </w:r>
      <w:r w:rsidR="00E45DA2">
        <w:rPr>
          <w:sz w:val="28"/>
        </w:rPr>
        <w:t xml:space="preserve"> </w:t>
      </w:r>
      <w:r w:rsidRPr="00975ADF">
        <w:rPr>
          <w:sz w:val="28"/>
        </w:rPr>
        <w:t>экологической</w:t>
      </w:r>
      <w:r w:rsidR="00E45DA2">
        <w:rPr>
          <w:sz w:val="28"/>
        </w:rPr>
        <w:t xml:space="preserve"> </w:t>
      </w:r>
      <w:r w:rsidRPr="00975ADF">
        <w:rPr>
          <w:sz w:val="28"/>
        </w:rPr>
        <w:t>безопасности</w:t>
      </w:r>
      <w:r w:rsidR="00E45DA2">
        <w:rPr>
          <w:sz w:val="28"/>
        </w:rPr>
        <w:t xml:space="preserve"> </w:t>
      </w:r>
      <w:r w:rsidRPr="00975ADF">
        <w:rPr>
          <w:sz w:val="28"/>
        </w:rPr>
        <w:t>[3]</w:t>
      </w:r>
      <w:r w:rsidR="00E45DA2">
        <w:rPr>
          <w:sz w:val="28"/>
        </w:rPr>
        <w:t xml:space="preserve"> </w:t>
      </w:r>
      <w:r w:rsidRPr="00975ADF">
        <w:rPr>
          <w:sz w:val="28"/>
        </w:rPr>
        <w:t>(т.е.</w:t>
      </w:r>
      <w:r w:rsidR="00E45DA2">
        <w:rPr>
          <w:sz w:val="28"/>
        </w:rPr>
        <w:t xml:space="preserve"> </w:t>
      </w:r>
      <w:r w:rsidRPr="00975ADF">
        <w:rPr>
          <w:sz w:val="28"/>
        </w:rPr>
        <w:t>в</w:t>
      </w:r>
      <w:r w:rsidR="00E45DA2">
        <w:rPr>
          <w:sz w:val="28"/>
        </w:rPr>
        <w:t xml:space="preserve"> </w:t>
      </w:r>
      <w:r w:rsidRPr="00975ADF">
        <w:rPr>
          <w:sz w:val="28"/>
        </w:rPr>
        <w:t>защищенности</w:t>
      </w:r>
      <w:r w:rsidR="00E45DA2">
        <w:rPr>
          <w:sz w:val="28"/>
        </w:rPr>
        <w:t xml:space="preserve"> </w:t>
      </w:r>
      <w:r w:rsidRPr="00975ADF">
        <w:rPr>
          <w:sz w:val="28"/>
        </w:rPr>
        <w:t>жизненно</w:t>
      </w:r>
      <w:r w:rsidR="00E45DA2">
        <w:rPr>
          <w:sz w:val="28"/>
        </w:rPr>
        <w:t xml:space="preserve"> </w:t>
      </w:r>
      <w:r w:rsidRPr="00975ADF">
        <w:rPr>
          <w:sz w:val="28"/>
        </w:rPr>
        <w:t>важных</w:t>
      </w:r>
      <w:r w:rsidR="00E45DA2">
        <w:rPr>
          <w:sz w:val="28"/>
        </w:rPr>
        <w:t xml:space="preserve"> </w:t>
      </w:r>
      <w:r w:rsidRPr="00975ADF">
        <w:rPr>
          <w:sz w:val="28"/>
        </w:rPr>
        <w:t>экологических</w:t>
      </w:r>
      <w:r w:rsidR="00E45DA2">
        <w:rPr>
          <w:sz w:val="28"/>
        </w:rPr>
        <w:t xml:space="preserve"> </w:t>
      </w:r>
      <w:r w:rsidRPr="00975ADF">
        <w:rPr>
          <w:sz w:val="28"/>
        </w:rPr>
        <w:t>интересов</w:t>
      </w:r>
      <w:r w:rsidR="00E45DA2">
        <w:rPr>
          <w:sz w:val="28"/>
        </w:rPr>
        <w:t xml:space="preserve"> </w:t>
      </w:r>
      <w:r w:rsidRPr="00975ADF">
        <w:rPr>
          <w:sz w:val="28"/>
        </w:rPr>
        <w:t>человека,</w:t>
      </w:r>
      <w:r w:rsidR="00E45DA2">
        <w:rPr>
          <w:sz w:val="28"/>
        </w:rPr>
        <w:t xml:space="preserve"> </w:t>
      </w:r>
      <w:r w:rsidRPr="00975ADF">
        <w:rPr>
          <w:sz w:val="28"/>
        </w:rPr>
        <w:t>прежде</w:t>
      </w:r>
      <w:r w:rsidR="00E45DA2">
        <w:rPr>
          <w:sz w:val="28"/>
        </w:rPr>
        <w:t xml:space="preserve"> </w:t>
      </w:r>
      <w:r w:rsidRPr="00975ADF">
        <w:rPr>
          <w:sz w:val="28"/>
        </w:rPr>
        <w:t>всего</w:t>
      </w:r>
      <w:r w:rsidR="00E45DA2">
        <w:rPr>
          <w:sz w:val="28"/>
        </w:rPr>
        <w:t xml:space="preserve"> </w:t>
      </w:r>
      <w:r w:rsidRPr="00975ADF">
        <w:rPr>
          <w:sz w:val="28"/>
        </w:rPr>
        <w:t>его</w:t>
      </w:r>
      <w:r w:rsidR="00E45DA2">
        <w:rPr>
          <w:sz w:val="28"/>
        </w:rPr>
        <w:t xml:space="preserve"> </w:t>
      </w:r>
      <w:r w:rsidRPr="00975ADF">
        <w:rPr>
          <w:sz w:val="28"/>
        </w:rPr>
        <w:t>прав</w:t>
      </w:r>
      <w:r w:rsidR="00E45DA2">
        <w:rPr>
          <w:sz w:val="28"/>
        </w:rPr>
        <w:t xml:space="preserve"> </w:t>
      </w:r>
      <w:r w:rsidRPr="00975ADF">
        <w:rPr>
          <w:sz w:val="28"/>
        </w:rPr>
        <w:t>на</w:t>
      </w:r>
      <w:r w:rsidR="00E45DA2">
        <w:rPr>
          <w:sz w:val="28"/>
        </w:rPr>
        <w:t xml:space="preserve"> </w:t>
      </w:r>
      <w:r w:rsidRPr="00975ADF">
        <w:rPr>
          <w:sz w:val="28"/>
        </w:rPr>
        <w:t>чистую,</w:t>
      </w:r>
      <w:r w:rsidR="00E45DA2">
        <w:rPr>
          <w:sz w:val="28"/>
        </w:rPr>
        <w:t xml:space="preserve"> </w:t>
      </w:r>
      <w:r w:rsidRPr="00975ADF">
        <w:rPr>
          <w:sz w:val="28"/>
        </w:rPr>
        <w:t>здоровую,</w:t>
      </w:r>
      <w:r w:rsidR="00E45DA2">
        <w:rPr>
          <w:sz w:val="28"/>
        </w:rPr>
        <w:t xml:space="preserve"> </w:t>
      </w:r>
      <w:r w:rsidRPr="00975ADF">
        <w:rPr>
          <w:sz w:val="28"/>
        </w:rPr>
        <w:t>благоприятную</w:t>
      </w:r>
      <w:r w:rsidR="00E45DA2">
        <w:rPr>
          <w:sz w:val="28"/>
        </w:rPr>
        <w:t xml:space="preserve"> </w:t>
      </w:r>
      <w:r w:rsidRPr="00975ADF">
        <w:rPr>
          <w:sz w:val="28"/>
        </w:rPr>
        <w:t>для</w:t>
      </w:r>
      <w:r w:rsidR="00E45DA2">
        <w:rPr>
          <w:sz w:val="28"/>
        </w:rPr>
        <w:t xml:space="preserve"> </w:t>
      </w:r>
      <w:r w:rsidRPr="00975ADF">
        <w:rPr>
          <w:sz w:val="28"/>
        </w:rPr>
        <w:t>жизни</w:t>
      </w:r>
      <w:r w:rsidR="00E45DA2">
        <w:rPr>
          <w:sz w:val="28"/>
        </w:rPr>
        <w:t xml:space="preserve"> </w:t>
      </w:r>
      <w:r w:rsidRPr="00975ADF">
        <w:rPr>
          <w:sz w:val="28"/>
        </w:rPr>
        <w:t>окружающую</w:t>
      </w:r>
      <w:r w:rsidR="00E45DA2">
        <w:rPr>
          <w:sz w:val="28"/>
        </w:rPr>
        <w:t xml:space="preserve"> </w:t>
      </w:r>
      <w:r w:rsidRPr="00975ADF">
        <w:rPr>
          <w:sz w:val="28"/>
        </w:rPr>
        <w:t>среду)</w:t>
      </w:r>
      <w:r w:rsidR="00E45DA2">
        <w:rPr>
          <w:sz w:val="28"/>
        </w:rPr>
        <w:t xml:space="preserve"> </w:t>
      </w:r>
      <w:r w:rsidRPr="00975ADF">
        <w:rPr>
          <w:sz w:val="28"/>
        </w:rPr>
        <w:t>совершенно</w:t>
      </w:r>
      <w:r w:rsidR="00E45DA2">
        <w:rPr>
          <w:sz w:val="28"/>
        </w:rPr>
        <w:t xml:space="preserve"> </w:t>
      </w:r>
      <w:r w:rsidRPr="00975ADF">
        <w:rPr>
          <w:sz w:val="28"/>
        </w:rPr>
        <w:t>необходимо.</w:t>
      </w:r>
      <w:r w:rsidR="00E45DA2">
        <w:rPr>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Возникает</w:t>
      </w:r>
      <w:r w:rsidR="00E45DA2">
        <w:rPr>
          <w:sz w:val="28"/>
        </w:rPr>
        <w:t xml:space="preserve"> </w:t>
      </w:r>
      <w:r w:rsidRPr="00975ADF">
        <w:rPr>
          <w:sz w:val="28"/>
        </w:rPr>
        <w:t>очевидная</w:t>
      </w:r>
      <w:r w:rsidR="00E45DA2">
        <w:rPr>
          <w:sz w:val="28"/>
        </w:rPr>
        <w:t xml:space="preserve"> </w:t>
      </w:r>
      <w:r w:rsidRPr="00975ADF">
        <w:rPr>
          <w:sz w:val="28"/>
        </w:rPr>
        <w:t>необходимость</w:t>
      </w:r>
      <w:r w:rsidR="00E45DA2">
        <w:rPr>
          <w:sz w:val="28"/>
        </w:rPr>
        <w:t xml:space="preserve"> </w:t>
      </w:r>
      <w:r w:rsidRPr="00975ADF">
        <w:rPr>
          <w:sz w:val="28"/>
        </w:rPr>
        <w:t>в</w:t>
      </w:r>
      <w:r w:rsidR="00E45DA2">
        <w:rPr>
          <w:sz w:val="28"/>
        </w:rPr>
        <w:t xml:space="preserve"> </w:t>
      </w:r>
      <w:r w:rsidRPr="00975ADF">
        <w:rPr>
          <w:sz w:val="28"/>
        </w:rPr>
        <w:t>создании</w:t>
      </w:r>
      <w:r w:rsidR="00E45DA2">
        <w:rPr>
          <w:sz w:val="28"/>
        </w:rPr>
        <w:t xml:space="preserve"> </w:t>
      </w:r>
      <w:r w:rsidRPr="00975ADF">
        <w:rPr>
          <w:sz w:val="28"/>
        </w:rPr>
        <w:t>экологически</w:t>
      </w:r>
      <w:r w:rsidR="00E45DA2">
        <w:rPr>
          <w:sz w:val="28"/>
        </w:rPr>
        <w:t xml:space="preserve"> </w:t>
      </w:r>
      <w:r w:rsidRPr="00975ADF">
        <w:rPr>
          <w:sz w:val="28"/>
        </w:rPr>
        <w:t>обоснованной</w:t>
      </w:r>
      <w:r w:rsidR="00E45DA2">
        <w:rPr>
          <w:sz w:val="28"/>
        </w:rPr>
        <w:t xml:space="preserve"> </w:t>
      </w:r>
      <w:r w:rsidRPr="00975ADF">
        <w:rPr>
          <w:sz w:val="28"/>
        </w:rPr>
        <w:t>системы</w:t>
      </w:r>
      <w:r w:rsidR="00E45DA2">
        <w:rPr>
          <w:sz w:val="28"/>
        </w:rPr>
        <w:t xml:space="preserve"> </w:t>
      </w:r>
      <w:r w:rsidRPr="00975ADF">
        <w:rPr>
          <w:sz w:val="28"/>
        </w:rPr>
        <w:t>рыночного</w:t>
      </w:r>
      <w:r w:rsidR="00E45DA2">
        <w:rPr>
          <w:sz w:val="28"/>
        </w:rPr>
        <w:t xml:space="preserve"> </w:t>
      </w:r>
      <w:r w:rsidRPr="00975ADF">
        <w:rPr>
          <w:sz w:val="28"/>
        </w:rPr>
        <w:t>управления</w:t>
      </w:r>
      <w:r w:rsidR="00E45DA2">
        <w:rPr>
          <w:sz w:val="28"/>
        </w:rPr>
        <w:t xml:space="preserve"> </w:t>
      </w:r>
      <w:r w:rsidRPr="00975ADF">
        <w:rPr>
          <w:sz w:val="28"/>
        </w:rPr>
        <w:t>и</w:t>
      </w:r>
      <w:r w:rsidR="00E45DA2">
        <w:rPr>
          <w:sz w:val="28"/>
        </w:rPr>
        <w:t xml:space="preserve"> </w:t>
      </w:r>
      <w:r w:rsidRPr="00975ADF">
        <w:rPr>
          <w:sz w:val="28"/>
        </w:rPr>
        <w:t>контроля,</w:t>
      </w:r>
      <w:r w:rsidR="00E45DA2">
        <w:rPr>
          <w:sz w:val="28"/>
        </w:rPr>
        <w:t xml:space="preserve"> </w:t>
      </w:r>
      <w:r w:rsidRPr="00975ADF">
        <w:rPr>
          <w:sz w:val="28"/>
        </w:rPr>
        <w:t>экономического</w:t>
      </w:r>
      <w:r w:rsidR="00E45DA2">
        <w:rPr>
          <w:sz w:val="28"/>
        </w:rPr>
        <w:t xml:space="preserve"> </w:t>
      </w:r>
      <w:r w:rsidRPr="00975ADF">
        <w:rPr>
          <w:sz w:val="28"/>
        </w:rPr>
        <w:t>механизма</w:t>
      </w:r>
      <w:r w:rsidR="00E45DA2">
        <w:rPr>
          <w:sz w:val="28"/>
        </w:rPr>
        <w:t xml:space="preserve"> </w:t>
      </w:r>
      <w:r w:rsidRPr="00975ADF">
        <w:rPr>
          <w:sz w:val="28"/>
        </w:rPr>
        <w:t>рационального</w:t>
      </w:r>
      <w:r w:rsidR="00E45DA2">
        <w:rPr>
          <w:sz w:val="28"/>
        </w:rPr>
        <w:t xml:space="preserve"> </w:t>
      </w:r>
      <w:r w:rsidRPr="00975ADF">
        <w:rPr>
          <w:sz w:val="28"/>
        </w:rPr>
        <w:t>природопользования.</w:t>
      </w:r>
      <w:r w:rsidR="00E45DA2">
        <w:rPr>
          <w:sz w:val="28"/>
        </w:rPr>
        <w:t xml:space="preserve"> </w:t>
      </w:r>
      <w:r w:rsidRPr="00975ADF">
        <w:rPr>
          <w:sz w:val="28"/>
        </w:rPr>
        <w:t>Именно</w:t>
      </w:r>
      <w:r w:rsidR="00E45DA2">
        <w:rPr>
          <w:sz w:val="28"/>
        </w:rPr>
        <w:t xml:space="preserve"> </w:t>
      </w:r>
      <w:r w:rsidRPr="00975ADF">
        <w:rPr>
          <w:sz w:val="28"/>
        </w:rPr>
        <w:t>эта</w:t>
      </w:r>
      <w:r w:rsidR="00E45DA2">
        <w:rPr>
          <w:sz w:val="28"/>
        </w:rPr>
        <w:t xml:space="preserve"> </w:t>
      </w:r>
      <w:r w:rsidRPr="00975ADF">
        <w:rPr>
          <w:sz w:val="28"/>
        </w:rPr>
        <w:t>необходимость</w:t>
      </w:r>
      <w:r w:rsidR="00E45DA2">
        <w:rPr>
          <w:sz w:val="28"/>
        </w:rPr>
        <w:t xml:space="preserve"> </w:t>
      </w:r>
      <w:r w:rsidRPr="00975ADF">
        <w:rPr>
          <w:sz w:val="28"/>
        </w:rPr>
        <w:t>достижения</w:t>
      </w:r>
      <w:r w:rsidR="00E45DA2">
        <w:rPr>
          <w:sz w:val="28"/>
        </w:rPr>
        <w:t xml:space="preserve"> </w:t>
      </w:r>
      <w:r w:rsidRPr="00975ADF">
        <w:rPr>
          <w:sz w:val="28"/>
        </w:rPr>
        <w:t>паритета</w:t>
      </w:r>
      <w:r w:rsidR="00E45DA2">
        <w:rPr>
          <w:sz w:val="28"/>
        </w:rPr>
        <w:t xml:space="preserve"> </w:t>
      </w:r>
      <w:r w:rsidRPr="00975ADF">
        <w:rPr>
          <w:sz w:val="28"/>
        </w:rPr>
        <w:t>между</w:t>
      </w:r>
      <w:r w:rsidR="00E45DA2">
        <w:rPr>
          <w:sz w:val="28"/>
        </w:rPr>
        <w:t xml:space="preserve"> </w:t>
      </w:r>
      <w:r w:rsidRPr="00975ADF">
        <w:rPr>
          <w:sz w:val="28"/>
        </w:rPr>
        <w:t>экономическими</w:t>
      </w:r>
      <w:r w:rsidR="00E45DA2">
        <w:rPr>
          <w:sz w:val="28"/>
        </w:rPr>
        <w:t xml:space="preserve"> </w:t>
      </w:r>
      <w:r w:rsidRPr="00975ADF">
        <w:rPr>
          <w:sz w:val="28"/>
        </w:rPr>
        <w:t>интересами</w:t>
      </w:r>
      <w:r w:rsidR="00E45DA2">
        <w:rPr>
          <w:sz w:val="28"/>
        </w:rPr>
        <w:t xml:space="preserve"> </w:t>
      </w:r>
      <w:r w:rsidRPr="00975ADF">
        <w:rPr>
          <w:sz w:val="28"/>
        </w:rPr>
        <w:t>предприятия</w:t>
      </w:r>
      <w:r w:rsidR="00E45DA2">
        <w:rPr>
          <w:sz w:val="28"/>
        </w:rPr>
        <w:t xml:space="preserve"> </w:t>
      </w:r>
      <w:r w:rsidRPr="00975ADF">
        <w:rPr>
          <w:sz w:val="28"/>
        </w:rPr>
        <w:t>и</w:t>
      </w:r>
      <w:r w:rsidR="00E45DA2">
        <w:rPr>
          <w:sz w:val="28"/>
        </w:rPr>
        <w:t xml:space="preserve"> </w:t>
      </w:r>
      <w:r w:rsidRPr="00975ADF">
        <w:rPr>
          <w:sz w:val="28"/>
        </w:rPr>
        <w:t>эколого-социальными</w:t>
      </w:r>
      <w:r w:rsidR="00E45DA2">
        <w:rPr>
          <w:sz w:val="28"/>
        </w:rPr>
        <w:t xml:space="preserve"> </w:t>
      </w:r>
      <w:r w:rsidRPr="00975ADF">
        <w:rPr>
          <w:sz w:val="28"/>
        </w:rPr>
        <w:t>потребностями</w:t>
      </w:r>
      <w:r w:rsidR="00E45DA2">
        <w:rPr>
          <w:sz w:val="28"/>
        </w:rPr>
        <w:t xml:space="preserve"> </w:t>
      </w:r>
      <w:r w:rsidRPr="00975ADF">
        <w:rPr>
          <w:sz w:val="28"/>
        </w:rPr>
        <w:t>социума,</w:t>
      </w:r>
      <w:r w:rsidR="00E45DA2">
        <w:rPr>
          <w:sz w:val="28"/>
        </w:rPr>
        <w:t xml:space="preserve"> </w:t>
      </w:r>
      <w:r w:rsidRPr="00975ADF">
        <w:rPr>
          <w:sz w:val="28"/>
        </w:rPr>
        <w:t>породила</w:t>
      </w:r>
      <w:r w:rsidR="00E45DA2">
        <w:rPr>
          <w:sz w:val="28"/>
        </w:rPr>
        <w:t xml:space="preserve"> </w:t>
      </w:r>
      <w:r w:rsidRPr="00975ADF">
        <w:rPr>
          <w:sz w:val="28"/>
        </w:rPr>
        <w:t>новый</w:t>
      </w:r>
      <w:r w:rsidR="00E45DA2">
        <w:rPr>
          <w:sz w:val="28"/>
        </w:rPr>
        <w:t xml:space="preserve"> </w:t>
      </w:r>
      <w:r w:rsidRPr="00975ADF">
        <w:rPr>
          <w:sz w:val="28"/>
        </w:rPr>
        <w:t>концептуальный</w:t>
      </w:r>
      <w:r w:rsidR="00E45DA2">
        <w:rPr>
          <w:sz w:val="28"/>
        </w:rPr>
        <w:t xml:space="preserve"> </w:t>
      </w:r>
      <w:r w:rsidRPr="00975ADF">
        <w:rPr>
          <w:sz w:val="28"/>
        </w:rPr>
        <w:t>подход</w:t>
      </w:r>
      <w:r w:rsidR="00E45DA2">
        <w:rPr>
          <w:sz w:val="28"/>
        </w:rPr>
        <w:t xml:space="preserve"> </w:t>
      </w:r>
      <w:r w:rsidRPr="00975ADF">
        <w:rPr>
          <w:sz w:val="28"/>
        </w:rPr>
        <w:t>к</w:t>
      </w:r>
      <w:r w:rsidR="00E45DA2">
        <w:rPr>
          <w:sz w:val="28"/>
        </w:rPr>
        <w:t xml:space="preserve"> </w:t>
      </w:r>
      <w:r w:rsidRPr="00975ADF">
        <w:rPr>
          <w:sz w:val="28"/>
        </w:rPr>
        <w:t>производственной</w:t>
      </w:r>
      <w:r w:rsidR="00E45DA2">
        <w:rPr>
          <w:sz w:val="28"/>
        </w:rPr>
        <w:t xml:space="preserve"> </w:t>
      </w:r>
      <w:r w:rsidRPr="00975ADF">
        <w:rPr>
          <w:sz w:val="28"/>
        </w:rPr>
        <w:t>деятельности</w:t>
      </w:r>
      <w:r w:rsidR="00E45DA2">
        <w:rPr>
          <w:sz w:val="28"/>
        </w:rPr>
        <w:t xml:space="preserve"> </w:t>
      </w:r>
      <w:r w:rsidRPr="00975ADF">
        <w:rPr>
          <w:sz w:val="28"/>
        </w:rPr>
        <w:t>–</w:t>
      </w:r>
      <w:r w:rsidR="00E45DA2">
        <w:rPr>
          <w:sz w:val="28"/>
        </w:rPr>
        <w:t xml:space="preserve"> </w:t>
      </w:r>
      <w:r w:rsidRPr="00975ADF">
        <w:rPr>
          <w:sz w:val="28"/>
        </w:rPr>
        <w:t>систему</w:t>
      </w:r>
      <w:r w:rsidR="00E45DA2">
        <w:rPr>
          <w:sz w:val="28"/>
        </w:rPr>
        <w:t xml:space="preserve"> </w:t>
      </w:r>
      <w:r w:rsidRPr="00975ADF">
        <w:rPr>
          <w:sz w:val="28"/>
        </w:rPr>
        <w:t>экологического</w:t>
      </w:r>
      <w:r w:rsidR="00E45DA2">
        <w:rPr>
          <w:sz w:val="28"/>
        </w:rPr>
        <w:t xml:space="preserve"> </w:t>
      </w:r>
      <w:r w:rsidRPr="00975ADF">
        <w:rPr>
          <w:sz w:val="28"/>
        </w:rPr>
        <w:t>менеджмента.</w:t>
      </w:r>
      <w:r w:rsidR="00E45DA2">
        <w:rPr>
          <w:sz w:val="28"/>
        </w:rPr>
        <w:t xml:space="preserve"> </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Экологический</w:t>
      </w:r>
      <w:r w:rsidR="00E45DA2">
        <w:rPr>
          <w:sz w:val="28"/>
        </w:rPr>
        <w:t xml:space="preserve"> </w:t>
      </w:r>
      <w:r w:rsidRPr="00975ADF">
        <w:rPr>
          <w:sz w:val="28"/>
        </w:rPr>
        <w:t>маркетинг</w:t>
      </w:r>
      <w:r w:rsidR="00E45DA2">
        <w:rPr>
          <w:sz w:val="28"/>
        </w:rPr>
        <w:t xml:space="preserve"> </w:t>
      </w:r>
      <w:r w:rsidRPr="00975ADF">
        <w:rPr>
          <w:sz w:val="28"/>
        </w:rPr>
        <w:t>представляет</w:t>
      </w:r>
      <w:r w:rsidR="00E45DA2">
        <w:rPr>
          <w:sz w:val="28"/>
        </w:rPr>
        <w:t xml:space="preserve"> </w:t>
      </w:r>
      <w:r w:rsidRPr="00975ADF">
        <w:rPr>
          <w:sz w:val="28"/>
        </w:rPr>
        <w:t>собой</w:t>
      </w:r>
      <w:r w:rsidR="00E45DA2">
        <w:rPr>
          <w:sz w:val="28"/>
        </w:rPr>
        <w:t xml:space="preserve"> </w:t>
      </w:r>
      <w:r w:rsidRPr="00975ADF">
        <w:rPr>
          <w:sz w:val="28"/>
        </w:rPr>
        <w:t>не</w:t>
      </w:r>
      <w:r w:rsidR="00E45DA2">
        <w:rPr>
          <w:sz w:val="28"/>
        </w:rPr>
        <w:t xml:space="preserve"> </w:t>
      </w:r>
      <w:r w:rsidRPr="00975ADF">
        <w:rPr>
          <w:sz w:val="28"/>
        </w:rPr>
        <w:t>просто</w:t>
      </w:r>
      <w:r w:rsidR="00E45DA2">
        <w:rPr>
          <w:sz w:val="28"/>
        </w:rPr>
        <w:t xml:space="preserve"> </w:t>
      </w:r>
      <w:r w:rsidRPr="00975ADF">
        <w:rPr>
          <w:sz w:val="28"/>
        </w:rPr>
        <w:t>новый</w:t>
      </w:r>
      <w:r w:rsidR="00E45DA2">
        <w:rPr>
          <w:sz w:val="28"/>
        </w:rPr>
        <w:t xml:space="preserve"> </w:t>
      </w:r>
      <w:r w:rsidRPr="00975ADF">
        <w:rPr>
          <w:sz w:val="28"/>
        </w:rPr>
        <w:t>концептуальный</w:t>
      </w:r>
      <w:r w:rsidR="00E45DA2">
        <w:rPr>
          <w:sz w:val="28"/>
        </w:rPr>
        <w:t xml:space="preserve"> </w:t>
      </w:r>
      <w:r w:rsidRPr="00975ADF">
        <w:rPr>
          <w:sz w:val="28"/>
        </w:rPr>
        <w:t>подход:</w:t>
      </w:r>
      <w:r w:rsidR="00E45DA2">
        <w:rPr>
          <w:sz w:val="28"/>
        </w:rPr>
        <w:t xml:space="preserve"> </w:t>
      </w:r>
      <w:r w:rsidRPr="00975ADF">
        <w:rPr>
          <w:sz w:val="28"/>
        </w:rPr>
        <w:t>он</w:t>
      </w:r>
      <w:r w:rsidR="00E45DA2">
        <w:rPr>
          <w:sz w:val="28"/>
        </w:rPr>
        <w:t xml:space="preserve"> </w:t>
      </w:r>
      <w:r w:rsidRPr="00975ADF">
        <w:rPr>
          <w:sz w:val="28"/>
        </w:rPr>
        <w:t>реально</w:t>
      </w:r>
      <w:r w:rsidR="00E45DA2">
        <w:rPr>
          <w:sz w:val="28"/>
        </w:rPr>
        <w:t xml:space="preserve"> </w:t>
      </w:r>
      <w:r w:rsidRPr="00975ADF">
        <w:rPr>
          <w:sz w:val="28"/>
        </w:rPr>
        <w:t>позволяет</w:t>
      </w:r>
      <w:r w:rsidR="00E45DA2">
        <w:rPr>
          <w:sz w:val="28"/>
        </w:rPr>
        <w:t xml:space="preserve"> </w:t>
      </w:r>
      <w:r w:rsidRPr="00975ADF">
        <w:rPr>
          <w:sz w:val="28"/>
        </w:rPr>
        <w:t>продумать</w:t>
      </w:r>
      <w:r w:rsidR="00E45DA2">
        <w:rPr>
          <w:sz w:val="28"/>
        </w:rPr>
        <w:t xml:space="preserve"> </w:t>
      </w:r>
      <w:r w:rsidRPr="00975ADF">
        <w:rPr>
          <w:sz w:val="28"/>
        </w:rPr>
        <w:t>и</w:t>
      </w:r>
      <w:r w:rsidR="00E45DA2">
        <w:rPr>
          <w:sz w:val="28"/>
        </w:rPr>
        <w:t xml:space="preserve"> </w:t>
      </w:r>
      <w:r w:rsidRPr="00975ADF">
        <w:rPr>
          <w:sz w:val="28"/>
        </w:rPr>
        <w:t>разработать</w:t>
      </w:r>
      <w:r w:rsidR="00E45DA2">
        <w:rPr>
          <w:sz w:val="28"/>
        </w:rPr>
        <w:t xml:space="preserve"> </w:t>
      </w:r>
      <w:r w:rsidRPr="00975ADF">
        <w:rPr>
          <w:sz w:val="28"/>
        </w:rPr>
        <w:t>структуру</w:t>
      </w:r>
      <w:r w:rsidR="00E45DA2">
        <w:rPr>
          <w:sz w:val="28"/>
        </w:rPr>
        <w:t xml:space="preserve"> </w:t>
      </w:r>
      <w:r w:rsidRPr="00975ADF">
        <w:rPr>
          <w:sz w:val="28"/>
        </w:rPr>
        <w:t>системы</w:t>
      </w:r>
      <w:r w:rsidR="00E45DA2">
        <w:rPr>
          <w:sz w:val="28"/>
        </w:rPr>
        <w:t xml:space="preserve"> </w:t>
      </w:r>
      <w:r w:rsidRPr="00975ADF">
        <w:rPr>
          <w:sz w:val="28"/>
        </w:rPr>
        <w:t>выживания</w:t>
      </w:r>
      <w:r w:rsidR="00E45DA2">
        <w:rPr>
          <w:sz w:val="28"/>
        </w:rPr>
        <w:t xml:space="preserve"> </w:t>
      </w:r>
      <w:r w:rsidRPr="00975ADF">
        <w:rPr>
          <w:sz w:val="28"/>
        </w:rPr>
        <w:t>и</w:t>
      </w:r>
      <w:r w:rsidR="00E45DA2">
        <w:rPr>
          <w:sz w:val="28"/>
        </w:rPr>
        <w:t xml:space="preserve"> </w:t>
      </w:r>
      <w:r w:rsidRPr="00975ADF">
        <w:rPr>
          <w:sz w:val="28"/>
        </w:rPr>
        <w:t>ее</w:t>
      </w:r>
      <w:r w:rsidR="00E45DA2">
        <w:rPr>
          <w:sz w:val="28"/>
        </w:rPr>
        <w:t xml:space="preserve"> </w:t>
      </w:r>
      <w:r w:rsidRPr="00975ADF">
        <w:rPr>
          <w:sz w:val="28"/>
        </w:rPr>
        <w:t>рабочие</w:t>
      </w:r>
      <w:r w:rsidR="00E45DA2">
        <w:rPr>
          <w:sz w:val="28"/>
        </w:rPr>
        <w:t xml:space="preserve"> </w:t>
      </w:r>
      <w:r w:rsidRPr="00975ADF">
        <w:rPr>
          <w:sz w:val="28"/>
        </w:rPr>
        <w:t>механизмы.</w:t>
      </w:r>
      <w:r w:rsidR="00E45DA2">
        <w:rPr>
          <w:sz w:val="28"/>
        </w:rPr>
        <w:t xml:space="preserve"> </w:t>
      </w:r>
      <w:r w:rsidRPr="00975ADF">
        <w:rPr>
          <w:sz w:val="28"/>
        </w:rPr>
        <w:t>Экологический</w:t>
      </w:r>
      <w:r w:rsidR="00E45DA2">
        <w:rPr>
          <w:sz w:val="28"/>
        </w:rPr>
        <w:t xml:space="preserve"> </w:t>
      </w:r>
      <w:r w:rsidRPr="00975ADF">
        <w:rPr>
          <w:sz w:val="28"/>
        </w:rPr>
        <w:t>маркетинг</w:t>
      </w:r>
      <w:r w:rsidR="00E45DA2">
        <w:rPr>
          <w:sz w:val="28"/>
        </w:rPr>
        <w:t xml:space="preserve"> </w:t>
      </w:r>
      <w:r w:rsidRPr="00975ADF">
        <w:rPr>
          <w:sz w:val="28"/>
        </w:rPr>
        <w:t>дает</w:t>
      </w:r>
      <w:r w:rsidR="00E45DA2">
        <w:rPr>
          <w:sz w:val="28"/>
        </w:rPr>
        <w:t xml:space="preserve"> </w:t>
      </w:r>
      <w:r w:rsidRPr="00975ADF">
        <w:rPr>
          <w:sz w:val="28"/>
        </w:rPr>
        <w:t>возможность</w:t>
      </w:r>
      <w:r w:rsidR="00E45DA2">
        <w:rPr>
          <w:sz w:val="28"/>
        </w:rPr>
        <w:t xml:space="preserve"> </w:t>
      </w:r>
      <w:r w:rsidRPr="00975ADF">
        <w:rPr>
          <w:sz w:val="28"/>
        </w:rPr>
        <w:t>не</w:t>
      </w:r>
      <w:r w:rsidR="00E45DA2">
        <w:rPr>
          <w:sz w:val="28"/>
        </w:rPr>
        <w:t xml:space="preserve"> </w:t>
      </w:r>
      <w:r w:rsidRPr="00975ADF">
        <w:rPr>
          <w:sz w:val="28"/>
        </w:rPr>
        <w:t>только</w:t>
      </w:r>
      <w:r w:rsidR="00E45DA2">
        <w:rPr>
          <w:sz w:val="28"/>
        </w:rPr>
        <w:t xml:space="preserve"> </w:t>
      </w:r>
      <w:r w:rsidRPr="00975ADF">
        <w:rPr>
          <w:sz w:val="28"/>
        </w:rPr>
        <w:t>по-новому</w:t>
      </w:r>
      <w:r w:rsidR="00E45DA2">
        <w:rPr>
          <w:sz w:val="28"/>
        </w:rPr>
        <w:t xml:space="preserve"> </w:t>
      </w:r>
      <w:r w:rsidRPr="00975ADF">
        <w:rPr>
          <w:sz w:val="28"/>
        </w:rPr>
        <w:t>осуществлять</w:t>
      </w:r>
      <w:r w:rsidR="00E45DA2">
        <w:rPr>
          <w:sz w:val="28"/>
        </w:rPr>
        <w:t xml:space="preserve"> </w:t>
      </w:r>
      <w:r w:rsidRPr="00975ADF">
        <w:rPr>
          <w:sz w:val="28"/>
        </w:rPr>
        <w:t>процесс</w:t>
      </w:r>
      <w:r w:rsidR="00E45DA2">
        <w:rPr>
          <w:sz w:val="28"/>
        </w:rPr>
        <w:t xml:space="preserve"> </w:t>
      </w:r>
      <w:r w:rsidRPr="00975ADF">
        <w:rPr>
          <w:sz w:val="28"/>
        </w:rPr>
        <w:t>стратегического</w:t>
      </w:r>
      <w:r w:rsidR="00E45DA2">
        <w:rPr>
          <w:sz w:val="28"/>
        </w:rPr>
        <w:t xml:space="preserve"> </w:t>
      </w:r>
      <w:r w:rsidRPr="00975ADF">
        <w:rPr>
          <w:sz w:val="28"/>
        </w:rPr>
        <w:t>целеполагания,</w:t>
      </w:r>
      <w:r w:rsidR="00E45DA2">
        <w:rPr>
          <w:sz w:val="28"/>
        </w:rPr>
        <w:t xml:space="preserve"> </w:t>
      </w:r>
      <w:r w:rsidRPr="00975ADF">
        <w:rPr>
          <w:sz w:val="28"/>
        </w:rPr>
        <w:t>но</w:t>
      </w:r>
      <w:r w:rsidR="00E45DA2">
        <w:rPr>
          <w:sz w:val="28"/>
        </w:rPr>
        <w:t xml:space="preserve"> </w:t>
      </w:r>
      <w:r w:rsidRPr="00975ADF">
        <w:rPr>
          <w:sz w:val="28"/>
        </w:rPr>
        <w:t>и</w:t>
      </w:r>
      <w:r w:rsidR="00E45DA2">
        <w:rPr>
          <w:sz w:val="28"/>
        </w:rPr>
        <w:t xml:space="preserve"> </w:t>
      </w:r>
      <w:r w:rsidRPr="00975ADF">
        <w:rPr>
          <w:sz w:val="28"/>
        </w:rPr>
        <w:t>дает</w:t>
      </w:r>
      <w:r w:rsidR="00E45DA2">
        <w:rPr>
          <w:sz w:val="28"/>
        </w:rPr>
        <w:t xml:space="preserve"> </w:t>
      </w:r>
      <w:r w:rsidRPr="00975ADF">
        <w:rPr>
          <w:sz w:val="28"/>
        </w:rPr>
        <w:t>направления</w:t>
      </w:r>
      <w:r w:rsidR="00E45DA2">
        <w:rPr>
          <w:sz w:val="28"/>
        </w:rPr>
        <w:t xml:space="preserve"> </w:t>
      </w:r>
      <w:r w:rsidRPr="00975ADF">
        <w:rPr>
          <w:sz w:val="28"/>
        </w:rPr>
        <w:t>разрешения</w:t>
      </w:r>
      <w:r w:rsidR="00E45DA2">
        <w:rPr>
          <w:sz w:val="28"/>
        </w:rPr>
        <w:t xml:space="preserve"> </w:t>
      </w:r>
      <w:r w:rsidRPr="00975ADF">
        <w:rPr>
          <w:sz w:val="28"/>
        </w:rPr>
        <w:t>многие</w:t>
      </w:r>
      <w:r w:rsidR="00E45DA2">
        <w:rPr>
          <w:sz w:val="28"/>
        </w:rPr>
        <w:t xml:space="preserve"> </w:t>
      </w:r>
      <w:r w:rsidRPr="00975ADF">
        <w:rPr>
          <w:sz w:val="28"/>
        </w:rPr>
        <w:t>трудностей,</w:t>
      </w:r>
      <w:r w:rsidR="00E45DA2">
        <w:rPr>
          <w:sz w:val="28"/>
        </w:rPr>
        <w:t xml:space="preserve"> </w:t>
      </w:r>
      <w:r w:rsidRPr="00975ADF">
        <w:rPr>
          <w:sz w:val="28"/>
        </w:rPr>
        <w:t>связанных</w:t>
      </w:r>
      <w:r w:rsidR="00E45DA2">
        <w:rPr>
          <w:sz w:val="28"/>
        </w:rPr>
        <w:t xml:space="preserve"> </w:t>
      </w:r>
      <w:r w:rsidRPr="00975ADF">
        <w:rPr>
          <w:sz w:val="28"/>
        </w:rPr>
        <w:t>с</w:t>
      </w:r>
      <w:r w:rsidR="00E45DA2">
        <w:rPr>
          <w:sz w:val="28"/>
        </w:rPr>
        <w:t xml:space="preserve"> </w:t>
      </w:r>
      <w:r w:rsidRPr="00975ADF">
        <w:rPr>
          <w:sz w:val="28"/>
        </w:rPr>
        <w:t>возникновением</w:t>
      </w:r>
      <w:r w:rsidR="00E45DA2">
        <w:rPr>
          <w:sz w:val="28"/>
        </w:rPr>
        <w:t xml:space="preserve"> </w:t>
      </w:r>
      <w:r w:rsidRPr="00975ADF">
        <w:rPr>
          <w:sz w:val="28"/>
        </w:rPr>
        <w:t>экологического</w:t>
      </w:r>
      <w:r w:rsidR="00E45DA2">
        <w:rPr>
          <w:sz w:val="28"/>
        </w:rPr>
        <w:t xml:space="preserve"> </w:t>
      </w:r>
      <w:r w:rsidRPr="00975ADF">
        <w:rPr>
          <w:sz w:val="28"/>
        </w:rPr>
        <w:t>риска.</w:t>
      </w:r>
      <w:r w:rsidR="00E45DA2">
        <w:rPr>
          <w:sz w:val="28"/>
        </w:rPr>
        <w:t xml:space="preserve"> </w:t>
      </w:r>
      <w:r w:rsidRPr="00975ADF">
        <w:rPr>
          <w:sz w:val="28"/>
        </w:rPr>
        <w:t>А</w:t>
      </w:r>
      <w:r w:rsidR="00E45DA2">
        <w:rPr>
          <w:sz w:val="28"/>
        </w:rPr>
        <w:t xml:space="preserve"> </w:t>
      </w:r>
      <w:r w:rsidRPr="00975ADF">
        <w:rPr>
          <w:sz w:val="28"/>
        </w:rPr>
        <w:t>восприятие</w:t>
      </w:r>
      <w:r w:rsidR="00E45DA2">
        <w:rPr>
          <w:sz w:val="28"/>
        </w:rPr>
        <w:t xml:space="preserve"> </w:t>
      </w:r>
      <w:r w:rsidRPr="00975ADF">
        <w:rPr>
          <w:sz w:val="28"/>
        </w:rPr>
        <w:t>экологического</w:t>
      </w:r>
      <w:r w:rsidR="00E45DA2">
        <w:rPr>
          <w:sz w:val="28"/>
        </w:rPr>
        <w:t xml:space="preserve"> </w:t>
      </w:r>
      <w:r w:rsidRPr="00975ADF">
        <w:rPr>
          <w:sz w:val="28"/>
        </w:rPr>
        <w:t>риска</w:t>
      </w:r>
      <w:r w:rsidR="00E45DA2">
        <w:rPr>
          <w:sz w:val="28"/>
        </w:rPr>
        <w:t xml:space="preserve"> </w:t>
      </w:r>
      <w:r w:rsidRPr="00975ADF">
        <w:rPr>
          <w:sz w:val="28"/>
        </w:rPr>
        <w:t>социумом</w:t>
      </w:r>
      <w:r w:rsidR="00E45DA2">
        <w:rPr>
          <w:sz w:val="28"/>
        </w:rPr>
        <w:t xml:space="preserve"> </w:t>
      </w:r>
      <w:r w:rsidRPr="00975ADF">
        <w:rPr>
          <w:sz w:val="28"/>
        </w:rPr>
        <w:t>-</w:t>
      </w:r>
      <w:r w:rsidR="00E45DA2">
        <w:rPr>
          <w:sz w:val="28"/>
        </w:rPr>
        <w:t xml:space="preserve"> </w:t>
      </w:r>
      <w:r w:rsidRPr="00975ADF">
        <w:rPr>
          <w:sz w:val="28"/>
        </w:rPr>
        <w:t>реальность,</w:t>
      </w:r>
      <w:r w:rsidR="00E45DA2">
        <w:rPr>
          <w:sz w:val="28"/>
        </w:rPr>
        <w:t xml:space="preserve"> </w:t>
      </w:r>
      <w:r w:rsidRPr="00975ADF">
        <w:rPr>
          <w:sz w:val="28"/>
        </w:rPr>
        <w:t>во</w:t>
      </w:r>
      <w:r w:rsidR="00E45DA2">
        <w:rPr>
          <w:sz w:val="28"/>
        </w:rPr>
        <w:t xml:space="preserve"> </w:t>
      </w:r>
      <w:r w:rsidRPr="00975ADF">
        <w:rPr>
          <w:sz w:val="28"/>
        </w:rPr>
        <w:t>многом</w:t>
      </w:r>
      <w:r w:rsidR="00E45DA2">
        <w:rPr>
          <w:sz w:val="28"/>
        </w:rPr>
        <w:t xml:space="preserve"> </w:t>
      </w:r>
      <w:r w:rsidRPr="00975ADF">
        <w:rPr>
          <w:sz w:val="28"/>
        </w:rPr>
        <w:t>определяющая</w:t>
      </w:r>
      <w:r w:rsidR="00E45DA2">
        <w:rPr>
          <w:sz w:val="28"/>
        </w:rPr>
        <w:t xml:space="preserve"> </w:t>
      </w:r>
      <w:r w:rsidRPr="00975ADF">
        <w:rPr>
          <w:sz w:val="28"/>
        </w:rPr>
        <w:t>отношение</w:t>
      </w:r>
      <w:r w:rsidR="00E45DA2">
        <w:rPr>
          <w:sz w:val="28"/>
        </w:rPr>
        <w:t xml:space="preserve"> </w:t>
      </w:r>
      <w:r w:rsidRPr="00975ADF">
        <w:rPr>
          <w:sz w:val="28"/>
        </w:rPr>
        <w:t>к</w:t>
      </w:r>
      <w:r w:rsidR="00E45DA2">
        <w:rPr>
          <w:sz w:val="28"/>
        </w:rPr>
        <w:t xml:space="preserve"> </w:t>
      </w:r>
      <w:r w:rsidRPr="00975ADF">
        <w:rPr>
          <w:sz w:val="28"/>
        </w:rPr>
        <w:t>конкретному</w:t>
      </w:r>
      <w:r w:rsidR="00E45DA2">
        <w:rPr>
          <w:sz w:val="28"/>
        </w:rPr>
        <w:t xml:space="preserve"> </w:t>
      </w:r>
      <w:r w:rsidRPr="00975ADF">
        <w:rPr>
          <w:sz w:val="28"/>
        </w:rPr>
        <w:t>предприятию</w:t>
      </w:r>
      <w:r w:rsidR="00E45DA2">
        <w:rPr>
          <w:sz w:val="28"/>
        </w:rPr>
        <w:t xml:space="preserve"> </w:t>
      </w:r>
      <w:r w:rsidRPr="00975ADF">
        <w:rPr>
          <w:sz w:val="28"/>
        </w:rPr>
        <w:t>(или</w:t>
      </w:r>
      <w:r w:rsidR="00E45DA2">
        <w:rPr>
          <w:sz w:val="28"/>
        </w:rPr>
        <w:t xml:space="preserve"> </w:t>
      </w:r>
      <w:r w:rsidRPr="00975ADF">
        <w:rPr>
          <w:sz w:val="28"/>
        </w:rPr>
        <w:t>виду</w:t>
      </w:r>
      <w:r w:rsidR="00E45DA2">
        <w:rPr>
          <w:sz w:val="28"/>
        </w:rPr>
        <w:t xml:space="preserve"> </w:t>
      </w:r>
      <w:r w:rsidRPr="00975ADF">
        <w:rPr>
          <w:sz w:val="28"/>
        </w:rPr>
        <w:t>технологии,</w:t>
      </w:r>
      <w:r w:rsidR="00E45DA2">
        <w:rPr>
          <w:sz w:val="28"/>
        </w:rPr>
        <w:t xml:space="preserve"> </w:t>
      </w:r>
      <w:r w:rsidRPr="00975ADF">
        <w:rPr>
          <w:sz w:val="28"/>
        </w:rPr>
        <w:t>продукции,</w:t>
      </w:r>
      <w:r w:rsidR="00E45DA2">
        <w:rPr>
          <w:sz w:val="28"/>
        </w:rPr>
        <w:t xml:space="preserve"> </w:t>
      </w:r>
      <w:r w:rsidRPr="00975ADF">
        <w:rPr>
          <w:sz w:val="28"/>
        </w:rPr>
        <w:t>услуг)</w:t>
      </w:r>
      <w:r w:rsidR="00E45DA2">
        <w:rPr>
          <w:sz w:val="28"/>
        </w:rPr>
        <w:t xml:space="preserve"> </w:t>
      </w:r>
      <w:r w:rsidRPr="00975ADF">
        <w:rPr>
          <w:sz w:val="28"/>
        </w:rPr>
        <w:t>не</w:t>
      </w:r>
      <w:r w:rsidR="00E45DA2">
        <w:rPr>
          <w:sz w:val="28"/>
        </w:rPr>
        <w:t xml:space="preserve"> </w:t>
      </w:r>
      <w:r w:rsidRPr="00975ADF">
        <w:rPr>
          <w:sz w:val="28"/>
        </w:rPr>
        <w:t>в</w:t>
      </w:r>
      <w:r w:rsidR="00E45DA2">
        <w:rPr>
          <w:sz w:val="28"/>
        </w:rPr>
        <w:t xml:space="preserve"> </w:t>
      </w:r>
      <w:r w:rsidRPr="00975ADF">
        <w:rPr>
          <w:sz w:val="28"/>
        </w:rPr>
        <w:t>меньшей</w:t>
      </w:r>
      <w:r w:rsidR="00E45DA2">
        <w:rPr>
          <w:sz w:val="28"/>
        </w:rPr>
        <w:t xml:space="preserve"> </w:t>
      </w:r>
      <w:r w:rsidRPr="00975ADF">
        <w:rPr>
          <w:sz w:val="28"/>
        </w:rPr>
        <w:t>степени,</w:t>
      </w:r>
      <w:r w:rsidR="00E45DA2">
        <w:rPr>
          <w:sz w:val="28"/>
        </w:rPr>
        <w:t xml:space="preserve"> </w:t>
      </w:r>
      <w:r w:rsidRPr="00975ADF">
        <w:rPr>
          <w:sz w:val="28"/>
        </w:rPr>
        <w:t>чем</w:t>
      </w:r>
      <w:r w:rsidR="00E45DA2">
        <w:rPr>
          <w:sz w:val="28"/>
        </w:rPr>
        <w:t xml:space="preserve"> </w:t>
      </w:r>
      <w:r w:rsidRPr="00975ADF">
        <w:rPr>
          <w:sz w:val="28"/>
        </w:rPr>
        <w:t>собственно</w:t>
      </w:r>
      <w:r w:rsidR="00E45DA2">
        <w:rPr>
          <w:sz w:val="28"/>
        </w:rPr>
        <w:t xml:space="preserve"> </w:t>
      </w:r>
      <w:r w:rsidRPr="00975ADF">
        <w:rPr>
          <w:sz w:val="28"/>
        </w:rPr>
        <w:t>характеристики</w:t>
      </w:r>
      <w:r w:rsidR="00E45DA2">
        <w:rPr>
          <w:sz w:val="28"/>
        </w:rPr>
        <w:t xml:space="preserve"> </w:t>
      </w:r>
      <w:r w:rsidRPr="00975ADF">
        <w:rPr>
          <w:sz w:val="28"/>
        </w:rPr>
        <w:t>воздействия</w:t>
      </w:r>
      <w:r w:rsidR="00E45DA2">
        <w:rPr>
          <w:sz w:val="28"/>
        </w:rPr>
        <w:t xml:space="preserve"> </w:t>
      </w:r>
      <w:r w:rsidRPr="00975ADF">
        <w:rPr>
          <w:sz w:val="28"/>
        </w:rPr>
        <w:t>производственного</w:t>
      </w:r>
      <w:r w:rsidR="00E45DA2">
        <w:rPr>
          <w:sz w:val="28"/>
        </w:rPr>
        <w:t xml:space="preserve"> </w:t>
      </w:r>
      <w:r w:rsidRPr="00975ADF">
        <w:rPr>
          <w:sz w:val="28"/>
        </w:rPr>
        <w:t>процесса.</w:t>
      </w:r>
    </w:p>
    <w:p w:rsidR="00975ADF" w:rsidRPr="00975ADF" w:rsidRDefault="00975ADF" w:rsidP="00975ADF">
      <w:pPr>
        <w:keepNext/>
        <w:widowControl w:val="0"/>
        <w:shd w:val="clear" w:color="auto" w:fill="FFFFFF"/>
        <w:autoSpaceDE w:val="0"/>
        <w:autoSpaceDN w:val="0"/>
        <w:adjustRightInd w:val="0"/>
        <w:snapToGrid/>
        <w:spacing w:line="360" w:lineRule="auto"/>
        <w:ind w:firstLine="709"/>
        <w:jc w:val="both"/>
        <w:rPr>
          <w:sz w:val="28"/>
        </w:rPr>
      </w:pPr>
      <w:r w:rsidRPr="00975ADF">
        <w:rPr>
          <w:sz w:val="28"/>
        </w:rPr>
        <w:t>Первый</w:t>
      </w:r>
      <w:r w:rsidR="00E45DA2">
        <w:rPr>
          <w:sz w:val="28"/>
        </w:rPr>
        <w:t xml:space="preserve"> </w:t>
      </w:r>
      <w:r w:rsidRPr="00975ADF">
        <w:rPr>
          <w:sz w:val="28"/>
        </w:rPr>
        <w:t>шаг,</w:t>
      </w:r>
      <w:r w:rsidR="00E45DA2">
        <w:rPr>
          <w:sz w:val="28"/>
        </w:rPr>
        <w:t xml:space="preserve"> </w:t>
      </w:r>
      <w:r w:rsidRPr="00975ADF">
        <w:rPr>
          <w:sz w:val="28"/>
        </w:rPr>
        <w:t>который</w:t>
      </w:r>
      <w:r w:rsidR="00E45DA2">
        <w:rPr>
          <w:sz w:val="28"/>
        </w:rPr>
        <w:t xml:space="preserve"> </w:t>
      </w:r>
      <w:r w:rsidRPr="00975ADF">
        <w:rPr>
          <w:sz w:val="28"/>
        </w:rPr>
        <w:t>предлагает</w:t>
      </w:r>
      <w:r w:rsidR="00E45DA2">
        <w:rPr>
          <w:sz w:val="28"/>
        </w:rPr>
        <w:t xml:space="preserve"> </w:t>
      </w:r>
      <w:r w:rsidRPr="00975ADF">
        <w:rPr>
          <w:sz w:val="28"/>
        </w:rPr>
        <w:t>экологический</w:t>
      </w:r>
      <w:r w:rsidR="00E45DA2">
        <w:rPr>
          <w:sz w:val="28"/>
        </w:rPr>
        <w:t xml:space="preserve"> </w:t>
      </w:r>
      <w:r w:rsidRPr="00975ADF">
        <w:rPr>
          <w:sz w:val="28"/>
        </w:rPr>
        <w:t>маркетинг</w:t>
      </w:r>
      <w:r w:rsidR="00E45DA2">
        <w:rPr>
          <w:sz w:val="28"/>
        </w:rPr>
        <w:t xml:space="preserve"> </w:t>
      </w:r>
      <w:r w:rsidRPr="00975ADF">
        <w:rPr>
          <w:sz w:val="28"/>
        </w:rPr>
        <w:t>в</w:t>
      </w:r>
      <w:r w:rsidR="00E45DA2">
        <w:rPr>
          <w:sz w:val="28"/>
        </w:rPr>
        <w:t xml:space="preserve"> </w:t>
      </w:r>
      <w:r w:rsidRPr="00975ADF">
        <w:rPr>
          <w:sz w:val="28"/>
        </w:rPr>
        <w:t>рамках</w:t>
      </w:r>
      <w:r w:rsidR="00E45DA2">
        <w:rPr>
          <w:sz w:val="28"/>
        </w:rPr>
        <w:t xml:space="preserve"> </w:t>
      </w:r>
      <w:r w:rsidRPr="00975ADF">
        <w:rPr>
          <w:sz w:val="28"/>
        </w:rPr>
        <w:t>экологического</w:t>
      </w:r>
      <w:r w:rsidR="00E45DA2">
        <w:rPr>
          <w:sz w:val="28"/>
        </w:rPr>
        <w:t xml:space="preserve"> </w:t>
      </w:r>
      <w:r w:rsidRPr="00975ADF">
        <w:rPr>
          <w:sz w:val="28"/>
        </w:rPr>
        <w:t>менеджмента,</w:t>
      </w:r>
      <w:r w:rsidR="00E45DA2">
        <w:rPr>
          <w:sz w:val="28"/>
        </w:rPr>
        <w:t xml:space="preserve"> </w:t>
      </w:r>
      <w:r w:rsidRPr="00975ADF">
        <w:rPr>
          <w:sz w:val="28"/>
        </w:rPr>
        <w:t>это</w:t>
      </w:r>
      <w:r w:rsidR="00E45DA2">
        <w:rPr>
          <w:sz w:val="28"/>
        </w:rPr>
        <w:t xml:space="preserve"> </w:t>
      </w:r>
      <w:r w:rsidRPr="00975ADF">
        <w:rPr>
          <w:sz w:val="28"/>
        </w:rPr>
        <w:t>обеспечение</w:t>
      </w:r>
      <w:r w:rsidR="00E45DA2">
        <w:rPr>
          <w:sz w:val="28"/>
        </w:rPr>
        <w:t xml:space="preserve"> </w:t>
      </w:r>
      <w:r w:rsidRPr="00975ADF">
        <w:rPr>
          <w:sz w:val="28"/>
        </w:rPr>
        <w:t>открытости</w:t>
      </w:r>
      <w:r w:rsidR="00E45DA2">
        <w:rPr>
          <w:sz w:val="28"/>
        </w:rPr>
        <w:t xml:space="preserve"> </w:t>
      </w:r>
      <w:r w:rsidRPr="00975ADF">
        <w:rPr>
          <w:sz w:val="28"/>
        </w:rPr>
        <w:t>фирмы,</w:t>
      </w:r>
      <w:r w:rsidR="00E45DA2">
        <w:rPr>
          <w:sz w:val="28"/>
        </w:rPr>
        <w:t xml:space="preserve"> </w:t>
      </w:r>
      <w:r w:rsidRPr="00975ADF">
        <w:rPr>
          <w:sz w:val="28"/>
        </w:rPr>
        <w:t>что</w:t>
      </w:r>
      <w:r w:rsidR="00E45DA2">
        <w:rPr>
          <w:sz w:val="28"/>
        </w:rPr>
        <w:t xml:space="preserve"> </w:t>
      </w:r>
      <w:r w:rsidRPr="00975ADF">
        <w:rPr>
          <w:sz w:val="28"/>
        </w:rPr>
        <w:t>без</w:t>
      </w:r>
      <w:r w:rsidR="00E45DA2">
        <w:rPr>
          <w:sz w:val="28"/>
        </w:rPr>
        <w:t xml:space="preserve"> </w:t>
      </w:r>
      <w:r w:rsidRPr="00975ADF">
        <w:rPr>
          <w:sz w:val="28"/>
        </w:rPr>
        <w:t>сомнения</w:t>
      </w:r>
      <w:r w:rsidR="00E45DA2">
        <w:rPr>
          <w:sz w:val="28"/>
        </w:rPr>
        <w:t xml:space="preserve"> </w:t>
      </w:r>
      <w:r w:rsidRPr="00975ADF">
        <w:rPr>
          <w:sz w:val="28"/>
        </w:rPr>
        <w:t>сделает</w:t>
      </w:r>
      <w:r w:rsidR="00E45DA2">
        <w:rPr>
          <w:sz w:val="28"/>
        </w:rPr>
        <w:t xml:space="preserve"> </w:t>
      </w:r>
      <w:r w:rsidRPr="00975ADF">
        <w:rPr>
          <w:sz w:val="28"/>
        </w:rPr>
        <w:t>более</w:t>
      </w:r>
      <w:r w:rsidR="00E45DA2">
        <w:rPr>
          <w:sz w:val="28"/>
        </w:rPr>
        <w:t xml:space="preserve"> </w:t>
      </w:r>
      <w:r w:rsidRPr="00975ADF">
        <w:rPr>
          <w:sz w:val="28"/>
        </w:rPr>
        <w:t>надежной</w:t>
      </w:r>
      <w:r w:rsidR="00E45DA2">
        <w:rPr>
          <w:sz w:val="28"/>
        </w:rPr>
        <w:t xml:space="preserve"> </w:t>
      </w:r>
      <w:r w:rsidRPr="00975ADF">
        <w:rPr>
          <w:sz w:val="28"/>
        </w:rPr>
        <w:t>и</w:t>
      </w:r>
      <w:r w:rsidR="00E45DA2">
        <w:rPr>
          <w:sz w:val="28"/>
        </w:rPr>
        <w:t xml:space="preserve"> </w:t>
      </w:r>
      <w:r w:rsidRPr="00975ADF">
        <w:rPr>
          <w:sz w:val="28"/>
        </w:rPr>
        <w:t>достоверной</w:t>
      </w:r>
      <w:r w:rsidR="00E45DA2">
        <w:rPr>
          <w:sz w:val="28"/>
        </w:rPr>
        <w:t xml:space="preserve"> </w:t>
      </w:r>
      <w:r w:rsidRPr="00975ADF">
        <w:rPr>
          <w:sz w:val="28"/>
        </w:rPr>
        <w:t>обратную</w:t>
      </w:r>
      <w:r w:rsidR="00E45DA2">
        <w:rPr>
          <w:sz w:val="28"/>
        </w:rPr>
        <w:t xml:space="preserve"> </w:t>
      </w:r>
      <w:r w:rsidRPr="00975ADF">
        <w:rPr>
          <w:sz w:val="28"/>
        </w:rPr>
        <w:t>связь</w:t>
      </w:r>
      <w:r w:rsidR="00E45DA2">
        <w:rPr>
          <w:sz w:val="28"/>
        </w:rPr>
        <w:t xml:space="preserve"> </w:t>
      </w:r>
      <w:r w:rsidRPr="00975ADF">
        <w:rPr>
          <w:sz w:val="28"/>
        </w:rPr>
        <w:t>с</w:t>
      </w:r>
      <w:r w:rsidR="00E45DA2">
        <w:rPr>
          <w:sz w:val="28"/>
        </w:rPr>
        <w:t xml:space="preserve"> </w:t>
      </w:r>
      <w:r w:rsidRPr="00975ADF">
        <w:rPr>
          <w:sz w:val="28"/>
        </w:rPr>
        <w:t>потребителями.</w:t>
      </w:r>
      <w:r w:rsidR="00E45DA2">
        <w:rPr>
          <w:sz w:val="28"/>
        </w:rPr>
        <w:t xml:space="preserve"> </w:t>
      </w:r>
      <w:r w:rsidRPr="00975ADF">
        <w:rPr>
          <w:sz w:val="28"/>
        </w:rPr>
        <w:t>Правдиво</w:t>
      </w:r>
      <w:r w:rsidR="00E45DA2">
        <w:rPr>
          <w:sz w:val="28"/>
        </w:rPr>
        <w:t xml:space="preserve"> </w:t>
      </w:r>
      <w:r w:rsidRPr="00975ADF">
        <w:rPr>
          <w:sz w:val="28"/>
        </w:rPr>
        <w:t>и</w:t>
      </w:r>
      <w:r w:rsidR="00E45DA2">
        <w:rPr>
          <w:sz w:val="28"/>
        </w:rPr>
        <w:t xml:space="preserve"> </w:t>
      </w:r>
      <w:r w:rsidRPr="00975ADF">
        <w:rPr>
          <w:sz w:val="28"/>
        </w:rPr>
        <w:t>профессионально</w:t>
      </w:r>
      <w:r w:rsidR="00E45DA2">
        <w:rPr>
          <w:sz w:val="28"/>
        </w:rPr>
        <w:t xml:space="preserve"> </w:t>
      </w:r>
      <w:r w:rsidRPr="00975ADF">
        <w:rPr>
          <w:sz w:val="28"/>
        </w:rPr>
        <w:t>рассказав</w:t>
      </w:r>
      <w:r w:rsidR="00E45DA2">
        <w:rPr>
          <w:sz w:val="28"/>
        </w:rPr>
        <w:t xml:space="preserve"> </w:t>
      </w:r>
      <w:r w:rsidRPr="00975ADF">
        <w:rPr>
          <w:sz w:val="28"/>
        </w:rPr>
        <w:t>о</w:t>
      </w:r>
      <w:r w:rsidR="00E45DA2">
        <w:rPr>
          <w:sz w:val="28"/>
        </w:rPr>
        <w:t xml:space="preserve"> </w:t>
      </w:r>
      <w:r w:rsidRPr="00975ADF">
        <w:rPr>
          <w:sz w:val="28"/>
        </w:rPr>
        <w:t>своей</w:t>
      </w:r>
      <w:r w:rsidR="00E45DA2">
        <w:rPr>
          <w:sz w:val="28"/>
        </w:rPr>
        <w:t xml:space="preserve"> </w:t>
      </w:r>
      <w:r w:rsidRPr="00975ADF">
        <w:rPr>
          <w:sz w:val="28"/>
        </w:rPr>
        <w:t>продукции,</w:t>
      </w:r>
      <w:r w:rsidR="00E45DA2">
        <w:rPr>
          <w:sz w:val="28"/>
        </w:rPr>
        <w:t xml:space="preserve"> </w:t>
      </w:r>
      <w:r w:rsidRPr="00975ADF">
        <w:rPr>
          <w:sz w:val="28"/>
        </w:rPr>
        <w:t>производитель</w:t>
      </w:r>
      <w:r w:rsidR="00E45DA2">
        <w:rPr>
          <w:sz w:val="28"/>
        </w:rPr>
        <w:t xml:space="preserve"> </w:t>
      </w:r>
      <w:r w:rsidRPr="00975ADF">
        <w:rPr>
          <w:sz w:val="28"/>
        </w:rPr>
        <w:t>обеспечить</w:t>
      </w:r>
      <w:r w:rsidR="00E45DA2">
        <w:rPr>
          <w:sz w:val="28"/>
        </w:rPr>
        <w:t xml:space="preserve"> </w:t>
      </w:r>
      <w:r w:rsidRPr="00975ADF">
        <w:rPr>
          <w:sz w:val="28"/>
        </w:rPr>
        <w:t>адекватную</w:t>
      </w:r>
      <w:r w:rsidR="00E45DA2">
        <w:rPr>
          <w:sz w:val="28"/>
        </w:rPr>
        <w:t xml:space="preserve"> </w:t>
      </w:r>
      <w:r w:rsidRPr="00975ADF">
        <w:rPr>
          <w:sz w:val="28"/>
        </w:rPr>
        <w:t>информацию,</w:t>
      </w:r>
      <w:r w:rsidR="00E45DA2">
        <w:rPr>
          <w:sz w:val="28"/>
        </w:rPr>
        <w:t xml:space="preserve"> </w:t>
      </w:r>
      <w:r w:rsidRPr="00975ADF">
        <w:rPr>
          <w:sz w:val="28"/>
        </w:rPr>
        <w:t>столь</w:t>
      </w:r>
      <w:r w:rsidR="00E45DA2">
        <w:rPr>
          <w:sz w:val="28"/>
        </w:rPr>
        <w:t xml:space="preserve"> </w:t>
      </w:r>
      <w:r w:rsidRPr="00975ADF">
        <w:rPr>
          <w:sz w:val="28"/>
        </w:rPr>
        <w:t>необходимую</w:t>
      </w:r>
      <w:r w:rsidR="00E45DA2">
        <w:rPr>
          <w:sz w:val="28"/>
        </w:rPr>
        <w:t xml:space="preserve"> </w:t>
      </w:r>
      <w:r w:rsidRPr="00975ADF">
        <w:rPr>
          <w:sz w:val="28"/>
        </w:rPr>
        <w:t>клиентам</w:t>
      </w:r>
      <w:r w:rsidR="00E45DA2">
        <w:rPr>
          <w:sz w:val="28"/>
        </w:rPr>
        <w:t xml:space="preserve"> </w:t>
      </w:r>
      <w:r w:rsidRPr="00975ADF">
        <w:rPr>
          <w:sz w:val="28"/>
        </w:rPr>
        <w:t>и</w:t>
      </w:r>
      <w:r w:rsidR="00E45DA2">
        <w:rPr>
          <w:sz w:val="28"/>
        </w:rPr>
        <w:t xml:space="preserve"> </w:t>
      </w:r>
      <w:r w:rsidRPr="00975ADF">
        <w:rPr>
          <w:sz w:val="28"/>
        </w:rPr>
        <w:t>обществу</w:t>
      </w:r>
      <w:r w:rsidR="00E45DA2">
        <w:rPr>
          <w:sz w:val="28"/>
        </w:rPr>
        <w:t xml:space="preserve"> </w:t>
      </w:r>
      <w:r w:rsidRPr="00975ADF">
        <w:rPr>
          <w:sz w:val="28"/>
        </w:rPr>
        <w:t>в</w:t>
      </w:r>
      <w:r w:rsidR="00E45DA2">
        <w:rPr>
          <w:sz w:val="28"/>
        </w:rPr>
        <w:t xml:space="preserve"> </w:t>
      </w:r>
      <w:r w:rsidRPr="00975ADF">
        <w:rPr>
          <w:sz w:val="28"/>
        </w:rPr>
        <w:t>целом.</w:t>
      </w:r>
      <w:r w:rsidR="00E45DA2">
        <w:rPr>
          <w:sz w:val="28"/>
        </w:rPr>
        <w:t xml:space="preserve"> </w:t>
      </w:r>
      <w:r w:rsidRPr="00975ADF">
        <w:rPr>
          <w:sz w:val="28"/>
        </w:rPr>
        <w:t>В</w:t>
      </w:r>
      <w:r w:rsidR="00E45DA2">
        <w:rPr>
          <w:sz w:val="28"/>
        </w:rPr>
        <w:t xml:space="preserve"> </w:t>
      </w:r>
      <w:r w:rsidRPr="00975ADF">
        <w:rPr>
          <w:sz w:val="28"/>
        </w:rPr>
        <w:t>противном</w:t>
      </w:r>
      <w:r w:rsidR="00E45DA2">
        <w:rPr>
          <w:sz w:val="28"/>
        </w:rPr>
        <w:t xml:space="preserve"> </w:t>
      </w:r>
      <w:r w:rsidRPr="00975ADF">
        <w:rPr>
          <w:sz w:val="28"/>
        </w:rPr>
        <w:t>случае,</w:t>
      </w:r>
      <w:r w:rsidR="00E45DA2">
        <w:rPr>
          <w:sz w:val="28"/>
        </w:rPr>
        <w:t xml:space="preserve"> </w:t>
      </w:r>
      <w:r w:rsidRPr="00975ADF">
        <w:rPr>
          <w:sz w:val="28"/>
        </w:rPr>
        <w:t>при</w:t>
      </w:r>
      <w:r w:rsidR="00E45DA2">
        <w:rPr>
          <w:sz w:val="28"/>
        </w:rPr>
        <w:t xml:space="preserve"> </w:t>
      </w:r>
      <w:r w:rsidRPr="00975ADF">
        <w:rPr>
          <w:sz w:val="28"/>
        </w:rPr>
        <w:t>недостатке</w:t>
      </w:r>
      <w:r w:rsidR="00E45DA2">
        <w:rPr>
          <w:sz w:val="28"/>
        </w:rPr>
        <w:t xml:space="preserve"> </w:t>
      </w:r>
      <w:r w:rsidRPr="00975ADF">
        <w:rPr>
          <w:sz w:val="28"/>
        </w:rPr>
        <w:t>сведений,</w:t>
      </w:r>
      <w:r w:rsidR="00E45DA2">
        <w:rPr>
          <w:sz w:val="28"/>
        </w:rPr>
        <w:t xml:space="preserve"> </w:t>
      </w:r>
      <w:r w:rsidRPr="00975ADF">
        <w:rPr>
          <w:sz w:val="28"/>
        </w:rPr>
        <w:t>необратимо</w:t>
      </w:r>
      <w:r w:rsidR="00E45DA2">
        <w:rPr>
          <w:sz w:val="28"/>
        </w:rPr>
        <w:t xml:space="preserve"> </w:t>
      </w:r>
      <w:r w:rsidRPr="00975ADF">
        <w:rPr>
          <w:sz w:val="28"/>
        </w:rPr>
        <w:t>поползут</w:t>
      </w:r>
      <w:r w:rsidR="00E45DA2">
        <w:rPr>
          <w:sz w:val="28"/>
        </w:rPr>
        <w:t xml:space="preserve"> </w:t>
      </w:r>
      <w:r w:rsidRPr="00975ADF">
        <w:rPr>
          <w:sz w:val="28"/>
        </w:rPr>
        <w:t>слухи,</w:t>
      </w:r>
      <w:r w:rsidR="00E45DA2">
        <w:rPr>
          <w:sz w:val="28"/>
        </w:rPr>
        <w:t xml:space="preserve"> </w:t>
      </w:r>
      <w:r w:rsidRPr="00975ADF">
        <w:rPr>
          <w:sz w:val="28"/>
        </w:rPr>
        <w:t>покупатели</w:t>
      </w:r>
      <w:r w:rsidR="00E45DA2">
        <w:rPr>
          <w:sz w:val="28"/>
        </w:rPr>
        <w:t xml:space="preserve"> </w:t>
      </w:r>
      <w:r w:rsidRPr="00975ADF">
        <w:rPr>
          <w:sz w:val="28"/>
        </w:rPr>
        <w:t>отвернутся</w:t>
      </w:r>
      <w:r w:rsidR="00E45DA2">
        <w:rPr>
          <w:sz w:val="28"/>
        </w:rPr>
        <w:t xml:space="preserve"> </w:t>
      </w:r>
      <w:r w:rsidRPr="00975ADF">
        <w:rPr>
          <w:sz w:val="28"/>
        </w:rPr>
        <w:t>от</w:t>
      </w:r>
      <w:r w:rsidR="00E45DA2">
        <w:rPr>
          <w:sz w:val="28"/>
        </w:rPr>
        <w:t xml:space="preserve"> </w:t>
      </w:r>
      <w:r w:rsidRPr="00975ADF">
        <w:rPr>
          <w:sz w:val="28"/>
        </w:rPr>
        <w:t>продукции,</w:t>
      </w:r>
      <w:r w:rsidR="00E45DA2">
        <w:rPr>
          <w:sz w:val="28"/>
        </w:rPr>
        <w:t xml:space="preserve"> </w:t>
      </w:r>
      <w:r w:rsidRPr="00975ADF">
        <w:rPr>
          <w:sz w:val="28"/>
        </w:rPr>
        <w:t>репутация</w:t>
      </w:r>
      <w:r w:rsidR="00E45DA2">
        <w:rPr>
          <w:sz w:val="28"/>
        </w:rPr>
        <w:t xml:space="preserve"> </w:t>
      </w:r>
      <w:r w:rsidRPr="00975ADF">
        <w:rPr>
          <w:sz w:val="28"/>
        </w:rPr>
        <w:t>фирмы</w:t>
      </w:r>
      <w:r w:rsidR="00E45DA2">
        <w:rPr>
          <w:sz w:val="28"/>
        </w:rPr>
        <w:t xml:space="preserve"> </w:t>
      </w:r>
      <w:r w:rsidRPr="00975ADF">
        <w:rPr>
          <w:sz w:val="28"/>
        </w:rPr>
        <w:t>пострадает,</w:t>
      </w:r>
      <w:r w:rsidR="00E45DA2">
        <w:rPr>
          <w:sz w:val="28"/>
        </w:rPr>
        <w:t xml:space="preserve"> </w:t>
      </w:r>
      <w:r w:rsidRPr="00975ADF">
        <w:rPr>
          <w:sz w:val="28"/>
        </w:rPr>
        <w:t>позиция</w:t>
      </w:r>
      <w:r w:rsidR="00E45DA2">
        <w:rPr>
          <w:sz w:val="28"/>
        </w:rPr>
        <w:t xml:space="preserve"> </w:t>
      </w:r>
      <w:r w:rsidRPr="00975ADF">
        <w:rPr>
          <w:sz w:val="28"/>
        </w:rPr>
        <w:t>на</w:t>
      </w:r>
      <w:r w:rsidR="00E45DA2">
        <w:rPr>
          <w:sz w:val="28"/>
        </w:rPr>
        <w:t xml:space="preserve"> </w:t>
      </w:r>
      <w:r w:rsidRPr="00975ADF">
        <w:rPr>
          <w:sz w:val="28"/>
        </w:rPr>
        <w:t>рынке</w:t>
      </w:r>
      <w:r w:rsidR="00E45DA2">
        <w:rPr>
          <w:sz w:val="28"/>
        </w:rPr>
        <w:t xml:space="preserve"> </w:t>
      </w:r>
      <w:r w:rsidRPr="00975ADF">
        <w:rPr>
          <w:sz w:val="28"/>
        </w:rPr>
        <w:t>ослабнет,</w:t>
      </w:r>
      <w:r w:rsidR="00E45DA2">
        <w:rPr>
          <w:sz w:val="28"/>
        </w:rPr>
        <w:t xml:space="preserve"> </w:t>
      </w:r>
      <w:r w:rsidRPr="00975ADF">
        <w:rPr>
          <w:sz w:val="28"/>
        </w:rPr>
        <w:t>чем</w:t>
      </w:r>
      <w:r w:rsidR="00E45DA2">
        <w:rPr>
          <w:sz w:val="28"/>
        </w:rPr>
        <w:t xml:space="preserve"> </w:t>
      </w:r>
      <w:r w:rsidRPr="00975ADF">
        <w:rPr>
          <w:sz w:val="28"/>
        </w:rPr>
        <w:t>не</w:t>
      </w:r>
      <w:r w:rsidR="00E45DA2">
        <w:rPr>
          <w:sz w:val="28"/>
        </w:rPr>
        <w:t xml:space="preserve"> </w:t>
      </w:r>
      <w:r w:rsidRPr="00975ADF">
        <w:rPr>
          <w:sz w:val="28"/>
        </w:rPr>
        <w:t>преминут</w:t>
      </w:r>
      <w:r w:rsidR="00E45DA2">
        <w:rPr>
          <w:sz w:val="28"/>
        </w:rPr>
        <w:t xml:space="preserve"> </w:t>
      </w:r>
      <w:r w:rsidRPr="00975ADF">
        <w:rPr>
          <w:sz w:val="28"/>
        </w:rPr>
        <w:t>воспользоваться</w:t>
      </w:r>
      <w:r w:rsidR="00E45DA2">
        <w:rPr>
          <w:sz w:val="28"/>
        </w:rPr>
        <w:t xml:space="preserve"> </w:t>
      </w:r>
      <w:r w:rsidRPr="00975ADF">
        <w:rPr>
          <w:sz w:val="28"/>
        </w:rPr>
        <w:t>конкуренты.</w:t>
      </w:r>
      <w:r w:rsidR="00E45DA2">
        <w:rPr>
          <w:sz w:val="28"/>
        </w:rPr>
        <w:t xml:space="preserve"> </w:t>
      </w:r>
    </w:p>
    <w:p w:rsidR="00975ADF" w:rsidRPr="00E45DA2" w:rsidRDefault="00975ADF" w:rsidP="00975ADF">
      <w:pPr>
        <w:keepNext/>
        <w:widowControl w:val="0"/>
        <w:shd w:val="clear" w:color="auto" w:fill="FFFFFF"/>
        <w:autoSpaceDE w:val="0"/>
        <w:autoSpaceDN w:val="0"/>
        <w:adjustRightInd w:val="0"/>
        <w:snapToGrid/>
        <w:spacing w:line="360" w:lineRule="auto"/>
        <w:ind w:firstLine="709"/>
        <w:jc w:val="both"/>
        <w:rPr>
          <w:sz w:val="28"/>
          <w:szCs w:val="22"/>
        </w:rPr>
      </w:pPr>
      <w:r w:rsidRPr="00975ADF">
        <w:rPr>
          <w:sz w:val="28"/>
        </w:rPr>
        <w:t>Сегодня</w:t>
      </w:r>
      <w:r w:rsidR="00E45DA2">
        <w:rPr>
          <w:sz w:val="28"/>
        </w:rPr>
        <w:t xml:space="preserve"> </w:t>
      </w:r>
      <w:r w:rsidRPr="00975ADF">
        <w:rPr>
          <w:sz w:val="28"/>
        </w:rPr>
        <w:t>международное</w:t>
      </w:r>
      <w:r w:rsidR="00E45DA2">
        <w:rPr>
          <w:sz w:val="28"/>
        </w:rPr>
        <w:t xml:space="preserve"> </w:t>
      </w:r>
      <w:r w:rsidRPr="00975ADF">
        <w:rPr>
          <w:sz w:val="28"/>
        </w:rPr>
        <w:t>сообщество</w:t>
      </w:r>
      <w:r w:rsidR="00E45DA2">
        <w:rPr>
          <w:sz w:val="28"/>
        </w:rPr>
        <w:t xml:space="preserve"> </w:t>
      </w:r>
      <w:r w:rsidRPr="00975ADF">
        <w:rPr>
          <w:sz w:val="28"/>
        </w:rPr>
        <w:t>проявляет</w:t>
      </w:r>
      <w:r w:rsidR="00E45DA2">
        <w:rPr>
          <w:sz w:val="28"/>
        </w:rPr>
        <w:t xml:space="preserve"> </w:t>
      </w:r>
      <w:r w:rsidRPr="00975ADF">
        <w:rPr>
          <w:sz w:val="28"/>
        </w:rPr>
        <w:t>пристальное</w:t>
      </w:r>
      <w:r w:rsidR="00E45DA2">
        <w:rPr>
          <w:sz w:val="28"/>
        </w:rPr>
        <w:t xml:space="preserve"> </w:t>
      </w:r>
      <w:r w:rsidRPr="00975ADF">
        <w:rPr>
          <w:sz w:val="28"/>
        </w:rPr>
        <w:t>внимание</w:t>
      </w:r>
      <w:r w:rsidR="00E45DA2">
        <w:rPr>
          <w:sz w:val="28"/>
        </w:rPr>
        <w:t xml:space="preserve"> </w:t>
      </w:r>
      <w:r w:rsidRPr="00975ADF">
        <w:rPr>
          <w:sz w:val="28"/>
        </w:rPr>
        <w:t>к</w:t>
      </w:r>
      <w:r w:rsidR="00E45DA2">
        <w:rPr>
          <w:sz w:val="28"/>
        </w:rPr>
        <w:t xml:space="preserve"> </w:t>
      </w:r>
      <w:r w:rsidRPr="00975ADF">
        <w:rPr>
          <w:sz w:val="28"/>
        </w:rPr>
        <w:t>расширению</w:t>
      </w:r>
      <w:r w:rsidR="00E45DA2">
        <w:rPr>
          <w:sz w:val="28"/>
        </w:rPr>
        <w:t xml:space="preserve"> </w:t>
      </w:r>
      <w:r w:rsidRPr="00975ADF">
        <w:rPr>
          <w:sz w:val="28"/>
        </w:rPr>
        <w:t>рынка</w:t>
      </w:r>
      <w:r w:rsidR="00E45DA2">
        <w:rPr>
          <w:sz w:val="28"/>
        </w:rPr>
        <w:t xml:space="preserve"> </w:t>
      </w:r>
      <w:r w:rsidRPr="00975ADF">
        <w:rPr>
          <w:sz w:val="28"/>
        </w:rPr>
        <w:t>обоснованно</w:t>
      </w:r>
      <w:r w:rsidR="00E45DA2">
        <w:rPr>
          <w:sz w:val="28"/>
        </w:rPr>
        <w:t xml:space="preserve"> </w:t>
      </w:r>
      <w:r w:rsidRPr="00975ADF">
        <w:rPr>
          <w:sz w:val="28"/>
        </w:rPr>
        <w:t>экологически</w:t>
      </w:r>
      <w:r w:rsidR="00E45DA2">
        <w:rPr>
          <w:sz w:val="28"/>
        </w:rPr>
        <w:t xml:space="preserve"> </w:t>
      </w:r>
      <w:r w:rsidRPr="00975ADF">
        <w:rPr>
          <w:sz w:val="28"/>
        </w:rPr>
        <w:t>маркированной</w:t>
      </w:r>
      <w:r w:rsidR="00E45DA2">
        <w:rPr>
          <w:sz w:val="28"/>
        </w:rPr>
        <w:t xml:space="preserve"> </w:t>
      </w:r>
      <w:r w:rsidRPr="00975ADF">
        <w:rPr>
          <w:sz w:val="28"/>
        </w:rPr>
        <w:t>продукции,</w:t>
      </w:r>
      <w:r w:rsidR="00E45DA2">
        <w:rPr>
          <w:sz w:val="28"/>
        </w:rPr>
        <w:t xml:space="preserve"> </w:t>
      </w:r>
      <w:r w:rsidRPr="00975ADF">
        <w:rPr>
          <w:sz w:val="28"/>
        </w:rPr>
        <w:t>например,</w:t>
      </w:r>
      <w:r w:rsidR="00E45DA2">
        <w:rPr>
          <w:sz w:val="28"/>
        </w:rPr>
        <w:t xml:space="preserve"> </w:t>
      </w:r>
      <w:r w:rsidRPr="00975ADF">
        <w:rPr>
          <w:sz w:val="28"/>
        </w:rPr>
        <w:t>в</w:t>
      </w:r>
      <w:r w:rsidR="00E45DA2">
        <w:rPr>
          <w:sz w:val="28"/>
        </w:rPr>
        <w:t xml:space="preserve"> </w:t>
      </w:r>
      <w:r w:rsidRPr="00975ADF">
        <w:rPr>
          <w:sz w:val="28"/>
        </w:rPr>
        <w:t>соответствии</w:t>
      </w:r>
      <w:r w:rsidR="00E45DA2">
        <w:rPr>
          <w:sz w:val="28"/>
        </w:rPr>
        <w:t xml:space="preserve"> </w:t>
      </w:r>
      <w:r w:rsidRPr="00975ADF">
        <w:rPr>
          <w:sz w:val="28"/>
        </w:rPr>
        <w:t>с</w:t>
      </w:r>
      <w:r w:rsidR="00E45DA2">
        <w:rPr>
          <w:sz w:val="28"/>
        </w:rPr>
        <w:t xml:space="preserve"> </w:t>
      </w:r>
      <w:r w:rsidRPr="00975ADF">
        <w:rPr>
          <w:sz w:val="28"/>
        </w:rPr>
        <w:t>международными</w:t>
      </w:r>
      <w:r w:rsidR="00E45DA2">
        <w:rPr>
          <w:sz w:val="28"/>
        </w:rPr>
        <w:t xml:space="preserve"> </w:t>
      </w:r>
      <w:r w:rsidRPr="00975ADF">
        <w:rPr>
          <w:sz w:val="28"/>
        </w:rPr>
        <w:t>стандартами</w:t>
      </w:r>
      <w:r w:rsidR="00E45DA2">
        <w:rPr>
          <w:sz w:val="28"/>
        </w:rPr>
        <w:t xml:space="preserve"> </w:t>
      </w:r>
      <w:r w:rsidRPr="00975ADF">
        <w:rPr>
          <w:sz w:val="28"/>
        </w:rPr>
        <w:t>группы</w:t>
      </w:r>
      <w:r w:rsidR="00E45DA2">
        <w:rPr>
          <w:sz w:val="28"/>
        </w:rPr>
        <w:t xml:space="preserve"> </w:t>
      </w:r>
      <w:r w:rsidRPr="00975ADF">
        <w:rPr>
          <w:sz w:val="28"/>
        </w:rPr>
        <w:t>ISO</w:t>
      </w:r>
      <w:r w:rsidR="00E45DA2">
        <w:rPr>
          <w:sz w:val="28"/>
        </w:rPr>
        <w:t xml:space="preserve"> </w:t>
      </w:r>
      <w:r w:rsidRPr="00975ADF">
        <w:rPr>
          <w:sz w:val="28"/>
        </w:rPr>
        <w:t>14030.</w:t>
      </w:r>
      <w:r w:rsidR="00E45DA2">
        <w:rPr>
          <w:sz w:val="28"/>
        </w:rPr>
        <w:t xml:space="preserve"> </w:t>
      </w:r>
      <w:r w:rsidRPr="00975ADF">
        <w:rPr>
          <w:sz w:val="28"/>
        </w:rPr>
        <w:t>Обоснование</w:t>
      </w:r>
      <w:r w:rsidR="00E45DA2">
        <w:rPr>
          <w:sz w:val="28"/>
        </w:rPr>
        <w:t xml:space="preserve"> </w:t>
      </w:r>
      <w:r w:rsidRPr="00975ADF">
        <w:rPr>
          <w:sz w:val="28"/>
        </w:rPr>
        <w:t>достигается</w:t>
      </w:r>
      <w:r w:rsidR="00E45DA2">
        <w:rPr>
          <w:sz w:val="28"/>
        </w:rPr>
        <w:t xml:space="preserve"> </w:t>
      </w:r>
      <w:r w:rsidRPr="00975ADF">
        <w:rPr>
          <w:sz w:val="28"/>
        </w:rPr>
        <w:t>серьезными</w:t>
      </w:r>
      <w:r w:rsidR="00E45DA2">
        <w:rPr>
          <w:sz w:val="28"/>
        </w:rPr>
        <w:t xml:space="preserve"> </w:t>
      </w:r>
      <w:r w:rsidRPr="00975ADF">
        <w:rPr>
          <w:sz w:val="28"/>
        </w:rPr>
        <w:t>исследованиями,</w:t>
      </w:r>
      <w:r w:rsidR="00E45DA2">
        <w:rPr>
          <w:sz w:val="28"/>
        </w:rPr>
        <w:t xml:space="preserve"> </w:t>
      </w:r>
      <w:r w:rsidRPr="00975ADF">
        <w:rPr>
          <w:sz w:val="28"/>
        </w:rPr>
        <w:t>демонстрацией</w:t>
      </w:r>
      <w:r w:rsidR="00E45DA2">
        <w:rPr>
          <w:sz w:val="28"/>
        </w:rPr>
        <w:t xml:space="preserve"> </w:t>
      </w:r>
      <w:r w:rsidRPr="00975ADF">
        <w:rPr>
          <w:sz w:val="28"/>
        </w:rPr>
        <w:t>достижений</w:t>
      </w:r>
      <w:r w:rsidR="00E45DA2">
        <w:rPr>
          <w:sz w:val="28"/>
        </w:rPr>
        <w:t xml:space="preserve"> </w:t>
      </w:r>
      <w:r w:rsidRPr="00975ADF">
        <w:rPr>
          <w:sz w:val="28"/>
        </w:rPr>
        <w:t>во</w:t>
      </w:r>
      <w:r w:rsidR="00E45DA2">
        <w:rPr>
          <w:sz w:val="28"/>
        </w:rPr>
        <w:t xml:space="preserve"> </w:t>
      </w:r>
      <w:r w:rsidRPr="00975ADF">
        <w:rPr>
          <w:sz w:val="28"/>
        </w:rPr>
        <w:t>внедрении</w:t>
      </w:r>
      <w:r w:rsidR="00E45DA2">
        <w:rPr>
          <w:sz w:val="28"/>
        </w:rPr>
        <w:t xml:space="preserve"> </w:t>
      </w:r>
      <w:r w:rsidRPr="00975ADF">
        <w:rPr>
          <w:sz w:val="28"/>
        </w:rPr>
        <w:t>систем</w:t>
      </w:r>
      <w:r w:rsidR="00E45DA2">
        <w:rPr>
          <w:sz w:val="28"/>
        </w:rPr>
        <w:t xml:space="preserve"> </w:t>
      </w:r>
      <w:r w:rsidRPr="00975ADF">
        <w:rPr>
          <w:sz w:val="28"/>
        </w:rPr>
        <w:t>экологического</w:t>
      </w:r>
      <w:r w:rsidR="00E45DA2">
        <w:rPr>
          <w:sz w:val="28"/>
        </w:rPr>
        <w:t xml:space="preserve"> </w:t>
      </w:r>
      <w:r w:rsidRPr="00975ADF">
        <w:rPr>
          <w:sz w:val="28"/>
        </w:rPr>
        <w:t>менеджмента,</w:t>
      </w:r>
      <w:r w:rsidR="00E45DA2">
        <w:rPr>
          <w:sz w:val="28"/>
        </w:rPr>
        <w:t xml:space="preserve"> </w:t>
      </w:r>
      <w:r w:rsidRPr="00975ADF">
        <w:rPr>
          <w:sz w:val="28"/>
        </w:rPr>
        <w:t>детальным</w:t>
      </w:r>
      <w:r w:rsidR="00E45DA2">
        <w:rPr>
          <w:sz w:val="28"/>
        </w:rPr>
        <w:t xml:space="preserve"> </w:t>
      </w:r>
      <w:r w:rsidRPr="00975ADF">
        <w:rPr>
          <w:sz w:val="28"/>
        </w:rPr>
        <w:t>анализом</w:t>
      </w:r>
      <w:r w:rsidR="00E45DA2">
        <w:rPr>
          <w:sz w:val="28"/>
        </w:rPr>
        <w:t xml:space="preserve"> </w:t>
      </w:r>
      <w:r w:rsidRPr="00975ADF">
        <w:rPr>
          <w:sz w:val="28"/>
        </w:rPr>
        <w:t>жизненного</w:t>
      </w:r>
      <w:r w:rsidR="00E45DA2">
        <w:rPr>
          <w:sz w:val="28"/>
        </w:rPr>
        <w:t xml:space="preserve"> </w:t>
      </w:r>
      <w:r w:rsidRPr="00975ADF">
        <w:rPr>
          <w:sz w:val="28"/>
        </w:rPr>
        <w:t>цикла</w:t>
      </w:r>
      <w:r w:rsidR="00E45DA2">
        <w:rPr>
          <w:sz w:val="28"/>
        </w:rPr>
        <w:t xml:space="preserve"> </w:t>
      </w:r>
      <w:r w:rsidRPr="00975ADF">
        <w:rPr>
          <w:sz w:val="28"/>
        </w:rPr>
        <w:t>продукции.</w:t>
      </w:r>
      <w:r w:rsidR="00E45DA2">
        <w:rPr>
          <w:sz w:val="28"/>
        </w:rPr>
        <w:t xml:space="preserve"> </w:t>
      </w:r>
      <w:r w:rsidRPr="00975ADF">
        <w:rPr>
          <w:sz w:val="28"/>
        </w:rPr>
        <w:t>Лидирующие</w:t>
      </w:r>
      <w:r w:rsidR="00E45DA2">
        <w:rPr>
          <w:sz w:val="28"/>
        </w:rPr>
        <w:t xml:space="preserve"> </w:t>
      </w:r>
      <w:r w:rsidRPr="00975ADF">
        <w:rPr>
          <w:sz w:val="28"/>
        </w:rPr>
        <w:t>компании</w:t>
      </w:r>
      <w:r w:rsidR="00E45DA2">
        <w:rPr>
          <w:sz w:val="28"/>
        </w:rPr>
        <w:t xml:space="preserve"> </w:t>
      </w:r>
      <w:r w:rsidRPr="00975ADF">
        <w:rPr>
          <w:sz w:val="28"/>
        </w:rPr>
        <w:t>берут</w:t>
      </w:r>
      <w:r w:rsidR="00E45DA2">
        <w:rPr>
          <w:sz w:val="28"/>
        </w:rPr>
        <w:t xml:space="preserve"> </w:t>
      </w:r>
      <w:r w:rsidRPr="00975ADF">
        <w:rPr>
          <w:sz w:val="28"/>
        </w:rPr>
        <w:t>на</w:t>
      </w:r>
      <w:r w:rsidR="00E45DA2">
        <w:rPr>
          <w:sz w:val="28"/>
        </w:rPr>
        <w:t xml:space="preserve"> </w:t>
      </w:r>
      <w:r w:rsidRPr="00975ADF">
        <w:rPr>
          <w:sz w:val="28"/>
        </w:rPr>
        <w:t>себя</w:t>
      </w:r>
      <w:r w:rsidR="00E45DA2">
        <w:rPr>
          <w:sz w:val="28"/>
        </w:rPr>
        <w:t xml:space="preserve"> </w:t>
      </w:r>
      <w:r w:rsidRPr="00975ADF">
        <w:rPr>
          <w:sz w:val="28"/>
        </w:rPr>
        <w:t>ответственность</w:t>
      </w:r>
      <w:r w:rsidR="00E45DA2">
        <w:rPr>
          <w:sz w:val="28"/>
        </w:rPr>
        <w:t xml:space="preserve"> </w:t>
      </w:r>
      <w:r w:rsidRPr="00975ADF">
        <w:rPr>
          <w:sz w:val="28"/>
        </w:rPr>
        <w:t>за</w:t>
      </w:r>
      <w:r w:rsidR="00E45DA2">
        <w:rPr>
          <w:sz w:val="28"/>
        </w:rPr>
        <w:t xml:space="preserve"> </w:t>
      </w:r>
      <w:r w:rsidRPr="00975ADF">
        <w:rPr>
          <w:sz w:val="28"/>
        </w:rPr>
        <w:t>судьбу</w:t>
      </w:r>
      <w:r w:rsidR="00E45DA2">
        <w:rPr>
          <w:sz w:val="28"/>
        </w:rPr>
        <w:t xml:space="preserve"> </w:t>
      </w:r>
      <w:r w:rsidRPr="00975ADF">
        <w:rPr>
          <w:sz w:val="28"/>
        </w:rPr>
        <w:t>выпускаемой</w:t>
      </w:r>
      <w:r w:rsidR="00E45DA2">
        <w:rPr>
          <w:sz w:val="28"/>
        </w:rPr>
        <w:t xml:space="preserve"> </w:t>
      </w:r>
      <w:r w:rsidRPr="00975ADF">
        <w:rPr>
          <w:sz w:val="28"/>
        </w:rPr>
        <w:t>продукции</w:t>
      </w:r>
      <w:r w:rsidR="00E45DA2">
        <w:rPr>
          <w:sz w:val="28"/>
        </w:rPr>
        <w:t xml:space="preserve"> </w:t>
      </w:r>
      <w:r w:rsidRPr="00975ADF">
        <w:rPr>
          <w:sz w:val="28"/>
        </w:rPr>
        <w:t>по</w:t>
      </w:r>
      <w:r w:rsidR="00E45DA2">
        <w:rPr>
          <w:sz w:val="28"/>
        </w:rPr>
        <w:t xml:space="preserve"> </w:t>
      </w:r>
      <w:r w:rsidRPr="00975ADF">
        <w:rPr>
          <w:sz w:val="28"/>
        </w:rPr>
        <w:t>принципу</w:t>
      </w:r>
      <w:r w:rsidR="00E45DA2">
        <w:rPr>
          <w:sz w:val="28"/>
        </w:rPr>
        <w:t xml:space="preserve"> </w:t>
      </w:r>
      <w:r w:rsidRPr="00975ADF">
        <w:rPr>
          <w:sz w:val="28"/>
        </w:rPr>
        <w:t>“от</w:t>
      </w:r>
      <w:r w:rsidR="00E45DA2">
        <w:rPr>
          <w:sz w:val="28"/>
        </w:rPr>
        <w:t xml:space="preserve"> </w:t>
      </w:r>
      <w:r w:rsidRPr="00975ADF">
        <w:rPr>
          <w:sz w:val="28"/>
        </w:rPr>
        <w:t>колыбели</w:t>
      </w:r>
      <w:r w:rsidR="00E45DA2">
        <w:rPr>
          <w:sz w:val="28"/>
        </w:rPr>
        <w:t xml:space="preserve"> </w:t>
      </w:r>
      <w:r w:rsidRPr="00975ADF">
        <w:rPr>
          <w:sz w:val="28"/>
        </w:rPr>
        <w:t>до</w:t>
      </w:r>
      <w:r w:rsidR="00E45DA2">
        <w:rPr>
          <w:sz w:val="28"/>
        </w:rPr>
        <w:t xml:space="preserve"> </w:t>
      </w:r>
      <w:r w:rsidRPr="00975ADF">
        <w:rPr>
          <w:sz w:val="28"/>
        </w:rPr>
        <w:t>могилы”,</w:t>
      </w:r>
      <w:r w:rsidR="00E45DA2">
        <w:rPr>
          <w:sz w:val="28"/>
        </w:rPr>
        <w:t xml:space="preserve"> </w:t>
      </w:r>
      <w:r w:rsidRPr="00975ADF">
        <w:rPr>
          <w:sz w:val="28"/>
        </w:rPr>
        <w:t>создавая</w:t>
      </w:r>
      <w:r w:rsidR="00E45DA2">
        <w:rPr>
          <w:sz w:val="28"/>
        </w:rPr>
        <w:t xml:space="preserve"> </w:t>
      </w:r>
      <w:r w:rsidRPr="00975ADF">
        <w:rPr>
          <w:sz w:val="28"/>
        </w:rPr>
        <w:t>сеть</w:t>
      </w:r>
      <w:r w:rsidR="00E45DA2">
        <w:rPr>
          <w:sz w:val="28"/>
        </w:rPr>
        <w:t xml:space="preserve"> </w:t>
      </w:r>
      <w:r w:rsidRPr="00975ADF">
        <w:rPr>
          <w:sz w:val="28"/>
        </w:rPr>
        <w:t>услуг</w:t>
      </w:r>
      <w:r w:rsidR="00E45DA2">
        <w:rPr>
          <w:sz w:val="28"/>
        </w:rPr>
        <w:t xml:space="preserve"> </w:t>
      </w:r>
      <w:r w:rsidRPr="00975ADF">
        <w:rPr>
          <w:sz w:val="28"/>
        </w:rPr>
        <w:t>по</w:t>
      </w:r>
      <w:r w:rsidR="00E45DA2">
        <w:rPr>
          <w:sz w:val="28"/>
        </w:rPr>
        <w:t xml:space="preserve"> </w:t>
      </w:r>
      <w:r w:rsidRPr="00975ADF">
        <w:rPr>
          <w:sz w:val="28"/>
        </w:rPr>
        <w:t>информированию</w:t>
      </w:r>
      <w:r w:rsidR="00E45DA2">
        <w:rPr>
          <w:sz w:val="28"/>
        </w:rPr>
        <w:t xml:space="preserve"> </w:t>
      </w:r>
      <w:r w:rsidRPr="00975ADF">
        <w:rPr>
          <w:sz w:val="28"/>
        </w:rPr>
        <w:t>потребителей,</w:t>
      </w:r>
      <w:r w:rsidR="00E45DA2">
        <w:rPr>
          <w:sz w:val="28"/>
        </w:rPr>
        <w:t xml:space="preserve"> </w:t>
      </w:r>
      <w:r w:rsidRPr="00975ADF">
        <w:rPr>
          <w:sz w:val="28"/>
        </w:rPr>
        <w:t>оказанию</w:t>
      </w:r>
      <w:r w:rsidR="00E45DA2">
        <w:rPr>
          <w:sz w:val="28"/>
        </w:rPr>
        <w:t xml:space="preserve"> </w:t>
      </w:r>
      <w:r w:rsidRPr="00975ADF">
        <w:rPr>
          <w:sz w:val="28"/>
        </w:rPr>
        <w:t>им</w:t>
      </w:r>
      <w:r w:rsidR="00E45DA2">
        <w:rPr>
          <w:sz w:val="28"/>
        </w:rPr>
        <w:t xml:space="preserve"> </w:t>
      </w:r>
      <w:r w:rsidRPr="00975ADF">
        <w:rPr>
          <w:sz w:val="28"/>
        </w:rPr>
        <w:t>помощи</w:t>
      </w:r>
      <w:r w:rsidR="00E45DA2">
        <w:rPr>
          <w:sz w:val="28"/>
        </w:rPr>
        <w:t xml:space="preserve"> </w:t>
      </w:r>
      <w:r w:rsidRPr="00975ADF">
        <w:rPr>
          <w:sz w:val="28"/>
        </w:rPr>
        <w:t>в</w:t>
      </w:r>
      <w:r w:rsidR="00E45DA2">
        <w:rPr>
          <w:sz w:val="28"/>
        </w:rPr>
        <w:t xml:space="preserve"> </w:t>
      </w:r>
      <w:r w:rsidRPr="00975ADF">
        <w:rPr>
          <w:sz w:val="28"/>
        </w:rPr>
        <w:t>обслуживании,</w:t>
      </w:r>
      <w:r w:rsidR="00E45DA2">
        <w:rPr>
          <w:sz w:val="28"/>
        </w:rPr>
        <w:t xml:space="preserve"> </w:t>
      </w:r>
      <w:r w:rsidRPr="00975ADF">
        <w:rPr>
          <w:sz w:val="28"/>
        </w:rPr>
        <w:t>модернизации,</w:t>
      </w:r>
      <w:r w:rsidR="00E45DA2">
        <w:rPr>
          <w:sz w:val="28"/>
        </w:rPr>
        <w:t xml:space="preserve"> </w:t>
      </w:r>
      <w:r w:rsidRPr="00975ADF">
        <w:rPr>
          <w:sz w:val="28"/>
        </w:rPr>
        <w:t>наконец,</w:t>
      </w:r>
      <w:r w:rsidR="00E45DA2">
        <w:rPr>
          <w:sz w:val="28"/>
        </w:rPr>
        <w:t xml:space="preserve"> </w:t>
      </w:r>
      <w:r w:rsidRPr="00975ADF">
        <w:rPr>
          <w:sz w:val="28"/>
        </w:rPr>
        <w:t>в</w:t>
      </w:r>
      <w:r w:rsidR="00E45DA2">
        <w:rPr>
          <w:sz w:val="28"/>
        </w:rPr>
        <w:t xml:space="preserve"> </w:t>
      </w:r>
      <w:r w:rsidRPr="00975ADF">
        <w:rPr>
          <w:sz w:val="28"/>
        </w:rPr>
        <w:t>утилизации</w:t>
      </w:r>
      <w:r w:rsidR="00E45DA2">
        <w:rPr>
          <w:sz w:val="28"/>
        </w:rPr>
        <w:t xml:space="preserve"> </w:t>
      </w:r>
      <w:r w:rsidRPr="00975ADF">
        <w:rPr>
          <w:sz w:val="28"/>
        </w:rPr>
        <w:t>отходов</w:t>
      </w:r>
      <w:r w:rsidR="00E45DA2">
        <w:rPr>
          <w:sz w:val="28"/>
          <w:szCs w:val="22"/>
        </w:rPr>
        <w:t xml:space="preserve"> </w:t>
      </w:r>
      <w:r w:rsidRPr="00975ADF">
        <w:rPr>
          <w:sz w:val="28"/>
          <w:szCs w:val="22"/>
        </w:rPr>
        <w:t>потребления.</w:t>
      </w:r>
      <w:bookmarkStart w:id="1" w:name="_GoBack"/>
      <w:bookmarkEnd w:id="1"/>
    </w:p>
    <w:sectPr w:rsidR="00975ADF" w:rsidRPr="00E45DA2" w:rsidSect="00975ADF">
      <w:pgSz w:w="11906" w:h="16838" w:code="9"/>
      <w:pgMar w:top="1134" w:right="851" w:bottom="1134" w:left="1701" w:header="0" w:footer="0" w:gutter="0"/>
      <w:cols w:space="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C436E0"/>
    <w:lvl w:ilvl="0">
      <w:numFmt w:val="decimal"/>
      <w:lvlText w:val="*"/>
      <w:lvlJc w:val="left"/>
      <w:rPr>
        <w:rFonts w:cs="Times New Roman"/>
      </w:rPr>
    </w:lvl>
  </w:abstractNum>
  <w:abstractNum w:abstractNumId="1">
    <w:nsid w:val="02C318E9"/>
    <w:multiLevelType w:val="singleLevel"/>
    <w:tmpl w:val="483ED4F2"/>
    <w:lvl w:ilvl="0">
      <w:start w:val="2"/>
      <w:numFmt w:val="decimal"/>
      <w:lvlText w:val="%1."/>
      <w:legacy w:legacy="1" w:legacySpace="0" w:legacyIndent="195"/>
      <w:lvlJc w:val="left"/>
      <w:rPr>
        <w:rFonts w:ascii="Times New Roman" w:hAnsi="Times New Roman" w:cs="Times New Roman" w:hint="default"/>
      </w:rPr>
    </w:lvl>
  </w:abstractNum>
  <w:abstractNum w:abstractNumId="2">
    <w:nsid w:val="03201258"/>
    <w:multiLevelType w:val="singleLevel"/>
    <w:tmpl w:val="A4B05C42"/>
    <w:lvl w:ilvl="0">
      <w:start w:val="1"/>
      <w:numFmt w:val="bullet"/>
      <w:lvlText w:val=""/>
      <w:lvlJc w:val="left"/>
      <w:pPr>
        <w:tabs>
          <w:tab w:val="num" w:pos="360"/>
        </w:tabs>
        <w:ind w:left="360" w:hanging="360"/>
      </w:pPr>
      <w:rPr>
        <w:rFonts w:ascii="Symbol" w:hAnsi="Symbol" w:hint="default"/>
        <w:color w:val="auto"/>
      </w:rPr>
    </w:lvl>
  </w:abstractNum>
  <w:abstractNum w:abstractNumId="3">
    <w:nsid w:val="06005A4B"/>
    <w:multiLevelType w:val="hybridMultilevel"/>
    <w:tmpl w:val="766EE0BC"/>
    <w:lvl w:ilvl="0" w:tplc="4296EEBE">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975E24"/>
    <w:multiLevelType w:val="hybridMultilevel"/>
    <w:tmpl w:val="E0C0D0CC"/>
    <w:lvl w:ilvl="0" w:tplc="BC7C59BC">
      <w:start w:val="3"/>
      <w:numFmt w:val="decimal"/>
      <w:lvlText w:val="%1)"/>
      <w:lvlJc w:val="left"/>
      <w:pPr>
        <w:tabs>
          <w:tab w:val="num" w:pos="530"/>
        </w:tabs>
        <w:ind w:left="530" w:hanging="36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5">
    <w:nsid w:val="0F4D3212"/>
    <w:multiLevelType w:val="hybridMultilevel"/>
    <w:tmpl w:val="2194A73C"/>
    <w:lvl w:ilvl="0" w:tplc="04190013">
      <w:start w:val="1"/>
      <w:numFmt w:val="upperRoman"/>
      <w:lvlText w:val="%1."/>
      <w:lvlJc w:val="right"/>
      <w:pPr>
        <w:tabs>
          <w:tab w:val="num" w:pos="540"/>
        </w:tabs>
        <w:ind w:left="54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493A9F"/>
    <w:multiLevelType w:val="hybridMultilevel"/>
    <w:tmpl w:val="71DC91A6"/>
    <w:lvl w:ilvl="0" w:tplc="74C415DA">
      <w:start w:val="3"/>
      <w:numFmt w:val="bullet"/>
      <w:lvlText w:val="—"/>
      <w:lvlJc w:val="left"/>
      <w:pPr>
        <w:tabs>
          <w:tab w:val="num" w:pos="530"/>
        </w:tabs>
        <w:ind w:left="53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B4364D"/>
    <w:multiLevelType w:val="hybridMultilevel"/>
    <w:tmpl w:val="B4989F20"/>
    <w:lvl w:ilvl="0" w:tplc="74C415DA">
      <w:start w:val="3"/>
      <w:numFmt w:val="bullet"/>
      <w:lvlText w:val="—"/>
      <w:lvlJc w:val="left"/>
      <w:pPr>
        <w:tabs>
          <w:tab w:val="num" w:pos="530"/>
        </w:tabs>
        <w:ind w:left="530" w:hanging="360"/>
      </w:pPr>
      <w:rPr>
        <w:rFonts w:ascii="Times New Roman" w:eastAsia="Times New Roman" w:hAnsi="Times New Roman" w:hint="default"/>
      </w:rPr>
    </w:lvl>
    <w:lvl w:ilvl="1" w:tplc="04190003" w:tentative="1">
      <w:start w:val="1"/>
      <w:numFmt w:val="bullet"/>
      <w:lvlText w:val="o"/>
      <w:lvlJc w:val="left"/>
      <w:pPr>
        <w:tabs>
          <w:tab w:val="num" w:pos="1250"/>
        </w:tabs>
        <w:ind w:left="1250" w:hanging="360"/>
      </w:pPr>
      <w:rPr>
        <w:rFonts w:ascii="Courier New" w:hAnsi="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8">
    <w:nsid w:val="14261AA1"/>
    <w:multiLevelType w:val="singleLevel"/>
    <w:tmpl w:val="A4B05C42"/>
    <w:lvl w:ilvl="0">
      <w:start w:val="1"/>
      <w:numFmt w:val="bullet"/>
      <w:lvlText w:val=""/>
      <w:lvlJc w:val="left"/>
      <w:pPr>
        <w:tabs>
          <w:tab w:val="num" w:pos="360"/>
        </w:tabs>
        <w:ind w:left="360" w:hanging="360"/>
      </w:pPr>
      <w:rPr>
        <w:rFonts w:ascii="Symbol" w:hAnsi="Symbol" w:hint="default"/>
        <w:color w:val="auto"/>
      </w:rPr>
    </w:lvl>
  </w:abstractNum>
  <w:abstractNum w:abstractNumId="9">
    <w:nsid w:val="17AA1A9C"/>
    <w:multiLevelType w:val="hybridMultilevel"/>
    <w:tmpl w:val="F6C207D4"/>
    <w:lvl w:ilvl="0" w:tplc="74C415DA">
      <w:start w:val="3"/>
      <w:numFmt w:val="bullet"/>
      <w:lvlText w:val="—"/>
      <w:lvlJc w:val="left"/>
      <w:pPr>
        <w:tabs>
          <w:tab w:val="num" w:pos="530"/>
        </w:tabs>
        <w:ind w:left="53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995D8A"/>
    <w:multiLevelType w:val="hybridMultilevel"/>
    <w:tmpl w:val="71DC91A6"/>
    <w:lvl w:ilvl="0" w:tplc="74C415DA">
      <w:start w:val="3"/>
      <w:numFmt w:val="bullet"/>
      <w:lvlText w:val="—"/>
      <w:lvlJc w:val="left"/>
      <w:pPr>
        <w:tabs>
          <w:tab w:val="num" w:pos="530"/>
        </w:tabs>
        <w:ind w:left="53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804011"/>
    <w:multiLevelType w:val="hybridMultilevel"/>
    <w:tmpl w:val="08DE95CE"/>
    <w:lvl w:ilvl="0" w:tplc="74C415DA">
      <w:start w:val="3"/>
      <w:numFmt w:val="bullet"/>
      <w:lvlText w:val="—"/>
      <w:lvlJc w:val="left"/>
      <w:pPr>
        <w:tabs>
          <w:tab w:val="num" w:pos="700"/>
        </w:tabs>
        <w:ind w:left="700" w:hanging="360"/>
      </w:pPr>
      <w:rPr>
        <w:rFonts w:ascii="Times New Roman" w:eastAsia="Times New Roman" w:hAnsi="Times New Roman"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2">
    <w:nsid w:val="29D74573"/>
    <w:multiLevelType w:val="hybridMultilevel"/>
    <w:tmpl w:val="34CA9AFE"/>
    <w:lvl w:ilvl="0" w:tplc="7CA2CF9A">
      <w:start w:val="1"/>
      <w:numFmt w:val="bullet"/>
      <w:lvlText w:val=""/>
      <w:lvlJc w:val="left"/>
      <w:pPr>
        <w:tabs>
          <w:tab w:val="num" w:pos="720"/>
        </w:tabs>
        <w:ind w:left="720" w:hanging="360"/>
      </w:pPr>
      <w:rPr>
        <w:rFonts w:ascii="Symbol" w:hAnsi="Symbol" w:hint="default"/>
        <w:sz w:val="20"/>
      </w:rPr>
    </w:lvl>
    <w:lvl w:ilvl="1" w:tplc="E6B681E8" w:tentative="1">
      <w:start w:val="1"/>
      <w:numFmt w:val="bullet"/>
      <w:lvlText w:val="o"/>
      <w:lvlJc w:val="left"/>
      <w:pPr>
        <w:tabs>
          <w:tab w:val="num" w:pos="1440"/>
        </w:tabs>
        <w:ind w:left="1440" w:hanging="360"/>
      </w:pPr>
      <w:rPr>
        <w:rFonts w:ascii="Courier New" w:hAnsi="Courier New" w:hint="default"/>
        <w:sz w:val="20"/>
      </w:rPr>
    </w:lvl>
    <w:lvl w:ilvl="2" w:tplc="20EECA3C" w:tentative="1">
      <w:start w:val="1"/>
      <w:numFmt w:val="bullet"/>
      <w:lvlText w:val=""/>
      <w:lvlJc w:val="left"/>
      <w:pPr>
        <w:tabs>
          <w:tab w:val="num" w:pos="2160"/>
        </w:tabs>
        <w:ind w:left="2160" w:hanging="360"/>
      </w:pPr>
      <w:rPr>
        <w:rFonts w:ascii="Wingdings" w:hAnsi="Wingdings" w:hint="default"/>
        <w:sz w:val="20"/>
      </w:rPr>
    </w:lvl>
    <w:lvl w:ilvl="3" w:tplc="F0D84F20" w:tentative="1">
      <w:start w:val="1"/>
      <w:numFmt w:val="bullet"/>
      <w:lvlText w:val=""/>
      <w:lvlJc w:val="left"/>
      <w:pPr>
        <w:tabs>
          <w:tab w:val="num" w:pos="2880"/>
        </w:tabs>
        <w:ind w:left="2880" w:hanging="360"/>
      </w:pPr>
      <w:rPr>
        <w:rFonts w:ascii="Wingdings" w:hAnsi="Wingdings" w:hint="default"/>
        <w:sz w:val="20"/>
      </w:rPr>
    </w:lvl>
    <w:lvl w:ilvl="4" w:tplc="E93C27F0" w:tentative="1">
      <w:start w:val="1"/>
      <w:numFmt w:val="bullet"/>
      <w:lvlText w:val=""/>
      <w:lvlJc w:val="left"/>
      <w:pPr>
        <w:tabs>
          <w:tab w:val="num" w:pos="3600"/>
        </w:tabs>
        <w:ind w:left="3600" w:hanging="360"/>
      </w:pPr>
      <w:rPr>
        <w:rFonts w:ascii="Wingdings" w:hAnsi="Wingdings" w:hint="default"/>
        <w:sz w:val="20"/>
      </w:rPr>
    </w:lvl>
    <w:lvl w:ilvl="5" w:tplc="78885EF4" w:tentative="1">
      <w:start w:val="1"/>
      <w:numFmt w:val="bullet"/>
      <w:lvlText w:val=""/>
      <w:lvlJc w:val="left"/>
      <w:pPr>
        <w:tabs>
          <w:tab w:val="num" w:pos="4320"/>
        </w:tabs>
        <w:ind w:left="4320" w:hanging="360"/>
      </w:pPr>
      <w:rPr>
        <w:rFonts w:ascii="Wingdings" w:hAnsi="Wingdings" w:hint="default"/>
        <w:sz w:val="20"/>
      </w:rPr>
    </w:lvl>
    <w:lvl w:ilvl="6" w:tplc="2EF0F8B4" w:tentative="1">
      <w:start w:val="1"/>
      <w:numFmt w:val="bullet"/>
      <w:lvlText w:val=""/>
      <w:lvlJc w:val="left"/>
      <w:pPr>
        <w:tabs>
          <w:tab w:val="num" w:pos="5040"/>
        </w:tabs>
        <w:ind w:left="5040" w:hanging="360"/>
      </w:pPr>
      <w:rPr>
        <w:rFonts w:ascii="Wingdings" w:hAnsi="Wingdings" w:hint="default"/>
        <w:sz w:val="20"/>
      </w:rPr>
    </w:lvl>
    <w:lvl w:ilvl="7" w:tplc="95F422C8" w:tentative="1">
      <w:start w:val="1"/>
      <w:numFmt w:val="bullet"/>
      <w:lvlText w:val=""/>
      <w:lvlJc w:val="left"/>
      <w:pPr>
        <w:tabs>
          <w:tab w:val="num" w:pos="5760"/>
        </w:tabs>
        <w:ind w:left="5760" w:hanging="360"/>
      </w:pPr>
      <w:rPr>
        <w:rFonts w:ascii="Wingdings" w:hAnsi="Wingdings" w:hint="default"/>
        <w:sz w:val="20"/>
      </w:rPr>
    </w:lvl>
    <w:lvl w:ilvl="8" w:tplc="DE36812C"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220AD"/>
    <w:multiLevelType w:val="hybridMultilevel"/>
    <w:tmpl w:val="0436E5C4"/>
    <w:lvl w:ilvl="0" w:tplc="04190011">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7527D5"/>
    <w:multiLevelType w:val="hybridMultilevel"/>
    <w:tmpl w:val="71DC91A6"/>
    <w:lvl w:ilvl="0" w:tplc="74C415DA">
      <w:start w:val="3"/>
      <w:numFmt w:val="bullet"/>
      <w:lvlText w:val="—"/>
      <w:lvlJc w:val="left"/>
      <w:pPr>
        <w:tabs>
          <w:tab w:val="num" w:pos="530"/>
        </w:tabs>
        <w:ind w:left="53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C923EE"/>
    <w:multiLevelType w:val="hybridMultilevel"/>
    <w:tmpl w:val="15B87A92"/>
    <w:lvl w:ilvl="0" w:tplc="A5346C3E">
      <w:start w:val="1"/>
      <w:numFmt w:val="bullet"/>
      <w:lvlText w:val=""/>
      <w:lvlJc w:val="left"/>
      <w:pPr>
        <w:tabs>
          <w:tab w:val="num" w:pos="720"/>
        </w:tabs>
        <w:ind w:left="720" w:hanging="360"/>
      </w:pPr>
      <w:rPr>
        <w:rFonts w:ascii="Symbol" w:hAnsi="Symbol" w:hint="default"/>
        <w:sz w:val="20"/>
      </w:rPr>
    </w:lvl>
    <w:lvl w:ilvl="1" w:tplc="1F42AB46">
      <w:start w:val="1"/>
      <w:numFmt w:val="bullet"/>
      <w:lvlText w:val="o"/>
      <w:lvlJc w:val="left"/>
      <w:pPr>
        <w:tabs>
          <w:tab w:val="num" w:pos="1440"/>
        </w:tabs>
        <w:ind w:left="1440" w:hanging="360"/>
      </w:pPr>
      <w:rPr>
        <w:rFonts w:ascii="Courier New" w:hAnsi="Courier New" w:hint="default"/>
        <w:sz w:val="20"/>
      </w:rPr>
    </w:lvl>
    <w:lvl w:ilvl="2" w:tplc="0EFAEA80" w:tentative="1">
      <w:start w:val="1"/>
      <w:numFmt w:val="bullet"/>
      <w:lvlText w:val=""/>
      <w:lvlJc w:val="left"/>
      <w:pPr>
        <w:tabs>
          <w:tab w:val="num" w:pos="2160"/>
        </w:tabs>
        <w:ind w:left="2160" w:hanging="360"/>
      </w:pPr>
      <w:rPr>
        <w:rFonts w:ascii="Wingdings" w:hAnsi="Wingdings" w:hint="default"/>
        <w:sz w:val="20"/>
      </w:rPr>
    </w:lvl>
    <w:lvl w:ilvl="3" w:tplc="B8D0A2DA" w:tentative="1">
      <w:start w:val="1"/>
      <w:numFmt w:val="bullet"/>
      <w:lvlText w:val=""/>
      <w:lvlJc w:val="left"/>
      <w:pPr>
        <w:tabs>
          <w:tab w:val="num" w:pos="2880"/>
        </w:tabs>
        <w:ind w:left="2880" w:hanging="360"/>
      </w:pPr>
      <w:rPr>
        <w:rFonts w:ascii="Wingdings" w:hAnsi="Wingdings" w:hint="default"/>
        <w:sz w:val="20"/>
      </w:rPr>
    </w:lvl>
    <w:lvl w:ilvl="4" w:tplc="F2CADD6C" w:tentative="1">
      <w:start w:val="1"/>
      <w:numFmt w:val="bullet"/>
      <w:lvlText w:val=""/>
      <w:lvlJc w:val="left"/>
      <w:pPr>
        <w:tabs>
          <w:tab w:val="num" w:pos="3600"/>
        </w:tabs>
        <w:ind w:left="3600" w:hanging="360"/>
      </w:pPr>
      <w:rPr>
        <w:rFonts w:ascii="Wingdings" w:hAnsi="Wingdings" w:hint="default"/>
        <w:sz w:val="20"/>
      </w:rPr>
    </w:lvl>
    <w:lvl w:ilvl="5" w:tplc="380A49FA" w:tentative="1">
      <w:start w:val="1"/>
      <w:numFmt w:val="bullet"/>
      <w:lvlText w:val=""/>
      <w:lvlJc w:val="left"/>
      <w:pPr>
        <w:tabs>
          <w:tab w:val="num" w:pos="4320"/>
        </w:tabs>
        <w:ind w:left="4320" w:hanging="360"/>
      </w:pPr>
      <w:rPr>
        <w:rFonts w:ascii="Wingdings" w:hAnsi="Wingdings" w:hint="default"/>
        <w:sz w:val="20"/>
      </w:rPr>
    </w:lvl>
    <w:lvl w:ilvl="6" w:tplc="876A868C" w:tentative="1">
      <w:start w:val="1"/>
      <w:numFmt w:val="bullet"/>
      <w:lvlText w:val=""/>
      <w:lvlJc w:val="left"/>
      <w:pPr>
        <w:tabs>
          <w:tab w:val="num" w:pos="5040"/>
        </w:tabs>
        <w:ind w:left="5040" w:hanging="360"/>
      </w:pPr>
      <w:rPr>
        <w:rFonts w:ascii="Wingdings" w:hAnsi="Wingdings" w:hint="default"/>
        <w:sz w:val="20"/>
      </w:rPr>
    </w:lvl>
    <w:lvl w:ilvl="7" w:tplc="3AAA120C" w:tentative="1">
      <w:start w:val="1"/>
      <w:numFmt w:val="bullet"/>
      <w:lvlText w:val=""/>
      <w:lvlJc w:val="left"/>
      <w:pPr>
        <w:tabs>
          <w:tab w:val="num" w:pos="5760"/>
        </w:tabs>
        <w:ind w:left="5760" w:hanging="360"/>
      </w:pPr>
      <w:rPr>
        <w:rFonts w:ascii="Wingdings" w:hAnsi="Wingdings" w:hint="default"/>
        <w:sz w:val="20"/>
      </w:rPr>
    </w:lvl>
    <w:lvl w:ilvl="8" w:tplc="9BE05B8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6A2A23"/>
    <w:multiLevelType w:val="singleLevel"/>
    <w:tmpl w:val="6E70501A"/>
    <w:lvl w:ilvl="0">
      <w:start w:val="1"/>
      <w:numFmt w:val="decimal"/>
      <w:lvlText w:val="%1)"/>
      <w:lvlJc w:val="left"/>
      <w:pPr>
        <w:tabs>
          <w:tab w:val="num" w:pos="1083"/>
        </w:tabs>
        <w:ind w:left="1083" w:hanging="360"/>
      </w:pPr>
      <w:rPr>
        <w:rFonts w:cs="Times New Roman"/>
      </w:rPr>
    </w:lvl>
  </w:abstractNum>
  <w:abstractNum w:abstractNumId="17">
    <w:nsid w:val="42A9200A"/>
    <w:multiLevelType w:val="singleLevel"/>
    <w:tmpl w:val="91560E3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16"/>
        <w:u w:val="none"/>
        <w:effect w:val="none"/>
      </w:rPr>
    </w:lvl>
  </w:abstractNum>
  <w:abstractNum w:abstractNumId="18">
    <w:nsid w:val="48E532A1"/>
    <w:multiLevelType w:val="hybridMultilevel"/>
    <w:tmpl w:val="EF08BB76"/>
    <w:lvl w:ilvl="0" w:tplc="74C415DA">
      <w:start w:val="3"/>
      <w:numFmt w:val="bullet"/>
      <w:lvlText w:val="—"/>
      <w:lvlJc w:val="left"/>
      <w:pPr>
        <w:tabs>
          <w:tab w:val="num" w:pos="530"/>
        </w:tabs>
        <w:ind w:left="53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2224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05219A5"/>
    <w:multiLevelType w:val="hybridMultilevel"/>
    <w:tmpl w:val="20D00F9A"/>
    <w:lvl w:ilvl="0" w:tplc="9770375C">
      <w:start w:val="1"/>
      <w:numFmt w:val="decimal"/>
      <w:lvlText w:val="%1."/>
      <w:lvlJc w:val="left"/>
      <w:pPr>
        <w:tabs>
          <w:tab w:val="num" w:pos="360"/>
        </w:tabs>
      </w:pPr>
      <w:rPr>
        <w:rFonts w:ascii="Times New Roman" w:hAnsi="Times New Roman" w:cs="Times New Roman" w:hint="default"/>
        <w:sz w:val="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520424"/>
    <w:multiLevelType w:val="singleLevel"/>
    <w:tmpl w:val="A4B05C42"/>
    <w:lvl w:ilvl="0">
      <w:start w:val="1"/>
      <w:numFmt w:val="bullet"/>
      <w:lvlText w:val=""/>
      <w:lvlJc w:val="left"/>
      <w:pPr>
        <w:tabs>
          <w:tab w:val="num" w:pos="360"/>
        </w:tabs>
        <w:ind w:left="360" w:hanging="360"/>
      </w:pPr>
      <w:rPr>
        <w:rFonts w:ascii="Symbol" w:hAnsi="Symbol" w:hint="default"/>
        <w:color w:val="auto"/>
      </w:rPr>
    </w:lvl>
  </w:abstractNum>
  <w:abstractNum w:abstractNumId="22">
    <w:nsid w:val="5B092735"/>
    <w:multiLevelType w:val="hybridMultilevel"/>
    <w:tmpl w:val="ADFA0028"/>
    <w:lvl w:ilvl="0" w:tplc="97503E44">
      <w:start w:val="1"/>
      <w:numFmt w:val="decimal"/>
      <w:lvlText w:val="%1."/>
      <w:lvlJc w:val="left"/>
      <w:pPr>
        <w:tabs>
          <w:tab w:val="num" w:pos="644"/>
        </w:tabs>
        <w:ind w:left="114" w:firstLine="170"/>
      </w:pPr>
      <w:rPr>
        <w:rFonts w:cs="Times New Roman" w:hint="default"/>
      </w:rPr>
    </w:lvl>
    <w:lvl w:ilvl="1" w:tplc="3832652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E272E9"/>
    <w:multiLevelType w:val="hybridMultilevel"/>
    <w:tmpl w:val="6944D8E8"/>
    <w:lvl w:ilvl="0" w:tplc="D34C80C2">
      <w:start w:val="1"/>
      <w:numFmt w:val="bullet"/>
      <w:lvlText w:val=""/>
      <w:lvlJc w:val="left"/>
      <w:pPr>
        <w:tabs>
          <w:tab w:val="num" w:pos="720"/>
        </w:tabs>
        <w:ind w:left="720" w:hanging="360"/>
      </w:pPr>
      <w:rPr>
        <w:rFonts w:ascii="Symbol" w:hAnsi="Symbol" w:hint="default"/>
        <w:sz w:val="20"/>
      </w:rPr>
    </w:lvl>
    <w:lvl w:ilvl="1" w:tplc="1B0E6E92">
      <w:start w:val="1"/>
      <w:numFmt w:val="upperLetter"/>
      <w:lvlText w:val="%2."/>
      <w:lvlJc w:val="left"/>
      <w:pPr>
        <w:tabs>
          <w:tab w:val="num" w:pos="1440"/>
        </w:tabs>
        <w:ind w:left="1440" w:hanging="360"/>
      </w:pPr>
      <w:rPr>
        <w:rFonts w:cs="Times New Roman"/>
      </w:rPr>
    </w:lvl>
    <w:lvl w:ilvl="2" w:tplc="614C0CB6">
      <w:start w:val="1"/>
      <w:numFmt w:val="bullet"/>
      <w:lvlText w:val=""/>
      <w:lvlJc w:val="left"/>
      <w:pPr>
        <w:tabs>
          <w:tab w:val="num" w:pos="2160"/>
        </w:tabs>
        <w:ind w:left="2160" w:hanging="360"/>
      </w:pPr>
      <w:rPr>
        <w:rFonts w:ascii="Wingdings" w:hAnsi="Wingdings" w:hint="default"/>
        <w:sz w:val="20"/>
      </w:rPr>
    </w:lvl>
    <w:lvl w:ilvl="3" w:tplc="F32ECF42" w:tentative="1">
      <w:start w:val="1"/>
      <w:numFmt w:val="bullet"/>
      <w:lvlText w:val=""/>
      <w:lvlJc w:val="left"/>
      <w:pPr>
        <w:tabs>
          <w:tab w:val="num" w:pos="2880"/>
        </w:tabs>
        <w:ind w:left="2880" w:hanging="360"/>
      </w:pPr>
      <w:rPr>
        <w:rFonts w:ascii="Wingdings" w:hAnsi="Wingdings" w:hint="default"/>
        <w:sz w:val="20"/>
      </w:rPr>
    </w:lvl>
    <w:lvl w:ilvl="4" w:tplc="8F82E964" w:tentative="1">
      <w:start w:val="1"/>
      <w:numFmt w:val="bullet"/>
      <w:lvlText w:val=""/>
      <w:lvlJc w:val="left"/>
      <w:pPr>
        <w:tabs>
          <w:tab w:val="num" w:pos="3600"/>
        </w:tabs>
        <w:ind w:left="3600" w:hanging="360"/>
      </w:pPr>
      <w:rPr>
        <w:rFonts w:ascii="Wingdings" w:hAnsi="Wingdings" w:hint="default"/>
        <w:sz w:val="20"/>
      </w:rPr>
    </w:lvl>
    <w:lvl w:ilvl="5" w:tplc="579EE2A6" w:tentative="1">
      <w:start w:val="1"/>
      <w:numFmt w:val="bullet"/>
      <w:lvlText w:val=""/>
      <w:lvlJc w:val="left"/>
      <w:pPr>
        <w:tabs>
          <w:tab w:val="num" w:pos="4320"/>
        </w:tabs>
        <w:ind w:left="4320" w:hanging="360"/>
      </w:pPr>
      <w:rPr>
        <w:rFonts w:ascii="Wingdings" w:hAnsi="Wingdings" w:hint="default"/>
        <w:sz w:val="20"/>
      </w:rPr>
    </w:lvl>
    <w:lvl w:ilvl="6" w:tplc="B50C1778" w:tentative="1">
      <w:start w:val="1"/>
      <w:numFmt w:val="bullet"/>
      <w:lvlText w:val=""/>
      <w:lvlJc w:val="left"/>
      <w:pPr>
        <w:tabs>
          <w:tab w:val="num" w:pos="5040"/>
        </w:tabs>
        <w:ind w:left="5040" w:hanging="360"/>
      </w:pPr>
      <w:rPr>
        <w:rFonts w:ascii="Wingdings" w:hAnsi="Wingdings" w:hint="default"/>
        <w:sz w:val="20"/>
      </w:rPr>
    </w:lvl>
    <w:lvl w:ilvl="7" w:tplc="AB648E64" w:tentative="1">
      <w:start w:val="1"/>
      <w:numFmt w:val="bullet"/>
      <w:lvlText w:val=""/>
      <w:lvlJc w:val="left"/>
      <w:pPr>
        <w:tabs>
          <w:tab w:val="num" w:pos="5760"/>
        </w:tabs>
        <w:ind w:left="5760" w:hanging="360"/>
      </w:pPr>
      <w:rPr>
        <w:rFonts w:ascii="Wingdings" w:hAnsi="Wingdings" w:hint="default"/>
        <w:sz w:val="20"/>
      </w:rPr>
    </w:lvl>
    <w:lvl w:ilvl="8" w:tplc="0FD81FBA"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0A56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76853A8"/>
    <w:multiLevelType w:val="hybridMultilevel"/>
    <w:tmpl w:val="18AA828A"/>
    <w:lvl w:ilvl="0" w:tplc="4EEC493C">
      <w:start w:val="1"/>
      <w:numFmt w:val="decimal"/>
      <w:lvlText w:val="%1."/>
      <w:lvlJc w:val="left"/>
      <w:pPr>
        <w:tabs>
          <w:tab w:val="num" w:pos="720"/>
        </w:tabs>
        <w:ind w:left="720" w:hanging="360"/>
      </w:pPr>
      <w:rPr>
        <w:rFonts w:cs="Times New Roman"/>
      </w:rPr>
    </w:lvl>
    <w:lvl w:ilvl="1" w:tplc="EDC06506" w:tentative="1">
      <w:start w:val="1"/>
      <w:numFmt w:val="decimal"/>
      <w:lvlText w:val="%2."/>
      <w:lvlJc w:val="left"/>
      <w:pPr>
        <w:tabs>
          <w:tab w:val="num" w:pos="1440"/>
        </w:tabs>
        <w:ind w:left="1440" w:hanging="360"/>
      </w:pPr>
      <w:rPr>
        <w:rFonts w:cs="Times New Roman"/>
      </w:rPr>
    </w:lvl>
    <w:lvl w:ilvl="2" w:tplc="0CA69A94" w:tentative="1">
      <w:start w:val="1"/>
      <w:numFmt w:val="decimal"/>
      <w:lvlText w:val="%3."/>
      <w:lvlJc w:val="left"/>
      <w:pPr>
        <w:tabs>
          <w:tab w:val="num" w:pos="2160"/>
        </w:tabs>
        <w:ind w:left="2160" w:hanging="360"/>
      </w:pPr>
      <w:rPr>
        <w:rFonts w:cs="Times New Roman"/>
      </w:rPr>
    </w:lvl>
    <w:lvl w:ilvl="3" w:tplc="AEF0BCC0" w:tentative="1">
      <w:start w:val="1"/>
      <w:numFmt w:val="decimal"/>
      <w:lvlText w:val="%4."/>
      <w:lvlJc w:val="left"/>
      <w:pPr>
        <w:tabs>
          <w:tab w:val="num" w:pos="2880"/>
        </w:tabs>
        <w:ind w:left="2880" w:hanging="360"/>
      </w:pPr>
      <w:rPr>
        <w:rFonts w:cs="Times New Roman"/>
      </w:rPr>
    </w:lvl>
    <w:lvl w:ilvl="4" w:tplc="A9DE4BF6" w:tentative="1">
      <w:start w:val="1"/>
      <w:numFmt w:val="decimal"/>
      <w:lvlText w:val="%5."/>
      <w:lvlJc w:val="left"/>
      <w:pPr>
        <w:tabs>
          <w:tab w:val="num" w:pos="3600"/>
        </w:tabs>
        <w:ind w:left="3600" w:hanging="360"/>
      </w:pPr>
      <w:rPr>
        <w:rFonts w:cs="Times New Roman"/>
      </w:rPr>
    </w:lvl>
    <w:lvl w:ilvl="5" w:tplc="6CA6BCDC" w:tentative="1">
      <w:start w:val="1"/>
      <w:numFmt w:val="decimal"/>
      <w:lvlText w:val="%6."/>
      <w:lvlJc w:val="left"/>
      <w:pPr>
        <w:tabs>
          <w:tab w:val="num" w:pos="4320"/>
        </w:tabs>
        <w:ind w:left="4320" w:hanging="360"/>
      </w:pPr>
      <w:rPr>
        <w:rFonts w:cs="Times New Roman"/>
      </w:rPr>
    </w:lvl>
    <w:lvl w:ilvl="6" w:tplc="F9328676" w:tentative="1">
      <w:start w:val="1"/>
      <w:numFmt w:val="decimal"/>
      <w:lvlText w:val="%7."/>
      <w:lvlJc w:val="left"/>
      <w:pPr>
        <w:tabs>
          <w:tab w:val="num" w:pos="5040"/>
        </w:tabs>
        <w:ind w:left="5040" w:hanging="360"/>
      </w:pPr>
      <w:rPr>
        <w:rFonts w:cs="Times New Roman"/>
      </w:rPr>
    </w:lvl>
    <w:lvl w:ilvl="7" w:tplc="CD9ED12C" w:tentative="1">
      <w:start w:val="1"/>
      <w:numFmt w:val="decimal"/>
      <w:lvlText w:val="%8."/>
      <w:lvlJc w:val="left"/>
      <w:pPr>
        <w:tabs>
          <w:tab w:val="num" w:pos="5760"/>
        </w:tabs>
        <w:ind w:left="5760" w:hanging="360"/>
      </w:pPr>
      <w:rPr>
        <w:rFonts w:cs="Times New Roman"/>
      </w:rPr>
    </w:lvl>
    <w:lvl w:ilvl="8" w:tplc="29AAA6FC" w:tentative="1">
      <w:start w:val="1"/>
      <w:numFmt w:val="decimal"/>
      <w:lvlText w:val="%9."/>
      <w:lvlJc w:val="left"/>
      <w:pPr>
        <w:tabs>
          <w:tab w:val="num" w:pos="6480"/>
        </w:tabs>
        <w:ind w:left="6480" w:hanging="360"/>
      </w:pPr>
      <w:rPr>
        <w:rFonts w:cs="Times New Roman"/>
      </w:rPr>
    </w:lvl>
  </w:abstractNum>
  <w:abstractNum w:abstractNumId="26">
    <w:nsid w:val="684866B1"/>
    <w:multiLevelType w:val="hybridMultilevel"/>
    <w:tmpl w:val="B20029D6"/>
    <w:lvl w:ilvl="0" w:tplc="A238A6C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98030D"/>
    <w:multiLevelType w:val="hybridMultilevel"/>
    <w:tmpl w:val="8DF8FACC"/>
    <w:lvl w:ilvl="0" w:tplc="0A00FB70">
      <w:start w:val="13"/>
      <w:numFmt w:val="decimal"/>
      <w:lvlText w:val="%1)"/>
      <w:lvlJc w:val="left"/>
      <w:pPr>
        <w:tabs>
          <w:tab w:val="num" w:pos="530"/>
        </w:tabs>
        <w:ind w:left="530" w:hanging="360"/>
      </w:pPr>
      <w:rPr>
        <w:rFonts w:cs="Times New Roman" w:hint="default"/>
      </w:rPr>
    </w:lvl>
    <w:lvl w:ilvl="1" w:tplc="04190019" w:tentative="1">
      <w:start w:val="1"/>
      <w:numFmt w:val="lowerLetter"/>
      <w:lvlText w:val="%2."/>
      <w:lvlJc w:val="left"/>
      <w:pPr>
        <w:tabs>
          <w:tab w:val="num" w:pos="1250"/>
        </w:tabs>
        <w:ind w:left="1250" w:hanging="360"/>
      </w:pPr>
      <w:rPr>
        <w:rFonts w:cs="Times New Roman"/>
      </w:rPr>
    </w:lvl>
    <w:lvl w:ilvl="2" w:tplc="0419001B" w:tentative="1">
      <w:start w:val="1"/>
      <w:numFmt w:val="lowerRoman"/>
      <w:lvlText w:val="%3."/>
      <w:lvlJc w:val="right"/>
      <w:pPr>
        <w:tabs>
          <w:tab w:val="num" w:pos="1970"/>
        </w:tabs>
        <w:ind w:left="1970" w:hanging="180"/>
      </w:pPr>
      <w:rPr>
        <w:rFonts w:cs="Times New Roman"/>
      </w:rPr>
    </w:lvl>
    <w:lvl w:ilvl="3" w:tplc="0419000F" w:tentative="1">
      <w:start w:val="1"/>
      <w:numFmt w:val="decimal"/>
      <w:lvlText w:val="%4."/>
      <w:lvlJc w:val="left"/>
      <w:pPr>
        <w:tabs>
          <w:tab w:val="num" w:pos="2690"/>
        </w:tabs>
        <w:ind w:left="2690" w:hanging="360"/>
      </w:pPr>
      <w:rPr>
        <w:rFonts w:cs="Times New Roman"/>
      </w:rPr>
    </w:lvl>
    <w:lvl w:ilvl="4" w:tplc="04190019" w:tentative="1">
      <w:start w:val="1"/>
      <w:numFmt w:val="lowerLetter"/>
      <w:lvlText w:val="%5."/>
      <w:lvlJc w:val="left"/>
      <w:pPr>
        <w:tabs>
          <w:tab w:val="num" w:pos="3410"/>
        </w:tabs>
        <w:ind w:left="3410" w:hanging="360"/>
      </w:pPr>
      <w:rPr>
        <w:rFonts w:cs="Times New Roman"/>
      </w:rPr>
    </w:lvl>
    <w:lvl w:ilvl="5" w:tplc="0419001B" w:tentative="1">
      <w:start w:val="1"/>
      <w:numFmt w:val="lowerRoman"/>
      <w:lvlText w:val="%6."/>
      <w:lvlJc w:val="right"/>
      <w:pPr>
        <w:tabs>
          <w:tab w:val="num" w:pos="4130"/>
        </w:tabs>
        <w:ind w:left="4130" w:hanging="180"/>
      </w:pPr>
      <w:rPr>
        <w:rFonts w:cs="Times New Roman"/>
      </w:rPr>
    </w:lvl>
    <w:lvl w:ilvl="6" w:tplc="0419000F" w:tentative="1">
      <w:start w:val="1"/>
      <w:numFmt w:val="decimal"/>
      <w:lvlText w:val="%7."/>
      <w:lvlJc w:val="left"/>
      <w:pPr>
        <w:tabs>
          <w:tab w:val="num" w:pos="4850"/>
        </w:tabs>
        <w:ind w:left="4850" w:hanging="360"/>
      </w:pPr>
      <w:rPr>
        <w:rFonts w:cs="Times New Roman"/>
      </w:rPr>
    </w:lvl>
    <w:lvl w:ilvl="7" w:tplc="04190019" w:tentative="1">
      <w:start w:val="1"/>
      <w:numFmt w:val="lowerLetter"/>
      <w:lvlText w:val="%8."/>
      <w:lvlJc w:val="left"/>
      <w:pPr>
        <w:tabs>
          <w:tab w:val="num" w:pos="5570"/>
        </w:tabs>
        <w:ind w:left="5570" w:hanging="360"/>
      </w:pPr>
      <w:rPr>
        <w:rFonts w:cs="Times New Roman"/>
      </w:rPr>
    </w:lvl>
    <w:lvl w:ilvl="8" w:tplc="0419001B" w:tentative="1">
      <w:start w:val="1"/>
      <w:numFmt w:val="lowerRoman"/>
      <w:lvlText w:val="%9."/>
      <w:lvlJc w:val="right"/>
      <w:pPr>
        <w:tabs>
          <w:tab w:val="num" w:pos="6290"/>
        </w:tabs>
        <w:ind w:left="6290" w:hanging="180"/>
      </w:pPr>
      <w:rPr>
        <w:rFonts w:cs="Times New Roman"/>
      </w:rPr>
    </w:lvl>
  </w:abstractNum>
  <w:abstractNum w:abstractNumId="28">
    <w:nsid w:val="6E4221BD"/>
    <w:multiLevelType w:val="hybridMultilevel"/>
    <w:tmpl w:val="32E85F48"/>
    <w:lvl w:ilvl="0" w:tplc="ABC0919E">
      <w:start w:val="1"/>
      <w:numFmt w:val="bullet"/>
      <w:lvlText w:val=""/>
      <w:lvlJc w:val="left"/>
      <w:pPr>
        <w:tabs>
          <w:tab w:val="num" w:pos="720"/>
        </w:tabs>
        <w:ind w:left="720" w:hanging="360"/>
      </w:pPr>
      <w:rPr>
        <w:rFonts w:ascii="Symbol" w:hAnsi="Symbol" w:hint="default"/>
        <w:sz w:val="20"/>
      </w:rPr>
    </w:lvl>
    <w:lvl w:ilvl="1" w:tplc="F8A0C042">
      <w:start w:val="1"/>
      <w:numFmt w:val="upperLetter"/>
      <w:lvlText w:val="%2."/>
      <w:lvlJc w:val="left"/>
      <w:pPr>
        <w:tabs>
          <w:tab w:val="num" w:pos="1440"/>
        </w:tabs>
        <w:ind w:left="1440" w:hanging="360"/>
      </w:pPr>
      <w:rPr>
        <w:rFonts w:cs="Times New Roman"/>
      </w:rPr>
    </w:lvl>
    <w:lvl w:ilvl="2" w:tplc="1B1097C0" w:tentative="1">
      <w:start w:val="1"/>
      <w:numFmt w:val="bullet"/>
      <w:lvlText w:val=""/>
      <w:lvlJc w:val="left"/>
      <w:pPr>
        <w:tabs>
          <w:tab w:val="num" w:pos="2160"/>
        </w:tabs>
        <w:ind w:left="2160" w:hanging="360"/>
      </w:pPr>
      <w:rPr>
        <w:rFonts w:ascii="Wingdings" w:hAnsi="Wingdings" w:hint="default"/>
        <w:sz w:val="20"/>
      </w:rPr>
    </w:lvl>
    <w:lvl w:ilvl="3" w:tplc="38ACA526" w:tentative="1">
      <w:start w:val="1"/>
      <w:numFmt w:val="bullet"/>
      <w:lvlText w:val=""/>
      <w:lvlJc w:val="left"/>
      <w:pPr>
        <w:tabs>
          <w:tab w:val="num" w:pos="2880"/>
        </w:tabs>
        <w:ind w:left="2880" w:hanging="360"/>
      </w:pPr>
      <w:rPr>
        <w:rFonts w:ascii="Wingdings" w:hAnsi="Wingdings" w:hint="default"/>
        <w:sz w:val="20"/>
      </w:rPr>
    </w:lvl>
    <w:lvl w:ilvl="4" w:tplc="1B20F9BA" w:tentative="1">
      <w:start w:val="1"/>
      <w:numFmt w:val="bullet"/>
      <w:lvlText w:val=""/>
      <w:lvlJc w:val="left"/>
      <w:pPr>
        <w:tabs>
          <w:tab w:val="num" w:pos="3600"/>
        </w:tabs>
        <w:ind w:left="3600" w:hanging="360"/>
      </w:pPr>
      <w:rPr>
        <w:rFonts w:ascii="Wingdings" w:hAnsi="Wingdings" w:hint="default"/>
        <w:sz w:val="20"/>
      </w:rPr>
    </w:lvl>
    <w:lvl w:ilvl="5" w:tplc="E3362284" w:tentative="1">
      <w:start w:val="1"/>
      <w:numFmt w:val="bullet"/>
      <w:lvlText w:val=""/>
      <w:lvlJc w:val="left"/>
      <w:pPr>
        <w:tabs>
          <w:tab w:val="num" w:pos="4320"/>
        </w:tabs>
        <w:ind w:left="4320" w:hanging="360"/>
      </w:pPr>
      <w:rPr>
        <w:rFonts w:ascii="Wingdings" w:hAnsi="Wingdings" w:hint="default"/>
        <w:sz w:val="20"/>
      </w:rPr>
    </w:lvl>
    <w:lvl w:ilvl="6" w:tplc="821CD1A0" w:tentative="1">
      <w:start w:val="1"/>
      <w:numFmt w:val="bullet"/>
      <w:lvlText w:val=""/>
      <w:lvlJc w:val="left"/>
      <w:pPr>
        <w:tabs>
          <w:tab w:val="num" w:pos="5040"/>
        </w:tabs>
        <w:ind w:left="5040" w:hanging="360"/>
      </w:pPr>
      <w:rPr>
        <w:rFonts w:ascii="Wingdings" w:hAnsi="Wingdings" w:hint="default"/>
        <w:sz w:val="20"/>
      </w:rPr>
    </w:lvl>
    <w:lvl w:ilvl="7" w:tplc="7E420A14" w:tentative="1">
      <w:start w:val="1"/>
      <w:numFmt w:val="bullet"/>
      <w:lvlText w:val=""/>
      <w:lvlJc w:val="left"/>
      <w:pPr>
        <w:tabs>
          <w:tab w:val="num" w:pos="5760"/>
        </w:tabs>
        <w:ind w:left="5760" w:hanging="360"/>
      </w:pPr>
      <w:rPr>
        <w:rFonts w:ascii="Wingdings" w:hAnsi="Wingdings" w:hint="default"/>
        <w:sz w:val="20"/>
      </w:rPr>
    </w:lvl>
    <w:lvl w:ilvl="8" w:tplc="EEDAB7DA"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820C04"/>
    <w:multiLevelType w:val="singleLevel"/>
    <w:tmpl w:val="A4B05C42"/>
    <w:lvl w:ilvl="0">
      <w:start w:val="1"/>
      <w:numFmt w:val="bullet"/>
      <w:lvlText w:val=""/>
      <w:lvlJc w:val="left"/>
      <w:pPr>
        <w:tabs>
          <w:tab w:val="num" w:pos="360"/>
        </w:tabs>
        <w:ind w:left="360" w:hanging="360"/>
      </w:pPr>
      <w:rPr>
        <w:rFonts w:ascii="Symbol" w:hAnsi="Symbol" w:hint="default"/>
        <w:color w:val="auto"/>
      </w:rPr>
    </w:lvl>
  </w:abstractNum>
  <w:abstractNum w:abstractNumId="30">
    <w:nsid w:val="7D527598"/>
    <w:multiLevelType w:val="hybridMultilevel"/>
    <w:tmpl w:val="14AEDC0A"/>
    <w:lvl w:ilvl="0" w:tplc="E99C9350">
      <w:start w:val="1"/>
      <w:numFmt w:val="bullet"/>
      <w:lvlText w:val=""/>
      <w:lvlJc w:val="left"/>
      <w:pPr>
        <w:tabs>
          <w:tab w:val="num" w:pos="720"/>
        </w:tabs>
        <w:ind w:left="720" w:hanging="360"/>
      </w:pPr>
      <w:rPr>
        <w:rFonts w:ascii="Symbol" w:hAnsi="Symbol" w:hint="default"/>
        <w:sz w:val="20"/>
      </w:rPr>
    </w:lvl>
    <w:lvl w:ilvl="1" w:tplc="EF7C0ACC" w:tentative="1">
      <w:start w:val="1"/>
      <w:numFmt w:val="bullet"/>
      <w:lvlText w:val="o"/>
      <w:lvlJc w:val="left"/>
      <w:pPr>
        <w:tabs>
          <w:tab w:val="num" w:pos="1440"/>
        </w:tabs>
        <w:ind w:left="1440" w:hanging="360"/>
      </w:pPr>
      <w:rPr>
        <w:rFonts w:ascii="Courier New" w:hAnsi="Courier New" w:hint="default"/>
        <w:sz w:val="20"/>
      </w:rPr>
    </w:lvl>
    <w:lvl w:ilvl="2" w:tplc="963CF1A8" w:tentative="1">
      <w:start w:val="1"/>
      <w:numFmt w:val="bullet"/>
      <w:lvlText w:val=""/>
      <w:lvlJc w:val="left"/>
      <w:pPr>
        <w:tabs>
          <w:tab w:val="num" w:pos="2160"/>
        </w:tabs>
        <w:ind w:left="2160" w:hanging="360"/>
      </w:pPr>
      <w:rPr>
        <w:rFonts w:ascii="Wingdings" w:hAnsi="Wingdings" w:hint="default"/>
        <w:sz w:val="20"/>
      </w:rPr>
    </w:lvl>
    <w:lvl w:ilvl="3" w:tplc="7228E8AA" w:tentative="1">
      <w:start w:val="1"/>
      <w:numFmt w:val="bullet"/>
      <w:lvlText w:val=""/>
      <w:lvlJc w:val="left"/>
      <w:pPr>
        <w:tabs>
          <w:tab w:val="num" w:pos="2880"/>
        </w:tabs>
        <w:ind w:left="2880" w:hanging="360"/>
      </w:pPr>
      <w:rPr>
        <w:rFonts w:ascii="Wingdings" w:hAnsi="Wingdings" w:hint="default"/>
        <w:sz w:val="20"/>
      </w:rPr>
    </w:lvl>
    <w:lvl w:ilvl="4" w:tplc="67AE1940" w:tentative="1">
      <w:start w:val="1"/>
      <w:numFmt w:val="bullet"/>
      <w:lvlText w:val=""/>
      <w:lvlJc w:val="left"/>
      <w:pPr>
        <w:tabs>
          <w:tab w:val="num" w:pos="3600"/>
        </w:tabs>
        <w:ind w:left="3600" w:hanging="360"/>
      </w:pPr>
      <w:rPr>
        <w:rFonts w:ascii="Wingdings" w:hAnsi="Wingdings" w:hint="default"/>
        <w:sz w:val="20"/>
      </w:rPr>
    </w:lvl>
    <w:lvl w:ilvl="5" w:tplc="0C428DE8" w:tentative="1">
      <w:start w:val="1"/>
      <w:numFmt w:val="bullet"/>
      <w:lvlText w:val=""/>
      <w:lvlJc w:val="left"/>
      <w:pPr>
        <w:tabs>
          <w:tab w:val="num" w:pos="4320"/>
        </w:tabs>
        <w:ind w:left="4320" w:hanging="360"/>
      </w:pPr>
      <w:rPr>
        <w:rFonts w:ascii="Wingdings" w:hAnsi="Wingdings" w:hint="default"/>
        <w:sz w:val="20"/>
      </w:rPr>
    </w:lvl>
    <w:lvl w:ilvl="6" w:tplc="7D407C94" w:tentative="1">
      <w:start w:val="1"/>
      <w:numFmt w:val="bullet"/>
      <w:lvlText w:val=""/>
      <w:lvlJc w:val="left"/>
      <w:pPr>
        <w:tabs>
          <w:tab w:val="num" w:pos="5040"/>
        </w:tabs>
        <w:ind w:left="5040" w:hanging="360"/>
      </w:pPr>
      <w:rPr>
        <w:rFonts w:ascii="Wingdings" w:hAnsi="Wingdings" w:hint="default"/>
        <w:sz w:val="20"/>
      </w:rPr>
    </w:lvl>
    <w:lvl w:ilvl="7" w:tplc="9F9A8544" w:tentative="1">
      <w:start w:val="1"/>
      <w:numFmt w:val="bullet"/>
      <w:lvlText w:val=""/>
      <w:lvlJc w:val="left"/>
      <w:pPr>
        <w:tabs>
          <w:tab w:val="num" w:pos="5760"/>
        </w:tabs>
        <w:ind w:left="5760" w:hanging="360"/>
      </w:pPr>
      <w:rPr>
        <w:rFonts w:ascii="Wingdings" w:hAnsi="Wingdings" w:hint="default"/>
        <w:sz w:val="20"/>
      </w:rPr>
    </w:lvl>
    <w:lvl w:ilvl="8" w:tplc="EDA8F1EC"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3"/>
  </w:num>
  <w:num w:numId="4">
    <w:abstractNumId w:val="13"/>
  </w:num>
  <w:num w:numId="5">
    <w:abstractNumId w:val="27"/>
  </w:num>
  <w:num w:numId="6">
    <w:abstractNumId w:val="7"/>
  </w:num>
  <w:num w:numId="7">
    <w:abstractNumId w:val="28"/>
  </w:num>
  <w:num w:numId="8">
    <w:abstractNumId w:val="23"/>
  </w:num>
  <w:num w:numId="9">
    <w:abstractNumId w:val="9"/>
  </w:num>
  <w:num w:numId="10">
    <w:abstractNumId w:val="26"/>
  </w:num>
  <w:num w:numId="11">
    <w:abstractNumId w:val="11"/>
  </w:num>
  <w:num w:numId="12">
    <w:abstractNumId w:val="18"/>
  </w:num>
  <w:num w:numId="13">
    <w:abstractNumId w:val="10"/>
  </w:num>
  <w:num w:numId="14">
    <w:abstractNumId w:val="6"/>
  </w:num>
  <w:num w:numId="15">
    <w:abstractNumId w:val="14"/>
  </w:num>
  <w:num w:numId="16">
    <w:abstractNumId w:val="30"/>
  </w:num>
  <w:num w:numId="17">
    <w:abstractNumId w:val="15"/>
  </w:num>
  <w:num w:numId="18">
    <w:abstractNumId w:val="25"/>
  </w:num>
  <w:num w:numId="19">
    <w:abstractNumId w:val="17"/>
    <w:lvlOverride w:ilvl="0">
      <w:startOverride w:val="1"/>
    </w:lvlOverride>
  </w:num>
  <w:num w:numId="20">
    <w:abstractNumId w:val="19"/>
    <w:lvlOverride w:ilvl="0">
      <w:startOverride w:val="1"/>
    </w:lvlOverride>
  </w:num>
  <w:num w:numId="21">
    <w:abstractNumId w:val="24"/>
    <w:lvlOverride w:ilvl="0">
      <w:startOverride w:val="1"/>
    </w:lvlOverride>
  </w:num>
  <w:num w:numId="22">
    <w:abstractNumId w:val="21"/>
  </w:num>
  <w:num w:numId="23">
    <w:abstractNumId w:val="2"/>
  </w:num>
  <w:num w:numId="24">
    <w:abstractNumId w:val="8"/>
  </w:num>
  <w:num w:numId="25">
    <w:abstractNumId w:val="29"/>
  </w:num>
  <w:num w:numId="26">
    <w:abstractNumId w:val="12"/>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0"/>
    <w:lvlOverride w:ilvl="0">
      <w:lvl w:ilvl="0">
        <w:numFmt w:val="bullet"/>
        <w:lvlText w:val=""/>
        <w:legacy w:legacy="1" w:legacySpace="0" w:legacyIndent="283"/>
        <w:lvlJc w:val="left"/>
        <w:pPr>
          <w:ind w:left="283" w:hanging="283"/>
        </w:pPr>
        <w:rPr>
          <w:rFonts w:ascii="Symbol" w:hAnsi="Symbol" w:hint="default"/>
        </w:rPr>
      </w:lvl>
    </w:lvlOverride>
  </w:num>
  <w:num w:numId="29">
    <w:abstractNumId w:val="0"/>
  </w:num>
  <w:num w:numId="30">
    <w:abstractNumId w:val="16"/>
    <w:lvlOverride w:ilvl="0">
      <w:startOverride w:val="1"/>
    </w:lvlOverride>
  </w:num>
  <w:num w:numId="31">
    <w:abstractNumId w:val="4"/>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70"/>
  <w:hyphenationZone w:val="142"/>
  <w:doNotHyphenateCaps/>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ADF"/>
    <w:rsid w:val="0015244E"/>
    <w:rsid w:val="003D3282"/>
    <w:rsid w:val="004D066A"/>
    <w:rsid w:val="00516FC9"/>
    <w:rsid w:val="00540C64"/>
    <w:rsid w:val="005658D7"/>
    <w:rsid w:val="005C6F2F"/>
    <w:rsid w:val="00672E52"/>
    <w:rsid w:val="006B610D"/>
    <w:rsid w:val="00975ADF"/>
    <w:rsid w:val="009F2DDA"/>
    <w:rsid w:val="00A8798B"/>
    <w:rsid w:val="00D615BC"/>
    <w:rsid w:val="00DD54FD"/>
    <w:rsid w:val="00E45DA2"/>
    <w:rsid w:val="00E5528E"/>
    <w:rsid w:val="00E92292"/>
    <w:rsid w:val="00EA14B7"/>
    <w:rsid w:val="00F537BE"/>
    <w:rsid w:val="00F72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97D8CFFE-7349-4021-99A3-A2921D9B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hd w:val="clear" w:color="auto" w:fill="FFFFFF"/>
      <w:autoSpaceDE w:val="0"/>
      <w:autoSpaceDN w:val="0"/>
      <w:adjustRightInd w:val="0"/>
      <w:snapToGrid/>
      <w:outlineLvl w:val="0"/>
    </w:pPr>
    <w:rPr>
      <w:b/>
      <w:bCs/>
      <w:i/>
      <w:iCs/>
      <w:color w:val="000000"/>
      <w:sz w:val="10"/>
    </w:rPr>
  </w:style>
  <w:style w:type="paragraph" w:styleId="2">
    <w:name w:val="heading 2"/>
    <w:basedOn w:val="a"/>
    <w:next w:val="a"/>
    <w:link w:val="20"/>
    <w:uiPriority w:val="9"/>
    <w:qFormat/>
    <w:pPr>
      <w:keepNext/>
      <w:shd w:val="clear" w:color="auto" w:fill="FFFFFF"/>
      <w:autoSpaceDE w:val="0"/>
      <w:autoSpaceDN w:val="0"/>
      <w:adjustRightInd w:val="0"/>
      <w:snapToGrid/>
      <w:outlineLvl w:val="1"/>
    </w:pPr>
    <w:rPr>
      <w:i/>
      <w:iCs/>
      <w:color w:val="000000"/>
    </w:rPr>
  </w:style>
  <w:style w:type="paragraph" w:styleId="3">
    <w:name w:val="heading 3"/>
    <w:basedOn w:val="a"/>
    <w:next w:val="a"/>
    <w:link w:val="30"/>
    <w:uiPriority w:val="9"/>
    <w:qFormat/>
    <w:pPr>
      <w:keepNext/>
      <w:snapToGrid/>
      <w:spacing w:line="156" w:lineRule="auto"/>
      <w:jc w:val="both"/>
      <w:outlineLvl w:val="2"/>
    </w:pPr>
    <w:rPr>
      <w:i/>
      <w:iCs/>
      <w:color w:val="000000"/>
      <w:sz w:val="10"/>
    </w:rPr>
  </w:style>
  <w:style w:type="paragraph" w:styleId="4">
    <w:name w:val="heading 4"/>
    <w:basedOn w:val="a"/>
    <w:next w:val="a"/>
    <w:link w:val="40"/>
    <w:uiPriority w:val="9"/>
    <w:qFormat/>
    <w:pPr>
      <w:keepNext/>
      <w:shd w:val="clear" w:color="auto" w:fill="FFFFFF"/>
      <w:autoSpaceDE w:val="0"/>
      <w:autoSpaceDN w:val="0"/>
      <w:adjustRightInd w:val="0"/>
      <w:snapToGrid/>
      <w:outlineLvl w:val="3"/>
    </w:pPr>
    <w:rPr>
      <w:i/>
      <w:iCs/>
      <w:color w:val="000000"/>
      <w:sz w:val="10"/>
      <w:szCs w:val="16"/>
    </w:rPr>
  </w:style>
  <w:style w:type="paragraph" w:styleId="5">
    <w:name w:val="heading 5"/>
    <w:basedOn w:val="a"/>
    <w:next w:val="a"/>
    <w:link w:val="50"/>
    <w:uiPriority w:val="9"/>
    <w:qFormat/>
    <w:pPr>
      <w:keepNext/>
      <w:shd w:val="clear" w:color="auto" w:fill="FFFFFF"/>
      <w:autoSpaceDE w:val="0"/>
      <w:autoSpaceDN w:val="0"/>
      <w:adjustRightInd w:val="0"/>
      <w:snapToGrid/>
      <w:spacing w:line="168" w:lineRule="auto"/>
      <w:jc w:val="both"/>
      <w:outlineLvl w:val="4"/>
    </w:pPr>
    <w:rPr>
      <w:bCs/>
      <w:i/>
      <w:iCs/>
      <w:color w:val="000000"/>
      <w:sz w:val="10"/>
      <w:szCs w:val="28"/>
    </w:rPr>
  </w:style>
  <w:style w:type="paragraph" w:styleId="6">
    <w:name w:val="heading 6"/>
    <w:basedOn w:val="a"/>
    <w:next w:val="a"/>
    <w:link w:val="60"/>
    <w:uiPriority w:val="9"/>
    <w:qFormat/>
    <w:pPr>
      <w:keepNext/>
      <w:snapToGrid/>
      <w:spacing w:line="156" w:lineRule="auto"/>
      <w:jc w:val="center"/>
      <w:outlineLvl w:val="5"/>
    </w:pPr>
    <w:rPr>
      <w:color w:val="000000"/>
      <w:sz w:val="10"/>
      <w:u w:val="single"/>
    </w:rPr>
  </w:style>
  <w:style w:type="paragraph" w:styleId="7">
    <w:name w:val="heading 7"/>
    <w:basedOn w:val="a"/>
    <w:next w:val="a"/>
    <w:link w:val="70"/>
    <w:uiPriority w:val="9"/>
    <w:qFormat/>
    <w:pPr>
      <w:keepNext/>
      <w:autoSpaceDE w:val="0"/>
      <w:autoSpaceDN w:val="0"/>
      <w:adjustRightInd w:val="0"/>
      <w:snapToGrid/>
      <w:spacing w:line="156" w:lineRule="auto"/>
      <w:jc w:val="both"/>
      <w:outlineLvl w:val="6"/>
    </w:pPr>
    <w:rPr>
      <w:i/>
      <w:iCs/>
      <w:color w:val="000000"/>
      <w:sz w:val="8"/>
    </w:rPr>
  </w:style>
  <w:style w:type="paragraph" w:styleId="8">
    <w:name w:val="heading 8"/>
    <w:basedOn w:val="a"/>
    <w:next w:val="a"/>
    <w:link w:val="80"/>
    <w:uiPriority w:val="9"/>
    <w:qFormat/>
    <w:pPr>
      <w:keepNext/>
      <w:autoSpaceDE w:val="0"/>
      <w:autoSpaceDN w:val="0"/>
      <w:adjustRightInd w:val="0"/>
      <w:snapToGrid/>
      <w:spacing w:line="156" w:lineRule="auto"/>
      <w:ind w:left="-51"/>
      <w:jc w:val="both"/>
      <w:outlineLvl w:val="7"/>
    </w:pPr>
    <w:rPr>
      <w:i/>
      <w:iCs/>
      <w:color w:val="000000"/>
      <w:sz w:val="8"/>
    </w:rPr>
  </w:style>
  <w:style w:type="paragraph" w:styleId="9">
    <w:name w:val="heading 9"/>
    <w:basedOn w:val="a"/>
    <w:next w:val="a"/>
    <w:link w:val="90"/>
    <w:uiPriority w:val="9"/>
    <w:qFormat/>
    <w:pPr>
      <w:keepNext/>
      <w:snapToGrid/>
      <w:outlineLvl w:val="8"/>
    </w:pPr>
    <w:rPr>
      <w:i/>
      <w:iCs/>
      <w:sz w:val="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caption"/>
    <w:basedOn w:val="a"/>
    <w:next w:val="a"/>
    <w:uiPriority w:val="35"/>
    <w:qFormat/>
    <w:pPr>
      <w:shd w:val="clear" w:color="auto" w:fill="FFFFFF"/>
      <w:autoSpaceDE w:val="0"/>
      <w:autoSpaceDN w:val="0"/>
      <w:adjustRightInd w:val="0"/>
      <w:snapToGrid/>
    </w:pPr>
    <w:rPr>
      <w:i/>
      <w:iCs/>
      <w:color w:val="000000"/>
      <w:sz w:val="10"/>
    </w:rPr>
  </w:style>
  <w:style w:type="paragraph" w:styleId="a4">
    <w:name w:val="Body Text"/>
    <w:basedOn w:val="a"/>
    <w:link w:val="a5"/>
    <w:uiPriority w:val="99"/>
    <w:semiHidden/>
    <w:pPr>
      <w:shd w:val="clear" w:color="auto" w:fill="FFFFFF"/>
      <w:autoSpaceDE w:val="0"/>
      <w:autoSpaceDN w:val="0"/>
      <w:adjustRightInd w:val="0"/>
      <w:snapToGrid/>
    </w:pPr>
    <w:rPr>
      <w:color w:val="000000"/>
      <w:sz w:val="10"/>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semiHidden/>
    <w:pPr>
      <w:shd w:val="clear" w:color="auto" w:fill="FFFFFF"/>
      <w:autoSpaceDE w:val="0"/>
      <w:autoSpaceDN w:val="0"/>
      <w:adjustRightInd w:val="0"/>
      <w:snapToGrid/>
    </w:pPr>
    <w:rPr>
      <w:color w:val="00000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snapToGrid/>
      <w:spacing w:line="156" w:lineRule="auto"/>
      <w:jc w:val="both"/>
    </w:pPr>
    <w:rPr>
      <w:color w:val="000000"/>
      <w:sz w:val="10"/>
    </w:rPr>
  </w:style>
  <w:style w:type="character" w:customStyle="1" w:styleId="32">
    <w:name w:val="Основной текст 3 Знак"/>
    <w:link w:val="31"/>
    <w:uiPriority w:val="99"/>
    <w:semiHidden/>
    <w:rPr>
      <w:sz w:val="16"/>
      <w:szCs w:val="16"/>
    </w:rPr>
  </w:style>
  <w:style w:type="paragraph" w:styleId="a6">
    <w:name w:val="Normal (Web)"/>
    <w:basedOn w:val="a"/>
    <w:uiPriority w:val="99"/>
    <w:semiHidden/>
    <w:pPr>
      <w:snapToGrid/>
      <w:spacing w:before="100" w:beforeAutospacing="1" w:after="100" w:afterAutospacing="1"/>
    </w:pPr>
    <w:rPr>
      <w:sz w:val="24"/>
      <w:szCs w:val="24"/>
    </w:rPr>
  </w:style>
  <w:style w:type="paragraph" w:styleId="a7">
    <w:name w:val="Body Text Indent"/>
    <w:basedOn w:val="a"/>
    <w:link w:val="a8"/>
    <w:uiPriority w:val="99"/>
    <w:semiHidden/>
    <w:pPr>
      <w:snapToGrid/>
      <w:spacing w:line="168" w:lineRule="auto"/>
      <w:ind w:left="170"/>
      <w:jc w:val="both"/>
    </w:pPr>
    <w:rPr>
      <w:sz w:val="10"/>
      <w:szCs w:val="24"/>
    </w:rPr>
  </w:style>
  <w:style w:type="character" w:customStyle="1" w:styleId="a8">
    <w:name w:val="Основной текст с отступом Знак"/>
    <w:link w:val="a7"/>
    <w:uiPriority w:val="99"/>
    <w:semiHidden/>
    <w:rPr>
      <w:sz w:val="24"/>
      <w:szCs w:val="24"/>
    </w:rPr>
  </w:style>
  <w:style w:type="paragraph" w:styleId="23">
    <w:name w:val="Body Text Indent 2"/>
    <w:basedOn w:val="a"/>
    <w:link w:val="24"/>
    <w:uiPriority w:val="99"/>
    <w:semiHidden/>
    <w:pPr>
      <w:shd w:val="clear" w:color="auto" w:fill="FFFFFF"/>
      <w:autoSpaceDE w:val="0"/>
      <w:autoSpaceDN w:val="0"/>
      <w:adjustRightInd w:val="0"/>
      <w:snapToGrid/>
      <w:spacing w:line="168" w:lineRule="auto"/>
      <w:ind w:firstLine="170"/>
      <w:jc w:val="both"/>
    </w:pPr>
    <w:rPr>
      <w:color w:val="000000"/>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semiHidden/>
    <w:pPr>
      <w:suppressAutoHyphens/>
      <w:adjustRightInd w:val="0"/>
      <w:snapToGrid/>
      <w:ind w:right="176" w:firstLine="228"/>
      <w:jc w:val="both"/>
    </w:pPr>
    <w:rPr>
      <w:sz w:val="10"/>
    </w:rPr>
  </w:style>
  <w:style w:type="character" w:customStyle="1" w:styleId="34">
    <w:name w:val="Основной текст с отступом 3 Знак"/>
    <w:link w:val="33"/>
    <w:uiPriority w:val="99"/>
    <w:semiHidden/>
    <w:rPr>
      <w:sz w:val="16"/>
      <w:szCs w:val="16"/>
    </w:rPr>
  </w:style>
  <w:style w:type="paragraph" w:styleId="a9">
    <w:name w:val="Plain Text"/>
    <w:basedOn w:val="a"/>
    <w:link w:val="aa"/>
    <w:uiPriority w:val="99"/>
    <w:semiHidden/>
    <w:pPr>
      <w:snapToGrid/>
    </w:pPr>
    <w:rPr>
      <w:rFonts w:ascii="Courier New" w:hAnsi="Courier New" w:cs="Courier New"/>
    </w:rPr>
  </w:style>
  <w:style w:type="character" w:customStyle="1" w:styleId="aa">
    <w:name w:val="Текст Знак"/>
    <w:link w:val="a9"/>
    <w:uiPriority w:val="99"/>
    <w:semiHidden/>
    <w:rPr>
      <w:rFonts w:ascii="Courier New" w:hAnsi="Courier New" w:cs="Courier New"/>
    </w:rPr>
  </w:style>
  <w:style w:type="character" w:styleId="ab">
    <w:name w:val="Hyperlink"/>
    <w:uiPriority w:val="99"/>
    <w:semiHidden/>
    <w:rPr>
      <w:rFonts w:cs="Times New Roman"/>
      <w:color w:val="0000FF"/>
      <w:u w:val="none"/>
      <w:effect w:val="none"/>
    </w:rPr>
  </w:style>
  <w:style w:type="table" w:styleId="ac">
    <w:name w:val="Table Grid"/>
    <w:basedOn w:val="a1"/>
    <w:uiPriority w:val="59"/>
    <w:rsid w:val="00EA14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wmf"/><Relationship Id="rId37" Type="http://schemas.openxmlformats.org/officeDocument/2006/relationships/image" Target="media/image33.pn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57714</Words>
  <Characters>328975</Characters>
  <Application>Microsoft Office Word</Application>
  <DocSecurity>0</DocSecurity>
  <Lines>2741</Lines>
  <Paragraphs>771</Paragraphs>
  <ScaleCrop>false</ScaleCrop>
  <HeadingPairs>
    <vt:vector size="2" baseType="variant">
      <vt:variant>
        <vt:lpstr>Название</vt:lpstr>
      </vt:variant>
      <vt:variant>
        <vt:i4>1</vt:i4>
      </vt:variant>
    </vt:vector>
  </HeadingPairs>
  <TitlesOfParts>
    <vt:vector size="1" baseType="lpstr">
      <vt:lpstr>1</vt:lpstr>
    </vt:vector>
  </TitlesOfParts>
  <Company>Private</Company>
  <LinksUpToDate>false</LinksUpToDate>
  <CharactersWithSpaces>385918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KSV</dc:creator>
  <cp:keywords/>
  <dc:description/>
  <cp:lastModifiedBy>admin</cp:lastModifiedBy>
  <cp:revision>2</cp:revision>
  <cp:lastPrinted>2005-01-17T18:09:00Z</cp:lastPrinted>
  <dcterms:created xsi:type="dcterms:W3CDTF">2014-02-24T03:10:00Z</dcterms:created>
  <dcterms:modified xsi:type="dcterms:W3CDTF">2014-02-24T03:10:00Z</dcterms:modified>
</cp:coreProperties>
</file>