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AA" w:rsidRPr="00EA2FF2" w:rsidRDefault="003117AA" w:rsidP="00E9589A">
      <w:pPr>
        <w:widowControl w:val="0"/>
        <w:autoSpaceDE w:val="0"/>
        <w:autoSpaceDN w:val="0"/>
        <w:adjustRightInd w:val="0"/>
        <w:ind w:right="261" w:firstLine="360"/>
        <w:jc w:val="both"/>
        <w:rPr>
          <w:b/>
          <w:bCs/>
        </w:rPr>
      </w:pPr>
      <w:r w:rsidRPr="00EA2FF2">
        <w:rPr>
          <w:b/>
          <w:bCs/>
        </w:rPr>
        <w:t xml:space="preserve">Межд.расчеты и </w:t>
      </w:r>
      <w:r w:rsidR="009A342E">
        <w:rPr>
          <w:b/>
          <w:bCs/>
        </w:rPr>
        <w:t>вал.</w:t>
      </w:r>
      <w:r w:rsidRPr="00EA2FF2">
        <w:rPr>
          <w:b/>
          <w:bCs/>
        </w:rPr>
        <w:t xml:space="preserve"> операции</w:t>
      </w:r>
    </w:p>
    <w:p w:rsidR="003117AA" w:rsidRPr="00EA2FF2" w:rsidRDefault="003117AA" w:rsidP="00E9589A">
      <w:pPr>
        <w:widowControl w:val="0"/>
        <w:autoSpaceDE w:val="0"/>
        <w:autoSpaceDN w:val="0"/>
        <w:adjustRightInd w:val="0"/>
        <w:ind w:right="261" w:firstLine="360"/>
        <w:jc w:val="both"/>
        <w:rPr>
          <w:b/>
          <w:bCs/>
        </w:rPr>
      </w:pPr>
    </w:p>
    <w:p w:rsidR="003117AA" w:rsidRPr="00F70E16" w:rsidRDefault="003117AA" w:rsidP="00E9589A">
      <w:pPr>
        <w:widowControl w:val="0"/>
        <w:autoSpaceDE w:val="0"/>
        <w:autoSpaceDN w:val="0"/>
        <w:adjustRightInd w:val="0"/>
        <w:ind w:right="261" w:firstLine="360"/>
        <w:jc w:val="both"/>
        <w:rPr>
          <w:color w:val="0000FF"/>
        </w:rPr>
      </w:pPr>
      <w:r w:rsidRPr="00F70E16">
        <w:rPr>
          <w:color w:val="0000FF"/>
        </w:rPr>
        <w:t xml:space="preserve">1. Общая характеристика </w:t>
      </w:r>
      <w:r w:rsidR="009A342E">
        <w:rPr>
          <w:color w:val="0000FF"/>
        </w:rPr>
        <w:t>м/н</w:t>
      </w:r>
      <w:r w:rsidRPr="00F70E16">
        <w:rPr>
          <w:color w:val="0000FF"/>
        </w:rPr>
        <w:t xml:space="preserve"> финансовых операций</w:t>
      </w:r>
      <w:r w:rsidR="00F70E16">
        <w:rPr>
          <w:color w:val="0000FF"/>
        </w:rPr>
        <w:t xml:space="preserve"> </w:t>
      </w:r>
      <w:r w:rsidR="00F70E16" w:rsidRPr="00F70E16">
        <w:rPr>
          <w:b/>
          <w:bCs/>
          <w:color w:val="0000FF"/>
          <w:u w:val="single"/>
        </w:rPr>
        <w:t>(+2)</w:t>
      </w:r>
      <w:r w:rsidRPr="00F70E16">
        <w:rPr>
          <w:color w:val="0000FF"/>
        </w:rPr>
        <w:t>.</w:t>
      </w:r>
    </w:p>
    <w:p w:rsidR="00EA2FF2" w:rsidRDefault="009A342E" w:rsidP="00EA2FF2">
      <w:pPr>
        <w:widowControl w:val="0"/>
        <w:autoSpaceDE w:val="0"/>
        <w:autoSpaceDN w:val="0"/>
        <w:adjustRightInd w:val="0"/>
        <w:ind w:right="261" w:firstLine="360"/>
        <w:jc w:val="both"/>
      </w:pPr>
      <w:r>
        <w:t>М/н</w:t>
      </w:r>
      <w:r w:rsidR="00EA2FF2">
        <w:t xml:space="preserve"> сотрудничество охватывает все стороны жизни общества – экономическую, социальную, политическую, культурную. Оно основано на международном разделении труда, перемещении всех видов ресурсов через государственные границы. </w:t>
      </w:r>
      <w:r w:rsidR="00EA2FF2">
        <w:rPr>
          <w:lang w:val="uk-UA"/>
        </w:rPr>
        <w:t>М</w:t>
      </w:r>
      <w:r w:rsidR="00EA2FF2">
        <w:t>Э</w:t>
      </w:r>
      <w:r w:rsidR="00EA2FF2">
        <w:rPr>
          <w:lang w:val="uk-UA"/>
        </w:rPr>
        <w:t>О</w:t>
      </w:r>
      <w:r w:rsidR="00EA2FF2">
        <w:t xml:space="preserve">, развиваясь на взаимовыгодной основе, приводят к формированию </w:t>
      </w:r>
      <w:r>
        <w:t>м/н</w:t>
      </w:r>
      <w:r w:rsidR="00EA2FF2">
        <w:t xml:space="preserve"> финансов. </w:t>
      </w:r>
    </w:p>
    <w:p w:rsidR="00EA2FF2" w:rsidRDefault="000316E3" w:rsidP="00EA2FF2">
      <w:pPr>
        <w:widowControl w:val="0"/>
        <w:autoSpaceDE w:val="0"/>
        <w:autoSpaceDN w:val="0"/>
        <w:adjustRightInd w:val="0"/>
        <w:ind w:right="261" w:firstLine="360"/>
        <w:jc w:val="both"/>
      </w:pPr>
      <w:r>
        <w:t>М/н</w:t>
      </w:r>
      <w:r w:rsidR="00EA2FF2">
        <w:t xml:space="preserve"> финансы – это совокупность экономических отношений, основанных на </w:t>
      </w:r>
      <w:r w:rsidR="009A342E">
        <w:t>м/н</w:t>
      </w:r>
      <w:r w:rsidR="00EA2FF2">
        <w:t xml:space="preserve"> соглашениях в области наличного и безналичного оборота </w:t>
      </w:r>
      <w:r w:rsidR="009A342E">
        <w:t>вал.</w:t>
      </w:r>
      <w:r w:rsidR="00EA2FF2">
        <w:t xml:space="preserve"> ценностей, а также институциональных образований, обслуживающих реальный денежный оборот в сфере </w:t>
      </w:r>
      <w:r w:rsidR="009A342E">
        <w:t>м/н</w:t>
      </w:r>
      <w:r w:rsidR="00EA2FF2">
        <w:t xml:space="preserve"> операций и расчетов. Участниками </w:t>
      </w:r>
      <w:r w:rsidR="009A342E">
        <w:t>м/н</w:t>
      </w:r>
      <w:r w:rsidR="00EA2FF2">
        <w:t xml:space="preserve"> отношений являются юрид. и физ. лица, правительства </w:t>
      </w:r>
      <w:r w:rsidR="009A342E">
        <w:t>ин.</w:t>
      </w:r>
      <w:r w:rsidR="00EA2FF2">
        <w:t xml:space="preserve"> государств, </w:t>
      </w:r>
      <w:r>
        <w:t>м/н</w:t>
      </w:r>
      <w:r w:rsidR="00EA2FF2">
        <w:t xml:space="preserve"> финансовые организации, неформальные объединения (клубы), совершающие операции с </w:t>
      </w:r>
      <w:r w:rsidR="009A342E">
        <w:t>вал.</w:t>
      </w:r>
      <w:r w:rsidR="00EA2FF2">
        <w:t xml:space="preserve"> ценностями и принимающие решения по важнейшим вопросам координации и управления мировыми финансовыми потоками. </w:t>
      </w:r>
    </w:p>
    <w:p w:rsidR="00EA2FF2" w:rsidRDefault="000316E3" w:rsidP="00EA2FF2">
      <w:pPr>
        <w:widowControl w:val="0"/>
        <w:autoSpaceDE w:val="0"/>
        <w:autoSpaceDN w:val="0"/>
        <w:adjustRightInd w:val="0"/>
        <w:ind w:right="261" w:firstLine="360"/>
        <w:jc w:val="both"/>
      </w:pPr>
      <w:r>
        <w:t>М/н</w:t>
      </w:r>
      <w:r w:rsidR="00EA2FF2">
        <w:t xml:space="preserve"> финансы выполняют следующие функции: - опосредование международной торговли и обмена товарами, услугами и капиталами; - обеспечение экономической интеграции национальных экономик в единую </w:t>
      </w:r>
      <w:r w:rsidR="009A342E">
        <w:t>м/н</w:t>
      </w:r>
      <w:r w:rsidR="00EA2FF2">
        <w:t xml:space="preserve"> систему; - адаптации национальных экономик к международной экономической и финансовой ситуации; - координации проведения национальной финансовой политики государств. </w:t>
      </w:r>
    </w:p>
    <w:p w:rsidR="00EA2FF2" w:rsidRPr="00EA2FF2" w:rsidRDefault="00EA6D6F" w:rsidP="00EA2FF2">
      <w:pPr>
        <w:widowControl w:val="0"/>
        <w:autoSpaceDE w:val="0"/>
        <w:autoSpaceDN w:val="0"/>
        <w:adjustRightInd w:val="0"/>
        <w:ind w:right="261" w:firstLine="360"/>
        <w:jc w:val="both"/>
      </w:pPr>
      <w:r>
        <w:t>МФО</w:t>
      </w:r>
      <w:r w:rsidR="00EA2FF2" w:rsidRPr="00EA2FF2">
        <w:t xml:space="preserve"> - учитываемые в платежном балансе операции, в процессе которых одна из стран, участвующих во внешнеторговых операциях, передает стоимостные ценности, созданные национальной экономикой, а другая страна представляет взамен свой равный по стоимости продукт.</w:t>
      </w:r>
    </w:p>
    <w:p w:rsidR="00EA2FF2" w:rsidRDefault="00EA6D6F" w:rsidP="00EA2FF2">
      <w:pPr>
        <w:widowControl w:val="0"/>
        <w:autoSpaceDE w:val="0"/>
        <w:autoSpaceDN w:val="0"/>
        <w:adjustRightInd w:val="0"/>
        <w:ind w:right="261" w:firstLine="360"/>
        <w:jc w:val="both"/>
      </w:pPr>
      <w:r>
        <w:t>МФО</w:t>
      </w:r>
      <w:r w:rsidR="00EA2FF2" w:rsidRPr="00EA2FF2">
        <w:t xml:space="preserve"> обеспечивают экономическую деятельность за пределами государственных границ и способствуют стабилизации мирового экономического порядка посредством финансирования мирохозяйственных экономических связей. </w:t>
      </w:r>
    </w:p>
    <w:p w:rsidR="00870FFE" w:rsidRPr="00870FFE" w:rsidRDefault="00870FFE" w:rsidP="00EA2FF2">
      <w:pPr>
        <w:widowControl w:val="0"/>
        <w:autoSpaceDE w:val="0"/>
        <w:autoSpaceDN w:val="0"/>
        <w:adjustRightInd w:val="0"/>
        <w:ind w:right="261" w:firstLine="360"/>
        <w:jc w:val="both"/>
      </w:pPr>
      <w:r w:rsidRPr="00870FFE">
        <w:t xml:space="preserve">Специфика </w:t>
      </w:r>
      <w:r w:rsidR="00EA6D6F">
        <w:t xml:space="preserve">МФО </w:t>
      </w:r>
      <w:r w:rsidRPr="00870FFE">
        <w:t xml:space="preserve">заключается в том, что в качестве валюты цены и платежа используются обычно иностранные валюты, так как пока еще отсутствуют общепризнанные мировые кредитные деньги, обязательные для приема во всех странах. Между тем в каждом суверенном государстве в качестве законного платежного средства используется ее национальная валюта. Поэтому необходимым условием расчетов по внешней торговле, услугам, кредитам, инвестициям, межгосударственным платежам </w:t>
      </w:r>
      <w:r w:rsidR="009A342E">
        <w:t>явл.</w:t>
      </w:r>
      <w:r w:rsidRPr="00870FFE">
        <w:t xml:space="preserve"> обмен одной валюты на другую в форме покупки или продажи </w:t>
      </w:r>
      <w:r w:rsidR="009A342E">
        <w:t>ин.</w:t>
      </w:r>
      <w:r w:rsidRPr="00870FFE">
        <w:t xml:space="preserve"> валюты плательщиком или получателем.</w:t>
      </w:r>
    </w:p>
    <w:p w:rsidR="00EA2FF2" w:rsidRDefault="00EA2FF2" w:rsidP="00EA2FF2">
      <w:pPr>
        <w:widowControl w:val="0"/>
        <w:autoSpaceDE w:val="0"/>
        <w:autoSpaceDN w:val="0"/>
        <w:adjustRightInd w:val="0"/>
        <w:ind w:right="261" w:firstLine="360"/>
        <w:jc w:val="both"/>
      </w:pPr>
      <w:r>
        <w:t xml:space="preserve">Ведущая роль в регулировании </w:t>
      </w:r>
      <w:r w:rsidR="00EA6D6F">
        <w:t>МФО</w:t>
      </w:r>
      <w:r>
        <w:t xml:space="preserve"> принадлежит международным финансовым институтам таким, как </w:t>
      </w:r>
      <w:r w:rsidR="009A342E">
        <w:t>М/н</w:t>
      </w:r>
      <w:r>
        <w:t xml:space="preserve"> </w:t>
      </w:r>
      <w:r w:rsidR="009A342E">
        <w:t>вал.</w:t>
      </w:r>
      <w:r>
        <w:t xml:space="preserve"> фонд, Всемирный банк, </w:t>
      </w:r>
      <w:r w:rsidR="009A342E">
        <w:t>М/н</w:t>
      </w:r>
      <w:r>
        <w:t xml:space="preserve"> банк реконструкции и развития. </w:t>
      </w:r>
    </w:p>
    <w:p w:rsidR="00F53895" w:rsidRPr="00EA2FF2" w:rsidRDefault="00F53895"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85" w:firstLine="360"/>
        <w:jc w:val="both"/>
        <w:rPr>
          <w:color w:val="0000FF"/>
        </w:rPr>
      </w:pPr>
      <w:r w:rsidRPr="00EA2FF2">
        <w:rPr>
          <w:color w:val="0000FF"/>
        </w:rPr>
        <w:t xml:space="preserve">2. Классификация </w:t>
      </w:r>
      <w:r w:rsidR="009A342E">
        <w:rPr>
          <w:color w:val="0000FF"/>
        </w:rPr>
        <w:t>м/н</w:t>
      </w:r>
      <w:r w:rsidRPr="00EA2FF2">
        <w:rPr>
          <w:color w:val="0000FF"/>
        </w:rPr>
        <w:t xml:space="preserve"> финансовых операций</w:t>
      </w:r>
      <w:r w:rsidR="00F70E16">
        <w:rPr>
          <w:color w:val="0000FF"/>
        </w:rPr>
        <w:t xml:space="preserve"> </w:t>
      </w:r>
      <w:r w:rsidR="00F70E16" w:rsidRPr="00F70E16">
        <w:rPr>
          <w:b/>
          <w:bCs/>
          <w:color w:val="0000FF"/>
          <w:u w:val="single"/>
        </w:rPr>
        <w:t>(+1)</w:t>
      </w:r>
    </w:p>
    <w:p w:rsidR="00646523" w:rsidRPr="00EA2FF2" w:rsidRDefault="000316E3" w:rsidP="00646523">
      <w:pPr>
        <w:widowControl w:val="0"/>
        <w:autoSpaceDE w:val="0"/>
        <w:autoSpaceDN w:val="0"/>
        <w:adjustRightInd w:val="0"/>
        <w:ind w:right="261" w:firstLine="360"/>
        <w:jc w:val="both"/>
      </w:pPr>
      <w:r>
        <w:t>М/н</w:t>
      </w:r>
      <w:r w:rsidR="00646523" w:rsidRPr="00EA2FF2">
        <w:t xml:space="preserve"> финансовые операции обеспечивают экономическую деятельность за пределами государственных границ и способствуют стабилизации мирового экономического порядка посредством финансирования мирохозяйственных экономических связей. </w:t>
      </w:r>
    </w:p>
    <w:p w:rsidR="00F53895" w:rsidRPr="00EA2FF2" w:rsidRDefault="00F53895" w:rsidP="00646523">
      <w:pPr>
        <w:widowControl w:val="0"/>
        <w:autoSpaceDE w:val="0"/>
        <w:autoSpaceDN w:val="0"/>
        <w:adjustRightInd w:val="0"/>
        <w:ind w:right="261" w:firstLine="360"/>
        <w:jc w:val="both"/>
      </w:pPr>
      <w:r w:rsidRPr="00EA2FF2">
        <w:t>Существует несколько классификаций МФО</w:t>
      </w:r>
    </w:p>
    <w:p w:rsidR="00F53895" w:rsidRPr="00EA2FF2" w:rsidRDefault="00F53895" w:rsidP="00646523">
      <w:pPr>
        <w:widowControl w:val="0"/>
        <w:autoSpaceDE w:val="0"/>
        <w:autoSpaceDN w:val="0"/>
        <w:adjustRightInd w:val="0"/>
        <w:ind w:right="261" w:firstLine="360"/>
        <w:jc w:val="both"/>
      </w:pPr>
      <w:r w:rsidRPr="00EA2FF2">
        <w:rPr>
          <w:b/>
          <w:bCs/>
        </w:rPr>
        <w:t>І</w:t>
      </w:r>
      <w:r w:rsidRPr="00EA2FF2">
        <w:t xml:space="preserve">.1. Конверсионные </w:t>
      </w:r>
      <w:r w:rsidR="009A342E">
        <w:t>вал.</w:t>
      </w:r>
      <w:r w:rsidRPr="00EA2FF2">
        <w:t xml:space="preserve"> операции</w:t>
      </w:r>
      <w:r w:rsidR="00357654" w:rsidRPr="00EA2FF2">
        <w:t xml:space="preserve"> (сделки покупки и продажи наличных и безналичных </w:t>
      </w:r>
      <w:r w:rsidR="009A342E">
        <w:t>ин.</w:t>
      </w:r>
      <w:r w:rsidR="00357654" w:rsidRPr="00EA2FF2">
        <w:t xml:space="preserve"> валют (в том числе с ограниченной конверсией).</w:t>
      </w:r>
      <w:r w:rsidRPr="00EA2FF2">
        <w:t xml:space="preserve"> 2. </w:t>
      </w:r>
      <w:r w:rsidR="000316E3">
        <w:t>М/н</w:t>
      </w:r>
      <w:r w:rsidRPr="00EA2FF2">
        <w:t xml:space="preserve"> торговые расчеты. 3. </w:t>
      </w:r>
      <w:r w:rsidR="000316E3">
        <w:t>М/н</w:t>
      </w:r>
      <w:r w:rsidRPr="00EA2FF2">
        <w:t xml:space="preserve"> кредитные и фондовые операции.</w:t>
      </w:r>
    </w:p>
    <w:p w:rsidR="00646523" w:rsidRPr="00EA2FF2" w:rsidRDefault="00F53895" w:rsidP="00646523">
      <w:pPr>
        <w:widowControl w:val="0"/>
        <w:autoSpaceDE w:val="0"/>
        <w:autoSpaceDN w:val="0"/>
        <w:adjustRightInd w:val="0"/>
        <w:ind w:right="261" w:firstLine="360"/>
        <w:jc w:val="both"/>
      </w:pPr>
      <w:r w:rsidRPr="00EA2FF2">
        <w:rPr>
          <w:b/>
          <w:bCs/>
        </w:rPr>
        <w:t>ІІ</w:t>
      </w:r>
      <w:r w:rsidRPr="00EA2FF2">
        <w:t xml:space="preserve">. </w:t>
      </w:r>
      <w:r w:rsidR="00646523" w:rsidRPr="00EA2FF2">
        <w:t>1. Экспортные ссуды (кредиты на поддержку экспорта готовых производств и технологий</w:t>
      </w:r>
      <w:r w:rsidR="00A94AE8" w:rsidRPr="00EA2FF2">
        <w:t>).</w:t>
      </w:r>
    </w:p>
    <w:p w:rsidR="00646523" w:rsidRPr="00EA2FF2" w:rsidRDefault="00646523" w:rsidP="00646523">
      <w:pPr>
        <w:widowControl w:val="0"/>
        <w:autoSpaceDE w:val="0"/>
        <w:autoSpaceDN w:val="0"/>
        <w:adjustRightInd w:val="0"/>
        <w:ind w:right="261" w:firstLine="360"/>
        <w:jc w:val="both"/>
      </w:pPr>
      <w:r w:rsidRPr="00EA2FF2">
        <w:t>2. Импортные ссуды (кредиты на поддержку импорта природных ресурсов, промышленной продукции и технологий</w:t>
      </w:r>
      <w:r w:rsidR="00A94AE8" w:rsidRPr="00EA2FF2">
        <w:t>)</w:t>
      </w:r>
    </w:p>
    <w:p w:rsidR="00646523" w:rsidRPr="00EA2FF2" w:rsidRDefault="00A94AE8" w:rsidP="00646523">
      <w:pPr>
        <w:widowControl w:val="0"/>
        <w:autoSpaceDE w:val="0"/>
        <w:autoSpaceDN w:val="0"/>
        <w:adjustRightInd w:val="0"/>
        <w:ind w:right="261" w:firstLine="360"/>
        <w:jc w:val="both"/>
      </w:pPr>
      <w:r w:rsidRPr="00EA2FF2">
        <w:t xml:space="preserve">3. </w:t>
      </w:r>
      <w:r w:rsidR="00646523" w:rsidRPr="00EA2FF2">
        <w:t>Внешние инвестиционные займы</w:t>
      </w:r>
      <w:r w:rsidR="00F53895" w:rsidRPr="00EA2FF2">
        <w:t xml:space="preserve"> (к</w:t>
      </w:r>
      <w:r w:rsidR="00646523" w:rsidRPr="00EA2FF2">
        <w:t>редиты на поддержку зарубежных инвестиций</w:t>
      </w:r>
      <w:r w:rsidR="00F53895" w:rsidRPr="00EA2FF2">
        <w:t>).</w:t>
      </w:r>
    </w:p>
    <w:p w:rsidR="00646523" w:rsidRPr="00EA2FF2" w:rsidRDefault="00F53895" w:rsidP="00646523">
      <w:pPr>
        <w:widowControl w:val="0"/>
        <w:autoSpaceDE w:val="0"/>
        <w:autoSpaceDN w:val="0"/>
        <w:adjustRightInd w:val="0"/>
        <w:ind w:right="261" w:firstLine="360"/>
        <w:jc w:val="both"/>
      </w:pPr>
      <w:r w:rsidRPr="00EA2FF2">
        <w:t xml:space="preserve">4. </w:t>
      </w:r>
      <w:r w:rsidR="00646523" w:rsidRPr="00EA2FF2">
        <w:t>Несвязанные кредиты</w:t>
      </w:r>
      <w:r w:rsidRPr="00EA2FF2">
        <w:t xml:space="preserve"> (ф</w:t>
      </w:r>
      <w:r w:rsidR="00646523" w:rsidRPr="00EA2FF2">
        <w:t>инансовая помощь, предоставляемая правительствам и другим учреждениям развивающихся стран, на проведение структурных изменений и т.п.</w:t>
      </w:r>
      <w:r w:rsidRPr="00EA2FF2">
        <w:t>)</w:t>
      </w:r>
    </w:p>
    <w:p w:rsidR="00646523" w:rsidRPr="00EA2FF2" w:rsidRDefault="00F53895" w:rsidP="00646523">
      <w:pPr>
        <w:widowControl w:val="0"/>
        <w:autoSpaceDE w:val="0"/>
        <w:autoSpaceDN w:val="0"/>
        <w:adjustRightInd w:val="0"/>
        <w:ind w:right="261" w:firstLine="360"/>
        <w:jc w:val="both"/>
      </w:pPr>
      <w:r w:rsidRPr="00EA2FF2">
        <w:t xml:space="preserve">5. </w:t>
      </w:r>
      <w:r w:rsidR="00646523" w:rsidRPr="00EA2FF2">
        <w:t>Краткосрочные займы, предшествующие основному финансированию</w:t>
      </w:r>
      <w:r w:rsidRPr="00EA2FF2">
        <w:t xml:space="preserve"> (к</w:t>
      </w:r>
      <w:r w:rsidR="00646523" w:rsidRPr="00EA2FF2">
        <w:t>редиты правительствам развивающихся стран и т.п. на краткосрочное финансирование внешнеэкономических операций</w:t>
      </w:r>
      <w:r w:rsidRPr="00EA2FF2">
        <w:t>)</w:t>
      </w:r>
      <w:r w:rsidR="00646523" w:rsidRPr="00EA2FF2">
        <w:t xml:space="preserve">. </w:t>
      </w:r>
    </w:p>
    <w:p w:rsidR="00646523" w:rsidRPr="00EA2FF2" w:rsidRDefault="00F53895" w:rsidP="00F53895">
      <w:pPr>
        <w:widowControl w:val="0"/>
        <w:autoSpaceDE w:val="0"/>
        <w:autoSpaceDN w:val="0"/>
        <w:adjustRightInd w:val="0"/>
        <w:ind w:right="261" w:firstLine="360"/>
        <w:jc w:val="both"/>
      </w:pPr>
      <w:r w:rsidRPr="00EA2FF2">
        <w:t>6. Рефинансирование (кредиты правительствам и другим учреждениям развивающихся стран, предоставляемые в тех случаях, когда принимается решение о необходимости погашения их долгов перед странами или организациями-кредиторов).</w:t>
      </w:r>
    </w:p>
    <w:p w:rsidR="00646523" w:rsidRPr="00EA2FF2" w:rsidRDefault="00F53895" w:rsidP="00646523">
      <w:pPr>
        <w:widowControl w:val="0"/>
        <w:autoSpaceDE w:val="0"/>
        <w:autoSpaceDN w:val="0"/>
        <w:adjustRightInd w:val="0"/>
        <w:ind w:right="261" w:firstLine="360"/>
        <w:jc w:val="both"/>
      </w:pPr>
      <w:r w:rsidRPr="00EA2FF2">
        <w:t xml:space="preserve">7. </w:t>
      </w:r>
      <w:r w:rsidR="00646523" w:rsidRPr="00EA2FF2">
        <w:t>Долевое участие</w:t>
      </w:r>
      <w:r w:rsidRPr="00EA2FF2">
        <w:t xml:space="preserve"> (в</w:t>
      </w:r>
      <w:r w:rsidR="00646523" w:rsidRPr="00EA2FF2">
        <w:t>ложение в акционерный капитал совместного предприятия</w:t>
      </w:r>
      <w:r w:rsidRPr="00EA2FF2">
        <w:t>).</w:t>
      </w:r>
    </w:p>
    <w:p w:rsidR="00646523" w:rsidRPr="00EA2FF2" w:rsidRDefault="00F53895" w:rsidP="00646523">
      <w:pPr>
        <w:widowControl w:val="0"/>
        <w:autoSpaceDE w:val="0"/>
        <w:autoSpaceDN w:val="0"/>
        <w:adjustRightInd w:val="0"/>
        <w:ind w:right="261" w:firstLine="360"/>
        <w:jc w:val="both"/>
      </w:pPr>
      <w:r w:rsidRPr="00EA2FF2">
        <w:t xml:space="preserve">8. </w:t>
      </w:r>
      <w:r w:rsidR="00646523" w:rsidRPr="00EA2FF2">
        <w:t>Гарантии</w:t>
      </w:r>
      <w:r w:rsidRPr="00EA2FF2">
        <w:t xml:space="preserve"> (г</w:t>
      </w:r>
      <w:r w:rsidR="00646523" w:rsidRPr="00EA2FF2">
        <w:t xml:space="preserve">арантии по кредитам, предоставляемым </w:t>
      </w:r>
      <w:r w:rsidR="009A342E">
        <w:t>комм.</w:t>
      </w:r>
      <w:r w:rsidR="00646523" w:rsidRPr="00EA2FF2">
        <w:t xml:space="preserve"> банками и другими учреждениями и гарантии по государственным облигациям и облигациям, выпущенным государственными предприятиями</w:t>
      </w:r>
      <w:r w:rsidRPr="00EA2FF2">
        <w:t>)</w:t>
      </w:r>
      <w:r w:rsidR="00646523" w:rsidRPr="00EA2FF2">
        <w:t xml:space="preserve">. </w:t>
      </w:r>
    </w:p>
    <w:p w:rsidR="00491B6F" w:rsidRPr="00EA2FF2" w:rsidRDefault="00491B6F" w:rsidP="00E9589A">
      <w:pPr>
        <w:widowControl w:val="0"/>
        <w:autoSpaceDE w:val="0"/>
        <w:autoSpaceDN w:val="0"/>
        <w:adjustRightInd w:val="0"/>
        <w:ind w:right="261" w:firstLine="360"/>
        <w:jc w:val="both"/>
      </w:pPr>
    </w:p>
    <w:p w:rsidR="003117AA" w:rsidRPr="007F3D7F" w:rsidRDefault="003117AA" w:rsidP="00E9589A">
      <w:pPr>
        <w:widowControl w:val="0"/>
        <w:autoSpaceDE w:val="0"/>
        <w:autoSpaceDN w:val="0"/>
        <w:adjustRightInd w:val="0"/>
        <w:ind w:right="261" w:firstLine="360"/>
        <w:jc w:val="both"/>
        <w:rPr>
          <w:color w:val="0000FF"/>
        </w:rPr>
      </w:pPr>
      <w:r w:rsidRPr="007F3D7F">
        <w:rPr>
          <w:color w:val="0000FF"/>
        </w:rPr>
        <w:t xml:space="preserve">3. </w:t>
      </w:r>
      <w:r w:rsidR="000316E3">
        <w:rPr>
          <w:color w:val="0000FF"/>
        </w:rPr>
        <w:t>М/н</w:t>
      </w:r>
      <w:r w:rsidRPr="007F3D7F">
        <w:rPr>
          <w:color w:val="0000FF"/>
        </w:rPr>
        <w:t xml:space="preserve"> конверсионные операции</w:t>
      </w:r>
    </w:p>
    <w:p w:rsidR="005D6619" w:rsidRPr="00EA2FF2" w:rsidRDefault="005D6619" w:rsidP="005D6619">
      <w:pPr>
        <w:widowControl w:val="0"/>
        <w:autoSpaceDE w:val="0"/>
        <w:autoSpaceDN w:val="0"/>
        <w:adjustRightInd w:val="0"/>
        <w:ind w:right="261" w:firstLine="360"/>
        <w:jc w:val="both"/>
      </w:pPr>
      <w:r w:rsidRPr="00EA2FF2">
        <w:t xml:space="preserve">Конверсионные операции представляют собой сделки покупки и продажи наличных и безналичных </w:t>
      </w:r>
      <w:r w:rsidR="009A342E">
        <w:t>ин.</w:t>
      </w:r>
      <w:r w:rsidRPr="00EA2FF2">
        <w:t xml:space="preserve"> валют (в том числе с ограниченной конверсией). </w:t>
      </w:r>
    </w:p>
    <w:p w:rsidR="005D6619" w:rsidRPr="00EA2FF2" w:rsidRDefault="005D6619" w:rsidP="005D6619">
      <w:pPr>
        <w:widowControl w:val="0"/>
        <w:autoSpaceDE w:val="0"/>
        <w:autoSpaceDN w:val="0"/>
        <w:adjustRightInd w:val="0"/>
        <w:ind w:right="261" w:firstLine="360"/>
        <w:jc w:val="both"/>
      </w:pPr>
      <w:r w:rsidRPr="00EA2FF2">
        <w:t>К ним относятся:</w:t>
      </w:r>
    </w:p>
    <w:p w:rsidR="005D6619" w:rsidRPr="00EA2FF2" w:rsidRDefault="005D6619" w:rsidP="005D6619">
      <w:pPr>
        <w:widowControl w:val="0"/>
        <w:autoSpaceDE w:val="0"/>
        <w:autoSpaceDN w:val="0"/>
        <w:adjustRightInd w:val="0"/>
        <w:ind w:right="261" w:firstLine="360"/>
        <w:jc w:val="both"/>
      </w:pPr>
      <w:r w:rsidRPr="00BF14D9">
        <w:rPr>
          <w:b/>
          <w:bCs/>
        </w:rPr>
        <w:t>Сделка "спот"</w:t>
      </w:r>
      <w:r w:rsidRPr="00EA2FF2">
        <w:t xml:space="preserve"> - это операция, осуществляемая по согласованному сегодня курсу, когда одна валюта используется для покупки другой валюты со сроком окончательного расчета на второй </w:t>
      </w:r>
      <w:r w:rsidR="009A342E">
        <w:t>раб.</w:t>
      </w:r>
      <w:r w:rsidRPr="00EA2FF2">
        <w:t xml:space="preserve"> день, не считая дня заключения сделки.</w:t>
      </w:r>
    </w:p>
    <w:p w:rsidR="005D6619" w:rsidRDefault="005D6619" w:rsidP="005D6619">
      <w:pPr>
        <w:widowControl w:val="0"/>
        <w:autoSpaceDE w:val="0"/>
        <w:autoSpaceDN w:val="0"/>
        <w:adjustRightInd w:val="0"/>
        <w:ind w:right="261" w:firstLine="360"/>
        <w:jc w:val="both"/>
      </w:pPr>
      <w:r w:rsidRPr="00BF14D9">
        <w:rPr>
          <w:b/>
          <w:bCs/>
        </w:rPr>
        <w:t>Операция "форвард"</w:t>
      </w:r>
      <w:r w:rsidRPr="00EA2FF2">
        <w:t xml:space="preserve"> (срочные сделки) - это контракт, который заключается в настоящий момент времени по покупке одной валюты в обмен на другую по обусловленному курсу, с совершением сделки в определенный день в будущем. </w:t>
      </w:r>
    </w:p>
    <w:p w:rsidR="00BF14D9" w:rsidRDefault="009A342E" w:rsidP="00BF14D9">
      <w:pPr>
        <w:widowControl w:val="0"/>
        <w:autoSpaceDE w:val="0"/>
        <w:autoSpaceDN w:val="0"/>
        <w:adjustRightInd w:val="0"/>
        <w:ind w:right="261" w:firstLine="360"/>
        <w:jc w:val="both"/>
      </w:pPr>
      <w:r>
        <w:rPr>
          <w:b/>
          <w:bCs/>
        </w:rPr>
        <w:t>Вал.</w:t>
      </w:r>
      <w:r w:rsidR="00BF14D9" w:rsidRPr="00BF14D9">
        <w:rPr>
          <w:b/>
          <w:bCs/>
        </w:rPr>
        <w:t xml:space="preserve"> опцион</w:t>
      </w:r>
      <w:r w:rsidR="00BF14D9" w:rsidRPr="00EA2FF2">
        <w:t xml:space="preserve"> – это контракт, который предоставляет право (но не обязательство) одному из участников сделки купить или продать определенной количество </w:t>
      </w:r>
      <w:r>
        <w:t>ин.</w:t>
      </w:r>
      <w:r w:rsidR="00BF14D9" w:rsidRPr="00EA2FF2">
        <w:t xml:space="preserve"> валюты по фиксированной цене в течение определенного периода времени. Покупатель опциона выплачивает премию его продавцу взамен его обязательств реализовать вышеуказанное право.</w:t>
      </w:r>
    </w:p>
    <w:p w:rsidR="00BF14D9" w:rsidRPr="00EA2FF2" w:rsidRDefault="00BF14D9" w:rsidP="00BF14D9">
      <w:pPr>
        <w:widowControl w:val="0"/>
        <w:autoSpaceDE w:val="0"/>
        <w:autoSpaceDN w:val="0"/>
        <w:adjustRightInd w:val="0"/>
        <w:ind w:right="261" w:firstLine="360"/>
        <w:jc w:val="both"/>
      </w:pPr>
      <w:r w:rsidRPr="00BF14D9">
        <w:rPr>
          <w:b/>
          <w:bCs/>
        </w:rPr>
        <w:t xml:space="preserve">Операция своп </w:t>
      </w:r>
      <w:r w:rsidRPr="00EA2FF2">
        <w:t xml:space="preserve">– это банковская сделка, состоящая из двух противоположных конверсионных операций на одинаковую сумму, заключаемых в один и тот же день. При этом одна из указанных сделок </w:t>
      </w:r>
      <w:r w:rsidR="009A342E">
        <w:t>явл.</w:t>
      </w:r>
      <w:r w:rsidRPr="00EA2FF2">
        <w:t xml:space="preserve"> срочной, а вторая — сделкой с немедленной поставкой. </w:t>
      </w:r>
    </w:p>
    <w:p w:rsidR="005D6619" w:rsidRPr="00EA2FF2" w:rsidRDefault="005D6619" w:rsidP="005D6619">
      <w:pPr>
        <w:widowControl w:val="0"/>
        <w:autoSpaceDE w:val="0"/>
        <w:autoSpaceDN w:val="0"/>
        <w:adjustRightInd w:val="0"/>
        <w:ind w:right="261" w:firstLine="360"/>
        <w:jc w:val="both"/>
      </w:pPr>
    </w:p>
    <w:p w:rsidR="003117AA" w:rsidRPr="00310863" w:rsidRDefault="003117AA" w:rsidP="00E9589A">
      <w:pPr>
        <w:widowControl w:val="0"/>
        <w:autoSpaceDE w:val="0"/>
        <w:autoSpaceDN w:val="0"/>
        <w:adjustRightInd w:val="0"/>
        <w:ind w:right="261" w:firstLine="360"/>
        <w:jc w:val="both"/>
        <w:rPr>
          <w:color w:val="0000FF"/>
        </w:rPr>
      </w:pPr>
      <w:r w:rsidRPr="00310863">
        <w:rPr>
          <w:color w:val="0000FF"/>
        </w:rPr>
        <w:t xml:space="preserve">4. </w:t>
      </w:r>
      <w:r w:rsidR="009A342E">
        <w:rPr>
          <w:color w:val="0000FF"/>
        </w:rPr>
        <w:t>Вал.</w:t>
      </w:r>
      <w:r w:rsidRPr="00310863">
        <w:rPr>
          <w:color w:val="0000FF"/>
        </w:rPr>
        <w:t xml:space="preserve"> операции с</w:t>
      </w:r>
      <w:r w:rsidR="00710D19" w:rsidRPr="00310863">
        <w:rPr>
          <w:color w:val="0000FF"/>
        </w:rPr>
        <w:t xml:space="preserve"> немедленной поставкой валюты.</w:t>
      </w:r>
    </w:p>
    <w:p w:rsidR="005E4FC9" w:rsidRPr="005E4FC9" w:rsidRDefault="009A342E" w:rsidP="005E4FC9">
      <w:pPr>
        <w:widowControl w:val="0"/>
        <w:autoSpaceDE w:val="0"/>
        <w:autoSpaceDN w:val="0"/>
        <w:adjustRightInd w:val="0"/>
        <w:ind w:right="261" w:firstLine="360"/>
        <w:jc w:val="both"/>
      </w:pPr>
      <w:r>
        <w:t>Вал.</w:t>
      </w:r>
      <w:r w:rsidR="005E4FC9" w:rsidRPr="005E4FC9">
        <w:t xml:space="preserve"> операции могут предусматривать немедленную поставку валюты (операции спот) и через определенный промежуток времени (операции форвард, фьючерс, опцион).</w:t>
      </w:r>
    </w:p>
    <w:p w:rsidR="005E4FC9" w:rsidRDefault="00F21539" w:rsidP="005E4FC9">
      <w:pPr>
        <w:widowControl w:val="0"/>
        <w:autoSpaceDE w:val="0"/>
        <w:autoSpaceDN w:val="0"/>
        <w:adjustRightInd w:val="0"/>
        <w:ind w:right="261" w:firstLine="360"/>
        <w:jc w:val="both"/>
      </w:pPr>
      <w:r w:rsidRPr="00EA2FF2">
        <w:t xml:space="preserve">На межбанковском валютном рынке выделяются три сегмента по срочности </w:t>
      </w:r>
      <w:r w:rsidR="009A342E">
        <w:t>вал.</w:t>
      </w:r>
      <w:r w:rsidRPr="00EA2FF2">
        <w:t xml:space="preserve"> операций: а) 65% оборота валюты приходится на спот-рынок или рынок с немедленной поставкой валюты; б) форвардный рынок или срочный - 10% </w:t>
      </w:r>
      <w:r w:rsidR="009A342E">
        <w:t>вал.</w:t>
      </w:r>
      <w:r w:rsidRPr="00EA2FF2">
        <w:t xml:space="preserve"> операций; в) 25% от всех </w:t>
      </w:r>
      <w:r w:rsidR="009A342E">
        <w:t>вал.</w:t>
      </w:r>
      <w:r w:rsidRPr="00EA2FF2">
        <w:t xml:space="preserve"> операций приходится на своп-рынок, сочетающий операции по купле-продаже валюты на условиях "спот" и "форвард".</w:t>
      </w:r>
    </w:p>
    <w:p w:rsidR="00B33AA1" w:rsidRPr="00B33AA1" w:rsidRDefault="005E4FC9" w:rsidP="00E9589A">
      <w:pPr>
        <w:widowControl w:val="0"/>
        <w:autoSpaceDE w:val="0"/>
        <w:autoSpaceDN w:val="0"/>
        <w:adjustRightInd w:val="0"/>
        <w:ind w:right="261" w:firstLine="360"/>
        <w:jc w:val="both"/>
      </w:pPr>
      <w:r w:rsidRPr="005E4FC9">
        <w:t>Сделки спот</w:t>
      </w:r>
      <w:r>
        <w:t xml:space="preserve"> </w:t>
      </w:r>
      <w:r w:rsidRPr="005E4FC9">
        <w:t>- обмен двумя валютами на основе простых стандартизированных контрактов с расчетами по ним в течение срока до двух рабочих дней.</w:t>
      </w:r>
      <w:r w:rsidR="00B33AA1">
        <w:t xml:space="preserve"> </w:t>
      </w:r>
      <w:r w:rsidR="00B33AA1" w:rsidRPr="00B33AA1">
        <w:t xml:space="preserve">Операции происходят в виде наличных </w:t>
      </w:r>
      <w:r w:rsidR="009A342E">
        <w:t>ден.</w:t>
      </w:r>
      <w:r w:rsidR="00B33AA1" w:rsidRPr="00B33AA1">
        <w:t xml:space="preserve"> средств. Их сущность заключается в купле-продаже валюты на условиях ее поставки банками-контрагентами на второй </w:t>
      </w:r>
      <w:r w:rsidR="009A342E">
        <w:t>раб.</w:t>
      </w:r>
      <w:r w:rsidR="00B33AA1" w:rsidRPr="00B33AA1">
        <w:t xml:space="preserve"> день со дня заключения сделки по курсу, зафиксированному в момент ее заключения. При этом считаются рабочие дни по каждой из валют, участвующих в сделке, т. е. если следующий день за датой сделки </w:t>
      </w:r>
      <w:r w:rsidR="009A342E">
        <w:t>явл.</w:t>
      </w:r>
      <w:r w:rsidR="00B33AA1" w:rsidRPr="00B33AA1">
        <w:t xml:space="preserve"> нерабочим для одной валюты, срок поставки валют увеличивается на 1 день, но если последующий день не</w:t>
      </w:r>
      <w:r w:rsidR="009A342E">
        <w:t>раб.</w:t>
      </w:r>
      <w:r w:rsidR="00B33AA1" w:rsidRPr="00B33AA1">
        <w:t xml:space="preserve"> для другой валюты, то срок поставки увеличивается еще на 1 день. Для сделок, заключенных в четверг, нормальный срок поставки - понедельник, в пятницу-вторник (суббота и воскресенье - нерабочие дни).</w:t>
      </w:r>
    </w:p>
    <w:p w:rsidR="00F21539" w:rsidRPr="005E4FC9" w:rsidRDefault="005E4FC9" w:rsidP="00E9589A">
      <w:pPr>
        <w:widowControl w:val="0"/>
        <w:autoSpaceDE w:val="0"/>
        <w:autoSpaceDN w:val="0"/>
        <w:adjustRightInd w:val="0"/>
        <w:ind w:right="261" w:firstLine="360"/>
        <w:jc w:val="both"/>
      </w:pPr>
      <w:r w:rsidRPr="005E4FC9">
        <w:t xml:space="preserve">Единственное отличие </w:t>
      </w:r>
      <w:r w:rsidR="009A342E">
        <w:t>вал.</w:t>
      </w:r>
      <w:r w:rsidRPr="005E4FC9">
        <w:t xml:space="preserve"> форвардов от сделок спот заключается в том, что стороны договариваются о курсе, по которому они готовы</w:t>
      </w:r>
      <w:r w:rsidR="00C0369B">
        <w:t xml:space="preserve"> </w:t>
      </w:r>
      <w:r w:rsidRPr="005E4FC9">
        <w:t>обменяться валютами сегодня, тогда как при заключении форвардной сделки стороны договариваются о курсе, по которому они</w:t>
      </w:r>
      <w:r w:rsidR="00C0369B">
        <w:t xml:space="preserve"> </w:t>
      </w:r>
      <w:r w:rsidRPr="005E4FC9">
        <w:t>обменяются валютой в определенный момент в будущем.</w:t>
      </w:r>
    </w:p>
    <w:p w:rsidR="005E4FC9" w:rsidRPr="00EA2FF2" w:rsidRDefault="005E4FC9" w:rsidP="00E9589A">
      <w:pPr>
        <w:widowControl w:val="0"/>
        <w:autoSpaceDE w:val="0"/>
        <w:autoSpaceDN w:val="0"/>
        <w:adjustRightInd w:val="0"/>
        <w:ind w:right="261" w:firstLine="360"/>
        <w:jc w:val="both"/>
      </w:pPr>
    </w:p>
    <w:p w:rsidR="003117AA" w:rsidRPr="0064390F" w:rsidRDefault="003117AA" w:rsidP="00E9589A">
      <w:pPr>
        <w:widowControl w:val="0"/>
        <w:autoSpaceDE w:val="0"/>
        <w:autoSpaceDN w:val="0"/>
        <w:adjustRightInd w:val="0"/>
        <w:ind w:right="261" w:firstLine="360"/>
        <w:jc w:val="both"/>
        <w:rPr>
          <w:color w:val="0000FF"/>
        </w:rPr>
      </w:pPr>
      <w:r w:rsidRPr="0064390F">
        <w:rPr>
          <w:color w:val="0000FF"/>
        </w:rPr>
        <w:t>5. Классификация операций с немедленной поставкой валюты.</w:t>
      </w:r>
      <w:r w:rsidR="0064390F" w:rsidRPr="0064390F">
        <w:rPr>
          <w:color w:val="0000FF"/>
        </w:rPr>
        <w:t xml:space="preserve"> </w:t>
      </w:r>
      <w:r w:rsidR="0064390F" w:rsidRPr="0064390F">
        <w:rPr>
          <w:b/>
          <w:bCs/>
          <w:color w:val="0000FF"/>
          <w:u w:val="single"/>
        </w:rPr>
        <w:t>(+3)</w:t>
      </w:r>
    </w:p>
    <w:p w:rsidR="00F21539" w:rsidRPr="00EA2FF2" w:rsidRDefault="00F21539" w:rsidP="00F21539">
      <w:pPr>
        <w:widowControl w:val="0"/>
        <w:autoSpaceDE w:val="0"/>
        <w:autoSpaceDN w:val="0"/>
        <w:adjustRightInd w:val="0"/>
        <w:ind w:right="261" w:firstLine="360"/>
        <w:jc w:val="both"/>
      </w:pPr>
      <w:r w:rsidRPr="00EA2FF2">
        <w:t xml:space="preserve">На межбанковском валютном рынке выделяются три сегмента по срочности </w:t>
      </w:r>
      <w:r w:rsidR="009A342E">
        <w:t>вал.</w:t>
      </w:r>
      <w:r w:rsidRPr="00EA2FF2">
        <w:t xml:space="preserve"> операций: а) 65% оборота валюты приходится на спот-рынок или рынок с немедленной поставкой валюты; б) форвардный рынок или срочный - 10% </w:t>
      </w:r>
      <w:r w:rsidR="009A342E">
        <w:t>вал.</w:t>
      </w:r>
      <w:r w:rsidRPr="00EA2FF2">
        <w:t xml:space="preserve"> операций; в) 25% от всех </w:t>
      </w:r>
      <w:r w:rsidR="009A342E">
        <w:t>вал.</w:t>
      </w:r>
      <w:r w:rsidRPr="00EA2FF2">
        <w:t xml:space="preserve"> операций приходится на своп-рынок, сочетающий операции по купле-продаже валюты на условиях "спот" и "форвард".</w:t>
      </w:r>
    </w:p>
    <w:p w:rsidR="00F21539" w:rsidRPr="00EA2FF2" w:rsidRDefault="00F21539" w:rsidP="00E9589A">
      <w:pPr>
        <w:widowControl w:val="0"/>
        <w:autoSpaceDE w:val="0"/>
        <w:autoSpaceDN w:val="0"/>
        <w:adjustRightInd w:val="0"/>
        <w:ind w:right="261" w:firstLine="360"/>
        <w:jc w:val="both"/>
      </w:pPr>
    </w:p>
    <w:p w:rsidR="003117AA" w:rsidRPr="00310863" w:rsidRDefault="003117AA" w:rsidP="00E9589A">
      <w:pPr>
        <w:widowControl w:val="0"/>
        <w:autoSpaceDE w:val="0"/>
        <w:autoSpaceDN w:val="0"/>
        <w:adjustRightInd w:val="0"/>
        <w:ind w:right="261" w:firstLine="360"/>
        <w:jc w:val="both"/>
        <w:rPr>
          <w:color w:val="0000FF"/>
        </w:rPr>
      </w:pPr>
      <w:r w:rsidRPr="00310863">
        <w:rPr>
          <w:color w:val="0000FF"/>
        </w:rPr>
        <w:t>6. Цели и технология операций с немедленной поставкой валюты</w:t>
      </w:r>
      <w:r w:rsidR="00310863" w:rsidRPr="00310863">
        <w:rPr>
          <w:color w:val="0000FF"/>
        </w:rPr>
        <w:t xml:space="preserve"> </w:t>
      </w:r>
      <w:r w:rsidR="00310863" w:rsidRPr="00310863">
        <w:rPr>
          <w:b/>
          <w:bCs/>
          <w:color w:val="0000FF"/>
          <w:u w:val="single"/>
        </w:rPr>
        <w:t>(+4)</w:t>
      </w:r>
    </w:p>
    <w:p w:rsidR="00310863" w:rsidRPr="005E4FC9" w:rsidRDefault="00310863" w:rsidP="00310863">
      <w:pPr>
        <w:widowControl w:val="0"/>
        <w:autoSpaceDE w:val="0"/>
        <w:autoSpaceDN w:val="0"/>
        <w:adjustRightInd w:val="0"/>
        <w:ind w:right="261" w:firstLine="360"/>
        <w:jc w:val="both"/>
      </w:pPr>
      <w:r>
        <w:t xml:space="preserve">Цели: — конверсия (обмен) валюты в </w:t>
      </w:r>
      <w:r w:rsidR="009A342E">
        <w:t>комм.</w:t>
      </w:r>
      <w:r>
        <w:t xml:space="preserve"> целях, заблаговременная продажа </w:t>
      </w:r>
      <w:r w:rsidR="009A342E">
        <w:t>вал.</w:t>
      </w:r>
      <w:r>
        <w:t xml:space="preserve"> поступлений или покупка </w:t>
      </w:r>
      <w:r w:rsidR="009A342E">
        <w:t>ин.</w:t>
      </w:r>
      <w:r>
        <w:t xml:space="preserve"> валюты для предстоящих платежей, чтобы застраховать </w:t>
      </w:r>
      <w:r w:rsidR="009A342E">
        <w:t>вал.</w:t>
      </w:r>
      <w:r>
        <w:t xml:space="preserve"> риск; — страхование портфельных или прямых капиталовложений за границей от убытков в связи с возможным понижением курса валюты, в которой они осуществлены; — получение спекулятивной прибыли за счет курсовой разницы.</w:t>
      </w:r>
    </w:p>
    <w:p w:rsidR="00B33AA1" w:rsidRPr="00B33AA1" w:rsidRDefault="00B33AA1" w:rsidP="00E9589A">
      <w:pPr>
        <w:widowControl w:val="0"/>
        <w:autoSpaceDE w:val="0"/>
        <w:autoSpaceDN w:val="0"/>
        <w:adjustRightInd w:val="0"/>
        <w:ind w:right="261" w:firstLine="360"/>
        <w:jc w:val="both"/>
      </w:pPr>
      <w:r w:rsidRPr="00B33AA1">
        <w:t>Операции на условиях немедленной поставки валюты</w:t>
      </w:r>
      <w:r>
        <w:t xml:space="preserve"> </w:t>
      </w:r>
      <w:r w:rsidRPr="00B33AA1">
        <w:t xml:space="preserve">(спот) происходят в виде наличных </w:t>
      </w:r>
      <w:r w:rsidR="009A342E">
        <w:t>ден.</w:t>
      </w:r>
      <w:r w:rsidRPr="00B33AA1">
        <w:t xml:space="preserve"> средств. Эти операции наиболее распространены и составляют до 90% объема </w:t>
      </w:r>
      <w:r w:rsidR="009A342E">
        <w:t>вал.</w:t>
      </w:r>
      <w:r w:rsidRPr="00B33AA1">
        <w:t xml:space="preserve"> сделок. Их сущность заключается в купле-продаже валюты на условиях ее поставки банками-контрагентами на </w:t>
      </w:r>
      <w:r w:rsidR="009A342E">
        <w:t>2-й</w:t>
      </w:r>
      <w:r w:rsidRPr="00B33AA1">
        <w:t xml:space="preserve"> раб</w:t>
      </w:r>
      <w:r w:rsidR="009A342E">
        <w:t>.</w:t>
      </w:r>
      <w:r w:rsidRPr="00B33AA1">
        <w:t xml:space="preserve"> день со дня заключения сделки по курсу, зафиксированному в момент ее заключения. При этом считаются рабочие дни по каждой из валют, участвующих в сделке, т. е. если следующий день за датой сделки </w:t>
      </w:r>
      <w:r w:rsidR="009A342E">
        <w:t>явл.</w:t>
      </w:r>
      <w:r w:rsidRPr="00B33AA1">
        <w:t xml:space="preserve"> нерабочим для одной валюты, срок поставки валют увеличивается на 1 день, но если последующий день не</w:t>
      </w:r>
      <w:r w:rsidR="009A342E">
        <w:t>раб.</w:t>
      </w:r>
      <w:r w:rsidRPr="00B33AA1">
        <w:t xml:space="preserve"> для другой валюты, то срок поставки увеличивается еще на 1 день. Для сделок, заключенных в четверг, нормальный срок поставки - понедельник, в пятницу-вторник (суббота и воскресенье - нерабочие дни).</w:t>
      </w:r>
    </w:p>
    <w:p w:rsidR="004E55C4" w:rsidRPr="00EA2FF2" w:rsidRDefault="004E55C4" w:rsidP="00E9589A">
      <w:pPr>
        <w:widowControl w:val="0"/>
        <w:autoSpaceDE w:val="0"/>
        <w:autoSpaceDN w:val="0"/>
        <w:adjustRightInd w:val="0"/>
        <w:ind w:right="261" w:firstLine="360"/>
        <w:jc w:val="both"/>
      </w:pPr>
    </w:p>
    <w:p w:rsidR="00CA20D6" w:rsidRDefault="003117AA" w:rsidP="00E9589A">
      <w:pPr>
        <w:widowControl w:val="0"/>
        <w:tabs>
          <w:tab w:val="left" w:pos="5836"/>
        </w:tabs>
        <w:autoSpaceDE w:val="0"/>
        <w:autoSpaceDN w:val="0"/>
        <w:adjustRightInd w:val="0"/>
        <w:ind w:right="261" w:firstLine="360"/>
        <w:jc w:val="both"/>
        <w:rPr>
          <w:color w:val="0000FF"/>
        </w:rPr>
      </w:pPr>
      <w:r w:rsidRPr="00514073">
        <w:rPr>
          <w:color w:val="0000FF"/>
        </w:rPr>
        <w:t>7. Операции</w:t>
      </w:r>
      <w:r w:rsidR="00EA2FF2" w:rsidRPr="00514073">
        <w:rPr>
          <w:color w:val="0000FF"/>
        </w:rPr>
        <w:t xml:space="preserve"> </w:t>
      </w:r>
      <w:r w:rsidRPr="00514073">
        <w:rPr>
          <w:color w:val="0000FF"/>
        </w:rPr>
        <w:t>фьючерс</w:t>
      </w:r>
    </w:p>
    <w:p w:rsidR="00514073" w:rsidRPr="00514073" w:rsidRDefault="00514073" w:rsidP="00514073">
      <w:pPr>
        <w:widowControl w:val="0"/>
        <w:autoSpaceDE w:val="0"/>
        <w:autoSpaceDN w:val="0"/>
        <w:adjustRightInd w:val="0"/>
        <w:ind w:right="261" w:firstLine="360"/>
        <w:jc w:val="both"/>
        <w:rPr>
          <w:color w:val="0000FF"/>
        </w:rPr>
      </w:pPr>
      <w:r w:rsidRPr="00514073">
        <w:rPr>
          <w:color w:val="0000FF"/>
        </w:rPr>
        <w:t xml:space="preserve">8. Организационный механизм проведения </w:t>
      </w:r>
      <w:r w:rsidR="009A342E">
        <w:rPr>
          <w:color w:val="0000FF"/>
        </w:rPr>
        <w:t>вал.</w:t>
      </w:r>
      <w:r w:rsidRPr="00514073">
        <w:rPr>
          <w:color w:val="0000FF"/>
        </w:rPr>
        <w:t xml:space="preserve"> операций фьючерс </w:t>
      </w:r>
    </w:p>
    <w:p w:rsidR="004B70AD" w:rsidRPr="004B70AD" w:rsidRDefault="004B70AD" w:rsidP="00E9589A">
      <w:pPr>
        <w:widowControl w:val="0"/>
        <w:tabs>
          <w:tab w:val="left" w:pos="5836"/>
        </w:tabs>
        <w:autoSpaceDE w:val="0"/>
        <w:autoSpaceDN w:val="0"/>
        <w:adjustRightInd w:val="0"/>
        <w:ind w:right="261" w:firstLine="360"/>
        <w:jc w:val="both"/>
      </w:pPr>
      <w:r w:rsidRPr="004B70AD">
        <w:t>Фьючерсные операции представляют собой куплю-продажу активов по фиксируемой в момент заключения сделки цене с исполнением операции через определенный промежуток времени. Данная купля-продажа осуществляется на основе подписания фьючерсного контракта, или фьючерса.</w:t>
      </w:r>
    </w:p>
    <w:p w:rsidR="00CA20D6" w:rsidRPr="00EA2FF2" w:rsidRDefault="00842A79" w:rsidP="00E9589A">
      <w:pPr>
        <w:widowControl w:val="0"/>
        <w:tabs>
          <w:tab w:val="left" w:pos="5836"/>
        </w:tabs>
        <w:autoSpaceDE w:val="0"/>
        <w:autoSpaceDN w:val="0"/>
        <w:adjustRightInd w:val="0"/>
        <w:ind w:right="261" w:firstLine="360"/>
        <w:jc w:val="both"/>
      </w:pPr>
      <w:r w:rsidRPr="00EA2FF2">
        <w:t>Фьючерс, или</w:t>
      </w:r>
      <w:r w:rsidR="00EA2FF2">
        <w:t xml:space="preserve"> </w:t>
      </w:r>
      <w:r w:rsidR="009A342E">
        <w:t>ф-й</w:t>
      </w:r>
      <w:r w:rsidR="00EA2FF2">
        <w:t xml:space="preserve"> </w:t>
      </w:r>
      <w:r w:rsidRPr="00EA2FF2">
        <w:t>контракт</w:t>
      </w:r>
      <w:r w:rsidR="00EA2FF2">
        <w:t xml:space="preserve"> </w:t>
      </w:r>
      <w:r w:rsidRPr="00EA2FF2">
        <w:t>- это стандартный договор на поставку</w:t>
      </w:r>
      <w:r w:rsidR="00EA2FF2">
        <w:t xml:space="preserve"> </w:t>
      </w:r>
      <w:r w:rsidRPr="00EA2FF2">
        <w:t>товара</w:t>
      </w:r>
      <w:r w:rsidR="00EA2FF2">
        <w:t xml:space="preserve"> </w:t>
      </w:r>
      <w:r w:rsidRPr="00EA2FF2">
        <w:t>в</w:t>
      </w:r>
      <w:r w:rsidR="00EA2FF2">
        <w:t xml:space="preserve"> </w:t>
      </w:r>
      <w:r w:rsidRPr="00EA2FF2">
        <w:t>будущем</w:t>
      </w:r>
      <w:r w:rsidR="00EA2FF2">
        <w:t xml:space="preserve"> </w:t>
      </w:r>
      <w:r w:rsidRPr="00EA2FF2">
        <w:t>по</w:t>
      </w:r>
      <w:r w:rsidR="00EA2FF2">
        <w:t xml:space="preserve"> </w:t>
      </w:r>
      <w:r w:rsidRPr="00EA2FF2">
        <w:t>цене,</w:t>
      </w:r>
      <w:r w:rsidR="00EA2FF2">
        <w:t xml:space="preserve"> </w:t>
      </w:r>
      <w:r w:rsidRPr="00EA2FF2">
        <w:t>определенной</w:t>
      </w:r>
      <w:r w:rsidR="00EA2FF2">
        <w:t xml:space="preserve"> </w:t>
      </w:r>
      <w:r w:rsidRPr="00EA2FF2">
        <w:t>сторонами</w:t>
      </w:r>
      <w:r w:rsidR="00EA2FF2">
        <w:t xml:space="preserve"> </w:t>
      </w:r>
      <w:r w:rsidRPr="00EA2FF2">
        <w:t>при совершении сделки.</w:t>
      </w:r>
    </w:p>
    <w:p w:rsidR="00CA20D6" w:rsidRPr="00EA2FF2" w:rsidRDefault="009A342E" w:rsidP="00E9589A">
      <w:pPr>
        <w:widowControl w:val="0"/>
        <w:tabs>
          <w:tab w:val="left" w:pos="5836"/>
        </w:tabs>
        <w:autoSpaceDE w:val="0"/>
        <w:autoSpaceDN w:val="0"/>
        <w:adjustRightInd w:val="0"/>
        <w:ind w:right="261" w:firstLine="360"/>
        <w:jc w:val="both"/>
      </w:pPr>
      <w:r>
        <w:t>Ф-ые</w:t>
      </w:r>
      <w:r w:rsidR="00CA20D6" w:rsidRPr="00EA2FF2">
        <w:t xml:space="preserve"> контракты заключаются на специальных биржах и, в отличие от форвардного контракта, </w:t>
      </w:r>
      <w:r>
        <w:t>Ф.</w:t>
      </w:r>
      <w:r w:rsidR="00CA20D6" w:rsidRPr="00EA2FF2">
        <w:t xml:space="preserve"> не предусматривает реальную покупку/продажу валюты. Позиция по фьючерсу ликвидируется с помощью встречных контрактов. Риск по </w:t>
      </w:r>
      <w:r>
        <w:t>Ф.</w:t>
      </w:r>
      <w:r w:rsidR="00CA20D6" w:rsidRPr="00EA2FF2">
        <w:t xml:space="preserve"> минимизируется за счет возможности покрыть обязательство по первому ф</w:t>
      </w:r>
      <w:r>
        <w:t>-</w:t>
      </w:r>
      <w:r w:rsidR="00CA20D6" w:rsidRPr="00EA2FF2">
        <w:t>му контракту путем осуществления встречной обратной сделки.</w:t>
      </w:r>
    </w:p>
    <w:p w:rsidR="00514073" w:rsidRDefault="009A342E" w:rsidP="00987F00">
      <w:pPr>
        <w:widowControl w:val="0"/>
        <w:tabs>
          <w:tab w:val="left" w:pos="5836"/>
        </w:tabs>
        <w:autoSpaceDE w:val="0"/>
        <w:autoSpaceDN w:val="0"/>
        <w:adjustRightInd w:val="0"/>
        <w:ind w:right="261" w:firstLine="360"/>
        <w:jc w:val="both"/>
      </w:pPr>
      <w:r>
        <w:t>Ф-ые</w:t>
      </w:r>
      <w:r w:rsidR="00B33AA1" w:rsidRPr="00B33AA1">
        <w:t xml:space="preserve"> контракты представляют собой соглашения, которыми торгуют на бирже. Они</w:t>
      </w:r>
      <w:r w:rsidR="00C0369B">
        <w:t xml:space="preserve"> </w:t>
      </w:r>
      <w:r w:rsidR="00B33AA1" w:rsidRPr="00B33AA1">
        <w:t xml:space="preserve">предназначены для покупки или продажи стандартного количества товаров или финансовых инструментов с указанием числа (даты) и цены, установленной двумя сторонами. Передача оговариваемых во </w:t>
      </w:r>
      <w:r>
        <w:t>Ф.</w:t>
      </w:r>
      <w:r w:rsidR="00B33AA1" w:rsidRPr="00B33AA1">
        <w:t xml:space="preserve"> товаров или финансовых инструментов новому владельцу происходит в установленном месте и в установленное время. </w:t>
      </w:r>
    </w:p>
    <w:p w:rsidR="00987F00" w:rsidRDefault="009A342E" w:rsidP="00987F00">
      <w:pPr>
        <w:widowControl w:val="0"/>
        <w:tabs>
          <w:tab w:val="left" w:pos="5836"/>
        </w:tabs>
        <w:autoSpaceDE w:val="0"/>
        <w:autoSpaceDN w:val="0"/>
        <w:adjustRightInd w:val="0"/>
        <w:ind w:right="261" w:firstLine="360"/>
        <w:jc w:val="both"/>
      </w:pPr>
      <w:r>
        <w:t>Ф.</w:t>
      </w:r>
      <w:r w:rsidR="00987F00">
        <w:t xml:space="preserve"> сделка заключается участниками </w:t>
      </w:r>
      <w:r>
        <w:t>ф-й</w:t>
      </w:r>
      <w:r w:rsidR="00987F00">
        <w:t xml:space="preserve"> торговли в ходе биржевых торгов, регистрируется Биржей и означает с взаимную передачу прав и обязанностей по ф</w:t>
      </w:r>
      <w:r>
        <w:t>-</w:t>
      </w:r>
      <w:r w:rsidR="00987F00">
        <w:t xml:space="preserve">м контрактам. </w:t>
      </w:r>
    </w:p>
    <w:p w:rsidR="00987F00" w:rsidRDefault="00987F00" w:rsidP="00987F00">
      <w:pPr>
        <w:widowControl w:val="0"/>
        <w:tabs>
          <w:tab w:val="left" w:pos="5836"/>
        </w:tabs>
        <w:autoSpaceDE w:val="0"/>
        <w:autoSpaceDN w:val="0"/>
        <w:adjustRightInd w:val="0"/>
        <w:ind w:right="261" w:firstLine="360"/>
        <w:jc w:val="both"/>
      </w:pPr>
      <w:r>
        <w:t>Ф</w:t>
      </w:r>
      <w:r w:rsidR="009A342E">
        <w:t>-</w:t>
      </w:r>
      <w:r>
        <w:t>ый контракт считается заключенным (стороны признаются принявшими на себя обязательства по передаче и принятию обусловленного товара в установленный срок на условиях, предусмотренных Правилами) с момента заключения на торгах фьючерсной сделки, то есть с момента фиксации соглашения о купле-продаже фьючерсного контракта.</w:t>
      </w:r>
    </w:p>
    <w:p w:rsidR="00474A7E" w:rsidRDefault="000F6015" w:rsidP="00474A7E">
      <w:pPr>
        <w:widowControl w:val="0"/>
        <w:tabs>
          <w:tab w:val="left" w:pos="5836"/>
        </w:tabs>
        <w:autoSpaceDE w:val="0"/>
        <w:autoSpaceDN w:val="0"/>
        <w:adjustRightInd w:val="0"/>
        <w:ind w:right="261" w:firstLine="360"/>
        <w:jc w:val="both"/>
      </w:pPr>
      <w:r>
        <w:t>Исполнение ф</w:t>
      </w:r>
      <w:r w:rsidR="009A342E">
        <w:t>-</w:t>
      </w:r>
      <w:r>
        <w:t>ых контрактов производится на основе договоров (обязательств) подписываемых клиентом (или по его поручению) и связанные с ним операции учитываются в обычном порядке как купля-продажа соответствующего товара.</w:t>
      </w:r>
      <w:r w:rsidR="00C0369B">
        <w:t xml:space="preserve">  </w:t>
      </w:r>
    </w:p>
    <w:p w:rsidR="00474A7E" w:rsidRPr="00474A7E" w:rsidRDefault="00474A7E" w:rsidP="00474A7E">
      <w:pPr>
        <w:widowControl w:val="0"/>
        <w:tabs>
          <w:tab w:val="left" w:pos="5836"/>
        </w:tabs>
        <w:autoSpaceDE w:val="0"/>
        <w:autoSpaceDN w:val="0"/>
        <w:adjustRightInd w:val="0"/>
        <w:ind w:right="261" w:firstLine="360"/>
        <w:jc w:val="both"/>
      </w:pPr>
      <w:r w:rsidRPr="00474A7E">
        <w:t>Ф</w:t>
      </w:r>
      <w:r w:rsidR="009A342E">
        <w:t>-ы</w:t>
      </w:r>
      <w:r w:rsidRPr="00474A7E">
        <w:t>й договор не может быть аннулирован или ликвидирован в обычном смысле. Ликвидация такого договора происходит путем заключения противоположной сделки на равное (указанному в контракте) количество товара или же (что случается реже) в связи с поставкой реального товара на условиях, оговоренных в контракте.</w:t>
      </w:r>
    </w:p>
    <w:p w:rsidR="000C0964" w:rsidRPr="0000603C" w:rsidRDefault="000C0964" w:rsidP="000C0964">
      <w:pPr>
        <w:widowControl w:val="0"/>
        <w:autoSpaceDE w:val="0"/>
        <w:autoSpaceDN w:val="0"/>
        <w:adjustRightInd w:val="0"/>
        <w:ind w:right="261" w:firstLine="360"/>
        <w:jc w:val="both"/>
        <w:rPr>
          <w:i/>
          <w:iCs/>
        </w:rPr>
      </w:pPr>
      <w:r w:rsidRPr="0000603C">
        <w:rPr>
          <w:i/>
          <w:iCs/>
        </w:rPr>
        <w:t xml:space="preserve">Фьючерс появился в Чикаго в 1865 году. В настоящее время в мире торгуются фьючерсы на сырьё и энергоносители (например, на нефть, на газ, на драгоценные и цветные металлы), на продукты сельскохозяйственного производства (пшеница, рожь, кукуруза, соя), а также на индексы, процентные ставки и ценные бумаги. </w:t>
      </w:r>
    </w:p>
    <w:p w:rsidR="000C0964" w:rsidRPr="0000603C" w:rsidRDefault="000C0964" w:rsidP="000C0964">
      <w:pPr>
        <w:widowControl w:val="0"/>
        <w:autoSpaceDE w:val="0"/>
        <w:autoSpaceDN w:val="0"/>
        <w:adjustRightInd w:val="0"/>
        <w:ind w:right="261" w:firstLine="360"/>
        <w:jc w:val="both"/>
        <w:rPr>
          <w:i/>
          <w:iCs/>
        </w:rPr>
      </w:pPr>
      <w:r w:rsidRPr="0000603C">
        <w:rPr>
          <w:i/>
          <w:iCs/>
        </w:rPr>
        <w:t>В России фьючерсная торговля началась в 1993 г. Это были фьючерсы на доллар. Затем торговались фьючерсы на цену отсечения аукционов по размещению гособлигаций и фьючерсы на акции. В настоящее время в системе FORTS РТС наибольшей популярностью пользуются фьючерсы на акции крупнейших российских приватизированных предприятий - "ГАЗПРОМ", РАО "ЕЭС России" и "ЛУКойл". Есть также фьючерсы на индексы и на валюту. Сегодняшний объём торговли на отечественном фьючерсном рынке меньше того, что был до дефолта. Однако этот объём постоянно растёт. Фьючерсы привлекают торговцев ещё и потому, что комиссия на фьючерсном рынке заметно ниже, чем на базовом.</w:t>
      </w:r>
    </w:p>
    <w:p w:rsidR="000C0964" w:rsidRDefault="000C0964" w:rsidP="00E9589A">
      <w:pPr>
        <w:widowControl w:val="0"/>
        <w:autoSpaceDE w:val="0"/>
        <w:autoSpaceDN w:val="0"/>
        <w:adjustRightInd w:val="0"/>
        <w:ind w:right="261" w:firstLine="360"/>
        <w:jc w:val="both"/>
        <w:rPr>
          <w:color w:val="0000FF"/>
        </w:rPr>
      </w:pPr>
    </w:p>
    <w:p w:rsidR="003117AA" w:rsidRPr="00987F00" w:rsidRDefault="003117AA" w:rsidP="00E9589A">
      <w:pPr>
        <w:widowControl w:val="0"/>
        <w:autoSpaceDE w:val="0"/>
        <w:autoSpaceDN w:val="0"/>
        <w:adjustRightInd w:val="0"/>
        <w:ind w:right="261" w:firstLine="360"/>
        <w:jc w:val="both"/>
        <w:rPr>
          <w:color w:val="0000FF"/>
        </w:rPr>
      </w:pPr>
      <w:r w:rsidRPr="00987F00">
        <w:rPr>
          <w:color w:val="0000FF"/>
        </w:rPr>
        <w:t xml:space="preserve">9. </w:t>
      </w:r>
      <w:r w:rsidR="000316E3">
        <w:rPr>
          <w:color w:val="0000FF"/>
        </w:rPr>
        <w:t>Экон.</w:t>
      </w:r>
      <w:r w:rsidRPr="00987F00">
        <w:rPr>
          <w:color w:val="0000FF"/>
        </w:rPr>
        <w:t xml:space="preserve"> механизм проведения </w:t>
      </w:r>
      <w:r w:rsidR="009A342E">
        <w:rPr>
          <w:color w:val="0000FF"/>
        </w:rPr>
        <w:t>вал.</w:t>
      </w:r>
      <w:r w:rsidRPr="00987F00">
        <w:rPr>
          <w:color w:val="0000FF"/>
        </w:rPr>
        <w:t xml:space="preserve"> операций фьючерс </w:t>
      </w:r>
    </w:p>
    <w:p w:rsidR="00D52229" w:rsidRDefault="00D52229" w:rsidP="00D52229">
      <w:pPr>
        <w:widowControl w:val="0"/>
        <w:autoSpaceDE w:val="0"/>
        <w:autoSpaceDN w:val="0"/>
        <w:adjustRightInd w:val="0"/>
        <w:ind w:right="261" w:firstLine="360"/>
        <w:jc w:val="both"/>
      </w:pPr>
      <w:r>
        <w:t>Фьючерсные операции представляют собой куплю-продажу активов по фиксируемой в момент заключения сделки цене с исполнением операции через определенный промежуток времени. Данная купля-продажа осуществляется на основе подписания фьючерсного контракта, или фьючерса.</w:t>
      </w:r>
    </w:p>
    <w:p w:rsidR="00CA20D6" w:rsidRDefault="009A342E" w:rsidP="00D52229">
      <w:pPr>
        <w:widowControl w:val="0"/>
        <w:autoSpaceDE w:val="0"/>
        <w:autoSpaceDN w:val="0"/>
        <w:adjustRightInd w:val="0"/>
        <w:ind w:right="261" w:firstLine="360"/>
        <w:jc w:val="both"/>
      </w:pPr>
      <w:r>
        <w:t>Вал.</w:t>
      </w:r>
      <w:r w:rsidR="00D52229">
        <w:t xml:space="preserve"> </w:t>
      </w:r>
      <w:r>
        <w:t>Ф.</w:t>
      </w:r>
      <w:r w:rsidR="00D52229">
        <w:t xml:space="preserve"> – это контракт на куплю-продажу валюты в будущем, по которому продавец принимает обязательство продать, а покупатель – купить определенное количество валюты по установленному курсу в указанный срок. Однако фьючерсный контракт может перепродаваться покупателем вплоть до указанной на нем даты исполнения. Ф</w:t>
      </w:r>
      <w:r>
        <w:t>-ы</w:t>
      </w:r>
      <w:r w:rsidR="00D52229">
        <w:t>е контракты выполняют две задачи: они позволяют инвесторам хеджировать риск, связанный с неблагоприятными изменениями курса валют на рынке; дают возможность биржевым спекулянтам извлечь из этого прибыль. Чем более изменчивы курсы валют, тем выше спрос на хеджирование. В ответ на это возросший риск явились ф</w:t>
      </w:r>
      <w:r>
        <w:t>-ы</w:t>
      </w:r>
      <w:r w:rsidR="00D52229">
        <w:t xml:space="preserve">е рынки, которые позволяют их участникам хеджировать свои ставки процента, </w:t>
      </w:r>
      <w:r>
        <w:t>вал.</w:t>
      </w:r>
      <w:r w:rsidR="00D52229">
        <w:t xml:space="preserve"> курс и снижать риск на бирже, а торговцам спекулировать этими финансовыми инструментами.</w:t>
      </w:r>
    </w:p>
    <w:p w:rsidR="0000603C" w:rsidRPr="0000603C" w:rsidRDefault="009A342E" w:rsidP="00D52229">
      <w:pPr>
        <w:widowControl w:val="0"/>
        <w:autoSpaceDE w:val="0"/>
        <w:autoSpaceDN w:val="0"/>
        <w:adjustRightInd w:val="0"/>
        <w:ind w:right="261" w:firstLine="360"/>
        <w:jc w:val="both"/>
      </w:pPr>
      <w:r>
        <w:t xml:space="preserve">Ф. </w:t>
      </w:r>
      <w:r w:rsidR="0000603C" w:rsidRPr="0000603C">
        <w:t>- это инструмент планирования, хеджирования (страхования), а также спекуляции. На фьючерсе можно за короткое время выиграть или проиграть очень много денег, поэтому ф</w:t>
      </w:r>
      <w:r>
        <w:t>-</w:t>
      </w:r>
      <w:r w:rsidR="0000603C" w:rsidRPr="0000603C">
        <w:t>ые операции одновременно и привлекательны, и рискованны.</w:t>
      </w:r>
    </w:p>
    <w:p w:rsidR="003F74B3" w:rsidRDefault="003F74B3" w:rsidP="00D52229">
      <w:pPr>
        <w:widowControl w:val="0"/>
        <w:autoSpaceDE w:val="0"/>
        <w:autoSpaceDN w:val="0"/>
        <w:adjustRightInd w:val="0"/>
        <w:ind w:right="261" w:firstLine="360"/>
        <w:jc w:val="both"/>
      </w:pPr>
      <w:r>
        <w:t>Ф</w:t>
      </w:r>
      <w:r w:rsidR="009A342E">
        <w:t>-</w:t>
      </w:r>
      <w:r w:rsidRPr="003F74B3">
        <w:t>ые контракты заключаются не в связи с ожиданием получить реальный товар, а в надежде получить разницу в цене на товар, обозначенный в контракте. Разница в цене определяется как ее превышение или снижение между двумя моментами времени — сроком заключения контракта (цена на момент подписания контракта) и сроком его исполнения (цена на момент подписания контракта с противоположным, обратным условием: если фьючерсный контракт заключен на покупку, то его ликвидация происходит путем его продажи, и наоборот).</w:t>
      </w:r>
    </w:p>
    <w:p w:rsidR="00790ED5" w:rsidRPr="00790ED5" w:rsidRDefault="00790ED5" w:rsidP="00D52229">
      <w:pPr>
        <w:widowControl w:val="0"/>
        <w:autoSpaceDE w:val="0"/>
        <w:autoSpaceDN w:val="0"/>
        <w:adjustRightInd w:val="0"/>
        <w:ind w:right="261" w:firstLine="360"/>
        <w:jc w:val="both"/>
      </w:pPr>
      <w:r w:rsidRPr="00790ED5">
        <w:t>Ф</w:t>
      </w:r>
      <w:r w:rsidR="009A342E">
        <w:t>-</w:t>
      </w:r>
      <w:r w:rsidRPr="00790ED5">
        <w:t>ые сделки необходимо отличать от срочных сделок на реальный товар, которого у продавца в момент заключения нет, но который, как предполагается, будет у него через какое-то определенное время; и тогда (это фиксируется в контракте) реальный товар будет передан покупателю. При этом если партнеры не уверены в стабильности цен в период, отделяющий момент заключения сделки на реальный товар от момента поставки товара, то они одновременно могут заключить фиктивный контракт, т. е. контракт, не предполагающий поставку реального товара (фьючерсный контракт). Заключение ф</w:t>
      </w:r>
      <w:r w:rsidR="009A342E">
        <w:t>-</w:t>
      </w:r>
      <w:r w:rsidRPr="00790ED5">
        <w:t>го контракта в таких условиях есть форма страхования партнеров от риска возможного изменения цены. Хотя это важно для покупателя (у него доминирует опасение, как бы не пришлось заплатить более высокую цену), но и продавец соглашается на такое действие, поскольку оно дает возможность и той, и другой стороне прогнозировать свои операции. Если бы не существовало такой возможности — заключать параллельно с контрактом на реальный товар еще и другой, фиктивный, т. е. ф</w:t>
      </w:r>
      <w:r w:rsidR="009A342E">
        <w:t>-</w:t>
      </w:r>
      <w:r w:rsidRPr="00790ED5">
        <w:t>ый контракт, то партнеры подвергались бы серьезному риску.</w:t>
      </w:r>
    </w:p>
    <w:p w:rsidR="00987F00" w:rsidRPr="0000603C" w:rsidRDefault="00987F00" w:rsidP="00987F00">
      <w:pPr>
        <w:widowControl w:val="0"/>
        <w:tabs>
          <w:tab w:val="left" w:pos="5836"/>
        </w:tabs>
        <w:autoSpaceDE w:val="0"/>
        <w:autoSpaceDN w:val="0"/>
        <w:adjustRightInd w:val="0"/>
        <w:ind w:right="261" w:firstLine="360"/>
        <w:jc w:val="both"/>
        <w:rPr>
          <w:i/>
          <w:iCs/>
        </w:rPr>
      </w:pPr>
      <w:r w:rsidRPr="0000603C">
        <w:rPr>
          <w:i/>
          <w:iCs/>
        </w:rPr>
        <w:t xml:space="preserve">Финансовым инструментом в проведении фьючерсных операций </w:t>
      </w:r>
      <w:r w:rsidR="009A342E">
        <w:rPr>
          <w:i/>
          <w:iCs/>
        </w:rPr>
        <w:t>явл.</w:t>
      </w:r>
      <w:r w:rsidRPr="0000603C">
        <w:rPr>
          <w:i/>
          <w:iCs/>
        </w:rPr>
        <w:t xml:space="preserve"> определенное количество одних </w:t>
      </w:r>
      <w:r w:rsidR="009A342E">
        <w:rPr>
          <w:i/>
          <w:iCs/>
        </w:rPr>
        <w:t>вал.</w:t>
      </w:r>
      <w:r w:rsidRPr="0000603C">
        <w:rPr>
          <w:i/>
          <w:iCs/>
        </w:rPr>
        <w:t xml:space="preserve"> средств, предназначенных для продажи взамен других. </w:t>
      </w:r>
      <w:r w:rsidR="009A342E">
        <w:rPr>
          <w:i/>
          <w:iCs/>
        </w:rPr>
        <w:t>Вал.</w:t>
      </w:r>
      <w:r w:rsidRPr="0000603C">
        <w:rPr>
          <w:i/>
          <w:iCs/>
        </w:rPr>
        <w:t xml:space="preserve"> фьючерсный контракт представляет собой юридическое соглашение, осуществляющееся в рамках фьючерсной биржи, с целью купли или продажи стандартного количества одних </w:t>
      </w:r>
      <w:r w:rsidR="009A342E">
        <w:rPr>
          <w:i/>
          <w:iCs/>
        </w:rPr>
        <w:t>вал.</w:t>
      </w:r>
      <w:r w:rsidRPr="0000603C">
        <w:rPr>
          <w:i/>
          <w:iCs/>
        </w:rPr>
        <w:t xml:space="preserve"> средств взамен других по установленному обменному курсу</w:t>
      </w:r>
      <w:r w:rsidR="00C0369B">
        <w:rPr>
          <w:i/>
          <w:iCs/>
        </w:rPr>
        <w:t xml:space="preserve"> </w:t>
      </w:r>
      <w:r w:rsidRPr="0000603C">
        <w:rPr>
          <w:i/>
          <w:iCs/>
        </w:rPr>
        <w:t>с передачей в установленный момент в будущем. Только ограниченное число валют подлежат продаже на биржах, и именно они обладают наибольшим торговым потенциалом из всех мировых валют. Рыночная цена, по которой идет торговля</w:t>
      </w:r>
      <w:r w:rsidR="00C0369B">
        <w:rPr>
          <w:i/>
          <w:iCs/>
        </w:rPr>
        <w:t xml:space="preserve"> </w:t>
      </w:r>
      <w:r w:rsidR="009A342E">
        <w:rPr>
          <w:i/>
          <w:iCs/>
        </w:rPr>
        <w:t>вал.</w:t>
      </w:r>
      <w:r w:rsidRPr="0000603C">
        <w:rPr>
          <w:i/>
          <w:iCs/>
        </w:rPr>
        <w:t xml:space="preserve"> фьючерсами, представлена в значениях обменного курса. Ее повышение или понижение на фьючерсном рынке основываются на изменениях обменного курса валют на зарубежных </w:t>
      </w:r>
      <w:r w:rsidR="009A342E">
        <w:rPr>
          <w:i/>
          <w:iCs/>
        </w:rPr>
        <w:t>вал.</w:t>
      </w:r>
      <w:r w:rsidRPr="0000603C">
        <w:rPr>
          <w:i/>
          <w:iCs/>
        </w:rPr>
        <w:t xml:space="preserve"> рынках.</w:t>
      </w:r>
    </w:p>
    <w:p w:rsidR="00987F00" w:rsidRPr="00EA2FF2" w:rsidRDefault="00987F00"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10. Операции форвард</w:t>
      </w:r>
    </w:p>
    <w:p w:rsidR="00CB76A7" w:rsidRPr="00EA2FF2" w:rsidRDefault="00CB76A7" w:rsidP="00CB76A7">
      <w:pPr>
        <w:widowControl w:val="0"/>
        <w:autoSpaceDE w:val="0"/>
        <w:autoSpaceDN w:val="0"/>
        <w:adjustRightInd w:val="0"/>
        <w:ind w:right="261" w:firstLine="360"/>
        <w:jc w:val="both"/>
      </w:pPr>
      <w:r w:rsidRPr="00EA2FF2">
        <w:t>Операцией форвард наз. такая сделка, при кот. курс устанавливается в настоящем, а обмен валютами происходит в будущем.</w:t>
      </w:r>
    </w:p>
    <w:p w:rsidR="00CB76A7" w:rsidRPr="00EA2FF2" w:rsidRDefault="00CB76A7" w:rsidP="00CB76A7">
      <w:pPr>
        <w:widowControl w:val="0"/>
        <w:autoSpaceDE w:val="0"/>
        <w:autoSpaceDN w:val="0"/>
        <w:adjustRightInd w:val="0"/>
        <w:ind w:right="261" w:firstLine="360"/>
        <w:jc w:val="both"/>
      </w:pPr>
      <w:r w:rsidRPr="00EA2FF2">
        <w:t>Характеристики: • обмен валютами (расчет) произойдет не раньше чем через 2 рабочих дня после заключения контракта, • будущий</w:t>
      </w:r>
      <w:r w:rsidR="00EA2FF2">
        <w:t xml:space="preserve"> </w:t>
      </w:r>
      <w:r w:rsidR="009A342E">
        <w:t>вал.</w:t>
      </w:r>
      <w:r w:rsidR="00EA2FF2">
        <w:t xml:space="preserve"> </w:t>
      </w:r>
      <w:r w:rsidRPr="00EA2FF2">
        <w:t>курс</w:t>
      </w:r>
      <w:r w:rsidR="00EA2FF2">
        <w:t xml:space="preserve"> </w:t>
      </w:r>
      <w:r w:rsidRPr="00EA2FF2">
        <w:t>так</w:t>
      </w:r>
      <w:r w:rsidR="00EA2FF2">
        <w:t xml:space="preserve"> </w:t>
      </w:r>
      <w:r w:rsidRPr="00EA2FF2">
        <w:t>же</w:t>
      </w:r>
      <w:r w:rsidR="00EA2FF2">
        <w:t xml:space="preserve"> </w:t>
      </w:r>
      <w:r w:rsidRPr="00EA2FF2">
        <w:t>фиксируется</w:t>
      </w:r>
      <w:r w:rsidR="00EA2FF2">
        <w:t xml:space="preserve"> </w:t>
      </w:r>
      <w:r w:rsidRPr="00EA2FF2">
        <w:t>при заключении сделки, • срок платежа фиксируется в контракте • не встает вопрос о ликвидности до наступления срока платежа.</w:t>
      </w:r>
    </w:p>
    <w:p w:rsidR="00CB76A7" w:rsidRPr="00EA2FF2" w:rsidRDefault="00CB76A7" w:rsidP="00CB76A7">
      <w:pPr>
        <w:widowControl w:val="0"/>
        <w:autoSpaceDE w:val="0"/>
        <w:autoSpaceDN w:val="0"/>
        <w:adjustRightInd w:val="0"/>
        <w:ind w:right="261" w:firstLine="360"/>
        <w:jc w:val="both"/>
      </w:pPr>
      <w:r w:rsidRPr="00EA2FF2">
        <w:t xml:space="preserve">Если имеется реальная возможность возникновения </w:t>
      </w:r>
      <w:r w:rsidR="009A342E">
        <w:t>вал.</w:t>
      </w:r>
      <w:r w:rsidRPr="00EA2FF2">
        <w:t xml:space="preserve"> риска в будущем, он покрывается форвардной сделкой.</w:t>
      </w:r>
    </w:p>
    <w:p w:rsidR="00CB76A7" w:rsidRPr="00EA2FF2" w:rsidRDefault="00CB76A7" w:rsidP="00CB76A7">
      <w:pPr>
        <w:widowControl w:val="0"/>
        <w:autoSpaceDE w:val="0"/>
        <w:autoSpaceDN w:val="0"/>
        <w:adjustRightInd w:val="0"/>
        <w:ind w:right="261" w:firstLine="360"/>
        <w:jc w:val="both"/>
      </w:pPr>
      <w:r w:rsidRPr="00EA2FF2">
        <w:t>Банк открывает форвардную позицию в случае, если клиент продает или покупает иностранную валюту по форварду, т.е. с обменом валют на будущую зафиксированную дату, а также, если сам банк продает или покупает иностранную валюту по форварду в целях извлечения прибыли. Однако здесь присутствует риск изменения цен, который может привести к убыткам банка.</w:t>
      </w:r>
    </w:p>
    <w:p w:rsidR="00CB76A7" w:rsidRPr="00EA2FF2" w:rsidRDefault="00CB76A7"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11. Правило большого пальца</w:t>
      </w:r>
    </w:p>
    <w:p w:rsidR="00F9511D" w:rsidRPr="00EA2FF2" w:rsidRDefault="00F9511D" w:rsidP="00F9511D">
      <w:pPr>
        <w:widowControl w:val="0"/>
        <w:autoSpaceDE w:val="0"/>
        <w:autoSpaceDN w:val="0"/>
        <w:adjustRightInd w:val="0"/>
        <w:ind w:right="261" w:firstLine="360"/>
        <w:jc w:val="both"/>
      </w:pPr>
      <w:r w:rsidRPr="00EA2FF2">
        <w:t>Форвардный курс обычно превышает курс спот настолько, насколько банковские ставки котирующейся валюты ниже, чем процентные ставки контрагентной валюты.</w:t>
      </w:r>
    </w:p>
    <w:p w:rsidR="00F9511D" w:rsidRPr="00EA2FF2" w:rsidRDefault="00F9511D" w:rsidP="00F9511D">
      <w:pPr>
        <w:widowControl w:val="0"/>
        <w:autoSpaceDE w:val="0"/>
        <w:autoSpaceDN w:val="0"/>
        <w:adjustRightInd w:val="0"/>
        <w:ind w:right="261" w:firstLine="360"/>
        <w:jc w:val="both"/>
      </w:pPr>
      <w:r w:rsidRPr="00EA2FF2">
        <w:t>Валюта с более высокой процентной ставкой будет продаваться на форвардном рынке с дисконтом по отношению к валюте с более низкой процентной ставкой; валюта с более низкой процентной ставкой будет продаваться на форвардном рынке с премией по отношению к валюте с более высокой процентной ставкой.</w:t>
      </w:r>
      <w:r w:rsidR="00EA2FF2">
        <w:t xml:space="preserve"> </w:t>
      </w:r>
      <w:r w:rsidRPr="00EA2FF2">
        <w:t>Это правило получило название «правило большого пальца».</w:t>
      </w:r>
    </w:p>
    <w:p w:rsidR="00F9511D" w:rsidRPr="00EA2FF2" w:rsidRDefault="00F9511D" w:rsidP="00F9511D">
      <w:pPr>
        <w:widowControl w:val="0"/>
        <w:autoSpaceDE w:val="0"/>
        <w:autoSpaceDN w:val="0"/>
        <w:adjustRightInd w:val="0"/>
        <w:ind w:right="261" w:firstLine="360"/>
        <w:jc w:val="both"/>
      </w:pPr>
      <w:r w:rsidRPr="00EA2FF2">
        <w:t>Другими словами, форвардный курс отличается от курса спот на величину форвардной маржи. Если маржа выступает в виде премии, то форвардный курс выше курса спот, а если в виде дисконта, то форвардный курс ниже курса спот.</w:t>
      </w:r>
    </w:p>
    <w:p w:rsidR="00F9511D" w:rsidRPr="00EA2FF2" w:rsidRDefault="00F9511D" w:rsidP="00F9511D">
      <w:pPr>
        <w:widowControl w:val="0"/>
        <w:autoSpaceDE w:val="0"/>
        <w:autoSpaceDN w:val="0"/>
        <w:adjustRightInd w:val="0"/>
        <w:ind w:right="261" w:firstLine="360"/>
        <w:jc w:val="both"/>
      </w:pPr>
      <w:r w:rsidRPr="00EA2FF2">
        <w:t>При установлении форвардного курса учитывается, что за период до исполнения сделки владелец валюты может получить больше в виде процента по депозиту. Поэтому для выравнивания позиции участников сделки следует скорректировать условиям от курса спот. Для определения форвардного курса в международной практике наряду с разницей в процентных ставках используется процент по депозитам на межбанковском лондонском рынке, т.е. ставка либор.</w:t>
      </w:r>
    </w:p>
    <w:p w:rsidR="00CB76A7" w:rsidRPr="00EA2FF2" w:rsidRDefault="00CB76A7" w:rsidP="00E9589A">
      <w:pPr>
        <w:widowControl w:val="0"/>
        <w:autoSpaceDE w:val="0"/>
        <w:autoSpaceDN w:val="0"/>
        <w:adjustRightInd w:val="0"/>
        <w:ind w:right="261" w:firstLine="360"/>
        <w:jc w:val="both"/>
        <w:rPr>
          <w:color w:val="FF0000"/>
        </w:rPr>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12.</w:t>
      </w:r>
      <w:r w:rsidR="009A342E">
        <w:rPr>
          <w:color w:val="0000FF"/>
        </w:rPr>
        <w:t>Вал.</w:t>
      </w:r>
      <w:r w:rsidRPr="00EA2FF2">
        <w:rPr>
          <w:color w:val="0000FF"/>
        </w:rPr>
        <w:t xml:space="preserve"> опцион</w:t>
      </w:r>
    </w:p>
    <w:p w:rsidR="00CB76A7" w:rsidRPr="00EA2FF2" w:rsidRDefault="009A342E" w:rsidP="00E9589A">
      <w:pPr>
        <w:widowControl w:val="0"/>
        <w:autoSpaceDE w:val="0"/>
        <w:autoSpaceDN w:val="0"/>
        <w:adjustRightInd w:val="0"/>
        <w:ind w:right="261" w:firstLine="360"/>
        <w:jc w:val="both"/>
      </w:pPr>
      <w:r>
        <w:t>Вал.</w:t>
      </w:r>
      <w:r w:rsidR="00CB76A7" w:rsidRPr="00EA2FF2">
        <w:t xml:space="preserve"> опцион – это контракт, который предоставляет право (но не обязательство) одному из участников сделки купить или продать определенной количество </w:t>
      </w:r>
      <w:r>
        <w:t>ин.</w:t>
      </w:r>
      <w:r w:rsidR="00CB76A7" w:rsidRPr="00EA2FF2">
        <w:t xml:space="preserve"> валюты по фиксированной цене в течение определенного периода времени. Покупатель опциона выплачивает премию его продавцу взамен его обязательств реализовать вышеуказанное право.</w:t>
      </w:r>
    </w:p>
    <w:p w:rsidR="00CA20D6" w:rsidRPr="00EA2FF2" w:rsidRDefault="009A342E" w:rsidP="00CA20D6">
      <w:pPr>
        <w:widowControl w:val="0"/>
        <w:autoSpaceDE w:val="0"/>
        <w:autoSpaceDN w:val="0"/>
        <w:adjustRightInd w:val="0"/>
        <w:ind w:right="261" w:firstLine="360"/>
        <w:jc w:val="both"/>
      </w:pPr>
      <w:r>
        <w:t>Вал.</w:t>
      </w:r>
      <w:r w:rsidR="00CA20D6" w:rsidRPr="00EA2FF2">
        <w:t xml:space="preserve"> опционы применяются, если покупатель опциона стремиться застраховать себя от потерь, связанных с изменением курса валюты в </w:t>
      </w:r>
      <w:r>
        <w:t>опр.</w:t>
      </w:r>
      <w:r w:rsidR="00CA20D6" w:rsidRPr="00EA2FF2">
        <w:t xml:space="preserve"> направлении.</w:t>
      </w:r>
    </w:p>
    <w:p w:rsidR="00CA20D6" w:rsidRPr="00EA2FF2" w:rsidRDefault="00CA20D6" w:rsidP="00CA20D6">
      <w:pPr>
        <w:widowControl w:val="0"/>
        <w:autoSpaceDE w:val="0"/>
        <w:autoSpaceDN w:val="0"/>
        <w:adjustRightInd w:val="0"/>
        <w:ind w:right="261" w:firstLine="360"/>
        <w:jc w:val="both"/>
      </w:pPr>
      <w:r w:rsidRPr="00EA2FF2">
        <w:t xml:space="preserve">Особенностью опциона, как страховой сделки, </w:t>
      </w:r>
      <w:r w:rsidR="009A342E">
        <w:t>явл.</w:t>
      </w:r>
      <w:r w:rsidRPr="00EA2FF2">
        <w:t xml:space="preserve"> риск продавца опциона, который возникает вследствие переноса на него </w:t>
      </w:r>
      <w:r w:rsidR="009A342E">
        <w:t>вал.</w:t>
      </w:r>
      <w:r w:rsidRPr="00EA2FF2">
        <w:t xml:space="preserve"> риска экспортера или инвестора. Неправильно рассчитав курс опциона, продавец рискует понести убытки, которые превысят полученную им премию. Поэтому продавец опциона всегда стремится занизить его курс и увеличить премию, что может быть неприемлемым для покупателя.</w:t>
      </w:r>
    </w:p>
    <w:p w:rsidR="00CB76A7" w:rsidRPr="00EA2FF2" w:rsidRDefault="00CA20D6" w:rsidP="00CA20D6">
      <w:pPr>
        <w:widowControl w:val="0"/>
        <w:autoSpaceDE w:val="0"/>
        <w:autoSpaceDN w:val="0"/>
        <w:adjustRightInd w:val="0"/>
        <w:ind w:right="261" w:firstLine="360"/>
        <w:jc w:val="both"/>
      </w:pPr>
      <w:r w:rsidRPr="00EA2FF2">
        <w:t xml:space="preserve">Опцион </w:t>
      </w:r>
      <w:r w:rsidR="009A342E">
        <w:t>явл.</w:t>
      </w:r>
      <w:r w:rsidRPr="00EA2FF2">
        <w:t xml:space="preserve"> одним из вариантов полного покрытия </w:t>
      </w:r>
      <w:r w:rsidR="009A342E">
        <w:t>вал.</w:t>
      </w:r>
      <w:r w:rsidRPr="00EA2FF2">
        <w:t xml:space="preserve"> рисков. Его можно использовать как страховку используя при неблагоприятных движениях курса. По сравнению с форвардом, опцион дает лучшую защиту от возможных рисков, потому что покупатель опциона оставляет за собой право выбора осуществления или неосуществления сделки.</w:t>
      </w:r>
    </w:p>
    <w:p w:rsidR="00CA20D6" w:rsidRPr="00EA2FF2" w:rsidRDefault="00CA20D6"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13. Стратегии совершения опционных сделок</w:t>
      </w:r>
    </w:p>
    <w:p w:rsidR="00FA177F" w:rsidRPr="00EA2FF2" w:rsidRDefault="00FA177F" w:rsidP="00FA177F">
      <w:pPr>
        <w:widowControl w:val="0"/>
        <w:autoSpaceDE w:val="0"/>
        <w:autoSpaceDN w:val="0"/>
        <w:adjustRightInd w:val="0"/>
        <w:ind w:right="261" w:firstLine="360"/>
        <w:jc w:val="both"/>
      </w:pPr>
      <w:r w:rsidRPr="00EA2FF2">
        <w:t>Формируя стратегию сов-я опц. сделок, инвестор должен стремиться покупать опционы с заниженной ценой (по сравнению с теоретическим значением премии) и продавать опционы с завышенной ценой.</w:t>
      </w:r>
    </w:p>
    <w:p w:rsidR="00FA177F" w:rsidRPr="00EA2FF2" w:rsidRDefault="00FA177F" w:rsidP="00FA177F">
      <w:pPr>
        <w:widowControl w:val="0"/>
        <w:autoSpaceDE w:val="0"/>
        <w:autoSpaceDN w:val="0"/>
        <w:adjustRightInd w:val="0"/>
        <w:ind w:right="261" w:firstLine="360"/>
        <w:jc w:val="both"/>
      </w:pPr>
      <w:r w:rsidRPr="00EA2FF2">
        <w:t>Наиболее интересные стратегии формируются за счет одновременной продажи и (или) покупки нескольких опционов. Такие стратегии можно подразделить на две группы: комбинации и спрэды</w:t>
      </w:r>
    </w:p>
    <w:p w:rsidR="00FA177F" w:rsidRPr="00EA2FF2" w:rsidRDefault="00FA177F" w:rsidP="00FA177F">
      <w:pPr>
        <w:widowControl w:val="0"/>
        <w:autoSpaceDE w:val="0"/>
        <w:autoSpaceDN w:val="0"/>
        <w:adjustRightInd w:val="0"/>
        <w:ind w:right="261" w:firstLine="360"/>
        <w:jc w:val="both"/>
      </w:pPr>
      <w:r w:rsidRPr="00EA2FF2">
        <w:t>Комбинация - это портфель опционов, состоящий из опционов различного вида на одни и те же активы с тем же сроком истечения контрактов, которые одновременно являются длинными или короткими, цена исполнения может быть одинаковой или разной.</w:t>
      </w:r>
    </w:p>
    <w:p w:rsidR="00CA20D6" w:rsidRPr="00EA2FF2" w:rsidRDefault="00FA177F" w:rsidP="00FA177F">
      <w:pPr>
        <w:widowControl w:val="0"/>
        <w:autoSpaceDE w:val="0"/>
        <w:autoSpaceDN w:val="0"/>
        <w:adjustRightInd w:val="0"/>
        <w:ind w:right="261" w:firstLine="360"/>
        <w:jc w:val="both"/>
      </w:pPr>
      <w:r w:rsidRPr="00EA2FF2">
        <w:t>Спрэд - это портфель опционов, состоящий из опционов одного вида на одни и те же активы, но с разными ценами исполнения и (или) датами истечения, причем одни из них являются длинными, а другие - короткими. В свою очередь, спрэд подразделяется на вертикальный (цилиндрический, или денежный), горизонтальный (календарный, или временной) и диагональный. Вертикальный спрэд объединяет опционы с одной и той же датой истечения контрактов, но различными ценами исполнения. Горизонтальный спрэд состоит из опционов с одинаковыми ценами исполнения, но различными датами истечения контрактов. Диагональный спрэд строится на основе опционов с различными ценами исполнения и сроками истечения контрактов. Когда спрэд формируется на базе опционов, которые имеют противоположные позиции по сравнению со стандартным сочетанием, его именуют обратным спрэдом.</w:t>
      </w:r>
    </w:p>
    <w:p w:rsidR="00FA177F" w:rsidRPr="00EA2FF2" w:rsidRDefault="00FA177F" w:rsidP="00E9589A">
      <w:pPr>
        <w:widowControl w:val="0"/>
        <w:autoSpaceDE w:val="0"/>
        <w:autoSpaceDN w:val="0"/>
        <w:adjustRightInd w:val="0"/>
        <w:ind w:right="261" w:firstLine="360"/>
        <w:jc w:val="both"/>
        <w:rPr>
          <w:color w:val="0000FF"/>
        </w:rPr>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14. Операции своп.</w:t>
      </w:r>
      <w:r w:rsidR="00E60378" w:rsidRPr="00EA2FF2">
        <w:rPr>
          <w:color w:val="0000FF"/>
        </w:rPr>
        <w:t xml:space="preserve"> </w:t>
      </w:r>
      <w:r w:rsidR="00E60378" w:rsidRPr="00EA2FF2">
        <w:rPr>
          <w:b/>
          <w:bCs/>
          <w:color w:val="0000FF"/>
          <w:u w:val="single"/>
        </w:rPr>
        <w:t>(+15, 16)</w:t>
      </w:r>
    </w:p>
    <w:p w:rsidR="00AB7A8B" w:rsidRPr="00EA2FF2" w:rsidRDefault="00AB7A8B" w:rsidP="00E9589A">
      <w:pPr>
        <w:widowControl w:val="0"/>
        <w:autoSpaceDE w:val="0"/>
        <w:autoSpaceDN w:val="0"/>
        <w:adjustRightInd w:val="0"/>
        <w:ind w:right="261" w:firstLine="360"/>
        <w:jc w:val="both"/>
      </w:pPr>
      <w:r w:rsidRPr="00EA2FF2">
        <w:t xml:space="preserve">Своп </w:t>
      </w:r>
      <w:r w:rsidR="00D7162E" w:rsidRPr="00EA2FF2">
        <w:t>–</w:t>
      </w:r>
      <w:r w:rsidRPr="00EA2FF2">
        <w:t xml:space="preserve"> </w:t>
      </w:r>
      <w:r w:rsidR="00D7162E" w:rsidRPr="00EA2FF2">
        <w:t xml:space="preserve">это банковская сделка, состоящая из двух противоположных конверсионных операций на одинаковую сумму, заключаемых в один и тот же день. При этом одна из указанных сделок </w:t>
      </w:r>
      <w:r w:rsidR="009A342E">
        <w:t>явл.</w:t>
      </w:r>
      <w:r w:rsidR="00D7162E" w:rsidRPr="00EA2FF2">
        <w:t xml:space="preserve"> срочной, а вторая — сделкой с немедленной поставкой. </w:t>
      </w:r>
    </w:p>
    <w:p w:rsidR="00B50AEF" w:rsidRPr="00EA2FF2" w:rsidRDefault="00B50AEF" w:rsidP="00B50AEF">
      <w:pPr>
        <w:widowControl w:val="0"/>
        <w:autoSpaceDE w:val="0"/>
        <w:autoSpaceDN w:val="0"/>
        <w:adjustRightInd w:val="0"/>
        <w:ind w:right="261" w:firstLine="360"/>
        <w:jc w:val="both"/>
      </w:pPr>
      <w:r w:rsidRPr="00EA2FF2">
        <w:t>Своп означает обмен одной валюты на другую на определенный период времени. Представляет собой комбинацию кассовой операции - спот и срочной - форвард. Обе сделки заключаются в одно и тоже время с одним и тем же партнером.</w:t>
      </w:r>
    </w:p>
    <w:p w:rsidR="00E60378" w:rsidRPr="00EA2FF2" w:rsidRDefault="00E60378" w:rsidP="00B50AEF">
      <w:pPr>
        <w:widowControl w:val="0"/>
        <w:autoSpaceDE w:val="0"/>
        <w:autoSpaceDN w:val="0"/>
        <w:adjustRightInd w:val="0"/>
        <w:ind w:right="261" w:firstLine="360"/>
        <w:jc w:val="both"/>
      </w:pPr>
      <w:r w:rsidRPr="00EA2FF2">
        <w:t xml:space="preserve">Свопы бывают процентные и </w:t>
      </w:r>
      <w:r w:rsidR="009A342E">
        <w:t>вал.</w:t>
      </w:r>
      <w:r w:rsidRPr="00EA2FF2">
        <w:t xml:space="preserve">. 70% свопов имеют срок до одной недели. Возможен обмен ссуды с плавающей ставкой на фиксированную ставку. </w:t>
      </w:r>
      <w:r w:rsidR="009A342E">
        <w:t>Вал.</w:t>
      </w:r>
      <w:r w:rsidRPr="00EA2FF2">
        <w:t xml:space="preserve"> своп - это комбинация сделок спот и форвард.</w:t>
      </w:r>
    </w:p>
    <w:p w:rsidR="00B50AEF" w:rsidRPr="00A859CD" w:rsidRDefault="00B50AEF" w:rsidP="00B50AEF">
      <w:pPr>
        <w:widowControl w:val="0"/>
        <w:autoSpaceDE w:val="0"/>
        <w:autoSpaceDN w:val="0"/>
        <w:adjustRightInd w:val="0"/>
        <w:ind w:right="261" w:firstLine="360"/>
        <w:jc w:val="both"/>
      </w:pPr>
      <w:r w:rsidRPr="00EA2FF2">
        <w:t xml:space="preserve">Своп используется как средство исключения риска процентных ставок, а также как средство исключения риска колебания </w:t>
      </w:r>
      <w:r w:rsidR="009A342E">
        <w:t>вал.</w:t>
      </w:r>
      <w:r w:rsidRPr="00EA2FF2">
        <w:t xml:space="preserve"> курсов.</w:t>
      </w:r>
      <w:r w:rsidR="00A859CD">
        <w:t xml:space="preserve"> </w:t>
      </w:r>
      <w:r w:rsidR="00A859CD" w:rsidRPr="00A859CD">
        <w:t xml:space="preserve">Преимущество операций своп заключается в том, что они почти полностью устраняют </w:t>
      </w:r>
      <w:r w:rsidR="009A342E">
        <w:t>вал.</w:t>
      </w:r>
      <w:r w:rsidR="00A859CD" w:rsidRPr="00A859CD">
        <w:t xml:space="preserve"> риск. Валюты, купленные и проданные в разные даты, могут быть проданы и куплены, фактически образуя обратный своп. Поэтому, если непокрытая позиция возникает только из-за разницы расчетных дат, она легко может быть уменьшена или покрыта полностью.</w:t>
      </w:r>
    </w:p>
    <w:p w:rsidR="00F21539" w:rsidRPr="00EA2FF2" w:rsidRDefault="00F21539" w:rsidP="00F21539">
      <w:pPr>
        <w:widowControl w:val="0"/>
        <w:autoSpaceDE w:val="0"/>
        <w:autoSpaceDN w:val="0"/>
        <w:adjustRightInd w:val="0"/>
        <w:ind w:right="261" w:firstLine="360"/>
        <w:jc w:val="both"/>
      </w:pPr>
      <w:r w:rsidRPr="00EA2FF2">
        <w:t xml:space="preserve">Операции «своп» используются банками в следующих целях: — для совершения </w:t>
      </w:r>
      <w:r w:rsidR="009A342E">
        <w:t>комм.</w:t>
      </w:r>
      <w:r w:rsidRPr="00EA2FF2">
        <w:t xml:space="preserve"> сделок (продажа валюты на условиях немедленной поставки и одновременная её покупка на срок); — для приобретения необходимой валюты без </w:t>
      </w:r>
      <w:r w:rsidR="009A342E">
        <w:t>вал.</w:t>
      </w:r>
      <w:r w:rsidRPr="00EA2FF2">
        <w:t xml:space="preserve"> риска (на основе покрытия контрсделкой) для обеспечения </w:t>
      </w:r>
      <w:r w:rsidR="009A342E">
        <w:t>м/н</w:t>
      </w:r>
      <w:r w:rsidRPr="00EA2FF2">
        <w:t xml:space="preserve"> расчётов, диверсификации </w:t>
      </w:r>
      <w:r w:rsidR="009A342E">
        <w:t>вал.</w:t>
      </w:r>
      <w:r w:rsidRPr="00EA2FF2">
        <w:t xml:space="preserve"> активов; — для взаимного межбанковского кредитования в двух валютах. </w:t>
      </w:r>
    </w:p>
    <w:p w:rsidR="00F21539" w:rsidRPr="00EA2FF2" w:rsidRDefault="00F21539" w:rsidP="00F21539">
      <w:pPr>
        <w:widowControl w:val="0"/>
        <w:autoSpaceDE w:val="0"/>
        <w:autoSpaceDN w:val="0"/>
        <w:adjustRightInd w:val="0"/>
        <w:ind w:right="261" w:firstLine="360"/>
        <w:jc w:val="both"/>
      </w:pPr>
      <w:r w:rsidRPr="00EA2FF2">
        <w:t>Документация по операциям «своп» сравнительно стандартизирована и включает условия их прекращения при неплатежах, технику обмена обязательствами, а также обычные пункты кредитного соглашения. В форме сделки «своп» банки осуществляют обмен валютами, кредитами, депозитами, ценными бумагами или другими ценностями. Операции «своп» проводятся также с золотом.</w:t>
      </w:r>
    </w:p>
    <w:p w:rsidR="00B50AEF" w:rsidRPr="00EA2FF2" w:rsidRDefault="00B50AEF"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 xml:space="preserve">15. </w:t>
      </w:r>
      <w:r w:rsidR="009A342E">
        <w:rPr>
          <w:color w:val="0000FF"/>
        </w:rPr>
        <w:t>Вал.</w:t>
      </w:r>
      <w:r w:rsidRPr="00EA2FF2">
        <w:rPr>
          <w:color w:val="0000FF"/>
        </w:rPr>
        <w:t xml:space="preserve"> своп</w:t>
      </w:r>
      <w:r w:rsidR="00F21539" w:rsidRPr="00EA2FF2">
        <w:rPr>
          <w:color w:val="0000FF"/>
        </w:rPr>
        <w:t xml:space="preserve"> </w:t>
      </w:r>
      <w:r w:rsidR="00F21539" w:rsidRPr="00EA2FF2">
        <w:rPr>
          <w:b/>
          <w:bCs/>
          <w:color w:val="0000FF"/>
          <w:u w:val="single"/>
        </w:rPr>
        <w:t>(+15)</w:t>
      </w:r>
    </w:p>
    <w:p w:rsidR="005D28D6" w:rsidRPr="00EA2FF2" w:rsidRDefault="009A342E" w:rsidP="005D28D6">
      <w:pPr>
        <w:widowControl w:val="0"/>
        <w:autoSpaceDE w:val="0"/>
        <w:autoSpaceDN w:val="0"/>
        <w:adjustRightInd w:val="0"/>
        <w:ind w:right="261" w:firstLine="360"/>
        <w:jc w:val="both"/>
      </w:pPr>
      <w:r>
        <w:t>Вал.</w:t>
      </w:r>
      <w:r w:rsidR="005D28D6" w:rsidRPr="00EA2FF2">
        <w:t xml:space="preserve"> свопы используются для достижения нескольких целей: - обеспечения финансирования; - страхования долгосрочного </w:t>
      </w:r>
      <w:r>
        <w:t>вал.</w:t>
      </w:r>
      <w:r w:rsidR="005D28D6" w:rsidRPr="00EA2FF2">
        <w:t xml:space="preserve"> риска; - изменения вида валюты, в которой поступают доходы от инвестиций.</w:t>
      </w:r>
    </w:p>
    <w:p w:rsidR="005D28D6" w:rsidRPr="00EA2FF2" w:rsidRDefault="009A342E" w:rsidP="005D28D6">
      <w:pPr>
        <w:widowControl w:val="0"/>
        <w:autoSpaceDE w:val="0"/>
        <w:autoSpaceDN w:val="0"/>
        <w:adjustRightInd w:val="0"/>
        <w:ind w:right="261" w:firstLine="360"/>
        <w:jc w:val="both"/>
      </w:pPr>
      <w:r>
        <w:t>Вал.</w:t>
      </w:r>
      <w:r w:rsidR="005D28D6" w:rsidRPr="00EA2FF2">
        <w:t xml:space="preserve"> свопы часто проводятся в связи с эмиссией облигаций. Выпуская облигации, компания или иная организация может использовать </w:t>
      </w:r>
      <w:r>
        <w:t>вал.</w:t>
      </w:r>
      <w:r w:rsidR="005D28D6" w:rsidRPr="00EA2FF2">
        <w:t xml:space="preserve"> своп для получения заемных средств в одной валюте, затем ее обменять на более предпочтительную. Это позволяет компании получить более широкую инвестиционную базу, выпуская на зарубежные рынки ценные бумаги в той валюте, которую предпочитают иностранные инвесторы.</w:t>
      </w:r>
    </w:p>
    <w:p w:rsidR="005D28D6" w:rsidRPr="00EA2FF2" w:rsidRDefault="005D28D6" w:rsidP="005D28D6">
      <w:pPr>
        <w:widowControl w:val="0"/>
        <w:autoSpaceDE w:val="0"/>
        <w:autoSpaceDN w:val="0"/>
        <w:adjustRightInd w:val="0"/>
        <w:ind w:right="261" w:firstLine="360"/>
        <w:jc w:val="both"/>
      </w:pPr>
      <w:r w:rsidRPr="00EA2FF2">
        <w:t xml:space="preserve">Проводя операцию </w:t>
      </w:r>
      <w:r w:rsidR="009A342E">
        <w:t>вал.</w:t>
      </w:r>
      <w:r w:rsidRPr="00EA2FF2">
        <w:t xml:space="preserve"> свопа при выпуске облигаций, компания преследует три основные цели: - уменьшить издержки при проведении займа; - получить средства в условиях ограниченного рынка капиталов; - получить средства в такой форме, которую невозможно получить другим путем. </w:t>
      </w:r>
    </w:p>
    <w:p w:rsidR="005D28D6" w:rsidRPr="00EA2FF2" w:rsidRDefault="009A342E" w:rsidP="005D28D6">
      <w:pPr>
        <w:widowControl w:val="0"/>
        <w:autoSpaceDE w:val="0"/>
        <w:autoSpaceDN w:val="0"/>
        <w:adjustRightInd w:val="0"/>
        <w:ind w:right="261" w:firstLine="360"/>
        <w:jc w:val="both"/>
      </w:pPr>
      <w:r>
        <w:t>Вал.</w:t>
      </w:r>
      <w:r w:rsidR="005D28D6" w:rsidRPr="00EA2FF2">
        <w:t xml:space="preserve"> свопы могут быть использованы в качестве инструмента страхования долгосрочного </w:t>
      </w:r>
      <w:r>
        <w:t>вал.</w:t>
      </w:r>
      <w:r w:rsidR="005D28D6" w:rsidRPr="00EA2FF2">
        <w:t xml:space="preserve"> риска, т.е. риска убытков от неблагоприятных колебаний курса валют. </w:t>
      </w:r>
      <w:r>
        <w:t>Вал.</w:t>
      </w:r>
      <w:r w:rsidR="005D28D6" w:rsidRPr="00EA2FF2">
        <w:t xml:space="preserve"> свопы могут быть использованы в качестве инструмента хеджирования долговременного </w:t>
      </w:r>
      <w:r>
        <w:t>вал.</w:t>
      </w:r>
      <w:r w:rsidR="005D28D6" w:rsidRPr="00EA2FF2">
        <w:t xml:space="preserve"> риска.</w:t>
      </w:r>
    </w:p>
    <w:p w:rsidR="005D28D6" w:rsidRPr="00EA2FF2" w:rsidRDefault="005D28D6" w:rsidP="005D28D6">
      <w:pPr>
        <w:widowControl w:val="0"/>
        <w:autoSpaceDE w:val="0"/>
        <w:autoSpaceDN w:val="0"/>
        <w:adjustRightInd w:val="0"/>
        <w:ind w:right="261" w:firstLine="360"/>
        <w:jc w:val="both"/>
      </w:pPr>
      <w:r w:rsidRPr="00EA2FF2">
        <w:t>При заключении своп-контракта достаточно крупная компания может получить опр. преим-ва.</w:t>
      </w:r>
    </w:p>
    <w:p w:rsidR="005D28D6" w:rsidRPr="00EA2FF2" w:rsidRDefault="005D28D6" w:rsidP="005D28D6">
      <w:pPr>
        <w:widowControl w:val="0"/>
        <w:autoSpaceDE w:val="0"/>
        <w:autoSpaceDN w:val="0"/>
        <w:adjustRightInd w:val="0"/>
        <w:ind w:right="261" w:firstLine="360"/>
        <w:jc w:val="both"/>
      </w:pPr>
      <w:r w:rsidRPr="00EA2FF2">
        <w:t xml:space="preserve">- </w:t>
      </w:r>
      <w:r w:rsidR="009A342E">
        <w:t>вал.</w:t>
      </w:r>
      <w:r w:rsidRPr="00EA2FF2">
        <w:t xml:space="preserve"> своп можно организовать в тех</w:t>
      </w:r>
      <w:r w:rsidR="00EA2FF2">
        <w:t xml:space="preserve"> </w:t>
      </w:r>
      <w:r w:rsidRPr="00EA2FF2">
        <w:t xml:space="preserve">случаях, когда заключение долгосрочного форвардного контракта вызывает затруднения. Причиной тому могут послужить опасения банка, что клиент не выполнит условия контракта по истечении срока его действия. При осуществлении же </w:t>
      </w:r>
      <w:r w:rsidR="009A342E">
        <w:t>вал.</w:t>
      </w:r>
      <w:r w:rsidRPr="00EA2FF2">
        <w:t xml:space="preserve"> свопа регулярный обмен процентными выплатами на протяжении действия соответствующего соглашения уменьшает риск банка. Таким образом, банки чувствуют себя более комфортно при проведении свопа, чем при наличии форвардного контракта, хотя и при свопе имеют место </w:t>
      </w:r>
      <w:r w:rsidR="009A342E">
        <w:t>вал.</w:t>
      </w:r>
      <w:r w:rsidRPr="00EA2FF2">
        <w:t xml:space="preserve"> и процентный риски. (Процентный риск про</w:t>
      </w:r>
      <w:r w:rsidR="009A342E">
        <w:t>явл.</w:t>
      </w:r>
      <w:r w:rsidRPr="00EA2FF2">
        <w:t xml:space="preserve"> в случае колебаний уровней процентных ставок на рынке на протяжении действия своп-соглашения.</w:t>
      </w:r>
    </w:p>
    <w:p w:rsidR="005D28D6" w:rsidRPr="00EA2FF2" w:rsidRDefault="005D28D6" w:rsidP="005D28D6">
      <w:pPr>
        <w:widowControl w:val="0"/>
        <w:autoSpaceDE w:val="0"/>
        <w:autoSpaceDN w:val="0"/>
        <w:adjustRightInd w:val="0"/>
        <w:ind w:right="261" w:firstLine="360"/>
        <w:jc w:val="both"/>
      </w:pPr>
      <w:r w:rsidRPr="00EA2FF2">
        <w:t>- своп можно использовать для страхования долговременного операционного и экономического рисков на более выгодных условиях, чем по долгосрочному форвардному контракту.</w:t>
      </w:r>
    </w:p>
    <w:p w:rsidR="005D28D6" w:rsidRPr="00EA2FF2" w:rsidRDefault="005D28D6" w:rsidP="005D28D6">
      <w:pPr>
        <w:widowControl w:val="0"/>
        <w:autoSpaceDE w:val="0"/>
        <w:autoSpaceDN w:val="0"/>
        <w:adjustRightInd w:val="0"/>
        <w:ind w:right="261" w:firstLine="360"/>
        <w:jc w:val="both"/>
      </w:pPr>
      <w:r w:rsidRPr="00EA2FF2">
        <w:t xml:space="preserve">- с точки зрения бухгалтерских стандартов, своп может быть классифицирован как внебалансовый инструмент. Это связано с тем, что обычно его не нужно отражать в балансе (как </w:t>
      </w:r>
      <w:r w:rsidR="009A342E">
        <w:t>вал.</w:t>
      </w:r>
      <w:r w:rsidRPr="00EA2FF2">
        <w:t xml:space="preserve"> займ) и счете прибылей и убытков (как сумма подлежащих выплате или получению процентов).</w:t>
      </w:r>
    </w:p>
    <w:p w:rsidR="005D28D6" w:rsidRPr="00EA2FF2" w:rsidRDefault="005D28D6"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16. Процентный своп</w:t>
      </w:r>
      <w:r w:rsidR="00F21539" w:rsidRPr="00EA2FF2">
        <w:rPr>
          <w:color w:val="0000FF"/>
        </w:rPr>
        <w:t xml:space="preserve"> </w:t>
      </w:r>
      <w:r w:rsidR="00F21539" w:rsidRPr="00EA2FF2">
        <w:rPr>
          <w:b/>
          <w:bCs/>
          <w:color w:val="0000FF"/>
          <w:u w:val="single"/>
        </w:rPr>
        <w:t>(+15)</w:t>
      </w:r>
    </w:p>
    <w:p w:rsidR="00F21539" w:rsidRPr="00EA2FF2" w:rsidRDefault="00F21539" w:rsidP="00F21539">
      <w:pPr>
        <w:widowControl w:val="0"/>
        <w:autoSpaceDE w:val="0"/>
        <w:autoSpaceDN w:val="0"/>
        <w:adjustRightInd w:val="0"/>
        <w:ind w:right="261" w:firstLine="360"/>
        <w:jc w:val="both"/>
      </w:pPr>
      <w:r w:rsidRPr="00EA2FF2">
        <w:t>Операции «своп» осуществл</w:t>
      </w:r>
      <w:r w:rsidR="009A342E">
        <w:t>.</w:t>
      </w:r>
      <w:r w:rsidRPr="00EA2FF2">
        <w:t xml:space="preserve"> не только с валютами, но и с процентами. Суть такой сделки с процентами заключается в том, что одна сторона обязуется выплатить другой проценты по ставке ЛИБОР в обмен на получение процентов по фиксированной ставке с целью извлечения прибыли в виде разницы между ними. При этом сторона, имеющая среднесрочные вложения по фиксированному проценту, но краткосрочные пассивы или пассивы по пересматриваемому проценту, страхует свой процентный риск (процентную позицию), «покупая» долгосрочную фиксированную ставку, или наоборот. </w:t>
      </w:r>
    </w:p>
    <w:p w:rsidR="00F21539" w:rsidRPr="00EA2FF2" w:rsidRDefault="00F21539" w:rsidP="00F21539">
      <w:pPr>
        <w:widowControl w:val="0"/>
        <w:autoSpaceDE w:val="0"/>
        <w:autoSpaceDN w:val="0"/>
        <w:adjustRightInd w:val="0"/>
        <w:ind w:right="261" w:firstLine="360"/>
        <w:jc w:val="both"/>
      </w:pPr>
      <w:r w:rsidRPr="00EA2FF2">
        <w:t xml:space="preserve">Операции «своп процентных ставок» могут иметь и чисто спекулятивный характер. В этом случае выигрывает та сторона, которая не ошиблась в прогнозировании динамики рыночных процентных ставок. </w:t>
      </w:r>
    </w:p>
    <w:p w:rsidR="00F21539" w:rsidRPr="00EA2FF2" w:rsidRDefault="00F21539" w:rsidP="00F21539">
      <w:pPr>
        <w:widowControl w:val="0"/>
        <w:autoSpaceDE w:val="0"/>
        <w:autoSpaceDN w:val="0"/>
        <w:adjustRightInd w:val="0"/>
        <w:ind w:right="261" w:firstLine="360"/>
        <w:jc w:val="both"/>
      </w:pPr>
      <w:r w:rsidRPr="00EA2FF2">
        <w:t>Иногда операции «своп» с валютами и процентами объединены: одна сторона выплачивает проценты по плавающей ставке в одной валюте в обмен на процентные платежи по фикс</w:t>
      </w:r>
      <w:r w:rsidR="009A342E">
        <w:t>.</w:t>
      </w:r>
      <w:r w:rsidRPr="00EA2FF2">
        <w:t xml:space="preserve"> ставке в другой валюте. В мир</w:t>
      </w:r>
      <w:r w:rsidR="009A342E">
        <w:t>.</w:t>
      </w:r>
      <w:r w:rsidRPr="00EA2FF2">
        <w:t xml:space="preserve"> практике перечисл</w:t>
      </w:r>
      <w:r w:rsidR="009A342E">
        <w:t>.</w:t>
      </w:r>
      <w:r w:rsidRPr="00EA2FF2">
        <w:t xml:space="preserve"> операции осуществл</w:t>
      </w:r>
      <w:r w:rsidR="009A342E">
        <w:t>.</w:t>
      </w:r>
      <w:r w:rsidRPr="00EA2FF2">
        <w:t xml:space="preserve"> в разл</w:t>
      </w:r>
      <w:r w:rsidR="009A342E">
        <w:t>.</w:t>
      </w:r>
      <w:r w:rsidRPr="00EA2FF2">
        <w:t xml:space="preserve"> сочетаниях. </w:t>
      </w:r>
    </w:p>
    <w:p w:rsidR="00F21539" w:rsidRPr="00EA2FF2" w:rsidRDefault="00F21539" w:rsidP="00F21539">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 xml:space="preserve">17.Арбитражная </w:t>
      </w:r>
      <w:r w:rsidR="009A342E">
        <w:rPr>
          <w:color w:val="0000FF"/>
        </w:rPr>
        <w:t>вал.</w:t>
      </w:r>
      <w:r w:rsidRPr="00EA2FF2">
        <w:rPr>
          <w:color w:val="0000FF"/>
        </w:rPr>
        <w:t xml:space="preserve"> операция</w:t>
      </w:r>
    </w:p>
    <w:p w:rsidR="00EA2FF2" w:rsidRPr="00EA2FF2" w:rsidRDefault="009A342E" w:rsidP="00EA2FF2">
      <w:pPr>
        <w:widowControl w:val="0"/>
        <w:autoSpaceDE w:val="0"/>
        <w:autoSpaceDN w:val="0"/>
        <w:adjustRightInd w:val="0"/>
        <w:ind w:right="261" w:firstLine="360"/>
        <w:jc w:val="both"/>
      </w:pPr>
      <w:r>
        <w:t>Вал.</w:t>
      </w:r>
      <w:r w:rsidR="00EA2FF2" w:rsidRPr="00EA2FF2">
        <w:t xml:space="preserve"> арбитраж - это </w:t>
      </w:r>
      <w:r>
        <w:t>вал.</w:t>
      </w:r>
      <w:r w:rsidR="00EA2FF2" w:rsidRPr="00EA2FF2">
        <w:t xml:space="preserve"> операция, сочетающая покупку (продажу) валюты с последующим совершением конртсделки в целях получения прибыли за счёт разницы в курсах валют на разных </w:t>
      </w:r>
      <w:r>
        <w:t>вал.</w:t>
      </w:r>
      <w:r w:rsidR="00EA2FF2" w:rsidRPr="00EA2FF2">
        <w:t xml:space="preserve"> рынках (пространственный арбитраж) или за счёт курсовых колебаний в течение определённого периода (временной арбитраж). </w:t>
      </w:r>
    </w:p>
    <w:p w:rsidR="00EA2FF2" w:rsidRPr="00EA2FF2" w:rsidRDefault="00EA2FF2" w:rsidP="00EA2FF2">
      <w:pPr>
        <w:widowControl w:val="0"/>
        <w:autoSpaceDE w:val="0"/>
        <w:autoSpaceDN w:val="0"/>
        <w:adjustRightInd w:val="0"/>
        <w:ind w:right="261" w:firstLine="360"/>
        <w:jc w:val="both"/>
      </w:pPr>
      <w:r w:rsidRPr="00EA2FF2">
        <w:t xml:space="preserve">В современных условиях с развитием электронных средств связи и информации, расширением объёма </w:t>
      </w:r>
      <w:r w:rsidR="009A342E">
        <w:t>вал.</w:t>
      </w:r>
      <w:r w:rsidRPr="00EA2FF2">
        <w:t xml:space="preserve"> сделок значимые курсовые различия на отдельных </w:t>
      </w:r>
      <w:r w:rsidR="009A342E">
        <w:t>вал.</w:t>
      </w:r>
      <w:r w:rsidRPr="00EA2FF2">
        <w:t xml:space="preserve"> рынках возникают реже, в связи с чем пространственный </w:t>
      </w:r>
      <w:r w:rsidR="009A342E">
        <w:t>вал.</w:t>
      </w:r>
      <w:r w:rsidRPr="00EA2FF2">
        <w:t xml:space="preserve"> арбитраж (на Западе, но не в России) уступил место в основном временному валютному арбитражу. </w:t>
      </w:r>
    </w:p>
    <w:p w:rsidR="00EA2FF2" w:rsidRPr="00EA2FF2" w:rsidRDefault="00EA2FF2" w:rsidP="00EA2FF2">
      <w:pPr>
        <w:widowControl w:val="0"/>
        <w:autoSpaceDE w:val="0"/>
        <w:autoSpaceDN w:val="0"/>
        <w:adjustRightInd w:val="0"/>
        <w:ind w:right="261" w:firstLine="360"/>
        <w:jc w:val="both"/>
      </w:pPr>
      <w:r w:rsidRPr="00EA2FF2">
        <w:t xml:space="preserve">В зависимости от цели сделки различаются спекулятивный и конвертационный </w:t>
      </w:r>
      <w:r w:rsidR="009A342E">
        <w:t>вал.</w:t>
      </w:r>
      <w:r w:rsidRPr="00EA2FF2">
        <w:t xml:space="preserve"> арбитраж. Первый преследует цель извлечь выгоду из разницы курсов на разных </w:t>
      </w:r>
      <w:r w:rsidR="009A342E">
        <w:t>вал.</w:t>
      </w:r>
      <w:r w:rsidRPr="00EA2FF2">
        <w:t xml:space="preserve"> рынках. При этом исходная и конечная валюты совпадают, т. е. сделка осуществляется, например, по схеме: немецкая марка - доллар США; доллар - марка. Конвертационный арбитраж преследует цель наиболее выгодно купить необходимую валюту. </w:t>
      </w:r>
    </w:p>
    <w:p w:rsidR="00EA2FF2" w:rsidRPr="00EA2FF2" w:rsidRDefault="00EA2FF2" w:rsidP="00EA2FF2">
      <w:pPr>
        <w:widowControl w:val="0"/>
        <w:autoSpaceDE w:val="0"/>
        <w:autoSpaceDN w:val="0"/>
        <w:adjustRightInd w:val="0"/>
        <w:ind w:right="261" w:firstLine="360"/>
        <w:jc w:val="both"/>
      </w:pPr>
      <w:r w:rsidRPr="00EA2FF2">
        <w:t xml:space="preserve">Отличие </w:t>
      </w:r>
      <w:r w:rsidR="009A342E">
        <w:t>вал.</w:t>
      </w:r>
      <w:r w:rsidRPr="00EA2FF2">
        <w:t xml:space="preserve"> арбитража от обычной </w:t>
      </w:r>
      <w:r w:rsidR="009A342E">
        <w:t>вал.</w:t>
      </w:r>
      <w:r w:rsidRPr="00EA2FF2">
        <w:t xml:space="preserve"> спекуляции заключается в том, что дилер ориентируется на краткосрочный характер операции и пытается предугадать колебания курсов в короткий промежуток между сделками. </w:t>
      </w:r>
    </w:p>
    <w:p w:rsidR="00EA2FF2" w:rsidRDefault="009A342E" w:rsidP="00EA2FF2">
      <w:pPr>
        <w:widowControl w:val="0"/>
        <w:autoSpaceDE w:val="0"/>
        <w:autoSpaceDN w:val="0"/>
        <w:adjustRightInd w:val="0"/>
        <w:ind w:right="261" w:firstLine="360"/>
        <w:jc w:val="both"/>
        <w:rPr>
          <w:lang w:val="uk-UA"/>
        </w:rPr>
      </w:pPr>
      <w:r>
        <w:t>Вал.</w:t>
      </w:r>
      <w:r w:rsidR="00EA2FF2" w:rsidRPr="00EA2FF2">
        <w:t xml:space="preserve"> арбитраж часто связан с операциями на рынке ссудных капиталов. Владелец какой-либо валюты может разместить её на рынке ссудных капиталов в другой валюте по более выгодной процентной ставке, т. е. совершить процентный арбитраж. Конечная цель владельца валюты - получение более высокой прибыли, чем банк мог бы получить, вкладывая её непосредственно, без предварит</w:t>
      </w:r>
      <w:r>
        <w:t>.</w:t>
      </w:r>
      <w:r w:rsidR="00EA2FF2" w:rsidRPr="00EA2FF2">
        <w:t xml:space="preserve"> обмена на другую валюту. В завис</w:t>
      </w:r>
      <w:r>
        <w:t>-</w:t>
      </w:r>
      <w:r w:rsidR="00EA2FF2" w:rsidRPr="00EA2FF2">
        <w:t xml:space="preserve">ти от своих оценок динамики курсов обеих валют он может не страховать </w:t>
      </w:r>
      <w:r>
        <w:t>вал.</w:t>
      </w:r>
      <w:r w:rsidR="00EA2FF2" w:rsidRPr="00EA2FF2">
        <w:t xml:space="preserve"> риск или временно осуществить операцию хеджирования на более благопр</w:t>
      </w:r>
      <w:r>
        <w:t>.</w:t>
      </w:r>
      <w:r w:rsidR="00EA2FF2" w:rsidRPr="00EA2FF2">
        <w:t xml:space="preserve"> условиях. </w:t>
      </w:r>
    </w:p>
    <w:p w:rsidR="00EA2FF2" w:rsidRPr="00EA2FF2" w:rsidRDefault="00EA2FF2" w:rsidP="00EA2FF2">
      <w:pPr>
        <w:widowControl w:val="0"/>
        <w:autoSpaceDE w:val="0"/>
        <w:autoSpaceDN w:val="0"/>
        <w:adjustRightInd w:val="0"/>
        <w:ind w:right="261" w:firstLine="360"/>
        <w:jc w:val="both"/>
      </w:pPr>
      <w:r w:rsidRPr="00EA2FF2">
        <w:t xml:space="preserve">Процентный арбитраж включает две сделки: получение кредита на иностранном рынке ссудных капиталов, где ставки ниже; размещение эквивалента заимствованной </w:t>
      </w:r>
      <w:r w:rsidR="009A342E">
        <w:t>ин.</w:t>
      </w:r>
      <w:r w:rsidRPr="00EA2FF2">
        <w:t xml:space="preserve"> валюты на национальном рынке капиталов, где процентные ставки выше. </w:t>
      </w:r>
    </w:p>
    <w:p w:rsidR="00EA2FF2" w:rsidRPr="00EA2FF2" w:rsidRDefault="00EA2FF2" w:rsidP="00EA2FF2">
      <w:pPr>
        <w:widowControl w:val="0"/>
        <w:autoSpaceDE w:val="0"/>
        <w:autoSpaceDN w:val="0"/>
        <w:adjustRightInd w:val="0"/>
        <w:ind w:right="261" w:firstLine="360"/>
        <w:jc w:val="both"/>
      </w:pPr>
    </w:p>
    <w:p w:rsidR="003117AA" w:rsidRPr="006C673E" w:rsidRDefault="003117AA" w:rsidP="00E9589A">
      <w:pPr>
        <w:widowControl w:val="0"/>
        <w:autoSpaceDE w:val="0"/>
        <w:autoSpaceDN w:val="0"/>
        <w:adjustRightInd w:val="0"/>
        <w:ind w:right="261" w:firstLine="360"/>
        <w:jc w:val="both"/>
        <w:rPr>
          <w:color w:val="0000FF"/>
        </w:rPr>
      </w:pPr>
      <w:r w:rsidRPr="006C673E">
        <w:rPr>
          <w:color w:val="0000FF"/>
        </w:rPr>
        <w:t>18.</w:t>
      </w:r>
      <w:r w:rsidR="009A342E">
        <w:rPr>
          <w:color w:val="0000FF"/>
        </w:rPr>
        <w:t>Вал.</w:t>
      </w:r>
      <w:r w:rsidRPr="006C673E">
        <w:rPr>
          <w:color w:val="0000FF"/>
        </w:rPr>
        <w:t xml:space="preserve"> банковская позиция</w:t>
      </w:r>
    </w:p>
    <w:p w:rsidR="00392C0A" w:rsidRDefault="009A342E" w:rsidP="00E9589A">
      <w:pPr>
        <w:widowControl w:val="0"/>
        <w:autoSpaceDE w:val="0"/>
        <w:autoSpaceDN w:val="0"/>
        <w:adjustRightInd w:val="0"/>
        <w:ind w:right="261" w:firstLine="360"/>
        <w:jc w:val="both"/>
      </w:pPr>
      <w:r>
        <w:t>Вал.</w:t>
      </w:r>
      <w:r w:rsidR="00392C0A" w:rsidRPr="00392C0A">
        <w:t xml:space="preserve"> позиция - показатель банковского риска, характеризующий соотношение требований и обязательств банка, приобретенных в результате осуществления операций по купле-продаже </w:t>
      </w:r>
      <w:r>
        <w:t>ин.</w:t>
      </w:r>
      <w:r w:rsidR="00392C0A" w:rsidRPr="00392C0A">
        <w:t xml:space="preserve"> валюты, конверсии одного вида </w:t>
      </w:r>
      <w:r>
        <w:t>ин.</w:t>
      </w:r>
      <w:r w:rsidR="00392C0A" w:rsidRPr="00392C0A">
        <w:t xml:space="preserve"> валюты в другой, а также иных операций, в результате которых изменяются требования либо обязательства банка, выраженные в </w:t>
      </w:r>
      <w:r>
        <w:t>ин.</w:t>
      </w:r>
      <w:r w:rsidR="00392C0A" w:rsidRPr="00392C0A">
        <w:t xml:space="preserve"> валюте</w:t>
      </w:r>
    </w:p>
    <w:p w:rsidR="00392C0A" w:rsidRDefault="00111E4C" w:rsidP="00392C0A">
      <w:pPr>
        <w:widowControl w:val="0"/>
        <w:autoSpaceDE w:val="0"/>
        <w:autoSpaceDN w:val="0"/>
        <w:adjustRightInd w:val="0"/>
        <w:ind w:right="261" w:firstLine="360"/>
        <w:jc w:val="both"/>
      </w:pPr>
      <w:r>
        <w:t xml:space="preserve">Различают закрытые и открытые </w:t>
      </w:r>
      <w:r w:rsidR="009A342E">
        <w:t>вал.</w:t>
      </w:r>
      <w:r>
        <w:t xml:space="preserve"> позиции. </w:t>
      </w:r>
      <w:r w:rsidR="00392C0A">
        <w:t xml:space="preserve">Закрытая </w:t>
      </w:r>
      <w:r w:rsidR="009A342E">
        <w:t>вал.</w:t>
      </w:r>
      <w:r w:rsidR="00392C0A">
        <w:t xml:space="preserve"> позиция — </w:t>
      </w:r>
      <w:r w:rsidR="009A342E">
        <w:t>вал.</w:t>
      </w:r>
      <w:r w:rsidR="00392C0A">
        <w:t xml:space="preserve"> позиция в отдельной </w:t>
      </w:r>
      <w:r w:rsidR="009A342E">
        <w:t>ин.</w:t>
      </w:r>
      <w:r w:rsidR="00392C0A">
        <w:t xml:space="preserve"> валюте, активы и пассивы (с учетом внебалансовых требований и обязательств по незавершенным операциям) в которой количественно совпадают. Открытая </w:t>
      </w:r>
      <w:r w:rsidR="009A342E">
        <w:t>вал.</w:t>
      </w:r>
      <w:r w:rsidR="00392C0A">
        <w:t xml:space="preserve"> позиция — разница остатков средств в </w:t>
      </w:r>
      <w:r w:rsidR="009A342E">
        <w:t>ин.</w:t>
      </w:r>
      <w:r w:rsidR="00392C0A">
        <w:t xml:space="preserve"> валютах, которые формируют количественно несовпадающие активы и пассивы (с учетом внебалансовых требований и обязательств по незавершенным операциям) в отдельных валютах, учитываемые в соответствии с действующим порядком бухгалтерского учета балансовыми и внебалансовыми записями и данными оперативного (аналитического) учета, отражающими требования получить и обязательства поставить средства в данных валютах как завершенные расчетами в настоящем (т.е. на отчетную дату), так и истекающие в будущем (т.е. после отчетной даты).</w:t>
      </w:r>
    </w:p>
    <w:p w:rsidR="00392C0A" w:rsidRPr="00DB156D" w:rsidRDefault="00DB156D" w:rsidP="00DB156D">
      <w:pPr>
        <w:widowControl w:val="0"/>
        <w:autoSpaceDE w:val="0"/>
        <w:autoSpaceDN w:val="0"/>
        <w:adjustRightInd w:val="0"/>
        <w:ind w:right="261" w:firstLine="360"/>
        <w:jc w:val="both"/>
        <w:rPr>
          <w:i/>
          <w:iCs/>
        </w:rPr>
      </w:pPr>
      <w:r w:rsidRPr="00DB156D">
        <w:rPr>
          <w:i/>
          <w:iCs/>
        </w:rPr>
        <w:t xml:space="preserve">Инструкция ЦБР от 22 мая 1996 г. N 41 "Об установлении лимитов открытой </w:t>
      </w:r>
      <w:r w:rsidR="009A342E">
        <w:rPr>
          <w:i/>
          <w:iCs/>
        </w:rPr>
        <w:t>вал.</w:t>
      </w:r>
      <w:r w:rsidRPr="00DB156D">
        <w:rPr>
          <w:i/>
          <w:iCs/>
        </w:rPr>
        <w:t xml:space="preserve"> позиции и контролю за их соблюдением уполномоченными банками Российской Федерации" устанавливает:</w:t>
      </w:r>
    </w:p>
    <w:p w:rsidR="00DB156D" w:rsidRPr="00DB156D" w:rsidRDefault="00DB156D" w:rsidP="00DB156D">
      <w:pPr>
        <w:widowControl w:val="0"/>
        <w:autoSpaceDE w:val="0"/>
        <w:autoSpaceDN w:val="0"/>
        <w:adjustRightInd w:val="0"/>
        <w:ind w:right="261" w:firstLine="360"/>
        <w:jc w:val="both"/>
        <w:rPr>
          <w:i/>
          <w:iCs/>
        </w:rPr>
      </w:pPr>
      <w:r w:rsidRPr="00DB156D">
        <w:rPr>
          <w:i/>
          <w:iCs/>
        </w:rPr>
        <w:t xml:space="preserve">— чистая балансовая позиция - разность между суммой балансовых активов и суммой балансовых пассивов в одной и той же </w:t>
      </w:r>
      <w:r w:rsidR="009A342E">
        <w:rPr>
          <w:i/>
          <w:iCs/>
        </w:rPr>
        <w:t>ин.</w:t>
      </w:r>
      <w:r w:rsidRPr="00DB156D">
        <w:rPr>
          <w:i/>
          <w:iCs/>
        </w:rPr>
        <w:t xml:space="preserve"> валюте (драгоценном металле), отраженных в главе "А. Балансовые счета" Плана счетов бухгалтерского учета в кредитных организациях в соответствии с требованиями Правил ведения бухгалтерского учета в кредитных организациях, расположенных на территории Российской Федерации от 18 июня 1997 N 61 с последующими дополнениями и изменениями.</w:t>
      </w:r>
    </w:p>
    <w:p w:rsidR="00DB156D" w:rsidRPr="00DB156D" w:rsidRDefault="00DB156D" w:rsidP="00DB156D">
      <w:pPr>
        <w:widowControl w:val="0"/>
        <w:autoSpaceDE w:val="0"/>
        <w:autoSpaceDN w:val="0"/>
        <w:adjustRightInd w:val="0"/>
        <w:ind w:right="261" w:firstLine="360"/>
        <w:jc w:val="both"/>
        <w:rPr>
          <w:i/>
          <w:iCs/>
        </w:rPr>
      </w:pPr>
      <w:r w:rsidRPr="00DB156D">
        <w:rPr>
          <w:i/>
          <w:iCs/>
        </w:rPr>
        <w:t xml:space="preserve">— чистая "спот" позиция - разность между внебалансовыми требованиями и обязательствами в одной и той же </w:t>
      </w:r>
      <w:r w:rsidR="009A342E">
        <w:rPr>
          <w:i/>
          <w:iCs/>
        </w:rPr>
        <w:t>ин.</w:t>
      </w:r>
      <w:r w:rsidRPr="00DB156D">
        <w:rPr>
          <w:i/>
          <w:iCs/>
        </w:rPr>
        <w:t xml:space="preserve"> валюте (драгоценном металле), отражаемыми на счетах по учету наличных сделок главы "Г. Срочные операции" Правил ведения бухгалтерского учета в кредитных организациях, расположенных на территории Российской Федерации от 18.06.97 N 61.</w:t>
      </w:r>
    </w:p>
    <w:p w:rsidR="00DB156D" w:rsidRPr="00DB156D" w:rsidRDefault="00DB156D" w:rsidP="00DB156D">
      <w:pPr>
        <w:widowControl w:val="0"/>
        <w:autoSpaceDE w:val="0"/>
        <w:autoSpaceDN w:val="0"/>
        <w:adjustRightInd w:val="0"/>
        <w:ind w:right="261" w:firstLine="360"/>
        <w:jc w:val="both"/>
        <w:rPr>
          <w:i/>
          <w:iCs/>
        </w:rPr>
      </w:pPr>
      <w:r w:rsidRPr="00DB156D">
        <w:rPr>
          <w:i/>
          <w:iCs/>
        </w:rPr>
        <w:t xml:space="preserve">— чистая срочная позиция - разность между внебалансовыми требованиями и обязательствами в одной и той же </w:t>
      </w:r>
      <w:r w:rsidR="009A342E">
        <w:rPr>
          <w:i/>
          <w:iCs/>
        </w:rPr>
        <w:t>ин.</w:t>
      </w:r>
      <w:r w:rsidRPr="00DB156D">
        <w:rPr>
          <w:i/>
          <w:iCs/>
        </w:rPr>
        <w:t xml:space="preserve"> валюте (драгоценном металле), отражаемыми на счетах по учету срочных сделок главы "Г. Срочные операции" Правил ведения бухгалтерского учета в кредитных организациях, расположенных на территории Российской Федерации от 18.06.97 N 61 (за исключением опционов).</w:t>
      </w:r>
    </w:p>
    <w:p w:rsidR="00DB156D" w:rsidRDefault="00DB156D" w:rsidP="00DB156D">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19.</w:t>
      </w:r>
      <w:r w:rsidR="000316E3">
        <w:rPr>
          <w:color w:val="0000FF"/>
        </w:rPr>
        <w:t>М/н</w:t>
      </w:r>
      <w:r w:rsidRPr="00EA2FF2">
        <w:rPr>
          <w:color w:val="0000FF"/>
        </w:rPr>
        <w:t xml:space="preserve"> расчеты.</w:t>
      </w:r>
    </w:p>
    <w:p w:rsidR="00807B4F" w:rsidRPr="00EA2FF2" w:rsidRDefault="000316E3" w:rsidP="00807B4F">
      <w:pPr>
        <w:widowControl w:val="0"/>
        <w:autoSpaceDE w:val="0"/>
        <w:autoSpaceDN w:val="0"/>
        <w:adjustRightInd w:val="0"/>
        <w:ind w:right="261" w:firstLine="360"/>
        <w:jc w:val="both"/>
      </w:pPr>
      <w:r>
        <w:t>М/н</w:t>
      </w:r>
      <w:r w:rsidR="00807B4F" w:rsidRPr="00EA2FF2">
        <w:t xml:space="preserve"> расчеты – регулирование платежей по денежным требованиям и обязательствам, возникающим в связи с экономическими, полит. и культур. отношениями между юр. лицами и гражд-ми разных стран. </w:t>
      </w:r>
      <w:r>
        <w:t>М/н</w:t>
      </w:r>
      <w:r w:rsidR="00807B4F" w:rsidRPr="00EA2FF2">
        <w:t xml:space="preserve"> расчеты включают, с одной стороны, условия и порядок осуществления платежей, выработанные практикой и закрепленные </w:t>
      </w:r>
      <w:r w:rsidR="009A342E">
        <w:t>м/н</w:t>
      </w:r>
      <w:r w:rsidR="00807B4F" w:rsidRPr="00EA2FF2">
        <w:t xml:space="preserve"> документами и обычаями, с другой – ежедневную практическую деятельность банков по их проведению. Подавляющий объем расчетов осуществляется безналичным путем посредством записей на счетах банков. Ведущую роль в </w:t>
      </w:r>
      <w:r w:rsidR="009A342E">
        <w:t>м/н</w:t>
      </w:r>
      <w:r w:rsidR="00807B4F" w:rsidRPr="00EA2FF2">
        <w:t xml:space="preserve"> расчетах играют крупнейшие банки. Для осуществления расчетов банки используют свои заграничные отделения и корреспондентские отношения с </w:t>
      </w:r>
      <w:r w:rsidR="009A342E">
        <w:t>ин.</w:t>
      </w:r>
      <w:r w:rsidR="00807B4F" w:rsidRPr="00EA2FF2">
        <w:t xml:space="preserve"> банками, которые сопровождаются открытием счетов «лоро» (</w:t>
      </w:r>
      <w:r w:rsidR="009A342E">
        <w:t>ин.</w:t>
      </w:r>
      <w:r w:rsidR="00807B4F" w:rsidRPr="00EA2FF2">
        <w:t xml:space="preserve"> банков в данном банке) и «ностро» (данного банка в </w:t>
      </w:r>
      <w:r w:rsidR="009A342E">
        <w:t>ин.</w:t>
      </w:r>
      <w:r w:rsidR="00807B4F" w:rsidRPr="00EA2FF2">
        <w:t xml:space="preserve">). Корреспондентские отношения определяют порядок расчетов, размер комиссии, методы пополнения израсходованных средств. Для своевременного и рационального осуществления </w:t>
      </w:r>
      <w:r w:rsidR="009A342E">
        <w:t>м/н</w:t>
      </w:r>
      <w:r w:rsidR="00807B4F" w:rsidRPr="00EA2FF2">
        <w:t xml:space="preserve"> расчетов банки обычно поддерживают необходимые </w:t>
      </w:r>
      <w:r w:rsidR="009A342E">
        <w:t>вал.</w:t>
      </w:r>
      <w:r w:rsidR="00807B4F" w:rsidRPr="00EA2FF2">
        <w:t xml:space="preserve"> позиции в различных валютах в соответствии</w:t>
      </w:r>
      <w:r w:rsidR="00EA2FF2">
        <w:t xml:space="preserve"> </w:t>
      </w:r>
      <w:r w:rsidR="00807B4F" w:rsidRPr="00EA2FF2">
        <w:t xml:space="preserve">со структурой и сроком предстоящих платежей и проводят политику диверсификации своих </w:t>
      </w:r>
      <w:r w:rsidR="009A342E">
        <w:t>вал.</w:t>
      </w:r>
      <w:r w:rsidR="00807B4F" w:rsidRPr="00EA2FF2">
        <w:t xml:space="preserve"> резервов. В целях получения более высокой прибыли банки стремятся поддерживать на счетах «ностро» минимальные остатки, предпочитая размещать свои активы на мировом рынке ссудных капиталов, в том числе на еврорынке.</w:t>
      </w:r>
    </w:p>
    <w:p w:rsidR="00807B4F" w:rsidRPr="00EA2FF2" w:rsidRDefault="00807B4F" w:rsidP="00807B4F">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 xml:space="preserve">20. Формы </w:t>
      </w:r>
      <w:r w:rsidR="009A342E">
        <w:rPr>
          <w:color w:val="0000FF"/>
        </w:rPr>
        <w:t>м/н</w:t>
      </w:r>
      <w:r w:rsidRPr="00EA2FF2">
        <w:rPr>
          <w:color w:val="0000FF"/>
        </w:rPr>
        <w:t xml:space="preserve"> расчетов</w:t>
      </w:r>
    </w:p>
    <w:p w:rsidR="00807B4F" w:rsidRPr="00EA2FF2" w:rsidRDefault="00807B4F" w:rsidP="002B27FF">
      <w:pPr>
        <w:widowControl w:val="0"/>
        <w:autoSpaceDE w:val="0"/>
        <w:autoSpaceDN w:val="0"/>
        <w:adjustRightInd w:val="0"/>
        <w:ind w:right="261" w:firstLine="360"/>
        <w:jc w:val="both"/>
      </w:pPr>
      <w:r w:rsidRPr="00EA2FF2">
        <w:t>Расчеты по международным контрактам являются наиболее сложными и требующими высокой квалификации банковских работников. От выбора форм и условий расчетов зависят скорость и гарантия получения платежа, сумма расходов, связанных с проведением операций через банки. Поэтому внешнеторговые партнеры в процессе переговоров согласовывают детали условий платежа и затем закрепляют их в контракте.</w:t>
      </w:r>
    </w:p>
    <w:p w:rsidR="002B27FF" w:rsidRPr="00EA2FF2" w:rsidRDefault="002B27FF" w:rsidP="002B27FF">
      <w:pPr>
        <w:widowControl w:val="0"/>
        <w:autoSpaceDE w:val="0"/>
        <w:autoSpaceDN w:val="0"/>
        <w:adjustRightInd w:val="0"/>
        <w:ind w:right="261" w:firstLine="360"/>
        <w:jc w:val="both"/>
      </w:pPr>
      <w:r w:rsidRPr="00EA2FF2">
        <w:t>Формы расчетов: документарный аккредитив, документарное инкассо, банковский перевод.</w:t>
      </w:r>
    </w:p>
    <w:p w:rsidR="002B27FF" w:rsidRPr="00EA2FF2" w:rsidRDefault="002B27FF" w:rsidP="002B27FF">
      <w:pPr>
        <w:widowControl w:val="0"/>
        <w:autoSpaceDE w:val="0"/>
        <w:autoSpaceDN w:val="0"/>
        <w:adjustRightInd w:val="0"/>
        <w:ind w:right="261" w:firstLine="360"/>
        <w:jc w:val="both"/>
      </w:pPr>
      <w:r w:rsidRPr="00EA2FF2">
        <w:t>Документарный аккредитив — обязательство банка, открывшего аккредитив (банка-эмитента) по просьбе своего клиента-приказодателя (импортера), производить платежи в пользу экспортера (бенефициара) против документов, указанных в аккредитиве.</w:t>
      </w:r>
    </w:p>
    <w:p w:rsidR="002B27FF" w:rsidRPr="00EA2FF2" w:rsidRDefault="002B27FF" w:rsidP="002B27FF">
      <w:pPr>
        <w:widowControl w:val="0"/>
        <w:autoSpaceDE w:val="0"/>
        <w:autoSpaceDN w:val="0"/>
        <w:adjustRightInd w:val="0"/>
        <w:ind w:right="261" w:firstLine="360"/>
        <w:jc w:val="both"/>
      </w:pPr>
      <w:r w:rsidRPr="00EA2FF2">
        <w:t>При расчетах по экспорту в форме документарного аккредитива иностранный банк открывает его у себя по поручению фирмы-экспортера и посылает банку об этом аккредитивное письмо, в котором указывается вид аккредитива и порядок выплат по нему. На каждый аккредитив открывается досье.</w:t>
      </w:r>
    </w:p>
    <w:p w:rsidR="002B27FF" w:rsidRPr="00EA2FF2" w:rsidRDefault="002B27FF" w:rsidP="002B27FF">
      <w:pPr>
        <w:widowControl w:val="0"/>
        <w:autoSpaceDE w:val="0"/>
        <w:autoSpaceDN w:val="0"/>
        <w:adjustRightInd w:val="0"/>
        <w:ind w:right="261" w:firstLine="360"/>
        <w:jc w:val="both"/>
      </w:pPr>
      <w:r w:rsidRPr="00EA2FF2">
        <w:t>В расчетах по форме документарное инкассо — банк-эмитент принимает на себя обязательство предъявить предоставленные доверителем документы плательщику (импортеру) для акцепта и получения денег.</w:t>
      </w:r>
    </w:p>
    <w:p w:rsidR="002B27FF" w:rsidRPr="00EA2FF2" w:rsidRDefault="002B27FF" w:rsidP="002B27FF">
      <w:pPr>
        <w:widowControl w:val="0"/>
        <w:autoSpaceDE w:val="0"/>
        <w:autoSpaceDN w:val="0"/>
        <w:adjustRightInd w:val="0"/>
        <w:ind w:right="261" w:firstLine="360"/>
        <w:jc w:val="both"/>
      </w:pPr>
      <w:r w:rsidRPr="00EA2FF2">
        <w:t xml:space="preserve">При применении банковских переводов в расчетах вся </w:t>
      </w:r>
      <w:r w:rsidR="009A342E">
        <w:t>вал.</w:t>
      </w:r>
      <w:r w:rsidRPr="00EA2FF2">
        <w:t xml:space="preserve"> выручка зачисляется на транзитные счета в уполномоченных банках. После поступления ее на транзитный </w:t>
      </w:r>
      <w:r w:rsidR="009A342E">
        <w:t>вал.</w:t>
      </w:r>
      <w:r w:rsidRPr="00EA2FF2">
        <w:t xml:space="preserve"> счет в поручение о переводе поступившей суммы или части ее на текущий счет указывается и продажа части экспортной выручки на внутреннем валютном рынке в порядке обязательной продажи.</w:t>
      </w:r>
    </w:p>
    <w:p w:rsidR="002B27FF" w:rsidRPr="00EA2FF2" w:rsidRDefault="002B27FF"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21.Инкассовая форма расчетов</w:t>
      </w:r>
    </w:p>
    <w:p w:rsidR="004A31FA" w:rsidRPr="00EA2FF2" w:rsidRDefault="004A31FA" w:rsidP="004A31FA">
      <w:pPr>
        <w:widowControl w:val="0"/>
        <w:autoSpaceDE w:val="0"/>
        <w:autoSpaceDN w:val="0"/>
        <w:adjustRightInd w:val="0"/>
        <w:ind w:right="261" w:firstLine="360"/>
        <w:jc w:val="both"/>
      </w:pPr>
      <w:r w:rsidRPr="00EA2FF2">
        <w:t xml:space="preserve">Инкассо — банковская операция, посредством которой банк по поручению клиента получает платеж от импортера за отгруженные в его адрес товары и оказанные услуги, зачисляя эти средства на счет экспортера в банке. Инк. операции осуществляются банками на основе полученных от экспортера инструкций. </w:t>
      </w:r>
    </w:p>
    <w:p w:rsidR="004A31FA" w:rsidRPr="00EA2FF2" w:rsidRDefault="004A31FA" w:rsidP="004A31FA">
      <w:pPr>
        <w:widowControl w:val="0"/>
        <w:autoSpaceDE w:val="0"/>
        <w:autoSpaceDN w:val="0"/>
        <w:adjustRightInd w:val="0"/>
        <w:ind w:right="261" w:firstLine="360"/>
        <w:jc w:val="both"/>
      </w:pPr>
      <w:r w:rsidRPr="00EA2FF2">
        <w:t xml:space="preserve">В инк. форме расчетов участвуют: 1) доверитель — клиент, поручающий инкассовую операцию своему банку; 2) банк-ремитент, которому доверитель поручает операцию по инкассированию; 3) инкассирующий банк, получающий </w:t>
      </w:r>
      <w:r w:rsidR="009A342E">
        <w:t>вал.</w:t>
      </w:r>
      <w:r w:rsidRPr="00EA2FF2">
        <w:t xml:space="preserve"> средства; 4) представляющий банк, делающий представление документов импортеру-плательщику; 5) плательщик.</w:t>
      </w:r>
    </w:p>
    <w:p w:rsidR="004A31FA" w:rsidRPr="00EA2FF2" w:rsidRDefault="004A31FA" w:rsidP="004A31FA">
      <w:pPr>
        <w:widowControl w:val="0"/>
        <w:autoSpaceDE w:val="0"/>
        <w:autoSpaceDN w:val="0"/>
        <w:adjustRightInd w:val="0"/>
        <w:ind w:right="261" w:firstLine="360"/>
        <w:jc w:val="both"/>
      </w:pPr>
      <w:r w:rsidRPr="00EA2FF2">
        <w:t xml:space="preserve">Различают простое и документарное инкассо. Простое (чистое) инкассо означает взыскание платежа по финансовым документам, не сопровождаемым </w:t>
      </w:r>
      <w:r w:rsidR="009A342E">
        <w:t>комм.</w:t>
      </w:r>
      <w:r w:rsidRPr="00EA2FF2">
        <w:t xml:space="preserve"> документами; документарное (</w:t>
      </w:r>
      <w:r w:rsidR="009A342E">
        <w:t>комм.</w:t>
      </w:r>
      <w:r w:rsidRPr="00EA2FF2">
        <w:t xml:space="preserve">) — инкассо финансовых документов, сопровождаемых </w:t>
      </w:r>
      <w:r w:rsidR="009A342E">
        <w:t>комм.</w:t>
      </w:r>
      <w:r w:rsidRPr="00EA2FF2">
        <w:t xml:space="preserve"> документами, либо только </w:t>
      </w:r>
      <w:r w:rsidR="009A342E">
        <w:t>комм.</w:t>
      </w:r>
      <w:r w:rsidRPr="00EA2FF2">
        <w:t xml:space="preserve"> документов. При этом на банках не лежит каких-либо обязательств по оплате документов. </w:t>
      </w:r>
    </w:p>
    <w:p w:rsidR="004A31FA" w:rsidRPr="00EA2FF2" w:rsidRDefault="004A31FA" w:rsidP="004A31FA">
      <w:pPr>
        <w:widowControl w:val="0"/>
        <w:autoSpaceDE w:val="0"/>
        <w:autoSpaceDN w:val="0"/>
        <w:adjustRightInd w:val="0"/>
        <w:ind w:right="261" w:firstLine="360"/>
        <w:jc w:val="both"/>
      </w:pPr>
      <w:r w:rsidRPr="00EA2FF2">
        <w:t xml:space="preserve">Документарное инкассо — поручение экспортера банку получить от импортера сумму платежа по контракту против передачи импортеру товарных документов и перечислить эту сумму экспортеру. Регулируется такой платеж Унифицированными правилами по инкассо, изданными Международной торговой палатой в 1978г., и инструкциями ВЭБ. </w:t>
      </w:r>
    </w:p>
    <w:p w:rsidR="004A31FA" w:rsidRPr="00EA2FF2" w:rsidRDefault="004A31FA" w:rsidP="004A31FA">
      <w:pPr>
        <w:widowControl w:val="0"/>
        <w:autoSpaceDE w:val="0"/>
        <w:autoSpaceDN w:val="0"/>
        <w:adjustRightInd w:val="0"/>
        <w:ind w:right="261" w:firstLine="360"/>
        <w:jc w:val="both"/>
      </w:pPr>
      <w:r w:rsidRPr="00EA2FF2">
        <w:t xml:space="preserve">Имеются две основные разновидности инк. поручения: а) документы выдаются плательщику против платежа (Д/П); б) против акцепта (Д/А). </w:t>
      </w:r>
    </w:p>
    <w:p w:rsidR="004A31FA" w:rsidRPr="00EA2FF2" w:rsidRDefault="004A31FA" w:rsidP="004A31FA">
      <w:pPr>
        <w:widowControl w:val="0"/>
        <w:autoSpaceDE w:val="0"/>
        <w:autoSpaceDN w:val="0"/>
        <w:adjustRightInd w:val="0"/>
        <w:ind w:right="261" w:firstLine="360"/>
        <w:jc w:val="both"/>
      </w:pPr>
      <w:r w:rsidRPr="00EA2FF2">
        <w:t xml:space="preserve">Расчеты в форме инкассо дают </w:t>
      </w:r>
      <w:r w:rsidR="009A342E">
        <w:t>опр.</w:t>
      </w:r>
      <w:r w:rsidRPr="00EA2FF2">
        <w:t xml:space="preserve"> преимущества импортеру, основное обязательство которого состоит в осуществлении платежа против товарных документов, дающих ему право на товар, при этом нет необходимости заранее отвлекать средства из своего оборота. Однако экспортер продолжает сохранять юридически право распоряжения товаром до оплаты импортером, если не практикуется пересылка непосредственно покупателю одного из оригиналов коносамента для ускорения получения товара.</w:t>
      </w:r>
    </w:p>
    <w:p w:rsidR="004A31FA" w:rsidRPr="00EA2FF2" w:rsidRDefault="004A31FA" w:rsidP="004A31FA">
      <w:pPr>
        <w:widowControl w:val="0"/>
        <w:autoSpaceDE w:val="0"/>
        <w:autoSpaceDN w:val="0"/>
        <w:adjustRightInd w:val="0"/>
        <w:ind w:right="261" w:firstLine="360"/>
        <w:jc w:val="both"/>
      </w:pPr>
      <w:r w:rsidRPr="00EA2FF2">
        <w:t>Вместе с тем инкассовая форма расчетов имеет существенные недостатки для экспортера: •</w:t>
      </w:r>
      <w:r w:rsidRPr="00EA2FF2">
        <w:tab/>
        <w:t xml:space="preserve">экспортер несет риск, связанный с возможным отказом импортера от платежа, что может быть связано с ухудшением конъюнктуры рынка или финансового положения плательщика. Поэтому условием инкассовой формы расчетов </w:t>
      </w:r>
      <w:r w:rsidR="009A342E">
        <w:t>явл.</w:t>
      </w:r>
      <w:r w:rsidRPr="00EA2FF2">
        <w:t xml:space="preserve"> доверие экспортера к платежеспособности импортера и его добросовестности. • существует значительный разрыв во времени между поступлением </w:t>
      </w:r>
      <w:r w:rsidR="009A342E">
        <w:t>вал.</w:t>
      </w:r>
      <w:r w:rsidRPr="00EA2FF2">
        <w:t xml:space="preserve"> выручки по инкассо и отгрузкой товара, особенно при длительной транспортировке груза. </w:t>
      </w:r>
    </w:p>
    <w:p w:rsidR="004A31FA" w:rsidRPr="00EA2FF2" w:rsidRDefault="004A31FA" w:rsidP="004A31FA">
      <w:pPr>
        <w:widowControl w:val="0"/>
        <w:autoSpaceDE w:val="0"/>
        <w:autoSpaceDN w:val="0"/>
        <w:adjustRightInd w:val="0"/>
        <w:ind w:right="261" w:firstLine="360"/>
        <w:jc w:val="both"/>
      </w:pPr>
      <w:r w:rsidRPr="00EA2FF2">
        <w:t>Для устранения этих недостатков инкассо на практике применяются дополнительные условия:</w:t>
      </w:r>
    </w:p>
    <w:p w:rsidR="004A31FA" w:rsidRPr="00EA2FF2" w:rsidRDefault="004A31FA" w:rsidP="004A31FA">
      <w:pPr>
        <w:widowControl w:val="0"/>
        <w:autoSpaceDE w:val="0"/>
        <w:autoSpaceDN w:val="0"/>
        <w:adjustRightInd w:val="0"/>
        <w:ind w:right="261" w:firstLine="360"/>
        <w:jc w:val="both"/>
      </w:pPr>
      <w:r w:rsidRPr="00EA2FF2">
        <w:t>1) импортер производит оплату против телеграммы банка экспортера о приеме и отсылке на инкассо товарных документов (телеграфное инкассо). Этот вид инкассо не получил широкого распространения;</w:t>
      </w:r>
      <w:r w:rsidR="00234E44" w:rsidRPr="00EA2FF2">
        <w:t xml:space="preserve"> </w:t>
      </w:r>
      <w:r w:rsidRPr="00EA2FF2">
        <w:t>2) по поручению импортера банк выдает в пользу экспортера платежную гарантию, принимая на себя обязательство перед экспортером оплатить сумму инкассо при неплатеже со стороны импортера. Дополнительная гарантия платежа обычно применяется при расчетах по коммерческому кредиту, так как при отсрочке оплаты возрастает риск неоплаты импортером документов в связи с возможным изменением в финансовом положении плательщика. Иногда банк импортера авалирует вексель. Аваль (гарантия платежа) — вексельное поручительство. Банк-авалист принимает ответственность за платеж, ставя подпись обычно на лицевой стороне векселя с оговоркой, за кого конкретно выдана гарантия платежа; иначе считается, что аваль выдан за векселедателя переводного векселя (экспортера);</w:t>
      </w:r>
      <w:r w:rsidR="00234E44" w:rsidRPr="00EA2FF2">
        <w:t xml:space="preserve"> </w:t>
      </w:r>
      <w:r w:rsidRPr="00EA2FF2">
        <w:t>3) экспортер прибегает к банковскому кредиту для покрытия иммобилизованных ресурсов.</w:t>
      </w:r>
    </w:p>
    <w:p w:rsidR="005B3188" w:rsidRPr="00EA2FF2" w:rsidRDefault="005B3188"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22.Аккредитивная форма расчетов</w:t>
      </w:r>
    </w:p>
    <w:p w:rsidR="005B3188" w:rsidRPr="00EA2FF2" w:rsidRDefault="00A92081" w:rsidP="005B3188">
      <w:pPr>
        <w:widowControl w:val="0"/>
        <w:autoSpaceDE w:val="0"/>
        <w:autoSpaceDN w:val="0"/>
        <w:adjustRightInd w:val="0"/>
        <w:ind w:right="261" w:firstLine="360"/>
        <w:jc w:val="both"/>
      </w:pPr>
      <w:r w:rsidRPr="00EA2FF2">
        <w:t>А</w:t>
      </w:r>
      <w:r w:rsidR="005B3188" w:rsidRPr="00EA2FF2">
        <w:t>ккредитив — это соглашение, в силу которого банк обязуется по просьбе клиента произвести оплату документов третьему лицу (бенефициару, в пользу которого открыт аккредитив) или произвести</w:t>
      </w:r>
      <w:r w:rsidR="00EA2FF2">
        <w:t xml:space="preserve"> </w:t>
      </w:r>
      <w:r w:rsidR="005B3188" w:rsidRPr="00EA2FF2">
        <w:t xml:space="preserve">оплату, акцепт тратты, выставленной бенефициаром, или негоциацию (покупку) документов. Обязательство банка по аккредитиву </w:t>
      </w:r>
      <w:r w:rsidR="009A342E">
        <w:t>явл.</w:t>
      </w:r>
      <w:r w:rsidR="005B3188" w:rsidRPr="00EA2FF2">
        <w:t xml:space="preserve"> самостоятельным и не зависит от правоотношений сторон по коммерческому контракту. Это положение направлено на защиту интересов банков и их клиентов: экспортеру обеспечивает ограничение требований к оформлению документов и получению платежа только условиями аккредитива; импортеру — четкое выполнение экспортером всех условий аккредитива.</w:t>
      </w:r>
    </w:p>
    <w:p w:rsidR="005B3188" w:rsidRPr="00EA2FF2" w:rsidRDefault="005B3188" w:rsidP="005B3188">
      <w:pPr>
        <w:widowControl w:val="0"/>
        <w:autoSpaceDE w:val="0"/>
        <w:autoSpaceDN w:val="0"/>
        <w:adjustRightInd w:val="0"/>
        <w:ind w:right="261" w:firstLine="360"/>
        <w:jc w:val="both"/>
      </w:pPr>
      <w:r w:rsidRPr="00EA2FF2">
        <w:t>В расчетах по документарному аккредитиву участвуют: - импортер (приказодатель), который обращается к банку с просьбой об открытии аккредитива; - банк-эмитент, открывающий аккредитив; - авизующий банк, которому поручается известить экспортера об открытии в его пользу аккредитива и передать ему текст аккредитива, удостоверив его подлинность; - бенефициар-экспортер, в пользу которого открыт аккредитив.</w:t>
      </w:r>
    </w:p>
    <w:p w:rsidR="005B3188" w:rsidRPr="00EA2FF2" w:rsidRDefault="005B3188" w:rsidP="005B3188">
      <w:pPr>
        <w:widowControl w:val="0"/>
        <w:autoSpaceDE w:val="0"/>
        <w:autoSpaceDN w:val="0"/>
        <w:adjustRightInd w:val="0"/>
        <w:ind w:right="261" w:firstLine="360"/>
        <w:jc w:val="both"/>
      </w:pPr>
      <w:r w:rsidRPr="00EA2FF2">
        <w:t>Схема расчетов по документарному аккредитиву</w:t>
      </w:r>
    </w:p>
    <w:p w:rsidR="005B3188" w:rsidRPr="00EA2FF2" w:rsidRDefault="005B3188" w:rsidP="005B3188">
      <w:pPr>
        <w:widowControl w:val="0"/>
        <w:autoSpaceDE w:val="0"/>
        <w:autoSpaceDN w:val="0"/>
        <w:adjustRightInd w:val="0"/>
        <w:ind w:right="261" w:firstLine="360"/>
        <w:jc w:val="both"/>
      </w:pPr>
      <w:r w:rsidRPr="00EA2FF2">
        <w:t>1.Представление заявления на открытие аккредитива. 2. Открытие аккредитива банком-эмитентом и направление аккредитива бенефициару через авизующий банк. 3. Извещение (авизование) бенефициара об открытии аккредитива в его пользу. 4. Отгрузка товара на экспорт. 5. Оформление и представление бенефициаром в банк комплекта документов для получения платежа по аккредитиву. 6. Пересылка авизующим банком документов банку-эмитенту. 7. Проверка банком-эмитентом полученных документов и их оплата (при выполнении всех условий аккредитива). 8. Выдача банком-эмитентом оплаченных документов приказодателю аккредитива. 9. Зачисление авизующим банком экспортной выручки бенефициару.</w:t>
      </w:r>
    </w:p>
    <w:p w:rsidR="005B3188" w:rsidRPr="00EA2FF2" w:rsidRDefault="005B3188" w:rsidP="005B3188">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23.Банковский перевод</w:t>
      </w:r>
    </w:p>
    <w:p w:rsidR="008527F3" w:rsidRPr="00EA2FF2" w:rsidRDefault="008527F3" w:rsidP="008527F3">
      <w:pPr>
        <w:widowControl w:val="0"/>
        <w:autoSpaceDE w:val="0"/>
        <w:autoSpaceDN w:val="0"/>
        <w:adjustRightInd w:val="0"/>
        <w:ind w:right="261" w:firstLine="360"/>
        <w:jc w:val="both"/>
      </w:pPr>
      <w:r w:rsidRPr="00EA2FF2">
        <w:t xml:space="preserve">Представляет собой поручение одного банка другому выплатить переводополучателю </w:t>
      </w:r>
      <w:r w:rsidR="009A342E">
        <w:t>опр.</w:t>
      </w:r>
      <w:r w:rsidRPr="00EA2FF2">
        <w:t xml:space="preserve"> сумму. В </w:t>
      </w:r>
      <w:r w:rsidR="009A342E">
        <w:t>м/н</w:t>
      </w:r>
      <w:r w:rsidRPr="00EA2FF2">
        <w:t xml:space="preserve"> расчетах банки зачастую выполняют переводы по поручению своих клиентов. </w:t>
      </w:r>
    </w:p>
    <w:p w:rsidR="008527F3" w:rsidRPr="00EA2FF2" w:rsidRDefault="00EA2FF2" w:rsidP="008527F3">
      <w:pPr>
        <w:widowControl w:val="0"/>
        <w:autoSpaceDE w:val="0"/>
        <w:autoSpaceDN w:val="0"/>
        <w:adjustRightInd w:val="0"/>
        <w:ind w:right="261" w:firstLine="360"/>
        <w:jc w:val="both"/>
      </w:pPr>
      <w:r>
        <w:t xml:space="preserve"> </w:t>
      </w:r>
      <w:r w:rsidR="008527F3" w:rsidRPr="00EA2FF2">
        <w:t>В этих операциях участвуют: 1. перевододатель-должник;</w:t>
      </w:r>
      <w:r>
        <w:t xml:space="preserve"> </w:t>
      </w:r>
      <w:r w:rsidR="008527F3" w:rsidRPr="00EA2FF2">
        <w:t xml:space="preserve">2. банк перевододателя, принявший поручение; 3. банк, осуществляющий зачисление суммы перевода переводополучателю; 4. переводополучатель. </w:t>
      </w:r>
    </w:p>
    <w:p w:rsidR="008527F3" w:rsidRPr="00EA2FF2" w:rsidRDefault="008527F3" w:rsidP="008527F3">
      <w:pPr>
        <w:widowControl w:val="0"/>
        <w:autoSpaceDE w:val="0"/>
        <w:autoSpaceDN w:val="0"/>
        <w:adjustRightInd w:val="0"/>
        <w:ind w:right="261" w:firstLine="360"/>
        <w:jc w:val="both"/>
      </w:pPr>
      <w:r w:rsidRPr="00EA2FF2">
        <w:t>В форме банковского перевода осуществляются оплата инкассо, платежи в счет окончательных расчетов, авансовые платежи. Кроме того, посредством перевода производятся перерасчеты и другие операции. Банковский перевод осуществляется по почте или телеграфу соответственно почтовыми или телеграфными платежными поручениями; в настоящее время — по системе SWIFT. Банковские переводы могут сочетаться с другими формами расчетов (например, с инкассо), а также с гарантиями. Экспортер предпочитает сочетать переводы с гарантией банка, который в случае неоплаты товара импортером производит платеж в счет гарантии. Для осуществления перевода за товары импортер часто прибегает к банковскому кредиту, срок которого короче, чем по кредиту для открытия аккредитива.</w:t>
      </w:r>
    </w:p>
    <w:p w:rsidR="008527F3" w:rsidRPr="00EA2FF2" w:rsidRDefault="008527F3" w:rsidP="008527F3">
      <w:pPr>
        <w:widowControl w:val="0"/>
        <w:autoSpaceDE w:val="0"/>
        <w:autoSpaceDN w:val="0"/>
        <w:adjustRightInd w:val="0"/>
        <w:ind w:right="261" w:firstLine="360"/>
        <w:jc w:val="both"/>
      </w:pPr>
      <w:r w:rsidRPr="00EA2FF2">
        <w:t>Система SWIFT относится к международным</w:t>
      </w:r>
      <w:r w:rsidR="00EA2FF2">
        <w:t xml:space="preserve"> </w:t>
      </w:r>
      <w:r w:rsidRPr="00EA2FF2">
        <w:t xml:space="preserve">денежным переводам водам и международным денежным экспресс-переводам в SWIFT. Это </w:t>
      </w:r>
      <w:r w:rsidR="009A342E">
        <w:t>м/н</w:t>
      </w:r>
      <w:r w:rsidRPr="00EA2FF2">
        <w:t xml:space="preserve"> межбанковская организация по финансовым расчетам по телексу. SWIFT представляет собой кооперативное общество банков-участников (зарегистрированное в Брюсселе), которое организовало компьютеризованную </w:t>
      </w:r>
      <w:r w:rsidR="009A342E">
        <w:t>м/н</w:t>
      </w:r>
      <w:r w:rsidRPr="00EA2FF2">
        <w:t xml:space="preserve"> сеть связи с целью повышения эффективности управления банками и ускорения перевода </w:t>
      </w:r>
      <w:r w:rsidR="009A342E">
        <w:t>м/н</w:t>
      </w:r>
      <w:r w:rsidRPr="00EA2FF2">
        <w:t xml:space="preserve"> платежей между ними. Эти улучшения достигнуты благодаря использованию систем компьютеризации банков-участников, связанных между собой посредством </w:t>
      </w:r>
      <w:r w:rsidR="009A342E">
        <w:t>м/н</w:t>
      </w:r>
      <w:r w:rsidRPr="00EA2FF2">
        <w:t xml:space="preserve"> телекоммуникаций линий.</w:t>
      </w:r>
    </w:p>
    <w:p w:rsidR="008527F3" w:rsidRPr="00EA2FF2" w:rsidRDefault="008527F3" w:rsidP="008527F3">
      <w:pPr>
        <w:widowControl w:val="0"/>
        <w:autoSpaceDE w:val="0"/>
        <w:autoSpaceDN w:val="0"/>
        <w:adjustRightInd w:val="0"/>
        <w:ind w:right="261" w:firstLine="360"/>
        <w:jc w:val="both"/>
      </w:pPr>
      <w:r w:rsidRPr="00EA2FF2">
        <w:t>Экономическое содержание банковских переводов зависит от того, осуществляется оплата товаров или услуг до их поставки (авансовые платежи) или после и получения импортером (расчеты в форме открытого счета).</w:t>
      </w:r>
    </w:p>
    <w:p w:rsidR="008527F3" w:rsidRPr="00EA2FF2" w:rsidRDefault="008527F3"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24.</w:t>
      </w:r>
      <w:r w:rsidR="000316E3">
        <w:rPr>
          <w:color w:val="0000FF"/>
        </w:rPr>
        <w:t>М/н</w:t>
      </w:r>
      <w:r w:rsidRPr="00EA2FF2">
        <w:rPr>
          <w:color w:val="0000FF"/>
        </w:rPr>
        <w:t xml:space="preserve"> </w:t>
      </w:r>
      <w:r w:rsidR="009A342E">
        <w:rPr>
          <w:color w:val="0000FF"/>
        </w:rPr>
        <w:t>вал.</w:t>
      </w:r>
      <w:r w:rsidRPr="00EA2FF2">
        <w:rPr>
          <w:color w:val="0000FF"/>
        </w:rPr>
        <w:t xml:space="preserve"> системы</w:t>
      </w:r>
    </w:p>
    <w:p w:rsidR="00254F73" w:rsidRPr="00EA2FF2" w:rsidRDefault="00254F73" w:rsidP="00254F73">
      <w:pPr>
        <w:widowControl w:val="0"/>
        <w:autoSpaceDE w:val="0"/>
        <w:autoSpaceDN w:val="0"/>
        <w:adjustRightInd w:val="0"/>
        <w:ind w:right="261" w:firstLine="360"/>
        <w:jc w:val="both"/>
      </w:pPr>
      <w:r w:rsidRPr="00EA2FF2">
        <w:t xml:space="preserve">В истории </w:t>
      </w:r>
      <w:r w:rsidR="009A342E">
        <w:t>вал.</w:t>
      </w:r>
      <w:r w:rsidRPr="00EA2FF2">
        <w:t xml:space="preserve"> отношений было несколько </w:t>
      </w:r>
      <w:r w:rsidR="009A342E">
        <w:t>вал.</w:t>
      </w:r>
      <w:r w:rsidRPr="00EA2FF2">
        <w:t xml:space="preserve"> систем.</w:t>
      </w:r>
    </w:p>
    <w:p w:rsidR="00254F73" w:rsidRPr="00EA2FF2" w:rsidRDefault="00254F73" w:rsidP="00254F73">
      <w:pPr>
        <w:widowControl w:val="0"/>
        <w:autoSpaceDE w:val="0"/>
        <w:autoSpaceDN w:val="0"/>
        <w:adjustRightInd w:val="0"/>
        <w:ind w:right="261" w:firstLine="360"/>
        <w:jc w:val="both"/>
      </w:pPr>
      <w:r w:rsidRPr="00EA2FF2">
        <w:t xml:space="preserve">1. </w:t>
      </w:r>
      <w:r w:rsidRPr="00EA2FF2">
        <w:rPr>
          <w:b/>
          <w:bCs/>
        </w:rPr>
        <w:t xml:space="preserve">Парижская </w:t>
      </w:r>
      <w:r w:rsidR="009A342E">
        <w:rPr>
          <w:b/>
          <w:bCs/>
        </w:rPr>
        <w:t>вал.</w:t>
      </w:r>
      <w:r w:rsidRPr="00EA2FF2">
        <w:rPr>
          <w:b/>
          <w:bCs/>
        </w:rPr>
        <w:t xml:space="preserve"> система: золотой стандарт</w:t>
      </w:r>
      <w:r w:rsidRPr="00EA2FF2">
        <w:t>. Стихийно сформировалась в XIX в. в форме золотомонетного стандарта. Юридически она была оформлена межгосударственным соглашением на Парижской конференции в 1867 г., которое признало золото единственной формой мировых денег. Базировалась на следующих структурных принципах: — ее</w:t>
      </w:r>
      <w:r w:rsidR="00EA2FF2">
        <w:t xml:space="preserve"> </w:t>
      </w:r>
      <w:r w:rsidRPr="00EA2FF2">
        <w:t>основой являлся золотомонетный стандарт; — в соответствии с золотым содержанием валют устанавливались их золотые паритеты; — режим свободно плавающих курсов валют складывался с учетом рыночного спроса и предложения, но в пределах золотых точек.</w:t>
      </w:r>
    </w:p>
    <w:p w:rsidR="00254F73" w:rsidRPr="00EA2FF2" w:rsidRDefault="00254F73" w:rsidP="00254F73">
      <w:pPr>
        <w:widowControl w:val="0"/>
        <w:autoSpaceDE w:val="0"/>
        <w:autoSpaceDN w:val="0"/>
        <w:adjustRightInd w:val="0"/>
        <w:ind w:right="261" w:firstLine="360"/>
        <w:jc w:val="both"/>
      </w:pPr>
      <w:r w:rsidRPr="00EA2FF2">
        <w:t xml:space="preserve">2. </w:t>
      </w:r>
      <w:r w:rsidRPr="00EA2FF2">
        <w:rPr>
          <w:b/>
          <w:bCs/>
        </w:rPr>
        <w:t xml:space="preserve">Генуэзская </w:t>
      </w:r>
      <w:r w:rsidR="009A342E">
        <w:rPr>
          <w:b/>
          <w:bCs/>
        </w:rPr>
        <w:t>вал.</w:t>
      </w:r>
      <w:r w:rsidRPr="00EA2FF2">
        <w:rPr>
          <w:b/>
          <w:bCs/>
        </w:rPr>
        <w:t xml:space="preserve"> система.</w:t>
      </w:r>
      <w:r w:rsidRPr="00EA2FF2">
        <w:t xml:space="preserve"> После первой мировой войны был установлен золото-девизный стандарт, основанный на золоте и ведущих валютах, конвертируемых в золото. Вторая мировая </w:t>
      </w:r>
      <w:r w:rsidR="009A342E">
        <w:t>вал.</w:t>
      </w:r>
      <w:r w:rsidRPr="00EA2FF2">
        <w:t xml:space="preserve"> система была юридически оформлена межгосударственным соглашением, достигнутом на Генуэзской международной экономической конференции в 1922 г. Ее основой явились золото и девизы – иностранные валюты.</w:t>
      </w:r>
    </w:p>
    <w:p w:rsidR="00254F73" w:rsidRPr="00EA2FF2" w:rsidRDefault="00254F73" w:rsidP="00254F73">
      <w:pPr>
        <w:widowControl w:val="0"/>
        <w:autoSpaceDE w:val="0"/>
        <w:autoSpaceDN w:val="0"/>
        <w:adjustRightInd w:val="0"/>
        <w:ind w:right="261" w:firstLine="360"/>
        <w:jc w:val="both"/>
      </w:pPr>
      <w:r w:rsidRPr="00EA2FF2">
        <w:t xml:space="preserve">3. </w:t>
      </w:r>
      <w:r w:rsidRPr="00EA2FF2">
        <w:rPr>
          <w:b/>
          <w:bCs/>
        </w:rPr>
        <w:t>Бреттон Вудсская система</w:t>
      </w:r>
      <w:r w:rsidRPr="00EA2FF2">
        <w:t xml:space="preserve">. На валютно-финансовой конференции ООН в Бреттон-Вудсе в 44 г. были установлены правила организации мировой торговли, </w:t>
      </w:r>
      <w:r w:rsidR="009A342E">
        <w:t>вал.</w:t>
      </w:r>
      <w:r w:rsidRPr="00EA2FF2">
        <w:t xml:space="preserve">, кредитных и финансовых отношений и оформлена третья мировая </w:t>
      </w:r>
      <w:r w:rsidR="009A342E">
        <w:t>вал.</w:t>
      </w:r>
      <w:r w:rsidRPr="00EA2FF2">
        <w:t xml:space="preserve"> система. Вводился золото-девизный стандарт, основанный на золоте и двух резервных валютах – долларе США и фунте стерлингов.</w:t>
      </w:r>
    </w:p>
    <w:p w:rsidR="00254F73" w:rsidRPr="00EA2FF2" w:rsidRDefault="00254F73" w:rsidP="00254F73">
      <w:pPr>
        <w:widowControl w:val="0"/>
        <w:autoSpaceDE w:val="0"/>
        <w:autoSpaceDN w:val="0"/>
        <w:adjustRightInd w:val="0"/>
        <w:ind w:right="261" w:firstLine="360"/>
        <w:jc w:val="both"/>
      </w:pPr>
      <w:r w:rsidRPr="00EA2FF2">
        <w:t xml:space="preserve">Бреттон-вудское соглашение предусматривало четыре формы использования золота как основы мировой </w:t>
      </w:r>
      <w:r w:rsidR="009A342E">
        <w:t>вал.</w:t>
      </w:r>
      <w:r w:rsidRPr="00EA2FF2">
        <w:t xml:space="preserve"> системы: 1) сохранены золотые паритеты валют и введена их фиксация в МВФ; 2) золото продолжало использоваться как </w:t>
      </w:r>
      <w:r w:rsidR="009A342E">
        <w:t>м/н</w:t>
      </w:r>
      <w:r w:rsidRPr="00EA2FF2">
        <w:t xml:space="preserve"> платежное и резервное средство; 3) опираясь на свой возросший валютно-</w:t>
      </w:r>
      <w:r w:rsidR="000316E3">
        <w:t>экон.</w:t>
      </w:r>
      <w:r w:rsidR="00EA2FF2">
        <w:t xml:space="preserve"> </w:t>
      </w:r>
      <w:r w:rsidRPr="00EA2FF2">
        <w:t>потенциал и золотой запас, США приравнял доллар к золоту, чтобы закрепить за ни статус главной резервной валюты; 4) с этой целью казначейство США продолжало разменивать доллар на золото иностранным центральным банкам по официальной цене, установленной в 1934 г., исходя из золотого содержания своей валюты.</w:t>
      </w:r>
    </w:p>
    <w:p w:rsidR="00254F73" w:rsidRPr="00EA2FF2" w:rsidRDefault="00254F73" w:rsidP="00254F73">
      <w:pPr>
        <w:widowControl w:val="0"/>
        <w:autoSpaceDE w:val="0"/>
        <w:autoSpaceDN w:val="0"/>
        <w:adjustRightInd w:val="0"/>
        <w:ind w:right="261" w:firstLine="360"/>
        <w:jc w:val="both"/>
      </w:pPr>
      <w:r w:rsidRPr="00EA2FF2">
        <w:t xml:space="preserve">Впервые в истории созданы </w:t>
      </w:r>
      <w:r w:rsidR="000316E3">
        <w:t>м/н</w:t>
      </w:r>
      <w:r w:rsidRPr="00EA2FF2">
        <w:t xml:space="preserve"> валютно-кредитные организации – </w:t>
      </w:r>
      <w:r w:rsidR="009A342E">
        <w:t>М/н</w:t>
      </w:r>
      <w:r w:rsidRPr="00EA2FF2">
        <w:t xml:space="preserve"> </w:t>
      </w:r>
      <w:r w:rsidR="009A342E">
        <w:t>вал.</w:t>
      </w:r>
      <w:r w:rsidRPr="00EA2FF2">
        <w:t xml:space="preserve"> фонд (МВФ) и </w:t>
      </w:r>
      <w:r w:rsidR="009A342E">
        <w:t>М/н</w:t>
      </w:r>
      <w:r w:rsidRPr="00EA2FF2">
        <w:t xml:space="preserve"> банк реконструкции и развития (МБРР). МВФ предоставляет кредиты в </w:t>
      </w:r>
      <w:r w:rsidR="009A342E">
        <w:t>ин.</w:t>
      </w:r>
      <w:r w:rsidRPr="00EA2FF2">
        <w:t xml:space="preserve"> валюте для покрытия дефицита платежных балансов в целях поддержки нестабильных валют, обеспечивает валютное сотрудничество стран.</w:t>
      </w:r>
    </w:p>
    <w:p w:rsidR="00254F73" w:rsidRPr="00EA2FF2" w:rsidRDefault="00254F73" w:rsidP="00254F73">
      <w:pPr>
        <w:widowControl w:val="0"/>
        <w:autoSpaceDE w:val="0"/>
        <w:autoSpaceDN w:val="0"/>
        <w:adjustRightInd w:val="0"/>
        <w:ind w:right="261" w:firstLine="360"/>
        <w:jc w:val="both"/>
      </w:pPr>
      <w:r w:rsidRPr="00EA2FF2">
        <w:t>Кризис Бреттон-вудской системы достиг кульминации весной и летом 1971 г., когда в его эпицентре оказалась главная резервная валюта. Кризис доллара совпал с длительной депрессией в США после экономического кризиса 1969-1970 гг. Кризис американской валюты выразился в массовой продаже ее за золото и устойчивые валюты и в падении курса.</w:t>
      </w:r>
    </w:p>
    <w:p w:rsidR="00254F73" w:rsidRPr="00EA2FF2" w:rsidRDefault="00254F73" w:rsidP="00254F73">
      <w:pPr>
        <w:widowControl w:val="0"/>
        <w:autoSpaceDE w:val="0"/>
        <w:autoSpaceDN w:val="0"/>
        <w:adjustRightInd w:val="0"/>
        <w:ind w:right="261" w:firstLine="360"/>
        <w:jc w:val="both"/>
      </w:pPr>
      <w:r w:rsidRPr="00EA2FF2">
        <w:t xml:space="preserve">Кризис Бреттон-вудской </w:t>
      </w:r>
      <w:r w:rsidR="009A342E">
        <w:t>вал.</w:t>
      </w:r>
      <w:r w:rsidRPr="00EA2FF2">
        <w:t xml:space="preserve"> системы породил обилие проектов </w:t>
      </w:r>
      <w:r w:rsidR="009A342E">
        <w:t>вал.</w:t>
      </w:r>
      <w:r w:rsidRPr="00EA2FF2">
        <w:t xml:space="preserve"> реформы.</w:t>
      </w:r>
    </w:p>
    <w:p w:rsidR="00254F73" w:rsidRPr="00EA2FF2" w:rsidRDefault="00254F73" w:rsidP="00254F73">
      <w:pPr>
        <w:widowControl w:val="0"/>
        <w:autoSpaceDE w:val="0"/>
        <w:autoSpaceDN w:val="0"/>
        <w:adjustRightInd w:val="0"/>
        <w:ind w:right="261" w:firstLine="360"/>
        <w:jc w:val="both"/>
      </w:pPr>
      <w:r w:rsidRPr="00EA2FF2">
        <w:t xml:space="preserve">4. </w:t>
      </w:r>
      <w:r w:rsidRPr="00EA2FF2">
        <w:rPr>
          <w:b/>
          <w:bCs/>
        </w:rPr>
        <w:t xml:space="preserve">Ямайская </w:t>
      </w:r>
      <w:r w:rsidR="009A342E">
        <w:rPr>
          <w:b/>
          <w:bCs/>
        </w:rPr>
        <w:t>вал.</w:t>
      </w:r>
      <w:r w:rsidRPr="00EA2FF2">
        <w:rPr>
          <w:b/>
          <w:bCs/>
        </w:rPr>
        <w:t xml:space="preserve"> система</w:t>
      </w:r>
      <w:r w:rsidRPr="00EA2FF2">
        <w:t xml:space="preserve">. Соглашение стран – членов МВФ в Кингстоне (январь 1976 г.) оформило следующие принципы четвертой </w:t>
      </w:r>
      <w:r w:rsidR="009A342E">
        <w:t>вал.</w:t>
      </w:r>
      <w:r w:rsidRPr="00EA2FF2">
        <w:t xml:space="preserve"> системы. 1) введен стандарт СДР вместо золото-девизного стандарта. 2) Юридически завершена демонетаризация золота: отменены его официальная цена, золотые паритеты, прекращен размен долларов на золото. 3) Странам предоставлено право выбора любого режим </w:t>
      </w:r>
      <w:r w:rsidR="009A342E">
        <w:t>вал.</w:t>
      </w:r>
      <w:r w:rsidRPr="00EA2FF2">
        <w:t xml:space="preserve"> курса. 4) МВФ, сохранившийся на обломках Бреттон-вудской системы, призван усилить межгосударственное валютное регулирование.</w:t>
      </w:r>
    </w:p>
    <w:p w:rsidR="00254F73" w:rsidRPr="00EA2FF2" w:rsidRDefault="00254F73" w:rsidP="00254F73">
      <w:pPr>
        <w:widowControl w:val="0"/>
        <w:autoSpaceDE w:val="0"/>
        <w:autoSpaceDN w:val="0"/>
        <w:adjustRightInd w:val="0"/>
        <w:ind w:right="261" w:firstLine="360"/>
        <w:jc w:val="both"/>
      </w:pPr>
      <w:r w:rsidRPr="00EA2FF2">
        <w:t xml:space="preserve">Итоги функционирования СДР свидетельствуют о том, что они оказались далеки от мировых денег. </w:t>
      </w:r>
    </w:p>
    <w:p w:rsidR="00254F73" w:rsidRPr="00EA2FF2" w:rsidRDefault="00254F73" w:rsidP="00254F73">
      <w:pPr>
        <w:widowControl w:val="0"/>
        <w:autoSpaceDE w:val="0"/>
        <w:autoSpaceDN w:val="0"/>
        <w:adjustRightInd w:val="0"/>
        <w:ind w:right="261" w:firstLine="360"/>
        <w:jc w:val="both"/>
      </w:pPr>
      <w:r w:rsidRPr="00EA2FF2">
        <w:t xml:space="preserve">5. </w:t>
      </w:r>
      <w:r w:rsidRPr="00EA2FF2">
        <w:rPr>
          <w:b/>
          <w:bCs/>
        </w:rPr>
        <w:t xml:space="preserve">Европейский </w:t>
      </w:r>
      <w:r w:rsidR="000316E3">
        <w:rPr>
          <w:b/>
          <w:bCs/>
        </w:rPr>
        <w:t>экон.</w:t>
      </w:r>
      <w:r w:rsidRPr="00EA2FF2">
        <w:rPr>
          <w:b/>
          <w:bCs/>
        </w:rPr>
        <w:t xml:space="preserve"> союз и введение евро. </w:t>
      </w:r>
      <w:r w:rsidRPr="00EA2FF2">
        <w:t xml:space="preserve">В ответ на нестабильность Ямайской </w:t>
      </w:r>
      <w:r w:rsidR="009A342E">
        <w:t>вал.</w:t>
      </w:r>
      <w:r w:rsidRPr="00EA2FF2">
        <w:t xml:space="preserve"> системы ЕЭС создали собственную </w:t>
      </w:r>
      <w:r w:rsidR="009A342E">
        <w:t>м/н</w:t>
      </w:r>
      <w:r w:rsidRPr="00EA2FF2">
        <w:t xml:space="preserve"> (региональную) валютную систему в целях стимулирования процесса экономической интеграции. 13 марта 1979 г. была создана Европейская </w:t>
      </w:r>
      <w:r w:rsidR="009A342E">
        <w:t>вал.</w:t>
      </w:r>
      <w:r w:rsidRPr="00EA2FF2">
        <w:t xml:space="preserve"> система (ЕВС). ЕВС базировался на ЭКЮ – европейской </w:t>
      </w:r>
      <w:r w:rsidR="009A342E">
        <w:t>вал.</w:t>
      </w:r>
      <w:r w:rsidRPr="00EA2FF2">
        <w:t xml:space="preserve"> единице. </w:t>
      </w:r>
    </w:p>
    <w:p w:rsidR="00254F73" w:rsidRPr="00EA2FF2" w:rsidRDefault="00254F73" w:rsidP="00254F73">
      <w:pPr>
        <w:pStyle w:val="a3"/>
        <w:spacing w:line="240" w:lineRule="auto"/>
        <w:rPr>
          <w:sz w:val="24"/>
          <w:szCs w:val="24"/>
        </w:rPr>
      </w:pPr>
      <w:r w:rsidRPr="00EA2FF2">
        <w:rPr>
          <w:sz w:val="24"/>
          <w:szCs w:val="24"/>
        </w:rPr>
        <w:t>Неск. лет назад (с 99 по 02 гг) в Европе была создана единая валюта – евро, единственное законное платежное ср-во для всех стран-участниц его зоны (Бельгия Германия Испания Франция Ирландия Италия Люксембург Нидерланды Австрия Португалия Финляндия Греция). Евро заменило ЭКЮ 1:1.</w:t>
      </w:r>
    </w:p>
    <w:p w:rsidR="00254F73" w:rsidRPr="00EA2FF2" w:rsidRDefault="00254F73" w:rsidP="00254F73">
      <w:pPr>
        <w:pStyle w:val="a3"/>
        <w:spacing w:line="240" w:lineRule="auto"/>
        <w:rPr>
          <w:sz w:val="24"/>
          <w:szCs w:val="24"/>
        </w:rPr>
      </w:pPr>
      <w:r w:rsidRPr="00EA2FF2">
        <w:rPr>
          <w:sz w:val="24"/>
          <w:szCs w:val="24"/>
        </w:rPr>
        <w:t>Она была представлена 1.01.99</w:t>
      </w:r>
      <w:r w:rsidR="00EA2FF2">
        <w:rPr>
          <w:sz w:val="24"/>
          <w:szCs w:val="24"/>
        </w:rPr>
        <w:t xml:space="preserve"> </w:t>
      </w:r>
      <w:r w:rsidRPr="00EA2FF2">
        <w:rPr>
          <w:sz w:val="24"/>
          <w:szCs w:val="24"/>
        </w:rPr>
        <w:t>и она стоила 1,17$. А год спустя – 0,97; т.е. потеряла более 20% своей стоимости. Последние годы евро получило устойч. рост на фоне падения $ и сейчас за евро дают около 1,3 $. По мнению экономистов, в ближайшие годы зона евро будет существенно расширяться, и через 10 лет в нее могут входить до 50 стран.</w:t>
      </w:r>
    </w:p>
    <w:p w:rsidR="00254F73" w:rsidRPr="00EA2FF2" w:rsidRDefault="00254F73"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 xml:space="preserve">25. Основы понятия </w:t>
      </w:r>
      <w:r w:rsidR="009A342E">
        <w:rPr>
          <w:color w:val="0000FF"/>
        </w:rPr>
        <w:t>вал.</w:t>
      </w:r>
      <w:r w:rsidRPr="00EA2FF2">
        <w:rPr>
          <w:color w:val="0000FF"/>
        </w:rPr>
        <w:t xml:space="preserve"> рынка</w:t>
      </w:r>
    </w:p>
    <w:p w:rsidR="002B2AFC" w:rsidRPr="00EA2FF2" w:rsidRDefault="009A342E" w:rsidP="002B2AFC">
      <w:pPr>
        <w:widowControl w:val="0"/>
        <w:autoSpaceDE w:val="0"/>
        <w:autoSpaceDN w:val="0"/>
        <w:adjustRightInd w:val="0"/>
        <w:ind w:right="261" w:firstLine="360"/>
        <w:jc w:val="both"/>
      </w:pPr>
      <w:r>
        <w:t>Вал.</w:t>
      </w:r>
      <w:r w:rsidR="004D1CB4" w:rsidRPr="00EA2FF2">
        <w:t xml:space="preserve"> рынок – это особый рынок, на котором осуществляются </w:t>
      </w:r>
      <w:r>
        <w:t>вал.</w:t>
      </w:r>
      <w:r w:rsidR="004D1CB4" w:rsidRPr="00EA2FF2">
        <w:t xml:space="preserve"> сделки, то есть обмен валюты одной страны на валюту другой страны по </w:t>
      </w:r>
      <w:r>
        <w:t>опр.</w:t>
      </w:r>
      <w:r w:rsidR="004D1CB4" w:rsidRPr="00EA2FF2">
        <w:t>у номинальному валютному курсу.</w:t>
      </w:r>
      <w:r w:rsidR="002B2AFC" w:rsidRPr="00EA2FF2">
        <w:t xml:space="preserve"> </w:t>
      </w:r>
      <w:r>
        <w:t>Вал.</w:t>
      </w:r>
      <w:r w:rsidR="002B2AFC" w:rsidRPr="00EA2FF2">
        <w:t xml:space="preserve"> рынок обеспечивает валютно-кредитное и расчетное обслуживание экспортно-импортных операций, а также </w:t>
      </w:r>
      <w:r>
        <w:t>вал.</w:t>
      </w:r>
      <w:r w:rsidR="002B2AFC" w:rsidRPr="00EA2FF2">
        <w:t xml:space="preserve"> операции, связанные с инвестированием капитала за пределы национальной экономики.</w:t>
      </w:r>
    </w:p>
    <w:p w:rsidR="004D1CB4" w:rsidRPr="00EA2FF2" w:rsidRDefault="004D1CB4" w:rsidP="004D1CB4">
      <w:pPr>
        <w:widowControl w:val="0"/>
        <w:autoSpaceDE w:val="0"/>
        <w:autoSpaceDN w:val="0"/>
        <w:adjustRightInd w:val="0"/>
        <w:ind w:right="261" w:firstLine="360"/>
        <w:jc w:val="both"/>
      </w:pPr>
      <w:r w:rsidRPr="00EA2FF2">
        <w:t xml:space="preserve">Номинальный </w:t>
      </w:r>
      <w:r w:rsidR="009A342E">
        <w:t>вал.</w:t>
      </w:r>
      <w:r w:rsidRPr="00EA2FF2">
        <w:t xml:space="preserve"> (обменный)</w:t>
      </w:r>
      <w:r w:rsidR="00EA2FF2">
        <w:t xml:space="preserve"> </w:t>
      </w:r>
      <w:r w:rsidRPr="00EA2FF2">
        <w:t xml:space="preserve">курс – это относительная цена валют двух стран, или валюта одной страны, выраженная в </w:t>
      </w:r>
      <w:r w:rsidR="009A342E">
        <w:t>ден.</w:t>
      </w:r>
      <w:r w:rsidRPr="00EA2FF2">
        <w:t xml:space="preserve"> единицах другой страны. Когда используется «</w:t>
      </w:r>
      <w:r w:rsidR="009A342E">
        <w:t>вал.</w:t>
      </w:r>
      <w:r w:rsidRPr="00EA2FF2">
        <w:t xml:space="preserve"> курс», то речь идет о номинальном обменном курсе.</w:t>
      </w:r>
    </w:p>
    <w:p w:rsidR="004D1CB4" w:rsidRPr="00EA2FF2" w:rsidRDefault="004D1CB4" w:rsidP="004D1CB4">
      <w:pPr>
        <w:widowControl w:val="0"/>
        <w:autoSpaceDE w:val="0"/>
        <w:autoSpaceDN w:val="0"/>
        <w:adjustRightInd w:val="0"/>
        <w:ind w:right="261" w:firstLine="360"/>
        <w:jc w:val="both"/>
      </w:pPr>
      <w:r w:rsidRPr="00EA2FF2">
        <w:t xml:space="preserve">Установление курса национальной денежной единицы в </w:t>
      </w:r>
      <w:r w:rsidR="009A342E">
        <w:t>ин.</w:t>
      </w:r>
      <w:r w:rsidRPr="00EA2FF2">
        <w:t xml:space="preserve"> валюте в данный момент называется </w:t>
      </w:r>
      <w:r w:rsidR="009A342E">
        <w:t>вал.</w:t>
      </w:r>
      <w:r w:rsidRPr="00EA2FF2">
        <w:t xml:space="preserve"> котировкой. Курс национальной денежной единицы может определяться как в форме прямой котировки, когда за единицу принимается </w:t>
      </w:r>
      <w:r w:rsidR="009A342E">
        <w:t>ин.</w:t>
      </w:r>
      <w:r w:rsidRPr="00EA2FF2">
        <w:t xml:space="preserve"> валюта, так и в форме обратной котировки, когда за единицу принимается национальная денежная единица.</w:t>
      </w:r>
      <w:r w:rsidR="00EA2FF2">
        <w:t xml:space="preserve"> </w:t>
      </w:r>
    </w:p>
    <w:p w:rsidR="004D1CB4" w:rsidRPr="00EA2FF2" w:rsidRDefault="004D1CB4" w:rsidP="004D1CB4">
      <w:pPr>
        <w:widowControl w:val="0"/>
        <w:autoSpaceDE w:val="0"/>
        <w:autoSpaceDN w:val="0"/>
        <w:adjustRightInd w:val="0"/>
        <w:ind w:right="261" w:firstLine="360"/>
        <w:jc w:val="both"/>
      </w:pPr>
      <w:r w:rsidRPr="00EA2FF2">
        <w:t xml:space="preserve">Национальные </w:t>
      </w:r>
      <w:r w:rsidR="009A342E">
        <w:t>вал.</w:t>
      </w:r>
      <w:r w:rsidRPr="00EA2FF2">
        <w:t xml:space="preserve"> рынки, обслуживающие движение </w:t>
      </w:r>
      <w:r w:rsidR="009A342E">
        <w:t>ден.</w:t>
      </w:r>
      <w:r w:rsidRPr="00EA2FF2">
        <w:t xml:space="preserve"> потоков внутри страны, интегрированы в мировой </w:t>
      </w:r>
      <w:r w:rsidR="009A342E">
        <w:t>вал.</w:t>
      </w:r>
      <w:r w:rsidRPr="00EA2FF2">
        <w:t xml:space="preserve"> рынок, на котором осуществляются </w:t>
      </w:r>
      <w:r w:rsidR="009A342E">
        <w:t>вал.</w:t>
      </w:r>
      <w:r w:rsidRPr="00EA2FF2">
        <w:t xml:space="preserve"> операции и расчеты, связанные с международным движением товаров, услуг и капиталов. Мировой </w:t>
      </w:r>
      <w:r w:rsidR="009A342E">
        <w:t>вал.</w:t>
      </w:r>
      <w:r w:rsidRPr="00EA2FF2">
        <w:t xml:space="preserve"> рынок, функционирующий круглосуточно с понедельника до пятницы, связывает воедино национальные </w:t>
      </w:r>
      <w:r w:rsidR="009A342E">
        <w:t>вал.</w:t>
      </w:r>
      <w:r w:rsidRPr="00EA2FF2">
        <w:t xml:space="preserve"> рынки с помощью современных средств коммуникации, таких как телефон, телеграф, компьютерные сети.</w:t>
      </w:r>
    </w:p>
    <w:p w:rsidR="002B2AFC" w:rsidRPr="00EA2FF2" w:rsidRDefault="002B2AFC"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 xml:space="preserve">26. Участники </w:t>
      </w:r>
      <w:r w:rsidR="000316E3">
        <w:rPr>
          <w:color w:val="0000FF"/>
        </w:rPr>
        <w:t>м/н</w:t>
      </w:r>
      <w:r w:rsidRPr="00EA2FF2">
        <w:rPr>
          <w:color w:val="0000FF"/>
        </w:rPr>
        <w:t xml:space="preserve"> финансового рынка</w:t>
      </w:r>
    </w:p>
    <w:p w:rsidR="004D1CB4" w:rsidRPr="00EA2FF2" w:rsidRDefault="004D1CB4" w:rsidP="004D1CB4">
      <w:pPr>
        <w:widowControl w:val="0"/>
        <w:autoSpaceDE w:val="0"/>
        <w:autoSpaceDN w:val="0"/>
        <w:adjustRightInd w:val="0"/>
        <w:ind w:right="261" w:firstLine="360"/>
        <w:jc w:val="both"/>
      </w:pPr>
      <w:r w:rsidRPr="00EA2FF2">
        <w:t xml:space="preserve">Его участниками выступают </w:t>
      </w:r>
      <w:r w:rsidR="009A342E">
        <w:t>комм.</w:t>
      </w:r>
      <w:r w:rsidRPr="00EA2FF2">
        <w:t xml:space="preserve"> и Центральные банки, </w:t>
      </w:r>
      <w:r w:rsidR="009A342E">
        <w:t>вал.</w:t>
      </w:r>
      <w:r w:rsidRPr="00EA2FF2">
        <w:t xml:space="preserve"> биржи, брокерские агентства, </w:t>
      </w:r>
      <w:r w:rsidR="000316E3">
        <w:t>м/н</w:t>
      </w:r>
      <w:r w:rsidRPr="00EA2FF2">
        <w:t xml:space="preserve"> корпорации.</w:t>
      </w:r>
    </w:p>
    <w:p w:rsidR="004D1CB4" w:rsidRPr="00EA2FF2" w:rsidRDefault="004D1CB4" w:rsidP="004D1CB4">
      <w:pPr>
        <w:widowControl w:val="0"/>
        <w:autoSpaceDE w:val="0"/>
        <w:autoSpaceDN w:val="0"/>
        <w:adjustRightInd w:val="0"/>
        <w:ind w:right="261" w:firstLine="360"/>
        <w:jc w:val="both"/>
      </w:pPr>
      <w:r w:rsidRPr="00EA2FF2">
        <w:t xml:space="preserve">Основные его участники – это </w:t>
      </w:r>
      <w:r w:rsidR="009A342E">
        <w:t>комм.</w:t>
      </w:r>
      <w:r w:rsidRPr="00EA2FF2">
        <w:t xml:space="preserve"> банки, которые не только диверсифицируют свои портфели за счет </w:t>
      </w:r>
      <w:r w:rsidR="009A342E">
        <w:t>ин.</w:t>
      </w:r>
      <w:r w:rsidRPr="00EA2FF2">
        <w:t xml:space="preserve"> активов, но и осуществляют </w:t>
      </w:r>
      <w:r w:rsidR="009A342E">
        <w:t>вал.</w:t>
      </w:r>
      <w:r w:rsidRPr="00EA2FF2">
        <w:t xml:space="preserve"> сделки от лиц фирм, выходящих на внешние рынки в качестве экспортеров и импортеров. </w:t>
      </w:r>
      <w:r w:rsidR="009A342E">
        <w:t>Вал.</w:t>
      </w:r>
      <w:r w:rsidRPr="00EA2FF2">
        <w:t xml:space="preserve"> сделки по экспорту и импорту товаров и услуг каждой страны составляют основу определения стоимости национальной валюты.</w:t>
      </w:r>
    </w:p>
    <w:p w:rsidR="004D1CB4" w:rsidRPr="00EA2FF2" w:rsidRDefault="004D1CB4" w:rsidP="004D1CB4">
      <w:pPr>
        <w:widowControl w:val="0"/>
        <w:autoSpaceDE w:val="0"/>
        <w:autoSpaceDN w:val="0"/>
        <w:adjustRightInd w:val="0"/>
        <w:ind w:right="261" w:firstLine="360"/>
        <w:jc w:val="both"/>
      </w:pPr>
      <w:r w:rsidRPr="00EA2FF2">
        <w:t xml:space="preserve">Центральные банки выступают на </w:t>
      </w:r>
      <w:r w:rsidR="009A342E">
        <w:t>вал.</w:t>
      </w:r>
      <w:r w:rsidRPr="00EA2FF2">
        <w:t xml:space="preserve"> рынках двояким образом. Прежде всего, они являются участниками рынка, имеющими подобно коммерческим банкам собственные интересы. Другой задачей центральных банков </w:t>
      </w:r>
      <w:r w:rsidR="009A342E">
        <w:t>явл.</w:t>
      </w:r>
      <w:r w:rsidRPr="00EA2FF2">
        <w:t xml:space="preserve"> обеспечение устойчивости собственной валюты не только внутри страны, но и в отношениях с другими валютами. Поэтому они участвуют в операциях на </w:t>
      </w:r>
      <w:r w:rsidR="009A342E">
        <w:t>вал.</w:t>
      </w:r>
      <w:r w:rsidRPr="00EA2FF2">
        <w:t xml:space="preserve"> рынках для защиты собственной валюты. Центральные банки стран, входящих в </w:t>
      </w:r>
      <w:r w:rsidR="009A342E">
        <w:t>вал.</w:t>
      </w:r>
      <w:r w:rsidRPr="00EA2FF2">
        <w:t xml:space="preserve"> системы, обязаны поддерживать в твердо установленных границах курсы своей валюты относительно других стран, входящих в данную систему. При необходимости с помощью операций купли-продажи валюты они должны восстанавливать курсовые соотношения.</w:t>
      </w:r>
    </w:p>
    <w:p w:rsidR="00D7162E" w:rsidRPr="00EA2FF2" w:rsidRDefault="004D1CB4" w:rsidP="004D1CB4">
      <w:pPr>
        <w:widowControl w:val="0"/>
        <w:autoSpaceDE w:val="0"/>
        <w:autoSpaceDN w:val="0"/>
        <w:adjustRightInd w:val="0"/>
        <w:ind w:right="261" w:firstLine="360"/>
        <w:jc w:val="both"/>
      </w:pPr>
      <w:r w:rsidRPr="00EA2FF2">
        <w:t xml:space="preserve">К услугам банков и небанковских финансовых институтов обращаются и индивидуальные участники </w:t>
      </w:r>
      <w:r w:rsidR="009A342E">
        <w:t>вал.</w:t>
      </w:r>
      <w:r w:rsidRPr="00EA2FF2">
        <w:t xml:space="preserve"> рынка, например, туристы, путешествующие за пределами своей страны; лица, получающие денежные переводы от родственников, проживающих за границей; частные инвесторы, вкладывающие капитал в иностранную экономику.</w:t>
      </w:r>
    </w:p>
    <w:p w:rsidR="004D1CB4" w:rsidRDefault="00310863" w:rsidP="00310863">
      <w:pPr>
        <w:widowControl w:val="0"/>
        <w:autoSpaceDE w:val="0"/>
        <w:autoSpaceDN w:val="0"/>
        <w:adjustRightInd w:val="0"/>
        <w:ind w:right="261" w:firstLine="360"/>
        <w:jc w:val="both"/>
      </w:pPr>
      <w:r>
        <w:t xml:space="preserve">Признанные мировые центры торговли валютой: Лондонская </w:t>
      </w:r>
      <w:r w:rsidR="009A342E">
        <w:t>М/н</w:t>
      </w:r>
      <w:r>
        <w:t xml:space="preserve"> Биржа Финансовых Фьючерсов (London International Financial Futures Exchange - LIFFE); Европейская Опционная Биржа в Амстердаме (European Options Exchange - EOE); Немецкая Срочная Биржа во Франкфурте (Deutsche Terminboerse - DTB); Сингапурская Биржа (Singapore International Monetary Exchange - SIMEX); Биржа Срочной Торговли в Сиднее (Sydney Futures Exchange - SFE).</w:t>
      </w:r>
    </w:p>
    <w:p w:rsidR="00310863" w:rsidRPr="00EA2FF2" w:rsidRDefault="00310863"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27.</w:t>
      </w:r>
      <w:r w:rsidR="009A342E">
        <w:rPr>
          <w:color w:val="0000FF"/>
        </w:rPr>
        <w:t>Вал.</w:t>
      </w:r>
      <w:r w:rsidRPr="00EA2FF2">
        <w:rPr>
          <w:color w:val="0000FF"/>
        </w:rPr>
        <w:t xml:space="preserve"> риски</w:t>
      </w:r>
    </w:p>
    <w:p w:rsidR="00E9589A" w:rsidRPr="00EA2FF2" w:rsidRDefault="009A342E" w:rsidP="00E9589A">
      <w:pPr>
        <w:widowControl w:val="0"/>
        <w:autoSpaceDE w:val="0"/>
        <w:autoSpaceDN w:val="0"/>
        <w:adjustRightInd w:val="0"/>
        <w:ind w:right="261" w:firstLine="360"/>
        <w:jc w:val="both"/>
      </w:pPr>
      <w:r>
        <w:t>Вал.</w:t>
      </w:r>
      <w:r w:rsidR="00E9589A" w:rsidRPr="00EA2FF2">
        <w:t xml:space="preserve"> риск,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w:t>
      </w:r>
      <w:r>
        <w:t>ден.</w:t>
      </w:r>
      <w:r w:rsidR="00E9589A" w:rsidRPr="00EA2FF2">
        <w:t xml:space="preserve"> потерь в результате колебаний </w:t>
      </w:r>
      <w:r>
        <w:t>вал.</w:t>
      </w:r>
      <w:r w:rsidR="00E9589A" w:rsidRPr="00EA2FF2">
        <w:t xml:space="preserve"> курсов.</w:t>
      </w:r>
    </w:p>
    <w:p w:rsidR="00E9589A" w:rsidRPr="00EA2FF2" w:rsidRDefault="009A342E" w:rsidP="00E9589A">
      <w:pPr>
        <w:widowControl w:val="0"/>
        <w:autoSpaceDE w:val="0"/>
        <w:autoSpaceDN w:val="0"/>
        <w:adjustRightInd w:val="0"/>
        <w:ind w:right="261" w:firstLine="360"/>
        <w:jc w:val="both"/>
      </w:pPr>
      <w:r>
        <w:t>Вал.</w:t>
      </w:r>
      <w:r w:rsidR="00E9589A" w:rsidRPr="00EA2FF2">
        <w:t xml:space="preserve"> риски структурируются следующим образом: </w:t>
      </w:r>
      <w:r>
        <w:t>комм.</w:t>
      </w:r>
      <w:r w:rsidR="00E9589A" w:rsidRPr="00EA2FF2">
        <w:t>, конверсионные, трансляционные, риски форфейтирования.</w:t>
      </w:r>
    </w:p>
    <w:p w:rsidR="00E9589A" w:rsidRPr="00EA2FF2" w:rsidRDefault="009A342E" w:rsidP="00E9589A">
      <w:pPr>
        <w:widowControl w:val="0"/>
        <w:autoSpaceDE w:val="0"/>
        <w:autoSpaceDN w:val="0"/>
        <w:adjustRightInd w:val="0"/>
        <w:ind w:right="261" w:firstLine="360"/>
        <w:jc w:val="both"/>
      </w:pPr>
      <w:r>
        <w:t>Комм.</w:t>
      </w:r>
      <w:r w:rsidR="00E9589A" w:rsidRPr="00EA2FF2">
        <w:t xml:space="preserve"> риски связаны с нежеланием или с невозможностью должника (гаранта) рассчитаться по своим обязательствам.</w:t>
      </w:r>
    </w:p>
    <w:p w:rsidR="00E9589A" w:rsidRPr="00EA2FF2" w:rsidRDefault="00E9589A" w:rsidP="00E9589A">
      <w:pPr>
        <w:widowControl w:val="0"/>
        <w:autoSpaceDE w:val="0"/>
        <w:autoSpaceDN w:val="0"/>
        <w:adjustRightInd w:val="0"/>
        <w:ind w:right="261" w:firstLine="360"/>
        <w:jc w:val="both"/>
      </w:pPr>
      <w:r w:rsidRPr="00EA2FF2">
        <w:t xml:space="preserve">Конверсионные риски — это риски </w:t>
      </w:r>
      <w:r w:rsidR="009A342E">
        <w:t>вал.</w:t>
      </w:r>
      <w:r w:rsidRPr="00EA2FF2">
        <w:t xml:space="preserve"> убытков по конкретным операциям. Эти риски в свою очередь подразделяются на: </w:t>
      </w:r>
      <w:r w:rsidR="000316E3">
        <w:t>экон.</w:t>
      </w:r>
      <w:r w:rsidRPr="00EA2FF2">
        <w:t xml:space="preserve"> риск, риск перевода, риск сделок.</w:t>
      </w:r>
    </w:p>
    <w:p w:rsidR="00E9589A" w:rsidRPr="00EA2FF2" w:rsidRDefault="000316E3" w:rsidP="00E9589A">
      <w:pPr>
        <w:widowControl w:val="0"/>
        <w:autoSpaceDE w:val="0"/>
        <w:autoSpaceDN w:val="0"/>
        <w:adjustRightInd w:val="0"/>
        <w:ind w:right="261" w:firstLine="360"/>
        <w:jc w:val="both"/>
      </w:pPr>
      <w:r>
        <w:t>Экон.</w:t>
      </w:r>
      <w:r w:rsidR="00E9589A" w:rsidRPr="00EA2FF2">
        <w:t xml:space="preserve"> риск для фирмы состоит в том, что стоимость ее активов и пассивов может меняться в большую или меньшую сторону (в национальной валюте) из-за будущих изменений </w:t>
      </w:r>
      <w:r w:rsidR="009A342E">
        <w:t>вал.</w:t>
      </w:r>
      <w:r w:rsidR="00E9589A" w:rsidRPr="00EA2FF2">
        <w:t xml:space="preserve"> курса.</w:t>
      </w:r>
    </w:p>
    <w:p w:rsidR="00E9589A" w:rsidRPr="00EA2FF2" w:rsidRDefault="00E9589A" w:rsidP="00E9589A">
      <w:pPr>
        <w:widowControl w:val="0"/>
        <w:autoSpaceDE w:val="0"/>
        <w:autoSpaceDN w:val="0"/>
        <w:adjustRightInd w:val="0"/>
        <w:ind w:right="261" w:firstLine="360"/>
        <w:jc w:val="both"/>
      </w:pPr>
      <w:r w:rsidRPr="00EA2FF2">
        <w:t xml:space="preserve">Риск перевода связан с различиями в учете активов и пассивов в </w:t>
      </w:r>
      <w:r w:rsidR="009A342E">
        <w:t>ин.</w:t>
      </w:r>
      <w:r w:rsidRPr="00EA2FF2">
        <w:t xml:space="preserve"> валюте. Если происходит падение курса инвалюты, в которой выражены эти активы, то падает стоимость активов: при уменьшении величины активов падает размер акционерного капитала фирмы или банка. С экономической точки зрения более важным </w:t>
      </w:r>
      <w:r w:rsidR="009A342E">
        <w:t>явл.</w:t>
      </w:r>
      <w:r w:rsidRPr="00EA2FF2">
        <w:t xml:space="preserve"> риск сделки, который рассматривает влияние изменения </w:t>
      </w:r>
      <w:r w:rsidR="009A342E">
        <w:t>вал.</w:t>
      </w:r>
      <w:r w:rsidRPr="00EA2FF2">
        <w:t xml:space="preserve"> курса на будущий поток платежей, а, след-но, на будущую прибыльность фирмы или банка.</w:t>
      </w:r>
    </w:p>
    <w:p w:rsidR="00E9589A" w:rsidRPr="00EA2FF2" w:rsidRDefault="00E9589A" w:rsidP="00E9589A">
      <w:pPr>
        <w:widowControl w:val="0"/>
        <w:autoSpaceDE w:val="0"/>
        <w:autoSpaceDN w:val="0"/>
        <w:adjustRightInd w:val="0"/>
        <w:ind w:right="261" w:firstLine="360"/>
        <w:jc w:val="both"/>
      </w:pPr>
      <w:r w:rsidRPr="00EA2FF2">
        <w:t>Риск сделок возникает из-за неопределенности стоимости в национальной валюте ин</w:t>
      </w:r>
      <w:r w:rsidR="009A342E">
        <w:t>вал</w:t>
      </w:r>
      <w:r w:rsidR="000316E3">
        <w:t>ютной</w:t>
      </w:r>
      <w:r w:rsidRPr="00EA2FF2">
        <w:t xml:space="preserve"> сделки в будущем. Изменения и прибыльность фирмы означают изменение ее кредитоспособности и поэтому для банка очень важно быть в курсе </w:t>
      </w:r>
      <w:r w:rsidR="009A342E">
        <w:t>вал.</w:t>
      </w:r>
      <w:r w:rsidRPr="00EA2FF2">
        <w:t xml:space="preserve"> сделок клиентов. В обстановке высокой нестабильности курсов валют одним из способов защиты от </w:t>
      </w:r>
      <w:r w:rsidR="009A342E">
        <w:t>вал.</w:t>
      </w:r>
      <w:r w:rsidRPr="00EA2FF2">
        <w:t xml:space="preserve"> рисков </w:t>
      </w:r>
      <w:r w:rsidR="009A342E">
        <w:t>явл.</w:t>
      </w:r>
      <w:r w:rsidRPr="00EA2FF2">
        <w:t xml:space="preserve"> выбор наиболее приемлемой для контрагентов валюты контракта. Для экспортера и кредитора предпочтительно использование относительно более устойчивой валюты. Выбор валюты может оказывать существенное влияние на эффективность торговых и кредитных операций.</w:t>
      </w:r>
    </w:p>
    <w:p w:rsidR="00AB7A8B" w:rsidRPr="00EA2FF2" w:rsidRDefault="00AB7A8B" w:rsidP="00E9589A">
      <w:pPr>
        <w:widowControl w:val="0"/>
        <w:autoSpaceDE w:val="0"/>
        <w:autoSpaceDN w:val="0"/>
        <w:adjustRightInd w:val="0"/>
        <w:ind w:right="261" w:firstLine="360"/>
        <w:jc w:val="both"/>
      </w:pPr>
    </w:p>
    <w:p w:rsidR="003117AA" w:rsidRPr="00C0369B" w:rsidRDefault="003117AA" w:rsidP="00E9589A">
      <w:pPr>
        <w:widowControl w:val="0"/>
        <w:autoSpaceDE w:val="0"/>
        <w:autoSpaceDN w:val="0"/>
        <w:adjustRightInd w:val="0"/>
        <w:ind w:right="261" w:firstLine="360"/>
        <w:jc w:val="both"/>
        <w:rPr>
          <w:color w:val="0000FF"/>
        </w:rPr>
      </w:pPr>
      <w:r w:rsidRPr="00C0369B">
        <w:rPr>
          <w:color w:val="0000FF"/>
        </w:rPr>
        <w:t>28.Участники операции фьючерс</w:t>
      </w:r>
    </w:p>
    <w:p w:rsidR="00C0369B" w:rsidRPr="004B70AD" w:rsidRDefault="00C0369B" w:rsidP="00C0369B">
      <w:pPr>
        <w:widowControl w:val="0"/>
        <w:tabs>
          <w:tab w:val="left" w:pos="5836"/>
        </w:tabs>
        <w:autoSpaceDE w:val="0"/>
        <w:autoSpaceDN w:val="0"/>
        <w:adjustRightInd w:val="0"/>
        <w:ind w:right="261" w:firstLine="360"/>
        <w:jc w:val="both"/>
      </w:pPr>
      <w:r w:rsidRPr="004B70AD">
        <w:t>Фьючерсные операции представляют собой куплю-продажу активов по фиксируемой в момент заключения сделки цене с исполнением операции через определенный промежуток времени. Данная купля-продажа осуществляется на основе подписания фьючерсного контракта, или фьючерса.</w:t>
      </w:r>
    </w:p>
    <w:p w:rsidR="00C0369B" w:rsidRPr="00EA2FF2" w:rsidRDefault="00C0369B" w:rsidP="00C0369B">
      <w:pPr>
        <w:widowControl w:val="0"/>
        <w:tabs>
          <w:tab w:val="left" w:pos="5836"/>
        </w:tabs>
        <w:autoSpaceDE w:val="0"/>
        <w:autoSpaceDN w:val="0"/>
        <w:adjustRightInd w:val="0"/>
        <w:ind w:right="261" w:firstLine="360"/>
        <w:jc w:val="both"/>
      </w:pPr>
      <w:r w:rsidRPr="00EA2FF2">
        <w:t>Фьючерс, или</w:t>
      </w:r>
      <w:r>
        <w:t xml:space="preserve"> </w:t>
      </w:r>
      <w:r w:rsidRPr="00EA2FF2">
        <w:t>фьючерсный</w:t>
      </w:r>
      <w:r>
        <w:t xml:space="preserve"> </w:t>
      </w:r>
      <w:r w:rsidRPr="00EA2FF2">
        <w:t>контракт</w:t>
      </w:r>
      <w:r>
        <w:t xml:space="preserve"> </w:t>
      </w:r>
      <w:r w:rsidRPr="00EA2FF2">
        <w:t>- это стандартный договор на поставку</w:t>
      </w:r>
      <w:r>
        <w:t xml:space="preserve"> </w:t>
      </w:r>
      <w:r w:rsidRPr="00EA2FF2">
        <w:t>товара</w:t>
      </w:r>
      <w:r>
        <w:t xml:space="preserve"> </w:t>
      </w:r>
      <w:r w:rsidRPr="00EA2FF2">
        <w:t>в</w:t>
      </w:r>
      <w:r>
        <w:t xml:space="preserve"> </w:t>
      </w:r>
      <w:r w:rsidRPr="00EA2FF2">
        <w:t>будущем</w:t>
      </w:r>
      <w:r>
        <w:t xml:space="preserve"> </w:t>
      </w:r>
      <w:r w:rsidRPr="00EA2FF2">
        <w:t>по</w:t>
      </w:r>
      <w:r>
        <w:t xml:space="preserve"> </w:t>
      </w:r>
      <w:r w:rsidRPr="00EA2FF2">
        <w:t>цене,</w:t>
      </w:r>
      <w:r>
        <w:t xml:space="preserve"> </w:t>
      </w:r>
      <w:r w:rsidRPr="00EA2FF2">
        <w:t>определенной</w:t>
      </w:r>
      <w:r>
        <w:t xml:space="preserve"> </w:t>
      </w:r>
      <w:r w:rsidRPr="00EA2FF2">
        <w:t>сторонами</w:t>
      </w:r>
      <w:r>
        <w:t xml:space="preserve"> </w:t>
      </w:r>
      <w:r w:rsidRPr="00EA2FF2">
        <w:t>при совершении сделки.</w:t>
      </w:r>
    </w:p>
    <w:p w:rsidR="00C64BB4" w:rsidRPr="00EA2FF2" w:rsidRDefault="00C0369B" w:rsidP="00C0369B">
      <w:pPr>
        <w:widowControl w:val="0"/>
        <w:autoSpaceDE w:val="0"/>
        <w:autoSpaceDN w:val="0"/>
        <w:adjustRightInd w:val="0"/>
        <w:ind w:right="261" w:firstLine="360"/>
        <w:jc w:val="both"/>
      </w:pPr>
      <w:r w:rsidRPr="00EA2FF2">
        <w:t>Фьючерсные контракты заключаются на специальных биржах и, в отличие от форвардного контракта, фьючерс не предусматривает реальную покупку/продажу валюты.</w:t>
      </w:r>
    </w:p>
    <w:p w:rsidR="00C64BB4" w:rsidRPr="00EA2FF2" w:rsidRDefault="00C64BB4" w:rsidP="00C64BB4">
      <w:pPr>
        <w:widowControl w:val="0"/>
        <w:autoSpaceDE w:val="0"/>
        <w:autoSpaceDN w:val="0"/>
        <w:adjustRightInd w:val="0"/>
        <w:ind w:right="261" w:firstLine="360"/>
        <w:jc w:val="both"/>
      </w:pPr>
      <w:r w:rsidRPr="00EA2FF2">
        <w:t>По</w:t>
      </w:r>
      <w:r w:rsidR="00EA2FF2">
        <w:t xml:space="preserve"> </w:t>
      </w:r>
      <w:r w:rsidRPr="00EA2FF2">
        <w:t>характеру</w:t>
      </w:r>
      <w:r w:rsidR="00EA2FF2">
        <w:t xml:space="preserve"> </w:t>
      </w:r>
      <w:r w:rsidRPr="00EA2FF2">
        <w:t xml:space="preserve">участия на рынке участников </w:t>
      </w:r>
      <w:r w:rsidR="00C0369B">
        <w:t xml:space="preserve">операции фьючерс </w:t>
      </w:r>
      <w:r w:rsidRPr="00EA2FF2">
        <w:t>можно разделить на:</w:t>
      </w:r>
      <w:r w:rsidR="00C0369B">
        <w:t xml:space="preserve"> </w:t>
      </w:r>
      <w:r w:rsidRPr="00EA2FF2">
        <w:t xml:space="preserve">- </w:t>
      </w:r>
      <w:r w:rsidRPr="00BF14D9">
        <w:rPr>
          <w:b/>
          <w:bCs/>
        </w:rPr>
        <w:t xml:space="preserve">непосредственные </w:t>
      </w:r>
      <w:r w:rsidRPr="00EA2FF2">
        <w:t>(прямые)</w:t>
      </w:r>
      <w:r w:rsidR="00EA2FF2">
        <w:t xml:space="preserve"> </w:t>
      </w:r>
      <w:r w:rsidRPr="00EA2FF2">
        <w:t>участники;</w:t>
      </w:r>
      <w:r w:rsidR="00C0369B">
        <w:t xml:space="preserve">  </w:t>
      </w:r>
      <w:r w:rsidRPr="00EA2FF2">
        <w:t>-</w:t>
      </w:r>
      <w:r w:rsidR="00EA2FF2">
        <w:t xml:space="preserve"> </w:t>
      </w:r>
      <w:r w:rsidRPr="00BF14D9">
        <w:rPr>
          <w:b/>
          <w:bCs/>
        </w:rPr>
        <w:t>опосредованны</w:t>
      </w:r>
      <w:r w:rsidRPr="00EA2FF2">
        <w:t>е (косвенные) участники.</w:t>
      </w:r>
    </w:p>
    <w:p w:rsidR="00C64BB4" w:rsidRPr="00EA2FF2" w:rsidRDefault="00C64BB4" w:rsidP="00C64BB4">
      <w:pPr>
        <w:widowControl w:val="0"/>
        <w:autoSpaceDE w:val="0"/>
        <w:autoSpaceDN w:val="0"/>
        <w:adjustRightInd w:val="0"/>
        <w:ind w:right="261" w:firstLine="360"/>
        <w:jc w:val="both"/>
      </w:pPr>
      <w:r w:rsidRPr="00EA2FF2">
        <w:t>К прямым</w:t>
      </w:r>
      <w:r w:rsidR="00EA2FF2">
        <w:t xml:space="preserve"> </w:t>
      </w:r>
      <w:r w:rsidRPr="00EA2FF2">
        <w:t>участникам</w:t>
      </w:r>
      <w:r w:rsidR="00EA2FF2">
        <w:t xml:space="preserve"> </w:t>
      </w:r>
      <w:r w:rsidRPr="00EA2FF2">
        <w:t>относятся</w:t>
      </w:r>
      <w:r w:rsidR="00EA2FF2">
        <w:t xml:space="preserve"> </w:t>
      </w:r>
      <w:r w:rsidRPr="00EA2FF2">
        <w:t>биржевые</w:t>
      </w:r>
      <w:r w:rsidR="00EA2FF2">
        <w:t xml:space="preserve"> </w:t>
      </w:r>
      <w:r w:rsidRPr="00EA2FF2">
        <w:t>члены</w:t>
      </w:r>
      <w:r w:rsidR="00EA2FF2">
        <w:t xml:space="preserve"> </w:t>
      </w:r>
      <w:r w:rsidRPr="00EA2FF2">
        <w:t>соответствующих рынков финансовых</w:t>
      </w:r>
      <w:r w:rsidR="00EA2FF2">
        <w:t xml:space="preserve"> </w:t>
      </w:r>
      <w:r w:rsidRPr="00EA2FF2">
        <w:t>фьючерсов.</w:t>
      </w:r>
      <w:r w:rsidR="00EA2FF2">
        <w:t xml:space="preserve"> </w:t>
      </w:r>
      <w:r w:rsidRPr="00EA2FF2">
        <w:t>Эти</w:t>
      </w:r>
      <w:r w:rsidR="00EA2FF2">
        <w:t xml:space="preserve"> </w:t>
      </w:r>
      <w:r w:rsidRPr="00EA2FF2">
        <w:t>участники</w:t>
      </w:r>
      <w:r w:rsidR="00EA2FF2">
        <w:t xml:space="preserve"> </w:t>
      </w:r>
      <w:r w:rsidRPr="00EA2FF2">
        <w:t>(частные</w:t>
      </w:r>
      <w:r w:rsidR="00EA2FF2">
        <w:t xml:space="preserve"> </w:t>
      </w:r>
      <w:r w:rsidRPr="00EA2FF2">
        <w:t>лица</w:t>
      </w:r>
      <w:r w:rsidR="00EA2FF2">
        <w:t xml:space="preserve"> </w:t>
      </w:r>
      <w:r w:rsidRPr="00EA2FF2">
        <w:t>и</w:t>
      </w:r>
      <w:r w:rsidR="00EA2FF2">
        <w:t xml:space="preserve"> </w:t>
      </w:r>
      <w:r w:rsidRPr="00EA2FF2">
        <w:t>фин. институты)</w:t>
      </w:r>
      <w:r w:rsidR="00EA2FF2">
        <w:t xml:space="preserve"> </w:t>
      </w:r>
      <w:r w:rsidRPr="00EA2FF2">
        <w:t>заключают сделки за свой счет и/или за счет и по поручению клиентов,</w:t>
      </w:r>
      <w:r w:rsidR="00EA2FF2">
        <w:t xml:space="preserve"> </w:t>
      </w:r>
      <w:r w:rsidRPr="00EA2FF2">
        <w:t>которые</w:t>
      </w:r>
      <w:r w:rsidR="00EA2FF2">
        <w:t xml:space="preserve"> </w:t>
      </w:r>
      <w:r w:rsidRPr="00EA2FF2">
        <w:t>не</w:t>
      </w:r>
      <w:r w:rsidR="00EA2FF2">
        <w:t xml:space="preserve"> </w:t>
      </w:r>
      <w:r w:rsidRPr="00EA2FF2">
        <w:t>являются</w:t>
      </w:r>
      <w:r w:rsidR="00EA2FF2">
        <w:t xml:space="preserve"> </w:t>
      </w:r>
      <w:r w:rsidRPr="00EA2FF2">
        <w:t>биржевыми</w:t>
      </w:r>
      <w:r w:rsidR="00EA2FF2">
        <w:t xml:space="preserve"> </w:t>
      </w:r>
      <w:r w:rsidRPr="00EA2FF2">
        <w:t>членами,</w:t>
      </w:r>
      <w:r w:rsidR="00EA2FF2">
        <w:t xml:space="preserve"> </w:t>
      </w:r>
      <w:r w:rsidRPr="00EA2FF2">
        <w:t>следовательно, вынуждены</w:t>
      </w:r>
      <w:r w:rsidR="00EA2FF2">
        <w:t xml:space="preserve"> </w:t>
      </w:r>
      <w:r w:rsidRPr="00EA2FF2">
        <w:t>обращаться</w:t>
      </w:r>
      <w:r w:rsidR="00EA2FF2">
        <w:t xml:space="preserve"> </w:t>
      </w:r>
      <w:r w:rsidRPr="00EA2FF2">
        <w:t>к</w:t>
      </w:r>
      <w:r w:rsidR="00EA2FF2">
        <w:t xml:space="preserve"> </w:t>
      </w:r>
      <w:r w:rsidRPr="00EA2FF2">
        <w:t>их</w:t>
      </w:r>
      <w:r w:rsidR="00EA2FF2">
        <w:t xml:space="preserve"> </w:t>
      </w:r>
      <w:r w:rsidRPr="00EA2FF2">
        <w:t>услугам и,</w:t>
      </w:r>
      <w:r w:rsidR="00EA2FF2">
        <w:t xml:space="preserve"> </w:t>
      </w:r>
      <w:r w:rsidRPr="00EA2FF2">
        <w:t>соответственно,</w:t>
      </w:r>
      <w:r w:rsidR="00EA2FF2">
        <w:t xml:space="preserve"> </w:t>
      </w:r>
      <w:r w:rsidRPr="00EA2FF2">
        <w:t>относятся к опосредованным участникам рынка срочных финансовых контрактов.</w:t>
      </w:r>
    </w:p>
    <w:p w:rsidR="00C64BB4" w:rsidRPr="00EA2FF2" w:rsidRDefault="00C64BB4" w:rsidP="00C64BB4">
      <w:pPr>
        <w:widowControl w:val="0"/>
        <w:autoSpaceDE w:val="0"/>
        <w:autoSpaceDN w:val="0"/>
        <w:adjustRightInd w:val="0"/>
        <w:ind w:right="261" w:firstLine="360"/>
        <w:jc w:val="both"/>
      </w:pPr>
      <w:r w:rsidRPr="00EA2FF2">
        <w:t>С точки</w:t>
      </w:r>
      <w:r w:rsidR="00EA2FF2">
        <w:t xml:space="preserve"> </w:t>
      </w:r>
      <w:r w:rsidRPr="00EA2FF2">
        <w:t>зрения</w:t>
      </w:r>
      <w:r w:rsidR="00EA2FF2">
        <w:t xml:space="preserve"> </w:t>
      </w:r>
      <w:r w:rsidRPr="00EA2FF2">
        <w:t>целей</w:t>
      </w:r>
      <w:r w:rsidR="00EA2FF2">
        <w:t xml:space="preserve"> </w:t>
      </w:r>
      <w:r w:rsidRPr="00EA2FF2">
        <w:t>(мотивов)</w:t>
      </w:r>
      <w:r w:rsidR="00EA2FF2">
        <w:t xml:space="preserve"> </w:t>
      </w:r>
      <w:r w:rsidRPr="00EA2FF2">
        <w:t>участия</w:t>
      </w:r>
      <w:r w:rsidR="00EA2FF2">
        <w:t xml:space="preserve"> </w:t>
      </w:r>
      <w:r w:rsidRPr="00EA2FF2">
        <w:t>на</w:t>
      </w:r>
      <w:r w:rsidR="00EA2FF2">
        <w:t xml:space="preserve"> </w:t>
      </w:r>
      <w:r w:rsidRPr="00EA2FF2">
        <w:t>рынке</w:t>
      </w:r>
      <w:r w:rsidR="00EA2FF2">
        <w:t xml:space="preserve"> </w:t>
      </w:r>
      <w:r w:rsidRPr="00EA2FF2">
        <w:t>различают следующие категории:</w:t>
      </w:r>
      <w:r w:rsidR="00C0369B">
        <w:t xml:space="preserve"> — </w:t>
      </w:r>
      <w:r w:rsidRPr="00C0369B">
        <w:rPr>
          <w:b/>
          <w:bCs/>
        </w:rPr>
        <w:t>хеджер</w:t>
      </w:r>
      <w:r w:rsidRPr="00EA2FF2">
        <w:t>ы. В росс</w:t>
      </w:r>
      <w:r w:rsidR="000316E3">
        <w:t>.</w:t>
      </w:r>
      <w:r w:rsidRPr="00EA2FF2">
        <w:t xml:space="preserve"> литературе встречается использование этого</w:t>
      </w:r>
      <w:r w:rsidR="00C0369B">
        <w:t xml:space="preserve"> </w:t>
      </w:r>
      <w:r w:rsidRPr="00EA2FF2">
        <w:t>термина с переводом:</w:t>
      </w:r>
      <w:r w:rsidR="00EA2FF2">
        <w:t xml:space="preserve"> </w:t>
      </w:r>
      <w:r w:rsidRPr="00EA2FF2">
        <w:t>"страхующиеся".</w:t>
      </w:r>
      <w:r w:rsidR="00EA2FF2">
        <w:t xml:space="preserve"> </w:t>
      </w:r>
      <w:r w:rsidRPr="00EA2FF2">
        <w:t>В данной работе,</w:t>
      </w:r>
      <w:r w:rsidR="00EA2FF2">
        <w:t xml:space="preserve"> </w:t>
      </w:r>
      <w:r w:rsidRPr="00EA2FF2">
        <w:t>однако,</w:t>
      </w:r>
      <w:r w:rsidR="00EA2FF2">
        <w:t xml:space="preserve"> </w:t>
      </w:r>
      <w:r w:rsidRPr="00EA2FF2">
        <w:t>этот термин</w:t>
      </w:r>
      <w:r w:rsidR="00EA2FF2">
        <w:t xml:space="preserve"> </w:t>
      </w:r>
      <w:r w:rsidRPr="00EA2FF2">
        <w:t>используется</w:t>
      </w:r>
      <w:r w:rsidR="00EA2FF2">
        <w:t xml:space="preserve"> </w:t>
      </w:r>
      <w:r w:rsidRPr="00EA2FF2">
        <w:t>без</w:t>
      </w:r>
      <w:r w:rsidR="00EA2FF2">
        <w:t xml:space="preserve"> </w:t>
      </w:r>
      <w:r w:rsidRPr="00EA2FF2">
        <w:t>перевода</w:t>
      </w:r>
      <w:r w:rsidR="00EA2FF2">
        <w:t xml:space="preserve"> </w:t>
      </w:r>
      <w:r w:rsidRPr="00EA2FF2">
        <w:t>как</w:t>
      </w:r>
      <w:r w:rsidR="00EA2FF2">
        <w:t xml:space="preserve"> </w:t>
      </w:r>
      <w:r w:rsidRPr="00EA2FF2">
        <w:t>более</w:t>
      </w:r>
      <w:r w:rsidR="00EA2FF2">
        <w:t xml:space="preserve"> </w:t>
      </w:r>
      <w:r w:rsidRPr="00EA2FF2">
        <w:t>емкий</w:t>
      </w:r>
      <w:r w:rsidR="00EA2FF2">
        <w:t xml:space="preserve"> </w:t>
      </w:r>
      <w:r w:rsidRPr="00EA2FF2">
        <w:t>и не создающий путаницы</w:t>
      </w:r>
      <w:r w:rsidR="00C0369B">
        <w:t>; —</w:t>
      </w:r>
      <w:r w:rsidRPr="00EA2FF2">
        <w:t xml:space="preserve"> </w:t>
      </w:r>
      <w:r w:rsidRPr="00C0369B">
        <w:rPr>
          <w:b/>
          <w:bCs/>
        </w:rPr>
        <w:t>спекулянты</w:t>
      </w:r>
      <w:r w:rsidRPr="00EA2FF2">
        <w:t>.</w:t>
      </w:r>
      <w:r w:rsidR="00EA2FF2">
        <w:t xml:space="preserve"> </w:t>
      </w:r>
      <w:r w:rsidRPr="00EA2FF2">
        <w:t>Хеджеры</w:t>
      </w:r>
      <w:r w:rsidR="00EA2FF2">
        <w:t xml:space="preserve"> </w:t>
      </w:r>
      <w:r w:rsidRPr="00EA2FF2">
        <w:t>используют</w:t>
      </w:r>
      <w:r w:rsidR="00EA2FF2">
        <w:t xml:space="preserve"> </w:t>
      </w:r>
      <w:r w:rsidRPr="00EA2FF2">
        <w:t>рынок</w:t>
      </w:r>
      <w:r w:rsidR="00EA2FF2">
        <w:t xml:space="preserve"> </w:t>
      </w:r>
      <w:r w:rsidRPr="00EA2FF2">
        <w:t>финансовых фьючерсов с целью</w:t>
      </w:r>
      <w:r w:rsidR="00EA2FF2">
        <w:t xml:space="preserve"> </w:t>
      </w:r>
      <w:r w:rsidRPr="00EA2FF2">
        <w:t>страхования</w:t>
      </w:r>
      <w:r w:rsidR="00EA2FF2">
        <w:t xml:space="preserve"> </w:t>
      </w:r>
      <w:r w:rsidRPr="00EA2FF2">
        <w:t>курсового</w:t>
      </w:r>
      <w:r w:rsidR="00EA2FF2">
        <w:t xml:space="preserve"> </w:t>
      </w:r>
      <w:r w:rsidRPr="00EA2FF2">
        <w:t>(ценового)</w:t>
      </w:r>
      <w:r w:rsidR="00EA2FF2">
        <w:t xml:space="preserve"> </w:t>
      </w:r>
      <w:r w:rsidRPr="00EA2FF2">
        <w:t>риска,</w:t>
      </w:r>
      <w:r w:rsidR="00EA2FF2">
        <w:t xml:space="preserve"> </w:t>
      </w:r>
      <w:r w:rsidRPr="00EA2FF2">
        <w:t>трансферта</w:t>
      </w:r>
      <w:r w:rsidR="00EA2FF2">
        <w:t xml:space="preserve"> </w:t>
      </w:r>
      <w:r w:rsidRPr="00EA2FF2">
        <w:t>риска, присущего</w:t>
      </w:r>
      <w:r w:rsidR="00EA2FF2">
        <w:t xml:space="preserve"> </w:t>
      </w:r>
      <w:r w:rsidRPr="00EA2FF2">
        <w:t>финансовым</w:t>
      </w:r>
      <w:r w:rsidR="00EA2FF2">
        <w:t xml:space="preserve"> </w:t>
      </w:r>
      <w:r w:rsidRPr="00EA2FF2">
        <w:t>инструментам.</w:t>
      </w:r>
      <w:r w:rsidR="00EA2FF2">
        <w:t xml:space="preserve"> </w:t>
      </w:r>
      <w:r w:rsidRPr="00EA2FF2">
        <w:t>Под</w:t>
      </w:r>
      <w:r w:rsidR="00EA2FF2">
        <w:t xml:space="preserve"> </w:t>
      </w:r>
      <w:r w:rsidRPr="00EA2FF2">
        <w:t>хеджированием</w:t>
      </w:r>
      <w:r w:rsidR="00EA2FF2">
        <w:t xml:space="preserve"> </w:t>
      </w:r>
      <w:r w:rsidRPr="00EA2FF2">
        <w:t>понимают проведение операций на рынке,</w:t>
      </w:r>
      <w:r w:rsidR="00EA2FF2">
        <w:t xml:space="preserve"> </w:t>
      </w:r>
      <w:r w:rsidRPr="00EA2FF2">
        <w:t>направленных на минимизацию</w:t>
      </w:r>
      <w:r w:rsidR="00EA2FF2">
        <w:t xml:space="preserve"> </w:t>
      </w:r>
      <w:r w:rsidRPr="00EA2FF2">
        <w:t>финансовых рисков,</w:t>
      </w:r>
      <w:r w:rsidR="00EA2FF2">
        <w:t xml:space="preserve"> </w:t>
      </w:r>
      <w:r w:rsidRPr="00EA2FF2">
        <w:t>связанных</w:t>
      </w:r>
      <w:r w:rsidR="00EA2FF2">
        <w:t xml:space="preserve"> </w:t>
      </w:r>
      <w:r w:rsidRPr="00EA2FF2">
        <w:t>с</w:t>
      </w:r>
      <w:r w:rsidR="00EA2FF2">
        <w:t xml:space="preserve"> </w:t>
      </w:r>
      <w:r w:rsidRPr="00EA2FF2">
        <w:t>уже</w:t>
      </w:r>
      <w:r w:rsidR="00EA2FF2">
        <w:t xml:space="preserve"> </w:t>
      </w:r>
      <w:r w:rsidRPr="00EA2FF2">
        <w:t>имеющимися</w:t>
      </w:r>
      <w:r w:rsidR="00EA2FF2">
        <w:t xml:space="preserve"> </w:t>
      </w:r>
      <w:r w:rsidRPr="00EA2FF2">
        <w:t>или</w:t>
      </w:r>
      <w:r w:rsidR="00EA2FF2">
        <w:t xml:space="preserve"> </w:t>
      </w:r>
      <w:r w:rsidRPr="00EA2FF2">
        <w:t>будущими</w:t>
      </w:r>
      <w:r w:rsidR="00EA2FF2">
        <w:t xml:space="preserve"> </w:t>
      </w:r>
      <w:r w:rsidRPr="00EA2FF2">
        <w:t>позициями.</w:t>
      </w:r>
      <w:r w:rsidR="00EA2FF2">
        <w:t xml:space="preserve"> </w:t>
      </w:r>
      <w:r w:rsidRPr="00EA2FF2">
        <w:t>Это достигается путем создания позиции на срочном рынке,</w:t>
      </w:r>
      <w:r w:rsidR="00EA2FF2">
        <w:t xml:space="preserve"> </w:t>
      </w:r>
      <w:r w:rsidRPr="00EA2FF2">
        <w:t>которая была</w:t>
      </w:r>
      <w:r w:rsidR="00EA2FF2">
        <w:t xml:space="preserve"> </w:t>
      </w:r>
      <w:r w:rsidRPr="00EA2FF2">
        <w:t>бы противоположна</w:t>
      </w:r>
      <w:r w:rsidR="00EA2FF2">
        <w:t xml:space="preserve"> </w:t>
      </w:r>
      <w:r w:rsidRPr="00EA2FF2">
        <w:t>уже</w:t>
      </w:r>
      <w:r w:rsidR="00EA2FF2">
        <w:t xml:space="preserve"> </w:t>
      </w:r>
      <w:r w:rsidRPr="00EA2FF2">
        <w:t>существующей</w:t>
      </w:r>
      <w:r w:rsidR="00EA2FF2">
        <w:t xml:space="preserve"> </w:t>
      </w:r>
      <w:r w:rsidRPr="00EA2FF2">
        <w:t>или</w:t>
      </w:r>
      <w:r w:rsidR="00EA2FF2">
        <w:t xml:space="preserve"> </w:t>
      </w:r>
      <w:r w:rsidRPr="00EA2FF2">
        <w:t>планируемой</w:t>
      </w:r>
      <w:r w:rsidR="00EA2FF2">
        <w:t xml:space="preserve"> </w:t>
      </w:r>
      <w:r w:rsidRPr="00EA2FF2">
        <w:t>позиции</w:t>
      </w:r>
      <w:r w:rsidR="00EA2FF2">
        <w:t xml:space="preserve"> </w:t>
      </w:r>
      <w:r w:rsidRPr="00EA2FF2">
        <w:t>на рынке кассовом.</w:t>
      </w:r>
      <w:r w:rsidR="00EA2FF2">
        <w:t xml:space="preserve"> </w:t>
      </w:r>
      <w:r w:rsidRPr="00EA2FF2">
        <w:t>Таким образом,</w:t>
      </w:r>
      <w:r w:rsidR="00EA2FF2">
        <w:t xml:space="preserve"> </w:t>
      </w:r>
      <w:r w:rsidRPr="00EA2FF2">
        <w:t>обязательствам хеджера,</w:t>
      </w:r>
      <w:r w:rsidR="00EA2FF2">
        <w:t xml:space="preserve"> </w:t>
      </w:r>
      <w:r w:rsidRPr="00EA2FF2">
        <w:t>возникающим в ходе сделки,</w:t>
      </w:r>
      <w:r w:rsidR="00EA2FF2">
        <w:t xml:space="preserve"> </w:t>
      </w:r>
      <w:r w:rsidRPr="00EA2FF2">
        <w:t>всегда соответствует реальный финансовый инструмент,</w:t>
      </w:r>
      <w:r w:rsidR="00EA2FF2">
        <w:t xml:space="preserve"> </w:t>
      </w:r>
      <w:r w:rsidRPr="00EA2FF2">
        <w:t>которым он располагает в настоящий момент.</w:t>
      </w:r>
    </w:p>
    <w:p w:rsidR="00C64BB4" w:rsidRPr="00EA2FF2" w:rsidRDefault="00C64BB4" w:rsidP="00C64BB4">
      <w:pPr>
        <w:widowControl w:val="0"/>
        <w:autoSpaceDE w:val="0"/>
        <w:autoSpaceDN w:val="0"/>
        <w:adjustRightInd w:val="0"/>
        <w:ind w:right="261" w:firstLine="360"/>
        <w:jc w:val="both"/>
      </w:pPr>
      <w:r w:rsidRPr="00EA2FF2">
        <w:t>Спекулянты, напротив, заключают сделки лишь исключительно с целью заработать на благоприятном</w:t>
      </w:r>
      <w:r w:rsidR="00EA2FF2">
        <w:t xml:space="preserve"> </w:t>
      </w:r>
      <w:r w:rsidRPr="00EA2FF2">
        <w:t>движении</w:t>
      </w:r>
      <w:r w:rsidR="00EA2FF2">
        <w:t xml:space="preserve"> </w:t>
      </w:r>
      <w:r w:rsidRPr="00EA2FF2">
        <w:t>курсов.</w:t>
      </w:r>
      <w:r w:rsidR="00EA2FF2">
        <w:t xml:space="preserve"> </w:t>
      </w:r>
      <w:r w:rsidRPr="00EA2FF2">
        <w:t>У</w:t>
      </w:r>
      <w:r w:rsidR="00EA2FF2">
        <w:t xml:space="preserve"> </w:t>
      </w:r>
      <w:r w:rsidRPr="00EA2FF2">
        <w:t>них</w:t>
      </w:r>
      <w:r w:rsidR="00EA2FF2">
        <w:t xml:space="preserve"> </w:t>
      </w:r>
      <w:r w:rsidRPr="00EA2FF2">
        <w:t>нет</w:t>
      </w:r>
      <w:r w:rsidR="00EA2FF2">
        <w:t xml:space="preserve"> </w:t>
      </w:r>
      <w:r w:rsidRPr="00EA2FF2">
        <w:t>намерения страховать</w:t>
      </w:r>
      <w:r w:rsidR="00EA2FF2">
        <w:t xml:space="preserve"> </w:t>
      </w:r>
      <w:r w:rsidRPr="00EA2FF2">
        <w:t>имеющиеся или будущие позиции от курсового риска.</w:t>
      </w:r>
      <w:r w:rsidR="00EA2FF2">
        <w:t xml:space="preserve"> </w:t>
      </w:r>
      <w:r w:rsidRPr="00EA2FF2">
        <w:t>Для них движение</w:t>
      </w:r>
      <w:r w:rsidR="00EA2FF2">
        <w:t xml:space="preserve"> </w:t>
      </w:r>
      <w:r w:rsidRPr="00EA2FF2">
        <w:t>курсов,</w:t>
      </w:r>
      <w:r w:rsidR="00EA2FF2">
        <w:t xml:space="preserve"> </w:t>
      </w:r>
      <w:r w:rsidRPr="00EA2FF2">
        <w:t>наоборот,</w:t>
      </w:r>
      <w:r w:rsidR="00EA2FF2">
        <w:t xml:space="preserve"> </w:t>
      </w:r>
      <w:r w:rsidR="009A342E">
        <w:t>явл.</w:t>
      </w:r>
      <w:r w:rsidR="00EA2FF2">
        <w:t xml:space="preserve"> </w:t>
      </w:r>
      <w:r w:rsidRPr="00EA2FF2">
        <w:t>наиболее</w:t>
      </w:r>
      <w:r w:rsidR="00EA2FF2">
        <w:t xml:space="preserve"> </w:t>
      </w:r>
      <w:r w:rsidRPr="00EA2FF2">
        <w:t>желанным,</w:t>
      </w:r>
      <w:r w:rsidR="00EA2FF2">
        <w:t xml:space="preserve"> </w:t>
      </w:r>
      <w:r w:rsidRPr="00EA2FF2">
        <w:t>т.к.</w:t>
      </w:r>
      <w:r w:rsidR="00EA2FF2">
        <w:t xml:space="preserve"> </w:t>
      </w:r>
      <w:r w:rsidRPr="00EA2FF2">
        <w:t>они покупают</w:t>
      </w:r>
      <w:r w:rsidR="00EA2FF2">
        <w:t xml:space="preserve"> </w:t>
      </w:r>
      <w:r w:rsidRPr="00EA2FF2">
        <w:t>(продают)</w:t>
      </w:r>
      <w:r w:rsidR="00EA2FF2">
        <w:t xml:space="preserve"> </w:t>
      </w:r>
      <w:r w:rsidRPr="00EA2FF2">
        <w:t>контракты</w:t>
      </w:r>
      <w:r w:rsidR="00EA2FF2">
        <w:t xml:space="preserve"> </w:t>
      </w:r>
      <w:r w:rsidRPr="00EA2FF2">
        <w:t>только</w:t>
      </w:r>
      <w:r w:rsidR="00EA2FF2">
        <w:t xml:space="preserve"> </w:t>
      </w:r>
      <w:r w:rsidRPr="00EA2FF2">
        <w:t>затем,</w:t>
      </w:r>
      <w:r w:rsidR="00EA2FF2">
        <w:t xml:space="preserve"> </w:t>
      </w:r>
      <w:r w:rsidRPr="00EA2FF2">
        <w:t>чтобы</w:t>
      </w:r>
      <w:r w:rsidR="00EA2FF2">
        <w:t xml:space="preserve"> </w:t>
      </w:r>
      <w:r w:rsidRPr="00EA2FF2">
        <w:t>позднее продать (купить) их по более высокой (низкой) цене.</w:t>
      </w:r>
    </w:p>
    <w:p w:rsidR="00C0369B" w:rsidRDefault="00C64BB4" w:rsidP="00C64BB4">
      <w:pPr>
        <w:widowControl w:val="0"/>
        <w:autoSpaceDE w:val="0"/>
        <w:autoSpaceDN w:val="0"/>
        <w:adjustRightInd w:val="0"/>
        <w:ind w:right="261" w:firstLine="360"/>
        <w:jc w:val="both"/>
      </w:pPr>
      <w:r w:rsidRPr="00EA2FF2">
        <w:t>В зарубежной литературе спекулянты,</w:t>
      </w:r>
      <w:r w:rsidR="00EA2FF2">
        <w:t xml:space="preserve"> </w:t>
      </w:r>
      <w:r w:rsidRPr="00EA2FF2">
        <w:t>зачастую,</w:t>
      </w:r>
      <w:r w:rsidR="00EA2FF2">
        <w:t xml:space="preserve"> </w:t>
      </w:r>
      <w:r w:rsidRPr="00EA2FF2">
        <w:t>подразделяются на две самостоятельные группы:</w:t>
      </w:r>
      <w:r w:rsidR="00C0369B">
        <w:t xml:space="preserve"> </w:t>
      </w:r>
      <w:r w:rsidRPr="00EA2FF2">
        <w:tab/>
        <w:t xml:space="preserve">- </w:t>
      </w:r>
      <w:r w:rsidRPr="00C0369B">
        <w:rPr>
          <w:b/>
          <w:bCs/>
        </w:rPr>
        <w:t>трейдеры</w:t>
      </w:r>
      <w:r w:rsidR="00EA2FF2">
        <w:t xml:space="preserve"> </w:t>
      </w:r>
      <w:r w:rsidRPr="00EA2FF2">
        <w:t>(traders)</w:t>
      </w:r>
      <w:r w:rsidR="00C0369B">
        <w:t xml:space="preserve">; </w:t>
      </w:r>
      <w:r w:rsidRPr="00EA2FF2">
        <w:tab/>
      </w:r>
      <w:r w:rsidRPr="00C0369B">
        <w:rPr>
          <w:b/>
          <w:bCs/>
        </w:rPr>
        <w:t xml:space="preserve">- арбитражеры </w:t>
      </w:r>
      <w:r w:rsidRPr="00EA2FF2">
        <w:t>(arbitageure)</w:t>
      </w:r>
      <w:r w:rsidR="00C0369B">
        <w:t xml:space="preserve"> </w:t>
      </w:r>
    </w:p>
    <w:p w:rsidR="00C64BB4" w:rsidRPr="00EA2FF2" w:rsidRDefault="00C64BB4" w:rsidP="00C64BB4">
      <w:pPr>
        <w:widowControl w:val="0"/>
        <w:autoSpaceDE w:val="0"/>
        <w:autoSpaceDN w:val="0"/>
        <w:adjustRightInd w:val="0"/>
        <w:ind w:right="261" w:firstLine="360"/>
        <w:jc w:val="both"/>
      </w:pPr>
      <w:r w:rsidRPr="00EA2FF2">
        <w:t>Давать перевод</w:t>
      </w:r>
      <w:r w:rsidR="00EA2FF2">
        <w:t xml:space="preserve"> </w:t>
      </w:r>
      <w:r w:rsidRPr="00EA2FF2">
        <w:t>этих терминов затруднительно,</w:t>
      </w:r>
      <w:r w:rsidR="00EA2FF2">
        <w:t xml:space="preserve"> </w:t>
      </w:r>
      <w:r w:rsidRPr="00EA2FF2">
        <w:t>т.к.</w:t>
      </w:r>
      <w:r w:rsidR="00EA2FF2">
        <w:t xml:space="preserve"> </w:t>
      </w:r>
      <w:r w:rsidRPr="00EA2FF2">
        <w:t>в российской терминалогии</w:t>
      </w:r>
      <w:r w:rsidR="00EA2FF2">
        <w:t xml:space="preserve"> </w:t>
      </w:r>
      <w:r w:rsidRPr="00EA2FF2">
        <w:t>им</w:t>
      </w:r>
      <w:r w:rsidR="00EA2FF2">
        <w:t xml:space="preserve"> </w:t>
      </w:r>
      <w:r w:rsidRPr="00EA2FF2">
        <w:t>соответствует</w:t>
      </w:r>
      <w:r w:rsidR="00EA2FF2">
        <w:t xml:space="preserve"> </w:t>
      </w:r>
      <w:r w:rsidRPr="00EA2FF2">
        <w:t>уже</w:t>
      </w:r>
      <w:r w:rsidR="00EA2FF2">
        <w:t xml:space="preserve"> </w:t>
      </w:r>
      <w:r w:rsidRPr="00EA2FF2">
        <w:t>приведенное</w:t>
      </w:r>
      <w:r w:rsidR="00EA2FF2">
        <w:t xml:space="preserve"> </w:t>
      </w:r>
      <w:r w:rsidRPr="00EA2FF2">
        <w:t>выше,</w:t>
      </w:r>
      <w:r w:rsidR="00EA2FF2">
        <w:t xml:space="preserve"> </w:t>
      </w:r>
      <w:r w:rsidRPr="00EA2FF2">
        <w:t>не</w:t>
      </w:r>
      <w:r w:rsidR="00EA2FF2">
        <w:t xml:space="preserve"> </w:t>
      </w:r>
      <w:r w:rsidRPr="00EA2FF2">
        <w:t>вполне благозвучное,</w:t>
      </w:r>
      <w:r w:rsidR="00EA2FF2">
        <w:t xml:space="preserve"> </w:t>
      </w:r>
      <w:r w:rsidRPr="00EA2FF2">
        <w:t>обозначение:</w:t>
      </w:r>
      <w:r w:rsidR="00EA2FF2">
        <w:t xml:space="preserve"> </w:t>
      </w:r>
      <w:r w:rsidRPr="00EA2FF2">
        <w:t>спекулянт.</w:t>
      </w:r>
      <w:r w:rsidR="00EA2FF2">
        <w:t xml:space="preserve"> </w:t>
      </w:r>
      <w:r w:rsidRPr="00EA2FF2">
        <w:t>Чем</w:t>
      </w:r>
      <w:r w:rsidR="00EA2FF2">
        <w:t xml:space="preserve"> </w:t>
      </w:r>
      <w:r w:rsidRPr="00EA2FF2">
        <w:t>же</w:t>
      </w:r>
      <w:r w:rsidR="00EA2FF2">
        <w:t xml:space="preserve"> </w:t>
      </w:r>
      <w:r w:rsidRPr="00EA2FF2">
        <w:t>различаются</w:t>
      </w:r>
      <w:r w:rsidR="00EA2FF2">
        <w:t xml:space="preserve"> </w:t>
      </w:r>
      <w:r w:rsidRPr="00EA2FF2">
        <w:t>эти две категории спекулянтов?</w:t>
      </w:r>
    </w:p>
    <w:p w:rsidR="00C64BB4" w:rsidRPr="00EA2FF2" w:rsidRDefault="00C0369B" w:rsidP="00C64BB4">
      <w:pPr>
        <w:widowControl w:val="0"/>
        <w:autoSpaceDE w:val="0"/>
        <w:autoSpaceDN w:val="0"/>
        <w:adjustRightInd w:val="0"/>
        <w:ind w:right="261" w:firstLine="360"/>
        <w:jc w:val="both"/>
      </w:pPr>
      <w:r>
        <w:t>Т</w:t>
      </w:r>
      <w:r w:rsidR="00C64BB4" w:rsidRPr="00EA2FF2">
        <w:t>рейдеры пытаются</w:t>
      </w:r>
      <w:r w:rsidR="00EA2FF2">
        <w:t xml:space="preserve"> </w:t>
      </w:r>
      <w:r w:rsidR="00C64BB4" w:rsidRPr="00EA2FF2">
        <w:t>использовать</w:t>
      </w:r>
      <w:r w:rsidR="00EA2FF2">
        <w:t xml:space="preserve"> </w:t>
      </w:r>
      <w:r w:rsidR="00C64BB4" w:rsidRPr="00EA2FF2">
        <w:t>колебания</w:t>
      </w:r>
      <w:r>
        <w:t xml:space="preserve"> </w:t>
      </w:r>
      <w:r w:rsidR="00C64BB4" w:rsidRPr="00EA2FF2">
        <w:t>курса</w:t>
      </w:r>
      <w:r w:rsidR="00EA2FF2">
        <w:t xml:space="preserve"> </w:t>
      </w:r>
      <w:r w:rsidR="00C64BB4" w:rsidRPr="00EA2FF2">
        <w:t>одного</w:t>
      </w:r>
      <w:r w:rsidR="00EA2FF2">
        <w:t xml:space="preserve"> </w:t>
      </w:r>
      <w:r w:rsidR="00C64BB4" w:rsidRPr="00EA2FF2">
        <w:t>или нескольких контрактов. Это достигается покупкой срочного контракта при ожидаемом</w:t>
      </w:r>
      <w:r w:rsidR="00EA2FF2">
        <w:t xml:space="preserve"> </w:t>
      </w:r>
      <w:r w:rsidR="00C64BB4" w:rsidRPr="00EA2FF2">
        <w:t>повышении</w:t>
      </w:r>
      <w:r w:rsidR="00EA2FF2">
        <w:t xml:space="preserve"> </w:t>
      </w:r>
      <w:r w:rsidR="00C64BB4" w:rsidRPr="00EA2FF2">
        <w:t>его</w:t>
      </w:r>
      <w:r w:rsidR="00EA2FF2">
        <w:t xml:space="preserve"> </w:t>
      </w:r>
      <w:r w:rsidR="00C64BB4" w:rsidRPr="00EA2FF2">
        <w:t>цены</w:t>
      </w:r>
      <w:r w:rsidR="00EA2FF2">
        <w:t xml:space="preserve"> </w:t>
      </w:r>
      <w:r w:rsidR="00C64BB4" w:rsidRPr="00EA2FF2">
        <w:t>и</w:t>
      </w:r>
      <w:r w:rsidR="00EA2FF2">
        <w:t xml:space="preserve"> </w:t>
      </w:r>
      <w:r w:rsidR="00C64BB4" w:rsidRPr="00EA2FF2">
        <w:t>продажей</w:t>
      </w:r>
      <w:r w:rsidR="00EA2FF2">
        <w:t xml:space="preserve"> </w:t>
      </w:r>
      <w:r w:rsidR="00C64BB4" w:rsidRPr="00EA2FF2">
        <w:t>обратном</w:t>
      </w:r>
      <w:r w:rsidR="00EA2FF2">
        <w:t xml:space="preserve"> </w:t>
      </w:r>
      <w:r w:rsidR="00C64BB4" w:rsidRPr="00EA2FF2">
        <w:t>движении цены. Привлекательность подобных сделок заключается еще и</w:t>
      </w:r>
      <w:r w:rsidR="00EA2FF2">
        <w:t xml:space="preserve"> </w:t>
      </w:r>
      <w:r w:rsidR="00C64BB4" w:rsidRPr="00EA2FF2">
        <w:t>в</w:t>
      </w:r>
      <w:r w:rsidR="00EA2FF2">
        <w:t xml:space="preserve"> </w:t>
      </w:r>
      <w:r w:rsidR="00C64BB4" w:rsidRPr="00EA2FF2">
        <w:t>том,</w:t>
      </w:r>
      <w:r w:rsidR="00EA2FF2">
        <w:t xml:space="preserve"> </w:t>
      </w:r>
      <w:r w:rsidR="00C64BB4" w:rsidRPr="00EA2FF2">
        <w:t>что</w:t>
      </w:r>
      <w:r w:rsidR="00EA2FF2">
        <w:t xml:space="preserve"> </w:t>
      </w:r>
      <w:r w:rsidR="00C64BB4" w:rsidRPr="00EA2FF2">
        <w:t>для открытия</w:t>
      </w:r>
      <w:r w:rsidR="00EA2FF2">
        <w:t xml:space="preserve"> </w:t>
      </w:r>
      <w:r w:rsidR="00C64BB4" w:rsidRPr="00EA2FF2">
        <w:t>позиции</w:t>
      </w:r>
      <w:r w:rsidR="00EA2FF2">
        <w:t xml:space="preserve"> </w:t>
      </w:r>
      <w:r w:rsidR="00C64BB4" w:rsidRPr="00EA2FF2">
        <w:t>требуются</w:t>
      </w:r>
      <w:r w:rsidR="00EA2FF2">
        <w:t xml:space="preserve"> </w:t>
      </w:r>
      <w:r w:rsidR="00C64BB4" w:rsidRPr="00EA2FF2">
        <w:t>относительно</w:t>
      </w:r>
      <w:r w:rsidR="00EA2FF2">
        <w:t xml:space="preserve"> </w:t>
      </w:r>
      <w:r w:rsidR="00C64BB4" w:rsidRPr="00EA2FF2">
        <w:t>небольшие затраты капитала (первоначальная маржа) по сравнению с</w:t>
      </w:r>
      <w:r w:rsidR="00EA2FF2">
        <w:t xml:space="preserve"> </w:t>
      </w:r>
      <w:r w:rsidR="00C64BB4" w:rsidRPr="00EA2FF2">
        <w:t>суммой</w:t>
      </w:r>
      <w:r w:rsidR="00EA2FF2">
        <w:t xml:space="preserve"> </w:t>
      </w:r>
      <w:r w:rsidR="00C64BB4" w:rsidRPr="00EA2FF2">
        <w:t>контракта.</w:t>
      </w:r>
      <w:r w:rsidR="00EA2FF2">
        <w:t xml:space="preserve"> </w:t>
      </w:r>
      <w:r w:rsidR="00C64BB4" w:rsidRPr="00EA2FF2">
        <w:t>Возникающий таким</w:t>
      </w:r>
      <w:r w:rsidR="00EA2FF2">
        <w:t xml:space="preserve"> </w:t>
      </w:r>
      <w:r w:rsidR="00C64BB4" w:rsidRPr="00EA2FF2">
        <w:t>образом</w:t>
      </w:r>
      <w:r w:rsidR="00EA2FF2">
        <w:t xml:space="preserve"> </w:t>
      </w:r>
      <w:r w:rsidR="00C64BB4" w:rsidRPr="00EA2FF2">
        <w:t>"эффект</w:t>
      </w:r>
      <w:r w:rsidR="00EA2FF2">
        <w:t xml:space="preserve"> </w:t>
      </w:r>
      <w:r w:rsidR="00C64BB4" w:rsidRPr="00EA2FF2">
        <w:t>рычага"</w:t>
      </w:r>
      <w:r w:rsidR="00EA2FF2">
        <w:t xml:space="preserve">  </w:t>
      </w:r>
      <w:r w:rsidR="00C64BB4" w:rsidRPr="00EA2FF2">
        <w:t>дает</w:t>
      </w:r>
      <w:r w:rsidR="00EA2FF2">
        <w:t xml:space="preserve"> </w:t>
      </w:r>
      <w:r w:rsidR="00C64BB4" w:rsidRPr="00EA2FF2">
        <w:t xml:space="preserve">возможность получения больших прибылей (правда, с риском таких же больших потеры. </w:t>
      </w:r>
    </w:p>
    <w:p w:rsidR="00C64BB4" w:rsidRPr="00EA2FF2" w:rsidRDefault="00C64BB4" w:rsidP="00C64BB4">
      <w:pPr>
        <w:widowControl w:val="0"/>
        <w:autoSpaceDE w:val="0"/>
        <w:autoSpaceDN w:val="0"/>
        <w:adjustRightInd w:val="0"/>
        <w:ind w:right="261" w:firstLine="360"/>
        <w:jc w:val="both"/>
      </w:pPr>
      <w:r w:rsidRPr="00EA2FF2">
        <w:t>Деятельность трейдеров очень важна для</w:t>
      </w:r>
      <w:r w:rsidR="00EA2FF2">
        <w:t xml:space="preserve"> </w:t>
      </w:r>
      <w:r w:rsidRPr="00EA2FF2">
        <w:t>фьючерсного</w:t>
      </w:r>
      <w:r w:rsidR="00EA2FF2">
        <w:t xml:space="preserve"> </w:t>
      </w:r>
      <w:r w:rsidRPr="00EA2FF2">
        <w:t>рынка,</w:t>
      </w:r>
      <w:r w:rsidR="00EA2FF2">
        <w:t xml:space="preserve"> </w:t>
      </w:r>
      <w:r w:rsidRPr="00EA2FF2">
        <w:t>т.к. они</w:t>
      </w:r>
      <w:r w:rsidR="00EA2FF2">
        <w:t xml:space="preserve"> </w:t>
      </w:r>
      <w:r w:rsidRPr="00EA2FF2">
        <w:t>представляют</w:t>
      </w:r>
      <w:r w:rsidR="00EA2FF2">
        <w:t xml:space="preserve"> </w:t>
      </w:r>
      <w:r w:rsidRPr="00EA2FF2">
        <w:t>собой,</w:t>
      </w:r>
      <w:r w:rsidR="00EA2FF2">
        <w:t xml:space="preserve"> </w:t>
      </w:r>
      <w:r w:rsidRPr="00EA2FF2">
        <w:t>по</w:t>
      </w:r>
      <w:r w:rsidR="00EA2FF2">
        <w:t xml:space="preserve"> </w:t>
      </w:r>
      <w:r w:rsidRPr="00EA2FF2">
        <w:t>сути,</w:t>
      </w:r>
      <w:r w:rsidR="00EA2FF2">
        <w:t xml:space="preserve"> </w:t>
      </w:r>
      <w:r w:rsidRPr="00EA2FF2">
        <w:t>противоположность хеджеров.</w:t>
      </w:r>
      <w:r w:rsidR="00EA2FF2">
        <w:t xml:space="preserve"> </w:t>
      </w:r>
      <w:r w:rsidRPr="00EA2FF2">
        <w:t>Они оперируют</w:t>
      </w:r>
      <w:r w:rsidR="00EA2FF2">
        <w:t xml:space="preserve"> </w:t>
      </w:r>
      <w:r w:rsidRPr="00EA2FF2">
        <w:t>достаточно</w:t>
      </w:r>
      <w:r w:rsidR="00EA2FF2">
        <w:t xml:space="preserve"> </w:t>
      </w:r>
      <w:r w:rsidRPr="00EA2FF2">
        <w:t>большими</w:t>
      </w:r>
      <w:r w:rsidR="00EA2FF2">
        <w:t xml:space="preserve"> </w:t>
      </w:r>
      <w:r w:rsidRPr="00EA2FF2">
        <w:t>позициями,</w:t>
      </w:r>
      <w:r w:rsidR="00EA2FF2">
        <w:t xml:space="preserve"> </w:t>
      </w:r>
      <w:r w:rsidRPr="00EA2FF2">
        <w:t>т.к.</w:t>
      </w:r>
      <w:r w:rsidR="00EA2FF2">
        <w:t xml:space="preserve"> </w:t>
      </w:r>
      <w:r w:rsidRPr="00EA2FF2">
        <w:t>их</w:t>
      </w:r>
      <w:r w:rsidR="00EA2FF2">
        <w:t xml:space="preserve"> </w:t>
      </w:r>
      <w:r w:rsidRPr="00EA2FF2">
        <w:t>целью</w:t>
      </w:r>
      <w:r w:rsidR="00EA2FF2">
        <w:t xml:space="preserve"> </w:t>
      </w:r>
      <w:r w:rsidR="009A342E">
        <w:t>явл.</w:t>
      </w:r>
      <w:r w:rsidRPr="00EA2FF2">
        <w:t xml:space="preserve"> получение</w:t>
      </w:r>
      <w:r w:rsidR="00EA2FF2">
        <w:t xml:space="preserve"> </w:t>
      </w:r>
      <w:r w:rsidRPr="00EA2FF2">
        <w:t>прибыли</w:t>
      </w:r>
      <w:r w:rsidRPr="00EA2FF2">
        <w:tab/>
        <w:t>даже</w:t>
      </w:r>
      <w:r w:rsidRPr="00EA2FF2">
        <w:tab/>
        <w:t>на</w:t>
      </w:r>
      <w:r w:rsidR="00EA2FF2">
        <w:t xml:space="preserve"> </w:t>
      </w:r>
      <w:r w:rsidRPr="00EA2FF2">
        <w:t>небольшом</w:t>
      </w:r>
      <w:r w:rsidR="00EA2FF2">
        <w:t xml:space="preserve"> </w:t>
      </w:r>
      <w:r w:rsidRPr="00EA2FF2">
        <w:t>движении</w:t>
      </w:r>
      <w:r w:rsidR="00EA2FF2">
        <w:t xml:space="preserve"> </w:t>
      </w:r>
      <w:r w:rsidRPr="00EA2FF2">
        <w:t>курса.</w:t>
      </w:r>
      <w:r w:rsidR="00EA2FF2">
        <w:t xml:space="preserve"> </w:t>
      </w:r>
      <w:r w:rsidRPr="00EA2FF2">
        <w:t>Своей</w:t>
      </w:r>
      <w:r w:rsidR="00C0369B">
        <w:t xml:space="preserve"> </w:t>
      </w:r>
      <w:r w:rsidRPr="00EA2FF2">
        <w:t>деятельностью они способствуют</w:t>
      </w:r>
      <w:r w:rsidR="00EA2FF2">
        <w:t xml:space="preserve"> </w:t>
      </w:r>
      <w:r w:rsidRPr="00EA2FF2">
        <w:t>повышению</w:t>
      </w:r>
      <w:r w:rsidR="00EA2FF2">
        <w:t xml:space="preserve"> </w:t>
      </w:r>
      <w:r w:rsidRPr="00EA2FF2">
        <w:t>ликвидности</w:t>
      </w:r>
      <w:r w:rsidR="00EA2FF2">
        <w:t xml:space="preserve"> </w:t>
      </w:r>
      <w:r w:rsidRPr="00EA2FF2">
        <w:t>рынка</w:t>
      </w:r>
      <w:r w:rsidR="00EA2FF2">
        <w:t xml:space="preserve"> </w:t>
      </w:r>
      <w:r w:rsidRPr="00EA2FF2">
        <w:t>срочных контрактов,</w:t>
      </w:r>
      <w:r w:rsidR="00EA2FF2">
        <w:t xml:space="preserve"> </w:t>
      </w:r>
      <w:r w:rsidRPr="00EA2FF2">
        <w:t>обеспечивая, таким</w:t>
      </w:r>
      <w:r w:rsidR="00EA2FF2">
        <w:t xml:space="preserve"> </w:t>
      </w:r>
      <w:r w:rsidRPr="00EA2FF2">
        <w:t>образом,</w:t>
      </w:r>
      <w:r w:rsidR="00EA2FF2">
        <w:t xml:space="preserve"> </w:t>
      </w:r>
      <w:r w:rsidRPr="00EA2FF2">
        <w:t>саму</w:t>
      </w:r>
      <w:r w:rsidR="00EA2FF2">
        <w:t xml:space="preserve"> </w:t>
      </w:r>
      <w:r w:rsidRPr="00EA2FF2">
        <w:t>способность</w:t>
      </w:r>
      <w:r w:rsidR="00EA2FF2">
        <w:t xml:space="preserve"> </w:t>
      </w:r>
      <w:r w:rsidRPr="00EA2FF2">
        <w:t>рынка функционировать.</w:t>
      </w:r>
    </w:p>
    <w:p w:rsidR="00C64BB4" w:rsidRPr="00EA2FF2" w:rsidRDefault="00C64BB4" w:rsidP="00C64BB4">
      <w:pPr>
        <w:widowControl w:val="0"/>
        <w:autoSpaceDE w:val="0"/>
        <w:autoSpaceDN w:val="0"/>
        <w:adjustRightInd w:val="0"/>
        <w:ind w:right="261" w:firstLine="360"/>
        <w:jc w:val="both"/>
      </w:pPr>
      <w:r w:rsidRPr="00EA2FF2">
        <w:t>Арбитражеры стремятся</w:t>
      </w:r>
      <w:r w:rsidR="00EA2FF2">
        <w:t xml:space="preserve"> </w:t>
      </w:r>
      <w:r w:rsidRPr="00EA2FF2">
        <w:t>использовать</w:t>
      </w:r>
      <w:r w:rsidR="00EA2FF2">
        <w:t xml:space="preserve"> </w:t>
      </w:r>
      <w:r w:rsidRPr="00EA2FF2">
        <w:t>различия</w:t>
      </w:r>
      <w:r w:rsidR="00EA2FF2">
        <w:t xml:space="preserve"> </w:t>
      </w:r>
      <w:r w:rsidR="00C0369B">
        <w:t>к</w:t>
      </w:r>
      <w:r w:rsidRPr="00EA2FF2">
        <w:t>урса на различных рынках</w:t>
      </w:r>
      <w:r w:rsidR="00EA2FF2">
        <w:t xml:space="preserve"> </w:t>
      </w:r>
      <w:r w:rsidRPr="00EA2FF2">
        <w:t>или</w:t>
      </w:r>
      <w:r w:rsidR="00EA2FF2">
        <w:t xml:space="preserve"> </w:t>
      </w:r>
      <w:r w:rsidRPr="00EA2FF2">
        <w:t>между</w:t>
      </w:r>
      <w:r w:rsidR="00EA2FF2">
        <w:t xml:space="preserve"> </w:t>
      </w:r>
      <w:r w:rsidRPr="00EA2FF2">
        <w:t>срочным</w:t>
      </w:r>
      <w:r w:rsidR="00EA2FF2">
        <w:t xml:space="preserve"> </w:t>
      </w:r>
      <w:r w:rsidRPr="00EA2FF2">
        <w:t>контрактом</w:t>
      </w:r>
      <w:r w:rsidR="00EA2FF2">
        <w:t xml:space="preserve"> </w:t>
      </w:r>
      <w:r w:rsidRPr="00EA2FF2">
        <w:t>и</w:t>
      </w:r>
      <w:r w:rsidR="00EA2FF2">
        <w:t xml:space="preserve"> </w:t>
      </w:r>
      <w:r w:rsidRPr="00EA2FF2">
        <w:t>сопоставимым</w:t>
      </w:r>
      <w:r w:rsidR="00EA2FF2">
        <w:t xml:space="preserve"> </w:t>
      </w:r>
      <w:r w:rsidRPr="00EA2FF2">
        <w:t>кассовым инструментом</w:t>
      </w:r>
      <w:r w:rsidR="00EA2FF2">
        <w:t xml:space="preserve"> </w:t>
      </w:r>
      <w:r w:rsidRPr="00EA2FF2">
        <w:t>(например,</w:t>
      </w:r>
      <w:r w:rsidR="00EA2FF2">
        <w:t xml:space="preserve"> </w:t>
      </w:r>
      <w:r w:rsidRPr="00EA2FF2">
        <w:t>между</w:t>
      </w:r>
      <w:r w:rsidR="00EA2FF2">
        <w:t xml:space="preserve"> </w:t>
      </w:r>
      <w:r w:rsidRPr="00EA2FF2">
        <w:t>форвардным курсом на валютном рынке и курсом соответсвуюшего</w:t>
      </w:r>
      <w:r w:rsidR="00EA2FF2">
        <w:t xml:space="preserve"> </w:t>
      </w:r>
      <w:r w:rsidR="009A342E">
        <w:t>вал.</w:t>
      </w:r>
      <w:r w:rsidR="00EA2FF2">
        <w:t xml:space="preserve"> </w:t>
      </w:r>
      <w:r w:rsidRPr="00EA2FF2">
        <w:t>фьючерса).</w:t>
      </w:r>
      <w:r w:rsidR="00EA2FF2">
        <w:t xml:space="preserve"> </w:t>
      </w:r>
      <w:r w:rsidRPr="00EA2FF2">
        <w:t>Это</w:t>
      </w:r>
      <w:r w:rsidR="00EA2FF2">
        <w:t xml:space="preserve"> </w:t>
      </w:r>
      <w:r w:rsidRPr="00EA2FF2">
        <w:t>достигается</w:t>
      </w:r>
      <w:r w:rsidR="00EA2FF2">
        <w:t xml:space="preserve"> </w:t>
      </w:r>
      <w:r w:rsidRPr="00EA2FF2">
        <w:t>путем одновременной</w:t>
      </w:r>
      <w:r w:rsidR="00EA2FF2">
        <w:t xml:space="preserve"> </w:t>
      </w:r>
      <w:r w:rsidRPr="00EA2FF2">
        <w:t>продажи</w:t>
      </w:r>
      <w:r w:rsidR="00EA2FF2">
        <w:t xml:space="preserve"> </w:t>
      </w:r>
      <w:r w:rsidRPr="00EA2FF2">
        <w:t>относительно</w:t>
      </w:r>
      <w:r w:rsidR="00EA2FF2">
        <w:t xml:space="preserve"> </w:t>
      </w:r>
      <w:r w:rsidRPr="00EA2FF2">
        <w:t>переоцененного</w:t>
      </w:r>
      <w:r w:rsidR="00EA2FF2">
        <w:t xml:space="preserve"> </w:t>
      </w:r>
      <w:r w:rsidRPr="00EA2FF2">
        <w:t>инструмента</w:t>
      </w:r>
      <w:r w:rsidR="00EA2FF2">
        <w:t xml:space="preserve"> </w:t>
      </w:r>
      <w:r w:rsidRPr="00EA2FF2">
        <w:t>и покупки относительно</w:t>
      </w:r>
      <w:r w:rsidR="00EA2FF2">
        <w:t xml:space="preserve"> </w:t>
      </w:r>
      <w:r w:rsidRPr="00EA2FF2">
        <w:t>недооцененного</w:t>
      </w:r>
      <w:r w:rsidR="00EA2FF2">
        <w:t xml:space="preserve"> </w:t>
      </w:r>
      <w:r w:rsidRPr="00EA2FF2">
        <w:t>инструмента.</w:t>
      </w:r>
      <w:r w:rsidR="00EA2FF2">
        <w:t xml:space="preserve"> </w:t>
      </w:r>
      <w:r w:rsidRPr="00EA2FF2">
        <w:t>Арбитражеры</w:t>
      </w:r>
      <w:r w:rsidR="00EA2FF2">
        <w:t xml:space="preserve"> </w:t>
      </w:r>
      <w:r w:rsidRPr="00EA2FF2">
        <w:t>также крайне</w:t>
      </w:r>
      <w:r w:rsidR="00C0369B">
        <w:t xml:space="preserve"> </w:t>
      </w:r>
      <w:r w:rsidRPr="00EA2FF2">
        <w:t>необходимы для рынка срочных</w:t>
      </w:r>
      <w:r w:rsidR="00EA2FF2">
        <w:t xml:space="preserve"> </w:t>
      </w:r>
      <w:r w:rsidRPr="00EA2FF2">
        <w:t>контрактов,</w:t>
      </w:r>
      <w:r w:rsidR="00EA2FF2">
        <w:t xml:space="preserve"> </w:t>
      </w:r>
      <w:r w:rsidRPr="00EA2FF2">
        <w:t>т.к.</w:t>
      </w:r>
      <w:r w:rsidR="00EA2FF2">
        <w:t xml:space="preserve"> </w:t>
      </w:r>
      <w:r w:rsidRPr="00EA2FF2">
        <w:t>своей деятельностью</w:t>
      </w:r>
      <w:r w:rsidR="00EA2FF2">
        <w:t xml:space="preserve"> </w:t>
      </w:r>
      <w:r w:rsidRPr="00EA2FF2">
        <w:t>они</w:t>
      </w:r>
      <w:r w:rsidR="00EA2FF2">
        <w:t xml:space="preserve"> </w:t>
      </w:r>
      <w:r w:rsidRPr="00EA2FF2">
        <w:t>способствуют</w:t>
      </w:r>
      <w:r w:rsidR="00EA2FF2">
        <w:t xml:space="preserve"> </w:t>
      </w:r>
      <w:r w:rsidRPr="00EA2FF2">
        <w:t>выравниванию</w:t>
      </w:r>
      <w:r w:rsidR="00EA2FF2">
        <w:t xml:space="preserve"> </w:t>
      </w:r>
      <w:r w:rsidRPr="00EA2FF2">
        <w:t>курсов</w:t>
      </w:r>
      <w:r w:rsidR="00EA2FF2">
        <w:t xml:space="preserve"> </w:t>
      </w:r>
      <w:r w:rsidRPr="00EA2FF2">
        <w:t>на</w:t>
      </w:r>
      <w:r w:rsidR="00EA2FF2">
        <w:t xml:space="preserve"> </w:t>
      </w:r>
      <w:r w:rsidRPr="00EA2FF2">
        <w:t>различных торговых площадках, а также между фьючерсным рынком и соответствующими иными рынками.</w:t>
      </w:r>
      <w:r w:rsidR="00EA2FF2">
        <w:t xml:space="preserve"> </w:t>
      </w:r>
      <w:r w:rsidRPr="00EA2FF2">
        <w:t>Если какая-либо из перечисленных выше групп</w:t>
      </w:r>
      <w:r w:rsidR="00EA2FF2">
        <w:t xml:space="preserve"> </w:t>
      </w:r>
      <w:r w:rsidRPr="00EA2FF2">
        <w:t>(хеджеры, трейдеры</w:t>
      </w:r>
      <w:r w:rsidR="00EA2FF2">
        <w:t xml:space="preserve"> </w:t>
      </w:r>
      <w:r w:rsidRPr="00EA2FF2">
        <w:t>и</w:t>
      </w:r>
      <w:r w:rsidR="00EA2FF2">
        <w:t xml:space="preserve"> </w:t>
      </w:r>
      <w:r w:rsidRPr="00EA2FF2">
        <w:t>арбитражеры)</w:t>
      </w:r>
      <w:r w:rsidR="00EA2FF2">
        <w:t xml:space="preserve"> </w:t>
      </w:r>
      <w:r w:rsidRPr="00EA2FF2">
        <w:t>представлена</w:t>
      </w:r>
      <w:r w:rsidR="00EA2FF2">
        <w:t xml:space="preserve"> </w:t>
      </w:r>
      <w:r w:rsidRPr="00EA2FF2">
        <w:t>на</w:t>
      </w:r>
      <w:r w:rsidR="00EA2FF2">
        <w:t xml:space="preserve"> </w:t>
      </w:r>
      <w:r w:rsidRPr="00EA2FF2">
        <w:t>рынке</w:t>
      </w:r>
      <w:r w:rsidR="00EA2FF2">
        <w:t xml:space="preserve"> </w:t>
      </w:r>
      <w:r w:rsidRPr="00EA2FF2">
        <w:t>в</w:t>
      </w:r>
      <w:r w:rsidR="00EA2FF2">
        <w:t xml:space="preserve"> </w:t>
      </w:r>
      <w:r w:rsidRPr="00EA2FF2">
        <w:t>недостаточном количестве,</w:t>
      </w:r>
      <w:r w:rsidR="00EA2FF2">
        <w:t xml:space="preserve"> </w:t>
      </w:r>
      <w:r w:rsidRPr="00EA2FF2">
        <w:t>то функциональная</w:t>
      </w:r>
      <w:r w:rsidR="00EA2FF2">
        <w:t xml:space="preserve"> </w:t>
      </w:r>
      <w:r w:rsidRPr="00EA2FF2">
        <w:t>способность</w:t>
      </w:r>
      <w:r w:rsidR="00EA2FF2">
        <w:t xml:space="preserve"> </w:t>
      </w:r>
      <w:r w:rsidRPr="00EA2FF2">
        <w:t>этого</w:t>
      </w:r>
      <w:r w:rsidR="00EA2FF2">
        <w:t xml:space="preserve"> </w:t>
      </w:r>
      <w:r w:rsidRPr="00EA2FF2">
        <w:t>рынка</w:t>
      </w:r>
      <w:r w:rsidR="00EA2FF2">
        <w:t xml:space="preserve"> </w:t>
      </w:r>
      <w:r w:rsidRPr="00EA2FF2">
        <w:t>может</w:t>
      </w:r>
      <w:r w:rsidR="00EA2FF2">
        <w:t xml:space="preserve"> </w:t>
      </w:r>
      <w:r w:rsidRPr="00EA2FF2">
        <w:t>быть поставлена под сомнение.</w:t>
      </w:r>
    </w:p>
    <w:p w:rsidR="00C0369B" w:rsidRPr="00EA2FF2" w:rsidRDefault="00C0369B"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29.Расчеты векселями, чеками</w:t>
      </w:r>
    </w:p>
    <w:p w:rsidR="003C22ED" w:rsidRPr="00EA2FF2" w:rsidRDefault="003C22ED" w:rsidP="003C22ED">
      <w:pPr>
        <w:widowControl w:val="0"/>
        <w:autoSpaceDE w:val="0"/>
        <w:autoSpaceDN w:val="0"/>
        <w:adjustRightInd w:val="0"/>
        <w:ind w:right="261" w:firstLine="360"/>
        <w:jc w:val="both"/>
      </w:pPr>
      <w:r w:rsidRPr="00EA2FF2">
        <w:t xml:space="preserve">В </w:t>
      </w:r>
      <w:r w:rsidR="009A342E">
        <w:t>м/н</w:t>
      </w:r>
      <w:r w:rsidR="00EA2FF2">
        <w:t xml:space="preserve"> </w:t>
      </w:r>
      <w:r w:rsidRPr="00EA2FF2">
        <w:t xml:space="preserve">расчетах применяются переводные векселя, выставляемые экспортером на импортера. </w:t>
      </w:r>
    </w:p>
    <w:p w:rsidR="003C22ED" w:rsidRPr="00EA2FF2" w:rsidRDefault="003C22ED" w:rsidP="003C22ED">
      <w:pPr>
        <w:widowControl w:val="0"/>
        <w:autoSpaceDE w:val="0"/>
        <w:autoSpaceDN w:val="0"/>
        <w:adjustRightInd w:val="0"/>
        <w:ind w:right="261" w:firstLine="360"/>
        <w:jc w:val="both"/>
      </w:pPr>
      <w:r w:rsidRPr="00EA2FF2">
        <w:rPr>
          <w:b/>
          <w:bCs/>
        </w:rPr>
        <w:t>Вексель</w:t>
      </w:r>
      <w:r w:rsidRPr="00EA2FF2">
        <w:t xml:space="preserve"> как </w:t>
      </w:r>
      <w:r w:rsidR="009A342E">
        <w:t>опр.</w:t>
      </w:r>
      <w:r w:rsidRPr="00EA2FF2">
        <w:t xml:space="preserve"> форма денежного обязательства широко применяется в международном платежном обороте. Его использование как средства обращения и платежа в этой сфере связано с тем, что часть внешнеторгового оборота осуществляется за счет кредита.</w:t>
      </w:r>
    </w:p>
    <w:p w:rsidR="006965B7" w:rsidRPr="00EA2FF2" w:rsidRDefault="006965B7" w:rsidP="006965B7">
      <w:pPr>
        <w:widowControl w:val="0"/>
        <w:autoSpaceDE w:val="0"/>
        <w:autoSpaceDN w:val="0"/>
        <w:adjustRightInd w:val="0"/>
        <w:ind w:right="261" w:firstLine="360"/>
        <w:jc w:val="both"/>
      </w:pPr>
      <w:r w:rsidRPr="00EA2FF2">
        <w:t xml:space="preserve">Вексель - это долговое обязательство, составленное строго по определенной форме, дающее право требовать уплаты обозначенной в векселе суммы по истечении срока, на который он был выписан. По сути своей вексель есть срочное письменное обязательство - долговая расписка строго установленной формы, дающая ее владельцу право получить с должника </w:t>
      </w:r>
      <w:r w:rsidR="009A342E">
        <w:t>опр.</w:t>
      </w:r>
      <w:r w:rsidRPr="00EA2FF2">
        <w:t xml:space="preserve"> сумму, включая и сумму начисленных процентов. </w:t>
      </w:r>
    </w:p>
    <w:p w:rsidR="003C22ED" w:rsidRPr="00EA2FF2" w:rsidRDefault="003C22ED" w:rsidP="003C22ED">
      <w:pPr>
        <w:widowControl w:val="0"/>
        <w:autoSpaceDE w:val="0"/>
        <w:autoSpaceDN w:val="0"/>
        <w:adjustRightInd w:val="0"/>
        <w:ind w:right="261" w:firstLine="360"/>
        <w:jc w:val="both"/>
      </w:pPr>
      <w:r w:rsidRPr="00EA2FF2">
        <w:t>При расчетах по внешнеторговым операциям применяются переводный вексель (тратта) и простой вексель. Наиболее широко распространен переводный вексель, который представляет собой безусловное предложение трассанта (кредитора), адресованное трассату (должнику), уплатить третьему лицу (ремитенту) в установленный срок указанную на векселе сумму. При возникновении такого денежного обязательства трассант выступает и кредитором по отношению к должнику, и должником по отношению к ремитенту. Когда же трассант выставляет переводный вексель на трассата с предложением уплатить денежную сумму самому трассанту (кредитору), последний становится одновременно и ремитентом, а вексель служит инструментом, регулирующим долговые отношения между ними.</w:t>
      </w:r>
    </w:p>
    <w:p w:rsidR="006965B7" w:rsidRPr="00EA2FF2" w:rsidRDefault="003C22ED" w:rsidP="003C22ED">
      <w:pPr>
        <w:widowControl w:val="0"/>
        <w:autoSpaceDE w:val="0"/>
        <w:autoSpaceDN w:val="0"/>
        <w:adjustRightInd w:val="0"/>
        <w:ind w:right="261" w:firstLine="360"/>
        <w:jc w:val="both"/>
      </w:pPr>
      <w:r w:rsidRPr="00EA2FF2">
        <w:t>Вексель составл</w:t>
      </w:r>
      <w:r w:rsidR="000316E3">
        <w:t>.</w:t>
      </w:r>
      <w:r w:rsidRPr="00EA2FF2">
        <w:t xml:space="preserve"> по строго установл</w:t>
      </w:r>
      <w:r w:rsidR="000316E3">
        <w:t>.</w:t>
      </w:r>
      <w:r w:rsidRPr="00EA2FF2">
        <w:t xml:space="preserve"> форме. В сфере </w:t>
      </w:r>
      <w:r w:rsidR="000316E3">
        <w:t>м/н</w:t>
      </w:r>
      <w:r w:rsidRPr="00EA2FF2">
        <w:t xml:space="preserve"> платежного оборота применяются нормы и национального, и </w:t>
      </w:r>
      <w:r w:rsidR="000316E3">
        <w:t>м/н</w:t>
      </w:r>
      <w:r w:rsidRPr="00EA2FF2">
        <w:t xml:space="preserve"> права. </w:t>
      </w:r>
      <w:r w:rsidR="006965B7" w:rsidRPr="00EA2FF2">
        <w:t>В</w:t>
      </w:r>
      <w:r w:rsidRPr="00EA2FF2">
        <w:t xml:space="preserve"> 1930 г. в Женеве ряд стран принял Единообразный вексельный закон (ЕВЗ). На его основе государства-участницы соглашения унифицировали национальное вексельное законодательство. Вексель должен быть составлен в письменной форме и в соответствии с ЕВЗ содержать определенный перечень обязательных реквизитов. </w:t>
      </w:r>
    </w:p>
    <w:p w:rsidR="003C22ED" w:rsidRPr="00EA2FF2" w:rsidRDefault="003C22ED" w:rsidP="003C22ED">
      <w:pPr>
        <w:widowControl w:val="0"/>
        <w:autoSpaceDE w:val="0"/>
        <w:autoSpaceDN w:val="0"/>
        <w:adjustRightInd w:val="0"/>
        <w:ind w:right="261" w:firstLine="360"/>
        <w:jc w:val="both"/>
      </w:pPr>
      <w:r w:rsidRPr="00EA2FF2">
        <w:t>В соответствии с ЕВЗ переводный вексель (тратта) должен содержать реквизиты: •</w:t>
      </w:r>
      <w:r w:rsidR="006965B7" w:rsidRPr="00EA2FF2">
        <w:t xml:space="preserve"> </w:t>
      </w:r>
      <w:r w:rsidRPr="00EA2FF2">
        <w:t>наименование «вексель», включенное в текст документа и выраженное на его языке; •</w:t>
      </w:r>
      <w:r w:rsidR="006965B7" w:rsidRPr="00EA2FF2">
        <w:t xml:space="preserve"> </w:t>
      </w:r>
      <w:r w:rsidRPr="00EA2FF2">
        <w:t xml:space="preserve">простое и ничем не обусловленное предложение уплатить </w:t>
      </w:r>
      <w:r w:rsidR="009A342E">
        <w:t>опр.</w:t>
      </w:r>
      <w:r w:rsidRPr="00EA2FF2">
        <w:t xml:space="preserve"> сумму денег; •</w:t>
      </w:r>
      <w:r w:rsidR="006965B7" w:rsidRPr="00EA2FF2">
        <w:t xml:space="preserve"> </w:t>
      </w:r>
      <w:r w:rsidRPr="00EA2FF2">
        <w:t>наименование трассата (должника); •</w:t>
      </w:r>
      <w:r w:rsidR="006965B7" w:rsidRPr="00EA2FF2">
        <w:t xml:space="preserve"> </w:t>
      </w:r>
      <w:r w:rsidRPr="00EA2FF2">
        <w:t>указание срока платежа; указание места платежа; наименование лица (ремитента, получателя), которому или приказу которого должен быть совершен платеж; •</w:t>
      </w:r>
      <w:r w:rsidR="006965B7" w:rsidRPr="00EA2FF2">
        <w:t xml:space="preserve"> </w:t>
      </w:r>
      <w:r w:rsidRPr="00EA2FF2">
        <w:t xml:space="preserve">указание даты и места составления векселя; подпись лица (векселедателя, трассанта), которое выдает вексель. </w:t>
      </w:r>
    </w:p>
    <w:p w:rsidR="003C22ED" w:rsidRPr="00EA2FF2" w:rsidRDefault="003C22ED" w:rsidP="003C22ED">
      <w:pPr>
        <w:widowControl w:val="0"/>
        <w:autoSpaceDE w:val="0"/>
        <w:autoSpaceDN w:val="0"/>
        <w:adjustRightInd w:val="0"/>
        <w:ind w:right="261" w:firstLine="360"/>
        <w:jc w:val="both"/>
      </w:pPr>
      <w:r w:rsidRPr="00EA2FF2">
        <w:t>Документ без какого-либо из этих реквизитов не имеет силы переводного векселя.</w:t>
      </w:r>
    </w:p>
    <w:p w:rsidR="003C22ED" w:rsidRPr="00EA2FF2" w:rsidRDefault="003C22ED" w:rsidP="003C22ED">
      <w:pPr>
        <w:widowControl w:val="0"/>
        <w:autoSpaceDE w:val="0"/>
        <w:autoSpaceDN w:val="0"/>
        <w:adjustRightInd w:val="0"/>
        <w:ind w:right="261" w:firstLine="360"/>
        <w:jc w:val="both"/>
      </w:pPr>
      <w:r w:rsidRPr="00EA2FF2">
        <w:t xml:space="preserve">При расчетах с использованием векселя экспортер передает тратту и товарные документы на инкассо своему банку, который получает валюту с импортера. Импортер становится собственником этих документов лишь против оплаты или акцепта тратты. Срок оплаты векселя при экспортных поставках в кредит обусловлен договоренностью сторон. Используя один вексель как средство платежа, можно погасить несколько различных </w:t>
      </w:r>
      <w:r w:rsidR="009A342E">
        <w:t>ден.</w:t>
      </w:r>
      <w:r w:rsidRPr="00EA2FF2">
        <w:t xml:space="preserve"> обязательств с помощью передаточной надписи (индоссамента) на нем.</w:t>
      </w:r>
    </w:p>
    <w:p w:rsidR="003C22ED" w:rsidRPr="00EA2FF2" w:rsidRDefault="003C22ED" w:rsidP="003C22ED">
      <w:pPr>
        <w:widowControl w:val="0"/>
        <w:autoSpaceDE w:val="0"/>
        <w:autoSpaceDN w:val="0"/>
        <w:adjustRightInd w:val="0"/>
        <w:ind w:right="261" w:firstLine="360"/>
        <w:jc w:val="both"/>
      </w:pPr>
      <w:r w:rsidRPr="00EA2FF2">
        <w:t xml:space="preserve">Если </w:t>
      </w:r>
      <w:r w:rsidR="006965B7" w:rsidRPr="00EA2FF2">
        <w:t xml:space="preserve">м/н расчет </w:t>
      </w:r>
      <w:r w:rsidRPr="00EA2FF2">
        <w:t>осуществляется с помощью чека, то должник (покупатель) либо самостоятельно выставляет чек (чек клиента), либо поручает его выписку банку (чек банка). Формы и реквизиты чека регулируются национальным и международным законодательством (Чековой конвенцией 1931 г.). Чек подлежит оплате (инкассации) по предъявлении.</w:t>
      </w:r>
    </w:p>
    <w:p w:rsidR="003C22ED" w:rsidRPr="00EA2FF2" w:rsidRDefault="003C22ED" w:rsidP="003C22ED">
      <w:pPr>
        <w:widowControl w:val="0"/>
        <w:autoSpaceDE w:val="0"/>
        <w:autoSpaceDN w:val="0"/>
        <w:adjustRightInd w:val="0"/>
        <w:ind w:right="261" w:firstLine="360"/>
        <w:jc w:val="both"/>
      </w:pPr>
      <w:r w:rsidRPr="00EA2FF2">
        <w:t xml:space="preserve"> Чек представляет собой письменное безусловное предложение чекодателя плательщику совершить платеж указанной на чеке денежной суммы чекодержателю наличными или путем ее перечисления на счет владельца чека в банке. Казахстанское законодательство предусматривает, что плательщиком может быть только кредитное учреждение, а сам чекодатель не имеет права выступать в качестве плательщика. Поэтому чек можно рассматривать как письменный приказ чекодателя банку (иному кредитному учреждению), оформленный по установленной законом форме и безусловно подлежащий оплате банком (плательщиком) по предъявлении чекодержателем или его приказу.</w:t>
      </w:r>
    </w:p>
    <w:p w:rsidR="003C22ED" w:rsidRPr="00EA2FF2" w:rsidRDefault="006965B7" w:rsidP="003C22ED">
      <w:pPr>
        <w:widowControl w:val="0"/>
        <w:autoSpaceDE w:val="0"/>
        <w:autoSpaceDN w:val="0"/>
        <w:adjustRightInd w:val="0"/>
        <w:ind w:right="261" w:firstLine="360"/>
        <w:jc w:val="both"/>
      </w:pPr>
      <w:r w:rsidRPr="00EA2FF2">
        <w:t>П</w:t>
      </w:r>
      <w:r w:rsidR="003C22ED" w:rsidRPr="00EA2FF2">
        <w:t>рименение чека в платежном обо</w:t>
      </w:r>
      <w:r w:rsidRPr="00EA2FF2">
        <w:t>роте в качестве</w:t>
      </w:r>
      <w:r w:rsidR="003C22ED" w:rsidRPr="00EA2FF2">
        <w:t xml:space="preserve"> средства платежа значительно упрощает расчеты между продавцом и покупателем, а также между банком и его клиентами. Оно позволяет экономить расходы по обращению действительных денег и ускоряет платежи, так как все чеки оплачиваются по предъявлении. Поэтому чек широко используют и во внутреннем, и в международном платежных оборотах. Как средство платежа в международном обороте чек применяется в расчетах за поставленный товар, при окончательном расчете за товар и оказание услуги, урегулировании рекламаций на товар и других штрафных санкций, погашении долга и т.д., а также в расчетах по неторговым операциям. Чек можно использовать для получения наличных денег, для безналичного платежа и в других формах, связанных с обращением чеков в качестве средства платежа.</w:t>
      </w:r>
    </w:p>
    <w:p w:rsidR="003C22ED" w:rsidRPr="00EA2FF2" w:rsidRDefault="003C22ED" w:rsidP="003C22ED">
      <w:pPr>
        <w:widowControl w:val="0"/>
        <w:autoSpaceDE w:val="0"/>
        <w:autoSpaceDN w:val="0"/>
        <w:adjustRightInd w:val="0"/>
        <w:ind w:right="261" w:firstLine="360"/>
        <w:jc w:val="both"/>
      </w:pPr>
      <w:r w:rsidRPr="00EA2FF2">
        <w:t xml:space="preserve">Форма чеков и их обращение регламентируются национальным законодательством и нормами </w:t>
      </w:r>
      <w:r w:rsidR="000316E3">
        <w:t>м/н</w:t>
      </w:r>
      <w:r w:rsidRPr="00EA2FF2">
        <w:t xml:space="preserve"> права. Чек должен содержать следующие основные реквизиты:</w:t>
      </w:r>
      <w:r w:rsidR="006965B7" w:rsidRPr="00EA2FF2">
        <w:t xml:space="preserve"> </w:t>
      </w:r>
      <w:r w:rsidRPr="00EA2FF2">
        <w:t>•наименование «чек» (чековая отметка), выраженное на том языке, на котором он выписан;</w:t>
      </w:r>
      <w:r w:rsidR="006965B7" w:rsidRPr="00EA2FF2">
        <w:t xml:space="preserve"> </w:t>
      </w:r>
      <w:r w:rsidRPr="00EA2FF2">
        <w:t>•</w:t>
      </w:r>
      <w:r w:rsidR="006965B7" w:rsidRPr="00EA2FF2">
        <w:t xml:space="preserve"> </w:t>
      </w:r>
      <w:r w:rsidRPr="00EA2FF2">
        <w:t xml:space="preserve">простое и ничем не обусловленное распоряжение плательщику уплатить указанную на чеке сумму, которое не должно содержать каких-либо условий платежа. </w:t>
      </w:r>
    </w:p>
    <w:p w:rsidR="003C22ED" w:rsidRPr="00EA2FF2" w:rsidRDefault="003C22ED" w:rsidP="00E9589A">
      <w:pPr>
        <w:widowControl w:val="0"/>
        <w:autoSpaceDE w:val="0"/>
        <w:autoSpaceDN w:val="0"/>
        <w:adjustRightInd w:val="0"/>
        <w:ind w:right="261" w:firstLine="360"/>
        <w:jc w:val="both"/>
        <w:rPr>
          <w:color w:val="FF0000"/>
        </w:rPr>
      </w:pPr>
      <w:r w:rsidRPr="00EA2FF2">
        <w:t xml:space="preserve">В качестве средства платежа в </w:t>
      </w:r>
      <w:r w:rsidR="009A342E">
        <w:t>м/н</w:t>
      </w:r>
      <w:r w:rsidRPr="00EA2FF2">
        <w:t xml:space="preserve"> расчетах неторгового характера используются дорожные чеки и еврочеки. Дорожный (туристский) чек — платежный документ, денежное обязательство (приказ) выплатить обозначенную на нем сумму валюты его владельцу. Еврочек - чек в евровалюте</w:t>
      </w:r>
      <w:r w:rsidR="00EA2FF2">
        <w:t xml:space="preserve"> </w:t>
      </w:r>
      <w:r w:rsidRPr="00EA2FF2">
        <w:t xml:space="preserve">выписывается банком без предварительного взноса клиентом наличных денег и на более крупные суммы в счет банковского кредита сроком до месяца; оплачивается в любой стране — участнице соглашения «Еврочек» (с 1968 г.). С 60-х годов XX в. в </w:t>
      </w:r>
      <w:r w:rsidR="009A342E">
        <w:t>м/н</w:t>
      </w:r>
      <w:r w:rsidRPr="00EA2FF2">
        <w:t xml:space="preserve"> расчетах активно используются кредитные карточки. </w:t>
      </w:r>
    </w:p>
    <w:p w:rsidR="00807B4F" w:rsidRPr="00EA2FF2" w:rsidRDefault="00807B4F" w:rsidP="00807B4F">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 xml:space="preserve">30. Сравнительная характеристика операций фьючерс и форвард. </w:t>
      </w:r>
    </w:p>
    <w:p w:rsidR="00546625" w:rsidRPr="00EA2FF2" w:rsidRDefault="009A342E" w:rsidP="00E9589A">
      <w:pPr>
        <w:widowControl w:val="0"/>
        <w:autoSpaceDE w:val="0"/>
        <w:autoSpaceDN w:val="0"/>
        <w:adjustRightInd w:val="0"/>
        <w:ind w:right="261" w:firstLine="360"/>
        <w:jc w:val="both"/>
      </w:pPr>
      <w:r>
        <w:t>Вал.</w:t>
      </w:r>
      <w:r w:rsidR="00546625" w:rsidRPr="00EA2FF2">
        <w:t xml:space="preserve"> фьючерсы похожи на форвардные </w:t>
      </w:r>
      <w:r>
        <w:t>вал.</w:t>
      </w:r>
      <w:r w:rsidR="00546625" w:rsidRPr="00EA2FF2">
        <w:t xml:space="preserve"> контракты тем, что и в том и другом случае покупается (продается) право на покупку или продажу определенного количество одной валюты взамен другой по установленному обменному курсу в определенный момент в будущем. </w:t>
      </w:r>
      <w:r w:rsidR="00574D38" w:rsidRPr="00EA2FF2">
        <w:t xml:space="preserve">Оба контракта обязательны к исполнению. Различие между ними состоит в том, что форвардный контракт заключается вне биржи, а фьючерсный контракт приобретается и продается только на </w:t>
      </w:r>
      <w:r>
        <w:t>вал.</w:t>
      </w:r>
      <w:r w:rsidR="00574D38" w:rsidRPr="00EA2FF2">
        <w:t xml:space="preserve"> бирже с соблюдением определенных правил посредством открытого предложения цены валюты голосом.</w:t>
      </w:r>
      <w:r w:rsidR="00546625" w:rsidRPr="00EA2FF2">
        <w:t xml:space="preserve"> На практике пользование фьючерсами ограничено для банков и крупных компаний.</w:t>
      </w:r>
    </w:p>
    <w:p w:rsidR="005D36C6" w:rsidRPr="00EA2FF2" w:rsidRDefault="005D36C6" w:rsidP="005D36C6">
      <w:pPr>
        <w:widowControl w:val="0"/>
        <w:autoSpaceDE w:val="0"/>
        <w:autoSpaceDN w:val="0"/>
        <w:adjustRightInd w:val="0"/>
        <w:ind w:right="261" w:firstLine="360"/>
        <w:jc w:val="both"/>
      </w:pPr>
      <w:r w:rsidRPr="00EA2FF2">
        <w:t xml:space="preserve">Форвардные </w:t>
      </w:r>
      <w:r w:rsidR="009A342E">
        <w:t>вал.</w:t>
      </w:r>
      <w:r w:rsidRPr="00EA2FF2">
        <w:t xml:space="preserve"> контракты — простое и удобное средство фиксации обменного курса при покупке или продаже валюты в будущем. Фьючерсы привлекательны тем, что (при выплате первоначальной маржи в качестве комиссионных брокеру и, при необходимости, вариационной маржи за административные расходы) дают возможность получить прибыль. Существует 3 осн. причины для покупки и продажи </w:t>
      </w:r>
      <w:r w:rsidR="009A342E">
        <w:t>вал.</w:t>
      </w:r>
      <w:r w:rsidRPr="00EA2FF2">
        <w:t xml:space="preserve"> фьючерсов: хеджирование (страхование) риска </w:t>
      </w:r>
      <w:r w:rsidR="009A342E">
        <w:t>вал.</w:t>
      </w:r>
      <w:r w:rsidRPr="00EA2FF2">
        <w:t xml:space="preserve"> убытков, спекуляция и арбитраж.</w:t>
      </w:r>
    </w:p>
    <w:p w:rsidR="005D36C6" w:rsidRPr="00EA2FF2" w:rsidRDefault="005D36C6" w:rsidP="005D36C6">
      <w:pPr>
        <w:widowControl w:val="0"/>
        <w:autoSpaceDE w:val="0"/>
        <w:autoSpaceDN w:val="0"/>
        <w:adjustRightInd w:val="0"/>
        <w:ind w:right="261" w:firstLine="360"/>
        <w:jc w:val="both"/>
      </w:pPr>
      <w:r w:rsidRPr="00EA2FF2">
        <w:t xml:space="preserve">Одним из недостатков фьючерсов </w:t>
      </w:r>
      <w:r w:rsidR="009A342E">
        <w:t>явл.</w:t>
      </w:r>
      <w:r w:rsidRPr="00EA2FF2">
        <w:t xml:space="preserve"> так называемое ценовое искажение, являющееся результатом деятельности дилеров, которые не взимают комиссионных с клиентов, а занимаются торговлей за свой счет. </w:t>
      </w:r>
    </w:p>
    <w:p w:rsidR="005D36C6" w:rsidRPr="00EA2FF2" w:rsidRDefault="005D36C6" w:rsidP="005D36C6">
      <w:pPr>
        <w:widowControl w:val="0"/>
        <w:autoSpaceDE w:val="0"/>
        <w:autoSpaceDN w:val="0"/>
        <w:adjustRightInd w:val="0"/>
        <w:ind w:right="261" w:firstLine="360"/>
        <w:jc w:val="both"/>
      </w:pPr>
      <w:r w:rsidRPr="00EA2FF2">
        <w:t xml:space="preserve">Фьючерсы имеют некоторые преимущества над форвардными сделками. Одним из таких преимуществ </w:t>
      </w:r>
      <w:r w:rsidR="009A342E">
        <w:t>явл.</w:t>
      </w:r>
      <w:r w:rsidRPr="00EA2FF2">
        <w:t xml:space="preserve"> временная гибкость фьючерсного контракта. Фьючерсная позиция может быть</w:t>
      </w:r>
      <w:r w:rsidR="00EA2FF2">
        <w:t xml:space="preserve"> </w:t>
      </w:r>
      <w:r w:rsidRPr="00EA2FF2">
        <w:t>закрыта в любой момент,</w:t>
      </w:r>
      <w:r w:rsidR="00EA2FF2">
        <w:t xml:space="preserve"> </w:t>
      </w:r>
      <w:r w:rsidRPr="00EA2FF2">
        <w:t>то время как изменение даты зачисления при форвардной сделке может произойти лишь по согласованию с банком и повлечь дополнительные расходы.</w:t>
      </w:r>
    </w:p>
    <w:p w:rsidR="002B2AFC" w:rsidRPr="00EA2FF2" w:rsidRDefault="002B2AFC"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261" w:firstLine="360"/>
        <w:jc w:val="both"/>
        <w:rPr>
          <w:color w:val="0000FF"/>
        </w:rPr>
      </w:pPr>
      <w:r w:rsidRPr="00EA2FF2">
        <w:rPr>
          <w:color w:val="0000FF"/>
        </w:rPr>
        <w:t xml:space="preserve">31.Методы страхования </w:t>
      </w:r>
      <w:r w:rsidR="009A342E">
        <w:rPr>
          <w:color w:val="0000FF"/>
        </w:rPr>
        <w:t>вал.</w:t>
      </w:r>
      <w:r w:rsidRPr="00EA2FF2">
        <w:rPr>
          <w:color w:val="0000FF"/>
        </w:rPr>
        <w:t xml:space="preserve"> рисков.</w:t>
      </w:r>
    </w:p>
    <w:p w:rsidR="006025E3" w:rsidRPr="00EA2FF2" w:rsidRDefault="009A342E" w:rsidP="006025E3">
      <w:pPr>
        <w:widowControl w:val="0"/>
        <w:autoSpaceDE w:val="0"/>
        <w:autoSpaceDN w:val="0"/>
        <w:adjustRightInd w:val="0"/>
        <w:ind w:right="261" w:firstLine="360"/>
        <w:jc w:val="both"/>
      </w:pPr>
      <w:r>
        <w:t>Вал.</w:t>
      </w:r>
      <w:r w:rsidR="006025E3" w:rsidRPr="00EA2FF2">
        <w:t xml:space="preserve"> риск,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w:t>
      </w:r>
      <w:r>
        <w:t>ден.</w:t>
      </w:r>
      <w:r w:rsidR="006025E3" w:rsidRPr="00EA2FF2">
        <w:t xml:space="preserve"> потерь в результате колебаний </w:t>
      </w:r>
      <w:r>
        <w:t>вал.</w:t>
      </w:r>
      <w:r w:rsidR="006025E3" w:rsidRPr="00EA2FF2">
        <w:t xml:space="preserve"> курсов.</w:t>
      </w:r>
    </w:p>
    <w:p w:rsidR="006025E3" w:rsidRPr="00EA2FF2" w:rsidRDefault="009A342E" w:rsidP="006025E3">
      <w:pPr>
        <w:widowControl w:val="0"/>
        <w:autoSpaceDE w:val="0"/>
        <w:autoSpaceDN w:val="0"/>
        <w:adjustRightInd w:val="0"/>
        <w:ind w:right="261" w:firstLine="360"/>
        <w:jc w:val="both"/>
      </w:pPr>
      <w:r>
        <w:t>Вал.</w:t>
      </w:r>
      <w:r w:rsidR="006025E3" w:rsidRPr="00EA2FF2">
        <w:t xml:space="preserve"> риски структурируются следующим образом: </w:t>
      </w:r>
      <w:r>
        <w:t>комм.</w:t>
      </w:r>
      <w:r w:rsidR="006025E3" w:rsidRPr="00EA2FF2">
        <w:t>, конверсионные, трансляционные, риски форфейтирования.</w:t>
      </w:r>
    </w:p>
    <w:p w:rsidR="00D82889" w:rsidRPr="00EA2FF2" w:rsidRDefault="00D82889" w:rsidP="00D82889">
      <w:pPr>
        <w:widowControl w:val="0"/>
        <w:autoSpaceDE w:val="0"/>
        <w:autoSpaceDN w:val="0"/>
        <w:adjustRightInd w:val="0"/>
        <w:ind w:right="261" w:firstLine="360"/>
        <w:jc w:val="both"/>
      </w:pPr>
      <w:r w:rsidRPr="00EA2FF2">
        <w:t xml:space="preserve">Для страхования </w:t>
      </w:r>
      <w:r w:rsidR="009A342E">
        <w:t>вал.</w:t>
      </w:r>
      <w:r w:rsidRPr="00EA2FF2">
        <w:t xml:space="preserve"> рисков в последнее время также используется ряд новых финансовых инструментов: финансовые фьючерсы и финансовые опционы (опционы с ценными бумагами), соглашение о будущей процентной ставке, выпуск ценных бумаг с дополнительными страховыми условиями и др. Эти методы страхования позволяют экспортерам и инвесторам за определенное вознаграждение передать </w:t>
      </w:r>
      <w:r w:rsidR="009A342E">
        <w:t>вал.</w:t>
      </w:r>
      <w:r w:rsidRPr="00EA2FF2">
        <w:t xml:space="preserve"> риски банкам, для которых принятие на себя данных видов рисков </w:t>
      </w:r>
      <w:r w:rsidR="009A342E">
        <w:t>явл.</w:t>
      </w:r>
      <w:r w:rsidRPr="00EA2FF2">
        <w:t xml:space="preserve"> одной из форм получения прибыли. Операции с новыми финансовыми инструментами, как правило, сосредоточены в мировых финансовых центрах в силу того, что законодательство ряда стран сдерживает их применение. Эти методы страхования рисков сегодня очень динамично развиваются и имеют устойчивые тенденции роста. Использование срочных сделок для страхования рисков во внешнеэкономической деятельности позволяет клиентам также точнее оценить окончательную стоимость страхования.</w:t>
      </w:r>
    </w:p>
    <w:p w:rsidR="006025E3" w:rsidRPr="00EA2FF2" w:rsidRDefault="001C0D8F" w:rsidP="006025E3">
      <w:pPr>
        <w:widowControl w:val="0"/>
        <w:autoSpaceDE w:val="0"/>
        <w:autoSpaceDN w:val="0"/>
        <w:adjustRightInd w:val="0"/>
        <w:ind w:right="261" w:firstLine="360"/>
        <w:jc w:val="both"/>
        <w:rPr>
          <w:i/>
          <w:iCs/>
        </w:rPr>
      </w:pPr>
      <w:r w:rsidRPr="00EA2FF2">
        <w:rPr>
          <w:i/>
          <w:iCs/>
        </w:rPr>
        <w:t xml:space="preserve">Методы снижения вал. рисков: </w:t>
      </w:r>
      <w:r w:rsidR="006025E3" w:rsidRPr="00EA2FF2">
        <w:rPr>
          <w:i/>
          <w:iCs/>
        </w:rPr>
        <w:t>При выборе валюты контракта должны учитываться следующие факторы: прогноз тенд-й изменения курса данной валюты в период между моментом закл-я контракта и сроками наступления платежных обязат-в; характер продаваемых товаров и услуг; сложившиеся на товарном рынке традиции; форма орг-ции торговли (разовая сделка, долгосрочн. контракт, межправит. соглашение).</w:t>
      </w:r>
    </w:p>
    <w:p w:rsidR="006025E3" w:rsidRPr="00EA2FF2" w:rsidRDefault="009A342E" w:rsidP="006025E3">
      <w:pPr>
        <w:widowControl w:val="0"/>
        <w:autoSpaceDE w:val="0"/>
        <w:autoSpaceDN w:val="0"/>
        <w:adjustRightInd w:val="0"/>
        <w:ind w:right="261" w:firstLine="360"/>
        <w:jc w:val="both"/>
        <w:rPr>
          <w:i/>
          <w:iCs/>
        </w:rPr>
      </w:pPr>
      <w:r>
        <w:rPr>
          <w:i/>
          <w:iCs/>
        </w:rPr>
        <w:t>Вал.</w:t>
      </w:r>
      <w:r w:rsidR="006025E3" w:rsidRPr="00EA2FF2">
        <w:rPr>
          <w:i/>
          <w:iCs/>
        </w:rPr>
        <w:t xml:space="preserve"> конверсионный риск можно уменьшить путем применения также защитных оговорок, золотых оговорок, </w:t>
      </w:r>
      <w:r>
        <w:rPr>
          <w:i/>
          <w:iCs/>
        </w:rPr>
        <w:t>вал.</w:t>
      </w:r>
      <w:r w:rsidR="006025E3" w:rsidRPr="00EA2FF2">
        <w:rPr>
          <w:i/>
          <w:iCs/>
        </w:rPr>
        <w:t xml:space="preserve"> оговорок.</w:t>
      </w:r>
    </w:p>
    <w:p w:rsidR="006025E3" w:rsidRPr="00EA2FF2" w:rsidRDefault="006025E3" w:rsidP="006025E3">
      <w:pPr>
        <w:widowControl w:val="0"/>
        <w:autoSpaceDE w:val="0"/>
        <w:autoSpaceDN w:val="0"/>
        <w:adjustRightInd w:val="0"/>
        <w:ind w:right="261" w:firstLine="360"/>
        <w:jc w:val="both"/>
        <w:rPr>
          <w:i/>
          <w:iCs/>
        </w:rPr>
      </w:pPr>
      <w:r w:rsidRPr="00EA2FF2">
        <w:rPr>
          <w:i/>
          <w:iCs/>
        </w:rPr>
        <w:t>Защитные оговорки — договорные условия, включаемые по соглашению сторон в межгос. экономические соглашения, предусматривающие возможность изменения или пересмотра первоначальных условий договора в процессе его исполнения.</w:t>
      </w:r>
    </w:p>
    <w:p w:rsidR="006025E3" w:rsidRPr="00EA2FF2" w:rsidRDefault="006025E3" w:rsidP="006025E3">
      <w:pPr>
        <w:widowControl w:val="0"/>
        <w:autoSpaceDE w:val="0"/>
        <w:autoSpaceDN w:val="0"/>
        <w:adjustRightInd w:val="0"/>
        <w:ind w:right="261" w:firstLine="360"/>
        <w:jc w:val="both"/>
        <w:rPr>
          <w:i/>
          <w:iCs/>
        </w:rPr>
      </w:pPr>
      <w:r w:rsidRPr="00EA2FF2">
        <w:rPr>
          <w:i/>
          <w:iCs/>
        </w:rPr>
        <w:t>Золотая оговорка основывались на золотом паритете валют, который представляет собой соотношение их золотого содержания. С крахом «золотого пула» в 1868 г. образовался двойной рынок золота, сделавший официальную цену золота нереальной и положивший конец применению золотой оговорки.</w:t>
      </w:r>
    </w:p>
    <w:p w:rsidR="006025E3" w:rsidRPr="00EA2FF2" w:rsidRDefault="009A342E" w:rsidP="006025E3">
      <w:pPr>
        <w:widowControl w:val="0"/>
        <w:autoSpaceDE w:val="0"/>
        <w:autoSpaceDN w:val="0"/>
        <w:adjustRightInd w:val="0"/>
        <w:ind w:right="261" w:firstLine="360"/>
        <w:jc w:val="both"/>
        <w:rPr>
          <w:i/>
          <w:iCs/>
        </w:rPr>
      </w:pPr>
      <w:r>
        <w:rPr>
          <w:i/>
          <w:iCs/>
        </w:rPr>
        <w:t>Вал.</w:t>
      </w:r>
      <w:r w:rsidR="006025E3" w:rsidRPr="00EA2FF2">
        <w:rPr>
          <w:i/>
          <w:iCs/>
        </w:rPr>
        <w:t xml:space="preserve"> оговорка — это включение в кредитный или коммерческий контракт договорного условия, в соответствии с которым сумма платежа договорного условия ставится в зависимость от изменения курсового соотношения между валютой цены товара (валютой кредита) и другой, более устойчивой валютой (оговорки). Установление в контракте различных валют цены и платежа фактически </w:t>
      </w:r>
      <w:r>
        <w:rPr>
          <w:i/>
          <w:iCs/>
        </w:rPr>
        <w:t>явл.</w:t>
      </w:r>
      <w:r w:rsidR="006025E3" w:rsidRPr="00EA2FF2">
        <w:rPr>
          <w:i/>
          <w:iCs/>
        </w:rPr>
        <w:t xml:space="preserve"> простейшей формой </w:t>
      </w:r>
      <w:r>
        <w:rPr>
          <w:i/>
          <w:iCs/>
        </w:rPr>
        <w:t>вал.</w:t>
      </w:r>
      <w:r w:rsidR="006025E3" w:rsidRPr="00EA2FF2">
        <w:rPr>
          <w:i/>
          <w:iCs/>
        </w:rPr>
        <w:t xml:space="preserve"> оговорки. Валютой цены в данном случае выбирается более стабильная валюта. В случае же обычной </w:t>
      </w:r>
      <w:r>
        <w:rPr>
          <w:i/>
          <w:iCs/>
        </w:rPr>
        <w:t>вал.</w:t>
      </w:r>
      <w:r w:rsidR="006025E3" w:rsidRPr="00EA2FF2">
        <w:rPr>
          <w:i/>
          <w:iCs/>
        </w:rPr>
        <w:t xml:space="preserve"> оговорки, сумма, подлежащая выплате, ставится в зависимость от изменения курса валюты оговорки по отношению к валюте цены. В обоих случаях сумма платежа изменится в той же степени, в которой изменится курс валюты оговорки. </w:t>
      </w:r>
      <w:r>
        <w:rPr>
          <w:i/>
          <w:iCs/>
        </w:rPr>
        <w:t>Вал.</w:t>
      </w:r>
      <w:r w:rsidR="006025E3" w:rsidRPr="00EA2FF2">
        <w:rPr>
          <w:i/>
          <w:iCs/>
        </w:rPr>
        <w:t xml:space="preserve"> оговорка на базе рыночного курса предусматривает определение соотношения между валютами по текущей котировке на </w:t>
      </w:r>
      <w:r>
        <w:rPr>
          <w:i/>
          <w:iCs/>
        </w:rPr>
        <w:t>вал.</w:t>
      </w:r>
      <w:r w:rsidR="006025E3" w:rsidRPr="00EA2FF2">
        <w:rPr>
          <w:i/>
          <w:iCs/>
        </w:rPr>
        <w:t xml:space="preserve"> рынках. Разница между курсами продавца и покупателя — маржа — </w:t>
      </w:r>
      <w:r>
        <w:rPr>
          <w:i/>
          <w:iCs/>
        </w:rPr>
        <w:t>явл.</w:t>
      </w:r>
      <w:r w:rsidR="006025E3" w:rsidRPr="00EA2FF2">
        <w:rPr>
          <w:i/>
          <w:iCs/>
        </w:rPr>
        <w:t xml:space="preserve"> для банка источником дохода, за счет которого он покрывает расходы по осуществлению сделки и в определенной степени служит для страхования </w:t>
      </w:r>
      <w:r>
        <w:rPr>
          <w:i/>
          <w:iCs/>
        </w:rPr>
        <w:t>вал.</w:t>
      </w:r>
      <w:r w:rsidR="006025E3" w:rsidRPr="00EA2FF2">
        <w:rPr>
          <w:i/>
          <w:iCs/>
        </w:rPr>
        <w:t xml:space="preserve"> риска.</w:t>
      </w:r>
    </w:p>
    <w:p w:rsidR="003117AA" w:rsidRPr="00EA2FF2" w:rsidRDefault="003117AA" w:rsidP="00E9589A">
      <w:pPr>
        <w:widowControl w:val="0"/>
        <w:autoSpaceDE w:val="0"/>
        <w:autoSpaceDN w:val="0"/>
        <w:adjustRightInd w:val="0"/>
        <w:ind w:right="261" w:firstLine="360"/>
        <w:jc w:val="both"/>
      </w:pPr>
    </w:p>
    <w:p w:rsidR="003117AA" w:rsidRPr="00EA2FF2" w:rsidRDefault="003117AA" w:rsidP="00E9589A">
      <w:pPr>
        <w:widowControl w:val="0"/>
        <w:autoSpaceDE w:val="0"/>
        <w:autoSpaceDN w:val="0"/>
        <w:adjustRightInd w:val="0"/>
        <w:ind w:right="-3010" w:firstLine="360"/>
        <w:jc w:val="both"/>
      </w:pPr>
    </w:p>
    <w:p w:rsidR="003117AA" w:rsidRPr="00EA2FF2" w:rsidRDefault="003117AA" w:rsidP="00E9589A">
      <w:pPr>
        <w:widowControl w:val="0"/>
        <w:autoSpaceDE w:val="0"/>
        <w:autoSpaceDN w:val="0"/>
        <w:adjustRightInd w:val="0"/>
        <w:ind w:right="-3010" w:firstLine="360"/>
        <w:jc w:val="both"/>
      </w:pPr>
    </w:p>
    <w:p w:rsidR="003117AA" w:rsidRPr="00EA2FF2" w:rsidRDefault="003117AA" w:rsidP="00E9589A">
      <w:pPr>
        <w:widowControl w:val="0"/>
        <w:autoSpaceDE w:val="0"/>
        <w:autoSpaceDN w:val="0"/>
        <w:adjustRightInd w:val="0"/>
        <w:ind w:right="261" w:firstLine="360"/>
        <w:jc w:val="both"/>
      </w:pPr>
    </w:p>
    <w:p w:rsidR="006B41EC" w:rsidRPr="00EA2FF2" w:rsidRDefault="006B41EC" w:rsidP="00E9589A">
      <w:pPr>
        <w:ind w:firstLine="360"/>
        <w:jc w:val="both"/>
      </w:pPr>
      <w:bookmarkStart w:id="0" w:name="_GoBack"/>
      <w:bookmarkEnd w:id="0"/>
    </w:p>
    <w:sectPr w:rsidR="006B41EC" w:rsidRPr="00EA2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397"/>
    <w:rsid w:val="0000603C"/>
    <w:rsid w:val="00027ED7"/>
    <w:rsid w:val="000316E3"/>
    <w:rsid w:val="000350B1"/>
    <w:rsid w:val="00051C06"/>
    <w:rsid w:val="000C0964"/>
    <w:rsid w:val="000F6015"/>
    <w:rsid w:val="00111E4C"/>
    <w:rsid w:val="00172FBB"/>
    <w:rsid w:val="001C0D8F"/>
    <w:rsid w:val="00234E44"/>
    <w:rsid w:val="00254F73"/>
    <w:rsid w:val="002B27FF"/>
    <w:rsid w:val="002B2AFC"/>
    <w:rsid w:val="002E1E7E"/>
    <w:rsid w:val="00310863"/>
    <w:rsid w:val="003117AA"/>
    <w:rsid w:val="00357654"/>
    <w:rsid w:val="00392C0A"/>
    <w:rsid w:val="003C22ED"/>
    <w:rsid w:val="003F74B3"/>
    <w:rsid w:val="00474A7E"/>
    <w:rsid w:val="00491B6F"/>
    <w:rsid w:val="004A31FA"/>
    <w:rsid w:val="004B70AD"/>
    <w:rsid w:val="004D1CB4"/>
    <w:rsid w:val="004E55C4"/>
    <w:rsid w:val="00514073"/>
    <w:rsid w:val="00546625"/>
    <w:rsid w:val="00557D5F"/>
    <w:rsid w:val="00574D38"/>
    <w:rsid w:val="005A34A0"/>
    <w:rsid w:val="005B3188"/>
    <w:rsid w:val="005D28D6"/>
    <w:rsid w:val="005D36C6"/>
    <w:rsid w:val="005D6619"/>
    <w:rsid w:val="005E4FC9"/>
    <w:rsid w:val="006025E3"/>
    <w:rsid w:val="00623931"/>
    <w:rsid w:val="0064390F"/>
    <w:rsid w:val="00646523"/>
    <w:rsid w:val="00672537"/>
    <w:rsid w:val="006905C3"/>
    <w:rsid w:val="006965B7"/>
    <w:rsid w:val="006B41EC"/>
    <w:rsid w:val="006C673E"/>
    <w:rsid w:val="006D2220"/>
    <w:rsid w:val="00710D19"/>
    <w:rsid w:val="00733397"/>
    <w:rsid w:val="00790ED5"/>
    <w:rsid w:val="007F3D7F"/>
    <w:rsid w:val="00807B4F"/>
    <w:rsid w:val="00830174"/>
    <w:rsid w:val="00842A79"/>
    <w:rsid w:val="008527F3"/>
    <w:rsid w:val="00870FFE"/>
    <w:rsid w:val="008A2FCC"/>
    <w:rsid w:val="00957689"/>
    <w:rsid w:val="00987F00"/>
    <w:rsid w:val="009A342E"/>
    <w:rsid w:val="009F1B53"/>
    <w:rsid w:val="00A7690A"/>
    <w:rsid w:val="00A859CD"/>
    <w:rsid w:val="00A92081"/>
    <w:rsid w:val="00A94AE8"/>
    <w:rsid w:val="00AB7A8B"/>
    <w:rsid w:val="00B33AA1"/>
    <w:rsid w:val="00B50AEF"/>
    <w:rsid w:val="00BF14D9"/>
    <w:rsid w:val="00BF6A73"/>
    <w:rsid w:val="00C0369B"/>
    <w:rsid w:val="00C36052"/>
    <w:rsid w:val="00C64BB4"/>
    <w:rsid w:val="00C70AAC"/>
    <w:rsid w:val="00CA20D6"/>
    <w:rsid w:val="00CB5287"/>
    <w:rsid w:val="00CB76A7"/>
    <w:rsid w:val="00D52229"/>
    <w:rsid w:val="00D7162E"/>
    <w:rsid w:val="00D82889"/>
    <w:rsid w:val="00DB156D"/>
    <w:rsid w:val="00E1485E"/>
    <w:rsid w:val="00E60378"/>
    <w:rsid w:val="00E9589A"/>
    <w:rsid w:val="00EA2FF2"/>
    <w:rsid w:val="00EA6D6F"/>
    <w:rsid w:val="00F21539"/>
    <w:rsid w:val="00F53895"/>
    <w:rsid w:val="00F70E16"/>
    <w:rsid w:val="00F9511D"/>
    <w:rsid w:val="00FA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85A32-4607-45F1-A60D-C38A8594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7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ик"/>
    <w:basedOn w:val="a"/>
    <w:uiPriority w:val="99"/>
    <w:rsid w:val="00254F73"/>
    <w:pPr>
      <w:spacing w:line="360" w:lineRule="auto"/>
      <w:ind w:firstLine="567"/>
      <w:jc w:val="both"/>
    </w:pPr>
    <w:rPr>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9696</Words>
  <Characters>55272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Межд</vt:lpstr>
    </vt:vector>
  </TitlesOfParts>
  <Company/>
  <LinksUpToDate>false</LinksUpToDate>
  <CharactersWithSpaces>64839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dc:title>
  <dc:subject/>
  <dc:creator>Женя</dc:creator>
  <cp:keywords/>
  <dc:description/>
  <cp:lastModifiedBy>admin</cp:lastModifiedBy>
  <cp:revision>2</cp:revision>
  <dcterms:created xsi:type="dcterms:W3CDTF">2014-03-12T15:20:00Z</dcterms:created>
  <dcterms:modified xsi:type="dcterms:W3CDTF">2014-03-12T15:20:00Z</dcterms:modified>
</cp:coreProperties>
</file>